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rsidRPr="001D2542" w14:paraId="05AF837D" w14:textId="77777777" w:rsidTr="005864D1">
        <w:trPr>
          <w:cantSplit/>
          <w:trHeight w:val="1134"/>
        </w:trPr>
        <w:tc>
          <w:tcPr>
            <w:tcW w:w="6804" w:type="dxa"/>
          </w:tcPr>
          <w:p w14:paraId="22B669BD" w14:textId="77777777" w:rsidR="00175C4C" w:rsidRPr="001D2542" w:rsidRDefault="00175C4C" w:rsidP="005864D1">
            <w:pPr>
              <w:spacing w:before="20" w:after="48" w:line="240" w:lineRule="atLeast"/>
              <w:ind w:left="34"/>
              <w:rPr>
                <w:b/>
                <w:bCs/>
                <w:sz w:val="32"/>
                <w:szCs w:val="32"/>
                <w:lang w:eastAsia="zh-CN"/>
              </w:rPr>
            </w:pPr>
            <w:r w:rsidRPr="001D2542">
              <w:rPr>
                <w:rFonts w:ascii="SimSun" w:hAnsi="SimSun" w:cs="SimSun" w:hint="eastAsia"/>
                <w:b/>
                <w:bCs/>
                <w:sz w:val="32"/>
                <w:szCs w:val="22"/>
                <w:lang w:eastAsia="zh-CN"/>
              </w:rPr>
              <w:t>电信发展顾问组</w:t>
            </w:r>
            <w:r w:rsidRPr="001D2542">
              <w:rPr>
                <w:rFonts w:cs="SimSun" w:hint="eastAsia"/>
                <w:b/>
                <w:bCs/>
                <w:sz w:val="32"/>
                <w:szCs w:val="22"/>
                <w:lang w:eastAsia="zh-CN"/>
              </w:rPr>
              <w:t>（</w:t>
            </w:r>
            <w:r w:rsidRPr="001D2542">
              <w:rPr>
                <w:rFonts w:cstheme="minorHAnsi"/>
                <w:b/>
                <w:bCs/>
                <w:sz w:val="32"/>
                <w:szCs w:val="22"/>
                <w:lang w:eastAsia="zh-CN"/>
              </w:rPr>
              <w:t>TDAG</w:t>
            </w:r>
            <w:r w:rsidRPr="001D2542">
              <w:rPr>
                <w:rFonts w:cs="SimSun" w:hint="eastAsia"/>
                <w:b/>
                <w:bCs/>
                <w:sz w:val="32"/>
                <w:szCs w:val="22"/>
                <w:lang w:eastAsia="zh-CN"/>
              </w:rPr>
              <w:t>）</w:t>
            </w:r>
          </w:p>
          <w:p w14:paraId="4B033553" w14:textId="3DAE6685" w:rsidR="00175C4C" w:rsidRPr="001D2542" w:rsidRDefault="00175C4C" w:rsidP="005864D1">
            <w:pPr>
              <w:spacing w:after="48" w:line="240" w:lineRule="atLeast"/>
              <w:ind w:left="34"/>
              <w:rPr>
                <w:b/>
                <w:bCs/>
                <w:szCs w:val="24"/>
                <w:lang w:eastAsia="zh-CN"/>
              </w:rPr>
            </w:pPr>
            <w:r w:rsidRPr="001D2542">
              <w:rPr>
                <w:b/>
                <w:bCs/>
                <w:szCs w:val="24"/>
                <w:lang w:val="fr-CH" w:eastAsia="zh-CN"/>
              </w:rPr>
              <w:t>第</w:t>
            </w:r>
            <w:r w:rsidRPr="002D565D">
              <w:rPr>
                <w:b/>
                <w:bCs/>
                <w:szCs w:val="24"/>
                <w:lang w:eastAsia="zh-CN"/>
              </w:rPr>
              <w:t>2</w:t>
            </w:r>
            <w:r w:rsidR="00571847" w:rsidRPr="002D565D">
              <w:rPr>
                <w:rFonts w:hint="eastAsia"/>
                <w:b/>
                <w:bCs/>
                <w:szCs w:val="24"/>
                <w:lang w:eastAsia="zh-CN"/>
              </w:rPr>
              <w:t>5</w:t>
            </w:r>
            <w:r w:rsidRPr="001D2542">
              <w:rPr>
                <w:b/>
                <w:bCs/>
                <w:szCs w:val="24"/>
                <w:lang w:val="fr-CH" w:eastAsia="zh-CN"/>
              </w:rPr>
              <w:t>次会议</w:t>
            </w:r>
            <w:r w:rsidRPr="002D565D">
              <w:rPr>
                <w:b/>
                <w:bCs/>
                <w:szCs w:val="24"/>
                <w:lang w:eastAsia="zh-CN"/>
              </w:rPr>
              <w:t>，</w:t>
            </w:r>
            <w:r w:rsidRPr="002D565D">
              <w:rPr>
                <w:b/>
                <w:bCs/>
                <w:szCs w:val="24"/>
                <w:lang w:eastAsia="zh-CN"/>
              </w:rPr>
              <w:t>20</w:t>
            </w:r>
            <w:r w:rsidR="00571847" w:rsidRPr="002D565D">
              <w:rPr>
                <w:rFonts w:hint="eastAsia"/>
                <w:b/>
                <w:bCs/>
                <w:szCs w:val="24"/>
                <w:lang w:eastAsia="zh-CN"/>
              </w:rPr>
              <w:t>20</w:t>
            </w:r>
            <w:r w:rsidRPr="001D2542">
              <w:rPr>
                <w:b/>
                <w:bCs/>
                <w:szCs w:val="24"/>
                <w:lang w:val="fr-CH" w:eastAsia="zh-CN"/>
              </w:rPr>
              <w:t>年</w:t>
            </w:r>
            <w:r w:rsidR="00571847" w:rsidRPr="002D565D">
              <w:rPr>
                <w:rFonts w:hint="eastAsia"/>
                <w:b/>
                <w:bCs/>
                <w:szCs w:val="24"/>
                <w:lang w:eastAsia="zh-CN"/>
              </w:rPr>
              <w:t>6</w:t>
            </w:r>
            <w:r w:rsidRPr="001D2542">
              <w:rPr>
                <w:b/>
                <w:bCs/>
                <w:szCs w:val="24"/>
                <w:lang w:val="fr-CH" w:eastAsia="zh-CN"/>
              </w:rPr>
              <w:t>月</w:t>
            </w:r>
            <w:r w:rsidR="00571847">
              <w:rPr>
                <w:rFonts w:hint="eastAsia"/>
                <w:b/>
                <w:bCs/>
                <w:szCs w:val="24"/>
                <w:lang w:eastAsia="zh-CN"/>
              </w:rPr>
              <w:t>2</w:t>
            </w:r>
            <w:r w:rsidRPr="001D2542">
              <w:rPr>
                <w:b/>
                <w:bCs/>
                <w:szCs w:val="24"/>
                <w:lang w:eastAsia="zh-CN"/>
              </w:rPr>
              <w:t>-5</w:t>
            </w:r>
            <w:r w:rsidRPr="001D2542">
              <w:rPr>
                <w:b/>
                <w:bCs/>
                <w:szCs w:val="24"/>
                <w:lang w:eastAsia="zh-CN"/>
              </w:rPr>
              <w:t>日，日内瓦</w:t>
            </w:r>
          </w:p>
        </w:tc>
        <w:tc>
          <w:tcPr>
            <w:tcW w:w="3227" w:type="dxa"/>
          </w:tcPr>
          <w:p w14:paraId="55219DCC" w14:textId="77777777" w:rsidR="00175C4C" w:rsidRPr="001D2542" w:rsidRDefault="00175C4C" w:rsidP="005864D1">
            <w:pPr>
              <w:spacing w:before="0" w:line="240" w:lineRule="atLeast"/>
              <w:jc w:val="right"/>
              <w:rPr>
                <w:rFonts w:cstheme="minorHAnsi"/>
              </w:rPr>
            </w:pPr>
            <w:bookmarkStart w:id="0" w:name="ditulogo"/>
            <w:bookmarkEnd w:id="0"/>
            <w:r w:rsidRPr="001D2542">
              <w:rPr>
                <w:noProof/>
                <w:color w:val="3399FF"/>
                <w:lang w:val="en-US" w:eastAsia="zh-CN"/>
              </w:rPr>
              <w:drawing>
                <wp:inline distT="0" distB="0" distL="0" distR="0" wp14:anchorId="065E296F" wp14:editId="65684789">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1D2542" w14:paraId="4E1623AF" w14:textId="77777777" w:rsidTr="005864D1">
        <w:trPr>
          <w:cantSplit/>
        </w:trPr>
        <w:tc>
          <w:tcPr>
            <w:tcW w:w="6804" w:type="dxa"/>
            <w:tcBorders>
              <w:top w:val="single" w:sz="12" w:space="0" w:color="auto"/>
            </w:tcBorders>
          </w:tcPr>
          <w:p w14:paraId="395406DC" w14:textId="77777777" w:rsidR="00175C4C" w:rsidRPr="001D2542" w:rsidRDefault="00175C4C" w:rsidP="005864D1">
            <w:pPr>
              <w:spacing w:before="0" w:after="48" w:line="240" w:lineRule="atLeast"/>
              <w:rPr>
                <w:rFonts w:cstheme="minorHAnsi"/>
                <w:b/>
                <w:smallCaps/>
                <w:sz w:val="20"/>
              </w:rPr>
            </w:pPr>
            <w:bookmarkStart w:id="1" w:name="dhead"/>
          </w:p>
        </w:tc>
        <w:tc>
          <w:tcPr>
            <w:tcW w:w="3227" w:type="dxa"/>
            <w:tcBorders>
              <w:top w:val="single" w:sz="12" w:space="0" w:color="auto"/>
            </w:tcBorders>
          </w:tcPr>
          <w:p w14:paraId="67980574" w14:textId="77777777" w:rsidR="00175C4C" w:rsidRPr="001D2542" w:rsidRDefault="00175C4C" w:rsidP="005864D1">
            <w:pPr>
              <w:spacing w:before="0" w:line="240" w:lineRule="atLeast"/>
              <w:rPr>
                <w:rFonts w:cstheme="minorHAnsi"/>
                <w:sz w:val="20"/>
              </w:rPr>
            </w:pPr>
          </w:p>
        </w:tc>
      </w:tr>
      <w:tr w:rsidR="00175C4C" w:rsidRPr="001D2542" w14:paraId="74F381F0" w14:textId="77777777" w:rsidTr="00743281">
        <w:trPr>
          <w:cantSplit/>
          <w:trHeight w:val="351"/>
        </w:trPr>
        <w:tc>
          <w:tcPr>
            <w:tcW w:w="6804" w:type="dxa"/>
            <w:shd w:val="clear" w:color="auto" w:fill="auto"/>
          </w:tcPr>
          <w:p w14:paraId="4263C3AB" w14:textId="77777777" w:rsidR="00175C4C" w:rsidRPr="001D2542" w:rsidRDefault="00175C4C" w:rsidP="00743281">
            <w:pPr>
              <w:pStyle w:val="Committee"/>
              <w:spacing w:before="0"/>
            </w:pPr>
            <w:bookmarkStart w:id="2" w:name="dnum" w:colFirst="1" w:colLast="1"/>
            <w:bookmarkStart w:id="3" w:name="dmeeting" w:colFirst="0" w:colLast="0"/>
            <w:bookmarkEnd w:id="1"/>
          </w:p>
        </w:tc>
        <w:tc>
          <w:tcPr>
            <w:tcW w:w="3227" w:type="dxa"/>
          </w:tcPr>
          <w:p w14:paraId="085661D3" w14:textId="20D32C2B" w:rsidR="00175C4C" w:rsidRPr="001D2542" w:rsidRDefault="00175C4C" w:rsidP="008A625B">
            <w:pPr>
              <w:tabs>
                <w:tab w:val="left" w:pos="851"/>
              </w:tabs>
              <w:spacing w:before="0"/>
              <w:rPr>
                <w:rFonts w:cstheme="minorHAnsi"/>
                <w:szCs w:val="24"/>
                <w:lang w:val="es-ES_tradnl"/>
              </w:rPr>
            </w:pPr>
            <w:r w:rsidRPr="001D2542">
              <w:rPr>
                <w:rFonts w:hint="eastAsia"/>
                <w:b/>
                <w:bCs/>
                <w:szCs w:val="24"/>
                <w:lang w:val="es-ES_tradnl" w:eastAsia="zh-CN"/>
              </w:rPr>
              <w:t>文件</w:t>
            </w:r>
            <w:r w:rsidRPr="001D2542">
              <w:rPr>
                <w:b/>
                <w:bCs/>
                <w:szCs w:val="24"/>
                <w:lang w:val="es-ES_tradnl"/>
              </w:rPr>
              <w:t xml:space="preserve"> </w:t>
            </w:r>
            <w:bookmarkStart w:id="4" w:name="DocRef1"/>
            <w:bookmarkEnd w:id="4"/>
            <w:r w:rsidRPr="001D2542">
              <w:rPr>
                <w:b/>
                <w:bCs/>
                <w:szCs w:val="24"/>
                <w:lang w:val="es-ES_tradnl"/>
              </w:rPr>
              <w:t>TDAG-</w:t>
            </w:r>
            <w:r w:rsidR="00571847">
              <w:rPr>
                <w:rFonts w:hint="eastAsia"/>
                <w:b/>
                <w:bCs/>
                <w:szCs w:val="24"/>
                <w:lang w:val="es-ES_tradnl" w:eastAsia="zh-CN"/>
              </w:rPr>
              <w:t>20</w:t>
            </w:r>
            <w:r w:rsidRPr="001D2542">
              <w:rPr>
                <w:b/>
                <w:bCs/>
                <w:szCs w:val="24"/>
                <w:lang w:val="es-ES_tradnl"/>
              </w:rPr>
              <w:t>/</w:t>
            </w:r>
            <w:r w:rsidR="008E2D9B" w:rsidRPr="001D2542">
              <w:rPr>
                <w:rFonts w:hint="eastAsia"/>
                <w:b/>
                <w:bCs/>
                <w:szCs w:val="24"/>
                <w:lang w:val="es-ES_tradnl" w:eastAsia="zh-CN"/>
              </w:rPr>
              <w:t>1</w:t>
            </w:r>
            <w:r w:rsidR="008B5899">
              <w:rPr>
                <w:b/>
                <w:bCs/>
                <w:szCs w:val="24"/>
                <w:lang w:val="es-ES_tradnl" w:eastAsia="zh-CN"/>
              </w:rPr>
              <w:t>3</w:t>
            </w:r>
            <w:r w:rsidRPr="001D2542">
              <w:rPr>
                <w:b/>
                <w:bCs/>
                <w:szCs w:val="24"/>
                <w:lang w:val="es-ES_tradnl"/>
              </w:rPr>
              <w:t>-C</w:t>
            </w:r>
          </w:p>
        </w:tc>
      </w:tr>
      <w:tr w:rsidR="00175C4C" w:rsidRPr="001D2542" w14:paraId="26826B4D" w14:textId="77777777" w:rsidTr="005864D1">
        <w:trPr>
          <w:cantSplit/>
          <w:trHeight w:val="23"/>
        </w:trPr>
        <w:tc>
          <w:tcPr>
            <w:tcW w:w="6804" w:type="dxa"/>
            <w:shd w:val="clear" w:color="auto" w:fill="auto"/>
          </w:tcPr>
          <w:p w14:paraId="3CCCCD6C" w14:textId="77777777" w:rsidR="00175C4C" w:rsidRPr="001D2542" w:rsidRDefault="00175C4C" w:rsidP="005864D1">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14:paraId="17F17E2E" w14:textId="1EA59D41" w:rsidR="00175C4C" w:rsidRPr="001D2542" w:rsidRDefault="00175C4C" w:rsidP="001D7875">
            <w:pPr>
              <w:spacing w:before="0"/>
              <w:rPr>
                <w:rFonts w:cstheme="minorHAnsi"/>
                <w:szCs w:val="24"/>
                <w:lang w:eastAsia="zh-CN"/>
              </w:rPr>
            </w:pPr>
            <w:r w:rsidRPr="001D2542">
              <w:rPr>
                <w:b/>
                <w:bCs/>
                <w:szCs w:val="24"/>
                <w:lang w:val="fr-FR"/>
              </w:rPr>
              <w:t>20</w:t>
            </w:r>
            <w:r w:rsidR="00571847">
              <w:rPr>
                <w:rFonts w:hint="eastAsia"/>
                <w:b/>
                <w:bCs/>
                <w:szCs w:val="24"/>
                <w:lang w:val="fr-FR" w:eastAsia="zh-CN"/>
              </w:rPr>
              <w:t>20</w:t>
            </w:r>
            <w:r w:rsidRPr="001D2542">
              <w:rPr>
                <w:rFonts w:hint="eastAsia"/>
                <w:b/>
                <w:bCs/>
                <w:szCs w:val="24"/>
                <w:lang w:val="fr-FR" w:eastAsia="zh-CN"/>
              </w:rPr>
              <w:t>年</w:t>
            </w:r>
            <w:r w:rsidR="00571847">
              <w:rPr>
                <w:rFonts w:hint="eastAsia"/>
                <w:b/>
                <w:bCs/>
                <w:szCs w:val="24"/>
                <w:lang w:val="fr-FR" w:eastAsia="zh-CN"/>
              </w:rPr>
              <w:t>3</w:t>
            </w:r>
            <w:r w:rsidRPr="001D2542">
              <w:rPr>
                <w:b/>
                <w:bCs/>
                <w:szCs w:val="24"/>
                <w:lang w:val="fr-FR" w:eastAsia="zh-CN"/>
              </w:rPr>
              <w:t>月</w:t>
            </w:r>
            <w:r w:rsidR="00571847">
              <w:rPr>
                <w:rFonts w:hint="eastAsia"/>
                <w:b/>
                <w:bCs/>
                <w:szCs w:val="24"/>
                <w:lang w:val="fr-FR" w:eastAsia="zh-CN"/>
              </w:rPr>
              <w:t>31</w:t>
            </w:r>
            <w:r w:rsidRPr="001D2542">
              <w:rPr>
                <w:b/>
                <w:bCs/>
                <w:szCs w:val="24"/>
                <w:lang w:val="fr-FR" w:eastAsia="zh-CN"/>
              </w:rPr>
              <w:t>日</w:t>
            </w:r>
          </w:p>
        </w:tc>
      </w:tr>
      <w:tr w:rsidR="00175C4C" w:rsidRPr="001D2542" w14:paraId="13096606" w14:textId="77777777" w:rsidTr="005864D1">
        <w:trPr>
          <w:cantSplit/>
          <w:trHeight w:val="23"/>
        </w:trPr>
        <w:tc>
          <w:tcPr>
            <w:tcW w:w="6804" w:type="dxa"/>
            <w:shd w:val="clear" w:color="auto" w:fill="auto"/>
          </w:tcPr>
          <w:p w14:paraId="745B3279" w14:textId="77777777" w:rsidR="00175C4C" w:rsidRPr="001D2542" w:rsidRDefault="00175C4C" w:rsidP="005864D1">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14:paraId="69AC536D" w14:textId="77777777" w:rsidR="00175C4C" w:rsidRPr="001D2542" w:rsidRDefault="00175C4C" w:rsidP="00743281">
            <w:pPr>
              <w:tabs>
                <w:tab w:val="left" w:pos="993"/>
              </w:tabs>
              <w:spacing w:before="0"/>
              <w:rPr>
                <w:rFonts w:cstheme="minorHAnsi"/>
                <w:b/>
                <w:szCs w:val="24"/>
              </w:rPr>
            </w:pPr>
            <w:r w:rsidRPr="001D2542">
              <w:rPr>
                <w:rFonts w:hint="eastAsia"/>
                <w:b/>
                <w:bCs/>
                <w:szCs w:val="24"/>
                <w:lang w:val="fr-FR" w:eastAsia="zh-CN"/>
              </w:rPr>
              <w:t>原文</w:t>
            </w:r>
            <w:r w:rsidRPr="001D2542">
              <w:rPr>
                <w:b/>
                <w:bCs/>
                <w:szCs w:val="24"/>
                <w:lang w:val="fr-FR" w:eastAsia="zh-CN"/>
              </w:rPr>
              <w:t>：</w:t>
            </w:r>
            <w:r w:rsidRPr="001D2542">
              <w:rPr>
                <w:rFonts w:hint="eastAsia"/>
                <w:b/>
                <w:bCs/>
                <w:szCs w:val="24"/>
                <w:lang w:val="fr-FR" w:eastAsia="zh-CN"/>
              </w:rPr>
              <w:t>英文</w:t>
            </w:r>
          </w:p>
        </w:tc>
      </w:tr>
      <w:tr w:rsidR="008E2D9B" w:rsidRPr="001D2542" w14:paraId="73C02411" w14:textId="77777777" w:rsidTr="005864D1">
        <w:trPr>
          <w:cantSplit/>
          <w:trHeight w:val="23"/>
        </w:trPr>
        <w:tc>
          <w:tcPr>
            <w:tcW w:w="10031" w:type="dxa"/>
            <w:gridSpan w:val="2"/>
            <w:shd w:val="clear" w:color="auto" w:fill="auto"/>
          </w:tcPr>
          <w:p w14:paraId="6A9BBD75" w14:textId="77777777" w:rsidR="008E2D9B" w:rsidRPr="00C143F6" w:rsidRDefault="008B5899" w:rsidP="008E2D9B">
            <w:pPr>
              <w:pStyle w:val="Source"/>
              <w:spacing w:before="240" w:after="240"/>
              <w:jc w:val="center"/>
              <w:rPr>
                <w:sz w:val="28"/>
                <w:szCs w:val="28"/>
                <w:lang w:eastAsia="zh-CN"/>
              </w:rPr>
            </w:pPr>
            <w:r w:rsidRPr="00C143F6">
              <w:rPr>
                <w:rFonts w:hint="eastAsia"/>
                <w:sz w:val="28"/>
                <w:szCs w:val="28"/>
                <w:lang w:eastAsia="zh-CN"/>
              </w:rPr>
              <w:t>I</w:t>
            </w:r>
            <w:r w:rsidRPr="00C143F6">
              <w:rPr>
                <w:sz w:val="28"/>
                <w:szCs w:val="28"/>
                <w:lang w:eastAsia="zh-CN"/>
              </w:rPr>
              <w:t>TU-D</w:t>
            </w:r>
            <w:r w:rsidRPr="00C143F6">
              <w:rPr>
                <w:rFonts w:hint="eastAsia"/>
                <w:sz w:val="28"/>
                <w:szCs w:val="28"/>
                <w:lang w:eastAsia="zh-CN"/>
              </w:rPr>
              <w:t>第</w:t>
            </w:r>
            <w:r w:rsidRPr="00C143F6">
              <w:rPr>
                <w:rFonts w:hint="eastAsia"/>
                <w:sz w:val="28"/>
                <w:szCs w:val="28"/>
                <w:lang w:eastAsia="zh-CN"/>
              </w:rPr>
              <w:t>2</w:t>
            </w:r>
            <w:r w:rsidRPr="00C143F6">
              <w:rPr>
                <w:rFonts w:hint="eastAsia"/>
                <w:sz w:val="28"/>
                <w:szCs w:val="28"/>
                <w:lang w:eastAsia="zh-CN"/>
              </w:rPr>
              <w:t>研究组主席</w:t>
            </w:r>
          </w:p>
        </w:tc>
      </w:tr>
      <w:tr w:rsidR="008E2D9B" w:rsidRPr="001D2542" w14:paraId="5569ECE3" w14:textId="77777777" w:rsidTr="005864D1">
        <w:trPr>
          <w:cantSplit/>
          <w:trHeight w:val="23"/>
        </w:trPr>
        <w:tc>
          <w:tcPr>
            <w:tcW w:w="10031" w:type="dxa"/>
            <w:gridSpan w:val="2"/>
            <w:shd w:val="clear" w:color="auto" w:fill="auto"/>
            <w:vAlign w:val="center"/>
          </w:tcPr>
          <w:p w14:paraId="2D3495F7" w14:textId="77777777" w:rsidR="008E2D9B" w:rsidRPr="008B5899" w:rsidRDefault="008B5899" w:rsidP="003904AE">
            <w:pPr>
              <w:pStyle w:val="Title1"/>
              <w:jc w:val="center"/>
              <w:rPr>
                <w:b w:val="0"/>
                <w:bCs/>
                <w:sz w:val="28"/>
                <w:szCs w:val="28"/>
                <w:lang w:eastAsia="zh-CN"/>
              </w:rPr>
            </w:pPr>
            <w:r w:rsidRPr="008B5899">
              <w:rPr>
                <w:rFonts w:hint="eastAsia"/>
                <w:b w:val="0"/>
                <w:bCs/>
                <w:sz w:val="28"/>
                <w:szCs w:val="28"/>
                <w:lang w:eastAsia="zh-CN"/>
              </w:rPr>
              <w:t>I</w:t>
            </w:r>
            <w:r w:rsidRPr="008B5899">
              <w:rPr>
                <w:b w:val="0"/>
                <w:bCs/>
                <w:sz w:val="28"/>
                <w:szCs w:val="28"/>
                <w:lang w:eastAsia="zh-CN"/>
              </w:rPr>
              <w:t>TU-D</w:t>
            </w:r>
            <w:r w:rsidRPr="008B5899">
              <w:rPr>
                <w:rFonts w:hint="eastAsia"/>
                <w:b w:val="0"/>
                <w:bCs/>
                <w:sz w:val="28"/>
                <w:szCs w:val="28"/>
                <w:lang w:eastAsia="zh-CN"/>
              </w:rPr>
              <w:t>第</w:t>
            </w:r>
            <w:r w:rsidRPr="008B5899">
              <w:rPr>
                <w:rFonts w:hint="eastAsia"/>
                <w:b w:val="0"/>
                <w:bCs/>
                <w:sz w:val="28"/>
                <w:szCs w:val="28"/>
                <w:lang w:eastAsia="zh-CN"/>
              </w:rPr>
              <w:t>2</w:t>
            </w:r>
            <w:r w:rsidRPr="00EA774F">
              <w:rPr>
                <w:rFonts w:hint="eastAsia"/>
                <w:b w:val="0"/>
                <w:bCs/>
                <w:sz w:val="28"/>
                <w:szCs w:val="28"/>
                <w:lang w:eastAsia="zh-CN"/>
              </w:rPr>
              <w:t>研究组</w:t>
            </w:r>
            <w:r w:rsidRPr="00EA774F">
              <w:rPr>
                <w:b w:val="0"/>
                <w:bCs/>
                <w:sz w:val="28"/>
                <w:szCs w:val="28"/>
                <w:lang w:eastAsia="zh-CN"/>
              </w:rPr>
              <w:t xml:space="preserve"> – </w:t>
            </w:r>
            <w:r w:rsidR="003904AE">
              <w:rPr>
                <w:b w:val="0"/>
                <w:bCs/>
                <w:sz w:val="28"/>
                <w:szCs w:val="28"/>
                <w:lang w:eastAsia="zh-CN"/>
              </w:rPr>
              <w:t>活动和进展</w:t>
            </w:r>
          </w:p>
        </w:tc>
      </w:tr>
      <w:tr w:rsidR="00175C4C" w:rsidRPr="001D2542" w14:paraId="4703994F" w14:textId="77777777" w:rsidTr="005864D1">
        <w:trPr>
          <w:cantSplit/>
          <w:trHeight w:val="23"/>
        </w:trPr>
        <w:tc>
          <w:tcPr>
            <w:tcW w:w="10031" w:type="dxa"/>
            <w:gridSpan w:val="2"/>
            <w:tcBorders>
              <w:bottom w:val="single" w:sz="4" w:space="0" w:color="auto"/>
            </w:tcBorders>
            <w:shd w:val="clear" w:color="auto" w:fill="auto"/>
          </w:tcPr>
          <w:p w14:paraId="5BB1973B" w14:textId="77777777" w:rsidR="00175C4C" w:rsidRPr="001D2542" w:rsidRDefault="00175C4C" w:rsidP="00175C4C">
            <w:pPr>
              <w:pStyle w:val="Title1"/>
              <w:spacing w:before="120" w:after="120"/>
              <w:rPr>
                <w:caps/>
                <w:szCs w:val="28"/>
                <w:lang w:eastAsia="zh-CN"/>
              </w:rPr>
            </w:pPr>
          </w:p>
        </w:tc>
      </w:tr>
      <w:tr w:rsidR="00175C4C" w:rsidRPr="001D2542" w14:paraId="2B81802E" w14:textId="77777777" w:rsidTr="005864D1">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701D5499" w14:textId="77777777" w:rsidR="00175C4C" w:rsidRPr="00E31825" w:rsidRDefault="00175C4C" w:rsidP="00175C4C">
            <w:pPr>
              <w:spacing w:before="240"/>
              <w:rPr>
                <w:rFonts w:ascii="Calibri" w:eastAsia="SimSun" w:hAnsi="Calibri" w:cs="Calibri"/>
                <w:b/>
                <w:bCs/>
                <w:lang w:eastAsia="zh-CN"/>
              </w:rPr>
            </w:pPr>
            <w:r w:rsidRPr="00E31825">
              <w:rPr>
                <w:rFonts w:ascii="Calibri" w:eastAsia="SimSun" w:hAnsi="Calibri" w:cs="Calibri" w:hint="eastAsia"/>
                <w:b/>
                <w:bCs/>
                <w:lang w:eastAsia="zh-CN"/>
              </w:rPr>
              <w:t>概要</w:t>
            </w:r>
            <w:r w:rsidRPr="00E31825">
              <w:rPr>
                <w:rFonts w:ascii="Calibri" w:eastAsia="SimSun" w:hAnsi="Calibri" w:cs="Calibri"/>
                <w:b/>
                <w:bCs/>
                <w:lang w:eastAsia="zh-CN"/>
              </w:rPr>
              <w:t>：</w:t>
            </w:r>
          </w:p>
          <w:p w14:paraId="64BCA4E4" w14:textId="77777777" w:rsidR="006F585A" w:rsidRPr="00E31825" w:rsidRDefault="008B5899" w:rsidP="006F585A">
            <w:pPr>
              <w:ind w:firstLineChars="200" w:firstLine="480"/>
              <w:rPr>
                <w:rFonts w:ascii="Calibri" w:eastAsia="SimSun" w:hAnsi="Calibri" w:cs="Calibri"/>
                <w:lang w:eastAsia="zh-CN"/>
              </w:rPr>
            </w:pPr>
            <w:r w:rsidRPr="00E31825">
              <w:rPr>
                <w:rFonts w:ascii="Calibri" w:eastAsia="SimSun" w:hAnsi="Calibri" w:cs="Calibri" w:hint="eastAsia"/>
                <w:szCs w:val="24"/>
                <w:lang w:eastAsia="zh-CN"/>
              </w:rPr>
              <w:t>本</w:t>
            </w:r>
            <w:r w:rsidRPr="00E31825">
              <w:rPr>
                <w:rFonts w:ascii="Calibri" w:eastAsia="SimSun" w:hAnsi="Calibri" w:cs="Calibri"/>
                <w:szCs w:val="24"/>
                <w:lang w:eastAsia="zh-CN"/>
              </w:rPr>
              <w:t>报告向</w:t>
            </w:r>
            <w:r w:rsidRPr="00E31825">
              <w:rPr>
                <w:rFonts w:ascii="Calibri" w:eastAsia="SimSun" w:hAnsi="Calibri" w:cs="Calibri"/>
                <w:szCs w:val="24"/>
                <w:lang w:eastAsia="zh-CN"/>
              </w:rPr>
              <w:t>TDAG</w:t>
            </w:r>
            <w:r w:rsidRPr="00E31825">
              <w:rPr>
                <w:rFonts w:ascii="Calibri" w:eastAsia="SimSun" w:hAnsi="Calibri" w:cs="Calibri"/>
                <w:szCs w:val="24"/>
                <w:lang w:eastAsia="zh-CN"/>
              </w:rPr>
              <w:t>介绍</w:t>
            </w:r>
            <w:r w:rsidRPr="00E31825">
              <w:rPr>
                <w:rFonts w:ascii="Calibri" w:eastAsia="SimSun" w:hAnsi="Calibri" w:cs="Calibri"/>
                <w:szCs w:val="24"/>
                <w:lang w:eastAsia="zh-CN"/>
              </w:rPr>
              <w:t>ITU-D</w:t>
            </w:r>
            <w:r w:rsidRPr="00E31825">
              <w:rPr>
                <w:rFonts w:ascii="Calibri" w:eastAsia="SimSun" w:hAnsi="Calibri" w:cs="Calibri" w:hint="eastAsia"/>
                <w:szCs w:val="24"/>
                <w:lang w:eastAsia="zh-CN"/>
              </w:rPr>
              <w:t>第</w:t>
            </w:r>
            <w:r w:rsidRPr="00E31825">
              <w:rPr>
                <w:rFonts w:ascii="Calibri" w:eastAsia="SimSun" w:hAnsi="Calibri" w:cs="Calibri" w:hint="eastAsia"/>
                <w:szCs w:val="24"/>
                <w:lang w:eastAsia="zh-CN"/>
              </w:rPr>
              <w:t>2</w:t>
            </w:r>
            <w:r w:rsidRPr="00E31825">
              <w:rPr>
                <w:rFonts w:ascii="Calibri" w:eastAsia="SimSun" w:hAnsi="Calibri" w:cs="Calibri" w:hint="eastAsia"/>
                <w:szCs w:val="24"/>
                <w:lang w:eastAsia="zh-CN"/>
              </w:rPr>
              <w:t>研究</w:t>
            </w:r>
            <w:r w:rsidRPr="00E31825">
              <w:rPr>
                <w:rFonts w:ascii="Calibri" w:eastAsia="SimSun" w:hAnsi="Calibri" w:cs="Calibri"/>
                <w:szCs w:val="24"/>
                <w:lang w:eastAsia="zh-CN"/>
              </w:rPr>
              <w:t>组的现状</w:t>
            </w:r>
            <w:r w:rsidR="00743281" w:rsidRPr="00E31825">
              <w:rPr>
                <w:rFonts w:ascii="Calibri" w:eastAsia="SimSun" w:hAnsi="Calibri" w:cs="Calibri" w:hint="eastAsia"/>
                <w:szCs w:val="24"/>
                <w:lang w:eastAsia="zh-CN"/>
              </w:rPr>
              <w:t>。</w:t>
            </w:r>
            <w:bookmarkStart w:id="9" w:name="lt_pId021"/>
            <w:r w:rsidR="00C2347A" w:rsidRPr="00E31825">
              <w:rPr>
                <w:rFonts w:ascii="Calibri" w:eastAsia="SimSun" w:hAnsi="Calibri" w:cs="Calibri" w:hint="eastAsia"/>
                <w:szCs w:val="24"/>
                <w:lang w:eastAsia="zh-CN"/>
              </w:rPr>
              <w:t>报告</w:t>
            </w:r>
            <w:r w:rsidR="003904AE" w:rsidRPr="00E31825">
              <w:rPr>
                <w:rFonts w:ascii="Calibri" w:eastAsia="SimSun" w:hAnsi="Calibri" w:cs="Calibri" w:hint="eastAsia"/>
                <w:szCs w:val="24"/>
                <w:lang w:eastAsia="zh-CN"/>
              </w:rPr>
              <w:t>重点介绍了</w:t>
            </w:r>
            <w:r w:rsidR="001D7875" w:rsidRPr="00E31825">
              <w:rPr>
                <w:rFonts w:ascii="Calibri" w:eastAsia="SimSun" w:hAnsi="Calibri" w:cs="Calibri"/>
                <w:szCs w:val="24"/>
                <w:lang w:eastAsia="zh-CN"/>
              </w:rPr>
              <w:t>第</w:t>
            </w:r>
            <w:r w:rsidR="001D7875" w:rsidRPr="00E31825">
              <w:rPr>
                <w:rFonts w:ascii="Calibri" w:eastAsia="SimSun" w:hAnsi="Calibri" w:cs="Calibri" w:hint="eastAsia"/>
                <w:szCs w:val="24"/>
                <w:lang w:eastAsia="zh-CN"/>
              </w:rPr>
              <w:t>2</w:t>
            </w:r>
            <w:r w:rsidR="001D7875" w:rsidRPr="00E31825">
              <w:rPr>
                <w:rFonts w:ascii="Calibri" w:eastAsia="SimSun" w:hAnsi="Calibri" w:cs="Calibri" w:hint="eastAsia"/>
                <w:szCs w:val="24"/>
                <w:lang w:eastAsia="zh-CN"/>
              </w:rPr>
              <w:t>研究组分别于</w:t>
            </w:r>
            <w:r w:rsidR="003904AE" w:rsidRPr="00E31825">
              <w:rPr>
                <w:rFonts w:ascii="Calibri" w:eastAsia="SimSun" w:hAnsi="Calibri" w:cs="Calibri" w:hint="eastAsia"/>
                <w:szCs w:val="24"/>
                <w:lang w:eastAsia="zh-CN"/>
              </w:rPr>
              <w:t>2</w:t>
            </w:r>
            <w:r w:rsidR="003904AE" w:rsidRPr="00E31825">
              <w:rPr>
                <w:rFonts w:ascii="Calibri" w:eastAsia="SimSun" w:hAnsi="Calibri" w:cs="Calibri"/>
                <w:szCs w:val="24"/>
                <w:lang w:eastAsia="zh-CN"/>
              </w:rPr>
              <w:t>0</w:t>
            </w:r>
            <w:r w:rsidR="00C2347A" w:rsidRPr="00E31825">
              <w:rPr>
                <w:rFonts w:ascii="Calibri" w:eastAsia="SimSun" w:hAnsi="Calibri" w:cs="Calibri" w:hint="eastAsia"/>
                <w:szCs w:val="24"/>
                <w:lang w:eastAsia="zh-CN"/>
              </w:rPr>
              <w:t>20</w:t>
            </w:r>
            <w:r w:rsidR="003904AE" w:rsidRPr="00E31825">
              <w:rPr>
                <w:rFonts w:ascii="Calibri" w:eastAsia="SimSun" w:hAnsi="Calibri" w:cs="Calibri"/>
                <w:szCs w:val="24"/>
                <w:lang w:eastAsia="zh-CN"/>
              </w:rPr>
              <w:t>年</w:t>
            </w:r>
            <w:r w:rsidR="00C2347A" w:rsidRPr="00E31825">
              <w:rPr>
                <w:rFonts w:ascii="Calibri" w:eastAsia="SimSun" w:hAnsi="Calibri" w:cs="Calibri" w:hint="eastAsia"/>
                <w:szCs w:val="24"/>
                <w:lang w:eastAsia="zh-CN"/>
              </w:rPr>
              <w:t>2</w:t>
            </w:r>
            <w:r w:rsidR="003904AE" w:rsidRPr="00E31825">
              <w:rPr>
                <w:rFonts w:ascii="Calibri" w:eastAsia="SimSun" w:hAnsi="Calibri" w:cs="Calibri" w:hint="eastAsia"/>
                <w:szCs w:val="24"/>
                <w:lang w:eastAsia="zh-CN"/>
              </w:rPr>
              <w:t>月</w:t>
            </w:r>
            <w:r w:rsidR="00C2347A" w:rsidRPr="00E31825">
              <w:rPr>
                <w:rFonts w:ascii="Calibri" w:eastAsia="SimSun" w:hAnsi="Calibri" w:cs="Calibri" w:hint="eastAsia"/>
                <w:szCs w:val="24"/>
                <w:lang w:eastAsia="zh-CN"/>
              </w:rPr>
              <w:t>24</w:t>
            </w:r>
            <w:r w:rsidR="003904AE" w:rsidRPr="00E31825">
              <w:rPr>
                <w:rFonts w:ascii="Calibri" w:eastAsia="SimSun" w:hAnsi="Calibri" w:cs="Calibri" w:hint="eastAsia"/>
                <w:szCs w:val="24"/>
                <w:lang w:eastAsia="zh-CN"/>
              </w:rPr>
              <w:t>日至</w:t>
            </w:r>
            <w:r w:rsidR="00C2347A" w:rsidRPr="00E31825">
              <w:rPr>
                <w:rFonts w:ascii="Calibri" w:eastAsia="SimSun" w:hAnsi="Calibri" w:cs="Calibri" w:hint="eastAsia"/>
                <w:szCs w:val="24"/>
                <w:lang w:eastAsia="zh-CN"/>
              </w:rPr>
              <w:t>28</w:t>
            </w:r>
            <w:r w:rsidR="003904AE" w:rsidRPr="00E31825">
              <w:rPr>
                <w:rFonts w:ascii="Calibri" w:eastAsia="SimSun" w:hAnsi="Calibri" w:cs="Calibri"/>
                <w:szCs w:val="24"/>
                <w:lang w:eastAsia="zh-CN"/>
              </w:rPr>
              <w:t>日</w:t>
            </w:r>
            <w:r w:rsidR="001D7875" w:rsidRPr="00E31825">
              <w:rPr>
                <w:rFonts w:ascii="Calibri" w:eastAsia="SimSun" w:hAnsi="Calibri" w:cs="Calibri"/>
                <w:szCs w:val="24"/>
                <w:lang w:eastAsia="zh-CN"/>
              </w:rPr>
              <w:t>召开的</w:t>
            </w:r>
            <w:r w:rsidR="003904AE" w:rsidRPr="00E31825">
              <w:rPr>
                <w:rFonts w:ascii="Calibri" w:eastAsia="SimSun" w:hAnsi="Calibri" w:cs="Calibri" w:hint="eastAsia"/>
                <w:szCs w:val="24"/>
                <w:lang w:eastAsia="zh-CN"/>
              </w:rPr>
              <w:t>2</w:t>
            </w:r>
            <w:r w:rsidR="003904AE" w:rsidRPr="00E31825">
              <w:rPr>
                <w:rFonts w:ascii="Calibri" w:eastAsia="SimSun" w:hAnsi="Calibri" w:cs="Calibri"/>
                <w:szCs w:val="24"/>
                <w:lang w:eastAsia="zh-CN"/>
              </w:rPr>
              <w:t>018</w:t>
            </w:r>
            <w:r w:rsidR="003904AE" w:rsidRPr="00E31825">
              <w:rPr>
                <w:rFonts w:ascii="Calibri" w:eastAsia="SimSun" w:hAnsi="Calibri" w:cs="Calibri" w:hint="eastAsia"/>
                <w:szCs w:val="24"/>
                <w:lang w:eastAsia="zh-CN"/>
              </w:rPr>
              <w:t>-</w:t>
            </w:r>
            <w:r w:rsidR="003904AE" w:rsidRPr="00E31825">
              <w:rPr>
                <w:rFonts w:ascii="Calibri" w:eastAsia="SimSun" w:hAnsi="Calibri" w:cs="Calibri"/>
                <w:szCs w:val="24"/>
                <w:lang w:eastAsia="zh-CN"/>
              </w:rPr>
              <w:t>2019</w:t>
            </w:r>
            <w:r w:rsidR="003904AE" w:rsidRPr="00E31825">
              <w:rPr>
                <w:rFonts w:ascii="Calibri" w:eastAsia="SimSun" w:hAnsi="Calibri" w:cs="Calibri"/>
                <w:szCs w:val="24"/>
                <w:lang w:eastAsia="zh-CN"/>
              </w:rPr>
              <w:t>研究期第</w:t>
            </w:r>
            <w:r w:rsidR="00C2347A" w:rsidRPr="00E31825">
              <w:rPr>
                <w:rFonts w:ascii="Calibri" w:eastAsia="SimSun" w:hAnsi="Calibri" w:cs="Calibri" w:hint="eastAsia"/>
                <w:szCs w:val="24"/>
                <w:lang w:eastAsia="zh-CN"/>
              </w:rPr>
              <w:t>三</w:t>
            </w:r>
            <w:r w:rsidR="003904AE" w:rsidRPr="00E31825">
              <w:rPr>
                <w:rFonts w:ascii="Calibri" w:eastAsia="SimSun" w:hAnsi="Calibri" w:cs="Calibri"/>
                <w:szCs w:val="24"/>
                <w:lang w:eastAsia="zh-CN"/>
              </w:rPr>
              <w:t>次</w:t>
            </w:r>
            <w:r w:rsidR="00C2347A" w:rsidRPr="00E31825">
              <w:rPr>
                <w:rFonts w:ascii="Calibri" w:eastAsia="SimSun" w:hAnsi="Calibri" w:cs="Calibri" w:hint="eastAsia"/>
                <w:szCs w:val="24"/>
                <w:lang w:eastAsia="zh-CN"/>
              </w:rPr>
              <w:t>会议和</w:t>
            </w:r>
            <w:r w:rsidR="00C2347A" w:rsidRPr="00E31825">
              <w:rPr>
                <w:rFonts w:ascii="Calibri" w:eastAsia="SimSun" w:hAnsi="Calibri" w:cs="Calibri" w:hint="eastAsia"/>
                <w:szCs w:val="24"/>
                <w:lang w:eastAsia="zh-CN"/>
              </w:rPr>
              <w:t>2</w:t>
            </w:r>
            <w:r w:rsidR="00C2347A" w:rsidRPr="00E31825">
              <w:rPr>
                <w:rFonts w:ascii="Calibri" w:eastAsia="SimSun" w:hAnsi="Calibri" w:cs="Calibri"/>
                <w:szCs w:val="24"/>
                <w:lang w:eastAsia="zh-CN"/>
              </w:rPr>
              <w:t>019</w:t>
            </w:r>
            <w:r w:rsidR="00C2347A" w:rsidRPr="00E31825">
              <w:rPr>
                <w:rFonts w:ascii="Calibri" w:eastAsia="SimSun" w:hAnsi="Calibri" w:cs="Calibri"/>
                <w:szCs w:val="24"/>
                <w:lang w:eastAsia="zh-CN"/>
              </w:rPr>
              <w:t>年</w:t>
            </w:r>
            <w:r w:rsidR="00C2347A" w:rsidRPr="00E31825">
              <w:rPr>
                <w:rFonts w:ascii="Calibri" w:eastAsia="SimSun" w:hAnsi="Calibri" w:cs="Calibri" w:hint="eastAsia"/>
                <w:szCs w:val="24"/>
                <w:lang w:eastAsia="zh-CN"/>
              </w:rPr>
              <w:t>10</w:t>
            </w:r>
            <w:r w:rsidR="00C2347A" w:rsidRPr="00E31825">
              <w:rPr>
                <w:rFonts w:ascii="Calibri" w:eastAsia="SimSun" w:hAnsi="Calibri" w:cs="Calibri" w:hint="eastAsia"/>
                <w:szCs w:val="24"/>
                <w:lang w:eastAsia="zh-CN"/>
              </w:rPr>
              <w:t>月</w:t>
            </w:r>
            <w:r w:rsidR="00C2347A" w:rsidRPr="00E31825">
              <w:rPr>
                <w:rFonts w:ascii="Calibri" w:eastAsia="SimSun" w:hAnsi="Calibri" w:cs="Calibri" w:hint="eastAsia"/>
                <w:szCs w:val="24"/>
                <w:lang w:eastAsia="zh-CN"/>
              </w:rPr>
              <w:t>7</w:t>
            </w:r>
            <w:r w:rsidR="00C2347A" w:rsidRPr="00E31825">
              <w:rPr>
                <w:rFonts w:ascii="Calibri" w:eastAsia="SimSun" w:hAnsi="Calibri" w:cs="Calibri"/>
                <w:szCs w:val="24"/>
                <w:lang w:eastAsia="zh-CN"/>
              </w:rPr>
              <w:t>至</w:t>
            </w:r>
            <w:r w:rsidR="00C2347A" w:rsidRPr="00E31825">
              <w:rPr>
                <w:rFonts w:ascii="Calibri" w:eastAsia="SimSun" w:hAnsi="Calibri" w:cs="Calibri" w:hint="eastAsia"/>
                <w:szCs w:val="24"/>
                <w:lang w:eastAsia="zh-CN"/>
              </w:rPr>
              <w:t>18</w:t>
            </w:r>
            <w:r w:rsidR="00C2347A" w:rsidRPr="00E31825">
              <w:rPr>
                <w:rFonts w:ascii="Calibri" w:eastAsia="SimSun" w:hAnsi="Calibri" w:cs="Calibri"/>
                <w:szCs w:val="24"/>
                <w:lang w:eastAsia="zh-CN"/>
              </w:rPr>
              <w:t>日</w:t>
            </w:r>
            <w:r w:rsidR="003904AE" w:rsidRPr="00E31825">
              <w:rPr>
                <w:rFonts w:ascii="Calibri" w:eastAsia="SimSun" w:hAnsi="Calibri" w:cs="Calibri"/>
                <w:szCs w:val="24"/>
                <w:lang w:eastAsia="zh-CN"/>
              </w:rPr>
              <w:t>召开的报告人组会议并对工作计划进行</w:t>
            </w:r>
            <w:r w:rsidR="00C2347A" w:rsidRPr="00E31825">
              <w:rPr>
                <w:rFonts w:ascii="Calibri" w:eastAsia="SimSun" w:hAnsi="Calibri" w:cs="Calibri" w:hint="eastAsia"/>
                <w:szCs w:val="24"/>
                <w:lang w:eastAsia="zh-CN"/>
              </w:rPr>
              <w:t>了审议</w:t>
            </w:r>
            <w:r w:rsidR="003904AE" w:rsidRPr="00E31825">
              <w:rPr>
                <w:rFonts w:ascii="Calibri" w:eastAsia="SimSun" w:hAnsi="Calibri" w:cs="Calibri" w:hint="eastAsia"/>
                <w:szCs w:val="24"/>
                <w:lang w:eastAsia="zh-CN"/>
              </w:rPr>
              <w:t>。</w:t>
            </w:r>
            <w:bookmarkStart w:id="10" w:name="lt_pId022"/>
            <w:bookmarkEnd w:id="9"/>
          </w:p>
          <w:p w14:paraId="2C430D5F" w14:textId="77777777" w:rsidR="006F585A" w:rsidRPr="00E31825" w:rsidRDefault="003904AE" w:rsidP="006F585A">
            <w:pPr>
              <w:ind w:firstLineChars="200" w:firstLine="480"/>
              <w:rPr>
                <w:rFonts w:ascii="Calibri" w:eastAsia="SimSun" w:hAnsi="Calibri" w:cs="Calibri"/>
                <w:lang w:eastAsia="zh-CN"/>
              </w:rPr>
            </w:pPr>
            <w:r w:rsidRPr="00E31825">
              <w:rPr>
                <w:rFonts w:ascii="Calibri" w:eastAsia="SimSun" w:hAnsi="Calibri" w:cs="Calibri"/>
                <w:lang w:eastAsia="zh-CN"/>
              </w:rPr>
              <w:t>第</w:t>
            </w:r>
            <w:r w:rsidRPr="00E31825">
              <w:rPr>
                <w:rFonts w:ascii="Calibri" w:eastAsia="SimSun" w:hAnsi="Calibri" w:cs="Calibri" w:hint="eastAsia"/>
                <w:lang w:eastAsia="zh-CN"/>
              </w:rPr>
              <w:t>2</w:t>
            </w:r>
            <w:r w:rsidRPr="00E31825">
              <w:rPr>
                <w:rFonts w:ascii="Calibri" w:eastAsia="SimSun" w:hAnsi="Calibri" w:cs="Calibri" w:hint="eastAsia"/>
                <w:lang w:eastAsia="zh-CN"/>
              </w:rPr>
              <w:t>研究组所有七个课题的报告人组的工作进展顺利并将按预期实现</w:t>
            </w:r>
            <w:r w:rsidRPr="00E31825">
              <w:rPr>
                <w:rFonts w:ascii="Calibri" w:eastAsia="SimSun" w:hAnsi="Calibri" w:cs="Calibri" w:hint="eastAsia"/>
                <w:lang w:eastAsia="zh-CN"/>
              </w:rPr>
              <w:t>WTDC</w:t>
            </w:r>
            <w:r w:rsidR="00C2347A" w:rsidRPr="00E31825">
              <w:rPr>
                <w:rFonts w:ascii="Calibri" w:eastAsia="SimSun" w:hAnsi="Calibri" w:cs="Calibri" w:hint="eastAsia"/>
                <w:lang w:eastAsia="zh-CN"/>
              </w:rPr>
              <w:t>的</w:t>
            </w:r>
            <w:r w:rsidRPr="00E31825">
              <w:rPr>
                <w:rFonts w:ascii="Calibri" w:eastAsia="SimSun" w:hAnsi="Calibri" w:cs="Calibri" w:hint="eastAsia"/>
                <w:lang w:eastAsia="zh-CN"/>
              </w:rPr>
              <w:t>研究成果。</w:t>
            </w:r>
            <w:bookmarkEnd w:id="10"/>
            <w:r w:rsidR="00571847" w:rsidRPr="00E31825">
              <w:rPr>
                <w:rFonts w:ascii="Calibri" w:eastAsia="SimSun" w:hAnsi="Calibri" w:cs="Calibri"/>
                <w:lang w:eastAsia="zh-CN"/>
              </w:rPr>
              <w:t xml:space="preserve"> </w:t>
            </w:r>
            <w:r w:rsidR="00C2347A" w:rsidRPr="00E31825">
              <w:rPr>
                <w:rFonts w:ascii="Calibri" w:eastAsia="SimSun" w:hAnsi="Calibri" w:cs="Calibri"/>
                <w:lang w:eastAsia="zh-CN"/>
              </w:rPr>
              <w:t xml:space="preserve"> </w:t>
            </w:r>
            <w:r w:rsidR="00571847" w:rsidRPr="00E31825">
              <w:rPr>
                <w:rFonts w:ascii="Calibri" w:eastAsia="SimSun" w:hAnsi="Calibri" w:cs="Calibri"/>
                <w:lang w:eastAsia="zh-CN"/>
              </w:rPr>
              <w:t xml:space="preserve"> ITU-D</w:t>
            </w:r>
            <w:r w:rsidR="00C2347A" w:rsidRPr="00E31825">
              <w:rPr>
                <w:rFonts w:ascii="Calibri" w:eastAsia="SimSun" w:hAnsi="Calibri" w:cs="Calibri" w:hint="eastAsia"/>
                <w:szCs w:val="24"/>
                <w:lang w:eastAsia="zh-CN"/>
              </w:rPr>
              <w:t xml:space="preserve"> </w:t>
            </w:r>
            <w:r w:rsidR="00C2347A" w:rsidRPr="00E31825">
              <w:rPr>
                <w:rFonts w:ascii="Calibri" w:eastAsia="SimSun" w:hAnsi="Calibri" w:cs="Calibri"/>
                <w:szCs w:val="24"/>
                <w:lang w:eastAsia="zh-CN"/>
              </w:rPr>
              <w:t>第</w:t>
            </w:r>
            <w:r w:rsidR="00C2347A" w:rsidRPr="00E31825">
              <w:rPr>
                <w:rFonts w:ascii="Calibri" w:eastAsia="SimSun" w:hAnsi="Calibri" w:cs="Calibri" w:hint="eastAsia"/>
                <w:szCs w:val="24"/>
                <w:lang w:eastAsia="zh-CN"/>
              </w:rPr>
              <w:t>2</w:t>
            </w:r>
            <w:r w:rsidR="00C2347A" w:rsidRPr="00E31825">
              <w:rPr>
                <w:rFonts w:ascii="Calibri" w:eastAsia="SimSun" w:hAnsi="Calibri" w:cs="Calibri" w:hint="eastAsia"/>
                <w:szCs w:val="24"/>
                <w:lang w:eastAsia="zh-CN"/>
              </w:rPr>
              <w:t>研究组</w:t>
            </w:r>
            <w:r w:rsidR="00C2347A" w:rsidRPr="00E31825">
              <w:rPr>
                <w:rFonts w:ascii="Calibri" w:eastAsia="SimSun" w:hAnsi="Calibri" w:cs="Calibri"/>
                <w:szCs w:val="24"/>
                <w:lang w:eastAsia="zh-CN"/>
              </w:rPr>
              <w:t>年会收到了几份为</w:t>
            </w:r>
            <w:r w:rsidR="00C2347A" w:rsidRPr="00E31825">
              <w:rPr>
                <w:rFonts w:ascii="Calibri" w:eastAsia="SimSun" w:hAnsi="Calibri" w:cs="Calibri" w:hint="eastAsia"/>
                <w:szCs w:val="24"/>
                <w:lang w:eastAsia="zh-CN"/>
              </w:rPr>
              <w:t>本</w:t>
            </w:r>
            <w:r w:rsidR="00C2347A" w:rsidRPr="00E31825">
              <w:rPr>
                <w:rFonts w:ascii="Calibri" w:eastAsia="SimSun" w:hAnsi="Calibri" w:cs="Calibri"/>
                <w:szCs w:val="24"/>
                <w:lang w:eastAsia="zh-CN"/>
              </w:rPr>
              <w:t>研究期编写</w:t>
            </w:r>
            <w:r w:rsidR="00C2347A" w:rsidRPr="00E31825">
              <w:rPr>
                <w:rFonts w:ascii="Calibri" w:eastAsia="SimSun" w:hAnsi="Calibri" w:cs="Calibri" w:hint="eastAsia"/>
                <w:szCs w:val="24"/>
                <w:lang w:eastAsia="zh-CN"/>
              </w:rPr>
              <w:t>输出</w:t>
            </w:r>
            <w:r w:rsidR="00C2347A" w:rsidRPr="00E31825">
              <w:rPr>
                <w:rFonts w:ascii="Calibri" w:eastAsia="SimSun" w:hAnsi="Calibri" w:cs="Calibri"/>
                <w:szCs w:val="24"/>
                <w:lang w:eastAsia="zh-CN"/>
              </w:rPr>
              <w:t>报告的</w:t>
            </w:r>
            <w:r w:rsidR="00C2347A" w:rsidRPr="00E31825">
              <w:rPr>
                <w:rFonts w:ascii="Calibri" w:eastAsia="SimSun" w:hAnsi="Calibri" w:cs="Calibri" w:hint="eastAsia"/>
                <w:szCs w:val="24"/>
                <w:lang w:eastAsia="zh-CN"/>
              </w:rPr>
              <w:t>案文</w:t>
            </w:r>
            <w:r w:rsidR="00C2347A" w:rsidRPr="00E31825">
              <w:rPr>
                <w:rFonts w:ascii="Calibri" w:eastAsia="SimSun" w:hAnsi="Calibri" w:cs="Calibri"/>
                <w:szCs w:val="24"/>
                <w:lang w:eastAsia="zh-CN"/>
              </w:rPr>
              <w:t>草案，以及一份提交</w:t>
            </w:r>
            <w:r w:rsidR="00C2347A" w:rsidRPr="00E31825">
              <w:rPr>
                <w:rFonts w:ascii="Calibri" w:eastAsia="SimSun" w:hAnsi="Calibri" w:cs="Calibri" w:hint="eastAsia"/>
                <w:szCs w:val="24"/>
                <w:lang w:eastAsia="zh-CN"/>
              </w:rPr>
              <w:t>第</w:t>
            </w:r>
            <w:r w:rsidR="00C2347A" w:rsidRPr="00E31825">
              <w:rPr>
                <w:rFonts w:ascii="Calibri" w:eastAsia="SimSun" w:hAnsi="Calibri" w:cs="Calibri"/>
                <w:szCs w:val="24"/>
                <w:lang w:eastAsia="zh-CN"/>
              </w:rPr>
              <w:t>2</w:t>
            </w:r>
            <w:r w:rsidR="00C2347A" w:rsidRPr="00E31825">
              <w:rPr>
                <w:rFonts w:ascii="Calibri" w:eastAsia="SimSun" w:hAnsi="Calibri" w:cs="Calibri" w:hint="eastAsia"/>
                <w:szCs w:val="24"/>
                <w:lang w:eastAsia="zh-CN"/>
              </w:rPr>
              <w:t>研究组</w:t>
            </w:r>
            <w:r w:rsidR="00C2347A" w:rsidRPr="00E31825">
              <w:rPr>
                <w:rFonts w:ascii="Calibri" w:eastAsia="SimSun" w:hAnsi="Calibri" w:cs="Calibri"/>
                <w:szCs w:val="24"/>
                <w:lang w:eastAsia="zh-CN"/>
              </w:rPr>
              <w:t>全体会议审议和发布的年度</w:t>
            </w:r>
            <w:r w:rsidR="00C40DA5" w:rsidRPr="00E31825">
              <w:rPr>
                <w:rFonts w:ascii="Calibri" w:eastAsia="SimSun" w:hAnsi="Calibri" w:cs="Calibri" w:hint="eastAsia"/>
                <w:szCs w:val="24"/>
                <w:lang w:eastAsia="zh-CN"/>
              </w:rPr>
              <w:t>工作</w:t>
            </w:r>
            <w:r w:rsidR="00C2347A" w:rsidRPr="00E31825">
              <w:rPr>
                <w:rFonts w:ascii="Calibri" w:eastAsia="SimSun" w:hAnsi="Calibri" w:cs="Calibri"/>
                <w:szCs w:val="24"/>
                <w:lang w:eastAsia="zh-CN"/>
              </w:rPr>
              <w:t>成果。</w:t>
            </w:r>
            <w:r w:rsidR="00C2347A" w:rsidRPr="00E31825">
              <w:rPr>
                <w:rFonts w:ascii="Calibri" w:eastAsia="SimSun" w:hAnsi="Calibri" w:cs="Calibri"/>
                <w:szCs w:val="24"/>
                <w:lang w:eastAsia="zh-CN"/>
              </w:rPr>
              <w:t xml:space="preserve"> </w:t>
            </w:r>
          </w:p>
          <w:p w14:paraId="54B40FF4" w14:textId="6F33AB64" w:rsidR="00C40DA5" w:rsidRPr="00E31825" w:rsidRDefault="00C2347A" w:rsidP="006F585A">
            <w:pPr>
              <w:ind w:firstLineChars="200" w:firstLine="480"/>
              <w:rPr>
                <w:rFonts w:ascii="Calibri" w:eastAsia="SimSun" w:hAnsi="Calibri" w:cs="Calibri"/>
                <w:lang w:eastAsia="zh-CN"/>
              </w:rPr>
            </w:pPr>
            <w:r w:rsidRPr="00E31825">
              <w:rPr>
                <w:rFonts w:ascii="Calibri" w:eastAsia="SimSun" w:hAnsi="Calibri" w:cs="Calibri"/>
                <w:szCs w:val="24"/>
                <w:lang w:eastAsia="zh-CN"/>
              </w:rPr>
              <w:t>还提请</w:t>
            </w:r>
            <w:r w:rsidRPr="00E31825">
              <w:rPr>
                <w:rFonts w:ascii="Calibri" w:eastAsia="SimSun" w:hAnsi="Calibri" w:cs="Calibri"/>
                <w:szCs w:val="24"/>
                <w:lang w:eastAsia="zh-CN"/>
              </w:rPr>
              <w:t>TDAG</w:t>
            </w:r>
            <w:r w:rsidRPr="00E31825">
              <w:rPr>
                <w:rFonts w:ascii="Calibri" w:eastAsia="SimSun" w:hAnsi="Calibri" w:cs="Calibri"/>
                <w:szCs w:val="24"/>
                <w:lang w:eastAsia="zh-CN"/>
              </w:rPr>
              <w:t>考虑以下方面</w:t>
            </w:r>
            <w:r w:rsidR="006F585A" w:rsidRPr="00E31825">
              <w:rPr>
                <w:rFonts w:ascii="Calibri" w:eastAsia="SimSun" w:hAnsi="Calibri" w:cs="Calibri" w:hint="eastAsia"/>
                <w:szCs w:val="24"/>
                <w:lang w:eastAsia="zh-CN"/>
              </w:rPr>
              <w:t>：</w:t>
            </w:r>
            <w:r w:rsidRPr="00E31825">
              <w:rPr>
                <w:rFonts w:ascii="Calibri" w:eastAsia="SimSun" w:hAnsi="Calibri" w:cs="Calibri"/>
                <w:szCs w:val="24"/>
                <w:lang w:eastAsia="zh-CN"/>
              </w:rPr>
              <w:t xml:space="preserve"> </w:t>
            </w:r>
          </w:p>
          <w:p w14:paraId="7244F880" w14:textId="50765F1F" w:rsidR="00C40DA5" w:rsidRPr="00E31825" w:rsidRDefault="006F585A" w:rsidP="006F585A">
            <w:pPr>
              <w:pStyle w:val="enumlev1"/>
              <w:rPr>
                <w:rFonts w:ascii="Calibri" w:eastAsia="SimSun" w:hAnsi="Calibri" w:cs="Calibri"/>
                <w:lang w:eastAsia="zh-CN"/>
              </w:rPr>
            </w:pPr>
            <w:r w:rsidRPr="002D565D">
              <w:rPr>
                <w:rFonts w:ascii="Calibri" w:eastAsia="SimSun" w:hAnsi="Calibri" w:cs="Calibri"/>
                <w:lang w:eastAsia="zh-CN"/>
              </w:rPr>
              <w:t>–</w:t>
            </w:r>
            <w:r w:rsidRPr="002D565D">
              <w:rPr>
                <w:rFonts w:ascii="Calibri" w:eastAsia="SimSun" w:hAnsi="Calibri" w:cs="Calibri"/>
                <w:lang w:eastAsia="zh-CN"/>
              </w:rPr>
              <w:tab/>
            </w:r>
            <w:r w:rsidR="00C2347A" w:rsidRPr="00E31825">
              <w:rPr>
                <w:rFonts w:ascii="Calibri" w:eastAsia="SimSun" w:hAnsi="Calibri" w:cs="Calibri"/>
                <w:lang w:eastAsia="zh-CN"/>
              </w:rPr>
              <w:t>关于</w:t>
            </w:r>
            <w:r w:rsidR="00C40DA5" w:rsidRPr="00E31825">
              <w:rPr>
                <w:rFonts w:ascii="Calibri" w:eastAsia="SimSun" w:hAnsi="Calibri" w:cs="Calibri" w:hint="eastAsia"/>
                <w:lang w:eastAsia="zh-CN"/>
              </w:rPr>
              <w:t>统一</w:t>
            </w:r>
            <w:r w:rsidR="00C2347A" w:rsidRPr="00E31825">
              <w:rPr>
                <w:rFonts w:ascii="Calibri" w:eastAsia="SimSun" w:hAnsi="Calibri" w:cs="Calibri"/>
                <w:lang w:eastAsia="zh-CN"/>
              </w:rPr>
              <w:t>从</w:t>
            </w:r>
            <w:r w:rsidR="00C2347A" w:rsidRPr="00E31825">
              <w:rPr>
                <w:rFonts w:ascii="Calibri" w:eastAsia="SimSun" w:hAnsi="Calibri" w:cs="Calibri"/>
                <w:lang w:eastAsia="zh-CN"/>
              </w:rPr>
              <w:t>TSAG</w:t>
            </w:r>
            <w:r w:rsidR="00C2347A" w:rsidRPr="00E31825">
              <w:rPr>
                <w:rFonts w:ascii="Calibri" w:eastAsia="SimSun" w:hAnsi="Calibri" w:cs="Calibri"/>
                <w:lang w:eastAsia="zh-CN"/>
              </w:rPr>
              <w:t>收到的</w:t>
            </w:r>
            <w:r w:rsidR="00C40DA5" w:rsidRPr="00E31825">
              <w:rPr>
                <w:rFonts w:ascii="Calibri" w:eastAsia="SimSun" w:hAnsi="Calibri" w:cs="Calibri" w:hint="eastAsia"/>
                <w:lang w:eastAsia="zh-CN"/>
              </w:rPr>
              <w:t>对照</w:t>
            </w:r>
            <w:r w:rsidR="00C2347A" w:rsidRPr="00E31825">
              <w:rPr>
                <w:rFonts w:ascii="Calibri" w:eastAsia="SimSun" w:hAnsi="Calibri" w:cs="Calibri"/>
                <w:lang w:eastAsia="zh-CN"/>
              </w:rPr>
              <w:t>信息</w:t>
            </w:r>
            <w:r w:rsidRPr="00E31825">
              <w:rPr>
                <w:rFonts w:ascii="Calibri" w:eastAsia="SimSun" w:hAnsi="Calibri" w:cs="Calibri" w:hint="eastAsia"/>
                <w:lang w:eastAsia="zh-CN"/>
              </w:rPr>
              <w:t>（</w:t>
            </w:r>
            <w:hyperlink r:id="rId9" w:history="1">
              <w:r w:rsidR="00C40DA5" w:rsidRPr="00E31825">
                <w:rPr>
                  <w:rStyle w:val="Hyperlink"/>
                  <w:rFonts w:ascii="Calibri" w:eastAsia="SimSun" w:hAnsi="Calibri" w:cs="Calibri"/>
                  <w:lang w:eastAsia="zh-CN"/>
                </w:rPr>
                <w:t>TDAG-20/23</w:t>
              </w:r>
            </w:hyperlink>
            <w:r w:rsidR="00C2347A" w:rsidRPr="00E31825">
              <w:rPr>
                <w:rFonts w:ascii="Calibri" w:eastAsia="SimSun" w:hAnsi="Calibri" w:cs="Calibri"/>
                <w:lang w:eastAsia="zh-CN"/>
              </w:rPr>
              <w:t>号文件</w:t>
            </w:r>
            <w:r w:rsidRPr="00E31825">
              <w:rPr>
                <w:rFonts w:ascii="Calibri" w:eastAsia="SimSun" w:hAnsi="Calibri" w:cs="Calibri" w:hint="eastAsia"/>
                <w:lang w:eastAsia="zh-CN"/>
              </w:rPr>
              <w:t>）</w:t>
            </w:r>
            <w:r w:rsidR="00C2347A" w:rsidRPr="00E31825">
              <w:rPr>
                <w:rFonts w:ascii="Calibri" w:eastAsia="SimSun" w:hAnsi="Calibri" w:cs="Calibri"/>
                <w:lang w:eastAsia="zh-CN"/>
              </w:rPr>
              <w:t>和</w:t>
            </w:r>
            <w:r w:rsidR="00C40DA5" w:rsidRPr="00E31825">
              <w:rPr>
                <w:rFonts w:ascii="Calibri" w:eastAsia="SimSun" w:hAnsi="Calibri" w:cs="Calibri" w:hint="eastAsia"/>
                <w:lang w:eastAsia="zh-CN"/>
              </w:rPr>
              <w:t>跨</w:t>
            </w:r>
            <w:r w:rsidR="00C2347A" w:rsidRPr="00E31825">
              <w:rPr>
                <w:rFonts w:ascii="Calibri" w:eastAsia="SimSun" w:hAnsi="Calibri" w:cs="Calibri"/>
                <w:lang w:eastAsia="zh-CN"/>
              </w:rPr>
              <w:t>部门协调小组</w:t>
            </w:r>
            <w:r w:rsidRPr="00E31825">
              <w:rPr>
                <w:rFonts w:ascii="Calibri" w:eastAsia="SimSun" w:hAnsi="Calibri" w:cs="Calibri" w:hint="eastAsia"/>
                <w:lang w:eastAsia="zh-CN"/>
              </w:rPr>
              <w:t>（</w:t>
            </w:r>
            <w:r w:rsidR="00C2347A" w:rsidRPr="00E31825">
              <w:rPr>
                <w:rFonts w:ascii="Calibri" w:eastAsia="SimSun" w:hAnsi="Calibri" w:cs="Calibri"/>
                <w:lang w:eastAsia="zh-CN"/>
              </w:rPr>
              <w:t>ISCG</w:t>
            </w:r>
            <w:r w:rsidRPr="00E31825">
              <w:rPr>
                <w:rFonts w:ascii="Calibri" w:eastAsia="SimSun" w:hAnsi="Calibri" w:cs="Calibri" w:hint="eastAsia"/>
                <w:lang w:eastAsia="zh-CN"/>
              </w:rPr>
              <w:t>）</w:t>
            </w:r>
            <w:r w:rsidR="00C2347A" w:rsidRPr="00E31825">
              <w:rPr>
                <w:rFonts w:ascii="Calibri" w:eastAsia="SimSun" w:hAnsi="Calibri" w:cs="Calibri"/>
                <w:lang w:eastAsia="zh-CN"/>
              </w:rPr>
              <w:t>目前就共同关心的问题</w:t>
            </w:r>
            <w:r w:rsidR="00C40DA5" w:rsidRPr="00E31825">
              <w:rPr>
                <w:rFonts w:ascii="Calibri" w:eastAsia="SimSun" w:hAnsi="Calibri" w:cs="Calibri" w:hint="eastAsia"/>
                <w:lang w:eastAsia="zh-CN"/>
              </w:rPr>
              <w:t>维护</w:t>
            </w:r>
            <w:r w:rsidR="00C2347A" w:rsidRPr="00E31825">
              <w:rPr>
                <w:rFonts w:ascii="Calibri" w:eastAsia="SimSun" w:hAnsi="Calibri" w:cs="Calibri"/>
                <w:lang w:eastAsia="zh-CN"/>
              </w:rPr>
              <w:t>的</w:t>
            </w:r>
            <w:r w:rsidR="00C40DA5" w:rsidRPr="00E31825">
              <w:rPr>
                <w:rFonts w:ascii="Calibri" w:eastAsia="SimSun" w:hAnsi="Calibri" w:cs="Calibri" w:hint="eastAsia"/>
                <w:lang w:eastAsia="zh-CN"/>
              </w:rPr>
              <w:t>对照</w:t>
            </w:r>
            <w:r w:rsidR="00C2347A" w:rsidRPr="00E31825">
              <w:rPr>
                <w:rFonts w:ascii="Calibri" w:eastAsia="SimSun" w:hAnsi="Calibri" w:cs="Calibri"/>
                <w:lang w:eastAsia="zh-CN"/>
              </w:rPr>
              <w:t>信息的建议</w:t>
            </w:r>
            <w:r w:rsidRPr="00E31825">
              <w:rPr>
                <w:rFonts w:ascii="Calibri" w:eastAsia="SimSun" w:hAnsi="Calibri" w:cs="Calibri" w:hint="eastAsia"/>
                <w:lang w:eastAsia="zh-CN"/>
              </w:rPr>
              <w:t>（</w:t>
            </w:r>
            <w:r w:rsidR="00C2347A" w:rsidRPr="00E31825">
              <w:rPr>
                <w:rFonts w:ascii="Calibri" w:eastAsia="SimSun" w:hAnsi="Calibri" w:cs="Calibri"/>
                <w:lang w:eastAsia="zh-CN"/>
              </w:rPr>
              <w:t>见本报告第</w:t>
            </w:r>
            <w:r w:rsidR="00C2347A" w:rsidRPr="00E31825">
              <w:rPr>
                <w:rFonts w:ascii="Calibri" w:eastAsia="SimSun" w:hAnsi="Calibri" w:cs="Calibri"/>
                <w:lang w:eastAsia="zh-CN"/>
              </w:rPr>
              <w:t>4.1</w:t>
            </w:r>
            <w:r w:rsidR="00C2347A" w:rsidRPr="00E31825">
              <w:rPr>
                <w:rFonts w:ascii="Calibri" w:eastAsia="SimSun" w:hAnsi="Calibri" w:cs="Calibri"/>
                <w:lang w:eastAsia="zh-CN"/>
              </w:rPr>
              <w:t>节和附件</w:t>
            </w:r>
            <w:r w:rsidR="00C2347A" w:rsidRPr="00E31825">
              <w:rPr>
                <w:rFonts w:ascii="Calibri" w:eastAsia="SimSun" w:hAnsi="Calibri" w:cs="Calibri"/>
                <w:lang w:eastAsia="zh-CN"/>
              </w:rPr>
              <w:t>5</w:t>
            </w:r>
            <w:r w:rsidRPr="00E31825">
              <w:rPr>
                <w:rFonts w:ascii="Calibri" w:eastAsia="SimSun" w:hAnsi="Calibri" w:cs="Calibri" w:hint="eastAsia"/>
                <w:lang w:eastAsia="zh-CN"/>
              </w:rPr>
              <w:t>）</w:t>
            </w:r>
            <w:r w:rsidR="00C2347A" w:rsidRPr="00E31825">
              <w:rPr>
                <w:rFonts w:ascii="Calibri" w:eastAsia="SimSun" w:hAnsi="Calibri" w:cs="Calibri"/>
                <w:lang w:eastAsia="zh-CN"/>
              </w:rPr>
              <w:t>。</w:t>
            </w:r>
            <w:r w:rsidR="00C2347A" w:rsidRPr="00E31825">
              <w:rPr>
                <w:rFonts w:ascii="Calibri" w:eastAsia="SimSun" w:hAnsi="Calibri" w:cs="Calibri"/>
                <w:lang w:eastAsia="zh-CN"/>
              </w:rPr>
              <w:t xml:space="preserve"> </w:t>
            </w:r>
          </w:p>
          <w:p w14:paraId="22662C53" w14:textId="1EF3F78B" w:rsidR="00175C4C" w:rsidRPr="00E31825" w:rsidRDefault="006F585A" w:rsidP="006F585A">
            <w:pPr>
              <w:pStyle w:val="enumlev1"/>
              <w:rPr>
                <w:rFonts w:ascii="Calibri" w:eastAsia="SimSun" w:hAnsi="Calibri" w:cs="Calibri"/>
                <w:lang w:eastAsia="zh-CN"/>
              </w:rPr>
            </w:pPr>
            <w:r w:rsidRPr="002D565D">
              <w:rPr>
                <w:rFonts w:ascii="Calibri" w:eastAsia="SimSun" w:hAnsi="Calibri" w:cs="Calibri"/>
                <w:lang w:eastAsia="zh-CN"/>
              </w:rPr>
              <w:t>–</w:t>
            </w:r>
            <w:r w:rsidRPr="002D565D">
              <w:rPr>
                <w:rFonts w:ascii="Calibri" w:eastAsia="SimSun" w:hAnsi="Calibri" w:cs="Calibri"/>
                <w:lang w:eastAsia="zh-CN"/>
              </w:rPr>
              <w:tab/>
            </w:r>
            <w:r w:rsidR="00C40DA5" w:rsidRPr="00E31825">
              <w:rPr>
                <w:rFonts w:ascii="Calibri" w:eastAsia="SimSun" w:hAnsi="Calibri" w:cs="Calibri" w:hint="eastAsia"/>
                <w:lang w:eastAsia="zh-CN"/>
              </w:rPr>
              <w:t>第</w:t>
            </w:r>
            <w:r w:rsidR="00C40DA5" w:rsidRPr="00E31825">
              <w:rPr>
                <w:rFonts w:ascii="Calibri" w:eastAsia="SimSun" w:hAnsi="Calibri" w:cs="Calibri" w:hint="eastAsia"/>
                <w:lang w:eastAsia="zh-CN"/>
              </w:rPr>
              <w:t>1</w:t>
            </w:r>
            <w:r w:rsidR="00C40DA5" w:rsidRPr="00E31825">
              <w:rPr>
                <w:rFonts w:ascii="Calibri" w:eastAsia="SimSun" w:hAnsi="Calibri" w:cs="Calibri" w:hint="eastAsia"/>
                <w:lang w:eastAsia="zh-CN"/>
              </w:rPr>
              <w:t>和第</w:t>
            </w:r>
            <w:r w:rsidR="00C40DA5" w:rsidRPr="00E31825">
              <w:rPr>
                <w:rFonts w:ascii="Calibri" w:eastAsia="SimSun" w:hAnsi="Calibri" w:cs="Calibri" w:hint="eastAsia"/>
                <w:lang w:eastAsia="zh-CN"/>
              </w:rPr>
              <w:t>2</w:t>
            </w:r>
            <w:r w:rsidR="00C40DA5" w:rsidRPr="00E31825">
              <w:rPr>
                <w:rFonts w:ascii="Calibri" w:eastAsia="SimSun" w:hAnsi="Calibri" w:cs="Calibri" w:hint="eastAsia"/>
                <w:lang w:eastAsia="zh-CN"/>
              </w:rPr>
              <w:t>研究组</w:t>
            </w:r>
            <w:r w:rsidR="00C40DA5" w:rsidRPr="00E31825">
              <w:rPr>
                <w:rFonts w:ascii="Calibri" w:eastAsia="SimSun" w:hAnsi="Calibri" w:cs="Calibri"/>
                <w:lang w:eastAsia="zh-CN"/>
              </w:rPr>
              <w:t>2021</w:t>
            </w:r>
            <w:r w:rsidR="00C40DA5" w:rsidRPr="00E31825">
              <w:rPr>
                <w:rFonts w:ascii="Calibri" w:eastAsia="SimSun" w:hAnsi="Calibri" w:cs="Calibri"/>
                <w:lang w:eastAsia="zh-CN"/>
              </w:rPr>
              <w:t>年</w:t>
            </w:r>
            <w:r w:rsidR="00C40DA5" w:rsidRPr="00E31825">
              <w:rPr>
                <w:rFonts w:ascii="Calibri" w:eastAsia="SimSun" w:hAnsi="Calibri" w:cs="Calibri"/>
                <w:lang w:eastAsia="zh-CN"/>
              </w:rPr>
              <w:t>3</w:t>
            </w:r>
            <w:r w:rsidR="00C40DA5" w:rsidRPr="00E31825">
              <w:rPr>
                <w:rFonts w:ascii="Calibri" w:eastAsia="SimSun" w:hAnsi="Calibri" w:cs="Calibri"/>
                <w:lang w:eastAsia="zh-CN"/>
              </w:rPr>
              <w:t>月</w:t>
            </w:r>
            <w:r w:rsidR="00C2347A" w:rsidRPr="00E31825">
              <w:rPr>
                <w:rFonts w:ascii="Calibri" w:eastAsia="SimSun" w:hAnsi="Calibri" w:cs="Calibri"/>
                <w:lang w:eastAsia="zh-CN"/>
              </w:rPr>
              <w:t>会议</w:t>
            </w:r>
            <w:r w:rsidR="00C40DA5" w:rsidRPr="00E31825">
              <w:rPr>
                <w:rFonts w:ascii="Calibri" w:eastAsia="SimSun" w:hAnsi="Calibri" w:cs="Calibri"/>
                <w:lang w:eastAsia="zh-CN"/>
              </w:rPr>
              <w:t>的日期变更</w:t>
            </w:r>
            <w:r w:rsidR="0042034A" w:rsidRPr="00E31825">
              <w:rPr>
                <w:rFonts w:ascii="Calibri" w:eastAsia="SimSun" w:hAnsi="Calibri" w:cs="Calibri" w:hint="eastAsia"/>
                <w:lang w:eastAsia="zh-CN"/>
              </w:rPr>
              <w:t>建议</w:t>
            </w:r>
            <w:r w:rsidRPr="00E31825">
              <w:rPr>
                <w:rFonts w:ascii="Calibri" w:eastAsia="SimSun" w:hAnsi="Calibri" w:cs="Calibri" w:hint="eastAsia"/>
                <w:lang w:eastAsia="zh-CN"/>
              </w:rPr>
              <w:t>（</w:t>
            </w:r>
            <w:r w:rsidR="00C40DA5" w:rsidRPr="00E31825">
              <w:rPr>
                <w:rFonts w:ascii="Calibri" w:eastAsia="SimSun" w:hAnsi="Calibri" w:cs="Calibri" w:hint="eastAsia"/>
                <w:lang w:eastAsia="zh-CN"/>
              </w:rPr>
              <w:t>第</w:t>
            </w:r>
            <w:r w:rsidR="00C40DA5" w:rsidRPr="00E31825">
              <w:rPr>
                <w:rFonts w:ascii="Calibri" w:eastAsia="SimSun" w:hAnsi="Calibri" w:cs="Calibri" w:hint="eastAsia"/>
                <w:lang w:eastAsia="zh-CN"/>
              </w:rPr>
              <w:t>2</w:t>
            </w:r>
            <w:r w:rsidR="00C40DA5" w:rsidRPr="00E31825">
              <w:rPr>
                <w:rFonts w:ascii="Calibri" w:eastAsia="SimSun" w:hAnsi="Calibri" w:cs="Calibri" w:hint="eastAsia"/>
                <w:lang w:eastAsia="zh-CN"/>
              </w:rPr>
              <w:t>研究组</w:t>
            </w:r>
            <w:r w:rsidR="00C2347A" w:rsidRPr="00E31825">
              <w:rPr>
                <w:rFonts w:ascii="Calibri" w:eastAsia="SimSun" w:hAnsi="Calibri" w:cs="Calibri"/>
                <w:lang w:eastAsia="zh-CN"/>
              </w:rPr>
              <w:t>会议将于</w:t>
            </w:r>
            <w:r w:rsidR="00C2347A" w:rsidRPr="00E31825">
              <w:rPr>
                <w:rFonts w:ascii="Calibri" w:eastAsia="SimSun" w:hAnsi="Calibri" w:cs="Calibri"/>
                <w:lang w:eastAsia="zh-CN"/>
              </w:rPr>
              <w:t>2021</w:t>
            </w:r>
            <w:r w:rsidR="00C2347A" w:rsidRPr="00E31825">
              <w:rPr>
                <w:rFonts w:ascii="Calibri" w:eastAsia="SimSun" w:hAnsi="Calibri" w:cs="Calibri"/>
                <w:lang w:eastAsia="zh-CN"/>
              </w:rPr>
              <w:t>年</w:t>
            </w:r>
            <w:r w:rsidR="00C2347A" w:rsidRPr="00E31825">
              <w:rPr>
                <w:rFonts w:ascii="Calibri" w:eastAsia="SimSun" w:hAnsi="Calibri" w:cs="Calibri"/>
                <w:lang w:eastAsia="zh-CN"/>
              </w:rPr>
              <w:t>3</w:t>
            </w:r>
            <w:r w:rsidR="00C2347A" w:rsidRPr="00E31825">
              <w:rPr>
                <w:rFonts w:ascii="Calibri" w:eastAsia="SimSun" w:hAnsi="Calibri" w:cs="Calibri"/>
                <w:lang w:eastAsia="zh-CN"/>
              </w:rPr>
              <w:t>月</w:t>
            </w:r>
            <w:r w:rsidR="00C2347A" w:rsidRPr="00E31825">
              <w:rPr>
                <w:rFonts w:ascii="Calibri" w:eastAsia="SimSun" w:hAnsi="Calibri" w:cs="Calibri"/>
                <w:lang w:eastAsia="zh-CN"/>
              </w:rPr>
              <w:t>15</w:t>
            </w:r>
            <w:r w:rsidR="00C2347A" w:rsidRPr="00E31825">
              <w:rPr>
                <w:rFonts w:ascii="Calibri" w:eastAsia="SimSun" w:hAnsi="Calibri" w:cs="Calibri"/>
                <w:lang w:eastAsia="zh-CN"/>
              </w:rPr>
              <w:t>日至</w:t>
            </w:r>
            <w:r w:rsidR="00C2347A" w:rsidRPr="00E31825">
              <w:rPr>
                <w:rFonts w:ascii="Calibri" w:eastAsia="SimSun" w:hAnsi="Calibri" w:cs="Calibri"/>
                <w:lang w:eastAsia="zh-CN"/>
              </w:rPr>
              <w:t>19</w:t>
            </w:r>
            <w:r w:rsidR="00C2347A" w:rsidRPr="00E31825">
              <w:rPr>
                <w:rFonts w:ascii="Calibri" w:eastAsia="SimSun" w:hAnsi="Calibri" w:cs="Calibri"/>
                <w:lang w:eastAsia="zh-CN"/>
              </w:rPr>
              <w:t>日举行，</w:t>
            </w:r>
            <w:r w:rsidR="00C40DA5" w:rsidRPr="00E31825">
              <w:rPr>
                <w:rFonts w:ascii="Calibri" w:eastAsia="SimSun" w:hAnsi="Calibri" w:cs="Calibri" w:hint="eastAsia"/>
                <w:lang w:eastAsia="zh-CN"/>
              </w:rPr>
              <w:t>之后，第</w:t>
            </w:r>
            <w:r w:rsidR="00C40DA5" w:rsidRPr="00E31825">
              <w:rPr>
                <w:rFonts w:ascii="Calibri" w:eastAsia="SimSun" w:hAnsi="Calibri" w:cs="Calibri" w:hint="eastAsia"/>
                <w:lang w:eastAsia="zh-CN"/>
              </w:rPr>
              <w:t>1</w:t>
            </w:r>
            <w:r w:rsidR="00C40DA5" w:rsidRPr="00E31825">
              <w:rPr>
                <w:rFonts w:ascii="Calibri" w:eastAsia="SimSun" w:hAnsi="Calibri" w:cs="Calibri" w:hint="eastAsia"/>
                <w:lang w:eastAsia="zh-CN"/>
              </w:rPr>
              <w:t>研究组</w:t>
            </w:r>
            <w:r w:rsidR="00C2347A" w:rsidRPr="00E31825">
              <w:rPr>
                <w:rFonts w:ascii="Calibri" w:eastAsia="SimSun" w:hAnsi="Calibri" w:cs="Calibri"/>
                <w:lang w:eastAsia="zh-CN"/>
              </w:rPr>
              <w:t>会议将于</w:t>
            </w:r>
            <w:r w:rsidR="00C2347A" w:rsidRPr="00E31825">
              <w:rPr>
                <w:rFonts w:ascii="Calibri" w:eastAsia="SimSun" w:hAnsi="Calibri" w:cs="Calibri"/>
                <w:lang w:eastAsia="zh-CN"/>
              </w:rPr>
              <w:t>2021</w:t>
            </w:r>
            <w:r w:rsidR="00C2347A" w:rsidRPr="00E31825">
              <w:rPr>
                <w:rFonts w:ascii="Calibri" w:eastAsia="SimSun" w:hAnsi="Calibri" w:cs="Calibri"/>
                <w:lang w:eastAsia="zh-CN"/>
              </w:rPr>
              <w:t>年</w:t>
            </w:r>
            <w:r w:rsidR="00C2347A" w:rsidRPr="00E31825">
              <w:rPr>
                <w:rFonts w:ascii="Calibri" w:eastAsia="SimSun" w:hAnsi="Calibri" w:cs="Calibri"/>
                <w:lang w:eastAsia="zh-CN"/>
              </w:rPr>
              <w:t>3</w:t>
            </w:r>
            <w:r w:rsidR="00C2347A" w:rsidRPr="00E31825">
              <w:rPr>
                <w:rFonts w:ascii="Calibri" w:eastAsia="SimSun" w:hAnsi="Calibri" w:cs="Calibri"/>
                <w:lang w:eastAsia="zh-CN"/>
              </w:rPr>
              <w:t>月</w:t>
            </w:r>
            <w:r w:rsidR="00C2347A" w:rsidRPr="00E31825">
              <w:rPr>
                <w:rFonts w:ascii="Calibri" w:eastAsia="SimSun" w:hAnsi="Calibri" w:cs="Calibri"/>
                <w:lang w:eastAsia="zh-CN"/>
              </w:rPr>
              <w:t>22</w:t>
            </w:r>
            <w:r w:rsidR="00C2347A" w:rsidRPr="00E31825">
              <w:rPr>
                <w:rFonts w:ascii="Calibri" w:eastAsia="SimSun" w:hAnsi="Calibri" w:cs="Calibri"/>
                <w:lang w:eastAsia="zh-CN"/>
              </w:rPr>
              <w:t>日至</w:t>
            </w:r>
            <w:r w:rsidR="00C2347A" w:rsidRPr="00E31825">
              <w:rPr>
                <w:rFonts w:ascii="Calibri" w:eastAsia="SimSun" w:hAnsi="Calibri" w:cs="Calibri"/>
                <w:lang w:eastAsia="zh-CN"/>
              </w:rPr>
              <w:t>26</w:t>
            </w:r>
            <w:r w:rsidR="00C2347A" w:rsidRPr="00E31825">
              <w:rPr>
                <w:rFonts w:ascii="Calibri" w:eastAsia="SimSun" w:hAnsi="Calibri" w:cs="Calibri"/>
                <w:lang w:eastAsia="zh-CN"/>
              </w:rPr>
              <w:t>日举行</w:t>
            </w:r>
            <w:r w:rsidRPr="00E31825">
              <w:rPr>
                <w:rFonts w:ascii="Calibri" w:eastAsia="SimSun" w:hAnsi="Calibri" w:cs="Calibri" w:hint="eastAsia"/>
                <w:lang w:eastAsia="zh-CN"/>
              </w:rPr>
              <w:t>）</w:t>
            </w:r>
            <w:r w:rsidR="00C2347A" w:rsidRPr="00E31825">
              <w:rPr>
                <w:rFonts w:ascii="Calibri" w:eastAsia="SimSun" w:hAnsi="Calibri" w:cs="Calibri"/>
                <w:lang w:eastAsia="zh-CN"/>
              </w:rPr>
              <w:t>也提交</w:t>
            </w:r>
            <w:r w:rsidR="0042034A" w:rsidRPr="00E31825">
              <w:rPr>
                <w:rFonts w:ascii="Calibri" w:eastAsia="SimSun" w:hAnsi="Calibri" w:cs="Calibri" w:hint="eastAsia"/>
                <w:lang w:eastAsia="zh-CN"/>
              </w:rPr>
              <w:t>给</w:t>
            </w:r>
            <w:r w:rsidR="00C2347A" w:rsidRPr="00E31825">
              <w:rPr>
                <w:rFonts w:ascii="Calibri" w:eastAsia="SimSun" w:hAnsi="Calibri" w:cs="Calibri"/>
                <w:lang w:eastAsia="zh-CN"/>
              </w:rPr>
              <w:t>TDAG</w:t>
            </w:r>
            <w:r w:rsidR="00C2347A" w:rsidRPr="00E31825">
              <w:rPr>
                <w:rFonts w:ascii="Calibri" w:eastAsia="SimSun" w:hAnsi="Calibri" w:cs="Calibri"/>
                <w:lang w:eastAsia="zh-CN"/>
              </w:rPr>
              <w:t>审议</w:t>
            </w:r>
            <w:r w:rsidRPr="00E31825">
              <w:rPr>
                <w:rFonts w:ascii="Calibri" w:eastAsia="SimSun" w:hAnsi="Calibri" w:cs="Calibri" w:hint="eastAsia"/>
                <w:lang w:eastAsia="zh-CN"/>
              </w:rPr>
              <w:t>（</w:t>
            </w:r>
            <w:r w:rsidR="00C2347A" w:rsidRPr="00E31825">
              <w:rPr>
                <w:rFonts w:ascii="Calibri" w:eastAsia="SimSun" w:hAnsi="Calibri" w:cs="Calibri"/>
                <w:lang w:eastAsia="zh-CN"/>
              </w:rPr>
              <w:t>见本报告第</w:t>
            </w:r>
            <w:r w:rsidR="00C2347A" w:rsidRPr="00E31825">
              <w:rPr>
                <w:rFonts w:ascii="Calibri" w:eastAsia="SimSun" w:hAnsi="Calibri" w:cs="Calibri"/>
                <w:lang w:eastAsia="zh-CN"/>
              </w:rPr>
              <w:t>7</w:t>
            </w:r>
            <w:r w:rsidR="00C2347A" w:rsidRPr="00E31825">
              <w:rPr>
                <w:rFonts w:ascii="Calibri" w:eastAsia="SimSun" w:hAnsi="Calibri" w:cs="Calibri"/>
                <w:lang w:eastAsia="zh-CN"/>
              </w:rPr>
              <w:t>节</w:t>
            </w:r>
            <w:r w:rsidRPr="00E31825">
              <w:rPr>
                <w:rFonts w:ascii="Calibri" w:eastAsia="SimSun" w:hAnsi="Calibri" w:cs="Calibri" w:hint="eastAsia"/>
                <w:lang w:eastAsia="zh-CN"/>
              </w:rPr>
              <w:t>）</w:t>
            </w:r>
            <w:r w:rsidR="00C2347A" w:rsidRPr="00E31825">
              <w:rPr>
                <w:rFonts w:ascii="Calibri" w:eastAsia="SimSun" w:hAnsi="Calibri" w:cs="Calibri" w:hint="eastAsia"/>
                <w:lang w:eastAsia="zh-CN"/>
              </w:rPr>
              <w:t>。</w:t>
            </w:r>
            <w:r w:rsidR="00571847" w:rsidRPr="00E31825">
              <w:rPr>
                <w:rFonts w:ascii="Calibri" w:eastAsia="SimSun" w:hAnsi="Calibri" w:cs="Calibri"/>
                <w:lang w:eastAsia="zh-CN"/>
              </w:rPr>
              <w:t xml:space="preserve"> </w:t>
            </w:r>
            <w:r w:rsidR="00C40DA5" w:rsidRPr="00E31825">
              <w:rPr>
                <w:rFonts w:ascii="Calibri" w:eastAsia="SimSun" w:hAnsi="Calibri" w:cs="Calibri"/>
                <w:lang w:eastAsia="zh-CN"/>
              </w:rPr>
              <w:t xml:space="preserve"> </w:t>
            </w:r>
          </w:p>
          <w:p w14:paraId="44BF3FEC" w14:textId="77777777" w:rsidR="00175C4C" w:rsidRPr="00E31825" w:rsidRDefault="00175C4C" w:rsidP="00175C4C">
            <w:pPr>
              <w:rPr>
                <w:rFonts w:ascii="Calibri" w:eastAsia="SimSun" w:hAnsi="Calibri" w:cs="Calibri"/>
                <w:b/>
                <w:bCs/>
                <w:lang w:eastAsia="zh-CN"/>
              </w:rPr>
            </w:pPr>
            <w:r w:rsidRPr="00E31825">
              <w:rPr>
                <w:rFonts w:ascii="Calibri" w:eastAsia="SimSun" w:hAnsi="Calibri" w:cs="Calibri" w:hint="eastAsia"/>
                <w:b/>
                <w:bCs/>
                <w:lang w:eastAsia="zh-CN"/>
              </w:rPr>
              <w:t>需</w:t>
            </w:r>
            <w:r w:rsidRPr="00E31825">
              <w:rPr>
                <w:rFonts w:ascii="Calibri" w:eastAsia="SimSun" w:hAnsi="Calibri" w:cs="Calibri"/>
                <w:b/>
                <w:bCs/>
                <w:lang w:eastAsia="zh-CN"/>
              </w:rPr>
              <w:t>采取</w:t>
            </w:r>
            <w:r w:rsidRPr="00E31825">
              <w:rPr>
                <w:rFonts w:ascii="Calibri" w:eastAsia="SimSun" w:hAnsi="Calibri" w:cs="Calibri" w:hint="eastAsia"/>
                <w:b/>
                <w:bCs/>
                <w:lang w:eastAsia="zh-CN"/>
              </w:rPr>
              <w:t>的</w:t>
            </w:r>
            <w:r w:rsidRPr="00E31825">
              <w:rPr>
                <w:rFonts w:ascii="Calibri" w:eastAsia="SimSun" w:hAnsi="Calibri" w:cs="Calibri"/>
                <w:b/>
                <w:bCs/>
                <w:lang w:eastAsia="zh-CN"/>
              </w:rPr>
              <w:t>行动：</w:t>
            </w:r>
          </w:p>
          <w:p w14:paraId="78041D6B" w14:textId="77777777" w:rsidR="00175C4C" w:rsidRPr="00E31825" w:rsidRDefault="00743281" w:rsidP="00EB04E4">
            <w:pPr>
              <w:ind w:firstLineChars="200" w:firstLine="480"/>
              <w:rPr>
                <w:rFonts w:ascii="Calibri" w:eastAsia="SimSun" w:hAnsi="Calibri" w:cs="Calibri"/>
                <w:b/>
                <w:bCs/>
                <w:lang w:eastAsia="zh-CN"/>
              </w:rPr>
            </w:pPr>
            <w:r w:rsidRPr="00E31825">
              <w:rPr>
                <w:rFonts w:ascii="Calibri" w:eastAsia="SimSun" w:hAnsi="Calibri" w:cs="Calibri" w:hint="eastAsia"/>
                <w:szCs w:val="24"/>
                <w:lang w:eastAsia="zh-CN"/>
              </w:rPr>
              <w:t>请</w:t>
            </w:r>
            <w:r w:rsidRPr="00E31825">
              <w:rPr>
                <w:rFonts w:ascii="Calibri" w:eastAsia="SimSun" w:hAnsi="Calibri" w:cs="Calibri"/>
                <w:szCs w:val="24"/>
                <w:lang w:eastAsia="zh-CN"/>
              </w:rPr>
              <w:t>TDAG</w:t>
            </w:r>
            <w:r w:rsidRPr="00E31825">
              <w:rPr>
                <w:rFonts w:ascii="Calibri" w:eastAsia="SimSun" w:hAnsi="Calibri" w:cs="Calibri" w:hint="eastAsia"/>
                <w:szCs w:val="24"/>
                <w:lang w:eastAsia="zh-CN"/>
              </w:rPr>
              <w:t>将此</w:t>
            </w:r>
            <w:r w:rsidR="00EB04E4" w:rsidRPr="00E31825">
              <w:rPr>
                <w:rFonts w:ascii="Calibri" w:eastAsia="SimSun" w:hAnsi="Calibri" w:cs="Calibri" w:hint="eastAsia"/>
                <w:szCs w:val="24"/>
                <w:lang w:eastAsia="zh-CN"/>
              </w:rPr>
              <w:t>文件</w:t>
            </w:r>
            <w:r w:rsidRPr="00E31825">
              <w:rPr>
                <w:rFonts w:ascii="Calibri" w:eastAsia="SimSun" w:hAnsi="Calibri" w:cs="Calibri" w:hint="eastAsia"/>
                <w:szCs w:val="24"/>
                <w:lang w:eastAsia="zh-CN"/>
              </w:rPr>
              <w:t>记录在案并提供适当指导。</w:t>
            </w:r>
          </w:p>
          <w:p w14:paraId="50E98629" w14:textId="77777777" w:rsidR="00175C4C" w:rsidRPr="00E31825" w:rsidRDefault="00175C4C" w:rsidP="00175C4C">
            <w:pPr>
              <w:spacing w:after="120"/>
              <w:rPr>
                <w:rFonts w:ascii="Calibri" w:eastAsia="SimSun" w:hAnsi="Calibri" w:cs="Calibri"/>
                <w:b/>
                <w:bCs/>
                <w:lang w:eastAsia="zh-CN"/>
              </w:rPr>
            </w:pPr>
            <w:r w:rsidRPr="00E31825">
              <w:rPr>
                <w:rFonts w:ascii="Calibri" w:eastAsia="SimSun" w:hAnsi="Calibri" w:cs="Calibri" w:hint="eastAsia"/>
                <w:b/>
                <w:bCs/>
                <w:lang w:eastAsia="zh-CN"/>
              </w:rPr>
              <w:t>参考文件</w:t>
            </w:r>
            <w:r w:rsidRPr="00E31825">
              <w:rPr>
                <w:rFonts w:ascii="Calibri" w:eastAsia="SimSun" w:hAnsi="Calibri" w:cs="Calibri"/>
                <w:b/>
                <w:bCs/>
                <w:lang w:eastAsia="zh-CN"/>
              </w:rPr>
              <w:t>：</w:t>
            </w:r>
          </w:p>
          <w:p w14:paraId="29CCA924" w14:textId="77777777" w:rsidR="00743281" w:rsidRPr="001D2542" w:rsidRDefault="00743281" w:rsidP="008B5899">
            <w:pPr>
              <w:spacing w:after="120"/>
              <w:ind w:firstLineChars="200" w:firstLine="480"/>
              <w:rPr>
                <w:lang w:eastAsia="zh-CN"/>
              </w:rPr>
            </w:pPr>
            <w:r w:rsidRPr="00E31825">
              <w:rPr>
                <w:rFonts w:ascii="Calibri" w:eastAsia="SimSun" w:hAnsi="Calibri" w:cs="Calibri"/>
                <w:lang w:eastAsia="zh-CN"/>
              </w:rPr>
              <w:t>WTDC</w:t>
            </w:r>
            <w:r w:rsidRPr="00E31825">
              <w:rPr>
                <w:rFonts w:ascii="Calibri" w:eastAsia="SimSun" w:hAnsi="Calibri" w:cs="Calibri" w:hint="eastAsia"/>
                <w:lang w:eastAsia="zh-CN"/>
              </w:rPr>
              <w:t>第</w:t>
            </w:r>
            <w:r w:rsidR="008B5899" w:rsidRPr="00E31825">
              <w:rPr>
                <w:rFonts w:ascii="Calibri" w:eastAsia="SimSun" w:hAnsi="Calibri" w:cs="Calibri" w:hint="eastAsia"/>
                <w:lang w:eastAsia="zh-CN"/>
              </w:rPr>
              <w:t>2</w:t>
            </w:r>
            <w:r w:rsidRPr="00E31825">
              <w:rPr>
                <w:rFonts w:ascii="Calibri" w:eastAsia="SimSun" w:hAnsi="Calibri" w:cs="Calibri" w:hint="eastAsia"/>
                <w:lang w:eastAsia="zh-CN"/>
              </w:rPr>
              <w:t>号决议（</w:t>
            </w:r>
            <w:r w:rsidRPr="00E31825">
              <w:rPr>
                <w:rFonts w:ascii="Calibri" w:eastAsia="SimSun" w:hAnsi="Calibri" w:cs="Calibri"/>
                <w:lang w:eastAsia="zh-CN"/>
              </w:rPr>
              <w:t>2017</w:t>
            </w:r>
            <w:r w:rsidRPr="00E31825">
              <w:rPr>
                <w:rFonts w:ascii="Calibri" w:eastAsia="SimSun" w:hAnsi="Calibri" w:cs="Calibri" w:hint="eastAsia"/>
                <w:lang w:eastAsia="zh-CN"/>
              </w:rPr>
              <w:t>年，布宜诺斯艾利斯，修订版）</w:t>
            </w:r>
            <w:r w:rsidR="008B5899" w:rsidRPr="00E31825">
              <w:rPr>
                <w:rFonts w:ascii="Calibri" w:eastAsia="SimSun" w:hAnsi="Calibri" w:cs="Calibri" w:hint="eastAsia"/>
                <w:lang w:eastAsia="zh-CN"/>
              </w:rPr>
              <w:t>、第</w:t>
            </w:r>
            <w:r w:rsidR="008B5899" w:rsidRPr="00E31825">
              <w:rPr>
                <w:rFonts w:ascii="Calibri" w:eastAsia="SimSun" w:hAnsi="Calibri" w:cs="Calibri"/>
                <w:lang w:eastAsia="zh-CN"/>
              </w:rPr>
              <w:t>1</w:t>
            </w:r>
            <w:r w:rsidR="008B5899" w:rsidRPr="00E31825">
              <w:rPr>
                <w:rFonts w:ascii="Calibri" w:eastAsia="SimSun" w:hAnsi="Calibri" w:cs="Calibri" w:hint="eastAsia"/>
                <w:lang w:eastAsia="zh-CN"/>
              </w:rPr>
              <w:t>号决议（</w:t>
            </w:r>
            <w:r w:rsidR="008B5899" w:rsidRPr="00E31825">
              <w:rPr>
                <w:rFonts w:ascii="Calibri" w:eastAsia="SimSun" w:hAnsi="Calibri" w:cs="Calibri"/>
                <w:lang w:eastAsia="zh-CN"/>
              </w:rPr>
              <w:t>2017</w:t>
            </w:r>
            <w:r w:rsidR="008B5899" w:rsidRPr="00E31825">
              <w:rPr>
                <w:rFonts w:ascii="Calibri" w:eastAsia="SimSun" w:hAnsi="Calibri" w:cs="Calibri" w:hint="eastAsia"/>
                <w:lang w:eastAsia="zh-CN"/>
              </w:rPr>
              <w:t>年，布宜诺斯艾利斯，修订版）</w:t>
            </w:r>
          </w:p>
        </w:tc>
      </w:tr>
      <w:bookmarkEnd w:id="7"/>
      <w:bookmarkEnd w:id="8"/>
    </w:tbl>
    <w:p w14:paraId="221F1DBC" w14:textId="77777777" w:rsidR="00175C4C" w:rsidRPr="001D2542" w:rsidRDefault="00175C4C" w:rsidP="00175C4C">
      <w:pPr>
        <w:overflowPunct/>
        <w:autoSpaceDE/>
        <w:autoSpaceDN/>
        <w:adjustRightInd/>
        <w:spacing w:before="0"/>
        <w:textAlignment w:val="auto"/>
        <w:rPr>
          <w:szCs w:val="24"/>
          <w:lang w:eastAsia="zh-CN"/>
        </w:rPr>
      </w:pPr>
    </w:p>
    <w:p w14:paraId="1EC4718B" w14:textId="533E59A2" w:rsidR="008E2D9B" w:rsidRPr="001D2542" w:rsidRDefault="008E2D9B">
      <w:pPr>
        <w:tabs>
          <w:tab w:val="clear" w:pos="794"/>
          <w:tab w:val="clear" w:pos="1191"/>
          <w:tab w:val="clear" w:pos="1588"/>
          <w:tab w:val="clear" w:pos="1985"/>
        </w:tabs>
        <w:overflowPunct/>
        <w:autoSpaceDE/>
        <w:autoSpaceDN/>
        <w:adjustRightInd/>
        <w:spacing w:before="0"/>
        <w:textAlignment w:val="auto"/>
        <w:rPr>
          <w:szCs w:val="24"/>
          <w:lang w:eastAsia="zh-CN"/>
        </w:rPr>
      </w:pPr>
      <w:r w:rsidRPr="001D2542">
        <w:rPr>
          <w:szCs w:val="24"/>
          <w:lang w:eastAsia="zh-CN"/>
        </w:rPr>
        <w:br w:type="page"/>
      </w:r>
    </w:p>
    <w:p w14:paraId="71449678" w14:textId="77777777" w:rsidR="005864D1" w:rsidRPr="00F2102C" w:rsidRDefault="007F289B" w:rsidP="007F289B">
      <w:pPr>
        <w:pStyle w:val="Heading1"/>
        <w:rPr>
          <w:noProof/>
          <w:sz w:val="28"/>
          <w:szCs w:val="28"/>
          <w:lang w:val="en-US" w:eastAsia="zh-CN"/>
        </w:rPr>
      </w:pPr>
      <w:bookmarkStart w:id="11" w:name="lt_pId027"/>
      <w:r w:rsidRPr="00F2102C">
        <w:rPr>
          <w:noProof/>
          <w:sz w:val="28"/>
          <w:szCs w:val="28"/>
          <w:lang w:val="en-US" w:eastAsia="zh-CN"/>
        </w:rPr>
        <w:lastRenderedPageBreak/>
        <w:t>1</w:t>
      </w:r>
      <w:r w:rsidRPr="00F2102C">
        <w:rPr>
          <w:noProof/>
          <w:sz w:val="28"/>
          <w:szCs w:val="28"/>
          <w:lang w:val="en-US" w:eastAsia="zh-CN"/>
        </w:rPr>
        <w:tab/>
      </w:r>
      <w:bookmarkEnd w:id="11"/>
      <w:r w:rsidRPr="00F2102C">
        <w:rPr>
          <w:sz w:val="28"/>
          <w:szCs w:val="28"/>
          <w:lang w:eastAsia="zh-CN"/>
        </w:rPr>
        <w:t>要点</w:t>
      </w:r>
    </w:p>
    <w:p w14:paraId="6F4D638A" w14:textId="77777777" w:rsidR="007F289B" w:rsidRPr="00697AE0" w:rsidRDefault="007F289B" w:rsidP="007F289B">
      <w:pPr>
        <w:ind w:firstLineChars="200" w:firstLine="480"/>
        <w:rPr>
          <w:rFonts w:ascii="Calibri" w:eastAsia="SimSun" w:hAnsi="Calibri" w:cs="Calibri"/>
          <w:lang w:eastAsia="zh-CN"/>
        </w:rPr>
      </w:pPr>
      <w:bookmarkStart w:id="12" w:name="lt_pId030"/>
      <w:r w:rsidRPr="00697AE0">
        <w:rPr>
          <w:rFonts w:ascii="Calibri" w:eastAsia="SimSun" w:hAnsi="Calibri" w:cs="Calibri"/>
          <w:lang w:eastAsia="zh-CN"/>
        </w:rPr>
        <w:t>ITU-D</w:t>
      </w:r>
      <w:r w:rsidRPr="00697AE0">
        <w:rPr>
          <w:rFonts w:ascii="Calibri" w:eastAsia="SimSun" w:hAnsi="Calibri" w:cs="Calibri" w:hint="eastAsia"/>
          <w:lang w:eastAsia="zh-CN"/>
        </w:rPr>
        <w:t>第</w:t>
      </w:r>
      <w:r w:rsidRPr="00697AE0">
        <w:rPr>
          <w:rFonts w:ascii="Calibri" w:eastAsia="SimSun" w:hAnsi="Calibri" w:cs="Calibri"/>
          <w:lang w:eastAsia="zh-CN"/>
        </w:rPr>
        <w:t>2</w:t>
      </w:r>
      <w:r w:rsidRPr="00697AE0">
        <w:rPr>
          <w:rFonts w:ascii="Calibri" w:eastAsia="SimSun" w:hAnsi="Calibri" w:cs="Calibri" w:hint="eastAsia"/>
          <w:lang w:eastAsia="zh-CN"/>
        </w:rPr>
        <w:t>研究组（</w:t>
      </w:r>
      <w:r w:rsidRPr="00697AE0">
        <w:rPr>
          <w:rFonts w:ascii="Calibri" w:eastAsia="SimSun" w:hAnsi="Calibri" w:cs="Calibri"/>
          <w:lang w:eastAsia="zh-CN"/>
        </w:rPr>
        <w:t>SG2</w:t>
      </w:r>
      <w:r w:rsidRPr="00697AE0">
        <w:rPr>
          <w:rFonts w:ascii="Calibri" w:eastAsia="SimSun" w:hAnsi="Calibri" w:cs="Calibri" w:hint="eastAsia"/>
          <w:lang w:eastAsia="zh-CN"/>
        </w:rPr>
        <w:t>）研究的若干问题包括：将</w:t>
      </w:r>
      <w:r w:rsidRPr="00697AE0">
        <w:rPr>
          <w:rFonts w:ascii="Calibri" w:eastAsia="SimSun" w:hAnsi="Calibri" w:cs="Calibri" w:hint="eastAsia"/>
          <w:lang w:eastAsia="zh-CN"/>
        </w:rPr>
        <w:t>ICT</w:t>
      </w:r>
      <w:r w:rsidRPr="00697AE0">
        <w:rPr>
          <w:rFonts w:ascii="Calibri" w:eastAsia="SimSun" w:hAnsi="Calibri" w:cs="Calibri" w:hint="eastAsia"/>
          <w:lang w:eastAsia="zh-CN"/>
        </w:rPr>
        <w:t>用于智慧城市和社会的建设、用于电子卫生的电信</w:t>
      </w:r>
      <w:r w:rsidRPr="00697AE0">
        <w:rPr>
          <w:rFonts w:ascii="Calibri" w:eastAsia="SimSun" w:hAnsi="Calibri" w:cs="Calibri" w:hint="eastAsia"/>
          <w:lang w:eastAsia="zh-CN"/>
        </w:rPr>
        <w:t>/ICT</w:t>
      </w:r>
      <w:r w:rsidRPr="00697AE0">
        <w:rPr>
          <w:rFonts w:ascii="Calibri" w:eastAsia="SimSun" w:hAnsi="Calibri" w:cs="Calibri" w:hint="eastAsia"/>
          <w:lang w:eastAsia="zh-CN"/>
        </w:rPr>
        <w:t>、树立使用</w:t>
      </w:r>
      <w:r w:rsidRPr="00697AE0">
        <w:rPr>
          <w:rFonts w:ascii="Calibri" w:eastAsia="SimSun" w:hAnsi="Calibri" w:cs="Calibri" w:hint="eastAsia"/>
          <w:lang w:eastAsia="zh-CN"/>
        </w:rPr>
        <w:t>ICT</w:t>
      </w:r>
      <w:r w:rsidRPr="00697AE0">
        <w:rPr>
          <w:rFonts w:ascii="Calibri" w:eastAsia="SimSun" w:hAnsi="Calibri" w:cs="Calibri" w:hint="eastAsia"/>
          <w:lang w:eastAsia="zh-CN"/>
        </w:rPr>
        <w:t>的信心并提高安全性、一致性和互操作性测试、打击假冒</w:t>
      </w:r>
      <w:r w:rsidRPr="00697AE0">
        <w:rPr>
          <w:rFonts w:ascii="Calibri" w:eastAsia="SimSun" w:hAnsi="Calibri" w:cs="Calibri"/>
          <w:lang w:eastAsia="zh-CN"/>
        </w:rPr>
        <w:t>ICT</w:t>
      </w:r>
      <w:r w:rsidRPr="00697AE0">
        <w:rPr>
          <w:rFonts w:ascii="Calibri" w:eastAsia="SimSun" w:hAnsi="Calibri" w:cs="Calibri" w:hint="eastAsia"/>
          <w:lang w:eastAsia="zh-CN"/>
        </w:rPr>
        <w:t>设备并防范移动设备的盗用、电信</w:t>
      </w:r>
      <w:r w:rsidRPr="00697AE0">
        <w:rPr>
          <w:rFonts w:ascii="Calibri" w:eastAsia="SimSun" w:hAnsi="Calibri" w:cs="Calibri" w:hint="eastAsia"/>
          <w:lang w:eastAsia="zh-CN"/>
        </w:rPr>
        <w:t>/ICT</w:t>
      </w:r>
      <w:r w:rsidRPr="00697AE0">
        <w:rPr>
          <w:rFonts w:ascii="Calibri" w:eastAsia="SimSun" w:hAnsi="Calibri" w:cs="Calibri" w:hint="eastAsia"/>
          <w:lang w:eastAsia="zh-CN"/>
        </w:rPr>
        <w:t>在缓解气候对发展中国家的影响中的使用、自然灾害的防范、缓解和救灾以及人体电磁场暴露和电子废弃物的安全处理。</w:t>
      </w:r>
    </w:p>
    <w:p w14:paraId="06F09F58" w14:textId="41A6C8E5" w:rsidR="007F289B" w:rsidRPr="00697AE0" w:rsidRDefault="007F289B" w:rsidP="007F289B">
      <w:pPr>
        <w:ind w:firstLineChars="200" w:firstLine="480"/>
        <w:rPr>
          <w:rFonts w:ascii="Calibri" w:eastAsia="SimSun" w:hAnsi="Calibri" w:cs="Calibri"/>
          <w:lang w:eastAsia="zh-CN"/>
        </w:rPr>
      </w:pPr>
      <w:r w:rsidRPr="00697AE0">
        <w:rPr>
          <w:rFonts w:ascii="Calibri" w:eastAsia="SimSun" w:hAnsi="Calibri" w:cs="Calibri" w:hint="eastAsia"/>
          <w:lang w:eastAsia="zh-CN"/>
        </w:rPr>
        <w:t>第</w:t>
      </w:r>
      <w:r w:rsidRPr="00697AE0">
        <w:rPr>
          <w:rFonts w:ascii="Calibri" w:eastAsia="SimSun" w:hAnsi="Calibri" w:cs="Calibri" w:hint="eastAsia"/>
          <w:lang w:eastAsia="zh-CN"/>
        </w:rPr>
        <w:t>2</w:t>
      </w:r>
      <w:r w:rsidRPr="00697AE0">
        <w:rPr>
          <w:rFonts w:ascii="Calibri" w:eastAsia="SimSun" w:hAnsi="Calibri" w:cs="Calibri" w:hint="eastAsia"/>
          <w:lang w:eastAsia="zh-CN"/>
        </w:rPr>
        <w:t>研究组</w:t>
      </w:r>
      <w:r w:rsidRPr="00697AE0">
        <w:rPr>
          <w:rFonts w:ascii="Calibri" w:eastAsia="SimSun" w:hAnsi="Calibri" w:cs="Calibri"/>
          <w:lang w:eastAsia="zh-CN"/>
        </w:rPr>
        <w:t>2018-2021</w:t>
      </w:r>
      <w:r w:rsidRPr="00697AE0">
        <w:rPr>
          <w:rFonts w:ascii="Calibri" w:eastAsia="SimSun" w:hAnsi="Calibri" w:cs="Calibri" w:hint="eastAsia"/>
          <w:lang w:eastAsia="zh-CN"/>
        </w:rPr>
        <w:t>年研究期第</w:t>
      </w:r>
      <w:r w:rsidR="00571847" w:rsidRPr="00697AE0">
        <w:rPr>
          <w:rFonts w:ascii="Calibri" w:eastAsia="SimSun" w:hAnsi="Calibri" w:cs="Calibri" w:hint="eastAsia"/>
          <w:lang w:eastAsia="zh-CN"/>
        </w:rPr>
        <w:t>三</w:t>
      </w:r>
      <w:r w:rsidRPr="00697AE0">
        <w:rPr>
          <w:rFonts w:ascii="Calibri" w:eastAsia="SimSun" w:hAnsi="Calibri" w:cs="Calibri" w:hint="eastAsia"/>
          <w:lang w:eastAsia="zh-CN"/>
        </w:rPr>
        <w:t>次会议的要点包括：</w:t>
      </w:r>
    </w:p>
    <w:bookmarkEnd w:id="12"/>
    <w:p w14:paraId="70772A96" w14:textId="5882BFA9" w:rsidR="00571847" w:rsidRPr="00697AE0" w:rsidRDefault="006F585A" w:rsidP="006F585A">
      <w:pPr>
        <w:pStyle w:val="enumlev1"/>
        <w:rPr>
          <w:rFonts w:ascii="Calibri" w:eastAsia="SimSun" w:hAnsi="Calibri" w:cs="Calibri"/>
          <w:bCs/>
          <w:szCs w:val="24"/>
          <w:lang w:eastAsia="zh-CN"/>
        </w:rPr>
      </w:pPr>
      <w:r w:rsidRPr="002D565D">
        <w:rPr>
          <w:rFonts w:ascii="Calibri" w:eastAsia="SimSun" w:hAnsi="Calibri" w:cs="Calibri"/>
          <w:lang w:eastAsia="zh-CN"/>
        </w:rPr>
        <w:t>–</w:t>
      </w:r>
      <w:r w:rsidRPr="002D565D">
        <w:rPr>
          <w:rFonts w:ascii="Calibri" w:eastAsia="SimSun" w:hAnsi="Calibri" w:cs="Calibri"/>
          <w:lang w:eastAsia="zh-CN"/>
        </w:rPr>
        <w:tab/>
      </w:r>
      <w:r w:rsidR="00672BAF" w:rsidRPr="00697AE0">
        <w:rPr>
          <w:rFonts w:ascii="Calibri" w:eastAsia="SimSun" w:hAnsi="Calibri" w:cs="Calibri" w:hint="eastAsia"/>
          <w:lang w:eastAsia="zh-CN"/>
        </w:rPr>
        <w:t>共有来自</w:t>
      </w:r>
      <w:r w:rsidR="00672BAF" w:rsidRPr="00697AE0">
        <w:rPr>
          <w:rFonts w:ascii="Calibri" w:eastAsia="SimSun" w:hAnsi="Calibri" w:cs="Calibri"/>
          <w:lang w:eastAsia="zh-CN"/>
        </w:rPr>
        <w:t>41</w:t>
      </w:r>
      <w:r w:rsidR="00672BAF" w:rsidRPr="00697AE0">
        <w:rPr>
          <w:rFonts w:ascii="Calibri" w:eastAsia="SimSun" w:hAnsi="Calibri" w:cs="Calibri" w:hint="eastAsia"/>
          <w:lang w:eastAsia="zh-CN"/>
        </w:rPr>
        <w:t>个成员国和巴勒斯坦的</w:t>
      </w:r>
      <w:r w:rsidR="00672BAF" w:rsidRPr="00697AE0">
        <w:rPr>
          <w:rFonts w:ascii="Calibri" w:eastAsia="SimSun" w:hAnsi="Calibri" w:cs="Calibri"/>
          <w:lang w:eastAsia="zh-CN"/>
        </w:rPr>
        <w:t>108</w:t>
      </w:r>
      <w:r w:rsidR="00672BAF" w:rsidRPr="00697AE0">
        <w:rPr>
          <w:rFonts w:ascii="Calibri" w:eastAsia="SimSun" w:hAnsi="Calibri" w:cs="Calibri" w:hint="eastAsia"/>
          <w:lang w:eastAsia="zh-CN"/>
        </w:rPr>
        <w:t>名与会者；</w:t>
      </w:r>
      <w:r w:rsidR="00672BAF" w:rsidRPr="00697AE0">
        <w:rPr>
          <w:rFonts w:ascii="Calibri" w:eastAsia="SimSun" w:hAnsi="Calibri" w:cs="Calibri"/>
          <w:lang w:eastAsia="zh-CN"/>
        </w:rPr>
        <w:t xml:space="preserve"> </w:t>
      </w:r>
      <w:r w:rsidR="00864986" w:rsidRPr="00697AE0">
        <w:rPr>
          <w:rFonts w:ascii="Calibri" w:eastAsia="SimSun" w:hAnsi="Calibri" w:cs="Calibri"/>
          <w:lang w:eastAsia="zh-CN"/>
        </w:rPr>
        <w:t xml:space="preserve"> </w:t>
      </w:r>
      <w:r w:rsidR="00A0309B" w:rsidRPr="00697AE0">
        <w:rPr>
          <w:rFonts w:ascii="Calibri" w:eastAsia="SimSun" w:hAnsi="Calibri" w:cs="Calibri"/>
          <w:bCs/>
          <w:szCs w:val="24"/>
          <w:lang w:eastAsia="zh-CN"/>
        </w:rPr>
        <w:t xml:space="preserve"> </w:t>
      </w:r>
    </w:p>
    <w:p w14:paraId="26A9AE76" w14:textId="7A48DC4A" w:rsidR="00571847" w:rsidRPr="00697AE0" w:rsidRDefault="006F585A" w:rsidP="006F585A">
      <w:pPr>
        <w:pStyle w:val="enumlev1"/>
        <w:rPr>
          <w:rFonts w:ascii="Calibri" w:eastAsia="SimSun" w:hAnsi="Calibri" w:cs="Calibri"/>
          <w:bCs/>
          <w:szCs w:val="24"/>
          <w:lang w:eastAsia="zh-CN"/>
        </w:rPr>
      </w:pPr>
      <w:r w:rsidRPr="002D565D">
        <w:rPr>
          <w:rFonts w:ascii="Calibri" w:eastAsia="SimSun" w:hAnsi="Calibri" w:cs="Calibri"/>
          <w:lang w:eastAsia="zh-CN"/>
        </w:rPr>
        <w:t>–</w:t>
      </w:r>
      <w:r w:rsidRPr="002D565D">
        <w:rPr>
          <w:rFonts w:ascii="Calibri" w:eastAsia="SimSun" w:hAnsi="Calibri" w:cs="Calibri"/>
          <w:lang w:eastAsia="zh-CN"/>
        </w:rPr>
        <w:tab/>
      </w:r>
      <w:r w:rsidR="00672BAF" w:rsidRPr="00697AE0">
        <w:rPr>
          <w:rFonts w:ascii="Calibri" w:eastAsia="SimSun" w:hAnsi="Calibri" w:cs="Calibri" w:hint="eastAsia"/>
          <w:lang w:eastAsia="zh-CN"/>
        </w:rPr>
        <w:t>在</w:t>
      </w:r>
      <w:r w:rsidR="00CF729C" w:rsidRPr="00697AE0">
        <w:rPr>
          <w:rFonts w:ascii="Calibri" w:eastAsia="SimSun" w:hAnsi="Calibri" w:cs="Calibri" w:hint="eastAsia"/>
          <w:lang w:eastAsia="zh-CN"/>
        </w:rPr>
        <w:t>第</w:t>
      </w:r>
      <w:r w:rsidR="00CF729C" w:rsidRPr="00697AE0">
        <w:rPr>
          <w:rFonts w:ascii="Calibri" w:eastAsia="SimSun" w:hAnsi="Calibri" w:cs="Calibri" w:hint="eastAsia"/>
          <w:lang w:eastAsia="zh-CN"/>
        </w:rPr>
        <w:t>2</w:t>
      </w:r>
      <w:r w:rsidR="00CF729C" w:rsidRPr="00697AE0">
        <w:rPr>
          <w:rFonts w:ascii="Calibri" w:eastAsia="SimSun" w:hAnsi="Calibri" w:cs="Calibri" w:hint="eastAsia"/>
          <w:lang w:eastAsia="zh-CN"/>
        </w:rPr>
        <w:t>研究组</w:t>
      </w:r>
      <w:r w:rsidR="00672BAF" w:rsidRPr="00697AE0">
        <w:rPr>
          <w:rFonts w:ascii="Calibri" w:eastAsia="SimSun" w:hAnsi="Calibri" w:cs="Calibri" w:hint="eastAsia"/>
          <w:lang w:eastAsia="zh-CN"/>
        </w:rPr>
        <w:t>管理</w:t>
      </w:r>
      <w:r w:rsidR="00CF729C" w:rsidRPr="00697AE0">
        <w:rPr>
          <w:rFonts w:ascii="Calibri" w:eastAsia="SimSun" w:hAnsi="Calibri" w:cs="Calibri" w:hint="eastAsia"/>
          <w:lang w:eastAsia="zh-CN"/>
        </w:rPr>
        <w:t>管理团队</w:t>
      </w:r>
      <w:r w:rsidR="00672BAF" w:rsidRPr="00697AE0">
        <w:rPr>
          <w:rFonts w:ascii="Calibri" w:eastAsia="SimSun" w:hAnsi="Calibri" w:cs="Calibri" w:hint="eastAsia"/>
          <w:lang w:eastAsia="zh-CN"/>
        </w:rPr>
        <w:t>若干成员辞职后，任命</w:t>
      </w:r>
      <w:r w:rsidR="00672BAF" w:rsidRPr="00697AE0">
        <w:rPr>
          <w:rFonts w:ascii="Calibri" w:eastAsia="SimSun" w:hAnsi="Calibri" w:cs="Calibri"/>
          <w:lang w:eastAsia="zh-CN"/>
        </w:rPr>
        <w:t>2</w:t>
      </w:r>
      <w:r w:rsidR="00672BAF" w:rsidRPr="00697AE0">
        <w:rPr>
          <w:rFonts w:ascii="Calibri" w:eastAsia="SimSun" w:hAnsi="Calibri" w:cs="Calibri" w:hint="eastAsia"/>
          <w:lang w:eastAsia="zh-CN"/>
        </w:rPr>
        <w:t>名副主席</w:t>
      </w:r>
      <w:r w:rsidRPr="00697AE0">
        <w:rPr>
          <w:rFonts w:ascii="Calibri" w:eastAsia="SimSun" w:hAnsi="Calibri" w:cs="Calibri" w:hint="eastAsia"/>
          <w:lang w:eastAsia="zh-CN"/>
        </w:rPr>
        <w:t>（</w:t>
      </w:r>
      <w:r w:rsidR="00672BAF" w:rsidRPr="00697AE0">
        <w:rPr>
          <w:rFonts w:ascii="Calibri" w:eastAsia="SimSun" w:hAnsi="Calibri" w:cs="Calibri" w:hint="eastAsia"/>
          <w:lang w:eastAsia="zh-CN"/>
        </w:rPr>
        <w:t>独联体</w:t>
      </w:r>
      <w:r w:rsidR="00CF729C" w:rsidRPr="00697AE0">
        <w:rPr>
          <w:rFonts w:ascii="Calibri" w:eastAsia="SimSun" w:hAnsi="Calibri" w:cs="Calibri" w:hint="eastAsia"/>
          <w:lang w:eastAsia="zh-CN"/>
        </w:rPr>
        <w:t>国家</w:t>
      </w:r>
      <w:r w:rsidR="00672BAF" w:rsidRPr="00697AE0">
        <w:rPr>
          <w:rFonts w:ascii="Calibri" w:eastAsia="SimSun" w:hAnsi="Calibri" w:cs="Calibri" w:hint="eastAsia"/>
          <w:lang w:eastAsia="zh-CN"/>
        </w:rPr>
        <w:t>和欧洲</w:t>
      </w:r>
      <w:r w:rsidRPr="00697AE0">
        <w:rPr>
          <w:rFonts w:ascii="Calibri" w:eastAsia="SimSun" w:hAnsi="Calibri" w:cs="Calibri" w:hint="eastAsia"/>
          <w:lang w:eastAsia="zh-CN"/>
        </w:rPr>
        <w:t>）</w:t>
      </w:r>
      <w:r w:rsidR="00672BAF" w:rsidRPr="00697AE0">
        <w:rPr>
          <w:rFonts w:ascii="Calibri" w:eastAsia="SimSun" w:hAnsi="Calibri" w:cs="Calibri" w:hint="eastAsia"/>
          <w:lang w:eastAsia="zh-CN"/>
        </w:rPr>
        <w:t>、</w:t>
      </w:r>
      <w:r w:rsidR="00672BAF" w:rsidRPr="00697AE0">
        <w:rPr>
          <w:rFonts w:ascii="Calibri" w:eastAsia="SimSun" w:hAnsi="Calibri" w:cs="Calibri"/>
          <w:lang w:eastAsia="zh-CN"/>
        </w:rPr>
        <w:t>1</w:t>
      </w:r>
      <w:r w:rsidR="00672BAF" w:rsidRPr="00697AE0">
        <w:rPr>
          <w:rFonts w:ascii="Calibri" w:eastAsia="SimSun" w:hAnsi="Calibri" w:cs="Calibri" w:hint="eastAsia"/>
          <w:lang w:eastAsia="zh-CN"/>
        </w:rPr>
        <w:t>名联合报告</w:t>
      </w:r>
      <w:r w:rsidR="00CF729C" w:rsidRPr="00697AE0">
        <w:rPr>
          <w:rFonts w:ascii="Calibri" w:eastAsia="SimSun" w:hAnsi="Calibri" w:cs="Calibri" w:hint="eastAsia"/>
          <w:lang w:eastAsia="zh-CN"/>
        </w:rPr>
        <w:t>人</w:t>
      </w:r>
      <w:r w:rsidR="00672BAF" w:rsidRPr="00697AE0">
        <w:rPr>
          <w:rFonts w:ascii="Calibri" w:eastAsia="SimSun" w:hAnsi="Calibri" w:cs="Calibri" w:hint="eastAsia"/>
          <w:lang w:eastAsia="zh-CN"/>
        </w:rPr>
        <w:t>和</w:t>
      </w:r>
      <w:r w:rsidR="00672BAF" w:rsidRPr="00697AE0">
        <w:rPr>
          <w:rFonts w:ascii="Calibri" w:eastAsia="SimSun" w:hAnsi="Calibri" w:cs="Calibri"/>
          <w:lang w:eastAsia="zh-CN"/>
        </w:rPr>
        <w:t>2</w:t>
      </w:r>
      <w:r w:rsidR="00672BAF" w:rsidRPr="00697AE0">
        <w:rPr>
          <w:rFonts w:ascii="Calibri" w:eastAsia="SimSun" w:hAnsi="Calibri" w:cs="Calibri" w:hint="eastAsia"/>
          <w:lang w:eastAsia="zh-CN"/>
        </w:rPr>
        <w:t>名副报告</w:t>
      </w:r>
      <w:r w:rsidR="00CF729C" w:rsidRPr="00697AE0">
        <w:rPr>
          <w:rFonts w:ascii="Calibri" w:eastAsia="SimSun" w:hAnsi="Calibri" w:cs="Calibri" w:hint="eastAsia"/>
          <w:lang w:eastAsia="zh-CN"/>
        </w:rPr>
        <w:t>人以</w:t>
      </w:r>
      <w:r w:rsidR="00672BAF" w:rsidRPr="00697AE0">
        <w:rPr>
          <w:rFonts w:ascii="Calibri" w:eastAsia="SimSun" w:hAnsi="Calibri" w:cs="Calibri" w:hint="eastAsia"/>
          <w:lang w:eastAsia="zh-CN"/>
        </w:rPr>
        <w:t>支持所研究的</w:t>
      </w:r>
      <w:r w:rsidR="00CF729C" w:rsidRPr="00697AE0">
        <w:rPr>
          <w:rFonts w:ascii="Calibri" w:eastAsia="SimSun" w:hAnsi="Calibri" w:cs="Calibri" w:hint="eastAsia"/>
          <w:lang w:eastAsia="zh-CN"/>
        </w:rPr>
        <w:t>课题</w:t>
      </w:r>
      <w:r w:rsidR="00672BAF" w:rsidRPr="00697AE0">
        <w:rPr>
          <w:rFonts w:ascii="Calibri" w:eastAsia="SimSun" w:hAnsi="Calibri" w:cs="Calibri" w:hint="eastAsia"/>
          <w:lang w:eastAsia="zh-CN"/>
        </w:rPr>
        <w:t>；</w:t>
      </w:r>
      <w:r w:rsidR="00CF729C" w:rsidRPr="00697AE0">
        <w:rPr>
          <w:rFonts w:ascii="Calibri" w:eastAsia="SimSun" w:hAnsi="Calibri" w:cs="Calibri"/>
          <w:bCs/>
          <w:szCs w:val="24"/>
          <w:lang w:eastAsia="zh-CN"/>
        </w:rPr>
        <w:t xml:space="preserve"> </w:t>
      </w:r>
    </w:p>
    <w:p w14:paraId="5696A2FB" w14:textId="3620C9D5" w:rsidR="00571847" w:rsidRPr="00697AE0" w:rsidRDefault="006F585A" w:rsidP="006F585A">
      <w:pPr>
        <w:pStyle w:val="enumlev1"/>
        <w:rPr>
          <w:rFonts w:ascii="Calibri" w:eastAsia="SimSun" w:hAnsi="Calibri" w:cs="Calibri"/>
          <w:bCs/>
          <w:szCs w:val="24"/>
          <w:lang w:eastAsia="zh-CN"/>
        </w:rPr>
      </w:pPr>
      <w:r w:rsidRPr="002D565D">
        <w:rPr>
          <w:rFonts w:ascii="Calibri" w:eastAsia="SimSun" w:hAnsi="Calibri" w:cs="Calibri"/>
          <w:lang w:eastAsia="zh-CN"/>
        </w:rPr>
        <w:t>–</w:t>
      </w:r>
      <w:r w:rsidRPr="002D565D">
        <w:rPr>
          <w:rFonts w:ascii="Calibri" w:eastAsia="SimSun" w:hAnsi="Calibri" w:cs="Calibri"/>
          <w:lang w:eastAsia="zh-CN"/>
        </w:rPr>
        <w:tab/>
      </w:r>
      <w:r w:rsidR="00CF729C" w:rsidRPr="00697AE0">
        <w:rPr>
          <w:rFonts w:ascii="Calibri" w:eastAsia="SimSun" w:hAnsi="Calibri" w:cs="Calibri" w:hint="eastAsia"/>
          <w:lang w:eastAsia="zh-CN"/>
        </w:rPr>
        <w:t>为推进工作提交了</w:t>
      </w:r>
      <w:r w:rsidR="00CF729C" w:rsidRPr="00697AE0">
        <w:rPr>
          <w:rFonts w:ascii="Calibri" w:eastAsia="SimSun" w:hAnsi="Calibri" w:cs="Calibri"/>
          <w:lang w:eastAsia="zh-CN"/>
        </w:rPr>
        <w:t>107</w:t>
      </w:r>
      <w:r w:rsidR="00CF729C" w:rsidRPr="00697AE0">
        <w:rPr>
          <w:rFonts w:ascii="Calibri" w:eastAsia="SimSun" w:hAnsi="Calibri" w:cs="Calibri" w:hint="eastAsia"/>
          <w:lang w:eastAsia="zh-CN"/>
        </w:rPr>
        <w:t>份文稿，包括最终输出报告的章节草稿和提交审议和发布的年度工作成果；</w:t>
      </w:r>
      <w:r w:rsidR="00CF729C" w:rsidRPr="00697AE0">
        <w:rPr>
          <w:rFonts w:ascii="Calibri" w:eastAsia="SimSun" w:hAnsi="Calibri" w:cs="Calibri"/>
          <w:lang w:eastAsia="zh-CN"/>
        </w:rPr>
        <w:t xml:space="preserve"> </w:t>
      </w:r>
      <w:r w:rsidR="00CF729C" w:rsidRPr="00697AE0">
        <w:rPr>
          <w:rFonts w:ascii="Calibri" w:eastAsia="SimSun" w:hAnsi="Calibri" w:cs="Calibri"/>
          <w:bCs/>
          <w:szCs w:val="24"/>
          <w:lang w:eastAsia="zh-CN"/>
        </w:rPr>
        <w:t xml:space="preserve"> </w:t>
      </w:r>
    </w:p>
    <w:p w14:paraId="6BF76746" w14:textId="70467284" w:rsidR="00571847" w:rsidRPr="00697AE0" w:rsidRDefault="006F585A" w:rsidP="006F585A">
      <w:pPr>
        <w:pStyle w:val="enumlev1"/>
        <w:rPr>
          <w:rFonts w:ascii="Calibri" w:eastAsia="SimSun" w:hAnsi="Calibri" w:cs="Calibri"/>
          <w:bCs/>
          <w:szCs w:val="24"/>
          <w:lang w:eastAsia="zh-CN"/>
        </w:rPr>
      </w:pPr>
      <w:r w:rsidRPr="002D565D">
        <w:rPr>
          <w:rFonts w:ascii="Calibri" w:eastAsia="SimSun" w:hAnsi="Calibri" w:cs="Calibri"/>
          <w:lang w:eastAsia="zh-CN"/>
        </w:rPr>
        <w:t>–</w:t>
      </w:r>
      <w:r w:rsidRPr="002D565D">
        <w:rPr>
          <w:rFonts w:ascii="Calibri" w:eastAsia="SimSun" w:hAnsi="Calibri" w:cs="Calibri"/>
          <w:lang w:eastAsia="zh-CN"/>
        </w:rPr>
        <w:tab/>
      </w:r>
      <w:r w:rsidR="00CF729C" w:rsidRPr="00697AE0">
        <w:rPr>
          <w:rFonts w:ascii="Calibri" w:eastAsia="SimSun" w:hAnsi="Calibri" w:cs="Calibri" w:hint="eastAsia"/>
          <w:lang w:eastAsia="zh-CN"/>
        </w:rPr>
        <w:t>收到了</w:t>
      </w:r>
      <w:r w:rsidR="00CF729C" w:rsidRPr="00697AE0">
        <w:rPr>
          <w:rFonts w:ascii="Calibri" w:eastAsia="SimSun" w:hAnsi="Calibri" w:cs="Calibri"/>
          <w:lang w:eastAsia="zh-CN"/>
        </w:rPr>
        <w:t>10</w:t>
      </w:r>
      <w:r w:rsidR="00CF729C" w:rsidRPr="00697AE0">
        <w:rPr>
          <w:rFonts w:ascii="Calibri" w:eastAsia="SimSun" w:hAnsi="Calibri" w:cs="Calibri" w:hint="eastAsia"/>
          <w:lang w:eastAsia="zh-CN"/>
        </w:rPr>
        <w:t>份联络声明，并就</w:t>
      </w:r>
      <w:r w:rsidR="00CF729C" w:rsidRPr="00697AE0">
        <w:rPr>
          <w:rFonts w:ascii="Calibri" w:eastAsia="SimSun" w:hAnsi="Calibri" w:cs="Calibri"/>
          <w:lang w:eastAsia="zh-CN"/>
        </w:rPr>
        <w:t>5</w:t>
      </w:r>
      <w:r w:rsidR="00CF729C" w:rsidRPr="00697AE0">
        <w:rPr>
          <w:rFonts w:ascii="Calibri" w:eastAsia="SimSun" w:hAnsi="Calibri" w:cs="Calibri" w:hint="eastAsia"/>
          <w:lang w:eastAsia="zh-CN"/>
        </w:rPr>
        <w:t>份发出的联络声明达成一致；</w:t>
      </w:r>
      <w:r w:rsidR="00CF729C" w:rsidRPr="00697AE0">
        <w:rPr>
          <w:rFonts w:ascii="Calibri" w:eastAsia="SimSun" w:hAnsi="Calibri" w:cs="Calibri"/>
          <w:bCs/>
          <w:szCs w:val="24"/>
          <w:lang w:eastAsia="zh-CN"/>
        </w:rPr>
        <w:t xml:space="preserve"> </w:t>
      </w:r>
    </w:p>
    <w:p w14:paraId="0D41DE72" w14:textId="5DC0029D" w:rsidR="00571847" w:rsidRPr="00697AE0" w:rsidRDefault="006F585A" w:rsidP="006F585A">
      <w:pPr>
        <w:pStyle w:val="enumlev1"/>
        <w:rPr>
          <w:rFonts w:ascii="Calibri" w:eastAsia="SimSun" w:hAnsi="Calibri" w:cs="Calibri"/>
          <w:bCs/>
          <w:szCs w:val="24"/>
          <w:lang w:eastAsia="zh-CN"/>
        </w:rPr>
      </w:pPr>
      <w:r w:rsidRPr="002D565D">
        <w:rPr>
          <w:rFonts w:ascii="Calibri" w:eastAsia="SimSun" w:hAnsi="Calibri" w:cs="Calibri"/>
          <w:lang w:eastAsia="zh-CN"/>
        </w:rPr>
        <w:t>–</w:t>
      </w:r>
      <w:r w:rsidRPr="002D565D">
        <w:rPr>
          <w:rFonts w:ascii="Calibri" w:eastAsia="SimSun" w:hAnsi="Calibri" w:cs="Calibri"/>
          <w:lang w:eastAsia="zh-CN"/>
        </w:rPr>
        <w:tab/>
      </w:r>
      <w:r w:rsidR="00CF729C" w:rsidRPr="00697AE0">
        <w:rPr>
          <w:rFonts w:ascii="Calibri" w:eastAsia="SimSun" w:hAnsi="Calibri" w:cs="Calibri"/>
          <w:lang w:eastAsia="zh-CN"/>
        </w:rPr>
        <w:t>2</w:t>
      </w:r>
      <w:r w:rsidR="00CF729C" w:rsidRPr="00697AE0">
        <w:rPr>
          <w:rFonts w:ascii="Calibri" w:eastAsia="SimSun" w:hAnsi="Calibri" w:cs="Calibri" w:hint="eastAsia"/>
          <w:lang w:eastAsia="zh-CN"/>
        </w:rPr>
        <w:t>月</w:t>
      </w:r>
      <w:r w:rsidR="00CF729C" w:rsidRPr="00697AE0">
        <w:rPr>
          <w:rFonts w:ascii="Calibri" w:eastAsia="SimSun" w:hAnsi="Calibri" w:cs="Calibri"/>
          <w:lang w:eastAsia="zh-CN"/>
        </w:rPr>
        <w:t>24</w:t>
      </w:r>
      <w:r w:rsidR="00CF729C" w:rsidRPr="00697AE0">
        <w:rPr>
          <w:rFonts w:ascii="Calibri" w:eastAsia="SimSun" w:hAnsi="Calibri" w:cs="Calibri" w:hint="eastAsia"/>
          <w:lang w:eastAsia="zh-CN"/>
        </w:rPr>
        <w:t>日</w:t>
      </w:r>
      <w:r w:rsidR="00697AE0" w:rsidRPr="00697AE0">
        <w:rPr>
          <w:rFonts w:ascii="Calibri" w:eastAsia="SimSun" w:hAnsi="Calibri" w:cs="Calibri" w:hint="eastAsia"/>
          <w:lang w:eastAsia="zh-CN"/>
        </w:rPr>
        <w:t>（</w:t>
      </w:r>
      <w:r w:rsidR="00CF729C" w:rsidRPr="00697AE0">
        <w:rPr>
          <w:rFonts w:ascii="Calibri" w:eastAsia="SimSun" w:hAnsi="Calibri" w:cs="Calibri" w:hint="eastAsia"/>
          <w:lang w:eastAsia="zh-CN"/>
        </w:rPr>
        <w:t>星期一</w:t>
      </w:r>
      <w:r w:rsidR="00697AE0" w:rsidRPr="00697AE0">
        <w:rPr>
          <w:rFonts w:ascii="Calibri" w:eastAsia="SimSun" w:hAnsi="Calibri" w:cs="Calibri" w:hint="eastAsia"/>
          <w:lang w:eastAsia="zh-CN"/>
        </w:rPr>
        <w:t>）</w:t>
      </w:r>
      <w:r w:rsidR="00CF729C" w:rsidRPr="00697AE0">
        <w:rPr>
          <w:rFonts w:ascii="Calibri" w:eastAsia="SimSun" w:hAnsi="Calibri" w:cs="Calibri" w:hint="eastAsia"/>
          <w:lang w:eastAsia="zh-CN"/>
        </w:rPr>
        <w:t>举行了关于</w:t>
      </w:r>
      <w:r w:rsidR="00697AE0" w:rsidRPr="00697AE0">
        <w:rPr>
          <w:rFonts w:ascii="Calibri" w:eastAsia="SimSun" w:hAnsi="Calibri" w:cs="Calibri" w:hint="eastAsia"/>
          <w:lang w:eastAsia="zh-CN"/>
        </w:rPr>
        <w:t>“</w:t>
      </w:r>
      <w:r w:rsidR="00CF729C" w:rsidRPr="00697AE0">
        <w:rPr>
          <w:rFonts w:ascii="Calibri" w:eastAsia="SimSun" w:hAnsi="Calibri" w:cs="Calibri" w:hint="eastAsia"/>
          <w:lang w:eastAsia="zh-CN"/>
        </w:rPr>
        <w:t>物联网</w:t>
      </w:r>
      <w:r w:rsidR="00697AE0" w:rsidRPr="00697AE0">
        <w:rPr>
          <w:rFonts w:ascii="Calibri" w:eastAsia="SimSun" w:hAnsi="Calibri" w:cs="Calibri" w:hint="eastAsia"/>
          <w:lang w:eastAsia="zh-CN"/>
        </w:rPr>
        <w:t>（</w:t>
      </w:r>
      <w:r w:rsidR="00CF729C" w:rsidRPr="00697AE0">
        <w:rPr>
          <w:rFonts w:ascii="Calibri" w:eastAsia="SimSun" w:hAnsi="Calibri" w:cs="Calibri"/>
          <w:lang w:eastAsia="zh-CN"/>
        </w:rPr>
        <w:t>IoT</w:t>
      </w:r>
      <w:r w:rsidR="00697AE0" w:rsidRPr="00697AE0">
        <w:rPr>
          <w:rFonts w:ascii="Calibri" w:eastAsia="SimSun" w:hAnsi="Calibri" w:cs="Calibri" w:hint="eastAsia"/>
          <w:lang w:eastAsia="zh-CN"/>
        </w:rPr>
        <w:t>）</w:t>
      </w:r>
      <w:r w:rsidR="00CF729C" w:rsidRPr="00697AE0">
        <w:rPr>
          <w:rFonts w:ascii="Calibri" w:eastAsia="SimSun" w:hAnsi="Calibri" w:cs="Calibri" w:hint="eastAsia"/>
          <w:lang w:eastAsia="zh-CN"/>
        </w:rPr>
        <w:t>促进发展</w:t>
      </w:r>
      <w:r w:rsidR="00E31825">
        <w:rPr>
          <w:rFonts w:ascii="Calibri" w:eastAsia="SimSun" w:hAnsi="Calibri" w:cs="Calibri" w:hint="eastAsia"/>
          <w:lang w:eastAsia="zh-CN"/>
        </w:rPr>
        <w:t>：</w:t>
      </w:r>
      <w:r w:rsidR="00CF729C" w:rsidRPr="00697AE0">
        <w:rPr>
          <w:rFonts w:ascii="Calibri" w:eastAsia="SimSun" w:hAnsi="Calibri" w:cs="Calibri" w:hint="eastAsia"/>
          <w:lang w:eastAsia="zh-CN"/>
        </w:rPr>
        <w:t>发展中国家的机遇和风险</w:t>
      </w:r>
      <w:r w:rsidR="00697AE0" w:rsidRPr="00697AE0">
        <w:rPr>
          <w:rFonts w:ascii="Calibri" w:eastAsia="SimSun" w:hAnsi="Calibri" w:cs="Calibri" w:hint="eastAsia"/>
          <w:lang w:eastAsia="zh-CN"/>
        </w:rPr>
        <w:t>”</w:t>
      </w:r>
      <w:r w:rsidR="00CF729C" w:rsidRPr="00697AE0">
        <w:rPr>
          <w:rFonts w:ascii="Calibri" w:eastAsia="SimSun" w:hAnsi="Calibri" w:cs="Calibri" w:hint="eastAsia"/>
          <w:lang w:eastAsia="zh-CN"/>
        </w:rPr>
        <w:t>会议，以便更好地了解物联网以及不同行业的相关系统、技术和应用，探索其发展潜力，并了解潜在的机遇和挑战，特别是对发展中国家的机遇和挑战；</w:t>
      </w:r>
      <w:r w:rsidR="00CF729C" w:rsidRPr="00697AE0">
        <w:rPr>
          <w:rFonts w:ascii="Calibri" w:eastAsia="SimSun" w:hAnsi="Calibri" w:cs="Calibri"/>
          <w:lang w:eastAsia="zh-CN"/>
        </w:rPr>
        <w:t xml:space="preserve">  </w:t>
      </w:r>
    </w:p>
    <w:p w14:paraId="32FF7230" w14:textId="6A472D28" w:rsidR="00571847" w:rsidRPr="00697AE0" w:rsidRDefault="006F585A" w:rsidP="006F585A">
      <w:pPr>
        <w:pStyle w:val="enumlev1"/>
        <w:rPr>
          <w:rFonts w:ascii="Calibri" w:eastAsia="SimSun" w:hAnsi="Calibri" w:cs="Calibri"/>
          <w:bCs/>
          <w:szCs w:val="24"/>
          <w:lang w:eastAsia="zh-CN"/>
        </w:rPr>
      </w:pPr>
      <w:r w:rsidRPr="002D565D">
        <w:rPr>
          <w:rFonts w:ascii="Calibri" w:eastAsia="SimSun" w:hAnsi="Calibri" w:cs="Calibri"/>
          <w:lang w:eastAsia="zh-CN"/>
        </w:rPr>
        <w:t>–</w:t>
      </w:r>
      <w:r w:rsidRPr="002D565D">
        <w:rPr>
          <w:rFonts w:ascii="Calibri" w:eastAsia="SimSun" w:hAnsi="Calibri" w:cs="Calibri"/>
          <w:lang w:eastAsia="zh-CN"/>
        </w:rPr>
        <w:tab/>
      </w:r>
      <w:r w:rsidR="00A0309B" w:rsidRPr="00697AE0">
        <w:rPr>
          <w:rFonts w:ascii="Calibri" w:eastAsia="SimSun" w:hAnsi="Calibri" w:cs="Calibri" w:hint="eastAsia"/>
          <w:lang w:eastAsia="zh-CN"/>
        </w:rPr>
        <w:t>讨论围绕</w:t>
      </w:r>
      <w:r w:rsidR="00A0309B" w:rsidRPr="00697AE0">
        <w:rPr>
          <w:rFonts w:ascii="Calibri" w:eastAsia="SimSun" w:hAnsi="Calibri" w:cs="Calibri"/>
          <w:bCs/>
          <w:szCs w:val="24"/>
          <w:lang w:eastAsia="zh-CN"/>
        </w:rPr>
        <w:t>ITU</w:t>
      </w:r>
      <w:r w:rsidR="00A0309B" w:rsidRPr="00697AE0">
        <w:rPr>
          <w:rFonts w:ascii="Calibri" w:eastAsia="SimSun" w:hAnsi="Calibri" w:cs="Calibri"/>
          <w:bCs/>
          <w:szCs w:val="24"/>
          <w:lang w:eastAsia="zh-CN"/>
        </w:rPr>
        <w:noBreakHyphen/>
        <w:t>D</w:t>
      </w:r>
      <w:r w:rsidR="00A0309B" w:rsidRPr="00697AE0">
        <w:rPr>
          <w:rFonts w:ascii="Calibri" w:eastAsia="SimSun" w:hAnsi="Calibri" w:cs="Calibri" w:hint="eastAsia"/>
          <w:bCs/>
          <w:szCs w:val="24"/>
          <w:lang w:eastAsia="zh-CN"/>
        </w:rPr>
        <w:t>有关</w:t>
      </w:r>
      <w:r w:rsidR="00697AE0" w:rsidRPr="00697AE0">
        <w:rPr>
          <w:rFonts w:ascii="Calibri" w:eastAsia="SimSun" w:hAnsi="Calibri" w:cs="Calibri" w:hint="eastAsia"/>
          <w:bCs/>
          <w:szCs w:val="24"/>
          <w:lang w:eastAsia="zh-CN"/>
        </w:rPr>
        <w:t>“</w:t>
      </w:r>
      <w:r w:rsidR="00A0309B" w:rsidRPr="00697AE0">
        <w:rPr>
          <w:rFonts w:ascii="Calibri" w:eastAsia="SimSun" w:hAnsi="Calibri" w:cs="Calibri" w:hint="eastAsia"/>
          <w:bCs/>
          <w:szCs w:val="24"/>
          <w:lang w:eastAsia="zh-CN"/>
        </w:rPr>
        <w:t>创建智慧城市的安全与信任问题</w:t>
      </w:r>
      <w:r w:rsidR="00697AE0" w:rsidRPr="00697AE0">
        <w:rPr>
          <w:rFonts w:ascii="Calibri" w:eastAsia="SimSun" w:hAnsi="Calibri" w:cs="Calibri" w:hint="eastAsia"/>
          <w:bCs/>
          <w:szCs w:val="24"/>
          <w:lang w:eastAsia="zh-CN"/>
        </w:rPr>
        <w:t>”</w:t>
      </w:r>
      <w:r w:rsidR="00A0309B" w:rsidRPr="00697AE0">
        <w:rPr>
          <w:rFonts w:ascii="Calibri" w:eastAsia="SimSun" w:hAnsi="Calibri" w:cs="Calibri" w:hint="eastAsia"/>
          <w:lang w:eastAsia="zh-CN"/>
        </w:rPr>
        <w:t>提交的新的年度工作成果的主题举行了一场嘉宾讨论会。会议商定启动一个协调进程，以接收相关专家的进一步输入意见和编辑，并在进程结束时，以第</w:t>
      </w:r>
      <w:r w:rsidR="00A0309B" w:rsidRPr="00697AE0">
        <w:rPr>
          <w:rFonts w:ascii="Calibri" w:eastAsia="SimSun" w:hAnsi="Calibri" w:cs="Calibri" w:hint="eastAsia"/>
          <w:lang w:eastAsia="zh-CN"/>
        </w:rPr>
        <w:t>2</w:t>
      </w:r>
      <w:r w:rsidR="00A0309B" w:rsidRPr="00697AE0">
        <w:rPr>
          <w:rFonts w:ascii="Calibri" w:eastAsia="SimSun" w:hAnsi="Calibri" w:cs="Calibri" w:hint="eastAsia"/>
          <w:lang w:eastAsia="zh-CN"/>
        </w:rPr>
        <w:t>研究组主席的名义</w:t>
      </w:r>
      <w:r w:rsidR="00697AE0" w:rsidRPr="00697AE0">
        <w:rPr>
          <w:rFonts w:ascii="Calibri" w:eastAsia="SimSun" w:hAnsi="Calibri" w:cs="Calibri" w:hint="eastAsia"/>
          <w:lang w:eastAsia="zh-CN"/>
        </w:rPr>
        <w:t>（</w:t>
      </w:r>
      <w:r w:rsidR="00A0309B" w:rsidRPr="00697AE0">
        <w:rPr>
          <w:rFonts w:ascii="Calibri" w:eastAsia="SimSun" w:hAnsi="Calibri" w:cs="Calibri" w:hint="eastAsia"/>
          <w:lang w:eastAsia="zh-CN"/>
        </w:rPr>
        <w:t>即无需</w:t>
      </w:r>
      <w:r w:rsidR="00A0309B" w:rsidRPr="00697AE0">
        <w:rPr>
          <w:rFonts w:ascii="Calibri" w:eastAsia="SimSun" w:hAnsi="Calibri" w:cs="Calibri"/>
          <w:lang w:eastAsia="zh-CN"/>
        </w:rPr>
        <w:t>TIES</w:t>
      </w:r>
      <w:r w:rsidR="00A0309B" w:rsidRPr="00697AE0">
        <w:rPr>
          <w:rFonts w:ascii="Calibri" w:eastAsia="SimSun" w:hAnsi="Calibri" w:cs="Calibri" w:hint="eastAsia"/>
          <w:lang w:eastAsia="zh-CN"/>
        </w:rPr>
        <w:t>账户即可访问报告</w:t>
      </w:r>
      <w:r w:rsidR="00697AE0" w:rsidRPr="00697AE0">
        <w:rPr>
          <w:rFonts w:ascii="Calibri" w:eastAsia="SimSun" w:hAnsi="Calibri" w:cs="Calibri" w:hint="eastAsia"/>
          <w:lang w:eastAsia="zh-CN"/>
        </w:rPr>
        <w:t>）</w:t>
      </w:r>
      <w:r w:rsidR="00A0309B" w:rsidRPr="00697AE0">
        <w:rPr>
          <w:rFonts w:ascii="Calibri" w:eastAsia="SimSun" w:hAnsi="Calibri" w:cs="Calibri" w:hint="eastAsia"/>
          <w:lang w:eastAsia="zh-CN"/>
        </w:rPr>
        <w:t>在题为</w:t>
      </w:r>
      <w:r w:rsidR="00697AE0" w:rsidRPr="00697AE0">
        <w:rPr>
          <w:rFonts w:ascii="Calibri" w:eastAsia="SimSun" w:hAnsi="Calibri" w:cs="Calibri" w:hint="eastAsia"/>
          <w:lang w:eastAsia="zh-CN"/>
        </w:rPr>
        <w:t>“</w:t>
      </w:r>
      <w:r w:rsidR="00A0309B" w:rsidRPr="00697AE0">
        <w:rPr>
          <w:rFonts w:ascii="Calibri" w:eastAsia="SimSun" w:hAnsi="Calibri" w:cs="Calibri" w:hint="eastAsia"/>
          <w:lang w:eastAsia="zh-CN"/>
        </w:rPr>
        <w:t>正在进行的工作</w:t>
      </w:r>
      <w:r w:rsidR="00697AE0" w:rsidRPr="00697AE0">
        <w:rPr>
          <w:rFonts w:ascii="Calibri" w:eastAsia="SimSun" w:hAnsi="Calibri" w:cs="Calibri" w:hint="eastAsia"/>
          <w:lang w:eastAsia="zh-CN"/>
        </w:rPr>
        <w:t>”（</w:t>
      </w:r>
      <w:r w:rsidR="00BE3EFB" w:rsidRPr="00697AE0">
        <w:rPr>
          <w:rFonts w:ascii="Calibri" w:eastAsia="SimSun" w:hAnsi="Calibri" w:cs="Calibri"/>
          <w:bCs/>
          <w:lang w:val="en-US" w:eastAsia="zh-CN"/>
        </w:rPr>
        <w:t>有关正在进行的工作的网站</w:t>
      </w:r>
      <w:r w:rsidR="00697AE0" w:rsidRPr="00697AE0">
        <w:rPr>
          <w:rFonts w:ascii="Calibri" w:eastAsia="SimSun" w:hAnsi="Calibri" w:cs="Calibri" w:hint="eastAsia"/>
          <w:lang w:eastAsia="zh-CN"/>
        </w:rPr>
        <w:t>）</w:t>
      </w:r>
      <w:r w:rsidR="00A0309B" w:rsidRPr="00697AE0">
        <w:rPr>
          <w:rFonts w:ascii="Calibri" w:eastAsia="SimSun" w:hAnsi="Calibri" w:cs="Calibri" w:hint="eastAsia"/>
          <w:lang w:eastAsia="zh-CN"/>
        </w:rPr>
        <w:t>的</w:t>
      </w:r>
      <w:r w:rsidR="00BE3EFB" w:rsidRPr="00697AE0">
        <w:rPr>
          <w:rFonts w:ascii="Calibri" w:eastAsia="SimSun" w:hAnsi="Calibri" w:cs="Calibri" w:hint="eastAsia"/>
          <w:lang w:eastAsia="zh-CN"/>
        </w:rPr>
        <w:t>部分</w:t>
      </w:r>
      <w:r w:rsidR="00A0309B" w:rsidRPr="00697AE0">
        <w:rPr>
          <w:rFonts w:ascii="Calibri" w:eastAsia="SimSun" w:hAnsi="Calibri" w:cs="Calibri" w:hint="eastAsia"/>
          <w:lang w:eastAsia="zh-CN"/>
        </w:rPr>
        <w:t>下发布由此产生的文件，以便向国际电联成员及时提供信息，向公众通报正在进行的工作，并激励和鼓励就这些议题</w:t>
      </w:r>
      <w:r w:rsidR="00BE3EFB" w:rsidRPr="00697AE0">
        <w:rPr>
          <w:rFonts w:ascii="Calibri" w:eastAsia="SimSun" w:hAnsi="Calibri" w:cs="Calibri" w:hint="eastAsia"/>
          <w:lang w:eastAsia="zh-CN"/>
        </w:rPr>
        <w:t>提交更多文稿</w:t>
      </w:r>
      <w:r w:rsidR="00A0309B" w:rsidRPr="00697AE0">
        <w:rPr>
          <w:rFonts w:ascii="Calibri" w:eastAsia="SimSun" w:hAnsi="Calibri" w:cs="Calibri" w:hint="eastAsia"/>
          <w:lang w:eastAsia="zh-CN"/>
        </w:rPr>
        <w:t>；</w:t>
      </w:r>
      <w:r w:rsidR="00A0309B" w:rsidRPr="00697AE0">
        <w:rPr>
          <w:rFonts w:ascii="Calibri" w:eastAsia="SimSun" w:hAnsi="Calibri" w:cs="Calibri"/>
          <w:bCs/>
          <w:szCs w:val="24"/>
          <w:lang w:eastAsia="zh-CN"/>
        </w:rPr>
        <w:t xml:space="preserve"> </w:t>
      </w:r>
      <w:r w:rsidR="00571847" w:rsidRPr="00697AE0">
        <w:rPr>
          <w:rFonts w:ascii="Calibri" w:eastAsia="SimSun" w:hAnsi="Calibri" w:cs="Calibri"/>
          <w:bCs/>
          <w:szCs w:val="24"/>
          <w:lang w:eastAsia="zh-CN"/>
        </w:rPr>
        <w:t xml:space="preserve"> </w:t>
      </w:r>
      <w:r w:rsidR="00BE3EFB" w:rsidRPr="00697AE0">
        <w:rPr>
          <w:rFonts w:ascii="Calibri" w:eastAsia="SimSun" w:hAnsi="Calibri" w:cs="Calibri"/>
          <w:bCs/>
          <w:szCs w:val="24"/>
          <w:lang w:eastAsia="zh-CN"/>
        </w:rPr>
        <w:t xml:space="preserve"> </w:t>
      </w:r>
    </w:p>
    <w:p w14:paraId="0CCC6CD0" w14:textId="00B0CDF8" w:rsidR="00571847" w:rsidRPr="00697AE0" w:rsidRDefault="006F585A" w:rsidP="006F585A">
      <w:pPr>
        <w:pStyle w:val="enumlev1"/>
        <w:rPr>
          <w:rFonts w:ascii="Calibri" w:eastAsia="SimSun" w:hAnsi="Calibri" w:cs="Calibri"/>
          <w:bCs/>
          <w:szCs w:val="24"/>
          <w:lang w:eastAsia="zh-CN"/>
        </w:rPr>
      </w:pPr>
      <w:r w:rsidRPr="002D565D">
        <w:rPr>
          <w:rFonts w:ascii="Calibri" w:eastAsia="SimSun" w:hAnsi="Calibri" w:cs="Calibri"/>
          <w:lang w:eastAsia="zh-CN"/>
        </w:rPr>
        <w:t>–</w:t>
      </w:r>
      <w:r w:rsidRPr="002D565D">
        <w:rPr>
          <w:rFonts w:ascii="Calibri" w:eastAsia="SimSun" w:hAnsi="Calibri" w:cs="Calibri"/>
          <w:lang w:eastAsia="zh-CN"/>
        </w:rPr>
        <w:tab/>
      </w:r>
      <w:r w:rsidR="00C15309" w:rsidRPr="00697AE0">
        <w:rPr>
          <w:rFonts w:ascii="Calibri" w:eastAsia="SimSun" w:hAnsi="Calibri" w:cs="Calibri" w:hint="eastAsia"/>
          <w:lang w:eastAsia="zh-CN"/>
        </w:rPr>
        <w:t>为进一步推进</w:t>
      </w:r>
      <w:r w:rsidR="00C15309" w:rsidRPr="00697AE0">
        <w:rPr>
          <w:rFonts w:ascii="Calibri" w:eastAsia="SimSun" w:hAnsi="Calibri" w:cs="Calibri"/>
          <w:bCs/>
          <w:lang w:eastAsia="zh-CN"/>
        </w:rPr>
        <w:t>ITU-D</w:t>
      </w:r>
      <w:r w:rsidR="00C15309" w:rsidRPr="00697AE0">
        <w:rPr>
          <w:rFonts w:ascii="Calibri" w:eastAsia="SimSun" w:hAnsi="Calibri" w:cs="Calibri" w:hint="eastAsia"/>
          <w:bCs/>
          <w:lang w:eastAsia="zh-CN"/>
        </w:rPr>
        <w:t>第</w:t>
      </w:r>
      <w:r w:rsidR="00C15309" w:rsidRPr="00697AE0">
        <w:rPr>
          <w:rFonts w:ascii="Calibri" w:eastAsia="SimSun" w:hAnsi="Calibri" w:cs="Calibri" w:hint="eastAsia"/>
          <w:bCs/>
          <w:lang w:eastAsia="zh-CN"/>
        </w:rPr>
        <w:t>1</w:t>
      </w:r>
      <w:r w:rsidR="00C15309" w:rsidRPr="00697AE0">
        <w:rPr>
          <w:rFonts w:ascii="Calibri" w:eastAsia="SimSun" w:hAnsi="Calibri" w:cs="Calibri" w:hint="eastAsia"/>
          <w:bCs/>
          <w:lang w:eastAsia="zh-CN"/>
        </w:rPr>
        <w:t>和第</w:t>
      </w:r>
      <w:r w:rsidR="00C15309" w:rsidRPr="00697AE0">
        <w:rPr>
          <w:rFonts w:ascii="Calibri" w:eastAsia="SimSun" w:hAnsi="Calibri" w:cs="Calibri" w:hint="eastAsia"/>
          <w:bCs/>
          <w:lang w:eastAsia="zh-CN"/>
        </w:rPr>
        <w:t>2</w:t>
      </w:r>
      <w:r w:rsidR="00C15309" w:rsidRPr="00697AE0">
        <w:rPr>
          <w:rFonts w:ascii="Calibri" w:eastAsia="SimSun" w:hAnsi="Calibri" w:cs="Calibri" w:hint="eastAsia"/>
          <w:bCs/>
          <w:lang w:eastAsia="zh-CN"/>
        </w:rPr>
        <w:t>研究组课题</w:t>
      </w:r>
      <w:r w:rsidR="00C15309" w:rsidRPr="00697AE0">
        <w:rPr>
          <w:rFonts w:ascii="Calibri" w:eastAsia="SimSun" w:hAnsi="Calibri" w:cs="Calibri" w:hint="eastAsia"/>
          <w:lang w:eastAsia="zh-CN"/>
        </w:rPr>
        <w:t>之间的对照工作</w:t>
      </w:r>
      <w:r w:rsidR="00697AE0" w:rsidRPr="00697AE0">
        <w:rPr>
          <w:rFonts w:ascii="Calibri" w:eastAsia="SimSun" w:hAnsi="Calibri" w:cs="Calibri" w:hint="eastAsia"/>
          <w:lang w:eastAsia="zh-CN"/>
        </w:rPr>
        <w:t>（</w:t>
      </w:r>
      <w:r w:rsidR="00C15309" w:rsidRPr="00697AE0">
        <w:rPr>
          <w:rFonts w:ascii="Calibri" w:eastAsia="SimSun" w:hAnsi="Calibri" w:cs="Calibri" w:hint="eastAsia"/>
          <w:lang w:eastAsia="zh-CN"/>
        </w:rPr>
        <w:t>部门内对照</w:t>
      </w:r>
      <w:r w:rsidR="00697AE0" w:rsidRPr="00697AE0">
        <w:rPr>
          <w:rFonts w:ascii="Calibri" w:eastAsia="SimSun" w:hAnsi="Calibri" w:cs="Calibri" w:hint="eastAsia"/>
          <w:lang w:eastAsia="zh-CN"/>
        </w:rPr>
        <w:t>）</w:t>
      </w:r>
      <w:r w:rsidR="00C15309" w:rsidRPr="00697AE0">
        <w:rPr>
          <w:rFonts w:ascii="Calibri" w:eastAsia="SimSun" w:hAnsi="Calibri" w:cs="Calibri" w:hint="eastAsia"/>
          <w:lang w:eastAsia="zh-CN"/>
        </w:rPr>
        <w:t>和与国际电联其他部门活动的对照</w:t>
      </w:r>
      <w:r w:rsidR="00697AE0" w:rsidRPr="00697AE0">
        <w:rPr>
          <w:rFonts w:ascii="Calibri" w:eastAsia="SimSun" w:hAnsi="Calibri" w:cs="Calibri" w:hint="eastAsia"/>
          <w:lang w:eastAsia="zh-CN"/>
        </w:rPr>
        <w:t>（</w:t>
      </w:r>
      <w:r w:rsidR="00C15309" w:rsidRPr="00697AE0">
        <w:rPr>
          <w:rFonts w:ascii="Calibri" w:eastAsia="SimSun" w:hAnsi="Calibri" w:cs="Calibri" w:hint="eastAsia"/>
          <w:lang w:eastAsia="zh-CN"/>
        </w:rPr>
        <w:t>跨部门制图对照</w:t>
      </w:r>
      <w:r w:rsidR="00697AE0" w:rsidRPr="00697AE0">
        <w:rPr>
          <w:rFonts w:ascii="Calibri" w:eastAsia="SimSun" w:hAnsi="Calibri" w:cs="Calibri" w:hint="eastAsia"/>
          <w:lang w:eastAsia="zh-CN"/>
        </w:rPr>
        <w:t>）</w:t>
      </w:r>
      <w:r w:rsidR="00C15309" w:rsidRPr="00697AE0">
        <w:rPr>
          <w:rFonts w:ascii="Calibri" w:eastAsia="SimSun" w:hAnsi="Calibri" w:cs="Calibri" w:hint="eastAsia"/>
          <w:lang w:eastAsia="zh-CN"/>
        </w:rPr>
        <w:t>举行了讨论。对部门内对照工作进行了一些更新。关于与</w:t>
      </w:r>
      <w:r w:rsidR="00C15309" w:rsidRPr="00697AE0">
        <w:rPr>
          <w:rFonts w:ascii="Calibri" w:eastAsia="SimSun" w:hAnsi="Calibri" w:cs="Calibri"/>
          <w:lang w:eastAsia="zh-CN"/>
        </w:rPr>
        <w:t>ITU</w:t>
      </w:r>
      <w:r w:rsidR="00C15309" w:rsidRPr="00697AE0">
        <w:rPr>
          <w:rFonts w:ascii="Calibri" w:eastAsia="SimSun" w:hAnsi="Calibri" w:cs="Calibri"/>
          <w:lang w:eastAsia="zh-CN"/>
        </w:rPr>
        <w:noBreakHyphen/>
        <w:t>T</w:t>
      </w:r>
      <w:r w:rsidR="00C15309" w:rsidRPr="00697AE0">
        <w:rPr>
          <w:rFonts w:ascii="Calibri" w:eastAsia="SimSun" w:hAnsi="Calibri" w:cs="Calibri" w:hint="eastAsia"/>
          <w:lang w:eastAsia="zh-CN"/>
        </w:rPr>
        <w:t>活动的对照，需要与</w:t>
      </w:r>
      <w:r w:rsidR="00C15309" w:rsidRPr="00697AE0">
        <w:rPr>
          <w:rFonts w:ascii="Calibri" w:eastAsia="SimSun" w:hAnsi="Calibri" w:cs="Calibri"/>
          <w:lang w:eastAsia="zh-CN"/>
        </w:rPr>
        <w:t>TSAG</w:t>
      </w:r>
      <w:r w:rsidR="00C15309" w:rsidRPr="00697AE0">
        <w:rPr>
          <w:rFonts w:ascii="Calibri" w:eastAsia="SimSun" w:hAnsi="Calibri" w:cs="Calibri" w:hint="eastAsia"/>
          <w:lang w:eastAsia="zh-CN"/>
        </w:rPr>
        <w:t>的提案进行协调，该提案与跨部门协调小组维护的共同库中存储的对照信息有很大不同。将一项供</w:t>
      </w:r>
      <w:r w:rsidR="00C15309" w:rsidRPr="00697AE0">
        <w:rPr>
          <w:rFonts w:ascii="Calibri" w:eastAsia="SimSun" w:hAnsi="Calibri" w:cs="Calibri"/>
          <w:lang w:eastAsia="zh-CN"/>
        </w:rPr>
        <w:t>TDAG</w:t>
      </w:r>
      <w:r w:rsidR="00C15309" w:rsidRPr="00697AE0">
        <w:rPr>
          <w:rFonts w:ascii="Calibri" w:eastAsia="SimSun" w:hAnsi="Calibri" w:cs="Calibri" w:hint="eastAsia"/>
          <w:lang w:eastAsia="zh-CN"/>
        </w:rPr>
        <w:t>审议的提案包含在内；</w:t>
      </w:r>
      <w:r w:rsidR="00C15309" w:rsidRPr="00697AE0">
        <w:rPr>
          <w:rFonts w:ascii="Calibri" w:eastAsia="SimSun" w:hAnsi="Calibri" w:cs="Calibri"/>
          <w:lang w:eastAsia="zh-CN"/>
        </w:rPr>
        <w:t xml:space="preserve"> </w:t>
      </w:r>
      <w:r w:rsidR="00C15309" w:rsidRPr="00697AE0">
        <w:rPr>
          <w:rFonts w:ascii="Calibri" w:eastAsia="SimSun" w:hAnsi="Calibri" w:cs="Calibri"/>
          <w:bCs/>
          <w:lang w:eastAsia="zh-CN"/>
        </w:rPr>
        <w:t xml:space="preserve"> </w:t>
      </w:r>
    </w:p>
    <w:p w14:paraId="19772515" w14:textId="6ED292A5" w:rsidR="00571847" w:rsidRPr="00697AE0" w:rsidRDefault="006F585A" w:rsidP="006F585A">
      <w:pPr>
        <w:pStyle w:val="enumlev1"/>
        <w:rPr>
          <w:rFonts w:ascii="Calibri" w:eastAsia="SimSun" w:hAnsi="Calibri" w:cs="Calibri"/>
          <w:bCs/>
          <w:szCs w:val="24"/>
          <w:lang w:eastAsia="zh-CN"/>
        </w:rPr>
      </w:pPr>
      <w:r w:rsidRPr="00697AE0">
        <w:rPr>
          <w:rFonts w:ascii="Calibri" w:eastAsia="SimSun" w:hAnsi="Calibri" w:cs="Calibri"/>
          <w:lang w:val="fr-FR" w:eastAsia="zh-CN"/>
        </w:rPr>
        <w:t>–</w:t>
      </w:r>
      <w:r w:rsidRPr="00697AE0">
        <w:rPr>
          <w:rFonts w:ascii="Calibri" w:eastAsia="SimSun" w:hAnsi="Calibri" w:cs="Calibri"/>
          <w:lang w:val="fr-FR" w:eastAsia="zh-CN"/>
        </w:rPr>
        <w:tab/>
      </w:r>
      <w:r w:rsidR="00911E67" w:rsidRPr="00697AE0">
        <w:rPr>
          <w:rFonts w:ascii="Calibri" w:eastAsia="SimSun" w:hAnsi="Calibri" w:cs="Calibri" w:hint="eastAsia"/>
          <w:lang w:eastAsia="zh-CN"/>
        </w:rPr>
        <w:t>通过初步研究</w:t>
      </w:r>
      <w:r w:rsidR="00864986" w:rsidRPr="00697AE0">
        <w:rPr>
          <w:rFonts w:ascii="Calibri" w:eastAsia="SimSun" w:hAnsi="Calibri" w:cs="Calibri"/>
          <w:bCs/>
          <w:szCs w:val="24"/>
          <w:lang w:eastAsia="zh-CN"/>
        </w:rPr>
        <w:t>ITU-D</w:t>
      </w:r>
      <w:r w:rsidR="00864986" w:rsidRPr="00697AE0">
        <w:rPr>
          <w:rFonts w:ascii="Calibri" w:eastAsia="SimSun" w:hAnsi="Calibri" w:cs="Calibri" w:hint="eastAsia"/>
          <w:bCs/>
          <w:szCs w:val="24"/>
          <w:lang w:eastAsia="zh-CN"/>
        </w:rPr>
        <w:t>课题</w:t>
      </w:r>
      <w:r w:rsidR="00911E67" w:rsidRPr="00697AE0">
        <w:rPr>
          <w:rFonts w:ascii="Calibri" w:eastAsia="SimSun" w:hAnsi="Calibri" w:cs="Calibri" w:hint="eastAsia"/>
          <w:lang w:eastAsia="zh-CN"/>
        </w:rPr>
        <w:t>与</w:t>
      </w:r>
      <w:r w:rsidR="00864986" w:rsidRPr="00697AE0">
        <w:rPr>
          <w:rFonts w:ascii="Calibri" w:eastAsia="SimSun" w:hAnsi="Calibri" w:cs="Calibri" w:hint="eastAsia"/>
          <w:lang w:eastAsia="zh-CN"/>
        </w:rPr>
        <w:t>ICT</w:t>
      </w:r>
      <w:r w:rsidR="00911E67" w:rsidRPr="00697AE0">
        <w:rPr>
          <w:rFonts w:ascii="Calibri" w:eastAsia="SimSun" w:hAnsi="Calibri" w:cs="Calibri" w:hint="eastAsia"/>
          <w:lang w:eastAsia="zh-CN"/>
        </w:rPr>
        <w:t>家庭指标专家组</w:t>
      </w:r>
      <w:r w:rsidR="00697AE0" w:rsidRPr="00697AE0">
        <w:rPr>
          <w:rFonts w:ascii="Calibri" w:eastAsia="SimSun" w:hAnsi="Calibri" w:cs="Calibri" w:hint="eastAsia"/>
          <w:lang w:val="en-US" w:eastAsia="zh-CN"/>
        </w:rPr>
        <w:t>（</w:t>
      </w:r>
      <w:r w:rsidR="00864986" w:rsidRPr="00697AE0">
        <w:rPr>
          <w:rFonts w:ascii="Calibri" w:eastAsia="SimSun" w:hAnsi="Calibri" w:cs="Calibri"/>
          <w:lang w:val="en-US" w:eastAsia="zh-CN"/>
        </w:rPr>
        <w:t>EGH</w:t>
      </w:r>
      <w:r w:rsidR="00697AE0" w:rsidRPr="00697AE0">
        <w:rPr>
          <w:rFonts w:ascii="Calibri" w:eastAsia="SimSun" w:hAnsi="Calibri" w:cs="Calibri" w:hint="eastAsia"/>
          <w:lang w:val="en-US" w:eastAsia="zh-CN"/>
        </w:rPr>
        <w:t>）</w:t>
      </w:r>
      <w:r w:rsidR="00911E67" w:rsidRPr="00697AE0">
        <w:rPr>
          <w:rFonts w:ascii="Calibri" w:eastAsia="SimSun" w:hAnsi="Calibri" w:cs="Calibri" w:hint="eastAsia"/>
          <w:lang w:eastAsia="zh-CN"/>
        </w:rPr>
        <w:t>和电信</w:t>
      </w:r>
      <w:r w:rsidR="00911E67" w:rsidRPr="00697AE0">
        <w:rPr>
          <w:rFonts w:ascii="Calibri" w:eastAsia="SimSun" w:hAnsi="Calibri" w:cs="Calibri"/>
          <w:lang w:eastAsia="zh-CN"/>
        </w:rPr>
        <w:t>/</w:t>
      </w:r>
      <w:r w:rsidR="00864986" w:rsidRPr="00697AE0">
        <w:rPr>
          <w:rFonts w:ascii="Calibri" w:eastAsia="SimSun" w:hAnsi="Calibri" w:cs="Calibri" w:hint="eastAsia"/>
          <w:lang w:eastAsia="zh-CN"/>
        </w:rPr>
        <w:t>ICT</w:t>
      </w:r>
      <w:r w:rsidR="00911E67" w:rsidRPr="00697AE0">
        <w:rPr>
          <w:rFonts w:ascii="Calibri" w:eastAsia="SimSun" w:hAnsi="Calibri" w:cs="Calibri" w:hint="eastAsia"/>
          <w:lang w:eastAsia="zh-CN"/>
        </w:rPr>
        <w:t>指标专家组</w:t>
      </w:r>
      <w:r w:rsidR="00697AE0" w:rsidRPr="00697AE0">
        <w:rPr>
          <w:rFonts w:ascii="Calibri" w:eastAsia="SimSun" w:hAnsi="Calibri" w:cs="Calibri" w:hint="eastAsia"/>
          <w:lang w:val="en-US" w:eastAsia="zh-CN"/>
        </w:rPr>
        <w:t>（</w:t>
      </w:r>
      <w:r w:rsidR="00864986" w:rsidRPr="00697AE0">
        <w:rPr>
          <w:rFonts w:ascii="Calibri" w:eastAsia="SimSun" w:hAnsi="Calibri" w:cs="Calibri"/>
          <w:lang w:val="en-US" w:eastAsia="zh-CN"/>
        </w:rPr>
        <w:t>EGTI</w:t>
      </w:r>
      <w:r w:rsidR="00697AE0" w:rsidRPr="00697AE0">
        <w:rPr>
          <w:rFonts w:ascii="Calibri" w:eastAsia="SimSun" w:hAnsi="Calibri" w:cs="Calibri" w:hint="eastAsia"/>
          <w:lang w:val="en-US" w:eastAsia="zh-CN"/>
        </w:rPr>
        <w:t>）</w:t>
      </w:r>
      <w:r w:rsidR="00911E67" w:rsidRPr="00697AE0">
        <w:rPr>
          <w:rFonts w:ascii="Calibri" w:eastAsia="SimSun" w:hAnsi="Calibri" w:cs="Calibri" w:hint="eastAsia"/>
          <w:lang w:eastAsia="zh-CN"/>
        </w:rPr>
        <w:t>的活动之间的联系，</w:t>
      </w:r>
      <w:r w:rsidR="00864986" w:rsidRPr="00697AE0">
        <w:rPr>
          <w:rFonts w:ascii="Calibri" w:eastAsia="SimSun" w:hAnsi="Calibri" w:cs="Calibri" w:hint="eastAsia"/>
          <w:lang w:eastAsia="zh-CN"/>
        </w:rPr>
        <w:t>全权代表大会</w:t>
      </w:r>
      <w:r w:rsidR="00911E67" w:rsidRPr="00697AE0">
        <w:rPr>
          <w:rFonts w:ascii="Calibri" w:eastAsia="SimSun" w:hAnsi="Calibri" w:cs="Calibri" w:hint="eastAsia"/>
          <w:lang w:eastAsia="zh-CN"/>
        </w:rPr>
        <w:t>第</w:t>
      </w:r>
      <w:r w:rsidR="00911E67" w:rsidRPr="00697AE0">
        <w:rPr>
          <w:rFonts w:ascii="Calibri" w:eastAsia="SimSun" w:hAnsi="Calibri" w:cs="Calibri"/>
          <w:lang w:eastAsia="zh-CN"/>
        </w:rPr>
        <w:t>131</w:t>
      </w:r>
      <w:r w:rsidR="00911E67" w:rsidRPr="00697AE0">
        <w:rPr>
          <w:rFonts w:ascii="Calibri" w:eastAsia="SimSun" w:hAnsi="Calibri" w:cs="Calibri" w:hint="eastAsia"/>
          <w:lang w:eastAsia="zh-CN"/>
        </w:rPr>
        <w:t>号决议</w:t>
      </w:r>
      <w:r w:rsidR="00697AE0" w:rsidRPr="00697AE0">
        <w:rPr>
          <w:rFonts w:ascii="Calibri" w:eastAsia="SimSun" w:hAnsi="Calibri" w:cs="Calibri" w:hint="eastAsia"/>
          <w:lang w:eastAsia="zh-CN"/>
        </w:rPr>
        <w:t>（</w:t>
      </w:r>
      <w:r w:rsidR="00911E67" w:rsidRPr="00697AE0">
        <w:rPr>
          <w:rFonts w:ascii="Calibri" w:eastAsia="SimSun" w:hAnsi="Calibri" w:cs="Calibri"/>
          <w:lang w:eastAsia="zh-CN"/>
        </w:rPr>
        <w:t>2018</w:t>
      </w:r>
      <w:r w:rsidR="00911E67" w:rsidRPr="00697AE0">
        <w:rPr>
          <w:rFonts w:ascii="Calibri" w:eastAsia="SimSun" w:hAnsi="Calibri" w:cs="Calibri" w:hint="eastAsia"/>
          <w:lang w:eastAsia="zh-CN"/>
        </w:rPr>
        <w:t>年，迪拜</w:t>
      </w:r>
      <w:r w:rsidR="00864986" w:rsidRPr="00697AE0">
        <w:rPr>
          <w:rFonts w:ascii="Calibri" w:eastAsia="SimSun" w:hAnsi="Calibri" w:cs="Calibri" w:hint="eastAsia"/>
          <w:lang w:eastAsia="zh-CN"/>
        </w:rPr>
        <w:t>，</w:t>
      </w:r>
      <w:r w:rsidR="00911E67" w:rsidRPr="00697AE0">
        <w:rPr>
          <w:rFonts w:ascii="Calibri" w:eastAsia="SimSun" w:hAnsi="Calibri" w:cs="Calibri" w:hint="eastAsia"/>
          <w:lang w:eastAsia="zh-CN"/>
        </w:rPr>
        <w:t>修订版</w:t>
      </w:r>
      <w:r w:rsidR="00697AE0" w:rsidRPr="00697AE0">
        <w:rPr>
          <w:rFonts w:ascii="Calibri" w:eastAsia="SimSun" w:hAnsi="Calibri" w:cs="Calibri" w:hint="eastAsia"/>
          <w:lang w:eastAsia="zh-CN"/>
        </w:rPr>
        <w:t>）</w:t>
      </w:r>
      <w:r w:rsidR="00864986" w:rsidRPr="00697AE0">
        <w:rPr>
          <w:rFonts w:ascii="Calibri" w:eastAsia="SimSun" w:hAnsi="Calibri" w:cs="Calibri" w:hint="eastAsia"/>
          <w:lang w:eastAsia="zh-CN"/>
        </w:rPr>
        <w:t>的实施</w:t>
      </w:r>
      <w:r w:rsidR="00911E67" w:rsidRPr="00697AE0">
        <w:rPr>
          <w:rFonts w:ascii="Calibri" w:eastAsia="SimSun" w:hAnsi="Calibri" w:cs="Calibri" w:hint="eastAsia"/>
          <w:lang w:eastAsia="zh-CN"/>
        </w:rPr>
        <w:t>取得进展，并同意发出</w:t>
      </w:r>
      <w:r w:rsidR="00864986" w:rsidRPr="00697AE0">
        <w:rPr>
          <w:rFonts w:ascii="Calibri" w:eastAsia="SimSun" w:hAnsi="Calibri" w:cs="Calibri" w:hint="eastAsia"/>
          <w:lang w:eastAsia="zh-CN"/>
        </w:rPr>
        <w:t>第</w:t>
      </w:r>
      <w:r w:rsidR="00864986" w:rsidRPr="00697AE0">
        <w:rPr>
          <w:rFonts w:ascii="Calibri" w:eastAsia="SimSun" w:hAnsi="Calibri" w:cs="Calibri" w:hint="eastAsia"/>
          <w:lang w:eastAsia="zh-CN"/>
        </w:rPr>
        <w:t>1</w:t>
      </w:r>
      <w:r w:rsidR="00864986" w:rsidRPr="00697AE0">
        <w:rPr>
          <w:rFonts w:ascii="Calibri" w:eastAsia="SimSun" w:hAnsi="Calibri" w:cs="Calibri" w:hint="eastAsia"/>
          <w:lang w:eastAsia="zh-CN"/>
        </w:rPr>
        <w:t>和第</w:t>
      </w:r>
      <w:r w:rsidR="00864986" w:rsidRPr="00697AE0">
        <w:rPr>
          <w:rFonts w:ascii="Calibri" w:eastAsia="SimSun" w:hAnsi="Calibri" w:cs="Calibri" w:hint="eastAsia"/>
          <w:lang w:eastAsia="zh-CN"/>
        </w:rPr>
        <w:t>2</w:t>
      </w:r>
      <w:r w:rsidR="00864986" w:rsidRPr="00697AE0">
        <w:rPr>
          <w:rFonts w:ascii="Calibri" w:eastAsia="SimSun" w:hAnsi="Calibri" w:cs="Calibri" w:hint="eastAsia"/>
          <w:lang w:eastAsia="zh-CN"/>
        </w:rPr>
        <w:t>研究组</w:t>
      </w:r>
      <w:r w:rsidR="00911E67" w:rsidRPr="00697AE0">
        <w:rPr>
          <w:rFonts w:ascii="Calibri" w:eastAsia="SimSun" w:hAnsi="Calibri" w:cs="Calibri" w:hint="eastAsia"/>
          <w:lang w:eastAsia="zh-CN"/>
        </w:rPr>
        <w:t>联合联络声明，以便与这些专家组</w:t>
      </w:r>
      <w:r w:rsidR="00864986" w:rsidRPr="00697AE0">
        <w:rPr>
          <w:rFonts w:ascii="Calibri" w:eastAsia="SimSun" w:hAnsi="Calibri" w:cs="Calibri" w:hint="eastAsia"/>
          <w:lang w:eastAsia="zh-CN"/>
        </w:rPr>
        <w:t>进行</w:t>
      </w:r>
      <w:r w:rsidR="00911E67" w:rsidRPr="00697AE0">
        <w:rPr>
          <w:rFonts w:ascii="Calibri" w:eastAsia="SimSun" w:hAnsi="Calibri" w:cs="Calibri" w:hint="eastAsia"/>
          <w:lang w:eastAsia="zh-CN"/>
        </w:rPr>
        <w:t>进一步合作；</w:t>
      </w:r>
      <w:r w:rsidR="00911E67" w:rsidRPr="00697AE0">
        <w:rPr>
          <w:rFonts w:ascii="Calibri" w:eastAsia="SimSun" w:hAnsi="Calibri" w:cs="Calibri"/>
          <w:lang w:eastAsia="zh-CN"/>
        </w:rPr>
        <w:t xml:space="preserve"> </w:t>
      </w:r>
      <w:r w:rsidR="00864986" w:rsidRPr="00697AE0">
        <w:rPr>
          <w:rFonts w:ascii="Calibri" w:eastAsia="SimSun" w:hAnsi="Calibri" w:cs="Calibri"/>
          <w:bCs/>
          <w:szCs w:val="24"/>
          <w:lang w:eastAsia="zh-CN"/>
        </w:rPr>
        <w:t xml:space="preserve"> </w:t>
      </w:r>
    </w:p>
    <w:p w14:paraId="0AD64EFB" w14:textId="36D9F8D0" w:rsidR="00571847" w:rsidRPr="00697AE0" w:rsidRDefault="006F585A" w:rsidP="006F585A">
      <w:pPr>
        <w:pStyle w:val="enumlev1"/>
        <w:rPr>
          <w:rFonts w:ascii="Calibri" w:eastAsia="SimSun" w:hAnsi="Calibri" w:cs="Calibri"/>
          <w:bCs/>
          <w:szCs w:val="24"/>
          <w:lang w:eastAsia="zh-CN"/>
        </w:rPr>
      </w:pPr>
      <w:r w:rsidRPr="002D565D">
        <w:rPr>
          <w:rFonts w:ascii="Calibri" w:eastAsia="SimSun" w:hAnsi="Calibri" w:cs="Calibri"/>
          <w:lang w:eastAsia="zh-CN"/>
        </w:rPr>
        <w:t>–</w:t>
      </w:r>
      <w:r w:rsidRPr="002D565D">
        <w:rPr>
          <w:rFonts w:ascii="Calibri" w:eastAsia="SimSun" w:hAnsi="Calibri" w:cs="Calibri"/>
          <w:lang w:eastAsia="zh-CN"/>
        </w:rPr>
        <w:tab/>
      </w:r>
      <w:r w:rsidR="00864986" w:rsidRPr="00697AE0">
        <w:rPr>
          <w:rFonts w:ascii="Calibri" w:eastAsia="SimSun" w:hAnsi="Calibri" w:cs="Calibri" w:hint="eastAsia"/>
          <w:lang w:eastAsia="zh-CN"/>
        </w:rPr>
        <w:t>通过确定相关课题中的合作议题，在世界电信发展大会（</w:t>
      </w:r>
      <w:r w:rsidR="00864986" w:rsidRPr="00697AE0">
        <w:rPr>
          <w:rFonts w:ascii="Calibri" w:eastAsia="SimSun" w:hAnsi="Calibri" w:cs="Calibri" w:hint="eastAsia"/>
          <w:lang w:eastAsia="zh-CN"/>
        </w:rPr>
        <w:t>WTDC</w:t>
      </w:r>
      <w:r w:rsidR="00864986" w:rsidRPr="00697AE0">
        <w:rPr>
          <w:rFonts w:ascii="Calibri" w:eastAsia="SimSun" w:hAnsi="Calibri" w:cs="Calibri" w:hint="eastAsia"/>
          <w:lang w:eastAsia="zh-CN"/>
        </w:rPr>
        <w:t>）第</w:t>
      </w:r>
      <w:r w:rsidR="00864986" w:rsidRPr="00697AE0">
        <w:rPr>
          <w:rFonts w:ascii="Calibri" w:eastAsia="SimSun" w:hAnsi="Calibri" w:cs="Calibri"/>
          <w:lang w:eastAsia="zh-CN"/>
        </w:rPr>
        <w:t>9</w:t>
      </w:r>
      <w:r w:rsidR="00864986" w:rsidRPr="00697AE0">
        <w:rPr>
          <w:rFonts w:ascii="Calibri" w:eastAsia="SimSun" w:hAnsi="Calibri" w:cs="Calibri" w:hint="eastAsia"/>
          <w:lang w:eastAsia="zh-CN"/>
        </w:rPr>
        <w:t>号决议</w:t>
      </w:r>
      <w:r w:rsidR="00697AE0" w:rsidRPr="00697AE0">
        <w:rPr>
          <w:rFonts w:ascii="Calibri" w:eastAsia="SimSun" w:hAnsi="Calibri" w:cs="Calibri" w:hint="eastAsia"/>
          <w:lang w:eastAsia="zh-CN"/>
        </w:rPr>
        <w:t>（</w:t>
      </w:r>
      <w:r w:rsidR="00864986" w:rsidRPr="00697AE0">
        <w:rPr>
          <w:rFonts w:ascii="Calibri" w:eastAsia="SimSun" w:hAnsi="Calibri" w:cs="Calibri"/>
          <w:lang w:eastAsia="zh-CN"/>
        </w:rPr>
        <w:t>2017</w:t>
      </w:r>
      <w:r w:rsidR="00864986" w:rsidRPr="00697AE0">
        <w:rPr>
          <w:rFonts w:ascii="Calibri" w:eastAsia="SimSun" w:hAnsi="Calibri" w:cs="Calibri" w:hint="eastAsia"/>
          <w:lang w:eastAsia="zh-CN"/>
        </w:rPr>
        <w:t>年，布宜诺斯艾利斯，修订版</w:t>
      </w:r>
      <w:r w:rsidR="00697AE0" w:rsidRPr="00697AE0">
        <w:rPr>
          <w:rFonts w:ascii="Calibri" w:eastAsia="SimSun" w:hAnsi="Calibri" w:cs="Calibri" w:hint="eastAsia"/>
          <w:lang w:eastAsia="zh-CN"/>
        </w:rPr>
        <w:t>）</w:t>
      </w:r>
      <w:r w:rsidR="00864986" w:rsidRPr="00697AE0">
        <w:rPr>
          <w:rFonts w:ascii="Calibri" w:eastAsia="SimSun" w:hAnsi="Calibri" w:cs="Calibri" w:hint="eastAsia"/>
          <w:lang w:eastAsia="zh-CN"/>
        </w:rPr>
        <w:t>的实施取得进展；</w:t>
      </w:r>
      <w:r w:rsidR="00864986" w:rsidRPr="00697AE0">
        <w:rPr>
          <w:rFonts w:ascii="Calibri" w:eastAsia="SimSun" w:hAnsi="Calibri" w:cs="Calibri"/>
          <w:lang w:eastAsia="zh-CN"/>
        </w:rPr>
        <w:t xml:space="preserve"> </w:t>
      </w:r>
      <w:r w:rsidR="00864986" w:rsidRPr="00697AE0">
        <w:rPr>
          <w:rFonts w:ascii="Calibri" w:eastAsia="SimSun" w:hAnsi="Calibri" w:cs="Calibri"/>
          <w:bCs/>
          <w:szCs w:val="24"/>
          <w:lang w:eastAsia="zh-CN"/>
        </w:rPr>
        <w:t xml:space="preserve"> </w:t>
      </w:r>
    </w:p>
    <w:p w14:paraId="5AA09713" w14:textId="11C3A971" w:rsidR="00571847" w:rsidRPr="00697AE0" w:rsidRDefault="006F585A" w:rsidP="006F585A">
      <w:pPr>
        <w:pStyle w:val="enumlev1"/>
        <w:rPr>
          <w:rFonts w:ascii="Calibri" w:eastAsia="SimSun" w:hAnsi="Calibri" w:cs="Calibri"/>
          <w:bCs/>
          <w:szCs w:val="24"/>
          <w:lang w:eastAsia="zh-CN"/>
        </w:rPr>
      </w:pPr>
      <w:r w:rsidRPr="002D565D">
        <w:rPr>
          <w:rFonts w:ascii="Calibri" w:eastAsia="SimSun" w:hAnsi="Calibri" w:cs="Calibri"/>
          <w:lang w:eastAsia="zh-CN"/>
        </w:rPr>
        <w:t>–</w:t>
      </w:r>
      <w:r w:rsidRPr="002D565D">
        <w:rPr>
          <w:rFonts w:ascii="Calibri" w:eastAsia="SimSun" w:hAnsi="Calibri" w:cs="Calibri"/>
          <w:lang w:eastAsia="zh-CN"/>
        </w:rPr>
        <w:tab/>
      </w:r>
      <w:r w:rsidR="00864986" w:rsidRPr="00697AE0">
        <w:rPr>
          <w:rFonts w:ascii="Calibri" w:eastAsia="SimSun" w:hAnsi="Calibri" w:cs="Calibri" w:hint="eastAsia"/>
          <w:lang w:eastAsia="zh-CN"/>
        </w:rPr>
        <w:t>分享新议题的初步建议，为下一个研究期要研究的课题做好准备；</w:t>
      </w:r>
      <w:r w:rsidR="00864986" w:rsidRPr="00697AE0">
        <w:rPr>
          <w:rFonts w:ascii="Calibri" w:eastAsia="SimSun" w:hAnsi="Calibri" w:cs="Calibri"/>
          <w:lang w:eastAsia="zh-CN"/>
        </w:rPr>
        <w:t xml:space="preserve"> </w:t>
      </w:r>
    </w:p>
    <w:p w14:paraId="1F414445" w14:textId="4164F473" w:rsidR="005864D1" w:rsidRPr="00697AE0" w:rsidRDefault="006F585A" w:rsidP="006F585A">
      <w:pPr>
        <w:pStyle w:val="enumlev1"/>
        <w:rPr>
          <w:rFonts w:ascii="Calibri" w:eastAsia="SimSun" w:hAnsi="Calibri" w:cs="Calibri"/>
          <w:lang w:eastAsia="zh-CN"/>
        </w:rPr>
      </w:pPr>
      <w:r w:rsidRPr="002D565D">
        <w:rPr>
          <w:rFonts w:ascii="Calibri" w:eastAsia="SimSun" w:hAnsi="Calibri" w:cs="Calibri"/>
          <w:lang w:eastAsia="zh-CN"/>
        </w:rPr>
        <w:t>–</w:t>
      </w:r>
      <w:r w:rsidRPr="002D565D">
        <w:rPr>
          <w:rFonts w:ascii="Calibri" w:eastAsia="SimSun" w:hAnsi="Calibri" w:cs="Calibri"/>
          <w:lang w:eastAsia="zh-CN"/>
        </w:rPr>
        <w:tab/>
      </w:r>
      <w:r w:rsidR="00864986" w:rsidRPr="00697AE0">
        <w:rPr>
          <w:rFonts w:ascii="Calibri" w:eastAsia="SimSun" w:hAnsi="Calibri" w:cs="Calibri" w:hint="eastAsia"/>
          <w:lang w:eastAsia="zh-CN"/>
        </w:rPr>
        <w:t>详细介绍了</w:t>
      </w:r>
      <w:r w:rsidR="00864986" w:rsidRPr="00697AE0">
        <w:rPr>
          <w:rFonts w:ascii="Calibri" w:eastAsia="SimSun" w:hAnsi="Calibri" w:cs="Calibri"/>
          <w:lang w:eastAsia="zh-CN"/>
        </w:rPr>
        <w:t>2020</w:t>
      </w:r>
      <w:r w:rsidR="00864986" w:rsidRPr="00697AE0">
        <w:rPr>
          <w:rFonts w:ascii="Calibri" w:eastAsia="SimSun" w:hAnsi="Calibri" w:cs="Calibri" w:hint="eastAsia"/>
          <w:lang w:eastAsia="zh-CN"/>
        </w:rPr>
        <w:t>年下一届信息社会世界峰会论坛的情况，并介绍了论坛期间</w:t>
      </w:r>
      <w:r w:rsidR="00864986" w:rsidRPr="00697AE0">
        <w:rPr>
          <w:rFonts w:ascii="Calibri" w:eastAsia="SimSun" w:hAnsi="Calibri" w:cs="Calibri"/>
          <w:bCs/>
          <w:szCs w:val="24"/>
          <w:lang w:eastAsia="zh-CN"/>
        </w:rPr>
        <w:t>ITU-D</w:t>
      </w:r>
      <w:r w:rsidR="00864986" w:rsidRPr="00697AE0">
        <w:rPr>
          <w:rFonts w:ascii="Calibri" w:eastAsia="SimSun" w:hAnsi="Calibri" w:cs="Calibri" w:hint="eastAsia"/>
          <w:lang w:eastAsia="zh-CN"/>
        </w:rPr>
        <w:t>研究组主要议题专场会议筹备工作的最新情况。</w:t>
      </w:r>
      <w:r w:rsidR="00864986" w:rsidRPr="00697AE0">
        <w:rPr>
          <w:rFonts w:ascii="Calibri" w:eastAsia="SimSun" w:hAnsi="Calibri" w:cs="Calibri"/>
          <w:bCs/>
          <w:szCs w:val="24"/>
          <w:lang w:eastAsia="zh-CN"/>
        </w:rPr>
        <w:t xml:space="preserve">  </w:t>
      </w:r>
    </w:p>
    <w:p w14:paraId="1E2BFC11" w14:textId="71EA33A4" w:rsidR="005864D1" w:rsidRPr="00697AE0" w:rsidRDefault="00864986" w:rsidP="00864986">
      <w:pPr>
        <w:ind w:firstLineChars="200" w:firstLine="480"/>
        <w:rPr>
          <w:rFonts w:ascii="Calibri" w:eastAsia="SimSun" w:hAnsi="Calibri" w:cs="Calibri"/>
          <w:lang w:eastAsia="zh-CN"/>
        </w:rPr>
      </w:pPr>
      <w:bookmarkStart w:id="13" w:name="lt_pId037"/>
      <w:r w:rsidRPr="00697AE0">
        <w:rPr>
          <w:rFonts w:ascii="Calibri" w:eastAsia="SimSun" w:hAnsi="Calibri" w:cs="Calibri" w:hint="eastAsia"/>
          <w:bCs/>
          <w:lang w:eastAsia="zh-CN"/>
        </w:rPr>
        <w:t>第</w:t>
      </w:r>
      <w:r w:rsidRPr="00697AE0">
        <w:rPr>
          <w:rFonts w:ascii="Calibri" w:eastAsia="SimSun" w:hAnsi="Calibri" w:cs="Calibri" w:hint="eastAsia"/>
          <w:bCs/>
          <w:lang w:eastAsia="zh-CN"/>
        </w:rPr>
        <w:t>2</w:t>
      </w:r>
      <w:r w:rsidRPr="00697AE0">
        <w:rPr>
          <w:rFonts w:ascii="Calibri" w:eastAsia="SimSun" w:hAnsi="Calibri" w:cs="Calibri" w:hint="eastAsia"/>
          <w:bCs/>
          <w:lang w:eastAsia="zh-CN"/>
        </w:rPr>
        <w:t>研究组报告人组第二批会议的重点包括：</w:t>
      </w:r>
      <w:r w:rsidRPr="00697AE0">
        <w:rPr>
          <w:rFonts w:ascii="Calibri" w:eastAsia="SimSun" w:hAnsi="Calibri" w:cs="Calibri"/>
          <w:bCs/>
          <w:lang w:eastAsia="zh-CN"/>
        </w:rPr>
        <w:t xml:space="preserve"> </w:t>
      </w:r>
      <w:bookmarkEnd w:id="13"/>
    </w:p>
    <w:p w14:paraId="1871D073" w14:textId="7E5F5435" w:rsidR="005C05F1" w:rsidRPr="00697AE0" w:rsidRDefault="00C143F6" w:rsidP="00C143F6">
      <w:pPr>
        <w:pStyle w:val="enumlev1"/>
        <w:rPr>
          <w:rFonts w:ascii="Calibri" w:eastAsia="SimSun" w:hAnsi="Calibri" w:cs="Calibri"/>
          <w:lang w:eastAsia="zh-CN"/>
        </w:rPr>
      </w:pPr>
      <w:r w:rsidRPr="00697AE0">
        <w:rPr>
          <w:rFonts w:ascii="Calibri" w:eastAsia="SimSun" w:hAnsi="Calibri" w:cs="Calibri"/>
          <w:lang w:eastAsia="zh-CN"/>
        </w:rPr>
        <w:t>–</w:t>
      </w:r>
      <w:r w:rsidRPr="00697AE0">
        <w:rPr>
          <w:rFonts w:ascii="Calibri" w:eastAsia="SimSun" w:hAnsi="Calibri" w:cs="Calibri"/>
          <w:lang w:eastAsia="zh-CN"/>
        </w:rPr>
        <w:tab/>
      </w:r>
      <w:r w:rsidR="005C05F1" w:rsidRPr="00697AE0">
        <w:rPr>
          <w:rFonts w:ascii="Calibri" w:eastAsia="SimSun" w:hAnsi="Calibri" w:cs="Calibri" w:hint="eastAsia"/>
          <w:lang w:eastAsia="zh-CN"/>
        </w:rPr>
        <w:t>在为期两周的会议期间，来自</w:t>
      </w:r>
      <w:r w:rsidR="00970C3F" w:rsidRPr="00697AE0">
        <w:rPr>
          <w:rFonts w:ascii="Calibri" w:eastAsia="SimSun" w:hAnsi="Calibri" w:cs="Calibri" w:hint="eastAsia"/>
          <w:lang w:eastAsia="zh-CN"/>
        </w:rPr>
        <w:t>4</w:t>
      </w:r>
      <w:r w:rsidR="005C05F1" w:rsidRPr="00697AE0">
        <w:rPr>
          <w:rFonts w:ascii="Calibri" w:eastAsia="SimSun" w:hAnsi="Calibri" w:cs="Calibri" w:hint="eastAsia"/>
          <w:lang w:eastAsia="zh-CN"/>
        </w:rPr>
        <w:t>0</w:t>
      </w:r>
      <w:r w:rsidR="005C05F1" w:rsidRPr="00697AE0">
        <w:rPr>
          <w:rFonts w:ascii="Calibri" w:eastAsia="SimSun" w:hAnsi="Calibri" w:cs="Calibri" w:hint="eastAsia"/>
          <w:lang w:eastAsia="zh-CN"/>
        </w:rPr>
        <w:t>个国家</w:t>
      </w:r>
      <w:r w:rsidR="00970C3F" w:rsidRPr="00697AE0">
        <w:rPr>
          <w:rFonts w:ascii="Calibri" w:eastAsia="SimSun" w:hAnsi="Calibri" w:cs="Calibri" w:hint="eastAsia"/>
          <w:lang w:eastAsia="zh-CN"/>
        </w:rPr>
        <w:t>和巴勒斯坦</w:t>
      </w:r>
      <w:r w:rsidR="005C05F1" w:rsidRPr="00697AE0">
        <w:rPr>
          <w:rFonts w:ascii="Calibri" w:eastAsia="SimSun" w:hAnsi="Calibri" w:cs="Calibri" w:hint="eastAsia"/>
          <w:lang w:eastAsia="zh-CN"/>
        </w:rPr>
        <w:t>的</w:t>
      </w:r>
      <w:r w:rsidR="00970C3F" w:rsidRPr="00697AE0">
        <w:rPr>
          <w:rFonts w:ascii="Calibri" w:eastAsia="SimSun" w:hAnsi="Calibri" w:cs="Calibri" w:hint="eastAsia"/>
          <w:lang w:eastAsia="zh-CN"/>
        </w:rPr>
        <w:t>120</w:t>
      </w:r>
      <w:r w:rsidR="005C05F1" w:rsidRPr="00697AE0">
        <w:rPr>
          <w:rFonts w:ascii="Calibri" w:eastAsia="SimSun" w:hAnsi="Calibri" w:cs="Calibri" w:hint="eastAsia"/>
          <w:lang w:eastAsia="zh-CN"/>
        </w:rPr>
        <w:t>名与会者参加了报告人组会议和相关会议</w:t>
      </w:r>
      <w:r w:rsidR="005C05F1" w:rsidRPr="00697AE0">
        <w:rPr>
          <w:rFonts w:ascii="Calibri" w:eastAsia="SimSun" w:hAnsi="Calibri" w:cs="Calibri" w:hint="eastAsia"/>
          <w:lang w:eastAsia="zh-CN"/>
        </w:rPr>
        <w:t>/</w:t>
      </w:r>
      <w:proofErr w:type="gramStart"/>
      <w:r w:rsidR="005C05F1" w:rsidRPr="00697AE0">
        <w:rPr>
          <w:rFonts w:ascii="Calibri" w:eastAsia="SimSun" w:hAnsi="Calibri" w:cs="Calibri" w:hint="eastAsia"/>
          <w:lang w:eastAsia="zh-CN"/>
        </w:rPr>
        <w:t>讲习班；</w:t>
      </w:r>
      <w:proofErr w:type="gramEnd"/>
    </w:p>
    <w:p w14:paraId="61568F10" w14:textId="192A00BE" w:rsidR="005C05F1" w:rsidRPr="00697AE0" w:rsidRDefault="00C143F6" w:rsidP="00C143F6">
      <w:pPr>
        <w:pStyle w:val="enumlev1"/>
        <w:rPr>
          <w:rFonts w:ascii="Calibri" w:eastAsia="SimSun" w:hAnsi="Calibri" w:cs="Calibri"/>
          <w:lang w:eastAsia="zh-CN"/>
        </w:rPr>
      </w:pPr>
      <w:r w:rsidRPr="00697AE0">
        <w:rPr>
          <w:rFonts w:ascii="Calibri" w:eastAsia="SimSun" w:hAnsi="Calibri" w:cs="Calibri"/>
          <w:lang w:eastAsia="zh-CN"/>
        </w:rPr>
        <w:t>–</w:t>
      </w:r>
      <w:r w:rsidRPr="00697AE0">
        <w:rPr>
          <w:rFonts w:ascii="Calibri" w:eastAsia="SimSun" w:hAnsi="Calibri" w:cs="Calibri"/>
          <w:lang w:eastAsia="zh-CN"/>
        </w:rPr>
        <w:tab/>
      </w:r>
      <w:proofErr w:type="gramStart"/>
      <w:r w:rsidR="005C05F1" w:rsidRPr="00697AE0">
        <w:rPr>
          <w:rFonts w:ascii="Calibri" w:eastAsia="SimSun" w:hAnsi="Calibri" w:cs="Calibri" w:hint="eastAsia"/>
          <w:lang w:eastAsia="zh-CN"/>
        </w:rPr>
        <w:t>9</w:t>
      </w:r>
      <w:r w:rsidR="00970C3F" w:rsidRPr="00697AE0">
        <w:rPr>
          <w:rFonts w:ascii="Calibri" w:eastAsia="SimSun" w:hAnsi="Calibri" w:cs="Calibri" w:hint="eastAsia"/>
          <w:lang w:eastAsia="zh-CN"/>
        </w:rPr>
        <w:t>4</w:t>
      </w:r>
      <w:r w:rsidR="005C05F1" w:rsidRPr="00697AE0">
        <w:rPr>
          <w:rFonts w:ascii="Calibri" w:eastAsia="SimSun" w:hAnsi="Calibri" w:cs="Calibri" w:hint="eastAsia"/>
          <w:lang w:eastAsia="zh-CN"/>
        </w:rPr>
        <w:t>份</w:t>
      </w:r>
      <w:r w:rsidR="007B6D45" w:rsidRPr="00697AE0">
        <w:rPr>
          <w:rFonts w:ascii="Calibri" w:eastAsia="SimSun" w:hAnsi="Calibri" w:cs="Calibri" w:hint="eastAsia"/>
          <w:lang w:eastAsia="zh-CN"/>
        </w:rPr>
        <w:t>关于推进</w:t>
      </w:r>
      <w:r w:rsidR="005C05F1" w:rsidRPr="00697AE0">
        <w:rPr>
          <w:rFonts w:ascii="Calibri" w:eastAsia="SimSun" w:hAnsi="Calibri" w:cs="Calibri" w:hint="eastAsia"/>
          <w:lang w:eastAsia="zh-CN"/>
        </w:rPr>
        <w:t>工作及</w:t>
      </w:r>
      <w:r w:rsidR="007B6D45" w:rsidRPr="00697AE0">
        <w:rPr>
          <w:rFonts w:ascii="Calibri" w:eastAsia="SimSun" w:hAnsi="Calibri" w:cs="Calibri" w:hint="eastAsia"/>
          <w:lang w:eastAsia="zh-CN"/>
        </w:rPr>
        <w:t>草拟</w:t>
      </w:r>
      <w:r w:rsidR="00970C3F" w:rsidRPr="00697AE0">
        <w:rPr>
          <w:rFonts w:ascii="Calibri" w:eastAsia="SimSun" w:hAnsi="Calibri" w:cs="Calibri" w:hint="eastAsia"/>
          <w:lang w:eastAsia="zh-CN"/>
        </w:rPr>
        <w:t>工作</w:t>
      </w:r>
      <w:r w:rsidR="005C05F1" w:rsidRPr="00697AE0">
        <w:rPr>
          <w:rFonts w:ascii="Calibri" w:eastAsia="SimSun" w:hAnsi="Calibri" w:cs="Calibri" w:hint="eastAsia"/>
          <w:lang w:eastAsia="zh-CN"/>
        </w:rPr>
        <w:t>成果的文稿；</w:t>
      </w:r>
      <w:proofErr w:type="gramEnd"/>
    </w:p>
    <w:p w14:paraId="50BB36FF" w14:textId="4ADCE1CA" w:rsidR="005C05F1" w:rsidRPr="00697AE0" w:rsidRDefault="00C143F6" w:rsidP="00C143F6">
      <w:pPr>
        <w:pStyle w:val="enumlev1"/>
        <w:rPr>
          <w:rFonts w:ascii="Calibri" w:eastAsia="SimSun" w:hAnsi="Calibri" w:cs="Calibri"/>
          <w:lang w:eastAsia="zh-CN"/>
        </w:rPr>
      </w:pPr>
      <w:r w:rsidRPr="00697AE0">
        <w:rPr>
          <w:rFonts w:ascii="Calibri" w:eastAsia="SimSun" w:hAnsi="Calibri" w:cs="Calibri"/>
          <w:lang w:eastAsia="zh-CN"/>
        </w:rPr>
        <w:t>–</w:t>
      </w:r>
      <w:r w:rsidRPr="00697AE0">
        <w:rPr>
          <w:rFonts w:ascii="Calibri" w:eastAsia="SimSun" w:hAnsi="Calibri" w:cs="Calibri"/>
          <w:lang w:eastAsia="zh-CN"/>
        </w:rPr>
        <w:tab/>
      </w:r>
      <w:r w:rsidR="005C05F1" w:rsidRPr="00697AE0">
        <w:rPr>
          <w:rFonts w:ascii="Calibri" w:eastAsia="SimSun" w:hAnsi="Calibri" w:cs="Calibri" w:hint="eastAsia"/>
          <w:lang w:eastAsia="zh-CN"/>
        </w:rPr>
        <w:t>收到</w:t>
      </w:r>
      <w:r w:rsidR="00970C3F" w:rsidRPr="00697AE0">
        <w:rPr>
          <w:rFonts w:ascii="Calibri" w:eastAsia="SimSun" w:hAnsi="Calibri" w:cs="Calibri" w:hint="eastAsia"/>
          <w:lang w:eastAsia="zh-CN"/>
        </w:rPr>
        <w:t>13</w:t>
      </w:r>
      <w:r w:rsidR="005C05F1" w:rsidRPr="00697AE0">
        <w:rPr>
          <w:rFonts w:ascii="Calibri" w:eastAsia="SimSun" w:hAnsi="Calibri" w:cs="Calibri" w:hint="eastAsia"/>
          <w:lang w:eastAsia="zh-CN"/>
        </w:rPr>
        <w:t>份联络声明，</w:t>
      </w:r>
      <w:proofErr w:type="gramStart"/>
      <w:r w:rsidR="005C05F1" w:rsidRPr="00697AE0">
        <w:rPr>
          <w:rFonts w:ascii="Calibri" w:eastAsia="SimSun" w:hAnsi="Calibri" w:cs="Calibri" w:hint="eastAsia"/>
          <w:lang w:eastAsia="zh-CN"/>
        </w:rPr>
        <w:t>会后发出</w:t>
      </w:r>
      <w:r w:rsidR="00970C3F" w:rsidRPr="00697AE0">
        <w:rPr>
          <w:rFonts w:ascii="Calibri" w:eastAsia="SimSun" w:hAnsi="Calibri" w:cs="Calibri" w:hint="eastAsia"/>
          <w:lang w:eastAsia="zh-CN"/>
        </w:rPr>
        <w:t>3</w:t>
      </w:r>
      <w:r w:rsidR="005C05F1" w:rsidRPr="00697AE0">
        <w:rPr>
          <w:rFonts w:ascii="Calibri" w:eastAsia="SimSun" w:hAnsi="Calibri" w:cs="Calibri" w:hint="eastAsia"/>
          <w:lang w:eastAsia="zh-CN"/>
        </w:rPr>
        <w:t>份联络声明；</w:t>
      </w:r>
      <w:proofErr w:type="gramEnd"/>
    </w:p>
    <w:p w14:paraId="3939BAD7" w14:textId="77777777" w:rsidR="007B6D45" w:rsidRPr="00697AE0" w:rsidRDefault="00C143F6" w:rsidP="00C143F6">
      <w:pPr>
        <w:pStyle w:val="enumlev1"/>
        <w:rPr>
          <w:rFonts w:ascii="Calibri" w:eastAsia="SimSun" w:hAnsi="Calibri" w:cs="Calibri"/>
          <w:lang w:eastAsia="zh-CN"/>
        </w:rPr>
      </w:pPr>
      <w:r w:rsidRPr="00697AE0">
        <w:rPr>
          <w:rFonts w:ascii="Calibri" w:eastAsia="SimSun" w:hAnsi="Calibri" w:cs="Calibri"/>
          <w:lang w:eastAsia="zh-CN"/>
        </w:rPr>
        <w:lastRenderedPageBreak/>
        <w:t>–</w:t>
      </w:r>
      <w:r w:rsidRPr="00697AE0">
        <w:rPr>
          <w:rFonts w:ascii="Calibri" w:eastAsia="SimSun" w:hAnsi="Calibri" w:cs="Calibri"/>
          <w:lang w:eastAsia="zh-CN"/>
        </w:rPr>
        <w:tab/>
      </w:r>
      <w:r w:rsidR="005C05F1" w:rsidRPr="00697AE0">
        <w:rPr>
          <w:rFonts w:ascii="Calibri" w:eastAsia="SimSun" w:hAnsi="Calibri" w:cs="Calibri" w:hint="eastAsia"/>
          <w:lang w:eastAsia="zh-CN"/>
        </w:rPr>
        <w:t>会议完善了</w:t>
      </w:r>
      <w:r w:rsidR="005C05F1" w:rsidRPr="00697AE0">
        <w:rPr>
          <w:rFonts w:ascii="Calibri" w:eastAsia="SimSun" w:hAnsi="Calibri" w:cs="Calibri" w:hint="eastAsia"/>
          <w:lang w:eastAsia="zh-CN"/>
        </w:rPr>
        <w:t>SG2</w:t>
      </w:r>
      <w:r w:rsidR="005C05F1" w:rsidRPr="00697AE0">
        <w:rPr>
          <w:rFonts w:ascii="Calibri" w:eastAsia="SimSun" w:hAnsi="Calibri" w:cs="Calibri" w:hint="eastAsia"/>
          <w:lang w:eastAsia="zh-CN"/>
        </w:rPr>
        <w:t>问题交付结果的概要，继续</w:t>
      </w:r>
      <w:r w:rsidR="007B6D45" w:rsidRPr="00697AE0">
        <w:rPr>
          <w:rFonts w:ascii="Calibri" w:eastAsia="SimSun" w:hAnsi="Calibri" w:cs="Calibri" w:hint="eastAsia"/>
          <w:lang w:eastAsia="zh-CN"/>
        </w:rPr>
        <w:t>就</w:t>
      </w:r>
      <w:r w:rsidR="005C05F1" w:rsidRPr="00697AE0">
        <w:rPr>
          <w:rFonts w:ascii="Calibri" w:eastAsia="SimSun" w:hAnsi="Calibri" w:cs="Calibri" w:hint="eastAsia"/>
          <w:lang w:eastAsia="zh-CN"/>
        </w:rPr>
        <w:t>报告、</w:t>
      </w:r>
      <w:proofErr w:type="gramStart"/>
      <w:r w:rsidR="005C05F1" w:rsidRPr="00697AE0">
        <w:rPr>
          <w:rFonts w:ascii="Calibri" w:eastAsia="SimSun" w:hAnsi="Calibri" w:cs="Calibri" w:hint="eastAsia"/>
          <w:lang w:eastAsia="zh-CN"/>
        </w:rPr>
        <w:t>指南和案例研究的章节</w:t>
      </w:r>
      <w:r w:rsidR="007B6D45" w:rsidRPr="00697AE0">
        <w:rPr>
          <w:rFonts w:ascii="Calibri" w:eastAsia="SimSun" w:hAnsi="Calibri" w:cs="Calibri" w:hint="eastAsia"/>
          <w:lang w:eastAsia="zh-CN"/>
        </w:rPr>
        <w:t>开展拟定和交流</w:t>
      </w:r>
      <w:r w:rsidR="005C05F1" w:rsidRPr="00697AE0">
        <w:rPr>
          <w:rFonts w:ascii="Calibri" w:eastAsia="SimSun" w:hAnsi="Calibri" w:cs="Calibri" w:hint="eastAsia"/>
          <w:lang w:eastAsia="zh-CN"/>
        </w:rPr>
        <w:t>；</w:t>
      </w:r>
      <w:proofErr w:type="gramEnd"/>
    </w:p>
    <w:p w14:paraId="76C19AA6" w14:textId="03D3D046" w:rsidR="007B6D45" w:rsidRPr="00697AE0" w:rsidRDefault="00C143F6" w:rsidP="00C143F6">
      <w:pPr>
        <w:pStyle w:val="enumlev1"/>
        <w:rPr>
          <w:rFonts w:ascii="Calibri" w:eastAsia="SimSun" w:hAnsi="Calibri" w:cs="Calibri"/>
          <w:lang w:eastAsia="zh-CN"/>
        </w:rPr>
      </w:pPr>
      <w:r w:rsidRPr="00697AE0">
        <w:rPr>
          <w:rFonts w:ascii="Calibri" w:eastAsia="SimSun" w:hAnsi="Calibri" w:cs="Calibri"/>
          <w:lang w:eastAsia="zh-CN"/>
        </w:rPr>
        <w:t>–</w:t>
      </w:r>
      <w:r w:rsidRPr="00697AE0">
        <w:rPr>
          <w:rFonts w:ascii="Calibri" w:eastAsia="SimSun" w:hAnsi="Calibri" w:cs="Calibri"/>
          <w:lang w:eastAsia="zh-CN"/>
        </w:rPr>
        <w:tab/>
      </w:r>
      <w:r w:rsidR="005C05F1" w:rsidRPr="00697AE0">
        <w:rPr>
          <w:rFonts w:ascii="Calibri" w:eastAsia="SimSun" w:hAnsi="Calibri" w:cs="Calibri" w:hint="eastAsia"/>
          <w:lang w:eastAsia="zh-CN"/>
        </w:rPr>
        <w:t>与</w:t>
      </w:r>
      <w:r w:rsidR="003C08E9" w:rsidRPr="00697AE0">
        <w:rPr>
          <w:rFonts w:ascii="Calibri" w:eastAsia="SimSun" w:hAnsi="Calibri" w:cs="Calibri" w:hint="eastAsia"/>
          <w:lang w:eastAsia="zh-CN"/>
        </w:rPr>
        <w:t>第</w:t>
      </w:r>
      <w:r w:rsidR="003C08E9" w:rsidRPr="00697AE0">
        <w:rPr>
          <w:rFonts w:ascii="Calibri" w:eastAsia="SimSun" w:hAnsi="Calibri" w:cs="Calibri" w:hint="eastAsia"/>
          <w:lang w:eastAsia="zh-CN"/>
        </w:rPr>
        <w:t>2</w:t>
      </w:r>
      <w:r w:rsidR="003C08E9" w:rsidRPr="00697AE0">
        <w:rPr>
          <w:rFonts w:ascii="Calibri" w:eastAsia="SimSun" w:hAnsi="Calibri" w:cs="Calibri" w:hint="eastAsia"/>
          <w:lang w:eastAsia="zh-CN"/>
        </w:rPr>
        <w:t>研究组</w:t>
      </w:r>
      <w:r w:rsidR="005C05F1" w:rsidRPr="00697AE0">
        <w:rPr>
          <w:rFonts w:ascii="Calibri" w:eastAsia="SimSun" w:hAnsi="Calibri" w:cs="Calibri" w:hint="eastAsia"/>
          <w:lang w:eastAsia="zh-CN"/>
        </w:rPr>
        <w:t>报告</w:t>
      </w:r>
      <w:r w:rsidR="007B6D45" w:rsidRPr="00697AE0">
        <w:rPr>
          <w:rFonts w:ascii="Calibri" w:eastAsia="SimSun" w:hAnsi="Calibri" w:cs="Calibri" w:hint="eastAsia"/>
          <w:lang w:eastAsia="zh-CN"/>
        </w:rPr>
        <w:t>人</w:t>
      </w:r>
      <w:r w:rsidR="005C05F1" w:rsidRPr="00697AE0">
        <w:rPr>
          <w:rFonts w:ascii="Calibri" w:eastAsia="SimSun" w:hAnsi="Calibri" w:cs="Calibri" w:hint="eastAsia"/>
          <w:lang w:eastAsia="zh-CN"/>
        </w:rPr>
        <w:t>组会议一起，组织了与</w:t>
      </w:r>
      <w:r w:rsidR="003C08E9" w:rsidRPr="00697AE0">
        <w:rPr>
          <w:rFonts w:ascii="Calibri" w:eastAsia="SimSun" w:hAnsi="Calibri" w:cs="Calibri" w:hint="eastAsia"/>
          <w:lang w:eastAsia="zh-CN"/>
        </w:rPr>
        <w:t>第</w:t>
      </w:r>
      <w:r w:rsidR="003C08E9" w:rsidRPr="00697AE0">
        <w:rPr>
          <w:rFonts w:ascii="Calibri" w:eastAsia="SimSun" w:hAnsi="Calibri" w:cs="Calibri" w:hint="eastAsia"/>
          <w:lang w:eastAsia="zh-CN"/>
        </w:rPr>
        <w:t>2</w:t>
      </w:r>
      <w:r w:rsidR="003C08E9" w:rsidRPr="00697AE0">
        <w:rPr>
          <w:rFonts w:ascii="Calibri" w:eastAsia="SimSun" w:hAnsi="Calibri" w:cs="Calibri" w:hint="eastAsia"/>
          <w:lang w:eastAsia="zh-CN"/>
        </w:rPr>
        <w:t>研究组</w:t>
      </w:r>
      <w:r w:rsidR="005C05F1" w:rsidRPr="00697AE0">
        <w:rPr>
          <w:rFonts w:ascii="Calibri" w:eastAsia="SimSun" w:hAnsi="Calibri" w:cs="Calibri" w:hint="eastAsia"/>
          <w:lang w:eastAsia="zh-CN"/>
        </w:rPr>
        <w:t>正在研究的</w:t>
      </w:r>
      <w:r w:rsidR="007B6D45" w:rsidRPr="00697AE0">
        <w:rPr>
          <w:rFonts w:ascii="Calibri" w:eastAsia="SimSun" w:hAnsi="Calibri" w:cs="Calibri" w:hint="eastAsia"/>
          <w:lang w:eastAsia="zh-CN"/>
        </w:rPr>
        <w:t>课题</w:t>
      </w:r>
      <w:r w:rsidR="005C05F1" w:rsidRPr="00697AE0">
        <w:rPr>
          <w:rFonts w:ascii="Calibri" w:eastAsia="SimSun" w:hAnsi="Calibri" w:cs="Calibri" w:hint="eastAsia"/>
          <w:lang w:eastAsia="zh-CN"/>
        </w:rPr>
        <w:t>有关的</w:t>
      </w:r>
      <w:r w:rsidR="003C08E9" w:rsidRPr="00697AE0">
        <w:rPr>
          <w:rFonts w:ascii="Calibri" w:eastAsia="SimSun" w:hAnsi="Calibri" w:cs="Calibri" w:hint="eastAsia"/>
          <w:lang w:eastAsia="zh-CN"/>
        </w:rPr>
        <w:t>5</w:t>
      </w:r>
      <w:r w:rsidR="007B6D45" w:rsidRPr="00697AE0">
        <w:rPr>
          <w:rFonts w:ascii="Calibri" w:eastAsia="SimSun" w:hAnsi="Calibri" w:cs="Calibri" w:hint="eastAsia"/>
          <w:lang w:eastAsia="zh-CN"/>
        </w:rPr>
        <w:t>场</w:t>
      </w:r>
      <w:r w:rsidR="005C05F1" w:rsidRPr="00697AE0">
        <w:rPr>
          <w:rFonts w:ascii="Calibri" w:eastAsia="SimSun" w:hAnsi="Calibri" w:cs="Calibri" w:hint="eastAsia"/>
          <w:lang w:eastAsia="zh-CN"/>
        </w:rPr>
        <w:t>会议</w:t>
      </w:r>
      <w:r w:rsidR="005C05F1" w:rsidRPr="00697AE0">
        <w:rPr>
          <w:rFonts w:ascii="Calibri" w:eastAsia="SimSun" w:hAnsi="Calibri" w:cs="Calibri" w:hint="eastAsia"/>
          <w:lang w:eastAsia="zh-CN"/>
        </w:rPr>
        <w:t>/</w:t>
      </w:r>
      <w:r w:rsidR="007B6D45" w:rsidRPr="00697AE0">
        <w:rPr>
          <w:rFonts w:ascii="Calibri" w:eastAsia="SimSun" w:hAnsi="Calibri" w:cs="Calibri" w:hint="eastAsia"/>
          <w:lang w:eastAsia="zh-CN"/>
        </w:rPr>
        <w:t>讲习班</w:t>
      </w:r>
      <w:r w:rsidR="003C08E9" w:rsidRPr="00697AE0">
        <w:rPr>
          <w:rFonts w:ascii="Calibri" w:eastAsia="SimSun" w:hAnsi="Calibri" w:cs="Calibri" w:hint="eastAsia"/>
          <w:lang w:eastAsia="zh-CN"/>
        </w:rPr>
        <w:t>/</w:t>
      </w:r>
      <w:r w:rsidR="003C08E9" w:rsidRPr="00697AE0">
        <w:rPr>
          <w:rFonts w:ascii="Calibri" w:eastAsia="SimSun" w:hAnsi="Calibri" w:cs="Calibri" w:hint="eastAsia"/>
          <w:lang w:eastAsia="zh-CN"/>
        </w:rPr>
        <w:t>辅导</w:t>
      </w:r>
      <w:r w:rsidR="005C05F1" w:rsidRPr="00697AE0">
        <w:rPr>
          <w:rFonts w:ascii="Calibri" w:eastAsia="SimSun" w:hAnsi="Calibri" w:cs="Calibri" w:hint="eastAsia"/>
          <w:lang w:eastAsia="zh-CN"/>
        </w:rPr>
        <w:t>，以帮助加深对这些问题所涉及的主题的了解，鼓励与其他部门和组织分享知识。</w:t>
      </w:r>
    </w:p>
    <w:p w14:paraId="2B5AA597" w14:textId="53306FC9" w:rsidR="005864D1" w:rsidRPr="00C143F6" w:rsidRDefault="00C143F6" w:rsidP="00A0079C">
      <w:pPr>
        <w:pStyle w:val="enumlev1"/>
        <w:rPr>
          <w:lang w:eastAsia="zh-CN"/>
        </w:rPr>
      </w:pPr>
      <w:r w:rsidRPr="00697AE0">
        <w:rPr>
          <w:rFonts w:ascii="Calibri" w:eastAsia="SimSun" w:hAnsi="Calibri" w:cs="Calibri"/>
          <w:lang w:eastAsia="zh-CN"/>
        </w:rPr>
        <w:t>–</w:t>
      </w:r>
      <w:r w:rsidRPr="00697AE0">
        <w:rPr>
          <w:rFonts w:ascii="Calibri" w:eastAsia="SimSun" w:hAnsi="Calibri" w:cs="Calibri"/>
          <w:lang w:eastAsia="zh-CN"/>
        </w:rPr>
        <w:tab/>
      </w:r>
      <w:r w:rsidR="003C08E9" w:rsidRPr="00697AE0">
        <w:rPr>
          <w:rFonts w:ascii="Calibri" w:eastAsia="SimSun" w:hAnsi="Calibri" w:cs="Calibri"/>
          <w:lang w:eastAsia="zh-CN"/>
        </w:rPr>
        <w:t>就</w:t>
      </w:r>
      <w:r w:rsidR="003C08E9" w:rsidRPr="00697AE0">
        <w:rPr>
          <w:rFonts w:ascii="Calibri" w:eastAsia="SimSun" w:hAnsi="Calibri" w:cs="Calibri"/>
          <w:bCs/>
          <w:lang w:eastAsia="zh-CN"/>
        </w:rPr>
        <w:t>ITU-D</w:t>
      </w:r>
      <w:r w:rsidR="003C08E9" w:rsidRPr="00697AE0">
        <w:rPr>
          <w:rFonts w:ascii="Calibri" w:eastAsia="SimSun" w:hAnsi="Calibri" w:cs="Calibri"/>
          <w:lang w:eastAsia="zh-CN"/>
        </w:rPr>
        <w:t>研究组与</w:t>
      </w:r>
      <w:r w:rsidR="003C08E9" w:rsidRPr="00697AE0">
        <w:rPr>
          <w:rFonts w:ascii="Calibri" w:eastAsia="SimSun" w:hAnsi="Calibri" w:cs="Calibri"/>
          <w:lang w:eastAsia="zh-CN"/>
        </w:rPr>
        <w:t>WSIS</w:t>
      </w:r>
      <w:r w:rsidR="003C08E9" w:rsidRPr="00697AE0">
        <w:rPr>
          <w:rFonts w:ascii="Calibri" w:eastAsia="SimSun" w:hAnsi="Calibri" w:cs="Calibri"/>
          <w:lang w:eastAsia="zh-CN"/>
        </w:rPr>
        <w:t>平台</w:t>
      </w:r>
      <w:r w:rsidR="003C08E9" w:rsidRPr="00697AE0">
        <w:rPr>
          <w:rFonts w:ascii="Calibri" w:eastAsia="SimSun" w:hAnsi="Calibri" w:cs="Calibri" w:hint="eastAsia"/>
          <w:lang w:eastAsia="zh-CN"/>
        </w:rPr>
        <w:t>（</w:t>
      </w:r>
      <w:r w:rsidR="003C08E9" w:rsidRPr="00697AE0">
        <w:rPr>
          <w:rFonts w:ascii="Calibri" w:eastAsia="SimSun" w:hAnsi="Calibri" w:cs="Calibri"/>
          <w:lang w:eastAsia="zh-CN"/>
        </w:rPr>
        <w:t>包括</w:t>
      </w:r>
      <w:r w:rsidR="003C08E9" w:rsidRPr="00697AE0">
        <w:rPr>
          <w:rFonts w:ascii="Calibri" w:eastAsia="SimSun" w:hAnsi="Calibri" w:cs="Calibri"/>
          <w:lang w:eastAsia="zh-CN"/>
        </w:rPr>
        <w:t>WSIS</w:t>
      </w:r>
      <w:r w:rsidR="003C08E9" w:rsidRPr="00697AE0">
        <w:rPr>
          <w:rFonts w:ascii="Calibri" w:eastAsia="SimSun" w:hAnsi="Calibri" w:cs="Calibri" w:hint="eastAsia"/>
          <w:lang w:eastAsia="zh-CN"/>
        </w:rPr>
        <w:t>工作清点</w:t>
      </w:r>
      <w:r w:rsidR="003C08E9" w:rsidRPr="00697AE0">
        <w:rPr>
          <w:rFonts w:ascii="Calibri" w:eastAsia="SimSun" w:hAnsi="Calibri" w:cs="Calibri"/>
          <w:lang w:eastAsia="zh-CN"/>
        </w:rPr>
        <w:t>数据库和</w:t>
      </w:r>
      <w:r w:rsidR="003C08E9" w:rsidRPr="00697AE0">
        <w:rPr>
          <w:rFonts w:ascii="Calibri" w:eastAsia="SimSun" w:hAnsi="Calibri" w:cs="Calibri"/>
          <w:lang w:eastAsia="zh-CN"/>
        </w:rPr>
        <w:t>WSIS</w:t>
      </w:r>
      <w:r w:rsidR="003C08E9" w:rsidRPr="00697AE0">
        <w:rPr>
          <w:rFonts w:ascii="Calibri" w:eastAsia="SimSun" w:hAnsi="Calibri" w:cs="Calibri"/>
          <w:lang w:eastAsia="zh-CN"/>
        </w:rPr>
        <w:t>论坛</w:t>
      </w:r>
      <w:r w:rsidR="003C08E9" w:rsidRPr="00697AE0">
        <w:rPr>
          <w:rFonts w:ascii="Calibri" w:eastAsia="SimSun" w:hAnsi="Calibri" w:cs="Calibri" w:hint="eastAsia"/>
          <w:lang w:eastAsia="zh-CN"/>
        </w:rPr>
        <w:t>）</w:t>
      </w:r>
      <w:r w:rsidR="003C08E9" w:rsidRPr="00697AE0">
        <w:rPr>
          <w:rFonts w:ascii="Calibri" w:eastAsia="SimSun" w:hAnsi="Calibri" w:cs="Calibri"/>
          <w:lang w:eastAsia="zh-CN"/>
        </w:rPr>
        <w:t>之间的合作可能性交换了意见。与会者同意在</w:t>
      </w:r>
      <w:r w:rsidR="003C08E9" w:rsidRPr="00697AE0">
        <w:rPr>
          <w:rFonts w:ascii="Calibri" w:eastAsia="SimSun" w:hAnsi="Calibri" w:cs="Calibri"/>
          <w:lang w:eastAsia="zh-CN"/>
        </w:rPr>
        <w:t>2020</w:t>
      </w:r>
      <w:r w:rsidR="003C08E9" w:rsidRPr="00697AE0">
        <w:rPr>
          <w:rFonts w:ascii="Calibri" w:eastAsia="SimSun" w:hAnsi="Calibri" w:cs="Calibri"/>
          <w:lang w:eastAsia="zh-CN"/>
        </w:rPr>
        <w:t>年下一届</w:t>
      </w:r>
      <w:r w:rsidR="003C08E9" w:rsidRPr="00697AE0">
        <w:rPr>
          <w:rFonts w:ascii="Calibri" w:eastAsia="SimSun" w:hAnsi="Calibri" w:cs="Calibri"/>
          <w:lang w:eastAsia="zh-CN"/>
        </w:rPr>
        <w:t>WSIS</w:t>
      </w:r>
      <w:r w:rsidR="003C08E9" w:rsidRPr="00697AE0">
        <w:rPr>
          <w:rFonts w:ascii="Calibri" w:eastAsia="SimSun" w:hAnsi="Calibri" w:cs="Calibri"/>
          <w:lang w:eastAsia="zh-CN"/>
        </w:rPr>
        <w:t>论坛期间组织一次专门会议，介绍</w:t>
      </w:r>
      <w:r w:rsidR="003C08E9" w:rsidRPr="00697AE0">
        <w:rPr>
          <w:rFonts w:ascii="Calibri" w:eastAsia="SimSun" w:hAnsi="Calibri" w:cs="Calibri"/>
          <w:bCs/>
          <w:lang w:eastAsia="zh-CN"/>
        </w:rPr>
        <w:t>ITU-D</w:t>
      </w:r>
      <w:r w:rsidR="003C08E9" w:rsidRPr="00697AE0">
        <w:rPr>
          <w:rFonts w:ascii="Calibri" w:eastAsia="SimSun" w:hAnsi="Calibri" w:cs="Calibri"/>
          <w:lang w:eastAsia="zh-CN"/>
        </w:rPr>
        <w:t>研究组研究的一些关键议题，并为进一步合作创造机会</w:t>
      </w:r>
      <w:r w:rsidR="003C08E9" w:rsidRPr="00697AE0">
        <w:rPr>
          <w:rFonts w:ascii="Calibri" w:eastAsia="SimSun" w:hAnsi="Calibri" w:cs="Calibri" w:hint="eastAsia"/>
          <w:lang w:eastAsia="zh-CN"/>
        </w:rPr>
        <w:t>。</w:t>
      </w:r>
      <w:r w:rsidR="003C08E9" w:rsidRPr="00697AE0">
        <w:rPr>
          <w:rFonts w:ascii="Calibri" w:eastAsia="SimSun" w:hAnsi="Calibri" w:cs="Calibri"/>
          <w:bCs/>
          <w:lang w:eastAsia="zh-CN"/>
        </w:rPr>
        <w:t xml:space="preserve"> </w:t>
      </w:r>
    </w:p>
    <w:p w14:paraId="4F8F6600" w14:textId="77777777" w:rsidR="005864D1" w:rsidRPr="00697AE0" w:rsidRDefault="007F289B" w:rsidP="00D82BB4">
      <w:pPr>
        <w:pStyle w:val="Heading1"/>
        <w:rPr>
          <w:rFonts w:ascii="Calibri" w:eastAsia="SimSun" w:hAnsi="Calibri" w:cs="Calibri"/>
          <w:noProof/>
          <w:lang w:val="en-US" w:eastAsia="zh-CN"/>
        </w:rPr>
      </w:pPr>
      <w:bookmarkStart w:id="14" w:name="lt_pId046"/>
      <w:r w:rsidRPr="00F2102C">
        <w:rPr>
          <w:noProof/>
          <w:sz w:val="28"/>
          <w:szCs w:val="28"/>
          <w:lang w:val="en-US" w:eastAsia="zh-CN"/>
        </w:rPr>
        <w:t>2</w:t>
      </w:r>
      <w:r w:rsidRPr="00F2102C">
        <w:rPr>
          <w:noProof/>
          <w:sz w:val="28"/>
          <w:szCs w:val="28"/>
          <w:lang w:val="en-US" w:eastAsia="zh-CN"/>
        </w:rPr>
        <w:tab/>
      </w:r>
      <w:r w:rsidR="00D82BB4" w:rsidRPr="00F2102C">
        <w:rPr>
          <w:noProof/>
          <w:sz w:val="28"/>
          <w:szCs w:val="28"/>
          <w:lang w:val="en-US" w:eastAsia="zh-CN"/>
        </w:rPr>
        <w:t>ITU-D</w:t>
      </w:r>
      <w:r w:rsidR="00D82BB4" w:rsidRPr="00F2102C">
        <w:rPr>
          <w:noProof/>
          <w:sz w:val="28"/>
          <w:szCs w:val="28"/>
          <w:lang w:val="en-US" w:eastAsia="zh-CN"/>
        </w:rPr>
        <w:t>第</w:t>
      </w:r>
      <w:r w:rsidR="00D82BB4" w:rsidRPr="00F2102C">
        <w:rPr>
          <w:rFonts w:hint="eastAsia"/>
          <w:noProof/>
          <w:sz w:val="28"/>
          <w:szCs w:val="28"/>
          <w:lang w:val="en-US" w:eastAsia="zh-CN"/>
        </w:rPr>
        <w:t>2</w:t>
      </w:r>
      <w:r w:rsidR="00D82BB4" w:rsidRPr="00F2102C">
        <w:rPr>
          <w:rFonts w:hint="eastAsia"/>
          <w:noProof/>
          <w:sz w:val="28"/>
          <w:szCs w:val="28"/>
          <w:lang w:val="en-US" w:eastAsia="zh-CN"/>
        </w:rPr>
        <w:t>研究组工作概览</w:t>
      </w:r>
      <w:bookmarkEnd w:id="14"/>
    </w:p>
    <w:p w14:paraId="4B48E72A" w14:textId="4931F664" w:rsidR="005864D1" w:rsidRPr="00697AE0" w:rsidRDefault="007F289B" w:rsidP="00D82BB4">
      <w:pPr>
        <w:pStyle w:val="Heading2"/>
        <w:rPr>
          <w:rFonts w:ascii="Calibri" w:eastAsia="SimSun" w:hAnsi="Calibri" w:cs="Calibri"/>
          <w:noProof/>
          <w:lang w:val="en-US" w:eastAsia="zh-CN"/>
        </w:rPr>
      </w:pPr>
      <w:bookmarkStart w:id="15" w:name="lt_pId047"/>
      <w:r w:rsidRPr="00697AE0">
        <w:rPr>
          <w:rFonts w:ascii="Calibri" w:eastAsia="SimSun" w:hAnsi="Calibri" w:cs="Calibri"/>
          <w:noProof/>
          <w:lang w:val="en-US" w:eastAsia="zh-CN"/>
        </w:rPr>
        <w:t>2.1</w:t>
      </w:r>
      <w:r w:rsidRPr="00697AE0">
        <w:rPr>
          <w:rFonts w:ascii="Calibri" w:eastAsia="SimSun" w:hAnsi="Calibri" w:cs="Calibri"/>
          <w:noProof/>
          <w:lang w:val="en-US" w:eastAsia="zh-CN"/>
        </w:rPr>
        <w:tab/>
      </w:r>
      <w:bookmarkEnd w:id="15"/>
      <w:r w:rsidR="004B2568" w:rsidRPr="00697AE0">
        <w:rPr>
          <w:rFonts w:ascii="Calibri" w:eastAsia="SimSun" w:hAnsi="Calibri" w:cs="Calibri" w:hint="eastAsia"/>
          <w:noProof/>
          <w:lang w:val="en-US" w:eastAsia="zh-CN"/>
        </w:rPr>
        <w:t>2019</w:t>
      </w:r>
      <w:r w:rsidR="004B2568" w:rsidRPr="00697AE0">
        <w:rPr>
          <w:rFonts w:ascii="Calibri" w:eastAsia="SimSun" w:hAnsi="Calibri" w:cs="Calibri" w:hint="eastAsia"/>
          <w:noProof/>
          <w:lang w:val="en-US" w:eastAsia="zh-CN"/>
        </w:rPr>
        <w:t>年</w:t>
      </w:r>
      <w:r w:rsidR="00A0079C" w:rsidRPr="00697AE0">
        <w:rPr>
          <w:rFonts w:ascii="Calibri" w:eastAsia="SimSun" w:hAnsi="Calibri" w:cs="Calibri"/>
          <w:noProof/>
          <w:lang w:val="en-US" w:eastAsia="zh-CN"/>
        </w:rPr>
        <w:t>第</w:t>
      </w:r>
      <w:r w:rsidR="00A0079C" w:rsidRPr="00697AE0">
        <w:rPr>
          <w:rFonts w:ascii="Calibri" w:eastAsia="SimSun" w:hAnsi="Calibri" w:cs="Calibri" w:hint="eastAsia"/>
          <w:noProof/>
          <w:lang w:val="en-US" w:eastAsia="zh-CN"/>
        </w:rPr>
        <w:t>2</w:t>
      </w:r>
      <w:r w:rsidR="00A0079C" w:rsidRPr="00697AE0">
        <w:rPr>
          <w:rFonts w:ascii="Calibri" w:eastAsia="SimSun" w:hAnsi="Calibri" w:cs="Calibri" w:hint="eastAsia"/>
          <w:noProof/>
          <w:lang w:val="en-US" w:eastAsia="zh-CN"/>
        </w:rPr>
        <w:t>研究组报告人组会议（</w:t>
      </w:r>
      <w:r w:rsidR="00A0079C" w:rsidRPr="00697AE0">
        <w:rPr>
          <w:rFonts w:ascii="Calibri" w:eastAsia="SimSun" w:hAnsi="Calibri" w:cs="Calibri" w:hint="eastAsia"/>
          <w:noProof/>
          <w:lang w:val="en-US" w:eastAsia="zh-CN"/>
        </w:rPr>
        <w:t>2</w:t>
      </w:r>
      <w:r w:rsidR="00A0079C" w:rsidRPr="00697AE0">
        <w:rPr>
          <w:rFonts w:ascii="Calibri" w:eastAsia="SimSun" w:hAnsi="Calibri" w:cs="Calibri"/>
          <w:noProof/>
          <w:lang w:val="en-US" w:eastAsia="zh-CN"/>
        </w:rPr>
        <w:t>01</w:t>
      </w:r>
      <w:r w:rsidR="004B2568" w:rsidRPr="00697AE0">
        <w:rPr>
          <w:rFonts w:ascii="Calibri" w:eastAsia="SimSun" w:hAnsi="Calibri" w:cs="Calibri" w:hint="eastAsia"/>
          <w:noProof/>
          <w:lang w:val="en-US" w:eastAsia="zh-CN"/>
        </w:rPr>
        <w:t>9</w:t>
      </w:r>
      <w:r w:rsidR="00A0079C" w:rsidRPr="00697AE0">
        <w:rPr>
          <w:rFonts w:ascii="Calibri" w:eastAsia="SimSun" w:hAnsi="Calibri" w:cs="Calibri"/>
          <w:noProof/>
          <w:lang w:val="en-US" w:eastAsia="zh-CN"/>
        </w:rPr>
        <w:t>年</w:t>
      </w:r>
      <w:r w:rsidR="00A0079C" w:rsidRPr="00697AE0">
        <w:rPr>
          <w:rFonts w:ascii="Calibri" w:eastAsia="SimSun" w:hAnsi="Calibri" w:cs="Calibri" w:hint="eastAsia"/>
          <w:noProof/>
          <w:lang w:val="en-US" w:eastAsia="zh-CN"/>
        </w:rPr>
        <w:t>1</w:t>
      </w:r>
      <w:r w:rsidR="00A0079C" w:rsidRPr="00697AE0">
        <w:rPr>
          <w:rFonts w:ascii="Calibri" w:eastAsia="SimSun" w:hAnsi="Calibri" w:cs="Calibri"/>
          <w:noProof/>
          <w:lang w:val="en-US" w:eastAsia="zh-CN"/>
        </w:rPr>
        <w:t>0</w:t>
      </w:r>
      <w:r w:rsidR="00A0079C" w:rsidRPr="00697AE0">
        <w:rPr>
          <w:rFonts w:ascii="Calibri" w:eastAsia="SimSun" w:hAnsi="Calibri" w:cs="Calibri"/>
          <w:noProof/>
          <w:lang w:val="en-US" w:eastAsia="zh-CN"/>
        </w:rPr>
        <w:t>月</w:t>
      </w:r>
      <w:r w:rsidR="004B2568" w:rsidRPr="00697AE0">
        <w:rPr>
          <w:rFonts w:ascii="Calibri" w:eastAsia="SimSun" w:hAnsi="Calibri" w:cs="Calibri" w:hint="eastAsia"/>
          <w:noProof/>
          <w:lang w:val="en-US" w:eastAsia="zh-CN"/>
        </w:rPr>
        <w:t>7</w:t>
      </w:r>
      <w:r w:rsidR="00A0079C" w:rsidRPr="00697AE0">
        <w:rPr>
          <w:rFonts w:ascii="Calibri" w:eastAsia="SimSun" w:hAnsi="Calibri" w:cs="Calibri" w:hint="eastAsia"/>
          <w:noProof/>
          <w:lang w:val="en-US" w:eastAsia="zh-CN"/>
        </w:rPr>
        <w:t>-</w:t>
      </w:r>
      <w:r w:rsidR="00A0079C" w:rsidRPr="00697AE0">
        <w:rPr>
          <w:rFonts w:ascii="Calibri" w:eastAsia="SimSun" w:hAnsi="Calibri" w:cs="Calibri"/>
          <w:noProof/>
          <w:lang w:val="en-US" w:eastAsia="zh-CN"/>
        </w:rPr>
        <w:t>1</w:t>
      </w:r>
      <w:r w:rsidR="004B2568" w:rsidRPr="00697AE0">
        <w:rPr>
          <w:rFonts w:ascii="Calibri" w:eastAsia="SimSun" w:hAnsi="Calibri" w:cs="Calibri" w:hint="eastAsia"/>
          <w:noProof/>
          <w:lang w:val="en-US" w:eastAsia="zh-CN"/>
        </w:rPr>
        <w:t>8</w:t>
      </w:r>
      <w:r w:rsidR="00A0079C" w:rsidRPr="00697AE0">
        <w:rPr>
          <w:rFonts w:ascii="Calibri" w:eastAsia="SimSun" w:hAnsi="Calibri" w:cs="Calibri"/>
          <w:noProof/>
          <w:lang w:val="en-US" w:eastAsia="zh-CN"/>
        </w:rPr>
        <w:t>日</w:t>
      </w:r>
      <w:r w:rsidR="00A0079C" w:rsidRPr="00697AE0">
        <w:rPr>
          <w:rFonts w:ascii="Calibri" w:eastAsia="SimSun" w:hAnsi="Calibri" w:cs="Calibri" w:hint="eastAsia"/>
          <w:noProof/>
          <w:lang w:val="en-US" w:eastAsia="zh-CN"/>
        </w:rPr>
        <w:t>）</w:t>
      </w:r>
    </w:p>
    <w:p w14:paraId="5424A12D" w14:textId="54AACE06" w:rsidR="00A0079C" w:rsidRPr="00697AE0" w:rsidRDefault="00A0079C" w:rsidP="00697AE0">
      <w:pPr>
        <w:spacing w:after="120"/>
        <w:ind w:firstLineChars="200" w:firstLine="480"/>
        <w:rPr>
          <w:rFonts w:ascii="Calibri" w:eastAsia="SimSun" w:hAnsi="Calibri" w:cs="Calibri"/>
          <w:bCs/>
          <w:szCs w:val="24"/>
          <w:lang w:eastAsia="zh-CN"/>
        </w:rPr>
      </w:pPr>
      <w:bookmarkStart w:id="16" w:name="lt_pId065"/>
      <w:r w:rsidRPr="00697AE0">
        <w:rPr>
          <w:rFonts w:ascii="Calibri" w:eastAsia="SimSun" w:hAnsi="Calibri" w:cs="Calibri" w:hint="eastAsia"/>
          <w:bCs/>
          <w:szCs w:val="24"/>
          <w:lang w:eastAsia="zh-CN"/>
        </w:rPr>
        <w:t>201</w:t>
      </w:r>
      <w:r w:rsidR="004B2568" w:rsidRPr="00697AE0">
        <w:rPr>
          <w:rFonts w:ascii="Calibri" w:eastAsia="SimSun" w:hAnsi="Calibri" w:cs="Calibri" w:hint="eastAsia"/>
          <w:bCs/>
          <w:szCs w:val="24"/>
          <w:lang w:eastAsia="zh-CN"/>
        </w:rPr>
        <w:t>9</w:t>
      </w:r>
      <w:r w:rsidRPr="00697AE0">
        <w:rPr>
          <w:rFonts w:ascii="Calibri" w:eastAsia="SimSun" w:hAnsi="Calibri" w:cs="Calibri" w:hint="eastAsia"/>
          <w:bCs/>
          <w:szCs w:val="24"/>
          <w:lang w:eastAsia="zh-CN"/>
        </w:rPr>
        <w:t>年第</w:t>
      </w:r>
      <w:r w:rsidRPr="00697AE0">
        <w:rPr>
          <w:rFonts w:ascii="Calibri" w:eastAsia="SimSun" w:hAnsi="Calibri" w:cs="Calibri" w:hint="eastAsia"/>
          <w:bCs/>
          <w:szCs w:val="24"/>
          <w:lang w:eastAsia="zh-CN"/>
        </w:rPr>
        <w:t>2</w:t>
      </w:r>
      <w:r w:rsidRPr="00697AE0">
        <w:rPr>
          <w:rFonts w:ascii="Calibri" w:eastAsia="SimSun" w:hAnsi="Calibri" w:cs="Calibri" w:hint="eastAsia"/>
          <w:bCs/>
          <w:szCs w:val="24"/>
          <w:lang w:eastAsia="zh-CN"/>
        </w:rPr>
        <w:t>研究组报告人组会议完善了</w:t>
      </w:r>
      <w:r w:rsidR="004B2568" w:rsidRPr="00697AE0">
        <w:rPr>
          <w:rFonts w:ascii="Calibri" w:eastAsia="SimSun" w:hAnsi="Calibri" w:cs="Calibri" w:hint="eastAsia"/>
          <w:bCs/>
          <w:szCs w:val="24"/>
          <w:lang w:eastAsia="zh-CN"/>
        </w:rPr>
        <w:t>第</w:t>
      </w:r>
      <w:r w:rsidR="004B2568" w:rsidRPr="00697AE0">
        <w:rPr>
          <w:rFonts w:ascii="Calibri" w:eastAsia="SimSun" w:hAnsi="Calibri" w:cs="Calibri" w:hint="eastAsia"/>
          <w:bCs/>
          <w:szCs w:val="24"/>
          <w:lang w:eastAsia="zh-CN"/>
        </w:rPr>
        <w:t>2</w:t>
      </w:r>
      <w:r w:rsidR="004B2568" w:rsidRPr="00697AE0">
        <w:rPr>
          <w:rFonts w:ascii="Calibri" w:eastAsia="SimSun" w:hAnsi="Calibri" w:cs="Calibri" w:hint="eastAsia"/>
          <w:bCs/>
          <w:szCs w:val="24"/>
          <w:lang w:eastAsia="zh-CN"/>
        </w:rPr>
        <w:t>研究组</w:t>
      </w:r>
      <w:r w:rsidRPr="00697AE0">
        <w:rPr>
          <w:rFonts w:ascii="Calibri" w:eastAsia="SimSun" w:hAnsi="Calibri" w:cs="Calibri" w:hint="eastAsia"/>
          <w:bCs/>
          <w:szCs w:val="24"/>
          <w:lang w:eastAsia="zh-CN"/>
        </w:rPr>
        <w:t>课题</w:t>
      </w:r>
      <w:r w:rsidR="00820A11" w:rsidRPr="00697AE0">
        <w:rPr>
          <w:rFonts w:ascii="Calibri" w:eastAsia="SimSun" w:hAnsi="Calibri" w:cs="Calibri" w:hint="eastAsia"/>
          <w:bCs/>
          <w:szCs w:val="24"/>
          <w:lang w:eastAsia="zh-CN"/>
        </w:rPr>
        <w:t>工作成果</w:t>
      </w:r>
      <w:r w:rsidRPr="00697AE0">
        <w:rPr>
          <w:rFonts w:ascii="Calibri" w:eastAsia="SimSun" w:hAnsi="Calibri" w:cs="Calibri" w:hint="eastAsia"/>
          <w:bCs/>
          <w:szCs w:val="24"/>
          <w:lang w:eastAsia="zh-CN"/>
        </w:rPr>
        <w:t>的工作计划和大纲，并继续起草和交流报告、</w:t>
      </w:r>
      <w:r w:rsidR="00820A11" w:rsidRPr="00697AE0">
        <w:rPr>
          <w:rFonts w:ascii="Calibri" w:eastAsia="SimSun" w:hAnsi="Calibri" w:cs="Calibri" w:hint="eastAsia"/>
          <w:bCs/>
          <w:szCs w:val="24"/>
          <w:lang w:eastAsia="zh-CN"/>
        </w:rPr>
        <w:t>导则</w:t>
      </w:r>
      <w:r w:rsidRPr="00697AE0">
        <w:rPr>
          <w:rFonts w:ascii="Calibri" w:eastAsia="SimSun" w:hAnsi="Calibri" w:cs="Calibri" w:hint="eastAsia"/>
          <w:bCs/>
          <w:szCs w:val="24"/>
          <w:lang w:eastAsia="zh-CN"/>
        </w:rPr>
        <w:t>和案例研究的章节。</w:t>
      </w:r>
    </w:p>
    <w:p w14:paraId="39A620E4" w14:textId="55C07DE6" w:rsidR="005864D1" w:rsidRPr="00697AE0" w:rsidRDefault="00820A11" w:rsidP="00697AE0">
      <w:pPr>
        <w:spacing w:after="120"/>
        <w:ind w:firstLineChars="200" w:firstLine="480"/>
        <w:rPr>
          <w:rFonts w:ascii="Calibri" w:eastAsia="SimSun" w:hAnsi="Calibri" w:cs="Calibri"/>
          <w:bCs/>
          <w:szCs w:val="24"/>
          <w:lang w:eastAsia="zh-CN"/>
        </w:rPr>
      </w:pPr>
      <w:r w:rsidRPr="00697AE0">
        <w:rPr>
          <w:rFonts w:ascii="Calibri" w:eastAsia="SimSun" w:hAnsi="Calibri" w:cs="Calibri" w:hint="eastAsia"/>
          <w:bCs/>
          <w:szCs w:val="24"/>
          <w:lang w:eastAsia="zh-CN"/>
        </w:rPr>
        <w:t>结合</w:t>
      </w:r>
      <w:r w:rsidR="00A0079C" w:rsidRPr="00697AE0">
        <w:rPr>
          <w:rFonts w:ascii="Calibri" w:eastAsia="SimSun" w:hAnsi="Calibri" w:cs="Calibri" w:hint="eastAsia"/>
          <w:bCs/>
          <w:szCs w:val="24"/>
          <w:lang w:eastAsia="zh-CN"/>
        </w:rPr>
        <w:t>这些会议，为了加深对研究课题和后续制定的工作计划所涉主题的了解，并鼓励与其他部门和组织分享知识，</w:t>
      </w:r>
      <w:r w:rsidR="00A0079C" w:rsidRPr="00697AE0">
        <w:rPr>
          <w:rFonts w:ascii="Calibri" w:eastAsia="SimSun" w:hAnsi="Calibri" w:cs="Calibri" w:hint="eastAsia"/>
          <w:bCs/>
          <w:szCs w:val="24"/>
          <w:lang w:eastAsia="zh-CN"/>
        </w:rPr>
        <w:t>201</w:t>
      </w:r>
      <w:r w:rsidRPr="00697AE0">
        <w:rPr>
          <w:rFonts w:ascii="Calibri" w:eastAsia="SimSun" w:hAnsi="Calibri" w:cs="Calibri" w:hint="eastAsia"/>
          <w:bCs/>
          <w:szCs w:val="24"/>
          <w:lang w:eastAsia="zh-CN"/>
        </w:rPr>
        <w:t>9</w:t>
      </w:r>
      <w:r w:rsidR="00A0079C" w:rsidRPr="00697AE0">
        <w:rPr>
          <w:rFonts w:ascii="Calibri" w:eastAsia="SimSun" w:hAnsi="Calibri" w:cs="Calibri" w:hint="eastAsia"/>
          <w:bCs/>
          <w:szCs w:val="24"/>
          <w:lang w:eastAsia="zh-CN"/>
        </w:rPr>
        <w:t>年</w:t>
      </w:r>
      <w:r w:rsidR="00A0079C" w:rsidRPr="00697AE0">
        <w:rPr>
          <w:rFonts w:ascii="Calibri" w:eastAsia="SimSun" w:hAnsi="Calibri" w:cs="Calibri" w:hint="eastAsia"/>
          <w:bCs/>
          <w:szCs w:val="24"/>
          <w:lang w:eastAsia="zh-CN"/>
        </w:rPr>
        <w:t>10</w:t>
      </w:r>
      <w:r w:rsidR="00A0079C" w:rsidRPr="00697AE0">
        <w:rPr>
          <w:rFonts w:ascii="Calibri" w:eastAsia="SimSun" w:hAnsi="Calibri" w:cs="Calibri" w:hint="eastAsia"/>
          <w:bCs/>
          <w:szCs w:val="24"/>
          <w:lang w:eastAsia="zh-CN"/>
        </w:rPr>
        <w:t>月</w:t>
      </w:r>
      <w:r w:rsidRPr="00697AE0">
        <w:rPr>
          <w:rFonts w:ascii="Calibri" w:eastAsia="SimSun" w:hAnsi="Calibri" w:cs="Calibri" w:hint="eastAsia"/>
          <w:bCs/>
          <w:szCs w:val="24"/>
          <w:lang w:eastAsia="zh-CN"/>
        </w:rPr>
        <w:t>7</w:t>
      </w:r>
      <w:r w:rsidR="00A0079C" w:rsidRPr="00697AE0">
        <w:rPr>
          <w:rFonts w:ascii="Calibri" w:eastAsia="SimSun" w:hAnsi="Calibri" w:cs="Calibri" w:hint="eastAsia"/>
          <w:bCs/>
          <w:szCs w:val="24"/>
          <w:lang w:eastAsia="zh-CN"/>
        </w:rPr>
        <w:t>日至</w:t>
      </w:r>
      <w:r w:rsidR="00A0079C" w:rsidRPr="00697AE0">
        <w:rPr>
          <w:rFonts w:ascii="Calibri" w:eastAsia="SimSun" w:hAnsi="Calibri" w:cs="Calibri" w:hint="eastAsia"/>
          <w:bCs/>
          <w:szCs w:val="24"/>
          <w:lang w:eastAsia="zh-CN"/>
        </w:rPr>
        <w:t>1</w:t>
      </w:r>
      <w:r w:rsidRPr="00697AE0">
        <w:rPr>
          <w:rFonts w:ascii="Calibri" w:eastAsia="SimSun" w:hAnsi="Calibri" w:cs="Calibri" w:hint="eastAsia"/>
          <w:bCs/>
          <w:szCs w:val="24"/>
          <w:lang w:eastAsia="zh-CN"/>
        </w:rPr>
        <w:t>8</w:t>
      </w:r>
      <w:r w:rsidR="00A0079C" w:rsidRPr="00697AE0">
        <w:rPr>
          <w:rFonts w:ascii="Calibri" w:eastAsia="SimSun" w:hAnsi="Calibri" w:cs="Calibri" w:hint="eastAsia"/>
          <w:bCs/>
          <w:szCs w:val="24"/>
          <w:lang w:eastAsia="zh-CN"/>
        </w:rPr>
        <w:t>日举行的报告人</w:t>
      </w:r>
      <w:r w:rsidRPr="00697AE0">
        <w:rPr>
          <w:rFonts w:ascii="Calibri" w:eastAsia="SimSun" w:hAnsi="Calibri" w:cs="Calibri" w:hint="eastAsia"/>
          <w:bCs/>
          <w:szCs w:val="24"/>
          <w:lang w:eastAsia="zh-CN"/>
        </w:rPr>
        <w:t>组会议包括焦点</w:t>
      </w:r>
      <w:r w:rsidR="00A0079C" w:rsidRPr="00697AE0">
        <w:rPr>
          <w:rFonts w:ascii="Calibri" w:eastAsia="SimSun" w:hAnsi="Calibri" w:cs="Calibri" w:hint="eastAsia"/>
          <w:bCs/>
          <w:szCs w:val="24"/>
          <w:lang w:eastAsia="zh-CN"/>
        </w:rPr>
        <w:t>会议</w:t>
      </w:r>
      <w:r w:rsidRPr="00697AE0">
        <w:rPr>
          <w:rFonts w:ascii="Calibri" w:eastAsia="SimSun" w:hAnsi="Calibri" w:cs="Calibri" w:hint="eastAsia"/>
          <w:bCs/>
          <w:szCs w:val="24"/>
          <w:lang w:eastAsia="zh-CN"/>
        </w:rPr>
        <w:t>、</w:t>
      </w:r>
      <w:r w:rsidR="00A0079C" w:rsidRPr="00697AE0">
        <w:rPr>
          <w:rFonts w:ascii="Calibri" w:eastAsia="SimSun" w:hAnsi="Calibri" w:cs="Calibri" w:hint="eastAsia"/>
          <w:bCs/>
          <w:szCs w:val="24"/>
          <w:lang w:eastAsia="zh-CN"/>
        </w:rPr>
        <w:t>讲习班</w:t>
      </w:r>
      <w:r w:rsidRPr="00697AE0">
        <w:rPr>
          <w:rFonts w:ascii="Calibri" w:eastAsia="SimSun" w:hAnsi="Calibri" w:cs="Calibri" w:hint="eastAsia"/>
          <w:bCs/>
          <w:szCs w:val="24"/>
          <w:lang w:eastAsia="zh-CN"/>
        </w:rPr>
        <w:t>和辅导</w:t>
      </w:r>
      <w:r w:rsidR="00A0079C" w:rsidRPr="00697AE0">
        <w:rPr>
          <w:rFonts w:ascii="Calibri" w:eastAsia="SimSun" w:hAnsi="Calibri" w:cs="Calibri" w:hint="eastAsia"/>
          <w:bCs/>
          <w:szCs w:val="24"/>
          <w:lang w:eastAsia="zh-CN"/>
        </w:rPr>
        <w:t>。这些活动不仅邀请了国际电联成员的专家，也邀请了几个非国际电联成员的专家参加讨论。共组织了</w:t>
      </w:r>
      <w:r w:rsidRPr="00697AE0">
        <w:rPr>
          <w:rFonts w:ascii="Calibri" w:eastAsia="SimSun" w:hAnsi="Calibri" w:cs="Calibri" w:hint="eastAsia"/>
          <w:bCs/>
          <w:szCs w:val="24"/>
          <w:lang w:eastAsia="zh-CN"/>
        </w:rPr>
        <w:t>五</w:t>
      </w:r>
      <w:r w:rsidR="00A0079C" w:rsidRPr="00697AE0">
        <w:rPr>
          <w:rFonts w:ascii="Calibri" w:eastAsia="SimSun" w:hAnsi="Calibri" w:cs="Calibri" w:hint="eastAsia"/>
          <w:bCs/>
          <w:szCs w:val="24"/>
          <w:lang w:eastAsia="zh-CN"/>
        </w:rPr>
        <w:t>次</w:t>
      </w:r>
      <w:r w:rsidRPr="00697AE0">
        <w:rPr>
          <w:rFonts w:ascii="Calibri" w:eastAsia="SimSun" w:hAnsi="Calibri" w:cs="Calibri" w:hint="eastAsia"/>
          <w:bCs/>
          <w:szCs w:val="24"/>
          <w:lang w:eastAsia="zh-CN"/>
        </w:rPr>
        <w:t>焦点</w:t>
      </w:r>
      <w:r w:rsidR="00A0079C" w:rsidRPr="00697AE0">
        <w:rPr>
          <w:rFonts w:ascii="Calibri" w:eastAsia="SimSun" w:hAnsi="Calibri" w:cs="Calibri" w:hint="eastAsia"/>
          <w:bCs/>
          <w:szCs w:val="24"/>
          <w:lang w:eastAsia="zh-CN"/>
        </w:rPr>
        <w:t>会议</w:t>
      </w:r>
      <w:r w:rsidR="00A0079C" w:rsidRPr="00697AE0">
        <w:rPr>
          <w:rFonts w:ascii="Calibri" w:eastAsia="SimSun" w:hAnsi="Calibri" w:cs="Calibri" w:hint="eastAsia"/>
          <w:bCs/>
          <w:szCs w:val="24"/>
          <w:lang w:eastAsia="zh-CN"/>
        </w:rPr>
        <w:t>/</w:t>
      </w:r>
      <w:r w:rsidRPr="00697AE0">
        <w:rPr>
          <w:rFonts w:ascii="Calibri" w:eastAsia="SimSun" w:hAnsi="Calibri" w:cs="Calibri" w:hint="eastAsia"/>
          <w:bCs/>
          <w:szCs w:val="24"/>
          <w:lang w:eastAsia="zh-CN"/>
        </w:rPr>
        <w:t>讲习班</w:t>
      </w:r>
      <w:r w:rsidRPr="00697AE0">
        <w:rPr>
          <w:rFonts w:ascii="Calibri" w:eastAsia="SimSun" w:hAnsi="Calibri" w:cs="Calibri" w:hint="eastAsia"/>
          <w:bCs/>
          <w:szCs w:val="24"/>
          <w:lang w:eastAsia="zh-CN"/>
        </w:rPr>
        <w:t>/</w:t>
      </w:r>
      <w:r w:rsidRPr="00697AE0">
        <w:rPr>
          <w:rFonts w:ascii="Calibri" w:eastAsia="SimSun" w:hAnsi="Calibri" w:cs="Calibri" w:hint="eastAsia"/>
          <w:bCs/>
          <w:szCs w:val="24"/>
          <w:lang w:eastAsia="zh-CN"/>
        </w:rPr>
        <w:t>辅导</w:t>
      </w:r>
      <w:r w:rsidR="00A0079C" w:rsidRPr="00697AE0">
        <w:rPr>
          <w:rFonts w:ascii="Calibri" w:eastAsia="SimSun" w:hAnsi="Calibri" w:cs="Calibri" w:hint="eastAsia"/>
          <w:bCs/>
          <w:szCs w:val="24"/>
          <w:lang w:eastAsia="zh-CN"/>
        </w:rPr>
        <w:t>，</w:t>
      </w:r>
      <w:r w:rsidRPr="00697AE0">
        <w:rPr>
          <w:rFonts w:ascii="Calibri" w:eastAsia="SimSun" w:hAnsi="Calibri" w:cs="Calibri" w:hint="eastAsia"/>
          <w:bCs/>
          <w:szCs w:val="24"/>
          <w:lang w:eastAsia="zh-CN"/>
        </w:rPr>
        <w:t>议题</w:t>
      </w:r>
      <w:r w:rsidR="00A0079C" w:rsidRPr="00697AE0">
        <w:rPr>
          <w:rFonts w:ascii="Calibri" w:eastAsia="SimSun" w:hAnsi="Calibri" w:cs="Calibri" w:hint="eastAsia"/>
          <w:bCs/>
          <w:szCs w:val="24"/>
          <w:lang w:eastAsia="zh-CN"/>
        </w:rPr>
        <w:t>如下（指向每个</w:t>
      </w:r>
      <w:r w:rsidRPr="00697AE0">
        <w:rPr>
          <w:rFonts w:ascii="Calibri" w:eastAsia="SimSun" w:hAnsi="Calibri" w:cs="Calibri" w:hint="eastAsia"/>
          <w:bCs/>
          <w:szCs w:val="24"/>
          <w:lang w:eastAsia="zh-CN"/>
        </w:rPr>
        <w:t>焦点</w:t>
      </w:r>
      <w:r w:rsidR="00A0079C" w:rsidRPr="00697AE0">
        <w:rPr>
          <w:rFonts w:ascii="Calibri" w:eastAsia="SimSun" w:hAnsi="Calibri" w:cs="Calibri" w:hint="eastAsia"/>
          <w:bCs/>
          <w:szCs w:val="24"/>
          <w:lang w:eastAsia="zh-CN"/>
        </w:rPr>
        <w:t>会议</w:t>
      </w:r>
      <w:r w:rsidR="00A0079C" w:rsidRPr="00697AE0">
        <w:rPr>
          <w:rFonts w:ascii="Calibri" w:eastAsia="SimSun" w:hAnsi="Calibri" w:cs="Calibri" w:hint="eastAsia"/>
          <w:bCs/>
          <w:szCs w:val="24"/>
          <w:lang w:eastAsia="zh-CN"/>
        </w:rPr>
        <w:t>/</w:t>
      </w:r>
      <w:r w:rsidRPr="00697AE0">
        <w:rPr>
          <w:rFonts w:ascii="Calibri" w:eastAsia="SimSun" w:hAnsi="Calibri" w:cs="Calibri" w:hint="eastAsia"/>
          <w:bCs/>
          <w:szCs w:val="24"/>
          <w:lang w:eastAsia="zh-CN"/>
        </w:rPr>
        <w:t>讲习班</w:t>
      </w:r>
      <w:r w:rsidRPr="00697AE0">
        <w:rPr>
          <w:rFonts w:ascii="Calibri" w:eastAsia="SimSun" w:hAnsi="Calibri" w:cs="Calibri" w:hint="eastAsia"/>
          <w:bCs/>
          <w:szCs w:val="24"/>
          <w:lang w:eastAsia="zh-CN"/>
        </w:rPr>
        <w:t>/</w:t>
      </w:r>
      <w:r w:rsidRPr="00697AE0">
        <w:rPr>
          <w:rFonts w:ascii="Calibri" w:eastAsia="SimSun" w:hAnsi="Calibri" w:cs="Calibri" w:hint="eastAsia"/>
          <w:bCs/>
          <w:szCs w:val="24"/>
          <w:lang w:eastAsia="zh-CN"/>
        </w:rPr>
        <w:t>辅导详细计划</w:t>
      </w:r>
      <w:r w:rsidR="00A0079C" w:rsidRPr="00697AE0">
        <w:rPr>
          <w:rFonts w:ascii="Calibri" w:eastAsia="SimSun" w:hAnsi="Calibri" w:cs="Calibri" w:hint="eastAsia"/>
          <w:bCs/>
          <w:szCs w:val="24"/>
          <w:lang w:eastAsia="zh-CN"/>
        </w:rPr>
        <w:t>的</w:t>
      </w:r>
      <w:r w:rsidRPr="00697AE0">
        <w:rPr>
          <w:rFonts w:ascii="Calibri" w:eastAsia="SimSun" w:hAnsi="Calibri" w:cs="Calibri" w:hint="eastAsia"/>
          <w:bCs/>
          <w:szCs w:val="24"/>
          <w:lang w:eastAsia="zh-CN"/>
        </w:rPr>
        <w:t>链接</w:t>
      </w:r>
      <w:r w:rsidR="00A0079C" w:rsidRPr="00697AE0">
        <w:rPr>
          <w:rFonts w:ascii="Calibri" w:eastAsia="SimSun" w:hAnsi="Calibri" w:cs="Calibri" w:hint="eastAsia"/>
          <w:bCs/>
          <w:szCs w:val="24"/>
          <w:lang w:eastAsia="zh-CN"/>
        </w:rPr>
        <w:t>）：</w:t>
      </w:r>
      <w:bookmarkEnd w:id="16"/>
    </w:p>
    <w:p w14:paraId="0CCB8C9A" w14:textId="6E95BCC7" w:rsidR="00A0079C" w:rsidRPr="00697AE0" w:rsidRDefault="00697AE0" w:rsidP="00697AE0">
      <w:pPr>
        <w:pStyle w:val="enumlev1"/>
        <w:rPr>
          <w:lang w:eastAsia="zh-CN"/>
        </w:rPr>
      </w:pPr>
      <w:r w:rsidRPr="002D565D">
        <w:rPr>
          <w:lang w:eastAsia="zh-CN"/>
        </w:rPr>
        <w:t>–</w:t>
      </w:r>
      <w:r w:rsidRPr="002D565D">
        <w:rPr>
          <w:lang w:eastAsia="zh-CN"/>
        </w:rPr>
        <w:tab/>
      </w:r>
      <w:r w:rsidR="004F0184" w:rsidRPr="00697AE0">
        <w:rPr>
          <w:rFonts w:hint="eastAsia"/>
          <w:lang w:eastAsia="zh-CN"/>
        </w:rPr>
        <w:t>所有第</w:t>
      </w:r>
      <w:r w:rsidR="004F0184" w:rsidRPr="00697AE0">
        <w:rPr>
          <w:lang w:eastAsia="zh-CN"/>
        </w:rPr>
        <w:t>1</w:t>
      </w:r>
      <w:r w:rsidR="004F0184" w:rsidRPr="00697AE0">
        <w:rPr>
          <w:rFonts w:hint="eastAsia"/>
          <w:lang w:eastAsia="zh-CN"/>
        </w:rPr>
        <w:t>研究组和第</w:t>
      </w:r>
      <w:r w:rsidR="004F0184" w:rsidRPr="00697AE0">
        <w:rPr>
          <w:lang w:eastAsia="zh-CN"/>
        </w:rPr>
        <w:t>2</w:t>
      </w:r>
      <w:r w:rsidR="004F0184" w:rsidRPr="00697AE0">
        <w:rPr>
          <w:rFonts w:hint="eastAsia"/>
          <w:lang w:eastAsia="zh-CN"/>
        </w:rPr>
        <w:t>研究组的课题</w:t>
      </w:r>
      <w:r>
        <w:rPr>
          <w:rFonts w:hint="eastAsia"/>
          <w:lang w:eastAsia="zh-CN"/>
        </w:rPr>
        <w:t>：</w:t>
      </w:r>
      <w:hyperlink r:id="rId10" w:history="1">
        <w:r w:rsidR="004F0184" w:rsidRPr="00697AE0">
          <w:rPr>
            <w:rStyle w:val="Hyperlink"/>
            <w:rFonts w:ascii="Calibri" w:eastAsia="SimSun" w:hAnsi="Calibri" w:cs="Calibri"/>
            <w:bCs/>
            <w:szCs w:val="24"/>
            <w:lang w:eastAsia="zh-CN"/>
          </w:rPr>
          <w:t>人工智能和新兴技术</w:t>
        </w:r>
        <w:r w:rsidR="004F0184" w:rsidRPr="00697AE0">
          <w:rPr>
            <w:rStyle w:val="Hyperlink"/>
            <w:rFonts w:ascii="Calibri" w:eastAsia="SimSun" w:hAnsi="Calibri" w:cs="Calibri" w:hint="eastAsia"/>
            <w:bCs/>
            <w:szCs w:val="24"/>
            <w:lang w:eastAsia="zh-CN"/>
          </w:rPr>
          <w:t>讲习班</w:t>
        </w:r>
        <w:r w:rsidR="004F0184" w:rsidRPr="00697AE0">
          <w:rPr>
            <w:rStyle w:val="Hyperlink"/>
            <w:rFonts w:ascii="Calibri" w:eastAsia="SimSun" w:hAnsi="Calibri" w:cs="Calibri"/>
            <w:bCs/>
            <w:szCs w:val="24"/>
            <w:lang w:eastAsia="zh-CN"/>
          </w:rPr>
          <w:t>/</w:t>
        </w:r>
        <w:r w:rsidR="004F0184" w:rsidRPr="00697AE0">
          <w:rPr>
            <w:rStyle w:val="Hyperlink"/>
            <w:rFonts w:ascii="Calibri" w:eastAsia="SimSun" w:hAnsi="Calibri" w:cs="Calibri"/>
            <w:bCs/>
            <w:szCs w:val="24"/>
            <w:lang w:eastAsia="zh-CN"/>
          </w:rPr>
          <w:t>辅导</w:t>
        </w:r>
      </w:hyperlink>
      <w:r>
        <w:rPr>
          <w:rFonts w:hint="eastAsia"/>
          <w:lang w:eastAsia="zh-CN"/>
        </w:rPr>
        <w:t>（</w:t>
      </w:r>
      <w:r w:rsidR="004F0184" w:rsidRPr="00697AE0">
        <w:rPr>
          <w:lang w:eastAsia="zh-CN"/>
        </w:rPr>
        <w:t>2019</w:t>
      </w:r>
      <w:r w:rsidR="004F0184" w:rsidRPr="00697AE0">
        <w:rPr>
          <w:rFonts w:hint="eastAsia"/>
          <w:lang w:eastAsia="zh-CN"/>
        </w:rPr>
        <w:t>年</w:t>
      </w:r>
      <w:r w:rsidR="004F0184" w:rsidRPr="00697AE0">
        <w:rPr>
          <w:lang w:eastAsia="zh-CN"/>
        </w:rPr>
        <w:t>10</w:t>
      </w:r>
      <w:r w:rsidR="004F0184" w:rsidRPr="00697AE0">
        <w:rPr>
          <w:rFonts w:hint="eastAsia"/>
          <w:lang w:eastAsia="zh-CN"/>
        </w:rPr>
        <w:t>月</w:t>
      </w:r>
      <w:r w:rsidR="004F0184" w:rsidRPr="00697AE0">
        <w:rPr>
          <w:lang w:eastAsia="zh-CN"/>
        </w:rPr>
        <w:t>11</w:t>
      </w:r>
      <w:r w:rsidR="004F0184" w:rsidRPr="00697AE0">
        <w:rPr>
          <w:rFonts w:hint="eastAsia"/>
          <w:lang w:eastAsia="zh-CN"/>
        </w:rPr>
        <w:t>日举行</w:t>
      </w:r>
      <w:r>
        <w:rPr>
          <w:rFonts w:hint="eastAsia"/>
          <w:lang w:eastAsia="zh-CN"/>
        </w:rPr>
        <w:t>）</w:t>
      </w:r>
      <w:r w:rsidR="004F0184" w:rsidRPr="00697AE0">
        <w:rPr>
          <w:rFonts w:hint="eastAsia"/>
          <w:lang w:eastAsia="zh-CN"/>
        </w:rPr>
        <w:t>。该讲习班和辅导的目的是了解更多关于新兴技术，特别是人工智能的知识，例如了解它们能做什么或不能做什么，如何应用它们来应对发展挑战，以及学习它们的应用和经验教训的实际案例研究；</w:t>
      </w:r>
      <w:r w:rsidR="004F0184" w:rsidRPr="00697AE0">
        <w:rPr>
          <w:lang w:eastAsia="zh-CN"/>
        </w:rPr>
        <w:t xml:space="preserve"> </w:t>
      </w:r>
    </w:p>
    <w:p w14:paraId="77DD9F39" w14:textId="10252409" w:rsidR="00A0079C" w:rsidRPr="00697AE0" w:rsidRDefault="00697AE0" w:rsidP="00697AE0">
      <w:pPr>
        <w:pStyle w:val="enumlev1"/>
        <w:rPr>
          <w:lang w:eastAsia="zh-CN"/>
        </w:rPr>
      </w:pPr>
      <w:r w:rsidRPr="002D565D">
        <w:rPr>
          <w:lang w:eastAsia="zh-CN"/>
        </w:rPr>
        <w:t>–</w:t>
      </w:r>
      <w:r w:rsidRPr="002D565D">
        <w:rPr>
          <w:lang w:eastAsia="zh-CN"/>
        </w:rPr>
        <w:tab/>
      </w:r>
      <w:r w:rsidR="000E1E3A" w:rsidRPr="00697AE0">
        <w:rPr>
          <w:rFonts w:hint="eastAsia"/>
          <w:lang w:eastAsia="zh-CN"/>
        </w:rPr>
        <w:t>第</w:t>
      </w:r>
      <w:r w:rsidR="00A0079C" w:rsidRPr="00697AE0">
        <w:rPr>
          <w:lang w:eastAsia="zh-CN"/>
        </w:rPr>
        <w:t>2/2</w:t>
      </w:r>
      <w:r w:rsidR="000E1E3A" w:rsidRPr="00697AE0">
        <w:rPr>
          <w:rFonts w:hint="eastAsia"/>
          <w:lang w:eastAsia="zh-CN"/>
        </w:rPr>
        <w:t>号课题</w:t>
      </w:r>
      <w:r>
        <w:rPr>
          <w:rFonts w:hint="eastAsia"/>
          <w:lang w:eastAsia="zh-CN"/>
        </w:rPr>
        <w:t>：</w:t>
      </w:r>
      <w:hyperlink r:id="rId11" w:history="1">
        <w:r w:rsidR="00745AA5" w:rsidRPr="00E31825">
          <w:rPr>
            <w:rStyle w:val="Hyperlink"/>
            <w:rFonts w:hint="eastAsia"/>
            <w:lang w:eastAsia="zh-CN"/>
          </w:rPr>
          <w:t>新通信技术促进电子卫生和社会经济问题解决</w:t>
        </w:r>
      </w:hyperlink>
      <w:r>
        <w:rPr>
          <w:rFonts w:hint="eastAsia"/>
          <w:lang w:eastAsia="zh-CN"/>
        </w:rPr>
        <w:t>（</w:t>
      </w:r>
      <w:r w:rsidR="000E1E3A" w:rsidRPr="00697AE0">
        <w:rPr>
          <w:rFonts w:hint="eastAsia"/>
          <w:lang w:eastAsia="zh-CN"/>
        </w:rPr>
        <w:t>2019</w:t>
      </w:r>
      <w:r w:rsidR="000E1E3A" w:rsidRPr="00697AE0">
        <w:rPr>
          <w:rFonts w:hint="eastAsia"/>
          <w:lang w:eastAsia="zh-CN"/>
        </w:rPr>
        <w:t>年</w:t>
      </w:r>
      <w:r w:rsidR="000E1E3A" w:rsidRPr="00697AE0">
        <w:rPr>
          <w:rFonts w:hint="eastAsia"/>
          <w:lang w:eastAsia="zh-CN"/>
        </w:rPr>
        <w:t>10</w:t>
      </w:r>
      <w:r w:rsidR="000E1E3A" w:rsidRPr="00697AE0">
        <w:rPr>
          <w:rFonts w:hint="eastAsia"/>
          <w:lang w:eastAsia="zh-CN"/>
        </w:rPr>
        <w:t>月</w:t>
      </w:r>
      <w:r w:rsidR="000E1E3A" w:rsidRPr="00697AE0">
        <w:rPr>
          <w:rFonts w:hint="eastAsia"/>
          <w:lang w:eastAsia="zh-CN"/>
        </w:rPr>
        <w:t>14</w:t>
      </w:r>
      <w:r w:rsidR="000E1E3A" w:rsidRPr="00697AE0">
        <w:rPr>
          <w:rFonts w:hint="eastAsia"/>
          <w:lang w:eastAsia="zh-CN"/>
        </w:rPr>
        <w:t>日举办</w:t>
      </w:r>
      <w:r>
        <w:rPr>
          <w:rFonts w:hint="eastAsia"/>
          <w:lang w:eastAsia="zh-CN"/>
        </w:rPr>
        <w:t>）；</w:t>
      </w:r>
    </w:p>
    <w:p w14:paraId="0C323F27" w14:textId="0E5C4EED" w:rsidR="00A0079C" w:rsidRPr="00697AE0" w:rsidRDefault="00697AE0" w:rsidP="00697AE0">
      <w:pPr>
        <w:pStyle w:val="enumlev1"/>
        <w:rPr>
          <w:lang w:eastAsia="zh-CN"/>
        </w:rPr>
      </w:pPr>
      <w:r w:rsidRPr="002D565D">
        <w:rPr>
          <w:lang w:eastAsia="zh-CN"/>
        </w:rPr>
        <w:t>–</w:t>
      </w:r>
      <w:r w:rsidRPr="002D565D">
        <w:rPr>
          <w:lang w:eastAsia="zh-CN"/>
        </w:rPr>
        <w:tab/>
      </w:r>
      <w:r w:rsidR="000E1E3A" w:rsidRPr="00697AE0">
        <w:rPr>
          <w:rFonts w:hint="eastAsia"/>
          <w:lang w:eastAsia="zh-CN"/>
        </w:rPr>
        <w:t>第</w:t>
      </w:r>
      <w:r w:rsidR="00A0079C" w:rsidRPr="00697AE0">
        <w:rPr>
          <w:lang w:eastAsia="zh-CN"/>
        </w:rPr>
        <w:t>4/2</w:t>
      </w:r>
      <w:r w:rsidR="000E1E3A" w:rsidRPr="00697AE0">
        <w:rPr>
          <w:rFonts w:hint="eastAsia"/>
          <w:lang w:eastAsia="zh-CN"/>
        </w:rPr>
        <w:t>号课题</w:t>
      </w:r>
      <w:r>
        <w:rPr>
          <w:rFonts w:hint="eastAsia"/>
          <w:lang w:eastAsia="zh-CN"/>
        </w:rPr>
        <w:t>：</w:t>
      </w:r>
      <w:hyperlink r:id="rId12" w:history="1">
        <w:r w:rsidR="00745AA5" w:rsidRPr="00E31825">
          <w:rPr>
            <w:rStyle w:val="Hyperlink"/>
            <w:rFonts w:hint="eastAsia"/>
            <w:shd w:val="clear" w:color="auto" w:fill="FFFFFF"/>
            <w:lang w:eastAsia="zh-CN"/>
          </w:rPr>
          <w:t>信息通信技术一致性与互操作性：发展中国家面临的挑战</w:t>
        </w:r>
      </w:hyperlink>
      <w:r w:rsidR="000E1E3A" w:rsidRPr="00697AE0">
        <w:rPr>
          <w:rFonts w:hint="eastAsia"/>
          <w:b/>
          <w:color w:val="800000"/>
          <w:sz w:val="22"/>
          <w:lang w:eastAsia="zh-CN"/>
        </w:rPr>
        <w:t>（</w:t>
      </w:r>
      <w:r w:rsidR="000E1E3A" w:rsidRPr="00697AE0">
        <w:rPr>
          <w:rFonts w:hint="eastAsia"/>
          <w:lang w:eastAsia="zh-CN"/>
        </w:rPr>
        <w:t>2019</w:t>
      </w:r>
      <w:r w:rsidR="000E1E3A" w:rsidRPr="00697AE0">
        <w:rPr>
          <w:rFonts w:hint="eastAsia"/>
          <w:lang w:eastAsia="zh-CN"/>
        </w:rPr>
        <w:t>年</w:t>
      </w:r>
      <w:r w:rsidR="000E1E3A" w:rsidRPr="00697AE0">
        <w:rPr>
          <w:rFonts w:hint="eastAsia"/>
          <w:lang w:eastAsia="zh-CN"/>
        </w:rPr>
        <w:t>10</w:t>
      </w:r>
      <w:r w:rsidR="000E1E3A" w:rsidRPr="00697AE0">
        <w:rPr>
          <w:rFonts w:hint="eastAsia"/>
          <w:lang w:eastAsia="zh-CN"/>
        </w:rPr>
        <w:t>月</w:t>
      </w:r>
      <w:r w:rsidR="000E1E3A" w:rsidRPr="00697AE0">
        <w:rPr>
          <w:rFonts w:hint="eastAsia"/>
          <w:lang w:eastAsia="zh-CN"/>
        </w:rPr>
        <w:t>16</w:t>
      </w:r>
      <w:r w:rsidR="000E1E3A" w:rsidRPr="00697AE0">
        <w:rPr>
          <w:rFonts w:hint="eastAsia"/>
          <w:lang w:eastAsia="zh-CN"/>
        </w:rPr>
        <w:t>日举办</w:t>
      </w:r>
      <w:r w:rsidR="00A0079C" w:rsidRPr="00697AE0">
        <w:rPr>
          <w:lang w:eastAsia="zh-CN"/>
        </w:rPr>
        <w:t>)</w:t>
      </w:r>
      <w:r>
        <w:rPr>
          <w:rFonts w:hint="eastAsia"/>
          <w:lang w:eastAsia="zh-CN"/>
        </w:rPr>
        <w:t>；</w:t>
      </w:r>
    </w:p>
    <w:p w14:paraId="7EAD6EF1" w14:textId="6F65F384" w:rsidR="00A0079C" w:rsidRPr="00697AE0" w:rsidRDefault="00697AE0" w:rsidP="00697AE0">
      <w:pPr>
        <w:pStyle w:val="enumlev1"/>
        <w:rPr>
          <w:lang w:eastAsia="zh-CN"/>
        </w:rPr>
      </w:pPr>
      <w:r w:rsidRPr="002D565D">
        <w:rPr>
          <w:lang w:eastAsia="zh-CN"/>
        </w:rPr>
        <w:t>–</w:t>
      </w:r>
      <w:r w:rsidRPr="002D565D">
        <w:rPr>
          <w:lang w:eastAsia="zh-CN"/>
        </w:rPr>
        <w:tab/>
      </w:r>
      <w:r w:rsidR="000E1E3A" w:rsidRPr="00697AE0">
        <w:rPr>
          <w:rFonts w:hint="eastAsia"/>
          <w:lang w:eastAsia="zh-CN"/>
        </w:rPr>
        <w:t>第</w:t>
      </w:r>
      <w:r w:rsidR="00A0079C" w:rsidRPr="00697AE0">
        <w:rPr>
          <w:lang w:eastAsia="zh-CN"/>
        </w:rPr>
        <w:t>5/2</w:t>
      </w:r>
      <w:r w:rsidR="000E1E3A" w:rsidRPr="00697AE0">
        <w:rPr>
          <w:rFonts w:hint="eastAsia"/>
          <w:lang w:eastAsia="zh-CN"/>
        </w:rPr>
        <w:t>号课题</w:t>
      </w:r>
      <w:r>
        <w:rPr>
          <w:rFonts w:hint="eastAsia"/>
          <w:lang w:eastAsia="zh-CN"/>
        </w:rPr>
        <w:t>：</w:t>
      </w:r>
      <w:hyperlink r:id="rId13" w:history="1">
        <w:r w:rsidR="00985B8E" w:rsidRPr="00E31825">
          <w:rPr>
            <w:rStyle w:val="Hyperlink"/>
            <w:rFonts w:hint="eastAsia"/>
            <w:lang w:eastAsia="zh-CN"/>
          </w:rPr>
          <w:t>用于</w:t>
        </w:r>
        <w:r w:rsidR="00745AA5" w:rsidRPr="00E31825">
          <w:rPr>
            <w:rStyle w:val="Hyperlink"/>
            <w:rFonts w:hint="eastAsia"/>
            <w:shd w:val="clear" w:color="auto" w:fill="FFFFFF"/>
            <w:lang w:eastAsia="zh-CN"/>
          </w:rPr>
          <w:t>小岛屿发展中国家（</w:t>
        </w:r>
        <w:r w:rsidR="00745AA5" w:rsidRPr="00E31825">
          <w:rPr>
            <w:rStyle w:val="Hyperlink"/>
            <w:shd w:val="clear" w:color="auto" w:fill="FFFFFF"/>
            <w:lang w:eastAsia="zh-CN"/>
          </w:rPr>
          <w:t>SIDS</w:t>
        </w:r>
        <w:r w:rsidR="00745AA5" w:rsidRPr="00E31825">
          <w:rPr>
            <w:rStyle w:val="Hyperlink"/>
            <w:rFonts w:hint="eastAsia"/>
            <w:shd w:val="clear" w:color="auto" w:fill="FFFFFF"/>
            <w:lang w:eastAsia="zh-CN"/>
          </w:rPr>
          <w:t>）和最不发达国家（</w:t>
        </w:r>
        <w:r w:rsidR="00745AA5" w:rsidRPr="00E31825">
          <w:rPr>
            <w:rStyle w:val="Hyperlink"/>
            <w:shd w:val="clear" w:color="auto" w:fill="FFFFFF"/>
            <w:lang w:eastAsia="zh-CN"/>
          </w:rPr>
          <w:t>LCD</w:t>
        </w:r>
        <w:r w:rsidR="00745AA5" w:rsidRPr="00E31825">
          <w:rPr>
            <w:rStyle w:val="Hyperlink"/>
            <w:rFonts w:hint="eastAsia"/>
            <w:shd w:val="clear" w:color="auto" w:fill="FFFFFF"/>
            <w:lang w:eastAsia="zh-CN"/>
          </w:rPr>
          <w:t>）</w:t>
        </w:r>
        <w:r w:rsidR="00985B8E" w:rsidRPr="00E31825">
          <w:rPr>
            <w:rStyle w:val="Hyperlink"/>
            <w:rFonts w:hint="eastAsia"/>
            <w:shd w:val="clear" w:color="auto" w:fill="FFFFFF"/>
            <w:lang w:eastAsia="zh-CN"/>
          </w:rPr>
          <w:t>开展国家级应急通信演习和演练的</w:t>
        </w:r>
        <w:r w:rsidR="00745AA5" w:rsidRPr="00E31825">
          <w:rPr>
            <w:rStyle w:val="Hyperlink"/>
            <w:rFonts w:hint="eastAsia"/>
            <w:shd w:val="clear" w:color="auto" w:fill="FFFFFF"/>
            <w:lang w:eastAsia="zh-CN"/>
          </w:rPr>
          <w:t>指南</w:t>
        </w:r>
      </w:hyperlink>
      <w:r w:rsidR="00985B8E" w:rsidRPr="00697AE0">
        <w:rPr>
          <w:rFonts w:hint="eastAsia"/>
          <w:b/>
          <w:color w:val="800000"/>
          <w:sz w:val="22"/>
          <w:lang w:eastAsia="zh-CN"/>
        </w:rPr>
        <w:t>（</w:t>
      </w:r>
      <w:r w:rsidR="00985B8E" w:rsidRPr="00697AE0">
        <w:rPr>
          <w:rFonts w:hint="eastAsia"/>
          <w:lang w:eastAsia="zh-CN"/>
        </w:rPr>
        <w:t>2019</w:t>
      </w:r>
      <w:r w:rsidR="00985B8E" w:rsidRPr="00697AE0">
        <w:rPr>
          <w:rFonts w:hint="eastAsia"/>
          <w:lang w:eastAsia="zh-CN"/>
        </w:rPr>
        <w:t>年</w:t>
      </w:r>
      <w:r w:rsidR="00985B8E" w:rsidRPr="00697AE0">
        <w:rPr>
          <w:rFonts w:hint="eastAsia"/>
          <w:lang w:eastAsia="zh-CN"/>
        </w:rPr>
        <w:t>10</w:t>
      </w:r>
      <w:r w:rsidR="00985B8E" w:rsidRPr="00697AE0">
        <w:rPr>
          <w:rFonts w:hint="eastAsia"/>
          <w:lang w:eastAsia="zh-CN"/>
        </w:rPr>
        <w:t>月</w:t>
      </w:r>
      <w:r w:rsidR="00985B8E" w:rsidRPr="00697AE0">
        <w:rPr>
          <w:rFonts w:hint="eastAsia"/>
          <w:lang w:eastAsia="zh-CN"/>
        </w:rPr>
        <w:t>7</w:t>
      </w:r>
      <w:r w:rsidR="00985B8E" w:rsidRPr="00697AE0">
        <w:rPr>
          <w:rFonts w:hint="eastAsia"/>
          <w:lang w:eastAsia="zh-CN"/>
        </w:rPr>
        <w:t>日举办</w:t>
      </w:r>
      <w:r>
        <w:rPr>
          <w:rFonts w:hint="eastAsia"/>
          <w:lang w:eastAsia="zh-CN"/>
        </w:rPr>
        <w:t>）</w:t>
      </w:r>
      <w:r w:rsidR="00985B8E" w:rsidRPr="00697AE0">
        <w:rPr>
          <w:lang w:eastAsia="zh-CN"/>
        </w:rPr>
        <w:t xml:space="preserve"> </w:t>
      </w:r>
      <w:r w:rsidR="00985B8E" w:rsidRPr="00697AE0">
        <w:rPr>
          <w:rFonts w:hint="eastAsia"/>
          <w:lang w:eastAsia="zh-CN"/>
        </w:rPr>
        <w:t>；</w:t>
      </w:r>
    </w:p>
    <w:p w14:paraId="5E860118" w14:textId="13D81114" w:rsidR="00A0079C" w:rsidRPr="006608C4" w:rsidRDefault="00697AE0" w:rsidP="00697AE0">
      <w:pPr>
        <w:pStyle w:val="enumlev1"/>
        <w:rPr>
          <w:lang w:eastAsia="zh-CN"/>
        </w:rPr>
      </w:pPr>
      <w:r w:rsidRPr="002D565D">
        <w:rPr>
          <w:lang w:eastAsia="zh-CN"/>
        </w:rPr>
        <w:t>–</w:t>
      </w:r>
      <w:r w:rsidRPr="002D565D">
        <w:rPr>
          <w:lang w:eastAsia="zh-CN"/>
        </w:rPr>
        <w:tab/>
      </w:r>
      <w:r w:rsidR="00985B8E" w:rsidRPr="00697AE0">
        <w:rPr>
          <w:rFonts w:hint="eastAsia"/>
          <w:lang w:eastAsia="zh-CN"/>
        </w:rPr>
        <w:t>第</w:t>
      </w:r>
      <w:r w:rsidR="00A0079C" w:rsidRPr="00697AE0">
        <w:rPr>
          <w:lang w:eastAsia="zh-CN"/>
        </w:rPr>
        <w:t>6/2</w:t>
      </w:r>
      <w:r w:rsidR="00985B8E" w:rsidRPr="00697AE0">
        <w:rPr>
          <w:rFonts w:hint="eastAsia"/>
          <w:lang w:eastAsia="zh-CN"/>
        </w:rPr>
        <w:t>号课题</w:t>
      </w:r>
      <w:r>
        <w:rPr>
          <w:rFonts w:hint="eastAsia"/>
          <w:lang w:eastAsia="zh-CN"/>
        </w:rPr>
        <w:t>：</w:t>
      </w:r>
      <w:hyperlink r:id="rId14" w:history="1">
        <w:r w:rsidR="00745AA5" w:rsidRPr="00E31825">
          <w:rPr>
            <w:rStyle w:val="Hyperlink"/>
            <w:rFonts w:hint="eastAsia"/>
            <w:shd w:val="clear" w:color="auto" w:fill="FFFFFF"/>
            <w:lang w:eastAsia="zh-CN"/>
          </w:rPr>
          <w:t>前沿</w:t>
        </w:r>
        <w:r w:rsidR="00745AA5" w:rsidRPr="00E31825">
          <w:rPr>
            <w:rStyle w:val="Hyperlink"/>
            <w:shd w:val="clear" w:color="auto" w:fill="FFFFFF"/>
            <w:lang w:eastAsia="zh-CN"/>
          </w:rPr>
          <w:t>ICT</w:t>
        </w:r>
        <w:r w:rsidR="00745AA5" w:rsidRPr="00E31825">
          <w:rPr>
            <w:rStyle w:val="Hyperlink"/>
            <w:rFonts w:hint="eastAsia"/>
            <w:shd w:val="clear" w:color="auto" w:fill="FFFFFF"/>
            <w:lang w:eastAsia="zh-CN"/>
          </w:rPr>
          <w:t>促进气候行动</w:t>
        </w:r>
      </w:hyperlink>
      <w:r>
        <w:rPr>
          <w:rFonts w:hint="eastAsia"/>
          <w:lang w:eastAsia="zh-CN"/>
        </w:rPr>
        <w:t>（</w:t>
      </w:r>
      <w:r w:rsidR="00985B8E" w:rsidRPr="00697AE0">
        <w:rPr>
          <w:rFonts w:hint="eastAsia"/>
          <w:lang w:eastAsia="zh-CN"/>
        </w:rPr>
        <w:t>2019</w:t>
      </w:r>
      <w:r w:rsidR="00985B8E" w:rsidRPr="00697AE0">
        <w:rPr>
          <w:rFonts w:hint="eastAsia"/>
          <w:lang w:eastAsia="zh-CN"/>
        </w:rPr>
        <w:t>年</w:t>
      </w:r>
      <w:r w:rsidR="00985B8E" w:rsidRPr="00697AE0">
        <w:rPr>
          <w:rFonts w:hint="eastAsia"/>
          <w:lang w:eastAsia="zh-CN"/>
        </w:rPr>
        <w:t>10</w:t>
      </w:r>
      <w:r w:rsidR="00985B8E" w:rsidRPr="00697AE0">
        <w:rPr>
          <w:rFonts w:hint="eastAsia"/>
          <w:lang w:eastAsia="zh-CN"/>
        </w:rPr>
        <w:t>月</w:t>
      </w:r>
      <w:r w:rsidR="00985B8E" w:rsidRPr="00697AE0">
        <w:rPr>
          <w:rFonts w:hint="eastAsia"/>
          <w:lang w:eastAsia="zh-CN"/>
        </w:rPr>
        <w:t>15</w:t>
      </w:r>
      <w:r w:rsidR="00985B8E" w:rsidRPr="00697AE0">
        <w:rPr>
          <w:rFonts w:hint="eastAsia"/>
          <w:lang w:eastAsia="zh-CN"/>
        </w:rPr>
        <w:t>日举办</w:t>
      </w:r>
      <w:r>
        <w:rPr>
          <w:rFonts w:hint="eastAsia"/>
          <w:lang w:eastAsia="zh-CN"/>
        </w:rPr>
        <w:t>）</w:t>
      </w:r>
      <w:r w:rsidR="00985B8E" w:rsidRPr="00697AE0">
        <w:rPr>
          <w:rFonts w:hint="eastAsia"/>
          <w:lang w:eastAsia="zh-CN"/>
        </w:rPr>
        <w:t>；</w:t>
      </w:r>
    </w:p>
    <w:p w14:paraId="55E4E523" w14:textId="6237544A" w:rsidR="00A0079C" w:rsidRPr="00697AE0" w:rsidRDefault="008B6767" w:rsidP="00697AE0">
      <w:pPr>
        <w:ind w:firstLineChars="200" w:firstLine="480"/>
        <w:rPr>
          <w:rFonts w:ascii="Calibri" w:eastAsia="SimSun" w:hAnsi="Calibri" w:cs="Calibri"/>
          <w:bCs/>
          <w:szCs w:val="24"/>
          <w:highlight w:val="cyan"/>
          <w:lang w:eastAsia="zh-CN"/>
        </w:rPr>
      </w:pPr>
      <w:bookmarkStart w:id="17" w:name="lt_pId077"/>
      <w:r w:rsidRPr="00697AE0">
        <w:rPr>
          <w:rFonts w:ascii="Calibri" w:eastAsia="SimSun" w:hAnsi="Calibri" w:cs="Calibri"/>
          <w:szCs w:val="24"/>
          <w:lang w:eastAsia="zh-CN"/>
        </w:rPr>
        <w:t>会议期间涌现的具有洞察力的有益信息将推动实现</w:t>
      </w:r>
      <w:r w:rsidR="004F0184" w:rsidRPr="00697AE0">
        <w:rPr>
          <w:rFonts w:ascii="Calibri" w:eastAsia="SimSun" w:hAnsi="Calibri" w:cs="Calibri" w:hint="eastAsia"/>
          <w:szCs w:val="24"/>
          <w:lang w:eastAsia="zh-CN"/>
        </w:rPr>
        <w:t>新的</w:t>
      </w:r>
      <w:r w:rsidRPr="00697AE0">
        <w:rPr>
          <w:rFonts w:ascii="Calibri" w:eastAsia="SimSun" w:hAnsi="Calibri" w:cs="Calibri"/>
          <w:szCs w:val="24"/>
          <w:lang w:eastAsia="zh-CN"/>
        </w:rPr>
        <w:t>年度</w:t>
      </w:r>
      <w:r w:rsidR="004F0184" w:rsidRPr="00697AE0">
        <w:rPr>
          <w:rFonts w:ascii="Calibri" w:eastAsia="SimSun" w:hAnsi="Calibri" w:cs="Calibri" w:hint="eastAsia"/>
          <w:szCs w:val="24"/>
          <w:lang w:eastAsia="zh-CN"/>
        </w:rPr>
        <w:t>工作</w:t>
      </w:r>
      <w:r w:rsidRPr="00697AE0">
        <w:rPr>
          <w:rFonts w:ascii="Calibri" w:eastAsia="SimSun" w:hAnsi="Calibri" w:cs="Calibri"/>
          <w:szCs w:val="24"/>
          <w:lang w:eastAsia="zh-CN"/>
        </w:rPr>
        <w:t>成果</w:t>
      </w:r>
      <w:r w:rsidR="004F0184" w:rsidRPr="00697AE0">
        <w:rPr>
          <w:rFonts w:ascii="Calibri" w:eastAsia="SimSun" w:hAnsi="Calibri" w:cs="Calibri" w:hint="eastAsia"/>
          <w:szCs w:val="24"/>
          <w:lang w:eastAsia="zh-CN"/>
        </w:rPr>
        <w:t>和研究期输出报告的制定。</w:t>
      </w:r>
      <w:bookmarkEnd w:id="17"/>
      <w:r w:rsidR="004F0184" w:rsidRPr="00697AE0">
        <w:rPr>
          <w:rFonts w:ascii="Calibri" w:eastAsia="SimSun" w:hAnsi="Calibri" w:cs="Calibri" w:hint="eastAsia"/>
          <w:szCs w:val="24"/>
          <w:lang w:eastAsia="zh-CN"/>
        </w:rPr>
        <w:t xml:space="preserve"> </w:t>
      </w:r>
    </w:p>
    <w:p w14:paraId="0B69A707" w14:textId="340C2748" w:rsidR="00B948C8" w:rsidRPr="00697AE0" w:rsidRDefault="00974AB4" w:rsidP="00697AE0">
      <w:pPr>
        <w:ind w:firstLineChars="200" w:firstLine="480"/>
        <w:rPr>
          <w:rFonts w:ascii="Calibri" w:eastAsia="SimSun" w:hAnsi="Calibri" w:cs="Calibri"/>
          <w:color w:val="000000"/>
          <w:szCs w:val="24"/>
          <w:shd w:val="clear" w:color="auto" w:fill="FFFFFF"/>
          <w:lang w:eastAsia="zh-CN"/>
        </w:rPr>
      </w:pPr>
      <w:r w:rsidRPr="00697AE0">
        <w:rPr>
          <w:rFonts w:ascii="Calibri" w:eastAsia="SimSun" w:hAnsi="Calibri" w:cs="Calibri" w:hint="eastAsia"/>
          <w:color w:val="000000"/>
          <w:szCs w:val="24"/>
          <w:shd w:val="clear" w:color="auto" w:fill="FFFFFF"/>
          <w:lang w:eastAsia="zh-CN"/>
        </w:rPr>
        <w:t>在</w:t>
      </w:r>
      <w:r w:rsidRPr="00697AE0">
        <w:rPr>
          <w:rFonts w:ascii="Calibri" w:eastAsia="SimSun" w:hAnsi="Calibri" w:cs="Calibri"/>
          <w:szCs w:val="24"/>
          <w:lang w:eastAsia="zh-CN"/>
        </w:rPr>
        <w:t>ITU-D</w:t>
      </w:r>
      <w:r w:rsidRPr="00697AE0">
        <w:rPr>
          <w:rFonts w:ascii="Calibri" w:eastAsia="SimSun" w:hAnsi="Calibri" w:cs="Calibri" w:hint="eastAsia"/>
          <w:szCs w:val="24"/>
          <w:lang w:eastAsia="zh-CN"/>
        </w:rPr>
        <w:t>课题</w:t>
      </w:r>
      <w:r w:rsidRPr="00697AE0">
        <w:rPr>
          <w:rFonts w:ascii="Calibri" w:eastAsia="SimSun" w:hAnsi="Calibri" w:cs="Calibri"/>
          <w:color w:val="000000"/>
          <w:szCs w:val="24"/>
          <w:shd w:val="clear" w:color="auto" w:fill="FFFFFF"/>
          <w:lang w:eastAsia="zh-CN"/>
        </w:rPr>
        <w:t>与国际电联其他部门之间合作的背景</w:t>
      </w:r>
      <w:r w:rsidRPr="00697AE0">
        <w:rPr>
          <w:rFonts w:ascii="Calibri" w:eastAsia="SimSun" w:hAnsi="Calibri" w:cs="Calibri" w:hint="eastAsia"/>
          <w:color w:val="000000"/>
          <w:szCs w:val="24"/>
          <w:shd w:val="clear" w:color="auto" w:fill="FFFFFF"/>
          <w:lang w:eastAsia="zh-CN"/>
        </w:rPr>
        <w:t>下</w:t>
      </w:r>
      <w:r w:rsidRPr="00697AE0">
        <w:rPr>
          <w:rFonts w:ascii="Calibri" w:eastAsia="SimSun" w:hAnsi="Calibri" w:cs="Calibri"/>
          <w:color w:val="000000"/>
          <w:szCs w:val="24"/>
          <w:shd w:val="clear" w:color="auto" w:fill="FFFFFF"/>
          <w:lang w:eastAsia="zh-CN"/>
        </w:rPr>
        <w:t>，</w:t>
      </w:r>
      <w:r w:rsidRPr="00697AE0">
        <w:rPr>
          <w:rFonts w:ascii="Calibri" w:eastAsia="SimSun" w:hAnsi="Calibri" w:cs="Calibri" w:hint="eastAsia"/>
          <w:color w:val="000000"/>
          <w:szCs w:val="24"/>
          <w:shd w:val="clear" w:color="auto" w:fill="FFFFFF"/>
          <w:lang w:eastAsia="zh-CN"/>
        </w:rPr>
        <w:t>审议了来自</w:t>
      </w:r>
      <w:r w:rsidRPr="00697AE0">
        <w:rPr>
          <w:rFonts w:ascii="Calibri" w:eastAsia="SimSun" w:hAnsi="Calibri" w:cs="Calibri"/>
          <w:szCs w:val="24"/>
          <w:lang w:eastAsia="zh-CN"/>
        </w:rPr>
        <w:t>ITU-T</w:t>
      </w:r>
      <w:r w:rsidRPr="00697AE0">
        <w:rPr>
          <w:rFonts w:ascii="Calibri" w:eastAsia="SimSun" w:hAnsi="Calibri" w:cs="Calibri"/>
          <w:color w:val="000000"/>
          <w:szCs w:val="24"/>
          <w:shd w:val="clear" w:color="auto" w:fill="FFFFFF"/>
          <w:lang w:eastAsia="zh-CN"/>
        </w:rPr>
        <w:t>研究组的几份联络声明</w:t>
      </w:r>
      <w:r w:rsidRPr="00697AE0">
        <w:rPr>
          <w:rFonts w:ascii="Calibri" w:eastAsia="SimSun" w:hAnsi="Calibri" w:cs="Calibri" w:hint="eastAsia"/>
          <w:color w:val="000000"/>
          <w:szCs w:val="24"/>
          <w:shd w:val="clear" w:color="auto" w:fill="FFFFFF"/>
          <w:lang w:eastAsia="zh-CN"/>
        </w:rPr>
        <w:t>。这些联络声明</w:t>
      </w:r>
      <w:r w:rsidRPr="00697AE0">
        <w:rPr>
          <w:rFonts w:ascii="Calibri" w:eastAsia="SimSun" w:hAnsi="Calibri" w:cs="Calibri"/>
          <w:color w:val="000000"/>
          <w:szCs w:val="24"/>
          <w:shd w:val="clear" w:color="auto" w:fill="FFFFFF"/>
          <w:lang w:eastAsia="zh-CN"/>
        </w:rPr>
        <w:t>提出了</w:t>
      </w:r>
      <w:r w:rsidR="00B948C8" w:rsidRPr="00697AE0">
        <w:rPr>
          <w:rFonts w:ascii="Calibri" w:eastAsia="SimSun" w:hAnsi="Calibri" w:cs="Calibri" w:hint="eastAsia"/>
          <w:color w:val="000000"/>
          <w:szCs w:val="24"/>
          <w:shd w:val="clear" w:color="auto" w:fill="FFFFFF"/>
          <w:lang w:eastAsia="zh-CN"/>
        </w:rPr>
        <w:t>更新</w:t>
      </w:r>
      <w:r w:rsidR="00B948C8" w:rsidRPr="00697AE0">
        <w:rPr>
          <w:rFonts w:ascii="Calibri" w:eastAsia="SimSun" w:hAnsi="Calibri" w:cs="Calibri"/>
          <w:szCs w:val="24"/>
          <w:lang w:eastAsia="zh-CN"/>
        </w:rPr>
        <w:t>ITU-D</w:t>
      </w:r>
      <w:r w:rsidRPr="00697AE0">
        <w:rPr>
          <w:rFonts w:ascii="Calibri" w:eastAsia="SimSun" w:hAnsi="Calibri" w:cs="Calibri"/>
          <w:color w:val="000000"/>
          <w:szCs w:val="24"/>
          <w:shd w:val="clear" w:color="auto" w:fill="FFFFFF"/>
          <w:lang w:eastAsia="zh-CN"/>
        </w:rPr>
        <w:t>研究</w:t>
      </w:r>
      <w:r w:rsidR="00B948C8" w:rsidRPr="00697AE0">
        <w:rPr>
          <w:rFonts w:ascii="Calibri" w:eastAsia="SimSun" w:hAnsi="Calibri" w:cs="Calibri" w:hint="eastAsia"/>
          <w:color w:val="000000"/>
          <w:szCs w:val="24"/>
          <w:shd w:val="clear" w:color="auto" w:fill="FFFFFF"/>
          <w:lang w:eastAsia="zh-CN"/>
        </w:rPr>
        <w:t>课题</w:t>
      </w:r>
      <w:r w:rsidRPr="00697AE0">
        <w:rPr>
          <w:rFonts w:ascii="Calibri" w:eastAsia="SimSun" w:hAnsi="Calibri" w:cs="Calibri"/>
          <w:color w:val="000000"/>
          <w:szCs w:val="24"/>
          <w:shd w:val="clear" w:color="auto" w:fill="FFFFFF"/>
          <w:lang w:eastAsia="zh-CN"/>
        </w:rPr>
        <w:t>与</w:t>
      </w:r>
      <w:r w:rsidR="00B948C8" w:rsidRPr="00697AE0">
        <w:rPr>
          <w:rFonts w:ascii="Calibri" w:eastAsia="SimSun" w:hAnsi="Calibri" w:cs="Calibri"/>
          <w:szCs w:val="24"/>
          <w:lang w:eastAsia="zh-CN"/>
        </w:rPr>
        <w:t>ITU-T</w:t>
      </w:r>
      <w:r w:rsidRPr="00697AE0">
        <w:rPr>
          <w:rFonts w:ascii="Calibri" w:eastAsia="SimSun" w:hAnsi="Calibri" w:cs="Calibri"/>
          <w:color w:val="000000"/>
          <w:szCs w:val="24"/>
          <w:shd w:val="clear" w:color="auto" w:fill="FFFFFF"/>
          <w:lang w:eastAsia="zh-CN"/>
        </w:rPr>
        <w:t>部门工作之间的</w:t>
      </w:r>
      <w:r w:rsidR="00B948C8" w:rsidRPr="00697AE0">
        <w:rPr>
          <w:rFonts w:ascii="Calibri" w:eastAsia="SimSun" w:hAnsi="Calibri" w:cs="Calibri" w:hint="eastAsia"/>
          <w:color w:val="000000"/>
          <w:szCs w:val="24"/>
          <w:shd w:val="clear" w:color="auto" w:fill="FFFFFF"/>
          <w:lang w:eastAsia="zh-CN"/>
        </w:rPr>
        <w:t>对照</w:t>
      </w:r>
      <w:r w:rsidRPr="00697AE0">
        <w:rPr>
          <w:rFonts w:ascii="Calibri" w:eastAsia="SimSun" w:hAnsi="Calibri" w:cs="Calibri"/>
          <w:color w:val="000000"/>
          <w:szCs w:val="24"/>
          <w:shd w:val="clear" w:color="auto" w:fill="FFFFFF"/>
          <w:lang w:eastAsia="zh-CN"/>
        </w:rPr>
        <w:t>。</w:t>
      </w:r>
      <w:r w:rsidR="00B948C8" w:rsidRPr="00697AE0">
        <w:rPr>
          <w:rFonts w:ascii="Calibri" w:eastAsia="SimSun" w:hAnsi="Calibri" w:cs="Calibri" w:hint="eastAsia"/>
          <w:color w:val="000000"/>
          <w:szCs w:val="24"/>
          <w:shd w:val="clear" w:color="auto" w:fill="FFFFFF"/>
          <w:lang w:eastAsia="zh-CN"/>
        </w:rPr>
        <w:t>会议回顾指出</w:t>
      </w:r>
      <w:r w:rsidRPr="00697AE0">
        <w:rPr>
          <w:rFonts w:ascii="Calibri" w:eastAsia="SimSun" w:hAnsi="Calibri" w:cs="Calibri"/>
          <w:color w:val="000000"/>
          <w:szCs w:val="24"/>
          <w:shd w:val="clear" w:color="auto" w:fill="FFFFFF"/>
          <w:lang w:eastAsia="zh-CN"/>
        </w:rPr>
        <w:t>，</w:t>
      </w:r>
      <w:r w:rsidR="00B948C8" w:rsidRPr="00697AE0">
        <w:rPr>
          <w:rFonts w:ascii="Calibri" w:eastAsia="SimSun" w:hAnsi="Calibri" w:cs="Calibri"/>
          <w:color w:val="000000"/>
          <w:szCs w:val="24"/>
          <w:shd w:val="clear" w:color="auto" w:fill="FFFFFF"/>
          <w:lang w:eastAsia="zh-CN"/>
        </w:rPr>
        <w:t>会议</w:t>
      </w:r>
      <w:r w:rsidRPr="00697AE0">
        <w:rPr>
          <w:rFonts w:ascii="Calibri" w:eastAsia="SimSun" w:hAnsi="Calibri" w:cs="Calibri"/>
          <w:color w:val="000000"/>
          <w:szCs w:val="24"/>
          <w:shd w:val="clear" w:color="auto" w:fill="FFFFFF"/>
          <w:lang w:eastAsia="zh-CN"/>
        </w:rPr>
        <w:t>通过</w:t>
      </w:r>
      <w:r w:rsidR="00B948C8" w:rsidRPr="00697AE0">
        <w:rPr>
          <w:rFonts w:ascii="Calibri" w:eastAsia="SimSun" w:hAnsi="Calibri" w:cs="Calibri"/>
          <w:color w:val="000000"/>
          <w:szCs w:val="24"/>
          <w:shd w:val="clear" w:color="auto" w:fill="FFFFFF"/>
          <w:lang w:eastAsia="zh-CN"/>
        </w:rPr>
        <w:t>第</w:t>
      </w:r>
      <w:r w:rsidR="00B948C8" w:rsidRPr="00697AE0">
        <w:rPr>
          <w:rFonts w:ascii="Calibri" w:eastAsia="SimSun" w:hAnsi="Calibri" w:cs="Calibri"/>
          <w:color w:val="000000"/>
          <w:szCs w:val="24"/>
          <w:shd w:val="clear" w:color="auto" w:fill="FFFFFF"/>
          <w:lang w:eastAsia="zh-CN"/>
        </w:rPr>
        <w:t>1</w:t>
      </w:r>
      <w:r w:rsidR="00B948C8" w:rsidRPr="00697AE0">
        <w:rPr>
          <w:rFonts w:ascii="Calibri" w:eastAsia="SimSun" w:hAnsi="Calibri" w:cs="Calibri"/>
          <w:color w:val="000000"/>
          <w:szCs w:val="24"/>
          <w:shd w:val="clear" w:color="auto" w:fill="FFFFFF"/>
          <w:lang w:eastAsia="zh-CN"/>
        </w:rPr>
        <w:t>研究组和第</w:t>
      </w:r>
      <w:r w:rsidR="00B948C8" w:rsidRPr="00697AE0">
        <w:rPr>
          <w:rFonts w:ascii="Calibri" w:eastAsia="SimSun" w:hAnsi="Calibri" w:cs="Calibri"/>
          <w:color w:val="000000"/>
          <w:szCs w:val="24"/>
          <w:shd w:val="clear" w:color="auto" w:fill="FFFFFF"/>
          <w:lang w:eastAsia="zh-CN"/>
        </w:rPr>
        <w:t>2</w:t>
      </w:r>
      <w:r w:rsidR="00B948C8" w:rsidRPr="00697AE0">
        <w:rPr>
          <w:rFonts w:ascii="Calibri" w:eastAsia="SimSun" w:hAnsi="Calibri" w:cs="Calibri"/>
          <w:color w:val="000000"/>
          <w:szCs w:val="24"/>
          <w:shd w:val="clear" w:color="auto" w:fill="FFFFFF"/>
          <w:lang w:eastAsia="zh-CN"/>
        </w:rPr>
        <w:t>研究组</w:t>
      </w:r>
      <w:r w:rsidRPr="00697AE0">
        <w:rPr>
          <w:rFonts w:ascii="Calibri" w:eastAsia="SimSun" w:hAnsi="Calibri" w:cs="Calibri"/>
          <w:color w:val="000000"/>
          <w:szCs w:val="24"/>
          <w:shd w:val="clear" w:color="auto" w:fill="FFFFFF"/>
          <w:lang w:eastAsia="zh-CN"/>
        </w:rPr>
        <w:t>主席</w:t>
      </w:r>
      <w:r w:rsidR="00B948C8" w:rsidRPr="00697AE0">
        <w:rPr>
          <w:rFonts w:ascii="Calibri" w:eastAsia="SimSun" w:hAnsi="Calibri" w:cs="Calibri" w:hint="eastAsia"/>
          <w:color w:val="000000"/>
          <w:szCs w:val="24"/>
          <w:shd w:val="clear" w:color="auto" w:fill="FFFFFF"/>
          <w:lang w:eastAsia="zh-CN"/>
        </w:rPr>
        <w:t>向</w:t>
      </w:r>
      <w:r w:rsidR="00B948C8" w:rsidRPr="00697AE0">
        <w:rPr>
          <w:rFonts w:ascii="Calibri" w:eastAsia="SimSun" w:hAnsi="Calibri" w:cs="Calibri"/>
          <w:color w:val="000000"/>
          <w:szCs w:val="24"/>
          <w:shd w:val="clear" w:color="auto" w:fill="FFFFFF"/>
          <w:lang w:eastAsia="zh-CN"/>
        </w:rPr>
        <w:t>TDAG</w:t>
      </w:r>
      <w:r w:rsidRPr="00697AE0">
        <w:rPr>
          <w:rFonts w:ascii="Calibri" w:eastAsia="SimSun" w:hAnsi="Calibri" w:cs="Calibri"/>
          <w:color w:val="000000"/>
          <w:szCs w:val="24"/>
          <w:shd w:val="clear" w:color="auto" w:fill="FFFFFF"/>
          <w:lang w:eastAsia="zh-CN"/>
        </w:rPr>
        <w:t>发出的联络声明</w:t>
      </w:r>
      <w:r w:rsidR="00697AE0">
        <w:rPr>
          <w:rFonts w:ascii="Calibri" w:eastAsia="SimSun" w:hAnsi="Calibri" w:cs="Calibri" w:hint="eastAsia"/>
          <w:color w:val="000000"/>
          <w:szCs w:val="24"/>
          <w:shd w:val="clear" w:color="auto" w:fill="FFFFFF"/>
          <w:lang w:eastAsia="zh-CN"/>
        </w:rPr>
        <w:t>（</w:t>
      </w:r>
      <w:r w:rsidR="002D565D">
        <w:fldChar w:fldCharType="begin"/>
      </w:r>
      <w:r w:rsidR="002D565D">
        <w:rPr>
          <w:lang w:eastAsia="zh-CN"/>
        </w:rPr>
        <w:instrText xml:space="preserve"> HYPERLINK "https://www.itu.int/md/D18-TDAG24-C-0041" </w:instrText>
      </w:r>
      <w:r w:rsidR="002D565D">
        <w:fldChar w:fldCharType="separate"/>
      </w:r>
      <w:r w:rsidR="00B948C8" w:rsidRPr="00697AE0">
        <w:rPr>
          <w:rStyle w:val="Hyperlink"/>
          <w:rFonts w:ascii="Calibri" w:eastAsia="SimSun" w:hAnsi="Calibri" w:cs="Calibri"/>
          <w:szCs w:val="24"/>
          <w:lang w:eastAsia="zh-CN"/>
        </w:rPr>
        <w:t>TDAG-19/41</w:t>
      </w:r>
      <w:r w:rsidR="002D565D">
        <w:rPr>
          <w:rStyle w:val="Hyperlink"/>
          <w:rFonts w:ascii="Calibri" w:eastAsia="SimSun" w:hAnsi="Calibri" w:cs="Calibri"/>
          <w:szCs w:val="24"/>
          <w:lang w:eastAsia="zh-CN"/>
        </w:rPr>
        <w:fldChar w:fldCharType="end"/>
      </w:r>
      <w:r w:rsidRPr="00697AE0">
        <w:rPr>
          <w:rFonts w:ascii="Calibri" w:eastAsia="SimSun" w:hAnsi="Calibri" w:cs="Calibri"/>
          <w:color w:val="000000"/>
          <w:szCs w:val="24"/>
          <w:shd w:val="clear" w:color="auto" w:fill="FFFFFF"/>
          <w:lang w:eastAsia="zh-CN"/>
        </w:rPr>
        <w:t>号文件</w:t>
      </w:r>
      <w:r w:rsidR="00697AE0">
        <w:rPr>
          <w:rFonts w:ascii="Calibri" w:eastAsia="SimSun" w:hAnsi="Calibri" w:cs="Calibri" w:hint="eastAsia"/>
          <w:color w:val="000000"/>
          <w:szCs w:val="24"/>
          <w:shd w:val="clear" w:color="auto" w:fill="FFFFFF"/>
          <w:lang w:eastAsia="zh-CN"/>
        </w:rPr>
        <w:t>）</w:t>
      </w:r>
      <w:r w:rsidRPr="00697AE0">
        <w:rPr>
          <w:rFonts w:ascii="Calibri" w:eastAsia="SimSun" w:hAnsi="Calibri" w:cs="Calibri"/>
          <w:color w:val="000000"/>
          <w:szCs w:val="24"/>
          <w:shd w:val="clear" w:color="auto" w:fill="FFFFFF"/>
          <w:lang w:eastAsia="zh-CN"/>
        </w:rPr>
        <w:t>商定，所有与</w:t>
      </w:r>
      <w:r w:rsidR="00B948C8" w:rsidRPr="00697AE0">
        <w:rPr>
          <w:rFonts w:ascii="Calibri" w:eastAsia="SimSun" w:hAnsi="Calibri" w:cs="Calibri" w:hint="eastAsia"/>
          <w:color w:val="000000"/>
          <w:szCs w:val="24"/>
          <w:shd w:val="clear" w:color="auto" w:fill="FFFFFF"/>
          <w:lang w:eastAsia="zh-CN"/>
        </w:rPr>
        <w:t>跨</w:t>
      </w:r>
      <w:r w:rsidRPr="00697AE0">
        <w:rPr>
          <w:rFonts w:ascii="Calibri" w:eastAsia="SimSun" w:hAnsi="Calibri" w:cs="Calibri"/>
          <w:color w:val="000000"/>
          <w:szCs w:val="24"/>
          <w:shd w:val="clear" w:color="auto" w:fill="FFFFFF"/>
          <w:lang w:eastAsia="zh-CN"/>
        </w:rPr>
        <w:t>部门</w:t>
      </w:r>
      <w:r w:rsidR="00B948C8" w:rsidRPr="00697AE0">
        <w:rPr>
          <w:rFonts w:ascii="Calibri" w:eastAsia="SimSun" w:hAnsi="Calibri" w:cs="Calibri" w:hint="eastAsia"/>
          <w:color w:val="000000"/>
          <w:szCs w:val="24"/>
          <w:shd w:val="clear" w:color="auto" w:fill="FFFFFF"/>
          <w:lang w:eastAsia="zh-CN"/>
        </w:rPr>
        <w:t>对照</w:t>
      </w:r>
      <w:r w:rsidRPr="00697AE0">
        <w:rPr>
          <w:rFonts w:ascii="Calibri" w:eastAsia="SimSun" w:hAnsi="Calibri" w:cs="Calibri"/>
          <w:color w:val="000000"/>
          <w:szCs w:val="24"/>
          <w:shd w:val="clear" w:color="auto" w:fill="FFFFFF"/>
          <w:lang w:eastAsia="zh-CN"/>
        </w:rPr>
        <w:t>有关的文件都将作为</w:t>
      </w:r>
      <w:r w:rsidR="00B948C8" w:rsidRPr="00697AE0">
        <w:rPr>
          <w:rFonts w:ascii="Calibri" w:eastAsia="SimSun" w:hAnsi="Calibri" w:cs="Calibri" w:hint="eastAsia"/>
          <w:color w:val="000000"/>
          <w:szCs w:val="24"/>
          <w:shd w:val="clear" w:color="auto" w:fill="FFFFFF"/>
          <w:lang w:eastAsia="zh-CN"/>
        </w:rPr>
        <w:t>可不断更新的</w:t>
      </w:r>
      <w:r w:rsidRPr="00697AE0">
        <w:rPr>
          <w:rFonts w:ascii="Calibri" w:eastAsia="SimSun" w:hAnsi="Calibri" w:cs="Calibri"/>
          <w:color w:val="000000"/>
          <w:szCs w:val="24"/>
          <w:shd w:val="clear" w:color="auto" w:fill="FFFFFF"/>
          <w:lang w:eastAsia="zh-CN"/>
        </w:rPr>
        <w:t>文件</w:t>
      </w:r>
      <w:r w:rsidR="00B948C8" w:rsidRPr="00697AE0">
        <w:rPr>
          <w:rFonts w:ascii="Calibri" w:eastAsia="SimSun" w:hAnsi="Calibri" w:cs="Calibri" w:hint="eastAsia"/>
          <w:color w:val="000000"/>
          <w:szCs w:val="24"/>
          <w:shd w:val="clear" w:color="auto" w:fill="FFFFFF"/>
          <w:lang w:eastAsia="zh-CN"/>
        </w:rPr>
        <w:t>保</w:t>
      </w:r>
      <w:r w:rsidRPr="00697AE0">
        <w:rPr>
          <w:rFonts w:ascii="Calibri" w:eastAsia="SimSun" w:hAnsi="Calibri" w:cs="Calibri"/>
          <w:color w:val="000000"/>
          <w:szCs w:val="24"/>
          <w:shd w:val="clear" w:color="auto" w:fill="FFFFFF"/>
          <w:lang w:eastAsia="zh-CN"/>
        </w:rPr>
        <w:t>存在一个共同的</w:t>
      </w:r>
      <w:r w:rsidR="00B948C8" w:rsidRPr="00697AE0">
        <w:rPr>
          <w:rFonts w:ascii="Calibri" w:eastAsia="SimSun" w:hAnsi="Calibri" w:cs="Calibri" w:hint="eastAsia"/>
          <w:color w:val="000000"/>
          <w:szCs w:val="24"/>
          <w:shd w:val="clear" w:color="auto" w:fill="FFFFFF"/>
          <w:lang w:eastAsia="zh-CN"/>
        </w:rPr>
        <w:t>文件库中</w:t>
      </w:r>
      <w:r w:rsidRPr="00697AE0">
        <w:rPr>
          <w:rFonts w:ascii="Calibri" w:eastAsia="SimSun" w:hAnsi="Calibri" w:cs="Calibri"/>
          <w:color w:val="000000"/>
          <w:szCs w:val="24"/>
          <w:shd w:val="clear" w:color="auto" w:fill="FFFFFF"/>
          <w:lang w:eastAsia="zh-CN"/>
        </w:rPr>
        <w:t>，目前由</w:t>
      </w:r>
      <w:r w:rsidR="00B948C8" w:rsidRPr="00697AE0">
        <w:rPr>
          <w:rFonts w:ascii="Calibri" w:eastAsia="SimSun" w:hAnsi="Calibri" w:cs="Calibri" w:hint="eastAsia"/>
          <w:color w:val="000000"/>
          <w:szCs w:val="24"/>
          <w:shd w:val="clear" w:color="auto" w:fill="FFFFFF"/>
          <w:lang w:eastAsia="zh-CN"/>
        </w:rPr>
        <w:t>有关</w:t>
      </w:r>
      <w:r w:rsidR="00B948C8" w:rsidRPr="00697AE0">
        <w:rPr>
          <w:rFonts w:ascii="Calibri" w:eastAsia="SimSun" w:hAnsi="Calibri" w:cs="Calibri"/>
          <w:color w:val="000000"/>
          <w:szCs w:val="24"/>
          <w:shd w:val="clear" w:color="auto" w:fill="FFFFFF"/>
          <w:lang w:eastAsia="zh-CN"/>
        </w:rPr>
        <w:t>共同关心的问题</w:t>
      </w:r>
      <w:r w:rsidR="00B948C8" w:rsidRPr="00697AE0">
        <w:rPr>
          <w:rFonts w:ascii="Calibri" w:eastAsia="SimSun" w:hAnsi="Calibri" w:cs="Calibri" w:hint="eastAsia"/>
          <w:color w:val="000000"/>
          <w:szCs w:val="24"/>
          <w:shd w:val="clear" w:color="auto" w:fill="FFFFFF"/>
          <w:lang w:eastAsia="zh-CN"/>
        </w:rPr>
        <w:t>的跨</w:t>
      </w:r>
      <w:r w:rsidRPr="00697AE0">
        <w:rPr>
          <w:rFonts w:ascii="Calibri" w:eastAsia="SimSun" w:hAnsi="Calibri" w:cs="Calibri"/>
          <w:color w:val="000000"/>
          <w:szCs w:val="24"/>
          <w:shd w:val="clear" w:color="auto" w:fill="FFFFFF"/>
          <w:lang w:eastAsia="zh-CN"/>
        </w:rPr>
        <w:t>部门协调小组</w:t>
      </w:r>
      <w:r w:rsidR="00697AE0">
        <w:rPr>
          <w:rFonts w:ascii="Calibri" w:eastAsia="SimSun" w:hAnsi="Calibri" w:cs="Calibri" w:hint="eastAsia"/>
          <w:color w:val="000000"/>
          <w:szCs w:val="24"/>
          <w:shd w:val="clear" w:color="auto" w:fill="FFFFFF"/>
          <w:lang w:eastAsia="zh-CN"/>
        </w:rPr>
        <w:t>（</w:t>
      </w:r>
      <w:r w:rsidRPr="00697AE0">
        <w:rPr>
          <w:rFonts w:ascii="Calibri" w:eastAsia="SimSun" w:hAnsi="Calibri" w:cs="Calibri"/>
          <w:color w:val="000000"/>
          <w:szCs w:val="24"/>
          <w:shd w:val="clear" w:color="auto" w:fill="FFFFFF"/>
          <w:lang w:eastAsia="zh-CN"/>
        </w:rPr>
        <w:t>ISCG</w:t>
      </w:r>
      <w:r w:rsidR="00697AE0">
        <w:rPr>
          <w:rFonts w:ascii="Calibri" w:eastAsia="SimSun" w:hAnsi="Calibri" w:cs="Calibri" w:hint="eastAsia"/>
          <w:color w:val="000000"/>
          <w:szCs w:val="24"/>
          <w:shd w:val="clear" w:color="auto" w:fill="FFFFFF"/>
          <w:lang w:eastAsia="zh-CN"/>
        </w:rPr>
        <w:t>）</w:t>
      </w:r>
      <w:r w:rsidR="00B948C8" w:rsidRPr="00697AE0">
        <w:rPr>
          <w:rFonts w:ascii="Calibri" w:eastAsia="SimSun" w:hAnsi="Calibri" w:cs="Calibri" w:hint="eastAsia"/>
          <w:color w:val="000000"/>
          <w:szCs w:val="24"/>
          <w:shd w:val="clear" w:color="auto" w:fill="FFFFFF"/>
          <w:lang w:eastAsia="zh-CN"/>
        </w:rPr>
        <w:t>予以维护</w:t>
      </w:r>
      <w:r w:rsidRPr="00697AE0">
        <w:rPr>
          <w:rFonts w:ascii="Calibri" w:eastAsia="SimSun" w:hAnsi="Calibri" w:cs="Calibri"/>
          <w:color w:val="000000"/>
          <w:szCs w:val="24"/>
          <w:shd w:val="clear" w:color="auto" w:fill="FFFFFF"/>
          <w:lang w:eastAsia="zh-CN"/>
        </w:rPr>
        <w:t>。因此，将通过</w:t>
      </w:r>
      <w:r w:rsidRPr="00697AE0">
        <w:rPr>
          <w:rFonts w:ascii="Calibri" w:eastAsia="SimSun" w:hAnsi="Calibri" w:cs="Calibri"/>
          <w:color w:val="000000"/>
          <w:szCs w:val="24"/>
          <w:shd w:val="clear" w:color="auto" w:fill="FFFFFF"/>
          <w:lang w:eastAsia="zh-CN"/>
        </w:rPr>
        <w:t>ISCG</w:t>
      </w:r>
      <w:r w:rsidRPr="00697AE0">
        <w:rPr>
          <w:rFonts w:ascii="Calibri" w:eastAsia="SimSun" w:hAnsi="Calibri" w:cs="Calibri"/>
          <w:color w:val="000000"/>
          <w:szCs w:val="24"/>
          <w:shd w:val="clear" w:color="auto" w:fill="FFFFFF"/>
          <w:lang w:eastAsia="zh-CN"/>
        </w:rPr>
        <w:t>和国际电联三个局的代表之间的协调保持进一步的更新。</w:t>
      </w:r>
      <w:r w:rsidRPr="00697AE0">
        <w:rPr>
          <w:rFonts w:ascii="Calibri" w:eastAsia="SimSun" w:hAnsi="Calibri" w:cs="Calibri"/>
          <w:color w:val="000000"/>
          <w:szCs w:val="24"/>
          <w:shd w:val="clear" w:color="auto" w:fill="FFFFFF"/>
          <w:lang w:eastAsia="zh-CN"/>
        </w:rPr>
        <w:t xml:space="preserve"> </w:t>
      </w:r>
    </w:p>
    <w:p w14:paraId="69A037A9" w14:textId="7DE906E6" w:rsidR="00A0079C" w:rsidRPr="00697AE0" w:rsidRDefault="00974AB4" w:rsidP="00697AE0">
      <w:pPr>
        <w:ind w:firstLineChars="200" w:firstLine="480"/>
        <w:rPr>
          <w:lang w:eastAsia="zh-CN"/>
        </w:rPr>
      </w:pPr>
      <w:r w:rsidRPr="00697AE0">
        <w:rPr>
          <w:rFonts w:ascii="Calibri" w:eastAsia="SimSun" w:hAnsi="Calibri" w:cs="Calibri"/>
          <w:color w:val="000000"/>
          <w:szCs w:val="24"/>
          <w:shd w:val="clear" w:color="auto" w:fill="FFFFFF"/>
          <w:lang w:eastAsia="zh-CN"/>
        </w:rPr>
        <w:t>此外，在</w:t>
      </w:r>
      <w:r w:rsidR="006E2256" w:rsidRPr="00697AE0">
        <w:rPr>
          <w:rFonts w:ascii="Calibri" w:eastAsia="SimSun" w:hAnsi="Calibri" w:cs="Calibri"/>
          <w:bCs/>
          <w:szCs w:val="24"/>
          <w:lang w:eastAsia="zh-CN"/>
        </w:rPr>
        <w:t>ITU-D</w:t>
      </w:r>
      <w:r w:rsidRPr="00697AE0">
        <w:rPr>
          <w:rFonts w:ascii="Calibri" w:eastAsia="SimSun" w:hAnsi="Calibri" w:cs="Calibri"/>
          <w:color w:val="000000"/>
          <w:szCs w:val="24"/>
          <w:shd w:val="clear" w:color="auto" w:fill="FFFFFF"/>
          <w:lang w:eastAsia="zh-CN"/>
        </w:rPr>
        <w:t>研究组第二</w:t>
      </w:r>
      <w:r w:rsidR="006E2256" w:rsidRPr="00697AE0">
        <w:rPr>
          <w:rFonts w:ascii="Calibri" w:eastAsia="SimSun" w:hAnsi="Calibri" w:cs="Calibri" w:hint="eastAsia"/>
          <w:color w:val="000000"/>
          <w:szCs w:val="24"/>
          <w:shd w:val="clear" w:color="auto" w:fill="FFFFFF"/>
          <w:lang w:eastAsia="zh-CN"/>
        </w:rPr>
        <w:t>次</w:t>
      </w:r>
      <w:r w:rsidRPr="00697AE0">
        <w:rPr>
          <w:rFonts w:ascii="Calibri" w:eastAsia="SimSun" w:hAnsi="Calibri" w:cs="Calibri"/>
          <w:color w:val="000000"/>
          <w:szCs w:val="24"/>
          <w:shd w:val="clear" w:color="auto" w:fill="FFFFFF"/>
          <w:lang w:eastAsia="zh-CN"/>
        </w:rPr>
        <w:t>年会</w:t>
      </w:r>
      <w:r w:rsidR="00697AE0">
        <w:rPr>
          <w:rFonts w:ascii="Calibri" w:eastAsia="SimSun" w:hAnsi="Calibri" w:cs="Calibri" w:hint="eastAsia"/>
          <w:color w:val="000000"/>
          <w:szCs w:val="24"/>
          <w:shd w:val="clear" w:color="auto" w:fill="FFFFFF"/>
          <w:lang w:eastAsia="zh-CN"/>
        </w:rPr>
        <w:t>（</w:t>
      </w:r>
      <w:r w:rsidRPr="00697AE0">
        <w:rPr>
          <w:rFonts w:ascii="Calibri" w:eastAsia="SimSun" w:hAnsi="Calibri" w:cs="Calibri"/>
          <w:color w:val="000000"/>
          <w:szCs w:val="24"/>
          <w:shd w:val="clear" w:color="auto" w:fill="FFFFFF"/>
          <w:lang w:eastAsia="zh-CN"/>
        </w:rPr>
        <w:t>2019</w:t>
      </w:r>
      <w:r w:rsidRPr="00697AE0">
        <w:rPr>
          <w:rFonts w:ascii="Calibri" w:eastAsia="SimSun" w:hAnsi="Calibri" w:cs="Calibri"/>
          <w:color w:val="000000"/>
          <w:szCs w:val="24"/>
          <w:shd w:val="clear" w:color="auto" w:fill="FFFFFF"/>
          <w:lang w:eastAsia="zh-CN"/>
        </w:rPr>
        <w:t>年</w:t>
      </w:r>
      <w:r w:rsidRPr="00697AE0">
        <w:rPr>
          <w:rFonts w:ascii="Calibri" w:eastAsia="SimSun" w:hAnsi="Calibri" w:cs="Calibri"/>
          <w:color w:val="000000"/>
          <w:szCs w:val="24"/>
          <w:shd w:val="clear" w:color="auto" w:fill="FFFFFF"/>
          <w:lang w:eastAsia="zh-CN"/>
        </w:rPr>
        <w:t>3</w:t>
      </w:r>
      <w:r w:rsidRPr="00697AE0">
        <w:rPr>
          <w:rFonts w:ascii="Calibri" w:eastAsia="SimSun" w:hAnsi="Calibri" w:cs="Calibri"/>
          <w:color w:val="000000"/>
          <w:szCs w:val="24"/>
          <w:shd w:val="clear" w:color="auto" w:fill="FFFFFF"/>
          <w:lang w:eastAsia="zh-CN"/>
        </w:rPr>
        <w:t>月</w:t>
      </w:r>
      <w:r w:rsidRPr="00697AE0">
        <w:rPr>
          <w:rFonts w:ascii="Calibri" w:eastAsia="SimSun" w:hAnsi="Calibri" w:cs="Calibri"/>
          <w:color w:val="000000"/>
          <w:szCs w:val="24"/>
          <w:shd w:val="clear" w:color="auto" w:fill="FFFFFF"/>
          <w:lang w:eastAsia="zh-CN"/>
        </w:rPr>
        <w:t>25</w:t>
      </w:r>
      <w:r w:rsidRPr="00697AE0">
        <w:rPr>
          <w:rFonts w:ascii="Calibri" w:eastAsia="SimSun" w:hAnsi="Calibri" w:cs="Calibri"/>
          <w:color w:val="000000"/>
          <w:szCs w:val="24"/>
          <w:shd w:val="clear" w:color="auto" w:fill="FFFFFF"/>
          <w:lang w:eastAsia="zh-CN"/>
        </w:rPr>
        <w:t>日至</w:t>
      </w:r>
      <w:r w:rsidRPr="00697AE0">
        <w:rPr>
          <w:rFonts w:ascii="Calibri" w:eastAsia="SimSun" w:hAnsi="Calibri" w:cs="Calibri"/>
          <w:color w:val="000000"/>
          <w:szCs w:val="24"/>
          <w:shd w:val="clear" w:color="auto" w:fill="FFFFFF"/>
          <w:lang w:eastAsia="zh-CN"/>
        </w:rPr>
        <w:t>29</w:t>
      </w:r>
      <w:r w:rsidRPr="00697AE0">
        <w:rPr>
          <w:rFonts w:ascii="Calibri" w:eastAsia="SimSun" w:hAnsi="Calibri" w:cs="Calibri"/>
          <w:color w:val="000000"/>
          <w:szCs w:val="24"/>
          <w:shd w:val="clear" w:color="auto" w:fill="FFFFFF"/>
          <w:lang w:eastAsia="zh-CN"/>
        </w:rPr>
        <w:t>日</w:t>
      </w:r>
      <w:r w:rsidR="00697AE0">
        <w:rPr>
          <w:rFonts w:ascii="Calibri" w:eastAsia="SimSun" w:hAnsi="Calibri" w:cs="Calibri" w:hint="eastAsia"/>
          <w:color w:val="000000"/>
          <w:szCs w:val="24"/>
          <w:shd w:val="clear" w:color="auto" w:fill="FFFFFF"/>
          <w:lang w:eastAsia="zh-CN"/>
        </w:rPr>
        <w:t>）</w:t>
      </w:r>
      <w:r w:rsidRPr="00697AE0">
        <w:rPr>
          <w:rFonts w:ascii="Calibri" w:eastAsia="SimSun" w:hAnsi="Calibri" w:cs="Calibri"/>
          <w:color w:val="000000"/>
          <w:szCs w:val="24"/>
          <w:shd w:val="clear" w:color="auto" w:fill="FFFFFF"/>
          <w:lang w:eastAsia="zh-CN"/>
        </w:rPr>
        <w:t>期间就与</w:t>
      </w:r>
      <w:r w:rsidRPr="00697AE0">
        <w:rPr>
          <w:rFonts w:ascii="Calibri" w:eastAsia="SimSun" w:hAnsi="Calibri" w:cs="Calibri"/>
          <w:color w:val="000000"/>
          <w:szCs w:val="24"/>
          <w:shd w:val="clear" w:color="auto" w:fill="FFFFFF"/>
          <w:lang w:eastAsia="zh-CN"/>
        </w:rPr>
        <w:t>WSIS</w:t>
      </w:r>
      <w:r w:rsidRPr="00697AE0">
        <w:rPr>
          <w:rFonts w:ascii="Calibri" w:eastAsia="SimSun" w:hAnsi="Calibri" w:cs="Calibri"/>
          <w:color w:val="000000"/>
          <w:szCs w:val="24"/>
          <w:shd w:val="clear" w:color="auto" w:fill="FFFFFF"/>
          <w:lang w:eastAsia="zh-CN"/>
        </w:rPr>
        <w:t>平台的合作机会进行初步讨论后，这次会议进一步探讨了进一步合作的一些好处和可能的后续步骤，包括利用</w:t>
      </w:r>
      <w:r w:rsidRPr="00697AE0">
        <w:rPr>
          <w:rFonts w:ascii="Calibri" w:eastAsia="SimSun" w:hAnsi="Calibri" w:cs="Calibri"/>
          <w:color w:val="000000"/>
          <w:szCs w:val="24"/>
          <w:shd w:val="clear" w:color="auto" w:fill="FFFFFF"/>
          <w:lang w:eastAsia="zh-CN"/>
        </w:rPr>
        <w:t>WSIS</w:t>
      </w:r>
      <w:r w:rsidR="006E2256" w:rsidRPr="00697AE0">
        <w:rPr>
          <w:rFonts w:ascii="Calibri" w:eastAsia="SimSun" w:hAnsi="Calibri" w:cs="Calibri" w:hint="eastAsia"/>
          <w:color w:val="000000"/>
          <w:szCs w:val="24"/>
          <w:shd w:val="clear" w:color="auto" w:fill="FFFFFF"/>
          <w:lang w:eastAsia="zh-CN"/>
        </w:rPr>
        <w:t>工作清点</w:t>
      </w:r>
      <w:r w:rsidRPr="00697AE0">
        <w:rPr>
          <w:rFonts w:ascii="Calibri" w:eastAsia="SimSun" w:hAnsi="Calibri" w:cs="Calibri"/>
          <w:color w:val="000000"/>
          <w:szCs w:val="24"/>
          <w:shd w:val="clear" w:color="auto" w:fill="FFFFFF"/>
          <w:lang w:eastAsia="zh-CN"/>
        </w:rPr>
        <w:t>数据库作为补充正在进行的工作和计划</w:t>
      </w:r>
      <w:r w:rsidR="006E2256" w:rsidRPr="00697AE0">
        <w:rPr>
          <w:rFonts w:ascii="Calibri" w:eastAsia="SimSun" w:hAnsi="Calibri" w:cs="Calibri" w:hint="eastAsia"/>
          <w:color w:val="000000"/>
          <w:szCs w:val="24"/>
          <w:shd w:val="clear" w:color="auto" w:fill="FFFFFF"/>
          <w:lang w:eastAsia="zh-CN"/>
        </w:rPr>
        <w:t>工作</w:t>
      </w:r>
      <w:r w:rsidRPr="00697AE0">
        <w:rPr>
          <w:rFonts w:ascii="Calibri" w:eastAsia="SimSun" w:hAnsi="Calibri" w:cs="Calibri"/>
          <w:color w:val="000000"/>
          <w:szCs w:val="24"/>
          <w:shd w:val="clear" w:color="auto" w:fill="FFFFFF"/>
          <w:lang w:eastAsia="zh-CN"/>
        </w:rPr>
        <w:t>成果的来源。会议还探讨并同</w:t>
      </w:r>
      <w:r w:rsidRPr="00697AE0">
        <w:rPr>
          <w:rFonts w:ascii="Calibri" w:eastAsia="SimSun" w:hAnsi="Calibri" w:cs="Calibri"/>
          <w:color w:val="000000"/>
          <w:szCs w:val="24"/>
          <w:shd w:val="clear" w:color="auto" w:fill="FFFFFF"/>
          <w:lang w:eastAsia="zh-CN"/>
        </w:rPr>
        <w:lastRenderedPageBreak/>
        <w:t>意在</w:t>
      </w:r>
      <w:r w:rsidRPr="00697AE0">
        <w:rPr>
          <w:rFonts w:ascii="Calibri" w:eastAsia="SimSun" w:hAnsi="Calibri" w:cs="Calibri"/>
          <w:color w:val="000000"/>
          <w:szCs w:val="24"/>
          <w:shd w:val="clear" w:color="auto" w:fill="FFFFFF"/>
          <w:lang w:eastAsia="zh-CN"/>
        </w:rPr>
        <w:t>2020</w:t>
      </w:r>
      <w:r w:rsidRPr="00697AE0">
        <w:rPr>
          <w:rFonts w:ascii="Calibri" w:eastAsia="SimSun" w:hAnsi="Calibri" w:cs="Calibri"/>
          <w:color w:val="000000"/>
          <w:szCs w:val="24"/>
          <w:shd w:val="clear" w:color="auto" w:fill="FFFFFF"/>
          <w:lang w:eastAsia="zh-CN"/>
        </w:rPr>
        <w:t>年</w:t>
      </w:r>
      <w:r w:rsidRPr="00697AE0">
        <w:rPr>
          <w:rFonts w:ascii="Calibri" w:eastAsia="SimSun" w:hAnsi="Calibri" w:cs="Calibri"/>
          <w:color w:val="000000"/>
          <w:szCs w:val="24"/>
          <w:shd w:val="clear" w:color="auto" w:fill="FFFFFF"/>
          <w:lang w:eastAsia="zh-CN"/>
        </w:rPr>
        <w:t>WSIS</w:t>
      </w:r>
      <w:r w:rsidRPr="00697AE0">
        <w:rPr>
          <w:rFonts w:ascii="Calibri" w:eastAsia="SimSun" w:hAnsi="Calibri" w:cs="Calibri"/>
          <w:color w:val="000000"/>
          <w:szCs w:val="24"/>
          <w:shd w:val="clear" w:color="auto" w:fill="FFFFFF"/>
          <w:lang w:eastAsia="zh-CN"/>
        </w:rPr>
        <w:t>论坛期间组织一次专门会议，重点讨论</w:t>
      </w:r>
      <w:r w:rsidR="006E2256" w:rsidRPr="00697AE0">
        <w:rPr>
          <w:rFonts w:ascii="Calibri" w:eastAsia="SimSun" w:hAnsi="Calibri" w:cs="Calibri" w:hint="eastAsia"/>
          <w:color w:val="000000"/>
          <w:szCs w:val="24"/>
          <w:shd w:val="clear" w:color="auto" w:fill="FFFFFF"/>
          <w:lang w:eastAsia="zh-CN"/>
        </w:rPr>
        <w:t>ITU-D</w:t>
      </w:r>
      <w:r w:rsidRPr="00697AE0">
        <w:rPr>
          <w:rFonts w:ascii="Calibri" w:eastAsia="SimSun" w:hAnsi="Calibri" w:cs="Calibri"/>
          <w:color w:val="000000"/>
          <w:szCs w:val="24"/>
          <w:shd w:val="clear" w:color="auto" w:fill="FFFFFF"/>
          <w:lang w:eastAsia="zh-CN"/>
        </w:rPr>
        <w:t>研究组的工作，以增加与</w:t>
      </w:r>
      <w:r w:rsidRPr="00697AE0">
        <w:rPr>
          <w:rFonts w:ascii="Calibri" w:eastAsia="SimSun" w:hAnsi="Calibri" w:cs="Calibri"/>
          <w:color w:val="000000"/>
          <w:szCs w:val="24"/>
          <w:shd w:val="clear" w:color="auto" w:fill="FFFFFF"/>
          <w:lang w:eastAsia="zh-CN"/>
        </w:rPr>
        <w:t>WSIS</w:t>
      </w:r>
      <w:r w:rsidRPr="00697AE0">
        <w:rPr>
          <w:rFonts w:ascii="Calibri" w:eastAsia="SimSun" w:hAnsi="Calibri" w:cs="Calibri"/>
          <w:color w:val="000000"/>
          <w:szCs w:val="24"/>
          <w:shd w:val="clear" w:color="auto" w:fill="FFFFFF"/>
          <w:lang w:eastAsia="zh-CN"/>
        </w:rPr>
        <w:t>平台合作的机会</w:t>
      </w:r>
      <w:r w:rsidRPr="00697AE0">
        <w:rPr>
          <w:rFonts w:ascii="Calibri" w:eastAsia="SimSun" w:hAnsi="Calibri" w:cs="Calibri" w:hint="eastAsia"/>
          <w:color w:val="000000"/>
          <w:szCs w:val="24"/>
          <w:shd w:val="clear" w:color="auto" w:fill="FFFFFF"/>
          <w:lang w:eastAsia="zh-CN"/>
        </w:rPr>
        <w:t>。</w:t>
      </w:r>
      <w:r w:rsidR="00B948C8">
        <w:rPr>
          <w:rFonts w:ascii="Calibri" w:eastAsia="SimSun" w:hAnsi="Calibri" w:cs="Calibri"/>
          <w:color w:val="000000"/>
          <w:shd w:val="clear" w:color="auto" w:fill="FFFFFF"/>
          <w:lang w:eastAsia="zh-CN"/>
        </w:rPr>
        <w:t xml:space="preserve"> </w:t>
      </w:r>
      <w:r w:rsidR="00A0079C">
        <w:rPr>
          <w:lang w:eastAsia="zh-CN"/>
        </w:rPr>
        <w:t xml:space="preserve"> </w:t>
      </w:r>
      <w:r w:rsidR="00B948C8">
        <w:rPr>
          <w:lang w:eastAsia="zh-CN"/>
        </w:rPr>
        <w:t xml:space="preserve"> </w:t>
      </w:r>
    </w:p>
    <w:p w14:paraId="35489ADA" w14:textId="3B2A4746" w:rsidR="0014283C" w:rsidRPr="0014283C" w:rsidRDefault="0014283C" w:rsidP="0014283C">
      <w:pPr>
        <w:rPr>
          <w:rFonts w:ascii="Calibri" w:hAnsi="Calibri" w:cs="Calibri"/>
          <w:b/>
          <w:bCs/>
          <w:szCs w:val="24"/>
          <w:lang w:val="en-US" w:eastAsia="zh-CN"/>
        </w:rPr>
      </w:pPr>
      <w:r w:rsidRPr="0014283C">
        <w:rPr>
          <w:rFonts w:ascii="Calibri" w:hAnsi="Calibri" w:cs="Calibri"/>
          <w:b/>
          <w:bCs/>
          <w:szCs w:val="24"/>
          <w:lang w:val="en-US" w:eastAsia="zh-CN"/>
        </w:rPr>
        <w:t>2.2</w:t>
      </w:r>
      <w:r w:rsidRPr="0014283C">
        <w:rPr>
          <w:rFonts w:ascii="Calibri" w:hAnsi="Calibri" w:cs="Calibri"/>
          <w:b/>
          <w:bCs/>
          <w:szCs w:val="24"/>
          <w:lang w:val="en-US" w:eastAsia="zh-CN"/>
        </w:rPr>
        <w:tab/>
      </w:r>
      <w:r w:rsidR="00C33112">
        <w:rPr>
          <w:rFonts w:ascii="Calibri" w:hAnsi="Calibri" w:cs="Calibri"/>
          <w:b/>
          <w:bCs/>
          <w:szCs w:val="24"/>
          <w:lang w:val="en-US" w:eastAsia="zh-CN"/>
        </w:rPr>
        <w:t xml:space="preserve"> </w:t>
      </w:r>
      <w:r w:rsidRPr="0014283C">
        <w:rPr>
          <w:rFonts w:ascii="Calibri" w:hAnsi="Calibri" w:cs="Calibri"/>
          <w:b/>
          <w:bCs/>
          <w:szCs w:val="24"/>
          <w:lang w:val="en-US" w:eastAsia="zh-CN"/>
        </w:rPr>
        <w:t>第</w:t>
      </w:r>
      <w:r w:rsidRPr="0014283C">
        <w:rPr>
          <w:rFonts w:ascii="Calibri" w:hAnsi="Calibri" w:cs="Calibri" w:hint="eastAsia"/>
          <w:b/>
          <w:bCs/>
          <w:szCs w:val="24"/>
          <w:lang w:val="en-US" w:eastAsia="zh-CN"/>
        </w:rPr>
        <w:t>2</w:t>
      </w:r>
      <w:r w:rsidRPr="0014283C">
        <w:rPr>
          <w:rFonts w:ascii="Calibri" w:hAnsi="Calibri" w:cs="Calibri" w:hint="eastAsia"/>
          <w:b/>
          <w:bCs/>
          <w:szCs w:val="24"/>
          <w:lang w:val="en-US" w:eastAsia="zh-CN"/>
        </w:rPr>
        <w:t>研究组</w:t>
      </w:r>
      <w:r w:rsidRPr="0014283C">
        <w:rPr>
          <w:rFonts w:ascii="Calibri" w:hAnsi="Calibri" w:cs="Calibri"/>
          <w:b/>
          <w:bCs/>
          <w:szCs w:val="24"/>
          <w:lang w:val="en-US" w:eastAsia="zh-CN"/>
        </w:rPr>
        <w:t>本研究第</w:t>
      </w:r>
      <w:r w:rsidR="00C33112">
        <w:rPr>
          <w:rFonts w:ascii="Calibri" w:hAnsi="Calibri" w:cs="Calibri" w:hint="eastAsia"/>
          <w:b/>
          <w:bCs/>
          <w:szCs w:val="24"/>
          <w:lang w:val="en-US" w:eastAsia="zh-CN"/>
        </w:rPr>
        <w:t>三</w:t>
      </w:r>
      <w:r w:rsidRPr="0014283C">
        <w:rPr>
          <w:rFonts w:ascii="Calibri" w:hAnsi="Calibri" w:cs="Calibri"/>
          <w:b/>
          <w:bCs/>
          <w:szCs w:val="24"/>
          <w:lang w:val="en-US" w:eastAsia="zh-CN"/>
        </w:rPr>
        <w:t>次会议</w:t>
      </w:r>
      <w:r w:rsidRPr="0014283C">
        <w:rPr>
          <w:rFonts w:ascii="Calibri" w:hAnsi="Calibri" w:cs="Calibri" w:hint="eastAsia"/>
          <w:b/>
          <w:bCs/>
          <w:szCs w:val="24"/>
          <w:lang w:val="en-US" w:eastAsia="zh-CN"/>
        </w:rPr>
        <w:t>（</w:t>
      </w:r>
      <w:r w:rsidRPr="0014283C">
        <w:rPr>
          <w:rFonts w:ascii="Calibri" w:hAnsi="Calibri" w:cs="Calibri" w:hint="eastAsia"/>
          <w:b/>
          <w:bCs/>
          <w:szCs w:val="24"/>
          <w:lang w:val="en-US" w:eastAsia="zh-CN"/>
        </w:rPr>
        <w:t>2</w:t>
      </w:r>
      <w:r w:rsidRPr="0014283C">
        <w:rPr>
          <w:rFonts w:ascii="Calibri" w:hAnsi="Calibri" w:cs="Calibri"/>
          <w:b/>
          <w:bCs/>
          <w:szCs w:val="24"/>
          <w:lang w:val="en-US" w:eastAsia="zh-CN"/>
        </w:rPr>
        <w:t>0</w:t>
      </w:r>
      <w:r w:rsidR="00C33112">
        <w:rPr>
          <w:rFonts w:ascii="Calibri" w:hAnsi="Calibri" w:cs="Calibri" w:hint="eastAsia"/>
          <w:b/>
          <w:bCs/>
          <w:szCs w:val="24"/>
          <w:lang w:val="en-US" w:eastAsia="zh-CN"/>
        </w:rPr>
        <w:t>20</w:t>
      </w:r>
      <w:r w:rsidRPr="0014283C">
        <w:rPr>
          <w:rFonts w:ascii="Calibri" w:hAnsi="Calibri" w:cs="Calibri"/>
          <w:b/>
          <w:bCs/>
          <w:szCs w:val="24"/>
          <w:lang w:val="en-US" w:eastAsia="zh-CN"/>
        </w:rPr>
        <w:t>年</w:t>
      </w:r>
      <w:r w:rsidR="00C33112">
        <w:rPr>
          <w:rFonts w:ascii="Calibri" w:hAnsi="Calibri" w:cs="Calibri" w:hint="eastAsia"/>
          <w:b/>
          <w:bCs/>
          <w:szCs w:val="24"/>
          <w:lang w:val="en-US" w:eastAsia="zh-CN"/>
        </w:rPr>
        <w:t>2</w:t>
      </w:r>
      <w:r w:rsidRPr="0014283C">
        <w:rPr>
          <w:rFonts w:ascii="Calibri" w:hAnsi="Calibri" w:cs="Calibri" w:hint="eastAsia"/>
          <w:b/>
          <w:bCs/>
          <w:szCs w:val="24"/>
          <w:lang w:val="en-US" w:eastAsia="zh-CN"/>
        </w:rPr>
        <w:t>月</w:t>
      </w:r>
      <w:r w:rsidRPr="0014283C">
        <w:rPr>
          <w:rFonts w:ascii="Calibri" w:hAnsi="Calibri" w:cs="Calibri" w:hint="eastAsia"/>
          <w:b/>
          <w:bCs/>
          <w:szCs w:val="24"/>
          <w:lang w:val="en-US" w:eastAsia="zh-CN"/>
        </w:rPr>
        <w:t>2</w:t>
      </w:r>
      <w:r w:rsidR="00C33112">
        <w:rPr>
          <w:rFonts w:ascii="Calibri" w:hAnsi="Calibri" w:cs="Calibri" w:hint="eastAsia"/>
          <w:b/>
          <w:bCs/>
          <w:szCs w:val="24"/>
          <w:lang w:val="en-US" w:eastAsia="zh-CN"/>
        </w:rPr>
        <w:t>4</w:t>
      </w:r>
      <w:r w:rsidRPr="0014283C">
        <w:rPr>
          <w:rFonts w:ascii="Calibri" w:hAnsi="Calibri" w:cs="Calibri" w:hint="eastAsia"/>
          <w:b/>
          <w:bCs/>
          <w:szCs w:val="24"/>
          <w:lang w:val="en-US" w:eastAsia="zh-CN"/>
        </w:rPr>
        <w:t>-</w:t>
      </w:r>
      <w:r w:rsidRPr="0014283C">
        <w:rPr>
          <w:rFonts w:ascii="Calibri" w:hAnsi="Calibri" w:cs="Calibri"/>
          <w:b/>
          <w:bCs/>
          <w:szCs w:val="24"/>
          <w:lang w:val="en-US" w:eastAsia="zh-CN"/>
        </w:rPr>
        <w:t>2</w:t>
      </w:r>
      <w:r w:rsidR="00C33112">
        <w:rPr>
          <w:rFonts w:ascii="Calibri" w:hAnsi="Calibri" w:cs="Calibri" w:hint="eastAsia"/>
          <w:b/>
          <w:bCs/>
          <w:szCs w:val="24"/>
          <w:lang w:val="en-US" w:eastAsia="zh-CN"/>
        </w:rPr>
        <w:t>8</w:t>
      </w:r>
      <w:r w:rsidRPr="0014283C">
        <w:rPr>
          <w:rFonts w:ascii="Calibri" w:hAnsi="Calibri" w:cs="Calibri"/>
          <w:b/>
          <w:bCs/>
          <w:szCs w:val="24"/>
          <w:lang w:val="en-US" w:eastAsia="zh-CN"/>
        </w:rPr>
        <w:t>日</w:t>
      </w:r>
      <w:r w:rsidRPr="0014283C">
        <w:rPr>
          <w:rFonts w:ascii="Calibri" w:hAnsi="Calibri" w:cs="Calibri" w:hint="eastAsia"/>
          <w:b/>
          <w:bCs/>
          <w:szCs w:val="24"/>
          <w:lang w:val="en-US" w:eastAsia="zh-CN"/>
        </w:rPr>
        <w:t>）</w:t>
      </w:r>
    </w:p>
    <w:p w14:paraId="3D6976BC" w14:textId="35947EDE" w:rsidR="0014283C" w:rsidRPr="00F10974" w:rsidRDefault="0014283C" w:rsidP="00F10974">
      <w:pPr>
        <w:ind w:firstLineChars="200" w:firstLine="480"/>
        <w:rPr>
          <w:rFonts w:ascii="Calibri" w:eastAsia="SimSun" w:hAnsi="Calibri" w:cs="Calibri"/>
          <w:lang w:val="en-US" w:eastAsia="zh-CN"/>
        </w:rPr>
      </w:pPr>
      <w:r w:rsidRPr="00F10974">
        <w:rPr>
          <w:rFonts w:ascii="Calibri" w:eastAsia="SimSun" w:hAnsi="Calibri" w:cs="Calibri" w:hint="eastAsia"/>
          <w:lang w:val="en-US" w:eastAsia="zh-CN"/>
        </w:rPr>
        <w:t>第</w:t>
      </w:r>
      <w:r w:rsidRPr="00F10974">
        <w:rPr>
          <w:rFonts w:ascii="Calibri" w:eastAsia="SimSun" w:hAnsi="Calibri" w:cs="Calibri" w:hint="eastAsia"/>
          <w:lang w:val="en-US" w:eastAsia="zh-CN"/>
        </w:rPr>
        <w:t>2</w:t>
      </w:r>
      <w:r w:rsidRPr="00F10974">
        <w:rPr>
          <w:rFonts w:ascii="Calibri" w:eastAsia="SimSun" w:hAnsi="Calibri" w:cs="Calibri" w:hint="eastAsia"/>
          <w:lang w:val="en-US" w:eastAsia="zh-CN"/>
        </w:rPr>
        <w:t>研究组第二次会议于</w:t>
      </w:r>
      <w:r w:rsidRPr="00F10974">
        <w:rPr>
          <w:rFonts w:ascii="Calibri" w:eastAsia="SimSun" w:hAnsi="Calibri" w:cs="Calibri" w:hint="eastAsia"/>
          <w:lang w:val="en-US" w:eastAsia="zh-CN"/>
        </w:rPr>
        <w:t>20</w:t>
      </w:r>
      <w:r w:rsidR="00C33112" w:rsidRPr="00F10974">
        <w:rPr>
          <w:rFonts w:ascii="Calibri" w:eastAsia="SimSun" w:hAnsi="Calibri" w:cs="Calibri" w:hint="eastAsia"/>
          <w:lang w:val="en-US" w:eastAsia="zh-CN"/>
        </w:rPr>
        <w:t>20</w:t>
      </w:r>
      <w:r w:rsidRPr="00F10974">
        <w:rPr>
          <w:rFonts w:ascii="Calibri" w:eastAsia="SimSun" w:hAnsi="Calibri" w:cs="Calibri" w:hint="eastAsia"/>
          <w:lang w:val="en-US" w:eastAsia="zh-CN"/>
        </w:rPr>
        <w:t>年</w:t>
      </w:r>
      <w:r w:rsidR="00C33112" w:rsidRPr="00F10974">
        <w:rPr>
          <w:rFonts w:ascii="Calibri" w:eastAsia="SimSun" w:hAnsi="Calibri" w:cs="Calibri" w:hint="eastAsia"/>
          <w:lang w:val="en-US" w:eastAsia="zh-CN"/>
        </w:rPr>
        <w:t>2</w:t>
      </w:r>
      <w:r w:rsidRPr="00F10974">
        <w:rPr>
          <w:rFonts w:ascii="Calibri" w:eastAsia="SimSun" w:hAnsi="Calibri" w:cs="Calibri" w:hint="eastAsia"/>
          <w:lang w:val="en-US" w:eastAsia="zh-CN"/>
        </w:rPr>
        <w:t>月</w:t>
      </w:r>
      <w:r w:rsidRPr="00F10974">
        <w:rPr>
          <w:rFonts w:ascii="Calibri" w:eastAsia="SimSun" w:hAnsi="Calibri" w:cs="Calibri" w:hint="eastAsia"/>
          <w:lang w:val="en-US" w:eastAsia="zh-CN"/>
        </w:rPr>
        <w:t>2</w:t>
      </w:r>
      <w:r w:rsidR="00C33112" w:rsidRPr="00F10974">
        <w:rPr>
          <w:rFonts w:ascii="Calibri" w:eastAsia="SimSun" w:hAnsi="Calibri" w:cs="Calibri" w:hint="eastAsia"/>
          <w:lang w:val="en-US" w:eastAsia="zh-CN"/>
        </w:rPr>
        <w:t>4</w:t>
      </w:r>
      <w:r w:rsidRPr="00F10974">
        <w:rPr>
          <w:rFonts w:ascii="Calibri" w:eastAsia="SimSun" w:hAnsi="Calibri" w:cs="Calibri" w:hint="eastAsia"/>
          <w:lang w:val="en-US" w:eastAsia="zh-CN"/>
        </w:rPr>
        <w:t>日至</w:t>
      </w:r>
      <w:r w:rsidRPr="00F10974">
        <w:rPr>
          <w:rFonts w:ascii="Calibri" w:eastAsia="SimSun" w:hAnsi="Calibri" w:cs="Calibri" w:hint="eastAsia"/>
          <w:lang w:val="en-US" w:eastAsia="zh-CN"/>
        </w:rPr>
        <w:t>2</w:t>
      </w:r>
      <w:r w:rsidR="00C33112" w:rsidRPr="00F10974">
        <w:rPr>
          <w:rFonts w:ascii="Calibri" w:eastAsia="SimSun" w:hAnsi="Calibri" w:cs="Calibri" w:hint="eastAsia"/>
          <w:lang w:val="en-US" w:eastAsia="zh-CN"/>
        </w:rPr>
        <w:t>8</w:t>
      </w:r>
      <w:r w:rsidRPr="00F10974">
        <w:rPr>
          <w:rFonts w:ascii="Calibri" w:eastAsia="SimSun" w:hAnsi="Calibri" w:cs="Calibri" w:hint="eastAsia"/>
          <w:lang w:val="en-US" w:eastAsia="zh-CN"/>
        </w:rPr>
        <w:t>日举行，来自</w:t>
      </w:r>
      <w:r w:rsidRPr="00F10974">
        <w:rPr>
          <w:rFonts w:ascii="Calibri" w:eastAsia="SimSun" w:hAnsi="Calibri" w:cs="Calibri" w:hint="eastAsia"/>
          <w:lang w:val="en-US" w:eastAsia="zh-CN"/>
        </w:rPr>
        <w:t>4</w:t>
      </w:r>
      <w:r w:rsidR="004E5CF9" w:rsidRPr="00F10974">
        <w:rPr>
          <w:rFonts w:ascii="Calibri" w:eastAsia="SimSun" w:hAnsi="Calibri" w:cs="Calibri" w:hint="eastAsia"/>
          <w:lang w:val="en-US" w:eastAsia="zh-CN"/>
        </w:rPr>
        <w:t>7</w:t>
      </w:r>
      <w:r w:rsidRPr="00F10974">
        <w:rPr>
          <w:rFonts w:ascii="Calibri" w:eastAsia="SimSun" w:hAnsi="Calibri" w:cs="Calibri" w:hint="eastAsia"/>
          <w:lang w:val="en-US" w:eastAsia="zh-CN"/>
        </w:rPr>
        <w:t>个国家的</w:t>
      </w:r>
      <w:r w:rsidRPr="00F10974">
        <w:rPr>
          <w:rFonts w:ascii="Calibri" w:eastAsia="SimSun" w:hAnsi="Calibri" w:cs="Calibri" w:hint="eastAsia"/>
          <w:lang w:val="en-US" w:eastAsia="zh-CN"/>
        </w:rPr>
        <w:t>1</w:t>
      </w:r>
      <w:r w:rsidR="004E5CF9" w:rsidRPr="00F10974">
        <w:rPr>
          <w:rFonts w:ascii="Calibri" w:eastAsia="SimSun" w:hAnsi="Calibri" w:cs="Calibri" w:hint="eastAsia"/>
          <w:lang w:val="en-US" w:eastAsia="zh-CN"/>
        </w:rPr>
        <w:t>08</w:t>
      </w:r>
      <w:r w:rsidRPr="00F10974">
        <w:rPr>
          <w:rFonts w:ascii="Calibri" w:eastAsia="SimSun" w:hAnsi="Calibri" w:cs="Calibri" w:hint="eastAsia"/>
          <w:lang w:val="en-US" w:eastAsia="zh-CN"/>
        </w:rPr>
        <w:t>名代表出席会议</w:t>
      </w:r>
      <w:r w:rsidR="004E5CF9" w:rsidRPr="00F10974">
        <w:rPr>
          <w:rStyle w:val="FootnoteReference"/>
          <w:rFonts w:ascii="Calibri" w:eastAsia="SimSun" w:hAnsi="Calibri" w:cs="Calibri"/>
          <w:sz w:val="24"/>
          <w:szCs w:val="24"/>
          <w:vertAlign w:val="superscript"/>
        </w:rPr>
        <w:footnoteReference w:id="1"/>
      </w:r>
      <w:r w:rsidR="004E5CF9" w:rsidRPr="00F10974">
        <w:rPr>
          <w:rStyle w:val="FootnoteReference"/>
          <w:rFonts w:ascii="Calibri" w:eastAsia="SimSun" w:hAnsi="Calibri" w:cs="Calibri"/>
          <w:sz w:val="24"/>
          <w:szCs w:val="24"/>
          <w:vertAlign w:val="superscript"/>
          <w:lang w:eastAsia="zh-CN"/>
        </w:rPr>
        <w:t xml:space="preserve"> </w:t>
      </w:r>
      <w:r w:rsidRPr="00F10974">
        <w:rPr>
          <w:rFonts w:ascii="Calibri" w:eastAsia="SimSun" w:hAnsi="Calibri" w:cs="Calibri" w:hint="eastAsia"/>
          <w:lang w:val="en-US" w:eastAsia="zh-CN"/>
        </w:rPr>
        <w:t>。其中，</w:t>
      </w:r>
      <w:r w:rsidR="004E5CF9" w:rsidRPr="00F10974">
        <w:rPr>
          <w:rFonts w:ascii="Calibri" w:eastAsia="SimSun" w:hAnsi="Calibri" w:cs="Calibri" w:hint="eastAsia"/>
          <w:lang w:val="en-US" w:eastAsia="zh-CN"/>
        </w:rPr>
        <w:t>74</w:t>
      </w:r>
      <w:r w:rsidRPr="00F10974">
        <w:rPr>
          <w:rFonts w:ascii="Calibri" w:eastAsia="SimSun" w:hAnsi="Calibri" w:cs="Calibri" w:hint="eastAsia"/>
          <w:lang w:val="en-US" w:eastAsia="zh-CN"/>
        </w:rPr>
        <w:t>名代表来自成员国，</w:t>
      </w:r>
      <w:r w:rsidRPr="00F10974">
        <w:rPr>
          <w:rFonts w:ascii="Calibri" w:eastAsia="SimSun" w:hAnsi="Calibri" w:cs="Calibri" w:hint="eastAsia"/>
          <w:lang w:val="en-US" w:eastAsia="zh-CN"/>
        </w:rPr>
        <w:t>25</w:t>
      </w:r>
      <w:r w:rsidRPr="00F10974">
        <w:rPr>
          <w:rFonts w:ascii="Calibri" w:eastAsia="SimSun" w:hAnsi="Calibri" w:cs="Calibri" w:hint="eastAsia"/>
          <w:lang w:val="en-US" w:eastAsia="zh-CN"/>
        </w:rPr>
        <w:t>名来自部门成员，</w:t>
      </w:r>
      <w:r w:rsidR="004E5CF9" w:rsidRPr="00F10974">
        <w:rPr>
          <w:rFonts w:ascii="Calibri" w:eastAsia="SimSun" w:hAnsi="Calibri" w:cs="Calibri" w:hint="eastAsia"/>
          <w:lang w:val="en-US" w:eastAsia="zh-CN"/>
        </w:rPr>
        <w:t>8</w:t>
      </w:r>
      <w:r w:rsidRPr="00F10974">
        <w:rPr>
          <w:rFonts w:ascii="Calibri" w:eastAsia="SimSun" w:hAnsi="Calibri" w:cs="Calibri" w:hint="eastAsia"/>
          <w:lang w:val="en-US" w:eastAsia="zh-CN"/>
        </w:rPr>
        <w:t>名来自</w:t>
      </w:r>
      <w:r w:rsidR="004E5CF9" w:rsidRPr="00F10974">
        <w:rPr>
          <w:rFonts w:ascii="Calibri" w:eastAsia="SimSun" w:hAnsi="Calibri" w:cs="Calibri" w:hint="eastAsia"/>
          <w:lang w:val="en-US" w:eastAsia="zh-CN"/>
        </w:rPr>
        <w:t>部门</w:t>
      </w:r>
      <w:r w:rsidRPr="00F10974">
        <w:rPr>
          <w:rFonts w:ascii="Calibri" w:eastAsia="SimSun" w:hAnsi="Calibri" w:cs="Calibri" w:hint="eastAsia"/>
          <w:lang w:val="en-US" w:eastAsia="zh-CN"/>
        </w:rPr>
        <w:t>准成员和学术</w:t>
      </w:r>
      <w:r w:rsidR="004E5CF9" w:rsidRPr="00F10974">
        <w:rPr>
          <w:rFonts w:ascii="Calibri" w:eastAsia="SimSun" w:hAnsi="Calibri" w:cs="Calibri" w:hint="eastAsia"/>
          <w:lang w:val="en-US" w:eastAsia="zh-CN"/>
        </w:rPr>
        <w:t>成员</w:t>
      </w:r>
      <w:r w:rsidRPr="00F10974">
        <w:rPr>
          <w:rFonts w:ascii="Calibri" w:eastAsia="SimSun" w:hAnsi="Calibri" w:cs="Calibri" w:hint="eastAsia"/>
          <w:lang w:val="en-US" w:eastAsia="zh-CN"/>
        </w:rPr>
        <w:t>，</w:t>
      </w:r>
      <w:r w:rsidR="004E5CF9" w:rsidRPr="00F10974">
        <w:rPr>
          <w:rFonts w:ascii="Calibri" w:eastAsia="SimSun" w:hAnsi="Calibri" w:cs="Calibri" w:hint="eastAsia"/>
          <w:lang w:val="en-US" w:eastAsia="zh-CN"/>
        </w:rPr>
        <w:t>7</w:t>
      </w:r>
      <w:r w:rsidRPr="00F10974">
        <w:rPr>
          <w:rFonts w:ascii="Calibri" w:eastAsia="SimSun" w:hAnsi="Calibri" w:cs="Calibri" w:hint="eastAsia"/>
          <w:lang w:val="en-US" w:eastAsia="zh-CN"/>
        </w:rPr>
        <w:t>名来自国际和区域组织。按地区、课题</w:t>
      </w:r>
      <w:r w:rsidR="004E5CF9" w:rsidRPr="00F10974">
        <w:rPr>
          <w:rFonts w:ascii="Calibri" w:eastAsia="SimSun" w:hAnsi="Calibri" w:cs="Calibri" w:hint="eastAsia"/>
          <w:lang w:val="en-US" w:eastAsia="zh-CN"/>
        </w:rPr>
        <w:t>文稿</w:t>
      </w:r>
      <w:r w:rsidRPr="00F10974">
        <w:rPr>
          <w:rFonts w:ascii="Calibri" w:eastAsia="SimSun" w:hAnsi="Calibri" w:cs="Calibri" w:hint="eastAsia"/>
          <w:lang w:val="en-US" w:eastAsia="zh-CN"/>
        </w:rPr>
        <w:t>和其他数据汇总的与会统计数据见（</w:t>
      </w:r>
      <w:r w:rsidR="002D565D">
        <w:fldChar w:fldCharType="begin"/>
      </w:r>
      <w:r w:rsidR="002D565D">
        <w:rPr>
          <w:lang w:eastAsia="zh-CN"/>
        </w:rPr>
        <w:instrText xml:space="preserve"> HYPERLINK "https://www.itu.int/md/D18-SG02-ADM-0022" </w:instrText>
      </w:r>
      <w:r w:rsidR="002D565D">
        <w:fldChar w:fldCharType="separate"/>
      </w:r>
      <w:r w:rsidR="004E5CF9" w:rsidRPr="00F10974">
        <w:rPr>
          <w:rStyle w:val="Hyperlink"/>
          <w:rFonts w:ascii="Calibri" w:eastAsia="SimSun" w:hAnsi="Calibri" w:cs="Calibri"/>
          <w:szCs w:val="24"/>
          <w:lang w:eastAsia="zh-CN"/>
        </w:rPr>
        <w:t>2/ADM/22</w:t>
      </w:r>
      <w:r w:rsidR="004E5CF9" w:rsidRPr="00F10974">
        <w:rPr>
          <w:rStyle w:val="Hyperlink"/>
          <w:rFonts w:ascii="Calibri" w:eastAsia="SimSun" w:hAnsi="Calibri" w:cs="Calibri" w:hint="eastAsia"/>
          <w:szCs w:val="24"/>
          <w:lang w:eastAsia="zh-CN"/>
        </w:rPr>
        <w:t>号文件</w:t>
      </w:r>
      <w:r w:rsidR="004E5CF9" w:rsidRPr="00F10974">
        <w:rPr>
          <w:rStyle w:val="Hyperlink"/>
          <w:rFonts w:ascii="Calibri" w:eastAsia="SimSun" w:hAnsi="Calibri" w:cs="Calibri"/>
          <w:szCs w:val="24"/>
          <w:lang w:eastAsia="zh-CN"/>
        </w:rPr>
        <w:t xml:space="preserve"> +</w:t>
      </w:r>
      <w:r w:rsidR="004E5CF9" w:rsidRPr="00F10974">
        <w:rPr>
          <w:rStyle w:val="Hyperlink"/>
          <w:rFonts w:ascii="Calibri" w:eastAsia="SimSun" w:hAnsi="Calibri" w:cs="Calibri" w:hint="eastAsia"/>
          <w:szCs w:val="24"/>
          <w:lang w:eastAsia="zh-CN"/>
        </w:rPr>
        <w:t>附件</w:t>
      </w:r>
      <w:r w:rsidR="002D565D">
        <w:rPr>
          <w:rStyle w:val="Hyperlink"/>
          <w:rFonts w:ascii="Calibri" w:eastAsia="SimSun" w:hAnsi="Calibri" w:cs="Calibri"/>
          <w:szCs w:val="24"/>
          <w:lang w:eastAsia="zh-CN"/>
        </w:rPr>
        <w:fldChar w:fldCharType="end"/>
      </w:r>
      <w:r w:rsidRPr="00F10974">
        <w:rPr>
          <w:rFonts w:ascii="Calibri" w:eastAsia="SimSun" w:hAnsi="Calibri" w:cs="Calibri" w:hint="eastAsia"/>
          <w:lang w:val="en-US" w:eastAsia="zh-CN"/>
        </w:rPr>
        <w:t>）。</w:t>
      </w:r>
    </w:p>
    <w:p w14:paraId="11FCE676" w14:textId="7D9B20F0" w:rsidR="0014283C" w:rsidRPr="00F10974" w:rsidRDefault="00435242" w:rsidP="00F10974">
      <w:pPr>
        <w:ind w:firstLineChars="200" w:firstLine="480"/>
        <w:rPr>
          <w:rFonts w:ascii="Calibri" w:eastAsia="SimSun" w:hAnsi="Calibri" w:cs="Calibri"/>
          <w:lang w:val="en-US" w:eastAsia="zh-CN"/>
        </w:rPr>
      </w:pPr>
      <w:r w:rsidRPr="00F10974">
        <w:rPr>
          <w:rFonts w:ascii="Calibri" w:eastAsia="SimSun" w:hAnsi="Calibri" w:cs="Calibri" w:hint="eastAsia"/>
          <w:bCs/>
          <w:color w:val="000000" w:themeColor="text1"/>
          <w:szCs w:val="24"/>
          <w:lang w:eastAsia="zh-CN"/>
        </w:rPr>
        <w:t>电信发展局</w:t>
      </w:r>
      <w:r w:rsidR="0014283C" w:rsidRPr="00F10974">
        <w:rPr>
          <w:rFonts w:ascii="Calibri" w:eastAsia="SimSun" w:hAnsi="Calibri" w:cs="Calibri" w:hint="eastAsia"/>
          <w:lang w:val="en-US" w:eastAsia="zh-CN"/>
        </w:rPr>
        <w:t>主任多琳•</w:t>
      </w:r>
      <w:proofErr w:type="gramStart"/>
      <w:r w:rsidR="0014283C" w:rsidRPr="00F10974">
        <w:rPr>
          <w:rFonts w:ascii="Calibri" w:eastAsia="SimSun" w:hAnsi="Calibri" w:cs="Calibri" w:hint="eastAsia"/>
          <w:lang w:val="en-US" w:eastAsia="zh-CN"/>
        </w:rPr>
        <w:t>伯格丹</w:t>
      </w:r>
      <w:proofErr w:type="gramEnd"/>
      <w:r w:rsidR="0014283C" w:rsidRPr="00F10974">
        <w:rPr>
          <w:rFonts w:ascii="Calibri" w:eastAsia="SimSun" w:hAnsi="Calibri" w:cs="Calibri" w:hint="eastAsia"/>
          <w:lang w:val="en-US" w:eastAsia="zh-CN"/>
        </w:rPr>
        <w:t>-</w:t>
      </w:r>
      <w:r w:rsidR="0014283C" w:rsidRPr="00F10974">
        <w:rPr>
          <w:rFonts w:ascii="Calibri" w:eastAsia="SimSun" w:hAnsi="Calibri" w:cs="Calibri" w:hint="eastAsia"/>
          <w:lang w:val="en-US" w:eastAsia="zh-CN"/>
        </w:rPr>
        <w:t>马丁女士</w:t>
      </w:r>
      <w:r w:rsidR="009360EF" w:rsidRPr="00F10974">
        <w:rPr>
          <w:rStyle w:val="FootnoteReference"/>
          <w:rFonts w:ascii="Calibri" w:eastAsia="SimSun" w:hAnsi="Calibri" w:cs="Calibri"/>
          <w:sz w:val="24"/>
          <w:szCs w:val="24"/>
          <w:vertAlign w:val="superscript"/>
        </w:rPr>
        <w:footnoteReference w:id="2"/>
      </w:r>
      <w:r w:rsidR="00D540A0" w:rsidRPr="00F10974">
        <w:rPr>
          <w:rFonts w:ascii="Calibri" w:eastAsia="SimSun" w:hAnsi="Calibri" w:cs="Calibri"/>
          <w:szCs w:val="24"/>
          <w:vertAlign w:val="superscript"/>
          <w:lang w:eastAsia="zh-CN"/>
        </w:rPr>
        <w:t xml:space="preserve"> </w:t>
      </w:r>
      <w:r w:rsidR="0014283C" w:rsidRPr="00F10974">
        <w:rPr>
          <w:rFonts w:ascii="Calibri" w:eastAsia="SimSun" w:hAnsi="Calibri" w:cs="Calibri" w:hint="eastAsia"/>
          <w:lang w:val="en-US" w:eastAsia="zh-CN"/>
        </w:rPr>
        <w:t>和第</w:t>
      </w:r>
      <w:r w:rsidRPr="00F10974">
        <w:rPr>
          <w:rFonts w:ascii="Calibri" w:eastAsia="SimSun" w:hAnsi="Calibri" w:cs="Calibri" w:hint="eastAsia"/>
          <w:lang w:val="en-US" w:eastAsia="zh-CN"/>
        </w:rPr>
        <w:t>2</w:t>
      </w:r>
      <w:r w:rsidR="0014283C" w:rsidRPr="00F10974">
        <w:rPr>
          <w:rFonts w:ascii="Calibri" w:eastAsia="SimSun" w:hAnsi="Calibri" w:cs="Calibri" w:hint="eastAsia"/>
          <w:lang w:val="en-US" w:eastAsia="zh-CN"/>
        </w:rPr>
        <w:t>研究组主席</w:t>
      </w:r>
      <w:r w:rsidRPr="00F10974">
        <w:rPr>
          <w:rFonts w:ascii="Calibri" w:eastAsia="SimSun" w:hAnsi="Calibri" w:cs="Calibri"/>
          <w:bCs/>
          <w:szCs w:val="24"/>
          <w:lang w:val="en-US"/>
        </w:rPr>
        <w:t xml:space="preserve">Ahmad Reza </w:t>
      </w:r>
      <w:proofErr w:type="spellStart"/>
      <w:r w:rsidRPr="00F10974">
        <w:rPr>
          <w:rFonts w:ascii="Calibri" w:eastAsia="SimSun" w:hAnsi="Calibri" w:cs="Calibri"/>
          <w:bCs/>
          <w:szCs w:val="24"/>
          <w:lang w:val="en-US"/>
        </w:rPr>
        <w:t>Sharafat</w:t>
      </w:r>
      <w:proofErr w:type="spellEnd"/>
      <w:r w:rsidR="0014283C" w:rsidRPr="00F10974">
        <w:rPr>
          <w:rFonts w:ascii="Calibri" w:eastAsia="SimSun" w:hAnsi="Calibri" w:cs="Calibri" w:hint="eastAsia"/>
          <w:lang w:val="en-US" w:eastAsia="zh-CN"/>
        </w:rPr>
        <w:t>先生</w:t>
      </w:r>
      <w:r w:rsidR="00B25218" w:rsidRPr="00F10974">
        <w:rPr>
          <w:rFonts w:ascii="Calibri" w:eastAsia="SimSun" w:hAnsi="Calibri" w:cs="Calibri" w:hint="eastAsia"/>
          <w:lang w:val="en-US" w:eastAsia="zh-CN"/>
        </w:rPr>
        <w:t>（</w:t>
      </w:r>
      <w:r w:rsidR="0014283C" w:rsidRPr="00F10974">
        <w:rPr>
          <w:rFonts w:ascii="Calibri" w:eastAsia="SimSun" w:hAnsi="Calibri" w:cs="Calibri" w:hint="eastAsia"/>
          <w:lang w:val="en-US" w:eastAsia="zh-CN"/>
        </w:rPr>
        <w:t>伊朗伊斯兰共和国</w:t>
      </w:r>
      <w:r w:rsidR="00B25218" w:rsidRPr="00F10974">
        <w:rPr>
          <w:rFonts w:ascii="Calibri" w:eastAsia="SimSun" w:hAnsi="Calibri" w:cs="Calibri" w:hint="eastAsia"/>
          <w:lang w:val="en-US" w:eastAsia="zh-CN"/>
        </w:rPr>
        <w:t>）</w:t>
      </w:r>
      <w:r w:rsidR="0014283C" w:rsidRPr="00F10974">
        <w:rPr>
          <w:rFonts w:ascii="Calibri" w:eastAsia="SimSun" w:hAnsi="Calibri" w:cs="Calibri" w:hint="eastAsia"/>
          <w:lang w:val="en-US" w:eastAsia="zh-CN"/>
        </w:rPr>
        <w:t>与下列被任命的副主席一</w:t>
      </w:r>
      <w:r w:rsidR="00B25218" w:rsidRPr="00F10974">
        <w:rPr>
          <w:rFonts w:ascii="Calibri" w:eastAsia="SimSun" w:hAnsi="Calibri" w:cs="Calibri" w:hint="eastAsia"/>
          <w:lang w:val="en-US" w:eastAsia="zh-CN"/>
        </w:rPr>
        <w:t>同</w:t>
      </w:r>
      <w:r w:rsidR="0014283C" w:rsidRPr="00F10974">
        <w:rPr>
          <w:rFonts w:ascii="Calibri" w:eastAsia="SimSun" w:hAnsi="Calibri" w:cs="Calibri" w:hint="eastAsia"/>
          <w:lang w:val="en-US" w:eastAsia="zh-CN"/>
        </w:rPr>
        <w:t>出席会议</w:t>
      </w:r>
      <w:r w:rsidR="00B25218" w:rsidRPr="00F10974">
        <w:rPr>
          <w:rFonts w:ascii="Calibri" w:eastAsia="SimSun" w:hAnsi="Calibri" w:cs="Calibri" w:hint="eastAsia"/>
          <w:lang w:val="en-US" w:eastAsia="zh-CN"/>
        </w:rPr>
        <w:t>：</w:t>
      </w:r>
      <w:r w:rsidRPr="00F10974">
        <w:rPr>
          <w:rFonts w:ascii="Calibri" w:eastAsia="SimSun" w:hAnsi="Calibri" w:cs="Calibri"/>
          <w:szCs w:val="24"/>
        </w:rPr>
        <w:t xml:space="preserve"> Abdelaziz </w:t>
      </w:r>
      <w:proofErr w:type="spellStart"/>
      <w:r w:rsidRPr="00F10974">
        <w:rPr>
          <w:rFonts w:ascii="Calibri" w:eastAsia="SimSun" w:hAnsi="Calibri" w:cs="Calibri"/>
          <w:szCs w:val="24"/>
        </w:rPr>
        <w:t>Alzarooni</w:t>
      </w:r>
      <w:proofErr w:type="spellEnd"/>
      <w:r w:rsidRPr="00F10974">
        <w:rPr>
          <w:rFonts w:ascii="Calibri" w:eastAsia="SimSun" w:hAnsi="Calibri" w:cs="Calibri" w:hint="eastAsia"/>
          <w:szCs w:val="24"/>
          <w:lang w:eastAsia="zh-CN"/>
        </w:rPr>
        <w:t>先生</w:t>
      </w:r>
      <w:r w:rsidR="00F10974">
        <w:rPr>
          <w:rFonts w:ascii="Calibri" w:eastAsia="SimSun" w:hAnsi="Calibri" w:cs="Calibri" w:hint="eastAsia"/>
          <w:szCs w:val="24"/>
          <w:lang w:eastAsia="zh-CN"/>
        </w:rPr>
        <w:t>（</w:t>
      </w:r>
      <w:r w:rsidRPr="00F10974">
        <w:rPr>
          <w:rFonts w:ascii="Calibri" w:eastAsia="SimSun" w:hAnsi="Calibri" w:cs="Calibri" w:hint="eastAsia"/>
          <w:szCs w:val="24"/>
          <w:lang w:eastAsia="zh-CN"/>
        </w:rPr>
        <w:t>阿拉伯联合酋长国</w:t>
      </w:r>
      <w:r w:rsidR="00F10974">
        <w:rPr>
          <w:rFonts w:ascii="Calibri" w:eastAsia="SimSun" w:hAnsi="Calibri" w:cs="Calibri" w:hint="eastAsia"/>
          <w:szCs w:val="24"/>
          <w:lang w:eastAsia="zh-CN"/>
        </w:rPr>
        <w:t>）</w:t>
      </w:r>
      <w:r w:rsidRPr="00F10974">
        <w:rPr>
          <w:rFonts w:ascii="Calibri" w:eastAsia="SimSun" w:hAnsi="Calibri" w:cs="Calibri" w:hint="eastAsia"/>
          <w:szCs w:val="24"/>
          <w:lang w:eastAsia="zh-CN"/>
        </w:rPr>
        <w:t>、</w:t>
      </w:r>
      <w:r w:rsidRPr="00F10974">
        <w:rPr>
          <w:rFonts w:ascii="Calibri" w:eastAsia="SimSun" w:hAnsi="Calibri" w:cs="Calibri"/>
          <w:szCs w:val="24"/>
        </w:rPr>
        <w:t xml:space="preserve">Dominique </w:t>
      </w:r>
      <w:proofErr w:type="spellStart"/>
      <w:r w:rsidRPr="00F10974">
        <w:rPr>
          <w:rFonts w:ascii="Calibri" w:eastAsia="SimSun" w:hAnsi="Calibri" w:cs="Calibri"/>
          <w:szCs w:val="24"/>
        </w:rPr>
        <w:t>Würges</w:t>
      </w:r>
      <w:proofErr w:type="spellEnd"/>
      <w:r w:rsidRPr="00F10974">
        <w:rPr>
          <w:rFonts w:ascii="Calibri" w:eastAsia="SimSun" w:hAnsi="Calibri" w:cs="Calibri" w:hint="eastAsia"/>
          <w:szCs w:val="24"/>
          <w:lang w:eastAsia="zh-CN"/>
        </w:rPr>
        <w:t>先生</w:t>
      </w:r>
      <w:r w:rsidR="00F10974">
        <w:rPr>
          <w:rFonts w:ascii="Calibri" w:eastAsia="SimSun" w:hAnsi="Calibri" w:cs="Calibri" w:hint="eastAsia"/>
          <w:szCs w:val="24"/>
          <w:lang w:eastAsia="zh-CN"/>
        </w:rPr>
        <w:t>（</w:t>
      </w:r>
      <w:r w:rsidRPr="00F10974">
        <w:rPr>
          <w:rFonts w:ascii="Calibri" w:eastAsia="SimSun" w:hAnsi="Calibri" w:cs="Calibri" w:hint="eastAsia"/>
          <w:szCs w:val="24"/>
          <w:lang w:eastAsia="zh-CN"/>
        </w:rPr>
        <w:t>法国</w:t>
      </w:r>
      <w:r w:rsidR="00F10974">
        <w:rPr>
          <w:rFonts w:ascii="Calibri" w:eastAsia="SimSun" w:hAnsi="Calibri" w:cs="Calibri" w:hint="eastAsia"/>
          <w:szCs w:val="24"/>
          <w:lang w:eastAsia="zh-CN"/>
        </w:rPr>
        <w:t>）</w:t>
      </w:r>
      <w:r w:rsidRPr="00F10974">
        <w:rPr>
          <w:rFonts w:ascii="Calibri" w:eastAsia="SimSun" w:hAnsi="Calibri" w:cs="Calibri" w:hint="eastAsia"/>
          <w:szCs w:val="24"/>
          <w:lang w:eastAsia="zh-CN"/>
        </w:rPr>
        <w:t>和</w:t>
      </w:r>
      <w:r w:rsidRPr="00F10974">
        <w:rPr>
          <w:rFonts w:ascii="Calibri" w:eastAsia="SimSun" w:hAnsi="Calibri" w:cs="Calibri"/>
          <w:szCs w:val="24"/>
        </w:rPr>
        <w:t xml:space="preserve">Roland Yaw </w:t>
      </w:r>
      <w:proofErr w:type="spellStart"/>
      <w:r w:rsidRPr="00F10974">
        <w:rPr>
          <w:rFonts w:ascii="Calibri" w:eastAsia="SimSun" w:hAnsi="Calibri" w:cs="Calibri"/>
          <w:szCs w:val="24"/>
        </w:rPr>
        <w:t>Kudozia</w:t>
      </w:r>
      <w:proofErr w:type="spellEnd"/>
      <w:r w:rsidRPr="00F10974">
        <w:rPr>
          <w:rFonts w:ascii="Calibri" w:eastAsia="SimSun" w:hAnsi="Calibri" w:cs="Calibri" w:hint="eastAsia"/>
          <w:szCs w:val="24"/>
          <w:lang w:eastAsia="zh-CN"/>
        </w:rPr>
        <w:t>女士</w:t>
      </w:r>
      <w:r w:rsidR="00F10974">
        <w:rPr>
          <w:rFonts w:ascii="Calibri" w:eastAsia="SimSun" w:hAnsi="Calibri" w:cs="Calibri" w:hint="eastAsia"/>
          <w:szCs w:val="24"/>
          <w:lang w:eastAsia="zh-CN"/>
        </w:rPr>
        <w:t>（</w:t>
      </w:r>
      <w:r w:rsidRPr="00F10974">
        <w:rPr>
          <w:rFonts w:ascii="Calibri" w:eastAsia="SimSun" w:hAnsi="Calibri" w:cs="Calibri" w:hint="eastAsia"/>
          <w:szCs w:val="24"/>
          <w:lang w:eastAsia="zh-CN"/>
        </w:rPr>
        <w:t>加纳</w:t>
      </w:r>
      <w:r w:rsidR="00F10974">
        <w:rPr>
          <w:rFonts w:ascii="Calibri" w:eastAsia="SimSun" w:hAnsi="Calibri" w:cs="Calibri" w:hint="eastAsia"/>
          <w:szCs w:val="24"/>
          <w:lang w:eastAsia="zh-CN"/>
        </w:rPr>
        <w:t>）</w:t>
      </w:r>
      <w:r w:rsidRPr="00F10974">
        <w:rPr>
          <w:rFonts w:ascii="Calibri" w:eastAsia="SimSun" w:hAnsi="Calibri" w:cs="Calibri" w:hint="eastAsia"/>
          <w:szCs w:val="24"/>
          <w:lang w:eastAsia="zh-CN"/>
        </w:rPr>
        <w:t>。</w:t>
      </w:r>
      <w:r w:rsidR="00F0752D" w:rsidRPr="00F10974">
        <w:rPr>
          <w:rFonts w:ascii="Calibri" w:eastAsia="SimSun" w:hAnsi="Calibri" w:cs="Calibri" w:hint="eastAsia"/>
          <w:iCs/>
          <w:szCs w:val="24"/>
          <w:lang w:eastAsia="zh-CN" w:bidi="en-US"/>
        </w:rPr>
        <w:t>王珂</w:t>
      </w:r>
      <w:r w:rsidR="0014283C" w:rsidRPr="00F10974">
        <w:rPr>
          <w:rFonts w:ascii="Calibri" w:eastAsia="SimSun" w:hAnsi="Calibri" w:cs="Calibri" w:hint="eastAsia"/>
          <w:lang w:val="en-US" w:eastAsia="zh-CN"/>
        </w:rPr>
        <w:t>女士</w:t>
      </w:r>
      <w:r w:rsidR="00B25218" w:rsidRPr="00F10974">
        <w:rPr>
          <w:rFonts w:ascii="Calibri" w:eastAsia="SimSun" w:hAnsi="Calibri" w:cs="Calibri" w:hint="eastAsia"/>
          <w:lang w:val="en-US" w:eastAsia="zh-CN"/>
        </w:rPr>
        <w:t>（</w:t>
      </w:r>
      <w:r w:rsidR="0014283C" w:rsidRPr="00F10974">
        <w:rPr>
          <w:rFonts w:ascii="Calibri" w:eastAsia="SimSun" w:hAnsi="Calibri" w:cs="Calibri" w:hint="eastAsia"/>
          <w:lang w:val="en-US" w:eastAsia="zh-CN"/>
        </w:rPr>
        <w:t>中华人民共和国</w:t>
      </w:r>
      <w:r w:rsidR="00B25218" w:rsidRPr="00F10974">
        <w:rPr>
          <w:rFonts w:ascii="Calibri" w:eastAsia="SimSun" w:hAnsi="Calibri" w:cs="Calibri" w:hint="eastAsia"/>
          <w:lang w:val="en-US" w:eastAsia="zh-CN"/>
        </w:rPr>
        <w:t>）</w:t>
      </w:r>
      <w:r w:rsidRPr="00F10974">
        <w:rPr>
          <w:rFonts w:ascii="Calibri" w:eastAsia="SimSun" w:hAnsi="Calibri" w:cs="Calibri" w:hint="eastAsia"/>
          <w:lang w:val="en-US" w:eastAsia="zh-CN"/>
        </w:rPr>
        <w:t>也远程参加了会议</w:t>
      </w:r>
      <w:r w:rsidR="0014283C" w:rsidRPr="00F10974">
        <w:rPr>
          <w:rFonts w:ascii="Calibri" w:eastAsia="SimSun" w:hAnsi="Calibri" w:cs="Calibri" w:hint="eastAsia"/>
          <w:lang w:val="en-US" w:eastAsia="zh-CN"/>
        </w:rPr>
        <w:t>。</w:t>
      </w:r>
      <w:r w:rsidRPr="00F10974">
        <w:rPr>
          <w:rFonts w:ascii="Calibri" w:eastAsia="SimSun" w:hAnsi="Calibri" w:cs="Calibri" w:hint="eastAsia"/>
          <w:lang w:val="en-US" w:eastAsia="zh-CN"/>
        </w:rPr>
        <w:t>在副主席</w:t>
      </w:r>
      <w:r w:rsidRPr="00F10974">
        <w:rPr>
          <w:rFonts w:ascii="Calibri" w:eastAsia="SimSun" w:hAnsi="Calibri" w:cs="Calibri"/>
          <w:szCs w:val="24"/>
          <w:lang w:eastAsia="zh-CN"/>
        </w:rPr>
        <w:t>Filipe Miguel Antunes Batista</w:t>
      </w:r>
      <w:r w:rsidRPr="00F10974">
        <w:rPr>
          <w:rFonts w:ascii="Calibri" w:eastAsia="SimSun" w:hAnsi="Calibri" w:cs="Calibri" w:hint="eastAsia"/>
          <w:szCs w:val="24"/>
          <w:lang w:eastAsia="zh-CN"/>
        </w:rPr>
        <w:t>先生</w:t>
      </w:r>
      <w:r w:rsidR="00F10974">
        <w:rPr>
          <w:rFonts w:ascii="Calibri" w:eastAsia="SimSun" w:hAnsi="Calibri" w:cs="Calibri" w:hint="eastAsia"/>
          <w:szCs w:val="24"/>
          <w:lang w:eastAsia="zh-CN"/>
        </w:rPr>
        <w:t>（</w:t>
      </w:r>
      <w:r w:rsidRPr="00F10974">
        <w:rPr>
          <w:rFonts w:ascii="Calibri" w:eastAsia="SimSun" w:hAnsi="Calibri" w:cs="Calibri" w:hint="eastAsia"/>
          <w:szCs w:val="24"/>
          <w:lang w:eastAsia="zh-CN"/>
        </w:rPr>
        <w:t>葡萄牙</w:t>
      </w:r>
      <w:r w:rsidR="00F10974">
        <w:rPr>
          <w:rFonts w:ascii="Calibri" w:eastAsia="SimSun" w:hAnsi="Calibri" w:cs="Calibri" w:hint="eastAsia"/>
          <w:szCs w:val="24"/>
          <w:lang w:eastAsia="zh-CN"/>
        </w:rPr>
        <w:t>）</w:t>
      </w:r>
      <w:r w:rsidRPr="00F10974">
        <w:rPr>
          <w:rFonts w:ascii="Calibri" w:eastAsia="SimSun" w:hAnsi="Calibri" w:cs="Calibri" w:hint="eastAsia"/>
          <w:szCs w:val="24"/>
          <w:lang w:eastAsia="zh-CN"/>
        </w:rPr>
        <w:t>和</w:t>
      </w:r>
      <w:proofErr w:type="spellStart"/>
      <w:r w:rsidRPr="00F10974">
        <w:rPr>
          <w:rFonts w:ascii="Calibri" w:eastAsia="SimSun" w:hAnsi="Calibri" w:cs="Calibri"/>
          <w:szCs w:val="24"/>
          <w:lang w:eastAsia="zh-CN"/>
        </w:rPr>
        <w:t>Yakov</w:t>
      </w:r>
      <w:proofErr w:type="spellEnd"/>
      <w:r w:rsidRPr="00F10974">
        <w:rPr>
          <w:rFonts w:ascii="Calibri" w:eastAsia="SimSun" w:hAnsi="Calibri" w:cs="Calibri"/>
          <w:szCs w:val="24"/>
          <w:lang w:eastAsia="zh-CN"/>
        </w:rPr>
        <w:t xml:space="preserve"> </w:t>
      </w:r>
      <w:proofErr w:type="spellStart"/>
      <w:r w:rsidRPr="00F10974">
        <w:rPr>
          <w:rFonts w:ascii="Calibri" w:eastAsia="SimSun" w:hAnsi="Calibri" w:cs="Calibri"/>
          <w:szCs w:val="24"/>
          <w:lang w:eastAsia="zh-CN"/>
        </w:rPr>
        <w:t>Gass</w:t>
      </w:r>
      <w:proofErr w:type="spellEnd"/>
      <w:r w:rsidR="005B1652" w:rsidRPr="00F10974">
        <w:rPr>
          <w:rFonts w:ascii="Calibri" w:eastAsia="SimSun" w:hAnsi="Calibri" w:cs="Calibri" w:hint="eastAsia"/>
          <w:szCs w:val="24"/>
          <w:lang w:eastAsia="zh-CN"/>
        </w:rPr>
        <w:t>先生</w:t>
      </w:r>
      <w:r w:rsidR="00F10974">
        <w:rPr>
          <w:rFonts w:ascii="Calibri" w:eastAsia="SimSun" w:hAnsi="Calibri" w:cs="Calibri" w:hint="eastAsia"/>
          <w:szCs w:val="24"/>
          <w:lang w:eastAsia="zh-CN"/>
        </w:rPr>
        <w:t>（</w:t>
      </w:r>
      <w:r w:rsidR="005B1652" w:rsidRPr="00F10974">
        <w:rPr>
          <w:rFonts w:ascii="Calibri" w:eastAsia="SimSun" w:hAnsi="Calibri" w:cs="Calibri" w:hint="eastAsia"/>
          <w:szCs w:val="24"/>
          <w:lang w:eastAsia="zh-CN"/>
        </w:rPr>
        <w:t>俄罗斯联邦</w:t>
      </w:r>
      <w:r w:rsidR="00F10974">
        <w:rPr>
          <w:rFonts w:ascii="Calibri" w:eastAsia="SimSun" w:hAnsi="Calibri" w:cs="Calibri" w:hint="eastAsia"/>
          <w:szCs w:val="24"/>
          <w:lang w:eastAsia="zh-CN"/>
        </w:rPr>
        <w:t>）</w:t>
      </w:r>
      <w:r w:rsidR="005B1652" w:rsidRPr="00F10974">
        <w:rPr>
          <w:rFonts w:ascii="Calibri" w:eastAsia="SimSun" w:hAnsi="Calibri" w:cs="Calibri" w:hint="eastAsia"/>
          <w:szCs w:val="24"/>
          <w:lang w:eastAsia="zh-CN"/>
        </w:rPr>
        <w:t>辞职后，本次会议经过审议任命以下两位候选人担任副主席：</w:t>
      </w:r>
      <w:r w:rsidR="005B1652" w:rsidRPr="00F10974">
        <w:rPr>
          <w:rFonts w:ascii="Calibri" w:eastAsia="SimSun" w:hAnsi="Calibri" w:cs="Calibri"/>
          <w:szCs w:val="24"/>
          <w:lang w:eastAsia="zh-CN"/>
        </w:rPr>
        <w:t xml:space="preserve"> </w:t>
      </w:r>
      <w:r w:rsidRPr="00F10974">
        <w:rPr>
          <w:rFonts w:ascii="Calibri" w:eastAsia="SimSun" w:hAnsi="Calibri" w:cs="Calibri"/>
          <w:szCs w:val="24"/>
          <w:lang w:eastAsia="zh-CN"/>
        </w:rPr>
        <w:t xml:space="preserve">Maria </w:t>
      </w:r>
      <w:proofErr w:type="spellStart"/>
      <w:r w:rsidRPr="00F10974">
        <w:rPr>
          <w:rFonts w:ascii="Calibri" w:eastAsia="SimSun" w:hAnsi="Calibri" w:cs="Calibri"/>
          <w:szCs w:val="24"/>
          <w:lang w:eastAsia="zh-CN"/>
        </w:rPr>
        <w:t>Bolshakova</w:t>
      </w:r>
      <w:proofErr w:type="spellEnd"/>
      <w:r w:rsidR="005B1652" w:rsidRPr="00F10974">
        <w:rPr>
          <w:rFonts w:ascii="Calibri" w:eastAsia="SimSun" w:hAnsi="Calibri" w:cs="Calibri" w:hint="eastAsia"/>
          <w:szCs w:val="24"/>
          <w:lang w:eastAsia="zh-CN"/>
        </w:rPr>
        <w:t>女士</w:t>
      </w:r>
      <w:r w:rsidR="00F10974">
        <w:rPr>
          <w:rFonts w:ascii="Calibri" w:eastAsia="SimSun" w:hAnsi="Calibri" w:cs="Calibri" w:hint="eastAsia"/>
          <w:szCs w:val="24"/>
          <w:lang w:eastAsia="zh-CN"/>
        </w:rPr>
        <w:t>（</w:t>
      </w:r>
      <w:r w:rsidR="005B1652" w:rsidRPr="00F10974">
        <w:rPr>
          <w:rFonts w:ascii="Calibri" w:eastAsia="SimSun" w:hAnsi="Calibri" w:cs="Calibri" w:hint="eastAsia"/>
          <w:szCs w:val="24"/>
          <w:lang w:eastAsia="zh-CN"/>
        </w:rPr>
        <w:t>俄罗斯联邦</w:t>
      </w:r>
      <w:r w:rsidR="00F10974">
        <w:rPr>
          <w:rFonts w:ascii="Calibri" w:eastAsia="SimSun" w:hAnsi="Calibri" w:cs="Calibri" w:hint="eastAsia"/>
          <w:szCs w:val="24"/>
          <w:lang w:eastAsia="zh-CN"/>
        </w:rPr>
        <w:t>）</w:t>
      </w:r>
      <w:r w:rsidR="005B1652" w:rsidRPr="00F10974">
        <w:rPr>
          <w:rFonts w:ascii="Calibri" w:eastAsia="SimSun" w:hAnsi="Calibri" w:cs="Calibri" w:hint="eastAsia"/>
          <w:szCs w:val="24"/>
          <w:lang w:eastAsia="zh-CN"/>
        </w:rPr>
        <w:t>和</w:t>
      </w:r>
      <w:r w:rsidRPr="00F10974">
        <w:rPr>
          <w:rFonts w:ascii="Calibri" w:eastAsia="SimSun" w:hAnsi="Calibri" w:cs="Calibri"/>
          <w:szCs w:val="24"/>
          <w:lang w:eastAsia="zh-CN"/>
        </w:rPr>
        <w:t xml:space="preserve">Alina </w:t>
      </w:r>
      <w:proofErr w:type="spellStart"/>
      <w:r w:rsidRPr="00F10974">
        <w:rPr>
          <w:rFonts w:ascii="Calibri" w:eastAsia="SimSun" w:hAnsi="Calibri" w:cs="Calibri"/>
          <w:szCs w:val="24"/>
          <w:lang w:eastAsia="zh-CN"/>
        </w:rPr>
        <w:t>Modan</w:t>
      </w:r>
      <w:proofErr w:type="spellEnd"/>
      <w:r w:rsidR="005B1652" w:rsidRPr="00F10974">
        <w:rPr>
          <w:rFonts w:ascii="Calibri" w:eastAsia="SimSun" w:hAnsi="Calibri" w:cs="Calibri" w:hint="eastAsia"/>
          <w:szCs w:val="24"/>
          <w:lang w:eastAsia="zh-CN"/>
        </w:rPr>
        <w:t>女士</w:t>
      </w:r>
      <w:r w:rsidR="00F10974">
        <w:rPr>
          <w:rFonts w:ascii="Calibri" w:eastAsia="SimSun" w:hAnsi="Calibri" w:cs="Calibri" w:hint="eastAsia"/>
          <w:szCs w:val="24"/>
          <w:lang w:eastAsia="zh-CN"/>
        </w:rPr>
        <w:t>（</w:t>
      </w:r>
      <w:r w:rsidR="005B1652" w:rsidRPr="00F10974">
        <w:rPr>
          <w:rFonts w:ascii="Calibri" w:eastAsia="SimSun" w:hAnsi="Calibri" w:cs="Calibri" w:hint="eastAsia"/>
          <w:szCs w:val="24"/>
          <w:lang w:eastAsia="zh-CN"/>
        </w:rPr>
        <w:t>罗马尼亚</w:t>
      </w:r>
      <w:r w:rsidR="00F10974">
        <w:rPr>
          <w:rFonts w:ascii="Calibri" w:eastAsia="SimSun" w:hAnsi="Calibri" w:cs="Calibri" w:hint="eastAsia"/>
          <w:szCs w:val="24"/>
          <w:lang w:eastAsia="zh-CN"/>
        </w:rPr>
        <w:t>）</w:t>
      </w:r>
      <w:r w:rsidR="005B1652" w:rsidRPr="00F10974">
        <w:rPr>
          <w:rFonts w:ascii="Calibri" w:eastAsia="SimSun" w:hAnsi="Calibri" w:cs="Calibri" w:hint="eastAsia"/>
          <w:szCs w:val="24"/>
          <w:lang w:eastAsia="zh-CN"/>
        </w:rPr>
        <w:t>。</w:t>
      </w:r>
      <w:r w:rsidR="0014283C" w:rsidRPr="00F10974">
        <w:rPr>
          <w:rFonts w:ascii="Calibri" w:eastAsia="SimSun" w:hAnsi="Calibri" w:cs="Calibri" w:hint="eastAsia"/>
          <w:lang w:val="en-US" w:eastAsia="zh-CN"/>
        </w:rPr>
        <w:t>该</w:t>
      </w:r>
      <w:r w:rsidR="00B25218" w:rsidRPr="00F10974">
        <w:rPr>
          <w:rFonts w:ascii="Calibri" w:eastAsia="SimSun" w:hAnsi="Calibri" w:cs="Calibri" w:hint="eastAsia"/>
          <w:lang w:val="en-US" w:eastAsia="zh-CN"/>
        </w:rPr>
        <w:t>团队</w:t>
      </w:r>
      <w:r w:rsidR="005B1652" w:rsidRPr="00F10974">
        <w:rPr>
          <w:rFonts w:ascii="Calibri" w:eastAsia="SimSun" w:hAnsi="Calibri" w:cs="Calibri" w:hint="eastAsia"/>
          <w:lang w:val="en-US" w:eastAsia="zh-CN"/>
        </w:rPr>
        <w:t>通过所收到的</w:t>
      </w:r>
      <w:r w:rsidR="005B1652" w:rsidRPr="00F10974">
        <w:rPr>
          <w:rFonts w:ascii="Calibri" w:eastAsia="SimSun" w:hAnsi="Calibri" w:cs="Calibri" w:hint="eastAsia"/>
          <w:lang w:val="en-US" w:eastAsia="zh-CN"/>
        </w:rPr>
        <w:t>107</w:t>
      </w:r>
      <w:r w:rsidR="005B1652" w:rsidRPr="00F10974">
        <w:rPr>
          <w:rFonts w:ascii="Calibri" w:eastAsia="SimSun" w:hAnsi="Calibri" w:cs="Calibri" w:hint="eastAsia"/>
          <w:lang w:val="en-US" w:eastAsia="zh-CN"/>
        </w:rPr>
        <w:t>份文稿</w:t>
      </w:r>
      <w:r w:rsidR="0014283C" w:rsidRPr="00F10974">
        <w:rPr>
          <w:rFonts w:ascii="Calibri" w:eastAsia="SimSun" w:hAnsi="Calibri" w:cs="Calibri" w:hint="eastAsia"/>
          <w:lang w:val="en-US" w:eastAsia="zh-CN"/>
        </w:rPr>
        <w:t>共同指导</w:t>
      </w:r>
      <w:r w:rsidR="005B1652" w:rsidRPr="00F10974">
        <w:rPr>
          <w:rFonts w:ascii="Calibri" w:eastAsia="SimSun" w:hAnsi="Calibri" w:cs="Calibri" w:hint="eastAsia"/>
          <w:lang w:val="en-US" w:eastAsia="zh-CN"/>
        </w:rPr>
        <w:t>了</w:t>
      </w:r>
      <w:r w:rsidR="004B2568" w:rsidRPr="00F10974">
        <w:rPr>
          <w:rFonts w:ascii="Calibri" w:eastAsia="SimSun" w:hAnsi="Calibri" w:cs="Calibri" w:hint="eastAsia"/>
          <w:lang w:val="en-US" w:eastAsia="zh-CN"/>
        </w:rPr>
        <w:t>第</w:t>
      </w:r>
      <w:r w:rsidR="004B2568" w:rsidRPr="00F10974">
        <w:rPr>
          <w:rFonts w:ascii="Calibri" w:eastAsia="SimSun" w:hAnsi="Calibri" w:cs="Calibri" w:hint="eastAsia"/>
          <w:lang w:val="en-US" w:eastAsia="zh-CN"/>
        </w:rPr>
        <w:t>2</w:t>
      </w:r>
      <w:r w:rsidR="004B2568" w:rsidRPr="00F10974">
        <w:rPr>
          <w:rFonts w:ascii="Calibri" w:eastAsia="SimSun" w:hAnsi="Calibri" w:cs="Calibri" w:hint="eastAsia"/>
          <w:lang w:val="en-US" w:eastAsia="zh-CN"/>
        </w:rPr>
        <w:t>研究组</w:t>
      </w:r>
      <w:r w:rsidR="00B25218" w:rsidRPr="00F10974">
        <w:rPr>
          <w:rFonts w:ascii="Calibri" w:eastAsia="SimSun" w:hAnsi="Calibri" w:cs="Calibri" w:hint="eastAsia"/>
          <w:lang w:val="en-US" w:eastAsia="zh-CN"/>
        </w:rPr>
        <w:t>工作</w:t>
      </w:r>
      <w:r w:rsidR="005B1652" w:rsidRPr="00F10974">
        <w:rPr>
          <w:rFonts w:ascii="Calibri" w:eastAsia="SimSun" w:hAnsi="Calibri" w:cs="Calibri" w:hint="eastAsia"/>
          <w:lang w:val="en-US" w:eastAsia="zh-CN"/>
        </w:rPr>
        <w:t>的推进</w:t>
      </w:r>
      <w:r w:rsidR="00B25218" w:rsidRPr="00F10974">
        <w:rPr>
          <w:rFonts w:ascii="Calibri" w:eastAsia="SimSun" w:hAnsi="Calibri" w:cs="Calibri" w:hint="eastAsia"/>
          <w:lang w:val="en-US" w:eastAsia="zh-CN"/>
        </w:rPr>
        <w:t>。</w:t>
      </w:r>
    </w:p>
    <w:p w14:paraId="54428397" w14:textId="3960B5DA" w:rsidR="00A0079C" w:rsidRPr="00F10974" w:rsidRDefault="00A0079C" w:rsidP="00F10974">
      <w:pPr>
        <w:ind w:firstLineChars="200" w:firstLine="480"/>
        <w:rPr>
          <w:rFonts w:ascii="Calibri" w:eastAsia="SimSun" w:hAnsi="Calibri" w:cs="Calibri"/>
          <w:lang w:val="en-US" w:eastAsia="zh-CN"/>
        </w:rPr>
      </w:pPr>
      <w:r w:rsidRPr="00F10974">
        <w:rPr>
          <w:rFonts w:ascii="Calibri" w:eastAsia="SimSun" w:hAnsi="Calibri" w:cs="Calibri" w:hint="eastAsia"/>
          <w:lang w:val="en-US" w:eastAsia="zh-CN"/>
        </w:rPr>
        <w:t>在</w:t>
      </w:r>
      <w:r w:rsidR="00A34BDB" w:rsidRPr="00F10974">
        <w:rPr>
          <w:rFonts w:ascii="Calibri" w:eastAsia="SimSun" w:hAnsi="Calibri" w:cs="Calibri" w:hint="eastAsia"/>
          <w:lang w:val="en-US" w:eastAsia="zh-CN"/>
        </w:rPr>
        <w:t>一位</w:t>
      </w:r>
      <w:r w:rsidRPr="00F10974">
        <w:rPr>
          <w:rFonts w:ascii="Calibri" w:eastAsia="SimSun" w:hAnsi="Calibri" w:cs="Calibri" w:hint="eastAsia"/>
          <w:lang w:val="en-US" w:eastAsia="zh-CN"/>
        </w:rPr>
        <w:t>共同报告人</w:t>
      </w:r>
      <w:r w:rsidR="00A34BDB" w:rsidRPr="00F10974">
        <w:rPr>
          <w:rFonts w:ascii="Calibri" w:eastAsia="SimSun" w:hAnsi="Calibri" w:cs="Calibri" w:hint="eastAsia"/>
          <w:lang w:val="en-US" w:eastAsia="zh-CN"/>
        </w:rPr>
        <w:t>和若干副报告人辞职</w:t>
      </w:r>
      <w:r w:rsidRPr="00F10974">
        <w:rPr>
          <w:rFonts w:ascii="Calibri" w:eastAsia="SimSun" w:hAnsi="Calibri" w:cs="Calibri" w:hint="eastAsia"/>
          <w:lang w:val="en-US" w:eastAsia="zh-CN"/>
        </w:rPr>
        <w:t>后，有必要加强一些</w:t>
      </w:r>
      <w:r w:rsidR="00A34BDB" w:rsidRPr="00F10974">
        <w:rPr>
          <w:rFonts w:ascii="Calibri" w:eastAsia="SimSun" w:hAnsi="Calibri" w:cs="Calibri" w:hint="eastAsia"/>
          <w:lang w:val="en-US" w:eastAsia="zh-CN"/>
        </w:rPr>
        <w:t>课题的</w:t>
      </w:r>
      <w:r w:rsidRPr="00F10974">
        <w:rPr>
          <w:rFonts w:ascii="Calibri" w:eastAsia="SimSun" w:hAnsi="Calibri" w:cs="Calibri" w:hint="eastAsia"/>
          <w:lang w:val="en-US" w:eastAsia="zh-CN"/>
        </w:rPr>
        <w:t>管理团队，并确保取得良好进展。在</w:t>
      </w:r>
      <w:r w:rsidR="004B2568" w:rsidRPr="00F10974">
        <w:rPr>
          <w:rFonts w:ascii="Calibri" w:eastAsia="SimSun" w:hAnsi="Calibri" w:cs="Calibri" w:hint="eastAsia"/>
          <w:lang w:val="en-US" w:eastAsia="zh-CN"/>
        </w:rPr>
        <w:t>第</w:t>
      </w:r>
      <w:r w:rsidR="004B2568" w:rsidRPr="00F10974">
        <w:rPr>
          <w:rFonts w:ascii="Calibri" w:eastAsia="SimSun" w:hAnsi="Calibri" w:cs="Calibri" w:hint="eastAsia"/>
          <w:lang w:val="en-US" w:eastAsia="zh-CN"/>
        </w:rPr>
        <w:t>2</w:t>
      </w:r>
      <w:r w:rsidR="004B2568" w:rsidRPr="00F10974">
        <w:rPr>
          <w:rFonts w:ascii="Calibri" w:eastAsia="SimSun" w:hAnsi="Calibri" w:cs="Calibri" w:hint="eastAsia"/>
          <w:lang w:val="en-US" w:eastAsia="zh-CN"/>
        </w:rPr>
        <w:t>研究组</w:t>
      </w:r>
      <w:r w:rsidRPr="00F10974">
        <w:rPr>
          <w:rFonts w:ascii="Calibri" w:eastAsia="SimSun" w:hAnsi="Calibri" w:cs="Calibri" w:hint="eastAsia"/>
          <w:lang w:val="en-US" w:eastAsia="zh-CN"/>
        </w:rPr>
        <w:t>进行相关讨论后，根据专长和经验，任命了</w:t>
      </w:r>
      <w:r w:rsidR="00A34BDB" w:rsidRPr="00F10974">
        <w:rPr>
          <w:rFonts w:ascii="Calibri" w:eastAsia="SimSun" w:hAnsi="Calibri" w:cs="Calibri" w:hint="eastAsia"/>
          <w:lang w:val="en-US" w:eastAsia="zh-CN"/>
        </w:rPr>
        <w:t>一</w:t>
      </w:r>
      <w:r w:rsidRPr="00F10974">
        <w:rPr>
          <w:rFonts w:ascii="Calibri" w:eastAsia="SimSun" w:hAnsi="Calibri" w:cs="Calibri" w:hint="eastAsia"/>
          <w:lang w:val="en-US" w:eastAsia="zh-CN"/>
        </w:rPr>
        <w:t>名新的共同报告人和</w:t>
      </w:r>
      <w:r w:rsidR="00A34BDB" w:rsidRPr="00F10974">
        <w:rPr>
          <w:rFonts w:ascii="Calibri" w:eastAsia="SimSun" w:hAnsi="Calibri" w:cs="Calibri" w:hint="eastAsia"/>
          <w:lang w:val="en-US" w:eastAsia="zh-CN"/>
        </w:rPr>
        <w:t>2</w:t>
      </w:r>
      <w:r w:rsidRPr="00F10974">
        <w:rPr>
          <w:rFonts w:ascii="Calibri" w:eastAsia="SimSun" w:hAnsi="Calibri" w:cs="Calibri" w:hint="eastAsia"/>
          <w:lang w:val="en-US" w:eastAsia="zh-CN"/>
        </w:rPr>
        <w:t>名副报告人。本报告</w:t>
      </w:r>
      <w:r w:rsidRPr="00F10974">
        <w:rPr>
          <w:rFonts w:ascii="Calibri" w:eastAsia="SimSun" w:hAnsi="Calibri" w:cs="Calibri" w:hint="eastAsia"/>
          <w:b/>
          <w:bCs/>
          <w:lang w:val="en-US" w:eastAsia="zh-CN"/>
        </w:rPr>
        <w:t>附件</w:t>
      </w:r>
      <w:r w:rsidRPr="00F10974">
        <w:rPr>
          <w:rFonts w:ascii="Calibri" w:eastAsia="SimSun" w:hAnsi="Calibri" w:cs="Calibri" w:hint="eastAsia"/>
          <w:b/>
          <w:bCs/>
          <w:lang w:val="en-US" w:eastAsia="zh-CN"/>
        </w:rPr>
        <w:t>1</w:t>
      </w:r>
      <w:r w:rsidRPr="00F10974">
        <w:rPr>
          <w:rFonts w:ascii="Calibri" w:eastAsia="SimSun" w:hAnsi="Calibri" w:cs="Calibri" w:hint="eastAsia"/>
          <w:lang w:val="en-US" w:eastAsia="zh-CN"/>
        </w:rPr>
        <w:t>包括</w:t>
      </w:r>
      <w:r w:rsidR="004B2568" w:rsidRPr="00F10974">
        <w:rPr>
          <w:rFonts w:ascii="Calibri" w:eastAsia="SimSun" w:hAnsi="Calibri" w:cs="Calibri" w:hint="eastAsia"/>
          <w:lang w:val="en-US" w:eastAsia="zh-CN"/>
        </w:rPr>
        <w:t>第</w:t>
      </w:r>
      <w:r w:rsidR="004B2568" w:rsidRPr="00F10974">
        <w:rPr>
          <w:rFonts w:ascii="Calibri" w:eastAsia="SimSun" w:hAnsi="Calibri" w:cs="Calibri" w:hint="eastAsia"/>
          <w:lang w:val="en-US" w:eastAsia="zh-CN"/>
        </w:rPr>
        <w:t>2</w:t>
      </w:r>
      <w:r w:rsidR="004B2568" w:rsidRPr="00F10974">
        <w:rPr>
          <w:rFonts w:ascii="Calibri" w:eastAsia="SimSun" w:hAnsi="Calibri" w:cs="Calibri" w:hint="eastAsia"/>
          <w:lang w:val="en-US" w:eastAsia="zh-CN"/>
        </w:rPr>
        <w:t>研究组</w:t>
      </w:r>
      <w:r w:rsidRPr="00F10974">
        <w:rPr>
          <w:rFonts w:ascii="Calibri" w:eastAsia="SimSun" w:hAnsi="Calibri" w:cs="Calibri" w:hint="eastAsia"/>
          <w:lang w:val="en-US" w:eastAsia="zh-CN"/>
        </w:rPr>
        <w:t>管理组的新成员。</w:t>
      </w:r>
    </w:p>
    <w:p w14:paraId="3225D047" w14:textId="77777777" w:rsidR="00BB652B" w:rsidRDefault="00B25218" w:rsidP="00F10974">
      <w:pPr>
        <w:ind w:firstLineChars="200" w:firstLine="480"/>
        <w:rPr>
          <w:rFonts w:ascii="Calibri" w:eastAsia="SimSun" w:hAnsi="Calibri" w:cs="Calibri"/>
          <w:lang w:val="en-US" w:eastAsia="zh-CN"/>
        </w:rPr>
      </w:pPr>
      <w:r w:rsidRPr="00F10974">
        <w:rPr>
          <w:rFonts w:ascii="Calibri" w:eastAsia="SimSun" w:hAnsi="Calibri" w:cs="Calibri" w:hint="eastAsia"/>
          <w:lang w:val="en-US" w:eastAsia="zh-CN"/>
        </w:rPr>
        <w:t>第</w:t>
      </w:r>
      <w:r w:rsidR="006947C1" w:rsidRPr="00F10974">
        <w:rPr>
          <w:rFonts w:ascii="Calibri" w:eastAsia="SimSun" w:hAnsi="Calibri" w:cs="Calibri" w:hint="eastAsia"/>
          <w:lang w:val="en-US" w:eastAsia="zh-CN"/>
        </w:rPr>
        <w:t>三</w:t>
      </w:r>
      <w:r w:rsidRPr="00F10974">
        <w:rPr>
          <w:rFonts w:ascii="Calibri" w:eastAsia="SimSun" w:hAnsi="Calibri" w:cs="Calibri" w:hint="eastAsia"/>
          <w:lang w:val="en-US" w:eastAsia="zh-CN"/>
        </w:rPr>
        <w:t>次会议</w:t>
      </w:r>
      <w:r w:rsidR="00F0752D" w:rsidRPr="00F10974">
        <w:rPr>
          <w:rFonts w:ascii="Calibri" w:eastAsia="SimSun" w:hAnsi="Calibri" w:cs="Calibri" w:hint="eastAsia"/>
          <w:lang w:val="en-US" w:eastAsia="zh-CN"/>
        </w:rPr>
        <w:t>审议</w:t>
      </w:r>
      <w:r w:rsidRPr="00F10974">
        <w:rPr>
          <w:rFonts w:ascii="Calibri" w:eastAsia="SimSun" w:hAnsi="Calibri" w:cs="Calibri" w:hint="eastAsia"/>
          <w:lang w:val="en-US" w:eastAsia="zh-CN"/>
        </w:rPr>
        <w:t>了</w:t>
      </w:r>
      <w:r w:rsidR="004B2568" w:rsidRPr="00F10974">
        <w:rPr>
          <w:rFonts w:ascii="Calibri" w:eastAsia="SimSun" w:hAnsi="Calibri" w:cs="Calibri" w:hint="eastAsia"/>
          <w:lang w:val="en-US" w:eastAsia="zh-CN"/>
        </w:rPr>
        <w:t>第</w:t>
      </w:r>
      <w:r w:rsidR="004B2568" w:rsidRPr="00F10974">
        <w:rPr>
          <w:rFonts w:ascii="Calibri" w:eastAsia="SimSun" w:hAnsi="Calibri" w:cs="Calibri" w:hint="eastAsia"/>
          <w:lang w:val="en-US" w:eastAsia="zh-CN"/>
        </w:rPr>
        <w:t>2</w:t>
      </w:r>
      <w:r w:rsidR="004B2568" w:rsidRPr="00F10974">
        <w:rPr>
          <w:rFonts w:ascii="Calibri" w:eastAsia="SimSun" w:hAnsi="Calibri" w:cs="Calibri" w:hint="eastAsia"/>
          <w:lang w:val="en-US" w:eastAsia="zh-CN"/>
        </w:rPr>
        <w:t>研究组</w:t>
      </w:r>
      <w:r w:rsidRPr="00F10974">
        <w:rPr>
          <w:rFonts w:ascii="Calibri" w:eastAsia="SimSun" w:hAnsi="Calibri" w:cs="Calibri" w:hint="eastAsia"/>
          <w:lang w:val="en-US" w:eastAsia="zh-CN"/>
        </w:rPr>
        <w:t>报告人组去年取得的工作进展。总体上进展良好，鼓励成员们</w:t>
      </w:r>
      <w:r w:rsidR="002114D0" w:rsidRPr="00F10974">
        <w:rPr>
          <w:rFonts w:ascii="Calibri" w:eastAsia="SimSun" w:hAnsi="Calibri" w:cs="Calibri" w:hint="eastAsia"/>
          <w:lang w:val="en-US" w:eastAsia="zh-CN"/>
        </w:rPr>
        <w:t>提供更多所需要的资料，进一步推进</w:t>
      </w:r>
      <w:r w:rsidRPr="00F10974">
        <w:rPr>
          <w:rFonts w:ascii="Calibri" w:eastAsia="SimSun" w:hAnsi="Calibri" w:cs="Calibri" w:hint="eastAsia"/>
          <w:lang w:val="en-US" w:eastAsia="zh-CN"/>
        </w:rPr>
        <w:t>剩余议题</w:t>
      </w:r>
      <w:r w:rsidR="002114D0" w:rsidRPr="00F10974">
        <w:rPr>
          <w:rFonts w:ascii="Calibri" w:eastAsia="SimSun" w:hAnsi="Calibri" w:cs="Calibri" w:hint="eastAsia"/>
          <w:lang w:val="en-US" w:eastAsia="zh-CN"/>
        </w:rPr>
        <w:t>的工作</w:t>
      </w:r>
      <w:r w:rsidRPr="00F10974">
        <w:rPr>
          <w:rFonts w:ascii="Calibri" w:eastAsia="SimSun" w:hAnsi="Calibri" w:cs="Calibri" w:hint="eastAsia"/>
          <w:lang w:val="en-US" w:eastAsia="zh-CN"/>
        </w:rPr>
        <w:t>。</w:t>
      </w:r>
      <w:r w:rsidR="004B2568" w:rsidRPr="00F10974">
        <w:rPr>
          <w:rFonts w:ascii="Calibri" w:eastAsia="SimSun" w:hAnsi="Calibri" w:cs="Calibri" w:hint="eastAsia"/>
          <w:lang w:val="en-US" w:eastAsia="zh-CN"/>
        </w:rPr>
        <w:t>第</w:t>
      </w:r>
      <w:r w:rsidR="004B2568" w:rsidRPr="00F10974">
        <w:rPr>
          <w:rFonts w:ascii="Calibri" w:eastAsia="SimSun" w:hAnsi="Calibri" w:cs="Calibri" w:hint="eastAsia"/>
          <w:lang w:val="en-US" w:eastAsia="zh-CN"/>
        </w:rPr>
        <w:t>2</w:t>
      </w:r>
      <w:r w:rsidR="004B2568" w:rsidRPr="00F10974">
        <w:rPr>
          <w:rFonts w:ascii="Calibri" w:eastAsia="SimSun" w:hAnsi="Calibri" w:cs="Calibri" w:hint="eastAsia"/>
          <w:lang w:val="en-US" w:eastAsia="zh-CN"/>
        </w:rPr>
        <w:t>研究组</w:t>
      </w:r>
      <w:r w:rsidRPr="00F10974">
        <w:rPr>
          <w:rFonts w:ascii="Calibri" w:eastAsia="SimSun" w:hAnsi="Calibri" w:cs="Calibri" w:hint="eastAsia"/>
          <w:lang w:val="en-US" w:eastAsia="zh-CN"/>
        </w:rPr>
        <w:t>还</w:t>
      </w:r>
      <w:r w:rsidR="006947C1" w:rsidRPr="00F10974">
        <w:rPr>
          <w:rFonts w:ascii="Calibri" w:eastAsia="SimSun" w:hAnsi="Calibri" w:cs="Calibri" w:hint="eastAsia"/>
          <w:lang w:val="en-US" w:eastAsia="zh-CN"/>
        </w:rPr>
        <w:t>收到了若干份</w:t>
      </w:r>
      <w:r w:rsidRPr="00F10974">
        <w:rPr>
          <w:rFonts w:ascii="Calibri" w:eastAsia="SimSun" w:hAnsi="Calibri" w:cs="Calibri" w:hint="eastAsia"/>
          <w:lang w:val="en-US" w:eastAsia="zh-CN"/>
        </w:rPr>
        <w:t>与正在研究的</w:t>
      </w:r>
      <w:r w:rsidR="006947C1" w:rsidRPr="00F10974">
        <w:rPr>
          <w:rFonts w:ascii="Calibri" w:eastAsia="SimSun" w:hAnsi="Calibri" w:cs="Calibri" w:hint="eastAsia"/>
          <w:lang w:val="en-US" w:eastAsia="zh-CN"/>
        </w:rPr>
        <w:t>课题</w:t>
      </w:r>
      <w:r w:rsidRPr="00F10974">
        <w:rPr>
          <w:rFonts w:ascii="Calibri" w:eastAsia="SimSun" w:hAnsi="Calibri" w:cs="Calibri" w:hint="eastAsia"/>
          <w:lang w:val="en-US" w:eastAsia="zh-CN"/>
        </w:rPr>
        <w:t>有关的年度</w:t>
      </w:r>
      <w:r w:rsidR="006947C1" w:rsidRPr="00F10974">
        <w:rPr>
          <w:rFonts w:ascii="Calibri" w:eastAsia="SimSun" w:hAnsi="Calibri" w:cs="Calibri" w:hint="eastAsia"/>
          <w:lang w:val="en-US" w:eastAsia="zh-CN"/>
        </w:rPr>
        <w:t>工作</w:t>
      </w:r>
      <w:r w:rsidRPr="00F10974">
        <w:rPr>
          <w:rFonts w:ascii="Calibri" w:eastAsia="SimSun" w:hAnsi="Calibri" w:cs="Calibri" w:hint="eastAsia"/>
          <w:lang w:val="en-US" w:eastAsia="zh-CN"/>
        </w:rPr>
        <w:t>成果或最终</w:t>
      </w:r>
      <w:r w:rsidR="002114D0" w:rsidRPr="00F10974">
        <w:rPr>
          <w:rFonts w:ascii="Calibri" w:eastAsia="SimSun" w:hAnsi="Calibri" w:cs="Calibri" w:hint="eastAsia"/>
          <w:lang w:val="en-US" w:eastAsia="zh-CN"/>
        </w:rPr>
        <w:t>输出</w:t>
      </w:r>
      <w:r w:rsidRPr="00F10974">
        <w:rPr>
          <w:rFonts w:ascii="Calibri" w:eastAsia="SimSun" w:hAnsi="Calibri" w:cs="Calibri" w:hint="eastAsia"/>
          <w:lang w:val="en-US" w:eastAsia="zh-CN"/>
        </w:rPr>
        <w:t>报告的</w:t>
      </w:r>
      <w:r w:rsidR="006947C1" w:rsidRPr="00F10974">
        <w:rPr>
          <w:rFonts w:ascii="Calibri" w:eastAsia="SimSun" w:hAnsi="Calibri" w:cs="Calibri" w:hint="eastAsia"/>
          <w:lang w:val="en-US" w:eastAsia="zh-CN"/>
        </w:rPr>
        <w:t>案文草案</w:t>
      </w:r>
      <w:r w:rsidR="002114D0" w:rsidRPr="00F10974">
        <w:rPr>
          <w:rFonts w:ascii="Calibri" w:eastAsia="SimSun" w:hAnsi="Calibri" w:cs="Calibri" w:hint="eastAsia"/>
          <w:lang w:val="en-US" w:eastAsia="zh-CN"/>
        </w:rPr>
        <w:t>。</w:t>
      </w:r>
    </w:p>
    <w:p w14:paraId="714DA7B1" w14:textId="69CC4DE6" w:rsidR="002E2B7E" w:rsidRPr="00F10974" w:rsidRDefault="000046B2" w:rsidP="00F10974">
      <w:pPr>
        <w:ind w:firstLineChars="200" w:firstLine="480"/>
        <w:rPr>
          <w:rFonts w:ascii="Calibri" w:eastAsia="SimSun" w:hAnsi="Calibri" w:cs="Calibri"/>
          <w:lang w:val="en-US" w:eastAsia="zh-CN"/>
        </w:rPr>
      </w:pPr>
      <w:r w:rsidRPr="00F10974">
        <w:rPr>
          <w:rFonts w:ascii="Calibri" w:eastAsia="SimSun" w:hAnsi="Calibri" w:cs="Calibri"/>
          <w:lang w:val="en-US" w:eastAsia="zh-CN"/>
        </w:rPr>
        <w:t>2</w:t>
      </w:r>
      <w:r w:rsidRPr="00F10974">
        <w:rPr>
          <w:rFonts w:ascii="Calibri" w:eastAsia="SimSun" w:hAnsi="Calibri" w:cs="Calibri"/>
          <w:lang w:val="en-US" w:eastAsia="zh-CN"/>
        </w:rPr>
        <w:t>月</w:t>
      </w:r>
      <w:r w:rsidRPr="00F10974">
        <w:rPr>
          <w:rFonts w:ascii="Calibri" w:eastAsia="SimSun" w:hAnsi="Calibri" w:cs="Calibri"/>
          <w:lang w:val="en-US" w:eastAsia="zh-CN"/>
        </w:rPr>
        <w:t>24</w:t>
      </w:r>
      <w:r w:rsidRPr="00F10974">
        <w:rPr>
          <w:rFonts w:ascii="Calibri" w:eastAsia="SimSun" w:hAnsi="Calibri" w:cs="Calibri"/>
          <w:lang w:val="en-US" w:eastAsia="zh-CN"/>
        </w:rPr>
        <w:t>日</w:t>
      </w:r>
      <w:r w:rsidR="002E2B7E" w:rsidRPr="00F10974">
        <w:rPr>
          <w:rFonts w:ascii="Calibri" w:eastAsia="SimSun" w:hAnsi="Calibri" w:cs="Calibri" w:hint="eastAsia"/>
          <w:lang w:val="en-US" w:eastAsia="zh-CN"/>
        </w:rPr>
        <w:t>（</w:t>
      </w:r>
      <w:r w:rsidRPr="00F10974">
        <w:rPr>
          <w:rFonts w:ascii="Calibri" w:eastAsia="SimSun" w:hAnsi="Calibri" w:cs="Calibri"/>
          <w:lang w:val="en-US" w:eastAsia="zh-CN"/>
        </w:rPr>
        <w:t>星期一</w:t>
      </w:r>
      <w:r w:rsidR="002E2B7E" w:rsidRPr="00F10974">
        <w:rPr>
          <w:rFonts w:ascii="Calibri" w:eastAsia="SimSun" w:hAnsi="Calibri" w:cs="Calibri" w:hint="eastAsia"/>
          <w:lang w:val="en-US" w:eastAsia="zh-CN"/>
        </w:rPr>
        <w:t>）</w:t>
      </w:r>
      <w:proofErr w:type="gramStart"/>
      <w:r w:rsidRPr="00F10974">
        <w:rPr>
          <w:rFonts w:ascii="Calibri" w:eastAsia="SimSun" w:hAnsi="Calibri" w:cs="Calibri"/>
          <w:lang w:val="en-US" w:eastAsia="zh-CN"/>
        </w:rPr>
        <w:t>还举行了一</w:t>
      </w:r>
      <w:r w:rsidR="002E2B7E" w:rsidRPr="00F10974">
        <w:rPr>
          <w:rFonts w:ascii="Calibri" w:eastAsia="SimSun" w:hAnsi="Calibri" w:cs="Calibri" w:hint="eastAsia"/>
          <w:lang w:val="en-US" w:eastAsia="zh-CN"/>
        </w:rPr>
        <w:t>场</w:t>
      </w:r>
      <w:r w:rsidRPr="00F10974">
        <w:rPr>
          <w:rFonts w:ascii="Calibri" w:eastAsia="SimSun" w:hAnsi="Calibri" w:cs="Calibri"/>
          <w:lang w:val="en-US" w:eastAsia="zh-CN"/>
        </w:rPr>
        <w:t>关于</w:t>
      </w:r>
      <w:r w:rsidR="00F10974">
        <w:rPr>
          <w:rFonts w:ascii="Calibri" w:eastAsia="SimSun" w:hAnsi="Calibri" w:cs="Calibri" w:hint="eastAsia"/>
          <w:lang w:val="en-US" w:eastAsia="zh-CN"/>
        </w:rPr>
        <w:t>“</w:t>
      </w:r>
      <w:proofErr w:type="gramEnd"/>
      <w:r w:rsidRPr="00F10974">
        <w:rPr>
          <w:rFonts w:ascii="Calibri" w:eastAsia="SimSun" w:hAnsi="Calibri" w:cs="Calibri"/>
          <w:lang w:val="en-US" w:eastAsia="zh-CN"/>
        </w:rPr>
        <w:t>物联网促进发展</w:t>
      </w:r>
      <w:r w:rsidR="00BB652B">
        <w:rPr>
          <w:rFonts w:ascii="Calibri" w:eastAsia="SimSun" w:hAnsi="Calibri" w:cs="Calibri" w:hint="eastAsia"/>
          <w:lang w:val="en-US" w:eastAsia="zh-CN"/>
        </w:rPr>
        <w:t>：</w:t>
      </w:r>
      <w:r w:rsidRPr="00F10974">
        <w:rPr>
          <w:rFonts w:ascii="Calibri" w:eastAsia="SimSun" w:hAnsi="Calibri" w:cs="Calibri"/>
          <w:lang w:val="en-US" w:eastAsia="zh-CN"/>
        </w:rPr>
        <w:t>发展中国家的机遇和风险</w:t>
      </w:r>
      <w:r w:rsidR="00F10974">
        <w:rPr>
          <w:rFonts w:ascii="Calibri" w:eastAsia="SimSun" w:hAnsi="Calibri" w:cs="Calibri" w:hint="eastAsia"/>
          <w:lang w:val="en-US" w:eastAsia="zh-CN"/>
        </w:rPr>
        <w:t>”</w:t>
      </w:r>
      <w:r w:rsidRPr="00F10974">
        <w:rPr>
          <w:rFonts w:ascii="Calibri" w:eastAsia="SimSun" w:hAnsi="Calibri" w:cs="Calibri"/>
          <w:lang w:val="en-US" w:eastAsia="zh-CN"/>
        </w:rPr>
        <w:t>的会议，作为第</w:t>
      </w:r>
      <w:r w:rsidRPr="00F10974">
        <w:rPr>
          <w:rFonts w:ascii="Calibri" w:eastAsia="SimSun" w:hAnsi="Calibri" w:cs="Calibri"/>
          <w:lang w:val="en-US" w:eastAsia="zh-CN"/>
        </w:rPr>
        <w:t>2</w:t>
      </w:r>
      <w:r w:rsidRPr="00F10974">
        <w:rPr>
          <w:rFonts w:ascii="Calibri" w:eastAsia="SimSun" w:hAnsi="Calibri" w:cs="Calibri"/>
          <w:lang w:val="en-US" w:eastAsia="zh-CN"/>
        </w:rPr>
        <w:t>研究组全体会议</w:t>
      </w:r>
      <w:r w:rsidR="002E2B7E" w:rsidRPr="00F10974">
        <w:rPr>
          <w:rFonts w:ascii="Calibri" w:eastAsia="SimSun" w:hAnsi="Calibri" w:cs="Calibri" w:hint="eastAsia"/>
          <w:lang w:val="en-US" w:eastAsia="zh-CN"/>
        </w:rPr>
        <w:t>的组成部分</w:t>
      </w:r>
      <w:r w:rsidRPr="00F10974">
        <w:rPr>
          <w:rFonts w:ascii="Calibri" w:eastAsia="SimSun" w:hAnsi="Calibri" w:cs="Calibri"/>
          <w:lang w:val="en-US" w:eastAsia="zh-CN"/>
        </w:rPr>
        <w:t>。会议的目的是更好地理解物联网的总体概念，了解不同行业的相关系统、技术和应用，探索其发展潜力，并了解潜在的机遇和挑战，尤其是对发展中国家而言</w:t>
      </w:r>
      <w:r w:rsidR="002E2B7E" w:rsidRPr="00F10974">
        <w:rPr>
          <w:rStyle w:val="FootnoteReference"/>
          <w:rFonts w:ascii="Calibri" w:eastAsia="SimSun" w:hAnsi="Calibri" w:cs="Calibri"/>
        </w:rPr>
        <w:footnoteReference w:id="3"/>
      </w:r>
      <w:r w:rsidRPr="00F10974">
        <w:rPr>
          <w:rFonts w:ascii="Calibri" w:eastAsia="SimSun" w:hAnsi="Calibri" w:cs="Calibri"/>
          <w:lang w:val="en-US" w:eastAsia="zh-CN"/>
        </w:rPr>
        <w:t>。</w:t>
      </w:r>
      <w:r w:rsidRPr="00F10974">
        <w:rPr>
          <w:rFonts w:ascii="Calibri" w:eastAsia="SimSun" w:hAnsi="Calibri" w:cs="Calibri"/>
          <w:lang w:val="en-US" w:eastAsia="zh-CN"/>
        </w:rPr>
        <w:t xml:space="preserve"> </w:t>
      </w:r>
      <w:r w:rsidR="002E2B7E" w:rsidRPr="00F10974">
        <w:rPr>
          <w:rFonts w:ascii="Calibri" w:eastAsia="SimSun" w:hAnsi="Calibri" w:cs="Calibri"/>
          <w:lang w:val="en-US" w:eastAsia="zh-CN"/>
        </w:rPr>
        <w:t xml:space="preserve"> </w:t>
      </w:r>
    </w:p>
    <w:p w14:paraId="2667AC87" w14:textId="4DFAEFC2" w:rsidR="00212378" w:rsidRPr="00F10974" w:rsidRDefault="00ED1797" w:rsidP="00F10974">
      <w:pPr>
        <w:ind w:firstLineChars="200" w:firstLine="480"/>
        <w:rPr>
          <w:rFonts w:ascii="Calibri" w:eastAsia="SimSun" w:hAnsi="Calibri" w:cs="Calibri"/>
          <w:lang w:eastAsia="zh-CN"/>
        </w:rPr>
      </w:pPr>
      <w:r w:rsidRPr="00F10974">
        <w:rPr>
          <w:rFonts w:ascii="Calibri" w:eastAsia="SimSun" w:hAnsi="Calibri" w:cs="Calibri" w:hint="eastAsia"/>
          <w:lang w:val="en-US" w:eastAsia="zh-CN"/>
        </w:rPr>
        <w:t>第</w:t>
      </w:r>
      <w:r w:rsidR="000046B2" w:rsidRPr="00F10974">
        <w:rPr>
          <w:rFonts w:ascii="Calibri" w:eastAsia="SimSun" w:hAnsi="Calibri" w:cs="Calibri"/>
          <w:lang w:val="en-US" w:eastAsia="zh-CN"/>
        </w:rPr>
        <w:t>1/2</w:t>
      </w:r>
      <w:r w:rsidRPr="00F10974">
        <w:rPr>
          <w:rFonts w:ascii="Calibri" w:eastAsia="SimSun" w:hAnsi="Calibri" w:cs="Calibri" w:hint="eastAsia"/>
          <w:lang w:val="en-US" w:eastAsia="zh-CN"/>
        </w:rPr>
        <w:t>号课题</w:t>
      </w:r>
      <w:r w:rsidR="000046B2" w:rsidRPr="00F10974">
        <w:rPr>
          <w:rFonts w:ascii="Calibri" w:eastAsia="SimSun" w:hAnsi="Calibri" w:cs="Calibri"/>
          <w:lang w:val="en-US" w:eastAsia="zh-CN"/>
        </w:rPr>
        <w:t>报告</w:t>
      </w:r>
      <w:r w:rsidRPr="00F10974">
        <w:rPr>
          <w:rFonts w:ascii="Calibri" w:eastAsia="SimSun" w:hAnsi="Calibri" w:cs="Calibri" w:hint="eastAsia"/>
          <w:lang w:val="en-US" w:eastAsia="zh-CN"/>
        </w:rPr>
        <w:t>人</w:t>
      </w:r>
      <w:r w:rsidR="000046B2" w:rsidRPr="00F10974">
        <w:rPr>
          <w:rFonts w:ascii="Calibri" w:eastAsia="SimSun" w:hAnsi="Calibri" w:cs="Calibri"/>
          <w:lang w:val="en-US" w:eastAsia="zh-CN"/>
        </w:rPr>
        <w:t>组提交了一份题为</w:t>
      </w:r>
      <w:r w:rsidR="00F10974">
        <w:rPr>
          <w:rFonts w:ascii="Calibri" w:eastAsia="SimSun" w:hAnsi="Calibri" w:cs="Calibri" w:hint="eastAsia"/>
          <w:lang w:val="en-US" w:eastAsia="zh-CN"/>
        </w:rPr>
        <w:t>“</w:t>
      </w:r>
      <w:r w:rsidR="000046B2" w:rsidRPr="00F10974">
        <w:rPr>
          <w:rFonts w:ascii="Calibri" w:eastAsia="SimSun" w:hAnsi="Calibri" w:cs="Calibri"/>
          <w:lang w:val="en-US" w:eastAsia="zh-CN"/>
        </w:rPr>
        <w:t>创建智慧城市的安全和信任</w:t>
      </w:r>
      <w:r w:rsidR="00F10974">
        <w:rPr>
          <w:rFonts w:ascii="Calibri" w:eastAsia="SimSun" w:hAnsi="Calibri" w:cs="Calibri" w:hint="eastAsia"/>
          <w:lang w:val="en-US" w:eastAsia="zh-CN"/>
        </w:rPr>
        <w:t>”（</w:t>
      </w:r>
      <w:hyperlink r:id="rId15" w:history="1">
        <w:r w:rsidRPr="00F10974">
          <w:rPr>
            <w:rStyle w:val="Hyperlink"/>
            <w:rFonts w:ascii="Calibri" w:eastAsia="SimSun" w:hAnsi="Calibri" w:cs="Calibri"/>
            <w:lang w:eastAsia="zh-CN"/>
          </w:rPr>
          <w:t>2/259(Rev.1)</w:t>
        </w:r>
      </w:hyperlink>
      <w:r w:rsidRPr="00F10974">
        <w:rPr>
          <w:rFonts w:ascii="Calibri" w:eastAsia="SimSun" w:hAnsi="Calibri" w:cs="Calibri" w:hint="eastAsia"/>
          <w:lang w:val="en-US" w:eastAsia="zh-CN"/>
        </w:rPr>
        <w:t>号文件</w:t>
      </w:r>
      <w:r w:rsidR="00F10974">
        <w:rPr>
          <w:rFonts w:ascii="Calibri" w:eastAsia="SimSun" w:hAnsi="Calibri" w:cs="Calibri" w:hint="eastAsia"/>
          <w:lang w:val="en-US" w:eastAsia="zh-CN"/>
        </w:rPr>
        <w:t>）</w:t>
      </w:r>
      <w:r w:rsidR="000046B2" w:rsidRPr="00F10974">
        <w:rPr>
          <w:rFonts w:ascii="Calibri" w:eastAsia="SimSun" w:hAnsi="Calibri" w:cs="Calibri"/>
          <w:lang w:val="en-US" w:eastAsia="zh-CN"/>
        </w:rPr>
        <w:t>的年度</w:t>
      </w:r>
      <w:r w:rsidRPr="00F10974">
        <w:rPr>
          <w:rFonts w:ascii="Calibri" w:eastAsia="SimSun" w:hAnsi="Calibri" w:cs="Calibri" w:hint="eastAsia"/>
          <w:lang w:val="en-US" w:eastAsia="zh-CN"/>
        </w:rPr>
        <w:t>工作成果</w:t>
      </w:r>
      <w:r w:rsidR="000046B2" w:rsidRPr="00F10974">
        <w:rPr>
          <w:rFonts w:ascii="Calibri" w:eastAsia="SimSun" w:hAnsi="Calibri" w:cs="Calibri"/>
          <w:lang w:val="en-US" w:eastAsia="zh-CN"/>
        </w:rPr>
        <w:t>，以供发布。</w:t>
      </w:r>
      <w:r w:rsidRPr="00F10974">
        <w:rPr>
          <w:rFonts w:ascii="Calibri" w:eastAsia="SimSun" w:hAnsi="Calibri" w:cs="Calibri" w:hint="eastAsia"/>
          <w:lang w:val="en-US" w:eastAsia="zh-CN"/>
        </w:rPr>
        <w:t>工作成果</w:t>
      </w:r>
      <w:r w:rsidR="000046B2" w:rsidRPr="00F10974">
        <w:rPr>
          <w:rFonts w:ascii="Calibri" w:eastAsia="SimSun" w:hAnsi="Calibri" w:cs="Calibri"/>
          <w:lang w:val="en-US" w:eastAsia="zh-CN"/>
        </w:rPr>
        <w:t>描述了</w:t>
      </w:r>
      <w:r w:rsidRPr="00F10974">
        <w:rPr>
          <w:rFonts w:ascii="Calibri" w:eastAsia="SimSun" w:hAnsi="Calibri" w:cs="Calibri" w:hint="eastAsia"/>
          <w:lang w:val="en-US" w:eastAsia="zh-CN"/>
        </w:rPr>
        <w:t>智慧</w:t>
      </w:r>
      <w:r w:rsidR="000046B2" w:rsidRPr="00F10974">
        <w:rPr>
          <w:rFonts w:ascii="Calibri" w:eastAsia="SimSun" w:hAnsi="Calibri" w:cs="Calibri"/>
          <w:lang w:val="en-US" w:eastAsia="zh-CN"/>
        </w:rPr>
        <w:t>城市中与信任和安全相关的问题，并提供了相关的指导原则，包括建筑、基础设施、互联对象和人生成或收集的数据的安全性，以及一些相关案例研究。</w:t>
      </w:r>
      <w:r w:rsidRPr="00F10974">
        <w:rPr>
          <w:rFonts w:ascii="Calibri" w:eastAsia="SimSun" w:hAnsi="Calibri" w:cs="Calibri" w:hint="eastAsia"/>
          <w:lang w:val="en-US" w:eastAsia="zh-CN"/>
        </w:rPr>
        <w:t>为</w:t>
      </w:r>
      <w:r w:rsidR="000046B2" w:rsidRPr="00F10974">
        <w:rPr>
          <w:rFonts w:ascii="Calibri" w:eastAsia="SimSun" w:hAnsi="Calibri" w:cs="Calibri"/>
          <w:lang w:val="en-US" w:eastAsia="zh-CN"/>
        </w:rPr>
        <w:t>介绍可</w:t>
      </w:r>
      <w:r w:rsidRPr="00F10974">
        <w:rPr>
          <w:rFonts w:ascii="Calibri" w:eastAsia="SimSun" w:hAnsi="Calibri" w:cs="Calibri" w:hint="eastAsia"/>
          <w:lang w:val="en-US" w:eastAsia="zh-CN"/>
        </w:rPr>
        <w:t>工作</w:t>
      </w:r>
      <w:r w:rsidR="000046B2" w:rsidRPr="00F10974">
        <w:rPr>
          <w:rFonts w:ascii="Calibri" w:eastAsia="SimSun" w:hAnsi="Calibri" w:cs="Calibri"/>
          <w:lang w:val="en-US" w:eastAsia="zh-CN"/>
        </w:rPr>
        <w:t>成果并围绕这些</w:t>
      </w:r>
      <w:r w:rsidRPr="00F10974">
        <w:rPr>
          <w:rFonts w:ascii="Calibri" w:eastAsia="SimSun" w:hAnsi="Calibri" w:cs="Calibri" w:hint="eastAsia"/>
          <w:lang w:val="en-US" w:eastAsia="zh-CN"/>
        </w:rPr>
        <w:t>议题</w:t>
      </w:r>
      <w:r w:rsidR="000046B2" w:rsidRPr="00F10974">
        <w:rPr>
          <w:rFonts w:ascii="Calibri" w:eastAsia="SimSun" w:hAnsi="Calibri" w:cs="Calibri"/>
          <w:lang w:val="en-US" w:eastAsia="zh-CN"/>
        </w:rPr>
        <w:t>展开辩论</w:t>
      </w:r>
      <w:r w:rsidRPr="00F10974">
        <w:rPr>
          <w:rFonts w:ascii="Calibri" w:eastAsia="SimSun" w:hAnsi="Calibri" w:cs="Calibri"/>
          <w:lang w:val="en-US" w:eastAsia="zh-CN"/>
        </w:rPr>
        <w:t>还举行了相关的</w:t>
      </w:r>
      <w:r w:rsidRPr="00F10974">
        <w:rPr>
          <w:rFonts w:ascii="Calibri" w:eastAsia="SimSun" w:hAnsi="Calibri" w:cs="Calibri" w:hint="eastAsia"/>
          <w:lang w:val="en-US" w:eastAsia="zh-CN"/>
        </w:rPr>
        <w:t>嘉宾讨论会</w:t>
      </w:r>
      <w:r w:rsidR="000046B2" w:rsidRPr="00F10974">
        <w:rPr>
          <w:rFonts w:ascii="Calibri" w:eastAsia="SimSun" w:hAnsi="Calibri" w:cs="Calibri"/>
          <w:lang w:val="en-US" w:eastAsia="zh-CN"/>
        </w:rPr>
        <w:t>。以讨论为基础，并为了受益于与其他</w:t>
      </w:r>
      <w:r w:rsidRPr="00F10974">
        <w:rPr>
          <w:rFonts w:ascii="Calibri" w:eastAsia="SimSun" w:hAnsi="Calibri" w:cs="Calibri" w:hint="eastAsia"/>
          <w:lang w:val="en-US" w:eastAsia="zh-CN"/>
        </w:rPr>
        <w:t>课题</w:t>
      </w:r>
      <w:r w:rsidR="000046B2" w:rsidRPr="00F10974">
        <w:rPr>
          <w:rFonts w:ascii="Calibri" w:eastAsia="SimSun" w:hAnsi="Calibri" w:cs="Calibri"/>
          <w:lang w:val="en-US" w:eastAsia="zh-CN"/>
        </w:rPr>
        <w:t>的协同</w:t>
      </w:r>
      <w:r w:rsidRPr="00F10974">
        <w:rPr>
          <w:rFonts w:ascii="Calibri" w:eastAsia="SimSun" w:hAnsi="Calibri" w:cs="Calibri" w:hint="eastAsia"/>
          <w:lang w:val="en-US" w:eastAsia="zh-CN"/>
        </w:rPr>
        <w:t>力量</w:t>
      </w:r>
      <w:r w:rsidR="000046B2" w:rsidRPr="00F10974">
        <w:rPr>
          <w:rFonts w:ascii="Calibri" w:eastAsia="SimSun" w:hAnsi="Calibri" w:cs="Calibri"/>
          <w:lang w:val="en-US" w:eastAsia="zh-CN"/>
        </w:rPr>
        <w:t>，如</w:t>
      </w:r>
      <w:r w:rsidRPr="00F10974">
        <w:rPr>
          <w:rFonts w:ascii="Calibri" w:eastAsia="SimSun" w:hAnsi="Calibri" w:cs="Calibri" w:hint="eastAsia"/>
          <w:lang w:val="en-US" w:eastAsia="zh-CN"/>
        </w:rPr>
        <w:t>第</w:t>
      </w:r>
      <w:r w:rsidR="000046B2" w:rsidRPr="00F10974">
        <w:rPr>
          <w:rFonts w:ascii="Calibri" w:eastAsia="SimSun" w:hAnsi="Calibri" w:cs="Calibri"/>
          <w:lang w:val="en-US" w:eastAsia="zh-CN"/>
        </w:rPr>
        <w:t>3/2</w:t>
      </w:r>
      <w:r w:rsidRPr="00F10974">
        <w:rPr>
          <w:rFonts w:ascii="Calibri" w:eastAsia="SimSun" w:hAnsi="Calibri" w:cs="Calibri" w:hint="eastAsia"/>
          <w:lang w:val="en-US" w:eastAsia="zh-CN"/>
        </w:rPr>
        <w:t>号课题</w:t>
      </w:r>
      <w:r w:rsidR="00F10974">
        <w:rPr>
          <w:rFonts w:ascii="Calibri" w:eastAsia="SimSun" w:hAnsi="Calibri" w:cs="Calibri" w:hint="eastAsia"/>
          <w:lang w:val="en-US" w:eastAsia="zh-CN"/>
        </w:rPr>
        <w:t>（“</w:t>
      </w:r>
      <w:r w:rsidRPr="00F10974">
        <w:rPr>
          <w:rFonts w:ascii="Calibri" w:eastAsia="SimSun" w:hAnsi="Calibri" w:cs="Calibri"/>
          <w:lang w:val="en-US" w:eastAsia="zh-CN"/>
        </w:rPr>
        <w:t>保障信息和通信网络的安全用户</w:t>
      </w:r>
      <w:r w:rsidRPr="00F10974">
        <w:rPr>
          <w:rFonts w:ascii="Calibri" w:eastAsia="SimSun" w:hAnsi="Calibri" w:cs="Calibri"/>
          <w:lang w:val="en-US" w:eastAsia="zh-CN"/>
        </w:rPr>
        <w:t>:</w:t>
      </w:r>
      <w:r w:rsidRPr="00F10974">
        <w:rPr>
          <w:rFonts w:ascii="Calibri" w:eastAsia="SimSun" w:hAnsi="Calibri" w:cs="Calibri"/>
          <w:lang w:val="en-US" w:eastAsia="zh-CN"/>
        </w:rPr>
        <w:t>培育网络安全文化的最佳做法</w:t>
      </w:r>
      <w:r w:rsidR="00F10974">
        <w:rPr>
          <w:rFonts w:ascii="Calibri" w:eastAsia="SimSun" w:hAnsi="Calibri" w:cs="Calibri" w:hint="eastAsia"/>
          <w:lang w:val="en-US" w:eastAsia="zh-CN"/>
        </w:rPr>
        <w:t>”）</w:t>
      </w:r>
      <w:r w:rsidR="000046B2" w:rsidRPr="00F10974">
        <w:rPr>
          <w:rFonts w:ascii="Calibri" w:eastAsia="SimSun" w:hAnsi="Calibri" w:cs="Calibri"/>
          <w:lang w:val="en-US" w:eastAsia="zh-CN"/>
        </w:rPr>
        <w:t>，第</w:t>
      </w:r>
      <w:r w:rsidR="000046B2" w:rsidRPr="00F10974">
        <w:rPr>
          <w:rFonts w:ascii="Calibri" w:eastAsia="SimSun" w:hAnsi="Calibri" w:cs="Calibri"/>
          <w:lang w:val="en-US" w:eastAsia="zh-CN"/>
        </w:rPr>
        <w:t>2</w:t>
      </w:r>
      <w:r w:rsidR="000046B2" w:rsidRPr="00F10974">
        <w:rPr>
          <w:rFonts w:ascii="Calibri" w:eastAsia="SimSun" w:hAnsi="Calibri" w:cs="Calibri"/>
          <w:lang w:val="en-US" w:eastAsia="zh-CN"/>
        </w:rPr>
        <w:t>研究组同意启动协调流程，接收相关专家的进一步输入</w:t>
      </w:r>
      <w:r w:rsidR="00582981" w:rsidRPr="00F10974">
        <w:rPr>
          <w:rFonts w:ascii="Calibri" w:eastAsia="SimSun" w:hAnsi="Calibri" w:cs="Calibri" w:hint="eastAsia"/>
          <w:lang w:val="en-US" w:eastAsia="zh-CN"/>
        </w:rPr>
        <w:t>意见</w:t>
      </w:r>
      <w:r w:rsidR="000046B2" w:rsidRPr="00F10974">
        <w:rPr>
          <w:rFonts w:ascii="Calibri" w:eastAsia="SimSun" w:hAnsi="Calibri" w:cs="Calibri"/>
          <w:lang w:val="en-US" w:eastAsia="zh-CN"/>
        </w:rPr>
        <w:t>和编辑，并在流程结束时</w:t>
      </w:r>
      <w:r w:rsidR="00582981" w:rsidRPr="00F10974">
        <w:rPr>
          <w:rFonts w:ascii="Calibri" w:eastAsia="SimSun" w:hAnsi="Calibri" w:cs="Calibri" w:hint="eastAsia"/>
          <w:lang w:val="en-US" w:eastAsia="zh-CN"/>
        </w:rPr>
        <w:t>以</w:t>
      </w:r>
      <w:r w:rsidR="00582981" w:rsidRPr="00F10974">
        <w:rPr>
          <w:rFonts w:ascii="Calibri" w:eastAsia="SimSun" w:hAnsi="Calibri" w:cs="Calibri"/>
          <w:lang w:val="en-US" w:eastAsia="zh-CN"/>
        </w:rPr>
        <w:t>第</w:t>
      </w:r>
      <w:r w:rsidR="00582981" w:rsidRPr="00F10974">
        <w:rPr>
          <w:rFonts w:ascii="Calibri" w:eastAsia="SimSun" w:hAnsi="Calibri" w:cs="Calibri"/>
          <w:lang w:val="en-US" w:eastAsia="zh-CN"/>
        </w:rPr>
        <w:t>2</w:t>
      </w:r>
      <w:r w:rsidR="00582981" w:rsidRPr="00F10974">
        <w:rPr>
          <w:rFonts w:ascii="Calibri" w:eastAsia="SimSun" w:hAnsi="Calibri" w:cs="Calibri"/>
          <w:lang w:val="en-US" w:eastAsia="zh-CN"/>
        </w:rPr>
        <w:t>研究组</w:t>
      </w:r>
      <w:r w:rsidR="00582981" w:rsidRPr="00F10974">
        <w:rPr>
          <w:rFonts w:ascii="Calibri" w:eastAsia="SimSun" w:hAnsi="Calibri" w:cs="Calibri" w:hint="eastAsia"/>
          <w:lang w:val="en-US" w:eastAsia="zh-CN"/>
        </w:rPr>
        <w:t>主席的名义在</w:t>
      </w:r>
      <w:r w:rsidR="00F10974">
        <w:rPr>
          <w:rFonts w:ascii="Calibri" w:eastAsia="SimSun" w:hAnsi="Calibri" w:cs="Calibri" w:hint="eastAsia"/>
          <w:lang w:val="en-US" w:eastAsia="zh-CN"/>
        </w:rPr>
        <w:t>“</w:t>
      </w:r>
      <w:r w:rsidR="00582981" w:rsidRPr="00F10974">
        <w:rPr>
          <w:rFonts w:ascii="Calibri" w:eastAsia="SimSun" w:hAnsi="Calibri" w:cs="Calibri"/>
          <w:lang w:val="en-US" w:eastAsia="zh-CN"/>
        </w:rPr>
        <w:t>正在进行的工作</w:t>
      </w:r>
      <w:r w:rsidR="00F10974">
        <w:rPr>
          <w:rFonts w:ascii="Calibri" w:eastAsia="SimSun" w:hAnsi="Calibri" w:cs="Calibri" w:hint="eastAsia"/>
          <w:lang w:val="en-US" w:eastAsia="zh-CN"/>
        </w:rPr>
        <w:t>”（</w:t>
      </w:r>
      <w:r w:rsidR="002D565D">
        <w:fldChar w:fldCharType="begin"/>
      </w:r>
      <w:r w:rsidR="002D565D">
        <w:rPr>
          <w:lang w:eastAsia="zh-CN"/>
        </w:rPr>
        <w:instrText xml:space="preserve"> HYPERLINK "https://www.itu.int/en/ITU-D/Study-Groups/2018-2021/Pages/OngoingWork.aspx" </w:instrText>
      </w:r>
      <w:r w:rsidR="002D565D">
        <w:fldChar w:fldCharType="separate"/>
      </w:r>
      <w:r w:rsidR="00582981" w:rsidRPr="00F10974">
        <w:rPr>
          <w:rStyle w:val="Hyperlink"/>
          <w:rFonts w:ascii="Calibri" w:eastAsia="SimSun" w:hAnsi="Calibri" w:cs="Calibri"/>
          <w:lang w:val="en-US" w:eastAsia="zh-CN"/>
        </w:rPr>
        <w:t>正在进行的工作的网站</w:t>
      </w:r>
      <w:r w:rsidR="002D565D">
        <w:rPr>
          <w:rStyle w:val="Hyperlink"/>
          <w:rFonts w:ascii="Calibri" w:eastAsia="SimSun" w:hAnsi="Calibri" w:cs="Calibri"/>
          <w:lang w:val="en-US" w:eastAsia="zh-CN"/>
        </w:rPr>
        <w:fldChar w:fldCharType="end"/>
      </w:r>
      <w:r w:rsidR="00F10974">
        <w:rPr>
          <w:rFonts w:ascii="Calibri" w:eastAsia="SimSun" w:hAnsi="Calibri" w:cs="Calibri" w:hint="eastAsia"/>
          <w:lang w:val="en-US" w:eastAsia="zh-CN"/>
        </w:rPr>
        <w:t>）</w:t>
      </w:r>
      <w:r w:rsidR="00582981" w:rsidRPr="00F10974">
        <w:rPr>
          <w:rFonts w:ascii="Calibri" w:eastAsia="SimSun" w:hAnsi="Calibri" w:cs="Calibri" w:hint="eastAsia"/>
          <w:lang w:val="en-US" w:eastAsia="zh-CN"/>
        </w:rPr>
        <w:t>部分</w:t>
      </w:r>
      <w:r w:rsidR="000046B2" w:rsidRPr="00F10974">
        <w:rPr>
          <w:rFonts w:ascii="Calibri" w:eastAsia="SimSun" w:hAnsi="Calibri" w:cs="Calibri"/>
          <w:lang w:val="en-US" w:eastAsia="zh-CN"/>
        </w:rPr>
        <w:t>发布最终</w:t>
      </w:r>
      <w:r w:rsidR="00582981" w:rsidRPr="00F10974">
        <w:rPr>
          <w:rFonts w:ascii="Calibri" w:eastAsia="SimSun" w:hAnsi="Calibri" w:cs="Calibri" w:hint="eastAsia"/>
          <w:lang w:val="en-US" w:eastAsia="zh-CN"/>
        </w:rPr>
        <w:t>文件</w:t>
      </w:r>
      <w:r w:rsidR="00F10974">
        <w:rPr>
          <w:rFonts w:ascii="Calibri" w:eastAsia="SimSun" w:hAnsi="Calibri" w:cs="Calibri" w:hint="eastAsia"/>
          <w:lang w:val="en-US" w:eastAsia="zh-CN"/>
        </w:rPr>
        <w:t>（</w:t>
      </w:r>
      <w:r w:rsidR="00582981" w:rsidRPr="00F10974">
        <w:rPr>
          <w:rFonts w:ascii="Calibri" w:eastAsia="SimSun" w:hAnsi="Calibri" w:cs="Calibri"/>
          <w:lang w:val="en-US" w:eastAsia="zh-CN"/>
        </w:rPr>
        <w:t>即</w:t>
      </w:r>
      <w:r w:rsidR="00582981" w:rsidRPr="00F10974">
        <w:rPr>
          <w:rFonts w:ascii="Calibri" w:eastAsia="SimSun" w:hAnsi="Calibri" w:cs="Calibri" w:hint="eastAsia"/>
          <w:lang w:val="en-US" w:eastAsia="zh-CN"/>
        </w:rPr>
        <w:t>，</w:t>
      </w:r>
      <w:r w:rsidR="000046B2" w:rsidRPr="00F10974">
        <w:rPr>
          <w:rFonts w:ascii="Calibri" w:eastAsia="SimSun" w:hAnsi="Calibri" w:cs="Calibri"/>
          <w:lang w:val="en-US" w:eastAsia="zh-CN"/>
        </w:rPr>
        <w:t>不需要</w:t>
      </w:r>
      <w:r w:rsidR="000046B2" w:rsidRPr="00F10974">
        <w:rPr>
          <w:rFonts w:ascii="Calibri" w:eastAsia="SimSun" w:hAnsi="Calibri" w:cs="Calibri"/>
          <w:lang w:val="en-US" w:eastAsia="zh-CN"/>
        </w:rPr>
        <w:t>TIES</w:t>
      </w:r>
      <w:r w:rsidR="000046B2" w:rsidRPr="00F10974">
        <w:rPr>
          <w:rFonts w:ascii="Calibri" w:eastAsia="SimSun" w:hAnsi="Calibri" w:cs="Calibri"/>
          <w:lang w:val="en-US" w:eastAsia="zh-CN"/>
        </w:rPr>
        <w:t>账户访问该年度</w:t>
      </w:r>
      <w:r w:rsidR="00582981" w:rsidRPr="00F10974">
        <w:rPr>
          <w:rFonts w:ascii="Calibri" w:eastAsia="SimSun" w:hAnsi="Calibri" w:cs="Calibri" w:hint="eastAsia"/>
          <w:lang w:val="en-US" w:eastAsia="zh-CN"/>
        </w:rPr>
        <w:t>工作成果</w:t>
      </w:r>
      <w:r w:rsidR="00F10974">
        <w:rPr>
          <w:rFonts w:ascii="Calibri" w:eastAsia="SimSun" w:hAnsi="Calibri" w:cs="Calibri" w:hint="eastAsia"/>
          <w:lang w:val="en-US" w:eastAsia="zh-CN"/>
        </w:rPr>
        <w:t>）</w:t>
      </w:r>
      <w:r w:rsidR="000046B2" w:rsidRPr="00F10974">
        <w:rPr>
          <w:rFonts w:ascii="Calibri" w:eastAsia="SimSun" w:hAnsi="Calibri" w:cs="Calibri"/>
          <w:lang w:val="en-US" w:eastAsia="zh-CN"/>
        </w:rPr>
        <w:t>，向国际电联成员提供及时的信息，向公众通报正在进行的工作，并激</w:t>
      </w:r>
      <w:r w:rsidR="000046B2" w:rsidRPr="00F10974">
        <w:rPr>
          <w:rFonts w:ascii="Calibri" w:eastAsia="SimSun" w:hAnsi="Calibri" w:cs="Calibri"/>
          <w:lang w:val="en-US" w:eastAsia="zh-CN"/>
        </w:rPr>
        <w:lastRenderedPageBreak/>
        <w:t>励和鼓励就这些</w:t>
      </w:r>
      <w:r w:rsidR="00582981" w:rsidRPr="00F10974">
        <w:rPr>
          <w:rFonts w:ascii="Calibri" w:eastAsia="SimSun" w:hAnsi="Calibri" w:cs="Calibri" w:hint="eastAsia"/>
          <w:lang w:val="en-US" w:eastAsia="zh-CN"/>
        </w:rPr>
        <w:t>议题提交更多文稿</w:t>
      </w:r>
      <w:r w:rsidR="000046B2" w:rsidRPr="00F10974">
        <w:rPr>
          <w:rFonts w:ascii="Calibri" w:eastAsia="SimSun" w:hAnsi="Calibri" w:cs="Calibri"/>
          <w:lang w:val="en-US" w:eastAsia="zh-CN"/>
        </w:rPr>
        <w:t>。</w:t>
      </w:r>
      <w:r w:rsidR="000046B2" w:rsidRPr="00F10974">
        <w:rPr>
          <w:rFonts w:ascii="Calibri" w:eastAsia="SimSun" w:hAnsi="Calibri" w:cs="Calibri"/>
          <w:lang w:val="en-US" w:eastAsia="zh-CN"/>
        </w:rPr>
        <w:t xml:space="preserve"> </w:t>
      </w:r>
      <w:r w:rsidR="000046B2" w:rsidRPr="00F10974">
        <w:rPr>
          <w:rFonts w:ascii="Calibri" w:eastAsia="SimSun" w:hAnsi="Calibri" w:cs="Calibri"/>
          <w:lang w:val="en-US" w:eastAsia="zh-CN"/>
        </w:rPr>
        <w:t>应当指出的是，在</w:t>
      </w:r>
      <w:r w:rsidR="000046B2" w:rsidRPr="00F10974">
        <w:rPr>
          <w:rFonts w:ascii="Calibri" w:eastAsia="SimSun" w:hAnsi="Calibri" w:cs="Calibri"/>
          <w:lang w:val="en-US" w:eastAsia="zh-CN"/>
        </w:rPr>
        <w:t>WTDC-17</w:t>
      </w:r>
      <w:r w:rsidR="000046B2" w:rsidRPr="00F10974">
        <w:rPr>
          <w:rFonts w:ascii="Calibri" w:eastAsia="SimSun" w:hAnsi="Calibri" w:cs="Calibri"/>
          <w:lang w:val="en-US" w:eastAsia="zh-CN"/>
        </w:rPr>
        <w:t>的鼓励下，研究</w:t>
      </w:r>
      <w:proofErr w:type="gramStart"/>
      <w:r w:rsidR="000046B2" w:rsidRPr="00F10974">
        <w:rPr>
          <w:rFonts w:ascii="Calibri" w:eastAsia="SimSun" w:hAnsi="Calibri" w:cs="Calibri"/>
          <w:lang w:val="en-US" w:eastAsia="zh-CN"/>
        </w:rPr>
        <w:t>组</w:t>
      </w:r>
      <w:r w:rsidR="00582981" w:rsidRPr="00F10974">
        <w:rPr>
          <w:rFonts w:ascii="Calibri" w:eastAsia="SimSun" w:hAnsi="Calibri" w:cs="Calibri" w:hint="eastAsia"/>
          <w:lang w:val="en-US" w:eastAsia="zh-CN"/>
        </w:rPr>
        <w:t>产生</w:t>
      </w:r>
      <w:proofErr w:type="gramEnd"/>
      <w:r w:rsidR="000046B2" w:rsidRPr="00F10974">
        <w:rPr>
          <w:rFonts w:ascii="Calibri" w:eastAsia="SimSun" w:hAnsi="Calibri" w:cs="Calibri"/>
          <w:lang w:val="en-US" w:eastAsia="zh-CN"/>
        </w:rPr>
        <w:t>年度</w:t>
      </w:r>
      <w:r w:rsidR="00582981" w:rsidRPr="00F10974">
        <w:rPr>
          <w:rFonts w:ascii="Calibri" w:eastAsia="SimSun" w:hAnsi="Calibri" w:cs="Calibri" w:hint="eastAsia"/>
          <w:lang w:val="en-US" w:eastAsia="zh-CN"/>
        </w:rPr>
        <w:t>工作成果是</w:t>
      </w:r>
      <w:r w:rsidR="000046B2" w:rsidRPr="00F10974">
        <w:rPr>
          <w:rFonts w:ascii="Calibri" w:eastAsia="SimSun" w:hAnsi="Calibri" w:cs="Calibri"/>
          <w:lang w:val="en-US" w:eastAsia="zh-CN"/>
        </w:rPr>
        <w:t>发展部门</w:t>
      </w:r>
      <w:r w:rsidR="00582981" w:rsidRPr="00F10974">
        <w:rPr>
          <w:rFonts w:ascii="Calibri" w:eastAsia="SimSun" w:hAnsi="Calibri" w:cs="Calibri" w:hint="eastAsia"/>
          <w:lang w:val="en-US" w:eastAsia="zh-CN"/>
        </w:rPr>
        <w:t>的新生事物</w:t>
      </w:r>
      <w:r w:rsidR="000046B2" w:rsidRPr="00F10974">
        <w:rPr>
          <w:rFonts w:ascii="Calibri" w:eastAsia="SimSun" w:hAnsi="Calibri" w:cs="Calibri"/>
          <w:lang w:val="en-US" w:eastAsia="zh-CN"/>
        </w:rPr>
        <w:t>，尚未</w:t>
      </w:r>
      <w:r w:rsidR="00582981" w:rsidRPr="00F10974">
        <w:rPr>
          <w:rFonts w:ascii="Calibri" w:eastAsia="SimSun" w:hAnsi="Calibri" w:cs="Calibri" w:hint="eastAsia"/>
          <w:lang w:val="en-US" w:eastAsia="zh-CN"/>
        </w:rPr>
        <w:t>包含</w:t>
      </w:r>
      <w:r w:rsidR="000046B2" w:rsidRPr="00F10974">
        <w:rPr>
          <w:rFonts w:ascii="Calibri" w:eastAsia="SimSun" w:hAnsi="Calibri" w:cs="Calibri"/>
          <w:lang w:val="en-US" w:eastAsia="zh-CN"/>
        </w:rPr>
        <w:t>在</w:t>
      </w:r>
      <w:r w:rsidR="00582981" w:rsidRPr="00F10974">
        <w:rPr>
          <w:rFonts w:ascii="Calibri" w:eastAsia="SimSun" w:hAnsi="Calibri" w:cs="Calibri" w:hint="eastAsia"/>
          <w:lang w:val="en-US" w:eastAsia="zh-CN"/>
        </w:rPr>
        <w:t>第</w:t>
      </w:r>
      <w:r w:rsidR="00582981" w:rsidRPr="00F10974">
        <w:rPr>
          <w:rFonts w:ascii="Calibri" w:eastAsia="SimSun" w:hAnsi="Calibri" w:cs="Calibri" w:hint="eastAsia"/>
          <w:lang w:val="en-US" w:eastAsia="zh-CN"/>
        </w:rPr>
        <w:t>1</w:t>
      </w:r>
      <w:r w:rsidR="00582981" w:rsidRPr="00F10974">
        <w:rPr>
          <w:rFonts w:ascii="Calibri" w:eastAsia="SimSun" w:hAnsi="Calibri" w:cs="Calibri" w:hint="eastAsia"/>
          <w:lang w:val="en-US" w:eastAsia="zh-CN"/>
        </w:rPr>
        <w:t>号</w:t>
      </w:r>
      <w:r w:rsidR="000046B2" w:rsidRPr="00F10974">
        <w:rPr>
          <w:rFonts w:ascii="Calibri" w:eastAsia="SimSun" w:hAnsi="Calibri" w:cs="Calibri"/>
          <w:lang w:val="en-US" w:eastAsia="zh-CN"/>
        </w:rPr>
        <w:t>决议</w:t>
      </w:r>
      <w:r w:rsidR="00F10974">
        <w:rPr>
          <w:rFonts w:ascii="Calibri" w:eastAsia="SimSun" w:hAnsi="Calibri" w:cs="Calibri" w:hint="eastAsia"/>
          <w:lang w:val="en-US" w:eastAsia="zh-CN"/>
        </w:rPr>
        <w:t>（</w:t>
      </w:r>
      <w:r w:rsidR="00582981" w:rsidRPr="00F10974">
        <w:rPr>
          <w:rFonts w:ascii="Calibri" w:eastAsia="SimSun" w:hAnsi="Calibri" w:cs="Calibri"/>
          <w:bCs/>
          <w:lang w:val="en-US" w:eastAsia="zh-CN"/>
        </w:rPr>
        <w:t>ITU-D</w:t>
      </w:r>
      <w:r w:rsidR="00582981" w:rsidRPr="00F10974">
        <w:rPr>
          <w:rFonts w:ascii="Calibri" w:eastAsia="SimSun" w:hAnsi="Calibri" w:cs="Calibri" w:hint="eastAsia"/>
          <w:bCs/>
          <w:lang w:val="en-US" w:eastAsia="zh-CN"/>
        </w:rPr>
        <w:t>议事规则</w:t>
      </w:r>
      <w:r w:rsidR="00F10974">
        <w:rPr>
          <w:rFonts w:ascii="Calibri" w:eastAsia="SimSun" w:hAnsi="Calibri" w:cs="Calibri" w:hint="eastAsia"/>
          <w:lang w:val="en-US" w:eastAsia="zh-CN"/>
        </w:rPr>
        <w:t>）</w:t>
      </w:r>
      <w:r w:rsidR="000046B2" w:rsidRPr="00F10974">
        <w:rPr>
          <w:rFonts w:ascii="Calibri" w:eastAsia="SimSun" w:hAnsi="Calibri" w:cs="Calibri"/>
          <w:lang w:val="en-US" w:eastAsia="zh-CN"/>
        </w:rPr>
        <w:t>中</w:t>
      </w:r>
      <w:r w:rsidR="00F10974" w:rsidRPr="00F10974">
        <w:rPr>
          <w:rFonts w:ascii="Calibri" w:eastAsia="SimSun" w:hAnsi="Calibri" w:cs="Calibri" w:hint="eastAsia"/>
          <w:lang w:val="en-US" w:eastAsia="zh-CN"/>
        </w:rPr>
        <w:t>。</w:t>
      </w:r>
    </w:p>
    <w:p w14:paraId="79DE78B6" w14:textId="4E11CC34" w:rsidR="00093AF6" w:rsidRPr="00F10974" w:rsidRDefault="000046B2" w:rsidP="00F10974">
      <w:pPr>
        <w:tabs>
          <w:tab w:val="left" w:pos="4500"/>
        </w:tabs>
        <w:ind w:firstLineChars="200" w:firstLine="480"/>
        <w:rPr>
          <w:rFonts w:ascii="Calibri" w:eastAsia="SimSun" w:hAnsi="Calibri" w:cs="Calibri"/>
          <w:lang w:eastAsia="zh-CN"/>
        </w:rPr>
      </w:pPr>
      <w:r w:rsidRPr="00F10974">
        <w:rPr>
          <w:rFonts w:ascii="Calibri" w:eastAsia="SimSun" w:hAnsi="Calibri" w:cs="Calibri"/>
          <w:lang w:val="en-US" w:eastAsia="zh-CN"/>
        </w:rPr>
        <w:t>作为</w:t>
      </w:r>
      <w:r w:rsidR="00212378" w:rsidRPr="00F10974">
        <w:rPr>
          <w:rFonts w:ascii="Calibri" w:eastAsia="SimSun" w:hAnsi="Calibri" w:cs="Calibri"/>
          <w:lang w:eastAsia="zh-CN"/>
        </w:rPr>
        <w:t>ITU-D</w:t>
      </w:r>
      <w:r w:rsidRPr="00F10974">
        <w:rPr>
          <w:rFonts w:ascii="Calibri" w:eastAsia="SimSun" w:hAnsi="Calibri" w:cs="Calibri"/>
          <w:lang w:val="en-US" w:eastAsia="zh-CN"/>
        </w:rPr>
        <w:t>研究组</w:t>
      </w:r>
      <w:r w:rsidR="00212378" w:rsidRPr="00F10974">
        <w:rPr>
          <w:rFonts w:ascii="Calibri" w:eastAsia="SimSun" w:hAnsi="Calibri" w:cs="Calibri" w:hint="eastAsia"/>
          <w:lang w:val="en-US" w:eastAsia="zh-CN"/>
        </w:rPr>
        <w:t>课题</w:t>
      </w:r>
      <w:r w:rsidRPr="00F10974">
        <w:rPr>
          <w:rFonts w:ascii="Calibri" w:eastAsia="SimSun" w:hAnsi="Calibri" w:cs="Calibri"/>
          <w:lang w:val="en-US" w:eastAsia="zh-CN"/>
        </w:rPr>
        <w:t>之间正在进行的协同和协作努力的一部分</w:t>
      </w:r>
      <w:r w:rsidR="00212378" w:rsidRPr="00F10974">
        <w:rPr>
          <w:rFonts w:ascii="Calibri" w:eastAsia="SimSun" w:hAnsi="Calibri" w:cs="Calibri" w:hint="eastAsia"/>
          <w:lang w:val="en-US" w:eastAsia="zh-CN"/>
        </w:rPr>
        <w:t>，</w:t>
      </w:r>
      <w:r w:rsidRPr="00F10974">
        <w:rPr>
          <w:rFonts w:ascii="Calibri" w:eastAsia="SimSun" w:hAnsi="Calibri" w:cs="Calibri"/>
          <w:lang w:val="en-US" w:eastAsia="zh-CN"/>
        </w:rPr>
        <w:t>第</w:t>
      </w:r>
      <w:r w:rsidRPr="00F10974">
        <w:rPr>
          <w:rFonts w:ascii="Calibri" w:eastAsia="SimSun" w:hAnsi="Calibri" w:cs="Calibri"/>
          <w:lang w:val="en-US" w:eastAsia="zh-CN"/>
        </w:rPr>
        <w:t>1</w:t>
      </w:r>
      <w:r w:rsidRPr="00F10974">
        <w:rPr>
          <w:rFonts w:ascii="Calibri" w:eastAsia="SimSun" w:hAnsi="Calibri" w:cs="Calibri"/>
          <w:lang w:val="en-US" w:eastAsia="zh-CN"/>
        </w:rPr>
        <w:t>研究组和第</w:t>
      </w:r>
      <w:r w:rsidRPr="00F10974">
        <w:rPr>
          <w:rFonts w:ascii="Calibri" w:eastAsia="SimSun" w:hAnsi="Calibri" w:cs="Calibri"/>
          <w:lang w:val="en-US" w:eastAsia="zh-CN"/>
        </w:rPr>
        <w:t>2</w:t>
      </w:r>
      <w:r w:rsidRPr="00F10974">
        <w:rPr>
          <w:rFonts w:ascii="Calibri" w:eastAsia="SimSun" w:hAnsi="Calibri" w:cs="Calibri"/>
          <w:lang w:val="en-US" w:eastAsia="zh-CN"/>
        </w:rPr>
        <w:t>研究组管理团队讨论了鼓励</w:t>
      </w:r>
      <w:r w:rsidR="00212378" w:rsidRPr="00F10974">
        <w:rPr>
          <w:rFonts w:ascii="Calibri" w:eastAsia="SimSun" w:hAnsi="Calibri" w:cs="Calibri"/>
          <w:lang w:val="en-US" w:eastAsia="zh-CN"/>
        </w:rPr>
        <w:t>未来</w:t>
      </w:r>
      <w:r w:rsidRPr="00F10974">
        <w:rPr>
          <w:rFonts w:ascii="Calibri" w:eastAsia="SimSun" w:hAnsi="Calibri" w:cs="Calibri"/>
          <w:lang w:val="en-US" w:eastAsia="zh-CN"/>
        </w:rPr>
        <w:t>联合</w:t>
      </w:r>
      <w:r w:rsidR="00212378" w:rsidRPr="00F10974">
        <w:rPr>
          <w:rFonts w:ascii="Calibri" w:eastAsia="SimSun" w:hAnsi="Calibri" w:cs="Calibri" w:hint="eastAsia"/>
          <w:lang w:val="en-US" w:eastAsia="zh-CN"/>
        </w:rPr>
        <w:t>提交工作</w:t>
      </w:r>
      <w:r w:rsidRPr="00F10974">
        <w:rPr>
          <w:rFonts w:ascii="Calibri" w:eastAsia="SimSun" w:hAnsi="Calibri" w:cs="Calibri"/>
          <w:lang w:val="en-US" w:eastAsia="zh-CN"/>
        </w:rPr>
        <w:t>成果的方式。有人提议将研究</w:t>
      </w:r>
      <w:r w:rsidR="00212378" w:rsidRPr="00F10974">
        <w:rPr>
          <w:rFonts w:ascii="Calibri" w:eastAsia="SimSun" w:hAnsi="Calibri" w:cs="Calibri" w:hint="eastAsia"/>
          <w:lang w:val="en-US" w:eastAsia="zh-CN"/>
        </w:rPr>
        <w:t>课题</w:t>
      </w:r>
      <w:r w:rsidRPr="00F10974">
        <w:rPr>
          <w:rFonts w:ascii="Calibri" w:eastAsia="SimSun" w:hAnsi="Calibri" w:cs="Calibri"/>
          <w:lang w:val="en-US" w:eastAsia="zh-CN"/>
        </w:rPr>
        <w:t>与具体的</w:t>
      </w:r>
      <w:r w:rsidR="00F10974">
        <w:rPr>
          <w:rFonts w:ascii="Calibri" w:eastAsia="SimSun" w:hAnsi="Calibri" w:cs="Calibri" w:hint="eastAsia"/>
          <w:lang w:val="en-US" w:eastAsia="zh-CN"/>
        </w:rPr>
        <w:t>“</w:t>
      </w:r>
      <w:r w:rsidR="00212378" w:rsidRPr="00F10974">
        <w:rPr>
          <w:rFonts w:ascii="Calibri" w:eastAsia="SimSun" w:hAnsi="Calibri" w:cs="Calibri" w:hint="eastAsia"/>
          <w:lang w:val="en-US" w:eastAsia="zh-CN"/>
        </w:rPr>
        <w:t>主题</w:t>
      </w:r>
      <w:r w:rsidR="00F10974">
        <w:rPr>
          <w:rFonts w:ascii="Calibri" w:eastAsia="SimSun" w:hAnsi="Calibri" w:cs="Calibri" w:hint="eastAsia"/>
          <w:lang w:val="en-US" w:eastAsia="zh-CN"/>
        </w:rPr>
        <w:t>”（</w:t>
      </w:r>
      <w:r w:rsidRPr="00F10974">
        <w:rPr>
          <w:rFonts w:ascii="Calibri" w:eastAsia="SimSun" w:hAnsi="Calibri" w:cs="Calibri"/>
          <w:lang w:val="en-US" w:eastAsia="zh-CN"/>
        </w:rPr>
        <w:t>如数字基础设施、服务和应用程序、消费者</w:t>
      </w:r>
      <w:r w:rsidR="00F10974">
        <w:rPr>
          <w:rFonts w:ascii="Calibri" w:eastAsia="SimSun" w:hAnsi="Calibri" w:cs="Calibri" w:hint="eastAsia"/>
          <w:lang w:val="en-US" w:eastAsia="zh-CN"/>
        </w:rPr>
        <w:t>）</w:t>
      </w:r>
      <w:r w:rsidRPr="00F10974">
        <w:rPr>
          <w:rFonts w:ascii="Calibri" w:eastAsia="SimSun" w:hAnsi="Calibri" w:cs="Calibri"/>
          <w:lang w:val="en-US" w:eastAsia="zh-CN"/>
        </w:rPr>
        <w:t>联系起来，以此作为起点，确定各</w:t>
      </w:r>
      <w:r w:rsidR="00212378" w:rsidRPr="00F10974">
        <w:rPr>
          <w:rFonts w:ascii="Calibri" w:eastAsia="SimSun" w:hAnsi="Calibri" w:cs="Calibri" w:hint="eastAsia"/>
          <w:lang w:val="en-US" w:eastAsia="zh-CN"/>
        </w:rPr>
        <w:t>议题</w:t>
      </w:r>
      <w:r w:rsidR="00093AF6" w:rsidRPr="00F10974">
        <w:rPr>
          <w:rFonts w:ascii="Calibri" w:eastAsia="SimSun" w:hAnsi="Calibri" w:cs="Calibri"/>
          <w:lang w:val="en-US" w:eastAsia="zh-CN"/>
        </w:rPr>
        <w:t>之间的交叉关系，并让包括各区域在内的相关利益攸关方参与进来。</w:t>
      </w:r>
      <w:r w:rsidRPr="00F10974">
        <w:rPr>
          <w:rFonts w:ascii="Calibri" w:eastAsia="SimSun" w:hAnsi="Calibri" w:cs="Calibri"/>
          <w:lang w:val="en-US" w:eastAsia="zh-CN"/>
        </w:rPr>
        <w:t>通过任命两个研究</w:t>
      </w:r>
      <w:r w:rsidR="00093AF6" w:rsidRPr="00F10974">
        <w:rPr>
          <w:rFonts w:ascii="Calibri" w:eastAsia="SimSun" w:hAnsi="Calibri" w:cs="Calibri"/>
          <w:lang w:val="en-US" w:eastAsia="zh-CN"/>
        </w:rPr>
        <w:t>组的代表</w:t>
      </w:r>
      <w:r w:rsidR="00093AF6" w:rsidRPr="00F10974">
        <w:rPr>
          <w:rFonts w:ascii="Calibri" w:eastAsia="SimSun" w:hAnsi="Calibri" w:cs="Calibri" w:hint="eastAsia"/>
          <w:lang w:val="en-US" w:eastAsia="zh-CN"/>
        </w:rPr>
        <w:t>负责</w:t>
      </w:r>
      <w:r w:rsidRPr="00F10974">
        <w:rPr>
          <w:rFonts w:ascii="Calibri" w:eastAsia="SimSun" w:hAnsi="Calibri" w:cs="Calibri"/>
          <w:lang w:val="en-US" w:eastAsia="zh-CN"/>
        </w:rPr>
        <w:t>协调讨论，</w:t>
      </w:r>
      <w:r w:rsidR="00093AF6" w:rsidRPr="00F10974">
        <w:rPr>
          <w:rFonts w:ascii="Calibri" w:eastAsia="SimSun" w:hAnsi="Calibri" w:cs="Calibri"/>
          <w:lang w:val="en-US" w:eastAsia="zh-CN"/>
        </w:rPr>
        <w:t>进一步探讨</w:t>
      </w:r>
      <w:r w:rsidR="00093AF6" w:rsidRPr="00F10974">
        <w:rPr>
          <w:rFonts w:ascii="Calibri" w:eastAsia="SimSun" w:hAnsi="Calibri" w:cs="Calibri" w:hint="eastAsia"/>
          <w:lang w:val="en-US" w:eastAsia="zh-CN"/>
        </w:rPr>
        <w:t>了该</w:t>
      </w:r>
      <w:r w:rsidRPr="00F10974">
        <w:rPr>
          <w:rFonts w:ascii="Calibri" w:eastAsia="SimSun" w:hAnsi="Calibri" w:cs="Calibri"/>
          <w:lang w:val="en-US" w:eastAsia="zh-CN"/>
        </w:rPr>
        <w:t>方法。关于</w:t>
      </w:r>
      <w:r w:rsidR="00093AF6" w:rsidRPr="00F10974">
        <w:rPr>
          <w:rFonts w:ascii="Calibri" w:eastAsia="SimSun" w:hAnsi="Calibri" w:cs="Calibri"/>
          <w:lang w:eastAsia="zh-CN"/>
        </w:rPr>
        <w:t>ITU-D</w:t>
      </w:r>
      <w:r w:rsidR="00093AF6" w:rsidRPr="00F10974">
        <w:rPr>
          <w:rFonts w:ascii="Calibri" w:eastAsia="SimSun" w:hAnsi="Calibri" w:cs="Calibri"/>
          <w:lang w:val="en-US" w:eastAsia="zh-CN"/>
        </w:rPr>
        <w:t>第</w:t>
      </w:r>
      <w:r w:rsidR="00093AF6" w:rsidRPr="00F10974">
        <w:rPr>
          <w:rFonts w:ascii="Calibri" w:eastAsia="SimSun" w:hAnsi="Calibri" w:cs="Calibri"/>
          <w:lang w:val="en-US" w:eastAsia="zh-CN"/>
        </w:rPr>
        <w:t>1</w:t>
      </w:r>
      <w:r w:rsidR="00093AF6" w:rsidRPr="00F10974">
        <w:rPr>
          <w:rFonts w:ascii="Calibri" w:eastAsia="SimSun" w:hAnsi="Calibri" w:cs="Calibri"/>
          <w:lang w:val="en-US" w:eastAsia="zh-CN"/>
        </w:rPr>
        <w:t>研究组和第</w:t>
      </w:r>
      <w:r w:rsidR="00093AF6" w:rsidRPr="00F10974">
        <w:rPr>
          <w:rFonts w:ascii="Calibri" w:eastAsia="SimSun" w:hAnsi="Calibri" w:cs="Calibri"/>
          <w:lang w:val="en-US" w:eastAsia="zh-CN"/>
        </w:rPr>
        <w:t>2</w:t>
      </w:r>
      <w:r w:rsidR="00093AF6" w:rsidRPr="00F10974">
        <w:rPr>
          <w:rFonts w:ascii="Calibri" w:eastAsia="SimSun" w:hAnsi="Calibri" w:cs="Calibri"/>
          <w:lang w:val="en-US" w:eastAsia="zh-CN"/>
        </w:rPr>
        <w:t>研究组</w:t>
      </w:r>
      <w:r w:rsidRPr="00F10974">
        <w:rPr>
          <w:rFonts w:ascii="Calibri" w:eastAsia="SimSun" w:hAnsi="Calibri" w:cs="Calibri"/>
          <w:lang w:val="en-US" w:eastAsia="zh-CN"/>
        </w:rPr>
        <w:t>之间正在进行的</w:t>
      </w:r>
      <w:r w:rsidR="00093AF6" w:rsidRPr="00F10974">
        <w:rPr>
          <w:rFonts w:ascii="Calibri" w:eastAsia="SimSun" w:hAnsi="Calibri" w:cs="Calibri" w:hint="eastAsia"/>
          <w:lang w:val="en-US" w:eastAsia="zh-CN"/>
        </w:rPr>
        <w:t>课题对照</w:t>
      </w:r>
      <w:r w:rsidRPr="00F10974">
        <w:rPr>
          <w:rFonts w:ascii="Calibri" w:eastAsia="SimSun" w:hAnsi="Calibri" w:cs="Calibri"/>
          <w:lang w:val="en-US" w:eastAsia="zh-CN"/>
        </w:rPr>
        <w:t>工作，还进行了一些更新以</w:t>
      </w:r>
      <w:r w:rsidR="00093AF6" w:rsidRPr="00F10974">
        <w:rPr>
          <w:rFonts w:ascii="Calibri" w:eastAsia="SimSun" w:hAnsi="Calibri" w:cs="Calibri" w:hint="eastAsia"/>
          <w:lang w:val="en-US" w:eastAsia="zh-CN"/>
        </w:rPr>
        <w:t>调整</w:t>
      </w:r>
      <w:r w:rsidRPr="00F10974">
        <w:rPr>
          <w:rFonts w:ascii="Calibri" w:eastAsia="SimSun" w:hAnsi="Calibri" w:cs="Calibri"/>
          <w:lang w:val="en-US" w:eastAsia="zh-CN"/>
        </w:rPr>
        <w:t>当前的优先事项和目标</w:t>
      </w:r>
      <w:r w:rsidR="00F10974">
        <w:rPr>
          <w:rFonts w:ascii="Calibri" w:eastAsia="SimSun" w:hAnsi="Calibri" w:cs="Calibri" w:hint="eastAsia"/>
          <w:lang w:val="en-US" w:eastAsia="zh-CN"/>
        </w:rPr>
        <w:t>（</w:t>
      </w:r>
      <w:r w:rsidRPr="00F10974">
        <w:rPr>
          <w:rFonts w:ascii="Calibri" w:eastAsia="SimSun" w:hAnsi="Calibri" w:cs="Calibri"/>
          <w:lang w:val="en-US" w:eastAsia="zh-CN"/>
        </w:rPr>
        <w:t>本报告</w:t>
      </w:r>
      <w:r w:rsidRPr="00F10974">
        <w:rPr>
          <w:rFonts w:ascii="Calibri" w:eastAsia="SimSun" w:hAnsi="Calibri" w:cs="Calibri"/>
          <w:b/>
          <w:lang w:val="en-US" w:eastAsia="zh-CN"/>
        </w:rPr>
        <w:t>第</w:t>
      </w:r>
      <w:r w:rsidRPr="00F10974">
        <w:rPr>
          <w:rFonts w:ascii="Calibri" w:eastAsia="SimSun" w:hAnsi="Calibri" w:cs="Calibri"/>
          <w:b/>
          <w:lang w:val="en-US" w:eastAsia="zh-CN"/>
        </w:rPr>
        <w:t>4.1</w:t>
      </w:r>
      <w:r w:rsidRPr="00F10974">
        <w:rPr>
          <w:rFonts w:ascii="Calibri" w:eastAsia="SimSun" w:hAnsi="Calibri" w:cs="Calibri"/>
          <w:b/>
          <w:lang w:val="en-US" w:eastAsia="zh-CN"/>
        </w:rPr>
        <w:t>节、附件</w:t>
      </w:r>
      <w:r w:rsidRPr="00F10974">
        <w:rPr>
          <w:rFonts w:ascii="Calibri" w:eastAsia="SimSun" w:hAnsi="Calibri" w:cs="Calibri"/>
          <w:b/>
          <w:lang w:val="en-US" w:eastAsia="zh-CN"/>
        </w:rPr>
        <w:t>3</w:t>
      </w:r>
      <w:r w:rsidRPr="00F10974">
        <w:rPr>
          <w:rFonts w:ascii="Calibri" w:eastAsia="SimSun" w:hAnsi="Calibri" w:cs="Calibri"/>
          <w:lang w:val="en-US" w:eastAsia="zh-CN"/>
        </w:rPr>
        <w:t>和</w:t>
      </w:r>
      <w:r w:rsidRPr="00F10974">
        <w:rPr>
          <w:rFonts w:ascii="Calibri" w:eastAsia="SimSun" w:hAnsi="Calibri" w:cs="Calibri"/>
          <w:b/>
          <w:lang w:val="en-US" w:eastAsia="zh-CN"/>
        </w:rPr>
        <w:t>附件</w:t>
      </w:r>
      <w:r w:rsidRPr="00F10974">
        <w:rPr>
          <w:rFonts w:ascii="Calibri" w:eastAsia="SimSun" w:hAnsi="Calibri" w:cs="Calibri"/>
          <w:b/>
          <w:lang w:val="en-US" w:eastAsia="zh-CN"/>
        </w:rPr>
        <w:t>4</w:t>
      </w:r>
      <w:r w:rsidRPr="00F10974">
        <w:rPr>
          <w:rFonts w:ascii="Calibri" w:eastAsia="SimSun" w:hAnsi="Calibri" w:cs="Calibri"/>
          <w:lang w:val="en-US" w:eastAsia="zh-CN"/>
        </w:rPr>
        <w:t>提供了更多详细信息</w:t>
      </w:r>
      <w:r w:rsidR="00F10974">
        <w:rPr>
          <w:rFonts w:ascii="Calibri" w:eastAsia="SimSun" w:hAnsi="Calibri" w:cs="Calibri" w:hint="eastAsia"/>
          <w:lang w:val="en-US" w:eastAsia="zh-CN"/>
        </w:rPr>
        <w:t>）</w:t>
      </w:r>
      <w:r w:rsidRPr="00F10974">
        <w:rPr>
          <w:rFonts w:ascii="Calibri" w:eastAsia="SimSun" w:hAnsi="Calibri" w:cs="Calibri"/>
          <w:lang w:val="en-US" w:eastAsia="zh-CN"/>
        </w:rPr>
        <w:t>。</w:t>
      </w:r>
      <w:r w:rsidRPr="00F10974">
        <w:rPr>
          <w:rFonts w:ascii="Calibri" w:eastAsia="SimSun" w:hAnsi="Calibri" w:cs="Calibri"/>
          <w:lang w:val="en-US" w:eastAsia="zh-CN"/>
        </w:rPr>
        <w:t xml:space="preserve"> </w:t>
      </w:r>
      <w:r w:rsidR="00093AF6" w:rsidRPr="00F10974">
        <w:rPr>
          <w:rFonts w:ascii="Calibri" w:eastAsia="SimSun" w:hAnsi="Calibri" w:cs="Calibri"/>
          <w:lang w:eastAsia="zh-CN"/>
        </w:rPr>
        <w:t xml:space="preserve"> </w:t>
      </w:r>
    </w:p>
    <w:p w14:paraId="23E9FED0" w14:textId="10ECA2D3" w:rsidR="00093AF6" w:rsidRPr="00F10974" w:rsidRDefault="000046B2" w:rsidP="00F10974">
      <w:pPr>
        <w:ind w:firstLineChars="200" w:firstLine="480"/>
        <w:rPr>
          <w:rFonts w:ascii="Calibri" w:eastAsia="SimSun" w:hAnsi="Calibri" w:cs="Calibri"/>
          <w:lang w:eastAsia="zh-CN"/>
        </w:rPr>
      </w:pPr>
      <w:r w:rsidRPr="00F10974">
        <w:rPr>
          <w:rFonts w:ascii="Calibri" w:eastAsia="SimSun" w:hAnsi="Calibri" w:cs="Calibri"/>
          <w:lang w:val="en-US" w:eastAsia="zh-CN"/>
        </w:rPr>
        <w:t>在</w:t>
      </w:r>
      <w:r w:rsidR="00093AF6" w:rsidRPr="00F10974">
        <w:rPr>
          <w:rFonts w:ascii="Calibri" w:eastAsia="SimSun" w:hAnsi="Calibri" w:cs="Calibri"/>
          <w:lang w:eastAsia="zh-CN"/>
        </w:rPr>
        <w:t>ITU-D</w:t>
      </w:r>
      <w:r w:rsidR="00093AF6" w:rsidRPr="00F10974">
        <w:rPr>
          <w:rFonts w:ascii="Calibri" w:eastAsia="SimSun" w:hAnsi="Calibri" w:cs="Calibri" w:hint="eastAsia"/>
          <w:lang w:eastAsia="zh-CN"/>
        </w:rPr>
        <w:t>课题</w:t>
      </w:r>
      <w:r w:rsidRPr="00F10974">
        <w:rPr>
          <w:rFonts w:ascii="Calibri" w:eastAsia="SimSun" w:hAnsi="Calibri" w:cs="Calibri"/>
          <w:lang w:val="en-US" w:eastAsia="zh-CN"/>
        </w:rPr>
        <w:t>活动与国际电联其他部门合作的背景下，</w:t>
      </w:r>
      <w:r w:rsidR="00093AF6" w:rsidRPr="00F10974">
        <w:rPr>
          <w:rFonts w:ascii="Calibri" w:eastAsia="SimSun" w:hAnsi="Calibri" w:cs="Calibri" w:hint="eastAsia"/>
          <w:lang w:val="en-US" w:eastAsia="zh-CN"/>
        </w:rPr>
        <w:t>第</w:t>
      </w:r>
      <w:r w:rsidR="00093AF6" w:rsidRPr="00F10974">
        <w:rPr>
          <w:rFonts w:ascii="Calibri" w:eastAsia="SimSun" w:hAnsi="Calibri" w:cs="Calibri"/>
          <w:lang w:val="en-US" w:eastAsia="zh-CN"/>
        </w:rPr>
        <w:t>2</w:t>
      </w:r>
      <w:r w:rsidR="00093AF6" w:rsidRPr="00F10974">
        <w:rPr>
          <w:rFonts w:ascii="Calibri" w:eastAsia="SimSun" w:hAnsi="Calibri" w:cs="Calibri"/>
          <w:lang w:val="en-US" w:eastAsia="zh-CN"/>
        </w:rPr>
        <w:t>研究组</w:t>
      </w:r>
      <w:r w:rsidRPr="00F10974">
        <w:rPr>
          <w:rFonts w:ascii="Calibri" w:eastAsia="SimSun" w:hAnsi="Calibri" w:cs="Calibri"/>
          <w:lang w:val="en-US" w:eastAsia="zh-CN"/>
        </w:rPr>
        <w:t>第三次会议收到了</w:t>
      </w:r>
      <w:r w:rsidRPr="00F10974">
        <w:rPr>
          <w:rFonts w:ascii="Calibri" w:eastAsia="SimSun" w:hAnsi="Calibri" w:cs="Calibri"/>
          <w:lang w:val="en-US" w:eastAsia="zh-CN"/>
        </w:rPr>
        <w:t>TSAG</w:t>
      </w:r>
      <w:r w:rsidRPr="00F10974">
        <w:rPr>
          <w:rFonts w:ascii="Calibri" w:eastAsia="SimSun" w:hAnsi="Calibri" w:cs="Calibri"/>
          <w:lang w:val="en-US" w:eastAsia="zh-CN"/>
        </w:rPr>
        <w:t>的一份联络声明</w:t>
      </w:r>
      <w:r w:rsidR="00555E9A">
        <w:rPr>
          <w:rFonts w:ascii="Calibri" w:eastAsia="SimSun" w:hAnsi="Calibri" w:cs="Calibri" w:hint="eastAsia"/>
          <w:lang w:val="en-US" w:eastAsia="zh-CN"/>
        </w:rPr>
        <w:t>（</w:t>
      </w:r>
      <w:r w:rsidRPr="00F10974">
        <w:rPr>
          <w:rFonts w:ascii="Calibri" w:eastAsia="SimSun" w:hAnsi="Calibri" w:cs="Calibri"/>
          <w:lang w:val="en-US" w:eastAsia="zh-CN"/>
        </w:rPr>
        <w:t>TDAG</w:t>
      </w:r>
      <w:r w:rsidRPr="00F10974">
        <w:rPr>
          <w:rFonts w:ascii="Calibri" w:eastAsia="SimSun" w:hAnsi="Calibri" w:cs="Calibri"/>
          <w:lang w:val="en-US" w:eastAsia="zh-CN"/>
        </w:rPr>
        <w:t>也在</w:t>
      </w:r>
      <w:r w:rsidR="006F585A" w:rsidRPr="00F10974">
        <w:fldChar w:fldCharType="begin"/>
      </w:r>
      <w:r w:rsidR="006F585A" w:rsidRPr="00F10974">
        <w:rPr>
          <w:rFonts w:ascii="Calibri" w:eastAsia="SimSun" w:hAnsi="Calibri" w:cs="Calibri"/>
          <w:lang w:eastAsia="zh-CN"/>
        </w:rPr>
        <w:instrText xml:space="preserve"> HYPERLINK "https://www.itu.int/md/D18-TDAG25-C-0023" </w:instrText>
      </w:r>
      <w:r w:rsidR="006F585A" w:rsidRPr="00F10974">
        <w:fldChar w:fldCharType="separate"/>
      </w:r>
      <w:r w:rsidR="00093AF6" w:rsidRPr="00F10974">
        <w:rPr>
          <w:rStyle w:val="Hyperlink"/>
          <w:rFonts w:ascii="Calibri" w:eastAsia="SimSun" w:hAnsi="Calibri" w:cs="Calibri"/>
          <w:lang w:eastAsia="zh-CN"/>
        </w:rPr>
        <w:t>TDAG-20/23</w:t>
      </w:r>
      <w:r w:rsidR="006F585A" w:rsidRPr="00F10974">
        <w:rPr>
          <w:rStyle w:val="Hyperlink"/>
          <w:rFonts w:ascii="Calibri" w:eastAsia="SimSun" w:hAnsi="Calibri" w:cs="Calibri"/>
          <w:lang w:eastAsia="zh-CN"/>
        </w:rPr>
        <w:fldChar w:fldCharType="end"/>
      </w:r>
      <w:r w:rsidRPr="00F10974">
        <w:rPr>
          <w:rFonts w:ascii="Calibri" w:eastAsia="SimSun" w:hAnsi="Calibri" w:cs="Calibri"/>
          <w:lang w:val="en-US" w:eastAsia="zh-CN"/>
        </w:rPr>
        <w:t>号文件中收到了该声明</w:t>
      </w:r>
      <w:r w:rsidR="00555E9A">
        <w:rPr>
          <w:rFonts w:ascii="Calibri" w:eastAsia="SimSun" w:hAnsi="Calibri" w:cs="Calibri" w:hint="eastAsia"/>
          <w:lang w:val="en-US" w:eastAsia="zh-CN"/>
        </w:rPr>
        <w:t>）</w:t>
      </w:r>
      <w:r w:rsidRPr="00F10974">
        <w:rPr>
          <w:rFonts w:ascii="Calibri" w:eastAsia="SimSun" w:hAnsi="Calibri" w:cs="Calibri"/>
          <w:lang w:val="en-US" w:eastAsia="zh-CN"/>
        </w:rPr>
        <w:t>，其中包括</w:t>
      </w:r>
      <w:r w:rsidR="00093AF6" w:rsidRPr="00F10974">
        <w:rPr>
          <w:rFonts w:ascii="Calibri" w:eastAsia="SimSun" w:hAnsi="Calibri" w:cs="Calibri"/>
          <w:lang w:eastAsia="zh-CN"/>
        </w:rPr>
        <w:t>ITU-D</w:t>
      </w:r>
      <w:r w:rsidRPr="00F10974">
        <w:rPr>
          <w:rFonts w:ascii="Calibri" w:eastAsia="SimSun" w:hAnsi="Calibri" w:cs="Calibri"/>
          <w:lang w:val="en-US" w:eastAsia="zh-CN"/>
        </w:rPr>
        <w:t>和</w:t>
      </w:r>
      <w:r w:rsidR="00093AF6" w:rsidRPr="00F10974">
        <w:rPr>
          <w:rFonts w:ascii="Calibri" w:eastAsia="SimSun" w:hAnsi="Calibri" w:cs="Calibri"/>
          <w:lang w:eastAsia="zh-CN"/>
        </w:rPr>
        <w:t>ITU-T</w:t>
      </w:r>
      <w:r w:rsidRPr="00F10974">
        <w:rPr>
          <w:rFonts w:ascii="Calibri" w:eastAsia="SimSun" w:hAnsi="Calibri" w:cs="Calibri"/>
          <w:lang w:val="en-US" w:eastAsia="zh-CN"/>
        </w:rPr>
        <w:t>研究</w:t>
      </w:r>
      <w:r w:rsidR="00093AF6" w:rsidRPr="00F10974">
        <w:rPr>
          <w:rFonts w:ascii="Calibri" w:eastAsia="SimSun" w:hAnsi="Calibri" w:cs="Calibri" w:hint="eastAsia"/>
          <w:lang w:val="en-US" w:eastAsia="zh-CN"/>
        </w:rPr>
        <w:t>课题</w:t>
      </w:r>
      <w:r w:rsidRPr="00F10974">
        <w:rPr>
          <w:rFonts w:ascii="Calibri" w:eastAsia="SimSun" w:hAnsi="Calibri" w:cs="Calibri"/>
          <w:lang w:val="en-US" w:eastAsia="zh-CN"/>
        </w:rPr>
        <w:t>之间的</w:t>
      </w:r>
      <w:r w:rsidR="00093AF6" w:rsidRPr="00F10974">
        <w:rPr>
          <w:rFonts w:ascii="Calibri" w:eastAsia="SimSun" w:hAnsi="Calibri" w:cs="Calibri" w:hint="eastAsia"/>
          <w:lang w:val="en-US" w:eastAsia="zh-CN"/>
        </w:rPr>
        <w:t>对照</w:t>
      </w:r>
      <w:r w:rsidRPr="00F10974">
        <w:rPr>
          <w:rFonts w:ascii="Calibri" w:eastAsia="SimSun" w:hAnsi="Calibri" w:cs="Calibri"/>
          <w:lang w:val="en-US" w:eastAsia="zh-CN"/>
        </w:rPr>
        <w:t>矩阵和表格，与</w:t>
      </w:r>
      <w:r w:rsidRPr="00F10974">
        <w:rPr>
          <w:rFonts w:ascii="Calibri" w:eastAsia="SimSun" w:hAnsi="Calibri" w:cs="Calibri"/>
          <w:lang w:val="en-US" w:eastAsia="zh-CN"/>
        </w:rPr>
        <w:t>ISCG</w:t>
      </w:r>
      <w:r w:rsidRPr="00F10974">
        <w:rPr>
          <w:rFonts w:ascii="Calibri" w:eastAsia="SimSun" w:hAnsi="Calibri" w:cs="Calibri"/>
          <w:lang w:val="en-US" w:eastAsia="zh-CN"/>
        </w:rPr>
        <w:t>共同资料库</w:t>
      </w:r>
      <w:r w:rsidR="00093AF6" w:rsidRPr="00F10974">
        <w:rPr>
          <w:rFonts w:ascii="Calibri" w:eastAsia="SimSun" w:hAnsi="Calibri" w:cs="Calibri" w:hint="eastAsia"/>
          <w:lang w:val="en-US" w:eastAsia="zh-CN"/>
        </w:rPr>
        <w:t>存在</w:t>
      </w:r>
      <w:r w:rsidRPr="00F10974">
        <w:rPr>
          <w:rFonts w:ascii="Calibri" w:eastAsia="SimSun" w:hAnsi="Calibri" w:cs="Calibri"/>
          <w:lang w:val="en-US" w:eastAsia="zh-CN"/>
        </w:rPr>
        <w:t>很大不同。因此，需要将来自</w:t>
      </w:r>
      <w:r w:rsidRPr="00F10974">
        <w:rPr>
          <w:rFonts w:ascii="Calibri" w:eastAsia="SimSun" w:hAnsi="Calibri" w:cs="Calibri"/>
          <w:lang w:val="en-US" w:eastAsia="zh-CN"/>
        </w:rPr>
        <w:t>TSAG</w:t>
      </w:r>
      <w:r w:rsidRPr="00F10974">
        <w:rPr>
          <w:rFonts w:ascii="Calibri" w:eastAsia="SimSun" w:hAnsi="Calibri" w:cs="Calibri"/>
          <w:lang w:val="en-US" w:eastAsia="zh-CN"/>
        </w:rPr>
        <w:t>的提案与</w:t>
      </w:r>
      <w:r w:rsidRPr="00F10974">
        <w:rPr>
          <w:rFonts w:ascii="Calibri" w:eastAsia="SimSun" w:hAnsi="Calibri" w:cs="Calibri"/>
          <w:lang w:val="en-US" w:eastAsia="zh-CN"/>
        </w:rPr>
        <w:t>ISCG</w:t>
      </w:r>
      <w:r w:rsidRPr="00F10974">
        <w:rPr>
          <w:rFonts w:ascii="Calibri" w:eastAsia="SimSun" w:hAnsi="Calibri" w:cs="Calibri"/>
          <w:lang w:val="en-US" w:eastAsia="zh-CN"/>
        </w:rPr>
        <w:t>共同</w:t>
      </w:r>
      <w:r w:rsidR="00093AF6" w:rsidRPr="00F10974">
        <w:rPr>
          <w:rFonts w:ascii="Calibri" w:eastAsia="SimSun" w:hAnsi="Calibri" w:cs="Calibri" w:hint="eastAsia"/>
          <w:lang w:val="en-US" w:eastAsia="zh-CN"/>
        </w:rPr>
        <w:t>资料</w:t>
      </w:r>
      <w:r w:rsidRPr="00F10974">
        <w:rPr>
          <w:rFonts w:ascii="Calibri" w:eastAsia="SimSun" w:hAnsi="Calibri" w:cs="Calibri"/>
          <w:lang w:val="en-US" w:eastAsia="zh-CN"/>
        </w:rPr>
        <w:t>库中的</w:t>
      </w:r>
      <w:r w:rsidR="00093AF6" w:rsidRPr="00F10974">
        <w:rPr>
          <w:rFonts w:ascii="Calibri" w:eastAsia="SimSun" w:hAnsi="Calibri" w:cs="Calibri" w:hint="eastAsia"/>
          <w:lang w:val="en-US" w:eastAsia="zh-CN"/>
        </w:rPr>
        <w:t>对照</w:t>
      </w:r>
      <w:r w:rsidRPr="00F10974">
        <w:rPr>
          <w:rFonts w:ascii="Calibri" w:eastAsia="SimSun" w:hAnsi="Calibri" w:cs="Calibri"/>
          <w:lang w:val="en-US" w:eastAsia="zh-CN"/>
        </w:rPr>
        <w:t>信息统一起来。本报告</w:t>
      </w:r>
      <w:r w:rsidRPr="00F10974">
        <w:rPr>
          <w:rFonts w:ascii="Calibri" w:eastAsia="SimSun" w:hAnsi="Calibri" w:cs="Calibri"/>
          <w:b/>
          <w:lang w:val="en-US" w:eastAsia="zh-CN"/>
        </w:rPr>
        <w:t>第</w:t>
      </w:r>
      <w:r w:rsidRPr="00F10974">
        <w:rPr>
          <w:rFonts w:ascii="Calibri" w:eastAsia="SimSun" w:hAnsi="Calibri" w:cs="Calibri"/>
          <w:b/>
          <w:lang w:val="en-US" w:eastAsia="zh-CN"/>
        </w:rPr>
        <w:t>4.1</w:t>
      </w:r>
      <w:r w:rsidRPr="00F10974">
        <w:rPr>
          <w:rFonts w:ascii="Calibri" w:eastAsia="SimSun" w:hAnsi="Calibri" w:cs="Calibri"/>
          <w:b/>
          <w:lang w:val="en-US" w:eastAsia="zh-CN"/>
        </w:rPr>
        <w:t>节</w:t>
      </w:r>
      <w:r w:rsidRPr="00F10974">
        <w:rPr>
          <w:rFonts w:ascii="Calibri" w:eastAsia="SimSun" w:hAnsi="Calibri" w:cs="Calibri"/>
          <w:lang w:val="en-US" w:eastAsia="zh-CN"/>
        </w:rPr>
        <w:t>描述了一个</w:t>
      </w:r>
      <w:r w:rsidR="00093AF6" w:rsidRPr="00F10974">
        <w:rPr>
          <w:rFonts w:ascii="Calibri" w:eastAsia="SimSun" w:hAnsi="Calibri" w:cs="Calibri" w:hint="eastAsia"/>
          <w:lang w:val="en-US" w:eastAsia="zh-CN"/>
        </w:rPr>
        <w:t>提案</w:t>
      </w:r>
      <w:r w:rsidRPr="00F10974">
        <w:rPr>
          <w:rFonts w:ascii="Calibri" w:eastAsia="SimSun" w:hAnsi="Calibri" w:cs="Calibri"/>
          <w:lang w:val="en-US" w:eastAsia="zh-CN"/>
        </w:rPr>
        <w:t>。为了促进信息交流并鼓励与国际电联其他部门的协同，</w:t>
      </w:r>
      <w:r w:rsidR="00093AF6" w:rsidRPr="00F10974">
        <w:rPr>
          <w:rFonts w:ascii="Calibri" w:eastAsia="SimSun" w:hAnsi="Calibri" w:cs="Calibri" w:hint="eastAsia"/>
          <w:lang w:val="en-US" w:eastAsia="zh-CN"/>
        </w:rPr>
        <w:t>电信标准化局</w:t>
      </w:r>
      <w:r w:rsidRPr="00F10974">
        <w:rPr>
          <w:rFonts w:ascii="Calibri" w:eastAsia="SimSun" w:hAnsi="Calibri" w:cs="Calibri"/>
          <w:lang w:val="en-US" w:eastAsia="zh-CN"/>
        </w:rPr>
        <w:t>和</w:t>
      </w:r>
      <w:r w:rsidR="00093AF6" w:rsidRPr="00F10974">
        <w:rPr>
          <w:rFonts w:ascii="Calibri" w:eastAsia="SimSun" w:hAnsi="Calibri" w:cs="Calibri" w:hint="eastAsia"/>
          <w:lang w:val="en-US" w:eastAsia="zh-CN"/>
        </w:rPr>
        <w:t>电信发展局</w:t>
      </w:r>
      <w:r w:rsidRPr="00F10974">
        <w:rPr>
          <w:rFonts w:ascii="Calibri" w:eastAsia="SimSun" w:hAnsi="Calibri" w:cs="Calibri"/>
          <w:lang w:val="en-US" w:eastAsia="zh-CN"/>
        </w:rPr>
        <w:t>还分别就</w:t>
      </w:r>
      <w:r w:rsidR="00093AF6" w:rsidRPr="00F10974">
        <w:rPr>
          <w:rFonts w:ascii="Calibri" w:eastAsia="SimSun" w:hAnsi="Calibri" w:cs="Calibri" w:hint="eastAsia"/>
          <w:lang w:val="en-US" w:eastAsia="zh-CN"/>
        </w:rPr>
        <w:t>标准化的新兴议题和</w:t>
      </w:r>
      <w:r w:rsidRPr="00F10974">
        <w:rPr>
          <w:rFonts w:ascii="Calibri" w:eastAsia="SimSun" w:hAnsi="Calibri" w:cs="Calibri"/>
          <w:lang w:val="en-US" w:eastAsia="zh-CN"/>
        </w:rPr>
        <w:t>WTSA</w:t>
      </w:r>
      <w:r w:rsidR="00093AF6" w:rsidRPr="00F10974">
        <w:rPr>
          <w:rFonts w:ascii="Calibri" w:eastAsia="SimSun" w:hAnsi="Calibri" w:cs="Calibri" w:hint="eastAsia"/>
          <w:lang w:val="en-US" w:eastAsia="zh-CN"/>
        </w:rPr>
        <w:t>-</w:t>
      </w:r>
      <w:r w:rsidRPr="00F10974">
        <w:rPr>
          <w:rFonts w:ascii="Calibri" w:eastAsia="SimSun" w:hAnsi="Calibri" w:cs="Calibri"/>
          <w:lang w:val="en-US" w:eastAsia="zh-CN"/>
        </w:rPr>
        <w:t xml:space="preserve"> 20</w:t>
      </w:r>
      <w:r w:rsidR="00093AF6" w:rsidRPr="00F10974">
        <w:rPr>
          <w:rFonts w:ascii="Calibri" w:eastAsia="SimSun" w:hAnsi="Calibri" w:cs="Calibri" w:hint="eastAsia"/>
          <w:lang w:val="en-US" w:eastAsia="zh-CN"/>
        </w:rPr>
        <w:t>的</w:t>
      </w:r>
      <w:r w:rsidRPr="00F10974">
        <w:rPr>
          <w:rFonts w:ascii="Calibri" w:eastAsia="SimSun" w:hAnsi="Calibri" w:cs="Calibri"/>
          <w:lang w:val="en-US" w:eastAsia="zh-CN"/>
        </w:rPr>
        <w:t>筹备工作</w:t>
      </w:r>
      <w:r w:rsidR="00555E9A">
        <w:rPr>
          <w:rFonts w:ascii="Calibri" w:eastAsia="SimSun" w:hAnsi="Calibri" w:cs="Calibri" w:hint="eastAsia"/>
          <w:lang w:val="en-US" w:eastAsia="zh-CN"/>
        </w:rPr>
        <w:t>（</w:t>
      </w:r>
      <w:r w:rsidR="002D565D">
        <w:fldChar w:fldCharType="begin"/>
      </w:r>
      <w:r w:rsidR="002D565D">
        <w:rPr>
          <w:lang w:eastAsia="zh-CN"/>
        </w:rPr>
        <w:instrText xml:space="preserve"> HYPERLINK "https://www.itu.int/md/D18-SG02-C-0318" </w:instrText>
      </w:r>
      <w:r w:rsidR="002D565D">
        <w:fldChar w:fldCharType="separate"/>
      </w:r>
      <w:r w:rsidR="003C1343" w:rsidRPr="00F10974">
        <w:rPr>
          <w:rStyle w:val="Hyperlink"/>
          <w:rFonts w:ascii="Calibri" w:eastAsia="SimSun" w:hAnsi="Calibri" w:cs="Calibri"/>
          <w:szCs w:val="24"/>
          <w:lang w:val="en-US" w:eastAsia="zh-CN"/>
        </w:rPr>
        <w:t>2/318</w:t>
      </w:r>
      <w:r w:rsidR="003C1343" w:rsidRPr="00F10974">
        <w:rPr>
          <w:rStyle w:val="Hyperlink"/>
          <w:rFonts w:ascii="Calibri" w:eastAsia="SimSun" w:hAnsi="Calibri" w:cs="Calibri" w:hint="eastAsia"/>
          <w:szCs w:val="24"/>
          <w:lang w:val="en-US" w:eastAsia="zh-CN"/>
        </w:rPr>
        <w:t>号文件</w:t>
      </w:r>
      <w:r w:rsidR="003C1343" w:rsidRPr="00F10974">
        <w:rPr>
          <w:rStyle w:val="Hyperlink"/>
          <w:rFonts w:ascii="Calibri" w:eastAsia="SimSun" w:hAnsi="Calibri" w:cs="Calibri"/>
          <w:szCs w:val="24"/>
          <w:lang w:val="en-US" w:eastAsia="zh-CN"/>
        </w:rPr>
        <w:t xml:space="preserve"> + </w:t>
      </w:r>
      <w:r w:rsidR="003C1343" w:rsidRPr="00F10974">
        <w:rPr>
          <w:rStyle w:val="Hyperlink"/>
          <w:rFonts w:ascii="Calibri" w:eastAsia="SimSun" w:hAnsi="Calibri" w:cs="Calibri" w:hint="eastAsia"/>
          <w:szCs w:val="24"/>
          <w:lang w:val="en-US" w:eastAsia="zh-CN"/>
        </w:rPr>
        <w:t>附件</w:t>
      </w:r>
      <w:r w:rsidR="002D565D">
        <w:rPr>
          <w:rStyle w:val="Hyperlink"/>
          <w:rFonts w:ascii="Calibri" w:eastAsia="SimSun" w:hAnsi="Calibri" w:cs="Calibri"/>
          <w:szCs w:val="24"/>
          <w:lang w:val="en-US" w:eastAsia="zh-CN"/>
        </w:rPr>
        <w:fldChar w:fldCharType="end"/>
      </w:r>
      <w:r w:rsidR="00555E9A">
        <w:rPr>
          <w:rFonts w:ascii="Calibri" w:eastAsia="SimSun" w:hAnsi="Calibri" w:cs="Calibri" w:hint="eastAsia"/>
          <w:lang w:val="en-US" w:eastAsia="zh-CN"/>
        </w:rPr>
        <w:t>）</w:t>
      </w:r>
      <w:r w:rsidR="003C1343" w:rsidRPr="00F10974">
        <w:rPr>
          <w:rFonts w:ascii="Calibri" w:eastAsia="SimSun" w:hAnsi="Calibri" w:cs="Calibri" w:hint="eastAsia"/>
          <w:lang w:val="en-US" w:eastAsia="zh-CN"/>
        </w:rPr>
        <w:t>以及</w:t>
      </w:r>
      <w:r w:rsidR="003C1343" w:rsidRPr="00F10974">
        <w:rPr>
          <w:rFonts w:ascii="Calibri" w:eastAsia="SimSun" w:hAnsi="Calibri" w:cs="Calibri" w:hint="eastAsia"/>
          <w:lang w:val="en-US" w:eastAsia="zh-CN"/>
        </w:rPr>
        <w:t>WRC-19</w:t>
      </w:r>
      <w:r w:rsidR="003C1343" w:rsidRPr="00F10974">
        <w:rPr>
          <w:rFonts w:ascii="Calibri" w:eastAsia="SimSun" w:hAnsi="Calibri" w:cs="Calibri" w:hint="eastAsia"/>
          <w:lang w:val="en-US" w:eastAsia="zh-CN"/>
        </w:rPr>
        <w:t>和</w:t>
      </w:r>
      <w:r w:rsidR="003C1343" w:rsidRPr="00F10974">
        <w:rPr>
          <w:rFonts w:ascii="Calibri" w:eastAsia="SimSun" w:hAnsi="Calibri" w:cs="Calibri" w:hint="eastAsia"/>
          <w:lang w:val="en-US" w:eastAsia="zh-CN"/>
        </w:rPr>
        <w:t>RA-19</w:t>
      </w:r>
      <w:r w:rsidR="003C1343" w:rsidRPr="00F10974">
        <w:rPr>
          <w:rFonts w:ascii="Calibri" w:eastAsia="SimSun" w:hAnsi="Calibri" w:cs="Calibri" w:hint="eastAsia"/>
          <w:lang w:val="en-US" w:eastAsia="zh-CN"/>
        </w:rPr>
        <w:t>的成果</w:t>
      </w:r>
      <w:r w:rsidR="00555E9A">
        <w:rPr>
          <w:rFonts w:ascii="Calibri" w:eastAsia="SimSun" w:hAnsi="Calibri" w:cs="Calibri" w:hint="eastAsia"/>
          <w:szCs w:val="24"/>
          <w:lang w:eastAsia="zh-CN"/>
        </w:rPr>
        <w:t>（</w:t>
      </w:r>
      <w:r w:rsidR="002D565D">
        <w:fldChar w:fldCharType="begin"/>
      </w:r>
      <w:r w:rsidR="002D565D">
        <w:rPr>
          <w:lang w:eastAsia="zh-CN"/>
        </w:rPr>
        <w:instrText xml:space="preserve"> HYPERLINK "https://www.itu.int/md/D18-SG02-C-0319" </w:instrText>
      </w:r>
      <w:r w:rsidR="002D565D">
        <w:fldChar w:fldCharType="separate"/>
      </w:r>
      <w:r w:rsidR="003C1343" w:rsidRPr="00F10974">
        <w:rPr>
          <w:rStyle w:val="Hyperlink"/>
          <w:rFonts w:ascii="Calibri" w:eastAsia="SimSun" w:hAnsi="Calibri" w:cs="Calibri"/>
          <w:szCs w:val="24"/>
          <w:lang w:val="en-US" w:eastAsia="zh-CN"/>
        </w:rPr>
        <w:t xml:space="preserve">2/319 </w:t>
      </w:r>
      <w:r w:rsidR="003C1343" w:rsidRPr="00F10974">
        <w:rPr>
          <w:rStyle w:val="Hyperlink"/>
          <w:rFonts w:ascii="Calibri" w:eastAsia="SimSun" w:hAnsi="Calibri" w:cs="Calibri" w:hint="eastAsia"/>
          <w:szCs w:val="24"/>
          <w:lang w:val="en-US" w:eastAsia="zh-CN"/>
        </w:rPr>
        <w:t>号文件</w:t>
      </w:r>
      <w:r w:rsidR="003C1343" w:rsidRPr="00F10974">
        <w:rPr>
          <w:rStyle w:val="Hyperlink"/>
          <w:rFonts w:ascii="Calibri" w:eastAsia="SimSun" w:hAnsi="Calibri" w:cs="Calibri"/>
          <w:szCs w:val="24"/>
          <w:lang w:val="en-US" w:eastAsia="zh-CN"/>
        </w:rPr>
        <w:t xml:space="preserve">+ </w:t>
      </w:r>
      <w:r w:rsidR="003C1343" w:rsidRPr="00F10974">
        <w:rPr>
          <w:rStyle w:val="Hyperlink"/>
          <w:rFonts w:ascii="Calibri" w:eastAsia="SimSun" w:hAnsi="Calibri" w:cs="Calibri" w:hint="eastAsia"/>
          <w:szCs w:val="24"/>
          <w:lang w:val="en-US" w:eastAsia="zh-CN"/>
        </w:rPr>
        <w:t>附件</w:t>
      </w:r>
      <w:r w:rsidR="002D565D">
        <w:rPr>
          <w:rStyle w:val="Hyperlink"/>
          <w:rFonts w:ascii="Calibri" w:eastAsia="SimSun" w:hAnsi="Calibri" w:cs="Calibri"/>
          <w:szCs w:val="24"/>
          <w:lang w:val="en-US" w:eastAsia="zh-CN"/>
        </w:rPr>
        <w:fldChar w:fldCharType="end"/>
      </w:r>
      <w:r w:rsidR="003C1343" w:rsidRPr="00F10974">
        <w:rPr>
          <w:rStyle w:val="Hyperlink"/>
          <w:rFonts w:ascii="Calibri" w:eastAsia="SimSun" w:hAnsi="Calibri" w:cs="Calibri"/>
          <w:szCs w:val="24"/>
          <w:lang w:val="en-US" w:eastAsia="zh-CN"/>
        </w:rPr>
        <w:t>(Rev.2)</w:t>
      </w:r>
      <w:r w:rsidR="00555E9A">
        <w:rPr>
          <w:rFonts w:ascii="Calibri" w:eastAsia="SimSun" w:hAnsi="Calibri" w:cs="Calibri" w:hint="eastAsia"/>
          <w:szCs w:val="24"/>
          <w:lang w:eastAsia="zh-CN"/>
        </w:rPr>
        <w:t>）</w:t>
      </w:r>
      <w:r w:rsidR="003C1343" w:rsidRPr="00F10974">
        <w:rPr>
          <w:rFonts w:ascii="Calibri" w:eastAsia="SimSun" w:hAnsi="Calibri" w:cs="Calibri" w:hint="eastAsia"/>
          <w:lang w:val="en-US" w:eastAsia="zh-CN"/>
        </w:rPr>
        <w:t>介绍了两份文件。</w:t>
      </w:r>
      <w:r w:rsidR="003C1343" w:rsidRPr="00F10974">
        <w:rPr>
          <w:rFonts w:ascii="Calibri" w:eastAsia="SimSun" w:hAnsi="Calibri" w:cs="Calibri" w:hint="eastAsia"/>
          <w:lang w:val="en-US" w:eastAsia="zh-CN"/>
        </w:rPr>
        <w:t xml:space="preserve"> </w:t>
      </w:r>
    </w:p>
    <w:p w14:paraId="2139DF13" w14:textId="1BC9FFD6" w:rsidR="00637888" w:rsidRPr="00F10974" w:rsidRDefault="000046B2" w:rsidP="00F10974">
      <w:pPr>
        <w:tabs>
          <w:tab w:val="left" w:pos="4500"/>
        </w:tabs>
        <w:ind w:firstLineChars="200" w:firstLine="480"/>
        <w:rPr>
          <w:rFonts w:ascii="Calibri" w:eastAsia="SimSun" w:hAnsi="Calibri" w:cs="Calibri"/>
          <w:color w:val="000000"/>
          <w:szCs w:val="19"/>
          <w:lang w:eastAsia="zh-CN"/>
        </w:rPr>
      </w:pPr>
      <w:r w:rsidRPr="00F10974">
        <w:rPr>
          <w:rFonts w:ascii="Calibri" w:eastAsia="SimSun" w:hAnsi="Calibri" w:cs="Calibri"/>
          <w:lang w:val="en-US" w:eastAsia="zh-CN"/>
        </w:rPr>
        <w:t>在</w:t>
      </w:r>
      <w:r w:rsidR="00D522D8" w:rsidRPr="00F10974">
        <w:rPr>
          <w:rFonts w:ascii="Calibri" w:eastAsia="SimSun" w:hAnsi="Calibri" w:cs="Calibri" w:hint="eastAsia"/>
          <w:lang w:val="en-US" w:eastAsia="zh-CN"/>
        </w:rPr>
        <w:t>落实</w:t>
      </w:r>
      <w:r w:rsidR="00D522D8" w:rsidRPr="00F10974">
        <w:rPr>
          <w:rFonts w:ascii="Calibri" w:eastAsia="SimSun" w:hAnsi="Calibri" w:cs="Calibri"/>
          <w:lang w:val="en-US" w:eastAsia="zh-CN"/>
        </w:rPr>
        <w:t>题为</w:t>
      </w:r>
      <w:r w:rsidR="00860ADF">
        <w:rPr>
          <w:rFonts w:ascii="Calibri" w:eastAsia="SimSun" w:hAnsi="Calibri" w:cs="Calibri" w:hint="eastAsia"/>
          <w:lang w:val="en-US" w:eastAsia="zh-CN"/>
        </w:rPr>
        <w:t>“</w:t>
      </w:r>
      <w:r w:rsidR="00D522D8" w:rsidRPr="00F10974">
        <w:rPr>
          <w:rFonts w:ascii="Calibri" w:eastAsia="SimSun" w:hAnsi="Calibri" w:cs="Calibri"/>
          <w:lang w:val="en-US" w:eastAsia="zh-CN"/>
        </w:rPr>
        <w:t>为建设综合型包容性信息社会进行信息通信技术的衡量</w:t>
      </w:r>
      <w:r w:rsidR="00860ADF">
        <w:rPr>
          <w:rFonts w:ascii="Calibri" w:eastAsia="SimSun" w:hAnsi="Calibri" w:cs="Calibri" w:hint="eastAsia"/>
          <w:lang w:val="en-US" w:eastAsia="zh-CN"/>
        </w:rPr>
        <w:t>”</w:t>
      </w:r>
      <w:r w:rsidR="00D522D8" w:rsidRPr="00F10974">
        <w:rPr>
          <w:rFonts w:ascii="Calibri" w:eastAsia="SimSun" w:hAnsi="Calibri" w:cs="Calibri" w:hint="eastAsia"/>
          <w:lang w:val="en-US" w:eastAsia="zh-CN"/>
        </w:rPr>
        <w:t>的</w:t>
      </w:r>
      <w:r w:rsidRPr="00F10974">
        <w:rPr>
          <w:rFonts w:ascii="Calibri" w:eastAsia="SimSun" w:hAnsi="Calibri" w:cs="Calibri"/>
          <w:lang w:val="en-US" w:eastAsia="zh-CN"/>
        </w:rPr>
        <w:t>国际电联全权代表</w:t>
      </w:r>
      <w:r w:rsidR="00D522D8" w:rsidRPr="00F10974">
        <w:rPr>
          <w:rFonts w:ascii="Calibri" w:eastAsia="SimSun" w:hAnsi="Calibri" w:cs="Calibri" w:hint="eastAsia"/>
          <w:lang w:val="en-US" w:eastAsia="zh-CN"/>
        </w:rPr>
        <w:t>大会（</w:t>
      </w:r>
      <w:r w:rsidR="00D522D8" w:rsidRPr="00F10974">
        <w:rPr>
          <w:rFonts w:ascii="Calibri" w:eastAsia="SimSun" w:hAnsi="Calibri" w:cs="Calibri" w:hint="eastAsia"/>
          <w:lang w:val="en-US" w:eastAsia="zh-CN"/>
        </w:rPr>
        <w:t>PP</w:t>
      </w:r>
      <w:r w:rsidR="00D522D8" w:rsidRPr="00F10974">
        <w:rPr>
          <w:rFonts w:ascii="Calibri" w:eastAsia="SimSun" w:hAnsi="Calibri" w:cs="Calibri" w:hint="eastAsia"/>
          <w:lang w:val="en-US" w:eastAsia="zh-CN"/>
        </w:rPr>
        <w:t>）</w:t>
      </w:r>
      <w:r w:rsidRPr="00F10974">
        <w:rPr>
          <w:rFonts w:ascii="Calibri" w:eastAsia="SimSun" w:hAnsi="Calibri" w:cs="Calibri"/>
          <w:lang w:val="en-US" w:eastAsia="zh-CN"/>
        </w:rPr>
        <w:t>第</w:t>
      </w:r>
      <w:r w:rsidRPr="00F10974">
        <w:rPr>
          <w:rFonts w:ascii="Calibri" w:eastAsia="SimSun" w:hAnsi="Calibri" w:cs="Calibri"/>
          <w:lang w:val="en-US" w:eastAsia="zh-CN"/>
        </w:rPr>
        <w:t>131</w:t>
      </w:r>
      <w:r w:rsidRPr="00F10974">
        <w:rPr>
          <w:rFonts w:ascii="Calibri" w:eastAsia="SimSun" w:hAnsi="Calibri" w:cs="Calibri"/>
          <w:lang w:val="en-US" w:eastAsia="zh-CN"/>
        </w:rPr>
        <w:t>号决议</w:t>
      </w:r>
      <w:r w:rsidR="00860ADF">
        <w:rPr>
          <w:rFonts w:ascii="Calibri" w:eastAsia="SimSun" w:hAnsi="Calibri" w:cs="Calibri" w:hint="eastAsia"/>
          <w:lang w:val="en-US" w:eastAsia="zh-CN"/>
        </w:rPr>
        <w:t>（</w:t>
      </w:r>
      <w:r w:rsidR="00D522D8" w:rsidRPr="00F10974">
        <w:rPr>
          <w:rFonts w:ascii="Calibri" w:eastAsia="SimSun" w:hAnsi="Calibri" w:cs="Calibri"/>
          <w:lang w:val="en-US" w:eastAsia="zh-CN"/>
        </w:rPr>
        <w:t>2018</w:t>
      </w:r>
      <w:r w:rsidR="00D522D8" w:rsidRPr="00F10974">
        <w:rPr>
          <w:rFonts w:ascii="Calibri" w:eastAsia="SimSun" w:hAnsi="Calibri" w:cs="Calibri"/>
          <w:lang w:val="en-US" w:eastAsia="zh-CN"/>
        </w:rPr>
        <w:t>年</w:t>
      </w:r>
      <w:r w:rsidR="00D522D8" w:rsidRPr="00F10974">
        <w:rPr>
          <w:rFonts w:ascii="Calibri" w:eastAsia="SimSun" w:hAnsi="Calibri" w:cs="Calibri" w:hint="eastAsia"/>
          <w:lang w:val="en-US" w:eastAsia="zh-CN"/>
        </w:rPr>
        <w:t>，</w:t>
      </w:r>
      <w:r w:rsidRPr="00F10974">
        <w:rPr>
          <w:rFonts w:ascii="Calibri" w:eastAsia="SimSun" w:hAnsi="Calibri" w:cs="Calibri"/>
          <w:lang w:val="en-US" w:eastAsia="zh-CN"/>
        </w:rPr>
        <w:t>迪拜</w:t>
      </w:r>
      <w:r w:rsidR="00D522D8" w:rsidRPr="00F10974">
        <w:rPr>
          <w:rFonts w:ascii="Calibri" w:eastAsia="SimSun" w:hAnsi="Calibri" w:cs="Calibri"/>
          <w:lang w:val="en-US" w:eastAsia="zh-CN"/>
        </w:rPr>
        <w:t>，</w:t>
      </w:r>
      <w:r w:rsidRPr="00F10974">
        <w:rPr>
          <w:rFonts w:ascii="Calibri" w:eastAsia="SimSun" w:hAnsi="Calibri" w:cs="Calibri"/>
          <w:lang w:val="en-US" w:eastAsia="zh-CN"/>
        </w:rPr>
        <w:t>修订版</w:t>
      </w:r>
      <w:r w:rsidR="00860ADF">
        <w:rPr>
          <w:rFonts w:ascii="Calibri" w:eastAsia="SimSun" w:hAnsi="Calibri" w:cs="Calibri" w:hint="eastAsia"/>
          <w:lang w:val="en-US" w:eastAsia="zh-CN"/>
        </w:rPr>
        <w:t>）</w:t>
      </w:r>
      <w:r w:rsidR="00D522D8" w:rsidRPr="00F10974">
        <w:rPr>
          <w:rFonts w:ascii="Calibri" w:eastAsia="SimSun" w:hAnsi="Calibri" w:cs="Calibri" w:hint="eastAsia"/>
          <w:lang w:val="en-US" w:eastAsia="zh-CN"/>
        </w:rPr>
        <w:t>方面</w:t>
      </w:r>
      <w:r w:rsidRPr="00F10974">
        <w:rPr>
          <w:rFonts w:ascii="Calibri" w:eastAsia="SimSun" w:hAnsi="Calibri" w:cs="Calibri"/>
          <w:lang w:val="en-US" w:eastAsia="zh-CN"/>
        </w:rPr>
        <w:t>，分别收到了</w:t>
      </w:r>
      <w:r w:rsidR="00D522D8" w:rsidRPr="00F10974">
        <w:rPr>
          <w:rFonts w:ascii="Calibri" w:eastAsia="SimSun" w:hAnsi="Calibri" w:cs="Calibri" w:hint="eastAsia"/>
          <w:lang w:val="en-US" w:eastAsia="zh-CN"/>
        </w:rPr>
        <w:t>来自</w:t>
      </w:r>
      <w:r w:rsidR="00D522D8" w:rsidRPr="00F10974">
        <w:rPr>
          <w:rFonts w:ascii="Calibri" w:eastAsia="SimSun" w:hAnsi="Calibri" w:cs="Calibri" w:hint="eastAsia"/>
          <w:lang w:val="en-US" w:eastAsia="zh-CN"/>
        </w:rPr>
        <w:t>ICT</w:t>
      </w:r>
      <w:r w:rsidRPr="00F10974">
        <w:rPr>
          <w:rFonts w:ascii="Calibri" w:eastAsia="SimSun" w:hAnsi="Calibri" w:cs="Calibri"/>
          <w:lang w:val="en-US" w:eastAsia="zh-CN"/>
        </w:rPr>
        <w:t>住户指标专家组</w:t>
      </w:r>
      <w:r w:rsidR="00860ADF">
        <w:rPr>
          <w:rFonts w:ascii="Calibri" w:eastAsia="SimSun" w:hAnsi="Calibri" w:cs="Calibri" w:hint="eastAsia"/>
          <w:lang w:val="en-US" w:eastAsia="zh-CN"/>
        </w:rPr>
        <w:t>（</w:t>
      </w:r>
      <w:r w:rsidRPr="00F10974">
        <w:rPr>
          <w:rFonts w:ascii="Calibri" w:eastAsia="SimSun" w:hAnsi="Calibri" w:cs="Calibri"/>
          <w:lang w:val="en-US" w:eastAsia="zh-CN"/>
        </w:rPr>
        <w:t>EGH</w:t>
      </w:r>
      <w:r w:rsidR="00860ADF">
        <w:rPr>
          <w:rFonts w:ascii="Calibri" w:eastAsia="SimSun" w:hAnsi="Calibri" w:cs="Calibri" w:hint="eastAsia"/>
          <w:lang w:val="en-US" w:eastAsia="zh-CN"/>
        </w:rPr>
        <w:t>）</w:t>
      </w:r>
      <w:r w:rsidRPr="00F10974">
        <w:rPr>
          <w:rFonts w:ascii="Calibri" w:eastAsia="SimSun" w:hAnsi="Calibri" w:cs="Calibri"/>
          <w:lang w:val="en-US" w:eastAsia="zh-CN"/>
        </w:rPr>
        <w:t>和电信</w:t>
      </w:r>
      <w:r w:rsidRPr="00F10974">
        <w:rPr>
          <w:rFonts w:ascii="Calibri" w:eastAsia="SimSun" w:hAnsi="Calibri" w:cs="Calibri"/>
          <w:lang w:val="en-US" w:eastAsia="zh-CN"/>
        </w:rPr>
        <w:t>/</w:t>
      </w:r>
      <w:r w:rsidR="00D522D8" w:rsidRPr="00F10974">
        <w:rPr>
          <w:rFonts w:ascii="Calibri" w:eastAsia="SimSun" w:hAnsi="Calibri" w:cs="Calibri" w:hint="eastAsia"/>
          <w:lang w:val="en-US" w:eastAsia="zh-CN"/>
        </w:rPr>
        <w:t>ICT</w:t>
      </w:r>
      <w:r w:rsidRPr="00F10974">
        <w:rPr>
          <w:rFonts w:ascii="Calibri" w:eastAsia="SimSun" w:hAnsi="Calibri" w:cs="Calibri"/>
          <w:lang w:val="en-US" w:eastAsia="zh-CN"/>
        </w:rPr>
        <w:t>指标专家组</w:t>
      </w:r>
      <w:r w:rsidR="00860ADF">
        <w:rPr>
          <w:rFonts w:ascii="Calibri" w:eastAsia="SimSun" w:hAnsi="Calibri" w:cs="Calibri" w:hint="eastAsia"/>
          <w:lang w:val="en-US" w:eastAsia="zh-CN"/>
        </w:rPr>
        <w:t>（</w:t>
      </w:r>
      <w:r w:rsidR="00D522D8" w:rsidRPr="00F10974">
        <w:rPr>
          <w:rFonts w:ascii="Calibri" w:eastAsia="SimSun" w:hAnsi="Calibri" w:cs="Calibri"/>
          <w:bCs/>
          <w:lang w:val="en-US" w:eastAsia="zh-CN"/>
        </w:rPr>
        <w:t>EGTI</w:t>
      </w:r>
      <w:r w:rsidR="00860ADF">
        <w:rPr>
          <w:rFonts w:ascii="Calibri" w:eastAsia="SimSun" w:hAnsi="Calibri" w:cs="Calibri" w:hint="eastAsia"/>
          <w:lang w:val="en-US" w:eastAsia="zh-CN"/>
        </w:rPr>
        <w:t>）</w:t>
      </w:r>
      <w:r w:rsidRPr="00F10974">
        <w:rPr>
          <w:rFonts w:ascii="Calibri" w:eastAsia="SimSun" w:hAnsi="Calibri" w:cs="Calibri"/>
          <w:lang w:val="en-US" w:eastAsia="zh-CN"/>
        </w:rPr>
        <w:t>的两份联络声明，目的是建立一个工作机制，确保这些专家组与</w:t>
      </w:r>
      <w:r w:rsidR="00D522D8" w:rsidRPr="00F10974">
        <w:rPr>
          <w:rFonts w:ascii="Calibri" w:eastAsia="SimSun" w:hAnsi="Calibri" w:cs="Calibri"/>
          <w:color w:val="000000"/>
          <w:szCs w:val="19"/>
          <w:lang w:eastAsia="zh-CN"/>
        </w:rPr>
        <w:t>ITU-D</w:t>
      </w:r>
      <w:r w:rsidRPr="00F10974">
        <w:rPr>
          <w:rFonts w:ascii="Calibri" w:eastAsia="SimSun" w:hAnsi="Calibri" w:cs="Calibri"/>
          <w:lang w:val="en-US" w:eastAsia="zh-CN"/>
        </w:rPr>
        <w:t>研究组之间的合作，并分享共同感兴趣的信息。支持和补充这些联络声明的几个成员的</w:t>
      </w:r>
      <w:r w:rsidR="00D522D8" w:rsidRPr="00F10974">
        <w:rPr>
          <w:rFonts w:ascii="Calibri" w:eastAsia="SimSun" w:hAnsi="Calibri" w:cs="Calibri" w:hint="eastAsia"/>
          <w:lang w:val="en-US" w:eastAsia="zh-CN"/>
        </w:rPr>
        <w:t>文稿得到审议</w:t>
      </w:r>
      <w:r w:rsidRPr="00F10974">
        <w:rPr>
          <w:rFonts w:ascii="Calibri" w:eastAsia="SimSun" w:hAnsi="Calibri" w:cs="Calibri"/>
          <w:lang w:val="en-US" w:eastAsia="zh-CN"/>
        </w:rPr>
        <w:t>，以</w:t>
      </w:r>
      <w:r w:rsidR="00D522D8" w:rsidRPr="00F10974">
        <w:rPr>
          <w:rFonts w:ascii="Calibri" w:eastAsia="SimSun" w:hAnsi="Calibri" w:cs="Calibri" w:hint="eastAsia"/>
          <w:lang w:val="en-US" w:eastAsia="zh-CN"/>
        </w:rPr>
        <w:t>确定</w:t>
      </w:r>
      <w:r w:rsidRPr="00F10974">
        <w:rPr>
          <w:rFonts w:ascii="Calibri" w:eastAsia="SimSun" w:hAnsi="Calibri" w:cs="Calibri"/>
          <w:lang w:val="en-US" w:eastAsia="zh-CN"/>
        </w:rPr>
        <w:t>可能的前进方向。</w:t>
      </w:r>
      <w:r w:rsidR="00D522D8" w:rsidRPr="00F10974">
        <w:rPr>
          <w:rFonts w:ascii="Calibri" w:eastAsia="SimSun" w:hAnsi="Calibri" w:cs="Calibri" w:hint="eastAsia"/>
          <w:lang w:val="en-US" w:eastAsia="zh-CN"/>
        </w:rPr>
        <w:t>经过</w:t>
      </w:r>
      <w:r w:rsidRPr="00F10974">
        <w:rPr>
          <w:rFonts w:ascii="Calibri" w:eastAsia="SimSun" w:hAnsi="Calibri" w:cs="Calibri"/>
          <w:lang w:val="en-US" w:eastAsia="zh-CN"/>
        </w:rPr>
        <w:t>讨论，报告</w:t>
      </w:r>
      <w:r w:rsidR="00D522D8" w:rsidRPr="00F10974">
        <w:rPr>
          <w:rFonts w:ascii="Calibri" w:eastAsia="SimSun" w:hAnsi="Calibri" w:cs="Calibri" w:hint="eastAsia"/>
          <w:lang w:val="en-US" w:eastAsia="zh-CN"/>
        </w:rPr>
        <w:t>人</w:t>
      </w:r>
      <w:r w:rsidRPr="00F10974">
        <w:rPr>
          <w:rFonts w:ascii="Calibri" w:eastAsia="SimSun" w:hAnsi="Calibri" w:cs="Calibri"/>
          <w:lang w:val="en-US" w:eastAsia="zh-CN"/>
        </w:rPr>
        <w:t>组被邀请</w:t>
      </w:r>
      <w:r w:rsidR="00860ADF">
        <w:rPr>
          <w:rFonts w:ascii="Calibri" w:eastAsia="SimSun" w:hAnsi="Calibri" w:cs="Calibri" w:hint="eastAsia"/>
          <w:lang w:val="en-US" w:eastAsia="zh-CN"/>
        </w:rPr>
        <w:t>：</w:t>
      </w:r>
      <w:r w:rsidRPr="00F10974">
        <w:rPr>
          <w:rFonts w:ascii="Calibri" w:eastAsia="SimSun" w:hAnsi="Calibri" w:cs="Calibri"/>
          <w:lang w:val="en-US" w:eastAsia="zh-CN"/>
        </w:rPr>
        <w:t>1)</w:t>
      </w:r>
      <w:r w:rsidRPr="00F10974">
        <w:rPr>
          <w:rFonts w:ascii="Calibri" w:eastAsia="SimSun" w:hAnsi="Calibri" w:cs="Calibri"/>
          <w:lang w:val="en-US" w:eastAsia="zh-CN"/>
        </w:rPr>
        <w:t>通过一个</w:t>
      </w:r>
      <w:r w:rsidR="005D04F4" w:rsidRPr="00F10974">
        <w:rPr>
          <w:rFonts w:ascii="Calibri" w:eastAsia="SimSun" w:hAnsi="Calibri" w:cs="Calibri" w:hint="eastAsia"/>
          <w:lang w:val="en-US" w:eastAsia="zh-CN"/>
        </w:rPr>
        <w:t>对照</w:t>
      </w:r>
      <w:r w:rsidRPr="00F10974">
        <w:rPr>
          <w:rFonts w:ascii="Calibri" w:eastAsia="SimSun" w:hAnsi="Calibri" w:cs="Calibri"/>
          <w:lang w:val="en-US" w:eastAsia="zh-CN"/>
        </w:rPr>
        <w:t>表，启动关于</w:t>
      </w:r>
      <w:r w:rsidR="00D522D8" w:rsidRPr="00F10974">
        <w:rPr>
          <w:rFonts w:ascii="Calibri" w:eastAsia="SimSun" w:hAnsi="Calibri" w:cs="Calibri"/>
          <w:color w:val="000000"/>
          <w:szCs w:val="19"/>
          <w:lang w:eastAsia="zh-CN"/>
        </w:rPr>
        <w:t>ITU-D</w:t>
      </w:r>
      <w:r w:rsidRPr="00F10974">
        <w:rPr>
          <w:rFonts w:ascii="Calibri" w:eastAsia="SimSun" w:hAnsi="Calibri" w:cs="Calibri"/>
          <w:lang w:val="en-US" w:eastAsia="zh-CN"/>
        </w:rPr>
        <w:t>研究组</w:t>
      </w:r>
      <w:r w:rsidR="00D522D8" w:rsidRPr="00F10974">
        <w:rPr>
          <w:rFonts w:ascii="Calibri" w:eastAsia="SimSun" w:hAnsi="Calibri" w:cs="Calibri" w:hint="eastAsia"/>
          <w:lang w:val="en-US" w:eastAsia="zh-CN"/>
        </w:rPr>
        <w:t>课题</w:t>
      </w:r>
      <w:r w:rsidRPr="00F10974">
        <w:rPr>
          <w:rFonts w:ascii="Calibri" w:eastAsia="SimSun" w:hAnsi="Calibri" w:cs="Calibri"/>
          <w:lang w:val="en-US" w:eastAsia="zh-CN"/>
        </w:rPr>
        <w:t>与</w:t>
      </w:r>
      <w:r w:rsidRPr="00F10974">
        <w:rPr>
          <w:rFonts w:ascii="Calibri" w:eastAsia="SimSun" w:hAnsi="Calibri" w:cs="Calibri"/>
          <w:lang w:val="en-US" w:eastAsia="zh-CN"/>
        </w:rPr>
        <w:t>EGH</w:t>
      </w:r>
      <w:r w:rsidRPr="00F10974">
        <w:rPr>
          <w:rFonts w:ascii="Calibri" w:eastAsia="SimSun" w:hAnsi="Calibri" w:cs="Calibri"/>
          <w:lang w:val="en-US" w:eastAsia="zh-CN"/>
        </w:rPr>
        <w:t>和</w:t>
      </w:r>
      <w:r w:rsidR="00D522D8" w:rsidRPr="00F10974">
        <w:rPr>
          <w:rFonts w:ascii="Calibri" w:eastAsia="SimSun" w:hAnsi="Calibri" w:cs="Calibri"/>
          <w:color w:val="000000"/>
          <w:szCs w:val="19"/>
          <w:lang w:eastAsia="zh-CN"/>
        </w:rPr>
        <w:t>EGTI</w:t>
      </w:r>
      <w:r w:rsidR="005D04F4" w:rsidRPr="00F10974">
        <w:rPr>
          <w:rFonts w:ascii="Calibri" w:eastAsia="SimSun" w:hAnsi="Calibri" w:cs="Calibri"/>
          <w:lang w:val="en-US" w:eastAsia="zh-CN"/>
        </w:rPr>
        <w:t>活动之间的</w:t>
      </w:r>
      <w:r w:rsidRPr="00F10974">
        <w:rPr>
          <w:rFonts w:ascii="Calibri" w:eastAsia="SimSun" w:hAnsi="Calibri" w:cs="Calibri"/>
          <w:lang w:val="en-US" w:eastAsia="zh-CN"/>
        </w:rPr>
        <w:t>联系研究，表明他们知道哪些指标和数据已经在其他调查中获得和</w:t>
      </w:r>
      <w:r w:rsidRPr="00F10974">
        <w:rPr>
          <w:rFonts w:ascii="Calibri" w:eastAsia="SimSun" w:hAnsi="Calibri" w:cs="Calibri"/>
          <w:lang w:val="en-US" w:eastAsia="zh-CN"/>
        </w:rPr>
        <w:t>/</w:t>
      </w:r>
      <w:r w:rsidRPr="00F10974">
        <w:rPr>
          <w:rFonts w:ascii="Calibri" w:eastAsia="SimSun" w:hAnsi="Calibri" w:cs="Calibri"/>
          <w:lang w:val="en-US" w:eastAsia="zh-CN"/>
        </w:rPr>
        <w:t>或已经用于他们的工作</w:t>
      </w:r>
      <w:r w:rsidR="00860ADF">
        <w:rPr>
          <w:rFonts w:ascii="Calibri" w:eastAsia="SimSun" w:hAnsi="Calibri" w:cs="Calibri" w:hint="eastAsia"/>
          <w:lang w:val="en-US" w:eastAsia="zh-CN"/>
        </w:rPr>
        <w:t>（</w:t>
      </w:r>
      <w:r w:rsidRPr="00F10974">
        <w:rPr>
          <w:rFonts w:ascii="Calibri" w:eastAsia="SimSun" w:hAnsi="Calibri" w:cs="Calibri"/>
          <w:lang w:val="en-US" w:eastAsia="zh-CN"/>
        </w:rPr>
        <w:t>如通过监管调查收集的数据</w:t>
      </w:r>
      <w:r w:rsidR="00860ADF">
        <w:rPr>
          <w:rFonts w:ascii="Calibri" w:eastAsia="SimSun" w:hAnsi="Calibri" w:cs="Calibri" w:hint="eastAsia"/>
          <w:lang w:val="en-US" w:eastAsia="zh-CN"/>
        </w:rPr>
        <w:t>）</w:t>
      </w:r>
      <w:r w:rsidRPr="00F10974">
        <w:rPr>
          <w:rFonts w:ascii="Calibri" w:eastAsia="SimSun" w:hAnsi="Calibri" w:cs="Calibri"/>
          <w:lang w:val="en-US" w:eastAsia="zh-CN"/>
        </w:rPr>
        <w:t>，</w:t>
      </w:r>
      <w:proofErr w:type="gramStart"/>
      <w:r w:rsidRPr="00F10974">
        <w:rPr>
          <w:rFonts w:ascii="Calibri" w:eastAsia="SimSun" w:hAnsi="Calibri" w:cs="Calibri"/>
          <w:lang w:val="en-US" w:eastAsia="zh-CN"/>
        </w:rPr>
        <w:t>2)</w:t>
      </w:r>
      <w:r w:rsidRPr="00F10974">
        <w:rPr>
          <w:rFonts w:ascii="Calibri" w:eastAsia="SimSun" w:hAnsi="Calibri" w:cs="Calibri"/>
          <w:lang w:val="en-US" w:eastAsia="zh-CN"/>
        </w:rPr>
        <w:t>表明他们对当前研究和未来可能工作的数据需求的要求</w:t>
      </w:r>
      <w:proofErr w:type="gramEnd"/>
      <w:r w:rsidRPr="00F10974">
        <w:rPr>
          <w:rFonts w:ascii="Calibri" w:eastAsia="SimSun" w:hAnsi="Calibri" w:cs="Calibri"/>
          <w:lang w:val="en-US" w:eastAsia="zh-CN"/>
        </w:rPr>
        <w:t>。本报告</w:t>
      </w:r>
      <w:r w:rsidRPr="00F10974">
        <w:rPr>
          <w:rFonts w:ascii="Calibri" w:eastAsia="SimSun" w:hAnsi="Calibri" w:cs="Calibri"/>
          <w:b/>
          <w:lang w:val="en-US" w:eastAsia="zh-CN"/>
        </w:rPr>
        <w:t>附件</w:t>
      </w:r>
      <w:r w:rsidRPr="00F10974">
        <w:rPr>
          <w:rFonts w:ascii="Calibri" w:eastAsia="SimSun" w:hAnsi="Calibri" w:cs="Calibri"/>
          <w:b/>
          <w:lang w:val="en-US" w:eastAsia="zh-CN"/>
        </w:rPr>
        <w:t>6</w:t>
      </w:r>
      <w:r w:rsidRPr="00F10974">
        <w:rPr>
          <w:rFonts w:ascii="Calibri" w:eastAsia="SimSun" w:hAnsi="Calibri" w:cs="Calibri"/>
          <w:lang w:val="en-US" w:eastAsia="zh-CN"/>
        </w:rPr>
        <w:t>分享了</w:t>
      </w:r>
      <w:r w:rsidR="005D04F4" w:rsidRPr="00F10974">
        <w:rPr>
          <w:rFonts w:ascii="Calibri" w:eastAsia="SimSun" w:hAnsi="Calibri" w:cs="Calibri" w:hint="eastAsia"/>
          <w:lang w:val="en-US" w:eastAsia="zh-CN"/>
        </w:rPr>
        <w:t>有关</w:t>
      </w:r>
      <w:r w:rsidRPr="00F10974">
        <w:rPr>
          <w:rFonts w:ascii="Calibri" w:eastAsia="SimSun" w:hAnsi="Calibri" w:cs="Calibri"/>
          <w:lang w:val="en-US" w:eastAsia="zh-CN"/>
        </w:rPr>
        <w:t>初步建议。所有报告</w:t>
      </w:r>
      <w:r w:rsidR="005D04F4" w:rsidRPr="00F10974">
        <w:rPr>
          <w:rFonts w:ascii="Calibri" w:eastAsia="SimSun" w:hAnsi="Calibri" w:cs="Calibri" w:hint="eastAsia"/>
          <w:lang w:val="en-US" w:eastAsia="zh-CN"/>
        </w:rPr>
        <w:t>人</w:t>
      </w:r>
      <w:r w:rsidRPr="00F10974">
        <w:rPr>
          <w:rFonts w:ascii="Calibri" w:eastAsia="SimSun" w:hAnsi="Calibri" w:cs="Calibri"/>
          <w:lang w:val="en-US" w:eastAsia="zh-CN"/>
        </w:rPr>
        <w:t>组将</w:t>
      </w:r>
      <w:r w:rsidR="005D04F4" w:rsidRPr="00F10974">
        <w:rPr>
          <w:rFonts w:ascii="Calibri" w:eastAsia="SimSun" w:hAnsi="Calibri" w:cs="Calibri" w:hint="eastAsia"/>
          <w:lang w:val="en-US" w:eastAsia="zh-CN"/>
        </w:rPr>
        <w:t>对拟议资料予以审议并提供反馈，由此，第</w:t>
      </w:r>
      <w:r w:rsidR="005D04F4" w:rsidRPr="00F10974">
        <w:rPr>
          <w:rFonts w:ascii="Calibri" w:eastAsia="SimSun" w:hAnsi="Calibri" w:cs="Calibri" w:hint="eastAsia"/>
          <w:lang w:val="en-US" w:eastAsia="zh-CN"/>
        </w:rPr>
        <w:t>1</w:t>
      </w:r>
      <w:r w:rsidR="005D04F4" w:rsidRPr="00F10974">
        <w:rPr>
          <w:rFonts w:ascii="Calibri" w:eastAsia="SimSun" w:hAnsi="Calibri" w:cs="Calibri" w:hint="eastAsia"/>
          <w:lang w:val="en-US" w:eastAsia="zh-CN"/>
        </w:rPr>
        <w:t>和第</w:t>
      </w:r>
      <w:r w:rsidR="005D04F4" w:rsidRPr="00F10974">
        <w:rPr>
          <w:rFonts w:ascii="Calibri" w:eastAsia="SimSun" w:hAnsi="Calibri" w:cs="Calibri" w:hint="eastAsia"/>
          <w:lang w:val="en-US" w:eastAsia="zh-CN"/>
        </w:rPr>
        <w:t>2</w:t>
      </w:r>
      <w:r w:rsidR="005D04F4" w:rsidRPr="00F10974">
        <w:rPr>
          <w:rFonts w:ascii="Calibri" w:eastAsia="SimSun" w:hAnsi="Calibri" w:cs="Calibri" w:hint="eastAsia"/>
          <w:lang w:val="en-US" w:eastAsia="zh-CN"/>
        </w:rPr>
        <w:t>研究组可拟定联合联络声明并在</w:t>
      </w:r>
      <w:r w:rsidR="005D04F4" w:rsidRPr="00F10974">
        <w:rPr>
          <w:rFonts w:ascii="Calibri" w:eastAsia="SimSun" w:hAnsi="Calibri" w:cs="Calibri"/>
          <w:szCs w:val="24"/>
          <w:lang w:val="en-US" w:eastAsia="zh-CN"/>
        </w:rPr>
        <w:t>EGH</w:t>
      </w:r>
      <w:r w:rsidR="005D04F4" w:rsidRPr="00F10974">
        <w:rPr>
          <w:rFonts w:ascii="Calibri" w:eastAsia="SimSun" w:hAnsi="Calibri" w:cs="Calibri" w:hint="eastAsia"/>
          <w:szCs w:val="24"/>
          <w:lang w:val="en-US" w:eastAsia="zh-CN"/>
        </w:rPr>
        <w:t>和</w:t>
      </w:r>
      <w:r w:rsidR="005D04F4" w:rsidRPr="00F10974">
        <w:rPr>
          <w:rFonts w:ascii="Calibri" w:eastAsia="SimSun" w:hAnsi="Calibri" w:cs="Calibri"/>
          <w:szCs w:val="24"/>
          <w:lang w:val="en-US" w:eastAsia="zh-CN"/>
        </w:rPr>
        <w:t>EGTI</w:t>
      </w:r>
      <w:r w:rsidR="005D04F4" w:rsidRPr="00F10974">
        <w:rPr>
          <w:rFonts w:ascii="Calibri" w:eastAsia="SimSun" w:hAnsi="Calibri" w:cs="Calibri" w:hint="eastAsia"/>
          <w:szCs w:val="24"/>
          <w:lang w:val="en-US" w:eastAsia="zh-CN"/>
        </w:rPr>
        <w:t>下次会议前发送给它们。</w:t>
      </w:r>
      <w:r w:rsidR="00D522D8" w:rsidRPr="00F10974">
        <w:rPr>
          <w:rFonts w:ascii="Calibri" w:eastAsia="SimSun" w:hAnsi="Calibri" w:cs="Calibri"/>
          <w:lang w:eastAsia="zh-CN"/>
        </w:rPr>
        <w:t xml:space="preserve"> </w:t>
      </w:r>
      <w:r w:rsidR="00637888" w:rsidRPr="00F10974">
        <w:rPr>
          <w:rFonts w:ascii="Calibri" w:eastAsia="SimSun" w:hAnsi="Calibri" w:cs="Calibri"/>
          <w:b/>
          <w:color w:val="800000"/>
          <w:sz w:val="22"/>
          <w:lang w:eastAsia="zh-CN"/>
        </w:rPr>
        <w:t xml:space="preserve"> </w:t>
      </w:r>
      <w:r w:rsidR="00637888" w:rsidRPr="00F10974">
        <w:rPr>
          <w:rFonts w:ascii="Calibri" w:eastAsia="SimSun" w:hAnsi="Calibri" w:cs="Calibri"/>
          <w:lang w:eastAsia="zh-CN"/>
        </w:rPr>
        <w:t xml:space="preserve"> </w:t>
      </w:r>
      <w:r w:rsidR="00D522D8" w:rsidRPr="00F10974">
        <w:rPr>
          <w:rFonts w:ascii="Calibri" w:eastAsia="SimSun" w:hAnsi="Calibri" w:cs="Calibri"/>
          <w:lang w:eastAsia="zh-CN"/>
        </w:rPr>
        <w:t xml:space="preserve"> </w:t>
      </w:r>
      <w:r w:rsidR="005D04F4" w:rsidRPr="00F10974">
        <w:rPr>
          <w:rFonts w:ascii="Calibri" w:eastAsia="SimSun" w:hAnsi="Calibri" w:cs="Calibri"/>
          <w:color w:val="000000"/>
          <w:szCs w:val="19"/>
          <w:lang w:eastAsia="zh-CN"/>
        </w:rPr>
        <w:t xml:space="preserve"> </w:t>
      </w:r>
    </w:p>
    <w:p w14:paraId="5DBBC211" w14:textId="6922033D" w:rsidR="001D0873" w:rsidRPr="00F10974" w:rsidRDefault="000B066B" w:rsidP="00F10974">
      <w:pPr>
        <w:overflowPunct/>
        <w:ind w:firstLineChars="200" w:firstLine="480"/>
        <w:textAlignment w:val="auto"/>
        <w:rPr>
          <w:rFonts w:ascii="Calibri" w:eastAsia="SimSun" w:hAnsi="Calibri" w:cs="Calibri"/>
          <w:lang w:eastAsia="zh-CN"/>
        </w:rPr>
      </w:pPr>
      <w:r w:rsidRPr="00F10974">
        <w:rPr>
          <w:rFonts w:ascii="Calibri" w:eastAsia="SimSun" w:hAnsi="Calibri" w:cs="Calibri" w:hint="eastAsia"/>
          <w:lang w:val="en-US" w:eastAsia="zh-CN"/>
        </w:rPr>
        <w:t>为</w:t>
      </w:r>
      <w:r w:rsidR="00227E7D" w:rsidRPr="00F10974">
        <w:rPr>
          <w:rFonts w:ascii="Calibri" w:eastAsia="SimSun" w:hAnsi="Calibri" w:cs="Calibri" w:hint="eastAsia"/>
          <w:lang w:val="en-US" w:eastAsia="zh-CN"/>
        </w:rPr>
        <w:t>落实</w:t>
      </w:r>
      <w:r w:rsidRPr="00F10974">
        <w:rPr>
          <w:rFonts w:ascii="Calibri" w:eastAsia="SimSun" w:hAnsi="Calibri" w:cs="Calibri" w:hint="eastAsia"/>
          <w:lang w:val="en-US" w:eastAsia="zh-CN"/>
        </w:rPr>
        <w:t>关于“各国，特别是发展中国家参与频谱管理”的</w:t>
      </w:r>
      <w:r w:rsidRPr="00F10974">
        <w:rPr>
          <w:rFonts w:ascii="Calibri" w:eastAsia="SimSun" w:hAnsi="Calibri" w:cs="Calibri" w:hint="eastAsia"/>
          <w:lang w:val="en-US" w:eastAsia="zh-CN"/>
        </w:rPr>
        <w:t>WTDC</w:t>
      </w:r>
      <w:r w:rsidRPr="00F10974">
        <w:rPr>
          <w:rFonts w:ascii="Calibri" w:eastAsia="SimSun" w:hAnsi="Calibri" w:cs="Calibri" w:hint="eastAsia"/>
          <w:lang w:val="en-US" w:eastAsia="zh-CN"/>
        </w:rPr>
        <w:t>第</w:t>
      </w:r>
      <w:r w:rsidRPr="00F10974">
        <w:rPr>
          <w:rFonts w:ascii="Calibri" w:eastAsia="SimSun" w:hAnsi="Calibri" w:cs="Calibri" w:hint="eastAsia"/>
          <w:lang w:val="en-US" w:eastAsia="zh-CN"/>
        </w:rPr>
        <w:t>9</w:t>
      </w:r>
      <w:r w:rsidRPr="00F10974">
        <w:rPr>
          <w:rFonts w:ascii="Calibri" w:eastAsia="SimSun" w:hAnsi="Calibri" w:cs="Calibri" w:hint="eastAsia"/>
          <w:lang w:val="en-US" w:eastAsia="zh-CN"/>
        </w:rPr>
        <w:t>号决议（</w:t>
      </w:r>
      <w:r w:rsidRPr="00F10974">
        <w:rPr>
          <w:rFonts w:ascii="Calibri" w:eastAsia="SimSun" w:hAnsi="Calibri" w:cs="Calibri" w:hint="eastAsia"/>
          <w:lang w:val="en-US" w:eastAsia="zh-CN"/>
        </w:rPr>
        <w:t>2017</w:t>
      </w:r>
      <w:r w:rsidRPr="00F10974">
        <w:rPr>
          <w:rFonts w:ascii="Calibri" w:eastAsia="SimSun" w:hAnsi="Calibri" w:cs="Calibri" w:hint="eastAsia"/>
          <w:lang w:val="en-US" w:eastAsia="zh-CN"/>
        </w:rPr>
        <w:t>年，布宜诺斯艾利斯，修订版），特别是为了满足决议中所述发展中国家的需要，</w:t>
      </w:r>
      <w:r w:rsidR="00227E7D" w:rsidRPr="00F10974">
        <w:rPr>
          <w:rFonts w:ascii="Calibri" w:eastAsia="SimSun" w:hAnsi="Calibri" w:cs="Calibri"/>
          <w:lang w:eastAsia="zh-CN"/>
        </w:rPr>
        <w:t xml:space="preserve"> ITU-D</w:t>
      </w:r>
      <w:r w:rsidR="00227E7D" w:rsidRPr="00F10974">
        <w:rPr>
          <w:rFonts w:ascii="Calibri" w:eastAsia="SimSun" w:hAnsi="Calibri" w:cs="Calibri" w:hint="eastAsia"/>
          <w:lang w:eastAsia="zh-CN"/>
        </w:rPr>
        <w:t>各</w:t>
      </w:r>
      <w:r w:rsidR="004B2568" w:rsidRPr="00F10974">
        <w:rPr>
          <w:rFonts w:ascii="Calibri" w:eastAsia="SimSun" w:hAnsi="Calibri" w:cs="Calibri" w:hint="eastAsia"/>
          <w:lang w:val="en-US" w:eastAsia="zh-CN"/>
        </w:rPr>
        <w:t>研究组</w:t>
      </w:r>
      <w:r w:rsidRPr="00F10974">
        <w:rPr>
          <w:rFonts w:ascii="Calibri" w:eastAsia="SimSun" w:hAnsi="Calibri" w:cs="Calibri" w:hint="eastAsia"/>
          <w:lang w:val="en-US" w:eastAsia="zh-CN"/>
        </w:rPr>
        <w:t>已</w:t>
      </w:r>
      <w:r w:rsidR="00227E7D" w:rsidRPr="00F10974">
        <w:rPr>
          <w:rFonts w:ascii="Calibri" w:eastAsia="SimSun" w:hAnsi="Calibri" w:cs="Calibri" w:hint="eastAsia"/>
          <w:lang w:val="en-US" w:eastAsia="zh-CN"/>
        </w:rPr>
        <w:t>在</w:t>
      </w:r>
      <w:hyperlink r:id="rId16" w:history="1">
        <w:r w:rsidR="00227E7D" w:rsidRPr="00F10974">
          <w:rPr>
            <w:rStyle w:val="Hyperlink"/>
            <w:rFonts w:ascii="Calibri" w:eastAsia="SimSun" w:hAnsi="Calibri" w:cs="Calibri"/>
            <w:lang w:eastAsia="zh-CN"/>
          </w:rPr>
          <w:t>TDAG-19/40</w:t>
        </w:r>
      </w:hyperlink>
      <w:r w:rsidR="00227E7D" w:rsidRPr="00F10974">
        <w:rPr>
          <w:rFonts w:ascii="Calibri" w:eastAsia="SimSun" w:hAnsi="Calibri" w:cs="Calibri" w:hint="eastAsia"/>
          <w:lang w:val="en-US" w:eastAsia="zh-CN"/>
        </w:rPr>
        <w:t>号文件中</w:t>
      </w:r>
      <w:r w:rsidRPr="00F10974">
        <w:rPr>
          <w:rFonts w:ascii="Calibri" w:eastAsia="SimSun" w:hAnsi="Calibri" w:cs="Calibri" w:hint="eastAsia"/>
          <w:lang w:val="en-US" w:eastAsia="zh-CN"/>
        </w:rPr>
        <w:t>确定</w:t>
      </w:r>
      <w:r w:rsidR="00227E7D" w:rsidRPr="00F10974">
        <w:rPr>
          <w:rFonts w:ascii="Calibri" w:eastAsia="SimSun" w:hAnsi="Calibri" w:cs="Calibri" w:hint="eastAsia"/>
          <w:lang w:val="en-US" w:eastAsia="zh-CN"/>
        </w:rPr>
        <w:t>了</w:t>
      </w:r>
      <w:r w:rsidRPr="00F10974">
        <w:rPr>
          <w:rFonts w:ascii="Calibri" w:eastAsia="SimSun" w:hAnsi="Calibri" w:cs="Calibri" w:hint="eastAsia"/>
          <w:lang w:val="en-US" w:eastAsia="zh-CN"/>
        </w:rPr>
        <w:t>需要与</w:t>
      </w:r>
      <w:r w:rsidRPr="00F10974">
        <w:rPr>
          <w:rFonts w:ascii="Calibri" w:eastAsia="SimSun" w:hAnsi="Calibri" w:cs="Calibri" w:hint="eastAsia"/>
          <w:lang w:val="en-US" w:eastAsia="zh-CN"/>
        </w:rPr>
        <w:t>ITU-R</w:t>
      </w:r>
      <w:r w:rsidRPr="00F10974">
        <w:rPr>
          <w:rFonts w:ascii="Calibri" w:eastAsia="SimSun" w:hAnsi="Calibri" w:cs="Calibri" w:hint="eastAsia"/>
          <w:lang w:val="en-US" w:eastAsia="zh-CN"/>
        </w:rPr>
        <w:t>密切合作的相关研究</w:t>
      </w:r>
      <w:r w:rsidR="00227E7D" w:rsidRPr="00F10974">
        <w:rPr>
          <w:rFonts w:ascii="Calibri" w:eastAsia="SimSun" w:hAnsi="Calibri" w:cs="Calibri" w:hint="eastAsia"/>
          <w:lang w:val="en-US" w:eastAsia="zh-CN"/>
        </w:rPr>
        <w:t>议题</w:t>
      </w:r>
      <w:r w:rsidRPr="00F10974">
        <w:rPr>
          <w:rFonts w:ascii="Calibri" w:eastAsia="SimSun" w:hAnsi="Calibri" w:cs="Calibri" w:hint="eastAsia"/>
          <w:lang w:val="en-US" w:eastAsia="zh-CN"/>
        </w:rPr>
        <w:t>。</w:t>
      </w:r>
      <w:r w:rsidR="00227E7D" w:rsidRPr="00F10974">
        <w:rPr>
          <w:rFonts w:ascii="Calibri" w:eastAsia="SimSun" w:hAnsi="Calibri" w:cs="Calibri" w:hint="eastAsia"/>
          <w:lang w:val="en-US" w:eastAsia="zh-CN"/>
        </w:rPr>
        <w:t xml:space="preserve"> </w:t>
      </w:r>
      <w:r w:rsidR="001D0873" w:rsidRPr="00F10974">
        <w:rPr>
          <w:rFonts w:ascii="Calibri" w:eastAsia="SimSun" w:hAnsi="Calibri" w:cs="Calibri"/>
          <w:lang w:val="en-US" w:eastAsia="zh-CN"/>
        </w:rPr>
        <w:t>在第三次年度会议期间，根据以往会议的活动和讨论，这些</w:t>
      </w:r>
      <w:r w:rsidR="001D0873" w:rsidRPr="00F10974">
        <w:rPr>
          <w:rFonts w:ascii="Calibri" w:eastAsia="SimSun" w:hAnsi="Calibri" w:cs="Calibri" w:hint="eastAsia"/>
          <w:lang w:val="en-US" w:eastAsia="zh-CN"/>
        </w:rPr>
        <w:t>课题</w:t>
      </w:r>
      <w:r w:rsidR="001D0873" w:rsidRPr="00F10974">
        <w:rPr>
          <w:rFonts w:ascii="Calibri" w:eastAsia="SimSun" w:hAnsi="Calibri" w:cs="Calibri"/>
          <w:lang w:val="en-US" w:eastAsia="zh-CN"/>
        </w:rPr>
        <w:t>的报告</w:t>
      </w:r>
      <w:r w:rsidR="001D0873" w:rsidRPr="00F10974">
        <w:rPr>
          <w:rFonts w:ascii="Calibri" w:eastAsia="SimSun" w:hAnsi="Calibri" w:cs="Calibri" w:hint="eastAsia"/>
          <w:lang w:val="en-US" w:eastAsia="zh-CN"/>
        </w:rPr>
        <w:t>人</w:t>
      </w:r>
      <w:r w:rsidR="001D0873" w:rsidRPr="00F10974">
        <w:rPr>
          <w:rFonts w:ascii="Calibri" w:eastAsia="SimSun" w:hAnsi="Calibri" w:cs="Calibri"/>
          <w:lang w:val="en-US" w:eastAsia="zh-CN"/>
        </w:rPr>
        <w:t>组进一步阐述了</w:t>
      </w:r>
      <w:r w:rsidR="001D0873" w:rsidRPr="00F10974">
        <w:rPr>
          <w:rFonts w:ascii="Calibri" w:eastAsia="SimSun" w:hAnsi="Calibri" w:cs="Calibri" w:hint="eastAsia"/>
          <w:lang w:val="en-US" w:eastAsia="zh-CN"/>
        </w:rPr>
        <w:t>需要</w:t>
      </w:r>
      <w:r w:rsidR="001D0873" w:rsidRPr="00F10974">
        <w:rPr>
          <w:rFonts w:ascii="Calibri" w:eastAsia="SimSun" w:hAnsi="Calibri" w:cs="Calibri"/>
          <w:lang w:val="en-US" w:eastAsia="zh-CN"/>
        </w:rPr>
        <w:t>这种合作的议题；本报告</w:t>
      </w:r>
      <w:r w:rsidR="001D0873" w:rsidRPr="00F10974">
        <w:rPr>
          <w:rFonts w:ascii="Calibri" w:eastAsia="SimSun" w:hAnsi="Calibri" w:cs="Calibri"/>
          <w:b/>
          <w:lang w:val="en-US" w:eastAsia="zh-CN"/>
        </w:rPr>
        <w:t>第</w:t>
      </w:r>
      <w:r w:rsidR="001D0873" w:rsidRPr="00F10974">
        <w:rPr>
          <w:rFonts w:ascii="Calibri" w:eastAsia="SimSun" w:hAnsi="Calibri" w:cs="Calibri"/>
          <w:b/>
          <w:lang w:val="en-US" w:eastAsia="zh-CN"/>
        </w:rPr>
        <w:t>4.2</w:t>
      </w:r>
      <w:r w:rsidR="001D0873" w:rsidRPr="00F10974">
        <w:rPr>
          <w:rFonts w:ascii="Calibri" w:eastAsia="SimSun" w:hAnsi="Calibri" w:cs="Calibri"/>
          <w:b/>
          <w:lang w:val="en-US" w:eastAsia="zh-CN"/>
        </w:rPr>
        <w:t>节</w:t>
      </w:r>
      <w:r w:rsidR="001D0873" w:rsidRPr="00F10974">
        <w:rPr>
          <w:rFonts w:ascii="Calibri" w:eastAsia="SimSun" w:hAnsi="Calibri" w:cs="Calibri"/>
          <w:lang w:val="en-US" w:eastAsia="zh-CN"/>
        </w:rPr>
        <w:t>详细介绍了这些</w:t>
      </w:r>
      <w:r w:rsidR="001D0873" w:rsidRPr="00F10974">
        <w:rPr>
          <w:rFonts w:ascii="Calibri" w:eastAsia="SimSun" w:hAnsi="Calibri" w:cs="Calibri" w:hint="eastAsia"/>
          <w:lang w:val="en-US" w:eastAsia="zh-CN"/>
        </w:rPr>
        <w:t>议题</w:t>
      </w:r>
      <w:r w:rsidR="001D0873" w:rsidRPr="00F10974">
        <w:rPr>
          <w:rFonts w:ascii="Calibri" w:eastAsia="SimSun" w:hAnsi="Calibri" w:cs="Calibri"/>
          <w:lang w:val="en-US" w:eastAsia="zh-CN"/>
        </w:rPr>
        <w:t>。</w:t>
      </w:r>
      <w:r w:rsidR="001D0873" w:rsidRPr="00F10974">
        <w:rPr>
          <w:rFonts w:ascii="Calibri" w:eastAsia="SimSun" w:hAnsi="Calibri" w:cs="Calibri"/>
          <w:lang w:val="en-US" w:eastAsia="zh-CN"/>
        </w:rPr>
        <w:t xml:space="preserve"> </w:t>
      </w:r>
      <w:r w:rsidR="001D0873" w:rsidRPr="00F10974">
        <w:rPr>
          <w:rFonts w:ascii="Calibri" w:eastAsia="SimSun" w:hAnsi="Calibri" w:cs="Calibri"/>
          <w:lang w:eastAsia="zh-CN"/>
        </w:rPr>
        <w:t xml:space="preserve"> </w:t>
      </w:r>
    </w:p>
    <w:p w14:paraId="17CF33F1" w14:textId="5F8632F1" w:rsidR="001D0873" w:rsidRPr="00F10974" w:rsidRDefault="001D0873" w:rsidP="00F10974">
      <w:pPr>
        <w:ind w:firstLineChars="200" w:firstLine="480"/>
        <w:rPr>
          <w:rFonts w:ascii="Calibri" w:eastAsia="SimSun" w:hAnsi="Calibri" w:cs="Calibri"/>
          <w:bCs/>
          <w:lang w:eastAsia="zh-CN"/>
        </w:rPr>
      </w:pPr>
      <w:r w:rsidRPr="00F10974">
        <w:rPr>
          <w:rFonts w:ascii="Calibri" w:eastAsia="SimSun" w:hAnsi="Calibri" w:cs="Calibri"/>
          <w:lang w:val="en-US" w:eastAsia="zh-CN"/>
        </w:rPr>
        <w:t>为准备下一个研究周期，邀请所有报告</w:t>
      </w:r>
      <w:r w:rsidRPr="00F10974">
        <w:rPr>
          <w:rFonts w:ascii="Calibri" w:eastAsia="SimSun" w:hAnsi="Calibri" w:cs="Calibri" w:hint="eastAsia"/>
          <w:lang w:val="en-US" w:eastAsia="zh-CN"/>
        </w:rPr>
        <w:t>人</w:t>
      </w:r>
      <w:r w:rsidRPr="00F10974">
        <w:rPr>
          <w:rFonts w:ascii="Calibri" w:eastAsia="SimSun" w:hAnsi="Calibri" w:cs="Calibri"/>
          <w:lang w:val="en-US" w:eastAsia="zh-CN"/>
        </w:rPr>
        <w:t>组讨论关于未来研究</w:t>
      </w:r>
      <w:r w:rsidRPr="00F10974">
        <w:rPr>
          <w:rFonts w:ascii="Calibri" w:eastAsia="SimSun" w:hAnsi="Calibri" w:cs="Calibri" w:hint="eastAsia"/>
          <w:lang w:val="en-US" w:eastAsia="zh-CN"/>
        </w:rPr>
        <w:t>议题</w:t>
      </w:r>
      <w:r w:rsidRPr="00F10974">
        <w:rPr>
          <w:rFonts w:ascii="Calibri" w:eastAsia="SimSun" w:hAnsi="Calibri" w:cs="Calibri"/>
          <w:lang w:val="en-US" w:eastAsia="zh-CN"/>
        </w:rPr>
        <w:t>的初步想法。交流的一些想法</w:t>
      </w:r>
      <w:r w:rsidRPr="00F10974">
        <w:rPr>
          <w:rFonts w:ascii="Calibri" w:eastAsia="SimSun" w:hAnsi="Calibri" w:cs="Calibri" w:hint="eastAsia"/>
          <w:lang w:val="en-US" w:eastAsia="zh-CN"/>
        </w:rPr>
        <w:t>涉及与</w:t>
      </w:r>
      <w:r w:rsidRPr="00F10974">
        <w:rPr>
          <w:rFonts w:ascii="Calibri" w:eastAsia="SimSun" w:hAnsi="Calibri" w:cs="Calibri"/>
          <w:lang w:val="en-US" w:eastAsia="zh-CN"/>
        </w:rPr>
        <w:t>正在研究的</w:t>
      </w:r>
      <w:r w:rsidRPr="00F10974">
        <w:rPr>
          <w:rFonts w:ascii="Calibri" w:eastAsia="SimSun" w:hAnsi="Calibri" w:cs="Calibri" w:hint="eastAsia"/>
          <w:lang w:val="en-US" w:eastAsia="zh-CN"/>
        </w:rPr>
        <w:t>课题</w:t>
      </w:r>
      <w:r w:rsidRPr="00F10974">
        <w:rPr>
          <w:rFonts w:ascii="Calibri" w:eastAsia="SimSun" w:hAnsi="Calibri" w:cs="Calibri"/>
          <w:lang w:val="en-US" w:eastAsia="zh-CN"/>
        </w:rPr>
        <w:t>相关的领域以及新的</w:t>
      </w:r>
      <w:r w:rsidRPr="00F10974">
        <w:rPr>
          <w:rFonts w:ascii="Calibri" w:eastAsia="SimSun" w:hAnsi="Calibri" w:cs="Calibri" w:hint="eastAsia"/>
          <w:lang w:val="en-US" w:eastAsia="zh-CN"/>
        </w:rPr>
        <w:t>议题</w:t>
      </w:r>
      <w:r w:rsidRPr="00F10974">
        <w:rPr>
          <w:rFonts w:ascii="Calibri" w:eastAsia="SimSun" w:hAnsi="Calibri" w:cs="Calibri"/>
          <w:lang w:val="en-US" w:eastAsia="zh-CN"/>
        </w:rPr>
        <w:t>。</w:t>
      </w:r>
      <w:r w:rsidRPr="00F10974">
        <w:rPr>
          <w:rFonts w:ascii="Calibri" w:eastAsia="SimSun" w:hAnsi="Calibri" w:cs="Calibri" w:hint="eastAsia"/>
          <w:lang w:val="en-US" w:eastAsia="zh-CN"/>
        </w:rPr>
        <w:t>所</w:t>
      </w:r>
      <w:r w:rsidRPr="00F10974">
        <w:rPr>
          <w:rFonts w:ascii="Calibri" w:eastAsia="SimSun" w:hAnsi="Calibri" w:cs="Calibri"/>
          <w:lang w:val="en-US" w:eastAsia="zh-CN"/>
        </w:rPr>
        <w:t>建议的想法包括</w:t>
      </w:r>
      <w:r w:rsidR="00860ADF">
        <w:rPr>
          <w:rFonts w:ascii="Calibri" w:eastAsia="SimSun" w:hAnsi="Calibri" w:cs="Calibri" w:hint="eastAsia"/>
          <w:lang w:val="en-US" w:eastAsia="zh-CN"/>
        </w:rPr>
        <w:t>：</w:t>
      </w:r>
      <w:r w:rsidRPr="00F10974">
        <w:rPr>
          <w:rFonts w:ascii="Calibri" w:eastAsia="SimSun" w:hAnsi="Calibri" w:cs="Calibri"/>
          <w:lang w:val="en-US" w:eastAsia="zh-CN"/>
        </w:rPr>
        <w:t>与国际电联其他部门正在进行的或新的活动合作进行的新应用研究和案例研究；深入分析其他相关组织和数据库</w:t>
      </w:r>
      <w:r w:rsidR="00860ADF">
        <w:rPr>
          <w:rFonts w:ascii="Calibri" w:eastAsia="SimSun" w:hAnsi="Calibri" w:cs="Calibri" w:hint="eastAsia"/>
          <w:lang w:val="en-US" w:eastAsia="zh-CN"/>
        </w:rPr>
        <w:t>（</w:t>
      </w:r>
      <w:r w:rsidRPr="00F10974">
        <w:rPr>
          <w:rFonts w:ascii="Calibri" w:eastAsia="SimSun" w:hAnsi="Calibri" w:cs="Calibri"/>
          <w:lang w:val="en-US" w:eastAsia="zh-CN"/>
        </w:rPr>
        <w:t>如</w:t>
      </w:r>
      <w:r w:rsidRPr="00F10974">
        <w:rPr>
          <w:rFonts w:ascii="Calibri" w:eastAsia="SimSun" w:hAnsi="Calibri" w:cs="Calibri"/>
          <w:lang w:val="en-US" w:eastAsia="zh-CN"/>
        </w:rPr>
        <w:t>WSIS</w:t>
      </w:r>
      <w:r w:rsidRPr="00F10974">
        <w:rPr>
          <w:rFonts w:ascii="Calibri" w:eastAsia="SimSun" w:hAnsi="Calibri" w:cs="Calibri"/>
          <w:lang w:val="en-US" w:eastAsia="zh-CN"/>
        </w:rPr>
        <w:t>评估数据库</w:t>
      </w:r>
      <w:r w:rsidR="00860ADF">
        <w:rPr>
          <w:rFonts w:ascii="Calibri" w:eastAsia="SimSun" w:hAnsi="Calibri" w:cs="Calibri" w:hint="eastAsia"/>
          <w:lang w:val="en-US" w:eastAsia="zh-CN"/>
        </w:rPr>
        <w:t>）</w:t>
      </w:r>
      <w:r w:rsidRPr="00F10974">
        <w:rPr>
          <w:rFonts w:ascii="Calibri" w:eastAsia="SimSun" w:hAnsi="Calibri" w:cs="Calibri"/>
          <w:lang w:val="en-US" w:eastAsia="zh-CN"/>
        </w:rPr>
        <w:t>的活动，以进一步丰富</w:t>
      </w:r>
      <w:r w:rsidRPr="00F10974">
        <w:rPr>
          <w:rFonts w:ascii="Calibri" w:eastAsia="SimSun" w:hAnsi="Calibri" w:cs="Calibri" w:hint="eastAsia"/>
          <w:lang w:val="en-US" w:eastAsia="zh-CN"/>
        </w:rPr>
        <w:t>课题</w:t>
      </w:r>
      <w:r w:rsidRPr="00F10974">
        <w:rPr>
          <w:rFonts w:ascii="Calibri" w:eastAsia="SimSun" w:hAnsi="Calibri" w:cs="Calibri"/>
          <w:lang w:val="en-US" w:eastAsia="zh-CN"/>
        </w:rPr>
        <w:t>范围和合作机会；更加关注新型设备和新兴技术产生的影响；更加关注利益相关</w:t>
      </w:r>
      <w:r w:rsidRPr="00F10974">
        <w:rPr>
          <w:rFonts w:ascii="Calibri" w:eastAsia="SimSun" w:hAnsi="Calibri" w:cs="Calibri" w:hint="eastAsia"/>
          <w:lang w:val="en-US" w:eastAsia="zh-CN"/>
        </w:rPr>
        <w:t>方</w:t>
      </w:r>
      <w:r w:rsidRPr="00F10974">
        <w:rPr>
          <w:rFonts w:ascii="Calibri" w:eastAsia="SimSun" w:hAnsi="Calibri" w:cs="Calibri"/>
          <w:lang w:val="en-US" w:eastAsia="zh-CN"/>
        </w:rPr>
        <w:t>的协调和每个</w:t>
      </w:r>
      <w:r w:rsidRPr="00F10974">
        <w:rPr>
          <w:rFonts w:ascii="Calibri" w:eastAsia="SimSun" w:hAnsi="Calibri" w:cs="Calibri" w:hint="eastAsia"/>
          <w:lang w:val="en-US" w:eastAsia="zh-CN"/>
        </w:rPr>
        <w:t>课题</w:t>
      </w:r>
      <w:r w:rsidRPr="00F10974">
        <w:rPr>
          <w:rFonts w:ascii="Calibri" w:eastAsia="SimSun" w:hAnsi="Calibri" w:cs="Calibri"/>
          <w:lang w:val="en-US" w:eastAsia="zh-CN"/>
        </w:rPr>
        <w:t>的其他特定方面。虽然这次年度会议没有为报告</w:t>
      </w:r>
      <w:r w:rsidRPr="00F10974">
        <w:rPr>
          <w:rFonts w:ascii="Calibri" w:eastAsia="SimSun" w:hAnsi="Calibri" w:cs="Calibri" w:hint="eastAsia"/>
          <w:lang w:val="en-US" w:eastAsia="zh-CN"/>
        </w:rPr>
        <w:t>人</w:t>
      </w:r>
      <w:r w:rsidRPr="00F10974">
        <w:rPr>
          <w:rFonts w:ascii="Calibri" w:eastAsia="SimSun" w:hAnsi="Calibri" w:cs="Calibri"/>
          <w:lang w:val="en-US" w:eastAsia="zh-CN"/>
        </w:rPr>
        <w:t>组提供足够的时间来进一步阐述这些问题，但预计在下一次报告</w:t>
      </w:r>
      <w:r w:rsidRPr="00F10974">
        <w:rPr>
          <w:rFonts w:ascii="Calibri" w:eastAsia="SimSun" w:hAnsi="Calibri" w:cs="Calibri" w:hint="eastAsia"/>
          <w:lang w:val="en-US" w:eastAsia="zh-CN"/>
        </w:rPr>
        <w:t>人</w:t>
      </w:r>
      <w:r w:rsidRPr="00F10974">
        <w:rPr>
          <w:rFonts w:ascii="Calibri" w:eastAsia="SimSun" w:hAnsi="Calibri" w:cs="Calibri"/>
          <w:lang w:val="en-US" w:eastAsia="zh-CN"/>
        </w:rPr>
        <w:t>组会议期间会进行更详细的讨论，包括根据成员的意见进行讨论。</w:t>
      </w:r>
      <w:r w:rsidRPr="00F10974">
        <w:rPr>
          <w:rFonts w:ascii="Calibri" w:eastAsia="SimSun" w:hAnsi="Calibri" w:cs="Calibri"/>
          <w:bCs/>
          <w:lang w:eastAsia="zh-CN"/>
        </w:rPr>
        <w:t xml:space="preserve">  </w:t>
      </w:r>
    </w:p>
    <w:p w14:paraId="4B290876" w14:textId="618F606F" w:rsidR="005864D1" w:rsidRPr="00F10974" w:rsidRDefault="001D0873" w:rsidP="00F10974">
      <w:pPr>
        <w:overflowPunct/>
        <w:ind w:firstLineChars="200" w:firstLine="480"/>
        <w:textAlignment w:val="auto"/>
        <w:rPr>
          <w:rFonts w:ascii="Calibri" w:eastAsia="SimSun" w:hAnsi="Calibri" w:cs="Calibri"/>
          <w:lang w:eastAsia="zh-CN"/>
        </w:rPr>
      </w:pPr>
      <w:r w:rsidRPr="00F10974">
        <w:rPr>
          <w:rFonts w:ascii="Calibri" w:eastAsia="SimSun" w:hAnsi="Calibri" w:cs="Calibri"/>
          <w:lang w:val="en-US" w:eastAsia="zh-CN"/>
        </w:rPr>
        <w:t>最后，作为上次报告</w:t>
      </w:r>
      <w:r w:rsidRPr="00F10974">
        <w:rPr>
          <w:rFonts w:ascii="Calibri" w:eastAsia="SimSun" w:hAnsi="Calibri" w:cs="Calibri" w:hint="eastAsia"/>
          <w:lang w:val="en-US" w:eastAsia="zh-CN"/>
        </w:rPr>
        <w:t>人</w:t>
      </w:r>
      <w:r w:rsidRPr="00F10974">
        <w:rPr>
          <w:rFonts w:ascii="Calibri" w:eastAsia="SimSun" w:hAnsi="Calibri" w:cs="Calibri"/>
          <w:lang w:val="en-US" w:eastAsia="zh-CN"/>
        </w:rPr>
        <w:t>组会议期间就与</w:t>
      </w:r>
      <w:r w:rsidRPr="00F10974">
        <w:rPr>
          <w:rFonts w:ascii="Calibri" w:eastAsia="SimSun" w:hAnsi="Calibri" w:cs="Calibri"/>
          <w:lang w:val="en-US" w:eastAsia="zh-CN"/>
        </w:rPr>
        <w:t>WSIS</w:t>
      </w:r>
      <w:r w:rsidRPr="00F10974">
        <w:rPr>
          <w:rFonts w:ascii="Calibri" w:eastAsia="SimSun" w:hAnsi="Calibri" w:cs="Calibri"/>
          <w:lang w:val="en-US" w:eastAsia="zh-CN"/>
        </w:rPr>
        <w:t>平台的合作机会进行的讨论的后续行动，</w:t>
      </w:r>
      <w:r w:rsidRPr="00F10974">
        <w:rPr>
          <w:rFonts w:ascii="Calibri" w:eastAsia="SimSun" w:hAnsi="Calibri" w:cs="Calibri" w:hint="eastAsia"/>
          <w:lang w:val="en-US" w:eastAsia="zh-CN"/>
        </w:rPr>
        <w:t>有关</w:t>
      </w:r>
      <w:r w:rsidRPr="00F10974">
        <w:rPr>
          <w:rFonts w:ascii="Calibri" w:eastAsia="SimSun" w:hAnsi="Calibri" w:cs="Calibri"/>
          <w:lang w:val="en-US" w:eastAsia="zh-CN"/>
        </w:rPr>
        <w:t>在</w:t>
      </w:r>
      <w:r w:rsidRPr="00F10974">
        <w:rPr>
          <w:rFonts w:ascii="Calibri" w:eastAsia="SimSun" w:hAnsi="Calibri" w:cs="Calibri"/>
          <w:lang w:val="en-US" w:eastAsia="zh-CN"/>
        </w:rPr>
        <w:t>2020</w:t>
      </w:r>
      <w:r w:rsidRPr="00F10974">
        <w:rPr>
          <w:rFonts w:ascii="Calibri" w:eastAsia="SimSun" w:hAnsi="Calibri" w:cs="Calibri"/>
          <w:lang w:val="en-US" w:eastAsia="zh-CN"/>
        </w:rPr>
        <w:t>年</w:t>
      </w:r>
      <w:r w:rsidRPr="00F10974">
        <w:rPr>
          <w:rFonts w:ascii="Calibri" w:eastAsia="SimSun" w:hAnsi="Calibri" w:cs="Calibri"/>
          <w:lang w:val="en-US" w:eastAsia="zh-CN"/>
        </w:rPr>
        <w:t>WSIS</w:t>
      </w:r>
      <w:r w:rsidRPr="00F10974">
        <w:rPr>
          <w:rFonts w:ascii="Calibri" w:eastAsia="SimSun" w:hAnsi="Calibri" w:cs="Calibri"/>
          <w:lang w:val="en-US" w:eastAsia="zh-CN"/>
        </w:rPr>
        <w:t>论坛期间组织一次专门会议</w:t>
      </w:r>
      <w:r w:rsidRPr="00F10974">
        <w:rPr>
          <w:rFonts w:ascii="Calibri" w:eastAsia="SimSun" w:hAnsi="Calibri" w:cs="Calibri" w:hint="eastAsia"/>
          <w:lang w:val="en-US" w:eastAsia="zh-CN"/>
        </w:rPr>
        <w:t>以</w:t>
      </w:r>
      <w:r w:rsidRPr="00F10974">
        <w:rPr>
          <w:rFonts w:ascii="Calibri" w:eastAsia="SimSun" w:hAnsi="Calibri" w:cs="Calibri"/>
          <w:lang w:val="en-US" w:eastAsia="zh-CN"/>
        </w:rPr>
        <w:t>介绍</w:t>
      </w:r>
      <w:r w:rsidRPr="00F10974">
        <w:rPr>
          <w:rFonts w:ascii="Calibri" w:eastAsia="SimSun" w:hAnsi="Calibri" w:cs="Calibri"/>
          <w:bCs/>
          <w:szCs w:val="24"/>
          <w:lang w:eastAsia="zh-CN"/>
        </w:rPr>
        <w:t>ITU-D</w:t>
      </w:r>
      <w:r w:rsidRPr="00F10974">
        <w:rPr>
          <w:rFonts w:ascii="Calibri" w:eastAsia="SimSun" w:hAnsi="Calibri" w:cs="Calibri"/>
          <w:lang w:val="en-US" w:eastAsia="zh-CN"/>
        </w:rPr>
        <w:t>研究组工作的一些关键议题的筹备工作进展顺利。通过与研究组管理团队的协商，会议日程和发言者的选择也取得了进展。这次会议还收到了一些与</w:t>
      </w:r>
      <w:r w:rsidRPr="00F10974">
        <w:rPr>
          <w:rFonts w:ascii="Calibri" w:eastAsia="SimSun" w:hAnsi="Calibri" w:cs="Calibri"/>
          <w:lang w:val="en-US" w:eastAsia="zh-CN"/>
        </w:rPr>
        <w:t>WSIS</w:t>
      </w:r>
      <w:r w:rsidRPr="00F10974">
        <w:rPr>
          <w:rFonts w:ascii="Calibri" w:eastAsia="SimSun" w:hAnsi="Calibri" w:cs="Calibri"/>
          <w:lang w:val="en-US" w:eastAsia="zh-CN"/>
        </w:rPr>
        <w:t>有关的</w:t>
      </w:r>
      <w:r w:rsidRPr="00F10974">
        <w:rPr>
          <w:rFonts w:ascii="Calibri" w:eastAsia="SimSun" w:hAnsi="Calibri" w:cs="Calibri" w:hint="eastAsia"/>
          <w:lang w:val="en-US" w:eastAsia="zh-CN"/>
        </w:rPr>
        <w:t>文稿</w:t>
      </w:r>
      <w:r w:rsidRPr="00F10974">
        <w:rPr>
          <w:rFonts w:ascii="Calibri" w:eastAsia="SimSun" w:hAnsi="Calibri" w:cs="Calibri"/>
          <w:lang w:val="en-US" w:eastAsia="zh-CN"/>
        </w:rPr>
        <w:t>，包括</w:t>
      </w:r>
      <w:r w:rsidRPr="00F10974">
        <w:rPr>
          <w:rFonts w:ascii="Calibri" w:eastAsia="SimSun" w:hAnsi="Calibri" w:cs="Calibri"/>
          <w:lang w:val="en-US" w:eastAsia="zh-CN"/>
        </w:rPr>
        <w:t>WSIS</w:t>
      </w:r>
      <w:r w:rsidRPr="00F10974">
        <w:rPr>
          <w:rFonts w:ascii="Calibri" w:eastAsia="SimSun" w:hAnsi="Calibri" w:cs="Calibri"/>
          <w:lang w:val="en-US" w:eastAsia="zh-CN"/>
        </w:rPr>
        <w:t>秘书处提供的关于</w:t>
      </w:r>
      <w:r w:rsidRPr="00F10974">
        <w:rPr>
          <w:rFonts w:ascii="Calibri" w:eastAsia="SimSun" w:hAnsi="Calibri" w:cs="Calibri"/>
          <w:lang w:val="en-US" w:eastAsia="zh-CN"/>
        </w:rPr>
        <w:t>2020</w:t>
      </w:r>
      <w:r w:rsidRPr="00F10974">
        <w:rPr>
          <w:rFonts w:ascii="Calibri" w:eastAsia="SimSun" w:hAnsi="Calibri" w:cs="Calibri"/>
          <w:lang w:val="en-US" w:eastAsia="zh-CN"/>
        </w:rPr>
        <w:t>年</w:t>
      </w:r>
      <w:r w:rsidRPr="00F10974">
        <w:rPr>
          <w:rFonts w:ascii="Calibri" w:eastAsia="SimSun" w:hAnsi="Calibri" w:cs="Calibri"/>
          <w:lang w:val="en-US" w:eastAsia="zh-CN"/>
        </w:rPr>
        <w:t>WSIS</w:t>
      </w:r>
      <w:r w:rsidRPr="00F10974">
        <w:rPr>
          <w:rFonts w:ascii="Calibri" w:eastAsia="SimSun" w:hAnsi="Calibri" w:cs="Calibri"/>
          <w:lang w:val="en-US" w:eastAsia="zh-CN"/>
        </w:rPr>
        <w:t>论坛和其</w:t>
      </w:r>
      <w:r w:rsidRPr="00F10974">
        <w:rPr>
          <w:rFonts w:ascii="Calibri" w:eastAsia="SimSun" w:hAnsi="Calibri" w:cs="Calibri"/>
          <w:lang w:val="en-US" w:eastAsia="zh-CN"/>
        </w:rPr>
        <w:lastRenderedPageBreak/>
        <w:t>他</w:t>
      </w:r>
      <w:r w:rsidRPr="00F10974">
        <w:rPr>
          <w:rFonts w:ascii="Calibri" w:eastAsia="SimSun" w:hAnsi="Calibri" w:cs="Calibri"/>
          <w:lang w:val="en-US" w:eastAsia="zh-CN"/>
        </w:rPr>
        <w:t>WSIS</w:t>
      </w:r>
      <w:r w:rsidRPr="00F10974">
        <w:rPr>
          <w:rFonts w:ascii="Calibri" w:eastAsia="SimSun" w:hAnsi="Calibri" w:cs="Calibri"/>
          <w:lang w:val="en-US" w:eastAsia="zh-CN"/>
        </w:rPr>
        <w:t>活动及其与</w:t>
      </w:r>
      <w:r w:rsidRPr="00F10974">
        <w:rPr>
          <w:rFonts w:ascii="Calibri" w:eastAsia="SimSun" w:hAnsi="Calibri" w:cs="Calibri"/>
          <w:bCs/>
          <w:szCs w:val="24"/>
          <w:lang w:eastAsia="zh-CN"/>
        </w:rPr>
        <w:t>ITU-D</w:t>
      </w:r>
      <w:r w:rsidRPr="00F10974">
        <w:rPr>
          <w:rFonts w:ascii="Calibri" w:eastAsia="SimSun" w:hAnsi="Calibri" w:cs="Calibri"/>
          <w:lang w:val="en-US" w:eastAsia="zh-CN"/>
        </w:rPr>
        <w:t>研究组</w:t>
      </w:r>
      <w:r w:rsidRPr="00F10974">
        <w:rPr>
          <w:rFonts w:ascii="Calibri" w:eastAsia="SimSun" w:hAnsi="Calibri" w:cs="Calibri" w:hint="eastAsia"/>
          <w:lang w:val="en-US" w:eastAsia="zh-CN"/>
        </w:rPr>
        <w:t>课题</w:t>
      </w:r>
      <w:r w:rsidR="00F44849" w:rsidRPr="00F10974">
        <w:rPr>
          <w:rFonts w:ascii="Calibri" w:eastAsia="SimSun" w:hAnsi="Calibri" w:cs="Calibri"/>
          <w:lang w:val="en-US" w:eastAsia="zh-CN"/>
        </w:rPr>
        <w:t>的</w:t>
      </w:r>
      <w:proofErr w:type="gramStart"/>
      <w:r w:rsidR="00F44849" w:rsidRPr="00F10974">
        <w:rPr>
          <w:rFonts w:ascii="Calibri" w:eastAsia="SimSun" w:hAnsi="Calibri" w:cs="Calibri"/>
          <w:lang w:val="en-US" w:eastAsia="zh-CN"/>
        </w:rPr>
        <w:t>潜在联系</w:t>
      </w:r>
      <w:proofErr w:type="gramEnd"/>
      <w:r w:rsidR="00F44849" w:rsidRPr="00F10974">
        <w:rPr>
          <w:rFonts w:ascii="Calibri" w:eastAsia="SimSun" w:hAnsi="Calibri" w:cs="Calibri"/>
          <w:lang w:val="en-US" w:eastAsia="zh-CN"/>
        </w:rPr>
        <w:t>的更多信息，</w:t>
      </w:r>
      <w:r w:rsidR="00F44849" w:rsidRPr="00F10974">
        <w:rPr>
          <w:rFonts w:ascii="Calibri" w:eastAsia="SimSun" w:hAnsi="Calibri" w:cs="Calibri" w:hint="eastAsia"/>
          <w:lang w:val="en-US" w:eastAsia="zh-CN"/>
        </w:rPr>
        <w:t>以及</w:t>
      </w:r>
      <w:r w:rsidRPr="00F10974">
        <w:rPr>
          <w:rFonts w:ascii="Calibri" w:eastAsia="SimSun" w:hAnsi="Calibri" w:cs="Calibri"/>
          <w:lang w:val="en-US" w:eastAsia="zh-CN"/>
        </w:rPr>
        <w:t>说明一些案例研究如何有助于实施</w:t>
      </w:r>
      <w:r w:rsidRPr="00F10974">
        <w:rPr>
          <w:rFonts w:ascii="Calibri" w:eastAsia="SimSun" w:hAnsi="Calibri" w:cs="Calibri"/>
          <w:lang w:val="en-US" w:eastAsia="zh-CN"/>
        </w:rPr>
        <w:t>WSIS</w:t>
      </w:r>
      <w:r w:rsidRPr="00F10974">
        <w:rPr>
          <w:rFonts w:ascii="Calibri" w:eastAsia="SimSun" w:hAnsi="Calibri" w:cs="Calibri"/>
          <w:lang w:val="en-US" w:eastAsia="zh-CN"/>
        </w:rPr>
        <w:t>行动</w:t>
      </w:r>
      <w:r w:rsidR="00F44849" w:rsidRPr="00F10974">
        <w:rPr>
          <w:rFonts w:ascii="Calibri" w:eastAsia="SimSun" w:hAnsi="Calibri" w:cs="Calibri" w:hint="eastAsia"/>
          <w:lang w:val="en-US" w:eastAsia="zh-CN"/>
        </w:rPr>
        <w:t>方面的文稿</w:t>
      </w:r>
      <w:r w:rsidRPr="00F10974">
        <w:rPr>
          <w:rFonts w:ascii="Calibri" w:eastAsia="SimSun" w:hAnsi="Calibri" w:cs="Calibri" w:hint="eastAsia"/>
          <w:lang w:val="en-US" w:eastAsia="zh-CN"/>
        </w:rPr>
        <w:t>。</w:t>
      </w:r>
    </w:p>
    <w:p w14:paraId="0036779B" w14:textId="7577253B" w:rsidR="005864D1" w:rsidRPr="00EA774F" w:rsidRDefault="00927643" w:rsidP="00441FDA">
      <w:pPr>
        <w:pStyle w:val="Heading2"/>
        <w:rPr>
          <w:noProof/>
          <w:lang w:val="en-US" w:eastAsia="zh-CN"/>
        </w:rPr>
      </w:pPr>
      <w:bookmarkStart w:id="18" w:name="lt_pId078"/>
      <w:r>
        <w:rPr>
          <w:noProof/>
          <w:lang w:val="en-US" w:eastAsia="zh-CN"/>
        </w:rPr>
        <w:t>2.</w:t>
      </w:r>
      <w:r w:rsidR="00CC069C">
        <w:rPr>
          <w:noProof/>
          <w:lang w:val="en-US" w:eastAsia="zh-CN"/>
        </w:rPr>
        <w:t>3</w:t>
      </w:r>
      <w:r w:rsidR="007F289B" w:rsidRPr="00EA774F">
        <w:rPr>
          <w:noProof/>
          <w:lang w:val="en-US" w:eastAsia="zh-CN"/>
        </w:rPr>
        <w:tab/>
      </w:r>
      <w:r w:rsidR="00441FDA">
        <w:rPr>
          <w:noProof/>
          <w:lang w:val="en-US" w:eastAsia="zh-CN"/>
        </w:rPr>
        <w:t>报告人组会议的报告</w:t>
      </w:r>
      <w:bookmarkEnd w:id="18"/>
    </w:p>
    <w:p w14:paraId="44972C88" w14:textId="3E58D38E" w:rsidR="005864D1" w:rsidRPr="00EA774F" w:rsidRDefault="005F27CA" w:rsidP="00860ADF">
      <w:pPr>
        <w:spacing w:after="120"/>
        <w:ind w:firstLineChars="200" w:firstLine="480"/>
        <w:rPr>
          <w:bCs/>
          <w:szCs w:val="24"/>
          <w:lang w:eastAsia="zh-CN"/>
        </w:rPr>
      </w:pPr>
      <w:bookmarkStart w:id="19" w:name="lt_pId079"/>
      <w:r>
        <w:rPr>
          <w:rFonts w:hint="eastAsia"/>
          <w:bCs/>
          <w:szCs w:val="24"/>
          <w:lang w:eastAsia="zh-CN"/>
        </w:rPr>
        <w:t>自</w:t>
      </w:r>
      <w:r>
        <w:rPr>
          <w:bCs/>
          <w:szCs w:val="24"/>
          <w:lang w:eastAsia="zh-CN"/>
        </w:rPr>
        <w:t>上次</w:t>
      </w:r>
      <w:r>
        <w:rPr>
          <w:bCs/>
          <w:szCs w:val="24"/>
          <w:lang w:eastAsia="zh-CN"/>
        </w:rPr>
        <w:t>TDAG</w:t>
      </w:r>
      <w:r>
        <w:rPr>
          <w:bCs/>
          <w:szCs w:val="24"/>
          <w:lang w:eastAsia="zh-CN"/>
        </w:rPr>
        <w:t>会议以来</w:t>
      </w:r>
      <w:r>
        <w:rPr>
          <w:rFonts w:hint="eastAsia"/>
          <w:bCs/>
          <w:szCs w:val="24"/>
          <w:lang w:eastAsia="zh-CN"/>
        </w:rPr>
        <w:t>2</w:t>
      </w:r>
      <w:r>
        <w:rPr>
          <w:bCs/>
          <w:szCs w:val="24"/>
          <w:lang w:eastAsia="zh-CN"/>
        </w:rPr>
        <w:t>01</w:t>
      </w:r>
      <w:r>
        <w:rPr>
          <w:rFonts w:hint="eastAsia"/>
          <w:bCs/>
          <w:szCs w:val="24"/>
          <w:lang w:eastAsia="zh-CN"/>
        </w:rPr>
        <w:t>9</w:t>
      </w:r>
      <w:r>
        <w:rPr>
          <w:bCs/>
          <w:szCs w:val="24"/>
          <w:lang w:eastAsia="zh-CN"/>
        </w:rPr>
        <w:t>年和</w:t>
      </w:r>
      <w:r>
        <w:rPr>
          <w:rFonts w:hint="eastAsia"/>
          <w:bCs/>
          <w:szCs w:val="24"/>
          <w:lang w:eastAsia="zh-CN"/>
        </w:rPr>
        <w:t>2</w:t>
      </w:r>
      <w:r>
        <w:rPr>
          <w:bCs/>
          <w:szCs w:val="24"/>
          <w:lang w:eastAsia="zh-CN"/>
        </w:rPr>
        <w:t>0</w:t>
      </w:r>
      <w:r>
        <w:rPr>
          <w:rFonts w:hint="eastAsia"/>
          <w:bCs/>
          <w:szCs w:val="24"/>
          <w:lang w:eastAsia="zh-CN"/>
        </w:rPr>
        <w:t>20</w:t>
      </w:r>
      <w:r>
        <w:rPr>
          <w:bCs/>
          <w:szCs w:val="24"/>
          <w:lang w:eastAsia="zh-CN"/>
        </w:rPr>
        <w:t>年</w:t>
      </w:r>
      <w:r>
        <w:rPr>
          <w:rFonts w:hint="eastAsia"/>
          <w:bCs/>
          <w:szCs w:val="24"/>
          <w:lang w:eastAsia="zh-CN"/>
        </w:rPr>
        <w:t>2</w:t>
      </w:r>
      <w:r>
        <w:rPr>
          <w:rFonts w:hint="eastAsia"/>
          <w:bCs/>
          <w:szCs w:val="24"/>
          <w:lang w:eastAsia="zh-CN"/>
        </w:rPr>
        <w:t>月</w:t>
      </w:r>
      <w:r>
        <w:rPr>
          <w:bCs/>
          <w:szCs w:val="24"/>
          <w:lang w:eastAsia="zh-CN"/>
        </w:rPr>
        <w:t>召开的各报告人组会议的报告</w:t>
      </w:r>
      <w:r>
        <w:rPr>
          <w:rFonts w:hint="eastAsia"/>
          <w:bCs/>
          <w:szCs w:val="24"/>
          <w:lang w:eastAsia="zh-CN"/>
        </w:rPr>
        <w:t>，</w:t>
      </w:r>
      <w:r>
        <w:rPr>
          <w:bCs/>
          <w:szCs w:val="24"/>
          <w:lang w:eastAsia="zh-CN"/>
        </w:rPr>
        <w:t>可查阅以下链接</w:t>
      </w:r>
      <w:r>
        <w:rPr>
          <w:rFonts w:hint="eastAsia"/>
          <w:bCs/>
          <w:szCs w:val="24"/>
          <w:lang w:eastAsia="zh-CN"/>
        </w:rPr>
        <w:t>：</w:t>
      </w:r>
      <w:bookmarkEnd w:id="19"/>
    </w:p>
    <w:p w14:paraId="76943239" w14:textId="03DCC7D9" w:rsidR="005864D1" w:rsidRPr="00EA774F" w:rsidRDefault="00BA14D8" w:rsidP="00927643">
      <w:pPr>
        <w:pStyle w:val="enumlev1"/>
        <w:rPr>
          <w:lang w:eastAsia="zh-CN"/>
        </w:rPr>
      </w:pPr>
      <w:bookmarkStart w:id="20" w:name="lt_pId080"/>
      <w:r w:rsidRPr="00BA14D8">
        <w:rPr>
          <w:lang w:val="en-US" w:eastAsia="zh-CN"/>
        </w:rPr>
        <w:t>–</w:t>
      </w:r>
      <w:r>
        <w:rPr>
          <w:lang w:val="en-US" w:eastAsia="zh-CN"/>
        </w:rPr>
        <w:tab/>
      </w:r>
      <w:r w:rsidR="00441FDA">
        <w:rPr>
          <w:rFonts w:hint="eastAsia"/>
          <w:lang w:val="en-US" w:eastAsia="zh-CN"/>
        </w:rPr>
        <w:t>课题</w:t>
      </w:r>
      <w:r w:rsidR="005864D1" w:rsidRPr="00EA774F">
        <w:rPr>
          <w:lang w:val="en-US" w:eastAsia="zh-CN"/>
        </w:rPr>
        <w:t>1/2</w:t>
      </w:r>
      <w:r w:rsidR="00441FDA">
        <w:rPr>
          <w:lang w:val="en-US" w:eastAsia="zh-CN"/>
        </w:rPr>
        <w:t>查阅</w:t>
      </w:r>
      <w:r w:rsidR="00441FDA">
        <w:rPr>
          <w:rFonts w:hint="eastAsia"/>
          <w:lang w:val="en-US" w:eastAsia="zh-CN"/>
        </w:rPr>
        <w:t>：</w:t>
      </w:r>
      <w:bookmarkEnd w:id="20"/>
      <w:r w:rsidR="00860ADF">
        <w:rPr>
          <w:rFonts w:hint="eastAsia"/>
          <w:bCs/>
          <w:szCs w:val="24"/>
          <w:lang w:eastAsia="zh-CN"/>
        </w:rPr>
        <w:t>（</w:t>
      </w:r>
      <w:hyperlink r:id="rId17" w:history="1">
        <w:r w:rsidR="00637888" w:rsidRPr="00017C13">
          <w:rPr>
            <w:rStyle w:val="Hyperlink"/>
            <w:bCs/>
            <w:szCs w:val="24"/>
            <w:lang w:eastAsia="zh-CN"/>
          </w:rPr>
          <w:t>2019</w:t>
        </w:r>
      </w:hyperlink>
      <w:r w:rsidR="00887123">
        <w:rPr>
          <w:rStyle w:val="Hyperlink"/>
          <w:rFonts w:hint="eastAsia"/>
          <w:bCs/>
          <w:szCs w:val="24"/>
          <w:lang w:eastAsia="zh-CN"/>
        </w:rPr>
        <w:t>年</w:t>
      </w:r>
      <w:r w:rsidR="00887123">
        <w:rPr>
          <w:rStyle w:val="Hyperlink"/>
          <w:rFonts w:hint="eastAsia"/>
          <w:bCs/>
          <w:szCs w:val="24"/>
          <w:lang w:eastAsia="zh-CN"/>
        </w:rPr>
        <w:t>10</w:t>
      </w:r>
      <w:r w:rsidR="00887123">
        <w:rPr>
          <w:rStyle w:val="Hyperlink"/>
          <w:rFonts w:hint="eastAsia"/>
          <w:bCs/>
          <w:szCs w:val="24"/>
          <w:lang w:eastAsia="zh-CN"/>
        </w:rPr>
        <w:t>月</w:t>
      </w:r>
      <w:r w:rsidR="00860ADF">
        <w:rPr>
          <w:rFonts w:hint="eastAsia"/>
          <w:bCs/>
          <w:szCs w:val="24"/>
          <w:lang w:eastAsia="zh-CN"/>
        </w:rPr>
        <w:t>）（</w:t>
      </w:r>
      <w:hyperlink r:id="rId18" w:history="1">
        <w:r w:rsidR="00637888" w:rsidRPr="00017C13">
          <w:rPr>
            <w:rStyle w:val="Hyperlink"/>
            <w:bCs/>
            <w:szCs w:val="24"/>
            <w:lang w:eastAsia="zh-CN"/>
          </w:rPr>
          <w:t>2020</w:t>
        </w:r>
      </w:hyperlink>
      <w:r w:rsidR="00887123">
        <w:rPr>
          <w:rStyle w:val="Hyperlink"/>
          <w:rFonts w:hint="eastAsia"/>
          <w:bCs/>
          <w:szCs w:val="24"/>
          <w:lang w:eastAsia="zh-CN"/>
        </w:rPr>
        <w:t>年</w:t>
      </w:r>
      <w:r w:rsidR="00887123">
        <w:rPr>
          <w:rStyle w:val="Hyperlink"/>
          <w:rFonts w:hint="eastAsia"/>
          <w:bCs/>
          <w:szCs w:val="24"/>
          <w:lang w:eastAsia="zh-CN"/>
        </w:rPr>
        <w:t>2</w:t>
      </w:r>
      <w:r w:rsidR="00887123">
        <w:rPr>
          <w:rStyle w:val="Hyperlink"/>
          <w:rFonts w:hint="eastAsia"/>
          <w:bCs/>
          <w:szCs w:val="24"/>
          <w:lang w:eastAsia="zh-CN"/>
        </w:rPr>
        <w:t>月</w:t>
      </w:r>
      <w:r w:rsidR="00860ADF">
        <w:rPr>
          <w:rFonts w:hint="eastAsia"/>
          <w:bCs/>
          <w:szCs w:val="24"/>
          <w:lang w:eastAsia="zh-CN"/>
        </w:rPr>
        <w:t>）</w:t>
      </w:r>
    </w:p>
    <w:p w14:paraId="2E57B49C" w14:textId="66F1DA7C" w:rsidR="005864D1" w:rsidRPr="00EA774F" w:rsidRDefault="00BA14D8" w:rsidP="00927643">
      <w:pPr>
        <w:pStyle w:val="enumlev1"/>
        <w:rPr>
          <w:lang w:eastAsia="zh-CN"/>
        </w:rPr>
      </w:pPr>
      <w:bookmarkStart w:id="21" w:name="lt_pId081"/>
      <w:r w:rsidRPr="00BA14D8">
        <w:rPr>
          <w:lang w:val="en-US" w:eastAsia="zh-CN"/>
        </w:rPr>
        <w:t>–</w:t>
      </w:r>
      <w:r>
        <w:rPr>
          <w:lang w:val="en-US" w:eastAsia="zh-CN"/>
        </w:rPr>
        <w:tab/>
      </w:r>
      <w:r w:rsidR="00441FDA">
        <w:rPr>
          <w:rFonts w:hint="eastAsia"/>
          <w:lang w:eastAsia="zh-CN"/>
        </w:rPr>
        <w:t>课题</w:t>
      </w:r>
      <w:r>
        <w:rPr>
          <w:lang w:eastAsia="zh-CN"/>
        </w:rPr>
        <w:t>2/2</w:t>
      </w:r>
      <w:r w:rsidR="00916915">
        <w:rPr>
          <w:rFonts w:hint="eastAsia"/>
          <w:lang w:val="en-US" w:eastAsia="zh-CN"/>
        </w:rPr>
        <w:t>查阅：</w:t>
      </w:r>
      <w:bookmarkEnd w:id="21"/>
      <w:r w:rsidR="00860ADF">
        <w:rPr>
          <w:rFonts w:hint="eastAsia"/>
          <w:bCs/>
          <w:szCs w:val="24"/>
          <w:lang w:eastAsia="zh-CN"/>
        </w:rPr>
        <w:t>（</w:t>
      </w:r>
      <w:hyperlink r:id="rId19" w:history="1">
        <w:r w:rsidR="00637888" w:rsidRPr="00017C13">
          <w:rPr>
            <w:rStyle w:val="Hyperlink"/>
            <w:bCs/>
            <w:szCs w:val="24"/>
            <w:lang w:eastAsia="zh-CN"/>
          </w:rPr>
          <w:t>2019</w:t>
        </w:r>
      </w:hyperlink>
      <w:r w:rsidR="00887123">
        <w:rPr>
          <w:rStyle w:val="Hyperlink"/>
          <w:rFonts w:hint="eastAsia"/>
          <w:bCs/>
          <w:szCs w:val="24"/>
          <w:lang w:eastAsia="zh-CN"/>
        </w:rPr>
        <w:t>年</w:t>
      </w:r>
      <w:r w:rsidR="00887123">
        <w:rPr>
          <w:rStyle w:val="Hyperlink"/>
          <w:rFonts w:hint="eastAsia"/>
          <w:bCs/>
          <w:szCs w:val="24"/>
          <w:lang w:eastAsia="zh-CN"/>
        </w:rPr>
        <w:t>10</w:t>
      </w:r>
      <w:r w:rsidR="00887123">
        <w:rPr>
          <w:rStyle w:val="Hyperlink"/>
          <w:rFonts w:hint="eastAsia"/>
          <w:bCs/>
          <w:szCs w:val="24"/>
          <w:lang w:eastAsia="zh-CN"/>
        </w:rPr>
        <w:t>月</w:t>
      </w:r>
      <w:r w:rsidR="00860ADF">
        <w:rPr>
          <w:rFonts w:hint="eastAsia"/>
          <w:bCs/>
          <w:szCs w:val="24"/>
          <w:lang w:eastAsia="zh-CN"/>
        </w:rPr>
        <w:t>）（</w:t>
      </w:r>
      <w:hyperlink r:id="rId20" w:history="1">
        <w:r w:rsidR="00637888" w:rsidRPr="00017C13">
          <w:rPr>
            <w:rStyle w:val="Hyperlink"/>
            <w:bCs/>
            <w:szCs w:val="24"/>
            <w:lang w:eastAsia="zh-CN"/>
          </w:rPr>
          <w:t>2020</w:t>
        </w:r>
      </w:hyperlink>
      <w:r w:rsidR="00887123">
        <w:rPr>
          <w:rStyle w:val="Hyperlink"/>
          <w:rFonts w:hint="eastAsia"/>
          <w:bCs/>
          <w:szCs w:val="24"/>
          <w:lang w:eastAsia="zh-CN"/>
        </w:rPr>
        <w:t>年</w:t>
      </w:r>
      <w:r w:rsidR="00887123">
        <w:rPr>
          <w:rStyle w:val="Hyperlink"/>
          <w:rFonts w:hint="eastAsia"/>
          <w:bCs/>
          <w:szCs w:val="24"/>
          <w:lang w:eastAsia="zh-CN"/>
        </w:rPr>
        <w:t>2</w:t>
      </w:r>
      <w:r w:rsidR="00887123">
        <w:rPr>
          <w:rStyle w:val="Hyperlink"/>
          <w:rFonts w:hint="eastAsia"/>
          <w:bCs/>
          <w:szCs w:val="24"/>
          <w:lang w:eastAsia="zh-CN"/>
        </w:rPr>
        <w:t>月</w:t>
      </w:r>
      <w:r w:rsidR="00860ADF">
        <w:rPr>
          <w:rFonts w:hint="eastAsia"/>
          <w:bCs/>
          <w:szCs w:val="24"/>
          <w:lang w:eastAsia="zh-CN"/>
        </w:rPr>
        <w:t>）</w:t>
      </w:r>
    </w:p>
    <w:p w14:paraId="75B8A0E8" w14:textId="40760B30" w:rsidR="005864D1" w:rsidRPr="00EA774F" w:rsidRDefault="00BA14D8" w:rsidP="00927643">
      <w:pPr>
        <w:pStyle w:val="enumlev1"/>
        <w:rPr>
          <w:lang w:eastAsia="zh-CN"/>
        </w:rPr>
      </w:pPr>
      <w:bookmarkStart w:id="22" w:name="lt_pId082"/>
      <w:r w:rsidRPr="00BA14D8">
        <w:rPr>
          <w:lang w:val="en-US" w:eastAsia="zh-CN"/>
        </w:rPr>
        <w:t>–</w:t>
      </w:r>
      <w:r>
        <w:rPr>
          <w:lang w:val="en-US" w:eastAsia="zh-CN"/>
        </w:rPr>
        <w:tab/>
      </w:r>
      <w:r w:rsidR="00441FDA">
        <w:rPr>
          <w:rFonts w:hint="eastAsia"/>
          <w:lang w:eastAsia="zh-CN"/>
        </w:rPr>
        <w:t>课题</w:t>
      </w:r>
      <w:r>
        <w:rPr>
          <w:lang w:eastAsia="zh-CN"/>
        </w:rPr>
        <w:t>3/2</w:t>
      </w:r>
      <w:r w:rsidR="00916915">
        <w:rPr>
          <w:rFonts w:hint="eastAsia"/>
          <w:lang w:val="en-US" w:eastAsia="zh-CN"/>
        </w:rPr>
        <w:t>查阅：</w:t>
      </w:r>
      <w:bookmarkEnd w:id="22"/>
      <w:r w:rsidR="00860ADF">
        <w:rPr>
          <w:rFonts w:hint="eastAsia"/>
          <w:bCs/>
          <w:szCs w:val="24"/>
          <w:lang w:eastAsia="zh-CN"/>
        </w:rPr>
        <w:t>（</w:t>
      </w:r>
      <w:hyperlink r:id="rId21" w:history="1">
        <w:r w:rsidR="00637888" w:rsidRPr="00017C13">
          <w:rPr>
            <w:rStyle w:val="Hyperlink"/>
            <w:bCs/>
            <w:szCs w:val="24"/>
            <w:lang w:eastAsia="zh-CN"/>
          </w:rPr>
          <w:t>2019</w:t>
        </w:r>
      </w:hyperlink>
      <w:r w:rsidR="00887123">
        <w:rPr>
          <w:rStyle w:val="Hyperlink"/>
          <w:rFonts w:hint="eastAsia"/>
          <w:bCs/>
          <w:szCs w:val="24"/>
          <w:lang w:eastAsia="zh-CN"/>
        </w:rPr>
        <w:t>年</w:t>
      </w:r>
      <w:r w:rsidR="00887123">
        <w:rPr>
          <w:rStyle w:val="Hyperlink"/>
          <w:rFonts w:hint="eastAsia"/>
          <w:bCs/>
          <w:szCs w:val="24"/>
          <w:lang w:eastAsia="zh-CN"/>
        </w:rPr>
        <w:t>10</w:t>
      </w:r>
      <w:r w:rsidR="00887123">
        <w:rPr>
          <w:rStyle w:val="Hyperlink"/>
          <w:rFonts w:hint="eastAsia"/>
          <w:bCs/>
          <w:szCs w:val="24"/>
          <w:lang w:eastAsia="zh-CN"/>
        </w:rPr>
        <w:t>月</w:t>
      </w:r>
      <w:r w:rsidR="00860ADF">
        <w:rPr>
          <w:rFonts w:hint="eastAsia"/>
          <w:bCs/>
          <w:szCs w:val="24"/>
          <w:lang w:eastAsia="zh-CN"/>
        </w:rPr>
        <w:t>）（</w:t>
      </w:r>
      <w:hyperlink r:id="rId22" w:history="1">
        <w:r w:rsidR="00637888" w:rsidRPr="00017C13">
          <w:rPr>
            <w:rStyle w:val="Hyperlink"/>
            <w:bCs/>
            <w:szCs w:val="24"/>
            <w:lang w:eastAsia="zh-CN"/>
          </w:rPr>
          <w:t>2020</w:t>
        </w:r>
      </w:hyperlink>
      <w:r w:rsidR="00887123">
        <w:rPr>
          <w:rStyle w:val="Hyperlink"/>
          <w:rFonts w:hint="eastAsia"/>
          <w:bCs/>
          <w:szCs w:val="24"/>
          <w:lang w:eastAsia="zh-CN"/>
        </w:rPr>
        <w:t>年</w:t>
      </w:r>
      <w:r w:rsidR="00887123">
        <w:rPr>
          <w:rStyle w:val="Hyperlink"/>
          <w:rFonts w:hint="eastAsia"/>
          <w:bCs/>
          <w:szCs w:val="24"/>
          <w:lang w:eastAsia="zh-CN"/>
        </w:rPr>
        <w:t>2</w:t>
      </w:r>
      <w:r w:rsidR="00887123">
        <w:rPr>
          <w:rStyle w:val="Hyperlink"/>
          <w:rFonts w:hint="eastAsia"/>
          <w:bCs/>
          <w:szCs w:val="24"/>
          <w:lang w:eastAsia="zh-CN"/>
        </w:rPr>
        <w:t>月</w:t>
      </w:r>
      <w:r w:rsidR="00860ADF">
        <w:rPr>
          <w:rFonts w:hint="eastAsia"/>
          <w:bCs/>
          <w:szCs w:val="24"/>
          <w:lang w:eastAsia="zh-CN"/>
        </w:rPr>
        <w:t>）</w:t>
      </w:r>
    </w:p>
    <w:p w14:paraId="4701D520" w14:textId="42685861" w:rsidR="005864D1" w:rsidRPr="00EA774F" w:rsidRDefault="00BA14D8" w:rsidP="00927643">
      <w:pPr>
        <w:pStyle w:val="enumlev1"/>
        <w:rPr>
          <w:lang w:eastAsia="zh-CN"/>
        </w:rPr>
      </w:pPr>
      <w:bookmarkStart w:id="23" w:name="lt_pId083"/>
      <w:r w:rsidRPr="00BA14D8">
        <w:rPr>
          <w:lang w:val="en-US" w:eastAsia="zh-CN"/>
        </w:rPr>
        <w:t>–</w:t>
      </w:r>
      <w:r>
        <w:rPr>
          <w:lang w:val="en-US" w:eastAsia="zh-CN"/>
        </w:rPr>
        <w:tab/>
      </w:r>
      <w:r w:rsidR="00441FDA">
        <w:rPr>
          <w:rFonts w:hint="eastAsia"/>
          <w:lang w:eastAsia="zh-CN"/>
        </w:rPr>
        <w:t>课题</w:t>
      </w:r>
      <w:r w:rsidR="005864D1" w:rsidRPr="00EA774F">
        <w:rPr>
          <w:lang w:eastAsia="zh-CN"/>
        </w:rPr>
        <w:t>4/2</w:t>
      </w:r>
      <w:r w:rsidR="00916915">
        <w:rPr>
          <w:rFonts w:hint="eastAsia"/>
          <w:lang w:eastAsia="zh-CN"/>
        </w:rPr>
        <w:t>查阅：</w:t>
      </w:r>
      <w:bookmarkEnd w:id="23"/>
      <w:r w:rsidR="00860ADF">
        <w:rPr>
          <w:rFonts w:hint="eastAsia"/>
          <w:bCs/>
          <w:szCs w:val="24"/>
          <w:lang w:eastAsia="zh-CN"/>
        </w:rPr>
        <w:t>（</w:t>
      </w:r>
      <w:hyperlink r:id="rId23" w:history="1">
        <w:r w:rsidR="00637888" w:rsidRPr="00017C13">
          <w:rPr>
            <w:rStyle w:val="Hyperlink"/>
            <w:bCs/>
            <w:szCs w:val="24"/>
            <w:lang w:eastAsia="zh-CN"/>
          </w:rPr>
          <w:t>2019</w:t>
        </w:r>
      </w:hyperlink>
      <w:r w:rsidR="00887123">
        <w:rPr>
          <w:rStyle w:val="Hyperlink"/>
          <w:rFonts w:hint="eastAsia"/>
          <w:bCs/>
          <w:szCs w:val="24"/>
          <w:lang w:eastAsia="zh-CN"/>
        </w:rPr>
        <w:t>年</w:t>
      </w:r>
      <w:r w:rsidR="00887123">
        <w:rPr>
          <w:rStyle w:val="Hyperlink"/>
          <w:rFonts w:hint="eastAsia"/>
          <w:bCs/>
          <w:szCs w:val="24"/>
          <w:lang w:eastAsia="zh-CN"/>
        </w:rPr>
        <w:t>10</w:t>
      </w:r>
      <w:r w:rsidR="00887123">
        <w:rPr>
          <w:rStyle w:val="Hyperlink"/>
          <w:rFonts w:hint="eastAsia"/>
          <w:bCs/>
          <w:szCs w:val="24"/>
          <w:lang w:eastAsia="zh-CN"/>
        </w:rPr>
        <w:t>月</w:t>
      </w:r>
      <w:r w:rsidR="00860ADF">
        <w:rPr>
          <w:rFonts w:hint="eastAsia"/>
          <w:bCs/>
          <w:szCs w:val="24"/>
          <w:lang w:eastAsia="zh-CN"/>
        </w:rPr>
        <w:t>）（</w:t>
      </w:r>
      <w:hyperlink r:id="rId24" w:history="1">
        <w:r w:rsidR="00637888" w:rsidRPr="00017C13">
          <w:rPr>
            <w:rStyle w:val="Hyperlink"/>
            <w:bCs/>
            <w:szCs w:val="24"/>
            <w:lang w:eastAsia="zh-CN"/>
          </w:rPr>
          <w:t>2020</w:t>
        </w:r>
      </w:hyperlink>
      <w:r w:rsidR="00887123">
        <w:rPr>
          <w:rStyle w:val="Hyperlink"/>
          <w:rFonts w:hint="eastAsia"/>
          <w:bCs/>
          <w:szCs w:val="24"/>
          <w:lang w:eastAsia="zh-CN"/>
        </w:rPr>
        <w:t>年</w:t>
      </w:r>
      <w:r w:rsidR="00887123">
        <w:rPr>
          <w:rStyle w:val="Hyperlink"/>
          <w:rFonts w:hint="eastAsia"/>
          <w:bCs/>
          <w:szCs w:val="24"/>
          <w:lang w:eastAsia="zh-CN"/>
        </w:rPr>
        <w:t>2</w:t>
      </w:r>
      <w:r w:rsidR="00887123">
        <w:rPr>
          <w:rStyle w:val="Hyperlink"/>
          <w:rFonts w:hint="eastAsia"/>
          <w:bCs/>
          <w:szCs w:val="24"/>
          <w:lang w:eastAsia="zh-CN"/>
        </w:rPr>
        <w:t>月</w:t>
      </w:r>
      <w:r w:rsidR="00860ADF">
        <w:rPr>
          <w:rFonts w:hint="eastAsia"/>
          <w:bCs/>
          <w:szCs w:val="24"/>
          <w:lang w:eastAsia="zh-CN"/>
        </w:rPr>
        <w:t>）</w:t>
      </w:r>
    </w:p>
    <w:p w14:paraId="2C59F562" w14:textId="4739592A" w:rsidR="005864D1" w:rsidRPr="00EA774F" w:rsidRDefault="00BA14D8" w:rsidP="00927643">
      <w:pPr>
        <w:pStyle w:val="enumlev1"/>
        <w:rPr>
          <w:lang w:eastAsia="zh-CN"/>
        </w:rPr>
      </w:pPr>
      <w:bookmarkStart w:id="24" w:name="lt_pId084"/>
      <w:r w:rsidRPr="00BA14D8">
        <w:rPr>
          <w:lang w:val="en-US" w:eastAsia="zh-CN"/>
        </w:rPr>
        <w:t>–</w:t>
      </w:r>
      <w:r>
        <w:rPr>
          <w:lang w:val="en-US" w:eastAsia="zh-CN"/>
        </w:rPr>
        <w:tab/>
      </w:r>
      <w:r w:rsidR="00441FDA">
        <w:rPr>
          <w:rFonts w:hint="eastAsia"/>
          <w:lang w:eastAsia="zh-CN"/>
        </w:rPr>
        <w:t>课题</w:t>
      </w:r>
      <w:r w:rsidR="005864D1" w:rsidRPr="00EA774F">
        <w:rPr>
          <w:lang w:eastAsia="zh-CN"/>
        </w:rPr>
        <w:t>5/2</w:t>
      </w:r>
      <w:r w:rsidR="00916915">
        <w:rPr>
          <w:lang w:eastAsia="zh-CN"/>
        </w:rPr>
        <w:t>查阅</w:t>
      </w:r>
      <w:r w:rsidR="00916915">
        <w:rPr>
          <w:rFonts w:hint="eastAsia"/>
          <w:lang w:eastAsia="zh-CN"/>
        </w:rPr>
        <w:t>：</w:t>
      </w:r>
      <w:bookmarkEnd w:id="24"/>
      <w:r w:rsidR="00860ADF">
        <w:rPr>
          <w:rFonts w:hint="eastAsia"/>
          <w:bCs/>
          <w:szCs w:val="24"/>
          <w:lang w:eastAsia="zh-CN"/>
        </w:rPr>
        <w:t>（</w:t>
      </w:r>
      <w:hyperlink r:id="rId25" w:history="1">
        <w:r w:rsidR="00637888" w:rsidRPr="00017C13">
          <w:rPr>
            <w:rStyle w:val="Hyperlink"/>
            <w:bCs/>
            <w:szCs w:val="24"/>
            <w:lang w:eastAsia="zh-CN"/>
          </w:rPr>
          <w:t>2019</w:t>
        </w:r>
      </w:hyperlink>
      <w:r w:rsidR="00887123">
        <w:rPr>
          <w:rStyle w:val="Hyperlink"/>
          <w:rFonts w:hint="eastAsia"/>
          <w:bCs/>
          <w:szCs w:val="24"/>
          <w:lang w:eastAsia="zh-CN"/>
        </w:rPr>
        <w:t>年</w:t>
      </w:r>
      <w:r w:rsidR="00887123">
        <w:rPr>
          <w:rStyle w:val="Hyperlink"/>
          <w:rFonts w:hint="eastAsia"/>
          <w:bCs/>
          <w:szCs w:val="24"/>
          <w:lang w:eastAsia="zh-CN"/>
        </w:rPr>
        <w:t>10</w:t>
      </w:r>
      <w:r w:rsidR="00887123">
        <w:rPr>
          <w:rStyle w:val="Hyperlink"/>
          <w:rFonts w:hint="eastAsia"/>
          <w:bCs/>
          <w:szCs w:val="24"/>
          <w:lang w:eastAsia="zh-CN"/>
        </w:rPr>
        <w:t>月</w:t>
      </w:r>
      <w:r w:rsidR="00860ADF">
        <w:rPr>
          <w:rFonts w:hint="eastAsia"/>
          <w:bCs/>
          <w:szCs w:val="24"/>
          <w:lang w:eastAsia="zh-CN"/>
        </w:rPr>
        <w:t>）（</w:t>
      </w:r>
      <w:hyperlink r:id="rId26" w:history="1">
        <w:r w:rsidR="00637888" w:rsidRPr="00017C13">
          <w:rPr>
            <w:rStyle w:val="Hyperlink"/>
            <w:bCs/>
            <w:szCs w:val="24"/>
            <w:lang w:eastAsia="zh-CN"/>
          </w:rPr>
          <w:t>2020</w:t>
        </w:r>
      </w:hyperlink>
      <w:r w:rsidR="00887123">
        <w:rPr>
          <w:rStyle w:val="Hyperlink"/>
          <w:rFonts w:hint="eastAsia"/>
          <w:bCs/>
          <w:szCs w:val="24"/>
          <w:lang w:eastAsia="zh-CN"/>
        </w:rPr>
        <w:t>年</w:t>
      </w:r>
      <w:r w:rsidR="00887123">
        <w:rPr>
          <w:rStyle w:val="Hyperlink"/>
          <w:rFonts w:hint="eastAsia"/>
          <w:bCs/>
          <w:szCs w:val="24"/>
          <w:lang w:eastAsia="zh-CN"/>
        </w:rPr>
        <w:t>2</w:t>
      </w:r>
      <w:r w:rsidR="00887123">
        <w:rPr>
          <w:rStyle w:val="Hyperlink"/>
          <w:rFonts w:hint="eastAsia"/>
          <w:bCs/>
          <w:szCs w:val="24"/>
          <w:lang w:eastAsia="zh-CN"/>
        </w:rPr>
        <w:t>月</w:t>
      </w:r>
      <w:r w:rsidR="00860ADF">
        <w:rPr>
          <w:rFonts w:hint="eastAsia"/>
          <w:bCs/>
          <w:szCs w:val="24"/>
          <w:lang w:eastAsia="zh-CN"/>
        </w:rPr>
        <w:t>）</w:t>
      </w:r>
    </w:p>
    <w:p w14:paraId="12277264" w14:textId="17824824" w:rsidR="005864D1" w:rsidRPr="00EA774F" w:rsidRDefault="00BA14D8" w:rsidP="00927643">
      <w:pPr>
        <w:pStyle w:val="enumlev1"/>
        <w:rPr>
          <w:lang w:eastAsia="zh-CN"/>
        </w:rPr>
      </w:pPr>
      <w:bookmarkStart w:id="25" w:name="lt_pId085"/>
      <w:r w:rsidRPr="00BA14D8">
        <w:rPr>
          <w:lang w:val="en-US" w:eastAsia="zh-CN"/>
        </w:rPr>
        <w:t>–</w:t>
      </w:r>
      <w:r>
        <w:rPr>
          <w:lang w:val="en-US" w:eastAsia="zh-CN"/>
        </w:rPr>
        <w:tab/>
      </w:r>
      <w:r w:rsidR="00441FDA">
        <w:rPr>
          <w:rFonts w:hint="eastAsia"/>
          <w:lang w:eastAsia="zh-CN"/>
        </w:rPr>
        <w:t>课题</w:t>
      </w:r>
      <w:r w:rsidR="005864D1" w:rsidRPr="00EA774F">
        <w:rPr>
          <w:lang w:eastAsia="zh-CN"/>
        </w:rPr>
        <w:t>6/2</w:t>
      </w:r>
      <w:r w:rsidR="00916915">
        <w:rPr>
          <w:lang w:eastAsia="zh-CN"/>
        </w:rPr>
        <w:t>查阅</w:t>
      </w:r>
      <w:r w:rsidR="00916915">
        <w:rPr>
          <w:rFonts w:hint="eastAsia"/>
          <w:lang w:eastAsia="zh-CN"/>
        </w:rPr>
        <w:t>：</w:t>
      </w:r>
      <w:bookmarkEnd w:id="25"/>
      <w:r w:rsidR="001B14E0">
        <w:rPr>
          <w:rFonts w:hint="eastAsia"/>
          <w:bCs/>
          <w:szCs w:val="24"/>
          <w:lang w:eastAsia="zh-CN"/>
        </w:rPr>
        <w:t>（</w:t>
      </w:r>
      <w:hyperlink r:id="rId27" w:history="1">
        <w:r w:rsidR="00637888" w:rsidRPr="00017C13">
          <w:rPr>
            <w:rStyle w:val="Hyperlink"/>
            <w:bCs/>
            <w:szCs w:val="24"/>
            <w:lang w:eastAsia="zh-CN"/>
          </w:rPr>
          <w:t>2019</w:t>
        </w:r>
      </w:hyperlink>
      <w:r w:rsidR="00887123">
        <w:rPr>
          <w:rStyle w:val="Hyperlink"/>
          <w:rFonts w:hint="eastAsia"/>
          <w:bCs/>
          <w:szCs w:val="24"/>
          <w:lang w:eastAsia="zh-CN"/>
        </w:rPr>
        <w:t>年</w:t>
      </w:r>
      <w:r w:rsidR="00887123">
        <w:rPr>
          <w:rStyle w:val="Hyperlink"/>
          <w:rFonts w:hint="eastAsia"/>
          <w:bCs/>
          <w:szCs w:val="24"/>
          <w:lang w:eastAsia="zh-CN"/>
        </w:rPr>
        <w:t>10</w:t>
      </w:r>
      <w:r w:rsidR="00887123">
        <w:rPr>
          <w:rStyle w:val="Hyperlink"/>
          <w:rFonts w:hint="eastAsia"/>
          <w:bCs/>
          <w:szCs w:val="24"/>
          <w:lang w:eastAsia="zh-CN"/>
        </w:rPr>
        <w:t>月</w:t>
      </w:r>
      <w:r w:rsidR="001B14E0">
        <w:rPr>
          <w:rFonts w:hint="eastAsia"/>
          <w:bCs/>
          <w:szCs w:val="24"/>
          <w:lang w:eastAsia="zh-CN"/>
        </w:rPr>
        <w:t>）（</w:t>
      </w:r>
      <w:hyperlink r:id="rId28" w:history="1">
        <w:r w:rsidR="00637888" w:rsidRPr="00017C13">
          <w:rPr>
            <w:rStyle w:val="Hyperlink"/>
            <w:bCs/>
            <w:szCs w:val="24"/>
            <w:lang w:eastAsia="zh-CN"/>
          </w:rPr>
          <w:t>2020</w:t>
        </w:r>
      </w:hyperlink>
      <w:r w:rsidR="00887123">
        <w:rPr>
          <w:rStyle w:val="Hyperlink"/>
          <w:rFonts w:hint="eastAsia"/>
          <w:bCs/>
          <w:szCs w:val="24"/>
          <w:lang w:eastAsia="zh-CN"/>
        </w:rPr>
        <w:t>年</w:t>
      </w:r>
      <w:r w:rsidR="00887123">
        <w:rPr>
          <w:rStyle w:val="Hyperlink"/>
          <w:rFonts w:hint="eastAsia"/>
          <w:bCs/>
          <w:szCs w:val="24"/>
          <w:lang w:eastAsia="zh-CN"/>
        </w:rPr>
        <w:t>2</w:t>
      </w:r>
      <w:r w:rsidR="00887123">
        <w:rPr>
          <w:rStyle w:val="Hyperlink"/>
          <w:rFonts w:hint="eastAsia"/>
          <w:bCs/>
          <w:szCs w:val="24"/>
          <w:lang w:eastAsia="zh-CN"/>
        </w:rPr>
        <w:t>月</w:t>
      </w:r>
      <w:r w:rsidR="001B14E0">
        <w:rPr>
          <w:rFonts w:hint="eastAsia"/>
          <w:bCs/>
          <w:szCs w:val="24"/>
          <w:lang w:eastAsia="zh-CN"/>
        </w:rPr>
        <w:t>）</w:t>
      </w:r>
    </w:p>
    <w:p w14:paraId="0E5C2C3D" w14:textId="3AEDED2A" w:rsidR="005864D1" w:rsidRPr="00EA774F" w:rsidRDefault="00BA14D8" w:rsidP="00927643">
      <w:pPr>
        <w:pStyle w:val="enumlev1"/>
        <w:rPr>
          <w:lang w:eastAsia="zh-CN"/>
        </w:rPr>
      </w:pPr>
      <w:bookmarkStart w:id="26" w:name="lt_pId086"/>
      <w:r w:rsidRPr="00BA14D8">
        <w:rPr>
          <w:lang w:val="en-US" w:eastAsia="zh-CN"/>
        </w:rPr>
        <w:t>–</w:t>
      </w:r>
      <w:r>
        <w:rPr>
          <w:lang w:val="en-US" w:eastAsia="zh-CN"/>
        </w:rPr>
        <w:tab/>
      </w:r>
      <w:r w:rsidR="00441FDA">
        <w:rPr>
          <w:rFonts w:hint="eastAsia"/>
          <w:lang w:eastAsia="zh-CN"/>
        </w:rPr>
        <w:t>课题</w:t>
      </w:r>
      <w:r w:rsidR="005864D1" w:rsidRPr="00EA774F">
        <w:rPr>
          <w:lang w:eastAsia="zh-CN"/>
        </w:rPr>
        <w:t>7/2</w:t>
      </w:r>
      <w:r w:rsidR="00916915">
        <w:rPr>
          <w:rFonts w:hint="eastAsia"/>
          <w:lang w:eastAsia="zh-CN"/>
        </w:rPr>
        <w:t>查阅：</w:t>
      </w:r>
      <w:bookmarkEnd w:id="26"/>
      <w:r w:rsidR="001B14E0">
        <w:rPr>
          <w:rFonts w:hint="eastAsia"/>
          <w:bCs/>
          <w:szCs w:val="24"/>
          <w:lang w:eastAsia="zh-CN"/>
        </w:rPr>
        <w:t>（</w:t>
      </w:r>
      <w:hyperlink r:id="rId29" w:history="1">
        <w:r w:rsidR="00637888" w:rsidRPr="00017C13">
          <w:rPr>
            <w:rStyle w:val="Hyperlink"/>
            <w:bCs/>
            <w:szCs w:val="24"/>
            <w:lang w:eastAsia="zh-CN"/>
          </w:rPr>
          <w:t>2019</w:t>
        </w:r>
      </w:hyperlink>
      <w:r w:rsidR="00887123">
        <w:rPr>
          <w:rStyle w:val="Hyperlink"/>
          <w:rFonts w:hint="eastAsia"/>
          <w:bCs/>
          <w:szCs w:val="24"/>
          <w:lang w:eastAsia="zh-CN"/>
        </w:rPr>
        <w:t>年</w:t>
      </w:r>
      <w:r w:rsidR="00887123">
        <w:rPr>
          <w:rStyle w:val="Hyperlink"/>
          <w:rFonts w:hint="eastAsia"/>
          <w:bCs/>
          <w:szCs w:val="24"/>
          <w:lang w:eastAsia="zh-CN"/>
        </w:rPr>
        <w:t>10</w:t>
      </w:r>
      <w:r w:rsidR="00887123">
        <w:rPr>
          <w:rStyle w:val="Hyperlink"/>
          <w:rFonts w:hint="eastAsia"/>
          <w:bCs/>
          <w:szCs w:val="24"/>
          <w:lang w:eastAsia="zh-CN"/>
        </w:rPr>
        <w:t>月</w:t>
      </w:r>
      <w:r w:rsidR="001B14E0">
        <w:rPr>
          <w:rFonts w:hint="eastAsia"/>
          <w:bCs/>
          <w:szCs w:val="24"/>
          <w:lang w:eastAsia="zh-CN"/>
        </w:rPr>
        <w:t>）（</w:t>
      </w:r>
      <w:hyperlink r:id="rId30" w:history="1">
        <w:r w:rsidR="00637888" w:rsidRPr="00017C13">
          <w:rPr>
            <w:rStyle w:val="Hyperlink"/>
            <w:bCs/>
            <w:szCs w:val="24"/>
            <w:lang w:eastAsia="zh-CN"/>
          </w:rPr>
          <w:t>2020</w:t>
        </w:r>
      </w:hyperlink>
      <w:r w:rsidR="00887123">
        <w:rPr>
          <w:rStyle w:val="Hyperlink"/>
          <w:rFonts w:hint="eastAsia"/>
          <w:bCs/>
          <w:szCs w:val="24"/>
          <w:lang w:eastAsia="zh-CN"/>
        </w:rPr>
        <w:t>年</w:t>
      </w:r>
      <w:r w:rsidR="00887123">
        <w:rPr>
          <w:rStyle w:val="Hyperlink"/>
          <w:rFonts w:hint="eastAsia"/>
          <w:bCs/>
          <w:szCs w:val="24"/>
          <w:lang w:eastAsia="zh-CN"/>
        </w:rPr>
        <w:t>2</w:t>
      </w:r>
      <w:r w:rsidR="00887123">
        <w:rPr>
          <w:rStyle w:val="Hyperlink"/>
          <w:rFonts w:hint="eastAsia"/>
          <w:bCs/>
          <w:szCs w:val="24"/>
          <w:lang w:eastAsia="zh-CN"/>
        </w:rPr>
        <w:t>月</w:t>
      </w:r>
      <w:r w:rsidR="001B14E0">
        <w:rPr>
          <w:rFonts w:hint="eastAsia"/>
          <w:bCs/>
          <w:szCs w:val="24"/>
          <w:lang w:eastAsia="zh-CN"/>
        </w:rPr>
        <w:t>）</w:t>
      </w:r>
    </w:p>
    <w:p w14:paraId="0119E5B3" w14:textId="77777777" w:rsidR="005864D1" w:rsidRPr="00EA774F" w:rsidRDefault="007F289B" w:rsidP="00916915">
      <w:pPr>
        <w:pStyle w:val="Heading1"/>
        <w:rPr>
          <w:noProof/>
          <w:szCs w:val="18"/>
          <w:lang w:val="en-US" w:eastAsia="zh-CN"/>
        </w:rPr>
      </w:pPr>
      <w:bookmarkStart w:id="27" w:name="lt_pId087"/>
      <w:r w:rsidRPr="00F2102C">
        <w:rPr>
          <w:noProof/>
          <w:sz w:val="28"/>
          <w:szCs w:val="28"/>
          <w:lang w:val="en-US" w:eastAsia="zh-CN"/>
        </w:rPr>
        <w:t>3</w:t>
      </w:r>
      <w:r w:rsidRPr="00F2102C">
        <w:rPr>
          <w:noProof/>
          <w:sz w:val="28"/>
          <w:szCs w:val="28"/>
          <w:lang w:val="en-US" w:eastAsia="zh-CN"/>
        </w:rPr>
        <w:tab/>
      </w:r>
      <w:bookmarkEnd w:id="27"/>
      <w:r w:rsidR="004A4D11" w:rsidRPr="00F2102C">
        <w:rPr>
          <w:noProof/>
          <w:sz w:val="28"/>
          <w:szCs w:val="28"/>
          <w:lang w:val="en-US" w:eastAsia="zh-CN"/>
        </w:rPr>
        <w:t>第</w:t>
      </w:r>
      <w:r w:rsidR="004A4D11" w:rsidRPr="00F2102C">
        <w:rPr>
          <w:rFonts w:hint="eastAsia"/>
          <w:noProof/>
          <w:sz w:val="28"/>
          <w:szCs w:val="28"/>
          <w:lang w:val="en-US" w:eastAsia="zh-CN"/>
        </w:rPr>
        <w:t>2</w:t>
      </w:r>
      <w:r w:rsidR="004A4D11" w:rsidRPr="00F2102C">
        <w:rPr>
          <w:noProof/>
          <w:sz w:val="28"/>
          <w:szCs w:val="28"/>
          <w:lang w:val="en-US" w:eastAsia="zh-CN"/>
        </w:rPr>
        <w:t>研究组</w:t>
      </w:r>
      <w:r w:rsidR="00916915" w:rsidRPr="00F2102C">
        <w:rPr>
          <w:rFonts w:hint="eastAsia"/>
          <w:noProof/>
          <w:sz w:val="28"/>
          <w:szCs w:val="28"/>
          <w:lang w:val="en-US" w:eastAsia="zh-CN"/>
        </w:rPr>
        <w:t>战略和</w:t>
      </w:r>
      <w:r w:rsidR="004A4D11" w:rsidRPr="00F2102C">
        <w:rPr>
          <w:rFonts w:hint="eastAsia"/>
          <w:noProof/>
          <w:sz w:val="28"/>
          <w:szCs w:val="28"/>
          <w:lang w:val="en-US" w:eastAsia="zh-CN"/>
        </w:rPr>
        <w:t>工作计划</w:t>
      </w:r>
    </w:p>
    <w:p w14:paraId="68B05EEE" w14:textId="77777777" w:rsidR="002E6B65" w:rsidRDefault="00916915" w:rsidP="000544E5">
      <w:pPr>
        <w:spacing w:after="120"/>
        <w:ind w:firstLineChars="200" w:firstLine="480"/>
        <w:rPr>
          <w:szCs w:val="24"/>
          <w:lang w:val="en-US" w:eastAsia="zh-CN"/>
        </w:rPr>
      </w:pPr>
      <w:bookmarkStart w:id="28" w:name="lt_pId088"/>
      <w:r>
        <w:rPr>
          <w:szCs w:val="24"/>
          <w:lang w:val="en-US" w:eastAsia="zh-CN"/>
        </w:rPr>
        <w:t>第</w:t>
      </w:r>
      <w:r>
        <w:rPr>
          <w:rFonts w:hint="eastAsia"/>
          <w:szCs w:val="24"/>
          <w:lang w:val="en-US" w:eastAsia="zh-CN"/>
        </w:rPr>
        <w:t>2</w:t>
      </w:r>
      <w:r>
        <w:rPr>
          <w:rFonts w:hint="eastAsia"/>
          <w:szCs w:val="24"/>
          <w:lang w:val="en-US" w:eastAsia="zh-CN"/>
        </w:rPr>
        <w:t>研究组根据第</w:t>
      </w:r>
      <w:r>
        <w:rPr>
          <w:rFonts w:hint="eastAsia"/>
          <w:szCs w:val="24"/>
          <w:lang w:val="en-US" w:eastAsia="zh-CN"/>
        </w:rPr>
        <w:t>2</w:t>
      </w:r>
      <w:r>
        <w:rPr>
          <w:rFonts w:hint="eastAsia"/>
          <w:szCs w:val="24"/>
          <w:lang w:val="en-US" w:eastAsia="zh-CN"/>
        </w:rPr>
        <w:t>号决议（</w:t>
      </w:r>
      <w:r>
        <w:rPr>
          <w:rFonts w:hint="eastAsia"/>
          <w:szCs w:val="24"/>
          <w:lang w:val="en-US" w:eastAsia="zh-CN"/>
        </w:rPr>
        <w:t>2</w:t>
      </w:r>
      <w:r>
        <w:rPr>
          <w:szCs w:val="24"/>
          <w:lang w:val="en-US" w:eastAsia="zh-CN"/>
        </w:rPr>
        <w:t>017</w:t>
      </w:r>
      <w:r>
        <w:rPr>
          <w:szCs w:val="24"/>
          <w:lang w:val="en-US" w:eastAsia="zh-CN"/>
        </w:rPr>
        <w:t>年</w:t>
      </w:r>
      <w:r>
        <w:rPr>
          <w:rFonts w:hint="eastAsia"/>
          <w:szCs w:val="24"/>
          <w:lang w:val="en-US" w:eastAsia="zh-CN"/>
        </w:rPr>
        <w:t>，</w:t>
      </w:r>
      <w:r>
        <w:rPr>
          <w:szCs w:val="24"/>
          <w:lang w:val="en-US" w:eastAsia="zh-CN"/>
        </w:rPr>
        <w:t>布宜诺斯艾利斯</w:t>
      </w:r>
      <w:r>
        <w:rPr>
          <w:rFonts w:hint="eastAsia"/>
          <w:szCs w:val="24"/>
          <w:lang w:val="en-US" w:eastAsia="zh-CN"/>
        </w:rPr>
        <w:t>，</w:t>
      </w:r>
      <w:r>
        <w:rPr>
          <w:szCs w:val="24"/>
          <w:lang w:val="en-US" w:eastAsia="zh-CN"/>
        </w:rPr>
        <w:t>修订版</w:t>
      </w:r>
      <w:r>
        <w:rPr>
          <w:rFonts w:hint="eastAsia"/>
          <w:szCs w:val="24"/>
          <w:lang w:val="en-US" w:eastAsia="zh-CN"/>
        </w:rPr>
        <w:t>）</w:t>
      </w:r>
      <w:r w:rsidR="00B9261F">
        <w:rPr>
          <w:rFonts w:hint="eastAsia"/>
          <w:szCs w:val="24"/>
          <w:lang w:val="en-US" w:eastAsia="zh-CN"/>
        </w:rPr>
        <w:t>“研究组的设立”</w:t>
      </w:r>
      <w:r>
        <w:rPr>
          <w:rFonts w:hint="eastAsia"/>
          <w:szCs w:val="24"/>
          <w:lang w:val="en-US" w:eastAsia="zh-CN"/>
        </w:rPr>
        <w:t>确定工作范围</w:t>
      </w:r>
      <w:r w:rsidR="00B9261F">
        <w:rPr>
          <w:rFonts w:hint="eastAsia"/>
          <w:szCs w:val="24"/>
          <w:lang w:val="en-US" w:eastAsia="zh-CN"/>
        </w:rPr>
        <w:t>开展工作以期实现</w:t>
      </w:r>
      <w:r w:rsidR="00B9261F">
        <w:rPr>
          <w:rFonts w:hint="eastAsia"/>
          <w:szCs w:val="24"/>
          <w:lang w:val="en-US" w:eastAsia="zh-CN"/>
        </w:rPr>
        <w:t>2</w:t>
      </w:r>
      <w:r w:rsidR="00B9261F">
        <w:rPr>
          <w:szCs w:val="24"/>
          <w:lang w:val="en-US" w:eastAsia="zh-CN"/>
        </w:rPr>
        <w:t>018</w:t>
      </w:r>
      <w:r w:rsidR="00B9261F">
        <w:rPr>
          <w:rFonts w:hint="eastAsia"/>
          <w:szCs w:val="24"/>
          <w:lang w:val="en-US" w:eastAsia="zh-CN"/>
        </w:rPr>
        <w:t>-</w:t>
      </w:r>
      <w:r w:rsidR="00B9261F">
        <w:rPr>
          <w:szCs w:val="24"/>
          <w:lang w:val="en-US" w:eastAsia="zh-CN"/>
        </w:rPr>
        <w:t>2021</w:t>
      </w:r>
      <w:r w:rsidR="00B9261F">
        <w:rPr>
          <w:szCs w:val="24"/>
          <w:lang w:val="en-US" w:eastAsia="zh-CN"/>
        </w:rPr>
        <w:t>年研究期的预计成果</w:t>
      </w:r>
      <w:r w:rsidR="00B9261F">
        <w:rPr>
          <w:rFonts w:hint="eastAsia"/>
          <w:szCs w:val="24"/>
          <w:lang w:val="en-US" w:eastAsia="zh-CN"/>
        </w:rPr>
        <w:t>。</w:t>
      </w:r>
      <w:bookmarkEnd w:id="28"/>
      <w:r w:rsidR="002E6B65" w:rsidRPr="002E6B65">
        <w:rPr>
          <w:szCs w:val="24"/>
          <w:lang w:val="en-US" w:eastAsia="zh-CN"/>
        </w:rPr>
        <w:t>第三次年度会议</w:t>
      </w:r>
      <w:r w:rsidR="002E6B65">
        <w:rPr>
          <w:rFonts w:hint="eastAsia"/>
          <w:szCs w:val="24"/>
          <w:lang w:val="en-US" w:eastAsia="zh-CN"/>
        </w:rPr>
        <w:t>审议了</w:t>
      </w:r>
      <w:r w:rsidR="002E6B65" w:rsidRPr="002E6B65">
        <w:rPr>
          <w:szCs w:val="24"/>
          <w:lang w:val="en-US" w:eastAsia="zh-CN"/>
        </w:rPr>
        <w:t>第</w:t>
      </w:r>
      <w:r w:rsidR="002E6B65" w:rsidRPr="002E6B65">
        <w:rPr>
          <w:szCs w:val="24"/>
          <w:lang w:val="en-US" w:eastAsia="zh-CN"/>
        </w:rPr>
        <w:t>2</w:t>
      </w:r>
      <w:r w:rsidR="002E6B65" w:rsidRPr="002E6B65">
        <w:rPr>
          <w:szCs w:val="24"/>
          <w:lang w:val="en-US" w:eastAsia="zh-CN"/>
        </w:rPr>
        <w:t>研究组</w:t>
      </w:r>
      <w:r w:rsidR="002E6B65">
        <w:rPr>
          <w:rFonts w:hint="eastAsia"/>
          <w:szCs w:val="24"/>
          <w:lang w:val="en-US" w:eastAsia="zh-CN"/>
        </w:rPr>
        <w:t>四年</w:t>
      </w:r>
      <w:r w:rsidR="002E6B65" w:rsidRPr="002E6B65">
        <w:rPr>
          <w:szCs w:val="24"/>
          <w:lang w:val="en-US" w:eastAsia="zh-CN"/>
        </w:rPr>
        <w:t>工作计划的工作进展</w:t>
      </w:r>
      <w:r w:rsidR="002E6B65">
        <w:rPr>
          <w:rFonts w:hint="eastAsia"/>
          <w:szCs w:val="24"/>
          <w:lang w:val="en-US" w:eastAsia="zh-CN"/>
        </w:rPr>
        <w:t>（</w:t>
      </w:r>
      <w:r w:rsidR="002E6B65" w:rsidRPr="002E6B65">
        <w:rPr>
          <w:szCs w:val="24"/>
          <w:lang w:val="en-US" w:eastAsia="zh-CN"/>
        </w:rPr>
        <w:t>见本报告</w:t>
      </w:r>
      <w:r w:rsidR="002E6B65" w:rsidRPr="002E6B65">
        <w:rPr>
          <w:b/>
          <w:szCs w:val="24"/>
          <w:lang w:val="en-US" w:eastAsia="zh-CN"/>
        </w:rPr>
        <w:t>附件</w:t>
      </w:r>
      <w:r w:rsidR="002E6B65" w:rsidRPr="002E6B65">
        <w:rPr>
          <w:b/>
          <w:szCs w:val="24"/>
          <w:lang w:val="en-US" w:eastAsia="zh-CN"/>
        </w:rPr>
        <w:t>2</w:t>
      </w:r>
      <w:r w:rsidR="002E6B65">
        <w:rPr>
          <w:rFonts w:hint="eastAsia"/>
          <w:szCs w:val="24"/>
          <w:lang w:val="en-US" w:eastAsia="zh-CN"/>
        </w:rPr>
        <w:t>）</w:t>
      </w:r>
      <w:r w:rsidR="002E6B65" w:rsidRPr="002E6B65">
        <w:rPr>
          <w:szCs w:val="24"/>
          <w:lang w:val="en-US" w:eastAsia="zh-CN"/>
        </w:rPr>
        <w:t>。</w:t>
      </w:r>
      <w:r w:rsidR="002E6B65" w:rsidRPr="002E6B65">
        <w:rPr>
          <w:szCs w:val="24"/>
          <w:lang w:val="en-US" w:eastAsia="zh-CN"/>
        </w:rPr>
        <w:t xml:space="preserve"> </w:t>
      </w:r>
    </w:p>
    <w:p w14:paraId="23F7D183" w14:textId="77777777" w:rsidR="002E6B65" w:rsidRDefault="002E6B65" w:rsidP="000544E5">
      <w:pPr>
        <w:spacing w:after="120"/>
        <w:ind w:firstLineChars="200" w:firstLine="480"/>
        <w:rPr>
          <w:szCs w:val="24"/>
          <w:lang w:val="en-US" w:eastAsia="zh-CN"/>
        </w:rPr>
      </w:pPr>
      <w:r w:rsidRPr="002E6B65">
        <w:rPr>
          <w:szCs w:val="24"/>
          <w:lang w:val="en-US" w:eastAsia="zh-CN"/>
        </w:rPr>
        <w:t>在注意到并感谢报告</w:t>
      </w:r>
      <w:r>
        <w:rPr>
          <w:rFonts w:hint="eastAsia"/>
          <w:szCs w:val="24"/>
          <w:lang w:val="en-US" w:eastAsia="zh-CN"/>
        </w:rPr>
        <w:t>人</w:t>
      </w:r>
      <w:r w:rsidRPr="002E6B65">
        <w:rPr>
          <w:szCs w:val="24"/>
          <w:lang w:val="en-US" w:eastAsia="zh-CN"/>
        </w:rPr>
        <w:t>组按照工作计划在研究</w:t>
      </w:r>
      <w:r>
        <w:rPr>
          <w:rFonts w:hint="eastAsia"/>
          <w:szCs w:val="24"/>
          <w:lang w:val="en-US" w:eastAsia="zh-CN"/>
        </w:rPr>
        <w:t>课题</w:t>
      </w:r>
      <w:r w:rsidRPr="002E6B65">
        <w:rPr>
          <w:szCs w:val="24"/>
          <w:lang w:val="en-US" w:eastAsia="zh-CN"/>
        </w:rPr>
        <w:t>方面取得的良好进展的同时</w:t>
      </w:r>
      <w:r>
        <w:rPr>
          <w:rFonts w:hint="eastAsia"/>
          <w:szCs w:val="24"/>
          <w:lang w:val="en-US" w:eastAsia="zh-CN"/>
        </w:rPr>
        <w:t>，</w:t>
      </w:r>
      <w:r w:rsidRPr="002E6B65">
        <w:rPr>
          <w:szCs w:val="24"/>
          <w:lang w:val="en-US" w:eastAsia="zh-CN"/>
        </w:rPr>
        <w:t>第</w:t>
      </w:r>
      <w:r w:rsidRPr="002E6B65">
        <w:rPr>
          <w:szCs w:val="24"/>
          <w:lang w:val="en-US" w:eastAsia="zh-CN"/>
        </w:rPr>
        <w:t>2</w:t>
      </w:r>
      <w:r w:rsidRPr="002E6B65">
        <w:rPr>
          <w:szCs w:val="24"/>
          <w:lang w:val="en-US" w:eastAsia="zh-CN"/>
        </w:rPr>
        <w:t>研究组主席提醒说，为编写</w:t>
      </w:r>
      <w:r>
        <w:rPr>
          <w:rFonts w:hint="eastAsia"/>
          <w:szCs w:val="24"/>
          <w:lang w:val="en-US" w:eastAsia="zh-CN"/>
        </w:rPr>
        <w:t>输出</w:t>
      </w:r>
      <w:r w:rsidRPr="002E6B65">
        <w:rPr>
          <w:szCs w:val="24"/>
          <w:lang w:val="en-US" w:eastAsia="zh-CN"/>
        </w:rPr>
        <w:t>报告，还有</w:t>
      </w:r>
      <w:r>
        <w:rPr>
          <w:rFonts w:hint="eastAsia"/>
          <w:szCs w:val="24"/>
          <w:lang w:val="en-US" w:eastAsia="zh-CN"/>
        </w:rPr>
        <w:t>尚未完成的工作</w:t>
      </w:r>
      <w:r w:rsidRPr="002E6B65">
        <w:rPr>
          <w:szCs w:val="24"/>
          <w:lang w:val="en-US" w:eastAsia="zh-CN"/>
        </w:rPr>
        <w:t>。他请管理团队和成员积极参与，提交新的</w:t>
      </w:r>
      <w:r>
        <w:rPr>
          <w:rFonts w:hint="eastAsia"/>
          <w:szCs w:val="24"/>
          <w:lang w:val="en-US" w:eastAsia="zh-CN"/>
        </w:rPr>
        <w:t>文稿</w:t>
      </w:r>
      <w:r w:rsidRPr="002E6B65">
        <w:rPr>
          <w:szCs w:val="24"/>
          <w:lang w:val="en-US" w:eastAsia="zh-CN"/>
        </w:rPr>
        <w:t>，包括案例研究、经验教训，并确保它们</w:t>
      </w:r>
      <w:r>
        <w:rPr>
          <w:rFonts w:hint="eastAsia"/>
          <w:szCs w:val="24"/>
          <w:lang w:val="en-US" w:eastAsia="zh-CN"/>
        </w:rPr>
        <w:t>为</w:t>
      </w:r>
      <w:r w:rsidRPr="002E6B65">
        <w:rPr>
          <w:szCs w:val="24"/>
          <w:lang w:val="en-US" w:eastAsia="zh-CN"/>
        </w:rPr>
        <w:t>编写</w:t>
      </w:r>
      <w:r>
        <w:rPr>
          <w:rFonts w:hint="eastAsia"/>
          <w:szCs w:val="24"/>
          <w:lang w:val="en-US" w:eastAsia="zh-CN"/>
        </w:rPr>
        <w:t>输出</w:t>
      </w:r>
      <w:r w:rsidRPr="002E6B65">
        <w:rPr>
          <w:szCs w:val="24"/>
          <w:lang w:val="en-US" w:eastAsia="zh-CN"/>
        </w:rPr>
        <w:t>报告</w:t>
      </w:r>
      <w:r>
        <w:rPr>
          <w:rFonts w:hint="eastAsia"/>
          <w:szCs w:val="24"/>
          <w:lang w:val="en-US" w:eastAsia="zh-CN"/>
        </w:rPr>
        <w:t>奠定</w:t>
      </w:r>
      <w:r w:rsidRPr="002E6B65">
        <w:rPr>
          <w:szCs w:val="24"/>
          <w:lang w:val="en-US" w:eastAsia="zh-CN"/>
        </w:rPr>
        <w:t>良好基础。还强调了扩大努力以</w:t>
      </w:r>
      <w:r>
        <w:rPr>
          <w:rFonts w:hint="eastAsia"/>
          <w:szCs w:val="24"/>
          <w:lang w:val="en-US" w:eastAsia="zh-CN"/>
        </w:rPr>
        <w:t>征集</w:t>
      </w:r>
      <w:r w:rsidRPr="002E6B65">
        <w:rPr>
          <w:szCs w:val="24"/>
          <w:lang w:val="en-US" w:eastAsia="zh-CN"/>
        </w:rPr>
        <w:t>更多</w:t>
      </w:r>
      <w:r>
        <w:rPr>
          <w:rFonts w:hint="eastAsia"/>
          <w:szCs w:val="24"/>
          <w:lang w:val="en-US" w:eastAsia="zh-CN"/>
        </w:rPr>
        <w:t>文稿</w:t>
      </w:r>
      <w:r w:rsidRPr="002E6B65">
        <w:rPr>
          <w:szCs w:val="24"/>
          <w:lang w:val="en-US" w:eastAsia="zh-CN"/>
        </w:rPr>
        <w:t>的重要性，以及对剩余工作的实质给予更多关注的必要性。</w:t>
      </w:r>
    </w:p>
    <w:p w14:paraId="2A41BE82" w14:textId="7940FB75" w:rsidR="005864D1" w:rsidRPr="00AE42A3" w:rsidRDefault="002E6B65" w:rsidP="000544E5">
      <w:pPr>
        <w:spacing w:after="120"/>
        <w:ind w:firstLineChars="200" w:firstLine="480"/>
        <w:rPr>
          <w:rFonts w:ascii="Calibri" w:hAnsi="Calibri" w:cs="Calibri"/>
          <w:b/>
          <w:color w:val="800000"/>
          <w:sz w:val="22"/>
          <w:szCs w:val="24"/>
          <w:lang w:eastAsia="zh-CN"/>
        </w:rPr>
      </w:pPr>
      <w:r w:rsidRPr="002E6B65">
        <w:rPr>
          <w:szCs w:val="24"/>
          <w:lang w:val="en-US" w:eastAsia="zh-CN"/>
        </w:rPr>
        <w:t>第</w:t>
      </w:r>
      <w:r w:rsidRPr="002E6B65">
        <w:rPr>
          <w:szCs w:val="24"/>
          <w:lang w:val="en-US" w:eastAsia="zh-CN"/>
        </w:rPr>
        <w:t>2</w:t>
      </w:r>
      <w:r w:rsidRPr="002E6B65">
        <w:rPr>
          <w:szCs w:val="24"/>
          <w:lang w:val="en-US" w:eastAsia="zh-CN"/>
        </w:rPr>
        <w:t>研究组主席还鼓励报告</w:t>
      </w:r>
      <w:r>
        <w:rPr>
          <w:rFonts w:hint="eastAsia"/>
          <w:szCs w:val="24"/>
          <w:lang w:val="en-US" w:eastAsia="zh-CN"/>
        </w:rPr>
        <w:t>人</w:t>
      </w:r>
      <w:r w:rsidRPr="002E6B65">
        <w:rPr>
          <w:szCs w:val="24"/>
          <w:lang w:val="en-US" w:eastAsia="zh-CN"/>
        </w:rPr>
        <w:t>组继续就下一个研究期的新的拟议议题进行更深入的讨论并</w:t>
      </w:r>
      <w:r>
        <w:rPr>
          <w:rFonts w:hint="eastAsia"/>
          <w:szCs w:val="24"/>
          <w:lang w:val="en-US" w:eastAsia="zh-CN"/>
        </w:rPr>
        <w:t>提交文稿</w:t>
      </w:r>
      <w:r w:rsidRPr="002E6B65">
        <w:rPr>
          <w:szCs w:val="24"/>
          <w:lang w:val="en-US" w:eastAsia="zh-CN"/>
        </w:rPr>
        <w:t>，以便向第</w:t>
      </w:r>
      <w:r w:rsidRPr="002E6B65">
        <w:rPr>
          <w:szCs w:val="24"/>
          <w:lang w:val="en-US" w:eastAsia="zh-CN"/>
        </w:rPr>
        <w:t>2</w:t>
      </w:r>
      <w:r w:rsidRPr="002E6B65">
        <w:rPr>
          <w:szCs w:val="24"/>
          <w:lang w:val="en-US" w:eastAsia="zh-CN"/>
        </w:rPr>
        <w:t>研究组将于</w:t>
      </w:r>
      <w:r w:rsidRPr="002E6B65">
        <w:rPr>
          <w:szCs w:val="24"/>
          <w:lang w:val="en-US" w:eastAsia="zh-CN"/>
        </w:rPr>
        <w:t>2021</w:t>
      </w:r>
      <w:r w:rsidRPr="002E6B65">
        <w:rPr>
          <w:szCs w:val="24"/>
          <w:lang w:val="en-US" w:eastAsia="zh-CN"/>
        </w:rPr>
        <w:t>年</w:t>
      </w:r>
      <w:r w:rsidRPr="002E6B65">
        <w:rPr>
          <w:szCs w:val="24"/>
          <w:lang w:val="en-US" w:eastAsia="zh-CN"/>
        </w:rPr>
        <w:t>3</w:t>
      </w:r>
      <w:r w:rsidRPr="002E6B65">
        <w:rPr>
          <w:szCs w:val="24"/>
          <w:lang w:val="en-US" w:eastAsia="zh-CN"/>
        </w:rPr>
        <w:t>月举行</w:t>
      </w:r>
      <w:r>
        <w:rPr>
          <w:rFonts w:hint="eastAsia"/>
          <w:szCs w:val="24"/>
          <w:lang w:val="en-US" w:eastAsia="zh-CN"/>
        </w:rPr>
        <w:t>的</w:t>
      </w:r>
      <w:r w:rsidRPr="002E6B65">
        <w:rPr>
          <w:szCs w:val="24"/>
          <w:lang w:val="en-US" w:eastAsia="zh-CN"/>
        </w:rPr>
        <w:t>第四</w:t>
      </w:r>
      <w:r>
        <w:rPr>
          <w:rFonts w:hint="eastAsia"/>
          <w:szCs w:val="24"/>
          <w:lang w:val="en-US" w:eastAsia="zh-CN"/>
        </w:rPr>
        <w:t>次</w:t>
      </w:r>
      <w:r w:rsidR="000544E5">
        <w:rPr>
          <w:rFonts w:hint="eastAsia"/>
          <w:szCs w:val="24"/>
          <w:lang w:val="en-US" w:eastAsia="zh-CN"/>
        </w:rPr>
        <w:t>（</w:t>
      </w:r>
      <w:r w:rsidRPr="002E6B65">
        <w:rPr>
          <w:szCs w:val="24"/>
          <w:lang w:val="en-US" w:eastAsia="zh-CN"/>
        </w:rPr>
        <w:t>最后一</w:t>
      </w:r>
      <w:r>
        <w:rPr>
          <w:rFonts w:hint="eastAsia"/>
          <w:szCs w:val="24"/>
          <w:lang w:val="en-US" w:eastAsia="zh-CN"/>
        </w:rPr>
        <w:t>次</w:t>
      </w:r>
      <w:r w:rsidR="000544E5">
        <w:rPr>
          <w:rFonts w:hint="eastAsia"/>
          <w:szCs w:val="24"/>
          <w:lang w:val="en-US" w:eastAsia="zh-CN"/>
        </w:rPr>
        <w:t>）</w:t>
      </w:r>
      <w:r w:rsidRPr="002E6B65">
        <w:rPr>
          <w:szCs w:val="24"/>
          <w:lang w:val="en-US" w:eastAsia="zh-CN"/>
        </w:rPr>
        <w:t>年度会议提交切实可行的建议</w:t>
      </w:r>
      <w:r>
        <w:rPr>
          <w:rFonts w:hint="eastAsia"/>
          <w:szCs w:val="24"/>
          <w:lang w:val="en-US" w:eastAsia="zh-CN"/>
        </w:rPr>
        <w:t>。</w:t>
      </w:r>
      <w:r>
        <w:rPr>
          <w:rFonts w:hint="eastAsia"/>
          <w:szCs w:val="24"/>
          <w:lang w:val="en-US" w:eastAsia="zh-CN"/>
        </w:rPr>
        <w:t xml:space="preserve"> </w:t>
      </w:r>
      <w:r>
        <w:rPr>
          <w:szCs w:val="24"/>
          <w:lang w:eastAsia="zh-CN"/>
        </w:rPr>
        <w:t xml:space="preserve"> </w:t>
      </w:r>
    </w:p>
    <w:p w14:paraId="3736421E" w14:textId="77777777" w:rsidR="005864D1" w:rsidRPr="00EA774F" w:rsidRDefault="007F289B" w:rsidP="00C07141">
      <w:pPr>
        <w:pStyle w:val="Heading1"/>
        <w:rPr>
          <w:noProof/>
          <w:lang w:val="en-US" w:eastAsia="zh-CN"/>
        </w:rPr>
      </w:pPr>
      <w:bookmarkStart w:id="29" w:name="lt_pId096"/>
      <w:r w:rsidRPr="00F2102C">
        <w:rPr>
          <w:noProof/>
          <w:sz w:val="28"/>
          <w:szCs w:val="28"/>
          <w:lang w:val="en-US" w:eastAsia="zh-CN"/>
        </w:rPr>
        <w:t>4</w:t>
      </w:r>
      <w:r w:rsidRPr="00F2102C">
        <w:rPr>
          <w:noProof/>
          <w:sz w:val="28"/>
          <w:szCs w:val="28"/>
          <w:lang w:val="en-US" w:eastAsia="zh-CN"/>
        </w:rPr>
        <w:tab/>
      </w:r>
      <w:bookmarkEnd w:id="29"/>
      <w:r w:rsidR="00EA774F" w:rsidRPr="00F2102C">
        <w:rPr>
          <w:noProof/>
          <w:spacing w:val="-4"/>
          <w:sz w:val="28"/>
          <w:szCs w:val="28"/>
          <w:lang w:val="en-US" w:eastAsia="zh-CN"/>
        </w:rPr>
        <w:t>与</w:t>
      </w:r>
      <w:r w:rsidR="00EA774F" w:rsidRPr="00F2102C">
        <w:rPr>
          <w:noProof/>
          <w:spacing w:val="-4"/>
          <w:sz w:val="28"/>
          <w:szCs w:val="28"/>
          <w:lang w:val="en-US" w:eastAsia="zh-CN"/>
        </w:rPr>
        <w:t>ITU-D</w:t>
      </w:r>
      <w:r w:rsidR="00EA774F" w:rsidRPr="00F2102C">
        <w:rPr>
          <w:noProof/>
          <w:spacing w:val="-4"/>
          <w:sz w:val="28"/>
          <w:szCs w:val="28"/>
          <w:lang w:val="en-US" w:eastAsia="zh-CN"/>
        </w:rPr>
        <w:t>第</w:t>
      </w:r>
      <w:r w:rsidR="00C07141" w:rsidRPr="00F2102C">
        <w:rPr>
          <w:noProof/>
          <w:spacing w:val="-4"/>
          <w:sz w:val="28"/>
          <w:szCs w:val="28"/>
          <w:lang w:val="en-US" w:eastAsia="zh-CN"/>
        </w:rPr>
        <w:t>1</w:t>
      </w:r>
      <w:r w:rsidR="00EA774F" w:rsidRPr="00F2102C">
        <w:rPr>
          <w:noProof/>
          <w:spacing w:val="-4"/>
          <w:sz w:val="28"/>
          <w:szCs w:val="28"/>
          <w:lang w:val="en-US" w:eastAsia="zh-CN"/>
        </w:rPr>
        <w:t>研究组</w:t>
      </w:r>
      <w:r w:rsidR="00C07141" w:rsidRPr="00F2102C">
        <w:rPr>
          <w:noProof/>
          <w:spacing w:val="-4"/>
          <w:sz w:val="28"/>
          <w:szCs w:val="28"/>
          <w:lang w:val="en-US" w:eastAsia="zh-CN"/>
        </w:rPr>
        <w:t>和</w:t>
      </w:r>
      <w:r w:rsidR="00EA774F" w:rsidRPr="00F2102C">
        <w:rPr>
          <w:noProof/>
          <w:spacing w:val="-4"/>
          <w:sz w:val="28"/>
          <w:szCs w:val="28"/>
          <w:lang w:val="en-US" w:eastAsia="zh-CN"/>
        </w:rPr>
        <w:t>其它部门</w:t>
      </w:r>
      <w:r w:rsidR="00C07141" w:rsidRPr="00F2102C">
        <w:rPr>
          <w:noProof/>
          <w:spacing w:val="-4"/>
          <w:sz w:val="28"/>
          <w:szCs w:val="28"/>
          <w:lang w:val="en-US" w:eastAsia="zh-CN"/>
        </w:rPr>
        <w:t>和组织在</w:t>
      </w:r>
      <w:r w:rsidR="00EA774F" w:rsidRPr="00F2102C">
        <w:rPr>
          <w:noProof/>
          <w:spacing w:val="-4"/>
          <w:sz w:val="28"/>
          <w:szCs w:val="28"/>
          <w:lang w:val="en-US" w:eastAsia="zh-CN"/>
        </w:rPr>
        <w:t>共同感兴趣的</w:t>
      </w:r>
      <w:r w:rsidR="00C07141" w:rsidRPr="00F2102C">
        <w:rPr>
          <w:noProof/>
          <w:spacing w:val="-4"/>
          <w:sz w:val="28"/>
          <w:szCs w:val="28"/>
          <w:lang w:val="en-US" w:eastAsia="zh-CN"/>
        </w:rPr>
        <w:t>领域开展协作和协调</w:t>
      </w:r>
    </w:p>
    <w:p w14:paraId="379337EA" w14:textId="77777777" w:rsidR="005864D1" w:rsidRPr="00EA774F" w:rsidRDefault="007F289B" w:rsidP="00C07141">
      <w:pPr>
        <w:pStyle w:val="Heading2"/>
        <w:rPr>
          <w:noProof/>
          <w:lang w:val="en-US" w:eastAsia="zh-CN"/>
        </w:rPr>
      </w:pPr>
      <w:bookmarkStart w:id="30" w:name="lt_pId097"/>
      <w:r w:rsidRPr="00EA774F">
        <w:rPr>
          <w:noProof/>
          <w:lang w:val="en-US" w:eastAsia="zh-CN"/>
        </w:rPr>
        <w:t>4.1</w:t>
      </w:r>
      <w:r w:rsidRPr="00EA774F">
        <w:rPr>
          <w:noProof/>
          <w:lang w:val="en-US" w:eastAsia="zh-CN"/>
        </w:rPr>
        <w:tab/>
      </w:r>
      <w:r w:rsidR="00C07141">
        <w:rPr>
          <w:noProof/>
          <w:lang w:val="en-US" w:eastAsia="zh-CN"/>
        </w:rPr>
        <w:t>确定</w:t>
      </w:r>
      <w:r w:rsidR="005864D1" w:rsidRPr="00EA774F">
        <w:rPr>
          <w:noProof/>
          <w:lang w:val="en-US" w:eastAsia="zh-CN"/>
        </w:rPr>
        <w:t>ITU-D</w:t>
      </w:r>
      <w:r w:rsidR="00C07141">
        <w:rPr>
          <w:noProof/>
          <w:lang w:val="en-US" w:eastAsia="zh-CN"/>
        </w:rPr>
        <w:t>研究组课题之间以及</w:t>
      </w:r>
      <w:r w:rsidR="005864D1" w:rsidRPr="00EA774F">
        <w:rPr>
          <w:noProof/>
          <w:lang w:val="en-US" w:eastAsia="zh-CN"/>
        </w:rPr>
        <w:t>ITU-D</w:t>
      </w:r>
      <w:r w:rsidR="00C07141">
        <w:rPr>
          <w:noProof/>
          <w:lang w:val="en-US" w:eastAsia="zh-CN"/>
        </w:rPr>
        <w:t>研究组工作与其他部门工作之间的联系</w:t>
      </w:r>
      <w:bookmarkEnd w:id="30"/>
    </w:p>
    <w:p w14:paraId="3253C370" w14:textId="1851B8DB" w:rsidR="000D2DE3" w:rsidRDefault="00241FA4" w:rsidP="000544E5">
      <w:pPr>
        <w:spacing w:after="120"/>
        <w:ind w:firstLineChars="200" w:firstLine="480"/>
        <w:rPr>
          <w:szCs w:val="24"/>
          <w:lang w:val="en-US" w:eastAsia="zh-CN"/>
        </w:rPr>
      </w:pPr>
      <w:r w:rsidRPr="00241FA4">
        <w:rPr>
          <w:szCs w:val="24"/>
          <w:lang w:val="en-US" w:eastAsia="zh-CN"/>
        </w:rPr>
        <w:t>如本报告第</w:t>
      </w:r>
      <w:r w:rsidRPr="00241FA4">
        <w:rPr>
          <w:szCs w:val="24"/>
          <w:lang w:val="en-US" w:eastAsia="zh-CN"/>
        </w:rPr>
        <w:t>2.1</w:t>
      </w:r>
      <w:r w:rsidRPr="00241FA4">
        <w:rPr>
          <w:szCs w:val="24"/>
          <w:lang w:val="en-US" w:eastAsia="zh-CN"/>
        </w:rPr>
        <w:t>节所述，在上次</w:t>
      </w:r>
      <w:r w:rsidRPr="00241FA4">
        <w:rPr>
          <w:szCs w:val="24"/>
          <w:lang w:val="en-US" w:eastAsia="zh-CN"/>
        </w:rPr>
        <w:t>TDAG</w:t>
      </w:r>
      <w:r w:rsidRPr="00241FA4">
        <w:rPr>
          <w:szCs w:val="24"/>
          <w:lang w:val="en-US" w:eastAsia="zh-CN"/>
        </w:rPr>
        <w:t>会议期间</w:t>
      </w:r>
      <w:r w:rsidR="000544E5">
        <w:rPr>
          <w:rFonts w:hint="eastAsia"/>
          <w:szCs w:val="24"/>
          <w:lang w:val="en-US" w:eastAsia="zh-CN"/>
        </w:rPr>
        <w:t>（</w:t>
      </w:r>
      <w:hyperlink r:id="rId31" w:history="1">
        <w:r w:rsidR="000D2DE3" w:rsidRPr="00F52844">
          <w:rPr>
            <w:rStyle w:val="Hyperlink"/>
            <w:lang w:eastAsia="zh-CN"/>
          </w:rPr>
          <w:t>TDAG-19/41</w:t>
        </w:r>
      </w:hyperlink>
      <w:r w:rsidR="000D2DE3">
        <w:rPr>
          <w:rFonts w:hint="eastAsia"/>
          <w:szCs w:val="24"/>
          <w:lang w:val="en-US" w:eastAsia="zh-CN"/>
        </w:rPr>
        <w:t>号</w:t>
      </w:r>
      <w:r w:rsidRPr="00241FA4">
        <w:rPr>
          <w:szCs w:val="24"/>
          <w:lang w:val="en-US" w:eastAsia="zh-CN"/>
        </w:rPr>
        <w:t>文件</w:t>
      </w:r>
      <w:r w:rsidR="000544E5">
        <w:rPr>
          <w:rFonts w:hint="eastAsia"/>
          <w:szCs w:val="24"/>
          <w:lang w:val="en-US" w:eastAsia="zh-CN"/>
        </w:rPr>
        <w:t>）</w:t>
      </w:r>
      <w:r w:rsidRPr="00241FA4">
        <w:rPr>
          <w:szCs w:val="24"/>
          <w:lang w:val="en-US" w:eastAsia="zh-CN"/>
        </w:rPr>
        <w:t>，</w:t>
      </w:r>
      <w:r w:rsidR="000D2DE3">
        <w:rPr>
          <w:rFonts w:hint="eastAsia"/>
          <w:szCs w:val="24"/>
          <w:lang w:val="en-US" w:eastAsia="zh-CN"/>
        </w:rPr>
        <w:t>审议</w:t>
      </w:r>
      <w:r w:rsidRPr="00241FA4">
        <w:rPr>
          <w:szCs w:val="24"/>
          <w:lang w:val="en-US" w:eastAsia="zh-CN"/>
        </w:rPr>
        <w:t>了</w:t>
      </w:r>
      <w:r w:rsidR="000D2DE3">
        <w:rPr>
          <w:rFonts w:cs="Calibri"/>
          <w:bCs/>
          <w:lang w:eastAsia="zh-CN"/>
        </w:rPr>
        <w:t>ITU-D</w:t>
      </w:r>
      <w:r w:rsidRPr="00241FA4">
        <w:rPr>
          <w:szCs w:val="24"/>
          <w:lang w:val="en-US" w:eastAsia="zh-CN"/>
        </w:rPr>
        <w:t>研究组</w:t>
      </w:r>
      <w:r w:rsidR="000D2DE3">
        <w:rPr>
          <w:rFonts w:hint="eastAsia"/>
          <w:szCs w:val="24"/>
          <w:lang w:val="en-US" w:eastAsia="zh-CN"/>
        </w:rPr>
        <w:t>课题</w:t>
      </w:r>
      <w:r w:rsidRPr="00241FA4">
        <w:rPr>
          <w:szCs w:val="24"/>
          <w:lang w:val="en-US" w:eastAsia="zh-CN"/>
        </w:rPr>
        <w:t>之间以及</w:t>
      </w:r>
      <w:r w:rsidR="000D2DE3">
        <w:rPr>
          <w:rFonts w:cs="Calibri"/>
          <w:bCs/>
          <w:lang w:eastAsia="zh-CN"/>
        </w:rPr>
        <w:t>ITU-D</w:t>
      </w:r>
      <w:r w:rsidR="000D2DE3">
        <w:rPr>
          <w:rFonts w:cs="Calibri" w:hint="eastAsia"/>
          <w:bCs/>
          <w:lang w:eastAsia="zh-CN"/>
        </w:rPr>
        <w:t>课题</w:t>
      </w:r>
      <w:r w:rsidRPr="00241FA4">
        <w:rPr>
          <w:szCs w:val="24"/>
          <w:lang w:val="en-US" w:eastAsia="zh-CN"/>
        </w:rPr>
        <w:t>与国际电联其他部门工作之间的</w:t>
      </w:r>
      <w:r w:rsidR="000D2DE3">
        <w:rPr>
          <w:rFonts w:hint="eastAsia"/>
          <w:szCs w:val="24"/>
          <w:lang w:val="en-US" w:eastAsia="zh-CN"/>
        </w:rPr>
        <w:t>对照</w:t>
      </w:r>
      <w:r w:rsidRPr="00241FA4">
        <w:rPr>
          <w:szCs w:val="24"/>
          <w:lang w:val="en-US" w:eastAsia="zh-CN"/>
        </w:rPr>
        <w:t>矩阵和表格，并将其存储在由</w:t>
      </w:r>
      <w:r w:rsidRPr="00241FA4">
        <w:rPr>
          <w:szCs w:val="24"/>
          <w:lang w:val="en-US" w:eastAsia="zh-CN"/>
        </w:rPr>
        <w:t>ISCG</w:t>
      </w:r>
      <w:r w:rsidRPr="00241FA4">
        <w:rPr>
          <w:szCs w:val="24"/>
          <w:lang w:val="en-US" w:eastAsia="zh-CN"/>
        </w:rPr>
        <w:t>管理的一个公共</w:t>
      </w:r>
      <w:r w:rsidR="000D2DE3">
        <w:rPr>
          <w:rFonts w:hint="eastAsia"/>
          <w:szCs w:val="24"/>
          <w:lang w:val="en-US" w:eastAsia="zh-CN"/>
        </w:rPr>
        <w:t>资料</w:t>
      </w:r>
      <w:r w:rsidRPr="00241FA4">
        <w:rPr>
          <w:szCs w:val="24"/>
          <w:lang w:val="en-US" w:eastAsia="zh-CN"/>
        </w:rPr>
        <w:t>库中</w:t>
      </w:r>
      <w:r w:rsidR="000544E5">
        <w:rPr>
          <w:rFonts w:hint="eastAsia"/>
          <w:szCs w:val="24"/>
          <w:lang w:val="en-US" w:eastAsia="zh-CN"/>
        </w:rPr>
        <w:t>（</w:t>
      </w:r>
      <w:r w:rsidRPr="00241FA4">
        <w:rPr>
          <w:szCs w:val="24"/>
          <w:lang w:val="en-US" w:eastAsia="zh-CN"/>
        </w:rPr>
        <w:t>以下称为</w:t>
      </w:r>
      <w:r w:rsidR="000544E5">
        <w:rPr>
          <w:rFonts w:hint="eastAsia"/>
          <w:szCs w:val="24"/>
          <w:lang w:val="en-US" w:eastAsia="zh-CN"/>
        </w:rPr>
        <w:t>“</w:t>
      </w:r>
      <w:r w:rsidRPr="00241FA4">
        <w:rPr>
          <w:szCs w:val="24"/>
          <w:lang w:val="en-US" w:eastAsia="zh-CN"/>
        </w:rPr>
        <w:t>ISCG</w:t>
      </w:r>
      <w:r w:rsidR="000D2DE3">
        <w:rPr>
          <w:rFonts w:hint="eastAsia"/>
          <w:szCs w:val="24"/>
          <w:lang w:val="en-US" w:eastAsia="zh-CN"/>
        </w:rPr>
        <w:t>基准</w:t>
      </w:r>
      <w:r w:rsidR="000544E5">
        <w:rPr>
          <w:rFonts w:hint="eastAsia"/>
          <w:szCs w:val="24"/>
          <w:lang w:val="en-US" w:eastAsia="zh-CN"/>
        </w:rPr>
        <w:t>”）</w:t>
      </w:r>
      <w:r w:rsidRPr="00241FA4">
        <w:rPr>
          <w:szCs w:val="24"/>
          <w:lang w:val="en-US" w:eastAsia="zh-CN"/>
        </w:rPr>
        <w:t>。</w:t>
      </w:r>
      <w:r w:rsidR="000D2DE3">
        <w:rPr>
          <w:szCs w:val="24"/>
          <w:lang w:val="en-US" w:eastAsia="zh-CN"/>
        </w:rPr>
        <w:t xml:space="preserve"> </w:t>
      </w:r>
    </w:p>
    <w:p w14:paraId="6DE2081D" w14:textId="77777777" w:rsidR="000D2DE3" w:rsidRDefault="00241FA4" w:rsidP="000544E5">
      <w:pPr>
        <w:spacing w:after="120"/>
        <w:ind w:firstLineChars="200" w:firstLine="480"/>
        <w:rPr>
          <w:szCs w:val="24"/>
          <w:lang w:val="en-US" w:eastAsia="zh-CN"/>
        </w:rPr>
      </w:pPr>
      <w:r w:rsidRPr="00241FA4">
        <w:rPr>
          <w:szCs w:val="24"/>
          <w:lang w:val="en-US" w:eastAsia="zh-CN"/>
        </w:rPr>
        <w:t>关于</w:t>
      </w:r>
      <w:r w:rsidR="000D2DE3">
        <w:rPr>
          <w:rFonts w:cs="Calibri"/>
          <w:bCs/>
          <w:lang w:eastAsia="zh-CN"/>
        </w:rPr>
        <w:t>ITU-D</w:t>
      </w:r>
      <w:r w:rsidRPr="00241FA4">
        <w:rPr>
          <w:szCs w:val="24"/>
          <w:lang w:val="en-US" w:eastAsia="zh-CN"/>
        </w:rPr>
        <w:t>研究组</w:t>
      </w:r>
      <w:r w:rsidR="000D2DE3">
        <w:rPr>
          <w:rFonts w:hint="eastAsia"/>
          <w:szCs w:val="24"/>
          <w:lang w:val="en-US" w:eastAsia="zh-CN"/>
        </w:rPr>
        <w:t>课题</w:t>
      </w:r>
      <w:r w:rsidRPr="00241FA4">
        <w:rPr>
          <w:szCs w:val="24"/>
          <w:lang w:val="en-US" w:eastAsia="zh-CN"/>
        </w:rPr>
        <w:t>之间的</w:t>
      </w:r>
      <w:r w:rsidR="000D2DE3">
        <w:rPr>
          <w:rFonts w:hint="eastAsia"/>
          <w:szCs w:val="24"/>
          <w:lang w:val="en-US" w:eastAsia="zh-CN"/>
        </w:rPr>
        <w:t>对照</w:t>
      </w:r>
      <w:r w:rsidRPr="00241FA4">
        <w:rPr>
          <w:szCs w:val="24"/>
          <w:lang w:val="en-US" w:eastAsia="zh-CN"/>
        </w:rPr>
        <w:t>，</w:t>
      </w:r>
      <w:r w:rsidR="000D2DE3">
        <w:rPr>
          <w:rFonts w:hint="eastAsia"/>
          <w:szCs w:val="24"/>
          <w:lang w:val="en-US" w:eastAsia="zh-CN"/>
        </w:rPr>
        <w:t>对</w:t>
      </w:r>
      <w:r w:rsidRPr="00241FA4">
        <w:rPr>
          <w:szCs w:val="24"/>
          <w:lang w:val="en-US" w:eastAsia="zh-CN"/>
        </w:rPr>
        <w:t>当前的优先事项和目标做了一些更新。</w:t>
      </w:r>
      <w:r w:rsidR="000D2DE3" w:rsidRPr="000D2DE3">
        <w:rPr>
          <w:rFonts w:hint="eastAsia"/>
          <w:b/>
          <w:szCs w:val="24"/>
          <w:lang w:val="en-US" w:eastAsia="zh-CN"/>
        </w:rPr>
        <w:t>附件</w:t>
      </w:r>
      <w:r w:rsidR="000D2DE3" w:rsidRPr="000D2DE3">
        <w:rPr>
          <w:rFonts w:hint="eastAsia"/>
          <w:b/>
          <w:szCs w:val="24"/>
          <w:lang w:val="en-US" w:eastAsia="zh-CN"/>
        </w:rPr>
        <w:t>3</w:t>
      </w:r>
      <w:r w:rsidR="000D2DE3">
        <w:rPr>
          <w:rFonts w:hint="eastAsia"/>
          <w:szCs w:val="24"/>
          <w:lang w:val="en-US" w:eastAsia="zh-CN"/>
        </w:rPr>
        <w:t>提供了</w:t>
      </w:r>
      <w:r w:rsidR="000D2DE3" w:rsidRPr="00AE42A3">
        <w:rPr>
          <w:rFonts w:eastAsia="Batang" w:cs="Calibri"/>
          <w:bCs/>
          <w:lang w:eastAsia="zh-CN"/>
        </w:rPr>
        <w:t>ITU-D</w:t>
      </w:r>
      <w:r w:rsidR="000D2DE3" w:rsidRPr="00AE42A3">
        <w:rPr>
          <w:rFonts w:eastAsia="Batang" w:cs="Calibri"/>
          <w:bCs/>
          <w:lang w:eastAsia="zh-CN"/>
        </w:rPr>
        <w:t>第</w:t>
      </w:r>
      <w:r w:rsidR="000D2DE3" w:rsidRPr="00AE42A3">
        <w:rPr>
          <w:rFonts w:eastAsia="Batang" w:cs="Calibri"/>
          <w:bCs/>
          <w:lang w:eastAsia="zh-CN"/>
        </w:rPr>
        <w:t>1</w:t>
      </w:r>
      <w:r w:rsidR="000D2DE3" w:rsidRPr="00AE42A3">
        <w:rPr>
          <w:rFonts w:ascii="SimSun" w:eastAsia="SimSun" w:hAnsi="SimSun" w:cs="SimSun" w:hint="eastAsia"/>
          <w:bCs/>
          <w:lang w:eastAsia="zh-CN"/>
        </w:rPr>
        <w:t>研</w:t>
      </w:r>
      <w:r w:rsidR="000D2DE3" w:rsidRPr="00AE42A3">
        <w:rPr>
          <w:rFonts w:ascii="Batang" w:eastAsia="Batang" w:hAnsi="Batang" w:cs="Batang" w:hint="eastAsia"/>
          <w:bCs/>
          <w:lang w:eastAsia="zh-CN"/>
        </w:rPr>
        <w:t>究</w:t>
      </w:r>
      <w:r w:rsidR="000D2DE3" w:rsidRPr="00AE42A3">
        <w:rPr>
          <w:rFonts w:ascii="SimSun" w:eastAsia="SimSun" w:hAnsi="SimSun" w:cs="SimSun" w:hint="eastAsia"/>
          <w:bCs/>
          <w:lang w:eastAsia="zh-CN"/>
        </w:rPr>
        <w:t>组</w:t>
      </w:r>
      <w:r w:rsidR="000D2DE3">
        <w:rPr>
          <w:rFonts w:ascii="SimSun" w:eastAsia="SimSun" w:hAnsi="SimSun" w:cs="SimSun" w:hint="eastAsia"/>
          <w:bCs/>
          <w:lang w:eastAsia="zh-CN"/>
        </w:rPr>
        <w:t>和</w:t>
      </w:r>
      <w:r w:rsidR="000D2DE3" w:rsidRPr="00AE42A3">
        <w:rPr>
          <w:rFonts w:eastAsia="Batang" w:cs="Calibri"/>
          <w:bCs/>
          <w:lang w:eastAsia="zh-CN"/>
        </w:rPr>
        <w:t>第</w:t>
      </w:r>
      <w:r w:rsidR="000D2DE3" w:rsidRPr="00AE42A3">
        <w:rPr>
          <w:rFonts w:eastAsia="Batang" w:cs="Calibri"/>
          <w:bCs/>
          <w:lang w:eastAsia="zh-CN"/>
        </w:rPr>
        <w:t>2</w:t>
      </w:r>
      <w:r w:rsidR="000D2DE3" w:rsidRPr="00AE42A3">
        <w:rPr>
          <w:rFonts w:ascii="SimSun" w:eastAsia="SimSun" w:hAnsi="SimSun" w:cs="SimSun" w:hint="eastAsia"/>
          <w:bCs/>
          <w:lang w:eastAsia="zh-CN"/>
        </w:rPr>
        <w:t>研</w:t>
      </w:r>
      <w:r w:rsidR="000D2DE3" w:rsidRPr="00AE42A3">
        <w:rPr>
          <w:rFonts w:ascii="Batang" w:eastAsia="Batang" w:hAnsi="Batang" w:cs="Batang" w:hint="eastAsia"/>
          <w:bCs/>
          <w:lang w:eastAsia="zh-CN"/>
        </w:rPr>
        <w:t>究</w:t>
      </w:r>
      <w:r w:rsidR="000D2DE3" w:rsidRPr="00AE42A3">
        <w:rPr>
          <w:rFonts w:ascii="SimSun" w:eastAsia="SimSun" w:hAnsi="SimSun" w:cs="SimSun" w:hint="eastAsia"/>
          <w:bCs/>
          <w:lang w:eastAsia="zh-CN"/>
        </w:rPr>
        <w:t>组</w:t>
      </w:r>
      <w:r w:rsidRPr="00241FA4">
        <w:rPr>
          <w:szCs w:val="24"/>
          <w:lang w:val="en-US" w:eastAsia="zh-CN"/>
        </w:rPr>
        <w:t>研究</w:t>
      </w:r>
      <w:r w:rsidR="000D2DE3">
        <w:rPr>
          <w:rFonts w:hint="eastAsia"/>
          <w:szCs w:val="24"/>
          <w:lang w:val="en-US" w:eastAsia="zh-CN"/>
        </w:rPr>
        <w:t>课题</w:t>
      </w:r>
      <w:r w:rsidR="000D2DE3">
        <w:rPr>
          <w:szCs w:val="24"/>
          <w:lang w:val="en-US" w:eastAsia="zh-CN"/>
        </w:rPr>
        <w:t>之间的关系和相互作用的当前矩阵草案</w:t>
      </w:r>
      <w:r w:rsidR="000D2DE3">
        <w:rPr>
          <w:rFonts w:hint="eastAsia"/>
          <w:szCs w:val="24"/>
          <w:lang w:val="en-US" w:eastAsia="zh-CN"/>
        </w:rPr>
        <w:t>可</w:t>
      </w:r>
      <w:r w:rsidRPr="00241FA4">
        <w:rPr>
          <w:szCs w:val="24"/>
          <w:lang w:val="en-US" w:eastAsia="zh-CN"/>
        </w:rPr>
        <w:t>作为参考，以确定可能的重叠领域和可以进一步加强合作的机会。附件</w:t>
      </w:r>
      <w:r w:rsidRPr="00241FA4">
        <w:rPr>
          <w:szCs w:val="24"/>
          <w:lang w:val="en-US" w:eastAsia="zh-CN"/>
        </w:rPr>
        <w:t>4</w:t>
      </w:r>
      <w:r w:rsidRPr="00241FA4">
        <w:rPr>
          <w:szCs w:val="24"/>
          <w:lang w:val="en-US" w:eastAsia="zh-CN"/>
        </w:rPr>
        <w:t>进一步显示了部门内</w:t>
      </w:r>
      <w:r w:rsidR="000D2DE3">
        <w:rPr>
          <w:rFonts w:hint="eastAsia"/>
          <w:szCs w:val="24"/>
          <w:lang w:val="en-US" w:eastAsia="zh-CN"/>
        </w:rPr>
        <w:t>对照</w:t>
      </w:r>
      <w:r w:rsidRPr="00241FA4">
        <w:rPr>
          <w:szCs w:val="24"/>
          <w:lang w:val="en-US" w:eastAsia="zh-CN"/>
        </w:rPr>
        <w:t>工作如何有助于避免</w:t>
      </w:r>
      <w:r w:rsidR="000D2DE3">
        <w:rPr>
          <w:rFonts w:hint="eastAsia"/>
          <w:szCs w:val="24"/>
          <w:lang w:val="en-US" w:eastAsia="zh-CN"/>
        </w:rPr>
        <w:t>课题</w:t>
      </w:r>
      <w:r w:rsidRPr="00241FA4">
        <w:rPr>
          <w:szCs w:val="24"/>
          <w:lang w:val="en-US" w:eastAsia="zh-CN"/>
        </w:rPr>
        <w:t>工作的重复。</w:t>
      </w:r>
      <w:r w:rsidRPr="00241FA4">
        <w:rPr>
          <w:szCs w:val="24"/>
          <w:lang w:val="en-US" w:eastAsia="zh-CN"/>
        </w:rPr>
        <w:t xml:space="preserve"> </w:t>
      </w:r>
    </w:p>
    <w:p w14:paraId="1F481B09" w14:textId="66C6405D" w:rsidR="00EE7CB7" w:rsidRDefault="00241FA4" w:rsidP="000544E5">
      <w:pPr>
        <w:spacing w:after="120"/>
        <w:ind w:firstLineChars="200" w:firstLine="480"/>
        <w:rPr>
          <w:szCs w:val="24"/>
          <w:lang w:val="en-US" w:eastAsia="zh-CN"/>
        </w:rPr>
      </w:pPr>
      <w:r w:rsidRPr="00241FA4">
        <w:rPr>
          <w:szCs w:val="24"/>
          <w:lang w:val="en-US" w:eastAsia="zh-CN"/>
        </w:rPr>
        <w:t>关于</w:t>
      </w:r>
      <w:r w:rsidR="000D2DE3">
        <w:rPr>
          <w:rFonts w:cs="Calibri"/>
          <w:bCs/>
          <w:lang w:eastAsia="zh-CN"/>
        </w:rPr>
        <w:t>ITU-D</w:t>
      </w:r>
      <w:r w:rsidRPr="00241FA4">
        <w:rPr>
          <w:szCs w:val="24"/>
          <w:lang w:val="en-US" w:eastAsia="zh-CN"/>
        </w:rPr>
        <w:t>研究组</w:t>
      </w:r>
      <w:r w:rsidR="000D2DE3">
        <w:rPr>
          <w:rFonts w:hint="eastAsia"/>
          <w:szCs w:val="24"/>
          <w:lang w:val="en-US" w:eastAsia="zh-CN"/>
        </w:rPr>
        <w:t>课题</w:t>
      </w:r>
      <w:r w:rsidRPr="00241FA4">
        <w:rPr>
          <w:szCs w:val="24"/>
          <w:lang w:val="en-US" w:eastAsia="zh-CN"/>
        </w:rPr>
        <w:t>和</w:t>
      </w:r>
      <w:r w:rsidR="000D2DE3">
        <w:rPr>
          <w:rFonts w:cs="Calibri"/>
          <w:bCs/>
          <w:lang w:eastAsia="zh-CN"/>
        </w:rPr>
        <w:t>ITU-T</w:t>
      </w:r>
      <w:r w:rsidRPr="00241FA4">
        <w:rPr>
          <w:szCs w:val="24"/>
          <w:lang w:val="en-US" w:eastAsia="zh-CN"/>
        </w:rPr>
        <w:t>研究组活动之间的</w:t>
      </w:r>
      <w:r w:rsidR="000D2DE3">
        <w:rPr>
          <w:rFonts w:hint="eastAsia"/>
          <w:szCs w:val="24"/>
          <w:lang w:val="en-US" w:eastAsia="zh-CN"/>
        </w:rPr>
        <w:t>对照</w:t>
      </w:r>
      <w:r w:rsidRPr="00241FA4">
        <w:rPr>
          <w:szCs w:val="24"/>
          <w:lang w:val="en-US" w:eastAsia="zh-CN"/>
        </w:rPr>
        <w:t>，收到了</w:t>
      </w:r>
      <w:r w:rsidRPr="00241FA4">
        <w:rPr>
          <w:szCs w:val="24"/>
          <w:lang w:val="en-US" w:eastAsia="zh-CN"/>
        </w:rPr>
        <w:t>TSAG</w:t>
      </w:r>
      <w:r w:rsidRPr="00241FA4">
        <w:rPr>
          <w:szCs w:val="24"/>
          <w:lang w:val="en-US" w:eastAsia="zh-CN"/>
        </w:rPr>
        <w:t>的联络声明</w:t>
      </w:r>
      <w:r w:rsidR="000544E5">
        <w:rPr>
          <w:rFonts w:hint="eastAsia"/>
          <w:szCs w:val="24"/>
          <w:lang w:val="en-US" w:eastAsia="zh-CN"/>
        </w:rPr>
        <w:t>（</w:t>
      </w:r>
      <w:hyperlink r:id="rId32" w:history="1">
        <w:r w:rsidR="000D2DE3" w:rsidRPr="00E660FD">
          <w:rPr>
            <w:rStyle w:val="Hyperlink"/>
            <w:lang w:eastAsia="zh-CN"/>
          </w:rPr>
          <w:t>TDAG-20/23</w:t>
        </w:r>
      </w:hyperlink>
      <w:r w:rsidRPr="00241FA4">
        <w:rPr>
          <w:szCs w:val="24"/>
          <w:lang w:val="en-US" w:eastAsia="zh-CN"/>
        </w:rPr>
        <w:t>号文件</w:t>
      </w:r>
      <w:r w:rsidR="000544E5">
        <w:rPr>
          <w:rFonts w:hint="eastAsia"/>
          <w:szCs w:val="24"/>
          <w:lang w:val="en-US" w:eastAsia="zh-CN"/>
        </w:rPr>
        <w:t>）</w:t>
      </w:r>
      <w:r w:rsidRPr="00241FA4">
        <w:rPr>
          <w:szCs w:val="24"/>
          <w:lang w:val="en-US" w:eastAsia="zh-CN"/>
        </w:rPr>
        <w:t>，其中反映了</w:t>
      </w:r>
      <w:r w:rsidR="00EE7CB7">
        <w:rPr>
          <w:lang w:eastAsia="zh-CN"/>
        </w:rPr>
        <w:t>ITU-T</w:t>
      </w:r>
      <w:r w:rsidRPr="00241FA4">
        <w:rPr>
          <w:szCs w:val="24"/>
          <w:lang w:val="en-US" w:eastAsia="zh-CN"/>
        </w:rPr>
        <w:t>部门的</w:t>
      </w:r>
      <w:r w:rsidR="00EE7CB7">
        <w:rPr>
          <w:rFonts w:hint="eastAsia"/>
          <w:szCs w:val="24"/>
          <w:lang w:val="en-US" w:eastAsia="zh-CN"/>
        </w:rPr>
        <w:t>对照</w:t>
      </w:r>
      <w:r w:rsidRPr="00241FA4">
        <w:rPr>
          <w:szCs w:val="24"/>
          <w:lang w:val="en-US" w:eastAsia="zh-CN"/>
        </w:rPr>
        <w:t>建议。然而，人们注意到，从</w:t>
      </w:r>
      <w:r w:rsidRPr="00241FA4">
        <w:rPr>
          <w:szCs w:val="24"/>
          <w:lang w:val="en-US" w:eastAsia="zh-CN"/>
        </w:rPr>
        <w:t>TSAG</w:t>
      </w:r>
      <w:r w:rsidR="00EE7CB7">
        <w:rPr>
          <w:rFonts w:hint="eastAsia"/>
          <w:szCs w:val="24"/>
          <w:lang w:val="en-US" w:eastAsia="zh-CN"/>
        </w:rPr>
        <w:t>提供</w:t>
      </w:r>
      <w:r w:rsidRPr="00241FA4">
        <w:rPr>
          <w:szCs w:val="24"/>
          <w:lang w:val="en-US" w:eastAsia="zh-CN"/>
        </w:rPr>
        <w:t>的</w:t>
      </w:r>
      <w:r w:rsidR="00EE7CB7">
        <w:rPr>
          <w:rFonts w:hint="eastAsia"/>
          <w:szCs w:val="24"/>
          <w:lang w:val="en-US" w:eastAsia="zh-CN"/>
        </w:rPr>
        <w:t>对照</w:t>
      </w:r>
      <w:r w:rsidRPr="00241FA4">
        <w:rPr>
          <w:szCs w:val="24"/>
          <w:lang w:val="en-US" w:eastAsia="zh-CN"/>
        </w:rPr>
        <w:t>矩阵和表格有很大不同，相对于</w:t>
      </w:r>
      <w:r w:rsidRPr="00241FA4">
        <w:rPr>
          <w:szCs w:val="24"/>
          <w:lang w:val="en-US" w:eastAsia="zh-CN"/>
        </w:rPr>
        <w:t>ISCG</w:t>
      </w:r>
      <w:r w:rsidR="00EE7CB7">
        <w:rPr>
          <w:rFonts w:hint="eastAsia"/>
          <w:szCs w:val="24"/>
          <w:lang w:val="en-US" w:eastAsia="zh-CN"/>
        </w:rPr>
        <w:t>基准</w:t>
      </w:r>
      <w:r w:rsidRPr="00241FA4">
        <w:rPr>
          <w:szCs w:val="24"/>
          <w:lang w:val="en-US" w:eastAsia="zh-CN"/>
        </w:rPr>
        <w:t>没有提供任何</w:t>
      </w:r>
      <w:r w:rsidR="00EE7CB7">
        <w:rPr>
          <w:rFonts w:hint="eastAsia"/>
          <w:szCs w:val="24"/>
          <w:lang w:val="en-US" w:eastAsia="zh-CN"/>
        </w:rPr>
        <w:t>修改符</w:t>
      </w:r>
      <w:r w:rsidRPr="00241FA4">
        <w:rPr>
          <w:szCs w:val="24"/>
          <w:lang w:val="en-US" w:eastAsia="zh-CN"/>
        </w:rPr>
        <w:t>；因此，假设</w:t>
      </w:r>
      <w:r w:rsidR="00EE7CB7">
        <w:rPr>
          <w:rFonts w:hint="eastAsia"/>
          <w:szCs w:val="24"/>
          <w:lang w:val="en-US" w:eastAsia="zh-CN"/>
        </w:rPr>
        <w:t>不将</w:t>
      </w:r>
      <w:r w:rsidRPr="00241FA4">
        <w:rPr>
          <w:szCs w:val="24"/>
          <w:lang w:val="en-US" w:eastAsia="zh-CN"/>
        </w:rPr>
        <w:t>ISCG</w:t>
      </w:r>
      <w:r w:rsidR="00EE7CB7">
        <w:rPr>
          <w:rFonts w:hint="eastAsia"/>
          <w:szCs w:val="24"/>
          <w:lang w:val="en-US" w:eastAsia="zh-CN"/>
        </w:rPr>
        <w:t>基准作为</w:t>
      </w:r>
      <w:r w:rsidRPr="00241FA4">
        <w:rPr>
          <w:szCs w:val="24"/>
          <w:lang w:val="en-US" w:eastAsia="zh-CN"/>
        </w:rPr>
        <w:t>基础。这些版本之间需要协调。</w:t>
      </w:r>
      <w:r w:rsidRPr="00241FA4">
        <w:rPr>
          <w:szCs w:val="24"/>
          <w:lang w:val="en-US" w:eastAsia="zh-CN"/>
        </w:rPr>
        <w:t xml:space="preserve"> </w:t>
      </w:r>
    </w:p>
    <w:p w14:paraId="0A04613E" w14:textId="3FE6943F" w:rsidR="001F248B" w:rsidRPr="00637888" w:rsidRDefault="00241FA4" w:rsidP="000544E5">
      <w:pPr>
        <w:ind w:firstLineChars="200" w:firstLine="480"/>
        <w:rPr>
          <w:rFonts w:cs="Calibri"/>
          <w:bCs/>
          <w:lang w:eastAsia="zh-CN"/>
        </w:rPr>
      </w:pPr>
      <w:r w:rsidRPr="00241FA4">
        <w:rPr>
          <w:szCs w:val="24"/>
          <w:lang w:val="en-US" w:eastAsia="zh-CN"/>
        </w:rPr>
        <w:lastRenderedPageBreak/>
        <w:t>本报告附件</w:t>
      </w:r>
      <w:r w:rsidRPr="00241FA4">
        <w:rPr>
          <w:szCs w:val="24"/>
          <w:lang w:val="en-US" w:eastAsia="zh-CN"/>
        </w:rPr>
        <w:t>5</w:t>
      </w:r>
      <w:r w:rsidRPr="00241FA4">
        <w:rPr>
          <w:szCs w:val="24"/>
          <w:lang w:val="en-US" w:eastAsia="zh-CN"/>
        </w:rPr>
        <w:t>载有</w:t>
      </w:r>
      <w:r w:rsidR="001F248B">
        <w:rPr>
          <w:rFonts w:hint="eastAsia"/>
          <w:szCs w:val="24"/>
          <w:lang w:val="en-US" w:eastAsia="zh-CN"/>
        </w:rPr>
        <w:t>ITU-D</w:t>
      </w:r>
      <w:r w:rsidRPr="00241FA4">
        <w:rPr>
          <w:szCs w:val="24"/>
          <w:lang w:val="en-US" w:eastAsia="zh-CN"/>
        </w:rPr>
        <w:t>和</w:t>
      </w:r>
      <w:r w:rsidR="001F248B">
        <w:rPr>
          <w:rFonts w:hint="eastAsia"/>
          <w:szCs w:val="24"/>
          <w:lang w:val="en-US" w:eastAsia="zh-CN"/>
        </w:rPr>
        <w:t>ITU-T</w:t>
      </w:r>
      <w:r w:rsidR="001F248B">
        <w:rPr>
          <w:rFonts w:hint="eastAsia"/>
          <w:szCs w:val="24"/>
          <w:lang w:val="en-US" w:eastAsia="zh-CN"/>
        </w:rPr>
        <w:t>课题</w:t>
      </w:r>
      <w:r w:rsidRPr="00241FA4">
        <w:rPr>
          <w:szCs w:val="24"/>
          <w:lang w:val="en-US" w:eastAsia="zh-CN"/>
        </w:rPr>
        <w:t>之间矩阵的新版本，该版本综合了国际电</w:t>
      </w:r>
      <w:proofErr w:type="gramStart"/>
      <w:r w:rsidRPr="00241FA4">
        <w:rPr>
          <w:szCs w:val="24"/>
          <w:lang w:val="en-US" w:eastAsia="zh-CN"/>
        </w:rPr>
        <w:t>联</w:t>
      </w:r>
      <w:r w:rsidR="001F248B">
        <w:rPr>
          <w:rFonts w:hint="eastAsia"/>
          <w:szCs w:val="24"/>
          <w:lang w:val="en-US" w:eastAsia="zh-CN"/>
        </w:rPr>
        <w:t>各个</w:t>
      </w:r>
      <w:proofErr w:type="gramEnd"/>
      <w:r w:rsidRPr="00241FA4">
        <w:rPr>
          <w:szCs w:val="24"/>
          <w:lang w:val="en-US" w:eastAsia="zh-CN"/>
        </w:rPr>
        <w:t>部门提议的</w:t>
      </w:r>
      <w:r w:rsidR="001F248B">
        <w:rPr>
          <w:rFonts w:hint="eastAsia"/>
          <w:szCs w:val="24"/>
          <w:lang w:val="en-US" w:eastAsia="zh-CN"/>
        </w:rPr>
        <w:t>修改</w:t>
      </w:r>
      <w:r w:rsidRPr="00241FA4">
        <w:rPr>
          <w:szCs w:val="24"/>
          <w:lang w:val="en-US" w:eastAsia="zh-CN"/>
        </w:rPr>
        <w:t>。这些</w:t>
      </w:r>
      <w:r w:rsidR="001F248B">
        <w:rPr>
          <w:rFonts w:hint="eastAsia"/>
          <w:szCs w:val="24"/>
          <w:lang w:val="en-US" w:eastAsia="zh-CN"/>
        </w:rPr>
        <w:t>修改</w:t>
      </w:r>
      <w:r w:rsidRPr="00241FA4">
        <w:rPr>
          <w:szCs w:val="24"/>
          <w:lang w:val="en-US" w:eastAsia="zh-CN"/>
        </w:rPr>
        <w:t>基于</w:t>
      </w:r>
      <w:r w:rsidRPr="00241FA4">
        <w:rPr>
          <w:szCs w:val="24"/>
          <w:lang w:val="en-US" w:eastAsia="zh-CN"/>
        </w:rPr>
        <w:t>ISCG</w:t>
      </w:r>
      <w:r w:rsidR="001F248B">
        <w:rPr>
          <w:rFonts w:hint="eastAsia"/>
          <w:szCs w:val="24"/>
          <w:lang w:val="en-US" w:eastAsia="zh-CN"/>
        </w:rPr>
        <w:t>基准</w:t>
      </w:r>
      <w:r w:rsidRPr="00241FA4">
        <w:rPr>
          <w:szCs w:val="24"/>
          <w:lang w:val="en-US" w:eastAsia="zh-CN"/>
        </w:rPr>
        <w:t>，并纳入了</w:t>
      </w:r>
      <w:r w:rsidR="000544E5">
        <w:rPr>
          <w:rFonts w:hint="eastAsia"/>
          <w:szCs w:val="24"/>
          <w:lang w:val="en-US" w:eastAsia="zh-CN"/>
        </w:rPr>
        <w:t>：</w:t>
      </w:r>
      <w:r w:rsidRPr="00241FA4">
        <w:rPr>
          <w:szCs w:val="24"/>
          <w:lang w:val="en-US" w:eastAsia="zh-CN"/>
        </w:rPr>
        <w:t>1)</w:t>
      </w:r>
      <w:r w:rsidR="001F248B">
        <w:rPr>
          <w:rFonts w:hint="eastAsia"/>
          <w:szCs w:val="24"/>
          <w:lang w:val="en-US" w:eastAsia="zh-CN"/>
        </w:rPr>
        <w:t>ITU</w:t>
      </w:r>
      <w:r w:rsidR="001F248B">
        <w:rPr>
          <w:szCs w:val="24"/>
          <w:lang w:val="en-US" w:eastAsia="zh-CN"/>
        </w:rPr>
        <w:t>-D</w:t>
      </w:r>
      <w:r w:rsidRPr="00241FA4">
        <w:rPr>
          <w:szCs w:val="24"/>
          <w:lang w:val="en-US" w:eastAsia="zh-CN"/>
        </w:rPr>
        <w:t>第</w:t>
      </w:r>
      <w:r w:rsidRPr="00241FA4">
        <w:rPr>
          <w:szCs w:val="24"/>
          <w:lang w:val="en-US" w:eastAsia="zh-CN"/>
        </w:rPr>
        <w:t>1</w:t>
      </w:r>
      <w:r w:rsidRPr="00241FA4">
        <w:rPr>
          <w:szCs w:val="24"/>
          <w:lang w:val="en-US" w:eastAsia="zh-CN"/>
        </w:rPr>
        <w:t>研究组和第</w:t>
      </w:r>
      <w:r w:rsidRPr="00241FA4">
        <w:rPr>
          <w:szCs w:val="24"/>
          <w:lang w:val="en-US" w:eastAsia="zh-CN"/>
        </w:rPr>
        <w:t>2</w:t>
      </w:r>
      <w:r w:rsidRPr="00241FA4">
        <w:rPr>
          <w:szCs w:val="24"/>
          <w:lang w:val="en-US" w:eastAsia="zh-CN"/>
        </w:rPr>
        <w:t>研究组</w:t>
      </w:r>
      <w:r w:rsidRPr="00241FA4">
        <w:rPr>
          <w:szCs w:val="24"/>
          <w:lang w:val="en-US" w:eastAsia="zh-CN"/>
        </w:rPr>
        <w:t>2019</w:t>
      </w:r>
      <w:r w:rsidRPr="00241FA4">
        <w:rPr>
          <w:szCs w:val="24"/>
          <w:lang w:val="en-US" w:eastAsia="zh-CN"/>
        </w:rPr>
        <w:t>年</w:t>
      </w:r>
      <w:r w:rsidRPr="00241FA4">
        <w:rPr>
          <w:szCs w:val="24"/>
          <w:lang w:val="en-US" w:eastAsia="zh-CN"/>
        </w:rPr>
        <w:t>9</w:t>
      </w:r>
      <w:r w:rsidRPr="00241FA4">
        <w:rPr>
          <w:szCs w:val="24"/>
          <w:lang w:val="en-US" w:eastAsia="zh-CN"/>
        </w:rPr>
        <w:t>月和</w:t>
      </w:r>
      <w:r w:rsidRPr="00241FA4">
        <w:rPr>
          <w:szCs w:val="24"/>
          <w:lang w:val="en-US" w:eastAsia="zh-CN"/>
        </w:rPr>
        <w:t>10</w:t>
      </w:r>
      <w:r w:rsidRPr="00241FA4">
        <w:rPr>
          <w:szCs w:val="24"/>
          <w:lang w:val="en-US" w:eastAsia="zh-CN"/>
        </w:rPr>
        <w:t>月</w:t>
      </w:r>
      <w:r w:rsidR="001F248B" w:rsidRPr="00241FA4">
        <w:rPr>
          <w:szCs w:val="24"/>
          <w:lang w:val="en-US" w:eastAsia="zh-CN"/>
        </w:rPr>
        <w:t>报告</w:t>
      </w:r>
      <w:r w:rsidR="001F248B">
        <w:rPr>
          <w:rFonts w:hint="eastAsia"/>
          <w:szCs w:val="24"/>
          <w:lang w:val="en-US" w:eastAsia="zh-CN"/>
        </w:rPr>
        <w:t>人</w:t>
      </w:r>
      <w:r w:rsidR="001F248B" w:rsidRPr="00241FA4">
        <w:rPr>
          <w:szCs w:val="24"/>
          <w:lang w:val="en-US" w:eastAsia="zh-CN"/>
        </w:rPr>
        <w:t>组</w:t>
      </w:r>
      <w:r w:rsidRPr="00241FA4">
        <w:rPr>
          <w:szCs w:val="24"/>
          <w:lang w:val="en-US" w:eastAsia="zh-CN"/>
        </w:rPr>
        <w:t>会议后</w:t>
      </w:r>
      <w:r w:rsidR="001F248B">
        <w:rPr>
          <w:rFonts w:hint="eastAsia"/>
          <w:szCs w:val="24"/>
          <w:lang w:val="en-US" w:eastAsia="zh-CN"/>
        </w:rPr>
        <w:t>提出</w:t>
      </w:r>
      <w:r w:rsidRPr="00241FA4">
        <w:rPr>
          <w:szCs w:val="24"/>
          <w:lang w:val="en-US" w:eastAsia="zh-CN"/>
        </w:rPr>
        <w:t>的</w:t>
      </w:r>
      <w:r w:rsidR="001F248B">
        <w:rPr>
          <w:rFonts w:hint="eastAsia"/>
          <w:szCs w:val="24"/>
          <w:lang w:val="en-US" w:eastAsia="zh-CN"/>
        </w:rPr>
        <w:t>更新</w:t>
      </w:r>
      <w:r w:rsidRPr="00241FA4">
        <w:rPr>
          <w:szCs w:val="24"/>
          <w:lang w:val="en-US" w:eastAsia="zh-CN"/>
        </w:rPr>
        <w:t>；以及</w:t>
      </w:r>
      <w:r w:rsidRPr="00241FA4">
        <w:rPr>
          <w:szCs w:val="24"/>
          <w:lang w:val="en-US" w:eastAsia="zh-CN"/>
        </w:rPr>
        <w:t>2)TSAG</w:t>
      </w:r>
      <w:r w:rsidRPr="00241FA4">
        <w:rPr>
          <w:szCs w:val="24"/>
          <w:lang w:val="en-US" w:eastAsia="zh-CN"/>
        </w:rPr>
        <w:t>的联络声明中包含的</w:t>
      </w:r>
      <w:r w:rsidR="001F248B">
        <w:rPr>
          <w:rFonts w:hint="eastAsia"/>
          <w:szCs w:val="24"/>
          <w:lang w:val="en-US" w:eastAsia="zh-CN"/>
        </w:rPr>
        <w:t>对照</w:t>
      </w:r>
      <w:r w:rsidRPr="00241FA4">
        <w:rPr>
          <w:szCs w:val="24"/>
          <w:lang w:val="en-US" w:eastAsia="zh-CN"/>
        </w:rPr>
        <w:t>矩阵与</w:t>
      </w:r>
      <w:r w:rsidRPr="00241FA4">
        <w:rPr>
          <w:szCs w:val="24"/>
          <w:lang w:val="en-US" w:eastAsia="zh-CN"/>
        </w:rPr>
        <w:t>ISCG</w:t>
      </w:r>
      <w:r w:rsidR="001F248B">
        <w:rPr>
          <w:rFonts w:hint="eastAsia"/>
          <w:szCs w:val="24"/>
          <w:lang w:val="en-US" w:eastAsia="zh-CN"/>
        </w:rPr>
        <w:t>基准</w:t>
      </w:r>
      <w:r w:rsidRPr="00241FA4">
        <w:rPr>
          <w:szCs w:val="24"/>
          <w:lang w:val="en-US" w:eastAsia="zh-CN"/>
        </w:rPr>
        <w:t>之间的差异。应当指出，所显示的一些差异是</w:t>
      </w:r>
      <w:r w:rsidRPr="00241FA4">
        <w:rPr>
          <w:szCs w:val="24"/>
          <w:lang w:val="en-US" w:eastAsia="zh-CN"/>
        </w:rPr>
        <w:t>TSAG</w:t>
      </w:r>
      <w:r w:rsidRPr="00241FA4">
        <w:rPr>
          <w:szCs w:val="24"/>
          <w:lang w:val="en-US" w:eastAsia="zh-CN"/>
        </w:rPr>
        <w:t>在</w:t>
      </w:r>
      <w:r w:rsidRPr="00241FA4">
        <w:rPr>
          <w:szCs w:val="24"/>
          <w:lang w:val="en-US" w:eastAsia="zh-CN"/>
        </w:rPr>
        <w:t>ISCG</w:t>
      </w:r>
      <w:r w:rsidR="001F248B">
        <w:rPr>
          <w:rFonts w:hint="eastAsia"/>
          <w:szCs w:val="24"/>
          <w:lang w:val="en-US" w:eastAsia="zh-CN"/>
        </w:rPr>
        <w:t>基准</w:t>
      </w:r>
      <w:r w:rsidRPr="00241FA4">
        <w:rPr>
          <w:szCs w:val="24"/>
          <w:lang w:val="en-US" w:eastAsia="zh-CN"/>
        </w:rPr>
        <w:t>建立之前提出的</w:t>
      </w:r>
      <w:r w:rsidR="000544E5">
        <w:rPr>
          <w:rFonts w:hint="eastAsia"/>
          <w:szCs w:val="24"/>
          <w:lang w:val="en-US" w:eastAsia="zh-CN"/>
        </w:rPr>
        <w:t>（</w:t>
      </w:r>
      <w:r w:rsidRPr="00241FA4">
        <w:rPr>
          <w:szCs w:val="24"/>
          <w:lang w:val="en-US" w:eastAsia="zh-CN"/>
        </w:rPr>
        <w:t>见</w:t>
      </w:r>
      <w:r w:rsidR="006F585A">
        <w:fldChar w:fldCharType="begin"/>
      </w:r>
      <w:r w:rsidR="006F585A">
        <w:rPr>
          <w:lang w:eastAsia="zh-CN"/>
        </w:rPr>
        <w:instrText xml:space="preserve"> HYPERLINK "https://www.itu.int/md/D18-TDAG24-C-0011" </w:instrText>
      </w:r>
      <w:r w:rsidR="006F585A">
        <w:fldChar w:fldCharType="separate"/>
      </w:r>
      <w:r w:rsidR="001F248B" w:rsidRPr="0006484D">
        <w:rPr>
          <w:rStyle w:val="Hyperlink"/>
          <w:rFonts w:cs="Calibri"/>
          <w:bCs/>
          <w:lang w:eastAsia="zh-CN"/>
        </w:rPr>
        <w:t>TDAG-19/11</w:t>
      </w:r>
      <w:r w:rsidR="006F585A">
        <w:rPr>
          <w:rStyle w:val="Hyperlink"/>
          <w:rFonts w:cs="Calibri"/>
          <w:bCs/>
          <w:lang w:eastAsia="zh-CN"/>
        </w:rPr>
        <w:fldChar w:fldCharType="end"/>
      </w:r>
      <w:r w:rsidRPr="00241FA4">
        <w:rPr>
          <w:szCs w:val="24"/>
          <w:lang w:val="en-US" w:eastAsia="zh-CN"/>
        </w:rPr>
        <w:t>号文件</w:t>
      </w:r>
      <w:r w:rsidR="000544E5">
        <w:rPr>
          <w:rFonts w:hint="eastAsia"/>
          <w:szCs w:val="24"/>
          <w:lang w:val="en-US" w:eastAsia="zh-CN"/>
        </w:rPr>
        <w:t>）</w:t>
      </w:r>
      <w:r w:rsidRPr="00241FA4">
        <w:rPr>
          <w:szCs w:val="24"/>
          <w:lang w:val="en-US" w:eastAsia="zh-CN"/>
        </w:rPr>
        <w:t>，因此可能被取代。建议与</w:t>
      </w:r>
      <w:r w:rsidRPr="00241FA4">
        <w:rPr>
          <w:szCs w:val="24"/>
          <w:lang w:val="en-US" w:eastAsia="zh-CN"/>
        </w:rPr>
        <w:t>ISCG</w:t>
      </w:r>
      <w:r w:rsidRPr="00241FA4">
        <w:rPr>
          <w:szCs w:val="24"/>
          <w:lang w:val="en-US" w:eastAsia="zh-CN"/>
        </w:rPr>
        <w:t>分享修订版</w:t>
      </w:r>
      <w:r w:rsidR="001F248B">
        <w:rPr>
          <w:rFonts w:hint="eastAsia"/>
          <w:szCs w:val="24"/>
          <w:lang w:val="en-US" w:eastAsia="zh-CN"/>
        </w:rPr>
        <w:t>本</w:t>
      </w:r>
      <w:r w:rsidRPr="00241FA4">
        <w:rPr>
          <w:szCs w:val="24"/>
          <w:lang w:val="en-US" w:eastAsia="zh-CN"/>
        </w:rPr>
        <w:t>，以纳入</w:t>
      </w:r>
      <w:r w:rsidR="001F248B">
        <w:rPr>
          <w:rFonts w:hint="eastAsia"/>
          <w:szCs w:val="24"/>
          <w:lang w:val="en-US" w:eastAsia="zh-CN"/>
        </w:rPr>
        <w:t>ITU-D</w:t>
      </w:r>
      <w:r w:rsidRPr="00241FA4">
        <w:rPr>
          <w:szCs w:val="24"/>
          <w:lang w:val="en-US" w:eastAsia="zh-CN"/>
        </w:rPr>
        <w:t>报告</w:t>
      </w:r>
      <w:r w:rsidR="001F248B">
        <w:rPr>
          <w:rFonts w:hint="eastAsia"/>
          <w:szCs w:val="24"/>
          <w:lang w:val="en-US" w:eastAsia="zh-CN"/>
        </w:rPr>
        <w:t>人</w:t>
      </w:r>
      <w:r w:rsidRPr="00241FA4">
        <w:rPr>
          <w:szCs w:val="24"/>
          <w:lang w:val="en-US" w:eastAsia="zh-CN"/>
        </w:rPr>
        <w:t>组的更新，并仅纳入</w:t>
      </w:r>
      <w:r w:rsidRPr="00241FA4">
        <w:rPr>
          <w:szCs w:val="24"/>
          <w:lang w:val="en-US" w:eastAsia="zh-CN"/>
        </w:rPr>
        <w:t>ISCG</w:t>
      </w:r>
      <w:r w:rsidR="001F248B">
        <w:rPr>
          <w:rFonts w:hint="eastAsia"/>
          <w:szCs w:val="24"/>
          <w:lang w:val="en-US" w:eastAsia="zh-CN"/>
        </w:rPr>
        <w:t>基准</w:t>
      </w:r>
      <w:r w:rsidRPr="00241FA4">
        <w:rPr>
          <w:szCs w:val="24"/>
          <w:lang w:val="en-US" w:eastAsia="zh-CN"/>
        </w:rPr>
        <w:t>建立后</w:t>
      </w:r>
      <w:r w:rsidRPr="00241FA4">
        <w:rPr>
          <w:szCs w:val="24"/>
          <w:lang w:val="en-US" w:eastAsia="zh-CN"/>
        </w:rPr>
        <w:t>TSAG</w:t>
      </w:r>
      <w:r w:rsidRPr="00241FA4">
        <w:rPr>
          <w:szCs w:val="24"/>
          <w:lang w:val="en-US" w:eastAsia="zh-CN"/>
        </w:rPr>
        <w:t>的新</w:t>
      </w:r>
      <w:r w:rsidR="001F248B">
        <w:rPr>
          <w:rFonts w:hint="eastAsia"/>
          <w:szCs w:val="24"/>
          <w:lang w:val="en-US" w:eastAsia="zh-CN"/>
        </w:rPr>
        <w:t>修改</w:t>
      </w:r>
      <w:r w:rsidRPr="00241FA4">
        <w:rPr>
          <w:szCs w:val="24"/>
          <w:lang w:val="en-US" w:eastAsia="zh-CN"/>
        </w:rPr>
        <w:t>。详见</w:t>
      </w:r>
      <w:r w:rsidRPr="001F248B">
        <w:rPr>
          <w:b/>
          <w:szCs w:val="24"/>
          <w:lang w:val="en-US" w:eastAsia="zh-CN"/>
        </w:rPr>
        <w:t>附件</w:t>
      </w:r>
      <w:r w:rsidRPr="001F248B">
        <w:rPr>
          <w:b/>
          <w:szCs w:val="24"/>
          <w:lang w:val="en-US" w:eastAsia="zh-CN"/>
        </w:rPr>
        <w:t>5</w:t>
      </w:r>
      <w:r w:rsidRPr="00241FA4">
        <w:rPr>
          <w:szCs w:val="24"/>
          <w:lang w:val="en-US" w:eastAsia="zh-CN"/>
        </w:rPr>
        <w:t>。</w:t>
      </w:r>
      <w:r w:rsidRPr="00241FA4">
        <w:rPr>
          <w:szCs w:val="24"/>
          <w:lang w:val="en-US" w:eastAsia="zh-CN"/>
        </w:rPr>
        <w:t xml:space="preserve"> </w:t>
      </w:r>
      <w:r w:rsidR="001F248B">
        <w:rPr>
          <w:szCs w:val="24"/>
          <w:lang w:val="en-US" w:eastAsia="zh-CN"/>
        </w:rPr>
        <w:t xml:space="preserve">  </w:t>
      </w:r>
      <w:r w:rsidRPr="00241FA4">
        <w:rPr>
          <w:szCs w:val="24"/>
          <w:lang w:val="en-US" w:eastAsia="zh-CN"/>
        </w:rPr>
        <w:t xml:space="preserve"> </w:t>
      </w:r>
    </w:p>
    <w:p w14:paraId="5EAD180A" w14:textId="451EDE1D" w:rsidR="005864D1" w:rsidRPr="00EA774F" w:rsidRDefault="007F289B" w:rsidP="0096694C">
      <w:pPr>
        <w:pStyle w:val="Heading2"/>
        <w:rPr>
          <w:noProof/>
          <w:lang w:val="en-US" w:eastAsia="zh-CN"/>
        </w:rPr>
      </w:pPr>
      <w:bookmarkStart w:id="31" w:name="lt_pId117"/>
      <w:r w:rsidRPr="00EA774F">
        <w:rPr>
          <w:noProof/>
          <w:lang w:val="en-US" w:eastAsia="zh-CN"/>
        </w:rPr>
        <w:t>4.</w:t>
      </w:r>
      <w:r w:rsidR="00637888">
        <w:rPr>
          <w:rFonts w:hint="eastAsia"/>
          <w:noProof/>
          <w:lang w:val="en-US" w:eastAsia="zh-CN"/>
        </w:rPr>
        <w:t>2</w:t>
      </w:r>
      <w:r w:rsidRPr="00EA774F">
        <w:rPr>
          <w:noProof/>
          <w:lang w:val="en-US" w:eastAsia="zh-CN"/>
        </w:rPr>
        <w:tab/>
      </w:r>
      <w:r w:rsidR="00F758AC" w:rsidRPr="00F758AC">
        <w:rPr>
          <w:rFonts w:hint="eastAsia"/>
          <w:noProof/>
          <w:lang w:val="en-US" w:eastAsia="zh-CN"/>
        </w:rPr>
        <w:t>ITU-D</w:t>
      </w:r>
      <w:r w:rsidR="00F758AC" w:rsidRPr="00F758AC">
        <w:rPr>
          <w:rFonts w:hint="eastAsia"/>
          <w:noProof/>
          <w:lang w:val="en-US" w:eastAsia="zh-CN"/>
        </w:rPr>
        <w:t>研究组</w:t>
      </w:r>
      <w:r w:rsidR="0096694C">
        <w:rPr>
          <w:rFonts w:hint="eastAsia"/>
          <w:noProof/>
          <w:lang w:val="en-US" w:eastAsia="zh-CN"/>
        </w:rPr>
        <w:t>在</w:t>
      </w:r>
      <w:r w:rsidR="00F758AC" w:rsidRPr="00F758AC">
        <w:rPr>
          <w:rFonts w:hint="eastAsia"/>
          <w:noProof/>
          <w:lang w:val="en-US" w:eastAsia="zh-CN"/>
        </w:rPr>
        <w:t>WTDC</w:t>
      </w:r>
      <w:r w:rsidR="00F758AC" w:rsidRPr="00F758AC">
        <w:rPr>
          <w:rFonts w:hint="eastAsia"/>
          <w:noProof/>
          <w:lang w:val="en-US" w:eastAsia="zh-CN"/>
        </w:rPr>
        <w:t>第</w:t>
      </w:r>
      <w:r w:rsidR="00F758AC" w:rsidRPr="00F758AC">
        <w:rPr>
          <w:rFonts w:hint="eastAsia"/>
          <w:noProof/>
          <w:lang w:val="en-US" w:eastAsia="zh-CN"/>
        </w:rPr>
        <w:t>9</w:t>
      </w:r>
      <w:r w:rsidR="00F758AC" w:rsidRPr="00F758AC">
        <w:rPr>
          <w:rFonts w:hint="eastAsia"/>
          <w:noProof/>
          <w:lang w:val="en-US" w:eastAsia="zh-CN"/>
        </w:rPr>
        <w:t>号决议</w:t>
      </w:r>
      <w:r w:rsidR="0096694C">
        <w:rPr>
          <w:rFonts w:hint="eastAsia"/>
          <w:noProof/>
          <w:lang w:val="en-US" w:eastAsia="zh-CN"/>
        </w:rPr>
        <w:t>（</w:t>
      </w:r>
      <w:r w:rsidR="0096694C">
        <w:rPr>
          <w:rFonts w:hint="eastAsia"/>
          <w:noProof/>
          <w:lang w:val="en-US" w:eastAsia="zh-CN"/>
        </w:rPr>
        <w:t>2</w:t>
      </w:r>
      <w:r w:rsidR="0096694C">
        <w:rPr>
          <w:noProof/>
          <w:lang w:val="en-US" w:eastAsia="zh-CN"/>
        </w:rPr>
        <w:t>017</w:t>
      </w:r>
      <w:r w:rsidR="0096694C">
        <w:rPr>
          <w:noProof/>
          <w:lang w:val="en-US" w:eastAsia="zh-CN"/>
        </w:rPr>
        <w:t>年</w:t>
      </w:r>
      <w:r w:rsidR="0096694C">
        <w:rPr>
          <w:rFonts w:hint="eastAsia"/>
          <w:noProof/>
          <w:lang w:val="en-US" w:eastAsia="zh-CN"/>
        </w:rPr>
        <w:t>，</w:t>
      </w:r>
      <w:r w:rsidR="0096694C" w:rsidRPr="00F758AC">
        <w:rPr>
          <w:rFonts w:hint="eastAsia"/>
          <w:noProof/>
          <w:lang w:val="en-US" w:eastAsia="zh-CN"/>
        </w:rPr>
        <w:t>布宜诺斯艾利斯</w:t>
      </w:r>
      <w:r w:rsidR="0096694C">
        <w:rPr>
          <w:rFonts w:hint="eastAsia"/>
          <w:noProof/>
          <w:lang w:val="en-US" w:eastAsia="zh-CN"/>
        </w:rPr>
        <w:t>，</w:t>
      </w:r>
      <w:r w:rsidR="0096694C" w:rsidRPr="00F758AC">
        <w:rPr>
          <w:rFonts w:hint="eastAsia"/>
          <w:noProof/>
          <w:lang w:val="en-US" w:eastAsia="zh-CN"/>
        </w:rPr>
        <w:t>修订</w:t>
      </w:r>
      <w:r w:rsidR="0096694C">
        <w:rPr>
          <w:rFonts w:hint="eastAsia"/>
          <w:noProof/>
          <w:lang w:val="en-US" w:eastAsia="zh-CN"/>
        </w:rPr>
        <w:t>版）落实中的参与和</w:t>
      </w:r>
      <w:r w:rsidR="00F758AC" w:rsidRPr="00F758AC">
        <w:rPr>
          <w:rFonts w:hint="eastAsia"/>
          <w:noProof/>
          <w:lang w:val="en-US" w:eastAsia="zh-CN"/>
        </w:rPr>
        <w:t>贡献</w:t>
      </w:r>
      <w:bookmarkEnd w:id="31"/>
    </w:p>
    <w:p w14:paraId="318021CF" w14:textId="4A177470" w:rsidR="005864D1" w:rsidRPr="000544E5" w:rsidRDefault="00D0644D" w:rsidP="000544E5">
      <w:pPr>
        <w:rPr>
          <w:rFonts w:cs="Calibri"/>
          <w:bCs/>
          <w:lang w:eastAsia="zh-CN"/>
        </w:rPr>
      </w:pPr>
      <w:r>
        <w:rPr>
          <w:lang w:eastAsia="zh-CN"/>
        </w:rPr>
        <w:t xml:space="preserve"> </w:t>
      </w:r>
      <w:r w:rsidR="00637888">
        <w:rPr>
          <w:lang w:eastAsia="zh-CN"/>
        </w:rPr>
        <w:t xml:space="preserve"> </w:t>
      </w:r>
      <w:r>
        <w:rPr>
          <w:lang w:eastAsia="zh-CN"/>
        </w:rPr>
        <w:t xml:space="preserve"> </w:t>
      </w:r>
      <w:r w:rsidR="001F248B" w:rsidRPr="001F248B">
        <w:rPr>
          <w:szCs w:val="24"/>
          <w:lang w:val="en-US" w:eastAsia="zh-CN"/>
        </w:rPr>
        <w:t xml:space="preserve"> </w:t>
      </w:r>
      <w:r w:rsidR="001F248B" w:rsidRPr="00241FA4">
        <w:rPr>
          <w:szCs w:val="24"/>
          <w:lang w:val="en-US" w:eastAsia="zh-CN"/>
        </w:rPr>
        <w:t>如本报告第</w:t>
      </w:r>
      <w:r w:rsidR="001F248B" w:rsidRPr="00241FA4">
        <w:rPr>
          <w:szCs w:val="24"/>
          <w:lang w:val="en-US" w:eastAsia="zh-CN"/>
        </w:rPr>
        <w:t>2.2</w:t>
      </w:r>
      <w:r w:rsidR="001F248B" w:rsidRPr="00241FA4">
        <w:rPr>
          <w:szCs w:val="24"/>
          <w:lang w:val="en-US" w:eastAsia="zh-CN"/>
        </w:rPr>
        <w:t>节所述，</w:t>
      </w:r>
      <w:r>
        <w:rPr>
          <w:lang w:eastAsia="zh-CN"/>
        </w:rPr>
        <w:t>ITU-D</w:t>
      </w:r>
      <w:r>
        <w:rPr>
          <w:szCs w:val="24"/>
          <w:lang w:val="en-US" w:eastAsia="zh-CN"/>
        </w:rPr>
        <w:t>研究</w:t>
      </w:r>
      <w:r w:rsidR="001F248B" w:rsidRPr="00241FA4">
        <w:rPr>
          <w:szCs w:val="24"/>
          <w:lang w:val="en-US" w:eastAsia="zh-CN"/>
        </w:rPr>
        <w:t>组在上次</w:t>
      </w:r>
      <w:r w:rsidR="001F248B" w:rsidRPr="00241FA4">
        <w:rPr>
          <w:szCs w:val="24"/>
          <w:lang w:val="en-US" w:eastAsia="zh-CN"/>
        </w:rPr>
        <w:t>TDAG</w:t>
      </w:r>
      <w:r w:rsidR="001F248B" w:rsidRPr="00241FA4">
        <w:rPr>
          <w:szCs w:val="24"/>
          <w:lang w:val="en-US" w:eastAsia="zh-CN"/>
        </w:rPr>
        <w:t>会议</w:t>
      </w:r>
      <w:r w:rsidR="000544E5">
        <w:rPr>
          <w:rFonts w:hint="eastAsia"/>
          <w:szCs w:val="24"/>
          <w:lang w:val="en-US" w:eastAsia="zh-CN"/>
        </w:rPr>
        <w:t>（</w:t>
      </w:r>
      <w:hyperlink r:id="rId33" w:history="1">
        <w:r w:rsidRPr="00F52844">
          <w:rPr>
            <w:rStyle w:val="Hyperlink"/>
            <w:lang w:eastAsia="zh-CN"/>
          </w:rPr>
          <w:t>TDAG-19/4</w:t>
        </w:r>
        <w:r>
          <w:rPr>
            <w:rStyle w:val="Hyperlink"/>
            <w:lang w:eastAsia="zh-CN"/>
          </w:rPr>
          <w:t>0</w:t>
        </w:r>
      </w:hyperlink>
      <w:r w:rsidR="001F248B" w:rsidRPr="00241FA4">
        <w:rPr>
          <w:szCs w:val="24"/>
          <w:lang w:val="en-US" w:eastAsia="zh-CN"/>
        </w:rPr>
        <w:t>号文件</w:t>
      </w:r>
      <w:r w:rsidR="000544E5">
        <w:rPr>
          <w:rFonts w:hint="eastAsia"/>
          <w:szCs w:val="24"/>
          <w:lang w:val="en-US" w:eastAsia="zh-CN"/>
        </w:rPr>
        <w:t>）</w:t>
      </w:r>
      <w:r w:rsidR="001F248B" w:rsidRPr="00241FA4">
        <w:rPr>
          <w:szCs w:val="24"/>
          <w:lang w:val="en-US" w:eastAsia="zh-CN"/>
        </w:rPr>
        <w:t>期间确定了几个需要与</w:t>
      </w:r>
      <w:r>
        <w:rPr>
          <w:lang w:eastAsia="zh-CN"/>
        </w:rPr>
        <w:t>ITU-R</w:t>
      </w:r>
      <w:r w:rsidR="001F248B" w:rsidRPr="00241FA4">
        <w:rPr>
          <w:szCs w:val="24"/>
          <w:lang w:val="en-US" w:eastAsia="zh-CN"/>
        </w:rPr>
        <w:t>相关各方密切合作以实现其目标的</w:t>
      </w:r>
      <w:r>
        <w:rPr>
          <w:rFonts w:hint="eastAsia"/>
          <w:szCs w:val="24"/>
          <w:lang w:val="en-US" w:eastAsia="zh-CN"/>
        </w:rPr>
        <w:t>课题</w:t>
      </w:r>
      <w:r w:rsidR="001F248B" w:rsidRPr="00241FA4">
        <w:rPr>
          <w:szCs w:val="24"/>
          <w:lang w:val="en-US" w:eastAsia="zh-CN"/>
        </w:rPr>
        <w:t>。</w:t>
      </w:r>
      <w:r>
        <w:rPr>
          <w:lang w:eastAsia="zh-CN"/>
        </w:rPr>
        <w:t>ITU-D</w:t>
      </w:r>
      <w:r w:rsidR="001F248B" w:rsidRPr="00241FA4">
        <w:rPr>
          <w:szCs w:val="24"/>
          <w:lang w:val="en-US" w:eastAsia="zh-CN"/>
        </w:rPr>
        <w:t>第</w:t>
      </w:r>
      <w:r w:rsidR="001F248B" w:rsidRPr="00241FA4">
        <w:rPr>
          <w:szCs w:val="24"/>
          <w:lang w:val="en-US" w:eastAsia="zh-CN"/>
        </w:rPr>
        <w:t>2</w:t>
      </w:r>
      <w:r w:rsidR="001F248B" w:rsidRPr="00241FA4">
        <w:rPr>
          <w:szCs w:val="24"/>
          <w:lang w:val="en-US" w:eastAsia="zh-CN"/>
        </w:rPr>
        <w:t>研究组</w:t>
      </w:r>
      <w:r>
        <w:rPr>
          <w:rFonts w:hint="eastAsia"/>
          <w:szCs w:val="24"/>
          <w:lang w:val="en-US" w:eastAsia="zh-CN"/>
        </w:rPr>
        <w:t>确定了三个课题</w:t>
      </w:r>
      <w:r w:rsidR="000544E5">
        <w:rPr>
          <w:rFonts w:hint="eastAsia"/>
          <w:szCs w:val="24"/>
          <w:lang w:val="en-US" w:eastAsia="zh-CN"/>
        </w:rPr>
        <w:t>（</w:t>
      </w:r>
      <w:r>
        <w:rPr>
          <w:rFonts w:hint="eastAsia"/>
          <w:szCs w:val="24"/>
          <w:lang w:val="en-US" w:eastAsia="zh-CN"/>
        </w:rPr>
        <w:t>第</w:t>
      </w:r>
      <w:r w:rsidR="001F248B" w:rsidRPr="00241FA4">
        <w:rPr>
          <w:szCs w:val="24"/>
          <w:lang w:val="en-US" w:eastAsia="zh-CN"/>
        </w:rPr>
        <w:t>1/2</w:t>
      </w:r>
      <w:r w:rsidR="001F248B" w:rsidRPr="00241FA4">
        <w:rPr>
          <w:szCs w:val="24"/>
          <w:lang w:val="en-US" w:eastAsia="zh-CN"/>
        </w:rPr>
        <w:t>、</w:t>
      </w:r>
      <w:r w:rsidR="001F248B" w:rsidRPr="00241FA4">
        <w:rPr>
          <w:szCs w:val="24"/>
          <w:lang w:val="en-US" w:eastAsia="zh-CN"/>
        </w:rPr>
        <w:t>4/2</w:t>
      </w:r>
      <w:r w:rsidR="001F248B" w:rsidRPr="00241FA4">
        <w:rPr>
          <w:szCs w:val="24"/>
          <w:lang w:val="en-US" w:eastAsia="zh-CN"/>
        </w:rPr>
        <w:t>和</w:t>
      </w:r>
      <w:r w:rsidR="001F248B" w:rsidRPr="00241FA4">
        <w:rPr>
          <w:szCs w:val="24"/>
          <w:lang w:val="en-US" w:eastAsia="zh-CN"/>
        </w:rPr>
        <w:t>7/2</w:t>
      </w:r>
      <w:r>
        <w:rPr>
          <w:rFonts w:hint="eastAsia"/>
          <w:szCs w:val="24"/>
          <w:lang w:val="en-US" w:eastAsia="zh-CN"/>
        </w:rPr>
        <w:t>号课题</w:t>
      </w:r>
      <w:r w:rsidR="000544E5">
        <w:rPr>
          <w:rFonts w:hint="eastAsia"/>
          <w:szCs w:val="24"/>
          <w:lang w:val="en-US" w:eastAsia="zh-CN"/>
        </w:rPr>
        <w:t>）</w:t>
      </w:r>
      <w:r w:rsidR="001F248B" w:rsidRPr="00241FA4">
        <w:rPr>
          <w:szCs w:val="24"/>
          <w:lang w:val="en-US" w:eastAsia="zh-CN"/>
        </w:rPr>
        <w:t>。在</w:t>
      </w:r>
      <w:r>
        <w:rPr>
          <w:lang w:eastAsia="zh-CN"/>
        </w:rPr>
        <w:t>ITU-D</w:t>
      </w:r>
      <w:r w:rsidRPr="00241FA4">
        <w:rPr>
          <w:szCs w:val="24"/>
          <w:lang w:val="en-US" w:eastAsia="zh-CN"/>
        </w:rPr>
        <w:t>第</w:t>
      </w:r>
      <w:r w:rsidRPr="00241FA4">
        <w:rPr>
          <w:szCs w:val="24"/>
          <w:lang w:val="en-US" w:eastAsia="zh-CN"/>
        </w:rPr>
        <w:t>2</w:t>
      </w:r>
      <w:r w:rsidRPr="00241FA4">
        <w:rPr>
          <w:szCs w:val="24"/>
          <w:lang w:val="en-US" w:eastAsia="zh-CN"/>
        </w:rPr>
        <w:t>研究组</w:t>
      </w:r>
      <w:r w:rsidR="001F248B" w:rsidRPr="00241FA4">
        <w:rPr>
          <w:szCs w:val="24"/>
          <w:lang w:val="en-US" w:eastAsia="zh-CN"/>
        </w:rPr>
        <w:t>第三</w:t>
      </w:r>
      <w:r>
        <w:rPr>
          <w:rFonts w:hint="eastAsia"/>
          <w:szCs w:val="24"/>
          <w:lang w:val="en-US" w:eastAsia="zh-CN"/>
        </w:rPr>
        <w:t>次年</w:t>
      </w:r>
      <w:r w:rsidR="001F248B" w:rsidRPr="00241FA4">
        <w:rPr>
          <w:szCs w:val="24"/>
          <w:lang w:val="en-US" w:eastAsia="zh-CN"/>
        </w:rPr>
        <w:t>会期间</w:t>
      </w:r>
      <w:r>
        <w:rPr>
          <w:rFonts w:hint="eastAsia"/>
          <w:szCs w:val="24"/>
          <w:lang w:val="en-US" w:eastAsia="zh-CN"/>
        </w:rPr>
        <w:t>，</w:t>
      </w:r>
      <w:r w:rsidR="001F248B" w:rsidRPr="00241FA4">
        <w:rPr>
          <w:szCs w:val="24"/>
          <w:lang w:val="en-US" w:eastAsia="zh-CN"/>
        </w:rPr>
        <w:t>有关</w:t>
      </w:r>
      <w:r>
        <w:rPr>
          <w:rFonts w:hint="eastAsia"/>
          <w:szCs w:val="24"/>
          <w:lang w:val="en-US" w:eastAsia="zh-CN"/>
        </w:rPr>
        <w:t>课题</w:t>
      </w:r>
      <w:r w:rsidR="001F248B" w:rsidRPr="00241FA4">
        <w:rPr>
          <w:szCs w:val="24"/>
          <w:lang w:val="en-US" w:eastAsia="zh-CN"/>
        </w:rPr>
        <w:t>的报告</w:t>
      </w:r>
      <w:r>
        <w:rPr>
          <w:rFonts w:hint="eastAsia"/>
          <w:szCs w:val="24"/>
          <w:lang w:val="en-US" w:eastAsia="zh-CN"/>
        </w:rPr>
        <w:t>人</w:t>
      </w:r>
      <w:r>
        <w:rPr>
          <w:szCs w:val="24"/>
          <w:lang w:val="en-US" w:eastAsia="zh-CN"/>
        </w:rPr>
        <w:t>组进一步阐述了这种合作的议题，列举如下。他们将进一步</w:t>
      </w:r>
      <w:r>
        <w:rPr>
          <w:rFonts w:hint="eastAsia"/>
          <w:szCs w:val="24"/>
          <w:lang w:val="en-US" w:eastAsia="zh-CN"/>
        </w:rPr>
        <w:t>跟进</w:t>
      </w:r>
      <w:r w:rsidR="001F248B" w:rsidRPr="00241FA4">
        <w:rPr>
          <w:szCs w:val="24"/>
          <w:lang w:val="en-US" w:eastAsia="zh-CN"/>
        </w:rPr>
        <w:t>已确定的</w:t>
      </w:r>
      <w:r>
        <w:rPr>
          <w:rFonts w:hint="eastAsia"/>
          <w:szCs w:val="24"/>
          <w:lang w:val="en-US" w:eastAsia="zh-CN"/>
        </w:rPr>
        <w:t>议题</w:t>
      </w:r>
      <w:r w:rsidR="001F248B" w:rsidRPr="00241FA4">
        <w:rPr>
          <w:szCs w:val="24"/>
          <w:lang w:val="en-US" w:eastAsia="zh-CN"/>
        </w:rPr>
        <w:t>，并酌情与</w:t>
      </w:r>
      <w:r>
        <w:rPr>
          <w:lang w:eastAsia="zh-CN"/>
        </w:rPr>
        <w:t>ITU-R</w:t>
      </w:r>
      <w:r w:rsidR="001F248B" w:rsidRPr="00241FA4">
        <w:rPr>
          <w:szCs w:val="24"/>
          <w:lang w:val="en-US" w:eastAsia="zh-CN"/>
        </w:rPr>
        <w:t>工作组联络</w:t>
      </w:r>
      <w:r w:rsidR="000544E5">
        <w:rPr>
          <w:rFonts w:hint="eastAsia"/>
          <w:szCs w:val="24"/>
          <w:lang w:val="en-US" w:eastAsia="zh-CN"/>
        </w:rPr>
        <w:t>。</w:t>
      </w:r>
    </w:p>
    <w:p w14:paraId="6B5A8754" w14:textId="1AFB37C5" w:rsidR="00637888" w:rsidRDefault="00637888" w:rsidP="00637888">
      <w:pPr>
        <w:pStyle w:val="Heading2"/>
        <w:rPr>
          <w:rFonts w:ascii="Calibri" w:hAnsi="Calibri" w:cs="Calibri"/>
          <w:bCs/>
          <w:color w:val="800000"/>
          <w:sz w:val="22"/>
          <w:lang w:eastAsia="zh-CN"/>
        </w:rPr>
      </w:pPr>
      <w:r w:rsidRPr="00637888">
        <w:rPr>
          <w:rFonts w:hint="eastAsia"/>
          <w:noProof/>
          <w:lang w:val="en-US" w:eastAsia="zh-CN"/>
        </w:rPr>
        <w:t>4</w:t>
      </w:r>
      <w:r w:rsidRPr="00637888">
        <w:rPr>
          <w:noProof/>
          <w:lang w:val="en-US" w:eastAsia="zh-CN"/>
        </w:rPr>
        <w:t>.</w:t>
      </w:r>
      <w:r w:rsidRPr="00637888">
        <w:rPr>
          <w:rFonts w:hint="eastAsia"/>
          <w:noProof/>
          <w:lang w:val="en-US" w:eastAsia="zh-CN"/>
        </w:rPr>
        <w:t>2</w:t>
      </w:r>
      <w:r w:rsidRPr="00637888">
        <w:rPr>
          <w:noProof/>
          <w:lang w:val="en-US" w:eastAsia="zh-CN"/>
        </w:rPr>
        <w:t>.</w:t>
      </w:r>
      <w:r w:rsidRPr="00637888">
        <w:rPr>
          <w:rFonts w:hint="eastAsia"/>
          <w:noProof/>
          <w:lang w:val="en-US" w:eastAsia="zh-CN"/>
        </w:rPr>
        <w:t>1</w:t>
      </w:r>
      <w:r>
        <w:rPr>
          <w:noProof/>
          <w:lang w:val="en-US" w:eastAsia="zh-CN"/>
        </w:rPr>
        <w:tab/>
      </w:r>
      <w:r w:rsidR="00434CCD">
        <w:rPr>
          <w:rFonts w:ascii="inherit" w:hAnsi="inherit"/>
          <w:color w:val="000000"/>
          <w:shd w:val="clear" w:color="auto" w:fill="FFFFFF"/>
          <w:lang w:eastAsia="zh-CN"/>
        </w:rPr>
        <w:t>第</w:t>
      </w:r>
      <w:r w:rsidR="00434CCD">
        <w:rPr>
          <w:rFonts w:ascii="inherit" w:hAnsi="inherit"/>
          <w:color w:val="000000"/>
          <w:shd w:val="clear" w:color="auto" w:fill="FFFFFF"/>
          <w:lang w:eastAsia="zh-CN"/>
        </w:rPr>
        <w:t>1/2</w:t>
      </w:r>
      <w:r w:rsidR="00434CCD">
        <w:rPr>
          <w:rFonts w:ascii="inherit" w:hAnsi="inherit"/>
          <w:color w:val="000000"/>
          <w:shd w:val="clear" w:color="auto" w:fill="FFFFFF"/>
          <w:lang w:eastAsia="zh-CN"/>
        </w:rPr>
        <w:t>号课题：创建智慧城市及社会：利用信息通信技术促进社会和经济的可持续发</w:t>
      </w:r>
      <w:r w:rsidR="00434CCD">
        <w:rPr>
          <w:rFonts w:ascii="SimSun" w:eastAsia="SimSun" w:hAnsi="SimSun" w:cs="SimSun" w:hint="eastAsia"/>
          <w:color w:val="000000"/>
          <w:shd w:val="clear" w:color="auto" w:fill="FFFFFF"/>
          <w:lang w:eastAsia="zh-CN"/>
        </w:rPr>
        <w:t>展</w:t>
      </w:r>
    </w:p>
    <w:p w14:paraId="4C1695D8" w14:textId="22066171" w:rsidR="00637888" w:rsidRPr="00774168" w:rsidRDefault="00D0644D" w:rsidP="000544E5">
      <w:pPr>
        <w:spacing w:after="120"/>
        <w:ind w:firstLineChars="200" w:firstLine="480"/>
        <w:rPr>
          <w:lang w:eastAsia="zh-CN"/>
        </w:rPr>
      </w:pPr>
      <w:r w:rsidRPr="00241FA4">
        <w:rPr>
          <w:szCs w:val="24"/>
          <w:lang w:val="en-US" w:eastAsia="zh-CN"/>
        </w:rPr>
        <w:t>在规划和</w:t>
      </w:r>
      <w:r w:rsidRPr="00241FA4">
        <w:rPr>
          <w:szCs w:val="24"/>
          <w:lang w:val="en-US" w:eastAsia="zh-CN"/>
        </w:rPr>
        <w:t>/</w:t>
      </w:r>
      <w:r w:rsidRPr="00241FA4">
        <w:rPr>
          <w:szCs w:val="24"/>
          <w:lang w:val="en-US" w:eastAsia="zh-CN"/>
        </w:rPr>
        <w:t>或建立智慧城市时，有些</w:t>
      </w:r>
      <w:r>
        <w:rPr>
          <w:rFonts w:hint="eastAsia"/>
          <w:szCs w:val="24"/>
          <w:lang w:val="en-US" w:eastAsia="zh-CN"/>
        </w:rPr>
        <w:t>课题</w:t>
      </w:r>
      <w:r w:rsidRPr="00241FA4">
        <w:rPr>
          <w:szCs w:val="24"/>
          <w:lang w:val="en-US" w:eastAsia="zh-CN"/>
        </w:rPr>
        <w:t>需要</w:t>
      </w:r>
      <w:r>
        <w:rPr>
          <w:lang w:val="en-US" w:eastAsia="zh-CN"/>
        </w:rPr>
        <w:t>ITU-D</w:t>
      </w:r>
      <w:r w:rsidRPr="00241FA4">
        <w:rPr>
          <w:szCs w:val="24"/>
          <w:lang w:val="en-US" w:eastAsia="zh-CN"/>
        </w:rPr>
        <w:t>第</w:t>
      </w:r>
      <w:r w:rsidRPr="00241FA4">
        <w:rPr>
          <w:szCs w:val="24"/>
          <w:lang w:val="en-US" w:eastAsia="zh-CN"/>
        </w:rPr>
        <w:t>2</w:t>
      </w:r>
      <w:r w:rsidRPr="00241FA4">
        <w:rPr>
          <w:szCs w:val="24"/>
          <w:lang w:val="en-US" w:eastAsia="zh-CN"/>
        </w:rPr>
        <w:t>研究组</w:t>
      </w:r>
      <w:r>
        <w:rPr>
          <w:rFonts w:hint="eastAsia"/>
          <w:szCs w:val="24"/>
          <w:lang w:val="en-US" w:eastAsia="zh-CN"/>
        </w:rPr>
        <w:t>第</w:t>
      </w:r>
      <w:r w:rsidRPr="00241FA4">
        <w:rPr>
          <w:szCs w:val="24"/>
          <w:lang w:val="en-US" w:eastAsia="zh-CN"/>
        </w:rPr>
        <w:t>1/2</w:t>
      </w:r>
      <w:r>
        <w:rPr>
          <w:rFonts w:hint="eastAsia"/>
          <w:szCs w:val="24"/>
          <w:lang w:val="en-US" w:eastAsia="zh-CN"/>
        </w:rPr>
        <w:t>号课题与</w:t>
      </w:r>
      <w:r>
        <w:rPr>
          <w:lang w:val="en-US" w:eastAsia="zh-CN"/>
        </w:rPr>
        <w:t>ITU-</w:t>
      </w:r>
      <w:r w:rsidRPr="00D0644D">
        <w:rPr>
          <w:lang w:val="en-US" w:eastAsia="zh-CN"/>
        </w:rPr>
        <w:t xml:space="preserve"> </w:t>
      </w:r>
      <w:r>
        <w:rPr>
          <w:lang w:val="en-US" w:eastAsia="zh-CN"/>
        </w:rPr>
        <w:t>R</w:t>
      </w:r>
      <w:r w:rsidRPr="00241FA4">
        <w:rPr>
          <w:szCs w:val="24"/>
          <w:lang w:val="en-US" w:eastAsia="zh-CN"/>
        </w:rPr>
        <w:t>部门之间密切合作，包括</w:t>
      </w:r>
      <w:r w:rsidR="000544E5">
        <w:rPr>
          <w:rFonts w:hint="eastAsia"/>
          <w:szCs w:val="24"/>
          <w:lang w:val="en-US" w:eastAsia="zh-CN"/>
        </w:rPr>
        <w:t>：</w:t>
      </w:r>
      <w:r>
        <w:rPr>
          <w:lang w:val="en-US" w:eastAsia="zh-CN"/>
        </w:rPr>
        <w:t xml:space="preserve"> </w:t>
      </w:r>
    </w:p>
    <w:p w14:paraId="197F5F9B" w14:textId="27E90033" w:rsidR="00637888" w:rsidRDefault="000544E5" w:rsidP="000544E5">
      <w:pPr>
        <w:pStyle w:val="enumlev1"/>
        <w:rPr>
          <w:lang w:val="en-US" w:eastAsia="zh-CN"/>
        </w:rPr>
      </w:pPr>
      <w:r w:rsidRPr="002D565D">
        <w:rPr>
          <w:lang w:eastAsia="zh-CN"/>
        </w:rPr>
        <w:t>–</w:t>
      </w:r>
      <w:r w:rsidRPr="002D565D">
        <w:rPr>
          <w:lang w:eastAsia="zh-CN"/>
        </w:rPr>
        <w:tab/>
      </w:r>
      <w:r w:rsidR="00D90A55">
        <w:rPr>
          <w:rFonts w:hint="eastAsia"/>
          <w:lang w:val="en-US" w:eastAsia="zh-CN"/>
        </w:rPr>
        <w:t>无源</w:t>
      </w:r>
      <w:r w:rsidR="00D90A55" w:rsidRPr="00D90A55">
        <w:rPr>
          <w:rFonts w:hint="eastAsia"/>
          <w:lang w:val="en-US" w:eastAsia="zh-CN"/>
        </w:rPr>
        <w:t>和</w:t>
      </w:r>
      <w:r w:rsidR="00D90A55">
        <w:rPr>
          <w:rFonts w:hint="eastAsia"/>
          <w:lang w:val="en-US" w:eastAsia="zh-CN"/>
        </w:rPr>
        <w:t>有源</w:t>
      </w:r>
      <w:r w:rsidR="00D90A55" w:rsidRPr="00D90A55">
        <w:rPr>
          <w:rFonts w:hint="eastAsia"/>
          <w:lang w:val="en-US" w:eastAsia="zh-CN"/>
        </w:rPr>
        <w:t>移动</w:t>
      </w:r>
      <w:r w:rsidR="00D90A55">
        <w:rPr>
          <w:rFonts w:hint="eastAsia"/>
          <w:lang w:val="en-US" w:eastAsia="zh-CN"/>
        </w:rPr>
        <w:t>站点</w:t>
      </w:r>
      <w:r w:rsidR="00D90A55" w:rsidRPr="00D90A55">
        <w:rPr>
          <w:rFonts w:hint="eastAsia"/>
          <w:lang w:val="en-US" w:eastAsia="zh-CN"/>
        </w:rPr>
        <w:t>共享</w:t>
      </w:r>
      <w:r>
        <w:rPr>
          <w:rFonts w:hint="eastAsia"/>
          <w:lang w:val="en-US" w:eastAsia="zh-CN"/>
        </w:rPr>
        <w:t>：</w:t>
      </w:r>
      <w:r w:rsidR="00D90A55" w:rsidRPr="00D90A55">
        <w:rPr>
          <w:rFonts w:hint="eastAsia"/>
          <w:lang w:val="en-US" w:eastAsia="zh-CN"/>
        </w:rPr>
        <w:t>共享是</w:t>
      </w:r>
      <w:r w:rsidR="00D90A55">
        <w:rPr>
          <w:rFonts w:hint="eastAsia"/>
          <w:lang w:val="en-US" w:eastAsia="zh-CN"/>
        </w:rPr>
        <w:t>智慧</w:t>
      </w:r>
      <w:r w:rsidR="00D90A55" w:rsidRPr="00D90A55">
        <w:rPr>
          <w:rFonts w:hint="eastAsia"/>
          <w:lang w:val="en-US" w:eastAsia="zh-CN"/>
        </w:rPr>
        <w:t>城市效率的关键原则。有必要</w:t>
      </w:r>
      <w:r w:rsidR="00D90A55">
        <w:rPr>
          <w:rFonts w:hint="eastAsia"/>
          <w:lang w:val="en-US" w:eastAsia="zh-CN"/>
        </w:rPr>
        <w:t>审议</w:t>
      </w:r>
      <w:r w:rsidR="00D90A55" w:rsidRPr="00D90A55">
        <w:rPr>
          <w:rFonts w:hint="eastAsia"/>
          <w:lang w:val="en-US" w:eastAsia="zh-CN"/>
        </w:rPr>
        <w:t>特别是</w:t>
      </w:r>
      <w:r w:rsidR="00D90A55">
        <w:rPr>
          <w:rFonts w:hint="eastAsia"/>
          <w:lang w:val="en-US" w:eastAsia="zh-CN"/>
        </w:rPr>
        <w:t>有源共享</w:t>
      </w:r>
      <w:r w:rsidR="00D90A55" w:rsidRPr="00D90A55">
        <w:rPr>
          <w:rFonts w:hint="eastAsia"/>
          <w:lang w:val="en-US" w:eastAsia="zh-CN"/>
        </w:rPr>
        <w:t>的不同模式和案例研究；</w:t>
      </w:r>
      <w:r w:rsidR="00D90A55" w:rsidRPr="00D90A55">
        <w:rPr>
          <w:lang w:val="en-US" w:eastAsia="zh-CN"/>
        </w:rPr>
        <w:t xml:space="preserve"> </w:t>
      </w:r>
    </w:p>
    <w:p w14:paraId="46837282" w14:textId="5201A991" w:rsidR="00637888" w:rsidRDefault="000544E5" w:rsidP="000544E5">
      <w:pPr>
        <w:pStyle w:val="enumlev1"/>
        <w:rPr>
          <w:lang w:val="en-US" w:eastAsia="zh-CN"/>
        </w:rPr>
      </w:pPr>
      <w:r w:rsidRPr="002D565D">
        <w:rPr>
          <w:lang w:val="en-US" w:eastAsia="zh-CN"/>
        </w:rPr>
        <w:t>–</w:t>
      </w:r>
      <w:r w:rsidRPr="002D565D">
        <w:rPr>
          <w:lang w:val="en-US" w:eastAsia="zh-CN"/>
        </w:rPr>
        <w:tab/>
      </w:r>
      <w:r w:rsidR="00D90A55" w:rsidRPr="00D90A55">
        <w:rPr>
          <w:rFonts w:hint="eastAsia"/>
          <w:lang w:val="en-US" w:eastAsia="zh-CN"/>
        </w:rPr>
        <w:t>现有和未来</w:t>
      </w:r>
      <w:r w:rsidR="00322117" w:rsidRPr="00D90A55">
        <w:rPr>
          <w:lang w:val="en-US" w:eastAsia="zh-CN"/>
        </w:rPr>
        <w:t>Wi-Fi</w:t>
      </w:r>
      <w:r w:rsidR="00322117">
        <w:rPr>
          <w:rFonts w:hint="eastAsia"/>
          <w:lang w:val="en-US" w:eastAsia="zh-CN"/>
        </w:rPr>
        <w:t>的</w:t>
      </w:r>
      <w:r w:rsidR="00D90A55" w:rsidRPr="00D90A55">
        <w:rPr>
          <w:rFonts w:hint="eastAsia"/>
          <w:lang w:val="en-US" w:eastAsia="zh-CN"/>
        </w:rPr>
        <w:t>频率</w:t>
      </w:r>
      <w:r w:rsidR="00322117">
        <w:rPr>
          <w:rFonts w:hint="eastAsia"/>
          <w:lang w:val="en-US" w:eastAsia="zh-CN"/>
        </w:rPr>
        <w:t>划分</w:t>
      </w:r>
      <w:r>
        <w:rPr>
          <w:rFonts w:hint="eastAsia"/>
          <w:lang w:val="en-US" w:eastAsia="zh-CN"/>
        </w:rPr>
        <w:t>：</w:t>
      </w:r>
      <w:r w:rsidR="00D90A55" w:rsidRPr="00D90A55">
        <w:rPr>
          <w:rFonts w:hint="eastAsia"/>
          <w:lang w:val="en-US" w:eastAsia="zh-CN"/>
        </w:rPr>
        <w:t>公共</w:t>
      </w:r>
      <w:r w:rsidR="00D90A55" w:rsidRPr="00D90A55">
        <w:rPr>
          <w:lang w:val="en-US" w:eastAsia="zh-CN"/>
        </w:rPr>
        <w:t>wi-fi</w:t>
      </w:r>
      <w:r w:rsidR="00D90A55" w:rsidRPr="00D90A55">
        <w:rPr>
          <w:rFonts w:hint="eastAsia"/>
          <w:lang w:val="en-US" w:eastAsia="zh-CN"/>
        </w:rPr>
        <w:t>和热点正被许多城市广泛采用。需要了解</w:t>
      </w:r>
      <w:r w:rsidR="00322117">
        <w:rPr>
          <w:lang w:val="en-US" w:eastAsia="zh-CN"/>
        </w:rPr>
        <w:t>Wi-Fi</w:t>
      </w:r>
      <w:r w:rsidR="00D90A55" w:rsidRPr="00D90A55">
        <w:rPr>
          <w:rFonts w:hint="eastAsia"/>
          <w:lang w:val="en-US" w:eastAsia="zh-CN"/>
        </w:rPr>
        <w:t>当前和未来潜在</w:t>
      </w:r>
      <w:r w:rsidR="00322117">
        <w:rPr>
          <w:rFonts w:hint="eastAsia"/>
          <w:lang w:val="en-US" w:eastAsia="zh-CN"/>
        </w:rPr>
        <w:t>划分及其相关</w:t>
      </w:r>
      <w:r w:rsidR="00D90A55" w:rsidRPr="00D90A55">
        <w:rPr>
          <w:rFonts w:hint="eastAsia"/>
          <w:lang w:val="en-US" w:eastAsia="zh-CN"/>
        </w:rPr>
        <w:t>用例；</w:t>
      </w:r>
      <w:r w:rsidR="00D90A55" w:rsidRPr="00D90A55">
        <w:rPr>
          <w:lang w:val="en-US" w:eastAsia="zh-CN"/>
        </w:rPr>
        <w:t xml:space="preserve"> </w:t>
      </w:r>
      <w:r w:rsidR="00322117">
        <w:rPr>
          <w:lang w:val="en-US" w:eastAsia="zh-CN"/>
        </w:rPr>
        <w:t xml:space="preserve"> </w:t>
      </w:r>
    </w:p>
    <w:p w14:paraId="3BCCBDB8" w14:textId="4B3A3B41" w:rsidR="00637888" w:rsidRDefault="000544E5" w:rsidP="000544E5">
      <w:pPr>
        <w:pStyle w:val="enumlev1"/>
        <w:rPr>
          <w:lang w:val="en-US" w:eastAsia="zh-CN"/>
        </w:rPr>
      </w:pPr>
      <w:r w:rsidRPr="002D565D">
        <w:rPr>
          <w:lang w:val="en-US" w:eastAsia="zh-CN"/>
        </w:rPr>
        <w:t>–</w:t>
      </w:r>
      <w:r w:rsidRPr="002D565D">
        <w:rPr>
          <w:lang w:val="en-US" w:eastAsia="zh-CN"/>
        </w:rPr>
        <w:tab/>
      </w:r>
      <w:r w:rsidR="00322117" w:rsidRPr="00D90A55">
        <w:rPr>
          <w:rFonts w:hint="eastAsia"/>
          <w:lang w:val="en-US" w:eastAsia="zh-CN"/>
        </w:rPr>
        <w:t>公用事业管理</w:t>
      </w:r>
      <w:r>
        <w:rPr>
          <w:rFonts w:hint="eastAsia"/>
          <w:lang w:val="en-US" w:eastAsia="zh-CN"/>
        </w:rPr>
        <w:t>（</w:t>
      </w:r>
      <w:r w:rsidR="00322117" w:rsidRPr="00D90A55">
        <w:rPr>
          <w:rFonts w:hint="eastAsia"/>
          <w:lang w:val="en-US" w:eastAsia="zh-CN"/>
        </w:rPr>
        <w:t>例如，电表连接</w:t>
      </w:r>
      <w:r>
        <w:rPr>
          <w:rFonts w:hint="eastAsia"/>
          <w:lang w:val="en-US" w:eastAsia="zh-CN"/>
        </w:rPr>
        <w:t>）</w:t>
      </w:r>
      <w:r w:rsidR="00322117" w:rsidRPr="00D90A55">
        <w:rPr>
          <w:rFonts w:hint="eastAsia"/>
          <w:lang w:val="en-US" w:eastAsia="zh-CN"/>
        </w:rPr>
        <w:t>的潜在技术和相关频谱</w:t>
      </w:r>
      <w:r w:rsidR="00322117">
        <w:rPr>
          <w:rFonts w:hint="eastAsia"/>
          <w:lang w:val="en-US" w:eastAsia="zh-CN"/>
        </w:rPr>
        <w:t>划分</w:t>
      </w:r>
      <w:r w:rsidR="00322117" w:rsidRPr="00D90A55">
        <w:rPr>
          <w:rFonts w:hint="eastAsia"/>
          <w:lang w:val="en-US" w:eastAsia="zh-CN"/>
        </w:rPr>
        <w:t>的</w:t>
      </w:r>
      <w:r w:rsidR="00322117">
        <w:rPr>
          <w:rFonts w:hint="eastAsia"/>
          <w:lang w:val="en-US" w:eastAsia="zh-CN"/>
        </w:rPr>
        <w:t>的确定</w:t>
      </w:r>
      <w:r w:rsidR="00322117" w:rsidRPr="00D90A55">
        <w:rPr>
          <w:rFonts w:hint="eastAsia"/>
          <w:lang w:val="en-US" w:eastAsia="zh-CN"/>
        </w:rPr>
        <w:t>；</w:t>
      </w:r>
      <w:r w:rsidR="00322117">
        <w:rPr>
          <w:lang w:val="en-US" w:eastAsia="zh-CN"/>
        </w:rPr>
        <w:t xml:space="preserve"> </w:t>
      </w:r>
    </w:p>
    <w:p w14:paraId="3897032D" w14:textId="5DDC7AA4" w:rsidR="00637888" w:rsidRPr="00202359" w:rsidRDefault="000544E5" w:rsidP="000544E5">
      <w:pPr>
        <w:pStyle w:val="enumlev1"/>
        <w:rPr>
          <w:lang w:val="en-US" w:eastAsia="zh-CN"/>
        </w:rPr>
      </w:pPr>
      <w:r w:rsidRPr="002D565D">
        <w:rPr>
          <w:lang w:val="en-US" w:eastAsia="zh-CN"/>
        </w:rPr>
        <w:t>–</w:t>
      </w:r>
      <w:r w:rsidRPr="002D565D">
        <w:rPr>
          <w:lang w:val="en-US" w:eastAsia="zh-CN"/>
        </w:rPr>
        <w:tab/>
      </w:r>
      <w:r w:rsidR="00322117" w:rsidRPr="00D90A55">
        <w:rPr>
          <w:rFonts w:hint="eastAsia"/>
          <w:lang w:val="en-US" w:eastAsia="zh-CN"/>
        </w:rPr>
        <w:t>物联网和短程设备</w:t>
      </w:r>
      <w:r>
        <w:rPr>
          <w:rFonts w:hint="eastAsia"/>
          <w:lang w:val="en-US" w:eastAsia="zh-CN"/>
        </w:rPr>
        <w:t>：</w:t>
      </w:r>
      <w:r w:rsidR="00322117" w:rsidRPr="00D90A55">
        <w:rPr>
          <w:rFonts w:hint="eastAsia"/>
          <w:lang w:val="en-US" w:eastAsia="zh-CN"/>
        </w:rPr>
        <w:t>物联网和</w:t>
      </w:r>
      <w:r w:rsidR="00322117" w:rsidRPr="00D90A55">
        <w:rPr>
          <w:lang w:val="en-US" w:eastAsia="zh-CN"/>
        </w:rPr>
        <w:t>SRD</w:t>
      </w:r>
      <w:r w:rsidR="00322117" w:rsidRPr="00D90A55">
        <w:rPr>
          <w:rFonts w:hint="eastAsia"/>
          <w:lang w:val="en-US" w:eastAsia="zh-CN"/>
        </w:rPr>
        <w:t>当前和潜在计划是什么？</w:t>
      </w:r>
      <w:r w:rsidR="00322117" w:rsidRPr="00241FA4">
        <w:rPr>
          <w:lang w:val="en-US" w:eastAsia="zh-CN"/>
        </w:rPr>
        <w:t xml:space="preserve"> </w:t>
      </w:r>
      <w:r w:rsidR="00322117">
        <w:rPr>
          <w:lang w:val="en-US" w:eastAsia="zh-CN"/>
        </w:rPr>
        <w:t xml:space="preserve">  </w:t>
      </w:r>
    </w:p>
    <w:p w14:paraId="11B012B1" w14:textId="7044F05B" w:rsidR="00637888" w:rsidRDefault="000544E5" w:rsidP="000544E5">
      <w:pPr>
        <w:pStyle w:val="enumlev1"/>
        <w:rPr>
          <w:lang w:val="en-US" w:eastAsia="zh-CN"/>
        </w:rPr>
      </w:pPr>
      <w:r w:rsidRPr="002D565D">
        <w:rPr>
          <w:lang w:val="en-US" w:eastAsia="zh-CN"/>
        </w:rPr>
        <w:t>–</w:t>
      </w:r>
      <w:r w:rsidRPr="002D565D">
        <w:rPr>
          <w:lang w:val="en-US" w:eastAsia="zh-CN"/>
        </w:rPr>
        <w:tab/>
      </w:r>
      <w:r w:rsidR="007F3772" w:rsidRPr="007F3772">
        <w:rPr>
          <w:rFonts w:hint="eastAsia"/>
          <w:lang w:val="en-US" w:eastAsia="zh-CN"/>
        </w:rPr>
        <w:t>任何与新兴系统</w:t>
      </w:r>
      <w:r>
        <w:rPr>
          <w:rFonts w:hint="eastAsia"/>
          <w:lang w:val="en-US" w:eastAsia="zh-CN"/>
        </w:rPr>
        <w:t>（</w:t>
      </w:r>
      <w:r w:rsidR="007F3772" w:rsidRPr="007F3772">
        <w:rPr>
          <w:rFonts w:hint="eastAsia"/>
          <w:lang w:val="en-US" w:eastAsia="zh-CN"/>
        </w:rPr>
        <w:t>以及相关的频谱问题</w:t>
      </w:r>
      <w:r>
        <w:rPr>
          <w:rFonts w:hint="eastAsia"/>
          <w:lang w:val="en-US" w:eastAsia="zh-CN"/>
        </w:rPr>
        <w:t>）</w:t>
      </w:r>
      <w:r w:rsidR="007F3772" w:rsidRPr="007F3772">
        <w:rPr>
          <w:rFonts w:hint="eastAsia"/>
          <w:lang w:val="en-US" w:eastAsia="zh-CN"/>
        </w:rPr>
        <w:t>相关的具体研究都可以在</w:t>
      </w:r>
      <w:r w:rsidR="007F3772">
        <w:rPr>
          <w:rFonts w:hint="eastAsia"/>
          <w:lang w:val="en-US" w:eastAsia="zh-CN"/>
        </w:rPr>
        <w:t>智慧</w:t>
      </w:r>
      <w:r w:rsidR="007F3772" w:rsidRPr="007F3772">
        <w:rPr>
          <w:rFonts w:hint="eastAsia"/>
          <w:lang w:val="en-US" w:eastAsia="zh-CN"/>
        </w:rPr>
        <w:t>城市中采用，如联网汽车、智能交通、</w:t>
      </w:r>
      <w:r w:rsidR="007F3772">
        <w:rPr>
          <w:rFonts w:hint="eastAsia"/>
          <w:lang w:val="en-US" w:eastAsia="zh-CN"/>
        </w:rPr>
        <w:t>飞行台站</w:t>
      </w:r>
      <w:r w:rsidR="007F3772" w:rsidRPr="007F3772">
        <w:rPr>
          <w:rFonts w:hint="eastAsia"/>
          <w:lang w:val="en-US" w:eastAsia="zh-CN"/>
        </w:rPr>
        <w:t>或无人机等。</w:t>
      </w:r>
      <w:r w:rsidR="007F3772" w:rsidRPr="00241FA4">
        <w:rPr>
          <w:lang w:val="en-US" w:eastAsia="zh-CN"/>
        </w:rPr>
        <w:t xml:space="preserve"> </w:t>
      </w:r>
      <w:r w:rsidR="007F3772">
        <w:rPr>
          <w:lang w:val="en-US" w:eastAsia="zh-CN"/>
        </w:rPr>
        <w:t xml:space="preserve"> </w:t>
      </w:r>
    </w:p>
    <w:p w14:paraId="066F1522" w14:textId="35BCDCF1" w:rsidR="00637888" w:rsidRPr="008A53F6" w:rsidRDefault="00637888" w:rsidP="000544E5">
      <w:pPr>
        <w:pStyle w:val="Heading2"/>
        <w:rPr>
          <w:rFonts w:ascii="Calibri" w:hAnsi="Calibri" w:cs="Calibri"/>
          <w:b w:val="0"/>
          <w:bCs/>
          <w:color w:val="800000"/>
          <w:sz w:val="22"/>
          <w:lang w:eastAsia="zh-CN"/>
        </w:rPr>
      </w:pPr>
      <w:r w:rsidRPr="000544E5">
        <w:rPr>
          <w:rFonts w:hint="eastAsia"/>
          <w:noProof/>
          <w:lang w:val="en-US" w:eastAsia="zh-CN"/>
        </w:rPr>
        <w:t>4</w:t>
      </w:r>
      <w:r w:rsidRPr="000544E5">
        <w:rPr>
          <w:noProof/>
          <w:lang w:val="en-US" w:eastAsia="zh-CN"/>
        </w:rPr>
        <w:t>.</w:t>
      </w:r>
      <w:r w:rsidRPr="000544E5">
        <w:rPr>
          <w:rFonts w:hint="eastAsia"/>
          <w:noProof/>
          <w:lang w:val="en-US" w:eastAsia="zh-CN"/>
        </w:rPr>
        <w:t>2</w:t>
      </w:r>
      <w:r w:rsidRPr="000544E5">
        <w:rPr>
          <w:noProof/>
          <w:lang w:val="en-US" w:eastAsia="zh-CN"/>
        </w:rPr>
        <w:t>.2</w:t>
      </w:r>
      <w:r>
        <w:rPr>
          <w:noProof/>
          <w:lang w:val="en-US" w:eastAsia="zh-CN"/>
        </w:rPr>
        <w:tab/>
      </w:r>
      <w:r w:rsidR="00434CCD" w:rsidRPr="000544E5">
        <w:rPr>
          <w:noProof/>
          <w:lang w:val="en-US" w:eastAsia="zh-CN"/>
        </w:rPr>
        <w:t>第</w:t>
      </w:r>
      <w:r w:rsidR="00434CCD" w:rsidRPr="000544E5">
        <w:rPr>
          <w:noProof/>
          <w:lang w:val="en-US" w:eastAsia="zh-CN"/>
        </w:rPr>
        <w:t>4/2</w:t>
      </w:r>
      <w:r w:rsidR="00434CCD" w:rsidRPr="000544E5">
        <w:rPr>
          <w:noProof/>
          <w:lang w:val="en-US" w:eastAsia="zh-CN"/>
        </w:rPr>
        <w:t>号课题：帮助发展中国家落实一致性和互操作性（</w:t>
      </w:r>
      <w:r w:rsidR="00434CCD" w:rsidRPr="000544E5">
        <w:rPr>
          <w:noProof/>
          <w:lang w:val="en-US" w:eastAsia="zh-CN"/>
        </w:rPr>
        <w:t>C&amp;I</w:t>
      </w:r>
      <w:r w:rsidR="00434CCD" w:rsidRPr="000544E5">
        <w:rPr>
          <w:noProof/>
          <w:lang w:val="en-US" w:eastAsia="zh-CN"/>
        </w:rPr>
        <w:t>）项目以及打击假冒信息通信技术设备和盗窃移动设备的行</w:t>
      </w:r>
      <w:r w:rsidR="00434CCD" w:rsidRPr="000544E5">
        <w:rPr>
          <w:rFonts w:hint="eastAsia"/>
          <w:noProof/>
          <w:lang w:val="en-US" w:eastAsia="zh-CN"/>
        </w:rPr>
        <w:t>为</w:t>
      </w:r>
    </w:p>
    <w:p w14:paraId="69AF9DBD" w14:textId="05FA42F3" w:rsidR="00637888" w:rsidRPr="000544E5" w:rsidRDefault="000F6719" w:rsidP="000544E5">
      <w:pPr>
        <w:spacing w:after="120"/>
        <w:ind w:firstLineChars="200" w:firstLine="480"/>
        <w:rPr>
          <w:lang w:eastAsia="zh-CN"/>
        </w:rPr>
      </w:pPr>
      <w:r w:rsidRPr="00241FA4">
        <w:rPr>
          <w:szCs w:val="24"/>
          <w:lang w:val="en-US" w:eastAsia="zh-CN"/>
        </w:rPr>
        <w:t>实施</w:t>
      </w:r>
      <w:r w:rsidRPr="00241FA4">
        <w:rPr>
          <w:szCs w:val="24"/>
          <w:lang w:val="en-US" w:eastAsia="zh-CN"/>
        </w:rPr>
        <w:t>C&amp;I</w:t>
      </w:r>
      <w:r w:rsidRPr="00241FA4">
        <w:rPr>
          <w:szCs w:val="24"/>
          <w:lang w:val="en-US" w:eastAsia="zh-CN"/>
        </w:rPr>
        <w:t>计划的主要目的之一是确保有效利用无线电频谱。在这方面，为了实现</w:t>
      </w:r>
      <w:r w:rsidRPr="00241FA4">
        <w:rPr>
          <w:szCs w:val="24"/>
          <w:lang w:val="en-US" w:eastAsia="zh-CN"/>
        </w:rPr>
        <w:t>WTDC-17</w:t>
      </w:r>
      <w:r w:rsidRPr="00241FA4">
        <w:rPr>
          <w:szCs w:val="24"/>
          <w:lang w:val="en-US" w:eastAsia="zh-CN"/>
        </w:rPr>
        <w:t>所规定的任务和目标，</w:t>
      </w:r>
      <w:r w:rsidR="00250A9E">
        <w:rPr>
          <w:rFonts w:hint="eastAsia"/>
          <w:szCs w:val="24"/>
          <w:lang w:val="en-US" w:eastAsia="zh-CN"/>
        </w:rPr>
        <w:t>ITU</w:t>
      </w:r>
      <w:r w:rsidRPr="00241FA4">
        <w:rPr>
          <w:szCs w:val="24"/>
          <w:lang w:val="en-US" w:eastAsia="zh-CN"/>
        </w:rPr>
        <w:t>-D</w:t>
      </w:r>
      <w:r w:rsidR="00250A9E">
        <w:rPr>
          <w:rFonts w:hint="eastAsia"/>
          <w:szCs w:val="24"/>
          <w:lang w:val="en-US" w:eastAsia="zh-CN"/>
        </w:rPr>
        <w:t>第</w:t>
      </w:r>
      <w:r w:rsidRPr="00241FA4">
        <w:rPr>
          <w:szCs w:val="24"/>
          <w:lang w:val="en-US" w:eastAsia="zh-CN"/>
        </w:rPr>
        <w:t>4/2</w:t>
      </w:r>
      <w:r w:rsidR="00250A9E">
        <w:rPr>
          <w:rFonts w:hint="eastAsia"/>
          <w:szCs w:val="24"/>
          <w:lang w:val="en-US" w:eastAsia="zh-CN"/>
        </w:rPr>
        <w:t>号课题</w:t>
      </w:r>
      <w:r w:rsidRPr="00241FA4">
        <w:rPr>
          <w:szCs w:val="24"/>
          <w:lang w:val="en-US" w:eastAsia="zh-CN"/>
        </w:rPr>
        <w:t>需要与</w:t>
      </w:r>
      <w:r w:rsidR="00250A9E">
        <w:rPr>
          <w:rFonts w:hint="eastAsia"/>
          <w:szCs w:val="24"/>
          <w:lang w:val="en-US" w:eastAsia="zh-CN"/>
        </w:rPr>
        <w:t>ITU</w:t>
      </w:r>
      <w:r w:rsidRPr="00241FA4">
        <w:rPr>
          <w:szCs w:val="24"/>
          <w:lang w:val="en-US" w:eastAsia="zh-CN"/>
        </w:rPr>
        <w:t>-R</w:t>
      </w:r>
      <w:r w:rsidRPr="00241FA4">
        <w:rPr>
          <w:szCs w:val="24"/>
          <w:lang w:val="en-US" w:eastAsia="zh-CN"/>
        </w:rPr>
        <w:t>部门合作，特别是在与频谱管理有关的</w:t>
      </w:r>
      <w:r w:rsidR="00250A9E">
        <w:rPr>
          <w:rFonts w:hint="eastAsia"/>
          <w:szCs w:val="24"/>
          <w:lang w:val="en-US" w:eastAsia="zh-CN"/>
        </w:rPr>
        <w:t>问题</w:t>
      </w:r>
      <w:r w:rsidRPr="00241FA4">
        <w:rPr>
          <w:szCs w:val="24"/>
          <w:lang w:val="en-US" w:eastAsia="zh-CN"/>
        </w:rPr>
        <w:t>上</w:t>
      </w:r>
      <w:r w:rsidR="000544E5">
        <w:rPr>
          <w:rFonts w:hint="eastAsia"/>
          <w:szCs w:val="24"/>
          <w:lang w:val="en-US" w:eastAsia="zh-CN"/>
        </w:rPr>
        <w:t>：</w:t>
      </w:r>
      <w:r w:rsidR="00250A9E">
        <w:rPr>
          <w:szCs w:val="24"/>
          <w:lang w:val="en-US" w:eastAsia="zh-CN"/>
        </w:rPr>
        <w:t xml:space="preserve">  </w:t>
      </w:r>
    </w:p>
    <w:p w14:paraId="11435BDE" w14:textId="33755E05" w:rsidR="00637888" w:rsidRPr="00F0562C" w:rsidRDefault="000544E5" w:rsidP="000544E5">
      <w:pPr>
        <w:pStyle w:val="enumlev1"/>
        <w:rPr>
          <w:rFonts w:eastAsia="Times New Roman"/>
          <w:lang w:val="en-US" w:eastAsia="zh-CN"/>
        </w:rPr>
      </w:pPr>
      <w:r w:rsidRPr="002D565D">
        <w:rPr>
          <w:lang w:eastAsia="zh-CN"/>
        </w:rPr>
        <w:t>–</w:t>
      </w:r>
      <w:r w:rsidRPr="002D565D">
        <w:rPr>
          <w:lang w:eastAsia="zh-CN"/>
        </w:rPr>
        <w:tab/>
      </w:r>
      <w:r w:rsidR="00250A9E" w:rsidRPr="00250A9E">
        <w:rPr>
          <w:rFonts w:hint="eastAsia"/>
          <w:lang w:val="en-US" w:eastAsia="zh-CN"/>
        </w:rPr>
        <w:t>频谱管理法律框架；</w:t>
      </w:r>
      <w:r w:rsidR="00250A9E" w:rsidRPr="00250A9E">
        <w:rPr>
          <w:lang w:val="en-US" w:eastAsia="zh-CN"/>
        </w:rPr>
        <w:t xml:space="preserve"> </w:t>
      </w:r>
      <w:r w:rsidR="00250A9E">
        <w:rPr>
          <w:lang w:val="en-US" w:eastAsia="zh-CN"/>
        </w:rPr>
        <w:t xml:space="preserve"> </w:t>
      </w:r>
    </w:p>
    <w:p w14:paraId="6027FEF5" w14:textId="76628FC7" w:rsidR="00637888" w:rsidRPr="00F0562C" w:rsidRDefault="000544E5" w:rsidP="000544E5">
      <w:pPr>
        <w:pStyle w:val="enumlev1"/>
        <w:rPr>
          <w:rFonts w:eastAsia="Times New Roman"/>
          <w:lang w:val="en-US" w:eastAsia="zh-CN"/>
        </w:rPr>
      </w:pPr>
      <w:r w:rsidRPr="002D565D">
        <w:rPr>
          <w:lang w:eastAsia="zh-CN"/>
        </w:rPr>
        <w:t>–</w:t>
      </w:r>
      <w:r w:rsidRPr="002D565D">
        <w:rPr>
          <w:lang w:eastAsia="zh-CN"/>
        </w:rPr>
        <w:tab/>
      </w:r>
      <w:r w:rsidR="00250A9E" w:rsidRPr="00250A9E">
        <w:rPr>
          <w:rFonts w:hint="eastAsia"/>
          <w:lang w:val="en-US" w:eastAsia="zh-CN"/>
        </w:rPr>
        <w:t>如何使用频谱</w:t>
      </w:r>
      <w:r>
        <w:rPr>
          <w:rFonts w:ascii="SimSun" w:eastAsia="SimSun" w:hAnsi="SimSun" w:cs="SimSun" w:hint="eastAsia"/>
          <w:lang w:val="en-US" w:eastAsia="zh-CN"/>
        </w:rPr>
        <w:t>；</w:t>
      </w:r>
    </w:p>
    <w:p w14:paraId="796CD664" w14:textId="2FD4BB5B" w:rsidR="00637888" w:rsidRPr="00F0562C" w:rsidRDefault="000544E5" w:rsidP="000544E5">
      <w:pPr>
        <w:pStyle w:val="enumlev1"/>
        <w:rPr>
          <w:rFonts w:eastAsia="Times New Roman"/>
          <w:lang w:val="en-US" w:eastAsia="zh-CN"/>
        </w:rPr>
      </w:pPr>
      <w:r w:rsidRPr="002D565D">
        <w:rPr>
          <w:lang w:val="en-US" w:eastAsia="zh-CN"/>
        </w:rPr>
        <w:t>–</w:t>
      </w:r>
      <w:r w:rsidRPr="002D565D">
        <w:rPr>
          <w:lang w:val="en-US" w:eastAsia="zh-CN"/>
        </w:rPr>
        <w:tab/>
      </w:r>
      <w:r w:rsidR="00250A9E" w:rsidRPr="00250A9E">
        <w:rPr>
          <w:rFonts w:hint="eastAsia"/>
          <w:lang w:val="en-US" w:eastAsia="zh-CN"/>
        </w:rPr>
        <w:t>什么频谱可用于特定目的</w:t>
      </w:r>
      <w:r>
        <w:rPr>
          <w:rFonts w:hint="eastAsia"/>
          <w:lang w:val="en-US" w:eastAsia="zh-CN"/>
        </w:rPr>
        <w:t>（</w:t>
      </w:r>
      <w:r w:rsidR="00250A9E" w:rsidRPr="00250A9E">
        <w:rPr>
          <w:rFonts w:hint="eastAsia"/>
          <w:lang w:val="en-US" w:eastAsia="zh-CN"/>
        </w:rPr>
        <w:t>国家频率</w:t>
      </w:r>
      <w:r w:rsidR="00250A9E">
        <w:rPr>
          <w:rFonts w:hint="eastAsia"/>
          <w:lang w:val="en-US" w:eastAsia="zh-CN"/>
        </w:rPr>
        <w:t>划分</w:t>
      </w:r>
      <w:r w:rsidR="00250A9E" w:rsidRPr="00250A9E">
        <w:rPr>
          <w:rFonts w:hint="eastAsia"/>
          <w:lang w:val="en-US" w:eastAsia="zh-CN"/>
        </w:rPr>
        <w:t>表</w:t>
      </w:r>
      <w:r>
        <w:rPr>
          <w:rFonts w:hint="eastAsia"/>
          <w:lang w:val="en-US" w:eastAsia="zh-CN"/>
        </w:rPr>
        <w:t>）；</w:t>
      </w:r>
    </w:p>
    <w:p w14:paraId="5F69AEEA" w14:textId="468CA881" w:rsidR="00637888" w:rsidRPr="00F0562C" w:rsidRDefault="000544E5" w:rsidP="000544E5">
      <w:pPr>
        <w:pStyle w:val="enumlev1"/>
        <w:rPr>
          <w:rFonts w:eastAsia="Times New Roman"/>
          <w:lang w:val="en-US" w:eastAsia="zh-CN"/>
        </w:rPr>
      </w:pPr>
      <w:r w:rsidRPr="002D565D">
        <w:rPr>
          <w:lang w:val="en-US" w:eastAsia="zh-CN"/>
        </w:rPr>
        <w:t>–</w:t>
      </w:r>
      <w:r w:rsidRPr="002D565D">
        <w:rPr>
          <w:lang w:val="en-US" w:eastAsia="zh-CN"/>
        </w:rPr>
        <w:tab/>
      </w:r>
      <w:r w:rsidR="00250A9E" w:rsidRPr="00250A9E">
        <w:rPr>
          <w:rFonts w:hint="eastAsia"/>
          <w:lang w:val="en-US" w:eastAsia="zh-CN"/>
        </w:rPr>
        <w:t>设备规范和标准</w:t>
      </w:r>
      <w:r>
        <w:rPr>
          <w:rFonts w:hint="eastAsia"/>
          <w:lang w:val="en-US" w:eastAsia="zh-CN"/>
        </w:rPr>
        <w:t>（</w:t>
      </w:r>
      <w:r w:rsidR="00250A9E" w:rsidRPr="00250A9E">
        <w:rPr>
          <w:rFonts w:hint="eastAsia"/>
          <w:lang w:val="en-US" w:eastAsia="zh-CN"/>
        </w:rPr>
        <w:t>针对每个频段</w:t>
      </w:r>
      <w:r w:rsidR="00250A9E" w:rsidRPr="00250A9E">
        <w:rPr>
          <w:lang w:val="en-US" w:eastAsia="zh-CN"/>
        </w:rPr>
        <w:t>/</w:t>
      </w:r>
      <w:r w:rsidR="00250A9E" w:rsidRPr="00250A9E">
        <w:rPr>
          <w:rFonts w:hint="eastAsia"/>
          <w:lang w:val="en-US" w:eastAsia="zh-CN"/>
        </w:rPr>
        <w:t>用途</w:t>
      </w:r>
      <w:r>
        <w:rPr>
          <w:rFonts w:hint="eastAsia"/>
          <w:lang w:val="en-US" w:eastAsia="zh-CN"/>
        </w:rPr>
        <w:t>）；</w:t>
      </w:r>
    </w:p>
    <w:p w14:paraId="7468391F" w14:textId="47E722D1" w:rsidR="00637888" w:rsidRPr="007107B2" w:rsidRDefault="000544E5" w:rsidP="000544E5">
      <w:pPr>
        <w:pStyle w:val="enumlev1"/>
        <w:rPr>
          <w:rFonts w:eastAsia="Times New Roman"/>
          <w:lang w:val="en-US" w:eastAsia="zh-CN"/>
        </w:rPr>
      </w:pPr>
      <w:r w:rsidRPr="002D565D">
        <w:rPr>
          <w:lang w:val="en-US" w:eastAsia="zh-CN"/>
        </w:rPr>
        <w:t>–</w:t>
      </w:r>
      <w:r w:rsidRPr="002D565D">
        <w:rPr>
          <w:lang w:val="en-US" w:eastAsia="zh-CN"/>
        </w:rPr>
        <w:tab/>
      </w:r>
      <w:r w:rsidR="00250A9E" w:rsidRPr="00250A9E">
        <w:rPr>
          <w:rFonts w:hint="eastAsia"/>
          <w:lang w:val="en-US" w:eastAsia="zh-CN"/>
        </w:rPr>
        <w:t>频谱质量控制，干</w:t>
      </w:r>
      <w:r w:rsidR="00250A9E" w:rsidRPr="00241FA4">
        <w:rPr>
          <w:rFonts w:hint="eastAsia"/>
          <w:lang w:val="en-US" w:eastAsia="zh-CN"/>
        </w:rPr>
        <w:t>扰</w:t>
      </w:r>
      <w:r w:rsidR="00250A9E">
        <w:rPr>
          <w:rFonts w:hint="eastAsia"/>
          <w:lang w:val="en-US" w:eastAsia="zh-CN"/>
        </w:rPr>
        <w:t>管理和执行</w:t>
      </w:r>
      <w:r w:rsidR="00E75013">
        <w:rPr>
          <w:rFonts w:hint="eastAsia"/>
          <w:lang w:val="en-US" w:eastAsia="zh-CN"/>
        </w:rPr>
        <w:t>；</w:t>
      </w:r>
      <w:r w:rsidR="00E75013">
        <w:rPr>
          <w:rFonts w:eastAsia="Times New Roman"/>
          <w:lang w:val="en-US" w:eastAsia="zh-CN"/>
        </w:rPr>
        <w:t xml:space="preserve"> </w:t>
      </w:r>
    </w:p>
    <w:p w14:paraId="5D644C9A" w14:textId="3965D583" w:rsidR="00637888" w:rsidRPr="007107B2" w:rsidRDefault="000544E5" w:rsidP="000544E5">
      <w:pPr>
        <w:pStyle w:val="enumlev1"/>
        <w:rPr>
          <w:rFonts w:eastAsia="Times New Roman"/>
          <w:lang w:val="en-US" w:eastAsia="zh-CN"/>
        </w:rPr>
      </w:pPr>
      <w:r w:rsidRPr="002D565D">
        <w:rPr>
          <w:lang w:val="en-US" w:eastAsia="zh-CN"/>
        </w:rPr>
        <w:t>–</w:t>
      </w:r>
      <w:r w:rsidRPr="002D565D">
        <w:rPr>
          <w:lang w:val="en-US" w:eastAsia="zh-CN"/>
        </w:rPr>
        <w:tab/>
      </w:r>
      <w:r w:rsidR="00E75013">
        <w:rPr>
          <w:rFonts w:asciiTheme="minorEastAsia" w:hAnsiTheme="minorEastAsia" w:hint="eastAsia"/>
          <w:lang w:val="en-US" w:eastAsia="zh-CN"/>
        </w:rPr>
        <w:t>对规则和频谱使用的拟议修改；</w:t>
      </w:r>
      <w:r w:rsidR="00E75013">
        <w:rPr>
          <w:rFonts w:eastAsia="Times New Roman"/>
          <w:lang w:val="en-US" w:eastAsia="zh-CN"/>
        </w:rPr>
        <w:t xml:space="preserve"> </w:t>
      </w:r>
    </w:p>
    <w:p w14:paraId="19E052DA" w14:textId="72B495E1" w:rsidR="00637888" w:rsidRDefault="000544E5" w:rsidP="000544E5">
      <w:pPr>
        <w:pStyle w:val="enumlev1"/>
        <w:rPr>
          <w:rFonts w:eastAsia="Times New Roman"/>
          <w:lang w:val="en-US" w:eastAsia="zh-CN"/>
        </w:rPr>
      </w:pPr>
      <w:r w:rsidRPr="002D565D">
        <w:rPr>
          <w:lang w:val="en-US" w:eastAsia="zh-CN"/>
        </w:rPr>
        <w:t>–</w:t>
      </w:r>
      <w:r w:rsidRPr="002D565D">
        <w:rPr>
          <w:lang w:val="en-US" w:eastAsia="zh-CN"/>
        </w:rPr>
        <w:tab/>
      </w:r>
      <w:r w:rsidR="00E75013">
        <w:rPr>
          <w:rFonts w:asciiTheme="minorEastAsia" w:hAnsiTheme="minorEastAsia" w:hint="eastAsia"/>
          <w:lang w:val="en-US" w:eastAsia="zh-CN"/>
        </w:rPr>
        <w:t>频谱和设备的指配</w:t>
      </w:r>
      <w:r w:rsidR="00E75013">
        <w:rPr>
          <w:rFonts w:eastAsia="Times New Roman"/>
          <w:lang w:val="en-US" w:eastAsia="zh-CN"/>
        </w:rPr>
        <w:t>/</w:t>
      </w:r>
      <w:r w:rsidR="00E75013">
        <w:rPr>
          <w:rFonts w:asciiTheme="minorEastAsia" w:hAnsiTheme="minorEastAsia" w:hint="eastAsia"/>
          <w:lang w:val="en-US" w:eastAsia="zh-CN"/>
        </w:rPr>
        <w:t>许可程序</w:t>
      </w:r>
      <w:r w:rsidR="00E75013">
        <w:rPr>
          <w:rFonts w:eastAsia="Times New Roman"/>
          <w:lang w:val="en-US" w:eastAsia="zh-CN"/>
        </w:rPr>
        <w:t>/</w:t>
      </w:r>
      <w:r w:rsidR="00E75013">
        <w:rPr>
          <w:rFonts w:asciiTheme="minorEastAsia" w:hAnsiTheme="minorEastAsia" w:hint="eastAsia"/>
          <w:lang w:val="en-US" w:eastAsia="zh-CN"/>
        </w:rPr>
        <w:t>机制</w:t>
      </w:r>
      <w:r w:rsidR="00424C64">
        <w:rPr>
          <w:rFonts w:asciiTheme="minorEastAsia" w:hAnsiTheme="minorEastAsia" w:hint="eastAsia"/>
          <w:lang w:val="en-US" w:eastAsia="zh-CN"/>
        </w:rPr>
        <w:t>。</w:t>
      </w:r>
      <w:r w:rsidR="00E75013">
        <w:rPr>
          <w:rFonts w:eastAsia="Times New Roman"/>
          <w:lang w:val="en-US" w:eastAsia="zh-CN"/>
        </w:rPr>
        <w:t xml:space="preserve"> </w:t>
      </w:r>
    </w:p>
    <w:p w14:paraId="2E4BD658" w14:textId="515E1ACB" w:rsidR="00637888" w:rsidRDefault="00637888" w:rsidP="00637888">
      <w:pPr>
        <w:rPr>
          <w:b/>
          <w:bCs/>
          <w:noProof/>
          <w:lang w:val="en-US" w:eastAsia="zh-CN"/>
        </w:rPr>
      </w:pPr>
      <w:r w:rsidRPr="00637888">
        <w:rPr>
          <w:rFonts w:hint="eastAsia"/>
          <w:b/>
          <w:bCs/>
          <w:noProof/>
          <w:lang w:val="en-US" w:eastAsia="zh-CN"/>
        </w:rPr>
        <w:t>4</w:t>
      </w:r>
      <w:r w:rsidRPr="00637888">
        <w:rPr>
          <w:b/>
          <w:bCs/>
          <w:noProof/>
          <w:lang w:val="en-US" w:eastAsia="zh-CN"/>
        </w:rPr>
        <w:t>.</w:t>
      </w:r>
      <w:r w:rsidRPr="00637888">
        <w:rPr>
          <w:rFonts w:hint="eastAsia"/>
          <w:b/>
          <w:bCs/>
          <w:noProof/>
          <w:lang w:val="en-US" w:eastAsia="zh-CN"/>
        </w:rPr>
        <w:t>2</w:t>
      </w:r>
      <w:r w:rsidRPr="00637888">
        <w:rPr>
          <w:b/>
          <w:bCs/>
          <w:noProof/>
          <w:lang w:val="en-US" w:eastAsia="zh-CN"/>
        </w:rPr>
        <w:t>.</w:t>
      </w:r>
      <w:r>
        <w:rPr>
          <w:rFonts w:hint="eastAsia"/>
          <w:b/>
          <w:bCs/>
          <w:noProof/>
          <w:lang w:val="en-US" w:eastAsia="zh-CN"/>
        </w:rPr>
        <w:t>3</w:t>
      </w:r>
      <w:r>
        <w:rPr>
          <w:noProof/>
          <w:lang w:val="en-US" w:eastAsia="zh-CN"/>
        </w:rPr>
        <w:tab/>
      </w:r>
      <w:r w:rsidR="00DE28E4">
        <w:rPr>
          <w:rFonts w:hint="eastAsia"/>
          <w:noProof/>
          <w:lang w:val="en-US" w:eastAsia="zh-CN"/>
        </w:rPr>
        <w:t>第</w:t>
      </w:r>
      <w:r w:rsidRPr="00637888">
        <w:rPr>
          <w:b/>
          <w:bCs/>
          <w:noProof/>
          <w:lang w:val="en-US" w:eastAsia="zh-CN"/>
        </w:rPr>
        <w:t>7/2</w:t>
      </w:r>
      <w:r w:rsidR="00DE28E4">
        <w:rPr>
          <w:rFonts w:hint="eastAsia"/>
          <w:b/>
          <w:bCs/>
          <w:noProof/>
          <w:lang w:val="en-US" w:eastAsia="zh-CN"/>
        </w:rPr>
        <w:t>号课题</w:t>
      </w:r>
      <w:r w:rsidRPr="00637888">
        <w:rPr>
          <w:b/>
          <w:bCs/>
          <w:noProof/>
          <w:lang w:val="en-US" w:eastAsia="zh-CN"/>
        </w:rPr>
        <w:t xml:space="preserve"> </w:t>
      </w:r>
      <w:r w:rsidR="000544E5">
        <w:rPr>
          <w:rFonts w:hint="eastAsia"/>
          <w:b/>
          <w:bCs/>
          <w:noProof/>
          <w:lang w:val="en-US" w:eastAsia="zh-CN"/>
        </w:rPr>
        <w:t>（“</w:t>
      </w:r>
      <w:r w:rsidR="00DE28E4">
        <w:rPr>
          <w:rFonts w:hint="eastAsia"/>
          <w:b/>
          <w:bCs/>
          <w:noProof/>
          <w:lang w:val="en-US" w:eastAsia="zh-CN"/>
        </w:rPr>
        <w:t>有关人体暴露于电磁场的战略和政策</w:t>
      </w:r>
      <w:r w:rsidR="000544E5">
        <w:rPr>
          <w:rFonts w:hint="eastAsia"/>
          <w:b/>
          <w:bCs/>
          <w:noProof/>
          <w:lang w:val="en-US" w:eastAsia="zh-CN"/>
        </w:rPr>
        <w:t>”）</w:t>
      </w:r>
    </w:p>
    <w:p w14:paraId="3207D6D3" w14:textId="65CA2C2C" w:rsidR="00CC069C" w:rsidRDefault="00DE28E4" w:rsidP="000544E5">
      <w:pPr>
        <w:spacing w:after="120"/>
        <w:ind w:firstLineChars="200" w:firstLine="480"/>
        <w:rPr>
          <w:rFonts w:ascii="Calibri" w:hAnsi="Calibri"/>
          <w:sz w:val="22"/>
          <w:lang w:val="en-US" w:eastAsia="ko-KR"/>
        </w:rPr>
      </w:pPr>
      <w:r w:rsidRPr="00DE28E4">
        <w:rPr>
          <w:szCs w:val="24"/>
          <w:lang w:val="en-US" w:eastAsia="zh-CN"/>
        </w:rPr>
        <w:lastRenderedPageBreak/>
        <w:t>在研究有关</w:t>
      </w:r>
      <w:r>
        <w:rPr>
          <w:rFonts w:hint="eastAsia"/>
          <w:szCs w:val="24"/>
          <w:lang w:val="en-US" w:eastAsia="zh-CN"/>
        </w:rPr>
        <w:t>人体</w:t>
      </w:r>
      <w:r w:rsidRPr="00DE28E4">
        <w:rPr>
          <w:szCs w:val="24"/>
          <w:lang w:val="en-US" w:eastAsia="zh-CN"/>
        </w:rPr>
        <w:t>暴露于电磁场的战略和政策时，有一些问题需要</w:t>
      </w:r>
      <w:r>
        <w:rPr>
          <w:lang w:eastAsia="zh-CN"/>
        </w:rPr>
        <w:t>ITU-D</w:t>
      </w:r>
      <w:r>
        <w:rPr>
          <w:rFonts w:hint="eastAsia"/>
          <w:lang w:eastAsia="zh-CN"/>
        </w:rPr>
        <w:t>第</w:t>
      </w:r>
      <w:r w:rsidRPr="00DE28E4">
        <w:rPr>
          <w:szCs w:val="24"/>
          <w:lang w:val="en-US" w:eastAsia="zh-CN"/>
        </w:rPr>
        <w:t>7/2</w:t>
      </w:r>
      <w:r>
        <w:rPr>
          <w:rFonts w:hint="eastAsia"/>
          <w:szCs w:val="24"/>
          <w:lang w:val="en-US" w:eastAsia="zh-CN"/>
        </w:rPr>
        <w:t>号课题</w:t>
      </w:r>
      <w:r w:rsidRPr="00DE28E4">
        <w:rPr>
          <w:szCs w:val="24"/>
          <w:lang w:val="en-US" w:eastAsia="zh-CN"/>
        </w:rPr>
        <w:t>和</w:t>
      </w:r>
      <w:r>
        <w:rPr>
          <w:lang w:eastAsia="zh-CN"/>
        </w:rPr>
        <w:t>ITU-R</w:t>
      </w:r>
      <w:r w:rsidRPr="00DE28E4">
        <w:rPr>
          <w:szCs w:val="24"/>
          <w:lang w:val="en-US" w:eastAsia="zh-CN"/>
        </w:rPr>
        <w:t>部门密切合作，包括</w:t>
      </w:r>
      <w:r w:rsidR="000544E5">
        <w:rPr>
          <w:rFonts w:hint="eastAsia"/>
          <w:szCs w:val="24"/>
          <w:lang w:val="en-US" w:eastAsia="zh-CN"/>
        </w:rPr>
        <w:t>：</w:t>
      </w:r>
      <w:r>
        <w:rPr>
          <w:szCs w:val="24"/>
          <w:lang w:val="en-US" w:eastAsia="zh-CN"/>
        </w:rPr>
        <w:t xml:space="preserve"> </w:t>
      </w:r>
      <w:r w:rsidR="0065048D">
        <w:rPr>
          <w:lang w:eastAsia="zh-CN"/>
        </w:rPr>
        <w:t xml:space="preserve"> </w:t>
      </w:r>
    </w:p>
    <w:p w14:paraId="71C93C09" w14:textId="0AF1AA1A" w:rsidR="00CC069C" w:rsidRPr="00DE28E4" w:rsidRDefault="000544E5" w:rsidP="000544E5">
      <w:pPr>
        <w:pStyle w:val="enumlev1"/>
        <w:rPr>
          <w:lang w:val="en-US" w:eastAsia="zh-CN"/>
        </w:rPr>
      </w:pPr>
      <w:r w:rsidRPr="002D565D">
        <w:rPr>
          <w:lang w:val="en-US" w:eastAsia="zh-CN"/>
        </w:rPr>
        <w:t>–</w:t>
      </w:r>
      <w:r w:rsidRPr="002D565D">
        <w:rPr>
          <w:lang w:val="en-US" w:eastAsia="zh-CN"/>
        </w:rPr>
        <w:tab/>
      </w:r>
      <w:r w:rsidR="00DE28E4" w:rsidRPr="00DE28E4">
        <w:rPr>
          <w:rFonts w:hint="eastAsia"/>
          <w:lang w:val="en-US" w:eastAsia="zh-CN"/>
        </w:rPr>
        <w:t>频谱监测的挑战</w:t>
      </w:r>
      <w:r w:rsidR="00DE28E4">
        <w:rPr>
          <w:rFonts w:hint="eastAsia"/>
          <w:lang w:val="en-US" w:eastAsia="zh-CN"/>
        </w:rPr>
        <w:t>，</w:t>
      </w:r>
      <w:r w:rsidR="00DE28E4" w:rsidRPr="00DE28E4">
        <w:rPr>
          <w:rFonts w:hint="eastAsia"/>
          <w:lang w:val="en-US" w:eastAsia="zh-CN"/>
        </w:rPr>
        <w:t>考虑到</w:t>
      </w:r>
      <w:r w:rsidR="00DE28E4">
        <w:rPr>
          <w:lang w:eastAsia="zh-CN"/>
        </w:rPr>
        <w:t>ITU-R</w:t>
      </w:r>
      <w:r w:rsidR="00DE28E4" w:rsidRPr="00DE28E4">
        <w:rPr>
          <w:rFonts w:hint="eastAsia"/>
          <w:lang w:val="en-US" w:eastAsia="zh-CN"/>
        </w:rPr>
        <w:t>的建议</w:t>
      </w:r>
      <w:r w:rsidR="00DE28E4">
        <w:rPr>
          <w:rFonts w:hint="eastAsia"/>
          <w:lang w:val="en-US" w:eastAsia="zh-CN"/>
        </w:rPr>
        <w:t>书</w:t>
      </w:r>
      <w:r w:rsidR="00DE28E4" w:rsidRPr="00DE28E4">
        <w:rPr>
          <w:rFonts w:hint="eastAsia"/>
          <w:lang w:val="en-US" w:eastAsia="zh-CN"/>
        </w:rPr>
        <w:t>、报告、手册</w:t>
      </w:r>
      <w:r w:rsidR="00DE28E4">
        <w:rPr>
          <w:rFonts w:hint="eastAsia"/>
          <w:lang w:val="en-US" w:eastAsia="zh-CN"/>
        </w:rPr>
        <w:t>ITU-R</w:t>
      </w:r>
      <w:r w:rsidR="00DE28E4">
        <w:rPr>
          <w:rFonts w:hint="eastAsia"/>
          <w:lang w:val="en-US" w:eastAsia="zh-CN"/>
        </w:rPr>
        <w:t>的其他输出成果</w:t>
      </w:r>
      <w:r>
        <w:rPr>
          <w:rFonts w:hint="eastAsia"/>
          <w:lang w:val="en-US" w:eastAsia="zh-CN"/>
        </w:rPr>
        <w:t>；</w:t>
      </w:r>
    </w:p>
    <w:p w14:paraId="501107E0" w14:textId="5B9BEB60" w:rsidR="00CC069C" w:rsidRDefault="000544E5" w:rsidP="000544E5">
      <w:pPr>
        <w:pStyle w:val="enumlev1"/>
        <w:rPr>
          <w:lang w:eastAsia="zh-CN"/>
        </w:rPr>
      </w:pPr>
      <w:r w:rsidRPr="002D565D">
        <w:rPr>
          <w:lang w:val="en-US" w:eastAsia="zh-CN"/>
        </w:rPr>
        <w:t>–</w:t>
      </w:r>
      <w:r w:rsidRPr="002D565D">
        <w:rPr>
          <w:lang w:val="en-US" w:eastAsia="zh-CN"/>
        </w:rPr>
        <w:tab/>
      </w:r>
      <w:r w:rsidR="00DE28E4" w:rsidRPr="00DE28E4">
        <w:rPr>
          <w:rFonts w:hint="eastAsia"/>
          <w:lang w:val="en-US" w:eastAsia="zh-CN"/>
        </w:rPr>
        <w:t>对发射</w:t>
      </w:r>
      <w:r w:rsidR="00DE28E4">
        <w:rPr>
          <w:rFonts w:hint="eastAsia"/>
          <w:lang w:val="en-US" w:eastAsia="zh-CN"/>
        </w:rPr>
        <w:t>电</w:t>
      </w:r>
      <w:r w:rsidR="00DE28E4" w:rsidRPr="00DE28E4">
        <w:rPr>
          <w:rFonts w:hint="eastAsia"/>
          <w:lang w:val="en-US" w:eastAsia="zh-CN"/>
        </w:rPr>
        <w:t>台周围的</w:t>
      </w:r>
      <w:r w:rsidR="00DE28E4" w:rsidRPr="00DE28E4">
        <w:rPr>
          <w:lang w:val="en-US" w:eastAsia="zh-CN"/>
        </w:rPr>
        <w:t>EMF</w:t>
      </w:r>
      <w:r w:rsidR="00DE28E4">
        <w:rPr>
          <w:rFonts w:hint="eastAsia"/>
          <w:lang w:val="en-US" w:eastAsia="zh-CN"/>
        </w:rPr>
        <w:t>合规</w:t>
      </w:r>
      <w:r w:rsidR="00DE28E4" w:rsidRPr="00DE28E4">
        <w:rPr>
          <w:rFonts w:hint="eastAsia"/>
          <w:lang w:val="en-US" w:eastAsia="zh-CN"/>
        </w:rPr>
        <w:t>范围、总体暴露和接近</w:t>
      </w:r>
      <w:r w:rsidR="00DE28E4">
        <w:rPr>
          <w:rFonts w:hint="eastAsia"/>
          <w:lang w:val="en-US" w:eastAsia="zh-CN"/>
        </w:rPr>
        <w:t>有源</w:t>
      </w:r>
      <w:r w:rsidR="00DE28E4" w:rsidRPr="00DE28E4">
        <w:rPr>
          <w:rFonts w:hint="eastAsia"/>
          <w:lang w:val="en-US" w:eastAsia="zh-CN"/>
        </w:rPr>
        <w:t>站点的站点共享有什么影响？</w:t>
      </w:r>
      <w:r w:rsidR="00DE28E4">
        <w:rPr>
          <w:lang w:eastAsia="zh-CN"/>
        </w:rPr>
        <w:t xml:space="preserve"> </w:t>
      </w:r>
    </w:p>
    <w:p w14:paraId="3867F7B7" w14:textId="2F512F72" w:rsidR="00CC069C" w:rsidRDefault="000544E5" w:rsidP="000544E5">
      <w:pPr>
        <w:pStyle w:val="enumlev1"/>
        <w:rPr>
          <w:lang w:eastAsia="zh-CN"/>
        </w:rPr>
      </w:pPr>
      <w:r w:rsidRPr="002D565D">
        <w:rPr>
          <w:lang w:eastAsia="zh-CN"/>
        </w:rPr>
        <w:t>–</w:t>
      </w:r>
      <w:r w:rsidRPr="002D565D">
        <w:rPr>
          <w:lang w:eastAsia="zh-CN"/>
        </w:rPr>
        <w:tab/>
      </w:r>
      <w:r w:rsidR="00DE28E4">
        <w:rPr>
          <w:rFonts w:hint="eastAsia"/>
          <w:lang w:val="en-US" w:eastAsia="zh-CN"/>
        </w:rPr>
        <w:t>在</w:t>
      </w:r>
      <w:r w:rsidR="00DE28E4" w:rsidRPr="00DE28E4">
        <w:rPr>
          <w:rFonts w:hint="eastAsia"/>
          <w:lang w:val="en-US" w:eastAsia="zh-CN"/>
        </w:rPr>
        <w:t>其他参数</w:t>
      </w:r>
      <w:r>
        <w:rPr>
          <w:rFonts w:hint="eastAsia"/>
          <w:lang w:val="en-US" w:eastAsia="zh-CN"/>
        </w:rPr>
        <w:t>（</w:t>
      </w:r>
      <w:r w:rsidR="00DE28E4" w:rsidRPr="00DE28E4">
        <w:rPr>
          <w:rFonts w:hint="eastAsia"/>
          <w:lang w:val="en-US" w:eastAsia="zh-CN"/>
        </w:rPr>
        <w:t>技术、功率、高度；覆盖范围、容量和服务质量</w:t>
      </w:r>
      <w:r>
        <w:rPr>
          <w:rFonts w:hint="eastAsia"/>
          <w:lang w:val="en-US" w:eastAsia="zh-CN"/>
        </w:rPr>
        <w:t>）</w:t>
      </w:r>
      <w:r w:rsidR="00DE28E4">
        <w:rPr>
          <w:rFonts w:hint="eastAsia"/>
          <w:lang w:val="en-US" w:eastAsia="zh-CN"/>
        </w:rPr>
        <w:t>不变的情况下</w:t>
      </w:r>
      <w:r w:rsidR="00DE28E4" w:rsidRPr="00DE28E4">
        <w:rPr>
          <w:rFonts w:hint="eastAsia"/>
          <w:lang w:val="en-US" w:eastAsia="zh-CN"/>
        </w:rPr>
        <w:t>，</w:t>
      </w:r>
      <w:r w:rsidR="00DE28E4">
        <w:rPr>
          <w:rFonts w:hint="eastAsia"/>
          <w:lang w:val="en-US" w:eastAsia="zh-CN"/>
        </w:rPr>
        <w:t>为</w:t>
      </w:r>
      <w:r w:rsidR="00DE28E4" w:rsidRPr="00DE28E4">
        <w:rPr>
          <w:rFonts w:hint="eastAsia"/>
          <w:lang w:val="en-US" w:eastAsia="zh-CN"/>
        </w:rPr>
        <w:t>蜂窝运营商的</w:t>
      </w:r>
      <w:r w:rsidR="00DE28E4">
        <w:rPr>
          <w:rFonts w:hint="eastAsia"/>
          <w:lang w:val="en-US" w:eastAsia="zh-CN"/>
        </w:rPr>
        <w:t>提供更多</w:t>
      </w:r>
      <w:r w:rsidR="00DE28E4" w:rsidRPr="00DE28E4">
        <w:rPr>
          <w:rFonts w:hint="eastAsia"/>
          <w:lang w:val="en-US" w:eastAsia="zh-CN"/>
        </w:rPr>
        <w:t>射频频谱是否减少了基站周围的电磁场暴露，并可能减少基站的数量？</w:t>
      </w:r>
      <w:r w:rsidR="00DE28E4">
        <w:rPr>
          <w:lang w:eastAsia="zh-CN"/>
        </w:rPr>
        <w:t xml:space="preserve"> </w:t>
      </w:r>
    </w:p>
    <w:p w14:paraId="44384B37" w14:textId="3D26178B" w:rsidR="00CC069C" w:rsidRPr="00637888" w:rsidRDefault="000544E5" w:rsidP="000544E5">
      <w:pPr>
        <w:pStyle w:val="enumlev1"/>
        <w:rPr>
          <w:rFonts w:eastAsia="Batang"/>
          <w:lang w:eastAsia="zh-CN"/>
        </w:rPr>
      </w:pPr>
      <w:r w:rsidRPr="002D565D">
        <w:rPr>
          <w:lang w:eastAsia="zh-CN"/>
        </w:rPr>
        <w:t>–</w:t>
      </w:r>
      <w:r w:rsidRPr="002D565D">
        <w:rPr>
          <w:lang w:eastAsia="zh-CN"/>
        </w:rPr>
        <w:tab/>
      </w:r>
      <w:r w:rsidR="00DE28E4" w:rsidRPr="00DE28E4">
        <w:rPr>
          <w:rFonts w:hint="eastAsia"/>
          <w:lang w:val="en-US" w:eastAsia="zh-CN"/>
        </w:rPr>
        <w:t>如何量化低功率和高功率非波束无线功率传输设备周围的</w:t>
      </w:r>
      <w:r w:rsidR="00DE28E4">
        <w:rPr>
          <w:rFonts w:hint="eastAsia"/>
          <w:lang w:val="en-US" w:eastAsia="zh-CN"/>
        </w:rPr>
        <w:t>EMF</w:t>
      </w:r>
      <w:r w:rsidR="00DE28E4" w:rsidRPr="00DE28E4">
        <w:rPr>
          <w:rFonts w:hint="eastAsia"/>
          <w:lang w:val="en-US" w:eastAsia="zh-CN"/>
        </w:rPr>
        <w:t>？</w:t>
      </w:r>
      <w:r w:rsidR="00DE28E4">
        <w:rPr>
          <w:lang w:eastAsia="zh-CN"/>
        </w:rPr>
        <w:t xml:space="preserve"> </w:t>
      </w:r>
      <w:r w:rsidR="00CC069C">
        <w:rPr>
          <w:lang w:eastAsia="zh-CN"/>
        </w:rPr>
        <w:t xml:space="preserve">  </w:t>
      </w:r>
    </w:p>
    <w:p w14:paraId="1B9DC470" w14:textId="77777777" w:rsidR="005864D1" w:rsidRPr="00EA774F" w:rsidRDefault="007F289B" w:rsidP="00276987">
      <w:pPr>
        <w:pStyle w:val="Heading1"/>
        <w:rPr>
          <w:noProof/>
          <w:lang w:val="en-US" w:eastAsia="zh-CN"/>
        </w:rPr>
      </w:pPr>
      <w:bookmarkStart w:id="32" w:name="lt_pId123"/>
      <w:r w:rsidRPr="00F2102C">
        <w:rPr>
          <w:noProof/>
          <w:spacing w:val="-4"/>
          <w:sz w:val="28"/>
          <w:szCs w:val="28"/>
          <w:lang w:val="en-US" w:eastAsia="zh-CN"/>
        </w:rPr>
        <w:t>5</w:t>
      </w:r>
      <w:r w:rsidRPr="00F2102C">
        <w:rPr>
          <w:noProof/>
          <w:spacing w:val="-4"/>
          <w:sz w:val="28"/>
          <w:szCs w:val="28"/>
          <w:lang w:val="en-US" w:eastAsia="zh-CN"/>
        </w:rPr>
        <w:tab/>
      </w:r>
      <w:r w:rsidR="00276987" w:rsidRPr="00F2102C">
        <w:rPr>
          <w:noProof/>
          <w:spacing w:val="-4"/>
          <w:sz w:val="28"/>
          <w:szCs w:val="28"/>
          <w:lang w:val="en-US" w:eastAsia="zh-CN"/>
        </w:rPr>
        <w:t>ITU</w:t>
      </w:r>
      <w:r w:rsidR="00276987" w:rsidRPr="00F2102C">
        <w:rPr>
          <w:noProof/>
          <w:spacing w:val="-4"/>
          <w:sz w:val="28"/>
          <w:szCs w:val="28"/>
          <w:lang w:val="en-US" w:eastAsia="zh-CN"/>
        </w:rPr>
        <w:t>术语协调委员会</w:t>
      </w:r>
      <w:r w:rsidR="00276987" w:rsidRPr="00F2102C">
        <w:rPr>
          <w:rFonts w:hint="eastAsia"/>
          <w:noProof/>
          <w:spacing w:val="-4"/>
          <w:sz w:val="28"/>
          <w:szCs w:val="28"/>
          <w:lang w:val="en-US" w:eastAsia="zh-CN"/>
        </w:rPr>
        <w:t>（</w:t>
      </w:r>
      <w:r w:rsidR="00276987" w:rsidRPr="00F2102C">
        <w:rPr>
          <w:rFonts w:hint="eastAsia"/>
          <w:noProof/>
          <w:spacing w:val="-4"/>
          <w:sz w:val="28"/>
          <w:szCs w:val="28"/>
          <w:lang w:val="en-US" w:eastAsia="zh-CN"/>
        </w:rPr>
        <w:t>ITU</w:t>
      </w:r>
      <w:r w:rsidR="00276987" w:rsidRPr="00F2102C">
        <w:rPr>
          <w:noProof/>
          <w:spacing w:val="-4"/>
          <w:sz w:val="28"/>
          <w:szCs w:val="28"/>
          <w:lang w:val="en-US" w:eastAsia="zh-CN"/>
        </w:rPr>
        <w:t xml:space="preserve"> CCT</w:t>
      </w:r>
      <w:r w:rsidR="00276987" w:rsidRPr="00F2102C">
        <w:rPr>
          <w:rFonts w:hint="eastAsia"/>
          <w:noProof/>
          <w:spacing w:val="-4"/>
          <w:sz w:val="28"/>
          <w:szCs w:val="28"/>
          <w:lang w:val="en-US" w:eastAsia="zh-CN"/>
        </w:rPr>
        <w:t>）与</w:t>
      </w:r>
      <w:r w:rsidR="00276987" w:rsidRPr="00F2102C">
        <w:rPr>
          <w:rFonts w:hint="eastAsia"/>
          <w:noProof/>
          <w:spacing w:val="-4"/>
          <w:sz w:val="28"/>
          <w:szCs w:val="28"/>
          <w:lang w:val="en-US" w:eastAsia="zh-CN"/>
        </w:rPr>
        <w:t>ITU-D</w:t>
      </w:r>
      <w:r w:rsidR="00276987" w:rsidRPr="00F2102C">
        <w:rPr>
          <w:rFonts w:hint="eastAsia"/>
          <w:noProof/>
          <w:spacing w:val="-4"/>
          <w:sz w:val="28"/>
          <w:szCs w:val="28"/>
          <w:lang w:val="en-US" w:eastAsia="zh-CN"/>
        </w:rPr>
        <w:t>相关的工作</w:t>
      </w:r>
      <w:bookmarkEnd w:id="32"/>
    </w:p>
    <w:p w14:paraId="77568132" w14:textId="3A16A91F" w:rsidR="00637888" w:rsidRPr="00EC11C4" w:rsidRDefault="001027B8" w:rsidP="00637888">
      <w:pPr>
        <w:rPr>
          <w:rFonts w:ascii="Calibri" w:eastAsia="Calibri" w:hAnsi="Calibri" w:cs="Calibri"/>
          <w:lang w:eastAsia="zh-CN"/>
        </w:rPr>
      </w:pPr>
      <w:r>
        <w:rPr>
          <w:rFonts w:ascii="Calibri" w:eastAsia="Calibri" w:hAnsi="Calibri" w:cs="Calibri"/>
          <w:lang w:eastAsia="zh-CN"/>
        </w:rPr>
        <w:t xml:space="preserve"> </w:t>
      </w:r>
      <w:r w:rsidR="00637888">
        <w:rPr>
          <w:rFonts w:ascii="Calibri" w:eastAsia="Calibri" w:hAnsi="Calibri" w:cs="Calibri"/>
          <w:lang w:eastAsia="zh-CN"/>
        </w:rPr>
        <w:t xml:space="preserve"> </w:t>
      </w:r>
      <w:r>
        <w:rPr>
          <w:rFonts w:ascii="Calibri" w:eastAsia="Calibri" w:hAnsi="Calibri" w:cs="Calibri"/>
          <w:lang w:eastAsia="zh-CN"/>
        </w:rPr>
        <w:t xml:space="preserve"> </w:t>
      </w:r>
      <w:r w:rsidR="004C002A" w:rsidRPr="004C002A">
        <w:rPr>
          <w:rFonts w:ascii="Calibri" w:eastAsia="SimSun" w:hAnsi="Calibri" w:cs="Calibri"/>
          <w:color w:val="000000"/>
          <w:shd w:val="clear" w:color="auto" w:fill="FFFFFF"/>
          <w:lang w:eastAsia="zh-CN"/>
        </w:rPr>
        <w:t>国际电联术语协调委员会（</w:t>
      </w:r>
      <w:r w:rsidR="004C002A" w:rsidRPr="004C002A">
        <w:rPr>
          <w:rFonts w:ascii="Calibri" w:eastAsia="SimSun" w:hAnsi="Calibri" w:cs="Calibri"/>
          <w:color w:val="000000"/>
          <w:shd w:val="clear" w:color="auto" w:fill="FFFFFF"/>
          <w:lang w:eastAsia="zh-CN"/>
        </w:rPr>
        <w:t>ITU CCT</w:t>
      </w:r>
      <w:r w:rsidR="004C002A" w:rsidRPr="004C002A">
        <w:rPr>
          <w:rFonts w:ascii="Calibri" w:eastAsia="SimSun" w:hAnsi="Calibri" w:cs="Calibri" w:hint="eastAsia"/>
          <w:color w:val="000000"/>
          <w:shd w:val="clear" w:color="auto" w:fill="FFFFFF"/>
          <w:lang w:eastAsia="zh-CN"/>
        </w:rPr>
        <w:t>）</w:t>
      </w:r>
      <w:r>
        <w:rPr>
          <w:rFonts w:ascii="Calibri" w:eastAsia="SimSun" w:hAnsi="Calibri" w:cs="Calibri" w:hint="eastAsia"/>
          <w:color w:val="000000"/>
          <w:shd w:val="clear" w:color="auto" w:fill="FFFFFF"/>
          <w:lang w:eastAsia="zh-CN"/>
        </w:rPr>
        <w:t>是根据理事会第</w:t>
      </w:r>
      <w:r>
        <w:rPr>
          <w:rFonts w:ascii="Calibri" w:eastAsia="SimSun" w:hAnsi="Calibri" w:cs="Calibri" w:hint="eastAsia"/>
          <w:color w:val="000000"/>
          <w:shd w:val="clear" w:color="auto" w:fill="FFFFFF"/>
          <w:lang w:eastAsia="zh-CN"/>
        </w:rPr>
        <w:t>1386</w:t>
      </w:r>
      <w:r>
        <w:rPr>
          <w:rFonts w:ascii="Calibri" w:eastAsia="SimSun" w:hAnsi="Calibri" w:cs="Calibri" w:hint="eastAsia"/>
          <w:color w:val="000000"/>
          <w:shd w:val="clear" w:color="auto" w:fill="FFFFFF"/>
          <w:lang w:eastAsia="zh-CN"/>
        </w:rPr>
        <w:t>号决议于</w:t>
      </w:r>
      <w:r>
        <w:rPr>
          <w:rFonts w:ascii="Calibri" w:eastAsia="SimSun" w:hAnsi="Calibri" w:cs="Calibri" w:hint="eastAsia"/>
          <w:color w:val="000000"/>
          <w:shd w:val="clear" w:color="auto" w:fill="FFFFFF"/>
          <w:lang w:eastAsia="zh-CN"/>
        </w:rPr>
        <w:t>2017</w:t>
      </w:r>
      <w:r>
        <w:rPr>
          <w:rFonts w:ascii="Calibri" w:eastAsia="SimSun" w:hAnsi="Calibri" w:cs="Calibri" w:hint="eastAsia"/>
          <w:color w:val="000000"/>
          <w:shd w:val="clear" w:color="auto" w:fill="FFFFFF"/>
          <w:lang w:eastAsia="zh-CN"/>
        </w:rPr>
        <w:t>年建立的，作为国际电联内部负责以国际电</w:t>
      </w:r>
      <w:proofErr w:type="gramStart"/>
      <w:r>
        <w:rPr>
          <w:rFonts w:ascii="Calibri" w:eastAsia="SimSun" w:hAnsi="Calibri" w:cs="Calibri" w:hint="eastAsia"/>
          <w:color w:val="000000"/>
          <w:shd w:val="clear" w:color="auto" w:fill="FFFFFF"/>
          <w:lang w:eastAsia="zh-CN"/>
        </w:rPr>
        <w:t>联所有</w:t>
      </w:r>
      <w:proofErr w:type="gramEnd"/>
      <w:r>
        <w:rPr>
          <w:rFonts w:ascii="Calibri" w:eastAsia="SimSun" w:hAnsi="Calibri" w:cs="Calibri" w:hint="eastAsia"/>
          <w:color w:val="000000"/>
          <w:shd w:val="clear" w:color="auto" w:fill="FFFFFF"/>
          <w:lang w:eastAsia="zh-CN"/>
        </w:rPr>
        <w:t>六种正式语文通过和就电信</w:t>
      </w:r>
      <w:r>
        <w:rPr>
          <w:rFonts w:ascii="Calibri" w:eastAsia="SimSun" w:hAnsi="Calibri" w:cs="Calibri" w:hint="eastAsia"/>
          <w:color w:val="000000"/>
          <w:shd w:val="clear" w:color="auto" w:fill="FFFFFF"/>
          <w:lang w:eastAsia="zh-CN"/>
        </w:rPr>
        <w:t>/ICT</w:t>
      </w:r>
      <w:r>
        <w:rPr>
          <w:rFonts w:ascii="Calibri" w:eastAsia="SimSun" w:hAnsi="Calibri" w:cs="Calibri" w:hint="eastAsia"/>
          <w:color w:val="000000"/>
          <w:shd w:val="clear" w:color="auto" w:fill="FFFFFF"/>
          <w:lang w:eastAsia="zh-CN"/>
        </w:rPr>
        <w:t>术语和定义达成一致的工作机构。</w:t>
      </w:r>
      <w:bookmarkStart w:id="33" w:name="lt_pId124"/>
      <w:r w:rsidR="000B066B" w:rsidRPr="000B066B">
        <w:rPr>
          <w:rFonts w:ascii="Calibri" w:hAnsi="Calibri" w:cs="Calibri" w:hint="eastAsia"/>
          <w:iCs/>
          <w:szCs w:val="24"/>
          <w:lang w:eastAsia="zh-CN" w:bidi="en-US"/>
        </w:rPr>
        <w:t>根据</w:t>
      </w:r>
      <w:r w:rsidR="000B066B" w:rsidRPr="000B066B">
        <w:rPr>
          <w:rFonts w:ascii="Calibri" w:hAnsi="Calibri" w:cs="Calibri"/>
          <w:iCs/>
          <w:szCs w:val="24"/>
          <w:lang w:eastAsia="zh-CN" w:bidi="en-US"/>
        </w:rPr>
        <w:t>WTDC</w:t>
      </w:r>
      <w:r w:rsidR="000B066B" w:rsidRPr="000B066B">
        <w:rPr>
          <w:rFonts w:ascii="Calibri" w:hAnsi="Calibri" w:cs="Calibri"/>
          <w:iCs/>
          <w:szCs w:val="24"/>
          <w:lang w:eastAsia="zh-CN" w:bidi="en-US"/>
        </w:rPr>
        <w:t>第</w:t>
      </w:r>
      <w:r w:rsidR="000B066B" w:rsidRPr="000B066B">
        <w:rPr>
          <w:rFonts w:ascii="Calibri" w:hAnsi="Calibri" w:cs="Calibri"/>
          <w:iCs/>
          <w:szCs w:val="24"/>
          <w:lang w:eastAsia="zh-CN" w:bidi="en-US"/>
        </w:rPr>
        <w:t>86</w:t>
      </w:r>
      <w:r w:rsidR="000B066B" w:rsidRPr="000B066B">
        <w:rPr>
          <w:rFonts w:ascii="Calibri" w:hAnsi="Calibri" w:cs="Calibri"/>
          <w:iCs/>
          <w:szCs w:val="24"/>
          <w:lang w:eastAsia="zh-CN" w:bidi="en-US"/>
        </w:rPr>
        <w:t>号决议（</w:t>
      </w:r>
      <w:r w:rsidR="000B066B" w:rsidRPr="000B066B">
        <w:rPr>
          <w:rFonts w:ascii="Calibri" w:hAnsi="Calibri" w:cs="Calibri"/>
          <w:iCs/>
          <w:szCs w:val="24"/>
          <w:lang w:eastAsia="zh-CN" w:bidi="en-US"/>
        </w:rPr>
        <w:t>2017</w:t>
      </w:r>
      <w:r w:rsidR="000B066B" w:rsidRPr="000B066B">
        <w:rPr>
          <w:rFonts w:ascii="Calibri" w:hAnsi="Calibri" w:cs="Calibri"/>
          <w:iCs/>
          <w:szCs w:val="24"/>
          <w:lang w:eastAsia="zh-CN" w:bidi="en-US"/>
        </w:rPr>
        <w:t>年，布宜诺斯艾利斯）</w:t>
      </w:r>
      <w:r w:rsidR="000B066B" w:rsidRPr="000B066B">
        <w:rPr>
          <w:rFonts w:ascii="Calibri" w:hAnsi="Calibri" w:cs="Calibri"/>
          <w:iCs/>
          <w:szCs w:val="24"/>
          <w:lang w:eastAsia="zh-CN" w:bidi="en-US"/>
        </w:rPr>
        <w:t xml:space="preserve">– </w:t>
      </w:r>
      <w:r w:rsidR="000544E5">
        <w:rPr>
          <w:rFonts w:ascii="Calibri" w:hAnsi="Calibri" w:cs="Calibri" w:hint="eastAsia"/>
          <w:iCs/>
          <w:szCs w:val="24"/>
          <w:lang w:eastAsia="zh-CN" w:bidi="en-US"/>
        </w:rPr>
        <w:t>“</w:t>
      </w:r>
      <w:r w:rsidR="000B066B" w:rsidRPr="000B066B">
        <w:rPr>
          <w:rFonts w:ascii="Calibri" w:hAnsi="Calibri" w:cs="Calibri"/>
          <w:iCs/>
          <w:szCs w:val="24"/>
          <w:lang w:eastAsia="zh-CN" w:bidi="en-US"/>
        </w:rPr>
        <w:t>国际电联电信发展部门在同等地位上使用国际电联的各种语</w:t>
      </w:r>
      <w:r w:rsidR="000B066B" w:rsidRPr="000B066B">
        <w:rPr>
          <w:rFonts w:ascii="Calibri" w:hAnsi="Calibri" w:cs="Calibri" w:hint="eastAsia"/>
          <w:iCs/>
          <w:szCs w:val="24"/>
          <w:lang w:eastAsia="zh-CN" w:bidi="en-US"/>
        </w:rPr>
        <w:t>文”，</w:t>
      </w:r>
      <w:r w:rsidR="000B066B" w:rsidRPr="000B066B">
        <w:rPr>
          <w:rFonts w:ascii="Calibri" w:hAnsi="Calibri" w:cs="Calibri" w:hint="eastAsia"/>
          <w:iCs/>
          <w:szCs w:val="24"/>
          <w:lang w:eastAsia="zh-CN" w:bidi="en-US"/>
        </w:rPr>
        <w:t>2</w:t>
      </w:r>
      <w:r w:rsidR="000B066B" w:rsidRPr="000B066B">
        <w:rPr>
          <w:rFonts w:ascii="Calibri" w:hAnsi="Calibri" w:cs="Calibri"/>
          <w:iCs/>
          <w:szCs w:val="24"/>
          <w:lang w:eastAsia="zh-CN" w:bidi="en-US"/>
        </w:rPr>
        <w:t>018</w:t>
      </w:r>
      <w:r w:rsidR="000B066B" w:rsidRPr="000B066B">
        <w:rPr>
          <w:rFonts w:ascii="Calibri" w:hAnsi="Calibri" w:cs="Calibri"/>
          <w:iCs/>
          <w:szCs w:val="24"/>
          <w:lang w:eastAsia="zh-CN" w:bidi="en-US"/>
        </w:rPr>
        <w:t>年</w:t>
      </w:r>
      <w:r w:rsidR="000B066B" w:rsidRPr="000B066B">
        <w:rPr>
          <w:rFonts w:ascii="Calibri" w:hAnsi="Calibri" w:cs="Calibri" w:hint="eastAsia"/>
          <w:iCs/>
          <w:szCs w:val="24"/>
          <w:lang w:eastAsia="zh-CN" w:bidi="en-US"/>
        </w:rPr>
        <w:t>，</w:t>
      </w:r>
      <w:r w:rsidR="000B066B" w:rsidRPr="000B066B">
        <w:rPr>
          <w:rFonts w:ascii="Calibri" w:hAnsi="Calibri" w:cs="Calibri"/>
          <w:iCs/>
          <w:szCs w:val="24"/>
          <w:lang w:eastAsia="zh-CN" w:bidi="en-US"/>
        </w:rPr>
        <w:t>TDAG</w:t>
      </w:r>
      <w:r w:rsidR="000B066B" w:rsidRPr="000B066B">
        <w:rPr>
          <w:rFonts w:ascii="Calibri" w:hAnsi="Calibri" w:cs="Calibri"/>
          <w:iCs/>
          <w:szCs w:val="24"/>
          <w:lang w:eastAsia="zh-CN" w:bidi="en-US"/>
        </w:rPr>
        <w:t>任命第</w:t>
      </w:r>
      <w:r w:rsidR="000B066B" w:rsidRPr="000B066B">
        <w:rPr>
          <w:rFonts w:ascii="Calibri" w:hAnsi="Calibri" w:cs="Calibri" w:hint="eastAsia"/>
          <w:iCs/>
          <w:szCs w:val="24"/>
          <w:lang w:eastAsia="zh-CN" w:bidi="en-US"/>
        </w:rPr>
        <w:t>1</w:t>
      </w:r>
      <w:r w:rsidR="000B066B" w:rsidRPr="000B066B">
        <w:rPr>
          <w:rFonts w:ascii="Calibri" w:hAnsi="Calibri" w:cs="Calibri" w:hint="eastAsia"/>
          <w:iCs/>
          <w:szCs w:val="24"/>
          <w:lang w:eastAsia="zh-CN" w:bidi="en-US"/>
        </w:rPr>
        <w:t>研究组副主席</w:t>
      </w:r>
      <w:r w:rsidR="000B066B" w:rsidRPr="000B066B">
        <w:rPr>
          <w:rFonts w:ascii="Calibri" w:hAnsi="Calibri" w:cs="Calibri"/>
          <w:iCs/>
          <w:szCs w:val="24"/>
          <w:lang w:eastAsia="zh-CN" w:bidi="en-US"/>
        </w:rPr>
        <w:t xml:space="preserve">Peter </w:t>
      </w:r>
      <w:proofErr w:type="spellStart"/>
      <w:r w:rsidR="000B066B" w:rsidRPr="000B066B">
        <w:rPr>
          <w:rFonts w:ascii="Calibri" w:hAnsi="Calibri" w:cs="Calibri"/>
          <w:iCs/>
          <w:szCs w:val="24"/>
          <w:lang w:eastAsia="zh-CN" w:bidi="en-US"/>
        </w:rPr>
        <w:t>Mbengie</w:t>
      </w:r>
      <w:proofErr w:type="spellEnd"/>
      <w:r w:rsidR="000B066B" w:rsidRPr="000B066B">
        <w:rPr>
          <w:rFonts w:ascii="Calibri" w:hAnsi="Calibri" w:cs="Calibri"/>
          <w:iCs/>
          <w:szCs w:val="24"/>
          <w:lang w:eastAsia="zh-CN" w:bidi="en-US"/>
        </w:rPr>
        <w:t>先生</w:t>
      </w:r>
      <w:r w:rsidR="000B066B" w:rsidRPr="000B066B">
        <w:rPr>
          <w:rFonts w:ascii="Calibri" w:hAnsi="Calibri" w:cs="Calibri" w:hint="eastAsia"/>
          <w:iCs/>
          <w:szCs w:val="24"/>
          <w:lang w:eastAsia="zh-CN" w:bidi="en-US"/>
        </w:rPr>
        <w:t>（喀麦隆）和第</w:t>
      </w:r>
      <w:r w:rsidR="000B066B" w:rsidRPr="000B066B">
        <w:rPr>
          <w:rFonts w:ascii="Calibri" w:hAnsi="Calibri" w:cs="Calibri" w:hint="eastAsia"/>
          <w:iCs/>
          <w:szCs w:val="24"/>
          <w:lang w:eastAsia="zh-CN" w:bidi="en-US"/>
        </w:rPr>
        <w:t>2</w:t>
      </w:r>
      <w:r w:rsidR="000B066B" w:rsidRPr="000B066B">
        <w:rPr>
          <w:rFonts w:ascii="Calibri" w:hAnsi="Calibri" w:cs="Calibri" w:hint="eastAsia"/>
          <w:iCs/>
          <w:szCs w:val="24"/>
          <w:lang w:eastAsia="zh-CN" w:bidi="en-US"/>
        </w:rPr>
        <w:t>研究组副主席王珂女士（中华人民共和国）作为</w:t>
      </w:r>
      <w:r w:rsidR="000B066B" w:rsidRPr="000B066B">
        <w:rPr>
          <w:rFonts w:ascii="Calibri" w:hAnsi="Calibri" w:cs="Calibri" w:hint="eastAsia"/>
          <w:iCs/>
          <w:szCs w:val="24"/>
          <w:lang w:eastAsia="zh-CN" w:bidi="en-US"/>
        </w:rPr>
        <w:t>ITU-D</w:t>
      </w:r>
      <w:r w:rsidR="000B066B" w:rsidRPr="000B066B">
        <w:rPr>
          <w:rFonts w:ascii="Calibri" w:hAnsi="Calibri" w:cs="Calibri" w:hint="eastAsia"/>
          <w:iCs/>
          <w:szCs w:val="24"/>
          <w:lang w:eastAsia="zh-CN" w:bidi="en-US"/>
        </w:rPr>
        <w:t>代表参加</w:t>
      </w:r>
      <w:r>
        <w:rPr>
          <w:rFonts w:ascii="Calibri" w:hAnsi="Calibri" w:cs="Calibri" w:hint="eastAsia"/>
          <w:iCs/>
          <w:szCs w:val="24"/>
          <w:lang w:eastAsia="zh-CN" w:bidi="en-US"/>
        </w:rPr>
        <w:t>国际电联</w:t>
      </w:r>
      <w:r w:rsidR="000B066B" w:rsidRPr="000B066B">
        <w:rPr>
          <w:rFonts w:ascii="Calibri" w:hAnsi="Calibri" w:cs="Calibri"/>
          <w:iCs/>
          <w:szCs w:val="24"/>
          <w:lang w:eastAsia="zh-CN" w:bidi="en-US"/>
        </w:rPr>
        <w:t>术语协调委员会</w:t>
      </w:r>
      <w:r w:rsidR="000B066B" w:rsidRPr="000B066B">
        <w:rPr>
          <w:rFonts w:ascii="Calibri" w:hAnsi="Calibri" w:cs="Calibri" w:hint="eastAsia"/>
          <w:iCs/>
          <w:szCs w:val="24"/>
          <w:lang w:eastAsia="zh-CN" w:bidi="en-US"/>
        </w:rPr>
        <w:t>（</w:t>
      </w:r>
      <w:r w:rsidR="000B066B" w:rsidRPr="000B066B">
        <w:rPr>
          <w:rFonts w:ascii="Calibri" w:hAnsi="Calibri" w:cs="Calibri" w:hint="eastAsia"/>
          <w:iCs/>
          <w:szCs w:val="24"/>
          <w:lang w:eastAsia="zh-CN" w:bidi="en-US"/>
        </w:rPr>
        <w:t>ITU</w:t>
      </w:r>
      <w:r w:rsidR="000B066B" w:rsidRPr="000B066B">
        <w:rPr>
          <w:rFonts w:ascii="Calibri" w:hAnsi="Calibri" w:cs="Calibri"/>
          <w:iCs/>
          <w:szCs w:val="24"/>
          <w:lang w:eastAsia="zh-CN" w:bidi="en-US"/>
        </w:rPr>
        <w:t xml:space="preserve"> CCT</w:t>
      </w:r>
      <w:r w:rsidR="000B066B" w:rsidRPr="000B066B">
        <w:rPr>
          <w:rFonts w:ascii="Calibri" w:hAnsi="Calibri" w:cs="Calibri" w:hint="eastAsia"/>
          <w:iCs/>
          <w:szCs w:val="24"/>
          <w:lang w:eastAsia="zh-CN" w:bidi="en-US"/>
        </w:rPr>
        <w:t>）。全权代表大会第</w:t>
      </w:r>
      <w:bookmarkStart w:id="34" w:name="_Toc413838437"/>
      <w:bookmarkStart w:id="35" w:name="lt_pId125"/>
      <w:bookmarkEnd w:id="33"/>
      <w:r w:rsidR="000B066B" w:rsidRPr="000B066B">
        <w:rPr>
          <w:rFonts w:ascii="Calibri" w:hAnsi="Calibri" w:cs="Calibri"/>
          <w:iCs/>
          <w:szCs w:val="24"/>
          <w:lang w:eastAsia="zh-CN" w:bidi="en-US"/>
        </w:rPr>
        <w:t>154</w:t>
      </w:r>
      <w:r w:rsidR="000B066B" w:rsidRPr="000B066B">
        <w:rPr>
          <w:rFonts w:ascii="Calibri" w:hAnsi="Calibri" w:cs="Calibri" w:hint="eastAsia"/>
          <w:iCs/>
          <w:szCs w:val="24"/>
          <w:lang w:eastAsia="zh-CN" w:bidi="en-US"/>
        </w:rPr>
        <w:t>号决议（</w:t>
      </w:r>
      <w:r w:rsidR="000B066B" w:rsidRPr="000B066B">
        <w:rPr>
          <w:rFonts w:ascii="Calibri" w:hAnsi="Calibri" w:cs="Calibri"/>
          <w:iCs/>
          <w:szCs w:val="24"/>
          <w:lang w:eastAsia="zh-CN" w:bidi="en-US"/>
        </w:rPr>
        <w:t>201</w:t>
      </w:r>
      <w:r w:rsidR="000B066B" w:rsidRPr="000B066B">
        <w:rPr>
          <w:rFonts w:ascii="Calibri" w:hAnsi="Calibri" w:cs="Calibri" w:hint="eastAsia"/>
          <w:iCs/>
          <w:szCs w:val="24"/>
          <w:lang w:eastAsia="zh-CN" w:bidi="en-US"/>
        </w:rPr>
        <w:t>8</w:t>
      </w:r>
      <w:r w:rsidR="000B066B" w:rsidRPr="000B066B">
        <w:rPr>
          <w:rFonts w:ascii="Calibri" w:hAnsi="Calibri" w:cs="Calibri" w:hint="eastAsia"/>
          <w:iCs/>
          <w:szCs w:val="24"/>
          <w:lang w:eastAsia="zh-CN" w:bidi="en-US"/>
        </w:rPr>
        <w:t>年</w:t>
      </w:r>
      <w:r w:rsidR="000B066B" w:rsidRPr="000B066B">
        <w:rPr>
          <w:rFonts w:ascii="Calibri" w:hAnsi="Calibri" w:cs="Calibri"/>
          <w:iCs/>
          <w:szCs w:val="24"/>
          <w:lang w:eastAsia="zh-CN" w:bidi="en-US"/>
        </w:rPr>
        <w:t>，</w:t>
      </w:r>
      <w:r w:rsidR="000B066B" w:rsidRPr="000B066B">
        <w:rPr>
          <w:rFonts w:ascii="Calibri" w:hAnsi="Calibri" w:cs="Calibri" w:hint="eastAsia"/>
          <w:iCs/>
          <w:szCs w:val="24"/>
          <w:lang w:eastAsia="zh-CN" w:bidi="en-US"/>
        </w:rPr>
        <w:t>迪拜，修订版）</w:t>
      </w:r>
      <w:bookmarkStart w:id="36" w:name="_Toc407024812"/>
      <w:bookmarkStart w:id="37" w:name="_Toc413838438"/>
      <w:bookmarkEnd w:id="34"/>
      <w:r w:rsidR="000544E5">
        <w:rPr>
          <w:rFonts w:ascii="Calibri" w:hAnsi="Calibri" w:cs="Calibri" w:hint="eastAsia"/>
          <w:iCs/>
          <w:szCs w:val="24"/>
          <w:lang w:eastAsia="zh-CN" w:bidi="en-US"/>
        </w:rPr>
        <w:t>“</w:t>
      </w:r>
      <w:r w:rsidR="000544E5" w:rsidRPr="000B066B">
        <w:rPr>
          <w:rFonts w:ascii="Calibri" w:hAnsi="Calibri" w:cs="Calibri" w:hint="eastAsia"/>
          <w:iCs/>
          <w:szCs w:val="24"/>
          <w:lang w:eastAsia="zh-CN" w:bidi="en-US"/>
        </w:rPr>
        <w:t>在同等地位上使用国际电联的六种正式语文</w:t>
      </w:r>
      <w:bookmarkEnd w:id="36"/>
      <w:bookmarkEnd w:id="37"/>
      <w:r w:rsidR="000544E5">
        <w:rPr>
          <w:rFonts w:ascii="Calibri" w:hAnsi="Calibri" w:cs="Calibri" w:hint="eastAsia"/>
          <w:iCs/>
          <w:szCs w:val="24"/>
          <w:lang w:eastAsia="zh-CN" w:bidi="en-US"/>
        </w:rPr>
        <w:t>”</w:t>
      </w:r>
      <w:r>
        <w:rPr>
          <w:rFonts w:ascii="Calibri" w:hAnsi="Calibri" w:cs="Calibri" w:hint="eastAsia"/>
          <w:iCs/>
          <w:szCs w:val="24"/>
          <w:lang w:eastAsia="zh-CN" w:bidi="en-US"/>
        </w:rPr>
        <w:t>和</w:t>
      </w:r>
      <w:r w:rsidR="000B066B" w:rsidRPr="000B066B">
        <w:rPr>
          <w:rFonts w:ascii="Calibri" w:hAnsi="Calibri" w:cs="Calibri"/>
          <w:iCs/>
          <w:szCs w:val="24"/>
          <w:lang w:eastAsia="zh-CN" w:bidi="en-US"/>
        </w:rPr>
        <w:t>理事会</w:t>
      </w:r>
      <w:r>
        <w:rPr>
          <w:rFonts w:ascii="Calibri" w:hAnsi="Calibri" w:cs="Calibri" w:hint="eastAsia"/>
          <w:iCs/>
          <w:szCs w:val="24"/>
          <w:lang w:eastAsia="zh-CN" w:bidi="en-US"/>
        </w:rPr>
        <w:t>有关</w:t>
      </w:r>
      <w:r w:rsidR="000544E5">
        <w:rPr>
          <w:rFonts w:ascii="Calibri" w:hAnsi="Calibri" w:cs="Calibri" w:hint="eastAsia"/>
          <w:iCs/>
          <w:szCs w:val="24"/>
          <w:lang w:eastAsia="zh-CN" w:bidi="en-US"/>
        </w:rPr>
        <w:t>“</w:t>
      </w:r>
      <w:r w:rsidRPr="004C002A">
        <w:rPr>
          <w:rFonts w:hint="eastAsia"/>
          <w:lang w:eastAsia="zh-CN"/>
        </w:rPr>
        <w:t>理事会语文工作组（</w:t>
      </w:r>
      <w:r w:rsidRPr="004C002A">
        <w:rPr>
          <w:lang w:eastAsia="zh-CN"/>
        </w:rPr>
        <w:t>CWG-LANG</w:t>
      </w:r>
      <w:r w:rsidRPr="004C002A">
        <w:rPr>
          <w:rFonts w:hint="eastAsia"/>
          <w:lang w:eastAsia="zh-CN"/>
        </w:rPr>
        <w:t>）</w:t>
      </w:r>
      <w:r w:rsidR="000544E5">
        <w:rPr>
          <w:rFonts w:hint="eastAsia"/>
          <w:bCs/>
          <w:iCs/>
          <w:lang w:eastAsia="zh-CN" w:bidi="en-US"/>
        </w:rPr>
        <w:t>”</w:t>
      </w:r>
      <w:r w:rsidR="000B066B" w:rsidRPr="000B066B">
        <w:rPr>
          <w:rFonts w:ascii="Calibri" w:hAnsi="Calibri" w:cs="Calibri"/>
          <w:iCs/>
          <w:szCs w:val="24"/>
          <w:lang w:eastAsia="zh-CN" w:bidi="en-US"/>
        </w:rPr>
        <w:t>的</w:t>
      </w:r>
      <w:r>
        <w:rPr>
          <w:rFonts w:ascii="Calibri" w:hAnsi="Calibri" w:cs="Calibri" w:hint="eastAsia"/>
          <w:iCs/>
          <w:szCs w:val="24"/>
          <w:lang w:eastAsia="zh-CN" w:bidi="en-US"/>
        </w:rPr>
        <w:t>第</w:t>
      </w:r>
      <w:r>
        <w:rPr>
          <w:rFonts w:ascii="Calibri" w:hAnsi="Calibri" w:cs="Calibri" w:hint="eastAsia"/>
          <w:iCs/>
          <w:szCs w:val="24"/>
          <w:lang w:eastAsia="zh-CN" w:bidi="en-US"/>
        </w:rPr>
        <w:t>1372</w:t>
      </w:r>
      <w:r>
        <w:rPr>
          <w:rFonts w:ascii="Calibri" w:hAnsi="Calibri" w:cs="Calibri" w:hint="eastAsia"/>
          <w:iCs/>
          <w:szCs w:val="24"/>
          <w:lang w:eastAsia="zh-CN" w:bidi="en-US"/>
        </w:rPr>
        <w:t>号决议（</w:t>
      </w:r>
      <w:r>
        <w:rPr>
          <w:rFonts w:ascii="Calibri" w:hAnsi="Calibri" w:cs="Calibri" w:hint="eastAsia"/>
          <w:iCs/>
          <w:szCs w:val="24"/>
          <w:lang w:eastAsia="zh-CN" w:bidi="en-US"/>
        </w:rPr>
        <w:t>2019</w:t>
      </w:r>
      <w:r>
        <w:rPr>
          <w:rFonts w:ascii="Calibri" w:hAnsi="Calibri" w:cs="Calibri" w:hint="eastAsia"/>
          <w:iCs/>
          <w:szCs w:val="24"/>
          <w:lang w:eastAsia="zh-CN" w:bidi="en-US"/>
        </w:rPr>
        <w:t>年，修改版）包含认可</w:t>
      </w:r>
      <w:r>
        <w:rPr>
          <w:rFonts w:ascii="Calibri" w:hAnsi="Calibri" w:cs="Calibri" w:hint="eastAsia"/>
          <w:iCs/>
          <w:szCs w:val="24"/>
          <w:lang w:eastAsia="zh-CN" w:bidi="en-US"/>
        </w:rPr>
        <w:t>ITU</w:t>
      </w:r>
      <w:r>
        <w:rPr>
          <w:rFonts w:ascii="Calibri" w:hAnsi="Calibri" w:cs="Calibri"/>
          <w:iCs/>
          <w:szCs w:val="24"/>
          <w:lang w:eastAsia="zh-CN" w:bidi="en-US"/>
        </w:rPr>
        <w:t xml:space="preserve"> C</w:t>
      </w:r>
      <w:r>
        <w:rPr>
          <w:rFonts w:ascii="Calibri" w:hAnsi="Calibri" w:cs="Calibri" w:hint="eastAsia"/>
          <w:iCs/>
          <w:szCs w:val="24"/>
          <w:lang w:eastAsia="zh-CN" w:bidi="en-US"/>
        </w:rPr>
        <w:t>CT</w:t>
      </w:r>
      <w:r>
        <w:rPr>
          <w:rFonts w:ascii="Calibri" w:hAnsi="Calibri" w:cs="Calibri" w:hint="eastAsia"/>
          <w:iCs/>
          <w:szCs w:val="24"/>
          <w:lang w:eastAsia="zh-CN" w:bidi="en-US"/>
        </w:rPr>
        <w:t>成立及其迄今所完成的工作的案文。</w:t>
      </w:r>
      <w:bookmarkEnd w:id="35"/>
      <w:r>
        <w:rPr>
          <w:rFonts w:ascii="Calibri" w:hAnsi="Calibri" w:cs="Calibri" w:hint="eastAsia"/>
          <w:iCs/>
          <w:szCs w:val="24"/>
          <w:lang w:eastAsia="zh-CN" w:bidi="en-US"/>
        </w:rPr>
        <w:t xml:space="preserve"> </w:t>
      </w:r>
    </w:p>
    <w:p w14:paraId="4CA75CF0" w14:textId="1262EEAB" w:rsidR="00637888" w:rsidRDefault="00432416" w:rsidP="000544E5">
      <w:pPr>
        <w:spacing w:after="120"/>
        <w:ind w:firstLineChars="200" w:firstLine="480"/>
        <w:rPr>
          <w:lang w:eastAsia="zh-CN"/>
        </w:rPr>
      </w:pPr>
      <w:r>
        <w:rPr>
          <w:rFonts w:hint="eastAsia"/>
          <w:lang w:eastAsia="zh-CN"/>
        </w:rPr>
        <w:t>2019</w:t>
      </w:r>
      <w:r>
        <w:rPr>
          <w:rFonts w:hint="eastAsia"/>
          <w:lang w:eastAsia="zh-CN"/>
        </w:rPr>
        <w:t>年</w:t>
      </w:r>
      <w:r>
        <w:rPr>
          <w:rFonts w:hint="eastAsia"/>
          <w:lang w:eastAsia="zh-CN"/>
        </w:rPr>
        <w:t>6</w:t>
      </w:r>
      <w:r>
        <w:rPr>
          <w:rFonts w:hint="eastAsia"/>
          <w:lang w:eastAsia="zh-CN"/>
        </w:rPr>
        <w:t>月</w:t>
      </w:r>
      <w:r>
        <w:rPr>
          <w:rFonts w:hint="eastAsia"/>
          <w:lang w:eastAsia="zh-CN"/>
        </w:rPr>
        <w:t>19</w:t>
      </w:r>
      <w:r>
        <w:rPr>
          <w:rFonts w:hint="eastAsia"/>
          <w:lang w:eastAsia="zh-CN"/>
        </w:rPr>
        <w:t>日，</w:t>
      </w:r>
      <w:r w:rsidR="000B066B" w:rsidRPr="000B066B">
        <w:rPr>
          <w:rFonts w:hint="eastAsia"/>
          <w:lang w:eastAsia="zh-CN"/>
        </w:rPr>
        <w:t>ITU CCT</w:t>
      </w:r>
      <w:r>
        <w:rPr>
          <w:rFonts w:hint="eastAsia"/>
          <w:lang w:eastAsia="zh-CN"/>
        </w:rPr>
        <w:t xml:space="preserve"> </w:t>
      </w:r>
      <w:r w:rsidR="000B066B" w:rsidRPr="000B066B">
        <w:rPr>
          <w:rFonts w:hint="eastAsia"/>
          <w:lang w:eastAsia="zh-CN"/>
        </w:rPr>
        <w:t>举行了</w:t>
      </w:r>
      <w:r>
        <w:rPr>
          <w:rFonts w:hint="eastAsia"/>
          <w:lang w:eastAsia="zh-CN"/>
        </w:rPr>
        <w:t>通信会议。</w:t>
      </w:r>
      <w:r w:rsidR="000B066B" w:rsidRPr="000B066B">
        <w:rPr>
          <w:rFonts w:hint="eastAsia"/>
          <w:lang w:eastAsia="zh-CN"/>
        </w:rPr>
        <w:t>会议都审议关于术语问题的联络声明和文稿，并商定国际电联术语数据库的更新，特别是有关术语、首字母缩略词和定义的第三部分。与</w:t>
      </w:r>
      <w:r w:rsidR="000B066B" w:rsidRPr="000B066B">
        <w:rPr>
          <w:rFonts w:hint="eastAsia"/>
          <w:lang w:eastAsia="zh-CN"/>
        </w:rPr>
        <w:t>ITU-D</w:t>
      </w:r>
      <w:r w:rsidR="000B066B" w:rsidRPr="000B066B">
        <w:rPr>
          <w:rFonts w:hint="eastAsia"/>
          <w:lang w:eastAsia="zh-CN"/>
        </w:rPr>
        <w:t>工作相关的事项包括以下内容：</w:t>
      </w:r>
    </w:p>
    <w:p w14:paraId="4BA5541B" w14:textId="157704BC" w:rsidR="00637888" w:rsidRDefault="000544E5" w:rsidP="000544E5">
      <w:pPr>
        <w:pStyle w:val="enumlev1"/>
        <w:rPr>
          <w:lang w:eastAsia="zh-CN"/>
        </w:rPr>
      </w:pPr>
      <w:r w:rsidRPr="000544E5">
        <w:rPr>
          <w:lang w:val="fr-FR" w:eastAsia="zh-CN"/>
        </w:rPr>
        <w:t>–</w:t>
      </w:r>
      <w:r w:rsidRPr="000544E5">
        <w:rPr>
          <w:lang w:val="fr-FR" w:eastAsia="zh-CN"/>
        </w:rPr>
        <w:tab/>
      </w:r>
      <w:r w:rsidR="00B77B83" w:rsidRPr="00B77B83">
        <w:rPr>
          <w:rFonts w:hint="eastAsia"/>
          <w:lang w:eastAsia="zh-CN"/>
        </w:rPr>
        <w:t>鉴于技术的不断快速发展以及国际电联各部门和研究组之间的意见分歧，决定暂时不能给出适合所有相关方工作背景的</w:t>
      </w:r>
      <w:r w:rsidR="009B67E9">
        <w:rPr>
          <w:rFonts w:hint="eastAsia"/>
          <w:lang w:eastAsia="zh-CN"/>
        </w:rPr>
        <w:t>“</w:t>
      </w:r>
      <w:r w:rsidR="00B77B83" w:rsidRPr="00B77B83">
        <w:rPr>
          <w:rFonts w:hint="eastAsia"/>
          <w:lang w:eastAsia="zh-CN"/>
        </w:rPr>
        <w:t>宽带接入</w:t>
      </w:r>
      <w:r w:rsidR="009B67E9">
        <w:rPr>
          <w:rFonts w:hint="eastAsia"/>
          <w:lang w:eastAsia="zh-CN"/>
        </w:rPr>
        <w:t>”</w:t>
      </w:r>
      <w:r w:rsidR="00B77B83" w:rsidRPr="00B77B83">
        <w:rPr>
          <w:rFonts w:hint="eastAsia"/>
          <w:lang w:eastAsia="zh-CN"/>
        </w:rPr>
        <w:t>的一般定义。该术语可以在未来的建议</w:t>
      </w:r>
      <w:r w:rsidR="00B77B83">
        <w:rPr>
          <w:rFonts w:hint="eastAsia"/>
          <w:lang w:eastAsia="zh-CN"/>
        </w:rPr>
        <w:t>书</w:t>
      </w:r>
      <w:r w:rsidR="00B77B83" w:rsidRPr="00B77B83">
        <w:rPr>
          <w:rFonts w:hint="eastAsia"/>
          <w:lang w:eastAsia="zh-CN"/>
        </w:rPr>
        <w:t>中针对特定的上下文进行定义。同样，出于同样的原因，</w:t>
      </w:r>
      <w:r w:rsidR="00B77B83">
        <w:rPr>
          <w:lang w:eastAsia="zh-CN"/>
        </w:rPr>
        <w:t>ITU-D</w:t>
      </w:r>
      <w:r w:rsidR="00B77B83" w:rsidRPr="00B77B83">
        <w:rPr>
          <w:rFonts w:hint="eastAsia"/>
          <w:lang w:eastAsia="zh-CN"/>
        </w:rPr>
        <w:t>第</w:t>
      </w:r>
      <w:r w:rsidR="00B77B83" w:rsidRPr="00B77B83">
        <w:rPr>
          <w:lang w:eastAsia="zh-CN"/>
        </w:rPr>
        <w:t>1</w:t>
      </w:r>
      <w:r w:rsidR="00B77B83" w:rsidRPr="00B77B83">
        <w:rPr>
          <w:rFonts w:hint="eastAsia"/>
          <w:lang w:eastAsia="zh-CN"/>
        </w:rPr>
        <w:t>研究组</w:t>
      </w:r>
      <w:r w:rsidR="00B77B83">
        <w:rPr>
          <w:rFonts w:hint="eastAsia"/>
          <w:lang w:eastAsia="zh-CN"/>
        </w:rPr>
        <w:t>第</w:t>
      </w:r>
      <w:r w:rsidR="00B77B83" w:rsidRPr="00B77B83">
        <w:rPr>
          <w:lang w:eastAsia="zh-CN"/>
        </w:rPr>
        <w:t>1/1</w:t>
      </w:r>
      <w:r w:rsidR="00B77B83">
        <w:rPr>
          <w:rFonts w:hint="eastAsia"/>
          <w:lang w:eastAsia="zh-CN"/>
        </w:rPr>
        <w:t>号课题</w:t>
      </w:r>
      <w:r w:rsidR="00B77B83" w:rsidRPr="00B77B83">
        <w:rPr>
          <w:rFonts w:hint="eastAsia"/>
          <w:lang w:eastAsia="zh-CN"/>
        </w:rPr>
        <w:t>的一份联络声明建议对不同类别的宽带</w:t>
      </w:r>
      <w:r>
        <w:rPr>
          <w:rFonts w:hint="eastAsia"/>
          <w:lang w:eastAsia="zh-CN"/>
        </w:rPr>
        <w:t>（</w:t>
      </w:r>
      <w:r w:rsidR="00B77B83" w:rsidRPr="00B77B83">
        <w:rPr>
          <w:rFonts w:hint="eastAsia"/>
          <w:lang w:eastAsia="zh-CN"/>
        </w:rPr>
        <w:t>低速、中速和高速</w:t>
      </w:r>
      <w:r>
        <w:rPr>
          <w:rFonts w:hint="eastAsia"/>
          <w:lang w:eastAsia="zh-CN"/>
        </w:rPr>
        <w:t>）</w:t>
      </w:r>
      <w:r w:rsidR="00B77B83" w:rsidRPr="00B77B83">
        <w:rPr>
          <w:rFonts w:hint="eastAsia"/>
          <w:lang w:eastAsia="zh-CN"/>
        </w:rPr>
        <w:t>进行定义，</w:t>
      </w:r>
      <w:r w:rsidR="00B77B83">
        <w:rPr>
          <w:rFonts w:hint="eastAsia"/>
          <w:lang w:eastAsia="zh-CN"/>
        </w:rPr>
        <w:t>该联络声明</w:t>
      </w:r>
      <w:r w:rsidR="00B77B83" w:rsidRPr="00B77B83">
        <w:rPr>
          <w:rFonts w:hint="eastAsia"/>
          <w:lang w:eastAsia="zh-CN"/>
        </w:rPr>
        <w:t>得到</w:t>
      </w:r>
      <w:r w:rsidR="00B77B83">
        <w:rPr>
          <w:rFonts w:hint="eastAsia"/>
          <w:lang w:eastAsia="zh-CN"/>
        </w:rPr>
        <w:t>审议，</w:t>
      </w:r>
      <w:r w:rsidR="00B77B83" w:rsidRPr="00B77B83">
        <w:rPr>
          <w:rFonts w:hint="eastAsia"/>
          <w:lang w:eastAsia="zh-CN"/>
        </w:rPr>
        <w:t>但在现阶段无法达成一致。</w:t>
      </w:r>
      <w:r w:rsidR="00B77B83">
        <w:rPr>
          <w:lang w:eastAsia="zh-CN"/>
        </w:rPr>
        <w:t xml:space="preserve"> </w:t>
      </w:r>
      <w:r w:rsidR="00B77B83" w:rsidRPr="00B77B83">
        <w:rPr>
          <w:lang w:eastAsia="zh-CN"/>
        </w:rPr>
        <w:t xml:space="preserve"> </w:t>
      </w:r>
    </w:p>
    <w:p w14:paraId="20985F62" w14:textId="17ADF7DF" w:rsidR="00637888" w:rsidRDefault="000544E5" w:rsidP="000544E5">
      <w:pPr>
        <w:pStyle w:val="enumlev1"/>
        <w:rPr>
          <w:lang w:eastAsia="zh-CN"/>
        </w:rPr>
      </w:pPr>
      <w:r w:rsidRPr="002D565D">
        <w:rPr>
          <w:lang w:eastAsia="zh-CN"/>
        </w:rPr>
        <w:t>–</w:t>
      </w:r>
      <w:r w:rsidRPr="002D565D">
        <w:rPr>
          <w:lang w:eastAsia="zh-CN"/>
        </w:rPr>
        <w:tab/>
      </w:r>
      <w:r w:rsidR="00B77B83">
        <w:rPr>
          <w:lang w:eastAsia="zh-CN"/>
        </w:rPr>
        <w:t>ITU-R</w:t>
      </w:r>
      <w:r w:rsidR="00B77B83" w:rsidRPr="00B77B83">
        <w:rPr>
          <w:rFonts w:hint="eastAsia"/>
          <w:lang w:eastAsia="zh-CN"/>
        </w:rPr>
        <w:t>和</w:t>
      </w:r>
      <w:r w:rsidR="00B77B83" w:rsidRPr="00B77B83">
        <w:rPr>
          <w:lang w:eastAsia="zh-CN"/>
        </w:rPr>
        <w:t>ITU-T</w:t>
      </w:r>
      <w:r w:rsidR="00B77B83" w:rsidRPr="00B77B83">
        <w:rPr>
          <w:rFonts w:hint="eastAsia"/>
          <w:lang w:eastAsia="zh-CN"/>
        </w:rPr>
        <w:t>研究组提出的</w:t>
      </w:r>
      <w:r w:rsidR="00B77B83">
        <w:rPr>
          <w:rFonts w:hint="eastAsia"/>
          <w:lang w:eastAsia="zh-CN"/>
        </w:rPr>
        <w:t>若干</w:t>
      </w:r>
      <w:r w:rsidR="00B77B83" w:rsidRPr="00B77B83">
        <w:rPr>
          <w:rFonts w:hint="eastAsia"/>
          <w:lang w:eastAsia="zh-CN"/>
        </w:rPr>
        <w:t>术语和定义与</w:t>
      </w:r>
      <w:r w:rsidR="00B77B83" w:rsidRPr="00B77B83">
        <w:rPr>
          <w:lang w:eastAsia="zh-CN"/>
        </w:rPr>
        <w:t>ITU-D</w:t>
      </w:r>
      <w:r w:rsidR="00B77B83" w:rsidRPr="00B77B83">
        <w:rPr>
          <w:rFonts w:hint="eastAsia"/>
          <w:lang w:eastAsia="zh-CN"/>
        </w:rPr>
        <w:t>研究组</w:t>
      </w:r>
      <w:r w:rsidR="00B77B83">
        <w:rPr>
          <w:rFonts w:hint="eastAsia"/>
          <w:lang w:eastAsia="zh-CN"/>
        </w:rPr>
        <w:t>课题</w:t>
      </w:r>
      <w:r w:rsidR="00B77B83" w:rsidRPr="00B77B83">
        <w:rPr>
          <w:rFonts w:hint="eastAsia"/>
          <w:lang w:eastAsia="zh-CN"/>
        </w:rPr>
        <w:t>相关的活动有关。特别是</w:t>
      </w:r>
      <w:r w:rsidR="00B77B83">
        <w:rPr>
          <w:lang w:eastAsia="zh-CN"/>
        </w:rPr>
        <w:t>ITU-T</w:t>
      </w:r>
      <w:r w:rsidR="00B77B83" w:rsidRPr="00B77B83">
        <w:rPr>
          <w:lang w:eastAsia="zh-CN"/>
        </w:rPr>
        <w:t>2</w:t>
      </w:r>
      <w:r w:rsidR="00B77B83" w:rsidRPr="00B77B83">
        <w:rPr>
          <w:rFonts w:hint="eastAsia"/>
          <w:lang w:eastAsia="zh-CN"/>
        </w:rPr>
        <w:t>研究组表示同意新的</w:t>
      </w:r>
      <w:r w:rsidR="00B77B83">
        <w:rPr>
          <w:lang w:eastAsia="zh-CN"/>
        </w:rPr>
        <w:t>ITU-T</w:t>
      </w:r>
      <w:r w:rsidR="00B77B83" w:rsidRPr="00B77B83">
        <w:rPr>
          <w:lang w:eastAsia="zh-CN"/>
        </w:rPr>
        <w:t xml:space="preserve"> </w:t>
      </w:r>
      <w:r w:rsidR="00B77B83">
        <w:rPr>
          <w:lang w:eastAsia="zh-CN"/>
        </w:rPr>
        <w:t>Y.4051</w:t>
      </w:r>
      <w:r w:rsidR="00B77B83" w:rsidRPr="00B77B83">
        <w:rPr>
          <w:rFonts w:hint="eastAsia"/>
          <w:lang w:eastAsia="zh-CN"/>
        </w:rPr>
        <w:t>建议</w:t>
      </w:r>
      <w:r w:rsidR="00B77B83">
        <w:rPr>
          <w:rFonts w:hint="eastAsia"/>
          <w:lang w:eastAsia="zh-CN"/>
        </w:rPr>
        <w:t>书“</w:t>
      </w:r>
      <w:r w:rsidR="00B77B83" w:rsidRPr="00B77B83">
        <w:rPr>
          <w:rFonts w:hint="eastAsia"/>
          <w:lang w:eastAsia="zh-CN"/>
        </w:rPr>
        <w:t>智慧城市和社区词汇表</w:t>
      </w:r>
      <w:r w:rsidR="009B67E9">
        <w:rPr>
          <w:rFonts w:hint="eastAsia"/>
          <w:lang w:eastAsia="zh-CN"/>
        </w:rPr>
        <w:t>”</w:t>
      </w:r>
      <w:r w:rsidR="00B77B83" w:rsidRPr="00B77B83">
        <w:rPr>
          <w:rFonts w:hint="eastAsia"/>
          <w:lang w:eastAsia="zh-CN"/>
        </w:rPr>
        <w:t>，随后</w:t>
      </w:r>
      <w:r w:rsidR="00B77B83">
        <w:rPr>
          <w:rFonts w:hint="eastAsia"/>
          <w:lang w:eastAsia="zh-CN"/>
        </w:rPr>
        <w:t>，该建议书</w:t>
      </w:r>
      <w:r w:rsidR="00B77B83" w:rsidRPr="00B77B83">
        <w:rPr>
          <w:rFonts w:hint="eastAsia"/>
          <w:lang w:eastAsia="zh-CN"/>
        </w:rPr>
        <w:t>于</w:t>
      </w:r>
      <w:r w:rsidR="00B77B83" w:rsidRPr="00B77B83">
        <w:rPr>
          <w:lang w:eastAsia="zh-CN"/>
        </w:rPr>
        <w:t>2019</w:t>
      </w:r>
      <w:r w:rsidR="00B77B83" w:rsidRPr="00B77B83">
        <w:rPr>
          <w:rFonts w:hint="eastAsia"/>
          <w:lang w:eastAsia="zh-CN"/>
        </w:rPr>
        <w:t>年</w:t>
      </w:r>
      <w:r w:rsidR="00B77B83" w:rsidRPr="00B77B83">
        <w:rPr>
          <w:lang w:eastAsia="zh-CN"/>
        </w:rPr>
        <w:t>7</w:t>
      </w:r>
      <w:r w:rsidR="00B77B83" w:rsidRPr="00B77B83">
        <w:rPr>
          <w:rFonts w:hint="eastAsia"/>
          <w:lang w:eastAsia="zh-CN"/>
        </w:rPr>
        <w:t>月获得批准。还注意到广播、云计算和数字金融服务领域的其他术语和定义。</w:t>
      </w:r>
    </w:p>
    <w:p w14:paraId="7E13F7A0" w14:textId="62F7E6D0" w:rsidR="005864D1" w:rsidRPr="004B6CC7" w:rsidRDefault="004C002A" w:rsidP="000544E5">
      <w:pPr>
        <w:ind w:firstLineChars="200" w:firstLine="480"/>
        <w:rPr>
          <w:lang w:eastAsia="zh-CN"/>
        </w:rPr>
      </w:pPr>
      <w:r w:rsidRPr="004C002A">
        <w:rPr>
          <w:rFonts w:hint="eastAsia"/>
          <w:lang w:val="fr-FR" w:eastAsia="zh-CN"/>
        </w:rPr>
        <w:t>此外</w:t>
      </w:r>
      <w:r w:rsidRPr="002D565D">
        <w:rPr>
          <w:rFonts w:hint="eastAsia"/>
          <w:lang w:eastAsia="zh-CN"/>
        </w:rPr>
        <w:t>，</w:t>
      </w:r>
      <w:r w:rsidRPr="004C002A">
        <w:rPr>
          <w:rFonts w:hint="eastAsia"/>
          <w:lang w:val="fr-FR" w:eastAsia="zh-CN"/>
        </w:rPr>
        <w:t>国际电联术语协调委员会要求各部门</w:t>
      </w:r>
      <w:proofErr w:type="gramStart"/>
      <w:r w:rsidRPr="004C002A">
        <w:rPr>
          <w:rFonts w:hint="eastAsia"/>
          <w:lang w:val="fr-FR" w:eastAsia="zh-CN"/>
        </w:rPr>
        <w:t>相关组</w:t>
      </w:r>
      <w:proofErr w:type="gramEnd"/>
      <w:r w:rsidRPr="004C002A">
        <w:rPr>
          <w:rFonts w:hint="eastAsia"/>
          <w:lang w:val="fr-FR" w:eastAsia="zh-CN"/>
        </w:rPr>
        <w:t>在建议书和报告获得批准之前</w:t>
      </w:r>
      <w:r w:rsidRPr="002D565D">
        <w:rPr>
          <w:rFonts w:hint="eastAsia"/>
          <w:lang w:eastAsia="zh-CN"/>
        </w:rPr>
        <w:t>，</w:t>
      </w:r>
      <w:r w:rsidRPr="004C002A">
        <w:rPr>
          <w:rFonts w:hint="eastAsia"/>
          <w:lang w:val="fr-FR" w:eastAsia="zh-CN"/>
        </w:rPr>
        <w:t>向国际电联术语协调委员会提出建议的新术语</w:t>
      </w:r>
      <w:r w:rsidRPr="002D565D">
        <w:rPr>
          <w:rFonts w:hint="eastAsia"/>
          <w:lang w:eastAsia="zh-CN"/>
        </w:rPr>
        <w:t>，</w:t>
      </w:r>
      <w:r w:rsidRPr="004C002A">
        <w:rPr>
          <w:rFonts w:hint="eastAsia"/>
          <w:lang w:val="fr-FR" w:eastAsia="zh-CN"/>
        </w:rPr>
        <w:t>以便进行讨论。</w:t>
      </w:r>
      <w:r w:rsidRPr="004C002A">
        <w:rPr>
          <w:rFonts w:hint="eastAsia"/>
          <w:lang w:val="fr-FR" w:eastAsia="zh-CN"/>
        </w:rPr>
        <w:t>ITU-D</w:t>
      </w:r>
      <w:r w:rsidRPr="004C002A">
        <w:rPr>
          <w:rFonts w:hint="eastAsia"/>
          <w:lang w:val="fr-FR" w:eastAsia="zh-CN"/>
        </w:rPr>
        <w:t>在制定报告和其他</w:t>
      </w:r>
      <w:r w:rsidR="00B77B83">
        <w:rPr>
          <w:rFonts w:hint="eastAsia"/>
          <w:lang w:val="fr-FR" w:eastAsia="zh-CN"/>
        </w:rPr>
        <w:t>工作</w:t>
      </w:r>
      <w:r w:rsidRPr="004C002A">
        <w:rPr>
          <w:rFonts w:hint="eastAsia"/>
          <w:lang w:val="fr-FR" w:eastAsia="zh-CN"/>
        </w:rPr>
        <w:t>成果时必须意识到国际电联的术语数据库及其有用性。</w:t>
      </w:r>
      <w:r w:rsidR="00B77B83" w:rsidRPr="004C002A">
        <w:rPr>
          <w:rFonts w:hint="eastAsia"/>
          <w:lang w:val="fr-FR" w:eastAsia="zh-CN"/>
        </w:rPr>
        <w:t>国际电联术语协调委员会</w:t>
      </w:r>
      <w:r w:rsidR="00B77B83">
        <w:rPr>
          <w:rFonts w:hint="eastAsia"/>
          <w:lang w:val="fr-FR" w:eastAsia="zh-CN"/>
        </w:rPr>
        <w:t>下次会议将按</w:t>
      </w:r>
      <w:r w:rsidR="00B800DE">
        <w:rPr>
          <w:rFonts w:hint="eastAsia"/>
          <w:lang w:val="fr-FR" w:eastAsia="zh-CN"/>
        </w:rPr>
        <w:t>适时</w:t>
      </w:r>
      <w:r w:rsidR="00B77B83">
        <w:rPr>
          <w:rFonts w:hint="eastAsia"/>
          <w:lang w:val="fr-FR" w:eastAsia="zh-CN"/>
        </w:rPr>
        <w:t>宣布。</w:t>
      </w:r>
      <w:r w:rsidR="00B800DE">
        <w:rPr>
          <w:lang w:eastAsia="zh-CN"/>
        </w:rPr>
        <w:t xml:space="preserve"> </w:t>
      </w:r>
    </w:p>
    <w:p w14:paraId="5F0FAEBB" w14:textId="2FBAA5CC" w:rsidR="005864D1" w:rsidRPr="00EA774F" w:rsidRDefault="004B6CC7" w:rsidP="004A4D11">
      <w:pPr>
        <w:pStyle w:val="Heading1"/>
        <w:rPr>
          <w:noProof/>
          <w:lang w:val="en-US" w:eastAsia="zh-CN"/>
        </w:rPr>
      </w:pPr>
      <w:bookmarkStart w:id="38" w:name="lt_pId139"/>
      <w:r w:rsidRPr="00F2102C">
        <w:rPr>
          <w:rFonts w:hint="eastAsia"/>
          <w:noProof/>
          <w:spacing w:val="-4"/>
          <w:sz w:val="28"/>
          <w:szCs w:val="28"/>
          <w:lang w:val="en-US" w:eastAsia="zh-CN"/>
        </w:rPr>
        <w:t>6</w:t>
      </w:r>
      <w:r w:rsidRPr="00F2102C">
        <w:rPr>
          <w:noProof/>
          <w:spacing w:val="-4"/>
          <w:sz w:val="28"/>
          <w:szCs w:val="28"/>
          <w:lang w:val="en-US" w:eastAsia="zh-CN"/>
        </w:rPr>
        <w:tab/>
      </w:r>
      <w:bookmarkEnd w:id="38"/>
      <w:r w:rsidR="004A4D11" w:rsidRPr="00F2102C">
        <w:rPr>
          <w:rFonts w:hint="eastAsia"/>
          <w:noProof/>
          <w:spacing w:val="-4"/>
          <w:sz w:val="28"/>
          <w:szCs w:val="28"/>
          <w:lang w:val="en-US" w:eastAsia="zh-CN"/>
        </w:rPr>
        <w:t>协作</w:t>
      </w:r>
      <w:r w:rsidR="004A4D11" w:rsidRPr="00F2102C">
        <w:rPr>
          <w:noProof/>
          <w:spacing w:val="-4"/>
          <w:sz w:val="28"/>
          <w:szCs w:val="28"/>
          <w:lang w:val="en-US" w:eastAsia="zh-CN"/>
        </w:rPr>
        <w:t>工具</w:t>
      </w:r>
    </w:p>
    <w:p w14:paraId="77AF34A4" w14:textId="0ACDA8C7" w:rsidR="005864D1" w:rsidRPr="00EA774F" w:rsidRDefault="00FC52B3" w:rsidP="00BA14D8">
      <w:pPr>
        <w:spacing w:after="120"/>
        <w:ind w:firstLineChars="200" w:firstLine="480"/>
        <w:rPr>
          <w:lang w:eastAsia="zh-CN"/>
        </w:rPr>
      </w:pPr>
      <w:bookmarkStart w:id="39" w:name="lt_pId142"/>
      <w:r w:rsidRPr="00EA774F">
        <w:rPr>
          <w:rFonts w:hint="eastAsia"/>
          <w:lang w:eastAsia="zh-CN"/>
        </w:rPr>
        <w:t>按照</w:t>
      </w:r>
      <w:r>
        <w:rPr>
          <w:rFonts w:hint="eastAsia"/>
          <w:lang w:eastAsia="zh-CN"/>
        </w:rPr>
        <w:t>2</w:t>
      </w:r>
      <w:r>
        <w:rPr>
          <w:lang w:eastAsia="zh-CN"/>
        </w:rPr>
        <w:t>017</w:t>
      </w:r>
      <w:r>
        <w:rPr>
          <w:lang w:eastAsia="zh-CN"/>
        </w:rPr>
        <w:t>年</w:t>
      </w:r>
      <w:r w:rsidRPr="00EA774F">
        <w:rPr>
          <w:rFonts w:hint="eastAsia"/>
          <w:lang w:eastAsia="zh-CN"/>
        </w:rPr>
        <w:t>世界电信发展大会提出</w:t>
      </w:r>
      <w:r w:rsidRPr="00EA774F">
        <w:rPr>
          <w:lang w:eastAsia="zh-CN"/>
        </w:rPr>
        <w:t>的方式，</w:t>
      </w:r>
      <w:r>
        <w:rPr>
          <w:lang w:eastAsia="zh-CN"/>
        </w:rPr>
        <w:t>将进一步</w:t>
      </w:r>
      <w:r w:rsidR="00517CFC">
        <w:rPr>
          <w:lang w:eastAsia="zh-CN"/>
        </w:rPr>
        <w:t>开发</w:t>
      </w:r>
      <w:r>
        <w:rPr>
          <w:lang w:eastAsia="zh-CN"/>
        </w:rPr>
        <w:t>完善</w:t>
      </w:r>
      <w:hyperlink r:id="rId34" w:history="1">
        <w:r>
          <w:rPr>
            <w:rStyle w:val="Hyperlink"/>
            <w:lang w:eastAsia="zh-CN"/>
          </w:rPr>
          <w:t>协作工具</w:t>
        </w:r>
      </w:hyperlink>
      <w:r w:rsidR="00D63DBC">
        <w:rPr>
          <w:rFonts w:hint="eastAsia"/>
          <w:lang w:eastAsia="zh-CN"/>
        </w:rPr>
        <w:t>，</w:t>
      </w:r>
      <w:r>
        <w:rPr>
          <w:lang w:eastAsia="zh-CN"/>
        </w:rPr>
        <w:t>促进</w:t>
      </w:r>
      <w:r w:rsidRPr="00EA774F">
        <w:rPr>
          <w:rFonts w:hint="eastAsia"/>
          <w:lang w:eastAsia="zh-CN"/>
        </w:rPr>
        <w:t>协作方</w:t>
      </w:r>
      <w:r w:rsidRPr="00EA774F">
        <w:rPr>
          <w:lang w:eastAsia="zh-CN"/>
        </w:rPr>
        <w:t>以电子方式参与</w:t>
      </w:r>
      <w:r w:rsidRPr="00EA774F">
        <w:rPr>
          <w:lang w:eastAsia="zh-CN"/>
        </w:rPr>
        <w:t>ITU-D</w:t>
      </w:r>
      <w:r w:rsidRPr="00EA774F">
        <w:rPr>
          <w:lang w:eastAsia="zh-CN"/>
        </w:rPr>
        <w:t>研究组的</w:t>
      </w:r>
      <w:r w:rsidRPr="00EA774F">
        <w:rPr>
          <w:rFonts w:hint="eastAsia"/>
          <w:lang w:eastAsia="zh-CN"/>
        </w:rPr>
        <w:t>工作</w:t>
      </w:r>
      <w:r w:rsidRPr="00EA774F">
        <w:rPr>
          <w:lang w:eastAsia="zh-CN"/>
        </w:rPr>
        <w:t>。除</w:t>
      </w:r>
      <w:r w:rsidRPr="00EA774F">
        <w:rPr>
          <w:rFonts w:hint="eastAsia"/>
          <w:lang w:eastAsia="zh-CN"/>
        </w:rPr>
        <w:t>互动式</w:t>
      </w:r>
      <w:r w:rsidRPr="00EA774F">
        <w:rPr>
          <w:lang w:eastAsia="zh-CN"/>
        </w:rPr>
        <w:t>远程</w:t>
      </w:r>
      <w:r w:rsidRPr="00EA774F">
        <w:rPr>
          <w:rFonts w:hint="eastAsia"/>
          <w:lang w:eastAsia="zh-CN"/>
        </w:rPr>
        <w:t>参会</w:t>
      </w:r>
      <w:r w:rsidRPr="00EA774F">
        <w:rPr>
          <w:lang w:eastAsia="zh-CN"/>
        </w:rPr>
        <w:t>服务和以每次会议相关语文进行</w:t>
      </w:r>
      <w:proofErr w:type="gramStart"/>
      <w:r w:rsidRPr="00EA774F">
        <w:rPr>
          <w:lang w:eastAsia="zh-CN"/>
        </w:rPr>
        <w:t>标准</w:t>
      </w:r>
      <w:r w:rsidRPr="00EA774F">
        <w:rPr>
          <w:rFonts w:hint="eastAsia"/>
          <w:lang w:eastAsia="zh-CN"/>
        </w:rPr>
        <w:t>网</w:t>
      </w:r>
      <w:r w:rsidRPr="00EA774F">
        <w:rPr>
          <w:lang w:eastAsia="zh-CN"/>
        </w:rPr>
        <w:t>播外</w:t>
      </w:r>
      <w:proofErr w:type="gramEnd"/>
      <w:r w:rsidRPr="00EA774F">
        <w:rPr>
          <w:lang w:eastAsia="zh-CN"/>
        </w:rPr>
        <w:t>，</w:t>
      </w:r>
      <w:r w:rsidRPr="00EA774F">
        <w:rPr>
          <w:rFonts w:hint="eastAsia"/>
          <w:lang w:eastAsia="zh-CN"/>
        </w:rPr>
        <w:t>还</w:t>
      </w:r>
      <w:r w:rsidRPr="00EA774F">
        <w:rPr>
          <w:lang w:eastAsia="zh-CN"/>
        </w:rPr>
        <w:t>为研究组和研究课题的管理团队成员及与会者提供了电子邮件名录和协作</w:t>
      </w:r>
      <w:r w:rsidRPr="00EA774F">
        <w:rPr>
          <w:rFonts w:hint="eastAsia"/>
          <w:lang w:eastAsia="zh-CN"/>
        </w:rPr>
        <w:t>式</w:t>
      </w:r>
      <w:r w:rsidRPr="00EA774F">
        <w:rPr>
          <w:lang w:eastAsia="zh-CN"/>
        </w:rPr>
        <w:t>SharePoint</w:t>
      </w:r>
      <w:r w:rsidRPr="00EA774F">
        <w:rPr>
          <w:rFonts w:hint="eastAsia"/>
          <w:lang w:eastAsia="zh-CN"/>
        </w:rPr>
        <w:t>网址</w:t>
      </w:r>
      <w:r w:rsidRPr="00EA774F">
        <w:rPr>
          <w:lang w:eastAsia="zh-CN"/>
        </w:rPr>
        <w:t>。</w:t>
      </w:r>
      <w:bookmarkEnd w:id="39"/>
      <w:r>
        <w:rPr>
          <w:rStyle w:val="Hyperlink"/>
        </w:rPr>
        <w:fldChar w:fldCharType="begin"/>
      </w:r>
      <w:r>
        <w:rPr>
          <w:rStyle w:val="Hyperlink"/>
          <w:lang w:eastAsia="zh-CN"/>
        </w:rPr>
        <w:instrText xml:space="preserve"> HYPERLINK "https://www.itu.int/en/ITU-D/Study-Groups/2018-2021/Pages/collaborative-tools.aspx" </w:instrText>
      </w:r>
      <w:r>
        <w:rPr>
          <w:rStyle w:val="Hyperlink"/>
        </w:rPr>
        <w:fldChar w:fldCharType="separate"/>
      </w:r>
      <w:r>
        <w:rPr>
          <w:rStyle w:val="Hyperlink"/>
          <w:lang w:eastAsia="zh-CN"/>
        </w:rPr>
        <w:t>电子邮件名录</w:t>
      </w:r>
      <w:r>
        <w:rPr>
          <w:rStyle w:val="Hyperlink"/>
        </w:rPr>
        <w:fldChar w:fldCharType="end"/>
      </w:r>
      <w:r w:rsidR="004A4D11" w:rsidRPr="00EA774F">
        <w:rPr>
          <w:lang w:eastAsia="zh-CN"/>
        </w:rPr>
        <w:t>可使对</w:t>
      </w:r>
      <w:r w:rsidR="004A4D11" w:rsidRPr="00EA774F">
        <w:rPr>
          <w:rFonts w:hint="eastAsia"/>
          <w:lang w:eastAsia="zh-CN"/>
        </w:rPr>
        <w:t>研究</w:t>
      </w:r>
      <w:r w:rsidR="004A4D11" w:rsidRPr="00EA774F">
        <w:rPr>
          <w:lang w:eastAsia="zh-CN"/>
        </w:rPr>
        <w:t>议题感兴趣的专家通过电子邮件开展交流，</w:t>
      </w:r>
      <w:hyperlink r:id="rId35" w:history="1">
        <w:r>
          <w:rPr>
            <w:rStyle w:val="Hyperlink"/>
            <w:lang w:eastAsia="zh-CN"/>
          </w:rPr>
          <w:t>协作</w:t>
        </w:r>
        <w:r>
          <w:rPr>
            <w:rStyle w:val="Hyperlink"/>
            <w:lang w:eastAsia="zh-CN"/>
          </w:rPr>
          <w:lastRenderedPageBreak/>
          <w:t>式</w:t>
        </w:r>
        <w:r w:rsidRPr="00EA774F">
          <w:rPr>
            <w:rStyle w:val="Hyperlink"/>
            <w:lang w:eastAsia="zh-CN"/>
          </w:rPr>
          <w:t>SharePoint</w:t>
        </w:r>
        <w:r>
          <w:rPr>
            <w:rStyle w:val="Hyperlink"/>
            <w:lang w:eastAsia="zh-CN"/>
          </w:rPr>
          <w:t>网址</w:t>
        </w:r>
      </w:hyperlink>
      <w:r w:rsidR="004A4D11" w:rsidRPr="00EA774F">
        <w:rPr>
          <w:lang w:eastAsia="zh-CN"/>
        </w:rPr>
        <w:t>为与会者提供了虚拟会议厅，显示研究组活动的日历安排、通知和方便各场会议之间工作的文件交流区。研究组管理</w:t>
      </w:r>
      <w:r w:rsidR="004A4D11" w:rsidRPr="00EA774F">
        <w:rPr>
          <w:rFonts w:hint="eastAsia"/>
          <w:lang w:eastAsia="zh-CN"/>
        </w:rPr>
        <w:t>班子</w:t>
      </w:r>
      <w:r w:rsidR="004A4D11" w:rsidRPr="00EA774F">
        <w:rPr>
          <w:lang w:eastAsia="zh-CN"/>
        </w:rPr>
        <w:t>专用区</w:t>
      </w:r>
      <w:r w:rsidR="00517CFC">
        <w:rPr>
          <w:lang w:eastAsia="zh-CN"/>
        </w:rPr>
        <w:t>还</w:t>
      </w:r>
      <w:r w:rsidR="004A4D11" w:rsidRPr="00EA774F">
        <w:rPr>
          <w:lang w:eastAsia="zh-CN"/>
        </w:rPr>
        <w:t>提供类似设施</w:t>
      </w:r>
      <w:r w:rsidR="00517CFC">
        <w:rPr>
          <w:rFonts w:hint="eastAsia"/>
          <w:lang w:eastAsia="zh-CN"/>
        </w:rPr>
        <w:t>，</w:t>
      </w:r>
      <w:r w:rsidR="00517CFC">
        <w:rPr>
          <w:lang w:eastAsia="zh-CN"/>
        </w:rPr>
        <w:t>包括各课题子网址</w:t>
      </w:r>
      <w:r w:rsidR="004A4D11" w:rsidRPr="00EA774F">
        <w:rPr>
          <w:lang w:eastAsia="zh-CN"/>
        </w:rPr>
        <w:t>。鼓励研究组与会者尝试这些工具并向秘书处</w:t>
      </w:r>
      <w:r w:rsidR="00517CFC">
        <w:rPr>
          <w:lang w:eastAsia="zh-CN"/>
        </w:rPr>
        <w:t>进行</w:t>
      </w:r>
      <w:r w:rsidR="004A4D11" w:rsidRPr="00EA774F">
        <w:rPr>
          <w:lang w:eastAsia="zh-CN"/>
        </w:rPr>
        <w:t>反馈</w:t>
      </w:r>
      <w:r w:rsidR="004A4D11" w:rsidRPr="00EA774F">
        <w:rPr>
          <w:rFonts w:hint="eastAsia"/>
          <w:lang w:eastAsia="zh-CN"/>
        </w:rPr>
        <w:t>以利于</w:t>
      </w:r>
      <w:r w:rsidR="004A4D11" w:rsidRPr="00EA774F">
        <w:rPr>
          <w:lang w:eastAsia="zh-CN"/>
        </w:rPr>
        <w:t>进一步完善。</w:t>
      </w:r>
    </w:p>
    <w:p w14:paraId="17836952" w14:textId="01C8B641" w:rsidR="005864D1" w:rsidRPr="00EA774F" w:rsidRDefault="004B6CC7" w:rsidP="00517CFC">
      <w:pPr>
        <w:pStyle w:val="Heading1"/>
        <w:rPr>
          <w:lang w:eastAsia="zh-CN"/>
        </w:rPr>
      </w:pPr>
      <w:bookmarkStart w:id="40" w:name="lt_pId145"/>
      <w:r w:rsidRPr="00F2102C">
        <w:rPr>
          <w:rFonts w:hint="eastAsia"/>
          <w:noProof/>
          <w:spacing w:val="-4"/>
          <w:sz w:val="28"/>
          <w:szCs w:val="28"/>
          <w:lang w:val="en-US" w:eastAsia="zh-CN"/>
        </w:rPr>
        <w:t>7</w:t>
      </w:r>
      <w:r w:rsidRPr="00F2102C">
        <w:rPr>
          <w:noProof/>
          <w:spacing w:val="-4"/>
          <w:sz w:val="28"/>
          <w:szCs w:val="28"/>
          <w:lang w:val="en-US" w:eastAsia="zh-CN"/>
        </w:rPr>
        <w:tab/>
      </w:r>
      <w:r w:rsidRPr="00F2102C">
        <w:rPr>
          <w:rFonts w:hint="eastAsia"/>
          <w:noProof/>
          <w:spacing w:val="-4"/>
          <w:sz w:val="28"/>
          <w:szCs w:val="28"/>
          <w:lang w:val="en-US" w:eastAsia="zh-CN"/>
        </w:rPr>
        <w:t>结论和未来方向</w:t>
      </w:r>
      <w:bookmarkEnd w:id="40"/>
    </w:p>
    <w:p w14:paraId="529F07E7" w14:textId="41D0839A" w:rsidR="00A243F6" w:rsidRPr="00741D3A" w:rsidRDefault="00A243F6" w:rsidP="00D63DBC">
      <w:pPr>
        <w:ind w:firstLineChars="200" w:firstLine="480"/>
        <w:rPr>
          <w:rFonts w:ascii="Calibri" w:hAnsi="Calibri" w:cs="Calibri"/>
          <w:b/>
          <w:bCs/>
          <w:color w:val="800000"/>
          <w:sz w:val="22"/>
          <w:szCs w:val="24"/>
          <w:highlight w:val="cyan"/>
          <w:lang w:eastAsia="zh-CN"/>
        </w:rPr>
      </w:pPr>
      <w:bookmarkStart w:id="41" w:name="lt_pId146"/>
      <w:r>
        <w:rPr>
          <w:rFonts w:hint="eastAsia"/>
          <w:bCs/>
          <w:szCs w:val="24"/>
          <w:lang w:eastAsia="zh-CN"/>
        </w:rPr>
        <w:t>为继续开展工作，第</w:t>
      </w:r>
      <w:r>
        <w:rPr>
          <w:rFonts w:hint="eastAsia"/>
          <w:bCs/>
          <w:szCs w:val="24"/>
          <w:lang w:eastAsia="zh-CN"/>
        </w:rPr>
        <w:t>2</w:t>
      </w:r>
      <w:r>
        <w:rPr>
          <w:rFonts w:hint="eastAsia"/>
          <w:bCs/>
          <w:szCs w:val="24"/>
          <w:lang w:eastAsia="zh-CN"/>
        </w:rPr>
        <w:t>研究组报告人组将于</w:t>
      </w:r>
      <w:r>
        <w:rPr>
          <w:rFonts w:hint="eastAsia"/>
          <w:bCs/>
          <w:szCs w:val="24"/>
          <w:lang w:eastAsia="zh-CN"/>
        </w:rPr>
        <w:t>2020</w:t>
      </w:r>
      <w:r>
        <w:rPr>
          <w:rFonts w:hint="eastAsia"/>
          <w:bCs/>
          <w:szCs w:val="24"/>
          <w:lang w:eastAsia="zh-CN"/>
        </w:rPr>
        <w:t>年</w:t>
      </w:r>
      <w:r>
        <w:rPr>
          <w:rFonts w:hint="eastAsia"/>
          <w:bCs/>
          <w:szCs w:val="24"/>
          <w:lang w:eastAsia="zh-CN"/>
        </w:rPr>
        <w:t>10</w:t>
      </w:r>
      <w:r>
        <w:rPr>
          <w:rFonts w:hint="eastAsia"/>
          <w:bCs/>
          <w:szCs w:val="24"/>
          <w:lang w:eastAsia="zh-CN"/>
        </w:rPr>
        <w:t>月</w:t>
      </w:r>
      <w:r>
        <w:rPr>
          <w:rFonts w:hint="eastAsia"/>
          <w:bCs/>
          <w:szCs w:val="24"/>
          <w:lang w:eastAsia="zh-CN"/>
        </w:rPr>
        <w:t>5</w:t>
      </w:r>
      <w:r>
        <w:rPr>
          <w:rFonts w:hint="eastAsia"/>
          <w:bCs/>
          <w:szCs w:val="24"/>
          <w:lang w:eastAsia="zh-CN"/>
        </w:rPr>
        <w:t>至</w:t>
      </w:r>
      <w:r>
        <w:rPr>
          <w:rFonts w:hint="eastAsia"/>
          <w:bCs/>
          <w:szCs w:val="24"/>
          <w:lang w:eastAsia="zh-CN"/>
        </w:rPr>
        <w:t>16</w:t>
      </w:r>
      <w:r>
        <w:rPr>
          <w:rFonts w:hint="eastAsia"/>
          <w:bCs/>
          <w:szCs w:val="24"/>
          <w:lang w:eastAsia="zh-CN"/>
        </w:rPr>
        <w:t>日在日内瓦召开会议，第</w:t>
      </w:r>
      <w:r>
        <w:rPr>
          <w:rFonts w:hint="eastAsia"/>
          <w:bCs/>
          <w:szCs w:val="24"/>
          <w:lang w:eastAsia="zh-CN"/>
        </w:rPr>
        <w:t>2</w:t>
      </w:r>
      <w:r>
        <w:rPr>
          <w:rFonts w:hint="eastAsia"/>
          <w:bCs/>
          <w:szCs w:val="24"/>
          <w:lang w:eastAsia="zh-CN"/>
        </w:rPr>
        <w:t>研究组本研究期的最后一次会议将在</w:t>
      </w:r>
      <w:r>
        <w:rPr>
          <w:rFonts w:hint="eastAsia"/>
          <w:bCs/>
          <w:szCs w:val="24"/>
          <w:lang w:eastAsia="zh-CN"/>
        </w:rPr>
        <w:t>2021</w:t>
      </w:r>
      <w:r>
        <w:rPr>
          <w:rFonts w:hint="eastAsia"/>
          <w:bCs/>
          <w:szCs w:val="24"/>
          <w:lang w:eastAsia="zh-CN"/>
        </w:rPr>
        <w:t>年</w:t>
      </w:r>
      <w:r>
        <w:rPr>
          <w:rFonts w:hint="eastAsia"/>
          <w:bCs/>
          <w:szCs w:val="24"/>
          <w:lang w:eastAsia="zh-CN"/>
        </w:rPr>
        <w:t>3</w:t>
      </w:r>
      <w:r>
        <w:rPr>
          <w:rFonts w:hint="eastAsia"/>
          <w:bCs/>
          <w:szCs w:val="24"/>
          <w:lang w:eastAsia="zh-CN"/>
        </w:rPr>
        <w:t>月</w:t>
      </w:r>
      <w:r>
        <w:rPr>
          <w:rFonts w:hint="eastAsia"/>
          <w:bCs/>
          <w:szCs w:val="24"/>
          <w:lang w:eastAsia="zh-CN"/>
        </w:rPr>
        <w:t>15-19</w:t>
      </w:r>
      <w:r>
        <w:rPr>
          <w:rFonts w:hint="eastAsia"/>
          <w:bCs/>
          <w:szCs w:val="24"/>
          <w:lang w:eastAsia="zh-CN"/>
        </w:rPr>
        <w:t>日</w:t>
      </w:r>
      <w:r w:rsidR="006F0A6F">
        <w:rPr>
          <w:rFonts w:hint="eastAsia"/>
          <w:bCs/>
          <w:szCs w:val="24"/>
          <w:lang w:eastAsia="zh-CN"/>
        </w:rPr>
        <w:t>召开</w:t>
      </w:r>
      <w:r w:rsidR="00D63DBC">
        <w:rPr>
          <w:rFonts w:hint="eastAsia"/>
          <w:bCs/>
          <w:szCs w:val="24"/>
          <w:lang w:eastAsia="zh-CN"/>
        </w:rPr>
        <w:t>（</w:t>
      </w:r>
      <w:r w:rsidRPr="006F0A6F">
        <w:rPr>
          <w:szCs w:val="24"/>
          <w:lang w:val="en-US" w:eastAsia="zh-CN"/>
        </w:rPr>
        <w:t>2/ADM/2(Rev.3</w:t>
      </w:r>
      <w:r w:rsidR="006F0A6F" w:rsidRPr="006F0A6F">
        <w:rPr>
          <w:rFonts w:hint="eastAsia"/>
          <w:szCs w:val="24"/>
          <w:lang w:val="en-US" w:eastAsia="zh-CN"/>
        </w:rPr>
        <w:t>)</w:t>
      </w:r>
      <w:r w:rsidR="006F0A6F">
        <w:rPr>
          <w:rFonts w:hint="eastAsia"/>
          <w:bCs/>
          <w:szCs w:val="24"/>
          <w:lang w:eastAsia="zh-CN"/>
        </w:rPr>
        <w:t>号文件</w:t>
      </w:r>
      <w:r w:rsidR="00D63DBC">
        <w:rPr>
          <w:rFonts w:hint="eastAsia"/>
          <w:bCs/>
          <w:szCs w:val="24"/>
          <w:lang w:val="en-US" w:eastAsia="zh-CN"/>
        </w:rPr>
        <w:t>）</w:t>
      </w:r>
      <w:r w:rsidR="006F0A6F">
        <w:rPr>
          <w:rFonts w:hint="eastAsia"/>
          <w:bCs/>
          <w:szCs w:val="24"/>
          <w:lang w:eastAsia="zh-CN"/>
        </w:rPr>
        <w:t>。</w:t>
      </w:r>
      <w:r w:rsidRPr="00DC174B">
        <w:rPr>
          <w:rFonts w:hint="eastAsia"/>
          <w:lang w:eastAsia="zh-CN"/>
        </w:rPr>
        <w:t>在</w:t>
      </w:r>
      <w:r w:rsidRPr="00DC174B">
        <w:rPr>
          <w:rFonts w:hint="eastAsia"/>
          <w:lang w:eastAsia="zh-CN"/>
        </w:rPr>
        <w:t>2020</w:t>
      </w:r>
      <w:r w:rsidRPr="00DC174B">
        <w:rPr>
          <w:rFonts w:hint="eastAsia"/>
          <w:lang w:eastAsia="zh-CN"/>
        </w:rPr>
        <w:t>年</w:t>
      </w:r>
      <w:r w:rsidRPr="00DC174B">
        <w:rPr>
          <w:rFonts w:hint="eastAsia"/>
          <w:lang w:eastAsia="zh-CN"/>
        </w:rPr>
        <w:t>2</w:t>
      </w:r>
      <w:r w:rsidRPr="00DC174B">
        <w:rPr>
          <w:rFonts w:hint="eastAsia"/>
          <w:lang w:eastAsia="zh-CN"/>
        </w:rPr>
        <w:t>月</w:t>
      </w:r>
      <w:r w:rsidRPr="00DC174B">
        <w:rPr>
          <w:rFonts w:hint="eastAsia"/>
          <w:lang w:eastAsia="zh-CN"/>
        </w:rPr>
        <w:t>23</w:t>
      </w:r>
      <w:r w:rsidRPr="00DC174B">
        <w:rPr>
          <w:rFonts w:hint="eastAsia"/>
          <w:lang w:eastAsia="zh-CN"/>
        </w:rPr>
        <w:t>日举行的第</w:t>
      </w:r>
      <w:r w:rsidRPr="00DC174B">
        <w:rPr>
          <w:rFonts w:hint="eastAsia"/>
          <w:lang w:eastAsia="zh-CN"/>
        </w:rPr>
        <w:t>1/</w:t>
      </w:r>
      <w:r w:rsidRPr="00DC174B">
        <w:rPr>
          <w:rFonts w:hint="eastAsia"/>
          <w:lang w:eastAsia="zh-CN"/>
        </w:rPr>
        <w:t>第</w:t>
      </w:r>
      <w:r w:rsidRPr="00DC174B">
        <w:rPr>
          <w:rFonts w:hint="eastAsia"/>
          <w:lang w:eastAsia="zh-CN"/>
        </w:rPr>
        <w:t>2</w:t>
      </w:r>
      <w:r w:rsidRPr="00DC174B">
        <w:rPr>
          <w:rFonts w:hint="eastAsia"/>
          <w:lang w:eastAsia="zh-CN"/>
        </w:rPr>
        <w:t>研究组管理班子联合会议</w:t>
      </w:r>
      <w:r>
        <w:rPr>
          <w:rFonts w:hint="eastAsia"/>
          <w:lang w:eastAsia="zh-CN"/>
        </w:rPr>
        <w:t>以及</w:t>
      </w:r>
      <w:r>
        <w:rPr>
          <w:rFonts w:hint="eastAsia"/>
          <w:lang w:eastAsia="zh-CN"/>
        </w:rPr>
        <w:t>2020</w:t>
      </w:r>
      <w:r>
        <w:rPr>
          <w:rFonts w:hint="eastAsia"/>
          <w:lang w:eastAsia="zh-CN"/>
        </w:rPr>
        <w:t>年</w:t>
      </w:r>
      <w:r>
        <w:rPr>
          <w:rFonts w:hint="eastAsia"/>
          <w:lang w:eastAsia="zh-CN"/>
        </w:rPr>
        <w:t>2</w:t>
      </w:r>
      <w:r>
        <w:rPr>
          <w:rFonts w:hint="eastAsia"/>
          <w:lang w:eastAsia="zh-CN"/>
        </w:rPr>
        <w:t>月</w:t>
      </w:r>
      <w:r>
        <w:rPr>
          <w:rFonts w:hint="eastAsia"/>
          <w:lang w:eastAsia="zh-CN"/>
        </w:rPr>
        <w:t>28</w:t>
      </w:r>
      <w:r>
        <w:rPr>
          <w:rFonts w:hint="eastAsia"/>
          <w:lang w:eastAsia="zh-CN"/>
        </w:rPr>
        <w:t>日举行的</w:t>
      </w:r>
      <w:r w:rsidRPr="00A51575">
        <w:rPr>
          <w:rFonts w:cstheme="minorHAnsi"/>
          <w:bCs/>
          <w:szCs w:val="24"/>
          <w:lang w:eastAsia="zh-CN"/>
        </w:rPr>
        <w:t>第</w:t>
      </w:r>
      <w:r w:rsidRPr="00A51575">
        <w:rPr>
          <w:rFonts w:cstheme="minorHAnsi"/>
          <w:bCs/>
          <w:szCs w:val="24"/>
          <w:lang w:eastAsia="zh-CN"/>
        </w:rPr>
        <w:t>2</w:t>
      </w:r>
      <w:r w:rsidRPr="00A51575">
        <w:rPr>
          <w:rFonts w:cstheme="minorHAnsi"/>
          <w:bCs/>
          <w:szCs w:val="24"/>
          <w:lang w:eastAsia="zh-CN"/>
        </w:rPr>
        <w:t>研究组</w:t>
      </w:r>
      <w:r>
        <w:rPr>
          <w:rFonts w:cstheme="minorHAnsi" w:hint="eastAsia"/>
          <w:bCs/>
          <w:szCs w:val="24"/>
          <w:lang w:eastAsia="zh-CN"/>
        </w:rPr>
        <w:t>全体会议</w:t>
      </w:r>
      <w:r w:rsidRPr="00DC174B">
        <w:rPr>
          <w:rFonts w:hint="eastAsia"/>
          <w:lang w:eastAsia="zh-CN"/>
        </w:rPr>
        <w:t>上，与会者进一步建议，</w:t>
      </w:r>
      <w:r w:rsidRPr="00DC174B">
        <w:rPr>
          <w:rFonts w:hint="eastAsia"/>
          <w:lang w:eastAsia="zh-CN"/>
        </w:rPr>
        <w:t>ITU-D</w:t>
      </w:r>
      <w:r w:rsidRPr="00DC174B">
        <w:rPr>
          <w:rFonts w:hint="eastAsia"/>
          <w:lang w:eastAsia="zh-CN"/>
        </w:rPr>
        <w:t>第</w:t>
      </w:r>
      <w:r>
        <w:rPr>
          <w:rFonts w:hint="eastAsia"/>
          <w:lang w:eastAsia="zh-CN"/>
        </w:rPr>
        <w:t>2</w:t>
      </w:r>
      <w:r w:rsidRPr="00DC174B">
        <w:rPr>
          <w:rFonts w:hint="eastAsia"/>
          <w:lang w:eastAsia="zh-CN"/>
        </w:rPr>
        <w:t>研究组</w:t>
      </w:r>
      <w:r w:rsidRPr="00DC174B">
        <w:rPr>
          <w:rFonts w:hint="eastAsia"/>
          <w:lang w:eastAsia="zh-CN"/>
        </w:rPr>
        <w:t>2018-2021</w:t>
      </w:r>
      <w:r w:rsidRPr="00DC174B">
        <w:rPr>
          <w:rFonts w:hint="eastAsia"/>
          <w:lang w:eastAsia="zh-CN"/>
        </w:rPr>
        <w:t>年研究期最后一次会议的日期应与第</w:t>
      </w:r>
      <w:r>
        <w:rPr>
          <w:rFonts w:hint="eastAsia"/>
          <w:lang w:eastAsia="zh-CN"/>
        </w:rPr>
        <w:t>1</w:t>
      </w:r>
      <w:r w:rsidRPr="00DC174B">
        <w:rPr>
          <w:rFonts w:hint="eastAsia"/>
          <w:lang w:eastAsia="zh-CN"/>
        </w:rPr>
        <w:t>研究组的会议日期调换，即在</w:t>
      </w:r>
      <w:r w:rsidRPr="00DC174B">
        <w:rPr>
          <w:rFonts w:hint="eastAsia"/>
          <w:lang w:eastAsia="zh-CN"/>
        </w:rPr>
        <w:t>2021</w:t>
      </w:r>
      <w:r w:rsidRPr="00DC174B">
        <w:rPr>
          <w:rFonts w:hint="eastAsia"/>
          <w:lang w:eastAsia="zh-CN"/>
        </w:rPr>
        <w:t>年</w:t>
      </w:r>
      <w:r w:rsidRPr="00DC174B">
        <w:rPr>
          <w:rFonts w:hint="eastAsia"/>
          <w:lang w:eastAsia="zh-CN"/>
        </w:rPr>
        <w:t>3</w:t>
      </w:r>
      <w:r w:rsidRPr="00DC174B">
        <w:rPr>
          <w:rFonts w:hint="eastAsia"/>
          <w:lang w:eastAsia="zh-CN"/>
        </w:rPr>
        <w:t>月</w:t>
      </w:r>
      <w:r>
        <w:rPr>
          <w:rFonts w:hint="eastAsia"/>
          <w:lang w:eastAsia="zh-CN"/>
        </w:rPr>
        <w:t>15</w:t>
      </w:r>
      <w:r w:rsidRPr="00DC174B">
        <w:rPr>
          <w:rFonts w:hint="eastAsia"/>
          <w:lang w:eastAsia="zh-CN"/>
        </w:rPr>
        <w:t>日至</w:t>
      </w:r>
      <w:r>
        <w:rPr>
          <w:rFonts w:hint="eastAsia"/>
          <w:lang w:eastAsia="zh-CN"/>
        </w:rPr>
        <w:t>19</w:t>
      </w:r>
      <w:r w:rsidRPr="00DC174B">
        <w:rPr>
          <w:rFonts w:hint="eastAsia"/>
          <w:lang w:eastAsia="zh-CN"/>
        </w:rPr>
        <w:t>日举行，而不是最初计划的</w:t>
      </w:r>
      <w:r>
        <w:rPr>
          <w:rFonts w:hint="eastAsia"/>
          <w:lang w:eastAsia="zh-CN"/>
        </w:rPr>
        <w:t>之后</w:t>
      </w:r>
      <w:r w:rsidRPr="00DC174B">
        <w:rPr>
          <w:rFonts w:hint="eastAsia"/>
          <w:lang w:eastAsia="zh-CN"/>
        </w:rPr>
        <w:t>一周举行。</w:t>
      </w:r>
    </w:p>
    <w:p w14:paraId="39FF1B7C" w14:textId="329778ED" w:rsidR="00A243F6" w:rsidRDefault="00A243F6" w:rsidP="00D63DBC">
      <w:pPr>
        <w:ind w:firstLineChars="200" w:firstLine="480"/>
        <w:rPr>
          <w:bCs/>
          <w:szCs w:val="24"/>
          <w:lang w:eastAsia="zh-CN"/>
        </w:rPr>
      </w:pPr>
      <w:r>
        <w:rPr>
          <w:bCs/>
          <w:szCs w:val="24"/>
          <w:lang w:eastAsia="zh-CN"/>
        </w:rPr>
        <w:t>第</w:t>
      </w:r>
      <w:r>
        <w:rPr>
          <w:bCs/>
          <w:szCs w:val="24"/>
          <w:lang w:eastAsia="zh-CN"/>
        </w:rPr>
        <w:t>1</w:t>
      </w:r>
      <w:r>
        <w:rPr>
          <w:bCs/>
          <w:szCs w:val="24"/>
          <w:lang w:eastAsia="zh-CN"/>
        </w:rPr>
        <w:t>研究组</w:t>
      </w:r>
      <w:r>
        <w:rPr>
          <w:rFonts w:hint="eastAsia"/>
          <w:bCs/>
          <w:szCs w:val="24"/>
          <w:lang w:eastAsia="zh-CN"/>
        </w:rPr>
        <w:t>和</w:t>
      </w:r>
      <w:r>
        <w:rPr>
          <w:bCs/>
          <w:szCs w:val="24"/>
          <w:lang w:eastAsia="zh-CN"/>
        </w:rPr>
        <w:t>第</w:t>
      </w:r>
      <w:r>
        <w:rPr>
          <w:bCs/>
          <w:szCs w:val="24"/>
          <w:lang w:eastAsia="zh-CN"/>
        </w:rPr>
        <w:t>2</w:t>
      </w:r>
      <w:r>
        <w:rPr>
          <w:bCs/>
          <w:szCs w:val="24"/>
          <w:lang w:eastAsia="zh-CN"/>
        </w:rPr>
        <w:t>研究组</w:t>
      </w:r>
      <w:r>
        <w:rPr>
          <w:rFonts w:hint="eastAsia"/>
          <w:bCs/>
          <w:szCs w:val="24"/>
          <w:lang w:eastAsia="zh-CN"/>
        </w:rPr>
        <w:t>2021</w:t>
      </w:r>
      <w:r>
        <w:rPr>
          <w:rFonts w:hint="eastAsia"/>
          <w:bCs/>
          <w:szCs w:val="24"/>
          <w:lang w:eastAsia="zh-CN"/>
        </w:rPr>
        <w:t>年</w:t>
      </w:r>
      <w:r>
        <w:rPr>
          <w:rFonts w:hint="eastAsia"/>
          <w:bCs/>
          <w:szCs w:val="24"/>
          <w:lang w:eastAsia="zh-CN"/>
        </w:rPr>
        <w:t>3</w:t>
      </w:r>
      <w:r>
        <w:rPr>
          <w:rFonts w:hint="eastAsia"/>
          <w:bCs/>
          <w:szCs w:val="24"/>
          <w:lang w:eastAsia="zh-CN"/>
        </w:rPr>
        <w:t>月会议的日期修改建议</w:t>
      </w:r>
      <w:r w:rsidR="00D63DBC">
        <w:rPr>
          <w:rFonts w:hint="eastAsia"/>
          <w:bCs/>
          <w:szCs w:val="24"/>
          <w:lang w:eastAsia="zh-CN"/>
        </w:rPr>
        <w:t>（</w:t>
      </w:r>
      <w:r>
        <w:rPr>
          <w:bCs/>
          <w:szCs w:val="24"/>
          <w:lang w:eastAsia="zh-CN"/>
        </w:rPr>
        <w:t>第</w:t>
      </w:r>
      <w:r>
        <w:rPr>
          <w:bCs/>
          <w:szCs w:val="24"/>
          <w:lang w:eastAsia="zh-CN"/>
        </w:rPr>
        <w:t>2</w:t>
      </w:r>
      <w:r>
        <w:rPr>
          <w:bCs/>
          <w:szCs w:val="24"/>
          <w:lang w:eastAsia="zh-CN"/>
        </w:rPr>
        <w:t>研究组</w:t>
      </w:r>
      <w:r>
        <w:rPr>
          <w:rFonts w:hint="eastAsia"/>
          <w:bCs/>
          <w:szCs w:val="24"/>
          <w:lang w:eastAsia="zh-CN"/>
        </w:rPr>
        <w:t>在</w:t>
      </w:r>
      <w:r>
        <w:rPr>
          <w:bCs/>
          <w:szCs w:val="24"/>
          <w:lang w:eastAsia="zh-CN"/>
        </w:rPr>
        <w:t>第</w:t>
      </w:r>
      <w:r>
        <w:rPr>
          <w:bCs/>
          <w:szCs w:val="24"/>
          <w:lang w:eastAsia="zh-CN"/>
        </w:rPr>
        <w:t>1</w:t>
      </w:r>
      <w:r>
        <w:rPr>
          <w:bCs/>
          <w:szCs w:val="24"/>
          <w:lang w:eastAsia="zh-CN"/>
        </w:rPr>
        <w:t>研究</w:t>
      </w:r>
      <w:proofErr w:type="gramStart"/>
      <w:r>
        <w:rPr>
          <w:bCs/>
          <w:szCs w:val="24"/>
          <w:lang w:eastAsia="zh-CN"/>
        </w:rPr>
        <w:t>组</w:t>
      </w:r>
      <w:r>
        <w:rPr>
          <w:rFonts w:hint="eastAsia"/>
          <w:bCs/>
          <w:szCs w:val="24"/>
          <w:lang w:eastAsia="zh-CN"/>
        </w:rPr>
        <w:t>之前</w:t>
      </w:r>
      <w:proofErr w:type="gramEnd"/>
      <w:r>
        <w:rPr>
          <w:rFonts w:hint="eastAsia"/>
          <w:bCs/>
          <w:szCs w:val="24"/>
          <w:lang w:eastAsia="zh-CN"/>
        </w:rPr>
        <w:t>开会</w:t>
      </w:r>
      <w:r w:rsidR="00D63DBC">
        <w:rPr>
          <w:rFonts w:hint="eastAsia"/>
          <w:bCs/>
          <w:szCs w:val="24"/>
          <w:lang w:eastAsia="zh-CN"/>
        </w:rPr>
        <w:t>）</w:t>
      </w:r>
      <w:r>
        <w:rPr>
          <w:rFonts w:hint="eastAsia"/>
          <w:bCs/>
          <w:szCs w:val="24"/>
          <w:lang w:eastAsia="zh-CN"/>
        </w:rPr>
        <w:t>将提交</w:t>
      </w:r>
      <w:r w:rsidRPr="0006484D">
        <w:rPr>
          <w:bCs/>
          <w:szCs w:val="24"/>
          <w:lang w:eastAsia="zh-CN"/>
        </w:rPr>
        <w:t>TDAG</w:t>
      </w:r>
      <w:r>
        <w:rPr>
          <w:rFonts w:hint="eastAsia"/>
          <w:bCs/>
          <w:szCs w:val="24"/>
          <w:lang w:eastAsia="zh-CN"/>
        </w:rPr>
        <w:t>审议。</w:t>
      </w:r>
      <w:r>
        <w:rPr>
          <w:bCs/>
          <w:szCs w:val="24"/>
          <w:lang w:eastAsia="zh-CN"/>
        </w:rPr>
        <w:t xml:space="preserve"> </w:t>
      </w:r>
    </w:p>
    <w:p w14:paraId="276C3E71" w14:textId="0ACE3379" w:rsidR="005864D1" w:rsidRPr="00EA774F" w:rsidRDefault="00A243F6" w:rsidP="00D63DBC">
      <w:pPr>
        <w:spacing w:after="120"/>
        <w:ind w:firstLineChars="200" w:firstLine="480"/>
        <w:rPr>
          <w:rFonts w:ascii="Calibri" w:hAnsi="Calibri" w:cs="Calibri"/>
          <w:b/>
          <w:bCs/>
          <w:color w:val="800000"/>
          <w:sz w:val="22"/>
          <w:szCs w:val="24"/>
          <w:lang w:eastAsia="zh-CN"/>
        </w:rPr>
      </w:pPr>
      <w:r>
        <w:rPr>
          <w:bCs/>
          <w:szCs w:val="24"/>
          <w:lang w:eastAsia="zh-CN"/>
        </w:rPr>
        <w:t>为继续推进工作</w:t>
      </w:r>
      <w:r>
        <w:rPr>
          <w:rFonts w:hint="eastAsia"/>
          <w:bCs/>
          <w:szCs w:val="24"/>
          <w:lang w:eastAsia="zh-CN"/>
        </w:rPr>
        <w:t>，</w:t>
      </w:r>
      <w:r>
        <w:rPr>
          <w:bCs/>
          <w:szCs w:val="24"/>
          <w:lang w:eastAsia="zh-CN"/>
        </w:rPr>
        <w:t>第</w:t>
      </w:r>
      <w:r>
        <w:rPr>
          <w:rFonts w:hint="eastAsia"/>
          <w:bCs/>
          <w:szCs w:val="24"/>
          <w:lang w:eastAsia="zh-CN"/>
        </w:rPr>
        <w:t>2</w:t>
      </w:r>
      <w:r>
        <w:rPr>
          <w:rFonts w:hint="eastAsia"/>
          <w:bCs/>
          <w:szCs w:val="24"/>
          <w:lang w:eastAsia="zh-CN"/>
        </w:rPr>
        <w:t>研究组将于</w:t>
      </w:r>
      <w:r>
        <w:rPr>
          <w:rFonts w:hint="eastAsia"/>
          <w:bCs/>
          <w:szCs w:val="24"/>
          <w:lang w:eastAsia="zh-CN"/>
        </w:rPr>
        <w:t>2</w:t>
      </w:r>
      <w:r>
        <w:rPr>
          <w:bCs/>
          <w:szCs w:val="24"/>
          <w:lang w:eastAsia="zh-CN"/>
        </w:rPr>
        <w:t>019</w:t>
      </w:r>
      <w:r>
        <w:rPr>
          <w:bCs/>
          <w:szCs w:val="24"/>
          <w:lang w:eastAsia="zh-CN"/>
        </w:rPr>
        <w:t>年</w:t>
      </w:r>
      <w:r>
        <w:rPr>
          <w:rFonts w:hint="eastAsia"/>
          <w:bCs/>
          <w:szCs w:val="24"/>
          <w:lang w:eastAsia="zh-CN"/>
        </w:rPr>
        <w:t>3</w:t>
      </w:r>
      <w:r>
        <w:rPr>
          <w:rFonts w:hint="eastAsia"/>
          <w:bCs/>
          <w:szCs w:val="24"/>
          <w:lang w:eastAsia="zh-CN"/>
        </w:rPr>
        <w:t>月</w:t>
      </w:r>
      <w:r>
        <w:rPr>
          <w:rFonts w:hint="eastAsia"/>
          <w:bCs/>
          <w:szCs w:val="24"/>
          <w:lang w:eastAsia="zh-CN"/>
        </w:rPr>
        <w:t>2</w:t>
      </w:r>
      <w:r>
        <w:rPr>
          <w:bCs/>
          <w:szCs w:val="24"/>
          <w:lang w:eastAsia="zh-CN"/>
        </w:rPr>
        <w:t>5</w:t>
      </w:r>
      <w:r>
        <w:rPr>
          <w:bCs/>
          <w:szCs w:val="24"/>
          <w:lang w:eastAsia="zh-CN"/>
        </w:rPr>
        <w:t>至</w:t>
      </w:r>
      <w:r>
        <w:rPr>
          <w:rFonts w:hint="eastAsia"/>
          <w:bCs/>
          <w:szCs w:val="24"/>
          <w:lang w:eastAsia="zh-CN"/>
        </w:rPr>
        <w:t>2</w:t>
      </w:r>
      <w:r>
        <w:rPr>
          <w:bCs/>
          <w:szCs w:val="24"/>
          <w:lang w:eastAsia="zh-CN"/>
        </w:rPr>
        <w:t>9</w:t>
      </w:r>
      <w:r>
        <w:rPr>
          <w:bCs/>
          <w:szCs w:val="24"/>
          <w:lang w:eastAsia="zh-CN"/>
        </w:rPr>
        <w:t>日在日内瓦召开会议</w:t>
      </w:r>
      <w:r>
        <w:rPr>
          <w:rFonts w:hint="eastAsia"/>
          <w:bCs/>
          <w:szCs w:val="24"/>
          <w:lang w:eastAsia="zh-CN"/>
        </w:rPr>
        <w:t>，</w:t>
      </w:r>
      <w:r>
        <w:rPr>
          <w:bCs/>
          <w:szCs w:val="24"/>
          <w:lang w:eastAsia="zh-CN"/>
        </w:rPr>
        <w:t>报告人组会议于</w:t>
      </w:r>
      <w:r>
        <w:rPr>
          <w:rFonts w:hint="eastAsia"/>
          <w:bCs/>
          <w:szCs w:val="24"/>
          <w:lang w:eastAsia="zh-CN"/>
        </w:rPr>
        <w:t>2</w:t>
      </w:r>
      <w:r>
        <w:rPr>
          <w:bCs/>
          <w:szCs w:val="24"/>
          <w:lang w:eastAsia="zh-CN"/>
        </w:rPr>
        <w:t>019</w:t>
      </w:r>
      <w:r>
        <w:rPr>
          <w:bCs/>
          <w:szCs w:val="24"/>
          <w:lang w:eastAsia="zh-CN"/>
        </w:rPr>
        <w:t>年</w:t>
      </w:r>
      <w:r>
        <w:rPr>
          <w:rFonts w:hint="eastAsia"/>
          <w:bCs/>
          <w:szCs w:val="24"/>
          <w:lang w:eastAsia="zh-CN"/>
        </w:rPr>
        <w:t>1</w:t>
      </w:r>
      <w:r>
        <w:rPr>
          <w:bCs/>
          <w:szCs w:val="24"/>
          <w:lang w:eastAsia="zh-CN"/>
        </w:rPr>
        <w:t>0</w:t>
      </w:r>
      <w:r>
        <w:rPr>
          <w:bCs/>
          <w:szCs w:val="24"/>
          <w:lang w:eastAsia="zh-CN"/>
        </w:rPr>
        <w:t>月</w:t>
      </w:r>
      <w:r>
        <w:rPr>
          <w:rFonts w:hint="eastAsia"/>
          <w:bCs/>
          <w:szCs w:val="24"/>
          <w:lang w:eastAsia="zh-CN"/>
        </w:rPr>
        <w:t>7</w:t>
      </w:r>
      <w:r>
        <w:rPr>
          <w:rFonts w:hint="eastAsia"/>
          <w:bCs/>
          <w:szCs w:val="24"/>
          <w:lang w:eastAsia="zh-CN"/>
        </w:rPr>
        <w:t>至</w:t>
      </w:r>
      <w:r>
        <w:rPr>
          <w:rFonts w:hint="eastAsia"/>
          <w:bCs/>
          <w:szCs w:val="24"/>
          <w:lang w:eastAsia="zh-CN"/>
        </w:rPr>
        <w:t>1</w:t>
      </w:r>
      <w:r>
        <w:rPr>
          <w:bCs/>
          <w:szCs w:val="24"/>
          <w:lang w:eastAsia="zh-CN"/>
        </w:rPr>
        <w:t>8</w:t>
      </w:r>
      <w:r>
        <w:rPr>
          <w:bCs/>
          <w:szCs w:val="24"/>
          <w:lang w:eastAsia="zh-CN"/>
        </w:rPr>
        <w:t>日召开</w:t>
      </w:r>
      <w:r>
        <w:rPr>
          <w:rFonts w:hint="eastAsia"/>
          <w:bCs/>
          <w:szCs w:val="24"/>
          <w:lang w:eastAsia="zh-CN"/>
        </w:rPr>
        <w:t>（</w:t>
      </w:r>
      <w:hyperlink r:id="rId36" w:history="1">
        <w:r w:rsidRPr="00EA774F">
          <w:rPr>
            <w:rStyle w:val="Hyperlink"/>
            <w:szCs w:val="24"/>
            <w:lang w:val="en-US" w:eastAsia="zh-CN"/>
          </w:rPr>
          <w:t>2/ADM/2(Rev.2)</w:t>
        </w:r>
      </w:hyperlink>
      <w:r>
        <w:rPr>
          <w:rStyle w:val="Hyperlink"/>
          <w:rFonts w:hint="eastAsia"/>
          <w:szCs w:val="24"/>
          <w:lang w:val="en-US" w:eastAsia="zh-CN"/>
        </w:rPr>
        <w:t>号文件</w:t>
      </w:r>
      <w:r>
        <w:rPr>
          <w:rFonts w:hint="eastAsia"/>
          <w:bCs/>
          <w:szCs w:val="24"/>
          <w:lang w:eastAsia="zh-CN"/>
        </w:rPr>
        <w:t>）。</w:t>
      </w:r>
      <w:bookmarkEnd w:id="41"/>
      <w:r w:rsidR="004A4D11" w:rsidRPr="00EA774F">
        <w:rPr>
          <w:rFonts w:hint="eastAsia"/>
          <w:lang w:eastAsia="zh-CN"/>
        </w:rPr>
        <w:t>报告人组会议集中召开，以便报告人、副报告人和与会</w:t>
      </w:r>
      <w:r w:rsidR="00517CFC">
        <w:rPr>
          <w:rFonts w:hint="eastAsia"/>
          <w:lang w:eastAsia="zh-CN"/>
        </w:rPr>
        <w:t>积极分子能够</w:t>
      </w:r>
      <w:r w:rsidR="004A4D11" w:rsidRPr="00EA774F">
        <w:rPr>
          <w:rFonts w:hint="eastAsia"/>
          <w:lang w:eastAsia="zh-CN"/>
        </w:rPr>
        <w:t>参加一个以上的会议，在相关议题上</w:t>
      </w:r>
      <w:r w:rsidR="00517CFC">
        <w:rPr>
          <w:rFonts w:hint="eastAsia"/>
          <w:lang w:eastAsia="zh-CN"/>
        </w:rPr>
        <w:t>交流</w:t>
      </w:r>
      <w:r w:rsidR="004A4D11" w:rsidRPr="00EA774F">
        <w:rPr>
          <w:rFonts w:hint="eastAsia"/>
          <w:lang w:eastAsia="zh-CN"/>
        </w:rPr>
        <w:t>意见，组成起草小组，与其牵头人、电信发展局职员和出席会议的</w:t>
      </w:r>
      <w:r w:rsidR="00517CFC">
        <w:rPr>
          <w:rFonts w:hint="eastAsia"/>
          <w:lang w:eastAsia="zh-CN"/>
        </w:rPr>
        <w:t>研究组</w:t>
      </w:r>
      <w:r w:rsidR="004A4D11" w:rsidRPr="00EA774F">
        <w:rPr>
          <w:rFonts w:hint="eastAsia"/>
          <w:lang w:eastAsia="zh-CN"/>
        </w:rPr>
        <w:t>主席与副主席会面。</w:t>
      </w:r>
    </w:p>
    <w:p w14:paraId="7B2F2F27" w14:textId="73D175EE" w:rsidR="005864D1" w:rsidRDefault="008E52A8" w:rsidP="00D63DBC">
      <w:pPr>
        <w:spacing w:after="120"/>
        <w:ind w:firstLineChars="200" w:firstLine="480"/>
        <w:rPr>
          <w:lang w:eastAsia="zh-CN"/>
        </w:rPr>
        <w:sectPr w:rsidR="005864D1" w:rsidSect="00CA07C4">
          <w:headerReference w:type="even" r:id="rId37"/>
          <w:headerReference w:type="default" r:id="rId38"/>
          <w:footerReference w:type="even" r:id="rId39"/>
          <w:footerReference w:type="default" r:id="rId40"/>
          <w:headerReference w:type="first" r:id="rId41"/>
          <w:footerReference w:type="first" r:id="rId42"/>
          <w:pgSz w:w="11907" w:h="16834" w:code="9"/>
          <w:pgMar w:top="1418" w:right="1134" w:bottom="1418" w:left="1134" w:header="720" w:footer="567" w:gutter="0"/>
          <w:paperSrc w:first="15" w:other="15"/>
          <w:cols w:space="720"/>
          <w:titlePg/>
        </w:sectPr>
      </w:pPr>
      <w:bookmarkStart w:id="47" w:name="lt_pId148"/>
      <w:r>
        <w:rPr>
          <w:bCs/>
          <w:szCs w:val="24"/>
          <w:lang w:eastAsia="zh-CN"/>
        </w:rPr>
        <w:t>将通过与其他部门和总秘书处的密切协调和配合</w:t>
      </w:r>
      <w:r>
        <w:rPr>
          <w:rFonts w:hint="eastAsia"/>
          <w:bCs/>
          <w:szCs w:val="24"/>
          <w:lang w:eastAsia="zh-CN"/>
        </w:rPr>
        <w:t>，</w:t>
      </w:r>
      <w:r>
        <w:rPr>
          <w:bCs/>
          <w:szCs w:val="24"/>
          <w:lang w:eastAsia="zh-CN"/>
        </w:rPr>
        <w:t>继续加强研究组课题</w:t>
      </w:r>
      <w:r>
        <w:rPr>
          <w:rFonts w:hint="eastAsia"/>
          <w:bCs/>
          <w:szCs w:val="24"/>
          <w:lang w:eastAsia="zh-CN"/>
        </w:rPr>
        <w:t>、</w:t>
      </w:r>
      <w:r>
        <w:rPr>
          <w:bCs/>
          <w:szCs w:val="24"/>
          <w:lang w:eastAsia="zh-CN"/>
        </w:rPr>
        <w:t>讲习班和研讨会之间的协同性</w:t>
      </w:r>
      <w:r>
        <w:rPr>
          <w:rFonts w:hint="eastAsia"/>
          <w:bCs/>
          <w:szCs w:val="24"/>
          <w:lang w:eastAsia="zh-CN"/>
        </w:rPr>
        <w:t>。</w:t>
      </w:r>
      <w:r>
        <w:rPr>
          <w:bCs/>
          <w:szCs w:val="24"/>
          <w:lang w:eastAsia="zh-CN"/>
        </w:rPr>
        <w:t>鼓励和欢迎就在各区域举办</w:t>
      </w:r>
      <w:r>
        <w:rPr>
          <w:bCs/>
          <w:szCs w:val="24"/>
          <w:lang w:eastAsia="zh-CN"/>
        </w:rPr>
        <w:t>ITU-D</w:t>
      </w:r>
      <w:r>
        <w:rPr>
          <w:bCs/>
          <w:szCs w:val="24"/>
          <w:lang w:eastAsia="zh-CN"/>
        </w:rPr>
        <w:t>研究</w:t>
      </w:r>
      <w:proofErr w:type="gramStart"/>
      <w:r>
        <w:rPr>
          <w:bCs/>
          <w:szCs w:val="24"/>
          <w:lang w:eastAsia="zh-CN"/>
        </w:rPr>
        <w:t>组相关</w:t>
      </w:r>
      <w:proofErr w:type="gramEnd"/>
      <w:r>
        <w:rPr>
          <w:bCs/>
          <w:szCs w:val="24"/>
          <w:lang w:eastAsia="zh-CN"/>
        </w:rPr>
        <w:t>活动提出建议</w:t>
      </w:r>
      <w:r>
        <w:rPr>
          <w:rFonts w:hint="eastAsia"/>
          <w:bCs/>
          <w:szCs w:val="24"/>
          <w:lang w:eastAsia="zh-CN"/>
        </w:rPr>
        <w:t>。</w:t>
      </w:r>
      <w:bookmarkEnd w:id="47"/>
      <w:r w:rsidR="00A51575">
        <w:rPr>
          <w:rFonts w:hint="eastAsia"/>
          <w:bCs/>
          <w:szCs w:val="24"/>
          <w:lang w:eastAsia="zh-CN"/>
        </w:rPr>
        <w:t>鼓励成员审议目前的报告草案及其章节并将输入意见提交报告人组</w:t>
      </w:r>
      <w:r w:rsidR="00A51575">
        <w:rPr>
          <w:rFonts w:hint="eastAsia"/>
          <w:bCs/>
          <w:szCs w:val="24"/>
          <w:lang w:eastAsia="zh-CN"/>
        </w:rPr>
        <w:t>10</w:t>
      </w:r>
      <w:r w:rsidR="00A51575">
        <w:rPr>
          <w:rFonts w:hint="eastAsia"/>
          <w:bCs/>
          <w:szCs w:val="24"/>
          <w:lang w:eastAsia="zh-CN"/>
        </w:rPr>
        <w:t>月会议审议。此外，还鼓励和换衣提交有关未来研究议题的建议。</w:t>
      </w:r>
      <w:r w:rsidR="00A51575">
        <w:rPr>
          <w:bCs/>
          <w:szCs w:val="24"/>
          <w:lang w:eastAsia="zh-CN"/>
        </w:rPr>
        <w:t xml:space="preserve"> </w:t>
      </w:r>
    </w:p>
    <w:p w14:paraId="2C7321E4" w14:textId="77777777" w:rsidR="00D63DBC" w:rsidRDefault="00D63DBC" w:rsidP="00D63DBC">
      <w:pPr>
        <w:pStyle w:val="Annextitle"/>
        <w:spacing w:before="120" w:after="0"/>
      </w:pPr>
      <w:r>
        <w:rPr>
          <w:szCs w:val="24"/>
        </w:rPr>
        <w:lastRenderedPageBreak/>
        <w:t>Annex 1</w:t>
      </w:r>
      <w:r w:rsidRPr="003E4DEB">
        <w:rPr>
          <w:szCs w:val="24"/>
        </w:rPr>
        <w:t xml:space="preserve">: Appointed </w:t>
      </w:r>
      <w:r w:rsidRPr="005866A7">
        <w:rPr>
          <w:szCs w:val="24"/>
        </w:rPr>
        <w:t>Chairman, Vice-</w:t>
      </w:r>
      <w:r w:rsidRPr="00E83BBB">
        <w:rPr>
          <w:szCs w:val="24"/>
        </w:rPr>
        <w:t>Chairmen, Rapporteurs</w:t>
      </w:r>
      <w:r w:rsidRPr="0017675D">
        <w:rPr>
          <w:szCs w:val="24"/>
        </w:rPr>
        <w:t xml:space="preserve"> and Vice-Rap</w:t>
      </w:r>
      <w:r>
        <w:rPr>
          <w:szCs w:val="24"/>
        </w:rPr>
        <w:t xml:space="preserve">porteurs of ITU-D Study Group 2 </w:t>
      </w:r>
      <w:r w:rsidRPr="0017675D">
        <w:rPr>
          <w:szCs w:val="24"/>
        </w:rPr>
        <w:t>Questions for the 2018-2021 period</w:t>
      </w:r>
    </w:p>
    <w:p w14:paraId="57E7F740" w14:textId="77777777" w:rsidR="00D63DBC" w:rsidRDefault="00D63DBC" w:rsidP="00D63DBC">
      <w:pPr>
        <w:spacing w:after="120"/>
        <w:rPr>
          <w:bCs/>
          <w:szCs w:val="24"/>
        </w:rPr>
      </w:pPr>
      <w:r w:rsidRPr="00AC4938">
        <w:rPr>
          <w:b/>
          <w:szCs w:val="24"/>
        </w:rPr>
        <w:t>Table 1: List of chairman and vice-chairmen</w:t>
      </w:r>
      <w:r w:rsidRPr="0017675D">
        <w:rPr>
          <w:bCs/>
          <w:szCs w:val="24"/>
        </w:rPr>
        <w:t xml:space="preserve"> (also</w:t>
      </w:r>
      <w:r>
        <w:rPr>
          <w:bCs/>
          <w:szCs w:val="24"/>
        </w:rPr>
        <w:t xml:space="preserve"> available at: </w:t>
      </w:r>
      <w:hyperlink r:id="rId43" w:history="1">
        <w:r w:rsidRPr="0050786C">
          <w:rPr>
            <w:rStyle w:val="Hyperlink"/>
            <w:bCs/>
            <w:szCs w:val="24"/>
          </w:rPr>
          <w:t>https://www.itu.int/net4/ITU-D/CDS/sg/chairmen.asp?lg=1&amp;sp=2018</w:t>
        </w:r>
      </w:hyperlink>
      <w:r>
        <w:rPr>
          <w:bCs/>
          <w:szCs w:val="24"/>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D63DBC" w:rsidRPr="0058132D" w14:paraId="68844FE7" w14:textId="77777777" w:rsidTr="00E31825">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90540C4" w14:textId="77777777" w:rsidR="00D63DBC" w:rsidRPr="0058132D" w:rsidRDefault="00D63DBC" w:rsidP="00E31825">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9929C55" w14:textId="77777777" w:rsidR="00D63DBC" w:rsidRPr="0058132D" w:rsidRDefault="00D63DBC" w:rsidP="00E31825">
            <w:pPr>
              <w:spacing w:before="0"/>
              <w:rPr>
                <w:bCs/>
                <w:sz w:val="22"/>
                <w:szCs w:val="22"/>
              </w:rPr>
            </w:pPr>
            <w:r w:rsidRPr="0058132D">
              <w:rPr>
                <w:bCs/>
                <w:sz w:val="22"/>
                <w:szCs w:val="22"/>
              </w:rPr>
              <w:t>ITU-D STUDY GROUP 2</w:t>
            </w:r>
          </w:p>
        </w:tc>
      </w:tr>
      <w:tr w:rsidR="00D63DBC" w:rsidRPr="0058132D" w14:paraId="17016CE2" w14:textId="77777777" w:rsidTr="00E31825">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6FA47C1" w14:textId="77777777" w:rsidR="00D63DBC" w:rsidRPr="0058132D" w:rsidRDefault="00D63DBC" w:rsidP="00E31825">
            <w:pPr>
              <w:spacing w:before="0"/>
              <w:rPr>
                <w:bCs/>
                <w:sz w:val="22"/>
                <w:szCs w:val="22"/>
              </w:rPr>
            </w:pPr>
            <w:r w:rsidRPr="0058132D">
              <w:rPr>
                <w:bCs/>
                <w:sz w:val="22"/>
                <w:szCs w:val="22"/>
                <w:lang w:val="en-US"/>
              </w:rPr>
              <w:t>Chairman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9F941A" w14:textId="77777777" w:rsidR="00D63DBC" w:rsidRPr="0058132D" w:rsidRDefault="00D63DBC" w:rsidP="00E31825">
            <w:pPr>
              <w:spacing w:before="0"/>
              <w:rPr>
                <w:bCs/>
                <w:sz w:val="22"/>
                <w:szCs w:val="22"/>
              </w:rPr>
            </w:pPr>
            <w:proofErr w:type="spellStart"/>
            <w:r w:rsidRPr="0058132D">
              <w:rPr>
                <w:bCs/>
                <w:sz w:val="22"/>
                <w:szCs w:val="22"/>
                <w:lang w:val="en-US"/>
              </w:rPr>
              <w:t>Mr</w:t>
            </w:r>
            <w:proofErr w:type="spellEnd"/>
            <w:r w:rsidRPr="0058132D">
              <w:rPr>
                <w:bCs/>
                <w:sz w:val="22"/>
                <w:szCs w:val="22"/>
                <w:lang w:val="en-US"/>
              </w:rPr>
              <w:t xml:space="preserve"> Ahmad Reza SHARAFAT </w:t>
            </w:r>
            <w:r w:rsidRPr="0058132D">
              <w:rPr>
                <w:bCs/>
                <w:sz w:val="22"/>
                <w:szCs w:val="22"/>
              </w:rPr>
              <w:t>(Islamic Republic of Iran)</w:t>
            </w:r>
          </w:p>
        </w:tc>
      </w:tr>
      <w:tr w:rsidR="00D63DBC" w:rsidRPr="0058132D" w14:paraId="3ECF2766" w14:textId="77777777" w:rsidTr="00E31825">
        <w:trPr>
          <w:trHeight w:val="168"/>
          <w:jc w:val="center"/>
        </w:trPr>
        <w:tc>
          <w:tcPr>
            <w:tcW w:w="1110"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2CBADFDC" w14:textId="77777777" w:rsidR="00D63DBC" w:rsidRPr="0058132D" w:rsidRDefault="00D63DBC" w:rsidP="00E31825">
            <w:pPr>
              <w:spacing w:before="0"/>
              <w:rPr>
                <w:bCs/>
                <w:sz w:val="22"/>
                <w:szCs w:val="22"/>
                <w:lang w:val="en-US"/>
              </w:rPr>
            </w:pPr>
            <w:r w:rsidRPr="0058132D">
              <w:rPr>
                <w:bCs/>
                <w:sz w:val="22"/>
                <w:szCs w:val="22"/>
                <w:lang w:val="en-US"/>
              </w:rPr>
              <w:t>Vice-Chairmen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2AD8E2" w14:textId="77777777" w:rsidR="00D63DBC" w:rsidRPr="0058132D" w:rsidRDefault="00D63DBC" w:rsidP="00E31825">
            <w:pPr>
              <w:spacing w:before="0"/>
              <w:contextualSpacing/>
              <w:rPr>
                <w:bCs/>
                <w:sz w:val="22"/>
                <w:szCs w:val="22"/>
                <w:lang w:val="en-US"/>
              </w:rPr>
            </w:pPr>
            <w:r w:rsidRPr="00783291">
              <w:rPr>
                <w:bCs/>
                <w:color w:val="A6A6A6" w:themeColor="background1" w:themeShade="A6"/>
                <w:sz w:val="22"/>
                <w:szCs w:val="22"/>
              </w:rPr>
              <w:t xml:space="preserve">Mr Nasser AL MARZOUQI (United Arab Emirates) </w:t>
            </w:r>
            <w:r w:rsidRPr="00783291">
              <w:rPr>
                <w:bCs/>
                <w:color w:val="A6A6A6" w:themeColor="background1" w:themeShade="A6"/>
                <w:sz w:val="22"/>
                <w:szCs w:val="22"/>
              </w:rPr>
              <w:br/>
            </w:r>
            <w:r w:rsidRPr="00783291">
              <w:rPr>
                <w:bCs/>
                <w:i/>
                <w:iCs/>
                <w:color w:val="A6A6A6" w:themeColor="background1" w:themeShade="A6"/>
                <w:sz w:val="22"/>
                <w:szCs w:val="22"/>
              </w:rPr>
              <w:t>(Stepped down in 2019)</w:t>
            </w:r>
          </w:p>
        </w:tc>
      </w:tr>
      <w:tr w:rsidR="00D63DBC" w:rsidRPr="0058132D" w14:paraId="4554BC31" w14:textId="77777777" w:rsidTr="00E31825">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2C2750F8" w14:textId="77777777" w:rsidR="00D63DBC" w:rsidRPr="0058132D" w:rsidRDefault="00D63DBC" w:rsidP="00E31825">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59F68F" w14:textId="77777777" w:rsidR="00D63DBC" w:rsidRPr="00BA2FE8" w:rsidRDefault="00D63DBC" w:rsidP="00E31825">
            <w:pPr>
              <w:spacing w:before="0"/>
              <w:rPr>
                <w:bCs/>
                <w:sz w:val="22"/>
                <w:szCs w:val="22"/>
              </w:rPr>
            </w:pPr>
            <w:r w:rsidRPr="00783291">
              <w:rPr>
                <w:bCs/>
                <w:sz w:val="22"/>
                <w:szCs w:val="22"/>
              </w:rPr>
              <w:t>Mr Abdelaziz ALZAROONI (United Arab Emirates)</w:t>
            </w:r>
          </w:p>
        </w:tc>
      </w:tr>
      <w:tr w:rsidR="00D63DBC" w:rsidRPr="00783291" w14:paraId="2686C8F5" w14:textId="77777777" w:rsidTr="00E31825">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5EC48189" w14:textId="77777777" w:rsidR="00D63DBC" w:rsidRPr="0058132D" w:rsidRDefault="00D63DBC" w:rsidP="00E31825">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AA4787" w14:textId="77777777" w:rsidR="00D63DBC" w:rsidRPr="00783291" w:rsidRDefault="00D63DBC" w:rsidP="00E31825">
            <w:pPr>
              <w:spacing w:before="0"/>
              <w:rPr>
                <w:bCs/>
                <w:sz w:val="22"/>
                <w:szCs w:val="22"/>
                <w:lang w:val="en-US"/>
              </w:rPr>
            </w:pPr>
            <w:proofErr w:type="spellStart"/>
            <w:r w:rsidRPr="00783291">
              <w:rPr>
                <w:bCs/>
                <w:color w:val="A6A6A6" w:themeColor="background1" w:themeShade="A6"/>
                <w:sz w:val="22"/>
                <w:szCs w:val="22"/>
                <w:lang w:val="en-US"/>
              </w:rPr>
              <w:t>Mr</w:t>
            </w:r>
            <w:proofErr w:type="spellEnd"/>
            <w:r w:rsidRPr="00783291">
              <w:rPr>
                <w:bCs/>
                <w:color w:val="A6A6A6" w:themeColor="background1" w:themeShade="A6"/>
                <w:sz w:val="22"/>
                <w:szCs w:val="22"/>
                <w:lang w:val="en-US"/>
              </w:rPr>
              <w:t xml:space="preserve"> Filipe Miguel ANTUNES BATISTA (Portugal)</w:t>
            </w:r>
            <w:r w:rsidRPr="00783291">
              <w:rPr>
                <w:bCs/>
                <w:color w:val="A6A6A6" w:themeColor="background1" w:themeShade="A6"/>
                <w:sz w:val="22"/>
                <w:szCs w:val="22"/>
                <w:lang w:val="en-US"/>
              </w:rPr>
              <w:br/>
            </w:r>
            <w:r w:rsidRPr="00783291">
              <w:rPr>
                <w:bCs/>
                <w:i/>
                <w:iCs/>
                <w:color w:val="A6A6A6" w:themeColor="background1" w:themeShade="A6"/>
                <w:sz w:val="22"/>
                <w:szCs w:val="22"/>
                <w:lang w:val="en-US"/>
              </w:rPr>
              <w:t>(Stepped down in 2019)</w:t>
            </w:r>
          </w:p>
        </w:tc>
      </w:tr>
      <w:tr w:rsidR="00D63DBC" w:rsidRPr="00802FF1" w14:paraId="23C64CF8" w14:textId="77777777" w:rsidTr="00E31825">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1BD81A5A" w14:textId="77777777" w:rsidR="00D63DBC" w:rsidRPr="0058132D" w:rsidRDefault="00D63DBC" w:rsidP="00E31825">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779CC7" w14:textId="77777777" w:rsidR="00D63DBC" w:rsidRPr="00783291" w:rsidRDefault="00D63DBC" w:rsidP="00E31825">
            <w:pPr>
              <w:spacing w:before="0"/>
              <w:rPr>
                <w:bCs/>
                <w:color w:val="A6A6A6" w:themeColor="background1" w:themeShade="A6"/>
                <w:sz w:val="22"/>
                <w:szCs w:val="22"/>
                <w:lang w:val="es-ES"/>
              </w:rPr>
            </w:pPr>
            <w:r w:rsidRPr="0058132D">
              <w:rPr>
                <w:bCs/>
                <w:sz w:val="22"/>
                <w:szCs w:val="22"/>
                <w:lang w:val="es-ES"/>
              </w:rPr>
              <w:t xml:space="preserve">Ms Nora </w:t>
            </w:r>
            <w:proofErr w:type="spellStart"/>
            <w:r w:rsidRPr="0058132D">
              <w:rPr>
                <w:bCs/>
                <w:sz w:val="22"/>
                <w:szCs w:val="22"/>
                <w:lang w:val="es-ES"/>
              </w:rPr>
              <w:t>Abdalla</w:t>
            </w:r>
            <w:proofErr w:type="spellEnd"/>
            <w:r w:rsidRPr="0058132D">
              <w:rPr>
                <w:bCs/>
                <w:sz w:val="22"/>
                <w:szCs w:val="22"/>
                <w:lang w:val="es-ES"/>
              </w:rPr>
              <w:t xml:space="preserve"> Hassan BASHER (Sudan)</w:t>
            </w:r>
          </w:p>
        </w:tc>
      </w:tr>
      <w:tr w:rsidR="00D63DBC" w:rsidRPr="00783291" w14:paraId="4E82D60D" w14:textId="77777777" w:rsidTr="00E31825">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0983954C" w14:textId="77777777" w:rsidR="00D63DBC" w:rsidRPr="00746651" w:rsidRDefault="00D63DBC" w:rsidP="00E31825">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0337DD" w14:textId="77777777" w:rsidR="00D63DBC" w:rsidRPr="00783291" w:rsidRDefault="00D63DBC" w:rsidP="00E31825">
            <w:pPr>
              <w:spacing w:before="0"/>
              <w:rPr>
                <w:bCs/>
                <w:sz w:val="22"/>
                <w:szCs w:val="22"/>
                <w:lang w:val="en-US"/>
              </w:rPr>
            </w:pPr>
            <w:proofErr w:type="spellStart"/>
            <w:r w:rsidRPr="00783291">
              <w:rPr>
                <w:bCs/>
                <w:sz w:val="22"/>
                <w:szCs w:val="22"/>
                <w:lang w:val="en-US"/>
              </w:rPr>
              <w:t>Ms</w:t>
            </w:r>
            <w:proofErr w:type="spellEnd"/>
            <w:r w:rsidRPr="00783291">
              <w:rPr>
                <w:bCs/>
                <w:sz w:val="22"/>
                <w:szCs w:val="22"/>
                <w:lang w:val="en-US"/>
              </w:rPr>
              <w:t xml:space="preserve"> Maria BOLSHAKOVA (Russian Federation)</w:t>
            </w:r>
          </w:p>
        </w:tc>
      </w:tr>
      <w:tr w:rsidR="00D63DBC" w:rsidRPr="00802FF1" w14:paraId="10636C8E" w14:textId="77777777" w:rsidTr="00E31825">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0C5A967B" w14:textId="77777777" w:rsidR="00D63DBC" w:rsidRPr="0058132D" w:rsidRDefault="00D63DBC" w:rsidP="00E31825">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4B936D" w14:textId="77777777" w:rsidR="00D63DBC" w:rsidRPr="00783291" w:rsidRDefault="00D63DBC" w:rsidP="00E31825">
            <w:pPr>
              <w:spacing w:before="0"/>
              <w:rPr>
                <w:bCs/>
                <w:sz w:val="22"/>
                <w:szCs w:val="22"/>
                <w:lang w:val="es-ES"/>
              </w:rPr>
            </w:pPr>
            <w:r w:rsidRPr="0058132D">
              <w:rPr>
                <w:bCs/>
                <w:sz w:val="22"/>
                <w:szCs w:val="22"/>
                <w:lang w:val="es-ES"/>
              </w:rPr>
              <w:t>Ms Celina Delgado CASTELLÓN (Nicaragua)</w:t>
            </w:r>
          </w:p>
        </w:tc>
      </w:tr>
      <w:tr w:rsidR="00D63DBC" w:rsidRPr="00783291" w14:paraId="1FF2E8DE" w14:textId="77777777" w:rsidTr="00E31825">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514840A7" w14:textId="77777777" w:rsidR="00D63DBC" w:rsidRPr="00746651" w:rsidRDefault="00D63DBC" w:rsidP="00E31825">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E521EE" w14:textId="77777777" w:rsidR="00D63DBC" w:rsidRPr="00783291" w:rsidRDefault="00D63DBC" w:rsidP="00E31825">
            <w:pPr>
              <w:spacing w:before="0"/>
              <w:rPr>
                <w:bCs/>
                <w:color w:val="A6A6A6" w:themeColor="background1" w:themeShade="A6"/>
                <w:sz w:val="22"/>
                <w:szCs w:val="22"/>
              </w:rPr>
            </w:pPr>
            <w:r w:rsidRPr="00783291">
              <w:rPr>
                <w:bCs/>
                <w:color w:val="A6A6A6" w:themeColor="background1" w:themeShade="A6"/>
                <w:sz w:val="22"/>
                <w:szCs w:val="22"/>
              </w:rPr>
              <w:t xml:space="preserve">Mr </w:t>
            </w:r>
            <w:proofErr w:type="spellStart"/>
            <w:r w:rsidRPr="00783291">
              <w:rPr>
                <w:bCs/>
                <w:color w:val="A6A6A6" w:themeColor="background1" w:themeShade="A6"/>
                <w:sz w:val="22"/>
                <w:szCs w:val="22"/>
              </w:rPr>
              <w:t>Yakov</w:t>
            </w:r>
            <w:proofErr w:type="spellEnd"/>
            <w:r w:rsidRPr="00783291">
              <w:rPr>
                <w:bCs/>
                <w:color w:val="A6A6A6" w:themeColor="background1" w:themeShade="A6"/>
                <w:sz w:val="22"/>
                <w:szCs w:val="22"/>
              </w:rPr>
              <w:t xml:space="preserve"> GASS (Russian Federation)</w:t>
            </w:r>
          </w:p>
          <w:p w14:paraId="00538A72" w14:textId="77777777" w:rsidR="00D63DBC" w:rsidRPr="00783291" w:rsidRDefault="00D63DBC" w:rsidP="00E31825">
            <w:pPr>
              <w:spacing w:before="0"/>
              <w:rPr>
                <w:bCs/>
                <w:i/>
                <w:iCs/>
                <w:sz w:val="22"/>
                <w:szCs w:val="22"/>
                <w:lang w:val="en-US"/>
              </w:rPr>
            </w:pPr>
            <w:r w:rsidRPr="00783291">
              <w:rPr>
                <w:bCs/>
                <w:i/>
                <w:iCs/>
                <w:color w:val="A6A6A6" w:themeColor="background1" w:themeShade="A6"/>
                <w:sz w:val="22"/>
                <w:szCs w:val="22"/>
              </w:rPr>
              <w:t>(Stepped down in 2020)</w:t>
            </w:r>
          </w:p>
        </w:tc>
      </w:tr>
      <w:tr w:rsidR="00D63DBC" w:rsidRPr="00783291" w14:paraId="307563C0" w14:textId="77777777" w:rsidTr="00E31825">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44DC61FE" w14:textId="77777777" w:rsidR="00D63DBC" w:rsidRPr="0058132D" w:rsidRDefault="00D63DBC" w:rsidP="00E31825">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A8313A" w14:textId="77777777" w:rsidR="00D63DBC" w:rsidRPr="00783291" w:rsidRDefault="00D63DBC" w:rsidP="00E31825">
            <w:pPr>
              <w:spacing w:before="0"/>
              <w:rPr>
                <w:bCs/>
                <w:color w:val="A6A6A6" w:themeColor="background1" w:themeShade="A6"/>
                <w:sz w:val="22"/>
                <w:szCs w:val="22"/>
              </w:rPr>
            </w:pPr>
            <w:r w:rsidRPr="0058132D">
              <w:rPr>
                <w:bCs/>
                <w:sz w:val="22"/>
                <w:szCs w:val="22"/>
              </w:rPr>
              <w:t>Mr Ananda Raj KHANAL (Republic of Nepal)</w:t>
            </w:r>
          </w:p>
        </w:tc>
      </w:tr>
      <w:tr w:rsidR="00D63DBC" w:rsidRPr="00783291" w14:paraId="5F4A7B30" w14:textId="77777777" w:rsidTr="00E31825">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228082E3" w14:textId="77777777" w:rsidR="00D63DBC" w:rsidRPr="00783291" w:rsidRDefault="00D63DBC" w:rsidP="00E31825">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29F28A" w14:textId="77777777" w:rsidR="00D63DBC" w:rsidRPr="00746651" w:rsidRDefault="00D63DBC" w:rsidP="00E31825">
            <w:pPr>
              <w:spacing w:before="0"/>
              <w:rPr>
                <w:bCs/>
                <w:sz w:val="22"/>
                <w:szCs w:val="22"/>
                <w:lang w:val="en-US"/>
              </w:rPr>
            </w:pPr>
            <w:proofErr w:type="spellStart"/>
            <w:r w:rsidRPr="00746651">
              <w:rPr>
                <w:bCs/>
                <w:sz w:val="22"/>
                <w:szCs w:val="22"/>
                <w:lang w:val="en-US"/>
              </w:rPr>
              <w:t>Mr</w:t>
            </w:r>
            <w:proofErr w:type="spellEnd"/>
            <w:r w:rsidRPr="00746651">
              <w:rPr>
                <w:bCs/>
                <w:sz w:val="22"/>
                <w:szCs w:val="22"/>
                <w:lang w:val="en-US"/>
              </w:rPr>
              <w:t xml:space="preserve"> Roland Yaw KUDOZIA (Ghana)</w:t>
            </w:r>
          </w:p>
        </w:tc>
      </w:tr>
      <w:tr w:rsidR="00D63DBC" w:rsidRPr="0066567C" w14:paraId="0D918668" w14:textId="77777777" w:rsidTr="00E31825">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4764BF39" w14:textId="77777777" w:rsidR="00D63DBC" w:rsidRPr="00783291" w:rsidRDefault="00D63DBC" w:rsidP="00E31825">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08BEED" w14:textId="77777777" w:rsidR="00D63DBC" w:rsidRPr="0066567C" w:rsidRDefault="00D63DBC" w:rsidP="00E31825">
            <w:pPr>
              <w:spacing w:before="0"/>
              <w:rPr>
                <w:bCs/>
                <w:sz w:val="22"/>
                <w:szCs w:val="22"/>
                <w:lang w:val="en-US"/>
              </w:rPr>
            </w:pPr>
            <w:r w:rsidRPr="0058132D">
              <w:rPr>
                <w:bCs/>
                <w:sz w:val="22"/>
                <w:szCs w:val="22"/>
              </w:rPr>
              <w:t xml:space="preserve">Mr </w:t>
            </w:r>
            <w:proofErr w:type="spellStart"/>
            <w:r w:rsidRPr="0058132D">
              <w:rPr>
                <w:bCs/>
                <w:sz w:val="22"/>
                <w:szCs w:val="22"/>
              </w:rPr>
              <w:t>Tolibjon</w:t>
            </w:r>
            <w:proofErr w:type="spellEnd"/>
            <w:r w:rsidRPr="0058132D">
              <w:rPr>
                <w:bCs/>
                <w:sz w:val="22"/>
                <w:szCs w:val="22"/>
              </w:rPr>
              <w:t xml:space="preserve"> </w:t>
            </w:r>
            <w:proofErr w:type="spellStart"/>
            <w:r w:rsidRPr="0058132D">
              <w:rPr>
                <w:bCs/>
                <w:sz w:val="22"/>
                <w:szCs w:val="22"/>
              </w:rPr>
              <w:t>Oltinovich</w:t>
            </w:r>
            <w:proofErr w:type="spellEnd"/>
            <w:r w:rsidRPr="0058132D">
              <w:rPr>
                <w:bCs/>
                <w:sz w:val="22"/>
                <w:szCs w:val="22"/>
              </w:rPr>
              <w:t xml:space="preserve"> MIRZAKULOV (Uzbekistan)</w:t>
            </w:r>
          </w:p>
        </w:tc>
      </w:tr>
      <w:tr w:rsidR="00D63DBC" w:rsidRPr="0066567C" w14:paraId="2A4E3674" w14:textId="77777777" w:rsidTr="00E31825">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22DE0472" w14:textId="77777777" w:rsidR="00D63DBC" w:rsidRPr="00783291" w:rsidRDefault="00D63DBC" w:rsidP="00E31825">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5D59E3" w14:textId="77777777" w:rsidR="00D63DBC" w:rsidRPr="0058132D" w:rsidRDefault="00D63DBC" w:rsidP="00E31825">
            <w:pPr>
              <w:spacing w:before="0"/>
              <w:rPr>
                <w:bCs/>
                <w:sz w:val="22"/>
                <w:szCs w:val="22"/>
              </w:rPr>
            </w:pPr>
            <w:r w:rsidRPr="0066567C">
              <w:rPr>
                <w:bCs/>
                <w:sz w:val="22"/>
                <w:szCs w:val="22"/>
              </w:rPr>
              <w:t>Ms Alina MODAN (Romania)</w:t>
            </w:r>
          </w:p>
        </w:tc>
      </w:tr>
      <w:tr w:rsidR="00D63DBC" w:rsidRPr="00783291" w14:paraId="3D9854A4" w14:textId="77777777" w:rsidTr="00E31825">
        <w:trPr>
          <w:trHeight w:val="243"/>
          <w:jc w:val="center"/>
        </w:trPr>
        <w:tc>
          <w:tcPr>
            <w:tcW w:w="0" w:type="auto"/>
            <w:vMerge/>
            <w:tcBorders>
              <w:left w:val="single" w:sz="8" w:space="0" w:color="000000"/>
              <w:right w:val="single" w:sz="8" w:space="0" w:color="000000"/>
            </w:tcBorders>
            <w:vAlign w:val="center"/>
            <w:hideMark/>
          </w:tcPr>
          <w:p w14:paraId="158BC394" w14:textId="77777777" w:rsidR="00D63DBC" w:rsidRPr="0066567C" w:rsidRDefault="00D63DBC" w:rsidP="00E31825">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DACA86" w14:textId="77777777" w:rsidR="00D63DBC" w:rsidRPr="00746651" w:rsidRDefault="00D63DBC" w:rsidP="00E31825">
            <w:pPr>
              <w:spacing w:before="0"/>
              <w:rPr>
                <w:bCs/>
                <w:sz w:val="22"/>
                <w:szCs w:val="22"/>
                <w:lang w:val="en-US"/>
              </w:rPr>
            </w:pPr>
            <w:proofErr w:type="spellStart"/>
            <w:r w:rsidRPr="00746651">
              <w:rPr>
                <w:bCs/>
                <w:sz w:val="22"/>
                <w:szCs w:val="22"/>
                <w:lang w:val="en-US"/>
              </w:rPr>
              <w:t>Mr</w:t>
            </w:r>
            <w:proofErr w:type="spellEnd"/>
            <w:r w:rsidRPr="00746651">
              <w:rPr>
                <w:bCs/>
                <w:sz w:val="22"/>
                <w:szCs w:val="22"/>
                <w:lang w:val="en-US"/>
              </w:rPr>
              <w:t xml:space="preserve"> Henry </w:t>
            </w:r>
            <w:proofErr w:type="spellStart"/>
            <w:r w:rsidRPr="00746651">
              <w:rPr>
                <w:bCs/>
                <w:sz w:val="22"/>
                <w:szCs w:val="22"/>
                <w:lang w:val="en-US"/>
              </w:rPr>
              <w:t>Chukwudumeme</w:t>
            </w:r>
            <w:proofErr w:type="spellEnd"/>
            <w:r w:rsidRPr="00746651">
              <w:rPr>
                <w:bCs/>
                <w:sz w:val="22"/>
                <w:szCs w:val="22"/>
                <w:lang w:val="en-US"/>
              </w:rPr>
              <w:t xml:space="preserve"> NKEMADU (Nigeria)</w:t>
            </w:r>
          </w:p>
        </w:tc>
      </w:tr>
      <w:tr w:rsidR="00D63DBC" w:rsidRPr="0058132D" w14:paraId="5812F159" w14:textId="77777777" w:rsidTr="00E31825">
        <w:trPr>
          <w:trHeight w:val="243"/>
          <w:jc w:val="center"/>
        </w:trPr>
        <w:tc>
          <w:tcPr>
            <w:tcW w:w="0" w:type="auto"/>
            <w:vMerge/>
            <w:tcBorders>
              <w:left w:val="single" w:sz="8" w:space="0" w:color="000000"/>
              <w:right w:val="single" w:sz="8" w:space="0" w:color="000000"/>
            </w:tcBorders>
            <w:vAlign w:val="center"/>
            <w:hideMark/>
          </w:tcPr>
          <w:p w14:paraId="17F3E8E1" w14:textId="77777777" w:rsidR="00D63DBC" w:rsidRPr="00746651" w:rsidRDefault="00D63DBC" w:rsidP="00E31825">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39B64A" w14:textId="77777777" w:rsidR="00D63DBC" w:rsidRPr="0058132D" w:rsidRDefault="00D63DBC" w:rsidP="00E31825">
            <w:pPr>
              <w:spacing w:before="0"/>
              <w:rPr>
                <w:bCs/>
                <w:sz w:val="22"/>
                <w:szCs w:val="22"/>
              </w:rPr>
            </w:pPr>
            <w:r w:rsidRPr="0058132D">
              <w:rPr>
                <w:bCs/>
                <w:sz w:val="22"/>
                <w:szCs w:val="22"/>
              </w:rPr>
              <w:t xml:space="preserve">Ms </w:t>
            </w:r>
            <w:proofErr w:type="spellStart"/>
            <w:r w:rsidRPr="0058132D">
              <w:rPr>
                <w:bCs/>
                <w:sz w:val="22"/>
                <w:szCs w:val="22"/>
              </w:rPr>
              <w:t>Ke</w:t>
            </w:r>
            <w:proofErr w:type="spellEnd"/>
            <w:r w:rsidRPr="0058132D">
              <w:rPr>
                <w:bCs/>
                <w:sz w:val="22"/>
                <w:szCs w:val="22"/>
              </w:rPr>
              <w:t xml:space="preserve"> WANG (China)</w:t>
            </w:r>
          </w:p>
        </w:tc>
      </w:tr>
      <w:tr w:rsidR="00D63DBC" w:rsidRPr="0058132D" w14:paraId="371FB607" w14:textId="77777777" w:rsidTr="00E31825">
        <w:trPr>
          <w:trHeight w:val="243"/>
          <w:jc w:val="center"/>
        </w:trPr>
        <w:tc>
          <w:tcPr>
            <w:tcW w:w="0" w:type="auto"/>
            <w:vMerge/>
            <w:tcBorders>
              <w:left w:val="single" w:sz="8" w:space="0" w:color="000000"/>
              <w:bottom w:val="single" w:sz="8" w:space="0" w:color="000000"/>
              <w:right w:val="single" w:sz="8" w:space="0" w:color="000000"/>
            </w:tcBorders>
            <w:vAlign w:val="center"/>
            <w:hideMark/>
          </w:tcPr>
          <w:p w14:paraId="69C1D393" w14:textId="77777777" w:rsidR="00D63DBC" w:rsidRPr="0058132D" w:rsidRDefault="00D63DBC" w:rsidP="00E31825">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DEA2FE" w14:textId="77777777" w:rsidR="00D63DBC" w:rsidRPr="0058132D" w:rsidRDefault="00D63DBC" w:rsidP="00E31825">
            <w:pPr>
              <w:spacing w:before="0"/>
              <w:rPr>
                <w:bCs/>
                <w:sz w:val="22"/>
                <w:szCs w:val="22"/>
              </w:rPr>
            </w:pPr>
            <w:r w:rsidRPr="0058132D">
              <w:rPr>
                <w:bCs/>
                <w:sz w:val="22"/>
                <w:szCs w:val="22"/>
              </w:rPr>
              <w:t>Mr Dominique WÜRGES (France)</w:t>
            </w:r>
          </w:p>
        </w:tc>
      </w:tr>
    </w:tbl>
    <w:p w14:paraId="5696F685" w14:textId="77777777" w:rsidR="00D63DBC" w:rsidRDefault="00D63DBC" w:rsidP="00D63DBC">
      <w:pPr>
        <w:spacing w:after="120"/>
        <w:rPr>
          <w:bCs/>
          <w:szCs w:val="24"/>
        </w:rPr>
      </w:pPr>
    </w:p>
    <w:p w14:paraId="787C2D32" w14:textId="77777777" w:rsidR="00D63DBC" w:rsidRDefault="00D63DBC" w:rsidP="00D63DBC">
      <w:pPr>
        <w:overflowPunct/>
        <w:autoSpaceDE/>
        <w:autoSpaceDN/>
        <w:adjustRightInd/>
        <w:spacing w:before="0"/>
        <w:textAlignment w:val="auto"/>
        <w:rPr>
          <w:bCs/>
          <w:szCs w:val="24"/>
        </w:rPr>
      </w:pPr>
      <w:r>
        <w:rPr>
          <w:bCs/>
          <w:szCs w:val="24"/>
        </w:rPr>
        <w:br w:type="page"/>
      </w:r>
    </w:p>
    <w:p w14:paraId="4EDED20C" w14:textId="77777777" w:rsidR="00D63DBC" w:rsidRPr="00EB6FCB" w:rsidRDefault="00D63DBC" w:rsidP="00D63DBC">
      <w:pPr>
        <w:spacing w:after="120"/>
        <w:rPr>
          <w:bCs/>
          <w:szCs w:val="24"/>
        </w:rPr>
      </w:pPr>
      <w:r w:rsidRPr="00AC4938">
        <w:rPr>
          <w:b/>
          <w:szCs w:val="24"/>
        </w:rPr>
        <w:lastRenderedPageBreak/>
        <w:t>Table 2: List of (Co-)Rapporteurs and Vice-Rapporteurs</w:t>
      </w:r>
      <w:r>
        <w:rPr>
          <w:bCs/>
          <w:szCs w:val="24"/>
        </w:rPr>
        <w:t xml:space="preserve"> </w:t>
      </w:r>
      <w:r>
        <w:rPr>
          <w:bCs/>
          <w:szCs w:val="24"/>
        </w:rPr>
        <w:br/>
        <w:t xml:space="preserve">(also available at: </w:t>
      </w:r>
      <w:hyperlink r:id="rId44" w:history="1">
        <w:r w:rsidRPr="00EC7BF6">
          <w:rPr>
            <w:rStyle w:val="Hyperlink"/>
            <w:bCs/>
            <w:szCs w:val="24"/>
          </w:rPr>
          <w:t>https://www.itu.int/net4/ITU-D/CDS/sg/rapporteurs.asp?lg=1&amp;sp=2018</w:t>
        </w:r>
      </w:hyperlink>
      <w:r>
        <w:rPr>
          <w:bCs/>
          <w:szCs w:val="24"/>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616"/>
        <w:gridCol w:w="1686"/>
        <w:gridCol w:w="521"/>
        <w:gridCol w:w="1881"/>
        <w:gridCol w:w="2026"/>
        <w:gridCol w:w="2329"/>
        <w:gridCol w:w="2270"/>
        <w:gridCol w:w="1665"/>
      </w:tblGrid>
      <w:tr w:rsidR="00D63DBC" w:rsidRPr="00436437" w14:paraId="446197D3" w14:textId="77777777" w:rsidTr="00E31825">
        <w:trPr>
          <w:trHeight w:val="675"/>
          <w:tblHeader/>
        </w:trPr>
        <w:tc>
          <w:tcPr>
            <w:tcW w:w="577" w:type="pct"/>
            <w:shd w:val="clear" w:color="5B9BD5" w:fill="5B9BD5"/>
            <w:noWrap/>
            <w:vAlign w:val="bottom"/>
            <w:hideMark/>
          </w:tcPr>
          <w:p w14:paraId="552CEC00" w14:textId="77777777" w:rsidR="00D63DBC" w:rsidRPr="00436437" w:rsidRDefault="00D63DBC" w:rsidP="00E31825">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 xml:space="preserve">ITU-D </w:t>
            </w:r>
            <w:r w:rsidRPr="00436437">
              <w:rPr>
                <w:rFonts w:ascii="Calibri" w:hAnsi="Calibri"/>
                <w:b/>
                <w:bCs/>
                <w:color w:val="FFFFFF"/>
                <w:sz w:val="22"/>
                <w:szCs w:val="22"/>
                <w:lang w:eastAsia="zh-CN"/>
              </w:rPr>
              <w:t>Question</w:t>
            </w:r>
          </w:p>
        </w:tc>
        <w:tc>
          <w:tcPr>
            <w:tcW w:w="602" w:type="pct"/>
            <w:shd w:val="clear" w:color="000000" w:fill="C00000"/>
            <w:noWrap/>
            <w:vAlign w:val="bottom"/>
            <w:hideMark/>
          </w:tcPr>
          <w:p w14:paraId="3766AD71" w14:textId="77777777" w:rsidR="00D63DBC" w:rsidRPr="00436437" w:rsidRDefault="00D63DBC" w:rsidP="00E31825">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Role</w:t>
            </w:r>
          </w:p>
        </w:tc>
        <w:tc>
          <w:tcPr>
            <w:tcW w:w="186" w:type="pct"/>
            <w:shd w:val="clear" w:color="5B9BD5" w:fill="5B9BD5"/>
            <w:noWrap/>
            <w:vAlign w:val="bottom"/>
            <w:hideMark/>
          </w:tcPr>
          <w:p w14:paraId="7918A209" w14:textId="77777777" w:rsidR="00D63DBC" w:rsidRPr="00436437" w:rsidRDefault="00D63DBC" w:rsidP="00E31825">
            <w:pPr>
              <w:overflowPunct/>
              <w:autoSpaceDE/>
              <w:autoSpaceDN/>
              <w:adjustRightInd/>
              <w:spacing w:before="0"/>
              <w:textAlignment w:val="auto"/>
              <w:rPr>
                <w:rFonts w:ascii="Calibri" w:hAnsi="Calibri"/>
                <w:b/>
                <w:bCs/>
                <w:color w:val="FFFFFF"/>
                <w:sz w:val="22"/>
                <w:szCs w:val="22"/>
                <w:lang w:eastAsia="zh-CN"/>
              </w:rPr>
            </w:pPr>
          </w:p>
        </w:tc>
        <w:tc>
          <w:tcPr>
            <w:tcW w:w="672" w:type="pct"/>
            <w:shd w:val="clear" w:color="5B9BD5" w:fill="5B9BD5"/>
            <w:noWrap/>
            <w:vAlign w:val="bottom"/>
            <w:hideMark/>
          </w:tcPr>
          <w:p w14:paraId="410D393E" w14:textId="77777777" w:rsidR="00D63DBC" w:rsidRPr="00436437" w:rsidRDefault="00D63DBC" w:rsidP="00E31825">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First</w:t>
            </w:r>
            <w:r>
              <w:rPr>
                <w:rFonts w:ascii="Calibri" w:hAnsi="Calibri"/>
                <w:b/>
                <w:bCs/>
                <w:color w:val="FFFFFF"/>
                <w:sz w:val="22"/>
                <w:szCs w:val="22"/>
                <w:lang w:eastAsia="zh-CN"/>
              </w:rPr>
              <w:t xml:space="preserve"> n</w:t>
            </w:r>
            <w:r w:rsidRPr="00436437">
              <w:rPr>
                <w:rFonts w:ascii="Calibri" w:hAnsi="Calibri"/>
                <w:b/>
                <w:bCs/>
                <w:color w:val="FFFFFF"/>
                <w:sz w:val="22"/>
                <w:szCs w:val="22"/>
                <w:lang w:eastAsia="zh-CN"/>
              </w:rPr>
              <w:t>ame</w:t>
            </w:r>
          </w:p>
        </w:tc>
        <w:tc>
          <w:tcPr>
            <w:tcW w:w="724" w:type="pct"/>
            <w:shd w:val="clear" w:color="5B9BD5" w:fill="5B9BD5"/>
            <w:noWrap/>
            <w:vAlign w:val="bottom"/>
            <w:hideMark/>
          </w:tcPr>
          <w:p w14:paraId="3359D0AC" w14:textId="77777777" w:rsidR="00D63DBC" w:rsidRPr="00436437" w:rsidRDefault="00D63DBC" w:rsidP="00E31825">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Last</w:t>
            </w:r>
            <w:r>
              <w:rPr>
                <w:rFonts w:ascii="Calibri" w:hAnsi="Calibri"/>
                <w:b/>
                <w:bCs/>
                <w:color w:val="FFFFFF"/>
                <w:sz w:val="22"/>
                <w:szCs w:val="22"/>
                <w:lang w:eastAsia="zh-CN"/>
              </w:rPr>
              <w:t xml:space="preserve"> </w:t>
            </w:r>
            <w:r w:rsidRPr="00436437">
              <w:rPr>
                <w:rFonts w:ascii="Calibri" w:hAnsi="Calibri"/>
                <w:b/>
                <w:bCs/>
                <w:color w:val="FFFFFF"/>
                <w:sz w:val="22"/>
                <w:szCs w:val="22"/>
                <w:lang w:eastAsia="zh-CN"/>
              </w:rPr>
              <w:t>name</w:t>
            </w:r>
          </w:p>
        </w:tc>
        <w:tc>
          <w:tcPr>
            <w:tcW w:w="832" w:type="pct"/>
            <w:shd w:val="clear" w:color="5B9BD5" w:fill="5B9BD5"/>
            <w:noWrap/>
            <w:vAlign w:val="bottom"/>
            <w:hideMark/>
          </w:tcPr>
          <w:p w14:paraId="17A72576" w14:textId="77777777" w:rsidR="00D63DBC" w:rsidRPr="00436437" w:rsidRDefault="00D63DBC" w:rsidP="00E31825">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Entity / Country</w:t>
            </w:r>
          </w:p>
        </w:tc>
        <w:tc>
          <w:tcPr>
            <w:tcW w:w="811" w:type="pct"/>
            <w:shd w:val="clear" w:color="5B9BD5" w:fill="5B9BD5"/>
            <w:noWrap/>
            <w:vAlign w:val="bottom"/>
            <w:hideMark/>
          </w:tcPr>
          <w:p w14:paraId="0254E495" w14:textId="77777777" w:rsidR="00D63DBC" w:rsidRPr="00436437" w:rsidRDefault="00D63DBC" w:rsidP="00E31825">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Region</w:t>
            </w:r>
          </w:p>
        </w:tc>
        <w:tc>
          <w:tcPr>
            <w:tcW w:w="595" w:type="pct"/>
            <w:shd w:val="clear" w:color="5B9BD5" w:fill="5B9BD5"/>
            <w:vAlign w:val="bottom"/>
            <w:hideMark/>
          </w:tcPr>
          <w:p w14:paraId="0DD1CAE6" w14:textId="77777777" w:rsidR="00D63DBC" w:rsidRPr="00436437" w:rsidRDefault="00D63DBC" w:rsidP="00E31825">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Organization</w:t>
            </w:r>
          </w:p>
        </w:tc>
      </w:tr>
      <w:tr w:rsidR="00D63DBC" w:rsidRPr="00436437" w14:paraId="4645CCE2" w14:textId="77777777" w:rsidTr="00E31825">
        <w:trPr>
          <w:trHeight w:val="297"/>
        </w:trPr>
        <w:tc>
          <w:tcPr>
            <w:tcW w:w="577" w:type="pct"/>
            <w:shd w:val="clear" w:color="auto" w:fill="auto"/>
            <w:noWrap/>
            <w:vAlign w:val="center"/>
            <w:hideMark/>
          </w:tcPr>
          <w:p w14:paraId="6F0A41F5"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602" w:type="pct"/>
            <w:shd w:val="clear" w:color="000000" w:fill="FFF2CC"/>
            <w:noWrap/>
            <w:vAlign w:val="center"/>
            <w:hideMark/>
          </w:tcPr>
          <w:p w14:paraId="779138B4"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19395664"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47B3FDB0"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James </w:t>
            </w:r>
          </w:p>
        </w:tc>
        <w:tc>
          <w:tcPr>
            <w:tcW w:w="724" w:type="pct"/>
            <w:shd w:val="clear" w:color="auto" w:fill="auto"/>
            <w:noWrap/>
            <w:vAlign w:val="center"/>
            <w:hideMark/>
          </w:tcPr>
          <w:p w14:paraId="5F182E17"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Njeru</w:t>
            </w:r>
          </w:p>
        </w:tc>
        <w:tc>
          <w:tcPr>
            <w:tcW w:w="832" w:type="pct"/>
            <w:shd w:val="clear" w:color="auto" w:fill="auto"/>
            <w:noWrap/>
            <w:vAlign w:val="center"/>
            <w:hideMark/>
          </w:tcPr>
          <w:p w14:paraId="3DAD0A70"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auto" w:fill="auto"/>
            <w:noWrap/>
            <w:vAlign w:val="center"/>
            <w:hideMark/>
          </w:tcPr>
          <w:p w14:paraId="32763B9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center"/>
            <w:hideMark/>
          </w:tcPr>
          <w:p w14:paraId="7CD9B01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2664BDC0" w14:textId="77777777" w:rsidTr="00E31825">
        <w:trPr>
          <w:trHeight w:val="270"/>
        </w:trPr>
        <w:tc>
          <w:tcPr>
            <w:tcW w:w="577" w:type="pct"/>
            <w:shd w:val="clear" w:color="DDEBF7" w:fill="DDEBF7"/>
            <w:noWrap/>
            <w:vAlign w:val="center"/>
            <w:hideMark/>
          </w:tcPr>
          <w:p w14:paraId="7ED1C241"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602" w:type="pct"/>
            <w:shd w:val="clear" w:color="000000" w:fill="FFF2CC"/>
            <w:noWrap/>
            <w:vAlign w:val="center"/>
            <w:hideMark/>
          </w:tcPr>
          <w:p w14:paraId="501634BE"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7EF2440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2F297732"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Fadel F</w:t>
            </w:r>
          </w:p>
        </w:tc>
        <w:tc>
          <w:tcPr>
            <w:tcW w:w="724" w:type="pct"/>
            <w:shd w:val="clear" w:color="DDEBF7" w:fill="DDEBF7"/>
            <w:noWrap/>
            <w:vAlign w:val="center"/>
            <w:hideMark/>
          </w:tcPr>
          <w:p w14:paraId="64CE964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Digham</w:t>
            </w:r>
            <w:proofErr w:type="spellEnd"/>
          </w:p>
        </w:tc>
        <w:tc>
          <w:tcPr>
            <w:tcW w:w="832" w:type="pct"/>
            <w:shd w:val="clear" w:color="DDEBF7" w:fill="DDEBF7"/>
            <w:noWrap/>
            <w:vAlign w:val="center"/>
            <w:hideMark/>
          </w:tcPr>
          <w:p w14:paraId="6468D958"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Egypt</w:t>
            </w:r>
          </w:p>
        </w:tc>
        <w:tc>
          <w:tcPr>
            <w:tcW w:w="811" w:type="pct"/>
            <w:shd w:val="clear" w:color="DDEBF7" w:fill="DDEBF7"/>
            <w:noWrap/>
            <w:vAlign w:val="center"/>
            <w:hideMark/>
          </w:tcPr>
          <w:p w14:paraId="2566E8D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center"/>
            <w:hideMark/>
          </w:tcPr>
          <w:p w14:paraId="77FFAB8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08DCA6F0" w14:textId="77777777" w:rsidTr="00E31825">
        <w:trPr>
          <w:trHeight w:val="300"/>
        </w:trPr>
        <w:tc>
          <w:tcPr>
            <w:tcW w:w="577" w:type="pct"/>
            <w:shd w:val="clear" w:color="auto" w:fill="auto"/>
            <w:noWrap/>
            <w:vAlign w:val="bottom"/>
            <w:hideMark/>
          </w:tcPr>
          <w:p w14:paraId="01D048E5"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2E891A03"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5CB7ADFF"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0D9AF65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Seydou</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14:paraId="0CEA28C0"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Diarra</w:t>
            </w:r>
            <w:proofErr w:type="spellEnd"/>
          </w:p>
        </w:tc>
        <w:tc>
          <w:tcPr>
            <w:tcW w:w="832" w:type="pct"/>
            <w:shd w:val="clear" w:color="auto" w:fill="auto"/>
            <w:noWrap/>
            <w:vAlign w:val="bottom"/>
            <w:hideMark/>
          </w:tcPr>
          <w:p w14:paraId="0E2A14D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hideMark/>
          </w:tcPr>
          <w:p w14:paraId="7F6EFDDB"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600DB4C4"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656A63B1" w14:textId="77777777" w:rsidTr="00E31825">
        <w:trPr>
          <w:trHeight w:val="270"/>
        </w:trPr>
        <w:tc>
          <w:tcPr>
            <w:tcW w:w="577" w:type="pct"/>
            <w:shd w:val="clear" w:color="DDEBF7" w:fill="DDEBF7"/>
            <w:noWrap/>
            <w:vAlign w:val="bottom"/>
          </w:tcPr>
          <w:p w14:paraId="13FCEF9A"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69809313"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04973F96"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396EFE63"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Carrelle</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7221EBD6"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Toho </w:t>
            </w:r>
            <w:proofErr w:type="spellStart"/>
            <w:r w:rsidRPr="00436437">
              <w:rPr>
                <w:rFonts w:ascii="Calibri" w:hAnsi="Calibri"/>
                <w:color w:val="000000"/>
                <w:sz w:val="22"/>
                <w:szCs w:val="22"/>
                <w:lang w:eastAsia="zh-CN"/>
              </w:rPr>
              <w:t>Acclassato</w:t>
            </w:r>
            <w:proofErr w:type="spellEnd"/>
          </w:p>
        </w:tc>
        <w:tc>
          <w:tcPr>
            <w:tcW w:w="832" w:type="pct"/>
            <w:shd w:val="clear" w:color="DDEBF7" w:fill="DDEBF7"/>
            <w:noWrap/>
            <w:vAlign w:val="bottom"/>
            <w:hideMark/>
          </w:tcPr>
          <w:p w14:paraId="1A6162B6"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Benin</w:t>
            </w:r>
          </w:p>
        </w:tc>
        <w:tc>
          <w:tcPr>
            <w:tcW w:w="811" w:type="pct"/>
            <w:shd w:val="clear" w:color="DDEBF7" w:fill="DDEBF7"/>
            <w:noWrap/>
            <w:vAlign w:val="bottom"/>
            <w:hideMark/>
          </w:tcPr>
          <w:p w14:paraId="25149E3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23072D87"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4BC58B5F" w14:textId="77777777" w:rsidTr="00E31825">
        <w:trPr>
          <w:trHeight w:val="300"/>
        </w:trPr>
        <w:tc>
          <w:tcPr>
            <w:tcW w:w="577" w:type="pct"/>
            <w:shd w:val="clear" w:color="auto" w:fill="auto"/>
            <w:noWrap/>
            <w:vAlign w:val="bottom"/>
          </w:tcPr>
          <w:p w14:paraId="3D7F5A5D"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59BA6C30"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5FD55570"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163B8806"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Aminata </w:t>
            </w:r>
            <w:proofErr w:type="spellStart"/>
            <w:r w:rsidRPr="00436437">
              <w:rPr>
                <w:rFonts w:ascii="Calibri" w:hAnsi="Calibri"/>
                <w:color w:val="000000"/>
                <w:sz w:val="22"/>
                <w:szCs w:val="22"/>
                <w:lang w:eastAsia="zh-CN"/>
              </w:rPr>
              <w:t>Niang</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14:paraId="04DE1BF6"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Diagne</w:t>
            </w:r>
            <w:proofErr w:type="spellEnd"/>
          </w:p>
        </w:tc>
        <w:tc>
          <w:tcPr>
            <w:tcW w:w="832" w:type="pct"/>
            <w:shd w:val="clear" w:color="auto" w:fill="auto"/>
            <w:noWrap/>
            <w:vAlign w:val="bottom"/>
            <w:hideMark/>
          </w:tcPr>
          <w:p w14:paraId="57E34E4F"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hideMark/>
          </w:tcPr>
          <w:p w14:paraId="46401167"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22E87B0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0842B24E" w14:textId="77777777" w:rsidTr="00E31825">
        <w:trPr>
          <w:trHeight w:val="300"/>
        </w:trPr>
        <w:tc>
          <w:tcPr>
            <w:tcW w:w="577" w:type="pct"/>
            <w:shd w:val="clear" w:color="DDEBF7" w:fill="DDEBF7"/>
            <w:noWrap/>
          </w:tcPr>
          <w:p w14:paraId="748099B2"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hideMark/>
          </w:tcPr>
          <w:p w14:paraId="049527DF" w14:textId="77777777" w:rsidR="00D63DBC" w:rsidRPr="00436437" w:rsidRDefault="00D63DBC" w:rsidP="00E31825">
            <w:pPr>
              <w:overflowPunct/>
              <w:autoSpaceDE/>
              <w:autoSpaceDN/>
              <w:adjustRightInd/>
              <w:spacing w:before="0"/>
              <w:textAlignment w:val="auto"/>
              <w:rPr>
                <w:rFonts w:ascii="Calibri" w:hAnsi="Calibri"/>
                <w:sz w:val="22"/>
                <w:szCs w:val="22"/>
                <w:lang w:eastAsia="zh-CN"/>
              </w:rPr>
            </w:pPr>
            <w:r w:rsidRPr="00436437">
              <w:rPr>
                <w:rFonts w:ascii="Calibri" w:hAnsi="Calibri"/>
                <w:sz w:val="22"/>
                <w:szCs w:val="22"/>
                <w:lang w:eastAsia="zh-CN"/>
              </w:rPr>
              <w:t>Vice-Rapporteur</w:t>
            </w:r>
          </w:p>
        </w:tc>
        <w:tc>
          <w:tcPr>
            <w:tcW w:w="186" w:type="pct"/>
            <w:shd w:val="clear" w:color="DDEBF7" w:fill="DDEBF7"/>
            <w:noWrap/>
            <w:hideMark/>
          </w:tcPr>
          <w:p w14:paraId="69274032"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DDEBF7" w:fill="DDEBF7"/>
            <w:noWrap/>
            <w:hideMark/>
          </w:tcPr>
          <w:p w14:paraId="21D6A21F"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Turhan</w:t>
            </w:r>
            <w:proofErr w:type="spellEnd"/>
            <w:r w:rsidRPr="00436437">
              <w:rPr>
                <w:rFonts w:ascii="Calibri" w:hAnsi="Calibri"/>
                <w:color w:val="000000"/>
                <w:sz w:val="22"/>
                <w:szCs w:val="22"/>
                <w:lang w:eastAsia="zh-CN"/>
              </w:rPr>
              <w:t xml:space="preserve"> </w:t>
            </w:r>
          </w:p>
        </w:tc>
        <w:tc>
          <w:tcPr>
            <w:tcW w:w="724" w:type="pct"/>
            <w:shd w:val="clear" w:color="DDEBF7" w:fill="DDEBF7"/>
            <w:noWrap/>
            <w:hideMark/>
          </w:tcPr>
          <w:p w14:paraId="42163E94"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Muluk</w:t>
            </w:r>
            <w:proofErr w:type="spellEnd"/>
          </w:p>
        </w:tc>
        <w:tc>
          <w:tcPr>
            <w:tcW w:w="832" w:type="pct"/>
            <w:shd w:val="clear" w:color="DDEBF7" w:fill="DDEBF7"/>
            <w:noWrap/>
            <w:hideMark/>
          </w:tcPr>
          <w:p w14:paraId="6A6B79E5"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hideMark/>
          </w:tcPr>
          <w:p w14:paraId="383046F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hideMark/>
          </w:tcPr>
          <w:p w14:paraId="2F206154"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Intel Corporation</w:t>
            </w:r>
          </w:p>
        </w:tc>
      </w:tr>
      <w:tr w:rsidR="00D63DBC" w:rsidRPr="00436437" w14:paraId="1910F5C4" w14:textId="77777777" w:rsidTr="00E31825">
        <w:trPr>
          <w:trHeight w:val="300"/>
        </w:trPr>
        <w:tc>
          <w:tcPr>
            <w:tcW w:w="577" w:type="pct"/>
            <w:shd w:val="clear" w:color="auto" w:fill="auto"/>
            <w:noWrap/>
            <w:vAlign w:val="bottom"/>
          </w:tcPr>
          <w:p w14:paraId="01BF0533"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1837251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169763C4"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48DB1059"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Abdelmadjid</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14:paraId="170EFE60"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Loumi</w:t>
            </w:r>
            <w:proofErr w:type="spellEnd"/>
          </w:p>
        </w:tc>
        <w:tc>
          <w:tcPr>
            <w:tcW w:w="832" w:type="pct"/>
            <w:shd w:val="clear" w:color="auto" w:fill="auto"/>
            <w:noWrap/>
            <w:vAlign w:val="bottom"/>
            <w:hideMark/>
          </w:tcPr>
          <w:p w14:paraId="35416CC3"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auto" w:fill="auto"/>
            <w:noWrap/>
            <w:vAlign w:val="bottom"/>
            <w:hideMark/>
          </w:tcPr>
          <w:p w14:paraId="29F63E0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auto" w:fill="auto"/>
            <w:vAlign w:val="bottom"/>
            <w:hideMark/>
          </w:tcPr>
          <w:p w14:paraId="66B71797"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5708C316" w14:textId="77777777" w:rsidTr="00E31825">
        <w:trPr>
          <w:trHeight w:val="300"/>
        </w:trPr>
        <w:tc>
          <w:tcPr>
            <w:tcW w:w="577" w:type="pct"/>
            <w:shd w:val="clear" w:color="DDEBF7" w:fill="DDEBF7"/>
            <w:noWrap/>
            <w:vAlign w:val="bottom"/>
          </w:tcPr>
          <w:p w14:paraId="3AB127FC"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3957C8D6"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77C08ED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313574F3"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Fadi</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6AD45ED3"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Morjanh</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bottom"/>
            <w:hideMark/>
          </w:tcPr>
          <w:p w14:paraId="7046A89B"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State of Palestine</w:t>
            </w:r>
          </w:p>
        </w:tc>
        <w:tc>
          <w:tcPr>
            <w:tcW w:w="811" w:type="pct"/>
            <w:shd w:val="clear" w:color="DDEBF7" w:fill="DDEBF7"/>
            <w:noWrap/>
            <w:vAlign w:val="bottom"/>
            <w:hideMark/>
          </w:tcPr>
          <w:p w14:paraId="61BF2822"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bottom"/>
            <w:hideMark/>
          </w:tcPr>
          <w:p w14:paraId="7D739ADB"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52CF21FD" w14:textId="77777777" w:rsidTr="00E31825">
        <w:trPr>
          <w:trHeight w:val="300"/>
        </w:trPr>
        <w:tc>
          <w:tcPr>
            <w:tcW w:w="577" w:type="pct"/>
            <w:shd w:val="clear" w:color="auto" w:fill="auto"/>
            <w:noWrap/>
            <w:vAlign w:val="bottom"/>
          </w:tcPr>
          <w:p w14:paraId="063102D4"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21463EB5"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1EE0685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2210A3F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Sanjeev </w:t>
            </w:r>
          </w:p>
        </w:tc>
        <w:tc>
          <w:tcPr>
            <w:tcW w:w="724" w:type="pct"/>
            <w:shd w:val="clear" w:color="auto" w:fill="auto"/>
            <w:noWrap/>
            <w:vAlign w:val="center"/>
            <w:hideMark/>
          </w:tcPr>
          <w:p w14:paraId="736FB91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Banzal</w:t>
            </w:r>
            <w:proofErr w:type="spellEnd"/>
          </w:p>
        </w:tc>
        <w:tc>
          <w:tcPr>
            <w:tcW w:w="832" w:type="pct"/>
            <w:shd w:val="clear" w:color="auto" w:fill="auto"/>
            <w:noWrap/>
            <w:vAlign w:val="center"/>
            <w:hideMark/>
          </w:tcPr>
          <w:p w14:paraId="201D5AB7"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India</w:t>
            </w:r>
          </w:p>
        </w:tc>
        <w:tc>
          <w:tcPr>
            <w:tcW w:w="811" w:type="pct"/>
            <w:shd w:val="clear" w:color="auto" w:fill="auto"/>
            <w:noWrap/>
            <w:vAlign w:val="center"/>
            <w:hideMark/>
          </w:tcPr>
          <w:p w14:paraId="212DD58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76666F77"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70D50FA8" w14:textId="77777777" w:rsidTr="00E31825">
        <w:trPr>
          <w:trHeight w:val="300"/>
        </w:trPr>
        <w:tc>
          <w:tcPr>
            <w:tcW w:w="577" w:type="pct"/>
            <w:shd w:val="clear" w:color="DDEBF7" w:fill="DDEBF7"/>
            <w:noWrap/>
            <w:vAlign w:val="bottom"/>
          </w:tcPr>
          <w:p w14:paraId="6F57C731"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15818C4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25F03639"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0B5CF0CB"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Cai</w:t>
            </w:r>
          </w:p>
        </w:tc>
        <w:tc>
          <w:tcPr>
            <w:tcW w:w="724" w:type="pct"/>
            <w:shd w:val="clear" w:color="DDEBF7" w:fill="DDEBF7"/>
            <w:noWrap/>
            <w:vAlign w:val="bottom"/>
            <w:hideMark/>
          </w:tcPr>
          <w:p w14:paraId="078E452F"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Chen </w:t>
            </w:r>
          </w:p>
        </w:tc>
        <w:tc>
          <w:tcPr>
            <w:tcW w:w="832" w:type="pct"/>
            <w:shd w:val="clear" w:color="DDEBF7" w:fill="DDEBF7"/>
            <w:noWrap/>
            <w:vAlign w:val="bottom"/>
            <w:hideMark/>
          </w:tcPr>
          <w:p w14:paraId="7800E0B5"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DDEBF7" w:fill="DDEBF7"/>
            <w:noWrap/>
            <w:vAlign w:val="bottom"/>
            <w:hideMark/>
          </w:tcPr>
          <w:p w14:paraId="54B96847"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hideMark/>
          </w:tcPr>
          <w:p w14:paraId="67E2549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51E7D66F" w14:textId="77777777" w:rsidTr="00E31825">
        <w:trPr>
          <w:trHeight w:val="300"/>
        </w:trPr>
        <w:tc>
          <w:tcPr>
            <w:tcW w:w="577" w:type="pct"/>
            <w:shd w:val="clear" w:color="auto" w:fill="auto"/>
            <w:noWrap/>
            <w:vAlign w:val="bottom"/>
          </w:tcPr>
          <w:p w14:paraId="38C68D34"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3423D065"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5CFE77A0"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29401329"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Jong-Sung </w:t>
            </w:r>
          </w:p>
        </w:tc>
        <w:tc>
          <w:tcPr>
            <w:tcW w:w="724" w:type="pct"/>
            <w:shd w:val="clear" w:color="auto" w:fill="auto"/>
            <w:noWrap/>
            <w:vAlign w:val="bottom"/>
            <w:hideMark/>
          </w:tcPr>
          <w:p w14:paraId="1A2BE42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Hwang </w:t>
            </w:r>
          </w:p>
        </w:tc>
        <w:tc>
          <w:tcPr>
            <w:tcW w:w="832" w:type="pct"/>
            <w:shd w:val="clear" w:color="auto" w:fill="auto"/>
            <w:noWrap/>
            <w:vAlign w:val="bottom"/>
            <w:hideMark/>
          </w:tcPr>
          <w:p w14:paraId="20DCD1B0"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auto" w:fill="auto"/>
            <w:noWrap/>
            <w:vAlign w:val="bottom"/>
            <w:hideMark/>
          </w:tcPr>
          <w:p w14:paraId="526509C7"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hideMark/>
          </w:tcPr>
          <w:p w14:paraId="09350405"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3D5F583D" w14:textId="77777777" w:rsidTr="00E31825">
        <w:trPr>
          <w:trHeight w:val="300"/>
        </w:trPr>
        <w:tc>
          <w:tcPr>
            <w:tcW w:w="577" w:type="pct"/>
            <w:shd w:val="clear" w:color="DDEBF7" w:fill="DDEBF7"/>
            <w:noWrap/>
            <w:vAlign w:val="bottom"/>
          </w:tcPr>
          <w:p w14:paraId="461A3704"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76BD745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5D25DA71"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103A05F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Ataru</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1D043B5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Kobayashi </w:t>
            </w:r>
          </w:p>
        </w:tc>
        <w:tc>
          <w:tcPr>
            <w:tcW w:w="832" w:type="pct"/>
            <w:shd w:val="clear" w:color="DDEBF7" w:fill="DDEBF7"/>
            <w:noWrap/>
            <w:vAlign w:val="bottom"/>
            <w:hideMark/>
          </w:tcPr>
          <w:p w14:paraId="466615B5"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hideMark/>
          </w:tcPr>
          <w:p w14:paraId="555BA010"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hideMark/>
          </w:tcPr>
          <w:p w14:paraId="37186173"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43BF8DB3" w14:textId="77777777" w:rsidTr="00E31825">
        <w:trPr>
          <w:trHeight w:val="300"/>
        </w:trPr>
        <w:tc>
          <w:tcPr>
            <w:tcW w:w="577" w:type="pct"/>
            <w:shd w:val="clear" w:color="auto" w:fill="auto"/>
            <w:noWrap/>
            <w:vAlign w:val="bottom"/>
          </w:tcPr>
          <w:p w14:paraId="0DC8DF60"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6E2E16B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792AC7E4"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79436C70"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Yoshihiro</w:t>
            </w:r>
          </w:p>
        </w:tc>
        <w:tc>
          <w:tcPr>
            <w:tcW w:w="724" w:type="pct"/>
            <w:shd w:val="clear" w:color="auto" w:fill="auto"/>
            <w:noWrap/>
            <w:vAlign w:val="bottom"/>
            <w:hideMark/>
          </w:tcPr>
          <w:p w14:paraId="2AA3F335"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Nakayama</w:t>
            </w:r>
          </w:p>
        </w:tc>
        <w:tc>
          <w:tcPr>
            <w:tcW w:w="832" w:type="pct"/>
            <w:shd w:val="clear" w:color="auto" w:fill="auto"/>
            <w:noWrap/>
            <w:vAlign w:val="bottom"/>
            <w:hideMark/>
          </w:tcPr>
          <w:p w14:paraId="6EB60F18"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auto" w:fill="auto"/>
            <w:noWrap/>
            <w:vAlign w:val="bottom"/>
            <w:hideMark/>
          </w:tcPr>
          <w:p w14:paraId="596DF990"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hideMark/>
          </w:tcPr>
          <w:p w14:paraId="6B0BEE3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27B2BB57" w14:textId="77777777" w:rsidTr="00E31825">
        <w:trPr>
          <w:trHeight w:val="300"/>
        </w:trPr>
        <w:tc>
          <w:tcPr>
            <w:tcW w:w="577" w:type="pct"/>
            <w:shd w:val="clear" w:color="DDEBF7" w:fill="DDEBF7"/>
            <w:noWrap/>
            <w:vAlign w:val="bottom"/>
          </w:tcPr>
          <w:p w14:paraId="26ABE977"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2C28411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1F56C8EF"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5F6732AB"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Evgeny</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150FACA8"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Bondarenko</w:t>
            </w:r>
            <w:proofErr w:type="spellEnd"/>
          </w:p>
        </w:tc>
        <w:tc>
          <w:tcPr>
            <w:tcW w:w="832" w:type="pct"/>
            <w:shd w:val="clear" w:color="DDEBF7" w:fill="DDEBF7"/>
            <w:noWrap/>
            <w:vAlign w:val="bottom"/>
            <w:hideMark/>
          </w:tcPr>
          <w:p w14:paraId="155F570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811" w:type="pct"/>
            <w:shd w:val="clear" w:color="DDEBF7" w:fill="DDEBF7"/>
            <w:noWrap/>
            <w:vAlign w:val="bottom"/>
            <w:hideMark/>
          </w:tcPr>
          <w:p w14:paraId="059AE258"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595" w:type="pct"/>
            <w:shd w:val="clear" w:color="DDEBF7" w:fill="DDEBF7"/>
            <w:vAlign w:val="bottom"/>
            <w:hideMark/>
          </w:tcPr>
          <w:p w14:paraId="21E9F6E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086C3510" w14:textId="77777777" w:rsidTr="00E31825">
        <w:trPr>
          <w:trHeight w:val="300"/>
        </w:trPr>
        <w:tc>
          <w:tcPr>
            <w:tcW w:w="577" w:type="pct"/>
            <w:shd w:val="clear" w:color="auto" w:fill="auto"/>
            <w:noWrap/>
            <w:vAlign w:val="bottom"/>
          </w:tcPr>
          <w:p w14:paraId="0EC9B8E6"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6BC6FD2F"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4BEBE5A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33D692AF"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Neslihan</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14:paraId="49C61AF1"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Cenk </w:t>
            </w:r>
          </w:p>
        </w:tc>
        <w:tc>
          <w:tcPr>
            <w:tcW w:w="832" w:type="pct"/>
            <w:shd w:val="clear" w:color="auto" w:fill="auto"/>
            <w:noWrap/>
            <w:vAlign w:val="bottom"/>
            <w:hideMark/>
          </w:tcPr>
          <w:p w14:paraId="50046172"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Turkey</w:t>
            </w:r>
          </w:p>
        </w:tc>
        <w:tc>
          <w:tcPr>
            <w:tcW w:w="811" w:type="pct"/>
            <w:shd w:val="clear" w:color="auto" w:fill="auto"/>
            <w:noWrap/>
            <w:vAlign w:val="bottom"/>
            <w:hideMark/>
          </w:tcPr>
          <w:p w14:paraId="531B40B5"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bottom"/>
            <w:hideMark/>
          </w:tcPr>
          <w:p w14:paraId="578E47F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Türk</w:t>
            </w:r>
            <w:proofErr w:type="spellEnd"/>
            <w:r w:rsidRPr="00436437">
              <w:rPr>
                <w:rFonts w:ascii="Calibri" w:hAnsi="Calibri"/>
                <w:color w:val="000000"/>
                <w:sz w:val="22"/>
                <w:szCs w:val="22"/>
                <w:lang w:eastAsia="zh-CN"/>
              </w:rPr>
              <w:t xml:space="preserve"> Telekom</w:t>
            </w:r>
          </w:p>
        </w:tc>
      </w:tr>
      <w:tr w:rsidR="00D63DBC" w:rsidRPr="00436437" w14:paraId="0766F35D" w14:textId="77777777" w:rsidTr="00E31825">
        <w:trPr>
          <w:trHeight w:val="234"/>
        </w:trPr>
        <w:tc>
          <w:tcPr>
            <w:tcW w:w="577" w:type="pct"/>
            <w:shd w:val="clear" w:color="DDEBF7" w:fill="DDEBF7"/>
            <w:noWrap/>
            <w:vAlign w:val="center"/>
            <w:hideMark/>
          </w:tcPr>
          <w:p w14:paraId="3A3C683A"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602" w:type="pct"/>
            <w:shd w:val="clear" w:color="000000" w:fill="FFF2CC"/>
            <w:noWrap/>
            <w:vAlign w:val="center"/>
            <w:hideMark/>
          </w:tcPr>
          <w:p w14:paraId="3A774280"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0C3F02A4"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685514C2"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Isao</w:t>
            </w:r>
          </w:p>
        </w:tc>
        <w:tc>
          <w:tcPr>
            <w:tcW w:w="724" w:type="pct"/>
            <w:shd w:val="clear" w:color="DDEBF7" w:fill="DDEBF7"/>
            <w:noWrap/>
            <w:vAlign w:val="center"/>
            <w:hideMark/>
          </w:tcPr>
          <w:p w14:paraId="230A45BF"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Nakajima </w:t>
            </w:r>
          </w:p>
        </w:tc>
        <w:tc>
          <w:tcPr>
            <w:tcW w:w="832" w:type="pct"/>
            <w:shd w:val="clear" w:color="DDEBF7" w:fill="DDEBF7"/>
            <w:noWrap/>
            <w:vAlign w:val="center"/>
            <w:hideMark/>
          </w:tcPr>
          <w:p w14:paraId="5C22801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center"/>
            <w:hideMark/>
          </w:tcPr>
          <w:p w14:paraId="32999634"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hideMark/>
          </w:tcPr>
          <w:p w14:paraId="49240F2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7E1B4BEE" w14:textId="77777777" w:rsidTr="00E31825">
        <w:trPr>
          <w:trHeight w:val="251"/>
        </w:trPr>
        <w:tc>
          <w:tcPr>
            <w:tcW w:w="577" w:type="pct"/>
            <w:shd w:val="clear" w:color="auto" w:fill="auto"/>
            <w:noWrap/>
            <w:vAlign w:val="center"/>
            <w:hideMark/>
          </w:tcPr>
          <w:p w14:paraId="1392EB3D"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602" w:type="pct"/>
            <w:shd w:val="clear" w:color="000000" w:fill="FFF2CC"/>
            <w:noWrap/>
            <w:vAlign w:val="center"/>
            <w:hideMark/>
          </w:tcPr>
          <w:p w14:paraId="06573C56"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5BB2530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6329398B"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Done-</w:t>
            </w:r>
            <w:proofErr w:type="spellStart"/>
            <w:r w:rsidRPr="00436437">
              <w:rPr>
                <w:rFonts w:ascii="Calibri" w:hAnsi="Calibri"/>
                <w:color w:val="000000"/>
                <w:sz w:val="22"/>
                <w:szCs w:val="22"/>
                <w:lang w:eastAsia="zh-CN"/>
              </w:rPr>
              <w:t>Sik</w:t>
            </w:r>
            <w:proofErr w:type="spellEnd"/>
          </w:p>
        </w:tc>
        <w:tc>
          <w:tcPr>
            <w:tcW w:w="724" w:type="pct"/>
            <w:shd w:val="clear" w:color="auto" w:fill="auto"/>
            <w:noWrap/>
            <w:vAlign w:val="center"/>
            <w:hideMark/>
          </w:tcPr>
          <w:p w14:paraId="3F917432"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Yoo</w:t>
            </w:r>
            <w:proofErr w:type="spellEnd"/>
          </w:p>
        </w:tc>
        <w:tc>
          <w:tcPr>
            <w:tcW w:w="832" w:type="pct"/>
            <w:shd w:val="clear" w:color="auto" w:fill="auto"/>
            <w:noWrap/>
            <w:vAlign w:val="center"/>
            <w:hideMark/>
          </w:tcPr>
          <w:p w14:paraId="4A236ED1"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auto" w:fill="auto"/>
            <w:noWrap/>
            <w:vAlign w:val="center"/>
            <w:hideMark/>
          </w:tcPr>
          <w:p w14:paraId="4C5F1AC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7793D9E6"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428EA340" w14:textId="77777777" w:rsidTr="00E31825">
        <w:trPr>
          <w:trHeight w:val="330"/>
        </w:trPr>
        <w:tc>
          <w:tcPr>
            <w:tcW w:w="577" w:type="pct"/>
            <w:shd w:val="clear" w:color="DDEBF7" w:fill="DDEBF7"/>
            <w:noWrap/>
            <w:vAlign w:val="bottom"/>
          </w:tcPr>
          <w:p w14:paraId="783CE191"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52A67E79"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584EB91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5F200FC8"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Paul</w:t>
            </w:r>
          </w:p>
        </w:tc>
        <w:tc>
          <w:tcPr>
            <w:tcW w:w="724" w:type="pct"/>
            <w:shd w:val="clear" w:color="DDEBF7" w:fill="DDEBF7"/>
            <w:noWrap/>
            <w:vAlign w:val="bottom"/>
            <w:hideMark/>
          </w:tcPr>
          <w:p w14:paraId="6C0A56B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Kiage</w:t>
            </w:r>
            <w:proofErr w:type="spellEnd"/>
          </w:p>
        </w:tc>
        <w:tc>
          <w:tcPr>
            <w:tcW w:w="832" w:type="pct"/>
            <w:shd w:val="clear" w:color="DDEBF7" w:fill="DDEBF7"/>
            <w:noWrap/>
            <w:vAlign w:val="bottom"/>
            <w:hideMark/>
          </w:tcPr>
          <w:p w14:paraId="63AE0D10"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DDEBF7" w:fill="DDEBF7"/>
            <w:noWrap/>
            <w:vAlign w:val="bottom"/>
            <w:hideMark/>
          </w:tcPr>
          <w:p w14:paraId="27380371"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2AE8DDB8"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474F19A4" w14:textId="77777777" w:rsidTr="00E31825">
        <w:trPr>
          <w:trHeight w:val="300"/>
        </w:trPr>
        <w:tc>
          <w:tcPr>
            <w:tcW w:w="577" w:type="pct"/>
            <w:shd w:val="clear" w:color="auto" w:fill="auto"/>
            <w:noWrap/>
            <w:vAlign w:val="bottom"/>
          </w:tcPr>
          <w:p w14:paraId="7519AC0F"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74EAA52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68CF6E36"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72" w:type="pct"/>
            <w:shd w:val="clear" w:color="auto" w:fill="auto"/>
            <w:noWrap/>
            <w:vAlign w:val="bottom"/>
            <w:hideMark/>
          </w:tcPr>
          <w:p w14:paraId="78C3F6B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Lydia </w:t>
            </w:r>
          </w:p>
        </w:tc>
        <w:tc>
          <w:tcPr>
            <w:tcW w:w="724" w:type="pct"/>
            <w:shd w:val="clear" w:color="auto" w:fill="auto"/>
            <w:noWrap/>
            <w:vAlign w:val="bottom"/>
            <w:hideMark/>
          </w:tcPr>
          <w:p w14:paraId="10DDAAC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Ouedraogo</w:t>
            </w:r>
            <w:proofErr w:type="spellEnd"/>
            <w:r w:rsidRPr="00436437">
              <w:rPr>
                <w:rFonts w:ascii="Calibri" w:hAnsi="Calibri"/>
                <w:color w:val="000000"/>
                <w:sz w:val="22"/>
                <w:szCs w:val="22"/>
                <w:lang w:eastAsia="zh-CN"/>
              </w:rPr>
              <w:t>/</w:t>
            </w:r>
            <w:proofErr w:type="spellStart"/>
            <w:r w:rsidRPr="00436437">
              <w:rPr>
                <w:rFonts w:ascii="Calibri" w:hAnsi="Calibri"/>
                <w:color w:val="000000"/>
                <w:sz w:val="22"/>
                <w:szCs w:val="22"/>
                <w:lang w:eastAsia="zh-CN"/>
              </w:rPr>
              <w:t>Seneme</w:t>
            </w:r>
            <w:proofErr w:type="spellEnd"/>
          </w:p>
        </w:tc>
        <w:tc>
          <w:tcPr>
            <w:tcW w:w="832" w:type="pct"/>
            <w:shd w:val="clear" w:color="auto" w:fill="auto"/>
            <w:noWrap/>
            <w:vAlign w:val="bottom"/>
            <w:hideMark/>
          </w:tcPr>
          <w:p w14:paraId="22EE0A96"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Burkina Faso</w:t>
            </w:r>
          </w:p>
        </w:tc>
        <w:tc>
          <w:tcPr>
            <w:tcW w:w="811" w:type="pct"/>
            <w:shd w:val="clear" w:color="auto" w:fill="auto"/>
            <w:noWrap/>
            <w:vAlign w:val="bottom"/>
            <w:hideMark/>
          </w:tcPr>
          <w:p w14:paraId="2118D1F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503CCB46"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484F1DC3" w14:textId="77777777" w:rsidTr="00E31825">
        <w:trPr>
          <w:trHeight w:val="300"/>
        </w:trPr>
        <w:tc>
          <w:tcPr>
            <w:tcW w:w="577" w:type="pct"/>
            <w:shd w:val="clear" w:color="DDEBF7" w:fill="DDEBF7"/>
            <w:noWrap/>
            <w:vAlign w:val="bottom"/>
          </w:tcPr>
          <w:p w14:paraId="409780EB"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0F399722"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2F67AC13"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37411BA3"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Fatoumata</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57CE01A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Samake</w:t>
            </w:r>
            <w:proofErr w:type="spellEnd"/>
          </w:p>
        </w:tc>
        <w:tc>
          <w:tcPr>
            <w:tcW w:w="832" w:type="pct"/>
            <w:shd w:val="clear" w:color="DDEBF7" w:fill="DDEBF7"/>
            <w:noWrap/>
            <w:vAlign w:val="bottom"/>
            <w:hideMark/>
          </w:tcPr>
          <w:p w14:paraId="15230BF0"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DDEBF7" w:fill="DDEBF7"/>
            <w:noWrap/>
            <w:vAlign w:val="bottom"/>
            <w:hideMark/>
          </w:tcPr>
          <w:p w14:paraId="7C8DB19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62E362B8"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3F2CCC50" w14:textId="77777777" w:rsidTr="00E31825">
        <w:trPr>
          <w:trHeight w:val="300"/>
        </w:trPr>
        <w:tc>
          <w:tcPr>
            <w:tcW w:w="577" w:type="pct"/>
            <w:shd w:val="clear" w:color="auto" w:fill="auto"/>
            <w:noWrap/>
            <w:vAlign w:val="bottom"/>
          </w:tcPr>
          <w:p w14:paraId="1E35916B"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0818659B"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2AFE9379"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036C4A39"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Babou</w:t>
            </w:r>
            <w:proofErr w:type="spellEnd"/>
          </w:p>
        </w:tc>
        <w:tc>
          <w:tcPr>
            <w:tcW w:w="724" w:type="pct"/>
            <w:shd w:val="clear" w:color="auto" w:fill="auto"/>
            <w:noWrap/>
            <w:vAlign w:val="bottom"/>
            <w:hideMark/>
          </w:tcPr>
          <w:p w14:paraId="6C682833"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Sarr</w:t>
            </w:r>
            <w:proofErr w:type="spellEnd"/>
          </w:p>
        </w:tc>
        <w:tc>
          <w:tcPr>
            <w:tcW w:w="832" w:type="pct"/>
            <w:shd w:val="clear" w:color="auto" w:fill="auto"/>
            <w:noWrap/>
            <w:vAlign w:val="bottom"/>
            <w:hideMark/>
          </w:tcPr>
          <w:p w14:paraId="72DB0EE8"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hideMark/>
          </w:tcPr>
          <w:p w14:paraId="58D7C727"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68FFFA28"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405BC06C" w14:textId="77777777" w:rsidTr="00E31825">
        <w:trPr>
          <w:trHeight w:val="300"/>
        </w:trPr>
        <w:tc>
          <w:tcPr>
            <w:tcW w:w="577" w:type="pct"/>
            <w:shd w:val="clear" w:color="DDEBF7" w:fill="DDEBF7"/>
            <w:noWrap/>
            <w:vAlign w:val="bottom"/>
          </w:tcPr>
          <w:p w14:paraId="34A6F59A"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0428D4F0"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2D7DB34F"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4A54B969"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Carrelle</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2F59D793"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Toho </w:t>
            </w:r>
            <w:proofErr w:type="spellStart"/>
            <w:r w:rsidRPr="00436437">
              <w:rPr>
                <w:rFonts w:ascii="Calibri" w:hAnsi="Calibri"/>
                <w:color w:val="000000"/>
                <w:sz w:val="22"/>
                <w:szCs w:val="22"/>
                <w:lang w:eastAsia="zh-CN"/>
              </w:rPr>
              <w:t>Acclassato</w:t>
            </w:r>
            <w:proofErr w:type="spellEnd"/>
          </w:p>
        </w:tc>
        <w:tc>
          <w:tcPr>
            <w:tcW w:w="832" w:type="pct"/>
            <w:shd w:val="clear" w:color="DDEBF7" w:fill="DDEBF7"/>
            <w:noWrap/>
            <w:vAlign w:val="bottom"/>
            <w:hideMark/>
          </w:tcPr>
          <w:p w14:paraId="24AFE17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Benin</w:t>
            </w:r>
          </w:p>
        </w:tc>
        <w:tc>
          <w:tcPr>
            <w:tcW w:w="811" w:type="pct"/>
            <w:shd w:val="clear" w:color="DDEBF7" w:fill="DDEBF7"/>
            <w:noWrap/>
            <w:vAlign w:val="bottom"/>
            <w:hideMark/>
          </w:tcPr>
          <w:p w14:paraId="0A6A765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314BB497"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497B1186" w14:textId="77777777" w:rsidTr="00E31825">
        <w:trPr>
          <w:trHeight w:val="300"/>
        </w:trPr>
        <w:tc>
          <w:tcPr>
            <w:tcW w:w="577" w:type="pct"/>
            <w:shd w:val="clear" w:color="auto" w:fill="auto"/>
            <w:noWrap/>
            <w:vAlign w:val="bottom"/>
          </w:tcPr>
          <w:p w14:paraId="1AF1D896"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4B0EB4C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0E3B132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auto" w:fill="auto"/>
            <w:noWrap/>
            <w:vAlign w:val="bottom"/>
          </w:tcPr>
          <w:p w14:paraId="0B5ADAF3"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Gregory</w:t>
            </w:r>
          </w:p>
        </w:tc>
        <w:tc>
          <w:tcPr>
            <w:tcW w:w="724" w:type="pct"/>
            <w:shd w:val="clear" w:color="auto" w:fill="auto"/>
            <w:noWrap/>
            <w:vAlign w:val="bottom"/>
          </w:tcPr>
          <w:p w14:paraId="378E4198"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Domond</w:t>
            </w:r>
            <w:proofErr w:type="spellEnd"/>
            <w:r w:rsidRPr="00436437">
              <w:rPr>
                <w:rFonts w:ascii="Calibri" w:hAnsi="Calibri"/>
                <w:color w:val="000000"/>
                <w:sz w:val="22"/>
                <w:szCs w:val="22"/>
                <w:lang w:eastAsia="zh-CN"/>
              </w:rPr>
              <w:t xml:space="preserve"> </w:t>
            </w:r>
          </w:p>
        </w:tc>
        <w:tc>
          <w:tcPr>
            <w:tcW w:w="832" w:type="pct"/>
            <w:shd w:val="clear" w:color="auto" w:fill="auto"/>
            <w:noWrap/>
            <w:vAlign w:val="bottom"/>
          </w:tcPr>
          <w:p w14:paraId="6777293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61757B12"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72FF5C0B"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59751AE5" w14:textId="77777777" w:rsidTr="00E31825">
        <w:trPr>
          <w:trHeight w:val="300"/>
        </w:trPr>
        <w:tc>
          <w:tcPr>
            <w:tcW w:w="577" w:type="pct"/>
            <w:shd w:val="clear" w:color="DDEBF7" w:fill="DDEBF7"/>
            <w:noWrap/>
            <w:vAlign w:val="bottom"/>
          </w:tcPr>
          <w:p w14:paraId="115C2184"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167E84A5"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0EB3708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w:t>
            </w:r>
          </w:p>
        </w:tc>
        <w:tc>
          <w:tcPr>
            <w:tcW w:w="672" w:type="pct"/>
            <w:shd w:val="clear" w:color="DDEBF7" w:fill="DDEBF7"/>
            <w:noWrap/>
            <w:vAlign w:val="bottom"/>
          </w:tcPr>
          <w:p w14:paraId="14F1BD6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964C68">
              <w:rPr>
                <w:rFonts w:ascii="Calibri" w:hAnsi="Calibri"/>
                <w:color w:val="000000"/>
                <w:sz w:val="22"/>
                <w:szCs w:val="22"/>
                <w:lang w:eastAsia="zh-CN"/>
              </w:rPr>
              <w:t>Mayank</w:t>
            </w:r>
          </w:p>
        </w:tc>
        <w:tc>
          <w:tcPr>
            <w:tcW w:w="724" w:type="pct"/>
            <w:shd w:val="clear" w:color="DDEBF7" w:fill="DDEBF7"/>
            <w:noWrap/>
            <w:vAlign w:val="bottom"/>
          </w:tcPr>
          <w:p w14:paraId="18FC96C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Mrinal</w:t>
            </w:r>
          </w:p>
        </w:tc>
        <w:tc>
          <w:tcPr>
            <w:tcW w:w="832" w:type="pct"/>
            <w:shd w:val="clear" w:color="DDEBF7" w:fill="DDEBF7"/>
            <w:noWrap/>
            <w:vAlign w:val="bottom"/>
          </w:tcPr>
          <w:p w14:paraId="2D3203A6"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DDEBF7" w:fill="DDEBF7"/>
            <w:noWrap/>
            <w:vAlign w:val="center"/>
          </w:tcPr>
          <w:p w14:paraId="72C2D496"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3762842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3601A9BA" w14:textId="77777777" w:rsidTr="00E31825">
        <w:trPr>
          <w:trHeight w:val="300"/>
        </w:trPr>
        <w:tc>
          <w:tcPr>
            <w:tcW w:w="577" w:type="pct"/>
            <w:shd w:val="clear" w:color="auto" w:fill="auto"/>
            <w:noWrap/>
            <w:vAlign w:val="bottom"/>
          </w:tcPr>
          <w:p w14:paraId="7C95A2A6"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138DA3E2"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3BD4C608"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6CBDEBD5"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B825BC">
              <w:rPr>
                <w:rFonts w:ascii="Calibri" w:hAnsi="Calibri"/>
                <w:color w:val="000000"/>
                <w:sz w:val="22"/>
                <w:szCs w:val="22"/>
                <w:lang w:eastAsia="zh-CN"/>
              </w:rPr>
              <w:t>Malina</w:t>
            </w:r>
          </w:p>
        </w:tc>
        <w:tc>
          <w:tcPr>
            <w:tcW w:w="724" w:type="pct"/>
            <w:shd w:val="clear" w:color="auto" w:fill="auto"/>
            <w:noWrap/>
            <w:vAlign w:val="bottom"/>
          </w:tcPr>
          <w:p w14:paraId="4D0D3CCB"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B825BC">
              <w:rPr>
                <w:rFonts w:ascii="Calibri" w:hAnsi="Calibri"/>
                <w:color w:val="000000"/>
                <w:sz w:val="22"/>
                <w:szCs w:val="22"/>
                <w:lang w:eastAsia="zh-CN"/>
              </w:rPr>
              <w:t>Jordanova</w:t>
            </w:r>
            <w:proofErr w:type="spellEnd"/>
          </w:p>
        </w:tc>
        <w:tc>
          <w:tcPr>
            <w:tcW w:w="832" w:type="pct"/>
            <w:shd w:val="clear" w:color="auto" w:fill="auto"/>
            <w:noWrap/>
            <w:vAlign w:val="bottom"/>
          </w:tcPr>
          <w:p w14:paraId="0FE21FA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Bulgaria</w:t>
            </w:r>
          </w:p>
        </w:tc>
        <w:tc>
          <w:tcPr>
            <w:tcW w:w="811" w:type="pct"/>
            <w:shd w:val="clear" w:color="auto" w:fill="auto"/>
            <w:noWrap/>
            <w:vAlign w:val="bottom"/>
          </w:tcPr>
          <w:p w14:paraId="70E5E0D9"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bottom"/>
          </w:tcPr>
          <w:p w14:paraId="3DEFDD18"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57B7273E" w14:textId="77777777" w:rsidTr="00E31825">
        <w:trPr>
          <w:trHeight w:val="300"/>
        </w:trPr>
        <w:tc>
          <w:tcPr>
            <w:tcW w:w="577" w:type="pct"/>
            <w:shd w:val="clear" w:color="DDEBF7" w:fill="DDEBF7"/>
            <w:noWrap/>
            <w:vAlign w:val="bottom"/>
          </w:tcPr>
          <w:p w14:paraId="78D90D66"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39E3F12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78A80D35"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620F9D7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John </w:t>
            </w:r>
          </w:p>
        </w:tc>
        <w:tc>
          <w:tcPr>
            <w:tcW w:w="724" w:type="pct"/>
            <w:shd w:val="clear" w:color="DDEBF7" w:fill="DDEBF7"/>
            <w:noWrap/>
            <w:vAlign w:val="bottom"/>
          </w:tcPr>
          <w:p w14:paraId="0C19D2B4"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Owuor</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bottom"/>
          </w:tcPr>
          <w:p w14:paraId="55B4F465"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Sweden</w:t>
            </w:r>
          </w:p>
        </w:tc>
        <w:tc>
          <w:tcPr>
            <w:tcW w:w="811" w:type="pct"/>
            <w:shd w:val="clear" w:color="DDEBF7" w:fill="DDEBF7"/>
            <w:noWrap/>
            <w:vAlign w:val="bottom"/>
          </w:tcPr>
          <w:p w14:paraId="1A109897"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DDEBF7" w:fill="DDEBF7"/>
            <w:vAlign w:val="bottom"/>
          </w:tcPr>
          <w:p w14:paraId="09BAA0C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50957361" w14:textId="77777777" w:rsidTr="00E31825">
        <w:trPr>
          <w:trHeight w:val="300"/>
        </w:trPr>
        <w:tc>
          <w:tcPr>
            <w:tcW w:w="577" w:type="pct"/>
            <w:shd w:val="clear" w:color="auto" w:fill="auto"/>
            <w:noWrap/>
            <w:vAlign w:val="bottom"/>
          </w:tcPr>
          <w:p w14:paraId="286968C4"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tcPr>
          <w:p w14:paraId="6EE4E89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tcPr>
          <w:p w14:paraId="5EBCBED4"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tcPr>
          <w:p w14:paraId="09F1A528"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Leonid </w:t>
            </w:r>
          </w:p>
        </w:tc>
        <w:tc>
          <w:tcPr>
            <w:tcW w:w="724" w:type="pct"/>
            <w:shd w:val="clear" w:color="auto" w:fill="auto"/>
            <w:noWrap/>
          </w:tcPr>
          <w:p w14:paraId="1659B6B7"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Androuchko</w:t>
            </w:r>
            <w:proofErr w:type="spellEnd"/>
          </w:p>
        </w:tc>
        <w:tc>
          <w:tcPr>
            <w:tcW w:w="832" w:type="pct"/>
            <w:shd w:val="clear" w:color="auto" w:fill="auto"/>
            <w:noWrap/>
          </w:tcPr>
          <w:p w14:paraId="0AC35364"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
        </w:tc>
        <w:tc>
          <w:tcPr>
            <w:tcW w:w="811" w:type="pct"/>
            <w:shd w:val="clear" w:color="auto" w:fill="auto"/>
            <w:noWrap/>
          </w:tcPr>
          <w:p w14:paraId="0262CCB1"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World or Multi-Regional</w:t>
            </w:r>
          </w:p>
        </w:tc>
        <w:tc>
          <w:tcPr>
            <w:tcW w:w="595" w:type="pct"/>
            <w:shd w:val="clear" w:color="auto" w:fill="auto"/>
            <w:vAlign w:val="bottom"/>
          </w:tcPr>
          <w:p w14:paraId="23535FF8"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Dominic Foundation</w:t>
            </w:r>
          </w:p>
        </w:tc>
      </w:tr>
      <w:tr w:rsidR="00D63DBC" w:rsidRPr="00436437" w14:paraId="3EE0C11D" w14:textId="77777777" w:rsidTr="00E31825">
        <w:trPr>
          <w:trHeight w:val="330"/>
        </w:trPr>
        <w:tc>
          <w:tcPr>
            <w:tcW w:w="577" w:type="pct"/>
            <w:shd w:val="clear" w:color="DDEBF7" w:fill="DDEBF7"/>
            <w:noWrap/>
            <w:vAlign w:val="center"/>
            <w:hideMark/>
          </w:tcPr>
          <w:p w14:paraId="10782942"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3</w:t>
            </w:r>
            <w:r w:rsidRPr="00436437">
              <w:rPr>
                <w:rFonts w:ascii="Calibri" w:hAnsi="Calibri"/>
                <w:b/>
                <w:bCs/>
                <w:color w:val="000000"/>
                <w:sz w:val="22"/>
                <w:szCs w:val="22"/>
                <w:lang w:eastAsia="zh-CN"/>
              </w:rPr>
              <w:t>/2</w:t>
            </w:r>
          </w:p>
        </w:tc>
        <w:tc>
          <w:tcPr>
            <w:tcW w:w="602" w:type="pct"/>
            <w:shd w:val="clear" w:color="000000" w:fill="FFF2CC"/>
            <w:noWrap/>
            <w:vAlign w:val="center"/>
            <w:hideMark/>
          </w:tcPr>
          <w:p w14:paraId="6CD3745C"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0723CDC9"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039A3BE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Kwadwo</w:t>
            </w:r>
          </w:p>
        </w:tc>
        <w:tc>
          <w:tcPr>
            <w:tcW w:w="724" w:type="pct"/>
            <w:shd w:val="clear" w:color="DDEBF7" w:fill="DDEBF7"/>
            <w:noWrap/>
            <w:vAlign w:val="center"/>
            <w:hideMark/>
          </w:tcPr>
          <w:p w14:paraId="4EF933B5"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Burgee</w:t>
            </w:r>
          </w:p>
        </w:tc>
        <w:tc>
          <w:tcPr>
            <w:tcW w:w="832" w:type="pct"/>
            <w:shd w:val="clear" w:color="DDEBF7" w:fill="DDEBF7"/>
            <w:noWrap/>
            <w:vAlign w:val="center"/>
            <w:hideMark/>
          </w:tcPr>
          <w:p w14:paraId="49418D55"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vAlign w:val="center"/>
            <w:hideMark/>
          </w:tcPr>
          <w:p w14:paraId="72D7C2E7"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center"/>
            <w:hideMark/>
          </w:tcPr>
          <w:p w14:paraId="5A5D0DA1"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79E6BC3D" w14:textId="77777777" w:rsidTr="00E31825">
        <w:trPr>
          <w:trHeight w:val="300"/>
        </w:trPr>
        <w:tc>
          <w:tcPr>
            <w:tcW w:w="577" w:type="pct"/>
            <w:shd w:val="clear" w:color="auto" w:fill="auto"/>
            <w:noWrap/>
            <w:vAlign w:val="center"/>
          </w:tcPr>
          <w:p w14:paraId="4F5D5764"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3/2</w:t>
            </w:r>
          </w:p>
        </w:tc>
        <w:tc>
          <w:tcPr>
            <w:tcW w:w="602" w:type="pct"/>
            <w:shd w:val="clear" w:color="000000" w:fill="FFF2CC"/>
            <w:noWrap/>
            <w:vAlign w:val="center"/>
          </w:tcPr>
          <w:p w14:paraId="4AEE79B5"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tcPr>
          <w:p w14:paraId="39C0018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tcPr>
          <w:p w14:paraId="16084E2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Dominique</w:t>
            </w:r>
          </w:p>
        </w:tc>
        <w:tc>
          <w:tcPr>
            <w:tcW w:w="724" w:type="pct"/>
            <w:shd w:val="clear" w:color="auto" w:fill="auto"/>
            <w:noWrap/>
            <w:vAlign w:val="center"/>
          </w:tcPr>
          <w:p w14:paraId="57ABC08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Wurges</w:t>
            </w:r>
            <w:proofErr w:type="spellEnd"/>
            <w:r w:rsidRPr="00436437">
              <w:rPr>
                <w:rFonts w:ascii="Calibri" w:hAnsi="Calibri"/>
                <w:color w:val="000000"/>
                <w:sz w:val="22"/>
                <w:szCs w:val="22"/>
                <w:lang w:eastAsia="zh-CN"/>
              </w:rPr>
              <w:t xml:space="preserve"> </w:t>
            </w:r>
          </w:p>
        </w:tc>
        <w:tc>
          <w:tcPr>
            <w:tcW w:w="832" w:type="pct"/>
            <w:shd w:val="clear" w:color="auto" w:fill="auto"/>
            <w:noWrap/>
            <w:vAlign w:val="center"/>
          </w:tcPr>
          <w:p w14:paraId="7306E7D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France</w:t>
            </w:r>
          </w:p>
        </w:tc>
        <w:tc>
          <w:tcPr>
            <w:tcW w:w="811" w:type="pct"/>
            <w:shd w:val="clear" w:color="auto" w:fill="auto"/>
            <w:noWrap/>
            <w:vAlign w:val="center"/>
          </w:tcPr>
          <w:p w14:paraId="6AFA1925"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center"/>
          </w:tcPr>
          <w:p w14:paraId="17A3970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5583730C" w14:textId="77777777" w:rsidTr="00E31825">
        <w:trPr>
          <w:trHeight w:val="300"/>
        </w:trPr>
        <w:tc>
          <w:tcPr>
            <w:tcW w:w="577" w:type="pct"/>
            <w:shd w:val="clear" w:color="DDEBF7" w:fill="DDEBF7"/>
            <w:noWrap/>
            <w:vAlign w:val="bottom"/>
          </w:tcPr>
          <w:p w14:paraId="23D06D4B"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0DFD96E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5493391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2F0310E3"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Amine </w:t>
            </w:r>
            <w:proofErr w:type="spellStart"/>
            <w:r w:rsidRPr="00436437">
              <w:rPr>
                <w:rFonts w:ascii="Calibri" w:hAnsi="Calibri"/>
                <w:color w:val="000000"/>
                <w:sz w:val="22"/>
                <w:szCs w:val="22"/>
                <w:lang w:eastAsia="zh-CN"/>
              </w:rPr>
              <w:t>Adoum</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tcPr>
          <w:p w14:paraId="23AB97E7"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Bakhit</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bottom"/>
          </w:tcPr>
          <w:p w14:paraId="08EF3EA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Chad</w:t>
            </w:r>
          </w:p>
        </w:tc>
        <w:tc>
          <w:tcPr>
            <w:tcW w:w="811" w:type="pct"/>
            <w:shd w:val="clear" w:color="DDEBF7" w:fill="DDEBF7"/>
            <w:noWrap/>
            <w:vAlign w:val="bottom"/>
          </w:tcPr>
          <w:p w14:paraId="5D4450C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20DCE680"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2D3D112F" w14:textId="77777777" w:rsidTr="00E31825">
        <w:trPr>
          <w:trHeight w:val="285"/>
        </w:trPr>
        <w:tc>
          <w:tcPr>
            <w:tcW w:w="577" w:type="pct"/>
            <w:shd w:val="clear" w:color="auto" w:fill="auto"/>
            <w:noWrap/>
            <w:vAlign w:val="bottom"/>
          </w:tcPr>
          <w:p w14:paraId="2EE17631"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1A7FFFAF"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3B8093C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4EB2CDE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Mahamadou</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tcPr>
          <w:p w14:paraId="3C92EE9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Zarou</w:t>
            </w:r>
            <w:proofErr w:type="spellEnd"/>
          </w:p>
        </w:tc>
        <w:tc>
          <w:tcPr>
            <w:tcW w:w="832" w:type="pct"/>
            <w:shd w:val="clear" w:color="auto" w:fill="auto"/>
            <w:noWrap/>
            <w:vAlign w:val="bottom"/>
          </w:tcPr>
          <w:p w14:paraId="6BD8DDF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79C934C2"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36F9EE70"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5371EFBE" w14:textId="77777777" w:rsidTr="00E31825">
        <w:trPr>
          <w:trHeight w:val="300"/>
        </w:trPr>
        <w:tc>
          <w:tcPr>
            <w:tcW w:w="577" w:type="pct"/>
            <w:shd w:val="clear" w:color="DDEBF7" w:fill="DDEBF7"/>
            <w:noWrap/>
          </w:tcPr>
          <w:p w14:paraId="1AC91164"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tcPr>
          <w:p w14:paraId="2EACF096"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tcPr>
          <w:p w14:paraId="3B967A5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16E133C1"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Damnam</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Kanlanfei</w:t>
            </w:r>
            <w:proofErr w:type="spellEnd"/>
          </w:p>
        </w:tc>
        <w:tc>
          <w:tcPr>
            <w:tcW w:w="724" w:type="pct"/>
            <w:shd w:val="clear" w:color="DDEBF7" w:fill="DDEBF7"/>
            <w:noWrap/>
          </w:tcPr>
          <w:p w14:paraId="588B3127"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Bagolibe</w:t>
            </w:r>
            <w:proofErr w:type="spellEnd"/>
          </w:p>
        </w:tc>
        <w:tc>
          <w:tcPr>
            <w:tcW w:w="832" w:type="pct"/>
            <w:shd w:val="clear" w:color="DDEBF7" w:fill="DDEBF7"/>
            <w:noWrap/>
          </w:tcPr>
          <w:p w14:paraId="6EE98E4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Togo</w:t>
            </w:r>
          </w:p>
        </w:tc>
        <w:tc>
          <w:tcPr>
            <w:tcW w:w="811" w:type="pct"/>
            <w:shd w:val="clear" w:color="DDEBF7" w:fill="DDEBF7"/>
            <w:noWrap/>
          </w:tcPr>
          <w:p w14:paraId="1104A705"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tcPr>
          <w:p w14:paraId="7A882149"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3D809C71" w14:textId="77777777" w:rsidTr="00E31825">
        <w:trPr>
          <w:trHeight w:val="300"/>
        </w:trPr>
        <w:tc>
          <w:tcPr>
            <w:tcW w:w="577" w:type="pct"/>
            <w:shd w:val="clear" w:color="auto" w:fill="auto"/>
            <w:noWrap/>
          </w:tcPr>
          <w:p w14:paraId="55074089"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tcPr>
          <w:p w14:paraId="1243B2E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tcPr>
          <w:p w14:paraId="4A33B178"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tcPr>
          <w:p w14:paraId="3C2C291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Cissé</w:t>
            </w:r>
            <w:proofErr w:type="spellEnd"/>
            <w:r w:rsidRPr="00436437">
              <w:rPr>
                <w:rFonts w:ascii="Calibri" w:hAnsi="Calibri"/>
                <w:color w:val="000000"/>
                <w:sz w:val="22"/>
                <w:szCs w:val="22"/>
                <w:lang w:eastAsia="zh-CN"/>
              </w:rPr>
              <w:t xml:space="preserve"> </w:t>
            </w:r>
          </w:p>
        </w:tc>
        <w:tc>
          <w:tcPr>
            <w:tcW w:w="724" w:type="pct"/>
            <w:shd w:val="clear" w:color="auto" w:fill="auto"/>
            <w:noWrap/>
          </w:tcPr>
          <w:p w14:paraId="0531A27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Kane </w:t>
            </w:r>
          </w:p>
        </w:tc>
        <w:tc>
          <w:tcPr>
            <w:tcW w:w="832" w:type="pct"/>
            <w:shd w:val="clear" w:color="auto" w:fill="auto"/>
            <w:noWrap/>
          </w:tcPr>
          <w:p w14:paraId="5C33594B"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
        </w:tc>
        <w:tc>
          <w:tcPr>
            <w:tcW w:w="811" w:type="pct"/>
            <w:shd w:val="clear" w:color="auto" w:fill="auto"/>
            <w:noWrap/>
          </w:tcPr>
          <w:p w14:paraId="38F581D1"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tcPr>
          <w:p w14:paraId="3D81F429"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African Civil Society on the Information Society</w:t>
            </w:r>
          </w:p>
        </w:tc>
      </w:tr>
      <w:tr w:rsidR="00D63DBC" w:rsidRPr="00436437" w14:paraId="3982529D" w14:textId="77777777" w:rsidTr="00E31825">
        <w:trPr>
          <w:trHeight w:val="330"/>
        </w:trPr>
        <w:tc>
          <w:tcPr>
            <w:tcW w:w="577" w:type="pct"/>
            <w:shd w:val="clear" w:color="DDEBF7" w:fill="DDEBF7"/>
            <w:noWrap/>
            <w:vAlign w:val="bottom"/>
          </w:tcPr>
          <w:p w14:paraId="09FE62D6"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7F225FA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64BCF83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DDEBF7" w:fill="DDEBF7"/>
            <w:noWrap/>
            <w:vAlign w:val="bottom"/>
          </w:tcPr>
          <w:p w14:paraId="408C2330"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Jean David </w:t>
            </w:r>
          </w:p>
        </w:tc>
        <w:tc>
          <w:tcPr>
            <w:tcW w:w="724" w:type="pct"/>
            <w:shd w:val="clear" w:color="DDEBF7" w:fill="DDEBF7"/>
            <w:noWrap/>
            <w:vAlign w:val="bottom"/>
          </w:tcPr>
          <w:p w14:paraId="5B2EB8E9"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Rodney</w:t>
            </w:r>
          </w:p>
        </w:tc>
        <w:tc>
          <w:tcPr>
            <w:tcW w:w="832" w:type="pct"/>
            <w:shd w:val="clear" w:color="DDEBF7" w:fill="DDEBF7"/>
            <w:noWrap/>
            <w:vAlign w:val="bottom"/>
          </w:tcPr>
          <w:p w14:paraId="2A789FA2"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DDEBF7" w:fill="DDEBF7"/>
            <w:noWrap/>
            <w:vAlign w:val="bottom"/>
          </w:tcPr>
          <w:p w14:paraId="7090CD49"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bottom"/>
          </w:tcPr>
          <w:p w14:paraId="7E2055A3"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5209C3C7" w14:textId="77777777" w:rsidTr="00E31825">
        <w:trPr>
          <w:trHeight w:val="300"/>
        </w:trPr>
        <w:tc>
          <w:tcPr>
            <w:tcW w:w="577" w:type="pct"/>
            <w:shd w:val="clear" w:color="auto" w:fill="auto"/>
            <w:noWrap/>
            <w:vAlign w:val="bottom"/>
          </w:tcPr>
          <w:p w14:paraId="57A82960"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694827A2"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102550F0"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72" w:type="pct"/>
            <w:shd w:val="clear" w:color="auto" w:fill="auto"/>
            <w:noWrap/>
            <w:vAlign w:val="bottom"/>
          </w:tcPr>
          <w:p w14:paraId="029ECDE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Jabin</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tcPr>
          <w:p w14:paraId="214E9C32"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Vahora</w:t>
            </w:r>
            <w:proofErr w:type="spellEnd"/>
          </w:p>
        </w:tc>
        <w:tc>
          <w:tcPr>
            <w:tcW w:w="832" w:type="pct"/>
            <w:shd w:val="clear" w:color="auto" w:fill="auto"/>
            <w:noWrap/>
            <w:vAlign w:val="bottom"/>
          </w:tcPr>
          <w:p w14:paraId="5FCAEC40"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auto" w:fill="auto"/>
            <w:noWrap/>
            <w:vAlign w:val="bottom"/>
          </w:tcPr>
          <w:p w14:paraId="06D64C0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662FC79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54680CB5" w14:textId="77777777" w:rsidTr="00E31825">
        <w:trPr>
          <w:trHeight w:val="300"/>
        </w:trPr>
        <w:tc>
          <w:tcPr>
            <w:tcW w:w="577" w:type="pct"/>
            <w:shd w:val="clear" w:color="DDEBF7" w:fill="DDEBF7"/>
            <w:noWrap/>
            <w:vAlign w:val="bottom"/>
          </w:tcPr>
          <w:p w14:paraId="5BA878CA"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692ED2D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445C87A8"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2CCD1F49"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Karim </w:t>
            </w:r>
          </w:p>
        </w:tc>
        <w:tc>
          <w:tcPr>
            <w:tcW w:w="724" w:type="pct"/>
            <w:shd w:val="clear" w:color="DDEBF7" w:fill="DDEBF7"/>
            <w:noWrap/>
            <w:vAlign w:val="bottom"/>
          </w:tcPr>
          <w:p w14:paraId="5435F289"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Hasnaou</w:t>
            </w:r>
            <w:proofErr w:type="spellEnd"/>
          </w:p>
        </w:tc>
        <w:tc>
          <w:tcPr>
            <w:tcW w:w="832" w:type="pct"/>
            <w:shd w:val="clear" w:color="DDEBF7" w:fill="DDEBF7"/>
            <w:noWrap/>
            <w:vAlign w:val="bottom"/>
          </w:tcPr>
          <w:p w14:paraId="34A64265"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DDEBF7" w:fill="DDEBF7"/>
            <w:noWrap/>
            <w:vAlign w:val="bottom"/>
          </w:tcPr>
          <w:p w14:paraId="694DE140"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bottom"/>
          </w:tcPr>
          <w:p w14:paraId="6BC735C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1728FF9C" w14:textId="77777777" w:rsidTr="00E31825">
        <w:trPr>
          <w:trHeight w:val="300"/>
        </w:trPr>
        <w:tc>
          <w:tcPr>
            <w:tcW w:w="577" w:type="pct"/>
            <w:shd w:val="clear" w:color="auto" w:fill="auto"/>
            <w:noWrap/>
            <w:vAlign w:val="bottom"/>
          </w:tcPr>
          <w:p w14:paraId="36BC52BF"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71BF3EC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50D9415F"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39ADBFF0"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Sonam </w:t>
            </w:r>
          </w:p>
        </w:tc>
        <w:tc>
          <w:tcPr>
            <w:tcW w:w="724" w:type="pct"/>
            <w:shd w:val="clear" w:color="auto" w:fill="auto"/>
            <w:noWrap/>
            <w:vAlign w:val="bottom"/>
          </w:tcPr>
          <w:p w14:paraId="59A93FA4"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Choki</w:t>
            </w:r>
            <w:proofErr w:type="spellEnd"/>
          </w:p>
        </w:tc>
        <w:tc>
          <w:tcPr>
            <w:tcW w:w="832" w:type="pct"/>
            <w:shd w:val="clear" w:color="auto" w:fill="auto"/>
            <w:noWrap/>
            <w:vAlign w:val="bottom"/>
          </w:tcPr>
          <w:p w14:paraId="4CFB4E2B"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Bhutan</w:t>
            </w:r>
          </w:p>
        </w:tc>
        <w:tc>
          <w:tcPr>
            <w:tcW w:w="811" w:type="pct"/>
            <w:shd w:val="clear" w:color="auto" w:fill="auto"/>
            <w:noWrap/>
            <w:vAlign w:val="bottom"/>
          </w:tcPr>
          <w:p w14:paraId="5FF2AE6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7C1A472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71AF16D7" w14:textId="77777777" w:rsidTr="00E31825">
        <w:trPr>
          <w:trHeight w:val="300"/>
        </w:trPr>
        <w:tc>
          <w:tcPr>
            <w:tcW w:w="577" w:type="pct"/>
            <w:shd w:val="clear" w:color="DDEBF7" w:fill="DDEBF7"/>
            <w:noWrap/>
            <w:vAlign w:val="bottom"/>
          </w:tcPr>
          <w:p w14:paraId="1AE2C623"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08D7E49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5D6A21D7"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tcPr>
          <w:p w14:paraId="4BA127E5"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Miho </w:t>
            </w:r>
          </w:p>
        </w:tc>
        <w:tc>
          <w:tcPr>
            <w:tcW w:w="724" w:type="pct"/>
            <w:shd w:val="clear" w:color="DDEBF7" w:fill="DDEBF7"/>
            <w:noWrap/>
            <w:vAlign w:val="bottom"/>
          </w:tcPr>
          <w:p w14:paraId="00846086"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Naganuma</w:t>
            </w:r>
            <w:proofErr w:type="spellEnd"/>
          </w:p>
        </w:tc>
        <w:tc>
          <w:tcPr>
            <w:tcW w:w="832" w:type="pct"/>
            <w:shd w:val="clear" w:color="DDEBF7" w:fill="DDEBF7"/>
            <w:noWrap/>
            <w:vAlign w:val="bottom"/>
          </w:tcPr>
          <w:p w14:paraId="7177B078"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tcPr>
          <w:p w14:paraId="17B9E9D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524D11C2"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6F9B1A89" w14:textId="77777777" w:rsidTr="00E31825">
        <w:trPr>
          <w:trHeight w:val="300"/>
        </w:trPr>
        <w:tc>
          <w:tcPr>
            <w:tcW w:w="577" w:type="pct"/>
            <w:shd w:val="clear" w:color="auto" w:fill="auto"/>
            <w:noWrap/>
            <w:vAlign w:val="bottom"/>
          </w:tcPr>
          <w:p w14:paraId="650C2E5D"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1F5B9428"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174F8B5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61A2378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Xinxin</w:t>
            </w:r>
            <w:proofErr w:type="spellEnd"/>
          </w:p>
        </w:tc>
        <w:tc>
          <w:tcPr>
            <w:tcW w:w="724" w:type="pct"/>
            <w:shd w:val="clear" w:color="auto" w:fill="auto"/>
            <w:noWrap/>
            <w:vAlign w:val="bottom"/>
          </w:tcPr>
          <w:p w14:paraId="27399149"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Wan </w:t>
            </w:r>
          </w:p>
        </w:tc>
        <w:tc>
          <w:tcPr>
            <w:tcW w:w="832" w:type="pct"/>
            <w:shd w:val="clear" w:color="auto" w:fill="auto"/>
            <w:noWrap/>
            <w:vAlign w:val="bottom"/>
          </w:tcPr>
          <w:p w14:paraId="6687636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auto" w:fill="auto"/>
            <w:noWrap/>
            <w:vAlign w:val="bottom"/>
          </w:tcPr>
          <w:p w14:paraId="72FE387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1DCA2932"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29E72B23" w14:textId="77777777" w:rsidTr="00E31825">
        <w:trPr>
          <w:trHeight w:val="300"/>
        </w:trPr>
        <w:tc>
          <w:tcPr>
            <w:tcW w:w="577" w:type="pct"/>
            <w:shd w:val="clear" w:color="DDEBF7" w:fill="DDEBF7"/>
            <w:noWrap/>
            <w:vAlign w:val="bottom"/>
          </w:tcPr>
          <w:p w14:paraId="2C55DC87"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74F9EA1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3296D717"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5FC659B5"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Jaesuk</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tcPr>
          <w:p w14:paraId="576C521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Yun</w:t>
            </w:r>
          </w:p>
        </w:tc>
        <w:tc>
          <w:tcPr>
            <w:tcW w:w="832" w:type="pct"/>
            <w:shd w:val="clear" w:color="DDEBF7" w:fill="DDEBF7"/>
            <w:noWrap/>
            <w:vAlign w:val="bottom"/>
          </w:tcPr>
          <w:p w14:paraId="719708CF"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DDEBF7" w:fill="DDEBF7"/>
            <w:noWrap/>
            <w:vAlign w:val="bottom"/>
          </w:tcPr>
          <w:p w14:paraId="4A39EB14"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2AFC3E1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35FE797F" w14:textId="77777777" w:rsidTr="00E31825">
        <w:trPr>
          <w:trHeight w:val="300"/>
        </w:trPr>
        <w:tc>
          <w:tcPr>
            <w:tcW w:w="577" w:type="pct"/>
            <w:shd w:val="clear" w:color="auto" w:fill="auto"/>
            <w:noWrap/>
            <w:vAlign w:val="bottom"/>
          </w:tcPr>
          <w:p w14:paraId="246EA054"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43097C59"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5DF44742"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7F5EA283"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Maria</w:t>
            </w:r>
            <w:r w:rsidRPr="00436437">
              <w:rPr>
                <w:rFonts w:ascii="Calibri" w:hAnsi="Calibri"/>
                <w:color w:val="000000"/>
                <w:sz w:val="22"/>
                <w:szCs w:val="22"/>
                <w:lang w:eastAsia="zh-CN"/>
              </w:rPr>
              <w:t xml:space="preserve"> </w:t>
            </w:r>
          </w:p>
        </w:tc>
        <w:tc>
          <w:tcPr>
            <w:tcW w:w="724" w:type="pct"/>
            <w:shd w:val="clear" w:color="auto" w:fill="auto"/>
            <w:noWrap/>
            <w:vAlign w:val="bottom"/>
          </w:tcPr>
          <w:p w14:paraId="6C8D7F3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Pr>
                <w:rFonts w:ascii="Calibri" w:hAnsi="Calibri"/>
                <w:color w:val="000000"/>
                <w:sz w:val="22"/>
                <w:szCs w:val="22"/>
                <w:lang w:eastAsia="zh-CN"/>
              </w:rPr>
              <w:t>Bolshakova</w:t>
            </w:r>
            <w:proofErr w:type="spellEnd"/>
            <w:r w:rsidRPr="00436437">
              <w:rPr>
                <w:rFonts w:ascii="Calibri" w:hAnsi="Calibri"/>
                <w:color w:val="000000"/>
                <w:sz w:val="22"/>
                <w:szCs w:val="22"/>
                <w:lang w:eastAsia="zh-CN"/>
              </w:rPr>
              <w:t xml:space="preserve"> </w:t>
            </w:r>
          </w:p>
        </w:tc>
        <w:tc>
          <w:tcPr>
            <w:tcW w:w="832" w:type="pct"/>
            <w:shd w:val="clear" w:color="auto" w:fill="auto"/>
            <w:noWrap/>
            <w:vAlign w:val="bottom"/>
          </w:tcPr>
          <w:p w14:paraId="0B57268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811" w:type="pct"/>
            <w:shd w:val="clear" w:color="auto" w:fill="auto"/>
            <w:noWrap/>
            <w:vAlign w:val="bottom"/>
          </w:tcPr>
          <w:p w14:paraId="296E852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595" w:type="pct"/>
            <w:shd w:val="clear" w:color="auto" w:fill="auto"/>
            <w:vAlign w:val="bottom"/>
          </w:tcPr>
          <w:p w14:paraId="0FF7F1A8"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48E9895F" w14:textId="77777777" w:rsidTr="00E31825">
        <w:trPr>
          <w:trHeight w:val="330"/>
        </w:trPr>
        <w:tc>
          <w:tcPr>
            <w:tcW w:w="577" w:type="pct"/>
            <w:shd w:val="clear" w:color="DDEBF7" w:fill="DDEBF7"/>
            <w:noWrap/>
            <w:vAlign w:val="center"/>
            <w:hideMark/>
          </w:tcPr>
          <w:p w14:paraId="7E87D134"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4</w:t>
            </w:r>
            <w:r w:rsidRPr="00436437">
              <w:rPr>
                <w:rFonts w:ascii="Calibri" w:hAnsi="Calibri"/>
                <w:b/>
                <w:bCs/>
                <w:color w:val="000000"/>
                <w:sz w:val="22"/>
                <w:szCs w:val="22"/>
                <w:lang w:eastAsia="zh-CN"/>
              </w:rPr>
              <w:t>/2</w:t>
            </w:r>
          </w:p>
        </w:tc>
        <w:tc>
          <w:tcPr>
            <w:tcW w:w="602" w:type="pct"/>
            <w:shd w:val="clear" w:color="000000" w:fill="FFF2CC"/>
            <w:noWrap/>
            <w:vAlign w:val="center"/>
            <w:hideMark/>
          </w:tcPr>
          <w:p w14:paraId="3B71B073"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Rapporteur</w:t>
            </w:r>
          </w:p>
        </w:tc>
        <w:tc>
          <w:tcPr>
            <w:tcW w:w="186" w:type="pct"/>
            <w:shd w:val="clear" w:color="DDEBF7" w:fill="DDEBF7"/>
            <w:noWrap/>
            <w:vAlign w:val="center"/>
            <w:hideMark/>
          </w:tcPr>
          <w:p w14:paraId="138B0FA9"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58E47EB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Cheikh </w:t>
            </w:r>
            <w:proofErr w:type="spellStart"/>
            <w:r w:rsidRPr="00436437">
              <w:rPr>
                <w:rFonts w:ascii="Calibri" w:hAnsi="Calibri"/>
                <w:color w:val="000000"/>
                <w:sz w:val="22"/>
                <w:szCs w:val="22"/>
                <w:lang w:eastAsia="zh-CN"/>
              </w:rPr>
              <w:t>Tidjani</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center"/>
            <w:hideMark/>
          </w:tcPr>
          <w:p w14:paraId="50DF0947"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Oudaa</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center"/>
            <w:hideMark/>
          </w:tcPr>
          <w:p w14:paraId="1773C2D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Mauritania</w:t>
            </w:r>
          </w:p>
        </w:tc>
        <w:tc>
          <w:tcPr>
            <w:tcW w:w="811" w:type="pct"/>
            <w:shd w:val="clear" w:color="DDEBF7" w:fill="DDEBF7"/>
            <w:noWrap/>
            <w:vAlign w:val="center"/>
            <w:hideMark/>
          </w:tcPr>
          <w:p w14:paraId="4F073223"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center"/>
            <w:hideMark/>
          </w:tcPr>
          <w:p w14:paraId="621B35B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3F4856EB" w14:textId="77777777" w:rsidTr="00E31825">
        <w:trPr>
          <w:trHeight w:val="300"/>
        </w:trPr>
        <w:tc>
          <w:tcPr>
            <w:tcW w:w="577" w:type="pct"/>
            <w:shd w:val="clear" w:color="auto" w:fill="auto"/>
            <w:noWrap/>
          </w:tcPr>
          <w:p w14:paraId="4247E910"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FFFFFF" w:themeFill="background1"/>
            <w:noWrap/>
            <w:vAlign w:val="bottom"/>
          </w:tcPr>
          <w:p w14:paraId="5BC4E5B3"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2BACEA88"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23AE2977"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Ahmadou</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Dit</w:t>
            </w:r>
            <w:proofErr w:type="spellEnd"/>
          </w:p>
        </w:tc>
        <w:tc>
          <w:tcPr>
            <w:tcW w:w="724" w:type="pct"/>
            <w:shd w:val="clear" w:color="auto" w:fill="auto"/>
            <w:noWrap/>
            <w:vAlign w:val="bottom"/>
          </w:tcPr>
          <w:p w14:paraId="6B798DB3"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Adi </w:t>
            </w:r>
            <w:proofErr w:type="spellStart"/>
            <w:r w:rsidRPr="00436437">
              <w:rPr>
                <w:rFonts w:ascii="Calibri" w:hAnsi="Calibri"/>
                <w:color w:val="000000"/>
                <w:sz w:val="22"/>
                <w:szCs w:val="22"/>
                <w:lang w:eastAsia="zh-CN"/>
              </w:rPr>
              <w:t>Cisse</w:t>
            </w:r>
            <w:proofErr w:type="spellEnd"/>
          </w:p>
        </w:tc>
        <w:tc>
          <w:tcPr>
            <w:tcW w:w="832" w:type="pct"/>
            <w:shd w:val="clear" w:color="auto" w:fill="auto"/>
            <w:noWrap/>
            <w:vAlign w:val="bottom"/>
          </w:tcPr>
          <w:p w14:paraId="313DF334"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30A7F060"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35BD6E97"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6DD31F6A" w14:textId="77777777" w:rsidTr="00E31825">
        <w:trPr>
          <w:trHeight w:val="300"/>
        </w:trPr>
        <w:tc>
          <w:tcPr>
            <w:tcW w:w="577" w:type="pct"/>
            <w:shd w:val="clear" w:color="DDEBF7" w:fill="DDEBF7"/>
            <w:noWrap/>
            <w:vAlign w:val="bottom"/>
          </w:tcPr>
          <w:p w14:paraId="553B5AD3"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6118283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76CCB952"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26EE8716"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Joseph </w:t>
            </w:r>
          </w:p>
        </w:tc>
        <w:tc>
          <w:tcPr>
            <w:tcW w:w="724" w:type="pct"/>
            <w:shd w:val="clear" w:color="DDEBF7" w:fill="DDEBF7"/>
            <w:noWrap/>
            <w:vAlign w:val="bottom"/>
          </w:tcPr>
          <w:p w14:paraId="27C11A0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Onaya</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bottom"/>
          </w:tcPr>
          <w:p w14:paraId="3611545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DDEBF7" w:fill="DDEBF7"/>
            <w:noWrap/>
            <w:vAlign w:val="bottom"/>
          </w:tcPr>
          <w:p w14:paraId="51DE665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5C095A1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054E1DD6" w14:textId="77777777" w:rsidTr="00E31825">
        <w:trPr>
          <w:trHeight w:val="300"/>
        </w:trPr>
        <w:tc>
          <w:tcPr>
            <w:tcW w:w="577" w:type="pct"/>
            <w:shd w:val="clear" w:color="auto" w:fill="auto"/>
            <w:noWrap/>
            <w:vAlign w:val="bottom"/>
          </w:tcPr>
          <w:p w14:paraId="576922A3"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7762AE3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1FC35100"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230723C6"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Serigne</w:t>
            </w:r>
            <w:proofErr w:type="spellEnd"/>
            <w:r w:rsidRPr="00436437">
              <w:rPr>
                <w:rFonts w:ascii="Calibri" w:hAnsi="Calibri"/>
                <w:color w:val="000000"/>
                <w:sz w:val="22"/>
                <w:szCs w:val="22"/>
                <w:lang w:eastAsia="zh-CN"/>
              </w:rPr>
              <w:t xml:space="preserve"> Abdou </w:t>
            </w:r>
          </w:p>
        </w:tc>
        <w:tc>
          <w:tcPr>
            <w:tcW w:w="724" w:type="pct"/>
            <w:shd w:val="clear" w:color="auto" w:fill="auto"/>
            <w:noWrap/>
            <w:vAlign w:val="bottom"/>
          </w:tcPr>
          <w:p w14:paraId="63F4344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Lahatt</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Sylla</w:t>
            </w:r>
            <w:proofErr w:type="spellEnd"/>
          </w:p>
        </w:tc>
        <w:tc>
          <w:tcPr>
            <w:tcW w:w="832" w:type="pct"/>
            <w:shd w:val="clear" w:color="auto" w:fill="auto"/>
            <w:noWrap/>
            <w:vAlign w:val="bottom"/>
          </w:tcPr>
          <w:p w14:paraId="2A8751DB"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tcPr>
          <w:p w14:paraId="245BF6E8"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771BEC88"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79D89ADE" w14:textId="77777777" w:rsidTr="00E31825">
        <w:trPr>
          <w:trHeight w:val="300"/>
        </w:trPr>
        <w:tc>
          <w:tcPr>
            <w:tcW w:w="577" w:type="pct"/>
            <w:shd w:val="clear" w:color="DDEBF7" w:fill="DDEBF7"/>
            <w:noWrap/>
            <w:vAlign w:val="bottom"/>
          </w:tcPr>
          <w:p w14:paraId="20DB5B1C"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tcPr>
          <w:p w14:paraId="1A42F5C6"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tcPr>
          <w:p w14:paraId="15DB740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1EFF6592"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D0723D">
              <w:rPr>
                <w:rFonts w:ascii="Calibri" w:hAnsi="Calibri"/>
                <w:color w:val="000000"/>
                <w:sz w:val="22"/>
                <w:szCs w:val="22"/>
                <w:lang w:eastAsia="zh-CN"/>
              </w:rPr>
              <w:t>Brillant</w:t>
            </w:r>
            <w:proofErr w:type="spellEnd"/>
            <w:r w:rsidRPr="00D0723D">
              <w:rPr>
                <w:rFonts w:ascii="Calibri" w:hAnsi="Calibri"/>
                <w:color w:val="000000"/>
                <w:sz w:val="22"/>
                <w:szCs w:val="22"/>
                <w:lang w:eastAsia="zh-CN"/>
              </w:rPr>
              <w:t xml:space="preserve"> </w:t>
            </w:r>
            <w:proofErr w:type="spellStart"/>
            <w:r w:rsidRPr="00D0723D">
              <w:rPr>
                <w:rFonts w:ascii="Calibri" w:hAnsi="Calibri"/>
                <w:color w:val="000000"/>
                <w:sz w:val="22"/>
                <w:szCs w:val="22"/>
                <w:lang w:eastAsia="zh-CN"/>
              </w:rPr>
              <w:t>Harivony</w:t>
            </w:r>
            <w:proofErr w:type="spellEnd"/>
          </w:p>
        </w:tc>
        <w:tc>
          <w:tcPr>
            <w:tcW w:w="724" w:type="pct"/>
            <w:shd w:val="clear" w:color="DDEBF7" w:fill="DDEBF7"/>
            <w:noWrap/>
          </w:tcPr>
          <w:p w14:paraId="46E865E2"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DF2D60">
              <w:rPr>
                <w:rFonts w:ascii="Calibri" w:hAnsi="Calibri"/>
                <w:color w:val="000000"/>
                <w:sz w:val="22"/>
                <w:szCs w:val="22"/>
                <w:lang w:eastAsia="zh-CN"/>
              </w:rPr>
              <w:t>Rakotoratsimanjefy</w:t>
            </w:r>
            <w:proofErr w:type="spellEnd"/>
          </w:p>
        </w:tc>
        <w:tc>
          <w:tcPr>
            <w:tcW w:w="832" w:type="pct"/>
            <w:shd w:val="clear" w:color="DDEBF7" w:fill="DDEBF7"/>
            <w:noWrap/>
          </w:tcPr>
          <w:p w14:paraId="5C9972C1"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Madagascar</w:t>
            </w:r>
          </w:p>
        </w:tc>
        <w:tc>
          <w:tcPr>
            <w:tcW w:w="811" w:type="pct"/>
            <w:shd w:val="clear" w:color="DDEBF7" w:fill="DDEBF7"/>
            <w:noWrap/>
          </w:tcPr>
          <w:p w14:paraId="05D44649"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Africa</w:t>
            </w:r>
          </w:p>
        </w:tc>
        <w:tc>
          <w:tcPr>
            <w:tcW w:w="595" w:type="pct"/>
            <w:shd w:val="clear" w:color="DDEBF7" w:fill="DDEBF7"/>
          </w:tcPr>
          <w:p w14:paraId="3B990EC6"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13682003" w14:textId="77777777" w:rsidTr="00E31825">
        <w:trPr>
          <w:trHeight w:val="330"/>
        </w:trPr>
        <w:tc>
          <w:tcPr>
            <w:tcW w:w="577" w:type="pct"/>
            <w:shd w:val="clear" w:color="auto" w:fill="auto"/>
            <w:noWrap/>
            <w:vAlign w:val="bottom"/>
          </w:tcPr>
          <w:p w14:paraId="05BA27CB"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51955503"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68EB2BC1"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20FA78E3"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Amel</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14:paraId="43FC53E9"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Khiar</w:t>
            </w:r>
            <w:proofErr w:type="spellEnd"/>
          </w:p>
        </w:tc>
        <w:tc>
          <w:tcPr>
            <w:tcW w:w="832" w:type="pct"/>
            <w:shd w:val="clear" w:color="auto" w:fill="auto"/>
            <w:noWrap/>
            <w:vAlign w:val="bottom"/>
            <w:hideMark/>
          </w:tcPr>
          <w:p w14:paraId="422BFB5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auto" w:fill="auto"/>
            <w:noWrap/>
            <w:vAlign w:val="bottom"/>
            <w:hideMark/>
          </w:tcPr>
          <w:p w14:paraId="2C572A4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auto" w:fill="auto"/>
            <w:vAlign w:val="bottom"/>
            <w:hideMark/>
          </w:tcPr>
          <w:p w14:paraId="26FEAE0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0E09FBD4" w14:textId="77777777" w:rsidTr="00E31825">
        <w:trPr>
          <w:trHeight w:val="330"/>
        </w:trPr>
        <w:tc>
          <w:tcPr>
            <w:tcW w:w="577" w:type="pct"/>
            <w:shd w:val="clear" w:color="DDEBF7" w:fill="DDEBF7"/>
            <w:noWrap/>
            <w:vAlign w:val="center"/>
            <w:hideMark/>
          </w:tcPr>
          <w:p w14:paraId="1CA0CD29"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602" w:type="pct"/>
            <w:shd w:val="clear" w:color="000000" w:fill="FFF2CC"/>
            <w:noWrap/>
            <w:vAlign w:val="center"/>
            <w:hideMark/>
          </w:tcPr>
          <w:p w14:paraId="5FEB6EF7"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660CE819"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1830F647"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Joseph </w:t>
            </w:r>
          </w:p>
        </w:tc>
        <w:tc>
          <w:tcPr>
            <w:tcW w:w="724" w:type="pct"/>
            <w:shd w:val="clear" w:color="DDEBF7" w:fill="DDEBF7"/>
            <w:noWrap/>
            <w:vAlign w:val="center"/>
            <w:hideMark/>
          </w:tcPr>
          <w:p w14:paraId="2964CA8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Burton </w:t>
            </w:r>
          </w:p>
        </w:tc>
        <w:tc>
          <w:tcPr>
            <w:tcW w:w="832" w:type="pct"/>
            <w:shd w:val="clear" w:color="DDEBF7" w:fill="DDEBF7"/>
            <w:noWrap/>
            <w:vAlign w:val="center"/>
            <w:hideMark/>
          </w:tcPr>
          <w:p w14:paraId="1ABB4503"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vAlign w:val="center"/>
            <w:hideMark/>
          </w:tcPr>
          <w:p w14:paraId="1D534A00"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center"/>
            <w:hideMark/>
          </w:tcPr>
          <w:p w14:paraId="1F4AA789"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5BE4325B" w14:textId="77777777" w:rsidTr="00E31825">
        <w:trPr>
          <w:trHeight w:val="345"/>
        </w:trPr>
        <w:tc>
          <w:tcPr>
            <w:tcW w:w="577" w:type="pct"/>
            <w:shd w:val="clear" w:color="auto" w:fill="auto"/>
            <w:noWrap/>
            <w:vAlign w:val="center"/>
            <w:hideMark/>
          </w:tcPr>
          <w:p w14:paraId="300EAB50"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602" w:type="pct"/>
            <w:shd w:val="clear" w:color="000000" w:fill="FFF2CC"/>
            <w:noWrap/>
            <w:vAlign w:val="center"/>
            <w:hideMark/>
          </w:tcPr>
          <w:p w14:paraId="3DCEF7DA"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48072D3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565EEB67"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Sanjeev </w:t>
            </w:r>
          </w:p>
        </w:tc>
        <w:tc>
          <w:tcPr>
            <w:tcW w:w="724" w:type="pct"/>
            <w:shd w:val="clear" w:color="auto" w:fill="auto"/>
            <w:noWrap/>
            <w:vAlign w:val="center"/>
            <w:hideMark/>
          </w:tcPr>
          <w:p w14:paraId="1279A663"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Banzal</w:t>
            </w:r>
            <w:proofErr w:type="spellEnd"/>
          </w:p>
        </w:tc>
        <w:tc>
          <w:tcPr>
            <w:tcW w:w="832" w:type="pct"/>
            <w:shd w:val="clear" w:color="auto" w:fill="auto"/>
            <w:noWrap/>
            <w:vAlign w:val="center"/>
            <w:hideMark/>
          </w:tcPr>
          <w:p w14:paraId="5FF0E0E1"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India</w:t>
            </w:r>
          </w:p>
        </w:tc>
        <w:tc>
          <w:tcPr>
            <w:tcW w:w="811" w:type="pct"/>
            <w:shd w:val="clear" w:color="auto" w:fill="auto"/>
            <w:noWrap/>
            <w:vAlign w:val="center"/>
            <w:hideMark/>
          </w:tcPr>
          <w:p w14:paraId="36F00B6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31F33FD2"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577E5033" w14:textId="77777777" w:rsidTr="00E31825">
        <w:trPr>
          <w:trHeight w:val="300"/>
        </w:trPr>
        <w:tc>
          <w:tcPr>
            <w:tcW w:w="577" w:type="pct"/>
            <w:shd w:val="clear" w:color="DDEBF7" w:fill="DDEBF7"/>
            <w:noWrap/>
            <w:vAlign w:val="bottom"/>
          </w:tcPr>
          <w:p w14:paraId="5C6CA972"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4FAD52D4"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474F75B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4E64D4F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Abdulkarim</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Ayopo</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0D4BB505"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Oloyede</w:t>
            </w:r>
            <w:proofErr w:type="spellEnd"/>
          </w:p>
        </w:tc>
        <w:tc>
          <w:tcPr>
            <w:tcW w:w="832" w:type="pct"/>
            <w:shd w:val="clear" w:color="DDEBF7" w:fill="DDEBF7"/>
            <w:noWrap/>
            <w:vAlign w:val="bottom"/>
            <w:hideMark/>
          </w:tcPr>
          <w:p w14:paraId="2C6C42C1"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Nigeria</w:t>
            </w:r>
          </w:p>
        </w:tc>
        <w:tc>
          <w:tcPr>
            <w:tcW w:w="811" w:type="pct"/>
            <w:shd w:val="clear" w:color="DDEBF7" w:fill="DDEBF7"/>
            <w:noWrap/>
            <w:vAlign w:val="bottom"/>
            <w:hideMark/>
          </w:tcPr>
          <w:p w14:paraId="5049B9F5"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376FCFA9"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21CE043D" w14:textId="77777777" w:rsidTr="00E31825">
        <w:trPr>
          <w:trHeight w:val="300"/>
        </w:trPr>
        <w:tc>
          <w:tcPr>
            <w:tcW w:w="577" w:type="pct"/>
            <w:shd w:val="clear" w:color="auto" w:fill="auto"/>
            <w:noWrap/>
            <w:vAlign w:val="bottom"/>
          </w:tcPr>
          <w:p w14:paraId="23D78B26"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1F01E362"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267CF162"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2244FAB8"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Parag</w:t>
            </w:r>
          </w:p>
        </w:tc>
        <w:tc>
          <w:tcPr>
            <w:tcW w:w="724" w:type="pct"/>
            <w:shd w:val="clear" w:color="auto" w:fill="auto"/>
            <w:noWrap/>
            <w:vAlign w:val="bottom"/>
          </w:tcPr>
          <w:p w14:paraId="4B532E93"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Agrawal</w:t>
            </w:r>
          </w:p>
        </w:tc>
        <w:tc>
          <w:tcPr>
            <w:tcW w:w="832" w:type="pct"/>
            <w:shd w:val="clear" w:color="auto" w:fill="auto"/>
            <w:noWrap/>
            <w:vAlign w:val="bottom"/>
          </w:tcPr>
          <w:p w14:paraId="512E8D0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auto" w:fill="auto"/>
            <w:noWrap/>
            <w:vAlign w:val="bottom"/>
          </w:tcPr>
          <w:p w14:paraId="01E608C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70EBD16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150FB3D9" w14:textId="77777777" w:rsidTr="00E31825">
        <w:trPr>
          <w:trHeight w:val="300"/>
        </w:trPr>
        <w:tc>
          <w:tcPr>
            <w:tcW w:w="577" w:type="pct"/>
            <w:shd w:val="clear" w:color="DDEBF7" w:fill="DDEBF7"/>
            <w:noWrap/>
            <w:vAlign w:val="bottom"/>
          </w:tcPr>
          <w:p w14:paraId="77856735"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53D54E4B"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39297EC5"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07F11826"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Hideo</w:t>
            </w:r>
          </w:p>
        </w:tc>
        <w:tc>
          <w:tcPr>
            <w:tcW w:w="724" w:type="pct"/>
            <w:shd w:val="clear" w:color="DDEBF7" w:fill="DDEBF7"/>
            <w:noWrap/>
            <w:vAlign w:val="bottom"/>
          </w:tcPr>
          <w:p w14:paraId="47380F58"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Imanaka</w:t>
            </w:r>
            <w:proofErr w:type="spellEnd"/>
          </w:p>
        </w:tc>
        <w:tc>
          <w:tcPr>
            <w:tcW w:w="832" w:type="pct"/>
            <w:shd w:val="clear" w:color="DDEBF7" w:fill="DDEBF7"/>
            <w:noWrap/>
            <w:vAlign w:val="bottom"/>
          </w:tcPr>
          <w:p w14:paraId="4CB17CE2"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tcPr>
          <w:p w14:paraId="5010C2B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2E0BC84B"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28324D00" w14:textId="77777777" w:rsidTr="00E31825">
        <w:trPr>
          <w:trHeight w:val="300"/>
        </w:trPr>
        <w:tc>
          <w:tcPr>
            <w:tcW w:w="577" w:type="pct"/>
            <w:shd w:val="clear" w:color="auto" w:fill="auto"/>
            <w:noWrap/>
            <w:vAlign w:val="bottom"/>
          </w:tcPr>
          <w:p w14:paraId="16735411"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616CC78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2530289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4392F84F"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Joses</w:t>
            </w:r>
            <w:proofErr w:type="spellEnd"/>
          </w:p>
        </w:tc>
        <w:tc>
          <w:tcPr>
            <w:tcW w:w="724" w:type="pct"/>
            <w:shd w:val="clear" w:color="auto" w:fill="auto"/>
            <w:noWrap/>
            <w:vAlign w:val="bottom"/>
          </w:tcPr>
          <w:p w14:paraId="784CD067"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Jean Baptiste</w:t>
            </w:r>
          </w:p>
        </w:tc>
        <w:tc>
          <w:tcPr>
            <w:tcW w:w="832" w:type="pct"/>
            <w:shd w:val="clear" w:color="auto" w:fill="auto"/>
            <w:noWrap/>
            <w:vAlign w:val="bottom"/>
          </w:tcPr>
          <w:p w14:paraId="35E3FA3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060351D3"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4866BB75"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38C47EF6" w14:textId="77777777" w:rsidTr="00E31825">
        <w:trPr>
          <w:trHeight w:val="330"/>
        </w:trPr>
        <w:tc>
          <w:tcPr>
            <w:tcW w:w="577" w:type="pct"/>
            <w:shd w:val="clear" w:color="DDEBF7" w:fill="DDEBF7"/>
            <w:noWrap/>
          </w:tcPr>
          <w:p w14:paraId="2CC0B625"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6/2</w:t>
            </w:r>
          </w:p>
        </w:tc>
        <w:tc>
          <w:tcPr>
            <w:tcW w:w="602" w:type="pct"/>
            <w:shd w:val="clear" w:color="000000" w:fill="FFF2CC"/>
            <w:noWrap/>
          </w:tcPr>
          <w:p w14:paraId="7818654E"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Co-</w:t>
            </w:r>
            <w:r w:rsidRPr="00436437">
              <w:rPr>
                <w:rFonts w:ascii="Calibri" w:hAnsi="Calibri"/>
                <w:b/>
                <w:bCs/>
                <w:color w:val="000000"/>
                <w:sz w:val="22"/>
                <w:szCs w:val="22"/>
                <w:lang w:eastAsia="zh-CN"/>
              </w:rPr>
              <w:t>Rapporteur</w:t>
            </w:r>
          </w:p>
        </w:tc>
        <w:tc>
          <w:tcPr>
            <w:tcW w:w="186" w:type="pct"/>
            <w:shd w:val="clear" w:color="DDEBF7" w:fill="DDEBF7"/>
            <w:noWrap/>
          </w:tcPr>
          <w:p w14:paraId="5AF3668F"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46B2544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Cissé</w:t>
            </w:r>
            <w:proofErr w:type="spellEnd"/>
          </w:p>
        </w:tc>
        <w:tc>
          <w:tcPr>
            <w:tcW w:w="724" w:type="pct"/>
            <w:shd w:val="clear" w:color="DDEBF7" w:fill="DDEBF7"/>
            <w:noWrap/>
          </w:tcPr>
          <w:p w14:paraId="42587AA4"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Kane</w:t>
            </w:r>
          </w:p>
        </w:tc>
        <w:tc>
          <w:tcPr>
            <w:tcW w:w="832" w:type="pct"/>
            <w:shd w:val="clear" w:color="DDEBF7" w:fill="DDEBF7"/>
            <w:noWrap/>
          </w:tcPr>
          <w:p w14:paraId="5765C4A9"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
        </w:tc>
        <w:tc>
          <w:tcPr>
            <w:tcW w:w="811" w:type="pct"/>
            <w:shd w:val="clear" w:color="DDEBF7" w:fill="DDEBF7"/>
            <w:noWrap/>
          </w:tcPr>
          <w:p w14:paraId="7636747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center"/>
          </w:tcPr>
          <w:p w14:paraId="221FCB3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African Civil Society on the Information Society</w:t>
            </w:r>
          </w:p>
        </w:tc>
      </w:tr>
      <w:tr w:rsidR="00D63DBC" w:rsidRPr="00436437" w14:paraId="1A7D441D" w14:textId="77777777" w:rsidTr="00E31825">
        <w:trPr>
          <w:trHeight w:val="315"/>
        </w:trPr>
        <w:tc>
          <w:tcPr>
            <w:tcW w:w="577" w:type="pct"/>
            <w:shd w:val="clear" w:color="auto" w:fill="auto"/>
            <w:noWrap/>
            <w:vAlign w:val="center"/>
          </w:tcPr>
          <w:p w14:paraId="654765C0"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6</w:t>
            </w:r>
            <w:r w:rsidRPr="00436437">
              <w:rPr>
                <w:rFonts w:ascii="Calibri" w:hAnsi="Calibri"/>
                <w:b/>
                <w:bCs/>
                <w:color w:val="000000"/>
                <w:sz w:val="22"/>
                <w:szCs w:val="22"/>
                <w:lang w:eastAsia="zh-CN"/>
              </w:rPr>
              <w:t>/2</w:t>
            </w:r>
          </w:p>
        </w:tc>
        <w:tc>
          <w:tcPr>
            <w:tcW w:w="602" w:type="pct"/>
            <w:shd w:val="clear" w:color="000000" w:fill="FFF2CC"/>
            <w:noWrap/>
            <w:vAlign w:val="center"/>
          </w:tcPr>
          <w:p w14:paraId="7F177467"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Co-</w:t>
            </w:r>
            <w:r w:rsidRPr="00436437">
              <w:rPr>
                <w:rFonts w:ascii="Calibri" w:hAnsi="Calibri"/>
                <w:b/>
                <w:bCs/>
                <w:color w:val="000000"/>
                <w:sz w:val="22"/>
                <w:szCs w:val="22"/>
                <w:lang w:eastAsia="zh-CN"/>
              </w:rPr>
              <w:t>Rapporteur</w:t>
            </w:r>
          </w:p>
        </w:tc>
        <w:tc>
          <w:tcPr>
            <w:tcW w:w="186" w:type="pct"/>
            <w:shd w:val="clear" w:color="auto" w:fill="auto"/>
            <w:noWrap/>
            <w:vAlign w:val="center"/>
          </w:tcPr>
          <w:p w14:paraId="41D984B6"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center"/>
          </w:tcPr>
          <w:p w14:paraId="50C5062B"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7E713F">
              <w:rPr>
                <w:rFonts w:ascii="Calibri" w:hAnsi="Calibri"/>
                <w:color w:val="000000"/>
                <w:sz w:val="22"/>
                <w:szCs w:val="22"/>
                <w:lang w:eastAsia="zh-CN"/>
              </w:rPr>
              <w:t>Aprajita</w:t>
            </w:r>
            <w:proofErr w:type="spellEnd"/>
          </w:p>
        </w:tc>
        <w:tc>
          <w:tcPr>
            <w:tcW w:w="724" w:type="pct"/>
            <w:shd w:val="clear" w:color="auto" w:fill="auto"/>
            <w:noWrap/>
            <w:vAlign w:val="center"/>
          </w:tcPr>
          <w:p w14:paraId="318A8779"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7E713F">
              <w:rPr>
                <w:rFonts w:ascii="Calibri" w:hAnsi="Calibri"/>
                <w:color w:val="000000"/>
                <w:sz w:val="22"/>
                <w:szCs w:val="22"/>
                <w:lang w:eastAsia="zh-CN"/>
              </w:rPr>
              <w:t>Sharrma</w:t>
            </w:r>
            <w:proofErr w:type="spellEnd"/>
          </w:p>
        </w:tc>
        <w:tc>
          <w:tcPr>
            <w:tcW w:w="832" w:type="pct"/>
            <w:shd w:val="clear" w:color="auto" w:fill="auto"/>
            <w:noWrap/>
            <w:vAlign w:val="center"/>
          </w:tcPr>
          <w:p w14:paraId="2A7BFD5B"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auto" w:fill="auto"/>
            <w:noWrap/>
            <w:vAlign w:val="center"/>
          </w:tcPr>
          <w:p w14:paraId="71B36213"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tcPr>
          <w:p w14:paraId="09C660D3"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2A3E18E4" w14:textId="77777777" w:rsidTr="00E31825">
        <w:trPr>
          <w:trHeight w:val="252"/>
        </w:trPr>
        <w:tc>
          <w:tcPr>
            <w:tcW w:w="577" w:type="pct"/>
            <w:shd w:val="clear" w:color="DDEBF7" w:fill="DDEBF7"/>
            <w:noWrap/>
            <w:vAlign w:val="bottom"/>
          </w:tcPr>
          <w:p w14:paraId="52AACE9F" w14:textId="77777777" w:rsidR="00D63DBC" w:rsidRPr="00436437" w:rsidRDefault="00D63DBC" w:rsidP="00E31825">
            <w:pPr>
              <w:overflowPunct/>
              <w:autoSpaceDE/>
              <w:autoSpaceDN/>
              <w:adjustRightInd/>
              <w:spacing w:before="20"/>
              <w:textAlignment w:val="auto"/>
              <w:rPr>
                <w:rFonts w:ascii="Calibri" w:hAnsi="Calibri"/>
                <w:color w:val="000000"/>
                <w:sz w:val="22"/>
                <w:szCs w:val="22"/>
                <w:lang w:eastAsia="zh-CN"/>
              </w:rPr>
            </w:pPr>
          </w:p>
        </w:tc>
        <w:tc>
          <w:tcPr>
            <w:tcW w:w="602" w:type="pct"/>
            <w:shd w:val="clear" w:color="DDEBF7" w:fill="DDEBF7"/>
            <w:noWrap/>
            <w:vAlign w:val="bottom"/>
          </w:tcPr>
          <w:p w14:paraId="7DC58B8A" w14:textId="77777777" w:rsidR="00D63DBC" w:rsidRPr="00436437" w:rsidRDefault="00D63DBC" w:rsidP="00E31825">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1E872EE9" w14:textId="77777777" w:rsidR="00D63DBC" w:rsidRPr="00436437" w:rsidRDefault="00D63DBC" w:rsidP="00E31825">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431F6B33" w14:textId="77777777" w:rsidR="00D63DBC" w:rsidRPr="00436437" w:rsidRDefault="00D63DBC" w:rsidP="00E31825">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Richard </w:t>
            </w:r>
          </w:p>
        </w:tc>
        <w:tc>
          <w:tcPr>
            <w:tcW w:w="724" w:type="pct"/>
            <w:shd w:val="clear" w:color="DDEBF7" w:fill="DDEBF7"/>
            <w:noWrap/>
            <w:vAlign w:val="bottom"/>
          </w:tcPr>
          <w:p w14:paraId="2760531A" w14:textId="77777777" w:rsidR="00D63DBC" w:rsidRPr="00436437" w:rsidRDefault="00D63DBC" w:rsidP="00E31825">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Anago  </w:t>
            </w:r>
          </w:p>
        </w:tc>
        <w:tc>
          <w:tcPr>
            <w:tcW w:w="832" w:type="pct"/>
            <w:shd w:val="clear" w:color="DDEBF7" w:fill="DDEBF7"/>
            <w:noWrap/>
            <w:vAlign w:val="bottom"/>
          </w:tcPr>
          <w:p w14:paraId="3560E28A" w14:textId="77777777" w:rsidR="00D63DBC" w:rsidRPr="00436437" w:rsidRDefault="00D63DBC" w:rsidP="00E31825">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Burkina Faso</w:t>
            </w:r>
          </w:p>
        </w:tc>
        <w:tc>
          <w:tcPr>
            <w:tcW w:w="811" w:type="pct"/>
            <w:shd w:val="clear" w:color="DDEBF7" w:fill="DDEBF7"/>
            <w:noWrap/>
            <w:vAlign w:val="bottom"/>
          </w:tcPr>
          <w:p w14:paraId="60DF96A8" w14:textId="77777777" w:rsidR="00D63DBC" w:rsidRPr="00436437" w:rsidRDefault="00D63DBC" w:rsidP="00E31825">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7CA392A7" w14:textId="77777777" w:rsidR="00D63DBC" w:rsidRPr="00436437" w:rsidRDefault="00D63DBC" w:rsidP="00E31825">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1E43DC" w14:paraId="3A6B0FF5" w14:textId="77777777" w:rsidTr="00E31825">
        <w:trPr>
          <w:trHeight w:val="315"/>
        </w:trPr>
        <w:tc>
          <w:tcPr>
            <w:tcW w:w="577" w:type="pct"/>
            <w:shd w:val="clear" w:color="auto" w:fill="auto"/>
            <w:noWrap/>
            <w:vAlign w:val="bottom"/>
          </w:tcPr>
          <w:p w14:paraId="2B4D9EFF"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5BD97101"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3FD1216F"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54FC72A5"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A32267">
              <w:rPr>
                <w:rFonts w:ascii="Calibri" w:hAnsi="Calibri"/>
                <w:color w:val="000000"/>
                <w:sz w:val="22"/>
                <w:szCs w:val="22"/>
                <w:lang w:eastAsia="zh-CN"/>
              </w:rPr>
              <w:t xml:space="preserve">Amandine </w:t>
            </w:r>
            <w:proofErr w:type="spellStart"/>
            <w:r w:rsidRPr="00A32267">
              <w:rPr>
                <w:rFonts w:ascii="Calibri" w:hAnsi="Calibri"/>
                <w:color w:val="000000"/>
                <w:sz w:val="22"/>
                <w:szCs w:val="22"/>
                <w:lang w:eastAsia="zh-CN"/>
              </w:rPr>
              <w:t>Kalima</w:t>
            </w:r>
            <w:proofErr w:type="spellEnd"/>
          </w:p>
        </w:tc>
        <w:tc>
          <w:tcPr>
            <w:tcW w:w="724" w:type="pct"/>
            <w:shd w:val="clear" w:color="auto" w:fill="auto"/>
            <w:noWrap/>
            <w:vAlign w:val="bottom"/>
          </w:tcPr>
          <w:p w14:paraId="73C6FD2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A32267">
              <w:rPr>
                <w:rFonts w:ascii="Calibri" w:hAnsi="Calibri"/>
                <w:color w:val="000000"/>
                <w:sz w:val="22"/>
                <w:szCs w:val="22"/>
                <w:lang w:eastAsia="zh-CN"/>
              </w:rPr>
              <w:t>Katanti</w:t>
            </w:r>
            <w:proofErr w:type="spellEnd"/>
          </w:p>
        </w:tc>
        <w:tc>
          <w:tcPr>
            <w:tcW w:w="832" w:type="pct"/>
            <w:shd w:val="clear" w:color="auto" w:fill="auto"/>
            <w:noWrap/>
            <w:tcMar>
              <w:right w:w="28" w:type="dxa"/>
            </w:tcMar>
            <w:vAlign w:val="bottom"/>
          </w:tcPr>
          <w:p w14:paraId="33EBB45D" w14:textId="77777777" w:rsidR="00D63DBC" w:rsidRPr="001E43DC" w:rsidRDefault="00D63DBC" w:rsidP="00E31825">
            <w:pPr>
              <w:overflowPunct/>
              <w:autoSpaceDE/>
              <w:autoSpaceDN/>
              <w:adjustRightInd/>
              <w:spacing w:before="0"/>
              <w:textAlignment w:val="auto"/>
              <w:rPr>
                <w:rFonts w:ascii="Calibri" w:hAnsi="Calibri"/>
                <w:color w:val="000000"/>
                <w:sz w:val="22"/>
                <w:szCs w:val="22"/>
                <w:lang w:eastAsia="zh-CN"/>
              </w:rPr>
            </w:pPr>
            <w:r w:rsidRPr="001E43DC">
              <w:rPr>
                <w:rFonts w:ascii="Calibri" w:hAnsi="Calibri"/>
                <w:color w:val="000000"/>
                <w:sz w:val="22"/>
                <w:szCs w:val="22"/>
                <w:lang w:eastAsia="zh-CN"/>
              </w:rPr>
              <w:t>De</w:t>
            </w:r>
            <w:r w:rsidRPr="002A684E">
              <w:rPr>
                <w:rFonts w:ascii="Calibri" w:hAnsi="Calibri"/>
                <w:color w:val="000000"/>
                <w:sz w:val="22"/>
                <w:szCs w:val="22"/>
                <w:lang w:eastAsia="zh-CN"/>
              </w:rPr>
              <w:t>m. Rep. of the Congo</w:t>
            </w:r>
          </w:p>
        </w:tc>
        <w:tc>
          <w:tcPr>
            <w:tcW w:w="811" w:type="pct"/>
            <w:shd w:val="clear" w:color="auto" w:fill="auto"/>
            <w:noWrap/>
            <w:vAlign w:val="bottom"/>
          </w:tcPr>
          <w:p w14:paraId="747327ED" w14:textId="77777777" w:rsidR="00D63DBC" w:rsidRPr="002A684E" w:rsidRDefault="00D63DBC" w:rsidP="00E31825">
            <w:pPr>
              <w:overflowPunct/>
              <w:autoSpaceDE/>
              <w:autoSpaceDN/>
              <w:adjustRightInd/>
              <w:spacing w:before="0"/>
              <w:textAlignment w:val="auto"/>
              <w:rPr>
                <w:rFonts w:ascii="Calibri" w:hAnsi="Calibri"/>
                <w:color w:val="000000"/>
                <w:sz w:val="22"/>
                <w:szCs w:val="22"/>
                <w:lang w:val="fr-CH" w:eastAsia="zh-CN"/>
              </w:rPr>
            </w:pPr>
            <w:proofErr w:type="spellStart"/>
            <w:r w:rsidRPr="002A684E">
              <w:rPr>
                <w:rFonts w:ascii="Calibri" w:hAnsi="Calibri"/>
                <w:color w:val="000000"/>
                <w:sz w:val="22"/>
                <w:szCs w:val="22"/>
                <w:lang w:val="fr-CH" w:eastAsia="zh-CN"/>
              </w:rPr>
              <w:t>Africa</w:t>
            </w:r>
            <w:proofErr w:type="spellEnd"/>
          </w:p>
        </w:tc>
        <w:tc>
          <w:tcPr>
            <w:tcW w:w="595" w:type="pct"/>
            <w:shd w:val="clear" w:color="auto" w:fill="auto"/>
            <w:vAlign w:val="bottom"/>
          </w:tcPr>
          <w:p w14:paraId="00CFAEA1" w14:textId="77777777" w:rsidR="00D63DBC" w:rsidRPr="002A684E" w:rsidRDefault="00D63DBC" w:rsidP="00E31825">
            <w:pPr>
              <w:overflowPunct/>
              <w:autoSpaceDE/>
              <w:autoSpaceDN/>
              <w:adjustRightInd/>
              <w:spacing w:before="0"/>
              <w:textAlignment w:val="auto"/>
              <w:rPr>
                <w:rFonts w:ascii="Calibri" w:hAnsi="Calibri"/>
                <w:color w:val="000000"/>
                <w:sz w:val="22"/>
                <w:szCs w:val="22"/>
                <w:lang w:val="fr-CH" w:eastAsia="zh-CN"/>
              </w:rPr>
            </w:pPr>
            <w:r w:rsidRPr="002A684E">
              <w:rPr>
                <w:rFonts w:ascii="Calibri" w:hAnsi="Calibri"/>
                <w:color w:val="000000"/>
                <w:sz w:val="22"/>
                <w:szCs w:val="22"/>
                <w:lang w:val="fr-CH" w:eastAsia="zh-CN"/>
              </w:rPr>
              <w:t>Administration</w:t>
            </w:r>
          </w:p>
        </w:tc>
      </w:tr>
      <w:tr w:rsidR="00D63DBC" w:rsidRPr="001E43DC" w14:paraId="083F33D4" w14:textId="77777777" w:rsidTr="00E31825">
        <w:trPr>
          <w:trHeight w:val="252"/>
        </w:trPr>
        <w:tc>
          <w:tcPr>
            <w:tcW w:w="577" w:type="pct"/>
            <w:shd w:val="clear" w:color="DDEBF7" w:fill="DDEBF7"/>
            <w:noWrap/>
            <w:vAlign w:val="bottom"/>
          </w:tcPr>
          <w:p w14:paraId="3850100F" w14:textId="77777777" w:rsidR="00D63DBC" w:rsidRPr="00B43D73" w:rsidRDefault="00D63DBC" w:rsidP="00E31825">
            <w:pPr>
              <w:overflowPunct/>
              <w:autoSpaceDE/>
              <w:autoSpaceDN/>
              <w:adjustRightInd/>
              <w:spacing w:before="20"/>
              <w:textAlignment w:val="auto"/>
              <w:rPr>
                <w:rFonts w:ascii="Calibri" w:hAnsi="Calibri"/>
                <w:color w:val="000000"/>
                <w:sz w:val="22"/>
                <w:szCs w:val="22"/>
                <w:lang w:val="fr-CH" w:eastAsia="zh-CN"/>
              </w:rPr>
            </w:pPr>
          </w:p>
        </w:tc>
        <w:tc>
          <w:tcPr>
            <w:tcW w:w="602" w:type="pct"/>
            <w:shd w:val="clear" w:color="DDEBF7" w:fill="DDEBF7"/>
            <w:noWrap/>
            <w:vAlign w:val="bottom"/>
          </w:tcPr>
          <w:p w14:paraId="7284DD86" w14:textId="77777777" w:rsidR="00D63DBC" w:rsidRPr="00B43D73" w:rsidRDefault="00D63DBC" w:rsidP="00E31825">
            <w:pPr>
              <w:overflowPunct/>
              <w:autoSpaceDE/>
              <w:autoSpaceDN/>
              <w:adjustRightInd/>
              <w:spacing w:before="20"/>
              <w:textAlignment w:val="auto"/>
              <w:rPr>
                <w:rFonts w:ascii="Calibri" w:hAnsi="Calibri"/>
                <w:color w:val="000000"/>
                <w:sz w:val="22"/>
                <w:szCs w:val="22"/>
                <w:lang w:val="fr-CH"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6E3341DB" w14:textId="77777777" w:rsidR="00D63DBC" w:rsidRPr="00B43D73" w:rsidRDefault="00D63DBC" w:rsidP="00E31825">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Mr</w:t>
            </w:r>
          </w:p>
        </w:tc>
        <w:tc>
          <w:tcPr>
            <w:tcW w:w="672" w:type="pct"/>
            <w:shd w:val="clear" w:color="DDEBF7" w:fill="DDEBF7"/>
            <w:noWrap/>
            <w:vAlign w:val="bottom"/>
          </w:tcPr>
          <w:p w14:paraId="3F726937" w14:textId="77777777" w:rsidR="00D63DBC" w:rsidRPr="00B43D73" w:rsidRDefault="00D63DBC" w:rsidP="00E31825">
            <w:pPr>
              <w:overflowPunct/>
              <w:autoSpaceDE/>
              <w:autoSpaceDN/>
              <w:adjustRightInd/>
              <w:spacing w:before="20"/>
              <w:textAlignment w:val="auto"/>
              <w:rPr>
                <w:rFonts w:ascii="Calibri" w:hAnsi="Calibri"/>
                <w:color w:val="000000"/>
                <w:sz w:val="22"/>
                <w:szCs w:val="22"/>
                <w:lang w:val="fr-CH" w:eastAsia="zh-CN"/>
              </w:rPr>
            </w:pPr>
            <w:proofErr w:type="spellStart"/>
            <w:r w:rsidRPr="00B43D73">
              <w:rPr>
                <w:rFonts w:ascii="Calibri" w:hAnsi="Calibri"/>
                <w:color w:val="000000"/>
                <w:sz w:val="22"/>
                <w:szCs w:val="22"/>
                <w:lang w:val="fr-CH" w:eastAsia="zh-CN"/>
              </w:rPr>
              <w:t>Joses</w:t>
            </w:r>
            <w:proofErr w:type="spellEnd"/>
          </w:p>
        </w:tc>
        <w:tc>
          <w:tcPr>
            <w:tcW w:w="724" w:type="pct"/>
            <w:shd w:val="clear" w:color="DDEBF7" w:fill="DDEBF7"/>
            <w:noWrap/>
            <w:vAlign w:val="bottom"/>
          </w:tcPr>
          <w:p w14:paraId="233B4A29" w14:textId="77777777" w:rsidR="00D63DBC" w:rsidRPr="00B43D73" w:rsidRDefault="00D63DBC" w:rsidP="00E31825">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Jean Baptiste</w:t>
            </w:r>
          </w:p>
        </w:tc>
        <w:tc>
          <w:tcPr>
            <w:tcW w:w="832" w:type="pct"/>
            <w:shd w:val="clear" w:color="DDEBF7" w:fill="DDEBF7"/>
            <w:noWrap/>
            <w:vAlign w:val="bottom"/>
          </w:tcPr>
          <w:p w14:paraId="3498BEF1" w14:textId="77777777" w:rsidR="00D63DBC" w:rsidRPr="00A76BD5" w:rsidRDefault="00D63DBC" w:rsidP="00E31825">
            <w:pPr>
              <w:overflowPunct/>
              <w:autoSpaceDE/>
              <w:autoSpaceDN/>
              <w:adjustRightInd/>
              <w:spacing w:before="20"/>
              <w:textAlignment w:val="auto"/>
              <w:rPr>
                <w:rFonts w:ascii="Calibri" w:hAnsi="Calibri"/>
                <w:color w:val="000000"/>
                <w:sz w:val="22"/>
                <w:szCs w:val="22"/>
                <w:lang w:eastAsia="zh-CN"/>
              </w:rPr>
            </w:pPr>
            <w:proofErr w:type="spellStart"/>
            <w:r w:rsidRPr="00B43D73">
              <w:rPr>
                <w:rFonts w:ascii="Calibri" w:hAnsi="Calibri"/>
                <w:color w:val="000000"/>
                <w:sz w:val="22"/>
                <w:szCs w:val="22"/>
                <w:lang w:val="fr-CH" w:eastAsia="zh-CN"/>
              </w:rPr>
              <w:t>Haiti</w:t>
            </w:r>
            <w:proofErr w:type="spellEnd"/>
          </w:p>
        </w:tc>
        <w:tc>
          <w:tcPr>
            <w:tcW w:w="811" w:type="pct"/>
            <w:shd w:val="clear" w:color="DDEBF7" w:fill="DDEBF7"/>
            <w:noWrap/>
            <w:vAlign w:val="bottom"/>
          </w:tcPr>
          <w:p w14:paraId="62E1F84B" w14:textId="77777777" w:rsidR="00D63DBC" w:rsidRPr="00B43D73" w:rsidRDefault="00D63DBC" w:rsidP="00E31825">
            <w:pPr>
              <w:overflowPunct/>
              <w:autoSpaceDE/>
              <w:autoSpaceDN/>
              <w:adjustRightInd/>
              <w:spacing w:before="20"/>
              <w:textAlignment w:val="auto"/>
              <w:rPr>
                <w:rFonts w:ascii="Calibri" w:hAnsi="Calibri"/>
                <w:color w:val="000000"/>
                <w:sz w:val="22"/>
                <w:szCs w:val="22"/>
                <w:lang w:val="fr-CH" w:eastAsia="zh-CN"/>
              </w:rPr>
            </w:pPr>
            <w:proofErr w:type="spellStart"/>
            <w:r w:rsidRPr="00B43D73">
              <w:rPr>
                <w:rFonts w:ascii="Calibri" w:hAnsi="Calibri"/>
                <w:color w:val="000000"/>
                <w:sz w:val="22"/>
                <w:szCs w:val="22"/>
                <w:lang w:val="fr-CH" w:eastAsia="zh-CN"/>
              </w:rPr>
              <w:t>Americas</w:t>
            </w:r>
            <w:proofErr w:type="spellEnd"/>
          </w:p>
        </w:tc>
        <w:tc>
          <w:tcPr>
            <w:tcW w:w="595" w:type="pct"/>
            <w:shd w:val="clear" w:color="DDEBF7" w:fill="DDEBF7"/>
            <w:vAlign w:val="bottom"/>
          </w:tcPr>
          <w:p w14:paraId="11FF3FCC" w14:textId="77777777" w:rsidR="00D63DBC" w:rsidRPr="00B43D73" w:rsidRDefault="00D63DBC" w:rsidP="00E31825">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Administration</w:t>
            </w:r>
          </w:p>
        </w:tc>
      </w:tr>
      <w:tr w:rsidR="00D63DBC" w:rsidRPr="00436437" w14:paraId="47DEC562" w14:textId="77777777" w:rsidTr="00E31825">
        <w:trPr>
          <w:trHeight w:val="315"/>
        </w:trPr>
        <w:tc>
          <w:tcPr>
            <w:tcW w:w="577" w:type="pct"/>
            <w:shd w:val="clear" w:color="auto" w:fill="auto"/>
            <w:noWrap/>
            <w:vAlign w:val="bottom"/>
          </w:tcPr>
          <w:p w14:paraId="7BB400C3"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FFFFFF" w:themeFill="background1"/>
            <w:noWrap/>
            <w:vAlign w:val="bottom"/>
          </w:tcPr>
          <w:p w14:paraId="438E343F"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41773505"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1539DC62"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Issa </w:t>
            </w:r>
          </w:p>
        </w:tc>
        <w:tc>
          <w:tcPr>
            <w:tcW w:w="724" w:type="pct"/>
            <w:shd w:val="clear" w:color="auto" w:fill="auto"/>
            <w:noWrap/>
            <w:vAlign w:val="bottom"/>
          </w:tcPr>
          <w:p w14:paraId="67C84DB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Camara</w:t>
            </w:r>
            <w:proofErr w:type="spellEnd"/>
          </w:p>
        </w:tc>
        <w:tc>
          <w:tcPr>
            <w:tcW w:w="832" w:type="pct"/>
            <w:shd w:val="clear" w:color="auto" w:fill="auto"/>
            <w:noWrap/>
            <w:vAlign w:val="bottom"/>
          </w:tcPr>
          <w:p w14:paraId="0A5AC645"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5774F58B"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3CFCC357"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31697B53" w14:textId="77777777" w:rsidTr="00E31825">
        <w:trPr>
          <w:trHeight w:val="285"/>
        </w:trPr>
        <w:tc>
          <w:tcPr>
            <w:tcW w:w="577" w:type="pct"/>
            <w:shd w:val="clear" w:color="DDEBF7" w:fill="DDEBF7"/>
            <w:noWrap/>
            <w:vAlign w:val="center"/>
          </w:tcPr>
          <w:p w14:paraId="48472634"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602" w:type="pct"/>
            <w:shd w:val="clear" w:color="000000" w:fill="FFF2CC"/>
            <w:noWrap/>
            <w:vAlign w:val="center"/>
          </w:tcPr>
          <w:p w14:paraId="6C917E6B"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tcPr>
          <w:p w14:paraId="24ABAD6F"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r</w:t>
            </w:r>
          </w:p>
        </w:tc>
        <w:tc>
          <w:tcPr>
            <w:tcW w:w="672" w:type="pct"/>
            <w:shd w:val="clear" w:color="DDEBF7" w:fill="DDEBF7"/>
            <w:noWrap/>
            <w:vAlign w:val="center"/>
          </w:tcPr>
          <w:p w14:paraId="692937C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Pr>
                <w:rFonts w:ascii="Calibri" w:hAnsi="Calibri"/>
                <w:color w:val="000000"/>
                <w:sz w:val="22"/>
                <w:szCs w:val="22"/>
                <w:lang w:eastAsia="zh-CN"/>
              </w:rPr>
              <w:t>Tongning</w:t>
            </w:r>
            <w:proofErr w:type="spellEnd"/>
          </w:p>
        </w:tc>
        <w:tc>
          <w:tcPr>
            <w:tcW w:w="724" w:type="pct"/>
            <w:shd w:val="clear" w:color="DDEBF7" w:fill="DDEBF7"/>
            <w:noWrap/>
            <w:vAlign w:val="center"/>
          </w:tcPr>
          <w:p w14:paraId="6D4E309F"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Wu</w:t>
            </w:r>
            <w:r w:rsidRPr="00436437">
              <w:rPr>
                <w:rFonts w:ascii="Calibri" w:hAnsi="Calibri"/>
                <w:color w:val="000000"/>
                <w:sz w:val="22"/>
                <w:szCs w:val="22"/>
                <w:lang w:eastAsia="zh-CN"/>
              </w:rPr>
              <w:t xml:space="preserve"> </w:t>
            </w:r>
          </w:p>
        </w:tc>
        <w:tc>
          <w:tcPr>
            <w:tcW w:w="832" w:type="pct"/>
            <w:shd w:val="clear" w:color="DDEBF7" w:fill="DDEBF7"/>
            <w:noWrap/>
            <w:vAlign w:val="center"/>
          </w:tcPr>
          <w:p w14:paraId="6BAC47B5"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DDEBF7" w:fill="DDEBF7"/>
            <w:noWrap/>
            <w:vAlign w:val="center"/>
          </w:tcPr>
          <w:p w14:paraId="4B47E603"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204FD34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6B0E89D3" w14:textId="77777777" w:rsidTr="00E31825">
        <w:trPr>
          <w:trHeight w:val="315"/>
        </w:trPr>
        <w:tc>
          <w:tcPr>
            <w:tcW w:w="577" w:type="pct"/>
            <w:shd w:val="clear" w:color="auto" w:fill="auto"/>
            <w:noWrap/>
            <w:vAlign w:val="center"/>
            <w:hideMark/>
          </w:tcPr>
          <w:p w14:paraId="36ACF6E5"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602" w:type="pct"/>
            <w:shd w:val="clear" w:color="000000" w:fill="FFF2CC"/>
            <w:noWrap/>
            <w:vAlign w:val="center"/>
            <w:hideMark/>
          </w:tcPr>
          <w:p w14:paraId="24887D92" w14:textId="77777777" w:rsidR="00D63DBC" w:rsidRPr="00436437" w:rsidRDefault="00D63DBC" w:rsidP="00E31825">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2345FD5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4F15C2E2"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Haim </w:t>
            </w:r>
          </w:p>
        </w:tc>
        <w:tc>
          <w:tcPr>
            <w:tcW w:w="724" w:type="pct"/>
            <w:shd w:val="clear" w:color="auto" w:fill="auto"/>
            <w:noWrap/>
            <w:vAlign w:val="center"/>
            <w:hideMark/>
          </w:tcPr>
          <w:p w14:paraId="10E239B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Mazar</w:t>
            </w:r>
          </w:p>
        </w:tc>
        <w:tc>
          <w:tcPr>
            <w:tcW w:w="832" w:type="pct"/>
            <w:shd w:val="clear" w:color="auto" w:fill="auto"/>
            <w:noWrap/>
            <w:vAlign w:val="center"/>
            <w:hideMark/>
          </w:tcPr>
          <w:p w14:paraId="51CDAEC6"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France</w:t>
            </w:r>
          </w:p>
        </w:tc>
        <w:tc>
          <w:tcPr>
            <w:tcW w:w="811" w:type="pct"/>
            <w:shd w:val="clear" w:color="auto" w:fill="auto"/>
            <w:noWrap/>
            <w:vAlign w:val="center"/>
            <w:hideMark/>
          </w:tcPr>
          <w:p w14:paraId="5AB6B4B9"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center"/>
            <w:hideMark/>
          </w:tcPr>
          <w:p w14:paraId="2E401265"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ATDI</w:t>
            </w:r>
          </w:p>
        </w:tc>
      </w:tr>
      <w:tr w:rsidR="00D63DBC" w:rsidRPr="00436437" w14:paraId="49D543D9" w14:textId="77777777" w:rsidTr="00E31825">
        <w:trPr>
          <w:trHeight w:val="330"/>
        </w:trPr>
        <w:tc>
          <w:tcPr>
            <w:tcW w:w="577" w:type="pct"/>
            <w:shd w:val="clear" w:color="DDEBF7" w:fill="DDEBF7"/>
            <w:noWrap/>
            <w:vAlign w:val="bottom"/>
          </w:tcPr>
          <w:p w14:paraId="27CA5B64"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
        </w:tc>
        <w:tc>
          <w:tcPr>
            <w:tcW w:w="602" w:type="pct"/>
            <w:shd w:val="clear" w:color="DDEBF7" w:fill="DDEBF7"/>
            <w:noWrap/>
            <w:vAlign w:val="bottom"/>
          </w:tcPr>
          <w:p w14:paraId="1920C8FF"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19CBA4EC"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3482B3BF"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Enock </w:t>
            </w:r>
          </w:p>
        </w:tc>
        <w:tc>
          <w:tcPr>
            <w:tcW w:w="724" w:type="pct"/>
            <w:shd w:val="clear" w:color="DDEBF7" w:fill="DDEBF7"/>
            <w:noWrap/>
            <w:vAlign w:val="bottom"/>
          </w:tcPr>
          <w:p w14:paraId="15368134"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Gothias</w:t>
            </w:r>
            <w:proofErr w:type="spellEnd"/>
          </w:p>
        </w:tc>
        <w:tc>
          <w:tcPr>
            <w:tcW w:w="832" w:type="pct"/>
            <w:shd w:val="clear" w:color="DDEBF7" w:fill="DDEBF7"/>
            <w:noWrap/>
            <w:vAlign w:val="bottom"/>
          </w:tcPr>
          <w:p w14:paraId="6707610F"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Central African Rep.</w:t>
            </w:r>
          </w:p>
        </w:tc>
        <w:tc>
          <w:tcPr>
            <w:tcW w:w="811" w:type="pct"/>
            <w:shd w:val="clear" w:color="DDEBF7" w:fill="DDEBF7"/>
            <w:noWrap/>
            <w:vAlign w:val="bottom"/>
          </w:tcPr>
          <w:p w14:paraId="21236CF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67191F5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194C292E" w14:textId="77777777" w:rsidTr="00E31825">
        <w:trPr>
          <w:trHeight w:val="234"/>
        </w:trPr>
        <w:tc>
          <w:tcPr>
            <w:tcW w:w="577" w:type="pct"/>
            <w:shd w:val="clear" w:color="auto" w:fill="auto"/>
            <w:noWrap/>
            <w:vAlign w:val="bottom"/>
          </w:tcPr>
          <w:p w14:paraId="1598A87D"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1C846FEC" w14:textId="77777777" w:rsidR="00D63DBC" w:rsidRPr="00436437" w:rsidRDefault="00D63DBC" w:rsidP="00E31825">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1FC6602B" w14:textId="77777777" w:rsidR="00D63DBC" w:rsidRPr="00436437" w:rsidRDefault="00D63DBC" w:rsidP="00E31825">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18640446" w14:textId="77777777" w:rsidR="00D63DBC" w:rsidRPr="00436437" w:rsidRDefault="00D63DBC" w:rsidP="00E31825">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Aminata </w:t>
            </w:r>
            <w:proofErr w:type="spellStart"/>
            <w:r w:rsidRPr="00436437">
              <w:rPr>
                <w:rFonts w:ascii="Calibri" w:hAnsi="Calibri"/>
                <w:color w:val="000000"/>
                <w:sz w:val="22"/>
                <w:szCs w:val="22"/>
                <w:lang w:eastAsia="zh-CN"/>
              </w:rPr>
              <w:t>Niang</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tcPr>
          <w:p w14:paraId="5004C32D" w14:textId="77777777" w:rsidR="00D63DBC" w:rsidRPr="00436437" w:rsidRDefault="00D63DBC" w:rsidP="00E31825">
            <w:pPr>
              <w:overflowPunct/>
              <w:autoSpaceDE/>
              <w:autoSpaceDN/>
              <w:adjustRightInd/>
              <w:spacing w:before="40" w:after="4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Diagne</w:t>
            </w:r>
            <w:proofErr w:type="spellEnd"/>
          </w:p>
        </w:tc>
        <w:tc>
          <w:tcPr>
            <w:tcW w:w="832" w:type="pct"/>
            <w:shd w:val="clear" w:color="auto" w:fill="auto"/>
            <w:noWrap/>
            <w:vAlign w:val="bottom"/>
          </w:tcPr>
          <w:p w14:paraId="61C075B4" w14:textId="77777777" w:rsidR="00D63DBC" w:rsidRPr="00436437" w:rsidRDefault="00D63DBC" w:rsidP="00E31825">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tcPr>
          <w:p w14:paraId="2F706ADC" w14:textId="77777777" w:rsidR="00D63DBC" w:rsidRPr="00436437" w:rsidRDefault="00D63DBC" w:rsidP="00E31825">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06C0460E" w14:textId="77777777" w:rsidR="00D63DBC" w:rsidRPr="00436437" w:rsidRDefault="00D63DBC" w:rsidP="00E31825">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4C1B1EB1" w14:textId="77777777" w:rsidTr="00E31825">
        <w:trPr>
          <w:trHeight w:val="330"/>
        </w:trPr>
        <w:tc>
          <w:tcPr>
            <w:tcW w:w="577" w:type="pct"/>
            <w:shd w:val="clear" w:color="DDEBF7" w:fill="DDEBF7"/>
            <w:noWrap/>
            <w:vAlign w:val="bottom"/>
          </w:tcPr>
          <w:p w14:paraId="19D495F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
        </w:tc>
        <w:tc>
          <w:tcPr>
            <w:tcW w:w="602" w:type="pct"/>
            <w:shd w:val="clear" w:color="DDEBF7" w:fill="DDEBF7"/>
            <w:noWrap/>
            <w:vAlign w:val="bottom"/>
          </w:tcPr>
          <w:p w14:paraId="0B8AE14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69F2315E"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r</w:t>
            </w:r>
          </w:p>
        </w:tc>
        <w:tc>
          <w:tcPr>
            <w:tcW w:w="672" w:type="pct"/>
            <w:shd w:val="clear" w:color="DDEBF7" w:fill="DDEBF7"/>
            <w:noWrap/>
            <w:vAlign w:val="bottom"/>
          </w:tcPr>
          <w:p w14:paraId="0B5CE0A8"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R.M.</w:t>
            </w:r>
          </w:p>
        </w:tc>
        <w:tc>
          <w:tcPr>
            <w:tcW w:w="724" w:type="pct"/>
            <w:shd w:val="clear" w:color="DDEBF7" w:fill="DDEBF7"/>
            <w:noWrap/>
            <w:vAlign w:val="bottom"/>
          </w:tcPr>
          <w:p w14:paraId="05234A07"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Chaturvedi</w:t>
            </w:r>
          </w:p>
        </w:tc>
        <w:tc>
          <w:tcPr>
            <w:tcW w:w="832" w:type="pct"/>
            <w:shd w:val="clear" w:color="DDEBF7" w:fill="DDEBF7"/>
            <w:noWrap/>
            <w:vAlign w:val="bottom"/>
          </w:tcPr>
          <w:p w14:paraId="35DB9C7A"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DDEBF7" w:fill="DDEBF7"/>
            <w:noWrap/>
            <w:vAlign w:val="center"/>
          </w:tcPr>
          <w:p w14:paraId="450EB50F"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6044D7E4"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D63DBC" w:rsidRPr="00436437" w14:paraId="2213278E" w14:textId="77777777" w:rsidTr="00E31825">
        <w:trPr>
          <w:trHeight w:val="234"/>
        </w:trPr>
        <w:tc>
          <w:tcPr>
            <w:tcW w:w="577" w:type="pct"/>
            <w:shd w:val="clear" w:color="auto" w:fill="auto"/>
            <w:noWrap/>
            <w:vAlign w:val="bottom"/>
          </w:tcPr>
          <w:p w14:paraId="47755679" w14:textId="77777777" w:rsidR="00D63DBC" w:rsidRPr="00436437" w:rsidRDefault="00D63DBC" w:rsidP="00E31825">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7B83488E" w14:textId="77777777" w:rsidR="00D63DBC" w:rsidRPr="00436437" w:rsidRDefault="00D63DBC" w:rsidP="00E31825">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76835F4D" w14:textId="77777777" w:rsidR="00D63DBC" w:rsidRPr="00436437" w:rsidRDefault="00D63DBC" w:rsidP="00E31825">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auto" w:fill="auto"/>
            <w:noWrap/>
            <w:vAlign w:val="bottom"/>
          </w:tcPr>
          <w:p w14:paraId="28EC0695" w14:textId="77777777" w:rsidR="00D63DBC" w:rsidRPr="00436437" w:rsidRDefault="00D63DBC" w:rsidP="00E31825">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Gregory</w:t>
            </w:r>
          </w:p>
        </w:tc>
        <w:tc>
          <w:tcPr>
            <w:tcW w:w="724" w:type="pct"/>
            <w:shd w:val="clear" w:color="auto" w:fill="auto"/>
            <w:noWrap/>
            <w:vAlign w:val="bottom"/>
          </w:tcPr>
          <w:p w14:paraId="01C5547B" w14:textId="77777777" w:rsidR="00D63DBC" w:rsidRPr="00436437" w:rsidRDefault="00D63DBC" w:rsidP="00E31825">
            <w:pPr>
              <w:overflowPunct/>
              <w:autoSpaceDE/>
              <w:autoSpaceDN/>
              <w:adjustRightInd/>
              <w:spacing w:before="40" w:after="4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Domond</w:t>
            </w:r>
            <w:proofErr w:type="spellEnd"/>
            <w:r w:rsidRPr="00436437">
              <w:rPr>
                <w:rFonts w:ascii="Calibri" w:hAnsi="Calibri"/>
                <w:color w:val="000000"/>
                <w:sz w:val="22"/>
                <w:szCs w:val="22"/>
                <w:lang w:eastAsia="zh-CN"/>
              </w:rPr>
              <w:t xml:space="preserve"> </w:t>
            </w:r>
          </w:p>
        </w:tc>
        <w:tc>
          <w:tcPr>
            <w:tcW w:w="832" w:type="pct"/>
            <w:shd w:val="clear" w:color="auto" w:fill="auto"/>
            <w:noWrap/>
            <w:vAlign w:val="bottom"/>
          </w:tcPr>
          <w:p w14:paraId="0A4697B4" w14:textId="77777777" w:rsidR="00D63DBC" w:rsidRPr="00436437" w:rsidRDefault="00D63DBC" w:rsidP="00E31825">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51367D87" w14:textId="77777777" w:rsidR="00D63DBC" w:rsidRPr="00436437" w:rsidRDefault="00D63DBC" w:rsidP="00E31825">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327A8A29" w14:textId="77777777" w:rsidR="00D63DBC" w:rsidRPr="00436437" w:rsidRDefault="00D63DBC" w:rsidP="00E31825">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bl>
    <w:p w14:paraId="53E13233" w14:textId="77777777" w:rsidR="00D63DBC" w:rsidRPr="0017675D" w:rsidRDefault="00D63DBC" w:rsidP="00D63DBC">
      <w:pPr>
        <w:spacing w:before="0"/>
        <w:ind w:right="-171"/>
        <w:rPr>
          <w:b/>
          <w:szCs w:val="24"/>
        </w:rPr>
      </w:pPr>
    </w:p>
    <w:p w14:paraId="014FB08A" w14:textId="77777777" w:rsidR="00D63DBC" w:rsidRPr="00824277" w:rsidRDefault="00D63DBC" w:rsidP="00D63DBC">
      <w:pPr>
        <w:jc w:val="center"/>
        <w:rPr>
          <w:lang w:val="en-US"/>
        </w:rPr>
      </w:pPr>
      <w:r>
        <w:br w:type="page"/>
      </w:r>
    </w:p>
    <w:p w14:paraId="693441B9" w14:textId="77777777" w:rsidR="00D63DBC" w:rsidRPr="0009581F" w:rsidRDefault="00D63DBC" w:rsidP="00D63DBC">
      <w:pPr>
        <w:pStyle w:val="Annextitle"/>
        <w:spacing w:before="120" w:after="120"/>
        <w:jc w:val="left"/>
        <w:rPr>
          <w:sz w:val="24"/>
          <w:szCs w:val="18"/>
        </w:rPr>
      </w:pPr>
      <w:r w:rsidRPr="00E83BBB">
        <w:rPr>
          <w:sz w:val="24"/>
          <w:szCs w:val="18"/>
        </w:rPr>
        <w:lastRenderedPageBreak/>
        <w:t xml:space="preserve">Annex </w:t>
      </w:r>
      <w:r>
        <w:rPr>
          <w:sz w:val="24"/>
          <w:szCs w:val="18"/>
        </w:rPr>
        <w:t>2</w:t>
      </w:r>
      <w:r w:rsidRPr="00E83BBB">
        <w:rPr>
          <w:sz w:val="24"/>
          <w:szCs w:val="18"/>
        </w:rPr>
        <w:t>: ITU-D Study Group 2 work plan</w:t>
      </w:r>
    </w:p>
    <w:p w14:paraId="14CA3AC4" w14:textId="77777777" w:rsidR="00D63DBC" w:rsidRDefault="00D63DBC" w:rsidP="00D63DBC">
      <w:pPr>
        <w:spacing w:after="120"/>
        <w:jc w:val="center"/>
        <w:rPr>
          <w:b/>
          <w:bCs/>
          <w:szCs w:val="24"/>
        </w:rPr>
      </w:pPr>
      <w:r>
        <w:rPr>
          <w:b/>
          <w:bCs/>
          <w:noProof/>
          <w:szCs w:val="24"/>
          <w:lang w:val="en-US"/>
        </w:rPr>
        <w:drawing>
          <wp:inline distT="0" distB="0" distL="0" distR="0" wp14:anchorId="6835F83E" wp14:editId="798144FA">
            <wp:extent cx="8892540" cy="5001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eline_SG2-draft-16-jan-2018-rev.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8892540" cy="5001895"/>
                    </a:xfrm>
                    <a:prstGeom prst="rect">
                      <a:avLst/>
                    </a:prstGeom>
                  </pic:spPr>
                </pic:pic>
              </a:graphicData>
            </a:graphic>
          </wp:inline>
        </w:drawing>
      </w:r>
    </w:p>
    <w:p w14:paraId="2D3D2701" w14:textId="77777777" w:rsidR="00D63DBC" w:rsidRDefault="00D63DBC" w:rsidP="00D63DBC">
      <w:pPr>
        <w:overflowPunct/>
        <w:autoSpaceDE/>
        <w:autoSpaceDN/>
        <w:adjustRightInd/>
        <w:spacing w:before="0"/>
        <w:textAlignment w:val="auto"/>
        <w:rPr>
          <w:szCs w:val="24"/>
        </w:rPr>
      </w:pPr>
      <w:r>
        <w:rPr>
          <w:szCs w:val="24"/>
        </w:rPr>
        <w:br w:type="page"/>
      </w:r>
    </w:p>
    <w:p w14:paraId="1E0E14E0" w14:textId="77777777" w:rsidR="00D63DBC" w:rsidRDefault="00D63DBC" w:rsidP="00D63DBC">
      <w:pPr>
        <w:tabs>
          <w:tab w:val="left" w:pos="567"/>
        </w:tabs>
        <w:rPr>
          <w:b/>
        </w:rPr>
      </w:pPr>
      <w:r>
        <w:rPr>
          <w:b/>
        </w:rPr>
        <w:lastRenderedPageBreak/>
        <w:t>Annex 3: I</w:t>
      </w:r>
      <w:r w:rsidRPr="00EF0901">
        <w:rPr>
          <w:b/>
        </w:rPr>
        <w:t>ntra-sector mapping between ITU-D SG1 and SG2 Questions</w:t>
      </w:r>
    </w:p>
    <w:p w14:paraId="1D43A21B" w14:textId="77777777" w:rsidR="00D63DBC" w:rsidRDefault="00D63DBC" w:rsidP="00D63DBC">
      <w:pPr>
        <w:spacing w:after="120"/>
        <w:rPr>
          <w:rFonts w:eastAsia="Batang" w:cs="Calibri"/>
          <w:bCs/>
        </w:rPr>
      </w:pPr>
      <w:r>
        <w:rPr>
          <w:rFonts w:eastAsia="Batang" w:cs="Calibri"/>
          <w:bCs/>
        </w:rPr>
        <w:t xml:space="preserve">The current draft matrix of relationships and interactions between study Questions in ITU-D SG1 and ITU-D SG2 is shared with an aim to identify areas of possible areas of overlap and opportunities where collaboration could be further strengthened. This is a living document which is expected to evolve over the study period as the study Questions progress their work. This table incorporates a few additional updates (highlighted in </w:t>
      </w:r>
      <w:r w:rsidRPr="00C847D6">
        <w:rPr>
          <w:rFonts w:eastAsia="Batang" w:cs="Calibri"/>
          <w:bCs/>
          <w:highlight w:val="green"/>
        </w:rPr>
        <w:t>green</w:t>
      </w:r>
      <w:r>
        <w:rPr>
          <w:rFonts w:eastAsia="Batang" w:cs="Calibri"/>
          <w:bCs/>
        </w:rPr>
        <w:t>) following review during the 2020 ITU-D SG1/SG2 meetings.</w:t>
      </w:r>
    </w:p>
    <w:p w14:paraId="46AE9949" w14:textId="77777777" w:rsidR="00D63DBC" w:rsidRDefault="00D63DBC" w:rsidP="00D63DBC">
      <w:pPr>
        <w:spacing w:after="120"/>
        <w:rPr>
          <w:b/>
        </w:rPr>
      </w:pPr>
      <w:r>
        <w:rPr>
          <w:rFonts w:cs="Calibri"/>
          <w:b/>
          <w:bCs/>
        </w:rPr>
        <w:t>Table 3: Matrix of relationships between study Questions in ITU-D SG1 and SG2</w:t>
      </w:r>
    </w:p>
    <w:tbl>
      <w:tblPr>
        <w:tblStyle w:val="TableGrid"/>
        <w:tblW w:w="15304" w:type="dxa"/>
        <w:tblLook w:val="04A0" w:firstRow="1" w:lastRow="0" w:firstColumn="1" w:lastColumn="0" w:noHBand="0" w:noVBand="1"/>
      </w:tblPr>
      <w:tblGrid>
        <w:gridCol w:w="1020"/>
        <w:gridCol w:w="1020"/>
        <w:gridCol w:w="1020"/>
        <w:gridCol w:w="1021"/>
        <w:gridCol w:w="1020"/>
        <w:gridCol w:w="1020"/>
        <w:gridCol w:w="1020"/>
        <w:gridCol w:w="1021"/>
        <w:gridCol w:w="1020"/>
        <w:gridCol w:w="1020"/>
        <w:gridCol w:w="1020"/>
        <w:gridCol w:w="1021"/>
        <w:gridCol w:w="1020"/>
        <w:gridCol w:w="1020"/>
        <w:gridCol w:w="1021"/>
      </w:tblGrid>
      <w:tr w:rsidR="00D63DBC" w:rsidRPr="00FD2987" w14:paraId="72140C7A" w14:textId="77777777" w:rsidTr="00E31825">
        <w:trPr>
          <w:trHeight w:val="440"/>
        </w:trPr>
        <w:tc>
          <w:tcPr>
            <w:tcW w:w="1020" w:type="dxa"/>
          </w:tcPr>
          <w:p w14:paraId="333B5731" w14:textId="77777777" w:rsidR="00D63DBC" w:rsidRPr="00FD2987" w:rsidRDefault="00D63DBC" w:rsidP="00E31825">
            <w:pPr>
              <w:spacing w:before="40" w:after="40"/>
              <w:rPr>
                <w:sz w:val="22"/>
                <w:szCs w:val="22"/>
                <w:lang w:val="en-US"/>
              </w:rPr>
            </w:pPr>
          </w:p>
        </w:tc>
        <w:tc>
          <w:tcPr>
            <w:tcW w:w="1020" w:type="dxa"/>
          </w:tcPr>
          <w:p w14:paraId="068CCC32" w14:textId="77777777" w:rsidR="00D63DBC" w:rsidRPr="00246D5C" w:rsidRDefault="002D565D" w:rsidP="00E31825">
            <w:pPr>
              <w:spacing w:before="40" w:after="40"/>
              <w:jc w:val="center"/>
              <w:rPr>
                <w:sz w:val="22"/>
                <w:szCs w:val="22"/>
                <w:lang w:val="en-US"/>
              </w:rPr>
            </w:pPr>
            <w:hyperlink r:id="rId46" w:history="1">
              <w:r w:rsidR="00D63DBC">
                <w:rPr>
                  <w:rFonts w:cs="Arial"/>
                  <w:b/>
                  <w:bCs/>
                  <w:sz w:val="22"/>
                  <w:szCs w:val="22"/>
                  <w:u w:val="single"/>
                  <w:bdr w:val="none" w:sz="0" w:space="0" w:color="auto" w:frame="1"/>
                  <w:lang w:eastAsia="en-GB"/>
                </w:rPr>
                <w:t>Q</w:t>
              </w:r>
              <w:r w:rsidR="00D63DBC" w:rsidRPr="00246D5C">
                <w:rPr>
                  <w:rFonts w:cs="Arial"/>
                  <w:b/>
                  <w:bCs/>
                  <w:sz w:val="22"/>
                  <w:szCs w:val="22"/>
                  <w:u w:val="single"/>
                  <w:bdr w:val="none" w:sz="0" w:space="0" w:color="auto" w:frame="1"/>
                  <w:lang w:eastAsia="en-GB"/>
                </w:rPr>
                <w:t>1/1</w:t>
              </w:r>
            </w:hyperlink>
          </w:p>
        </w:tc>
        <w:tc>
          <w:tcPr>
            <w:tcW w:w="1020" w:type="dxa"/>
          </w:tcPr>
          <w:p w14:paraId="62824206" w14:textId="77777777" w:rsidR="00D63DBC" w:rsidRPr="00246D5C" w:rsidRDefault="002D565D" w:rsidP="00E31825">
            <w:pPr>
              <w:spacing w:before="40" w:after="40"/>
              <w:jc w:val="center"/>
              <w:rPr>
                <w:sz w:val="22"/>
                <w:szCs w:val="22"/>
                <w:lang w:val="en-US"/>
              </w:rPr>
            </w:pPr>
            <w:hyperlink r:id="rId47" w:history="1">
              <w:r w:rsidR="00D63DBC">
                <w:rPr>
                  <w:rFonts w:cs="Arial"/>
                  <w:b/>
                  <w:bCs/>
                  <w:sz w:val="22"/>
                  <w:szCs w:val="22"/>
                  <w:u w:val="single"/>
                  <w:bdr w:val="none" w:sz="0" w:space="0" w:color="auto" w:frame="1"/>
                  <w:lang w:eastAsia="en-GB"/>
                </w:rPr>
                <w:t>Q</w:t>
              </w:r>
              <w:r w:rsidR="00D63DBC" w:rsidRPr="00246D5C">
                <w:rPr>
                  <w:rFonts w:cs="Arial"/>
                  <w:b/>
                  <w:bCs/>
                  <w:sz w:val="22"/>
                  <w:szCs w:val="22"/>
                  <w:u w:val="single"/>
                  <w:bdr w:val="none" w:sz="0" w:space="0" w:color="auto" w:frame="1"/>
                  <w:lang w:eastAsia="en-GB"/>
                </w:rPr>
                <w:t>2/1</w:t>
              </w:r>
            </w:hyperlink>
          </w:p>
        </w:tc>
        <w:tc>
          <w:tcPr>
            <w:tcW w:w="1021" w:type="dxa"/>
          </w:tcPr>
          <w:p w14:paraId="3A2BD24C" w14:textId="77777777" w:rsidR="00D63DBC" w:rsidRPr="00246D5C" w:rsidRDefault="002D565D" w:rsidP="00E31825">
            <w:pPr>
              <w:spacing w:before="40" w:after="40"/>
              <w:jc w:val="center"/>
              <w:rPr>
                <w:sz w:val="22"/>
                <w:szCs w:val="22"/>
                <w:lang w:val="en-US"/>
              </w:rPr>
            </w:pPr>
            <w:hyperlink r:id="rId48" w:history="1">
              <w:r w:rsidR="00D63DBC">
                <w:rPr>
                  <w:rFonts w:cs="Arial"/>
                  <w:b/>
                  <w:bCs/>
                  <w:sz w:val="22"/>
                  <w:szCs w:val="22"/>
                  <w:u w:val="single"/>
                  <w:bdr w:val="none" w:sz="0" w:space="0" w:color="auto" w:frame="1"/>
                  <w:lang w:eastAsia="en-GB"/>
                </w:rPr>
                <w:t>Q</w:t>
              </w:r>
              <w:r w:rsidR="00D63DBC" w:rsidRPr="00246D5C">
                <w:rPr>
                  <w:rFonts w:cs="Arial"/>
                  <w:b/>
                  <w:bCs/>
                  <w:sz w:val="22"/>
                  <w:szCs w:val="22"/>
                  <w:u w:val="single"/>
                  <w:bdr w:val="none" w:sz="0" w:space="0" w:color="auto" w:frame="1"/>
                  <w:lang w:eastAsia="en-GB"/>
                </w:rPr>
                <w:t>3/1</w:t>
              </w:r>
            </w:hyperlink>
          </w:p>
        </w:tc>
        <w:tc>
          <w:tcPr>
            <w:tcW w:w="1020" w:type="dxa"/>
          </w:tcPr>
          <w:p w14:paraId="3E2F7996" w14:textId="77777777" w:rsidR="00D63DBC" w:rsidRPr="00246D5C" w:rsidRDefault="002D565D" w:rsidP="00E31825">
            <w:pPr>
              <w:spacing w:before="40" w:after="40"/>
              <w:jc w:val="center"/>
              <w:rPr>
                <w:sz w:val="22"/>
                <w:szCs w:val="22"/>
                <w:lang w:val="en-US"/>
              </w:rPr>
            </w:pPr>
            <w:hyperlink r:id="rId49" w:history="1">
              <w:r w:rsidR="00D63DBC">
                <w:rPr>
                  <w:rFonts w:cs="Arial"/>
                  <w:b/>
                  <w:bCs/>
                  <w:sz w:val="22"/>
                  <w:szCs w:val="22"/>
                  <w:u w:val="single"/>
                  <w:bdr w:val="none" w:sz="0" w:space="0" w:color="auto" w:frame="1"/>
                  <w:lang w:eastAsia="en-GB"/>
                </w:rPr>
                <w:t>Q</w:t>
              </w:r>
              <w:r w:rsidR="00D63DBC" w:rsidRPr="00246D5C">
                <w:rPr>
                  <w:rFonts w:cs="Arial"/>
                  <w:b/>
                  <w:bCs/>
                  <w:sz w:val="22"/>
                  <w:szCs w:val="22"/>
                  <w:u w:val="single"/>
                  <w:bdr w:val="none" w:sz="0" w:space="0" w:color="auto" w:frame="1"/>
                  <w:lang w:eastAsia="en-GB"/>
                </w:rPr>
                <w:t>4/1</w:t>
              </w:r>
            </w:hyperlink>
          </w:p>
        </w:tc>
        <w:tc>
          <w:tcPr>
            <w:tcW w:w="1020" w:type="dxa"/>
          </w:tcPr>
          <w:p w14:paraId="3E585060" w14:textId="77777777" w:rsidR="00D63DBC" w:rsidRPr="00246D5C" w:rsidRDefault="002D565D" w:rsidP="00E31825">
            <w:pPr>
              <w:spacing w:before="40" w:after="40"/>
              <w:jc w:val="center"/>
              <w:rPr>
                <w:sz w:val="22"/>
                <w:szCs w:val="22"/>
                <w:lang w:val="en-US"/>
              </w:rPr>
            </w:pPr>
            <w:hyperlink r:id="rId50" w:history="1">
              <w:r w:rsidR="00D63DBC">
                <w:rPr>
                  <w:rFonts w:cs="Arial"/>
                  <w:b/>
                  <w:bCs/>
                  <w:sz w:val="22"/>
                  <w:szCs w:val="22"/>
                  <w:u w:val="single"/>
                  <w:bdr w:val="none" w:sz="0" w:space="0" w:color="auto" w:frame="1"/>
                  <w:lang w:eastAsia="en-GB"/>
                </w:rPr>
                <w:t>Q</w:t>
              </w:r>
              <w:r w:rsidR="00D63DBC" w:rsidRPr="00246D5C">
                <w:rPr>
                  <w:rFonts w:cs="Arial"/>
                  <w:b/>
                  <w:bCs/>
                  <w:sz w:val="22"/>
                  <w:szCs w:val="22"/>
                  <w:u w:val="single"/>
                  <w:bdr w:val="none" w:sz="0" w:space="0" w:color="auto" w:frame="1"/>
                  <w:lang w:eastAsia="en-GB"/>
                </w:rPr>
                <w:t>5/1</w:t>
              </w:r>
            </w:hyperlink>
          </w:p>
        </w:tc>
        <w:tc>
          <w:tcPr>
            <w:tcW w:w="1020" w:type="dxa"/>
          </w:tcPr>
          <w:p w14:paraId="5D104765" w14:textId="77777777" w:rsidR="00D63DBC" w:rsidRPr="00246D5C" w:rsidRDefault="002D565D" w:rsidP="00E31825">
            <w:pPr>
              <w:spacing w:before="40" w:after="40"/>
              <w:jc w:val="center"/>
              <w:rPr>
                <w:sz w:val="22"/>
                <w:szCs w:val="22"/>
                <w:lang w:val="en-US"/>
              </w:rPr>
            </w:pPr>
            <w:hyperlink r:id="rId51" w:history="1">
              <w:r w:rsidR="00D63DBC">
                <w:rPr>
                  <w:rFonts w:cs="Arial"/>
                  <w:b/>
                  <w:bCs/>
                  <w:sz w:val="22"/>
                  <w:szCs w:val="22"/>
                  <w:u w:val="single"/>
                  <w:bdr w:val="none" w:sz="0" w:space="0" w:color="auto" w:frame="1"/>
                  <w:lang w:eastAsia="en-GB"/>
                </w:rPr>
                <w:t>Q</w:t>
              </w:r>
              <w:r w:rsidR="00D63DBC" w:rsidRPr="00246D5C">
                <w:rPr>
                  <w:rFonts w:cs="Arial"/>
                  <w:b/>
                  <w:bCs/>
                  <w:sz w:val="22"/>
                  <w:szCs w:val="22"/>
                  <w:u w:val="single"/>
                  <w:bdr w:val="none" w:sz="0" w:space="0" w:color="auto" w:frame="1"/>
                  <w:lang w:eastAsia="en-GB"/>
                </w:rPr>
                <w:t>6/1</w:t>
              </w:r>
            </w:hyperlink>
          </w:p>
        </w:tc>
        <w:tc>
          <w:tcPr>
            <w:tcW w:w="1021" w:type="dxa"/>
          </w:tcPr>
          <w:p w14:paraId="548FC355" w14:textId="77777777" w:rsidR="00D63DBC" w:rsidRPr="00246D5C" w:rsidRDefault="002D565D" w:rsidP="00E31825">
            <w:pPr>
              <w:spacing w:before="40" w:after="40"/>
              <w:jc w:val="center"/>
              <w:rPr>
                <w:sz w:val="22"/>
                <w:szCs w:val="22"/>
                <w:lang w:val="en-US"/>
              </w:rPr>
            </w:pPr>
            <w:hyperlink r:id="rId52" w:history="1">
              <w:r w:rsidR="00D63DBC">
                <w:rPr>
                  <w:rFonts w:cs="Arial"/>
                  <w:b/>
                  <w:bCs/>
                  <w:sz w:val="22"/>
                  <w:szCs w:val="22"/>
                  <w:u w:val="single"/>
                  <w:bdr w:val="none" w:sz="0" w:space="0" w:color="auto" w:frame="1"/>
                  <w:lang w:eastAsia="en-GB"/>
                </w:rPr>
                <w:t>Q</w:t>
              </w:r>
              <w:r w:rsidR="00D63DBC" w:rsidRPr="00246D5C">
                <w:rPr>
                  <w:rFonts w:cs="Arial"/>
                  <w:b/>
                  <w:bCs/>
                  <w:sz w:val="22"/>
                  <w:szCs w:val="22"/>
                  <w:u w:val="single"/>
                  <w:bdr w:val="none" w:sz="0" w:space="0" w:color="auto" w:frame="1"/>
                  <w:lang w:eastAsia="en-GB"/>
                </w:rPr>
                <w:t>7/1</w:t>
              </w:r>
            </w:hyperlink>
          </w:p>
        </w:tc>
        <w:tc>
          <w:tcPr>
            <w:tcW w:w="1020" w:type="dxa"/>
          </w:tcPr>
          <w:p w14:paraId="2A458552" w14:textId="77777777" w:rsidR="00D63DBC" w:rsidRPr="00246D5C" w:rsidRDefault="002D565D" w:rsidP="00E31825">
            <w:pPr>
              <w:spacing w:before="40" w:after="40"/>
              <w:jc w:val="center"/>
              <w:rPr>
                <w:sz w:val="22"/>
                <w:szCs w:val="22"/>
                <w:lang w:val="en-US"/>
              </w:rPr>
            </w:pPr>
            <w:hyperlink r:id="rId53" w:history="1">
              <w:r w:rsidR="00D63DBC">
                <w:rPr>
                  <w:rFonts w:cs="Arial"/>
                  <w:b/>
                  <w:bCs/>
                  <w:sz w:val="22"/>
                  <w:szCs w:val="22"/>
                  <w:u w:val="single"/>
                  <w:bdr w:val="none" w:sz="0" w:space="0" w:color="auto" w:frame="1"/>
                  <w:lang w:eastAsia="en-GB"/>
                </w:rPr>
                <w:t>Q</w:t>
              </w:r>
              <w:r w:rsidR="00D63DBC" w:rsidRPr="00246D5C">
                <w:rPr>
                  <w:rFonts w:cs="Arial"/>
                  <w:b/>
                  <w:bCs/>
                  <w:sz w:val="22"/>
                  <w:szCs w:val="22"/>
                  <w:u w:val="single"/>
                  <w:bdr w:val="none" w:sz="0" w:space="0" w:color="auto" w:frame="1"/>
                  <w:lang w:eastAsia="en-GB"/>
                </w:rPr>
                <w:t>1/2</w:t>
              </w:r>
            </w:hyperlink>
          </w:p>
        </w:tc>
        <w:tc>
          <w:tcPr>
            <w:tcW w:w="1020" w:type="dxa"/>
          </w:tcPr>
          <w:p w14:paraId="481874C7" w14:textId="77777777" w:rsidR="00D63DBC" w:rsidRPr="00246D5C" w:rsidRDefault="002D565D" w:rsidP="00E31825">
            <w:pPr>
              <w:spacing w:before="40" w:after="40"/>
              <w:jc w:val="center"/>
              <w:rPr>
                <w:sz w:val="22"/>
                <w:szCs w:val="22"/>
                <w:lang w:val="en-US"/>
              </w:rPr>
            </w:pPr>
            <w:hyperlink r:id="rId54" w:history="1">
              <w:r w:rsidR="00D63DBC">
                <w:rPr>
                  <w:rFonts w:cs="Arial"/>
                  <w:b/>
                  <w:bCs/>
                  <w:sz w:val="22"/>
                  <w:szCs w:val="22"/>
                  <w:u w:val="single"/>
                  <w:bdr w:val="none" w:sz="0" w:space="0" w:color="auto" w:frame="1"/>
                  <w:lang w:eastAsia="en-GB"/>
                </w:rPr>
                <w:t>Q</w:t>
              </w:r>
              <w:r w:rsidR="00D63DBC" w:rsidRPr="00246D5C">
                <w:rPr>
                  <w:rFonts w:cs="Arial"/>
                  <w:b/>
                  <w:bCs/>
                  <w:sz w:val="22"/>
                  <w:szCs w:val="22"/>
                  <w:u w:val="single"/>
                  <w:bdr w:val="none" w:sz="0" w:space="0" w:color="auto" w:frame="1"/>
                  <w:lang w:eastAsia="en-GB"/>
                </w:rPr>
                <w:t>2/2</w:t>
              </w:r>
            </w:hyperlink>
          </w:p>
        </w:tc>
        <w:tc>
          <w:tcPr>
            <w:tcW w:w="1020" w:type="dxa"/>
          </w:tcPr>
          <w:p w14:paraId="6D44D5E6" w14:textId="77777777" w:rsidR="00D63DBC" w:rsidRPr="00246D5C" w:rsidRDefault="002D565D" w:rsidP="00E31825">
            <w:pPr>
              <w:spacing w:before="40" w:after="40"/>
              <w:jc w:val="center"/>
              <w:rPr>
                <w:sz w:val="22"/>
                <w:szCs w:val="22"/>
                <w:lang w:val="en-US"/>
              </w:rPr>
            </w:pPr>
            <w:hyperlink r:id="rId55" w:history="1">
              <w:r w:rsidR="00D63DBC">
                <w:rPr>
                  <w:rFonts w:cs="Arial"/>
                  <w:b/>
                  <w:bCs/>
                  <w:sz w:val="22"/>
                  <w:szCs w:val="22"/>
                  <w:u w:val="single"/>
                  <w:bdr w:val="none" w:sz="0" w:space="0" w:color="auto" w:frame="1"/>
                  <w:lang w:eastAsia="en-GB"/>
                </w:rPr>
                <w:t>Q</w:t>
              </w:r>
              <w:r w:rsidR="00D63DBC" w:rsidRPr="00246D5C">
                <w:rPr>
                  <w:rFonts w:cs="Arial"/>
                  <w:b/>
                  <w:bCs/>
                  <w:sz w:val="22"/>
                  <w:szCs w:val="22"/>
                  <w:u w:val="single"/>
                  <w:bdr w:val="none" w:sz="0" w:space="0" w:color="auto" w:frame="1"/>
                  <w:lang w:eastAsia="en-GB"/>
                </w:rPr>
                <w:t>3/2</w:t>
              </w:r>
            </w:hyperlink>
          </w:p>
        </w:tc>
        <w:tc>
          <w:tcPr>
            <w:tcW w:w="1021" w:type="dxa"/>
          </w:tcPr>
          <w:p w14:paraId="04CED012" w14:textId="77777777" w:rsidR="00D63DBC" w:rsidRPr="00246D5C" w:rsidRDefault="002D565D" w:rsidP="00E31825">
            <w:pPr>
              <w:spacing w:before="40" w:after="40"/>
              <w:jc w:val="center"/>
              <w:rPr>
                <w:sz w:val="22"/>
                <w:szCs w:val="22"/>
                <w:lang w:val="en-US"/>
              </w:rPr>
            </w:pPr>
            <w:hyperlink r:id="rId56" w:history="1">
              <w:r w:rsidR="00D63DBC" w:rsidRPr="00246D5C">
                <w:rPr>
                  <w:rFonts w:cs="Arial"/>
                  <w:b/>
                  <w:bCs/>
                  <w:sz w:val="22"/>
                  <w:szCs w:val="22"/>
                  <w:u w:val="single"/>
                  <w:bdr w:val="none" w:sz="0" w:space="0" w:color="auto" w:frame="1"/>
                  <w:lang w:eastAsia="en-GB"/>
                </w:rPr>
                <w:t>Q4/2</w:t>
              </w:r>
            </w:hyperlink>
          </w:p>
        </w:tc>
        <w:tc>
          <w:tcPr>
            <w:tcW w:w="1020" w:type="dxa"/>
          </w:tcPr>
          <w:p w14:paraId="0D10EB3B" w14:textId="77777777" w:rsidR="00D63DBC" w:rsidRPr="00246D5C" w:rsidRDefault="002D565D" w:rsidP="00E31825">
            <w:pPr>
              <w:spacing w:before="40" w:after="40"/>
              <w:jc w:val="center"/>
              <w:rPr>
                <w:sz w:val="22"/>
                <w:szCs w:val="22"/>
                <w:lang w:val="en-US"/>
              </w:rPr>
            </w:pPr>
            <w:hyperlink r:id="rId57" w:history="1">
              <w:r w:rsidR="00D63DBC">
                <w:rPr>
                  <w:rFonts w:cs="Arial"/>
                  <w:b/>
                  <w:bCs/>
                  <w:sz w:val="22"/>
                  <w:szCs w:val="22"/>
                  <w:u w:val="single"/>
                  <w:bdr w:val="none" w:sz="0" w:space="0" w:color="auto" w:frame="1"/>
                  <w:lang w:eastAsia="en-GB"/>
                </w:rPr>
                <w:t>Q</w:t>
              </w:r>
              <w:r w:rsidR="00D63DBC" w:rsidRPr="00246D5C">
                <w:rPr>
                  <w:rFonts w:cs="Arial"/>
                  <w:b/>
                  <w:bCs/>
                  <w:sz w:val="22"/>
                  <w:szCs w:val="22"/>
                  <w:u w:val="single"/>
                  <w:bdr w:val="none" w:sz="0" w:space="0" w:color="auto" w:frame="1"/>
                  <w:lang w:eastAsia="en-GB"/>
                </w:rPr>
                <w:t>5/2</w:t>
              </w:r>
            </w:hyperlink>
          </w:p>
        </w:tc>
        <w:tc>
          <w:tcPr>
            <w:tcW w:w="1020" w:type="dxa"/>
          </w:tcPr>
          <w:p w14:paraId="5D1CDBBF" w14:textId="77777777" w:rsidR="00D63DBC" w:rsidRPr="00246D5C" w:rsidRDefault="002D565D" w:rsidP="00E31825">
            <w:pPr>
              <w:spacing w:before="40" w:after="40"/>
              <w:jc w:val="center"/>
              <w:rPr>
                <w:sz w:val="22"/>
                <w:szCs w:val="22"/>
                <w:lang w:val="en-US"/>
              </w:rPr>
            </w:pPr>
            <w:hyperlink r:id="rId58" w:history="1">
              <w:r w:rsidR="00D63DBC">
                <w:rPr>
                  <w:rFonts w:cs="Arial"/>
                  <w:b/>
                  <w:bCs/>
                  <w:sz w:val="22"/>
                  <w:szCs w:val="22"/>
                  <w:u w:val="single"/>
                  <w:bdr w:val="none" w:sz="0" w:space="0" w:color="auto" w:frame="1"/>
                  <w:lang w:eastAsia="en-GB"/>
                </w:rPr>
                <w:t>Q</w:t>
              </w:r>
              <w:r w:rsidR="00D63DBC" w:rsidRPr="00246D5C">
                <w:rPr>
                  <w:rFonts w:cs="Arial"/>
                  <w:b/>
                  <w:bCs/>
                  <w:sz w:val="22"/>
                  <w:szCs w:val="22"/>
                  <w:u w:val="single"/>
                  <w:bdr w:val="none" w:sz="0" w:space="0" w:color="auto" w:frame="1"/>
                  <w:lang w:eastAsia="en-GB"/>
                </w:rPr>
                <w:t>6/2</w:t>
              </w:r>
            </w:hyperlink>
          </w:p>
        </w:tc>
        <w:tc>
          <w:tcPr>
            <w:tcW w:w="1021" w:type="dxa"/>
          </w:tcPr>
          <w:p w14:paraId="372719C3" w14:textId="77777777" w:rsidR="00D63DBC" w:rsidRPr="00246D5C" w:rsidRDefault="002D565D" w:rsidP="00E31825">
            <w:pPr>
              <w:spacing w:before="40" w:after="40"/>
              <w:jc w:val="center"/>
              <w:rPr>
                <w:sz w:val="22"/>
                <w:szCs w:val="22"/>
                <w:lang w:val="en-US"/>
              </w:rPr>
            </w:pPr>
            <w:hyperlink r:id="rId59" w:history="1">
              <w:r w:rsidR="00D63DBC">
                <w:rPr>
                  <w:rFonts w:cs="Arial"/>
                  <w:b/>
                  <w:bCs/>
                  <w:sz w:val="22"/>
                  <w:szCs w:val="22"/>
                  <w:u w:val="single"/>
                  <w:bdr w:val="none" w:sz="0" w:space="0" w:color="auto" w:frame="1"/>
                  <w:lang w:eastAsia="en-GB"/>
                </w:rPr>
                <w:t>Q</w:t>
              </w:r>
              <w:r w:rsidR="00D63DBC" w:rsidRPr="00246D5C">
                <w:rPr>
                  <w:rFonts w:cs="Arial"/>
                  <w:b/>
                  <w:bCs/>
                  <w:sz w:val="22"/>
                  <w:szCs w:val="22"/>
                  <w:u w:val="single"/>
                  <w:bdr w:val="none" w:sz="0" w:space="0" w:color="auto" w:frame="1"/>
                  <w:lang w:eastAsia="en-GB"/>
                </w:rPr>
                <w:t>7/2</w:t>
              </w:r>
            </w:hyperlink>
          </w:p>
        </w:tc>
      </w:tr>
      <w:tr w:rsidR="00D63DBC" w:rsidRPr="00FD2987" w14:paraId="6A33AEE9" w14:textId="77777777" w:rsidTr="00E31825">
        <w:trPr>
          <w:trHeight w:val="333"/>
        </w:trPr>
        <w:tc>
          <w:tcPr>
            <w:tcW w:w="1020" w:type="dxa"/>
          </w:tcPr>
          <w:p w14:paraId="062F9ED5" w14:textId="77777777" w:rsidR="00D63DBC" w:rsidRPr="00246D5C" w:rsidRDefault="002D565D" w:rsidP="00E31825">
            <w:pPr>
              <w:spacing w:before="40" w:after="40"/>
              <w:jc w:val="center"/>
              <w:rPr>
                <w:sz w:val="22"/>
                <w:szCs w:val="22"/>
                <w:lang w:val="en-US"/>
              </w:rPr>
            </w:pPr>
            <w:hyperlink r:id="rId60" w:history="1">
              <w:r w:rsidR="00D63DBC" w:rsidRPr="00246D5C">
                <w:rPr>
                  <w:rFonts w:cs="Arial"/>
                  <w:b/>
                  <w:bCs/>
                  <w:sz w:val="22"/>
                  <w:szCs w:val="22"/>
                  <w:u w:val="single"/>
                  <w:bdr w:val="none" w:sz="0" w:space="0" w:color="auto" w:frame="1"/>
                  <w:lang w:eastAsia="en-GB"/>
                </w:rPr>
                <w:t>Q1/1</w:t>
              </w:r>
            </w:hyperlink>
          </w:p>
        </w:tc>
        <w:tc>
          <w:tcPr>
            <w:tcW w:w="1020" w:type="dxa"/>
          </w:tcPr>
          <w:p w14:paraId="6BED0441" w14:textId="77777777" w:rsidR="00D63DBC" w:rsidRPr="00C847D6" w:rsidRDefault="00D63DBC" w:rsidP="00E31825">
            <w:pPr>
              <w:spacing w:before="40" w:after="40"/>
              <w:jc w:val="center"/>
              <w:rPr>
                <w:b/>
                <w:bCs/>
                <w:szCs w:val="24"/>
                <w:highlight w:val="green"/>
                <w:lang w:val="en-US"/>
              </w:rPr>
            </w:pPr>
          </w:p>
        </w:tc>
        <w:tc>
          <w:tcPr>
            <w:tcW w:w="1020" w:type="dxa"/>
          </w:tcPr>
          <w:p w14:paraId="7EC91843" w14:textId="77777777" w:rsidR="00D63DBC" w:rsidRPr="00C847D6" w:rsidRDefault="00D63DBC" w:rsidP="00E31825">
            <w:pPr>
              <w:spacing w:before="40" w:after="40"/>
              <w:jc w:val="center"/>
              <w:rPr>
                <w:b/>
                <w:bCs/>
                <w:szCs w:val="24"/>
                <w:highlight w:val="green"/>
                <w:lang w:val="en-US"/>
              </w:rPr>
            </w:pPr>
            <w:r w:rsidRPr="00C847D6">
              <w:rPr>
                <w:b/>
                <w:bCs/>
                <w:szCs w:val="24"/>
                <w:highlight w:val="green"/>
                <w:lang w:val="en-US"/>
              </w:rPr>
              <w:t>X</w:t>
            </w:r>
          </w:p>
        </w:tc>
        <w:tc>
          <w:tcPr>
            <w:tcW w:w="1021" w:type="dxa"/>
          </w:tcPr>
          <w:p w14:paraId="03B4BCDA"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47BDAA12"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52325B31"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70E13ACB" w14:textId="77777777" w:rsidR="00D63DBC" w:rsidRPr="0014603C" w:rsidRDefault="00D63DBC" w:rsidP="00E31825">
            <w:pPr>
              <w:spacing w:before="40" w:after="40"/>
              <w:jc w:val="center"/>
              <w:rPr>
                <w:b/>
                <w:bCs/>
                <w:szCs w:val="24"/>
                <w:lang w:val="en-US"/>
              </w:rPr>
            </w:pPr>
          </w:p>
        </w:tc>
        <w:tc>
          <w:tcPr>
            <w:tcW w:w="1021" w:type="dxa"/>
          </w:tcPr>
          <w:p w14:paraId="0B996F57"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18511E2C"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7AFF2EFC"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2ABA71CF" w14:textId="77777777" w:rsidR="00D63DBC" w:rsidRPr="0014603C" w:rsidRDefault="00D63DBC" w:rsidP="00E31825">
            <w:pPr>
              <w:spacing w:before="40" w:after="40"/>
              <w:jc w:val="center"/>
              <w:rPr>
                <w:b/>
                <w:bCs/>
                <w:szCs w:val="24"/>
                <w:lang w:val="en-US"/>
              </w:rPr>
            </w:pPr>
          </w:p>
        </w:tc>
        <w:tc>
          <w:tcPr>
            <w:tcW w:w="1021" w:type="dxa"/>
          </w:tcPr>
          <w:p w14:paraId="4DACDA34"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7B3BEC15"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44DCD0BF"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1" w:type="dxa"/>
          </w:tcPr>
          <w:p w14:paraId="6641179C" w14:textId="77777777" w:rsidR="00D63DBC" w:rsidRPr="0014603C" w:rsidRDefault="00D63DBC" w:rsidP="00E31825">
            <w:pPr>
              <w:spacing w:before="40" w:after="40"/>
              <w:jc w:val="center"/>
              <w:rPr>
                <w:b/>
                <w:bCs/>
                <w:szCs w:val="24"/>
                <w:lang w:val="en-US"/>
              </w:rPr>
            </w:pPr>
          </w:p>
        </w:tc>
      </w:tr>
      <w:tr w:rsidR="00D63DBC" w:rsidRPr="00FD2987" w14:paraId="5E823D27" w14:textId="77777777" w:rsidTr="00E31825">
        <w:trPr>
          <w:trHeight w:val="355"/>
        </w:trPr>
        <w:tc>
          <w:tcPr>
            <w:tcW w:w="1020" w:type="dxa"/>
          </w:tcPr>
          <w:p w14:paraId="5BCA086B" w14:textId="77777777" w:rsidR="00D63DBC" w:rsidRPr="00246D5C" w:rsidRDefault="002D565D" w:rsidP="00E31825">
            <w:pPr>
              <w:spacing w:before="40" w:after="40"/>
              <w:jc w:val="center"/>
              <w:rPr>
                <w:sz w:val="22"/>
                <w:szCs w:val="22"/>
                <w:lang w:val="en-US"/>
              </w:rPr>
            </w:pPr>
            <w:hyperlink r:id="rId61" w:history="1">
              <w:r w:rsidR="00D63DBC" w:rsidRPr="00246D5C">
                <w:rPr>
                  <w:rFonts w:cs="Arial"/>
                  <w:b/>
                  <w:bCs/>
                  <w:sz w:val="22"/>
                  <w:szCs w:val="22"/>
                  <w:u w:val="single"/>
                  <w:bdr w:val="none" w:sz="0" w:space="0" w:color="auto" w:frame="1"/>
                  <w:lang w:eastAsia="en-GB"/>
                </w:rPr>
                <w:t>Q2/1</w:t>
              </w:r>
            </w:hyperlink>
          </w:p>
        </w:tc>
        <w:tc>
          <w:tcPr>
            <w:tcW w:w="1020" w:type="dxa"/>
          </w:tcPr>
          <w:p w14:paraId="70B1E0A9" w14:textId="77777777" w:rsidR="00D63DBC" w:rsidRPr="00C847D6" w:rsidRDefault="00D63DBC" w:rsidP="00E31825">
            <w:pPr>
              <w:spacing w:before="40" w:after="40"/>
              <w:jc w:val="center"/>
              <w:rPr>
                <w:b/>
                <w:bCs/>
                <w:szCs w:val="24"/>
                <w:highlight w:val="green"/>
                <w:lang w:val="en-US"/>
              </w:rPr>
            </w:pPr>
            <w:r w:rsidRPr="00C847D6">
              <w:rPr>
                <w:b/>
                <w:bCs/>
                <w:szCs w:val="24"/>
                <w:highlight w:val="green"/>
                <w:lang w:val="en-US"/>
              </w:rPr>
              <w:t>X</w:t>
            </w:r>
          </w:p>
        </w:tc>
        <w:tc>
          <w:tcPr>
            <w:tcW w:w="1020" w:type="dxa"/>
          </w:tcPr>
          <w:p w14:paraId="7304B3E5" w14:textId="77777777" w:rsidR="00D63DBC" w:rsidRPr="00C847D6" w:rsidRDefault="00D63DBC" w:rsidP="00E31825">
            <w:pPr>
              <w:spacing w:before="40" w:after="40"/>
              <w:jc w:val="center"/>
              <w:rPr>
                <w:b/>
                <w:bCs/>
                <w:szCs w:val="24"/>
                <w:highlight w:val="green"/>
                <w:lang w:val="en-US"/>
              </w:rPr>
            </w:pPr>
          </w:p>
        </w:tc>
        <w:tc>
          <w:tcPr>
            <w:tcW w:w="1021" w:type="dxa"/>
          </w:tcPr>
          <w:p w14:paraId="167645D0" w14:textId="77777777" w:rsidR="00D63DBC" w:rsidRPr="0014603C" w:rsidRDefault="00D63DBC" w:rsidP="00E31825">
            <w:pPr>
              <w:spacing w:before="40" w:after="40"/>
              <w:jc w:val="center"/>
              <w:rPr>
                <w:b/>
                <w:bCs/>
                <w:szCs w:val="24"/>
                <w:lang w:val="en-US"/>
              </w:rPr>
            </w:pPr>
          </w:p>
        </w:tc>
        <w:tc>
          <w:tcPr>
            <w:tcW w:w="1020" w:type="dxa"/>
          </w:tcPr>
          <w:p w14:paraId="52610C83" w14:textId="77777777" w:rsidR="00D63DBC" w:rsidRPr="0014603C" w:rsidRDefault="00D63DBC" w:rsidP="00E31825">
            <w:pPr>
              <w:spacing w:before="40" w:after="40"/>
              <w:jc w:val="center"/>
              <w:rPr>
                <w:b/>
                <w:bCs/>
                <w:szCs w:val="24"/>
                <w:lang w:val="en-US"/>
              </w:rPr>
            </w:pPr>
          </w:p>
        </w:tc>
        <w:tc>
          <w:tcPr>
            <w:tcW w:w="1020" w:type="dxa"/>
          </w:tcPr>
          <w:p w14:paraId="7029D029"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0F23952E" w14:textId="77777777" w:rsidR="00D63DBC" w:rsidRPr="0014603C" w:rsidRDefault="00D63DBC" w:rsidP="00E31825">
            <w:pPr>
              <w:spacing w:before="40" w:after="40"/>
              <w:jc w:val="center"/>
              <w:rPr>
                <w:b/>
                <w:bCs/>
                <w:szCs w:val="24"/>
                <w:lang w:val="en-US"/>
              </w:rPr>
            </w:pPr>
          </w:p>
        </w:tc>
        <w:tc>
          <w:tcPr>
            <w:tcW w:w="1021" w:type="dxa"/>
          </w:tcPr>
          <w:p w14:paraId="631EC8EB"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2F0EDCF4" w14:textId="77777777" w:rsidR="00D63DBC" w:rsidRPr="0014603C" w:rsidRDefault="00D63DBC" w:rsidP="00E31825">
            <w:pPr>
              <w:spacing w:before="40" w:after="40"/>
              <w:jc w:val="center"/>
              <w:rPr>
                <w:b/>
                <w:bCs/>
                <w:szCs w:val="24"/>
                <w:lang w:val="en-US"/>
              </w:rPr>
            </w:pPr>
          </w:p>
        </w:tc>
        <w:tc>
          <w:tcPr>
            <w:tcW w:w="1020" w:type="dxa"/>
          </w:tcPr>
          <w:p w14:paraId="683F4099" w14:textId="77777777" w:rsidR="00D63DBC" w:rsidRPr="0014603C" w:rsidRDefault="00D63DBC" w:rsidP="00E31825">
            <w:pPr>
              <w:spacing w:before="40" w:after="40"/>
              <w:jc w:val="center"/>
              <w:rPr>
                <w:b/>
                <w:bCs/>
                <w:szCs w:val="24"/>
                <w:lang w:val="en-US"/>
              </w:rPr>
            </w:pPr>
          </w:p>
        </w:tc>
        <w:tc>
          <w:tcPr>
            <w:tcW w:w="1020" w:type="dxa"/>
          </w:tcPr>
          <w:p w14:paraId="5D9E241E" w14:textId="77777777" w:rsidR="00D63DBC" w:rsidRPr="0014603C" w:rsidRDefault="00D63DBC" w:rsidP="00E31825">
            <w:pPr>
              <w:spacing w:before="40" w:after="40"/>
              <w:jc w:val="center"/>
              <w:rPr>
                <w:b/>
                <w:bCs/>
                <w:szCs w:val="24"/>
                <w:lang w:val="en-US"/>
              </w:rPr>
            </w:pPr>
          </w:p>
        </w:tc>
        <w:tc>
          <w:tcPr>
            <w:tcW w:w="1021" w:type="dxa"/>
          </w:tcPr>
          <w:p w14:paraId="16DC7A61"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234F88CC"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3D3FBE5F" w14:textId="77777777" w:rsidR="00D63DBC" w:rsidRPr="0014603C" w:rsidRDefault="00D63DBC" w:rsidP="00E31825">
            <w:pPr>
              <w:spacing w:before="40" w:after="40"/>
              <w:jc w:val="center"/>
              <w:rPr>
                <w:b/>
                <w:bCs/>
                <w:szCs w:val="24"/>
                <w:lang w:val="en-US"/>
              </w:rPr>
            </w:pPr>
            <w:r w:rsidRPr="00C847D6">
              <w:rPr>
                <w:b/>
                <w:bCs/>
                <w:szCs w:val="24"/>
                <w:highlight w:val="green"/>
                <w:lang w:val="en-US"/>
              </w:rPr>
              <w:t>X</w:t>
            </w:r>
          </w:p>
        </w:tc>
        <w:tc>
          <w:tcPr>
            <w:tcW w:w="1021" w:type="dxa"/>
          </w:tcPr>
          <w:p w14:paraId="51770832" w14:textId="77777777" w:rsidR="00D63DBC" w:rsidRPr="0014603C" w:rsidRDefault="00D63DBC" w:rsidP="00E31825">
            <w:pPr>
              <w:spacing w:before="40" w:after="40"/>
              <w:jc w:val="center"/>
              <w:rPr>
                <w:b/>
                <w:bCs/>
                <w:szCs w:val="24"/>
                <w:lang w:val="en-US"/>
              </w:rPr>
            </w:pPr>
          </w:p>
        </w:tc>
      </w:tr>
      <w:tr w:rsidR="00D63DBC" w:rsidRPr="00FD2987" w14:paraId="6199361B" w14:textId="77777777" w:rsidTr="00E31825">
        <w:trPr>
          <w:trHeight w:val="251"/>
        </w:trPr>
        <w:tc>
          <w:tcPr>
            <w:tcW w:w="1020" w:type="dxa"/>
          </w:tcPr>
          <w:p w14:paraId="4570FCF3" w14:textId="77777777" w:rsidR="00D63DBC" w:rsidRPr="00246D5C" w:rsidRDefault="002D565D" w:rsidP="00E31825">
            <w:pPr>
              <w:spacing w:before="40" w:after="40"/>
              <w:jc w:val="center"/>
              <w:rPr>
                <w:sz w:val="22"/>
                <w:szCs w:val="22"/>
                <w:lang w:val="en-US"/>
              </w:rPr>
            </w:pPr>
            <w:hyperlink r:id="rId62" w:history="1">
              <w:r w:rsidR="00D63DBC" w:rsidRPr="00246D5C">
                <w:rPr>
                  <w:rFonts w:cs="Arial"/>
                  <w:b/>
                  <w:bCs/>
                  <w:sz w:val="22"/>
                  <w:szCs w:val="22"/>
                  <w:u w:val="single"/>
                  <w:bdr w:val="none" w:sz="0" w:space="0" w:color="auto" w:frame="1"/>
                  <w:lang w:eastAsia="en-GB"/>
                </w:rPr>
                <w:t>Q3/1</w:t>
              </w:r>
            </w:hyperlink>
          </w:p>
        </w:tc>
        <w:tc>
          <w:tcPr>
            <w:tcW w:w="1020" w:type="dxa"/>
          </w:tcPr>
          <w:p w14:paraId="1AA4D2D1"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40385BEA" w14:textId="77777777" w:rsidR="00D63DBC" w:rsidRPr="0014603C" w:rsidRDefault="00D63DBC" w:rsidP="00E31825">
            <w:pPr>
              <w:spacing w:before="40" w:after="40"/>
              <w:jc w:val="center"/>
              <w:rPr>
                <w:b/>
                <w:bCs/>
                <w:szCs w:val="24"/>
                <w:lang w:val="en-US"/>
              </w:rPr>
            </w:pPr>
          </w:p>
        </w:tc>
        <w:tc>
          <w:tcPr>
            <w:tcW w:w="1021" w:type="dxa"/>
          </w:tcPr>
          <w:p w14:paraId="4D2AFE7E" w14:textId="77777777" w:rsidR="00D63DBC" w:rsidRPr="0014603C" w:rsidRDefault="00D63DBC" w:rsidP="00E31825">
            <w:pPr>
              <w:spacing w:before="40" w:after="40"/>
              <w:jc w:val="center"/>
              <w:rPr>
                <w:b/>
                <w:bCs/>
                <w:szCs w:val="24"/>
                <w:lang w:val="en-US"/>
              </w:rPr>
            </w:pPr>
          </w:p>
        </w:tc>
        <w:tc>
          <w:tcPr>
            <w:tcW w:w="1020" w:type="dxa"/>
          </w:tcPr>
          <w:p w14:paraId="0572037D"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01FC927A" w14:textId="77777777" w:rsidR="00D63DBC" w:rsidRPr="0014603C" w:rsidRDefault="00D63DBC" w:rsidP="00E31825">
            <w:pPr>
              <w:spacing w:before="40" w:after="40"/>
              <w:jc w:val="center"/>
              <w:rPr>
                <w:b/>
                <w:bCs/>
                <w:szCs w:val="24"/>
                <w:lang w:val="en-US"/>
              </w:rPr>
            </w:pPr>
          </w:p>
        </w:tc>
        <w:tc>
          <w:tcPr>
            <w:tcW w:w="1020" w:type="dxa"/>
          </w:tcPr>
          <w:p w14:paraId="518C1169"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1" w:type="dxa"/>
          </w:tcPr>
          <w:p w14:paraId="0584C0BE"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50E2EA1A" w14:textId="77777777" w:rsidR="00D63DBC" w:rsidRPr="0014603C" w:rsidRDefault="00D63DBC" w:rsidP="00E31825">
            <w:pPr>
              <w:spacing w:before="40" w:after="40"/>
              <w:jc w:val="center"/>
              <w:rPr>
                <w:b/>
                <w:bCs/>
                <w:szCs w:val="24"/>
                <w:lang w:val="en-US"/>
              </w:rPr>
            </w:pPr>
          </w:p>
        </w:tc>
        <w:tc>
          <w:tcPr>
            <w:tcW w:w="1020" w:type="dxa"/>
          </w:tcPr>
          <w:p w14:paraId="2C3BC050" w14:textId="77777777" w:rsidR="00D63DBC" w:rsidRPr="0014603C" w:rsidRDefault="00D63DBC" w:rsidP="00E31825">
            <w:pPr>
              <w:spacing w:before="40" w:after="40"/>
              <w:jc w:val="center"/>
              <w:rPr>
                <w:b/>
                <w:bCs/>
                <w:szCs w:val="24"/>
                <w:lang w:val="en-US"/>
              </w:rPr>
            </w:pPr>
          </w:p>
        </w:tc>
        <w:tc>
          <w:tcPr>
            <w:tcW w:w="1020" w:type="dxa"/>
          </w:tcPr>
          <w:p w14:paraId="0B4D80E0"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1" w:type="dxa"/>
          </w:tcPr>
          <w:p w14:paraId="3755D39D" w14:textId="77777777" w:rsidR="00D63DBC" w:rsidRPr="0014603C" w:rsidRDefault="00D63DBC" w:rsidP="00E31825">
            <w:pPr>
              <w:spacing w:before="40" w:after="40"/>
              <w:jc w:val="center"/>
              <w:rPr>
                <w:b/>
                <w:bCs/>
                <w:szCs w:val="24"/>
                <w:lang w:val="en-US"/>
              </w:rPr>
            </w:pPr>
          </w:p>
        </w:tc>
        <w:tc>
          <w:tcPr>
            <w:tcW w:w="1020" w:type="dxa"/>
          </w:tcPr>
          <w:p w14:paraId="72A3F763"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17568A80"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1" w:type="dxa"/>
          </w:tcPr>
          <w:p w14:paraId="6E0C1BF3" w14:textId="77777777" w:rsidR="00D63DBC" w:rsidRPr="0014603C" w:rsidRDefault="00D63DBC" w:rsidP="00E31825">
            <w:pPr>
              <w:spacing w:before="40" w:after="40"/>
              <w:jc w:val="center"/>
              <w:rPr>
                <w:b/>
                <w:bCs/>
                <w:szCs w:val="24"/>
                <w:lang w:val="en-US"/>
              </w:rPr>
            </w:pPr>
          </w:p>
        </w:tc>
      </w:tr>
      <w:tr w:rsidR="00D63DBC" w:rsidRPr="00FD2987" w14:paraId="7CD009B5" w14:textId="77777777" w:rsidTr="00E31825">
        <w:trPr>
          <w:trHeight w:val="58"/>
        </w:trPr>
        <w:tc>
          <w:tcPr>
            <w:tcW w:w="1020" w:type="dxa"/>
          </w:tcPr>
          <w:p w14:paraId="4DBD9B53" w14:textId="77777777" w:rsidR="00D63DBC" w:rsidRPr="00246D5C" w:rsidRDefault="002D565D" w:rsidP="00E31825">
            <w:pPr>
              <w:spacing w:before="40" w:after="40"/>
              <w:jc w:val="center"/>
              <w:rPr>
                <w:sz w:val="22"/>
                <w:szCs w:val="22"/>
                <w:lang w:val="en-US"/>
              </w:rPr>
            </w:pPr>
            <w:hyperlink r:id="rId63" w:history="1">
              <w:r w:rsidR="00D63DBC" w:rsidRPr="00246D5C">
                <w:rPr>
                  <w:rFonts w:cs="Arial"/>
                  <w:b/>
                  <w:bCs/>
                  <w:sz w:val="22"/>
                  <w:szCs w:val="22"/>
                  <w:u w:val="single"/>
                  <w:bdr w:val="none" w:sz="0" w:space="0" w:color="auto" w:frame="1"/>
                  <w:lang w:eastAsia="en-GB"/>
                </w:rPr>
                <w:t>Q4/1</w:t>
              </w:r>
            </w:hyperlink>
          </w:p>
        </w:tc>
        <w:tc>
          <w:tcPr>
            <w:tcW w:w="1020" w:type="dxa"/>
          </w:tcPr>
          <w:p w14:paraId="7DFCA01B"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5F972DA8" w14:textId="77777777" w:rsidR="00D63DBC" w:rsidRPr="0014603C" w:rsidRDefault="00D63DBC" w:rsidP="00E31825">
            <w:pPr>
              <w:spacing w:before="40" w:after="40"/>
              <w:jc w:val="center"/>
              <w:rPr>
                <w:b/>
                <w:bCs/>
                <w:szCs w:val="24"/>
                <w:lang w:val="en-US"/>
              </w:rPr>
            </w:pPr>
          </w:p>
        </w:tc>
        <w:tc>
          <w:tcPr>
            <w:tcW w:w="1021" w:type="dxa"/>
          </w:tcPr>
          <w:p w14:paraId="45BF7DFE"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5E514BB1" w14:textId="77777777" w:rsidR="00D63DBC" w:rsidRPr="0014603C" w:rsidRDefault="00D63DBC" w:rsidP="00E31825">
            <w:pPr>
              <w:spacing w:before="40" w:after="40"/>
              <w:jc w:val="center"/>
              <w:rPr>
                <w:b/>
                <w:bCs/>
                <w:szCs w:val="24"/>
                <w:lang w:val="en-US"/>
              </w:rPr>
            </w:pPr>
          </w:p>
        </w:tc>
        <w:tc>
          <w:tcPr>
            <w:tcW w:w="1020" w:type="dxa"/>
          </w:tcPr>
          <w:p w14:paraId="6FD1BE02"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5C734477"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1" w:type="dxa"/>
          </w:tcPr>
          <w:p w14:paraId="4D167F3E"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731C4A95" w14:textId="77777777" w:rsidR="00D63DBC" w:rsidRPr="0014603C" w:rsidRDefault="00D63DBC" w:rsidP="00E31825">
            <w:pPr>
              <w:spacing w:before="40" w:after="40"/>
              <w:jc w:val="center"/>
              <w:rPr>
                <w:b/>
                <w:bCs/>
                <w:szCs w:val="24"/>
                <w:lang w:val="en-US"/>
              </w:rPr>
            </w:pPr>
          </w:p>
        </w:tc>
        <w:tc>
          <w:tcPr>
            <w:tcW w:w="1020" w:type="dxa"/>
          </w:tcPr>
          <w:p w14:paraId="1F6626E6" w14:textId="77777777" w:rsidR="00D63DBC" w:rsidRPr="0014603C" w:rsidRDefault="00D63DBC" w:rsidP="00E31825">
            <w:pPr>
              <w:spacing w:before="40" w:after="40"/>
              <w:jc w:val="center"/>
              <w:rPr>
                <w:b/>
                <w:bCs/>
                <w:szCs w:val="24"/>
                <w:lang w:val="en-US"/>
              </w:rPr>
            </w:pPr>
          </w:p>
        </w:tc>
        <w:tc>
          <w:tcPr>
            <w:tcW w:w="1020" w:type="dxa"/>
          </w:tcPr>
          <w:p w14:paraId="2CEF0745" w14:textId="77777777" w:rsidR="00D63DBC" w:rsidRPr="0014603C" w:rsidRDefault="00D63DBC" w:rsidP="00E31825">
            <w:pPr>
              <w:spacing w:before="40" w:after="40"/>
              <w:jc w:val="center"/>
              <w:rPr>
                <w:b/>
                <w:bCs/>
                <w:szCs w:val="24"/>
                <w:lang w:val="en-US"/>
              </w:rPr>
            </w:pPr>
          </w:p>
        </w:tc>
        <w:tc>
          <w:tcPr>
            <w:tcW w:w="1021" w:type="dxa"/>
          </w:tcPr>
          <w:p w14:paraId="68F6A101" w14:textId="77777777" w:rsidR="00D63DBC" w:rsidRPr="0014603C" w:rsidRDefault="00D63DBC" w:rsidP="00E31825">
            <w:pPr>
              <w:spacing w:before="40" w:after="40"/>
              <w:jc w:val="center"/>
              <w:rPr>
                <w:b/>
                <w:bCs/>
                <w:szCs w:val="24"/>
                <w:lang w:val="en-US"/>
              </w:rPr>
            </w:pPr>
          </w:p>
        </w:tc>
        <w:tc>
          <w:tcPr>
            <w:tcW w:w="1020" w:type="dxa"/>
          </w:tcPr>
          <w:p w14:paraId="588B9361"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7DA1DF47" w14:textId="77777777" w:rsidR="00D63DBC" w:rsidRPr="0014603C" w:rsidRDefault="00D63DBC" w:rsidP="00E31825">
            <w:pPr>
              <w:spacing w:before="40" w:after="40"/>
              <w:jc w:val="center"/>
              <w:rPr>
                <w:b/>
                <w:bCs/>
                <w:szCs w:val="24"/>
                <w:lang w:val="en-US"/>
              </w:rPr>
            </w:pPr>
          </w:p>
        </w:tc>
        <w:tc>
          <w:tcPr>
            <w:tcW w:w="1021" w:type="dxa"/>
          </w:tcPr>
          <w:p w14:paraId="45FFAE57" w14:textId="77777777" w:rsidR="00D63DBC" w:rsidRPr="0014603C" w:rsidRDefault="00D63DBC" w:rsidP="00E31825">
            <w:pPr>
              <w:spacing w:before="40" w:after="40"/>
              <w:jc w:val="center"/>
              <w:rPr>
                <w:b/>
                <w:bCs/>
                <w:szCs w:val="24"/>
                <w:lang w:val="en-US"/>
              </w:rPr>
            </w:pPr>
          </w:p>
        </w:tc>
      </w:tr>
      <w:tr w:rsidR="00D63DBC" w:rsidRPr="00FD2987" w14:paraId="32233D33" w14:textId="77777777" w:rsidTr="00E31825">
        <w:trPr>
          <w:trHeight w:val="58"/>
        </w:trPr>
        <w:tc>
          <w:tcPr>
            <w:tcW w:w="1020" w:type="dxa"/>
          </w:tcPr>
          <w:p w14:paraId="5411573E" w14:textId="77777777" w:rsidR="00D63DBC" w:rsidRPr="00246D5C" w:rsidRDefault="002D565D" w:rsidP="00E31825">
            <w:pPr>
              <w:spacing w:before="40" w:after="40"/>
              <w:jc w:val="center"/>
              <w:rPr>
                <w:sz w:val="22"/>
                <w:szCs w:val="22"/>
                <w:lang w:val="en-US"/>
              </w:rPr>
            </w:pPr>
            <w:hyperlink r:id="rId64" w:history="1">
              <w:r w:rsidR="00D63DBC" w:rsidRPr="00246D5C">
                <w:rPr>
                  <w:rFonts w:cs="Arial"/>
                  <w:b/>
                  <w:bCs/>
                  <w:sz w:val="22"/>
                  <w:szCs w:val="22"/>
                  <w:u w:val="single"/>
                  <w:bdr w:val="none" w:sz="0" w:space="0" w:color="auto" w:frame="1"/>
                  <w:lang w:eastAsia="en-GB"/>
                </w:rPr>
                <w:t>Q5/1</w:t>
              </w:r>
            </w:hyperlink>
          </w:p>
        </w:tc>
        <w:tc>
          <w:tcPr>
            <w:tcW w:w="1020" w:type="dxa"/>
          </w:tcPr>
          <w:p w14:paraId="384CD458"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767B003E"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1" w:type="dxa"/>
          </w:tcPr>
          <w:p w14:paraId="67C54747" w14:textId="77777777" w:rsidR="00D63DBC" w:rsidRPr="0014603C" w:rsidRDefault="00D63DBC" w:rsidP="00E31825">
            <w:pPr>
              <w:spacing w:before="40" w:after="40"/>
              <w:jc w:val="center"/>
              <w:rPr>
                <w:b/>
                <w:bCs/>
                <w:szCs w:val="24"/>
                <w:lang w:val="en-US"/>
              </w:rPr>
            </w:pPr>
          </w:p>
        </w:tc>
        <w:tc>
          <w:tcPr>
            <w:tcW w:w="1020" w:type="dxa"/>
          </w:tcPr>
          <w:p w14:paraId="164C5945"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0A0963D1" w14:textId="77777777" w:rsidR="00D63DBC" w:rsidRPr="0014603C" w:rsidRDefault="00D63DBC" w:rsidP="00E31825">
            <w:pPr>
              <w:spacing w:before="40" w:after="40"/>
              <w:jc w:val="center"/>
              <w:rPr>
                <w:b/>
                <w:bCs/>
                <w:szCs w:val="24"/>
                <w:lang w:val="en-US"/>
              </w:rPr>
            </w:pPr>
          </w:p>
        </w:tc>
        <w:tc>
          <w:tcPr>
            <w:tcW w:w="1020" w:type="dxa"/>
          </w:tcPr>
          <w:p w14:paraId="254701CC"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1" w:type="dxa"/>
          </w:tcPr>
          <w:p w14:paraId="301CC3C8" w14:textId="77777777" w:rsidR="00D63DBC" w:rsidRPr="0014603C" w:rsidRDefault="00D63DBC" w:rsidP="00E31825">
            <w:pPr>
              <w:spacing w:before="40" w:after="40"/>
              <w:jc w:val="center"/>
              <w:rPr>
                <w:b/>
                <w:bCs/>
                <w:szCs w:val="24"/>
                <w:lang w:val="en-US"/>
              </w:rPr>
            </w:pPr>
          </w:p>
        </w:tc>
        <w:tc>
          <w:tcPr>
            <w:tcW w:w="1020" w:type="dxa"/>
          </w:tcPr>
          <w:p w14:paraId="5A8F8CDF"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501C3036"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6472625A" w14:textId="77777777" w:rsidR="00D63DBC" w:rsidRPr="0014603C" w:rsidRDefault="00D63DBC" w:rsidP="00E31825">
            <w:pPr>
              <w:spacing w:before="40" w:after="40"/>
              <w:jc w:val="center"/>
              <w:rPr>
                <w:b/>
                <w:bCs/>
                <w:szCs w:val="24"/>
                <w:lang w:val="en-US"/>
              </w:rPr>
            </w:pPr>
          </w:p>
        </w:tc>
        <w:tc>
          <w:tcPr>
            <w:tcW w:w="1021" w:type="dxa"/>
          </w:tcPr>
          <w:p w14:paraId="133415A0" w14:textId="77777777" w:rsidR="00D63DBC" w:rsidRPr="0014603C" w:rsidRDefault="00D63DBC" w:rsidP="00E31825">
            <w:pPr>
              <w:spacing w:before="40" w:after="40"/>
              <w:jc w:val="center"/>
              <w:rPr>
                <w:b/>
                <w:bCs/>
                <w:szCs w:val="24"/>
                <w:lang w:val="en-US"/>
              </w:rPr>
            </w:pPr>
          </w:p>
        </w:tc>
        <w:tc>
          <w:tcPr>
            <w:tcW w:w="1020" w:type="dxa"/>
          </w:tcPr>
          <w:p w14:paraId="502E696D" w14:textId="77777777" w:rsidR="00D63DBC" w:rsidRPr="0014603C" w:rsidRDefault="00D63DBC" w:rsidP="00E31825">
            <w:pPr>
              <w:spacing w:before="40" w:after="40"/>
              <w:jc w:val="center"/>
              <w:rPr>
                <w:b/>
                <w:bCs/>
                <w:strike/>
                <w:szCs w:val="24"/>
                <w:lang w:val="en-US"/>
              </w:rPr>
            </w:pPr>
            <w:r w:rsidRPr="0014603C">
              <w:rPr>
                <w:b/>
                <w:bCs/>
                <w:szCs w:val="24"/>
                <w:lang w:val="en-US"/>
              </w:rPr>
              <w:t>X</w:t>
            </w:r>
          </w:p>
        </w:tc>
        <w:tc>
          <w:tcPr>
            <w:tcW w:w="1020" w:type="dxa"/>
          </w:tcPr>
          <w:p w14:paraId="1F8F4D52"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1" w:type="dxa"/>
          </w:tcPr>
          <w:p w14:paraId="57960AA5" w14:textId="77777777" w:rsidR="00D63DBC" w:rsidRPr="0014603C" w:rsidRDefault="00D63DBC" w:rsidP="00E31825">
            <w:pPr>
              <w:spacing w:before="40" w:after="40"/>
              <w:jc w:val="center"/>
              <w:rPr>
                <w:b/>
                <w:bCs/>
                <w:szCs w:val="24"/>
                <w:lang w:val="en-US"/>
              </w:rPr>
            </w:pPr>
          </w:p>
        </w:tc>
      </w:tr>
      <w:tr w:rsidR="00D63DBC" w:rsidRPr="00FD2987" w14:paraId="0CCE1FC0" w14:textId="77777777" w:rsidTr="00E31825">
        <w:trPr>
          <w:trHeight w:val="58"/>
        </w:trPr>
        <w:tc>
          <w:tcPr>
            <w:tcW w:w="1020" w:type="dxa"/>
          </w:tcPr>
          <w:p w14:paraId="0CEF9E87" w14:textId="77777777" w:rsidR="00D63DBC" w:rsidRPr="00246D5C" w:rsidRDefault="002D565D" w:rsidP="00E31825">
            <w:pPr>
              <w:spacing w:before="40" w:after="40"/>
              <w:jc w:val="center"/>
              <w:rPr>
                <w:sz w:val="22"/>
                <w:szCs w:val="22"/>
                <w:lang w:val="en-US"/>
              </w:rPr>
            </w:pPr>
            <w:hyperlink r:id="rId65" w:history="1">
              <w:r w:rsidR="00D63DBC" w:rsidRPr="00246D5C">
                <w:rPr>
                  <w:rFonts w:cs="Arial"/>
                  <w:b/>
                  <w:bCs/>
                  <w:sz w:val="22"/>
                  <w:szCs w:val="22"/>
                  <w:u w:val="single"/>
                  <w:bdr w:val="none" w:sz="0" w:space="0" w:color="auto" w:frame="1"/>
                  <w:lang w:eastAsia="en-GB"/>
                </w:rPr>
                <w:t>Q6/1</w:t>
              </w:r>
            </w:hyperlink>
          </w:p>
        </w:tc>
        <w:tc>
          <w:tcPr>
            <w:tcW w:w="1020" w:type="dxa"/>
          </w:tcPr>
          <w:p w14:paraId="5FA16214" w14:textId="77777777" w:rsidR="00D63DBC" w:rsidRPr="0014603C" w:rsidRDefault="00D63DBC" w:rsidP="00E31825">
            <w:pPr>
              <w:spacing w:before="40" w:after="40"/>
              <w:jc w:val="center"/>
              <w:rPr>
                <w:b/>
                <w:bCs/>
                <w:szCs w:val="24"/>
                <w:lang w:val="en-US"/>
              </w:rPr>
            </w:pPr>
          </w:p>
        </w:tc>
        <w:tc>
          <w:tcPr>
            <w:tcW w:w="1020" w:type="dxa"/>
          </w:tcPr>
          <w:p w14:paraId="4D3C8C94" w14:textId="77777777" w:rsidR="00D63DBC" w:rsidRPr="0014603C" w:rsidRDefault="00D63DBC" w:rsidP="00E31825">
            <w:pPr>
              <w:spacing w:before="40" w:after="40"/>
              <w:jc w:val="center"/>
              <w:rPr>
                <w:b/>
                <w:bCs/>
                <w:szCs w:val="24"/>
                <w:lang w:val="en-US"/>
              </w:rPr>
            </w:pPr>
          </w:p>
        </w:tc>
        <w:tc>
          <w:tcPr>
            <w:tcW w:w="1021" w:type="dxa"/>
          </w:tcPr>
          <w:p w14:paraId="26E9F883"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78EF7EE5"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16E41812"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477C2E33" w14:textId="77777777" w:rsidR="00D63DBC" w:rsidRPr="0014603C" w:rsidRDefault="00D63DBC" w:rsidP="00E31825">
            <w:pPr>
              <w:spacing w:before="40" w:after="40"/>
              <w:jc w:val="center"/>
              <w:rPr>
                <w:b/>
                <w:bCs/>
                <w:szCs w:val="24"/>
                <w:lang w:val="en-US"/>
              </w:rPr>
            </w:pPr>
          </w:p>
        </w:tc>
        <w:tc>
          <w:tcPr>
            <w:tcW w:w="1021" w:type="dxa"/>
          </w:tcPr>
          <w:p w14:paraId="02053532"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1CD66A66" w14:textId="77777777" w:rsidR="00D63DBC" w:rsidRPr="0014603C" w:rsidRDefault="00D63DBC" w:rsidP="00E31825">
            <w:pPr>
              <w:spacing w:before="40" w:after="40"/>
              <w:jc w:val="center"/>
              <w:rPr>
                <w:b/>
                <w:bCs/>
                <w:szCs w:val="24"/>
                <w:lang w:val="en-US"/>
              </w:rPr>
            </w:pPr>
          </w:p>
        </w:tc>
        <w:tc>
          <w:tcPr>
            <w:tcW w:w="1020" w:type="dxa"/>
          </w:tcPr>
          <w:p w14:paraId="68BC9D7A" w14:textId="77777777" w:rsidR="00D63DBC" w:rsidRPr="0014603C" w:rsidRDefault="00D63DBC" w:rsidP="00E31825">
            <w:pPr>
              <w:spacing w:before="40" w:after="40"/>
              <w:jc w:val="center"/>
              <w:rPr>
                <w:b/>
                <w:bCs/>
                <w:szCs w:val="24"/>
                <w:lang w:val="en-US"/>
              </w:rPr>
            </w:pPr>
          </w:p>
        </w:tc>
        <w:tc>
          <w:tcPr>
            <w:tcW w:w="1020" w:type="dxa"/>
          </w:tcPr>
          <w:p w14:paraId="26F23AAC"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1" w:type="dxa"/>
          </w:tcPr>
          <w:p w14:paraId="35C19ACC"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5F5C546E" w14:textId="77777777" w:rsidR="00D63DBC" w:rsidRPr="0014603C" w:rsidRDefault="00D63DBC" w:rsidP="00E31825">
            <w:pPr>
              <w:spacing w:before="40" w:after="40"/>
              <w:jc w:val="center"/>
              <w:rPr>
                <w:b/>
                <w:bCs/>
                <w:szCs w:val="24"/>
                <w:lang w:val="en-US"/>
              </w:rPr>
            </w:pPr>
          </w:p>
        </w:tc>
        <w:tc>
          <w:tcPr>
            <w:tcW w:w="1020" w:type="dxa"/>
          </w:tcPr>
          <w:p w14:paraId="741FF55F" w14:textId="77777777" w:rsidR="00D63DBC" w:rsidRPr="0014603C" w:rsidRDefault="00D63DBC" w:rsidP="00E31825">
            <w:pPr>
              <w:spacing w:before="40" w:after="40"/>
              <w:jc w:val="center"/>
              <w:rPr>
                <w:b/>
                <w:bCs/>
                <w:szCs w:val="24"/>
                <w:lang w:val="en-US"/>
              </w:rPr>
            </w:pPr>
          </w:p>
        </w:tc>
        <w:tc>
          <w:tcPr>
            <w:tcW w:w="1021" w:type="dxa"/>
          </w:tcPr>
          <w:p w14:paraId="09152F8E" w14:textId="77777777" w:rsidR="00D63DBC" w:rsidRPr="0014603C" w:rsidRDefault="00D63DBC" w:rsidP="00E31825">
            <w:pPr>
              <w:spacing w:before="40" w:after="40"/>
              <w:jc w:val="center"/>
              <w:rPr>
                <w:b/>
                <w:bCs/>
                <w:szCs w:val="24"/>
                <w:lang w:val="en-US"/>
              </w:rPr>
            </w:pPr>
            <w:r w:rsidRPr="0014603C">
              <w:rPr>
                <w:b/>
                <w:bCs/>
                <w:szCs w:val="24"/>
                <w:lang w:val="en-US"/>
              </w:rPr>
              <w:t>X</w:t>
            </w:r>
          </w:p>
        </w:tc>
      </w:tr>
      <w:tr w:rsidR="00D63DBC" w:rsidRPr="00FD2987" w14:paraId="0538552C" w14:textId="77777777" w:rsidTr="00E31825">
        <w:trPr>
          <w:trHeight w:val="354"/>
        </w:trPr>
        <w:tc>
          <w:tcPr>
            <w:tcW w:w="1020" w:type="dxa"/>
          </w:tcPr>
          <w:p w14:paraId="5AA4AEF6" w14:textId="77777777" w:rsidR="00D63DBC" w:rsidRPr="00246D5C" w:rsidRDefault="002D565D" w:rsidP="00E31825">
            <w:pPr>
              <w:spacing w:before="40" w:after="40"/>
              <w:jc w:val="center"/>
              <w:rPr>
                <w:sz w:val="22"/>
                <w:szCs w:val="22"/>
                <w:lang w:val="en-US"/>
              </w:rPr>
            </w:pPr>
            <w:hyperlink r:id="rId66" w:history="1">
              <w:r w:rsidR="00D63DBC" w:rsidRPr="00246D5C">
                <w:rPr>
                  <w:rFonts w:cs="Arial"/>
                  <w:b/>
                  <w:bCs/>
                  <w:sz w:val="22"/>
                  <w:szCs w:val="22"/>
                  <w:u w:val="single"/>
                  <w:bdr w:val="none" w:sz="0" w:space="0" w:color="auto" w:frame="1"/>
                  <w:lang w:eastAsia="en-GB"/>
                </w:rPr>
                <w:t>Q7/1</w:t>
              </w:r>
            </w:hyperlink>
          </w:p>
        </w:tc>
        <w:tc>
          <w:tcPr>
            <w:tcW w:w="1020" w:type="dxa"/>
          </w:tcPr>
          <w:p w14:paraId="7AD905A1"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72B9F1C3" w14:textId="77777777" w:rsidR="00D63DBC" w:rsidRPr="0014603C" w:rsidRDefault="00D63DBC" w:rsidP="00E31825">
            <w:pPr>
              <w:spacing w:before="20" w:after="20"/>
              <w:jc w:val="center"/>
              <w:rPr>
                <w:b/>
                <w:bCs/>
                <w:szCs w:val="24"/>
                <w:lang w:val="en-US"/>
              </w:rPr>
            </w:pPr>
            <w:r w:rsidRPr="0014603C">
              <w:rPr>
                <w:b/>
                <w:bCs/>
                <w:szCs w:val="24"/>
                <w:lang w:val="en-US"/>
              </w:rPr>
              <w:t>X</w:t>
            </w:r>
          </w:p>
        </w:tc>
        <w:tc>
          <w:tcPr>
            <w:tcW w:w="1021" w:type="dxa"/>
          </w:tcPr>
          <w:p w14:paraId="627CC4D7"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679867CF"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5CD36C21" w14:textId="77777777" w:rsidR="00D63DBC" w:rsidRPr="0014603C" w:rsidRDefault="00D63DBC" w:rsidP="00E31825">
            <w:pPr>
              <w:spacing w:before="40" w:after="40"/>
              <w:jc w:val="center"/>
              <w:rPr>
                <w:b/>
                <w:bCs/>
                <w:szCs w:val="24"/>
                <w:lang w:val="en-US"/>
              </w:rPr>
            </w:pPr>
          </w:p>
        </w:tc>
        <w:tc>
          <w:tcPr>
            <w:tcW w:w="1020" w:type="dxa"/>
          </w:tcPr>
          <w:p w14:paraId="35E81876"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1" w:type="dxa"/>
          </w:tcPr>
          <w:p w14:paraId="23FF44FB" w14:textId="77777777" w:rsidR="00D63DBC" w:rsidRPr="0014603C" w:rsidRDefault="00D63DBC" w:rsidP="00E31825">
            <w:pPr>
              <w:spacing w:before="40" w:after="40"/>
              <w:jc w:val="center"/>
              <w:rPr>
                <w:b/>
                <w:bCs/>
                <w:szCs w:val="24"/>
                <w:lang w:val="en-US"/>
              </w:rPr>
            </w:pPr>
          </w:p>
        </w:tc>
        <w:tc>
          <w:tcPr>
            <w:tcW w:w="1020" w:type="dxa"/>
          </w:tcPr>
          <w:p w14:paraId="13060A0F" w14:textId="77777777" w:rsidR="00D63DBC" w:rsidRPr="0014603C" w:rsidRDefault="00D63DBC" w:rsidP="00E31825">
            <w:pPr>
              <w:spacing w:before="40" w:after="40"/>
              <w:jc w:val="center"/>
              <w:rPr>
                <w:b/>
                <w:bCs/>
                <w:szCs w:val="24"/>
                <w:lang w:val="en-US"/>
              </w:rPr>
            </w:pPr>
          </w:p>
        </w:tc>
        <w:tc>
          <w:tcPr>
            <w:tcW w:w="1020" w:type="dxa"/>
          </w:tcPr>
          <w:p w14:paraId="69BC8FC1"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01E3C2B2"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1" w:type="dxa"/>
          </w:tcPr>
          <w:p w14:paraId="19B0E981" w14:textId="77777777" w:rsidR="00D63DBC" w:rsidRPr="0014603C" w:rsidRDefault="00D63DBC" w:rsidP="00E31825">
            <w:pPr>
              <w:spacing w:before="40" w:after="40"/>
              <w:jc w:val="center"/>
              <w:rPr>
                <w:b/>
                <w:bCs/>
                <w:szCs w:val="24"/>
                <w:lang w:val="en-US"/>
              </w:rPr>
            </w:pPr>
          </w:p>
        </w:tc>
        <w:tc>
          <w:tcPr>
            <w:tcW w:w="1020" w:type="dxa"/>
          </w:tcPr>
          <w:p w14:paraId="32FAAE3E"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55FB49BA" w14:textId="77777777" w:rsidR="00D63DBC" w:rsidRPr="0014603C" w:rsidRDefault="00D63DBC" w:rsidP="00E31825">
            <w:pPr>
              <w:spacing w:before="40" w:after="40"/>
              <w:jc w:val="center"/>
              <w:rPr>
                <w:b/>
                <w:bCs/>
                <w:szCs w:val="24"/>
                <w:lang w:val="en-US"/>
              </w:rPr>
            </w:pPr>
          </w:p>
        </w:tc>
        <w:tc>
          <w:tcPr>
            <w:tcW w:w="1021" w:type="dxa"/>
          </w:tcPr>
          <w:p w14:paraId="2448502B" w14:textId="77777777" w:rsidR="00D63DBC" w:rsidRPr="0014603C" w:rsidRDefault="00D63DBC" w:rsidP="00E31825">
            <w:pPr>
              <w:spacing w:before="40" w:after="40"/>
              <w:jc w:val="center"/>
              <w:rPr>
                <w:b/>
                <w:bCs/>
                <w:szCs w:val="24"/>
                <w:lang w:val="en-US"/>
              </w:rPr>
            </w:pPr>
          </w:p>
        </w:tc>
      </w:tr>
      <w:tr w:rsidR="00D63DBC" w:rsidRPr="00FD2987" w14:paraId="0E4EBDA9" w14:textId="77777777" w:rsidTr="00E31825">
        <w:trPr>
          <w:trHeight w:val="220"/>
        </w:trPr>
        <w:tc>
          <w:tcPr>
            <w:tcW w:w="1020" w:type="dxa"/>
          </w:tcPr>
          <w:p w14:paraId="5D281A67" w14:textId="77777777" w:rsidR="00D63DBC" w:rsidRPr="00246D5C" w:rsidRDefault="002D565D" w:rsidP="00E31825">
            <w:pPr>
              <w:spacing w:before="40" w:after="40"/>
              <w:jc w:val="center"/>
              <w:rPr>
                <w:sz w:val="22"/>
                <w:szCs w:val="22"/>
                <w:lang w:val="en-US"/>
              </w:rPr>
            </w:pPr>
            <w:hyperlink r:id="rId67" w:history="1">
              <w:r w:rsidR="00D63DBC" w:rsidRPr="00246D5C">
                <w:rPr>
                  <w:rFonts w:cs="Arial"/>
                  <w:b/>
                  <w:bCs/>
                  <w:sz w:val="22"/>
                  <w:szCs w:val="22"/>
                  <w:u w:val="single"/>
                  <w:bdr w:val="none" w:sz="0" w:space="0" w:color="auto" w:frame="1"/>
                  <w:lang w:eastAsia="en-GB"/>
                </w:rPr>
                <w:t>Q1/2</w:t>
              </w:r>
            </w:hyperlink>
          </w:p>
        </w:tc>
        <w:tc>
          <w:tcPr>
            <w:tcW w:w="1020" w:type="dxa"/>
          </w:tcPr>
          <w:p w14:paraId="6689BBB4"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4CF2E3DF" w14:textId="77777777" w:rsidR="00D63DBC" w:rsidRPr="0014603C" w:rsidRDefault="00D63DBC" w:rsidP="00E31825">
            <w:pPr>
              <w:spacing w:before="40" w:after="40"/>
              <w:jc w:val="center"/>
              <w:rPr>
                <w:b/>
                <w:bCs/>
                <w:szCs w:val="24"/>
                <w:lang w:val="en-US"/>
              </w:rPr>
            </w:pPr>
          </w:p>
        </w:tc>
        <w:tc>
          <w:tcPr>
            <w:tcW w:w="1021" w:type="dxa"/>
          </w:tcPr>
          <w:p w14:paraId="1D1CC90A" w14:textId="77777777" w:rsidR="00D63DBC" w:rsidRPr="0014603C" w:rsidRDefault="00D63DBC" w:rsidP="00E31825">
            <w:pPr>
              <w:spacing w:before="40" w:after="40"/>
              <w:jc w:val="center"/>
              <w:rPr>
                <w:b/>
                <w:bCs/>
                <w:szCs w:val="24"/>
                <w:lang w:val="en-US"/>
              </w:rPr>
            </w:pPr>
          </w:p>
        </w:tc>
        <w:tc>
          <w:tcPr>
            <w:tcW w:w="1020" w:type="dxa"/>
          </w:tcPr>
          <w:p w14:paraId="7459551A" w14:textId="77777777" w:rsidR="00D63DBC" w:rsidRPr="0014603C" w:rsidRDefault="00D63DBC" w:rsidP="00E31825">
            <w:pPr>
              <w:spacing w:before="40" w:after="40"/>
              <w:jc w:val="center"/>
              <w:rPr>
                <w:b/>
                <w:bCs/>
                <w:szCs w:val="24"/>
                <w:lang w:val="en-US"/>
              </w:rPr>
            </w:pPr>
          </w:p>
        </w:tc>
        <w:tc>
          <w:tcPr>
            <w:tcW w:w="1020" w:type="dxa"/>
          </w:tcPr>
          <w:p w14:paraId="2222C9CC"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2BA45A9F" w14:textId="77777777" w:rsidR="00D63DBC" w:rsidRPr="0014603C" w:rsidRDefault="00D63DBC" w:rsidP="00E31825">
            <w:pPr>
              <w:spacing w:before="40" w:after="40"/>
              <w:jc w:val="center"/>
              <w:rPr>
                <w:b/>
                <w:bCs/>
                <w:szCs w:val="24"/>
                <w:lang w:val="en-US"/>
              </w:rPr>
            </w:pPr>
          </w:p>
        </w:tc>
        <w:tc>
          <w:tcPr>
            <w:tcW w:w="1021" w:type="dxa"/>
          </w:tcPr>
          <w:p w14:paraId="5B35527D" w14:textId="77777777" w:rsidR="00D63DBC" w:rsidRPr="0014603C" w:rsidRDefault="00D63DBC" w:rsidP="00E31825">
            <w:pPr>
              <w:spacing w:before="40" w:after="40"/>
              <w:jc w:val="center"/>
              <w:rPr>
                <w:b/>
                <w:bCs/>
                <w:szCs w:val="24"/>
                <w:lang w:val="en-US"/>
              </w:rPr>
            </w:pPr>
          </w:p>
        </w:tc>
        <w:tc>
          <w:tcPr>
            <w:tcW w:w="1020" w:type="dxa"/>
          </w:tcPr>
          <w:p w14:paraId="27AA5F40" w14:textId="77777777" w:rsidR="00D63DBC" w:rsidRPr="0014603C" w:rsidRDefault="00D63DBC" w:rsidP="00E31825">
            <w:pPr>
              <w:spacing w:before="40" w:after="40"/>
              <w:jc w:val="center"/>
              <w:rPr>
                <w:b/>
                <w:bCs/>
                <w:szCs w:val="24"/>
                <w:lang w:val="en-US"/>
              </w:rPr>
            </w:pPr>
          </w:p>
        </w:tc>
        <w:tc>
          <w:tcPr>
            <w:tcW w:w="1020" w:type="dxa"/>
          </w:tcPr>
          <w:p w14:paraId="4E14EBEC"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13AB9620"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1" w:type="dxa"/>
          </w:tcPr>
          <w:p w14:paraId="38AB17DA"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16BED1F3"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31892341"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1" w:type="dxa"/>
          </w:tcPr>
          <w:p w14:paraId="751A557E" w14:textId="77777777" w:rsidR="00D63DBC" w:rsidRPr="0014603C" w:rsidRDefault="00D63DBC" w:rsidP="00E31825">
            <w:pPr>
              <w:spacing w:before="40" w:after="40"/>
              <w:jc w:val="center"/>
              <w:rPr>
                <w:b/>
                <w:bCs/>
                <w:szCs w:val="24"/>
                <w:lang w:val="en-US"/>
              </w:rPr>
            </w:pPr>
            <w:r w:rsidRPr="0014603C">
              <w:rPr>
                <w:b/>
                <w:bCs/>
                <w:szCs w:val="24"/>
                <w:lang w:val="en-US"/>
              </w:rPr>
              <w:t>X</w:t>
            </w:r>
          </w:p>
        </w:tc>
      </w:tr>
      <w:tr w:rsidR="00D63DBC" w:rsidRPr="00FD2987" w14:paraId="5AE863AC" w14:textId="77777777" w:rsidTr="00E31825">
        <w:trPr>
          <w:trHeight w:val="100"/>
        </w:trPr>
        <w:tc>
          <w:tcPr>
            <w:tcW w:w="1020" w:type="dxa"/>
          </w:tcPr>
          <w:p w14:paraId="7DCEABAC" w14:textId="77777777" w:rsidR="00D63DBC" w:rsidRPr="00246D5C" w:rsidRDefault="002D565D" w:rsidP="00E31825">
            <w:pPr>
              <w:spacing w:before="40" w:after="40"/>
              <w:jc w:val="center"/>
              <w:rPr>
                <w:sz w:val="22"/>
                <w:szCs w:val="22"/>
                <w:lang w:val="en-US"/>
              </w:rPr>
            </w:pPr>
            <w:hyperlink r:id="rId68" w:history="1">
              <w:r w:rsidR="00D63DBC" w:rsidRPr="00246D5C">
                <w:rPr>
                  <w:rFonts w:cs="Arial"/>
                  <w:b/>
                  <w:bCs/>
                  <w:sz w:val="22"/>
                  <w:szCs w:val="22"/>
                  <w:u w:val="single"/>
                  <w:bdr w:val="none" w:sz="0" w:space="0" w:color="auto" w:frame="1"/>
                  <w:lang w:eastAsia="en-GB"/>
                </w:rPr>
                <w:t>Q2/2</w:t>
              </w:r>
            </w:hyperlink>
          </w:p>
        </w:tc>
        <w:tc>
          <w:tcPr>
            <w:tcW w:w="1020" w:type="dxa"/>
          </w:tcPr>
          <w:p w14:paraId="7C9CD6EC"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27EE1C3D" w14:textId="77777777" w:rsidR="00D63DBC" w:rsidRPr="0014603C" w:rsidRDefault="00D63DBC" w:rsidP="00E31825">
            <w:pPr>
              <w:spacing w:before="40" w:after="40"/>
              <w:jc w:val="center"/>
              <w:rPr>
                <w:b/>
                <w:bCs/>
                <w:szCs w:val="24"/>
                <w:lang w:val="en-US"/>
              </w:rPr>
            </w:pPr>
          </w:p>
        </w:tc>
        <w:tc>
          <w:tcPr>
            <w:tcW w:w="1021" w:type="dxa"/>
          </w:tcPr>
          <w:p w14:paraId="74BE176A" w14:textId="77777777" w:rsidR="00D63DBC" w:rsidRPr="0014603C" w:rsidRDefault="00D63DBC" w:rsidP="00E31825">
            <w:pPr>
              <w:spacing w:before="40" w:after="40"/>
              <w:jc w:val="center"/>
              <w:rPr>
                <w:b/>
                <w:bCs/>
                <w:szCs w:val="24"/>
                <w:lang w:val="en-US"/>
              </w:rPr>
            </w:pPr>
          </w:p>
        </w:tc>
        <w:tc>
          <w:tcPr>
            <w:tcW w:w="1020" w:type="dxa"/>
          </w:tcPr>
          <w:p w14:paraId="3B9533BF" w14:textId="77777777" w:rsidR="00D63DBC" w:rsidRPr="0014603C" w:rsidRDefault="00D63DBC" w:rsidP="00E31825">
            <w:pPr>
              <w:spacing w:before="40" w:after="40"/>
              <w:jc w:val="center"/>
              <w:rPr>
                <w:b/>
                <w:bCs/>
                <w:szCs w:val="24"/>
                <w:lang w:val="en-US"/>
              </w:rPr>
            </w:pPr>
          </w:p>
        </w:tc>
        <w:tc>
          <w:tcPr>
            <w:tcW w:w="1020" w:type="dxa"/>
          </w:tcPr>
          <w:p w14:paraId="65EEF223"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1ACC1B0F" w14:textId="77777777" w:rsidR="00D63DBC" w:rsidRPr="0014603C" w:rsidRDefault="00D63DBC" w:rsidP="00E31825">
            <w:pPr>
              <w:spacing w:before="40" w:after="40"/>
              <w:jc w:val="center"/>
              <w:rPr>
                <w:b/>
                <w:bCs/>
                <w:szCs w:val="24"/>
                <w:lang w:val="en-US"/>
              </w:rPr>
            </w:pPr>
          </w:p>
        </w:tc>
        <w:tc>
          <w:tcPr>
            <w:tcW w:w="1021" w:type="dxa"/>
          </w:tcPr>
          <w:p w14:paraId="2336C8F8"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07C8A69E"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37ACAAAE" w14:textId="77777777" w:rsidR="00D63DBC" w:rsidRPr="0014603C" w:rsidRDefault="00D63DBC" w:rsidP="00E31825">
            <w:pPr>
              <w:spacing w:before="40" w:after="40"/>
              <w:jc w:val="center"/>
              <w:rPr>
                <w:b/>
                <w:bCs/>
                <w:szCs w:val="24"/>
                <w:lang w:val="en-US"/>
              </w:rPr>
            </w:pPr>
          </w:p>
        </w:tc>
        <w:tc>
          <w:tcPr>
            <w:tcW w:w="1020" w:type="dxa"/>
          </w:tcPr>
          <w:p w14:paraId="761CA049"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1" w:type="dxa"/>
          </w:tcPr>
          <w:p w14:paraId="433E10DF" w14:textId="77777777" w:rsidR="00D63DBC" w:rsidRPr="0014603C" w:rsidRDefault="00D63DBC" w:rsidP="00E31825">
            <w:pPr>
              <w:spacing w:before="40" w:after="40"/>
              <w:jc w:val="center"/>
              <w:rPr>
                <w:b/>
                <w:bCs/>
                <w:szCs w:val="24"/>
                <w:lang w:val="en-US"/>
              </w:rPr>
            </w:pPr>
          </w:p>
        </w:tc>
        <w:tc>
          <w:tcPr>
            <w:tcW w:w="1020" w:type="dxa"/>
          </w:tcPr>
          <w:p w14:paraId="3F1A1AB2"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677EF6C7" w14:textId="77777777" w:rsidR="00D63DBC" w:rsidRPr="0014603C" w:rsidRDefault="00D63DBC" w:rsidP="00E31825">
            <w:pPr>
              <w:spacing w:before="40" w:after="40"/>
              <w:jc w:val="center"/>
              <w:rPr>
                <w:b/>
                <w:bCs/>
                <w:szCs w:val="24"/>
                <w:lang w:val="en-US"/>
              </w:rPr>
            </w:pPr>
          </w:p>
        </w:tc>
        <w:tc>
          <w:tcPr>
            <w:tcW w:w="1021" w:type="dxa"/>
          </w:tcPr>
          <w:p w14:paraId="0CCE2183" w14:textId="77777777" w:rsidR="00D63DBC" w:rsidRPr="0014603C" w:rsidRDefault="00D63DBC" w:rsidP="00E31825">
            <w:pPr>
              <w:spacing w:before="40" w:after="40"/>
              <w:jc w:val="center"/>
              <w:rPr>
                <w:b/>
                <w:bCs/>
                <w:szCs w:val="24"/>
                <w:lang w:val="en-US"/>
              </w:rPr>
            </w:pPr>
          </w:p>
        </w:tc>
      </w:tr>
      <w:tr w:rsidR="00D63DBC" w:rsidRPr="00FD2987" w14:paraId="6C3041FC" w14:textId="77777777" w:rsidTr="00E31825">
        <w:trPr>
          <w:trHeight w:val="58"/>
        </w:trPr>
        <w:tc>
          <w:tcPr>
            <w:tcW w:w="1020" w:type="dxa"/>
          </w:tcPr>
          <w:p w14:paraId="2044A975" w14:textId="77777777" w:rsidR="00D63DBC" w:rsidRPr="00246D5C" w:rsidRDefault="002D565D" w:rsidP="00E31825">
            <w:pPr>
              <w:spacing w:before="40" w:after="40"/>
              <w:jc w:val="center"/>
              <w:rPr>
                <w:sz w:val="22"/>
                <w:szCs w:val="22"/>
                <w:lang w:val="en-US"/>
              </w:rPr>
            </w:pPr>
            <w:hyperlink r:id="rId69" w:history="1">
              <w:r w:rsidR="00D63DBC" w:rsidRPr="00246D5C">
                <w:rPr>
                  <w:rFonts w:cs="Arial"/>
                  <w:b/>
                  <w:bCs/>
                  <w:sz w:val="22"/>
                  <w:szCs w:val="22"/>
                  <w:u w:val="single"/>
                  <w:bdr w:val="none" w:sz="0" w:space="0" w:color="auto" w:frame="1"/>
                  <w:lang w:eastAsia="en-GB"/>
                </w:rPr>
                <w:t>Q3/2</w:t>
              </w:r>
            </w:hyperlink>
          </w:p>
        </w:tc>
        <w:tc>
          <w:tcPr>
            <w:tcW w:w="1020" w:type="dxa"/>
          </w:tcPr>
          <w:p w14:paraId="0525BD88" w14:textId="77777777" w:rsidR="00D63DBC" w:rsidRPr="0014603C" w:rsidRDefault="00D63DBC" w:rsidP="00E31825">
            <w:pPr>
              <w:spacing w:before="40" w:after="40"/>
              <w:jc w:val="center"/>
              <w:rPr>
                <w:b/>
                <w:bCs/>
                <w:szCs w:val="24"/>
                <w:lang w:val="en-US"/>
              </w:rPr>
            </w:pPr>
          </w:p>
        </w:tc>
        <w:tc>
          <w:tcPr>
            <w:tcW w:w="1020" w:type="dxa"/>
          </w:tcPr>
          <w:p w14:paraId="13E4BD96" w14:textId="77777777" w:rsidR="00D63DBC" w:rsidRPr="0014603C" w:rsidRDefault="00D63DBC" w:rsidP="00E31825">
            <w:pPr>
              <w:spacing w:before="40" w:after="40"/>
              <w:jc w:val="center"/>
              <w:rPr>
                <w:b/>
                <w:bCs/>
                <w:szCs w:val="24"/>
                <w:lang w:val="en-US"/>
              </w:rPr>
            </w:pPr>
          </w:p>
        </w:tc>
        <w:tc>
          <w:tcPr>
            <w:tcW w:w="1021" w:type="dxa"/>
          </w:tcPr>
          <w:p w14:paraId="4949D94A"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3121D5C2" w14:textId="77777777" w:rsidR="00D63DBC" w:rsidRPr="0014603C" w:rsidRDefault="00D63DBC" w:rsidP="00E31825">
            <w:pPr>
              <w:spacing w:before="40" w:after="40"/>
              <w:jc w:val="center"/>
              <w:rPr>
                <w:b/>
                <w:bCs/>
                <w:szCs w:val="24"/>
                <w:lang w:val="en-US"/>
              </w:rPr>
            </w:pPr>
          </w:p>
        </w:tc>
        <w:tc>
          <w:tcPr>
            <w:tcW w:w="1020" w:type="dxa"/>
          </w:tcPr>
          <w:p w14:paraId="7A124033" w14:textId="77777777" w:rsidR="00D63DBC" w:rsidRPr="0014603C" w:rsidRDefault="00D63DBC" w:rsidP="00E31825">
            <w:pPr>
              <w:spacing w:before="40" w:after="40"/>
              <w:jc w:val="center"/>
              <w:rPr>
                <w:b/>
                <w:bCs/>
                <w:szCs w:val="24"/>
                <w:lang w:val="en-US"/>
              </w:rPr>
            </w:pPr>
          </w:p>
        </w:tc>
        <w:tc>
          <w:tcPr>
            <w:tcW w:w="1020" w:type="dxa"/>
          </w:tcPr>
          <w:p w14:paraId="2935E4BB"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1" w:type="dxa"/>
          </w:tcPr>
          <w:p w14:paraId="1394ABAF"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498B1292"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77543524"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74879891" w14:textId="77777777" w:rsidR="00D63DBC" w:rsidRPr="0014603C" w:rsidRDefault="00D63DBC" w:rsidP="00E31825">
            <w:pPr>
              <w:spacing w:before="40" w:after="40"/>
              <w:jc w:val="center"/>
              <w:rPr>
                <w:b/>
                <w:bCs/>
                <w:szCs w:val="24"/>
                <w:lang w:val="en-US"/>
              </w:rPr>
            </w:pPr>
          </w:p>
        </w:tc>
        <w:tc>
          <w:tcPr>
            <w:tcW w:w="1021" w:type="dxa"/>
          </w:tcPr>
          <w:p w14:paraId="10F4E17F" w14:textId="77777777" w:rsidR="00D63DBC" w:rsidRPr="0014603C" w:rsidRDefault="00D63DBC" w:rsidP="00E31825">
            <w:pPr>
              <w:spacing w:before="40" w:after="40"/>
              <w:jc w:val="center"/>
              <w:rPr>
                <w:b/>
                <w:bCs/>
                <w:szCs w:val="24"/>
                <w:lang w:val="en-US"/>
              </w:rPr>
            </w:pPr>
          </w:p>
        </w:tc>
        <w:tc>
          <w:tcPr>
            <w:tcW w:w="1020" w:type="dxa"/>
          </w:tcPr>
          <w:p w14:paraId="1D7B917E"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288945C6" w14:textId="77777777" w:rsidR="00D63DBC" w:rsidRPr="0014603C" w:rsidRDefault="00D63DBC" w:rsidP="00E31825">
            <w:pPr>
              <w:spacing w:before="40" w:after="40"/>
              <w:jc w:val="center"/>
              <w:rPr>
                <w:b/>
                <w:bCs/>
                <w:szCs w:val="24"/>
                <w:lang w:val="en-US"/>
              </w:rPr>
            </w:pPr>
          </w:p>
        </w:tc>
        <w:tc>
          <w:tcPr>
            <w:tcW w:w="1021" w:type="dxa"/>
          </w:tcPr>
          <w:p w14:paraId="35467CD8" w14:textId="77777777" w:rsidR="00D63DBC" w:rsidRPr="0014603C" w:rsidRDefault="00D63DBC" w:rsidP="00E31825">
            <w:pPr>
              <w:spacing w:before="40" w:after="40"/>
              <w:jc w:val="center"/>
              <w:rPr>
                <w:b/>
                <w:bCs/>
                <w:szCs w:val="24"/>
                <w:lang w:val="en-US"/>
              </w:rPr>
            </w:pPr>
          </w:p>
        </w:tc>
      </w:tr>
      <w:tr w:rsidR="00D63DBC" w:rsidRPr="00FD2987" w14:paraId="562A8451" w14:textId="77777777" w:rsidTr="00E31825">
        <w:trPr>
          <w:trHeight w:val="300"/>
        </w:trPr>
        <w:tc>
          <w:tcPr>
            <w:tcW w:w="1020" w:type="dxa"/>
          </w:tcPr>
          <w:p w14:paraId="12604062" w14:textId="77777777" w:rsidR="00D63DBC" w:rsidRPr="00246D5C" w:rsidRDefault="002D565D" w:rsidP="00E31825">
            <w:pPr>
              <w:spacing w:before="40" w:after="40"/>
              <w:jc w:val="center"/>
              <w:rPr>
                <w:sz w:val="22"/>
                <w:szCs w:val="22"/>
                <w:lang w:val="en-US"/>
              </w:rPr>
            </w:pPr>
            <w:hyperlink r:id="rId70" w:history="1">
              <w:r w:rsidR="00D63DBC" w:rsidRPr="00246D5C">
                <w:rPr>
                  <w:rFonts w:cs="Arial"/>
                  <w:b/>
                  <w:bCs/>
                  <w:sz w:val="22"/>
                  <w:szCs w:val="22"/>
                  <w:u w:val="single"/>
                  <w:bdr w:val="none" w:sz="0" w:space="0" w:color="auto" w:frame="1"/>
                  <w:lang w:eastAsia="en-GB"/>
                </w:rPr>
                <w:t>Q4/2</w:t>
              </w:r>
            </w:hyperlink>
          </w:p>
        </w:tc>
        <w:tc>
          <w:tcPr>
            <w:tcW w:w="1020" w:type="dxa"/>
          </w:tcPr>
          <w:p w14:paraId="1192AF5E"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435E72BA"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1" w:type="dxa"/>
          </w:tcPr>
          <w:p w14:paraId="196431A6" w14:textId="77777777" w:rsidR="00D63DBC" w:rsidRPr="0014603C" w:rsidRDefault="00D63DBC" w:rsidP="00E31825">
            <w:pPr>
              <w:spacing w:before="40" w:after="40"/>
              <w:jc w:val="center"/>
              <w:rPr>
                <w:b/>
                <w:bCs/>
                <w:szCs w:val="24"/>
                <w:lang w:val="en-US"/>
              </w:rPr>
            </w:pPr>
          </w:p>
        </w:tc>
        <w:tc>
          <w:tcPr>
            <w:tcW w:w="1020" w:type="dxa"/>
          </w:tcPr>
          <w:p w14:paraId="33D16C3F" w14:textId="77777777" w:rsidR="00D63DBC" w:rsidRPr="0014603C" w:rsidRDefault="00D63DBC" w:rsidP="00E31825">
            <w:pPr>
              <w:spacing w:before="40" w:after="40"/>
              <w:jc w:val="center"/>
              <w:rPr>
                <w:b/>
                <w:bCs/>
                <w:szCs w:val="24"/>
                <w:lang w:val="en-US"/>
              </w:rPr>
            </w:pPr>
          </w:p>
        </w:tc>
        <w:tc>
          <w:tcPr>
            <w:tcW w:w="1020" w:type="dxa"/>
          </w:tcPr>
          <w:p w14:paraId="0432768C" w14:textId="77777777" w:rsidR="00D63DBC" w:rsidRPr="0014603C" w:rsidRDefault="00D63DBC" w:rsidP="00E31825">
            <w:pPr>
              <w:spacing w:before="40" w:after="40"/>
              <w:jc w:val="center"/>
              <w:rPr>
                <w:b/>
                <w:bCs/>
                <w:szCs w:val="24"/>
                <w:lang w:val="en-US"/>
              </w:rPr>
            </w:pPr>
          </w:p>
        </w:tc>
        <w:tc>
          <w:tcPr>
            <w:tcW w:w="1020" w:type="dxa"/>
          </w:tcPr>
          <w:p w14:paraId="1EFA7B2E"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1" w:type="dxa"/>
          </w:tcPr>
          <w:p w14:paraId="0A544E89" w14:textId="77777777" w:rsidR="00D63DBC" w:rsidRPr="0014603C" w:rsidRDefault="00D63DBC" w:rsidP="00E31825">
            <w:pPr>
              <w:spacing w:before="40" w:after="40"/>
              <w:jc w:val="center"/>
              <w:rPr>
                <w:b/>
                <w:bCs/>
                <w:szCs w:val="24"/>
                <w:lang w:val="en-US"/>
              </w:rPr>
            </w:pPr>
          </w:p>
        </w:tc>
        <w:tc>
          <w:tcPr>
            <w:tcW w:w="1020" w:type="dxa"/>
          </w:tcPr>
          <w:p w14:paraId="5F55816F"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6E536AD8" w14:textId="77777777" w:rsidR="00D63DBC" w:rsidRPr="0014603C" w:rsidRDefault="00D63DBC" w:rsidP="00E31825">
            <w:pPr>
              <w:spacing w:before="40" w:after="40"/>
              <w:jc w:val="center"/>
              <w:rPr>
                <w:b/>
                <w:bCs/>
                <w:szCs w:val="24"/>
                <w:lang w:val="en-US"/>
              </w:rPr>
            </w:pPr>
          </w:p>
        </w:tc>
        <w:tc>
          <w:tcPr>
            <w:tcW w:w="1020" w:type="dxa"/>
          </w:tcPr>
          <w:p w14:paraId="1136D369" w14:textId="77777777" w:rsidR="00D63DBC" w:rsidRPr="0014603C" w:rsidRDefault="00D63DBC" w:rsidP="00E31825">
            <w:pPr>
              <w:spacing w:before="40" w:after="40"/>
              <w:jc w:val="center"/>
              <w:rPr>
                <w:b/>
                <w:bCs/>
                <w:szCs w:val="24"/>
                <w:lang w:val="en-US"/>
              </w:rPr>
            </w:pPr>
          </w:p>
        </w:tc>
        <w:tc>
          <w:tcPr>
            <w:tcW w:w="1021" w:type="dxa"/>
          </w:tcPr>
          <w:p w14:paraId="7F592F31" w14:textId="77777777" w:rsidR="00D63DBC" w:rsidRPr="0014603C" w:rsidRDefault="00D63DBC" w:rsidP="00E31825">
            <w:pPr>
              <w:spacing w:before="40" w:after="40"/>
              <w:jc w:val="center"/>
              <w:rPr>
                <w:b/>
                <w:bCs/>
                <w:szCs w:val="24"/>
                <w:lang w:val="en-US"/>
              </w:rPr>
            </w:pPr>
          </w:p>
        </w:tc>
        <w:tc>
          <w:tcPr>
            <w:tcW w:w="1020" w:type="dxa"/>
          </w:tcPr>
          <w:p w14:paraId="1B747904" w14:textId="77777777" w:rsidR="00D63DBC" w:rsidRPr="0014603C" w:rsidRDefault="00D63DBC" w:rsidP="00E31825">
            <w:pPr>
              <w:spacing w:before="40" w:after="40"/>
              <w:jc w:val="center"/>
              <w:rPr>
                <w:b/>
                <w:bCs/>
                <w:szCs w:val="24"/>
                <w:lang w:val="en-US"/>
              </w:rPr>
            </w:pPr>
          </w:p>
        </w:tc>
        <w:tc>
          <w:tcPr>
            <w:tcW w:w="1020" w:type="dxa"/>
          </w:tcPr>
          <w:p w14:paraId="5E535F00" w14:textId="77777777" w:rsidR="00D63DBC" w:rsidRPr="0014603C" w:rsidRDefault="00D63DBC" w:rsidP="00E31825">
            <w:pPr>
              <w:spacing w:before="40" w:after="40"/>
              <w:jc w:val="center"/>
              <w:rPr>
                <w:b/>
                <w:bCs/>
                <w:szCs w:val="24"/>
                <w:lang w:val="en-US"/>
              </w:rPr>
            </w:pPr>
          </w:p>
        </w:tc>
        <w:tc>
          <w:tcPr>
            <w:tcW w:w="1021" w:type="dxa"/>
          </w:tcPr>
          <w:p w14:paraId="3F7066F4" w14:textId="77777777" w:rsidR="00D63DBC" w:rsidRPr="0014603C" w:rsidRDefault="00D63DBC" w:rsidP="00E31825">
            <w:pPr>
              <w:spacing w:before="40" w:after="40"/>
              <w:jc w:val="center"/>
              <w:rPr>
                <w:b/>
                <w:bCs/>
                <w:szCs w:val="24"/>
                <w:lang w:val="en-US"/>
              </w:rPr>
            </w:pPr>
            <w:r w:rsidRPr="0014603C">
              <w:rPr>
                <w:b/>
                <w:bCs/>
                <w:szCs w:val="24"/>
                <w:lang w:val="en-US"/>
              </w:rPr>
              <w:t>X</w:t>
            </w:r>
          </w:p>
        </w:tc>
      </w:tr>
      <w:tr w:rsidR="00D63DBC" w:rsidRPr="00FD2987" w14:paraId="1436260B" w14:textId="77777777" w:rsidTr="00E31825">
        <w:trPr>
          <w:trHeight w:val="58"/>
        </w:trPr>
        <w:tc>
          <w:tcPr>
            <w:tcW w:w="1020" w:type="dxa"/>
          </w:tcPr>
          <w:p w14:paraId="382303EC" w14:textId="77777777" w:rsidR="00D63DBC" w:rsidRPr="00246D5C" w:rsidRDefault="002D565D" w:rsidP="00E31825">
            <w:pPr>
              <w:spacing w:before="40" w:after="40"/>
              <w:jc w:val="center"/>
              <w:rPr>
                <w:sz w:val="22"/>
                <w:szCs w:val="22"/>
                <w:lang w:val="en-US"/>
              </w:rPr>
            </w:pPr>
            <w:hyperlink r:id="rId71" w:history="1">
              <w:r w:rsidR="00D63DBC" w:rsidRPr="00246D5C">
                <w:rPr>
                  <w:rFonts w:cs="Arial"/>
                  <w:b/>
                  <w:bCs/>
                  <w:sz w:val="22"/>
                  <w:szCs w:val="22"/>
                  <w:u w:val="single"/>
                  <w:bdr w:val="none" w:sz="0" w:space="0" w:color="auto" w:frame="1"/>
                  <w:lang w:eastAsia="en-GB"/>
                </w:rPr>
                <w:t>Q5/2</w:t>
              </w:r>
            </w:hyperlink>
          </w:p>
        </w:tc>
        <w:tc>
          <w:tcPr>
            <w:tcW w:w="1020" w:type="dxa"/>
          </w:tcPr>
          <w:p w14:paraId="325A4F2D"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4D9C2E0A"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1" w:type="dxa"/>
          </w:tcPr>
          <w:p w14:paraId="7B9F146A"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20DF1E18" w14:textId="77777777" w:rsidR="00D63DBC" w:rsidRPr="0014603C" w:rsidRDefault="00D63DBC" w:rsidP="00E31825">
            <w:pPr>
              <w:spacing w:before="40" w:after="40"/>
              <w:jc w:val="center"/>
              <w:rPr>
                <w:b/>
                <w:bCs/>
                <w:szCs w:val="24"/>
                <w:lang w:val="en-US"/>
              </w:rPr>
            </w:pPr>
          </w:p>
        </w:tc>
        <w:tc>
          <w:tcPr>
            <w:tcW w:w="1020" w:type="dxa"/>
          </w:tcPr>
          <w:p w14:paraId="2A9254AA"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4AC6BE58" w14:textId="77777777" w:rsidR="00D63DBC" w:rsidRPr="0014603C" w:rsidRDefault="00D63DBC" w:rsidP="00E31825">
            <w:pPr>
              <w:spacing w:before="40" w:after="40"/>
              <w:jc w:val="center"/>
              <w:rPr>
                <w:b/>
                <w:bCs/>
                <w:szCs w:val="24"/>
                <w:lang w:val="en-US"/>
              </w:rPr>
            </w:pPr>
          </w:p>
        </w:tc>
        <w:tc>
          <w:tcPr>
            <w:tcW w:w="1021" w:type="dxa"/>
          </w:tcPr>
          <w:p w14:paraId="458125D6"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069563DA"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2C246542"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0B4D5E43"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1" w:type="dxa"/>
          </w:tcPr>
          <w:p w14:paraId="3225D62E" w14:textId="77777777" w:rsidR="00D63DBC" w:rsidRPr="0014603C" w:rsidRDefault="00D63DBC" w:rsidP="00E31825">
            <w:pPr>
              <w:spacing w:before="40" w:after="40"/>
              <w:jc w:val="center"/>
              <w:rPr>
                <w:b/>
                <w:bCs/>
                <w:szCs w:val="24"/>
                <w:lang w:val="en-US"/>
              </w:rPr>
            </w:pPr>
          </w:p>
        </w:tc>
        <w:tc>
          <w:tcPr>
            <w:tcW w:w="1020" w:type="dxa"/>
          </w:tcPr>
          <w:p w14:paraId="70967222" w14:textId="77777777" w:rsidR="00D63DBC" w:rsidRPr="0014603C" w:rsidRDefault="00D63DBC" w:rsidP="00E31825">
            <w:pPr>
              <w:spacing w:before="40" w:after="40"/>
              <w:jc w:val="center"/>
              <w:rPr>
                <w:b/>
                <w:bCs/>
                <w:szCs w:val="24"/>
                <w:lang w:val="en-US"/>
              </w:rPr>
            </w:pPr>
          </w:p>
        </w:tc>
        <w:tc>
          <w:tcPr>
            <w:tcW w:w="1020" w:type="dxa"/>
          </w:tcPr>
          <w:p w14:paraId="56A570DF"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1" w:type="dxa"/>
          </w:tcPr>
          <w:p w14:paraId="23E7F1DB" w14:textId="77777777" w:rsidR="00D63DBC" w:rsidRPr="0014603C" w:rsidRDefault="00D63DBC" w:rsidP="00E31825">
            <w:pPr>
              <w:spacing w:before="40" w:after="40"/>
              <w:jc w:val="center"/>
              <w:rPr>
                <w:b/>
                <w:bCs/>
                <w:szCs w:val="24"/>
                <w:lang w:val="en-US"/>
              </w:rPr>
            </w:pPr>
          </w:p>
        </w:tc>
      </w:tr>
      <w:tr w:rsidR="00D63DBC" w:rsidRPr="00FD2987" w14:paraId="5DD07228" w14:textId="77777777" w:rsidTr="00E31825">
        <w:trPr>
          <w:trHeight w:val="60"/>
        </w:trPr>
        <w:tc>
          <w:tcPr>
            <w:tcW w:w="1020" w:type="dxa"/>
          </w:tcPr>
          <w:p w14:paraId="7C5E3268" w14:textId="77777777" w:rsidR="00D63DBC" w:rsidRPr="00246D5C" w:rsidRDefault="002D565D" w:rsidP="00E31825">
            <w:pPr>
              <w:spacing w:before="40" w:after="40"/>
              <w:jc w:val="center"/>
              <w:rPr>
                <w:sz w:val="22"/>
                <w:szCs w:val="22"/>
                <w:lang w:val="en-US"/>
              </w:rPr>
            </w:pPr>
            <w:hyperlink r:id="rId72" w:history="1">
              <w:r w:rsidR="00D63DBC" w:rsidRPr="00246D5C">
                <w:rPr>
                  <w:rFonts w:cs="Arial"/>
                  <w:b/>
                  <w:bCs/>
                  <w:sz w:val="22"/>
                  <w:szCs w:val="22"/>
                  <w:u w:val="single"/>
                  <w:bdr w:val="none" w:sz="0" w:space="0" w:color="auto" w:frame="1"/>
                  <w:lang w:eastAsia="en-GB"/>
                </w:rPr>
                <w:t>Q6/2</w:t>
              </w:r>
            </w:hyperlink>
          </w:p>
        </w:tc>
        <w:tc>
          <w:tcPr>
            <w:tcW w:w="1020" w:type="dxa"/>
          </w:tcPr>
          <w:p w14:paraId="44C0CBBF" w14:textId="77777777" w:rsidR="00D63DBC" w:rsidRPr="000F1D6F" w:rsidRDefault="00D63DBC" w:rsidP="00E31825">
            <w:pPr>
              <w:spacing w:before="40" w:after="40"/>
              <w:jc w:val="center"/>
              <w:rPr>
                <w:b/>
                <w:bCs/>
                <w:szCs w:val="24"/>
                <w:lang w:val="en-US"/>
              </w:rPr>
            </w:pPr>
            <w:r w:rsidRPr="000F1D6F">
              <w:rPr>
                <w:b/>
                <w:bCs/>
                <w:szCs w:val="24"/>
                <w:lang w:val="en-US"/>
              </w:rPr>
              <w:t>X</w:t>
            </w:r>
          </w:p>
        </w:tc>
        <w:tc>
          <w:tcPr>
            <w:tcW w:w="1020" w:type="dxa"/>
          </w:tcPr>
          <w:p w14:paraId="335543EA" w14:textId="77777777" w:rsidR="00D63DBC" w:rsidRPr="000F1D6F" w:rsidRDefault="00D63DBC" w:rsidP="00E31825">
            <w:pPr>
              <w:spacing w:before="40" w:after="40"/>
              <w:jc w:val="center"/>
              <w:rPr>
                <w:b/>
                <w:bCs/>
                <w:szCs w:val="24"/>
                <w:lang w:val="en-US"/>
              </w:rPr>
            </w:pPr>
            <w:r w:rsidRPr="00C847D6">
              <w:rPr>
                <w:b/>
                <w:bCs/>
                <w:szCs w:val="24"/>
                <w:highlight w:val="green"/>
                <w:lang w:val="en-US"/>
              </w:rPr>
              <w:t>X</w:t>
            </w:r>
          </w:p>
        </w:tc>
        <w:tc>
          <w:tcPr>
            <w:tcW w:w="1021" w:type="dxa"/>
          </w:tcPr>
          <w:p w14:paraId="691B4691" w14:textId="77777777" w:rsidR="00D63DBC" w:rsidRPr="000F1D6F" w:rsidRDefault="00D63DBC" w:rsidP="00E31825">
            <w:pPr>
              <w:spacing w:before="40" w:after="40"/>
              <w:jc w:val="center"/>
              <w:rPr>
                <w:b/>
                <w:bCs/>
                <w:szCs w:val="24"/>
                <w:lang w:val="en-US"/>
              </w:rPr>
            </w:pPr>
            <w:r w:rsidRPr="000F1D6F">
              <w:rPr>
                <w:b/>
                <w:bCs/>
                <w:szCs w:val="24"/>
                <w:lang w:val="en-US"/>
              </w:rPr>
              <w:t>X</w:t>
            </w:r>
          </w:p>
        </w:tc>
        <w:tc>
          <w:tcPr>
            <w:tcW w:w="1020" w:type="dxa"/>
          </w:tcPr>
          <w:p w14:paraId="566F0B5B" w14:textId="77777777" w:rsidR="00D63DBC" w:rsidRPr="000F1D6F" w:rsidRDefault="00D63DBC" w:rsidP="00E31825">
            <w:pPr>
              <w:spacing w:before="40" w:after="40"/>
              <w:jc w:val="center"/>
              <w:rPr>
                <w:b/>
                <w:bCs/>
                <w:szCs w:val="24"/>
                <w:lang w:val="en-US"/>
              </w:rPr>
            </w:pPr>
          </w:p>
        </w:tc>
        <w:tc>
          <w:tcPr>
            <w:tcW w:w="1020" w:type="dxa"/>
          </w:tcPr>
          <w:p w14:paraId="7D13845C" w14:textId="77777777" w:rsidR="00D63DBC" w:rsidRPr="000F1D6F" w:rsidRDefault="00D63DBC" w:rsidP="00E31825">
            <w:pPr>
              <w:spacing w:before="40" w:after="40"/>
              <w:jc w:val="center"/>
              <w:rPr>
                <w:b/>
                <w:bCs/>
                <w:szCs w:val="24"/>
                <w:lang w:val="en-US"/>
              </w:rPr>
            </w:pPr>
            <w:r w:rsidRPr="000F1D6F">
              <w:rPr>
                <w:b/>
                <w:bCs/>
                <w:szCs w:val="24"/>
                <w:lang w:val="en-US"/>
              </w:rPr>
              <w:t>X</w:t>
            </w:r>
          </w:p>
        </w:tc>
        <w:tc>
          <w:tcPr>
            <w:tcW w:w="1020" w:type="dxa"/>
          </w:tcPr>
          <w:p w14:paraId="70C9C99C" w14:textId="77777777" w:rsidR="00D63DBC" w:rsidRPr="000F1D6F" w:rsidRDefault="00D63DBC" w:rsidP="00E31825">
            <w:pPr>
              <w:spacing w:before="40" w:after="40"/>
              <w:jc w:val="center"/>
              <w:rPr>
                <w:b/>
                <w:bCs/>
                <w:szCs w:val="24"/>
                <w:lang w:val="en-US"/>
              </w:rPr>
            </w:pPr>
          </w:p>
        </w:tc>
        <w:tc>
          <w:tcPr>
            <w:tcW w:w="1021" w:type="dxa"/>
          </w:tcPr>
          <w:p w14:paraId="0848602F" w14:textId="77777777" w:rsidR="00D63DBC" w:rsidRPr="000F1D6F" w:rsidRDefault="00D63DBC" w:rsidP="00E31825">
            <w:pPr>
              <w:spacing w:before="40" w:after="40"/>
              <w:jc w:val="center"/>
              <w:rPr>
                <w:b/>
                <w:bCs/>
                <w:szCs w:val="24"/>
                <w:lang w:val="en-US"/>
              </w:rPr>
            </w:pPr>
          </w:p>
        </w:tc>
        <w:tc>
          <w:tcPr>
            <w:tcW w:w="1020" w:type="dxa"/>
          </w:tcPr>
          <w:p w14:paraId="5B9E9DF3" w14:textId="77777777" w:rsidR="00D63DBC" w:rsidRPr="000F1D6F" w:rsidRDefault="00D63DBC" w:rsidP="00E31825">
            <w:pPr>
              <w:spacing w:before="40" w:after="40"/>
              <w:jc w:val="center"/>
              <w:rPr>
                <w:b/>
                <w:bCs/>
                <w:szCs w:val="24"/>
                <w:lang w:val="en-US"/>
              </w:rPr>
            </w:pPr>
            <w:r w:rsidRPr="000F1D6F">
              <w:rPr>
                <w:b/>
                <w:bCs/>
                <w:szCs w:val="24"/>
                <w:lang w:val="en-US"/>
              </w:rPr>
              <w:t>X</w:t>
            </w:r>
          </w:p>
        </w:tc>
        <w:tc>
          <w:tcPr>
            <w:tcW w:w="1020" w:type="dxa"/>
          </w:tcPr>
          <w:p w14:paraId="6F1E59ED" w14:textId="77777777" w:rsidR="00D63DBC" w:rsidRPr="000F1D6F" w:rsidRDefault="00D63DBC" w:rsidP="00E31825">
            <w:pPr>
              <w:spacing w:before="40" w:after="40"/>
              <w:jc w:val="center"/>
              <w:rPr>
                <w:b/>
                <w:bCs/>
                <w:szCs w:val="24"/>
                <w:lang w:val="en-US"/>
              </w:rPr>
            </w:pPr>
          </w:p>
        </w:tc>
        <w:tc>
          <w:tcPr>
            <w:tcW w:w="1020" w:type="dxa"/>
          </w:tcPr>
          <w:p w14:paraId="7A6CD374" w14:textId="77777777" w:rsidR="00D63DBC" w:rsidRPr="000F1D6F" w:rsidRDefault="00D63DBC" w:rsidP="00E31825">
            <w:pPr>
              <w:spacing w:before="40" w:after="40"/>
              <w:jc w:val="center"/>
              <w:rPr>
                <w:b/>
                <w:bCs/>
                <w:szCs w:val="24"/>
                <w:lang w:val="en-US"/>
              </w:rPr>
            </w:pPr>
          </w:p>
        </w:tc>
        <w:tc>
          <w:tcPr>
            <w:tcW w:w="1021" w:type="dxa"/>
          </w:tcPr>
          <w:p w14:paraId="3BF8FACF" w14:textId="77777777" w:rsidR="00D63DBC" w:rsidRPr="000F1D6F" w:rsidRDefault="00D63DBC" w:rsidP="00E31825">
            <w:pPr>
              <w:spacing w:before="40" w:after="40"/>
              <w:jc w:val="center"/>
              <w:rPr>
                <w:b/>
                <w:bCs/>
                <w:szCs w:val="24"/>
                <w:lang w:val="en-US"/>
              </w:rPr>
            </w:pPr>
          </w:p>
        </w:tc>
        <w:tc>
          <w:tcPr>
            <w:tcW w:w="1020" w:type="dxa"/>
          </w:tcPr>
          <w:p w14:paraId="59BA9FCE" w14:textId="77777777" w:rsidR="00D63DBC" w:rsidRPr="000F1D6F" w:rsidRDefault="00D63DBC" w:rsidP="00E31825">
            <w:pPr>
              <w:spacing w:before="40" w:after="40"/>
              <w:jc w:val="center"/>
              <w:rPr>
                <w:b/>
                <w:bCs/>
                <w:szCs w:val="24"/>
                <w:lang w:val="en-US"/>
              </w:rPr>
            </w:pPr>
            <w:r w:rsidRPr="000F1D6F">
              <w:rPr>
                <w:b/>
                <w:bCs/>
                <w:szCs w:val="24"/>
                <w:lang w:val="en-US"/>
              </w:rPr>
              <w:t>X</w:t>
            </w:r>
          </w:p>
        </w:tc>
        <w:tc>
          <w:tcPr>
            <w:tcW w:w="1020" w:type="dxa"/>
          </w:tcPr>
          <w:p w14:paraId="67917C0C" w14:textId="77777777" w:rsidR="00D63DBC" w:rsidRPr="0014603C" w:rsidRDefault="00D63DBC" w:rsidP="00E31825">
            <w:pPr>
              <w:spacing w:before="40" w:after="40"/>
              <w:jc w:val="center"/>
              <w:rPr>
                <w:b/>
                <w:bCs/>
                <w:szCs w:val="24"/>
                <w:lang w:val="en-US"/>
              </w:rPr>
            </w:pPr>
          </w:p>
        </w:tc>
        <w:tc>
          <w:tcPr>
            <w:tcW w:w="1021" w:type="dxa"/>
          </w:tcPr>
          <w:p w14:paraId="5350CCDF" w14:textId="77777777" w:rsidR="00D63DBC" w:rsidRPr="0014603C" w:rsidRDefault="00D63DBC" w:rsidP="00E31825">
            <w:pPr>
              <w:spacing w:before="40" w:after="40"/>
              <w:jc w:val="center"/>
              <w:rPr>
                <w:b/>
                <w:bCs/>
                <w:szCs w:val="24"/>
                <w:lang w:val="en-US"/>
              </w:rPr>
            </w:pPr>
            <w:r w:rsidRPr="0014603C">
              <w:rPr>
                <w:b/>
                <w:bCs/>
                <w:szCs w:val="24"/>
                <w:lang w:val="en-US"/>
              </w:rPr>
              <w:t>X</w:t>
            </w:r>
          </w:p>
        </w:tc>
      </w:tr>
      <w:tr w:rsidR="00D63DBC" w:rsidRPr="00FD2987" w14:paraId="123C4FDF" w14:textId="77777777" w:rsidTr="00E31825">
        <w:trPr>
          <w:trHeight w:val="366"/>
        </w:trPr>
        <w:tc>
          <w:tcPr>
            <w:tcW w:w="1020" w:type="dxa"/>
          </w:tcPr>
          <w:p w14:paraId="20B85EFF" w14:textId="77777777" w:rsidR="00D63DBC" w:rsidRPr="00246D5C" w:rsidRDefault="002D565D" w:rsidP="00E31825">
            <w:pPr>
              <w:spacing w:before="40" w:after="40"/>
              <w:jc w:val="center"/>
              <w:rPr>
                <w:rFonts w:cs="Arial"/>
                <w:b/>
                <w:bCs/>
                <w:sz w:val="22"/>
                <w:szCs w:val="22"/>
                <w:u w:val="single"/>
                <w:bdr w:val="none" w:sz="0" w:space="0" w:color="auto" w:frame="1"/>
                <w:lang w:eastAsia="en-GB"/>
              </w:rPr>
            </w:pPr>
            <w:hyperlink r:id="rId73" w:history="1">
              <w:r w:rsidR="00D63DBC" w:rsidRPr="00246D5C">
                <w:rPr>
                  <w:rFonts w:cs="Arial"/>
                  <w:b/>
                  <w:bCs/>
                  <w:sz w:val="22"/>
                  <w:szCs w:val="22"/>
                  <w:u w:val="single"/>
                  <w:bdr w:val="none" w:sz="0" w:space="0" w:color="auto" w:frame="1"/>
                  <w:lang w:eastAsia="en-GB"/>
                </w:rPr>
                <w:t>Q7/2</w:t>
              </w:r>
            </w:hyperlink>
          </w:p>
        </w:tc>
        <w:tc>
          <w:tcPr>
            <w:tcW w:w="1020" w:type="dxa"/>
          </w:tcPr>
          <w:p w14:paraId="5C2116C8" w14:textId="77777777" w:rsidR="00D63DBC" w:rsidRPr="0014603C" w:rsidRDefault="00D63DBC" w:rsidP="00E31825">
            <w:pPr>
              <w:spacing w:before="40" w:after="40"/>
              <w:jc w:val="center"/>
              <w:rPr>
                <w:b/>
                <w:bCs/>
                <w:szCs w:val="24"/>
                <w:lang w:val="en-US"/>
              </w:rPr>
            </w:pPr>
          </w:p>
        </w:tc>
        <w:tc>
          <w:tcPr>
            <w:tcW w:w="1020" w:type="dxa"/>
          </w:tcPr>
          <w:p w14:paraId="7C73CEB2" w14:textId="77777777" w:rsidR="00D63DBC" w:rsidRPr="0014603C" w:rsidRDefault="00D63DBC" w:rsidP="00E31825">
            <w:pPr>
              <w:spacing w:before="40" w:after="40"/>
              <w:jc w:val="center"/>
              <w:rPr>
                <w:b/>
                <w:bCs/>
                <w:szCs w:val="24"/>
                <w:lang w:val="en-US"/>
              </w:rPr>
            </w:pPr>
          </w:p>
        </w:tc>
        <w:tc>
          <w:tcPr>
            <w:tcW w:w="1021" w:type="dxa"/>
          </w:tcPr>
          <w:p w14:paraId="01CD6CEB" w14:textId="77777777" w:rsidR="00D63DBC" w:rsidRPr="0014603C" w:rsidRDefault="00D63DBC" w:rsidP="00E31825">
            <w:pPr>
              <w:spacing w:before="40" w:after="40"/>
              <w:jc w:val="center"/>
              <w:rPr>
                <w:b/>
                <w:bCs/>
                <w:szCs w:val="24"/>
                <w:lang w:val="en-US"/>
              </w:rPr>
            </w:pPr>
          </w:p>
        </w:tc>
        <w:tc>
          <w:tcPr>
            <w:tcW w:w="1020" w:type="dxa"/>
          </w:tcPr>
          <w:p w14:paraId="40D8165D" w14:textId="77777777" w:rsidR="00D63DBC" w:rsidRPr="0014603C" w:rsidRDefault="00D63DBC" w:rsidP="00E31825">
            <w:pPr>
              <w:spacing w:before="40" w:after="40"/>
              <w:jc w:val="center"/>
              <w:rPr>
                <w:b/>
                <w:bCs/>
                <w:szCs w:val="24"/>
                <w:lang w:val="en-US"/>
              </w:rPr>
            </w:pPr>
          </w:p>
        </w:tc>
        <w:tc>
          <w:tcPr>
            <w:tcW w:w="1020" w:type="dxa"/>
          </w:tcPr>
          <w:p w14:paraId="3CDEC0F5" w14:textId="77777777" w:rsidR="00D63DBC" w:rsidRPr="0014603C" w:rsidRDefault="00D63DBC" w:rsidP="00E31825">
            <w:pPr>
              <w:spacing w:before="40" w:after="40"/>
              <w:jc w:val="center"/>
              <w:rPr>
                <w:b/>
                <w:bCs/>
                <w:szCs w:val="24"/>
                <w:lang w:val="en-US"/>
              </w:rPr>
            </w:pPr>
          </w:p>
        </w:tc>
        <w:tc>
          <w:tcPr>
            <w:tcW w:w="1020" w:type="dxa"/>
          </w:tcPr>
          <w:p w14:paraId="489D594F"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1" w:type="dxa"/>
          </w:tcPr>
          <w:p w14:paraId="57781187" w14:textId="77777777" w:rsidR="00D63DBC" w:rsidRPr="0014603C" w:rsidRDefault="00D63DBC" w:rsidP="00E31825">
            <w:pPr>
              <w:spacing w:before="40" w:after="40"/>
              <w:jc w:val="center"/>
              <w:rPr>
                <w:b/>
                <w:bCs/>
                <w:szCs w:val="24"/>
                <w:lang w:val="en-US"/>
              </w:rPr>
            </w:pPr>
          </w:p>
        </w:tc>
        <w:tc>
          <w:tcPr>
            <w:tcW w:w="1020" w:type="dxa"/>
          </w:tcPr>
          <w:p w14:paraId="34453C1D"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5F1FF6BB" w14:textId="77777777" w:rsidR="00D63DBC" w:rsidRPr="0014603C" w:rsidRDefault="00D63DBC" w:rsidP="00E31825">
            <w:pPr>
              <w:spacing w:before="40" w:after="40"/>
              <w:jc w:val="center"/>
              <w:rPr>
                <w:b/>
                <w:bCs/>
                <w:szCs w:val="24"/>
                <w:lang w:val="en-US"/>
              </w:rPr>
            </w:pPr>
          </w:p>
        </w:tc>
        <w:tc>
          <w:tcPr>
            <w:tcW w:w="1020" w:type="dxa"/>
          </w:tcPr>
          <w:p w14:paraId="684947BC" w14:textId="77777777" w:rsidR="00D63DBC" w:rsidRPr="0014603C" w:rsidRDefault="00D63DBC" w:rsidP="00E31825">
            <w:pPr>
              <w:spacing w:before="40" w:after="40"/>
              <w:jc w:val="center"/>
              <w:rPr>
                <w:b/>
                <w:bCs/>
                <w:szCs w:val="24"/>
                <w:lang w:val="en-US"/>
              </w:rPr>
            </w:pPr>
          </w:p>
        </w:tc>
        <w:tc>
          <w:tcPr>
            <w:tcW w:w="1021" w:type="dxa"/>
          </w:tcPr>
          <w:p w14:paraId="5E51F566"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0" w:type="dxa"/>
          </w:tcPr>
          <w:p w14:paraId="09403ECC" w14:textId="77777777" w:rsidR="00D63DBC" w:rsidRPr="0014603C" w:rsidRDefault="00D63DBC" w:rsidP="00E31825">
            <w:pPr>
              <w:spacing w:before="40" w:after="40"/>
              <w:jc w:val="center"/>
              <w:rPr>
                <w:b/>
                <w:bCs/>
                <w:szCs w:val="24"/>
                <w:lang w:val="en-US"/>
              </w:rPr>
            </w:pPr>
          </w:p>
        </w:tc>
        <w:tc>
          <w:tcPr>
            <w:tcW w:w="1020" w:type="dxa"/>
          </w:tcPr>
          <w:p w14:paraId="00B5CB70" w14:textId="77777777" w:rsidR="00D63DBC" w:rsidRPr="0014603C" w:rsidRDefault="00D63DBC" w:rsidP="00E31825">
            <w:pPr>
              <w:spacing w:before="40" w:after="40"/>
              <w:jc w:val="center"/>
              <w:rPr>
                <w:b/>
                <w:bCs/>
                <w:szCs w:val="24"/>
                <w:lang w:val="en-US"/>
              </w:rPr>
            </w:pPr>
            <w:r w:rsidRPr="0014603C">
              <w:rPr>
                <w:b/>
                <w:bCs/>
                <w:szCs w:val="24"/>
                <w:lang w:val="en-US"/>
              </w:rPr>
              <w:t>X</w:t>
            </w:r>
          </w:p>
        </w:tc>
        <w:tc>
          <w:tcPr>
            <w:tcW w:w="1021" w:type="dxa"/>
          </w:tcPr>
          <w:p w14:paraId="594A4B6C" w14:textId="77777777" w:rsidR="00D63DBC" w:rsidRPr="0014603C" w:rsidRDefault="00D63DBC" w:rsidP="00E31825">
            <w:pPr>
              <w:spacing w:before="40" w:after="40"/>
              <w:jc w:val="center"/>
              <w:rPr>
                <w:b/>
                <w:bCs/>
                <w:szCs w:val="24"/>
                <w:lang w:val="en-US"/>
              </w:rPr>
            </w:pPr>
          </w:p>
        </w:tc>
      </w:tr>
    </w:tbl>
    <w:p w14:paraId="2ED0D097" w14:textId="77777777" w:rsidR="00D63DBC" w:rsidRPr="005B4D1E" w:rsidRDefault="00D63DBC" w:rsidP="00D63DBC">
      <w:pPr>
        <w:tabs>
          <w:tab w:val="left" w:pos="567"/>
        </w:tabs>
        <w:rPr>
          <w:b/>
          <w:bCs/>
        </w:rPr>
      </w:pPr>
      <w:r>
        <w:br w:type="page"/>
      </w:r>
      <w:r w:rsidRPr="005B4D1E">
        <w:rPr>
          <w:rFonts w:cstheme="minorHAnsi"/>
          <w:b/>
          <w:bCs/>
          <w:szCs w:val="32"/>
          <w:lang w:val="en-US"/>
        </w:rPr>
        <w:lastRenderedPageBreak/>
        <w:t xml:space="preserve">Annex </w:t>
      </w:r>
      <w:r>
        <w:rPr>
          <w:rFonts w:cstheme="minorHAnsi"/>
          <w:b/>
          <w:bCs/>
          <w:szCs w:val="32"/>
          <w:lang w:val="en-US"/>
        </w:rPr>
        <w:t>4</w:t>
      </w:r>
      <w:r w:rsidRPr="005B4D1E">
        <w:rPr>
          <w:rFonts w:cstheme="minorHAnsi"/>
          <w:b/>
          <w:bCs/>
          <w:szCs w:val="32"/>
          <w:lang w:val="en-US"/>
        </w:rPr>
        <w:t xml:space="preserve">: </w:t>
      </w:r>
      <w:r w:rsidRPr="005B4D1E">
        <w:rPr>
          <w:b/>
          <w:bCs/>
        </w:rPr>
        <w:t>Intra-sector mapping between ITU-D SG1 and SG2 Questions (practical example from Q7/1 of how the mapping can assist)</w:t>
      </w:r>
    </w:p>
    <w:p w14:paraId="1BDEFBA3" w14:textId="77777777" w:rsidR="00D63DBC" w:rsidRPr="000846C1" w:rsidRDefault="00D63DBC" w:rsidP="00D63DBC">
      <w:pPr>
        <w:pStyle w:val="Tabletext"/>
        <w:spacing w:before="120" w:after="0"/>
        <w:rPr>
          <w:sz w:val="24"/>
          <w:szCs w:val="24"/>
          <w:lang w:val="en-US"/>
        </w:rPr>
      </w:pPr>
      <w:r w:rsidRPr="000846C1">
        <w:rPr>
          <w:sz w:val="24"/>
          <w:szCs w:val="24"/>
          <w:lang w:val="en-US"/>
        </w:rPr>
        <w:t xml:space="preserve">The example below shares a practical way forward to </w:t>
      </w:r>
      <w:r>
        <w:rPr>
          <w:sz w:val="24"/>
          <w:szCs w:val="24"/>
          <w:lang w:val="en-US"/>
        </w:rPr>
        <w:t xml:space="preserve">help avoid </w:t>
      </w:r>
      <w:r w:rsidRPr="000846C1">
        <w:rPr>
          <w:sz w:val="24"/>
          <w:szCs w:val="24"/>
          <w:lang w:val="en-US"/>
        </w:rPr>
        <w:t xml:space="preserve">duplication of material in the final output reports for the study period 2018-2021. It has been noted that </w:t>
      </w:r>
      <w:proofErr w:type="gramStart"/>
      <w:r w:rsidRPr="000846C1">
        <w:rPr>
          <w:sz w:val="24"/>
          <w:szCs w:val="24"/>
          <w:lang w:val="en-US"/>
        </w:rPr>
        <w:t>a number of</w:t>
      </w:r>
      <w:proofErr w:type="gramEnd"/>
      <w:r w:rsidRPr="000846C1">
        <w:rPr>
          <w:sz w:val="24"/>
          <w:szCs w:val="24"/>
          <w:lang w:val="en-US"/>
        </w:rPr>
        <w:t xml:space="preserve"> Questions under study overlap not only in terms of the mandates approved by WTDC-17, but also in their tables of content for the final out reports. Rapporteurs are encouraged to produce similar roadmaps for intra-sectoral collaboration, showing the correlation between ongoing work in the context of their </w:t>
      </w:r>
      <w:r>
        <w:rPr>
          <w:sz w:val="24"/>
          <w:szCs w:val="24"/>
          <w:lang w:val="en-US"/>
        </w:rPr>
        <w:t>Q</w:t>
      </w:r>
      <w:r w:rsidRPr="000846C1">
        <w:rPr>
          <w:sz w:val="24"/>
          <w:szCs w:val="24"/>
          <w:lang w:val="en-US"/>
        </w:rPr>
        <w:t xml:space="preserve">uestions under study and other ITU-D SG1 and SG2 questions under study. </w:t>
      </w:r>
    </w:p>
    <w:p w14:paraId="54685A54" w14:textId="77777777" w:rsidR="00D63DBC" w:rsidRPr="000846C1" w:rsidRDefault="00D63DBC" w:rsidP="00D63DBC">
      <w:pPr>
        <w:pStyle w:val="Tabletitle"/>
        <w:spacing w:before="120" w:after="0"/>
        <w:jc w:val="left"/>
        <w:rPr>
          <w:szCs w:val="24"/>
        </w:rPr>
      </w:pPr>
      <w:r w:rsidRPr="000846C1">
        <w:rPr>
          <w:szCs w:val="24"/>
        </w:rPr>
        <w:t xml:space="preserve">Table </w:t>
      </w:r>
      <w:r>
        <w:rPr>
          <w:szCs w:val="24"/>
        </w:rPr>
        <w:t>4</w:t>
      </w:r>
      <w:r w:rsidRPr="000846C1">
        <w:rPr>
          <w:szCs w:val="24"/>
        </w:rPr>
        <w:t>: Example for ITU-D Study Group 1 Question 7/1 which can collaborate w</w:t>
      </w:r>
      <w:r>
        <w:rPr>
          <w:szCs w:val="24"/>
        </w:rPr>
        <w:t>ith</w:t>
      </w:r>
      <w:r w:rsidRPr="000846C1">
        <w:rPr>
          <w:szCs w:val="24"/>
        </w:rPr>
        <w:t xml:space="preserve"> the following ITU-D Questions in accordance with their mandates set by WTDC-17 for ITU-D study period 2018-2021. Detailed information can be found in </w:t>
      </w:r>
      <w:r>
        <w:rPr>
          <w:szCs w:val="24"/>
        </w:rPr>
        <w:t>D</w:t>
      </w:r>
      <w:r w:rsidRPr="000846C1">
        <w:rPr>
          <w:szCs w:val="24"/>
        </w:rPr>
        <w:t xml:space="preserve">ocument </w:t>
      </w:r>
      <w:hyperlink r:id="rId74" w:history="1">
        <w:r>
          <w:rPr>
            <w:rStyle w:val="Hyperlink"/>
            <w:bCs/>
            <w:szCs w:val="32"/>
          </w:rPr>
          <w:t>2/262</w:t>
        </w:r>
      </w:hyperlink>
    </w:p>
    <w:tbl>
      <w:tblPr>
        <w:tblW w:w="145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00"/>
        <w:gridCol w:w="3837"/>
        <w:gridCol w:w="8297"/>
      </w:tblGrid>
      <w:tr w:rsidR="00D63DBC" w:rsidRPr="00506C47" w14:paraId="15650B9A" w14:textId="77777777" w:rsidTr="00E31825">
        <w:trPr>
          <w:tblHeader/>
        </w:trPr>
        <w:tc>
          <w:tcPr>
            <w:tcW w:w="2400" w:type="dxa"/>
            <w:shd w:val="clear" w:color="auto" w:fill="F2F2F2" w:themeFill="background1" w:themeFillShade="F2"/>
          </w:tcPr>
          <w:p w14:paraId="425E389C" w14:textId="77777777" w:rsidR="00D63DBC" w:rsidRPr="00506C47" w:rsidRDefault="00D63DBC" w:rsidP="00E31825">
            <w:pPr>
              <w:pStyle w:val="Tablehead"/>
              <w:spacing w:before="120" w:after="0"/>
            </w:pPr>
            <w:r w:rsidRPr="00506C47">
              <w:t>Study Question</w:t>
            </w:r>
          </w:p>
        </w:tc>
        <w:tc>
          <w:tcPr>
            <w:tcW w:w="3837" w:type="dxa"/>
            <w:shd w:val="clear" w:color="auto" w:fill="F2F2F2" w:themeFill="background1" w:themeFillShade="F2"/>
            <w:tcMar>
              <w:top w:w="75" w:type="dxa"/>
              <w:left w:w="75" w:type="dxa"/>
              <w:bottom w:w="75" w:type="dxa"/>
              <w:right w:w="75" w:type="dxa"/>
            </w:tcMar>
          </w:tcPr>
          <w:p w14:paraId="33AE8852" w14:textId="77777777" w:rsidR="00D63DBC" w:rsidRPr="00506C47" w:rsidRDefault="00D63DBC" w:rsidP="00E31825">
            <w:pPr>
              <w:pStyle w:val="Tablehead"/>
              <w:spacing w:before="120" w:after="0"/>
            </w:pPr>
            <w:r w:rsidRPr="00506C47">
              <w:t>Collaboration with</w:t>
            </w:r>
          </w:p>
        </w:tc>
        <w:tc>
          <w:tcPr>
            <w:tcW w:w="8297" w:type="dxa"/>
            <w:shd w:val="clear" w:color="auto" w:fill="F2F2F2" w:themeFill="background1" w:themeFillShade="F2"/>
          </w:tcPr>
          <w:p w14:paraId="49B08EDA" w14:textId="77777777" w:rsidR="00D63DBC" w:rsidRPr="00506C47" w:rsidRDefault="00D63DBC" w:rsidP="00E31825">
            <w:pPr>
              <w:pStyle w:val="Tablehead"/>
              <w:spacing w:before="120" w:after="0"/>
              <w:rPr>
                <w:rFonts w:cstheme="minorHAnsi"/>
              </w:rPr>
            </w:pPr>
            <w:r w:rsidRPr="00506C47">
              <w:rPr>
                <w:rFonts w:cstheme="minorHAnsi"/>
              </w:rPr>
              <w:t>S</w:t>
            </w:r>
            <w:r>
              <w:rPr>
                <w:rFonts w:cstheme="minorHAnsi"/>
              </w:rPr>
              <w:t xml:space="preserve">tudy </w:t>
            </w:r>
            <w:r w:rsidRPr="00506C47">
              <w:rPr>
                <w:rFonts w:cstheme="minorHAnsi"/>
              </w:rPr>
              <w:t>Q</w:t>
            </w:r>
            <w:r>
              <w:rPr>
                <w:rFonts w:cstheme="minorHAnsi"/>
              </w:rPr>
              <w:t>uestion</w:t>
            </w:r>
            <w:r w:rsidRPr="00506C47">
              <w:rPr>
                <w:rFonts w:cstheme="minorHAnsi"/>
              </w:rPr>
              <w:t xml:space="preserve">’s </w:t>
            </w:r>
            <w:proofErr w:type="spellStart"/>
            <w:r w:rsidRPr="00506C47">
              <w:rPr>
                <w:rFonts w:cstheme="minorHAnsi"/>
              </w:rPr>
              <w:t>ToR</w:t>
            </w:r>
            <w:proofErr w:type="spellEnd"/>
            <w:r w:rsidRPr="00506C47">
              <w:rPr>
                <w:rFonts w:cstheme="minorHAnsi"/>
              </w:rPr>
              <w:t xml:space="preserve"> “Question or issue for study”</w:t>
            </w:r>
          </w:p>
        </w:tc>
      </w:tr>
      <w:tr w:rsidR="00D63DBC" w:rsidRPr="00506C47" w14:paraId="2DF2B209" w14:textId="77777777" w:rsidTr="00E31825">
        <w:tc>
          <w:tcPr>
            <w:tcW w:w="2400" w:type="dxa"/>
            <w:vMerge w:val="restart"/>
            <w:shd w:val="clear" w:color="auto" w:fill="FDE9D9" w:themeFill="accent6" w:themeFillTint="33"/>
            <w:vAlign w:val="center"/>
          </w:tcPr>
          <w:p w14:paraId="607AD495" w14:textId="77777777" w:rsidR="00D63DBC" w:rsidRPr="00506C47" w:rsidRDefault="002D565D" w:rsidP="00E31825">
            <w:pPr>
              <w:pStyle w:val="Tabletext"/>
              <w:spacing w:before="120" w:after="0"/>
              <w:jc w:val="center"/>
              <w:rPr>
                <w:szCs w:val="24"/>
              </w:rPr>
            </w:pPr>
            <w:hyperlink r:id="rId75" w:history="1">
              <w:r w:rsidR="00D63DBC" w:rsidRPr="00655CC7">
                <w:rPr>
                  <w:rStyle w:val="Hyperlink"/>
                  <w:rFonts w:cstheme="minorHAnsi"/>
                  <w:bCs/>
                  <w:szCs w:val="24"/>
                  <w:bdr w:val="none" w:sz="0" w:space="0" w:color="auto" w:frame="1"/>
                </w:rPr>
                <w:t>Question 7/1</w:t>
              </w:r>
            </w:hyperlink>
            <w:r w:rsidR="00D63DBC" w:rsidRPr="00506C47">
              <w:rPr>
                <w:rStyle w:val="Hyperlink"/>
                <w:rFonts w:cstheme="minorHAnsi"/>
                <w:bCs/>
                <w:szCs w:val="24"/>
                <w:bdr w:val="none" w:sz="0" w:space="0" w:color="auto" w:frame="1"/>
              </w:rPr>
              <w:br/>
            </w:r>
            <w:r w:rsidR="00D63DBC" w:rsidRPr="00506C47">
              <w:rPr>
                <w:rFonts w:cstheme="minorHAnsi"/>
                <w:szCs w:val="24"/>
              </w:rPr>
              <w:t>Access to telecommunication/ICTs</w:t>
            </w:r>
            <w:r w:rsidR="00D63DBC" w:rsidRPr="00506C47">
              <w:rPr>
                <w:rFonts w:cstheme="minorHAnsi"/>
                <w:szCs w:val="24"/>
              </w:rPr>
              <w:br/>
              <w:t>by persons with</w:t>
            </w:r>
            <w:r w:rsidR="00D63DBC" w:rsidRPr="00506C47">
              <w:rPr>
                <w:rFonts w:cstheme="minorHAnsi"/>
                <w:szCs w:val="24"/>
              </w:rPr>
              <w:br/>
              <w:t>disabilities and other persons with specific needs</w:t>
            </w:r>
          </w:p>
        </w:tc>
        <w:tc>
          <w:tcPr>
            <w:tcW w:w="3837" w:type="dxa"/>
            <w:vMerge w:val="restart"/>
            <w:shd w:val="clear" w:color="auto" w:fill="DBE5F1" w:themeFill="accent1" w:themeFillTint="33"/>
            <w:tcMar>
              <w:top w:w="75" w:type="dxa"/>
              <w:left w:w="75" w:type="dxa"/>
              <w:bottom w:w="75" w:type="dxa"/>
              <w:right w:w="75" w:type="dxa"/>
            </w:tcMar>
            <w:vAlign w:val="center"/>
            <w:hideMark/>
          </w:tcPr>
          <w:p w14:paraId="633A3676" w14:textId="77777777" w:rsidR="00D63DBC" w:rsidRPr="00506C47" w:rsidRDefault="002D565D" w:rsidP="00E31825">
            <w:pPr>
              <w:pStyle w:val="Tabletext"/>
              <w:spacing w:before="120" w:after="0"/>
              <w:jc w:val="center"/>
              <w:rPr>
                <w:rFonts w:cstheme="minorHAnsi"/>
                <w:b/>
                <w:szCs w:val="24"/>
                <w:lang w:eastAsia="en-GB"/>
              </w:rPr>
            </w:pPr>
            <w:hyperlink r:id="rId76" w:history="1">
              <w:r w:rsidR="00D63DBC" w:rsidRPr="00655CC7">
                <w:rPr>
                  <w:rStyle w:val="Hyperlink"/>
                  <w:rFonts w:cstheme="minorHAnsi"/>
                  <w:bCs/>
                  <w:szCs w:val="24"/>
                  <w:bdr w:val="none" w:sz="0" w:space="0" w:color="auto" w:frame="1"/>
                </w:rPr>
                <w:t>Question 6/1</w:t>
              </w:r>
            </w:hyperlink>
            <w:r w:rsidR="00D63DBC" w:rsidRPr="00506C47">
              <w:rPr>
                <w:rStyle w:val="Hyperlink"/>
                <w:rFonts w:cstheme="minorHAnsi"/>
                <w:bCs/>
                <w:szCs w:val="24"/>
                <w:bdr w:val="none" w:sz="0" w:space="0" w:color="auto" w:frame="1"/>
              </w:rPr>
              <w:br/>
            </w:r>
            <w:r w:rsidR="00D63DBC" w:rsidRPr="00506C47">
              <w:rPr>
                <w:rFonts w:cstheme="minorHAnsi"/>
                <w:szCs w:val="24"/>
              </w:rPr>
              <w:t>Consumer information, protection and rights: Laws, regulation, economic bases, consumer networks</w:t>
            </w:r>
          </w:p>
        </w:tc>
        <w:tc>
          <w:tcPr>
            <w:tcW w:w="8297" w:type="dxa"/>
            <w:shd w:val="clear" w:color="auto" w:fill="DBE5F1" w:themeFill="accent1" w:themeFillTint="33"/>
            <w:vAlign w:val="center"/>
          </w:tcPr>
          <w:p w14:paraId="4B484101" w14:textId="77777777" w:rsidR="00D63DBC" w:rsidRPr="00506C47" w:rsidRDefault="00D63DBC" w:rsidP="00E31825">
            <w:pPr>
              <w:pStyle w:val="Tabletext"/>
              <w:spacing w:before="120" w:after="0"/>
              <w:jc w:val="center"/>
              <w:rPr>
                <w:rFonts w:cstheme="minorHAnsi"/>
                <w:szCs w:val="24"/>
              </w:rPr>
            </w:pPr>
            <w:r w:rsidRPr="00506C47">
              <w:rPr>
                <w:rFonts w:cstheme="minorHAnsi"/>
                <w:szCs w:val="24"/>
              </w:rPr>
              <w:t>Any economic and financial measures adopted by national authorities in</w:t>
            </w:r>
            <w:r w:rsidRPr="00506C47">
              <w:rPr>
                <w:rFonts w:cstheme="minorHAnsi"/>
                <w:szCs w:val="24"/>
              </w:rPr>
              <w:br/>
              <w:t>the interests of consumers of telecommunication/ICT services, in</w:t>
            </w:r>
            <w:r w:rsidRPr="00506C47">
              <w:rPr>
                <w:rFonts w:cstheme="minorHAnsi"/>
                <w:szCs w:val="24"/>
              </w:rPr>
              <w:br/>
            </w:r>
            <w:proofErr w:type="gramStart"/>
            <w:r w:rsidRPr="00506C47">
              <w:rPr>
                <w:rFonts w:cstheme="minorHAnsi"/>
                <w:szCs w:val="24"/>
              </w:rPr>
              <w:t>particular specific</w:t>
            </w:r>
            <w:proofErr w:type="gramEnd"/>
            <w:r w:rsidRPr="00506C47">
              <w:rPr>
                <w:rFonts w:cstheme="minorHAnsi"/>
                <w:szCs w:val="24"/>
              </w:rPr>
              <w:t xml:space="preserve"> categories of users (persons with disabilities, women</w:t>
            </w:r>
            <w:r w:rsidRPr="00506C47">
              <w:rPr>
                <w:rFonts w:cstheme="minorHAnsi"/>
                <w:szCs w:val="24"/>
              </w:rPr>
              <w:br/>
              <w:t>and children)</w:t>
            </w:r>
          </w:p>
        </w:tc>
      </w:tr>
      <w:tr w:rsidR="00D63DBC" w:rsidRPr="00506C47" w14:paraId="13D072BC" w14:textId="77777777" w:rsidTr="00E31825">
        <w:tc>
          <w:tcPr>
            <w:tcW w:w="2400" w:type="dxa"/>
            <w:vMerge/>
            <w:shd w:val="clear" w:color="auto" w:fill="FDE9D9" w:themeFill="accent6" w:themeFillTint="33"/>
          </w:tcPr>
          <w:p w14:paraId="52A4C19C" w14:textId="77777777" w:rsidR="00D63DBC" w:rsidRPr="00506C47" w:rsidRDefault="00D63DBC" w:rsidP="00E31825">
            <w:pPr>
              <w:pStyle w:val="Tabletext"/>
              <w:spacing w:before="120" w:after="0"/>
              <w:jc w:val="center"/>
              <w:rPr>
                <w:szCs w:val="24"/>
              </w:rPr>
            </w:pPr>
          </w:p>
        </w:tc>
        <w:tc>
          <w:tcPr>
            <w:tcW w:w="3837" w:type="dxa"/>
            <w:vMerge/>
            <w:shd w:val="clear" w:color="auto" w:fill="DBE5F1" w:themeFill="accent1" w:themeFillTint="33"/>
            <w:tcMar>
              <w:top w:w="75" w:type="dxa"/>
              <w:left w:w="75" w:type="dxa"/>
              <w:bottom w:w="75" w:type="dxa"/>
              <w:right w:w="75" w:type="dxa"/>
            </w:tcMar>
            <w:vAlign w:val="center"/>
            <w:hideMark/>
          </w:tcPr>
          <w:p w14:paraId="15A45C4F" w14:textId="77777777" w:rsidR="00D63DBC" w:rsidRPr="00506C47" w:rsidRDefault="00D63DBC" w:rsidP="00E31825">
            <w:pPr>
              <w:pStyle w:val="Tabletext"/>
              <w:spacing w:before="120" w:after="0"/>
              <w:jc w:val="center"/>
              <w:rPr>
                <w:rFonts w:cstheme="minorHAnsi"/>
                <w:b/>
                <w:szCs w:val="24"/>
                <w:lang w:eastAsia="en-GB"/>
              </w:rPr>
            </w:pPr>
          </w:p>
        </w:tc>
        <w:tc>
          <w:tcPr>
            <w:tcW w:w="8297" w:type="dxa"/>
            <w:shd w:val="clear" w:color="auto" w:fill="DBE5F1" w:themeFill="accent1" w:themeFillTint="33"/>
            <w:vAlign w:val="center"/>
          </w:tcPr>
          <w:p w14:paraId="5D7605FC" w14:textId="77777777" w:rsidR="00D63DBC" w:rsidRPr="00506C47" w:rsidRDefault="00D63DBC" w:rsidP="00E31825">
            <w:pPr>
              <w:pStyle w:val="Tabletext"/>
              <w:spacing w:before="120" w:after="0"/>
              <w:jc w:val="center"/>
              <w:rPr>
                <w:rFonts w:cstheme="minorHAnsi"/>
                <w:szCs w:val="24"/>
              </w:rPr>
            </w:pPr>
            <w:r w:rsidRPr="00506C47">
              <w:rPr>
                <w:rFonts w:cstheme="minorHAnsi"/>
                <w:szCs w:val="24"/>
              </w:rPr>
              <w:t>Mechanisms to promote the creation of useful information and practical</w:t>
            </w:r>
            <w:r w:rsidRPr="00506C47">
              <w:rPr>
                <w:rFonts w:cstheme="minorHAnsi"/>
                <w:szCs w:val="24"/>
              </w:rPr>
              <w:br/>
              <w:t>tools to be used for promoting digital literacy, especially among specific</w:t>
            </w:r>
            <w:r w:rsidRPr="00506C47">
              <w:rPr>
                <w:rFonts w:cstheme="minorHAnsi"/>
                <w:szCs w:val="24"/>
              </w:rPr>
              <w:br/>
              <w:t>groups such as women, girls, users with disabilities and the elderly</w:t>
            </w:r>
          </w:p>
        </w:tc>
      </w:tr>
      <w:tr w:rsidR="00D63DBC" w:rsidRPr="00506C47" w14:paraId="70390DEC" w14:textId="77777777" w:rsidTr="00E31825">
        <w:tc>
          <w:tcPr>
            <w:tcW w:w="2400" w:type="dxa"/>
            <w:vMerge/>
            <w:shd w:val="clear" w:color="auto" w:fill="FDE9D9" w:themeFill="accent6" w:themeFillTint="33"/>
          </w:tcPr>
          <w:p w14:paraId="3ECE5623" w14:textId="77777777" w:rsidR="00D63DBC" w:rsidRPr="00506C47" w:rsidRDefault="00D63DBC" w:rsidP="00E31825">
            <w:pPr>
              <w:pStyle w:val="Tabletext"/>
              <w:spacing w:before="120" w:after="0"/>
              <w:jc w:val="center"/>
              <w:rPr>
                <w:szCs w:val="24"/>
              </w:rPr>
            </w:pPr>
          </w:p>
        </w:tc>
        <w:tc>
          <w:tcPr>
            <w:tcW w:w="3837" w:type="dxa"/>
            <w:shd w:val="clear" w:color="auto" w:fill="EAF1DD" w:themeFill="accent3" w:themeFillTint="33"/>
            <w:tcMar>
              <w:top w:w="75" w:type="dxa"/>
              <w:left w:w="75" w:type="dxa"/>
              <w:bottom w:w="75" w:type="dxa"/>
              <w:right w:w="75" w:type="dxa"/>
            </w:tcMar>
            <w:vAlign w:val="center"/>
          </w:tcPr>
          <w:p w14:paraId="0CCB4D44" w14:textId="77777777" w:rsidR="00D63DBC" w:rsidRPr="00506C47" w:rsidRDefault="002D565D" w:rsidP="00E31825">
            <w:pPr>
              <w:pStyle w:val="Tabletext"/>
              <w:spacing w:before="120" w:after="0"/>
              <w:jc w:val="center"/>
              <w:rPr>
                <w:szCs w:val="24"/>
              </w:rPr>
            </w:pPr>
            <w:hyperlink r:id="rId77" w:history="1">
              <w:r w:rsidR="00D63DBC" w:rsidRPr="00655CC7">
                <w:rPr>
                  <w:rStyle w:val="Hyperlink"/>
                  <w:rFonts w:cstheme="minorHAnsi"/>
                  <w:bCs/>
                  <w:szCs w:val="24"/>
                  <w:bdr w:val="none" w:sz="0" w:space="0" w:color="auto" w:frame="1"/>
                </w:rPr>
                <w:t>Question 3/2</w:t>
              </w:r>
            </w:hyperlink>
            <w:r w:rsidR="00D63DBC" w:rsidRPr="00506C47">
              <w:rPr>
                <w:rStyle w:val="Hyperlink"/>
                <w:rFonts w:cstheme="minorHAnsi"/>
                <w:bCs/>
                <w:szCs w:val="24"/>
                <w:bdr w:val="none" w:sz="0" w:space="0" w:color="auto" w:frame="1"/>
              </w:rPr>
              <w:br/>
            </w:r>
            <w:r w:rsidR="00D63DBC" w:rsidRPr="00506C47">
              <w:rPr>
                <w:szCs w:val="24"/>
              </w:rPr>
              <w:t>Securing information and communication networks:</w:t>
            </w:r>
            <w:r w:rsidR="00D63DBC" w:rsidRPr="00506C47">
              <w:rPr>
                <w:szCs w:val="24"/>
              </w:rPr>
              <w:br/>
              <w:t>Best practices for developing a culture of cybersecurity</w:t>
            </w:r>
          </w:p>
        </w:tc>
        <w:tc>
          <w:tcPr>
            <w:tcW w:w="8297" w:type="dxa"/>
            <w:shd w:val="clear" w:color="auto" w:fill="EAF1DD" w:themeFill="accent3" w:themeFillTint="33"/>
            <w:vAlign w:val="center"/>
          </w:tcPr>
          <w:p w14:paraId="6E5FE74B" w14:textId="77777777" w:rsidR="00D63DBC" w:rsidRPr="00506C47" w:rsidRDefault="00D63DBC" w:rsidP="00E31825">
            <w:pPr>
              <w:pStyle w:val="Tabletext"/>
              <w:spacing w:before="120" w:after="0"/>
              <w:jc w:val="center"/>
              <w:rPr>
                <w:szCs w:val="24"/>
              </w:rPr>
            </w:pPr>
            <w:r w:rsidRPr="00506C47">
              <w:rPr>
                <w:szCs w:val="24"/>
              </w:rPr>
              <w:t>Examine specific needs of persons with disabilities, in coordination with</w:t>
            </w:r>
            <w:r w:rsidRPr="00506C47">
              <w:rPr>
                <w:szCs w:val="24"/>
              </w:rPr>
              <w:br/>
              <w:t>other relevant Questions.</w:t>
            </w:r>
          </w:p>
        </w:tc>
      </w:tr>
    </w:tbl>
    <w:p w14:paraId="57D8034E" w14:textId="77777777" w:rsidR="00D63DBC" w:rsidRDefault="00D63DBC" w:rsidP="00D63DBC">
      <w:pPr>
        <w:rPr>
          <w:lang w:eastAsia="zh-CN"/>
        </w:rPr>
      </w:pPr>
    </w:p>
    <w:p w14:paraId="1503A8D2" w14:textId="77777777" w:rsidR="00D63DBC" w:rsidRDefault="00D63DBC" w:rsidP="00D63DBC">
      <w:pPr>
        <w:overflowPunct/>
        <w:autoSpaceDE/>
        <w:autoSpaceDN/>
        <w:adjustRightInd/>
        <w:spacing w:before="0"/>
        <w:textAlignment w:val="auto"/>
      </w:pPr>
      <w:r>
        <w:br w:type="page"/>
      </w:r>
    </w:p>
    <w:p w14:paraId="48703FD4" w14:textId="77777777" w:rsidR="00D63DBC" w:rsidRDefault="00D63DBC" w:rsidP="00D63DBC">
      <w:pPr>
        <w:tabs>
          <w:tab w:val="left" w:pos="567"/>
        </w:tabs>
        <w:rPr>
          <w:b/>
        </w:rPr>
      </w:pPr>
      <w:r>
        <w:rPr>
          <w:b/>
        </w:rPr>
        <w:lastRenderedPageBreak/>
        <w:t>Annex 5: Mapping between ITU-D and ITU-T study Questions</w:t>
      </w:r>
    </w:p>
    <w:p w14:paraId="154D830E" w14:textId="77777777" w:rsidR="00D63DBC" w:rsidRDefault="00D63DBC" w:rsidP="00D63DBC">
      <w:pPr>
        <w:tabs>
          <w:tab w:val="left" w:pos="567"/>
        </w:tabs>
        <w:spacing w:after="120"/>
        <w:rPr>
          <w:rFonts w:cs="Calibri"/>
          <w:bCs/>
        </w:rPr>
      </w:pPr>
      <w:r w:rsidRPr="00107435">
        <w:rPr>
          <w:bCs/>
        </w:rPr>
        <w:t>In the context of mapping between the ITU-D and ITU-T study group Questions,</w:t>
      </w:r>
      <w:r>
        <w:rPr>
          <w:b/>
        </w:rPr>
        <w:t xml:space="preserve"> </w:t>
      </w:r>
      <w:r w:rsidRPr="00107435">
        <w:rPr>
          <w:bCs/>
        </w:rPr>
        <w:t>the following table shows</w:t>
      </w:r>
      <w:r>
        <w:rPr>
          <w:bCs/>
        </w:rPr>
        <w:t xml:space="preserve">: 1) </w:t>
      </w:r>
      <w:r>
        <w:rPr>
          <w:rFonts w:cs="Calibri"/>
          <w:bCs/>
        </w:rPr>
        <w:t xml:space="preserve">updates proposed by the ITU-D SG1 and SG2 rapporteur groups following their meetings in September and October 2019 with respect to the (baseline) mapping matrix in the ISCG common repository (see </w:t>
      </w:r>
      <w:r w:rsidRPr="0039022F">
        <w:rPr>
          <w:rFonts w:cs="Calibri"/>
          <w:bCs/>
          <w:highlight w:val="green"/>
        </w:rPr>
        <w:t>green</w:t>
      </w:r>
      <w:r>
        <w:rPr>
          <w:rFonts w:cs="Calibri"/>
          <w:bCs/>
        </w:rPr>
        <w:t xml:space="preserve"> highlights); and 2) differences between the mapping matrix included in the liaison statement from TSAG (</w:t>
      </w:r>
      <w:r w:rsidRPr="00107435">
        <w:rPr>
          <w:bCs/>
        </w:rPr>
        <w:t>Document</w:t>
      </w:r>
      <w:r>
        <w:rPr>
          <w:b/>
        </w:rPr>
        <w:t xml:space="preserve"> </w:t>
      </w:r>
      <w:hyperlink r:id="rId78" w:history="1">
        <w:r w:rsidRPr="00E660FD">
          <w:rPr>
            <w:rStyle w:val="Hyperlink"/>
          </w:rPr>
          <w:t>TDAG-20/23</w:t>
        </w:r>
      </w:hyperlink>
      <w:r>
        <w:t xml:space="preserve">) </w:t>
      </w:r>
      <w:r>
        <w:rPr>
          <w:rFonts w:cs="Calibri"/>
          <w:bCs/>
        </w:rPr>
        <w:t xml:space="preserve">and the ISCG baseline mapping matrix. Some of the differences were proposed by TSAG </w:t>
      </w:r>
      <w:r w:rsidRPr="00596DC2">
        <w:rPr>
          <w:rFonts w:cs="Calibri"/>
          <w:bCs/>
          <w:i/>
          <w:iCs/>
        </w:rPr>
        <w:t>before</w:t>
      </w:r>
      <w:r>
        <w:rPr>
          <w:rFonts w:cs="Calibri"/>
          <w:bCs/>
        </w:rPr>
        <w:t xml:space="preserve"> the ISCG baseline was created (see Document </w:t>
      </w:r>
      <w:hyperlink r:id="rId79" w:history="1">
        <w:r w:rsidRPr="00C6640E">
          <w:rPr>
            <w:rStyle w:val="Hyperlink"/>
            <w:rFonts w:cs="Calibri"/>
            <w:bCs/>
          </w:rPr>
          <w:t>TDAG-19/11</w:t>
        </w:r>
      </w:hyperlink>
      <w:r>
        <w:rPr>
          <w:rFonts w:cs="Calibri"/>
          <w:bCs/>
        </w:rPr>
        <w:t xml:space="preserve">) and may therefore be superseded (see </w:t>
      </w:r>
      <w:r w:rsidRPr="0039022F">
        <w:rPr>
          <w:rFonts w:cs="Calibri"/>
          <w:bCs/>
          <w:highlight w:val="lightGray"/>
        </w:rPr>
        <w:t>grey</w:t>
      </w:r>
      <w:r>
        <w:rPr>
          <w:rFonts w:cs="Calibri"/>
          <w:bCs/>
        </w:rPr>
        <w:t xml:space="preserve"> highlights). The new changes proposed by TSAG </w:t>
      </w:r>
      <w:r w:rsidRPr="00015A94">
        <w:rPr>
          <w:rFonts w:cs="Calibri"/>
          <w:bCs/>
          <w:i/>
          <w:iCs/>
        </w:rPr>
        <w:t>after</w:t>
      </w:r>
      <w:r>
        <w:rPr>
          <w:rFonts w:cs="Calibri"/>
          <w:bCs/>
        </w:rPr>
        <w:t xml:space="preserve"> the creation of the ISCG baseline are highlighted in </w:t>
      </w:r>
      <w:r w:rsidRPr="0039022F">
        <w:rPr>
          <w:rFonts w:cs="Calibri"/>
          <w:bCs/>
          <w:highlight w:val="yellow"/>
        </w:rPr>
        <w:t>yellow</w:t>
      </w:r>
      <w:r>
        <w:rPr>
          <w:rFonts w:cs="Calibri"/>
          <w:bCs/>
        </w:rPr>
        <w:t xml:space="preserve">. </w:t>
      </w:r>
      <w:r w:rsidRPr="000B4448">
        <w:rPr>
          <w:rFonts w:cs="Calibri"/>
          <w:bCs/>
        </w:rPr>
        <w:t xml:space="preserve">It is proposed that the new ISCG baseline incorporates the updates from the ITU-D rapporteur groups and </w:t>
      </w:r>
      <w:r>
        <w:rPr>
          <w:rFonts w:cs="Calibri"/>
          <w:bCs/>
        </w:rPr>
        <w:t xml:space="preserve">only </w:t>
      </w:r>
      <w:r w:rsidRPr="000B4448">
        <w:rPr>
          <w:rFonts w:cs="Calibri"/>
          <w:bCs/>
        </w:rPr>
        <w:t xml:space="preserve">the new changes from TSAG received </w:t>
      </w:r>
      <w:r w:rsidRPr="000B4448">
        <w:rPr>
          <w:rFonts w:cs="Calibri"/>
          <w:bCs/>
          <w:i/>
          <w:iCs/>
        </w:rPr>
        <w:t>after</w:t>
      </w:r>
      <w:r w:rsidRPr="000B4448">
        <w:rPr>
          <w:rFonts w:cs="Calibri"/>
          <w:bCs/>
        </w:rPr>
        <w:t xml:space="preserve"> the ISCG baseline was created.</w:t>
      </w:r>
    </w:p>
    <w:p w14:paraId="59A97E29" w14:textId="77777777" w:rsidR="00D63DBC" w:rsidRDefault="00D63DBC" w:rsidP="00D63DBC">
      <w:pPr>
        <w:spacing w:after="120"/>
        <w:rPr>
          <w:b/>
        </w:rPr>
      </w:pPr>
      <w:r>
        <w:rPr>
          <w:rFonts w:cs="Calibri"/>
          <w:b/>
          <w:bCs/>
        </w:rPr>
        <w:t>Table 5: Matrix of relationships between ITU-D study Questions and ITU-T study Questions</w:t>
      </w:r>
    </w:p>
    <w:tbl>
      <w:tblPr>
        <w:tblW w:w="4309"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995"/>
        <w:gridCol w:w="734"/>
        <w:gridCol w:w="733"/>
        <w:gridCol w:w="733"/>
        <w:gridCol w:w="733"/>
        <w:gridCol w:w="733"/>
        <w:gridCol w:w="733"/>
        <w:gridCol w:w="738"/>
        <w:gridCol w:w="733"/>
        <w:gridCol w:w="733"/>
        <w:gridCol w:w="733"/>
        <w:gridCol w:w="733"/>
        <w:gridCol w:w="733"/>
        <w:gridCol w:w="733"/>
        <w:gridCol w:w="726"/>
      </w:tblGrid>
      <w:tr w:rsidR="00D63DBC" w:rsidRPr="00F732A2" w14:paraId="65B82F40" w14:textId="77777777" w:rsidTr="00E31825">
        <w:trPr>
          <w:cantSplit/>
          <w:tblHeader/>
        </w:trPr>
        <w:tc>
          <w:tcPr>
            <w:tcW w:w="745" w:type="pct"/>
            <w:gridSpan w:val="2"/>
            <w:vMerge w:val="restart"/>
            <w:tcBorders>
              <w:right w:val="single" w:sz="12" w:space="0" w:color="auto"/>
            </w:tcBorders>
            <w:shd w:val="clear" w:color="auto" w:fill="auto"/>
          </w:tcPr>
          <w:p w14:paraId="5659CF13" w14:textId="77777777" w:rsidR="00D63DBC" w:rsidRPr="00A7648D" w:rsidRDefault="00D63DBC" w:rsidP="00E31825">
            <w:pPr>
              <w:spacing w:before="40" w:after="40"/>
            </w:pPr>
          </w:p>
        </w:tc>
        <w:tc>
          <w:tcPr>
            <w:tcW w:w="2130" w:type="pct"/>
            <w:gridSpan w:val="7"/>
            <w:tcBorders>
              <w:left w:val="single" w:sz="12" w:space="0" w:color="auto"/>
              <w:bottom w:val="single" w:sz="12" w:space="0" w:color="auto"/>
              <w:right w:val="single" w:sz="12" w:space="0" w:color="auto"/>
            </w:tcBorders>
            <w:shd w:val="clear" w:color="auto" w:fill="auto"/>
          </w:tcPr>
          <w:p w14:paraId="4E69E01F" w14:textId="77777777" w:rsidR="00D63DBC" w:rsidRPr="00F732A2" w:rsidRDefault="00D63DBC" w:rsidP="00E31825">
            <w:pPr>
              <w:spacing w:before="40" w:after="40"/>
              <w:jc w:val="center"/>
              <w:rPr>
                <w:rFonts w:cstheme="minorHAnsi"/>
                <w:b/>
                <w:bCs/>
                <w:color w:val="000000"/>
                <w:szCs w:val="24"/>
              </w:rPr>
            </w:pPr>
            <w:r w:rsidRPr="00F732A2">
              <w:rPr>
                <w:rFonts w:cstheme="minorHAnsi"/>
                <w:b/>
                <w:bCs/>
                <w:color w:val="000000"/>
                <w:szCs w:val="24"/>
              </w:rPr>
              <w:t>ITU-D SG 1</w:t>
            </w:r>
          </w:p>
        </w:tc>
        <w:tc>
          <w:tcPr>
            <w:tcW w:w="2125" w:type="pct"/>
            <w:gridSpan w:val="7"/>
            <w:tcBorders>
              <w:left w:val="single" w:sz="12" w:space="0" w:color="auto"/>
              <w:bottom w:val="single" w:sz="12" w:space="0" w:color="auto"/>
            </w:tcBorders>
            <w:shd w:val="clear" w:color="auto" w:fill="auto"/>
          </w:tcPr>
          <w:p w14:paraId="4EC7E565" w14:textId="77777777" w:rsidR="00D63DBC" w:rsidRPr="00F732A2" w:rsidRDefault="00D63DBC" w:rsidP="00E31825">
            <w:pPr>
              <w:spacing w:before="40" w:after="40"/>
              <w:jc w:val="center"/>
              <w:rPr>
                <w:rFonts w:cstheme="minorHAnsi"/>
                <w:b/>
                <w:bCs/>
                <w:color w:val="000000"/>
                <w:szCs w:val="24"/>
              </w:rPr>
            </w:pPr>
            <w:r w:rsidRPr="00F732A2">
              <w:rPr>
                <w:rFonts w:cstheme="minorHAnsi"/>
                <w:b/>
                <w:bCs/>
                <w:color w:val="000000"/>
                <w:szCs w:val="24"/>
              </w:rPr>
              <w:t>ITU-D SG 2</w:t>
            </w:r>
          </w:p>
        </w:tc>
      </w:tr>
      <w:tr w:rsidR="00D63DBC" w:rsidRPr="00F732A2" w14:paraId="0F1B6707" w14:textId="77777777" w:rsidTr="00E31825">
        <w:trPr>
          <w:cantSplit/>
          <w:tblHeader/>
        </w:trPr>
        <w:tc>
          <w:tcPr>
            <w:tcW w:w="745" w:type="pct"/>
            <w:gridSpan w:val="2"/>
            <w:vMerge/>
            <w:tcBorders>
              <w:bottom w:val="single" w:sz="12" w:space="0" w:color="auto"/>
              <w:right w:val="single" w:sz="12" w:space="0" w:color="auto"/>
            </w:tcBorders>
            <w:shd w:val="clear" w:color="auto" w:fill="auto"/>
          </w:tcPr>
          <w:p w14:paraId="65F9A91A" w14:textId="77777777" w:rsidR="00D63DBC" w:rsidRPr="00F732A2" w:rsidRDefault="00D63DBC" w:rsidP="00E31825">
            <w:pPr>
              <w:spacing w:before="40" w:after="40"/>
              <w:rPr>
                <w:rFonts w:cstheme="minorHAnsi"/>
                <w:szCs w:val="24"/>
              </w:rPr>
            </w:pPr>
          </w:p>
        </w:tc>
        <w:tc>
          <w:tcPr>
            <w:tcW w:w="304" w:type="pct"/>
            <w:tcBorders>
              <w:left w:val="single" w:sz="12" w:space="0" w:color="auto"/>
              <w:bottom w:val="single" w:sz="12" w:space="0" w:color="auto"/>
            </w:tcBorders>
            <w:shd w:val="clear" w:color="auto" w:fill="auto"/>
          </w:tcPr>
          <w:p w14:paraId="35D93824" w14:textId="77777777" w:rsidR="00D63DBC" w:rsidRPr="00F732A2" w:rsidRDefault="002D565D" w:rsidP="00E31825">
            <w:pPr>
              <w:spacing w:before="40" w:after="40"/>
              <w:jc w:val="center"/>
              <w:rPr>
                <w:rFonts w:cstheme="minorHAnsi"/>
                <w:b/>
                <w:bCs/>
                <w:color w:val="000000"/>
                <w:szCs w:val="24"/>
              </w:rPr>
            </w:pPr>
            <w:hyperlink r:id="rId80" w:history="1">
              <w:r w:rsidR="00D63DBC" w:rsidRPr="00F732A2">
                <w:rPr>
                  <w:rStyle w:val="Hyperlink"/>
                  <w:rFonts w:cstheme="minorHAnsi"/>
                  <w:bCs/>
                  <w:szCs w:val="24"/>
                </w:rPr>
                <w:t>Q1/1</w:t>
              </w:r>
            </w:hyperlink>
          </w:p>
        </w:tc>
        <w:tc>
          <w:tcPr>
            <w:tcW w:w="304" w:type="pct"/>
            <w:tcBorders>
              <w:bottom w:val="single" w:sz="12" w:space="0" w:color="auto"/>
            </w:tcBorders>
            <w:shd w:val="clear" w:color="auto" w:fill="auto"/>
          </w:tcPr>
          <w:p w14:paraId="694B93EB" w14:textId="77777777" w:rsidR="00D63DBC" w:rsidRPr="00F732A2" w:rsidRDefault="002D565D" w:rsidP="00E31825">
            <w:pPr>
              <w:spacing w:before="40" w:after="40"/>
              <w:jc w:val="center"/>
              <w:rPr>
                <w:rFonts w:cstheme="minorHAnsi"/>
                <w:b/>
                <w:bCs/>
                <w:color w:val="000000"/>
                <w:szCs w:val="24"/>
              </w:rPr>
            </w:pPr>
            <w:hyperlink r:id="rId81" w:history="1">
              <w:r w:rsidR="00D63DBC" w:rsidRPr="00F732A2">
                <w:rPr>
                  <w:rStyle w:val="Hyperlink"/>
                  <w:rFonts w:cstheme="minorHAnsi"/>
                  <w:bCs/>
                  <w:szCs w:val="24"/>
                </w:rPr>
                <w:t>Q2/1</w:t>
              </w:r>
            </w:hyperlink>
          </w:p>
        </w:tc>
        <w:tc>
          <w:tcPr>
            <w:tcW w:w="304" w:type="pct"/>
            <w:tcBorders>
              <w:bottom w:val="single" w:sz="12" w:space="0" w:color="auto"/>
            </w:tcBorders>
            <w:shd w:val="clear" w:color="auto" w:fill="auto"/>
          </w:tcPr>
          <w:p w14:paraId="13768C38" w14:textId="77777777" w:rsidR="00D63DBC" w:rsidRPr="00F732A2" w:rsidRDefault="002D565D" w:rsidP="00E31825">
            <w:pPr>
              <w:spacing w:before="40" w:after="40"/>
              <w:jc w:val="center"/>
              <w:rPr>
                <w:rFonts w:cstheme="minorHAnsi"/>
                <w:b/>
                <w:bCs/>
                <w:color w:val="000000"/>
                <w:szCs w:val="24"/>
              </w:rPr>
            </w:pPr>
            <w:hyperlink r:id="rId82" w:history="1">
              <w:r w:rsidR="00D63DBC" w:rsidRPr="00F732A2">
                <w:rPr>
                  <w:rStyle w:val="Hyperlink"/>
                  <w:rFonts w:cstheme="minorHAnsi"/>
                  <w:bCs/>
                  <w:szCs w:val="24"/>
                </w:rPr>
                <w:t>Q3/1</w:t>
              </w:r>
            </w:hyperlink>
          </w:p>
        </w:tc>
        <w:tc>
          <w:tcPr>
            <w:tcW w:w="304" w:type="pct"/>
            <w:tcBorders>
              <w:bottom w:val="single" w:sz="12" w:space="0" w:color="auto"/>
            </w:tcBorders>
            <w:shd w:val="clear" w:color="auto" w:fill="auto"/>
          </w:tcPr>
          <w:p w14:paraId="45EDFEC2" w14:textId="77777777" w:rsidR="00D63DBC" w:rsidRPr="00F732A2" w:rsidRDefault="002D565D" w:rsidP="00E31825">
            <w:pPr>
              <w:spacing w:before="40" w:after="40"/>
              <w:jc w:val="center"/>
              <w:rPr>
                <w:rFonts w:cstheme="minorHAnsi"/>
                <w:b/>
                <w:bCs/>
                <w:color w:val="000000"/>
                <w:szCs w:val="24"/>
              </w:rPr>
            </w:pPr>
            <w:hyperlink r:id="rId83" w:history="1">
              <w:r w:rsidR="00D63DBC" w:rsidRPr="00F732A2">
                <w:rPr>
                  <w:rStyle w:val="Hyperlink"/>
                  <w:rFonts w:cstheme="minorHAnsi"/>
                  <w:bCs/>
                  <w:szCs w:val="24"/>
                </w:rPr>
                <w:t>Q4/1</w:t>
              </w:r>
            </w:hyperlink>
          </w:p>
        </w:tc>
        <w:tc>
          <w:tcPr>
            <w:tcW w:w="304" w:type="pct"/>
            <w:tcBorders>
              <w:bottom w:val="single" w:sz="12" w:space="0" w:color="auto"/>
            </w:tcBorders>
            <w:shd w:val="clear" w:color="auto" w:fill="auto"/>
          </w:tcPr>
          <w:p w14:paraId="56533E14" w14:textId="77777777" w:rsidR="00D63DBC" w:rsidRPr="00F732A2" w:rsidRDefault="002D565D" w:rsidP="00E31825">
            <w:pPr>
              <w:spacing w:before="40" w:after="40"/>
              <w:jc w:val="center"/>
              <w:rPr>
                <w:rFonts w:cstheme="minorHAnsi"/>
                <w:b/>
                <w:bCs/>
                <w:color w:val="000000"/>
                <w:szCs w:val="24"/>
              </w:rPr>
            </w:pPr>
            <w:hyperlink r:id="rId84" w:history="1">
              <w:r w:rsidR="00D63DBC" w:rsidRPr="00F732A2">
                <w:rPr>
                  <w:rStyle w:val="Hyperlink"/>
                  <w:rFonts w:cstheme="minorHAnsi"/>
                  <w:bCs/>
                  <w:szCs w:val="24"/>
                </w:rPr>
                <w:t>Q5/1</w:t>
              </w:r>
            </w:hyperlink>
          </w:p>
        </w:tc>
        <w:tc>
          <w:tcPr>
            <w:tcW w:w="304" w:type="pct"/>
            <w:tcBorders>
              <w:bottom w:val="single" w:sz="12" w:space="0" w:color="auto"/>
            </w:tcBorders>
            <w:shd w:val="clear" w:color="auto" w:fill="auto"/>
          </w:tcPr>
          <w:p w14:paraId="52816ACB" w14:textId="77777777" w:rsidR="00D63DBC" w:rsidRPr="00F732A2" w:rsidRDefault="002D565D" w:rsidP="00E31825">
            <w:pPr>
              <w:spacing w:before="40" w:after="40"/>
              <w:jc w:val="center"/>
              <w:rPr>
                <w:rFonts w:cstheme="minorHAnsi"/>
                <w:b/>
                <w:bCs/>
                <w:color w:val="000000"/>
                <w:szCs w:val="24"/>
              </w:rPr>
            </w:pPr>
            <w:hyperlink r:id="rId85" w:history="1">
              <w:r w:rsidR="00D63DBC" w:rsidRPr="00F732A2">
                <w:rPr>
                  <w:rStyle w:val="Hyperlink"/>
                  <w:rFonts w:cstheme="minorHAnsi"/>
                  <w:bCs/>
                  <w:szCs w:val="24"/>
                </w:rPr>
                <w:t>Q6/1</w:t>
              </w:r>
            </w:hyperlink>
          </w:p>
        </w:tc>
        <w:tc>
          <w:tcPr>
            <w:tcW w:w="306" w:type="pct"/>
            <w:tcBorders>
              <w:bottom w:val="single" w:sz="12" w:space="0" w:color="auto"/>
              <w:right w:val="single" w:sz="12" w:space="0" w:color="auto"/>
            </w:tcBorders>
            <w:shd w:val="clear" w:color="auto" w:fill="auto"/>
          </w:tcPr>
          <w:p w14:paraId="49EACC4E" w14:textId="77777777" w:rsidR="00D63DBC" w:rsidRPr="00F732A2" w:rsidRDefault="002D565D" w:rsidP="00E31825">
            <w:pPr>
              <w:spacing w:before="40" w:after="40"/>
              <w:jc w:val="center"/>
              <w:rPr>
                <w:rFonts w:cstheme="minorHAnsi"/>
                <w:b/>
                <w:bCs/>
                <w:color w:val="000000"/>
                <w:szCs w:val="24"/>
              </w:rPr>
            </w:pPr>
            <w:hyperlink r:id="rId86" w:history="1">
              <w:r w:rsidR="00D63DBC" w:rsidRPr="00F732A2">
                <w:rPr>
                  <w:rStyle w:val="Hyperlink"/>
                  <w:rFonts w:cstheme="minorHAnsi"/>
                  <w:bCs/>
                  <w:szCs w:val="24"/>
                </w:rPr>
                <w:t>Q7/1</w:t>
              </w:r>
            </w:hyperlink>
          </w:p>
        </w:tc>
        <w:tc>
          <w:tcPr>
            <w:tcW w:w="304" w:type="pct"/>
            <w:tcBorders>
              <w:left w:val="single" w:sz="12" w:space="0" w:color="auto"/>
              <w:bottom w:val="single" w:sz="12" w:space="0" w:color="auto"/>
              <w:right w:val="single" w:sz="4" w:space="0" w:color="auto"/>
            </w:tcBorders>
            <w:shd w:val="clear" w:color="auto" w:fill="auto"/>
          </w:tcPr>
          <w:p w14:paraId="4FACAF04" w14:textId="77777777" w:rsidR="00D63DBC" w:rsidRPr="00F732A2" w:rsidRDefault="002D565D" w:rsidP="00E31825">
            <w:pPr>
              <w:spacing w:before="40" w:after="40"/>
              <w:jc w:val="center"/>
              <w:rPr>
                <w:rFonts w:cstheme="minorHAnsi"/>
                <w:b/>
                <w:bCs/>
                <w:color w:val="000000"/>
                <w:szCs w:val="24"/>
              </w:rPr>
            </w:pPr>
            <w:hyperlink r:id="rId87" w:history="1">
              <w:r w:rsidR="00D63DBC" w:rsidRPr="00F732A2">
                <w:rPr>
                  <w:rStyle w:val="Hyperlink"/>
                  <w:rFonts w:cstheme="minorHAnsi"/>
                  <w:bCs/>
                  <w:szCs w:val="24"/>
                </w:rPr>
                <w:t>Q1/2</w:t>
              </w:r>
            </w:hyperlink>
          </w:p>
        </w:tc>
        <w:tc>
          <w:tcPr>
            <w:tcW w:w="304" w:type="pct"/>
            <w:tcBorders>
              <w:left w:val="single" w:sz="4" w:space="0" w:color="auto"/>
              <w:bottom w:val="single" w:sz="12" w:space="0" w:color="auto"/>
            </w:tcBorders>
            <w:shd w:val="clear" w:color="auto" w:fill="auto"/>
          </w:tcPr>
          <w:p w14:paraId="2EC30EC3" w14:textId="77777777" w:rsidR="00D63DBC" w:rsidRPr="00F732A2" w:rsidRDefault="002D565D" w:rsidP="00E31825">
            <w:pPr>
              <w:spacing w:before="40" w:after="40"/>
              <w:jc w:val="center"/>
              <w:rPr>
                <w:rFonts w:cstheme="minorHAnsi"/>
                <w:b/>
                <w:bCs/>
                <w:color w:val="000000"/>
                <w:szCs w:val="24"/>
              </w:rPr>
            </w:pPr>
            <w:hyperlink r:id="rId88" w:history="1">
              <w:r w:rsidR="00D63DBC" w:rsidRPr="00F732A2">
                <w:rPr>
                  <w:rStyle w:val="Hyperlink"/>
                  <w:rFonts w:cstheme="minorHAnsi"/>
                  <w:bCs/>
                  <w:szCs w:val="24"/>
                </w:rPr>
                <w:t>Q2/2</w:t>
              </w:r>
            </w:hyperlink>
          </w:p>
        </w:tc>
        <w:tc>
          <w:tcPr>
            <w:tcW w:w="304" w:type="pct"/>
            <w:tcBorders>
              <w:bottom w:val="single" w:sz="12" w:space="0" w:color="auto"/>
            </w:tcBorders>
            <w:shd w:val="clear" w:color="auto" w:fill="auto"/>
          </w:tcPr>
          <w:p w14:paraId="0C1A0E4F" w14:textId="77777777" w:rsidR="00D63DBC" w:rsidRPr="00F732A2" w:rsidRDefault="002D565D" w:rsidP="00E31825">
            <w:pPr>
              <w:spacing w:before="40" w:after="40"/>
              <w:jc w:val="center"/>
              <w:rPr>
                <w:rFonts w:cstheme="minorHAnsi"/>
                <w:b/>
                <w:bCs/>
                <w:color w:val="000000"/>
                <w:szCs w:val="24"/>
              </w:rPr>
            </w:pPr>
            <w:hyperlink r:id="rId89" w:history="1">
              <w:r w:rsidR="00D63DBC" w:rsidRPr="00F732A2">
                <w:rPr>
                  <w:rStyle w:val="Hyperlink"/>
                  <w:rFonts w:cstheme="minorHAnsi"/>
                  <w:bCs/>
                  <w:szCs w:val="24"/>
                </w:rPr>
                <w:t>Q3/2</w:t>
              </w:r>
            </w:hyperlink>
          </w:p>
        </w:tc>
        <w:tc>
          <w:tcPr>
            <w:tcW w:w="304" w:type="pct"/>
            <w:tcBorders>
              <w:bottom w:val="single" w:sz="12" w:space="0" w:color="auto"/>
            </w:tcBorders>
            <w:shd w:val="clear" w:color="auto" w:fill="auto"/>
          </w:tcPr>
          <w:p w14:paraId="5EA39A67" w14:textId="77777777" w:rsidR="00D63DBC" w:rsidRPr="00F732A2" w:rsidRDefault="002D565D" w:rsidP="00E31825">
            <w:pPr>
              <w:spacing w:before="40" w:after="40"/>
              <w:jc w:val="center"/>
              <w:rPr>
                <w:rFonts w:cstheme="minorHAnsi"/>
                <w:b/>
                <w:bCs/>
                <w:color w:val="000000"/>
                <w:szCs w:val="24"/>
              </w:rPr>
            </w:pPr>
            <w:hyperlink r:id="rId90" w:history="1">
              <w:r w:rsidR="00D63DBC" w:rsidRPr="00F732A2">
                <w:rPr>
                  <w:rStyle w:val="Hyperlink"/>
                  <w:rFonts w:cstheme="minorHAnsi"/>
                  <w:bCs/>
                  <w:szCs w:val="24"/>
                </w:rPr>
                <w:t>Q4/2</w:t>
              </w:r>
            </w:hyperlink>
          </w:p>
        </w:tc>
        <w:tc>
          <w:tcPr>
            <w:tcW w:w="304" w:type="pct"/>
            <w:tcBorders>
              <w:bottom w:val="single" w:sz="12" w:space="0" w:color="auto"/>
            </w:tcBorders>
            <w:shd w:val="clear" w:color="auto" w:fill="auto"/>
          </w:tcPr>
          <w:p w14:paraId="456759FA" w14:textId="77777777" w:rsidR="00D63DBC" w:rsidRPr="00F732A2" w:rsidRDefault="002D565D" w:rsidP="00E31825">
            <w:pPr>
              <w:spacing w:before="40" w:after="40"/>
              <w:jc w:val="center"/>
              <w:rPr>
                <w:rFonts w:cstheme="minorHAnsi"/>
                <w:b/>
                <w:bCs/>
                <w:color w:val="000000"/>
                <w:szCs w:val="24"/>
              </w:rPr>
            </w:pPr>
            <w:hyperlink r:id="rId91" w:history="1">
              <w:r w:rsidR="00D63DBC" w:rsidRPr="00F732A2">
                <w:rPr>
                  <w:rStyle w:val="Hyperlink"/>
                  <w:rFonts w:cstheme="minorHAnsi"/>
                  <w:bCs/>
                  <w:szCs w:val="24"/>
                </w:rPr>
                <w:t>Q5/2</w:t>
              </w:r>
            </w:hyperlink>
          </w:p>
        </w:tc>
        <w:tc>
          <w:tcPr>
            <w:tcW w:w="304" w:type="pct"/>
            <w:tcBorders>
              <w:bottom w:val="single" w:sz="12" w:space="0" w:color="auto"/>
            </w:tcBorders>
            <w:shd w:val="clear" w:color="auto" w:fill="auto"/>
          </w:tcPr>
          <w:p w14:paraId="28F3AFA0" w14:textId="77777777" w:rsidR="00D63DBC" w:rsidRPr="00F732A2" w:rsidRDefault="002D565D" w:rsidP="00E31825">
            <w:pPr>
              <w:spacing w:before="40" w:after="40"/>
              <w:jc w:val="center"/>
              <w:rPr>
                <w:rFonts w:cstheme="minorHAnsi"/>
                <w:b/>
                <w:bCs/>
                <w:color w:val="000000"/>
                <w:szCs w:val="24"/>
              </w:rPr>
            </w:pPr>
            <w:hyperlink r:id="rId92" w:history="1">
              <w:r w:rsidR="00D63DBC" w:rsidRPr="00F732A2">
                <w:rPr>
                  <w:rStyle w:val="Hyperlink"/>
                  <w:rFonts w:cstheme="minorHAnsi"/>
                  <w:bCs/>
                  <w:szCs w:val="24"/>
                </w:rPr>
                <w:t>Q6/2</w:t>
              </w:r>
            </w:hyperlink>
          </w:p>
        </w:tc>
        <w:tc>
          <w:tcPr>
            <w:tcW w:w="302" w:type="pct"/>
            <w:tcBorders>
              <w:bottom w:val="single" w:sz="12" w:space="0" w:color="auto"/>
            </w:tcBorders>
            <w:shd w:val="clear" w:color="auto" w:fill="auto"/>
          </w:tcPr>
          <w:p w14:paraId="27A564DE" w14:textId="77777777" w:rsidR="00D63DBC" w:rsidRPr="00F732A2" w:rsidRDefault="002D565D" w:rsidP="00E31825">
            <w:pPr>
              <w:spacing w:before="40" w:after="40"/>
              <w:jc w:val="center"/>
              <w:rPr>
                <w:rFonts w:cstheme="minorHAnsi"/>
                <w:b/>
                <w:bCs/>
                <w:color w:val="000000"/>
                <w:szCs w:val="24"/>
              </w:rPr>
            </w:pPr>
            <w:hyperlink r:id="rId93" w:history="1">
              <w:r w:rsidR="00D63DBC" w:rsidRPr="00F732A2">
                <w:rPr>
                  <w:rStyle w:val="Hyperlink"/>
                  <w:rFonts w:cstheme="minorHAnsi"/>
                  <w:bCs/>
                  <w:szCs w:val="24"/>
                </w:rPr>
                <w:t>Q7/2</w:t>
              </w:r>
            </w:hyperlink>
          </w:p>
        </w:tc>
      </w:tr>
      <w:tr w:rsidR="00D63DBC" w:rsidRPr="00F732A2" w14:paraId="472CDFC4" w14:textId="77777777" w:rsidTr="00E31825">
        <w:trPr>
          <w:cantSplit/>
        </w:trPr>
        <w:tc>
          <w:tcPr>
            <w:tcW w:w="333" w:type="pct"/>
            <w:vMerge w:val="restart"/>
            <w:tcBorders>
              <w:top w:val="single" w:sz="12" w:space="0" w:color="auto"/>
            </w:tcBorders>
            <w:shd w:val="clear" w:color="auto" w:fill="auto"/>
          </w:tcPr>
          <w:p w14:paraId="294C2ADF" w14:textId="77777777" w:rsidR="00D63DBC" w:rsidRPr="00F732A2" w:rsidRDefault="00D63DBC" w:rsidP="00E31825">
            <w:pPr>
              <w:spacing w:before="40" w:after="40"/>
              <w:jc w:val="center"/>
              <w:rPr>
                <w:rFonts w:cstheme="minorHAnsi"/>
                <w:b/>
                <w:bCs/>
                <w:szCs w:val="24"/>
              </w:rPr>
            </w:pPr>
            <w:r w:rsidRPr="00F732A2">
              <w:rPr>
                <w:rFonts w:cstheme="minorHAnsi"/>
                <w:b/>
                <w:bCs/>
                <w:szCs w:val="24"/>
              </w:rPr>
              <w:t>ITU-T SG2</w:t>
            </w:r>
          </w:p>
        </w:tc>
        <w:tc>
          <w:tcPr>
            <w:tcW w:w="411" w:type="pct"/>
            <w:tcBorders>
              <w:top w:val="single" w:sz="12" w:space="0" w:color="auto"/>
              <w:bottom w:val="single" w:sz="4" w:space="0" w:color="auto"/>
              <w:right w:val="single" w:sz="12" w:space="0" w:color="auto"/>
            </w:tcBorders>
            <w:shd w:val="clear" w:color="auto" w:fill="auto"/>
          </w:tcPr>
          <w:p w14:paraId="6A1570BF" w14:textId="77777777" w:rsidR="00D63DBC" w:rsidRPr="00F732A2" w:rsidRDefault="002D565D" w:rsidP="00E31825">
            <w:pPr>
              <w:spacing w:before="40" w:after="40"/>
              <w:jc w:val="center"/>
              <w:rPr>
                <w:rFonts w:cstheme="minorHAnsi"/>
                <w:b/>
                <w:bCs/>
                <w:szCs w:val="24"/>
              </w:rPr>
            </w:pPr>
            <w:hyperlink r:id="rId94" w:history="1">
              <w:r w:rsidR="00D63DBC" w:rsidRPr="00F732A2">
                <w:rPr>
                  <w:rStyle w:val="Hyperlink"/>
                  <w:rFonts w:cstheme="minorHAnsi"/>
                  <w:bCs/>
                  <w:szCs w:val="24"/>
                </w:rPr>
                <w:t>Q1/2</w:t>
              </w:r>
            </w:hyperlink>
          </w:p>
        </w:tc>
        <w:tc>
          <w:tcPr>
            <w:tcW w:w="304" w:type="pct"/>
            <w:tcBorders>
              <w:top w:val="single" w:sz="12" w:space="0" w:color="auto"/>
              <w:left w:val="single" w:sz="12" w:space="0" w:color="auto"/>
              <w:bottom w:val="single" w:sz="4" w:space="0" w:color="auto"/>
            </w:tcBorders>
            <w:shd w:val="clear" w:color="auto" w:fill="auto"/>
          </w:tcPr>
          <w:p w14:paraId="53933104"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12" w:space="0" w:color="auto"/>
              <w:bottom w:val="single" w:sz="4" w:space="0" w:color="auto"/>
            </w:tcBorders>
            <w:shd w:val="clear" w:color="auto" w:fill="auto"/>
          </w:tcPr>
          <w:p w14:paraId="50CC5A4B" w14:textId="77777777" w:rsidR="00D63DBC" w:rsidRPr="00F732A2" w:rsidRDefault="00D63DBC" w:rsidP="00E31825">
            <w:pPr>
              <w:spacing w:before="40" w:after="40"/>
              <w:jc w:val="center"/>
              <w:rPr>
                <w:rFonts w:cstheme="minorHAnsi"/>
                <w:szCs w:val="24"/>
              </w:rPr>
            </w:pPr>
          </w:p>
        </w:tc>
        <w:tc>
          <w:tcPr>
            <w:tcW w:w="304" w:type="pct"/>
            <w:tcBorders>
              <w:top w:val="single" w:sz="12" w:space="0" w:color="auto"/>
              <w:bottom w:val="single" w:sz="4" w:space="0" w:color="auto"/>
            </w:tcBorders>
            <w:shd w:val="clear" w:color="auto" w:fill="auto"/>
          </w:tcPr>
          <w:p w14:paraId="4AB0C20B" w14:textId="77777777" w:rsidR="00D63DBC" w:rsidRPr="00D60039" w:rsidRDefault="00D63DBC" w:rsidP="00E31825">
            <w:pPr>
              <w:spacing w:before="40" w:after="40"/>
              <w:jc w:val="center"/>
              <w:rPr>
                <w:rFonts w:cstheme="minorHAnsi"/>
                <w:strike/>
                <w:szCs w:val="24"/>
              </w:rPr>
            </w:pPr>
            <w:r w:rsidRPr="00D60039">
              <w:rPr>
                <w:rFonts w:cstheme="minorHAnsi"/>
                <w:strike/>
                <w:szCs w:val="24"/>
                <w:highlight w:val="lightGray"/>
              </w:rPr>
              <w:t>X</w:t>
            </w:r>
          </w:p>
        </w:tc>
        <w:tc>
          <w:tcPr>
            <w:tcW w:w="304" w:type="pct"/>
            <w:tcBorders>
              <w:top w:val="single" w:sz="12" w:space="0" w:color="auto"/>
              <w:bottom w:val="single" w:sz="4" w:space="0" w:color="auto"/>
            </w:tcBorders>
            <w:shd w:val="clear" w:color="auto" w:fill="auto"/>
          </w:tcPr>
          <w:p w14:paraId="7A10EED1" w14:textId="77777777" w:rsidR="00D63DBC" w:rsidRPr="00F732A2" w:rsidRDefault="00D63DBC" w:rsidP="00E31825">
            <w:pPr>
              <w:spacing w:before="40" w:after="40"/>
              <w:jc w:val="center"/>
              <w:rPr>
                <w:rFonts w:cstheme="minorHAnsi"/>
                <w:szCs w:val="24"/>
              </w:rPr>
            </w:pPr>
          </w:p>
        </w:tc>
        <w:tc>
          <w:tcPr>
            <w:tcW w:w="304" w:type="pct"/>
            <w:tcBorders>
              <w:top w:val="single" w:sz="12" w:space="0" w:color="auto"/>
              <w:bottom w:val="single" w:sz="4" w:space="0" w:color="auto"/>
            </w:tcBorders>
            <w:shd w:val="clear" w:color="auto" w:fill="auto"/>
          </w:tcPr>
          <w:p w14:paraId="76A6CB6C" w14:textId="77777777" w:rsidR="00D63DBC" w:rsidRPr="00F732A2" w:rsidRDefault="00D63DBC" w:rsidP="00E31825">
            <w:pPr>
              <w:spacing w:before="40" w:after="40"/>
              <w:jc w:val="center"/>
              <w:rPr>
                <w:rFonts w:cstheme="minorHAnsi"/>
                <w:szCs w:val="24"/>
              </w:rPr>
            </w:pPr>
          </w:p>
        </w:tc>
        <w:tc>
          <w:tcPr>
            <w:tcW w:w="304" w:type="pct"/>
            <w:tcBorders>
              <w:top w:val="single" w:sz="12" w:space="0" w:color="auto"/>
              <w:bottom w:val="single" w:sz="4" w:space="0" w:color="auto"/>
            </w:tcBorders>
            <w:shd w:val="clear" w:color="auto" w:fill="auto"/>
          </w:tcPr>
          <w:p w14:paraId="77D6E60B"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6" w:type="pct"/>
            <w:tcBorders>
              <w:top w:val="single" w:sz="12" w:space="0" w:color="auto"/>
              <w:bottom w:val="single" w:sz="4" w:space="0" w:color="auto"/>
              <w:right w:val="single" w:sz="12" w:space="0" w:color="auto"/>
            </w:tcBorders>
            <w:shd w:val="clear" w:color="auto" w:fill="auto"/>
          </w:tcPr>
          <w:p w14:paraId="0A441EEC" w14:textId="77777777" w:rsidR="00D63DBC" w:rsidRPr="00F732A2" w:rsidRDefault="00D63DBC" w:rsidP="00E31825">
            <w:pPr>
              <w:spacing w:before="40" w:after="40"/>
              <w:jc w:val="center"/>
              <w:rPr>
                <w:rFonts w:cstheme="minorHAnsi"/>
                <w:szCs w:val="24"/>
              </w:rPr>
            </w:pPr>
          </w:p>
        </w:tc>
        <w:tc>
          <w:tcPr>
            <w:tcW w:w="304" w:type="pct"/>
            <w:tcBorders>
              <w:top w:val="single" w:sz="12" w:space="0" w:color="auto"/>
              <w:left w:val="single" w:sz="12" w:space="0" w:color="auto"/>
              <w:bottom w:val="single" w:sz="4" w:space="0" w:color="auto"/>
              <w:right w:val="single" w:sz="4" w:space="0" w:color="auto"/>
            </w:tcBorders>
            <w:shd w:val="clear" w:color="auto" w:fill="auto"/>
          </w:tcPr>
          <w:p w14:paraId="7262FF00"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12" w:space="0" w:color="auto"/>
              <w:left w:val="single" w:sz="4" w:space="0" w:color="auto"/>
              <w:bottom w:val="single" w:sz="4" w:space="0" w:color="auto"/>
            </w:tcBorders>
            <w:shd w:val="clear" w:color="auto" w:fill="auto"/>
          </w:tcPr>
          <w:p w14:paraId="5ADD96D6" w14:textId="77777777" w:rsidR="00D63DBC" w:rsidRPr="00F732A2" w:rsidRDefault="00D63DBC" w:rsidP="00E31825">
            <w:pPr>
              <w:spacing w:before="40" w:after="40"/>
              <w:jc w:val="center"/>
              <w:rPr>
                <w:rFonts w:cstheme="minorHAnsi"/>
                <w:szCs w:val="24"/>
              </w:rPr>
            </w:pPr>
          </w:p>
        </w:tc>
        <w:tc>
          <w:tcPr>
            <w:tcW w:w="304" w:type="pct"/>
            <w:tcBorders>
              <w:top w:val="single" w:sz="12" w:space="0" w:color="auto"/>
              <w:bottom w:val="single" w:sz="4" w:space="0" w:color="auto"/>
            </w:tcBorders>
            <w:shd w:val="clear" w:color="auto" w:fill="auto"/>
          </w:tcPr>
          <w:p w14:paraId="01F0890E" w14:textId="77777777" w:rsidR="00D63DBC" w:rsidRPr="00F732A2" w:rsidRDefault="00D63DBC" w:rsidP="00E31825">
            <w:pPr>
              <w:spacing w:before="40" w:after="40"/>
              <w:jc w:val="center"/>
              <w:rPr>
                <w:rFonts w:cstheme="minorHAnsi"/>
                <w:szCs w:val="24"/>
              </w:rPr>
            </w:pPr>
          </w:p>
        </w:tc>
        <w:tc>
          <w:tcPr>
            <w:tcW w:w="304" w:type="pct"/>
            <w:tcBorders>
              <w:top w:val="single" w:sz="12" w:space="0" w:color="auto"/>
              <w:bottom w:val="single" w:sz="4" w:space="0" w:color="auto"/>
            </w:tcBorders>
            <w:shd w:val="clear" w:color="auto" w:fill="auto"/>
          </w:tcPr>
          <w:p w14:paraId="03C6947D"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12" w:space="0" w:color="auto"/>
              <w:bottom w:val="single" w:sz="4" w:space="0" w:color="auto"/>
            </w:tcBorders>
            <w:shd w:val="clear" w:color="auto" w:fill="auto"/>
          </w:tcPr>
          <w:p w14:paraId="743B2DF1" w14:textId="77777777" w:rsidR="00D63DBC" w:rsidRPr="00F732A2" w:rsidRDefault="00D63DBC" w:rsidP="00E31825">
            <w:pPr>
              <w:spacing w:before="40" w:after="40"/>
              <w:jc w:val="center"/>
              <w:rPr>
                <w:rFonts w:cstheme="minorHAnsi"/>
                <w:szCs w:val="24"/>
              </w:rPr>
            </w:pPr>
          </w:p>
        </w:tc>
        <w:tc>
          <w:tcPr>
            <w:tcW w:w="304" w:type="pct"/>
            <w:tcBorders>
              <w:top w:val="single" w:sz="12" w:space="0" w:color="auto"/>
              <w:bottom w:val="single" w:sz="4" w:space="0" w:color="auto"/>
            </w:tcBorders>
            <w:shd w:val="clear" w:color="auto" w:fill="auto"/>
          </w:tcPr>
          <w:p w14:paraId="1D5E5FAB" w14:textId="77777777" w:rsidR="00D63DBC" w:rsidRPr="00F732A2" w:rsidRDefault="00D63DBC" w:rsidP="00E31825">
            <w:pPr>
              <w:spacing w:before="40" w:after="40"/>
              <w:jc w:val="center"/>
              <w:rPr>
                <w:rFonts w:cstheme="minorHAnsi"/>
                <w:szCs w:val="24"/>
              </w:rPr>
            </w:pPr>
          </w:p>
        </w:tc>
        <w:tc>
          <w:tcPr>
            <w:tcW w:w="302" w:type="pct"/>
            <w:tcBorders>
              <w:top w:val="single" w:sz="12" w:space="0" w:color="auto"/>
              <w:bottom w:val="single" w:sz="4" w:space="0" w:color="auto"/>
            </w:tcBorders>
            <w:shd w:val="clear" w:color="auto" w:fill="auto"/>
          </w:tcPr>
          <w:p w14:paraId="4888E7AE" w14:textId="77777777" w:rsidR="00D63DBC" w:rsidRPr="00F732A2" w:rsidRDefault="00D63DBC" w:rsidP="00E31825">
            <w:pPr>
              <w:spacing w:before="40" w:after="40"/>
              <w:jc w:val="center"/>
              <w:rPr>
                <w:rFonts w:cstheme="minorHAnsi"/>
                <w:szCs w:val="24"/>
              </w:rPr>
            </w:pPr>
          </w:p>
        </w:tc>
      </w:tr>
      <w:tr w:rsidR="00D63DBC" w:rsidRPr="00F732A2" w14:paraId="3E63C262" w14:textId="77777777" w:rsidTr="00E31825">
        <w:trPr>
          <w:cantSplit/>
        </w:trPr>
        <w:tc>
          <w:tcPr>
            <w:tcW w:w="333" w:type="pct"/>
            <w:vMerge/>
            <w:tcBorders>
              <w:top w:val="single" w:sz="12" w:space="0" w:color="auto"/>
            </w:tcBorders>
            <w:shd w:val="clear" w:color="auto" w:fill="auto"/>
          </w:tcPr>
          <w:p w14:paraId="1F914F14"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249362D2" w14:textId="77777777" w:rsidR="00D63DBC" w:rsidRPr="00F732A2" w:rsidRDefault="002D565D" w:rsidP="00E31825">
            <w:pPr>
              <w:spacing w:before="40" w:after="40"/>
              <w:jc w:val="center"/>
              <w:rPr>
                <w:rStyle w:val="Hyperlink"/>
                <w:rFonts w:cstheme="minorHAnsi"/>
                <w:b/>
                <w:bCs/>
                <w:szCs w:val="24"/>
              </w:rPr>
            </w:pPr>
            <w:hyperlink r:id="rId95" w:history="1">
              <w:r w:rsidR="00D63DBC" w:rsidRPr="00F732A2">
                <w:rPr>
                  <w:rStyle w:val="Hyperlink"/>
                  <w:rFonts w:cstheme="minorHAnsi"/>
                  <w:bCs/>
                  <w:szCs w:val="24"/>
                </w:rPr>
                <w:t>Q2/2</w:t>
              </w:r>
            </w:hyperlink>
          </w:p>
        </w:tc>
        <w:tc>
          <w:tcPr>
            <w:tcW w:w="304" w:type="pct"/>
            <w:tcBorders>
              <w:top w:val="single" w:sz="4" w:space="0" w:color="auto"/>
              <w:left w:val="single" w:sz="12" w:space="0" w:color="auto"/>
            </w:tcBorders>
            <w:shd w:val="clear" w:color="auto" w:fill="auto"/>
          </w:tcPr>
          <w:p w14:paraId="4542E0BD" w14:textId="77777777" w:rsidR="00D63DBC" w:rsidRPr="00F732A2" w:rsidRDefault="00D63DBC" w:rsidP="00E31825">
            <w:pPr>
              <w:spacing w:before="40" w:after="40"/>
              <w:jc w:val="center"/>
              <w:rPr>
                <w:rFonts w:cstheme="minorHAnsi"/>
                <w:szCs w:val="24"/>
              </w:rPr>
            </w:pPr>
            <w:r w:rsidRPr="00110EF5">
              <w:rPr>
                <w:rFonts w:cstheme="minorHAnsi"/>
                <w:szCs w:val="24"/>
                <w:highlight w:val="lightGray"/>
              </w:rPr>
              <w:t>X</w:t>
            </w:r>
          </w:p>
        </w:tc>
        <w:tc>
          <w:tcPr>
            <w:tcW w:w="304" w:type="pct"/>
            <w:tcBorders>
              <w:top w:val="single" w:sz="4" w:space="0" w:color="auto"/>
            </w:tcBorders>
            <w:shd w:val="clear" w:color="auto" w:fill="auto"/>
          </w:tcPr>
          <w:p w14:paraId="31B49352"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77847066"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ED9016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56187C8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046F11C8" w14:textId="77777777" w:rsidR="00D63DBC" w:rsidRPr="00110EF5" w:rsidRDefault="00D63DBC" w:rsidP="00E31825">
            <w:pPr>
              <w:spacing w:before="40" w:after="40"/>
              <w:jc w:val="center"/>
              <w:rPr>
                <w:rFonts w:cstheme="minorHAnsi"/>
                <w:szCs w:val="24"/>
                <w:highlight w:val="lightGray"/>
              </w:rPr>
            </w:pPr>
            <w:r w:rsidRPr="00D60039">
              <w:rPr>
                <w:rFonts w:cstheme="minorHAnsi"/>
                <w:strike/>
                <w:szCs w:val="24"/>
                <w:highlight w:val="lightGray"/>
              </w:rPr>
              <w:t>X</w:t>
            </w:r>
          </w:p>
        </w:tc>
        <w:tc>
          <w:tcPr>
            <w:tcW w:w="306" w:type="pct"/>
            <w:tcBorders>
              <w:top w:val="single" w:sz="4" w:space="0" w:color="auto"/>
              <w:right w:val="single" w:sz="12" w:space="0" w:color="auto"/>
            </w:tcBorders>
            <w:shd w:val="clear" w:color="auto" w:fill="auto"/>
          </w:tcPr>
          <w:p w14:paraId="3409CFFE"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777D0EC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tcBorders>
            <w:shd w:val="clear" w:color="auto" w:fill="auto"/>
          </w:tcPr>
          <w:p w14:paraId="13ADABE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08A8D09B"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4F577E4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A9578C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034799EE"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tcBorders>
            <w:shd w:val="clear" w:color="auto" w:fill="auto"/>
          </w:tcPr>
          <w:p w14:paraId="6CE8E9F1" w14:textId="77777777" w:rsidR="00D63DBC" w:rsidRPr="00F732A2" w:rsidRDefault="00D63DBC" w:rsidP="00E31825">
            <w:pPr>
              <w:spacing w:before="40" w:after="40"/>
              <w:jc w:val="center"/>
              <w:rPr>
                <w:rFonts w:cstheme="minorHAnsi"/>
                <w:szCs w:val="24"/>
              </w:rPr>
            </w:pPr>
          </w:p>
        </w:tc>
      </w:tr>
      <w:tr w:rsidR="00D63DBC" w:rsidRPr="00F732A2" w14:paraId="2802B0A6" w14:textId="77777777" w:rsidTr="00E31825">
        <w:trPr>
          <w:cantSplit/>
        </w:trPr>
        <w:tc>
          <w:tcPr>
            <w:tcW w:w="333" w:type="pct"/>
            <w:vMerge/>
            <w:shd w:val="clear" w:color="auto" w:fill="auto"/>
          </w:tcPr>
          <w:p w14:paraId="1424EF83" w14:textId="77777777" w:rsidR="00D63DBC" w:rsidRPr="00F732A2" w:rsidRDefault="00D63DBC" w:rsidP="00E31825">
            <w:pPr>
              <w:spacing w:before="40" w:after="40"/>
              <w:jc w:val="center"/>
              <w:rPr>
                <w:rFonts w:cstheme="minorHAnsi"/>
                <w:b/>
                <w:bCs/>
                <w:szCs w:val="24"/>
              </w:rPr>
            </w:pPr>
          </w:p>
        </w:tc>
        <w:tc>
          <w:tcPr>
            <w:tcW w:w="411" w:type="pct"/>
            <w:tcBorders>
              <w:bottom w:val="single" w:sz="8" w:space="0" w:color="auto"/>
              <w:right w:val="single" w:sz="12" w:space="0" w:color="auto"/>
            </w:tcBorders>
            <w:shd w:val="clear" w:color="auto" w:fill="auto"/>
          </w:tcPr>
          <w:p w14:paraId="68053A1F" w14:textId="77777777" w:rsidR="00D63DBC" w:rsidRPr="00F732A2" w:rsidRDefault="002D565D" w:rsidP="00E31825">
            <w:pPr>
              <w:spacing w:before="40" w:after="40"/>
              <w:jc w:val="center"/>
              <w:rPr>
                <w:rFonts w:cstheme="minorHAnsi"/>
                <w:b/>
                <w:bCs/>
                <w:szCs w:val="24"/>
              </w:rPr>
            </w:pPr>
            <w:hyperlink r:id="rId96" w:history="1">
              <w:r w:rsidR="00D63DBC" w:rsidRPr="00F732A2">
                <w:rPr>
                  <w:rStyle w:val="Hyperlink"/>
                  <w:rFonts w:cstheme="minorHAnsi"/>
                  <w:bCs/>
                  <w:szCs w:val="24"/>
                </w:rPr>
                <w:t>Q3/2</w:t>
              </w:r>
            </w:hyperlink>
          </w:p>
        </w:tc>
        <w:tc>
          <w:tcPr>
            <w:tcW w:w="304" w:type="pct"/>
            <w:tcBorders>
              <w:left w:val="single" w:sz="12" w:space="0" w:color="auto"/>
              <w:bottom w:val="single" w:sz="4" w:space="0" w:color="auto"/>
            </w:tcBorders>
            <w:shd w:val="clear" w:color="auto" w:fill="auto"/>
          </w:tcPr>
          <w:p w14:paraId="2B93A6AF"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5A6E3EDF"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526ECCCC"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7FB39B80"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28618532"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403FA735" w14:textId="77777777" w:rsidR="00D63DBC" w:rsidRPr="00F732A2" w:rsidRDefault="00D63DBC" w:rsidP="00E31825">
            <w:pPr>
              <w:spacing w:before="40" w:after="40"/>
              <w:jc w:val="center"/>
              <w:rPr>
                <w:rFonts w:cstheme="minorHAnsi"/>
                <w:szCs w:val="24"/>
              </w:rPr>
            </w:pPr>
          </w:p>
        </w:tc>
        <w:tc>
          <w:tcPr>
            <w:tcW w:w="306" w:type="pct"/>
            <w:tcBorders>
              <w:bottom w:val="single" w:sz="4" w:space="0" w:color="auto"/>
              <w:right w:val="single" w:sz="12" w:space="0" w:color="auto"/>
            </w:tcBorders>
            <w:shd w:val="clear" w:color="auto" w:fill="auto"/>
          </w:tcPr>
          <w:p w14:paraId="64FE6023"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0DBB0E49"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bottom w:val="single" w:sz="4" w:space="0" w:color="auto"/>
            </w:tcBorders>
            <w:shd w:val="clear" w:color="auto" w:fill="auto"/>
          </w:tcPr>
          <w:p w14:paraId="5C1FCBC0"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4AD87EA8"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6E7FE12C"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3AEE55A3"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64582368" w14:textId="77777777" w:rsidR="00D63DBC" w:rsidRPr="00F732A2" w:rsidRDefault="00D63DBC" w:rsidP="00E31825">
            <w:pPr>
              <w:spacing w:before="40" w:after="40"/>
              <w:jc w:val="center"/>
              <w:rPr>
                <w:rFonts w:cstheme="minorHAnsi"/>
                <w:szCs w:val="24"/>
              </w:rPr>
            </w:pPr>
          </w:p>
        </w:tc>
        <w:tc>
          <w:tcPr>
            <w:tcW w:w="302" w:type="pct"/>
            <w:tcBorders>
              <w:bottom w:val="single" w:sz="4" w:space="0" w:color="auto"/>
            </w:tcBorders>
            <w:shd w:val="clear" w:color="auto" w:fill="auto"/>
          </w:tcPr>
          <w:p w14:paraId="24533AC7" w14:textId="77777777" w:rsidR="00D63DBC" w:rsidRPr="00F732A2" w:rsidRDefault="00D63DBC" w:rsidP="00E31825">
            <w:pPr>
              <w:spacing w:before="40" w:after="40"/>
              <w:jc w:val="center"/>
              <w:rPr>
                <w:rFonts w:cstheme="minorHAnsi"/>
                <w:szCs w:val="24"/>
              </w:rPr>
            </w:pPr>
          </w:p>
        </w:tc>
      </w:tr>
      <w:tr w:rsidR="00D63DBC" w:rsidRPr="00F732A2" w14:paraId="3583DDFE" w14:textId="77777777" w:rsidTr="00E31825">
        <w:trPr>
          <w:cantSplit/>
        </w:trPr>
        <w:tc>
          <w:tcPr>
            <w:tcW w:w="333" w:type="pct"/>
            <w:vMerge/>
            <w:shd w:val="clear" w:color="auto" w:fill="auto"/>
          </w:tcPr>
          <w:p w14:paraId="0A3F874E" w14:textId="77777777" w:rsidR="00D63DBC" w:rsidRPr="00F732A2" w:rsidRDefault="00D63DBC" w:rsidP="00E31825">
            <w:pPr>
              <w:spacing w:before="40" w:after="40"/>
              <w:jc w:val="center"/>
              <w:rPr>
                <w:rFonts w:cstheme="minorHAnsi"/>
                <w:b/>
                <w:bCs/>
                <w:szCs w:val="24"/>
              </w:rPr>
            </w:pPr>
          </w:p>
        </w:tc>
        <w:tc>
          <w:tcPr>
            <w:tcW w:w="411" w:type="pct"/>
            <w:tcBorders>
              <w:bottom w:val="single" w:sz="4" w:space="0" w:color="auto"/>
              <w:right w:val="single" w:sz="12" w:space="0" w:color="auto"/>
            </w:tcBorders>
            <w:shd w:val="clear" w:color="auto" w:fill="auto"/>
          </w:tcPr>
          <w:p w14:paraId="42367B40" w14:textId="77777777" w:rsidR="00D63DBC" w:rsidRPr="00F732A2" w:rsidRDefault="002D565D" w:rsidP="00E31825">
            <w:pPr>
              <w:spacing w:before="40" w:after="40"/>
              <w:jc w:val="center"/>
              <w:rPr>
                <w:rFonts w:cstheme="minorHAnsi"/>
                <w:b/>
                <w:bCs/>
                <w:szCs w:val="24"/>
              </w:rPr>
            </w:pPr>
            <w:hyperlink r:id="rId97" w:history="1">
              <w:r w:rsidR="00D63DBC" w:rsidRPr="00F732A2">
                <w:rPr>
                  <w:rStyle w:val="Hyperlink"/>
                  <w:rFonts w:cstheme="minorHAnsi"/>
                  <w:bCs/>
                  <w:szCs w:val="24"/>
                </w:rPr>
                <w:t>Q5/2</w:t>
              </w:r>
            </w:hyperlink>
          </w:p>
        </w:tc>
        <w:tc>
          <w:tcPr>
            <w:tcW w:w="304" w:type="pct"/>
            <w:tcBorders>
              <w:top w:val="single" w:sz="4" w:space="0" w:color="auto"/>
              <w:left w:val="single" w:sz="12" w:space="0" w:color="auto"/>
              <w:bottom w:val="single" w:sz="4" w:space="0" w:color="auto"/>
            </w:tcBorders>
            <w:shd w:val="clear" w:color="auto" w:fill="auto"/>
          </w:tcPr>
          <w:p w14:paraId="3F231DC4" w14:textId="77777777" w:rsidR="00D63DBC" w:rsidRPr="0086583C" w:rsidRDefault="00D63DBC" w:rsidP="00E31825">
            <w:pPr>
              <w:spacing w:before="40" w:after="40"/>
              <w:jc w:val="center"/>
              <w:rPr>
                <w:rFonts w:cstheme="minorHAnsi"/>
                <w:strike/>
                <w:szCs w:val="24"/>
              </w:rPr>
            </w:pPr>
            <w:r w:rsidRPr="0086583C">
              <w:rPr>
                <w:rFonts w:cstheme="minorHAnsi"/>
                <w:strike/>
                <w:szCs w:val="24"/>
                <w:highlight w:val="yellow"/>
              </w:rPr>
              <w:t>X</w:t>
            </w:r>
          </w:p>
        </w:tc>
        <w:tc>
          <w:tcPr>
            <w:tcW w:w="304" w:type="pct"/>
            <w:tcBorders>
              <w:top w:val="single" w:sz="4" w:space="0" w:color="auto"/>
              <w:bottom w:val="single" w:sz="4" w:space="0" w:color="auto"/>
            </w:tcBorders>
            <w:shd w:val="clear" w:color="auto" w:fill="auto"/>
          </w:tcPr>
          <w:p w14:paraId="4139C80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60BBE752"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14:paraId="23A61DC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36D0AE0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7EB17432" w14:textId="77777777" w:rsidR="00D63DBC" w:rsidRPr="00F732A2" w:rsidRDefault="00D63DBC" w:rsidP="00E31825">
            <w:pPr>
              <w:spacing w:before="40" w:after="40"/>
              <w:jc w:val="center"/>
              <w:rPr>
                <w:rFonts w:cstheme="minorHAnsi"/>
                <w:szCs w:val="24"/>
              </w:rPr>
            </w:pPr>
            <w:r w:rsidRPr="00D60039">
              <w:rPr>
                <w:rFonts w:cstheme="minorHAnsi"/>
                <w:strike/>
                <w:szCs w:val="24"/>
                <w:highlight w:val="lightGray"/>
              </w:rPr>
              <w:t>X</w:t>
            </w:r>
          </w:p>
        </w:tc>
        <w:tc>
          <w:tcPr>
            <w:tcW w:w="306" w:type="pct"/>
            <w:tcBorders>
              <w:top w:val="single" w:sz="4" w:space="0" w:color="auto"/>
              <w:bottom w:val="single" w:sz="4" w:space="0" w:color="auto"/>
              <w:right w:val="single" w:sz="12" w:space="0" w:color="auto"/>
            </w:tcBorders>
            <w:shd w:val="clear" w:color="auto" w:fill="auto"/>
          </w:tcPr>
          <w:p w14:paraId="78C395B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0252F7D5"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43FA46F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738198D2"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4DD0A36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58189A1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42DBC2F0"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bottom w:val="single" w:sz="4" w:space="0" w:color="auto"/>
            </w:tcBorders>
            <w:shd w:val="clear" w:color="auto" w:fill="auto"/>
          </w:tcPr>
          <w:p w14:paraId="03D24A95" w14:textId="77777777" w:rsidR="00D63DBC" w:rsidRPr="00F732A2" w:rsidRDefault="00D63DBC" w:rsidP="00E31825">
            <w:pPr>
              <w:spacing w:before="40" w:after="40"/>
              <w:jc w:val="center"/>
              <w:rPr>
                <w:rFonts w:cstheme="minorHAnsi"/>
                <w:szCs w:val="24"/>
              </w:rPr>
            </w:pPr>
          </w:p>
        </w:tc>
      </w:tr>
      <w:tr w:rsidR="00D63DBC" w:rsidRPr="00F732A2" w14:paraId="4E5134BB" w14:textId="77777777" w:rsidTr="00E31825">
        <w:trPr>
          <w:cantSplit/>
        </w:trPr>
        <w:tc>
          <w:tcPr>
            <w:tcW w:w="333" w:type="pct"/>
            <w:vMerge/>
            <w:shd w:val="clear" w:color="auto" w:fill="auto"/>
          </w:tcPr>
          <w:p w14:paraId="1EE82507" w14:textId="77777777" w:rsidR="00D63DBC" w:rsidRPr="000846E9" w:rsidRDefault="00D63DBC" w:rsidP="00E31825">
            <w:pPr>
              <w:spacing w:before="40" w:after="40"/>
              <w:jc w:val="center"/>
              <w:rPr>
                <w:b/>
              </w:rPr>
            </w:pPr>
          </w:p>
        </w:tc>
        <w:tc>
          <w:tcPr>
            <w:tcW w:w="411" w:type="pct"/>
            <w:tcBorders>
              <w:top w:val="single" w:sz="4" w:space="0" w:color="auto"/>
              <w:bottom w:val="single" w:sz="4" w:space="0" w:color="auto"/>
              <w:right w:val="single" w:sz="12" w:space="0" w:color="auto"/>
            </w:tcBorders>
            <w:shd w:val="clear" w:color="auto" w:fill="auto"/>
          </w:tcPr>
          <w:p w14:paraId="4AE14985" w14:textId="77777777" w:rsidR="00D63DBC" w:rsidRPr="00A7648D" w:rsidRDefault="002D565D" w:rsidP="00E31825">
            <w:pPr>
              <w:spacing w:before="40" w:after="40"/>
              <w:jc w:val="center"/>
              <w:rPr>
                <w:rStyle w:val="Hyperlink"/>
                <w:b/>
              </w:rPr>
            </w:pPr>
            <w:hyperlink r:id="rId98" w:history="1">
              <w:r w:rsidR="00D63DBC" w:rsidRPr="00A7648D">
                <w:rPr>
                  <w:rStyle w:val="Hyperlink"/>
                </w:rPr>
                <w:t>Q6/2</w:t>
              </w:r>
            </w:hyperlink>
          </w:p>
        </w:tc>
        <w:tc>
          <w:tcPr>
            <w:tcW w:w="304" w:type="pct"/>
            <w:tcBorders>
              <w:top w:val="single" w:sz="4" w:space="0" w:color="auto"/>
              <w:left w:val="single" w:sz="12" w:space="0" w:color="auto"/>
              <w:bottom w:val="single" w:sz="4" w:space="0" w:color="auto"/>
            </w:tcBorders>
            <w:shd w:val="clear" w:color="auto" w:fill="auto"/>
          </w:tcPr>
          <w:p w14:paraId="3FCE5433"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14:paraId="6980FD0B"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14788B01" w14:textId="77777777" w:rsidR="00D63DBC" w:rsidRPr="00A7648D" w:rsidRDefault="00D63DBC" w:rsidP="00E31825">
            <w:pPr>
              <w:spacing w:before="40" w:after="40"/>
              <w:jc w:val="center"/>
              <w:rPr>
                <w:rFonts w:cstheme="minorHAnsi"/>
                <w:szCs w:val="24"/>
                <w:highlight w:val="yellow"/>
              </w:rPr>
            </w:pPr>
            <w:r w:rsidRPr="00A7648D">
              <w:rPr>
                <w:rFonts w:cstheme="minorHAnsi"/>
                <w:szCs w:val="24"/>
                <w:highlight w:val="yellow"/>
              </w:rPr>
              <w:t>X</w:t>
            </w:r>
          </w:p>
        </w:tc>
        <w:tc>
          <w:tcPr>
            <w:tcW w:w="304" w:type="pct"/>
            <w:tcBorders>
              <w:top w:val="single" w:sz="4" w:space="0" w:color="auto"/>
              <w:bottom w:val="single" w:sz="4" w:space="0" w:color="auto"/>
            </w:tcBorders>
            <w:shd w:val="clear" w:color="auto" w:fill="auto"/>
          </w:tcPr>
          <w:p w14:paraId="6F797070"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20DB790B"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1EBF5452"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2D127F8B"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39B3C25A"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left w:val="single" w:sz="4" w:space="0" w:color="auto"/>
              <w:bottom w:val="single" w:sz="4" w:space="0" w:color="auto"/>
            </w:tcBorders>
            <w:shd w:val="clear" w:color="auto" w:fill="auto"/>
          </w:tcPr>
          <w:p w14:paraId="4033BBC8"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1BB7AD4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707ED9B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4D738E1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651FA468"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bottom w:val="single" w:sz="4" w:space="0" w:color="auto"/>
            </w:tcBorders>
            <w:shd w:val="clear" w:color="auto" w:fill="auto"/>
          </w:tcPr>
          <w:p w14:paraId="09F31AA0" w14:textId="77777777" w:rsidR="00D63DBC" w:rsidRPr="00F732A2" w:rsidRDefault="00D63DBC" w:rsidP="00E31825">
            <w:pPr>
              <w:spacing w:before="40" w:after="40"/>
              <w:jc w:val="center"/>
              <w:rPr>
                <w:rFonts w:cstheme="minorHAnsi"/>
                <w:szCs w:val="24"/>
              </w:rPr>
            </w:pPr>
          </w:p>
        </w:tc>
      </w:tr>
      <w:tr w:rsidR="00D63DBC" w:rsidRPr="00F732A2" w14:paraId="586D2DA5" w14:textId="77777777" w:rsidTr="00E31825">
        <w:trPr>
          <w:cantSplit/>
        </w:trPr>
        <w:tc>
          <w:tcPr>
            <w:tcW w:w="333" w:type="pct"/>
            <w:vMerge/>
            <w:shd w:val="clear" w:color="auto" w:fill="auto"/>
          </w:tcPr>
          <w:p w14:paraId="1C60C426" w14:textId="77777777" w:rsidR="00D63DBC" w:rsidRPr="000846E9" w:rsidRDefault="00D63DBC" w:rsidP="00E31825">
            <w:pPr>
              <w:spacing w:before="40" w:after="40"/>
              <w:jc w:val="center"/>
              <w:rPr>
                <w:b/>
              </w:rPr>
            </w:pPr>
          </w:p>
        </w:tc>
        <w:tc>
          <w:tcPr>
            <w:tcW w:w="411" w:type="pct"/>
            <w:tcBorders>
              <w:top w:val="single" w:sz="4" w:space="0" w:color="auto"/>
              <w:bottom w:val="single" w:sz="8" w:space="0" w:color="auto"/>
              <w:right w:val="single" w:sz="12" w:space="0" w:color="auto"/>
            </w:tcBorders>
            <w:shd w:val="clear" w:color="auto" w:fill="auto"/>
            <w:vAlign w:val="bottom"/>
          </w:tcPr>
          <w:p w14:paraId="4751B3F4" w14:textId="77777777" w:rsidR="00D63DBC" w:rsidRPr="00A7648D" w:rsidRDefault="002D565D" w:rsidP="00E31825">
            <w:pPr>
              <w:spacing w:before="40" w:after="40"/>
              <w:jc w:val="center"/>
              <w:rPr>
                <w:rStyle w:val="Hyperlink"/>
                <w:b/>
              </w:rPr>
            </w:pPr>
            <w:hyperlink r:id="rId99" w:history="1">
              <w:r w:rsidR="00D63DBC" w:rsidRPr="000B055E">
                <w:rPr>
                  <w:rStyle w:val="Hyperlink"/>
                  <w:rFonts w:cstheme="minorHAnsi"/>
                  <w:bCs/>
                  <w:szCs w:val="24"/>
                </w:rPr>
                <w:t>Q7/2</w:t>
              </w:r>
            </w:hyperlink>
          </w:p>
        </w:tc>
        <w:tc>
          <w:tcPr>
            <w:tcW w:w="304" w:type="pct"/>
            <w:tcBorders>
              <w:top w:val="single" w:sz="4" w:space="0" w:color="auto"/>
              <w:left w:val="single" w:sz="12" w:space="0" w:color="auto"/>
              <w:bottom w:val="single" w:sz="8" w:space="0" w:color="auto"/>
            </w:tcBorders>
            <w:shd w:val="clear" w:color="auto" w:fill="auto"/>
          </w:tcPr>
          <w:p w14:paraId="247182C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8" w:space="0" w:color="auto"/>
            </w:tcBorders>
            <w:shd w:val="clear" w:color="auto" w:fill="auto"/>
          </w:tcPr>
          <w:p w14:paraId="31B34F7B"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8" w:space="0" w:color="auto"/>
            </w:tcBorders>
            <w:shd w:val="clear" w:color="auto" w:fill="auto"/>
          </w:tcPr>
          <w:p w14:paraId="46FD0231" w14:textId="77777777" w:rsidR="00D63DBC" w:rsidRPr="00A7648D" w:rsidRDefault="00D63DBC" w:rsidP="00E31825">
            <w:pPr>
              <w:spacing w:before="40" w:after="40"/>
              <w:jc w:val="center"/>
              <w:rPr>
                <w:rFonts w:cstheme="minorHAnsi"/>
                <w:szCs w:val="24"/>
                <w:highlight w:val="yellow"/>
              </w:rPr>
            </w:pPr>
            <w:r w:rsidRPr="00A7648D">
              <w:rPr>
                <w:rFonts w:cstheme="minorHAnsi"/>
                <w:szCs w:val="24"/>
                <w:highlight w:val="yellow"/>
              </w:rPr>
              <w:t>X</w:t>
            </w:r>
          </w:p>
        </w:tc>
        <w:tc>
          <w:tcPr>
            <w:tcW w:w="304" w:type="pct"/>
            <w:tcBorders>
              <w:top w:val="single" w:sz="4" w:space="0" w:color="auto"/>
              <w:bottom w:val="single" w:sz="8" w:space="0" w:color="auto"/>
            </w:tcBorders>
            <w:shd w:val="clear" w:color="auto" w:fill="auto"/>
          </w:tcPr>
          <w:p w14:paraId="7349E9D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8" w:space="0" w:color="auto"/>
            </w:tcBorders>
            <w:shd w:val="clear" w:color="auto" w:fill="auto"/>
          </w:tcPr>
          <w:p w14:paraId="759CC75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8" w:space="0" w:color="auto"/>
            </w:tcBorders>
            <w:shd w:val="clear" w:color="auto" w:fill="auto"/>
          </w:tcPr>
          <w:p w14:paraId="1A98B76A"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bottom w:val="single" w:sz="8" w:space="0" w:color="auto"/>
              <w:right w:val="single" w:sz="12" w:space="0" w:color="auto"/>
            </w:tcBorders>
            <w:shd w:val="clear" w:color="auto" w:fill="auto"/>
          </w:tcPr>
          <w:p w14:paraId="6FC130C0"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bottom w:val="single" w:sz="8" w:space="0" w:color="auto"/>
              <w:right w:val="single" w:sz="4" w:space="0" w:color="auto"/>
            </w:tcBorders>
            <w:shd w:val="clear" w:color="auto" w:fill="auto"/>
          </w:tcPr>
          <w:p w14:paraId="61782E62"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bottom w:val="single" w:sz="8" w:space="0" w:color="auto"/>
            </w:tcBorders>
            <w:shd w:val="clear" w:color="auto" w:fill="auto"/>
          </w:tcPr>
          <w:p w14:paraId="5A985086"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8" w:space="0" w:color="auto"/>
            </w:tcBorders>
            <w:shd w:val="clear" w:color="auto" w:fill="auto"/>
          </w:tcPr>
          <w:p w14:paraId="2056063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8" w:space="0" w:color="auto"/>
            </w:tcBorders>
            <w:shd w:val="clear" w:color="auto" w:fill="auto"/>
          </w:tcPr>
          <w:p w14:paraId="1F3A18AC" w14:textId="77777777" w:rsidR="00D63DBC" w:rsidRPr="00F732A2" w:rsidRDefault="00D63DBC" w:rsidP="00E31825">
            <w:pPr>
              <w:spacing w:before="40" w:after="40"/>
              <w:jc w:val="center"/>
              <w:rPr>
                <w:rFonts w:cstheme="minorHAnsi"/>
                <w:szCs w:val="24"/>
              </w:rPr>
            </w:pPr>
            <w:r w:rsidRPr="00110EF5">
              <w:rPr>
                <w:rFonts w:cstheme="minorHAnsi"/>
                <w:szCs w:val="24"/>
                <w:highlight w:val="lightGray"/>
              </w:rPr>
              <w:t>X</w:t>
            </w:r>
          </w:p>
        </w:tc>
        <w:tc>
          <w:tcPr>
            <w:tcW w:w="304" w:type="pct"/>
            <w:tcBorders>
              <w:top w:val="single" w:sz="4" w:space="0" w:color="auto"/>
              <w:bottom w:val="single" w:sz="8" w:space="0" w:color="auto"/>
            </w:tcBorders>
            <w:shd w:val="clear" w:color="auto" w:fill="auto"/>
          </w:tcPr>
          <w:p w14:paraId="12D12F0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8" w:space="0" w:color="auto"/>
            </w:tcBorders>
            <w:shd w:val="clear" w:color="auto" w:fill="auto"/>
          </w:tcPr>
          <w:p w14:paraId="7E066114"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bottom w:val="single" w:sz="8" w:space="0" w:color="auto"/>
            </w:tcBorders>
            <w:shd w:val="clear" w:color="auto" w:fill="auto"/>
          </w:tcPr>
          <w:p w14:paraId="55C74349" w14:textId="77777777" w:rsidR="00D63DBC" w:rsidRPr="00F732A2" w:rsidRDefault="00D63DBC" w:rsidP="00E31825">
            <w:pPr>
              <w:spacing w:before="40" w:after="40"/>
              <w:jc w:val="center"/>
              <w:rPr>
                <w:rFonts w:cstheme="minorHAnsi"/>
                <w:szCs w:val="24"/>
              </w:rPr>
            </w:pPr>
          </w:p>
        </w:tc>
      </w:tr>
      <w:tr w:rsidR="00D63DBC" w:rsidRPr="00F732A2" w14:paraId="1BDE3709" w14:textId="77777777" w:rsidTr="00E31825">
        <w:trPr>
          <w:cantSplit/>
        </w:trPr>
        <w:tc>
          <w:tcPr>
            <w:tcW w:w="333" w:type="pct"/>
            <w:vMerge w:val="restart"/>
            <w:tcBorders>
              <w:top w:val="single" w:sz="8" w:space="0" w:color="auto"/>
            </w:tcBorders>
            <w:shd w:val="clear" w:color="auto" w:fill="auto"/>
          </w:tcPr>
          <w:p w14:paraId="6F7D02E2" w14:textId="77777777" w:rsidR="00D63DBC" w:rsidRPr="00F732A2" w:rsidRDefault="00D63DBC" w:rsidP="00E31825">
            <w:pPr>
              <w:spacing w:before="40" w:after="40"/>
              <w:jc w:val="center"/>
              <w:rPr>
                <w:rFonts w:cstheme="minorHAnsi"/>
                <w:b/>
                <w:bCs/>
                <w:szCs w:val="24"/>
              </w:rPr>
            </w:pPr>
            <w:r w:rsidRPr="00F732A2">
              <w:rPr>
                <w:rFonts w:cstheme="minorHAnsi"/>
                <w:b/>
                <w:bCs/>
                <w:szCs w:val="24"/>
              </w:rPr>
              <w:t>ITU-T SG3</w:t>
            </w:r>
          </w:p>
        </w:tc>
        <w:tc>
          <w:tcPr>
            <w:tcW w:w="411" w:type="pct"/>
            <w:tcBorders>
              <w:top w:val="single" w:sz="8" w:space="0" w:color="auto"/>
              <w:right w:val="single" w:sz="12" w:space="0" w:color="auto"/>
            </w:tcBorders>
            <w:shd w:val="clear" w:color="auto" w:fill="auto"/>
          </w:tcPr>
          <w:p w14:paraId="29E4802E" w14:textId="77777777" w:rsidR="00D63DBC" w:rsidRPr="00F732A2" w:rsidRDefault="002D565D" w:rsidP="00E31825">
            <w:pPr>
              <w:spacing w:before="40" w:after="40"/>
              <w:jc w:val="center"/>
              <w:rPr>
                <w:rFonts w:cstheme="minorHAnsi"/>
                <w:b/>
                <w:bCs/>
                <w:szCs w:val="24"/>
              </w:rPr>
            </w:pPr>
            <w:hyperlink r:id="rId100" w:history="1">
              <w:r w:rsidR="00D63DBC" w:rsidRPr="00F732A2">
                <w:rPr>
                  <w:rStyle w:val="Hyperlink"/>
                  <w:rFonts w:cstheme="minorHAnsi"/>
                  <w:bCs/>
                  <w:szCs w:val="24"/>
                </w:rPr>
                <w:t>Q1/3</w:t>
              </w:r>
            </w:hyperlink>
          </w:p>
        </w:tc>
        <w:tc>
          <w:tcPr>
            <w:tcW w:w="304" w:type="pct"/>
            <w:tcBorders>
              <w:top w:val="single" w:sz="8" w:space="0" w:color="auto"/>
              <w:left w:val="single" w:sz="12" w:space="0" w:color="auto"/>
            </w:tcBorders>
            <w:shd w:val="clear" w:color="auto" w:fill="auto"/>
          </w:tcPr>
          <w:p w14:paraId="3E1623BA"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8" w:space="0" w:color="auto"/>
            </w:tcBorders>
            <w:shd w:val="clear" w:color="auto" w:fill="auto"/>
          </w:tcPr>
          <w:p w14:paraId="72656731"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3734ADB9"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7AF973D6"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8" w:space="0" w:color="auto"/>
            </w:tcBorders>
            <w:shd w:val="clear" w:color="auto" w:fill="auto"/>
          </w:tcPr>
          <w:p w14:paraId="4EDDCC95"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2DFE4313" w14:textId="77777777" w:rsidR="00D63DBC" w:rsidRPr="00F732A2" w:rsidRDefault="00D63DBC" w:rsidP="00E31825">
            <w:pPr>
              <w:spacing w:before="40" w:after="40"/>
              <w:jc w:val="center"/>
              <w:rPr>
                <w:rFonts w:cstheme="minorHAnsi"/>
                <w:szCs w:val="24"/>
              </w:rPr>
            </w:pPr>
          </w:p>
        </w:tc>
        <w:tc>
          <w:tcPr>
            <w:tcW w:w="306" w:type="pct"/>
            <w:tcBorders>
              <w:top w:val="single" w:sz="8" w:space="0" w:color="auto"/>
              <w:right w:val="single" w:sz="12" w:space="0" w:color="auto"/>
            </w:tcBorders>
            <w:shd w:val="clear" w:color="auto" w:fill="auto"/>
          </w:tcPr>
          <w:p w14:paraId="0E600CAB"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left w:val="single" w:sz="12" w:space="0" w:color="auto"/>
              <w:right w:val="single" w:sz="4" w:space="0" w:color="auto"/>
            </w:tcBorders>
            <w:shd w:val="clear" w:color="auto" w:fill="auto"/>
          </w:tcPr>
          <w:p w14:paraId="15D2AAA8"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left w:val="single" w:sz="4" w:space="0" w:color="auto"/>
            </w:tcBorders>
            <w:shd w:val="clear" w:color="auto" w:fill="auto"/>
          </w:tcPr>
          <w:p w14:paraId="4DE99ACA"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15E41439"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69E88434"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1824B342"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52FDA1D3" w14:textId="77777777" w:rsidR="00D63DBC" w:rsidRPr="00F732A2" w:rsidRDefault="00D63DBC" w:rsidP="00E31825">
            <w:pPr>
              <w:spacing w:before="40" w:after="40"/>
              <w:jc w:val="center"/>
              <w:rPr>
                <w:rFonts w:cstheme="minorHAnsi"/>
                <w:szCs w:val="24"/>
              </w:rPr>
            </w:pPr>
          </w:p>
        </w:tc>
        <w:tc>
          <w:tcPr>
            <w:tcW w:w="302" w:type="pct"/>
            <w:tcBorders>
              <w:top w:val="single" w:sz="8" w:space="0" w:color="auto"/>
            </w:tcBorders>
            <w:shd w:val="clear" w:color="auto" w:fill="auto"/>
          </w:tcPr>
          <w:p w14:paraId="6735F3FE" w14:textId="77777777" w:rsidR="00D63DBC" w:rsidRPr="00F732A2" w:rsidRDefault="00D63DBC" w:rsidP="00E31825">
            <w:pPr>
              <w:spacing w:before="40" w:after="40"/>
              <w:jc w:val="center"/>
              <w:rPr>
                <w:rFonts w:cstheme="minorHAnsi"/>
                <w:szCs w:val="24"/>
              </w:rPr>
            </w:pPr>
          </w:p>
        </w:tc>
      </w:tr>
      <w:tr w:rsidR="00D63DBC" w:rsidRPr="00F732A2" w14:paraId="55C2FAB6" w14:textId="77777777" w:rsidTr="00E31825">
        <w:trPr>
          <w:cantSplit/>
        </w:trPr>
        <w:tc>
          <w:tcPr>
            <w:tcW w:w="333" w:type="pct"/>
            <w:vMerge/>
            <w:shd w:val="clear" w:color="auto" w:fill="auto"/>
          </w:tcPr>
          <w:p w14:paraId="36F20CFE"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7EE93301" w14:textId="77777777" w:rsidR="00D63DBC" w:rsidRPr="00F732A2" w:rsidRDefault="002D565D" w:rsidP="00E31825">
            <w:pPr>
              <w:spacing w:before="40" w:after="40"/>
              <w:jc w:val="center"/>
              <w:rPr>
                <w:rFonts w:cstheme="minorHAnsi"/>
                <w:b/>
                <w:bCs/>
                <w:szCs w:val="24"/>
              </w:rPr>
            </w:pPr>
            <w:hyperlink r:id="rId101" w:history="1">
              <w:r w:rsidR="00D63DBC" w:rsidRPr="00F732A2">
                <w:rPr>
                  <w:rStyle w:val="Hyperlink"/>
                  <w:rFonts w:cstheme="minorHAnsi"/>
                  <w:bCs/>
                  <w:szCs w:val="24"/>
                </w:rPr>
                <w:t>Q2/3</w:t>
              </w:r>
            </w:hyperlink>
          </w:p>
        </w:tc>
        <w:tc>
          <w:tcPr>
            <w:tcW w:w="304" w:type="pct"/>
            <w:tcBorders>
              <w:top w:val="single" w:sz="4" w:space="0" w:color="auto"/>
              <w:left w:val="single" w:sz="12" w:space="0" w:color="auto"/>
            </w:tcBorders>
            <w:shd w:val="clear" w:color="auto" w:fill="auto"/>
          </w:tcPr>
          <w:p w14:paraId="5356992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3C3F889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C683E5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762C1A2B"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14F4D4FE"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0F9BC102"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right w:val="single" w:sz="12" w:space="0" w:color="auto"/>
            </w:tcBorders>
            <w:shd w:val="clear" w:color="auto" w:fill="auto"/>
          </w:tcPr>
          <w:p w14:paraId="65482E0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1D1BE87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tcBorders>
            <w:shd w:val="clear" w:color="auto" w:fill="auto"/>
          </w:tcPr>
          <w:p w14:paraId="52B1F01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0F54EB3E"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47D15C2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45C9FC18"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70D90513"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tcBorders>
            <w:shd w:val="clear" w:color="auto" w:fill="auto"/>
          </w:tcPr>
          <w:p w14:paraId="50A49A5E" w14:textId="77777777" w:rsidR="00D63DBC" w:rsidRPr="00F732A2" w:rsidRDefault="00D63DBC" w:rsidP="00E31825">
            <w:pPr>
              <w:spacing w:before="40" w:after="40"/>
              <w:jc w:val="center"/>
              <w:rPr>
                <w:rFonts w:cstheme="minorHAnsi"/>
                <w:szCs w:val="24"/>
              </w:rPr>
            </w:pPr>
          </w:p>
        </w:tc>
      </w:tr>
      <w:tr w:rsidR="00D63DBC" w:rsidRPr="00F732A2" w14:paraId="4EB87F60" w14:textId="77777777" w:rsidTr="00E31825">
        <w:trPr>
          <w:cantSplit/>
        </w:trPr>
        <w:tc>
          <w:tcPr>
            <w:tcW w:w="333" w:type="pct"/>
            <w:vMerge/>
            <w:shd w:val="clear" w:color="auto" w:fill="auto"/>
          </w:tcPr>
          <w:p w14:paraId="34190DE8" w14:textId="77777777" w:rsidR="00D63DBC" w:rsidRPr="00F732A2" w:rsidRDefault="00D63DBC" w:rsidP="00E31825">
            <w:pPr>
              <w:spacing w:before="40" w:after="40"/>
              <w:jc w:val="center"/>
              <w:rPr>
                <w:rFonts w:cstheme="minorHAnsi"/>
                <w:b/>
                <w:bCs/>
                <w:szCs w:val="24"/>
              </w:rPr>
            </w:pPr>
          </w:p>
        </w:tc>
        <w:tc>
          <w:tcPr>
            <w:tcW w:w="411" w:type="pct"/>
            <w:tcBorders>
              <w:bottom w:val="single" w:sz="4" w:space="0" w:color="auto"/>
              <w:right w:val="single" w:sz="12" w:space="0" w:color="auto"/>
            </w:tcBorders>
            <w:shd w:val="clear" w:color="auto" w:fill="auto"/>
          </w:tcPr>
          <w:p w14:paraId="40374570" w14:textId="77777777" w:rsidR="00D63DBC" w:rsidRPr="00F732A2" w:rsidRDefault="002D565D" w:rsidP="00E31825">
            <w:pPr>
              <w:spacing w:before="40" w:after="40"/>
              <w:jc w:val="center"/>
              <w:rPr>
                <w:rFonts w:cstheme="minorHAnsi"/>
                <w:b/>
                <w:bCs/>
                <w:szCs w:val="24"/>
              </w:rPr>
            </w:pPr>
            <w:hyperlink r:id="rId102" w:history="1">
              <w:r w:rsidR="00D63DBC" w:rsidRPr="00F732A2">
                <w:rPr>
                  <w:rStyle w:val="Hyperlink"/>
                  <w:rFonts w:cstheme="minorHAnsi"/>
                  <w:bCs/>
                  <w:szCs w:val="24"/>
                </w:rPr>
                <w:t>Q3/3</w:t>
              </w:r>
            </w:hyperlink>
          </w:p>
        </w:tc>
        <w:tc>
          <w:tcPr>
            <w:tcW w:w="304" w:type="pct"/>
            <w:tcBorders>
              <w:left w:val="single" w:sz="12" w:space="0" w:color="auto"/>
              <w:bottom w:val="single" w:sz="4" w:space="0" w:color="auto"/>
            </w:tcBorders>
            <w:shd w:val="clear" w:color="auto" w:fill="auto"/>
          </w:tcPr>
          <w:p w14:paraId="236FB075"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0ED13905"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0B85375B"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10A95CED"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4C5EB2C9"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67FD95D2"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6" w:type="pct"/>
            <w:tcBorders>
              <w:bottom w:val="single" w:sz="4" w:space="0" w:color="auto"/>
              <w:right w:val="single" w:sz="12" w:space="0" w:color="auto"/>
            </w:tcBorders>
            <w:shd w:val="clear" w:color="auto" w:fill="auto"/>
          </w:tcPr>
          <w:p w14:paraId="06697A1A"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177DDEA3"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left w:val="single" w:sz="4" w:space="0" w:color="auto"/>
              <w:bottom w:val="single" w:sz="4" w:space="0" w:color="auto"/>
            </w:tcBorders>
            <w:shd w:val="clear" w:color="auto" w:fill="auto"/>
          </w:tcPr>
          <w:p w14:paraId="52D2C69D"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7B1A6619"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3ECBD0F5"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2C1C14DB"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4C58E4D5" w14:textId="77777777" w:rsidR="00D63DBC" w:rsidRPr="00F732A2" w:rsidRDefault="00D63DBC" w:rsidP="00E31825">
            <w:pPr>
              <w:spacing w:before="40" w:after="40"/>
              <w:jc w:val="center"/>
              <w:rPr>
                <w:rFonts w:cstheme="minorHAnsi"/>
                <w:szCs w:val="24"/>
              </w:rPr>
            </w:pPr>
          </w:p>
        </w:tc>
        <w:tc>
          <w:tcPr>
            <w:tcW w:w="302" w:type="pct"/>
            <w:tcBorders>
              <w:bottom w:val="single" w:sz="4" w:space="0" w:color="auto"/>
            </w:tcBorders>
            <w:shd w:val="clear" w:color="auto" w:fill="auto"/>
          </w:tcPr>
          <w:p w14:paraId="094F9FF7" w14:textId="77777777" w:rsidR="00D63DBC" w:rsidRPr="00F732A2" w:rsidRDefault="00D63DBC" w:rsidP="00E31825">
            <w:pPr>
              <w:spacing w:before="40" w:after="40"/>
              <w:jc w:val="center"/>
              <w:rPr>
                <w:rFonts w:cstheme="minorHAnsi"/>
                <w:szCs w:val="24"/>
              </w:rPr>
            </w:pPr>
          </w:p>
        </w:tc>
      </w:tr>
      <w:tr w:rsidR="00D63DBC" w:rsidRPr="00F732A2" w14:paraId="67066483" w14:textId="77777777" w:rsidTr="00E31825">
        <w:trPr>
          <w:cantSplit/>
        </w:trPr>
        <w:tc>
          <w:tcPr>
            <w:tcW w:w="333" w:type="pct"/>
            <w:vMerge/>
            <w:shd w:val="clear" w:color="auto" w:fill="auto"/>
          </w:tcPr>
          <w:p w14:paraId="16FB6C01" w14:textId="77777777" w:rsidR="00D63DBC" w:rsidRPr="00F732A2" w:rsidRDefault="00D63DBC" w:rsidP="00E31825">
            <w:pPr>
              <w:spacing w:before="40" w:after="40"/>
              <w:jc w:val="center"/>
              <w:rPr>
                <w:rFonts w:cstheme="minorHAnsi"/>
                <w:b/>
                <w:bCs/>
                <w:szCs w:val="24"/>
              </w:rPr>
            </w:pPr>
          </w:p>
        </w:tc>
        <w:tc>
          <w:tcPr>
            <w:tcW w:w="411" w:type="pct"/>
            <w:tcBorders>
              <w:bottom w:val="single" w:sz="4" w:space="0" w:color="auto"/>
              <w:right w:val="single" w:sz="12" w:space="0" w:color="auto"/>
            </w:tcBorders>
            <w:shd w:val="clear" w:color="auto" w:fill="auto"/>
          </w:tcPr>
          <w:p w14:paraId="466B2BF1" w14:textId="77777777" w:rsidR="00D63DBC" w:rsidRPr="00F732A2" w:rsidRDefault="002D565D" w:rsidP="00E31825">
            <w:pPr>
              <w:spacing w:before="40" w:after="40"/>
              <w:jc w:val="center"/>
              <w:rPr>
                <w:rFonts w:cstheme="minorHAnsi"/>
                <w:b/>
                <w:bCs/>
                <w:szCs w:val="24"/>
              </w:rPr>
            </w:pPr>
            <w:hyperlink r:id="rId103" w:history="1">
              <w:r w:rsidR="00D63DBC" w:rsidRPr="00F732A2">
                <w:rPr>
                  <w:rStyle w:val="Hyperlink"/>
                  <w:rFonts w:cstheme="minorHAnsi"/>
                  <w:bCs/>
                  <w:szCs w:val="24"/>
                </w:rPr>
                <w:t>Q4/3</w:t>
              </w:r>
            </w:hyperlink>
          </w:p>
        </w:tc>
        <w:tc>
          <w:tcPr>
            <w:tcW w:w="304" w:type="pct"/>
            <w:tcBorders>
              <w:left w:val="single" w:sz="12" w:space="0" w:color="auto"/>
              <w:bottom w:val="single" w:sz="4" w:space="0" w:color="auto"/>
            </w:tcBorders>
            <w:shd w:val="clear" w:color="auto" w:fill="auto"/>
          </w:tcPr>
          <w:p w14:paraId="1881A4A1"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4095736E"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407A0C9E"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2542D215"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0F822A73"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0FA347CF" w14:textId="77777777" w:rsidR="00D63DBC" w:rsidRPr="00F732A2" w:rsidRDefault="00D63DBC" w:rsidP="00E31825">
            <w:pPr>
              <w:spacing w:before="40" w:after="40"/>
              <w:jc w:val="center"/>
              <w:rPr>
                <w:rFonts w:cstheme="minorHAnsi"/>
                <w:szCs w:val="24"/>
              </w:rPr>
            </w:pPr>
          </w:p>
        </w:tc>
        <w:tc>
          <w:tcPr>
            <w:tcW w:w="306" w:type="pct"/>
            <w:tcBorders>
              <w:bottom w:val="single" w:sz="4" w:space="0" w:color="auto"/>
              <w:right w:val="single" w:sz="12" w:space="0" w:color="auto"/>
            </w:tcBorders>
            <w:shd w:val="clear" w:color="auto" w:fill="auto"/>
          </w:tcPr>
          <w:p w14:paraId="0606955D"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459CB700"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bottom w:val="single" w:sz="4" w:space="0" w:color="auto"/>
            </w:tcBorders>
            <w:shd w:val="clear" w:color="auto" w:fill="auto"/>
          </w:tcPr>
          <w:p w14:paraId="282546E7"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391DE5D5"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4B06F505"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64F29615"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49749897" w14:textId="77777777" w:rsidR="00D63DBC" w:rsidRPr="00F732A2" w:rsidRDefault="00D63DBC" w:rsidP="00E31825">
            <w:pPr>
              <w:spacing w:before="40" w:after="40"/>
              <w:jc w:val="center"/>
              <w:rPr>
                <w:rFonts w:cstheme="minorHAnsi"/>
                <w:szCs w:val="24"/>
              </w:rPr>
            </w:pPr>
          </w:p>
        </w:tc>
        <w:tc>
          <w:tcPr>
            <w:tcW w:w="302" w:type="pct"/>
            <w:tcBorders>
              <w:bottom w:val="single" w:sz="4" w:space="0" w:color="auto"/>
            </w:tcBorders>
            <w:shd w:val="clear" w:color="auto" w:fill="auto"/>
          </w:tcPr>
          <w:p w14:paraId="190EC774" w14:textId="77777777" w:rsidR="00D63DBC" w:rsidRPr="00F732A2" w:rsidRDefault="00D63DBC" w:rsidP="00E31825">
            <w:pPr>
              <w:spacing w:before="40" w:after="40"/>
              <w:jc w:val="center"/>
              <w:rPr>
                <w:rFonts w:cstheme="minorHAnsi"/>
                <w:szCs w:val="24"/>
              </w:rPr>
            </w:pPr>
          </w:p>
        </w:tc>
      </w:tr>
      <w:tr w:rsidR="00D63DBC" w:rsidRPr="00F732A2" w14:paraId="1B99A9CA" w14:textId="77777777" w:rsidTr="00E31825">
        <w:trPr>
          <w:cantSplit/>
        </w:trPr>
        <w:tc>
          <w:tcPr>
            <w:tcW w:w="333" w:type="pct"/>
            <w:vMerge/>
            <w:shd w:val="clear" w:color="auto" w:fill="auto"/>
          </w:tcPr>
          <w:p w14:paraId="7B4AD858" w14:textId="77777777" w:rsidR="00D63DBC" w:rsidRPr="00F732A2" w:rsidRDefault="00D63DBC" w:rsidP="00E31825">
            <w:pPr>
              <w:spacing w:before="40" w:after="40"/>
              <w:jc w:val="center"/>
              <w:rPr>
                <w:rFonts w:cstheme="minorHAnsi"/>
                <w:b/>
                <w:bCs/>
                <w:szCs w:val="24"/>
              </w:rPr>
            </w:pPr>
          </w:p>
        </w:tc>
        <w:tc>
          <w:tcPr>
            <w:tcW w:w="411" w:type="pct"/>
            <w:tcBorders>
              <w:bottom w:val="single" w:sz="4" w:space="0" w:color="auto"/>
              <w:right w:val="single" w:sz="12" w:space="0" w:color="auto"/>
            </w:tcBorders>
            <w:shd w:val="clear" w:color="auto" w:fill="auto"/>
          </w:tcPr>
          <w:p w14:paraId="015A913F" w14:textId="77777777" w:rsidR="00D63DBC" w:rsidRPr="00A7648D" w:rsidRDefault="002D565D" w:rsidP="00E31825">
            <w:pPr>
              <w:spacing w:before="40" w:after="40"/>
              <w:jc w:val="center"/>
              <w:rPr>
                <w:rStyle w:val="Hyperlink"/>
                <w:b/>
              </w:rPr>
            </w:pPr>
            <w:hyperlink r:id="rId104" w:history="1">
              <w:r w:rsidR="00D63DBC" w:rsidRPr="000B055E">
                <w:rPr>
                  <w:rStyle w:val="Hyperlink"/>
                  <w:rFonts w:cstheme="minorHAnsi"/>
                  <w:bCs/>
                  <w:szCs w:val="24"/>
                </w:rPr>
                <w:t>Q5/3</w:t>
              </w:r>
            </w:hyperlink>
          </w:p>
        </w:tc>
        <w:tc>
          <w:tcPr>
            <w:tcW w:w="304" w:type="pct"/>
            <w:tcBorders>
              <w:left w:val="single" w:sz="12" w:space="0" w:color="auto"/>
              <w:bottom w:val="single" w:sz="4" w:space="0" w:color="auto"/>
            </w:tcBorders>
            <w:shd w:val="clear" w:color="auto" w:fill="auto"/>
          </w:tcPr>
          <w:p w14:paraId="0A82D94F"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58D760C0"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59A77BCE"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09456C19"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4750C1E4"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002B1442" w14:textId="77777777" w:rsidR="00D63DBC" w:rsidRPr="00F732A2" w:rsidRDefault="00D63DBC" w:rsidP="00E31825">
            <w:pPr>
              <w:spacing w:before="40" w:after="40"/>
              <w:jc w:val="center"/>
              <w:rPr>
                <w:rFonts w:cstheme="minorHAnsi"/>
                <w:szCs w:val="24"/>
              </w:rPr>
            </w:pPr>
          </w:p>
        </w:tc>
        <w:tc>
          <w:tcPr>
            <w:tcW w:w="306" w:type="pct"/>
            <w:tcBorders>
              <w:bottom w:val="single" w:sz="4" w:space="0" w:color="auto"/>
              <w:right w:val="single" w:sz="12" w:space="0" w:color="auto"/>
            </w:tcBorders>
            <w:shd w:val="clear" w:color="auto" w:fill="auto"/>
          </w:tcPr>
          <w:p w14:paraId="0FB4E5F2"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29E630B6"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bottom w:val="single" w:sz="4" w:space="0" w:color="auto"/>
            </w:tcBorders>
            <w:shd w:val="clear" w:color="auto" w:fill="auto"/>
          </w:tcPr>
          <w:p w14:paraId="7EE77602"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10A7307A"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78FB74A2"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61B67385"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2F7A9B25" w14:textId="77777777" w:rsidR="00D63DBC" w:rsidRPr="00F732A2" w:rsidRDefault="00D63DBC" w:rsidP="00E31825">
            <w:pPr>
              <w:spacing w:before="40" w:after="40"/>
              <w:jc w:val="center"/>
              <w:rPr>
                <w:rFonts w:cstheme="minorHAnsi"/>
                <w:szCs w:val="24"/>
              </w:rPr>
            </w:pPr>
          </w:p>
        </w:tc>
        <w:tc>
          <w:tcPr>
            <w:tcW w:w="302" w:type="pct"/>
            <w:tcBorders>
              <w:bottom w:val="single" w:sz="4" w:space="0" w:color="auto"/>
            </w:tcBorders>
            <w:shd w:val="clear" w:color="auto" w:fill="auto"/>
          </w:tcPr>
          <w:p w14:paraId="0D9EAE84" w14:textId="77777777" w:rsidR="00D63DBC" w:rsidRPr="00F732A2" w:rsidRDefault="00D63DBC" w:rsidP="00E31825">
            <w:pPr>
              <w:spacing w:before="40" w:after="40"/>
              <w:jc w:val="center"/>
              <w:rPr>
                <w:rFonts w:cstheme="minorHAnsi"/>
                <w:szCs w:val="24"/>
              </w:rPr>
            </w:pPr>
          </w:p>
        </w:tc>
      </w:tr>
      <w:tr w:rsidR="00D63DBC" w:rsidRPr="00F732A2" w14:paraId="7D51FB5E" w14:textId="77777777" w:rsidTr="00E31825">
        <w:trPr>
          <w:cantSplit/>
        </w:trPr>
        <w:tc>
          <w:tcPr>
            <w:tcW w:w="333" w:type="pct"/>
            <w:vMerge/>
            <w:shd w:val="clear" w:color="auto" w:fill="auto"/>
          </w:tcPr>
          <w:p w14:paraId="711367D2" w14:textId="77777777" w:rsidR="00D63DBC" w:rsidRPr="00F732A2" w:rsidRDefault="00D63DBC" w:rsidP="00E31825">
            <w:pPr>
              <w:spacing w:before="40" w:after="40"/>
              <w:jc w:val="center"/>
              <w:rPr>
                <w:rFonts w:cstheme="minorHAnsi"/>
                <w:b/>
                <w:bCs/>
                <w:szCs w:val="24"/>
              </w:rPr>
            </w:pPr>
          </w:p>
        </w:tc>
        <w:tc>
          <w:tcPr>
            <w:tcW w:w="411" w:type="pct"/>
            <w:tcBorders>
              <w:bottom w:val="single" w:sz="4" w:space="0" w:color="auto"/>
              <w:right w:val="single" w:sz="12" w:space="0" w:color="auto"/>
            </w:tcBorders>
            <w:shd w:val="clear" w:color="auto" w:fill="auto"/>
          </w:tcPr>
          <w:p w14:paraId="1082E166" w14:textId="77777777" w:rsidR="00D63DBC" w:rsidRPr="00F732A2" w:rsidRDefault="002D565D" w:rsidP="00E31825">
            <w:pPr>
              <w:spacing w:before="40" w:after="40"/>
              <w:jc w:val="center"/>
              <w:rPr>
                <w:rFonts w:cstheme="minorHAnsi"/>
                <w:b/>
                <w:bCs/>
                <w:szCs w:val="24"/>
              </w:rPr>
            </w:pPr>
            <w:hyperlink r:id="rId105" w:history="1">
              <w:r w:rsidR="00D63DBC" w:rsidRPr="00F732A2">
                <w:rPr>
                  <w:rStyle w:val="Hyperlink"/>
                  <w:rFonts w:cstheme="minorHAnsi"/>
                  <w:bCs/>
                  <w:szCs w:val="24"/>
                </w:rPr>
                <w:t>Q6/3</w:t>
              </w:r>
            </w:hyperlink>
          </w:p>
        </w:tc>
        <w:tc>
          <w:tcPr>
            <w:tcW w:w="304" w:type="pct"/>
            <w:tcBorders>
              <w:left w:val="single" w:sz="12" w:space="0" w:color="auto"/>
              <w:bottom w:val="single" w:sz="4" w:space="0" w:color="auto"/>
            </w:tcBorders>
            <w:shd w:val="clear" w:color="auto" w:fill="auto"/>
          </w:tcPr>
          <w:p w14:paraId="080DAE25"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0FDE7BBD"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653DC146"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0D2C7C70"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7EAE9EA3"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0C08DE23" w14:textId="77777777" w:rsidR="00D63DBC" w:rsidRPr="00F732A2" w:rsidRDefault="00D63DBC" w:rsidP="00E31825">
            <w:pPr>
              <w:spacing w:before="40" w:after="40"/>
              <w:jc w:val="center"/>
              <w:rPr>
                <w:rFonts w:cstheme="minorHAnsi"/>
                <w:szCs w:val="24"/>
              </w:rPr>
            </w:pPr>
          </w:p>
        </w:tc>
        <w:tc>
          <w:tcPr>
            <w:tcW w:w="306" w:type="pct"/>
            <w:tcBorders>
              <w:bottom w:val="single" w:sz="4" w:space="0" w:color="auto"/>
              <w:right w:val="single" w:sz="12" w:space="0" w:color="auto"/>
            </w:tcBorders>
            <w:shd w:val="clear" w:color="auto" w:fill="auto"/>
          </w:tcPr>
          <w:p w14:paraId="4B3E8F33"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3A0870FE"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bottom w:val="single" w:sz="4" w:space="0" w:color="auto"/>
            </w:tcBorders>
            <w:shd w:val="clear" w:color="auto" w:fill="auto"/>
          </w:tcPr>
          <w:p w14:paraId="70E39577"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65E9E439"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58E5516C"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70717998"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4C52A27F" w14:textId="77777777" w:rsidR="00D63DBC" w:rsidRPr="00F732A2" w:rsidRDefault="00D63DBC" w:rsidP="00E31825">
            <w:pPr>
              <w:spacing w:before="40" w:after="40"/>
              <w:jc w:val="center"/>
              <w:rPr>
                <w:rFonts w:cstheme="minorHAnsi"/>
                <w:szCs w:val="24"/>
              </w:rPr>
            </w:pPr>
          </w:p>
        </w:tc>
        <w:tc>
          <w:tcPr>
            <w:tcW w:w="302" w:type="pct"/>
            <w:tcBorders>
              <w:bottom w:val="single" w:sz="4" w:space="0" w:color="auto"/>
            </w:tcBorders>
            <w:shd w:val="clear" w:color="auto" w:fill="auto"/>
          </w:tcPr>
          <w:p w14:paraId="1930B9BB" w14:textId="77777777" w:rsidR="00D63DBC" w:rsidRPr="00F732A2" w:rsidRDefault="00D63DBC" w:rsidP="00E31825">
            <w:pPr>
              <w:spacing w:before="40" w:after="40"/>
              <w:jc w:val="center"/>
              <w:rPr>
                <w:rFonts w:cstheme="minorHAnsi"/>
                <w:szCs w:val="24"/>
              </w:rPr>
            </w:pPr>
          </w:p>
        </w:tc>
      </w:tr>
      <w:tr w:rsidR="00D63DBC" w:rsidRPr="00F732A2" w14:paraId="69C9AE7C" w14:textId="77777777" w:rsidTr="00E31825">
        <w:trPr>
          <w:cantSplit/>
        </w:trPr>
        <w:tc>
          <w:tcPr>
            <w:tcW w:w="333" w:type="pct"/>
            <w:vMerge/>
            <w:shd w:val="clear" w:color="auto" w:fill="auto"/>
          </w:tcPr>
          <w:p w14:paraId="4D254D71" w14:textId="77777777" w:rsidR="00D63DBC" w:rsidRPr="00F732A2" w:rsidRDefault="00D63DBC" w:rsidP="00E31825">
            <w:pPr>
              <w:spacing w:before="40" w:after="40"/>
              <w:jc w:val="center"/>
              <w:rPr>
                <w:rFonts w:cstheme="minorHAnsi"/>
                <w:b/>
                <w:bCs/>
                <w:szCs w:val="24"/>
              </w:rPr>
            </w:pPr>
          </w:p>
        </w:tc>
        <w:tc>
          <w:tcPr>
            <w:tcW w:w="411" w:type="pct"/>
            <w:tcBorders>
              <w:bottom w:val="single" w:sz="4" w:space="0" w:color="auto"/>
              <w:right w:val="single" w:sz="12" w:space="0" w:color="auto"/>
            </w:tcBorders>
            <w:shd w:val="clear" w:color="auto" w:fill="auto"/>
          </w:tcPr>
          <w:p w14:paraId="2B18D17A" w14:textId="77777777" w:rsidR="00D63DBC" w:rsidRPr="00F732A2" w:rsidRDefault="002D565D" w:rsidP="00E31825">
            <w:pPr>
              <w:spacing w:before="40" w:after="40"/>
              <w:jc w:val="center"/>
              <w:rPr>
                <w:rFonts w:cstheme="minorHAnsi"/>
                <w:b/>
                <w:bCs/>
                <w:szCs w:val="24"/>
              </w:rPr>
            </w:pPr>
            <w:hyperlink r:id="rId106" w:history="1">
              <w:r w:rsidR="00D63DBC" w:rsidRPr="00F732A2">
                <w:rPr>
                  <w:rStyle w:val="Hyperlink"/>
                  <w:rFonts w:cstheme="minorHAnsi"/>
                  <w:bCs/>
                  <w:szCs w:val="24"/>
                </w:rPr>
                <w:t>Q7/3</w:t>
              </w:r>
            </w:hyperlink>
          </w:p>
        </w:tc>
        <w:tc>
          <w:tcPr>
            <w:tcW w:w="304" w:type="pct"/>
            <w:tcBorders>
              <w:left w:val="single" w:sz="12" w:space="0" w:color="auto"/>
              <w:bottom w:val="single" w:sz="4" w:space="0" w:color="auto"/>
            </w:tcBorders>
            <w:shd w:val="clear" w:color="auto" w:fill="auto"/>
          </w:tcPr>
          <w:p w14:paraId="7228FE99"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29BC2626"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32104F4E"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36BF3276"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5FFFAB83"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6E63A7D7" w14:textId="77777777" w:rsidR="00D63DBC" w:rsidRPr="00F732A2" w:rsidRDefault="00D63DBC" w:rsidP="00E31825">
            <w:pPr>
              <w:spacing w:before="40" w:after="40"/>
              <w:jc w:val="center"/>
              <w:rPr>
                <w:rFonts w:cstheme="minorHAnsi"/>
                <w:szCs w:val="24"/>
              </w:rPr>
            </w:pPr>
          </w:p>
        </w:tc>
        <w:tc>
          <w:tcPr>
            <w:tcW w:w="306" w:type="pct"/>
            <w:tcBorders>
              <w:bottom w:val="single" w:sz="4" w:space="0" w:color="auto"/>
              <w:right w:val="single" w:sz="12" w:space="0" w:color="auto"/>
            </w:tcBorders>
            <w:shd w:val="clear" w:color="auto" w:fill="auto"/>
          </w:tcPr>
          <w:p w14:paraId="002AC87D"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045A0DC0" w14:textId="77777777" w:rsidR="00D63DBC" w:rsidRPr="00F732A2" w:rsidRDefault="00D63DBC" w:rsidP="00E31825">
            <w:pPr>
              <w:spacing w:before="40" w:after="40"/>
              <w:jc w:val="center"/>
              <w:rPr>
                <w:rFonts w:cstheme="minorHAnsi"/>
                <w:szCs w:val="24"/>
              </w:rPr>
            </w:pPr>
            <w:r w:rsidRPr="00D60039">
              <w:rPr>
                <w:rFonts w:cstheme="minorHAnsi"/>
                <w:strike/>
                <w:szCs w:val="24"/>
                <w:highlight w:val="lightGray"/>
              </w:rPr>
              <w:t>X</w:t>
            </w:r>
          </w:p>
        </w:tc>
        <w:tc>
          <w:tcPr>
            <w:tcW w:w="304" w:type="pct"/>
            <w:tcBorders>
              <w:left w:val="single" w:sz="4" w:space="0" w:color="auto"/>
              <w:bottom w:val="single" w:sz="4" w:space="0" w:color="auto"/>
            </w:tcBorders>
            <w:shd w:val="clear" w:color="auto" w:fill="auto"/>
          </w:tcPr>
          <w:p w14:paraId="0DCE23EB"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3844B3D1"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3EB32A7C"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7A71B933"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77DAD7C7" w14:textId="77777777" w:rsidR="00D63DBC" w:rsidRPr="00F732A2" w:rsidRDefault="00D63DBC" w:rsidP="00E31825">
            <w:pPr>
              <w:spacing w:before="40" w:after="40"/>
              <w:jc w:val="center"/>
              <w:rPr>
                <w:rFonts w:cstheme="minorHAnsi"/>
                <w:szCs w:val="24"/>
              </w:rPr>
            </w:pPr>
          </w:p>
        </w:tc>
        <w:tc>
          <w:tcPr>
            <w:tcW w:w="302" w:type="pct"/>
            <w:tcBorders>
              <w:bottom w:val="single" w:sz="4" w:space="0" w:color="auto"/>
            </w:tcBorders>
            <w:shd w:val="clear" w:color="auto" w:fill="auto"/>
          </w:tcPr>
          <w:p w14:paraId="2194F00C" w14:textId="77777777" w:rsidR="00D63DBC" w:rsidRPr="00F732A2" w:rsidRDefault="00D63DBC" w:rsidP="00E31825">
            <w:pPr>
              <w:spacing w:before="40" w:after="40"/>
              <w:jc w:val="center"/>
              <w:rPr>
                <w:rFonts w:cstheme="minorHAnsi"/>
                <w:szCs w:val="24"/>
              </w:rPr>
            </w:pPr>
          </w:p>
        </w:tc>
      </w:tr>
      <w:tr w:rsidR="00D63DBC" w:rsidRPr="00F732A2" w14:paraId="38079614" w14:textId="77777777" w:rsidTr="00E31825">
        <w:trPr>
          <w:cantSplit/>
        </w:trPr>
        <w:tc>
          <w:tcPr>
            <w:tcW w:w="333" w:type="pct"/>
            <w:vMerge/>
            <w:shd w:val="clear" w:color="auto" w:fill="auto"/>
          </w:tcPr>
          <w:p w14:paraId="7937B8BD" w14:textId="77777777" w:rsidR="00D63DBC" w:rsidRPr="00F732A2" w:rsidRDefault="00D63DBC" w:rsidP="00E31825">
            <w:pPr>
              <w:spacing w:before="40" w:after="40"/>
              <w:jc w:val="center"/>
              <w:rPr>
                <w:rFonts w:cstheme="minorHAnsi"/>
                <w:b/>
                <w:bCs/>
                <w:szCs w:val="24"/>
              </w:rPr>
            </w:pPr>
          </w:p>
        </w:tc>
        <w:tc>
          <w:tcPr>
            <w:tcW w:w="411" w:type="pct"/>
            <w:tcBorders>
              <w:bottom w:val="single" w:sz="4" w:space="0" w:color="auto"/>
              <w:right w:val="single" w:sz="12" w:space="0" w:color="auto"/>
            </w:tcBorders>
            <w:shd w:val="clear" w:color="auto" w:fill="auto"/>
          </w:tcPr>
          <w:p w14:paraId="69B727DD" w14:textId="77777777" w:rsidR="00D63DBC" w:rsidRPr="00A7648D" w:rsidRDefault="002D565D" w:rsidP="00E31825">
            <w:pPr>
              <w:spacing w:before="40" w:after="40"/>
              <w:jc w:val="center"/>
              <w:rPr>
                <w:rStyle w:val="Hyperlink"/>
                <w:b/>
              </w:rPr>
            </w:pPr>
            <w:hyperlink r:id="rId107" w:history="1">
              <w:r w:rsidR="00D63DBC" w:rsidRPr="000B055E">
                <w:rPr>
                  <w:rStyle w:val="Hyperlink"/>
                  <w:rFonts w:cstheme="minorHAnsi"/>
                  <w:bCs/>
                  <w:szCs w:val="24"/>
                </w:rPr>
                <w:t>Q8/3</w:t>
              </w:r>
            </w:hyperlink>
          </w:p>
        </w:tc>
        <w:tc>
          <w:tcPr>
            <w:tcW w:w="304" w:type="pct"/>
            <w:tcBorders>
              <w:left w:val="single" w:sz="12" w:space="0" w:color="auto"/>
              <w:bottom w:val="single" w:sz="4" w:space="0" w:color="auto"/>
            </w:tcBorders>
            <w:shd w:val="clear" w:color="auto" w:fill="auto"/>
          </w:tcPr>
          <w:p w14:paraId="32813735"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222FB1A4"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1ABE9BB3"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1D67E192"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354552B7"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3F83048E" w14:textId="77777777" w:rsidR="00D63DBC" w:rsidRPr="00F732A2" w:rsidRDefault="00D63DBC" w:rsidP="00E31825">
            <w:pPr>
              <w:spacing w:before="40" w:after="40"/>
              <w:jc w:val="center"/>
              <w:rPr>
                <w:rFonts w:cstheme="minorHAnsi"/>
                <w:szCs w:val="24"/>
              </w:rPr>
            </w:pPr>
          </w:p>
        </w:tc>
        <w:tc>
          <w:tcPr>
            <w:tcW w:w="306" w:type="pct"/>
            <w:tcBorders>
              <w:bottom w:val="single" w:sz="4" w:space="0" w:color="auto"/>
              <w:right w:val="single" w:sz="12" w:space="0" w:color="auto"/>
            </w:tcBorders>
            <w:shd w:val="clear" w:color="auto" w:fill="auto"/>
          </w:tcPr>
          <w:p w14:paraId="20529FC4"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1CC7F66D"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bottom w:val="single" w:sz="4" w:space="0" w:color="auto"/>
            </w:tcBorders>
            <w:shd w:val="clear" w:color="auto" w:fill="auto"/>
          </w:tcPr>
          <w:p w14:paraId="3E456D5E"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08818AB7"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6CB3409B"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33C26801"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441CC535" w14:textId="77777777" w:rsidR="00D63DBC" w:rsidRPr="00F732A2" w:rsidRDefault="00D63DBC" w:rsidP="00E31825">
            <w:pPr>
              <w:spacing w:before="40" w:after="40"/>
              <w:jc w:val="center"/>
              <w:rPr>
                <w:rFonts w:cstheme="minorHAnsi"/>
                <w:szCs w:val="24"/>
              </w:rPr>
            </w:pPr>
          </w:p>
        </w:tc>
        <w:tc>
          <w:tcPr>
            <w:tcW w:w="302" w:type="pct"/>
            <w:tcBorders>
              <w:bottom w:val="single" w:sz="4" w:space="0" w:color="auto"/>
            </w:tcBorders>
            <w:shd w:val="clear" w:color="auto" w:fill="auto"/>
          </w:tcPr>
          <w:p w14:paraId="1EC649BD" w14:textId="77777777" w:rsidR="00D63DBC" w:rsidRPr="00F732A2" w:rsidRDefault="00D63DBC" w:rsidP="00E31825">
            <w:pPr>
              <w:spacing w:before="40" w:after="40"/>
              <w:jc w:val="center"/>
              <w:rPr>
                <w:rFonts w:cstheme="minorHAnsi"/>
                <w:szCs w:val="24"/>
              </w:rPr>
            </w:pPr>
          </w:p>
        </w:tc>
      </w:tr>
      <w:tr w:rsidR="00D63DBC" w:rsidRPr="00F732A2" w14:paraId="74B09FB6" w14:textId="77777777" w:rsidTr="00E31825">
        <w:trPr>
          <w:cantSplit/>
        </w:trPr>
        <w:tc>
          <w:tcPr>
            <w:tcW w:w="333" w:type="pct"/>
            <w:vMerge/>
            <w:shd w:val="clear" w:color="auto" w:fill="auto"/>
          </w:tcPr>
          <w:p w14:paraId="16153C82" w14:textId="77777777" w:rsidR="00D63DBC" w:rsidRPr="00F732A2" w:rsidRDefault="00D63DBC" w:rsidP="00E31825">
            <w:pPr>
              <w:spacing w:before="40" w:after="40"/>
              <w:jc w:val="center"/>
              <w:rPr>
                <w:rFonts w:cstheme="minorHAnsi"/>
                <w:b/>
                <w:bCs/>
                <w:szCs w:val="24"/>
              </w:rPr>
            </w:pPr>
          </w:p>
        </w:tc>
        <w:tc>
          <w:tcPr>
            <w:tcW w:w="411" w:type="pct"/>
            <w:tcBorders>
              <w:bottom w:val="single" w:sz="4" w:space="0" w:color="auto"/>
              <w:right w:val="single" w:sz="12" w:space="0" w:color="auto"/>
            </w:tcBorders>
            <w:shd w:val="clear" w:color="auto" w:fill="auto"/>
          </w:tcPr>
          <w:p w14:paraId="47BF0664" w14:textId="77777777" w:rsidR="00D63DBC" w:rsidRPr="00F732A2" w:rsidRDefault="002D565D" w:rsidP="00E31825">
            <w:pPr>
              <w:spacing w:before="40" w:after="40"/>
              <w:jc w:val="center"/>
              <w:rPr>
                <w:rFonts w:cstheme="minorHAnsi"/>
                <w:b/>
                <w:bCs/>
                <w:szCs w:val="24"/>
              </w:rPr>
            </w:pPr>
            <w:hyperlink r:id="rId108" w:history="1">
              <w:r w:rsidR="00D63DBC" w:rsidRPr="00F732A2">
                <w:rPr>
                  <w:rStyle w:val="Hyperlink"/>
                  <w:rFonts w:cstheme="minorHAnsi"/>
                  <w:bCs/>
                  <w:szCs w:val="24"/>
                </w:rPr>
                <w:t>Q9/3</w:t>
              </w:r>
            </w:hyperlink>
          </w:p>
        </w:tc>
        <w:tc>
          <w:tcPr>
            <w:tcW w:w="304" w:type="pct"/>
            <w:tcBorders>
              <w:left w:val="single" w:sz="12" w:space="0" w:color="auto"/>
              <w:bottom w:val="single" w:sz="4" w:space="0" w:color="auto"/>
            </w:tcBorders>
            <w:shd w:val="clear" w:color="auto" w:fill="auto"/>
          </w:tcPr>
          <w:p w14:paraId="066508E4"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6D12CF25"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05A1A0C0"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24A0A537" w14:textId="77777777" w:rsidR="00D63DBC" w:rsidRPr="00A7648D" w:rsidRDefault="00D63DBC" w:rsidP="00E31825">
            <w:pPr>
              <w:spacing w:before="40" w:after="40"/>
              <w:jc w:val="center"/>
            </w:pPr>
            <w:r w:rsidRPr="00D60039">
              <w:rPr>
                <w:rFonts w:cstheme="minorHAnsi"/>
                <w:strike/>
                <w:szCs w:val="24"/>
                <w:highlight w:val="lightGray"/>
              </w:rPr>
              <w:t>X</w:t>
            </w:r>
          </w:p>
        </w:tc>
        <w:tc>
          <w:tcPr>
            <w:tcW w:w="304" w:type="pct"/>
            <w:tcBorders>
              <w:bottom w:val="single" w:sz="4" w:space="0" w:color="auto"/>
            </w:tcBorders>
            <w:shd w:val="clear" w:color="auto" w:fill="auto"/>
          </w:tcPr>
          <w:p w14:paraId="41EF030D"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0954DBEC"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6" w:type="pct"/>
            <w:tcBorders>
              <w:bottom w:val="single" w:sz="4" w:space="0" w:color="auto"/>
              <w:right w:val="single" w:sz="12" w:space="0" w:color="auto"/>
            </w:tcBorders>
            <w:shd w:val="clear" w:color="auto" w:fill="auto"/>
          </w:tcPr>
          <w:p w14:paraId="1785AA2E"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7DDE5816"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bottom w:val="single" w:sz="4" w:space="0" w:color="auto"/>
            </w:tcBorders>
            <w:shd w:val="clear" w:color="auto" w:fill="auto"/>
          </w:tcPr>
          <w:p w14:paraId="55E638BB"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7C1B37C5"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3B37789A"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5A1A857C"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467FC235" w14:textId="77777777" w:rsidR="00D63DBC" w:rsidRPr="00F732A2" w:rsidRDefault="00D63DBC" w:rsidP="00E31825">
            <w:pPr>
              <w:spacing w:before="40" w:after="40"/>
              <w:jc w:val="center"/>
              <w:rPr>
                <w:rFonts w:cstheme="minorHAnsi"/>
                <w:szCs w:val="24"/>
              </w:rPr>
            </w:pPr>
          </w:p>
        </w:tc>
        <w:tc>
          <w:tcPr>
            <w:tcW w:w="302" w:type="pct"/>
            <w:tcBorders>
              <w:bottom w:val="single" w:sz="4" w:space="0" w:color="auto"/>
            </w:tcBorders>
            <w:shd w:val="clear" w:color="auto" w:fill="auto"/>
          </w:tcPr>
          <w:p w14:paraId="2E4A5521" w14:textId="77777777" w:rsidR="00D63DBC" w:rsidRPr="00F732A2" w:rsidRDefault="00D63DBC" w:rsidP="00E31825">
            <w:pPr>
              <w:spacing w:before="40" w:after="40"/>
              <w:jc w:val="center"/>
              <w:rPr>
                <w:rFonts w:cstheme="minorHAnsi"/>
                <w:szCs w:val="24"/>
              </w:rPr>
            </w:pPr>
          </w:p>
        </w:tc>
      </w:tr>
      <w:tr w:rsidR="00D63DBC" w:rsidRPr="00F732A2" w14:paraId="1FD1929C" w14:textId="77777777" w:rsidTr="00E31825">
        <w:trPr>
          <w:cantSplit/>
        </w:trPr>
        <w:tc>
          <w:tcPr>
            <w:tcW w:w="333" w:type="pct"/>
            <w:vMerge/>
            <w:shd w:val="clear" w:color="auto" w:fill="auto"/>
          </w:tcPr>
          <w:p w14:paraId="36EC0952" w14:textId="77777777" w:rsidR="00D63DBC" w:rsidRPr="00F732A2" w:rsidRDefault="00D63DBC" w:rsidP="00E31825">
            <w:pPr>
              <w:spacing w:before="40" w:after="40"/>
              <w:jc w:val="center"/>
              <w:rPr>
                <w:rFonts w:cstheme="minorHAnsi"/>
                <w:b/>
                <w:bCs/>
                <w:szCs w:val="24"/>
              </w:rPr>
            </w:pPr>
          </w:p>
        </w:tc>
        <w:tc>
          <w:tcPr>
            <w:tcW w:w="411" w:type="pct"/>
            <w:tcBorders>
              <w:bottom w:val="single" w:sz="8" w:space="0" w:color="auto"/>
              <w:right w:val="single" w:sz="12" w:space="0" w:color="auto"/>
            </w:tcBorders>
            <w:shd w:val="clear" w:color="auto" w:fill="auto"/>
          </w:tcPr>
          <w:p w14:paraId="182E608A" w14:textId="77777777" w:rsidR="00D63DBC" w:rsidRPr="00F732A2" w:rsidRDefault="002D565D" w:rsidP="00E31825">
            <w:pPr>
              <w:spacing w:before="40" w:after="40"/>
              <w:jc w:val="center"/>
              <w:rPr>
                <w:rFonts w:cstheme="minorHAnsi"/>
                <w:szCs w:val="24"/>
              </w:rPr>
            </w:pPr>
            <w:hyperlink r:id="rId109" w:history="1">
              <w:r w:rsidR="00D63DBC" w:rsidRPr="00F732A2">
                <w:rPr>
                  <w:rStyle w:val="Hyperlink"/>
                  <w:rFonts w:cstheme="minorHAnsi"/>
                  <w:bCs/>
                  <w:szCs w:val="24"/>
                </w:rPr>
                <w:t>Q10/3</w:t>
              </w:r>
            </w:hyperlink>
          </w:p>
        </w:tc>
        <w:tc>
          <w:tcPr>
            <w:tcW w:w="304" w:type="pct"/>
            <w:tcBorders>
              <w:left w:val="single" w:sz="12" w:space="0" w:color="auto"/>
              <w:bottom w:val="single" w:sz="4" w:space="0" w:color="auto"/>
            </w:tcBorders>
            <w:shd w:val="clear" w:color="auto" w:fill="auto"/>
          </w:tcPr>
          <w:p w14:paraId="463A4821"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44EDE418"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755438D8"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3B15A54A"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4872D43C"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7844DF28"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6" w:type="pct"/>
            <w:tcBorders>
              <w:bottom w:val="single" w:sz="4" w:space="0" w:color="auto"/>
              <w:right w:val="single" w:sz="12" w:space="0" w:color="auto"/>
            </w:tcBorders>
            <w:shd w:val="clear" w:color="auto" w:fill="auto"/>
          </w:tcPr>
          <w:p w14:paraId="0531E7D0"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6696C7CA"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bottom w:val="single" w:sz="4" w:space="0" w:color="auto"/>
            </w:tcBorders>
            <w:shd w:val="clear" w:color="auto" w:fill="auto"/>
          </w:tcPr>
          <w:p w14:paraId="417B772F"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38982802"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404397B6"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7C2009CA"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74248111" w14:textId="77777777" w:rsidR="00D63DBC" w:rsidRPr="00F732A2" w:rsidRDefault="00D63DBC" w:rsidP="00E31825">
            <w:pPr>
              <w:spacing w:before="40" w:after="40"/>
              <w:jc w:val="center"/>
              <w:rPr>
                <w:rFonts w:cstheme="minorHAnsi"/>
                <w:szCs w:val="24"/>
              </w:rPr>
            </w:pPr>
          </w:p>
        </w:tc>
        <w:tc>
          <w:tcPr>
            <w:tcW w:w="302" w:type="pct"/>
            <w:tcBorders>
              <w:bottom w:val="single" w:sz="4" w:space="0" w:color="auto"/>
            </w:tcBorders>
            <w:shd w:val="clear" w:color="auto" w:fill="auto"/>
          </w:tcPr>
          <w:p w14:paraId="37785E97" w14:textId="77777777" w:rsidR="00D63DBC" w:rsidRPr="00F732A2" w:rsidRDefault="00D63DBC" w:rsidP="00E31825">
            <w:pPr>
              <w:spacing w:before="40" w:after="40"/>
              <w:jc w:val="center"/>
              <w:rPr>
                <w:rFonts w:cstheme="minorHAnsi"/>
                <w:szCs w:val="24"/>
              </w:rPr>
            </w:pPr>
          </w:p>
        </w:tc>
      </w:tr>
      <w:tr w:rsidR="00D63DBC" w:rsidRPr="00F732A2" w14:paraId="20A733B8" w14:textId="77777777" w:rsidTr="00E31825">
        <w:trPr>
          <w:cantSplit/>
        </w:trPr>
        <w:tc>
          <w:tcPr>
            <w:tcW w:w="333" w:type="pct"/>
            <w:vMerge/>
            <w:shd w:val="clear" w:color="auto" w:fill="auto"/>
          </w:tcPr>
          <w:p w14:paraId="45F236A6" w14:textId="77777777" w:rsidR="00D63DBC" w:rsidRPr="00F732A2" w:rsidRDefault="00D63DBC" w:rsidP="00E31825">
            <w:pPr>
              <w:spacing w:before="40" w:after="40"/>
              <w:jc w:val="center"/>
              <w:rPr>
                <w:rFonts w:cstheme="minorHAnsi"/>
                <w:b/>
                <w:bCs/>
                <w:szCs w:val="24"/>
              </w:rPr>
            </w:pPr>
          </w:p>
        </w:tc>
        <w:tc>
          <w:tcPr>
            <w:tcW w:w="411" w:type="pct"/>
            <w:tcBorders>
              <w:bottom w:val="single" w:sz="8" w:space="0" w:color="auto"/>
              <w:right w:val="single" w:sz="12" w:space="0" w:color="auto"/>
            </w:tcBorders>
            <w:shd w:val="clear" w:color="auto" w:fill="auto"/>
          </w:tcPr>
          <w:p w14:paraId="78275F2F" w14:textId="77777777" w:rsidR="00D63DBC" w:rsidRPr="00F732A2" w:rsidRDefault="002D565D" w:rsidP="00E31825">
            <w:pPr>
              <w:spacing w:before="40" w:after="40"/>
              <w:jc w:val="center"/>
              <w:rPr>
                <w:rFonts w:cstheme="minorHAnsi"/>
                <w:b/>
                <w:bCs/>
                <w:szCs w:val="24"/>
              </w:rPr>
            </w:pPr>
            <w:hyperlink r:id="rId110" w:history="1">
              <w:r w:rsidR="00D63DBC" w:rsidRPr="00F732A2">
                <w:rPr>
                  <w:rStyle w:val="Hyperlink"/>
                  <w:rFonts w:cstheme="minorHAnsi"/>
                  <w:bCs/>
                  <w:szCs w:val="24"/>
                </w:rPr>
                <w:t>Q11/3</w:t>
              </w:r>
            </w:hyperlink>
          </w:p>
        </w:tc>
        <w:tc>
          <w:tcPr>
            <w:tcW w:w="304" w:type="pct"/>
            <w:tcBorders>
              <w:top w:val="single" w:sz="4" w:space="0" w:color="auto"/>
              <w:left w:val="single" w:sz="12" w:space="0" w:color="auto"/>
              <w:bottom w:val="single" w:sz="4" w:space="0" w:color="auto"/>
            </w:tcBorders>
            <w:shd w:val="clear" w:color="auto" w:fill="auto"/>
          </w:tcPr>
          <w:p w14:paraId="197B88F6"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3341F4A6"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04534F63" w14:textId="77777777" w:rsidR="00D63DBC" w:rsidRPr="00F732A2" w:rsidRDefault="00D63DBC" w:rsidP="00E31825">
            <w:pPr>
              <w:spacing w:before="40" w:after="40"/>
              <w:jc w:val="center"/>
              <w:rPr>
                <w:rFonts w:cstheme="minorHAnsi"/>
                <w:szCs w:val="24"/>
              </w:rPr>
            </w:pPr>
            <w:r w:rsidRPr="00110EF5">
              <w:rPr>
                <w:rFonts w:cstheme="minorHAnsi"/>
                <w:szCs w:val="24"/>
                <w:highlight w:val="lightGray"/>
              </w:rPr>
              <w:t>X</w:t>
            </w:r>
          </w:p>
        </w:tc>
        <w:tc>
          <w:tcPr>
            <w:tcW w:w="304" w:type="pct"/>
            <w:tcBorders>
              <w:top w:val="single" w:sz="4" w:space="0" w:color="auto"/>
              <w:bottom w:val="single" w:sz="4" w:space="0" w:color="auto"/>
            </w:tcBorders>
            <w:shd w:val="clear" w:color="auto" w:fill="auto"/>
          </w:tcPr>
          <w:p w14:paraId="0B193C98"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62364C76"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58204260"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689F5236"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4321CCB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02B66B6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2B443F9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74485B85"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16EC0218"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77190119"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bottom w:val="single" w:sz="4" w:space="0" w:color="auto"/>
            </w:tcBorders>
            <w:shd w:val="clear" w:color="auto" w:fill="auto"/>
          </w:tcPr>
          <w:p w14:paraId="154C06A2" w14:textId="77777777" w:rsidR="00D63DBC" w:rsidRPr="00F732A2" w:rsidRDefault="00D63DBC" w:rsidP="00E31825">
            <w:pPr>
              <w:spacing w:before="40" w:after="40"/>
              <w:jc w:val="center"/>
              <w:rPr>
                <w:rFonts w:cstheme="minorHAnsi"/>
                <w:szCs w:val="24"/>
              </w:rPr>
            </w:pPr>
          </w:p>
        </w:tc>
      </w:tr>
      <w:tr w:rsidR="00D63DBC" w:rsidRPr="00F732A2" w14:paraId="15978078" w14:textId="77777777" w:rsidTr="00E31825">
        <w:trPr>
          <w:cantSplit/>
        </w:trPr>
        <w:tc>
          <w:tcPr>
            <w:tcW w:w="333" w:type="pct"/>
            <w:vMerge/>
            <w:shd w:val="clear" w:color="auto" w:fill="auto"/>
          </w:tcPr>
          <w:p w14:paraId="4977DC88" w14:textId="77777777" w:rsidR="00D63DBC" w:rsidRPr="00F732A2" w:rsidRDefault="00D63DBC" w:rsidP="00E31825">
            <w:pPr>
              <w:spacing w:before="40" w:after="40"/>
              <w:jc w:val="center"/>
              <w:rPr>
                <w:rFonts w:cstheme="minorHAnsi"/>
                <w:b/>
                <w:bCs/>
                <w:szCs w:val="24"/>
              </w:rPr>
            </w:pPr>
          </w:p>
        </w:tc>
        <w:tc>
          <w:tcPr>
            <w:tcW w:w="411" w:type="pct"/>
            <w:tcBorders>
              <w:bottom w:val="single" w:sz="8" w:space="0" w:color="auto"/>
              <w:right w:val="single" w:sz="12" w:space="0" w:color="auto"/>
            </w:tcBorders>
            <w:shd w:val="clear" w:color="auto" w:fill="auto"/>
          </w:tcPr>
          <w:p w14:paraId="16541A36" w14:textId="77777777" w:rsidR="00D63DBC" w:rsidRPr="00F732A2" w:rsidRDefault="002D565D" w:rsidP="00E31825">
            <w:pPr>
              <w:spacing w:before="40" w:after="40"/>
              <w:jc w:val="center"/>
              <w:rPr>
                <w:rFonts w:cstheme="minorHAnsi"/>
                <w:b/>
                <w:bCs/>
                <w:szCs w:val="24"/>
              </w:rPr>
            </w:pPr>
            <w:hyperlink r:id="rId111" w:history="1">
              <w:r w:rsidR="00D63DBC" w:rsidRPr="00F732A2">
                <w:rPr>
                  <w:rStyle w:val="Hyperlink"/>
                  <w:rFonts w:cstheme="minorHAnsi"/>
                  <w:bCs/>
                  <w:szCs w:val="24"/>
                </w:rPr>
                <w:t>Q12/3</w:t>
              </w:r>
            </w:hyperlink>
          </w:p>
        </w:tc>
        <w:tc>
          <w:tcPr>
            <w:tcW w:w="304" w:type="pct"/>
            <w:tcBorders>
              <w:top w:val="single" w:sz="4" w:space="0" w:color="auto"/>
              <w:left w:val="single" w:sz="12" w:space="0" w:color="auto"/>
              <w:bottom w:val="single" w:sz="4" w:space="0" w:color="auto"/>
            </w:tcBorders>
            <w:shd w:val="clear" w:color="auto" w:fill="auto"/>
          </w:tcPr>
          <w:p w14:paraId="337E4410"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0E05E75E"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1389B48D"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14:paraId="24E04FEE"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14:paraId="4C67149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298E7286"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6" w:type="pct"/>
            <w:tcBorders>
              <w:top w:val="single" w:sz="4" w:space="0" w:color="auto"/>
              <w:bottom w:val="single" w:sz="4" w:space="0" w:color="auto"/>
              <w:right w:val="single" w:sz="12" w:space="0" w:color="auto"/>
            </w:tcBorders>
            <w:shd w:val="clear" w:color="auto" w:fill="auto"/>
          </w:tcPr>
          <w:p w14:paraId="58CC4DF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30D76A3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5312EBB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17E9B19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7B4F7740"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14:paraId="329EBA5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0E5EE789"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bottom w:val="single" w:sz="4" w:space="0" w:color="auto"/>
            </w:tcBorders>
            <w:shd w:val="clear" w:color="auto" w:fill="auto"/>
          </w:tcPr>
          <w:p w14:paraId="69E51D07" w14:textId="77777777" w:rsidR="00D63DBC" w:rsidRPr="00F732A2" w:rsidRDefault="00D63DBC" w:rsidP="00E31825">
            <w:pPr>
              <w:spacing w:before="40" w:after="40"/>
              <w:jc w:val="center"/>
              <w:rPr>
                <w:rFonts w:cstheme="minorHAnsi"/>
                <w:szCs w:val="24"/>
              </w:rPr>
            </w:pPr>
          </w:p>
        </w:tc>
      </w:tr>
      <w:tr w:rsidR="00D63DBC" w:rsidRPr="00F732A2" w14:paraId="2D397013" w14:textId="77777777" w:rsidTr="00E31825">
        <w:trPr>
          <w:cantSplit/>
        </w:trPr>
        <w:tc>
          <w:tcPr>
            <w:tcW w:w="333" w:type="pct"/>
            <w:vMerge/>
            <w:tcBorders>
              <w:bottom w:val="single" w:sz="8" w:space="0" w:color="auto"/>
            </w:tcBorders>
            <w:shd w:val="clear" w:color="auto" w:fill="auto"/>
          </w:tcPr>
          <w:p w14:paraId="702836C9" w14:textId="77777777" w:rsidR="00D63DBC" w:rsidRPr="00F732A2" w:rsidRDefault="00D63DBC" w:rsidP="00E31825">
            <w:pPr>
              <w:spacing w:before="40" w:after="40"/>
              <w:jc w:val="center"/>
              <w:rPr>
                <w:rFonts w:cstheme="minorHAnsi"/>
                <w:b/>
                <w:bCs/>
                <w:szCs w:val="24"/>
              </w:rPr>
            </w:pPr>
          </w:p>
        </w:tc>
        <w:tc>
          <w:tcPr>
            <w:tcW w:w="411" w:type="pct"/>
            <w:tcBorders>
              <w:bottom w:val="single" w:sz="8" w:space="0" w:color="auto"/>
              <w:right w:val="single" w:sz="12" w:space="0" w:color="auto"/>
            </w:tcBorders>
            <w:shd w:val="clear" w:color="auto" w:fill="auto"/>
          </w:tcPr>
          <w:p w14:paraId="51CAA9E4" w14:textId="77777777" w:rsidR="00D63DBC" w:rsidRPr="00F732A2" w:rsidRDefault="002D565D" w:rsidP="00E31825">
            <w:pPr>
              <w:spacing w:before="40" w:after="40"/>
              <w:jc w:val="center"/>
              <w:rPr>
                <w:rFonts w:cstheme="minorHAnsi"/>
                <w:b/>
                <w:bCs/>
                <w:szCs w:val="24"/>
              </w:rPr>
            </w:pPr>
            <w:hyperlink r:id="rId112" w:history="1">
              <w:r w:rsidR="00D63DBC" w:rsidRPr="00F732A2">
                <w:rPr>
                  <w:rStyle w:val="Hyperlink"/>
                  <w:rFonts w:cstheme="minorHAnsi"/>
                  <w:bCs/>
                  <w:szCs w:val="24"/>
                </w:rPr>
                <w:t>Q13/3</w:t>
              </w:r>
            </w:hyperlink>
          </w:p>
        </w:tc>
        <w:tc>
          <w:tcPr>
            <w:tcW w:w="304" w:type="pct"/>
            <w:tcBorders>
              <w:top w:val="single" w:sz="4" w:space="0" w:color="auto"/>
              <w:left w:val="single" w:sz="12" w:space="0" w:color="auto"/>
              <w:bottom w:val="single" w:sz="8" w:space="0" w:color="auto"/>
            </w:tcBorders>
            <w:shd w:val="clear" w:color="auto" w:fill="auto"/>
          </w:tcPr>
          <w:p w14:paraId="66E466D1"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bottom w:val="single" w:sz="8" w:space="0" w:color="auto"/>
            </w:tcBorders>
            <w:shd w:val="clear" w:color="auto" w:fill="auto"/>
          </w:tcPr>
          <w:p w14:paraId="63495BB5"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8" w:space="0" w:color="auto"/>
            </w:tcBorders>
            <w:shd w:val="clear" w:color="auto" w:fill="auto"/>
          </w:tcPr>
          <w:p w14:paraId="10500B4B"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8" w:space="0" w:color="auto"/>
            </w:tcBorders>
            <w:shd w:val="clear" w:color="auto" w:fill="auto"/>
          </w:tcPr>
          <w:p w14:paraId="69CDFC3C"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bottom w:val="single" w:sz="8" w:space="0" w:color="auto"/>
            </w:tcBorders>
            <w:shd w:val="clear" w:color="auto" w:fill="auto"/>
          </w:tcPr>
          <w:p w14:paraId="1E52684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8" w:space="0" w:color="auto"/>
            </w:tcBorders>
            <w:shd w:val="clear" w:color="auto" w:fill="auto"/>
          </w:tcPr>
          <w:p w14:paraId="5A776DDE"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bottom w:val="single" w:sz="8" w:space="0" w:color="auto"/>
              <w:right w:val="single" w:sz="12" w:space="0" w:color="auto"/>
            </w:tcBorders>
            <w:shd w:val="clear" w:color="auto" w:fill="auto"/>
          </w:tcPr>
          <w:p w14:paraId="32BEC41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bottom w:val="single" w:sz="8" w:space="0" w:color="auto"/>
              <w:right w:val="single" w:sz="4" w:space="0" w:color="auto"/>
            </w:tcBorders>
            <w:shd w:val="clear" w:color="auto" w:fill="auto"/>
          </w:tcPr>
          <w:p w14:paraId="5B74F25B"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bottom w:val="single" w:sz="8" w:space="0" w:color="auto"/>
            </w:tcBorders>
            <w:shd w:val="clear" w:color="auto" w:fill="auto"/>
          </w:tcPr>
          <w:p w14:paraId="308264A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8" w:space="0" w:color="auto"/>
            </w:tcBorders>
            <w:shd w:val="clear" w:color="auto" w:fill="auto"/>
          </w:tcPr>
          <w:p w14:paraId="155C1B1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8" w:space="0" w:color="auto"/>
            </w:tcBorders>
            <w:shd w:val="clear" w:color="auto" w:fill="auto"/>
          </w:tcPr>
          <w:p w14:paraId="0988BCBE"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8" w:space="0" w:color="auto"/>
            </w:tcBorders>
            <w:shd w:val="clear" w:color="auto" w:fill="auto"/>
          </w:tcPr>
          <w:p w14:paraId="5DBD8802"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8" w:space="0" w:color="auto"/>
            </w:tcBorders>
            <w:shd w:val="clear" w:color="auto" w:fill="auto"/>
          </w:tcPr>
          <w:p w14:paraId="4B179D67"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bottom w:val="single" w:sz="8" w:space="0" w:color="auto"/>
            </w:tcBorders>
            <w:shd w:val="clear" w:color="auto" w:fill="auto"/>
          </w:tcPr>
          <w:p w14:paraId="63FE48BD" w14:textId="77777777" w:rsidR="00D63DBC" w:rsidRPr="00F732A2" w:rsidRDefault="00D63DBC" w:rsidP="00E31825">
            <w:pPr>
              <w:spacing w:before="40" w:after="40"/>
              <w:jc w:val="center"/>
              <w:rPr>
                <w:rFonts w:cstheme="minorHAnsi"/>
                <w:szCs w:val="24"/>
              </w:rPr>
            </w:pPr>
          </w:p>
        </w:tc>
      </w:tr>
      <w:tr w:rsidR="00D63DBC" w:rsidRPr="00F732A2" w14:paraId="3D7FC9C7" w14:textId="77777777" w:rsidTr="00E31825">
        <w:trPr>
          <w:cantSplit/>
        </w:trPr>
        <w:tc>
          <w:tcPr>
            <w:tcW w:w="333" w:type="pct"/>
            <w:vMerge w:val="restart"/>
            <w:tcBorders>
              <w:top w:val="single" w:sz="8" w:space="0" w:color="auto"/>
            </w:tcBorders>
            <w:shd w:val="clear" w:color="auto" w:fill="auto"/>
          </w:tcPr>
          <w:p w14:paraId="0F8D5495" w14:textId="77777777" w:rsidR="00D63DBC" w:rsidRPr="008361B8" w:rsidRDefault="00D63DBC" w:rsidP="00E31825">
            <w:pPr>
              <w:spacing w:before="40" w:after="40"/>
              <w:rPr>
                <w:b/>
                <w:bCs/>
              </w:rPr>
            </w:pPr>
            <w:r w:rsidRPr="008361B8">
              <w:rPr>
                <w:b/>
                <w:bCs/>
              </w:rPr>
              <w:t>ITU-T SG5</w:t>
            </w:r>
          </w:p>
        </w:tc>
        <w:tc>
          <w:tcPr>
            <w:tcW w:w="411" w:type="pct"/>
            <w:tcBorders>
              <w:top w:val="single" w:sz="8" w:space="0" w:color="auto"/>
              <w:right w:val="single" w:sz="12" w:space="0" w:color="auto"/>
            </w:tcBorders>
            <w:shd w:val="clear" w:color="auto" w:fill="auto"/>
          </w:tcPr>
          <w:p w14:paraId="3BF29D23" w14:textId="77777777" w:rsidR="00D63DBC" w:rsidRPr="00F732A2" w:rsidRDefault="002D565D" w:rsidP="00E31825">
            <w:pPr>
              <w:spacing w:before="40" w:after="40"/>
              <w:jc w:val="center"/>
              <w:rPr>
                <w:rFonts w:cstheme="minorHAnsi"/>
                <w:b/>
                <w:bCs/>
                <w:szCs w:val="24"/>
              </w:rPr>
            </w:pPr>
            <w:hyperlink r:id="rId113" w:history="1">
              <w:r w:rsidR="00D63DBC" w:rsidRPr="00F732A2">
                <w:rPr>
                  <w:rStyle w:val="Hyperlink"/>
                  <w:rFonts w:cstheme="minorHAnsi"/>
                  <w:bCs/>
                  <w:szCs w:val="24"/>
                </w:rPr>
                <w:t>Q1/5</w:t>
              </w:r>
            </w:hyperlink>
          </w:p>
        </w:tc>
        <w:tc>
          <w:tcPr>
            <w:tcW w:w="304" w:type="pct"/>
            <w:tcBorders>
              <w:top w:val="single" w:sz="8" w:space="0" w:color="auto"/>
              <w:left w:val="single" w:sz="12" w:space="0" w:color="auto"/>
              <w:bottom w:val="single" w:sz="4" w:space="0" w:color="auto"/>
            </w:tcBorders>
            <w:shd w:val="clear" w:color="auto" w:fill="auto"/>
          </w:tcPr>
          <w:p w14:paraId="65832CB7"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745762FC"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577D5D13"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7F6881BB"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6745EF59" w14:textId="77777777" w:rsidR="00D63DBC" w:rsidRPr="00F732A2" w:rsidRDefault="00D63DBC" w:rsidP="00E31825">
            <w:pPr>
              <w:spacing w:before="40" w:after="40"/>
              <w:jc w:val="center"/>
              <w:rPr>
                <w:rFonts w:cstheme="minorHAnsi"/>
                <w:szCs w:val="24"/>
              </w:rPr>
            </w:pPr>
            <w:r w:rsidRPr="00110EF5">
              <w:rPr>
                <w:rFonts w:cstheme="minorHAnsi"/>
                <w:szCs w:val="24"/>
                <w:highlight w:val="lightGray"/>
              </w:rPr>
              <w:t>X</w:t>
            </w:r>
          </w:p>
        </w:tc>
        <w:tc>
          <w:tcPr>
            <w:tcW w:w="304" w:type="pct"/>
            <w:tcBorders>
              <w:top w:val="single" w:sz="8" w:space="0" w:color="auto"/>
              <w:bottom w:val="single" w:sz="4" w:space="0" w:color="auto"/>
            </w:tcBorders>
            <w:shd w:val="clear" w:color="auto" w:fill="auto"/>
          </w:tcPr>
          <w:p w14:paraId="00FC1276" w14:textId="77777777" w:rsidR="00D63DBC" w:rsidRPr="00F732A2" w:rsidRDefault="00D63DBC" w:rsidP="00E31825">
            <w:pPr>
              <w:spacing w:before="40" w:after="40"/>
              <w:jc w:val="center"/>
              <w:rPr>
                <w:rFonts w:cstheme="minorHAnsi"/>
                <w:szCs w:val="24"/>
              </w:rPr>
            </w:pPr>
          </w:p>
        </w:tc>
        <w:tc>
          <w:tcPr>
            <w:tcW w:w="306" w:type="pct"/>
            <w:tcBorders>
              <w:top w:val="single" w:sz="8" w:space="0" w:color="auto"/>
              <w:bottom w:val="single" w:sz="4" w:space="0" w:color="auto"/>
              <w:right w:val="single" w:sz="12" w:space="0" w:color="auto"/>
            </w:tcBorders>
            <w:shd w:val="clear" w:color="auto" w:fill="auto"/>
          </w:tcPr>
          <w:p w14:paraId="615CE646"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43FAE81E"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left w:val="single" w:sz="4" w:space="0" w:color="auto"/>
              <w:bottom w:val="single" w:sz="4" w:space="0" w:color="auto"/>
            </w:tcBorders>
            <w:shd w:val="clear" w:color="auto" w:fill="auto"/>
          </w:tcPr>
          <w:p w14:paraId="0BA7A04B"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38BD051C"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4679CEED"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4A042613"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1C3587CA" w14:textId="77777777" w:rsidR="00D63DBC" w:rsidRPr="00F732A2" w:rsidRDefault="00D63DBC" w:rsidP="00E31825">
            <w:pPr>
              <w:spacing w:before="40" w:after="40"/>
              <w:jc w:val="center"/>
              <w:rPr>
                <w:rFonts w:cstheme="minorHAnsi"/>
                <w:szCs w:val="24"/>
              </w:rPr>
            </w:pPr>
          </w:p>
        </w:tc>
        <w:tc>
          <w:tcPr>
            <w:tcW w:w="302" w:type="pct"/>
            <w:tcBorders>
              <w:top w:val="single" w:sz="8" w:space="0" w:color="auto"/>
              <w:bottom w:val="single" w:sz="4" w:space="0" w:color="auto"/>
            </w:tcBorders>
            <w:shd w:val="clear" w:color="auto" w:fill="auto"/>
          </w:tcPr>
          <w:p w14:paraId="4CA6FE8A" w14:textId="77777777" w:rsidR="00D63DBC" w:rsidRPr="00F732A2" w:rsidRDefault="00D63DBC" w:rsidP="00E31825">
            <w:pPr>
              <w:spacing w:before="40" w:after="40"/>
              <w:jc w:val="center"/>
              <w:rPr>
                <w:rFonts w:cstheme="minorHAnsi"/>
                <w:szCs w:val="24"/>
              </w:rPr>
            </w:pPr>
          </w:p>
        </w:tc>
      </w:tr>
      <w:tr w:rsidR="00D63DBC" w:rsidRPr="00F732A2" w14:paraId="6A1263B5" w14:textId="77777777" w:rsidTr="00E31825">
        <w:trPr>
          <w:cantSplit/>
        </w:trPr>
        <w:tc>
          <w:tcPr>
            <w:tcW w:w="333" w:type="pct"/>
            <w:vMerge/>
            <w:shd w:val="clear" w:color="auto" w:fill="auto"/>
          </w:tcPr>
          <w:p w14:paraId="6A6CA25E" w14:textId="77777777" w:rsidR="00D63DBC" w:rsidRPr="00F732A2" w:rsidRDefault="00D63DBC" w:rsidP="00E31825">
            <w:pPr>
              <w:spacing w:before="40" w:after="40"/>
              <w:jc w:val="center"/>
              <w:rPr>
                <w:rFonts w:cstheme="minorHAnsi"/>
                <w:b/>
                <w:bCs/>
                <w:szCs w:val="24"/>
              </w:rPr>
            </w:pPr>
          </w:p>
        </w:tc>
        <w:tc>
          <w:tcPr>
            <w:tcW w:w="411" w:type="pct"/>
            <w:tcBorders>
              <w:top w:val="single" w:sz="8" w:space="0" w:color="auto"/>
              <w:right w:val="single" w:sz="12" w:space="0" w:color="auto"/>
            </w:tcBorders>
            <w:shd w:val="clear" w:color="auto" w:fill="auto"/>
          </w:tcPr>
          <w:p w14:paraId="649DF080" w14:textId="77777777" w:rsidR="00D63DBC" w:rsidRPr="00F732A2" w:rsidRDefault="002D565D" w:rsidP="00E31825">
            <w:pPr>
              <w:spacing w:before="40" w:after="40"/>
              <w:jc w:val="center"/>
              <w:rPr>
                <w:rFonts w:cstheme="minorHAnsi"/>
                <w:b/>
                <w:bCs/>
                <w:szCs w:val="24"/>
              </w:rPr>
            </w:pPr>
            <w:hyperlink r:id="rId114" w:history="1">
              <w:r w:rsidR="00D63DBC" w:rsidRPr="00F732A2">
                <w:rPr>
                  <w:rStyle w:val="Hyperlink"/>
                  <w:rFonts w:cstheme="minorHAnsi"/>
                  <w:bCs/>
                  <w:szCs w:val="24"/>
                </w:rPr>
                <w:t>Q2/5</w:t>
              </w:r>
            </w:hyperlink>
          </w:p>
        </w:tc>
        <w:tc>
          <w:tcPr>
            <w:tcW w:w="304" w:type="pct"/>
            <w:tcBorders>
              <w:top w:val="single" w:sz="4" w:space="0" w:color="auto"/>
              <w:left w:val="single" w:sz="12" w:space="0" w:color="auto"/>
              <w:bottom w:val="single" w:sz="4" w:space="0" w:color="auto"/>
            </w:tcBorders>
            <w:shd w:val="clear" w:color="auto" w:fill="auto"/>
          </w:tcPr>
          <w:p w14:paraId="1A203E1C" w14:textId="77777777" w:rsidR="00D63DBC" w:rsidRPr="00A7648D" w:rsidRDefault="00D63DBC" w:rsidP="00E31825">
            <w:pPr>
              <w:spacing w:before="40" w:after="40"/>
              <w:jc w:val="center"/>
            </w:pPr>
          </w:p>
        </w:tc>
        <w:tc>
          <w:tcPr>
            <w:tcW w:w="304" w:type="pct"/>
            <w:tcBorders>
              <w:top w:val="single" w:sz="4" w:space="0" w:color="auto"/>
              <w:bottom w:val="single" w:sz="4" w:space="0" w:color="auto"/>
            </w:tcBorders>
            <w:shd w:val="clear" w:color="auto" w:fill="auto"/>
          </w:tcPr>
          <w:p w14:paraId="61FB895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09CFDDC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067B6CEB"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480E162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5F742158"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053004A4" w14:textId="77777777" w:rsidR="00D63DBC" w:rsidRPr="00F732A2" w:rsidRDefault="00D63DBC" w:rsidP="00E31825">
            <w:pPr>
              <w:spacing w:before="40" w:after="40"/>
              <w:jc w:val="center"/>
              <w:rPr>
                <w:rFonts w:cstheme="minorHAnsi"/>
                <w:szCs w:val="24"/>
              </w:rPr>
            </w:pPr>
            <w:r w:rsidRPr="00A7648D">
              <w:rPr>
                <w:rFonts w:cstheme="minorHAnsi"/>
                <w:szCs w:val="24"/>
                <w:highlight w:val="yellow"/>
              </w:rPr>
              <w:t>X</w:t>
            </w: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1E2EA8A0"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7F07B992"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6666FFC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186EC112" w14:textId="77777777" w:rsidR="00D63DBC" w:rsidRPr="00A7648D" w:rsidRDefault="00D63DBC" w:rsidP="00E31825">
            <w:pPr>
              <w:spacing w:before="40" w:after="40"/>
              <w:jc w:val="center"/>
              <w:rPr>
                <w:rFonts w:cstheme="minorHAnsi"/>
                <w:szCs w:val="24"/>
                <w:highlight w:val="yellow"/>
              </w:rPr>
            </w:pPr>
            <w:r w:rsidRPr="00A7648D">
              <w:rPr>
                <w:rFonts w:cstheme="minorHAnsi"/>
                <w:szCs w:val="24"/>
                <w:highlight w:val="yellow"/>
              </w:rPr>
              <w:t>X</w:t>
            </w:r>
          </w:p>
        </w:tc>
        <w:tc>
          <w:tcPr>
            <w:tcW w:w="304" w:type="pct"/>
            <w:tcBorders>
              <w:top w:val="single" w:sz="4" w:space="0" w:color="auto"/>
              <w:bottom w:val="single" w:sz="4" w:space="0" w:color="auto"/>
            </w:tcBorders>
            <w:shd w:val="clear" w:color="auto" w:fill="auto"/>
          </w:tcPr>
          <w:p w14:paraId="6BF1923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2D8387E0"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bottom w:val="single" w:sz="4" w:space="0" w:color="auto"/>
            </w:tcBorders>
            <w:shd w:val="clear" w:color="auto" w:fill="auto"/>
          </w:tcPr>
          <w:p w14:paraId="2A0056E5" w14:textId="77777777" w:rsidR="00D63DBC" w:rsidRPr="00F732A2" w:rsidRDefault="00D63DBC" w:rsidP="00E31825">
            <w:pPr>
              <w:spacing w:before="40" w:after="40"/>
              <w:jc w:val="center"/>
              <w:rPr>
                <w:rFonts w:cstheme="minorHAnsi"/>
                <w:szCs w:val="24"/>
              </w:rPr>
            </w:pPr>
          </w:p>
        </w:tc>
      </w:tr>
      <w:tr w:rsidR="00D63DBC" w:rsidRPr="00F732A2" w14:paraId="0329ECC4" w14:textId="77777777" w:rsidTr="00E31825">
        <w:trPr>
          <w:cantSplit/>
        </w:trPr>
        <w:tc>
          <w:tcPr>
            <w:tcW w:w="333" w:type="pct"/>
            <w:vMerge/>
            <w:shd w:val="clear" w:color="auto" w:fill="auto"/>
          </w:tcPr>
          <w:p w14:paraId="5E8812C2" w14:textId="77777777" w:rsidR="00D63DBC" w:rsidRPr="00F732A2" w:rsidRDefault="00D63DBC" w:rsidP="00E31825">
            <w:pPr>
              <w:spacing w:before="40" w:after="40"/>
              <w:jc w:val="center"/>
              <w:rPr>
                <w:rFonts w:cstheme="minorHAnsi"/>
                <w:b/>
                <w:bCs/>
                <w:szCs w:val="24"/>
              </w:rPr>
            </w:pPr>
          </w:p>
        </w:tc>
        <w:tc>
          <w:tcPr>
            <w:tcW w:w="411" w:type="pct"/>
            <w:tcBorders>
              <w:top w:val="single" w:sz="8" w:space="0" w:color="auto"/>
              <w:right w:val="single" w:sz="12" w:space="0" w:color="auto"/>
            </w:tcBorders>
            <w:shd w:val="clear" w:color="auto" w:fill="auto"/>
          </w:tcPr>
          <w:p w14:paraId="25448DEC" w14:textId="77777777" w:rsidR="00D63DBC" w:rsidRPr="00F732A2" w:rsidRDefault="002D565D" w:rsidP="00E31825">
            <w:pPr>
              <w:spacing w:before="40" w:after="40"/>
              <w:jc w:val="center"/>
              <w:rPr>
                <w:rFonts w:cstheme="minorHAnsi"/>
                <w:b/>
                <w:bCs/>
                <w:szCs w:val="24"/>
              </w:rPr>
            </w:pPr>
            <w:hyperlink r:id="rId115" w:history="1">
              <w:r w:rsidR="00D63DBC" w:rsidRPr="00F732A2">
                <w:rPr>
                  <w:rStyle w:val="Hyperlink"/>
                  <w:rFonts w:cstheme="minorHAnsi"/>
                  <w:bCs/>
                  <w:szCs w:val="24"/>
                </w:rPr>
                <w:t>Q3/5</w:t>
              </w:r>
            </w:hyperlink>
          </w:p>
        </w:tc>
        <w:tc>
          <w:tcPr>
            <w:tcW w:w="304" w:type="pct"/>
            <w:tcBorders>
              <w:top w:val="single" w:sz="4" w:space="0" w:color="auto"/>
              <w:left w:val="single" w:sz="12" w:space="0" w:color="auto"/>
            </w:tcBorders>
            <w:shd w:val="clear" w:color="auto" w:fill="auto"/>
          </w:tcPr>
          <w:p w14:paraId="52054A5C" w14:textId="77777777" w:rsidR="00D63DBC" w:rsidRPr="00A7648D" w:rsidRDefault="00D63DBC" w:rsidP="00E31825">
            <w:pPr>
              <w:spacing w:before="40" w:after="40"/>
              <w:jc w:val="center"/>
            </w:pPr>
          </w:p>
        </w:tc>
        <w:tc>
          <w:tcPr>
            <w:tcW w:w="304" w:type="pct"/>
            <w:tcBorders>
              <w:top w:val="single" w:sz="4" w:space="0" w:color="auto"/>
            </w:tcBorders>
            <w:shd w:val="clear" w:color="auto" w:fill="auto"/>
          </w:tcPr>
          <w:p w14:paraId="30028B08"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C9C830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4B5C7F0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36834DA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647968D"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right w:val="single" w:sz="12" w:space="0" w:color="auto"/>
            </w:tcBorders>
            <w:shd w:val="clear" w:color="auto" w:fill="auto"/>
          </w:tcPr>
          <w:p w14:paraId="63677B9B"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13FDE81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tcBorders>
            <w:shd w:val="clear" w:color="auto" w:fill="auto"/>
          </w:tcPr>
          <w:p w14:paraId="0EBD7AB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1619BFC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74E02F4E" w14:textId="77777777" w:rsidR="00D63DBC" w:rsidRPr="00A7648D" w:rsidRDefault="00D63DBC" w:rsidP="00E31825">
            <w:pPr>
              <w:spacing w:before="40" w:after="40"/>
              <w:jc w:val="center"/>
              <w:rPr>
                <w:rFonts w:cstheme="minorHAnsi"/>
                <w:szCs w:val="24"/>
                <w:highlight w:val="yellow"/>
              </w:rPr>
            </w:pPr>
            <w:r w:rsidRPr="00A7648D">
              <w:rPr>
                <w:rFonts w:cstheme="minorHAnsi"/>
                <w:szCs w:val="24"/>
                <w:highlight w:val="yellow"/>
              </w:rPr>
              <w:t>X</w:t>
            </w:r>
          </w:p>
        </w:tc>
        <w:tc>
          <w:tcPr>
            <w:tcW w:w="304" w:type="pct"/>
            <w:tcBorders>
              <w:top w:val="single" w:sz="4" w:space="0" w:color="auto"/>
            </w:tcBorders>
            <w:shd w:val="clear" w:color="auto" w:fill="auto"/>
          </w:tcPr>
          <w:p w14:paraId="5783ABA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715C600F"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tcBorders>
            <w:shd w:val="clear" w:color="auto" w:fill="auto"/>
          </w:tcPr>
          <w:p w14:paraId="7FDE031A" w14:textId="77777777" w:rsidR="00D63DBC" w:rsidRPr="00F732A2" w:rsidRDefault="00D63DBC" w:rsidP="00E31825">
            <w:pPr>
              <w:spacing w:before="40" w:after="40"/>
              <w:jc w:val="center"/>
              <w:rPr>
                <w:rFonts w:cstheme="minorHAnsi"/>
                <w:szCs w:val="24"/>
              </w:rPr>
            </w:pPr>
            <w:r w:rsidRPr="00F732A2">
              <w:rPr>
                <w:rFonts w:cstheme="minorHAnsi"/>
                <w:szCs w:val="24"/>
              </w:rPr>
              <w:t>X</w:t>
            </w:r>
          </w:p>
        </w:tc>
      </w:tr>
      <w:tr w:rsidR="00D63DBC" w:rsidRPr="00F732A2" w14:paraId="3A6750DB" w14:textId="77777777" w:rsidTr="00E31825">
        <w:trPr>
          <w:cantSplit/>
        </w:trPr>
        <w:tc>
          <w:tcPr>
            <w:tcW w:w="333" w:type="pct"/>
            <w:vMerge/>
            <w:shd w:val="clear" w:color="auto" w:fill="auto"/>
          </w:tcPr>
          <w:p w14:paraId="7A6CD977"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3CDFA843" w14:textId="77777777" w:rsidR="00D63DBC" w:rsidRPr="00F732A2" w:rsidRDefault="002D565D" w:rsidP="00E31825">
            <w:pPr>
              <w:spacing w:before="40" w:after="40"/>
              <w:jc w:val="center"/>
              <w:rPr>
                <w:rFonts w:cstheme="minorHAnsi"/>
                <w:b/>
                <w:bCs/>
                <w:szCs w:val="24"/>
              </w:rPr>
            </w:pPr>
            <w:hyperlink r:id="rId116" w:history="1">
              <w:r w:rsidR="00D63DBC" w:rsidRPr="00F732A2">
                <w:rPr>
                  <w:rStyle w:val="Hyperlink"/>
                  <w:rFonts w:cstheme="minorHAnsi"/>
                  <w:bCs/>
                  <w:szCs w:val="24"/>
                </w:rPr>
                <w:t>Q4/5</w:t>
              </w:r>
            </w:hyperlink>
          </w:p>
        </w:tc>
        <w:tc>
          <w:tcPr>
            <w:tcW w:w="304" w:type="pct"/>
            <w:tcBorders>
              <w:top w:val="single" w:sz="4" w:space="0" w:color="auto"/>
              <w:left w:val="single" w:sz="12" w:space="0" w:color="auto"/>
            </w:tcBorders>
            <w:shd w:val="clear" w:color="auto" w:fill="auto"/>
          </w:tcPr>
          <w:p w14:paraId="6B46F0D2" w14:textId="77777777" w:rsidR="00D63DBC" w:rsidRPr="00A7648D" w:rsidRDefault="00D63DBC" w:rsidP="00E31825">
            <w:pPr>
              <w:spacing w:before="40" w:after="40"/>
              <w:jc w:val="center"/>
            </w:pPr>
          </w:p>
        </w:tc>
        <w:tc>
          <w:tcPr>
            <w:tcW w:w="304" w:type="pct"/>
            <w:tcBorders>
              <w:top w:val="single" w:sz="4" w:space="0" w:color="auto"/>
            </w:tcBorders>
            <w:shd w:val="clear" w:color="auto" w:fill="auto"/>
          </w:tcPr>
          <w:p w14:paraId="1B91AA5E"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3E419836"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7579351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45F5CB21" w14:textId="77777777" w:rsidR="00D63DBC" w:rsidRPr="00F732A2" w:rsidRDefault="00D63DBC" w:rsidP="00E31825">
            <w:pPr>
              <w:spacing w:before="40" w:after="40"/>
              <w:jc w:val="center"/>
              <w:rPr>
                <w:rFonts w:cstheme="minorHAnsi"/>
                <w:szCs w:val="24"/>
              </w:rPr>
            </w:pPr>
            <w:r w:rsidRPr="00A7648D">
              <w:rPr>
                <w:rFonts w:cstheme="minorHAnsi"/>
                <w:szCs w:val="24"/>
                <w:highlight w:val="yellow"/>
              </w:rPr>
              <w:t>X</w:t>
            </w:r>
          </w:p>
        </w:tc>
        <w:tc>
          <w:tcPr>
            <w:tcW w:w="304" w:type="pct"/>
            <w:tcBorders>
              <w:top w:val="single" w:sz="4" w:space="0" w:color="auto"/>
            </w:tcBorders>
            <w:shd w:val="clear" w:color="auto" w:fill="auto"/>
          </w:tcPr>
          <w:p w14:paraId="017E97DE"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right w:val="single" w:sz="12" w:space="0" w:color="auto"/>
            </w:tcBorders>
            <w:shd w:val="clear" w:color="auto" w:fill="auto"/>
          </w:tcPr>
          <w:p w14:paraId="7094E22F" w14:textId="77777777" w:rsidR="00D63DBC" w:rsidRPr="00110EF5" w:rsidRDefault="00D63DBC" w:rsidP="00E31825">
            <w:pPr>
              <w:spacing w:before="40" w:after="40"/>
              <w:jc w:val="center"/>
              <w:rPr>
                <w:rFonts w:cstheme="minorHAnsi"/>
                <w:szCs w:val="24"/>
                <w:highlight w:val="lightGray"/>
              </w:rPr>
            </w:pPr>
            <w:r w:rsidRPr="00110EF5">
              <w:rPr>
                <w:rFonts w:cstheme="minorHAnsi"/>
                <w:szCs w:val="24"/>
                <w:highlight w:val="lightGray"/>
              </w:rPr>
              <w:t>X</w:t>
            </w:r>
          </w:p>
        </w:tc>
        <w:tc>
          <w:tcPr>
            <w:tcW w:w="304" w:type="pct"/>
            <w:tcBorders>
              <w:top w:val="single" w:sz="4" w:space="0" w:color="auto"/>
              <w:left w:val="single" w:sz="12" w:space="0" w:color="auto"/>
              <w:right w:val="single" w:sz="4" w:space="0" w:color="auto"/>
            </w:tcBorders>
            <w:shd w:val="clear" w:color="auto" w:fill="auto"/>
          </w:tcPr>
          <w:p w14:paraId="1AB60A4E"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tcBorders>
            <w:shd w:val="clear" w:color="auto" w:fill="auto"/>
          </w:tcPr>
          <w:p w14:paraId="54B620A3" w14:textId="77777777" w:rsidR="00D63DBC" w:rsidRPr="00F732A2" w:rsidRDefault="00D63DBC" w:rsidP="00E31825">
            <w:pPr>
              <w:spacing w:before="40" w:after="40"/>
              <w:jc w:val="center"/>
              <w:rPr>
                <w:rFonts w:cstheme="minorHAnsi"/>
                <w:szCs w:val="24"/>
              </w:rPr>
            </w:pPr>
            <w:r w:rsidRPr="00110EF5">
              <w:rPr>
                <w:rFonts w:cstheme="minorHAnsi"/>
                <w:szCs w:val="24"/>
                <w:highlight w:val="lightGray"/>
              </w:rPr>
              <w:t>X</w:t>
            </w:r>
          </w:p>
        </w:tc>
        <w:tc>
          <w:tcPr>
            <w:tcW w:w="304" w:type="pct"/>
            <w:tcBorders>
              <w:top w:val="single" w:sz="4" w:space="0" w:color="auto"/>
            </w:tcBorders>
            <w:shd w:val="clear" w:color="auto" w:fill="auto"/>
          </w:tcPr>
          <w:p w14:paraId="6A0EDFE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57B1C20B" w14:textId="77777777" w:rsidR="00D63DBC" w:rsidRPr="00A7648D" w:rsidRDefault="00D63DBC" w:rsidP="00E31825">
            <w:pPr>
              <w:spacing w:before="40" w:after="40"/>
              <w:jc w:val="center"/>
              <w:rPr>
                <w:rFonts w:cstheme="minorHAnsi"/>
                <w:szCs w:val="24"/>
                <w:highlight w:val="yellow"/>
              </w:rPr>
            </w:pPr>
            <w:r w:rsidRPr="00A7648D">
              <w:rPr>
                <w:rFonts w:cstheme="minorHAnsi"/>
                <w:szCs w:val="24"/>
                <w:highlight w:val="yellow"/>
              </w:rPr>
              <w:t>X</w:t>
            </w:r>
          </w:p>
        </w:tc>
        <w:tc>
          <w:tcPr>
            <w:tcW w:w="304" w:type="pct"/>
            <w:tcBorders>
              <w:top w:val="single" w:sz="4" w:space="0" w:color="auto"/>
            </w:tcBorders>
            <w:shd w:val="clear" w:color="auto" w:fill="auto"/>
          </w:tcPr>
          <w:p w14:paraId="596E0140"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C32EB9C"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tcBorders>
            <w:shd w:val="clear" w:color="auto" w:fill="auto"/>
          </w:tcPr>
          <w:p w14:paraId="7885A712" w14:textId="77777777" w:rsidR="00D63DBC" w:rsidRPr="00F732A2" w:rsidRDefault="00D63DBC" w:rsidP="00E31825">
            <w:pPr>
              <w:spacing w:before="40" w:after="40"/>
              <w:jc w:val="center"/>
              <w:rPr>
                <w:rFonts w:cstheme="minorHAnsi"/>
                <w:szCs w:val="24"/>
              </w:rPr>
            </w:pPr>
          </w:p>
        </w:tc>
      </w:tr>
      <w:tr w:rsidR="00D63DBC" w:rsidRPr="00F732A2" w14:paraId="0E0B07C6" w14:textId="77777777" w:rsidTr="00E31825">
        <w:trPr>
          <w:cantSplit/>
        </w:trPr>
        <w:tc>
          <w:tcPr>
            <w:tcW w:w="333" w:type="pct"/>
            <w:vMerge/>
            <w:shd w:val="clear" w:color="auto" w:fill="auto"/>
          </w:tcPr>
          <w:p w14:paraId="2895AA04"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10A827BC" w14:textId="77777777" w:rsidR="00D63DBC" w:rsidRPr="00A7648D" w:rsidRDefault="002D565D" w:rsidP="00E31825">
            <w:pPr>
              <w:spacing w:before="40" w:after="40"/>
              <w:jc w:val="center"/>
              <w:rPr>
                <w:rStyle w:val="Hyperlink"/>
                <w:b/>
              </w:rPr>
            </w:pPr>
            <w:hyperlink r:id="rId117" w:history="1">
              <w:r w:rsidR="00D63DBC" w:rsidRPr="000B055E">
                <w:rPr>
                  <w:rStyle w:val="Hyperlink"/>
                  <w:rFonts w:cstheme="minorHAnsi"/>
                  <w:bCs/>
                  <w:szCs w:val="24"/>
                </w:rPr>
                <w:t>Q5/5</w:t>
              </w:r>
            </w:hyperlink>
          </w:p>
        </w:tc>
        <w:tc>
          <w:tcPr>
            <w:tcW w:w="304" w:type="pct"/>
            <w:tcBorders>
              <w:top w:val="single" w:sz="4" w:space="0" w:color="auto"/>
              <w:left w:val="single" w:sz="12" w:space="0" w:color="auto"/>
            </w:tcBorders>
            <w:shd w:val="clear" w:color="auto" w:fill="auto"/>
          </w:tcPr>
          <w:p w14:paraId="1E09075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5B6AE58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EF5295E"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0E40B825"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3E5115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5D8509C"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right w:val="single" w:sz="12" w:space="0" w:color="auto"/>
            </w:tcBorders>
            <w:shd w:val="clear" w:color="auto" w:fill="auto"/>
          </w:tcPr>
          <w:p w14:paraId="36996E7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37301730"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tcBorders>
            <w:shd w:val="clear" w:color="auto" w:fill="auto"/>
          </w:tcPr>
          <w:p w14:paraId="4AF6503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671697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7E8A9C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3C59760"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E4D092D"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tcBorders>
            <w:shd w:val="clear" w:color="auto" w:fill="auto"/>
          </w:tcPr>
          <w:p w14:paraId="1C65F23E" w14:textId="77777777" w:rsidR="00D63DBC" w:rsidRPr="00F732A2" w:rsidRDefault="00D63DBC" w:rsidP="00E31825">
            <w:pPr>
              <w:spacing w:before="40" w:after="40"/>
              <w:jc w:val="center"/>
              <w:rPr>
                <w:rFonts w:cstheme="minorHAnsi"/>
                <w:szCs w:val="24"/>
              </w:rPr>
            </w:pPr>
          </w:p>
        </w:tc>
      </w:tr>
      <w:tr w:rsidR="00D63DBC" w:rsidRPr="00F732A2" w14:paraId="3DBB32C6" w14:textId="77777777" w:rsidTr="00E31825">
        <w:trPr>
          <w:cantSplit/>
        </w:trPr>
        <w:tc>
          <w:tcPr>
            <w:tcW w:w="333" w:type="pct"/>
            <w:vMerge/>
            <w:shd w:val="clear" w:color="auto" w:fill="auto"/>
          </w:tcPr>
          <w:p w14:paraId="5835E2D6"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264C1684" w14:textId="77777777" w:rsidR="00D63DBC" w:rsidRPr="00F732A2" w:rsidRDefault="002D565D" w:rsidP="00E31825">
            <w:pPr>
              <w:spacing w:before="40" w:after="40"/>
              <w:jc w:val="center"/>
              <w:rPr>
                <w:rFonts w:cstheme="minorHAnsi"/>
                <w:b/>
                <w:bCs/>
                <w:szCs w:val="24"/>
              </w:rPr>
            </w:pPr>
            <w:hyperlink r:id="rId118" w:history="1">
              <w:r w:rsidR="00D63DBC" w:rsidRPr="00F732A2">
                <w:rPr>
                  <w:rStyle w:val="Hyperlink"/>
                  <w:rFonts w:cstheme="minorHAnsi"/>
                  <w:bCs/>
                  <w:szCs w:val="24"/>
                </w:rPr>
                <w:t>Q6/5</w:t>
              </w:r>
            </w:hyperlink>
          </w:p>
        </w:tc>
        <w:tc>
          <w:tcPr>
            <w:tcW w:w="304" w:type="pct"/>
            <w:tcBorders>
              <w:top w:val="single" w:sz="4" w:space="0" w:color="auto"/>
              <w:left w:val="single" w:sz="12" w:space="0" w:color="auto"/>
            </w:tcBorders>
            <w:shd w:val="clear" w:color="auto" w:fill="auto"/>
          </w:tcPr>
          <w:p w14:paraId="50089993"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74F86B26"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79338D55" w14:textId="77777777" w:rsidR="00D63DBC" w:rsidRPr="00F732A2" w:rsidRDefault="00D63DBC" w:rsidP="00E31825">
            <w:pPr>
              <w:spacing w:before="40" w:after="40"/>
              <w:jc w:val="center"/>
              <w:rPr>
                <w:rFonts w:cstheme="minorHAnsi"/>
                <w:szCs w:val="24"/>
              </w:rPr>
            </w:pPr>
            <w:r w:rsidRPr="00A7648D">
              <w:rPr>
                <w:rFonts w:cstheme="minorHAnsi"/>
                <w:szCs w:val="24"/>
                <w:highlight w:val="yellow"/>
              </w:rPr>
              <w:t>X</w:t>
            </w:r>
          </w:p>
        </w:tc>
        <w:tc>
          <w:tcPr>
            <w:tcW w:w="304" w:type="pct"/>
            <w:tcBorders>
              <w:top w:val="single" w:sz="4" w:space="0" w:color="auto"/>
            </w:tcBorders>
            <w:shd w:val="clear" w:color="auto" w:fill="auto"/>
          </w:tcPr>
          <w:p w14:paraId="49C1F1E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30695C9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5512FA5B"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right w:val="single" w:sz="12" w:space="0" w:color="auto"/>
            </w:tcBorders>
            <w:shd w:val="clear" w:color="auto" w:fill="auto"/>
          </w:tcPr>
          <w:p w14:paraId="541B508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36EDDC62"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left w:val="single" w:sz="4" w:space="0" w:color="auto"/>
            </w:tcBorders>
            <w:shd w:val="clear" w:color="auto" w:fill="auto"/>
          </w:tcPr>
          <w:p w14:paraId="5E2C670E"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87A5A8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38F0C49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07B2A7E1"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6BDF201A"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2" w:type="pct"/>
            <w:tcBorders>
              <w:top w:val="single" w:sz="4" w:space="0" w:color="auto"/>
            </w:tcBorders>
            <w:shd w:val="clear" w:color="auto" w:fill="auto"/>
          </w:tcPr>
          <w:p w14:paraId="69DF7C94" w14:textId="77777777" w:rsidR="00D63DBC" w:rsidRPr="00F732A2" w:rsidRDefault="00D63DBC" w:rsidP="00E31825">
            <w:pPr>
              <w:spacing w:before="40" w:after="40"/>
              <w:jc w:val="center"/>
              <w:rPr>
                <w:rFonts w:cstheme="minorHAnsi"/>
                <w:szCs w:val="24"/>
              </w:rPr>
            </w:pPr>
          </w:p>
        </w:tc>
      </w:tr>
      <w:tr w:rsidR="00D63DBC" w:rsidRPr="00F732A2" w14:paraId="28663681" w14:textId="77777777" w:rsidTr="00E31825">
        <w:trPr>
          <w:cantSplit/>
        </w:trPr>
        <w:tc>
          <w:tcPr>
            <w:tcW w:w="333" w:type="pct"/>
            <w:vMerge/>
            <w:shd w:val="clear" w:color="auto" w:fill="auto"/>
          </w:tcPr>
          <w:p w14:paraId="5197BD2E"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45417317" w14:textId="77777777" w:rsidR="00D63DBC" w:rsidRPr="00F732A2" w:rsidRDefault="002D565D" w:rsidP="00E31825">
            <w:pPr>
              <w:spacing w:before="40" w:after="40"/>
              <w:jc w:val="center"/>
              <w:rPr>
                <w:rFonts w:cstheme="minorHAnsi"/>
                <w:b/>
                <w:bCs/>
                <w:szCs w:val="24"/>
              </w:rPr>
            </w:pPr>
            <w:hyperlink r:id="rId119" w:history="1">
              <w:r w:rsidR="00D63DBC" w:rsidRPr="00F732A2">
                <w:rPr>
                  <w:rStyle w:val="Hyperlink"/>
                  <w:rFonts w:cstheme="minorHAnsi"/>
                  <w:bCs/>
                  <w:szCs w:val="24"/>
                </w:rPr>
                <w:t>Q7/5</w:t>
              </w:r>
            </w:hyperlink>
          </w:p>
        </w:tc>
        <w:tc>
          <w:tcPr>
            <w:tcW w:w="304" w:type="pct"/>
            <w:tcBorders>
              <w:top w:val="single" w:sz="4" w:space="0" w:color="auto"/>
              <w:left w:val="single" w:sz="12" w:space="0" w:color="auto"/>
            </w:tcBorders>
            <w:shd w:val="clear" w:color="auto" w:fill="auto"/>
          </w:tcPr>
          <w:p w14:paraId="7AE909FA" w14:textId="77777777" w:rsidR="00D63DBC" w:rsidRPr="00F732A2" w:rsidRDefault="00D63DBC" w:rsidP="00E31825">
            <w:pPr>
              <w:spacing w:before="40" w:after="40"/>
              <w:jc w:val="center"/>
              <w:rPr>
                <w:rFonts w:cstheme="minorHAnsi"/>
                <w:szCs w:val="24"/>
              </w:rPr>
            </w:pPr>
            <w:r w:rsidRPr="00A7648D">
              <w:rPr>
                <w:rFonts w:cstheme="minorHAnsi"/>
                <w:szCs w:val="24"/>
                <w:highlight w:val="yellow"/>
              </w:rPr>
              <w:t>X</w:t>
            </w:r>
          </w:p>
        </w:tc>
        <w:tc>
          <w:tcPr>
            <w:tcW w:w="304" w:type="pct"/>
            <w:tcBorders>
              <w:top w:val="single" w:sz="4" w:space="0" w:color="auto"/>
            </w:tcBorders>
            <w:shd w:val="clear" w:color="auto" w:fill="auto"/>
          </w:tcPr>
          <w:p w14:paraId="5930A6BE"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3A79A8A8" w14:textId="77777777" w:rsidR="00D63DBC" w:rsidRPr="00F732A2" w:rsidRDefault="00D63DBC" w:rsidP="00E31825">
            <w:pPr>
              <w:spacing w:before="40" w:after="40"/>
              <w:jc w:val="center"/>
              <w:rPr>
                <w:rFonts w:cstheme="minorHAnsi"/>
                <w:szCs w:val="24"/>
              </w:rPr>
            </w:pPr>
            <w:r w:rsidRPr="00110EF5">
              <w:rPr>
                <w:rFonts w:cstheme="minorHAnsi"/>
                <w:szCs w:val="24"/>
                <w:highlight w:val="lightGray"/>
              </w:rPr>
              <w:t>X</w:t>
            </w:r>
          </w:p>
        </w:tc>
        <w:tc>
          <w:tcPr>
            <w:tcW w:w="304" w:type="pct"/>
            <w:tcBorders>
              <w:top w:val="single" w:sz="4" w:space="0" w:color="auto"/>
            </w:tcBorders>
            <w:shd w:val="clear" w:color="auto" w:fill="auto"/>
          </w:tcPr>
          <w:p w14:paraId="6848028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D950806"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49619D01"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right w:val="single" w:sz="12" w:space="0" w:color="auto"/>
            </w:tcBorders>
            <w:shd w:val="clear" w:color="auto" w:fill="auto"/>
          </w:tcPr>
          <w:p w14:paraId="40D10C80"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2ED95BE0"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left w:val="single" w:sz="4" w:space="0" w:color="auto"/>
            </w:tcBorders>
            <w:shd w:val="clear" w:color="auto" w:fill="auto"/>
          </w:tcPr>
          <w:p w14:paraId="63A65DE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006CD28B"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9D5C262"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488F2A08"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374C4096"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2" w:type="pct"/>
            <w:tcBorders>
              <w:top w:val="single" w:sz="4" w:space="0" w:color="auto"/>
            </w:tcBorders>
            <w:shd w:val="clear" w:color="auto" w:fill="auto"/>
          </w:tcPr>
          <w:p w14:paraId="03567F81" w14:textId="77777777" w:rsidR="00D63DBC" w:rsidRPr="00F732A2" w:rsidRDefault="00D63DBC" w:rsidP="00E31825">
            <w:pPr>
              <w:spacing w:before="40" w:after="40"/>
              <w:jc w:val="center"/>
              <w:rPr>
                <w:rFonts w:cstheme="minorHAnsi"/>
                <w:szCs w:val="24"/>
              </w:rPr>
            </w:pPr>
          </w:p>
        </w:tc>
      </w:tr>
      <w:tr w:rsidR="00D63DBC" w:rsidRPr="00F732A2" w14:paraId="67A925DA" w14:textId="77777777" w:rsidTr="00E31825">
        <w:trPr>
          <w:cantSplit/>
        </w:trPr>
        <w:tc>
          <w:tcPr>
            <w:tcW w:w="333" w:type="pct"/>
            <w:vMerge/>
            <w:shd w:val="clear" w:color="auto" w:fill="auto"/>
          </w:tcPr>
          <w:p w14:paraId="7445C701" w14:textId="77777777" w:rsidR="00D63DBC" w:rsidRPr="00F732A2" w:rsidRDefault="00D63DBC" w:rsidP="00E31825">
            <w:pPr>
              <w:spacing w:before="40" w:after="40"/>
              <w:jc w:val="center"/>
              <w:rPr>
                <w:rFonts w:cstheme="minorHAnsi"/>
                <w:b/>
                <w:bCs/>
                <w:szCs w:val="24"/>
              </w:rPr>
            </w:pPr>
          </w:p>
        </w:tc>
        <w:tc>
          <w:tcPr>
            <w:tcW w:w="411" w:type="pct"/>
            <w:tcBorders>
              <w:bottom w:val="single" w:sz="4" w:space="0" w:color="auto"/>
              <w:right w:val="single" w:sz="12" w:space="0" w:color="auto"/>
            </w:tcBorders>
            <w:shd w:val="clear" w:color="auto" w:fill="auto"/>
          </w:tcPr>
          <w:p w14:paraId="33F070E4" w14:textId="77777777" w:rsidR="00D63DBC" w:rsidRPr="00F732A2" w:rsidRDefault="002D565D" w:rsidP="00E31825">
            <w:pPr>
              <w:spacing w:before="40" w:after="40"/>
              <w:jc w:val="center"/>
              <w:rPr>
                <w:rFonts w:cstheme="minorHAnsi"/>
                <w:b/>
                <w:bCs/>
                <w:szCs w:val="24"/>
              </w:rPr>
            </w:pPr>
            <w:hyperlink r:id="rId120" w:history="1">
              <w:r w:rsidR="00D63DBC" w:rsidRPr="00F732A2">
                <w:rPr>
                  <w:rStyle w:val="Hyperlink"/>
                  <w:rFonts w:cstheme="minorHAnsi"/>
                  <w:bCs/>
                  <w:szCs w:val="24"/>
                </w:rPr>
                <w:t>Q8/5</w:t>
              </w:r>
            </w:hyperlink>
          </w:p>
        </w:tc>
        <w:tc>
          <w:tcPr>
            <w:tcW w:w="304" w:type="pct"/>
            <w:tcBorders>
              <w:left w:val="single" w:sz="12" w:space="0" w:color="auto"/>
              <w:bottom w:val="single" w:sz="4" w:space="0" w:color="auto"/>
            </w:tcBorders>
            <w:shd w:val="clear" w:color="auto" w:fill="auto"/>
          </w:tcPr>
          <w:p w14:paraId="2A27BAAA"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5130CB72"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57F9BD63"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22E36B2A"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0992E8D4"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63FAB3D4" w14:textId="77777777" w:rsidR="00D63DBC" w:rsidRPr="00F732A2" w:rsidRDefault="00D63DBC" w:rsidP="00E31825">
            <w:pPr>
              <w:spacing w:before="40" w:after="40"/>
              <w:jc w:val="center"/>
              <w:rPr>
                <w:rFonts w:cstheme="minorHAnsi"/>
                <w:szCs w:val="24"/>
              </w:rPr>
            </w:pPr>
          </w:p>
        </w:tc>
        <w:tc>
          <w:tcPr>
            <w:tcW w:w="306" w:type="pct"/>
            <w:tcBorders>
              <w:bottom w:val="single" w:sz="4" w:space="0" w:color="auto"/>
              <w:right w:val="single" w:sz="12" w:space="0" w:color="auto"/>
            </w:tcBorders>
            <w:shd w:val="clear" w:color="auto" w:fill="auto"/>
          </w:tcPr>
          <w:p w14:paraId="23D1A94E"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3D58CE48"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bottom w:val="single" w:sz="4" w:space="0" w:color="auto"/>
            </w:tcBorders>
            <w:shd w:val="clear" w:color="auto" w:fill="auto"/>
          </w:tcPr>
          <w:p w14:paraId="12EE7BCC"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620FFA34"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19FE8678"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54795A72"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4E8FB1BD"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2" w:type="pct"/>
            <w:tcBorders>
              <w:bottom w:val="single" w:sz="4" w:space="0" w:color="auto"/>
            </w:tcBorders>
            <w:shd w:val="clear" w:color="auto" w:fill="auto"/>
          </w:tcPr>
          <w:p w14:paraId="79A26FD5" w14:textId="77777777" w:rsidR="00D63DBC" w:rsidRPr="00F732A2" w:rsidRDefault="00D63DBC" w:rsidP="00E31825">
            <w:pPr>
              <w:spacing w:before="40" w:after="40"/>
              <w:jc w:val="center"/>
              <w:rPr>
                <w:rFonts w:cstheme="minorHAnsi"/>
                <w:szCs w:val="24"/>
              </w:rPr>
            </w:pPr>
          </w:p>
        </w:tc>
      </w:tr>
      <w:tr w:rsidR="00D63DBC" w:rsidRPr="00F732A2" w14:paraId="5CB86621" w14:textId="77777777" w:rsidTr="00E31825">
        <w:trPr>
          <w:cantSplit/>
        </w:trPr>
        <w:tc>
          <w:tcPr>
            <w:tcW w:w="333" w:type="pct"/>
            <w:vMerge/>
            <w:shd w:val="clear" w:color="auto" w:fill="auto"/>
          </w:tcPr>
          <w:p w14:paraId="5F1E168D" w14:textId="77777777" w:rsidR="00D63DBC" w:rsidRPr="00F732A2" w:rsidRDefault="00D63DBC" w:rsidP="00E31825">
            <w:pPr>
              <w:spacing w:before="40" w:after="40"/>
              <w:jc w:val="center"/>
              <w:rPr>
                <w:rFonts w:cstheme="minorHAnsi"/>
                <w:b/>
                <w:bCs/>
                <w:szCs w:val="24"/>
              </w:rPr>
            </w:pPr>
          </w:p>
        </w:tc>
        <w:tc>
          <w:tcPr>
            <w:tcW w:w="411" w:type="pct"/>
            <w:tcBorders>
              <w:bottom w:val="single" w:sz="4" w:space="0" w:color="000000"/>
              <w:right w:val="single" w:sz="12" w:space="0" w:color="auto"/>
            </w:tcBorders>
            <w:shd w:val="clear" w:color="auto" w:fill="auto"/>
          </w:tcPr>
          <w:p w14:paraId="205410D1" w14:textId="77777777" w:rsidR="00D63DBC" w:rsidRPr="00F732A2" w:rsidRDefault="002D565D" w:rsidP="00E31825">
            <w:pPr>
              <w:spacing w:before="40" w:after="40"/>
              <w:jc w:val="center"/>
              <w:rPr>
                <w:rFonts w:cstheme="minorHAnsi"/>
                <w:b/>
                <w:bCs/>
                <w:szCs w:val="24"/>
              </w:rPr>
            </w:pPr>
            <w:hyperlink r:id="rId121" w:history="1">
              <w:r w:rsidR="00D63DBC" w:rsidRPr="00F732A2">
                <w:rPr>
                  <w:rStyle w:val="Hyperlink"/>
                  <w:rFonts w:cstheme="minorHAnsi"/>
                  <w:bCs/>
                  <w:szCs w:val="24"/>
                </w:rPr>
                <w:t>Q9/5</w:t>
              </w:r>
            </w:hyperlink>
          </w:p>
        </w:tc>
        <w:tc>
          <w:tcPr>
            <w:tcW w:w="304" w:type="pct"/>
            <w:tcBorders>
              <w:left w:val="single" w:sz="12" w:space="0" w:color="auto"/>
              <w:bottom w:val="single" w:sz="4" w:space="0" w:color="000000"/>
            </w:tcBorders>
            <w:shd w:val="clear" w:color="auto" w:fill="auto"/>
          </w:tcPr>
          <w:p w14:paraId="5415E37D" w14:textId="77777777" w:rsidR="00D63DBC" w:rsidRPr="00A7648D" w:rsidRDefault="00D63DBC" w:rsidP="00E31825">
            <w:pPr>
              <w:spacing w:before="40" w:after="40"/>
              <w:jc w:val="center"/>
              <w:rPr>
                <w:rFonts w:cstheme="minorHAnsi"/>
                <w:szCs w:val="24"/>
                <w:highlight w:val="yellow"/>
              </w:rPr>
            </w:pPr>
            <w:r w:rsidRPr="00A7648D">
              <w:rPr>
                <w:rFonts w:cstheme="minorHAnsi"/>
                <w:szCs w:val="24"/>
                <w:highlight w:val="yellow"/>
              </w:rPr>
              <w:t>X</w:t>
            </w:r>
          </w:p>
        </w:tc>
        <w:tc>
          <w:tcPr>
            <w:tcW w:w="304" w:type="pct"/>
            <w:tcBorders>
              <w:bottom w:val="single" w:sz="4" w:space="0" w:color="000000"/>
            </w:tcBorders>
            <w:shd w:val="clear" w:color="auto" w:fill="auto"/>
          </w:tcPr>
          <w:p w14:paraId="66C509C6" w14:textId="77777777" w:rsidR="00D63DBC" w:rsidRPr="00F732A2" w:rsidRDefault="00D63DBC" w:rsidP="00E31825">
            <w:pPr>
              <w:spacing w:before="40" w:after="40"/>
              <w:jc w:val="center"/>
              <w:rPr>
                <w:rFonts w:cstheme="minorHAnsi"/>
                <w:szCs w:val="24"/>
              </w:rPr>
            </w:pPr>
          </w:p>
        </w:tc>
        <w:tc>
          <w:tcPr>
            <w:tcW w:w="304" w:type="pct"/>
            <w:tcBorders>
              <w:bottom w:val="single" w:sz="4" w:space="0" w:color="000000"/>
            </w:tcBorders>
            <w:shd w:val="clear" w:color="auto" w:fill="auto"/>
          </w:tcPr>
          <w:p w14:paraId="3014E931" w14:textId="77777777" w:rsidR="00D63DBC" w:rsidRPr="00F732A2" w:rsidRDefault="00D63DBC" w:rsidP="00E31825">
            <w:pPr>
              <w:spacing w:before="40" w:after="40"/>
              <w:jc w:val="center"/>
              <w:rPr>
                <w:rFonts w:cstheme="minorHAnsi"/>
                <w:szCs w:val="24"/>
              </w:rPr>
            </w:pPr>
          </w:p>
        </w:tc>
        <w:tc>
          <w:tcPr>
            <w:tcW w:w="304" w:type="pct"/>
            <w:tcBorders>
              <w:bottom w:val="single" w:sz="4" w:space="0" w:color="000000"/>
            </w:tcBorders>
            <w:shd w:val="clear" w:color="auto" w:fill="auto"/>
          </w:tcPr>
          <w:p w14:paraId="2D42C4BC" w14:textId="77777777" w:rsidR="00D63DBC" w:rsidRPr="00F732A2" w:rsidRDefault="00D63DBC" w:rsidP="00E31825">
            <w:pPr>
              <w:spacing w:before="40" w:after="40"/>
              <w:jc w:val="center"/>
              <w:rPr>
                <w:rFonts w:cstheme="minorHAnsi"/>
                <w:szCs w:val="24"/>
              </w:rPr>
            </w:pPr>
          </w:p>
        </w:tc>
        <w:tc>
          <w:tcPr>
            <w:tcW w:w="304" w:type="pct"/>
            <w:tcBorders>
              <w:bottom w:val="single" w:sz="4" w:space="0" w:color="000000"/>
            </w:tcBorders>
            <w:shd w:val="clear" w:color="auto" w:fill="auto"/>
          </w:tcPr>
          <w:p w14:paraId="75822228" w14:textId="77777777" w:rsidR="00D63DBC" w:rsidRPr="00F732A2" w:rsidRDefault="00D63DBC" w:rsidP="00E31825">
            <w:pPr>
              <w:spacing w:before="40" w:after="40"/>
              <w:jc w:val="center"/>
              <w:rPr>
                <w:rFonts w:cstheme="minorHAnsi"/>
                <w:szCs w:val="24"/>
              </w:rPr>
            </w:pPr>
            <w:r w:rsidRPr="00A7648D">
              <w:rPr>
                <w:rFonts w:cstheme="minorHAnsi"/>
                <w:szCs w:val="24"/>
                <w:highlight w:val="yellow"/>
              </w:rPr>
              <w:t>X</w:t>
            </w:r>
          </w:p>
        </w:tc>
        <w:tc>
          <w:tcPr>
            <w:tcW w:w="304" w:type="pct"/>
            <w:tcBorders>
              <w:bottom w:val="single" w:sz="4" w:space="0" w:color="000000"/>
            </w:tcBorders>
            <w:shd w:val="clear" w:color="auto" w:fill="auto"/>
          </w:tcPr>
          <w:p w14:paraId="1C654BC6" w14:textId="77777777" w:rsidR="00D63DBC" w:rsidRPr="00F732A2" w:rsidRDefault="00D63DBC" w:rsidP="00E31825">
            <w:pPr>
              <w:spacing w:before="40" w:after="40"/>
              <w:jc w:val="center"/>
              <w:rPr>
                <w:rFonts w:cstheme="minorHAnsi"/>
                <w:szCs w:val="24"/>
              </w:rPr>
            </w:pPr>
          </w:p>
        </w:tc>
        <w:tc>
          <w:tcPr>
            <w:tcW w:w="306" w:type="pct"/>
            <w:tcBorders>
              <w:bottom w:val="single" w:sz="4" w:space="0" w:color="000000"/>
              <w:right w:val="single" w:sz="12" w:space="0" w:color="auto"/>
            </w:tcBorders>
            <w:shd w:val="clear" w:color="auto" w:fill="auto"/>
          </w:tcPr>
          <w:p w14:paraId="7518AC7D"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bottom w:val="single" w:sz="4" w:space="0" w:color="000000"/>
              <w:right w:val="single" w:sz="4" w:space="0" w:color="auto"/>
            </w:tcBorders>
            <w:shd w:val="clear" w:color="auto" w:fill="auto"/>
          </w:tcPr>
          <w:p w14:paraId="4E9E3524"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bottom w:val="single" w:sz="4" w:space="0" w:color="000000"/>
            </w:tcBorders>
            <w:shd w:val="clear" w:color="auto" w:fill="auto"/>
          </w:tcPr>
          <w:p w14:paraId="26697820" w14:textId="77777777" w:rsidR="00D63DBC" w:rsidRPr="00F732A2" w:rsidRDefault="00D63DBC" w:rsidP="00E31825">
            <w:pPr>
              <w:spacing w:before="40" w:after="40"/>
              <w:jc w:val="center"/>
              <w:rPr>
                <w:rFonts w:cstheme="minorHAnsi"/>
                <w:szCs w:val="24"/>
              </w:rPr>
            </w:pPr>
          </w:p>
        </w:tc>
        <w:tc>
          <w:tcPr>
            <w:tcW w:w="304" w:type="pct"/>
            <w:tcBorders>
              <w:bottom w:val="single" w:sz="4" w:space="0" w:color="000000"/>
            </w:tcBorders>
            <w:shd w:val="clear" w:color="auto" w:fill="auto"/>
          </w:tcPr>
          <w:p w14:paraId="3732397E" w14:textId="77777777" w:rsidR="00D63DBC" w:rsidRPr="00F732A2" w:rsidRDefault="00D63DBC" w:rsidP="00E31825">
            <w:pPr>
              <w:spacing w:before="40" w:after="40"/>
              <w:jc w:val="center"/>
              <w:rPr>
                <w:rFonts w:cstheme="minorHAnsi"/>
                <w:szCs w:val="24"/>
              </w:rPr>
            </w:pPr>
          </w:p>
        </w:tc>
        <w:tc>
          <w:tcPr>
            <w:tcW w:w="304" w:type="pct"/>
            <w:tcBorders>
              <w:bottom w:val="single" w:sz="4" w:space="0" w:color="000000"/>
            </w:tcBorders>
            <w:shd w:val="clear" w:color="auto" w:fill="auto"/>
          </w:tcPr>
          <w:p w14:paraId="1CD476C2" w14:textId="77777777" w:rsidR="00D63DBC" w:rsidRPr="00A7648D" w:rsidRDefault="00D63DBC" w:rsidP="00E31825">
            <w:pPr>
              <w:spacing w:before="40" w:after="40"/>
              <w:jc w:val="center"/>
              <w:rPr>
                <w:rFonts w:cstheme="minorHAnsi"/>
                <w:szCs w:val="24"/>
                <w:highlight w:val="yellow"/>
              </w:rPr>
            </w:pPr>
            <w:r w:rsidRPr="00A7648D">
              <w:rPr>
                <w:rFonts w:cstheme="minorHAnsi"/>
                <w:szCs w:val="24"/>
                <w:highlight w:val="yellow"/>
              </w:rPr>
              <w:t>X</w:t>
            </w:r>
          </w:p>
        </w:tc>
        <w:tc>
          <w:tcPr>
            <w:tcW w:w="304" w:type="pct"/>
            <w:tcBorders>
              <w:bottom w:val="single" w:sz="4" w:space="0" w:color="000000"/>
            </w:tcBorders>
            <w:shd w:val="clear" w:color="auto" w:fill="auto"/>
          </w:tcPr>
          <w:p w14:paraId="1DDCBE1B" w14:textId="77777777" w:rsidR="00D63DBC" w:rsidRPr="00A7648D" w:rsidRDefault="00D63DBC" w:rsidP="00E31825">
            <w:pPr>
              <w:spacing w:before="40" w:after="40"/>
              <w:jc w:val="center"/>
              <w:rPr>
                <w:rFonts w:cstheme="minorHAnsi"/>
                <w:szCs w:val="24"/>
                <w:highlight w:val="yellow"/>
              </w:rPr>
            </w:pPr>
            <w:r w:rsidRPr="00A7648D">
              <w:rPr>
                <w:rFonts w:cstheme="minorHAnsi"/>
                <w:szCs w:val="24"/>
                <w:highlight w:val="yellow"/>
              </w:rPr>
              <w:t>X</w:t>
            </w:r>
          </w:p>
        </w:tc>
        <w:tc>
          <w:tcPr>
            <w:tcW w:w="304" w:type="pct"/>
            <w:tcBorders>
              <w:bottom w:val="single" w:sz="4" w:space="0" w:color="000000"/>
            </w:tcBorders>
            <w:shd w:val="clear" w:color="auto" w:fill="auto"/>
          </w:tcPr>
          <w:p w14:paraId="3875CC2E"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2" w:type="pct"/>
            <w:tcBorders>
              <w:bottom w:val="single" w:sz="4" w:space="0" w:color="000000"/>
            </w:tcBorders>
            <w:shd w:val="clear" w:color="auto" w:fill="auto"/>
          </w:tcPr>
          <w:p w14:paraId="1A26C74C" w14:textId="77777777" w:rsidR="00D63DBC" w:rsidRPr="00F732A2" w:rsidRDefault="00D63DBC" w:rsidP="00E31825">
            <w:pPr>
              <w:spacing w:before="40" w:after="40"/>
              <w:jc w:val="center"/>
              <w:rPr>
                <w:rFonts w:cstheme="minorHAnsi"/>
                <w:szCs w:val="24"/>
              </w:rPr>
            </w:pPr>
          </w:p>
        </w:tc>
      </w:tr>
      <w:tr w:rsidR="00D63DBC" w:rsidRPr="00F732A2" w14:paraId="32D40AAA" w14:textId="77777777" w:rsidTr="00E31825">
        <w:trPr>
          <w:cantSplit/>
        </w:trPr>
        <w:tc>
          <w:tcPr>
            <w:tcW w:w="333" w:type="pct"/>
            <w:vMerge/>
            <w:tcBorders>
              <w:bottom w:val="single" w:sz="8" w:space="0" w:color="auto"/>
            </w:tcBorders>
            <w:shd w:val="clear" w:color="auto" w:fill="auto"/>
          </w:tcPr>
          <w:p w14:paraId="2932F0AF"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000000"/>
              <w:bottom w:val="single" w:sz="8" w:space="0" w:color="auto"/>
              <w:right w:val="single" w:sz="12" w:space="0" w:color="auto"/>
            </w:tcBorders>
            <w:shd w:val="clear" w:color="auto" w:fill="auto"/>
          </w:tcPr>
          <w:p w14:paraId="2248243F" w14:textId="77777777" w:rsidR="00D63DBC" w:rsidRPr="00A7648D" w:rsidRDefault="002D565D" w:rsidP="00E31825">
            <w:pPr>
              <w:spacing w:before="40" w:after="40"/>
              <w:jc w:val="center"/>
              <w:rPr>
                <w:rStyle w:val="Hyperlink"/>
                <w:b/>
              </w:rPr>
            </w:pPr>
            <w:hyperlink r:id="rId122" w:history="1">
              <w:r w:rsidR="00D63DBC" w:rsidRPr="000B055E">
                <w:rPr>
                  <w:rStyle w:val="Hyperlink"/>
                  <w:rFonts w:cstheme="minorHAnsi"/>
                  <w:bCs/>
                  <w:szCs w:val="24"/>
                </w:rPr>
                <w:t>Q10/5</w:t>
              </w:r>
            </w:hyperlink>
          </w:p>
        </w:tc>
        <w:tc>
          <w:tcPr>
            <w:tcW w:w="304" w:type="pct"/>
            <w:tcBorders>
              <w:top w:val="single" w:sz="4" w:space="0" w:color="000000"/>
              <w:left w:val="single" w:sz="12" w:space="0" w:color="auto"/>
              <w:bottom w:val="single" w:sz="8" w:space="0" w:color="auto"/>
            </w:tcBorders>
            <w:shd w:val="clear" w:color="auto" w:fill="auto"/>
          </w:tcPr>
          <w:p w14:paraId="44A340FB" w14:textId="77777777" w:rsidR="00D63DBC" w:rsidRPr="00F732A2" w:rsidRDefault="00D63DBC" w:rsidP="00E31825">
            <w:pPr>
              <w:spacing w:before="40" w:after="40"/>
              <w:jc w:val="center"/>
              <w:rPr>
                <w:rFonts w:cstheme="minorHAnsi"/>
                <w:szCs w:val="24"/>
              </w:rPr>
            </w:pPr>
          </w:p>
        </w:tc>
        <w:tc>
          <w:tcPr>
            <w:tcW w:w="304" w:type="pct"/>
            <w:tcBorders>
              <w:top w:val="single" w:sz="4" w:space="0" w:color="000000"/>
              <w:bottom w:val="single" w:sz="8" w:space="0" w:color="auto"/>
            </w:tcBorders>
            <w:shd w:val="clear" w:color="auto" w:fill="auto"/>
          </w:tcPr>
          <w:p w14:paraId="4600AA96" w14:textId="77777777" w:rsidR="00D63DBC" w:rsidRPr="00F732A2" w:rsidRDefault="00D63DBC" w:rsidP="00E31825">
            <w:pPr>
              <w:spacing w:before="40" w:after="40"/>
              <w:jc w:val="center"/>
              <w:rPr>
                <w:rFonts w:cstheme="minorHAnsi"/>
                <w:szCs w:val="24"/>
              </w:rPr>
            </w:pPr>
          </w:p>
        </w:tc>
        <w:tc>
          <w:tcPr>
            <w:tcW w:w="304" w:type="pct"/>
            <w:tcBorders>
              <w:top w:val="single" w:sz="4" w:space="0" w:color="000000"/>
              <w:bottom w:val="single" w:sz="8" w:space="0" w:color="auto"/>
            </w:tcBorders>
            <w:shd w:val="clear" w:color="auto" w:fill="auto"/>
          </w:tcPr>
          <w:p w14:paraId="229D0852" w14:textId="77777777" w:rsidR="00D63DBC" w:rsidRPr="00F732A2" w:rsidRDefault="00D63DBC" w:rsidP="00E31825">
            <w:pPr>
              <w:spacing w:before="40" w:after="40"/>
              <w:jc w:val="center"/>
              <w:rPr>
                <w:rFonts w:cstheme="minorHAnsi"/>
                <w:szCs w:val="24"/>
              </w:rPr>
            </w:pPr>
          </w:p>
        </w:tc>
        <w:tc>
          <w:tcPr>
            <w:tcW w:w="304" w:type="pct"/>
            <w:tcBorders>
              <w:top w:val="single" w:sz="4" w:space="0" w:color="000000"/>
              <w:bottom w:val="single" w:sz="8" w:space="0" w:color="auto"/>
            </w:tcBorders>
            <w:shd w:val="clear" w:color="auto" w:fill="auto"/>
          </w:tcPr>
          <w:p w14:paraId="7D5504BB" w14:textId="77777777" w:rsidR="00D63DBC" w:rsidRPr="00F732A2" w:rsidRDefault="00D63DBC" w:rsidP="00E31825">
            <w:pPr>
              <w:spacing w:before="40" w:after="40"/>
              <w:jc w:val="center"/>
              <w:rPr>
                <w:rFonts w:cstheme="minorHAnsi"/>
                <w:szCs w:val="24"/>
              </w:rPr>
            </w:pPr>
          </w:p>
        </w:tc>
        <w:tc>
          <w:tcPr>
            <w:tcW w:w="304" w:type="pct"/>
            <w:tcBorders>
              <w:top w:val="single" w:sz="4" w:space="0" w:color="000000"/>
              <w:bottom w:val="single" w:sz="8" w:space="0" w:color="auto"/>
            </w:tcBorders>
            <w:shd w:val="clear" w:color="auto" w:fill="auto"/>
          </w:tcPr>
          <w:p w14:paraId="41A37D0F" w14:textId="77777777" w:rsidR="00D63DBC" w:rsidRPr="00F732A2" w:rsidRDefault="00D63DBC" w:rsidP="00E31825">
            <w:pPr>
              <w:spacing w:before="40" w:after="40"/>
              <w:jc w:val="center"/>
              <w:rPr>
                <w:rFonts w:cstheme="minorHAnsi"/>
                <w:szCs w:val="24"/>
              </w:rPr>
            </w:pPr>
          </w:p>
        </w:tc>
        <w:tc>
          <w:tcPr>
            <w:tcW w:w="304" w:type="pct"/>
            <w:tcBorders>
              <w:top w:val="single" w:sz="4" w:space="0" w:color="000000"/>
              <w:bottom w:val="single" w:sz="8" w:space="0" w:color="auto"/>
            </w:tcBorders>
            <w:shd w:val="clear" w:color="auto" w:fill="auto"/>
          </w:tcPr>
          <w:p w14:paraId="38017D7E" w14:textId="77777777" w:rsidR="00D63DBC" w:rsidRPr="00F732A2" w:rsidRDefault="00D63DBC" w:rsidP="00E31825">
            <w:pPr>
              <w:spacing w:before="40" w:after="40"/>
              <w:jc w:val="center"/>
              <w:rPr>
                <w:rFonts w:cstheme="minorHAnsi"/>
                <w:szCs w:val="24"/>
              </w:rPr>
            </w:pPr>
          </w:p>
        </w:tc>
        <w:tc>
          <w:tcPr>
            <w:tcW w:w="306" w:type="pct"/>
            <w:tcBorders>
              <w:top w:val="single" w:sz="4" w:space="0" w:color="000000"/>
              <w:bottom w:val="single" w:sz="8" w:space="0" w:color="auto"/>
              <w:right w:val="single" w:sz="12" w:space="0" w:color="auto"/>
            </w:tcBorders>
            <w:shd w:val="clear" w:color="auto" w:fill="auto"/>
          </w:tcPr>
          <w:p w14:paraId="2C382AD5" w14:textId="77777777" w:rsidR="00D63DBC" w:rsidRPr="00F732A2" w:rsidRDefault="00D63DBC" w:rsidP="00E31825">
            <w:pPr>
              <w:spacing w:before="40" w:after="40"/>
              <w:jc w:val="center"/>
              <w:rPr>
                <w:rFonts w:cstheme="minorHAnsi"/>
                <w:szCs w:val="24"/>
              </w:rPr>
            </w:pPr>
          </w:p>
        </w:tc>
        <w:tc>
          <w:tcPr>
            <w:tcW w:w="304" w:type="pct"/>
            <w:tcBorders>
              <w:top w:val="single" w:sz="4" w:space="0" w:color="000000"/>
              <w:left w:val="single" w:sz="12" w:space="0" w:color="auto"/>
              <w:bottom w:val="single" w:sz="8" w:space="0" w:color="auto"/>
              <w:right w:val="single" w:sz="4" w:space="0" w:color="auto"/>
            </w:tcBorders>
            <w:shd w:val="clear" w:color="auto" w:fill="auto"/>
          </w:tcPr>
          <w:p w14:paraId="01D001FA" w14:textId="77777777" w:rsidR="00D63DBC" w:rsidRPr="00F732A2" w:rsidRDefault="00D63DBC" w:rsidP="00E31825">
            <w:pPr>
              <w:spacing w:before="40" w:after="40"/>
              <w:jc w:val="center"/>
              <w:rPr>
                <w:rFonts w:cstheme="minorHAnsi"/>
                <w:szCs w:val="24"/>
              </w:rPr>
            </w:pPr>
          </w:p>
        </w:tc>
        <w:tc>
          <w:tcPr>
            <w:tcW w:w="304" w:type="pct"/>
            <w:tcBorders>
              <w:top w:val="single" w:sz="4" w:space="0" w:color="000000"/>
              <w:left w:val="single" w:sz="4" w:space="0" w:color="auto"/>
              <w:bottom w:val="single" w:sz="8" w:space="0" w:color="auto"/>
            </w:tcBorders>
            <w:shd w:val="clear" w:color="auto" w:fill="auto"/>
          </w:tcPr>
          <w:p w14:paraId="23E88A12" w14:textId="77777777" w:rsidR="00D63DBC" w:rsidRPr="00F732A2" w:rsidRDefault="00D63DBC" w:rsidP="00E31825">
            <w:pPr>
              <w:spacing w:before="40" w:after="40"/>
              <w:jc w:val="center"/>
              <w:rPr>
                <w:rFonts w:cstheme="minorHAnsi"/>
                <w:szCs w:val="24"/>
              </w:rPr>
            </w:pPr>
          </w:p>
        </w:tc>
        <w:tc>
          <w:tcPr>
            <w:tcW w:w="304" w:type="pct"/>
            <w:tcBorders>
              <w:top w:val="single" w:sz="4" w:space="0" w:color="000000"/>
              <w:bottom w:val="single" w:sz="8" w:space="0" w:color="auto"/>
            </w:tcBorders>
            <w:shd w:val="clear" w:color="auto" w:fill="auto"/>
          </w:tcPr>
          <w:p w14:paraId="2B059B80" w14:textId="77777777" w:rsidR="00D63DBC" w:rsidRPr="00F732A2" w:rsidRDefault="00D63DBC" w:rsidP="00E31825">
            <w:pPr>
              <w:spacing w:before="40" w:after="40"/>
              <w:jc w:val="center"/>
              <w:rPr>
                <w:rFonts w:cstheme="minorHAnsi"/>
                <w:szCs w:val="24"/>
              </w:rPr>
            </w:pPr>
          </w:p>
        </w:tc>
        <w:tc>
          <w:tcPr>
            <w:tcW w:w="304" w:type="pct"/>
            <w:tcBorders>
              <w:top w:val="single" w:sz="4" w:space="0" w:color="000000"/>
              <w:bottom w:val="single" w:sz="8" w:space="0" w:color="auto"/>
            </w:tcBorders>
            <w:shd w:val="clear" w:color="auto" w:fill="auto"/>
          </w:tcPr>
          <w:p w14:paraId="112B4882" w14:textId="77777777" w:rsidR="00D63DBC" w:rsidRPr="00F732A2" w:rsidRDefault="00D63DBC" w:rsidP="00E31825">
            <w:pPr>
              <w:spacing w:before="40" w:after="40"/>
              <w:jc w:val="center"/>
              <w:rPr>
                <w:rFonts w:cstheme="minorHAnsi"/>
                <w:szCs w:val="24"/>
              </w:rPr>
            </w:pPr>
          </w:p>
        </w:tc>
        <w:tc>
          <w:tcPr>
            <w:tcW w:w="304" w:type="pct"/>
            <w:tcBorders>
              <w:top w:val="single" w:sz="4" w:space="0" w:color="000000"/>
              <w:bottom w:val="single" w:sz="8" w:space="0" w:color="auto"/>
            </w:tcBorders>
            <w:shd w:val="clear" w:color="auto" w:fill="auto"/>
          </w:tcPr>
          <w:p w14:paraId="44894FE2" w14:textId="77777777" w:rsidR="00D63DBC" w:rsidRPr="00F732A2" w:rsidRDefault="00D63DBC" w:rsidP="00E31825">
            <w:pPr>
              <w:spacing w:before="40" w:after="40"/>
              <w:jc w:val="center"/>
              <w:rPr>
                <w:rFonts w:cstheme="minorHAnsi"/>
                <w:szCs w:val="24"/>
              </w:rPr>
            </w:pPr>
          </w:p>
        </w:tc>
        <w:tc>
          <w:tcPr>
            <w:tcW w:w="304" w:type="pct"/>
            <w:tcBorders>
              <w:top w:val="single" w:sz="4" w:space="0" w:color="000000"/>
              <w:bottom w:val="single" w:sz="8" w:space="0" w:color="auto"/>
            </w:tcBorders>
            <w:shd w:val="clear" w:color="auto" w:fill="auto"/>
          </w:tcPr>
          <w:p w14:paraId="62CA74D4" w14:textId="77777777" w:rsidR="00D63DBC" w:rsidRPr="00F732A2" w:rsidRDefault="00D63DBC" w:rsidP="00E31825">
            <w:pPr>
              <w:spacing w:before="40" w:after="40"/>
              <w:jc w:val="center"/>
              <w:rPr>
                <w:rFonts w:cstheme="minorHAnsi"/>
                <w:szCs w:val="24"/>
              </w:rPr>
            </w:pPr>
          </w:p>
        </w:tc>
        <w:tc>
          <w:tcPr>
            <w:tcW w:w="302" w:type="pct"/>
            <w:tcBorders>
              <w:top w:val="single" w:sz="4" w:space="0" w:color="000000"/>
              <w:bottom w:val="single" w:sz="8" w:space="0" w:color="auto"/>
            </w:tcBorders>
            <w:shd w:val="clear" w:color="auto" w:fill="auto"/>
          </w:tcPr>
          <w:p w14:paraId="0BF0E028" w14:textId="77777777" w:rsidR="00D63DBC" w:rsidRPr="00F732A2" w:rsidRDefault="00D63DBC" w:rsidP="00E31825">
            <w:pPr>
              <w:spacing w:before="40" w:after="40"/>
              <w:jc w:val="center"/>
              <w:rPr>
                <w:rFonts w:cstheme="minorHAnsi"/>
                <w:szCs w:val="24"/>
              </w:rPr>
            </w:pPr>
          </w:p>
        </w:tc>
      </w:tr>
      <w:tr w:rsidR="00D63DBC" w:rsidRPr="00F732A2" w14:paraId="63729B36" w14:textId="77777777" w:rsidTr="00E31825">
        <w:trPr>
          <w:cantSplit/>
        </w:trPr>
        <w:tc>
          <w:tcPr>
            <w:tcW w:w="333" w:type="pct"/>
            <w:vMerge w:val="restart"/>
            <w:tcBorders>
              <w:top w:val="single" w:sz="8" w:space="0" w:color="auto"/>
            </w:tcBorders>
            <w:shd w:val="clear" w:color="auto" w:fill="auto"/>
          </w:tcPr>
          <w:p w14:paraId="0BA9F513" w14:textId="77777777" w:rsidR="00D63DBC" w:rsidRPr="00F732A2" w:rsidRDefault="00D63DBC" w:rsidP="00E31825">
            <w:pPr>
              <w:spacing w:before="40" w:after="40"/>
              <w:jc w:val="center"/>
              <w:rPr>
                <w:rFonts w:cstheme="minorHAnsi"/>
                <w:b/>
                <w:bCs/>
                <w:szCs w:val="24"/>
              </w:rPr>
            </w:pPr>
            <w:r w:rsidRPr="00F732A2">
              <w:rPr>
                <w:rFonts w:cstheme="minorHAnsi"/>
                <w:b/>
                <w:bCs/>
                <w:szCs w:val="24"/>
              </w:rPr>
              <w:t>ITU-T SG9</w:t>
            </w:r>
          </w:p>
        </w:tc>
        <w:tc>
          <w:tcPr>
            <w:tcW w:w="411" w:type="pct"/>
            <w:tcBorders>
              <w:top w:val="single" w:sz="8" w:space="0" w:color="auto"/>
              <w:right w:val="single" w:sz="12" w:space="0" w:color="auto"/>
            </w:tcBorders>
            <w:shd w:val="clear" w:color="auto" w:fill="auto"/>
          </w:tcPr>
          <w:p w14:paraId="122BA12A" w14:textId="77777777" w:rsidR="00D63DBC" w:rsidRPr="00F732A2" w:rsidRDefault="002D565D" w:rsidP="00E31825">
            <w:pPr>
              <w:spacing w:before="40" w:after="40"/>
              <w:jc w:val="center"/>
              <w:rPr>
                <w:rFonts w:cstheme="minorHAnsi"/>
                <w:b/>
                <w:bCs/>
                <w:szCs w:val="24"/>
              </w:rPr>
            </w:pPr>
            <w:hyperlink r:id="rId123" w:history="1">
              <w:r w:rsidR="00D63DBC" w:rsidRPr="00F732A2">
                <w:rPr>
                  <w:rStyle w:val="Hyperlink"/>
                  <w:rFonts w:eastAsia="MS Mincho" w:cstheme="minorHAnsi"/>
                  <w:bCs/>
                  <w:szCs w:val="24"/>
                </w:rPr>
                <w:t>Q1/9</w:t>
              </w:r>
            </w:hyperlink>
          </w:p>
        </w:tc>
        <w:tc>
          <w:tcPr>
            <w:tcW w:w="304" w:type="pct"/>
            <w:tcBorders>
              <w:top w:val="single" w:sz="8" w:space="0" w:color="auto"/>
              <w:left w:val="single" w:sz="12" w:space="0" w:color="auto"/>
            </w:tcBorders>
            <w:shd w:val="clear" w:color="auto" w:fill="auto"/>
          </w:tcPr>
          <w:p w14:paraId="2ED271C5" w14:textId="77777777" w:rsidR="00D63DBC" w:rsidRPr="00F732A2" w:rsidRDefault="00D63DBC" w:rsidP="00E31825">
            <w:pPr>
              <w:spacing w:before="40" w:after="40"/>
              <w:jc w:val="center"/>
              <w:rPr>
                <w:rFonts w:cstheme="minorHAnsi"/>
                <w:szCs w:val="24"/>
              </w:rPr>
            </w:pPr>
            <w:r w:rsidRPr="00D60039">
              <w:rPr>
                <w:rFonts w:cstheme="minorHAnsi"/>
                <w:strike/>
                <w:szCs w:val="24"/>
                <w:highlight w:val="lightGray"/>
              </w:rPr>
              <w:t>X</w:t>
            </w:r>
          </w:p>
        </w:tc>
        <w:tc>
          <w:tcPr>
            <w:tcW w:w="304" w:type="pct"/>
            <w:tcBorders>
              <w:top w:val="single" w:sz="8" w:space="0" w:color="auto"/>
            </w:tcBorders>
            <w:shd w:val="clear" w:color="auto" w:fill="auto"/>
          </w:tcPr>
          <w:p w14:paraId="5A635E2B"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8" w:space="0" w:color="auto"/>
            </w:tcBorders>
            <w:shd w:val="clear" w:color="auto" w:fill="auto"/>
          </w:tcPr>
          <w:p w14:paraId="31207C07"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4642DB4E"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0DE4131C"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01BDCF80" w14:textId="77777777" w:rsidR="00D63DBC" w:rsidRPr="00F732A2" w:rsidRDefault="00D63DBC" w:rsidP="00E31825">
            <w:pPr>
              <w:spacing w:before="40" w:after="40"/>
              <w:jc w:val="center"/>
              <w:rPr>
                <w:rFonts w:cstheme="minorHAnsi"/>
                <w:szCs w:val="24"/>
              </w:rPr>
            </w:pPr>
          </w:p>
        </w:tc>
        <w:tc>
          <w:tcPr>
            <w:tcW w:w="306" w:type="pct"/>
            <w:tcBorders>
              <w:top w:val="single" w:sz="8" w:space="0" w:color="auto"/>
              <w:right w:val="single" w:sz="12" w:space="0" w:color="auto"/>
            </w:tcBorders>
            <w:shd w:val="clear" w:color="auto" w:fill="auto"/>
          </w:tcPr>
          <w:p w14:paraId="69CE090F"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left w:val="single" w:sz="12" w:space="0" w:color="auto"/>
              <w:right w:val="single" w:sz="4" w:space="0" w:color="auto"/>
            </w:tcBorders>
            <w:shd w:val="clear" w:color="auto" w:fill="auto"/>
          </w:tcPr>
          <w:p w14:paraId="203E810F"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left w:val="single" w:sz="4" w:space="0" w:color="auto"/>
            </w:tcBorders>
            <w:shd w:val="clear" w:color="auto" w:fill="auto"/>
          </w:tcPr>
          <w:p w14:paraId="18E9E98E"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60B19C8A"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18CF3D91"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61799893"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10DF2263" w14:textId="77777777" w:rsidR="00D63DBC" w:rsidRPr="00F732A2" w:rsidRDefault="00D63DBC" w:rsidP="00E31825">
            <w:pPr>
              <w:spacing w:before="40" w:after="40"/>
              <w:jc w:val="center"/>
              <w:rPr>
                <w:rFonts w:cstheme="minorHAnsi"/>
                <w:szCs w:val="24"/>
              </w:rPr>
            </w:pPr>
          </w:p>
        </w:tc>
        <w:tc>
          <w:tcPr>
            <w:tcW w:w="302" w:type="pct"/>
            <w:tcBorders>
              <w:top w:val="single" w:sz="8" w:space="0" w:color="auto"/>
            </w:tcBorders>
            <w:shd w:val="clear" w:color="auto" w:fill="auto"/>
          </w:tcPr>
          <w:p w14:paraId="5B36E16B" w14:textId="77777777" w:rsidR="00D63DBC" w:rsidRPr="00F732A2" w:rsidRDefault="00D63DBC" w:rsidP="00E31825">
            <w:pPr>
              <w:spacing w:before="40" w:after="40"/>
              <w:jc w:val="center"/>
              <w:rPr>
                <w:rFonts w:cstheme="minorHAnsi"/>
                <w:szCs w:val="24"/>
              </w:rPr>
            </w:pPr>
          </w:p>
        </w:tc>
      </w:tr>
      <w:tr w:rsidR="00D63DBC" w:rsidRPr="00F732A2" w14:paraId="31EB8E08" w14:textId="77777777" w:rsidTr="00E31825">
        <w:trPr>
          <w:cantSplit/>
        </w:trPr>
        <w:tc>
          <w:tcPr>
            <w:tcW w:w="333" w:type="pct"/>
            <w:vMerge/>
            <w:shd w:val="clear" w:color="auto" w:fill="auto"/>
          </w:tcPr>
          <w:p w14:paraId="3EB9628D"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69067F55" w14:textId="77777777" w:rsidR="00D63DBC" w:rsidRPr="00F732A2" w:rsidRDefault="002D565D" w:rsidP="00E31825">
            <w:pPr>
              <w:spacing w:before="40" w:after="40"/>
              <w:jc w:val="center"/>
              <w:rPr>
                <w:rFonts w:cstheme="minorHAnsi"/>
                <w:b/>
                <w:bCs/>
                <w:szCs w:val="24"/>
              </w:rPr>
            </w:pPr>
            <w:hyperlink r:id="rId124" w:history="1">
              <w:r w:rsidR="00D63DBC" w:rsidRPr="00F732A2">
                <w:rPr>
                  <w:rStyle w:val="Hyperlink"/>
                  <w:rFonts w:cstheme="minorHAnsi"/>
                  <w:bCs/>
                  <w:szCs w:val="24"/>
                </w:rPr>
                <w:t>Q2/9</w:t>
              </w:r>
            </w:hyperlink>
          </w:p>
        </w:tc>
        <w:tc>
          <w:tcPr>
            <w:tcW w:w="304" w:type="pct"/>
            <w:tcBorders>
              <w:top w:val="single" w:sz="4" w:space="0" w:color="auto"/>
              <w:left w:val="single" w:sz="12" w:space="0" w:color="auto"/>
            </w:tcBorders>
            <w:shd w:val="clear" w:color="auto" w:fill="auto"/>
          </w:tcPr>
          <w:p w14:paraId="394FBDF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43387225"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677FCA1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C7977C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4AF3E9F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0A62EA05"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right w:val="single" w:sz="12" w:space="0" w:color="auto"/>
            </w:tcBorders>
            <w:shd w:val="clear" w:color="auto" w:fill="auto"/>
          </w:tcPr>
          <w:p w14:paraId="0FB87406"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3247B21E"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tcBorders>
            <w:shd w:val="clear" w:color="auto" w:fill="auto"/>
          </w:tcPr>
          <w:p w14:paraId="0388FBA0"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3929CA9E"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134EF0A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56732E0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1BB9A9F2"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tcBorders>
            <w:shd w:val="clear" w:color="auto" w:fill="auto"/>
          </w:tcPr>
          <w:p w14:paraId="3CB975DE" w14:textId="77777777" w:rsidR="00D63DBC" w:rsidRPr="00F732A2" w:rsidRDefault="00D63DBC" w:rsidP="00E31825">
            <w:pPr>
              <w:spacing w:before="40" w:after="40"/>
              <w:jc w:val="center"/>
              <w:rPr>
                <w:rFonts w:cstheme="minorHAnsi"/>
                <w:szCs w:val="24"/>
              </w:rPr>
            </w:pPr>
          </w:p>
        </w:tc>
      </w:tr>
      <w:tr w:rsidR="00D63DBC" w:rsidRPr="00F732A2" w14:paraId="27407A28" w14:textId="77777777" w:rsidTr="00E31825">
        <w:trPr>
          <w:cantSplit/>
        </w:trPr>
        <w:tc>
          <w:tcPr>
            <w:tcW w:w="333" w:type="pct"/>
            <w:vMerge/>
            <w:shd w:val="clear" w:color="auto" w:fill="auto"/>
          </w:tcPr>
          <w:p w14:paraId="34B48E37"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0DC0AE7F" w14:textId="77777777" w:rsidR="00D63DBC" w:rsidRPr="00A7648D" w:rsidRDefault="002D565D" w:rsidP="00E31825">
            <w:pPr>
              <w:spacing w:before="40" w:after="40"/>
              <w:jc w:val="center"/>
              <w:rPr>
                <w:rStyle w:val="Hyperlink"/>
                <w:b/>
              </w:rPr>
            </w:pPr>
            <w:hyperlink r:id="rId125" w:history="1">
              <w:r w:rsidR="00D63DBC" w:rsidRPr="000B055E">
                <w:rPr>
                  <w:rStyle w:val="Hyperlink"/>
                  <w:rFonts w:eastAsia="MS Mincho" w:cstheme="minorHAnsi"/>
                  <w:bCs/>
                  <w:szCs w:val="24"/>
                </w:rPr>
                <w:t>Q3/9</w:t>
              </w:r>
            </w:hyperlink>
          </w:p>
        </w:tc>
        <w:tc>
          <w:tcPr>
            <w:tcW w:w="304" w:type="pct"/>
            <w:tcBorders>
              <w:top w:val="single" w:sz="4" w:space="0" w:color="auto"/>
              <w:left w:val="single" w:sz="12" w:space="0" w:color="auto"/>
            </w:tcBorders>
            <w:shd w:val="clear" w:color="auto" w:fill="auto"/>
          </w:tcPr>
          <w:p w14:paraId="33F301C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0C98C9C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5C818286"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F794776"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1AB7729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0AB36339"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right w:val="single" w:sz="12" w:space="0" w:color="auto"/>
            </w:tcBorders>
            <w:shd w:val="clear" w:color="auto" w:fill="auto"/>
          </w:tcPr>
          <w:p w14:paraId="1EF231D0"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4C6DC39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tcBorders>
            <w:shd w:val="clear" w:color="auto" w:fill="auto"/>
          </w:tcPr>
          <w:p w14:paraId="29F464B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1FC7E465"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5291C77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3D9DF2B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F75A2E2"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tcBorders>
            <w:shd w:val="clear" w:color="auto" w:fill="auto"/>
          </w:tcPr>
          <w:p w14:paraId="0EF6A5BA" w14:textId="77777777" w:rsidR="00D63DBC" w:rsidRPr="00F732A2" w:rsidRDefault="00D63DBC" w:rsidP="00E31825">
            <w:pPr>
              <w:spacing w:before="40" w:after="40"/>
              <w:jc w:val="center"/>
              <w:rPr>
                <w:rFonts w:cstheme="minorHAnsi"/>
                <w:szCs w:val="24"/>
              </w:rPr>
            </w:pPr>
          </w:p>
        </w:tc>
      </w:tr>
      <w:tr w:rsidR="00D63DBC" w:rsidRPr="00F732A2" w14:paraId="5F1918AD" w14:textId="77777777" w:rsidTr="00E31825">
        <w:trPr>
          <w:cantSplit/>
        </w:trPr>
        <w:tc>
          <w:tcPr>
            <w:tcW w:w="333" w:type="pct"/>
            <w:vMerge/>
            <w:shd w:val="clear" w:color="auto" w:fill="auto"/>
          </w:tcPr>
          <w:p w14:paraId="6F9B231A"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2D9E7CBB" w14:textId="77777777" w:rsidR="00D63DBC" w:rsidRPr="00F732A2" w:rsidRDefault="002D565D" w:rsidP="00E31825">
            <w:pPr>
              <w:spacing w:before="40" w:after="40"/>
              <w:jc w:val="center"/>
              <w:rPr>
                <w:rFonts w:cstheme="minorHAnsi"/>
                <w:b/>
                <w:bCs/>
                <w:szCs w:val="24"/>
              </w:rPr>
            </w:pPr>
            <w:hyperlink r:id="rId126" w:history="1">
              <w:r w:rsidR="00D63DBC" w:rsidRPr="00F732A2">
                <w:rPr>
                  <w:rStyle w:val="Hyperlink"/>
                  <w:rFonts w:eastAsia="MS Mincho" w:cstheme="minorHAnsi"/>
                  <w:bCs/>
                  <w:szCs w:val="24"/>
                </w:rPr>
                <w:t>Q4/9</w:t>
              </w:r>
            </w:hyperlink>
          </w:p>
        </w:tc>
        <w:tc>
          <w:tcPr>
            <w:tcW w:w="304" w:type="pct"/>
            <w:tcBorders>
              <w:top w:val="single" w:sz="4" w:space="0" w:color="auto"/>
              <w:left w:val="single" w:sz="12" w:space="0" w:color="auto"/>
            </w:tcBorders>
            <w:shd w:val="clear" w:color="auto" w:fill="auto"/>
          </w:tcPr>
          <w:p w14:paraId="3423D525"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5DB4C3A8"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7AC2EE5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33EE93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3F86640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1B9754F"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right w:val="single" w:sz="12" w:space="0" w:color="auto"/>
            </w:tcBorders>
            <w:shd w:val="clear" w:color="auto" w:fill="auto"/>
          </w:tcPr>
          <w:p w14:paraId="62D613B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49BF404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tcBorders>
            <w:shd w:val="clear" w:color="auto" w:fill="auto"/>
          </w:tcPr>
          <w:p w14:paraId="4911B3BE"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47295298"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1752718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50D92500"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356D4140"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tcBorders>
            <w:shd w:val="clear" w:color="auto" w:fill="auto"/>
          </w:tcPr>
          <w:p w14:paraId="3B6CFC55" w14:textId="77777777" w:rsidR="00D63DBC" w:rsidRPr="00F732A2" w:rsidRDefault="00D63DBC" w:rsidP="00E31825">
            <w:pPr>
              <w:spacing w:before="40" w:after="40"/>
              <w:jc w:val="center"/>
              <w:rPr>
                <w:rFonts w:cstheme="minorHAnsi"/>
                <w:szCs w:val="24"/>
              </w:rPr>
            </w:pPr>
          </w:p>
        </w:tc>
      </w:tr>
      <w:tr w:rsidR="00D63DBC" w:rsidRPr="00F732A2" w14:paraId="642CB4EA" w14:textId="77777777" w:rsidTr="00E31825">
        <w:trPr>
          <w:cantSplit/>
        </w:trPr>
        <w:tc>
          <w:tcPr>
            <w:tcW w:w="333" w:type="pct"/>
            <w:vMerge/>
            <w:shd w:val="clear" w:color="auto" w:fill="auto"/>
          </w:tcPr>
          <w:p w14:paraId="60D48FD8"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559F39FE" w14:textId="77777777" w:rsidR="00D63DBC" w:rsidRPr="00F732A2" w:rsidRDefault="002D565D" w:rsidP="00E31825">
            <w:pPr>
              <w:spacing w:before="40" w:after="40"/>
              <w:jc w:val="center"/>
              <w:rPr>
                <w:rFonts w:cstheme="minorHAnsi"/>
                <w:b/>
                <w:bCs/>
                <w:szCs w:val="24"/>
              </w:rPr>
            </w:pPr>
            <w:hyperlink r:id="rId127" w:history="1">
              <w:r w:rsidR="00D63DBC" w:rsidRPr="00F732A2">
                <w:rPr>
                  <w:rStyle w:val="Hyperlink"/>
                  <w:rFonts w:eastAsia="MS Mincho" w:cstheme="minorHAnsi"/>
                  <w:bCs/>
                  <w:szCs w:val="24"/>
                </w:rPr>
                <w:t>Q5/9</w:t>
              </w:r>
            </w:hyperlink>
          </w:p>
        </w:tc>
        <w:tc>
          <w:tcPr>
            <w:tcW w:w="304" w:type="pct"/>
            <w:tcBorders>
              <w:left w:val="single" w:sz="12" w:space="0" w:color="auto"/>
            </w:tcBorders>
            <w:shd w:val="clear" w:color="auto" w:fill="auto"/>
          </w:tcPr>
          <w:p w14:paraId="5880AE06" w14:textId="77777777" w:rsidR="00D63DBC" w:rsidRPr="00F732A2" w:rsidRDefault="00D63DBC" w:rsidP="00E31825">
            <w:pPr>
              <w:spacing w:before="40" w:after="40"/>
              <w:jc w:val="center"/>
              <w:rPr>
                <w:rFonts w:cstheme="minorHAnsi"/>
                <w:szCs w:val="24"/>
              </w:rPr>
            </w:pPr>
            <w:r w:rsidRPr="00D60039">
              <w:rPr>
                <w:rFonts w:cstheme="minorHAnsi"/>
                <w:strike/>
                <w:szCs w:val="24"/>
                <w:highlight w:val="lightGray"/>
              </w:rPr>
              <w:t>X</w:t>
            </w:r>
          </w:p>
        </w:tc>
        <w:tc>
          <w:tcPr>
            <w:tcW w:w="304" w:type="pct"/>
            <w:shd w:val="clear" w:color="auto" w:fill="auto"/>
          </w:tcPr>
          <w:p w14:paraId="5BA0F378"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48A933E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E385785"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2824ACD"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B7C913D"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44DC80E4"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5A49795A"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4FC15952"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78C80A5" w14:textId="77777777" w:rsidR="00D63DBC" w:rsidRPr="00F732A2" w:rsidRDefault="00D63DBC" w:rsidP="00E31825">
            <w:pPr>
              <w:spacing w:before="40" w:after="40"/>
              <w:jc w:val="center"/>
              <w:rPr>
                <w:rFonts w:cstheme="minorHAnsi"/>
                <w:szCs w:val="24"/>
              </w:rPr>
            </w:pPr>
            <w:r w:rsidRPr="00D60039">
              <w:rPr>
                <w:rFonts w:cstheme="minorHAnsi"/>
                <w:strike/>
                <w:szCs w:val="24"/>
                <w:highlight w:val="lightGray"/>
              </w:rPr>
              <w:t>X</w:t>
            </w:r>
          </w:p>
        </w:tc>
        <w:tc>
          <w:tcPr>
            <w:tcW w:w="304" w:type="pct"/>
            <w:shd w:val="clear" w:color="auto" w:fill="auto"/>
          </w:tcPr>
          <w:p w14:paraId="74301C52"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4BB6295"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3C1E471"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506595B2" w14:textId="77777777" w:rsidR="00D63DBC" w:rsidRPr="00F732A2" w:rsidRDefault="00D63DBC" w:rsidP="00E31825">
            <w:pPr>
              <w:spacing w:before="40" w:after="40"/>
              <w:jc w:val="center"/>
              <w:rPr>
                <w:rFonts w:cstheme="minorHAnsi"/>
                <w:szCs w:val="24"/>
              </w:rPr>
            </w:pPr>
          </w:p>
        </w:tc>
      </w:tr>
      <w:tr w:rsidR="00D63DBC" w:rsidRPr="00F732A2" w14:paraId="72CD64A0" w14:textId="77777777" w:rsidTr="00E31825">
        <w:trPr>
          <w:cantSplit/>
        </w:trPr>
        <w:tc>
          <w:tcPr>
            <w:tcW w:w="333" w:type="pct"/>
            <w:vMerge/>
            <w:shd w:val="clear" w:color="auto" w:fill="auto"/>
          </w:tcPr>
          <w:p w14:paraId="22255A63"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0E095897" w14:textId="77777777" w:rsidR="00D63DBC" w:rsidRPr="00F732A2" w:rsidRDefault="002D565D" w:rsidP="00E31825">
            <w:pPr>
              <w:spacing w:before="40" w:after="40"/>
              <w:jc w:val="center"/>
              <w:rPr>
                <w:rFonts w:cstheme="minorHAnsi"/>
                <w:b/>
                <w:bCs/>
                <w:szCs w:val="24"/>
              </w:rPr>
            </w:pPr>
            <w:hyperlink r:id="rId128" w:history="1">
              <w:r w:rsidR="00D63DBC" w:rsidRPr="00F732A2">
                <w:rPr>
                  <w:rStyle w:val="Hyperlink"/>
                  <w:rFonts w:cstheme="minorHAnsi"/>
                  <w:bCs/>
                  <w:szCs w:val="24"/>
                </w:rPr>
                <w:t>Q6/9</w:t>
              </w:r>
            </w:hyperlink>
          </w:p>
        </w:tc>
        <w:tc>
          <w:tcPr>
            <w:tcW w:w="304" w:type="pct"/>
            <w:tcBorders>
              <w:left w:val="single" w:sz="12" w:space="0" w:color="auto"/>
            </w:tcBorders>
            <w:shd w:val="clear" w:color="auto" w:fill="auto"/>
          </w:tcPr>
          <w:p w14:paraId="17985D6B"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B448D10"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1FE48BB0"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DCF8F7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EC0A339"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F42A25C"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3A5BAFC3"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6A72ADEB"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4C8707A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33D9876"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D0EDE4E" w14:textId="77777777" w:rsidR="00D63DBC" w:rsidRPr="00F732A2" w:rsidRDefault="00D63DBC" w:rsidP="00E31825">
            <w:pPr>
              <w:spacing w:before="40" w:after="40"/>
              <w:jc w:val="center"/>
              <w:rPr>
                <w:rFonts w:cstheme="minorHAnsi"/>
                <w:szCs w:val="24"/>
              </w:rPr>
            </w:pPr>
            <w:r w:rsidRPr="00D60039">
              <w:rPr>
                <w:rFonts w:cstheme="minorHAnsi"/>
                <w:strike/>
                <w:szCs w:val="24"/>
                <w:highlight w:val="lightGray"/>
              </w:rPr>
              <w:t>X</w:t>
            </w:r>
          </w:p>
        </w:tc>
        <w:tc>
          <w:tcPr>
            <w:tcW w:w="304" w:type="pct"/>
            <w:shd w:val="clear" w:color="auto" w:fill="auto"/>
          </w:tcPr>
          <w:p w14:paraId="5E731E7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1659E8B"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327FFB03" w14:textId="77777777" w:rsidR="00D63DBC" w:rsidRPr="00F732A2" w:rsidRDefault="00D63DBC" w:rsidP="00E31825">
            <w:pPr>
              <w:spacing w:before="40" w:after="40"/>
              <w:jc w:val="center"/>
              <w:rPr>
                <w:rFonts w:cstheme="minorHAnsi"/>
                <w:szCs w:val="24"/>
              </w:rPr>
            </w:pPr>
          </w:p>
        </w:tc>
      </w:tr>
      <w:tr w:rsidR="00D63DBC" w:rsidRPr="00F732A2" w14:paraId="5B3311F6" w14:textId="77777777" w:rsidTr="00E31825">
        <w:trPr>
          <w:cantSplit/>
        </w:trPr>
        <w:tc>
          <w:tcPr>
            <w:tcW w:w="333" w:type="pct"/>
            <w:vMerge/>
            <w:shd w:val="clear" w:color="auto" w:fill="auto"/>
          </w:tcPr>
          <w:p w14:paraId="4C9A3EDB"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546A2901" w14:textId="77777777" w:rsidR="00D63DBC" w:rsidRPr="00F732A2" w:rsidRDefault="002D565D" w:rsidP="00E31825">
            <w:pPr>
              <w:spacing w:before="40" w:after="40"/>
              <w:jc w:val="center"/>
              <w:rPr>
                <w:rFonts w:cstheme="minorHAnsi"/>
                <w:b/>
                <w:bCs/>
                <w:szCs w:val="24"/>
              </w:rPr>
            </w:pPr>
            <w:hyperlink r:id="rId129" w:history="1">
              <w:r w:rsidR="00D63DBC" w:rsidRPr="00F732A2">
                <w:rPr>
                  <w:rStyle w:val="Hyperlink"/>
                  <w:rFonts w:cstheme="minorHAnsi"/>
                  <w:bCs/>
                  <w:szCs w:val="24"/>
                </w:rPr>
                <w:t>Q7/9</w:t>
              </w:r>
            </w:hyperlink>
          </w:p>
        </w:tc>
        <w:tc>
          <w:tcPr>
            <w:tcW w:w="304" w:type="pct"/>
            <w:tcBorders>
              <w:left w:val="single" w:sz="12" w:space="0" w:color="auto"/>
            </w:tcBorders>
            <w:shd w:val="clear" w:color="auto" w:fill="auto"/>
          </w:tcPr>
          <w:p w14:paraId="07B3F637"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DF95035"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0086CBE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E4873A5"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C8952EA"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B3EB55F"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3FC0D999"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6468A57C"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1DA17D4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74F2671"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282923F"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6314285"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AD1B4AC"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7A0CE17B" w14:textId="77777777" w:rsidR="00D63DBC" w:rsidRPr="00F732A2" w:rsidRDefault="00D63DBC" w:rsidP="00E31825">
            <w:pPr>
              <w:spacing w:before="40" w:after="40"/>
              <w:jc w:val="center"/>
              <w:rPr>
                <w:rFonts w:cstheme="minorHAnsi"/>
                <w:szCs w:val="24"/>
              </w:rPr>
            </w:pPr>
          </w:p>
        </w:tc>
      </w:tr>
      <w:tr w:rsidR="00D63DBC" w:rsidRPr="00F732A2" w14:paraId="12DED237" w14:textId="77777777" w:rsidTr="00E31825">
        <w:trPr>
          <w:cantSplit/>
        </w:trPr>
        <w:tc>
          <w:tcPr>
            <w:tcW w:w="333" w:type="pct"/>
            <w:vMerge/>
            <w:shd w:val="clear" w:color="auto" w:fill="auto"/>
          </w:tcPr>
          <w:p w14:paraId="5144E1F5"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5A9D5ACE" w14:textId="77777777" w:rsidR="00D63DBC" w:rsidRPr="00F732A2" w:rsidRDefault="002D565D" w:rsidP="00E31825">
            <w:pPr>
              <w:spacing w:before="40" w:after="40"/>
              <w:jc w:val="center"/>
              <w:rPr>
                <w:rFonts w:cstheme="minorHAnsi"/>
                <w:b/>
                <w:bCs/>
                <w:szCs w:val="24"/>
              </w:rPr>
            </w:pPr>
            <w:hyperlink r:id="rId130" w:history="1">
              <w:r w:rsidR="00D63DBC" w:rsidRPr="00F732A2">
                <w:rPr>
                  <w:rStyle w:val="Hyperlink"/>
                  <w:rFonts w:eastAsia="MS Mincho" w:cstheme="minorHAnsi"/>
                  <w:bCs/>
                  <w:szCs w:val="24"/>
                </w:rPr>
                <w:t>Q8/9</w:t>
              </w:r>
            </w:hyperlink>
          </w:p>
        </w:tc>
        <w:tc>
          <w:tcPr>
            <w:tcW w:w="304" w:type="pct"/>
            <w:tcBorders>
              <w:left w:val="single" w:sz="12" w:space="0" w:color="auto"/>
            </w:tcBorders>
            <w:shd w:val="clear" w:color="auto" w:fill="auto"/>
          </w:tcPr>
          <w:p w14:paraId="61B172C4" w14:textId="77777777" w:rsidR="00D63DBC" w:rsidRPr="00F732A2" w:rsidRDefault="00D63DBC" w:rsidP="00E31825">
            <w:pPr>
              <w:spacing w:before="40" w:after="40"/>
              <w:jc w:val="center"/>
              <w:rPr>
                <w:rFonts w:cstheme="minorHAnsi"/>
                <w:szCs w:val="24"/>
              </w:rPr>
            </w:pPr>
            <w:r w:rsidRPr="00D60039">
              <w:rPr>
                <w:rFonts w:cstheme="minorHAnsi"/>
                <w:strike/>
                <w:szCs w:val="24"/>
                <w:highlight w:val="lightGray"/>
              </w:rPr>
              <w:t>X</w:t>
            </w:r>
          </w:p>
        </w:tc>
        <w:tc>
          <w:tcPr>
            <w:tcW w:w="304" w:type="pct"/>
            <w:shd w:val="clear" w:color="auto" w:fill="auto"/>
          </w:tcPr>
          <w:p w14:paraId="6F8CB28D"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03AAB3E7"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46C44EF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415BCA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0F366F5"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14C1641A"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5A29FB88"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17A37DB1"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619B30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2F641E6"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C4B087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590BD5B"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4CBD3D20" w14:textId="77777777" w:rsidR="00D63DBC" w:rsidRPr="00F732A2" w:rsidRDefault="00D63DBC" w:rsidP="00E31825">
            <w:pPr>
              <w:spacing w:before="40" w:after="40"/>
              <w:jc w:val="center"/>
              <w:rPr>
                <w:rFonts w:cstheme="minorHAnsi"/>
                <w:szCs w:val="24"/>
              </w:rPr>
            </w:pPr>
          </w:p>
        </w:tc>
      </w:tr>
      <w:tr w:rsidR="00D63DBC" w:rsidRPr="00F732A2" w14:paraId="1409F317" w14:textId="77777777" w:rsidTr="00E31825">
        <w:trPr>
          <w:cantSplit/>
        </w:trPr>
        <w:tc>
          <w:tcPr>
            <w:tcW w:w="333" w:type="pct"/>
            <w:vMerge/>
            <w:shd w:val="clear" w:color="auto" w:fill="auto"/>
          </w:tcPr>
          <w:p w14:paraId="09333671"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0CBC31D8" w14:textId="77777777" w:rsidR="00D63DBC" w:rsidRPr="00A7648D" w:rsidRDefault="002D565D" w:rsidP="00E31825">
            <w:pPr>
              <w:spacing w:before="40" w:after="40"/>
              <w:jc w:val="center"/>
              <w:rPr>
                <w:rStyle w:val="Hyperlink"/>
                <w:rFonts w:eastAsia="MS Mincho"/>
                <w:b/>
              </w:rPr>
            </w:pPr>
            <w:hyperlink r:id="rId131" w:history="1">
              <w:r w:rsidR="00D63DBC" w:rsidRPr="000B055E">
                <w:rPr>
                  <w:rStyle w:val="Hyperlink"/>
                  <w:rFonts w:eastAsia="MS Mincho" w:cstheme="minorHAnsi"/>
                  <w:bCs/>
                  <w:szCs w:val="24"/>
                </w:rPr>
                <w:t>Q9/9</w:t>
              </w:r>
            </w:hyperlink>
          </w:p>
        </w:tc>
        <w:tc>
          <w:tcPr>
            <w:tcW w:w="304" w:type="pct"/>
            <w:tcBorders>
              <w:left w:val="single" w:sz="12" w:space="0" w:color="auto"/>
            </w:tcBorders>
            <w:shd w:val="clear" w:color="auto" w:fill="auto"/>
          </w:tcPr>
          <w:p w14:paraId="2AD0E610"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B16CF4D" w14:textId="77777777" w:rsidR="00D63DBC" w:rsidRPr="00110EF5" w:rsidRDefault="00D63DBC" w:rsidP="00E31825">
            <w:pPr>
              <w:spacing w:before="40" w:after="40"/>
              <w:jc w:val="center"/>
              <w:rPr>
                <w:rFonts w:cstheme="minorHAnsi"/>
                <w:szCs w:val="24"/>
                <w:highlight w:val="lightGray"/>
              </w:rPr>
            </w:pPr>
            <w:r w:rsidRPr="00D60039">
              <w:rPr>
                <w:rFonts w:cstheme="minorHAnsi"/>
                <w:strike/>
                <w:szCs w:val="24"/>
                <w:highlight w:val="lightGray"/>
              </w:rPr>
              <w:t>X</w:t>
            </w:r>
          </w:p>
        </w:tc>
        <w:tc>
          <w:tcPr>
            <w:tcW w:w="304" w:type="pct"/>
            <w:shd w:val="clear" w:color="auto" w:fill="auto"/>
          </w:tcPr>
          <w:p w14:paraId="251B8E7F" w14:textId="77777777" w:rsidR="00D63DBC" w:rsidRPr="00110EF5" w:rsidRDefault="00D63DBC" w:rsidP="00E31825">
            <w:pPr>
              <w:spacing w:before="40" w:after="40"/>
              <w:jc w:val="center"/>
              <w:rPr>
                <w:rFonts w:cstheme="minorHAnsi"/>
                <w:szCs w:val="24"/>
                <w:highlight w:val="lightGray"/>
              </w:rPr>
            </w:pPr>
            <w:r w:rsidRPr="00D60039">
              <w:rPr>
                <w:rFonts w:cstheme="minorHAnsi"/>
                <w:strike/>
                <w:szCs w:val="24"/>
                <w:highlight w:val="lightGray"/>
              </w:rPr>
              <w:t>X</w:t>
            </w:r>
          </w:p>
        </w:tc>
        <w:tc>
          <w:tcPr>
            <w:tcW w:w="304" w:type="pct"/>
            <w:shd w:val="clear" w:color="auto" w:fill="auto"/>
          </w:tcPr>
          <w:p w14:paraId="2D366997"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B7D9C5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CE2E728"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67CABC8D"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67B050F3"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721E7169"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4F1C202"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9AC79C1"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8C7AF5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F9E685B"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2B165D67" w14:textId="77777777" w:rsidR="00D63DBC" w:rsidRPr="00F732A2" w:rsidRDefault="00D63DBC" w:rsidP="00E31825">
            <w:pPr>
              <w:spacing w:before="40" w:after="40"/>
              <w:jc w:val="center"/>
              <w:rPr>
                <w:rFonts w:cstheme="minorHAnsi"/>
                <w:szCs w:val="24"/>
              </w:rPr>
            </w:pPr>
          </w:p>
        </w:tc>
      </w:tr>
      <w:tr w:rsidR="00D63DBC" w:rsidRPr="00F732A2" w14:paraId="0CF53994" w14:textId="77777777" w:rsidTr="00E31825">
        <w:trPr>
          <w:cantSplit/>
        </w:trPr>
        <w:tc>
          <w:tcPr>
            <w:tcW w:w="333" w:type="pct"/>
            <w:vMerge/>
            <w:shd w:val="clear" w:color="auto" w:fill="auto"/>
          </w:tcPr>
          <w:p w14:paraId="5CBF7572"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38098A2E" w14:textId="77777777" w:rsidR="00D63DBC" w:rsidRPr="00F732A2" w:rsidRDefault="002D565D" w:rsidP="00E31825">
            <w:pPr>
              <w:spacing w:before="40" w:after="40"/>
              <w:jc w:val="center"/>
              <w:rPr>
                <w:rFonts w:cstheme="minorHAnsi"/>
                <w:szCs w:val="24"/>
              </w:rPr>
            </w:pPr>
            <w:hyperlink r:id="rId132" w:history="1">
              <w:r w:rsidR="00D63DBC" w:rsidRPr="00F732A2">
                <w:rPr>
                  <w:rStyle w:val="Hyperlink"/>
                  <w:rFonts w:cstheme="minorHAnsi"/>
                  <w:bCs/>
                  <w:szCs w:val="24"/>
                </w:rPr>
                <w:t>Q10/9</w:t>
              </w:r>
            </w:hyperlink>
          </w:p>
        </w:tc>
        <w:tc>
          <w:tcPr>
            <w:tcW w:w="304" w:type="pct"/>
            <w:tcBorders>
              <w:left w:val="single" w:sz="12" w:space="0" w:color="auto"/>
            </w:tcBorders>
            <w:shd w:val="clear" w:color="auto" w:fill="auto"/>
          </w:tcPr>
          <w:p w14:paraId="6106D289"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DC7CB14" w14:textId="77777777" w:rsidR="00D63DBC" w:rsidRPr="00F732A2" w:rsidRDefault="00D63DBC" w:rsidP="00E31825">
            <w:pPr>
              <w:spacing w:before="40" w:after="40"/>
              <w:jc w:val="center"/>
              <w:rPr>
                <w:rFonts w:cstheme="minorHAnsi"/>
                <w:szCs w:val="24"/>
              </w:rPr>
            </w:pPr>
            <w:r w:rsidRPr="00110EF5">
              <w:rPr>
                <w:rFonts w:cstheme="minorHAnsi"/>
                <w:szCs w:val="24"/>
                <w:highlight w:val="lightGray"/>
              </w:rPr>
              <w:t>X</w:t>
            </w:r>
          </w:p>
        </w:tc>
        <w:tc>
          <w:tcPr>
            <w:tcW w:w="304" w:type="pct"/>
            <w:shd w:val="clear" w:color="auto" w:fill="auto"/>
          </w:tcPr>
          <w:p w14:paraId="54C69B07"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236306F"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3ED0ACF"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7C48409"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590A2921"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75D8CB59"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18FE18E9"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70E549F"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BD13786"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44BC867"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A53DE27"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3E7E43A0" w14:textId="77777777" w:rsidR="00D63DBC" w:rsidRPr="00F732A2" w:rsidRDefault="00D63DBC" w:rsidP="00E31825">
            <w:pPr>
              <w:spacing w:before="40" w:after="40"/>
              <w:jc w:val="center"/>
              <w:rPr>
                <w:rFonts w:cstheme="minorHAnsi"/>
                <w:szCs w:val="24"/>
              </w:rPr>
            </w:pPr>
          </w:p>
        </w:tc>
      </w:tr>
      <w:tr w:rsidR="00D63DBC" w:rsidRPr="00F732A2" w14:paraId="0121A03A" w14:textId="77777777" w:rsidTr="00E31825">
        <w:trPr>
          <w:cantSplit/>
        </w:trPr>
        <w:tc>
          <w:tcPr>
            <w:tcW w:w="333" w:type="pct"/>
            <w:vMerge w:val="restart"/>
            <w:tcBorders>
              <w:top w:val="single" w:sz="8" w:space="0" w:color="auto"/>
            </w:tcBorders>
            <w:shd w:val="clear" w:color="auto" w:fill="auto"/>
          </w:tcPr>
          <w:p w14:paraId="36AE9E2F" w14:textId="77777777" w:rsidR="00D63DBC" w:rsidRPr="008361B8" w:rsidRDefault="00D63DBC" w:rsidP="00E31825">
            <w:pPr>
              <w:spacing w:before="40" w:after="40"/>
              <w:rPr>
                <w:b/>
                <w:bCs/>
              </w:rPr>
            </w:pPr>
            <w:r w:rsidRPr="008361B8">
              <w:rPr>
                <w:b/>
                <w:bCs/>
              </w:rPr>
              <w:t>ITU-T SG11</w:t>
            </w:r>
          </w:p>
        </w:tc>
        <w:tc>
          <w:tcPr>
            <w:tcW w:w="411" w:type="pct"/>
            <w:tcBorders>
              <w:top w:val="single" w:sz="8" w:space="0" w:color="auto"/>
              <w:right w:val="single" w:sz="12" w:space="0" w:color="auto"/>
            </w:tcBorders>
            <w:shd w:val="clear" w:color="auto" w:fill="auto"/>
          </w:tcPr>
          <w:p w14:paraId="63F74C7C" w14:textId="77777777" w:rsidR="00D63DBC" w:rsidRPr="00F732A2" w:rsidRDefault="002D565D" w:rsidP="00E31825">
            <w:pPr>
              <w:spacing w:before="40" w:after="40"/>
              <w:jc w:val="center"/>
              <w:rPr>
                <w:rFonts w:cstheme="minorHAnsi"/>
                <w:b/>
                <w:bCs/>
                <w:szCs w:val="24"/>
              </w:rPr>
            </w:pPr>
            <w:hyperlink r:id="rId133" w:history="1">
              <w:r w:rsidR="00D63DBC" w:rsidRPr="00F732A2">
                <w:rPr>
                  <w:rStyle w:val="Hyperlink"/>
                  <w:rFonts w:cstheme="minorHAnsi"/>
                  <w:bCs/>
                  <w:szCs w:val="24"/>
                </w:rPr>
                <w:t>Q1/11</w:t>
              </w:r>
            </w:hyperlink>
          </w:p>
        </w:tc>
        <w:tc>
          <w:tcPr>
            <w:tcW w:w="304" w:type="pct"/>
            <w:tcBorders>
              <w:top w:val="single" w:sz="8" w:space="0" w:color="auto"/>
              <w:left w:val="single" w:sz="12" w:space="0" w:color="auto"/>
              <w:bottom w:val="single" w:sz="4" w:space="0" w:color="auto"/>
            </w:tcBorders>
            <w:shd w:val="clear" w:color="auto" w:fill="auto"/>
          </w:tcPr>
          <w:p w14:paraId="213E21F7"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8" w:space="0" w:color="auto"/>
              <w:bottom w:val="single" w:sz="4" w:space="0" w:color="auto"/>
            </w:tcBorders>
            <w:shd w:val="clear" w:color="auto" w:fill="auto"/>
          </w:tcPr>
          <w:p w14:paraId="67A9D04D"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78A9166D"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09CE487D"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49BFA4AC"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581D3C57" w14:textId="77777777" w:rsidR="00D63DBC" w:rsidRPr="00F732A2" w:rsidRDefault="00D63DBC" w:rsidP="00E31825">
            <w:pPr>
              <w:spacing w:before="40" w:after="40"/>
              <w:jc w:val="center"/>
              <w:rPr>
                <w:rFonts w:cstheme="minorHAnsi"/>
                <w:szCs w:val="24"/>
              </w:rPr>
            </w:pPr>
          </w:p>
        </w:tc>
        <w:tc>
          <w:tcPr>
            <w:tcW w:w="306" w:type="pct"/>
            <w:tcBorders>
              <w:top w:val="single" w:sz="8" w:space="0" w:color="auto"/>
              <w:bottom w:val="single" w:sz="4" w:space="0" w:color="auto"/>
              <w:right w:val="single" w:sz="12" w:space="0" w:color="auto"/>
            </w:tcBorders>
            <w:shd w:val="clear" w:color="auto" w:fill="auto"/>
          </w:tcPr>
          <w:p w14:paraId="74A0B7FC"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54BF2B58"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left w:val="single" w:sz="4" w:space="0" w:color="auto"/>
              <w:bottom w:val="single" w:sz="4" w:space="0" w:color="auto"/>
            </w:tcBorders>
            <w:shd w:val="clear" w:color="auto" w:fill="auto"/>
          </w:tcPr>
          <w:p w14:paraId="44EE9EEB"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11536FF2"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48FA50D5"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45FBE4E1"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6B885BFC" w14:textId="77777777" w:rsidR="00D63DBC" w:rsidRPr="00F732A2" w:rsidRDefault="00D63DBC" w:rsidP="00E31825">
            <w:pPr>
              <w:spacing w:before="40" w:after="40"/>
              <w:jc w:val="center"/>
              <w:rPr>
                <w:rFonts w:cstheme="minorHAnsi"/>
                <w:szCs w:val="24"/>
              </w:rPr>
            </w:pPr>
          </w:p>
        </w:tc>
        <w:tc>
          <w:tcPr>
            <w:tcW w:w="302" w:type="pct"/>
            <w:tcBorders>
              <w:top w:val="single" w:sz="8" w:space="0" w:color="auto"/>
              <w:bottom w:val="single" w:sz="4" w:space="0" w:color="auto"/>
            </w:tcBorders>
            <w:shd w:val="clear" w:color="auto" w:fill="auto"/>
          </w:tcPr>
          <w:p w14:paraId="693DC0FD" w14:textId="77777777" w:rsidR="00D63DBC" w:rsidRPr="00F732A2" w:rsidRDefault="00D63DBC" w:rsidP="00E31825">
            <w:pPr>
              <w:spacing w:before="40" w:after="40"/>
              <w:jc w:val="center"/>
              <w:rPr>
                <w:rFonts w:cstheme="minorHAnsi"/>
                <w:szCs w:val="24"/>
              </w:rPr>
            </w:pPr>
          </w:p>
        </w:tc>
      </w:tr>
      <w:tr w:rsidR="00D63DBC" w:rsidRPr="00F732A2" w14:paraId="4096D79E" w14:textId="77777777" w:rsidTr="00E31825">
        <w:trPr>
          <w:cantSplit/>
        </w:trPr>
        <w:tc>
          <w:tcPr>
            <w:tcW w:w="333" w:type="pct"/>
            <w:vMerge/>
            <w:shd w:val="clear" w:color="auto" w:fill="auto"/>
          </w:tcPr>
          <w:p w14:paraId="020C7D48"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342EED14" w14:textId="77777777" w:rsidR="00D63DBC" w:rsidRPr="00F732A2" w:rsidRDefault="002D565D" w:rsidP="00E31825">
            <w:pPr>
              <w:spacing w:before="40" w:after="40"/>
              <w:jc w:val="center"/>
              <w:rPr>
                <w:rFonts w:cstheme="minorHAnsi"/>
                <w:b/>
                <w:bCs/>
                <w:szCs w:val="24"/>
              </w:rPr>
            </w:pPr>
            <w:hyperlink r:id="rId134" w:history="1">
              <w:r w:rsidR="00D63DBC" w:rsidRPr="00F732A2">
                <w:rPr>
                  <w:rStyle w:val="Hyperlink"/>
                  <w:rFonts w:cstheme="minorHAnsi"/>
                  <w:bCs/>
                  <w:szCs w:val="24"/>
                </w:rPr>
                <w:t>Q2/11</w:t>
              </w:r>
            </w:hyperlink>
          </w:p>
        </w:tc>
        <w:tc>
          <w:tcPr>
            <w:tcW w:w="304" w:type="pct"/>
            <w:tcBorders>
              <w:top w:val="single" w:sz="4" w:space="0" w:color="auto"/>
              <w:left w:val="single" w:sz="12" w:space="0" w:color="auto"/>
              <w:bottom w:val="single" w:sz="4" w:space="0" w:color="auto"/>
            </w:tcBorders>
            <w:shd w:val="clear" w:color="auto" w:fill="auto"/>
          </w:tcPr>
          <w:p w14:paraId="0749E6E8"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14:paraId="392BF3D0"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6635441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24833B6B"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598B4FC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507FC827"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512E519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78FDDEE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3E5C5EB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78A97700" w14:textId="77777777" w:rsidR="00D63DBC" w:rsidRPr="00F732A2" w:rsidRDefault="00D63DBC" w:rsidP="00E31825">
            <w:pPr>
              <w:spacing w:before="40" w:after="40"/>
              <w:jc w:val="center"/>
              <w:rPr>
                <w:rFonts w:cstheme="minorHAnsi"/>
                <w:szCs w:val="24"/>
                <w:lang w:eastAsia="zh-CN"/>
              </w:rPr>
            </w:pPr>
            <w:r w:rsidRPr="00F732A2">
              <w:rPr>
                <w:rFonts w:cstheme="minorHAnsi"/>
                <w:szCs w:val="24"/>
                <w:lang w:eastAsia="zh-CN"/>
              </w:rPr>
              <w:t>X</w:t>
            </w:r>
          </w:p>
        </w:tc>
        <w:tc>
          <w:tcPr>
            <w:tcW w:w="304" w:type="pct"/>
            <w:tcBorders>
              <w:top w:val="single" w:sz="4" w:space="0" w:color="auto"/>
              <w:bottom w:val="single" w:sz="4" w:space="0" w:color="auto"/>
            </w:tcBorders>
            <w:shd w:val="clear" w:color="auto" w:fill="auto"/>
          </w:tcPr>
          <w:p w14:paraId="18473EE0"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0043E53B"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47BDB158"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bottom w:val="single" w:sz="4" w:space="0" w:color="auto"/>
            </w:tcBorders>
            <w:shd w:val="clear" w:color="auto" w:fill="auto"/>
          </w:tcPr>
          <w:p w14:paraId="53495D8D" w14:textId="77777777" w:rsidR="00D63DBC" w:rsidRPr="00F732A2" w:rsidRDefault="00D63DBC" w:rsidP="00E31825">
            <w:pPr>
              <w:spacing w:before="40" w:after="40"/>
              <w:jc w:val="center"/>
              <w:rPr>
                <w:rFonts w:cstheme="minorHAnsi"/>
                <w:szCs w:val="24"/>
              </w:rPr>
            </w:pPr>
          </w:p>
        </w:tc>
      </w:tr>
      <w:tr w:rsidR="00D63DBC" w:rsidRPr="00F732A2" w14:paraId="0B1AB30A" w14:textId="77777777" w:rsidTr="00E31825">
        <w:trPr>
          <w:cantSplit/>
        </w:trPr>
        <w:tc>
          <w:tcPr>
            <w:tcW w:w="333" w:type="pct"/>
            <w:vMerge/>
            <w:shd w:val="clear" w:color="auto" w:fill="auto"/>
          </w:tcPr>
          <w:p w14:paraId="75DAA9BA"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60AE42E6" w14:textId="77777777" w:rsidR="00D63DBC" w:rsidRPr="00F732A2" w:rsidRDefault="002D565D" w:rsidP="00E31825">
            <w:pPr>
              <w:spacing w:before="40" w:after="40"/>
              <w:jc w:val="center"/>
              <w:rPr>
                <w:rFonts w:cstheme="minorHAnsi"/>
                <w:b/>
                <w:bCs/>
                <w:szCs w:val="24"/>
              </w:rPr>
            </w:pPr>
            <w:hyperlink r:id="rId135" w:history="1">
              <w:r w:rsidR="00D63DBC" w:rsidRPr="00F732A2">
                <w:rPr>
                  <w:rStyle w:val="Hyperlink"/>
                  <w:rFonts w:cstheme="minorHAnsi"/>
                  <w:bCs/>
                  <w:szCs w:val="24"/>
                </w:rPr>
                <w:t>Q3/11</w:t>
              </w:r>
            </w:hyperlink>
          </w:p>
        </w:tc>
        <w:tc>
          <w:tcPr>
            <w:tcW w:w="304" w:type="pct"/>
            <w:tcBorders>
              <w:top w:val="single" w:sz="4" w:space="0" w:color="auto"/>
              <w:left w:val="single" w:sz="12" w:space="0" w:color="auto"/>
              <w:bottom w:val="single" w:sz="4" w:space="0" w:color="auto"/>
            </w:tcBorders>
            <w:shd w:val="clear" w:color="auto" w:fill="auto"/>
          </w:tcPr>
          <w:p w14:paraId="184954F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504E22C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609A422E"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18E9B688"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590C2E6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435C6188"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4A1688E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5D8DFDD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2B504D1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42A959D8"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75E8970C" w14:textId="77777777" w:rsidR="00D63DBC" w:rsidRPr="00F732A2" w:rsidRDefault="00D63DBC" w:rsidP="00E31825">
            <w:pPr>
              <w:spacing w:before="40" w:after="40"/>
              <w:jc w:val="center"/>
              <w:rPr>
                <w:rFonts w:cstheme="minorHAnsi"/>
                <w:szCs w:val="24"/>
              </w:rPr>
            </w:pPr>
            <w:r w:rsidRPr="00D60039">
              <w:rPr>
                <w:rFonts w:cstheme="minorHAnsi"/>
                <w:strike/>
                <w:szCs w:val="24"/>
                <w:highlight w:val="lightGray"/>
              </w:rPr>
              <w:t>X</w:t>
            </w:r>
          </w:p>
        </w:tc>
        <w:tc>
          <w:tcPr>
            <w:tcW w:w="304" w:type="pct"/>
            <w:tcBorders>
              <w:top w:val="single" w:sz="4" w:space="0" w:color="auto"/>
              <w:bottom w:val="single" w:sz="4" w:space="0" w:color="auto"/>
            </w:tcBorders>
            <w:shd w:val="clear" w:color="auto" w:fill="auto"/>
          </w:tcPr>
          <w:p w14:paraId="76F7908E"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14:paraId="127198B1"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bottom w:val="single" w:sz="4" w:space="0" w:color="auto"/>
            </w:tcBorders>
            <w:shd w:val="clear" w:color="auto" w:fill="auto"/>
          </w:tcPr>
          <w:p w14:paraId="2AFB7094" w14:textId="77777777" w:rsidR="00D63DBC" w:rsidRPr="00F732A2" w:rsidRDefault="00D63DBC" w:rsidP="00E31825">
            <w:pPr>
              <w:spacing w:before="40" w:after="40"/>
              <w:jc w:val="center"/>
              <w:rPr>
                <w:rFonts w:cstheme="minorHAnsi"/>
                <w:szCs w:val="24"/>
              </w:rPr>
            </w:pPr>
          </w:p>
        </w:tc>
      </w:tr>
      <w:tr w:rsidR="00D63DBC" w:rsidRPr="00F732A2" w14:paraId="63D41255" w14:textId="77777777" w:rsidTr="00E31825">
        <w:trPr>
          <w:cantSplit/>
        </w:trPr>
        <w:tc>
          <w:tcPr>
            <w:tcW w:w="333" w:type="pct"/>
            <w:vMerge/>
            <w:shd w:val="clear" w:color="auto" w:fill="auto"/>
          </w:tcPr>
          <w:p w14:paraId="1A532EDF"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0439E93F" w14:textId="77777777" w:rsidR="00D63DBC" w:rsidRPr="00F732A2" w:rsidRDefault="002D565D" w:rsidP="00E31825">
            <w:pPr>
              <w:spacing w:before="40" w:after="40"/>
              <w:jc w:val="center"/>
              <w:rPr>
                <w:rFonts w:cstheme="minorHAnsi"/>
                <w:b/>
                <w:bCs/>
                <w:szCs w:val="24"/>
              </w:rPr>
            </w:pPr>
            <w:hyperlink r:id="rId136" w:history="1">
              <w:r w:rsidR="00D63DBC" w:rsidRPr="00F732A2">
                <w:rPr>
                  <w:rStyle w:val="Hyperlink"/>
                  <w:rFonts w:cstheme="minorHAnsi"/>
                  <w:bCs/>
                  <w:szCs w:val="24"/>
                </w:rPr>
                <w:t>Q4/11</w:t>
              </w:r>
            </w:hyperlink>
          </w:p>
        </w:tc>
        <w:tc>
          <w:tcPr>
            <w:tcW w:w="304" w:type="pct"/>
            <w:tcBorders>
              <w:top w:val="single" w:sz="4" w:space="0" w:color="auto"/>
              <w:left w:val="single" w:sz="12" w:space="0" w:color="auto"/>
              <w:bottom w:val="single" w:sz="4" w:space="0" w:color="auto"/>
            </w:tcBorders>
            <w:shd w:val="clear" w:color="auto" w:fill="auto"/>
          </w:tcPr>
          <w:p w14:paraId="3CB5CD42"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14:paraId="25903FB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29E9D236"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0A321CF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3F8DDDD0"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4083433D"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06B74A5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40AC850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35788D6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6CD567CE"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51FC3D4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54C8895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2C4A9F2F"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bottom w:val="single" w:sz="4" w:space="0" w:color="auto"/>
            </w:tcBorders>
            <w:shd w:val="clear" w:color="auto" w:fill="auto"/>
          </w:tcPr>
          <w:p w14:paraId="45C9A537" w14:textId="77777777" w:rsidR="00D63DBC" w:rsidRPr="00F732A2" w:rsidRDefault="00D63DBC" w:rsidP="00E31825">
            <w:pPr>
              <w:spacing w:before="40" w:after="40"/>
              <w:jc w:val="center"/>
              <w:rPr>
                <w:rFonts w:cstheme="minorHAnsi"/>
                <w:szCs w:val="24"/>
              </w:rPr>
            </w:pPr>
          </w:p>
        </w:tc>
      </w:tr>
      <w:tr w:rsidR="00D63DBC" w:rsidRPr="00F732A2" w14:paraId="3F1E2FB8" w14:textId="77777777" w:rsidTr="00E31825">
        <w:trPr>
          <w:cantSplit/>
        </w:trPr>
        <w:tc>
          <w:tcPr>
            <w:tcW w:w="333" w:type="pct"/>
            <w:vMerge/>
            <w:shd w:val="clear" w:color="auto" w:fill="auto"/>
          </w:tcPr>
          <w:p w14:paraId="59D04189"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256F0BDF" w14:textId="77777777" w:rsidR="00D63DBC" w:rsidRPr="00F732A2" w:rsidRDefault="002D565D" w:rsidP="00E31825">
            <w:pPr>
              <w:spacing w:before="40" w:after="40"/>
              <w:jc w:val="center"/>
              <w:rPr>
                <w:rFonts w:cstheme="minorHAnsi"/>
                <w:b/>
                <w:bCs/>
                <w:szCs w:val="24"/>
              </w:rPr>
            </w:pPr>
            <w:hyperlink r:id="rId137" w:history="1">
              <w:r w:rsidR="00D63DBC" w:rsidRPr="00F732A2">
                <w:rPr>
                  <w:rStyle w:val="Hyperlink"/>
                  <w:rFonts w:cstheme="minorHAnsi"/>
                  <w:bCs/>
                  <w:szCs w:val="24"/>
                </w:rPr>
                <w:t>Q5/11</w:t>
              </w:r>
            </w:hyperlink>
          </w:p>
        </w:tc>
        <w:tc>
          <w:tcPr>
            <w:tcW w:w="304" w:type="pct"/>
            <w:tcBorders>
              <w:top w:val="single" w:sz="4" w:space="0" w:color="auto"/>
              <w:left w:val="single" w:sz="12" w:space="0" w:color="auto"/>
            </w:tcBorders>
            <w:shd w:val="clear" w:color="auto" w:fill="auto"/>
          </w:tcPr>
          <w:p w14:paraId="30274174"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6D06D80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3A99888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F17D872"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40D75DB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133EAB6"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right w:val="single" w:sz="12" w:space="0" w:color="auto"/>
            </w:tcBorders>
            <w:shd w:val="clear" w:color="auto" w:fill="auto"/>
          </w:tcPr>
          <w:p w14:paraId="5FC013CB"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66C43E1E" w14:textId="77777777" w:rsidR="00D63DBC" w:rsidRPr="00F732A2" w:rsidRDefault="00D63DBC" w:rsidP="00E31825">
            <w:pPr>
              <w:spacing w:before="40" w:after="40"/>
              <w:jc w:val="center"/>
              <w:rPr>
                <w:rFonts w:cstheme="minorHAnsi"/>
                <w:szCs w:val="24"/>
                <w:lang w:eastAsia="zh-CN"/>
              </w:rPr>
            </w:pPr>
            <w:r w:rsidRPr="00F732A2">
              <w:rPr>
                <w:rFonts w:cstheme="minorHAnsi"/>
                <w:szCs w:val="24"/>
                <w:lang w:eastAsia="zh-CN"/>
              </w:rPr>
              <w:t>X</w:t>
            </w:r>
          </w:p>
        </w:tc>
        <w:tc>
          <w:tcPr>
            <w:tcW w:w="304" w:type="pct"/>
            <w:tcBorders>
              <w:top w:val="single" w:sz="4" w:space="0" w:color="auto"/>
              <w:left w:val="single" w:sz="4" w:space="0" w:color="auto"/>
            </w:tcBorders>
            <w:shd w:val="clear" w:color="auto" w:fill="auto"/>
          </w:tcPr>
          <w:p w14:paraId="118FE9E8"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590D1710"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63A99F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7131EB80"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3248BFB"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tcBorders>
            <w:shd w:val="clear" w:color="auto" w:fill="auto"/>
          </w:tcPr>
          <w:p w14:paraId="4C1AE709" w14:textId="77777777" w:rsidR="00D63DBC" w:rsidRPr="00F732A2" w:rsidRDefault="00D63DBC" w:rsidP="00E31825">
            <w:pPr>
              <w:spacing w:before="40" w:after="40"/>
              <w:jc w:val="center"/>
              <w:rPr>
                <w:rFonts w:cstheme="minorHAnsi"/>
                <w:szCs w:val="24"/>
              </w:rPr>
            </w:pPr>
          </w:p>
        </w:tc>
      </w:tr>
      <w:tr w:rsidR="00D63DBC" w:rsidRPr="00F732A2" w14:paraId="66DD197C" w14:textId="77777777" w:rsidTr="00E31825">
        <w:trPr>
          <w:cantSplit/>
        </w:trPr>
        <w:tc>
          <w:tcPr>
            <w:tcW w:w="333" w:type="pct"/>
            <w:vMerge/>
            <w:shd w:val="clear" w:color="auto" w:fill="auto"/>
          </w:tcPr>
          <w:p w14:paraId="04196B75"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5E3C112A" w14:textId="77777777" w:rsidR="00D63DBC" w:rsidRPr="00F732A2" w:rsidRDefault="002D565D" w:rsidP="00E31825">
            <w:pPr>
              <w:spacing w:before="40" w:after="40"/>
              <w:jc w:val="center"/>
              <w:rPr>
                <w:rFonts w:cstheme="minorHAnsi"/>
                <w:b/>
                <w:bCs/>
                <w:szCs w:val="24"/>
              </w:rPr>
            </w:pPr>
            <w:hyperlink r:id="rId138" w:history="1">
              <w:r w:rsidR="00D63DBC" w:rsidRPr="00F732A2">
                <w:rPr>
                  <w:rStyle w:val="Hyperlink"/>
                  <w:rFonts w:cstheme="minorHAnsi"/>
                  <w:bCs/>
                  <w:szCs w:val="24"/>
                </w:rPr>
                <w:t>Q6/11</w:t>
              </w:r>
            </w:hyperlink>
          </w:p>
        </w:tc>
        <w:tc>
          <w:tcPr>
            <w:tcW w:w="304" w:type="pct"/>
            <w:tcBorders>
              <w:top w:val="single" w:sz="4" w:space="0" w:color="auto"/>
              <w:left w:val="single" w:sz="12" w:space="0" w:color="auto"/>
            </w:tcBorders>
            <w:shd w:val="clear" w:color="auto" w:fill="auto"/>
          </w:tcPr>
          <w:p w14:paraId="416B51CC"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4D2DDB45"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7341CFF0"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3ED31D4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441706A2"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42664686"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right w:val="single" w:sz="12" w:space="0" w:color="auto"/>
            </w:tcBorders>
            <w:shd w:val="clear" w:color="auto" w:fill="auto"/>
          </w:tcPr>
          <w:p w14:paraId="68AC5C1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3754ECC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tcBorders>
            <w:shd w:val="clear" w:color="auto" w:fill="auto"/>
          </w:tcPr>
          <w:p w14:paraId="500BE6F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73A810F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11A04E12"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4DDFB6C5"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1A73802E"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tcBorders>
            <w:shd w:val="clear" w:color="auto" w:fill="auto"/>
          </w:tcPr>
          <w:p w14:paraId="5C092BAB" w14:textId="77777777" w:rsidR="00D63DBC" w:rsidRPr="00F732A2" w:rsidRDefault="00D63DBC" w:rsidP="00E31825">
            <w:pPr>
              <w:spacing w:before="40" w:after="40"/>
              <w:jc w:val="center"/>
              <w:rPr>
                <w:rFonts w:cstheme="minorHAnsi"/>
                <w:szCs w:val="24"/>
              </w:rPr>
            </w:pPr>
          </w:p>
        </w:tc>
      </w:tr>
      <w:tr w:rsidR="00D63DBC" w:rsidRPr="00F732A2" w14:paraId="1E6EFB4D" w14:textId="77777777" w:rsidTr="00E31825">
        <w:trPr>
          <w:cantSplit/>
        </w:trPr>
        <w:tc>
          <w:tcPr>
            <w:tcW w:w="333" w:type="pct"/>
            <w:vMerge/>
            <w:shd w:val="clear" w:color="auto" w:fill="auto"/>
          </w:tcPr>
          <w:p w14:paraId="4B278622"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4651A942" w14:textId="77777777" w:rsidR="00D63DBC" w:rsidRPr="00F732A2" w:rsidRDefault="002D565D" w:rsidP="00E31825">
            <w:pPr>
              <w:spacing w:before="40" w:after="40"/>
              <w:jc w:val="center"/>
              <w:rPr>
                <w:rFonts w:cstheme="minorHAnsi"/>
                <w:szCs w:val="24"/>
              </w:rPr>
            </w:pPr>
            <w:hyperlink r:id="rId139" w:history="1">
              <w:r w:rsidR="00D63DBC" w:rsidRPr="00F732A2">
                <w:rPr>
                  <w:rStyle w:val="Hyperlink"/>
                  <w:rFonts w:cstheme="minorHAnsi"/>
                  <w:bCs/>
                  <w:szCs w:val="24"/>
                </w:rPr>
                <w:t>Q7/11</w:t>
              </w:r>
            </w:hyperlink>
          </w:p>
        </w:tc>
        <w:tc>
          <w:tcPr>
            <w:tcW w:w="304" w:type="pct"/>
            <w:tcBorders>
              <w:top w:val="single" w:sz="4" w:space="0" w:color="auto"/>
              <w:left w:val="single" w:sz="12" w:space="0" w:color="auto"/>
            </w:tcBorders>
            <w:shd w:val="clear" w:color="auto" w:fill="auto"/>
          </w:tcPr>
          <w:p w14:paraId="45D719D3"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68068D1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5E608D1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3911995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7334DE0B"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4E374FB8"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right w:val="single" w:sz="12" w:space="0" w:color="auto"/>
            </w:tcBorders>
            <w:shd w:val="clear" w:color="auto" w:fill="auto"/>
          </w:tcPr>
          <w:p w14:paraId="3AFA2C45"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2A813885"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tcBorders>
            <w:shd w:val="clear" w:color="auto" w:fill="auto"/>
          </w:tcPr>
          <w:p w14:paraId="3A621DE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1223415"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7834EB8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13DB64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57876A6F"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tcBorders>
            <w:shd w:val="clear" w:color="auto" w:fill="auto"/>
          </w:tcPr>
          <w:p w14:paraId="010B0297" w14:textId="77777777" w:rsidR="00D63DBC" w:rsidRPr="00F732A2" w:rsidRDefault="00D63DBC" w:rsidP="00E31825">
            <w:pPr>
              <w:spacing w:before="40" w:after="40"/>
              <w:jc w:val="center"/>
              <w:rPr>
                <w:rFonts w:cstheme="minorHAnsi"/>
                <w:szCs w:val="24"/>
              </w:rPr>
            </w:pPr>
          </w:p>
        </w:tc>
      </w:tr>
      <w:tr w:rsidR="00D63DBC" w:rsidRPr="00F732A2" w14:paraId="374DAA8B" w14:textId="77777777" w:rsidTr="00E31825">
        <w:trPr>
          <w:cantSplit/>
        </w:trPr>
        <w:tc>
          <w:tcPr>
            <w:tcW w:w="333" w:type="pct"/>
            <w:vMerge/>
            <w:shd w:val="clear" w:color="auto" w:fill="auto"/>
          </w:tcPr>
          <w:p w14:paraId="22AB8567"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292989E3" w14:textId="77777777" w:rsidR="00D63DBC" w:rsidRPr="00A7648D" w:rsidRDefault="002D565D" w:rsidP="00E31825">
            <w:pPr>
              <w:spacing w:before="40" w:after="40"/>
              <w:jc w:val="center"/>
              <w:rPr>
                <w:rStyle w:val="Hyperlink"/>
                <w:b/>
              </w:rPr>
            </w:pPr>
            <w:hyperlink r:id="rId140" w:history="1">
              <w:r w:rsidR="00D63DBC" w:rsidRPr="00F732A2">
                <w:rPr>
                  <w:rStyle w:val="Hyperlink"/>
                  <w:rFonts w:cstheme="minorHAnsi"/>
                  <w:bCs/>
                  <w:szCs w:val="24"/>
                </w:rPr>
                <w:t>Q8/11</w:t>
              </w:r>
            </w:hyperlink>
          </w:p>
        </w:tc>
        <w:tc>
          <w:tcPr>
            <w:tcW w:w="304" w:type="pct"/>
            <w:tcBorders>
              <w:top w:val="single" w:sz="4" w:space="0" w:color="auto"/>
              <w:left w:val="single" w:sz="12" w:space="0" w:color="auto"/>
            </w:tcBorders>
            <w:shd w:val="clear" w:color="auto" w:fill="auto"/>
          </w:tcPr>
          <w:p w14:paraId="399B93E8"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20860396"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50445A9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9556A6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0CDF55F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EF2DF0A"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right w:val="single" w:sz="12" w:space="0" w:color="auto"/>
            </w:tcBorders>
            <w:shd w:val="clear" w:color="auto" w:fill="auto"/>
          </w:tcPr>
          <w:p w14:paraId="766386CE"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6337768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tcBorders>
            <w:shd w:val="clear" w:color="auto" w:fill="auto"/>
          </w:tcPr>
          <w:p w14:paraId="61CC312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71877465"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748939D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4F7D677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18F62EA6"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tcBorders>
            <w:shd w:val="clear" w:color="auto" w:fill="auto"/>
          </w:tcPr>
          <w:p w14:paraId="37684C8E" w14:textId="77777777" w:rsidR="00D63DBC" w:rsidRPr="00F732A2" w:rsidRDefault="00D63DBC" w:rsidP="00E31825">
            <w:pPr>
              <w:spacing w:before="40" w:after="40"/>
              <w:jc w:val="center"/>
              <w:rPr>
                <w:rFonts w:cstheme="minorHAnsi"/>
                <w:szCs w:val="24"/>
              </w:rPr>
            </w:pPr>
          </w:p>
        </w:tc>
      </w:tr>
      <w:tr w:rsidR="00D63DBC" w:rsidRPr="00F732A2" w14:paraId="62F698C6" w14:textId="77777777" w:rsidTr="00E31825">
        <w:trPr>
          <w:cantSplit/>
        </w:trPr>
        <w:tc>
          <w:tcPr>
            <w:tcW w:w="333" w:type="pct"/>
            <w:vMerge/>
            <w:shd w:val="clear" w:color="auto" w:fill="auto"/>
          </w:tcPr>
          <w:p w14:paraId="399470DC"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0EBA8403" w14:textId="77777777" w:rsidR="00D63DBC" w:rsidRPr="00F732A2" w:rsidRDefault="002D565D" w:rsidP="00E31825">
            <w:pPr>
              <w:spacing w:before="40" w:after="40"/>
              <w:jc w:val="center"/>
              <w:rPr>
                <w:rFonts w:cstheme="minorHAnsi"/>
                <w:b/>
                <w:bCs/>
                <w:szCs w:val="24"/>
              </w:rPr>
            </w:pPr>
            <w:hyperlink r:id="rId141" w:history="1">
              <w:r w:rsidR="00D63DBC" w:rsidRPr="00F732A2">
                <w:rPr>
                  <w:rStyle w:val="Hyperlink"/>
                  <w:rFonts w:cstheme="minorHAnsi"/>
                  <w:bCs/>
                  <w:szCs w:val="24"/>
                </w:rPr>
                <w:t>Q9/11</w:t>
              </w:r>
            </w:hyperlink>
          </w:p>
        </w:tc>
        <w:tc>
          <w:tcPr>
            <w:tcW w:w="304" w:type="pct"/>
            <w:tcBorders>
              <w:top w:val="single" w:sz="4" w:space="0" w:color="auto"/>
              <w:left w:val="single" w:sz="12" w:space="0" w:color="auto"/>
            </w:tcBorders>
            <w:shd w:val="clear" w:color="auto" w:fill="auto"/>
          </w:tcPr>
          <w:p w14:paraId="246723A2"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23CECEB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4FDC827E"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5986F0F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8D721B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035A8EC"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right w:val="single" w:sz="12" w:space="0" w:color="auto"/>
            </w:tcBorders>
            <w:shd w:val="clear" w:color="auto" w:fill="auto"/>
          </w:tcPr>
          <w:p w14:paraId="059E431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2380D5F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tcBorders>
            <w:shd w:val="clear" w:color="auto" w:fill="auto"/>
          </w:tcPr>
          <w:p w14:paraId="209E6F28"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791B0B00"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1D81E50E"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1B3D0CD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1022B49B"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tcBorders>
            <w:shd w:val="clear" w:color="auto" w:fill="auto"/>
          </w:tcPr>
          <w:p w14:paraId="1E7754A2" w14:textId="77777777" w:rsidR="00D63DBC" w:rsidRPr="00F732A2" w:rsidRDefault="00D63DBC" w:rsidP="00E31825">
            <w:pPr>
              <w:spacing w:before="40" w:after="40"/>
              <w:jc w:val="center"/>
              <w:rPr>
                <w:rFonts w:cstheme="minorHAnsi"/>
                <w:szCs w:val="24"/>
              </w:rPr>
            </w:pPr>
          </w:p>
        </w:tc>
      </w:tr>
      <w:tr w:rsidR="00D63DBC" w:rsidRPr="00F732A2" w14:paraId="23113962" w14:textId="77777777" w:rsidTr="00E31825">
        <w:trPr>
          <w:cantSplit/>
        </w:trPr>
        <w:tc>
          <w:tcPr>
            <w:tcW w:w="333" w:type="pct"/>
            <w:vMerge/>
            <w:shd w:val="clear" w:color="auto" w:fill="auto"/>
          </w:tcPr>
          <w:p w14:paraId="294FE08A" w14:textId="77777777" w:rsidR="00D63DBC" w:rsidRPr="00F732A2" w:rsidRDefault="00D63DBC" w:rsidP="00E31825">
            <w:pPr>
              <w:spacing w:before="40" w:after="40"/>
              <w:jc w:val="center"/>
              <w:rPr>
                <w:rFonts w:cstheme="minorHAnsi"/>
                <w:b/>
                <w:bCs/>
                <w:szCs w:val="24"/>
              </w:rPr>
            </w:pPr>
          </w:p>
        </w:tc>
        <w:tc>
          <w:tcPr>
            <w:tcW w:w="411" w:type="pct"/>
            <w:tcBorders>
              <w:bottom w:val="single" w:sz="4" w:space="0" w:color="auto"/>
              <w:right w:val="single" w:sz="12" w:space="0" w:color="auto"/>
            </w:tcBorders>
            <w:shd w:val="clear" w:color="auto" w:fill="auto"/>
          </w:tcPr>
          <w:p w14:paraId="7865C43A" w14:textId="77777777" w:rsidR="00D63DBC" w:rsidRPr="00F732A2" w:rsidRDefault="002D565D" w:rsidP="00E31825">
            <w:pPr>
              <w:spacing w:before="40" w:after="40"/>
              <w:jc w:val="center"/>
              <w:rPr>
                <w:rFonts w:cstheme="minorHAnsi"/>
                <w:b/>
                <w:bCs/>
                <w:szCs w:val="24"/>
              </w:rPr>
            </w:pPr>
            <w:hyperlink r:id="rId142" w:history="1">
              <w:r w:rsidR="00D63DBC" w:rsidRPr="00F732A2">
                <w:rPr>
                  <w:rStyle w:val="Hyperlink"/>
                  <w:rFonts w:cstheme="minorHAnsi"/>
                  <w:bCs/>
                  <w:szCs w:val="24"/>
                </w:rPr>
                <w:t>Q10/11</w:t>
              </w:r>
            </w:hyperlink>
          </w:p>
        </w:tc>
        <w:tc>
          <w:tcPr>
            <w:tcW w:w="304" w:type="pct"/>
            <w:tcBorders>
              <w:left w:val="single" w:sz="12" w:space="0" w:color="auto"/>
              <w:bottom w:val="single" w:sz="4" w:space="0" w:color="auto"/>
            </w:tcBorders>
            <w:shd w:val="clear" w:color="auto" w:fill="auto"/>
          </w:tcPr>
          <w:p w14:paraId="7325EAD1"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10AE369C"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0671BAB1"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5413DEBC"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1954A240"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5EE11D75" w14:textId="77777777" w:rsidR="00D63DBC" w:rsidRPr="00F732A2" w:rsidRDefault="00D63DBC" w:rsidP="00E31825">
            <w:pPr>
              <w:spacing w:before="40" w:after="40"/>
              <w:jc w:val="center"/>
              <w:rPr>
                <w:rFonts w:cstheme="minorHAnsi"/>
                <w:szCs w:val="24"/>
              </w:rPr>
            </w:pPr>
          </w:p>
        </w:tc>
        <w:tc>
          <w:tcPr>
            <w:tcW w:w="306" w:type="pct"/>
            <w:tcBorders>
              <w:bottom w:val="single" w:sz="4" w:space="0" w:color="auto"/>
              <w:right w:val="single" w:sz="12" w:space="0" w:color="auto"/>
            </w:tcBorders>
            <w:shd w:val="clear" w:color="auto" w:fill="auto"/>
          </w:tcPr>
          <w:p w14:paraId="7D33F1C9"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4CCF9585"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bottom w:val="single" w:sz="4" w:space="0" w:color="auto"/>
            </w:tcBorders>
            <w:shd w:val="clear" w:color="auto" w:fill="auto"/>
          </w:tcPr>
          <w:p w14:paraId="52A7DF90"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0D3885C3"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4C703346"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076BEF6E"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52CD111F" w14:textId="77777777" w:rsidR="00D63DBC" w:rsidRPr="00F732A2" w:rsidRDefault="00D63DBC" w:rsidP="00E31825">
            <w:pPr>
              <w:spacing w:before="40" w:after="40"/>
              <w:jc w:val="center"/>
              <w:rPr>
                <w:rFonts w:cstheme="minorHAnsi"/>
                <w:szCs w:val="24"/>
              </w:rPr>
            </w:pPr>
          </w:p>
        </w:tc>
        <w:tc>
          <w:tcPr>
            <w:tcW w:w="302" w:type="pct"/>
            <w:tcBorders>
              <w:bottom w:val="single" w:sz="4" w:space="0" w:color="auto"/>
            </w:tcBorders>
            <w:shd w:val="clear" w:color="auto" w:fill="auto"/>
          </w:tcPr>
          <w:p w14:paraId="2016BB04" w14:textId="77777777" w:rsidR="00D63DBC" w:rsidRPr="00F732A2" w:rsidRDefault="00D63DBC" w:rsidP="00E31825">
            <w:pPr>
              <w:spacing w:before="40" w:after="40"/>
              <w:jc w:val="center"/>
              <w:rPr>
                <w:rFonts w:cstheme="minorHAnsi"/>
                <w:szCs w:val="24"/>
              </w:rPr>
            </w:pPr>
          </w:p>
        </w:tc>
      </w:tr>
      <w:tr w:rsidR="00D63DBC" w:rsidRPr="00F732A2" w14:paraId="2D46B688" w14:textId="77777777" w:rsidTr="00E31825">
        <w:trPr>
          <w:cantSplit/>
        </w:trPr>
        <w:tc>
          <w:tcPr>
            <w:tcW w:w="333" w:type="pct"/>
            <w:vMerge/>
            <w:shd w:val="clear" w:color="auto" w:fill="auto"/>
          </w:tcPr>
          <w:p w14:paraId="66D32F87" w14:textId="77777777" w:rsidR="00D63DBC" w:rsidRPr="00F732A2" w:rsidRDefault="00D63DBC" w:rsidP="00E31825">
            <w:pPr>
              <w:spacing w:before="40" w:after="40"/>
              <w:jc w:val="center"/>
              <w:rPr>
                <w:rFonts w:cstheme="minorHAnsi"/>
                <w:b/>
                <w:bCs/>
                <w:szCs w:val="24"/>
              </w:rPr>
            </w:pPr>
          </w:p>
        </w:tc>
        <w:tc>
          <w:tcPr>
            <w:tcW w:w="411" w:type="pct"/>
            <w:tcBorders>
              <w:bottom w:val="single" w:sz="4" w:space="0" w:color="auto"/>
              <w:right w:val="single" w:sz="12" w:space="0" w:color="auto"/>
            </w:tcBorders>
            <w:shd w:val="clear" w:color="auto" w:fill="auto"/>
          </w:tcPr>
          <w:p w14:paraId="4ED34075" w14:textId="77777777" w:rsidR="00D63DBC" w:rsidRPr="00F732A2" w:rsidRDefault="002D565D" w:rsidP="00E31825">
            <w:pPr>
              <w:spacing w:before="40" w:after="40"/>
              <w:jc w:val="center"/>
              <w:rPr>
                <w:rFonts w:cstheme="minorHAnsi"/>
                <w:b/>
                <w:bCs/>
                <w:szCs w:val="24"/>
              </w:rPr>
            </w:pPr>
            <w:hyperlink r:id="rId143" w:history="1">
              <w:r w:rsidR="00D63DBC" w:rsidRPr="00F732A2">
                <w:rPr>
                  <w:rStyle w:val="Hyperlink"/>
                  <w:rFonts w:cstheme="minorHAnsi"/>
                  <w:bCs/>
                  <w:szCs w:val="24"/>
                </w:rPr>
                <w:t>Q11/11</w:t>
              </w:r>
            </w:hyperlink>
          </w:p>
        </w:tc>
        <w:tc>
          <w:tcPr>
            <w:tcW w:w="304" w:type="pct"/>
            <w:tcBorders>
              <w:left w:val="single" w:sz="12" w:space="0" w:color="auto"/>
              <w:bottom w:val="single" w:sz="4" w:space="0" w:color="auto"/>
            </w:tcBorders>
            <w:shd w:val="clear" w:color="auto" w:fill="auto"/>
          </w:tcPr>
          <w:p w14:paraId="195CB05B"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13E66376"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08825586"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0B17BD3D"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28C3928C"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71D9BFFA" w14:textId="77777777" w:rsidR="00D63DBC" w:rsidRPr="00F732A2" w:rsidRDefault="00D63DBC" w:rsidP="00E31825">
            <w:pPr>
              <w:spacing w:before="40" w:after="40"/>
              <w:jc w:val="center"/>
              <w:rPr>
                <w:rFonts w:cstheme="minorHAnsi"/>
                <w:szCs w:val="24"/>
              </w:rPr>
            </w:pPr>
          </w:p>
        </w:tc>
        <w:tc>
          <w:tcPr>
            <w:tcW w:w="306" w:type="pct"/>
            <w:tcBorders>
              <w:bottom w:val="single" w:sz="4" w:space="0" w:color="auto"/>
              <w:right w:val="single" w:sz="12" w:space="0" w:color="auto"/>
            </w:tcBorders>
            <w:shd w:val="clear" w:color="auto" w:fill="auto"/>
          </w:tcPr>
          <w:p w14:paraId="49A6BFB9"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1D15F73F"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bottom w:val="single" w:sz="4" w:space="0" w:color="auto"/>
            </w:tcBorders>
            <w:shd w:val="clear" w:color="auto" w:fill="auto"/>
          </w:tcPr>
          <w:p w14:paraId="6EBAF9F6"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1614368D"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207D6D28"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06D15846"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28342682" w14:textId="77777777" w:rsidR="00D63DBC" w:rsidRPr="00F732A2" w:rsidRDefault="00D63DBC" w:rsidP="00E31825">
            <w:pPr>
              <w:spacing w:before="40" w:after="40"/>
              <w:jc w:val="center"/>
              <w:rPr>
                <w:rFonts w:cstheme="minorHAnsi"/>
                <w:szCs w:val="24"/>
              </w:rPr>
            </w:pPr>
          </w:p>
        </w:tc>
        <w:tc>
          <w:tcPr>
            <w:tcW w:w="302" w:type="pct"/>
            <w:tcBorders>
              <w:bottom w:val="single" w:sz="4" w:space="0" w:color="auto"/>
            </w:tcBorders>
            <w:shd w:val="clear" w:color="auto" w:fill="auto"/>
          </w:tcPr>
          <w:p w14:paraId="73B62217" w14:textId="77777777" w:rsidR="00D63DBC" w:rsidRPr="00F732A2" w:rsidRDefault="00D63DBC" w:rsidP="00E31825">
            <w:pPr>
              <w:spacing w:before="40" w:after="40"/>
              <w:jc w:val="center"/>
              <w:rPr>
                <w:rFonts w:cstheme="minorHAnsi"/>
                <w:szCs w:val="24"/>
              </w:rPr>
            </w:pPr>
          </w:p>
        </w:tc>
      </w:tr>
      <w:tr w:rsidR="00D63DBC" w:rsidRPr="00F732A2" w14:paraId="6755642A" w14:textId="77777777" w:rsidTr="00E31825">
        <w:trPr>
          <w:cantSplit/>
        </w:trPr>
        <w:tc>
          <w:tcPr>
            <w:tcW w:w="333" w:type="pct"/>
            <w:vMerge/>
            <w:shd w:val="clear" w:color="auto" w:fill="auto"/>
          </w:tcPr>
          <w:p w14:paraId="0CD541B9" w14:textId="77777777" w:rsidR="00D63DBC" w:rsidRPr="00F732A2" w:rsidRDefault="00D63DBC" w:rsidP="00E31825">
            <w:pPr>
              <w:spacing w:before="40" w:after="40"/>
              <w:jc w:val="center"/>
              <w:rPr>
                <w:rFonts w:cstheme="minorHAnsi"/>
                <w:b/>
                <w:bCs/>
                <w:szCs w:val="24"/>
              </w:rPr>
            </w:pPr>
          </w:p>
        </w:tc>
        <w:tc>
          <w:tcPr>
            <w:tcW w:w="411" w:type="pct"/>
            <w:tcBorders>
              <w:bottom w:val="single" w:sz="4" w:space="0" w:color="auto"/>
              <w:right w:val="single" w:sz="12" w:space="0" w:color="auto"/>
            </w:tcBorders>
            <w:shd w:val="clear" w:color="auto" w:fill="auto"/>
          </w:tcPr>
          <w:p w14:paraId="6C47002A" w14:textId="77777777" w:rsidR="00D63DBC" w:rsidRPr="00F732A2" w:rsidRDefault="002D565D" w:rsidP="00E31825">
            <w:pPr>
              <w:spacing w:before="40" w:after="40"/>
              <w:jc w:val="center"/>
              <w:rPr>
                <w:rFonts w:cstheme="minorHAnsi"/>
                <w:b/>
                <w:bCs/>
                <w:szCs w:val="24"/>
              </w:rPr>
            </w:pPr>
            <w:hyperlink r:id="rId144" w:history="1">
              <w:r w:rsidR="00D63DBC" w:rsidRPr="00F732A2">
                <w:rPr>
                  <w:rStyle w:val="Hyperlink"/>
                  <w:rFonts w:cstheme="minorHAnsi"/>
                  <w:bCs/>
                  <w:szCs w:val="24"/>
                </w:rPr>
                <w:t>Q12/11</w:t>
              </w:r>
            </w:hyperlink>
          </w:p>
        </w:tc>
        <w:tc>
          <w:tcPr>
            <w:tcW w:w="304" w:type="pct"/>
            <w:tcBorders>
              <w:left w:val="single" w:sz="12" w:space="0" w:color="auto"/>
              <w:bottom w:val="single" w:sz="4" w:space="0" w:color="auto"/>
            </w:tcBorders>
            <w:shd w:val="clear" w:color="auto" w:fill="auto"/>
          </w:tcPr>
          <w:p w14:paraId="7ADE40AB"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3B63D23D"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7F853A35"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35171178"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5105F924"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6D33BE08" w14:textId="77777777" w:rsidR="00D63DBC" w:rsidRPr="00F732A2" w:rsidRDefault="00D63DBC" w:rsidP="00E31825">
            <w:pPr>
              <w:spacing w:before="40" w:after="40"/>
              <w:jc w:val="center"/>
              <w:rPr>
                <w:rFonts w:cstheme="minorHAnsi"/>
                <w:szCs w:val="24"/>
              </w:rPr>
            </w:pPr>
          </w:p>
        </w:tc>
        <w:tc>
          <w:tcPr>
            <w:tcW w:w="306" w:type="pct"/>
            <w:tcBorders>
              <w:bottom w:val="single" w:sz="4" w:space="0" w:color="auto"/>
              <w:right w:val="single" w:sz="12" w:space="0" w:color="auto"/>
            </w:tcBorders>
            <w:shd w:val="clear" w:color="auto" w:fill="auto"/>
          </w:tcPr>
          <w:p w14:paraId="750E1E95"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39B826B3"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left w:val="single" w:sz="4" w:space="0" w:color="auto"/>
              <w:bottom w:val="single" w:sz="4" w:space="0" w:color="auto"/>
            </w:tcBorders>
            <w:shd w:val="clear" w:color="auto" w:fill="auto"/>
          </w:tcPr>
          <w:p w14:paraId="68B18282"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7CE89B20"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02941C08"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070406B2"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40819F73" w14:textId="77777777" w:rsidR="00D63DBC" w:rsidRPr="00F732A2" w:rsidRDefault="00D63DBC" w:rsidP="00E31825">
            <w:pPr>
              <w:spacing w:before="40" w:after="40"/>
              <w:jc w:val="center"/>
              <w:rPr>
                <w:rFonts w:cstheme="minorHAnsi"/>
                <w:szCs w:val="24"/>
              </w:rPr>
            </w:pPr>
          </w:p>
        </w:tc>
        <w:tc>
          <w:tcPr>
            <w:tcW w:w="302" w:type="pct"/>
            <w:tcBorders>
              <w:bottom w:val="single" w:sz="4" w:space="0" w:color="auto"/>
            </w:tcBorders>
            <w:shd w:val="clear" w:color="auto" w:fill="auto"/>
          </w:tcPr>
          <w:p w14:paraId="47CEE5DF" w14:textId="77777777" w:rsidR="00D63DBC" w:rsidRPr="00F732A2" w:rsidRDefault="00D63DBC" w:rsidP="00E31825">
            <w:pPr>
              <w:spacing w:before="40" w:after="40"/>
              <w:jc w:val="center"/>
              <w:rPr>
                <w:rFonts w:cstheme="minorHAnsi"/>
                <w:szCs w:val="24"/>
              </w:rPr>
            </w:pPr>
          </w:p>
        </w:tc>
      </w:tr>
      <w:tr w:rsidR="00D63DBC" w:rsidRPr="00F732A2" w14:paraId="1744469B" w14:textId="77777777" w:rsidTr="00E31825">
        <w:trPr>
          <w:cantSplit/>
        </w:trPr>
        <w:tc>
          <w:tcPr>
            <w:tcW w:w="333" w:type="pct"/>
            <w:vMerge/>
            <w:shd w:val="clear" w:color="auto" w:fill="auto"/>
          </w:tcPr>
          <w:p w14:paraId="51F09C63" w14:textId="77777777" w:rsidR="00D63DBC" w:rsidRPr="00F732A2" w:rsidRDefault="00D63DBC" w:rsidP="00E31825">
            <w:pPr>
              <w:spacing w:before="40" w:after="40"/>
              <w:jc w:val="center"/>
              <w:rPr>
                <w:rFonts w:cstheme="minorHAnsi"/>
                <w:b/>
                <w:bCs/>
                <w:szCs w:val="24"/>
              </w:rPr>
            </w:pPr>
          </w:p>
        </w:tc>
        <w:tc>
          <w:tcPr>
            <w:tcW w:w="411" w:type="pct"/>
            <w:tcBorders>
              <w:bottom w:val="single" w:sz="4" w:space="0" w:color="auto"/>
              <w:right w:val="single" w:sz="12" w:space="0" w:color="auto"/>
            </w:tcBorders>
            <w:shd w:val="clear" w:color="auto" w:fill="auto"/>
          </w:tcPr>
          <w:p w14:paraId="16AC68D8" w14:textId="77777777" w:rsidR="00D63DBC" w:rsidRPr="00F732A2" w:rsidRDefault="002D565D" w:rsidP="00E31825">
            <w:pPr>
              <w:spacing w:before="40" w:after="40"/>
              <w:jc w:val="center"/>
              <w:rPr>
                <w:rFonts w:cstheme="minorHAnsi"/>
                <w:b/>
                <w:bCs/>
                <w:szCs w:val="24"/>
              </w:rPr>
            </w:pPr>
            <w:hyperlink r:id="rId145" w:history="1">
              <w:r w:rsidR="00D63DBC" w:rsidRPr="00F732A2">
                <w:rPr>
                  <w:rStyle w:val="Hyperlink"/>
                  <w:rFonts w:cstheme="minorHAnsi"/>
                  <w:bCs/>
                  <w:szCs w:val="24"/>
                </w:rPr>
                <w:t>Q13/11</w:t>
              </w:r>
            </w:hyperlink>
          </w:p>
        </w:tc>
        <w:tc>
          <w:tcPr>
            <w:tcW w:w="304" w:type="pct"/>
            <w:tcBorders>
              <w:left w:val="single" w:sz="12" w:space="0" w:color="auto"/>
              <w:bottom w:val="single" w:sz="4" w:space="0" w:color="auto"/>
            </w:tcBorders>
            <w:shd w:val="clear" w:color="auto" w:fill="auto"/>
          </w:tcPr>
          <w:p w14:paraId="6F3EE901"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5B7DB097"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7FEC79FA"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2E1065F4"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46241E7A"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72B20A2E" w14:textId="77777777" w:rsidR="00D63DBC" w:rsidRPr="00F732A2" w:rsidRDefault="00D63DBC" w:rsidP="00E31825">
            <w:pPr>
              <w:spacing w:before="40" w:after="40"/>
              <w:jc w:val="center"/>
              <w:rPr>
                <w:rFonts w:cstheme="minorHAnsi"/>
                <w:szCs w:val="24"/>
              </w:rPr>
            </w:pPr>
          </w:p>
        </w:tc>
        <w:tc>
          <w:tcPr>
            <w:tcW w:w="306" w:type="pct"/>
            <w:tcBorders>
              <w:bottom w:val="single" w:sz="4" w:space="0" w:color="auto"/>
              <w:right w:val="single" w:sz="12" w:space="0" w:color="auto"/>
            </w:tcBorders>
            <w:shd w:val="clear" w:color="auto" w:fill="auto"/>
          </w:tcPr>
          <w:p w14:paraId="333D7B13"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58A76530" w14:textId="77777777" w:rsidR="00D63DBC" w:rsidRPr="00F732A2" w:rsidRDefault="00D63DBC" w:rsidP="00E31825">
            <w:pPr>
              <w:spacing w:before="40" w:after="40"/>
              <w:jc w:val="center"/>
              <w:rPr>
                <w:rFonts w:cstheme="minorHAnsi"/>
                <w:szCs w:val="24"/>
              </w:rPr>
            </w:pPr>
            <w:r w:rsidRPr="00110EF5">
              <w:rPr>
                <w:rFonts w:cstheme="minorHAnsi"/>
                <w:szCs w:val="24"/>
                <w:highlight w:val="lightGray"/>
              </w:rPr>
              <w:t>X</w:t>
            </w:r>
          </w:p>
        </w:tc>
        <w:tc>
          <w:tcPr>
            <w:tcW w:w="304" w:type="pct"/>
            <w:tcBorders>
              <w:left w:val="single" w:sz="4" w:space="0" w:color="auto"/>
              <w:bottom w:val="single" w:sz="4" w:space="0" w:color="auto"/>
            </w:tcBorders>
            <w:shd w:val="clear" w:color="auto" w:fill="auto"/>
          </w:tcPr>
          <w:p w14:paraId="28E1C1BF"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77D29805"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651EFDA3"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70F53FF0"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0BA2BF58" w14:textId="77777777" w:rsidR="00D63DBC" w:rsidRPr="00F732A2" w:rsidRDefault="00D63DBC" w:rsidP="00E31825">
            <w:pPr>
              <w:spacing w:before="40" w:after="40"/>
              <w:jc w:val="center"/>
              <w:rPr>
                <w:rFonts w:cstheme="minorHAnsi"/>
                <w:szCs w:val="24"/>
              </w:rPr>
            </w:pPr>
          </w:p>
        </w:tc>
        <w:tc>
          <w:tcPr>
            <w:tcW w:w="302" w:type="pct"/>
            <w:tcBorders>
              <w:bottom w:val="single" w:sz="4" w:space="0" w:color="auto"/>
            </w:tcBorders>
            <w:shd w:val="clear" w:color="auto" w:fill="auto"/>
          </w:tcPr>
          <w:p w14:paraId="7D934ED5" w14:textId="77777777" w:rsidR="00D63DBC" w:rsidRPr="00F732A2" w:rsidRDefault="00D63DBC" w:rsidP="00E31825">
            <w:pPr>
              <w:spacing w:before="40" w:after="40"/>
              <w:jc w:val="center"/>
              <w:rPr>
                <w:rFonts w:cstheme="minorHAnsi"/>
                <w:szCs w:val="24"/>
              </w:rPr>
            </w:pPr>
          </w:p>
        </w:tc>
      </w:tr>
      <w:tr w:rsidR="00D63DBC" w:rsidRPr="00F732A2" w14:paraId="64A3E7C9" w14:textId="77777777" w:rsidTr="00E31825">
        <w:trPr>
          <w:cantSplit/>
        </w:trPr>
        <w:tc>
          <w:tcPr>
            <w:tcW w:w="333" w:type="pct"/>
            <w:vMerge/>
            <w:shd w:val="clear" w:color="auto" w:fill="auto"/>
          </w:tcPr>
          <w:p w14:paraId="31555A49" w14:textId="77777777" w:rsidR="00D63DBC" w:rsidRPr="00F732A2" w:rsidRDefault="00D63DBC" w:rsidP="00E31825">
            <w:pPr>
              <w:spacing w:before="40" w:after="40"/>
              <w:jc w:val="center"/>
              <w:rPr>
                <w:rFonts w:cstheme="minorHAnsi"/>
                <w:b/>
                <w:bCs/>
                <w:szCs w:val="24"/>
              </w:rPr>
            </w:pPr>
          </w:p>
        </w:tc>
        <w:tc>
          <w:tcPr>
            <w:tcW w:w="411" w:type="pct"/>
            <w:tcBorders>
              <w:bottom w:val="single" w:sz="4" w:space="0" w:color="auto"/>
              <w:right w:val="single" w:sz="12" w:space="0" w:color="auto"/>
            </w:tcBorders>
            <w:shd w:val="clear" w:color="auto" w:fill="auto"/>
          </w:tcPr>
          <w:p w14:paraId="32758247" w14:textId="77777777" w:rsidR="00D63DBC" w:rsidRPr="00F732A2" w:rsidRDefault="002D565D" w:rsidP="00E31825">
            <w:pPr>
              <w:spacing w:before="40" w:after="40"/>
              <w:jc w:val="center"/>
              <w:rPr>
                <w:rFonts w:cstheme="minorHAnsi"/>
                <w:b/>
                <w:bCs/>
                <w:szCs w:val="24"/>
              </w:rPr>
            </w:pPr>
            <w:hyperlink r:id="rId146" w:history="1">
              <w:r w:rsidR="00D63DBC" w:rsidRPr="00F732A2">
                <w:rPr>
                  <w:rStyle w:val="Hyperlink"/>
                  <w:rFonts w:cstheme="minorHAnsi"/>
                  <w:bCs/>
                  <w:szCs w:val="24"/>
                </w:rPr>
                <w:t>Q14/11</w:t>
              </w:r>
            </w:hyperlink>
          </w:p>
        </w:tc>
        <w:tc>
          <w:tcPr>
            <w:tcW w:w="304" w:type="pct"/>
            <w:tcBorders>
              <w:left w:val="single" w:sz="12" w:space="0" w:color="auto"/>
              <w:bottom w:val="single" w:sz="4" w:space="0" w:color="auto"/>
            </w:tcBorders>
            <w:shd w:val="clear" w:color="auto" w:fill="auto"/>
          </w:tcPr>
          <w:p w14:paraId="6113BCE0"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4D41CA78"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7001496A"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7C6A4FF4"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158A4BF0"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758FF93F" w14:textId="77777777" w:rsidR="00D63DBC" w:rsidRPr="00F732A2" w:rsidRDefault="00D63DBC" w:rsidP="00E31825">
            <w:pPr>
              <w:spacing w:before="40" w:after="40"/>
              <w:jc w:val="center"/>
              <w:rPr>
                <w:rFonts w:cstheme="minorHAnsi"/>
                <w:szCs w:val="24"/>
              </w:rPr>
            </w:pPr>
          </w:p>
        </w:tc>
        <w:tc>
          <w:tcPr>
            <w:tcW w:w="306" w:type="pct"/>
            <w:tcBorders>
              <w:bottom w:val="single" w:sz="4" w:space="0" w:color="auto"/>
              <w:right w:val="single" w:sz="12" w:space="0" w:color="auto"/>
            </w:tcBorders>
            <w:shd w:val="clear" w:color="auto" w:fill="auto"/>
          </w:tcPr>
          <w:p w14:paraId="2F59D588"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24618EC3"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bottom w:val="single" w:sz="4" w:space="0" w:color="auto"/>
            </w:tcBorders>
            <w:shd w:val="clear" w:color="auto" w:fill="auto"/>
          </w:tcPr>
          <w:p w14:paraId="4DAE85D6"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3B514905"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386B1C55"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002AC8B7"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0462D42C" w14:textId="77777777" w:rsidR="00D63DBC" w:rsidRPr="00F732A2" w:rsidRDefault="00D63DBC" w:rsidP="00E31825">
            <w:pPr>
              <w:spacing w:before="40" w:after="40"/>
              <w:jc w:val="center"/>
              <w:rPr>
                <w:rFonts w:cstheme="minorHAnsi"/>
                <w:szCs w:val="24"/>
              </w:rPr>
            </w:pPr>
          </w:p>
        </w:tc>
        <w:tc>
          <w:tcPr>
            <w:tcW w:w="302" w:type="pct"/>
            <w:tcBorders>
              <w:bottom w:val="single" w:sz="4" w:space="0" w:color="auto"/>
            </w:tcBorders>
            <w:shd w:val="clear" w:color="auto" w:fill="auto"/>
          </w:tcPr>
          <w:p w14:paraId="5E725E98" w14:textId="77777777" w:rsidR="00D63DBC" w:rsidRPr="00F732A2" w:rsidRDefault="00D63DBC" w:rsidP="00E31825">
            <w:pPr>
              <w:spacing w:before="40" w:after="40"/>
              <w:jc w:val="center"/>
              <w:rPr>
                <w:rFonts w:cstheme="minorHAnsi"/>
                <w:szCs w:val="24"/>
              </w:rPr>
            </w:pPr>
          </w:p>
        </w:tc>
      </w:tr>
      <w:tr w:rsidR="00D63DBC" w:rsidRPr="00F732A2" w14:paraId="40CCF1BC" w14:textId="77777777" w:rsidTr="00E31825">
        <w:trPr>
          <w:cantSplit/>
        </w:trPr>
        <w:tc>
          <w:tcPr>
            <w:tcW w:w="333" w:type="pct"/>
            <w:vMerge/>
            <w:tcBorders>
              <w:bottom w:val="single" w:sz="8" w:space="0" w:color="auto"/>
            </w:tcBorders>
            <w:shd w:val="clear" w:color="auto" w:fill="auto"/>
          </w:tcPr>
          <w:p w14:paraId="7EFFF9A9" w14:textId="77777777" w:rsidR="00D63DBC" w:rsidRPr="00F732A2" w:rsidRDefault="00D63DBC" w:rsidP="00E31825">
            <w:pPr>
              <w:spacing w:before="40" w:after="40"/>
              <w:jc w:val="center"/>
              <w:rPr>
                <w:rFonts w:cstheme="minorHAnsi"/>
                <w:b/>
                <w:bCs/>
                <w:szCs w:val="24"/>
              </w:rPr>
            </w:pPr>
          </w:p>
        </w:tc>
        <w:tc>
          <w:tcPr>
            <w:tcW w:w="411" w:type="pct"/>
            <w:tcBorders>
              <w:bottom w:val="single" w:sz="8" w:space="0" w:color="auto"/>
              <w:right w:val="single" w:sz="12" w:space="0" w:color="auto"/>
            </w:tcBorders>
            <w:shd w:val="clear" w:color="auto" w:fill="auto"/>
          </w:tcPr>
          <w:p w14:paraId="3D19BAF6" w14:textId="77777777" w:rsidR="00D63DBC" w:rsidRPr="00F732A2" w:rsidRDefault="002D565D" w:rsidP="00E31825">
            <w:pPr>
              <w:spacing w:before="40" w:after="40"/>
              <w:jc w:val="center"/>
              <w:rPr>
                <w:rFonts w:cstheme="minorHAnsi"/>
                <w:b/>
                <w:bCs/>
                <w:szCs w:val="24"/>
              </w:rPr>
            </w:pPr>
            <w:hyperlink r:id="rId147" w:history="1">
              <w:r w:rsidR="00D63DBC" w:rsidRPr="00F732A2">
                <w:rPr>
                  <w:rStyle w:val="Hyperlink"/>
                  <w:rFonts w:cstheme="minorHAnsi"/>
                  <w:bCs/>
                  <w:szCs w:val="24"/>
                </w:rPr>
                <w:t>Q15/11</w:t>
              </w:r>
            </w:hyperlink>
          </w:p>
        </w:tc>
        <w:tc>
          <w:tcPr>
            <w:tcW w:w="304" w:type="pct"/>
            <w:tcBorders>
              <w:left w:val="single" w:sz="12" w:space="0" w:color="auto"/>
              <w:bottom w:val="single" w:sz="8" w:space="0" w:color="auto"/>
            </w:tcBorders>
            <w:shd w:val="clear" w:color="auto" w:fill="auto"/>
          </w:tcPr>
          <w:p w14:paraId="1F263EDE" w14:textId="77777777" w:rsidR="00D63DBC" w:rsidRPr="00F732A2" w:rsidRDefault="00D63DBC" w:rsidP="00E31825">
            <w:pPr>
              <w:spacing w:before="40" w:after="40"/>
              <w:jc w:val="center"/>
              <w:rPr>
                <w:rFonts w:cstheme="minorHAnsi"/>
                <w:szCs w:val="24"/>
              </w:rPr>
            </w:pPr>
          </w:p>
        </w:tc>
        <w:tc>
          <w:tcPr>
            <w:tcW w:w="304" w:type="pct"/>
            <w:tcBorders>
              <w:bottom w:val="single" w:sz="8" w:space="0" w:color="auto"/>
            </w:tcBorders>
            <w:shd w:val="clear" w:color="auto" w:fill="auto"/>
          </w:tcPr>
          <w:p w14:paraId="194699C7" w14:textId="77777777" w:rsidR="00D63DBC" w:rsidRPr="00F732A2" w:rsidRDefault="00D63DBC" w:rsidP="00E31825">
            <w:pPr>
              <w:spacing w:before="40" w:after="40"/>
              <w:jc w:val="center"/>
              <w:rPr>
                <w:rFonts w:cstheme="minorHAnsi"/>
                <w:szCs w:val="24"/>
              </w:rPr>
            </w:pPr>
          </w:p>
        </w:tc>
        <w:tc>
          <w:tcPr>
            <w:tcW w:w="304" w:type="pct"/>
            <w:tcBorders>
              <w:bottom w:val="single" w:sz="8" w:space="0" w:color="auto"/>
            </w:tcBorders>
            <w:shd w:val="clear" w:color="auto" w:fill="auto"/>
          </w:tcPr>
          <w:p w14:paraId="44861393" w14:textId="77777777" w:rsidR="00D63DBC" w:rsidRPr="00F732A2" w:rsidRDefault="00D63DBC" w:rsidP="00E31825">
            <w:pPr>
              <w:spacing w:before="40" w:after="40"/>
              <w:jc w:val="center"/>
              <w:rPr>
                <w:rFonts w:cstheme="minorHAnsi"/>
                <w:szCs w:val="24"/>
              </w:rPr>
            </w:pPr>
          </w:p>
        </w:tc>
        <w:tc>
          <w:tcPr>
            <w:tcW w:w="304" w:type="pct"/>
            <w:tcBorders>
              <w:bottom w:val="single" w:sz="8" w:space="0" w:color="auto"/>
            </w:tcBorders>
            <w:shd w:val="clear" w:color="auto" w:fill="auto"/>
          </w:tcPr>
          <w:p w14:paraId="66A9D5A7" w14:textId="77777777" w:rsidR="00D63DBC" w:rsidRPr="00F732A2" w:rsidRDefault="00D63DBC" w:rsidP="00E31825">
            <w:pPr>
              <w:spacing w:before="40" w:after="40"/>
              <w:jc w:val="center"/>
              <w:rPr>
                <w:rFonts w:cstheme="minorHAnsi"/>
                <w:szCs w:val="24"/>
              </w:rPr>
            </w:pPr>
          </w:p>
        </w:tc>
        <w:tc>
          <w:tcPr>
            <w:tcW w:w="304" w:type="pct"/>
            <w:tcBorders>
              <w:bottom w:val="single" w:sz="8" w:space="0" w:color="auto"/>
            </w:tcBorders>
            <w:shd w:val="clear" w:color="auto" w:fill="auto"/>
          </w:tcPr>
          <w:p w14:paraId="1C764D0C" w14:textId="77777777" w:rsidR="00D63DBC" w:rsidRPr="00F732A2" w:rsidRDefault="00D63DBC" w:rsidP="00E31825">
            <w:pPr>
              <w:spacing w:before="40" w:after="40"/>
              <w:jc w:val="center"/>
              <w:rPr>
                <w:rFonts w:cstheme="minorHAnsi"/>
                <w:szCs w:val="24"/>
              </w:rPr>
            </w:pPr>
          </w:p>
        </w:tc>
        <w:tc>
          <w:tcPr>
            <w:tcW w:w="304" w:type="pct"/>
            <w:tcBorders>
              <w:bottom w:val="single" w:sz="8" w:space="0" w:color="auto"/>
            </w:tcBorders>
            <w:shd w:val="clear" w:color="auto" w:fill="auto"/>
          </w:tcPr>
          <w:p w14:paraId="017695FD" w14:textId="77777777" w:rsidR="00D63DBC" w:rsidRPr="00F732A2" w:rsidRDefault="00D63DBC" w:rsidP="00E31825">
            <w:pPr>
              <w:spacing w:before="40" w:after="40"/>
              <w:jc w:val="center"/>
              <w:rPr>
                <w:rFonts w:cstheme="minorHAnsi"/>
                <w:szCs w:val="24"/>
              </w:rPr>
            </w:pPr>
            <w:r w:rsidRPr="00D60039">
              <w:rPr>
                <w:rFonts w:cstheme="minorHAnsi"/>
                <w:strike/>
                <w:szCs w:val="24"/>
                <w:highlight w:val="lightGray"/>
              </w:rPr>
              <w:t>X</w:t>
            </w:r>
          </w:p>
        </w:tc>
        <w:tc>
          <w:tcPr>
            <w:tcW w:w="306" w:type="pct"/>
            <w:tcBorders>
              <w:bottom w:val="single" w:sz="8" w:space="0" w:color="auto"/>
              <w:right w:val="single" w:sz="12" w:space="0" w:color="auto"/>
            </w:tcBorders>
            <w:shd w:val="clear" w:color="auto" w:fill="auto"/>
          </w:tcPr>
          <w:p w14:paraId="3D64A91B"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bottom w:val="single" w:sz="8" w:space="0" w:color="auto"/>
              <w:right w:val="single" w:sz="4" w:space="0" w:color="auto"/>
            </w:tcBorders>
            <w:shd w:val="clear" w:color="auto" w:fill="auto"/>
          </w:tcPr>
          <w:p w14:paraId="59B8525D"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bottom w:val="single" w:sz="8" w:space="0" w:color="auto"/>
            </w:tcBorders>
            <w:shd w:val="clear" w:color="auto" w:fill="auto"/>
          </w:tcPr>
          <w:p w14:paraId="0F3CB220" w14:textId="77777777" w:rsidR="00D63DBC" w:rsidRPr="00F732A2" w:rsidRDefault="00D63DBC" w:rsidP="00E31825">
            <w:pPr>
              <w:spacing w:before="40" w:after="40"/>
              <w:jc w:val="center"/>
              <w:rPr>
                <w:rFonts w:cstheme="minorHAnsi"/>
                <w:szCs w:val="24"/>
              </w:rPr>
            </w:pPr>
          </w:p>
        </w:tc>
        <w:tc>
          <w:tcPr>
            <w:tcW w:w="304" w:type="pct"/>
            <w:tcBorders>
              <w:bottom w:val="single" w:sz="8" w:space="0" w:color="auto"/>
            </w:tcBorders>
            <w:shd w:val="clear" w:color="auto" w:fill="auto"/>
          </w:tcPr>
          <w:p w14:paraId="268A1E2A" w14:textId="77777777" w:rsidR="00D63DBC" w:rsidRPr="00F732A2" w:rsidRDefault="00D63DBC" w:rsidP="00E31825">
            <w:pPr>
              <w:spacing w:before="40" w:after="40"/>
              <w:jc w:val="center"/>
              <w:rPr>
                <w:rFonts w:cstheme="minorHAnsi"/>
                <w:szCs w:val="24"/>
              </w:rPr>
            </w:pPr>
          </w:p>
        </w:tc>
        <w:tc>
          <w:tcPr>
            <w:tcW w:w="304" w:type="pct"/>
            <w:tcBorders>
              <w:bottom w:val="single" w:sz="8" w:space="0" w:color="auto"/>
            </w:tcBorders>
            <w:shd w:val="clear" w:color="auto" w:fill="auto"/>
          </w:tcPr>
          <w:p w14:paraId="1BB3EF00"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bottom w:val="single" w:sz="8" w:space="0" w:color="auto"/>
            </w:tcBorders>
            <w:shd w:val="clear" w:color="auto" w:fill="auto"/>
          </w:tcPr>
          <w:p w14:paraId="60E4A040" w14:textId="77777777" w:rsidR="00D63DBC" w:rsidRPr="00F732A2" w:rsidRDefault="00D63DBC" w:rsidP="00E31825">
            <w:pPr>
              <w:spacing w:before="40" w:after="40"/>
              <w:jc w:val="center"/>
              <w:rPr>
                <w:rFonts w:cstheme="minorHAnsi"/>
                <w:szCs w:val="24"/>
              </w:rPr>
            </w:pPr>
          </w:p>
        </w:tc>
        <w:tc>
          <w:tcPr>
            <w:tcW w:w="304" w:type="pct"/>
            <w:tcBorders>
              <w:bottom w:val="single" w:sz="8" w:space="0" w:color="auto"/>
            </w:tcBorders>
            <w:shd w:val="clear" w:color="auto" w:fill="auto"/>
          </w:tcPr>
          <w:p w14:paraId="3DE49B81" w14:textId="77777777" w:rsidR="00D63DBC" w:rsidRPr="00F732A2" w:rsidRDefault="00D63DBC" w:rsidP="00E31825">
            <w:pPr>
              <w:spacing w:before="40" w:after="40"/>
              <w:jc w:val="center"/>
              <w:rPr>
                <w:rFonts w:cstheme="minorHAnsi"/>
                <w:szCs w:val="24"/>
              </w:rPr>
            </w:pPr>
          </w:p>
        </w:tc>
        <w:tc>
          <w:tcPr>
            <w:tcW w:w="302" w:type="pct"/>
            <w:tcBorders>
              <w:bottom w:val="single" w:sz="8" w:space="0" w:color="auto"/>
            </w:tcBorders>
            <w:shd w:val="clear" w:color="auto" w:fill="auto"/>
          </w:tcPr>
          <w:p w14:paraId="062E7F0E" w14:textId="77777777" w:rsidR="00D63DBC" w:rsidRPr="00F732A2" w:rsidRDefault="00D63DBC" w:rsidP="00E31825">
            <w:pPr>
              <w:spacing w:before="40" w:after="40"/>
              <w:jc w:val="center"/>
              <w:rPr>
                <w:rFonts w:cstheme="minorHAnsi"/>
                <w:szCs w:val="24"/>
              </w:rPr>
            </w:pPr>
          </w:p>
        </w:tc>
      </w:tr>
      <w:tr w:rsidR="00D63DBC" w:rsidRPr="00F732A2" w14:paraId="406303FE" w14:textId="77777777" w:rsidTr="00E31825">
        <w:trPr>
          <w:cantSplit/>
        </w:trPr>
        <w:tc>
          <w:tcPr>
            <w:tcW w:w="333" w:type="pct"/>
            <w:vMerge w:val="restart"/>
            <w:tcBorders>
              <w:top w:val="single" w:sz="8" w:space="0" w:color="auto"/>
            </w:tcBorders>
            <w:shd w:val="clear" w:color="auto" w:fill="auto"/>
          </w:tcPr>
          <w:p w14:paraId="1162953D" w14:textId="77777777" w:rsidR="00D63DBC" w:rsidRPr="008361B8" w:rsidRDefault="00D63DBC" w:rsidP="00E31825">
            <w:pPr>
              <w:spacing w:before="40" w:after="40"/>
              <w:rPr>
                <w:b/>
                <w:bCs/>
              </w:rPr>
            </w:pPr>
            <w:r w:rsidRPr="008361B8">
              <w:rPr>
                <w:b/>
                <w:bCs/>
              </w:rPr>
              <w:t>ITU-T SG12</w:t>
            </w:r>
          </w:p>
        </w:tc>
        <w:tc>
          <w:tcPr>
            <w:tcW w:w="411" w:type="pct"/>
            <w:tcBorders>
              <w:top w:val="single" w:sz="8" w:space="0" w:color="auto"/>
              <w:bottom w:val="single" w:sz="4" w:space="0" w:color="auto"/>
              <w:right w:val="single" w:sz="12" w:space="0" w:color="auto"/>
            </w:tcBorders>
            <w:shd w:val="clear" w:color="auto" w:fill="auto"/>
          </w:tcPr>
          <w:p w14:paraId="0E03F3C5" w14:textId="77777777" w:rsidR="00D63DBC" w:rsidRPr="00A7648D" w:rsidRDefault="002D565D" w:rsidP="00E31825">
            <w:pPr>
              <w:keepNext/>
              <w:keepLines/>
              <w:spacing w:before="40" w:after="40"/>
              <w:jc w:val="center"/>
              <w:rPr>
                <w:rStyle w:val="Hyperlink"/>
              </w:rPr>
            </w:pPr>
            <w:hyperlink r:id="rId148" w:history="1">
              <w:r w:rsidR="00D63DBC" w:rsidRPr="00F732A2">
                <w:rPr>
                  <w:rStyle w:val="Hyperlink"/>
                  <w:rFonts w:cstheme="minorHAnsi"/>
                  <w:bCs/>
                  <w:szCs w:val="24"/>
                </w:rPr>
                <w:t>Q1/12</w:t>
              </w:r>
            </w:hyperlink>
          </w:p>
        </w:tc>
        <w:tc>
          <w:tcPr>
            <w:tcW w:w="304" w:type="pct"/>
            <w:tcBorders>
              <w:top w:val="single" w:sz="8" w:space="0" w:color="auto"/>
              <w:left w:val="single" w:sz="12" w:space="0" w:color="auto"/>
              <w:bottom w:val="single" w:sz="4" w:space="0" w:color="auto"/>
            </w:tcBorders>
            <w:shd w:val="clear" w:color="auto" w:fill="auto"/>
          </w:tcPr>
          <w:p w14:paraId="48AB7F4B"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763F38F5"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7279119A"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29A531DD"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4176BAEF"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02EE3FE4" w14:textId="77777777" w:rsidR="00D63DBC" w:rsidRPr="00F732A2" w:rsidRDefault="00D63DBC" w:rsidP="00E31825">
            <w:pPr>
              <w:spacing w:before="40" w:after="40"/>
              <w:jc w:val="center"/>
              <w:rPr>
                <w:rFonts w:cstheme="minorHAnsi"/>
                <w:szCs w:val="24"/>
              </w:rPr>
            </w:pPr>
            <w:r w:rsidRPr="00D60039">
              <w:rPr>
                <w:rFonts w:cstheme="minorHAnsi"/>
                <w:strike/>
                <w:szCs w:val="24"/>
                <w:highlight w:val="lightGray"/>
              </w:rPr>
              <w:t>X</w:t>
            </w:r>
          </w:p>
        </w:tc>
        <w:tc>
          <w:tcPr>
            <w:tcW w:w="306" w:type="pct"/>
            <w:tcBorders>
              <w:top w:val="single" w:sz="8" w:space="0" w:color="auto"/>
              <w:bottom w:val="single" w:sz="4" w:space="0" w:color="auto"/>
              <w:right w:val="single" w:sz="12" w:space="0" w:color="auto"/>
            </w:tcBorders>
            <w:shd w:val="clear" w:color="auto" w:fill="auto"/>
          </w:tcPr>
          <w:p w14:paraId="0915B1DF"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205579A7"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left w:val="single" w:sz="4" w:space="0" w:color="auto"/>
              <w:bottom w:val="single" w:sz="4" w:space="0" w:color="auto"/>
            </w:tcBorders>
            <w:shd w:val="clear" w:color="auto" w:fill="auto"/>
          </w:tcPr>
          <w:p w14:paraId="0A28CAA3"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59F284AD"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47D8BE8C" w14:textId="77777777" w:rsidR="00D63DBC" w:rsidRPr="00F732A2" w:rsidRDefault="00D63DBC" w:rsidP="00E31825">
            <w:pPr>
              <w:spacing w:before="40" w:after="40"/>
              <w:jc w:val="center"/>
              <w:rPr>
                <w:rFonts w:cstheme="minorHAnsi"/>
                <w:szCs w:val="24"/>
              </w:rPr>
            </w:pPr>
            <w:r w:rsidRPr="00D60039">
              <w:rPr>
                <w:rFonts w:cstheme="minorHAnsi"/>
                <w:strike/>
                <w:szCs w:val="24"/>
                <w:highlight w:val="lightGray"/>
              </w:rPr>
              <w:t>X</w:t>
            </w:r>
          </w:p>
        </w:tc>
        <w:tc>
          <w:tcPr>
            <w:tcW w:w="304" w:type="pct"/>
            <w:tcBorders>
              <w:top w:val="single" w:sz="8" w:space="0" w:color="auto"/>
              <w:bottom w:val="single" w:sz="4" w:space="0" w:color="auto"/>
            </w:tcBorders>
            <w:shd w:val="clear" w:color="auto" w:fill="auto"/>
          </w:tcPr>
          <w:p w14:paraId="6112CCFC"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294ECE5E" w14:textId="77777777" w:rsidR="00D63DBC" w:rsidRPr="00F732A2" w:rsidRDefault="00D63DBC" w:rsidP="00E31825">
            <w:pPr>
              <w:spacing w:before="40" w:after="40"/>
              <w:jc w:val="center"/>
              <w:rPr>
                <w:rFonts w:cstheme="minorHAnsi"/>
                <w:szCs w:val="24"/>
              </w:rPr>
            </w:pPr>
          </w:p>
        </w:tc>
        <w:tc>
          <w:tcPr>
            <w:tcW w:w="302" w:type="pct"/>
            <w:tcBorders>
              <w:top w:val="single" w:sz="8" w:space="0" w:color="auto"/>
              <w:bottom w:val="single" w:sz="4" w:space="0" w:color="auto"/>
            </w:tcBorders>
            <w:shd w:val="clear" w:color="auto" w:fill="auto"/>
          </w:tcPr>
          <w:p w14:paraId="4F4FB86D" w14:textId="77777777" w:rsidR="00D63DBC" w:rsidRPr="00F732A2" w:rsidRDefault="00D63DBC" w:rsidP="00E31825">
            <w:pPr>
              <w:spacing w:before="40" w:after="40"/>
              <w:jc w:val="center"/>
              <w:rPr>
                <w:rFonts w:cstheme="minorHAnsi"/>
                <w:szCs w:val="24"/>
              </w:rPr>
            </w:pPr>
          </w:p>
        </w:tc>
      </w:tr>
      <w:tr w:rsidR="00D63DBC" w:rsidRPr="00F732A2" w14:paraId="6CDB8A6E" w14:textId="77777777" w:rsidTr="00E31825">
        <w:trPr>
          <w:cantSplit/>
        </w:trPr>
        <w:tc>
          <w:tcPr>
            <w:tcW w:w="333" w:type="pct"/>
            <w:vMerge/>
            <w:shd w:val="clear" w:color="auto" w:fill="auto"/>
          </w:tcPr>
          <w:p w14:paraId="319CEB4F"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6BFC0CD7" w14:textId="77777777" w:rsidR="00D63DBC" w:rsidRPr="00A7648D" w:rsidRDefault="002D565D" w:rsidP="00E31825">
            <w:pPr>
              <w:keepNext/>
              <w:keepLines/>
              <w:spacing w:before="40" w:after="40"/>
              <w:jc w:val="center"/>
              <w:rPr>
                <w:b/>
              </w:rPr>
            </w:pPr>
            <w:hyperlink r:id="rId149" w:history="1">
              <w:r w:rsidR="00D63DBC" w:rsidRPr="00F732A2">
                <w:rPr>
                  <w:rStyle w:val="Hyperlink"/>
                  <w:rFonts w:cstheme="minorHAnsi"/>
                  <w:bCs/>
                  <w:szCs w:val="24"/>
                </w:rPr>
                <w:t>Q2/12</w:t>
              </w:r>
            </w:hyperlink>
          </w:p>
        </w:tc>
        <w:tc>
          <w:tcPr>
            <w:tcW w:w="304" w:type="pct"/>
            <w:tcBorders>
              <w:top w:val="single" w:sz="4" w:space="0" w:color="auto"/>
              <w:left w:val="single" w:sz="12" w:space="0" w:color="auto"/>
            </w:tcBorders>
            <w:shd w:val="clear" w:color="auto" w:fill="auto"/>
          </w:tcPr>
          <w:p w14:paraId="3F857776"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7E44BE4F"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2E45D1B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478C0F02"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328A74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9A629AF"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6" w:type="pct"/>
            <w:tcBorders>
              <w:top w:val="single" w:sz="4" w:space="0" w:color="auto"/>
              <w:right w:val="single" w:sz="12" w:space="0" w:color="auto"/>
            </w:tcBorders>
            <w:shd w:val="clear" w:color="auto" w:fill="auto"/>
          </w:tcPr>
          <w:p w14:paraId="6699DEB6"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3801D88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tcBorders>
            <w:shd w:val="clear" w:color="auto" w:fill="auto"/>
          </w:tcPr>
          <w:p w14:paraId="39DCF99B"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D60701E"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7BA33A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D5D223B"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8F6F59E"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tcBorders>
            <w:shd w:val="clear" w:color="auto" w:fill="auto"/>
          </w:tcPr>
          <w:p w14:paraId="6539937A" w14:textId="77777777" w:rsidR="00D63DBC" w:rsidRPr="00F732A2" w:rsidRDefault="00D63DBC" w:rsidP="00E31825">
            <w:pPr>
              <w:spacing w:before="40" w:after="40"/>
              <w:jc w:val="center"/>
              <w:rPr>
                <w:rFonts w:cstheme="minorHAnsi"/>
                <w:szCs w:val="24"/>
              </w:rPr>
            </w:pPr>
          </w:p>
        </w:tc>
      </w:tr>
      <w:tr w:rsidR="00D63DBC" w:rsidRPr="00F732A2" w14:paraId="58DFC96B" w14:textId="77777777" w:rsidTr="00E31825">
        <w:trPr>
          <w:cantSplit/>
        </w:trPr>
        <w:tc>
          <w:tcPr>
            <w:tcW w:w="333" w:type="pct"/>
            <w:vMerge/>
            <w:shd w:val="clear" w:color="auto" w:fill="auto"/>
          </w:tcPr>
          <w:p w14:paraId="3D5A995E"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57BA8B48" w14:textId="77777777" w:rsidR="00D63DBC" w:rsidRPr="00F732A2" w:rsidRDefault="002D565D" w:rsidP="00E31825">
            <w:pPr>
              <w:keepNext/>
              <w:keepLines/>
              <w:spacing w:before="40" w:after="40"/>
              <w:jc w:val="center"/>
              <w:rPr>
                <w:rFonts w:cstheme="minorHAnsi"/>
                <w:b/>
                <w:bCs/>
                <w:szCs w:val="24"/>
              </w:rPr>
            </w:pPr>
            <w:hyperlink r:id="rId150" w:history="1">
              <w:r w:rsidR="00D63DBC" w:rsidRPr="00F732A2">
                <w:rPr>
                  <w:rStyle w:val="Hyperlink"/>
                  <w:rFonts w:cstheme="minorHAnsi"/>
                  <w:bCs/>
                  <w:szCs w:val="24"/>
                </w:rPr>
                <w:t>Q3/12</w:t>
              </w:r>
            </w:hyperlink>
          </w:p>
        </w:tc>
        <w:tc>
          <w:tcPr>
            <w:tcW w:w="304" w:type="pct"/>
            <w:tcBorders>
              <w:left w:val="single" w:sz="12" w:space="0" w:color="auto"/>
            </w:tcBorders>
            <w:shd w:val="clear" w:color="auto" w:fill="auto"/>
          </w:tcPr>
          <w:p w14:paraId="2A7E24B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4537F56"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248CD9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E03573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136D35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F57A1ED"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3FEBE6C7"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left w:val="single" w:sz="12" w:space="0" w:color="auto"/>
              <w:right w:val="single" w:sz="4" w:space="0" w:color="auto"/>
            </w:tcBorders>
            <w:shd w:val="clear" w:color="auto" w:fill="auto"/>
          </w:tcPr>
          <w:p w14:paraId="5801266D"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3F2BFE09"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5BD825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23D88F0"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2DBB3069"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13D0217"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1C85ECF2" w14:textId="77777777" w:rsidR="00D63DBC" w:rsidRPr="00F732A2" w:rsidRDefault="00D63DBC" w:rsidP="00E31825">
            <w:pPr>
              <w:spacing w:before="40" w:after="40"/>
              <w:jc w:val="center"/>
              <w:rPr>
                <w:rFonts w:cstheme="minorHAnsi"/>
                <w:szCs w:val="24"/>
              </w:rPr>
            </w:pPr>
          </w:p>
        </w:tc>
      </w:tr>
      <w:tr w:rsidR="00D63DBC" w:rsidRPr="00F732A2" w14:paraId="2C99EB2D" w14:textId="77777777" w:rsidTr="00E31825">
        <w:trPr>
          <w:cantSplit/>
        </w:trPr>
        <w:tc>
          <w:tcPr>
            <w:tcW w:w="333" w:type="pct"/>
            <w:vMerge/>
            <w:shd w:val="clear" w:color="auto" w:fill="auto"/>
          </w:tcPr>
          <w:p w14:paraId="1C3EFA7B"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371C125B" w14:textId="77777777" w:rsidR="00D63DBC" w:rsidRPr="00F732A2" w:rsidRDefault="002D565D" w:rsidP="00E31825">
            <w:pPr>
              <w:keepNext/>
              <w:keepLines/>
              <w:spacing w:before="40" w:after="40"/>
              <w:jc w:val="center"/>
              <w:rPr>
                <w:rFonts w:cstheme="minorHAnsi"/>
                <w:szCs w:val="24"/>
              </w:rPr>
            </w:pPr>
            <w:hyperlink r:id="rId151" w:history="1">
              <w:r w:rsidR="00D63DBC" w:rsidRPr="00F732A2">
                <w:rPr>
                  <w:rStyle w:val="Hyperlink"/>
                  <w:rFonts w:cstheme="minorHAnsi"/>
                  <w:bCs/>
                  <w:szCs w:val="24"/>
                </w:rPr>
                <w:t>Q4/12</w:t>
              </w:r>
            </w:hyperlink>
          </w:p>
        </w:tc>
        <w:tc>
          <w:tcPr>
            <w:tcW w:w="304" w:type="pct"/>
            <w:tcBorders>
              <w:left w:val="single" w:sz="12" w:space="0" w:color="auto"/>
            </w:tcBorders>
            <w:shd w:val="clear" w:color="auto" w:fill="auto"/>
          </w:tcPr>
          <w:p w14:paraId="4AF9067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E793800"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B664A1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E362CE0"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F646E42"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AE6AE80"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4EC113C7"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6020AABC"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6042C849"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D0A7820"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5AF5B2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3481CC5"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008456E3"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7005E11C" w14:textId="77777777" w:rsidR="00D63DBC" w:rsidRPr="00F732A2" w:rsidRDefault="00D63DBC" w:rsidP="00E31825">
            <w:pPr>
              <w:spacing w:before="40" w:after="40"/>
              <w:jc w:val="center"/>
              <w:rPr>
                <w:rFonts w:cstheme="minorHAnsi"/>
                <w:szCs w:val="24"/>
              </w:rPr>
            </w:pPr>
          </w:p>
        </w:tc>
      </w:tr>
      <w:tr w:rsidR="00D63DBC" w:rsidRPr="00F732A2" w14:paraId="01EDAE55" w14:textId="77777777" w:rsidTr="00E31825">
        <w:trPr>
          <w:cantSplit/>
        </w:trPr>
        <w:tc>
          <w:tcPr>
            <w:tcW w:w="333" w:type="pct"/>
            <w:vMerge/>
            <w:shd w:val="clear" w:color="auto" w:fill="auto"/>
          </w:tcPr>
          <w:p w14:paraId="27DFD552"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51077890" w14:textId="77777777" w:rsidR="00D63DBC" w:rsidRPr="00F732A2" w:rsidRDefault="002D565D" w:rsidP="00E31825">
            <w:pPr>
              <w:keepNext/>
              <w:keepLines/>
              <w:spacing w:before="40" w:after="40"/>
              <w:jc w:val="center"/>
              <w:rPr>
                <w:rFonts w:cstheme="minorHAnsi"/>
                <w:szCs w:val="24"/>
              </w:rPr>
            </w:pPr>
            <w:hyperlink r:id="rId152" w:history="1">
              <w:r w:rsidR="00D63DBC" w:rsidRPr="00F732A2">
                <w:rPr>
                  <w:rStyle w:val="Hyperlink"/>
                  <w:rFonts w:cstheme="minorHAnsi"/>
                  <w:bCs/>
                  <w:szCs w:val="24"/>
                </w:rPr>
                <w:t>Q5/12</w:t>
              </w:r>
            </w:hyperlink>
          </w:p>
        </w:tc>
        <w:tc>
          <w:tcPr>
            <w:tcW w:w="304" w:type="pct"/>
            <w:tcBorders>
              <w:left w:val="single" w:sz="12" w:space="0" w:color="auto"/>
            </w:tcBorders>
            <w:shd w:val="clear" w:color="auto" w:fill="auto"/>
          </w:tcPr>
          <w:p w14:paraId="26A91AFC"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07CF3E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4A52A1A"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F4CEABC"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4D5E61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CE9F319"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361FFCFF"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left w:val="single" w:sz="12" w:space="0" w:color="auto"/>
              <w:right w:val="single" w:sz="4" w:space="0" w:color="auto"/>
            </w:tcBorders>
            <w:shd w:val="clear" w:color="auto" w:fill="auto"/>
          </w:tcPr>
          <w:p w14:paraId="0439804F"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2CFBF69F"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930F3C6"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604CDB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155D18F"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4552522"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217E3616" w14:textId="77777777" w:rsidR="00D63DBC" w:rsidRPr="00F732A2" w:rsidRDefault="00D63DBC" w:rsidP="00E31825">
            <w:pPr>
              <w:spacing w:before="40" w:after="40"/>
              <w:jc w:val="center"/>
              <w:rPr>
                <w:rFonts w:cstheme="minorHAnsi"/>
                <w:szCs w:val="24"/>
              </w:rPr>
            </w:pPr>
          </w:p>
        </w:tc>
      </w:tr>
      <w:tr w:rsidR="00D63DBC" w:rsidRPr="00F732A2" w14:paraId="32886901" w14:textId="77777777" w:rsidTr="00E31825">
        <w:trPr>
          <w:cantSplit/>
        </w:trPr>
        <w:tc>
          <w:tcPr>
            <w:tcW w:w="333" w:type="pct"/>
            <w:vMerge/>
            <w:shd w:val="clear" w:color="auto" w:fill="auto"/>
          </w:tcPr>
          <w:p w14:paraId="1645992C"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0711D97F" w14:textId="77777777" w:rsidR="00D63DBC" w:rsidRPr="00F732A2" w:rsidRDefault="002D565D" w:rsidP="00E31825">
            <w:pPr>
              <w:keepNext/>
              <w:keepLines/>
              <w:spacing w:before="40" w:after="40"/>
              <w:jc w:val="center"/>
              <w:rPr>
                <w:rFonts w:cstheme="minorHAnsi"/>
                <w:szCs w:val="24"/>
              </w:rPr>
            </w:pPr>
            <w:hyperlink r:id="rId153" w:history="1">
              <w:r w:rsidR="00D63DBC" w:rsidRPr="00F732A2">
                <w:rPr>
                  <w:rStyle w:val="Hyperlink"/>
                  <w:rFonts w:cstheme="minorHAnsi"/>
                  <w:bCs/>
                  <w:szCs w:val="24"/>
                </w:rPr>
                <w:t>Q6/12</w:t>
              </w:r>
            </w:hyperlink>
          </w:p>
        </w:tc>
        <w:tc>
          <w:tcPr>
            <w:tcW w:w="304" w:type="pct"/>
            <w:tcBorders>
              <w:left w:val="single" w:sz="12" w:space="0" w:color="auto"/>
            </w:tcBorders>
            <w:shd w:val="clear" w:color="auto" w:fill="auto"/>
          </w:tcPr>
          <w:p w14:paraId="52D1A392"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F7CE7FD"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5DCA77C"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D11F9F7"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5AF623B"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45841AF"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68DC9EA7"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left w:val="single" w:sz="12" w:space="0" w:color="auto"/>
              <w:right w:val="single" w:sz="4" w:space="0" w:color="auto"/>
            </w:tcBorders>
            <w:shd w:val="clear" w:color="auto" w:fill="auto"/>
          </w:tcPr>
          <w:p w14:paraId="72BF62D4"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333F4A0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E073D9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6D398CA"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E992E4F"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5927DFD"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3FF84553" w14:textId="77777777" w:rsidR="00D63DBC" w:rsidRPr="00F732A2" w:rsidRDefault="00D63DBC" w:rsidP="00E31825">
            <w:pPr>
              <w:spacing w:before="40" w:after="40"/>
              <w:jc w:val="center"/>
              <w:rPr>
                <w:rFonts w:cstheme="minorHAnsi"/>
                <w:szCs w:val="24"/>
              </w:rPr>
            </w:pPr>
          </w:p>
        </w:tc>
      </w:tr>
      <w:tr w:rsidR="00D63DBC" w:rsidRPr="00F732A2" w14:paraId="131E176E" w14:textId="77777777" w:rsidTr="00E31825">
        <w:trPr>
          <w:cantSplit/>
        </w:trPr>
        <w:tc>
          <w:tcPr>
            <w:tcW w:w="333" w:type="pct"/>
            <w:vMerge/>
            <w:shd w:val="clear" w:color="auto" w:fill="auto"/>
          </w:tcPr>
          <w:p w14:paraId="36311BC3"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1502DDDC" w14:textId="77777777" w:rsidR="00D63DBC" w:rsidRPr="00F732A2" w:rsidRDefault="002D565D" w:rsidP="00E31825">
            <w:pPr>
              <w:keepNext/>
              <w:keepLines/>
              <w:spacing w:before="40" w:after="40"/>
              <w:jc w:val="center"/>
              <w:rPr>
                <w:rFonts w:cstheme="minorHAnsi"/>
                <w:szCs w:val="24"/>
              </w:rPr>
            </w:pPr>
            <w:hyperlink r:id="rId154" w:history="1">
              <w:r w:rsidR="00D63DBC" w:rsidRPr="00F732A2">
                <w:rPr>
                  <w:rStyle w:val="Hyperlink"/>
                  <w:rFonts w:cstheme="minorHAnsi"/>
                  <w:bCs/>
                  <w:szCs w:val="24"/>
                </w:rPr>
                <w:t>Q7/12</w:t>
              </w:r>
            </w:hyperlink>
          </w:p>
        </w:tc>
        <w:tc>
          <w:tcPr>
            <w:tcW w:w="304" w:type="pct"/>
            <w:tcBorders>
              <w:left w:val="single" w:sz="12" w:space="0" w:color="auto"/>
            </w:tcBorders>
            <w:shd w:val="clear" w:color="auto" w:fill="auto"/>
          </w:tcPr>
          <w:p w14:paraId="2A06087B"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4801C11" w14:textId="77777777" w:rsidR="00D63DBC" w:rsidRPr="00F732A2" w:rsidRDefault="00D63DBC" w:rsidP="00E31825">
            <w:pPr>
              <w:spacing w:before="40" w:after="40"/>
              <w:jc w:val="center"/>
              <w:rPr>
                <w:rFonts w:cstheme="minorHAnsi"/>
                <w:szCs w:val="24"/>
              </w:rPr>
            </w:pPr>
            <w:r w:rsidRPr="00D60039">
              <w:rPr>
                <w:rFonts w:cstheme="minorHAnsi"/>
                <w:strike/>
                <w:szCs w:val="24"/>
                <w:highlight w:val="lightGray"/>
              </w:rPr>
              <w:t>X</w:t>
            </w:r>
          </w:p>
        </w:tc>
        <w:tc>
          <w:tcPr>
            <w:tcW w:w="304" w:type="pct"/>
            <w:shd w:val="clear" w:color="auto" w:fill="auto"/>
          </w:tcPr>
          <w:p w14:paraId="01C199A9"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B30A7E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4A756D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2BC415C"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6" w:type="pct"/>
            <w:tcBorders>
              <w:right w:val="single" w:sz="12" w:space="0" w:color="auto"/>
            </w:tcBorders>
            <w:shd w:val="clear" w:color="auto" w:fill="auto"/>
          </w:tcPr>
          <w:p w14:paraId="3B2467E6"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7EB2B798"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293A48A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C01905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30A8457"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583BC52"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9DC70E8"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68E422F6" w14:textId="77777777" w:rsidR="00D63DBC" w:rsidRPr="00F732A2" w:rsidRDefault="00D63DBC" w:rsidP="00E31825">
            <w:pPr>
              <w:spacing w:before="40" w:after="40"/>
              <w:jc w:val="center"/>
              <w:rPr>
                <w:rFonts w:cstheme="minorHAnsi"/>
                <w:szCs w:val="24"/>
              </w:rPr>
            </w:pPr>
          </w:p>
        </w:tc>
      </w:tr>
      <w:tr w:rsidR="00D63DBC" w:rsidRPr="00F732A2" w14:paraId="5B0CB456" w14:textId="77777777" w:rsidTr="00E31825">
        <w:trPr>
          <w:cantSplit/>
        </w:trPr>
        <w:tc>
          <w:tcPr>
            <w:tcW w:w="333" w:type="pct"/>
            <w:vMerge/>
            <w:shd w:val="clear" w:color="auto" w:fill="auto"/>
          </w:tcPr>
          <w:p w14:paraId="04758532"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2B83856A" w14:textId="77777777" w:rsidR="00D63DBC" w:rsidRPr="00F732A2" w:rsidRDefault="002D565D" w:rsidP="00E31825">
            <w:pPr>
              <w:keepNext/>
              <w:keepLines/>
              <w:spacing w:before="40" w:after="40"/>
              <w:jc w:val="center"/>
              <w:rPr>
                <w:rFonts w:cstheme="minorHAnsi"/>
                <w:szCs w:val="24"/>
              </w:rPr>
            </w:pPr>
            <w:hyperlink r:id="rId155" w:history="1">
              <w:r w:rsidR="00D63DBC" w:rsidRPr="00F732A2">
                <w:rPr>
                  <w:rStyle w:val="Hyperlink"/>
                  <w:rFonts w:cstheme="minorHAnsi"/>
                  <w:bCs/>
                  <w:szCs w:val="24"/>
                </w:rPr>
                <w:t>Q8/12</w:t>
              </w:r>
            </w:hyperlink>
          </w:p>
        </w:tc>
        <w:tc>
          <w:tcPr>
            <w:tcW w:w="304" w:type="pct"/>
            <w:tcBorders>
              <w:left w:val="single" w:sz="12" w:space="0" w:color="auto"/>
            </w:tcBorders>
            <w:shd w:val="clear" w:color="auto" w:fill="auto"/>
          </w:tcPr>
          <w:p w14:paraId="6FA1FA76" w14:textId="77777777" w:rsidR="00D63DBC" w:rsidRPr="00F732A2" w:rsidRDefault="00D63DBC" w:rsidP="00E31825">
            <w:pPr>
              <w:spacing w:before="40" w:after="40"/>
              <w:jc w:val="center"/>
              <w:rPr>
                <w:rFonts w:cstheme="minorHAnsi"/>
                <w:szCs w:val="24"/>
              </w:rPr>
            </w:pPr>
            <w:r w:rsidRPr="00110EF5">
              <w:rPr>
                <w:rFonts w:cstheme="minorHAnsi"/>
                <w:szCs w:val="24"/>
                <w:highlight w:val="lightGray"/>
              </w:rPr>
              <w:t>X</w:t>
            </w:r>
          </w:p>
        </w:tc>
        <w:tc>
          <w:tcPr>
            <w:tcW w:w="304" w:type="pct"/>
            <w:shd w:val="clear" w:color="auto" w:fill="auto"/>
          </w:tcPr>
          <w:p w14:paraId="3412819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5028075"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C06D2FC"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CD8D626"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59C7062"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7D902DC0"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1F3809E6"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43E08CC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88682EB"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B59412B"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A25F99F"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DE60AED"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4D3DE87C" w14:textId="77777777" w:rsidR="00D63DBC" w:rsidRPr="00F732A2" w:rsidRDefault="00D63DBC" w:rsidP="00E31825">
            <w:pPr>
              <w:spacing w:before="40" w:after="40"/>
              <w:jc w:val="center"/>
              <w:rPr>
                <w:rFonts w:cstheme="minorHAnsi"/>
                <w:szCs w:val="24"/>
              </w:rPr>
            </w:pPr>
          </w:p>
        </w:tc>
      </w:tr>
      <w:tr w:rsidR="00D63DBC" w:rsidRPr="00F732A2" w14:paraId="68CA37ED" w14:textId="77777777" w:rsidTr="00E31825">
        <w:trPr>
          <w:cantSplit/>
        </w:trPr>
        <w:tc>
          <w:tcPr>
            <w:tcW w:w="333" w:type="pct"/>
            <w:vMerge/>
            <w:shd w:val="clear" w:color="auto" w:fill="auto"/>
          </w:tcPr>
          <w:p w14:paraId="116F3889"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72D8ABD2" w14:textId="77777777" w:rsidR="00D63DBC" w:rsidRPr="00A7648D" w:rsidRDefault="002D565D" w:rsidP="00E31825">
            <w:pPr>
              <w:keepNext/>
              <w:keepLines/>
              <w:spacing w:before="40" w:after="40"/>
              <w:jc w:val="center"/>
              <w:rPr>
                <w:rStyle w:val="Hyperlink"/>
                <w:b/>
              </w:rPr>
            </w:pPr>
            <w:hyperlink r:id="rId156" w:history="1">
              <w:r w:rsidR="00D63DBC" w:rsidRPr="000B055E">
                <w:rPr>
                  <w:rStyle w:val="Hyperlink"/>
                  <w:rFonts w:cstheme="minorHAnsi"/>
                  <w:bCs/>
                  <w:szCs w:val="24"/>
                </w:rPr>
                <w:t>Q9/12</w:t>
              </w:r>
            </w:hyperlink>
          </w:p>
        </w:tc>
        <w:tc>
          <w:tcPr>
            <w:tcW w:w="304" w:type="pct"/>
            <w:tcBorders>
              <w:left w:val="single" w:sz="12" w:space="0" w:color="auto"/>
            </w:tcBorders>
            <w:shd w:val="clear" w:color="auto" w:fill="auto"/>
          </w:tcPr>
          <w:p w14:paraId="7D447F2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7CE58A0"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22AD627"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06682D0"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7B54DF1"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17BCB00"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15279E89"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2BF9B7F3"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2612B860"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737FF36"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A46874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EC034EF"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EBBB122"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71872603" w14:textId="77777777" w:rsidR="00D63DBC" w:rsidRPr="00F732A2" w:rsidRDefault="00D63DBC" w:rsidP="00E31825">
            <w:pPr>
              <w:spacing w:before="40" w:after="40"/>
              <w:jc w:val="center"/>
              <w:rPr>
                <w:rFonts w:cstheme="minorHAnsi"/>
                <w:szCs w:val="24"/>
              </w:rPr>
            </w:pPr>
          </w:p>
        </w:tc>
      </w:tr>
      <w:tr w:rsidR="00D63DBC" w:rsidRPr="00F732A2" w14:paraId="0C6353BD" w14:textId="77777777" w:rsidTr="00E31825">
        <w:trPr>
          <w:cantSplit/>
        </w:trPr>
        <w:tc>
          <w:tcPr>
            <w:tcW w:w="333" w:type="pct"/>
            <w:vMerge/>
            <w:shd w:val="clear" w:color="auto" w:fill="auto"/>
          </w:tcPr>
          <w:p w14:paraId="30D05C3C"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446F3B2B" w14:textId="77777777" w:rsidR="00D63DBC" w:rsidRPr="00A7648D" w:rsidRDefault="002D565D" w:rsidP="00E31825">
            <w:pPr>
              <w:keepNext/>
              <w:keepLines/>
              <w:spacing w:before="40" w:after="40"/>
              <w:jc w:val="center"/>
              <w:rPr>
                <w:rStyle w:val="Hyperlink"/>
                <w:b/>
              </w:rPr>
            </w:pPr>
            <w:hyperlink r:id="rId157" w:history="1">
              <w:r w:rsidR="00D63DBC" w:rsidRPr="000B055E">
                <w:rPr>
                  <w:rStyle w:val="Hyperlink"/>
                  <w:rFonts w:cstheme="minorHAnsi"/>
                  <w:bCs/>
                  <w:szCs w:val="24"/>
                </w:rPr>
                <w:t>Q10/12</w:t>
              </w:r>
            </w:hyperlink>
          </w:p>
        </w:tc>
        <w:tc>
          <w:tcPr>
            <w:tcW w:w="304" w:type="pct"/>
            <w:tcBorders>
              <w:left w:val="single" w:sz="12" w:space="0" w:color="auto"/>
            </w:tcBorders>
            <w:shd w:val="clear" w:color="auto" w:fill="auto"/>
          </w:tcPr>
          <w:p w14:paraId="7A3DC47F"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EA84136"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7DA7EE0"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4420B1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4AFBE7A"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52B41B5"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1784B278"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58BF66DB"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41D9C16A"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9DDE1E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02FAE4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03D104A"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1A6B974"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6425776C" w14:textId="77777777" w:rsidR="00D63DBC" w:rsidRPr="00F732A2" w:rsidRDefault="00D63DBC" w:rsidP="00E31825">
            <w:pPr>
              <w:spacing w:before="40" w:after="40"/>
              <w:jc w:val="center"/>
              <w:rPr>
                <w:rFonts w:cstheme="minorHAnsi"/>
                <w:szCs w:val="24"/>
              </w:rPr>
            </w:pPr>
          </w:p>
        </w:tc>
      </w:tr>
      <w:tr w:rsidR="00D63DBC" w:rsidRPr="00F732A2" w14:paraId="5AAB6A09" w14:textId="77777777" w:rsidTr="00E31825">
        <w:trPr>
          <w:cantSplit/>
        </w:trPr>
        <w:tc>
          <w:tcPr>
            <w:tcW w:w="333" w:type="pct"/>
            <w:vMerge/>
            <w:shd w:val="clear" w:color="auto" w:fill="auto"/>
          </w:tcPr>
          <w:p w14:paraId="5990238B"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09B079F2" w14:textId="77777777" w:rsidR="00D63DBC" w:rsidRPr="00F732A2" w:rsidRDefault="002D565D" w:rsidP="00E31825">
            <w:pPr>
              <w:keepNext/>
              <w:keepLines/>
              <w:spacing w:before="40" w:after="40"/>
              <w:jc w:val="center"/>
              <w:rPr>
                <w:rFonts w:cstheme="minorHAnsi"/>
                <w:b/>
                <w:bCs/>
                <w:szCs w:val="24"/>
              </w:rPr>
            </w:pPr>
            <w:hyperlink r:id="rId158" w:history="1">
              <w:r w:rsidR="00D63DBC" w:rsidRPr="00F732A2">
                <w:rPr>
                  <w:rStyle w:val="Hyperlink"/>
                  <w:rFonts w:cstheme="minorHAnsi"/>
                  <w:bCs/>
                  <w:szCs w:val="24"/>
                </w:rPr>
                <w:t>Q11/12</w:t>
              </w:r>
            </w:hyperlink>
          </w:p>
        </w:tc>
        <w:tc>
          <w:tcPr>
            <w:tcW w:w="304" w:type="pct"/>
            <w:tcBorders>
              <w:left w:val="single" w:sz="12" w:space="0" w:color="auto"/>
            </w:tcBorders>
            <w:shd w:val="clear" w:color="auto" w:fill="auto"/>
          </w:tcPr>
          <w:p w14:paraId="5242E259"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6AF25B5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EA68E0A"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6A3FE76"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C65ACD6"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3A481E2"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19178369"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3619117C"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7AC0A0A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AE11CDC"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91D0242"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8EC6BC1"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0EE936C"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2B9A5494" w14:textId="77777777" w:rsidR="00D63DBC" w:rsidRPr="00F732A2" w:rsidRDefault="00D63DBC" w:rsidP="00E31825">
            <w:pPr>
              <w:spacing w:before="40" w:after="40"/>
              <w:jc w:val="center"/>
              <w:rPr>
                <w:rFonts w:cstheme="minorHAnsi"/>
                <w:szCs w:val="24"/>
              </w:rPr>
            </w:pPr>
          </w:p>
        </w:tc>
      </w:tr>
      <w:tr w:rsidR="00D63DBC" w:rsidRPr="00F732A2" w14:paraId="4ACE0492" w14:textId="77777777" w:rsidTr="00E31825">
        <w:trPr>
          <w:cantSplit/>
        </w:trPr>
        <w:tc>
          <w:tcPr>
            <w:tcW w:w="333" w:type="pct"/>
            <w:vMerge/>
            <w:shd w:val="clear" w:color="auto" w:fill="auto"/>
          </w:tcPr>
          <w:p w14:paraId="7D0FC4EA"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6102498E" w14:textId="77777777" w:rsidR="00D63DBC" w:rsidRPr="00F732A2" w:rsidRDefault="002D565D" w:rsidP="00E31825">
            <w:pPr>
              <w:keepNext/>
              <w:keepLines/>
              <w:spacing w:before="40" w:after="40"/>
              <w:jc w:val="center"/>
              <w:rPr>
                <w:rFonts w:cstheme="minorHAnsi"/>
                <w:b/>
                <w:bCs/>
                <w:szCs w:val="24"/>
              </w:rPr>
            </w:pPr>
            <w:hyperlink r:id="rId159" w:history="1">
              <w:r w:rsidR="00D63DBC" w:rsidRPr="00F732A2">
                <w:rPr>
                  <w:rStyle w:val="Hyperlink"/>
                  <w:rFonts w:cstheme="minorHAnsi"/>
                  <w:bCs/>
                  <w:szCs w:val="24"/>
                </w:rPr>
                <w:t>Q12/12</w:t>
              </w:r>
            </w:hyperlink>
          </w:p>
        </w:tc>
        <w:tc>
          <w:tcPr>
            <w:tcW w:w="304" w:type="pct"/>
            <w:tcBorders>
              <w:left w:val="single" w:sz="12" w:space="0" w:color="auto"/>
            </w:tcBorders>
            <w:shd w:val="clear" w:color="auto" w:fill="auto"/>
          </w:tcPr>
          <w:p w14:paraId="2FCCB2DD"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5AF69FCD"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25D5B4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284A56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5C9AFF1"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56F7663"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6" w:type="pct"/>
            <w:tcBorders>
              <w:right w:val="single" w:sz="12" w:space="0" w:color="auto"/>
            </w:tcBorders>
            <w:shd w:val="clear" w:color="auto" w:fill="auto"/>
          </w:tcPr>
          <w:p w14:paraId="401D7288"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44BF9895"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054D696B"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5D1E6D2"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090BB90"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B7862C6"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4720924"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65D5814B" w14:textId="77777777" w:rsidR="00D63DBC" w:rsidRPr="00F732A2" w:rsidRDefault="00D63DBC" w:rsidP="00E31825">
            <w:pPr>
              <w:spacing w:before="40" w:after="40"/>
              <w:jc w:val="center"/>
              <w:rPr>
                <w:rFonts w:cstheme="minorHAnsi"/>
                <w:szCs w:val="24"/>
              </w:rPr>
            </w:pPr>
          </w:p>
        </w:tc>
      </w:tr>
      <w:tr w:rsidR="00D63DBC" w:rsidRPr="00F732A2" w14:paraId="2464D3D5" w14:textId="77777777" w:rsidTr="00E31825">
        <w:trPr>
          <w:cantSplit/>
        </w:trPr>
        <w:tc>
          <w:tcPr>
            <w:tcW w:w="333" w:type="pct"/>
            <w:vMerge/>
            <w:shd w:val="clear" w:color="auto" w:fill="auto"/>
          </w:tcPr>
          <w:p w14:paraId="5C922536"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6DAA7017" w14:textId="77777777" w:rsidR="00D63DBC" w:rsidRPr="00F732A2" w:rsidRDefault="002D565D" w:rsidP="00E31825">
            <w:pPr>
              <w:keepNext/>
              <w:keepLines/>
              <w:spacing w:before="40" w:after="40"/>
              <w:jc w:val="center"/>
              <w:rPr>
                <w:rFonts w:cstheme="minorHAnsi"/>
                <w:b/>
                <w:bCs/>
                <w:szCs w:val="24"/>
              </w:rPr>
            </w:pPr>
            <w:hyperlink r:id="rId160" w:history="1">
              <w:r w:rsidR="00D63DBC" w:rsidRPr="00F732A2">
                <w:rPr>
                  <w:rStyle w:val="Hyperlink"/>
                  <w:rFonts w:cstheme="minorHAnsi"/>
                  <w:bCs/>
                  <w:szCs w:val="24"/>
                </w:rPr>
                <w:t>Q13/12</w:t>
              </w:r>
            </w:hyperlink>
          </w:p>
        </w:tc>
        <w:tc>
          <w:tcPr>
            <w:tcW w:w="304" w:type="pct"/>
            <w:tcBorders>
              <w:left w:val="single" w:sz="12" w:space="0" w:color="auto"/>
            </w:tcBorders>
            <w:shd w:val="clear" w:color="auto" w:fill="auto"/>
          </w:tcPr>
          <w:p w14:paraId="3E9B1CA4"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5FA683D6"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121C94CB"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6D84E05F"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DA0984C"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4FF51C9"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6" w:type="pct"/>
            <w:tcBorders>
              <w:right w:val="single" w:sz="12" w:space="0" w:color="auto"/>
            </w:tcBorders>
            <w:shd w:val="clear" w:color="auto" w:fill="auto"/>
          </w:tcPr>
          <w:p w14:paraId="41F14C02"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60FDC736"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02D03E55"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9F402F2"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121BD01"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65CBDF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EEFE1E1"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73B93CF7" w14:textId="77777777" w:rsidR="00D63DBC" w:rsidRPr="00F732A2" w:rsidRDefault="00D63DBC" w:rsidP="00E31825">
            <w:pPr>
              <w:spacing w:before="40" w:after="40"/>
              <w:jc w:val="center"/>
              <w:rPr>
                <w:rFonts w:cstheme="minorHAnsi"/>
                <w:szCs w:val="24"/>
              </w:rPr>
            </w:pPr>
          </w:p>
        </w:tc>
      </w:tr>
      <w:tr w:rsidR="00D63DBC" w:rsidRPr="00F732A2" w14:paraId="20193986" w14:textId="77777777" w:rsidTr="00E31825">
        <w:trPr>
          <w:cantSplit/>
        </w:trPr>
        <w:tc>
          <w:tcPr>
            <w:tcW w:w="333" w:type="pct"/>
            <w:vMerge/>
            <w:shd w:val="clear" w:color="auto" w:fill="auto"/>
          </w:tcPr>
          <w:p w14:paraId="4B1F4ED8"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0B20A4B7" w14:textId="77777777" w:rsidR="00D63DBC" w:rsidRPr="00A7648D" w:rsidRDefault="002D565D" w:rsidP="00E31825">
            <w:pPr>
              <w:keepNext/>
              <w:keepLines/>
              <w:spacing w:before="40" w:after="40"/>
              <w:jc w:val="center"/>
              <w:rPr>
                <w:rStyle w:val="Hyperlink"/>
                <w:b/>
              </w:rPr>
            </w:pPr>
            <w:hyperlink r:id="rId161" w:history="1">
              <w:r w:rsidR="00D63DBC" w:rsidRPr="000B055E">
                <w:rPr>
                  <w:rStyle w:val="Hyperlink"/>
                  <w:rFonts w:cstheme="minorHAnsi"/>
                  <w:bCs/>
                  <w:szCs w:val="24"/>
                </w:rPr>
                <w:t>Q14/12</w:t>
              </w:r>
            </w:hyperlink>
          </w:p>
        </w:tc>
        <w:tc>
          <w:tcPr>
            <w:tcW w:w="304" w:type="pct"/>
            <w:tcBorders>
              <w:left w:val="single" w:sz="12" w:space="0" w:color="auto"/>
            </w:tcBorders>
            <w:shd w:val="clear" w:color="auto" w:fill="auto"/>
          </w:tcPr>
          <w:p w14:paraId="7E5BB7B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FA34936" w14:textId="77777777" w:rsidR="00D63DBC" w:rsidRPr="00F732A2" w:rsidRDefault="00D63DBC" w:rsidP="00E31825">
            <w:pPr>
              <w:spacing w:before="40" w:after="40"/>
              <w:jc w:val="center"/>
              <w:rPr>
                <w:rFonts w:cstheme="minorHAnsi"/>
                <w:szCs w:val="24"/>
              </w:rPr>
            </w:pPr>
            <w:r w:rsidRPr="00D60039">
              <w:rPr>
                <w:rFonts w:cstheme="minorHAnsi"/>
                <w:strike/>
                <w:szCs w:val="24"/>
                <w:highlight w:val="lightGray"/>
              </w:rPr>
              <w:t>X</w:t>
            </w:r>
          </w:p>
        </w:tc>
        <w:tc>
          <w:tcPr>
            <w:tcW w:w="304" w:type="pct"/>
            <w:shd w:val="clear" w:color="auto" w:fill="auto"/>
          </w:tcPr>
          <w:p w14:paraId="563C67C5"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665D186"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B23DD2A"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9E88C24"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495532E5"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648E51A8"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42DF8B66"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4F39B1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0910BA1"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77816A0"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508CAA0"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0D520F14" w14:textId="77777777" w:rsidR="00D63DBC" w:rsidRPr="00F732A2" w:rsidRDefault="00D63DBC" w:rsidP="00E31825">
            <w:pPr>
              <w:spacing w:before="40" w:after="40"/>
              <w:jc w:val="center"/>
              <w:rPr>
                <w:rFonts w:cstheme="minorHAnsi"/>
                <w:szCs w:val="24"/>
              </w:rPr>
            </w:pPr>
          </w:p>
        </w:tc>
      </w:tr>
      <w:tr w:rsidR="00D63DBC" w:rsidRPr="00F732A2" w14:paraId="1E4CBEF3" w14:textId="77777777" w:rsidTr="00E31825">
        <w:trPr>
          <w:cantSplit/>
        </w:trPr>
        <w:tc>
          <w:tcPr>
            <w:tcW w:w="333" w:type="pct"/>
            <w:vMerge/>
            <w:shd w:val="clear" w:color="auto" w:fill="auto"/>
          </w:tcPr>
          <w:p w14:paraId="02C0998F"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31CFA831" w14:textId="77777777" w:rsidR="00D63DBC" w:rsidRPr="00A7648D" w:rsidRDefault="002D565D" w:rsidP="00E31825">
            <w:pPr>
              <w:keepNext/>
              <w:keepLines/>
              <w:spacing w:before="40" w:after="40"/>
              <w:jc w:val="center"/>
              <w:rPr>
                <w:rStyle w:val="Hyperlink"/>
                <w:b/>
              </w:rPr>
            </w:pPr>
            <w:hyperlink r:id="rId162" w:history="1">
              <w:r w:rsidR="00D63DBC" w:rsidRPr="000B055E">
                <w:rPr>
                  <w:rStyle w:val="Hyperlink"/>
                  <w:rFonts w:cstheme="minorHAnsi"/>
                  <w:bCs/>
                  <w:szCs w:val="24"/>
                </w:rPr>
                <w:t>Q15/12</w:t>
              </w:r>
            </w:hyperlink>
          </w:p>
        </w:tc>
        <w:tc>
          <w:tcPr>
            <w:tcW w:w="304" w:type="pct"/>
            <w:tcBorders>
              <w:left w:val="single" w:sz="12" w:space="0" w:color="auto"/>
            </w:tcBorders>
            <w:shd w:val="clear" w:color="auto" w:fill="auto"/>
          </w:tcPr>
          <w:p w14:paraId="06741DD9"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FA9C13C"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E66E581"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C7F3D02"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85469F0"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97111E7"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51C88C1B"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15B3C2B3"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2C410D2B"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6A2F0A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3F816A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F8AF86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167CC60"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7618539E" w14:textId="77777777" w:rsidR="00D63DBC" w:rsidRPr="00F732A2" w:rsidRDefault="00D63DBC" w:rsidP="00E31825">
            <w:pPr>
              <w:spacing w:before="40" w:after="40"/>
              <w:jc w:val="center"/>
              <w:rPr>
                <w:rFonts w:cstheme="minorHAnsi"/>
                <w:szCs w:val="24"/>
              </w:rPr>
            </w:pPr>
          </w:p>
        </w:tc>
      </w:tr>
      <w:tr w:rsidR="00D63DBC" w:rsidRPr="00F732A2" w14:paraId="0EA9292E" w14:textId="77777777" w:rsidTr="00E31825">
        <w:trPr>
          <w:cantSplit/>
        </w:trPr>
        <w:tc>
          <w:tcPr>
            <w:tcW w:w="333" w:type="pct"/>
            <w:vMerge/>
            <w:shd w:val="clear" w:color="auto" w:fill="auto"/>
          </w:tcPr>
          <w:p w14:paraId="01462F25"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7C8B6120" w14:textId="77777777" w:rsidR="00D63DBC" w:rsidRPr="00F732A2" w:rsidRDefault="002D565D" w:rsidP="00E31825">
            <w:pPr>
              <w:keepNext/>
              <w:keepLines/>
              <w:spacing w:before="40" w:after="40"/>
              <w:jc w:val="center"/>
              <w:rPr>
                <w:rFonts w:cstheme="minorHAnsi"/>
                <w:szCs w:val="24"/>
              </w:rPr>
            </w:pPr>
            <w:hyperlink r:id="rId163" w:history="1">
              <w:r w:rsidR="00D63DBC" w:rsidRPr="00F732A2">
                <w:rPr>
                  <w:rStyle w:val="Hyperlink"/>
                  <w:rFonts w:cstheme="minorHAnsi"/>
                  <w:bCs/>
                  <w:szCs w:val="24"/>
                </w:rPr>
                <w:t>Q16/12</w:t>
              </w:r>
            </w:hyperlink>
          </w:p>
        </w:tc>
        <w:tc>
          <w:tcPr>
            <w:tcW w:w="304" w:type="pct"/>
            <w:tcBorders>
              <w:left w:val="single" w:sz="12" w:space="0" w:color="auto"/>
            </w:tcBorders>
            <w:shd w:val="clear" w:color="auto" w:fill="auto"/>
          </w:tcPr>
          <w:p w14:paraId="0A19FBCB"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21DD60C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4D7924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D14A18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B84FD00"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7EABDBE"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037E0C93"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15B52245"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60F073C0"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3957FEB"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95914D1"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980637B"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D751916"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30502BB2" w14:textId="77777777" w:rsidR="00D63DBC" w:rsidRPr="00F732A2" w:rsidRDefault="00D63DBC" w:rsidP="00E31825">
            <w:pPr>
              <w:spacing w:before="40" w:after="40"/>
              <w:jc w:val="center"/>
              <w:rPr>
                <w:rFonts w:cstheme="minorHAnsi"/>
                <w:szCs w:val="24"/>
              </w:rPr>
            </w:pPr>
          </w:p>
        </w:tc>
      </w:tr>
      <w:tr w:rsidR="00D63DBC" w:rsidRPr="00F732A2" w14:paraId="4FABC0CA" w14:textId="77777777" w:rsidTr="00E31825">
        <w:trPr>
          <w:cantSplit/>
        </w:trPr>
        <w:tc>
          <w:tcPr>
            <w:tcW w:w="333" w:type="pct"/>
            <w:vMerge/>
            <w:shd w:val="clear" w:color="auto" w:fill="auto"/>
          </w:tcPr>
          <w:p w14:paraId="0A9D7134"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550C80CD" w14:textId="77777777" w:rsidR="00D63DBC" w:rsidRPr="00A7648D" w:rsidRDefault="002D565D" w:rsidP="00E31825">
            <w:pPr>
              <w:keepNext/>
              <w:keepLines/>
              <w:spacing w:before="40" w:after="40"/>
              <w:jc w:val="center"/>
              <w:rPr>
                <w:rStyle w:val="Hyperlink"/>
                <w:rFonts w:eastAsia="MS Mincho"/>
                <w:b/>
              </w:rPr>
            </w:pPr>
            <w:hyperlink r:id="rId164" w:history="1">
              <w:r w:rsidR="00D63DBC" w:rsidRPr="00F732A2">
                <w:rPr>
                  <w:rStyle w:val="Hyperlink"/>
                  <w:rFonts w:eastAsia="MS Mincho" w:cstheme="minorHAnsi"/>
                  <w:bCs/>
                  <w:szCs w:val="24"/>
                </w:rPr>
                <w:t>Q17/12</w:t>
              </w:r>
            </w:hyperlink>
          </w:p>
        </w:tc>
        <w:tc>
          <w:tcPr>
            <w:tcW w:w="304" w:type="pct"/>
            <w:tcBorders>
              <w:left w:val="single" w:sz="12" w:space="0" w:color="auto"/>
            </w:tcBorders>
            <w:shd w:val="clear" w:color="auto" w:fill="auto"/>
          </w:tcPr>
          <w:p w14:paraId="5BB6190E" w14:textId="77777777" w:rsidR="00D63DBC" w:rsidRPr="00F732A2" w:rsidRDefault="00D63DBC" w:rsidP="00E31825">
            <w:pPr>
              <w:spacing w:before="40" w:after="40"/>
              <w:jc w:val="center"/>
              <w:rPr>
                <w:rFonts w:cstheme="minorHAnsi"/>
                <w:szCs w:val="24"/>
              </w:rPr>
            </w:pPr>
            <w:r w:rsidRPr="00D60039">
              <w:rPr>
                <w:rFonts w:cstheme="minorHAnsi"/>
                <w:strike/>
                <w:szCs w:val="24"/>
                <w:highlight w:val="lightGray"/>
              </w:rPr>
              <w:t>X</w:t>
            </w:r>
          </w:p>
        </w:tc>
        <w:tc>
          <w:tcPr>
            <w:tcW w:w="304" w:type="pct"/>
            <w:shd w:val="clear" w:color="auto" w:fill="auto"/>
          </w:tcPr>
          <w:p w14:paraId="73EC0D1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1BF37D9"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FCE497C"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7E6091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EF7988A"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1BA3B02A"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71AA006A"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21DED57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CAF68D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05574DD"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971393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7AC1732"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10029F73" w14:textId="77777777" w:rsidR="00D63DBC" w:rsidRPr="00F732A2" w:rsidRDefault="00D63DBC" w:rsidP="00E31825">
            <w:pPr>
              <w:spacing w:before="40" w:after="40"/>
              <w:jc w:val="center"/>
              <w:rPr>
                <w:rFonts w:cstheme="minorHAnsi"/>
                <w:szCs w:val="24"/>
              </w:rPr>
            </w:pPr>
          </w:p>
        </w:tc>
      </w:tr>
      <w:tr w:rsidR="00D63DBC" w:rsidRPr="00F732A2" w14:paraId="177F4E75" w14:textId="77777777" w:rsidTr="00E31825">
        <w:trPr>
          <w:cantSplit/>
        </w:trPr>
        <w:tc>
          <w:tcPr>
            <w:tcW w:w="333" w:type="pct"/>
            <w:vMerge/>
            <w:shd w:val="clear" w:color="auto" w:fill="auto"/>
          </w:tcPr>
          <w:p w14:paraId="0B0FE033"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7B18BDB2" w14:textId="77777777" w:rsidR="00D63DBC" w:rsidRPr="00F732A2" w:rsidRDefault="002D565D" w:rsidP="00E31825">
            <w:pPr>
              <w:keepNext/>
              <w:keepLines/>
              <w:spacing w:before="40" w:after="40"/>
              <w:jc w:val="center"/>
              <w:rPr>
                <w:rFonts w:cstheme="minorHAnsi"/>
                <w:b/>
                <w:bCs/>
                <w:szCs w:val="24"/>
              </w:rPr>
            </w:pPr>
            <w:hyperlink r:id="rId165" w:history="1">
              <w:r w:rsidR="00D63DBC" w:rsidRPr="00F732A2">
                <w:rPr>
                  <w:rStyle w:val="Hyperlink"/>
                  <w:rFonts w:eastAsia="MS Mincho" w:cstheme="minorHAnsi"/>
                  <w:bCs/>
                  <w:szCs w:val="24"/>
                </w:rPr>
                <w:t>Q18/12</w:t>
              </w:r>
            </w:hyperlink>
          </w:p>
        </w:tc>
        <w:tc>
          <w:tcPr>
            <w:tcW w:w="304" w:type="pct"/>
            <w:tcBorders>
              <w:left w:val="single" w:sz="12" w:space="0" w:color="auto"/>
            </w:tcBorders>
            <w:shd w:val="clear" w:color="auto" w:fill="auto"/>
          </w:tcPr>
          <w:p w14:paraId="7F32463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6BC3280"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3CEA2AD9"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E7A9235"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F47F11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5F9DB19"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1D5727B3"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339ABACC"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51FCE37F"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DB07299"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529544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D9271C5"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6236DD4"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08394100" w14:textId="77777777" w:rsidR="00D63DBC" w:rsidRPr="00F732A2" w:rsidRDefault="00D63DBC" w:rsidP="00E31825">
            <w:pPr>
              <w:spacing w:before="40" w:after="40"/>
              <w:jc w:val="center"/>
              <w:rPr>
                <w:rFonts w:cstheme="minorHAnsi"/>
                <w:szCs w:val="24"/>
              </w:rPr>
            </w:pPr>
          </w:p>
        </w:tc>
      </w:tr>
      <w:tr w:rsidR="00D63DBC" w:rsidRPr="00F732A2" w14:paraId="07D754A9" w14:textId="77777777" w:rsidTr="00E31825">
        <w:trPr>
          <w:cantSplit/>
        </w:trPr>
        <w:tc>
          <w:tcPr>
            <w:tcW w:w="333" w:type="pct"/>
            <w:vMerge/>
            <w:tcBorders>
              <w:bottom w:val="single" w:sz="8" w:space="0" w:color="auto"/>
            </w:tcBorders>
            <w:shd w:val="clear" w:color="auto" w:fill="auto"/>
          </w:tcPr>
          <w:p w14:paraId="09F18D7D" w14:textId="77777777" w:rsidR="00D63DBC" w:rsidRPr="00F732A2" w:rsidRDefault="00D63DBC" w:rsidP="00E31825">
            <w:pPr>
              <w:spacing w:before="40" w:after="40"/>
              <w:jc w:val="center"/>
              <w:rPr>
                <w:rFonts w:cstheme="minorHAnsi"/>
                <w:b/>
                <w:bCs/>
                <w:szCs w:val="24"/>
              </w:rPr>
            </w:pPr>
          </w:p>
        </w:tc>
        <w:tc>
          <w:tcPr>
            <w:tcW w:w="411" w:type="pct"/>
            <w:tcBorders>
              <w:bottom w:val="single" w:sz="8" w:space="0" w:color="auto"/>
              <w:right w:val="single" w:sz="12" w:space="0" w:color="auto"/>
            </w:tcBorders>
            <w:shd w:val="clear" w:color="auto" w:fill="auto"/>
          </w:tcPr>
          <w:p w14:paraId="12CDA39E" w14:textId="77777777" w:rsidR="00D63DBC" w:rsidRPr="00F732A2" w:rsidRDefault="002D565D" w:rsidP="00E31825">
            <w:pPr>
              <w:keepNext/>
              <w:keepLines/>
              <w:spacing w:before="40" w:after="40"/>
              <w:jc w:val="center"/>
              <w:rPr>
                <w:rFonts w:cstheme="minorHAnsi"/>
                <w:b/>
                <w:bCs/>
                <w:szCs w:val="24"/>
              </w:rPr>
            </w:pPr>
            <w:hyperlink r:id="rId166" w:history="1">
              <w:r w:rsidR="00D63DBC" w:rsidRPr="00F732A2">
                <w:rPr>
                  <w:rStyle w:val="Hyperlink"/>
                  <w:rFonts w:eastAsia="MS Mincho" w:cstheme="minorHAnsi"/>
                  <w:bCs/>
                  <w:szCs w:val="24"/>
                </w:rPr>
                <w:t>Q19/12</w:t>
              </w:r>
            </w:hyperlink>
          </w:p>
        </w:tc>
        <w:tc>
          <w:tcPr>
            <w:tcW w:w="304" w:type="pct"/>
            <w:tcBorders>
              <w:left w:val="single" w:sz="12" w:space="0" w:color="auto"/>
              <w:bottom w:val="single" w:sz="8" w:space="0" w:color="auto"/>
            </w:tcBorders>
            <w:shd w:val="clear" w:color="auto" w:fill="auto"/>
          </w:tcPr>
          <w:p w14:paraId="760AA881" w14:textId="77777777" w:rsidR="00D63DBC" w:rsidRPr="00F732A2" w:rsidRDefault="00D63DBC" w:rsidP="00E31825">
            <w:pPr>
              <w:spacing w:before="40" w:after="40"/>
              <w:jc w:val="center"/>
              <w:rPr>
                <w:rFonts w:cstheme="minorHAnsi"/>
                <w:szCs w:val="24"/>
              </w:rPr>
            </w:pPr>
            <w:r w:rsidRPr="00D60039">
              <w:rPr>
                <w:rFonts w:cstheme="minorHAnsi"/>
                <w:strike/>
                <w:szCs w:val="24"/>
                <w:highlight w:val="lightGray"/>
              </w:rPr>
              <w:t>X</w:t>
            </w:r>
          </w:p>
        </w:tc>
        <w:tc>
          <w:tcPr>
            <w:tcW w:w="304" w:type="pct"/>
            <w:tcBorders>
              <w:bottom w:val="single" w:sz="8" w:space="0" w:color="auto"/>
            </w:tcBorders>
            <w:shd w:val="clear" w:color="auto" w:fill="auto"/>
          </w:tcPr>
          <w:p w14:paraId="11EF6157"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bottom w:val="single" w:sz="8" w:space="0" w:color="auto"/>
            </w:tcBorders>
            <w:shd w:val="clear" w:color="auto" w:fill="auto"/>
          </w:tcPr>
          <w:p w14:paraId="2775FF7A" w14:textId="77777777" w:rsidR="00D63DBC" w:rsidRPr="00F732A2" w:rsidRDefault="00D63DBC" w:rsidP="00E31825">
            <w:pPr>
              <w:spacing w:before="40" w:after="40"/>
              <w:jc w:val="center"/>
              <w:rPr>
                <w:rFonts w:cstheme="minorHAnsi"/>
                <w:szCs w:val="24"/>
              </w:rPr>
            </w:pPr>
          </w:p>
        </w:tc>
        <w:tc>
          <w:tcPr>
            <w:tcW w:w="304" w:type="pct"/>
            <w:tcBorders>
              <w:bottom w:val="single" w:sz="8" w:space="0" w:color="auto"/>
            </w:tcBorders>
            <w:shd w:val="clear" w:color="auto" w:fill="auto"/>
          </w:tcPr>
          <w:p w14:paraId="74D6BFFD" w14:textId="77777777" w:rsidR="00D63DBC" w:rsidRPr="00F732A2" w:rsidRDefault="00D63DBC" w:rsidP="00E31825">
            <w:pPr>
              <w:spacing w:before="40" w:after="40"/>
              <w:jc w:val="center"/>
              <w:rPr>
                <w:rFonts w:cstheme="minorHAnsi"/>
                <w:szCs w:val="24"/>
              </w:rPr>
            </w:pPr>
          </w:p>
        </w:tc>
        <w:tc>
          <w:tcPr>
            <w:tcW w:w="304" w:type="pct"/>
            <w:tcBorders>
              <w:bottom w:val="single" w:sz="8" w:space="0" w:color="auto"/>
            </w:tcBorders>
            <w:shd w:val="clear" w:color="auto" w:fill="auto"/>
          </w:tcPr>
          <w:p w14:paraId="6D90307D" w14:textId="77777777" w:rsidR="00D63DBC" w:rsidRPr="00F732A2" w:rsidRDefault="00D63DBC" w:rsidP="00E31825">
            <w:pPr>
              <w:spacing w:before="40" w:after="40"/>
              <w:jc w:val="center"/>
              <w:rPr>
                <w:rFonts w:cstheme="minorHAnsi"/>
                <w:szCs w:val="24"/>
              </w:rPr>
            </w:pPr>
          </w:p>
        </w:tc>
        <w:tc>
          <w:tcPr>
            <w:tcW w:w="304" w:type="pct"/>
            <w:tcBorders>
              <w:bottom w:val="single" w:sz="8" w:space="0" w:color="auto"/>
            </w:tcBorders>
            <w:shd w:val="clear" w:color="auto" w:fill="auto"/>
          </w:tcPr>
          <w:p w14:paraId="4FA114AF" w14:textId="77777777" w:rsidR="00D63DBC" w:rsidRPr="00F732A2" w:rsidRDefault="00D63DBC" w:rsidP="00E31825">
            <w:pPr>
              <w:spacing w:before="40" w:after="40"/>
              <w:jc w:val="center"/>
              <w:rPr>
                <w:rFonts w:cstheme="minorHAnsi"/>
                <w:szCs w:val="24"/>
              </w:rPr>
            </w:pPr>
          </w:p>
        </w:tc>
        <w:tc>
          <w:tcPr>
            <w:tcW w:w="306" w:type="pct"/>
            <w:tcBorders>
              <w:bottom w:val="single" w:sz="8" w:space="0" w:color="auto"/>
              <w:right w:val="single" w:sz="12" w:space="0" w:color="auto"/>
            </w:tcBorders>
            <w:shd w:val="clear" w:color="auto" w:fill="auto"/>
          </w:tcPr>
          <w:p w14:paraId="71A35F5A"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bottom w:val="single" w:sz="8" w:space="0" w:color="auto"/>
              <w:right w:val="single" w:sz="4" w:space="0" w:color="auto"/>
            </w:tcBorders>
            <w:shd w:val="clear" w:color="auto" w:fill="auto"/>
          </w:tcPr>
          <w:p w14:paraId="238E0179"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bottom w:val="single" w:sz="8" w:space="0" w:color="auto"/>
            </w:tcBorders>
            <w:shd w:val="clear" w:color="auto" w:fill="auto"/>
          </w:tcPr>
          <w:p w14:paraId="19DB4983" w14:textId="77777777" w:rsidR="00D63DBC" w:rsidRPr="00F732A2" w:rsidRDefault="00D63DBC" w:rsidP="00E31825">
            <w:pPr>
              <w:spacing w:before="40" w:after="40"/>
              <w:jc w:val="center"/>
              <w:rPr>
                <w:rFonts w:cstheme="minorHAnsi"/>
                <w:szCs w:val="24"/>
              </w:rPr>
            </w:pPr>
          </w:p>
        </w:tc>
        <w:tc>
          <w:tcPr>
            <w:tcW w:w="304" w:type="pct"/>
            <w:tcBorders>
              <w:bottom w:val="single" w:sz="8" w:space="0" w:color="auto"/>
            </w:tcBorders>
            <w:shd w:val="clear" w:color="auto" w:fill="auto"/>
          </w:tcPr>
          <w:p w14:paraId="0C9FF62B" w14:textId="77777777" w:rsidR="00D63DBC" w:rsidRPr="00F732A2" w:rsidRDefault="00D63DBC" w:rsidP="00E31825">
            <w:pPr>
              <w:spacing w:before="40" w:after="40"/>
              <w:jc w:val="center"/>
              <w:rPr>
                <w:rFonts w:cstheme="minorHAnsi"/>
                <w:szCs w:val="24"/>
              </w:rPr>
            </w:pPr>
          </w:p>
        </w:tc>
        <w:tc>
          <w:tcPr>
            <w:tcW w:w="304" w:type="pct"/>
            <w:tcBorders>
              <w:bottom w:val="single" w:sz="8" w:space="0" w:color="auto"/>
            </w:tcBorders>
            <w:shd w:val="clear" w:color="auto" w:fill="auto"/>
          </w:tcPr>
          <w:p w14:paraId="6FB37F59" w14:textId="77777777" w:rsidR="00D63DBC" w:rsidRPr="00F732A2" w:rsidRDefault="00D63DBC" w:rsidP="00E31825">
            <w:pPr>
              <w:spacing w:before="40" w:after="40"/>
              <w:jc w:val="center"/>
              <w:rPr>
                <w:rFonts w:cstheme="minorHAnsi"/>
                <w:szCs w:val="24"/>
              </w:rPr>
            </w:pPr>
          </w:p>
        </w:tc>
        <w:tc>
          <w:tcPr>
            <w:tcW w:w="304" w:type="pct"/>
            <w:tcBorders>
              <w:bottom w:val="single" w:sz="8" w:space="0" w:color="auto"/>
            </w:tcBorders>
            <w:shd w:val="clear" w:color="auto" w:fill="auto"/>
          </w:tcPr>
          <w:p w14:paraId="54296E38" w14:textId="77777777" w:rsidR="00D63DBC" w:rsidRPr="00F732A2" w:rsidRDefault="00D63DBC" w:rsidP="00E31825">
            <w:pPr>
              <w:spacing w:before="40" w:after="40"/>
              <w:jc w:val="center"/>
              <w:rPr>
                <w:rFonts w:cstheme="minorHAnsi"/>
                <w:szCs w:val="24"/>
              </w:rPr>
            </w:pPr>
          </w:p>
        </w:tc>
        <w:tc>
          <w:tcPr>
            <w:tcW w:w="304" w:type="pct"/>
            <w:tcBorders>
              <w:bottom w:val="single" w:sz="8" w:space="0" w:color="auto"/>
            </w:tcBorders>
            <w:shd w:val="clear" w:color="auto" w:fill="auto"/>
          </w:tcPr>
          <w:p w14:paraId="547641F8" w14:textId="77777777" w:rsidR="00D63DBC" w:rsidRPr="00F732A2" w:rsidRDefault="00D63DBC" w:rsidP="00E31825">
            <w:pPr>
              <w:spacing w:before="40" w:after="40"/>
              <w:jc w:val="center"/>
              <w:rPr>
                <w:rFonts w:cstheme="minorHAnsi"/>
                <w:szCs w:val="24"/>
              </w:rPr>
            </w:pPr>
          </w:p>
        </w:tc>
        <w:tc>
          <w:tcPr>
            <w:tcW w:w="302" w:type="pct"/>
            <w:tcBorders>
              <w:bottom w:val="single" w:sz="8" w:space="0" w:color="auto"/>
            </w:tcBorders>
            <w:shd w:val="clear" w:color="auto" w:fill="auto"/>
          </w:tcPr>
          <w:p w14:paraId="57CDA8F3" w14:textId="77777777" w:rsidR="00D63DBC" w:rsidRPr="00F732A2" w:rsidRDefault="00D63DBC" w:rsidP="00E31825">
            <w:pPr>
              <w:spacing w:before="40" w:after="40"/>
              <w:jc w:val="center"/>
              <w:rPr>
                <w:rFonts w:cstheme="minorHAnsi"/>
                <w:szCs w:val="24"/>
              </w:rPr>
            </w:pPr>
          </w:p>
        </w:tc>
      </w:tr>
      <w:tr w:rsidR="00D63DBC" w:rsidRPr="00F732A2" w14:paraId="7D748875" w14:textId="77777777" w:rsidTr="00E31825">
        <w:trPr>
          <w:cantSplit/>
        </w:trPr>
        <w:tc>
          <w:tcPr>
            <w:tcW w:w="333" w:type="pct"/>
            <w:vMerge w:val="restart"/>
            <w:tcBorders>
              <w:top w:val="single" w:sz="8" w:space="0" w:color="auto"/>
            </w:tcBorders>
            <w:shd w:val="clear" w:color="auto" w:fill="auto"/>
          </w:tcPr>
          <w:p w14:paraId="6AD79DD3" w14:textId="77777777" w:rsidR="00D63DBC" w:rsidRPr="008361B8" w:rsidRDefault="00D63DBC" w:rsidP="00E31825">
            <w:pPr>
              <w:spacing w:before="40" w:after="40"/>
              <w:rPr>
                <w:b/>
                <w:bCs/>
              </w:rPr>
            </w:pPr>
            <w:r w:rsidRPr="008361B8">
              <w:rPr>
                <w:b/>
                <w:bCs/>
              </w:rPr>
              <w:t>ITU-T SG13</w:t>
            </w:r>
          </w:p>
        </w:tc>
        <w:tc>
          <w:tcPr>
            <w:tcW w:w="411" w:type="pct"/>
            <w:tcBorders>
              <w:top w:val="single" w:sz="8" w:space="0" w:color="auto"/>
              <w:right w:val="single" w:sz="12" w:space="0" w:color="auto"/>
            </w:tcBorders>
            <w:shd w:val="clear" w:color="auto" w:fill="auto"/>
          </w:tcPr>
          <w:p w14:paraId="6CCE9DF6" w14:textId="77777777" w:rsidR="00D63DBC" w:rsidRPr="00F732A2" w:rsidRDefault="002D565D" w:rsidP="00E31825">
            <w:pPr>
              <w:spacing w:before="40" w:after="40"/>
              <w:jc w:val="center"/>
              <w:rPr>
                <w:rFonts w:cstheme="minorHAnsi"/>
                <w:b/>
                <w:bCs/>
                <w:szCs w:val="24"/>
              </w:rPr>
            </w:pPr>
            <w:hyperlink r:id="rId167" w:history="1">
              <w:r w:rsidR="00D63DBC" w:rsidRPr="00F732A2">
                <w:rPr>
                  <w:rStyle w:val="Hyperlink"/>
                  <w:rFonts w:cstheme="minorHAnsi"/>
                  <w:bCs/>
                  <w:szCs w:val="24"/>
                </w:rPr>
                <w:t>Q1/13</w:t>
              </w:r>
            </w:hyperlink>
          </w:p>
        </w:tc>
        <w:tc>
          <w:tcPr>
            <w:tcW w:w="304" w:type="pct"/>
            <w:tcBorders>
              <w:top w:val="single" w:sz="8" w:space="0" w:color="auto"/>
              <w:left w:val="single" w:sz="12" w:space="0" w:color="auto"/>
            </w:tcBorders>
            <w:shd w:val="clear" w:color="auto" w:fill="auto"/>
          </w:tcPr>
          <w:p w14:paraId="4D8EDF60"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8" w:space="0" w:color="auto"/>
            </w:tcBorders>
            <w:shd w:val="clear" w:color="auto" w:fill="auto"/>
          </w:tcPr>
          <w:p w14:paraId="7D1C4D33"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41CA89E0"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12182308"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4304966A"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220B364E" w14:textId="77777777" w:rsidR="00D63DBC" w:rsidRPr="00F732A2" w:rsidRDefault="00D63DBC" w:rsidP="00E31825">
            <w:pPr>
              <w:spacing w:before="40" w:after="40"/>
              <w:jc w:val="center"/>
              <w:rPr>
                <w:rFonts w:cstheme="minorHAnsi"/>
                <w:szCs w:val="24"/>
              </w:rPr>
            </w:pPr>
          </w:p>
        </w:tc>
        <w:tc>
          <w:tcPr>
            <w:tcW w:w="306" w:type="pct"/>
            <w:tcBorders>
              <w:top w:val="single" w:sz="8" w:space="0" w:color="auto"/>
              <w:right w:val="single" w:sz="12" w:space="0" w:color="auto"/>
            </w:tcBorders>
            <w:shd w:val="clear" w:color="auto" w:fill="auto"/>
          </w:tcPr>
          <w:p w14:paraId="232F00FD"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left w:val="single" w:sz="12" w:space="0" w:color="auto"/>
              <w:right w:val="single" w:sz="4" w:space="0" w:color="auto"/>
            </w:tcBorders>
            <w:shd w:val="clear" w:color="auto" w:fill="auto"/>
          </w:tcPr>
          <w:p w14:paraId="5D45BBA8"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8" w:space="0" w:color="auto"/>
              <w:left w:val="single" w:sz="4" w:space="0" w:color="auto"/>
            </w:tcBorders>
            <w:shd w:val="clear" w:color="auto" w:fill="auto"/>
          </w:tcPr>
          <w:p w14:paraId="573CFC63"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59AB526E"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1C863874"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64308298"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340EF3DC" w14:textId="77777777" w:rsidR="00D63DBC" w:rsidRPr="00F732A2" w:rsidRDefault="00D63DBC" w:rsidP="00E31825">
            <w:pPr>
              <w:spacing w:before="40" w:after="40"/>
              <w:jc w:val="center"/>
              <w:rPr>
                <w:rFonts w:cstheme="minorHAnsi"/>
                <w:szCs w:val="24"/>
              </w:rPr>
            </w:pPr>
          </w:p>
        </w:tc>
        <w:tc>
          <w:tcPr>
            <w:tcW w:w="302" w:type="pct"/>
            <w:tcBorders>
              <w:top w:val="single" w:sz="8" w:space="0" w:color="auto"/>
            </w:tcBorders>
            <w:shd w:val="clear" w:color="auto" w:fill="auto"/>
          </w:tcPr>
          <w:p w14:paraId="3CAE1551" w14:textId="77777777" w:rsidR="00D63DBC" w:rsidRPr="00F732A2" w:rsidRDefault="00D63DBC" w:rsidP="00E31825">
            <w:pPr>
              <w:spacing w:before="40" w:after="40"/>
              <w:jc w:val="center"/>
              <w:rPr>
                <w:rFonts w:cstheme="minorHAnsi"/>
                <w:szCs w:val="24"/>
              </w:rPr>
            </w:pPr>
          </w:p>
        </w:tc>
      </w:tr>
      <w:tr w:rsidR="00D63DBC" w:rsidRPr="00F732A2" w14:paraId="02F37673" w14:textId="77777777" w:rsidTr="00E31825">
        <w:trPr>
          <w:cantSplit/>
        </w:trPr>
        <w:tc>
          <w:tcPr>
            <w:tcW w:w="333" w:type="pct"/>
            <w:vMerge/>
            <w:shd w:val="clear" w:color="auto" w:fill="auto"/>
          </w:tcPr>
          <w:p w14:paraId="7AA3EE01"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7DEEA627" w14:textId="77777777" w:rsidR="00D63DBC" w:rsidRPr="00F732A2" w:rsidRDefault="002D565D" w:rsidP="00E31825">
            <w:pPr>
              <w:spacing w:before="40" w:after="40"/>
              <w:jc w:val="center"/>
              <w:rPr>
                <w:rFonts w:cstheme="minorHAnsi"/>
                <w:b/>
                <w:bCs/>
                <w:szCs w:val="24"/>
              </w:rPr>
            </w:pPr>
            <w:hyperlink r:id="rId168" w:history="1">
              <w:r w:rsidR="00D63DBC" w:rsidRPr="00F732A2">
                <w:rPr>
                  <w:rStyle w:val="Hyperlink"/>
                  <w:rFonts w:cstheme="minorHAnsi"/>
                  <w:bCs/>
                  <w:szCs w:val="24"/>
                </w:rPr>
                <w:t>Q2/13</w:t>
              </w:r>
            </w:hyperlink>
          </w:p>
        </w:tc>
        <w:tc>
          <w:tcPr>
            <w:tcW w:w="304" w:type="pct"/>
            <w:tcBorders>
              <w:top w:val="single" w:sz="4" w:space="0" w:color="auto"/>
              <w:left w:val="single" w:sz="12" w:space="0" w:color="auto"/>
            </w:tcBorders>
            <w:shd w:val="clear" w:color="auto" w:fill="auto"/>
          </w:tcPr>
          <w:p w14:paraId="476927DE"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282B59A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21BF626"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5BEE16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6D9FED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14125074"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right w:val="single" w:sz="12" w:space="0" w:color="auto"/>
            </w:tcBorders>
            <w:shd w:val="clear" w:color="auto" w:fill="auto"/>
          </w:tcPr>
          <w:p w14:paraId="1DA53D85"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6735E6D0"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tcBorders>
            <w:shd w:val="clear" w:color="auto" w:fill="auto"/>
          </w:tcPr>
          <w:p w14:paraId="19E4AF0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751C585E"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5B76F566"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7DB12F9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117B45B1"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tcBorders>
            <w:shd w:val="clear" w:color="auto" w:fill="auto"/>
          </w:tcPr>
          <w:p w14:paraId="412D53C5" w14:textId="77777777" w:rsidR="00D63DBC" w:rsidRPr="00F732A2" w:rsidRDefault="00D63DBC" w:rsidP="00E31825">
            <w:pPr>
              <w:spacing w:before="40" w:after="40"/>
              <w:jc w:val="center"/>
              <w:rPr>
                <w:rFonts w:cstheme="minorHAnsi"/>
                <w:szCs w:val="24"/>
              </w:rPr>
            </w:pPr>
          </w:p>
        </w:tc>
      </w:tr>
      <w:tr w:rsidR="00D63DBC" w:rsidRPr="00F732A2" w14:paraId="38F633D6" w14:textId="77777777" w:rsidTr="00E31825">
        <w:trPr>
          <w:cantSplit/>
        </w:trPr>
        <w:tc>
          <w:tcPr>
            <w:tcW w:w="333" w:type="pct"/>
            <w:vMerge/>
            <w:shd w:val="clear" w:color="auto" w:fill="auto"/>
          </w:tcPr>
          <w:p w14:paraId="5113D100"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0045C1D3" w14:textId="77777777" w:rsidR="00D63DBC" w:rsidRPr="00F732A2" w:rsidRDefault="002D565D" w:rsidP="00E31825">
            <w:pPr>
              <w:spacing w:before="40" w:after="40"/>
              <w:jc w:val="center"/>
              <w:rPr>
                <w:rFonts w:cstheme="minorHAnsi"/>
                <w:b/>
                <w:bCs/>
                <w:szCs w:val="24"/>
              </w:rPr>
            </w:pPr>
            <w:hyperlink r:id="rId169" w:history="1">
              <w:r w:rsidR="00D63DBC" w:rsidRPr="00F732A2">
                <w:rPr>
                  <w:rStyle w:val="Hyperlink"/>
                  <w:rFonts w:cstheme="minorHAnsi"/>
                  <w:bCs/>
                  <w:szCs w:val="24"/>
                </w:rPr>
                <w:t>Q5/13</w:t>
              </w:r>
            </w:hyperlink>
          </w:p>
        </w:tc>
        <w:tc>
          <w:tcPr>
            <w:tcW w:w="304" w:type="pct"/>
            <w:tcBorders>
              <w:top w:val="single" w:sz="4" w:space="0" w:color="auto"/>
              <w:left w:val="single" w:sz="12" w:space="0" w:color="auto"/>
            </w:tcBorders>
            <w:shd w:val="clear" w:color="auto" w:fill="auto"/>
          </w:tcPr>
          <w:p w14:paraId="0F297773"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44D8284E"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338F2304" w14:textId="77777777" w:rsidR="00D63DBC" w:rsidRPr="00F732A2" w:rsidRDefault="00D63DBC" w:rsidP="00E31825">
            <w:pPr>
              <w:spacing w:before="40" w:after="40"/>
              <w:jc w:val="center"/>
              <w:rPr>
                <w:rFonts w:cstheme="minorHAnsi"/>
                <w:szCs w:val="24"/>
              </w:rPr>
            </w:pPr>
            <w:r w:rsidRPr="00110EF5">
              <w:rPr>
                <w:rFonts w:cstheme="minorHAnsi"/>
                <w:szCs w:val="24"/>
                <w:highlight w:val="lightGray"/>
              </w:rPr>
              <w:t>X</w:t>
            </w:r>
          </w:p>
        </w:tc>
        <w:tc>
          <w:tcPr>
            <w:tcW w:w="304" w:type="pct"/>
            <w:tcBorders>
              <w:top w:val="single" w:sz="4" w:space="0" w:color="auto"/>
            </w:tcBorders>
            <w:shd w:val="clear" w:color="auto" w:fill="auto"/>
          </w:tcPr>
          <w:p w14:paraId="153F24F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327A3A1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1613C287"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right w:val="single" w:sz="12" w:space="0" w:color="auto"/>
            </w:tcBorders>
            <w:shd w:val="clear" w:color="auto" w:fill="auto"/>
          </w:tcPr>
          <w:p w14:paraId="0F1A68A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032E47B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tcBorders>
            <w:shd w:val="clear" w:color="auto" w:fill="auto"/>
          </w:tcPr>
          <w:p w14:paraId="2182A215"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B90CE9B"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D52EC05"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135623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1806CA0E"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tcBorders>
            <w:shd w:val="clear" w:color="auto" w:fill="auto"/>
          </w:tcPr>
          <w:p w14:paraId="57823348" w14:textId="77777777" w:rsidR="00D63DBC" w:rsidRPr="00F732A2" w:rsidRDefault="00D63DBC" w:rsidP="00E31825">
            <w:pPr>
              <w:spacing w:before="40" w:after="40"/>
              <w:jc w:val="center"/>
              <w:rPr>
                <w:rFonts w:cstheme="minorHAnsi"/>
                <w:szCs w:val="24"/>
              </w:rPr>
            </w:pPr>
          </w:p>
        </w:tc>
      </w:tr>
      <w:tr w:rsidR="00D63DBC" w:rsidRPr="00F732A2" w14:paraId="6D2B02D7" w14:textId="77777777" w:rsidTr="00E31825">
        <w:trPr>
          <w:cantSplit/>
        </w:trPr>
        <w:tc>
          <w:tcPr>
            <w:tcW w:w="333" w:type="pct"/>
            <w:vMerge/>
            <w:shd w:val="clear" w:color="auto" w:fill="auto"/>
          </w:tcPr>
          <w:p w14:paraId="582F7B0C"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30906130" w14:textId="77777777" w:rsidR="00D63DBC" w:rsidRPr="00F732A2" w:rsidRDefault="002D565D" w:rsidP="00E31825">
            <w:pPr>
              <w:spacing w:before="40" w:after="40"/>
              <w:jc w:val="center"/>
              <w:rPr>
                <w:rStyle w:val="Hyperlink"/>
                <w:rFonts w:cstheme="minorHAnsi"/>
                <w:b/>
                <w:bCs/>
                <w:szCs w:val="24"/>
              </w:rPr>
            </w:pPr>
            <w:hyperlink r:id="rId170" w:history="1">
              <w:r w:rsidR="00D63DBC" w:rsidRPr="00F732A2">
                <w:rPr>
                  <w:rStyle w:val="Hyperlink"/>
                  <w:rFonts w:cstheme="minorHAnsi"/>
                  <w:bCs/>
                  <w:szCs w:val="24"/>
                </w:rPr>
                <w:t>Q6/13</w:t>
              </w:r>
            </w:hyperlink>
          </w:p>
        </w:tc>
        <w:tc>
          <w:tcPr>
            <w:tcW w:w="304" w:type="pct"/>
            <w:tcBorders>
              <w:left w:val="single" w:sz="12" w:space="0" w:color="auto"/>
            </w:tcBorders>
            <w:shd w:val="clear" w:color="auto" w:fill="auto"/>
          </w:tcPr>
          <w:p w14:paraId="2DED4282"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021D476D"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849DE0A"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4D7FD61"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D203140"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70E5B3D"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4CCEF7B8"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3B022F67"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5DE148ED"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6B7830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929FEE7"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B24C49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C962162"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468B683F" w14:textId="77777777" w:rsidR="00D63DBC" w:rsidRPr="00F732A2" w:rsidRDefault="00D63DBC" w:rsidP="00E31825">
            <w:pPr>
              <w:spacing w:before="40" w:after="40"/>
              <w:jc w:val="center"/>
              <w:rPr>
                <w:rFonts w:cstheme="minorHAnsi"/>
                <w:szCs w:val="24"/>
              </w:rPr>
            </w:pPr>
          </w:p>
        </w:tc>
      </w:tr>
      <w:tr w:rsidR="00D63DBC" w:rsidRPr="00F732A2" w14:paraId="643B05EF" w14:textId="77777777" w:rsidTr="00E31825">
        <w:trPr>
          <w:cantSplit/>
        </w:trPr>
        <w:tc>
          <w:tcPr>
            <w:tcW w:w="333" w:type="pct"/>
            <w:vMerge/>
            <w:shd w:val="clear" w:color="auto" w:fill="auto"/>
          </w:tcPr>
          <w:p w14:paraId="2618D6A9"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21EFE23F" w14:textId="77777777" w:rsidR="00D63DBC" w:rsidRPr="00F732A2" w:rsidRDefault="002D565D" w:rsidP="00E31825">
            <w:pPr>
              <w:spacing w:before="40" w:after="40"/>
              <w:jc w:val="center"/>
              <w:rPr>
                <w:rFonts w:cstheme="minorHAnsi"/>
                <w:szCs w:val="24"/>
              </w:rPr>
            </w:pPr>
            <w:hyperlink r:id="rId171" w:history="1">
              <w:r w:rsidR="00D63DBC" w:rsidRPr="00F732A2">
                <w:rPr>
                  <w:rStyle w:val="Hyperlink"/>
                  <w:rFonts w:cstheme="minorHAnsi"/>
                  <w:bCs/>
                  <w:szCs w:val="24"/>
                </w:rPr>
                <w:t>Q7/13</w:t>
              </w:r>
            </w:hyperlink>
          </w:p>
        </w:tc>
        <w:tc>
          <w:tcPr>
            <w:tcW w:w="304" w:type="pct"/>
            <w:tcBorders>
              <w:left w:val="single" w:sz="12" w:space="0" w:color="auto"/>
            </w:tcBorders>
            <w:shd w:val="clear" w:color="auto" w:fill="auto"/>
          </w:tcPr>
          <w:p w14:paraId="0AC73DFE"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18A1E81B"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6521B71" w14:textId="77777777" w:rsidR="00D63DBC" w:rsidRPr="00F732A2" w:rsidRDefault="00D63DBC" w:rsidP="00E31825">
            <w:pPr>
              <w:spacing w:before="40" w:after="40"/>
              <w:jc w:val="center"/>
              <w:rPr>
                <w:rFonts w:cstheme="minorHAnsi"/>
                <w:szCs w:val="24"/>
              </w:rPr>
            </w:pPr>
            <w:r w:rsidRPr="00110EF5">
              <w:rPr>
                <w:rFonts w:cstheme="minorHAnsi"/>
                <w:szCs w:val="24"/>
                <w:highlight w:val="lightGray"/>
              </w:rPr>
              <w:t>X</w:t>
            </w:r>
          </w:p>
        </w:tc>
        <w:tc>
          <w:tcPr>
            <w:tcW w:w="304" w:type="pct"/>
            <w:shd w:val="clear" w:color="auto" w:fill="auto"/>
          </w:tcPr>
          <w:p w14:paraId="66F38A67"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8116EC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FD3AE92"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36DCEE8E"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54B89D6B"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497BF7EC"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3E301B6"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6C568F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E58173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47F196F"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6AFF6E65" w14:textId="77777777" w:rsidR="00D63DBC" w:rsidRPr="00F732A2" w:rsidRDefault="00D63DBC" w:rsidP="00E31825">
            <w:pPr>
              <w:spacing w:before="40" w:after="40"/>
              <w:jc w:val="center"/>
              <w:rPr>
                <w:rFonts w:cstheme="minorHAnsi"/>
                <w:szCs w:val="24"/>
              </w:rPr>
            </w:pPr>
          </w:p>
        </w:tc>
      </w:tr>
      <w:tr w:rsidR="00D63DBC" w:rsidRPr="00F732A2" w14:paraId="4597C0FF" w14:textId="77777777" w:rsidTr="00E31825">
        <w:trPr>
          <w:cantSplit/>
        </w:trPr>
        <w:tc>
          <w:tcPr>
            <w:tcW w:w="333" w:type="pct"/>
            <w:vMerge/>
            <w:shd w:val="clear" w:color="auto" w:fill="auto"/>
          </w:tcPr>
          <w:p w14:paraId="475F9BBC"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39E64314" w14:textId="77777777" w:rsidR="00D63DBC" w:rsidRPr="00F732A2" w:rsidRDefault="002D565D" w:rsidP="00E31825">
            <w:pPr>
              <w:spacing w:before="40" w:after="40"/>
              <w:jc w:val="center"/>
              <w:rPr>
                <w:rFonts w:cstheme="minorHAnsi"/>
                <w:b/>
                <w:bCs/>
                <w:szCs w:val="24"/>
              </w:rPr>
            </w:pPr>
            <w:hyperlink r:id="rId172" w:history="1">
              <w:r w:rsidR="00D63DBC" w:rsidRPr="00F732A2">
                <w:rPr>
                  <w:rStyle w:val="Hyperlink"/>
                  <w:rFonts w:cstheme="minorHAnsi"/>
                  <w:bCs/>
                  <w:szCs w:val="24"/>
                </w:rPr>
                <w:t>Q16/13</w:t>
              </w:r>
            </w:hyperlink>
          </w:p>
        </w:tc>
        <w:tc>
          <w:tcPr>
            <w:tcW w:w="304" w:type="pct"/>
            <w:tcBorders>
              <w:left w:val="single" w:sz="12" w:space="0" w:color="auto"/>
            </w:tcBorders>
            <w:shd w:val="clear" w:color="auto" w:fill="auto"/>
          </w:tcPr>
          <w:p w14:paraId="51A8308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C5B8CB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F31BC6B"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216255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6A37DF5"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923E371"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30D92BCF"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1672822A"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left w:val="single" w:sz="4" w:space="0" w:color="auto"/>
            </w:tcBorders>
            <w:shd w:val="clear" w:color="auto" w:fill="auto"/>
          </w:tcPr>
          <w:p w14:paraId="41F83031"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95DA4B6"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4884BCF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7518029"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CAE5C1D"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4810BFB8" w14:textId="77777777" w:rsidR="00D63DBC" w:rsidRPr="00F732A2" w:rsidRDefault="00D63DBC" w:rsidP="00E31825">
            <w:pPr>
              <w:spacing w:before="40" w:after="40"/>
              <w:jc w:val="center"/>
              <w:rPr>
                <w:rFonts w:cstheme="minorHAnsi"/>
                <w:szCs w:val="24"/>
              </w:rPr>
            </w:pPr>
          </w:p>
        </w:tc>
      </w:tr>
      <w:tr w:rsidR="00D63DBC" w:rsidRPr="00F732A2" w14:paraId="512E3748" w14:textId="77777777" w:rsidTr="00E31825">
        <w:trPr>
          <w:cantSplit/>
        </w:trPr>
        <w:tc>
          <w:tcPr>
            <w:tcW w:w="333" w:type="pct"/>
            <w:vMerge/>
            <w:shd w:val="clear" w:color="auto" w:fill="auto"/>
          </w:tcPr>
          <w:p w14:paraId="69D3D797"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7F02BDB4" w14:textId="77777777" w:rsidR="00D63DBC" w:rsidRPr="00F732A2" w:rsidRDefault="002D565D" w:rsidP="00E31825">
            <w:pPr>
              <w:spacing w:before="40" w:after="40"/>
              <w:jc w:val="center"/>
              <w:rPr>
                <w:rFonts w:cstheme="minorHAnsi"/>
                <w:b/>
                <w:bCs/>
                <w:szCs w:val="24"/>
              </w:rPr>
            </w:pPr>
            <w:hyperlink r:id="rId173" w:history="1">
              <w:r w:rsidR="00D63DBC" w:rsidRPr="00F732A2">
                <w:rPr>
                  <w:rStyle w:val="Hyperlink"/>
                  <w:rFonts w:cstheme="minorHAnsi"/>
                  <w:bCs/>
                  <w:szCs w:val="24"/>
                </w:rPr>
                <w:t>Q17/13</w:t>
              </w:r>
            </w:hyperlink>
          </w:p>
        </w:tc>
        <w:tc>
          <w:tcPr>
            <w:tcW w:w="304" w:type="pct"/>
            <w:tcBorders>
              <w:left w:val="single" w:sz="12" w:space="0" w:color="auto"/>
            </w:tcBorders>
            <w:shd w:val="clear" w:color="auto" w:fill="auto"/>
          </w:tcPr>
          <w:p w14:paraId="27349A47"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80F613F"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112845A"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6E6C620F"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EFAD2E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779F90F"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6D5461B4"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59352B81"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67D2CA1B"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CA04A46"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C4E187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B0CD661"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68948F0"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3BC00936" w14:textId="77777777" w:rsidR="00D63DBC" w:rsidRPr="00F732A2" w:rsidRDefault="00D63DBC" w:rsidP="00E31825">
            <w:pPr>
              <w:spacing w:before="40" w:after="40"/>
              <w:jc w:val="center"/>
              <w:rPr>
                <w:rFonts w:cstheme="minorHAnsi"/>
                <w:szCs w:val="24"/>
              </w:rPr>
            </w:pPr>
          </w:p>
        </w:tc>
      </w:tr>
      <w:tr w:rsidR="00D63DBC" w:rsidRPr="00F732A2" w14:paraId="1B01EC70" w14:textId="77777777" w:rsidTr="00E31825">
        <w:trPr>
          <w:cantSplit/>
        </w:trPr>
        <w:tc>
          <w:tcPr>
            <w:tcW w:w="333" w:type="pct"/>
            <w:vMerge/>
            <w:shd w:val="clear" w:color="auto" w:fill="auto"/>
          </w:tcPr>
          <w:p w14:paraId="750B96C0"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58A33C89" w14:textId="77777777" w:rsidR="00D63DBC" w:rsidRPr="00F732A2" w:rsidRDefault="002D565D" w:rsidP="00E31825">
            <w:pPr>
              <w:spacing w:before="40" w:after="40"/>
              <w:jc w:val="center"/>
              <w:rPr>
                <w:rFonts w:cstheme="minorHAnsi"/>
                <w:b/>
                <w:bCs/>
                <w:szCs w:val="24"/>
              </w:rPr>
            </w:pPr>
            <w:hyperlink r:id="rId174" w:history="1">
              <w:r w:rsidR="00D63DBC" w:rsidRPr="00F732A2">
                <w:rPr>
                  <w:rStyle w:val="Hyperlink"/>
                  <w:rFonts w:cstheme="minorHAnsi"/>
                  <w:bCs/>
                  <w:szCs w:val="24"/>
                </w:rPr>
                <w:t>Q18/13</w:t>
              </w:r>
            </w:hyperlink>
          </w:p>
        </w:tc>
        <w:tc>
          <w:tcPr>
            <w:tcW w:w="304" w:type="pct"/>
            <w:tcBorders>
              <w:left w:val="single" w:sz="12" w:space="0" w:color="auto"/>
            </w:tcBorders>
            <w:shd w:val="clear" w:color="auto" w:fill="auto"/>
          </w:tcPr>
          <w:p w14:paraId="0956261F"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9011847"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A0D2B4B"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7642AB5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6B52E2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FB89BDC"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08400CFC"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1C3ECCA8"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303E09D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70C81E1"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5DF697C"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6DE7E3C"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09D8284"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05A4B6B5" w14:textId="77777777" w:rsidR="00D63DBC" w:rsidRPr="00F732A2" w:rsidRDefault="00D63DBC" w:rsidP="00E31825">
            <w:pPr>
              <w:spacing w:before="40" w:after="40"/>
              <w:jc w:val="center"/>
              <w:rPr>
                <w:rFonts w:cstheme="minorHAnsi"/>
                <w:szCs w:val="24"/>
              </w:rPr>
            </w:pPr>
          </w:p>
        </w:tc>
      </w:tr>
      <w:tr w:rsidR="00D63DBC" w:rsidRPr="00F732A2" w14:paraId="59D7901E" w14:textId="77777777" w:rsidTr="00E31825">
        <w:trPr>
          <w:cantSplit/>
        </w:trPr>
        <w:tc>
          <w:tcPr>
            <w:tcW w:w="333" w:type="pct"/>
            <w:vMerge/>
            <w:shd w:val="clear" w:color="auto" w:fill="auto"/>
          </w:tcPr>
          <w:p w14:paraId="33D83E62"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09DE0A33" w14:textId="77777777" w:rsidR="00D63DBC" w:rsidRPr="00F732A2" w:rsidRDefault="002D565D" w:rsidP="00E31825">
            <w:pPr>
              <w:spacing w:before="40" w:after="40"/>
              <w:jc w:val="center"/>
              <w:rPr>
                <w:rFonts w:cstheme="minorHAnsi"/>
                <w:b/>
                <w:bCs/>
                <w:szCs w:val="24"/>
              </w:rPr>
            </w:pPr>
            <w:hyperlink r:id="rId175" w:history="1">
              <w:r w:rsidR="00D63DBC" w:rsidRPr="00F732A2">
                <w:rPr>
                  <w:rStyle w:val="Hyperlink"/>
                  <w:rFonts w:cstheme="minorHAnsi"/>
                  <w:bCs/>
                  <w:szCs w:val="24"/>
                </w:rPr>
                <w:t>Q19/13</w:t>
              </w:r>
            </w:hyperlink>
          </w:p>
        </w:tc>
        <w:tc>
          <w:tcPr>
            <w:tcW w:w="304" w:type="pct"/>
            <w:tcBorders>
              <w:left w:val="single" w:sz="12" w:space="0" w:color="auto"/>
            </w:tcBorders>
            <w:shd w:val="clear" w:color="auto" w:fill="auto"/>
          </w:tcPr>
          <w:p w14:paraId="2639FCC7"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9A32541"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2D8E29E"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757A7D1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71EF12A"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916CF77"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7B220821"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639EDC96"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6081576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D0326B8" w14:textId="77777777" w:rsidR="00D63DBC" w:rsidRPr="00F732A2" w:rsidRDefault="00D63DBC" w:rsidP="00E31825">
            <w:pPr>
              <w:spacing w:before="40" w:after="40"/>
              <w:jc w:val="center"/>
              <w:rPr>
                <w:rFonts w:cstheme="minorHAnsi"/>
                <w:szCs w:val="24"/>
              </w:rPr>
            </w:pPr>
            <w:r w:rsidRPr="00110EF5">
              <w:rPr>
                <w:rFonts w:cstheme="minorHAnsi"/>
                <w:szCs w:val="24"/>
                <w:highlight w:val="lightGray"/>
              </w:rPr>
              <w:t>X</w:t>
            </w:r>
          </w:p>
        </w:tc>
        <w:tc>
          <w:tcPr>
            <w:tcW w:w="304" w:type="pct"/>
            <w:shd w:val="clear" w:color="auto" w:fill="auto"/>
          </w:tcPr>
          <w:p w14:paraId="5CF136EF"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CD563B7"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15F24BF"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0A116EE2" w14:textId="77777777" w:rsidR="00D63DBC" w:rsidRPr="00F732A2" w:rsidRDefault="00D63DBC" w:rsidP="00E31825">
            <w:pPr>
              <w:spacing w:before="40" w:after="40"/>
              <w:jc w:val="center"/>
              <w:rPr>
                <w:rFonts w:cstheme="minorHAnsi"/>
                <w:szCs w:val="24"/>
              </w:rPr>
            </w:pPr>
          </w:p>
        </w:tc>
      </w:tr>
      <w:tr w:rsidR="00D63DBC" w:rsidRPr="00F732A2" w14:paraId="2C0A3E02" w14:textId="77777777" w:rsidTr="00E31825">
        <w:trPr>
          <w:cantSplit/>
        </w:trPr>
        <w:tc>
          <w:tcPr>
            <w:tcW w:w="333" w:type="pct"/>
            <w:vMerge/>
            <w:shd w:val="clear" w:color="auto" w:fill="auto"/>
          </w:tcPr>
          <w:p w14:paraId="3DC0BBB2"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25ED6B9D" w14:textId="77777777" w:rsidR="00D63DBC" w:rsidRPr="00F732A2" w:rsidRDefault="002D565D" w:rsidP="00E31825">
            <w:pPr>
              <w:spacing w:before="40" w:after="40"/>
              <w:jc w:val="center"/>
              <w:rPr>
                <w:rFonts w:cstheme="minorHAnsi"/>
                <w:szCs w:val="24"/>
              </w:rPr>
            </w:pPr>
            <w:hyperlink r:id="rId176" w:history="1">
              <w:r w:rsidR="00D63DBC" w:rsidRPr="00F732A2">
                <w:rPr>
                  <w:rStyle w:val="Hyperlink"/>
                  <w:rFonts w:cstheme="minorHAnsi"/>
                  <w:bCs/>
                  <w:szCs w:val="24"/>
                </w:rPr>
                <w:t>Q20/13</w:t>
              </w:r>
            </w:hyperlink>
          </w:p>
        </w:tc>
        <w:tc>
          <w:tcPr>
            <w:tcW w:w="304" w:type="pct"/>
            <w:tcBorders>
              <w:left w:val="single" w:sz="12" w:space="0" w:color="auto"/>
            </w:tcBorders>
            <w:shd w:val="clear" w:color="auto" w:fill="auto"/>
          </w:tcPr>
          <w:p w14:paraId="2046389C"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40F67297"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996F45B"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F29174F"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66FF9C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0CE3D75"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73187623"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0C79053E"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19CADDFD"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6B2EACF"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8E6CE01"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979EF26"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5D88F7F"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7005DD5D" w14:textId="77777777" w:rsidR="00D63DBC" w:rsidRPr="00F732A2" w:rsidRDefault="00D63DBC" w:rsidP="00E31825">
            <w:pPr>
              <w:spacing w:before="40" w:after="40"/>
              <w:jc w:val="center"/>
              <w:rPr>
                <w:rFonts w:cstheme="minorHAnsi"/>
                <w:szCs w:val="24"/>
              </w:rPr>
            </w:pPr>
          </w:p>
        </w:tc>
      </w:tr>
      <w:tr w:rsidR="00D63DBC" w:rsidRPr="00F732A2" w14:paraId="2A2AEBDD" w14:textId="77777777" w:rsidTr="00E31825">
        <w:trPr>
          <w:cantSplit/>
        </w:trPr>
        <w:tc>
          <w:tcPr>
            <w:tcW w:w="333" w:type="pct"/>
            <w:vMerge/>
            <w:shd w:val="clear" w:color="auto" w:fill="auto"/>
          </w:tcPr>
          <w:p w14:paraId="1FF9AB12"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48248AEF" w14:textId="77777777" w:rsidR="00D63DBC" w:rsidRPr="00F732A2" w:rsidRDefault="002D565D" w:rsidP="00E31825">
            <w:pPr>
              <w:spacing w:before="40" w:after="40"/>
              <w:jc w:val="center"/>
              <w:rPr>
                <w:rFonts w:cstheme="minorHAnsi"/>
                <w:szCs w:val="24"/>
              </w:rPr>
            </w:pPr>
            <w:hyperlink r:id="rId177" w:history="1">
              <w:r w:rsidR="00D63DBC" w:rsidRPr="00F732A2">
                <w:rPr>
                  <w:rStyle w:val="Hyperlink"/>
                  <w:rFonts w:cstheme="minorHAnsi"/>
                  <w:bCs/>
                  <w:szCs w:val="24"/>
                </w:rPr>
                <w:t>Q21/13</w:t>
              </w:r>
            </w:hyperlink>
          </w:p>
        </w:tc>
        <w:tc>
          <w:tcPr>
            <w:tcW w:w="304" w:type="pct"/>
            <w:tcBorders>
              <w:left w:val="single" w:sz="12" w:space="0" w:color="auto"/>
            </w:tcBorders>
            <w:shd w:val="clear" w:color="auto" w:fill="auto"/>
          </w:tcPr>
          <w:p w14:paraId="3CF2D1E9"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4A6B9E60"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DA7B4B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5CBF91D"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D20AF51"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9F291D7"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59D1AFA8"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5C4CB5F8"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05EDC131"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D191CF7"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778F0FF"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5C22222"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3A42E5E"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5C93B8F1" w14:textId="77777777" w:rsidR="00D63DBC" w:rsidRPr="00F732A2" w:rsidRDefault="00D63DBC" w:rsidP="00E31825">
            <w:pPr>
              <w:spacing w:before="40" w:after="40"/>
              <w:jc w:val="center"/>
              <w:rPr>
                <w:rFonts w:cstheme="minorHAnsi"/>
                <w:szCs w:val="24"/>
              </w:rPr>
            </w:pPr>
          </w:p>
        </w:tc>
      </w:tr>
      <w:tr w:rsidR="00D63DBC" w:rsidRPr="00F732A2" w14:paraId="0247CD88" w14:textId="77777777" w:rsidTr="00E31825">
        <w:trPr>
          <w:cantSplit/>
        </w:trPr>
        <w:tc>
          <w:tcPr>
            <w:tcW w:w="333" w:type="pct"/>
            <w:vMerge/>
            <w:shd w:val="clear" w:color="auto" w:fill="auto"/>
          </w:tcPr>
          <w:p w14:paraId="4BA74FDB"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6CAF64D7" w14:textId="77777777" w:rsidR="00D63DBC" w:rsidRPr="00F732A2" w:rsidRDefault="002D565D" w:rsidP="00E31825">
            <w:pPr>
              <w:spacing w:before="40" w:after="40"/>
              <w:jc w:val="center"/>
              <w:rPr>
                <w:rFonts w:cstheme="minorHAnsi"/>
                <w:b/>
                <w:bCs/>
                <w:szCs w:val="24"/>
              </w:rPr>
            </w:pPr>
            <w:hyperlink r:id="rId178" w:history="1">
              <w:r w:rsidR="00D63DBC" w:rsidRPr="00F732A2">
                <w:rPr>
                  <w:rStyle w:val="Hyperlink"/>
                  <w:rFonts w:cstheme="minorHAnsi"/>
                  <w:bCs/>
                  <w:szCs w:val="24"/>
                </w:rPr>
                <w:t>Q22/13</w:t>
              </w:r>
            </w:hyperlink>
          </w:p>
        </w:tc>
        <w:tc>
          <w:tcPr>
            <w:tcW w:w="304" w:type="pct"/>
            <w:tcBorders>
              <w:left w:val="single" w:sz="12" w:space="0" w:color="auto"/>
            </w:tcBorders>
            <w:shd w:val="clear" w:color="auto" w:fill="auto"/>
          </w:tcPr>
          <w:p w14:paraId="1FBC759B"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1BF88B8F"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90EB50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443C3B5"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6B7BB6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19CAD7D"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22B87D29"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1AA66557" w14:textId="77777777" w:rsidR="00D63DBC" w:rsidRPr="00F732A2" w:rsidRDefault="00D63DBC" w:rsidP="00E31825">
            <w:pPr>
              <w:spacing w:before="40" w:after="40"/>
              <w:jc w:val="center"/>
              <w:rPr>
                <w:rFonts w:cstheme="minorHAnsi"/>
                <w:szCs w:val="24"/>
              </w:rPr>
            </w:pPr>
            <w:r w:rsidRPr="00110EF5">
              <w:rPr>
                <w:rFonts w:cstheme="minorHAnsi"/>
                <w:szCs w:val="24"/>
                <w:highlight w:val="lightGray"/>
              </w:rPr>
              <w:t>X</w:t>
            </w:r>
          </w:p>
        </w:tc>
        <w:tc>
          <w:tcPr>
            <w:tcW w:w="304" w:type="pct"/>
            <w:tcBorders>
              <w:left w:val="single" w:sz="4" w:space="0" w:color="auto"/>
            </w:tcBorders>
            <w:shd w:val="clear" w:color="auto" w:fill="auto"/>
          </w:tcPr>
          <w:p w14:paraId="7C8A6D1B"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5888EFB"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2E21BDC"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753973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CDE1AEF"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4FBC34F0" w14:textId="77777777" w:rsidR="00D63DBC" w:rsidRPr="00F732A2" w:rsidRDefault="00D63DBC" w:rsidP="00E31825">
            <w:pPr>
              <w:spacing w:before="40" w:after="40"/>
              <w:jc w:val="center"/>
              <w:rPr>
                <w:rFonts w:cstheme="minorHAnsi"/>
                <w:szCs w:val="24"/>
              </w:rPr>
            </w:pPr>
          </w:p>
        </w:tc>
      </w:tr>
      <w:tr w:rsidR="00D63DBC" w:rsidRPr="00F732A2" w14:paraId="3AF91904" w14:textId="77777777" w:rsidTr="00E31825">
        <w:trPr>
          <w:cantSplit/>
        </w:trPr>
        <w:tc>
          <w:tcPr>
            <w:tcW w:w="333" w:type="pct"/>
            <w:vMerge/>
            <w:shd w:val="clear" w:color="auto" w:fill="auto"/>
          </w:tcPr>
          <w:p w14:paraId="17A494EE"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1FF21C9F" w14:textId="77777777" w:rsidR="00D63DBC" w:rsidRPr="00F732A2" w:rsidRDefault="002D565D" w:rsidP="00E31825">
            <w:pPr>
              <w:spacing w:before="40" w:after="40"/>
              <w:jc w:val="center"/>
              <w:rPr>
                <w:rFonts w:cstheme="minorHAnsi"/>
                <w:szCs w:val="24"/>
              </w:rPr>
            </w:pPr>
            <w:hyperlink r:id="rId179" w:history="1">
              <w:r w:rsidR="00D63DBC" w:rsidRPr="00F732A2">
                <w:rPr>
                  <w:rStyle w:val="Hyperlink"/>
                  <w:rFonts w:cstheme="minorHAnsi"/>
                  <w:bCs/>
                  <w:szCs w:val="24"/>
                </w:rPr>
                <w:t>Q23/13</w:t>
              </w:r>
            </w:hyperlink>
          </w:p>
        </w:tc>
        <w:tc>
          <w:tcPr>
            <w:tcW w:w="304" w:type="pct"/>
            <w:tcBorders>
              <w:left w:val="single" w:sz="12" w:space="0" w:color="auto"/>
            </w:tcBorders>
            <w:shd w:val="clear" w:color="auto" w:fill="auto"/>
          </w:tcPr>
          <w:p w14:paraId="2640C60C"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1DFA7C60"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D82235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49206AF"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117581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79C4A26"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61D53FB6"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4CFA13E4"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30D9E57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2443B87"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EAC8035"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ABF6D1C"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CC9AEC0"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4041E4F3" w14:textId="77777777" w:rsidR="00D63DBC" w:rsidRPr="00F732A2" w:rsidRDefault="00D63DBC" w:rsidP="00E31825">
            <w:pPr>
              <w:spacing w:before="40" w:after="40"/>
              <w:jc w:val="center"/>
              <w:rPr>
                <w:rFonts w:cstheme="minorHAnsi"/>
                <w:szCs w:val="24"/>
              </w:rPr>
            </w:pPr>
          </w:p>
        </w:tc>
      </w:tr>
      <w:tr w:rsidR="00D63DBC" w:rsidRPr="00F732A2" w14:paraId="1F945F26" w14:textId="77777777" w:rsidTr="00E31825">
        <w:trPr>
          <w:cantSplit/>
        </w:trPr>
        <w:tc>
          <w:tcPr>
            <w:tcW w:w="333" w:type="pct"/>
            <w:vMerge w:val="restart"/>
            <w:tcBorders>
              <w:top w:val="single" w:sz="8" w:space="0" w:color="auto"/>
            </w:tcBorders>
            <w:shd w:val="clear" w:color="auto" w:fill="auto"/>
          </w:tcPr>
          <w:p w14:paraId="01418706" w14:textId="77777777" w:rsidR="00D63DBC" w:rsidRPr="008361B8" w:rsidRDefault="00D63DBC" w:rsidP="00E31825">
            <w:pPr>
              <w:spacing w:before="40" w:after="40"/>
              <w:rPr>
                <w:b/>
                <w:bCs/>
              </w:rPr>
            </w:pPr>
            <w:r w:rsidRPr="008361B8">
              <w:rPr>
                <w:b/>
                <w:bCs/>
              </w:rPr>
              <w:t>ITU-T SG15</w:t>
            </w:r>
          </w:p>
        </w:tc>
        <w:tc>
          <w:tcPr>
            <w:tcW w:w="411" w:type="pct"/>
            <w:tcBorders>
              <w:top w:val="single" w:sz="8" w:space="0" w:color="auto"/>
              <w:bottom w:val="single" w:sz="4" w:space="0" w:color="auto"/>
              <w:right w:val="single" w:sz="12" w:space="0" w:color="auto"/>
            </w:tcBorders>
            <w:shd w:val="clear" w:color="auto" w:fill="auto"/>
          </w:tcPr>
          <w:p w14:paraId="49E5991E" w14:textId="77777777" w:rsidR="00D63DBC" w:rsidRPr="0074739B" w:rsidRDefault="002D565D" w:rsidP="00E31825">
            <w:pPr>
              <w:keepNext/>
              <w:keepLines/>
              <w:pageBreakBefore/>
              <w:spacing w:before="40" w:after="40"/>
              <w:jc w:val="center"/>
              <w:rPr>
                <w:rStyle w:val="Hyperlink"/>
                <w:b/>
              </w:rPr>
            </w:pPr>
            <w:hyperlink r:id="rId180" w:history="1">
              <w:r w:rsidR="00D63DBC" w:rsidRPr="00F732A2">
                <w:rPr>
                  <w:rStyle w:val="Hyperlink"/>
                  <w:rFonts w:cstheme="minorHAnsi"/>
                  <w:bCs/>
                  <w:szCs w:val="24"/>
                </w:rPr>
                <w:t>Q1/15</w:t>
              </w:r>
            </w:hyperlink>
          </w:p>
        </w:tc>
        <w:tc>
          <w:tcPr>
            <w:tcW w:w="304" w:type="pct"/>
            <w:tcBorders>
              <w:top w:val="single" w:sz="8" w:space="0" w:color="auto"/>
              <w:left w:val="single" w:sz="12" w:space="0" w:color="auto"/>
              <w:bottom w:val="single" w:sz="4" w:space="0" w:color="auto"/>
            </w:tcBorders>
            <w:shd w:val="clear" w:color="auto" w:fill="auto"/>
          </w:tcPr>
          <w:p w14:paraId="082FE6A0" w14:textId="77777777" w:rsidR="00D63DBC" w:rsidRPr="00110EF5" w:rsidRDefault="00D63DBC" w:rsidP="00E31825">
            <w:pPr>
              <w:spacing w:before="40" w:after="40"/>
              <w:jc w:val="center"/>
              <w:rPr>
                <w:rFonts w:cstheme="minorHAnsi"/>
                <w:szCs w:val="24"/>
                <w:highlight w:val="lightGray"/>
              </w:rPr>
            </w:pPr>
            <w:r w:rsidRPr="00110EF5">
              <w:rPr>
                <w:rFonts w:cstheme="minorHAnsi"/>
                <w:szCs w:val="24"/>
                <w:highlight w:val="lightGray"/>
              </w:rPr>
              <w:t>X</w:t>
            </w:r>
          </w:p>
        </w:tc>
        <w:tc>
          <w:tcPr>
            <w:tcW w:w="304" w:type="pct"/>
            <w:tcBorders>
              <w:top w:val="single" w:sz="8" w:space="0" w:color="auto"/>
              <w:bottom w:val="single" w:sz="4" w:space="0" w:color="auto"/>
            </w:tcBorders>
            <w:shd w:val="clear" w:color="auto" w:fill="auto"/>
          </w:tcPr>
          <w:p w14:paraId="30AF3515" w14:textId="77777777" w:rsidR="00D63DBC" w:rsidRPr="00110EF5" w:rsidRDefault="00D63DBC" w:rsidP="00E31825">
            <w:pPr>
              <w:spacing w:before="40" w:after="40"/>
              <w:jc w:val="center"/>
              <w:rPr>
                <w:rFonts w:cstheme="minorHAnsi"/>
                <w:szCs w:val="24"/>
                <w:highlight w:val="lightGray"/>
              </w:rPr>
            </w:pPr>
          </w:p>
        </w:tc>
        <w:tc>
          <w:tcPr>
            <w:tcW w:w="304" w:type="pct"/>
            <w:tcBorders>
              <w:top w:val="single" w:sz="8" w:space="0" w:color="auto"/>
              <w:bottom w:val="single" w:sz="4" w:space="0" w:color="auto"/>
            </w:tcBorders>
            <w:shd w:val="clear" w:color="auto" w:fill="auto"/>
          </w:tcPr>
          <w:p w14:paraId="4C943FDE" w14:textId="77777777" w:rsidR="00D63DBC" w:rsidRPr="00110EF5" w:rsidRDefault="00D63DBC" w:rsidP="00E31825">
            <w:pPr>
              <w:spacing w:before="40" w:after="40"/>
              <w:jc w:val="center"/>
              <w:rPr>
                <w:rFonts w:cstheme="minorHAnsi"/>
                <w:szCs w:val="24"/>
                <w:highlight w:val="lightGray"/>
              </w:rPr>
            </w:pPr>
            <w:r w:rsidRPr="00110EF5">
              <w:rPr>
                <w:rFonts w:cstheme="minorHAnsi"/>
                <w:szCs w:val="24"/>
                <w:highlight w:val="lightGray"/>
              </w:rPr>
              <w:t>X</w:t>
            </w:r>
          </w:p>
        </w:tc>
        <w:tc>
          <w:tcPr>
            <w:tcW w:w="304" w:type="pct"/>
            <w:tcBorders>
              <w:top w:val="single" w:sz="8" w:space="0" w:color="auto"/>
              <w:bottom w:val="single" w:sz="4" w:space="0" w:color="auto"/>
            </w:tcBorders>
            <w:shd w:val="clear" w:color="auto" w:fill="auto"/>
          </w:tcPr>
          <w:p w14:paraId="6E630E4C" w14:textId="77777777" w:rsidR="00D63DBC" w:rsidRPr="00110EF5" w:rsidRDefault="00D63DBC" w:rsidP="00E31825">
            <w:pPr>
              <w:spacing w:before="40" w:after="40"/>
              <w:jc w:val="center"/>
              <w:rPr>
                <w:rFonts w:cstheme="minorHAnsi"/>
                <w:szCs w:val="24"/>
                <w:highlight w:val="lightGray"/>
              </w:rPr>
            </w:pPr>
          </w:p>
        </w:tc>
        <w:tc>
          <w:tcPr>
            <w:tcW w:w="304" w:type="pct"/>
            <w:tcBorders>
              <w:top w:val="single" w:sz="8" w:space="0" w:color="auto"/>
              <w:bottom w:val="single" w:sz="4" w:space="0" w:color="auto"/>
            </w:tcBorders>
            <w:shd w:val="clear" w:color="auto" w:fill="auto"/>
          </w:tcPr>
          <w:p w14:paraId="692873F7" w14:textId="77777777" w:rsidR="00D63DBC" w:rsidRPr="00110EF5" w:rsidRDefault="00D63DBC" w:rsidP="00E31825">
            <w:pPr>
              <w:spacing w:before="40" w:after="40"/>
              <w:jc w:val="center"/>
              <w:rPr>
                <w:rFonts w:cstheme="minorHAnsi"/>
                <w:szCs w:val="24"/>
                <w:highlight w:val="lightGray"/>
              </w:rPr>
            </w:pPr>
            <w:r w:rsidRPr="00110EF5">
              <w:rPr>
                <w:rFonts w:cstheme="minorHAnsi"/>
                <w:szCs w:val="24"/>
                <w:highlight w:val="lightGray"/>
              </w:rPr>
              <w:t>X</w:t>
            </w:r>
          </w:p>
        </w:tc>
        <w:tc>
          <w:tcPr>
            <w:tcW w:w="304" w:type="pct"/>
            <w:tcBorders>
              <w:top w:val="single" w:sz="8" w:space="0" w:color="auto"/>
              <w:bottom w:val="single" w:sz="4" w:space="0" w:color="auto"/>
            </w:tcBorders>
            <w:shd w:val="clear" w:color="auto" w:fill="auto"/>
          </w:tcPr>
          <w:p w14:paraId="4FF5BC65" w14:textId="77777777" w:rsidR="00D63DBC" w:rsidRPr="00110EF5" w:rsidRDefault="00D63DBC" w:rsidP="00E31825">
            <w:pPr>
              <w:spacing w:before="40" w:after="40"/>
              <w:jc w:val="center"/>
              <w:rPr>
                <w:rFonts w:cstheme="minorHAnsi"/>
                <w:szCs w:val="24"/>
                <w:highlight w:val="lightGray"/>
              </w:rPr>
            </w:pPr>
          </w:p>
        </w:tc>
        <w:tc>
          <w:tcPr>
            <w:tcW w:w="306" w:type="pct"/>
            <w:tcBorders>
              <w:top w:val="single" w:sz="8" w:space="0" w:color="auto"/>
              <w:bottom w:val="single" w:sz="4" w:space="0" w:color="auto"/>
              <w:right w:val="single" w:sz="12" w:space="0" w:color="auto"/>
            </w:tcBorders>
            <w:shd w:val="clear" w:color="auto" w:fill="auto"/>
          </w:tcPr>
          <w:p w14:paraId="21495D96" w14:textId="77777777" w:rsidR="00D63DBC" w:rsidRPr="00110EF5" w:rsidRDefault="00D63DBC" w:rsidP="00E31825">
            <w:pPr>
              <w:spacing w:before="40" w:after="40"/>
              <w:jc w:val="center"/>
              <w:rPr>
                <w:rFonts w:cstheme="minorHAnsi"/>
                <w:szCs w:val="24"/>
                <w:highlight w:val="lightGray"/>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169816BE" w14:textId="77777777" w:rsidR="00D63DBC" w:rsidRPr="00110EF5" w:rsidRDefault="00D63DBC" w:rsidP="00E31825">
            <w:pPr>
              <w:spacing w:before="40" w:after="40"/>
              <w:jc w:val="center"/>
              <w:rPr>
                <w:rFonts w:cstheme="minorHAnsi"/>
                <w:szCs w:val="24"/>
                <w:highlight w:val="lightGray"/>
              </w:rPr>
            </w:pPr>
            <w:r w:rsidRPr="00110EF5">
              <w:rPr>
                <w:rFonts w:cstheme="minorHAnsi"/>
                <w:szCs w:val="24"/>
                <w:highlight w:val="lightGray"/>
              </w:rPr>
              <w:t>X</w:t>
            </w:r>
          </w:p>
        </w:tc>
        <w:tc>
          <w:tcPr>
            <w:tcW w:w="304" w:type="pct"/>
            <w:tcBorders>
              <w:top w:val="single" w:sz="8" w:space="0" w:color="auto"/>
              <w:left w:val="single" w:sz="4" w:space="0" w:color="auto"/>
              <w:bottom w:val="single" w:sz="4" w:space="0" w:color="auto"/>
            </w:tcBorders>
            <w:shd w:val="clear" w:color="auto" w:fill="auto"/>
          </w:tcPr>
          <w:p w14:paraId="63AD22EE" w14:textId="77777777" w:rsidR="00D63DBC" w:rsidRPr="00110EF5" w:rsidRDefault="00D63DBC" w:rsidP="00E31825">
            <w:pPr>
              <w:spacing w:before="40" w:after="40"/>
              <w:jc w:val="center"/>
              <w:rPr>
                <w:rFonts w:cstheme="minorHAnsi"/>
                <w:szCs w:val="24"/>
                <w:highlight w:val="lightGray"/>
              </w:rPr>
            </w:pPr>
            <w:r w:rsidRPr="00110EF5">
              <w:rPr>
                <w:rFonts w:cstheme="minorHAnsi"/>
                <w:szCs w:val="24"/>
                <w:highlight w:val="lightGray"/>
              </w:rPr>
              <w:t>X</w:t>
            </w:r>
          </w:p>
        </w:tc>
        <w:tc>
          <w:tcPr>
            <w:tcW w:w="304" w:type="pct"/>
            <w:tcBorders>
              <w:top w:val="single" w:sz="8" w:space="0" w:color="auto"/>
              <w:bottom w:val="single" w:sz="4" w:space="0" w:color="auto"/>
            </w:tcBorders>
            <w:shd w:val="clear" w:color="auto" w:fill="auto"/>
          </w:tcPr>
          <w:p w14:paraId="0421EF3D" w14:textId="77777777" w:rsidR="00D63DBC" w:rsidRPr="00110EF5" w:rsidRDefault="00D63DBC" w:rsidP="00E31825">
            <w:pPr>
              <w:spacing w:before="40" w:after="40"/>
              <w:jc w:val="center"/>
              <w:rPr>
                <w:rFonts w:cstheme="minorHAnsi"/>
                <w:szCs w:val="24"/>
                <w:highlight w:val="lightGray"/>
              </w:rPr>
            </w:pPr>
            <w:r w:rsidRPr="00110EF5">
              <w:rPr>
                <w:rFonts w:cstheme="minorHAnsi"/>
                <w:szCs w:val="24"/>
                <w:highlight w:val="lightGray"/>
              </w:rPr>
              <w:t>X</w:t>
            </w:r>
          </w:p>
        </w:tc>
        <w:tc>
          <w:tcPr>
            <w:tcW w:w="304" w:type="pct"/>
            <w:tcBorders>
              <w:top w:val="single" w:sz="8" w:space="0" w:color="auto"/>
              <w:bottom w:val="single" w:sz="4" w:space="0" w:color="auto"/>
            </w:tcBorders>
            <w:shd w:val="clear" w:color="auto" w:fill="auto"/>
          </w:tcPr>
          <w:p w14:paraId="24E3A46B" w14:textId="77777777" w:rsidR="00D63DBC" w:rsidRPr="00110EF5" w:rsidRDefault="00D63DBC" w:rsidP="00E31825">
            <w:pPr>
              <w:spacing w:before="40" w:after="40"/>
              <w:jc w:val="center"/>
              <w:rPr>
                <w:rFonts w:cstheme="minorHAnsi"/>
                <w:szCs w:val="24"/>
                <w:highlight w:val="lightGray"/>
              </w:rPr>
            </w:pPr>
          </w:p>
        </w:tc>
        <w:tc>
          <w:tcPr>
            <w:tcW w:w="304" w:type="pct"/>
            <w:tcBorders>
              <w:top w:val="single" w:sz="8" w:space="0" w:color="auto"/>
              <w:bottom w:val="single" w:sz="4" w:space="0" w:color="auto"/>
            </w:tcBorders>
            <w:shd w:val="clear" w:color="auto" w:fill="auto"/>
          </w:tcPr>
          <w:p w14:paraId="4C276B9F" w14:textId="77777777" w:rsidR="00D63DBC" w:rsidRPr="00110EF5" w:rsidRDefault="00D63DBC" w:rsidP="00E31825">
            <w:pPr>
              <w:spacing w:before="40" w:after="40"/>
              <w:jc w:val="center"/>
              <w:rPr>
                <w:rFonts w:cstheme="minorHAnsi"/>
                <w:szCs w:val="24"/>
                <w:highlight w:val="lightGray"/>
              </w:rPr>
            </w:pPr>
            <w:r w:rsidRPr="00110EF5">
              <w:rPr>
                <w:rFonts w:cstheme="minorHAnsi"/>
                <w:szCs w:val="24"/>
                <w:highlight w:val="lightGray"/>
              </w:rPr>
              <w:t>X</w:t>
            </w:r>
          </w:p>
        </w:tc>
        <w:tc>
          <w:tcPr>
            <w:tcW w:w="304" w:type="pct"/>
            <w:tcBorders>
              <w:top w:val="single" w:sz="8" w:space="0" w:color="auto"/>
              <w:bottom w:val="single" w:sz="4" w:space="0" w:color="auto"/>
            </w:tcBorders>
            <w:shd w:val="clear" w:color="auto" w:fill="auto"/>
          </w:tcPr>
          <w:p w14:paraId="1F5888EE" w14:textId="77777777" w:rsidR="00D63DBC" w:rsidRPr="00F732A2" w:rsidRDefault="00D63DBC" w:rsidP="00E31825">
            <w:pPr>
              <w:spacing w:before="40" w:after="40"/>
              <w:jc w:val="center"/>
              <w:rPr>
                <w:rFonts w:cstheme="minorHAnsi"/>
                <w:szCs w:val="24"/>
              </w:rPr>
            </w:pPr>
          </w:p>
        </w:tc>
        <w:tc>
          <w:tcPr>
            <w:tcW w:w="302" w:type="pct"/>
            <w:tcBorders>
              <w:top w:val="single" w:sz="8" w:space="0" w:color="auto"/>
              <w:bottom w:val="single" w:sz="4" w:space="0" w:color="auto"/>
            </w:tcBorders>
            <w:shd w:val="clear" w:color="auto" w:fill="auto"/>
          </w:tcPr>
          <w:p w14:paraId="2289E7F5" w14:textId="77777777" w:rsidR="00D63DBC" w:rsidRPr="00F732A2" w:rsidRDefault="00D63DBC" w:rsidP="00E31825">
            <w:pPr>
              <w:spacing w:before="40" w:after="40"/>
              <w:jc w:val="center"/>
              <w:rPr>
                <w:rFonts w:cstheme="minorHAnsi"/>
                <w:szCs w:val="24"/>
              </w:rPr>
            </w:pPr>
          </w:p>
        </w:tc>
      </w:tr>
      <w:tr w:rsidR="00D63DBC" w:rsidRPr="00F732A2" w14:paraId="2241C2B9" w14:textId="77777777" w:rsidTr="00E31825">
        <w:trPr>
          <w:cantSplit/>
        </w:trPr>
        <w:tc>
          <w:tcPr>
            <w:tcW w:w="333" w:type="pct"/>
            <w:vMerge/>
            <w:shd w:val="clear" w:color="auto" w:fill="auto"/>
          </w:tcPr>
          <w:p w14:paraId="1A12F0AD"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bottom w:val="single" w:sz="4" w:space="0" w:color="auto"/>
              <w:right w:val="single" w:sz="12" w:space="0" w:color="auto"/>
            </w:tcBorders>
            <w:shd w:val="clear" w:color="auto" w:fill="auto"/>
          </w:tcPr>
          <w:p w14:paraId="63A7D557" w14:textId="77777777" w:rsidR="00D63DBC" w:rsidRPr="00F732A2" w:rsidRDefault="002D565D" w:rsidP="00E31825">
            <w:pPr>
              <w:keepNext/>
              <w:keepLines/>
              <w:pageBreakBefore/>
              <w:spacing w:before="40" w:after="40"/>
              <w:jc w:val="center"/>
              <w:rPr>
                <w:rStyle w:val="Hyperlink"/>
                <w:rFonts w:cstheme="minorHAnsi"/>
                <w:b/>
                <w:bCs/>
                <w:szCs w:val="24"/>
              </w:rPr>
            </w:pPr>
            <w:hyperlink r:id="rId181" w:history="1">
              <w:r w:rsidR="00D63DBC" w:rsidRPr="00F732A2">
                <w:rPr>
                  <w:rStyle w:val="Hyperlink"/>
                  <w:rFonts w:cstheme="minorHAnsi"/>
                  <w:bCs/>
                  <w:szCs w:val="24"/>
                </w:rPr>
                <w:t>Q2/15</w:t>
              </w:r>
            </w:hyperlink>
          </w:p>
        </w:tc>
        <w:tc>
          <w:tcPr>
            <w:tcW w:w="304" w:type="pct"/>
            <w:tcBorders>
              <w:top w:val="single" w:sz="4" w:space="0" w:color="auto"/>
              <w:left w:val="single" w:sz="12" w:space="0" w:color="auto"/>
              <w:bottom w:val="single" w:sz="4" w:space="0" w:color="auto"/>
            </w:tcBorders>
            <w:shd w:val="clear" w:color="auto" w:fill="auto"/>
          </w:tcPr>
          <w:p w14:paraId="38B06929"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14:paraId="62BF1BB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589722CE"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391F252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7AE2489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56071AB3"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6998230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0C85F515" w14:textId="77777777" w:rsidR="00D63DBC" w:rsidRPr="00F732A2" w:rsidRDefault="00D63DBC" w:rsidP="00E31825">
            <w:pPr>
              <w:spacing w:before="40" w:after="40"/>
              <w:jc w:val="center"/>
              <w:rPr>
                <w:rFonts w:cstheme="minorHAnsi"/>
                <w:szCs w:val="24"/>
              </w:rPr>
            </w:pPr>
            <w:r w:rsidRPr="00D56172">
              <w:rPr>
                <w:rFonts w:cstheme="minorHAnsi"/>
                <w:szCs w:val="24"/>
                <w:highlight w:val="green"/>
              </w:rPr>
              <w:t>X</w:t>
            </w:r>
          </w:p>
        </w:tc>
        <w:tc>
          <w:tcPr>
            <w:tcW w:w="304" w:type="pct"/>
            <w:tcBorders>
              <w:top w:val="single" w:sz="4" w:space="0" w:color="auto"/>
              <w:left w:val="single" w:sz="4" w:space="0" w:color="auto"/>
              <w:bottom w:val="single" w:sz="4" w:space="0" w:color="auto"/>
            </w:tcBorders>
            <w:shd w:val="clear" w:color="auto" w:fill="auto"/>
          </w:tcPr>
          <w:p w14:paraId="0A17D90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4FEED14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17DFF09B"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051E334B"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72A27492"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bottom w:val="single" w:sz="4" w:space="0" w:color="auto"/>
            </w:tcBorders>
            <w:shd w:val="clear" w:color="auto" w:fill="auto"/>
          </w:tcPr>
          <w:p w14:paraId="5D5F0B4F" w14:textId="77777777" w:rsidR="00D63DBC" w:rsidRPr="00F732A2" w:rsidRDefault="00D63DBC" w:rsidP="00E31825">
            <w:pPr>
              <w:spacing w:before="40" w:after="40"/>
              <w:jc w:val="center"/>
              <w:rPr>
                <w:rFonts w:cstheme="minorHAnsi"/>
                <w:szCs w:val="24"/>
              </w:rPr>
            </w:pPr>
          </w:p>
        </w:tc>
      </w:tr>
      <w:tr w:rsidR="00D63DBC" w:rsidRPr="00F732A2" w14:paraId="75476593" w14:textId="77777777" w:rsidTr="00E31825">
        <w:trPr>
          <w:cantSplit/>
        </w:trPr>
        <w:tc>
          <w:tcPr>
            <w:tcW w:w="333" w:type="pct"/>
            <w:vMerge/>
            <w:shd w:val="clear" w:color="auto" w:fill="auto"/>
          </w:tcPr>
          <w:p w14:paraId="4FD7F1B2"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bottom w:val="single" w:sz="4" w:space="0" w:color="auto"/>
              <w:right w:val="single" w:sz="12" w:space="0" w:color="auto"/>
            </w:tcBorders>
            <w:shd w:val="clear" w:color="auto" w:fill="auto"/>
          </w:tcPr>
          <w:p w14:paraId="2A60263D" w14:textId="77777777" w:rsidR="00D63DBC" w:rsidRPr="0074739B" w:rsidRDefault="002D565D" w:rsidP="00E31825">
            <w:pPr>
              <w:keepNext/>
              <w:keepLines/>
              <w:pageBreakBefore/>
              <w:spacing w:before="40" w:after="40"/>
              <w:jc w:val="center"/>
              <w:rPr>
                <w:rStyle w:val="Hyperlink"/>
                <w:b/>
              </w:rPr>
            </w:pPr>
            <w:hyperlink r:id="rId182" w:history="1">
              <w:r w:rsidR="00D63DBC" w:rsidRPr="000B055E">
                <w:rPr>
                  <w:rStyle w:val="Hyperlink"/>
                  <w:rFonts w:cstheme="minorHAnsi"/>
                  <w:bCs/>
                  <w:szCs w:val="24"/>
                </w:rPr>
                <w:t>Q3/15</w:t>
              </w:r>
            </w:hyperlink>
          </w:p>
        </w:tc>
        <w:tc>
          <w:tcPr>
            <w:tcW w:w="304" w:type="pct"/>
            <w:tcBorders>
              <w:top w:val="single" w:sz="4" w:space="0" w:color="auto"/>
              <w:left w:val="single" w:sz="12" w:space="0" w:color="auto"/>
              <w:bottom w:val="single" w:sz="4" w:space="0" w:color="auto"/>
            </w:tcBorders>
            <w:shd w:val="clear" w:color="auto" w:fill="auto"/>
          </w:tcPr>
          <w:p w14:paraId="45A7AD3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4CAC82D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1123B7D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224F744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5D2C160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7F566674"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30A574C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567D4A2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1F92E14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60D87D10"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6C42B1B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55A8B0B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438F4FD7"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bottom w:val="single" w:sz="4" w:space="0" w:color="auto"/>
            </w:tcBorders>
            <w:shd w:val="clear" w:color="auto" w:fill="auto"/>
          </w:tcPr>
          <w:p w14:paraId="6BF6C744" w14:textId="77777777" w:rsidR="00D63DBC" w:rsidRPr="00F732A2" w:rsidRDefault="00D63DBC" w:rsidP="00E31825">
            <w:pPr>
              <w:spacing w:before="40" w:after="40"/>
              <w:jc w:val="center"/>
              <w:rPr>
                <w:rFonts w:cstheme="minorHAnsi"/>
                <w:szCs w:val="24"/>
              </w:rPr>
            </w:pPr>
          </w:p>
        </w:tc>
      </w:tr>
      <w:tr w:rsidR="00D63DBC" w:rsidRPr="00F732A2" w14:paraId="2320BC24" w14:textId="77777777" w:rsidTr="00E31825">
        <w:trPr>
          <w:cantSplit/>
        </w:trPr>
        <w:tc>
          <w:tcPr>
            <w:tcW w:w="333" w:type="pct"/>
            <w:vMerge/>
            <w:shd w:val="clear" w:color="auto" w:fill="auto"/>
          </w:tcPr>
          <w:p w14:paraId="4F10AB91"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bottom w:val="single" w:sz="4" w:space="0" w:color="auto"/>
              <w:right w:val="single" w:sz="12" w:space="0" w:color="auto"/>
            </w:tcBorders>
            <w:shd w:val="clear" w:color="auto" w:fill="auto"/>
          </w:tcPr>
          <w:p w14:paraId="4D92BA8F" w14:textId="77777777" w:rsidR="00D63DBC" w:rsidRPr="00F732A2" w:rsidRDefault="002D565D" w:rsidP="00E31825">
            <w:pPr>
              <w:keepNext/>
              <w:keepLines/>
              <w:pageBreakBefore/>
              <w:spacing w:before="40" w:after="40"/>
              <w:jc w:val="center"/>
              <w:rPr>
                <w:rStyle w:val="Hyperlink"/>
                <w:rFonts w:cstheme="minorHAnsi"/>
                <w:b/>
                <w:bCs/>
                <w:szCs w:val="24"/>
              </w:rPr>
            </w:pPr>
            <w:hyperlink r:id="rId183" w:history="1">
              <w:r w:rsidR="00D63DBC" w:rsidRPr="00F732A2">
                <w:rPr>
                  <w:rStyle w:val="Hyperlink"/>
                  <w:rFonts w:cstheme="minorHAnsi"/>
                  <w:bCs/>
                  <w:szCs w:val="24"/>
                </w:rPr>
                <w:t>Q4/15</w:t>
              </w:r>
            </w:hyperlink>
          </w:p>
        </w:tc>
        <w:tc>
          <w:tcPr>
            <w:tcW w:w="304" w:type="pct"/>
            <w:tcBorders>
              <w:top w:val="single" w:sz="4" w:space="0" w:color="auto"/>
              <w:left w:val="single" w:sz="12" w:space="0" w:color="auto"/>
              <w:bottom w:val="single" w:sz="4" w:space="0" w:color="auto"/>
            </w:tcBorders>
            <w:shd w:val="clear" w:color="auto" w:fill="auto"/>
          </w:tcPr>
          <w:p w14:paraId="110BD479"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14:paraId="0DE2D53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521B503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7CE20E25"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0745A76B"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16345EA8"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7220220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55C56B6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11B770E5"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4572C66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5F33172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460BAE3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49279AFF"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bottom w:val="single" w:sz="4" w:space="0" w:color="auto"/>
            </w:tcBorders>
            <w:shd w:val="clear" w:color="auto" w:fill="auto"/>
          </w:tcPr>
          <w:p w14:paraId="0F71FDC2" w14:textId="77777777" w:rsidR="00D63DBC" w:rsidRPr="00F732A2" w:rsidRDefault="00D63DBC" w:rsidP="00E31825">
            <w:pPr>
              <w:spacing w:before="40" w:after="40"/>
              <w:jc w:val="center"/>
              <w:rPr>
                <w:rFonts w:cstheme="minorHAnsi"/>
                <w:szCs w:val="24"/>
              </w:rPr>
            </w:pPr>
          </w:p>
        </w:tc>
      </w:tr>
      <w:tr w:rsidR="00D63DBC" w:rsidRPr="00F732A2" w14:paraId="2F65A004" w14:textId="77777777" w:rsidTr="00E31825">
        <w:trPr>
          <w:cantSplit/>
        </w:trPr>
        <w:tc>
          <w:tcPr>
            <w:tcW w:w="333" w:type="pct"/>
            <w:vMerge/>
            <w:shd w:val="clear" w:color="auto" w:fill="auto"/>
          </w:tcPr>
          <w:p w14:paraId="39DE818D"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bottom w:val="single" w:sz="4" w:space="0" w:color="auto"/>
              <w:right w:val="single" w:sz="12" w:space="0" w:color="auto"/>
            </w:tcBorders>
            <w:shd w:val="clear" w:color="auto" w:fill="auto"/>
          </w:tcPr>
          <w:p w14:paraId="281CDB36" w14:textId="77777777" w:rsidR="00D63DBC" w:rsidRPr="0074739B" w:rsidRDefault="002D565D" w:rsidP="00E31825">
            <w:pPr>
              <w:keepNext/>
              <w:keepLines/>
              <w:pageBreakBefore/>
              <w:spacing w:before="40" w:after="40"/>
              <w:jc w:val="center"/>
              <w:rPr>
                <w:rStyle w:val="Hyperlink"/>
                <w:b/>
              </w:rPr>
            </w:pPr>
            <w:hyperlink r:id="rId184" w:history="1">
              <w:r w:rsidR="00D63DBC" w:rsidRPr="000B055E">
                <w:rPr>
                  <w:rStyle w:val="Hyperlink"/>
                  <w:rFonts w:cstheme="minorHAnsi"/>
                  <w:bCs/>
                  <w:szCs w:val="24"/>
                </w:rPr>
                <w:t>Q5/15</w:t>
              </w:r>
            </w:hyperlink>
          </w:p>
        </w:tc>
        <w:tc>
          <w:tcPr>
            <w:tcW w:w="304" w:type="pct"/>
            <w:tcBorders>
              <w:top w:val="single" w:sz="4" w:space="0" w:color="auto"/>
              <w:left w:val="single" w:sz="12" w:space="0" w:color="auto"/>
              <w:bottom w:val="single" w:sz="4" w:space="0" w:color="auto"/>
            </w:tcBorders>
            <w:shd w:val="clear" w:color="auto" w:fill="auto"/>
          </w:tcPr>
          <w:p w14:paraId="76126A0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3B7B60D8"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073F1C82"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1B355922"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68A91FC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3B34F880"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7A2E0CDB"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53B01CE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2651A0C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2491205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6E91CE9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6AAE764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41FC6752"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bottom w:val="single" w:sz="4" w:space="0" w:color="auto"/>
            </w:tcBorders>
            <w:shd w:val="clear" w:color="auto" w:fill="auto"/>
          </w:tcPr>
          <w:p w14:paraId="0B14935A" w14:textId="77777777" w:rsidR="00D63DBC" w:rsidRPr="00F732A2" w:rsidRDefault="00D63DBC" w:rsidP="00E31825">
            <w:pPr>
              <w:spacing w:before="40" w:after="40"/>
              <w:jc w:val="center"/>
              <w:rPr>
                <w:rFonts w:cstheme="minorHAnsi"/>
                <w:szCs w:val="24"/>
              </w:rPr>
            </w:pPr>
          </w:p>
        </w:tc>
      </w:tr>
      <w:tr w:rsidR="00D63DBC" w:rsidRPr="00F732A2" w14:paraId="787AFAEB" w14:textId="77777777" w:rsidTr="00E31825">
        <w:trPr>
          <w:cantSplit/>
        </w:trPr>
        <w:tc>
          <w:tcPr>
            <w:tcW w:w="333" w:type="pct"/>
            <w:vMerge/>
            <w:shd w:val="clear" w:color="auto" w:fill="auto"/>
          </w:tcPr>
          <w:p w14:paraId="68B87565"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bottom w:val="single" w:sz="4" w:space="0" w:color="auto"/>
              <w:right w:val="single" w:sz="12" w:space="0" w:color="auto"/>
            </w:tcBorders>
            <w:shd w:val="clear" w:color="auto" w:fill="auto"/>
          </w:tcPr>
          <w:p w14:paraId="077C8986" w14:textId="77777777" w:rsidR="00D63DBC" w:rsidRPr="0074739B" w:rsidRDefault="002D565D" w:rsidP="00E31825">
            <w:pPr>
              <w:keepNext/>
              <w:keepLines/>
              <w:pageBreakBefore/>
              <w:spacing w:before="40" w:after="40"/>
              <w:jc w:val="center"/>
              <w:rPr>
                <w:rStyle w:val="Hyperlink"/>
                <w:b/>
              </w:rPr>
            </w:pPr>
            <w:hyperlink r:id="rId185" w:history="1">
              <w:r w:rsidR="00D63DBC" w:rsidRPr="000B055E">
                <w:rPr>
                  <w:rStyle w:val="Hyperlink"/>
                  <w:rFonts w:cstheme="minorHAnsi"/>
                  <w:bCs/>
                  <w:szCs w:val="24"/>
                </w:rPr>
                <w:t>Q6/15</w:t>
              </w:r>
            </w:hyperlink>
          </w:p>
        </w:tc>
        <w:tc>
          <w:tcPr>
            <w:tcW w:w="304" w:type="pct"/>
            <w:tcBorders>
              <w:top w:val="single" w:sz="4" w:space="0" w:color="auto"/>
              <w:left w:val="single" w:sz="12" w:space="0" w:color="auto"/>
              <w:bottom w:val="single" w:sz="4" w:space="0" w:color="auto"/>
            </w:tcBorders>
            <w:shd w:val="clear" w:color="auto" w:fill="auto"/>
          </w:tcPr>
          <w:p w14:paraId="4FB4876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5BBAB32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24780FB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2CFF1DC5"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5225DCF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1199E33E"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57AF8542"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0398169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7CA82C25"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5AB2809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0CFC62D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4968DC9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56E2C0A7"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bottom w:val="single" w:sz="4" w:space="0" w:color="auto"/>
            </w:tcBorders>
            <w:shd w:val="clear" w:color="auto" w:fill="auto"/>
          </w:tcPr>
          <w:p w14:paraId="5405AAEC" w14:textId="77777777" w:rsidR="00D63DBC" w:rsidRPr="00F732A2" w:rsidRDefault="00D63DBC" w:rsidP="00E31825">
            <w:pPr>
              <w:spacing w:before="40" w:after="40"/>
              <w:jc w:val="center"/>
              <w:rPr>
                <w:rFonts w:cstheme="minorHAnsi"/>
                <w:szCs w:val="24"/>
              </w:rPr>
            </w:pPr>
          </w:p>
        </w:tc>
      </w:tr>
      <w:tr w:rsidR="00D63DBC" w:rsidRPr="00F732A2" w14:paraId="09BBD080" w14:textId="77777777" w:rsidTr="00E31825">
        <w:trPr>
          <w:cantSplit/>
        </w:trPr>
        <w:tc>
          <w:tcPr>
            <w:tcW w:w="333" w:type="pct"/>
            <w:vMerge/>
            <w:shd w:val="clear" w:color="auto" w:fill="auto"/>
          </w:tcPr>
          <w:p w14:paraId="20F90BC0"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bottom w:val="single" w:sz="4" w:space="0" w:color="auto"/>
              <w:right w:val="single" w:sz="12" w:space="0" w:color="auto"/>
            </w:tcBorders>
            <w:shd w:val="clear" w:color="auto" w:fill="auto"/>
          </w:tcPr>
          <w:p w14:paraId="0D447A54" w14:textId="77777777" w:rsidR="00D63DBC" w:rsidRPr="0074739B" w:rsidRDefault="002D565D" w:rsidP="00E31825">
            <w:pPr>
              <w:keepNext/>
              <w:keepLines/>
              <w:pageBreakBefore/>
              <w:spacing w:before="40" w:after="40"/>
              <w:jc w:val="center"/>
              <w:rPr>
                <w:rStyle w:val="Hyperlink"/>
                <w:b/>
              </w:rPr>
            </w:pPr>
            <w:hyperlink r:id="rId186" w:history="1">
              <w:r w:rsidR="00D63DBC" w:rsidRPr="000B055E">
                <w:rPr>
                  <w:rStyle w:val="Hyperlink"/>
                  <w:rFonts w:cstheme="minorHAnsi"/>
                  <w:bCs/>
                  <w:szCs w:val="24"/>
                </w:rPr>
                <w:t>Q7/15</w:t>
              </w:r>
            </w:hyperlink>
          </w:p>
        </w:tc>
        <w:tc>
          <w:tcPr>
            <w:tcW w:w="304" w:type="pct"/>
            <w:tcBorders>
              <w:top w:val="single" w:sz="4" w:space="0" w:color="auto"/>
              <w:left w:val="single" w:sz="12" w:space="0" w:color="auto"/>
              <w:bottom w:val="single" w:sz="4" w:space="0" w:color="auto"/>
            </w:tcBorders>
            <w:shd w:val="clear" w:color="auto" w:fill="auto"/>
          </w:tcPr>
          <w:p w14:paraId="17159720"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3253595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4297AA6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4F715A6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4AA52C1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3D98EA3C"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2E5EDA0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07DE733E"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7BF7D64E"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6DE564C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1458C6B2"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2CCB536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0F4AC3B3"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bottom w:val="single" w:sz="4" w:space="0" w:color="auto"/>
            </w:tcBorders>
            <w:shd w:val="clear" w:color="auto" w:fill="auto"/>
          </w:tcPr>
          <w:p w14:paraId="42426F7C" w14:textId="77777777" w:rsidR="00D63DBC" w:rsidRPr="00F732A2" w:rsidRDefault="00D63DBC" w:rsidP="00E31825">
            <w:pPr>
              <w:spacing w:before="40" w:after="40"/>
              <w:jc w:val="center"/>
              <w:rPr>
                <w:rFonts w:cstheme="minorHAnsi"/>
                <w:szCs w:val="24"/>
              </w:rPr>
            </w:pPr>
          </w:p>
        </w:tc>
      </w:tr>
      <w:tr w:rsidR="00D63DBC" w:rsidRPr="00F732A2" w14:paraId="3778ED9F" w14:textId="77777777" w:rsidTr="00E31825">
        <w:trPr>
          <w:cantSplit/>
        </w:trPr>
        <w:tc>
          <w:tcPr>
            <w:tcW w:w="333" w:type="pct"/>
            <w:vMerge/>
            <w:shd w:val="clear" w:color="auto" w:fill="auto"/>
          </w:tcPr>
          <w:p w14:paraId="053A79EC"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bottom w:val="single" w:sz="4" w:space="0" w:color="auto"/>
              <w:right w:val="single" w:sz="12" w:space="0" w:color="auto"/>
            </w:tcBorders>
            <w:shd w:val="clear" w:color="auto" w:fill="auto"/>
          </w:tcPr>
          <w:p w14:paraId="2F6407C9" w14:textId="77777777" w:rsidR="00D63DBC" w:rsidRPr="0074739B" w:rsidRDefault="002D565D" w:rsidP="00E31825">
            <w:pPr>
              <w:keepNext/>
              <w:keepLines/>
              <w:pageBreakBefore/>
              <w:spacing w:before="40" w:after="40"/>
              <w:jc w:val="center"/>
              <w:rPr>
                <w:rStyle w:val="Hyperlink"/>
                <w:b/>
              </w:rPr>
            </w:pPr>
            <w:hyperlink r:id="rId187" w:history="1">
              <w:r w:rsidR="00D63DBC" w:rsidRPr="000B055E">
                <w:rPr>
                  <w:rStyle w:val="Hyperlink"/>
                  <w:rFonts w:cstheme="minorHAnsi"/>
                  <w:bCs/>
                  <w:szCs w:val="24"/>
                </w:rPr>
                <w:t>Q8/15</w:t>
              </w:r>
            </w:hyperlink>
          </w:p>
        </w:tc>
        <w:tc>
          <w:tcPr>
            <w:tcW w:w="304" w:type="pct"/>
            <w:tcBorders>
              <w:top w:val="single" w:sz="4" w:space="0" w:color="auto"/>
              <w:left w:val="single" w:sz="12" w:space="0" w:color="auto"/>
              <w:bottom w:val="single" w:sz="4" w:space="0" w:color="auto"/>
            </w:tcBorders>
            <w:shd w:val="clear" w:color="auto" w:fill="auto"/>
          </w:tcPr>
          <w:p w14:paraId="2B8B7493" w14:textId="77777777" w:rsidR="00D63DBC" w:rsidRPr="00F732A2" w:rsidRDefault="00D63DBC" w:rsidP="00E31825">
            <w:pPr>
              <w:spacing w:before="40" w:after="40"/>
              <w:jc w:val="center"/>
              <w:rPr>
                <w:rFonts w:cstheme="minorHAnsi"/>
                <w:szCs w:val="24"/>
              </w:rPr>
            </w:pPr>
            <w:r w:rsidRPr="00D60039">
              <w:rPr>
                <w:rFonts w:cstheme="minorHAnsi"/>
                <w:strike/>
                <w:szCs w:val="24"/>
                <w:highlight w:val="lightGray"/>
              </w:rPr>
              <w:t>X</w:t>
            </w:r>
          </w:p>
        </w:tc>
        <w:tc>
          <w:tcPr>
            <w:tcW w:w="304" w:type="pct"/>
            <w:tcBorders>
              <w:top w:val="single" w:sz="4" w:space="0" w:color="auto"/>
              <w:bottom w:val="single" w:sz="4" w:space="0" w:color="auto"/>
            </w:tcBorders>
            <w:shd w:val="clear" w:color="auto" w:fill="auto"/>
          </w:tcPr>
          <w:p w14:paraId="2003FAF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53C01EE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0C6EC58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109CDA0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6C6546C3"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0458893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5395163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198212E6"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2E1BD002"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7C07970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4A3980CB"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1B0ECDD4"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bottom w:val="single" w:sz="4" w:space="0" w:color="auto"/>
            </w:tcBorders>
            <w:shd w:val="clear" w:color="auto" w:fill="auto"/>
          </w:tcPr>
          <w:p w14:paraId="21FB0EF1" w14:textId="77777777" w:rsidR="00D63DBC" w:rsidRPr="00F732A2" w:rsidRDefault="00D63DBC" w:rsidP="00E31825">
            <w:pPr>
              <w:spacing w:before="40" w:after="40"/>
              <w:jc w:val="center"/>
              <w:rPr>
                <w:rFonts w:cstheme="minorHAnsi"/>
                <w:szCs w:val="24"/>
              </w:rPr>
            </w:pPr>
          </w:p>
        </w:tc>
      </w:tr>
      <w:tr w:rsidR="00D63DBC" w:rsidRPr="00F732A2" w14:paraId="17DA0F22" w14:textId="77777777" w:rsidTr="00E31825">
        <w:trPr>
          <w:cantSplit/>
        </w:trPr>
        <w:tc>
          <w:tcPr>
            <w:tcW w:w="333" w:type="pct"/>
            <w:vMerge/>
            <w:shd w:val="clear" w:color="auto" w:fill="auto"/>
          </w:tcPr>
          <w:p w14:paraId="3540BDD6"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bottom w:val="single" w:sz="4" w:space="0" w:color="auto"/>
              <w:right w:val="single" w:sz="12" w:space="0" w:color="auto"/>
            </w:tcBorders>
            <w:shd w:val="clear" w:color="auto" w:fill="auto"/>
          </w:tcPr>
          <w:p w14:paraId="0FBF82C0" w14:textId="77777777" w:rsidR="00D63DBC" w:rsidRPr="00A7648D" w:rsidRDefault="002D565D" w:rsidP="00E31825">
            <w:pPr>
              <w:keepNext/>
              <w:keepLines/>
              <w:pageBreakBefore/>
              <w:spacing w:before="40" w:after="40"/>
              <w:jc w:val="center"/>
              <w:rPr>
                <w:rStyle w:val="Hyperlink"/>
                <w:b/>
              </w:rPr>
            </w:pPr>
            <w:hyperlink r:id="rId188" w:history="1">
              <w:r w:rsidR="00D63DBC" w:rsidRPr="000B055E">
                <w:rPr>
                  <w:rStyle w:val="Hyperlink"/>
                  <w:rFonts w:cstheme="minorHAnsi"/>
                  <w:bCs/>
                  <w:szCs w:val="24"/>
                </w:rPr>
                <w:t>Q9/15</w:t>
              </w:r>
            </w:hyperlink>
          </w:p>
        </w:tc>
        <w:tc>
          <w:tcPr>
            <w:tcW w:w="304" w:type="pct"/>
            <w:tcBorders>
              <w:top w:val="single" w:sz="4" w:space="0" w:color="auto"/>
              <w:left w:val="single" w:sz="12" w:space="0" w:color="auto"/>
              <w:bottom w:val="single" w:sz="4" w:space="0" w:color="auto"/>
            </w:tcBorders>
            <w:shd w:val="clear" w:color="auto" w:fill="auto"/>
          </w:tcPr>
          <w:p w14:paraId="4107C895"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62A6C4E2"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32DBFA4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3C1C5586"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2609BB3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5E5FF609"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226E94E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07544A40"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47B14048"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75FBEB7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5C85F260"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19B0304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1739FB9A"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bottom w:val="single" w:sz="4" w:space="0" w:color="auto"/>
            </w:tcBorders>
            <w:shd w:val="clear" w:color="auto" w:fill="auto"/>
          </w:tcPr>
          <w:p w14:paraId="2675FF90" w14:textId="77777777" w:rsidR="00D63DBC" w:rsidRPr="00F732A2" w:rsidRDefault="00D63DBC" w:rsidP="00E31825">
            <w:pPr>
              <w:spacing w:before="40" w:after="40"/>
              <w:jc w:val="center"/>
              <w:rPr>
                <w:rFonts w:cstheme="minorHAnsi"/>
                <w:szCs w:val="24"/>
              </w:rPr>
            </w:pPr>
          </w:p>
        </w:tc>
      </w:tr>
      <w:tr w:rsidR="00D63DBC" w:rsidRPr="00F732A2" w14:paraId="604FE0D5" w14:textId="77777777" w:rsidTr="00E31825">
        <w:trPr>
          <w:cantSplit/>
        </w:trPr>
        <w:tc>
          <w:tcPr>
            <w:tcW w:w="333" w:type="pct"/>
            <w:vMerge/>
            <w:shd w:val="clear" w:color="auto" w:fill="auto"/>
          </w:tcPr>
          <w:p w14:paraId="23833A55"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bottom w:val="single" w:sz="4" w:space="0" w:color="auto"/>
              <w:right w:val="single" w:sz="12" w:space="0" w:color="auto"/>
            </w:tcBorders>
            <w:shd w:val="clear" w:color="auto" w:fill="auto"/>
          </w:tcPr>
          <w:p w14:paraId="7C61A472" w14:textId="77777777" w:rsidR="00D63DBC" w:rsidRPr="0074739B" w:rsidRDefault="002D565D" w:rsidP="00E31825">
            <w:pPr>
              <w:keepNext/>
              <w:keepLines/>
              <w:pageBreakBefore/>
              <w:spacing w:before="40" w:after="40"/>
              <w:jc w:val="center"/>
              <w:rPr>
                <w:rStyle w:val="Hyperlink"/>
                <w:b/>
              </w:rPr>
            </w:pPr>
            <w:hyperlink r:id="rId189" w:history="1">
              <w:r w:rsidR="00D63DBC" w:rsidRPr="000B055E">
                <w:rPr>
                  <w:rStyle w:val="Hyperlink"/>
                  <w:rFonts w:cstheme="minorHAnsi"/>
                  <w:bCs/>
                  <w:szCs w:val="24"/>
                </w:rPr>
                <w:t>Q10/15</w:t>
              </w:r>
            </w:hyperlink>
          </w:p>
        </w:tc>
        <w:tc>
          <w:tcPr>
            <w:tcW w:w="304" w:type="pct"/>
            <w:tcBorders>
              <w:top w:val="single" w:sz="4" w:space="0" w:color="auto"/>
              <w:left w:val="single" w:sz="12" w:space="0" w:color="auto"/>
              <w:bottom w:val="single" w:sz="4" w:space="0" w:color="auto"/>
            </w:tcBorders>
            <w:shd w:val="clear" w:color="auto" w:fill="auto"/>
          </w:tcPr>
          <w:p w14:paraId="48EE93E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03AC49A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03924B8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1E678AC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0543B1E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110C10C8"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16EC8ECB"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0C2EB5D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77021C5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27063AC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3508CF6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2E09CC0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48E617EB"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bottom w:val="single" w:sz="4" w:space="0" w:color="auto"/>
            </w:tcBorders>
            <w:shd w:val="clear" w:color="auto" w:fill="auto"/>
          </w:tcPr>
          <w:p w14:paraId="3E305C40" w14:textId="77777777" w:rsidR="00D63DBC" w:rsidRPr="00F732A2" w:rsidRDefault="00D63DBC" w:rsidP="00E31825">
            <w:pPr>
              <w:spacing w:before="40" w:after="40"/>
              <w:jc w:val="center"/>
              <w:rPr>
                <w:rFonts w:cstheme="minorHAnsi"/>
                <w:szCs w:val="24"/>
              </w:rPr>
            </w:pPr>
          </w:p>
        </w:tc>
      </w:tr>
      <w:tr w:rsidR="00D63DBC" w:rsidRPr="00F732A2" w14:paraId="793F3270" w14:textId="77777777" w:rsidTr="00E31825">
        <w:trPr>
          <w:cantSplit/>
        </w:trPr>
        <w:tc>
          <w:tcPr>
            <w:tcW w:w="333" w:type="pct"/>
            <w:vMerge/>
            <w:shd w:val="clear" w:color="auto" w:fill="auto"/>
          </w:tcPr>
          <w:p w14:paraId="7371468F"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5BACCD77" w14:textId="77777777" w:rsidR="00D63DBC" w:rsidRPr="00F732A2" w:rsidRDefault="002D565D" w:rsidP="00E31825">
            <w:pPr>
              <w:keepNext/>
              <w:keepLines/>
              <w:pageBreakBefore/>
              <w:spacing w:before="40" w:after="40"/>
              <w:jc w:val="center"/>
              <w:rPr>
                <w:rFonts w:cstheme="minorHAnsi"/>
                <w:b/>
                <w:bCs/>
                <w:szCs w:val="24"/>
              </w:rPr>
            </w:pPr>
            <w:hyperlink r:id="rId190" w:history="1">
              <w:r w:rsidR="00D63DBC" w:rsidRPr="00F732A2">
                <w:rPr>
                  <w:rStyle w:val="Hyperlink"/>
                  <w:rFonts w:cstheme="minorHAnsi"/>
                  <w:bCs/>
                  <w:szCs w:val="24"/>
                </w:rPr>
                <w:t>Q11/15</w:t>
              </w:r>
            </w:hyperlink>
          </w:p>
        </w:tc>
        <w:tc>
          <w:tcPr>
            <w:tcW w:w="304" w:type="pct"/>
            <w:tcBorders>
              <w:top w:val="single" w:sz="4" w:space="0" w:color="auto"/>
              <w:left w:val="single" w:sz="12" w:space="0" w:color="auto"/>
            </w:tcBorders>
            <w:shd w:val="clear" w:color="auto" w:fill="auto"/>
          </w:tcPr>
          <w:p w14:paraId="0F532F44"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0548FFC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5C8A0282"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358F276B"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4FE806D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135A5CB1"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right w:val="single" w:sz="12" w:space="0" w:color="auto"/>
            </w:tcBorders>
            <w:shd w:val="clear" w:color="auto" w:fill="auto"/>
          </w:tcPr>
          <w:p w14:paraId="0CA2A0D6"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5600DD80"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tcBorders>
            <w:shd w:val="clear" w:color="auto" w:fill="auto"/>
          </w:tcPr>
          <w:p w14:paraId="7A3E5455"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4436431B"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70B930F5"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0B981228"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3FD326A"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tcBorders>
            <w:shd w:val="clear" w:color="auto" w:fill="auto"/>
          </w:tcPr>
          <w:p w14:paraId="0383FAF5" w14:textId="77777777" w:rsidR="00D63DBC" w:rsidRPr="00F732A2" w:rsidRDefault="00D63DBC" w:rsidP="00E31825">
            <w:pPr>
              <w:spacing w:before="40" w:after="40"/>
              <w:jc w:val="center"/>
              <w:rPr>
                <w:rFonts w:cstheme="minorHAnsi"/>
                <w:szCs w:val="24"/>
              </w:rPr>
            </w:pPr>
          </w:p>
        </w:tc>
      </w:tr>
      <w:tr w:rsidR="00D63DBC" w:rsidRPr="00F732A2" w14:paraId="5DC18875" w14:textId="77777777" w:rsidTr="00E31825">
        <w:trPr>
          <w:cantSplit/>
        </w:trPr>
        <w:tc>
          <w:tcPr>
            <w:tcW w:w="333" w:type="pct"/>
            <w:vMerge/>
            <w:shd w:val="clear" w:color="auto" w:fill="auto"/>
          </w:tcPr>
          <w:p w14:paraId="087EDDB0"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060B6B1A" w14:textId="77777777" w:rsidR="00D63DBC" w:rsidRPr="00F732A2" w:rsidRDefault="002D565D" w:rsidP="00E31825">
            <w:pPr>
              <w:keepNext/>
              <w:keepLines/>
              <w:pageBreakBefore/>
              <w:spacing w:before="40" w:after="40"/>
              <w:jc w:val="center"/>
              <w:rPr>
                <w:rFonts w:cstheme="minorHAnsi"/>
                <w:szCs w:val="24"/>
              </w:rPr>
            </w:pPr>
            <w:hyperlink r:id="rId191" w:history="1">
              <w:r w:rsidR="00D63DBC" w:rsidRPr="00F732A2">
                <w:rPr>
                  <w:rStyle w:val="Hyperlink"/>
                  <w:rFonts w:cstheme="minorHAnsi"/>
                  <w:bCs/>
                  <w:szCs w:val="24"/>
                </w:rPr>
                <w:t>Q12/15</w:t>
              </w:r>
            </w:hyperlink>
          </w:p>
        </w:tc>
        <w:tc>
          <w:tcPr>
            <w:tcW w:w="304" w:type="pct"/>
            <w:tcBorders>
              <w:left w:val="single" w:sz="12" w:space="0" w:color="auto"/>
            </w:tcBorders>
            <w:shd w:val="clear" w:color="auto" w:fill="auto"/>
          </w:tcPr>
          <w:p w14:paraId="7F1886D4"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6AF970AB"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E64417C"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7312B81"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45EDEA2"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68FE6D6"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79976E7D"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4176ADF1"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00FBCC3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6D5653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399D58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FA0EDA9"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BCA5BE3"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4D33F818" w14:textId="77777777" w:rsidR="00D63DBC" w:rsidRPr="00F732A2" w:rsidRDefault="00D63DBC" w:rsidP="00E31825">
            <w:pPr>
              <w:spacing w:before="40" w:after="40"/>
              <w:jc w:val="center"/>
              <w:rPr>
                <w:rFonts w:cstheme="minorHAnsi"/>
                <w:szCs w:val="24"/>
              </w:rPr>
            </w:pPr>
          </w:p>
        </w:tc>
      </w:tr>
      <w:tr w:rsidR="00D63DBC" w:rsidRPr="00F732A2" w14:paraId="57A0454B" w14:textId="77777777" w:rsidTr="00E31825">
        <w:trPr>
          <w:cantSplit/>
        </w:trPr>
        <w:tc>
          <w:tcPr>
            <w:tcW w:w="333" w:type="pct"/>
            <w:vMerge/>
            <w:shd w:val="clear" w:color="auto" w:fill="auto"/>
          </w:tcPr>
          <w:p w14:paraId="649CE53E"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72135536" w14:textId="77777777" w:rsidR="00D63DBC" w:rsidRPr="0074739B" w:rsidRDefault="002D565D" w:rsidP="00E31825">
            <w:pPr>
              <w:keepNext/>
              <w:keepLines/>
              <w:pageBreakBefore/>
              <w:spacing w:before="40" w:after="40"/>
              <w:jc w:val="center"/>
              <w:rPr>
                <w:rStyle w:val="Hyperlink"/>
                <w:b/>
              </w:rPr>
            </w:pPr>
            <w:hyperlink r:id="rId192" w:history="1">
              <w:r w:rsidR="00D63DBC" w:rsidRPr="000B055E">
                <w:rPr>
                  <w:rStyle w:val="Hyperlink"/>
                  <w:rFonts w:cstheme="minorHAnsi"/>
                  <w:bCs/>
                  <w:szCs w:val="24"/>
                </w:rPr>
                <w:t>Q13/15</w:t>
              </w:r>
            </w:hyperlink>
          </w:p>
        </w:tc>
        <w:tc>
          <w:tcPr>
            <w:tcW w:w="304" w:type="pct"/>
            <w:tcBorders>
              <w:left w:val="single" w:sz="12" w:space="0" w:color="auto"/>
            </w:tcBorders>
            <w:shd w:val="clear" w:color="auto" w:fill="auto"/>
          </w:tcPr>
          <w:p w14:paraId="6AB8E2B7" w14:textId="77777777" w:rsidR="00D63DBC" w:rsidRPr="00F732A2" w:rsidRDefault="00D63DBC" w:rsidP="00E31825">
            <w:pPr>
              <w:spacing w:before="40" w:after="40"/>
              <w:jc w:val="center"/>
              <w:rPr>
                <w:rFonts w:cstheme="minorHAnsi"/>
                <w:szCs w:val="24"/>
              </w:rPr>
            </w:pPr>
            <w:r w:rsidRPr="00D60039">
              <w:rPr>
                <w:rFonts w:cstheme="minorHAnsi"/>
                <w:strike/>
                <w:szCs w:val="24"/>
                <w:highlight w:val="lightGray"/>
              </w:rPr>
              <w:t>X</w:t>
            </w:r>
          </w:p>
        </w:tc>
        <w:tc>
          <w:tcPr>
            <w:tcW w:w="304" w:type="pct"/>
            <w:shd w:val="clear" w:color="auto" w:fill="auto"/>
          </w:tcPr>
          <w:p w14:paraId="51DE681C"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C4CEE02"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E53BBE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D5BC24A"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4396E06"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2A3E8731"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3BD52051"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7A45A222"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C69E2F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5351E3B"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1D5AAFB"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D0D2817"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3CC7CA14" w14:textId="77777777" w:rsidR="00D63DBC" w:rsidRPr="00F732A2" w:rsidRDefault="00D63DBC" w:rsidP="00E31825">
            <w:pPr>
              <w:spacing w:before="40" w:after="40"/>
              <w:jc w:val="center"/>
              <w:rPr>
                <w:rFonts w:cstheme="minorHAnsi"/>
                <w:szCs w:val="24"/>
              </w:rPr>
            </w:pPr>
          </w:p>
        </w:tc>
      </w:tr>
      <w:tr w:rsidR="00D63DBC" w:rsidRPr="00F732A2" w14:paraId="07EF5F86" w14:textId="77777777" w:rsidTr="00E31825">
        <w:trPr>
          <w:cantSplit/>
        </w:trPr>
        <w:tc>
          <w:tcPr>
            <w:tcW w:w="333" w:type="pct"/>
            <w:vMerge/>
            <w:shd w:val="clear" w:color="auto" w:fill="auto"/>
          </w:tcPr>
          <w:p w14:paraId="3A8F3AE5"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23D32535" w14:textId="77777777" w:rsidR="00D63DBC" w:rsidRPr="0074739B" w:rsidRDefault="002D565D" w:rsidP="00E31825">
            <w:pPr>
              <w:keepNext/>
              <w:keepLines/>
              <w:pageBreakBefore/>
              <w:spacing w:before="40" w:after="40"/>
              <w:jc w:val="center"/>
              <w:rPr>
                <w:rStyle w:val="Hyperlink"/>
                <w:b/>
              </w:rPr>
            </w:pPr>
            <w:hyperlink r:id="rId193" w:history="1">
              <w:r w:rsidR="00D63DBC" w:rsidRPr="00F732A2">
                <w:rPr>
                  <w:rStyle w:val="Hyperlink"/>
                  <w:rFonts w:cstheme="minorHAnsi"/>
                  <w:bCs/>
                  <w:szCs w:val="24"/>
                </w:rPr>
                <w:t>Q14/15</w:t>
              </w:r>
            </w:hyperlink>
          </w:p>
        </w:tc>
        <w:tc>
          <w:tcPr>
            <w:tcW w:w="304" w:type="pct"/>
            <w:tcBorders>
              <w:left w:val="single" w:sz="12" w:space="0" w:color="auto"/>
            </w:tcBorders>
            <w:shd w:val="clear" w:color="auto" w:fill="auto"/>
          </w:tcPr>
          <w:p w14:paraId="764716B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03ED6ED"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5C80C5B"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68EB2C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B6CA30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1B81D1E"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0F41B0E3"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662BB5A7"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35E4B98F"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2AF806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1DD1CD9"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AA8843A"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DE58548"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3936D753" w14:textId="77777777" w:rsidR="00D63DBC" w:rsidRPr="00F732A2" w:rsidRDefault="00D63DBC" w:rsidP="00E31825">
            <w:pPr>
              <w:spacing w:before="40" w:after="40"/>
              <w:jc w:val="center"/>
              <w:rPr>
                <w:rFonts w:cstheme="minorHAnsi"/>
                <w:szCs w:val="24"/>
              </w:rPr>
            </w:pPr>
          </w:p>
        </w:tc>
      </w:tr>
      <w:tr w:rsidR="00D63DBC" w:rsidRPr="00F732A2" w14:paraId="4F93C7D9" w14:textId="77777777" w:rsidTr="00E31825">
        <w:trPr>
          <w:cantSplit/>
        </w:trPr>
        <w:tc>
          <w:tcPr>
            <w:tcW w:w="333" w:type="pct"/>
            <w:vMerge/>
            <w:shd w:val="clear" w:color="auto" w:fill="auto"/>
          </w:tcPr>
          <w:p w14:paraId="05305F64"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2BC82C49" w14:textId="77777777" w:rsidR="00D63DBC" w:rsidRPr="0074739B" w:rsidRDefault="002D565D" w:rsidP="00E31825">
            <w:pPr>
              <w:keepNext/>
              <w:keepLines/>
              <w:pageBreakBefore/>
              <w:spacing w:before="40" w:after="40"/>
              <w:jc w:val="center"/>
              <w:rPr>
                <w:rStyle w:val="Hyperlink"/>
                <w:b/>
              </w:rPr>
            </w:pPr>
            <w:hyperlink r:id="rId194" w:history="1">
              <w:r w:rsidR="00D63DBC" w:rsidRPr="00F732A2">
                <w:rPr>
                  <w:rStyle w:val="Hyperlink"/>
                  <w:rFonts w:cstheme="minorHAnsi"/>
                  <w:bCs/>
                  <w:szCs w:val="24"/>
                </w:rPr>
                <w:t>Q15/15</w:t>
              </w:r>
            </w:hyperlink>
          </w:p>
        </w:tc>
        <w:tc>
          <w:tcPr>
            <w:tcW w:w="304" w:type="pct"/>
            <w:tcBorders>
              <w:left w:val="single" w:sz="12" w:space="0" w:color="auto"/>
            </w:tcBorders>
            <w:shd w:val="clear" w:color="auto" w:fill="auto"/>
          </w:tcPr>
          <w:p w14:paraId="3957C5C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74A8A20"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1A1E7FD"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B4D79DA"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64868BB"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2E68648"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20BA426A"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24929036"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25B327D5"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50BE367"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41FDC22"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54CC58B"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D431A06"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624A1851" w14:textId="77777777" w:rsidR="00D63DBC" w:rsidRPr="00F732A2" w:rsidRDefault="00D63DBC" w:rsidP="00E31825">
            <w:pPr>
              <w:spacing w:before="40" w:after="40"/>
              <w:jc w:val="center"/>
              <w:rPr>
                <w:rFonts w:cstheme="minorHAnsi"/>
                <w:szCs w:val="24"/>
              </w:rPr>
            </w:pPr>
          </w:p>
        </w:tc>
      </w:tr>
      <w:tr w:rsidR="00D63DBC" w:rsidRPr="00F732A2" w14:paraId="7E5A026E" w14:textId="77777777" w:rsidTr="00E31825">
        <w:trPr>
          <w:cantSplit/>
        </w:trPr>
        <w:tc>
          <w:tcPr>
            <w:tcW w:w="333" w:type="pct"/>
            <w:vMerge/>
            <w:shd w:val="clear" w:color="auto" w:fill="auto"/>
          </w:tcPr>
          <w:p w14:paraId="7366A34D"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4393A826" w14:textId="77777777" w:rsidR="00D63DBC" w:rsidRPr="0074739B" w:rsidRDefault="002D565D" w:rsidP="00E31825">
            <w:pPr>
              <w:keepNext/>
              <w:keepLines/>
              <w:pageBreakBefore/>
              <w:spacing w:before="40" w:after="40"/>
              <w:jc w:val="center"/>
              <w:rPr>
                <w:rStyle w:val="Hyperlink"/>
                <w:b/>
              </w:rPr>
            </w:pPr>
            <w:hyperlink r:id="rId195" w:history="1">
              <w:r w:rsidR="00D63DBC" w:rsidRPr="00F732A2">
                <w:rPr>
                  <w:rStyle w:val="Hyperlink"/>
                  <w:rFonts w:cstheme="minorHAnsi"/>
                  <w:bCs/>
                  <w:szCs w:val="24"/>
                </w:rPr>
                <w:t>Q16/15</w:t>
              </w:r>
            </w:hyperlink>
          </w:p>
        </w:tc>
        <w:tc>
          <w:tcPr>
            <w:tcW w:w="304" w:type="pct"/>
            <w:tcBorders>
              <w:left w:val="single" w:sz="12" w:space="0" w:color="auto"/>
            </w:tcBorders>
            <w:shd w:val="clear" w:color="auto" w:fill="auto"/>
          </w:tcPr>
          <w:p w14:paraId="12A6984B" w14:textId="77777777" w:rsidR="00D63DBC" w:rsidRPr="00F732A2" w:rsidRDefault="00D63DBC" w:rsidP="00E31825">
            <w:pPr>
              <w:spacing w:before="40" w:after="40"/>
              <w:jc w:val="center"/>
              <w:rPr>
                <w:rFonts w:cstheme="minorHAnsi"/>
                <w:szCs w:val="24"/>
              </w:rPr>
            </w:pPr>
            <w:r w:rsidRPr="00110EF5">
              <w:rPr>
                <w:rFonts w:cstheme="minorHAnsi"/>
                <w:szCs w:val="24"/>
                <w:highlight w:val="lightGray"/>
              </w:rPr>
              <w:t>X</w:t>
            </w:r>
          </w:p>
        </w:tc>
        <w:tc>
          <w:tcPr>
            <w:tcW w:w="304" w:type="pct"/>
            <w:shd w:val="clear" w:color="auto" w:fill="auto"/>
          </w:tcPr>
          <w:p w14:paraId="1C2D2A99"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BC7EFA6"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0417266"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9CE6449" w14:textId="77777777" w:rsidR="00D63DBC" w:rsidRPr="00F732A2" w:rsidRDefault="00D63DBC" w:rsidP="00E31825">
            <w:pPr>
              <w:spacing w:before="40" w:after="40"/>
              <w:jc w:val="center"/>
              <w:rPr>
                <w:rFonts w:cstheme="minorHAnsi"/>
                <w:szCs w:val="24"/>
              </w:rPr>
            </w:pPr>
            <w:r w:rsidRPr="00110EF5">
              <w:rPr>
                <w:rFonts w:cstheme="minorHAnsi"/>
                <w:szCs w:val="24"/>
                <w:highlight w:val="lightGray"/>
              </w:rPr>
              <w:t>X</w:t>
            </w:r>
          </w:p>
        </w:tc>
        <w:tc>
          <w:tcPr>
            <w:tcW w:w="304" w:type="pct"/>
            <w:shd w:val="clear" w:color="auto" w:fill="auto"/>
          </w:tcPr>
          <w:p w14:paraId="3DEA04F5"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55CD0CEF"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3676162D" w14:textId="77777777" w:rsidR="00D63DBC" w:rsidRPr="00F732A2" w:rsidRDefault="00D63DBC" w:rsidP="00E31825">
            <w:pPr>
              <w:spacing w:before="40" w:after="40"/>
              <w:jc w:val="center"/>
              <w:rPr>
                <w:rFonts w:cstheme="minorHAnsi"/>
                <w:szCs w:val="24"/>
              </w:rPr>
            </w:pPr>
            <w:r w:rsidRPr="00D56172">
              <w:rPr>
                <w:rFonts w:cstheme="minorHAnsi"/>
                <w:szCs w:val="24"/>
                <w:highlight w:val="green"/>
              </w:rPr>
              <w:t>X</w:t>
            </w:r>
          </w:p>
        </w:tc>
        <w:tc>
          <w:tcPr>
            <w:tcW w:w="304" w:type="pct"/>
            <w:tcBorders>
              <w:left w:val="single" w:sz="4" w:space="0" w:color="auto"/>
            </w:tcBorders>
            <w:shd w:val="clear" w:color="auto" w:fill="auto"/>
          </w:tcPr>
          <w:p w14:paraId="6B3D7EA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130E9B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C8306E5"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9AC4ADF" w14:textId="77777777" w:rsidR="00D63DBC" w:rsidRPr="00110EF5" w:rsidRDefault="00D63DBC" w:rsidP="00E31825">
            <w:pPr>
              <w:spacing w:before="40" w:after="40"/>
              <w:jc w:val="center"/>
              <w:rPr>
                <w:rFonts w:cstheme="minorHAnsi"/>
                <w:szCs w:val="24"/>
                <w:highlight w:val="lightGray"/>
              </w:rPr>
            </w:pPr>
            <w:r w:rsidRPr="00110EF5">
              <w:rPr>
                <w:rFonts w:cstheme="minorHAnsi"/>
                <w:szCs w:val="24"/>
                <w:highlight w:val="lightGray"/>
              </w:rPr>
              <w:t>X</w:t>
            </w:r>
          </w:p>
        </w:tc>
        <w:tc>
          <w:tcPr>
            <w:tcW w:w="304" w:type="pct"/>
            <w:shd w:val="clear" w:color="auto" w:fill="auto"/>
          </w:tcPr>
          <w:p w14:paraId="31C11206"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56DD2ED2" w14:textId="77777777" w:rsidR="00D63DBC" w:rsidRPr="00F732A2" w:rsidRDefault="00D63DBC" w:rsidP="00E31825">
            <w:pPr>
              <w:spacing w:before="40" w:after="40"/>
              <w:jc w:val="center"/>
              <w:rPr>
                <w:rFonts w:cstheme="minorHAnsi"/>
                <w:szCs w:val="24"/>
              </w:rPr>
            </w:pPr>
          </w:p>
        </w:tc>
      </w:tr>
      <w:tr w:rsidR="00D63DBC" w:rsidRPr="00F732A2" w14:paraId="3DD45624" w14:textId="77777777" w:rsidTr="00E31825">
        <w:trPr>
          <w:cantSplit/>
        </w:trPr>
        <w:tc>
          <w:tcPr>
            <w:tcW w:w="333" w:type="pct"/>
            <w:vMerge/>
            <w:shd w:val="clear" w:color="auto" w:fill="auto"/>
          </w:tcPr>
          <w:p w14:paraId="5E1C357D"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7B3CDC3D" w14:textId="77777777" w:rsidR="00D63DBC" w:rsidRPr="00F732A2" w:rsidRDefault="002D565D" w:rsidP="00E31825">
            <w:pPr>
              <w:keepNext/>
              <w:keepLines/>
              <w:pageBreakBefore/>
              <w:spacing w:before="40" w:after="40"/>
              <w:jc w:val="center"/>
              <w:rPr>
                <w:rFonts w:cstheme="minorHAnsi"/>
                <w:b/>
                <w:bCs/>
                <w:szCs w:val="24"/>
              </w:rPr>
            </w:pPr>
            <w:hyperlink r:id="rId196" w:history="1">
              <w:r w:rsidR="00D63DBC" w:rsidRPr="00F732A2">
                <w:rPr>
                  <w:rStyle w:val="Hyperlink"/>
                  <w:rFonts w:cstheme="minorHAnsi"/>
                  <w:bCs/>
                  <w:szCs w:val="24"/>
                </w:rPr>
                <w:t>Q17/15</w:t>
              </w:r>
            </w:hyperlink>
          </w:p>
        </w:tc>
        <w:tc>
          <w:tcPr>
            <w:tcW w:w="304" w:type="pct"/>
            <w:tcBorders>
              <w:left w:val="single" w:sz="12" w:space="0" w:color="auto"/>
            </w:tcBorders>
            <w:shd w:val="clear" w:color="auto" w:fill="auto"/>
          </w:tcPr>
          <w:p w14:paraId="68DA1C9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2871C8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45E3AD0"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E031A41"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812D72D"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5D5AF96"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21BE1052"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1384D2F6"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699DF18B"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B485AF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1D62D56"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0962F42" w14:textId="77777777" w:rsidR="00D63DBC" w:rsidRPr="00110EF5" w:rsidRDefault="00D63DBC" w:rsidP="00E31825">
            <w:pPr>
              <w:spacing w:before="40" w:after="40"/>
              <w:jc w:val="center"/>
              <w:rPr>
                <w:rFonts w:cstheme="minorHAnsi"/>
                <w:szCs w:val="24"/>
                <w:highlight w:val="lightGray"/>
              </w:rPr>
            </w:pPr>
            <w:r w:rsidRPr="00110EF5">
              <w:rPr>
                <w:rFonts w:cstheme="minorHAnsi"/>
                <w:szCs w:val="24"/>
                <w:highlight w:val="lightGray"/>
              </w:rPr>
              <w:t>X</w:t>
            </w:r>
          </w:p>
        </w:tc>
        <w:tc>
          <w:tcPr>
            <w:tcW w:w="304" w:type="pct"/>
            <w:shd w:val="clear" w:color="auto" w:fill="auto"/>
          </w:tcPr>
          <w:p w14:paraId="3C9FC9D9"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590F5FA0" w14:textId="77777777" w:rsidR="00D63DBC" w:rsidRPr="00F732A2" w:rsidRDefault="00D63DBC" w:rsidP="00E31825">
            <w:pPr>
              <w:spacing w:before="40" w:after="40"/>
              <w:jc w:val="center"/>
              <w:rPr>
                <w:rFonts w:cstheme="minorHAnsi"/>
                <w:szCs w:val="24"/>
              </w:rPr>
            </w:pPr>
          </w:p>
        </w:tc>
      </w:tr>
      <w:tr w:rsidR="00D63DBC" w:rsidRPr="00F732A2" w14:paraId="5ADEE4ED" w14:textId="77777777" w:rsidTr="00E31825">
        <w:trPr>
          <w:cantSplit/>
        </w:trPr>
        <w:tc>
          <w:tcPr>
            <w:tcW w:w="333" w:type="pct"/>
            <w:vMerge/>
            <w:shd w:val="clear" w:color="auto" w:fill="auto"/>
          </w:tcPr>
          <w:p w14:paraId="15F974D4"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1E03A303" w14:textId="77777777" w:rsidR="00D63DBC" w:rsidRPr="00F732A2" w:rsidRDefault="002D565D" w:rsidP="00E31825">
            <w:pPr>
              <w:keepNext/>
              <w:keepLines/>
              <w:pageBreakBefore/>
              <w:spacing w:before="40" w:after="40"/>
              <w:jc w:val="center"/>
              <w:rPr>
                <w:rStyle w:val="Hyperlink"/>
                <w:rFonts w:cstheme="minorHAnsi"/>
                <w:b/>
                <w:bCs/>
                <w:szCs w:val="24"/>
              </w:rPr>
            </w:pPr>
            <w:hyperlink r:id="rId197" w:history="1">
              <w:r w:rsidR="00D63DBC" w:rsidRPr="00F732A2">
                <w:rPr>
                  <w:rStyle w:val="Hyperlink"/>
                  <w:rFonts w:cstheme="minorHAnsi"/>
                  <w:bCs/>
                  <w:szCs w:val="24"/>
                </w:rPr>
                <w:t>Q18/15</w:t>
              </w:r>
            </w:hyperlink>
          </w:p>
        </w:tc>
        <w:tc>
          <w:tcPr>
            <w:tcW w:w="304" w:type="pct"/>
            <w:tcBorders>
              <w:left w:val="single" w:sz="12" w:space="0" w:color="auto"/>
            </w:tcBorders>
            <w:shd w:val="clear" w:color="auto" w:fill="auto"/>
          </w:tcPr>
          <w:p w14:paraId="0C917433"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43236E4B"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14AFBB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4A6F4AA"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4051A8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2D6FE11"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5CDD89EC"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3A0101F8" w14:textId="77777777" w:rsidR="00D63DBC" w:rsidRPr="00F732A2" w:rsidRDefault="00D63DBC" w:rsidP="00E31825">
            <w:pPr>
              <w:spacing w:before="40" w:after="40"/>
              <w:jc w:val="center"/>
              <w:rPr>
                <w:rFonts w:cstheme="minorHAnsi"/>
                <w:szCs w:val="24"/>
              </w:rPr>
            </w:pPr>
            <w:r w:rsidRPr="00D60039">
              <w:rPr>
                <w:rFonts w:cstheme="minorHAnsi"/>
                <w:strike/>
                <w:szCs w:val="24"/>
                <w:highlight w:val="lightGray"/>
              </w:rPr>
              <w:t>X</w:t>
            </w:r>
            <w:r w:rsidRPr="00D56172">
              <w:rPr>
                <w:rFonts w:cstheme="minorHAnsi"/>
                <w:szCs w:val="24"/>
                <w:highlight w:val="green"/>
              </w:rPr>
              <w:t>X</w:t>
            </w:r>
          </w:p>
        </w:tc>
        <w:tc>
          <w:tcPr>
            <w:tcW w:w="304" w:type="pct"/>
            <w:tcBorders>
              <w:left w:val="single" w:sz="4" w:space="0" w:color="auto"/>
            </w:tcBorders>
            <w:shd w:val="clear" w:color="auto" w:fill="auto"/>
          </w:tcPr>
          <w:p w14:paraId="53B55BC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F8E2B6B"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C249112"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1DE3A47"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56E8E5C"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1D582DB9" w14:textId="77777777" w:rsidR="00D63DBC" w:rsidRPr="00F732A2" w:rsidRDefault="00D63DBC" w:rsidP="00E31825">
            <w:pPr>
              <w:spacing w:before="40" w:after="40"/>
              <w:jc w:val="center"/>
              <w:rPr>
                <w:rFonts w:cstheme="minorHAnsi"/>
                <w:szCs w:val="24"/>
              </w:rPr>
            </w:pPr>
          </w:p>
        </w:tc>
      </w:tr>
      <w:tr w:rsidR="00D63DBC" w:rsidRPr="00F732A2" w14:paraId="1639EF29" w14:textId="77777777" w:rsidTr="00E31825">
        <w:trPr>
          <w:cantSplit/>
        </w:trPr>
        <w:tc>
          <w:tcPr>
            <w:tcW w:w="333" w:type="pct"/>
            <w:vMerge/>
            <w:shd w:val="clear" w:color="auto" w:fill="auto"/>
          </w:tcPr>
          <w:p w14:paraId="34014651"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2FF372AF" w14:textId="77777777" w:rsidR="00D63DBC" w:rsidRPr="0074739B" w:rsidRDefault="002D565D" w:rsidP="00E31825">
            <w:pPr>
              <w:keepNext/>
              <w:keepLines/>
              <w:pageBreakBefore/>
              <w:spacing w:before="40" w:after="40"/>
              <w:jc w:val="center"/>
              <w:rPr>
                <w:rStyle w:val="Hyperlink"/>
                <w:b/>
              </w:rPr>
            </w:pPr>
            <w:hyperlink r:id="rId198" w:history="1">
              <w:r w:rsidR="00D63DBC" w:rsidRPr="00F732A2">
                <w:rPr>
                  <w:rStyle w:val="Hyperlink"/>
                  <w:rFonts w:cstheme="minorHAnsi"/>
                  <w:bCs/>
                  <w:szCs w:val="24"/>
                </w:rPr>
                <w:t>Q19/15</w:t>
              </w:r>
            </w:hyperlink>
          </w:p>
        </w:tc>
        <w:tc>
          <w:tcPr>
            <w:tcW w:w="304" w:type="pct"/>
            <w:tcBorders>
              <w:left w:val="single" w:sz="12" w:space="0" w:color="auto"/>
            </w:tcBorders>
            <w:shd w:val="clear" w:color="auto" w:fill="auto"/>
          </w:tcPr>
          <w:p w14:paraId="2983749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31BEC71"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14A7800"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0EA86BF"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04012B2"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51A112E"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7411D55E"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6B33782C"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3096281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B8D012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B72063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066408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DC66A3D"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0FE66EEB" w14:textId="77777777" w:rsidR="00D63DBC" w:rsidRPr="00F732A2" w:rsidRDefault="00D63DBC" w:rsidP="00E31825">
            <w:pPr>
              <w:spacing w:before="40" w:after="40"/>
              <w:jc w:val="center"/>
              <w:rPr>
                <w:rFonts w:cstheme="minorHAnsi"/>
                <w:szCs w:val="24"/>
              </w:rPr>
            </w:pPr>
          </w:p>
        </w:tc>
      </w:tr>
      <w:tr w:rsidR="00D63DBC" w:rsidRPr="00F732A2" w14:paraId="2A72A828" w14:textId="77777777" w:rsidTr="00E31825">
        <w:trPr>
          <w:cantSplit/>
        </w:trPr>
        <w:tc>
          <w:tcPr>
            <w:tcW w:w="333" w:type="pct"/>
            <w:vMerge w:val="restart"/>
            <w:tcBorders>
              <w:top w:val="single" w:sz="8" w:space="0" w:color="auto"/>
            </w:tcBorders>
            <w:shd w:val="clear" w:color="auto" w:fill="auto"/>
          </w:tcPr>
          <w:p w14:paraId="4798BDCD" w14:textId="77777777" w:rsidR="00D63DBC" w:rsidRPr="00F2578A" w:rsidRDefault="00D63DBC" w:rsidP="00E31825">
            <w:pPr>
              <w:spacing w:before="40" w:after="40"/>
              <w:rPr>
                <w:b/>
                <w:bCs/>
              </w:rPr>
            </w:pPr>
            <w:r w:rsidRPr="00F2578A">
              <w:rPr>
                <w:b/>
                <w:bCs/>
              </w:rPr>
              <w:t>ITU-T SG16</w:t>
            </w:r>
          </w:p>
        </w:tc>
        <w:tc>
          <w:tcPr>
            <w:tcW w:w="411" w:type="pct"/>
            <w:tcBorders>
              <w:top w:val="single" w:sz="8" w:space="0" w:color="auto"/>
              <w:bottom w:val="single" w:sz="4" w:space="0" w:color="auto"/>
              <w:right w:val="single" w:sz="12" w:space="0" w:color="auto"/>
            </w:tcBorders>
            <w:shd w:val="clear" w:color="auto" w:fill="auto"/>
          </w:tcPr>
          <w:p w14:paraId="49B64D5E" w14:textId="77777777" w:rsidR="00D63DBC" w:rsidRPr="0074739B" w:rsidRDefault="002D565D" w:rsidP="00E31825">
            <w:pPr>
              <w:spacing w:before="40" w:after="40"/>
              <w:rPr>
                <w:rStyle w:val="Hyperlink"/>
              </w:rPr>
            </w:pPr>
            <w:hyperlink r:id="rId199" w:history="1">
              <w:r w:rsidR="00D63DBC" w:rsidRPr="00F732A2">
                <w:rPr>
                  <w:rStyle w:val="Hyperlink"/>
                  <w:rFonts w:cstheme="minorHAnsi"/>
                  <w:bCs/>
                  <w:szCs w:val="24"/>
                </w:rPr>
                <w:t>Q1/16</w:t>
              </w:r>
            </w:hyperlink>
          </w:p>
        </w:tc>
        <w:tc>
          <w:tcPr>
            <w:tcW w:w="304" w:type="pct"/>
            <w:tcBorders>
              <w:top w:val="single" w:sz="8" w:space="0" w:color="auto"/>
              <w:left w:val="single" w:sz="12" w:space="0" w:color="auto"/>
              <w:bottom w:val="single" w:sz="4" w:space="0" w:color="auto"/>
            </w:tcBorders>
            <w:shd w:val="clear" w:color="auto" w:fill="auto"/>
          </w:tcPr>
          <w:p w14:paraId="71C2FE90"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60ACDE56"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62DA652D"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6F686AAD"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13D16E4E"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648158C3" w14:textId="77777777" w:rsidR="00D63DBC" w:rsidRPr="00F732A2" w:rsidRDefault="00D63DBC" w:rsidP="00E31825">
            <w:pPr>
              <w:spacing w:before="40" w:after="40"/>
              <w:jc w:val="center"/>
              <w:rPr>
                <w:rFonts w:cstheme="minorHAnsi"/>
                <w:szCs w:val="24"/>
              </w:rPr>
            </w:pPr>
          </w:p>
        </w:tc>
        <w:tc>
          <w:tcPr>
            <w:tcW w:w="306" w:type="pct"/>
            <w:tcBorders>
              <w:top w:val="single" w:sz="8" w:space="0" w:color="auto"/>
              <w:bottom w:val="single" w:sz="4" w:space="0" w:color="auto"/>
              <w:right w:val="single" w:sz="12" w:space="0" w:color="auto"/>
            </w:tcBorders>
            <w:shd w:val="clear" w:color="auto" w:fill="auto"/>
          </w:tcPr>
          <w:p w14:paraId="5137140B"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4908D6B8"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left w:val="single" w:sz="4" w:space="0" w:color="auto"/>
              <w:bottom w:val="single" w:sz="4" w:space="0" w:color="auto"/>
            </w:tcBorders>
            <w:shd w:val="clear" w:color="auto" w:fill="auto"/>
          </w:tcPr>
          <w:p w14:paraId="732219D2"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7E458A57"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4CD931F4"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435E2B57"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0EB1904F" w14:textId="77777777" w:rsidR="00D63DBC" w:rsidRPr="00F732A2" w:rsidRDefault="00D63DBC" w:rsidP="00E31825">
            <w:pPr>
              <w:spacing w:before="40" w:after="40"/>
              <w:jc w:val="center"/>
              <w:rPr>
                <w:rFonts w:cstheme="minorHAnsi"/>
                <w:szCs w:val="24"/>
              </w:rPr>
            </w:pPr>
          </w:p>
        </w:tc>
        <w:tc>
          <w:tcPr>
            <w:tcW w:w="302" w:type="pct"/>
            <w:tcBorders>
              <w:top w:val="single" w:sz="8" w:space="0" w:color="auto"/>
              <w:bottom w:val="single" w:sz="4" w:space="0" w:color="auto"/>
            </w:tcBorders>
            <w:shd w:val="clear" w:color="auto" w:fill="auto"/>
          </w:tcPr>
          <w:p w14:paraId="4CF9E929" w14:textId="77777777" w:rsidR="00D63DBC" w:rsidRPr="00F732A2" w:rsidRDefault="00D63DBC" w:rsidP="00E31825">
            <w:pPr>
              <w:spacing w:before="40" w:after="40"/>
              <w:jc w:val="center"/>
              <w:rPr>
                <w:rFonts w:cstheme="minorHAnsi"/>
                <w:szCs w:val="24"/>
              </w:rPr>
            </w:pPr>
          </w:p>
        </w:tc>
      </w:tr>
      <w:tr w:rsidR="00D63DBC" w:rsidRPr="00F732A2" w14:paraId="6A3A5BC5" w14:textId="77777777" w:rsidTr="00E31825">
        <w:trPr>
          <w:cantSplit/>
        </w:trPr>
        <w:tc>
          <w:tcPr>
            <w:tcW w:w="333" w:type="pct"/>
            <w:vMerge/>
            <w:tcBorders>
              <w:top w:val="single" w:sz="8" w:space="0" w:color="auto"/>
            </w:tcBorders>
            <w:shd w:val="clear" w:color="auto" w:fill="auto"/>
          </w:tcPr>
          <w:p w14:paraId="0BA9CD58" w14:textId="77777777" w:rsidR="00D63DBC" w:rsidRPr="00F732A2" w:rsidRDefault="00D63DBC" w:rsidP="00E31825">
            <w:pPr>
              <w:spacing w:before="40" w:after="40"/>
            </w:pPr>
          </w:p>
        </w:tc>
        <w:tc>
          <w:tcPr>
            <w:tcW w:w="411" w:type="pct"/>
            <w:tcBorders>
              <w:top w:val="single" w:sz="8" w:space="0" w:color="auto"/>
              <w:bottom w:val="single" w:sz="4" w:space="0" w:color="auto"/>
              <w:right w:val="single" w:sz="12" w:space="0" w:color="auto"/>
            </w:tcBorders>
            <w:shd w:val="clear" w:color="auto" w:fill="auto"/>
          </w:tcPr>
          <w:p w14:paraId="0C374F09" w14:textId="77777777" w:rsidR="00D63DBC" w:rsidRPr="0074739B" w:rsidRDefault="002D565D" w:rsidP="00E31825">
            <w:pPr>
              <w:spacing w:before="40" w:after="40"/>
              <w:rPr>
                <w:rStyle w:val="Hyperlink"/>
                <w:b/>
              </w:rPr>
            </w:pPr>
            <w:hyperlink r:id="rId200" w:history="1">
              <w:r w:rsidR="00D63DBC" w:rsidRPr="000B055E">
                <w:rPr>
                  <w:rStyle w:val="Hyperlink"/>
                  <w:rFonts w:cstheme="minorHAnsi"/>
                  <w:bCs/>
                  <w:szCs w:val="24"/>
                </w:rPr>
                <w:t>Q5/16</w:t>
              </w:r>
            </w:hyperlink>
          </w:p>
        </w:tc>
        <w:tc>
          <w:tcPr>
            <w:tcW w:w="304" w:type="pct"/>
            <w:tcBorders>
              <w:top w:val="single" w:sz="8" w:space="0" w:color="auto"/>
              <w:left w:val="single" w:sz="12" w:space="0" w:color="auto"/>
              <w:bottom w:val="single" w:sz="4" w:space="0" w:color="auto"/>
            </w:tcBorders>
            <w:shd w:val="clear" w:color="auto" w:fill="auto"/>
          </w:tcPr>
          <w:p w14:paraId="40DFCA3C"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645E41F3"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0F150589"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34820EB8"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7C7B7A4A"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280F53BB" w14:textId="77777777" w:rsidR="00D63DBC" w:rsidRPr="00F732A2" w:rsidRDefault="00D63DBC" w:rsidP="00E31825">
            <w:pPr>
              <w:spacing w:before="40" w:after="40"/>
              <w:jc w:val="center"/>
              <w:rPr>
                <w:rFonts w:cstheme="minorHAnsi"/>
                <w:szCs w:val="24"/>
              </w:rPr>
            </w:pPr>
          </w:p>
        </w:tc>
        <w:tc>
          <w:tcPr>
            <w:tcW w:w="306" w:type="pct"/>
            <w:tcBorders>
              <w:top w:val="single" w:sz="8" w:space="0" w:color="auto"/>
              <w:bottom w:val="single" w:sz="4" w:space="0" w:color="auto"/>
              <w:right w:val="single" w:sz="12" w:space="0" w:color="auto"/>
            </w:tcBorders>
            <w:shd w:val="clear" w:color="auto" w:fill="auto"/>
          </w:tcPr>
          <w:p w14:paraId="6F0C07AB"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3B8F2A0D"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left w:val="single" w:sz="4" w:space="0" w:color="auto"/>
              <w:bottom w:val="single" w:sz="4" w:space="0" w:color="auto"/>
            </w:tcBorders>
            <w:shd w:val="clear" w:color="auto" w:fill="auto"/>
          </w:tcPr>
          <w:p w14:paraId="7E4D032B"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6B7F8FA4"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17B66CB5"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4C752568"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4528F5D3" w14:textId="77777777" w:rsidR="00D63DBC" w:rsidRPr="00F732A2" w:rsidRDefault="00D63DBC" w:rsidP="00E31825">
            <w:pPr>
              <w:spacing w:before="40" w:after="40"/>
              <w:jc w:val="center"/>
              <w:rPr>
                <w:rFonts w:cstheme="minorHAnsi"/>
                <w:szCs w:val="24"/>
              </w:rPr>
            </w:pPr>
          </w:p>
        </w:tc>
        <w:tc>
          <w:tcPr>
            <w:tcW w:w="302" w:type="pct"/>
            <w:tcBorders>
              <w:top w:val="single" w:sz="8" w:space="0" w:color="auto"/>
              <w:bottom w:val="single" w:sz="4" w:space="0" w:color="auto"/>
            </w:tcBorders>
            <w:shd w:val="clear" w:color="auto" w:fill="auto"/>
          </w:tcPr>
          <w:p w14:paraId="4F6B80D5" w14:textId="77777777" w:rsidR="00D63DBC" w:rsidRPr="00F732A2" w:rsidRDefault="00D63DBC" w:rsidP="00E31825">
            <w:pPr>
              <w:spacing w:before="40" w:after="40"/>
              <w:jc w:val="center"/>
              <w:rPr>
                <w:rFonts w:cstheme="minorHAnsi"/>
                <w:szCs w:val="24"/>
              </w:rPr>
            </w:pPr>
          </w:p>
        </w:tc>
      </w:tr>
      <w:tr w:rsidR="00D63DBC" w:rsidRPr="00F732A2" w14:paraId="41567868" w14:textId="77777777" w:rsidTr="00E31825">
        <w:trPr>
          <w:cantSplit/>
        </w:trPr>
        <w:tc>
          <w:tcPr>
            <w:tcW w:w="333" w:type="pct"/>
            <w:vMerge/>
            <w:tcBorders>
              <w:top w:val="single" w:sz="8" w:space="0" w:color="auto"/>
            </w:tcBorders>
            <w:shd w:val="clear" w:color="auto" w:fill="auto"/>
          </w:tcPr>
          <w:p w14:paraId="5BDF8016" w14:textId="77777777" w:rsidR="00D63DBC" w:rsidRPr="00F732A2" w:rsidRDefault="00D63DBC" w:rsidP="00E31825">
            <w:pPr>
              <w:spacing w:before="40" w:after="40"/>
            </w:pPr>
          </w:p>
        </w:tc>
        <w:tc>
          <w:tcPr>
            <w:tcW w:w="411" w:type="pct"/>
            <w:tcBorders>
              <w:top w:val="single" w:sz="8" w:space="0" w:color="auto"/>
              <w:bottom w:val="single" w:sz="4" w:space="0" w:color="auto"/>
              <w:right w:val="single" w:sz="12" w:space="0" w:color="auto"/>
            </w:tcBorders>
            <w:shd w:val="clear" w:color="auto" w:fill="auto"/>
          </w:tcPr>
          <w:p w14:paraId="2841BEEF" w14:textId="77777777" w:rsidR="00D63DBC" w:rsidRPr="0074739B" w:rsidRDefault="002D565D" w:rsidP="00E31825">
            <w:pPr>
              <w:spacing w:before="40" w:after="40"/>
              <w:rPr>
                <w:rStyle w:val="Hyperlink"/>
                <w:b/>
              </w:rPr>
            </w:pPr>
            <w:hyperlink r:id="rId201" w:history="1">
              <w:r w:rsidR="00D63DBC" w:rsidRPr="000B055E">
                <w:rPr>
                  <w:rStyle w:val="Hyperlink"/>
                  <w:rFonts w:cstheme="minorHAnsi"/>
                  <w:bCs/>
                  <w:szCs w:val="24"/>
                </w:rPr>
                <w:t>Q6/16</w:t>
              </w:r>
            </w:hyperlink>
          </w:p>
        </w:tc>
        <w:tc>
          <w:tcPr>
            <w:tcW w:w="304" w:type="pct"/>
            <w:tcBorders>
              <w:top w:val="single" w:sz="8" w:space="0" w:color="auto"/>
              <w:left w:val="single" w:sz="12" w:space="0" w:color="auto"/>
              <w:bottom w:val="single" w:sz="4" w:space="0" w:color="auto"/>
            </w:tcBorders>
            <w:shd w:val="clear" w:color="auto" w:fill="auto"/>
          </w:tcPr>
          <w:p w14:paraId="7D46A2B9"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19DD937D" w14:textId="77777777" w:rsidR="00D63DBC" w:rsidRPr="00F732A2" w:rsidRDefault="00D63DBC" w:rsidP="00E31825">
            <w:pPr>
              <w:spacing w:before="40" w:after="40"/>
              <w:jc w:val="center"/>
              <w:rPr>
                <w:rFonts w:cstheme="minorHAnsi"/>
                <w:szCs w:val="24"/>
              </w:rPr>
            </w:pPr>
            <w:r w:rsidRPr="00D60039">
              <w:rPr>
                <w:rFonts w:cstheme="minorHAnsi"/>
                <w:strike/>
                <w:szCs w:val="24"/>
                <w:highlight w:val="lightGray"/>
              </w:rPr>
              <w:t>X</w:t>
            </w:r>
          </w:p>
        </w:tc>
        <w:tc>
          <w:tcPr>
            <w:tcW w:w="304" w:type="pct"/>
            <w:tcBorders>
              <w:top w:val="single" w:sz="8" w:space="0" w:color="auto"/>
              <w:bottom w:val="single" w:sz="4" w:space="0" w:color="auto"/>
            </w:tcBorders>
            <w:shd w:val="clear" w:color="auto" w:fill="auto"/>
          </w:tcPr>
          <w:p w14:paraId="646FD4AF"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313F3935"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618274DA"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64C9BDCA" w14:textId="77777777" w:rsidR="00D63DBC" w:rsidRPr="00F732A2" w:rsidRDefault="00D63DBC" w:rsidP="00E31825">
            <w:pPr>
              <w:spacing w:before="40" w:after="40"/>
              <w:jc w:val="center"/>
              <w:rPr>
                <w:rFonts w:cstheme="minorHAnsi"/>
                <w:szCs w:val="24"/>
              </w:rPr>
            </w:pPr>
          </w:p>
        </w:tc>
        <w:tc>
          <w:tcPr>
            <w:tcW w:w="306" w:type="pct"/>
            <w:tcBorders>
              <w:top w:val="single" w:sz="8" w:space="0" w:color="auto"/>
              <w:bottom w:val="single" w:sz="4" w:space="0" w:color="auto"/>
              <w:right w:val="single" w:sz="12" w:space="0" w:color="auto"/>
            </w:tcBorders>
            <w:shd w:val="clear" w:color="auto" w:fill="auto"/>
          </w:tcPr>
          <w:p w14:paraId="2A82CC1F"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76DD7DA7"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left w:val="single" w:sz="4" w:space="0" w:color="auto"/>
              <w:bottom w:val="single" w:sz="4" w:space="0" w:color="auto"/>
            </w:tcBorders>
            <w:shd w:val="clear" w:color="auto" w:fill="auto"/>
          </w:tcPr>
          <w:p w14:paraId="2A2A58F2"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35A2F755"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47F7534B"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76432ECC"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0A673E0D" w14:textId="77777777" w:rsidR="00D63DBC" w:rsidRPr="00F732A2" w:rsidRDefault="00D63DBC" w:rsidP="00E31825">
            <w:pPr>
              <w:spacing w:before="40" w:after="40"/>
              <w:jc w:val="center"/>
              <w:rPr>
                <w:rFonts w:cstheme="minorHAnsi"/>
                <w:szCs w:val="24"/>
              </w:rPr>
            </w:pPr>
          </w:p>
        </w:tc>
        <w:tc>
          <w:tcPr>
            <w:tcW w:w="302" w:type="pct"/>
            <w:tcBorders>
              <w:top w:val="single" w:sz="8" w:space="0" w:color="auto"/>
              <w:bottom w:val="single" w:sz="4" w:space="0" w:color="auto"/>
            </w:tcBorders>
            <w:shd w:val="clear" w:color="auto" w:fill="auto"/>
          </w:tcPr>
          <w:p w14:paraId="35C4289A" w14:textId="77777777" w:rsidR="00D63DBC" w:rsidRPr="00F732A2" w:rsidRDefault="00D63DBC" w:rsidP="00E31825">
            <w:pPr>
              <w:spacing w:before="40" w:after="40"/>
              <w:jc w:val="center"/>
              <w:rPr>
                <w:rFonts w:cstheme="minorHAnsi"/>
                <w:szCs w:val="24"/>
              </w:rPr>
            </w:pPr>
          </w:p>
        </w:tc>
      </w:tr>
      <w:tr w:rsidR="00D63DBC" w:rsidRPr="00F732A2" w14:paraId="1062556C" w14:textId="77777777" w:rsidTr="00E31825">
        <w:trPr>
          <w:cantSplit/>
        </w:trPr>
        <w:tc>
          <w:tcPr>
            <w:tcW w:w="333" w:type="pct"/>
            <w:vMerge/>
            <w:tcBorders>
              <w:top w:val="single" w:sz="8" w:space="0" w:color="auto"/>
            </w:tcBorders>
            <w:shd w:val="clear" w:color="auto" w:fill="auto"/>
          </w:tcPr>
          <w:p w14:paraId="2D560D2B" w14:textId="77777777" w:rsidR="00D63DBC" w:rsidRPr="00F732A2" w:rsidRDefault="00D63DBC" w:rsidP="00E31825">
            <w:pPr>
              <w:spacing w:before="40" w:after="40"/>
            </w:pPr>
          </w:p>
        </w:tc>
        <w:tc>
          <w:tcPr>
            <w:tcW w:w="411" w:type="pct"/>
            <w:tcBorders>
              <w:top w:val="single" w:sz="8" w:space="0" w:color="auto"/>
              <w:bottom w:val="single" w:sz="4" w:space="0" w:color="auto"/>
              <w:right w:val="single" w:sz="12" w:space="0" w:color="auto"/>
            </w:tcBorders>
            <w:shd w:val="clear" w:color="auto" w:fill="auto"/>
          </w:tcPr>
          <w:p w14:paraId="5943E6DD" w14:textId="77777777" w:rsidR="00D63DBC" w:rsidRPr="0074739B" w:rsidRDefault="002D565D" w:rsidP="00E31825">
            <w:pPr>
              <w:spacing w:before="40" w:after="40"/>
              <w:rPr>
                <w:rStyle w:val="Hyperlink"/>
                <w:b/>
              </w:rPr>
            </w:pPr>
            <w:hyperlink r:id="rId202" w:history="1">
              <w:r w:rsidR="00D63DBC" w:rsidRPr="000B055E">
                <w:rPr>
                  <w:rStyle w:val="Hyperlink"/>
                  <w:rFonts w:cstheme="minorHAnsi"/>
                  <w:bCs/>
                  <w:szCs w:val="24"/>
                </w:rPr>
                <w:t>Q7/16</w:t>
              </w:r>
            </w:hyperlink>
          </w:p>
        </w:tc>
        <w:tc>
          <w:tcPr>
            <w:tcW w:w="304" w:type="pct"/>
            <w:tcBorders>
              <w:top w:val="single" w:sz="8" w:space="0" w:color="auto"/>
              <w:left w:val="single" w:sz="12" w:space="0" w:color="auto"/>
              <w:bottom w:val="single" w:sz="4" w:space="0" w:color="auto"/>
            </w:tcBorders>
            <w:shd w:val="clear" w:color="auto" w:fill="auto"/>
          </w:tcPr>
          <w:p w14:paraId="1CFC87A0"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1EEBC8B6"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567FC1D0"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7E3B1E47"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3D058234"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1760DAD6" w14:textId="77777777" w:rsidR="00D63DBC" w:rsidRPr="00F732A2" w:rsidRDefault="00D63DBC" w:rsidP="00E31825">
            <w:pPr>
              <w:spacing w:before="40" w:after="40"/>
              <w:jc w:val="center"/>
              <w:rPr>
                <w:rFonts w:cstheme="minorHAnsi"/>
                <w:szCs w:val="24"/>
              </w:rPr>
            </w:pPr>
          </w:p>
        </w:tc>
        <w:tc>
          <w:tcPr>
            <w:tcW w:w="306" w:type="pct"/>
            <w:tcBorders>
              <w:top w:val="single" w:sz="8" w:space="0" w:color="auto"/>
              <w:bottom w:val="single" w:sz="4" w:space="0" w:color="auto"/>
              <w:right w:val="single" w:sz="12" w:space="0" w:color="auto"/>
            </w:tcBorders>
            <w:shd w:val="clear" w:color="auto" w:fill="auto"/>
          </w:tcPr>
          <w:p w14:paraId="79B80454"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238AFA63"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left w:val="single" w:sz="4" w:space="0" w:color="auto"/>
              <w:bottom w:val="single" w:sz="4" w:space="0" w:color="auto"/>
            </w:tcBorders>
            <w:shd w:val="clear" w:color="auto" w:fill="auto"/>
          </w:tcPr>
          <w:p w14:paraId="25B462C9"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143E830D"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3D364EE2"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677D00AD"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bottom w:val="single" w:sz="4" w:space="0" w:color="auto"/>
            </w:tcBorders>
            <w:shd w:val="clear" w:color="auto" w:fill="auto"/>
          </w:tcPr>
          <w:p w14:paraId="418FDF1D" w14:textId="77777777" w:rsidR="00D63DBC" w:rsidRPr="00F732A2" w:rsidRDefault="00D63DBC" w:rsidP="00E31825">
            <w:pPr>
              <w:spacing w:before="40" w:after="40"/>
              <w:jc w:val="center"/>
              <w:rPr>
                <w:rFonts w:cstheme="minorHAnsi"/>
                <w:szCs w:val="24"/>
              </w:rPr>
            </w:pPr>
          </w:p>
        </w:tc>
        <w:tc>
          <w:tcPr>
            <w:tcW w:w="302" w:type="pct"/>
            <w:tcBorders>
              <w:top w:val="single" w:sz="8" w:space="0" w:color="auto"/>
              <w:bottom w:val="single" w:sz="4" w:space="0" w:color="auto"/>
            </w:tcBorders>
            <w:shd w:val="clear" w:color="auto" w:fill="auto"/>
          </w:tcPr>
          <w:p w14:paraId="476F3573" w14:textId="77777777" w:rsidR="00D63DBC" w:rsidRPr="00F732A2" w:rsidRDefault="00D63DBC" w:rsidP="00E31825">
            <w:pPr>
              <w:spacing w:before="40" w:after="40"/>
              <w:jc w:val="center"/>
              <w:rPr>
                <w:rFonts w:cstheme="minorHAnsi"/>
                <w:szCs w:val="24"/>
              </w:rPr>
            </w:pPr>
          </w:p>
        </w:tc>
      </w:tr>
      <w:tr w:rsidR="00D63DBC" w:rsidRPr="00F732A2" w14:paraId="518017E7" w14:textId="77777777" w:rsidTr="00E31825">
        <w:trPr>
          <w:cantSplit/>
        </w:trPr>
        <w:tc>
          <w:tcPr>
            <w:tcW w:w="333" w:type="pct"/>
            <w:vMerge/>
            <w:shd w:val="clear" w:color="auto" w:fill="auto"/>
          </w:tcPr>
          <w:p w14:paraId="2773BF24" w14:textId="77777777" w:rsidR="00D63DBC" w:rsidRPr="00F732A2" w:rsidRDefault="00D63DBC" w:rsidP="00E31825">
            <w:pPr>
              <w:spacing w:before="40" w:after="40"/>
            </w:pPr>
          </w:p>
        </w:tc>
        <w:tc>
          <w:tcPr>
            <w:tcW w:w="411" w:type="pct"/>
            <w:tcBorders>
              <w:top w:val="single" w:sz="4" w:space="0" w:color="auto"/>
              <w:right w:val="single" w:sz="12" w:space="0" w:color="auto"/>
            </w:tcBorders>
            <w:shd w:val="clear" w:color="auto" w:fill="auto"/>
          </w:tcPr>
          <w:p w14:paraId="1E7896AE" w14:textId="77777777" w:rsidR="00D63DBC" w:rsidRPr="0074739B" w:rsidRDefault="002D565D" w:rsidP="00E31825">
            <w:pPr>
              <w:spacing w:before="40" w:after="40"/>
            </w:pPr>
            <w:hyperlink r:id="rId203" w:history="1">
              <w:r w:rsidR="00D63DBC" w:rsidRPr="00F732A2">
                <w:rPr>
                  <w:rStyle w:val="Hyperlink"/>
                  <w:rFonts w:cstheme="minorHAnsi"/>
                  <w:bCs/>
                  <w:szCs w:val="24"/>
                </w:rPr>
                <w:t>Q8/16</w:t>
              </w:r>
            </w:hyperlink>
          </w:p>
        </w:tc>
        <w:tc>
          <w:tcPr>
            <w:tcW w:w="304" w:type="pct"/>
            <w:tcBorders>
              <w:top w:val="single" w:sz="4" w:space="0" w:color="auto"/>
              <w:left w:val="single" w:sz="12" w:space="0" w:color="auto"/>
            </w:tcBorders>
            <w:shd w:val="clear" w:color="auto" w:fill="auto"/>
          </w:tcPr>
          <w:p w14:paraId="13395972"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1A2921CA"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3701FEC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297DB3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76C13B98"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E183106"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right w:val="single" w:sz="12" w:space="0" w:color="auto"/>
            </w:tcBorders>
            <w:shd w:val="clear" w:color="auto" w:fill="auto"/>
          </w:tcPr>
          <w:p w14:paraId="311DA84B"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59CE1B7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tcBorders>
            <w:shd w:val="clear" w:color="auto" w:fill="auto"/>
          </w:tcPr>
          <w:p w14:paraId="530166D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77D4586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84FFD4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1FB527F3"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03CA58DE"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tcBorders>
            <w:shd w:val="clear" w:color="auto" w:fill="auto"/>
          </w:tcPr>
          <w:p w14:paraId="04BFE9FC" w14:textId="77777777" w:rsidR="00D63DBC" w:rsidRPr="00F732A2" w:rsidRDefault="00D63DBC" w:rsidP="00E31825">
            <w:pPr>
              <w:spacing w:before="40" w:after="40"/>
              <w:jc w:val="center"/>
              <w:rPr>
                <w:rFonts w:cstheme="minorHAnsi"/>
                <w:szCs w:val="24"/>
              </w:rPr>
            </w:pPr>
          </w:p>
        </w:tc>
      </w:tr>
      <w:tr w:rsidR="00D63DBC" w:rsidRPr="00F732A2" w14:paraId="0449D9C9" w14:textId="77777777" w:rsidTr="00E31825">
        <w:trPr>
          <w:cantSplit/>
        </w:trPr>
        <w:tc>
          <w:tcPr>
            <w:tcW w:w="333" w:type="pct"/>
            <w:vMerge/>
            <w:shd w:val="clear" w:color="auto" w:fill="auto"/>
          </w:tcPr>
          <w:p w14:paraId="3A21CAF7" w14:textId="77777777" w:rsidR="00D63DBC" w:rsidRPr="00F732A2" w:rsidRDefault="00D63DBC" w:rsidP="00E31825">
            <w:pPr>
              <w:spacing w:before="40" w:after="40"/>
            </w:pPr>
          </w:p>
        </w:tc>
        <w:tc>
          <w:tcPr>
            <w:tcW w:w="411" w:type="pct"/>
            <w:tcBorders>
              <w:right w:val="single" w:sz="12" w:space="0" w:color="auto"/>
            </w:tcBorders>
            <w:shd w:val="clear" w:color="auto" w:fill="auto"/>
          </w:tcPr>
          <w:p w14:paraId="3D743B99" w14:textId="77777777" w:rsidR="00D63DBC" w:rsidRPr="0074739B" w:rsidRDefault="002D565D" w:rsidP="00E31825">
            <w:pPr>
              <w:spacing w:before="40" w:after="40"/>
              <w:rPr>
                <w:rStyle w:val="Hyperlink"/>
                <w:b/>
              </w:rPr>
            </w:pPr>
            <w:hyperlink r:id="rId204" w:history="1">
              <w:r w:rsidR="00D63DBC" w:rsidRPr="00F732A2">
                <w:rPr>
                  <w:rStyle w:val="Hyperlink"/>
                  <w:rFonts w:cstheme="minorHAnsi"/>
                  <w:bCs/>
                  <w:szCs w:val="24"/>
                </w:rPr>
                <w:t>Q11/16</w:t>
              </w:r>
            </w:hyperlink>
          </w:p>
        </w:tc>
        <w:tc>
          <w:tcPr>
            <w:tcW w:w="304" w:type="pct"/>
            <w:tcBorders>
              <w:left w:val="single" w:sz="12" w:space="0" w:color="auto"/>
            </w:tcBorders>
            <w:shd w:val="clear" w:color="auto" w:fill="auto"/>
          </w:tcPr>
          <w:p w14:paraId="2F1F3C91" w14:textId="77777777" w:rsidR="00D63DBC" w:rsidRPr="00110EF5" w:rsidRDefault="00D63DBC" w:rsidP="00E31825">
            <w:pPr>
              <w:spacing w:before="40" w:after="40"/>
              <w:jc w:val="center"/>
              <w:rPr>
                <w:rFonts w:cstheme="minorHAnsi"/>
                <w:szCs w:val="24"/>
                <w:highlight w:val="lightGray"/>
              </w:rPr>
            </w:pPr>
            <w:r w:rsidRPr="00D60039">
              <w:rPr>
                <w:rFonts w:cstheme="minorHAnsi"/>
                <w:strike/>
                <w:szCs w:val="24"/>
                <w:highlight w:val="lightGray"/>
              </w:rPr>
              <w:t>X</w:t>
            </w:r>
          </w:p>
        </w:tc>
        <w:tc>
          <w:tcPr>
            <w:tcW w:w="304" w:type="pct"/>
            <w:shd w:val="clear" w:color="auto" w:fill="auto"/>
          </w:tcPr>
          <w:p w14:paraId="5C63544D" w14:textId="77777777" w:rsidR="00D63DBC" w:rsidRPr="00110EF5" w:rsidRDefault="00D63DBC" w:rsidP="00E31825">
            <w:pPr>
              <w:spacing w:before="40" w:after="40"/>
              <w:jc w:val="center"/>
              <w:rPr>
                <w:rFonts w:cstheme="minorHAnsi"/>
                <w:szCs w:val="24"/>
                <w:highlight w:val="lightGray"/>
              </w:rPr>
            </w:pPr>
            <w:r w:rsidRPr="00D60039">
              <w:rPr>
                <w:rFonts w:cstheme="minorHAnsi"/>
                <w:strike/>
                <w:szCs w:val="24"/>
                <w:highlight w:val="lightGray"/>
              </w:rPr>
              <w:t>X</w:t>
            </w:r>
          </w:p>
        </w:tc>
        <w:tc>
          <w:tcPr>
            <w:tcW w:w="304" w:type="pct"/>
            <w:shd w:val="clear" w:color="auto" w:fill="auto"/>
          </w:tcPr>
          <w:p w14:paraId="69A5EEB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DC35C57"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ABA2D20"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3621552"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64D8A575"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66505BF5"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33E4B9C5"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8B7866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3ABA3A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AB180FA"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6ADCBB8"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246CFD9B" w14:textId="77777777" w:rsidR="00D63DBC" w:rsidRPr="00F732A2" w:rsidRDefault="00D63DBC" w:rsidP="00E31825">
            <w:pPr>
              <w:spacing w:before="40" w:after="40"/>
              <w:jc w:val="center"/>
              <w:rPr>
                <w:rFonts w:cstheme="minorHAnsi"/>
                <w:szCs w:val="24"/>
              </w:rPr>
            </w:pPr>
          </w:p>
        </w:tc>
      </w:tr>
      <w:tr w:rsidR="00D63DBC" w:rsidRPr="00F732A2" w14:paraId="1F51EE7C" w14:textId="77777777" w:rsidTr="00E31825">
        <w:trPr>
          <w:cantSplit/>
        </w:trPr>
        <w:tc>
          <w:tcPr>
            <w:tcW w:w="333" w:type="pct"/>
            <w:vMerge/>
            <w:shd w:val="clear" w:color="auto" w:fill="auto"/>
          </w:tcPr>
          <w:p w14:paraId="2034A985" w14:textId="77777777" w:rsidR="00D63DBC" w:rsidRPr="00F732A2" w:rsidRDefault="00D63DBC" w:rsidP="00E31825">
            <w:pPr>
              <w:spacing w:before="40" w:after="40"/>
            </w:pPr>
          </w:p>
        </w:tc>
        <w:tc>
          <w:tcPr>
            <w:tcW w:w="411" w:type="pct"/>
            <w:tcBorders>
              <w:right w:val="single" w:sz="12" w:space="0" w:color="auto"/>
            </w:tcBorders>
            <w:shd w:val="clear" w:color="auto" w:fill="auto"/>
          </w:tcPr>
          <w:p w14:paraId="1F582152" w14:textId="77777777" w:rsidR="00D63DBC" w:rsidRPr="00F732A2" w:rsidRDefault="002D565D" w:rsidP="00E31825">
            <w:pPr>
              <w:spacing w:before="40" w:after="40"/>
            </w:pPr>
            <w:hyperlink r:id="rId205" w:history="1">
              <w:r w:rsidR="00D63DBC" w:rsidRPr="00F732A2">
                <w:rPr>
                  <w:rStyle w:val="Hyperlink"/>
                  <w:rFonts w:cstheme="minorHAnsi"/>
                  <w:bCs/>
                  <w:szCs w:val="24"/>
                </w:rPr>
                <w:t>Q13/16</w:t>
              </w:r>
            </w:hyperlink>
          </w:p>
        </w:tc>
        <w:tc>
          <w:tcPr>
            <w:tcW w:w="304" w:type="pct"/>
            <w:tcBorders>
              <w:left w:val="single" w:sz="12" w:space="0" w:color="auto"/>
            </w:tcBorders>
            <w:shd w:val="clear" w:color="auto" w:fill="auto"/>
          </w:tcPr>
          <w:p w14:paraId="1302FDA4"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74C92E8D"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650BDD5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3375835"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D3F978F"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BA62C88"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5107203E"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196CC544"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7CD873E7"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6E35996"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AF07BED"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66CF01EC"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E8997DF"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6F941762" w14:textId="77777777" w:rsidR="00D63DBC" w:rsidRPr="00F732A2" w:rsidRDefault="00D63DBC" w:rsidP="00E31825">
            <w:pPr>
              <w:spacing w:before="40" w:after="40"/>
              <w:jc w:val="center"/>
              <w:rPr>
                <w:rFonts w:cstheme="minorHAnsi"/>
                <w:szCs w:val="24"/>
              </w:rPr>
            </w:pPr>
          </w:p>
        </w:tc>
      </w:tr>
      <w:tr w:rsidR="00D63DBC" w:rsidRPr="00F732A2" w14:paraId="5F15620A" w14:textId="77777777" w:rsidTr="00E31825">
        <w:trPr>
          <w:cantSplit/>
        </w:trPr>
        <w:tc>
          <w:tcPr>
            <w:tcW w:w="333" w:type="pct"/>
            <w:vMerge/>
            <w:shd w:val="clear" w:color="auto" w:fill="auto"/>
          </w:tcPr>
          <w:p w14:paraId="2536C378" w14:textId="77777777" w:rsidR="00D63DBC" w:rsidRPr="00F732A2" w:rsidRDefault="00D63DBC" w:rsidP="00E31825">
            <w:pPr>
              <w:spacing w:before="40" w:after="40"/>
            </w:pPr>
          </w:p>
        </w:tc>
        <w:tc>
          <w:tcPr>
            <w:tcW w:w="411" w:type="pct"/>
            <w:tcBorders>
              <w:right w:val="single" w:sz="12" w:space="0" w:color="auto"/>
            </w:tcBorders>
            <w:shd w:val="clear" w:color="auto" w:fill="auto"/>
          </w:tcPr>
          <w:p w14:paraId="40F5A3D1" w14:textId="77777777" w:rsidR="00D63DBC" w:rsidRPr="00F732A2" w:rsidRDefault="002D565D" w:rsidP="00E31825">
            <w:pPr>
              <w:spacing w:before="40" w:after="40"/>
            </w:pPr>
            <w:hyperlink r:id="rId206" w:history="1">
              <w:r w:rsidR="00D63DBC" w:rsidRPr="00F732A2">
                <w:rPr>
                  <w:rStyle w:val="Hyperlink"/>
                  <w:rFonts w:cstheme="minorHAnsi"/>
                  <w:bCs/>
                  <w:szCs w:val="24"/>
                </w:rPr>
                <w:t>Q14/16</w:t>
              </w:r>
            </w:hyperlink>
          </w:p>
        </w:tc>
        <w:tc>
          <w:tcPr>
            <w:tcW w:w="304" w:type="pct"/>
            <w:tcBorders>
              <w:left w:val="single" w:sz="12" w:space="0" w:color="auto"/>
            </w:tcBorders>
            <w:shd w:val="clear" w:color="auto" w:fill="auto"/>
          </w:tcPr>
          <w:p w14:paraId="2A9A5EDF"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F365199"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1E54A7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465FEF6"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7F2ED65"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D8A2737"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480F358F"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0A867ADB" w14:textId="77777777" w:rsidR="00D63DBC" w:rsidRPr="00F732A2" w:rsidRDefault="00D63DBC" w:rsidP="00E31825">
            <w:pPr>
              <w:spacing w:before="40" w:after="40"/>
              <w:jc w:val="center"/>
              <w:rPr>
                <w:rFonts w:cstheme="minorHAnsi"/>
                <w:szCs w:val="24"/>
              </w:rPr>
            </w:pPr>
            <w:r w:rsidRPr="00D56172">
              <w:rPr>
                <w:rFonts w:cstheme="minorHAnsi"/>
                <w:szCs w:val="24"/>
                <w:highlight w:val="green"/>
              </w:rPr>
              <w:t>X</w:t>
            </w:r>
          </w:p>
        </w:tc>
        <w:tc>
          <w:tcPr>
            <w:tcW w:w="304" w:type="pct"/>
            <w:tcBorders>
              <w:left w:val="single" w:sz="4" w:space="0" w:color="auto"/>
            </w:tcBorders>
            <w:shd w:val="clear" w:color="auto" w:fill="auto"/>
          </w:tcPr>
          <w:p w14:paraId="6423D71B"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E0025D0"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6B771D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696C6FA"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115C537E"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1DFBC731" w14:textId="77777777" w:rsidR="00D63DBC" w:rsidRPr="00F732A2" w:rsidRDefault="00D63DBC" w:rsidP="00E31825">
            <w:pPr>
              <w:spacing w:before="40" w:after="40"/>
              <w:jc w:val="center"/>
              <w:rPr>
                <w:rFonts w:cstheme="minorHAnsi"/>
                <w:szCs w:val="24"/>
              </w:rPr>
            </w:pPr>
          </w:p>
        </w:tc>
      </w:tr>
      <w:tr w:rsidR="00D63DBC" w:rsidRPr="00F732A2" w14:paraId="11C4D3BF" w14:textId="77777777" w:rsidTr="00E31825">
        <w:trPr>
          <w:cantSplit/>
        </w:trPr>
        <w:tc>
          <w:tcPr>
            <w:tcW w:w="333" w:type="pct"/>
            <w:vMerge/>
            <w:shd w:val="clear" w:color="auto" w:fill="auto"/>
          </w:tcPr>
          <w:p w14:paraId="525EFF29" w14:textId="77777777" w:rsidR="00D63DBC" w:rsidRPr="00F732A2" w:rsidRDefault="00D63DBC" w:rsidP="00E31825">
            <w:pPr>
              <w:spacing w:before="40" w:after="40"/>
            </w:pPr>
          </w:p>
        </w:tc>
        <w:tc>
          <w:tcPr>
            <w:tcW w:w="411" w:type="pct"/>
            <w:tcBorders>
              <w:right w:val="single" w:sz="12" w:space="0" w:color="auto"/>
            </w:tcBorders>
            <w:shd w:val="clear" w:color="auto" w:fill="auto"/>
          </w:tcPr>
          <w:p w14:paraId="216FA675" w14:textId="77777777" w:rsidR="00D63DBC" w:rsidRPr="00F732A2" w:rsidRDefault="002D565D" w:rsidP="00E31825">
            <w:pPr>
              <w:spacing w:before="40" w:after="40"/>
            </w:pPr>
            <w:hyperlink r:id="rId207" w:history="1">
              <w:r w:rsidR="00D63DBC" w:rsidRPr="00F732A2">
                <w:rPr>
                  <w:rStyle w:val="Hyperlink"/>
                  <w:rFonts w:cstheme="minorHAnsi"/>
                  <w:bCs/>
                  <w:szCs w:val="24"/>
                </w:rPr>
                <w:t>Q21/16</w:t>
              </w:r>
            </w:hyperlink>
          </w:p>
        </w:tc>
        <w:tc>
          <w:tcPr>
            <w:tcW w:w="304" w:type="pct"/>
            <w:tcBorders>
              <w:left w:val="single" w:sz="12" w:space="0" w:color="auto"/>
            </w:tcBorders>
            <w:shd w:val="clear" w:color="auto" w:fill="auto"/>
          </w:tcPr>
          <w:p w14:paraId="535192D2"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7B7A6497"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2172010C"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2D9EFD81"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7701707"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3230473A"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01295431"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298F804B"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left w:val="single" w:sz="4" w:space="0" w:color="auto"/>
            </w:tcBorders>
            <w:shd w:val="clear" w:color="auto" w:fill="auto"/>
          </w:tcPr>
          <w:p w14:paraId="01398256"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649C7F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78A1396"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71E209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9D4CBB8"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539838B8" w14:textId="77777777" w:rsidR="00D63DBC" w:rsidRPr="00F732A2" w:rsidRDefault="00D63DBC" w:rsidP="00E31825">
            <w:pPr>
              <w:spacing w:before="40" w:after="40"/>
              <w:jc w:val="center"/>
              <w:rPr>
                <w:rFonts w:cstheme="minorHAnsi"/>
                <w:szCs w:val="24"/>
              </w:rPr>
            </w:pPr>
          </w:p>
        </w:tc>
      </w:tr>
      <w:tr w:rsidR="00D63DBC" w:rsidRPr="00F732A2" w14:paraId="1CF08DD1" w14:textId="77777777" w:rsidTr="00E31825">
        <w:trPr>
          <w:cantSplit/>
        </w:trPr>
        <w:tc>
          <w:tcPr>
            <w:tcW w:w="333" w:type="pct"/>
            <w:vMerge/>
            <w:shd w:val="clear" w:color="auto" w:fill="auto"/>
          </w:tcPr>
          <w:p w14:paraId="46FC0540" w14:textId="77777777" w:rsidR="00D63DBC" w:rsidRPr="00F732A2" w:rsidRDefault="00D63DBC" w:rsidP="00E31825">
            <w:pPr>
              <w:spacing w:before="40" w:after="40"/>
            </w:pPr>
          </w:p>
        </w:tc>
        <w:tc>
          <w:tcPr>
            <w:tcW w:w="411" w:type="pct"/>
            <w:tcBorders>
              <w:right w:val="single" w:sz="12" w:space="0" w:color="auto"/>
            </w:tcBorders>
            <w:shd w:val="clear" w:color="auto" w:fill="auto"/>
          </w:tcPr>
          <w:p w14:paraId="4D62514D" w14:textId="77777777" w:rsidR="00D63DBC" w:rsidRPr="0074739B" w:rsidRDefault="002D565D" w:rsidP="00E31825">
            <w:pPr>
              <w:spacing w:before="40" w:after="40"/>
              <w:rPr>
                <w:rStyle w:val="Hyperlink"/>
                <w:b/>
              </w:rPr>
            </w:pPr>
            <w:hyperlink r:id="rId208" w:history="1">
              <w:r w:rsidR="00D63DBC" w:rsidRPr="000B055E">
                <w:rPr>
                  <w:rStyle w:val="Hyperlink"/>
                  <w:rFonts w:cstheme="minorHAnsi"/>
                  <w:bCs/>
                  <w:szCs w:val="24"/>
                </w:rPr>
                <w:t>Q22/16</w:t>
              </w:r>
            </w:hyperlink>
          </w:p>
        </w:tc>
        <w:tc>
          <w:tcPr>
            <w:tcW w:w="304" w:type="pct"/>
            <w:tcBorders>
              <w:left w:val="single" w:sz="12" w:space="0" w:color="auto"/>
            </w:tcBorders>
            <w:shd w:val="clear" w:color="auto" w:fill="auto"/>
          </w:tcPr>
          <w:p w14:paraId="4FD5C3C6"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6C463BC"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7331736"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E0E4C62"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595164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3858BD8"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4552D1AF"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1542F5DA"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44DE666A"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30BCF85"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724E115"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CDBAC35"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26A5555"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14585CE6" w14:textId="77777777" w:rsidR="00D63DBC" w:rsidRPr="00F732A2" w:rsidRDefault="00D63DBC" w:rsidP="00E31825">
            <w:pPr>
              <w:spacing w:before="40" w:after="40"/>
              <w:jc w:val="center"/>
              <w:rPr>
                <w:rFonts w:cstheme="minorHAnsi"/>
                <w:szCs w:val="24"/>
              </w:rPr>
            </w:pPr>
          </w:p>
        </w:tc>
      </w:tr>
      <w:tr w:rsidR="00D63DBC" w:rsidRPr="00F732A2" w14:paraId="751C5235" w14:textId="77777777" w:rsidTr="00E31825">
        <w:trPr>
          <w:cantSplit/>
        </w:trPr>
        <w:tc>
          <w:tcPr>
            <w:tcW w:w="333" w:type="pct"/>
            <w:vMerge/>
            <w:shd w:val="clear" w:color="auto" w:fill="auto"/>
          </w:tcPr>
          <w:p w14:paraId="537D4F7C" w14:textId="77777777" w:rsidR="00D63DBC" w:rsidRPr="00F732A2" w:rsidRDefault="00D63DBC" w:rsidP="00E31825">
            <w:pPr>
              <w:spacing w:before="40" w:after="40"/>
            </w:pPr>
          </w:p>
        </w:tc>
        <w:tc>
          <w:tcPr>
            <w:tcW w:w="411" w:type="pct"/>
            <w:tcBorders>
              <w:right w:val="single" w:sz="12" w:space="0" w:color="auto"/>
            </w:tcBorders>
            <w:shd w:val="clear" w:color="auto" w:fill="auto"/>
          </w:tcPr>
          <w:p w14:paraId="095F299B" w14:textId="77777777" w:rsidR="00D63DBC" w:rsidRPr="00F732A2" w:rsidRDefault="002D565D" w:rsidP="00E31825">
            <w:pPr>
              <w:spacing w:before="40" w:after="40"/>
            </w:pPr>
            <w:hyperlink r:id="rId209" w:history="1">
              <w:r w:rsidR="00D63DBC" w:rsidRPr="00F732A2">
                <w:rPr>
                  <w:rStyle w:val="Hyperlink"/>
                  <w:rFonts w:cstheme="minorHAnsi"/>
                  <w:bCs/>
                  <w:szCs w:val="24"/>
                </w:rPr>
                <w:t>Q24/16</w:t>
              </w:r>
            </w:hyperlink>
          </w:p>
        </w:tc>
        <w:tc>
          <w:tcPr>
            <w:tcW w:w="304" w:type="pct"/>
            <w:tcBorders>
              <w:left w:val="single" w:sz="12" w:space="0" w:color="auto"/>
            </w:tcBorders>
            <w:shd w:val="clear" w:color="auto" w:fill="auto"/>
          </w:tcPr>
          <w:p w14:paraId="22CBE5D1"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33C59D9"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D4F81EB"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E37F50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3C00A86"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9608F9E"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3872918A"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left w:val="single" w:sz="12" w:space="0" w:color="auto"/>
              <w:right w:val="single" w:sz="4" w:space="0" w:color="auto"/>
            </w:tcBorders>
            <w:shd w:val="clear" w:color="auto" w:fill="auto"/>
          </w:tcPr>
          <w:p w14:paraId="1E463F9D"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left w:val="single" w:sz="4" w:space="0" w:color="auto"/>
            </w:tcBorders>
            <w:shd w:val="clear" w:color="auto" w:fill="auto"/>
          </w:tcPr>
          <w:p w14:paraId="080333C5"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DE5B5D9"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07E4941"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7CD338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63EB80E"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3F27CE26" w14:textId="77777777" w:rsidR="00D63DBC" w:rsidRPr="00F732A2" w:rsidRDefault="00D63DBC" w:rsidP="00E31825">
            <w:pPr>
              <w:spacing w:before="40" w:after="40"/>
              <w:jc w:val="center"/>
              <w:rPr>
                <w:rFonts w:cstheme="minorHAnsi"/>
                <w:szCs w:val="24"/>
              </w:rPr>
            </w:pPr>
          </w:p>
        </w:tc>
      </w:tr>
      <w:tr w:rsidR="00D63DBC" w:rsidRPr="00F732A2" w14:paraId="7E0BEC43" w14:textId="77777777" w:rsidTr="00E31825">
        <w:trPr>
          <w:cantSplit/>
        </w:trPr>
        <w:tc>
          <w:tcPr>
            <w:tcW w:w="333" w:type="pct"/>
            <w:vMerge/>
            <w:shd w:val="clear" w:color="auto" w:fill="auto"/>
          </w:tcPr>
          <w:p w14:paraId="5A8AA341" w14:textId="77777777" w:rsidR="00D63DBC" w:rsidRPr="00F732A2" w:rsidRDefault="00D63DBC" w:rsidP="00E31825">
            <w:pPr>
              <w:spacing w:before="40" w:after="40"/>
            </w:pPr>
          </w:p>
        </w:tc>
        <w:tc>
          <w:tcPr>
            <w:tcW w:w="411" w:type="pct"/>
            <w:tcBorders>
              <w:right w:val="single" w:sz="12" w:space="0" w:color="auto"/>
            </w:tcBorders>
            <w:shd w:val="clear" w:color="auto" w:fill="auto"/>
          </w:tcPr>
          <w:p w14:paraId="13A5D2F3" w14:textId="77777777" w:rsidR="00D63DBC" w:rsidRPr="00F732A2" w:rsidRDefault="002D565D" w:rsidP="00E31825">
            <w:pPr>
              <w:spacing w:before="40" w:after="40"/>
            </w:pPr>
            <w:hyperlink r:id="rId210" w:history="1">
              <w:r w:rsidR="00D63DBC" w:rsidRPr="00F732A2">
                <w:rPr>
                  <w:rStyle w:val="Hyperlink"/>
                  <w:rFonts w:cstheme="minorHAnsi"/>
                  <w:bCs/>
                  <w:szCs w:val="24"/>
                  <w:lang w:eastAsia="zh-CN"/>
                </w:rPr>
                <w:t>Q26/16</w:t>
              </w:r>
            </w:hyperlink>
          </w:p>
        </w:tc>
        <w:tc>
          <w:tcPr>
            <w:tcW w:w="304" w:type="pct"/>
            <w:tcBorders>
              <w:left w:val="single" w:sz="12" w:space="0" w:color="auto"/>
            </w:tcBorders>
            <w:shd w:val="clear" w:color="auto" w:fill="auto"/>
          </w:tcPr>
          <w:p w14:paraId="5B9A820D"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17C1B64"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2133B009"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6F5018A"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048F4C9"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9E37AD7"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06EC7050"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left w:val="single" w:sz="12" w:space="0" w:color="auto"/>
              <w:right w:val="single" w:sz="4" w:space="0" w:color="auto"/>
            </w:tcBorders>
            <w:shd w:val="clear" w:color="auto" w:fill="auto"/>
          </w:tcPr>
          <w:p w14:paraId="379D573F"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tcBorders>
            <w:shd w:val="clear" w:color="auto" w:fill="auto"/>
          </w:tcPr>
          <w:p w14:paraId="2A28EFD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F85F0C8" w14:textId="77777777" w:rsidR="00D63DBC" w:rsidRPr="00F732A2" w:rsidRDefault="00D63DBC" w:rsidP="00E31825">
            <w:pPr>
              <w:spacing w:before="40" w:after="40"/>
              <w:jc w:val="center"/>
              <w:rPr>
                <w:rFonts w:cstheme="minorHAnsi"/>
                <w:szCs w:val="24"/>
              </w:rPr>
            </w:pPr>
            <w:r w:rsidRPr="00110EF5">
              <w:rPr>
                <w:rFonts w:cstheme="minorHAnsi"/>
                <w:szCs w:val="24"/>
                <w:highlight w:val="lightGray"/>
              </w:rPr>
              <w:t>X</w:t>
            </w:r>
          </w:p>
        </w:tc>
        <w:tc>
          <w:tcPr>
            <w:tcW w:w="304" w:type="pct"/>
            <w:shd w:val="clear" w:color="auto" w:fill="auto"/>
          </w:tcPr>
          <w:p w14:paraId="50731527"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69FF539B"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0337445E"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7A468291" w14:textId="77777777" w:rsidR="00D63DBC" w:rsidRPr="00F732A2" w:rsidRDefault="00D63DBC" w:rsidP="00E31825">
            <w:pPr>
              <w:spacing w:before="40" w:after="40"/>
              <w:jc w:val="center"/>
              <w:rPr>
                <w:rFonts w:cstheme="minorHAnsi"/>
                <w:szCs w:val="24"/>
              </w:rPr>
            </w:pPr>
          </w:p>
        </w:tc>
      </w:tr>
      <w:tr w:rsidR="00D63DBC" w:rsidRPr="00F732A2" w14:paraId="09592C08" w14:textId="77777777" w:rsidTr="00E31825">
        <w:trPr>
          <w:cantSplit/>
        </w:trPr>
        <w:tc>
          <w:tcPr>
            <w:tcW w:w="333" w:type="pct"/>
            <w:vMerge/>
            <w:shd w:val="clear" w:color="auto" w:fill="auto"/>
          </w:tcPr>
          <w:p w14:paraId="2A73B35D" w14:textId="77777777" w:rsidR="00D63DBC" w:rsidRPr="00F732A2" w:rsidRDefault="00D63DBC" w:rsidP="00E31825">
            <w:pPr>
              <w:spacing w:before="40" w:after="40"/>
            </w:pPr>
          </w:p>
        </w:tc>
        <w:tc>
          <w:tcPr>
            <w:tcW w:w="411" w:type="pct"/>
            <w:tcBorders>
              <w:bottom w:val="single" w:sz="4" w:space="0" w:color="auto"/>
              <w:right w:val="single" w:sz="12" w:space="0" w:color="auto"/>
            </w:tcBorders>
            <w:shd w:val="clear" w:color="auto" w:fill="auto"/>
          </w:tcPr>
          <w:p w14:paraId="33B4B55A" w14:textId="77777777" w:rsidR="00D63DBC" w:rsidRPr="00F732A2" w:rsidRDefault="002D565D" w:rsidP="00E31825">
            <w:pPr>
              <w:spacing w:before="40" w:after="40"/>
            </w:pPr>
            <w:hyperlink r:id="rId211" w:history="1">
              <w:r w:rsidR="00D63DBC" w:rsidRPr="00F732A2">
                <w:rPr>
                  <w:rStyle w:val="Hyperlink"/>
                  <w:rFonts w:cstheme="minorHAnsi"/>
                  <w:bCs/>
                  <w:szCs w:val="24"/>
                </w:rPr>
                <w:t>Q27/16</w:t>
              </w:r>
            </w:hyperlink>
          </w:p>
        </w:tc>
        <w:tc>
          <w:tcPr>
            <w:tcW w:w="304" w:type="pct"/>
            <w:tcBorders>
              <w:left w:val="single" w:sz="12" w:space="0" w:color="auto"/>
              <w:bottom w:val="single" w:sz="4" w:space="0" w:color="auto"/>
            </w:tcBorders>
            <w:shd w:val="clear" w:color="auto" w:fill="auto"/>
          </w:tcPr>
          <w:p w14:paraId="369E0ADF"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6813EA4C"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5F1044EB"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0E30C703"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004F7730"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039C2FA7" w14:textId="77777777" w:rsidR="00D63DBC" w:rsidRPr="00F732A2" w:rsidRDefault="00D63DBC" w:rsidP="00E31825">
            <w:pPr>
              <w:spacing w:before="40" w:after="40"/>
              <w:jc w:val="center"/>
              <w:rPr>
                <w:rFonts w:cstheme="minorHAnsi"/>
                <w:szCs w:val="24"/>
              </w:rPr>
            </w:pPr>
          </w:p>
        </w:tc>
        <w:tc>
          <w:tcPr>
            <w:tcW w:w="306" w:type="pct"/>
            <w:tcBorders>
              <w:bottom w:val="single" w:sz="4" w:space="0" w:color="auto"/>
              <w:right w:val="single" w:sz="12" w:space="0" w:color="auto"/>
            </w:tcBorders>
            <w:shd w:val="clear" w:color="auto" w:fill="auto"/>
          </w:tcPr>
          <w:p w14:paraId="19DCCA86"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46524903"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left w:val="single" w:sz="4" w:space="0" w:color="auto"/>
              <w:bottom w:val="single" w:sz="4" w:space="0" w:color="auto"/>
            </w:tcBorders>
            <w:shd w:val="clear" w:color="auto" w:fill="auto"/>
          </w:tcPr>
          <w:p w14:paraId="5DC7D2F0"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55F4376C"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14FF1C34"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19E9B4EF"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35CEF796" w14:textId="77777777" w:rsidR="00D63DBC" w:rsidRPr="00F732A2" w:rsidRDefault="00D63DBC" w:rsidP="00E31825">
            <w:pPr>
              <w:spacing w:before="40" w:after="40"/>
              <w:jc w:val="center"/>
              <w:rPr>
                <w:rFonts w:cstheme="minorHAnsi"/>
                <w:szCs w:val="24"/>
              </w:rPr>
            </w:pPr>
          </w:p>
        </w:tc>
        <w:tc>
          <w:tcPr>
            <w:tcW w:w="302" w:type="pct"/>
            <w:tcBorders>
              <w:bottom w:val="single" w:sz="4" w:space="0" w:color="auto"/>
            </w:tcBorders>
            <w:shd w:val="clear" w:color="auto" w:fill="auto"/>
          </w:tcPr>
          <w:p w14:paraId="5FFD0943" w14:textId="77777777" w:rsidR="00D63DBC" w:rsidRPr="00F732A2" w:rsidRDefault="00D63DBC" w:rsidP="00E31825">
            <w:pPr>
              <w:spacing w:before="40" w:after="40"/>
              <w:jc w:val="center"/>
              <w:rPr>
                <w:rFonts w:cstheme="minorHAnsi"/>
                <w:szCs w:val="24"/>
              </w:rPr>
            </w:pPr>
          </w:p>
        </w:tc>
      </w:tr>
      <w:tr w:rsidR="00D63DBC" w:rsidRPr="00F732A2" w14:paraId="4750F0C5" w14:textId="77777777" w:rsidTr="00E31825">
        <w:trPr>
          <w:cantSplit/>
        </w:trPr>
        <w:tc>
          <w:tcPr>
            <w:tcW w:w="333" w:type="pct"/>
            <w:vMerge/>
            <w:tcBorders>
              <w:bottom w:val="single" w:sz="8" w:space="0" w:color="auto"/>
            </w:tcBorders>
            <w:shd w:val="clear" w:color="auto" w:fill="auto"/>
          </w:tcPr>
          <w:p w14:paraId="3CFAD678" w14:textId="77777777" w:rsidR="00D63DBC" w:rsidRPr="00F732A2" w:rsidRDefault="00D63DBC" w:rsidP="00E31825">
            <w:pPr>
              <w:spacing w:before="40" w:after="40"/>
            </w:pPr>
          </w:p>
        </w:tc>
        <w:tc>
          <w:tcPr>
            <w:tcW w:w="411" w:type="pct"/>
            <w:tcBorders>
              <w:bottom w:val="single" w:sz="8" w:space="0" w:color="auto"/>
              <w:right w:val="single" w:sz="12" w:space="0" w:color="auto"/>
            </w:tcBorders>
            <w:shd w:val="clear" w:color="auto" w:fill="auto"/>
          </w:tcPr>
          <w:p w14:paraId="7E028FD5" w14:textId="77777777" w:rsidR="00D63DBC" w:rsidRPr="00F732A2" w:rsidRDefault="002D565D" w:rsidP="00E31825">
            <w:pPr>
              <w:spacing w:before="40" w:after="40"/>
            </w:pPr>
            <w:hyperlink r:id="rId212" w:history="1">
              <w:r w:rsidR="00D63DBC" w:rsidRPr="00F732A2">
                <w:rPr>
                  <w:rStyle w:val="Hyperlink"/>
                  <w:rFonts w:cstheme="minorHAnsi"/>
                  <w:bCs/>
                  <w:szCs w:val="24"/>
                </w:rPr>
                <w:t>Q28</w:t>
              </w:r>
              <w:r w:rsidR="00D63DBC" w:rsidRPr="00F732A2">
                <w:rPr>
                  <w:rStyle w:val="Hyperlink"/>
                  <w:rFonts w:cstheme="minorHAnsi"/>
                  <w:bCs/>
                  <w:szCs w:val="24"/>
                  <w:lang w:eastAsia="zh-CN"/>
                </w:rPr>
                <w:t>/16</w:t>
              </w:r>
            </w:hyperlink>
          </w:p>
        </w:tc>
        <w:tc>
          <w:tcPr>
            <w:tcW w:w="304" w:type="pct"/>
            <w:tcBorders>
              <w:left w:val="single" w:sz="12" w:space="0" w:color="auto"/>
              <w:bottom w:val="single" w:sz="8" w:space="0" w:color="auto"/>
            </w:tcBorders>
            <w:shd w:val="clear" w:color="auto" w:fill="auto"/>
          </w:tcPr>
          <w:p w14:paraId="4354E134" w14:textId="77777777" w:rsidR="00D63DBC" w:rsidRPr="00F732A2" w:rsidRDefault="00D63DBC" w:rsidP="00E31825">
            <w:pPr>
              <w:spacing w:before="40" w:after="40"/>
              <w:jc w:val="center"/>
              <w:rPr>
                <w:rFonts w:cstheme="minorHAnsi"/>
                <w:szCs w:val="24"/>
              </w:rPr>
            </w:pPr>
          </w:p>
        </w:tc>
        <w:tc>
          <w:tcPr>
            <w:tcW w:w="304" w:type="pct"/>
            <w:tcBorders>
              <w:bottom w:val="single" w:sz="8" w:space="0" w:color="auto"/>
            </w:tcBorders>
            <w:shd w:val="clear" w:color="auto" w:fill="auto"/>
          </w:tcPr>
          <w:p w14:paraId="2A50676D" w14:textId="77777777" w:rsidR="00D63DBC" w:rsidRPr="00F732A2" w:rsidRDefault="00D63DBC" w:rsidP="00E31825">
            <w:pPr>
              <w:spacing w:before="40" w:after="40"/>
              <w:jc w:val="center"/>
              <w:rPr>
                <w:rFonts w:cstheme="minorHAnsi"/>
                <w:szCs w:val="24"/>
              </w:rPr>
            </w:pPr>
          </w:p>
        </w:tc>
        <w:tc>
          <w:tcPr>
            <w:tcW w:w="304" w:type="pct"/>
            <w:tcBorders>
              <w:bottom w:val="single" w:sz="8" w:space="0" w:color="auto"/>
            </w:tcBorders>
            <w:shd w:val="clear" w:color="auto" w:fill="auto"/>
          </w:tcPr>
          <w:p w14:paraId="699C8AC6" w14:textId="77777777" w:rsidR="00D63DBC" w:rsidRPr="00F732A2" w:rsidRDefault="00D63DBC" w:rsidP="00E31825">
            <w:pPr>
              <w:spacing w:before="40" w:after="40"/>
              <w:jc w:val="center"/>
              <w:rPr>
                <w:rFonts w:cstheme="minorHAnsi"/>
                <w:szCs w:val="24"/>
              </w:rPr>
            </w:pPr>
          </w:p>
        </w:tc>
        <w:tc>
          <w:tcPr>
            <w:tcW w:w="304" w:type="pct"/>
            <w:tcBorders>
              <w:bottom w:val="single" w:sz="8" w:space="0" w:color="auto"/>
            </w:tcBorders>
            <w:shd w:val="clear" w:color="auto" w:fill="auto"/>
          </w:tcPr>
          <w:p w14:paraId="3584C764" w14:textId="77777777" w:rsidR="00D63DBC" w:rsidRPr="00F732A2" w:rsidRDefault="00D63DBC" w:rsidP="00E31825">
            <w:pPr>
              <w:spacing w:before="40" w:after="40"/>
              <w:jc w:val="center"/>
              <w:rPr>
                <w:rFonts w:cstheme="minorHAnsi"/>
                <w:szCs w:val="24"/>
              </w:rPr>
            </w:pPr>
          </w:p>
        </w:tc>
        <w:tc>
          <w:tcPr>
            <w:tcW w:w="304" w:type="pct"/>
            <w:tcBorders>
              <w:bottom w:val="single" w:sz="8" w:space="0" w:color="auto"/>
            </w:tcBorders>
            <w:shd w:val="clear" w:color="auto" w:fill="auto"/>
          </w:tcPr>
          <w:p w14:paraId="41E20BAA" w14:textId="77777777" w:rsidR="00D63DBC" w:rsidRPr="00F732A2" w:rsidRDefault="00D63DBC" w:rsidP="00E31825">
            <w:pPr>
              <w:spacing w:before="40" w:after="40"/>
              <w:jc w:val="center"/>
              <w:rPr>
                <w:rFonts w:cstheme="minorHAnsi"/>
                <w:szCs w:val="24"/>
              </w:rPr>
            </w:pPr>
          </w:p>
        </w:tc>
        <w:tc>
          <w:tcPr>
            <w:tcW w:w="304" w:type="pct"/>
            <w:tcBorders>
              <w:bottom w:val="single" w:sz="8" w:space="0" w:color="auto"/>
            </w:tcBorders>
            <w:shd w:val="clear" w:color="auto" w:fill="auto"/>
          </w:tcPr>
          <w:p w14:paraId="17E6456A" w14:textId="77777777" w:rsidR="00D63DBC" w:rsidRPr="00F732A2" w:rsidRDefault="00D63DBC" w:rsidP="00E31825">
            <w:pPr>
              <w:spacing w:before="40" w:after="40"/>
              <w:jc w:val="center"/>
              <w:rPr>
                <w:rFonts w:cstheme="minorHAnsi"/>
                <w:szCs w:val="24"/>
              </w:rPr>
            </w:pPr>
          </w:p>
        </w:tc>
        <w:tc>
          <w:tcPr>
            <w:tcW w:w="306" w:type="pct"/>
            <w:tcBorders>
              <w:bottom w:val="single" w:sz="8" w:space="0" w:color="auto"/>
              <w:right w:val="single" w:sz="12" w:space="0" w:color="auto"/>
            </w:tcBorders>
            <w:shd w:val="clear" w:color="auto" w:fill="auto"/>
          </w:tcPr>
          <w:p w14:paraId="7801A003"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bottom w:val="single" w:sz="8" w:space="0" w:color="auto"/>
              <w:right w:val="single" w:sz="4" w:space="0" w:color="auto"/>
            </w:tcBorders>
            <w:shd w:val="clear" w:color="auto" w:fill="auto"/>
          </w:tcPr>
          <w:p w14:paraId="71648F3E"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bottom w:val="single" w:sz="8" w:space="0" w:color="auto"/>
            </w:tcBorders>
            <w:shd w:val="clear" w:color="auto" w:fill="auto"/>
          </w:tcPr>
          <w:p w14:paraId="39D83CFA"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bottom w:val="single" w:sz="8" w:space="0" w:color="auto"/>
            </w:tcBorders>
            <w:shd w:val="clear" w:color="auto" w:fill="auto"/>
          </w:tcPr>
          <w:p w14:paraId="37A81B9C" w14:textId="77777777" w:rsidR="00D63DBC" w:rsidRPr="00F732A2" w:rsidRDefault="00D63DBC" w:rsidP="00E31825">
            <w:pPr>
              <w:spacing w:before="40" w:after="40"/>
              <w:jc w:val="center"/>
              <w:rPr>
                <w:rFonts w:cstheme="minorHAnsi"/>
                <w:szCs w:val="24"/>
              </w:rPr>
            </w:pPr>
          </w:p>
        </w:tc>
        <w:tc>
          <w:tcPr>
            <w:tcW w:w="304" w:type="pct"/>
            <w:tcBorders>
              <w:bottom w:val="single" w:sz="8" w:space="0" w:color="auto"/>
            </w:tcBorders>
            <w:shd w:val="clear" w:color="auto" w:fill="auto"/>
          </w:tcPr>
          <w:p w14:paraId="473812E0"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bottom w:val="single" w:sz="8" w:space="0" w:color="auto"/>
            </w:tcBorders>
            <w:shd w:val="clear" w:color="auto" w:fill="auto"/>
          </w:tcPr>
          <w:p w14:paraId="4D390818" w14:textId="77777777" w:rsidR="00D63DBC" w:rsidRPr="00F732A2" w:rsidRDefault="00D63DBC" w:rsidP="00E31825">
            <w:pPr>
              <w:spacing w:before="40" w:after="40"/>
              <w:jc w:val="center"/>
              <w:rPr>
                <w:rFonts w:cstheme="minorHAnsi"/>
                <w:szCs w:val="24"/>
              </w:rPr>
            </w:pPr>
          </w:p>
        </w:tc>
        <w:tc>
          <w:tcPr>
            <w:tcW w:w="304" w:type="pct"/>
            <w:tcBorders>
              <w:bottom w:val="single" w:sz="8" w:space="0" w:color="auto"/>
            </w:tcBorders>
            <w:shd w:val="clear" w:color="auto" w:fill="auto"/>
          </w:tcPr>
          <w:p w14:paraId="1FF87011" w14:textId="77777777" w:rsidR="00D63DBC" w:rsidRPr="00F732A2" w:rsidRDefault="00D63DBC" w:rsidP="00E31825">
            <w:pPr>
              <w:spacing w:before="40" w:after="40"/>
              <w:jc w:val="center"/>
              <w:rPr>
                <w:rFonts w:cstheme="minorHAnsi"/>
                <w:szCs w:val="24"/>
              </w:rPr>
            </w:pPr>
          </w:p>
        </w:tc>
        <w:tc>
          <w:tcPr>
            <w:tcW w:w="302" w:type="pct"/>
            <w:tcBorders>
              <w:bottom w:val="single" w:sz="8" w:space="0" w:color="auto"/>
            </w:tcBorders>
            <w:shd w:val="clear" w:color="auto" w:fill="auto"/>
          </w:tcPr>
          <w:p w14:paraId="18EFEC82" w14:textId="77777777" w:rsidR="00D63DBC" w:rsidRPr="00F732A2" w:rsidRDefault="00D63DBC" w:rsidP="00E31825">
            <w:pPr>
              <w:spacing w:before="40" w:after="40"/>
              <w:jc w:val="center"/>
              <w:rPr>
                <w:rFonts w:cstheme="minorHAnsi"/>
                <w:szCs w:val="24"/>
              </w:rPr>
            </w:pPr>
          </w:p>
        </w:tc>
      </w:tr>
      <w:tr w:rsidR="00D63DBC" w:rsidRPr="00F732A2" w14:paraId="7FB2269D" w14:textId="77777777" w:rsidTr="00E31825">
        <w:trPr>
          <w:cantSplit/>
        </w:trPr>
        <w:tc>
          <w:tcPr>
            <w:tcW w:w="333" w:type="pct"/>
            <w:vMerge w:val="restart"/>
            <w:tcBorders>
              <w:top w:val="single" w:sz="8" w:space="0" w:color="auto"/>
            </w:tcBorders>
            <w:shd w:val="clear" w:color="auto" w:fill="auto"/>
          </w:tcPr>
          <w:p w14:paraId="0731A297" w14:textId="77777777" w:rsidR="00D63DBC" w:rsidRPr="00F2578A" w:rsidRDefault="00D63DBC" w:rsidP="00E31825">
            <w:pPr>
              <w:spacing w:before="40" w:after="40"/>
              <w:rPr>
                <w:b/>
                <w:bCs/>
              </w:rPr>
            </w:pPr>
            <w:r w:rsidRPr="00F2578A">
              <w:rPr>
                <w:b/>
                <w:bCs/>
              </w:rPr>
              <w:t>ITU-T SG17</w:t>
            </w:r>
          </w:p>
        </w:tc>
        <w:tc>
          <w:tcPr>
            <w:tcW w:w="411" w:type="pct"/>
            <w:tcBorders>
              <w:top w:val="single" w:sz="8" w:space="0" w:color="auto"/>
              <w:right w:val="single" w:sz="12" w:space="0" w:color="auto"/>
            </w:tcBorders>
            <w:shd w:val="clear" w:color="auto" w:fill="auto"/>
          </w:tcPr>
          <w:p w14:paraId="16373959" w14:textId="77777777" w:rsidR="00D63DBC" w:rsidRPr="00F732A2" w:rsidRDefault="002D565D" w:rsidP="00E31825">
            <w:pPr>
              <w:spacing w:before="40" w:after="40"/>
              <w:jc w:val="center"/>
              <w:rPr>
                <w:rFonts w:cstheme="minorHAnsi"/>
                <w:b/>
                <w:bCs/>
                <w:szCs w:val="24"/>
              </w:rPr>
            </w:pPr>
            <w:hyperlink r:id="rId213" w:history="1">
              <w:r w:rsidR="00D63DBC" w:rsidRPr="00F732A2">
                <w:rPr>
                  <w:rStyle w:val="Hyperlink"/>
                  <w:rFonts w:cstheme="minorHAnsi"/>
                  <w:bCs/>
                  <w:szCs w:val="24"/>
                </w:rPr>
                <w:t>Q1/17</w:t>
              </w:r>
            </w:hyperlink>
          </w:p>
        </w:tc>
        <w:tc>
          <w:tcPr>
            <w:tcW w:w="304" w:type="pct"/>
            <w:tcBorders>
              <w:top w:val="single" w:sz="8" w:space="0" w:color="auto"/>
              <w:left w:val="single" w:sz="12" w:space="0" w:color="auto"/>
            </w:tcBorders>
            <w:shd w:val="clear" w:color="auto" w:fill="auto"/>
          </w:tcPr>
          <w:p w14:paraId="5F9FD18A"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11367C8B"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72549910"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32810056"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19F6B118"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27F4B4FF" w14:textId="77777777" w:rsidR="00D63DBC" w:rsidRPr="00F732A2" w:rsidRDefault="00D63DBC" w:rsidP="00E31825">
            <w:pPr>
              <w:spacing w:before="40" w:after="40"/>
              <w:jc w:val="center"/>
              <w:rPr>
                <w:rFonts w:cstheme="minorHAnsi"/>
                <w:szCs w:val="24"/>
              </w:rPr>
            </w:pPr>
          </w:p>
        </w:tc>
        <w:tc>
          <w:tcPr>
            <w:tcW w:w="306" w:type="pct"/>
            <w:tcBorders>
              <w:top w:val="single" w:sz="8" w:space="0" w:color="auto"/>
              <w:right w:val="single" w:sz="12" w:space="0" w:color="auto"/>
            </w:tcBorders>
            <w:shd w:val="clear" w:color="auto" w:fill="auto"/>
          </w:tcPr>
          <w:p w14:paraId="71D054DA"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left w:val="single" w:sz="12" w:space="0" w:color="auto"/>
              <w:right w:val="single" w:sz="4" w:space="0" w:color="auto"/>
            </w:tcBorders>
            <w:shd w:val="clear" w:color="auto" w:fill="auto"/>
          </w:tcPr>
          <w:p w14:paraId="60543491"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left w:val="single" w:sz="4" w:space="0" w:color="auto"/>
            </w:tcBorders>
            <w:shd w:val="clear" w:color="auto" w:fill="auto"/>
          </w:tcPr>
          <w:p w14:paraId="197184CE"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33009C6B"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8" w:space="0" w:color="auto"/>
            </w:tcBorders>
            <w:shd w:val="clear" w:color="auto" w:fill="auto"/>
          </w:tcPr>
          <w:p w14:paraId="397D7695"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1D3B176F"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7EFEC6FA" w14:textId="77777777" w:rsidR="00D63DBC" w:rsidRPr="00F732A2" w:rsidRDefault="00D63DBC" w:rsidP="00E31825">
            <w:pPr>
              <w:spacing w:before="40" w:after="40"/>
              <w:jc w:val="center"/>
              <w:rPr>
                <w:rFonts w:cstheme="minorHAnsi"/>
                <w:szCs w:val="24"/>
              </w:rPr>
            </w:pPr>
          </w:p>
        </w:tc>
        <w:tc>
          <w:tcPr>
            <w:tcW w:w="302" w:type="pct"/>
            <w:tcBorders>
              <w:top w:val="single" w:sz="8" w:space="0" w:color="auto"/>
            </w:tcBorders>
            <w:shd w:val="clear" w:color="auto" w:fill="auto"/>
          </w:tcPr>
          <w:p w14:paraId="0F2453DE" w14:textId="77777777" w:rsidR="00D63DBC" w:rsidRPr="00F732A2" w:rsidRDefault="00D63DBC" w:rsidP="00E31825">
            <w:pPr>
              <w:spacing w:before="40" w:after="40"/>
              <w:jc w:val="center"/>
              <w:rPr>
                <w:rFonts w:cstheme="minorHAnsi"/>
                <w:szCs w:val="24"/>
              </w:rPr>
            </w:pPr>
          </w:p>
        </w:tc>
      </w:tr>
      <w:tr w:rsidR="00D63DBC" w:rsidRPr="00F732A2" w14:paraId="731AD585" w14:textId="77777777" w:rsidTr="00E31825">
        <w:trPr>
          <w:cantSplit/>
        </w:trPr>
        <w:tc>
          <w:tcPr>
            <w:tcW w:w="333" w:type="pct"/>
            <w:vMerge/>
            <w:shd w:val="clear" w:color="auto" w:fill="auto"/>
          </w:tcPr>
          <w:p w14:paraId="7080535D"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060AFA38" w14:textId="77777777" w:rsidR="00D63DBC" w:rsidRPr="00F732A2" w:rsidRDefault="002D565D" w:rsidP="00E31825">
            <w:pPr>
              <w:spacing w:before="40" w:after="40"/>
              <w:jc w:val="center"/>
              <w:rPr>
                <w:rFonts w:cstheme="minorHAnsi"/>
                <w:b/>
                <w:bCs/>
                <w:szCs w:val="24"/>
              </w:rPr>
            </w:pPr>
            <w:hyperlink r:id="rId214" w:history="1">
              <w:r w:rsidR="00D63DBC" w:rsidRPr="00F732A2">
                <w:rPr>
                  <w:rStyle w:val="Hyperlink"/>
                  <w:rFonts w:cstheme="minorHAnsi"/>
                  <w:bCs/>
                  <w:szCs w:val="24"/>
                </w:rPr>
                <w:t>Q2/17</w:t>
              </w:r>
            </w:hyperlink>
          </w:p>
        </w:tc>
        <w:tc>
          <w:tcPr>
            <w:tcW w:w="304" w:type="pct"/>
            <w:tcBorders>
              <w:top w:val="single" w:sz="4" w:space="0" w:color="auto"/>
              <w:left w:val="single" w:sz="12" w:space="0" w:color="auto"/>
            </w:tcBorders>
            <w:shd w:val="clear" w:color="auto" w:fill="auto"/>
          </w:tcPr>
          <w:p w14:paraId="6E2DEB51"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72A96C5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8AF72B8"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DD0E09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4144382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712BE8D7"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right w:val="single" w:sz="12" w:space="0" w:color="auto"/>
            </w:tcBorders>
            <w:shd w:val="clear" w:color="auto" w:fill="auto"/>
          </w:tcPr>
          <w:p w14:paraId="3C907FC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0E830948"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tcBorders>
            <w:shd w:val="clear" w:color="auto" w:fill="auto"/>
          </w:tcPr>
          <w:p w14:paraId="5407B8A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474443B9"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20E6F49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5742EDC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3DA97EE1"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tcBorders>
            <w:shd w:val="clear" w:color="auto" w:fill="auto"/>
          </w:tcPr>
          <w:p w14:paraId="2A755A6D" w14:textId="77777777" w:rsidR="00D63DBC" w:rsidRPr="00F732A2" w:rsidRDefault="00D63DBC" w:rsidP="00E31825">
            <w:pPr>
              <w:spacing w:before="40" w:after="40"/>
              <w:jc w:val="center"/>
              <w:rPr>
                <w:rFonts w:cstheme="minorHAnsi"/>
                <w:szCs w:val="24"/>
              </w:rPr>
            </w:pPr>
          </w:p>
        </w:tc>
      </w:tr>
      <w:tr w:rsidR="00D63DBC" w:rsidRPr="00F732A2" w14:paraId="181B0174" w14:textId="77777777" w:rsidTr="00E31825">
        <w:trPr>
          <w:cantSplit/>
        </w:trPr>
        <w:tc>
          <w:tcPr>
            <w:tcW w:w="333" w:type="pct"/>
            <w:vMerge/>
            <w:shd w:val="clear" w:color="auto" w:fill="auto"/>
          </w:tcPr>
          <w:p w14:paraId="677E4BEC"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73337945" w14:textId="77777777" w:rsidR="00D63DBC" w:rsidRPr="00F732A2" w:rsidRDefault="002D565D" w:rsidP="00E31825">
            <w:pPr>
              <w:spacing w:before="40" w:after="40"/>
              <w:jc w:val="center"/>
              <w:rPr>
                <w:rFonts w:cstheme="minorHAnsi"/>
                <w:szCs w:val="24"/>
              </w:rPr>
            </w:pPr>
            <w:hyperlink r:id="rId215" w:history="1">
              <w:r w:rsidR="00D63DBC" w:rsidRPr="00F732A2">
                <w:rPr>
                  <w:rStyle w:val="Hyperlink"/>
                  <w:rFonts w:cstheme="minorHAnsi"/>
                  <w:bCs/>
                  <w:szCs w:val="24"/>
                </w:rPr>
                <w:t>Q3/17</w:t>
              </w:r>
            </w:hyperlink>
          </w:p>
        </w:tc>
        <w:tc>
          <w:tcPr>
            <w:tcW w:w="304" w:type="pct"/>
            <w:tcBorders>
              <w:top w:val="single" w:sz="4" w:space="0" w:color="auto"/>
              <w:left w:val="single" w:sz="12" w:space="0" w:color="auto"/>
            </w:tcBorders>
            <w:shd w:val="clear" w:color="auto" w:fill="auto"/>
          </w:tcPr>
          <w:p w14:paraId="18C0326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05B1182"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0BB6B8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11185EC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EF8B82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56BCC0E6"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right w:val="single" w:sz="12" w:space="0" w:color="auto"/>
            </w:tcBorders>
            <w:shd w:val="clear" w:color="auto" w:fill="auto"/>
          </w:tcPr>
          <w:p w14:paraId="22411B96"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36CC0FC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tcBorders>
            <w:shd w:val="clear" w:color="auto" w:fill="auto"/>
          </w:tcPr>
          <w:p w14:paraId="4D86074E"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9D31627"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22058F5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4A58C6C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4ACEE01D"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tcBorders>
            <w:shd w:val="clear" w:color="auto" w:fill="auto"/>
          </w:tcPr>
          <w:p w14:paraId="7D78A33B" w14:textId="77777777" w:rsidR="00D63DBC" w:rsidRPr="00F732A2" w:rsidRDefault="00D63DBC" w:rsidP="00E31825">
            <w:pPr>
              <w:spacing w:before="40" w:after="40"/>
              <w:jc w:val="center"/>
              <w:rPr>
                <w:rFonts w:cstheme="minorHAnsi"/>
                <w:szCs w:val="24"/>
              </w:rPr>
            </w:pPr>
          </w:p>
        </w:tc>
      </w:tr>
      <w:tr w:rsidR="00D63DBC" w:rsidRPr="00F732A2" w14:paraId="5D2974DB" w14:textId="77777777" w:rsidTr="00E31825">
        <w:trPr>
          <w:cantSplit/>
        </w:trPr>
        <w:tc>
          <w:tcPr>
            <w:tcW w:w="333" w:type="pct"/>
            <w:vMerge/>
            <w:shd w:val="clear" w:color="auto" w:fill="auto"/>
          </w:tcPr>
          <w:p w14:paraId="5F136BB9"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071874F9" w14:textId="77777777" w:rsidR="00D63DBC" w:rsidRPr="00F732A2" w:rsidRDefault="002D565D" w:rsidP="00E31825">
            <w:pPr>
              <w:spacing w:before="40" w:after="40"/>
              <w:jc w:val="center"/>
              <w:rPr>
                <w:rFonts w:cstheme="minorHAnsi"/>
                <w:b/>
                <w:bCs/>
                <w:szCs w:val="24"/>
              </w:rPr>
            </w:pPr>
            <w:hyperlink r:id="rId216" w:history="1">
              <w:r w:rsidR="00D63DBC" w:rsidRPr="00F732A2">
                <w:rPr>
                  <w:rStyle w:val="Hyperlink"/>
                  <w:rFonts w:cstheme="minorHAnsi"/>
                  <w:bCs/>
                  <w:szCs w:val="24"/>
                </w:rPr>
                <w:t>Q4/17</w:t>
              </w:r>
            </w:hyperlink>
          </w:p>
        </w:tc>
        <w:tc>
          <w:tcPr>
            <w:tcW w:w="304" w:type="pct"/>
            <w:tcBorders>
              <w:top w:val="single" w:sz="4" w:space="0" w:color="auto"/>
              <w:left w:val="single" w:sz="12" w:space="0" w:color="auto"/>
            </w:tcBorders>
            <w:shd w:val="clear" w:color="auto" w:fill="auto"/>
          </w:tcPr>
          <w:p w14:paraId="504C22F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13E7160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3450DB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B2D0DE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7A7A8B76"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4A453171"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6" w:type="pct"/>
            <w:tcBorders>
              <w:top w:val="single" w:sz="4" w:space="0" w:color="auto"/>
              <w:right w:val="single" w:sz="12" w:space="0" w:color="auto"/>
            </w:tcBorders>
            <w:shd w:val="clear" w:color="auto" w:fill="auto"/>
          </w:tcPr>
          <w:p w14:paraId="5B86946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54F7A016" w14:textId="77777777" w:rsidR="00D63DBC" w:rsidRPr="00F732A2" w:rsidRDefault="00D63DBC" w:rsidP="00E31825">
            <w:pPr>
              <w:spacing w:before="40" w:after="40"/>
              <w:jc w:val="center"/>
              <w:rPr>
                <w:rFonts w:cstheme="minorHAnsi"/>
                <w:szCs w:val="24"/>
              </w:rPr>
            </w:pPr>
            <w:r w:rsidRPr="00D56172">
              <w:rPr>
                <w:rFonts w:cstheme="minorHAnsi"/>
                <w:szCs w:val="24"/>
                <w:highlight w:val="green"/>
              </w:rPr>
              <w:t>X</w:t>
            </w:r>
          </w:p>
        </w:tc>
        <w:tc>
          <w:tcPr>
            <w:tcW w:w="304" w:type="pct"/>
            <w:tcBorders>
              <w:top w:val="single" w:sz="4" w:space="0" w:color="auto"/>
              <w:left w:val="single" w:sz="4" w:space="0" w:color="auto"/>
            </w:tcBorders>
            <w:shd w:val="clear" w:color="auto" w:fill="auto"/>
          </w:tcPr>
          <w:p w14:paraId="3AC54B1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3DDE0500"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09729676"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0C02EEF5"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795E86C"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tcBorders>
            <w:shd w:val="clear" w:color="auto" w:fill="auto"/>
          </w:tcPr>
          <w:p w14:paraId="7D0252A5" w14:textId="77777777" w:rsidR="00D63DBC" w:rsidRPr="00F732A2" w:rsidRDefault="00D63DBC" w:rsidP="00E31825">
            <w:pPr>
              <w:spacing w:before="40" w:after="40"/>
              <w:jc w:val="center"/>
              <w:rPr>
                <w:rFonts w:cstheme="minorHAnsi"/>
                <w:szCs w:val="24"/>
              </w:rPr>
            </w:pPr>
          </w:p>
        </w:tc>
      </w:tr>
      <w:tr w:rsidR="00D63DBC" w:rsidRPr="00F732A2" w14:paraId="4D508C53" w14:textId="77777777" w:rsidTr="00E31825">
        <w:trPr>
          <w:cantSplit/>
        </w:trPr>
        <w:tc>
          <w:tcPr>
            <w:tcW w:w="333" w:type="pct"/>
            <w:vMerge/>
            <w:shd w:val="clear" w:color="auto" w:fill="auto"/>
          </w:tcPr>
          <w:p w14:paraId="1A74EB93"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127E1D1A" w14:textId="77777777" w:rsidR="00D63DBC" w:rsidRPr="00F732A2" w:rsidRDefault="002D565D" w:rsidP="00E31825">
            <w:pPr>
              <w:spacing w:before="40" w:after="40"/>
              <w:jc w:val="center"/>
              <w:rPr>
                <w:rFonts w:cstheme="minorHAnsi"/>
                <w:szCs w:val="24"/>
              </w:rPr>
            </w:pPr>
            <w:hyperlink r:id="rId217" w:history="1">
              <w:r w:rsidR="00D63DBC" w:rsidRPr="00F732A2">
                <w:rPr>
                  <w:rStyle w:val="Hyperlink"/>
                  <w:rFonts w:cstheme="minorHAnsi"/>
                  <w:bCs/>
                  <w:szCs w:val="24"/>
                </w:rPr>
                <w:t>Q5/17</w:t>
              </w:r>
            </w:hyperlink>
          </w:p>
        </w:tc>
        <w:tc>
          <w:tcPr>
            <w:tcW w:w="304" w:type="pct"/>
            <w:tcBorders>
              <w:top w:val="single" w:sz="4" w:space="0" w:color="auto"/>
              <w:left w:val="single" w:sz="12" w:space="0" w:color="auto"/>
            </w:tcBorders>
            <w:shd w:val="clear" w:color="auto" w:fill="auto"/>
          </w:tcPr>
          <w:p w14:paraId="0B2F38D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DA4C4D5"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51FFDB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5755234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7836634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598BA5DC"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right w:val="single" w:sz="12" w:space="0" w:color="auto"/>
            </w:tcBorders>
            <w:shd w:val="clear" w:color="auto" w:fill="auto"/>
          </w:tcPr>
          <w:p w14:paraId="5D66C78E"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4B027C3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tcBorders>
            <w:shd w:val="clear" w:color="auto" w:fill="auto"/>
          </w:tcPr>
          <w:p w14:paraId="3964E7F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F246E62"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63AB9C8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49A0319E"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19C670C"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tcBorders>
            <w:shd w:val="clear" w:color="auto" w:fill="auto"/>
          </w:tcPr>
          <w:p w14:paraId="0829F960" w14:textId="77777777" w:rsidR="00D63DBC" w:rsidRPr="00F732A2" w:rsidRDefault="00D63DBC" w:rsidP="00E31825">
            <w:pPr>
              <w:spacing w:before="40" w:after="40"/>
              <w:jc w:val="center"/>
              <w:rPr>
                <w:rFonts w:cstheme="minorHAnsi"/>
                <w:szCs w:val="24"/>
              </w:rPr>
            </w:pPr>
          </w:p>
        </w:tc>
      </w:tr>
      <w:tr w:rsidR="00D63DBC" w:rsidRPr="00F732A2" w14:paraId="28184710" w14:textId="77777777" w:rsidTr="00E31825">
        <w:trPr>
          <w:cantSplit/>
        </w:trPr>
        <w:tc>
          <w:tcPr>
            <w:tcW w:w="333" w:type="pct"/>
            <w:vMerge/>
            <w:shd w:val="clear" w:color="auto" w:fill="auto"/>
          </w:tcPr>
          <w:p w14:paraId="26242BB0"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54ACC91E" w14:textId="77777777" w:rsidR="00D63DBC" w:rsidRPr="00F732A2" w:rsidRDefault="002D565D" w:rsidP="00E31825">
            <w:pPr>
              <w:spacing w:before="40" w:after="40"/>
              <w:jc w:val="center"/>
              <w:rPr>
                <w:rFonts w:cstheme="minorHAnsi"/>
                <w:szCs w:val="24"/>
              </w:rPr>
            </w:pPr>
            <w:hyperlink r:id="rId218" w:history="1">
              <w:r w:rsidR="00D63DBC" w:rsidRPr="00F732A2">
                <w:rPr>
                  <w:rStyle w:val="Hyperlink"/>
                  <w:rFonts w:cstheme="minorHAnsi"/>
                  <w:bCs/>
                  <w:szCs w:val="24"/>
                </w:rPr>
                <w:t>Q6/17</w:t>
              </w:r>
            </w:hyperlink>
          </w:p>
        </w:tc>
        <w:tc>
          <w:tcPr>
            <w:tcW w:w="304" w:type="pct"/>
            <w:tcBorders>
              <w:top w:val="single" w:sz="4" w:space="0" w:color="auto"/>
              <w:left w:val="single" w:sz="12" w:space="0" w:color="auto"/>
            </w:tcBorders>
            <w:shd w:val="clear" w:color="auto" w:fill="auto"/>
          </w:tcPr>
          <w:p w14:paraId="03AC56FF"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059238FA"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55A0751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07B9860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735829C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18480366"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right w:val="single" w:sz="12" w:space="0" w:color="auto"/>
            </w:tcBorders>
            <w:shd w:val="clear" w:color="auto" w:fill="auto"/>
          </w:tcPr>
          <w:p w14:paraId="1DB731CE"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17FE65D5"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left w:val="single" w:sz="4" w:space="0" w:color="auto"/>
            </w:tcBorders>
            <w:shd w:val="clear" w:color="auto" w:fill="auto"/>
          </w:tcPr>
          <w:p w14:paraId="1595667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1F896F2D"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767AD9C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6202801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14F9AF15"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tcBorders>
            <w:shd w:val="clear" w:color="auto" w:fill="auto"/>
          </w:tcPr>
          <w:p w14:paraId="49BE643D" w14:textId="77777777" w:rsidR="00D63DBC" w:rsidRPr="00F732A2" w:rsidRDefault="00D63DBC" w:rsidP="00E31825">
            <w:pPr>
              <w:spacing w:before="40" w:after="40"/>
              <w:jc w:val="center"/>
              <w:rPr>
                <w:rFonts w:cstheme="minorHAnsi"/>
                <w:szCs w:val="24"/>
              </w:rPr>
            </w:pPr>
          </w:p>
        </w:tc>
      </w:tr>
      <w:tr w:rsidR="00D63DBC" w:rsidRPr="00F732A2" w14:paraId="770EEE6B" w14:textId="77777777" w:rsidTr="00E31825">
        <w:trPr>
          <w:cantSplit/>
        </w:trPr>
        <w:tc>
          <w:tcPr>
            <w:tcW w:w="333" w:type="pct"/>
            <w:vMerge/>
            <w:shd w:val="clear" w:color="auto" w:fill="auto"/>
          </w:tcPr>
          <w:p w14:paraId="466AEE8E"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0F4E8AD7" w14:textId="77777777" w:rsidR="00D63DBC" w:rsidRPr="00F732A2" w:rsidRDefault="002D565D" w:rsidP="00E31825">
            <w:pPr>
              <w:spacing w:before="40" w:after="40"/>
              <w:jc w:val="center"/>
              <w:rPr>
                <w:rFonts w:cstheme="minorHAnsi"/>
                <w:szCs w:val="24"/>
              </w:rPr>
            </w:pPr>
            <w:hyperlink r:id="rId219" w:history="1">
              <w:r w:rsidR="00D63DBC" w:rsidRPr="00F732A2">
                <w:rPr>
                  <w:rStyle w:val="Hyperlink"/>
                  <w:rFonts w:cstheme="minorHAnsi"/>
                  <w:bCs/>
                  <w:szCs w:val="24"/>
                </w:rPr>
                <w:t>Q7/17</w:t>
              </w:r>
            </w:hyperlink>
          </w:p>
        </w:tc>
        <w:tc>
          <w:tcPr>
            <w:tcW w:w="304" w:type="pct"/>
            <w:tcBorders>
              <w:top w:val="single" w:sz="4" w:space="0" w:color="auto"/>
              <w:left w:val="single" w:sz="12" w:space="0" w:color="auto"/>
            </w:tcBorders>
            <w:shd w:val="clear" w:color="auto" w:fill="auto"/>
          </w:tcPr>
          <w:p w14:paraId="533117FF" w14:textId="77777777" w:rsidR="00D63DBC" w:rsidRPr="00110EF5" w:rsidRDefault="00D63DBC" w:rsidP="00E31825">
            <w:pPr>
              <w:spacing w:before="40" w:after="40"/>
              <w:jc w:val="center"/>
              <w:rPr>
                <w:rFonts w:cstheme="minorHAnsi"/>
                <w:szCs w:val="24"/>
                <w:highlight w:val="lightGray"/>
              </w:rPr>
            </w:pPr>
            <w:r w:rsidRPr="00110EF5">
              <w:rPr>
                <w:rFonts w:cstheme="minorHAnsi"/>
                <w:szCs w:val="24"/>
                <w:highlight w:val="lightGray"/>
              </w:rPr>
              <w:t>X</w:t>
            </w:r>
          </w:p>
        </w:tc>
        <w:tc>
          <w:tcPr>
            <w:tcW w:w="304" w:type="pct"/>
            <w:tcBorders>
              <w:top w:val="single" w:sz="4" w:space="0" w:color="auto"/>
            </w:tcBorders>
            <w:shd w:val="clear" w:color="auto" w:fill="auto"/>
          </w:tcPr>
          <w:p w14:paraId="1D726CD4" w14:textId="77777777" w:rsidR="00D63DBC" w:rsidRPr="00110EF5" w:rsidRDefault="00D63DBC" w:rsidP="00E31825">
            <w:pPr>
              <w:spacing w:before="40" w:after="40"/>
              <w:jc w:val="center"/>
              <w:rPr>
                <w:rFonts w:cstheme="minorHAnsi"/>
                <w:szCs w:val="24"/>
                <w:highlight w:val="lightGray"/>
              </w:rPr>
            </w:pPr>
            <w:r w:rsidRPr="00110EF5">
              <w:rPr>
                <w:rFonts w:cstheme="minorHAnsi"/>
                <w:szCs w:val="24"/>
                <w:highlight w:val="lightGray"/>
              </w:rPr>
              <w:t>X</w:t>
            </w:r>
          </w:p>
        </w:tc>
        <w:tc>
          <w:tcPr>
            <w:tcW w:w="304" w:type="pct"/>
            <w:tcBorders>
              <w:top w:val="single" w:sz="4" w:space="0" w:color="auto"/>
            </w:tcBorders>
            <w:shd w:val="clear" w:color="auto" w:fill="auto"/>
          </w:tcPr>
          <w:p w14:paraId="49C5B6AA"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40FD73B2"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564C48A2"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478B47F1"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right w:val="single" w:sz="12" w:space="0" w:color="auto"/>
            </w:tcBorders>
            <w:shd w:val="clear" w:color="auto" w:fill="auto"/>
          </w:tcPr>
          <w:p w14:paraId="4553C14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392A29F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tcBorders>
            <w:shd w:val="clear" w:color="auto" w:fill="auto"/>
          </w:tcPr>
          <w:p w14:paraId="2197CD08"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57A17483"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67FF9FC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54A26FF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76AF01B1"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tcBorders>
            <w:shd w:val="clear" w:color="auto" w:fill="auto"/>
          </w:tcPr>
          <w:p w14:paraId="32E0D9C3" w14:textId="77777777" w:rsidR="00D63DBC" w:rsidRPr="00F732A2" w:rsidRDefault="00D63DBC" w:rsidP="00E31825">
            <w:pPr>
              <w:spacing w:before="40" w:after="40"/>
              <w:jc w:val="center"/>
              <w:rPr>
                <w:rFonts w:cstheme="minorHAnsi"/>
                <w:szCs w:val="24"/>
              </w:rPr>
            </w:pPr>
          </w:p>
        </w:tc>
      </w:tr>
      <w:tr w:rsidR="00D63DBC" w:rsidRPr="00F732A2" w14:paraId="6DB8112F" w14:textId="77777777" w:rsidTr="00E31825">
        <w:trPr>
          <w:cantSplit/>
        </w:trPr>
        <w:tc>
          <w:tcPr>
            <w:tcW w:w="333" w:type="pct"/>
            <w:vMerge/>
            <w:shd w:val="clear" w:color="auto" w:fill="auto"/>
          </w:tcPr>
          <w:p w14:paraId="12DD843F"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572724A6" w14:textId="77777777" w:rsidR="00D63DBC" w:rsidRPr="00F732A2" w:rsidRDefault="002D565D" w:rsidP="00E31825">
            <w:pPr>
              <w:spacing w:before="40" w:after="40"/>
              <w:jc w:val="center"/>
              <w:rPr>
                <w:rFonts w:cstheme="minorHAnsi"/>
                <w:b/>
                <w:bCs/>
                <w:szCs w:val="24"/>
              </w:rPr>
            </w:pPr>
            <w:hyperlink r:id="rId220" w:history="1">
              <w:r w:rsidR="00D63DBC" w:rsidRPr="00F732A2">
                <w:rPr>
                  <w:rStyle w:val="Hyperlink"/>
                  <w:rFonts w:cstheme="minorHAnsi"/>
                  <w:bCs/>
                  <w:szCs w:val="24"/>
                </w:rPr>
                <w:t>Q8/17</w:t>
              </w:r>
            </w:hyperlink>
          </w:p>
        </w:tc>
        <w:tc>
          <w:tcPr>
            <w:tcW w:w="304" w:type="pct"/>
            <w:tcBorders>
              <w:top w:val="single" w:sz="4" w:space="0" w:color="auto"/>
              <w:left w:val="single" w:sz="12" w:space="0" w:color="auto"/>
            </w:tcBorders>
            <w:shd w:val="clear" w:color="auto" w:fill="auto"/>
          </w:tcPr>
          <w:p w14:paraId="13B5E440"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44022CF6"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283BEAC"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3336962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502AABC2"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100C12A9"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right w:val="single" w:sz="12" w:space="0" w:color="auto"/>
            </w:tcBorders>
            <w:shd w:val="clear" w:color="auto" w:fill="auto"/>
          </w:tcPr>
          <w:p w14:paraId="3A34A76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right w:val="single" w:sz="4" w:space="0" w:color="auto"/>
            </w:tcBorders>
            <w:shd w:val="clear" w:color="auto" w:fill="auto"/>
          </w:tcPr>
          <w:p w14:paraId="1107C5C2"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tcBorders>
            <w:shd w:val="clear" w:color="auto" w:fill="auto"/>
          </w:tcPr>
          <w:p w14:paraId="723A700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46E994FD"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0A0587E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113B622B"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2E31B668"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tcBorders>
            <w:shd w:val="clear" w:color="auto" w:fill="auto"/>
          </w:tcPr>
          <w:p w14:paraId="442F82C1" w14:textId="77777777" w:rsidR="00D63DBC" w:rsidRPr="00F732A2" w:rsidRDefault="00D63DBC" w:rsidP="00E31825">
            <w:pPr>
              <w:spacing w:before="40" w:after="40"/>
              <w:jc w:val="center"/>
              <w:rPr>
                <w:rFonts w:cstheme="minorHAnsi"/>
                <w:szCs w:val="24"/>
              </w:rPr>
            </w:pPr>
          </w:p>
        </w:tc>
      </w:tr>
      <w:tr w:rsidR="00D63DBC" w:rsidRPr="00F732A2" w14:paraId="3F770836" w14:textId="77777777" w:rsidTr="00E31825">
        <w:trPr>
          <w:cantSplit/>
        </w:trPr>
        <w:tc>
          <w:tcPr>
            <w:tcW w:w="333" w:type="pct"/>
            <w:vMerge/>
            <w:shd w:val="clear" w:color="auto" w:fill="auto"/>
          </w:tcPr>
          <w:p w14:paraId="49782791" w14:textId="77777777" w:rsidR="00D63DBC" w:rsidRPr="00F732A2" w:rsidRDefault="00D63DBC" w:rsidP="00E31825">
            <w:pPr>
              <w:spacing w:before="40" w:after="40"/>
              <w:jc w:val="center"/>
              <w:rPr>
                <w:rFonts w:cstheme="minorHAnsi"/>
                <w:b/>
                <w:bCs/>
                <w:szCs w:val="24"/>
              </w:rPr>
            </w:pPr>
          </w:p>
        </w:tc>
        <w:tc>
          <w:tcPr>
            <w:tcW w:w="411" w:type="pct"/>
            <w:tcBorders>
              <w:bottom w:val="single" w:sz="8" w:space="0" w:color="auto"/>
              <w:right w:val="single" w:sz="12" w:space="0" w:color="auto"/>
            </w:tcBorders>
            <w:shd w:val="clear" w:color="auto" w:fill="auto"/>
          </w:tcPr>
          <w:p w14:paraId="2192CA4F" w14:textId="77777777" w:rsidR="00D63DBC" w:rsidRPr="00F732A2" w:rsidRDefault="002D565D" w:rsidP="00E31825">
            <w:pPr>
              <w:spacing w:before="40" w:after="40"/>
              <w:jc w:val="center"/>
              <w:rPr>
                <w:rFonts w:cstheme="minorHAnsi"/>
                <w:b/>
                <w:bCs/>
                <w:szCs w:val="24"/>
              </w:rPr>
            </w:pPr>
            <w:hyperlink r:id="rId221" w:history="1">
              <w:r w:rsidR="00D63DBC" w:rsidRPr="00F732A2">
                <w:rPr>
                  <w:rStyle w:val="Hyperlink"/>
                  <w:rFonts w:cstheme="minorHAnsi"/>
                  <w:bCs/>
                  <w:szCs w:val="24"/>
                </w:rPr>
                <w:t>Q9/17</w:t>
              </w:r>
            </w:hyperlink>
          </w:p>
        </w:tc>
        <w:tc>
          <w:tcPr>
            <w:tcW w:w="304" w:type="pct"/>
            <w:tcBorders>
              <w:left w:val="single" w:sz="12" w:space="0" w:color="auto"/>
              <w:bottom w:val="single" w:sz="4" w:space="0" w:color="auto"/>
            </w:tcBorders>
            <w:shd w:val="clear" w:color="auto" w:fill="auto"/>
          </w:tcPr>
          <w:p w14:paraId="1767EA01"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0888EFC6"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08633661"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6129EA99"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2019D4BD"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1A031261" w14:textId="77777777" w:rsidR="00D63DBC" w:rsidRPr="00F732A2" w:rsidRDefault="00D63DBC" w:rsidP="00E31825">
            <w:pPr>
              <w:spacing w:before="40" w:after="40"/>
              <w:jc w:val="center"/>
              <w:rPr>
                <w:rFonts w:cstheme="minorHAnsi"/>
                <w:szCs w:val="24"/>
              </w:rPr>
            </w:pPr>
          </w:p>
        </w:tc>
        <w:tc>
          <w:tcPr>
            <w:tcW w:w="306" w:type="pct"/>
            <w:tcBorders>
              <w:bottom w:val="single" w:sz="4" w:space="0" w:color="auto"/>
              <w:right w:val="single" w:sz="12" w:space="0" w:color="auto"/>
            </w:tcBorders>
            <w:shd w:val="clear" w:color="auto" w:fill="auto"/>
          </w:tcPr>
          <w:p w14:paraId="02E4E42A"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bottom w:val="single" w:sz="4" w:space="0" w:color="auto"/>
              <w:right w:val="single" w:sz="4" w:space="0" w:color="auto"/>
            </w:tcBorders>
            <w:shd w:val="clear" w:color="auto" w:fill="auto"/>
          </w:tcPr>
          <w:p w14:paraId="2211D954" w14:textId="77777777" w:rsidR="00D63DBC" w:rsidRPr="00F732A2" w:rsidRDefault="00D63DBC" w:rsidP="00E31825">
            <w:pPr>
              <w:spacing w:before="40" w:after="40"/>
              <w:jc w:val="center"/>
              <w:rPr>
                <w:rFonts w:cstheme="minorHAnsi"/>
                <w:szCs w:val="24"/>
              </w:rPr>
            </w:pPr>
          </w:p>
        </w:tc>
        <w:tc>
          <w:tcPr>
            <w:tcW w:w="304" w:type="pct"/>
            <w:tcBorders>
              <w:left w:val="single" w:sz="4" w:space="0" w:color="auto"/>
              <w:bottom w:val="single" w:sz="4" w:space="0" w:color="auto"/>
            </w:tcBorders>
            <w:shd w:val="clear" w:color="auto" w:fill="auto"/>
          </w:tcPr>
          <w:p w14:paraId="21CB3C98" w14:textId="77777777" w:rsidR="00D63DBC" w:rsidRPr="00F732A2" w:rsidRDefault="00D63DBC" w:rsidP="00E31825">
            <w:pPr>
              <w:spacing w:before="40" w:after="40"/>
              <w:jc w:val="center"/>
              <w:rPr>
                <w:rFonts w:cstheme="minorHAnsi"/>
                <w:szCs w:val="24"/>
              </w:rPr>
            </w:pPr>
            <w:r w:rsidRPr="00110EF5">
              <w:rPr>
                <w:rFonts w:cstheme="minorHAnsi"/>
                <w:szCs w:val="24"/>
                <w:highlight w:val="lightGray"/>
              </w:rPr>
              <w:t>X</w:t>
            </w:r>
          </w:p>
        </w:tc>
        <w:tc>
          <w:tcPr>
            <w:tcW w:w="304" w:type="pct"/>
            <w:tcBorders>
              <w:bottom w:val="single" w:sz="4" w:space="0" w:color="auto"/>
            </w:tcBorders>
            <w:shd w:val="clear" w:color="auto" w:fill="auto"/>
          </w:tcPr>
          <w:p w14:paraId="0CE04BDE"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bottom w:val="single" w:sz="4" w:space="0" w:color="auto"/>
            </w:tcBorders>
            <w:shd w:val="clear" w:color="auto" w:fill="auto"/>
          </w:tcPr>
          <w:p w14:paraId="13CB436A"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77E60316" w14:textId="77777777" w:rsidR="00D63DBC" w:rsidRPr="00F732A2" w:rsidRDefault="00D63DBC" w:rsidP="00E31825">
            <w:pPr>
              <w:spacing w:before="40" w:after="40"/>
              <w:jc w:val="center"/>
              <w:rPr>
                <w:rFonts w:cstheme="minorHAnsi"/>
                <w:szCs w:val="24"/>
              </w:rPr>
            </w:pPr>
          </w:p>
        </w:tc>
        <w:tc>
          <w:tcPr>
            <w:tcW w:w="304" w:type="pct"/>
            <w:tcBorders>
              <w:bottom w:val="single" w:sz="4" w:space="0" w:color="auto"/>
            </w:tcBorders>
            <w:shd w:val="clear" w:color="auto" w:fill="auto"/>
          </w:tcPr>
          <w:p w14:paraId="4E114B11" w14:textId="77777777" w:rsidR="00D63DBC" w:rsidRPr="00F732A2" w:rsidRDefault="00D63DBC" w:rsidP="00E31825">
            <w:pPr>
              <w:spacing w:before="40" w:after="40"/>
              <w:jc w:val="center"/>
              <w:rPr>
                <w:rFonts w:cstheme="minorHAnsi"/>
                <w:szCs w:val="24"/>
              </w:rPr>
            </w:pPr>
          </w:p>
        </w:tc>
        <w:tc>
          <w:tcPr>
            <w:tcW w:w="302" w:type="pct"/>
            <w:tcBorders>
              <w:bottom w:val="single" w:sz="4" w:space="0" w:color="auto"/>
            </w:tcBorders>
            <w:shd w:val="clear" w:color="auto" w:fill="auto"/>
          </w:tcPr>
          <w:p w14:paraId="0879B08F" w14:textId="77777777" w:rsidR="00D63DBC" w:rsidRPr="00F732A2" w:rsidRDefault="00D63DBC" w:rsidP="00E31825">
            <w:pPr>
              <w:spacing w:before="40" w:after="40"/>
              <w:jc w:val="center"/>
              <w:rPr>
                <w:rFonts w:cstheme="minorHAnsi"/>
                <w:szCs w:val="24"/>
              </w:rPr>
            </w:pPr>
          </w:p>
        </w:tc>
      </w:tr>
      <w:tr w:rsidR="00D63DBC" w:rsidRPr="00F732A2" w14:paraId="0D40B0F9" w14:textId="77777777" w:rsidTr="00E31825">
        <w:trPr>
          <w:cantSplit/>
        </w:trPr>
        <w:tc>
          <w:tcPr>
            <w:tcW w:w="333" w:type="pct"/>
            <w:vMerge/>
            <w:shd w:val="clear" w:color="auto" w:fill="auto"/>
          </w:tcPr>
          <w:p w14:paraId="5482C42D" w14:textId="77777777" w:rsidR="00D63DBC" w:rsidRPr="00F732A2" w:rsidRDefault="00D63DBC" w:rsidP="00E31825">
            <w:pPr>
              <w:spacing w:before="40" w:after="40"/>
              <w:jc w:val="center"/>
              <w:rPr>
                <w:rFonts w:cstheme="minorHAnsi"/>
                <w:b/>
                <w:bCs/>
                <w:szCs w:val="24"/>
              </w:rPr>
            </w:pPr>
          </w:p>
        </w:tc>
        <w:tc>
          <w:tcPr>
            <w:tcW w:w="411" w:type="pct"/>
            <w:tcBorders>
              <w:bottom w:val="single" w:sz="8" w:space="0" w:color="auto"/>
              <w:right w:val="single" w:sz="12" w:space="0" w:color="auto"/>
            </w:tcBorders>
            <w:shd w:val="clear" w:color="auto" w:fill="auto"/>
          </w:tcPr>
          <w:p w14:paraId="37ACD3E8" w14:textId="77777777" w:rsidR="00D63DBC" w:rsidRPr="00F732A2" w:rsidRDefault="002D565D" w:rsidP="00E31825">
            <w:pPr>
              <w:spacing w:before="40" w:after="40"/>
              <w:jc w:val="center"/>
              <w:rPr>
                <w:rFonts w:cstheme="minorHAnsi"/>
                <w:szCs w:val="24"/>
              </w:rPr>
            </w:pPr>
            <w:hyperlink r:id="rId222" w:history="1">
              <w:r w:rsidR="00D63DBC" w:rsidRPr="00F732A2">
                <w:rPr>
                  <w:rStyle w:val="Hyperlink"/>
                  <w:rFonts w:cstheme="minorHAnsi"/>
                  <w:bCs/>
                  <w:szCs w:val="24"/>
                </w:rPr>
                <w:t>Q10/17</w:t>
              </w:r>
            </w:hyperlink>
          </w:p>
        </w:tc>
        <w:tc>
          <w:tcPr>
            <w:tcW w:w="304" w:type="pct"/>
            <w:tcBorders>
              <w:top w:val="single" w:sz="4" w:space="0" w:color="auto"/>
              <w:left w:val="single" w:sz="12" w:space="0" w:color="auto"/>
              <w:bottom w:val="single" w:sz="4" w:space="0" w:color="auto"/>
            </w:tcBorders>
            <w:shd w:val="clear" w:color="auto" w:fill="auto"/>
          </w:tcPr>
          <w:p w14:paraId="7C4A31C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4564E94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4B56FD6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6344F8E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680D28CE"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5BE348D7"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396E506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581023C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7E39CD1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0A7D6A29"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14:paraId="085E5DF8"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2747B9F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05B67F38"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bottom w:val="single" w:sz="4" w:space="0" w:color="auto"/>
            </w:tcBorders>
            <w:shd w:val="clear" w:color="auto" w:fill="auto"/>
          </w:tcPr>
          <w:p w14:paraId="453B4130" w14:textId="77777777" w:rsidR="00D63DBC" w:rsidRPr="00F732A2" w:rsidRDefault="00D63DBC" w:rsidP="00E31825">
            <w:pPr>
              <w:spacing w:before="40" w:after="40"/>
              <w:jc w:val="center"/>
              <w:rPr>
                <w:rFonts w:cstheme="minorHAnsi"/>
                <w:szCs w:val="24"/>
              </w:rPr>
            </w:pPr>
          </w:p>
        </w:tc>
      </w:tr>
      <w:tr w:rsidR="00D63DBC" w:rsidRPr="00F732A2" w14:paraId="1B593C53" w14:textId="77777777" w:rsidTr="00E31825">
        <w:trPr>
          <w:cantSplit/>
        </w:trPr>
        <w:tc>
          <w:tcPr>
            <w:tcW w:w="333" w:type="pct"/>
            <w:vMerge/>
            <w:shd w:val="clear" w:color="auto" w:fill="auto"/>
          </w:tcPr>
          <w:p w14:paraId="05D1EE78" w14:textId="77777777" w:rsidR="00D63DBC" w:rsidRPr="00F732A2" w:rsidRDefault="00D63DBC" w:rsidP="00E31825">
            <w:pPr>
              <w:spacing w:before="40" w:after="40"/>
              <w:jc w:val="center"/>
              <w:rPr>
                <w:rFonts w:cstheme="minorHAnsi"/>
                <w:b/>
                <w:bCs/>
                <w:szCs w:val="24"/>
              </w:rPr>
            </w:pPr>
          </w:p>
        </w:tc>
        <w:tc>
          <w:tcPr>
            <w:tcW w:w="411" w:type="pct"/>
            <w:tcBorders>
              <w:bottom w:val="single" w:sz="8" w:space="0" w:color="auto"/>
              <w:right w:val="single" w:sz="12" w:space="0" w:color="auto"/>
            </w:tcBorders>
            <w:shd w:val="clear" w:color="auto" w:fill="auto"/>
          </w:tcPr>
          <w:p w14:paraId="61B612EF" w14:textId="77777777" w:rsidR="00D63DBC" w:rsidRPr="00F732A2" w:rsidRDefault="002D565D" w:rsidP="00E31825">
            <w:pPr>
              <w:spacing w:before="40" w:after="40"/>
              <w:jc w:val="center"/>
              <w:rPr>
                <w:rFonts w:cstheme="minorHAnsi"/>
                <w:szCs w:val="24"/>
              </w:rPr>
            </w:pPr>
            <w:hyperlink r:id="rId223" w:history="1">
              <w:r w:rsidR="00D63DBC" w:rsidRPr="00F732A2">
                <w:rPr>
                  <w:rStyle w:val="Hyperlink"/>
                  <w:rFonts w:cstheme="minorHAnsi"/>
                  <w:bCs/>
                  <w:szCs w:val="24"/>
                </w:rPr>
                <w:t>Q11/17</w:t>
              </w:r>
            </w:hyperlink>
          </w:p>
        </w:tc>
        <w:tc>
          <w:tcPr>
            <w:tcW w:w="304" w:type="pct"/>
            <w:tcBorders>
              <w:top w:val="single" w:sz="4" w:space="0" w:color="auto"/>
              <w:left w:val="single" w:sz="12" w:space="0" w:color="auto"/>
              <w:bottom w:val="single" w:sz="4" w:space="0" w:color="auto"/>
            </w:tcBorders>
            <w:shd w:val="clear" w:color="auto" w:fill="auto"/>
          </w:tcPr>
          <w:p w14:paraId="21015483" w14:textId="77777777" w:rsidR="00D63DBC" w:rsidRPr="00F732A2" w:rsidRDefault="00D63DBC" w:rsidP="00E31825">
            <w:pPr>
              <w:spacing w:before="40" w:after="40"/>
              <w:jc w:val="center"/>
              <w:rPr>
                <w:rFonts w:cstheme="minorHAnsi"/>
                <w:szCs w:val="24"/>
              </w:rPr>
            </w:pPr>
            <w:r w:rsidRPr="00110EF5">
              <w:rPr>
                <w:rFonts w:cstheme="minorHAnsi"/>
                <w:szCs w:val="24"/>
                <w:highlight w:val="lightGray"/>
              </w:rPr>
              <w:t>X</w:t>
            </w:r>
          </w:p>
        </w:tc>
        <w:tc>
          <w:tcPr>
            <w:tcW w:w="304" w:type="pct"/>
            <w:tcBorders>
              <w:top w:val="single" w:sz="4" w:space="0" w:color="auto"/>
              <w:bottom w:val="single" w:sz="4" w:space="0" w:color="auto"/>
            </w:tcBorders>
            <w:shd w:val="clear" w:color="auto" w:fill="auto"/>
          </w:tcPr>
          <w:p w14:paraId="4B13D87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536433E2"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4627391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69C63F4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7577A19F"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09804E7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1A5009D3" w14:textId="77777777" w:rsidR="00D63DBC" w:rsidRPr="00F732A2" w:rsidRDefault="00D63DBC" w:rsidP="00E31825">
            <w:pPr>
              <w:spacing w:before="40" w:after="40"/>
              <w:jc w:val="center"/>
              <w:rPr>
                <w:rFonts w:cstheme="minorHAnsi"/>
                <w:szCs w:val="24"/>
              </w:rPr>
            </w:pPr>
            <w:r w:rsidRPr="00110EF5">
              <w:rPr>
                <w:rFonts w:cstheme="minorHAnsi"/>
                <w:szCs w:val="24"/>
                <w:highlight w:val="lightGray"/>
              </w:rPr>
              <w:t>X</w:t>
            </w:r>
          </w:p>
        </w:tc>
        <w:tc>
          <w:tcPr>
            <w:tcW w:w="304" w:type="pct"/>
            <w:tcBorders>
              <w:top w:val="single" w:sz="4" w:space="0" w:color="auto"/>
              <w:left w:val="single" w:sz="4" w:space="0" w:color="auto"/>
              <w:bottom w:val="single" w:sz="4" w:space="0" w:color="auto"/>
            </w:tcBorders>
            <w:shd w:val="clear" w:color="auto" w:fill="auto"/>
          </w:tcPr>
          <w:p w14:paraId="0B95932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043B4585"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14:paraId="70E6A694"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5B915C7F"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72966128"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bottom w:val="single" w:sz="4" w:space="0" w:color="auto"/>
            </w:tcBorders>
            <w:shd w:val="clear" w:color="auto" w:fill="auto"/>
          </w:tcPr>
          <w:p w14:paraId="0E1A2063" w14:textId="77777777" w:rsidR="00D63DBC" w:rsidRPr="00F732A2" w:rsidRDefault="00D63DBC" w:rsidP="00E31825">
            <w:pPr>
              <w:spacing w:before="40" w:after="40"/>
              <w:jc w:val="center"/>
              <w:rPr>
                <w:rFonts w:cstheme="minorHAnsi"/>
                <w:szCs w:val="24"/>
              </w:rPr>
            </w:pPr>
          </w:p>
        </w:tc>
      </w:tr>
      <w:tr w:rsidR="00D63DBC" w:rsidRPr="00F732A2" w14:paraId="07726B02" w14:textId="77777777" w:rsidTr="00E31825">
        <w:trPr>
          <w:cantSplit/>
        </w:trPr>
        <w:tc>
          <w:tcPr>
            <w:tcW w:w="333" w:type="pct"/>
            <w:vMerge/>
            <w:shd w:val="clear" w:color="auto" w:fill="auto"/>
          </w:tcPr>
          <w:p w14:paraId="496C0522" w14:textId="77777777" w:rsidR="00D63DBC" w:rsidRPr="00F732A2" w:rsidRDefault="00D63DBC" w:rsidP="00E31825">
            <w:pPr>
              <w:spacing w:before="40" w:after="40"/>
              <w:jc w:val="center"/>
              <w:rPr>
                <w:rFonts w:cstheme="minorHAnsi"/>
                <w:b/>
                <w:bCs/>
                <w:szCs w:val="24"/>
              </w:rPr>
            </w:pPr>
          </w:p>
        </w:tc>
        <w:tc>
          <w:tcPr>
            <w:tcW w:w="411" w:type="pct"/>
            <w:tcBorders>
              <w:bottom w:val="single" w:sz="8" w:space="0" w:color="auto"/>
              <w:right w:val="single" w:sz="12" w:space="0" w:color="auto"/>
            </w:tcBorders>
            <w:shd w:val="clear" w:color="auto" w:fill="auto"/>
          </w:tcPr>
          <w:p w14:paraId="500DC00B" w14:textId="77777777" w:rsidR="00D63DBC" w:rsidRPr="0074739B" w:rsidRDefault="002D565D" w:rsidP="00E31825">
            <w:pPr>
              <w:spacing w:before="40" w:after="40"/>
              <w:jc w:val="center"/>
              <w:rPr>
                <w:rStyle w:val="Hyperlink"/>
                <w:b/>
              </w:rPr>
            </w:pPr>
            <w:hyperlink r:id="rId224" w:history="1">
              <w:r w:rsidR="00D63DBC" w:rsidRPr="000B055E">
                <w:rPr>
                  <w:rStyle w:val="Hyperlink"/>
                  <w:rFonts w:cstheme="minorHAnsi"/>
                  <w:bCs/>
                  <w:szCs w:val="24"/>
                </w:rPr>
                <w:t>Q12/17</w:t>
              </w:r>
            </w:hyperlink>
          </w:p>
        </w:tc>
        <w:tc>
          <w:tcPr>
            <w:tcW w:w="304" w:type="pct"/>
            <w:tcBorders>
              <w:top w:val="single" w:sz="4" w:space="0" w:color="auto"/>
              <w:left w:val="single" w:sz="12" w:space="0" w:color="auto"/>
              <w:bottom w:val="single" w:sz="4" w:space="0" w:color="auto"/>
            </w:tcBorders>
            <w:shd w:val="clear" w:color="auto" w:fill="auto"/>
          </w:tcPr>
          <w:p w14:paraId="3A8D45E8"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58BF9BF0"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49CE2B0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05560B35"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50F8AB4C"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6ED0618A"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4B3AF0A8"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2F2F2AE2"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bottom w:val="single" w:sz="4" w:space="0" w:color="auto"/>
            </w:tcBorders>
            <w:shd w:val="clear" w:color="auto" w:fill="auto"/>
          </w:tcPr>
          <w:p w14:paraId="3F8CEF60"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1CC81676"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4312658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33CD38B8"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6305B46C"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bottom w:val="single" w:sz="4" w:space="0" w:color="auto"/>
            </w:tcBorders>
            <w:shd w:val="clear" w:color="auto" w:fill="auto"/>
          </w:tcPr>
          <w:p w14:paraId="6CE77B4F" w14:textId="77777777" w:rsidR="00D63DBC" w:rsidRPr="00F732A2" w:rsidRDefault="00D63DBC" w:rsidP="00E31825">
            <w:pPr>
              <w:spacing w:before="40" w:after="40"/>
              <w:jc w:val="center"/>
              <w:rPr>
                <w:rFonts w:cstheme="minorHAnsi"/>
                <w:szCs w:val="24"/>
              </w:rPr>
            </w:pPr>
          </w:p>
        </w:tc>
      </w:tr>
      <w:tr w:rsidR="00D63DBC" w:rsidRPr="00F732A2" w14:paraId="7B40A98A" w14:textId="77777777" w:rsidTr="00E31825">
        <w:trPr>
          <w:cantSplit/>
        </w:trPr>
        <w:tc>
          <w:tcPr>
            <w:tcW w:w="333" w:type="pct"/>
            <w:vMerge/>
            <w:shd w:val="clear" w:color="auto" w:fill="auto"/>
          </w:tcPr>
          <w:p w14:paraId="4B7FCF04" w14:textId="77777777" w:rsidR="00D63DBC" w:rsidRPr="00F732A2" w:rsidRDefault="00D63DBC" w:rsidP="00E31825">
            <w:pPr>
              <w:spacing w:before="40" w:after="40"/>
              <w:jc w:val="center"/>
              <w:rPr>
                <w:rFonts w:cstheme="minorHAnsi"/>
                <w:b/>
                <w:bCs/>
                <w:szCs w:val="24"/>
              </w:rPr>
            </w:pPr>
          </w:p>
        </w:tc>
        <w:tc>
          <w:tcPr>
            <w:tcW w:w="411" w:type="pct"/>
            <w:tcBorders>
              <w:bottom w:val="single" w:sz="4" w:space="0" w:color="auto"/>
              <w:right w:val="single" w:sz="12" w:space="0" w:color="auto"/>
            </w:tcBorders>
            <w:shd w:val="clear" w:color="auto" w:fill="auto"/>
          </w:tcPr>
          <w:p w14:paraId="0135BB80" w14:textId="77777777" w:rsidR="00D63DBC" w:rsidRPr="00F732A2" w:rsidRDefault="002D565D" w:rsidP="00E31825">
            <w:pPr>
              <w:spacing w:before="40" w:after="40"/>
              <w:jc w:val="center"/>
              <w:rPr>
                <w:rFonts w:cstheme="minorHAnsi"/>
                <w:b/>
                <w:bCs/>
                <w:szCs w:val="24"/>
              </w:rPr>
            </w:pPr>
            <w:hyperlink r:id="rId225" w:history="1">
              <w:r w:rsidR="00D63DBC" w:rsidRPr="00F732A2">
                <w:rPr>
                  <w:rStyle w:val="Hyperlink"/>
                  <w:rFonts w:cstheme="minorHAnsi"/>
                  <w:bCs/>
                  <w:szCs w:val="24"/>
                </w:rPr>
                <w:t>Q13/17</w:t>
              </w:r>
            </w:hyperlink>
          </w:p>
        </w:tc>
        <w:tc>
          <w:tcPr>
            <w:tcW w:w="304" w:type="pct"/>
            <w:tcBorders>
              <w:top w:val="single" w:sz="4" w:space="0" w:color="auto"/>
              <w:left w:val="single" w:sz="12" w:space="0" w:color="auto"/>
              <w:bottom w:val="single" w:sz="4" w:space="0" w:color="auto"/>
            </w:tcBorders>
            <w:shd w:val="clear" w:color="auto" w:fill="auto"/>
          </w:tcPr>
          <w:p w14:paraId="0566D85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55858BD2"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7F51C7F1"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14:paraId="7F706288"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1580F086"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0E97F490"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bottom w:val="single" w:sz="4" w:space="0" w:color="auto"/>
              <w:right w:val="single" w:sz="12" w:space="0" w:color="auto"/>
            </w:tcBorders>
            <w:shd w:val="clear" w:color="auto" w:fill="auto"/>
          </w:tcPr>
          <w:p w14:paraId="768DEE68"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3E001187"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left w:val="single" w:sz="4" w:space="0" w:color="auto"/>
              <w:bottom w:val="single" w:sz="4" w:space="0" w:color="auto"/>
            </w:tcBorders>
            <w:shd w:val="clear" w:color="auto" w:fill="auto"/>
          </w:tcPr>
          <w:p w14:paraId="23AD4AB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4A187D83"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bottom w:val="single" w:sz="4" w:space="0" w:color="auto"/>
            </w:tcBorders>
            <w:shd w:val="clear" w:color="auto" w:fill="auto"/>
          </w:tcPr>
          <w:p w14:paraId="2893F06B"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4E7B0CF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4" w:space="0" w:color="auto"/>
            </w:tcBorders>
            <w:shd w:val="clear" w:color="auto" w:fill="auto"/>
          </w:tcPr>
          <w:p w14:paraId="61AC4BBF"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bottom w:val="single" w:sz="4" w:space="0" w:color="auto"/>
            </w:tcBorders>
            <w:shd w:val="clear" w:color="auto" w:fill="auto"/>
          </w:tcPr>
          <w:p w14:paraId="29E2C231" w14:textId="77777777" w:rsidR="00D63DBC" w:rsidRPr="00F732A2" w:rsidRDefault="00D63DBC" w:rsidP="00E31825">
            <w:pPr>
              <w:spacing w:before="40" w:after="40"/>
              <w:jc w:val="center"/>
              <w:rPr>
                <w:rFonts w:cstheme="minorHAnsi"/>
                <w:szCs w:val="24"/>
              </w:rPr>
            </w:pPr>
          </w:p>
        </w:tc>
      </w:tr>
      <w:tr w:rsidR="00D63DBC" w:rsidRPr="00F732A2" w14:paraId="61977A7A" w14:textId="77777777" w:rsidTr="00E31825">
        <w:trPr>
          <w:cantSplit/>
        </w:trPr>
        <w:tc>
          <w:tcPr>
            <w:tcW w:w="333" w:type="pct"/>
            <w:vMerge/>
            <w:shd w:val="clear" w:color="auto" w:fill="auto"/>
          </w:tcPr>
          <w:p w14:paraId="7AB507DE"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bottom w:val="single" w:sz="8" w:space="0" w:color="auto"/>
              <w:right w:val="single" w:sz="12" w:space="0" w:color="auto"/>
            </w:tcBorders>
            <w:shd w:val="clear" w:color="auto" w:fill="auto"/>
          </w:tcPr>
          <w:p w14:paraId="0DFBCFDB" w14:textId="77777777" w:rsidR="00D63DBC" w:rsidRPr="0074739B" w:rsidRDefault="002D565D" w:rsidP="00E31825">
            <w:pPr>
              <w:spacing w:before="40" w:after="40"/>
              <w:jc w:val="center"/>
              <w:rPr>
                <w:rStyle w:val="Hyperlink"/>
                <w:b/>
              </w:rPr>
            </w:pPr>
            <w:hyperlink r:id="rId226" w:history="1">
              <w:r w:rsidR="00D63DBC" w:rsidRPr="00F732A2">
                <w:rPr>
                  <w:rStyle w:val="Hyperlink"/>
                  <w:rFonts w:cstheme="minorHAnsi"/>
                  <w:bCs/>
                  <w:szCs w:val="24"/>
                </w:rPr>
                <w:t>Q14/17</w:t>
              </w:r>
            </w:hyperlink>
          </w:p>
        </w:tc>
        <w:tc>
          <w:tcPr>
            <w:tcW w:w="304" w:type="pct"/>
            <w:tcBorders>
              <w:top w:val="single" w:sz="4" w:space="0" w:color="auto"/>
              <w:left w:val="single" w:sz="12" w:space="0" w:color="auto"/>
              <w:bottom w:val="single" w:sz="8" w:space="0" w:color="auto"/>
            </w:tcBorders>
            <w:shd w:val="clear" w:color="auto" w:fill="auto"/>
          </w:tcPr>
          <w:p w14:paraId="1061AFF2"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8" w:space="0" w:color="auto"/>
            </w:tcBorders>
            <w:shd w:val="clear" w:color="auto" w:fill="auto"/>
          </w:tcPr>
          <w:p w14:paraId="0EA790E9"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8" w:space="0" w:color="auto"/>
            </w:tcBorders>
            <w:shd w:val="clear" w:color="auto" w:fill="auto"/>
          </w:tcPr>
          <w:p w14:paraId="4D6F04C0"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bottom w:val="single" w:sz="8" w:space="0" w:color="auto"/>
            </w:tcBorders>
            <w:shd w:val="clear" w:color="auto" w:fill="auto"/>
          </w:tcPr>
          <w:p w14:paraId="371605E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8" w:space="0" w:color="auto"/>
            </w:tcBorders>
            <w:shd w:val="clear" w:color="auto" w:fill="auto"/>
          </w:tcPr>
          <w:p w14:paraId="62EC513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8" w:space="0" w:color="auto"/>
            </w:tcBorders>
            <w:shd w:val="clear" w:color="auto" w:fill="auto"/>
          </w:tcPr>
          <w:p w14:paraId="1EF3B772"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bottom w:val="single" w:sz="8" w:space="0" w:color="auto"/>
              <w:right w:val="single" w:sz="12" w:space="0" w:color="auto"/>
            </w:tcBorders>
            <w:shd w:val="clear" w:color="auto" w:fill="auto"/>
          </w:tcPr>
          <w:p w14:paraId="06D14072"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12" w:space="0" w:color="auto"/>
              <w:bottom w:val="single" w:sz="8" w:space="0" w:color="auto"/>
              <w:right w:val="single" w:sz="4" w:space="0" w:color="auto"/>
            </w:tcBorders>
            <w:shd w:val="clear" w:color="auto" w:fill="auto"/>
          </w:tcPr>
          <w:p w14:paraId="24A21973"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left w:val="single" w:sz="4" w:space="0" w:color="auto"/>
              <w:bottom w:val="single" w:sz="8" w:space="0" w:color="auto"/>
            </w:tcBorders>
            <w:shd w:val="clear" w:color="auto" w:fill="auto"/>
          </w:tcPr>
          <w:p w14:paraId="79B727EA"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8" w:space="0" w:color="auto"/>
            </w:tcBorders>
            <w:shd w:val="clear" w:color="auto" w:fill="auto"/>
          </w:tcPr>
          <w:p w14:paraId="028345BB"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bottom w:val="single" w:sz="8" w:space="0" w:color="auto"/>
            </w:tcBorders>
            <w:shd w:val="clear" w:color="auto" w:fill="auto"/>
          </w:tcPr>
          <w:p w14:paraId="0116C505"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8" w:space="0" w:color="auto"/>
            </w:tcBorders>
            <w:shd w:val="clear" w:color="auto" w:fill="auto"/>
          </w:tcPr>
          <w:p w14:paraId="6190F921"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bottom w:val="single" w:sz="8" w:space="0" w:color="auto"/>
            </w:tcBorders>
            <w:shd w:val="clear" w:color="auto" w:fill="auto"/>
          </w:tcPr>
          <w:p w14:paraId="11B24D30" w14:textId="77777777" w:rsidR="00D63DBC" w:rsidRPr="00F732A2" w:rsidRDefault="00D63DBC" w:rsidP="00E31825">
            <w:pPr>
              <w:spacing w:before="40" w:after="40"/>
              <w:jc w:val="center"/>
              <w:rPr>
                <w:rFonts w:cstheme="minorHAnsi"/>
                <w:szCs w:val="24"/>
              </w:rPr>
            </w:pPr>
          </w:p>
        </w:tc>
        <w:tc>
          <w:tcPr>
            <w:tcW w:w="302" w:type="pct"/>
            <w:tcBorders>
              <w:top w:val="single" w:sz="4" w:space="0" w:color="auto"/>
              <w:bottom w:val="single" w:sz="8" w:space="0" w:color="auto"/>
            </w:tcBorders>
            <w:shd w:val="clear" w:color="auto" w:fill="auto"/>
          </w:tcPr>
          <w:p w14:paraId="0047E7E2" w14:textId="77777777" w:rsidR="00D63DBC" w:rsidRPr="00F732A2" w:rsidRDefault="00D63DBC" w:rsidP="00E31825">
            <w:pPr>
              <w:spacing w:before="40" w:after="40"/>
              <w:jc w:val="center"/>
              <w:rPr>
                <w:rFonts w:cstheme="minorHAnsi"/>
                <w:szCs w:val="24"/>
              </w:rPr>
            </w:pPr>
          </w:p>
        </w:tc>
      </w:tr>
      <w:tr w:rsidR="00D63DBC" w:rsidRPr="00F732A2" w14:paraId="264B348D" w14:textId="77777777" w:rsidTr="00E31825">
        <w:trPr>
          <w:cantSplit/>
        </w:trPr>
        <w:tc>
          <w:tcPr>
            <w:tcW w:w="333" w:type="pct"/>
            <w:vMerge w:val="restart"/>
            <w:tcBorders>
              <w:top w:val="single" w:sz="8" w:space="0" w:color="auto"/>
            </w:tcBorders>
            <w:shd w:val="clear" w:color="auto" w:fill="auto"/>
          </w:tcPr>
          <w:p w14:paraId="0B428F10" w14:textId="77777777" w:rsidR="00D63DBC" w:rsidRPr="00F732A2" w:rsidRDefault="00D63DBC" w:rsidP="00E31825">
            <w:pPr>
              <w:spacing w:before="40" w:after="40"/>
              <w:jc w:val="center"/>
              <w:rPr>
                <w:rFonts w:cstheme="minorHAnsi"/>
                <w:b/>
                <w:bCs/>
                <w:szCs w:val="24"/>
              </w:rPr>
            </w:pPr>
            <w:r w:rsidRPr="00F732A2">
              <w:rPr>
                <w:rFonts w:cstheme="minorHAnsi"/>
                <w:b/>
                <w:bCs/>
                <w:szCs w:val="24"/>
              </w:rPr>
              <w:t>ITU-T SG20</w:t>
            </w:r>
          </w:p>
        </w:tc>
        <w:tc>
          <w:tcPr>
            <w:tcW w:w="411" w:type="pct"/>
            <w:tcBorders>
              <w:top w:val="single" w:sz="8" w:space="0" w:color="auto"/>
              <w:right w:val="single" w:sz="12" w:space="0" w:color="auto"/>
            </w:tcBorders>
            <w:shd w:val="clear" w:color="auto" w:fill="auto"/>
          </w:tcPr>
          <w:p w14:paraId="13771A87" w14:textId="77777777" w:rsidR="00D63DBC" w:rsidRPr="00F732A2" w:rsidRDefault="002D565D" w:rsidP="00E31825">
            <w:pPr>
              <w:spacing w:before="40" w:after="40"/>
              <w:jc w:val="center"/>
              <w:rPr>
                <w:rFonts w:cstheme="minorHAnsi"/>
                <w:szCs w:val="24"/>
              </w:rPr>
            </w:pPr>
            <w:hyperlink r:id="rId227" w:history="1">
              <w:r w:rsidR="00D63DBC" w:rsidRPr="00F732A2">
                <w:rPr>
                  <w:rStyle w:val="Hyperlink"/>
                  <w:rFonts w:cstheme="minorHAnsi"/>
                  <w:bCs/>
                  <w:szCs w:val="24"/>
                </w:rPr>
                <w:t>Q1/20</w:t>
              </w:r>
            </w:hyperlink>
          </w:p>
        </w:tc>
        <w:tc>
          <w:tcPr>
            <w:tcW w:w="304" w:type="pct"/>
            <w:tcBorders>
              <w:top w:val="single" w:sz="8" w:space="0" w:color="auto"/>
              <w:left w:val="single" w:sz="12" w:space="0" w:color="auto"/>
            </w:tcBorders>
            <w:shd w:val="clear" w:color="auto" w:fill="auto"/>
          </w:tcPr>
          <w:p w14:paraId="5B416BFB"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77D86C33"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44BBCF92"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7416F55E"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2FD0157B"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5CD4CCC0" w14:textId="77777777" w:rsidR="00D63DBC" w:rsidRPr="00F732A2" w:rsidRDefault="00D63DBC" w:rsidP="00E31825">
            <w:pPr>
              <w:spacing w:before="40" w:after="40"/>
              <w:jc w:val="center"/>
              <w:rPr>
                <w:rFonts w:cstheme="minorHAnsi"/>
                <w:szCs w:val="24"/>
              </w:rPr>
            </w:pPr>
          </w:p>
        </w:tc>
        <w:tc>
          <w:tcPr>
            <w:tcW w:w="306" w:type="pct"/>
            <w:tcBorders>
              <w:top w:val="single" w:sz="8" w:space="0" w:color="auto"/>
              <w:right w:val="single" w:sz="12" w:space="0" w:color="auto"/>
            </w:tcBorders>
            <w:shd w:val="clear" w:color="auto" w:fill="auto"/>
          </w:tcPr>
          <w:p w14:paraId="6ABFBD03"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left w:val="single" w:sz="12" w:space="0" w:color="auto"/>
              <w:right w:val="single" w:sz="4" w:space="0" w:color="auto"/>
            </w:tcBorders>
            <w:shd w:val="clear" w:color="auto" w:fill="auto"/>
          </w:tcPr>
          <w:p w14:paraId="58C2FF12" w14:textId="77777777" w:rsidR="00D63DBC" w:rsidRPr="00F732A2" w:rsidRDefault="00D63DBC" w:rsidP="00E31825">
            <w:pPr>
              <w:spacing w:before="40" w:after="40"/>
              <w:jc w:val="center"/>
              <w:rPr>
                <w:rFonts w:cstheme="minorHAnsi"/>
                <w:szCs w:val="24"/>
              </w:rPr>
            </w:pPr>
            <w:r w:rsidRPr="00CA57A1">
              <w:rPr>
                <w:rFonts w:cstheme="minorHAnsi"/>
                <w:strike/>
                <w:szCs w:val="24"/>
                <w:highlight w:val="yellow"/>
              </w:rPr>
              <w:t>X</w:t>
            </w:r>
            <w:r w:rsidRPr="00D56172">
              <w:rPr>
                <w:rFonts w:cstheme="minorHAnsi"/>
                <w:szCs w:val="24"/>
                <w:highlight w:val="green"/>
              </w:rPr>
              <w:t>X</w:t>
            </w:r>
          </w:p>
        </w:tc>
        <w:tc>
          <w:tcPr>
            <w:tcW w:w="304" w:type="pct"/>
            <w:tcBorders>
              <w:top w:val="single" w:sz="8" w:space="0" w:color="auto"/>
              <w:left w:val="single" w:sz="4" w:space="0" w:color="auto"/>
            </w:tcBorders>
            <w:shd w:val="clear" w:color="auto" w:fill="auto"/>
          </w:tcPr>
          <w:p w14:paraId="4BC02D5B"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2698D167"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4FA631FC"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35D87B05" w14:textId="77777777" w:rsidR="00D63DBC" w:rsidRPr="00F732A2" w:rsidRDefault="00D63DBC" w:rsidP="00E31825">
            <w:pPr>
              <w:spacing w:before="40" w:after="40"/>
              <w:jc w:val="center"/>
              <w:rPr>
                <w:rFonts w:cstheme="minorHAnsi"/>
                <w:szCs w:val="24"/>
              </w:rPr>
            </w:pPr>
          </w:p>
        </w:tc>
        <w:tc>
          <w:tcPr>
            <w:tcW w:w="304" w:type="pct"/>
            <w:tcBorders>
              <w:top w:val="single" w:sz="8" w:space="0" w:color="auto"/>
            </w:tcBorders>
            <w:shd w:val="clear" w:color="auto" w:fill="auto"/>
          </w:tcPr>
          <w:p w14:paraId="4CF44CED" w14:textId="77777777" w:rsidR="00D63DBC" w:rsidRPr="00F732A2" w:rsidRDefault="00D63DBC" w:rsidP="00E31825">
            <w:pPr>
              <w:spacing w:before="40" w:after="40"/>
              <w:jc w:val="center"/>
              <w:rPr>
                <w:rFonts w:cstheme="minorHAnsi"/>
                <w:szCs w:val="24"/>
              </w:rPr>
            </w:pPr>
          </w:p>
        </w:tc>
        <w:tc>
          <w:tcPr>
            <w:tcW w:w="302" w:type="pct"/>
            <w:tcBorders>
              <w:top w:val="single" w:sz="8" w:space="0" w:color="auto"/>
            </w:tcBorders>
            <w:shd w:val="clear" w:color="auto" w:fill="auto"/>
          </w:tcPr>
          <w:p w14:paraId="5337FF55" w14:textId="77777777" w:rsidR="00D63DBC" w:rsidRPr="00F732A2" w:rsidRDefault="00D63DBC" w:rsidP="00E31825">
            <w:pPr>
              <w:spacing w:before="40" w:after="40"/>
              <w:jc w:val="center"/>
              <w:rPr>
                <w:rFonts w:cstheme="minorHAnsi"/>
                <w:szCs w:val="24"/>
              </w:rPr>
            </w:pPr>
          </w:p>
        </w:tc>
      </w:tr>
      <w:tr w:rsidR="00D63DBC" w:rsidRPr="00F732A2" w14:paraId="4022B5B1" w14:textId="77777777" w:rsidTr="00E31825">
        <w:trPr>
          <w:cantSplit/>
        </w:trPr>
        <w:tc>
          <w:tcPr>
            <w:tcW w:w="333" w:type="pct"/>
            <w:vMerge/>
            <w:shd w:val="clear" w:color="auto" w:fill="auto"/>
          </w:tcPr>
          <w:p w14:paraId="2E2BC271" w14:textId="77777777" w:rsidR="00D63DBC" w:rsidRPr="00F732A2" w:rsidRDefault="00D63DBC" w:rsidP="00E31825">
            <w:pPr>
              <w:spacing w:before="40" w:after="40"/>
              <w:jc w:val="center"/>
              <w:rPr>
                <w:rFonts w:cstheme="minorHAnsi"/>
                <w:b/>
                <w:bCs/>
                <w:szCs w:val="24"/>
              </w:rPr>
            </w:pPr>
          </w:p>
        </w:tc>
        <w:tc>
          <w:tcPr>
            <w:tcW w:w="411" w:type="pct"/>
            <w:tcBorders>
              <w:top w:val="single" w:sz="4" w:space="0" w:color="auto"/>
              <w:right w:val="single" w:sz="12" w:space="0" w:color="auto"/>
            </w:tcBorders>
            <w:shd w:val="clear" w:color="auto" w:fill="auto"/>
          </w:tcPr>
          <w:p w14:paraId="5FCF2BE3" w14:textId="77777777" w:rsidR="00D63DBC" w:rsidRPr="00F732A2" w:rsidRDefault="002D565D" w:rsidP="00E31825">
            <w:pPr>
              <w:spacing w:before="40" w:after="40"/>
              <w:jc w:val="center"/>
              <w:rPr>
                <w:rFonts w:cstheme="minorHAnsi"/>
                <w:b/>
                <w:bCs/>
                <w:szCs w:val="24"/>
              </w:rPr>
            </w:pPr>
            <w:hyperlink r:id="rId228" w:history="1">
              <w:r w:rsidR="00D63DBC" w:rsidRPr="00F732A2">
                <w:rPr>
                  <w:rStyle w:val="Hyperlink"/>
                  <w:rFonts w:cstheme="minorHAnsi"/>
                  <w:bCs/>
                  <w:szCs w:val="24"/>
                </w:rPr>
                <w:t>Q2/20</w:t>
              </w:r>
            </w:hyperlink>
          </w:p>
        </w:tc>
        <w:tc>
          <w:tcPr>
            <w:tcW w:w="304" w:type="pct"/>
            <w:tcBorders>
              <w:top w:val="single" w:sz="4" w:space="0" w:color="auto"/>
              <w:left w:val="single" w:sz="12" w:space="0" w:color="auto"/>
            </w:tcBorders>
            <w:shd w:val="clear" w:color="auto" w:fill="auto"/>
          </w:tcPr>
          <w:p w14:paraId="29D37E34"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319D6975"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7EE37BCD"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7811608E" w14:textId="77777777" w:rsidR="00D63DBC" w:rsidRPr="00F732A2" w:rsidRDefault="00D63DBC" w:rsidP="00E31825">
            <w:pPr>
              <w:spacing w:before="40" w:after="40"/>
              <w:jc w:val="center"/>
              <w:rPr>
                <w:rFonts w:cstheme="minorHAnsi"/>
                <w:szCs w:val="24"/>
              </w:rPr>
            </w:pPr>
            <w:r w:rsidRPr="00110EF5">
              <w:rPr>
                <w:rFonts w:cstheme="minorHAnsi"/>
                <w:szCs w:val="24"/>
                <w:highlight w:val="lightGray"/>
              </w:rPr>
              <w:t>X</w:t>
            </w:r>
          </w:p>
        </w:tc>
        <w:tc>
          <w:tcPr>
            <w:tcW w:w="304" w:type="pct"/>
            <w:tcBorders>
              <w:top w:val="single" w:sz="4" w:space="0" w:color="auto"/>
            </w:tcBorders>
            <w:shd w:val="clear" w:color="auto" w:fill="auto"/>
          </w:tcPr>
          <w:p w14:paraId="4DB215CE"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tcBorders>
            <w:shd w:val="clear" w:color="auto" w:fill="auto"/>
          </w:tcPr>
          <w:p w14:paraId="43FB612B" w14:textId="77777777" w:rsidR="00D63DBC" w:rsidRPr="00F732A2" w:rsidRDefault="00D63DBC" w:rsidP="00E31825">
            <w:pPr>
              <w:spacing w:before="40" w:after="40"/>
              <w:jc w:val="center"/>
              <w:rPr>
                <w:rFonts w:cstheme="minorHAnsi"/>
                <w:szCs w:val="24"/>
              </w:rPr>
            </w:pPr>
          </w:p>
        </w:tc>
        <w:tc>
          <w:tcPr>
            <w:tcW w:w="306" w:type="pct"/>
            <w:tcBorders>
              <w:top w:val="single" w:sz="4" w:space="0" w:color="auto"/>
              <w:right w:val="single" w:sz="12" w:space="0" w:color="auto"/>
            </w:tcBorders>
            <w:shd w:val="clear" w:color="auto" w:fill="auto"/>
          </w:tcPr>
          <w:p w14:paraId="1DCB8697" w14:textId="77777777" w:rsidR="00D63DBC" w:rsidRPr="00F732A2" w:rsidRDefault="00D63DBC" w:rsidP="00E31825">
            <w:pPr>
              <w:spacing w:before="40" w:after="40"/>
              <w:jc w:val="center"/>
              <w:rPr>
                <w:rFonts w:cstheme="minorHAnsi"/>
                <w:szCs w:val="24"/>
              </w:rPr>
            </w:pPr>
            <w:r w:rsidRPr="00110EF5">
              <w:rPr>
                <w:rFonts w:cstheme="minorHAnsi"/>
                <w:szCs w:val="24"/>
                <w:highlight w:val="lightGray"/>
              </w:rPr>
              <w:t>X</w:t>
            </w:r>
          </w:p>
        </w:tc>
        <w:tc>
          <w:tcPr>
            <w:tcW w:w="304" w:type="pct"/>
            <w:tcBorders>
              <w:top w:val="single" w:sz="4" w:space="0" w:color="auto"/>
              <w:left w:val="single" w:sz="12" w:space="0" w:color="auto"/>
              <w:right w:val="single" w:sz="4" w:space="0" w:color="auto"/>
            </w:tcBorders>
            <w:shd w:val="clear" w:color="auto" w:fill="auto"/>
          </w:tcPr>
          <w:p w14:paraId="23F70BC6"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top w:val="single" w:sz="4" w:space="0" w:color="auto"/>
              <w:left w:val="single" w:sz="4" w:space="0" w:color="auto"/>
            </w:tcBorders>
            <w:shd w:val="clear" w:color="auto" w:fill="auto"/>
          </w:tcPr>
          <w:p w14:paraId="578B7841" w14:textId="77777777" w:rsidR="00D63DBC" w:rsidRPr="00F732A2" w:rsidRDefault="00D63DBC" w:rsidP="00E31825">
            <w:pPr>
              <w:spacing w:before="40" w:after="40"/>
              <w:jc w:val="center"/>
              <w:rPr>
                <w:rFonts w:cstheme="minorHAnsi"/>
                <w:szCs w:val="24"/>
              </w:rPr>
            </w:pPr>
            <w:r w:rsidRPr="00110EF5">
              <w:rPr>
                <w:rFonts w:cstheme="minorHAnsi"/>
                <w:szCs w:val="24"/>
                <w:highlight w:val="lightGray"/>
              </w:rPr>
              <w:t>X</w:t>
            </w:r>
          </w:p>
        </w:tc>
        <w:tc>
          <w:tcPr>
            <w:tcW w:w="304" w:type="pct"/>
            <w:tcBorders>
              <w:top w:val="single" w:sz="4" w:space="0" w:color="auto"/>
            </w:tcBorders>
            <w:shd w:val="clear" w:color="auto" w:fill="auto"/>
          </w:tcPr>
          <w:p w14:paraId="1C9140D7"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0B7128D0" w14:textId="77777777" w:rsidR="00D63DBC" w:rsidRPr="00F732A2" w:rsidRDefault="00D63DBC" w:rsidP="00E31825">
            <w:pPr>
              <w:spacing w:before="40" w:after="40"/>
              <w:jc w:val="center"/>
              <w:rPr>
                <w:rFonts w:cstheme="minorHAnsi"/>
                <w:szCs w:val="24"/>
              </w:rPr>
            </w:pPr>
          </w:p>
        </w:tc>
        <w:tc>
          <w:tcPr>
            <w:tcW w:w="304" w:type="pct"/>
            <w:tcBorders>
              <w:top w:val="single" w:sz="4" w:space="0" w:color="auto"/>
            </w:tcBorders>
            <w:shd w:val="clear" w:color="auto" w:fill="auto"/>
          </w:tcPr>
          <w:p w14:paraId="0F376997" w14:textId="77777777" w:rsidR="00D63DBC" w:rsidRPr="00F732A2" w:rsidRDefault="00D63DBC" w:rsidP="00E31825">
            <w:pPr>
              <w:spacing w:before="40" w:after="40"/>
              <w:jc w:val="center"/>
              <w:rPr>
                <w:rFonts w:cstheme="minorHAnsi"/>
                <w:szCs w:val="24"/>
              </w:rPr>
            </w:pPr>
            <w:r w:rsidRPr="00110EF5">
              <w:rPr>
                <w:rFonts w:cstheme="minorHAnsi"/>
                <w:szCs w:val="24"/>
                <w:highlight w:val="lightGray"/>
              </w:rPr>
              <w:t>X</w:t>
            </w:r>
          </w:p>
        </w:tc>
        <w:tc>
          <w:tcPr>
            <w:tcW w:w="304" w:type="pct"/>
            <w:tcBorders>
              <w:top w:val="single" w:sz="4" w:space="0" w:color="auto"/>
            </w:tcBorders>
            <w:shd w:val="clear" w:color="auto" w:fill="auto"/>
          </w:tcPr>
          <w:p w14:paraId="5BDA77E8"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2" w:type="pct"/>
            <w:tcBorders>
              <w:top w:val="single" w:sz="4" w:space="0" w:color="auto"/>
            </w:tcBorders>
            <w:shd w:val="clear" w:color="auto" w:fill="auto"/>
          </w:tcPr>
          <w:p w14:paraId="6736E602" w14:textId="77777777" w:rsidR="00D63DBC" w:rsidRPr="00F732A2" w:rsidRDefault="00D63DBC" w:rsidP="00E31825">
            <w:pPr>
              <w:spacing w:before="40" w:after="40"/>
              <w:jc w:val="center"/>
              <w:rPr>
                <w:rFonts w:cstheme="minorHAnsi"/>
                <w:szCs w:val="24"/>
              </w:rPr>
            </w:pPr>
          </w:p>
        </w:tc>
      </w:tr>
      <w:tr w:rsidR="00D63DBC" w:rsidRPr="00F732A2" w14:paraId="0D09815B" w14:textId="77777777" w:rsidTr="00E31825">
        <w:trPr>
          <w:cantSplit/>
        </w:trPr>
        <w:tc>
          <w:tcPr>
            <w:tcW w:w="333" w:type="pct"/>
            <w:vMerge/>
            <w:shd w:val="clear" w:color="auto" w:fill="auto"/>
          </w:tcPr>
          <w:p w14:paraId="0EA10E69"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53B29415" w14:textId="77777777" w:rsidR="00D63DBC" w:rsidRPr="00F732A2" w:rsidRDefault="002D565D" w:rsidP="00E31825">
            <w:pPr>
              <w:spacing w:before="40" w:after="40"/>
              <w:jc w:val="center"/>
              <w:rPr>
                <w:rFonts w:cstheme="minorHAnsi"/>
                <w:b/>
                <w:bCs/>
                <w:szCs w:val="24"/>
              </w:rPr>
            </w:pPr>
            <w:hyperlink r:id="rId229" w:history="1">
              <w:r w:rsidR="00D63DBC" w:rsidRPr="00F732A2">
                <w:rPr>
                  <w:rStyle w:val="Hyperlink"/>
                  <w:rFonts w:cstheme="minorHAnsi"/>
                  <w:bCs/>
                  <w:szCs w:val="24"/>
                </w:rPr>
                <w:t>Q3/20</w:t>
              </w:r>
            </w:hyperlink>
          </w:p>
        </w:tc>
        <w:tc>
          <w:tcPr>
            <w:tcW w:w="304" w:type="pct"/>
            <w:tcBorders>
              <w:left w:val="single" w:sz="12" w:space="0" w:color="auto"/>
            </w:tcBorders>
            <w:shd w:val="clear" w:color="auto" w:fill="auto"/>
          </w:tcPr>
          <w:p w14:paraId="04E7BD7A"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495CAE9D"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3A386D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378BCB9"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9ECDE26"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F132295"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2C22929C"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455F3467"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left w:val="single" w:sz="4" w:space="0" w:color="auto"/>
            </w:tcBorders>
            <w:shd w:val="clear" w:color="auto" w:fill="auto"/>
          </w:tcPr>
          <w:p w14:paraId="706A2310"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2D0203D"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75718EB6"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07CD20E"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6F933953"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7E0B27F9" w14:textId="77777777" w:rsidR="00D63DBC" w:rsidRPr="00F732A2" w:rsidRDefault="00D63DBC" w:rsidP="00E31825">
            <w:pPr>
              <w:spacing w:before="40" w:after="40"/>
              <w:jc w:val="center"/>
              <w:rPr>
                <w:rFonts w:cstheme="minorHAnsi"/>
                <w:szCs w:val="24"/>
              </w:rPr>
            </w:pPr>
          </w:p>
        </w:tc>
      </w:tr>
      <w:tr w:rsidR="00D63DBC" w:rsidRPr="00F732A2" w14:paraId="57001618" w14:textId="77777777" w:rsidTr="00E31825">
        <w:trPr>
          <w:cantSplit/>
        </w:trPr>
        <w:tc>
          <w:tcPr>
            <w:tcW w:w="333" w:type="pct"/>
            <w:vMerge/>
            <w:shd w:val="clear" w:color="auto" w:fill="auto"/>
          </w:tcPr>
          <w:p w14:paraId="40B44A50"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5F93B920" w14:textId="77777777" w:rsidR="00D63DBC" w:rsidRPr="00F732A2" w:rsidRDefault="002D565D" w:rsidP="00E31825">
            <w:pPr>
              <w:spacing w:before="40" w:after="40"/>
              <w:jc w:val="center"/>
              <w:rPr>
                <w:rFonts w:cstheme="minorHAnsi"/>
                <w:b/>
                <w:bCs/>
                <w:szCs w:val="24"/>
              </w:rPr>
            </w:pPr>
            <w:hyperlink r:id="rId230" w:history="1">
              <w:r w:rsidR="00D63DBC" w:rsidRPr="00F732A2">
                <w:rPr>
                  <w:rStyle w:val="Hyperlink"/>
                  <w:rFonts w:cstheme="minorHAnsi"/>
                  <w:bCs/>
                  <w:szCs w:val="24"/>
                </w:rPr>
                <w:t>Q4/20</w:t>
              </w:r>
            </w:hyperlink>
          </w:p>
        </w:tc>
        <w:tc>
          <w:tcPr>
            <w:tcW w:w="304" w:type="pct"/>
            <w:tcBorders>
              <w:left w:val="single" w:sz="12" w:space="0" w:color="auto"/>
            </w:tcBorders>
            <w:shd w:val="clear" w:color="auto" w:fill="auto"/>
          </w:tcPr>
          <w:p w14:paraId="4131E73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27F82EB"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0CE40B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395BA65"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21C8F95" w14:textId="77777777" w:rsidR="00D63DBC" w:rsidRPr="00F732A2" w:rsidRDefault="00D63DBC" w:rsidP="00E31825">
            <w:pPr>
              <w:spacing w:before="40" w:after="40"/>
              <w:jc w:val="center"/>
              <w:rPr>
                <w:rFonts w:cstheme="minorHAnsi"/>
                <w:szCs w:val="24"/>
              </w:rPr>
            </w:pPr>
            <w:r w:rsidRPr="00D60039">
              <w:rPr>
                <w:rFonts w:cstheme="minorHAnsi"/>
                <w:strike/>
                <w:szCs w:val="24"/>
                <w:highlight w:val="lightGray"/>
              </w:rPr>
              <w:t>X</w:t>
            </w:r>
          </w:p>
        </w:tc>
        <w:tc>
          <w:tcPr>
            <w:tcW w:w="304" w:type="pct"/>
            <w:shd w:val="clear" w:color="auto" w:fill="auto"/>
          </w:tcPr>
          <w:p w14:paraId="1CBD0745"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1ACCA821"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385ABE19"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left w:val="single" w:sz="4" w:space="0" w:color="auto"/>
            </w:tcBorders>
            <w:shd w:val="clear" w:color="auto" w:fill="auto"/>
          </w:tcPr>
          <w:p w14:paraId="0C3BA332" w14:textId="77777777" w:rsidR="00D63DBC" w:rsidRPr="00F732A2" w:rsidRDefault="00D63DBC" w:rsidP="00E31825">
            <w:pPr>
              <w:spacing w:before="40" w:after="40"/>
              <w:jc w:val="center"/>
              <w:rPr>
                <w:rFonts w:cstheme="minorHAnsi"/>
                <w:szCs w:val="24"/>
              </w:rPr>
            </w:pPr>
            <w:r w:rsidRPr="00110EF5">
              <w:rPr>
                <w:rFonts w:cstheme="minorHAnsi"/>
                <w:szCs w:val="24"/>
                <w:highlight w:val="lightGray"/>
              </w:rPr>
              <w:t>X</w:t>
            </w:r>
          </w:p>
        </w:tc>
        <w:tc>
          <w:tcPr>
            <w:tcW w:w="304" w:type="pct"/>
            <w:shd w:val="clear" w:color="auto" w:fill="auto"/>
          </w:tcPr>
          <w:p w14:paraId="66F06E0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0BA23F1"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700191C4"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0741F568"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2" w:type="pct"/>
            <w:shd w:val="clear" w:color="auto" w:fill="auto"/>
          </w:tcPr>
          <w:p w14:paraId="08704B29" w14:textId="77777777" w:rsidR="00D63DBC" w:rsidRPr="00F732A2" w:rsidRDefault="00D63DBC" w:rsidP="00E31825">
            <w:pPr>
              <w:spacing w:before="40" w:after="40"/>
              <w:jc w:val="center"/>
              <w:rPr>
                <w:rFonts w:cstheme="minorHAnsi"/>
                <w:szCs w:val="24"/>
              </w:rPr>
            </w:pPr>
          </w:p>
        </w:tc>
      </w:tr>
      <w:tr w:rsidR="00D63DBC" w:rsidRPr="00F732A2" w14:paraId="51642513" w14:textId="77777777" w:rsidTr="00E31825">
        <w:trPr>
          <w:cantSplit/>
        </w:trPr>
        <w:tc>
          <w:tcPr>
            <w:tcW w:w="333" w:type="pct"/>
            <w:vMerge/>
            <w:shd w:val="clear" w:color="auto" w:fill="auto"/>
          </w:tcPr>
          <w:p w14:paraId="395C8B62"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2E5C0153" w14:textId="77777777" w:rsidR="00D63DBC" w:rsidRPr="00F732A2" w:rsidRDefault="002D565D" w:rsidP="00E31825">
            <w:pPr>
              <w:spacing w:before="40" w:after="40"/>
              <w:jc w:val="center"/>
              <w:rPr>
                <w:rFonts w:cstheme="minorHAnsi"/>
                <w:szCs w:val="24"/>
              </w:rPr>
            </w:pPr>
            <w:hyperlink r:id="rId231" w:history="1">
              <w:r w:rsidR="00D63DBC" w:rsidRPr="00F732A2">
                <w:rPr>
                  <w:rStyle w:val="Hyperlink"/>
                  <w:rFonts w:cstheme="minorHAnsi"/>
                  <w:bCs/>
                  <w:szCs w:val="24"/>
                </w:rPr>
                <w:t>Q5/20</w:t>
              </w:r>
            </w:hyperlink>
          </w:p>
        </w:tc>
        <w:tc>
          <w:tcPr>
            <w:tcW w:w="304" w:type="pct"/>
            <w:tcBorders>
              <w:left w:val="single" w:sz="12" w:space="0" w:color="auto"/>
            </w:tcBorders>
            <w:shd w:val="clear" w:color="auto" w:fill="auto"/>
          </w:tcPr>
          <w:p w14:paraId="1AAB950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3804EFC"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C62EA8C"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9CCBDE5"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E9DED81"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BAD5C9C"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04C69222"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50E0E470"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left w:val="single" w:sz="4" w:space="0" w:color="auto"/>
            </w:tcBorders>
            <w:shd w:val="clear" w:color="auto" w:fill="auto"/>
          </w:tcPr>
          <w:p w14:paraId="5EA87E7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1089D03"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27C204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EEF39BC"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A869C7E"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092E5449" w14:textId="77777777" w:rsidR="00D63DBC" w:rsidRPr="00F732A2" w:rsidRDefault="00D63DBC" w:rsidP="00E31825">
            <w:pPr>
              <w:spacing w:before="40" w:after="40"/>
              <w:jc w:val="center"/>
              <w:rPr>
                <w:rFonts w:cstheme="minorHAnsi"/>
                <w:szCs w:val="24"/>
              </w:rPr>
            </w:pPr>
          </w:p>
        </w:tc>
      </w:tr>
      <w:tr w:rsidR="00D63DBC" w:rsidRPr="00F732A2" w14:paraId="176DB535" w14:textId="77777777" w:rsidTr="00E31825">
        <w:trPr>
          <w:cantSplit/>
        </w:trPr>
        <w:tc>
          <w:tcPr>
            <w:tcW w:w="333" w:type="pct"/>
            <w:vMerge/>
            <w:shd w:val="clear" w:color="auto" w:fill="auto"/>
          </w:tcPr>
          <w:p w14:paraId="09EF185B"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3486155B" w14:textId="77777777" w:rsidR="00D63DBC" w:rsidRPr="00F732A2" w:rsidRDefault="002D565D" w:rsidP="00E31825">
            <w:pPr>
              <w:spacing w:before="40" w:after="40"/>
              <w:jc w:val="center"/>
              <w:rPr>
                <w:rFonts w:cstheme="minorHAnsi"/>
                <w:szCs w:val="24"/>
              </w:rPr>
            </w:pPr>
            <w:hyperlink r:id="rId232" w:history="1">
              <w:r w:rsidR="00D63DBC" w:rsidRPr="00F732A2">
                <w:rPr>
                  <w:rStyle w:val="Hyperlink"/>
                  <w:rFonts w:cstheme="minorHAnsi"/>
                  <w:bCs/>
                  <w:szCs w:val="24"/>
                </w:rPr>
                <w:t>Q6/20</w:t>
              </w:r>
            </w:hyperlink>
          </w:p>
        </w:tc>
        <w:tc>
          <w:tcPr>
            <w:tcW w:w="304" w:type="pct"/>
            <w:tcBorders>
              <w:left w:val="single" w:sz="12" w:space="0" w:color="auto"/>
            </w:tcBorders>
            <w:shd w:val="clear" w:color="auto" w:fill="auto"/>
          </w:tcPr>
          <w:p w14:paraId="16EE03AD"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440FBF7E"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B320EBB"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A6BDA20"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69BCE52"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324711AE" w14:textId="77777777" w:rsidR="00D63DBC" w:rsidRPr="00F732A2" w:rsidRDefault="00D63DBC" w:rsidP="00E31825">
            <w:pPr>
              <w:spacing w:before="40" w:after="40"/>
              <w:jc w:val="center"/>
              <w:rPr>
                <w:rFonts w:cstheme="minorHAnsi"/>
                <w:szCs w:val="24"/>
              </w:rPr>
            </w:pPr>
          </w:p>
        </w:tc>
        <w:tc>
          <w:tcPr>
            <w:tcW w:w="306" w:type="pct"/>
            <w:tcBorders>
              <w:right w:val="single" w:sz="12" w:space="0" w:color="auto"/>
            </w:tcBorders>
            <w:shd w:val="clear" w:color="auto" w:fill="auto"/>
          </w:tcPr>
          <w:p w14:paraId="6B7E1DA5"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6044302F"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left w:val="single" w:sz="4" w:space="0" w:color="auto"/>
            </w:tcBorders>
            <w:shd w:val="clear" w:color="auto" w:fill="auto"/>
          </w:tcPr>
          <w:p w14:paraId="32F974FC"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709AF54"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399803CE"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17D6CAF5"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634D9AB"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548F4598" w14:textId="77777777" w:rsidR="00D63DBC" w:rsidRPr="00F732A2" w:rsidRDefault="00D63DBC" w:rsidP="00E31825">
            <w:pPr>
              <w:spacing w:before="40" w:after="40"/>
              <w:jc w:val="center"/>
              <w:rPr>
                <w:rFonts w:cstheme="minorHAnsi"/>
                <w:szCs w:val="24"/>
              </w:rPr>
            </w:pPr>
          </w:p>
        </w:tc>
      </w:tr>
      <w:tr w:rsidR="00D63DBC" w:rsidRPr="00F732A2" w14:paraId="340F999A" w14:textId="77777777" w:rsidTr="00E31825">
        <w:trPr>
          <w:cantSplit/>
        </w:trPr>
        <w:tc>
          <w:tcPr>
            <w:tcW w:w="333" w:type="pct"/>
            <w:vMerge/>
            <w:shd w:val="clear" w:color="auto" w:fill="auto"/>
          </w:tcPr>
          <w:p w14:paraId="66CD75B0" w14:textId="77777777" w:rsidR="00D63DBC" w:rsidRPr="00F732A2" w:rsidRDefault="00D63DBC" w:rsidP="00E31825">
            <w:pPr>
              <w:spacing w:before="40" w:after="40"/>
              <w:jc w:val="center"/>
              <w:rPr>
                <w:rFonts w:cstheme="minorHAnsi"/>
                <w:b/>
                <w:bCs/>
                <w:szCs w:val="24"/>
              </w:rPr>
            </w:pPr>
          </w:p>
        </w:tc>
        <w:tc>
          <w:tcPr>
            <w:tcW w:w="411" w:type="pct"/>
            <w:tcBorders>
              <w:right w:val="single" w:sz="12" w:space="0" w:color="auto"/>
            </w:tcBorders>
            <w:shd w:val="clear" w:color="auto" w:fill="auto"/>
          </w:tcPr>
          <w:p w14:paraId="7328CD0E" w14:textId="77777777" w:rsidR="00D63DBC" w:rsidRPr="00F732A2" w:rsidRDefault="002D565D" w:rsidP="00E31825">
            <w:pPr>
              <w:spacing w:before="40" w:after="40"/>
              <w:jc w:val="center"/>
              <w:rPr>
                <w:rFonts w:cstheme="minorHAnsi"/>
                <w:szCs w:val="24"/>
              </w:rPr>
            </w:pPr>
            <w:hyperlink r:id="rId233" w:history="1">
              <w:r w:rsidR="00D63DBC" w:rsidRPr="00F732A2">
                <w:rPr>
                  <w:rStyle w:val="Hyperlink"/>
                  <w:rFonts w:cstheme="minorHAnsi"/>
                  <w:bCs/>
                  <w:szCs w:val="24"/>
                </w:rPr>
                <w:t>Q7/20</w:t>
              </w:r>
            </w:hyperlink>
          </w:p>
        </w:tc>
        <w:tc>
          <w:tcPr>
            <w:tcW w:w="304" w:type="pct"/>
            <w:tcBorders>
              <w:left w:val="single" w:sz="12" w:space="0" w:color="auto"/>
            </w:tcBorders>
            <w:shd w:val="clear" w:color="auto" w:fill="auto"/>
          </w:tcPr>
          <w:p w14:paraId="7F4F966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2B4A0B9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2AB8AC7"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19F7D5DA"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3D3D2B4"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00471A50" w14:textId="77777777" w:rsidR="00D63DBC" w:rsidRPr="00F732A2" w:rsidRDefault="00D63DBC" w:rsidP="00E31825">
            <w:pPr>
              <w:spacing w:before="40" w:after="40"/>
              <w:jc w:val="center"/>
              <w:rPr>
                <w:rFonts w:cstheme="minorHAnsi"/>
                <w:szCs w:val="24"/>
              </w:rPr>
            </w:pPr>
            <w:r w:rsidRPr="00D60039">
              <w:rPr>
                <w:rFonts w:cstheme="minorHAnsi"/>
                <w:strike/>
                <w:szCs w:val="24"/>
                <w:highlight w:val="lightGray"/>
              </w:rPr>
              <w:t>X</w:t>
            </w:r>
          </w:p>
        </w:tc>
        <w:tc>
          <w:tcPr>
            <w:tcW w:w="306" w:type="pct"/>
            <w:tcBorders>
              <w:right w:val="single" w:sz="12" w:space="0" w:color="auto"/>
            </w:tcBorders>
            <w:shd w:val="clear" w:color="auto" w:fill="auto"/>
          </w:tcPr>
          <w:p w14:paraId="42C91726" w14:textId="77777777" w:rsidR="00D63DBC" w:rsidRPr="00F732A2" w:rsidRDefault="00D63DBC" w:rsidP="00E31825">
            <w:pPr>
              <w:spacing w:before="40" w:after="40"/>
              <w:jc w:val="center"/>
              <w:rPr>
                <w:rFonts w:cstheme="minorHAnsi"/>
                <w:szCs w:val="24"/>
              </w:rPr>
            </w:pPr>
          </w:p>
        </w:tc>
        <w:tc>
          <w:tcPr>
            <w:tcW w:w="304" w:type="pct"/>
            <w:tcBorders>
              <w:left w:val="single" w:sz="12" w:space="0" w:color="auto"/>
              <w:right w:val="single" w:sz="4" w:space="0" w:color="auto"/>
            </w:tcBorders>
            <w:shd w:val="clear" w:color="auto" w:fill="auto"/>
          </w:tcPr>
          <w:p w14:paraId="3789ED77"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tcBorders>
              <w:left w:val="single" w:sz="4" w:space="0" w:color="auto"/>
            </w:tcBorders>
            <w:shd w:val="clear" w:color="auto" w:fill="auto"/>
          </w:tcPr>
          <w:p w14:paraId="4167BC3B" w14:textId="77777777" w:rsidR="00D63DBC" w:rsidRPr="00F732A2" w:rsidRDefault="00D63DBC" w:rsidP="00E31825">
            <w:pPr>
              <w:spacing w:before="40" w:after="40"/>
              <w:jc w:val="center"/>
              <w:rPr>
                <w:rFonts w:cstheme="minorHAnsi"/>
                <w:szCs w:val="24"/>
              </w:rPr>
            </w:pPr>
            <w:r w:rsidRPr="00F732A2">
              <w:rPr>
                <w:rFonts w:cstheme="minorHAnsi"/>
                <w:szCs w:val="24"/>
              </w:rPr>
              <w:t>X</w:t>
            </w:r>
          </w:p>
        </w:tc>
        <w:tc>
          <w:tcPr>
            <w:tcW w:w="304" w:type="pct"/>
            <w:shd w:val="clear" w:color="auto" w:fill="auto"/>
          </w:tcPr>
          <w:p w14:paraId="43AD00A5"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5EFE9248"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73EB3EA" w14:textId="77777777" w:rsidR="00D63DBC" w:rsidRPr="00F732A2" w:rsidRDefault="00D63DBC" w:rsidP="00E31825">
            <w:pPr>
              <w:spacing w:before="40" w:after="40"/>
              <w:jc w:val="center"/>
              <w:rPr>
                <w:rFonts w:cstheme="minorHAnsi"/>
                <w:szCs w:val="24"/>
              </w:rPr>
            </w:pPr>
          </w:p>
        </w:tc>
        <w:tc>
          <w:tcPr>
            <w:tcW w:w="304" w:type="pct"/>
            <w:shd w:val="clear" w:color="auto" w:fill="auto"/>
          </w:tcPr>
          <w:p w14:paraId="6B88F717" w14:textId="77777777" w:rsidR="00D63DBC" w:rsidRPr="00F732A2" w:rsidRDefault="00D63DBC" w:rsidP="00E31825">
            <w:pPr>
              <w:spacing w:before="40" w:after="40"/>
              <w:jc w:val="center"/>
              <w:rPr>
                <w:rFonts w:cstheme="minorHAnsi"/>
                <w:szCs w:val="24"/>
              </w:rPr>
            </w:pPr>
          </w:p>
        </w:tc>
        <w:tc>
          <w:tcPr>
            <w:tcW w:w="302" w:type="pct"/>
            <w:shd w:val="clear" w:color="auto" w:fill="auto"/>
          </w:tcPr>
          <w:p w14:paraId="007C1A75" w14:textId="77777777" w:rsidR="00D63DBC" w:rsidRPr="00F732A2" w:rsidRDefault="00D63DBC" w:rsidP="00E31825">
            <w:pPr>
              <w:spacing w:before="40" w:after="40"/>
              <w:jc w:val="center"/>
              <w:rPr>
                <w:rFonts w:cstheme="minorHAnsi"/>
                <w:szCs w:val="24"/>
              </w:rPr>
            </w:pPr>
          </w:p>
        </w:tc>
      </w:tr>
    </w:tbl>
    <w:p w14:paraId="55846B08" w14:textId="77777777" w:rsidR="00D63DBC" w:rsidRDefault="00D63DBC" w:rsidP="00D63DBC">
      <w:pPr>
        <w:jc w:val="center"/>
      </w:pPr>
    </w:p>
    <w:p w14:paraId="540AFF30" w14:textId="77777777" w:rsidR="00D63DBC" w:rsidRDefault="00D63DBC" w:rsidP="00D63DBC">
      <w:pPr>
        <w:overflowPunct/>
        <w:autoSpaceDE/>
        <w:autoSpaceDN/>
        <w:adjustRightInd/>
        <w:spacing w:before="0"/>
        <w:textAlignment w:val="auto"/>
      </w:pPr>
      <w:r>
        <w:br w:type="page"/>
      </w:r>
    </w:p>
    <w:p w14:paraId="44ECBE89" w14:textId="77777777" w:rsidR="00D63DBC" w:rsidRDefault="00D63DBC" w:rsidP="00D63DBC">
      <w:pPr>
        <w:overflowPunct/>
        <w:autoSpaceDE/>
        <w:autoSpaceDN/>
        <w:adjustRightInd/>
        <w:spacing w:before="0"/>
        <w:textAlignment w:val="auto"/>
        <w:rPr>
          <w:rFonts w:cstheme="minorHAnsi"/>
          <w:b/>
          <w:bCs/>
          <w:szCs w:val="24"/>
          <w:lang w:val="en-US"/>
        </w:rPr>
      </w:pPr>
      <w:r>
        <w:rPr>
          <w:rFonts w:cstheme="minorHAnsi"/>
          <w:b/>
          <w:bCs/>
          <w:szCs w:val="24"/>
          <w:lang w:val="en-US"/>
        </w:rPr>
        <w:lastRenderedPageBreak/>
        <w:t xml:space="preserve">Annex 6: </w:t>
      </w:r>
      <w:r w:rsidRPr="00605ED1">
        <w:rPr>
          <w:rFonts w:cstheme="minorHAnsi"/>
          <w:b/>
          <w:bCs/>
          <w:szCs w:val="24"/>
        </w:rPr>
        <w:t>Template</w:t>
      </w:r>
      <w:r>
        <w:rPr>
          <w:rFonts w:cstheme="minorHAnsi"/>
          <w:b/>
          <w:bCs/>
          <w:szCs w:val="24"/>
        </w:rPr>
        <w:t>s</w:t>
      </w:r>
      <w:r w:rsidRPr="00605ED1">
        <w:rPr>
          <w:rFonts w:cstheme="minorHAnsi"/>
          <w:b/>
          <w:bCs/>
          <w:szCs w:val="24"/>
        </w:rPr>
        <w:t xml:space="preserve"> for </w:t>
      </w:r>
      <w:r>
        <w:rPr>
          <w:rFonts w:cstheme="minorHAnsi"/>
          <w:b/>
          <w:bCs/>
          <w:szCs w:val="24"/>
        </w:rPr>
        <w:t xml:space="preserve">capturing possible </w:t>
      </w:r>
      <w:r w:rsidRPr="00605ED1">
        <w:rPr>
          <w:rFonts w:cstheme="minorHAnsi"/>
          <w:b/>
          <w:bCs/>
          <w:szCs w:val="24"/>
        </w:rPr>
        <w:t>linkages with ITU work on statistics</w:t>
      </w:r>
      <w:r>
        <w:rPr>
          <w:rFonts w:cstheme="minorHAnsi"/>
          <w:b/>
          <w:bCs/>
          <w:szCs w:val="24"/>
        </w:rPr>
        <w:t xml:space="preserve"> and related requirements</w:t>
      </w:r>
    </w:p>
    <w:p w14:paraId="49566F67" w14:textId="77777777" w:rsidR="00D63DBC" w:rsidRPr="008A7AA0" w:rsidRDefault="00D63DBC" w:rsidP="00D63DBC">
      <w:pPr>
        <w:rPr>
          <w:rFonts w:eastAsia="SimSun"/>
          <w:b/>
          <w:bCs/>
          <w:szCs w:val="24"/>
          <w:lang w:eastAsia="zh-CN"/>
        </w:rPr>
      </w:pPr>
      <w:r w:rsidRPr="008A7AA0">
        <w:rPr>
          <w:b/>
          <w:bCs/>
          <w:szCs w:val="24"/>
          <w:lang w:val="en-US"/>
        </w:rPr>
        <w:t>Table</w:t>
      </w:r>
      <w:r>
        <w:rPr>
          <w:b/>
          <w:bCs/>
          <w:szCs w:val="24"/>
          <w:lang w:val="en-US"/>
        </w:rPr>
        <w:t xml:space="preserve"> 6</w:t>
      </w:r>
      <w:r w:rsidRPr="008A7AA0">
        <w:rPr>
          <w:b/>
          <w:bCs/>
          <w:szCs w:val="24"/>
          <w:lang w:val="en-US"/>
        </w:rPr>
        <w:t>: Example of c</w:t>
      </w:r>
      <w:proofErr w:type="spellStart"/>
      <w:r w:rsidRPr="008A7AA0">
        <w:rPr>
          <w:rFonts w:eastAsia="SimSun"/>
          <w:b/>
          <w:bCs/>
          <w:szCs w:val="24"/>
          <w:lang w:eastAsia="zh-CN"/>
        </w:rPr>
        <w:t>oordination</w:t>
      </w:r>
      <w:proofErr w:type="spellEnd"/>
      <w:r w:rsidRPr="008A7AA0">
        <w:rPr>
          <w:rFonts w:eastAsia="SimSun"/>
          <w:b/>
          <w:bCs/>
          <w:szCs w:val="24"/>
          <w:lang w:eastAsia="zh-CN"/>
        </w:rPr>
        <w:t xml:space="preserve"> of the activities of EGH and EGTI with the work of the ITU-D study groups</w:t>
      </w:r>
    </w:p>
    <w:tbl>
      <w:tblPr>
        <w:tblW w:w="5000" w:type="pct"/>
        <w:tblLayout w:type="fixed"/>
        <w:tblLook w:val="04A0" w:firstRow="1" w:lastRow="0" w:firstColumn="1" w:lastColumn="0" w:noHBand="0" w:noVBand="1"/>
      </w:tblPr>
      <w:tblGrid>
        <w:gridCol w:w="1962"/>
        <w:gridCol w:w="809"/>
        <w:gridCol w:w="1282"/>
        <w:gridCol w:w="1047"/>
        <w:gridCol w:w="523"/>
        <w:gridCol w:w="1307"/>
        <w:gridCol w:w="560"/>
        <w:gridCol w:w="1301"/>
        <w:gridCol w:w="1307"/>
        <w:gridCol w:w="627"/>
        <w:gridCol w:w="1047"/>
        <w:gridCol w:w="1178"/>
        <w:gridCol w:w="1044"/>
      </w:tblGrid>
      <w:tr w:rsidR="00D63DBC" w:rsidRPr="00512C18" w14:paraId="5666276F" w14:textId="77777777" w:rsidTr="00E31825">
        <w:tc>
          <w:tcPr>
            <w:tcW w:w="70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FC8FE6" w14:textId="77777777" w:rsidR="00D63DBC" w:rsidRPr="00512C18" w:rsidRDefault="00D63DBC" w:rsidP="00E31825">
            <w:pPr>
              <w:pStyle w:val="Tablehead"/>
              <w:spacing w:before="40" w:after="40"/>
              <w:ind w:left="-57" w:right="-57"/>
              <w:rPr>
                <w:rFonts w:eastAsia="SimSun" w:cstheme="minorHAnsi"/>
                <w:szCs w:val="22"/>
                <w:lang w:val="en-US" w:eastAsia="zh-CN"/>
              </w:rPr>
            </w:pPr>
            <w:r w:rsidRPr="00512C18">
              <w:rPr>
                <w:rFonts w:eastAsia="SimSun" w:cstheme="minorHAnsi"/>
                <w:szCs w:val="22"/>
                <w:lang w:val="en-US"/>
              </w:rPr>
              <w:t>Question</w:t>
            </w:r>
          </w:p>
        </w:tc>
        <w:tc>
          <w:tcPr>
            <w:tcW w:w="1975"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5B2916FC" w14:textId="77777777" w:rsidR="00D63DBC" w:rsidRPr="00512C18" w:rsidRDefault="00D63DBC" w:rsidP="00E31825">
            <w:pPr>
              <w:pStyle w:val="Tablehead"/>
              <w:spacing w:before="40" w:after="40"/>
              <w:ind w:left="-57" w:right="-57"/>
              <w:rPr>
                <w:rFonts w:eastAsia="SimSun" w:cstheme="minorHAnsi"/>
                <w:szCs w:val="22"/>
                <w:lang w:val="en-US"/>
              </w:rPr>
            </w:pPr>
            <w:r w:rsidRPr="00512C18">
              <w:rPr>
                <w:rFonts w:eastAsia="SimSun" w:cstheme="minorHAnsi"/>
                <w:szCs w:val="22"/>
                <w:lang w:val="en-US"/>
              </w:rPr>
              <w:t>EGTI</w:t>
            </w:r>
          </w:p>
        </w:tc>
        <w:tc>
          <w:tcPr>
            <w:tcW w:w="232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5263B6BC" w14:textId="77777777" w:rsidR="00D63DBC" w:rsidRPr="00512C18" w:rsidRDefault="00D63DBC" w:rsidP="00E31825">
            <w:pPr>
              <w:pStyle w:val="Tablehead"/>
              <w:spacing w:before="40" w:after="40"/>
              <w:ind w:left="-57" w:right="-57"/>
              <w:rPr>
                <w:rFonts w:eastAsia="SimSun" w:cstheme="minorHAnsi"/>
                <w:szCs w:val="22"/>
                <w:lang w:val="en-US"/>
              </w:rPr>
            </w:pPr>
            <w:r w:rsidRPr="00512C18">
              <w:rPr>
                <w:rFonts w:eastAsia="SimSun" w:cstheme="minorHAnsi"/>
                <w:szCs w:val="22"/>
                <w:lang w:val="en-US"/>
              </w:rPr>
              <w:t>EGH</w:t>
            </w:r>
          </w:p>
        </w:tc>
      </w:tr>
      <w:tr w:rsidR="00D63DBC" w:rsidRPr="00512C18" w14:paraId="0D1405ED" w14:textId="77777777" w:rsidTr="00E31825">
        <w:tc>
          <w:tcPr>
            <w:tcW w:w="70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039EB3" w14:textId="77777777" w:rsidR="00D63DBC" w:rsidRPr="00512C18" w:rsidRDefault="00D63DBC" w:rsidP="00E31825">
            <w:pPr>
              <w:spacing w:before="40" w:after="40"/>
              <w:rPr>
                <w:rFonts w:eastAsia="SimSun" w:cstheme="minorHAnsi"/>
                <w:b/>
                <w:lang w:val="en-US" w:eastAsia="zh-CN"/>
              </w:rPr>
            </w:pP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2DEBF68B" w14:textId="77777777" w:rsidR="00D63DBC" w:rsidRPr="00512C18" w:rsidRDefault="00D63DBC" w:rsidP="00E31825">
            <w:pPr>
              <w:pStyle w:val="Tablehead"/>
              <w:spacing w:before="40" w:after="40"/>
              <w:ind w:left="-57" w:right="-57"/>
              <w:rPr>
                <w:rFonts w:eastAsia="SimSun" w:cstheme="minorHAnsi"/>
                <w:szCs w:val="22"/>
                <w:lang w:val="en-US"/>
              </w:rPr>
            </w:pPr>
            <w:r w:rsidRPr="00512C18">
              <w:rPr>
                <w:rFonts w:eastAsia="SimSun" w:cstheme="minorHAnsi"/>
                <w:szCs w:val="22"/>
                <w:lang w:val="en-US"/>
              </w:rPr>
              <w:t>ICT prices</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505E1134" w14:textId="77777777" w:rsidR="00D63DBC" w:rsidRPr="00512C18" w:rsidRDefault="00D63DBC" w:rsidP="00E31825">
            <w:pPr>
              <w:pStyle w:val="Tablehead"/>
              <w:spacing w:before="40" w:after="40"/>
              <w:ind w:left="-57" w:right="-57"/>
              <w:rPr>
                <w:rFonts w:eastAsia="SimSun" w:cstheme="minorHAnsi"/>
                <w:szCs w:val="22"/>
                <w:lang w:val="en-US"/>
              </w:rPr>
            </w:pPr>
            <w:r w:rsidRPr="00512C18">
              <w:rPr>
                <w:rFonts w:eastAsia="SimSun" w:cstheme="minorHAnsi"/>
                <w:szCs w:val="22"/>
                <w:lang w:val="en-US"/>
              </w:rPr>
              <w:t>International roaming indicators</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43C6E882" w14:textId="77777777" w:rsidR="00D63DBC" w:rsidRPr="00512C18" w:rsidRDefault="00D63DBC" w:rsidP="00E31825">
            <w:pPr>
              <w:pStyle w:val="Tablehead"/>
              <w:spacing w:before="40" w:after="40"/>
              <w:ind w:left="-57" w:right="-57"/>
              <w:rPr>
                <w:rFonts w:eastAsia="SimSun" w:cstheme="minorHAnsi"/>
                <w:szCs w:val="22"/>
                <w:lang w:val="en-US"/>
              </w:rPr>
            </w:pPr>
            <w:r w:rsidRPr="00512C18">
              <w:rPr>
                <w:rFonts w:eastAsia="SimSun" w:cstheme="minorHAnsi"/>
                <w:szCs w:val="22"/>
                <w:lang w:val="en-US"/>
              </w:rPr>
              <w:t>5G indicators</w:t>
            </w: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40D29D4A" w14:textId="77777777" w:rsidR="00D63DBC" w:rsidRPr="00512C18" w:rsidRDefault="00D63DBC" w:rsidP="00E31825">
            <w:pPr>
              <w:pStyle w:val="Tablehead"/>
              <w:spacing w:before="40" w:after="40"/>
              <w:ind w:left="-57" w:right="-57"/>
              <w:rPr>
                <w:rFonts w:eastAsia="SimSun" w:cstheme="minorHAnsi"/>
                <w:szCs w:val="22"/>
                <w:lang w:val="en-US"/>
              </w:rPr>
            </w:pPr>
            <w:r w:rsidRPr="00512C18">
              <w:rPr>
                <w:rFonts w:eastAsia="SimSun" w:cstheme="minorHAnsi"/>
                <w:szCs w:val="22"/>
                <w:lang w:val="en-US"/>
              </w:rPr>
              <w:t>QoS</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6AE90675" w14:textId="77777777" w:rsidR="00D63DBC" w:rsidRPr="00512C18" w:rsidRDefault="00D63DBC" w:rsidP="00E31825">
            <w:pPr>
              <w:pStyle w:val="Tablehead"/>
              <w:spacing w:before="40" w:after="40"/>
              <w:ind w:left="-57" w:right="-57"/>
              <w:rPr>
                <w:rFonts w:eastAsia="SimSun" w:cstheme="minorHAnsi"/>
                <w:szCs w:val="22"/>
                <w:lang w:val="en-US"/>
              </w:rPr>
            </w:pPr>
            <w:r w:rsidRPr="00512C18">
              <w:rPr>
                <w:rFonts w:eastAsia="SimSun" w:cstheme="minorHAnsi"/>
                <w:szCs w:val="22"/>
                <w:lang w:val="en-US"/>
              </w:rPr>
              <w:t>Convergence</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08A9A9E6" w14:textId="77777777" w:rsidR="00D63DBC" w:rsidRPr="00512C18" w:rsidRDefault="00D63DBC" w:rsidP="00E31825">
            <w:pPr>
              <w:pStyle w:val="Tablehead"/>
              <w:spacing w:before="40" w:after="40"/>
              <w:ind w:left="-57" w:right="-57"/>
              <w:rPr>
                <w:rFonts w:eastAsia="SimSun" w:cstheme="minorHAnsi"/>
                <w:szCs w:val="22"/>
                <w:lang w:val="en-US"/>
              </w:rPr>
            </w:pPr>
            <w:r w:rsidRPr="00512C18">
              <w:rPr>
                <w:rFonts w:eastAsia="SimSun" w:cstheme="minorHAnsi"/>
                <w:szCs w:val="22"/>
                <w:lang w:val="en-US"/>
              </w:rPr>
              <w:t>IoT</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6FE7858A" w14:textId="77777777" w:rsidR="00D63DBC" w:rsidRPr="00512C18" w:rsidRDefault="00D63DBC" w:rsidP="00E31825">
            <w:pPr>
              <w:pStyle w:val="Tablehead"/>
              <w:spacing w:before="40" w:after="40"/>
              <w:ind w:left="-57" w:right="-57"/>
              <w:rPr>
                <w:rFonts w:eastAsia="SimSun" w:cstheme="minorHAnsi"/>
                <w:szCs w:val="22"/>
                <w:lang w:val="en-US"/>
              </w:rPr>
            </w:pPr>
            <w:r w:rsidRPr="00512C18">
              <w:rPr>
                <w:rFonts w:eastAsia="SimSun" w:cstheme="minorHAnsi"/>
                <w:szCs w:val="22"/>
                <w:lang w:val="en-US"/>
              </w:rPr>
              <w:t>Measurement of ICT skills</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1FFAE6B0" w14:textId="77777777" w:rsidR="00D63DBC" w:rsidRPr="00512C18" w:rsidRDefault="00D63DBC" w:rsidP="00E31825">
            <w:pPr>
              <w:pStyle w:val="Tablehead"/>
              <w:spacing w:before="40" w:after="40"/>
              <w:ind w:left="-57" w:right="-57"/>
              <w:rPr>
                <w:rFonts w:eastAsia="SimSun" w:cstheme="minorHAnsi"/>
                <w:szCs w:val="22"/>
                <w:lang w:val="en-US"/>
              </w:rPr>
            </w:pPr>
            <w:r w:rsidRPr="00512C18">
              <w:rPr>
                <w:rFonts w:eastAsia="SimSun" w:cstheme="minorHAnsi"/>
                <w:szCs w:val="22"/>
                <w:lang w:val="en-US"/>
              </w:rPr>
              <w:t>Measurement of Internet users</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7770A29C" w14:textId="77777777" w:rsidR="00D63DBC" w:rsidRPr="00512C18" w:rsidRDefault="00D63DBC" w:rsidP="00E31825">
            <w:pPr>
              <w:pStyle w:val="Tablehead"/>
              <w:spacing w:before="40" w:after="40"/>
              <w:ind w:left="-57" w:right="-57"/>
              <w:rPr>
                <w:rFonts w:eastAsia="SimSun" w:cstheme="minorHAnsi"/>
                <w:szCs w:val="22"/>
                <w:lang w:val="en-US"/>
              </w:rPr>
            </w:pPr>
            <w:r w:rsidRPr="00512C18">
              <w:rPr>
                <w:rFonts w:eastAsia="SimSun" w:cstheme="minorHAnsi"/>
                <w:szCs w:val="22"/>
                <w:lang w:val="en-US"/>
              </w:rPr>
              <w:t>E-waste</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371B2F1C" w14:textId="77777777" w:rsidR="00D63DBC" w:rsidRPr="00512C18" w:rsidRDefault="00D63DBC" w:rsidP="00E31825">
            <w:pPr>
              <w:pStyle w:val="Tablehead"/>
              <w:spacing w:before="40" w:after="40"/>
              <w:ind w:left="-57" w:right="-57"/>
              <w:rPr>
                <w:rFonts w:eastAsia="SimSun" w:cstheme="minorHAnsi"/>
                <w:szCs w:val="22"/>
                <w:lang w:val="en-US"/>
              </w:rPr>
            </w:pPr>
            <w:r w:rsidRPr="00512C18">
              <w:rPr>
                <w:rFonts w:eastAsia="SimSun" w:cstheme="minorHAnsi"/>
                <w:szCs w:val="22"/>
                <w:lang w:val="en-US"/>
              </w:rPr>
              <w:t>Child online protection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28EB2981" w14:textId="77777777" w:rsidR="00D63DBC" w:rsidRPr="00512C18" w:rsidRDefault="00D63DBC" w:rsidP="00E31825">
            <w:pPr>
              <w:pStyle w:val="Tablehead"/>
              <w:spacing w:before="40" w:after="40"/>
              <w:ind w:left="-57" w:right="-57"/>
              <w:rPr>
                <w:rFonts w:eastAsia="SimSun" w:cstheme="minorHAnsi"/>
                <w:szCs w:val="22"/>
                <w:lang w:val="en-US"/>
              </w:rPr>
            </w:pPr>
            <w:r w:rsidRPr="00512C18">
              <w:rPr>
                <w:rFonts w:eastAsia="SimSun" w:cstheme="minorHAnsi"/>
                <w:szCs w:val="22"/>
                <w:lang w:val="en-US"/>
              </w:rPr>
              <w:t>Community connectivity indicator</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60A3F5A8" w14:textId="77777777" w:rsidR="00D63DBC" w:rsidRPr="00512C18" w:rsidRDefault="00D63DBC" w:rsidP="00E31825">
            <w:pPr>
              <w:pStyle w:val="Tablehead"/>
              <w:spacing w:before="40" w:after="40"/>
              <w:ind w:left="-57" w:right="-57"/>
              <w:rPr>
                <w:rFonts w:eastAsia="SimSun" w:cstheme="minorHAnsi"/>
                <w:szCs w:val="22"/>
                <w:lang w:val="en-US"/>
              </w:rPr>
            </w:pPr>
            <w:r w:rsidRPr="00512C18">
              <w:rPr>
                <w:rFonts w:eastAsia="SimSun" w:cstheme="minorHAnsi"/>
                <w:szCs w:val="22"/>
                <w:lang w:val="en-US"/>
              </w:rPr>
              <w:t>Disability</w:t>
            </w:r>
          </w:p>
        </w:tc>
      </w:tr>
      <w:tr w:rsidR="00D63DBC" w:rsidRPr="00512C18" w14:paraId="6B989CCE" w14:textId="77777777" w:rsidTr="00E31825">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54340B0C"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ITU-D Study Group 1</w:t>
            </w:r>
          </w:p>
        </w:tc>
      </w:tr>
      <w:tr w:rsidR="00D63DBC" w:rsidRPr="00512C18" w14:paraId="62C98A20" w14:textId="77777777" w:rsidTr="00E31825">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C475AF"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1/1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3E39551" w14:textId="77777777" w:rsidR="00D63DBC" w:rsidRPr="00512C18" w:rsidRDefault="00D63DBC" w:rsidP="00E31825">
            <w:pPr>
              <w:pStyle w:val="Tabletext"/>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CE3F6A1"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60794CC9"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х</w:t>
            </w: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883B41B" w14:textId="77777777" w:rsidR="00D63DBC" w:rsidRPr="00512C18" w:rsidRDefault="00D63DBC" w:rsidP="00E31825">
            <w:pPr>
              <w:pStyle w:val="Tabletext"/>
              <w:rPr>
                <w:rFonts w:eastAsia="SimSun" w:cstheme="minorHAnsi"/>
                <w:b/>
                <w:bCs/>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5FA137AA"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х</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6E15604" w14:textId="77777777" w:rsidR="00D63DBC" w:rsidRPr="00512C18" w:rsidRDefault="00D63DBC" w:rsidP="00E31825">
            <w:pPr>
              <w:pStyle w:val="Tabletext"/>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DADA873" w14:textId="77777777" w:rsidR="00D63DBC" w:rsidRPr="00512C18" w:rsidRDefault="00D63DBC" w:rsidP="00E31825">
            <w:pPr>
              <w:pStyle w:val="Tabletext"/>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A242B2E" w14:textId="77777777" w:rsidR="00D63DBC" w:rsidRPr="00512C18" w:rsidRDefault="00D63DBC" w:rsidP="00E31825">
            <w:pPr>
              <w:pStyle w:val="Tabletext"/>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89950A9"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CB85224" w14:textId="77777777" w:rsidR="00D63DBC" w:rsidRPr="00512C18" w:rsidRDefault="00D63DBC" w:rsidP="00E31825">
            <w:pPr>
              <w:pStyle w:val="Tabletext"/>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633F48A"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2391439" w14:textId="77777777" w:rsidR="00D63DBC" w:rsidRPr="00512C18" w:rsidRDefault="00D63DBC" w:rsidP="00E31825">
            <w:pPr>
              <w:pStyle w:val="Tabletext"/>
              <w:rPr>
                <w:rFonts w:eastAsia="SimSun" w:cstheme="minorHAnsi"/>
                <w:szCs w:val="22"/>
                <w:lang w:val="en-US"/>
              </w:rPr>
            </w:pPr>
          </w:p>
        </w:tc>
      </w:tr>
      <w:tr w:rsidR="00D63DBC" w:rsidRPr="00512C18" w14:paraId="1286E818" w14:textId="77777777" w:rsidTr="00E31825">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C4C90A"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2/1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0616630" w14:textId="77777777" w:rsidR="00D63DBC" w:rsidRPr="00512C18" w:rsidRDefault="00D63DBC" w:rsidP="00E31825">
            <w:pPr>
              <w:pStyle w:val="Tabletext"/>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39A2C50"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CA2A99E" w14:textId="77777777" w:rsidR="00D63DBC" w:rsidRPr="00512C18" w:rsidRDefault="00D63DBC" w:rsidP="00E31825">
            <w:pPr>
              <w:pStyle w:val="Tabletext"/>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751E0DA" w14:textId="77777777" w:rsidR="00D63DBC" w:rsidRPr="00512C18" w:rsidRDefault="00D63DBC" w:rsidP="00E31825">
            <w:pPr>
              <w:pStyle w:val="Tabletext"/>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B2BC57E" w14:textId="77777777" w:rsidR="00D63DBC" w:rsidRPr="00512C18" w:rsidRDefault="00D63DBC" w:rsidP="00E31825">
            <w:pPr>
              <w:pStyle w:val="Tabletext"/>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9443264" w14:textId="77777777" w:rsidR="00D63DBC" w:rsidRPr="00512C18" w:rsidRDefault="00D63DBC" w:rsidP="00E31825">
            <w:pPr>
              <w:pStyle w:val="Tabletext"/>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84DE1F9" w14:textId="77777777" w:rsidR="00D63DBC" w:rsidRPr="00512C18" w:rsidRDefault="00D63DBC" w:rsidP="00E31825">
            <w:pPr>
              <w:pStyle w:val="Tabletext"/>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EE2D76A" w14:textId="77777777" w:rsidR="00D63DBC" w:rsidRPr="00512C18" w:rsidRDefault="00D63DBC" w:rsidP="00E31825">
            <w:pPr>
              <w:pStyle w:val="Tabletext"/>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F6EBBB2"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62392B9" w14:textId="77777777" w:rsidR="00D63DBC" w:rsidRPr="00512C18" w:rsidRDefault="00D63DBC" w:rsidP="00E31825">
            <w:pPr>
              <w:pStyle w:val="Tabletext"/>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DC0B52D"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4F33D63" w14:textId="77777777" w:rsidR="00D63DBC" w:rsidRPr="00512C18" w:rsidRDefault="00D63DBC" w:rsidP="00E31825">
            <w:pPr>
              <w:pStyle w:val="Tabletext"/>
              <w:rPr>
                <w:rFonts w:eastAsia="SimSun" w:cstheme="minorHAnsi"/>
                <w:szCs w:val="22"/>
                <w:lang w:val="en-US"/>
              </w:rPr>
            </w:pPr>
          </w:p>
        </w:tc>
      </w:tr>
      <w:tr w:rsidR="00D63DBC" w:rsidRPr="00512C18" w14:paraId="4ED1B471" w14:textId="77777777" w:rsidTr="00E31825">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28E20"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3/1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7933E50" w14:textId="77777777" w:rsidR="00D63DBC" w:rsidRPr="00512C18" w:rsidRDefault="00D63DBC" w:rsidP="00E31825">
            <w:pPr>
              <w:pStyle w:val="Tabletext"/>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6CA50FE"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A91D028" w14:textId="77777777" w:rsidR="00D63DBC" w:rsidRPr="00512C18" w:rsidRDefault="00D63DBC" w:rsidP="00E31825">
            <w:pPr>
              <w:pStyle w:val="Tabletext"/>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6EB44A1" w14:textId="77777777" w:rsidR="00D63DBC" w:rsidRPr="00512C18" w:rsidRDefault="00D63DBC" w:rsidP="00E31825">
            <w:pPr>
              <w:pStyle w:val="Tabletext"/>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AB4B3DF" w14:textId="77777777" w:rsidR="00D63DBC" w:rsidRPr="00512C18" w:rsidRDefault="00D63DBC" w:rsidP="00E31825">
            <w:pPr>
              <w:pStyle w:val="Tabletext"/>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165549E" w14:textId="77777777" w:rsidR="00D63DBC" w:rsidRPr="00512C18" w:rsidRDefault="00D63DBC" w:rsidP="00E31825">
            <w:pPr>
              <w:pStyle w:val="Tabletext"/>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76C0CBD" w14:textId="77777777" w:rsidR="00D63DBC" w:rsidRPr="00512C18" w:rsidRDefault="00D63DBC" w:rsidP="00E31825">
            <w:pPr>
              <w:pStyle w:val="Tabletext"/>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731723F" w14:textId="77777777" w:rsidR="00D63DBC" w:rsidRPr="00512C18" w:rsidRDefault="00D63DBC" w:rsidP="00E31825">
            <w:pPr>
              <w:pStyle w:val="Tabletext"/>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EF8AE95"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54E5FDA" w14:textId="77777777" w:rsidR="00D63DBC" w:rsidRPr="00512C18" w:rsidRDefault="00D63DBC" w:rsidP="00E31825">
            <w:pPr>
              <w:pStyle w:val="Tabletext"/>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ABFD9E0"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D16629C" w14:textId="77777777" w:rsidR="00D63DBC" w:rsidRPr="00512C18" w:rsidRDefault="00D63DBC" w:rsidP="00E31825">
            <w:pPr>
              <w:pStyle w:val="Tabletext"/>
              <w:rPr>
                <w:rFonts w:eastAsia="SimSun" w:cstheme="minorHAnsi"/>
                <w:szCs w:val="22"/>
                <w:lang w:val="en-US"/>
              </w:rPr>
            </w:pPr>
          </w:p>
        </w:tc>
      </w:tr>
      <w:tr w:rsidR="00D63DBC" w:rsidRPr="00512C18" w14:paraId="2E8955C1" w14:textId="77777777" w:rsidTr="00E31825">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42E9D"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4/1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617D1586"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х</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16AFA361"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B1B70B7" w14:textId="77777777" w:rsidR="00D63DBC" w:rsidRPr="00512C18" w:rsidRDefault="00D63DBC" w:rsidP="00E31825">
            <w:pPr>
              <w:pStyle w:val="Tabletext"/>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6C00A54" w14:textId="77777777" w:rsidR="00D63DBC" w:rsidRPr="00512C18" w:rsidRDefault="00D63DBC" w:rsidP="00E31825">
            <w:pPr>
              <w:pStyle w:val="Tabletext"/>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058F714" w14:textId="77777777" w:rsidR="00D63DBC" w:rsidRPr="00512C18" w:rsidRDefault="00D63DBC" w:rsidP="00E31825">
            <w:pPr>
              <w:pStyle w:val="Tabletext"/>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00BADCE" w14:textId="77777777" w:rsidR="00D63DBC" w:rsidRPr="00512C18" w:rsidRDefault="00D63DBC" w:rsidP="00E31825">
            <w:pPr>
              <w:pStyle w:val="Tabletext"/>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B17951F" w14:textId="77777777" w:rsidR="00D63DBC" w:rsidRPr="00512C18" w:rsidRDefault="00D63DBC" w:rsidP="00E31825">
            <w:pPr>
              <w:pStyle w:val="Tabletext"/>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2C0A593" w14:textId="77777777" w:rsidR="00D63DBC" w:rsidRPr="00512C18" w:rsidRDefault="00D63DBC" w:rsidP="00E31825">
            <w:pPr>
              <w:pStyle w:val="Tabletext"/>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39CADAD"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CBFA550" w14:textId="77777777" w:rsidR="00D63DBC" w:rsidRPr="00512C18" w:rsidRDefault="00D63DBC" w:rsidP="00E31825">
            <w:pPr>
              <w:pStyle w:val="Tabletext"/>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F35A1E9"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7915C28" w14:textId="77777777" w:rsidR="00D63DBC" w:rsidRPr="00512C18" w:rsidRDefault="00D63DBC" w:rsidP="00E31825">
            <w:pPr>
              <w:pStyle w:val="Tabletext"/>
              <w:rPr>
                <w:rFonts w:eastAsia="SimSun" w:cstheme="minorHAnsi"/>
                <w:szCs w:val="22"/>
                <w:lang w:val="en-US"/>
              </w:rPr>
            </w:pPr>
          </w:p>
        </w:tc>
      </w:tr>
      <w:tr w:rsidR="00D63DBC" w:rsidRPr="00512C18" w14:paraId="10796523" w14:textId="77777777" w:rsidTr="00E31825">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BA42E"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5/1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4C6551A" w14:textId="77777777" w:rsidR="00D63DBC" w:rsidRPr="00512C18" w:rsidRDefault="00D63DBC" w:rsidP="00E31825">
            <w:pPr>
              <w:pStyle w:val="Tabletext"/>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7BB787F"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E0A86DC" w14:textId="77777777" w:rsidR="00D63DBC" w:rsidRPr="00512C18" w:rsidRDefault="00D63DBC" w:rsidP="00E31825">
            <w:pPr>
              <w:pStyle w:val="Tabletext"/>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4E4A73F" w14:textId="77777777" w:rsidR="00D63DBC" w:rsidRPr="00512C18" w:rsidRDefault="00D63DBC" w:rsidP="00E31825">
            <w:pPr>
              <w:pStyle w:val="Tabletext"/>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2F10983" w14:textId="77777777" w:rsidR="00D63DBC" w:rsidRPr="00512C18" w:rsidRDefault="00D63DBC" w:rsidP="00E31825">
            <w:pPr>
              <w:pStyle w:val="Tabletext"/>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406902C" w14:textId="77777777" w:rsidR="00D63DBC" w:rsidRPr="00512C18" w:rsidRDefault="00D63DBC" w:rsidP="00E31825">
            <w:pPr>
              <w:pStyle w:val="Tabletext"/>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AD5E0EC" w14:textId="77777777" w:rsidR="00D63DBC" w:rsidRPr="00512C18" w:rsidRDefault="00D63DBC" w:rsidP="00E31825">
            <w:pPr>
              <w:pStyle w:val="Tabletext"/>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A228EBC" w14:textId="77777777" w:rsidR="00D63DBC" w:rsidRPr="00512C18" w:rsidRDefault="00D63DBC" w:rsidP="00E31825">
            <w:pPr>
              <w:pStyle w:val="Tabletext"/>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ACA8355"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61D4732" w14:textId="77777777" w:rsidR="00D63DBC" w:rsidRPr="00512C18" w:rsidRDefault="00D63DBC" w:rsidP="00E31825">
            <w:pPr>
              <w:pStyle w:val="Tabletext"/>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4C41118B"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74AED2A" w14:textId="77777777" w:rsidR="00D63DBC" w:rsidRPr="00512C18" w:rsidRDefault="00D63DBC" w:rsidP="00E31825">
            <w:pPr>
              <w:pStyle w:val="Tabletext"/>
              <w:rPr>
                <w:rFonts w:eastAsia="SimSun" w:cstheme="minorHAnsi"/>
                <w:szCs w:val="22"/>
                <w:lang w:val="en-US"/>
              </w:rPr>
            </w:pPr>
          </w:p>
        </w:tc>
      </w:tr>
      <w:tr w:rsidR="00D63DBC" w:rsidRPr="00512C18" w14:paraId="0DD4EF24" w14:textId="77777777" w:rsidTr="00E31825">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9B361"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6/1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6D3448B" w14:textId="77777777" w:rsidR="00D63DBC" w:rsidRPr="00512C18" w:rsidRDefault="00D63DBC" w:rsidP="00E31825">
            <w:pPr>
              <w:pStyle w:val="Tabletext"/>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71F933BA"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0425F5C" w14:textId="77777777" w:rsidR="00D63DBC" w:rsidRPr="00512C18" w:rsidRDefault="00D63DBC" w:rsidP="00E31825">
            <w:pPr>
              <w:pStyle w:val="Tabletext"/>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0D50F869"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х</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6567928" w14:textId="77777777" w:rsidR="00D63DBC" w:rsidRPr="00512C18" w:rsidRDefault="00D63DBC" w:rsidP="00E31825">
            <w:pPr>
              <w:pStyle w:val="Tabletext"/>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E72F7C5" w14:textId="77777777" w:rsidR="00D63DBC" w:rsidRPr="00512C18" w:rsidRDefault="00D63DBC" w:rsidP="00E31825">
            <w:pPr>
              <w:pStyle w:val="Tabletext"/>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B98220C" w14:textId="77777777" w:rsidR="00D63DBC" w:rsidRPr="00512C18" w:rsidRDefault="00D63DBC" w:rsidP="00E31825">
            <w:pPr>
              <w:pStyle w:val="Tabletext"/>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65F0C57" w14:textId="77777777" w:rsidR="00D63DBC" w:rsidRPr="00512C18" w:rsidRDefault="00D63DBC" w:rsidP="00E31825">
            <w:pPr>
              <w:pStyle w:val="Tabletext"/>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7692140"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072D5E35"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х</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283D571"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6A0471D" w14:textId="77777777" w:rsidR="00D63DBC" w:rsidRPr="00512C18" w:rsidRDefault="00D63DBC" w:rsidP="00E31825">
            <w:pPr>
              <w:pStyle w:val="Tabletext"/>
              <w:rPr>
                <w:rFonts w:eastAsia="SimSun" w:cstheme="minorHAnsi"/>
                <w:szCs w:val="22"/>
                <w:lang w:val="en-US"/>
              </w:rPr>
            </w:pPr>
          </w:p>
        </w:tc>
      </w:tr>
      <w:tr w:rsidR="00D63DBC" w:rsidRPr="00512C18" w14:paraId="0C978F1B" w14:textId="77777777" w:rsidTr="00E31825">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6F61F"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7/1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37CC607" w14:textId="77777777" w:rsidR="00D63DBC" w:rsidRPr="00512C18" w:rsidRDefault="00D63DBC" w:rsidP="00E31825">
            <w:pPr>
              <w:pStyle w:val="Tabletext"/>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4C5A7F3"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DC8F1F8" w14:textId="77777777" w:rsidR="00D63DBC" w:rsidRPr="00512C18" w:rsidRDefault="00D63DBC" w:rsidP="00E31825">
            <w:pPr>
              <w:pStyle w:val="Tabletext"/>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0F75EA7" w14:textId="77777777" w:rsidR="00D63DBC" w:rsidRPr="00512C18" w:rsidRDefault="00D63DBC" w:rsidP="00E31825">
            <w:pPr>
              <w:pStyle w:val="Tabletext"/>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5CF72946" w14:textId="77777777" w:rsidR="00D63DBC" w:rsidRPr="00512C18" w:rsidRDefault="00D63DBC" w:rsidP="00E31825">
            <w:pPr>
              <w:pStyle w:val="Tabletext"/>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0F73EF8" w14:textId="77777777" w:rsidR="00D63DBC" w:rsidRPr="00512C18" w:rsidRDefault="00D63DBC" w:rsidP="00E31825">
            <w:pPr>
              <w:pStyle w:val="Tabletext"/>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8377014" w14:textId="77777777" w:rsidR="00D63DBC" w:rsidRPr="00512C18" w:rsidRDefault="00D63DBC" w:rsidP="00E31825">
            <w:pPr>
              <w:pStyle w:val="Tabletext"/>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1D3B41E" w14:textId="77777777" w:rsidR="00D63DBC" w:rsidRPr="00512C18" w:rsidRDefault="00D63DBC" w:rsidP="00E31825">
            <w:pPr>
              <w:pStyle w:val="Tabletext"/>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1B19853"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52D6F31" w14:textId="77777777" w:rsidR="00D63DBC" w:rsidRPr="00512C18" w:rsidRDefault="00D63DBC" w:rsidP="00E31825">
            <w:pPr>
              <w:pStyle w:val="Tabletext"/>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B0F5669"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5672C90B"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х</w:t>
            </w:r>
          </w:p>
        </w:tc>
      </w:tr>
      <w:tr w:rsidR="00D63DBC" w:rsidRPr="00512C18" w14:paraId="633681EB" w14:textId="77777777" w:rsidTr="00E31825">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2D59A5B3"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ITU-D Study Group 2</w:t>
            </w:r>
          </w:p>
        </w:tc>
      </w:tr>
      <w:tr w:rsidR="00D63DBC" w:rsidRPr="00512C18" w14:paraId="4C8D905D" w14:textId="77777777" w:rsidTr="00E31825">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2EF8F"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1/2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04D1CF7" w14:textId="77777777" w:rsidR="00D63DBC" w:rsidRPr="00512C18" w:rsidRDefault="00D63DBC" w:rsidP="00E31825">
            <w:pPr>
              <w:pStyle w:val="Tabletext"/>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95CE54E"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BD5B64E" w14:textId="77777777" w:rsidR="00D63DBC" w:rsidRPr="00512C18" w:rsidRDefault="00D63DBC" w:rsidP="00E31825">
            <w:pPr>
              <w:pStyle w:val="Tabletext"/>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0BFB5D1" w14:textId="77777777" w:rsidR="00D63DBC" w:rsidRPr="00512C18" w:rsidRDefault="00D63DBC" w:rsidP="00E31825">
            <w:pPr>
              <w:pStyle w:val="Tabletext"/>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5AEC08E" w14:textId="77777777" w:rsidR="00D63DBC" w:rsidRPr="00512C18" w:rsidRDefault="00D63DBC" w:rsidP="00E31825">
            <w:pPr>
              <w:pStyle w:val="Tabletext"/>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2C1DF92E"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х</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14ED26BD"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х</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8F3F002" w14:textId="77777777" w:rsidR="00D63DBC" w:rsidRPr="00512C18" w:rsidRDefault="00D63DBC" w:rsidP="00E31825">
            <w:pPr>
              <w:pStyle w:val="Tabletext"/>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14B6446"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452D2AE" w14:textId="77777777" w:rsidR="00D63DBC" w:rsidRPr="00512C18" w:rsidRDefault="00D63DBC" w:rsidP="00E31825">
            <w:pPr>
              <w:pStyle w:val="Tabletext"/>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286943CA"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95A697B" w14:textId="77777777" w:rsidR="00D63DBC" w:rsidRPr="00512C18" w:rsidRDefault="00D63DBC" w:rsidP="00E31825">
            <w:pPr>
              <w:pStyle w:val="Tabletext"/>
              <w:rPr>
                <w:rFonts w:eastAsia="SimSun" w:cstheme="minorHAnsi"/>
                <w:szCs w:val="22"/>
                <w:lang w:val="en-US"/>
              </w:rPr>
            </w:pPr>
          </w:p>
        </w:tc>
      </w:tr>
      <w:tr w:rsidR="00D63DBC" w:rsidRPr="00512C18" w14:paraId="1BC16511" w14:textId="77777777" w:rsidTr="00E31825">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82336"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2/2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D9BD03D" w14:textId="77777777" w:rsidR="00D63DBC" w:rsidRPr="00512C18" w:rsidRDefault="00D63DBC" w:rsidP="00E31825">
            <w:pPr>
              <w:pStyle w:val="Tabletext"/>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D90BDA7"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4C89580" w14:textId="77777777" w:rsidR="00D63DBC" w:rsidRPr="00512C18" w:rsidRDefault="00D63DBC" w:rsidP="00E31825">
            <w:pPr>
              <w:pStyle w:val="Tabletext"/>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E1BFD34" w14:textId="77777777" w:rsidR="00D63DBC" w:rsidRPr="00512C18" w:rsidRDefault="00D63DBC" w:rsidP="00E31825">
            <w:pPr>
              <w:pStyle w:val="Tabletext"/>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2CDAC73" w14:textId="77777777" w:rsidR="00D63DBC" w:rsidRPr="00512C18" w:rsidRDefault="00D63DBC" w:rsidP="00E31825">
            <w:pPr>
              <w:pStyle w:val="Tabletext"/>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75D9BA8" w14:textId="77777777" w:rsidR="00D63DBC" w:rsidRPr="00512C18" w:rsidRDefault="00D63DBC" w:rsidP="00E31825">
            <w:pPr>
              <w:pStyle w:val="Tabletext"/>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D295ABE" w14:textId="77777777" w:rsidR="00D63DBC" w:rsidRPr="00512C18" w:rsidRDefault="00D63DBC" w:rsidP="00E31825">
            <w:pPr>
              <w:pStyle w:val="Tabletext"/>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68AF548" w14:textId="77777777" w:rsidR="00D63DBC" w:rsidRPr="00512C18" w:rsidRDefault="00D63DBC" w:rsidP="00E31825">
            <w:pPr>
              <w:pStyle w:val="Tabletext"/>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BF07EDC"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43F7E22" w14:textId="77777777" w:rsidR="00D63DBC" w:rsidRPr="00512C18" w:rsidRDefault="00D63DBC" w:rsidP="00E31825">
            <w:pPr>
              <w:pStyle w:val="Tabletext"/>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2D6D1BE"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639355F" w14:textId="77777777" w:rsidR="00D63DBC" w:rsidRPr="00512C18" w:rsidRDefault="00D63DBC" w:rsidP="00E31825">
            <w:pPr>
              <w:pStyle w:val="Tabletext"/>
              <w:rPr>
                <w:rFonts w:eastAsia="SimSun" w:cstheme="minorHAnsi"/>
                <w:szCs w:val="22"/>
                <w:lang w:val="en-US"/>
              </w:rPr>
            </w:pPr>
          </w:p>
        </w:tc>
      </w:tr>
      <w:tr w:rsidR="00D63DBC" w:rsidRPr="00512C18" w14:paraId="10D7C3A7" w14:textId="77777777" w:rsidTr="00E31825">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EF1B3"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3/2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09B4688" w14:textId="77777777" w:rsidR="00D63DBC" w:rsidRPr="00512C18" w:rsidRDefault="00D63DBC" w:rsidP="00E31825">
            <w:pPr>
              <w:pStyle w:val="Tabletext"/>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FED9576"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88BC9B3" w14:textId="77777777" w:rsidR="00D63DBC" w:rsidRPr="00512C18" w:rsidRDefault="00D63DBC" w:rsidP="00E31825">
            <w:pPr>
              <w:pStyle w:val="Tabletext"/>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5C5BF5B" w14:textId="77777777" w:rsidR="00D63DBC" w:rsidRPr="00512C18" w:rsidRDefault="00D63DBC" w:rsidP="00E31825">
            <w:pPr>
              <w:pStyle w:val="Tabletext"/>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E4ACC0C" w14:textId="77777777" w:rsidR="00D63DBC" w:rsidRPr="00512C18" w:rsidRDefault="00D63DBC" w:rsidP="00E31825">
            <w:pPr>
              <w:pStyle w:val="Tabletext"/>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6828E7F" w14:textId="77777777" w:rsidR="00D63DBC" w:rsidRPr="00512C18" w:rsidRDefault="00D63DBC" w:rsidP="00E31825">
            <w:pPr>
              <w:pStyle w:val="Tabletext"/>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9A1896F" w14:textId="77777777" w:rsidR="00D63DBC" w:rsidRPr="00512C18" w:rsidRDefault="00D63DBC" w:rsidP="00E31825">
            <w:pPr>
              <w:pStyle w:val="Tabletext"/>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522455D" w14:textId="77777777" w:rsidR="00D63DBC" w:rsidRPr="00512C18" w:rsidRDefault="00D63DBC" w:rsidP="00E31825">
            <w:pPr>
              <w:pStyle w:val="Tabletext"/>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ECBB2B1"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3792E2BA"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х</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910DCC7"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6F284A7" w14:textId="77777777" w:rsidR="00D63DBC" w:rsidRPr="00512C18" w:rsidRDefault="00D63DBC" w:rsidP="00E31825">
            <w:pPr>
              <w:pStyle w:val="Tabletext"/>
              <w:rPr>
                <w:rFonts w:eastAsia="SimSun" w:cstheme="minorHAnsi"/>
                <w:szCs w:val="22"/>
                <w:lang w:val="en-US"/>
              </w:rPr>
            </w:pPr>
          </w:p>
        </w:tc>
      </w:tr>
      <w:tr w:rsidR="00D63DBC" w:rsidRPr="00512C18" w14:paraId="682EDB77" w14:textId="77777777" w:rsidTr="00E31825">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98DFF"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4/2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2494F8C" w14:textId="77777777" w:rsidR="00D63DBC" w:rsidRPr="00512C18" w:rsidRDefault="00D63DBC" w:rsidP="00E31825">
            <w:pPr>
              <w:pStyle w:val="Tabletext"/>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17D7485"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4EBD0CE" w14:textId="77777777" w:rsidR="00D63DBC" w:rsidRPr="00512C18" w:rsidRDefault="00D63DBC" w:rsidP="00E31825">
            <w:pPr>
              <w:pStyle w:val="Tabletext"/>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5B65B68" w14:textId="77777777" w:rsidR="00D63DBC" w:rsidRPr="00512C18" w:rsidRDefault="00D63DBC" w:rsidP="00E31825">
            <w:pPr>
              <w:pStyle w:val="Tabletext"/>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FDD862F" w14:textId="77777777" w:rsidR="00D63DBC" w:rsidRPr="00512C18" w:rsidRDefault="00D63DBC" w:rsidP="00E31825">
            <w:pPr>
              <w:pStyle w:val="Tabletext"/>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071BE5E" w14:textId="77777777" w:rsidR="00D63DBC" w:rsidRPr="00512C18" w:rsidRDefault="00D63DBC" w:rsidP="00E31825">
            <w:pPr>
              <w:pStyle w:val="Tabletext"/>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6A121BF" w14:textId="77777777" w:rsidR="00D63DBC" w:rsidRPr="00512C18" w:rsidRDefault="00D63DBC" w:rsidP="00E31825">
            <w:pPr>
              <w:pStyle w:val="Tabletext"/>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E987121" w14:textId="77777777" w:rsidR="00D63DBC" w:rsidRPr="00512C18" w:rsidRDefault="00D63DBC" w:rsidP="00E31825">
            <w:pPr>
              <w:pStyle w:val="Tabletext"/>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938E989"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76411FF" w14:textId="77777777" w:rsidR="00D63DBC" w:rsidRPr="00512C18" w:rsidRDefault="00D63DBC" w:rsidP="00E31825">
            <w:pPr>
              <w:pStyle w:val="Tabletext"/>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5134CB0"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071C8BD" w14:textId="77777777" w:rsidR="00D63DBC" w:rsidRPr="00512C18" w:rsidRDefault="00D63DBC" w:rsidP="00E31825">
            <w:pPr>
              <w:pStyle w:val="Tabletext"/>
              <w:rPr>
                <w:rFonts w:eastAsia="SimSun" w:cstheme="minorHAnsi"/>
                <w:szCs w:val="22"/>
                <w:lang w:val="en-US"/>
              </w:rPr>
            </w:pPr>
          </w:p>
        </w:tc>
      </w:tr>
      <w:tr w:rsidR="00D63DBC" w:rsidRPr="00512C18" w14:paraId="319A42A3" w14:textId="77777777" w:rsidTr="00E31825">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65824"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5/2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0905D34" w14:textId="77777777" w:rsidR="00D63DBC" w:rsidRPr="00512C18" w:rsidRDefault="00D63DBC" w:rsidP="00E31825">
            <w:pPr>
              <w:pStyle w:val="Tabletext"/>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D5484F5"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E7D8884" w14:textId="77777777" w:rsidR="00D63DBC" w:rsidRPr="00512C18" w:rsidRDefault="00D63DBC" w:rsidP="00E31825">
            <w:pPr>
              <w:pStyle w:val="Tabletext"/>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0EAFDCD" w14:textId="77777777" w:rsidR="00D63DBC" w:rsidRPr="00512C18" w:rsidRDefault="00D63DBC" w:rsidP="00E31825">
            <w:pPr>
              <w:pStyle w:val="Tabletext"/>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217971D" w14:textId="77777777" w:rsidR="00D63DBC" w:rsidRPr="00512C18" w:rsidRDefault="00D63DBC" w:rsidP="00E31825">
            <w:pPr>
              <w:pStyle w:val="Tabletext"/>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E0CEDE7" w14:textId="77777777" w:rsidR="00D63DBC" w:rsidRPr="00512C18" w:rsidRDefault="00D63DBC" w:rsidP="00E31825">
            <w:pPr>
              <w:pStyle w:val="Tabletext"/>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10FA3DE" w14:textId="77777777" w:rsidR="00D63DBC" w:rsidRPr="00512C18" w:rsidRDefault="00D63DBC" w:rsidP="00E31825">
            <w:pPr>
              <w:pStyle w:val="Tabletext"/>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00E4A2C" w14:textId="77777777" w:rsidR="00D63DBC" w:rsidRPr="00512C18" w:rsidRDefault="00D63DBC" w:rsidP="00E31825">
            <w:pPr>
              <w:pStyle w:val="Tabletext"/>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F40619B"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3ED7F87" w14:textId="77777777" w:rsidR="00D63DBC" w:rsidRPr="00512C18" w:rsidRDefault="00D63DBC" w:rsidP="00E31825">
            <w:pPr>
              <w:pStyle w:val="Tabletext"/>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9424093"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DB41BC5" w14:textId="77777777" w:rsidR="00D63DBC" w:rsidRPr="00512C18" w:rsidRDefault="00D63DBC" w:rsidP="00E31825">
            <w:pPr>
              <w:pStyle w:val="Tabletext"/>
              <w:rPr>
                <w:rFonts w:eastAsia="SimSun" w:cstheme="minorHAnsi"/>
                <w:szCs w:val="22"/>
                <w:lang w:val="en-US"/>
              </w:rPr>
            </w:pPr>
          </w:p>
        </w:tc>
      </w:tr>
      <w:tr w:rsidR="00D63DBC" w:rsidRPr="00512C18" w14:paraId="31F3DE85" w14:textId="77777777" w:rsidTr="00E31825">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B3A9D"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6/2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20452E2" w14:textId="77777777" w:rsidR="00D63DBC" w:rsidRPr="00512C18" w:rsidRDefault="00D63DBC" w:rsidP="00E31825">
            <w:pPr>
              <w:pStyle w:val="Tabletext"/>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AEC6445"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9CF7F6F" w14:textId="77777777" w:rsidR="00D63DBC" w:rsidRPr="00512C18" w:rsidRDefault="00D63DBC" w:rsidP="00E31825">
            <w:pPr>
              <w:pStyle w:val="Tabletext"/>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858B365" w14:textId="77777777" w:rsidR="00D63DBC" w:rsidRPr="00512C18" w:rsidRDefault="00D63DBC" w:rsidP="00E31825">
            <w:pPr>
              <w:pStyle w:val="Tabletext"/>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DE6FD03" w14:textId="77777777" w:rsidR="00D63DBC" w:rsidRPr="00512C18" w:rsidRDefault="00D63DBC" w:rsidP="00E31825">
            <w:pPr>
              <w:pStyle w:val="Tabletext"/>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1853555" w14:textId="77777777" w:rsidR="00D63DBC" w:rsidRPr="00512C18" w:rsidRDefault="00D63DBC" w:rsidP="00E31825">
            <w:pPr>
              <w:pStyle w:val="Tabletext"/>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E5BBE2A" w14:textId="77777777" w:rsidR="00D63DBC" w:rsidRPr="00512C18" w:rsidRDefault="00D63DBC" w:rsidP="00E31825">
            <w:pPr>
              <w:pStyle w:val="Tabletext"/>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09B4B9E" w14:textId="77777777" w:rsidR="00D63DBC" w:rsidRPr="00512C18" w:rsidRDefault="00D63DBC" w:rsidP="00E31825">
            <w:pPr>
              <w:pStyle w:val="Tabletext"/>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70B0C33D"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83EE901" w14:textId="77777777" w:rsidR="00D63DBC" w:rsidRPr="00512C18" w:rsidRDefault="00D63DBC" w:rsidP="00E31825">
            <w:pPr>
              <w:pStyle w:val="Tabletext"/>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07DB04B"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0E0FA6C" w14:textId="77777777" w:rsidR="00D63DBC" w:rsidRPr="00512C18" w:rsidRDefault="00D63DBC" w:rsidP="00E31825">
            <w:pPr>
              <w:pStyle w:val="Tabletext"/>
              <w:rPr>
                <w:rFonts w:eastAsia="SimSun" w:cstheme="minorHAnsi"/>
                <w:szCs w:val="22"/>
                <w:lang w:val="en-US"/>
              </w:rPr>
            </w:pPr>
          </w:p>
        </w:tc>
      </w:tr>
      <w:tr w:rsidR="00D63DBC" w:rsidRPr="00512C18" w14:paraId="2AA3909D" w14:textId="77777777" w:rsidTr="00E31825">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C739F" w14:textId="77777777" w:rsidR="00D63DBC" w:rsidRPr="00512C18" w:rsidRDefault="00D63DBC" w:rsidP="00E31825">
            <w:pPr>
              <w:pStyle w:val="Tabletext"/>
              <w:rPr>
                <w:rFonts w:eastAsia="SimSun" w:cstheme="minorHAnsi"/>
                <w:b/>
                <w:bCs/>
                <w:szCs w:val="22"/>
                <w:lang w:val="en-US"/>
              </w:rPr>
            </w:pPr>
            <w:r w:rsidRPr="00512C18">
              <w:rPr>
                <w:rFonts w:eastAsia="SimSun" w:cstheme="minorHAnsi"/>
                <w:b/>
                <w:bCs/>
                <w:szCs w:val="22"/>
                <w:lang w:val="en-US"/>
              </w:rPr>
              <w:t>7/2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9DC9CC3" w14:textId="77777777" w:rsidR="00D63DBC" w:rsidRPr="00512C18" w:rsidRDefault="00D63DBC" w:rsidP="00E31825">
            <w:pPr>
              <w:pStyle w:val="Tabletext"/>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F76C45F"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A58610D" w14:textId="77777777" w:rsidR="00D63DBC" w:rsidRPr="00512C18" w:rsidRDefault="00D63DBC" w:rsidP="00E31825">
            <w:pPr>
              <w:pStyle w:val="Tabletext"/>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B90292E" w14:textId="77777777" w:rsidR="00D63DBC" w:rsidRPr="00512C18" w:rsidRDefault="00D63DBC" w:rsidP="00E31825">
            <w:pPr>
              <w:pStyle w:val="Tabletext"/>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488B469" w14:textId="77777777" w:rsidR="00D63DBC" w:rsidRPr="00512C18" w:rsidRDefault="00D63DBC" w:rsidP="00E31825">
            <w:pPr>
              <w:pStyle w:val="Tabletext"/>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B7DECCC" w14:textId="77777777" w:rsidR="00D63DBC" w:rsidRPr="00512C18" w:rsidRDefault="00D63DBC" w:rsidP="00E31825">
            <w:pPr>
              <w:pStyle w:val="Tabletext"/>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8F220FB" w14:textId="77777777" w:rsidR="00D63DBC" w:rsidRPr="00512C18" w:rsidRDefault="00D63DBC" w:rsidP="00E31825">
            <w:pPr>
              <w:pStyle w:val="Tabletext"/>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BE812FA" w14:textId="77777777" w:rsidR="00D63DBC" w:rsidRPr="00512C18" w:rsidRDefault="00D63DBC" w:rsidP="00E31825">
            <w:pPr>
              <w:pStyle w:val="Tabletext"/>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12CD9D6"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0ADB87D" w14:textId="77777777" w:rsidR="00D63DBC" w:rsidRPr="00512C18" w:rsidRDefault="00D63DBC" w:rsidP="00E31825">
            <w:pPr>
              <w:pStyle w:val="Tabletext"/>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38B73C4" w14:textId="77777777" w:rsidR="00D63DBC" w:rsidRPr="00512C18" w:rsidRDefault="00D63DBC" w:rsidP="00E31825">
            <w:pPr>
              <w:pStyle w:val="Tabletext"/>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7E516AB" w14:textId="77777777" w:rsidR="00D63DBC" w:rsidRPr="00512C18" w:rsidRDefault="00D63DBC" w:rsidP="00E31825">
            <w:pPr>
              <w:pStyle w:val="Tabletext"/>
              <w:rPr>
                <w:rFonts w:eastAsia="SimSun" w:cstheme="minorHAnsi"/>
                <w:szCs w:val="22"/>
                <w:lang w:val="en-US"/>
              </w:rPr>
            </w:pPr>
          </w:p>
        </w:tc>
      </w:tr>
    </w:tbl>
    <w:p w14:paraId="5FEF9F7D" w14:textId="77777777" w:rsidR="00D63DBC" w:rsidRDefault="00D63DBC" w:rsidP="00D63DBC">
      <w:pPr>
        <w:jc w:val="center"/>
      </w:pPr>
    </w:p>
    <w:p w14:paraId="06C6710E" w14:textId="77777777" w:rsidR="00D63DBC" w:rsidRDefault="00D63DBC" w:rsidP="00D63DBC">
      <w:pPr>
        <w:spacing w:after="120"/>
        <w:rPr>
          <w:b/>
          <w:szCs w:val="32"/>
        </w:rPr>
        <w:sectPr w:rsidR="00D63DBC" w:rsidSect="00E31825">
          <w:headerReference w:type="default" r:id="rId234"/>
          <w:pgSz w:w="16840" w:h="11907" w:orient="landscape" w:code="9"/>
          <w:pgMar w:top="1134" w:right="1418" w:bottom="1134" w:left="1418" w:header="720" w:footer="720" w:gutter="0"/>
          <w:cols w:space="720"/>
          <w:docGrid w:linePitch="326"/>
        </w:sectPr>
      </w:pPr>
    </w:p>
    <w:p w14:paraId="05EBD61E" w14:textId="77777777" w:rsidR="00D63DBC" w:rsidRDefault="00D63DBC" w:rsidP="00D63DBC">
      <w:pPr>
        <w:spacing w:after="120"/>
        <w:rPr>
          <w:bCs/>
          <w:szCs w:val="32"/>
        </w:rPr>
      </w:pPr>
      <w:r w:rsidRPr="00F644CE">
        <w:rPr>
          <w:b/>
          <w:szCs w:val="32"/>
        </w:rPr>
        <w:lastRenderedPageBreak/>
        <w:t xml:space="preserve">Table </w:t>
      </w:r>
      <w:r>
        <w:rPr>
          <w:b/>
          <w:szCs w:val="32"/>
        </w:rPr>
        <w:t>7</w:t>
      </w:r>
      <w:r w:rsidRPr="00F644CE">
        <w:rPr>
          <w:b/>
          <w:szCs w:val="32"/>
        </w:rPr>
        <w:t xml:space="preserve">: Associating the terms of references of ITU-D Study Questions with indicators included in World Telecommunication/ICT Indicators Database 2019 </w:t>
      </w:r>
      <w:r w:rsidRPr="00F644CE">
        <w:rPr>
          <w:bCs/>
          <w:szCs w:val="32"/>
        </w:rPr>
        <w:t>(not including new possible proposed indicators)</w:t>
      </w:r>
    </w:p>
    <w:tbl>
      <w:tblPr>
        <w:tblStyle w:val="TableGrid"/>
        <w:tblW w:w="0" w:type="auto"/>
        <w:tblLook w:val="04A0" w:firstRow="1" w:lastRow="0" w:firstColumn="1" w:lastColumn="0" w:noHBand="0" w:noVBand="1"/>
      </w:tblPr>
      <w:tblGrid>
        <w:gridCol w:w="3190"/>
        <w:gridCol w:w="6381"/>
      </w:tblGrid>
      <w:tr w:rsidR="00D63DBC" w:rsidRPr="00F46022" w14:paraId="6D6AA7F7" w14:textId="77777777" w:rsidTr="00E31825">
        <w:tc>
          <w:tcPr>
            <w:tcW w:w="9571" w:type="dxa"/>
            <w:gridSpan w:val="2"/>
            <w:shd w:val="clear" w:color="auto" w:fill="95B3D7" w:themeFill="accent1" w:themeFillTint="99"/>
          </w:tcPr>
          <w:p w14:paraId="438200EF" w14:textId="77777777" w:rsidR="00D63DBC" w:rsidRPr="00763E4C" w:rsidRDefault="00D63DBC" w:rsidP="00E31825">
            <w:pPr>
              <w:tabs>
                <w:tab w:val="left" w:pos="372"/>
              </w:tabs>
              <w:spacing w:before="40" w:after="40"/>
              <w:rPr>
                <w:b/>
                <w:sz w:val="20"/>
                <w:szCs w:val="24"/>
              </w:rPr>
            </w:pPr>
            <w:r w:rsidRPr="00763E4C">
              <w:rPr>
                <w:b/>
                <w:sz w:val="20"/>
                <w:szCs w:val="24"/>
              </w:rPr>
              <w:t>Study Group 2</w:t>
            </w:r>
          </w:p>
        </w:tc>
      </w:tr>
      <w:tr w:rsidR="00D63DBC" w:rsidRPr="00F46022" w14:paraId="0034043E" w14:textId="77777777" w:rsidTr="00E31825">
        <w:tc>
          <w:tcPr>
            <w:tcW w:w="3190" w:type="dxa"/>
          </w:tcPr>
          <w:p w14:paraId="2FBA9216" w14:textId="77777777" w:rsidR="00D63DBC" w:rsidRPr="00F46022" w:rsidRDefault="00D63DBC" w:rsidP="00E31825">
            <w:pPr>
              <w:spacing w:before="40" w:after="40"/>
              <w:rPr>
                <w:b/>
                <w:sz w:val="20"/>
                <w:szCs w:val="24"/>
              </w:rPr>
            </w:pPr>
            <w:r w:rsidRPr="00F46022">
              <w:rPr>
                <w:b/>
                <w:sz w:val="20"/>
                <w:szCs w:val="24"/>
              </w:rPr>
              <w:t>1/2</w:t>
            </w:r>
          </w:p>
        </w:tc>
        <w:tc>
          <w:tcPr>
            <w:tcW w:w="6381" w:type="dxa"/>
          </w:tcPr>
          <w:p w14:paraId="23832A70" w14:textId="77777777" w:rsidR="00D63DBC" w:rsidRPr="00F46022" w:rsidRDefault="00D63DBC" w:rsidP="00D63DBC">
            <w:pPr>
              <w:pStyle w:val="ListParagraph"/>
              <w:numPr>
                <w:ilvl w:val="0"/>
                <w:numId w:val="3"/>
              </w:numPr>
              <w:tabs>
                <w:tab w:val="clear" w:pos="1134"/>
                <w:tab w:val="clear" w:pos="1871"/>
                <w:tab w:val="clear" w:pos="2268"/>
                <w:tab w:val="left" w:pos="372"/>
              </w:tabs>
              <w:spacing w:before="40" w:after="40"/>
              <w:ind w:left="360"/>
              <w:contextualSpacing w:val="0"/>
              <w:rPr>
                <w:sz w:val="20"/>
                <w:szCs w:val="24"/>
              </w:rPr>
            </w:pPr>
            <w:r w:rsidRPr="00F46022">
              <w:rPr>
                <w:sz w:val="20"/>
                <w:szCs w:val="24"/>
              </w:rPr>
              <w:t>Proportion of households with a mobile cellular telephone</w:t>
            </w:r>
          </w:p>
          <w:p w14:paraId="79FFD95C" w14:textId="77777777" w:rsidR="00D63DBC" w:rsidRPr="00F46022" w:rsidRDefault="00D63DBC" w:rsidP="00D63DBC">
            <w:pPr>
              <w:pStyle w:val="ListParagraph"/>
              <w:numPr>
                <w:ilvl w:val="0"/>
                <w:numId w:val="3"/>
              </w:numPr>
              <w:tabs>
                <w:tab w:val="clear" w:pos="1134"/>
                <w:tab w:val="clear" w:pos="1871"/>
                <w:tab w:val="clear" w:pos="2268"/>
                <w:tab w:val="left" w:pos="372"/>
              </w:tabs>
              <w:spacing w:before="40" w:after="40"/>
              <w:ind w:left="360"/>
              <w:contextualSpacing w:val="0"/>
              <w:rPr>
                <w:sz w:val="20"/>
                <w:szCs w:val="24"/>
              </w:rPr>
            </w:pPr>
            <w:r w:rsidRPr="00F46022">
              <w:rPr>
                <w:sz w:val="20"/>
                <w:szCs w:val="24"/>
              </w:rPr>
              <w:t>Percentage of the population covered by at least a 3G mobile network</w:t>
            </w:r>
          </w:p>
          <w:p w14:paraId="674293FB" w14:textId="77777777" w:rsidR="00D63DBC" w:rsidRPr="00F46022" w:rsidRDefault="00D63DBC" w:rsidP="00D63DBC">
            <w:pPr>
              <w:pStyle w:val="ListParagraph"/>
              <w:numPr>
                <w:ilvl w:val="0"/>
                <w:numId w:val="3"/>
              </w:numPr>
              <w:tabs>
                <w:tab w:val="clear" w:pos="1134"/>
                <w:tab w:val="clear" w:pos="1871"/>
                <w:tab w:val="clear" w:pos="2268"/>
                <w:tab w:val="left" w:pos="372"/>
              </w:tabs>
              <w:spacing w:before="40" w:after="40"/>
              <w:ind w:left="360"/>
              <w:contextualSpacing w:val="0"/>
              <w:rPr>
                <w:sz w:val="20"/>
                <w:szCs w:val="24"/>
              </w:rPr>
            </w:pPr>
            <w:r w:rsidRPr="00F46022">
              <w:rPr>
                <w:sz w:val="20"/>
                <w:szCs w:val="24"/>
              </w:rPr>
              <w:t>M2M mobile-network subscriptions</w:t>
            </w:r>
          </w:p>
        </w:tc>
      </w:tr>
      <w:tr w:rsidR="00D63DBC" w:rsidRPr="00F46022" w14:paraId="3355F0F4" w14:textId="77777777" w:rsidTr="00E31825">
        <w:tc>
          <w:tcPr>
            <w:tcW w:w="3190" w:type="dxa"/>
          </w:tcPr>
          <w:p w14:paraId="66935BE5" w14:textId="77777777" w:rsidR="00D63DBC" w:rsidRPr="00F46022" w:rsidRDefault="00D63DBC" w:rsidP="00E31825">
            <w:pPr>
              <w:spacing w:before="40" w:after="40"/>
              <w:rPr>
                <w:b/>
                <w:sz w:val="20"/>
                <w:szCs w:val="24"/>
              </w:rPr>
            </w:pPr>
            <w:r w:rsidRPr="00F46022">
              <w:rPr>
                <w:b/>
                <w:sz w:val="20"/>
                <w:szCs w:val="24"/>
              </w:rPr>
              <w:t>2/2</w:t>
            </w:r>
          </w:p>
        </w:tc>
        <w:tc>
          <w:tcPr>
            <w:tcW w:w="6381" w:type="dxa"/>
          </w:tcPr>
          <w:p w14:paraId="3E3941D3" w14:textId="77777777" w:rsidR="00D63DBC" w:rsidRPr="00F46022" w:rsidRDefault="00D63DBC" w:rsidP="00D63DBC">
            <w:pPr>
              <w:pStyle w:val="ListParagraph"/>
              <w:numPr>
                <w:ilvl w:val="0"/>
                <w:numId w:val="3"/>
              </w:numPr>
              <w:tabs>
                <w:tab w:val="clear" w:pos="1134"/>
                <w:tab w:val="clear" w:pos="1871"/>
                <w:tab w:val="clear" w:pos="2268"/>
                <w:tab w:val="left" w:pos="372"/>
              </w:tabs>
              <w:spacing w:before="40" w:after="40"/>
              <w:ind w:left="360"/>
              <w:contextualSpacing w:val="0"/>
              <w:rPr>
                <w:sz w:val="20"/>
                <w:szCs w:val="24"/>
              </w:rPr>
            </w:pPr>
            <w:r w:rsidRPr="00F46022">
              <w:rPr>
                <w:sz w:val="20"/>
                <w:szCs w:val="24"/>
              </w:rPr>
              <w:t>Internet users</w:t>
            </w:r>
          </w:p>
          <w:p w14:paraId="359F1784" w14:textId="77777777" w:rsidR="00D63DBC" w:rsidRPr="00F46022" w:rsidRDefault="00D63DBC" w:rsidP="00D63DBC">
            <w:pPr>
              <w:pStyle w:val="ListParagraph"/>
              <w:numPr>
                <w:ilvl w:val="0"/>
                <w:numId w:val="3"/>
              </w:numPr>
              <w:tabs>
                <w:tab w:val="clear" w:pos="1134"/>
                <w:tab w:val="clear" w:pos="1871"/>
                <w:tab w:val="clear" w:pos="2268"/>
                <w:tab w:val="left" w:pos="372"/>
              </w:tabs>
              <w:spacing w:before="40" w:after="40"/>
              <w:ind w:left="360"/>
              <w:contextualSpacing w:val="0"/>
              <w:rPr>
                <w:sz w:val="20"/>
                <w:szCs w:val="24"/>
              </w:rPr>
            </w:pPr>
            <w:r w:rsidRPr="00F46022">
              <w:rPr>
                <w:sz w:val="20"/>
                <w:szCs w:val="24"/>
              </w:rPr>
              <w:t>Percentage of the population cover</w:t>
            </w:r>
            <w:r>
              <w:rPr>
                <w:sz w:val="20"/>
                <w:szCs w:val="24"/>
              </w:rPr>
              <w:t>ed by a mobile-cellular network m</w:t>
            </w:r>
            <w:r w:rsidRPr="00F46022">
              <w:rPr>
                <w:sz w:val="20"/>
                <w:szCs w:val="24"/>
              </w:rPr>
              <w:t>obile network</w:t>
            </w:r>
          </w:p>
        </w:tc>
      </w:tr>
      <w:tr w:rsidR="00D63DBC" w:rsidRPr="00F46022" w14:paraId="5A914387" w14:textId="77777777" w:rsidTr="00E31825">
        <w:tc>
          <w:tcPr>
            <w:tcW w:w="3190" w:type="dxa"/>
          </w:tcPr>
          <w:p w14:paraId="03099DDB" w14:textId="77777777" w:rsidR="00D63DBC" w:rsidRPr="00F46022" w:rsidRDefault="00D63DBC" w:rsidP="00E31825">
            <w:pPr>
              <w:spacing w:before="40" w:after="40"/>
              <w:rPr>
                <w:b/>
                <w:sz w:val="20"/>
                <w:szCs w:val="24"/>
              </w:rPr>
            </w:pPr>
            <w:r w:rsidRPr="00F46022">
              <w:rPr>
                <w:b/>
                <w:sz w:val="20"/>
                <w:szCs w:val="24"/>
              </w:rPr>
              <w:t>3/2</w:t>
            </w:r>
          </w:p>
        </w:tc>
        <w:tc>
          <w:tcPr>
            <w:tcW w:w="6381" w:type="dxa"/>
          </w:tcPr>
          <w:p w14:paraId="22F98C8A" w14:textId="77777777" w:rsidR="00D63DBC" w:rsidRPr="00763E4C" w:rsidRDefault="00D63DBC" w:rsidP="00D63DBC">
            <w:pPr>
              <w:pStyle w:val="ListParagraph"/>
              <w:numPr>
                <w:ilvl w:val="0"/>
                <w:numId w:val="3"/>
              </w:numPr>
              <w:tabs>
                <w:tab w:val="clear" w:pos="1134"/>
                <w:tab w:val="clear" w:pos="1871"/>
                <w:tab w:val="clear" w:pos="2268"/>
                <w:tab w:val="left" w:pos="372"/>
              </w:tabs>
              <w:spacing w:before="40" w:after="40"/>
              <w:ind w:left="360"/>
              <w:contextualSpacing w:val="0"/>
              <w:rPr>
                <w:sz w:val="20"/>
                <w:szCs w:val="24"/>
              </w:rPr>
            </w:pPr>
            <w:r w:rsidRPr="00763E4C">
              <w:rPr>
                <w:sz w:val="20"/>
                <w:szCs w:val="24"/>
              </w:rPr>
              <w:t>-</w:t>
            </w:r>
          </w:p>
        </w:tc>
      </w:tr>
      <w:tr w:rsidR="00D63DBC" w:rsidRPr="00F46022" w14:paraId="6DB70C19" w14:textId="77777777" w:rsidTr="00E31825">
        <w:tc>
          <w:tcPr>
            <w:tcW w:w="3190" w:type="dxa"/>
          </w:tcPr>
          <w:p w14:paraId="11D88822" w14:textId="77777777" w:rsidR="00D63DBC" w:rsidRPr="00F46022" w:rsidRDefault="00D63DBC" w:rsidP="00E31825">
            <w:pPr>
              <w:spacing w:before="40" w:after="40"/>
              <w:rPr>
                <w:b/>
                <w:sz w:val="20"/>
                <w:szCs w:val="24"/>
              </w:rPr>
            </w:pPr>
            <w:r w:rsidRPr="00F46022">
              <w:rPr>
                <w:b/>
                <w:sz w:val="20"/>
                <w:szCs w:val="24"/>
              </w:rPr>
              <w:t>4/2</w:t>
            </w:r>
          </w:p>
        </w:tc>
        <w:tc>
          <w:tcPr>
            <w:tcW w:w="6381" w:type="dxa"/>
          </w:tcPr>
          <w:p w14:paraId="3AEB3E05" w14:textId="77777777" w:rsidR="00D63DBC" w:rsidRPr="00763E4C" w:rsidRDefault="00D63DBC" w:rsidP="00D63DBC">
            <w:pPr>
              <w:pStyle w:val="ListParagraph"/>
              <w:numPr>
                <w:ilvl w:val="0"/>
                <w:numId w:val="3"/>
              </w:numPr>
              <w:tabs>
                <w:tab w:val="clear" w:pos="1134"/>
                <w:tab w:val="clear" w:pos="1871"/>
                <w:tab w:val="clear" w:pos="2268"/>
                <w:tab w:val="left" w:pos="372"/>
              </w:tabs>
              <w:spacing w:before="40" w:after="40"/>
              <w:ind w:left="360"/>
              <w:contextualSpacing w:val="0"/>
              <w:rPr>
                <w:sz w:val="20"/>
                <w:szCs w:val="24"/>
              </w:rPr>
            </w:pPr>
            <w:r w:rsidRPr="00763E4C">
              <w:rPr>
                <w:sz w:val="20"/>
                <w:szCs w:val="24"/>
              </w:rPr>
              <w:t>-</w:t>
            </w:r>
          </w:p>
        </w:tc>
      </w:tr>
      <w:tr w:rsidR="00D63DBC" w:rsidRPr="00F46022" w14:paraId="092E8EB6" w14:textId="77777777" w:rsidTr="00E31825">
        <w:tc>
          <w:tcPr>
            <w:tcW w:w="3190" w:type="dxa"/>
          </w:tcPr>
          <w:p w14:paraId="22580376" w14:textId="77777777" w:rsidR="00D63DBC" w:rsidRPr="00F46022" w:rsidRDefault="00D63DBC" w:rsidP="00E31825">
            <w:pPr>
              <w:spacing w:before="40" w:after="40"/>
              <w:rPr>
                <w:b/>
                <w:sz w:val="20"/>
                <w:szCs w:val="24"/>
              </w:rPr>
            </w:pPr>
            <w:r w:rsidRPr="00F46022">
              <w:rPr>
                <w:b/>
                <w:sz w:val="20"/>
                <w:szCs w:val="24"/>
              </w:rPr>
              <w:t>5/2</w:t>
            </w:r>
          </w:p>
        </w:tc>
        <w:tc>
          <w:tcPr>
            <w:tcW w:w="6381" w:type="dxa"/>
          </w:tcPr>
          <w:p w14:paraId="25897A65" w14:textId="77777777" w:rsidR="00D63DBC" w:rsidRPr="00F46022" w:rsidRDefault="00D63DBC" w:rsidP="00D63DBC">
            <w:pPr>
              <w:pStyle w:val="ListParagraph"/>
              <w:numPr>
                <w:ilvl w:val="0"/>
                <w:numId w:val="3"/>
              </w:numPr>
              <w:tabs>
                <w:tab w:val="clear" w:pos="1134"/>
                <w:tab w:val="clear" w:pos="1871"/>
                <w:tab w:val="clear" w:pos="2268"/>
                <w:tab w:val="left" w:pos="372"/>
              </w:tabs>
              <w:spacing w:before="40" w:after="40"/>
              <w:ind w:left="360"/>
              <w:contextualSpacing w:val="0"/>
              <w:rPr>
                <w:sz w:val="20"/>
                <w:szCs w:val="24"/>
              </w:rPr>
            </w:pPr>
            <w:r w:rsidRPr="00F46022">
              <w:rPr>
                <w:sz w:val="20"/>
                <w:szCs w:val="24"/>
              </w:rPr>
              <w:t>Estimated proportion of households with Internet access at home</w:t>
            </w:r>
          </w:p>
          <w:p w14:paraId="262934D5" w14:textId="77777777" w:rsidR="00D63DBC" w:rsidRPr="00F46022" w:rsidRDefault="00D63DBC" w:rsidP="00D63DBC">
            <w:pPr>
              <w:pStyle w:val="ListParagraph"/>
              <w:numPr>
                <w:ilvl w:val="0"/>
                <w:numId w:val="3"/>
              </w:numPr>
              <w:tabs>
                <w:tab w:val="clear" w:pos="1134"/>
                <w:tab w:val="clear" w:pos="1871"/>
                <w:tab w:val="clear" w:pos="2268"/>
                <w:tab w:val="left" w:pos="372"/>
              </w:tabs>
              <w:spacing w:before="40" w:after="40"/>
              <w:ind w:left="360"/>
              <w:contextualSpacing w:val="0"/>
              <w:rPr>
                <w:sz w:val="20"/>
                <w:szCs w:val="24"/>
              </w:rPr>
            </w:pPr>
            <w:r w:rsidRPr="00F46022">
              <w:rPr>
                <w:sz w:val="20"/>
                <w:szCs w:val="24"/>
              </w:rPr>
              <w:t>Internet users</w:t>
            </w:r>
          </w:p>
          <w:p w14:paraId="15DC9571" w14:textId="77777777" w:rsidR="00D63DBC" w:rsidRPr="00F46022" w:rsidRDefault="00D63DBC" w:rsidP="00D63DBC">
            <w:pPr>
              <w:pStyle w:val="ListParagraph"/>
              <w:numPr>
                <w:ilvl w:val="0"/>
                <w:numId w:val="3"/>
              </w:numPr>
              <w:tabs>
                <w:tab w:val="clear" w:pos="1134"/>
                <w:tab w:val="clear" w:pos="1871"/>
                <w:tab w:val="clear" w:pos="2268"/>
                <w:tab w:val="left" w:pos="372"/>
              </w:tabs>
              <w:spacing w:before="40" w:after="40"/>
              <w:ind w:left="360"/>
              <w:contextualSpacing w:val="0"/>
              <w:rPr>
                <w:sz w:val="20"/>
                <w:szCs w:val="24"/>
              </w:rPr>
            </w:pPr>
            <w:r w:rsidRPr="00F46022">
              <w:rPr>
                <w:sz w:val="20"/>
                <w:szCs w:val="24"/>
              </w:rPr>
              <w:t>Mobile-cellular subscriptions per 100 inhabitants</w:t>
            </w:r>
          </w:p>
          <w:p w14:paraId="4A5DBD28" w14:textId="77777777" w:rsidR="00D63DBC" w:rsidRPr="00F46022" w:rsidRDefault="00D63DBC" w:rsidP="00D63DBC">
            <w:pPr>
              <w:pStyle w:val="ListParagraph"/>
              <w:numPr>
                <w:ilvl w:val="0"/>
                <w:numId w:val="3"/>
              </w:numPr>
              <w:tabs>
                <w:tab w:val="clear" w:pos="1134"/>
                <w:tab w:val="clear" w:pos="1871"/>
                <w:tab w:val="clear" w:pos="2268"/>
                <w:tab w:val="left" w:pos="372"/>
              </w:tabs>
              <w:spacing w:before="40" w:after="40"/>
              <w:ind w:left="360"/>
              <w:contextualSpacing w:val="0"/>
              <w:rPr>
                <w:sz w:val="20"/>
                <w:szCs w:val="24"/>
              </w:rPr>
            </w:pPr>
            <w:r w:rsidRPr="00F46022">
              <w:rPr>
                <w:sz w:val="20"/>
                <w:szCs w:val="24"/>
              </w:rPr>
              <w:t>Percentage of the population cover</w:t>
            </w:r>
            <w:r>
              <w:rPr>
                <w:sz w:val="20"/>
                <w:szCs w:val="24"/>
              </w:rPr>
              <w:t>ed by a mobile-cellular network</w:t>
            </w:r>
          </w:p>
        </w:tc>
      </w:tr>
      <w:tr w:rsidR="00D63DBC" w:rsidRPr="00F46022" w14:paraId="3984BE8C" w14:textId="77777777" w:rsidTr="00E31825">
        <w:tc>
          <w:tcPr>
            <w:tcW w:w="3190" w:type="dxa"/>
          </w:tcPr>
          <w:p w14:paraId="5A25942A" w14:textId="77777777" w:rsidR="00D63DBC" w:rsidRPr="00F46022" w:rsidRDefault="00D63DBC" w:rsidP="00E31825">
            <w:pPr>
              <w:spacing w:before="40" w:after="40"/>
              <w:rPr>
                <w:b/>
                <w:sz w:val="20"/>
                <w:szCs w:val="24"/>
              </w:rPr>
            </w:pPr>
            <w:r w:rsidRPr="00F46022">
              <w:rPr>
                <w:b/>
                <w:sz w:val="20"/>
                <w:szCs w:val="24"/>
              </w:rPr>
              <w:t>6/2</w:t>
            </w:r>
          </w:p>
        </w:tc>
        <w:tc>
          <w:tcPr>
            <w:tcW w:w="6381" w:type="dxa"/>
          </w:tcPr>
          <w:p w14:paraId="6EB1E400" w14:textId="77777777" w:rsidR="00D63DBC" w:rsidRPr="00763E4C" w:rsidRDefault="00D63DBC" w:rsidP="00D63DBC">
            <w:pPr>
              <w:pStyle w:val="ListParagraph"/>
              <w:numPr>
                <w:ilvl w:val="0"/>
                <w:numId w:val="3"/>
              </w:numPr>
              <w:tabs>
                <w:tab w:val="clear" w:pos="1134"/>
                <w:tab w:val="clear" w:pos="1871"/>
                <w:tab w:val="clear" w:pos="2268"/>
                <w:tab w:val="left" w:pos="372"/>
              </w:tabs>
              <w:spacing w:before="40" w:after="40"/>
              <w:ind w:left="360"/>
              <w:contextualSpacing w:val="0"/>
              <w:rPr>
                <w:sz w:val="20"/>
                <w:szCs w:val="24"/>
              </w:rPr>
            </w:pPr>
            <w:r w:rsidRPr="00763E4C">
              <w:rPr>
                <w:sz w:val="20"/>
                <w:szCs w:val="24"/>
              </w:rPr>
              <w:t>-</w:t>
            </w:r>
          </w:p>
        </w:tc>
      </w:tr>
      <w:tr w:rsidR="00D63DBC" w:rsidRPr="00EE515F" w14:paraId="03999A81" w14:textId="77777777" w:rsidTr="00E31825">
        <w:tc>
          <w:tcPr>
            <w:tcW w:w="3190" w:type="dxa"/>
          </w:tcPr>
          <w:p w14:paraId="348EE617" w14:textId="77777777" w:rsidR="00D63DBC" w:rsidRPr="00F46022" w:rsidRDefault="00D63DBC" w:rsidP="00E31825">
            <w:pPr>
              <w:spacing w:before="40" w:after="40"/>
              <w:rPr>
                <w:b/>
                <w:sz w:val="20"/>
                <w:szCs w:val="24"/>
              </w:rPr>
            </w:pPr>
            <w:r w:rsidRPr="00F46022">
              <w:rPr>
                <w:b/>
                <w:sz w:val="20"/>
                <w:szCs w:val="24"/>
              </w:rPr>
              <w:t>7/2</w:t>
            </w:r>
          </w:p>
        </w:tc>
        <w:tc>
          <w:tcPr>
            <w:tcW w:w="6381" w:type="dxa"/>
          </w:tcPr>
          <w:p w14:paraId="691DC30A" w14:textId="77777777" w:rsidR="00D63DBC" w:rsidRPr="00F46022" w:rsidRDefault="00D63DBC" w:rsidP="00D63DBC">
            <w:pPr>
              <w:pStyle w:val="ListParagraph"/>
              <w:numPr>
                <w:ilvl w:val="0"/>
                <w:numId w:val="3"/>
              </w:numPr>
              <w:tabs>
                <w:tab w:val="clear" w:pos="1134"/>
                <w:tab w:val="clear" w:pos="1871"/>
                <w:tab w:val="clear" w:pos="2268"/>
                <w:tab w:val="left" w:pos="372"/>
              </w:tabs>
              <w:spacing w:before="40" w:after="40"/>
              <w:ind w:left="360"/>
              <w:contextualSpacing w:val="0"/>
              <w:rPr>
                <w:sz w:val="20"/>
                <w:szCs w:val="24"/>
              </w:rPr>
            </w:pPr>
            <w:r w:rsidRPr="00F46022">
              <w:rPr>
                <w:sz w:val="20"/>
                <w:szCs w:val="24"/>
              </w:rPr>
              <w:t>Proportion of households with a mobile cellular telephone</w:t>
            </w:r>
          </w:p>
          <w:p w14:paraId="35D049CC" w14:textId="77777777" w:rsidR="00D63DBC" w:rsidRPr="00F46022" w:rsidRDefault="00D63DBC" w:rsidP="00D63DBC">
            <w:pPr>
              <w:pStyle w:val="ListParagraph"/>
              <w:numPr>
                <w:ilvl w:val="0"/>
                <w:numId w:val="3"/>
              </w:numPr>
              <w:tabs>
                <w:tab w:val="clear" w:pos="1134"/>
                <w:tab w:val="clear" w:pos="1871"/>
                <w:tab w:val="clear" w:pos="2268"/>
                <w:tab w:val="left" w:pos="372"/>
              </w:tabs>
              <w:spacing w:before="40" w:after="40"/>
              <w:ind w:left="360"/>
              <w:contextualSpacing w:val="0"/>
              <w:rPr>
                <w:sz w:val="20"/>
                <w:szCs w:val="24"/>
              </w:rPr>
            </w:pPr>
            <w:r w:rsidRPr="00F46022">
              <w:rPr>
                <w:sz w:val="20"/>
                <w:szCs w:val="24"/>
              </w:rPr>
              <w:t>Estimated proportion of households with a computer</w:t>
            </w:r>
          </w:p>
          <w:p w14:paraId="12ABF7EB" w14:textId="77777777" w:rsidR="00D63DBC" w:rsidRPr="00F46022" w:rsidRDefault="00D63DBC" w:rsidP="00D63DBC">
            <w:pPr>
              <w:pStyle w:val="ListParagraph"/>
              <w:numPr>
                <w:ilvl w:val="0"/>
                <w:numId w:val="3"/>
              </w:numPr>
              <w:tabs>
                <w:tab w:val="clear" w:pos="1134"/>
                <w:tab w:val="clear" w:pos="1871"/>
                <w:tab w:val="clear" w:pos="2268"/>
                <w:tab w:val="left" w:pos="372"/>
              </w:tabs>
              <w:spacing w:before="40" w:after="40"/>
              <w:ind w:left="360"/>
              <w:contextualSpacing w:val="0"/>
              <w:rPr>
                <w:sz w:val="20"/>
                <w:szCs w:val="24"/>
              </w:rPr>
            </w:pPr>
            <w:r w:rsidRPr="00F46022">
              <w:rPr>
                <w:sz w:val="20"/>
                <w:szCs w:val="24"/>
              </w:rPr>
              <w:t>Proportion of individuals who used a mobile cellular telephone</w:t>
            </w:r>
          </w:p>
          <w:p w14:paraId="6A52BFEB" w14:textId="77777777" w:rsidR="00D63DBC" w:rsidRPr="00341BC2" w:rsidRDefault="00D63DBC" w:rsidP="00D63DBC">
            <w:pPr>
              <w:pStyle w:val="ListParagraph"/>
              <w:numPr>
                <w:ilvl w:val="0"/>
                <w:numId w:val="3"/>
              </w:numPr>
              <w:tabs>
                <w:tab w:val="clear" w:pos="1134"/>
                <w:tab w:val="clear" w:pos="1871"/>
                <w:tab w:val="clear" w:pos="2268"/>
                <w:tab w:val="left" w:pos="372"/>
              </w:tabs>
              <w:spacing w:before="40" w:after="40"/>
              <w:ind w:left="360"/>
              <w:contextualSpacing w:val="0"/>
              <w:rPr>
                <w:sz w:val="20"/>
                <w:szCs w:val="24"/>
                <w:lang w:val="fr-CH"/>
              </w:rPr>
            </w:pPr>
            <w:r w:rsidRPr="00341BC2">
              <w:rPr>
                <w:sz w:val="20"/>
                <w:szCs w:val="24"/>
                <w:lang w:val="fr-CH"/>
              </w:rPr>
              <w:t xml:space="preserve">Mobile-cellular </w:t>
            </w:r>
            <w:proofErr w:type="spellStart"/>
            <w:r w:rsidRPr="00341BC2">
              <w:rPr>
                <w:sz w:val="20"/>
                <w:szCs w:val="24"/>
                <w:lang w:val="fr-CH"/>
              </w:rPr>
              <w:t>subscriptions</w:t>
            </w:r>
            <w:proofErr w:type="spellEnd"/>
            <w:r w:rsidRPr="00341BC2">
              <w:rPr>
                <w:sz w:val="20"/>
                <w:szCs w:val="24"/>
                <w:lang w:val="fr-CH"/>
              </w:rPr>
              <w:t xml:space="preserve"> per 100 </w:t>
            </w:r>
            <w:proofErr w:type="spellStart"/>
            <w:r w:rsidRPr="00341BC2">
              <w:rPr>
                <w:sz w:val="20"/>
                <w:szCs w:val="24"/>
                <w:lang w:val="fr-CH"/>
              </w:rPr>
              <w:t>inhabitants</w:t>
            </w:r>
            <w:proofErr w:type="spellEnd"/>
          </w:p>
        </w:tc>
      </w:tr>
    </w:tbl>
    <w:p w14:paraId="36C8EB34" w14:textId="77777777" w:rsidR="00D63DBC" w:rsidRPr="009E2776" w:rsidRDefault="00D63DBC" w:rsidP="00D63DBC">
      <w:pPr>
        <w:jc w:val="center"/>
        <w:rPr>
          <w:lang w:val="fr-CH"/>
        </w:rPr>
      </w:pPr>
    </w:p>
    <w:p w14:paraId="54F40766" w14:textId="77777777" w:rsidR="00D63DBC" w:rsidRPr="009E2776" w:rsidRDefault="00D63DBC" w:rsidP="00D63DBC">
      <w:pPr>
        <w:spacing w:before="240" w:after="120"/>
        <w:rPr>
          <w:rFonts w:cstheme="minorHAnsi"/>
          <w:b/>
          <w:bCs/>
          <w:lang w:val="fr-CH"/>
        </w:rPr>
        <w:sectPr w:rsidR="00D63DBC" w:rsidRPr="009E2776" w:rsidSect="00E31825">
          <w:headerReference w:type="default" r:id="rId235"/>
          <w:pgSz w:w="11907" w:h="16840" w:code="9"/>
          <w:pgMar w:top="1418" w:right="1134" w:bottom="1418" w:left="1134" w:header="720" w:footer="720" w:gutter="0"/>
          <w:cols w:space="720"/>
          <w:docGrid w:linePitch="326"/>
        </w:sectPr>
      </w:pPr>
    </w:p>
    <w:p w14:paraId="30CCC845" w14:textId="77777777" w:rsidR="00D63DBC" w:rsidRPr="008C3288" w:rsidRDefault="00D63DBC" w:rsidP="00D63DBC">
      <w:pPr>
        <w:spacing w:before="0" w:after="120"/>
        <w:rPr>
          <w:rFonts w:ascii="Calibri" w:eastAsia="Calibri" w:hAnsi="Calibri"/>
          <w:b/>
          <w:szCs w:val="24"/>
          <w:lang w:val="en-US"/>
        </w:rPr>
      </w:pPr>
      <w:r>
        <w:rPr>
          <w:rFonts w:cstheme="minorHAnsi"/>
          <w:b/>
          <w:bCs/>
        </w:rPr>
        <w:lastRenderedPageBreak/>
        <w:t xml:space="preserve">Table </w:t>
      </w:r>
      <w:r>
        <w:rPr>
          <w:rFonts w:cstheme="minorHAnsi"/>
          <w:b/>
          <w:bCs/>
          <w:szCs w:val="24"/>
        </w:rPr>
        <w:t>8</w:t>
      </w:r>
      <w:r w:rsidRPr="008C3288">
        <w:rPr>
          <w:rFonts w:cstheme="minorHAnsi"/>
          <w:b/>
          <w:bCs/>
          <w:szCs w:val="24"/>
        </w:rPr>
        <w:t xml:space="preserve">: </w:t>
      </w:r>
      <w:r w:rsidRPr="008C3288">
        <w:rPr>
          <w:rFonts w:ascii="Calibri" w:eastAsia="Calibri" w:hAnsi="Calibri"/>
          <w:b/>
          <w:szCs w:val="24"/>
          <w:lang w:val="en-US"/>
        </w:rPr>
        <w:t xml:space="preserve">Template </w:t>
      </w:r>
      <w:r>
        <w:rPr>
          <w:rFonts w:ascii="Calibri" w:eastAsia="Calibri" w:hAnsi="Calibri"/>
          <w:b/>
          <w:szCs w:val="24"/>
          <w:lang w:val="en-US"/>
        </w:rPr>
        <w:t>for capturing</w:t>
      </w:r>
      <w:r w:rsidRPr="008C3288">
        <w:rPr>
          <w:rFonts w:ascii="Calibri" w:eastAsia="Calibri" w:hAnsi="Calibri"/>
          <w:b/>
          <w:szCs w:val="24"/>
          <w:lang w:val="en-US"/>
        </w:rPr>
        <w:t xml:space="preserve"> possible linkages between </w:t>
      </w:r>
      <w:r>
        <w:rPr>
          <w:rFonts w:ascii="Calibri" w:eastAsia="Calibri" w:hAnsi="Calibri"/>
          <w:b/>
          <w:szCs w:val="24"/>
          <w:lang w:val="en-US"/>
        </w:rPr>
        <w:t>s</w:t>
      </w:r>
      <w:r w:rsidRPr="008C3288">
        <w:rPr>
          <w:rFonts w:ascii="Calibri" w:eastAsia="Calibri" w:hAnsi="Calibri"/>
          <w:b/>
          <w:szCs w:val="24"/>
          <w:lang w:val="en-US"/>
        </w:rPr>
        <w:t>tudy Questions and ITU’s work on statistics</w:t>
      </w:r>
      <w:r>
        <w:rPr>
          <w:rFonts w:ascii="Calibri" w:eastAsia="Calibri" w:hAnsi="Calibri"/>
          <w:b/>
          <w:szCs w:val="24"/>
          <w:lang w:val="en-US"/>
        </w:rPr>
        <w:t xml:space="preserve"> </w:t>
      </w:r>
    </w:p>
    <w:p w14:paraId="3B2BCE57" w14:textId="77777777" w:rsidR="00D63DBC" w:rsidRPr="00C26F9A" w:rsidRDefault="00D63DBC" w:rsidP="00D63DBC">
      <w:pPr>
        <w:rPr>
          <w:rFonts w:ascii="Calibri" w:eastAsia="Calibri" w:hAnsi="Calibri"/>
          <w:b/>
          <w:bCs/>
          <w:szCs w:val="24"/>
          <w:u w:val="single"/>
          <w:lang w:val="en-US"/>
        </w:rPr>
      </w:pPr>
      <w:r w:rsidRPr="00C26F9A">
        <w:rPr>
          <w:rFonts w:ascii="Calibri" w:eastAsia="Calibri" w:hAnsi="Calibri"/>
          <w:b/>
          <w:bCs/>
          <w:szCs w:val="24"/>
          <w:u w:val="single"/>
          <w:lang w:val="en-US"/>
        </w:rPr>
        <w:t>Example for ITU-D</w:t>
      </w:r>
      <w:r>
        <w:rPr>
          <w:rFonts w:ascii="Calibri" w:eastAsia="Calibri" w:hAnsi="Calibri"/>
          <w:b/>
          <w:bCs/>
          <w:szCs w:val="24"/>
          <w:u w:val="single"/>
          <w:lang w:val="en-US"/>
        </w:rPr>
        <w:t xml:space="preserve"> </w:t>
      </w:r>
      <w:r w:rsidRPr="00C26F9A">
        <w:rPr>
          <w:rFonts w:ascii="Calibri" w:eastAsia="Calibri" w:hAnsi="Calibri"/>
          <w:b/>
          <w:bCs/>
          <w:szCs w:val="24"/>
          <w:u w:val="single"/>
          <w:lang w:val="en-US"/>
        </w:rPr>
        <w:t>Study Group 1 Question 7/1</w:t>
      </w:r>
    </w:p>
    <w:p w14:paraId="1A97C031" w14:textId="77777777" w:rsidR="00D63DBC" w:rsidRPr="00387367" w:rsidRDefault="00D63DBC" w:rsidP="00D63DBC">
      <w:pPr>
        <w:rPr>
          <w:rFonts w:ascii="Calibri" w:eastAsia="Calibri" w:hAnsi="Calibri"/>
          <w:szCs w:val="24"/>
          <w:lang w:val="en-US"/>
        </w:rPr>
      </w:pPr>
      <w:r w:rsidRPr="00387367">
        <w:rPr>
          <w:rFonts w:ascii="Calibri" w:eastAsia="Calibri" w:hAnsi="Calibri"/>
          <w:szCs w:val="24"/>
          <w:lang w:val="en-US"/>
        </w:rPr>
        <w:t xml:space="preserve">Question 7/1 would like to express its interest in further collaboration and information/expertise sharing with the following EGTI/EGH 2020 agenda items: (reference document </w:t>
      </w:r>
      <w:hyperlink r:id="rId236" w:history="1">
        <w:r w:rsidRPr="00387367">
          <w:rPr>
            <w:rFonts w:ascii="Calibri" w:eastAsia="Calibri" w:hAnsi="Calibri"/>
            <w:color w:val="0000FF"/>
            <w:szCs w:val="24"/>
            <w:u w:val="single"/>
            <w:lang w:val="en-US"/>
          </w:rPr>
          <w:t>1/322</w:t>
        </w:r>
      </w:hyperlink>
      <w:r w:rsidRPr="00387367">
        <w:rPr>
          <w:rFonts w:ascii="Calibri" w:eastAsia="Calibri" w:hAnsi="Calibri"/>
          <w:szCs w:val="24"/>
          <w:lang w:val="en-US"/>
        </w:rPr>
        <w:t>)</w:t>
      </w:r>
      <w:r w:rsidRPr="00387367">
        <w:rPr>
          <w:rFonts w:ascii="Calibri" w:eastAsia="Calibri" w:hAnsi="Calibri"/>
          <w:szCs w:val="24"/>
          <w:vertAlign w:val="superscript"/>
          <w:lang w:val="en-US"/>
        </w:rPr>
        <w:footnoteReference w:id="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812"/>
        <w:gridCol w:w="1282"/>
        <w:gridCol w:w="1047"/>
        <w:gridCol w:w="523"/>
        <w:gridCol w:w="1307"/>
        <w:gridCol w:w="557"/>
        <w:gridCol w:w="1299"/>
        <w:gridCol w:w="1307"/>
        <w:gridCol w:w="627"/>
        <w:gridCol w:w="1047"/>
        <w:gridCol w:w="1178"/>
        <w:gridCol w:w="1047"/>
      </w:tblGrid>
      <w:tr w:rsidR="00D63DBC" w:rsidRPr="00012C47" w14:paraId="4D9B49FA" w14:textId="77777777" w:rsidTr="00E31825">
        <w:tc>
          <w:tcPr>
            <w:tcW w:w="701" w:type="pct"/>
            <w:vMerge w:val="restart"/>
            <w:shd w:val="clear" w:color="auto" w:fill="auto"/>
            <w:vAlign w:val="center"/>
          </w:tcPr>
          <w:p w14:paraId="4AB4D072"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20"/>
                <w:szCs w:val="16"/>
              </w:rPr>
            </w:pPr>
            <w:r w:rsidRPr="00012C47">
              <w:rPr>
                <w:rFonts w:ascii="Calibri" w:eastAsia="SimSun" w:hAnsi="Calibri" w:cs="Calibri"/>
                <w:b/>
                <w:sz w:val="20"/>
                <w:szCs w:val="16"/>
              </w:rPr>
              <w:t>Question</w:t>
            </w:r>
          </w:p>
        </w:tc>
        <w:tc>
          <w:tcPr>
            <w:tcW w:w="1975" w:type="pct"/>
            <w:gridSpan w:val="6"/>
            <w:shd w:val="clear" w:color="auto" w:fill="auto"/>
          </w:tcPr>
          <w:p w14:paraId="15AD8B8B"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20"/>
                <w:szCs w:val="16"/>
              </w:rPr>
            </w:pPr>
            <w:r w:rsidRPr="00012C47">
              <w:rPr>
                <w:rFonts w:ascii="Calibri" w:eastAsia="SimSun" w:hAnsi="Calibri" w:cs="Calibri"/>
                <w:b/>
                <w:sz w:val="20"/>
                <w:szCs w:val="16"/>
              </w:rPr>
              <w:t>EGTI</w:t>
            </w:r>
          </w:p>
        </w:tc>
        <w:tc>
          <w:tcPr>
            <w:tcW w:w="2324" w:type="pct"/>
            <w:gridSpan w:val="6"/>
            <w:shd w:val="clear" w:color="auto" w:fill="auto"/>
          </w:tcPr>
          <w:p w14:paraId="3DCF1D13"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20"/>
                <w:szCs w:val="16"/>
              </w:rPr>
            </w:pPr>
            <w:r w:rsidRPr="00012C47">
              <w:rPr>
                <w:rFonts w:ascii="Calibri" w:eastAsia="SimSun" w:hAnsi="Calibri" w:cs="Calibri"/>
                <w:b/>
                <w:sz w:val="20"/>
                <w:szCs w:val="16"/>
              </w:rPr>
              <w:t>EGH</w:t>
            </w:r>
          </w:p>
        </w:tc>
      </w:tr>
      <w:tr w:rsidR="00D63DBC" w:rsidRPr="00012C47" w14:paraId="14944CAF" w14:textId="77777777" w:rsidTr="00E31825">
        <w:tc>
          <w:tcPr>
            <w:tcW w:w="701" w:type="pct"/>
            <w:vMerge/>
            <w:shd w:val="clear" w:color="auto" w:fill="auto"/>
          </w:tcPr>
          <w:p w14:paraId="5971E11F"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20"/>
                <w:szCs w:val="16"/>
              </w:rPr>
            </w:pPr>
          </w:p>
        </w:tc>
        <w:tc>
          <w:tcPr>
            <w:tcW w:w="290" w:type="pct"/>
            <w:shd w:val="clear" w:color="auto" w:fill="auto"/>
            <w:vAlign w:val="center"/>
          </w:tcPr>
          <w:p w14:paraId="00D65249"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18"/>
                <w:szCs w:val="14"/>
              </w:rPr>
            </w:pPr>
            <w:r w:rsidRPr="00012C47">
              <w:rPr>
                <w:rFonts w:ascii="Calibri" w:eastAsia="SimSun" w:hAnsi="Calibri" w:cs="Calibri"/>
                <w:b/>
                <w:sz w:val="18"/>
                <w:szCs w:val="14"/>
              </w:rPr>
              <w:t>ICT prices</w:t>
            </w:r>
          </w:p>
        </w:tc>
        <w:tc>
          <w:tcPr>
            <w:tcW w:w="458" w:type="pct"/>
            <w:shd w:val="clear" w:color="auto" w:fill="auto"/>
            <w:vAlign w:val="center"/>
          </w:tcPr>
          <w:p w14:paraId="391F5CD6"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18"/>
                <w:szCs w:val="14"/>
              </w:rPr>
            </w:pPr>
            <w:r w:rsidRPr="00012C47">
              <w:rPr>
                <w:rFonts w:ascii="Calibri" w:eastAsia="SimSun" w:hAnsi="Calibri" w:cs="Calibri"/>
                <w:b/>
                <w:sz w:val="18"/>
                <w:szCs w:val="14"/>
              </w:rPr>
              <w:t>International roaming indicators</w:t>
            </w:r>
          </w:p>
        </w:tc>
        <w:tc>
          <w:tcPr>
            <w:tcW w:w="374" w:type="pct"/>
            <w:shd w:val="clear" w:color="auto" w:fill="auto"/>
            <w:vAlign w:val="center"/>
          </w:tcPr>
          <w:p w14:paraId="03395EEE"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18"/>
                <w:szCs w:val="14"/>
              </w:rPr>
            </w:pPr>
            <w:r w:rsidRPr="00012C47">
              <w:rPr>
                <w:rFonts w:ascii="Calibri" w:eastAsia="SimSun" w:hAnsi="Calibri" w:cs="Calibri"/>
                <w:b/>
                <w:sz w:val="18"/>
                <w:szCs w:val="14"/>
              </w:rPr>
              <w:t>5G indicators</w:t>
            </w:r>
          </w:p>
        </w:tc>
        <w:tc>
          <w:tcPr>
            <w:tcW w:w="187" w:type="pct"/>
            <w:shd w:val="clear" w:color="auto" w:fill="auto"/>
            <w:vAlign w:val="center"/>
          </w:tcPr>
          <w:p w14:paraId="4AFB7F97"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18"/>
                <w:szCs w:val="14"/>
              </w:rPr>
            </w:pPr>
            <w:r w:rsidRPr="00012C47">
              <w:rPr>
                <w:rFonts w:ascii="Calibri" w:eastAsia="SimSun" w:hAnsi="Calibri" w:cs="Calibri"/>
                <w:b/>
                <w:sz w:val="18"/>
                <w:szCs w:val="14"/>
              </w:rPr>
              <w:t>QoS</w:t>
            </w:r>
          </w:p>
        </w:tc>
        <w:tc>
          <w:tcPr>
            <w:tcW w:w="467" w:type="pct"/>
            <w:shd w:val="clear" w:color="auto" w:fill="auto"/>
            <w:vAlign w:val="center"/>
          </w:tcPr>
          <w:p w14:paraId="2D5AA75D"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18"/>
                <w:szCs w:val="14"/>
              </w:rPr>
            </w:pPr>
            <w:r w:rsidRPr="00012C47">
              <w:rPr>
                <w:rFonts w:ascii="Calibri" w:eastAsia="SimSun" w:hAnsi="Calibri" w:cs="Calibri"/>
                <w:b/>
                <w:sz w:val="18"/>
                <w:szCs w:val="14"/>
              </w:rPr>
              <w:t>Convergence</w:t>
            </w:r>
          </w:p>
        </w:tc>
        <w:tc>
          <w:tcPr>
            <w:tcW w:w="199" w:type="pct"/>
            <w:shd w:val="clear" w:color="auto" w:fill="auto"/>
            <w:vAlign w:val="center"/>
          </w:tcPr>
          <w:p w14:paraId="09D36DA9"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18"/>
                <w:szCs w:val="14"/>
              </w:rPr>
            </w:pPr>
            <w:r w:rsidRPr="00012C47">
              <w:rPr>
                <w:rFonts w:ascii="Calibri" w:eastAsia="SimSun" w:hAnsi="Calibri" w:cs="Calibri"/>
                <w:b/>
                <w:sz w:val="18"/>
                <w:szCs w:val="14"/>
              </w:rPr>
              <w:t>IoT</w:t>
            </w:r>
          </w:p>
        </w:tc>
        <w:tc>
          <w:tcPr>
            <w:tcW w:w="464" w:type="pct"/>
            <w:shd w:val="clear" w:color="auto" w:fill="auto"/>
            <w:vAlign w:val="center"/>
          </w:tcPr>
          <w:p w14:paraId="0F229BD4"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18"/>
                <w:szCs w:val="14"/>
              </w:rPr>
            </w:pPr>
            <w:r w:rsidRPr="00012C47">
              <w:rPr>
                <w:rFonts w:ascii="Calibri" w:eastAsia="SimSun" w:hAnsi="Calibri" w:cs="Calibri"/>
                <w:b/>
                <w:sz w:val="18"/>
                <w:szCs w:val="14"/>
              </w:rPr>
              <w:t>Measurement of ICT skills</w:t>
            </w:r>
          </w:p>
        </w:tc>
        <w:tc>
          <w:tcPr>
            <w:tcW w:w="467" w:type="pct"/>
            <w:shd w:val="clear" w:color="auto" w:fill="auto"/>
            <w:vAlign w:val="center"/>
          </w:tcPr>
          <w:p w14:paraId="3DC0C6AB"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18"/>
                <w:szCs w:val="14"/>
              </w:rPr>
            </w:pPr>
            <w:r w:rsidRPr="00012C47">
              <w:rPr>
                <w:rFonts w:ascii="Calibri" w:eastAsia="SimSun" w:hAnsi="Calibri" w:cs="Calibri"/>
                <w:b/>
                <w:sz w:val="18"/>
                <w:szCs w:val="14"/>
              </w:rPr>
              <w:t>Measurement of Internet users</w:t>
            </w:r>
          </w:p>
        </w:tc>
        <w:tc>
          <w:tcPr>
            <w:tcW w:w="224" w:type="pct"/>
            <w:shd w:val="clear" w:color="auto" w:fill="auto"/>
            <w:vAlign w:val="center"/>
          </w:tcPr>
          <w:p w14:paraId="27925FDF"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18"/>
                <w:szCs w:val="14"/>
              </w:rPr>
            </w:pPr>
            <w:r w:rsidRPr="00012C47">
              <w:rPr>
                <w:rFonts w:ascii="Calibri" w:eastAsia="SimSun" w:hAnsi="Calibri" w:cs="Calibri"/>
                <w:b/>
                <w:sz w:val="18"/>
                <w:szCs w:val="14"/>
              </w:rPr>
              <w:t>E-waste</w:t>
            </w:r>
          </w:p>
        </w:tc>
        <w:tc>
          <w:tcPr>
            <w:tcW w:w="374" w:type="pct"/>
            <w:shd w:val="clear" w:color="auto" w:fill="auto"/>
            <w:vAlign w:val="center"/>
          </w:tcPr>
          <w:p w14:paraId="3574A802"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18"/>
                <w:szCs w:val="14"/>
              </w:rPr>
            </w:pPr>
            <w:r w:rsidRPr="00012C47">
              <w:rPr>
                <w:rFonts w:ascii="Calibri" w:eastAsia="SimSun" w:hAnsi="Calibri" w:cs="Calibri"/>
                <w:b/>
                <w:sz w:val="18"/>
                <w:szCs w:val="14"/>
              </w:rPr>
              <w:t>Child online protection</w:t>
            </w:r>
          </w:p>
        </w:tc>
        <w:tc>
          <w:tcPr>
            <w:tcW w:w="421" w:type="pct"/>
            <w:shd w:val="clear" w:color="auto" w:fill="auto"/>
            <w:vAlign w:val="center"/>
          </w:tcPr>
          <w:p w14:paraId="575E1ED4"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18"/>
                <w:szCs w:val="14"/>
              </w:rPr>
            </w:pPr>
            <w:r w:rsidRPr="00012C47">
              <w:rPr>
                <w:rFonts w:ascii="Calibri" w:eastAsia="SimSun" w:hAnsi="Calibri" w:cs="Calibri"/>
                <w:b/>
                <w:sz w:val="18"/>
                <w:szCs w:val="14"/>
              </w:rPr>
              <w:t>Community connectivity indicator</w:t>
            </w:r>
          </w:p>
        </w:tc>
        <w:tc>
          <w:tcPr>
            <w:tcW w:w="374" w:type="pct"/>
            <w:shd w:val="clear" w:color="auto" w:fill="auto"/>
            <w:vAlign w:val="center"/>
          </w:tcPr>
          <w:p w14:paraId="50D19D81"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18"/>
                <w:szCs w:val="14"/>
              </w:rPr>
            </w:pPr>
            <w:r w:rsidRPr="00012C47">
              <w:rPr>
                <w:rFonts w:ascii="Calibri" w:eastAsia="SimSun" w:hAnsi="Calibri" w:cs="Calibri"/>
                <w:b/>
                <w:sz w:val="18"/>
                <w:szCs w:val="14"/>
              </w:rPr>
              <w:t>Disability</w:t>
            </w:r>
          </w:p>
        </w:tc>
      </w:tr>
      <w:tr w:rsidR="00D63DBC" w:rsidRPr="00012C47" w14:paraId="36853964" w14:textId="77777777" w:rsidTr="00E31825">
        <w:tc>
          <w:tcPr>
            <w:tcW w:w="701" w:type="pct"/>
            <w:shd w:val="clear" w:color="auto" w:fill="auto"/>
          </w:tcPr>
          <w:p w14:paraId="184EA1DB"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eastAsia="SimSun" w:cstheme="minorHAnsi"/>
                <w:b/>
                <w:sz w:val="20"/>
                <w:szCs w:val="16"/>
              </w:rPr>
            </w:pPr>
            <w:r w:rsidRPr="00012C47">
              <w:rPr>
                <w:rFonts w:cstheme="minorHAnsi"/>
                <w:b/>
                <w:sz w:val="20"/>
                <w:szCs w:val="16"/>
              </w:rPr>
              <w:t>7/1</w:t>
            </w:r>
          </w:p>
        </w:tc>
        <w:tc>
          <w:tcPr>
            <w:tcW w:w="290" w:type="pct"/>
            <w:shd w:val="clear" w:color="auto" w:fill="auto"/>
            <w:vAlign w:val="center"/>
          </w:tcPr>
          <w:p w14:paraId="1BA3FE97"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eastAsia="SimSun" w:cstheme="minorHAnsi"/>
                <w:b/>
                <w:sz w:val="20"/>
                <w:szCs w:val="16"/>
              </w:rPr>
            </w:pPr>
          </w:p>
        </w:tc>
        <w:tc>
          <w:tcPr>
            <w:tcW w:w="458" w:type="pct"/>
            <w:shd w:val="clear" w:color="auto" w:fill="auto"/>
            <w:vAlign w:val="center"/>
          </w:tcPr>
          <w:p w14:paraId="7D6AAAE3"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eastAsia="SimSun" w:cstheme="minorHAnsi"/>
                <w:b/>
                <w:sz w:val="20"/>
                <w:szCs w:val="16"/>
              </w:rPr>
            </w:pPr>
          </w:p>
        </w:tc>
        <w:tc>
          <w:tcPr>
            <w:tcW w:w="374" w:type="pct"/>
            <w:shd w:val="clear" w:color="auto" w:fill="auto"/>
            <w:vAlign w:val="center"/>
          </w:tcPr>
          <w:p w14:paraId="002AC3F9"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eastAsia="SimSun" w:cstheme="minorHAnsi"/>
                <w:b/>
                <w:sz w:val="20"/>
                <w:szCs w:val="16"/>
              </w:rPr>
            </w:pPr>
          </w:p>
        </w:tc>
        <w:tc>
          <w:tcPr>
            <w:tcW w:w="187" w:type="pct"/>
            <w:shd w:val="clear" w:color="auto" w:fill="auto"/>
            <w:vAlign w:val="center"/>
          </w:tcPr>
          <w:p w14:paraId="03ACE487"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eastAsia="SimSun" w:cstheme="minorHAnsi"/>
                <w:b/>
                <w:sz w:val="20"/>
                <w:szCs w:val="16"/>
              </w:rPr>
            </w:pPr>
          </w:p>
        </w:tc>
        <w:tc>
          <w:tcPr>
            <w:tcW w:w="467" w:type="pct"/>
            <w:shd w:val="clear" w:color="auto" w:fill="auto"/>
            <w:vAlign w:val="center"/>
          </w:tcPr>
          <w:p w14:paraId="1AC7C3F2"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eastAsia="SimSun" w:cstheme="minorHAnsi"/>
                <w:b/>
                <w:sz w:val="20"/>
                <w:szCs w:val="16"/>
              </w:rPr>
            </w:pPr>
          </w:p>
        </w:tc>
        <w:tc>
          <w:tcPr>
            <w:tcW w:w="199" w:type="pct"/>
            <w:shd w:val="clear" w:color="auto" w:fill="auto"/>
            <w:vAlign w:val="center"/>
          </w:tcPr>
          <w:p w14:paraId="7CB4E5E6"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eastAsia="SimSun" w:cstheme="minorHAnsi"/>
                <w:b/>
                <w:sz w:val="20"/>
                <w:szCs w:val="16"/>
              </w:rPr>
            </w:pPr>
          </w:p>
        </w:tc>
        <w:tc>
          <w:tcPr>
            <w:tcW w:w="464" w:type="pct"/>
            <w:shd w:val="clear" w:color="auto" w:fill="auto"/>
            <w:vAlign w:val="center"/>
          </w:tcPr>
          <w:p w14:paraId="42E4B169"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eastAsia="SimSun" w:cstheme="minorHAnsi"/>
                <w:b/>
                <w:sz w:val="20"/>
                <w:szCs w:val="16"/>
              </w:rPr>
            </w:pPr>
          </w:p>
        </w:tc>
        <w:tc>
          <w:tcPr>
            <w:tcW w:w="467" w:type="pct"/>
            <w:shd w:val="clear" w:color="auto" w:fill="auto"/>
            <w:vAlign w:val="center"/>
          </w:tcPr>
          <w:p w14:paraId="5A76ED53"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eastAsia="SimSun" w:cstheme="minorHAnsi"/>
                <w:b/>
                <w:sz w:val="20"/>
                <w:szCs w:val="16"/>
              </w:rPr>
            </w:pPr>
          </w:p>
        </w:tc>
        <w:tc>
          <w:tcPr>
            <w:tcW w:w="224" w:type="pct"/>
            <w:shd w:val="clear" w:color="auto" w:fill="auto"/>
            <w:vAlign w:val="center"/>
          </w:tcPr>
          <w:p w14:paraId="1F7B5D60"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eastAsia="SimSun" w:cstheme="minorHAnsi"/>
                <w:b/>
                <w:sz w:val="20"/>
                <w:szCs w:val="16"/>
              </w:rPr>
            </w:pPr>
          </w:p>
        </w:tc>
        <w:tc>
          <w:tcPr>
            <w:tcW w:w="374" w:type="pct"/>
            <w:shd w:val="clear" w:color="auto" w:fill="auto"/>
            <w:vAlign w:val="center"/>
          </w:tcPr>
          <w:p w14:paraId="5AB9E5A5"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eastAsia="SimSun" w:cstheme="minorHAnsi"/>
                <w:b/>
                <w:sz w:val="20"/>
                <w:szCs w:val="16"/>
              </w:rPr>
            </w:pPr>
          </w:p>
        </w:tc>
        <w:tc>
          <w:tcPr>
            <w:tcW w:w="421" w:type="pct"/>
            <w:shd w:val="clear" w:color="auto" w:fill="auto"/>
            <w:vAlign w:val="center"/>
          </w:tcPr>
          <w:p w14:paraId="28ABC681"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eastAsia="SimSun" w:cstheme="minorHAnsi"/>
                <w:b/>
                <w:sz w:val="20"/>
                <w:szCs w:val="16"/>
              </w:rPr>
            </w:pPr>
          </w:p>
        </w:tc>
        <w:tc>
          <w:tcPr>
            <w:tcW w:w="374" w:type="pct"/>
            <w:shd w:val="clear" w:color="auto" w:fill="auto"/>
            <w:vAlign w:val="center"/>
          </w:tcPr>
          <w:p w14:paraId="60EB1B5A" w14:textId="77777777" w:rsidR="00D63DBC" w:rsidRPr="00012C47" w:rsidRDefault="00D63DBC" w:rsidP="00E31825">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eastAsia="SimSun" w:cstheme="minorHAnsi"/>
                <w:b/>
                <w:sz w:val="20"/>
                <w:szCs w:val="16"/>
              </w:rPr>
            </w:pPr>
            <w:r w:rsidRPr="00012C47">
              <w:rPr>
                <w:rFonts w:eastAsia="SimSun" w:cstheme="minorHAnsi"/>
                <w:b/>
                <w:sz w:val="20"/>
                <w:szCs w:val="16"/>
              </w:rPr>
              <w:t>X</w:t>
            </w:r>
          </w:p>
        </w:tc>
      </w:tr>
    </w:tbl>
    <w:p w14:paraId="2FF7882C" w14:textId="77777777" w:rsidR="00D63DBC" w:rsidRDefault="00D63DBC" w:rsidP="00D63DBC">
      <w:pPr>
        <w:rPr>
          <w:rFonts w:ascii="Calibri" w:eastAsia="Calibri" w:hAnsi="Calibri"/>
          <w:lang w:val="en-US"/>
        </w:rPr>
      </w:pPr>
      <w:r w:rsidRPr="003817BE">
        <w:rPr>
          <w:rFonts w:ascii="Calibri" w:eastAsia="Calibri" w:hAnsi="Calibri"/>
          <w:b/>
          <w:bCs/>
          <w:lang w:val="en-US"/>
        </w:rPr>
        <w:t>1.</w:t>
      </w:r>
      <w:proofErr w:type="spellStart"/>
      <w:r w:rsidRPr="003817BE">
        <w:rPr>
          <w:rFonts w:ascii="Calibri" w:eastAsia="Calibri" w:hAnsi="Calibri"/>
          <w:b/>
          <w:bCs/>
          <w:lang w:val="en-US"/>
        </w:rPr>
        <w:t>a</w:t>
      </w:r>
      <w:proofErr w:type="spellEnd"/>
      <w:r w:rsidRPr="006F2228">
        <w:rPr>
          <w:rFonts w:ascii="Calibri" w:eastAsia="Calibri" w:hAnsi="Calibri"/>
          <w:lang w:val="en-US"/>
        </w:rPr>
        <w:t xml:space="preserve"> If you put </w:t>
      </w:r>
      <w:r>
        <w:rPr>
          <w:rFonts w:ascii="Calibri" w:eastAsia="Calibri" w:hAnsi="Calibri"/>
          <w:lang w:val="en-US"/>
        </w:rPr>
        <w:t xml:space="preserve">an </w:t>
      </w:r>
      <w:r w:rsidRPr="006F2228">
        <w:rPr>
          <w:rFonts w:ascii="Calibri" w:eastAsia="Calibri" w:hAnsi="Calibri"/>
          <w:lang w:val="en-US"/>
        </w:rPr>
        <w:t>“X” please provide the information that could be shared with EGTI/EGH (bullets or 2-3 sentences)</w:t>
      </w:r>
    </w:p>
    <w:p w14:paraId="462FC777" w14:textId="77777777" w:rsidR="00D63DBC" w:rsidRPr="006F2228" w:rsidRDefault="00D63DBC" w:rsidP="00D63DBC">
      <w:pPr>
        <w:rPr>
          <w:rFonts w:ascii="Calibri" w:eastAsia="Calibri" w:hAnsi="Calibri"/>
          <w:i/>
          <w:lang w:val="en-US"/>
        </w:rPr>
      </w:pPr>
      <w:r w:rsidRPr="006F2228">
        <w:rPr>
          <w:rFonts w:ascii="Calibri" w:eastAsia="Calibri" w:hAnsi="Calibri"/>
          <w:b/>
          <w:i/>
          <w:u w:val="single"/>
          <w:lang w:val="en-US"/>
        </w:rPr>
        <w:t>Input:</w:t>
      </w:r>
      <w:r w:rsidRPr="006F2228">
        <w:rPr>
          <w:rFonts w:ascii="Calibri" w:eastAsia="Calibri" w:hAnsi="Calibri"/>
          <w:i/>
          <w:lang w:val="en-US"/>
        </w:rPr>
        <w:t xml:space="preserve"> Accessibility indicators were mentioned as a useful tool for SDG monitoring. However</w:t>
      </w:r>
      <w:r>
        <w:rPr>
          <w:rFonts w:ascii="Calibri" w:eastAsia="Calibri" w:hAnsi="Calibri"/>
          <w:i/>
          <w:lang w:val="en-US"/>
        </w:rPr>
        <w:t>,</w:t>
      </w:r>
      <w:r w:rsidRPr="006F2228">
        <w:rPr>
          <w:rFonts w:ascii="Calibri" w:eastAsia="Calibri" w:hAnsi="Calibri"/>
          <w:i/>
          <w:lang w:val="en-US"/>
        </w:rPr>
        <w:t xml:space="preserve"> it was noted that Member-States face challenges in collecting this type of data. Study Question 7/1 would like to suggest a possible way that can be used to collect more relevant data on ICT accessibility. </w:t>
      </w:r>
    </w:p>
    <w:p w14:paraId="32040503" w14:textId="77777777" w:rsidR="00D63DBC" w:rsidRDefault="00D63DBC" w:rsidP="00D63DBC">
      <w:pPr>
        <w:contextualSpacing/>
        <w:rPr>
          <w:rFonts w:ascii="Calibri" w:eastAsia="Calibri" w:hAnsi="Calibri"/>
          <w:i/>
          <w:lang w:val="en-US"/>
        </w:rPr>
      </w:pPr>
      <w:r w:rsidRPr="006F2228">
        <w:rPr>
          <w:rFonts w:ascii="Calibri" w:eastAsia="Calibri" w:hAnsi="Calibri"/>
          <w:i/>
          <w:lang w:val="en-US"/>
        </w:rPr>
        <w:t>The annual World Telecommunication/ICT Regulatory Survey of the Telecommunication Development Bureau (BDT) has a question on accessibility “7. Current regulatory Issues 7.1 Accessible ICTs”. Question 7/1 propose to move “Accessible ICTs” from “7. Current Regulatory Issues” to “4. Regulatory Issues and Processes” and expand it with additional questions in line with other sub points:</w:t>
      </w:r>
    </w:p>
    <w:p w14:paraId="5F410354" w14:textId="77777777" w:rsidR="00D63DBC" w:rsidRDefault="00D63DBC" w:rsidP="00D63DBC">
      <w:pPr>
        <w:contextualSpacing/>
        <w:rPr>
          <w:rFonts w:ascii="Calibri" w:eastAsia="Calibri" w:hAnsi="Calibri"/>
          <w:i/>
          <w:lang w:val="en-US"/>
        </w:rPr>
      </w:pPr>
    </w:p>
    <w:p w14:paraId="5C29930B" w14:textId="77777777" w:rsidR="00D63DBC" w:rsidRPr="003817BE" w:rsidRDefault="00D63DBC" w:rsidP="00D63DBC">
      <w:pPr>
        <w:contextualSpacing/>
        <w:rPr>
          <w:rFonts w:ascii="Calibri" w:eastAsia="Calibri" w:hAnsi="Calibri"/>
          <w:i/>
          <w:lang w:val="en-US"/>
        </w:rPr>
      </w:pPr>
      <w:r w:rsidRPr="006F2228">
        <w:rPr>
          <w:rFonts w:ascii="Arial" w:eastAsia="Calibri" w:hAnsi="Arial" w:cs="Arial"/>
          <w:b/>
          <w:sz w:val="18"/>
          <w:szCs w:val="18"/>
          <w:shd w:val="clear" w:color="auto" w:fill="FFFFFF"/>
          <w:lang w:val="en-US"/>
        </w:rPr>
        <w:t>4.n Accessible ICTs</w:t>
      </w:r>
    </w:p>
    <w:p w14:paraId="41FAEB8E" w14:textId="77777777" w:rsidR="00D63DBC" w:rsidRPr="006F2228" w:rsidRDefault="00D63DBC" w:rsidP="00D63DBC">
      <w:pPr>
        <w:ind w:firstLine="425"/>
        <w:contextualSpacing/>
        <w:rPr>
          <w:rFonts w:ascii="Arial" w:eastAsia="Calibri" w:hAnsi="Arial" w:cs="Arial"/>
          <w:sz w:val="18"/>
          <w:szCs w:val="18"/>
          <w:shd w:val="clear" w:color="auto" w:fill="FFFFFF"/>
          <w:lang w:val="en-US"/>
        </w:rPr>
      </w:pPr>
      <w:r w:rsidRPr="006F2228">
        <w:rPr>
          <w:rFonts w:ascii="Arial" w:eastAsia="Calibri" w:hAnsi="Arial" w:cs="Arial"/>
          <w:b/>
          <w:sz w:val="18"/>
          <w:szCs w:val="18"/>
          <w:shd w:val="clear" w:color="auto" w:fill="FFFFFF"/>
          <w:lang w:val="en-US"/>
        </w:rPr>
        <w:t>4.n.1</w:t>
      </w:r>
      <w:r w:rsidRPr="006F2228">
        <w:rPr>
          <w:rFonts w:ascii="Arial" w:eastAsia="Calibri" w:hAnsi="Arial" w:cs="Arial"/>
          <w:sz w:val="18"/>
          <w:szCs w:val="18"/>
          <w:shd w:val="clear" w:color="auto" w:fill="FFFFFF"/>
          <w:lang w:val="en-US"/>
        </w:rPr>
        <w:t xml:space="preserve"> Is the Regulatory Authority is responsible for accessible ICTs? </w:t>
      </w:r>
    </w:p>
    <w:p w14:paraId="522B8944" w14:textId="77777777" w:rsidR="00D63DBC" w:rsidRPr="006F2228" w:rsidRDefault="00D63DBC" w:rsidP="00D63DBC">
      <w:pPr>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Yes</w:t>
      </w:r>
    </w:p>
    <w:p w14:paraId="6B3DD802" w14:textId="77777777" w:rsidR="00D63DBC" w:rsidRPr="006F2228" w:rsidRDefault="00D63DBC" w:rsidP="00D63DBC">
      <w:pPr>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No</w:t>
      </w:r>
    </w:p>
    <w:p w14:paraId="3E94AA8E" w14:textId="77777777" w:rsidR="00D63DBC" w:rsidRPr="006F2228" w:rsidRDefault="00D63DBC" w:rsidP="00D63DBC">
      <w:pPr>
        <w:ind w:firstLine="851"/>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t>4.n.1.1 If no, please indicate if any other authority or agency is responsible for accessible ICTs__________</w:t>
      </w:r>
    </w:p>
    <w:p w14:paraId="685FDDBA" w14:textId="77777777" w:rsidR="00D63DBC" w:rsidRPr="006F2228" w:rsidRDefault="00D63DBC" w:rsidP="00D63DBC">
      <w:pPr>
        <w:ind w:firstLine="425"/>
        <w:contextualSpacing/>
        <w:rPr>
          <w:rFonts w:ascii="Arial" w:eastAsia="Calibri" w:hAnsi="Arial" w:cs="Arial"/>
          <w:sz w:val="18"/>
          <w:szCs w:val="18"/>
          <w:shd w:val="clear" w:color="auto" w:fill="FFFFFF"/>
          <w:lang w:val="en-US"/>
        </w:rPr>
      </w:pPr>
      <w:r w:rsidRPr="006F2228">
        <w:rPr>
          <w:rFonts w:ascii="Arial" w:eastAsia="Calibri" w:hAnsi="Arial" w:cs="Arial"/>
          <w:b/>
          <w:sz w:val="18"/>
          <w:szCs w:val="18"/>
          <w:shd w:val="clear" w:color="auto" w:fill="FFFFFF"/>
          <w:lang w:val="en-US"/>
        </w:rPr>
        <w:t>4.n.2</w:t>
      </w:r>
      <w:r w:rsidRPr="006F2228">
        <w:rPr>
          <w:rFonts w:ascii="Arial" w:eastAsia="Calibri" w:hAnsi="Arial" w:cs="Arial"/>
          <w:sz w:val="18"/>
          <w:szCs w:val="18"/>
          <w:shd w:val="clear" w:color="auto" w:fill="FFFFFF"/>
          <w:lang w:val="en-US"/>
        </w:rPr>
        <w:t xml:space="preserve"> Is there a specific accessible ICTs legislation/regulation in your county?</w:t>
      </w:r>
    </w:p>
    <w:p w14:paraId="40CA2819" w14:textId="77777777" w:rsidR="00D63DBC" w:rsidRPr="006F2228" w:rsidRDefault="00D63DBC" w:rsidP="00D63DBC">
      <w:pPr>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Yes</w:t>
      </w:r>
    </w:p>
    <w:p w14:paraId="267126C4" w14:textId="77777777" w:rsidR="00D63DBC" w:rsidRPr="006F2228" w:rsidRDefault="00D63DBC" w:rsidP="00D63DBC">
      <w:pPr>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No</w:t>
      </w:r>
    </w:p>
    <w:p w14:paraId="5DE90551" w14:textId="77777777" w:rsidR="00D63DBC" w:rsidRPr="006F2228" w:rsidRDefault="00D63DBC" w:rsidP="00D63DBC">
      <w:pPr>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t xml:space="preserve">4.n.2.1 If yes, please specify________________ </w:t>
      </w:r>
    </w:p>
    <w:p w14:paraId="4F7DE5A4" w14:textId="77777777" w:rsidR="00D63DBC" w:rsidRPr="006F2228" w:rsidRDefault="00D63DBC" w:rsidP="00D63DBC">
      <w:pPr>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t>4.n.2.2 If no, please indicate whether accessible ICTs are covered in other legislation/regulation_________________</w:t>
      </w:r>
    </w:p>
    <w:p w14:paraId="2BDFB007" w14:textId="77777777" w:rsidR="00D63DBC" w:rsidRPr="006F2228" w:rsidRDefault="00D63DBC" w:rsidP="00D63DBC">
      <w:pPr>
        <w:ind w:firstLine="425"/>
        <w:rPr>
          <w:rFonts w:ascii="Arial" w:eastAsia="Calibri" w:hAnsi="Arial" w:cs="Arial"/>
          <w:sz w:val="18"/>
          <w:szCs w:val="18"/>
          <w:shd w:val="clear" w:color="auto" w:fill="FFFFFF"/>
          <w:lang w:val="en-US"/>
        </w:rPr>
      </w:pPr>
      <w:r w:rsidRPr="006F2228">
        <w:rPr>
          <w:rFonts w:ascii="Arial" w:eastAsia="Calibri" w:hAnsi="Arial" w:cs="Arial"/>
          <w:b/>
          <w:sz w:val="18"/>
          <w:szCs w:val="18"/>
          <w:shd w:val="clear" w:color="auto" w:fill="FFFFFF"/>
          <w:lang w:val="en-US"/>
        </w:rPr>
        <w:t>4.n.3</w:t>
      </w:r>
      <w:r w:rsidRPr="006F2228">
        <w:rPr>
          <w:rFonts w:ascii="Arial" w:eastAsia="Calibri" w:hAnsi="Arial" w:cs="Arial"/>
          <w:sz w:val="18"/>
          <w:szCs w:val="18"/>
          <w:shd w:val="clear" w:color="auto" w:fill="FFFFFF"/>
          <w:lang w:val="en-US"/>
        </w:rPr>
        <w:t xml:space="preserve"> If accessible ICTs are covered in legislation/regulation in your country please indicate which areas are addressed:</w:t>
      </w:r>
    </w:p>
    <w:p w14:paraId="3F70C227" w14:textId="77777777" w:rsidR="00D63DBC" w:rsidRPr="006F2228" w:rsidRDefault="00D63DBC" w:rsidP="00D63DBC">
      <w:pPr>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 xml:space="preserve">Mobile communication </w:t>
      </w:r>
      <w:proofErr w:type="gramStart"/>
      <w:r w:rsidRPr="006F2228">
        <w:rPr>
          <w:rFonts w:ascii="Arial" w:eastAsia="Calibri" w:hAnsi="Arial" w:cs="Arial"/>
          <w:i/>
          <w:sz w:val="18"/>
          <w:szCs w:val="18"/>
          <w:shd w:val="clear" w:color="auto" w:fill="FFFFFF"/>
          <w:lang w:val="en-US"/>
        </w:rPr>
        <w:t>accessibility;</w:t>
      </w:r>
      <w:proofErr w:type="gramEnd"/>
    </w:p>
    <w:p w14:paraId="63D52231" w14:textId="77777777" w:rsidR="00D63DBC" w:rsidRPr="006F2228" w:rsidRDefault="00D63DBC" w:rsidP="00D63DBC">
      <w:pPr>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 xml:space="preserve">Television/video programming </w:t>
      </w:r>
      <w:proofErr w:type="gramStart"/>
      <w:r w:rsidRPr="006F2228">
        <w:rPr>
          <w:rFonts w:ascii="Arial" w:eastAsia="Calibri" w:hAnsi="Arial" w:cs="Arial"/>
          <w:i/>
          <w:sz w:val="18"/>
          <w:szCs w:val="18"/>
          <w:shd w:val="clear" w:color="auto" w:fill="FFFFFF"/>
          <w:lang w:val="en-US"/>
        </w:rPr>
        <w:t>accessibility;</w:t>
      </w:r>
      <w:proofErr w:type="gramEnd"/>
    </w:p>
    <w:p w14:paraId="028D8B58" w14:textId="77777777" w:rsidR="00D63DBC" w:rsidRPr="006F2228" w:rsidRDefault="00D63DBC" w:rsidP="00D63DBC">
      <w:pPr>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 xml:space="preserve">Web </w:t>
      </w:r>
      <w:proofErr w:type="gramStart"/>
      <w:r w:rsidRPr="006F2228">
        <w:rPr>
          <w:rFonts w:ascii="Arial" w:eastAsia="Calibri" w:hAnsi="Arial" w:cs="Arial"/>
          <w:i/>
          <w:sz w:val="18"/>
          <w:szCs w:val="18"/>
          <w:shd w:val="clear" w:color="auto" w:fill="FFFFFF"/>
          <w:lang w:val="en-US"/>
        </w:rPr>
        <w:t>accessibility;</w:t>
      </w:r>
      <w:proofErr w:type="gramEnd"/>
    </w:p>
    <w:p w14:paraId="0B2764C5" w14:textId="77777777" w:rsidR="00D63DBC" w:rsidRPr="006F2228" w:rsidRDefault="00D63DBC" w:rsidP="00D63DBC">
      <w:pPr>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lastRenderedPageBreak/>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Public ICT accessibility (e.g. payphones and telecentres</w:t>
      </w:r>
      <w:proofErr w:type="gramStart"/>
      <w:r w:rsidRPr="006F2228">
        <w:rPr>
          <w:rFonts w:ascii="Arial" w:eastAsia="Calibri" w:hAnsi="Arial" w:cs="Arial"/>
          <w:i/>
          <w:sz w:val="18"/>
          <w:szCs w:val="18"/>
          <w:shd w:val="clear" w:color="auto" w:fill="FFFFFF"/>
          <w:lang w:val="en-US"/>
        </w:rPr>
        <w:t>);</w:t>
      </w:r>
      <w:proofErr w:type="gramEnd"/>
    </w:p>
    <w:p w14:paraId="01519D15" w14:textId="77777777" w:rsidR="00D63DBC" w:rsidRPr="006F2228" w:rsidRDefault="00D63DBC" w:rsidP="00D63DBC">
      <w:pPr>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Public procurement for accessible ICTs</w:t>
      </w:r>
    </w:p>
    <w:p w14:paraId="3303EBFD" w14:textId="77777777" w:rsidR="00D63DBC" w:rsidRPr="006F2228" w:rsidRDefault="00D63DBC" w:rsidP="00D63DBC">
      <w:pPr>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Other, please specify_________</w:t>
      </w:r>
      <w:r w:rsidRPr="006F2228">
        <w:rPr>
          <w:rFonts w:ascii="Arial" w:eastAsia="Calibri" w:hAnsi="Arial" w:cs="Arial"/>
          <w:sz w:val="18"/>
          <w:szCs w:val="18"/>
          <w:shd w:val="clear" w:color="auto" w:fill="FFFFFF"/>
          <w:lang w:val="en-US"/>
        </w:rPr>
        <w:t xml:space="preserve">     </w:t>
      </w:r>
    </w:p>
    <w:p w14:paraId="38810A6D" w14:textId="77777777" w:rsidR="00D63DBC" w:rsidRPr="006F2228" w:rsidRDefault="00D63DBC" w:rsidP="00D63DBC">
      <w:pPr>
        <w:ind w:firstLine="425"/>
        <w:rPr>
          <w:rFonts w:ascii="Arial" w:eastAsia="Calibri" w:hAnsi="Arial" w:cs="Arial"/>
          <w:sz w:val="18"/>
          <w:szCs w:val="18"/>
          <w:shd w:val="clear" w:color="auto" w:fill="FFFFFF"/>
          <w:lang w:val="en-US"/>
        </w:rPr>
      </w:pPr>
      <w:r w:rsidRPr="006F2228">
        <w:rPr>
          <w:rFonts w:ascii="Arial" w:eastAsia="Calibri" w:hAnsi="Arial" w:cs="Arial"/>
          <w:b/>
          <w:sz w:val="18"/>
          <w:szCs w:val="18"/>
          <w:shd w:val="clear" w:color="auto" w:fill="FFFFFF"/>
          <w:lang w:val="en-US"/>
        </w:rPr>
        <w:t>4.n.4</w:t>
      </w:r>
      <w:r w:rsidRPr="006F2228">
        <w:rPr>
          <w:rFonts w:ascii="Arial" w:eastAsia="Calibri" w:hAnsi="Arial" w:cs="Arial"/>
          <w:sz w:val="18"/>
          <w:szCs w:val="18"/>
          <w:shd w:val="clear" w:color="auto" w:fill="FFFFFF"/>
          <w:lang w:val="en-US"/>
        </w:rPr>
        <w:t xml:space="preserve"> Is there a separate Accessibility Agency?</w:t>
      </w:r>
    </w:p>
    <w:p w14:paraId="4979DAEA" w14:textId="77777777" w:rsidR="00D63DBC" w:rsidRPr="006F2228" w:rsidRDefault="00D63DBC" w:rsidP="00D63DBC">
      <w:pPr>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Yes</w:t>
      </w:r>
    </w:p>
    <w:p w14:paraId="62D026F6" w14:textId="77777777" w:rsidR="00D63DBC" w:rsidRPr="006F2228" w:rsidRDefault="00D63DBC" w:rsidP="00D63DBC">
      <w:pPr>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No</w:t>
      </w:r>
    </w:p>
    <w:p w14:paraId="6673910B" w14:textId="77777777" w:rsidR="00D63DBC" w:rsidRPr="006F2228" w:rsidRDefault="00D63DBC" w:rsidP="00D63DBC">
      <w:pPr>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t>4.n.4.1 If yes, please provide the contact details of the Agency:</w:t>
      </w:r>
    </w:p>
    <w:p w14:paraId="7A903F7D" w14:textId="77777777" w:rsidR="00D63DBC" w:rsidRPr="006F2228" w:rsidRDefault="00D63DBC" w:rsidP="00D63DBC">
      <w:pPr>
        <w:ind w:firstLine="851"/>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 xml:space="preserve">Name of the entity </w:t>
      </w:r>
    </w:p>
    <w:p w14:paraId="0AE09F37" w14:textId="77777777" w:rsidR="00D63DBC" w:rsidRPr="006F2228" w:rsidRDefault="00D63DBC" w:rsidP="00D63DBC">
      <w:pPr>
        <w:ind w:firstLine="851"/>
        <w:contextualSpacing/>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 xml:space="preserve">Area of the responsibility/activity </w:t>
      </w:r>
    </w:p>
    <w:p w14:paraId="6648BDBF" w14:textId="77777777" w:rsidR="00D63DBC" w:rsidRPr="006F2228" w:rsidRDefault="00D63DBC" w:rsidP="00D63DBC">
      <w:pPr>
        <w:ind w:firstLine="851"/>
        <w:contextualSpacing/>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Entity’s website</w:t>
      </w:r>
    </w:p>
    <w:p w14:paraId="0FA42E25" w14:textId="77777777" w:rsidR="00D63DBC" w:rsidRPr="006F2228" w:rsidRDefault="00D63DBC" w:rsidP="00D63DBC">
      <w:pPr>
        <w:ind w:firstLine="851"/>
        <w:contextualSpacing/>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 xml:space="preserve">Name of the focal point </w:t>
      </w:r>
    </w:p>
    <w:p w14:paraId="288AE82E" w14:textId="77777777" w:rsidR="00D63DBC" w:rsidRPr="006F2228" w:rsidRDefault="00D63DBC" w:rsidP="00D63DBC">
      <w:pPr>
        <w:ind w:firstLine="851"/>
        <w:contextualSpacing/>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 xml:space="preserve">Email of the focal point </w:t>
      </w:r>
    </w:p>
    <w:p w14:paraId="73FA0307" w14:textId="77777777" w:rsidR="00D63DBC" w:rsidRPr="006F2228" w:rsidRDefault="00D63DBC" w:rsidP="00D63DBC">
      <w:pPr>
        <w:ind w:firstLine="426"/>
        <w:rPr>
          <w:rFonts w:ascii="Arial" w:eastAsia="Calibri" w:hAnsi="Arial" w:cs="Arial"/>
          <w:sz w:val="18"/>
          <w:szCs w:val="18"/>
          <w:shd w:val="clear" w:color="auto" w:fill="FFFFFF"/>
          <w:lang w:val="en-US"/>
        </w:rPr>
      </w:pPr>
      <w:r w:rsidRPr="006F2228">
        <w:rPr>
          <w:rFonts w:ascii="Arial" w:eastAsia="Calibri" w:hAnsi="Arial" w:cs="Arial"/>
          <w:b/>
          <w:sz w:val="18"/>
          <w:szCs w:val="18"/>
          <w:shd w:val="clear" w:color="auto" w:fill="FFFFFF"/>
          <w:lang w:val="en-US"/>
        </w:rPr>
        <w:t xml:space="preserve">4.n.5 </w:t>
      </w:r>
      <w:r w:rsidRPr="006F2228">
        <w:rPr>
          <w:rFonts w:ascii="Arial" w:eastAsia="Calibri" w:hAnsi="Arial" w:cs="Arial"/>
          <w:sz w:val="18"/>
          <w:szCs w:val="18"/>
          <w:shd w:val="clear" w:color="auto" w:fill="FFFFFF"/>
          <w:lang w:val="en-US"/>
        </w:rPr>
        <w:t>Do accessibility requirements are set for operators or service providers in your country?</w:t>
      </w:r>
    </w:p>
    <w:p w14:paraId="595306F9" w14:textId="77777777" w:rsidR="00D63DBC" w:rsidRPr="006F2228" w:rsidRDefault="00D63DBC" w:rsidP="00D63DBC">
      <w:pPr>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Yes</w:t>
      </w:r>
    </w:p>
    <w:p w14:paraId="613F59CB" w14:textId="77777777" w:rsidR="00D63DBC" w:rsidRPr="006F2228" w:rsidRDefault="00D63DBC" w:rsidP="00D63DBC">
      <w:pPr>
        <w:ind w:firstLine="851"/>
        <w:contextualSpacing/>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No</w:t>
      </w:r>
    </w:p>
    <w:p w14:paraId="5664AAB2" w14:textId="77777777" w:rsidR="00D63DBC" w:rsidRPr="006F2228" w:rsidRDefault="00D63DBC" w:rsidP="00D63DBC">
      <w:pPr>
        <w:ind w:firstLine="851"/>
        <w:contextualSpacing/>
        <w:rPr>
          <w:rFonts w:ascii="Arial" w:eastAsia="Calibri" w:hAnsi="Arial" w:cs="Arial"/>
          <w:sz w:val="18"/>
          <w:szCs w:val="18"/>
          <w:u w:val="single"/>
          <w:shd w:val="clear" w:color="auto" w:fill="FFFFFF"/>
          <w:lang w:val="en-US"/>
        </w:rPr>
      </w:pPr>
      <w:r w:rsidRPr="006F2228">
        <w:rPr>
          <w:rFonts w:ascii="Arial" w:eastAsia="Calibri" w:hAnsi="Arial" w:cs="Arial"/>
          <w:sz w:val="18"/>
          <w:szCs w:val="18"/>
          <w:shd w:val="clear" w:color="auto" w:fill="FFFFFF"/>
          <w:lang w:val="en-US"/>
        </w:rPr>
        <w:t xml:space="preserve">4.n.5.1 If yes, please specify </w:t>
      </w:r>
      <w:r w:rsidRPr="006F2228">
        <w:rPr>
          <w:rFonts w:ascii="Arial" w:eastAsia="Calibri" w:hAnsi="Arial" w:cs="Arial"/>
          <w:sz w:val="18"/>
          <w:szCs w:val="18"/>
          <w:u w:val="single"/>
          <w:shd w:val="clear" w:color="auto" w:fill="FFFFFF"/>
          <w:lang w:val="en-US"/>
        </w:rPr>
        <w:t xml:space="preserve">(e.g. special discounts or tariffs for </w:t>
      </w:r>
      <w:proofErr w:type="spellStart"/>
      <w:r w:rsidRPr="006F2228">
        <w:rPr>
          <w:rFonts w:ascii="Arial" w:eastAsia="Calibri" w:hAnsi="Arial" w:cs="Arial"/>
          <w:sz w:val="18"/>
          <w:szCs w:val="18"/>
          <w:u w:val="single"/>
          <w:shd w:val="clear" w:color="auto" w:fill="FFFFFF"/>
          <w:lang w:val="en-US"/>
        </w:rPr>
        <w:t>PwD</w:t>
      </w:r>
      <w:proofErr w:type="spellEnd"/>
      <w:r w:rsidRPr="006F2228">
        <w:rPr>
          <w:rFonts w:ascii="Arial" w:eastAsia="Calibri" w:hAnsi="Arial" w:cs="Arial"/>
          <w:sz w:val="18"/>
          <w:szCs w:val="18"/>
          <w:u w:val="single"/>
          <w:shd w:val="clear" w:color="auto" w:fill="FFFFFF"/>
          <w:lang w:val="en-US"/>
        </w:rPr>
        <w:t>, subtitles/</w:t>
      </w:r>
      <w:proofErr w:type="spellStart"/>
      <w:r w:rsidRPr="006F2228">
        <w:rPr>
          <w:rFonts w:ascii="Arial" w:eastAsia="Calibri" w:hAnsi="Arial" w:cs="Arial"/>
          <w:sz w:val="18"/>
          <w:szCs w:val="18"/>
          <w:u w:val="single"/>
          <w:shd w:val="clear" w:color="auto" w:fill="FFFFFF"/>
          <w:lang w:val="en-US"/>
        </w:rPr>
        <w:t>audiodescription</w:t>
      </w:r>
      <w:proofErr w:type="spellEnd"/>
      <w:r w:rsidRPr="006F2228">
        <w:rPr>
          <w:rFonts w:ascii="Arial" w:eastAsia="Calibri" w:hAnsi="Arial" w:cs="Arial"/>
          <w:sz w:val="18"/>
          <w:szCs w:val="18"/>
          <w:u w:val="single"/>
          <w:shd w:val="clear" w:color="auto" w:fill="FFFFFF"/>
          <w:lang w:val="en-US"/>
        </w:rPr>
        <w:t xml:space="preserve"> TV content, etc.)</w:t>
      </w:r>
    </w:p>
    <w:p w14:paraId="6EF5425B" w14:textId="77777777" w:rsidR="00D63DBC" w:rsidRPr="006F2228" w:rsidRDefault="00D63DBC" w:rsidP="00D63DBC">
      <w:pPr>
        <w:contextualSpacing/>
        <w:rPr>
          <w:rFonts w:ascii="Calibri" w:eastAsia="Calibri" w:hAnsi="Calibri"/>
          <w:i/>
          <w:lang w:val="en-US"/>
        </w:rPr>
      </w:pPr>
    </w:p>
    <w:p w14:paraId="51FF9924" w14:textId="77777777" w:rsidR="00D63DBC" w:rsidRPr="006F2228" w:rsidRDefault="00D63DBC" w:rsidP="00D63DBC">
      <w:pPr>
        <w:contextualSpacing/>
        <w:rPr>
          <w:rFonts w:ascii="Calibri" w:eastAsia="Calibri" w:hAnsi="Calibri"/>
          <w:lang w:val="en-US"/>
        </w:rPr>
      </w:pPr>
      <w:r w:rsidRPr="003817BE">
        <w:rPr>
          <w:rFonts w:ascii="Calibri" w:eastAsia="Calibri" w:hAnsi="Calibri"/>
          <w:b/>
          <w:bCs/>
          <w:lang w:val="en-US"/>
        </w:rPr>
        <w:t>1.b</w:t>
      </w:r>
      <w:r w:rsidRPr="006F2228">
        <w:rPr>
          <w:rFonts w:ascii="Calibri" w:eastAsia="Calibri" w:hAnsi="Calibri"/>
          <w:lang w:val="en-US"/>
        </w:rPr>
        <w:t xml:space="preserve">   If you put </w:t>
      </w:r>
      <w:r>
        <w:rPr>
          <w:rFonts w:ascii="Calibri" w:eastAsia="Calibri" w:hAnsi="Calibri"/>
          <w:lang w:val="en-US"/>
        </w:rPr>
        <w:t xml:space="preserve">a </w:t>
      </w:r>
      <w:r w:rsidRPr="006F2228">
        <w:rPr>
          <w:rFonts w:ascii="Calibri" w:eastAsia="Calibri" w:hAnsi="Calibri"/>
          <w:lang w:val="en-US"/>
        </w:rPr>
        <w:t>“V” please identify the information/statistical data that could be asked from EGTI/EGH (bullets)</w:t>
      </w:r>
    </w:p>
    <w:p w14:paraId="55A2CC20" w14:textId="77777777" w:rsidR="00D63DBC" w:rsidRPr="006F2228" w:rsidRDefault="00D63DBC" w:rsidP="00D63DBC">
      <w:pPr>
        <w:numPr>
          <w:ilvl w:val="0"/>
          <w:numId w:val="1"/>
        </w:numPr>
        <w:tabs>
          <w:tab w:val="clear" w:pos="794"/>
          <w:tab w:val="clear" w:pos="1191"/>
          <w:tab w:val="clear" w:pos="1588"/>
          <w:tab w:val="clear" w:pos="1985"/>
        </w:tabs>
        <w:overflowPunct/>
        <w:autoSpaceDE/>
        <w:autoSpaceDN/>
        <w:adjustRightInd/>
        <w:ind w:left="357" w:hanging="357"/>
        <w:textAlignment w:val="auto"/>
        <w:rPr>
          <w:rFonts w:ascii="Calibri" w:eastAsia="Calibri" w:hAnsi="Calibri"/>
          <w:lang w:val="en-US"/>
        </w:rPr>
      </w:pPr>
      <w:r w:rsidRPr="006F2228">
        <w:rPr>
          <w:rFonts w:ascii="Calibri" w:eastAsia="Calibri" w:hAnsi="Calibri"/>
          <w:lang w:val="en-US"/>
        </w:rPr>
        <w:t xml:space="preserve">Study Question 7/1 has comments/suggestions/proposals/questions regarding following areas of EGTI/EGH activities or WTID (reference documents </w:t>
      </w:r>
      <w:hyperlink r:id="rId237" w:history="1">
        <w:r w:rsidRPr="006F2228">
          <w:rPr>
            <w:rFonts w:ascii="Calibri" w:eastAsia="Calibri" w:hAnsi="Calibri"/>
            <w:color w:val="0000FF"/>
            <w:szCs w:val="24"/>
            <w:u w:val="single"/>
            <w:lang w:val="en-US"/>
          </w:rPr>
          <w:t>1/273</w:t>
        </w:r>
      </w:hyperlink>
      <w:r w:rsidRPr="006F2228">
        <w:rPr>
          <w:rFonts w:ascii="Calibri" w:eastAsia="Calibri" w:hAnsi="Calibri"/>
          <w:lang w:val="en-US"/>
        </w:rPr>
        <w:t xml:space="preserve">, </w:t>
      </w:r>
      <w:hyperlink r:id="rId238" w:history="1">
        <w:r w:rsidRPr="006F2228">
          <w:rPr>
            <w:rFonts w:ascii="Calibri" w:eastAsia="Calibri" w:hAnsi="Calibri"/>
            <w:color w:val="0000FF"/>
            <w:szCs w:val="24"/>
            <w:u w:val="single"/>
            <w:lang w:val="en-US"/>
          </w:rPr>
          <w:t>1/274</w:t>
        </w:r>
      </w:hyperlink>
      <w:r w:rsidRPr="006F2228">
        <w:rPr>
          <w:rFonts w:ascii="Calibri" w:eastAsia="Calibri" w:hAnsi="Calibri"/>
          <w:lang w:val="en-US"/>
        </w:rPr>
        <w:t xml:space="preserve">, </w:t>
      </w:r>
      <w:hyperlink r:id="rId239" w:history="1">
        <w:r w:rsidRPr="006F2228">
          <w:rPr>
            <w:rFonts w:ascii="Calibri" w:eastAsia="Calibri" w:hAnsi="Calibri"/>
            <w:color w:val="0000FF"/>
            <w:szCs w:val="24"/>
            <w:u w:val="single"/>
            <w:lang w:val="en-US"/>
          </w:rPr>
          <w:t>1/322</w:t>
        </w:r>
      </w:hyperlink>
      <w:r w:rsidRPr="006F2228">
        <w:rPr>
          <w:rFonts w:ascii="Calibri" w:eastAsia="Calibri" w:hAnsi="Calibri"/>
          <w:lang w:val="en-US"/>
        </w:rPr>
        <w:t xml:space="preserve">, </w:t>
      </w:r>
      <w:hyperlink r:id="rId240" w:history="1">
        <w:r w:rsidRPr="008E18CA">
          <w:rPr>
            <w:rFonts w:ascii="Calibri" w:eastAsia="Calibri" w:hAnsi="Calibri"/>
            <w:color w:val="0000FF"/>
            <w:szCs w:val="24"/>
            <w:u w:val="single"/>
            <w:lang w:val="en-US"/>
          </w:rPr>
          <w:t>1/356</w:t>
        </w:r>
      </w:hyperlink>
      <w:r w:rsidRPr="006F2228">
        <w:rPr>
          <w:rFonts w:ascii="Calibri" w:eastAsia="Calibri" w:hAnsi="Calibri"/>
          <w:lang w:val="en-US"/>
        </w:rPr>
        <w:t>)</w:t>
      </w:r>
      <w:r w:rsidRPr="006F2228">
        <w:rPr>
          <w:rFonts w:ascii="Calibri" w:eastAsia="Calibri" w:hAnsi="Calibri"/>
          <w:vertAlign w:val="superscript"/>
          <w:lang w:val="en-US"/>
        </w:rPr>
        <w:footnoteReference w:id="5"/>
      </w:r>
    </w:p>
    <w:p w14:paraId="617DBD7E" w14:textId="77777777" w:rsidR="00D63DBC" w:rsidRPr="006F2228" w:rsidRDefault="00D63DBC" w:rsidP="00D63DBC">
      <w:pPr>
        <w:ind w:left="363"/>
        <w:contextualSpacing/>
        <w:rPr>
          <w:rFonts w:ascii="Calibri" w:eastAsia="Calibri" w:hAnsi="Calibri"/>
          <w:lang w:val="en-US"/>
        </w:rPr>
      </w:pPr>
      <w:r w:rsidRPr="006F2228">
        <w:rPr>
          <w:rFonts w:ascii="Calibri" w:eastAsia="Calibri" w:hAnsi="Calibri"/>
          <w:lang w:val="en-US"/>
        </w:rPr>
        <w:t>a)</w:t>
      </w:r>
      <w:r w:rsidRPr="006F2228">
        <w:rPr>
          <w:rFonts w:ascii="Calibri" w:eastAsia="Calibri" w:hAnsi="Calibri"/>
          <w:b/>
          <w:i/>
          <w:u w:val="single"/>
          <w:lang w:val="en-US"/>
        </w:rPr>
        <w:t>Input:</w:t>
      </w:r>
      <w:r w:rsidRPr="006F2228">
        <w:rPr>
          <w:rFonts w:ascii="Calibri" w:eastAsia="Calibri" w:hAnsi="Calibri"/>
          <w:i/>
          <w:lang w:val="en-US"/>
        </w:rPr>
        <w:t xml:space="preserve"> As there are no current activities in EGTI/EGH on ICT accessibility indicators Question 7/1 would like to inform EGTI/EGH on its wide expertise in terms of ICT accessibility, and would like to inform that several contributions on national experience in ICT accessibility indicators were received (docs </w:t>
      </w:r>
      <w:hyperlink r:id="rId241" w:history="1">
        <w:r w:rsidRPr="006F2228">
          <w:rPr>
            <w:rFonts w:ascii="Calibri" w:eastAsia="Calibri" w:hAnsi="Calibri"/>
            <w:i/>
            <w:color w:val="0000FF"/>
            <w:u w:val="single"/>
            <w:lang w:val="en-US"/>
          </w:rPr>
          <w:t>255</w:t>
        </w:r>
      </w:hyperlink>
      <w:r w:rsidRPr="006F2228">
        <w:rPr>
          <w:rFonts w:ascii="Calibri" w:eastAsia="Calibri" w:hAnsi="Calibri"/>
          <w:i/>
          <w:lang w:val="en-US"/>
        </w:rPr>
        <w:t xml:space="preserve">, </w:t>
      </w:r>
      <w:hyperlink r:id="rId242" w:history="1">
        <w:r w:rsidRPr="006F2228">
          <w:rPr>
            <w:rFonts w:ascii="Calibri" w:eastAsia="Calibri" w:hAnsi="Calibri"/>
            <w:i/>
            <w:color w:val="0000FF"/>
            <w:u w:val="single"/>
            <w:lang w:val="en-US"/>
          </w:rPr>
          <w:t>80</w:t>
        </w:r>
      </w:hyperlink>
      <w:r w:rsidRPr="006F2228">
        <w:rPr>
          <w:rFonts w:ascii="Calibri" w:eastAsia="Calibri" w:hAnsi="Calibri"/>
          <w:i/>
          <w:lang w:val="en-US"/>
        </w:rPr>
        <w:t xml:space="preserve"> and </w:t>
      </w:r>
      <w:hyperlink r:id="rId243" w:history="1">
        <w:r w:rsidRPr="006F2228">
          <w:rPr>
            <w:rFonts w:ascii="Calibri" w:eastAsia="Calibri" w:hAnsi="Calibri"/>
            <w:i/>
            <w:color w:val="0000FF"/>
            <w:u w:val="single"/>
            <w:lang w:val="en-US"/>
          </w:rPr>
          <w:t>91</w:t>
        </w:r>
      </w:hyperlink>
      <w:r w:rsidRPr="006F2228">
        <w:rPr>
          <w:rFonts w:ascii="Calibri" w:eastAsia="Calibri" w:hAnsi="Calibri"/>
          <w:i/>
          <w:lang w:val="en-US"/>
        </w:rPr>
        <w:t xml:space="preserve"> ). If needed Question 7/1 can provide relevant assistance on terminology in order to help Member-States to formulate questions in surveys/questionaries’ correctly taking into </w:t>
      </w:r>
      <w:proofErr w:type="gramStart"/>
      <w:r w:rsidRPr="006F2228">
        <w:rPr>
          <w:rFonts w:ascii="Calibri" w:eastAsia="Calibri" w:hAnsi="Calibri"/>
          <w:i/>
          <w:lang w:val="en-US"/>
        </w:rPr>
        <w:t>account</w:t>
      </w:r>
      <w:proofErr w:type="gramEnd"/>
      <w:r w:rsidRPr="006F2228">
        <w:rPr>
          <w:rFonts w:ascii="Calibri" w:eastAsia="Calibri" w:hAnsi="Calibri"/>
          <w:i/>
          <w:lang w:val="en-US"/>
        </w:rPr>
        <w:t xml:space="preserve"> the sensitivity of accessibility issues.</w:t>
      </w:r>
      <w:r w:rsidRPr="006F2228">
        <w:rPr>
          <w:rFonts w:ascii="Calibri" w:eastAsia="Calibri" w:hAnsi="Calibri"/>
          <w:lang w:val="en-US"/>
        </w:rPr>
        <w:t xml:space="preserve"> </w:t>
      </w:r>
    </w:p>
    <w:p w14:paraId="2FDB6AC2" w14:textId="77777777" w:rsidR="00D63DBC" w:rsidRDefault="00D63DBC" w:rsidP="00D63DBC">
      <w:pPr>
        <w:spacing w:after="200" w:line="276" w:lineRule="auto"/>
        <w:ind w:left="919"/>
        <w:contextualSpacing/>
        <w:rPr>
          <w:rFonts w:ascii="Calibri" w:eastAsia="Calibri" w:hAnsi="Calibri"/>
          <w:lang w:val="en-US"/>
        </w:rPr>
      </w:pPr>
      <w:r w:rsidRPr="006F2228">
        <w:rPr>
          <w:rFonts w:ascii="Calibri" w:eastAsia="Calibri" w:hAnsi="Calibri"/>
          <w:lang w:val="en-US"/>
        </w:rPr>
        <w:t>b)</w:t>
      </w:r>
    </w:p>
    <w:p w14:paraId="0F9B621B" w14:textId="77777777" w:rsidR="00D63DBC" w:rsidRPr="006F2228" w:rsidRDefault="00D63DBC" w:rsidP="00D63DBC">
      <w:pPr>
        <w:spacing w:after="200" w:line="276" w:lineRule="auto"/>
        <w:ind w:left="919"/>
        <w:contextualSpacing/>
        <w:rPr>
          <w:rFonts w:ascii="Calibri" w:eastAsia="Calibri" w:hAnsi="Calibri"/>
          <w:lang w:val="en-US"/>
        </w:rPr>
      </w:pPr>
      <w:r w:rsidRPr="006F2228">
        <w:rPr>
          <w:rFonts w:ascii="Calibri" w:eastAsia="Calibri" w:hAnsi="Calibri"/>
          <w:lang w:val="en-US"/>
        </w:rPr>
        <w:t>c)</w:t>
      </w:r>
    </w:p>
    <w:p w14:paraId="570F602D" w14:textId="77777777" w:rsidR="00D63DBC" w:rsidRPr="006F2228" w:rsidRDefault="00D63DBC" w:rsidP="00D63DBC">
      <w:pPr>
        <w:spacing w:after="200" w:line="276" w:lineRule="auto"/>
        <w:ind w:left="919"/>
        <w:contextualSpacing/>
        <w:rPr>
          <w:rFonts w:ascii="Calibri" w:eastAsia="Calibri" w:hAnsi="Calibri"/>
          <w:lang w:val="en-US"/>
        </w:rPr>
      </w:pPr>
      <w:r w:rsidRPr="006F2228">
        <w:rPr>
          <w:rFonts w:ascii="Calibri" w:eastAsia="Calibri" w:hAnsi="Calibri"/>
          <w:lang w:val="en-US"/>
        </w:rPr>
        <w:t>…</w:t>
      </w:r>
    </w:p>
    <w:p w14:paraId="03E98B4C" w14:textId="77777777" w:rsidR="00D63DBC" w:rsidRPr="006F2228" w:rsidRDefault="00D63DBC" w:rsidP="00D63DBC">
      <w:pPr>
        <w:numPr>
          <w:ilvl w:val="0"/>
          <w:numId w:val="1"/>
        </w:numPr>
        <w:tabs>
          <w:tab w:val="clear" w:pos="794"/>
          <w:tab w:val="clear" w:pos="1191"/>
          <w:tab w:val="clear" w:pos="1588"/>
          <w:tab w:val="clear" w:pos="1985"/>
        </w:tabs>
        <w:overflowPunct/>
        <w:autoSpaceDE/>
        <w:autoSpaceDN/>
        <w:adjustRightInd/>
        <w:spacing w:before="0" w:after="120"/>
        <w:ind w:left="363"/>
        <w:contextualSpacing/>
        <w:textAlignment w:val="auto"/>
        <w:rPr>
          <w:rFonts w:ascii="Calibri" w:eastAsia="Calibri" w:hAnsi="Calibri"/>
          <w:lang w:val="en-US"/>
        </w:rPr>
      </w:pPr>
      <w:r w:rsidRPr="006F2228">
        <w:rPr>
          <w:rFonts w:ascii="Calibri" w:eastAsia="Calibri" w:hAnsi="Calibri"/>
          <w:lang w:val="en-US"/>
        </w:rPr>
        <w:t xml:space="preserve">In accordance with its </w:t>
      </w:r>
      <w:proofErr w:type="spellStart"/>
      <w:r w:rsidRPr="006F2228">
        <w:rPr>
          <w:rFonts w:ascii="Calibri" w:eastAsia="Calibri" w:hAnsi="Calibri"/>
          <w:lang w:val="en-US"/>
        </w:rPr>
        <w:t>ToR</w:t>
      </w:r>
      <w:proofErr w:type="spellEnd"/>
      <w:r w:rsidRPr="006F2228">
        <w:rPr>
          <w:rFonts w:ascii="Calibri" w:eastAsia="Calibri" w:hAnsi="Calibri"/>
          <w:lang w:val="en-US"/>
        </w:rPr>
        <w:t>, identified by WTDC-17, Study Question 7/1 asks EGTI/EGH to assist in providing the relevant statistical information on the following areas</w:t>
      </w:r>
      <w:r w:rsidRPr="006F2228">
        <w:rPr>
          <w:rFonts w:ascii="Calibri" w:eastAsia="Calibri" w:hAnsi="Calibri"/>
          <w:vertAlign w:val="superscript"/>
          <w:lang w:val="en-US"/>
        </w:rPr>
        <w:footnoteReference w:id="6"/>
      </w:r>
    </w:p>
    <w:p w14:paraId="31919A22" w14:textId="77777777" w:rsidR="00D63DBC" w:rsidRPr="0084734D" w:rsidRDefault="00D63DBC" w:rsidP="00D63DBC">
      <w:pPr>
        <w:rPr>
          <w:szCs w:val="24"/>
        </w:rPr>
      </w:pPr>
      <w:r w:rsidRPr="006F2228">
        <w:rPr>
          <w:rFonts w:ascii="Calibri" w:eastAsia="Calibri" w:hAnsi="Calibri"/>
          <w:b/>
          <w:i/>
          <w:u w:val="single"/>
          <w:lang w:val="en-US"/>
        </w:rPr>
        <w:t>Input:</w:t>
      </w:r>
      <w:r w:rsidRPr="006F2228">
        <w:rPr>
          <w:rFonts w:ascii="Calibri" w:eastAsia="Calibri" w:hAnsi="Calibri"/>
          <w:i/>
          <w:lang w:val="en-US"/>
        </w:rPr>
        <w:t xml:space="preserve"> Currently Question 7/1 has no requests on additional statistical data from EGTI/EGH</w:t>
      </w:r>
    </w:p>
    <w:p w14:paraId="21F31AF7" w14:textId="5DD57028" w:rsidR="003C58BF" w:rsidRPr="00BB652B" w:rsidRDefault="00D63DBC" w:rsidP="00BB652B">
      <w:pPr>
        <w:jc w:val="center"/>
        <w:rPr>
          <w:szCs w:val="24"/>
        </w:rPr>
      </w:pPr>
      <w:r w:rsidRPr="00B62876">
        <w:t>________________</w:t>
      </w:r>
    </w:p>
    <w:sectPr w:rsidR="003C58BF" w:rsidRPr="00BB652B" w:rsidSect="00E31825">
      <w:headerReference w:type="default" r:id="rId244"/>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7FB5C" w14:textId="77777777" w:rsidR="00E31825" w:rsidRDefault="00E31825">
      <w:r>
        <w:separator/>
      </w:r>
    </w:p>
  </w:endnote>
  <w:endnote w:type="continuationSeparator" w:id="0">
    <w:p w14:paraId="2F603588" w14:textId="77777777" w:rsidR="00E31825" w:rsidRDefault="00E3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inherit">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A4550" w14:textId="77777777" w:rsidR="002D565D" w:rsidRDefault="002D5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C7442" w14:textId="686809BD" w:rsidR="00E31825" w:rsidRPr="002D565D" w:rsidRDefault="00E31825" w:rsidP="00AA1F8B">
    <w:pPr>
      <w:pStyle w:val="Footer"/>
      <w:rPr>
        <w:caps w:val="0"/>
        <w:sz w:val="18"/>
        <w:szCs w:val="18"/>
        <w:lang w:val="fr-CH"/>
      </w:rPr>
    </w:pPr>
    <w:r w:rsidRPr="003125C3">
      <w:rPr>
        <w:caps w:val="0"/>
        <w:sz w:val="18"/>
        <w:szCs w:val="18"/>
      </w:rPr>
      <w:fldChar w:fldCharType="begin"/>
    </w:r>
    <w:r w:rsidRPr="002D565D">
      <w:rPr>
        <w:caps w:val="0"/>
        <w:sz w:val="18"/>
        <w:szCs w:val="18"/>
        <w:lang w:val="fr-CH"/>
      </w:rPr>
      <w:instrText xml:space="preserve"> FILENAME \p \* MERGEFORMAT </w:instrText>
    </w:r>
    <w:r w:rsidRPr="003125C3">
      <w:rPr>
        <w:caps w:val="0"/>
        <w:sz w:val="18"/>
        <w:szCs w:val="18"/>
      </w:rPr>
      <w:fldChar w:fldCharType="separate"/>
    </w:r>
    <w:r w:rsidRPr="002D565D">
      <w:rPr>
        <w:caps w:val="0"/>
        <w:sz w:val="18"/>
        <w:szCs w:val="18"/>
        <w:lang w:val="fr-CH"/>
      </w:rPr>
      <w:t>P:\CHI\ITU-D\CONF-D\TDAG20\000\013C.docx</w:t>
    </w:r>
    <w:r w:rsidRPr="003125C3">
      <w:rPr>
        <w:caps w:val="0"/>
        <w:sz w:val="18"/>
        <w:szCs w:val="18"/>
        <w:lang w:val="en-US"/>
      </w:rPr>
      <w:fldChar w:fldCharType="end"/>
    </w:r>
    <w:r w:rsidRPr="002D565D">
      <w:rPr>
        <w:caps w:val="0"/>
        <w:sz w:val="18"/>
        <w:szCs w:val="18"/>
        <w:lang w:val="fr-CH"/>
      </w:rPr>
      <w:t xml:space="preserve"> (469249)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E31825" w:rsidRPr="004D495C" w14:paraId="2739E0E1" w14:textId="77777777" w:rsidTr="005864D1">
      <w:tc>
        <w:tcPr>
          <w:tcW w:w="1526" w:type="dxa"/>
          <w:tcBorders>
            <w:top w:val="single" w:sz="4" w:space="0" w:color="000000"/>
          </w:tcBorders>
          <w:shd w:val="clear" w:color="auto" w:fill="auto"/>
        </w:tcPr>
        <w:p w14:paraId="72250B20" w14:textId="77777777" w:rsidR="00E31825" w:rsidRPr="004D495C" w:rsidRDefault="00E31825" w:rsidP="005864D1">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14:paraId="1228D0D4" w14:textId="77777777" w:rsidR="00E31825" w:rsidRPr="004D495C" w:rsidRDefault="00E31825" w:rsidP="005864D1">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14:paraId="42E00558" w14:textId="28CFA67E" w:rsidR="00E31825" w:rsidRPr="00136282" w:rsidRDefault="00E31825" w:rsidP="005864D1">
          <w:pPr>
            <w:pStyle w:val="FirstFooter"/>
            <w:tabs>
              <w:tab w:val="left" w:pos="2302"/>
            </w:tabs>
            <w:ind w:left="2302" w:hanging="2302"/>
            <w:rPr>
              <w:sz w:val="18"/>
              <w:szCs w:val="18"/>
              <w:lang w:val="en-US"/>
            </w:rPr>
          </w:pPr>
          <w:r w:rsidRPr="00136282">
            <w:rPr>
              <w:sz w:val="18"/>
              <w:szCs w:val="18"/>
              <w:lang w:val="en-US"/>
            </w:rPr>
            <w:t>ITU-D</w:t>
          </w:r>
          <w:r>
            <w:rPr>
              <w:rFonts w:hint="eastAsia"/>
              <w:sz w:val="18"/>
              <w:szCs w:val="18"/>
              <w:lang w:val="en-US" w:eastAsia="zh-CN"/>
            </w:rPr>
            <w:t>第</w:t>
          </w:r>
          <w:r>
            <w:rPr>
              <w:rFonts w:hint="eastAsia"/>
              <w:sz w:val="18"/>
              <w:szCs w:val="18"/>
              <w:lang w:val="en-US" w:eastAsia="zh-CN"/>
            </w:rPr>
            <w:t>2</w:t>
          </w:r>
          <w:r>
            <w:rPr>
              <w:rFonts w:hint="eastAsia"/>
              <w:sz w:val="18"/>
              <w:szCs w:val="18"/>
              <w:lang w:val="en-US" w:eastAsia="zh-CN"/>
            </w:rPr>
            <w:t>研究组主席</w:t>
          </w:r>
          <w:r w:rsidRPr="00136282">
            <w:rPr>
              <w:sz w:val="18"/>
              <w:szCs w:val="18"/>
              <w:lang w:val="en-US"/>
            </w:rPr>
            <w:t xml:space="preserve">Ahmad Reza </w:t>
          </w:r>
          <w:proofErr w:type="spellStart"/>
          <w:r w:rsidRPr="00136282">
            <w:rPr>
              <w:sz w:val="18"/>
              <w:szCs w:val="18"/>
              <w:lang w:val="en-US"/>
            </w:rPr>
            <w:t>Sharafat</w:t>
          </w:r>
          <w:proofErr w:type="spellEnd"/>
          <w:r>
            <w:rPr>
              <w:rFonts w:hint="eastAsia"/>
              <w:sz w:val="18"/>
              <w:szCs w:val="18"/>
              <w:lang w:val="en-US" w:eastAsia="zh-CN"/>
            </w:rPr>
            <w:t xml:space="preserve"> </w:t>
          </w:r>
          <w:r>
            <w:rPr>
              <w:rFonts w:hint="eastAsia"/>
              <w:sz w:val="18"/>
              <w:szCs w:val="18"/>
              <w:lang w:val="en-US" w:eastAsia="zh-CN"/>
            </w:rPr>
            <w:t>博士</w:t>
          </w:r>
        </w:p>
      </w:tc>
      <w:bookmarkStart w:id="44" w:name="OrgName"/>
      <w:bookmarkEnd w:id="44"/>
    </w:tr>
    <w:tr w:rsidR="00E31825" w:rsidRPr="004D495C" w14:paraId="2FE31F53" w14:textId="77777777" w:rsidTr="005864D1">
      <w:tc>
        <w:tcPr>
          <w:tcW w:w="1526" w:type="dxa"/>
          <w:shd w:val="clear" w:color="auto" w:fill="auto"/>
        </w:tcPr>
        <w:p w14:paraId="7274DE65" w14:textId="77777777" w:rsidR="00E31825" w:rsidRPr="004D495C" w:rsidRDefault="00E31825" w:rsidP="005864D1">
          <w:pPr>
            <w:pStyle w:val="FirstFooter"/>
            <w:tabs>
              <w:tab w:val="left" w:pos="1559"/>
              <w:tab w:val="left" w:pos="3828"/>
            </w:tabs>
            <w:rPr>
              <w:sz w:val="20"/>
              <w:lang w:val="en-US" w:eastAsia="zh-CN"/>
            </w:rPr>
          </w:pPr>
        </w:p>
      </w:tc>
      <w:tc>
        <w:tcPr>
          <w:tcW w:w="2410" w:type="dxa"/>
          <w:shd w:val="clear" w:color="auto" w:fill="auto"/>
        </w:tcPr>
        <w:p w14:paraId="0884AD8C" w14:textId="77777777" w:rsidR="00E31825" w:rsidRPr="004D495C" w:rsidRDefault="00E31825" w:rsidP="005864D1">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14:paraId="65029A37" w14:textId="77777777" w:rsidR="00E31825" w:rsidRPr="004C0022" w:rsidRDefault="00E31825" w:rsidP="00C143F6">
          <w:pPr>
            <w:pStyle w:val="FirstFooter"/>
            <w:tabs>
              <w:tab w:val="left" w:pos="2302"/>
            </w:tabs>
            <w:rPr>
              <w:sz w:val="18"/>
              <w:szCs w:val="18"/>
              <w:highlight w:val="yellow"/>
              <w:lang w:val="en-US"/>
            </w:rPr>
          </w:pPr>
          <w:r w:rsidRPr="004F6CC8">
            <w:rPr>
              <w:sz w:val="18"/>
              <w:szCs w:val="18"/>
              <w:lang w:val="en-US"/>
            </w:rPr>
            <w:t>+98 912 106 1716</w:t>
          </w:r>
          <w:r>
            <w:rPr>
              <w:rFonts w:hint="eastAsia"/>
              <w:sz w:val="18"/>
              <w:szCs w:val="18"/>
              <w:lang w:val="en-US" w:eastAsia="zh-CN"/>
            </w:rPr>
            <w:t>、</w:t>
          </w:r>
          <w:r w:rsidRPr="00EA025D">
            <w:rPr>
              <w:sz w:val="18"/>
              <w:szCs w:val="18"/>
            </w:rPr>
            <w:t>+41 76 622 7447</w:t>
          </w:r>
        </w:p>
      </w:tc>
      <w:bookmarkStart w:id="45" w:name="PhoneNo"/>
      <w:bookmarkEnd w:id="45"/>
    </w:tr>
    <w:tr w:rsidR="00E31825" w:rsidRPr="004D495C" w14:paraId="5334440B" w14:textId="77777777" w:rsidTr="005864D1">
      <w:tc>
        <w:tcPr>
          <w:tcW w:w="1526" w:type="dxa"/>
          <w:shd w:val="clear" w:color="auto" w:fill="auto"/>
        </w:tcPr>
        <w:p w14:paraId="373589D8" w14:textId="77777777" w:rsidR="00E31825" w:rsidRPr="004D495C" w:rsidRDefault="00E31825" w:rsidP="005864D1">
          <w:pPr>
            <w:pStyle w:val="FirstFooter"/>
            <w:tabs>
              <w:tab w:val="left" w:pos="1559"/>
              <w:tab w:val="left" w:pos="3828"/>
            </w:tabs>
            <w:rPr>
              <w:sz w:val="20"/>
              <w:lang w:val="en-US"/>
            </w:rPr>
          </w:pPr>
        </w:p>
      </w:tc>
      <w:tc>
        <w:tcPr>
          <w:tcW w:w="2410" w:type="dxa"/>
          <w:shd w:val="clear" w:color="auto" w:fill="auto"/>
        </w:tcPr>
        <w:p w14:paraId="1BF60361" w14:textId="77777777" w:rsidR="00E31825" w:rsidRPr="004D495C" w:rsidRDefault="00E31825" w:rsidP="005864D1">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14:paraId="47EC66E5" w14:textId="77777777" w:rsidR="00E31825" w:rsidRPr="004C0022" w:rsidRDefault="002D565D" w:rsidP="005864D1">
          <w:pPr>
            <w:pStyle w:val="FirstFooter"/>
            <w:tabs>
              <w:tab w:val="left" w:pos="2302"/>
            </w:tabs>
            <w:rPr>
              <w:sz w:val="18"/>
              <w:szCs w:val="18"/>
              <w:highlight w:val="yellow"/>
              <w:lang w:val="en-US"/>
            </w:rPr>
          </w:pPr>
          <w:hyperlink r:id="rId1" w:history="1">
            <w:r w:rsidR="00E31825" w:rsidRPr="004F6CC8">
              <w:rPr>
                <w:rStyle w:val="Hyperlink"/>
                <w:sz w:val="18"/>
                <w:szCs w:val="18"/>
              </w:rPr>
              <w:t>ahmad.sharafat@gmail.com</w:t>
            </w:r>
          </w:hyperlink>
        </w:p>
      </w:tc>
      <w:bookmarkStart w:id="46" w:name="Email"/>
      <w:bookmarkEnd w:id="46"/>
    </w:tr>
  </w:tbl>
  <w:p w14:paraId="17234692" w14:textId="77777777" w:rsidR="00E31825" w:rsidRDefault="00E31825" w:rsidP="005864D1">
    <w:pPr>
      <w:pStyle w:val="Footer"/>
      <w:jc w:val="center"/>
    </w:pPr>
  </w:p>
  <w:p w14:paraId="1B2156BD" w14:textId="57CB70B9" w:rsidR="00E31825" w:rsidRDefault="002D565D" w:rsidP="005864D1">
    <w:pPr>
      <w:pStyle w:val="Footer"/>
      <w:jc w:val="center"/>
    </w:pPr>
    <w:hyperlink r:id="rId2" w:history="1">
      <w:r w:rsidR="00E31825">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ACC27" w14:textId="77777777" w:rsidR="00E31825" w:rsidRDefault="00E31825">
      <w:r>
        <w:t>____________________</w:t>
      </w:r>
    </w:p>
  </w:footnote>
  <w:footnote w:type="continuationSeparator" w:id="0">
    <w:p w14:paraId="508DDFC6" w14:textId="77777777" w:rsidR="00E31825" w:rsidRDefault="00E31825">
      <w:r>
        <w:continuationSeparator/>
      </w:r>
    </w:p>
  </w:footnote>
  <w:footnote w:id="1">
    <w:p w14:paraId="7A5360BA" w14:textId="53CCC451" w:rsidR="00E31825" w:rsidRPr="002968A6" w:rsidRDefault="00E31825" w:rsidP="004E5CF9">
      <w:pPr>
        <w:pStyle w:val="FootnoteText"/>
        <w:spacing w:before="0"/>
        <w:rPr>
          <w:sz w:val="18"/>
          <w:szCs w:val="14"/>
          <w:lang w:eastAsia="zh-CN"/>
        </w:rPr>
      </w:pPr>
      <w:r w:rsidRPr="00697AE0">
        <w:rPr>
          <w:rStyle w:val="FootnoteReference"/>
          <w:szCs w:val="18"/>
          <w:vertAlign w:val="superscript"/>
        </w:rPr>
        <w:footnoteRef/>
      </w:r>
      <w:r w:rsidRPr="002968A6">
        <w:rPr>
          <w:lang w:eastAsia="zh-CN"/>
        </w:rPr>
        <w:t xml:space="preserve"> </w:t>
      </w:r>
      <w:r w:rsidRPr="00697AE0">
        <w:rPr>
          <w:rFonts w:cstheme="minorHAnsi" w:hint="eastAsia"/>
          <w:szCs w:val="24"/>
          <w:lang w:eastAsia="zh-CN"/>
        </w:rPr>
        <w:t>第</w:t>
      </w:r>
      <w:r w:rsidRPr="00697AE0">
        <w:rPr>
          <w:rFonts w:cstheme="minorHAnsi" w:hint="eastAsia"/>
          <w:szCs w:val="24"/>
          <w:lang w:eastAsia="zh-CN"/>
        </w:rPr>
        <w:t>2</w:t>
      </w:r>
      <w:r w:rsidRPr="00697AE0">
        <w:rPr>
          <w:rFonts w:cstheme="minorHAnsi" w:hint="eastAsia"/>
          <w:szCs w:val="24"/>
          <w:lang w:eastAsia="zh-CN"/>
        </w:rPr>
        <w:t>研究组</w:t>
      </w:r>
      <w:r w:rsidRPr="00697AE0">
        <w:rPr>
          <w:rFonts w:cstheme="minorHAnsi" w:hint="eastAsia"/>
          <w:szCs w:val="24"/>
          <w:lang w:eastAsia="zh-CN"/>
        </w:rPr>
        <w:t>2020</w:t>
      </w:r>
      <w:r w:rsidRPr="00697AE0">
        <w:rPr>
          <w:rFonts w:cstheme="minorHAnsi" w:hint="eastAsia"/>
          <w:szCs w:val="24"/>
          <w:lang w:eastAsia="zh-CN"/>
        </w:rPr>
        <w:t>年照片</w:t>
      </w:r>
      <w:r>
        <w:rPr>
          <w:rFonts w:hint="eastAsia"/>
          <w:szCs w:val="24"/>
          <w:lang w:eastAsia="zh-CN"/>
        </w:rPr>
        <w:t>：</w:t>
      </w:r>
      <w:r w:rsidRPr="00697AE0">
        <w:rPr>
          <w:szCs w:val="24"/>
          <w:lang w:eastAsia="zh-CN"/>
        </w:rPr>
        <w:t xml:space="preserve"> </w:t>
      </w:r>
      <w:hyperlink r:id="rId1" w:history="1">
        <w:r w:rsidRPr="00697AE0">
          <w:rPr>
            <w:rStyle w:val="Hyperlink"/>
            <w:szCs w:val="24"/>
            <w:lang w:eastAsia="zh-CN"/>
          </w:rPr>
          <w:t>https://www.flickr.com/photos/itupictures/albums/72157713236047217</w:t>
        </w:r>
      </w:hyperlink>
      <w:r w:rsidRPr="00697AE0">
        <w:rPr>
          <w:rFonts w:hint="eastAsia"/>
          <w:szCs w:val="24"/>
          <w:lang w:eastAsia="zh-CN"/>
        </w:rPr>
        <w:t>。</w:t>
      </w:r>
    </w:p>
  </w:footnote>
  <w:footnote w:id="2">
    <w:p w14:paraId="01950993" w14:textId="6FC02489" w:rsidR="00E31825" w:rsidRPr="00235ADE" w:rsidRDefault="00E31825" w:rsidP="009360EF">
      <w:pPr>
        <w:pStyle w:val="FootnoteText"/>
        <w:spacing w:before="0"/>
        <w:rPr>
          <w:sz w:val="20"/>
          <w:lang w:val="en-US" w:eastAsia="zh-CN"/>
        </w:rPr>
      </w:pPr>
      <w:r w:rsidRPr="0098217D">
        <w:rPr>
          <w:rStyle w:val="FootnoteReference"/>
          <w:szCs w:val="18"/>
          <w:vertAlign w:val="superscript"/>
        </w:rPr>
        <w:footnoteRef/>
      </w:r>
      <w:r w:rsidRPr="0098217D">
        <w:rPr>
          <w:sz w:val="18"/>
          <w:szCs w:val="18"/>
          <w:lang w:eastAsia="zh-CN"/>
        </w:rPr>
        <w:t xml:space="preserve"> </w:t>
      </w:r>
      <w:r w:rsidRPr="00697AE0">
        <w:rPr>
          <w:rFonts w:hint="eastAsia"/>
          <w:szCs w:val="24"/>
          <w:lang w:eastAsia="zh-CN"/>
        </w:rPr>
        <w:t>电信发展局主任发言见此超链接：</w:t>
      </w:r>
      <w:hyperlink r:id="rId2" w:history="1">
        <w:r w:rsidRPr="00697AE0">
          <w:rPr>
            <w:rStyle w:val="Hyperlink"/>
            <w:szCs w:val="24"/>
            <w:lang w:eastAsia="zh-CN"/>
          </w:rPr>
          <w:t>https://www.itu.int/en/ITU-D/bdt-director/Pages/Speeches.aspx?ItemID=236</w:t>
        </w:r>
      </w:hyperlink>
      <w:r w:rsidRPr="00697AE0">
        <w:rPr>
          <w:rFonts w:hint="eastAsia"/>
          <w:szCs w:val="24"/>
          <w:lang w:val="en-US" w:eastAsia="zh-CN"/>
        </w:rPr>
        <w:t>。</w:t>
      </w:r>
    </w:p>
  </w:footnote>
  <w:footnote w:id="3">
    <w:p w14:paraId="0C979FD4" w14:textId="5F607649" w:rsidR="00E31825" w:rsidRPr="00542F49" w:rsidRDefault="00E31825" w:rsidP="002E2B7E">
      <w:pPr>
        <w:pStyle w:val="FootnoteText"/>
        <w:spacing w:before="0"/>
        <w:rPr>
          <w:sz w:val="18"/>
          <w:szCs w:val="14"/>
          <w:lang w:eastAsia="ko-KR"/>
        </w:rPr>
      </w:pPr>
      <w:r w:rsidRPr="00542F49">
        <w:rPr>
          <w:rStyle w:val="FootnoteReference"/>
          <w:sz w:val="12"/>
          <w:szCs w:val="14"/>
        </w:rPr>
        <w:footnoteRef/>
      </w:r>
      <w:r w:rsidRPr="00542F49">
        <w:rPr>
          <w:sz w:val="18"/>
          <w:szCs w:val="14"/>
          <w:lang w:eastAsia="zh-CN"/>
        </w:rPr>
        <w:t xml:space="preserve"> </w:t>
      </w:r>
      <w:r w:rsidRPr="00697AE0">
        <w:rPr>
          <w:rFonts w:hint="eastAsia"/>
          <w:szCs w:val="24"/>
          <w:lang w:eastAsia="zh-CN"/>
        </w:rPr>
        <w:t>会议的议程和发言可访问以下链接</w:t>
      </w:r>
      <w:r>
        <w:rPr>
          <w:rFonts w:hint="eastAsia"/>
          <w:szCs w:val="24"/>
          <w:lang w:eastAsia="zh-CN"/>
        </w:rPr>
        <w:t>：</w:t>
      </w:r>
      <w:hyperlink r:id="rId3" w:history="1">
        <w:r w:rsidRPr="00697AE0">
          <w:rPr>
            <w:rStyle w:val="Hyperlink"/>
            <w:szCs w:val="24"/>
            <w:lang w:eastAsia="zh-CN"/>
          </w:rPr>
          <w:t>https://www.itu.int/en/ITU-D/Study-Groups/2018-2021/Pages/meetings/IoT-for-development-feb20.aspx</w:t>
        </w:r>
      </w:hyperlink>
      <w:r w:rsidRPr="00697AE0">
        <w:rPr>
          <w:rFonts w:hint="eastAsia"/>
          <w:szCs w:val="24"/>
          <w:lang w:eastAsia="zh-CN"/>
        </w:rPr>
        <w:t>。</w:t>
      </w:r>
    </w:p>
  </w:footnote>
  <w:footnote w:id="4">
    <w:p w14:paraId="6F401E95" w14:textId="77777777" w:rsidR="00E31825" w:rsidRPr="00FD2FD7" w:rsidRDefault="00E31825" w:rsidP="00D63DBC">
      <w:pPr>
        <w:pStyle w:val="FootnoteText"/>
        <w:spacing w:before="0"/>
        <w:rPr>
          <w:lang w:val="en-US"/>
        </w:rPr>
      </w:pPr>
      <w:r>
        <w:rPr>
          <w:rStyle w:val="FootnoteReference"/>
        </w:rPr>
        <w:footnoteRef/>
      </w:r>
      <w:r w:rsidRPr="00FD2FD7">
        <w:rPr>
          <w:lang w:val="en-US"/>
        </w:rPr>
        <w:t xml:space="preserve"> </w:t>
      </w:r>
      <w:r w:rsidRPr="00387367">
        <w:rPr>
          <w:sz w:val="18"/>
          <w:szCs w:val="16"/>
          <w:lang w:val="en-US"/>
        </w:rPr>
        <w:t xml:space="preserve">Rapporteurs can tag possible areas of mutual interest in accordance with </w:t>
      </w:r>
      <w:r>
        <w:rPr>
          <w:sz w:val="18"/>
          <w:szCs w:val="16"/>
          <w:lang w:val="en-US"/>
        </w:rPr>
        <w:t xml:space="preserve">the </w:t>
      </w:r>
      <w:r w:rsidRPr="00387367">
        <w:rPr>
          <w:sz w:val="18"/>
          <w:szCs w:val="16"/>
          <w:lang w:val="en-US"/>
        </w:rPr>
        <w:t xml:space="preserve">proposed table in </w:t>
      </w:r>
      <w:r>
        <w:rPr>
          <w:sz w:val="18"/>
          <w:szCs w:val="16"/>
          <w:lang w:val="en-US"/>
        </w:rPr>
        <w:t>d</w:t>
      </w:r>
      <w:r w:rsidRPr="00387367">
        <w:rPr>
          <w:sz w:val="18"/>
          <w:szCs w:val="16"/>
          <w:lang w:val="en-US"/>
        </w:rPr>
        <w:t xml:space="preserve">ocument 1/322. </w:t>
      </w:r>
      <w:r>
        <w:rPr>
          <w:sz w:val="18"/>
          <w:szCs w:val="16"/>
          <w:lang w:val="en-US"/>
        </w:rPr>
        <w:t>Insert an</w:t>
      </w:r>
      <w:r w:rsidRPr="00387367">
        <w:rPr>
          <w:sz w:val="18"/>
          <w:szCs w:val="16"/>
          <w:lang w:val="en-US"/>
        </w:rPr>
        <w:t xml:space="preserve"> “X” if you would like to ask EGTI/EGH for additional information/indicators, or </w:t>
      </w:r>
      <w:r>
        <w:rPr>
          <w:sz w:val="18"/>
          <w:szCs w:val="16"/>
          <w:lang w:val="en-US"/>
        </w:rPr>
        <w:t xml:space="preserve">a </w:t>
      </w:r>
      <w:r w:rsidRPr="00387367">
        <w:rPr>
          <w:sz w:val="18"/>
          <w:szCs w:val="16"/>
          <w:lang w:val="en-US"/>
        </w:rPr>
        <w:t>“V” if you would like to share relevant experience/expertise from your perspective with EGTI/EGH</w:t>
      </w:r>
      <w:r>
        <w:rPr>
          <w:sz w:val="18"/>
          <w:szCs w:val="16"/>
          <w:lang w:val="en-US"/>
        </w:rPr>
        <w:t>.</w:t>
      </w:r>
    </w:p>
  </w:footnote>
  <w:footnote w:id="5">
    <w:p w14:paraId="09E22C66" w14:textId="77777777" w:rsidR="00E31825" w:rsidRPr="00D01AA8" w:rsidRDefault="00E31825" w:rsidP="00D63DBC">
      <w:pPr>
        <w:pStyle w:val="FootnoteText"/>
        <w:tabs>
          <w:tab w:val="left" w:pos="8220"/>
        </w:tabs>
        <w:spacing w:before="0"/>
        <w:rPr>
          <w:sz w:val="18"/>
          <w:szCs w:val="18"/>
          <w:lang w:val="en-US"/>
        </w:rPr>
      </w:pPr>
      <w:r w:rsidRPr="00D01AA8">
        <w:rPr>
          <w:rStyle w:val="FootnoteReference"/>
          <w:szCs w:val="18"/>
        </w:rPr>
        <w:footnoteRef/>
      </w:r>
      <w:r w:rsidRPr="00D01AA8">
        <w:rPr>
          <w:sz w:val="18"/>
          <w:szCs w:val="18"/>
          <w:lang w:val="en-US"/>
        </w:rPr>
        <w:t xml:space="preserve"> Rapporteurs are invited to share their thoughts/concerns/suggestions </w:t>
      </w:r>
      <w:proofErr w:type="gramStart"/>
      <w:r w:rsidRPr="00D01AA8">
        <w:rPr>
          <w:sz w:val="18"/>
          <w:szCs w:val="18"/>
          <w:lang w:val="en-US"/>
        </w:rPr>
        <w:t>with regard to</w:t>
      </w:r>
      <w:proofErr w:type="gramEnd"/>
      <w:r w:rsidRPr="00D01AA8">
        <w:rPr>
          <w:sz w:val="18"/>
          <w:szCs w:val="18"/>
          <w:lang w:val="en-US"/>
        </w:rPr>
        <w:t xml:space="preserve"> EGTI/EGH activities</w:t>
      </w:r>
      <w:r>
        <w:rPr>
          <w:sz w:val="18"/>
          <w:szCs w:val="18"/>
          <w:lang w:val="en-US"/>
        </w:rPr>
        <w:t>.</w:t>
      </w:r>
    </w:p>
  </w:footnote>
  <w:footnote w:id="6">
    <w:p w14:paraId="44CDF8AE" w14:textId="77777777" w:rsidR="00E31825" w:rsidRPr="00824277" w:rsidRDefault="00E31825" w:rsidP="00D63DBC">
      <w:pPr>
        <w:pStyle w:val="FootnoteText"/>
        <w:spacing w:before="0"/>
        <w:rPr>
          <w:lang w:val="en-US"/>
        </w:rPr>
      </w:pPr>
      <w:r w:rsidRPr="00D01AA8">
        <w:rPr>
          <w:rStyle w:val="FootnoteReference"/>
          <w:szCs w:val="18"/>
        </w:rPr>
        <w:footnoteRef/>
      </w:r>
      <w:r w:rsidRPr="00D01AA8">
        <w:rPr>
          <w:sz w:val="18"/>
          <w:szCs w:val="18"/>
          <w:lang w:val="en-US"/>
        </w:rPr>
        <w:t xml:space="preserve"> If not covered in 1.b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7122E" w14:textId="77777777" w:rsidR="002D565D" w:rsidRDefault="002D5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31694" w14:textId="43E3539F" w:rsidR="00E31825" w:rsidRPr="00175C4C" w:rsidRDefault="00E31825" w:rsidP="005864D1">
    <w:pPr>
      <w:tabs>
        <w:tab w:val="clear" w:pos="794"/>
        <w:tab w:val="clear" w:pos="1191"/>
        <w:tab w:val="clear" w:pos="1588"/>
        <w:tab w:val="clear" w:pos="1985"/>
        <w:tab w:val="center" w:pos="4820"/>
        <w:tab w:val="right" w:pos="13997"/>
      </w:tabs>
      <w:ind w:right="1"/>
      <w:rPr>
        <w:rStyle w:val="PageNumber"/>
      </w:rPr>
    </w:pPr>
    <w:r w:rsidRPr="00175C4C">
      <w:rPr>
        <w:rFonts w:ascii="Calibri" w:eastAsia="SimSun" w:hAnsi="Calibri"/>
        <w:sz w:val="18"/>
        <w:szCs w:val="18"/>
      </w:rPr>
      <w:tab/>
    </w:r>
    <w:r w:rsidRPr="00175C4C">
      <w:rPr>
        <w:rFonts w:ascii="Calibri" w:eastAsia="SimSun" w:hAnsi="Calibri"/>
        <w:sz w:val="18"/>
        <w:szCs w:val="18"/>
        <w:lang w:val="es-ES_tradnl"/>
      </w:rPr>
      <w:t>TDAG-</w:t>
    </w:r>
    <w:r>
      <w:rPr>
        <w:rFonts w:ascii="Calibri" w:eastAsia="SimSun" w:hAnsi="Calibri" w:hint="eastAsia"/>
        <w:sz w:val="18"/>
        <w:szCs w:val="18"/>
        <w:lang w:val="es-ES_tradnl" w:eastAsia="zh-CN"/>
      </w:rPr>
      <w:t>20</w:t>
    </w:r>
    <w:r w:rsidRPr="00175C4C">
      <w:rPr>
        <w:rFonts w:ascii="Calibri" w:eastAsia="SimSun" w:hAnsi="Calibri"/>
        <w:sz w:val="18"/>
        <w:szCs w:val="18"/>
        <w:lang w:val="es-ES_tradnl"/>
      </w:rPr>
      <w:t>/</w:t>
    </w:r>
    <w:bookmarkStart w:id="42" w:name="DocNo2"/>
    <w:bookmarkEnd w:id="42"/>
    <w:r>
      <w:rPr>
        <w:rFonts w:ascii="Calibri" w:eastAsia="SimSun" w:hAnsi="Calibri"/>
        <w:sz w:val="18"/>
        <w:szCs w:val="18"/>
        <w:lang w:val="es-ES_tradnl"/>
      </w:rPr>
      <w:t>13</w:t>
    </w:r>
    <w:r w:rsidRPr="00175C4C">
      <w:rPr>
        <w:rFonts w:ascii="Calibri" w:eastAsia="SimSun" w:hAnsi="Calibri"/>
        <w:sz w:val="18"/>
        <w:szCs w:val="18"/>
        <w:lang w:val="es-ES_tradnl"/>
      </w:rPr>
      <w:t>-C</w:t>
    </w:r>
    <w:r w:rsidRPr="00175C4C">
      <w:rPr>
        <w:rFonts w:ascii="Calibri" w:eastAsia="SimSun" w:hAnsi="Calibri"/>
        <w:sz w:val="18"/>
        <w:szCs w:val="18"/>
        <w:lang w:val="es-ES_tradnl"/>
      </w:rPr>
      <w:tab/>
    </w:r>
    <w:r w:rsidRPr="00175C4C">
      <w:rPr>
        <w:rFonts w:ascii="Calibri" w:eastAsia="SimSun" w:hAnsi="Calibri"/>
        <w:sz w:val="18"/>
        <w:szCs w:val="18"/>
      </w:rPr>
      <w:fldChar w:fldCharType="begin"/>
    </w:r>
    <w:r w:rsidRPr="00175C4C">
      <w:rPr>
        <w:rFonts w:ascii="Calibri" w:eastAsia="SimSun" w:hAnsi="Calibri"/>
        <w:sz w:val="18"/>
        <w:szCs w:val="18"/>
        <w:lang w:val="es-ES_tradnl"/>
      </w:rPr>
      <w:instrText xml:space="preserve"> PAGE </w:instrText>
    </w:r>
    <w:r w:rsidRPr="00175C4C">
      <w:rPr>
        <w:rFonts w:ascii="Calibri" w:eastAsia="SimSun" w:hAnsi="Calibri"/>
        <w:sz w:val="18"/>
        <w:szCs w:val="18"/>
      </w:rPr>
      <w:fldChar w:fldCharType="separate"/>
    </w:r>
    <w:r>
      <w:rPr>
        <w:rFonts w:ascii="Calibri" w:eastAsia="SimSun" w:hAnsi="Calibri"/>
        <w:noProof/>
        <w:sz w:val="18"/>
        <w:szCs w:val="18"/>
        <w:lang w:val="es-ES_tradnl"/>
      </w:rPr>
      <w:t>9</w:t>
    </w:r>
    <w:r w:rsidRPr="00175C4C">
      <w:rPr>
        <w:rFonts w:ascii="Calibri" w:eastAsia="SimSun" w:hAnsi="Calibri"/>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20BD8" w14:textId="77777777" w:rsidR="002D565D" w:rsidRDefault="002D565D">
    <w:pPr>
      <w:pStyle w:val="Header"/>
    </w:pPr>
    <w:bookmarkStart w:id="43" w:name="_GoBack"/>
    <w:bookmarkEnd w:id="4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1829B" w14:textId="54491532" w:rsidR="00E31825" w:rsidRPr="00AF55F8" w:rsidRDefault="00E31825" w:rsidP="00E31825">
    <w:pPr>
      <w:tabs>
        <w:tab w:val="center" w:pos="7088"/>
        <w:tab w:val="right" w:pos="14003"/>
      </w:tabs>
      <w:ind w:right="1"/>
      <w:rPr>
        <w:smallCaps/>
        <w:spacing w:val="24"/>
        <w:sz w:val="22"/>
        <w:szCs w:val="22"/>
        <w:lang w:val="es-ES_tradnl"/>
      </w:rPr>
    </w:pPr>
    <w:r>
      <w:rPr>
        <w:sz w:val="22"/>
        <w:szCs w:val="22"/>
      </w:rPr>
      <w:tab/>
    </w:r>
    <w:r>
      <w:rPr>
        <w:sz w:val="22"/>
        <w:szCs w:val="22"/>
      </w:rPr>
      <w:tab/>
    </w:r>
    <w:r>
      <w:rPr>
        <w:sz w:val="22"/>
        <w:szCs w:val="22"/>
      </w:rPr>
      <w:tab/>
    </w:r>
    <w:r>
      <w:rPr>
        <w:sz w:val="22"/>
        <w:szCs w:val="22"/>
      </w:rPr>
      <w:tab/>
    </w: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13</w:t>
    </w:r>
    <w:r w:rsidRPr="00FF089C">
      <w:rPr>
        <w:sz w:val="22"/>
        <w:szCs w:val="22"/>
        <w:lang w:val="es-ES_tradnl"/>
      </w:rPr>
      <w:t>-</w:t>
    </w:r>
    <w:r w:rsidR="002D565D">
      <w:rPr>
        <w:sz w:val="22"/>
        <w:szCs w:val="22"/>
        <w:lang w:val="es-ES_tradnl"/>
      </w:rPr>
      <w:t>C</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26</w:t>
    </w:r>
    <w:r w:rsidRPr="004D495C">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2F5F" w14:textId="4391C2E8" w:rsidR="00E31825" w:rsidRPr="00AF55F8" w:rsidRDefault="00E31825" w:rsidP="002D565D">
    <w:pPr>
      <w:tabs>
        <w:tab w:val="clear" w:pos="794"/>
        <w:tab w:val="clear" w:pos="1191"/>
        <w:tab w:val="clear" w:pos="1588"/>
        <w:tab w:val="clear" w:pos="1985"/>
        <w:tab w:val="center" w:pos="4820"/>
        <w:tab w:val="right" w:pos="9638"/>
        <w:tab w:val="right" w:pos="14003"/>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13</w:t>
    </w:r>
    <w:r w:rsidRPr="00FF089C">
      <w:rPr>
        <w:sz w:val="22"/>
        <w:szCs w:val="22"/>
        <w:lang w:val="es-ES_tradnl"/>
      </w:rPr>
      <w:t>-</w:t>
    </w:r>
    <w:r w:rsidR="002D565D">
      <w:rPr>
        <w:sz w:val="22"/>
        <w:szCs w:val="22"/>
        <w:lang w:val="es-ES_tradnl"/>
      </w:rPr>
      <w:t>C</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27</w:t>
    </w:r>
    <w:r w:rsidRPr="004D495C">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04DD6" w14:textId="623A74E3" w:rsidR="00E31825" w:rsidRPr="00AF55F8" w:rsidRDefault="00E31825" w:rsidP="002D565D">
    <w:pPr>
      <w:tabs>
        <w:tab w:val="clear" w:pos="794"/>
        <w:tab w:val="clear" w:pos="1191"/>
        <w:tab w:val="clear" w:pos="1588"/>
        <w:tab w:val="clear" w:pos="1985"/>
        <w:tab w:val="center" w:pos="7088"/>
        <w:tab w:val="right" w:pos="14003"/>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13</w:t>
    </w:r>
    <w:r w:rsidRPr="00FF089C">
      <w:rPr>
        <w:sz w:val="22"/>
        <w:szCs w:val="22"/>
        <w:lang w:val="es-ES_tradnl"/>
      </w:rPr>
      <w:t>-</w:t>
    </w:r>
    <w:r w:rsidR="002D565D">
      <w:rPr>
        <w:sz w:val="22"/>
        <w:szCs w:val="22"/>
        <w:lang w:val="es-ES_tradnl"/>
      </w:rPr>
      <w:t>C</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29</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40F35"/>
    <w:multiLevelType w:val="hybridMultilevel"/>
    <w:tmpl w:val="722A5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s-ES"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zh-CN" w:vendorID="64" w:dllVersion="0"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D9B"/>
    <w:rsid w:val="00002716"/>
    <w:rsid w:val="000046B2"/>
    <w:rsid w:val="00005791"/>
    <w:rsid w:val="0002520B"/>
    <w:rsid w:val="00037A9E"/>
    <w:rsid w:val="00037F91"/>
    <w:rsid w:val="000539F1"/>
    <w:rsid w:val="000544E5"/>
    <w:rsid w:val="00055A2A"/>
    <w:rsid w:val="000615C1"/>
    <w:rsid w:val="0009225C"/>
    <w:rsid w:val="00093AF6"/>
    <w:rsid w:val="000A098B"/>
    <w:rsid w:val="000A17C4"/>
    <w:rsid w:val="000A346A"/>
    <w:rsid w:val="000B066B"/>
    <w:rsid w:val="000B2352"/>
    <w:rsid w:val="000C06FD"/>
    <w:rsid w:val="000C7B84"/>
    <w:rsid w:val="000D261B"/>
    <w:rsid w:val="000D2DE3"/>
    <w:rsid w:val="000D5042"/>
    <w:rsid w:val="000D58A3"/>
    <w:rsid w:val="000E1E3A"/>
    <w:rsid w:val="000E2266"/>
    <w:rsid w:val="000E3ED4"/>
    <w:rsid w:val="000F6644"/>
    <w:rsid w:val="000F6719"/>
    <w:rsid w:val="00100833"/>
    <w:rsid w:val="001027B8"/>
    <w:rsid w:val="00113EE8"/>
    <w:rsid w:val="0011455A"/>
    <w:rsid w:val="00114A65"/>
    <w:rsid w:val="00141699"/>
    <w:rsid w:val="0014283C"/>
    <w:rsid w:val="00146886"/>
    <w:rsid w:val="00147000"/>
    <w:rsid w:val="00163091"/>
    <w:rsid w:val="001645CB"/>
    <w:rsid w:val="00166305"/>
    <w:rsid w:val="001703C6"/>
    <w:rsid w:val="00173781"/>
    <w:rsid w:val="00175C4C"/>
    <w:rsid w:val="00175CAE"/>
    <w:rsid w:val="001828DB"/>
    <w:rsid w:val="001850FE"/>
    <w:rsid w:val="00185135"/>
    <w:rsid w:val="0019037C"/>
    <w:rsid w:val="001905A9"/>
    <w:rsid w:val="00191273"/>
    <w:rsid w:val="001942A7"/>
    <w:rsid w:val="0019587B"/>
    <w:rsid w:val="001A163D"/>
    <w:rsid w:val="001A441E"/>
    <w:rsid w:val="001A7F13"/>
    <w:rsid w:val="001B14E0"/>
    <w:rsid w:val="001B1E53"/>
    <w:rsid w:val="001B357F"/>
    <w:rsid w:val="001C3702"/>
    <w:rsid w:val="001C4656"/>
    <w:rsid w:val="001D0873"/>
    <w:rsid w:val="001D2542"/>
    <w:rsid w:val="001D7875"/>
    <w:rsid w:val="001F1B3F"/>
    <w:rsid w:val="001F23E6"/>
    <w:rsid w:val="001F248B"/>
    <w:rsid w:val="001F4238"/>
    <w:rsid w:val="00200A38"/>
    <w:rsid w:val="00200A46"/>
    <w:rsid w:val="002114D0"/>
    <w:rsid w:val="00211B6F"/>
    <w:rsid w:val="00212378"/>
    <w:rsid w:val="00217CC3"/>
    <w:rsid w:val="00220AB6"/>
    <w:rsid w:val="0022120F"/>
    <w:rsid w:val="0022754A"/>
    <w:rsid w:val="00227E7D"/>
    <w:rsid w:val="002361A8"/>
    <w:rsid w:val="00236560"/>
    <w:rsid w:val="0023662E"/>
    <w:rsid w:val="00241FA4"/>
    <w:rsid w:val="00245D0F"/>
    <w:rsid w:val="00250A9E"/>
    <w:rsid w:val="002548C3"/>
    <w:rsid w:val="00257ACD"/>
    <w:rsid w:val="00262908"/>
    <w:rsid w:val="002650F4"/>
    <w:rsid w:val="002715FD"/>
    <w:rsid w:val="00276987"/>
    <w:rsid w:val="00285B33"/>
    <w:rsid w:val="002A17BC"/>
    <w:rsid w:val="002C1EC7"/>
    <w:rsid w:val="002C7EA3"/>
    <w:rsid w:val="002D20AE"/>
    <w:rsid w:val="002D565D"/>
    <w:rsid w:val="002D6C61"/>
    <w:rsid w:val="002E2104"/>
    <w:rsid w:val="002E2B7E"/>
    <w:rsid w:val="002E4DA2"/>
    <w:rsid w:val="002E6963"/>
    <w:rsid w:val="002E6B65"/>
    <w:rsid w:val="002F05D8"/>
    <w:rsid w:val="002F17F4"/>
    <w:rsid w:val="002F2DE0"/>
    <w:rsid w:val="002F5E25"/>
    <w:rsid w:val="003048BD"/>
    <w:rsid w:val="003125C3"/>
    <w:rsid w:val="00312AE6"/>
    <w:rsid w:val="00317D1A"/>
    <w:rsid w:val="003211FF"/>
    <w:rsid w:val="00322117"/>
    <w:rsid w:val="00327247"/>
    <w:rsid w:val="00327A9D"/>
    <w:rsid w:val="0033130E"/>
    <w:rsid w:val="00360B73"/>
    <w:rsid w:val="0038365A"/>
    <w:rsid w:val="00386A89"/>
    <w:rsid w:val="003904AE"/>
    <w:rsid w:val="0039648E"/>
    <w:rsid w:val="003A5AFE"/>
    <w:rsid w:val="003A5D5F"/>
    <w:rsid w:val="003A7FFE"/>
    <w:rsid w:val="003B0A63"/>
    <w:rsid w:val="003B50E1"/>
    <w:rsid w:val="003C08E9"/>
    <w:rsid w:val="003C1343"/>
    <w:rsid w:val="003C1746"/>
    <w:rsid w:val="003C58BF"/>
    <w:rsid w:val="003D451D"/>
    <w:rsid w:val="003F2DD8"/>
    <w:rsid w:val="003F50B2"/>
    <w:rsid w:val="00401BFF"/>
    <w:rsid w:val="00404714"/>
    <w:rsid w:val="004122C5"/>
    <w:rsid w:val="00413B78"/>
    <w:rsid w:val="00416DDE"/>
    <w:rsid w:val="0042034A"/>
    <w:rsid w:val="00424C64"/>
    <w:rsid w:val="00432416"/>
    <w:rsid w:val="00434CCD"/>
    <w:rsid w:val="00435242"/>
    <w:rsid w:val="00441FDA"/>
    <w:rsid w:val="0044411E"/>
    <w:rsid w:val="00453435"/>
    <w:rsid w:val="00466398"/>
    <w:rsid w:val="00471B0A"/>
    <w:rsid w:val="0049128B"/>
    <w:rsid w:val="00493B49"/>
    <w:rsid w:val="00495501"/>
    <w:rsid w:val="004A070A"/>
    <w:rsid w:val="004A320E"/>
    <w:rsid w:val="004A4D11"/>
    <w:rsid w:val="004A4E9C"/>
    <w:rsid w:val="004B104F"/>
    <w:rsid w:val="004B1A3C"/>
    <w:rsid w:val="004B2568"/>
    <w:rsid w:val="004B6CC7"/>
    <w:rsid w:val="004C002A"/>
    <w:rsid w:val="004C5C6B"/>
    <w:rsid w:val="004D2CC3"/>
    <w:rsid w:val="004D35CB"/>
    <w:rsid w:val="004E20E5"/>
    <w:rsid w:val="004E5CF9"/>
    <w:rsid w:val="004E64EA"/>
    <w:rsid w:val="004E7828"/>
    <w:rsid w:val="004F0184"/>
    <w:rsid w:val="004F46AA"/>
    <w:rsid w:val="004F6A70"/>
    <w:rsid w:val="00502ABF"/>
    <w:rsid w:val="00504DB0"/>
    <w:rsid w:val="005158AA"/>
    <w:rsid w:val="00517CFC"/>
    <w:rsid w:val="00536B41"/>
    <w:rsid w:val="00543159"/>
    <w:rsid w:val="0054420E"/>
    <w:rsid w:val="00544D1B"/>
    <w:rsid w:val="00545DC0"/>
    <w:rsid w:val="00545F6C"/>
    <w:rsid w:val="00554989"/>
    <w:rsid w:val="00555E9A"/>
    <w:rsid w:val="0055720C"/>
    <w:rsid w:val="0056423B"/>
    <w:rsid w:val="00571847"/>
    <w:rsid w:val="00573424"/>
    <w:rsid w:val="0057402F"/>
    <w:rsid w:val="00574E38"/>
    <w:rsid w:val="00582981"/>
    <w:rsid w:val="005849D6"/>
    <w:rsid w:val="00585367"/>
    <w:rsid w:val="005864D1"/>
    <w:rsid w:val="00592518"/>
    <w:rsid w:val="00592E87"/>
    <w:rsid w:val="00594C4D"/>
    <w:rsid w:val="005A33B0"/>
    <w:rsid w:val="005A3E62"/>
    <w:rsid w:val="005B1652"/>
    <w:rsid w:val="005B725F"/>
    <w:rsid w:val="005C05F1"/>
    <w:rsid w:val="005C2DC2"/>
    <w:rsid w:val="005C304A"/>
    <w:rsid w:val="005D04F4"/>
    <w:rsid w:val="005D57C8"/>
    <w:rsid w:val="005D7761"/>
    <w:rsid w:val="005E0278"/>
    <w:rsid w:val="005E3CA0"/>
    <w:rsid w:val="005E44B1"/>
    <w:rsid w:val="005E67B0"/>
    <w:rsid w:val="005E7047"/>
    <w:rsid w:val="005E777F"/>
    <w:rsid w:val="005F1CA7"/>
    <w:rsid w:val="005F2280"/>
    <w:rsid w:val="005F27CA"/>
    <w:rsid w:val="005F43DD"/>
    <w:rsid w:val="005F51A9"/>
    <w:rsid w:val="005F6EAB"/>
    <w:rsid w:val="005F7416"/>
    <w:rsid w:val="00600C11"/>
    <w:rsid w:val="00606B89"/>
    <w:rsid w:val="00625FB8"/>
    <w:rsid w:val="006261BD"/>
    <w:rsid w:val="00636284"/>
    <w:rsid w:val="00637888"/>
    <w:rsid w:val="0064734E"/>
    <w:rsid w:val="00650137"/>
    <w:rsid w:val="0065048D"/>
    <w:rsid w:val="006509D7"/>
    <w:rsid w:val="0065521B"/>
    <w:rsid w:val="00665F86"/>
    <w:rsid w:val="00671EF6"/>
    <w:rsid w:val="0067205B"/>
    <w:rsid w:val="00672BAF"/>
    <w:rsid w:val="006748F8"/>
    <w:rsid w:val="00680489"/>
    <w:rsid w:val="006947C1"/>
    <w:rsid w:val="00697AE0"/>
    <w:rsid w:val="006A7710"/>
    <w:rsid w:val="006A7A61"/>
    <w:rsid w:val="006B2FFB"/>
    <w:rsid w:val="006C10A2"/>
    <w:rsid w:val="006C1F18"/>
    <w:rsid w:val="006D40D5"/>
    <w:rsid w:val="006E2256"/>
    <w:rsid w:val="006F009A"/>
    <w:rsid w:val="006F0A6F"/>
    <w:rsid w:val="006F3D93"/>
    <w:rsid w:val="006F585A"/>
    <w:rsid w:val="007019B1"/>
    <w:rsid w:val="00703E66"/>
    <w:rsid w:val="00717FED"/>
    <w:rsid w:val="00721657"/>
    <w:rsid w:val="00726A55"/>
    <w:rsid w:val="00727B1A"/>
    <w:rsid w:val="00743281"/>
    <w:rsid w:val="00745AA5"/>
    <w:rsid w:val="00745F13"/>
    <w:rsid w:val="00752258"/>
    <w:rsid w:val="00762880"/>
    <w:rsid w:val="0076725B"/>
    <w:rsid w:val="00772290"/>
    <w:rsid w:val="00777265"/>
    <w:rsid w:val="007805E7"/>
    <w:rsid w:val="0078222A"/>
    <w:rsid w:val="00787D48"/>
    <w:rsid w:val="007A4E50"/>
    <w:rsid w:val="007B18A7"/>
    <w:rsid w:val="007B250E"/>
    <w:rsid w:val="007B6558"/>
    <w:rsid w:val="007B6D45"/>
    <w:rsid w:val="007C27FC"/>
    <w:rsid w:val="007C51FF"/>
    <w:rsid w:val="007D50E4"/>
    <w:rsid w:val="007F289B"/>
    <w:rsid w:val="007F3772"/>
    <w:rsid w:val="007F5119"/>
    <w:rsid w:val="008028CE"/>
    <w:rsid w:val="0080332E"/>
    <w:rsid w:val="008141E0"/>
    <w:rsid w:val="00816EE1"/>
    <w:rsid w:val="00816F88"/>
    <w:rsid w:val="00820A11"/>
    <w:rsid w:val="00822323"/>
    <w:rsid w:val="00823118"/>
    <w:rsid w:val="00833024"/>
    <w:rsid w:val="00844A56"/>
    <w:rsid w:val="00852081"/>
    <w:rsid w:val="00852A50"/>
    <w:rsid w:val="00857571"/>
    <w:rsid w:val="00860ADF"/>
    <w:rsid w:val="00864986"/>
    <w:rsid w:val="008717AC"/>
    <w:rsid w:val="00874DFD"/>
    <w:rsid w:val="0087641F"/>
    <w:rsid w:val="008809AD"/>
    <w:rsid w:val="00883086"/>
    <w:rsid w:val="00887123"/>
    <w:rsid w:val="008879FD"/>
    <w:rsid w:val="008943A3"/>
    <w:rsid w:val="00894C37"/>
    <w:rsid w:val="008A00EA"/>
    <w:rsid w:val="008A3F93"/>
    <w:rsid w:val="008A53F6"/>
    <w:rsid w:val="008A6236"/>
    <w:rsid w:val="008A625B"/>
    <w:rsid w:val="008A6E1C"/>
    <w:rsid w:val="008A7038"/>
    <w:rsid w:val="008A72FD"/>
    <w:rsid w:val="008B2EDF"/>
    <w:rsid w:val="008B54CB"/>
    <w:rsid w:val="008B5899"/>
    <w:rsid w:val="008B5A3D"/>
    <w:rsid w:val="008B6767"/>
    <w:rsid w:val="008C2B02"/>
    <w:rsid w:val="008C4010"/>
    <w:rsid w:val="008C4FDF"/>
    <w:rsid w:val="008C6B1F"/>
    <w:rsid w:val="008D5E4F"/>
    <w:rsid w:val="008E2D9B"/>
    <w:rsid w:val="008E52A8"/>
    <w:rsid w:val="008F14F5"/>
    <w:rsid w:val="008F3638"/>
    <w:rsid w:val="008F71C1"/>
    <w:rsid w:val="00902D41"/>
    <w:rsid w:val="00911E67"/>
    <w:rsid w:val="00914004"/>
    <w:rsid w:val="00915C8E"/>
    <w:rsid w:val="00916915"/>
    <w:rsid w:val="00922EC1"/>
    <w:rsid w:val="00927643"/>
    <w:rsid w:val="009301F1"/>
    <w:rsid w:val="009359B8"/>
    <w:rsid w:val="009360EF"/>
    <w:rsid w:val="0094046F"/>
    <w:rsid w:val="009431F8"/>
    <w:rsid w:val="00947A35"/>
    <w:rsid w:val="0096694C"/>
    <w:rsid w:val="00966CB5"/>
    <w:rsid w:val="00970C3F"/>
    <w:rsid w:val="00974AB4"/>
    <w:rsid w:val="00975786"/>
    <w:rsid w:val="00981CB7"/>
    <w:rsid w:val="00983E1F"/>
    <w:rsid w:val="00985B8E"/>
    <w:rsid w:val="00993F46"/>
    <w:rsid w:val="00997358"/>
    <w:rsid w:val="009A452B"/>
    <w:rsid w:val="009B050C"/>
    <w:rsid w:val="009B087F"/>
    <w:rsid w:val="009B67E9"/>
    <w:rsid w:val="009C110B"/>
    <w:rsid w:val="009C5441"/>
    <w:rsid w:val="009D119F"/>
    <w:rsid w:val="009D3732"/>
    <w:rsid w:val="009E2B30"/>
    <w:rsid w:val="009F3940"/>
    <w:rsid w:val="009F3EB2"/>
    <w:rsid w:val="009F6EB1"/>
    <w:rsid w:val="00A0079C"/>
    <w:rsid w:val="00A0309B"/>
    <w:rsid w:val="00A05CCB"/>
    <w:rsid w:val="00A20267"/>
    <w:rsid w:val="00A243F6"/>
    <w:rsid w:val="00A3158C"/>
    <w:rsid w:val="00A336FF"/>
    <w:rsid w:val="00A33E32"/>
    <w:rsid w:val="00A34BDB"/>
    <w:rsid w:val="00A51575"/>
    <w:rsid w:val="00A53E7C"/>
    <w:rsid w:val="00A60087"/>
    <w:rsid w:val="00A67D34"/>
    <w:rsid w:val="00A705E8"/>
    <w:rsid w:val="00A86D6E"/>
    <w:rsid w:val="00A9392C"/>
    <w:rsid w:val="00A9462B"/>
    <w:rsid w:val="00A97D59"/>
    <w:rsid w:val="00AA193B"/>
    <w:rsid w:val="00AA1F8B"/>
    <w:rsid w:val="00AA3E09"/>
    <w:rsid w:val="00AA4BEF"/>
    <w:rsid w:val="00AB4962"/>
    <w:rsid w:val="00AB740F"/>
    <w:rsid w:val="00AC7221"/>
    <w:rsid w:val="00AD0A21"/>
    <w:rsid w:val="00AE42A3"/>
    <w:rsid w:val="00AE5961"/>
    <w:rsid w:val="00AF4971"/>
    <w:rsid w:val="00AF7A41"/>
    <w:rsid w:val="00B01046"/>
    <w:rsid w:val="00B25218"/>
    <w:rsid w:val="00B310F9"/>
    <w:rsid w:val="00B37866"/>
    <w:rsid w:val="00B412FB"/>
    <w:rsid w:val="00B4576B"/>
    <w:rsid w:val="00B46350"/>
    <w:rsid w:val="00B77B83"/>
    <w:rsid w:val="00B800DE"/>
    <w:rsid w:val="00B83D5E"/>
    <w:rsid w:val="00B8460A"/>
    <w:rsid w:val="00B8650D"/>
    <w:rsid w:val="00B879B4"/>
    <w:rsid w:val="00B90F07"/>
    <w:rsid w:val="00B91BE4"/>
    <w:rsid w:val="00B9261F"/>
    <w:rsid w:val="00B948C8"/>
    <w:rsid w:val="00B97BB9"/>
    <w:rsid w:val="00BA0009"/>
    <w:rsid w:val="00BA14D8"/>
    <w:rsid w:val="00BA4D75"/>
    <w:rsid w:val="00BB1863"/>
    <w:rsid w:val="00BB25EE"/>
    <w:rsid w:val="00BB363A"/>
    <w:rsid w:val="00BB652B"/>
    <w:rsid w:val="00BC10A0"/>
    <w:rsid w:val="00BC7BA2"/>
    <w:rsid w:val="00BD426B"/>
    <w:rsid w:val="00BD79F0"/>
    <w:rsid w:val="00BE2B4D"/>
    <w:rsid w:val="00BE3EFB"/>
    <w:rsid w:val="00C015F8"/>
    <w:rsid w:val="00C07141"/>
    <w:rsid w:val="00C07E26"/>
    <w:rsid w:val="00C1011C"/>
    <w:rsid w:val="00C143F6"/>
    <w:rsid w:val="00C15309"/>
    <w:rsid w:val="00C177C5"/>
    <w:rsid w:val="00C20C64"/>
    <w:rsid w:val="00C2347A"/>
    <w:rsid w:val="00C33112"/>
    <w:rsid w:val="00C4038C"/>
    <w:rsid w:val="00C40DA5"/>
    <w:rsid w:val="00C42BA2"/>
    <w:rsid w:val="00C44066"/>
    <w:rsid w:val="00C44E13"/>
    <w:rsid w:val="00C60A41"/>
    <w:rsid w:val="00C62DE8"/>
    <w:rsid w:val="00C62DFB"/>
    <w:rsid w:val="00C66F4D"/>
    <w:rsid w:val="00C86600"/>
    <w:rsid w:val="00C87BCA"/>
    <w:rsid w:val="00C94506"/>
    <w:rsid w:val="00C954BC"/>
    <w:rsid w:val="00CA07C4"/>
    <w:rsid w:val="00CA1F0B"/>
    <w:rsid w:val="00CB110F"/>
    <w:rsid w:val="00CB15E8"/>
    <w:rsid w:val="00CB2A2E"/>
    <w:rsid w:val="00CB338A"/>
    <w:rsid w:val="00CB5E53"/>
    <w:rsid w:val="00CB79C5"/>
    <w:rsid w:val="00CB7FC0"/>
    <w:rsid w:val="00CC069C"/>
    <w:rsid w:val="00CC411F"/>
    <w:rsid w:val="00CC4B75"/>
    <w:rsid w:val="00CC732E"/>
    <w:rsid w:val="00CD7207"/>
    <w:rsid w:val="00CE0DBE"/>
    <w:rsid w:val="00CE5E4D"/>
    <w:rsid w:val="00CF02C4"/>
    <w:rsid w:val="00CF167F"/>
    <w:rsid w:val="00CF729C"/>
    <w:rsid w:val="00CF72E5"/>
    <w:rsid w:val="00D01F54"/>
    <w:rsid w:val="00D0644D"/>
    <w:rsid w:val="00D10FC7"/>
    <w:rsid w:val="00D13AF6"/>
    <w:rsid w:val="00D17B12"/>
    <w:rsid w:val="00D20E99"/>
    <w:rsid w:val="00D21C83"/>
    <w:rsid w:val="00D326D0"/>
    <w:rsid w:val="00D35BDD"/>
    <w:rsid w:val="00D522D8"/>
    <w:rsid w:val="00D540A0"/>
    <w:rsid w:val="00D63006"/>
    <w:rsid w:val="00D63DBC"/>
    <w:rsid w:val="00D72301"/>
    <w:rsid w:val="00D82BB4"/>
    <w:rsid w:val="00D86190"/>
    <w:rsid w:val="00D90A55"/>
    <w:rsid w:val="00D91B97"/>
    <w:rsid w:val="00D92317"/>
    <w:rsid w:val="00D93ACC"/>
    <w:rsid w:val="00D93C08"/>
    <w:rsid w:val="00D95DAC"/>
    <w:rsid w:val="00DB1171"/>
    <w:rsid w:val="00DB1519"/>
    <w:rsid w:val="00DB2840"/>
    <w:rsid w:val="00DD66B4"/>
    <w:rsid w:val="00DE1972"/>
    <w:rsid w:val="00DE27AB"/>
    <w:rsid w:val="00DE28E4"/>
    <w:rsid w:val="00DF2AB3"/>
    <w:rsid w:val="00DF7250"/>
    <w:rsid w:val="00DF7AE9"/>
    <w:rsid w:val="00E00CAA"/>
    <w:rsid w:val="00E03EBF"/>
    <w:rsid w:val="00E05209"/>
    <w:rsid w:val="00E2258E"/>
    <w:rsid w:val="00E260C2"/>
    <w:rsid w:val="00E31825"/>
    <w:rsid w:val="00E32596"/>
    <w:rsid w:val="00E359D9"/>
    <w:rsid w:val="00E368F7"/>
    <w:rsid w:val="00E36EB8"/>
    <w:rsid w:val="00E37FB8"/>
    <w:rsid w:val="00E40B07"/>
    <w:rsid w:val="00E42326"/>
    <w:rsid w:val="00E43544"/>
    <w:rsid w:val="00E44D89"/>
    <w:rsid w:val="00E44EB3"/>
    <w:rsid w:val="00E477EA"/>
    <w:rsid w:val="00E63B14"/>
    <w:rsid w:val="00E75013"/>
    <w:rsid w:val="00E83810"/>
    <w:rsid w:val="00E86933"/>
    <w:rsid w:val="00E97298"/>
    <w:rsid w:val="00E97753"/>
    <w:rsid w:val="00E97E58"/>
    <w:rsid w:val="00EA2BC2"/>
    <w:rsid w:val="00EA774F"/>
    <w:rsid w:val="00EA7DE7"/>
    <w:rsid w:val="00EB04E4"/>
    <w:rsid w:val="00EB18A7"/>
    <w:rsid w:val="00EB7A8A"/>
    <w:rsid w:val="00EC5E33"/>
    <w:rsid w:val="00ED1797"/>
    <w:rsid w:val="00ED6F3E"/>
    <w:rsid w:val="00EE3A64"/>
    <w:rsid w:val="00EE7CB7"/>
    <w:rsid w:val="00EF01CF"/>
    <w:rsid w:val="00F03590"/>
    <w:rsid w:val="00F03622"/>
    <w:rsid w:val="00F0752D"/>
    <w:rsid w:val="00F077FD"/>
    <w:rsid w:val="00F10974"/>
    <w:rsid w:val="00F15CDA"/>
    <w:rsid w:val="00F204F3"/>
    <w:rsid w:val="00F2102C"/>
    <w:rsid w:val="00F2314C"/>
    <w:rsid w:val="00F238B3"/>
    <w:rsid w:val="00F25586"/>
    <w:rsid w:val="00F2651D"/>
    <w:rsid w:val="00F31498"/>
    <w:rsid w:val="00F32FEF"/>
    <w:rsid w:val="00F42E13"/>
    <w:rsid w:val="00F42F1C"/>
    <w:rsid w:val="00F43B44"/>
    <w:rsid w:val="00F440E5"/>
    <w:rsid w:val="00F44849"/>
    <w:rsid w:val="00F448F6"/>
    <w:rsid w:val="00F52741"/>
    <w:rsid w:val="00F53D8A"/>
    <w:rsid w:val="00F626F7"/>
    <w:rsid w:val="00F758AC"/>
    <w:rsid w:val="00F9211C"/>
    <w:rsid w:val="00F93D2E"/>
    <w:rsid w:val="00FA095D"/>
    <w:rsid w:val="00FA1136"/>
    <w:rsid w:val="00FA6C8B"/>
    <w:rsid w:val="00FB4139"/>
    <w:rsid w:val="00FB476E"/>
    <w:rsid w:val="00FC0D90"/>
    <w:rsid w:val="00FC206D"/>
    <w:rsid w:val="00FC52B3"/>
    <w:rsid w:val="00FC7D8C"/>
    <w:rsid w:val="00FD3980"/>
    <w:rsid w:val="00FD431E"/>
    <w:rsid w:val="00FD5A2C"/>
    <w:rsid w:val="00FE0D47"/>
    <w:rsid w:val="00FE1D5C"/>
    <w:rsid w:val="00FE2F8B"/>
    <w:rsid w:val="00FE490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8A529C7"/>
  <w15:docId w15:val="{9DED5F0E-9BBC-4A70-8E5E-6B4D5D59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AD0A21"/>
    <w:pPr>
      <w:keepNext/>
      <w:keepLines/>
      <w:spacing w:before="280"/>
      <w:ind w:left="794" w:hanging="794"/>
      <w:outlineLvl w:val="0"/>
    </w:pPr>
    <w:rPr>
      <w:b/>
    </w:rPr>
  </w:style>
  <w:style w:type="paragraph" w:styleId="Heading2">
    <w:name w:val="heading 2"/>
    <w:basedOn w:val="Heading1"/>
    <w:next w:val="Normal"/>
    <w:link w:val="Heading2Char"/>
    <w:uiPriority w:val="9"/>
    <w:qFormat/>
    <w:rsid w:val="00B37866"/>
    <w:pPr>
      <w:spacing w:before="200"/>
      <w:outlineLvl w:val="1"/>
    </w:pPr>
  </w:style>
  <w:style w:type="paragraph" w:styleId="Heading3">
    <w:name w:val="heading 3"/>
    <w:basedOn w:val="Heading1"/>
    <w:next w:val="Normal"/>
    <w:link w:val="Heading3Char"/>
    <w:uiPriority w:val="9"/>
    <w:qFormat/>
    <w:rsid w:val="00B37866"/>
    <w:pPr>
      <w:spacing w:before="200"/>
      <w:outlineLvl w:val="2"/>
    </w:p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qFormat/>
    <w:rsid w:val="00B37866"/>
  </w:style>
  <w:style w:type="paragraph" w:styleId="TOC3">
    <w:name w:val="toc 3"/>
    <w:basedOn w:val="TOC2"/>
    <w:qFormat/>
    <w:rsid w:val="00B37866"/>
  </w:style>
  <w:style w:type="paragraph" w:styleId="TOC2">
    <w:name w:val="toc 2"/>
    <w:basedOn w:val="TOC1"/>
    <w:qFormat/>
    <w:rsid w:val="00B37866"/>
    <w:pPr>
      <w:spacing w:before="120"/>
    </w:pPr>
  </w:style>
  <w:style w:type="paragraph" w:styleId="TOC1">
    <w:name w:val="toc 1"/>
    <w:basedOn w:val="Normal"/>
    <w:uiPriority w:val="39"/>
    <w:qFormat/>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qFormat/>
    <w:rsid w:val="00B37866"/>
  </w:style>
  <w:style w:type="paragraph" w:styleId="Index7">
    <w:name w:val="index 7"/>
    <w:basedOn w:val="Normal"/>
    <w:next w:val="Normal"/>
    <w:qFormat/>
    <w:rsid w:val="00B37866"/>
    <w:pPr>
      <w:ind w:left="1698"/>
    </w:pPr>
  </w:style>
  <w:style w:type="paragraph" w:styleId="Index6">
    <w:name w:val="index 6"/>
    <w:basedOn w:val="Normal"/>
    <w:next w:val="Normal"/>
    <w:qFormat/>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qFormat/>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basedOn w:val="Normal"/>
    <w:link w:val="FooterChar"/>
    <w:qFormat/>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h,Header/Footer,header odd,header entry,HE,页眉"/>
    <w:basedOn w:val="Normal"/>
    <w:link w:val="HeaderChar"/>
    <w:uiPriority w:val="99"/>
    <w:qFormat/>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LTS FOOTNOTE,DNV-FT,Footnote Text Char Char1,Footnote Text Char Char1 Char1 Char Char,Footnote Text Char1,Footnote Text Char1 Char1 Char1 Char,Footnote Text Char1 Char1 Char1 Char Char Char1,Footnote Text Char4 Char Char,footnote text"/>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qFormat/>
    <w:rsid w:val="00B37866"/>
    <w:pPr>
      <w:spacing w:before="80"/>
    </w:pPr>
  </w:style>
  <w:style w:type="paragraph" w:styleId="TOC9">
    <w:name w:val="toc 9"/>
    <w:basedOn w:val="TOC3"/>
    <w:next w:val="Normal"/>
    <w:qFormat/>
    <w:rsid w:val="00B37866"/>
  </w:style>
  <w:style w:type="paragraph" w:customStyle="1" w:styleId="Source">
    <w:name w:val="Source"/>
    <w:basedOn w:val="Normal"/>
    <w:next w:val="Normalaftertitle"/>
    <w:link w:val="SourceChar"/>
    <w:qFormat/>
    <w:rsid w:val="001A163D"/>
    <w:rPr>
      <w:b/>
    </w:rPr>
  </w:style>
  <w:style w:type="paragraph" w:customStyle="1" w:styleId="Title1">
    <w:name w:val="Title 1"/>
    <w:basedOn w:val="Source"/>
    <w:next w:val="Title2"/>
    <w:link w:val="Title1Char"/>
    <w:qFormat/>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qFormat/>
    <w:rsid w:val="00B37866"/>
  </w:style>
  <w:style w:type="paragraph" w:customStyle="1" w:styleId="Title3">
    <w:name w:val="Title 3"/>
    <w:basedOn w:val="Title2"/>
    <w:next w:val="Title4"/>
    <w:rsid w:val="00B37866"/>
  </w:style>
  <w:style w:type="paragraph" w:customStyle="1" w:styleId="Title4">
    <w:name w:val="Title 4"/>
    <w:basedOn w:val="Title3"/>
    <w:next w:val="Heading1"/>
    <w:qFormat/>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qForma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37866"/>
    <w:pPr>
      <w:keepNext/>
      <w:keepLines/>
      <w:spacing w:before="480" w:after="120"/>
      <w:jc w:val="center"/>
    </w:pPr>
    <w:rPr>
      <w:caps/>
    </w:rPr>
  </w:style>
  <w:style w:type="paragraph" w:customStyle="1" w:styleId="Figuretitle">
    <w:name w:val="Figure_title"/>
    <w:basedOn w:val="Tabletitle"/>
    <w:next w:val="Normal"/>
    <w:link w:val="FiguretitleChar"/>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aliases w:val="h Char,Header/Footer Char,header odd Char,header entry Char,HE Char,页眉 Char"/>
    <w:basedOn w:val="DefaultParagraphFont"/>
    <w:link w:val="Header"/>
    <w:uiPriority w:val="99"/>
    <w:qFormat/>
    <w:rsid w:val="00005791"/>
    <w:rPr>
      <w:rFonts w:ascii="Times New Roman" w:hAnsi="Times New Roman"/>
      <w:sz w:val="18"/>
      <w:lang w:val="fr-FR" w:eastAsia="en-US"/>
    </w:rPr>
  </w:style>
  <w:style w:type="character" w:customStyle="1" w:styleId="FooterChar">
    <w:name w:val="Footer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超链接1,超?级链?,Style?,S"/>
    <w:basedOn w:val="DefaultParagraphFont"/>
    <w:qFormat/>
    <w:rsid w:val="00BA0009"/>
    <w:rPr>
      <w:color w:val="0000FF" w:themeColor="hyperlink"/>
      <w:u w:val="single"/>
    </w:rPr>
  </w:style>
  <w:style w:type="character" w:customStyle="1" w:styleId="SourceChar">
    <w:name w:val="Source Char"/>
    <w:link w:val="Source"/>
    <w:locked/>
    <w:rsid w:val="008E2D9B"/>
    <w:rPr>
      <w:rFonts w:asciiTheme="minorHAnsi" w:hAnsiTheme="minorHAnsi"/>
      <w:b/>
      <w:sz w:val="24"/>
      <w:lang w:val="en-GB" w:eastAsia="en-US"/>
    </w:rPr>
  </w:style>
  <w:style w:type="character" w:customStyle="1" w:styleId="Title1Char">
    <w:name w:val="Title 1 Char"/>
    <w:link w:val="Title1"/>
    <w:qFormat/>
    <w:locked/>
    <w:rsid w:val="008E2D9B"/>
    <w:rPr>
      <w:rFonts w:asciiTheme="minorHAnsi" w:hAnsiTheme="minorHAnsi" w:cs="Times New Roman Bold"/>
      <w:b/>
      <w:sz w:val="24"/>
      <w:lang w:val="en-GB" w:eastAsia="en-US"/>
    </w:rPr>
  </w:style>
  <w:style w:type="paragraph" w:styleId="ListParagraph">
    <w:name w:val="List Paragraph"/>
    <w:aliases w:val="List Paragraph1,Recommendation,List Paragraph11,O5,Para_sk,Resume Title,- Bullets"/>
    <w:basedOn w:val="Normal"/>
    <w:link w:val="ListParagraphChar"/>
    <w:uiPriority w:val="34"/>
    <w:qFormat/>
    <w:rsid w:val="008E2D9B"/>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customStyle="1" w:styleId="ListParagraphChar">
    <w:name w:val="List Paragraph Char"/>
    <w:aliases w:val="List Paragraph1 Char,Recommendation Char,List Paragraph11 Char,O5 Char,Para_sk Char,Resume Title Char,- Bullets Char"/>
    <w:basedOn w:val="DefaultParagraphFont"/>
    <w:link w:val="ListParagraph"/>
    <w:uiPriority w:val="34"/>
    <w:rsid w:val="008E2D9B"/>
    <w:rPr>
      <w:rFonts w:asciiTheme="minorHAnsi" w:eastAsia="Times New Roman" w:hAnsiTheme="minorHAnsi"/>
      <w:sz w:val="24"/>
      <w:lang w:val="en-GB" w:eastAsia="en-US"/>
    </w:rPr>
  </w:style>
  <w:style w:type="character" w:styleId="FollowedHyperlink">
    <w:name w:val="FollowedHyperlink"/>
    <w:basedOn w:val="DefaultParagraphFont"/>
    <w:uiPriority w:val="99"/>
    <w:unhideWhenUsed/>
    <w:rsid w:val="001D2542"/>
    <w:rPr>
      <w:color w:val="800080" w:themeColor="followedHyperlink"/>
      <w:u w:val="single"/>
    </w:rPr>
  </w:style>
  <w:style w:type="character" w:customStyle="1" w:styleId="FootnoteTextChar">
    <w:name w:val="Footnote Text Char"/>
    <w:aliases w:val="ALTS FOOTNOTE Char,DNV-FT Char,Footnote Text Char Char1 Char,Footnote Text Char Char1 Char1 Char Char Char,Footnote Text Char1 Char,Footnote Text Char1 Char1 Char1 Char Char,Footnote Text Char1 Char1 Char1 Char Char Char1 Char"/>
    <w:basedOn w:val="DefaultParagraphFont"/>
    <w:link w:val="FootnoteText"/>
    <w:qFormat/>
    <w:rsid w:val="005864D1"/>
    <w:rPr>
      <w:rFonts w:asciiTheme="minorHAnsi" w:hAnsiTheme="minorHAnsi"/>
      <w:sz w:val="24"/>
      <w:lang w:val="en-GB" w:eastAsia="en-US"/>
    </w:rPr>
  </w:style>
  <w:style w:type="paragraph" w:customStyle="1" w:styleId="CEOcontributionStart">
    <w:name w:val="CEO_contributionStart"/>
    <w:basedOn w:val="Normal"/>
    <w:rsid w:val="005864D1"/>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href">
    <w:name w:val="href"/>
    <w:basedOn w:val="DefaultParagraphFont"/>
    <w:qFormat/>
    <w:rsid w:val="004A4D11"/>
    <w:rPr>
      <w:lang w:eastAsia="zh-CN"/>
    </w:rPr>
  </w:style>
  <w:style w:type="character" w:customStyle="1" w:styleId="NormalaftertitleChar">
    <w:name w:val="Normal after title Char"/>
    <w:basedOn w:val="DefaultParagraphFont"/>
    <w:link w:val="Normalaftertitle"/>
    <w:locked/>
    <w:rsid w:val="00637888"/>
    <w:rPr>
      <w:rFonts w:asciiTheme="minorHAnsi" w:hAnsiTheme="minorHAnsi"/>
      <w:sz w:val="24"/>
      <w:lang w:val="en-GB" w:eastAsia="en-US"/>
    </w:rPr>
  </w:style>
  <w:style w:type="paragraph" w:customStyle="1" w:styleId="m-6302565922324221804msolistparagraph">
    <w:name w:val="m_-6302565922324221804msolistparagraph"/>
    <w:basedOn w:val="Normal"/>
    <w:rsid w:val="00637888"/>
    <w:pPr>
      <w:widowControl w:val="0"/>
      <w:tabs>
        <w:tab w:val="clear" w:pos="794"/>
        <w:tab w:val="clear" w:pos="1191"/>
        <w:tab w:val="clear" w:pos="1588"/>
        <w:tab w:val="clear" w:pos="1985"/>
      </w:tabs>
      <w:overflowPunct/>
      <w:autoSpaceDE/>
      <w:autoSpaceDN/>
      <w:adjustRightInd/>
      <w:spacing w:before="100" w:beforeAutospacing="1" w:after="100" w:afterAutospacing="1" w:line="360" w:lineRule="atLeast"/>
      <w:jc w:val="both"/>
      <w:textAlignment w:val="auto"/>
    </w:pPr>
    <w:rPr>
      <w:rFonts w:ascii="Times New Roman" w:eastAsiaTheme="minorHAnsi" w:hAnsi="Times New Roman"/>
      <w:szCs w:val="24"/>
      <w:lang w:val="fr-FR" w:eastAsia="fr-FR"/>
    </w:rPr>
  </w:style>
  <w:style w:type="character" w:customStyle="1" w:styleId="Heading1Char">
    <w:name w:val="Heading 1 Char"/>
    <w:link w:val="Heading1"/>
    <w:uiPriority w:val="9"/>
    <w:rsid w:val="00D63DBC"/>
    <w:rPr>
      <w:rFonts w:asciiTheme="minorHAnsi" w:hAnsiTheme="minorHAnsi"/>
      <w:b/>
      <w:sz w:val="24"/>
      <w:lang w:val="en-GB" w:eastAsia="en-US"/>
    </w:rPr>
  </w:style>
  <w:style w:type="character" w:customStyle="1" w:styleId="Heading2Char">
    <w:name w:val="Heading 2 Char"/>
    <w:link w:val="Heading2"/>
    <w:uiPriority w:val="9"/>
    <w:rsid w:val="00D63DBC"/>
    <w:rPr>
      <w:rFonts w:asciiTheme="minorHAnsi" w:hAnsiTheme="minorHAnsi"/>
      <w:b/>
      <w:sz w:val="24"/>
      <w:lang w:val="en-GB" w:eastAsia="en-US"/>
    </w:rPr>
  </w:style>
  <w:style w:type="character" w:customStyle="1" w:styleId="Heading3Char">
    <w:name w:val="Heading 3 Char"/>
    <w:link w:val="Heading3"/>
    <w:uiPriority w:val="9"/>
    <w:rsid w:val="00D63DBC"/>
    <w:rPr>
      <w:rFonts w:asciiTheme="minorHAnsi" w:hAnsiTheme="minorHAnsi"/>
      <w:b/>
      <w:sz w:val="24"/>
      <w:lang w:val="en-GB" w:eastAsia="en-US"/>
    </w:rPr>
  </w:style>
  <w:style w:type="character" w:customStyle="1" w:styleId="Heading4Char">
    <w:name w:val="Heading 4 Char"/>
    <w:basedOn w:val="DefaultParagraphFont"/>
    <w:link w:val="Heading4"/>
    <w:rsid w:val="00D63DBC"/>
    <w:rPr>
      <w:rFonts w:asciiTheme="minorHAnsi" w:hAnsiTheme="minorHAnsi"/>
      <w:b/>
      <w:sz w:val="24"/>
      <w:lang w:val="en-GB" w:eastAsia="en-US"/>
    </w:rPr>
  </w:style>
  <w:style w:type="character" w:customStyle="1" w:styleId="Heading5Char">
    <w:name w:val="Heading 5 Char"/>
    <w:basedOn w:val="DefaultParagraphFont"/>
    <w:link w:val="Heading5"/>
    <w:rsid w:val="00D63DBC"/>
    <w:rPr>
      <w:rFonts w:asciiTheme="minorHAnsi" w:hAnsiTheme="minorHAnsi"/>
      <w:b/>
      <w:sz w:val="24"/>
      <w:lang w:val="en-GB" w:eastAsia="en-US"/>
    </w:rPr>
  </w:style>
  <w:style w:type="character" w:customStyle="1" w:styleId="Heading6Char">
    <w:name w:val="Heading 6 Char"/>
    <w:basedOn w:val="DefaultParagraphFont"/>
    <w:link w:val="Heading6"/>
    <w:rsid w:val="00D63DBC"/>
    <w:rPr>
      <w:rFonts w:asciiTheme="minorHAnsi" w:hAnsiTheme="minorHAnsi"/>
      <w:b/>
      <w:sz w:val="24"/>
      <w:lang w:val="en-GB" w:eastAsia="en-US"/>
    </w:rPr>
  </w:style>
  <w:style w:type="character" w:customStyle="1" w:styleId="Heading7Char">
    <w:name w:val="Heading 7 Char"/>
    <w:basedOn w:val="DefaultParagraphFont"/>
    <w:link w:val="Heading7"/>
    <w:rsid w:val="00D63DBC"/>
    <w:rPr>
      <w:rFonts w:asciiTheme="minorHAnsi" w:hAnsiTheme="minorHAnsi"/>
      <w:b/>
      <w:sz w:val="24"/>
      <w:lang w:val="en-GB" w:eastAsia="en-US"/>
    </w:rPr>
  </w:style>
  <w:style w:type="character" w:customStyle="1" w:styleId="Heading8Char">
    <w:name w:val="Heading 8 Char"/>
    <w:basedOn w:val="DefaultParagraphFont"/>
    <w:link w:val="Heading8"/>
    <w:rsid w:val="00D63DBC"/>
    <w:rPr>
      <w:rFonts w:asciiTheme="minorHAnsi" w:hAnsiTheme="minorHAnsi"/>
      <w:b/>
      <w:sz w:val="24"/>
      <w:lang w:val="en-GB" w:eastAsia="en-US"/>
    </w:rPr>
  </w:style>
  <w:style w:type="character" w:customStyle="1" w:styleId="Heading9Char">
    <w:name w:val="Heading 9 Char"/>
    <w:basedOn w:val="DefaultParagraphFont"/>
    <w:link w:val="Heading9"/>
    <w:rsid w:val="00D63DBC"/>
    <w:rPr>
      <w:rFonts w:asciiTheme="minorHAnsi" w:hAnsiTheme="minorHAnsi"/>
      <w:b/>
      <w:sz w:val="24"/>
      <w:lang w:val="en-GB" w:eastAsia="en-US"/>
    </w:rPr>
  </w:style>
  <w:style w:type="paragraph" w:customStyle="1" w:styleId="Agendaitem">
    <w:name w:val="Agenda_item"/>
    <w:basedOn w:val="Normal"/>
    <w:next w:val="Normal"/>
    <w:qFormat/>
    <w:rsid w:val="00D63DBC"/>
    <w:pPr>
      <w:widowControl w:val="0"/>
      <w:tabs>
        <w:tab w:val="clear" w:pos="794"/>
        <w:tab w:val="clear" w:pos="1191"/>
        <w:tab w:val="clear" w:pos="1588"/>
        <w:tab w:val="clear" w:pos="1985"/>
        <w:tab w:val="left" w:pos="1134"/>
        <w:tab w:val="left" w:pos="1871"/>
        <w:tab w:val="left" w:pos="2268"/>
      </w:tabs>
      <w:overflowPunct/>
      <w:autoSpaceDE/>
      <w:autoSpaceDN/>
      <w:adjustRightInd/>
      <w:spacing w:before="240" w:line="360" w:lineRule="atLeast"/>
      <w:jc w:val="center"/>
      <w:textAlignment w:val="auto"/>
    </w:pPr>
    <w:rPr>
      <w:rFonts w:eastAsia="Times New Roman"/>
      <w:sz w:val="28"/>
      <w:lang w:val="es-ES_tradnl"/>
    </w:rPr>
  </w:style>
  <w:style w:type="paragraph" w:customStyle="1" w:styleId="ApptoAnnex">
    <w:name w:val="App_to_Annex"/>
    <w:basedOn w:val="AppendixNo"/>
    <w:next w:val="Normal"/>
    <w:qFormat/>
    <w:rsid w:val="00D63DBC"/>
    <w:pPr>
      <w:widowControl w:val="0"/>
      <w:tabs>
        <w:tab w:val="clear" w:pos="794"/>
        <w:tab w:val="clear" w:pos="1191"/>
        <w:tab w:val="clear" w:pos="1588"/>
        <w:tab w:val="clear" w:pos="1985"/>
        <w:tab w:val="left" w:pos="1134"/>
        <w:tab w:val="left" w:pos="1871"/>
        <w:tab w:val="left" w:pos="2268"/>
      </w:tabs>
      <w:spacing w:line="360" w:lineRule="atLeast"/>
    </w:pPr>
    <w:rPr>
      <w:rFonts w:eastAsia="Times New Roman"/>
    </w:rPr>
  </w:style>
  <w:style w:type="character" w:customStyle="1" w:styleId="CallChar">
    <w:name w:val="Call Char"/>
    <w:link w:val="Call"/>
    <w:rsid w:val="00D63DBC"/>
    <w:rPr>
      <w:rFonts w:asciiTheme="minorHAnsi" w:hAnsiTheme="minorHAnsi"/>
      <w:i/>
      <w:sz w:val="24"/>
      <w:lang w:val="en-GB" w:eastAsia="en-US"/>
    </w:rPr>
  </w:style>
  <w:style w:type="character" w:customStyle="1" w:styleId="enumlev1Char">
    <w:name w:val="enumlev1 Char"/>
    <w:link w:val="enumlev1"/>
    <w:qFormat/>
    <w:rsid w:val="00D63DBC"/>
    <w:rPr>
      <w:rFonts w:asciiTheme="minorHAnsi" w:hAnsiTheme="minorHAnsi"/>
      <w:sz w:val="24"/>
      <w:lang w:val="en-GB" w:eastAsia="en-US"/>
    </w:rPr>
  </w:style>
  <w:style w:type="paragraph" w:customStyle="1" w:styleId="Figure">
    <w:name w:val="Figure"/>
    <w:basedOn w:val="Normal"/>
    <w:next w:val="Normal"/>
    <w:rsid w:val="00D63DBC"/>
    <w:pPr>
      <w:keepNext/>
      <w:keepLines/>
      <w:widowControl w:val="0"/>
      <w:tabs>
        <w:tab w:val="clear" w:pos="794"/>
        <w:tab w:val="clear" w:pos="1191"/>
        <w:tab w:val="clear" w:pos="1588"/>
        <w:tab w:val="clear" w:pos="1985"/>
        <w:tab w:val="left" w:pos="1134"/>
        <w:tab w:val="left" w:pos="1871"/>
        <w:tab w:val="left" w:pos="2268"/>
      </w:tabs>
      <w:spacing w:line="360" w:lineRule="atLeast"/>
      <w:jc w:val="center"/>
    </w:pPr>
    <w:rPr>
      <w:rFonts w:eastAsia="Times New Roman"/>
    </w:rPr>
  </w:style>
  <w:style w:type="character" w:customStyle="1" w:styleId="FigureNoChar">
    <w:name w:val="Figure_No Char"/>
    <w:basedOn w:val="DefaultParagraphFont"/>
    <w:link w:val="FigureNo"/>
    <w:rsid w:val="00D63DBC"/>
    <w:rPr>
      <w:rFonts w:asciiTheme="minorHAnsi" w:hAnsiTheme="minorHAnsi"/>
      <w:caps/>
      <w:sz w:val="24"/>
      <w:lang w:val="en-GB" w:eastAsia="en-US"/>
    </w:rPr>
  </w:style>
  <w:style w:type="character" w:customStyle="1" w:styleId="FiguretitleChar">
    <w:name w:val="Figure_title Char"/>
    <w:basedOn w:val="DefaultParagraphFont"/>
    <w:link w:val="Figuretitle"/>
    <w:rsid w:val="00D63DBC"/>
    <w:rPr>
      <w:rFonts w:asciiTheme="minorHAnsi" w:hAnsiTheme="minorHAnsi"/>
      <w:b/>
      <w:sz w:val="24"/>
      <w:lang w:val="en-GB" w:eastAsia="en-US"/>
    </w:rPr>
  </w:style>
  <w:style w:type="paragraph" w:customStyle="1" w:styleId="Section1">
    <w:name w:val="Section_1"/>
    <w:basedOn w:val="Normal"/>
    <w:rsid w:val="00D63DBC"/>
    <w:pPr>
      <w:widowControl w:val="0"/>
      <w:tabs>
        <w:tab w:val="clear" w:pos="794"/>
        <w:tab w:val="clear" w:pos="1191"/>
        <w:tab w:val="clear" w:pos="1588"/>
        <w:tab w:val="clear" w:pos="1985"/>
        <w:tab w:val="left" w:pos="1871"/>
        <w:tab w:val="center" w:pos="4820"/>
      </w:tabs>
      <w:spacing w:before="360" w:line="360" w:lineRule="atLeast"/>
      <w:jc w:val="center"/>
    </w:pPr>
    <w:rPr>
      <w:rFonts w:eastAsia="Times New Roman"/>
      <w:b/>
    </w:rPr>
  </w:style>
  <w:style w:type="paragraph" w:customStyle="1" w:styleId="Section2">
    <w:name w:val="Section_2"/>
    <w:basedOn w:val="Section1"/>
    <w:rsid w:val="00D63DBC"/>
    <w:rPr>
      <w:b w:val="0"/>
      <w:i/>
    </w:rPr>
  </w:style>
  <w:style w:type="paragraph" w:customStyle="1" w:styleId="Section3">
    <w:name w:val="Section_3"/>
    <w:basedOn w:val="Section1"/>
    <w:rsid w:val="00D63DBC"/>
    <w:rPr>
      <w:b w:val="0"/>
    </w:rPr>
  </w:style>
  <w:style w:type="paragraph" w:customStyle="1" w:styleId="Subsection1">
    <w:name w:val="Subsection_1"/>
    <w:basedOn w:val="Section1"/>
    <w:next w:val="Normalaftertitle"/>
    <w:qFormat/>
    <w:rsid w:val="00D63DBC"/>
  </w:style>
  <w:style w:type="paragraph" w:customStyle="1" w:styleId="Normalend">
    <w:name w:val="Normal_end"/>
    <w:basedOn w:val="Normal"/>
    <w:next w:val="Normal"/>
    <w:qFormat/>
    <w:rsid w:val="00D63DBC"/>
    <w:pPr>
      <w:widowControl w:val="0"/>
      <w:tabs>
        <w:tab w:val="clear" w:pos="794"/>
        <w:tab w:val="clear" w:pos="1191"/>
        <w:tab w:val="clear" w:pos="1588"/>
        <w:tab w:val="clear" w:pos="1985"/>
        <w:tab w:val="left" w:pos="1134"/>
        <w:tab w:val="left" w:pos="1871"/>
        <w:tab w:val="left" w:pos="2268"/>
      </w:tabs>
      <w:spacing w:line="360" w:lineRule="atLeast"/>
      <w:jc w:val="both"/>
    </w:pPr>
    <w:rPr>
      <w:rFonts w:eastAsia="Times New Roman"/>
      <w:lang w:val="en-US"/>
    </w:rPr>
  </w:style>
  <w:style w:type="paragraph" w:customStyle="1" w:styleId="Proposal">
    <w:name w:val="Proposal"/>
    <w:basedOn w:val="Normal"/>
    <w:next w:val="Normal"/>
    <w:rsid w:val="00D63DBC"/>
    <w:pPr>
      <w:keepNext/>
      <w:widowControl w:val="0"/>
      <w:tabs>
        <w:tab w:val="clear" w:pos="794"/>
        <w:tab w:val="clear" w:pos="1191"/>
        <w:tab w:val="clear" w:pos="1588"/>
        <w:tab w:val="clear" w:pos="1985"/>
        <w:tab w:val="left" w:pos="1134"/>
        <w:tab w:val="left" w:pos="1871"/>
        <w:tab w:val="left" w:pos="2268"/>
      </w:tabs>
      <w:spacing w:before="240" w:line="360" w:lineRule="atLeast"/>
      <w:jc w:val="both"/>
    </w:pPr>
    <w:rPr>
      <w:rFonts w:eastAsia="Times New Roman" w:hAnsi="Times New Roman Bold"/>
    </w:rPr>
  </w:style>
  <w:style w:type="paragraph" w:customStyle="1" w:styleId="Reasons">
    <w:name w:val="Reasons"/>
    <w:basedOn w:val="Normal"/>
    <w:qFormat/>
    <w:rsid w:val="00D63DBC"/>
    <w:pPr>
      <w:widowControl w:val="0"/>
      <w:tabs>
        <w:tab w:val="clear" w:pos="794"/>
        <w:tab w:val="clear" w:pos="1191"/>
        <w:tab w:val="left" w:pos="1134"/>
        <w:tab w:val="left" w:pos="1871"/>
      </w:tabs>
      <w:spacing w:line="360" w:lineRule="atLeast"/>
      <w:jc w:val="both"/>
    </w:pPr>
    <w:rPr>
      <w:rFonts w:eastAsia="Times New Roman"/>
    </w:rPr>
  </w:style>
  <w:style w:type="character" w:customStyle="1" w:styleId="TabletextChar">
    <w:name w:val="Table_text Char"/>
    <w:link w:val="Tabletext"/>
    <w:locked/>
    <w:rsid w:val="00D63DBC"/>
    <w:rPr>
      <w:rFonts w:asciiTheme="minorHAnsi" w:hAnsiTheme="minorHAnsi"/>
      <w:sz w:val="22"/>
      <w:lang w:val="en-GB" w:eastAsia="en-US"/>
    </w:rPr>
  </w:style>
  <w:style w:type="character" w:customStyle="1" w:styleId="HeadingbChar">
    <w:name w:val="Heading_b Char"/>
    <w:basedOn w:val="DefaultParagraphFont"/>
    <w:link w:val="Headingb"/>
    <w:locked/>
    <w:rsid w:val="00D63DBC"/>
    <w:rPr>
      <w:rFonts w:asciiTheme="minorHAnsi" w:hAnsiTheme="minorHAnsi"/>
      <w:b/>
      <w:sz w:val="24"/>
      <w:lang w:val="en-GB" w:eastAsia="en-US"/>
    </w:rPr>
  </w:style>
  <w:style w:type="paragraph" w:customStyle="1" w:styleId="Part1">
    <w:name w:val="Part_1"/>
    <w:basedOn w:val="Section1"/>
    <w:next w:val="Section1"/>
    <w:qFormat/>
    <w:rsid w:val="00D63DBC"/>
  </w:style>
  <w:style w:type="character" w:customStyle="1" w:styleId="ResNoChar">
    <w:name w:val="Res_No Char"/>
    <w:basedOn w:val="DefaultParagraphFont"/>
    <w:link w:val="ResNo"/>
    <w:rsid w:val="00D63DBC"/>
    <w:rPr>
      <w:rFonts w:asciiTheme="minorHAnsi" w:hAnsiTheme="minorHAnsi"/>
      <w:caps/>
      <w:sz w:val="28"/>
      <w:lang w:val="en-GB" w:eastAsia="en-US"/>
    </w:rPr>
  </w:style>
  <w:style w:type="character" w:customStyle="1" w:styleId="RestitleChar">
    <w:name w:val="Res_title Char"/>
    <w:link w:val="Restitle"/>
    <w:rsid w:val="00D63DBC"/>
    <w:rPr>
      <w:rFonts w:asciiTheme="minorHAnsi" w:hAnsiTheme="minorHAnsi"/>
      <w:b/>
      <w:sz w:val="28"/>
      <w:lang w:val="en-GB" w:eastAsia="en-US"/>
    </w:rPr>
  </w:style>
  <w:style w:type="paragraph" w:customStyle="1" w:styleId="AppArtNo">
    <w:name w:val="App_Art_No"/>
    <w:basedOn w:val="ArtNo"/>
    <w:qFormat/>
    <w:rsid w:val="00D63DBC"/>
    <w:pPr>
      <w:widowControl w:val="0"/>
      <w:tabs>
        <w:tab w:val="clear" w:pos="794"/>
        <w:tab w:val="clear" w:pos="1191"/>
        <w:tab w:val="clear" w:pos="1588"/>
        <w:tab w:val="clear" w:pos="1985"/>
        <w:tab w:val="left" w:pos="1134"/>
        <w:tab w:val="left" w:pos="1871"/>
        <w:tab w:val="left" w:pos="2268"/>
      </w:tabs>
      <w:spacing w:line="360" w:lineRule="atLeast"/>
    </w:pPr>
    <w:rPr>
      <w:rFonts w:eastAsia="Times New Roman"/>
    </w:rPr>
  </w:style>
  <w:style w:type="paragraph" w:customStyle="1" w:styleId="AppArttitle">
    <w:name w:val="App_Art_title"/>
    <w:basedOn w:val="Arttitle"/>
    <w:qFormat/>
    <w:rsid w:val="00D63DBC"/>
    <w:pPr>
      <w:widowControl w:val="0"/>
      <w:tabs>
        <w:tab w:val="clear" w:pos="794"/>
        <w:tab w:val="clear" w:pos="1191"/>
        <w:tab w:val="clear" w:pos="1588"/>
        <w:tab w:val="clear" w:pos="1985"/>
        <w:tab w:val="left" w:pos="1134"/>
        <w:tab w:val="left" w:pos="1871"/>
        <w:tab w:val="left" w:pos="2268"/>
      </w:tabs>
      <w:spacing w:line="360" w:lineRule="atLeast"/>
    </w:pPr>
    <w:rPr>
      <w:rFonts w:eastAsia="Times New Roman"/>
    </w:rPr>
  </w:style>
  <w:style w:type="paragraph" w:customStyle="1" w:styleId="Opiniontitle">
    <w:name w:val="Opinion_title"/>
    <w:basedOn w:val="Rectitle"/>
    <w:next w:val="Normalaftertitle"/>
    <w:qFormat/>
    <w:rsid w:val="00D63DBC"/>
    <w:pPr>
      <w:widowControl w:val="0"/>
      <w:tabs>
        <w:tab w:val="clear" w:pos="794"/>
        <w:tab w:val="clear" w:pos="1191"/>
        <w:tab w:val="clear" w:pos="1588"/>
        <w:tab w:val="clear" w:pos="1985"/>
        <w:tab w:val="left" w:pos="1134"/>
        <w:tab w:val="left" w:pos="1871"/>
        <w:tab w:val="left" w:pos="2268"/>
      </w:tabs>
      <w:spacing w:line="360" w:lineRule="atLeast"/>
    </w:pPr>
    <w:rPr>
      <w:rFonts w:eastAsia="Times New Roman"/>
    </w:rPr>
  </w:style>
  <w:style w:type="paragraph" w:customStyle="1" w:styleId="OpinionNo">
    <w:name w:val="Opinion_No"/>
    <w:basedOn w:val="RecNo"/>
    <w:next w:val="Opiniontitle"/>
    <w:qFormat/>
    <w:rsid w:val="00D63DBC"/>
    <w:pPr>
      <w:widowControl w:val="0"/>
      <w:tabs>
        <w:tab w:val="clear" w:pos="794"/>
        <w:tab w:val="clear" w:pos="1191"/>
        <w:tab w:val="clear" w:pos="1588"/>
        <w:tab w:val="clear" w:pos="1985"/>
        <w:tab w:val="left" w:pos="1134"/>
        <w:tab w:val="left" w:pos="1871"/>
        <w:tab w:val="left" w:pos="2268"/>
      </w:tabs>
      <w:spacing w:line="360" w:lineRule="atLeast"/>
    </w:pPr>
    <w:rPr>
      <w:rFonts w:eastAsia="Times New Roman"/>
    </w:rPr>
  </w:style>
  <w:style w:type="paragraph" w:customStyle="1" w:styleId="Volumetitle">
    <w:name w:val="Volume_title"/>
    <w:basedOn w:val="Normal"/>
    <w:qFormat/>
    <w:rsid w:val="00D63DBC"/>
    <w:pPr>
      <w:widowControl w:val="0"/>
      <w:tabs>
        <w:tab w:val="clear" w:pos="794"/>
        <w:tab w:val="clear" w:pos="1191"/>
        <w:tab w:val="clear" w:pos="1588"/>
        <w:tab w:val="clear" w:pos="1985"/>
        <w:tab w:val="left" w:pos="1871"/>
      </w:tabs>
      <w:overflowPunct/>
      <w:autoSpaceDE/>
      <w:autoSpaceDN/>
      <w:adjustRightInd/>
      <w:spacing w:before="0" w:line="360" w:lineRule="atLeast"/>
      <w:jc w:val="both"/>
      <w:textAlignment w:val="auto"/>
    </w:pPr>
    <w:rPr>
      <w:rFonts w:eastAsia="Times New Roman"/>
      <w:b/>
      <w:sz w:val="28"/>
      <w:lang w:val="en-US"/>
    </w:rPr>
  </w:style>
  <w:style w:type="paragraph" w:styleId="BalloonText">
    <w:name w:val="Balloon Text"/>
    <w:basedOn w:val="Normal"/>
    <w:link w:val="BalloonTextChar"/>
    <w:uiPriority w:val="99"/>
    <w:qFormat/>
    <w:rsid w:val="00D63DBC"/>
    <w:pPr>
      <w:widowControl w:val="0"/>
      <w:tabs>
        <w:tab w:val="clear" w:pos="794"/>
        <w:tab w:val="clear" w:pos="1191"/>
        <w:tab w:val="clear" w:pos="1588"/>
        <w:tab w:val="clear" w:pos="1985"/>
        <w:tab w:val="left" w:pos="1134"/>
        <w:tab w:val="left" w:pos="1871"/>
        <w:tab w:val="left" w:pos="2268"/>
      </w:tabs>
      <w:spacing w:before="0" w:line="360" w:lineRule="atLeast"/>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63DBC"/>
    <w:rPr>
      <w:rFonts w:ascii="Tahoma" w:eastAsia="Times New Roman" w:hAnsi="Tahoma" w:cs="Tahoma"/>
      <w:sz w:val="16"/>
      <w:szCs w:val="16"/>
      <w:lang w:val="en-GB" w:eastAsia="en-US"/>
    </w:rPr>
  </w:style>
  <w:style w:type="paragraph" w:customStyle="1" w:styleId="Default">
    <w:name w:val="Default"/>
    <w:qFormat/>
    <w:rsid w:val="00D63DBC"/>
    <w:pPr>
      <w:widowControl w:val="0"/>
      <w:autoSpaceDE w:val="0"/>
      <w:autoSpaceDN w:val="0"/>
      <w:adjustRightInd w:val="0"/>
      <w:spacing w:line="360" w:lineRule="atLeast"/>
      <w:jc w:val="both"/>
      <w:textAlignment w:val="baseline"/>
    </w:pPr>
    <w:rPr>
      <w:rFonts w:ascii="Verdana" w:eastAsia="Times New Roman" w:hAnsi="Verdana"/>
      <w:color w:val="000000"/>
      <w:sz w:val="24"/>
      <w:szCs w:val="24"/>
      <w:lang w:val="en-GB" w:eastAsia="en-US"/>
    </w:rPr>
  </w:style>
  <w:style w:type="character" w:styleId="CommentReference">
    <w:name w:val="annotation reference"/>
    <w:basedOn w:val="DefaultParagraphFont"/>
    <w:uiPriority w:val="99"/>
    <w:unhideWhenUsed/>
    <w:rsid w:val="00D63DBC"/>
    <w:rPr>
      <w:sz w:val="16"/>
      <w:szCs w:val="16"/>
    </w:rPr>
  </w:style>
  <w:style w:type="paragraph" w:styleId="CommentText">
    <w:name w:val="annotation text"/>
    <w:basedOn w:val="Normal"/>
    <w:link w:val="CommentTextChar"/>
    <w:uiPriority w:val="99"/>
    <w:unhideWhenUsed/>
    <w:qFormat/>
    <w:rsid w:val="00D63DBC"/>
    <w:pPr>
      <w:widowControl w:val="0"/>
      <w:tabs>
        <w:tab w:val="clear" w:pos="794"/>
        <w:tab w:val="clear" w:pos="1191"/>
        <w:tab w:val="clear" w:pos="1588"/>
        <w:tab w:val="clear" w:pos="1985"/>
        <w:tab w:val="left" w:pos="1134"/>
        <w:tab w:val="left" w:pos="1871"/>
        <w:tab w:val="left" w:pos="2268"/>
      </w:tabs>
      <w:spacing w:line="360" w:lineRule="atLeast"/>
      <w:jc w:val="both"/>
    </w:pPr>
    <w:rPr>
      <w:rFonts w:eastAsia="Times New Roman"/>
      <w:sz w:val="20"/>
    </w:rPr>
  </w:style>
  <w:style w:type="character" w:customStyle="1" w:styleId="CommentTextChar">
    <w:name w:val="Comment Text Char"/>
    <w:basedOn w:val="DefaultParagraphFont"/>
    <w:link w:val="CommentText"/>
    <w:uiPriority w:val="99"/>
    <w:rsid w:val="00D63DBC"/>
    <w:rPr>
      <w:rFonts w:asciiTheme="minorHAnsi" w:eastAsia="Times New Roman" w:hAnsiTheme="minorHAnsi"/>
      <w:lang w:val="en-GB" w:eastAsia="en-US"/>
    </w:rPr>
  </w:style>
  <w:style w:type="paragraph" w:styleId="CommentSubject">
    <w:name w:val="annotation subject"/>
    <w:basedOn w:val="CommentText"/>
    <w:next w:val="CommentText"/>
    <w:link w:val="CommentSubjectChar"/>
    <w:uiPriority w:val="99"/>
    <w:unhideWhenUsed/>
    <w:rsid w:val="00D63DBC"/>
    <w:rPr>
      <w:b/>
      <w:bCs/>
    </w:rPr>
  </w:style>
  <w:style w:type="character" w:customStyle="1" w:styleId="CommentSubjectChar">
    <w:name w:val="Comment Subject Char"/>
    <w:basedOn w:val="CommentTextChar"/>
    <w:link w:val="CommentSubject"/>
    <w:uiPriority w:val="99"/>
    <w:rsid w:val="00D63DBC"/>
    <w:rPr>
      <w:rFonts w:asciiTheme="minorHAnsi" w:eastAsia="Times New Roman" w:hAnsiTheme="minorHAnsi"/>
      <w:b/>
      <w:bCs/>
      <w:lang w:val="en-GB" w:eastAsia="en-US"/>
    </w:rPr>
  </w:style>
  <w:style w:type="paragraph" w:styleId="Revision">
    <w:name w:val="Revision"/>
    <w:hidden/>
    <w:uiPriority w:val="99"/>
    <w:rsid w:val="00D63DBC"/>
    <w:pPr>
      <w:widowControl w:val="0"/>
      <w:adjustRightInd w:val="0"/>
      <w:spacing w:line="360" w:lineRule="atLeast"/>
      <w:jc w:val="both"/>
      <w:textAlignment w:val="baseline"/>
    </w:pPr>
    <w:rPr>
      <w:rFonts w:asciiTheme="minorHAnsi" w:eastAsia="Times New Roman" w:hAnsiTheme="minorHAnsi"/>
      <w:sz w:val="24"/>
      <w:lang w:val="en-GB" w:eastAsia="en-US"/>
    </w:rPr>
  </w:style>
  <w:style w:type="character" w:customStyle="1" w:styleId="UnresolvedMention1">
    <w:name w:val="Unresolved Mention1"/>
    <w:basedOn w:val="DefaultParagraphFont"/>
    <w:uiPriority w:val="99"/>
    <w:semiHidden/>
    <w:unhideWhenUsed/>
    <w:rsid w:val="00D63DBC"/>
    <w:rPr>
      <w:color w:val="605E5C"/>
      <w:shd w:val="clear" w:color="auto" w:fill="E1DFDD"/>
    </w:rPr>
  </w:style>
  <w:style w:type="character" w:customStyle="1" w:styleId="UnresolvedMention2">
    <w:name w:val="Unresolved Mention2"/>
    <w:basedOn w:val="DefaultParagraphFont"/>
    <w:uiPriority w:val="99"/>
    <w:semiHidden/>
    <w:unhideWhenUsed/>
    <w:rsid w:val="00D63DBC"/>
    <w:rPr>
      <w:color w:val="605E5C"/>
      <w:shd w:val="clear" w:color="auto" w:fill="E1DFDD"/>
    </w:rPr>
  </w:style>
  <w:style w:type="character" w:styleId="Strong">
    <w:name w:val="Strong"/>
    <w:basedOn w:val="DefaultParagraphFont"/>
    <w:uiPriority w:val="22"/>
    <w:qFormat/>
    <w:rsid w:val="00D63DBC"/>
    <w:rPr>
      <w:b/>
      <w:bCs/>
    </w:rPr>
  </w:style>
  <w:style w:type="paragraph" w:styleId="NormalWeb">
    <w:name w:val="Normal (Web)"/>
    <w:basedOn w:val="Normal"/>
    <w:uiPriority w:val="99"/>
    <w:unhideWhenUsed/>
    <w:rsid w:val="00D63DB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D63DBC"/>
  </w:style>
  <w:style w:type="paragraph" w:customStyle="1" w:styleId="Docnumber">
    <w:name w:val="Docnumber"/>
    <w:basedOn w:val="Normal"/>
    <w:link w:val="DocnumberChar"/>
    <w:qFormat/>
    <w:rsid w:val="00D63DBC"/>
    <w:pPr>
      <w:jc w:val="right"/>
    </w:pPr>
    <w:rPr>
      <w:rFonts w:ascii="Times New Roman" w:eastAsia="SimSun" w:hAnsi="Times New Roman"/>
      <w:b/>
      <w:sz w:val="40"/>
    </w:rPr>
  </w:style>
  <w:style w:type="character" w:customStyle="1" w:styleId="DocnumberChar">
    <w:name w:val="Docnumber Char"/>
    <w:link w:val="Docnumber"/>
    <w:qFormat/>
    <w:rsid w:val="00D63DBC"/>
    <w:rPr>
      <w:rFonts w:ascii="Times New Roman" w:eastAsia="SimSun" w:hAnsi="Times New Roman"/>
      <w:b/>
      <w:sz w:val="40"/>
      <w:lang w:val="en-GB" w:eastAsia="en-US"/>
    </w:rPr>
  </w:style>
  <w:style w:type="character" w:customStyle="1" w:styleId="-">
    <w:name w:val="Интернет-ссылка"/>
    <w:rsid w:val="00D63DBC"/>
    <w:rPr>
      <w:color w:val="0000FF"/>
      <w:u w:val="single"/>
    </w:rPr>
  </w:style>
  <w:style w:type="character" w:customStyle="1" w:styleId="CEOChairNameChar">
    <w:name w:val="CEO_ChairName Char"/>
    <w:link w:val="CEOChairName"/>
    <w:locked/>
    <w:rsid w:val="00D63DBC"/>
    <w:rPr>
      <w:rFonts w:ascii="Verdana" w:hAnsi="Verdana"/>
      <w:sz w:val="18"/>
      <w:szCs w:val="19"/>
      <w:lang w:val="en-GB" w:eastAsia="en-US"/>
    </w:rPr>
  </w:style>
  <w:style w:type="paragraph" w:customStyle="1" w:styleId="CEOChairName">
    <w:name w:val="CEO_ChairName"/>
    <w:basedOn w:val="Normal"/>
    <w:link w:val="CEOChairNameChar"/>
    <w:rsid w:val="00D63DBC"/>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D63DBC"/>
    <w:pPr>
      <w:tabs>
        <w:tab w:val="clear" w:pos="794"/>
        <w:tab w:val="clear" w:pos="1191"/>
        <w:tab w:val="clear" w:pos="1588"/>
        <w:tab w:val="clear" w:pos="1985"/>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D63DBC"/>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D63DBC"/>
    <w:rPr>
      <w:rFonts w:ascii="Calibri" w:eastAsia="SimSun" w:hAnsi="Calibri"/>
    </w:rPr>
  </w:style>
  <w:style w:type="character" w:customStyle="1" w:styleId="DateChar">
    <w:name w:val="Date Char"/>
    <w:basedOn w:val="DefaultParagraphFont"/>
    <w:link w:val="Date"/>
    <w:rsid w:val="00D63DBC"/>
    <w:rPr>
      <w:rFonts w:ascii="Calibri" w:eastAsia="SimSun" w:hAnsi="Calibri"/>
      <w:sz w:val="24"/>
      <w:lang w:val="en-GB" w:eastAsia="en-US"/>
    </w:rPr>
  </w:style>
  <w:style w:type="character" w:customStyle="1" w:styleId="InternetLink">
    <w:name w:val="Internet Link"/>
    <w:rsid w:val="00D63DBC"/>
    <w:rPr>
      <w:color w:val="0000FF"/>
      <w:u w:val="single"/>
    </w:rPr>
  </w:style>
  <w:style w:type="paragraph" w:customStyle="1" w:styleId="CEOindent-abc">
    <w:name w:val="CEO_indent-abc"/>
    <w:basedOn w:val="Normal"/>
    <w:rsid w:val="00D63DBC"/>
    <w:pPr>
      <w:numPr>
        <w:ilvl w:val="1"/>
        <w:numId w:val="2"/>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D63DBC"/>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D63DBC"/>
    <w:pPr>
      <w:tabs>
        <w:tab w:val="clear" w:pos="794"/>
        <w:tab w:val="clear" w:pos="1191"/>
        <w:tab w:val="clear" w:pos="1588"/>
        <w:tab w:val="clear" w:pos="1985"/>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D63DBC"/>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D63DBC"/>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DocumentMap">
    <w:name w:val="Document Map"/>
    <w:basedOn w:val="Normal"/>
    <w:link w:val="DocumentMapChar"/>
    <w:unhideWhenUsed/>
    <w:rsid w:val="00D63DBC"/>
    <w:rPr>
      <w:rFonts w:ascii="SimSun" w:eastAsia="SimSun" w:hAnsi="Calibri"/>
      <w:sz w:val="18"/>
      <w:szCs w:val="18"/>
    </w:rPr>
  </w:style>
  <w:style w:type="character" w:customStyle="1" w:styleId="DocumentMapChar">
    <w:name w:val="Document Map Char"/>
    <w:basedOn w:val="DefaultParagraphFont"/>
    <w:link w:val="DocumentMap"/>
    <w:rsid w:val="00D63DBC"/>
    <w:rPr>
      <w:rFonts w:ascii="SimSun" w:eastAsia="SimSun" w:hAnsi="Calibri"/>
      <w:sz w:val="18"/>
      <w:szCs w:val="18"/>
      <w:lang w:val="en-GB" w:eastAsia="en-US"/>
    </w:rPr>
  </w:style>
  <w:style w:type="character" w:customStyle="1" w:styleId="apple-converted-space">
    <w:name w:val="apple-converted-space"/>
    <w:rsid w:val="00D63DBC"/>
  </w:style>
  <w:style w:type="paragraph" w:customStyle="1" w:styleId="LSDeadline">
    <w:name w:val="LSDeadline"/>
    <w:basedOn w:val="LSForAction"/>
    <w:next w:val="Normal"/>
    <w:qFormat/>
    <w:rsid w:val="00D63DBC"/>
    <w:rPr>
      <w:bCs w:val="0"/>
    </w:rPr>
  </w:style>
  <w:style w:type="paragraph" w:customStyle="1" w:styleId="LSForAction">
    <w:name w:val="LSForAction"/>
    <w:basedOn w:val="Normal"/>
    <w:qFormat/>
    <w:rsid w:val="00D63DBC"/>
    <w:rPr>
      <w:rFonts w:ascii="Times New Roman" w:eastAsia="Times New Roman" w:hAnsi="Times New Roman"/>
      <w:bCs/>
    </w:rPr>
  </w:style>
  <w:style w:type="paragraph" w:customStyle="1" w:styleId="LSForComment">
    <w:name w:val="LSForComment"/>
    <w:basedOn w:val="LSForAction"/>
    <w:next w:val="Normal"/>
    <w:qFormat/>
    <w:rsid w:val="00D63DBC"/>
  </w:style>
  <w:style w:type="character" w:styleId="Emphasis">
    <w:name w:val="Emphasis"/>
    <w:basedOn w:val="DefaultParagraphFont"/>
    <w:uiPriority w:val="20"/>
    <w:qFormat/>
    <w:rsid w:val="00D63DBC"/>
    <w:rPr>
      <w:i/>
      <w:iCs/>
    </w:rPr>
  </w:style>
  <w:style w:type="paragraph" w:customStyle="1" w:styleId="Res">
    <w:name w:val="Res_#"/>
    <w:basedOn w:val="Normal"/>
    <w:next w:val="Restitle"/>
    <w:rsid w:val="00D63DBC"/>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rFonts w:ascii="Times New Roman" w:eastAsia="Times New Roman" w:hAnsi="Times New Roman"/>
      <w:sz w:val="28"/>
    </w:rPr>
  </w:style>
  <w:style w:type="paragraph" w:customStyle="1" w:styleId="Dectitle">
    <w:name w:val="Dec_title"/>
    <w:basedOn w:val="Normal"/>
    <w:next w:val="Normal"/>
    <w:qFormat/>
    <w:rsid w:val="00D63DBC"/>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eastAsia="Times New Roman" w:hAnsi="Calibri"/>
      <w:b/>
      <w:sz w:val="28"/>
    </w:rPr>
  </w:style>
  <w:style w:type="paragraph" w:customStyle="1" w:styleId="DecNo">
    <w:name w:val="Dec_No"/>
    <w:basedOn w:val="Normal"/>
    <w:next w:val="Dectitle"/>
    <w:qFormat/>
    <w:rsid w:val="00D63DBC"/>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eastAsia="Times New Roman" w:hAnsi="Calibri"/>
      <w:caps/>
      <w:sz w:val="28"/>
    </w:rPr>
  </w:style>
  <w:style w:type="character" w:customStyle="1" w:styleId="7">
    <w:name w:val="Сноска7"/>
    <w:basedOn w:val="DefaultParagraphFont"/>
    <w:uiPriority w:val="99"/>
    <w:rsid w:val="00D63DBC"/>
    <w:rPr>
      <w:rFonts w:ascii="Calibri" w:hAnsi="Calibri" w:cs="Calibri" w:hint="default"/>
      <w:sz w:val="16"/>
      <w:szCs w:val="16"/>
      <w:shd w:val="clear" w:color="auto" w:fill="FFFFFF"/>
    </w:rPr>
  </w:style>
  <w:style w:type="paragraph" w:customStyle="1" w:styleId="LSForInfo">
    <w:name w:val="LSForInfo"/>
    <w:basedOn w:val="LSForAction"/>
    <w:next w:val="Normal"/>
    <w:qFormat/>
    <w:rsid w:val="00D63DBC"/>
  </w:style>
  <w:style w:type="paragraph" w:customStyle="1" w:styleId="AnnexNotitle">
    <w:name w:val="Annex_No &amp; title"/>
    <w:basedOn w:val="Normal"/>
    <w:next w:val="Normal"/>
    <w:rsid w:val="00D63DBC"/>
    <w:pPr>
      <w:keepNext/>
      <w:keepLines/>
      <w:spacing w:before="480"/>
      <w:jc w:val="center"/>
    </w:pPr>
    <w:rPr>
      <w:rFonts w:ascii="Times New Roman" w:eastAsia="Times New Roman" w:hAnsi="Times New Roman"/>
      <w:b/>
      <w:sz w:val="28"/>
    </w:rPr>
  </w:style>
  <w:style w:type="paragraph" w:customStyle="1" w:styleId="AppendixNotitle">
    <w:name w:val="Appendix_No &amp; title"/>
    <w:basedOn w:val="AnnexNotitle"/>
    <w:next w:val="Normal"/>
    <w:rsid w:val="00D63DBC"/>
  </w:style>
  <w:style w:type="paragraph" w:customStyle="1" w:styleId="CorrectionSeparatorBegin">
    <w:name w:val="Correction Separator Begin"/>
    <w:basedOn w:val="Normal"/>
    <w:rsid w:val="00D63DBC"/>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CorrectionSeparatorEnd">
    <w:name w:val="Correction Separator End"/>
    <w:basedOn w:val="Normal"/>
    <w:rsid w:val="00D63DBC"/>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FigureNotitle">
    <w:name w:val="Figure_No &amp; title"/>
    <w:basedOn w:val="Normal"/>
    <w:next w:val="Normal"/>
    <w:qFormat/>
    <w:rsid w:val="00D63DBC"/>
    <w:pPr>
      <w:keepLines/>
      <w:spacing w:before="240" w:after="120"/>
      <w:jc w:val="center"/>
    </w:pPr>
    <w:rPr>
      <w:rFonts w:ascii="Times New Roman" w:hAnsi="Times New Roman"/>
      <w:b/>
      <w:lang w:eastAsia="ja-JP"/>
    </w:rPr>
  </w:style>
  <w:style w:type="paragraph" w:customStyle="1" w:styleId="Formal">
    <w:name w:val="Formal"/>
    <w:basedOn w:val="Normal"/>
    <w:rsid w:val="00D63DB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D63DBC"/>
    <w:rPr>
      <w:rFonts w:ascii="Times New Roman" w:hAnsi="Times New Roman"/>
      <w:b/>
      <w:bCs/>
      <w:lang w:eastAsia="ja-JP"/>
    </w:rPr>
  </w:style>
  <w:style w:type="paragraph" w:customStyle="1" w:styleId="Normalbeforetable">
    <w:name w:val="Normal before table"/>
    <w:basedOn w:val="Normal"/>
    <w:rsid w:val="00D63DBC"/>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D63DBC"/>
    <w:pPr>
      <w:keepNext/>
      <w:keepLines/>
      <w:spacing w:before="360" w:after="120"/>
      <w:jc w:val="center"/>
    </w:pPr>
    <w:rPr>
      <w:rFonts w:ascii="Times New Roman" w:hAnsi="Times New Roman"/>
      <w:b/>
      <w:lang w:eastAsia="ja-JP"/>
    </w:rPr>
  </w:style>
  <w:style w:type="paragraph" w:styleId="TableofFigures">
    <w:name w:val="table of figures"/>
    <w:basedOn w:val="Normal"/>
    <w:next w:val="Normal"/>
    <w:uiPriority w:val="99"/>
    <w:rsid w:val="00D63DBC"/>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paragraph" w:styleId="Subtitle">
    <w:name w:val="Subtitle"/>
    <w:basedOn w:val="Normal"/>
    <w:next w:val="Normal"/>
    <w:link w:val="SubtitleChar"/>
    <w:qFormat/>
    <w:rsid w:val="00D63DBC"/>
    <w:pPr>
      <w:numPr>
        <w:ilvl w:val="1"/>
      </w:numPr>
      <w:tabs>
        <w:tab w:val="clear" w:pos="794"/>
        <w:tab w:val="clear" w:pos="1191"/>
        <w:tab w:val="clear" w:pos="1588"/>
        <w:tab w:val="clear" w:pos="1985"/>
      </w:tabs>
      <w:overflowPunct/>
      <w:autoSpaceDE/>
      <w:autoSpaceDN/>
      <w:adjustRightInd/>
      <w:spacing w:after="160"/>
      <w:textAlignment w:val="auto"/>
    </w:pPr>
    <w:rPr>
      <w:rFonts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D63DBC"/>
    <w:rPr>
      <w:rFonts w:asciiTheme="minorHAnsi"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D63DBC"/>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D63DBC"/>
    <w:rPr>
      <w:rFonts w:ascii="Times New Roman" w:hAnsi="Times New Roman"/>
      <w:i/>
      <w:iCs/>
      <w:color w:val="404040" w:themeColor="text1" w:themeTint="BF"/>
      <w:sz w:val="24"/>
      <w:szCs w:val="24"/>
      <w:lang w:val="en-GB" w:eastAsia="ja-JP"/>
    </w:rPr>
  </w:style>
  <w:style w:type="character" w:customStyle="1" w:styleId="Enumlev1Char0">
    <w:name w:val="Enumlev1 Char"/>
    <w:link w:val="Enumlev10"/>
    <w:uiPriority w:val="99"/>
    <w:rsid w:val="00D63DBC"/>
    <w:rPr>
      <w:sz w:val="24"/>
      <w:lang w:eastAsia="en-US"/>
    </w:rPr>
  </w:style>
  <w:style w:type="paragraph" w:customStyle="1" w:styleId="Enumlev10">
    <w:name w:val="Enumlev1"/>
    <w:basedOn w:val="Normal"/>
    <w:link w:val="Enumlev1Char0"/>
    <w:uiPriority w:val="99"/>
    <w:rsid w:val="00D63DBC"/>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paragraph" w:customStyle="1" w:styleId="Normalaftertitle0">
    <w:name w:val="Normal_after_title"/>
    <w:basedOn w:val="Normal"/>
    <w:next w:val="Normal"/>
    <w:rsid w:val="00D63DBC"/>
    <w:pPr>
      <w:tabs>
        <w:tab w:val="clear" w:pos="794"/>
        <w:tab w:val="clear" w:pos="1191"/>
        <w:tab w:val="clear" w:pos="1588"/>
        <w:tab w:val="clear" w:pos="1985"/>
        <w:tab w:val="left" w:pos="1134"/>
        <w:tab w:val="left" w:pos="1871"/>
        <w:tab w:val="left" w:pos="2268"/>
      </w:tabs>
      <w:spacing w:before="360"/>
    </w:pPr>
    <w:rPr>
      <w:rFonts w:ascii="Times New Roman" w:eastAsia="Times New Roman" w:hAnsi="Times New Roman"/>
    </w:rPr>
  </w:style>
  <w:style w:type="paragraph" w:customStyle="1" w:styleId="CEOAbstract">
    <w:name w:val="CEO_Abstract"/>
    <w:rsid w:val="00D63DBC"/>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D63DBC"/>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Cs/>
      <w:szCs w:val="24"/>
    </w:rPr>
  </w:style>
  <w:style w:type="paragraph" w:customStyle="1" w:styleId="Head">
    <w:name w:val="Head"/>
    <w:basedOn w:val="Normal"/>
    <w:uiPriority w:val="99"/>
    <w:rsid w:val="00D63DBC"/>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rsid w:val="00D63DBC"/>
    <w:pPr>
      <w:keepNext/>
      <w:keepLines/>
      <w:spacing w:before="480" w:after="120"/>
      <w:jc w:val="center"/>
    </w:pPr>
    <w:rPr>
      <w:rFonts w:ascii="Times New Roman" w:eastAsia="Times New Roman" w:hAnsi="Times New Roman"/>
      <w:caps/>
    </w:rPr>
  </w:style>
  <w:style w:type="paragraph" w:styleId="Title">
    <w:name w:val="Title"/>
    <w:basedOn w:val="Normal"/>
    <w:next w:val="Normal"/>
    <w:link w:val="TitleChar"/>
    <w:qFormat/>
    <w:rsid w:val="00D63DB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rsid w:val="00D63DBC"/>
    <w:rPr>
      <w:rFonts w:asciiTheme="majorHAnsi" w:eastAsia="SimSun" w:hAnsiTheme="majorHAnsi" w:cstheme="majorBidi"/>
      <w:b/>
      <w:bCs/>
      <w:sz w:val="32"/>
      <w:szCs w:val="32"/>
      <w:lang w:eastAsia="en-US"/>
    </w:rPr>
  </w:style>
  <w:style w:type="paragraph" w:styleId="BodyText">
    <w:name w:val="Body Text"/>
    <w:basedOn w:val="Normal"/>
    <w:link w:val="BodyTextChar"/>
    <w:qFormat/>
    <w:rsid w:val="00D63DB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D63DBC"/>
    <w:rPr>
      <w:rFonts w:ascii="LMMNHP+BookmanOldStyle" w:eastAsia="Batang" w:hAnsi="LMMNHP+BookmanOldStyle"/>
      <w:color w:val="000000"/>
      <w:kern w:val="2"/>
      <w:sz w:val="24"/>
      <w:szCs w:val="24"/>
      <w:lang w:eastAsia="ja-JP"/>
    </w:rPr>
  </w:style>
  <w:style w:type="paragraph" w:styleId="List">
    <w:name w:val="List"/>
    <w:basedOn w:val="Normal"/>
    <w:uiPriority w:val="99"/>
    <w:rsid w:val="00D63DB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eastAsia="Times New Roman" w:hAnsi="Times New Roman"/>
    </w:rPr>
  </w:style>
  <w:style w:type="paragraph" w:styleId="BodyText2">
    <w:name w:val="Body Text 2"/>
    <w:basedOn w:val="Normal"/>
    <w:link w:val="BodyText2Char"/>
    <w:uiPriority w:val="99"/>
    <w:rsid w:val="00D63DBC"/>
    <w:pPr>
      <w:widowControl w:val="0"/>
      <w:tabs>
        <w:tab w:val="clear" w:pos="794"/>
        <w:tab w:val="clear" w:pos="1191"/>
        <w:tab w:val="clear" w:pos="1588"/>
        <w:tab w:val="clear" w:pos="1985"/>
      </w:tabs>
      <w:overflowPunct/>
      <w:autoSpaceDE/>
      <w:autoSpaceDN/>
      <w:adjustRightInd/>
      <w:spacing w:before="0"/>
      <w:jc w:val="both"/>
      <w:textAlignment w:val="auto"/>
    </w:pPr>
    <w:rPr>
      <w:rFonts w:ascii="Times New Roman" w:eastAsia="Times New Roman" w:hAnsi="Times New Roman"/>
      <w:lang w:val="en-US"/>
    </w:rPr>
  </w:style>
  <w:style w:type="character" w:customStyle="1" w:styleId="BodyText2Char">
    <w:name w:val="Body Text 2 Char"/>
    <w:basedOn w:val="DefaultParagraphFont"/>
    <w:link w:val="BodyText2"/>
    <w:uiPriority w:val="99"/>
    <w:rsid w:val="00D63DBC"/>
    <w:rPr>
      <w:rFonts w:ascii="Times New Roman" w:eastAsia="Times New Roman" w:hAnsi="Times New Roman"/>
      <w:sz w:val="24"/>
      <w:lang w:eastAsia="en-US"/>
    </w:rPr>
  </w:style>
  <w:style w:type="paragraph" w:styleId="ListBullet">
    <w:name w:val="List Bullet"/>
    <w:basedOn w:val="List"/>
    <w:uiPriority w:val="99"/>
    <w:rsid w:val="00D63DBC"/>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D63DBC"/>
    <w:pPr>
      <w:tabs>
        <w:tab w:val="clear" w:pos="794"/>
        <w:tab w:val="clear" w:pos="1191"/>
        <w:tab w:val="clear" w:pos="1588"/>
        <w:tab w:val="clear" w:pos="1985"/>
      </w:tabs>
      <w:overflowPunct/>
      <w:autoSpaceDE/>
      <w:autoSpaceDN/>
      <w:adjustRightInd/>
      <w:spacing w:before="0" w:after="120"/>
      <w:ind w:left="360"/>
      <w:textAlignment w:val="auto"/>
    </w:pPr>
    <w:rPr>
      <w:rFonts w:ascii="Times New Roman" w:eastAsia="Times New Roman" w:hAnsi="Times New Roman"/>
    </w:rPr>
  </w:style>
  <w:style w:type="character" w:customStyle="1" w:styleId="BodyTextIndentChar">
    <w:name w:val="Body Text Indent Char"/>
    <w:basedOn w:val="DefaultParagraphFont"/>
    <w:link w:val="BodyTextIndent"/>
    <w:rsid w:val="00D63DBC"/>
    <w:rPr>
      <w:rFonts w:ascii="Times New Roman" w:eastAsia="Times New Roman" w:hAnsi="Times New Roman"/>
      <w:sz w:val="24"/>
      <w:lang w:val="en-GB" w:eastAsia="en-US"/>
    </w:rPr>
  </w:style>
  <w:style w:type="paragraph" w:styleId="List2">
    <w:name w:val="List 2"/>
    <w:basedOn w:val="Normal"/>
    <w:uiPriority w:val="99"/>
    <w:rsid w:val="00D63DBC"/>
    <w:pPr>
      <w:tabs>
        <w:tab w:val="clear" w:pos="794"/>
        <w:tab w:val="clear" w:pos="1191"/>
        <w:tab w:val="clear" w:pos="1588"/>
        <w:tab w:val="clear" w:pos="1985"/>
      </w:tabs>
      <w:overflowPunct/>
      <w:autoSpaceDE/>
      <w:autoSpaceDN/>
      <w:adjustRightInd/>
      <w:spacing w:before="0"/>
      <w:ind w:left="720" w:hanging="360"/>
      <w:textAlignment w:val="auto"/>
    </w:pPr>
    <w:rPr>
      <w:rFonts w:ascii="Times New Roman" w:eastAsia="Times New Roman" w:hAnsi="Times New Roman"/>
    </w:rPr>
  </w:style>
  <w:style w:type="paragraph" w:styleId="BodyTextIndent2">
    <w:name w:val="Body Text Indent 2"/>
    <w:basedOn w:val="Normal"/>
    <w:link w:val="BodyTextIndent2Char"/>
    <w:rsid w:val="00D63DBC"/>
    <w:pPr>
      <w:tabs>
        <w:tab w:val="clear" w:pos="794"/>
        <w:tab w:val="left" w:pos="720"/>
      </w:tabs>
      <w:ind w:left="720" w:hanging="720"/>
      <w:jc w:val="both"/>
    </w:pPr>
    <w:rPr>
      <w:rFonts w:ascii="Times New Roman" w:eastAsia="Batang" w:hAnsi="Times New Roman"/>
      <w:szCs w:val="24"/>
    </w:rPr>
  </w:style>
  <w:style w:type="character" w:customStyle="1" w:styleId="BodyTextIndent2Char">
    <w:name w:val="Body Text Indent 2 Char"/>
    <w:basedOn w:val="DefaultParagraphFont"/>
    <w:link w:val="BodyTextIndent2"/>
    <w:rsid w:val="00D63DBC"/>
    <w:rPr>
      <w:rFonts w:ascii="Times New Roman" w:eastAsia="Batang" w:hAnsi="Times New Roman"/>
      <w:sz w:val="24"/>
      <w:szCs w:val="24"/>
      <w:lang w:val="en-GB" w:eastAsia="en-US"/>
    </w:rPr>
  </w:style>
  <w:style w:type="paragraph" w:styleId="EndnoteText">
    <w:name w:val="endnote text"/>
    <w:basedOn w:val="Normal"/>
    <w:link w:val="EndnoteTextChar"/>
    <w:rsid w:val="00D63DBC"/>
    <w:pPr>
      <w:tabs>
        <w:tab w:val="clear" w:pos="794"/>
        <w:tab w:val="clear" w:pos="1191"/>
        <w:tab w:val="clear" w:pos="1588"/>
        <w:tab w:val="clear" w:pos="1985"/>
        <w:tab w:val="left" w:pos="1134"/>
        <w:tab w:val="left" w:pos="1871"/>
        <w:tab w:val="left" w:pos="2268"/>
      </w:tabs>
      <w:spacing w:before="0"/>
    </w:pPr>
    <w:rPr>
      <w:rFonts w:ascii="Times New Roman" w:eastAsia="Batang" w:hAnsi="Times New Roman"/>
      <w:sz w:val="20"/>
    </w:rPr>
  </w:style>
  <w:style w:type="character" w:customStyle="1" w:styleId="EndnoteTextChar">
    <w:name w:val="Endnote Text Char"/>
    <w:basedOn w:val="DefaultParagraphFont"/>
    <w:link w:val="EndnoteText"/>
    <w:rsid w:val="00D63DBC"/>
    <w:rPr>
      <w:rFonts w:ascii="Times New Roman" w:eastAsia="Batang" w:hAnsi="Times New Roman"/>
      <w:lang w:val="en-GB" w:eastAsia="en-US"/>
    </w:rPr>
  </w:style>
  <w:style w:type="paragraph" w:styleId="NoSpacing">
    <w:name w:val="No Spacing"/>
    <w:uiPriority w:val="1"/>
    <w:qFormat/>
    <w:rsid w:val="00D63DBC"/>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styleId="SubtleEmphasis">
    <w:name w:val="Subtle Emphasis"/>
    <w:basedOn w:val="DefaultParagraphFont"/>
    <w:uiPriority w:val="19"/>
    <w:qFormat/>
    <w:rsid w:val="00D63DBC"/>
    <w:rPr>
      <w:i/>
      <w:iCs/>
      <w:color w:val="808080" w:themeColor="text1" w:themeTint="7F"/>
    </w:rPr>
  </w:style>
  <w:style w:type="paragraph" w:styleId="BodyText3">
    <w:name w:val="Body Text 3"/>
    <w:basedOn w:val="Normal"/>
    <w:link w:val="BodyText3Char"/>
    <w:rsid w:val="00D63DBC"/>
    <w:pPr>
      <w:widowControl w:val="0"/>
      <w:tabs>
        <w:tab w:val="clear" w:pos="794"/>
        <w:tab w:val="clear" w:pos="1191"/>
        <w:tab w:val="clear" w:pos="1588"/>
        <w:tab w:val="clear" w:pos="1985"/>
        <w:tab w:val="left" w:pos="567"/>
      </w:tabs>
      <w:suppressAutoHyphens/>
      <w:overflowPunct/>
      <w:autoSpaceDE/>
      <w:autoSpaceDN/>
      <w:adjustRightInd/>
      <w:spacing w:before="0"/>
      <w:ind w:left="658" w:hanging="420"/>
      <w:jc w:val="both"/>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D63DBC"/>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D63DBC"/>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Cs w:val="24"/>
      <w:lang w:val="en-US" w:eastAsia="zh-CN"/>
    </w:rPr>
  </w:style>
  <w:style w:type="character" w:customStyle="1" w:styleId="HTMLPreformattedChar">
    <w:name w:val="HTML Preformatted Char"/>
    <w:basedOn w:val="DefaultParagraphFont"/>
    <w:link w:val="HTMLPreformatted"/>
    <w:uiPriority w:val="99"/>
    <w:rsid w:val="00D63DBC"/>
    <w:rPr>
      <w:rFonts w:ascii="Courier New" w:eastAsia="Times New Roman" w:hAnsi="Courier New" w:cs="Courier New"/>
      <w:sz w:val="24"/>
      <w:szCs w:val="24"/>
    </w:rPr>
  </w:style>
  <w:style w:type="paragraph" w:customStyle="1" w:styleId="Body">
    <w:name w:val="Body"/>
    <w:rsid w:val="00D63DBC"/>
    <w:pPr>
      <w:pBdr>
        <w:top w:val="nil"/>
        <w:left w:val="nil"/>
        <w:bottom w:val="nil"/>
        <w:right w:val="nil"/>
        <w:between w:val="nil"/>
        <w:bar w:val="nil"/>
      </w:pBdr>
      <w:tabs>
        <w:tab w:val="left" w:pos="1134"/>
        <w:tab w:val="left" w:pos="1871"/>
        <w:tab w:val="left" w:pos="2268"/>
      </w:tabs>
      <w:spacing w:before="120"/>
    </w:pPr>
    <w:rPr>
      <w:rFonts w:ascii="Times New Roman" w:eastAsia="Times New Roman" w:hAnsi="Times New Roman"/>
      <w:color w:val="000000"/>
      <w:sz w:val="24"/>
      <w:szCs w:val="24"/>
      <w:u w:color="000000"/>
      <w:bdr w:val="nil"/>
      <w:lang w:val="en-GB" w:eastAsia="en-GB"/>
    </w:rPr>
  </w:style>
  <w:style w:type="character" w:customStyle="1" w:styleId="Hyperlink1">
    <w:name w:val="Hyperlink.1"/>
    <w:basedOn w:val="DefaultParagraphFont"/>
    <w:rsid w:val="00D63DBC"/>
    <w:rPr>
      <w:rFonts w:ascii="Cambria" w:eastAsia="Cambria" w:hAnsi="Cambria" w:cs="Cambria"/>
      <w:color w:val="000066"/>
      <w:u w:val="single" w:color="000066"/>
      <w:lang w:val="en-US"/>
    </w:rPr>
  </w:style>
  <w:style w:type="character" w:customStyle="1" w:styleId="Hyperlink2">
    <w:name w:val="Hyperlink.2"/>
    <w:basedOn w:val="DefaultParagraphFont"/>
    <w:rsid w:val="00D63DBC"/>
    <w:rPr>
      <w:rFonts w:ascii="Cambria" w:eastAsia="Cambria" w:hAnsi="Cambria" w:cs="Cambria"/>
      <w:color w:val="000066"/>
      <w:u w:val="single" w:color="000066"/>
      <w:lang w:val="en-US"/>
    </w:rPr>
  </w:style>
  <w:style w:type="character" w:customStyle="1" w:styleId="Hyperlink3">
    <w:name w:val="Hyperlink.3"/>
    <w:basedOn w:val="DefaultParagraphFont"/>
    <w:rsid w:val="00D63DBC"/>
    <w:rPr>
      <w:color w:val="0000FF"/>
      <w:u w:val="single" w:color="0000FF"/>
      <w:lang w:val="en-US"/>
    </w:rPr>
  </w:style>
  <w:style w:type="character" w:customStyle="1" w:styleId="Hyperlink4">
    <w:name w:val="Hyperlink.4"/>
    <w:basedOn w:val="PageNumber"/>
    <w:rsid w:val="00D63DBC"/>
    <w:rPr>
      <w:rFonts w:asciiTheme="minorHAnsi" w:hAnsiTheme="minorHAnsi"/>
      <w:color w:val="0000FF"/>
      <w:u w:val="single" w:color="0000FF"/>
      <w:lang w:val="en-US"/>
    </w:rPr>
  </w:style>
  <w:style w:type="paragraph" w:customStyle="1" w:styleId="Tablefin">
    <w:name w:val="Table_fin"/>
    <w:basedOn w:val="Normal"/>
    <w:qFormat/>
    <w:rsid w:val="00D63DBC"/>
    <w:pPr>
      <w:tabs>
        <w:tab w:val="clear" w:pos="794"/>
        <w:tab w:val="clear" w:pos="1191"/>
        <w:tab w:val="clear" w:pos="1588"/>
        <w:tab w:val="clear" w:pos="1985"/>
        <w:tab w:val="left" w:pos="1134"/>
        <w:tab w:val="left" w:pos="1871"/>
        <w:tab w:val="left" w:pos="2268"/>
      </w:tabs>
      <w:spacing w:before="0"/>
    </w:pPr>
    <w:rPr>
      <w:rFonts w:ascii="Times New Roman" w:eastAsia="Times New Roman" w:hAnsi="Times New Roman"/>
      <w:sz w:val="20"/>
    </w:rPr>
  </w:style>
  <w:style w:type="paragraph" w:customStyle="1" w:styleId="Style124">
    <w:name w:val="_Style 124"/>
    <w:basedOn w:val="Heading1"/>
    <w:next w:val="Normal"/>
    <w:uiPriority w:val="39"/>
    <w:unhideWhenUsed/>
    <w:qFormat/>
    <w:rsid w:val="00D63DBC"/>
    <w:pPr>
      <w:overflowPunct/>
      <w:autoSpaceDE/>
      <w:autoSpaceDN/>
      <w:adjustRightInd/>
      <w:spacing w:before="240" w:after="160" w:line="259" w:lineRule="auto"/>
      <w:ind w:left="0" w:firstLine="0"/>
      <w:textAlignment w:val="auto"/>
      <w:outlineLvl w:val="9"/>
    </w:pPr>
    <w:rPr>
      <w:rFonts w:ascii="Cambria" w:eastAsia="SimSun" w:hAnsi="Cambria"/>
      <w:b w:val="0"/>
      <w:color w:val="365F91"/>
      <w:sz w:val="32"/>
      <w:szCs w:val="32"/>
      <w:lang w:val="ru-RU" w:eastAsia="ru-RU"/>
    </w:rPr>
  </w:style>
  <w:style w:type="character" w:customStyle="1" w:styleId="ms-offscreen">
    <w:name w:val="ms-offscreen"/>
    <w:basedOn w:val="DefaultParagraphFont"/>
    <w:rsid w:val="00D63DBC"/>
  </w:style>
  <w:style w:type="character" w:customStyle="1" w:styleId="ms-list-addnew-imgspan16">
    <w:name w:val="ms-list-addnew-imgspan16"/>
    <w:basedOn w:val="DefaultParagraphFont"/>
    <w:rsid w:val="00D63DBC"/>
  </w:style>
  <w:style w:type="character" w:customStyle="1" w:styleId="ms-tasklistshortcutcalloutspan">
    <w:name w:val="ms-tasklistshortcutcalloutspan"/>
    <w:basedOn w:val="DefaultParagraphFont"/>
    <w:rsid w:val="00D63DBC"/>
  </w:style>
  <w:style w:type="character" w:customStyle="1" w:styleId="ms-menu-hovarw4">
    <w:name w:val="ms-menu-hovarw4"/>
    <w:basedOn w:val="DefaultParagraphFont"/>
    <w:rsid w:val="00D63DBC"/>
  </w:style>
  <w:style w:type="character" w:customStyle="1" w:styleId="ms-navedit-itemspan">
    <w:name w:val="ms-navedit-itemspan"/>
    <w:basedOn w:val="DefaultParagraphFont"/>
    <w:rsid w:val="00D63DBC"/>
  </w:style>
  <w:style w:type="character" w:customStyle="1" w:styleId="ms-viewselectorhover">
    <w:name w:val="ms-viewselectorhover"/>
    <w:basedOn w:val="DefaultParagraphFont"/>
    <w:rsid w:val="00D63DBC"/>
    <w:rPr>
      <w:bdr w:val="none" w:sz="0" w:space="0" w:color="auto"/>
    </w:rPr>
  </w:style>
  <w:style w:type="character" w:customStyle="1" w:styleId="ms-viewselector2">
    <w:name w:val="ms-viewselector2"/>
    <w:basedOn w:val="DefaultParagraphFont"/>
    <w:rsid w:val="00D63DBC"/>
    <w:rPr>
      <w:bdr w:val="none" w:sz="0" w:space="0" w:color="auto"/>
    </w:rPr>
  </w:style>
  <w:style w:type="character" w:customStyle="1" w:styleId="ms-cui-mrusb-selecteditem">
    <w:name w:val="ms-cui-mrusb-selecteditem"/>
    <w:basedOn w:val="DefaultParagraphFont"/>
    <w:rsid w:val="00D63DBC"/>
  </w:style>
  <w:style w:type="character" w:customStyle="1" w:styleId="ms-featurestatustext">
    <w:name w:val="ms-featurestatustext"/>
    <w:basedOn w:val="DefaultParagraphFont"/>
    <w:rsid w:val="00D63DBC"/>
  </w:style>
  <w:style w:type="table" w:customStyle="1" w:styleId="TableGrid1">
    <w:name w:val="Table Grid1"/>
    <w:basedOn w:val="TableNormal"/>
    <w:next w:val="TableGrid"/>
    <w:uiPriority w:val="59"/>
    <w:rsid w:val="00D63DBC"/>
    <w:rPr>
      <w:rFonts w:eastAsia="SimSu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未处理的提及"/>
    <w:uiPriority w:val="99"/>
    <w:semiHidden/>
    <w:unhideWhenUsed/>
    <w:rsid w:val="00D63DBC"/>
    <w:rPr>
      <w:color w:val="605E5C"/>
      <w:shd w:val="clear" w:color="auto" w:fill="E1DFDD"/>
    </w:rPr>
  </w:style>
  <w:style w:type="character" w:styleId="PlaceholderText">
    <w:name w:val="Placeholder Text"/>
    <w:basedOn w:val="DefaultParagraphFont"/>
    <w:uiPriority w:val="99"/>
    <w:semiHidden/>
    <w:rsid w:val="00D63DBC"/>
    <w:rPr>
      <w:rFonts w:ascii="Times New Roman" w:hAnsi="Times New Roman"/>
      <w:color w:val="808080"/>
    </w:rPr>
  </w:style>
  <w:style w:type="paragraph" w:styleId="Caption">
    <w:name w:val="caption"/>
    <w:basedOn w:val="Normal"/>
    <w:next w:val="Normal"/>
    <w:uiPriority w:val="35"/>
    <w:semiHidden/>
    <w:unhideWhenUsed/>
    <w:rsid w:val="00D63DBC"/>
    <w:pPr>
      <w:tabs>
        <w:tab w:val="clear" w:pos="794"/>
        <w:tab w:val="clear" w:pos="1191"/>
        <w:tab w:val="clear" w:pos="1588"/>
        <w:tab w:val="clear" w:pos="1985"/>
      </w:tabs>
      <w:overflowPunct/>
      <w:autoSpaceDE/>
      <w:autoSpaceDN/>
      <w:adjustRightInd/>
      <w:spacing w:before="0" w:after="200"/>
      <w:textAlignment w:val="auto"/>
    </w:pPr>
    <w:rPr>
      <w:rFonts w:ascii="Times New Roman" w:hAnsi="Times New Roman"/>
      <w:i/>
      <w:iCs/>
      <w:color w:val="1F497D" w:themeColor="text2"/>
      <w:sz w:val="18"/>
      <w:szCs w:val="18"/>
      <w:lang w:eastAsia="ja-JP"/>
    </w:rPr>
  </w:style>
  <w:style w:type="character" w:customStyle="1" w:styleId="CommentTextChar1">
    <w:name w:val="Comment Text Char1"/>
    <w:basedOn w:val="DefaultParagraphFont"/>
    <w:semiHidden/>
    <w:rsid w:val="00D63DBC"/>
    <w:rPr>
      <w:rFonts w:asciiTheme="minorHAnsi" w:hAnsiTheme="minorHAnsi"/>
      <w:lang w:val="en-GB" w:eastAsia="en-US"/>
    </w:rPr>
  </w:style>
  <w:style w:type="character" w:customStyle="1" w:styleId="CommentSubjectChar1">
    <w:name w:val="Comment Subject Char1"/>
    <w:basedOn w:val="CommentTextChar1"/>
    <w:semiHidden/>
    <w:rsid w:val="00D63DBC"/>
    <w:rPr>
      <w:rFonts w:asciiTheme="minorHAnsi" w:hAnsiTheme="minorHAnsi"/>
      <w:b/>
      <w:bCs/>
      <w:lang w:val="en-GB" w:eastAsia="en-US"/>
    </w:rPr>
  </w:style>
  <w:style w:type="paragraph" w:customStyle="1" w:styleId="Style125">
    <w:name w:val="_Style 125"/>
    <w:hidden/>
    <w:uiPriority w:val="99"/>
    <w:semiHidden/>
    <w:rsid w:val="00D63DBC"/>
    <w:pPr>
      <w:spacing w:after="160" w:line="259" w:lineRule="auto"/>
    </w:pPr>
    <w:rPr>
      <w:rFonts w:ascii="Times New Roman" w:eastAsia="SimSun" w:hAnsi="Times New Roman"/>
      <w:sz w:val="24"/>
      <w:szCs w:val="24"/>
      <w:lang w:val="en-GB" w:eastAsia="ja-JP"/>
    </w:rPr>
  </w:style>
  <w:style w:type="character" w:styleId="UnresolvedMention">
    <w:name w:val="Unresolved Mention"/>
    <w:basedOn w:val="DefaultParagraphFont"/>
    <w:uiPriority w:val="99"/>
    <w:semiHidden/>
    <w:unhideWhenUsed/>
    <w:rsid w:val="00E31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en/ITU-T/studygroups/2017-2020/05/Pages/q5.aspx" TargetMode="External"/><Relationship Id="rId21" Type="http://schemas.openxmlformats.org/officeDocument/2006/relationships/hyperlink" Target="https://www.itu.int/md/D18-SG02.RGQ-R-0010" TargetMode="External"/><Relationship Id="rId42" Type="http://schemas.openxmlformats.org/officeDocument/2006/relationships/footer" Target="footer3.xml"/><Relationship Id="rId63" Type="http://schemas.openxmlformats.org/officeDocument/2006/relationships/hyperlink" Target="https://www.itu.int/net4/ITU-D/CDS/sg/rgqlist.asp?lg=1&amp;sp=2018&amp;rgq=D18-SG01-RGQ04.1&amp;stg=1" TargetMode="External"/><Relationship Id="rId84" Type="http://schemas.openxmlformats.org/officeDocument/2006/relationships/hyperlink" Target="https://www.itu.int/net4/ITU-D/CDS/sg/rgqlist.asp?lg=1&amp;sp=2018&amp;rgq=D18-SG01-RGQ05.1&amp;stg=1" TargetMode="External"/><Relationship Id="rId138" Type="http://schemas.openxmlformats.org/officeDocument/2006/relationships/hyperlink" Target="http://www.itu.int/en/ITU-T/studygroups/2017-2020/11/Pages/q6.aspx" TargetMode="External"/><Relationship Id="rId159" Type="http://schemas.openxmlformats.org/officeDocument/2006/relationships/hyperlink" Target="http://www.itu.int/en/ITU-T/studygroups/2017-2020/12/Pages/q12.aspx" TargetMode="External"/><Relationship Id="rId170" Type="http://schemas.openxmlformats.org/officeDocument/2006/relationships/hyperlink" Target="https://www.itu.int/en/ITU-T/studygroups/2017-2020/13/Pages/q6.aspx" TargetMode="External"/><Relationship Id="rId191" Type="http://schemas.openxmlformats.org/officeDocument/2006/relationships/hyperlink" Target="http://www.itu.int/en/ITU-T/studygroups/2017-2020/15/Pages/q12.aspx" TargetMode="External"/><Relationship Id="rId205" Type="http://schemas.openxmlformats.org/officeDocument/2006/relationships/hyperlink" Target="http://itu.int/en/ITU-T/studygroups/2017-2020/16/Pages/q13.aspx" TargetMode="External"/><Relationship Id="rId226" Type="http://schemas.openxmlformats.org/officeDocument/2006/relationships/hyperlink" Target="http://itu.int/en/ITU-T/studygroups/2017-2020/17/Pages/q14.aspx" TargetMode="External"/><Relationship Id="rId107" Type="http://schemas.openxmlformats.org/officeDocument/2006/relationships/hyperlink" Target="https://www.itu.int/en/ITU-T/studygroups/2017-2020/03/Pages/q8.aspx" TargetMode="External"/><Relationship Id="rId11" Type="http://schemas.openxmlformats.org/officeDocument/2006/relationships/hyperlink" Target="https://www.itu.int/en/ITU-D/Study-Groups/2018-2021/Pages/meetings/session-Q2-2-oct19.aspx" TargetMode="External"/><Relationship Id="rId32" Type="http://schemas.openxmlformats.org/officeDocument/2006/relationships/hyperlink" Target="https://www.itu.int/md/D18-TDAG25-C-0023" TargetMode="External"/><Relationship Id="rId53" Type="http://schemas.openxmlformats.org/officeDocument/2006/relationships/hyperlink" Target="https://www.itu.int/net4/ITU-D/CDS/sg/rgqlist.asp?lg=1&amp;sp=2018&amp;rgq=D18-SG02-RGQ01.2&amp;stg=2" TargetMode="External"/><Relationship Id="rId74" Type="http://schemas.openxmlformats.org/officeDocument/2006/relationships/hyperlink" Target="https://www.itu.int/md/D18-SG02-C-0262" TargetMode="External"/><Relationship Id="rId128" Type="http://schemas.openxmlformats.org/officeDocument/2006/relationships/hyperlink" Target="http://www.itu.int/en/ITU-T/studygroups/2017-2020/09/Pages/q6.aspx" TargetMode="External"/><Relationship Id="rId149" Type="http://schemas.openxmlformats.org/officeDocument/2006/relationships/hyperlink" Target="http://www.itu.int/en/ITU-T/studygroups/2017-2020/12/Pages/q2.aspx" TargetMode="External"/><Relationship Id="rId5" Type="http://schemas.openxmlformats.org/officeDocument/2006/relationships/webSettings" Target="webSettings.xml"/><Relationship Id="rId95" Type="http://schemas.openxmlformats.org/officeDocument/2006/relationships/hyperlink" Target="http://www.itu.int/en/ITU-T/studygroups/2017-2020/02/Pages/q2.aspx" TargetMode="External"/><Relationship Id="rId160" Type="http://schemas.openxmlformats.org/officeDocument/2006/relationships/hyperlink" Target="http://www.itu.int/en/ITU-T/studygroups/2017-2020/12/Pages/q13.aspx" TargetMode="External"/><Relationship Id="rId181" Type="http://schemas.openxmlformats.org/officeDocument/2006/relationships/hyperlink" Target="http://www.itu.int/en/ITU-T/studygroups/2017-2020/15/Pages/q2.aspx" TargetMode="External"/><Relationship Id="rId216" Type="http://schemas.openxmlformats.org/officeDocument/2006/relationships/hyperlink" Target="http://www.itu.int/en/ITU-T/studygroups/2017-2020/17/Pages/q4.aspx" TargetMode="External"/><Relationship Id="rId237" Type="http://schemas.openxmlformats.org/officeDocument/2006/relationships/hyperlink" Target="https://www.itu.int/md/d18-sg01-c-0273" TargetMode="External"/><Relationship Id="rId22" Type="http://schemas.openxmlformats.org/officeDocument/2006/relationships/hyperlink" Target="https://www.itu.int/md/D18-SG02-R-0019" TargetMode="External"/><Relationship Id="rId43" Type="http://schemas.openxmlformats.org/officeDocument/2006/relationships/hyperlink" Target="https://www.itu.int/net4/ITU-D/CDS/sg/chairmen.asp?lg=1&amp;sp=2018" TargetMode="External"/><Relationship Id="rId64" Type="http://schemas.openxmlformats.org/officeDocument/2006/relationships/hyperlink" Target="https://www.itu.int/net4/ITU-D/CDS/sg/rgqlist.asp?lg=1&amp;sp=2018&amp;rgq=D18-SG01-RGQ05.1&amp;stg=1" TargetMode="External"/><Relationship Id="rId118" Type="http://schemas.openxmlformats.org/officeDocument/2006/relationships/hyperlink" Target="http://www.itu.int/en/ITU-T/studygroups/2017-2020/05/Pages/q6.aspx" TargetMode="External"/><Relationship Id="rId139" Type="http://schemas.openxmlformats.org/officeDocument/2006/relationships/hyperlink" Target="http://www.itu.int/en/ITU-T/studygroups/2017-2020/11/Pages/q7.aspx" TargetMode="External"/><Relationship Id="rId85" Type="http://schemas.openxmlformats.org/officeDocument/2006/relationships/hyperlink" Target="https://www.itu.int/net4/ITU-D/CDS/sg/rgqlist.asp?lg=1&amp;sp=2018&amp;rgq=D18-SG01-RGQ06.1&amp;stg=1" TargetMode="External"/><Relationship Id="rId150" Type="http://schemas.openxmlformats.org/officeDocument/2006/relationships/hyperlink" Target="http://www.itu.int/en/ITU-T/studygroups/2017-2020/12/Pages/q3.aspx" TargetMode="External"/><Relationship Id="rId171" Type="http://schemas.openxmlformats.org/officeDocument/2006/relationships/hyperlink" Target="https://www.itu.int/en/ITU-T/studygroups/2017-2020/13/Pages/q7.aspx" TargetMode="External"/><Relationship Id="rId192" Type="http://schemas.openxmlformats.org/officeDocument/2006/relationships/hyperlink" Target="http://www.itu.int/en/ITU-T/studygroups/2017-2020/15/Pages/q13.aspx" TargetMode="External"/><Relationship Id="rId206" Type="http://schemas.openxmlformats.org/officeDocument/2006/relationships/hyperlink" Target="http://itu.int/en/ITU-T/studygroups/2017-2020/16/Pages/q14.aspx" TargetMode="External"/><Relationship Id="rId227" Type="http://schemas.openxmlformats.org/officeDocument/2006/relationships/hyperlink" Target="http://www.itu.int/en/ITU-T/studygroups/2017-2020/20/Pages/q1.aspx" TargetMode="External"/><Relationship Id="rId12" Type="http://schemas.openxmlformats.org/officeDocument/2006/relationships/hyperlink" Target="https://www.itu.int/en/ITU-D/Study-Groups/2018-2021/Pages/meetings/session-Q4-2-oct19.aspx" TargetMode="External"/><Relationship Id="rId33" Type="http://schemas.openxmlformats.org/officeDocument/2006/relationships/hyperlink" Target="https://www.itu.int/md/D18-TDAG24-C-0040" TargetMode="External"/><Relationship Id="rId108" Type="http://schemas.openxmlformats.org/officeDocument/2006/relationships/hyperlink" Target="https://www.itu.int/en/ITU-T/studygroups/2017-2020/03/Pages/q9.aspx" TargetMode="External"/><Relationship Id="rId129" Type="http://schemas.openxmlformats.org/officeDocument/2006/relationships/hyperlink" Target="http://www.itu.int/en/ITU-T/studygroups/2017-2020/09/Pages/q7.aspx" TargetMode="External"/><Relationship Id="rId54" Type="http://schemas.openxmlformats.org/officeDocument/2006/relationships/hyperlink" Target="https://www.itu.int/net4/ITU-D/CDS/sg/rgqlist.asp?lg=1&amp;sp=2018&amp;rgq=D18-SG02-RGQ02.2&amp;stg=2" TargetMode="External"/><Relationship Id="rId75" Type="http://schemas.openxmlformats.org/officeDocument/2006/relationships/hyperlink" Target="https://www.itu.int/net4/ITU-D/CDS/sg/rgqlist.asp?lg=1&amp;sp=2018&amp;rgq=D18-SG01-RGQ07.1&amp;stg=1" TargetMode="External"/><Relationship Id="rId96" Type="http://schemas.openxmlformats.org/officeDocument/2006/relationships/hyperlink" Target="http://www.itu.int/en/ITU-T/studygroups/2017-2020/02/Pages/q3.aspx" TargetMode="External"/><Relationship Id="rId140" Type="http://schemas.openxmlformats.org/officeDocument/2006/relationships/hyperlink" Target="http://www.itu.int/en/ITU-T/studygroups/2017-2020/11/Pages/q8.aspx" TargetMode="External"/><Relationship Id="rId161" Type="http://schemas.openxmlformats.org/officeDocument/2006/relationships/hyperlink" Target="http://www.itu.int/en/ITU-T/studygroups/2017-2020/12/Pages/q14.aspx" TargetMode="External"/><Relationship Id="rId182" Type="http://schemas.openxmlformats.org/officeDocument/2006/relationships/hyperlink" Target="http://www.itu.int/en/ITU-T/studygroups/2017-2020/15/Pages/q3.aspx" TargetMode="External"/><Relationship Id="rId217" Type="http://schemas.openxmlformats.org/officeDocument/2006/relationships/hyperlink" Target="http://www.itu.int/en/ITU-T/studygroups/2017-2020/17/Pages/q5.aspx" TargetMode="External"/><Relationship Id="rId6" Type="http://schemas.openxmlformats.org/officeDocument/2006/relationships/footnotes" Target="footnotes.xml"/><Relationship Id="rId238" Type="http://schemas.openxmlformats.org/officeDocument/2006/relationships/hyperlink" Target="https://www.itu.int/md/d18-sg01-c-0274" TargetMode="External"/><Relationship Id="rId23" Type="http://schemas.openxmlformats.org/officeDocument/2006/relationships/hyperlink" Target="https://www.itu.int/md/D18-SG02.RGQ-R-0011" TargetMode="External"/><Relationship Id="rId119" Type="http://schemas.openxmlformats.org/officeDocument/2006/relationships/hyperlink" Target="http://www.itu.int/en/ITU-T/studygroups/2017-2020/05/Pages/q7.aspx" TargetMode="External"/><Relationship Id="rId44" Type="http://schemas.openxmlformats.org/officeDocument/2006/relationships/hyperlink" Target="https://www.itu.int/net4/ITU-D/CDS/sg/rapporteurs.asp?lg=1&amp;sp=2018" TargetMode="External"/><Relationship Id="rId65" Type="http://schemas.openxmlformats.org/officeDocument/2006/relationships/hyperlink" Target="https://www.itu.int/net4/ITU-D/CDS/sg/rgqlist.asp?lg=1&amp;sp=2018&amp;rgq=D18-SG01-RGQ06.1&amp;stg=1" TargetMode="External"/><Relationship Id="rId86" Type="http://schemas.openxmlformats.org/officeDocument/2006/relationships/hyperlink" Target="https://www.itu.int/net4/ITU-D/CDS/sg/rgqlist.asp?lg=1&amp;sp=2018&amp;rgq=D18-SG01-RGQ07.1&amp;stg=1" TargetMode="External"/><Relationship Id="rId130" Type="http://schemas.openxmlformats.org/officeDocument/2006/relationships/hyperlink" Target="http://www.itu.int/en/ITU-T/studygroups/2017-2020/09/Pages/q8.aspx" TargetMode="External"/><Relationship Id="rId151" Type="http://schemas.openxmlformats.org/officeDocument/2006/relationships/hyperlink" Target="http://www.itu.int/en/ITU-T/studygroups/2017-2020/12/Pages/q4.aspx" TargetMode="External"/><Relationship Id="rId172" Type="http://schemas.openxmlformats.org/officeDocument/2006/relationships/hyperlink" Target="http://www.itu.int/en/ITU-T/studygroups/2017-2020/13/Pages/q16.aspx" TargetMode="External"/><Relationship Id="rId193" Type="http://schemas.openxmlformats.org/officeDocument/2006/relationships/hyperlink" Target="http://www.itu.int/en/ITU-T/studygroups/2017-2020/15/Pages/q14.aspx" TargetMode="External"/><Relationship Id="rId207" Type="http://schemas.openxmlformats.org/officeDocument/2006/relationships/hyperlink" Target="http://itu.int/en/ITU-T/studygroups/2017-2020/16/Pages/q21.aspx" TargetMode="External"/><Relationship Id="rId228" Type="http://schemas.openxmlformats.org/officeDocument/2006/relationships/hyperlink" Target="http://www.itu.int/en/ITU-T/studygroups/2017-2020/20/Pages/q2.aspx" TargetMode="External"/><Relationship Id="rId13" Type="http://schemas.openxmlformats.org/officeDocument/2006/relationships/hyperlink" Target="https://www.itu.int/en/ITU-D/Study-Groups/2018-2021/Pages/meetings/session-Q5-2-oct19.aspx" TargetMode="External"/><Relationship Id="rId109" Type="http://schemas.openxmlformats.org/officeDocument/2006/relationships/hyperlink" Target="http://www.itu.int/en/ITU-T/studygroups/2017-2020/03/Pages/q10.aspx" TargetMode="External"/><Relationship Id="rId34" Type="http://schemas.openxmlformats.org/officeDocument/2006/relationships/hyperlink" Target="https://www.itu.int/en/ITU-D/Study-Groups/2018-2021/Pages/collaborative-tools.aspx" TargetMode="External"/><Relationship Id="rId55" Type="http://schemas.openxmlformats.org/officeDocument/2006/relationships/hyperlink" Target="https://www.itu.int/net4/ITU-D/CDS/sg/rgqlist.asp?lg=1&amp;sp=2018&amp;rgq=D18-SG02-RGQ03.2&amp;stg=2" TargetMode="External"/><Relationship Id="rId76" Type="http://schemas.openxmlformats.org/officeDocument/2006/relationships/hyperlink" Target="https://www.itu.int/net4/ITU-D/CDS/sg/rgqlist.asp?lg=1&amp;sp=2018&amp;rgq=D18-SG01-RGQ06.1&amp;stg=1" TargetMode="External"/><Relationship Id="rId97" Type="http://schemas.openxmlformats.org/officeDocument/2006/relationships/hyperlink" Target="https://www.itu.int/en/ITU-T/studygroups/2017-2020/02/Pages/q5.aspx" TargetMode="External"/><Relationship Id="rId120" Type="http://schemas.openxmlformats.org/officeDocument/2006/relationships/hyperlink" Target="http://www.itu.int/en/ITU-T/studygroups/2017-2020/05/Pages/q8.aspx" TargetMode="External"/><Relationship Id="rId141" Type="http://schemas.openxmlformats.org/officeDocument/2006/relationships/hyperlink" Target="http://www.itu.int/en/ITU-T/studygroups/2017-2020/11/Pages/q9.aspx" TargetMode="External"/><Relationship Id="rId7" Type="http://schemas.openxmlformats.org/officeDocument/2006/relationships/endnotes" Target="endnotes.xml"/><Relationship Id="rId162" Type="http://schemas.openxmlformats.org/officeDocument/2006/relationships/hyperlink" Target="http://www.itu.int/en/ITU-T/studygroups/2017-2020/12/Pages/q15.aspx" TargetMode="External"/><Relationship Id="rId183" Type="http://schemas.openxmlformats.org/officeDocument/2006/relationships/hyperlink" Target="http://www.itu.int/en/ITU-T/studygroups/2017-2020/15/Pages/q4.aspx" TargetMode="External"/><Relationship Id="rId218" Type="http://schemas.openxmlformats.org/officeDocument/2006/relationships/hyperlink" Target="http://www.itu.int/en/ITU-T/studygroups/2017-2020/17/Pages/q6.aspx" TargetMode="External"/><Relationship Id="rId239" Type="http://schemas.openxmlformats.org/officeDocument/2006/relationships/hyperlink" Target="https://www.itu.int/md/D18-SG01-c-0322" TargetMode="External"/><Relationship Id="rId24" Type="http://schemas.openxmlformats.org/officeDocument/2006/relationships/hyperlink" Target="https://www.itu.int/md/D18-SG02-R-0020" TargetMode="External"/><Relationship Id="rId45" Type="http://schemas.openxmlformats.org/officeDocument/2006/relationships/image" Target="media/image2.jpeg"/><Relationship Id="rId66" Type="http://schemas.openxmlformats.org/officeDocument/2006/relationships/hyperlink" Target="https://www.itu.int/net4/ITU-D/CDS/sg/rgqlist.asp?lg=1&amp;sp=2018&amp;rgq=D18-SG01-RGQ07.1&amp;stg=1" TargetMode="External"/><Relationship Id="rId87" Type="http://schemas.openxmlformats.org/officeDocument/2006/relationships/hyperlink" Target="https://www.itu.int/net4/ITU-D/CDS/sg/rgqlist.asp?lg=1&amp;sp=2018&amp;rgq=D18-SG02-RGQ01.2&amp;stg=2" TargetMode="External"/><Relationship Id="rId110" Type="http://schemas.openxmlformats.org/officeDocument/2006/relationships/hyperlink" Target="http://www.itu.int/en/ITU-T/studygroups/2017-2020/03/Pages/q11.aspx" TargetMode="External"/><Relationship Id="rId131" Type="http://schemas.openxmlformats.org/officeDocument/2006/relationships/hyperlink" Target="http://www.itu.int/en/ITU-T/studygroups/2017-2020/09/Pages/q9.aspx" TargetMode="External"/><Relationship Id="rId152" Type="http://schemas.openxmlformats.org/officeDocument/2006/relationships/hyperlink" Target="http://www.itu.int/en/ITU-T/studygroups/2017-2020/12/Pages/q5.aspx" TargetMode="External"/><Relationship Id="rId173" Type="http://schemas.openxmlformats.org/officeDocument/2006/relationships/hyperlink" Target="http://www.itu.int/en/ITU-T/studygroups/2017-2020/13/Pages/q17.aspx" TargetMode="External"/><Relationship Id="rId194" Type="http://schemas.openxmlformats.org/officeDocument/2006/relationships/hyperlink" Target="http://www.itu.int/en/ITU-T/studygroups/2017-2020/15/Pages/q15.aspx" TargetMode="External"/><Relationship Id="rId208" Type="http://schemas.openxmlformats.org/officeDocument/2006/relationships/hyperlink" Target="http://itu.int/en/ITU-T/studygroups/2017-2020/16/Pages/q22.aspx" TargetMode="External"/><Relationship Id="rId229" Type="http://schemas.openxmlformats.org/officeDocument/2006/relationships/hyperlink" Target="http://www.itu.int/en/ITU-T/studygroups/2017-2020/20/Pages/q3.aspx" TargetMode="External"/><Relationship Id="rId240" Type="http://schemas.openxmlformats.org/officeDocument/2006/relationships/hyperlink" Target="https://www.itu.int/md/D18-SG01-c-0356" TargetMode="External"/><Relationship Id="rId14" Type="http://schemas.openxmlformats.org/officeDocument/2006/relationships/hyperlink" Target="https://www.itu.int/en/ITU-D/Study-Groups/2018-2021/Pages/meetings/session-Q6-2-oct19.aspx" TargetMode="External"/><Relationship Id="rId35" Type="http://schemas.openxmlformats.org/officeDocument/2006/relationships/hyperlink" Target="https://extranet.itu.int/itu-d/studygroups/SitePages/Home.aspx" TargetMode="External"/><Relationship Id="rId56" Type="http://schemas.openxmlformats.org/officeDocument/2006/relationships/hyperlink" Target="https://www.itu.int/net4/ITU-D/CDS/sg/rgqlist.asp?lg=1&amp;sp=2018&amp;rgq=D18-SG02-RGQ04.2&amp;stg=2" TargetMode="External"/><Relationship Id="rId77" Type="http://schemas.openxmlformats.org/officeDocument/2006/relationships/hyperlink" Target="https://www.itu.int/net4/ITU-D/CDS/sg/rgqlist.asp?lg=1&amp;sp=2018&amp;rgq=D18-SG02-RGQ03.2&amp;stg=2" TargetMode="External"/><Relationship Id="rId100" Type="http://schemas.openxmlformats.org/officeDocument/2006/relationships/hyperlink" Target="http://www.itu.int/en/ITU-T/studygroups/2017-2020/03/Pages/q1.aspx" TargetMode="External"/><Relationship Id="rId8" Type="http://schemas.openxmlformats.org/officeDocument/2006/relationships/image" Target="media/image1.jpeg"/><Relationship Id="rId98" Type="http://schemas.openxmlformats.org/officeDocument/2006/relationships/hyperlink" Target="https://www.itu.int/en/ITU-T/studygroups/2017-2020/02/Pages/q6.aspx" TargetMode="External"/><Relationship Id="rId121" Type="http://schemas.openxmlformats.org/officeDocument/2006/relationships/hyperlink" Target="http://www.itu.int/en/ITU-T/studygroups/2017-2020/05/Pages/q9.aspx" TargetMode="External"/><Relationship Id="rId142" Type="http://schemas.openxmlformats.org/officeDocument/2006/relationships/hyperlink" Target="http://www.itu.int/en/ITU-T/studygroups/2017-2020/11/Pages/q10.aspx" TargetMode="External"/><Relationship Id="rId163" Type="http://schemas.openxmlformats.org/officeDocument/2006/relationships/hyperlink" Target="http://www.itu.int/en/ITU-T/studygroups/2017-2020/12/Pages/q16.aspx" TargetMode="External"/><Relationship Id="rId184" Type="http://schemas.openxmlformats.org/officeDocument/2006/relationships/hyperlink" Target="http://www.itu.int/en/ITU-T/studygroups/2017-2020/15/Pages/q5.aspx" TargetMode="External"/><Relationship Id="rId219" Type="http://schemas.openxmlformats.org/officeDocument/2006/relationships/hyperlink" Target="http://www.itu.int/en/ITU-T/studygroups/2017-2020/17/Pages/q7.aspx" TargetMode="External"/><Relationship Id="rId230" Type="http://schemas.openxmlformats.org/officeDocument/2006/relationships/hyperlink" Target="http://www.itu.int/en/ITU-T/studygroups/2017-2020/20/Pages/q4.aspx" TargetMode="External"/><Relationship Id="rId25" Type="http://schemas.openxmlformats.org/officeDocument/2006/relationships/hyperlink" Target="https://www.itu.int/md/D18-SG02.RGQ-R-0012" TargetMode="External"/><Relationship Id="rId46" Type="http://schemas.openxmlformats.org/officeDocument/2006/relationships/hyperlink" Target="https://www.itu.int/net4/ITU-D/CDS/sg/rgqlist.asp?lg=1&amp;sp=2018&amp;rgq=D18-SG01-RGQ01.1&amp;stg=1" TargetMode="External"/><Relationship Id="rId67" Type="http://schemas.openxmlformats.org/officeDocument/2006/relationships/hyperlink" Target="https://www.itu.int/net4/ITU-D/CDS/sg/rgqlist.asp?lg=1&amp;sp=2018&amp;rgq=D18-SG02-RGQ01.2&amp;stg=2" TargetMode="External"/><Relationship Id="rId88" Type="http://schemas.openxmlformats.org/officeDocument/2006/relationships/hyperlink" Target="https://www.itu.int/net4/ITU-D/CDS/sg/rgqlist.asp?lg=1&amp;sp=2018&amp;rgq=D18-SG02-RGQ02.2&amp;stg=2" TargetMode="External"/><Relationship Id="rId111" Type="http://schemas.openxmlformats.org/officeDocument/2006/relationships/hyperlink" Target="https://www.itu.int/en/ITU-T/studygroups/2017-2020/03/Pages/q12.aspx" TargetMode="External"/><Relationship Id="rId132" Type="http://schemas.openxmlformats.org/officeDocument/2006/relationships/hyperlink" Target="http://www.itu.int/en/ITU-T/studygroups/2017-2020/09/Pages/q10.aspx" TargetMode="External"/><Relationship Id="rId153" Type="http://schemas.openxmlformats.org/officeDocument/2006/relationships/hyperlink" Target="http://www.itu.int/en/ITU-T/studygroups/2017-2020/12/Pages/q6.aspx" TargetMode="External"/><Relationship Id="rId174" Type="http://schemas.openxmlformats.org/officeDocument/2006/relationships/hyperlink" Target="http://www.itu.int/en/ITU-T/studygroups/2017-2020/13/Pages/q18.aspx" TargetMode="External"/><Relationship Id="rId195" Type="http://schemas.openxmlformats.org/officeDocument/2006/relationships/hyperlink" Target="http://www.itu.int/en/ITU-T/studygroups/2017-2020/15/Pages/q16.aspx" TargetMode="External"/><Relationship Id="rId209" Type="http://schemas.openxmlformats.org/officeDocument/2006/relationships/hyperlink" Target="http://itu.int/en/ITU-T/studygroups/2017-2020/16/Pages/q24.aspx" TargetMode="External"/><Relationship Id="rId220" Type="http://schemas.openxmlformats.org/officeDocument/2006/relationships/hyperlink" Target="http://www.itu.int/en/ITU-T/studygroups/2017-2020/17/Pages/q8.aspx" TargetMode="External"/><Relationship Id="rId241" Type="http://schemas.openxmlformats.org/officeDocument/2006/relationships/hyperlink" Target="https://www.itu.int/md/D18-SG01.RGQ-C-0255/en" TargetMode="External"/><Relationship Id="rId15" Type="http://schemas.openxmlformats.org/officeDocument/2006/relationships/hyperlink" Target="https://www.itu.int/md/D18-SG02-C-0259" TargetMode="External"/><Relationship Id="rId36" Type="http://schemas.openxmlformats.org/officeDocument/2006/relationships/hyperlink" Target="https://www.itu.int/md/D18-SG02-ADM-0002/en" TargetMode="External"/><Relationship Id="rId57" Type="http://schemas.openxmlformats.org/officeDocument/2006/relationships/hyperlink" Target="https://www.itu.int/net4/ITU-D/CDS/sg/rgqlist.asp?lg=1&amp;sp=2018&amp;rgq=D18-SG02-RGQ05.2&amp;stg=2" TargetMode="External"/><Relationship Id="rId10" Type="http://schemas.openxmlformats.org/officeDocument/2006/relationships/hyperlink" Target="https://www.itu.int/en/ITU-D/Study-Groups/2018-2021/Pages/meetings/tutorial_AI_oct19.aspx" TargetMode="External"/><Relationship Id="rId31" Type="http://schemas.openxmlformats.org/officeDocument/2006/relationships/hyperlink" Target="https://www.itu.int/md/D18-TDAG24-C-0041" TargetMode="External"/><Relationship Id="rId52" Type="http://schemas.openxmlformats.org/officeDocument/2006/relationships/hyperlink" Target="https://www.itu.int/net4/ITU-D/CDS/sg/rgqlist.asp?lg=1&amp;sp=2018&amp;rgq=D18-SG01-RGQ07.1&amp;stg=1" TargetMode="External"/><Relationship Id="rId73" Type="http://schemas.openxmlformats.org/officeDocument/2006/relationships/hyperlink" Target="https://www.itu.int/net4/ITU-D/CDS/sg/rgqlist.asp?lg=1&amp;sp=2018&amp;rgq=D18-SG02-RGQ07.2&amp;stg=2" TargetMode="External"/><Relationship Id="rId78" Type="http://schemas.openxmlformats.org/officeDocument/2006/relationships/hyperlink" Target="https://www.itu.int/md/D18-TDAG25-C-0023" TargetMode="External"/><Relationship Id="rId94" Type="http://schemas.openxmlformats.org/officeDocument/2006/relationships/hyperlink" Target="http://www.itu.int/en/ITU-T/studygroups/2017-2020/02/Pages/q1.aspx" TargetMode="External"/><Relationship Id="rId99" Type="http://schemas.openxmlformats.org/officeDocument/2006/relationships/hyperlink" Target="https://www.itu.int/en/ITU-T/studygroups/2017-2020/02/Pages/q7.aspx" TargetMode="External"/><Relationship Id="rId101" Type="http://schemas.openxmlformats.org/officeDocument/2006/relationships/hyperlink" Target="http://www.itu.int/en/ITU-T/studygroups/2017-2020/03/Pages/q2.aspx" TargetMode="External"/><Relationship Id="rId122" Type="http://schemas.openxmlformats.org/officeDocument/2006/relationships/hyperlink" Target="http://www.itu.int/en/ITU-T/studygroups/2017-2020/05/Pages/q10.aspx" TargetMode="External"/><Relationship Id="rId143" Type="http://schemas.openxmlformats.org/officeDocument/2006/relationships/hyperlink" Target="http://www.itu.int/en/ITU-T/studygroups/2017-2020/11/Pages/q11.aspx" TargetMode="External"/><Relationship Id="rId148" Type="http://schemas.openxmlformats.org/officeDocument/2006/relationships/hyperlink" Target="http://www.itu.int/en/ITU-T/studygroups/2017-2020/12/Pages/q1.aspx" TargetMode="External"/><Relationship Id="rId164" Type="http://schemas.openxmlformats.org/officeDocument/2006/relationships/hyperlink" Target="http://www.itu.int/en/ITU-T/studygroups/2017-2020/12/Pages/q17.aspx" TargetMode="External"/><Relationship Id="rId169" Type="http://schemas.openxmlformats.org/officeDocument/2006/relationships/hyperlink" Target="http://www.itu.int/en/ITU-T/studygroups/2017-2020/13/Pages/q5.aspx" TargetMode="External"/><Relationship Id="rId185" Type="http://schemas.openxmlformats.org/officeDocument/2006/relationships/hyperlink" Target="http://www.itu.int/en/ITU-T/studygroups/2017-2020/15/Pages/q6.aspx" TargetMode="External"/><Relationship Id="rId4" Type="http://schemas.openxmlformats.org/officeDocument/2006/relationships/settings" Target="settings.xml"/><Relationship Id="rId9" Type="http://schemas.openxmlformats.org/officeDocument/2006/relationships/hyperlink" Target="https://www.itu.int/md/D18-TDAG25-C-0023" TargetMode="External"/><Relationship Id="rId180" Type="http://schemas.openxmlformats.org/officeDocument/2006/relationships/hyperlink" Target="http://www.itu.int/en/ITU-T/studygroups/2017-2020/15/Pages/q1.aspx" TargetMode="External"/><Relationship Id="rId210" Type="http://schemas.openxmlformats.org/officeDocument/2006/relationships/hyperlink" Target="http://itu.int/en/ITU-T/studygroups/2017-2020/16/Pages/q26.aspx" TargetMode="External"/><Relationship Id="rId215" Type="http://schemas.openxmlformats.org/officeDocument/2006/relationships/hyperlink" Target="http://www.itu.int/en/ITU-T/studygroups/2017-2020/17/Pages/q3.aspx" TargetMode="External"/><Relationship Id="rId236" Type="http://schemas.openxmlformats.org/officeDocument/2006/relationships/hyperlink" Target="https://www.itu.int/md/D18-SG01-c-0322" TargetMode="External"/><Relationship Id="rId26" Type="http://schemas.openxmlformats.org/officeDocument/2006/relationships/hyperlink" Target="https://www.itu.int/md/D18-SG02-R-0021" TargetMode="External"/><Relationship Id="rId231" Type="http://schemas.openxmlformats.org/officeDocument/2006/relationships/hyperlink" Target="http://www.itu.int/en/ITU-T/studygroups/2017-2020/20/Pages/q5.aspx" TargetMode="External"/><Relationship Id="rId47" Type="http://schemas.openxmlformats.org/officeDocument/2006/relationships/hyperlink" Target="https://www.itu.int/net4/ITU-D/CDS/sg/rgqlist.asp?lg=1&amp;sp=2018&amp;rgq=D18-SG01-RGQ02.1&amp;stg=1" TargetMode="External"/><Relationship Id="rId68" Type="http://schemas.openxmlformats.org/officeDocument/2006/relationships/hyperlink" Target="https://www.itu.int/net4/ITU-D/CDS/sg/rgqlist.asp?lg=1&amp;sp=2018&amp;rgq=D18-SG02-RGQ02.2&amp;stg=2" TargetMode="External"/><Relationship Id="rId89" Type="http://schemas.openxmlformats.org/officeDocument/2006/relationships/hyperlink" Target="https://www.itu.int/net4/ITU-D/CDS/sg/rgqlist.asp?lg=1&amp;sp=2018&amp;rgq=D18-SG02-RGQ03.2&amp;stg=2" TargetMode="External"/><Relationship Id="rId112" Type="http://schemas.openxmlformats.org/officeDocument/2006/relationships/hyperlink" Target="https://www.itu.int/en/ITU-T/studygroups/2017-2020/03/Pages/q13.aspx" TargetMode="External"/><Relationship Id="rId133" Type="http://schemas.openxmlformats.org/officeDocument/2006/relationships/hyperlink" Target="http://www.itu.int/en/ITU-T/studygroups/2017-2020/11/Pages/q1.aspx" TargetMode="External"/><Relationship Id="rId154" Type="http://schemas.openxmlformats.org/officeDocument/2006/relationships/hyperlink" Target="http://www.itu.int/en/ITU-T/studygroups/2017-2020/12/Pages/q7.aspx" TargetMode="External"/><Relationship Id="rId175" Type="http://schemas.openxmlformats.org/officeDocument/2006/relationships/hyperlink" Target="http://www.itu.int/en/ITU-T/studygroups/2017-2020/13/Pages/q19.aspx" TargetMode="External"/><Relationship Id="rId196" Type="http://schemas.openxmlformats.org/officeDocument/2006/relationships/hyperlink" Target="http://www.itu.int/en/ITU-T/studygroups/2017-2020/15/Pages/q17.aspx" TargetMode="External"/><Relationship Id="rId200" Type="http://schemas.openxmlformats.org/officeDocument/2006/relationships/hyperlink" Target="http://itu.int/en/ITU-T/studygroups/2017-2020/16/Pages/q5.aspx" TargetMode="External"/><Relationship Id="rId16" Type="http://schemas.openxmlformats.org/officeDocument/2006/relationships/hyperlink" Target="https://www.itu.int/md/D18-TDAG24-C-0040" TargetMode="External"/><Relationship Id="rId221" Type="http://schemas.openxmlformats.org/officeDocument/2006/relationships/hyperlink" Target="http://www.itu.int/en/ITU-T/studygroups/2017-2020/17/Pages/q9.aspx" TargetMode="External"/><Relationship Id="rId242" Type="http://schemas.openxmlformats.org/officeDocument/2006/relationships/hyperlink" Target="https://www.itu.int/md/D18-SG01.RGQ-C-0080/en" TargetMode="External"/><Relationship Id="rId37" Type="http://schemas.openxmlformats.org/officeDocument/2006/relationships/header" Target="header1.xml"/><Relationship Id="rId58" Type="http://schemas.openxmlformats.org/officeDocument/2006/relationships/hyperlink" Target="https://www.itu.int/net4/ITU-D/CDS/sg/rgqlist.asp?lg=1&amp;sp=2018&amp;rgq=D18-SG02-RGQ06.2&amp;stg=2" TargetMode="External"/><Relationship Id="rId79" Type="http://schemas.openxmlformats.org/officeDocument/2006/relationships/hyperlink" Target="https://www.itu.int/md/D18-TDAG24-C-0011" TargetMode="External"/><Relationship Id="rId102" Type="http://schemas.openxmlformats.org/officeDocument/2006/relationships/hyperlink" Target="http://www.itu.int/en/ITU-T/studygroups/2017-2020/03/Pages/q3.aspx" TargetMode="External"/><Relationship Id="rId123" Type="http://schemas.openxmlformats.org/officeDocument/2006/relationships/hyperlink" Target="http://www.itu.int/en/ITU-T/studygroups/2017-2020/09/Pages/q1.aspx" TargetMode="External"/><Relationship Id="rId144" Type="http://schemas.openxmlformats.org/officeDocument/2006/relationships/hyperlink" Target="http://www.itu.int/en/ITU-T/studygroups/2017-2020/11/Pages/q12.aspx" TargetMode="External"/><Relationship Id="rId90" Type="http://schemas.openxmlformats.org/officeDocument/2006/relationships/hyperlink" Target="https://www.itu.int/net4/ITU-D/CDS/sg/rgqlist.asp?lg=1&amp;sp=2018&amp;rgq=D18-SG02-RGQ04.2&amp;stg=2" TargetMode="External"/><Relationship Id="rId165" Type="http://schemas.openxmlformats.org/officeDocument/2006/relationships/hyperlink" Target="http://www.itu.int/en/ITU-T/studygroups/2017-2020/12/Pages/q18.aspx" TargetMode="External"/><Relationship Id="rId186" Type="http://schemas.openxmlformats.org/officeDocument/2006/relationships/hyperlink" Target="http://www.itu.int/en/ITU-T/studygroups/2017-2020/15/Pages/q7.aspx" TargetMode="External"/><Relationship Id="rId211" Type="http://schemas.openxmlformats.org/officeDocument/2006/relationships/hyperlink" Target="http://itu.int/en/ITU-T/studygroups/2017-2020/16/Pages/q27.aspx" TargetMode="External"/><Relationship Id="rId232" Type="http://schemas.openxmlformats.org/officeDocument/2006/relationships/hyperlink" Target="http://www.itu.int/en/ITU-T/studygroups/2017-2020/20/Pages/q6.aspx" TargetMode="External"/><Relationship Id="rId27" Type="http://schemas.openxmlformats.org/officeDocument/2006/relationships/hyperlink" Target="https://www.itu.int/md/D18-SG02.RGQ-R-0013" TargetMode="External"/><Relationship Id="rId48" Type="http://schemas.openxmlformats.org/officeDocument/2006/relationships/hyperlink" Target="https://www.itu.int/net4/ITU-D/CDS/sg/rgqlist.asp?lg=1&amp;sp=2018&amp;rgq=D18-SG01-RGQ03.1&amp;stg=1" TargetMode="External"/><Relationship Id="rId69" Type="http://schemas.openxmlformats.org/officeDocument/2006/relationships/hyperlink" Target="https://www.itu.int/net4/ITU-D/CDS/sg/rgqlist.asp?lg=1&amp;sp=2018&amp;rgq=D18-SG02-RGQ03.2&amp;stg=2" TargetMode="External"/><Relationship Id="rId113" Type="http://schemas.openxmlformats.org/officeDocument/2006/relationships/hyperlink" Target="https://www.itu.int/net4/ITU-T/lists/loqr.aspx?Group=5&amp;Period=16" TargetMode="External"/><Relationship Id="rId134" Type="http://schemas.openxmlformats.org/officeDocument/2006/relationships/hyperlink" Target="http://www.itu.int/en/ITU-T/studygroups/2017-2020/11/Pages/q2.aspx" TargetMode="External"/><Relationship Id="rId80" Type="http://schemas.openxmlformats.org/officeDocument/2006/relationships/hyperlink" Target="https://www.itu.int/net4/ITU-D/CDS/sg/rgqlist.asp?lg=1&amp;sp=2018&amp;rgq=D18-SG01-RGQ01.1&amp;stg=1" TargetMode="External"/><Relationship Id="rId155" Type="http://schemas.openxmlformats.org/officeDocument/2006/relationships/hyperlink" Target="http://www.itu.int/en/ITU-T/studygroups/2017-2020/12/Pages/q8.aspx" TargetMode="External"/><Relationship Id="rId176" Type="http://schemas.openxmlformats.org/officeDocument/2006/relationships/hyperlink" Target="http://www.itu.int/en/ITU-T/studygroups/2017-2020/13/Pages/q20.aspx" TargetMode="External"/><Relationship Id="rId197" Type="http://schemas.openxmlformats.org/officeDocument/2006/relationships/hyperlink" Target="http://www.itu.int/en/ITU-T/studygroups/2017-2020/15/Pages/q18.aspx" TargetMode="External"/><Relationship Id="rId201" Type="http://schemas.openxmlformats.org/officeDocument/2006/relationships/hyperlink" Target="http://itu.int/en/ITU-T/studygroups/2017-2020/16/Pages/q6.aspx" TargetMode="External"/><Relationship Id="rId222" Type="http://schemas.openxmlformats.org/officeDocument/2006/relationships/hyperlink" Target="http://itu.int/en/ITU-T/studygroups/2017-2020/17/Pages/q10.aspx" TargetMode="External"/><Relationship Id="rId243" Type="http://schemas.openxmlformats.org/officeDocument/2006/relationships/hyperlink" Target="https://www.itu.int/md/D18-SG01.RGQ-C-0091/en" TargetMode="External"/><Relationship Id="rId17" Type="http://schemas.openxmlformats.org/officeDocument/2006/relationships/hyperlink" Target="https://www.itu.int/md/D18-SG02.RGQ-R-0008" TargetMode="External"/><Relationship Id="rId38" Type="http://schemas.openxmlformats.org/officeDocument/2006/relationships/header" Target="header2.xml"/><Relationship Id="rId59" Type="http://schemas.openxmlformats.org/officeDocument/2006/relationships/hyperlink" Target="https://www.itu.int/net4/ITU-D/CDS/sg/rgqlist.asp?lg=1&amp;sp=2018&amp;rgq=D18-SG02-RGQ07.2&amp;stg=2" TargetMode="External"/><Relationship Id="rId103" Type="http://schemas.openxmlformats.org/officeDocument/2006/relationships/hyperlink" Target="http://www.itu.int/en/ITU-T/studygroups/2017-2020/03/Pages/q4.aspx" TargetMode="External"/><Relationship Id="rId124" Type="http://schemas.openxmlformats.org/officeDocument/2006/relationships/hyperlink" Target="http://www.itu.int/en/ITU-T/studygroups/2017-2020/09/Pages/q2.aspx" TargetMode="External"/><Relationship Id="rId70" Type="http://schemas.openxmlformats.org/officeDocument/2006/relationships/hyperlink" Target="https://www.itu.int/net4/ITU-D/CDS/sg/rgqlist.asp?lg=1&amp;sp=2018&amp;rgq=D18-SG02-RGQ04.2&amp;stg=2" TargetMode="External"/><Relationship Id="rId91" Type="http://schemas.openxmlformats.org/officeDocument/2006/relationships/hyperlink" Target="https://www.itu.int/net4/ITU-D/CDS/sg/rgqlist.asp?lg=1&amp;sp=2018&amp;rgq=D18-SG02-RGQ05.2&amp;stg=2" TargetMode="External"/><Relationship Id="rId145" Type="http://schemas.openxmlformats.org/officeDocument/2006/relationships/hyperlink" Target="http://www.itu.int/en/ITU-T/studygroups/2017-2020/11/Pages/q13.aspx" TargetMode="External"/><Relationship Id="rId166" Type="http://schemas.openxmlformats.org/officeDocument/2006/relationships/hyperlink" Target="http://www.itu.int/en/ITU-T/studygroups/2017-2020/12/Pages/q19.aspx" TargetMode="External"/><Relationship Id="rId187" Type="http://schemas.openxmlformats.org/officeDocument/2006/relationships/hyperlink" Target="http://www.itu.int/en/ITU-T/studygroups/2017-2020/15/Pages/q8.aspx" TargetMode="External"/><Relationship Id="rId1" Type="http://schemas.openxmlformats.org/officeDocument/2006/relationships/customXml" Target="../customXml/item1.xml"/><Relationship Id="rId212" Type="http://schemas.openxmlformats.org/officeDocument/2006/relationships/hyperlink" Target="http://itu.int/en/ITU-T/studygroups/2017-2020/16/Pages/q28.aspx" TargetMode="External"/><Relationship Id="rId233" Type="http://schemas.openxmlformats.org/officeDocument/2006/relationships/hyperlink" Target="http://www.itu.int/en/ITU-T/studygroups/2017-2020/20/Pages/q7.aspx" TargetMode="External"/><Relationship Id="rId28" Type="http://schemas.openxmlformats.org/officeDocument/2006/relationships/hyperlink" Target="https://www.itu.int/md/D18-SG02-R-0022" TargetMode="External"/><Relationship Id="rId49" Type="http://schemas.openxmlformats.org/officeDocument/2006/relationships/hyperlink" Target="https://www.itu.int/net4/ITU-D/CDS/sg/rgqlist.asp?lg=1&amp;sp=2018&amp;rgq=D18-SG01-RGQ04.1&amp;stg=1" TargetMode="External"/><Relationship Id="rId114" Type="http://schemas.openxmlformats.org/officeDocument/2006/relationships/hyperlink" Target="https://www.itu.int/en/ITU-T/studygroups/2017-2020/05/Pages/q2.aspx" TargetMode="External"/><Relationship Id="rId60" Type="http://schemas.openxmlformats.org/officeDocument/2006/relationships/hyperlink" Target="https://www.itu.int/net4/ITU-D/CDS/sg/rgqlist.asp?lg=1&amp;sp=2018&amp;rgq=D18-SG01-RGQ01.1&amp;stg=1" TargetMode="External"/><Relationship Id="rId81" Type="http://schemas.openxmlformats.org/officeDocument/2006/relationships/hyperlink" Target="https://www.itu.int/net4/ITU-D/CDS/sg/rgqlist.asp?lg=1&amp;sp=2018&amp;rgq=D18-SG01-RGQ02.1&amp;stg=1" TargetMode="External"/><Relationship Id="rId135" Type="http://schemas.openxmlformats.org/officeDocument/2006/relationships/hyperlink" Target="https://www.itu.int/en/ITU-T/studygroups/2017-2020/11/Pages/q3.aspx" TargetMode="External"/><Relationship Id="rId156" Type="http://schemas.openxmlformats.org/officeDocument/2006/relationships/hyperlink" Target="http://www.itu.int/en/ITU-T/studygroups/2017-2020/12/Pages/q9.aspx" TargetMode="External"/><Relationship Id="rId177" Type="http://schemas.openxmlformats.org/officeDocument/2006/relationships/hyperlink" Target="http://www.itu.int/en/ITU-T/studygroups/2017-2020/13/Pages/q21.aspx" TargetMode="External"/><Relationship Id="rId198" Type="http://schemas.openxmlformats.org/officeDocument/2006/relationships/hyperlink" Target="http://www.itu.int/en/ITU-T/studygroups/2017-2020/15/Pages/q19.aspx" TargetMode="External"/><Relationship Id="rId202" Type="http://schemas.openxmlformats.org/officeDocument/2006/relationships/hyperlink" Target="http://itu.int/en/ITU-T/studygroups/2017-2020/16/Pages/q7.aspx" TargetMode="External"/><Relationship Id="rId223" Type="http://schemas.openxmlformats.org/officeDocument/2006/relationships/hyperlink" Target="http://itu.int/en/ITU-T/studygroups/2017-2020/17/Pages/q11.aspx" TargetMode="External"/><Relationship Id="rId244" Type="http://schemas.openxmlformats.org/officeDocument/2006/relationships/header" Target="header6.xml"/><Relationship Id="rId18" Type="http://schemas.openxmlformats.org/officeDocument/2006/relationships/hyperlink" Target="https://www.itu.int/md/D18-SG02-R-0017" TargetMode="External"/><Relationship Id="rId39" Type="http://schemas.openxmlformats.org/officeDocument/2006/relationships/footer" Target="footer1.xml"/><Relationship Id="rId50" Type="http://schemas.openxmlformats.org/officeDocument/2006/relationships/hyperlink" Target="https://www.itu.int/net4/ITU-D/CDS/sg/rgqlist.asp?lg=1&amp;sp=2018&amp;rgq=D18-SG01-RGQ05.1&amp;stg=1" TargetMode="External"/><Relationship Id="rId104" Type="http://schemas.openxmlformats.org/officeDocument/2006/relationships/hyperlink" Target="https://www.itu.int/en/ITU-T/studygroups/2017-2020/03/Pages/q5.aspx" TargetMode="External"/><Relationship Id="rId125" Type="http://schemas.openxmlformats.org/officeDocument/2006/relationships/hyperlink" Target="http://www.itu.int/en/ITU-T/studygroups/2017-2020/09/Pages/q3.aspx" TargetMode="External"/><Relationship Id="rId146" Type="http://schemas.openxmlformats.org/officeDocument/2006/relationships/hyperlink" Target="http://www.itu.int/en/ITU-T/studygroups/2017-2020/11/Pages/q14.aspx" TargetMode="External"/><Relationship Id="rId167" Type="http://schemas.openxmlformats.org/officeDocument/2006/relationships/hyperlink" Target="http://www.itu.int/en/ITU-T/studygroups/2017-2020/13/Pages/q1.aspx" TargetMode="External"/><Relationship Id="rId188" Type="http://schemas.openxmlformats.org/officeDocument/2006/relationships/hyperlink" Target="http://www.itu.int/en/ITU-T/studygroups/2017-2020/15/Pages/q9.aspx" TargetMode="External"/><Relationship Id="rId71" Type="http://schemas.openxmlformats.org/officeDocument/2006/relationships/hyperlink" Target="https://www.itu.int/net4/ITU-D/CDS/sg/rgqlist.asp?lg=1&amp;sp=2018&amp;rgq=D18-SG02-RGQ05.2&amp;stg=2" TargetMode="External"/><Relationship Id="rId92" Type="http://schemas.openxmlformats.org/officeDocument/2006/relationships/hyperlink" Target="https://www.itu.int/net4/ITU-D/CDS/sg/rgqlist.asp?lg=1&amp;sp=2018&amp;rgq=D18-SG02-RGQ06.2&amp;stg=2" TargetMode="External"/><Relationship Id="rId213" Type="http://schemas.openxmlformats.org/officeDocument/2006/relationships/hyperlink" Target="http://www.itu.int/en/ITU-T/studygroups/2017-2020/17/Pages/q1.aspx" TargetMode="External"/><Relationship Id="rId234" Type="http://schemas.openxmlformats.org/officeDocument/2006/relationships/header" Target="header4.xml"/><Relationship Id="rId2" Type="http://schemas.openxmlformats.org/officeDocument/2006/relationships/numbering" Target="numbering.xml"/><Relationship Id="rId29" Type="http://schemas.openxmlformats.org/officeDocument/2006/relationships/hyperlink" Target="https://www.itu.int/md/D18-SG02.RGQ-R-0014" TargetMode="External"/><Relationship Id="rId40" Type="http://schemas.openxmlformats.org/officeDocument/2006/relationships/footer" Target="footer2.xml"/><Relationship Id="rId115" Type="http://schemas.openxmlformats.org/officeDocument/2006/relationships/hyperlink" Target="http://www.itu.int/en/ITU-T/studygroups/2017-2020/05/Pages/q3.aspx" TargetMode="External"/><Relationship Id="rId136" Type="http://schemas.openxmlformats.org/officeDocument/2006/relationships/hyperlink" Target="http://www.itu.int/en/ITU-T/studygroups/2017-2020/11/Pages/q4.aspx" TargetMode="External"/><Relationship Id="rId157" Type="http://schemas.openxmlformats.org/officeDocument/2006/relationships/hyperlink" Target="http://www.itu.int/en/ITU-T/studygroups/2017-2020/12/Pages/q10" TargetMode="External"/><Relationship Id="rId178" Type="http://schemas.openxmlformats.org/officeDocument/2006/relationships/hyperlink" Target="http://www.itu.int/en/ITU-T/studygroups/2017-2020/13/Pages/q22.aspx" TargetMode="External"/><Relationship Id="rId61" Type="http://schemas.openxmlformats.org/officeDocument/2006/relationships/hyperlink" Target="https://www.itu.int/net4/ITU-D/CDS/sg/rgqlist.asp?lg=1&amp;sp=2018&amp;rgq=D18-SG01-RGQ02.1&amp;stg=1" TargetMode="External"/><Relationship Id="rId82" Type="http://schemas.openxmlformats.org/officeDocument/2006/relationships/hyperlink" Target="https://www.itu.int/net4/ITU-D/CDS/sg/rgqlist.asp?lg=1&amp;sp=2018&amp;rgq=D18-SG01-RGQ03.1&amp;stg=1" TargetMode="External"/><Relationship Id="rId199" Type="http://schemas.openxmlformats.org/officeDocument/2006/relationships/hyperlink" Target="http://itu.int/en/ITU-T/studygroups/2017-2020/16/Pages/q1.aspx" TargetMode="External"/><Relationship Id="rId203" Type="http://schemas.openxmlformats.org/officeDocument/2006/relationships/hyperlink" Target="http://itu.int/en/ITU-T/studygroups/2017-2020/16/Pages/q8.aspx" TargetMode="External"/><Relationship Id="rId19" Type="http://schemas.openxmlformats.org/officeDocument/2006/relationships/hyperlink" Target="https://www.itu.int/md/D18-SG02.RGQ-R-0009" TargetMode="External"/><Relationship Id="rId224" Type="http://schemas.openxmlformats.org/officeDocument/2006/relationships/hyperlink" Target="http://itu.int/en/ITU-T/studygroups/2017-2020/17/Pages/q12.aspx" TargetMode="External"/><Relationship Id="rId245" Type="http://schemas.openxmlformats.org/officeDocument/2006/relationships/fontTable" Target="fontTable.xml"/><Relationship Id="rId30" Type="http://schemas.openxmlformats.org/officeDocument/2006/relationships/hyperlink" Target="https://www.itu.int/md/D18-SG02-R-0023" TargetMode="External"/><Relationship Id="rId105" Type="http://schemas.openxmlformats.org/officeDocument/2006/relationships/hyperlink" Target="https://www.itu.int/en/ITU-T/studygroups/2017-2020/03/Pages/q6.aspx" TargetMode="External"/><Relationship Id="rId126" Type="http://schemas.openxmlformats.org/officeDocument/2006/relationships/hyperlink" Target="http://www.itu.int/en/ITU-T/studygroups/2017-2020/09/Pages/q4.aspx" TargetMode="External"/><Relationship Id="rId147" Type="http://schemas.openxmlformats.org/officeDocument/2006/relationships/hyperlink" Target="http://www.itu.int/en/ITU-T/studygroups/2017-2020/11/Pages/q15.aspx" TargetMode="External"/><Relationship Id="rId168" Type="http://schemas.openxmlformats.org/officeDocument/2006/relationships/hyperlink" Target="http://www.itu.int/en/ITU-T/studygroups/2017-2020/13/Pages/q2.aspx" TargetMode="External"/><Relationship Id="rId51" Type="http://schemas.openxmlformats.org/officeDocument/2006/relationships/hyperlink" Target="https://www.itu.int/net4/ITU-D/CDS/sg/rgqlist.asp?lg=1&amp;sp=2018&amp;rgq=D18-SG01-RGQ06.1&amp;stg=1" TargetMode="External"/><Relationship Id="rId72" Type="http://schemas.openxmlformats.org/officeDocument/2006/relationships/hyperlink" Target="https://www.itu.int/net4/ITU-D/CDS/sg/rgqlist.asp?lg=1&amp;sp=2018&amp;rgq=D18-SG02-RGQ06.2&amp;stg=2" TargetMode="External"/><Relationship Id="rId93" Type="http://schemas.openxmlformats.org/officeDocument/2006/relationships/hyperlink" Target="https://www.itu.int/net4/ITU-D/CDS/sg/rgqlist.asp?lg=1&amp;sp=2018&amp;rgq=D18-SG02-RGQ07.2&amp;stg=2" TargetMode="External"/><Relationship Id="rId189" Type="http://schemas.openxmlformats.org/officeDocument/2006/relationships/hyperlink" Target="http://www.itu.int/en/ITU-T/studygroups/2017-2020/15/Pages/q10.aspx" TargetMode="External"/><Relationship Id="rId3" Type="http://schemas.openxmlformats.org/officeDocument/2006/relationships/styles" Target="styles.xml"/><Relationship Id="rId214" Type="http://schemas.openxmlformats.org/officeDocument/2006/relationships/hyperlink" Target="http://www.itu.int/en/ITU-T/studygroups/2017-2020/17/Pages/q2.aspx" TargetMode="External"/><Relationship Id="rId235" Type="http://schemas.openxmlformats.org/officeDocument/2006/relationships/header" Target="header5.xml"/><Relationship Id="rId116" Type="http://schemas.openxmlformats.org/officeDocument/2006/relationships/hyperlink" Target="https://www.itu.int/en/ITU-T/studygroups/2017-2020/05/Pages/q4.aspx" TargetMode="External"/><Relationship Id="rId137" Type="http://schemas.openxmlformats.org/officeDocument/2006/relationships/hyperlink" Target="http://www.itu.int/en/ITU-T/studygroups/2017-2020/11/Pages/q5.aspx" TargetMode="External"/><Relationship Id="rId158" Type="http://schemas.openxmlformats.org/officeDocument/2006/relationships/hyperlink" Target="http://www.itu.int/en/ITU-T/studygroups/2017-2020/12/Pages/q11.aspx" TargetMode="External"/><Relationship Id="rId20" Type="http://schemas.openxmlformats.org/officeDocument/2006/relationships/hyperlink" Target="https://www.itu.int/md/D18-SG02-R-0018" TargetMode="External"/><Relationship Id="rId41" Type="http://schemas.openxmlformats.org/officeDocument/2006/relationships/header" Target="header3.xml"/><Relationship Id="rId62" Type="http://schemas.openxmlformats.org/officeDocument/2006/relationships/hyperlink" Target="https://www.itu.int/net4/ITU-D/CDS/sg/rgqlist.asp?lg=1&amp;sp=2018&amp;rgq=D18-SG01-RGQ03.1&amp;stg=1" TargetMode="External"/><Relationship Id="rId83" Type="http://schemas.openxmlformats.org/officeDocument/2006/relationships/hyperlink" Target="https://www.itu.int/net4/ITU-D/CDS/sg/rgqlist.asp?lg=1&amp;sp=2018&amp;rgq=D18-SG01-RGQ04.1&amp;stg=1https://www.itu.int/md/D14-WTDC17-C-0115/" TargetMode="External"/><Relationship Id="rId179" Type="http://schemas.openxmlformats.org/officeDocument/2006/relationships/hyperlink" Target="http://www.itu.int/en/ITU-T/studygroups/2017-2020/13/Pages/q23.aspx" TargetMode="External"/><Relationship Id="rId190" Type="http://schemas.openxmlformats.org/officeDocument/2006/relationships/hyperlink" Target="http://www.itu.int/en/ITU-T/studygroups/2017-2020/15/Pages/q11.aspx" TargetMode="External"/><Relationship Id="rId204" Type="http://schemas.openxmlformats.org/officeDocument/2006/relationships/hyperlink" Target="http://itu.int/en/ITU-T/studygroups/2017-2020/16/Pages/q11.aspx" TargetMode="External"/><Relationship Id="rId225" Type="http://schemas.openxmlformats.org/officeDocument/2006/relationships/hyperlink" Target="http://itu.int/en/ITU-T/studygroups/2017-2020/17/Pages/q13.aspx" TargetMode="External"/><Relationship Id="rId246" Type="http://schemas.openxmlformats.org/officeDocument/2006/relationships/theme" Target="theme/theme1.xml"/><Relationship Id="rId106" Type="http://schemas.openxmlformats.org/officeDocument/2006/relationships/hyperlink" Target="https://www.itu.int/en/ITU-T/studygroups/2017-2020/03/Pages/q7.aspx" TargetMode="External"/><Relationship Id="rId127" Type="http://schemas.openxmlformats.org/officeDocument/2006/relationships/hyperlink" Target="http://www.itu.int/en/ITU-T/studygroups/2017-2020/09/Pages/q5.aspx"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Study-Groups/2018-2021/Pages/meetings/IoT-for-development-feb20.aspx" TargetMode="External"/><Relationship Id="rId2" Type="http://schemas.openxmlformats.org/officeDocument/2006/relationships/hyperlink" Target="https://www.itu.int/en/ITU-D/bdt-director/Pages/Speeches.aspx?ItemID=236" TargetMode="External"/><Relationship Id="rId1" Type="http://schemas.openxmlformats.org/officeDocument/2006/relationships/hyperlink" Target="https://www.flickr.com/photos/itupictures/albums/721577132360472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87D46-7CE8-452B-B16C-EF51C474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52</TotalTime>
  <Pages>27</Pages>
  <Words>7635</Words>
  <Characters>41993</Characters>
  <Application>Microsoft Office Word</Application>
  <DocSecurity>0</DocSecurity>
  <Lines>349</Lines>
  <Paragraphs>99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Bingyue</dc:creator>
  <cp:lastModifiedBy>BDT-nd</cp:lastModifiedBy>
  <cp:revision>11</cp:revision>
  <cp:lastPrinted>2019-01-30T13:36:00Z</cp:lastPrinted>
  <dcterms:created xsi:type="dcterms:W3CDTF">2020-04-14T14:08:00Z</dcterms:created>
  <dcterms:modified xsi:type="dcterms:W3CDTF">2020-04-15T06:53:00Z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