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E252D" w:rsidRPr="00FE3A54" w14:paraId="4934AC03" w14:textId="77777777" w:rsidTr="00695874">
        <w:trPr>
          <w:cantSplit/>
          <w:trHeight w:val="1134"/>
        </w:trPr>
        <w:tc>
          <w:tcPr>
            <w:tcW w:w="6804" w:type="dxa"/>
          </w:tcPr>
          <w:p w14:paraId="7CA371A8" w14:textId="77777777" w:rsidR="001E252D" w:rsidRPr="00FE3A54" w:rsidRDefault="00BA5AAB" w:rsidP="00486CAB">
            <w:pPr>
              <w:tabs>
                <w:tab w:val="clear" w:pos="1134"/>
              </w:tabs>
              <w:spacing w:before="20" w:after="48"/>
              <w:ind w:left="34"/>
              <w:rPr>
                <w:b/>
                <w:bCs/>
                <w:sz w:val="32"/>
                <w:szCs w:val="32"/>
                <w:lang w:eastAsia="zh-CN"/>
              </w:rPr>
            </w:pPr>
            <w:r w:rsidRPr="00FE3A54">
              <w:rPr>
                <w:rFonts w:ascii="SimSun" w:hAnsi="SimSun" w:cs="SimSun" w:hint="eastAsia"/>
                <w:b/>
                <w:bCs/>
                <w:sz w:val="32"/>
                <w:szCs w:val="22"/>
                <w:lang w:eastAsia="zh-CN"/>
              </w:rPr>
              <w:t>电信发展顾问组</w:t>
            </w:r>
            <w:r w:rsidRPr="00FE3A54">
              <w:rPr>
                <w:rFonts w:cs="SimSun" w:hint="eastAsia"/>
                <w:b/>
                <w:bCs/>
                <w:sz w:val="32"/>
                <w:szCs w:val="22"/>
                <w:lang w:eastAsia="zh-CN"/>
              </w:rPr>
              <w:t>（</w:t>
            </w:r>
            <w:r w:rsidRPr="00FE3A54">
              <w:rPr>
                <w:rFonts w:cstheme="minorHAnsi"/>
                <w:b/>
                <w:bCs/>
                <w:sz w:val="32"/>
                <w:szCs w:val="22"/>
                <w:lang w:eastAsia="zh-CN"/>
              </w:rPr>
              <w:t>TDAG</w:t>
            </w:r>
            <w:r w:rsidRPr="00FE3A54">
              <w:rPr>
                <w:rFonts w:cs="SimSun" w:hint="eastAsia"/>
                <w:b/>
                <w:bCs/>
                <w:sz w:val="32"/>
                <w:szCs w:val="22"/>
                <w:lang w:eastAsia="zh-CN"/>
              </w:rPr>
              <w:t>）</w:t>
            </w:r>
          </w:p>
          <w:p w14:paraId="254C40FB" w14:textId="77777777" w:rsidR="001E252D" w:rsidRPr="00FE3A54" w:rsidRDefault="00BA5AAB" w:rsidP="00486CAB">
            <w:pPr>
              <w:tabs>
                <w:tab w:val="clear" w:pos="1134"/>
              </w:tabs>
              <w:spacing w:after="48"/>
              <w:ind w:left="34"/>
              <w:rPr>
                <w:b/>
                <w:bCs/>
                <w:sz w:val="28"/>
                <w:szCs w:val="28"/>
                <w:lang w:eastAsia="zh-CN"/>
              </w:rPr>
            </w:pPr>
            <w:r w:rsidRPr="00FE3A54">
              <w:rPr>
                <w:b/>
                <w:bCs/>
                <w:sz w:val="28"/>
                <w:szCs w:val="28"/>
                <w:lang w:val="fr-CH" w:eastAsia="zh-CN"/>
              </w:rPr>
              <w:t>第</w:t>
            </w:r>
            <w:r w:rsidRPr="00FE3A54">
              <w:rPr>
                <w:b/>
                <w:bCs/>
                <w:sz w:val="28"/>
                <w:szCs w:val="28"/>
                <w:lang w:val="fr-CH" w:eastAsia="zh-CN"/>
              </w:rPr>
              <w:t>23</w:t>
            </w:r>
            <w:r w:rsidRPr="00FE3A54">
              <w:rPr>
                <w:b/>
                <w:bCs/>
                <w:sz w:val="28"/>
                <w:szCs w:val="28"/>
                <w:lang w:val="fr-CH" w:eastAsia="zh-CN"/>
              </w:rPr>
              <w:t>次会议，</w:t>
            </w:r>
            <w:r w:rsidRPr="00FE3A54">
              <w:rPr>
                <w:b/>
                <w:bCs/>
                <w:sz w:val="28"/>
                <w:szCs w:val="28"/>
                <w:lang w:val="fr-CH" w:eastAsia="zh-CN"/>
              </w:rPr>
              <w:t>2018</w:t>
            </w:r>
            <w:r w:rsidRPr="00FE3A54">
              <w:rPr>
                <w:b/>
                <w:bCs/>
                <w:sz w:val="28"/>
                <w:szCs w:val="28"/>
                <w:lang w:val="fr-CH" w:eastAsia="zh-CN"/>
              </w:rPr>
              <w:t>年</w:t>
            </w:r>
            <w:r w:rsidRPr="00FE3A54">
              <w:rPr>
                <w:b/>
                <w:bCs/>
                <w:sz w:val="28"/>
                <w:szCs w:val="28"/>
                <w:lang w:val="fr-CH" w:eastAsia="zh-CN"/>
              </w:rPr>
              <w:t>4</w:t>
            </w:r>
            <w:r w:rsidRPr="00FE3A54">
              <w:rPr>
                <w:b/>
                <w:bCs/>
                <w:sz w:val="28"/>
                <w:szCs w:val="28"/>
                <w:lang w:val="fr-CH" w:eastAsia="zh-CN"/>
              </w:rPr>
              <w:t>月</w:t>
            </w:r>
            <w:r w:rsidR="001E252D" w:rsidRPr="00FE3A54">
              <w:rPr>
                <w:b/>
                <w:bCs/>
                <w:sz w:val="28"/>
                <w:szCs w:val="28"/>
                <w:lang w:eastAsia="zh-CN"/>
              </w:rPr>
              <w:t>9-11</w:t>
            </w:r>
            <w:r w:rsidRPr="00FE3A54">
              <w:rPr>
                <w:b/>
                <w:bCs/>
                <w:sz w:val="28"/>
                <w:szCs w:val="28"/>
                <w:lang w:eastAsia="zh-CN"/>
              </w:rPr>
              <w:t>日，日内瓦</w:t>
            </w:r>
          </w:p>
        </w:tc>
        <w:tc>
          <w:tcPr>
            <w:tcW w:w="3227" w:type="dxa"/>
          </w:tcPr>
          <w:p w14:paraId="796595E7" w14:textId="77777777" w:rsidR="001E252D" w:rsidRPr="00FE3A54" w:rsidRDefault="002B3C84" w:rsidP="00486CAB">
            <w:pPr>
              <w:spacing w:before="0"/>
              <w:jc w:val="right"/>
              <w:rPr>
                <w:rFonts w:cstheme="minorHAnsi"/>
              </w:rPr>
            </w:pPr>
            <w:bookmarkStart w:id="0" w:name="ditulogo"/>
            <w:bookmarkEnd w:id="0"/>
            <w:r w:rsidRPr="00FE3A54">
              <w:rPr>
                <w:noProof/>
                <w:lang w:eastAsia="zh-CN"/>
              </w:rPr>
              <w:drawing>
                <wp:inline distT="0" distB="0" distL="0" distR="0" wp14:anchorId="368A6F5E" wp14:editId="77DF4CCD">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D83BF5" w:rsidRPr="00FE3A54" w14:paraId="2B0E4B80" w14:textId="77777777" w:rsidTr="00B951D0">
        <w:trPr>
          <w:cantSplit/>
        </w:trPr>
        <w:tc>
          <w:tcPr>
            <w:tcW w:w="6804" w:type="dxa"/>
            <w:tcBorders>
              <w:top w:val="single" w:sz="12" w:space="0" w:color="auto"/>
            </w:tcBorders>
          </w:tcPr>
          <w:p w14:paraId="04B7DAEA" w14:textId="77777777" w:rsidR="00D83BF5" w:rsidRPr="00FE3A54" w:rsidRDefault="00D83BF5" w:rsidP="00486CAB">
            <w:pPr>
              <w:spacing w:before="0" w:after="48"/>
              <w:rPr>
                <w:rFonts w:cstheme="minorHAnsi"/>
                <w:b/>
                <w:smallCaps/>
                <w:sz w:val="20"/>
              </w:rPr>
            </w:pPr>
            <w:bookmarkStart w:id="1" w:name="dhead"/>
          </w:p>
        </w:tc>
        <w:tc>
          <w:tcPr>
            <w:tcW w:w="3227" w:type="dxa"/>
            <w:tcBorders>
              <w:top w:val="single" w:sz="12" w:space="0" w:color="auto"/>
            </w:tcBorders>
          </w:tcPr>
          <w:p w14:paraId="1C560519" w14:textId="77777777" w:rsidR="00D83BF5" w:rsidRPr="00FE3A54" w:rsidRDefault="00D83BF5" w:rsidP="00486CAB">
            <w:pPr>
              <w:spacing w:before="0"/>
              <w:rPr>
                <w:rFonts w:cstheme="minorHAnsi"/>
                <w:sz w:val="20"/>
              </w:rPr>
            </w:pPr>
          </w:p>
        </w:tc>
      </w:tr>
      <w:tr w:rsidR="00D83BF5" w:rsidRPr="00FE3A54" w14:paraId="12B27AE4" w14:textId="77777777" w:rsidTr="00B951D0">
        <w:trPr>
          <w:cantSplit/>
          <w:trHeight w:val="23"/>
        </w:trPr>
        <w:tc>
          <w:tcPr>
            <w:tcW w:w="6804" w:type="dxa"/>
            <w:shd w:val="clear" w:color="auto" w:fill="auto"/>
          </w:tcPr>
          <w:p w14:paraId="5E7348E9" w14:textId="77777777" w:rsidR="00D83BF5" w:rsidRPr="00FE3A54" w:rsidRDefault="00D83BF5" w:rsidP="00486CAB">
            <w:pPr>
              <w:pStyle w:val="Committee"/>
              <w:framePr w:hSpace="0" w:wrap="auto" w:hAnchor="text" w:yAlign="inline"/>
              <w:spacing w:line="240" w:lineRule="auto"/>
            </w:pPr>
            <w:bookmarkStart w:id="2" w:name="dnum" w:colFirst="1" w:colLast="1"/>
            <w:bookmarkStart w:id="3" w:name="dmeeting" w:colFirst="0" w:colLast="0"/>
            <w:bookmarkEnd w:id="1"/>
          </w:p>
        </w:tc>
        <w:tc>
          <w:tcPr>
            <w:tcW w:w="3227" w:type="dxa"/>
          </w:tcPr>
          <w:p w14:paraId="07C10391" w14:textId="77777777" w:rsidR="00D83BF5" w:rsidRPr="00FE3A54" w:rsidRDefault="00BA5AAB" w:rsidP="00077EF5">
            <w:pPr>
              <w:tabs>
                <w:tab w:val="left" w:pos="851"/>
              </w:tabs>
              <w:spacing w:before="0"/>
              <w:rPr>
                <w:rFonts w:cstheme="minorHAnsi"/>
                <w:szCs w:val="24"/>
                <w:lang w:val="es-ES_tradnl"/>
              </w:rPr>
            </w:pPr>
            <w:r w:rsidRPr="00FE3A54">
              <w:rPr>
                <w:rFonts w:hint="eastAsia"/>
                <w:b/>
                <w:bCs/>
                <w:szCs w:val="24"/>
                <w:lang w:val="es-ES_tradnl" w:eastAsia="zh-CN"/>
              </w:rPr>
              <w:t>文件</w:t>
            </w:r>
            <w:r w:rsidR="00D83BF5" w:rsidRPr="00FE3A54">
              <w:rPr>
                <w:b/>
                <w:bCs/>
                <w:szCs w:val="24"/>
                <w:lang w:val="es-ES_tradnl"/>
              </w:rPr>
              <w:t xml:space="preserve"> </w:t>
            </w:r>
            <w:bookmarkStart w:id="4" w:name="DocRef1"/>
            <w:bookmarkEnd w:id="4"/>
            <w:r w:rsidR="001E252D" w:rsidRPr="00FE3A54">
              <w:rPr>
                <w:b/>
                <w:bCs/>
                <w:szCs w:val="24"/>
                <w:lang w:val="es-ES_tradnl"/>
              </w:rPr>
              <w:t>TDAG-18</w:t>
            </w:r>
            <w:r w:rsidR="00D83BF5" w:rsidRPr="00FE3A54">
              <w:rPr>
                <w:b/>
                <w:bCs/>
                <w:szCs w:val="24"/>
                <w:lang w:val="es-ES_tradnl"/>
              </w:rPr>
              <w:t>/</w:t>
            </w:r>
            <w:r w:rsidR="00077EF5">
              <w:rPr>
                <w:b/>
                <w:bCs/>
                <w:szCs w:val="24"/>
                <w:lang w:val="es-ES_tradnl"/>
              </w:rPr>
              <w:t>3</w:t>
            </w:r>
            <w:r w:rsidR="00FA7632">
              <w:rPr>
                <w:rFonts w:hint="eastAsia"/>
                <w:b/>
                <w:bCs/>
                <w:szCs w:val="24"/>
                <w:lang w:val="es-ES_tradnl" w:eastAsia="zh-CN"/>
              </w:rPr>
              <w:t>8</w:t>
            </w:r>
            <w:r w:rsidR="00D83BF5" w:rsidRPr="00FE3A54">
              <w:rPr>
                <w:b/>
                <w:bCs/>
                <w:szCs w:val="24"/>
                <w:lang w:val="es-ES_tradnl"/>
              </w:rPr>
              <w:t>-</w:t>
            </w:r>
            <w:r w:rsidRPr="00FE3A54">
              <w:rPr>
                <w:b/>
                <w:bCs/>
                <w:szCs w:val="24"/>
                <w:lang w:val="es-ES_tradnl"/>
              </w:rPr>
              <w:t>C</w:t>
            </w:r>
          </w:p>
        </w:tc>
      </w:tr>
      <w:tr w:rsidR="00D83BF5" w:rsidRPr="00FE3A54" w14:paraId="7AFE6194" w14:textId="77777777" w:rsidTr="00B951D0">
        <w:trPr>
          <w:cantSplit/>
          <w:trHeight w:val="23"/>
        </w:trPr>
        <w:tc>
          <w:tcPr>
            <w:tcW w:w="6804" w:type="dxa"/>
            <w:shd w:val="clear" w:color="auto" w:fill="auto"/>
          </w:tcPr>
          <w:p w14:paraId="64212C8E" w14:textId="77777777" w:rsidR="00D83BF5" w:rsidRPr="00FE3A54" w:rsidRDefault="00D83BF5" w:rsidP="00486CAB">
            <w:pPr>
              <w:tabs>
                <w:tab w:val="left" w:pos="851"/>
              </w:tabs>
              <w:spacing w:before="0"/>
              <w:rPr>
                <w:rFonts w:cstheme="minorHAnsi"/>
                <w:b/>
                <w:szCs w:val="24"/>
                <w:lang w:val="es-ES_tradnl"/>
              </w:rPr>
            </w:pPr>
            <w:bookmarkStart w:id="5" w:name="ddate" w:colFirst="1" w:colLast="1"/>
            <w:bookmarkStart w:id="6" w:name="dblank" w:colFirst="0" w:colLast="0"/>
            <w:bookmarkEnd w:id="2"/>
            <w:bookmarkEnd w:id="3"/>
          </w:p>
        </w:tc>
        <w:tc>
          <w:tcPr>
            <w:tcW w:w="3227" w:type="dxa"/>
          </w:tcPr>
          <w:p w14:paraId="67B73879" w14:textId="77777777" w:rsidR="00D83BF5" w:rsidRPr="00FE3A54" w:rsidRDefault="00D25C8A" w:rsidP="002C7961">
            <w:pPr>
              <w:spacing w:before="0"/>
              <w:rPr>
                <w:rFonts w:cstheme="minorHAnsi"/>
                <w:szCs w:val="24"/>
                <w:lang w:eastAsia="zh-CN"/>
              </w:rPr>
            </w:pPr>
            <w:r w:rsidRPr="00FE3A54">
              <w:rPr>
                <w:b/>
                <w:bCs/>
                <w:szCs w:val="24"/>
                <w:lang w:val="fr-FR"/>
              </w:rPr>
              <w:t>2018</w:t>
            </w:r>
            <w:r w:rsidR="00BA5AAB" w:rsidRPr="00FE3A54">
              <w:rPr>
                <w:rFonts w:hint="eastAsia"/>
                <w:b/>
                <w:bCs/>
                <w:szCs w:val="24"/>
                <w:lang w:val="fr-FR" w:eastAsia="zh-CN"/>
              </w:rPr>
              <w:t>年</w:t>
            </w:r>
            <w:r w:rsidR="002C7961">
              <w:rPr>
                <w:b/>
                <w:bCs/>
                <w:szCs w:val="24"/>
                <w:lang w:val="fr-FR" w:eastAsia="zh-CN"/>
              </w:rPr>
              <w:t>4</w:t>
            </w:r>
            <w:r w:rsidR="00BA5AAB" w:rsidRPr="00FE3A54">
              <w:rPr>
                <w:b/>
                <w:bCs/>
                <w:szCs w:val="24"/>
                <w:lang w:val="fr-FR" w:eastAsia="zh-CN"/>
              </w:rPr>
              <w:t>月</w:t>
            </w:r>
            <w:r w:rsidR="00077EF5">
              <w:rPr>
                <w:b/>
                <w:bCs/>
                <w:szCs w:val="24"/>
                <w:lang w:val="fr-FR" w:eastAsia="zh-CN"/>
              </w:rPr>
              <w:t>1</w:t>
            </w:r>
            <w:r w:rsidR="00FA7632">
              <w:rPr>
                <w:rFonts w:hint="eastAsia"/>
                <w:b/>
                <w:bCs/>
                <w:szCs w:val="24"/>
                <w:lang w:val="fr-FR" w:eastAsia="zh-CN"/>
              </w:rPr>
              <w:t>3</w:t>
            </w:r>
            <w:r w:rsidR="00BA5AAB" w:rsidRPr="00FE3A54">
              <w:rPr>
                <w:b/>
                <w:bCs/>
                <w:szCs w:val="24"/>
                <w:lang w:val="fr-FR" w:eastAsia="zh-CN"/>
              </w:rPr>
              <w:t>日</w:t>
            </w:r>
          </w:p>
        </w:tc>
      </w:tr>
      <w:tr w:rsidR="00D83BF5" w:rsidRPr="00FE3A54" w14:paraId="6E9FA3A2" w14:textId="77777777" w:rsidTr="00B951D0">
        <w:trPr>
          <w:cantSplit/>
          <w:trHeight w:val="23"/>
        </w:trPr>
        <w:tc>
          <w:tcPr>
            <w:tcW w:w="6804" w:type="dxa"/>
            <w:shd w:val="clear" w:color="auto" w:fill="auto"/>
          </w:tcPr>
          <w:p w14:paraId="0BF272FD" w14:textId="77777777" w:rsidR="00D83BF5" w:rsidRPr="00FE3A54" w:rsidRDefault="00D83BF5" w:rsidP="00486CAB">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227" w:type="dxa"/>
          </w:tcPr>
          <w:p w14:paraId="6F321013" w14:textId="77777777" w:rsidR="00D83BF5" w:rsidRPr="00FE3A54" w:rsidRDefault="00BA5AAB" w:rsidP="00486CAB">
            <w:pPr>
              <w:tabs>
                <w:tab w:val="left" w:pos="993"/>
              </w:tabs>
              <w:spacing w:before="0"/>
              <w:rPr>
                <w:rFonts w:cstheme="minorHAnsi"/>
                <w:b/>
                <w:szCs w:val="24"/>
              </w:rPr>
            </w:pPr>
            <w:r w:rsidRPr="00FE3A54">
              <w:rPr>
                <w:rFonts w:hint="eastAsia"/>
                <w:b/>
                <w:bCs/>
                <w:szCs w:val="24"/>
                <w:lang w:val="fr-FR" w:eastAsia="zh-CN"/>
              </w:rPr>
              <w:t>原文</w:t>
            </w:r>
            <w:r w:rsidRPr="00FE3A54">
              <w:rPr>
                <w:b/>
                <w:bCs/>
                <w:szCs w:val="24"/>
                <w:lang w:val="fr-FR" w:eastAsia="zh-CN"/>
              </w:rPr>
              <w:t>：</w:t>
            </w:r>
            <w:r w:rsidRPr="00FE3A54">
              <w:rPr>
                <w:rFonts w:hint="eastAsia"/>
                <w:b/>
                <w:bCs/>
                <w:szCs w:val="24"/>
                <w:lang w:val="fr-FR" w:eastAsia="zh-CN"/>
              </w:rPr>
              <w:t>英文</w:t>
            </w:r>
          </w:p>
        </w:tc>
      </w:tr>
      <w:tr w:rsidR="00D83BF5" w:rsidRPr="00FE3A54" w14:paraId="511FCFDF" w14:textId="77777777" w:rsidTr="007F735C">
        <w:trPr>
          <w:cantSplit/>
          <w:trHeight w:val="23"/>
        </w:trPr>
        <w:tc>
          <w:tcPr>
            <w:tcW w:w="10031" w:type="dxa"/>
            <w:gridSpan w:val="2"/>
            <w:shd w:val="clear" w:color="auto" w:fill="auto"/>
          </w:tcPr>
          <w:p w14:paraId="7D556C11" w14:textId="77777777" w:rsidR="00D83BF5" w:rsidRPr="00FE3A54" w:rsidRDefault="00FA7632" w:rsidP="00486CAB">
            <w:pPr>
              <w:pStyle w:val="Source"/>
              <w:spacing w:before="240" w:after="240"/>
              <w:rPr>
                <w:lang w:eastAsia="zh-CN"/>
              </w:rPr>
            </w:pPr>
            <w:r w:rsidRPr="00BF178F">
              <w:rPr>
                <w:rFonts w:hint="eastAsia"/>
                <w:lang w:eastAsia="zh-CN"/>
              </w:rPr>
              <w:t>电信发展顾问组（</w:t>
            </w:r>
            <w:r w:rsidRPr="00BF178F">
              <w:rPr>
                <w:rFonts w:hint="eastAsia"/>
                <w:lang w:eastAsia="zh-CN"/>
              </w:rPr>
              <w:t>TDAG</w:t>
            </w:r>
            <w:r w:rsidRPr="00BF178F">
              <w:rPr>
                <w:rFonts w:hint="eastAsia"/>
                <w:lang w:eastAsia="zh-CN"/>
              </w:rPr>
              <w:t>）主席</w:t>
            </w:r>
          </w:p>
        </w:tc>
      </w:tr>
      <w:tr w:rsidR="00D83BF5" w:rsidRPr="00FE3A54" w14:paraId="779BBAF8" w14:textId="77777777" w:rsidTr="007F735C">
        <w:trPr>
          <w:cantSplit/>
          <w:trHeight w:val="23"/>
        </w:trPr>
        <w:tc>
          <w:tcPr>
            <w:tcW w:w="10031" w:type="dxa"/>
            <w:gridSpan w:val="2"/>
            <w:shd w:val="clear" w:color="auto" w:fill="auto"/>
            <w:vAlign w:val="center"/>
          </w:tcPr>
          <w:p w14:paraId="4C76760D" w14:textId="77777777" w:rsidR="00D83BF5" w:rsidRPr="00FE3A54" w:rsidRDefault="00FA7632" w:rsidP="003C77B5">
            <w:pPr>
              <w:pStyle w:val="Title1"/>
              <w:spacing w:before="120" w:after="120"/>
              <w:rPr>
                <w:lang w:eastAsia="zh-CN"/>
              </w:rPr>
            </w:pPr>
            <w:r w:rsidRPr="00BF178F">
              <w:rPr>
                <w:rFonts w:cs="SimSun"/>
                <w:b/>
                <w:bCs/>
                <w:lang w:eastAsia="zh-CN"/>
              </w:rPr>
              <w:t>TDAG</w:t>
            </w:r>
            <w:r w:rsidRPr="00BF178F">
              <w:rPr>
                <w:rFonts w:cs="SimSun"/>
                <w:b/>
                <w:bCs/>
                <w:lang w:eastAsia="zh-CN"/>
              </w:rPr>
              <w:t>第</w:t>
            </w:r>
            <w:r w:rsidRPr="00BF178F">
              <w:rPr>
                <w:rFonts w:cs="SimSun"/>
                <w:b/>
                <w:bCs/>
                <w:lang w:eastAsia="zh-CN"/>
              </w:rPr>
              <w:t>2</w:t>
            </w:r>
            <w:r>
              <w:rPr>
                <w:rFonts w:cs="SimSun" w:hint="eastAsia"/>
                <w:b/>
                <w:bCs/>
                <w:lang w:eastAsia="zh-CN"/>
              </w:rPr>
              <w:t>3</w:t>
            </w:r>
            <w:r w:rsidRPr="00BF178F">
              <w:rPr>
                <w:rFonts w:cs="SimSun"/>
                <w:b/>
                <w:bCs/>
                <w:lang w:eastAsia="zh-CN"/>
              </w:rPr>
              <w:t>次会议的最后报告</w:t>
            </w:r>
          </w:p>
        </w:tc>
      </w:tr>
    </w:tbl>
    <w:bookmarkEnd w:id="7"/>
    <w:bookmarkEnd w:id="8"/>
    <w:p w14:paraId="2C60ABAA" w14:textId="77777777" w:rsidR="00FA7632" w:rsidRPr="00DB128E" w:rsidRDefault="00FA7632" w:rsidP="002A300D">
      <w:pPr>
        <w:pStyle w:val="Headingb"/>
        <w:spacing w:before="720"/>
        <w:rPr>
          <w:rFonts w:cstheme="minorBidi"/>
          <w:bCs/>
          <w:color w:val="000000" w:themeColor="text1"/>
          <w:szCs w:val="24"/>
          <w:lang w:eastAsia="zh-CN"/>
        </w:rPr>
      </w:pPr>
      <w:r w:rsidRPr="00DB128E">
        <w:rPr>
          <w:rFonts w:hint="eastAsia"/>
          <w:szCs w:val="24"/>
          <w:lang w:eastAsia="zh-CN"/>
        </w:rPr>
        <w:t>引言</w:t>
      </w:r>
    </w:p>
    <w:p w14:paraId="13A65E12" w14:textId="42D019BD" w:rsidR="00FA7632" w:rsidRPr="00DB128E" w:rsidRDefault="00FA7632" w:rsidP="008E770C">
      <w:pPr>
        <w:ind w:firstLineChars="200" w:firstLine="480"/>
        <w:rPr>
          <w:rFonts w:cstheme="minorBidi"/>
          <w:color w:val="000000" w:themeColor="text1"/>
          <w:szCs w:val="24"/>
          <w:lang w:val="en-US" w:eastAsia="zh-CN"/>
        </w:rPr>
      </w:pPr>
      <w:r w:rsidRPr="00DB128E">
        <w:rPr>
          <w:rFonts w:hint="eastAsia"/>
          <w:szCs w:val="24"/>
          <w:lang w:val="en-US" w:eastAsia="zh-CN"/>
        </w:rPr>
        <w:t>电信</w:t>
      </w:r>
      <w:r w:rsidRPr="00DB128E">
        <w:rPr>
          <w:szCs w:val="24"/>
          <w:lang w:val="en-US" w:eastAsia="zh-CN"/>
        </w:rPr>
        <w:t>发展顾问组</w:t>
      </w:r>
      <w:r w:rsidRPr="00DB128E">
        <w:rPr>
          <w:rFonts w:hint="eastAsia"/>
          <w:szCs w:val="24"/>
          <w:lang w:eastAsia="zh-CN"/>
        </w:rPr>
        <w:t>（</w:t>
      </w:r>
      <w:r w:rsidRPr="00DB128E">
        <w:rPr>
          <w:rFonts w:hint="eastAsia"/>
          <w:szCs w:val="24"/>
          <w:lang w:val="en-US" w:eastAsia="zh-CN"/>
        </w:rPr>
        <w:t>TDAG</w:t>
      </w:r>
      <w:r w:rsidRPr="00DB128E">
        <w:rPr>
          <w:szCs w:val="24"/>
          <w:lang w:eastAsia="zh-CN"/>
        </w:rPr>
        <w:t>）</w:t>
      </w:r>
      <w:r w:rsidRPr="00DB128E">
        <w:rPr>
          <w:rFonts w:hint="eastAsia"/>
          <w:szCs w:val="24"/>
          <w:lang w:eastAsia="zh-CN"/>
        </w:rPr>
        <w:t>第</w:t>
      </w:r>
      <w:r w:rsidRPr="00DB128E">
        <w:rPr>
          <w:rFonts w:hint="eastAsia"/>
          <w:szCs w:val="24"/>
          <w:lang w:eastAsia="zh-CN"/>
        </w:rPr>
        <w:t>23</w:t>
      </w:r>
      <w:r w:rsidRPr="00DB128E">
        <w:rPr>
          <w:rFonts w:hint="eastAsia"/>
          <w:szCs w:val="24"/>
          <w:lang w:eastAsia="zh-CN"/>
        </w:rPr>
        <w:t>次</w:t>
      </w:r>
      <w:r w:rsidRPr="00DB128E">
        <w:rPr>
          <w:szCs w:val="24"/>
          <w:lang w:eastAsia="zh-CN"/>
        </w:rPr>
        <w:t>会议于</w:t>
      </w:r>
      <w:r w:rsidRPr="00DB128E">
        <w:rPr>
          <w:rFonts w:hint="eastAsia"/>
          <w:szCs w:val="24"/>
          <w:lang w:eastAsia="zh-CN"/>
        </w:rPr>
        <w:t>2018</w:t>
      </w:r>
      <w:r w:rsidRPr="00DB128E">
        <w:rPr>
          <w:rFonts w:hint="eastAsia"/>
          <w:szCs w:val="24"/>
          <w:lang w:eastAsia="zh-CN"/>
        </w:rPr>
        <w:t>年</w:t>
      </w:r>
      <w:r w:rsidRPr="00DB128E">
        <w:rPr>
          <w:rFonts w:hint="eastAsia"/>
          <w:szCs w:val="24"/>
          <w:lang w:eastAsia="zh-CN"/>
        </w:rPr>
        <w:t>4</w:t>
      </w:r>
      <w:r w:rsidRPr="00DB128E">
        <w:rPr>
          <w:rFonts w:hint="eastAsia"/>
          <w:szCs w:val="24"/>
          <w:lang w:eastAsia="zh-CN"/>
        </w:rPr>
        <w:t>月</w:t>
      </w:r>
      <w:r w:rsidRPr="00DB128E">
        <w:rPr>
          <w:rFonts w:hint="eastAsia"/>
          <w:szCs w:val="24"/>
          <w:lang w:eastAsia="zh-CN"/>
        </w:rPr>
        <w:t>9</w:t>
      </w:r>
      <w:r w:rsidRPr="00DB128E">
        <w:rPr>
          <w:szCs w:val="24"/>
          <w:lang w:eastAsia="zh-CN"/>
        </w:rPr>
        <w:t>-1</w:t>
      </w:r>
      <w:r w:rsidRPr="00DB128E">
        <w:rPr>
          <w:rFonts w:hint="eastAsia"/>
          <w:szCs w:val="24"/>
          <w:lang w:eastAsia="zh-CN"/>
        </w:rPr>
        <w:t>1</w:t>
      </w:r>
      <w:r w:rsidRPr="00DB128E">
        <w:rPr>
          <w:szCs w:val="24"/>
          <w:lang w:eastAsia="zh-CN"/>
        </w:rPr>
        <w:t>日在日内瓦国际电联总部召开，</w:t>
      </w:r>
      <w:r w:rsidRPr="00DB128E">
        <w:rPr>
          <w:rFonts w:cstheme="minorBidi"/>
          <w:color w:val="000000" w:themeColor="text1"/>
          <w:szCs w:val="24"/>
          <w:lang w:val="en-US" w:eastAsia="zh-CN"/>
        </w:rPr>
        <w:t xml:space="preserve">Roxanne </w:t>
      </w:r>
      <w:proofErr w:type="spellStart"/>
      <w:r w:rsidRPr="00DB128E">
        <w:rPr>
          <w:rFonts w:cstheme="minorBidi"/>
          <w:color w:val="000000" w:themeColor="text1"/>
          <w:szCs w:val="24"/>
          <w:lang w:val="en-US" w:eastAsia="zh-CN"/>
        </w:rPr>
        <w:t>McElvane</w:t>
      </w:r>
      <w:proofErr w:type="spellEnd"/>
      <w:r w:rsidRPr="00DB128E">
        <w:rPr>
          <w:rFonts w:cstheme="minorBidi"/>
          <w:color w:val="000000" w:themeColor="text1"/>
          <w:szCs w:val="24"/>
          <w:lang w:val="en-US" w:eastAsia="zh-CN"/>
        </w:rPr>
        <w:t xml:space="preserve"> Webber</w:t>
      </w:r>
      <w:r w:rsidRPr="00DB128E">
        <w:rPr>
          <w:rFonts w:cstheme="minorBidi" w:hint="eastAsia"/>
          <w:color w:val="000000" w:themeColor="text1"/>
          <w:szCs w:val="24"/>
          <w:lang w:val="en-US" w:eastAsia="zh-CN"/>
        </w:rPr>
        <w:t>女士</w:t>
      </w:r>
      <w:r w:rsidRPr="00DB128E">
        <w:rPr>
          <w:rFonts w:hint="eastAsia"/>
          <w:szCs w:val="24"/>
          <w:lang w:val="en-US" w:eastAsia="zh-CN"/>
        </w:rPr>
        <w:t>担任</w:t>
      </w:r>
      <w:r w:rsidRPr="00DB128E">
        <w:rPr>
          <w:szCs w:val="24"/>
          <w:lang w:eastAsia="zh-CN"/>
        </w:rPr>
        <w:t>主席</w:t>
      </w:r>
      <w:r w:rsidRPr="00DB128E">
        <w:rPr>
          <w:rFonts w:hint="eastAsia"/>
          <w:szCs w:val="24"/>
          <w:lang w:val="en-US" w:eastAsia="zh-CN"/>
        </w:rPr>
        <w:t>。</w:t>
      </w:r>
      <w:r w:rsidR="00661240" w:rsidRPr="00DB128E">
        <w:rPr>
          <w:rFonts w:cstheme="minorBidi" w:hint="eastAsia"/>
          <w:szCs w:val="24"/>
          <w:lang w:eastAsia="zh-CN"/>
        </w:rPr>
        <w:t>代表</w:t>
      </w:r>
      <w:r w:rsidR="00661240" w:rsidRPr="00DB128E">
        <w:rPr>
          <w:rFonts w:cstheme="minorBidi"/>
          <w:color w:val="000000" w:themeColor="text1"/>
          <w:szCs w:val="24"/>
          <w:lang w:val="en-US" w:eastAsia="zh-CN"/>
        </w:rPr>
        <w:t>68</w:t>
      </w:r>
      <w:r w:rsidR="00661240" w:rsidRPr="00DB128E">
        <w:rPr>
          <w:rFonts w:cstheme="minorBidi" w:hint="eastAsia"/>
          <w:szCs w:val="24"/>
          <w:lang w:eastAsia="zh-CN"/>
        </w:rPr>
        <w:t>个主管部门、</w:t>
      </w:r>
      <w:r w:rsidR="00661240" w:rsidRPr="00DB128E">
        <w:rPr>
          <w:rFonts w:cstheme="minorBidi"/>
          <w:color w:val="000000" w:themeColor="text1"/>
          <w:szCs w:val="24"/>
          <w:lang w:val="en-US" w:eastAsia="zh-CN"/>
        </w:rPr>
        <w:t>19</w:t>
      </w:r>
      <w:r w:rsidR="00661240" w:rsidRPr="00DB128E">
        <w:rPr>
          <w:rFonts w:cstheme="minorBidi" w:hint="eastAsia"/>
          <w:szCs w:val="24"/>
          <w:lang w:eastAsia="zh-CN"/>
        </w:rPr>
        <w:t>个部门成员和</w:t>
      </w:r>
      <w:r w:rsidR="00661240" w:rsidRPr="00DB128E">
        <w:rPr>
          <w:rFonts w:cstheme="minorBidi"/>
          <w:color w:val="000000" w:themeColor="text1"/>
          <w:szCs w:val="24"/>
          <w:lang w:val="en-US" w:eastAsia="zh-CN"/>
        </w:rPr>
        <w:t>2</w:t>
      </w:r>
      <w:r w:rsidR="00661240" w:rsidRPr="00DB128E">
        <w:rPr>
          <w:rFonts w:cstheme="minorBidi" w:hint="eastAsia"/>
          <w:szCs w:val="24"/>
          <w:lang w:eastAsia="zh-CN"/>
        </w:rPr>
        <w:t>个学术成员的</w:t>
      </w:r>
      <w:r w:rsidR="00661240" w:rsidRPr="00DB128E">
        <w:rPr>
          <w:rFonts w:cstheme="minorBidi" w:hint="eastAsia"/>
          <w:szCs w:val="24"/>
          <w:lang w:eastAsia="zh-CN"/>
        </w:rPr>
        <w:t>124</w:t>
      </w:r>
      <w:r w:rsidR="00E37567" w:rsidRPr="00DB128E">
        <w:rPr>
          <w:rFonts w:cstheme="minorBidi" w:hint="eastAsia"/>
          <w:szCs w:val="24"/>
          <w:lang w:eastAsia="zh-CN"/>
        </w:rPr>
        <w:t>位代表出席了</w:t>
      </w:r>
      <w:r w:rsidR="00661240" w:rsidRPr="00DB128E">
        <w:rPr>
          <w:rFonts w:cstheme="minorBidi" w:hint="eastAsia"/>
          <w:szCs w:val="24"/>
          <w:lang w:eastAsia="zh-CN"/>
        </w:rPr>
        <w:t>TDAG-18</w:t>
      </w:r>
      <w:r w:rsidR="00661240" w:rsidRPr="00DB128E">
        <w:rPr>
          <w:rFonts w:cstheme="minorBidi" w:hint="eastAsia"/>
          <w:szCs w:val="24"/>
          <w:lang w:eastAsia="zh-CN"/>
        </w:rPr>
        <w:t>。会议收到</w:t>
      </w:r>
      <w:r w:rsidR="00661240" w:rsidRPr="00DB128E">
        <w:rPr>
          <w:rFonts w:cstheme="minorBidi"/>
          <w:szCs w:val="24"/>
          <w:lang w:eastAsia="zh-CN"/>
        </w:rPr>
        <w:t>36</w:t>
      </w:r>
      <w:r w:rsidR="00661240" w:rsidRPr="00DB128E">
        <w:rPr>
          <w:rFonts w:cstheme="minorBidi" w:hint="eastAsia"/>
          <w:szCs w:val="24"/>
          <w:lang w:eastAsia="zh-CN"/>
        </w:rPr>
        <w:t>份文稿，其中</w:t>
      </w:r>
      <w:r w:rsidR="00661240" w:rsidRPr="00DB128E">
        <w:rPr>
          <w:rFonts w:cstheme="minorBidi" w:hint="eastAsia"/>
          <w:szCs w:val="24"/>
          <w:lang w:eastAsia="zh-CN"/>
        </w:rPr>
        <w:t>8</w:t>
      </w:r>
      <w:r w:rsidR="00661240" w:rsidRPr="00DB128E">
        <w:rPr>
          <w:rFonts w:cstheme="minorBidi" w:hint="eastAsia"/>
          <w:szCs w:val="24"/>
          <w:lang w:eastAsia="zh-CN"/>
        </w:rPr>
        <w:t>份由成员提交。</w:t>
      </w:r>
      <w:r w:rsidRPr="00DB128E">
        <w:rPr>
          <w:rFonts w:cstheme="minorBidi"/>
          <w:szCs w:val="24"/>
          <w:lang w:eastAsia="zh-CN"/>
        </w:rPr>
        <w:t xml:space="preserve">  </w:t>
      </w:r>
    </w:p>
    <w:p w14:paraId="70738CB0" w14:textId="77777777" w:rsidR="00FA7632" w:rsidRPr="00DB128E" w:rsidRDefault="00FA7632" w:rsidP="008E770C">
      <w:pPr>
        <w:ind w:firstLineChars="200" w:firstLine="480"/>
        <w:rPr>
          <w:rFonts w:ascii="Calibri" w:hAnsi="Calibri" w:cstheme="minorBidi"/>
          <w:b/>
          <w:color w:val="800000"/>
          <w:szCs w:val="24"/>
          <w:highlight w:val="green"/>
          <w:lang w:val="en-US" w:eastAsia="zh-CN"/>
        </w:rPr>
      </w:pPr>
      <w:r w:rsidRPr="00DB128E">
        <w:rPr>
          <w:szCs w:val="24"/>
          <w:lang w:val="en-US" w:eastAsia="zh-CN"/>
        </w:rPr>
        <w:t>本报告总结</w:t>
      </w:r>
      <w:r w:rsidRPr="00DB128E">
        <w:rPr>
          <w:szCs w:val="24"/>
          <w:lang w:val="en-US" w:eastAsia="zh-CN"/>
        </w:rPr>
        <w:t>TDAG</w:t>
      </w:r>
      <w:r w:rsidRPr="00DB128E">
        <w:rPr>
          <w:szCs w:val="24"/>
          <w:lang w:val="en-US" w:eastAsia="zh-CN"/>
        </w:rPr>
        <w:t>第</w:t>
      </w:r>
      <w:r w:rsidRPr="00DB128E">
        <w:rPr>
          <w:rFonts w:hint="eastAsia"/>
          <w:szCs w:val="24"/>
          <w:lang w:val="en-US" w:eastAsia="zh-CN"/>
        </w:rPr>
        <w:t>2</w:t>
      </w:r>
      <w:r w:rsidRPr="00DB128E">
        <w:rPr>
          <w:szCs w:val="24"/>
          <w:lang w:val="en-US" w:eastAsia="zh-CN"/>
        </w:rPr>
        <w:t>3</w:t>
      </w:r>
      <w:r w:rsidRPr="00DB128E">
        <w:rPr>
          <w:szCs w:val="24"/>
          <w:lang w:val="en-US" w:eastAsia="zh-CN"/>
        </w:rPr>
        <w:t>次会议的结论。</w:t>
      </w:r>
    </w:p>
    <w:p w14:paraId="1BE925F7" w14:textId="5A2F1533" w:rsidR="00FA7632" w:rsidRPr="00DB128E" w:rsidRDefault="00FA7632" w:rsidP="008E770C">
      <w:pPr>
        <w:pStyle w:val="Heading1"/>
        <w:rPr>
          <w:sz w:val="24"/>
          <w:szCs w:val="24"/>
          <w:lang w:val="en-US" w:eastAsia="zh-CN"/>
        </w:rPr>
      </w:pPr>
      <w:r w:rsidRPr="00DB128E">
        <w:rPr>
          <w:sz w:val="24"/>
          <w:szCs w:val="24"/>
          <w:lang w:val="en-US" w:eastAsia="zh-CN"/>
        </w:rPr>
        <w:t>1</w:t>
      </w:r>
      <w:r w:rsidRPr="00DB128E">
        <w:rPr>
          <w:rStyle w:val="StyleComplex12pt"/>
          <w:rFonts w:cstheme="minorHAnsi"/>
          <w:color w:val="000000" w:themeColor="text1"/>
          <w:sz w:val="24"/>
          <w:lang w:eastAsia="zh-CN"/>
        </w:rPr>
        <w:tab/>
      </w:r>
      <w:r w:rsidR="00661240" w:rsidRPr="00DB128E">
        <w:rPr>
          <w:rFonts w:hint="eastAsia"/>
          <w:sz w:val="24"/>
          <w:szCs w:val="24"/>
          <w:lang w:val="en-US" w:eastAsia="zh-CN"/>
        </w:rPr>
        <w:t>开幕</w:t>
      </w:r>
    </w:p>
    <w:p w14:paraId="5A62291B" w14:textId="71E70474" w:rsidR="00FA7632" w:rsidRPr="00DB128E" w:rsidRDefault="00FA7632" w:rsidP="008E770C">
      <w:pPr>
        <w:ind w:firstLineChars="200" w:firstLine="480"/>
        <w:rPr>
          <w:rFonts w:ascii="Calibri" w:hAnsi="Calibri" w:cstheme="minorBidi"/>
          <w:b/>
          <w:color w:val="800000"/>
          <w:szCs w:val="24"/>
          <w:highlight w:val="yellow"/>
          <w:lang w:val="en-US" w:eastAsia="zh-CN"/>
        </w:rPr>
      </w:pPr>
      <w:r w:rsidRPr="00DB128E">
        <w:rPr>
          <w:szCs w:val="24"/>
          <w:lang w:val="en-US" w:eastAsia="zh-CN"/>
        </w:rPr>
        <w:t>2018</w:t>
      </w:r>
      <w:r w:rsidRPr="00DB128E">
        <w:rPr>
          <w:szCs w:val="24"/>
          <w:lang w:val="en-US" w:eastAsia="zh-CN"/>
        </w:rPr>
        <w:t>年</w:t>
      </w:r>
      <w:r w:rsidRPr="00DB128E">
        <w:rPr>
          <w:szCs w:val="24"/>
          <w:lang w:val="en-US" w:eastAsia="zh-CN"/>
        </w:rPr>
        <w:t>4</w:t>
      </w:r>
      <w:r w:rsidRPr="00DB128E">
        <w:rPr>
          <w:szCs w:val="24"/>
          <w:lang w:val="en-US" w:eastAsia="zh-CN"/>
        </w:rPr>
        <w:t>月</w:t>
      </w:r>
      <w:r w:rsidRPr="00DB128E">
        <w:rPr>
          <w:szCs w:val="24"/>
          <w:lang w:val="en-US" w:eastAsia="zh-CN"/>
        </w:rPr>
        <w:t>9</w:t>
      </w:r>
      <w:r w:rsidRPr="00DB128E">
        <w:rPr>
          <w:szCs w:val="24"/>
          <w:lang w:val="en-US" w:eastAsia="zh-CN"/>
        </w:rPr>
        <w:t>日，</w:t>
      </w:r>
      <w:r w:rsidRPr="00DB128E">
        <w:rPr>
          <w:szCs w:val="24"/>
          <w:lang w:val="en-US" w:eastAsia="zh-CN"/>
        </w:rPr>
        <w:t>TDAG</w:t>
      </w:r>
      <w:r w:rsidRPr="00DB128E">
        <w:rPr>
          <w:szCs w:val="24"/>
          <w:lang w:val="en-US" w:eastAsia="zh-CN"/>
        </w:rPr>
        <w:t>主席</w:t>
      </w:r>
      <w:r w:rsidRPr="00DB128E">
        <w:rPr>
          <w:rFonts w:cstheme="minorBidi"/>
          <w:color w:val="000000" w:themeColor="text1"/>
          <w:szCs w:val="24"/>
          <w:lang w:val="en-US" w:eastAsia="zh-CN"/>
        </w:rPr>
        <w:t xml:space="preserve">Roxanne </w:t>
      </w:r>
      <w:proofErr w:type="spellStart"/>
      <w:r w:rsidRPr="00DB128E">
        <w:rPr>
          <w:rFonts w:cstheme="minorBidi"/>
          <w:color w:val="000000" w:themeColor="text1"/>
          <w:szCs w:val="24"/>
          <w:lang w:val="en-US" w:eastAsia="zh-CN"/>
        </w:rPr>
        <w:t>McElvane</w:t>
      </w:r>
      <w:proofErr w:type="spellEnd"/>
      <w:r w:rsidRPr="00DB128E">
        <w:rPr>
          <w:rFonts w:cstheme="minorBidi"/>
          <w:color w:val="000000" w:themeColor="text1"/>
          <w:szCs w:val="24"/>
          <w:lang w:val="en-US" w:eastAsia="zh-CN"/>
        </w:rPr>
        <w:t xml:space="preserve"> Webber</w:t>
      </w:r>
      <w:r w:rsidRPr="00DB128E">
        <w:rPr>
          <w:rFonts w:cstheme="minorBidi" w:hint="eastAsia"/>
          <w:color w:val="000000" w:themeColor="text1"/>
          <w:szCs w:val="24"/>
          <w:lang w:val="en-US" w:eastAsia="zh-CN"/>
        </w:rPr>
        <w:t>女士</w:t>
      </w:r>
      <w:r w:rsidRPr="00DB128E">
        <w:rPr>
          <w:szCs w:val="24"/>
          <w:lang w:val="en-US" w:eastAsia="zh-CN"/>
        </w:rPr>
        <w:t>宣布顾问组第</w:t>
      </w:r>
      <w:r w:rsidRPr="00DB128E">
        <w:rPr>
          <w:rFonts w:hint="eastAsia"/>
          <w:szCs w:val="24"/>
          <w:lang w:val="en-US" w:eastAsia="zh-CN"/>
        </w:rPr>
        <w:t>2</w:t>
      </w:r>
      <w:r w:rsidRPr="00DB128E">
        <w:rPr>
          <w:szCs w:val="24"/>
          <w:lang w:val="en-US" w:eastAsia="zh-CN"/>
        </w:rPr>
        <w:t>3</w:t>
      </w:r>
      <w:r w:rsidRPr="00DB128E">
        <w:rPr>
          <w:szCs w:val="24"/>
          <w:lang w:val="en-US" w:eastAsia="zh-CN"/>
        </w:rPr>
        <w:t>次会议开始，并对与会代表和选任官员表示欢迎。</w:t>
      </w:r>
      <w:r w:rsidR="00E37567" w:rsidRPr="00DB128E">
        <w:rPr>
          <w:rFonts w:hint="eastAsia"/>
          <w:szCs w:val="24"/>
          <w:lang w:val="en-US" w:eastAsia="zh-CN"/>
        </w:rPr>
        <w:t>她</w:t>
      </w:r>
      <w:r w:rsidRPr="00DB128E">
        <w:rPr>
          <w:rFonts w:hint="eastAsia"/>
          <w:szCs w:val="24"/>
          <w:lang w:val="en-US" w:eastAsia="zh-CN"/>
        </w:rPr>
        <w:t>还</w:t>
      </w:r>
      <w:r w:rsidRPr="00DB128E">
        <w:rPr>
          <w:szCs w:val="24"/>
          <w:lang w:val="en-US" w:eastAsia="zh-CN"/>
        </w:rPr>
        <w:t>介绍了顾问组的各位副主席。</w:t>
      </w:r>
      <w:r w:rsidRPr="00DB128E">
        <w:rPr>
          <w:rFonts w:hint="eastAsia"/>
          <w:szCs w:val="24"/>
          <w:lang w:val="en-US" w:eastAsia="zh-CN"/>
        </w:rPr>
        <w:t>就坐在</w:t>
      </w:r>
      <w:r w:rsidRPr="00DB128E">
        <w:rPr>
          <w:szCs w:val="24"/>
          <w:lang w:val="en-US" w:eastAsia="zh-CN"/>
        </w:rPr>
        <w:t>主席台上的还有</w:t>
      </w:r>
      <w:r w:rsidR="00661240" w:rsidRPr="00DB128E">
        <w:rPr>
          <w:rFonts w:hint="eastAsia"/>
          <w:szCs w:val="24"/>
          <w:lang w:val="en-US" w:eastAsia="zh-CN"/>
        </w:rPr>
        <w:t>国际电联</w:t>
      </w:r>
      <w:r w:rsidR="00661240" w:rsidRPr="00DB128E">
        <w:rPr>
          <w:szCs w:val="24"/>
          <w:lang w:val="en-US" w:eastAsia="zh-CN"/>
        </w:rPr>
        <w:t>电信发展局（</w:t>
      </w:r>
      <w:r w:rsidR="00661240" w:rsidRPr="00DB128E">
        <w:rPr>
          <w:rFonts w:hint="eastAsia"/>
          <w:szCs w:val="24"/>
          <w:lang w:val="en-US" w:eastAsia="zh-CN"/>
        </w:rPr>
        <w:t>BDT</w:t>
      </w:r>
      <w:r w:rsidR="00661240" w:rsidRPr="00DB128E">
        <w:rPr>
          <w:szCs w:val="24"/>
          <w:lang w:val="en-US" w:eastAsia="zh-CN"/>
        </w:rPr>
        <w:t>）</w:t>
      </w:r>
      <w:r w:rsidR="00661240" w:rsidRPr="00DB128E">
        <w:rPr>
          <w:rFonts w:hint="eastAsia"/>
          <w:szCs w:val="24"/>
          <w:lang w:val="en-US" w:eastAsia="zh-CN"/>
        </w:rPr>
        <w:t>主任布哈伊马</w:t>
      </w:r>
      <w:r w:rsidR="008E770C" w:rsidRPr="00DB128E">
        <w:rPr>
          <w:szCs w:val="24"/>
          <w:lang w:val="en-US" w:eastAsia="zh-CN"/>
        </w:rPr>
        <w:t>•</w:t>
      </w:r>
      <w:r w:rsidR="00661240" w:rsidRPr="00DB128E">
        <w:rPr>
          <w:rFonts w:hint="eastAsia"/>
          <w:szCs w:val="24"/>
          <w:lang w:val="en-US" w:eastAsia="zh-CN"/>
        </w:rPr>
        <w:t>萨努先生</w:t>
      </w:r>
      <w:r w:rsidR="00661240" w:rsidRPr="00DB128E">
        <w:rPr>
          <w:szCs w:val="24"/>
          <w:lang w:val="en-US" w:eastAsia="zh-CN"/>
        </w:rPr>
        <w:t>、</w:t>
      </w:r>
      <w:r w:rsidR="00661240" w:rsidRPr="00DB128E">
        <w:rPr>
          <w:rFonts w:hint="eastAsia"/>
          <w:szCs w:val="24"/>
          <w:lang w:val="en-US" w:eastAsia="zh-CN"/>
        </w:rPr>
        <w:t>国际电联</w:t>
      </w:r>
      <w:r w:rsidRPr="00DB128E">
        <w:rPr>
          <w:szCs w:val="24"/>
          <w:lang w:val="en-US" w:eastAsia="zh-CN"/>
        </w:rPr>
        <w:t>秘书长</w:t>
      </w:r>
      <w:r w:rsidRPr="00DB128E">
        <w:rPr>
          <w:rFonts w:hint="eastAsia"/>
          <w:szCs w:val="24"/>
          <w:lang w:val="en-US" w:eastAsia="zh-CN"/>
        </w:rPr>
        <w:t>赵厚麟先生</w:t>
      </w:r>
      <w:r w:rsidRPr="00DB128E">
        <w:rPr>
          <w:szCs w:val="24"/>
          <w:lang w:val="en-US" w:eastAsia="zh-CN"/>
        </w:rPr>
        <w:t>、</w:t>
      </w:r>
      <w:r w:rsidR="00661240" w:rsidRPr="00DB128E">
        <w:rPr>
          <w:rFonts w:hint="eastAsia"/>
          <w:szCs w:val="24"/>
          <w:lang w:val="en-US" w:eastAsia="zh-CN"/>
        </w:rPr>
        <w:t>国际电联副秘书长马尔科姆</w:t>
      </w:r>
      <w:r w:rsidR="008E770C" w:rsidRPr="00DB128E">
        <w:rPr>
          <w:szCs w:val="24"/>
          <w:lang w:val="en-US" w:eastAsia="zh-CN"/>
        </w:rPr>
        <w:t>•</w:t>
      </w:r>
      <w:r w:rsidR="00661240" w:rsidRPr="00DB128E">
        <w:rPr>
          <w:rFonts w:hint="eastAsia"/>
          <w:szCs w:val="24"/>
          <w:lang w:val="en-US" w:eastAsia="zh-CN"/>
        </w:rPr>
        <w:t>琼森先生</w:t>
      </w:r>
      <w:r w:rsidRPr="00DB128E">
        <w:rPr>
          <w:szCs w:val="24"/>
          <w:lang w:val="en-US" w:eastAsia="zh-CN"/>
        </w:rPr>
        <w:t>以及电信发展局副主任兼会议秘书</w:t>
      </w:r>
      <w:proofErr w:type="spellStart"/>
      <w:r w:rsidRPr="00DB128E">
        <w:rPr>
          <w:szCs w:val="24"/>
          <w:lang w:val="en-US" w:eastAsia="zh-CN"/>
        </w:rPr>
        <w:t>Yushi</w:t>
      </w:r>
      <w:proofErr w:type="spellEnd"/>
      <w:r w:rsidRPr="00DB128E">
        <w:rPr>
          <w:szCs w:val="24"/>
          <w:lang w:val="en-US" w:eastAsia="zh-CN"/>
        </w:rPr>
        <w:t xml:space="preserve"> </w:t>
      </w:r>
      <w:proofErr w:type="spellStart"/>
      <w:r w:rsidRPr="00DB128E">
        <w:rPr>
          <w:szCs w:val="24"/>
          <w:lang w:val="en-US" w:eastAsia="zh-CN"/>
        </w:rPr>
        <w:t>Torigoe</w:t>
      </w:r>
      <w:proofErr w:type="spellEnd"/>
      <w:r w:rsidRPr="00DB128E">
        <w:rPr>
          <w:rFonts w:hint="eastAsia"/>
          <w:szCs w:val="24"/>
          <w:lang w:val="en-US" w:eastAsia="zh-CN"/>
        </w:rPr>
        <w:t>先生</w:t>
      </w:r>
      <w:r w:rsidRPr="00DB128E">
        <w:rPr>
          <w:szCs w:val="24"/>
          <w:lang w:val="en-US" w:eastAsia="zh-CN"/>
        </w:rPr>
        <w:t>。</w:t>
      </w:r>
      <w:r w:rsidRPr="00DB128E">
        <w:rPr>
          <w:rFonts w:ascii="Calibri" w:hAnsi="Calibri" w:cstheme="minorBidi"/>
          <w:b/>
          <w:color w:val="800000"/>
          <w:szCs w:val="24"/>
          <w:highlight w:val="yellow"/>
          <w:lang w:val="en-US" w:eastAsia="zh-CN"/>
        </w:rPr>
        <w:t xml:space="preserve"> </w:t>
      </w:r>
    </w:p>
    <w:p w14:paraId="02CFC961" w14:textId="4B468309" w:rsidR="00FA7632" w:rsidRPr="00DB128E" w:rsidRDefault="009732C0" w:rsidP="008E770C">
      <w:pPr>
        <w:ind w:firstLineChars="200" w:firstLine="480"/>
        <w:rPr>
          <w:rStyle w:val="StyleComplex12pt"/>
          <w:rFonts w:cstheme="minorBidi"/>
          <w:color w:val="000000" w:themeColor="text1"/>
          <w:lang w:eastAsia="zh-CN"/>
        </w:rPr>
      </w:pPr>
      <w:r w:rsidRPr="00DB128E">
        <w:rPr>
          <w:rStyle w:val="StyleComplex12pt"/>
          <w:rFonts w:cstheme="minorBidi" w:hint="eastAsia"/>
          <w:color w:val="000000" w:themeColor="text1"/>
          <w:lang w:eastAsia="zh-CN"/>
        </w:rPr>
        <w:t>国际电联秘书长赵厚麟先生强调，</w:t>
      </w:r>
      <w:r w:rsidR="00B72727" w:rsidRPr="00DB128E">
        <w:rPr>
          <w:rStyle w:val="StyleComplex12pt"/>
          <w:rFonts w:cstheme="minorBidi"/>
          <w:color w:val="000000" w:themeColor="text1"/>
          <w:lang w:eastAsia="zh-CN"/>
        </w:rPr>
        <w:t>2018</w:t>
      </w:r>
      <w:r w:rsidRPr="00DB128E">
        <w:rPr>
          <w:rStyle w:val="StyleComplex12pt"/>
          <w:rFonts w:cstheme="minorBidi" w:hint="eastAsia"/>
          <w:color w:val="000000" w:themeColor="text1"/>
          <w:lang w:eastAsia="zh-CN"/>
        </w:rPr>
        <w:t>年对于</w:t>
      </w:r>
      <w:r w:rsidR="00B72727" w:rsidRPr="00DB128E">
        <w:rPr>
          <w:rStyle w:val="StyleComplex12pt"/>
          <w:rFonts w:cstheme="minorBidi"/>
          <w:color w:val="000000" w:themeColor="text1"/>
          <w:lang w:eastAsia="zh-CN"/>
        </w:rPr>
        <w:t>TDAG</w:t>
      </w:r>
      <w:r w:rsidRPr="00DB128E">
        <w:rPr>
          <w:rStyle w:val="StyleComplex12pt"/>
          <w:rFonts w:cstheme="minorBidi" w:hint="eastAsia"/>
          <w:color w:val="000000" w:themeColor="text1"/>
          <w:lang w:eastAsia="zh-CN"/>
        </w:rPr>
        <w:t>来说是重要的一年，</w:t>
      </w:r>
      <w:r w:rsidR="00B72727" w:rsidRPr="00DB128E">
        <w:rPr>
          <w:rStyle w:val="StyleComplex12pt"/>
          <w:rFonts w:cstheme="minorBidi" w:hint="eastAsia"/>
          <w:color w:val="000000" w:themeColor="text1"/>
          <w:lang w:eastAsia="zh-CN"/>
        </w:rPr>
        <w:t>在这一年</w:t>
      </w:r>
      <w:r w:rsidRPr="00DB128E">
        <w:rPr>
          <w:rStyle w:val="StyleComplex12pt"/>
          <w:rFonts w:cstheme="minorBidi" w:hint="eastAsia"/>
          <w:color w:val="000000" w:themeColor="text1"/>
          <w:lang w:eastAsia="zh-CN"/>
        </w:rPr>
        <w:t>成员们将审议世界电信发展大会</w:t>
      </w:r>
      <w:r w:rsidR="00B72727" w:rsidRPr="00DB128E">
        <w:rPr>
          <w:rStyle w:val="StyleComplex12pt"/>
          <w:rFonts w:cstheme="minorBidi" w:hint="eastAsia"/>
          <w:color w:val="000000" w:themeColor="text1"/>
          <w:lang w:eastAsia="zh-CN"/>
        </w:rPr>
        <w:t>（</w:t>
      </w:r>
      <w:r w:rsidR="00B72727" w:rsidRPr="00DB128E">
        <w:rPr>
          <w:rStyle w:val="StyleComplex12pt"/>
          <w:rFonts w:cstheme="minorBidi"/>
          <w:color w:val="000000" w:themeColor="text1"/>
          <w:lang w:eastAsia="zh-CN"/>
        </w:rPr>
        <w:t>WTDC-17</w:t>
      </w:r>
      <w:r w:rsidR="00B72727" w:rsidRPr="00DB128E">
        <w:rPr>
          <w:rStyle w:val="StyleComplex12pt"/>
          <w:rFonts w:cstheme="minorBidi" w:hint="eastAsia"/>
          <w:color w:val="000000" w:themeColor="text1"/>
          <w:lang w:eastAsia="zh-CN"/>
        </w:rPr>
        <w:t>）所做</w:t>
      </w:r>
      <w:r w:rsidRPr="00DB128E">
        <w:rPr>
          <w:rStyle w:val="StyleComplex12pt"/>
          <w:rFonts w:cstheme="minorBidi" w:hint="eastAsia"/>
          <w:color w:val="000000" w:themeColor="text1"/>
          <w:lang w:eastAsia="zh-CN"/>
        </w:rPr>
        <w:t>的决定</w:t>
      </w:r>
      <w:r w:rsidR="00B72727" w:rsidRPr="00DB128E">
        <w:rPr>
          <w:rStyle w:val="StyleComplex12pt"/>
          <w:rFonts w:cstheme="minorBidi" w:hint="eastAsia"/>
          <w:color w:val="000000" w:themeColor="text1"/>
          <w:lang w:eastAsia="zh-CN"/>
        </w:rPr>
        <w:t>，</w:t>
      </w:r>
      <w:r w:rsidRPr="00DB128E">
        <w:rPr>
          <w:rStyle w:val="StyleComplex12pt"/>
          <w:rFonts w:cstheme="minorBidi" w:hint="eastAsia"/>
          <w:color w:val="000000" w:themeColor="text1"/>
          <w:lang w:eastAsia="zh-CN"/>
        </w:rPr>
        <w:t>并</w:t>
      </w:r>
      <w:r w:rsidR="00E37567" w:rsidRPr="00DB128E">
        <w:rPr>
          <w:rStyle w:val="StyleComplex12pt"/>
          <w:rFonts w:cstheme="minorBidi" w:hint="eastAsia"/>
          <w:color w:val="000000" w:themeColor="text1"/>
          <w:lang w:eastAsia="zh-CN"/>
        </w:rPr>
        <w:t>确定</w:t>
      </w:r>
      <w:r w:rsidRPr="00DB128E">
        <w:rPr>
          <w:rStyle w:val="StyleComplex12pt"/>
          <w:rFonts w:cstheme="minorBidi" w:hint="eastAsia"/>
          <w:color w:val="000000" w:themeColor="text1"/>
          <w:lang w:eastAsia="zh-CN"/>
        </w:rPr>
        <w:t>ITU-D</w:t>
      </w:r>
      <w:r w:rsidR="00E37567" w:rsidRPr="00DB128E">
        <w:rPr>
          <w:rStyle w:val="StyleComplex12pt"/>
          <w:rFonts w:cstheme="minorBidi" w:hint="eastAsia"/>
          <w:color w:val="000000" w:themeColor="text1"/>
          <w:lang w:eastAsia="zh-CN"/>
        </w:rPr>
        <w:t>未来四年</w:t>
      </w:r>
      <w:r w:rsidR="00D35EFF" w:rsidRPr="00DB128E">
        <w:rPr>
          <w:rStyle w:val="StyleComplex12pt"/>
          <w:rFonts w:cstheme="minorBidi" w:hint="eastAsia"/>
          <w:color w:val="000000" w:themeColor="text1"/>
          <w:lang w:eastAsia="zh-CN"/>
        </w:rPr>
        <w:t>工作</w:t>
      </w:r>
      <w:r w:rsidRPr="00DB128E">
        <w:rPr>
          <w:rStyle w:val="StyleComplex12pt"/>
          <w:rFonts w:cstheme="minorBidi" w:hint="eastAsia"/>
          <w:color w:val="000000" w:themeColor="text1"/>
          <w:lang w:eastAsia="zh-CN"/>
        </w:rPr>
        <w:t>的路线图</w:t>
      </w:r>
      <w:r w:rsidR="00D35EFF" w:rsidRPr="00DB128E">
        <w:rPr>
          <w:rStyle w:val="StyleComplex12pt"/>
          <w:rFonts w:cstheme="minorBidi" w:hint="eastAsia"/>
          <w:color w:val="000000" w:themeColor="text1"/>
          <w:lang w:eastAsia="zh-CN"/>
        </w:rPr>
        <w:t>。</w:t>
      </w:r>
      <w:r w:rsidR="00E37567" w:rsidRPr="00DB128E">
        <w:rPr>
          <w:rStyle w:val="StyleComplex12pt"/>
          <w:rFonts w:cstheme="minorBidi" w:hint="eastAsia"/>
          <w:color w:val="000000" w:themeColor="text1"/>
          <w:lang w:eastAsia="zh-CN"/>
        </w:rPr>
        <w:t>各位</w:t>
      </w:r>
      <w:r w:rsidRPr="00DB128E">
        <w:rPr>
          <w:rStyle w:val="StyleComplex12pt"/>
          <w:rFonts w:cstheme="minorBidi" w:hint="eastAsia"/>
          <w:color w:val="000000" w:themeColor="text1"/>
          <w:lang w:eastAsia="zh-CN"/>
        </w:rPr>
        <w:t>成员向</w:t>
      </w:r>
      <w:r w:rsidR="00D35EFF" w:rsidRPr="00DB128E">
        <w:rPr>
          <w:rStyle w:val="StyleComplex12pt"/>
          <w:rFonts w:cstheme="minorBidi" w:hint="eastAsia"/>
          <w:color w:val="000000" w:themeColor="text1"/>
          <w:lang w:eastAsia="zh-CN"/>
        </w:rPr>
        <w:t>电信发展局</w:t>
      </w:r>
      <w:r w:rsidRPr="00DB128E">
        <w:rPr>
          <w:rStyle w:val="StyleComplex12pt"/>
          <w:rFonts w:cstheme="minorBidi" w:hint="eastAsia"/>
          <w:color w:val="000000" w:themeColor="text1"/>
          <w:lang w:eastAsia="zh-CN"/>
        </w:rPr>
        <w:t>主任提供的建议对推动可持续发展目标和全球发展至关重要</w:t>
      </w:r>
      <w:r w:rsidR="00E37567" w:rsidRPr="00DB128E">
        <w:rPr>
          <w:rStyle w:val="StyleComplex12pt"/>
          <w:rFonts w:cstheme="minorBidi" w:hint="eastAsia"/>
          <w:color w:val="000000" w:themeColor="text1"/>
          <w:lang w:eastAsia="zh-CN"/>
        </w:rPr>
        <w:t>。</w:t>
      </w:r>
      <w:r w:rsidR="00D35EFF" w:rsidRPr="00DB128E">
        <w:rPr>
          <w:rStyle w:val="StyleComplex12pt"/>
          <w:rFonts w:cstheme="minorBidi" w:hint="eastAsia"/>
          <w:color w:val="000000" w:themeColor="text1"/>
          <w:lang w:eastAsia="zh-CN"/>
        </w:rPr>
        <w:t>赵先生还</w:t>
      </w:r>
      <w:r w:rsidR="00E37567" w:rsidRPr="00DB128E">
        <w:rPr>
          <w:rStyle w:val="StyleComplex12pt"/>
          <w:rFonts w:cstheme="minorBidi" w:hint="eastAsia"/>
          <w:color w:val="000000" w:themeColor="text1"/>
          <w:lang w:eastAsia="zh-CN"/>
        </w:rPr>
        <w:t>提到</w:t>
      </w:r>
      <w:r w:rsidR="00E37567" w:rsidRPr="00DB128E">
        <w:rPr>
          <w:rStyle w:val="StyleComplex12pt"/>
          <w:rFonts w:cstheme="minorBidi" w:hint="eastAsia"/>
          <w:color w:val="000000" w:themeColor="text1"/>
          <w:lang w:eastAsia="zh-CN"/>
        </w:rPr>
        <w:t>2018</w:t>
      </w:r>
      <w:r w:rsidR="00E37567" w:rsidRPr="00DB128E">
        <w:rPr>
          <w:rStyle w:val="StyleComplex12pt"/>
          <w:rFonts w:cstheme="minorBidi" w:hint="eastAsia"/>
          <w:color w:val="000000" w:themeColor="text1"/>
          <w:lang w:eastAsia="zh-CN"/>
        </w:rPr>
        <w:t>年</w:t>
      </w:r>
      <w:r w:rsidR="008042AC" w:rsidRPr="00DB128E">
        <w:rPr>
          <w:rStyle w:val="StyleComplex12pt"/>
          <w:rFonts w:cstheme="minorBidi" w:hint="eastAsia"/>
          <w:color w:val="000000" w:themeColor="text1"/>
          <w:lang w:eastAsia="zh-CN"/>
        </w:rPr>
        <w:t>对</w:t>
      </w:r>
      <w:r w:rsidR="00D35EFF" w:rsidRPr="00DB128E">
        <w:rPr>
          <w:rStyle w:val="StyleComplex12pt"/>
          <w:rFonts w:cstheme="minorBidi" w:hint="eastAsia"/>
          <w:color w:val="000000" w:themeColor="text1"/>
          <w:lang w:eastAsia="zh-CN"/>
        </w:rPr>
        <w:t>筹备</w:t>
      </w:r>
      <w:r w:rsidR="00D35EFF" w:rsidRPr="00DB128E">
        <w:rPr>
          <w:rStyle w:val="StyleComplex12pt"/>
          <w:rFonts w:cstheme="minorBidi" w:hint="eastAsia"/>
          <w:color w:val="000000" w:themeColor="text1"/>
          <w:lang w:eastAsia="zh-CN"/>
        </w:rPr>
        <w:t>2018</w:t>
      </w:r>
      <w:r w:rsidR="00D35EFF" w:rsidRPr="00DB128E">
        <w:rPr>
          <w:rStyle w:val="StyleComplex12pt"/>
          <w:rFonts w:cstheme="minorBidi" w:hint="eastAsia"/>
          <w:color w:val="000000" w:themeColor="text1"/>
          <w:lang w:eastAsia="zh-CN"/>
        </w:rPr>
        <w:t>年全权代表大会</w:t>
      </w:r>
      <w:r w:rsidR="008042AC" w:rsidRPr="00DB128E">
        <w:rPr>
          <w:rStyle w:val="StyleComplex12pt"/>
          <w:rFonts w:cstheme="minorBidi" w:hint="eastAsia"/>
          <w:color w:val="000000" w:themeColor="text1"/>
          <w:lang w:eastAsia="zh-CN"/>
        </w:rPr>
        <w:t>而言</w:t>
      </w:r>
      <w:r w:rsidR="00E37567" w:rsidRPr="00DB128E">
        <w:rPr>
          <w:rStyle w:val="StyleComplex12pt"/>
          <w:rFonts w:cstheme="minorBidi" w:hint="eastAsia"/>
          <w:color w:val="000000" w:themeColor="text1"/>
          <w:lang w:eastAsia="zh-CN"/>
        </w:rPr>
        <w:t>是</w:t>
      </w:r>
      <w:r w:rsidR="008042AC" w:rsidRPr="00DB128E">
        <w:rPr>
          <w:rStyle w:val="StyleComplex12pt"/>
          <w:rFonts w:cstheme="minorBidi" w:hint="eastAsia"/>
          <w:color w:val="000000" w:themeColor="text1"/>
          <w:lang w:eastAsia="zh-CN"/>
        </w:rPr>
        <w:t>特别的一</w:t>
      </w:r>
      <w:r w:rsidR="00D35EFF" w:rsidRPr="00DB128E">
        <w:rPr>
          <w:rStyle w:val="StyleComplex12pt"/>
          <w:rFonts w:cstheme="minorBidi" w:hint="eastAsia"/>
          <w:color w:val="000000" w:themeColor="text1"/>
          <w:lang w:eastAsia="zh-CN"/>
        </w:rPr>
        <w:t>年</w:t>
      </w:r>
      <w:r w:rsidR="00E37567" w:rsidRPr="00DB128E">
        <w:rPr>
          <w:rStyle w:val="StyleComplex12pt"/>
          <w:rFonts w:cstheme="minorBidi" w:hint="eastAsia"/>
          <w:color w:val="000000" w:themeColor="text1"/>
          <w:lang w:eastAsia="zh-CN"/>
        </w:rPr>
        <w:t xml:space="preserve"> </w:t>
      </w:r>
      <w:r w:rsidR="00E37567" w:rsidRPr="00DB128E">
        <w:rPr>
          <w:rStyle w:val="StyleComplex12pt"/>
          <w:rFonts w:cstheme="minorBidi" w:hint="eastAsia"/>
          <w:color w:val="000000" w:themeColor="text1"/>
          <w:lang w:eastAsia="zh-CN"/>
        </w:rPr>
        <w:t>。</w:t>
      </w:r>
      <w:r w:rsidR="00D35EFF" w:rsidRPr="00DB128E">
        <w:rPr>
          <w:rStyle w:val="StyleComplex12pt"/>
          <w:rFonts w:cstheme="minorBidi" w:hint="eastAsia"/>
          <w:color w:val="000000" w:themeColor="text1"/>
          <w:lang w:eastAsia="zh-CN"/>
        </w:rPr>
        <w:t>就像在布宜诺斯艾利斯一样，他提醒</w:t>
      </w:r>
      <w:r w:rsidR="00D35EFF" w:rsidRPr="00DB128E">
        <w:rPr>
          <w:rStyle w:val="StyleComplex12pt"/>
          <w:rFonts w:cstheme="minorBidi" w:hint="eastAsia"/>
          <w:color w:val="000000" w:themeColor="text1"/>
          <w:lang w:eastAsia="zh-CN"/>
        </w:rPr>
        <w:t>TDAG</w:t>
      </w:r>
      <w:r w:rsidR="008042AC" w:rsidRPr="00DB128E">
        <w:rPr>
          <w:rStyle w:val="StyleComplex12pt"/>
          <w:rFonts w:cstheme="minorBidi" w:hint="eastAsia"/>
          <w:color w:val="000000" w:themeColor="text1"/>
          <w:lang w:eastAsia="zh-CN"/>
        </w:rPr>
        <w:t>发展“</w:t>
      </w:r>
      <w:r w:rsidR="008042AC" w:rsidRPr="00DB128E">
        <w:rPr>
          <w:rStyle w:val="StyleComplex12pt"/>
          <w:rFonts w:cstheme="minorBidi" w:hint="eastAsia"/>
          <w:color w:val="000000" w:themeColor="text1"/>
          <w:lang w:eastAsia="zh-CN"/>
        </w:rPr>
        <w:t>4</w:t>
      </w:r>
      <w:r w:rsidR="008042AC" w:rsidRPr="00DB128E">
        <w:rPr>
          <w:rStyle w:val="StyleComplex12pt"/>
          <w:rFonts w:cstheme="minorBidi" w:hint="eastAsia"/>
          <w:color w:val="000000" w:themeColor="text1"/>
          <w:lang w:eastAsia="zh-CN"/>
        </w:rPr>
        <w:t>个</w:t>
      </w:r>
      <w:r w:rsidR="008042AC" w:rsidRPr="00DB128E">
        <w:rPr>
          <w:rStyle w:val="StyleComplex12pt"/>
          <w:rFonts w:cstheme="minorBidi" w:hint="eastAsia"/>
          <w:color w:val="000000" w:themeColor="text1"/>
          <w:lang w:eastAsia="zh-CN"/>
        </w:rPr>
        <w:t>I</w:t>
      </w:r>
      <w:r w:rsidR="008042AC" w:rsidRPr="00DB128E">
        <w:rPr>
          <w:rStyle w:val="StyleComplex12pt"/>
          <w:rFonts w:cstheme="minorBidi" w:hint="eastAsia"/>
          <w:color w:val="000000" w:themeColor="text1"/>
          <w:lang w:eastAsia="zh-CN"/>
        </w:rPr>
        <w:t>”</w:t>
      </w:r>
      <w:r w:rsidR="00E37567" w:rsidRPr="00DB128E">
        <w:rPr>
          <w:rStyle w:val="StyleComplex12pt"/>
          <w:rFonts w:cstheme="minorBidi" w:hint="eastAsia"/>
          <w:color w:val="000000" w:themeColor="text1"/>
          <w:lang w:eastAsia="zh-CN"/>
        </w:rPr>
        <w:t>非常</w:t>
      </w:r>
      <w:r w:rsidR="008042AC" w:rsidRPr="00DB128E">
        <w:rPr>
          <w:rStyle w:val="StyleComplex12pt"/>
          <w:rFonts w:cstheme="minorBidi" w:hint="eastAsia"/>
          <w:color w:val="000000" w:themeColor="text1"/>
          <w:lang w:eastAsia="zh-CN"/>
        </w:rPr>
        <w:t>重要，这“</w:t>
      </w:r>
      <w:r w:rsidR="008042AC" w:rsidRPr="00DB128E">
        <w:rPr>
          <w:rStyle w:val="StyleComplex12pt"/>
          <w:rFonts w:cstheme="minorBidi" w:hint="eastAsia"/>
          <w:color w:val="000000" w:themeColor="text1"/>
          <w:lang w:eastAsia="zh-CN"/>
        </w:rPr>
        <w:t>4</w:t>
      </w:r>
      <w:r w:rsidR="008042AC" w:rsidRPr="00DB128E">
        <w:rPr>
          <w:rStyle w:val="StyleComplex12pt"/>
          <w:rFonts w:cstheme="minorBidi" w:hint="eastAsia"/>
          <w:color w:val="000000" w:themeColor="text1"/>
          <w:lang w:eastAsia="zh-CN"/>
        </w:rPr>
        <w:t>个</w:t>
      </w:r>
      <w:r w:rsidR="008042AC" w:rsidRPr="00DB128E">
        <w:rPr>
          <w:rStyle w:val="StyleComplex12pt"/>
          <w:rFonts w:cstheme="minorBidi" w:hint="eastAsia"/>
          <w:color w:val="000000" w:themeColor="text1"/>
          <w:lang w:eastAsia="zh-CN"/>
        </w:rPr>
        <w:t>I</w:t>
      </w:r>
      <w:r w:rsidR="008042AC" w:rsidRPr="00DB128E">
        <w:rPr>
          <w:rStyle w:val="StyleComplex12pt"/>
          <w:rFonts w:cstheme="minorBidi" w:hint="eastAsia"/>
          <w:color w:val="000000" w:themeColor="text1"/>
          <w:lang w:eastAsia="zh-CN"/>
        </w:rPr>
        <w:t>”是指</w:t>
      </w:r>
      <w:r w:rsidR="00D35EFF" w:rsidRPr="00DB128E">
        <w:rPr>
          <w:rStyle w:val="StyleComplex12pt"/>
          <w:rFonts w:cstheme="minorBidi" w:hint="eastAsia"/>
          <w:color w:val="000000" w:themeColor="text1"/>
          <w:lang w:eastAsia="zh-CN"/>
        </w:rPr>
        <w:t>基础设施</w:t>
      </w:r>
      <w:r w:rsidR="008042AC" w:rsidRPr="00DB128E">
        <w:rPr>
          <w:rStyle w:val="StyleComplex12pt"/>
          <w:rFonts w:cstheme="minorBidi" w:hint="eastAsia"/>
          <w:color w:val="000000" w:themeColor="text1"/>
          <w:lang w:eastAsia="zh-CN"/>
        </w:rPr>
        <w:t>（</w:t>
      </w:r>
      <w:r w:rsidR="008042AC" w:rsidRPr="00DB128E">
        <w:rPr>
          <w:rStyle w:val="StyleComplex12pt"/>
          <w:rFonts w:cstheme="minorBidi"/>
          <w:color w:val="000000" w:themeColor="text1"/>
          <w:lang w:eastAsia="zh-CN"/>
        </w:rPr>
        <w:t>Infrastructure</w:t>
      </w:r>
      <w:r w:rsidR="008042AC" w:rsidRPr="00DB128E">
        <w:rPr>
          <w:rStyle w:val="StyleComplex12pt"/>
          <w:rFonts w:cstheme="minorBidi" w:hint="eastAsia"/>
          <w:color w:val="000000" w:themeColor="text1"/>
          <w:lang w:eastAsia="zh-CN"/>
        </w:rPr>
        <w:t>）、投资（</w:t>
      </w:r>
      <w:r w:rsidR="008042AC" w:rsidRPr="00DB128E">
        <w:rPr>
          <w:rStyle w:val="StyleComplex12pt"/>
          <w:rFonts w:cstheme="minorBidi"/>
          <w:color w:val="000000" w:themeColor="text1"/>
          <w:lang w:eastAsia="zh-CN"/>
        </w:rPr>
        <w:t>Investment</w:t>
      </w:r>
      <w:r w:rsidR="008042AC" w:rsidRPr="00DB128E">
        <w:rPr>
          <w:rStyle w:val="StyleComplex12pt"/>
          <w:rFonts w:cstheme="minorBidi" w:hint="eastAsia"/>
          <w:color w:val="000000" w:themeColor="text1"/>
          <w:lang w:eastAsia="zh-CN"/>
        </w:rPr>
        <w:t>）、</w:t>
      </w:r>
      <w:r w:rsidR="00D35EFF" w:rsidRPr="00DB128E">
        <w:rPr>
          <w:rStyle w:val="StyleComplex12pt"/>
          <w:rFonts w:cstheme="minorBidi" w:hint="eastAsia"/>
          <w:color w:val="000000" w:themeColor="text1"/>
          <w:lang w:eastAsia="zh-CN"/>
        </w:rPr>
        <w:t>创新</w:t>
      </w:r>
      <w:r w:rsidR="008042AC" w:rsidRPr="00DB128E">
        <w:rPr>
          <w:rStyle w:val="StyleComplex12pt"/>
          <w:rFonts w:cstheme="minorBidi" w:hint="eastAsia"/>
          <w:color w:val="000000" w:themeColor="text1"/>
          <w:lang w:eastAsia="zh-CN"/>
        </w:rPr>
        <w:t>（</w:t>
      </w:r>
      <w:r w:rsidR="008042AC" w:rsidRPr="00DB128E">
        <w:rPr>
          <w:rStyle w:val="StyleComplex12pt"/>
          <w:rFonts w:cstheme="minorBidi"/>
          <w:color w:val="000000" w:themeColor="text1"/>
          <w:lang w:eastAsia="zh-CN"/>
        </w:rPr>
        <w:t>Innovation</w:t>
      </w:r>
      <w:r w:rsidR="008042AC" w:rsidRPr="00DB128E">
        <w:rPr>
          <w:rStyle w:val="StyleComplex12pt"/>
          <w:rFonts w:cstheme="minorBidi" w:hint="eastAsia"/>
          <w:color w:val="000000" w:themeColor="text1"/>
          <w:lang w:eastAsia="zh-CN"/>
        </w:rPr>
        <w:t>）</w:t>
      </w:r>
      <w:r w:rsidR="00D35EFF" w:rsidRPr="00DB128E">
        <w:rPr>
          <w:rStyle w:val="StyleComplex12pt"/>
          <w:rFonts w:cstheme="minorBidi" w:hint="eastAsia"/>
          <w:color w:val="000000" w:themeColor="text1"/>
          <w:lang w:eastAsia="zh-CN"/>
        </w:rPr>
        <w:t>和包容性</w:t>
      </w:r>
      <w:r w:rsidR="008042AC" w:rsidRPr="00DB128E">
        <w:rPr>
          <w:rStyle w:val="StyleComplex12pt"/>
          <w:rFonts w:cstheme="minorBidi" w:hint="eastAsia"/>
          <w:color w:val="000000" w:themeColor="text1"/>
          <w:lang w:eastAsia="zh-CN"/>
        </w:rPr>
        <w:t>（</w:t>
      </w:r>
      <w:r w:rsidR="008042AC" w:rsidRPr="00DB128E">
        <w:rPr>
          <w:rStyle w:val="StyleComplex12pt"/>
          <w:rFonts w:cstheme="minorBidi"/>
          <w:color w:val="000000" w:themeColor="text1"/>
          <w:lang w:eastAsia="zh-CN"/>
        </w:rPr>
        <w:t>Inclusivity</w:t>
      </w:r>
      <w:r w:rsidR="008042AC" w:rsidRPr="00DB128E">
        <w:rPr>
          <w:rStyle w:val="StyleComplex12pt"/>
          <w:rFonts w:cstheme="minorBidi" w:hint="eastAsia"/>
          <w:color w:val="000000" w:themeColor="text1"/>
          <w:lang w:eastAsia="zh-CN"/>
        </w:rPr>
        <w:t>），这</w:t>
      </w:r>
      <w:r w:rsidR="00D35EFF" w:rsidRPr="00DB128E">
        <w:rPr>
          <w:rStyle w:val="StyleComplex12pt"/>
          <w:rFonts w:cstheme="minorBidi" w:hint="eastAsia"/>
          <w:color w:val="000000" w:themeColor="text1"/>
          <w:lang w:eastAsia="zh-CN"/>
        </w:rPr>
        <w:t>对国际电联利用</w:t>
      </w:r>
      <w:r w:rsidR="00D35EFF" w:rsidRPr="00DB128E">
        <w:rPr>
          <w:rStyle w:val="StyleComplex12pt"/>
          <w:rFonts w:cstheme="minorBidi" w:hint="eastAsia"/>
          <w:color w:val="000000" w:themeColor="text1"/>
          <w:lang w:eastAsia="zh-CN"/>
        </w:rPr>
        <w:t>ICT</w:t>
      </w:r>
      <w:r w:rsidR="00D35EFF" w:rsidRPr="00DB128E">
        <w:rPr>
          <w:rStyle w:val="StyleComplex12pt"/>
          <w:rFonts w:cstheme="minorBidi" w:hint="eastAsia"/>
          <w:color w:val="000000" w:themeColor="text1"/>
          <w:lang w:eastAsia="zh-CN"/>
        </w:rPr>
        <w:t>来加速实现可持续发展目标的战略至关重要</w:t>
      </w:r>
      <w:r w:rsidR="008042AC" w:rsidRPr="00DB128E">
        <w:rPr>
          <w:rStyle w:val="StyleComplex12pt"/>
          <w:rFonts w:cstheme="minorBidi" w:hint="eastAsia"/>
          <w:color w:val="000000" w:themeColor="text1"/>
          <w:lang w:eastAsia="zh-CN"/>
        </w:rPr>
        <w:t>。</w:t>
      </w:r>
      <w:r w:rsidR="00D35EFF" w:rsidRPr="00DB128E">
        <w:rPr>
          <w:rStyle w:val="StyleComplex12pt"/>
          <w:rFonts w:cstheme="minorBidi" w:hint="eastAsia"/>
          <w:color w:val="000000" w:themeColor="text1"/>
          <w:lang w:eastAsia="zh-CN"/>
        </w:rPr>
        <w:t>最后他强调</w:t>
      </w:r>
      <w:r w:rsidR="00E37567" w:rsidRPr="00DB128E">
        <w:rPr>
          <w:rStyle w:val="StyleComplex12pt"/>
          <w:rFonts w:cstheme="minorBidi" w:hint="eastAsia"/>
          <w:color w:val="000000" w:themeColor="text1"/>
          <w:lang w:eastAsia="zh-CN"/>
        </w:rPr>
        <w:t>指出</w:t>
      </w:r>
      <w:r w:rsidR="00D35EFF" w:rsidRPr="00DB128E">
        <w:rPr>
          <w:rStyle w:val="StyleComplex12pt"/>
          <w:rFonts w:cstheme="minorBidi" w:hint="eastAsia"/>
          <w:color w:val="000000" w:themeColor="text1"/>
          <w:lang w:eastAsia="zh-CN"/>
        </w:rPr>
        <w:t>，</w:t>
      </w:r>
      <w:r w:rsidR="00D35EFF" w:rsidRPr="00DB128E">
        <w:rPr>
          <w:rStyle w:val="StyleComplex12pt"/>
          <w:rFonts w:cstheme="minorBidi" w:hint="eastAsia"/>
          <w:color w:val="000000" w:themeColor="text1"/>
          <w:lang w:eastAsia="zh-CN"/>
        </w:rPr>
        <w:t>TDAG</w:t>
      </w:r>
      <w:r w:rsidR="00D35EFF" w:rsidRPr="00DB128E">
        <w:rPr>
          <w:rStyle w:val="StyleComplex12pt"/>
          <w:rFonts w:cstheme="minorBidi" w:hint="eastAsia"/>
          <w:color w:val="000000" w:themeColor="text1"/>
          <w:lang w:eastAsia="zh-CN"/>
        </w:rPr>
        <w:t>在将</w:t>
      </w:r>
      <w:r w:rsidR="008042AC" w:rsidRPr="00DB128E">
        <w:rPr>
          <w:rStyle w:val="StyleComplex12pt"/>
          <w:rFonts w:cstheme="minorBidi" w:hint="eastAsia"/>
          <w:color w:val="000000" w:themeColor="text1"/>
          <w:lang w:eastAsia="zh-CN"/>
        </w:rPr>
        <w:t>《</w:t>
      </w:r>
      <w:r w:rsidR="00D35EFF" w:rsidRPr="00DB128E">
        <w:rPr>
          <w:rStyle w:val="StyleComplex12pt"/>
          <w:rFonts w:cstheme="minorBidi" w:hint="eastAsia"/>
          <w:color w:val="000000" w:themeColor="text1"/>
          <w:lang w:eastAsia="zh-CN"/>
        </w:rPr>
        <w:t>布宜诺斯艾利斯行动计划</w:t>
      </w:r>
      <w:r w:rsidR="008042AC" w:rsidRPr="00DB128E">
        <w:rPr>
          <w:rStyle w:val="StyleComplex12pt"/>
          <w:rFonts w:cstheme="minorBidi" w:hint="eastAsia"/>
          <w:color w:val="000000" w:themeColor="text1"/>
          <w:lang w:eastAsia="zh-CN"/>
        </w:rPr>
        <w:t>》</w:t>
      </w:r>
      <w:r w:rsidR="00D35EFF" w:rsidRPr="00DB128E">
        <w:rPr>
          <w:rStyle w:val="StyleComplex12pt"/>
          <w:rFonts w:cstheme="minorBidi" w:hint="eastAsia"/>
          <w:color w:val="000000" w:themeColor="text1"/>
          <w:lang w:eastAsia="zh-CN"/>
        </w:rPr>
        <w:t>转化为行动方面发挥着非常重要的作用</w:t>
      </w:r>
      <w:r w:rsidR="008042AC" w:rsidRPr="00DB128E">
        <w:rPr>
          <w:rStyle w:val="StyleComplex12pt"/>
          <w:rFonts w:cstheme="minorBidi" w:hint="eastAsia"/>
          <w:color w:val="000000" w:themeColor="text1"/>
          <w:lang w:eastAsia="zh-CN"/>
        </w:rPr>
        <w:t>，</w:t>
      </w:r>
      <w:r w:rsidR="00E37567" w:rsidRPr="00DB128E">
        <w:rPr>
          <w:rStyle w:val="StyleComplex12pt"/>
          <w:rFonts w:cstheme="minorBidi" w:hint="eastAsia"/>
          <w:color w:val="000000" w:themeColor="text1"/>
          <w:lang w:eastAsia="zh-CN"/>
        </w:rPr>
        <w:t>以便</w:t>
      </w:r>
      <w:r w:rsidR="00D35EFF" w:rsidRPr="00DB128E">
        <w:rPr>
          <w:rStyle w:val="StyleComplex12pt"/>
          <w:rFonts w:cstheme="minorBidi" w:hint="eastAsia"/>
          <w:color w:val="000000" w:themeColor="text1"/>
          <w:lang w:eastAsia="zh-CN"/>
        </w:rPr>
        <w:t>对全世界人民的生活产生积极影响</w:t>
      </w:r>
      <w:r w:rsidR="008042AC" w:rsidRPr="00DB128E">
        <w:rPr>
          <w:rStyle w:val="StyleComplex12pt"/>
          <w:rFonts w:cstheme="minorBidi" w:hint="eastAsia"/>
          <w:color w:val="000000" w:themeColor="text1"/>
          <w:lang w:eastAsia="zh-CN"/>
        </w:rPr>
        <w:t>。</w:t>
      </w:r>
    </w:p>
    <w:p w14:paraId="2341DF3B" w14:textId="46A2C1AA" w:rsidR="00E37567" w:rsidRPr="00DB128E" w:rsidRDefault="00E37567" w:rsidP="008E770C">
      <w:pPr>
        <w:pStyle w:val="Heading1"/>
        <w:rPr>
          <w:rFonts w:ascii="Calibri" w:hAnsi="Calibri" w:cstheme="minorBidi"/>
          <w:color w:val="800000"/>
          <w:sz w:val="24"/>
          <w:szCs w:val="24"/>
          <w:highlight w:val="yellow"/>
          <w:lang w:val="en-US" w:eastAsia="zh-CN"/>
        </w:rPr>
      </w:pPr>
      <w:r w:rsidRPr="00DB128E">
        <w:rPr>
          <w:rFonts w:cstheme="minorBidi"/>
          <w:color w:val="000000" w:themeColor="text1"/>
          <w:sz w:val="24"/>
          <w:szCs w:val="24"/>
          <w:lang w:val="en-US" w:eastAsia="zh-CN"/>
        </w:rPr>
        <w:t>2</w:t>
      </w:r>
      <w:r w:rsidRPr="00DB128E">
        <w:rPr>
          <w:rFonts w:cstheme="minorHAnsi"/>
          <w:color w:val="000000" w:themeColor="text1"/>
          <w:sz w:val="24"/>
          <w:szCs w:val="24"/>
          <w:lang w:val="en-US" w:eastAsia="zh-CN"/>
        </w:rPr>
        <w:tab/>
      </w:r>
      <w:r w:rsidRPr="00DB128E">
        <w:rPr>
          <w:rFonts w:hint="eastAsia"/>
          <w:sz w:val="24"/>
          <w:szCs w:val="24"/>
          <w:lang w:eastAsia="zh-CN"/>
        </w:rPr>
        <w:t>电信发展局主任致辞</w:t>
      </w:r>
    </w:p>
    <w:p w14:paraId="311D91A8" w14:textId="43AE8604" w:rsidR="00E37567" w:rsidRPr="00DB128E" w:rsidRDefault="00E37567" w:rsidP="008E770C">
      <w:pPr>
        <w:ind w:firstLineChars="200" w:firstLine="480"/>
        <w:rPr>
          <w:rFonts w:ascii="SimSun" w:eastAsia="SimSun" w:hAnsi="SimSun"/>
          <w:szCs w:val="24"/>
          <w:lang w:eastAsia="zh-CN"/>
        </w:rPr>
      </w:pPr>
      <w:r w:rsidRPr="00DB128E">
        <w:rPr>
          <w:rFonts w:ascii="SimSun" w:eastAsia="SimSun" w:hAnsi="SimSun" w:hint="eastAsia"/>
          <w:szCs w:val="24"/>
          <w:lang w:eastAsia="zh-CN"/>
        </w:rPr>
        <w:t>电信发展局主任布哈伊马</w:t>
      </w:r>
      <w:r w:rsidR="008E770C" w:rsidRPr="00DB128E">
        <w:rPr>
          <w:rFonts w:ascii="MS Mincho" w:eastAsia="MS Mincho" w:hAnsi="MS Mincho" w:cs="MS Mincho"/>
          <w:szCs w:val="24"/>
          <w:lang w:eastAsia="zh-CN"/>
        </w:rPr>
        <w:t>•</w:t>
      </w:r>
      <w:r w:rsidRPr="00DB128E">
        <w:rPr>
          <w:rFonts w:ascii="SimSun" w:eastAsia="SimSun" w:hAnsi="SimSun" w:hint="eastAsia"/>
          <w:szCs w:val="24"/>
          <w:lang w:eastAsia="zh-CN"/>
        </w:rPr>
        <w:t>萨努先生在</w:t>
      </w:r>
      <w:r w:rsidRPr="00DB128E">
        <w:rPr>
          <w:rFonts w:ascii="Calibri" w:eastAsia="Calibri" w:hAnsi="Calibri" w:cs="Calibri"/>
          <w:szCs w:val="24"/>
          <w:lang w:eastAsia="zh-CN"/>
        </w:rPr>
        <w:t>WTDC-17</w:t>
      </w:r>
      <w:r w:rsidRPr="00DB128E">
        <w:rPr>
          <w:rFonts w:ascii="SimSun" w:eastAsia="SimSun" w:hAnsi="SimSun" w:hint="eastAsia"/>
          <w:szCs w:val="24"/>
          <w:lang w:eastAsia="zh-CN"/>
        </w:rPr>
        <w:t>之后召开的</w:t>
      </w:r>
      <w:r w:rsidRPr="00DB128E">
        <w:rPr>
          <w:rFonts w:ascii="Calibri" w:eastAsia="Calibri" w:hAnsi="Calibri" w:cs="Calibri"/>
          <w:szCs w:val="24"/>
          <w:lang w:eastAsia="zh-CN"/>
        </w:rPr>
        <w:t>TDAG</w:t>
      </w:r>
      <w:r w:rsidRPr="00DB128E">
        <w:rPr>
          <w:rFonts w:ascii="SimSun" w:eastAsia="SimSun" w:hAnsi="SimSun" w:hint="eastAsia"/>
          <w:szCs w:val="24"/>
          <w:lang w:eastAsia="zh-CN"/>
        </w:rPr>
        <w:t>第一次会议上对</w:t>
      </w:r>
      <w:r w:rsidRPr="00DB128E">
        <w:rPr>
          <w:rFonts w:ascii="Calibri" w:eastAsia="Calibri" w:hAnsi="Calibri" w:cs="Calibri"/>
          <w:szCs w:val="24"/>
          <w:lang w:eastAsia="zh-CN"/>
        </w:rPr>
        <w:t>TDAG</w:t>
      </w:r>
      <w:r w:rsidRPr="00DB128E">
        <w:rPr>
          <w:rFonts w:ascii="SimSun" w:eastAsia="SimSun" w:hAnsi="SimSun" w:hint="eastAsia"/>
          <w:szCs w:val="24"/>
          <w:lang w:eastAsia="zh-CN"/>
        </w:rPr>
        <w:t>主席团</w:t>
      </w:r>
      <w:r w:rsidR="007B2A6B" w:rsidRPr="00DB128E">
        <w:rPr>
          <w:rFonts w:ascii="SimSun" w:eastAsia="SimSun" w:hAnsi="SimSun" w:hint="eastAsia"/>
          <w:szCs w:val="24"/>
          <w:lang w:eastAsia="zh-CN"/>
        </w:rPr>
        <w:t>的</w:t>
      </w:r>
      <w:r w:rsidRPr="00DB128E">
        <w:rPr>
          <w:rFonts w:ascii="SimSun" w:eastAsia="SimSun" w:hAnsi="SimSun" w:hint="eastAsia"/>
          <w:szCs w:val="24"/>
          <w:lang w:eastAsia="zh-CN"/>
        </w:rPr>
        <w:t>新成员表示欢迎，对</w:t>
      </w:r>
      <w:r w:rsidRPr="00DB128E">
        <w:rPr>
          <w:rFonts w:ascii="Calibri" w:eastAsia="Calibri" w:hAnsi="Calibri" w:cs="Calibri"/>
          <w:szCs w:val="24"/>
          <w:lang w:eastAsia="zh-CN"/>
        </w:rPr>
        <w:t xml:space="preserve">Roxanne </w:t>
      </w:r>
      <w:proofErr w:type="spellStart"/>
      <w:r w:rsidRPr="00DB128E">
        <w:rPr>
          <w:rFonts w:ascii="Calibri" w:eastAsia="Calibri" w:hAnsi="Calibri" w:cs="Calibri"/>
          <w:szCs w:val="24"/>
          <w:lang w:eastAsia="zh-CN"/>
        </w:rPr>
        <w:t>McElvane</w:t>
      </w:r>
      <w:proofErr w:type="spellEnd"/>
      <w:r w:rsidRPr="00DB128E">
        <w:rPr>
          <w:rFonts w:ascii="Calibri" w:eastAsia="Calibri" w:hAnsi="Calibri" w:cs="Calibri"/>
          <w:szCs w:val="24"/>
          <w:lang w:eastAsia="zh-CN"/>
        </w:rPr>
        <w:t xml:space="preserve"> Webber</w:t>
      </w:r>
      <w:r w:rsidRPr="00DB128E">
        <w:rPr>
          <w:rFonts w:asciiTheme="minorEastAsia" w:hAnsiTheme="minorEastAsia" w:cs="Calibri" w:hint="eastAsia"/>
          <w:szCs w:val="24"/>
          <w:lang w:eastAsia="zh-CN"/>
        </w:rPr>
        <w:t>女士的杰出领导表示赞赏</w:t>
      </w:r>
      <w:r w:rsidR="00833C43" w:rsidRPr="00DB128E">
        <w:rPr>
          <w:rFonts w:asciiTheme="minorEastAsia" w:hAnsiTheme="minorEastAsia" w:cs="Calibri" w:hint="eastAsia"/>
          <w:szCs w:val="24"/>
          <w:lang w:eastAsia="zh-CN"/>
        </w:rPr>
        <w:t>，并</w:t>
      </w:r>
      <w:r w:rsidRPr="00DB128E">
        <w:rPr>
          <w:rFonts w:ascii="SimSun" w:eastAsia="SimSun" w:hAnsi="SimSun" w:hint="eastAsia"/>
          <w:szCs w:val="24"/>
          <w:lang w:eastAsia="zh-CN"/>
        </w:rPr>
        <w:t>对</w:t>
      </w:r>
      <w:r w:rsidRPr="00DB128E">
        <w:rPr>
          <w:rFonts w:ascii="Calibri" w:eastAsia="Calibri" w:hAnsi="Calibri" w:cs="Calibri"/>
          <w:szCs w:val="24"/>
          <w:lang w:eastAsia="zh-CN"/>
        </w:rPr>
        <w:t xml:space="preserve">Vladimir </w:t>
      </w:r>
      <w:proofErr w:type="spellStart"/>
      <w:r w:rsidRPr="00DB128E">
        <w:rPr>
          <w:rFonts w:ascii="Calibri" w:eastAsia="Calibri" w:hAnsi="Calibri" w:cs="Calibri"/>
          <w:szCs w:val="24"/>
          <w:lang w:eastAsia="zh-CN"/>
        </w:rPr>
        <w:t>Minkin</w:t>
      </w:r>
      <w:proofErr w:type="spellEnd"/>
      <w:r w:rsidRPr="00DB128E">
        <w:rPr>
          <w:rFonts w:ascii="SimSun" w:eastAsia="SimSun" w:hAnsi="SimSun" w:hint="eastAsia"/>
          <w:szCs w:val="24"/>
          <w:lang w:eastAsia="zh-CN"/>
        </w:rPr>
        <w:t>教授在过去八年中作为</w:t>
      </w:r>
      <w:r w:rsidRPr="00DB128E">
        <w:rPr>
          <w:rFonts w:ascii="Calibri" w:eastAsia="Calibri" w:hAnsi="Calibri" w:cs="Calibri"/>
          <w:szCs w:val="24"/>
          <w:lang w:eastAsia="zh-CN"/>
        </w:rPr>
        <w:t>TDAG</w:t>
      </w:r>
      <w:r w:rsidRPr="00DB128E">
        <w:rPr>
          <w:rFonts w:asciiTheme="minorEastAsia" w:hAnsiTheme="minorEastAsia" w:cs="Calibri" w:hint="eastAsia"/>
          <w:szCs w:val="24"/>
          <w:lang w:eastAsia="zh-CN"/>
        </w:rPr>
        <w:t>主席</w:t>
      </w:r>
      <w:r w:rsidRPr="00DB128E">
        <w:rPr>
          <w:rFonts w:ascii="SimSun" w:eastAsia="SimSun" w:hAnsi="SimSun" w:hint="eastAsia"/>
          <w:szCs w:val="24"/>
          <w:lang w:eastAsia="zh-CN"/>
        </w:rPr>
        <w:t>的投入和奉献表示感谢。</w:t>
      </w:r>
      <w:r w:rsidRPr="00DB128E">
        <w:rPr>
          <w:rFonts w:ascii="SimSun" w:eastAsia="SimSun" w:hAnsi="SimSun"/>
          <w:szCs w:val="24"/>
          <w:lang w:eastAsia="zh-CN"/>
        </w:rPr>
        <w:t xml:space="preserve"> </w:t>
      </w:r>
    </w:p>
    <w:p w14:paraId="136B4039" w14:textId="77777777" w:rsidR="002A300D" w:rsidRPr="00DB128E" w:rsidRDefault="002A300D">
      <w:pPr>
        <w:tabs>
          <w:tab w:val="clear" w:pos="1134"/>
          <w:tab w:val="clear" w:pos="1871"/>
          <w:tab w:val="clear" w:pos="2268"/>
        </w:tabs>
        <w:overflowPunct/>
        <w:autoSpaceDE/>
        <w:autoSpaceDN/>
        <w:adjustRightInd/>
        <w:spacing w:before="0"/>
        <w:textAlignment w:val="auto"/>
        <w:rPr>
          <w:rFonts w:ascii="SimSun" w:eastAsia="SimSun" w:hAnsi="SimSun"/>
          <w:szCs w:val="24"/>
          <w:lang w:eastAsia="zh-CN"/>
        </w:rPr>
      </w:pPr>
      <w:r w:rsidRPr="00DB128E">
        <w:rPr>
          <w:rFonts w:ascii="SimSun" w:eastAsia="SimSun" w:hAnsi="SimSun"/>
          <w:szCs w:val="24"/>
          <w:lang w:eastAsia="zh-CN"/>
        </w:rPr>
        <w:br w:type="page"/>
      </w:r>
    </w:p>
    <w:p w14:paraId="5669AED9" w14:textId="139698A9" w:rsidR="00E37567" w:rsidRPr="00DB128E" w:rsidRDefault="00E37567" w:rsidP="008E770C">
      <w:pPr>
        <w:ind w:firstLineChars="200" w:firstLine="480"/>
        <w:rPr>
          <w:rFonts w:ascii="SimSun" w:eastAsia="SimSun" w:hAnsi="SimSun"/>
          <w:szCs w:val="24"/>
          <w:lang w:eastAsia="zh-CN"/>
        </w:rPr>
      </w:pPr>
      <w:r w:rsidRPr="00DB128E">
        <w:rPr>
          <w:rFonts w:ascii="SimSun" w:eastAsia="SimSun" w:hAnsi="SimSun" w:hint="eastAsia"/>
          <w:szCs w:val="24"/>
          <w:lang w:eastAsia="zh-CN"/>
        </w:rPr>
        <w:lastRenderedPageBreak/>
        <w:t>萨努先生向</w:t>
      </w:r>
      <w:r w:rsidRPr="00DB128E">
        <w:rPr>
          <w:rFonts w:ascii="Calibri" w:eastAsia="Calibri" w:hAnsi="Calibri" w:cs="Calibri"/>
          <w:szCs w:val="24"/>
          <w:lang w:eastAsia="zh-CN"/>
        </w:rPr>
        <w:t>TDAG</w:t>
      </w:r>
      <w:r w:rsidRPr="00DB128E">
        <w:rPr>
          <w:rFonts w:ascii="SimSun" w:eastAsia="SimSun" w:hAnsi="SimSun" w:hint="eastAsia"/>
          <w:szCs w:val="24"/>
          <w:lang w:eastAsia="zh-CN"/>
        </w:rPr>
        <w:t>通报了自</w:t>
      </w:r>
      <w:r w:rsidRPr="00DB128E">
        <w:rPr>
          <w:rFonts w:ascii="Calibri" w:eastAsia="Calibri" w:hAnsi="Calibri" w:cs="Calibri"/>
          <w:szCs w:val="24"/>
          <w:lang w:eastAsia="zh-CN"/>
        </w:rPr>
        <w:t>WTDC-17</w:t>
      </w:r>
      <w:r w:rsidRPr="00DB128E">
        <w:rPr>
          <w:rFonts w:asciiTheme="minorEastAsia" w:hAnsiTheme="minorEastAsia" w:cs="Calibri" w:hint="eastAsia"/>
          <w:szCs w:val="24"/>
          <w:lang w:eastAsia="zh-CN"/>
        </w:rPr>
        <w:t>以来所</w:t>
      </w:r>
      <w:r w:rsidRPr="00DB128E">
        <w:rPr>
          <w:rFonts w:ascii="SimSun" w:eastAsia="SimSun" w:hAnsi="SimSun" w:cs="Microsoft YaHei" w:hint="eastAsia"/>
          <w:szCs w:val="24"/>
          <w:lang w:eastAsia="zh-CN"/>
        </w:rPr>
        <w:t>取得的进展，他强调指出，电信发展局作为发展变革的推动者，</w:t>
      </w:r>
      <w:r w:rsidRPr="00DB128E">
        <w:rPr>
          <w:rFonts w:ascii="SimSun" w:eastAsia="SimSun" w:hAnsi="SimSun" w:cs="Microsoft YaHei" w:hint="eastAsia"/>
          <w:szCs w:val="24"/>
          <w:lang w:val="en-US" w:eastAsia="zh-CN"/>
        </w:rPr>
        <w:t>不断</w:t>
      </w:r>
      <w:r w:rsidRPr="00DB128E">
        <w:rPr>
          <w:rFonts w:ascii="SimSun" w:eastAsia="SimSun" w:hAnsi="SimSun" w:cs="Microsoft YaHei" w:hint="eastAsia"/>
          <w:szCs w:val="24"/>
          <w:lang w:eastAsia="zh-CN"/>
        </w:rPr>
        <w:t>适应快速发展的环境和数字化转型。为此，电信发展局提供了一个中立的平台，以讨论和交流有关影响创新和投资的关键政策和监管发展的情况，特别是通过实施区域性举措实现的发展。他还强调，电信发展局继续</w:t>
      </w:r>
      <w:r w:rsidR="00833C43" w:rsidRPr="00DB128E">
        <w:rPr>
          <w:rFonts w:ascii="SimSun" w:eastAsia="SimSun" w:hAnsi="SimSun" w:cs="Microsoft YaHei" w:hint="eastAsia"/>
          <w:szCs w:val="24"/>
          <w:lang w:eastAsia="zh-CN"/>
        </w:rPr>
        <w:t>在落实</w:t>
      </w:r>
      <w:r w:rsidR="00833C43" w:rsidRPr="00DB128E">
        <w:rPr>
          <w:rFonts w:ascii="Calibri" w:eastAsia="Calibri" w:hAnsi="Calibri" w:cs="Calibri"/>
          <w:szCs w:val="24"/>
          <w:lang w:eastAsia="zh-CN"/>
        </w:rPr>
        <w:t>ICT</w:t>
      </w:r>
      <w:r w:rsidR="00833C43" w:rsidRPr="00DB128E">
        <w:rPr>
          <w:rFonts w:ascii="Calibri" w:eastAsia="Calibri" w:hAnsi="Calibri" w:cs="Calibri" w:hint="eastAsia"/>
          <w:szCs w:val="24"/>
          <w:lang w:eastAsia="zh-CN"/>
        </w:rPr>
        <w:t>可</w:t>
      </w:r>
      <w:r w:rsidR="00833C43" w:rsidRPr="00DB128E">
        <w:rPr>
          <w:rFonts w:asciiTheme="minorEastAsia" w:hAnsiTheme="minorEastAsia" w:cs="Calibri" w:hint="eastAsia"/>
          <w:szCs w:val="24"/>
          <w:lang w:eastAsia="zh-CN"/>
        </w:rPr>
        <w:t>发挥决定性作用的</w:t>
      </w:r>
      <w:r w:rsidR="00833C43" w:rsidRPr="00DB128E">
        <w:rPr>
          <w:rFonts w:ascii="SimSun" w:eastAsia="SimSun" w:hAnsi="SimSun" w:cs="Microsoft YaHei" w:hint="eastAsia"/>
          <w:szCs w:val="24"/>
          <w:lang w:eastAsia="zh-CN"/>
        </w:rPr>
        <w:t>可持续发展目标方面</w:t>
      </w:r>
      <w:r w:rsidRPr="00DB128E">
        <w:rPr>
          <w:rFonts w:ascii="SimSun" w:eastAsia="SimSun" w:hAnsi="SimSun" w:cs="Microsoft YaHei" w:hint="eastAsia"/>
          <w:szCs w:val="24"/>
          <w:lang w:eastAsia="zh-CN"/>
        </w:rPr>
        <w:t>加强与联合国系统及</w:t>
      </w:r>
      <w:r w:rsidR="00833C43" w:rsidRPr="00DB128E">
        <w:rPr>
          <w:rFonts w:ascii="SimSun" w:eastAsia="SimSun" w:hAnsi="SimSun" w:cs="Microsoft YaHei" w:hint="eastAsia"/>
          <w:szCs w:val="24"/>
          <w:lang w:eastAsia="zh-CN"/>
        </w:rPr>
        <w:t>其他合作伙伴</w:t>
      </w:r>
      <w:r w:rsidRPr="00DB128E">
        <w:rPr>
          <w:rFonts w:ascii="SimSun" w:eastAsia="SimSun" w:hAnsi="SimSun" w:cs="Microsoft YaHei" w:hint="eastAsia"/>
          <w:szCs w:val="24"/>
          <w:lang w:eastAsia="zh-CN"/>
        </w:rPr>
        <w:t>的</w:t>
      </w:r>
      <w:r w:rsidR="00833C43" w:rsidRPr="00DB128E">
        <w:rPr>
          <w:rFonts w:ascii="SimSun" w:eastAsia="SimSun" w:hAnsi="SimSun" w:cs="Microsoft YaHei" w:hint="eastAsia"/>
          <w:szCs w:val="24"/>
          <w:lang w:eastAsia="zh-CN"/>
        </w:rPr>
        <w:t>协</w:t>
      </w:r>
      <w:r w:rsidRPr="00DB128E">
        <w:rPr>
          <w:rFonts w:ascii="SimSun" w:eastAsia="SimSun" w:hAnsi="SimSun" w:cs="Microsoft YaHei" w:hint="eastAsia"/>
          <w:szCs w:val="24"/>
          <w:lang w:eastAsia="zh-CN"/>
        </w:rPr>
        <w:t>作，</w:t>
      </w:r>
      <w:r w:rsidR="00833C43" w:rsidRPr="00DB128E">
        <w:rPr>
          <w:rFonts w:ascii="SimSun" w:eastAsia="SimSun" w:hAnsi="SimSun" w:cs="Microsoft YaHei" w:hint="eastAsia"/>
          <w:szCs w:val="24"/>
          <w:lang w:eastAsia="zh-CN"/>
        </w:rPr>
        <w:t>其中</w:t>
      </w:r>
      <w:r w:rsidRPr="00DB128E">
        <w:rPr>
          <w:rFonts w:ascii="SimSun" w:eastAsia="SimSun" w:hAnsi="SimSun" w:cs="Microsoft YaHei" w:hint="eastAsia"/>
          <w:szCs w:val="24"/>
          <w:lang w:eastAsia="zh-CN"/>
        </w:rPr>
        <w:t>包括卫生、教育、性别平等、农业、电子废弃物和应急通信。</w:t>
      </w:r>
    </w:p>
    <w:p w14:paraId="786D362C" w14:textId="19581D66" w:rsidR="0011126F" w:rsidRPr="00DB128E" w:rsidRDefault="0011126F" w:rsidP="008E770C">
      <w:pPr>
        <w:pStyle w:val="Heading1"/>
        <w:rPr>
          <w:rFonts w:ascii="Calibri" w:hAnsi="Calibri" w:cstheme="minorBidi"/>
          <w:color w:val="800000"/>
          <w:sz w:val="24"/>
          <w:szCs w:val="24"/>
          <w:highlight w:val="yellow"/>
          <w:lang w:val="en-US" w:eastAsia="zh-CN"/>
        </w:rPr>
      </w:pPr>
      <w:r w:rsidRPr="00DB128E">
        <w:rPr>
          <w:rFonts w:cstheme="minorBidi"/>
          <w:color w:val="000000" w:themeColor="text1"/>
          <w:sz w:val="24"/>
          <w:szCs w:val="24"/>
          <w:lang w:val="en-US" w:eastAsia="zh-CN"/>
        </w:rPr>
        <w:t>3</w:t>
      </w:r>
      <w:r w:rsidRPr="00DB128E">
        <w:rPr>
          <w:rFonts w:cstheme="minorHAnsi"/>
          <w:color w:val="000000" w:themeColor="text1"/>
          <w:sz w:val="24"/>
          <w:szCs w:val="24"/>
          <w:lang w:val="en-US" w:eastAsia="zh-CN"/>
        </w:rPr>
        <w:tab/>
      </w:r>
      <w:r w:rsidRPr="00DB128E">
        <w:rPr>
          <w:sz w:val="24"/>
          <w:szCs w:val="24"/>
          <w:lang w:eastAsia="zh-CN"/>
        </w:rPr>
        <w:t>TDAG</w:t>
      </w:r>
      <w:r w:rsidRPr="00DB128E">
        <w:rPr>
          <w:rFonts w:hint="eastAsia"/>
          <w:sz w:val="24"/>
          <w:szCs w:val="24"/>
          <w:lang w:eastAsia="zh-CN"/>
        </w:rPr>
        <w:t>主席的开场白</w:t>
      </w:r>
    </w:p>
    <w:p w14:paraId="10C42F13" w14:textId="2EC74132" w:rsidR="0011126F" w:rsidRPr="00DB128E" w:rsidRDefault="0011126F" w:rsidP="008E770C">
      <w:pPr>
        <w:ind w:firstLineChars="200" w:firstLine="480"/>
        <w:rPr>
          <w:rFonts w:ascii="SimSun" w:eastAsia="SimSun" w:hAnsi="SimSun"/>
          <w:szCs w:val="24"/>
          <w:lang w:eastAsia="zh-CN"/>
        </w:rPr>
      </w:pPr>
      <w:r w:rsidRPr="00DB128E">
        <w:rPr>
          <w:rFonts w:ascii="Calibri" w:eastAsia="Calibri" w:hAnsi="Calibri" w:cs="Calibri"/>
          <w:color w:val="000000" w:themeColor="text1"/>
          <w:szCs w:val="24"/>
          <w:lang w:eastAsia="zh-CN"/>
        </w:rPr>
        <w:t>TDAG</w:t>
      </w:r>
      <w:r w:rsidRPr="00DB128E">
        <w:rPr>
          <w:rFonts w:ascii="SimSun" w:eastAsia="SimSun" w:hAnsi="SimSun" w:cs="Microsoft YaHei" w:hint="eastAsia"/>
          <w:color w:val="000000" w:themeColor="text1"/>
          <w:szCs w:val="24"/>
          <w:lang w:eastAsia="zh-CN"/>
        </w:rPr>
        <w:t>主席</w:t>
      </w:r>
      <w:r w:rsidRPr="00DB128E">
        <w:rPr>
          <w:rFonts w:ascii="Calibri" w:eastAsia="Calibri" w:hAnsi="Calibri" w:cs="Calibri"/>
          <w:color w:val="000000" w:themeColor="text1"/>
          <w:szCs w:val="24"/>
          <w:lang w:eastAsia="zh-CN"/>
        </w:rPr>
        <w:t xml:space="preserve">Roxanne </w:t>
      </w:r>
      <w:proofErr w:type="spellStart"/>
      <w:r w:rsidRPr="00DB128E">
        <w:rPr>
          <w:rFonts w:ascii="Calibri" w:eastAsia="Calibri" w:hAnsi="Calibri" w:cs="Calibri"/>
          <w:color w:val="000000" w:themeColor="text1"/>
          <w:szCs w:val="24"/>
          <w:lang w:eastAsia="zh-CN"/>
        </w:rPr>
        <w:t>McElvane</w:t>
      </w:r>
      <w:proofErr w:type="spellEnd"/>
      <w:r w:rsidRPr="00DB128E">
        <w:rPr>
          <w:rFonts w:ascii="Calibri" w:eastAsia="Calibri" w:hAnsi="Calibri" w:cs="Calibri"/>
          <w:color w:val="000000" w:themeColor="text1"/>
          <w:szCs w:val="24"/>
          <w:lang w:eastAsia="zh-CN"/>
        </w:rPr>
        <w:t xml:space="preserve"> Webber</w:t>
      </w:r>
      <w:r w:rsidRPr="00DB128E">
        <w:rPr>
          <w:rFonts w:ascii="SimSun" w:eastAsia="SimSun" w:hAnsi="SimSun" w:cs="Microsoft YaHei" w:hint="eastAsia"/>
          <w:color w:val="000000" w:themeColor="text1"/>
          <w:szCs w:val="24"/>
          <w:lang w:eastAsia="zh-CN"/>
        </w:rPr>
        <w:t>女士</w:t>
      </w:r>
      <w:r w:rsidR="00833C43" w:rsidRPr="00DB128E">
        <w:rPr>
          <w:rFonts w:ascii="SimSun" w:eastAsia="SimSun" w:hAnsi="SimSun" w:cs="Microsoft YaHei" w:hint="eastAsia"/>
          <w:color w:val="000000" w:themeColor="text1"/>
          <w:szCs w:val="24"/>
          <w:lang w:eastAsia="zh-CN"/>
        </w:rPr>
        <w:t>发表开场白</w:t>
      </w:r>
      <w:r w:rsidRPr="00DB128E">
        <w:rPr>
          <w:rFonts w:ascii="SimSun" w:eastAsia="SimSun" w:hAnsi="SimSun" w:cs="Microsoft YaHei" w:hint="eastAsia"/>
          <w:color w:val="000000" w:themeColor="text1"/>
          <w:szCs w:val="24"/>
          <w:lang w:eastAsia="zh-CN"/>
        </w:rPr>
        <w:t>。她指出，</w:t>
      </w:r>
      <w:r w:rsidRPr="00DB128E">
        <w:rPr>
          <w:rFonts w:ascii="Calibri" w:eastAsia="Calibri" w:hAnsi="Calibri" w:cs="Calibri"/>
          <w:color w:val="000000" w:themeColor="text1"/>
          <w:szCs w:val="24"/>
          <w:lang w:eastAsia="zh-CN"/>
        </w:rPr>
        <w:t>TDAG</w:t>
      </w:r>
      <w:r w:rsidRPr="00DB128E">
        <w:rPr>
          <w:rFonts w:ascii="SimSun" w:eastAsia="SimSun" w:hAnsi="SimSun" w:cs="Microsoft YaHei" w:hint="eastAsia"/>
          <w:color w:val="000000" w:themeColor="text1"/>
          <w:szCs w:val="24"/>
          <w:lang w:eastAsia="zh-CN"/>
        </w:rPr>
        <w:t>是</w:t>
      </w:r>
      <w:r w:rsidRPr="00DB128E">
        <w:rPr>
          <w:rFonts w:ascii="Calibri" w:eastAsia="Calibri" w:hAnsi="Calibri" w:cs="Calibri"/>
          <w:color w:val="000000" w:themeColor="text1"/>
          <w:szCs w:val="24"/>
          <w:lang w:eastAsia="zh-CN"/>
        </w:rPr>
        <w:t>ITU-D</w:t>
      </w:r>
      <w:r w:rsidRPr="00DB128E">
        <w:rPr>
          <w:rFonts w:ascii="SimSun" w:eastAsia="SimSun" w:hAnsi="SimSun" w:cs="Microsoft YaHei" w:hint="eastAsia"/>
          <w:color w:val="000000" w:themeColor="text1"/>
          <w:szCs w:val="24"/>
          <w:lang w:eastAsia="zh-CN"/>
        </w:rPr>
        <w:t>成员向</w:t>
      </w:r>
      <w:r w:rsidRPr="00DB128E">
        <w:rPr>
          <w:rFonts w:ascii="SimSun" w:eastAsia="SimSun" w:hAnsi="SimSun" w:cs="Calibri" w:hint="eastAsia"/>
          <w:color w:val="000000" w:themeColor="text1"/>
          <w:szCs w:val="24"/>
          <w:lang w:eastAsia="zh-CN"/>
        </w:rPr>
        <w:t>电信发展局主任</w:t>
      </w:r>
      <w:r w:rsidRPr="00DB128E">
        <w:rPr>
          <w:rFonts w:ascii="SimSun" w:eastAsia="SimSun" w:hAnsi="SimSun" w:cs="Microsoft YaHei" w:hint="eastAsia"/>
          <w:color w:val="000000" w:themeColor="text1"/>
          <w:szCs w:val="24"/>
          <w:lang w:eastAsia="zh-CN"/>
        </w:rPr>
        <w:t>提供建议和支持的重要平台。她表</w:t>
      </w:r>
      <w:r w:rsidR="00833C43" w:rsidRPr="00DB128E">
        <w:rPr>
          <w:rFonts w:ascii="SimSun" w:eastAsia="SimSun" w:hAnsi="SimSun" w:cs="Microsoft YaHei" w:hint="eastAsia"/>
          <w:color w:val="000000" w:themeColor="text1"/>
          <w:szCs w:val="24"/>
          <w:lang w:eastAsia="zh-CN"/>
        </w:rPr>
        <w:t>达</w:t>
      </w:r>
      <w:r w:rsidRPr="00DB128E">
        <w:rPr>
          <w:rFonts w:ascii="SimSun" w:eastAsia="SimSun" w:hAnsi="SimSun" w:cs="Microsoft YaHei" w:hint="eastAsia"/>
          <w:color w:val="000000" w:themeColor="text1"/>
          <w:szCs w:val="24"/>
          <w:lang w:eastAsia="zh-CN"/>
        </w:rPr>
        <w:t>了在电信发展局主任与前</w:t>
      </w:r>
      <w:r w:rsidRPr="00DB128E">
        <w:rPr>
          <w:rFonts w:ascii="Calibri" w:eastAsia="Calibri" w:hAnsi="Calibri" w:cs="Calibri"/>
          <w:color w:val="000000" w:themeColor="text1"/>
          <w:szCs w:val="24"/>
          <w:lang w:eastAsia="zh-CN"/>
        </w:rPr>
        <w:t>TDAG</w:t>
      </w:r>
      <w:r w:rsidRPr="00DB128E">
        <w:rPr>
          <w:rFonts w:ascii="SimSun" w:eastAsia="SimSun" w:hAnsi="SimSun" w:cs="Microsoft YaHei" w:hint="eastAsia"/>
          <w:color w:val="000000" w:themeColor="text1"/>
          <w:szCs w:val="24"/>
          <w:lang w:eastAsia="zh-CN"/>
        </w:rPr>
        <w:t>主席</w:t>
      </w:r>
      <w:r w:rsidRPr="00DB128E">
        <w:rPr>
          <w:rFonts w:ascii="Calibri" w:eastAsia="Calibri" w:hAnsi="Calibri" w:cs="Calibri"/>
          <w:color w:val="000000" w:themeColor="text1"/>
          <w:szCs w:val="24"/>
          <w:lang w:eastAsia="zh-CN"/>
        </w:rPr>
        <w:t xml:space="preserve">Vladimir </w:t>
      </w:r>
      <w:proofErr w:type="spellStart"/>
      <w:r w:rsidRPr="00DB128E">
        <w:rPr>
          <w:rFonts w:ascii="Calibri" w:eastAsia="Calibri" w:hAnsi="Calibri" w:cs="Calibri"/>
          <w:color w:val="000000" w:themeColor="text1"/>
          <w:szCs w:val="24"/>
          <w:lang w:eastAsia="zh-CN"/>
        </w:rPr>
        <w:t>Minkin</w:t>
      </w:r>
      <w:proofErr w:type="spellEnd"/>
      <w:r w:rsidRPr="00DB128E">
        <w:rPr>
          <w:rFonts w:ascii="SimSun" w:eastAsia="SimSun" w:hAnsi="SimSun" w:cs="Microsoft YaHei" w:hint="eastAsia"/>
          <w:color w:val="000000" w:themeColor="text1"/>
          <w:szCs w:val="24"/>
          <w:lang w:eastAsia="zh-CN"/>
        </w:rPr>
        <w:t>教授共同奠定的坚实基础上，致力于促进全球</w:t>
      </w:r>
      <w:r w:rsidRPr="00DB128E">
        <w:rPr>
          <w:rFonts w:ascii="Calibri" w:eastAsia="Calibri" w:hAnsi="Calibri" w:cs="Calibri"/>
          <w:color w:val="000000" w:themeColor="text1"/>
          <w:szCs w:val="24"/>
          <w:lang w:eastAsia="zh-CN"/>
        </w:rPr>
        <w:t>ICT</w:t>
      </w:r>
      <w:r w:rsidRPr="00DB128E">
        <w:rPr>
          <w:rFonts w:ascii="SimSun" w:eastAsia="SimSun" w:hAnsi="SimSun" w:cs="Microsoft YaHei" w:hint="eastAsia"/>
          <w:color w:val="000000" w:themeColor="text1"/>
          <w:szCs w:val="24"/>
          <w:lang w:eastAsia="zh-CN"/>
        </w:rPr>
        <w:t>行业发展的承诺。</w:t>
      </w:r>
    </w:p>
    <w:p w14:paraId="514EA479" w14:textId="757E75EE" w:rsidR="0011126F" w:rsidRPr="00DB128E" w:rsidRDefault="0011126F" w:rsidP="008E770C">
      <w:pPr>
        <w:ind w:firstLineChars="200" w:firstLine="480"/>
        <w:rPr>
          <w:rFonts w:ascii="SimSun" w:eastAsia="SimSun" w:hAnsi="SimSun"/>
          <w:szCs w:val="24"/>
          <w:lang w:eastAsia="zh-CN"/>
        </w:rPr>
      </w:pPr>
      <w:r w:rsidRPr="00DB128E">
        <w:rPr>
          <w:rFonts w:ascii="Calibri" w:eastAsia="Calibri" w:hAnsi="Calibri" w:cs="Calibri"/>
          <w:color w:val="000000" w:themeColor="text1"/>
          <w:szCs w:val="24"/>
          <w:lang w:eastAsia="zh-CN"/>
        </w:rPr>
        <w:t>TDAG</w:t>
      </w:r>
      <w:r w:rsidRPr="00DB128E">
        <w:rPr>
          <w:rFonts w:ascii="SimSun" w:eastAsia="SimSun" w:hAnsi="SimSun" w:cs="Microsoft YaHei" w:hint="eastAsia"/>
          <w:color w:val="000000" w:themeColor="text1"/>
          <w:szCs w:val="24"/>
          <w:lang w:eastAsia="zh-CN"/>
        </w:rPr>
        <w:t>主席鼓励各成员提出他们对当前问题的观点和意见，并分享有关</w:t>
      </w:r>
      <w:r w:rsidR="004538ED" w:rsidRPr="00DB128E">
        <w:rPr>
          <w:rFonts w:ascii="SimSun" w:eastAsia="SimSun" w:hAnsi="SimSun" w:cs="Microsoft YaHei" w:hint="eastAsia"/>
          <w:color w:val="000000" w:themeColor="text1"/>
          <w:szCs w:val="24"/>
          <w:lang w:eastAsia="zh-CN"/>
        </w:rPr>
        <w:t>落实</w:t>
      </w:r>
      <w:r w:rsidRPr="00DB128E">
        <w:rPr>
          <w:rFonts w:ascii="SimSun" w:eastAsia="SimSun" w:hAnsi="SimSun" w:cs="Microsoft YaHei" w:hint="eastAsia"/>
          <w:color w:val="000000" w:themeColor="text1"/>
          <w:szCs w:val="24"/>
          <w:lang w:eastAsia="zh-CN"/>
        </w:rPr>
        <w:t>四年期滚动式运作规划、</w:t>
      </w:r>
      <w:r w:rsidRPr="00DB128E">
        <w:rPr>
          <w:rFonts w:ascii="Calibri" w:eastAsia="Calibri" w:hAnsi="Calibri" w:cs="Calibri"/>
          <w:color w:val="000000" w:themeColor="text1"/>
          <w:szCs w:val="24"/>
          <w:lang w:eastAsia="zh-CN"/>
        </w:rPr>
        <w:t>ITU-D</w:t>
      </w:r>
      <w:r w:rsidRPr="00DB128E">
        <w:rPr>
          <w:rFonts w:asciiTheme="minorEastAsia" w:hAnsiTheme="minorEastAsia" w:cs="Calibri" w:hint="eastAsia"/>
          <w:color w:val="000000" w:themeColor="text1"/>
          <w:szCs w:val="24"/>
          <w:lang w:eastAsia="zh-CN"/>
        </w:rPr>
        <w:t>各</w:t>
      </w:r>
      <w:r w:rsidRPr="00DB128E">
        <w:rPr>
          <w:rFonts w:ascii="SimSun" w:eastAsia="SimSun" w:hAnsi="SimSun" w:cs="Microsoft YaHei" w:hint="eastAsia"/>
          <w:color w:val="000000" w:themeColor="text1"/>
          <w:szCs w:val="24"/>
          <w:lang w:eastAsia="zh-CN"/>
        </w:rPr>
        <w:t>研究组的工作、区域性举措、</w:t>
      </w:r>
      <w:r w:rsidRPr="00DB128E">
        <w:rPr>
          <w:rFonts w:ascii="Calibri" w:eastAsia="Calibri" w:hAnsi="Calibri" w:cs="Calibri"/>
          <w:color w:val="000000" w:themeColor="text1"/>
          <w:szCs w:val="24"/>
          <w:lang w:eastAsia="zh-CN"/>
        </w:rPr>
        <w:t>ITU-D</w:t>
      </w:r>
      <w:r w:rsidRPr="00DB128E">
        <w:rPr>
          <w:rFonts w:asciiTheme="minorEastAsia" w:hAnsiTheme="minorEastAsia" w:cs="Calibri" w:hint="eastAsia"/>
          <w:color w:val="000000" w:themeColor="text1"/>
          <w:szCs w:val="24"/>
          <w:lang w:eastAsia="zh-CN"/>
        </w:rPr>
        <w:t>主导</w:t>
      </w:r>
      <w:r w:rsidRPr="00DB128E">
        <w:rPr>
          <w:rFonts w:ascii="SimSun" w:eastAsia="SimSun" w:hAnsi="SimSun" w:cs="Microsoft YaHei" w:hint="eastAsia"/>
          <w:color w:val="000000" w:themeColor="text1"/>
          <w:szCs w:val="24"/>
          <w:lang w:eastAsia="zh-CN"/>
        </w:rPr>
        <w:t>项目和其他相关活动的见解和想法。</w:t>
      </w:r>
      <w:proofErr w:type="spellStart"/>
      <w:r w:rsidRPr="00DB128E">
        <w:rPr>
          <w:rFonts w:ascii="Calibri" w:eastAsia="Calibri" w:hAnsi="Calibri" w:cs="Calibri"/>
          <w:color w:val="000000" w:themeColor="text1"/>
          <w:szCs w:val="24"/>
          <w:lang w:eastAsia="zh-CN"/>
        </w:rPr>
        <w:t>McElvane</w:t>
      </w:r>
      <w:proofErr w:type="spellEnd"/>
      <w:r w:rsidRPr="00DB128E">
        <w:rPr>
          <w:rFonts w:ascii="Calibri" w:eastAsia="Calibri" w:hAnsi="Calibri" w:cs="Calibri"/>
          <w:color w:val="000000" w:themeColor="text1"/>
          <w:szCs w:val="24"/>
          <w:lang w:eastAsia="zh-CN"/>
        </w:rPr>
        <w:t xml:space="preserve"> Webber</w:t>
      </w:r>
      <w:r w:rsidRPr="00DB128E">
        <w:rPr>
          <w:rFonts w:asciiTheme="minorEastAsia" w:hAnsiTheme="minorEastAsia" w:cs="Calibri" w:hint="eastAsia"/>
          <w:color w:val="000000" w:themeColor="text1"/>
          <w:szCs w:val="24"/>
          <w:lang w:eastAsia="zh-CN"/>
        </w:rPr>
        <w:t>女士</w:t>
      </w:r>
      <w:r w:rsidR="004538ED" w:rsidRPr="00DB128E">
        <w:rPr>
          <w:rFonts w:ascii="SimSun" w:eastAsia="SimSun" w:hAnsi="SimSun" w:cs="Microsoft YaHei" w:hint="eastAsia"/>
          <w:color w:val="000000" w:themeColor="text1"/>
          <w:szCs w:val="24"/>
          <w:lang w:eastAsia="zh-CN"/>
        </w:rPr>
        <w:t>还</w:t>
      </w:r>
      <w:r w:rsidRPr="00DB128E">
        <w:rPr>
          <w:rFonts w:ascii="SimSun" w:eastAsia="SimSun" w:hAnsi="SimSun" w:cs="Microsoft YaHei" w:hint="eastAsia"/>
          <w:color w:val="000000" w:themeColor="text1"/>
          <w:szCs w:val="24"/>
          <w:lang w:eastAsia="zh-CN"/>
        </w:rPr>
        <w:t>分享了她关于</w:t>
      </w:r>
      <w:r w:rsidRPr="00DB128E">
        <w:rPr>
          <w:rFonts w:ascii="Calibri" w:eastAsia="Calibri" w:hAnsi="Calibri" w:cs="Calibri"/>
          <w:color w:val="000000" w:themeColor="text1"/>
          <w:szCs w:val="24"/>
          <w:lang w:eastAsia="zh-CN"/>
        </w:rPr>
        <w:t>TDAG</w:t>
      </w:r>
      <w:r w:rsidRPr="00DB128E">
        <w:rPr>
          <w:rFonts w:ascii="SimSun" w:eastAsia="SimSun" w:hAnsi="SimSun" w:cs="Microsoft YaHei" w:hint="eastAsia"/>
          <w:color w:val="000000" w:themeColor="text1"/>
          <w:szCs w:val="24"/>
          <w:lang w:eastAsia="zh-CN"/>
        </w:rPr>
        <w:t>根据发展中国家的需求和现实做出决定以造福所有人</w:t>
      </w:r>
      <w:r w:rsidR="004538ED" w:rsidRPr="00DB128E">
        <w:rPr>
          <w:rFonts w:ascii="SimSun" w:eastAsia="SimSun" w:hAnsi="SimSun" w:cs="Microsoft YaHei" w:hint="eastAsia"/>
          <w:color w:val="000000" w:themeColor="text1"/>
          <w:szCs w:val="24"/>
          <w:lang w:eastAsia="zh-CN"/>
        </w:rPr>
        <w:t>的战略立场</w:t>
      </w:r>
      <w:r w:rsidRPr="00DB128E">
        <w:rPr>
          <w:rFonts w:ascii="SimSun" w:eastAsia="SimSun" w:hAnsi="SimSun" w:cs="Microsoft YaHei" w:hint="eastAsia"/>
          <w:color w:val="000000" w:themeColor="text1"/>
          <w:szCs w:val="24"/>
          <w:lang w:eastAsia="zh-CN"/>
        </w:rPr>
        <w:t>。</w:t>
      </w:r>
      <w:r w:rsidRPr="00DB128E">
        <w:rPr>
          <w:rFonts w:ascii="SimSun" w:eastAsia="SimSun" w:hAnsi="SimSun" w:cs="Calibri"/>
          <w:color w:val="000000" w:themeColor="text1"/>
          <w:szCs w:val="24"/>
          <w:lang w:eastAsia="zh-CN"/>
        </w:rPr>
        <w:t xml:space="preserve">  </w:t>
      </w:r>
    </w:p>
    <w:p w14:paraId="5108951E" w14:textId="7D0E99AE" w:rsidR="0011126F" w:rsidRPr="00DB128E" w:rsidRDefault="0011126F" w:rsidP="008E770C">
      <w:pPr>
        <w:ind w:firstLineChars="200" w:firstLine="480"/>
        <w:rPr>
          <w:rFonts w:ascii="Calibri" w:eastAsia="Calibri" w:hAnsi="Calibri" w:cs="Calibri"/>
          <w:color w:val="000000" w:themeColor="text1"/>
          <w:szCs w:val="24"/>
          <w:lang w:eastAsia="zh-CN"/>
        </w:rPr>
      </w:pPr>
      <w:r w:rsidRPr="00DB128E">
        <w:rPr>
          <w:rFonts w:ascii="Calibri" w:eastAsia="Calibri" w:hAnsi="Calibri" w:cs="Calibri"/>
          <w:color w:val="000000" w:themeColor="text1"/>
          <w:szCs w:val="24"/>
          <w:lang w:eastAsia="zh-CN"/>
        </w:rPr>
        <w:t>TDAG</w:t>
      </w:r>
      <w:r w:rsidRPr="00DB128E">
        <w:rPr>
          <w:rFonts w:ascii="SimSun" w:eastAsia="SimSun" w:hAnsi="SimSun" w:cs="Microsoft YaHei" w:hint="eastAsia"/>
          <w:color w:val="000000" w:themeColor="text1"/>
          <w:szCs w:val="24"/>
          <w:lang w:eastAsia="zh-CN"/>
        </w:rPr>
        <w:t>主席要求</w:t>
      </w:r>
      <w:r w:rsidRPr="00DB128E">
        <w:rPr>
          <w:rFonts w:ascii="Calibri" w:eastAsia="Calibri" w:hAnsi="Calibri" w:cs="Calibri"/>
          <w:color w:val="000000" w:themeColor="text1"/>
          <w:szCs w:val="24"/>
          <w:lang w:eastAsia="zh-CN"/>
        </w:rPr>
        <w:t>TDAG</w:t>
      </w:r>
      <w:r w:rsidRPr="00DB128E">
        <w:rPr>
          <w:rFonts w:asciiTheme="minorEastAsia" w:hAnsiTheme="minorEastAsia" w:cs="Calibri" w:hint="eastAsia"/>
          <w:color w:val="000000" w:themeColor="text1"/>
          <w:szCs w:val="24"/>
          <w:lang w:eastAsia="zh-CN"/>
        </w:rPr>
        <w:t>各位</w:t>
      </w:r>
      <w:r w:rsidRPr="00DB128E">
        <w:rPr>
          <w:rFonts w:ascii="SimSun" w:eastAsia="SimSun" w:hAnsi="SimSun" w:cs="Microsoft YaHei" w:hint="eastAsia"/>
          <w:color w:val="000000" w:themeColor="text1"/>
          <w:szCs w:val="24"/>
          <w:lang w:eastAsia="zh-CN"/>
        </w:rPr>
        <w:t>副主席和</w:t>
      </w:r>
      <w:r w:rsidRPr="00DB128E">
        <w:rPr>
          <w:rFonts w:ascii="Calibri" w:eastAsia="Calibri" w:hAnsi="Calibri" w:cs="Calibri"/>
          <w:color w:val="000000" w:themeColor="text1"/>
          <w:szCs w:val="24"/>
          <w:lang w:eastAsia="zh-CN"/>
        </w:rPr>
        <w:t>ITU-D</w:t>
      </w:r>
      <w:r w:rsidRPr="00DB128E">
        <w:rPr>
          <w:rFonts w:asciiTheme="minorEastAsia" w:hAnsiTheme="minorEastAsia" w:cs="Calibri" w:hint="eastAsia"/>
          <w:color w:val="000000" w:themeColor="text1"/>
          <w:szCs w:val="24"/>
          <w:lang w:eastAsia="zh-CN"/>
        </w:rPr>
        <w:t>各</w:t>
      </w:r>
      <w:r w:rsidRPr="00DB128E">
        <w:rPr>
          <w:rFonts w:ascii="SimSun" w:eastAsia="SimSun" w:hAnsi="SimSun" w:cs="Microsoft YaHei" w:hint="eastAsia"/>
          <w:color w:val="000000" w:themeColor="text1"/>
          <w:szCs w:val="24"/>
          <w:lang w:eastAsia="zh-CN"/>
        </w:rPr>
        <w:t>研究组主席以及电信发展局各区域主任做简要的自我介绍。她指出与</w:t>
      </w:r>
      <w:r w:rsidRPr="00DB128E">
        <w:rPr>
          <w:rFonts w:ascii="Calibri" w:eastAsia="Calibri" w:hAnsi="Calibri" w:cs="Calibri"/>
          <w:color w:val="000000" w:themeColor="text1"/>
          <w:szCs w:val="24"/>
          <w:lang w:eastAsia="zh-CN"/>
        </w:rPr>
        <w:t>TDAG</w:t>
      </w:r>
      <w:r w:rsidRPr="00DB128E">
        <w:rPr>
          <w:rFonts w:ascii="SimSun" w:eastAsia="SimSun" w:hAnsi="SimSun" w:cs="Microsoft YaHei" w:hint="eastAsia"/>
          <w:color w:val="000000" w:themeColor="text1"/>
          <w:szCs w:val="24"/>
          <w:lang w:eastAsia="zh-CN"/>
        </w:rPr>
        <w:t>成员保持沟通和协同合作的重要性。她进一步强调，各位副主席将与各</w:t>
      </w:r>
      <w:r w:rsidR="00500638" w:rsidRPr="00DB128E">
        <w:rPr>
          <w:rFonts w:ascii="SimSun" w:eastAsia="SimSun" w:hAnsi="SimSun" w:cs="Microsoft YaHei" w:hint="eastAsia"/>
          <w:color w:val="000000" w:themeColor="text1"/>
          <w:szCs w:val="24"/>
          <w:lang w:eastAsia="zh-CN"/>
        </w:rPr>
        <w:t>区域主任协作</w:t>
      </w:r>
      <w:r w:rsidRPr="00DB128E">
        <w:rPr>
          <w:rFonts w:ascii="SimSun" w:eastAsia="SimSun" w:hAnsi="SimSun" w:cs="Microsoft YaHei" w:hint="eastAsia"/>
          <w:color w:val="000000" w:themeColor="text1"/>
          <w:szCs w:val="24"/>
          <w:lang w:eastAsia="zh-CN"/>
        </w:rPr>
        <w:t>参与各个重点领域，将所有区域的视角带入</w:t>
      </w:r>
      <w:r w:rsidRPr="00DB128E">
        <w:rPr>
          <w:rFonts w:ascii="Calibri" w:eastAsia="Calibri" w:hAnsi="Calibri" w:cs="Calibri"/>
          <w:color w:val="000000" w:themeColor="text1"/>
          <w:szCs w:val="24"/>
          <w:lang w:eastAsia="zh-CN"/>
        </w:rPr>
        <w:t>TDAG</w:t>
      </w:r>
      <w:r w:rsidRPr="00DB128E">
        <w:rPr>
          <w:rFonts w:ascii="SimSun" w:eastAsia="SimSun" w:hAnsi="SimSun" w:cs="Microsoft YaHei" w:hint="eastAsia"/>
          <w:color w:val="000000" w:themeColor="text1"/>
          <w:szCs w:val="24"/>
          <w:lang w:eastAsia="zh-CN"/>
        </w:rPr>
        <w:t>和发展部门的各项活动。</w:t>
      </w:r>
    </w:p>
    <w:p w14:paraId="514D6D99" w14:textId="646C92A4" w:rsidR="0011126F" w:rsidRPr="00DB128E" w:rsidRDefault="0011126F" w:rsidP="008E770C">
      <w:pPr>
        <w:pStyle w:val="Heading1"/>
        <w:rPr>
          <w:rFonts w:ascii="Calibri" w:hAnsi="Calibri" w:cstheme="minorBidi"/>
          <w:bCs/>
          <w:color w:val="800000"/>
          <w:sz w:val="24"/>
          <w:szCs w:val="24"/>
          <w:lang w:val="en-US" w:eastAsia="zh-CN"/>
        </w:rPr>
      </w:pPr>
      <w:r w:rsidRPr="00DB128E">
        <w:rPr>
          <w:rFonts w:cstheme="minorBidi"/>
          <w:bCs/>
          <w:color w:val="000000" w:themeColor="text1"/>
          <w:sz w:val="24"/>
          <w:szCs w:val="24"/>
          <w:lang w:val="en-US" w:eastAsia="zh-CN"/>
        </w:rPr>
        <w:t>4</w:t>
      </w:r>
      <w:r w:rsidRPr="00DB128E">
        <w:rPr>
          <w:rStyle w:val="StyleComplex12ptBold"/>
          <w:rFonts w:cstheme="minorHAnsi"/>
          <w:color w:val="000000" w:themeColor="text1"/>
          <w:sz w:val="24"/>
          <w:lang w:eastAsia="zh-CN"/>
        </w:rPr>
        <w:tab/>
      </w:r>
      <w:r w:rsidRPr="00DB128E">
        <w:rPr>
          <w:rFonts w:hint="eastAsia"/>
          <w:sz w:val="24"/>
          <w:szCs w:val="24"/>
          <w:lang w:eastAsia="zh-CN"/>
        </w:rPr>
        <w:t>通过议程并审议时间管理计划</w:t>
      </w:r>
    </w:p>
    <w:p w14:paraId="22726E49" w14:textId="2877C9B3" w:rsidR="0011126F" w:rsidRPr="00DB128E" w:rsidRDefault="004C4096" w:rsidP="008E770C">
      <w:pPr>
        <w:spacing w:after="120"/>
        <w:ind w:firstLineChars="200" w:firstLine="480"/>
        <w:rPr>
          <w:rFonts w:cstheme="minorBidi"/>
          <w:color w:val="000000" w:themeColor="text1"/>
          <w:szCs w:val="24"/>
          <w:lang w:val="en-US" w:eastAsia="zh-CN"/>
        </w:rPr>
      </w:pPr>
      <w:r w:rsidRPr="00DB128E">
        <w:rPr>
          <w:rFonts w:cstheme="minorBidi" w:hint="eastAsia"/>
          <w:color w:val="000000" w:themeColor="text1"/>
          <w:szCs w:val="24"/>
          <w:lang w:val="en-US" w:eastAsia="zh-CN"/>
        </w:rPr>
        <w:t>会议集中审议了</w:t>
      </w:r>
      <w:r w:rsidR="0011126F" w:rsidRPr="00DB128E">
        <w:rPr>
          <w:rFonts w:cstheme="minorBidi"/>
          <w:color w:val="000000" w:themeColor="text1"/>
          <w:szCs w:val="24"/>
          <w:lang w:val="en-US" w:eastAsia="zh-CN"/>
        </w:rPr>
        <w:t>1</w:t>
      </w:r>
      <w:r w:rsidRPr="00DB128E">
        <w:rPr>
          <w:rFonts w:cstheme="minorBidi" w:hint="eastAsia"/>
          <w:color w:val="000000" w:themeColor="text1"/>
          <w:szCs w:val="24"/>
          <w:lang w:val="en-US" w:eastAsia="zh-CN"/>
        </w:rPr>
        <w:t>号</w:t>
      </w:r>
      <w:r w:rsidR="0011126F" w:rsidRPr="00DB128E">
        <w:rPr>
          <w:rFonts w:cstheme="minorBidi" w:hint="eastAsia"/>
          <w:color w:val="000000" w:themeColor="text1"/>
          <w:szCs w:val="24"/>
          <w:lang w:val="en-US" w:eastAsia="zh-CN"/>
        </w:rPr>
        <w:t>和</w:t>
      </w:r>
      <w:r w:rsidR="0011126F" w:rsidRPr="00DB128E">
        <w:rPr>
          <w:rFonts w:cstheme="minorBidi"/>
          <w:color w:val="000000" w:themeColor="text1"/>
          <w:szCs w:val="24"/>
          <w:lang w:val="en-US" w:eastAsia="zh-CN"/>
        </w:rPr>
        <w:t>DT/1</w:t>
      </w:r>
      <w:r w:rsidRPr="00DB128E">
        <w:rPr>
          <w:rFonts w:cstheme="minorBidi" w:hint="eastAsia"/>
          <w:color w:val="000000" w:themeColor="text1"/>
          <w:szCs w:val="24"/>
          <w:lang w:val="en-US" w:eastAsia="zh-CN"/>
        </w:rPr>
        <w:t>号文件</w:t>
      </w:r>
      <w:r w:rsidR="0011126F" w:rsidRPr="00DB128E">
        <w:rPr>
          <w:rFonts w:cstheme="minorBidi" w:hint="eastAsia"/>
          <w:color w:val="000000" w:themeColor="text1"/>
          <w:szCs w:val="24"/>
          <w:lang w:val="en-US" w:eastAsia="zh-CN"/>
        </w:rPr>
        <w:t>。</w:t>
      </w:r>
    </w:p>
    <w:tbl>
      <w:tblPr>
        <w:tblStyle w:val="TableGrid"/>
        <w:tblW w:w="0" w:type="auto"/>
        <w:tblLook w:val="04A0" w:firstRow="1" w:lastRow="0" w:firstColumn="1" w:lastColumn="0" w:noHBand="0" w:noVBand="1"/>
      </w:tblPr>
      <w:tblGrid>
        <w:gridCol w:w="9533"/>
      </w:tblGrid>
      <w:tr w:rsidR="0011126F" w:rsidRPr="00DB128E" w14:paraId="10488372" w14:textId="77777777" w:rsidTr="00523C72">
        <w:tc>
          <w:tcPr>
            <w:tcW w:w="9629" w:type="dxa"/>
          </w:tcPr>
          <w:p w14:paraId="1AFDA8FC" w14:textId="16819DB7" w:rsidR="0011126F" w:rsidRPr="00DB128E" w:rsidRDefault="0011126F" w:rsidP="00523C72">
            <w:pPr>
              <w:spacing w:after="120"/>
              <w:rPr>
                <w:rFonts w:cstheme="minorBidi"/>
                <w:color w:val="000000" w:themeColor="text1"/>
                <w:szCs w:val="24"/>
                <w:highlight w:val="yellow"/>
                <w:lang w:val="en-US" w:eastAsia="zh-CN"/>
              </w:rPr>
            </w:pPr>
            <w:r w:rsidRPr="00DB128E">
              <w:rPr>
                <w:rFonts w:cstheme="minorBidi" w:hint="eastAsia"/>
                <w:color w:val="000000" w:themeColor="text1"/>
                <w:szCs w:val="24"/>
                <w:lang w:val="en-US" w:eastAsia="zh-CN"/>
              </w:rPr>
              <w:t>议程和时间管理计划草案未经修改即获得批准。</w:t>
            </w:r>
          </w:p>
        </w:tc>
      </w:tr>
    </w:tbl>
    <w:p w14:paraId="11710F72" w14:textId="148B805C" w:rsidR="00FA7632" w:rsidRPr="00DB128E" w:rsidRDefault="00FA7632" w:rsidP="002A300D">
      <w:pPr>
        <w:pStyle w:val="Heading1"/>
        <w:rPr>
          <w:rFonts w:ascii="Calibri" w:hAnsi="Calibri" w:cstheme="minorBidi"/>
          <w:color w:val="800000"/>
          <w:sz w:val="24"/>
          <w:szCs w:val="24"/>
          <w:highlight w:val="yellow"/>
          <w:lang w:val="en-US" w:eastAsia="zh-CN"/>
        </w:rPr>
      </w:pPr>
      <w:r w:rsidRPr="00DB128E">
        <w:rPr>
          <w:rFonts w:cstheme="minorBidi"/>
          <w:color w:val="000000" w:themeColor="text1"/>
          <w:sz w:val="24"/>
          <w:szCs w:val="24"/>
          <w:lang w:val="en-US" w:eastAsia="zh-CN"/>
        </w:rPr>
        <w:t>5</w:t>
      </w:r>
      <w:r w:rsidRPr="00DB128E">
        <w:rPr>
          <w:rFonts w:cstheme="minorHAnsi"/>
          <w:color w:val="000000" w:themeColor="text1"/>
          <w:sz w:val="24"/>
          <w:szCs w:val="24"/>
          <w:lang w:val="en-US" w:eastAsia="zh-CN"/>
        </w:rPr>
        <w:tab/>
      </w:r>
      <w:r w:rsidR="00052E8C" w:rsidRPr="00DB128E">
        <w:rPr>
          <w:sz w:val="24"/>
          <w:szCs w:val="24"/>
          <w:lang w:eastAsia="zh-CN"/>
        </w:rPr>
        <w:t>WTDC-17</w:t>
      </w:r>
      <w:r w:rsidR="00052E8C" w:rsidRPr="00DB128E">
        <w:rPr>
          <w:rFonts w:cs="Microsoft YaHei" w:hint="eastAsia"/>
          <w:sz w:val="24"/>
          <w:szCs w:val="24"/>
          <w:lang w:eastAsia="zh-CN"/>
        </w:rPr>
        <w:t>的成果</w:t>
      </w:r>
    </w:p>
    <w:p w14:paraId="396A40E9" w14:textId="6C9ED596" w:rsidR="00FA7632" w:rsidRPr="00DB128E" w:rsidRDefault="00FA7632" w:rsidP="002A300D">
      <w:pPr>
        <w:pStyle w:val="Heading2"/>
        <w:rPr>
          <w:rFonts w:ascii="Calibri" w:hAnsi="Calibri"/>
          <w:color w:val="800000"/>
          <w:szCs w:val="24"/>
          <w:highlight w:val="yellow"/>
          <w:lang w:val="en-US" w:eastAsia="zh-CN"/>
        </w:rPr>
      </w:pPr>
      <w:r w:rsidRPr="00DB128E">
        <w:rPr>
          <w:szCs w:val="24"/>
          <w:lang w:val="en-US" w:eastAsia="zh-CN"/>
        </w:rPr>
        <w:t xml:space="preserve">5.1 </w:t>
      </w:r>
      <w:r w:rsidRPr="00DB128E">
        <w:rPr>
          <w:rFonts w:cstheme="minorHAnsi"/>
          <w:szCs w:val="24"/>
          <w:lang w:val="en-US" w:eastAsia="zh-CN"/>
        </w:rPr>
        <w:tab/>
      </w:r>
      <w:r w:rsidR="004C4096" w:rsidRPr="00DB128E">
        <w:rPr>
          <w:rFonts w:hint="eastAsia"/>
          <w:szCs w:val="24"/>
          <w:lang w:val="en-US" w:eastAsia="zh-CN"/>
        </w:rPr>
        <w:t>有关</w:t>
      </w:r>
      <w:r w:rsidR="00052E8C" w:rsidRPr="00DB128E">
        <w:rPr>
          <w:szCs w:val="24"/>
          <w:lang w:val="en-US" w:eastAsia="zh-CN"/>
        </w:rPr>
        <w:t>WTDC-17</w:t>
      </w:r>
      <w:r w:rsidR="00052E8C" w:rsidRPr="00DB128E">
        <w:rPr>
          <w:rFonts w:hint="eastAsia"/>
          <w:szCs w:val="24"/>
          <w:lang w:val="en-US" w:eastAsia="zh-CN"/>
        </w:rPr>
        <w:t>的报告</w:t>
      </w:r>
    </w:p>
    <w:p w14:paraId="3C4902D6" w14:textId="77777777" w:rsidR="00FA7632" w:rsidRPr="00DB128E" w:rsidRDefault="00052E8C" w:rsidP="002A300D">
      <w:pPr>
        <w:ind w:firstLineChars="200" w:firstLine="480"/>
        <w:rPr>
          <w:rFonts w:ascii="Calibri" w:hAnsi="Calibri" w:cstheme="minorBidi"/>
          <w:b/>
          <w:color w:val="800000"/>
          <w:szCs w:val="24"/>
          <w:lang w:val="en-US" w:eastAsia="zh-CN"/>
        </w:rPr>
      </w:pPr>
      <w:r w:rsidRPr="00DB128E">
        <w:rPr>
          <w:rFonts w:hint="eastAsia"/>
          <w:szCs w:val="24"/>
          <w:lang w:val="en-US" w:eastAsia="zh-CN"/>
        </w:rPr>
        <w:t>会议集中</w:t>
      </w:r>
      <w:r w:rsidRPr="00DB128E">
        <w:rPr>
          <w:szCs w:val="24"/>
          <w:lang w:val="en-US" w:eastAsia="zh-CN"/>
        </w:rPr>
        <w:t>审议了</w:t>
      </w:r>
      <w:r w:rsidRPr="00DB128E">
        <w:rPr>
          <w:szCs w:val="24"/>
          <w:lang w:val="en-US" w:eastAsia="zh-CN"/>
        </w:rPr>
        <w:t>4</w:t>
      </w:r>
      <w:r w:rsidRPr="00DB128E">
        <w:rPr>
          <w:rFonts w:hint="eastAsia"/>
          <w:szCs w:val="24"/>
          <w:lang w:val="en-US" w:eastAsia="zh-CN"/>
        </w:rPr>
        <w:t>、</w:t>
      </w:r>
      <w:r w:rsidRPr="00DB128E">
        <w:rPr>
          <w:szCs w:val="24"/>
          <w:lang w:val="en-US" w:eastAsia="zh-CN"/>
        </w:rPr>
        <w:t>8</w:t>
      </w:r>
      <w:r w:rsidRPr="00DB128E">
        <w:rPr>
          <w:rFonts w:hint="eastAsia"/>
          <w:szCs w:val="24"/>
          <w:lang w:val="en-US" w:eastAsia="zh-CN"/>
        </w:rPr>
        <w:t>和</w:t>
      </w:r>
      <w:r w:rsidRPr="00DB128E">
        <w:rPr>
          <w:szCs w:val="24"/>
          <w:lang w:val="en-US" w:eastAsia="zh-CN"/>
        </w:rPr>
        <w:t>9</w:t>
      </w:r>
      <w:r w:rsidRPr="00DB128E">
        <w:rPr>
          <w:rFonts w:hint="eastAsia"/>
          <w:szCs w:val="24"/>
          <w:lang w:val="en-US" w:eastAsia="zh-CN"/>
        </w:rPr>
        <w:t>号</w:t>
      </w:r>
      <w:r w:rsidRPr="00DB128E">
        <w:rPr>
          <w:szCs w:val="24"/>
          <w:lang w:val="en-US" w:eastAsia="zh-CN"/>
        </w:rPr>
        <w:t>文件</w:t>
      </w:r>
      <w:r w:rsidRPr="00DB128E">
        <w:rPr>
          <w:rFonts w:hint="eastAsia"/>
          <w:szCs w:val="24"/>
          <w:lang w:val="en-US" w:eastAsia="zh-CN"/>
        </w:rPr>
        <w:t>。</w:t>
      </w:r>
    </w:p>
    <w:p w14:paraId="57FE9D90" w14:textId="46C7FEFF" w:rsidR="00FA7632" w:rsidRPr="00DB128E" w:rsidRDefault="00DB128E" w:rsidP="002A300D">
      <w:pPr>
        <w:spacing w:after="120"/>
        <w:ind w:firstLineChars="200" w:firstLine="480"/>
        <w:rPr>
          <w:rFonts w:cstheme="minorBidi"/>
          <w:color w:val="000000" w:themeColor="text1"/>
          <w:szCs w:val="24"/>
          <w:lang w:val="en-US" w:eastAsia="zh-CN"/>
        </w:rPr>
      </w:pPr>
      <w:hyperlink r:id="rId13">
        <w:r w:rsidR="00777A8F" w:rsidRPr="00DB128E">
          <w:rPr>
            <w:rStyle w:val="Hyperlink"/>
            <w:rFonts w:cstheme="minorBidi" w:hint="eastAsia"/>
            <w:b/>
            <w:bCs/>
            <w:szCs w:val="24"/>
            <w:lang w:val="en-US" w:eastAsia="zh-CN"/>
          </w:rPr>
          <w:t>4</w:t>
        </w:r>
        <w:r w:rsidR="00777A8F" w:rsidRPr="00DB128E">
          <w:rPr>
            <w:rStyle w:val="Hyperlink"/>
            <w:rFonts w:cstheme="minorBidi" w:hint="eastAsia"/>
            <w:b/>
            <w:bCs/>
            <w:szCs w:val="24"/>
            <w:lang w:val="en-US" w:eastAsia="zh-CN"/>
          </w:rPr>
          <w:t>号文件</w:t>
        </w:r>
      </w:hyperlink>
      <w:r w:rsidR="00777A8F" w:rsidRPr="00DB128E">
        <w:rPr>
          <w:rFonts w:cstheme="minorBidi" w:hint="eastAsia"/>
          <w:color w:val="000000" w:themeColor="text1"/>
          <w:szCs w:val="24"/>
          <w:lang w:val="en-US" w:eastAsia="zh-CN"/>
        </w:rPr>
        <w:t>：</w:t>
      </w:r>
      <w:r w:rsidR="004C4096" w:rsidRPr="00DB128E">
        <w:rPr>
          <w:rFonts w:cstheme="minorBidi" w:hint="eastAsia"/>
          <w:color w:val="000000" w:themeColor="text1"/>
          <w:szCs w:val="24"/>
          <w:lang w:val="en-US" w:eastAsia="zh-CN"/>
        </w:rPr>
        <w:t>发言人代表</w:t>
      </w:r>
      <w:r w:rsidR="004C4096" w:rsidRPr="00DB128E">
        <w:rPr>
          <w:rFonts w:ascii="Calibri" w:hAnsi="Calibri" w:hint="eastAsia"/>
          <w:szCs w:val="24"/>
          <w:lang w:val="en-US" w:eastAsia="zh-CN"/>
        </w:rPr>
        <w:t>电信发展局主任介绍了</w:t>
      </w:r>
      <w:r w:rsidR="00052E8C" w:rsidRPr="00DB128E">
        <w:rPr>
          <w:rFonts w:cs="Microsoft YaHei"/>
          <w:color w:val="222222"/>
          <w:szCs w:val="24"/>
          <w:lang w:eastAsia="zh-CN"/>
        </w:rPr>
        <w:t>题为</w:t>
      </w:r>
      <w:r w:rsidR="004C4096" w:rsidRPr="00DB128E">
        <w:rPr>
          <w:rFonts w:cs="Arial" w:hint="eastAsia"/>
          <w:color w:val="222222"/>
          <w:szCs w:val="24"/>
          <w:lang w:eastAsia="zh-CN"/>
        </w:rPr>
        <w:t>“有关世界电信发展大会（</w:t>
      </w:r>
      <w:r w:rsidR="005B1AE6" w:rsidRPr="00DB128E">
        <w:rPr>
          <w:rFonts w:hint="eastAsia"/>
          <w:szCs w:val="24"/>
          <w:lang w:eastAsia="zh-CN"/>
        </w:rPr>
        <w:t>WTDC-17</w:t>
      </w:r>
      <w:r w:rsidR="004C4096" w:rsidRPr="00DB128E">
        <w:rPr>
          <w:rFonts w:hint="eastAsia"/>
          <w:szCs w:val="24"/>
          <w:lang w:eastAsia="zh-CN"/>
        </w:rPr>
        <w:t>）的报告”</w:t>
      </w:r>
      <w:r w:rsidR="00052E8C" w:rsidRPr="00DB128E">
        <w:rPr>
          <w:rFonts w:cs="Microsoft YaHei"/>
          <w:color w:val="222222"/>
          <w:szCs w:val="24"/>
          <w:lang w:eastAsia="zh-CN"/>
        </w:rPr>
        <w:t>的文件</w:t>
      </w:r>
      <w:r w:rsidR="002223B9" w:rsidRPr="00DB128E">
        <w:rPr>
          <w:rFonts w:ascii="Calibri" w:hAnsi="Calibri" w:hint="eastAsia"/>
          <w:szCs w:val="24"/>
          <w:lang w:val="en-US" w:eastAsia="zh-CN"/>
        </w:rPr>
        <w:t>。</w:t>
      </w:r>
      <w:r w:rsidR="00F9668E" w:rsidRPr="00DB128E">
        <w:rPr>
          <w:rFonts w:ascii="Calibri" w:hAnsi="Calibri" w:hint="eastAsia"/>
          <w:szCs w:val="24"/>
          <w:lang w:val="en-US" w:eastAsia="zh-CN"/>
        </w:rPr>
        <w:t>此</w:t>
      </w:r>
      <w:r w:rsidR="00777A8F" w:rsidRPr="00DB128E">
        <w:rPr>
          <w:rFonts w:cstheme="minorBidi" w:hint="eastAsia"/>
          <w:color w:val="000000" w:themeColor="text1"/>
          <w:szCs w:val="24"/>
          <w:lang w:val="en-US" w:eastAsia="zh-CN"/>
        </w:rPr>
        <w:t>文件向</w:t>
      </w:r>
      <w:r w:rsidR="00777A8F" w:rsidRPr="00DB128E">
        <w:rPr>
          <w:rFonts w:cstheme="minorBidi" w:hint="eastAsia"/>
          <w:color w:val="000000" w:themeColor="text1"/>
          <w:szCs w:val="24"/>
          <w:lang w:val="en-US" w:eastAsia="zh-CN"/>
        </w:rPr>
        <w:t>TDAG</w:t>
      </w:r>
      <w:r w:rsidR="00777A8F" w:rsidRPr="00DB128E">
        <w:rPr>
          <w:rFonts w:cstheme="minorBidi" w:hint="eastAsia"/>
          <w:color w:val="000000" w:themeColor="text1"/>
          <w:szCs w:val="24"/>
          <w:lang w:val="en-US" w:eastAsia="zh-CN"/>
        </w:rPr>
        <w:t>提供了有关其结论的</w:t>
      </w:r>
      <w:r w:rsidR="003D0366" w:rsidRPr="00DB128E">
        <w:rPr>
          <w:rFonts w:cstheme="minorBidi" w:hint="eastAsia"/>
          <w:color w:val="000000" w:themeColor="text1"/>
          <w:szCs w:val="24"/>
          <w:lang w:val="en-US" w:eastAsia="zh-CN"/>
        </w:rPr>
        <w:t>报告摘要</w:t>
      </w:r>
      <w:r w:rsidR="00777A8F" w:rsidRPr="00DB128E">
        <w:rPr>
          <w:rFonts w:cstheme="minorBidi" w:hint="eastAsia"/>
          <w:color w:val="000000" w:themeColor="text1"/>
          <w:szCs w:val="24"/>
          <w:lang w:val="en-US" w:eastAsia="zh-CN"/>
        </w:rPr>
        <w:t>。</w:t>
      </w:r>
      <w:r w:rsidR="00FA7632" w:rsidRPr="00DB128E">
        <w:rPr>
          <w:rFonts w:cstheme="minorBidi"/>
          <w:color w:val="000000" w:themeColor="text1"/>
          <w:szCs w:val="24"/>
          <w:lang w:val="en-US" w:eastAsia="zh-CN"/>
        </w:rPr>
        <w:t xml:space="preserve"> </w:t>
      </w:r>
    </w:p>
    <w:p w14:paraId="5DEF84A3" w14:textId="70D0C53D" w:rsidR="00FA7632" w:rsidRPr="00DB128E" w:rsidRDefault="00777A8F" w:rsidP="002A300D">
      <w:pPr>
        <w:spacing w:after="120"/>
        <w:ind w:firstLineChars="200" w:firstLine="480"/>
        <w:rPr>
          <w:rFonts w:cstheme="minorBidi"/>
          <w:color w:val="000000" w:themeColor="text1"/>
          <w:szCs w:val="24"/>
          <w:lang w:val="en-US" w:eastAsia="zh-CN"/>
        </w:rPr>
      </w:pPr>
      <w:r w:rsidRPr="00DB128E">
        <w:rPr>
          <w:rFonts w:cstheme="minorBidi"/>
          <w:color w:val="000000" w:themeColor="text1"/>
          <w:szCs w:val="24"/>
          <w:lang w:val="en-US" w:eastAsia="zh-CN"/>
        </w:rPr>
        <w:t>TDAG</w:t>
      </w:r>
      <w:r w:rsidR="003D0366" w:rsidRPr="00DB128E">
        <w:rPr>
          <w:rFonts w:cstheme="minorBidi" w:hint="eastAsia"/>
          <w:color w:val="000000" w:themeColor="text1"/>
          <w:szCs w:val="24"/>
          <w:lang w:val="en-US" w:eastAsia="zh-CN"/>
        </w:rPr>
        <w:t>提供了有关</w:t>
      </w:r>
      <w:r w:rsidR="004C4096" w:rsidRPr="00DB128E">
        <w:rPr>
          <w:rFonts w:cstheme="minorBidi" w:hint="eastAsia"/>
          <w:color w:val="000000" w:themeColor="text1"/>
          <w:szCs w:val="24"/>
          <w:lang w:val="en-US" w:eastAsia="zh-CN"/>
        </w:rPr>
        <w:t>大会</w:t>
      </w:r>
      <w:r w:rsidR="003D0366" w:rsidRPr="00DB128E">
        <w:rPr>
          <w:rFonts w:cstheme="minorBidi" w:hint="eastAsia"/>
          <w:color w:val="000000" w:themeColor="text1"/>
          <w:szCs w:val="24"/>
          <w:lang w:val="en-US" w:eastAsia="zh-CN"/>
        </w:rPr>
        <w:t>的</w:t>
      </w:r>
      <w:r w:rsidRPr="00DB128E">
        <w:rPr>
          <w:rFonts w:cstheme="minorBidi" w:hint="eastAsia"/>
          <w:color w:val="000000" w:themeColor="text1"/>
          <w:szCs w:val="24"/>
          <w:lang w:val="en-US" w:eastAsia="zh-CN"/>
        </w:rPr>
        <w:t>反馈意见</w:t>
      </w:r>
      <w:r w:rsidR="003D0366" w:rsidRPr="00DB128E">
        <w:rPr>
          <w:rFonts w:cstheme="minorBidi" w:hint="eastAsia"/>
          <w:color w:val="000000" w:themeColor="text1"/>
          <w:szCs w:val="24"/>
          <w:lang w:val="en-US" w:eastAsia="zh-CN"/>
        </w:rPr>
        <w:t>，</w:t>
      </w:r>
      <w:r w:rsidRPr="00DB128E">
        <w:rPr>
          <w:rFonts w:cstheme="minorBidi" w:hint="eastAsia"/>
          <w:color w:val="000000" w:themeColor="text1"/>
          <w:szCs w:val="24"/>
          <w:lang w:val="en-US" w:eastAsia="zh-CN"/>
        </w:rPr>
        <w:t>包括</w:t>
      </w:r>
      <w:r w:rsidR="003D0366" w:rsidRPr="00DB128E">
        <w:rPr>
          <w:rFonts w:cstheme="minorBidi" w:hint="eastAsia"/>
          <w:color w:val="000000" w:themeColor="text1"/>
          <w:szCs w:val="24"/>
          <w:lang w:val="en-US" w:eastAsia="zh-CN"/>
        </w:rPr>
        <w:t>有关</w:t>
      </w:r>
      <w:r w:rsidRPr="00DB128E">
        <w:rPr>
          <w:rFonts w:cstheme="minorBidi" w:hint="eastAsia"/>
          <w:color w:val="000000" w:themeColor="text1"/>
          <w:szCs w:val="24"/>
          <w:lang w:val="en-US" w:eastAsia="zh-CN"/>
        </w:rPr>
        <w:t>高</w:t>
      </w:r>
      <w:r w:rsidR="004C4096" w:rsidRPr="00DB128E">
        <w:rPr>
          <w:rFonts w:cstheme="minorBidi" w:hint="eastAsia"/>
          <w:color w:val="000000" w:themeColor="text1"/>
          <w:szCs w:val="24"/>
          <w:lang w:val="en-US" w:eastAsia="zh-CN"/>
        </w:rPr>
        <w:t>层</w:t>
      </w:r>
      <w:r w:rsidRPr="00DB128E">
        <w:rPr>
          <w:rFonts w:cstheme="minorBidi" w:hint="eastAsia"/>
          <w:color w:val="000000" w:themeColor="text1"/>
          <w:szCs w:val="24"/>
          <w:lang w:val="en-US" w:eastAsia="zh-CN"/>
        </w:rPr>
        <w:t>政策</w:t>
      </w:r>
      <w:r w:rsidR="003D0366" w:rsidRPr="00DB128E">
        <w:rPr>
          <w:rFonts w:cstheme="minorBidi" w:hint="eastAsia"/>
          <w:color w:val="000000" w:themeColor="text1"/>
          <w:szCs w:val="24"/>
          <w:lang w:val="en-US" w:eastAsia="zh-CN"/>
        </w:rPr>
        <w:t>性发言和各委员会</w:t>
      </w:r>
      <w:r w:rsidRPr="00DB128E">
        <w:rPr>
          <w:rFonts w:cstheme="minorBidi" w:hint="eastAsia"/>
          <w:color w:val="000000" w:themeColor="text1"/>
          <w:szCs w:val="24"/>
          <w:lang w:val="en-US" w:eastAsia="zh-CN"/>
        </w:rPr>
        <w:t>工作量</w:t>
      </w:r>
      <w:r w:rsidR="003D0366" w:rsidRPr="00DB128E">
        <w:rPr>
          <w:rFonts w:cstheme="minorBidi" w:hint="eastAsia"/>
          <w:color w:val="000000" w:themeColor="text1"/>
          <w:szCs w:val="24"/>
          <w:lang w:val="en-US" w:eastAsia="zh-CN"/>
        </w:rPr>
        <w:t>的意见。</w:t>
      </w:r>
    </w:p>
    <w:tbl>
      <w:tblPr>
        <w:tblStyle w:val="TableGrid"/>
        <w:tblW w:w="0" w:type="auto"/>
        <w:tblLook w:val="04A0" w:firstRow="1" w:lastRow="0" w:firstColumn="1" w:lastColumn="0" w:noHBand="0" w:noVBand="1"/>
      </w:tblPr>
      <w:tblGrid>
        <w:gridCol w:w="9533"/>
      </w:tblGrid>
      <w:tr w:rsidR="00FA7632" w:rsidRPr="00DB128E" w14:paraId="146C59D1" w14:textId="77777777" w:rsidTr="00A6609F">
        <w:tc>
          <w:tcPr>
            <w:tcW w:w="9629" w:type="dxa"/>
          </w:tcPr>
          <w:p w14:paraId="48C04D90" w14:textId="142B9CCA" w:rsidR="00FA7632" w:rsidRPr="00DB128E" w:rsidRDefault="003D0366" w:rsidP="00A6609F">
            <w:pPr>
              <w:spacing w:after="120"/>
              <w:rPr>
                <w:rFonts w:cstheme="minorBidi"/>
                <w:color w:val="000000" w:themeColor="text1"/>
                <w:szCs w:val="24"/>
                <w:highlight w:val="yellow"/>
                <w:lang w:val="en-US" w:eastAsia="zh-CN"/>
              </w:rPr>
            </w:pPr>
            <w:r w:rsidRPr="00DB128E">
              <w:rPr>
                <w:rFonts w:cstheme="minorBidi"/>
                <w:color w:val="000000" w:themeColor="text1"/>
                <w:szCs w:val="24"/>
                <w:lang w:val="en-US" w:eastAsia="zh-CN"/>
              </w:rPr>
              <w:t>TDAG</w:t>
            </w:r>
            <w:r w:rsidRPr="00DB128E">
              <w:rPr>
                <w:rFonts w:cstheme="minorBidi" w:hint="eastAsia"/>
                <w:color w:val="000000" w:themeColor="text1"/>
                <w:szCs w:val="24"/>
                <w:lang w:val="en-US" w:eastAsia="zh-CN"/>
              </w:rPr>
              <w:t>对此文件表示欢迎并将</w:t>
            </w:r>
            <w:r w:rsidRPr="00DB128E">
              <w:rPr>
                <w:rFonts w:cstheme="minorBidi"/>
                <w:color w:val="000000" w:themeColor="text1"/>
                <w:szCs w:val="24"/>
                <w:lang w:val="en-US" w:eastAsia="zh-CN"/>
              </w:rPr>
              <w:t>WTDC-17</w:t>
            </w:r>
            <w:r w:rsidRPr="00DB128E">
              <w:rPr>
                <w:rFonts w:cstheme="minorBidi" w:hint="eastAsia"/>
                <w:color w:val="000000" w:themeColor="text1"/>
                <w:szCs w:val="24"/>
                <w:lang w:val="en-US" w:eastAsia="zh-CN"/>
              </w:rPr>
              <w:t>的报告摘要记录在案。</w:t>
            </w:r>
          </w:p>
        </w:tc>
      </w:tr>
    </w:tbl>
    <w:p w14:paraId="1BBE6BDD" w14:textId="4DEC14DF" w:rsidR="00FA7632" w:rsidRPr="00DB128E" w:rsidRDefault="00DB128E" w:rsidP="002A300D">
      <w:pPr>
        <w:tabs>
          <w:tab w:val="clear" w:pos="1134"/>
          <w:tab w:val="clear" w:pos="1871"/>
          <w:tab w:val="clear" w:pos="2268"/>
          <w:tab w:val="left" w:pos="794"/>
          <w:tab w:val="left" w:pos="1191"/>
          <w:tab w:val="left" w:pos="1588"/>
          <w:tab w:val="left" w:pos="1985"/>
        </w:tabs>
        <w:spacing w:after="120"/>
        <w:ind w:firstLineChars="200" w:firstLine="480"/>
        <w:rPr>
          <w:rFonts w:cstheme="minorBidi"/>
          <w:color w:val="000000" w:themeColor="text1"/>
          <w:szCs w:val="24"/>
          <w:lang w:val="en-US" w:eastAsia="zh-CN"/>
        </w:rPr>
      </w:pPr>
      <w:hyperlink r:id="rId14">
        <w:r w:rsidR="003D0366" w:rsidRPr="00DB128E">
          <w:rPr>
            <w:rStyle w:val="Hyperlink"/>
            <w:rFonts w:cstheme="minorBidi" w:hint="eastAsia"/>
            <w:b/>
            <w:bCs/>
            <w:szCs w:val="24"/>
            <w:lang w:val="en-US" w:eastAsia="zh-CN"/>
          </w:rPr>
          <w:t>8</w:t>
        </w:r>
        <w:r w:rsidR="003D0366" w:rsidRPr="00DB128E">
          <w:rPr>
            <w:rStyle w:val="Hyperlink"/>
            <w:rFonts w:cstheme="minorBidi" w:hint="eastAsia"/>
            <w:b/>
            <w:bCs/>
            <w:szCs w:val="24"/>
            <w:lang w:val="en-US" w:eastAsia="zh-CN"/>
          </w:rPr>
          <w:t>号文件</w:t>
        </w:r>
      </w:hyperlink>
      <w:r w:rsidR="003D0366" w:rsidRPr="00DB128E">
        <w:rPr>
          <w:rFonts w:cstheme="minorBidi" w:hint="eastAsia"/>
          <w:b/>
          <w:bCs/>
          <w:color w:val="000000" w:themeColor="text1"/>
          <w:szCs w:val="24"/>
          <w:lang w:val="en-US" w:eastAsia="zh-CN"/>
        </w:rPr>
        <w:t>：</w:t>
      </w:r>
      <w:r w:rsidR="004C4096" w:rsidRPr="00DB128E">
        <w:rPr>
          <w:rFonts w:hint="eastAsia"/>
          <w:szCs w:val="24"/>
          <w:lang w:eastAsia="zh-CN"/>
        </w:rPr>
        <w:t>发言人</w:t>
      </w:r>
      <w:r w:rsidR="003D0366" w:rsidRPr="00DB128E">
        <w:rPr>
          <w:rFonts w:cstheme="minorBidi" w:hint="eastAsia"/>
          <w:color w:val="000000" w:themeColor="text1"/>
          <w:szCs w:val="24"/>
          <w:lang w:val="en-US" w:eastAsia="zh-CN"/>
        </w:rPr>
        <w:t>代表电信发展局主任介绍了题为“</w:t>
      </w:r>
      <w:r w:rsidR="003D0366" w:rsidRPr="00DB128E">
        <w:rPr>
          <w:rFonts w:cstheme="minorBidi" w:hint="eastAsia"/>
          <w:color w:val="000000" w:themeColor="text1"/>
          <w:szCs w:val="24"/>
          <w:lang w:val="en-US" w:eastAsia="zh-CN"/>
        </w:rPr>
        <w:t>WTDC-17</w:t>
      </w:r>
      <w:r w:rsidR="003D0366" w:rsidRPr="00DB128E">
        <w:rPr>
          <w:rFonts w:cstheme="minorBidi" w:hint="eastAsia"/>
          <w:color w:val="000000" w:themeColor="text1"/>
          <w:szCs w:val="24"/>
          <w:lang w:val="en-US" w:eastAsia="zh-CN"/>
        </w:rPr>
        <w:t>批准的区域性举措的财务影响”的文件。此文件概述了</w:t>
      </w:r>
      <w:r w:rsidR="003D0366" w:rsidRPr="00DB128E">
        <w:rPr>
          <w:rFonts w:cstheme="minorBidi" w:hint="eastAsia"/>
          <w:color w:val="000000" w:themeColor="text1"/>
          <w:szCs w:val="24"/>
          <w:lang w:val="en-US" w:eastAsia="zh-CN"/>
        </w:rPr>
        <w:t>WTDC-17</w:t>
      </w:r>
      <w:r w:rsidR="003D0366" w:rsidRPr="00DB128E">
        <w:rPr>
          <w:rFonts w:cstheme="minorBidi" w:hint="eastAsia"/>
          <w:color w:val="000000" w:themeColor="text1"/>
          <w:szCs w:val="24"/>
          <w:lang w:val="en-US" w:eastAsia="zh-CN"/>
        </w:rPr>
        <w:t>期间在《布宜诺斯艾利斯行动计划》中通过的区域性举措，并为实施区域性举措提出了四种资源分配方案及相应理由。</w:t>
      </w:r>
      <w:r w:rsidR="00FA7632" w:rsidRPr="00DB128E">
        <w:rPr>
          <w:rFonts w:cstheme="minorBidi"/>
          <w:color w:val="000000" w:themeColor="text1"/>
          <w:szCs w:val="24"/>
          <w:lang w:val="en-US" w:eastAsia="zh-CN"/>
        </w:rPr>
        <w:t xml:space="preserve"> </w:t>
      </w:r>
    </w:p>
    <w:p w14:paraId="733CB4F4" w14:textId="74E99523" w:rsidR="00FA7632" w:rsidRPr="00DB128E" w:rsidRDefault="00756069" w:rsidP="002A300D">
      <w:pPr>
        <w:keepNext/>
        <w:tabs>
          <w:tab w:val="clear" w:pos="1134"/>
          <w:tab w:val="clear" w:pos="1871"/>
          <w:tab w:val="clear" w:pos="2268"/>
          <w:tab w:val="left" w:pos="794"/>
          <w:tab w:val="left" w:pos="1191"/>
          <w:tab w:val="left" w:pos="1588"/>
          <w:tab w:val="left" w:pos="1985"/>
        </w:tabs>
        <w:spacing w:after="120"/>
        <w:ind w:firstLineChars="200" w:firstLine="480"/>
        <w:rPr>
          <w:rFonts w:cstheme="minorBidi"/>
          <w:color w:val="000000" w:themeColor="text1"/>
          <w:szCs w:val="24"/>
          <w:lang w:val="en-US" w:eastAsia="zh-CN"/>
        </w:rPr>
      </w:pPr>
      <w:r w:rsidRPr="00DB128E">
        <w:rPr>
          <w:rFonts w:cstheme="minorBidi"/>
          <w:color w:val="000000" w:themeColor="text1"/>
          <w:szCs w:val="24"/>
          <w:lang w:val="en-US" w:eastAsia="zh-CN"/>
        </w:rPr>
        <w:t>TDAG</w:t>
      </w:r>
      <w:r w:rsidRPr="00DB128E">
        <w:rPr>
          <w:rFonts w:cstheme="minorBidi" w:hint="eastAsia"/>
          <w:color w:val="000000" w:themeColor="text1"/>
          <w:szCs w:val="24"/>
          <w:lang w:val="en-US" w:eastAsia="zh-CN"/>
        </w:rPr>
        <w:t>提出了</w:t>
      </w:r>
      <w:r w:rsidRPr="00DB128E">
        <w:rPr>
          <w:rFonts w:cstheme="minorBidi" w:hint="eastAsia"/>
          <w:color w:val="000000" w:themeColor="text1"/>
          <w:szCs w:val="24"/>
          <w:lang w:val="en-US" w:eastAsia="zh-CN"/>
        </w:rPr>
        <w:t>WTDC-17</w:t>
      </w:r>
      <w:r w:rsidRPr="00DB128E">
        <w:rPr>
          <w:rFonts w:cstheme="minorBidi" w:hint="eastAsia"/>
          <w:color w:val="000000" w:themeColor="text1"/>
          <w:szCs w:val="24"/>
          <w:lang w:val="en-US" w:eastAsia="zh-CN"/>
        </w:rPr>
        <w:t>所</w:t>
      </w:r>
      <w:r w:rsidR="001C30D9" w:rsidRPr="00DB128E">
        <w:rPr>
          <w:rFonts w:cstheme="minorBidi" w:hint="eastAsia"/>
          <w:color w:val="000000" w:themeColor="text1"/>
          <w:szCs w:val="24"/>
          <w:lang w:val="en-US" w:eastAsia="zh-CN"/>
        </w:rPr>
        <w:t>做</w:t>
      </w:r>
      <w:r w:rsidRPr="00DB128E">
        <w:rPr>
          <w:rFonts w:cstheme="minorBidi" w:hint="eastAsia"/>
          <w:color w:val="000000" w:themeColor="text1"/>
          <w:szCs w:val="24"/>
          <w:lang w:val="en-US" w:eastAsia="zh-CN"/>
        </w:rPr>
        <w:t>决定</w:t>
      </w:r>
      <w:r w:rsidR="001C30D9" w:rsidRPr="00DB128E">
        <w:rPr>
          <w:rFonts w:cstheme="minorBidi" w:hint="eastAsia"/>
          <w:color w:val="000000" w:themeColor="text1"/>
          <w:szCs w:val="24"/>
          <w:lang w:val="en-US" w:eastAsia="zh-CN"/>
        </w:rPr>
        <w:t>对国际电联</w:t>
      </w:r>
      <w:r w:rsidRPr="00DB128E">
        <w:rPr>
          <w:rFonts w:cstheme="minorBidi" w:hint="eastAsia"/>
          <w:color w:val="000000" w:themeColor="text1"/>
          <w:szCs w:val="24"/>
          <w:lang w:val="en-US" w:eastAsia="zh-CN"/>
        </w:rPr>
        <w:t>的财务影响问题</w:t>
      </w:r>
      <w:r w:rsidR="001C30D9" w:rsidRPr="00DB128E">
        <w:rPr>
          <w:rFonts w:cstheme="minorBidi" w:hint="eastAsia"/>
          <w:color w:val="000000" w:themeColor="text1"/>
          <w:szCs w:val="24"/>
          <w:lang w:val="en-US" w:eastAsia="zh-CN"/>
        </w:rPr>
        <w:t>，</w:t>
      </w:r>
      <w:r w:rsidRPr="00DB128E">
        <w:rPr>
          <w:rFonts w:cstheme="minorBidi" w:hint="eastAsia"/>
          <w:color w:val="000000" w:themeColor="text1"/>
          <w:szCs w:val="24"/>
          <w:lang w:val="en-US" w:eastAsia="zh-CN"/>
        </w:rPr>
        <w:t>以及确定</w:t>
      </w:r>
      <w:r w:rsidR="001C30D9" w:rsidRPr="00DB128E">
        <w:rPr>
          <w:rFonts w:cstheme="minorBidi" w:hint="eastAsia"/>
          <w:color w:val="000000" w:themeColor="text1"/>
          <w:szCs w:val="24"/>
          <w:lang w:val="en-US" w:eastAsia="zh-CN"/>
        </w:rPr>
        <w:t>优先工作并</w:t>
      </w:r>
      <w:r w:rsidRPr="00DB128E">
        <w:rPr>
          <w:rFonts w:cstheme="minorBidi" w:hint="eastAsia"/>
          <w:color w:val="000000" w:themeColor="text1"/>
          <w:szCs w:val="24"/>
          <w:lang w:val="en-US" w:eastAsia="zh-CN"/>
        </w:rPr>
        <w:t>调动资源支持</w:t>
      </w:r>
      <w:r w:rsidR="001C30D9" w:rsidRPr="00DB128E">
        <w:rPr>
          <w:rFonts w:cstheme="minorBidi" w:hint="eastAsia"/>
          <w:color w:val="000000" w:themeColor="text1"/>
          <w:szCs w:val="24"/>
          <w:lang w:val="en-US" w:eastAsia="zh-CN"/>
        </w:rPr>
        <w:t>实施</w:t>
      </w:r>
      <w:r w:rsidRPr="00DB128E">
        <w:rPr>
          <w:rFonts w:cstheme="minorBidi" w:hint="eastAsia"/>
          <w:color w:val="000000" w:themeColor="text1"/>
          <w:szCs w:val="24"/>
          <w:lang w:val="en-US" w:eastAsia="zh-CN"/>
        </w:rPr>
        <w:t>新通过的区域</w:t>
      </w:r>
      <w:r w:rsidR="001C30D9" w:rsidRPr="00DB128E">
        <w:rPr>
          <w:rFonts w:cstheme="minorBidi" w:hint="eastAsia"/>
          <w:color w:val="000000" w:themeColor="text1"/>
          <w:szCs w:val="24"/>
          <w:lang w:val="en-US" w:eastAsia="zh-CN"/>
        </w:rPr>
        <w:t>性</w:t>
      </w:r>
      <w:r w:rsidRPr="00DB128E">
        <w:rPr>
          <w:rFonts w:cstheme="minorBidi" w:hint="eastAsia"/>
          <w:color w:val="000000" w:themeColor="text1"/>
          <w:szCs w:val="24"/>
          <w:lang w:val="en-US" w:eastAsia="zh-CN"/>
        </w:rPr>
        <w:t>举措的重要性</w:t>
      </w:r>
      <w:r w:rsidR="001C30D9" w:rsidRPr="00DB128E">
        <w:rPr>
          <w:rFonts w:cstheme="minorBidi" w:hint="eastAsia"/>
          <w:color w:val="000000" w:themeColor="text1"/>
          <w:szCs w:val="24"/>
          <w:lang w:val="en-US" w:eastAsia="zh-CN"/>
        </w:rPr>
        <w:t>。</w:t>
      </w:r>
    </w:p>
    <w:tbl>
      <w:tblPr>
        <w:tblStyle w:val="TableGrid"/>
        <w:tblW w:w="0" w:type="auto"/>
        <w:tblLook w:val="04A0" w:firstRow="1" w:lastRow="0" w:firstColumn="1" w:lastColumn="0" w:noHBand="0" w:noVBand="1"/>
      </w:tblPr>
      <w:tblGrid>
        <w:gridCol w:w="9533"/>
      </w:tblGrid>
      <w:tr w:rsidR="00FA7632" w:rsidRPr="00DB128E" w14:paraId="6EDF7701" w14:textId="77777777" w:rsidTr="00A6609F">
        <w:tc>
          <w:tcPr>
            <w:tcW w:w="9629" w:type="dxa"/>
          </w:tcPr>
          <w:p w14:paraId="7AF6F344" w14:textId="400B4FA8" w:rsidR="00FA7632" w:rsidRPr="00DB128E" w:rsidRDefault="001C30D9" w:rsidP="00A6609F">
            <w:pPr>
              <w:spacing w:after="120"/>
              <w:rPr>
                <w:rFonts w:cstheme="minorBidi"/>
                <w:color w:val="000000" w:themeColor="text1"/>
                <w:szCs w:val="24"/>
                <w:highlight w:val="yellow"/>
                <w:lang w:val="en-US" w:eastAsia="zh-CN"/>
              </w:rPr>
            </w:pPr>
            <w:r w:rsidRPr="00DB128E">
              <w:rPr>
                <w:rFonts w:cstheme="minorBidi"/>
                <w:color w:val="000000" w:themeColor="text1"/>
                <w:szCs w:val="24"/>
                <w:lang w:val="en-US" w:eastAsia="zh-CN"/>
              </w:rPr>
              <w:t>TDAG</w:t>
            </w:r>
            <w:r w:rsidRPr="00DB128E">
              <w:rPr>
                <w:rFonts w:cstheme="minorBidi" w:hint="eastAsia"/>
                <w:color w:val="000000" w:themeColor="text1"/>
                <w:szCs w:val="24"/>
                <w:lang w:val="en-US" w:eastAsia="zh-CN"/>
              </w:rPr>
              <w:t>对此文件表示欢迎并将此文件记录在案。</w:t>
            </w:r>
          </w:p>
        </w:tc>
      </w:tr>
    </w:tbl>
    <w:p w14:paraId="0DE55295" w14:textId="0B43AC37" w:rsidR="00FA7632" w:rsidRPr="00DB128E" w:rsidRDefault="00DB128E" w:rsidP="002A300D">
      <w:pPr>
        <w:tabs>
          <w:tab w:val="clear" w:pos="1134"/>
          <w:tab w:val="clear" w:pos="1871"/>
          <w:tab w:val="clear" w:pos="2268"/>
          <w:tab w:val="left" w:pos="794"/>
          <w:tab w:val="left" w:pos="1191"/>
          <w:tab w:val="left" w:pos="1588"/>
          <w:tab w:val="left" w:pos="1985"/>
        </w:tabs>
        <w:spacing w:after="120"/>
        <w:ind w:firstLineChars="200" w:firstLine="480"/>
        <w:rPr>
          <w:rFonts w:cstheme="minorBidi"/>
          <w:b/>
          <w:bCs/>
          <w:color w:val="000000" w:themeColor="text1"/>
          <w:szCs w:val="24"/>
          <w:lang w:val="en-US" w:eastAsia="zh-CN"/>
        </w:rPr>
      </w:pPr>
      <w:hyperlink r:id="rId15">
        <w:r w:rsidR="001C30D9" w:rsidRPr="00DB128E">
          <w:rPr>
            <w:rStyle w:val="Hyperlink"/>
            <w:rFonts w:cstheme="minorBidi" w:hint="eastAsia"/>
            <w:b/>
            <w:bCs/>
            <w:szCs w:val="24"/>
            <w:lang w:val="en-US" w:eastAsia="zh-CN"/>
          </w:rPr>
          <w:t>9</w:t>
        </w:r>
        <w:r w:rsidR="001C30D9" w:rsidRPr="00DB128E">
          <w:rPr>
            <w:rStyle w:val="Hyperlink"/>
            <w:rFonts w:cstheme="minorBidi" w:hint="eastAsia"/>
            <w:b/>
            <w:bCs/>
            <w:szCs w:val="24"/>
            <w:lang w:val="en-US" w:eastAsia="zh-CN"/>
          </w:rPr>
          <w:t>号文件</w:t>
        </w:r>
      </w:hyperlink>
      <w:r w:rsidR="001C30D9" w:rsidRPr="00DB128E">
        <w:rPr>
          <w:rFonts w:cstheme="minorBidi" w:hint="eastAsia"/>
          <w:b/>
          <w:bCs/>
          <w:color w:val="000000" w:themeColor="text1"/>
          <w:szCs w:val="24"/>
          <w:lang w:val="en-US" w:eastAsia="zh-CN"/>
        </w:rPr>
        <w:t>：</w:t>
      </w:r>
      <w:r w:rsidR="00E36056" w:rsidRPr="00DB128E">
        <w:rPr>
          <w:rFonts w:hint="eastAsia"/>
          <w:szCs w:val="24"/>
          <w:lang w:eastAsia="zh-CN"/>
        </w:rPr>
        <w:t>发言人</w:t>
      </w:r>
      <w:r w:rsidR="001C30D9" w:rsidRPr="00DB128E">
        <w:rPr>
          <w:rFonts w:cstheme="minorBidi" w:hint="eastAsia"/>
          <w:color w:val="000000" w:themeColor="text1"/>
          <w:szCs w:val="24"/>
          <w:lang w:val="en-US" w:eastAsia="zh-CN"/>
        </w:rPr>
        <w:t>代表电信发展局主任介绍了题为“</w:t>
      </w:r>
      <w:r w:rsidR="001C30D9" w:rsidRPr="00DB128E">
        <w:rPr>
          <w:rFonts w:cstheme="minorBidi" w:hint="eastAsia"/>
          <w:color w:val="000000" w:themeColor="text1"/>
          <w:szCs w:val="24"/>
          <w:lang w:val="en-US" w:eastAsia="zh-CN"/>
        </w:rPr>
        <w:t>2018</w:t>
      </w:r>
      <w:r w:rsidR="001C30D9" w:rsidRPr="00DB128E">
        <w:rPr>
          <w:rFonts w:cstheme="minorBidi" w:hint="eastAsia"/>
          <w:color w:val="000000" w:themeColor="text1"/>
          <w:szCs w:val="24"/>
          <w:lang w:val="en-US" w:eastAsia="zh-CN"/>
        </w:rPr>
        <w:t>电信发展局管理层虚会简介”的文件。此文件概述了</w:t>
      </w:r>
      <w:r w:rsidR="001C30D9" w:rsidRPr="00DB128E">
        <w:rPr>
          <w:rFonts w:cstheme="minorBidi"/>
          <w:color w:val="000000" w:themeColor="text1"/>
          <w:szCs w:val="24"/>
          <w:lang w:val="en-US" w:eastAsia="zh-CN"/>
        </w:rPr>
        <w:t>2018</w:t>
      </w:r>
      <w:r w:rsidR="001C30D9" w:rsidRPr="00DB128E">
        <w:rPr>
          <w:rFonts w:cstheme="minorBidi" w:hint="eastAsia"/>
          <w:color w:val="000000" w:themeColor="text1"/>
          <w:szCs w:val="24"/>
          <w:lang w:val="en-US" w:eastAsia="zh-CN"/>
        </w:rPr>
        <w:t>年</w:t>
      </w:r>
      <w:r w:rsidR="001C30D9" w:rsidRPr="00DB128E">
        <w:rPr>
          <w:rFonts w:cstheme="minorBidi" w:hint="eastAsia"/>
          <w:color w:val="000000" w:themeColor="text1"/>
          <w:szCs w:val="24"/>
          <w:lang w:val="en-US" w:eastAsia="zh-CN"/>
        </w:rPr>
        <w:t>2</w:t>
      </w:r>
      <w:r w:rsidR="001C30D9" w:rsidRPr="00DB128E">
        <w:rPr>
          <w:rFonts w:cstheme="minorBidi" w:hint="eastAsia"/>
          <w:color w:val="000000" w:themeColor="text1"/>
          <w:szCs w:val="24"/>
          <w:lang w:val="en-US" w:eastAsia="zh-CN"/>
        </w:rPr>
        <w:t>月</w:t>
      </w:r>
      <w:r w:rsidR="001C30D9" w:rsidRPr="00DB128E">
        <w:rPr>
          <w:rFonts w:cstheme="minorBidi"/>
          <w:color w:val="000000" w:themeColor="text1"/>
          <w:szCs w:val="24"/>
          <w:lang w:val="en-US" w:eastAsia="zh-CN"/>
        </w:rPr>
        <w:t>5</w:t>
      </w:r>
      <w:r w:rsidR="001C30D9" w:rsidRPr="00DB128E">
        <w:rPr>
          <w:rFonts w:cstheme="minorBidi" w:hint="eastAsia"/>
          <w:color w:val="000000" w:themeColor="text1"/>
          <w:szCs w:val="24"/>
          <w:lang w:val="en-US" w:eastAsia="zh-CN"/>
        </w:rPr>
        <w:t>日至</w:t>
      </w:r>
      <w:r w:rsidR="001C30D9" w:rsidRPr="00DB128E">
        <w:rPr>
          <w:rFonts w:cstheme="minorBidi"/>
          <w:color w:val="000000" w:themeColor="text1"/>
          <w:szCs w:val="24"/>
          <w:lang w:val="en-US" w:eastAsia="zh-CN"/>
        </w:rPr>
        <w:t>9</w:t>
      </w:r>
      <w:r w:rsidR="001C30D9" w:rsidRPr="00DB128E">
        <w:rPr>
          <w:rFonts w:cstheme="minorBidi" w:hint="eastAsia"/>
          <w:color w:val="000000" w:themeColor="text1"/>
          <w:szCs w:val="24"/>
          <w:lang w:val="en-US" w:eastAsia="zh-CN"/>
        </w:rPr>
        <w:t>日在瑞士日内瓦召开的务虚会期间</w:t>
      </w:r>
      <w:r w:rsidR="001900DD" w:rsidRPr="00DB128E">
        <w:rPr>
          <w:rFonts w:cstheme="minorBidi" w:hint="eastAsia"/>
          <w:color w:val="000000" w:themeColor="text1"/>
          <w:szCs w:val="24"/>
          <w:lang w:val="en-US" w:eastAsia="zh-CN"/>
        </w:rPr>
        <w:t>开展</w:t>
      </w:r>
      <w:r w:rsidR="001C30D9" w:rsidRPr="00DB128E">
        <w:rPr>
          <w:rFonts w:cstheme="minorBidi" w:hint="eastAsia"/>
          <w:color w:val="000000" w:themeColor="text1"/>
          <w:szCs w:val="24"/>
          <w:lang w:val="en-US" w:eastAsia="zh-CN"/>
        </w:rPr>
        <w:t>的主要讨论和</w:t>
      </w:r>
      <w:r w:rsidR="001900DD" w:rsidRPr="00DB128E">
        <w:rPr>
          <w:rFonts w:cstheme="minorBidi" w:hint="eastAsia"/>
          <w:color w:val="000000" w:themeColor="text1"/>
          <w:szCs w:val="24"/>
          <w:lang w:val="en-US" w:eastAsia="zh-CN"/>
        </w:rPr>
        <w:t>得出的</w:t>
      </w:r>
      <w:r w:rsidR="001C30D9" w:rsidRPr="00DB128E">
        <w:rPr>
          <w:rFonts w:cstheme="minorBidi" w:hint="eastAsia"/>
          <w:color w:val="000000" w:themeColor="text1"/>
          <w:szCs w:val="24"/>
          <w:lang w:val="en-US" w:eastAsia="zh-CN"/>
        </w:rPr>
        <w:t>结论。</w:t>
      </w:r>
      <w:r w:rsidR="00FA7632" w:rsidRPr="00DB128E">
        <w:rPr>
          <w:rFonts w:cstheme="minorBidi"/>
          <w:color w:val="000000" w:themeColor="text1"/>
          <w:szCs w:val="24"/>
          <w:lang w:val="en-US" w:eastAsia="zh-CN"/>
        </w:rPr>
        <w:t xml:space="preserve"> </w:t>
      </w:r>
    </w:p>
    <w:tbl>
      <w:tblPr>
        <w:tblStyle w:val="TableGrid"/>
        <w:tblW w:w="0" w:type="auto"/>
        <w:tblLook w:val="04A0" w:firstRow="1" w:lastRow="0" w:firstColumn="1" w:lastColumn="0" w:noHBand="0" w:noVBand="1"/>
      </w:tblPr>
      <w:tblGrid>
        <w:gridCol w:w="9533"/>
      </w:tblGrid>
      <w:tr w:rsidR="00FA7632" w:rsidRPr="00DB128E" w14:paraId="11255A76" w14:textId="77777777" w:rsidTr="00A6609F">
        <w:tc>
          <w:tcPr>
            <w:tcW w:w="9629" w:type="dxa"/>
          </w:tcPr>
          <w:p w14:paraId="319DE34A" w14:textId="320AD73E" w:rsidR="00FA7632" w:rsidRPr="00DB128E" w:rsidRDefault="00713E00" w:rsidP="00A6609F">
            <w:pPr>
              <w:tabs>
                <w:tab w:val="clear" w:pos="1134"/>
                <w:tab w:val="clear" w:pos="1871"/>
                <w:tab w:val="clear" w:pos="2268"/>
                <w:tab w:val="left" w:pos="794"/>
                <w:tab w:val="left" w:pos="1191"/>
                <w:tab w:val="left" w:pos="1588"/>
                <w:tab w:val="left" w:pos="1985"/>
              </w:tabs>
              <w:spacing w:after="120"/>
              <w:rPr>
                <w:rFonts w:cstheme="minorBidi"/>
                <w:color w:val="000000" w:themeColor="text1"/>
                <w:szCs w:val="24"/>
                <w:highlight w:val="yellow"/>
                <w:lang w:val="en-US" w:eastAsia="zh-CN"/>
              </w:rPr>
            </w:pPr>
            <w:r w:rsidRPr="00DB128E">
              <w:rPr>
                <w:rFonts w:cstheme="minorBidi"/>
                <w:color w:val="000000" w:themeColor="text1"/>
                <w:szCs w:val="24"/>
                <w:lang w:val="en-US" w:eastAsia="zh-CN"/>
              </w:rPr>
              <w:t>TDAG</w:t>
            </w:r>
            <w:r w:rsidRPr="00DB128E">
              <w:rPr>
                <w:rFonts w:cstheme="minorBidi" w:hint="eastAsia"/>
                <w:color w:val="000000" w:themeColor="text1"/>
                <w:szCs w:val="24"/>
                <w:lang w:val="en-US" w:eastAsia="zh-CN"/>
              </w:rPr>
              <w:t>对此文件表示欢迎并将</w:t>
            </w:r>
            <w:r w:rsidRPr="00DB128E">
              <w:rPr>
                <w:rFonts w:cstheme="minorBidi"/>
                <w:color w:val="000000" w:themeColor="text1"/>
                <w:szCs w:val="24"/>
                <w:lang w:val="en-US" w:eastAsia="zh-CN"/>
              </w:rPr>
              <w:t>2018</w:t>
            </w:r>
            <w:r w:rsidRPr="00DB128E">
              <w:rPr>
                <w:rFonts w:cstheme="minorBidi" w:hint="eastAsia"/>
                <w:color w:val="000000" w:themeColor="text1"/>
                <w:szCs w:val="24"/>
                <w:lang w:val="en-US" w:eastAsia="zh-CN"/>
              </w:rPr>
              <w:t>年电信发展局管理层务虚会情况通报</w:t>
            </w:r>
            <w:r w:rsidR="001900DD" w:rsidRPr="00DB128E">
              <w:rPr>
                <w:rFonts w:cstheme="minorBidi" w:hint="eastAsia"/>
                <w:color w:val="000000" w:themeColor="text1"/>
                <w:szCs w:val="24"/>
                <w:lang w:val="en-US" w:eastAsia="zh-CN"/>
              </w:rPr>
              <w:t>记录在案</w:t>
            </w:r>
            <w:r w:rsidRPr="00DB128E">
              <w:rPr>
                <w:rFonts w:cstheme="minorBidi" w:hint="eastAsia"/>
                <w:color w:val="000000" w:themeColor="text1"/>
                <w:szCs w:val="24"/>
                <w:lang w:val="en-US" w:eastAsia="zh-CN"/>
              </w:rPr>
              <w:t>。</w:t>
            </w:r>
          </w:p>
        </w:tc>
      </w:tr>
    </w:tbl>
    <w:p w14:paraId="610C2CC5" w14:textId="018E519C" w:rsidR="00FA7632" w:rsidRPr="00DB128E" w:rsidRDefault="00FA7632" w:rsidP="002A300D">
      <w:pPr>
        <w:pStyle w:val="Heading2"/>
        <w:rPr>
          <w:rFonts w:ascii="Calibri" w:hAnsi="Calibri"/>
          <w:color w:val="800000"/>
          <w:szCs w:val="24"/>
          <w:lang w:val="en-US" w:eastAsia="zh-CN"/>
        </w:rPr>
      </w:pPr>
      <w:r w:rsidRPr="00DB128E">
        <w:rPr>
          <w:szCs w:val="24"/>
          <w:lang w:val="en-US" w:eastAsia="zh-CN"/>
        </w:rPr>
        <w:t>5.2</w:t>
      </w:r>
      <w:r w:rsidRPr="00DB128E">
        <w:rPr>
          <w:rFonts w:cstheme="minorHAnsi"/>
          <w:szCs w:val="24"/>
          <w:lang w:val="en-US" w:eastAsia="zh-CN"/>
        </w:rPr>
        <w:tab/>
      </w:r>
      <w:r w:rsidR="002223B9" w:rsidRPr="00DB128E">
        <w:rPr>
          <w:szCs w:val="24"/>
          <w:lang w:val="en-US" w:eastAsia="zh-CN"/>
        </w:rPr>
        <w:t>TDAG</w:t>
      </w:r>
      <w:r w:rsidR="002223B9" w:rsidRPr="00DB128E">
        <w:rPr>
          <w:rFonts w:hint="eastAsia"/>
          <w:szCs w:val="24"/>
          <w:lang w:val="en-US" w:eastAsia="zh-CN"/>
        </w:rPr>
        <w:t>的工作范围和工作方法</w:t>
      </w:r>
    </w:p>
    <w:p w14:paraId="2B1E5B7B" w14:textId="77777777" w:rsidR="00FA7632" w:rsidRPr="00DB128E" w:rsidRDefault="002223B9" w:rsidP="002A300D">
      <w:pPr>
        <w:ind w:firstLineChars="200" w:firstLine="480"/>
        <w:rPr>
          <w:rFonts w:ascii="Calibri" w:hAnsi="Calibri" w:cstheme="minorBidi"/>
          <w:b/>
          <w:color w:val="800000"/>
          <w:szCs w:val="24"/>
          <w:lang w:val="en-US" w:eastAsia="zh-CN"/>
        </w:rPr>
      </w:pPr>
      <w:r w:rsidRPr="00DB128E">
        <w:rPr>
          <w:rFonts w:hint="eastAsia"/>
          <w:szCs w:val="24"/>
          <w:lang w:val="en-US" w:eastAsia="zh-CN"/>
        </w:rPr>
        <w:t>会议集中</w:t>
      </w:r>
      <w:r w:rsidRPr="00DB128E">
        <w:rPr>
          <w:szCs w:val="24"/>
          <w:lang w:val="en-US" w:eastAsia="zh-CN"/>
        </w:rPr>
        <w:t>审议了</w:t>
      </w:r>
      <w:r w:rsidRPr="00DB128E">
        <w:rPr>
          <w:szCs w:val="24"/>
          <w:lang w:val="en-US" w:eastAsia="zh-CN"/>
        </w:rPr>
        <w:t>7</w:t>
      </w:r>
      <w:r w:rsidR="00713E00" w:rsidRPr="00DB128E">
        <w:rPr>
          <w:rFonts w:hint="eastAsia"/>
          <w:szCs w:val="24"/>
          <w:lang w:val="en-US" w:eastAsia="zh-CN"/>
        </w:rPr>
        <w:t>(</w:t>
      </w:r>
      <w:r w:rsidRPr="00DB128E">
        <w:rPr>
          <w:szCs w:val="24"/>
          <w:lang w:val="en-US" w:eastAsia="zh-CN"/>
        </w:rPr>
        <w:t>Rev.1</w:t>
      </w:r>
      <w:r w:rsidR="00713E00" w:rsidRPr="00DB128E">
        <w:rPr>
          <w:rFonts w:hint="eastAsia"/>
          <w:szCs w:val="24"/>
          <w:lang w:val="en-US" w:eastAsia="zh-CN"/>
        </w:rPr>
        <w:t>)</w:t>
      </w:r>
      <w:r w:rsidRPr="00DB128E">
        <w:rPr>
          <w:rFonts w:hint="eastAsia"/>
          <w:szCs w:val="24"/>
          <w:lang w:val="en-US" w:eastAsia="zh-CN"/>
        </w:rPr>
        <w:t>、</w:t>
      </w:r>
      <w:r w:rsidRPr="00DB128E">
        <w:rPr>
          <w:szCs w:val="24"/>
          <w:lang w:val="en-US" w:eastAsia="zh-CN"/>
        </w:rPr>
        <w:t>10</w:t>
      </w:r>
      <w:r w:rsidRPr="00DB128E">
        <w:rPr>
          <w:rFonts w:hint="eastAsia"/>
          <w:szCs w:val="24"/>
          <w:lang w:val="en-US" w:eastAsia="zh-CN"/>
        </w:rPr>
        <w:t>和</w:t>
      </w:r>
      <w:r w:rsidRPr="00DB128E">
        <w:rPr>
          <w:szCs w:val="24"/>
          <w:lang w:val="en-US" w:eastAsia="zh-CN"/>
        </w:rPr>
        <w:t>24</w:t>
      </w:r>
      <w:r w:rsidRPr="00DB128E">
        <w:rPr>
          <w:rFonts w:hint="eastAsia"/>
          <w:szCs w:val="24"/>
          <w:lang w:val="en-US" w:eastAsia="zh-CN"/>
        </w:rPr>
        <w:t>号</w:t>
      </w:r>
      <w:r w:rsidRPr="00DB128E">
        <w:rPr>
          <w:szCs w:val="24"/>
          <w:lang w:val="en-US" w:eastAsia="zh-CN"/>
        </w:rPr>
        <w:t>文件</w:t>
      </w:r>
      <w:r w:rsidRPr="00DB128E">
        <w:rPr>
          <w:rFonts w:hint="eastAsia"/>
          <w:szCs w:val="24"/>
          <w:lang w:val="en-US" w:eastAsia="zh-CN"/>
        </w:rPr>
        <w:t>。</w:t>
      </w:r>
      <w:r w:rsidR="00FA7632" w:rsidRPr="00DB128E">
        <w:rPr>
          <w:rFonts w:ascii="Calibri" w:hAnsi="Calibri" w:cstheme="minorBidi"/>
          <w:b/>
          <w:color w:val="800000"/>
          <w:szCs w:val="24"/>
          <w:lang w:val="en-US" w:eastAsia="zh-CN"/>
        </w:rPr>
        <w:t xml:space="preserve"> </w:t>
      </w:r>
    </w:p>
    <w:p w14:paraId="46A85653" w14:textId="34C487B1" w:rsidR="00FA7632" w:rsidRPr="00DB128E" w:rsidDel="2B085E9E" w:rsidRDefault="00DB128E" w:rsidP="002A300D">
      <w:pPr>
        <w:spacing w:after="120"/>
        <w:ind w:firstLineChars="200" w:firstLine="480"/>
        <w:rPr>
          <w:rFonts w:eastAsia="Verdana" w:cstheme="minorBidi"/>
          <w:color w:val="000000" w:themeColor="text1"/>
          <w:szCs w:val="24"/>
          <w:lang w:eastAsia="zh-CN"/>
        </w:rPr>
      </w:pPr>
      <w:hyperlink r:id="rId16">
        <w:r w:rsidR="00FA7632" w:rsidRPr="00DB128E">
          <w:rPr>
            <w:rStyle w:val="Hyperlink"/>
            <w:rFonts w:cstheme="minorBidi"/>
            <w:b/>
            <w:bCs/>
            <w:szCs w:val="24"/>
            <w:lang w:val="en-US" w:eastAsia="zh-CN"/>
          </w:rPr>
          <w:t>7(Rev.1</w:t>
        </w:r>
        <w:proofErr w:type="gramStart"/>
        <w:r w:rsidR="00713E00" w:rsidRPr="00DB128E">
          <w:rPr>
            <w:rStyle w:val="Hyperlink"/>
            <w:rFonts w:cstheme="minorBidi"/>
            <w:b/>
            <w:bCs/>
            <w:szCs w:val="24"/>
            <w:lang w:val="en-US" w:eastAsia="zh-CN"/>
          </w:rPr>
          <w:t>)</w:t>
        </w:r>
        <w:r w:rsidR="00713E00" w:rsidRPr="00DB128E">
          <w:rPr>
            <w:rStyle w:val="Hyperlink"/>
            <w:rFonts w:cstheme="minorBidi" w:hint="eastAsia"/>
            <w:b/>
            <w:bCs/>
            <w:szCs w:val="24"/>
            <w:lang w:val="en-US" w:eastAsia="zh-CN"/>
          </w:rPr>
          <w:t>号文件</w:t>
        </w:r>
        <w:proofErr w:type="gramEnd"/>
      </w:hyperlink>
      <w:r w:rsidR="00713E00" w:rsidRPr="00DB128E">
        <w:rPr>
          <w:rFonts w:cstheme="minorBidi" w:hint="eastAsia"/>
          <w:b/>
          <w:bCs/>
          <w:color w:val="000000" w:themeColor="text1"/>
          <w:szCs w:val="24"/>
          <w:lang w:val="en-US" w:eastAsia="zh-CN"/>
        </w:rPr>
        <w:t>：</w:t>
      </w:r>
      <w:r w:rsidR="001900DD" w:rsidRPr="00DB128E">
        <w:rPr>
          <w:rFonts w:hint="eastAsia"/>
          <w:szCs w:val="24"/>
          <w:lang w:eastAsia="zh-CN"/>
        </w:rPr>
        <w:t>发言人</w:t>
      </w:r>
      <w:r w:rsidR="00713E00" w:rsidRPr="00DB128E">
        <w:rPr>
          <w:rFonts w:cstheme="minorBidi" w:hint="eastAsia"/>
          <w:color w:val="000000" w:themeColor="text1"/>
          <w:szCs w:val="24"/>
          <w:lang w:eastAsia="zh-CN"/>
        </w:rPr>
        <w:t>代表电信发展局主任介绍了题为“</w:t>
      </w:r>
      <w:r w:rsidR="00713E00" w:rsidRPr="00DB128E">
        <w:rPr>
          <w:rFonts w:cstheme="minorBidi" w:hint="eastAsia"/>
          <w:color w:val="000000" w:themeColor="text1"/>
          <w:szCs w:val="24"/>
          <w:lang w:eastAsia="zh-CN"/>
        </w:rPr>
        <w:t>TDAG</w:t>
      </w:r>
      <w:r w:rsidR="00713E00" w:rsidRPr="00DB128E">
        <w:rPr>
          <w:rFonts w:cstheme="minorBidi" w:hint="eastAsia"/>
          <w:color w:val="000000" w:themeColor="text1"/>
          <w:szCs w:val="24"/>
          <w:lang w:eastAsia="zh-CN"/>
        </w:rPr>
        <w:t>的工作范围和工作方法”的文件。此文件概述了</w:t>
      </w:r>
      <w:r w:rsidR="000762AC" w:rsidRPr="00DB128E">
        <w:rPr>
          <w:rFonts w:eastAsia="Verdana" w:cstheme="minorBidi"/>
          <w:color w:val="000000" w:themeColor="text1"/>
          <w:szCs w:val="24"/>
          <w:lang w:eastAsia="zh-CN"/>
        </w:rPr>
        <w:t>WTDC</w:t>
      </w:r>
      <w:r w:rsidR="00713E00" w:rsidRPr="00DB128E">
        <w:rPr>
          <w:rFonts w:cstheme="minorBidi" w:hint="eastAsia"/>
          <w:color w:val="000000" w:themeColor="text1"/>
          <w:szCs w:val="24"/>
          <w:lang w:eastAsia="zh-CN"/>
        </w:rPr>
        <w:t>第</w:t>
      </w:r>
      <w:r w:rsidR="00713E00" w:rsidRPr="00DB128E">
        <w:rPr>
          <w:rFonts w:cstheme="minorBidi" w:hint="eastAsia"/>
          <w:color w:val="000000" w:themeColor="text1"/>
          <w:szCs w:val="24"/>
          <w:lang w:eastAsia="zh-CN"/>
        </w:rPr>
        <w:t>24</w:t>
      </w:r>
      <w:r w:rsidR="00713E00" w:rsidRPr="00DB128E">
        <w:rPr>
          <w:rFonts w:cstheme="minorBidi" w:hint="eastAsia"/>
          <w:color w:val="000000" w:themeColor="text1"/>
          <w:szCs w:val="24"/>
          <w:lang w:eastAsia="zh-CN"/>
        </w:rPr>
        <w:t>和</w:t>
      </w:r>
      <w:r w:rsidR="000762AC" w:rsidRPr="00DB128E">
        <w:rPr>
          <w:rFonts w:cstheme="minorBidi" w:hint="eastAsia"/>
          <w:color w:val="000000" w:themeColor="text1"/>
          <w:szCs w:val="24"/>
          <w:lang w:eastAsia="zh-CN"/>
        </w:rPr>
        <w:t>第</w:t>
      </w:r>
      <w:r w:rsidR="00713E00" w:rsidRPr="00DB128E">
        <w:rPr>
          <w:rFonts w:cstheme="minorBidi" w:hint="eastAsia"/>
          <w:color w:val="000000" w:themeColor="text1"/>
          <w:szCs w:val="24"/>
          <w:lang w:eastAsia="zh-CN"/>
        </w:rPr>
        <w:t>61</w:t>
      </w:r>
      <w:r w:rsidR="00713E00" w:rsidRPr="00DB128E">
        <w:rPr>
          <w:rFonts w:cstheme="minorBidi" w:hint="eastAsia"/>
          <w:color w:val="000000" w:themeColor="text1"/>
          <w:szCs w:val="24"/>
          <w:lang w:eastAsia="zh-CN"/>
        </w:rPr>
        <w:t>号决议</w:t>
      </w:r>
      <w:r w:rsidR="000762AC" w:rsidRPr="00DB128E">
        <w:rPr>
          <w:rFonts w:cstheme="minorBidi" w:hint="eastAsia"/>
          <w:color w:val="000000" w:themeColor="text1"/>
          <w:szCs w:val="24"/>
          <w:lang w:eastAsia="zh-CN"/>
        </w:rPr>
        <w:t>（</w:t>
      </w:r>
      <w:r w:rsidR="00713E00" w:rsidRPr="00DB128E">
        <w:rPr>
          <w:rFonts w:cstheme="minorBidi" w:hint="eastAsia"/>
          <w:color w:val="000000" w:themeColor="text1"/>
          <w:szCs w:val="24"/>
          <w:lang w:eastAsia="zh-CN"/>
        </w:rPr>
        <w:t>2014</w:t>
      </w:r>
      <w:r w:rsidR="00713E00" w:rsidRPr="00DB128E">
        <w:rPr>
          <w:rFonts w:cstheme="minorBidi" w:hint="eastAsia"/>
          <w:color w:val="000000" w:themeColor="text1"/>
          <w:szCs w:val="24"/>
          <w:lang w:eastAsia="zh-CN"/>
        </w:rPr>
        <w:t>年</w:t>
      </w:r>
      <w:r w:rsidR="000762AC" w:rsidRPr="00DB128E">
        <w:rPr>
          <w:rFonts w:cstheme="minorBidi" w:hint="eastAsia"/>
          <w:color w:val="000000" w:themeColor="text1"/>
          <w:szCs w:val="24"/>
          <w:lang w:eastAsia="zh-CN"/>
        </w:rPr>
        <w:t>，迪拜，</w:t>
      </w:r>
      <w:r w:rsidR="00713E00" w:rsidRPr="00DB128E">
        <w:rPr>
          <w:rFonts w:cstheme="minorBidi" w:hint="eastAsia"/>
          <w:color w:val="000000" w:themeColor="text1"/>
          <w:szCs w:val="24"/>
          <w:lang w:eastAsia="zh-CN"/>
        </w:rPr>
        <w:t>修订版</w:t>
      </w:r>
      <w:r w:rsidR="000762AC" w:rsidRPr="00DB128E">
        <w:rPr>
          <w:rFonts w:cstheme="minorBidi" w:hint="eastAsia"/>
          <w:color w:val="000000" w:themeColor="text1"/>
          <w:szCs w:val="24"/>
          <w:lang w:eastAsia="zh-CN"/>
        </w:rPr>
        <w:t>）</w:t>
      </w:r>
      <w:r w:rsidR="00713E00" w:rsidRPr="00DB128E">
        <w:rPr>
          <w:rFonts w:cstheme="minorBidi" w:hint="eastAsia"/>
          <w:color w:val="000000" w:themeColor="text1"/>
          <w:szCs w:val="24"/>
          <w:lang w:eastAsia="zh-CN"/>
        </w:rPr>
        <w:t>和</w:t>
      </w:r>
      <w:r w:rsidR="00713E00" w:rsidRPr="00DB128E">
        <w:rPr>
          <w:rFonts w:cstheme="minorBidi" w:hint="eastAsia"/>
          <w:color w:val="000000" w:themeColor="text1"/>
          <w:szCs w:val="24"/>
          <w:lang w:eastAsia="zh-CN"/>
        </w:rPr>
        <w:t>WTDC</w:t>
      </w:r>
      <w:r w:rsidR="00713E00" w:rsidRPr="00DB128E">
        <w:rPr>
          <w:rFonts w:cstheme="minorBidi" w:hint="eastAsia"/>
          <w:color w:val="000000" w:themeColor="text1"/>
          <w:szCs w:val="24"/>
          <w:lang w:eastAsia="zh-CN"/>
        </w:rPr>
        <w:t>第</w:t>
      </w:r>
      <w:r w:rsidR="00713E00" w:rsidRPr="00DB128E">
        <w:rPr>
          <w:rFonts w:cstheme="minorBidi" w:hint="eastAsia"/>
          <w:color w:val="000000" w:themeColor="text1"/>
          <w:szCs w:val="24"/>
          <w:lang w:eastAsia="zh-CN"/>
        </w:rPr>
        <w:t>1</w:t>
      </w:r>
      <w:r w:rsidR="00713E00" w:rsidRPr="00DB128E">
        <w:rPr>
          <w:rFonts w:cstheme="minorBidi" w:hint="eastAsia"/>
          <w:color w:val="000000" w:themeColor="text1"/>
          <w:szCs w:val="24"/>
          <w:lang w:eastAsia="zh-CN"/>
        </w:rPr>
        <w:t>号决议</w:t>
      </w:r>
      <w:r w:rsidR="000762AC" w:rsidRPr="00DB128E">
        <w:rPr>
          <w:rFonts w:cstheme="minorBidi" w:hint="eastAsia"/>
          <w:color w:val="000000" w:themeColor="text1"/>
          <w:szCs w:val="24"/>
          <w:lang w:eastAsia="zh-CN"/>
        </w:rPr>
        <w:t>（</w:t>
      </w:r>
      <w:r w:rsidR="00713E00" w:rsidRPr="00DB128E">
        <w:rPr>
          <w:rFonts w:cstheme="minorBidi" w:hint="eastAsia"/>
          <w:color w:val="000000" w:themeColor="text1"/>
          <w:szCs w:val="24"/>
          <w:lang w:eastAsia="zh-CN"/>
        </w:rPr>
        <w:t>2017</w:t>
      </w:r>
      <w:r w:rsidR="00713E00" w:rsidRPr="00DB128E">
        <w:rPr>
          <w:rFonts w:cstheme="minorBidi" w:hint="eastAsia"/>
          <w:color w:val="000000" w:themeColor="text1"/>
          <w:szCs w:val="24"/>
          <w:lang w:eastAsia="zh-CN"/>
        </w:rPr>
        <w:t>年</w:t>
      </w:r>
      <w:r w:rsidR="000762AC" w:rsidRPr="00DB128E">
        <w:rPr>
          <w:rFonts w:cstheme="minorBidi" w:hint="eastAsia"/>
          <w:color w:val="000000" w:themeColor="text1"/>
          <w:szCs w:val="24"/>
          <w:lang w:eastAsia="zh-CN"/>
        </w:rPr>
        <w:t>，</w:t>
      </w:r>
      <w:r w:rsidR="00713E00" w:rsidRPr="00DB128E">
        <w:rPr>
          <w:rFonts w:cstheme="minorBidi" w:hint="eastAsia"/>
          <w:color w:val="000000" w:themeColor="text1"/>
          <w:szCs w:val="24"/>
          <w:lang w:eastAsia="zh-CN"/>
        </w:rPr>
        <w:t>布宜诺斯艾利斯</w:t>
      </w:r>
      <w:r w:rsidR="000762AC" w:rsidRPr="00DB128E">
        <w:rPr>
          <w:rFonts w:cstheme="minorBidi" w:hint="eastAsia"/>
          <w:color w:val="000000" w:themeColor="text1"/>
          <w:szCs w:val="24"/>
          <w:lang w:eastAsia="zh-CN"/>
        </w:rPr>
        <w:t>，</w:t>
      </w:r>
      <w:r w:rsidR="00713E00" w:rsidRPr="00DB128E">
        <w:rPr>
          <w:rFonts w:cstheme="minorBidi" w:hint="eastAsia"/>
          <w:color w:val="000000" w:themeColor="text1"/>
          <w:szCs w:val="24"/>
          <w:lang w:eastAsia="zh-CN"/>
        </w:rPr>
        <w:t>修订版</w:t>
      </w:r>
      <w:r w:rsidR="000762AC" w:rsidRPr="00DB128E">
        <w:rPr>
          <w:rFonts w:cstheme="minorBidi" w:hint="eastAsia"/>
          <w:color w:val="000000" w:themeColor="text1"/>
          <w:szCs w:val="24"/>
          <w:lang w:eastAsia="zh-CN"/>
        </w:rPr>
        <w:t>）</w:t>
      </w:r>
      <w:r w:rsidR="001900DD" w:rsidRPr="00DB128E">
        <w:rPr>
          <w:rFonts w:cstheme="minorBidi" w:hint="eastAsia"/>
          <w:color w:val="000000" w:themeColor="text1"/>
          <w:szCs w:val="24"/>
          <w:lang w:eastAsia="zh-CN"/>
        </w:rPr>
        <w:t>以及确定了</w:t>
      </w:r>
      <w:r w:rsidR="000762AC" w:rsidRPr="00DB128E">
        <w:rPr>
          <w:rFonts w:cstheme="minorBidi" w:hint="eastAsia"/>
          <w:color w:val="000000" w:themeColor="text1"/>
          <w:szCs w:val="24"/>
          <w:lang w:eastAsia="zh-CN"/>
        </w:rPr>
        <w:t>2018-2021</w:t>
      </w:r>
      <w:r w:rsidR="000762AC" w:rsidRPr="00DB128E">
        <w:rPr>
          <w:rFonts w:cstheme="minorBidi" w:hint="eastAsia"/>
          <w:color w:val="000000" w:themeColor="text1"/>
          <w:szCs w:val="24"/>
          <w:lang w:eastAsia="zh-CN"/>
        </w:rPr>
        <w:t>年</w:t>
      </w:r>
      <w:r w:rsidR="000762AC" w:rsidRPr="00DB128E">
        <w:rPr>
          <w:rFonts w:cstheme="minorBidi" w:hint="eastAsia"/>
          <w:color w:val="000000" w:themeColor="text1"/>
          <w:szCs w:val="24"/>
          <w:lang w:eastAsia="zh-CN"/>
        </w:rPr>
        <w:t>ITU-D</w:t>
      </w:r>
      <w:r w:rsidR="000762AC" w:rsidRPr="00DB128E">
        <w:rPr>
          <w:rFonts w:cstheme="minorBidi" w:hint="eastAsia"/>
          <w:color w:val="000000" w:themeColor="text1"/>
          <w:szCs w:val="24"/>
          <w:lang w:eastAsia="zh-CN"/>
        </w:rPr>
        <w:t>职责的《</w:t>
      </w:r>
      <w:r w:rsidR="00713E00" w:rsidRPr="00DB128E">
        <w:rPr>
          <w:rFonts w:cstheme="minorBidi" w:hint="eastAsia"/>
          <w:color w:val="000000" w:themeColor="text1"/>
          <w:szCs w:val="24"/>
          <w:lang w:eastAsia="zh-CN"/>
        </w:rPr>
        <w:t>布宜诺斯艾利斯行动计划</w:t>
      </w:r>
      <w:r w:rsidR="000762AC" w:rsidRPr="00DB128E">
        <w:rPr>
          <w:rFonts w:cstheme="minorBidi" w:hint="eastAsia"/>
          <w:color w:val="000000" w:themeColor="text1"/>
          <w:szCs w:val="24"/>
          <w:lang w:eastAsia="zh-CN"/>
        </w:rPr>
        <w:t>》</w:t>
      </w:r>
      <w:r w:rsidR="00713E00" w:rsidRPr="00DB128E">
        <w:rPr>
          <w:rFonts w:cstheme="minorBidi" w:hint="eastAsia"/>
          <w:color w:val="000000" w:themeColor="text1"/>
          <w:szCs w:val="24"/>
          <w:lang w:eastAsia="zh-CN"/>
        </w:rPr>
        <w:t>中</w:t>
      </w:r>
      <w:r w:rsidR="000762AC" w:rsidRPr="00DB128E">
        <w:rPr>
          <w:rFonts w:cstheme="minorBidi" w:hint="eastAsia"/>
          <w:color w:val="000000" w:themeColor="text1"/>
          <w:szCs w:val="24"/>
          <w:lang w:eastAsia="zh-CN"/>
        </w:rPr>
        <w:t>所述的</w:t>
      </w:r>
      <w:r w:rsidR="000762AC" w:rsidRPr="00DB128E">
        <w:rPr>
          <w:rFonts w:cstheme="minorBidi"/>
          <w:color w:val="000000" w:themeColor="text1"/>
          <w:szCs w:val="24"/>
          <w:lang w:val="en-US" w:eastAsia="zh-CN"/>
        </w:rPr>
        <w:t>TDAG</w:t>
      </w:r>
      <w:r w:rsidR="000762AC" w:rsidRPr="00DB128E">
        <w:rPr>
          <w:rFonts w:cstheme="minorBidi" w:hint="eastAsia"/>
          <w:color w:val="000000" w:themeColor="text1"/>
          <w:szCs w:val="24"/>
          <w:lang w:eastAsia="zh-CN"/>
        </w:rPr>
        <w:t>工作范围和工作方法。</w:t>
      </w:r>
    </w:p>
    <w:p w14:paraId="4304836C" w14:textId="45EF22FB" w:rsidR="00FA7632" w:rsidRPr="00DB128E" w:rsidRDefault="00DB128E" w:rsidP="002A300D">
      <w:pPr>
        <w:spacing w:after="120"/>
        <w:ind w:firstLineChars="200" w:firstLine="480"/>
        <w:rPr>
          <w:rFonts w:ascii="Calibri" w:hAnsi="Calibri" w:cstheme="minorBidi"/>
          <w:b/>
          <w:color w:val="800000"/>
          <w:szCs w:val="24"/>
          <w:highlight w:val="green"/>
          <w:lang w:val="en-US" w:eastAsia="zh-CN"/>
        </w:rPr>
      </w:pPr>
      <w:hyperlink r:id="rId17">
        <w:r w:rsidR="00FA7632" w:rsidRPr="00DB128E">
          <w:rPr>
            <w:rStyle w:val="Hyperlink"/>
            <w:rFonts w:cstheme="minorBidi"/>
            <w:b/>
            <w:bCs/>
            <w:szCs w:val="24"/>
            <w:lang w:val="en-US" w:eastAsia="zh-CN"/>
          </w:rPr>
          <w:t>1</w:t>
        </w:r>
        <w:r w:rsidR="000762AC" w:rsidRPr="00DB128E">
          <w:rPr>
            <w:rStyle w:val="Hyperlink"/>
            <w:rFonts w:cstheme="minorBidi" w:hint="eastAsia"/>
            <w:b/>
            <w:bCs/>
            <w:szCs w:val="24"/>
            <w:lang w:val="en-US" w:eastAsia="zh-CN"/>
          </w:rPr>
          <w:t>0</w:t>
        </w:r>
        <w:r w:rsidR="000762AC" w:rsidRPr="00DB128E">
          <w:rPr>
            <w:rStyle w:val="Hyperlink"/>
            <w:rFonts w:cstheme="minorBidi" w:hint="eastAsia"/>
            <w:b/>
            <w:bCs/>
            <w:szCs w:val="24"/>
            <w:lang w:val="en-US" w:eastAsia="zh-CN"/>
          </w:rPr>
          <w:t>号文件</w:t>
        </w:r>
      </w:hyperlink>
      <w:r w:rsidR="000762AC" w:rsidRPr="00DB128E">
        <w:rPr>
          <w:rFonts w:cstheme="minorBidi" w:hint="eastAsia"/>
          <w:b/>
          <w:bCs/>
          <w:color w:val="000000" w:themeColor="text1"/>
          <w:szCs w:val="24"/>
          <w:lang w:val="en-US" w:eastAsia="zh-CN"/>
        </w:rPr>
        <w:t>：</w:t>
      </w:r>
      <w:r w:rsidR="001900DD" w:rsidRPr="00DB128E">
        <w:rPr>
          <w:rFonts w:cstheme="minorBidi" w:hint="eastAsia"/>
          <w:color w:val="000000" w:themeColor="text1"/>
          <w:szCs w:val="24"/>
          <w:lang w:val="en-US" w:eastAsia="zh-CN"/>
        </w:rPr>
        <w:t>发言人</w:t>
      </w:r>
      <w:r w:rsidR="005C2E8D" w:rsidRPr="00DB128E">
        <w:rPr>
          <w:rFonts w:cstheme="minorBidi" w:hint="eastAsia"/>
          <w:color w:val="000000" w:themeColor="text1"/>
          <w:szCs w:val="24"/>
          <w:lang w:val="en-US" w:eastAsia="zh-CN"/>
        </w:rPr>
        <w:t>代表电信发展局主任介绍了题为“</w:t>
      </w:r>
      <w:bookmarkStart w:id="9" w:name="lt_pId017"/>
      <w:r w:rsidR="005B1AE6" w:rsidRPr="00DB128E">
        <w:rPr>
          <w:rFonts w:ascii="Calibri" w:hAnsi="Calibri"/>
          <w:szCs w:val="24"/>
          <w:lang w:eastAsia="zh-CN"/>
        </w:rPr>
        <w:t>ITU-D</w:t>
      </w:r>
      <w:r w:rsidR="005B1AE6" w:rsidRPr="00DB128E">
        <w:rPr>
          <w:rFonts w:ascii="Calibri" w:hAnsi="Calibri" w:hint="eastAsia"/>
          <w:szCs w:val="24"/>
          <w:lang w:eastAsia="zh-CN"/>
        </w:rPr>
        <w:t>活动</w:t>
      </w:r>
      <w:r w:rsidR="005B1AE6" w:rsidRPr="00DB128E">
        <w:rPr>
          <w:rFonts w:ascii="Calibri" w:hAnsi="Calibri"/>
          <w:szCs w:val="24"/>
          <w:lang w:eastAsia="zh-CN"/>
        </w:rPr>
        <w:t>的电</w:t>
      </w:r>
      <w:r w:rsidR="005B1AE6" w:rsidRPr="00DB128E">
        <w:rPr>
          <w:rFonts w:ascii="Calibri" w:hAnsi="Calibri" w:hint="eastAsia"/>
          <w:szCs w:val="24"/>
          <w:lang w:eastAsia="zh-CN"/>
        </w:rPr>
        <w:t>子</w:t>
      </w:r>
      <w:r w:rsidR="005B1AE6" w:rsidRPr="00DB128E">
        <w:rPr>
          <w:rFonts w:ascii="Calibri" w:hAnsi="Calibri"/>
          <w:szCs w:val="24"/>
          <w:lang w:eastAsia="zh-CN"/>
        </w:rPr>
        <w:t>工作方</w:t>
      </w:r>
      <w:r w:rsidR="005B1AE6" w:rsidRPr="00DB128E">
        <w:rPr>
          <w:rFonts w:ascii="Calibri" w:hAnsi="Calibri" w:hint="eastAsia"/>
          <w:szCs w:val="24"/>
          <w:lang w:eastAsia="zh-CN"/>
        </w:rPr>
        <w:t>法</w:t>
      </w:r>
      <w:bookmarkEnd w:id="9"/>
      <w:r w:rsidR="005C2E8D" w:rsidRPr="00DB128E">
        <w:rPr>
          <w:rFonts w:ascii="Calibri" w:hAnsi="Calibri" w:hint="eastAsia"/>
          <w:szCs w:val="24"/>
          <w:lang w:eastAsia="zh-CN"/>
        </w:rPr>
        <w:t>”的文件。此</w:t>
      </w:r>
      <w:r w:rsidR="005B1AE6" w:rsidRPr="00DB128E">
        <w:rPr>
          <w:szCs w:val="24"/>
          <w:lang w:eastAsia="zh-CN"/>
        </w:rPr>
        <w:t>文件</w:t>
      </w:r>
      <w:r w:rsidR="001900DD" w:rsidRPr="00DB128E">
        <w:rPr>
          <w:rFonts w:hint="eastAsia"/>
          <w:szCs w:val="24"/>
          <w:lang w:eastAsia="zh-CN"/>
        </w:rPr>
        <w:t>概述了</w:t>
      </w:r>
      <w:r w:rsidR="005B1AE6" w:rsidRPr="00DB128E">
        <w:rPr>
          <w:szCs w:val="24"/>
          <w:lang w:eastAsia="zh-CN"/>
        </w:rPr>
        <w:t>ITU-D</w:t>
      </w:r>
      <w:r w:rsidR="005B1AE6" w:rsidRPr="00DB128E">
        <w:rPr>
          <w:rFonts w:hint="eastAsia"/>
          <w:szCs w:val="24"/>
          <w:lang w:eastAsia="zh-CN"/>
        </w:rPr>
        <w:t>活动</w:t>
      </w:r>
      <w:r w:rsidR="005B1AE6" w:rsidRPr="00DB128E">
        <w:rPr>
          <w:szCs w:val="24"/>
          <w:lang w:eastAsia="zh-CN"/>
        </w:rPr>
        <w:t>的电子工作方法（</w:t>
      </w:r>
      <w:r w:rsidR="005B1AE6" w:rsidRPr="00DB128E">
        <w:rPr>
          <w:szCs w:val="24"/>
          <w:lang w:eastAsia="zh-CN"/>
        </w:rPr>
        <w:t>EWM</w:t>
      </w:r>
      <w:r w:rsidR="005B1AE6" w:rsidRPr="00DB128E">
        <w:rPr>
          <w:rFonts w:hint="eastAsia"/>
          <w:szCs w:val="24"/>
          <w:lang w:eastAsia="zh-CN"/>
        </w:rPr>
        <w:t>）</w:t>
      </w:r>
      <w:r w:rsidR="005B1AE6" w:rsidRPr="00DB128E">
        <w:rPr>
          <w:szCs w:val="24"/>
          <w:lang w:eastAsia="zh-CN"/>
        </w:rPr>
        <w:t>，包括</w:t>
      </w:r>
      <w:r w:rsidR="005B1AE6" w:rsidRPr="00DB128E">
        <w:rPr>
          <w:szCs w:val="24"/>
          <w:lang w:eastAsia="zh-CN"/>
        </w:rPr>
        <w:t>PC/Mac</w:t>
      </w:r>
      <w:r w:rsidR="005B1AE6" w:rsidRPr="00DB128E">
        <w:rPr>
          <w:rFonts w:hint="eastAsia"/>
          <w:szCs w:val="24"/>
          <w:lang w:eastAsia="zh-CN"/>
        </w:rPr>
        <w:t>和</w:t>
      </w:r>
      <w:r w:rsidR="005B1AE6" w:rsidRPr="00DB128E">
        <w:rPr>
          <w:szCs w:val="24"/>
          <w:lang w:eastAsia="zh-CN"/>
        </w:rPr>
        <w:t>移动应用、会议文件、</w:t>
      </w:r>
      <w:r w:rsidR="005B1AE6" w:rsidRPr="00DB128E">
        <w:rPr>
          <w:szCs w:val="24"/>
          <w:lang w:eastAsia="zh-CN"/>
        </w:rPr>
        <w:t>ITU-D</w:t>
      </w:r>
      <w:r w:rsidR="005B1AE6" w:rsidRPr="00DB128E">
        <w:rPr>
          <w:rFonts w:hint="eastAsia"/>
          <w:szCs w:val="24"/>
          <w:lang w:eastAsia="zh-CN"/>
        </w:rPr>
        <w:t>出版物</w:t>
      </w:r>
      <w:r w:rsidR="005B1AE6" w:rsidRPr="00DB128E">
        <w:rPr>
          <w:szCs w:val="24"/>
          <w:lang w:eastAsia="zh-CN"/>
        </w:rPr>
        <w:t>、电子信函通信工具和活动期间的现场工具。</w:t>
      </w:r>
    </w:p>
    <w:tbl>
      <w:tblPr>
        <w:tblStyle w:val="TableGrid"/>
        <w:tblW w:w="0" w:type="auto"/>
        <w:tblLook w:val="04A0" w:firstRow="1" w:lastRow="0" w:firstColumn="1" w:lastColumn="0" w:noHBand="0" w:noVBand="1"/>
      </w:tblPr>
      <w:tblGrid>
        <w:gridCol w:w="9533"/>
      </w:tblGrid>
      <w:tr w:rsidR="00FA7632" w:rsidRPr="00DB128E" w14:paraId="72849DF8" w14:textId="77777777" w:rsidTr="00A6609F">
        <w:tc>
          <w:tcPr>
            <w:tcW w:w="9629" w:type="dxa"/>
          </w:tcPr>
          <w:p w14:paraId="1F3294D6" w14:textId="021DC197" w:rsidR="00FA7632" w:rsidRPr="00DB128E" w:rsidRDefault="00742283" w:rsidP="00742283">
            <w:pPr>
              <w:tabs>
                <w:tab w:val="clear" w:pos="1134"/>
                <w:tab w:val="clear" w:pos="1871"/>
                <w:tab w:val="clear" w:pos="2268"/>
                <w:tab w:val="left" w:pos="794"/>
                <w:tab w:val="left" w:pos="1191"/>
                <w:tab w:val="left" w:pos="1588"/>
                <w:tab w:val="left" w:pos="1985"/>
              </w:tabs>
              <w:spacing w:after="120"/>
              <w:rPr>
                <w:rFonts w:cstheme="minorBidi"/>
                <w:color w:val="000000" w:themeColor="text1"/>
                <w:szCs w:val="24"/>
                <w:highlight w:val="yellow"/>
                <w:lang w:val="en-US" w:eastAsia="zh-CN"/>
              </w:rPr>
            </w:pPr>
            <w:r w:rsidRPr="00DB128E">
              <w:rPr>
                <w:rFonts w:cstheme="minorBidi"/>
                <w:color w:val="000000" w:themeColor="text1"/>
                <w:szCs w:val="24"/>
                <w:lang w:val="en-US" w:eastAsia="zh-CN"/>
              </w:rPr>
              <w:t>TDAG</w:t>
            </w:r>
            <w:r w:rsidRPr="00DB128E">
              <w:rPr>
                <w:rFonts w:cstheme="minorBidi" w:hint="eastAsia"/>
                <w:color w:val="000000" w:themeColor="text1"/>
                <w:szCs w:val="24"/>
                <w:lang w:val="en-US" w:eastAsia="zh-CN"/>
              </w:rPr>
              <w:t>将这两份文件记录在案，对当前电信发展局在</w:t>
            </w:r>
            <w:r w:rsidRPr="00DB128E">
              <w:rPr>
                <w:rFonts w:cstheme="minorBidi" w:hint="eastAsia"/>
                <w:color w:val="000000" w:themeColor="text1"/>
                <w:szCs w:val="24"/>
                <w:lang w:val="en-US" w:eastAsia="zh-CN"/>
              </w:rPr>
              <w:t>ITU-D</w:t>
            </w:r>
            <w:r w:rsidRPr="00DB128E">
              <w:rPr>
                <w:rFonts w:cstheme="minorBidi" w:hint="eastAsia"/>
                <w:color w:val="000000" w:themeColor="text1"/>
                <w:szCs w:val="24"/>
                <w:lang w:val="en-US" w:eastAsia="zh-CN"/>
              </w:rPr>
              <w:t>活动的电子工作方法方面所做的努力表示认可。</w:t>
            </w:r>
          </w:p>
        </w:tc>
      </w:tr>
    </w:tbl>
    <w:p w14:paraId="64AD3731" w14:textId="3DBAAC25" w:rsidR="00FA7632" w:rsidRPr="00DB128E" w:rsidRDefault="00DB128E" w:rsidP="002A300D">
      <w:pPr>
        <w:spacing w:after="120"/>
        <w:ind w:firstLineChars="200" w:firstLine="480"/>
        <w:rPr>
          <w:rFonts w:ascii="Calibri" w:hAnsi="Calibri" w:cstheme="minorBidi"/>
          <w:b/>
          <w:color w:val="800000"/>
          <w:szCs w:val="24"/>
          <w:highlight w:val="green"/>
          <w:lang w:val="en-US" w:eastAsia="zh-CN"/>
        </w:rPr>
      </w:pPr>
      <w:hyperlink r:id="rId18">
        <w:r w:rsidR="00FA7632" w:rsidRPr="00DB128E">
          <w:rPr>
            <w:rStyle w:val="Hyperlink"/>
            <w:rFonts w:cstheme="minorBidi"/>
            <w:b/>
            <w:bCs/>
            <w:szCs w:val="24"/>
            <w:lang w:val="en-US" w:eastAsia="zh-CN"/>
          </w:rPr>
          <w:t>2</w:t>
        </w:r>
        <w:r w:rsidR="00742283" w:rsidRPr="00DB128E">
          <w:rPr>
            <w:rStyle w:val="Hyperlink"/>
            <w:rFonts w:cstheme="minorBidi" w:hint="eastAsia"/>
            <w:b/>
            <w:bCs/>
            <w:szCs w:val="24"/>
            <w:lang w:val="en-US" w:eastAsia="zh-CN"/>
          </w:rPr>
          <w:t>4</w:t>
        </w:r>
        <w:r w:rsidR="00742283" w:rsidRPr="00DB128E">
          <w:rPr>
            <w:rStyle w:val="Hyperlink"/>
            <w:rFonts w:cstheme="minorBidi" w:hint="eastAsia"/>
            <w:b/>
            <w:bCs/>
            <w:szCs w:val="24"/>
            <w:lang w:val="en-US" w:eastAsia="zh-CN"/>
          </w:rPr>
          <w:t>号文件</w:t>
        </w:r>
      </w:hyperlink>
      <w:r w:rsidR="00742283" w:rsidRPr="00DB128E">
        <w:rPr>
          <w:rFonts w:cstheme="minorBidi" w:hint="eastAsia"/>
          <w:b/>
          <w:bCs/>
          <w:color w:val="000000" w:themeColor="text1"/>
          <w:szCs w:val="24"/>
          <w:lang w:val="en-US" w:eastAsia="zh-CN"/>
        </w:rPr>
        <w:t>：</w:t>
      </w:r>
      <w:r w:rsidR="00742283" w:rsidRPr="00DB128E">
        <w:rPr>
          <w:rFonts w:cstheme="minorBidi" w:hint="eastAsia"/>
          <w:color w:val="000000" w:themeColor="text1"/>
          <w:szCs w:val="24"/>
          <w:lang w:val="en-US" w:eastAsia="zh-CN"/>
        </w:rPr>
        <w:t>中非共和国介绍了题为“</w:t>
      </w:r>
      <w:bookmarkStart w:id="10" w:name="_Toc478045012"/>
      <w:bookmarkStart w:id="11" w:name="_Toc478043585"/>
      <w:bookmarkStart w:id="12" w:name="_Toc348252491"/>
      <w:r w:rsidR="00983B8A" w:rsidRPr="00DB128E">
        <w:rPr>
          <w:rFonts w:hint="eastAsia"/>
          <w:bCs/>
          <w:szCs w:val="24"/>
          <w:lang w:eastAsia="zh-CN"/>
        </w:rPr>
        <w:t>国际电联电信发展部门在同等地位上有效使用</w:t>
      </w:r>
      <w:r w:rsidR="00DA0C23" w:rsidRPr="00DB128E">
        <w:rPr>
          <w:rFonts w:hint="eastAsia"/>
          <w:bCs/>
          <w:szCs w:val="24"/>
          <w:lang w:eastAsia="zh-CN"/>
        </w:rPr>
        <w:t>国际电联</w:t>
      </w:r>
      <w:r w:rsidR="00983B8A" w:rsidRPr="00DB128E">
        <w:rPr>
          <w:rFonts w:hint="eastAsia"/>
          <w:bCs/>
          <w:szCs w:val="24"/>
          <w:lang w:eastAsia="zh-CN"/>
        </w:rPr>
        <w:t>的</w:t>
      </w:r>
      <w:r w:rsidR="00DA0C23" w:rsidRPr="00DB128E">
        <w:rPr>
          <w:rFonts w:hint="eastAsia"/>
          <w:bCs/>
          <w:szCs w:val="24"/>
          <w:lang w:eastAsia="zh-CN"/>
        </w:rPr>
        <w:t>六种正式语</w:t>
      </w:r>
      <w:bookmarkEnd w:id="10"/>
      <w:bookmarkEnd w:id="11"/>
      <w:bookmarkEnd w:id="12"/>
      <w:r w:rsidR="00983B8A" w:rsidRPr="00DB128E">
        <w:rPr>
          <w:rFonts w:hint="eastAsia"/>
          <w:bCs/>
          <w:szCs w:val="24"/>
          <w:lang w:eastAsia="zh-CN"/>
        </w:rPr>
        <w:t>文</w:t>
      </w:r>
      <w:r w:rsidR="00742283" w:rsidRPr="00DB128E">
        <w:rPr>
          <w:rFonts w:hint="eastAsia"/>
          <w:bCs/>
          <w:szCs w:val="24"/>
          <w:lang w:eastAsia="zh-CN"/>
        </w:rPr>
        <w:t>”的文件。此</w:t>
      </w:r>
      <w:r w:rsidR="00983B8A" w:rsidRPr="00DB128E">
        <w:rPr>
          <w:rFonts w:hint="eastAsia"/>
          <w:szCs w:val="24"/>
          <w:lang w:eastAsia="zh-CN"/>
        </w:rPr>
        <w:t>文件</w:t>
      </w:r>
      <w:r w:rsidR="00DA0C23" w:rsidRPr="00DB128E">
        <w:rPr>
          <w:rFonts w:hint="eastAsia"/>
          <w:szCs w:val="24"/>
          <w:lang w:eastAsia="zh-CN"/>
        </w:rPr>
        <w:t>强调</w:t>
      </w:r>
      <w:r w:rsidR="00983B8A" w:rsidRPr="00DB128E">
        <w:rPr>
          <w:rFonts w:hint="eastAsia"/>
          <w:szCs w:val="24"/>
          <w:lang w:eastAsia="zh-CN"/>
        </w:rPr>
        <w:t>了</w:t>
      </w:r>
      <w:r w:rsidR="00DA0C23" w:rsidRPr="00DB128E">
        <w:rPr>
          <w:rFonts w:cstheme="minorHAnsi" w:hint="eastAsia"/>
          <w:szCs w:val="24"/>
          <w:lang w:eastAsia="zh-CN"/>
        </w:rPr>
        <w:t>在</w:t>
      </w:r>
      <w:r w:rsidR="00DA0C23" w:rsidRPr="00DB128E">
        <w:rPr>
          <w:rFonts w:cstheme="minorHAnsi"/>
          <w:szCs w:val="24"/>
          <w:lang w:eastAsia="zh-CN"/>
        </w:rPr>
        <w:t>ITU-D</w:t>
      </w:r>
      <w:r w:rsidR="00DA0C23" w:rsidRPr="00DB128E">
        <w:rPr>
          <w:rFonts w:cstheme="minorHAnsi" w:hint="eastAsia"/>
          <w:szCs w:val="24"/>
          <w:lang w:eastAsia="zh-CN"/>
        </w:rPr>
        <w:t>的工作中有效使用国际电联六种正式语文</w:t>
      </w:r>
      <w:r w:rsidR="00983B8A" w:rsidRPr="00DB128E">
        <w:rPr>
          <w:rFonts w:cstheme="minorHAnsi" w:hint="eastAsia"/>
          <w:szCs w:val="24"/>
          <w:lang w:eastAsia="zh-CN"/>
        </w:rPr>
        <w:t>以</w:t>
      </w:r>
      <w:r w:rsidR="00DA0C23" w:rsidRPr="00DB128E">
        <w:rPr>
          <w:rFonts w:cstheme="minorHAnsi" w:hint="eastAsia"/>
          <w:szCs w:val="24"/>
          <w:lang w:eastAsia="zh-CN"/>
        </w:rPr>
        <w:t>确保所有发展中国家均</w:t>
      </w:r>
      <w:r w:rsidR="00DA0C23" w:rsidRPr="00DB128E">
        <w:rPr>
          <w:rFonts w:hint="eastAsia"/>
          <w:szCs w:val="24"/>
          <w:lang w:eastAsia="zh-CN"/>
        </w:rPr>
        <w:t>能更好地参与</w:t>
      </w:r>
      <w:r w:rsidR="00DA0C23" w:rsidRPr="00DB128E">
        <w:rPr>
          <w:szCs w:val="24"/>
          <w:lang w:eastAsia="zh-CN"/>
        </w:rPr>
        <w:t>ITU-D</w:t>
      </w:r>
      <w:r w:rsidR="00DA0C23" w:rsidRPr="00DB128E">
        <w:rPr>
          <w:rFonts w:hint="eastAsia"/>
          <w:szCs w:val="24"/>
          <w:lang w:eastAsia="zh-CN"/>
        </w:rPr>
        <w:t>研究组工作</w:t>
      </w:r>
      <w:r w:rsidR="00DA0C23" w:rsidRPr="00DB128E">
        <w:rPr>
          <w:rFonts w:cstheme="minorHAnsi" w:hint="eastAsia"/>
          <w:szCs w:val="24"/>
          <w:lang w:eastAsia="zh-CN"/>
        </w:rPr>
        <w:t>的</w:t>
      </w:r>
      <w:r w:rsidR="00983B8A" w:rsidRPr="00DB128E">
        <w:rPr>
          <w:rFonts w:cstheme="minorHAnsi" w:hint="eastAsia"/>
          <w:szCs w:val="24"/>
          <w:lang w:eastAsia="zh-CN"/>
        </w:rPr>
        <w:t>重要性</w:t>
      </w:r>
      <w:r w:rsidR="00DA0C23" w:rsidRPr="00DB128E">
        <w:rPr>
          <w:rFonts w:cstheme="minorHAnsi" w:hint="eastAsia"/>
          <w:szCs w:val="24"/>
          <w:lang w:eastAsia="zh-CN"/>
        </w:rPr>
        <w:t>。</w:t>
      </w:r>
    </w:p>
    <w:p w14:paraId="642B35A1" w14:textId="3D6AD824" w:rsidR="00FA7632" w:rsidRPr="00DB128E" w:rsidRDefault="00F643B5" w:rsidP="002A300D">
      <w:pPr>
        <w:spacing w:after="120"/>
        <w:ind w:firstLineChars="200" w:firstLine="480"/>
        <w:rPr>
          <w:rFonts w:cstheme="minorBidi"/>
          <w:color w:val="000000" w:themeColor="text1"/>
          <w:szCs w:val="24"/>
          <w:lang w:val="en-US" w:eastAsia="zh-CN"/>
        </w:rPr>
      </w:pPr>
      <w:r w:rsidRPr="00DB128E">
        <w:rPr>
          <w:rFonts w:cstheme="minorBidi" w:hint="eastAsia"/>
          <w:color w:val="000000" w:themeColor="text1"/>
          <w:szCs w:val="24"/>
          <w:lang w:val="en-US" w:eastAsia="zh-CN"/>
        </w:rPr>
        <w:t>认识到语言问题的重要性，特别是对发展中国家的重要性，以及在同等地位上使用国际电联所有六种语文的重要性，讨论认可了当前电信发展局所做的工作，并强调在分析未来可能的技术解决方案时，还必须考虑到财务影响问题。</w:t>
      </w:r>
      <w:r w:rsidR="00FA7632" w:rsidRPr="00DB128E">
        <w:rPr>
          <w:rFonts w:cstheme="minorBidi"/>
          <w:color w:val="000000" w:themeColor="text1"/>
          <w:szCs w:val="24"/>
          <w:lang w:val="en-US" w:eastAsia="zh-CN"/>
        </w:rPr>
        <w:t xml:space="preserve">  </w:t>
      </w:r>
    </w:p>
    <w:tbl>
      <w:tblPr>
        <w:tblStyle w:val="TableGrid"/>
        <w:tblW w:w="0" w:type="auto"/>
        <w:tblLook w:val="04A0" w:firstRow="1" w:lastRow="0" w:firstColumn="1" w:lastColumn="0" w:noHBand="0" w:noVBand="1"/>
      </w:tblPr>
      <w:tblGrid>
        <w:gridCol w:w="9533"/>
      </w:tblGrid>
      <w:tr w:rsidR="00FA7632" w:rsidRPr="00DB128E" w14:paraId="0F0D5086" w14:textId="77777777" w:rsidTr="00A6609F">
        <w:tc>
          <w:tcPr>
            <w:tcW w:w="9629" w:type="dxa"/>
          </w:tcPr>
          <w:p w14:paraId="68B551BB" w14:textId="45C177B2" w:rsidR="00FA7632" w:rsidRPr="00DB128E" w:rsidRDefault="00017E20" w:rsidP="00017E20">
            <w:pPr>
              <w:tabs>
                <w:tab w:val="clear" w:pos="1134"/>
                <w:tab w:val="clear" w:pos="1871"/>
                <w:tab w:val="clear" w:pos="2268"/>
                <w:tab w:val="left" w:pos="794"/>
                <w:tab w:val="left" w:pos="1191"/>
                <w:tab w:val="left" w:pos="1588"/>
                <w:tab w:val="left" w:pos="1985"/>
              </w:tabs>
              <w:spacing w:after="120"/>
              <w:rPr>
                <w:rFonts w:ascii="Calibri" w:eastAsia="Calibri" w:hAnsi="Calibri" w:cs="Calibri"/>
                <w:color w:val="000000" w:themeColor="text1"/>
                <w:szCs w:val="24"/>
                <w:highlight w:val="yellow"/>
                <w:lang w:val="en-US" w:eastAsia="zh-CN"/>
              </w:rPr>
            </w:pPr>
            <w:r w:rsidRPr="00DB128E">
              <w:rPr>
                <w:rFonts w:ascii="Calibri" w:eastAsia="Calibri" w:hAnsi="Calibri" w:cs="Calibri"/>
                <w:color w:val="000000" w:themeColor="text1"/>
                <w:szCs w:val="24"/>
                <w:lang w:val="en-US" w:eastAsia="zh-CN"/>
              </w:rPr>
              <w:t>TDAG</w:t>
            </w:r>
            <w:r w:rsidR="00F750B9" w:rsidRPr="00DB128E">
              <w:rPr>
                <w:rFonts w:ascii="SimSun" w:eastAsia="SimSun" w:hAnsi="SimSun" w:cs="Microsoft YaHei" w:hint="eastAsia"/>
                <w:color w:val="000000" w:themeColor="text1"/>
                <w:szCs w:val="24"/>
                <w:lang w:val="en-US" w:eastAsia="zh-CN"/>
              </w:rPr>
              <w:t>对</w:t>
            </w:r>
            <w:r w:rsidRPr="00DB128E">
              <w:rPr>
                <w:rFonts w:ascii="SimSun" w:eastAsia="SimSun" w:hAnsi="SimSun" w:cs="Microsoft YaHei" w:hint="eastAsia"/>
                <w:color w:val="000000" w:themeColor="text1"/>
                <w:szCs w:val="24"/>
                <w:lang w:val="en-US" w:eastAsia="zh-CN"/>
              </w:rPr>
              <w:t>此</w:t>
            </w:r>
            <w:r w:rsidR="00F750B9" w:rsidRPr="00DB128E">
              <w:rPr>
                <w:rFonts w:ascii="SimSun" w:eastAsia="SimSun" w:hAnsi="SimSun" w:cs="Microsoft YaHei" w:hint="eastAsia"/>
                <w:color w:val="000000" w:themeColor="text1"/>
                <w:szCs w:val="24"/>
                <w:lang w:val="en-US" w:eastAsia="zh-CN"/>
              </w:rPr>
              <w:t>文件表示欢迎</w:t>
            </w:r>
            <w:r w:rsidRPr="00DB128E">
              <w:rPr>
                <w:rFonts w:ascii="SimSun" w:eastAsia="SimSun" w:hAnsi="SimSun" w:cs="Microsoft YaHei" w:hint="eastAsia"/>
                <w:color w:val="000000" w:themeColor="text1"/>
                <w:szCs w:val="24"/>
                <w:lang w:val="en-US" w:eastAsia="zh-CN"/>
              </w:rPr>
              <w:t>，并建议电信发展局在今后的会议上可</w:t>
            </w:r>
            <w:r w:rsidR="00F750B9" w:rsidRPr="00DB128E">
              <w:rPr>
                <w:rFonts w:ascii="SimSun" w:eastAsia="SimSun" w:hAnsi="SimSun" w:cs="Microsoft YaHei" w:hint="eastAsia"/>
                <w:color w:val="000000" w:themeColor="text1"/>
                <w:szCs w:val="24"/>
                <w:lang w:val="en-US" w:eastAsia="zh-CN"/>
              </w:rPr>
              <w:t>考虑就这些问题进行介绍</w:t>
            </w:r>
            <w:r w:rsidRPr="00DB128E">
              <w:rPr>
                <w:rFonts w:ascii="SimSun" w:eastAsia="SimSun" w:hAnsi="SimSun" w:cs="Microsoft YaHei" w:hint="eastAsia"/>
                <w:color w:val="000000" w:themeColor="text1"/>
                <w:szCs w:val="24"/>
                <w:lang w:val="en-US" w:eastAsia="zh-CN"/>
              </w:rPr>
              <w:t>，</w:t>
            </w:r>
            <w:r w:rsidR="00F750B9" w:rsidRPr="00DB128E">
              <w:rPr>
                <w:rFonts w:ascii="SimSun" w:eastAsia="SimSun" w:hAnsi="SimSun" w:cs="Microsoft YaHei" w:hint="eastAsia"/>
                <w:color w:val="000000" w:themeColor="text1"/>
                <w:szCs w:val="24"/>
                <w:lang w:val="en-US" w:eastAsia="zh-CN"/>
              </w:rPr>
              <w:t>提供有关可用资源的信息</w:t>
            </w:r>
            <w:r w:rsidRPr="00DB128E">
              <w:rPr>
                <w:rFonts w:ascii="SimSun" w:eastAsia="SimSun" w:hAnsi="SimSun" w:cs="Microsoft YaHei" w:hint="eastAsia"/>
                <w:color w:val="000000" w:themeColor="text1"/>
                <w:szCs w:val="24"/>
                <w:lang w:val="en-US" w:eastAsia="zh-CN"/>
              </w:rPr>
              <w:t>。</w:t>
            </w:r>
          </w:p>
        </w:tc>
      </w:tr>
    </w:tbl>
    <w:p w14:paraId="0CD6D324" w14:textId="1B8E75BB" w:rsidR="00FA7632" w:rsidRPr="00DB128E" w:rsidRDefault="00DB128E" w:rsidP="002A300D">
      <w:pPr>
        <w:spacing w:after="120"/>
        <w:ind w:firstLineChars="200" w:firstLine="480"/>
        <w:rPr>
          <w:szCs w:val="24"/>
          <w:lang w:eastAsia="zh-CN"/>
        </w:rPr>
      </w:pPr>
      <w:hyperlink r:id="rId19">
        <w:r w:rsidR="00FA7632" w:rsidRPr="00DB128E">
          <w:rPr>
            <w:rStyle w:val="Hyperlink"/>
            <w:rFonts w:cstheme="minorBidi"/>
            <w:b/>
            <w:bCs/>
            <w:szCs w:val="24"/>
            <w:lang w:val="en-US" w:eastAsia="zh-CN"/>
          </w:rPr>
          <w:t>2</w:t>
        </w:r>
        <w:r w:rsidR="00017E20" w:rsidRPr="00DB128E">
          <w:rPr>
            <w:rStyle w:val="Hyperlink"/>
            <w:rFonts w:cstheme="minorBidi" w:hint="eastAsia"/>
            <w:b/>
            <w:bCs/>
            <w:szCs w:val="24"/>
            <w:lang w:val="en-US" w:eastAsia="zh-CN"/>
          </w:rPr>
          <w:t>8</w:t>
        </w:r>
        <w:r w:rsidR="00017E20" w:rsidRPr="00DB128E">
          <w:rPr>
            <w:rStyle w:val="Hyperlink"/>
            <w:rFonts w:cstheme="minorBidi" w:hint="eastAsia"/>
            <w:b/>
            <w:bCs/>
            <w:szCs w:val="24"/>
            <w:lang w:val="en-US" w:eastAsia="zh-CN"/>
          </w:rPr>
          <w:t>号文件</w:t>
        </w:r>
      </w:hyperlink>
      <w:r w:rsidR="00017E20" w:rsidRPr="00DB128E">
        <w:rPr>
          <w:rFonts w:cstheme="minorBidi" w:hint="eastAsia"/>
          <w:b/>
          <w:bCs/>
          <w:color w:val="000000" w:themeColor="text1"/>
          <w:szCs w:val="24"/>
          <w:lang w:val="en-US" w:eastAsia="zh-CN"/>
        </w:rPr>
        <w:t>：</w:t>
      </w:r>
      <w:r w:rsidR="004B2B97" w:rsidRPr="00DB128E">
        <w:rPr>
          <w:rFonts w:hint="eastAsia"/>
          <w:szCs w:val="24"/>
          <w:lang w:eastAsia="zh-CN"/>
        </w:rPr>
        <w:t>新加坡介绍了题为“物联网（</w:t>
      </w:r>
      <w:proofErr w:type="spellStart"/>
      <w:r w:rsidR="004B2B97" w:rsidRPr="00DB128E">
        <w:rPr>
          <w:rFonts w:cstheme="minorBidi"/>
          <w:color w:val="000000" w:themeColor="text1"/>
          <w:szCs w:val="24"/>
          <w:lang w:val="en-US" w:eastAsia="zh-CN"/>
        </w:rPr>
        <w:t>IoT</w:t>
      </w:r>
      <w:proofErr w:type="spellEnd"/>
      <w:r w:rsidR="004B2B97" w:rsidRPr="00DB128E">
        <w:rPr>
          <w:rFonts w:cstheme="minorBidi" w:hint="eastAsia"/>
          <w:color w:val="000000" w:themeColor="text1"/>
          <w:szCs w:val="24"/>
          <w:lang w:val="en-US" w:eastAsia="zh-CN"/>
        </w:rPr>
        <w:t>）</w:t>
      </w:r>
      <w:r w:rsidR="004B2B97" w:rsidRPr="00DB128E">
        <w:rPr>
          <w:rFonts w:hint="eastAsia"/>
          <w:szCs w:val="24"/>
          <w:lang w:eastAsia="zh-CN"/>
        </w:rPr>
        <w:t>在线资源门户</w:t>
      </w:r>
      <w:r w:rsidR="00983309" w:rsidRPr="00DB128E">
        <w:rPr>
          <w:rFonts w:hint="eastAsia"/>
          <w:szCs w:val="24"/>
          <w:lang w:eastAsia="zh-CN"/>
        </w:rPr>
        <w:t>网站</w:t>
      </w:r>
      <w:r w:rsidR="004B2B97" w:rsidRPr="00DB128E">
        <w:rPr>
          <w:rFonts w:hint="eastAsia"/>
          <w:szCs w:val="24"/>
          <w:lang w:eastAsia="zh-CN"/>
        </w:rPr>
        <w:t>”的文件。此文件建议将有关国际电联开展的所有物联网相关活动和资源的信息整合到一个单一的在线资源门户网站上，以促进国际电联成员国，特别是发展中国家物联网的发展和采用，加强信息和最佳做法共享，促进相关研究与开发。</w:t>
      </w:r>
      <w:r w:rsidR="00FA7632" w:rsidRPr="00DB128E">
        <w:rPr>
          <w:szCs w:val="24"/>
          <w:lang w:eastAsia="zh-CN"/>
        </w:rPr>
        <w:t xml:space="preserve"> </w:t>
      </w:r>
    </w:p>
    <w:p w14:paraId="286EB0DF" w14:textId="021BE2E5" w:rsidR="00FA7632" w:rsidRPr="00DB128E" w:rsidRDefault="00B54ECE" w:rsidP="002A300D">
      <w:pPr>
        <w:spacing w:after="120"/>
        <w:ind w:firstLineChars="200" w:firstLine="480"/>
        <w:rPr>
          <w:rFonts w:ascii="SimSun" w:eastAsia="SimSun" w:hAnsi="SimSun"/>
          <w:szCs w:val="24"/>
          <w:lang w:eastAsia="zh-CN"/>
        </w:rPr>
      </w:pPr>
      <w:r w:rsidRPr="00DB128E">
        <w:rPr>
          <w:rFonts w:ascii="SimSun" w:eastAsia="SimSun" w:hAnsi="SimSun" w:cs="Microsoft YaHei" w:hint="eastAsia"/>
          <w:color w:val="000000" w:themeColor="text1"/>
          <w:szCs w:val="24"/>
          <w:lang w:eastAsia="zh-CN"/>
        </w:rPr>
        <w:t>与会者支持有必要整合国际电联有关</w:t>
      </w:r>
      <w:proofErr w:type="spellStart"/>
      <w:r w:rsidRPr="00DB128E">
        <w:rPr>
          <w:rFonts w:ascii="Calibri" w:eastAsia="Calibri" w:hAnsi="Calibri" w:cs="Calibri"/>
          <w:color w:val="000000" w:themeColor="text1"/>
          <w:szCs w:val="24"/>
          <w:lang w:eastAsia="zh-CN"/>
        </w:rPr>
        <w:t>IoT</w:t>
      </w:r>
      <w:proofErr w:type="spellEnd"/>
      <w:r w:rsidRPr="00DB128E">
        <w:rPr>
          <w:rFonts w:asciiTheme="minorEastAsia" w:hAnsiTheme="minorEastAsia" w:cs="Calibri" w:hint="eastAsia"/>
          <w:color w:val="000000" w:themeColor="text1"/>
          <w:szCs w:val="24"/>
          <w:lang w:eastAsia="zh-CN"/>
        </w:rPr>
        <w:t>等主要议题的</w:t>
      </w:r>
      <w:r w:rsidRPr="00DB128E">
        <w:rPr>
          <w:rFonts w:ascii="SimSun" w:eastAsia="SimSun" w:hAnsi="SimSun" w:cs="Microsoft YaHei" w:hint="eastAsia"/>
          <w:color w:val="000000" w:themeColor="text1"/>
          <w:szCs w:val="24"/>
          <w:lang w:eastAsia="zh-CN"/>
        </w:rPr>
        <w:t>活动和资源以及相关研究和开发的信息，并认识到</w:t>
      </w:r>
      <w:r w:rsidR="00902320" w:rsidRPr="00DB128E">
        <w:rPr>
          <w:rFonts w:ascii="SimSun" w:eastAsia="SimSun" w:hAnsi="SimSun" w:cs="Microsoft YaHei" w:hint="eastAsia"/>
          <w:color w:val="000000" w:themeColor="text1"/>
          <w:szCs w:val="24"/>
          <w:lang w:eastAsia="zh-CN"/>
        </w:rPr>
        <w:t>这一做法有可能</w:t>
      </w:r>
      <w:r w:rsidRPr="00DB128E">
        <w:rPr>
          <w:rFonts w:ascii="SimSun" w:eastAsia="SimSun" w:hAnsi="SimSun" w:cs="Microsoft YaHei" w:hint="eastAsia"/>
          <w:color w:val="000000" w:themeColor="text1"/>
          <w:szCs w:val="24"/>
          <w:lang w:eastAsia="zh-CN"/>
        </w:rPr>
        <w:t>加强国际电联范围内信息和最佳做法</w:t>
      </w:r>
      <w:r w:rsidR="00902320" w:rsidRPr="00DB128E">
        <w:rPr>
          <w:rFonts w:ascii="SimSun" w:eastAsia="SimSun" w:hAnsi="SimSun" w:cs="Microsoft YaHei" w:hint="eastAsia"/>
          <w:color w:val="000000" w:themeColor="text1"/>
          <w:szCs w:val="24"/>
          <w:lang w:eastAsia="zh-CN"/>
        </w:rPr>
        <w:t>的</w:t>
      </w:r>
      <w:r w:rsidRPr="00DB128E">
        <w:rPr>
          <w:rFonts w:ascii="SimSun" w:eastAsia="SimSun" w:hAnsi="SimSun" w:cs="Microsoft YaHei" w:hint="eastAsia"/>
          <w:color w:val="000000" w:themeColor="text1"/>
          <w:szCs w:val="24"/>
          <w:lang w:eastAsia="zh-CN"/>
        </w:rPr>
        <w:t>共享，</w:t>
      </w:r>
      <w:r w:rsidRPr="00DB128E">
        <w:rPr>
          <w:rFonts w:ascii="Calibri" w:eastAsia="Calibri" w:hAnsi="Calibri" w:cs="Calibri"/>
          <w:color w:val="000000" w:themeColor="text1"/>
          <w:szCs w:val="24"/>
          <w:lang w:eastAsia="zh-CN"/>
        </w:rPr>
        <w:t>TDAG</w:t>
      </w:r>
      <w:r w:rsidRPr="00DB128E">
        <w:rPr>
          <w:rFonts w:ascii="SimSun" w:eastAsia="SimSun" w:hAnsi="SimSun" w:cs="Microsoft YaHei" w:hint="eastAsia"/>
          <w:color w:val="000000" w:themeColor="text1"/>
          <w:szCs w:val="24"/>
          <w:lang w:eastAsia="zh-CN"/>
        </w:rPr>
        <w:t>建议可能需要进一步讨论，特别是</w:t>
      </w:r>
      <w:r w:rsidR="00902320" w:rsidRPr="00DB128E">
        <w:rPr>
          <w:rFonts w:ascii="SimSun" w:eastAsia="SimSun" w:hAnsi="SimSun" w:cs="Microsoft YaHei" w:hint="eastAsia"/>
          <w:color w:val="000000" w:themeColor="text1"/>
          <w:szCs w:val="24"/>
          <w:lang w:eastAsia="zh-CN"/>
        </w:rPr>
        <w:t>就上述建议</w:t>
      </w:r>
      <w:r w:rsidRPr="00DB128E">
        <w:rPr>
          <w:rFonts w:ascii="SimSun" w:eastAsia="SimSun" w:hAnsi="SimSun" w:cs="Microsoft YaHei" w:hint="eastAsia"/>
          <w:color w:val="000000" w:themeColor="text1"/>
          <w:szCs w:val="24"/>
          <w:lang w:eastAsia="zh-CN"/>
        </w:rPr>
        <w:t>的实施和范围及其财务影响</w:t>
      </w:r>
      <w:r w:rsidR="00902320" w:rsidRPr="00DB128E">
        <w:rPr>
          <w:rFonts w:ascii="SimSun" w:eastAsia="SimSun" w:hAnsi="SimSun" w:cs="Microsoft YaHei" w:hint="eastAsia"/>
          <w:color w:val="000000" w:themeColor="text1"/>
          <w:szCs w:val="24"/>
          <w:lang w:eastAsia="zh-CN"/>
        </w:rPr>
        <w:t>展开讨论</w:t>
      </w:r>
      <w:r w:rsidRPr="00DB128E">
        <w:rPr>
          <w:rFonts w:ascii="SimSun" w:eastAsia="SimSun" w:hAnsi="SimSun" w:cs="Microsoft YaHei" w:hint="eastAsia"/>
          <w:color w:val="000000" w:themeColor="text1"/>
          <w:szCs w:val="24"/>
          <w:lang w:eastAsia="zh-CN"/>
        </w:rPr>
        <w:t>。</w:t>
      </w:r>
    </w:p>
    <w:tbl>
      <w:tblPr>
        <w:tblStyle w:val="TableGrid"/>
        <w:tblW w:w="0" w:type="auto"/>
        <w:tblLook w:val="04A0" w:firstRow="1" w:lastRow="0" w:firstColumn="1" w:lastColumn="0" w:noHBand="0" w:noVBand="1"/>
      </w:tblPr>
      <w:tblGrid>
        <w:gridCol w:w="9533"/>
      </w:tblGrid>
      <w:tr w:rsidR="00FA7632" w:rsidRPr="00DB128E" w14:paraId="1B3DB6CC" w14:textId="77777777" w:rsidTr="00A6609F">
        <w:tc>
          <w:tcPr>
            <w:tcW w:w="9629" w:type="dxa"/>
          </w:tcPr>
          <w:p w14:paraId="3984159B" w14:textId="02DC1382" w:rsidR="00FA7632" w:rsidRPr="00DB128E" w:rsidRDefault="006F3690" w:rsidP="006F3690">
            <w:pPr>
              <w:tabs>
                <w:tab w:val="clear" w:pos="1134"/>
                <w:tab w:val="clear" w:pos="1871"/>
                <w:tab w:val="clear" w:pos="2268"/>
                <w:tab w:val="left" w:pos="794"/>
                <w:tab w:val="left" w:pos="1191"/>
                <w:tab w:val="left" w:pos="1588"/>
                <w:tab w:val="left" w:pos="1985"/>
              </w:tabs>
              <w:spacing w:after="120"/>
              <w:rPr>
                <w:rFonts w:cstheme="minorBidi"/>
                <w:color w:val="000000" w:themeColor="text1"/>
                <w:szCs w:val="24"/>
                <w:highlight w:val="yellow"/>
                <w:lang w:val="en-US" w:eastAsia="zh-CN"/>
              </w:rPr>
            </w:pPr>
            <w:r w:rsidRPr="00DB128E">
              <w:rPr>
                <w:rFonts w:cstheme="minorBidi"/>
                <w:color w:val="000000" w:themeColor="text1"/>
                <w:szCs w:val="24"/>
                <w:lang w:val="en-US" w:eastAsia="zh-CN"/>
              </w:rPr>
              <w:t>TDAG</w:t>
            </w:r>
            <w:r w:rsidRPr="00DB128E">
              <w:rPr>
                <w:rFonts w:cstheme="minorBidi" w:hint="eastAsia"/>
                <w:color w:val="000000" w:themeColor="text1"/>
                <w:szCs w:val="24"/>
                <w:lang w:val="en-US" w:eastAsia="zh-CN"/>
              </w:rPr>
              <w:t>对此文件表示欢迎，指出需要进一步讨论其实施情况。</w:t>
            </w:r>
          </w:p>
        </w:tc>
      </w:tr>
    </w:tbl>
    <w:p w14:paraId="299A81A2" w14:textId="19598CF5" w:rsidR="00FA7632" w:rsidRPr="00DB128E" w:rsidRDefault="00DB128E" w:rsidP="002A300D">
      <w:pPr>
        <w:spacing w:after="120"/>
        <w:ind w:firstLineChars="200" w:firstLine="480"/>
        <w:rPr>
          <w:rFonts w:ascii="Calibri" w:eastAsia="Calibri" w:hAnsi="Calibri" w:cs="Calibri"/>
          <w:szCs w:val="24"/>
          <w:lang w:eastAsia="zh-CN"/>
        </w:rPr>
      </w:pPr>
      <w:hyperlink r:id="rId20">
        <w:r w:rsidR="00FA7632" w:rsidRPr="00DB128E">
          <w:rPr>
            <w:rStyle w:val="Hyperlink"/>
            <w:rFonts w:cstheme="minorBidi"/>
            <w:b/>
            <w:bCs/>
            <w:szCs w:val="24"/>
            <w:lang w:val="en-US" w:eastAsia="zh-CN"/>
          </w:rPr>
          <w:t>3</w:t>
        </w:r>
        <w:r w:rsidR="006F3690" w:rsidRPr="00DB128E">
          <w:rPr>
            <w:rStyle w:val="Hyperlink"/>
            <w:rFonts w:cstheme="minorBidi" w:hint="eastAsia"/>
            <w:b/>
            <w:bCs/>
            <w:szCs w:val="24"/>
            <w:lang w:val="en-US" w:eastAsia="zh-CN"/>
          </w:rPr>
          <w:t>5</w:t>
        </w:r>
        <w:r w:rsidR="006F3690" w:rsidRPr="00DB128E">
          <w:rPr>
            <w:rStyle w:val="Hyperlink"/>
            <w:rFonts w:cstheme="minorBidi" w:hint="eastAsia"/>
            <w:b/>
            <w:bCs/>
            <w:szCs w:val="24"/>
            <w:lang w:val="en-US" w:eastAsia="zh-CN"/>
          </w:rPr>
          <w:t>号文件</w:t>
        </w:r>
      </w:hyperlink>
      <w:r w:rsidR="006F3690" w:rsidRPr="00DB128E">
        <w:rPr>
          <w:rFonts w:cstheme="minorBidi" w:hint="eastAsia"/>
          <w:b/>
          <w:bCs/>
          <w:color w:val="000000" w:themeColor="text1"/>
          <w:szCs w:val="24"/>
          <w:lang w:val="en-US" w:eastAsia="zh-CN"/>
        </w:rPr>
        <w:t>：</w:t>
      </w:r>
      <w:r w:rsidR="006F3690" w:rsidRPr="00DB128E">
        <w:rPr>
          <w:rFonts w:ascii="SimSun" w:eastAsia="SimSun" w:hAnsi="SimSun" w:cs="Microsoft YaHei" w:hint="eastAsia"/>
          <w:szCs w:val="24"/>
          <w:lang w:eastAsia="zh-CN"/>
        </w:rPr>
        <w:t>巴西介绍了题为“世界电信发展大会的工作和程序”的文件。此文件载有关于世界电信发展大会工作</w:t>
      </w:r>
      <w:r w:rsidR="00902320" w:rsidRPr="00DB128E">
        <w:rPr>
          <w:rFonts w:ascii="SimSun" w:eastAsia="SimSun" w:hAnsi="SimSun" w:cs="Microsoft YaHei" w:hint="eastAsia"/>
          <w:szCs w:val="24"/>
          <w:lang w:eastAsia="zh-CN"/>
        </w:rPr>
        <w:t>结</w:t>
      </w:r>
      <w:r w:rsidR="006F3690" w:rsidRPr="00DB128E">
        <w:rPr>
          <w:rFonts w:ascii="SimSun" w:eastAsia="SimSun" w:hAnsi="SimSun" w:cs="Microsoft YaHei" w:hint="eastAsia"/>
          <w:szCs w:val="24"/>
          <w:lang w:eastAsia="zh-CN"/>
        </w:rPr>
        <w:t>构和程序的建议，并提议成立有关此问题的信函通信组。</w:t>
      </w:r>
    </w:p>
    <w:p w14:paraId="276BEF4E" w14:textId="5631C489" w:rsidR="00FA7632" w:rsidRPr="00DB128E" w:rsidRDefault="0078099B" w:rsidP="002A300D">
      <w:pPr>
        <w:spacing w:after="120"/>
        <w:ind w:firstLineChars="200" w:firstLine="480"/>
        <w:rPr>
          <w:rFonts w:ascii="Calibri" w:eastAsia="Calibri" w:hAnsi="Calibri" w:cs="Calibri"/>
          <w:color w:val="000000" w:themeColor="text1"/>
          <w:szCs w:val="24"/>
          <w:lang w:val="en-US" w:eastAsia="zh-CN"/>
        </w:rPr>
      </w:pPr>
      <w:r w:rsidRPr="00DB128E">
        <w:rPr>
          <w:rFonts w:ascii="SimSun" w:eastAsia="SimSun" w:hAnsi="SimSun" w:cs="Microsoft YaHei" w:hint="eastAsia"/>
          <w:color w:val="000000" w:themeColor="text1"/>
          <w:szCs w:val="24"/>
          <w:lang w:eastAsia="zh-CN"/>
        </w:rPr>
        <w:t>与会者普遍支持关于成员就如何改进未来</w:t>
      </w:r>
      <w:r w:rsidRPr="00DB128E">
        <w:rPr>
          <w:rFonts w:ascii="Calibri" w:eastAsia="Calibri" w:hAnsi="Calibri" w:cs="Calibri"/>
          <w:color w:val="000000" w:themeColor="text1"/>
          <w:szCs w:val="24"/>
          <w:lang w:eastAsia="zh-CN"/>
        </w:rPr>
        <w:t>WTDC</w:t>
      </w:r>
      <w:r w:rsidRPr="00DB128E">
        <w:rPr>
          <w:rFonts w:ascii="SimSun" w:eastAsia="SimSun" w:hAnsi="SimSun" w:cs="Microsoft YaHei" w:hint="eastAsia"/>
          <w:color w:val="000000" w:themeColor="text1"/>
          <w:szCs w:val="24"/>
          <w:lang w:eastAsia="zh-CN"/>
        </w:rPr>
        <w:t>的结构和运作开展讨论的建议。与会者还一致</w:t>
      </w:r>
      <w:r w:rsidR="00902320" w:rsidRPr="00DB128E">
        <w:rPr>
          <w:rFonts w:ascii="SimSun" w:eastAsia="SimSun" w:hAnsi="SimSun" w:cs="Microsoft YaHei" w:hint="eastAsia"/>
          <w:color w:val="000000" w:themeColor="text1"/>
          <w:szCs w:val="24"/>
          <w:lang w:eastAsia="zh-CN"/>
        </w:rPr>
        <w:t>同意</w:t>
      </w:r>
      <w:r w:rsidRPr="00DB128E">
        <w:rPr>
          <w:rFonts w:ascii="SimSun" w:eastAsia="SimSun" w:hAnsi="SimSun" w:cs="Microsoft YaHei" w:hint="eastAsia"/>
          <w:color w:val="000000" w:themeColor="text1"/>
          <w:szCs w:val="24"/>
          <w:lang w:eastAsia="zh-CN"/>
        </w:rPr>
        <w:t>在未来</w:t>
      </w:r>
      <w:r w:rsidRPr="00DB128E">
        <w:rPr>
          <w:rFonts w:ascii="Calibri" w:eastAsia="Calibri" w:hAnsi="Calibri" w:cs="Calibri"/>
          <w:color w:val="000000" w:themeColor="text1"/>
          <w:szCs w:val="24"/>
          <w:lang w:eastAsia="zh-CN"/>
        </w:rPr>
        <w:t>TDAG</w:t>
      </w:r>
      <w:r w:rsidRPr="00DB128E">
        <w:rPr>
          <w:rFonts w:asciiTheme="minorEastAsia" w:hAnsiTheme="minorEastAsia" w:cs="Calibri" w:hint="eastAsia"/>
          <w:color w:val="000000" w:themeColor="text1"/>
          <w:szCs w:val="24"/>
          <w:lang w:eastAsia="zh-CN"/>
        </w:rPr>
        <w:t>会议上探讨上述</w:t>
      </w:r>
      <w:r w:rsidRPr="00DB128E">
        <w:rPr>
          <w:rFonts w:ascii="SimSun" w:eastAsia="SimSun" w:hAnsi="SimSun" w:cs="Microsoft YaHei" w:hint="eastAsia"/>
          <w:color w:val="000000" w:themeColor="text1"/>
          <w:szCs w:val="24"/>
          <w:lang w:eastAsia="zh-CN"/>
        </w:rPr>
        <w:t>讨论的成果。</w:t>
      </w:r>
      <w:r w:rsidR="00FA7632" w:rsidRPr="00DB128E">
        <w:rPr>
          <w:rFonts w:ascii="Calibri" w:eastAsia="Calibri" w:hAnsi="Calibri" w:cs="Calibri"/>
          <w:color w:val="000000" w:themeColor="text1"/>
          <w:szCs w:val="24"/>
          <w:lang w:eastAsia="zh-CN"/>
        </w:rPr>
        <w:t xml:space="preserve">  </w:t>
      </w:r>
    </w:p>
    <w:tbl>
      <w:tblPr>
        <w:tblStyle w:val="TableGrid"/>
        <w:tblW w:w="0" w:type="auto"/>
        <w:tblLook w:val="04A0" w:firstRow="1" w:lastRow="0" w:firstColumn="1" w:lastColumn="0" w:noHBand="0" w:noVBand="1"/>
      </w:tblPr>
      <w:tblGrid>
        <w:gridCol w:w="9533"/>
      </w:tblGrid>
      <w:tr w:rsidR="00FA7632" w:rsidRPr="00DB128E" w14:paraId="0B29FED8" w14:textId="77777777" w:rsidTr="00A6609F">
        <w:tc>
          <w:tcPr>
            <w:tcW w:w="9629" w:type="dxa"/>
          </w:tcPr>
          <w:p w14:paraId="72C859CD" w14:textId="0AAEA1C8" w:rsidR="00FA7632" w:rsidRPr="00DB128E" w:rsidRDefault="00AE6DD8" w:rsidP="00902320">
            <w:pPr>
              <w:spacing w:after="120"/>
              <w:rPr>
                <w:rFonts w:ascii="Calibri" w:eastAsia="Calibri" w:hAnsi="Calibri" w:cs="Calibri"/>
                <w:color w:val="000000" w:themeColor="text1"/>
                <w:szCs w:val="24"/>
                <w:lang w:val="en-US" w:eastAsia="zh-CN"/>
              </w:rPr>
            </w:pPr>
            <w:r w:rsidRPr="00DB128E">
              <w:rPr>
                <w:szCs w:val="24"/>
                <w:lang w:eastAsia="zh-CN"/>
              </w:rPr>
              <w:lastRenderedPageBreak/>
              <w:t>TDAG</w:t>
            </w:r>
            <w:r w:rsidRPr="00DB128E">
              <w:rPr>
                <w:rFonts w:hint="eastAsia"/>
                <w:szCs w:val="24"/>
                <w:lang w:eastAsia="zh-CN"/>
              </w:rPr>
              <w:t>赞赏</w:t>
            </w:r>
            <w:r w:rsidRPr="00DB128E">
              <w:rPr>
                <w:szCs w:val="24"/>
                <w:lang w:eastAsia="zh-CN"/>
              </w:rPr>
              <w:t>地</w:t>
            </w:r>
            <w:r w:rsidR="00902320" w:rsidRPr="00DB128E">
              <w:rPr>
                <w:rFonts w:hint="eastAsia"/>
                <w:szCs w:val="24"/>
                <w:lang w:eastAsia="zh-CN"/>
              </w:rPr>
              <w:t>将该文件记录在案，</w:t>
            </w:r>
            <w:r w:rsidR="0078099B" w:rsidRPr="00DB128E">
              <w:rPr>
                <w:rFonts w:ascii="SimSun" w:eastAsia="SimSun" w:hAnsi="SimSun" w:cs="Microsoft YaHei" w:hint="eastAsia"/>
                <w:szCs w:val="24"/>
                <w:lang w:eastAsia="zh-CN"/>
              </w:rPr>
              <w:t>并同意在筹备下一届</w:t>
            </w:r>
            <w:r w:rsidR="0078099B" w:rsidRPr="00DB128E">
              <w:rPr>
                <w:rFonts w:eastAsia="Calibri" w:cs="Calibri"/>
                <w:szCs w:val="24"/>
                <w:lang w:eastAsia="zh-CN"/>
              </w:rPr>
              <w:t>WTDC</w:t>
            </w:r>
            <w:r w:rsidR="0078099B" w:rsidRPr="00DB128E">
              <w:rPr>
                <w:rFonts w:ascii="SimSun" w:eastAsia="SimSun" w:hAnsi="SimSun" w:cs="Microsoft YaHei" w:hint="eastAsia"/>
                <w:szCs w:val="24"/>
                <w:lang w:eastAsia="zh-CN"/>
              </w:rPr>
              <w:t>时将向主任提供的这一建议（包括实施机制）考虑在内，并可在今后的</w:t>
            </w:r>
            <w:r w:rsidR="0078099B" w:rsidRPr="00DB128E">
              <w:rPr>
                <w:rFonts w:eastAsia="Calibri" w:cs="Calibri"/>
                <w:szCs w:val="24"/>
                <w:lang w:eastAsia="zh-CN"/>
              </w:rPr>
              <w:t>TDAG</w:t>
            </w:r>
            <w:r w:rsidR="0078099B" w:rsidRPr="00DB128E">
              <w:rPr>
                <w:rFonts w:ascii="SimSun" w:eastAsia="SimSun" w:hAnsi="SimSun" w:cs="Microsoft YaHei" w:hint="eastAsia"/>
                <w:szCs w:val="24"/>
                <w:lang w:eastAsia="zh-CN"/>
              </w:rPr>
              <w:t>会议上</w:t>
            </w:r>
            <w:r w:rsidR="00902320" w:rsidRPr="00DB128E">
              <w:rPr>
                <w:rFonts w:ascii="SimSun" w:eastAsia="SimSun" w:hAnsi="SimSun" w:cs="Microsoft YaHei" w:hint="eastAsia"/>
                <w:szCs w:val="24"/>
                <w:lang w:eastAsia="zh-CN"/>
              </w:rPr>
              <w:t>进行</w:t>
            </w:r>
            <w:r w:rsidR="0078099B" w:rsidRPr="00DB128E">
              <w:rPr>
                <w:rFonts w:ascii="SimSun" w:eastAsia="SimSun" w:hAnsi="SimSun" w:cs="Microsoft YaHei" w:hint="eastAsia"/>
                <w:szCs w:val="24"/>
                <w:lang w:eastAsia="zh-CN"/>
              </w:rPr>
              <w:t>讨论。</w:t>
            </w:r>
          </w:p>
        </w:tc>
      </w:tr>
    </w:tbl>
    <w:p w14:paraId="65225133" w14:textId="4BDD8066" w:rsidR="00FA7632" w:rsidRPr="00DB128E" w:rsidRDefault="00FA7632" w:rsidP="002A300D">
      <w:pPr>
        <w:pStyle w:val="Heading2"/>
        <w:rPr>
          <w:rFonts w:ascii="Calibri" w:hAnsi="Calibri"/>
          <w:color w:val="800000"/>
          <w:szCs w:val="24"/>
          <w:highlight w:val="green"/>
          <w:lang w:val="en-US" w:eastAsia="zh-CN"/>
        </w:rPr>
      </w:pPr>
      <w:r w:rsidRPr="00DB128E">
        <w:rPr>
          <w:szCs w:val="24"/>
          <w:lang w:val="en-US" w:eastAsia="zh-CN"/>
        </w:rPr>
        <w:t>5.3</w:t>
      </w:r>
      <w:r w:rsidRPr="00DB128E">
        <w:rPr>
          <w:rFonts w:cstheme="minorHAnsi"/>
          <w:szCs w:val="24"/>
          <w:lang w:val="en-US" w:eastAsia="zh-CN"/>
        </w:rPr>
        <w:tab/>
      </w:r>
      <w:r w:rsidR="006A572D" w:rsidRPr="00DB128E">
        <w:rPr>
          <w:rFonts w:hint="eastAsia"/>
          <w:szCs w:val="24"/>
          <w:lang w:val="en-US" w:eastAsia="zh-CN"/>
        </w:rPr>
        <w:t>与其他部门的协作</w:t>
      </w:r>
    </w:p>
    <w:p w14:paraId="7091FC39" w14:textId="2B2BB5F3" w:rsidR="00FA7632" w:rsidRPr="00DB128E" w:rsidRDefault="00DB128E" w:rsidP="002A300D">
      <w:pPr>
        <w:spacing w:after="120"/>
        <w:ind w:firstLineChars="200" w:firstLine="480"/>
        <w:rPr>
          <w:rStyle w:val="StyleComplexBodyCSArial7"/>
          <w:rFonts w:ascii="Calibri" w:hAnsi="Calibri" w:cstheme="minorBidi"/>
          <w:b/>
          <w:color w:val="800000"/>
          <w:szCs w:val="24"/>
          <w:highlight w:val="green"/>
          <w:lang w:eastAsia="zh-CN"/>
        </w:rPr>
      </w:pPr>
      <w:hyperlink r:id="rId21">
        <w:r w:rsidR="00FA7632" w:rsidRPr="00DB128E">
          <w:rPr>
            <w:rStyle w:val="Hyperlink"/>
            <w:rFonts w:cstheme="minorBidi"/>
            <w:b/>
            <w:bCs/>
            <w:szCs w:val="24"/>
            <w:lang w:eastAsia="zh-CN"/>
          </w:rPr>
          <w:t>5(Rev.2</w:t>
        </w:r>
        <w:proofErr w:type="gramStart"/>
        <w:r w:rsidR="0078099B" w:rsidRPr="00DB128E">
          <w:rPr>
            <w:rStyle w:val="Hyperlink"/>
            <w:rFonts w:cstheme="minorBidi"/>
            <w:b/>
            <w:bCs/>
            <w:szCs w:val="24"/>
            <w:lang w:eastAsia="zh-CN"/>
          </w:rPr>
          <w:t>)</w:t>
        </w:r>
        <w:r w:rsidR="0078099B" w:rsidRPr="00DB128E">
          <w:rPr>
            <w:rStyle w:val="Hyperlink"/>
            <w:rFonts w:cstheme="minorBidi" w:hint="eastAsia"/>
            <w:b/>
            <w:bCs/>
            <w:szCs w:val="24"/>
            <w:lang w:eastAsia="zh-CN"/>
          </w:rPr>
          <w:t>号文件</w:t>
        </w:r>
        <w:proofErr w:type="gramEnd"/>
      </w:hyperlink>
      <w:r w:rsidR="0078099B" w:rsidRPr="00DB128E">
        <w:rPr>
          <w:rStyle w:val="StyleComplexBodyCSArial7"/>
          <w:rFonts w:cstheme="minorBidi" w:hint="eastAsia"/>
          <w:b/>
          <w:bCs/>
          <w:color w:val="000000" w:themeColor="text1"/>
          <w:szCs w:val="24"/>
          <w:lang w:eastAsia="zh-CN"/>
        </w:rPr>
        <w:t>：</w:t>
      </w:r>
      <w:r w:rsidR="00902320" w:rsidRPr="00DB128E">
        <w:rPr>
          <w:rStyle w:val="StyleComplexBodyCSArial7"/>
          <w:rFonts w:cstheme="minorBidi" w:hint="eastAsia"/>
          <w:b/>
          <w:bCs/>
          <w:szCs w:val="24"/>
          <w:lang w:eastAsia="zh-CN"/>
        </w:rPr>
        <w:t>发言人</w:t>
      </w:r>
      <w:r w:rsidR="0078099B" w:rsidRPr="00DB128E">
        <w:rPr>
          <w:rStyle w:val="StyleComplexBodyCSArial7"/>
          <w:rFonts w:cstheme="minorBidi" w:hint="eastAsia"/>
          <w:szCs w:val="24"/>
          <w:lang w:eastAsia="zh-CN"/>
        </w:rPr>
        <w:t>代表电信</w:t>
      </w:r>
      <w:r w:rsidR="0078099B" w:rsidRPr="00DB128E">
        <w:rPr>
          <w:rStyle w:val="StyleComplexBodyCSArialBoldCustomColorRGB686868"/>
          <w:rFonts w:cstheme="minorBidi" w:hint="eastAsia"/>
          <w:b w:val="0"/>
          <w:bCs w:val="0"/>
          <w:color w:val="000000" w:themeColor="text1"/>
          <w:szCs w:val="24"/>
          <w:lang w:eastAsia="zh-CN"/>
        </w:rPr>
        <w:t>发展局主任介绍了题为“</w:t>
      </w:r>
      <w:r w:rsidR="007A3001" w:rsidRPr="00DB128E">
        <w:rPr>
          <w:rStyle w:val="StyleComplexBodyCSArialBoldCustomColorRGB686868"/>
          <w:rFonts w:cstheme="minorBidi" w:hint="eastAsia"/>
          <w:b w:val="0"/>
          <w:bCs w:val="0"/>
          <w:color w:val="000000" w:themeColor="text1"/>
          <w:szCs w:val="24"/>
          <w:lang w:eastAsia="zh-CN"/>
        </w:rPr>
        <w:t>共同关心问题跨部门协调组</w:t>
      </w:r>
      <w:r w:rsidR="0078099B" w:rsidRPr="00DB128E">
        <w:rPr>
          <w:rStyle w:val="StyleComplexBodyCSArialBoldCustomColorRGB686868"/>
          <w:rFonts w:cstheme="minorBidi" w:hint="eastAsia"/>
          <w:b w:val="0"/>
          <w:bCs w:val="0"/>
          <w:color w:val="000000" w:themeColor="text1"/>
          <w:szCs w:val="24"/>
          <w:lang w:eastAsia="zh-CN"/>
        </w:rPr>
        <w:t>”的文件。此文件</w:t>
      </w:r>
      <w:r w:rsidR="00A62564" w:rsidRPr="00DB128E">
        <w:rPr>
          <w:rStyle w:val="StyleComplexBodyCSArial7"/>
          <w:rFonts w:cstheme="minorBidi" w:hint="eastAsia"/>
          <w:color w:val="000000" w:themeColor="text1"/>
          <w:szCs w:val="24"/>
          <w:lang w:eastAsia="zh-CN"/>
        </w:rPr>
        <w:t>重点介绍了自</w:t>
      </w:r>
      <w:r w:rsidR="00A62564" w:rsidRPr="00DB128E">
        <w:rPr>
          <w:rStyle w:val="StyleComplexBodyCSArial7"/>
          <w:rFonts w:cstheme="minorBidi" w:hint="eastAsia"/>
          <w:color w:val="000000" w:themeColor="text1"/>
          <w:szCs w:val="24"/>
          <w:lang w:eastAsia="zh-CN"/>
        </w:rPr>
        <w:t>2017</w:t>
      </w:r>
      <w:r w:rsidR="00A62564" w:rsidRPr="00DB128E">
        <w:rPr>
          <w:rStyle w:val="StyleComplexBodyCSArial7"/>
          <w:rFonts w:cstheme="minorBidi" w:hint="eastAsia"/>
          <w:color w:val="000000" w:themeColor="text1"/>
          <w:szCs w:val="24"/>
          <w:lang w:eastAsia="zh-CN"/>
        </w:rPr>
        <w:t>年</w:t>
      </w:r>
      <w:r w:rsidR="00A62564" w:rsidRPr="00DB128E">
        <w:rPr>
          <w:rStyle w:val="StyleComplexBodyCSArial7"/>
          <w:rFonts w:cstheme="minorBidi" w:hint="eastAsia"/>
          <w:color w:val="000000" w:themeColor="text1"/>
          <w:szCs w:val="24"/>
          <w:lang w:eastAsia="zh-CN"/>
        </w:rPr>
        <w:t>5</w:t>
      </w:r>
      <w:r w:rsidR="00A62564" w:rsidRPr="00DB128E">
        <w:rPr>
          <w:rStyle w:val="StyleComplexBodyCSArial7"/>
          <w:rFonts w:cstheme="minorBidi" w:hint="eastAsia"/>
          <w:color w:val="000000" w:themeColor="text1"/>
          <w:szCs w:val="24"/>
          <w:lang w:eastAsia="zh-CN"/>
        </w:rPr>
        <w:t>月上一次</w:t>
      </w:r>
      <w:r w:rsidR="00A62564" w:rsidRPr="00DB128E">
        <w:rPr>
          <w:rStyle w:val="StyleComplexBodyCSArial7"/>
          <w:rFonts w:cstheme="minorBidi" w:hint="eastAsia"/>
          <w:color w:val="000000" w:themeColor="text1"/>
          <w:szCs w:val="24"/>
          <w:lang w:eastAsia="zh-CN"/>
        </w:rPr>
        <w:t>TDAG</w:t>
      </w:r>
      <w:r w:rsidR="00A62564" w:rsidRPr="00DB128E">
        <w:rPr>
          <w:rStyle w:val="StyleComplexBodyCSArial7"/>
          <w:rFonts w:cstheme="minorBidi" w:hint="eastAsia"/>
          <w:color w:val="000000" w:themeColor="text1"/>
          <w:szCs w:val="24"/>
          <w:lang w:eastAsia="zh-CN"/>
        </w:rPr>
        <w:t>会议以来各部门顾问组开展的跨部门协调活动。</w:t>
      </w:r>
    </w:p>
    <w:tbl>
      <w:tblPr>
        <w:tblStyle w:val="TableGrid"/>
        <w:tblW w:w="0" w:type="auto"/>
        <w:tblLook w:val="04A0" w:firstRow="1" w:lastRow="0" w:firstColumn="1" w:lastColumn="0" w:noHBand="0" w:noVBand="1"/>
      </w:tblPr>
      <w:tblGrid>
        <w:gridCol w:w="9533"/>
      </w:tblGrid>
      <w:tr w:rsidR="00FA7632" w:rsidRPr="00DB128E" w14:paraId="502FD127" w14:textId="77777777" w:rsidTr="00A6609F">
        <w:tc>
          <w:tcPr>
            <w:tcW w:w="9629" w:type="dxa"/>
          </w:tcPr>
          <w:p w14:paraId="2B8609B9" w14:textId="46EFE306" w:rsidR="00FA7632" w:rsidRPr="00DB128E" w:rsidRDefault="0087321E" w:rsidP="00A6609F">
            <w:pPr>
              <w:spacing w:after="120"/>
              <w:rPr>
                <w:rStyle w:val="StyleComplexBodyCSArial7"/>
                <w:rFonts w:cstheme="minorBidi"/>
                <w:color w:val="000000" w:themeColor="text1"/>
                <w:szCs w:val="24"/>
                <w:highlight w:val="yellow"/>
                <w:lang w:eastAsia="zh-CN"/>
              </w:rPr>
            </w:pPr>
            <w:r w:rsidRPr="00DB128E">
              <w:rPr>
                <w:rFonts w:ascii="Calibri" w:eastAsia="Calibri" w:hAnsi="Calibri" w:cs="Calibri"/>
                <w:color w:val="000000" w:themeColor="text1"/>
                <w:szCs w:val="24"/>
                <w:lang w:val="en-US" w:eastAsia="zh-CN"/>
              </w:rPr>
              <w:t>TDAG</w:t>
            </w:r>
            <w:r w:rsidRPr="00DB128E">
              <w:rPr>
                <w:rFonts w:asciiTheme="minorEastAsia" w:hAnsiTheme="minorEastAsia" w:cs="Calibri" w:hint="eastAsia"/>
                <w:color w:val="000000" w:themeColor="text1"/>
                <w:szCs w:val="24"/>
                <w:lang w:val="en-US" w:eastAsia="zh-CN"/>
              </w:rPr>
              <w:t>对此文件表示欢迎。</w:t>
            </w:r>
          </w:p>
        </w:tc>
      </w:tr>
    </w:tbl>
    <w:p w14:paraId="5577A1EE" w14:textId="1482A348" w:rsidR="00FA7632" w:rsidRPr="00DB128E" w:rsidRDefault="0087321E" w:rsidP="002A300D">
      <w:pPr>
        <w:ind w:firstLineChars="200" w:firstLine="480"/>
        <w:rPr>
          <w:rStyle w:val="StyleComplexBodyCSArial"/>
          <w:color w:val="000000" w:themeColor="text1"/>
          <w:szCs w:val="24"/>
          <w:lang w:eastAsia="zh-CN"/>
        </w:rPr>
      </w:pPr>
      <w:r w:rsidRPr="00DB128E">
        <w:rPr>
          <w:rStyle w:val="StyleComplexBodyCSArial"/>
          <w:rFonts w:hint="eastAsia"/>
          <w:color w:val="000000" w:themeColor="text1"/>
          <w:szCs w:val="24"/>
          <w:lang w:eastAsia="zh-CN"/>
        </w:rPr>
        <w:t>会议集中审议了</w:t>
      </w:r>
      <w:r w:rsidRPr="00DB128E">
        <w:rPr>
          <w:rStyle w:val="StyleComplexBodyCSArial"/>
          <w:color w:val="000000" w:themeColor="text1"/>
          <w:szCs w:val="24"/>
          <w:lang w:eastAsia="zh-CN"/>
        </w:rPr>
        <w:t>23 (Rev.1)</w:t>
      </w:r>
      <w:r w:rsidRPr="00DB128E">
        <w:rPr>
          <w:rStyle w:val="StyleComplexBodyCSArial"/>
          <w:rFonts w:hint="eastAsia"/>
          <w:color w:val="000000" w:themeColor="text1"/>
          <w:szCs w:val="24"/>
          <w:lang w:eastAsia="zh-CN"/>
        </w:rPr>
        <w:t>和</w:t>
      </w:r>
      <w:r w:rsidRPr="00DB128E">
        <w:rPr>
          <w:rStyle w:val="StyleComplexBodyCSArial"/>
          <w:color w:val="000000" w:themeColor="text1"/>
          <w:szCs w:val="24"/>
          <w:lang w:eastAsia="zh-CN"/>
        </w:rPr>
        <w:t>36</w:t>
      </w:r>
      <w:r w:rsidRPr="00DB128E">
        <w:rPr>
          <w:rStyle w:val="StyleComplexBodyCSArial"/>
          <w:rFonts w:hint="eastAsia"/>
          <w:color w:val="000000" w:themeColor="text1"/>
          <w:szCs w:val="24"/>
          <w:lang w:eastAsia="zh-CN"/>
        </w:rPr>
        <w:t>号文件。</w:t>
      </w:r>
    </w:p>
    <w:p w14:paraId="698BFC5A" w14:textId="26DC2C63" w:rsidR="00FA7632" w:rsidRPr="00DB128E" w:rsidRDefault="00DB128E" w:rsidP="002A300D">
      <w:pPr>
        <w:spacing w:after="120"/>
        <w:ind w:firstLineChars="200" w:firstLine="480"/>
        <w:rPr>
          <w:rStyle w:val="StyleComplexBodyCSArial"/>
          <w:color w:val="000000" w:themeColor="text1"/>
          <w:szCs w:val="24"/>
          <w:lang w:eastAsia="zh-CN"/>
        </w:rPr>
      </w:pPr>
      <w:hyperlink r:id="rId22">
        <w:r w:rsidR="00FA7632" w:rsidRPr="00DB128E">
          <w:rPr>
            <w:rStyle w:val="Hyperlink"/>
            <w:rFonts w:cstheme="minorBidi"/>
            <w:b/>
            <w:bCs/>
            <w:szCs w:val="24"/>
            <w:lang w:eastAsia="zh-CN"/>
          </w:rPr>
          <w:t>23</w:t>
        </w:r>
      </w:hyperlink>
      <w:r w:rsidR="00FA7632" w:rsidRPr="00DB128E">
        <w:rPr>
          <w:rStyle w:val="Hyperlink"/>
          <w:rFonts w:cstheme="minorBidi"/>
          <w:b/>
          <w:bCs/>
          <w:szCs w:val="24"/>
          <w:lang w:eastAsia="zh-CN"/>
        </w:rPr>
        <w:t>(Rev.1</w:t>
      </w:r>
      <w:proofErr w:type="gramStart"/>
      <w:r w:rsidR="0087321E" w:rsidRPr="00DB128E">
        <w:rPr>
          <w:rStyle w:val="Hyperlink"/>
          <w:rFonts w:cstheme="minorBidi"/>
          <w:b/>
          <w:bCs/>
          <w:szCs w:val="24"/>
          <w:lang w:eastAsia="zh-CN"/>
        </w:rPr>
        <w:t>)</w:t>
      </w:r>
      <w:r w:rsidR="0087321E" w:rsidRPr="00DB128E">
        <w:rPr>
          <w:rStyle w:val="Hyperlink"/>
          <w:rFonts w:cstheme="minorBidi" w:hint="eastAsia"/>
          <w:b/>
          <w:bCs/>
          <w:szCs w:val="24"/>
          <w:lang w:eastAsia="zh-CN"/>
        </w:rPr>
        <w:t>号文件</w:t>
      </w:r>
      <w:proofErr w:type="gramEnd"/>
      <w:r w:rsidR="0087321E" w:rsidRPr="00DB128E">
        <w:rPr>
          <w:rStyle w:val="StyleComplexBodyCSArial"/>
          <w:rFonts w:hint="eastAsia"/>
          <w:b/>
          <w:bCs/>
          <w:color w:val="000000" w:themeColor="text1"/>
          <w:szCs w:val="24"/>
          <w:lang w:eastAsia="zh-CN"/>
        </w:rPr>
        <w:t>：</w:t>
      </w:r>
      <w:r w:rsidR="00A6609F" w:rsidRPr="00DB128E">
        <w:rPr>
          <w:rStyle w:val="StyleComplexBodyCSArial"/>
          <w:color w:val="000000" w:themeColor="text1"/>
          <w:szCs w:val="24"/>
          <w:lang w:eastAsia="zh-CN"/>
        </w:rPr>
        <w:t>ITU-R</w:t>
      </w:r>
      <w:r w:rsidR="00A6609F" w:rsidRPr="00DB128E">
        <w:rPr>
          <w:rStyle w:val="StyleComplexBodyCSArial"/>
          <w:rFonts w:hint="eastAsia"/>
          <w:szCs w:val="24"/>
          <w:lang w:eastAsia="zh-CN"/>
        </w:rPr>
        <w:t>的代表介绍了题为“</w:t>
      </w:r>
      <w:r w:rsidR="00F3573D" w:rsidRPr="00DB128E">
        <w:rPr>
          <w:rStyle w:val="StyleComplexBodyCSArial"/>
          <w:rFonts w:hint="eastAsia"/>
          <w:szCs w:val="24"/>
          <w:lang w:eastAsia="zh-CN"/>
        </w:rPr>
        <w:t>发给</w:t>
      </w:r>
      <w:r w:rsidR="00A6609F" w:rsidRPr="00DB128E">
        <w:rPr>
          <w:rStyle w:val="StyleComplexBodyCSArial"/>
          <w:szCs w:val="24"/>
          <w:lang w:eastAsia="zh-CN"/>
        </w:rPr>
        <w:t>ITU-D</w:t>
      </w:r>
      <w:r w:rsidR="00A6609F" w:rsidRPr="00DB128E">
        <w:rPr>
          <w:rStyle w:val="StyleComplexBodyCSArial"/>
          <w:rFonts w:hint="eastAsia"/>
          <w:szCs w:val="24"/>
          <w:lang w:eastAsia="zh-CN"/>
        </w:rPr>
        <w:t>第</w:t>
      </w:r>
      <w:r w:rsidR="00A6609F" w:rsidRPr="00DB128E">
        <w:rPr>
          <w:rStyle w:val="StyleComplexBodyCSArial"/>
          <w:szCs w:val="24"/>
          <w:lang w:eastAsia="zh-CN"/>
        </w:rPr>
        <w:t>1</w:t>
      </w:r>
      <w:r w:rsidR="00A6609F" w:rsidRPr="00DB128E">
        <w:rPr>
          <w:rStyle w:val="StyleComplexBodyCSArial"/>
          <w:rFonts w:hint="eastAsia"/>
          <w:szCs w:val="24"/>
          <w:lang w:eastAsia="zh-CN"/>
        </w:rPr>
        <w:t>研究组的回复联络声明（抄送</w:t>
      </w:r>
      <w:r w:rsidR="00A6609F" w:rsidRPr="00DB128E">
        <w:rPr>
          <w:rStyle w:val="StyleComplexBodyCSArial"/>
          <w:szCs w:val="24"/>
          <w:lang w:eastAsia="zh-CN"/>
        </w:rPr>
        <w:t>TDAG</w:t>
      </w:r>
      <w:r w:rsidR="00A6609F" w:rsidRPr="00DB128E">
        <w:rPr>
          <w:rStyle w:val="StyleComplexBodyCSArial"/>
          <w:rFonts w:hint="eastAsia"/>
          <w:szCs w:val="24"/>
          <w:lang w:eastAsia="zh-CN"/>
        </w:rPr>
        <w:t>并</w:t>
      </w:r>
      <w:r w:rsidR="008857F4" w:rsidRPr="00DB128E">
        <w:rPr>
          <w:rStyle w:val="StyleComplexBodyCSArial"/>
          <w:rFonts w:hint="eastAsia"/>
          <w:szCs w:val="24"/>
          <w:lang w:eastAsia="zh-CN"/>
        </w:rPr>
        <w:t>供</w:t>
      </w:r>
      <w:r w:rsidR="00A6609F" w:rsidRPr="00DB128E">
        <w:rPr>
          <w:rStyle w:val="StyleComplexBodyCSArial"/>
          <w:szCs w:val="24"/>
          <w:lang w:eastAsia="zh-CN"/>
        </w:rPr>
        <w:t>RAG</w:t>
      </w:r>
      <w:r w:rsidR="00A6609F" w:rsidRPr="00DB128E">
        <w:rPr>
          <w:rStyle w:val="StyleComplexBodyCSArial"/>
          <w:rFonts w:hint="eastAsia"/>
          <w:szCs w:val="24"/>
          <w:lang w:eastAsia="zh-CN"/>
        </w:rPr>
        <w:t>和</w:t>
      </w:r>
      <w:r w:rsidR="00A6609F" w:rsidRPr="00DB128E">
        <w:rPr>
          <w:rStyle w:val="StyleComplexBodyCSArial"/>
          <w:szCs w:val="24"/>
          <w:lang w:eastAsia="zh-CN"/>
        </w:rPr>
        <w:t>ITU-R</w:t>
      </w:r>
      <w:r w:rsidR="00A6609F" w:rsidRPr="00DB128E">
        <w:rPr>
          <w:rStyle w:val="StyleComplexBodyCSArial"/>
          <w:rFonts w:hint="eastAsia"/>
          <w:szCs w:val="24"/>
          <w:lang w:eastAsia="zh-CN"/>
        </w:rPr>
        <w:t>第</w:t>
      </w:r>
      <w:r w:rsidR="00A6609F" w:rsidRPr="00DB128E">
        <w:rPr>
          <w:rStyle w:val="StyleComplexBodyCSArial"/>
          <w:rFonts w:hint="eastAsia"/>
          <w:szCs w:val="24"/>
          <w:lang w:eastAsia="zh-CN"/>
        </w:rPr>
        <w:t>5</w:t>
      </w:r>
      <w:r w:rsidR="00A6609F" w:rsidRPr="00DB128E">
        <w:rPr>
          <w:rStyle w:val="StyleComplexBodyCSArial"/>
          <w:rFonts w:hint="eastAsia"/>
          <w:szCs w:val="24"/>
          <w:lang w:eastAsia="zh-CN"/>
        </w:rPr>
        <w:t>研究组参考）”的文件。此文件的两个附件包含</w:t>
      </w:r>
      <w:r w:rsidR="00A6609F" w:rsidRPr="00DB128E">
        <w:rPr>
          <w:rStyle w:val="StyleComplexBodyCSArial"/>
          <w:szCs w:val="24"/>
          <w:lang w:eastAsia="zh-CN"/>
        </w:rPr>
        <w:t>ITU-R</w:t>
      </w:r>
      <w:r w:rsidR="00A6609F" w:rsidRPr="00DB128E">
        <w:rPr>
          <w:rStyle w:val="StyleComplexBodyCSArial"/>
          <w:rFonts w:hint="eastAsia"/>
          <w:szCs w:val="24"/>
          <w:lang w:eastAsia="zh-CN"/>
        </w:rPr>
        <w:t>和</w:t>
      </w:r>
      <w:r w:rsidR="00A6609F" w:rsidRPr="00DB128E">
        <w:rPr>
          <w:rStyle w:val="StyleComplexBodyCSArial"/>
          <w:szCs w:val="24"/>
          <w:lang w:eastAsia="zh-CN"/>
        </w:rPr>
        <w:t>ITU-T</w:t>
      </w:r>
      <w:r w:rsidR="00A6609F" w:rsidRPr="00DB128E">
        <w:rPr>
          <w:rStyle w:val="StyleComplexBodyCSArial"/>
          <w:rFonts w:hint="eastAsia"/>
          <w:szCs w:val="24"/>
          <w:lang w:eastAsia="zh-CN"/>
        </w:rPr>
        <w:t>研究组课题与</w:t>
      </w:r>
      <w:r w:rsidR="00A6609F" w:rsidRPr="00DB128E">
        <w:rPr>
          <w:rStyle w:val="StyleComplexBodyCSArial"/>
          <w:szCs w:val="24"/>
          <w:lang w:eastAsia="zh-CN"/>
        </w:rPr>
        <w:t>ITU-D</w:t>
      </w:r>
      <w:r w:rsidR="00A6609F" w:rsidRPr="00DB128E">
        <w:rPr>
          <w:rStyle w:val="StyleComplexBodyCSArial"/>
          <w:rFonts w:hint="eastAsia"/>
          <w:szCs w:val="24"/>
          <w:lang w:eastAsia="zh-CN"/>
        </w:rPr>
        <w:t>研究组课题的对照。</w:t>
      </w:r>
      <w:r w:rsidR="00A6609F" w:rsidRPr="00DB128E">
        <w:rPr>
          <w:rStyle w:val="StyleComplexBodyCSArial"/>
          <w:szCs w:val="24"/>
          <w:lang w:eastAsia="zh-CN"/>
        </w:rPr>
        <w:t>ITU-R</w:t>
      </w:r>
      <w:r w:rsidR="00A6609F" w:rsidRPr="00DB128E">
        <w:rPr>
          <w:rStyle w:val="StyleComplexBodyCSArial"/>
          <w:rFonts w:hint="eastAsia"/>
          <w:szCs w:val="24"/>
          <w:lang w:eastAsia="zh-CN"/>
        </w:rPr>
        <w:t>第</w:t>
      </w:r>
      <w:r w:rsidR="00A6609F" w:rsidRPr="00DB128E">
        <w:rPr>
          <w:rStyle w:val="StyleComplexBodyCSArial"/>
          <w:szCs w:val="24"/>
          <w:lang w:eastAsia="zh-CN"/>
        </w:rPr>
        <w:t>1</w:t>
      </w:r>
      <w:r w:rsidR="00A6609F" w:rsidRPr="00DB128E">
        <w:rPr>
          <w:rStyle w:val="StyleComplexBodyCSArial"/>
          <w:rFonts w:hint="eastAsia"/>
          <w:szCs w:val="24"/>
          <w:lang w:eastAsia="zh-CN"/>
        </w:rPr>
        <w:t>研究组发给</w:t>
      </w:r>
      <w:r w:rsidR="00A6609F" w:rsidRPr="00DB128E">
        <w:rPr>
          <w:rStyle w:val="StyleComplexBodyCSArial"/>
          <w:szCs w:val="24"/>
          <w:lang w:eastAsia="zh-CN"/>
        </w:rPr>
        <w:t>ITU-D</w:t>
      </w:r>
      <w:r w:rsidR="00A6609F" w:rsidRPr="00DB128E">
        <w:rPr>
          <w:rStyle w:val="StyleComplexBodyCSArial"/>
          <w:rFonts w:hint="eastAsia"/>
          <w:szCs w:val="24"/>
          <w:lang w:eastAsia="zh-CN"/>
        </w:rPr>
        <w:t>第</w:t>
      </w:r>
      <w:r w:rsidR="00A6609F" w:rsidRPr="00DB128E">
        <w:rPr>
          <w:rStyle w:val="StyleComplexBodyCSArial"/>
          <w:szCs w:val="24"/>
          <w:lang w:eastAsia="zh-CN"/>
        </w:rPr>
        <w:t>1</w:t>
      </w:r>
      <w:r w:rsidR="00A6609F" w:rsidRPr="00DB128E">
        <w:rPr>
          <w:rStyle w:val="StyleComplexBodyCSArial"/>
          <w:rFonts w:hint="eastAsia"/>
          <w:szCs w:val="24"/>
          <w:lang w:eastAsia="zh-CN"/>
        </w:rPr>
        <w:t>研究组的这份联络声明</w:t>
      </w:r>
      <w:r w:rsidR="009243F1" w:rsidRPr="00DB128E">
        <w:rPr>
          <w:rStyle w:val="StyleComplexBodyCSArial"/>
          <w:rFonts w:hint="eastAsia"/>
          <w:szCs w:val="24"/>
          <w:lang w:eastAsia="zh-CN"/>
        </w:rPr>
        <w:t>的日期</w:t>
      </w:r>
      <w:r w:rsidR="00487A2A" w:rsidRPr="00DB128E">
        <w:rPr>
          <w:rStyle w:val="StyleComplexBodyCSArial"/>
          <w:rFonts w:hint="eastAsia"/>
          <w:szCs w:val="24"/>
          <w:lang w:eastAsia="zh-CN"/>
        </w:rPr>
        <w:t>为</w:t>
      </w:r>
      <w:r w:rsidR="00A6609F" w:rsidRPr="00DB128E">
        <w:rPr>
          <w:rStyle w:val="StyleComplexBodyCSArial"/>
          <w:rFonts w:hint="eastAsia"/>
          <w:szCs w:val="24"/>
          <w:lang w:eastAsia="zh-CN"/>
        </w:rPr>
        <w:t>2017</w:t>
      </w:r>
      <w:r w:rsidR="00A6609F" w:rsidRPr="00DB128E">
        <w:rPr>
          <w:rStyle w:val="StyleComplexBodyCSArial"/>
          <w:rFonts w:hint="eastAsia"/>
          <w:szCs w:val="24"/>
          <w:lang w:eastAsia="zh-CN"/>
        </w:rPr>
        <w:t>年</w:t>
      </w:r>
      <w:r w:rsidR="00A6609F" w:rsidRPr="00DB128E">
        <w:rPr>
          <w:rStyle w:val="StyleComplexBodyCSArial"/>
          <w:rFonts w:hint="eastAsia"/>
          <w:szCs w:val="24"/>
          <w:lang w:eastAsia="zh-CN"/>
        </w:rPr>
        <w:t>6</w:t>
      </w:r>
      <w:r w:rsidR="00A6609F" w:rsidRPr="00DB128E">
        <w:rPr>
          <w:rStyle w:val="StyleComplexBodyCSArial"/>
          <w:rFonts w:hint="eastAsia"/>
          <w:szCs w:val="24"/>
          <w:lang w:eastAsia="zh-CN"/>
        </w:rPr>
        <w:t>月</w:t>
      </w:r>
      <w:r w:rsidR="009243F1" w:rsidRPr="00DB128E">
        <w:rPr>
          <w:rStyle w:val="StyleComplexBodyCSArial"/>
          <w:rFonts w:hint="eastAsia"/>
          <w:szCs w:val="24"/>
          <w:lang w:eastAsia="zh-CN"/>
        </w:rPr>
        <w:t>，</w:t>
      </w:r>
      <w:r w:rsidR="00A6609F" w:rsidRPr="00DB128E">
        <w:rPr>
          <w:rStyle w:val="StyleComplexBodyCSArial"/>
          <w:rFonts w:hint="eastAsia"/>
          <w:szCs w:val="24"/>
          <w:lang w:eastAsia="zh-CN"/>
        </w:rPr>
        <w:t>涉及</w:t>
      </w:r>
      <w:r w:rsidR="009243F1" w:rsidRPr="00DB128E">
        <w:rPr>
          <w:rStyle w:val="StyleComplexBodyCSArial"/>
          <w:rFonts w:hint="eastAsia"/>
          <w:szCs w:val="24"/>
          <w:lang w:eastAsia="zh-CN"/>
        </w:rPr>
        <w:t>有关</w:t>
      </w:r>
      <w:r w:rsidR="00A6609F" w:rsidRPr="00DB128E">
        <w:rPr>
          <w:rStyle w:val="StyleComplexBodyCSArial"/>
          <w:rFonts w:hint="eastAsia"/>
          <w:szCs w:val="24"/>
          <w:lang w:eastAsia="zh-CN"/>
        </w:rPr>
        <w:t>WTDC</w:t>
      </w:r>
      <w:r w:rsidR="00A6609F" w:rsidRPr="00DB128E">
        <w:rPr>
          <w:rStyle w:val="StyleComplexBodyCSArial"/>
          <w:rFonts w:hint="eastAsia"/>
          <w:szCs w:val="24"/>
          <w:lang w:eastAsia="zh-CN"/>
        </w:rPr>
        <w:t>第</w:t>
      </w:r>
      <w:r w:rsidR="00A6609F" w:rsidRPr="00DB128E">
        <w:rPr>
          <w:rStyle w:val="StyleComplexBodyCSArial"/>
          <w:rFonts w:hint="eastAsia"/>
          <w:szCs w:val="24"/>
          <w:lang w:eastAsia="zh-CN"/>
        </w:rPr>
        <w:t>9</w:t>
      </w:r>
      <w:r w:rsidR="00A6609F" w:rsidRPr="00DB128E">
        <w:rPr>
          <w:rStyle w:val="StyleComplexBodyCSArial"/>
          <w:rFonts w:hint="eastAsia"/>
          <w:szCs w:val="24"/>
          <w:lang w:eastAsia="zh-CN"/>
        </w:rPr>
        <w:t>号决议</w:t>
      </w:r>
      <w:r w:rsidR="009243F1" w:rsidRPr="00DB128E">
        <w:rPr>
          <w:rStyle w:val="StyleComplexBodyCSArial"/>
          <w:rFonts w:hint="eastAsia"/>
          <w:szCs w:val="24"/>
          <w:lang w:eastAsia="zh-CN"/>
        </w:rPr>
        <w:t>（</w:t>
      </w:r>
      <w:r w:rsidR="00A6609F" w:rsidRPr="00DB128E">
        <w:rPr>
          <w:rStyle w:val="StyleComplexBodyCSArial"/>
          <w:rFonts w:hint="eastAsia"/>
          <w:szCs w:val="24"/>
          <w:lang w:eastAsia="zh-CN"/>
        </w:rPr>
        <w:t>2014</w:t>
      </w:r>
      <w:r w:rsidR="00A6609F" w:rsidRPr="00DB128E">
        <w:rPr>
          <w:rStyle w:val="StyleComplexBodyCSArial"/>
          <w:rFonts w:hint="eastAsia"/>
          <w:szCs w:val="24"/>
          <w:lang w:eastAsia="zh-CN"/>
        </w:rPr>
        <w:t>年</w:t>
      </w:r>
      <w:r w:rsidR="009243F1" w:rsidRPr="00DB128E">
        <w:rPr>
          <w:rStyle w:val="StyleComplexBodyCSArial"/>
          <w:rFonts w:hint="eastAsia"/>
          <w:szCs w:val="24"/>
          <w:lang w:eastAsia="zh-CN"/>
        </w:rPr>
        <w:t>，迪拜，修订版）的最后</w:t>
      </w:r>
      <w:r w:rsidR="00A6609F" w:rsidRPr="00DB128E">
        <w:rPr>
          <w:rStyle w:val="StyleComplexBodyCSArial"/>
          <w:rFonts w:hint="eastAsia"/>
          <w:szCs w:val="24"/>
          <w:lang w:eastAsia="zh-CN"/>
        </w:rPr>
        <w:t>报告</w:t>
      </w:r>
      <w:r w:rsidR="009243F1" w:rsidRPr="00DB128E">
        <w:rPr>
          <w:rStyle w:val="StyleComplexBodyCSArial"/>
          <w:rFonts w:hint="eastAsia"/>
          <w:szCs w:val="24"/>
          <w:lang w:eastAsia="zh-CN"/>
        </w:rPr>
        <w:t>。</w:t>
      </w:r>
      <w:r w:rsidR="00A6609F" w:rsidRPr="00DB128E">
        <w:rPr>
          <w:rStyle w:val="StyleComplexBodyCSArial"/>
          <w:rFonts w:hint="eastAsia"/>
          <w:szCs w:val="24"/>
          <w:lang w:eastAsia="zh-CN"/>
        </w:rPr>
        <w:t>联络声明已</w:t>
      </w:r>
      <w:r w:rsidR="009243F1" w:rsidRPr="00DB128E">
        <w:rPr>
          <w:rStyle w:val="StyleComplexBodyCSArial"/>
          <w:rFonts w:hint="eastAsia"/>
          <w:szCs w:val="24"/>
          <w:lang w:eastAsia="zh-CN"/>
        </w:rPr>
        <w:t>抄送</w:t>
      </w:r>
      <w:r w:rsidR="009243F1" w:rsidRPr="00DB128E">
        <w:rPr>
          <w:rStyle w:val="StyleComplexBodyCSArial"/>
          <w:szCs w:val="24"/>
        </w:rPr>
        <w:t>TDAG</w:t>
      </w:r>
      <w:r w:rsidR="00A6609F" w:rsidRPr="00DB128E">
        <w:rPr>
          <w:rStyle w:val="StyleComplexBodyCSArial"/>
          <w:rFonts w:hint="eastAsia"/>
          <w:szCs w:val="24"/>
          <w:lang w:eastAsia="zh-CN"/>
        </w:rPr>
        <w:t>参考</w:t>
      </w:r>
      <w:r w:rsidR="009243F1" w:rsidRPr="00DB128E">
        <w:rPr>
          <w:rStyle w:val="StyleComplexBodyCSArial"/>
          <w:rFonts w:hint="eastAsia"/>
          <w:szCs w:val="24"/>
          <w:lang w:eastAsia="zh-CN"/>
        </w:rPr>
        <w:t>。</w:t>
      </w:r>
      <w:r w:rsidR="00FA7632" w:rsidRPr="00DB128E">
        <w:rPr>
          <w:rStyle w:val="StyleComplexBodyCSArial"/>
          <w:szCs w:val="24"/>
          <w:lang w:eastAsia="zh-CN"/>
        </w:rPr>
        <w:t xml:space="preserve"> </w:t>
      </w:r>
    </w:p>
    <w:tbl>
      <w:tblPr>
        <w:tblStyle w:val="TableGrid"/>
        <w:tblW w:w="0" w:type="auto"/>
        <w:tblLook w:val="04A0" w:firstRow="1" w:lastRow="0" w:firstColumn="1" w:lastColumn="0" w:noHBand="0" w:noVBand="1"/>
      </w:tblPr>
      <w:tblGrid>
        <w:gridCol w:w="9533"/>
      </w:tblGrid>
      <w:tr w:rsidR="00FA7632" w:rsidRPr="00DB128E" w14:paraId="1D031E8D" w14:textId="77777777" w:rsidTr="00A6609F">
        <w:tc>
          <w:tcPr>
            <w:tcW w:w="9629" w:type="dxa"/>
          </w:tcPr>
          <w:p w14:paraId="3A5D012E" w14:textId="679F9792" w:rsidR="00FA7632" w:rsidRPr="00DB128E" w:rsidRDefault="009243F1" w:rsidP="009243F1">
            <w:pPr>
              <w:spacing w:after="120"/>
              <w:rPr>
                <w:rStyle w:val="StyleComplexBodyCSArial"/>
                <w:color w:val="000000" w:themeColor="text1"/>
                <w:szCs w:val="24"/>
                <w:lang w:eastAsia="zh-CN"/>
              </w:rPr>
            </w:pPr>
            <w:r w:rsidRPr="00DB128E">
              <w:rPr>
                <w:rFonts w:eastAsia="SimSun" w:cs="SimSun"/>
                <w:color w:val="000000" w:themeColor="text1"/>
                <w:szCs w:val="24"/>
                <w:lang w:eastAsia="zh-CN"/>
              </w:rPr>
              <w:t>TDAG</w:t>
            </w:r>
            <w:r w:rsidRPr="00DB128E">
              <w:rPr>
                <w:rFonts w:eastAsia="SimSun" w:cs="SimSun" w:hint="eastAsia"/>
                <w:color w:val="000000" w:themeColor="text1"/>
                <w:szCs w:val="24"/>
                <w:lang w:eastAsia="zh-CN"/>
              </w:rPr>
              <w:t>对</w:t>
            </w:r>
            <w:r w:rsidRPr="00DB128E">
              <w:rPr>
                <w:rFonts w:eastAsia="SimSun" w:cs="SimSun"/>
                <w:color w:val="000000" w:themeColor="text1"/>
                <w:szCs w:val="24"/>
                <w:lang w:eastAsia="zh-CN"/>
              </w:rPr>
              <w:t>ITU-R</w:t>
            </w:r>
            <w:r w:rsidRPr="00DB128E">
              <w:rPr>
                <w:rFonts w:eastAsia="SimSun" w:cs="SimSun" w:hint="eastAsia"/>
                <w:color w:val="000000" w:themeColor="text1"/>
                <w:szCs w:val="24"/>
                <w:lang w:eastAsia="zh-CN"/>
              </w:rPr>
              <w:t>第</w:t>
            </w:r>
            <w:r w:rsidRPr="00DB128E">
              <w:rPr>
                <w:rFonts w:eastAsia="SimSun" w:cs="SimSun"/>
                <w:color w:val="000000" w:themeColor="text1"/>
                <w:szCs w:val="24"/>
                <w:lang w:eastAsia="zh-CN"/>
              </w:rPr>
              <w:t>1</w:t>
            </w:r>
            <w:r w:rsidRPr="00DB128E">
              <w:rPr>
                <w:rFonts w:eastAsia="SimSun" w:cs="SimSun" w:hint="eastAsia"/>
                <w:color w:val="000000" w:themeColor="text1"/>
                <w:szCs w:val="24"/>
                <w:lang w:eastAsia="zh-CN"/>
              </w:rPr>
              <w:t>研究组的联络声明表示感谢，并将此文件记录在案。</w:t>
            </w:r>
          </w:p>
        </w:tc>
      </w:tr>
    </w:tbl>
    <w:p w14:paraId="1BB7BCB9" w14:textId="3EFAE331" w:rsidR="00FA7632" w:rsidRPr="00DB128E" w:rsidRDefault="00DB128E" w:rsidP="002A300D">
      <w:pPr>
        <w:spacing w:after="120"/>
        <w:ind w:firstLineChars="200" w:firstLine="480"/>
        <w:rPr>
          <w:rStyle w:val="StyleComplexBodyCSArial"/>
          <w:rFonts w:ascii="Calibri" w:hAnsi="Calibri"/>
          <w:b/>
          <w:color w:val="800000"/>
          <w:szCs w:val="24"/>
          <w:highlight w:val="cyan"/>
          <w:lang w:eastAsia="zh-CN"/>
        </w:rPr>
      </w:pPr>
      <w:hyperlink r:id="rId23">
        <w:r w:rsidR="00FA7632" w:rsidRPr="00DB128E">
          <w:rPr>
            <w:rStyle w:val="Hyperlink"/>
            <w:rFonts w:cstheme="minorBidi"/>
            <w:b/>
            <w:bCs/>
            <w:szCs w:val="24"/>
            <w:lang w:val="en-US" w:eastAsia="zh-CN"/>
          </w:rPr>
          <w:t>3</w:t>
        </w:r>
        <w:r w:rsidR="009243F1" w:rsidRPr="00DB128E">
          <w:rPr>
            <w:rStyle w:val="Hyperlink"/>
            <w:rFonts w:cstheme="minorBidi" w:hint="eastAsia"/>
            <w:b/>
            <w:bCs/>
            <w:szCs w:val="24"/>
            <w:lang w:val="en-US" w:eastAsia="zh-CN"/>
          </w:rPr>
          <w:t>6</w:t>
        </w:r>
        <w:r w:rsidR="009243F1" w:rsidRPr="00DB128E">
          <w:rPr>
            <w:rStyle w:val="Hyperlink"/>
            <w:rFonts w:cstheme="minorBidi" w:hint="eastAsia"/>
            <w:b/>
            <w:bCs/>
            <w:szCs w:val="24"/>
            <w:lang w:val="en-US" w:eastAsia="zh-CN"/>
          </w:rPr>
          <w:t>号文件</w:t>
        </w:r>
      </w:hyperlink>
      <w:r w:rsidR="009243F1" w:rsidRPr="00DB128E">
        <w:rPr>
          <w:rFonts w:cstheme="minorBidi" w:hint="eastAsia"/>
          <w:b/>
          <w:bCs/>
          <w:color w:val="000000" w:themeColor="text1"/>
          <w:szCs w:val="24"/>
          <w:lang w:val="en-US" w:eastAsia="zh-CN"/>
        </w:rPr>
        <w:t>：</w:t>
      </w:r>
      <w:r w:rsidR="00FC33F2" w:rsidRPr="00DB128E">
        <w:rPr>
          <w:rStyle w:val="StyleComplexBodyCSArial"/>
          <w:rFonts w:hint="eastAsia"/>
          <w:color w:val="000000" w:themeColor="text1"/>
          <w:szCs w:val="24"/>
          <w:lang w:eastAsia="zh-CN"/>
        </w:rPr>
        <w:t>无线电通信局的代表介绍了无线电通信局主任提交的题为“响应第</w:t>
      </w:r>
      <w:r w:rsidR="00FC33F2" w:rsidRPr="00DB128E">
        <w:rPr>
          <w:rStyle w:val="StyleComplexBodyCSArial"/>
          <w:rFonts w:hint="eastAsia"/>
          <w:color w:val="000000" w:themeColor="text1"/>
          <w:szCs w:val="24"/>
          <w:lang w:eastAsia="zh-CN"/>
        </w:rPr>
        <w:t>9</w:t>
      </w:r>
      <w:r w:rsidR="00FC33F2" w:rsidRPr="00DB128E">
        <w:rPr>
          <w:rStyle w:val="StyleComplexBodyCSArial"/>
          <w:rFonts w:hint="eastAsia"/>
          <w:color w:val="000000" w:themeColor="text1"/>
          <w:szCs w:val="24"/>
          <w:lang w:eastAsia="zh-CN"/>
        </w:rPr>
        <w:t>号决议开展的研究”的文件</w:t>
      </w:r>
      <w:r w:rsidR="008857F4" w:rsidRPr="00DB128E">
        <w:rPr>
          <w:rStyle w:val="StyleComplexBodyCSArial"/>
          <w:rFonts w:hint="eastAsia"/>
          <w:color w:val="000000" w:themeColor="text1"/>
          <w:szCs w:val="24"/>
          <w:lang w:eastAsia="zh-CN"/>
        </w:rPr>
        <w:t>。此</w:t>
      </w:r>
      <w:r w:rsidR="00FC33F2" w:rsidRPr="00DB128E">
        <w:rPr>
          <w:rStyle w:val="StyleComplexBodyCSArial"/>
          <w:rFonts w:hint="eastAsia"/>
          <w:color w:val="000000" w:themeColor="text1"/>
          <w:szCs w:val="24"/>
          <w:lang w:eastAsia="zh-CN"/>
        </w:rPr>
        <w:t>文件</w:t>
      </w:r>
      <w:r w:rsidR="00057282" w:rsidRPr="00DB128E">
        <w:rPr>
          <w:rStyle w:val="StyleComplexBodyCSArial"/>
          <w:rFonts w:hint="eastAsia"/>
          <w:color w:val="000000" w:themeColor="text1"/>
          <w:szCs w:val="24"/>
          <w:lang w:eastAsia="zh-CN"/>
        </w:rPr>
        <w:t>提供</w:t>
      </w:r>
      <w:r w:rsidR="00FC33F2" w:rsidRPr="00DB128E">
        <w:rPr>
          <w:rStyle w:val="StyleComplexBodyCSArial"/>
          <w:rFonts w:hint="eastAsia"/>
          <w:color w:val="000000" w:themeColor="text1"/>
          <w:szCs w:val="24"/>
          <w:lang w:eastAsia="zh-CN"/>
        </w:rPr>
        <w:t>了</w:t>
      </w:r>
      <w:r w:rsidR="008857F4" w:rsidRPr="00DB128E">
        <w:rPr>
          <w:rStyle w:val="StyleComplexBodyCSArial"/>
          <w:color w:val="000000" w:themeColor="text1"/>
          <w:szCs w:val="24"/>
          <w:lang w:eastAsia="zh-CN"/>
        </w:rPr>
        <w:t>ITU-R</w:t>
      </w:r>
      <w:r w:rsidR="008857F4" w:rsidRPr="00DB128E">
        <w:rPr>
          <w:rStyle w:val="StyleComplexBodyCSArial"/>
          <w:rFonts w:hint="eastAsia"/>
          <w:color w:val="000000" w:themeColor="text1"/>
          <w:szCs w:val="24"/>
          <w:lang w:eastAsia="zh-CN"/>
        </w:rPr>
        <w:t>响应</w:t>
      </w:r>
      <w:r w:rsidR="008857F4" w:rsidRPr="00DB128E">
        <w:rPr>
          <w:rStyle w:val="StyleComplexBodyCSArial"/>
          <w:rFonts w:hint="eastAsia"/>
          <w:color w:val="000000" w:themeColor="text1"/>
          <w:szCs w:val="24"/>
          <w:lang w:eastAsia="zh-CN"/>
        </w:rPr>
        <w:t>WTDC</w:t>
      </w:r>
      <w:r w:rsidR="008857F4" w:rsidRPr="00DB128E">
        <w:rPr>
          <w:rStyle w:val="StyleComplexBodyCSArial"/>
          <w:rFonts w:hint="eastAsia"/>
          <w:color w:val="000000" w:themeColor="text1"/>
          <w:szCs w:val="24"/>
          <w:lang w:eastAsia="zh-CN"/>
        </w:rPr>
        <w:t>第</w:t>
      </w:r>
      <w:r w:rsidR="008857F4" w:rsidRPr="00DB128E">
        <w:rPr>
          <w:rStyle w:val="StyleComplexBodyCSArial"/>
          <w:rFonts w:hint="eastAsia"/>
          <w:color w:val="000000" w:themeColor="text1"/>
          <w:szCs w:val="24"/>
          <w:lang w:eastAsia="zh-CN"/>
        </w:rPr>
        <w:t>9</w:t>
      </w:r>
      <w:r w:rsidR="008857F4" w:rsidRPr="00DB128E">
        <w:rPr>
          <w:rStyle w:val="StyleComplexBodyCSArial"/>
          <w:rFonts w:hint="eastAsia"/>
          <w:color w:val="000000" w:themeColor="text1"/>
          <w:szCs w:val="24"/>
          <w:lang w:eastAsia="zh-CN"/>
        </w:rPr>
        <w:t>号决议在无线电频谱管理领域开展的发展中国家可能关心的</w:t>
      </w:r>
      <w:r w:rsidR="00057282" w:rsidRPr="00DB128E">
        <w:rPr>
          <w:rStyle w:val="StyleComplexBodyCSArial"/>
          <w:rFonts w:hint="eastAsia"/>
          <w:color w:val="000000" w:themeColor="text1"/>
          <w:szCs w:val="24"/>
          <w:lang w:eastAsia="zh-CN"/>
        </w:rPr>
        <w:t>研究的清单</w:t>
      </w:r>
      <w:r w:rsidR="008857F4" w:rsidRPr="00DB128E">
        <w:rPr>
          <w:rStyle w:val="StyleComplexBodyCSArial"/>
          <w:rFonts w:hint="eastAsia"/>
          <w:color w:val="000000" w:themeColor="text1"/>
          <w:szCs w:val="24"/>
          <w:lang w:eastAsia="zh-CN"/>
        </w:rPr>
        <w:t>。</w:t>
      </w:r>
      <w:r w:rsidR="00FA7632" w:rsidRPr="00DB128E">
        <w:rPr>
          <w:rFonts w:ascii="Calibri" w:hAnsi="Calibri"/>
          <w:b/>
          <w:color w:val="800000"/>
          <w:szCs w:val="24"/>
          <w:highlight w:val="cyan"/>
          <w:lang w:eastAsia="zh-CN"/>
        </w:rPr>
        <w:t xml:space="preserve"> </w:t>
      </w:r>
    </w:p>
    <w:tbl>
      <w:tblPr>
        <w:tblStyle w:val="TableGrid"/>
        <w:tblW w:w="0" w:type="auto"/>
        <w:tblLook w:val="04A0" w:firstRow="1" w:lastRow="0" w:firstColumn="1" w:lastColumn="0" w:noHBand="0" w:noVBand="1"/>
      </w:tblPr>
      <w:tblGrid>
        <w:gridCol w:w="9533"/>
      </w:tblGrid>
      <w:tr w:rsidR="00FA7632" w:rsidRPr="00DB128E" w14:paraId="29E67577" w14:textId="77777777" w:rsidTr="00A6609F">
        <w:tc>
          <w:tcPr>
            <w:tcW w:w="9629" w:type="dxa"/>
          </w:tcPr>
          <w:p w14:paraId="72CFD334" w14:textId="6B25888C" w:rsidR="00FA7632" w:rsidRPr="00DB128E" w:rsidRDefault="00DC5460" w:rsidP="00DC5460">
            <w:pPr>
              <w:spacing w:after="120"/>
              <w:rPr>
                <w:rFonts w:cstheme="minorBidi"/>
                <w:color w:val="000000" w:themeColor="text1"/>
                <w:szCs w:val="24"/>
                <w:highlight w:val="yellow"/>
                <w:lang w:val="en-US" w:eastAsia="zh-CN"/>
              </w:rPr>
            </w:pPr>
            <w:r w:rsidRPr="00DB128E">
              <w:rPr>
                <w:rFonts w:eastAsia="Calibri" w:cs="Calibri"/>
                <w:szCs w:val="24"/>
                <w:lang w:eastAsia="zh-CN"/>
              </w:rPr>
              <w:t>TDAG</w:t>
            </w:r>
            <w:r w:rsidRPr="00DB128E">
              <w:rPr>
                <w:rFonts w:asciiTheme="minorEastAsia" w:hAnsiTheme="minorEastAsia" w:cs="Calibri" w:hint="eastAsia"/>
                <w:szCs w:val="24"/>
                <w:lang w:eastAsia="zh-CN"/>
              </w:rPr>
              <w:t>将此</w:t>
            </w:r>
            <w:r w:rsidR="00AE25C1" w:rsidRPr="00DB128E">
              <w:rPr>
                <w:rFonts w:ascii="SimSun" w:eastAsia="SimSun" w:hAnsi="SimSun" w:cs="Microsoft YaHei" w:hint="eastAsia"/>
                <w:szCs w:val="24"/>
                <w:lang w:eastAsia="zh-CN"/>
              </w:rPr>
              <w:t>文件</w:t>
            </w:r>
            <w:r w:rsidRPr="00DB128E">
              <w:rPr>
                <w:rFonts w:ascii="SimSun" w:eastAsia="SimSun" w:hAnsi="SimSun" w:cs="Microsoft YaHei" w:hint="eastAsia"/>
                <w:szCs w:val="24"/>
                <w:lang w:eastAsia="zh-CN"/>
              </w:rPr>
              <w:t>记录在案，</w:t>
            </w:r>
            <w:r w:rsidR="00AE25C1" w:rsidRPr="00DB128E">
              <w:rPr>
                <w:rFonts w:ascii="SimSun" w:eastAsia="SimSun" w:hAnsi="SimSun" w:cs="Microsoft YaHei" w:hint="eastAsia"/>
                <w:szCs w:val="24"/>
                <w:lang w:eastAsia="zh-CN"/>
              </w:rPr>
              <w:t>并请</w:t>
            </w:r>
            <w:r w:rsidRPr="00DB128E">
              <w:rPr>
                <w:rFonts w:ascii="SimSun" w:eastAsia="SimSun" w:hAnsi="SimSun" w:cs="Microsoft YaHei" w:hint="eastAsia"/>
                <w:szCs w:val="24"/>
                <w:lang w:eastAsia="zh-CN"/>
              </w:rPr>
              <w:t>各研究组</w:t>
            </w:r>
            <w:r w:rsidR="00AE25C1" w:rsidRPr="00DB128E">
              <w:rPr>
                <w:rFonts w:ascii="SimSun" w:eastAsia="SimSun" w:hAnsi="SimSun" w:cs="Microsoft YaHei" w:hint="eastAsia"/>
                <w:szCs w:val="24"/>
                <w:lang w:eastAsia="zh-CN"/>
              </w:rPr>
              <w:t>主席在可能的情况下并根据需要将这些信息整合到</w:t>
            </w:r>
            <w:r w:rsidRPr="00DB128E">
              <w:rPr>
                <w:rFonts w:ascii="SimSun" w:eastAsia="SimSun" w:hAnsi="SimSun" w:cs="Microsoft YaHei" w:hint="eastAsia"/>
                <w:szCs w:val="24"/>
                <w:lang w:eastAsia="zh-CN"/>
              </w:rPr>
              <w:t>研究</w:t>
            </w:r>
            <w:r w:rsidR="00AE25C1" w:rsidRPr="00DB128E">
              <w:rPr>
                <w:rFonts w:ascii="SimSun" w:eastAsia="SimSun" w:hAnsi="SimSun" w:cs="Microsoft YaHei" w:hint="eastAsia"/>
                <w:szCs w:val="24"/>
                <w:lang w:eastAsia="zh-CN"/>
              </w:rPr>
              <w:t>课题的工作中</w:t>
            </w:r>
            <w:r w:rsidRPr="00DB128E">
              <w:rPr>
                <w:rFonts w:ascii="SimSun" w:eastAsia="SimSun" w:hAnsi="SimSun" w:cs="Microsoft YaHei" w:hint="eastAsia"/>
                <w:szCs w:val="24"/>
                <w:lang w:eastAsia="zh-CN"/>
              </w:rPr>
              <w:t>。会议</w:t>
            </w:r>
            <w:r w:rsidR="00AE25C1" w:rsidRPr="00DB128E">
              <w:rPr>
                <w:rFonts w:ascii="SimSun" w:eastAsia="SimSun" w:hAnsi="SimSun" w:cs="Microsoft YaHei" w:hint="eastAsia"/>
                <w:szCs w:val="24"/>
                <w:lang w:eastAsia="zh-CN"/>
              </w:rPr>
              <w:t>指出</w:t>
            </w:r>
            <w:r w:rsidRPr="00DB128E">
              <w:rPr>
                <w:rFonts w:ascii="SimSun" w:eastAsia="SimSun" w:hAnsi="SimSun" w:cs="Microsoft YaHei" w:hint="eastAsia"/>
                <w:szCs w:val="24"/>
                <w:lang w:eastAsia="zh-CN"/>
              </w:rPr>
              <w:t>，</w:t>
            </w:r>
            <w:r w:rsidR="00AE25C1" w:rsidRPr="00DB128E">
              <w:rPr>
                <w:rFonts w:ascii="SimSun" w:eastAsia="SimSun" w:hAnsi="SimSun" w:cs="Microsoft YaHei" w:hint="eastAsia"/>
                <w:szCs w:val="24"/>
                <w:lang w:eastAsia="zh-CN"/>
              </w:rPr>
              <w:t>无线电通信局将酌情更新清单</w:t>
            </w:r>
            <w:r w:rsidRPr="00DB128E">
              <w:rPr>
                <w:rFonts w:ascii="SimSun" w:eastAsia="SimSun" w:hAnsi="SimSun" w:cs="Microsoft YaHei" w:hint="eastAsia"/>
                <w:szCs w:val="24"/>
                <w:lang w:eastAsia="zh-CN"/>
              </w:rPr>
              <w:t>。</w:t>
            </w:r>
          </w:p>
        </w:tc>
      </w:tr>
    </w:tbl>
    <w:p w14:paraId="09352E93" w14:textId="19F459C6" w:rsidR="00FA7632" w:rsidRPr="00DB128E" w:rsidRDefault="00DC5460" w:rsidP="002A300D">
      <w:pPr>
        <w:pStyle w:val="paragraph"/>
        <w:keepNext/>
        <w:spacing w:before="120"/>
        <w:ind w:firstLineChars="200" w:firstLine="480"/>
        <w:textAlignment w:val="baseline"/>
        <w:rPr>
          <w:rFonts w:asciiTheme="minorHAnsi" w:eastAsiaTheme="minorEastAsia" w:hAnsiTheme="minorHAnsi" w:cstheme="minorBidi"/>
          <w:color w:val="000000" w:themeColor="text1"/>
          <w:lang w:val="en-US"/>
        </w:rPr>
      </w:pPr>
      <w:r w:rsidRPr="00DB128E">
        <w:rPr>
          <w:rStyle w:val="eop"/>
          <w:rFonts w:asciiTheme="minorHAnsi" w:eastAsiaTheme="minorEastAsia" w:hAnsiTheme="minorHAnsi" w:cstheme="minorBidi" w:hint="eastAsia"/>
          <w:color w:val="000000" w:themeColor="text1"/>
          <w:lang w:val="en-US"/>
        </w:rPr>
        <w:t>会议集中审议了</w:t>
      </w:r>
      <w:r w:rsidRPr="00DB128E">
        <w:rPr>
          <w:rStyle w:val="normaltextrun1"/>
          <w:rFonts w:asciiTheme="minorHAnsi" w:eastAsiaTheme="minorEastAsia" w:hAnsiTheme="minorHAnsi" w:cstheme="minorBidi"/>
          <w:color w:val="000000" w:themeColor="text1"/>
          <w:lang w:val="en-US"/>
        </w:rPr>
        <w:t>25</w:t>
      </w:r>
      <w:r w:rsidRPr="00DB128E">
        <w:rPr>
          <w:rStyle w:val="normaltextrun1"/>
          <w:rFonts w:asciiTheme="minorHAnsi" w:eastAsiaTheme="minorEastAsia" w:hAnsiTheme="minorHAnsi" w:cstheme="minorBidi" w:hint="eastAsia"/>
          <w:color w:val="000000" w:themeColor="text1"/>
          <w:lang w:val="en-US"/>
        </w:rPr>
        <w:t>和</w:t>
      </w:r>
      <w:r w:rsidRPr="00DB128E">
        <w:rPr>
          <w:rStyle w:val="normaltextrun1"/>
          <w:rFonts w:asciiTheme="minorHAnsi" w:eastAsiaTheme="minorEastAsia" w:hAnsiTheme="minorHAnsi" w:cstheme="minorBidi"/>
          <w:color w:val="000000" w:themeColor="text1"/>
          <w:lang w:val="en-US"/>
        </w:rPr>
        <w:t>27</w:t>
      </w:r>
      <w:r w:rsidRPr="00DB128E">
        <w:rPr>
          <w:rStyle w:val="normaltextrun1"/>
          <w:rFonts w:asciiTheme="minorHAnsi" w:eastAsiaTheme="minorEastAsia" w:hAnsiTheme="minorHAnsi" w:cstheme="minorBidi" w:hint="eastAsia"/>
          <w:color w:val="000000" w:themeColor="text1"/>
          <w:lang w:val="en-US"/>
        </w:rPr>
        <w:t>号文件。</w:t>
      </w:r>
    </w:p>
    <w:p w14:paraId="584876CC" w14:textId="392CF58A" w:rsidR="00FA7632" w:rsidRPr="00DB128E" w:rsidRDefault="00DB128E" w:rsidP="002A300D">
      <w:pPr>
        <w:ind w:firstLineChars="200" w:firstLine="480"/>
        <w:rPr>
          <w:rStyle w:val="StyleComplexBodyCSArial"/>
          <w:color w:val="000000" w:themeColor="text1"/>
          <w:szCs w:val="24"/>
          <w:lang w:eastAsia="zh-CN"/>
        </w:rPr>
      </w:pPr>
      <w:hyperlink r:id="rId24">
        <w:r w:rsidR="00FA7632" w:rsidRPr="00DB128E">
          <w:rPr>
            <w:rStyle w:val="Hyperlink"/>
            <w:rFonts w:cstheme="minorBidi"/>
            <w:b/>
            <w:bCs/>
            <w:szCs w:val="24"/>
            <w:lang w:eastAsia="zh-CN"/>
          </w:rPr>
          <w:t>2</w:t>
        </w:r>
        <w:r w:rsidR="00A44D4D" w:rsidRPr="00DB128E">
          <w:rPr>
            <w:rStyle w:val="Hyperlink"/>
            <w:rFonts w:cstheme="minorBidi" w:hint="eastAsia"/>
            <w:b/>
            <w:bCs/>
            <w:szCs w:val="24"/>
            <w:lang w:eastAsia="zh-CN"/>
          </w:rPr>
          <w:t>5</w:t>
        </w:r>
        <w:r w:rsidR="00A44D4D" w:rsidRPr="00DB128E">
          <w:rPr>
            <w:rStyle w:val="Hyperlink"/>
            <w:rFonts w:cstheme="minorBidi" w:hint="eastAsia"/>
            <w:b/>
            <w:bCs/>
            <w:szCs w:val="24"/>
            <w:lang w:eastAsia="zh-CN"/>
          </w:rPr>
          <w:t>号文件</w:t>
        </w:r>
      </w:hyperlink>
      <w:r w:rsidR="00A44D4D" w:rsidRPr="00DB128E">
        <w:rPr>
          <w:rStyle w:val="StyleComplexBodyCSArial"/>
          <w:rFonts w:hint="eastAsia"/>
          <w:color w:val="000000" w:themeColor="text1"/>
          <w:szCs w:val="24"/>
          <w:lang w:eastAsia="zh-CN"/>
        </w:rPr>
        <w:t>：</w:t>
      </w:r>
      <w:r w:rsidR="0002484E" w:rsidRPr="00DB128E">
        <w:rPr>
          <w:rStyle w:val="StyleComplexBodyCSArial"/>
          <w:rFonts w:hint="eastAsia"/>
          <w:color w:val="000000" w:themeColor="text1"/>
          <w:szCs w:val="24"/>
          <w:lang w:eastAsia="zh-CN"/>
        </w:rPr>
        <w:t>电信标准化局的代表介绍了题为“收到的联络声明</w:t>
      </w:r>
      <w:r w:rsidR="0002484E" w:rsidRPr="00DB128E">
        <w:rPr>
          <w:rStyle w:val="StyleComplexBodyCSArialBoldCustomColorRGB686868"/>
          <w:rFonts w:cstheme="minorBidi"/>
          <w:color w:val="000000" w:themeColor="text1"/>
          <w:szCs w:val="24"/>
          <w:lang w:eastAsia="zh-CN"/>
        </w:rPr>
        <w:t>-</w:t>
      </w:r>
      <w:r w:rsidR="0002484E" w:rsidRPr="00DB128E">
        <w:rPr>
          <w:rStyle w:val="StyleComplexBodyCSArial"/>
          <w:rFonts w:hint="eastAsia"/>
          <w:color w:val="000000" w:themeColor="text1"/>
          <w:szCs w:val="24"/>
          <w:lang w:eastAsia="zh-CN"/>
        </w:rPr>
        <w:t xml:space="preserve"> </w:t>
      </w:r>
      <w:r w:rsidR="0002484E" w:rsidRPr="00DB128E">
        <w:rPr>
          <w:rStyle w:val="StyleComplexBodyCSArial"/>
          <w:rFonts w:hint="eastAsia"/>
          <w:color w:val="000000" w:themeColor="text1"/>
          <w:szCs w:val="24"/>
          <w:lang w:eastAsia="zh-CN"/>
        </w:rPr>
        <w:t>有关国际电联跨部门协调的</w:t>
      </w:r>
      <w:r w:rsidR="009A4352" w:rsidRPr="00DB128E">
        <w:rPr>
          <w:rStyle w:val="StyleComplexBodyCSArial"/>
          <w:rFonts w:hint="eastAsia"/>
          <w:color w:val="000000" w:themeColor="text1"/>
          <w:szCs w:val="24"/>
          <w:lang w:eastAsia="zh-CN"/>
        </w:rPr>
        <w:t>联络声明（</w:t>
      </w:r>
      <w:r w:rsidR="009A4352" w:rsidRPr="00DB128E">
        <w:rPr>
          <w:rStyle w:val="StyleComplexBodyCSArialBoldCustomColorRGB686868"/>
          <w:rFonts w:cstheme="minorBidi"/>
          <w:b w:val="0"/>
          <w:color w:val="000000" w:themeColor="text1"/>
          <w:szCs w:val="24"/>
          <w:lang w:eastAsia="zh-CN"/>
        </w:rPr>
        <w:t>LS/R</w:t>
      </w:r>
      <w:r w:rsidR="009A4352" w:rsidRPr="00DB128E">
        <w:rPr>
          <w:rStyle w:val="StyleComplexBodyCSArialBoldCustomColorRGB686868"/>
          <w:rFonts w:cstheme="minorBidi" w:hint="eastAsia"/>
          <w:b w:val="0"/>
          <w:color w:val="000000" w:themeColor="text1"/>
          <w:szCs w:val="24"/>
          <w:lang w:eastAsia="zh-CN"/>
        </w:rPr>
        <w:t>）</w:t>
      </w:r>
      <w:r w:rsidR="0002484E" w:rsidRPr="00DB128E">
        <w:rPr>
          <w:rStyle w:val="StyleComplexBodyCSArial"/>
          <w:rFonts w:hint="eastAsia"/>
          <w:color w:val="000000" w:themeColor="text1"/>
          <w:szCs w:val="24"/>
          <w:lang w:eastAsia="zh-CN"/>
        </w:rPr>
        <w:t>（对</w:t>
      </w:r>
      <w:r w:rsidR="0002484E" w:rsidRPr="00DB128E">
        <w:rPr>
          <w:rStyle w:val="StyleComplexBodyCSArialBoldCustomColorRGB686868"/>
          <w:rFonts w:cstheme="minorBidi"/>
          <w:b w:val="0"/>
          <w:color w:val="000000" w:themeColor="text1"/>
          <w:szCs w:val="24"/>
          <w:lang w:eastAsia="zh-CN"/>
        </w:rPr>
        <w:t>TSAG - LS 1</w:t>
      </w:r>
      <w:r w:rsidR="0002484E" w:rsidRPr="00DB128E">
        <w:rPr>
          <w:rStyle w:val="StyleComplexBodyCSArial"/>
          <w:rFonts w:hint="eastAsia"/>
          <w:color w:val="000000" w:themeColor="text1"/>
          <w:szCs w:val="24"/>
          <w:lang w:eastAsia="zh-CN"/>
        </w:rPr>
        <w:t>的回复）</w:t>
      </w:r>
      <w:r w:rsidR="00D75C17" w:rsidRPr="00DB128E">
        <w:rPr>
          <w:rStyle w:val="StyleComplexBodyCSArial"/>
          <w:rFonts w:hint="eastAsia"/>
          <w:color w:val="000000" w:themeColor="text1"/>
          <w:szCs w:val="24"/>
          <w:lang w:eastAsia="zh-CN"/>
        </w:rPr>
        <w:t>”的文件</w:t>
      </w:r>
      <w:r w:rsidR="0002484E" w:rsidRPr="00DB128E">
        <w:rPr>
          <w:rStyle w:val="StyleComplexBodyCSArial"/>
          <w:rFonts w:hint="eastAsia"/>
          <w:color w:val="000000" w:themeColor="text1"/>
          <w:szCs w:val="24"/>
          <w:lang w:eastAsia="zh-CN"/>
        </w:rPr>
        <w:t>及其附件，</w:t>
      </w:r>
      <w:r w:rsidR="00A44D4D" w:rsidRPr="00DB128E">
        <w:rPr>
          <w:rStyle w:val="StyleComplexBodyCSArial"/>
          <w:rFonts w:hint="eastAsia"/>
          <w:color w:val="000000" w:themeColor="text1"/>
          <w:szCs w:val="24"/>
          <w:lang w:eastAsia="zh-CN"/>
        </w:rPr>
        <w:t>附件</w:t>
      </w:r>
      <w:r w:rsidR="0002484E" w:rsidRPr="00DB128E">
        <w:rPr>
          <w:rStyle w:val="StyleComplexBodyCSArial"/>
          <w:rFonts w:hint="eastAsia"/>
          <w:color w:val="000000" w:themeColor="text1"/>
          <w:szCs w:val="24"/>
          <w:lang w:eastAsia="zh-CN"/>
        </w:rPr>
        <w:t>中对照了</w:t>
      </w:r>
      <w:r w:rsidR="0002484E" w:rsidRPr="00DB128E">
        <w:rPr>
          <w:rStyle w:val="StyleComplexBodyCSArialCustomColorRGB686868"/>
          <w:color w:val="000000" w:themeColor="text1"/>
          <w:szCs w:val="24"/>
          <w:lang w:eastAsia="zh-CN"/>
        </w:rPr>
        <w:t>ITU-T</w:t>
      </w:r>
      <w:r w:rsidR="00A44D4D" w:rsidRPr="00DB128E">
        <w:rPr>
          <w:rStyle w:val="StyleComplexBodyCSArial"/>
          <w:rFonts w:hint="eastAsia"/>
          <w:color w:val="000000" w:themeColor="text1"/>
          <w:szCs w:val="24"/>
          <w:lang w:eastAsia="zh-CN"/>
        </w:rPr>
        <w:t>和</w:t>
      </w:r>
      <w:r w:rsidR="0002484E" w:rsidRPr="00DB128E">
        <w:rPr>
          <w:rStyle w:val="StyleComplexBodyCSArialCustomColorRGB686868"/>
          <w:color w:val="000000" w:themeColor="text1"/>
          <w:szCs w:val="24"/>
          <w:lang w:eastAsia="zh-CN"/>
        </w:rPr>
        <w:t>ITU-D</w:t>
      </w:r>
      <w:r w:rsidR="00A44D4D" w:rsidRPr="00DB128E">
        <w:rPr>
          <w:rStyle w:val="StyleComplexBodyCSArial"/>
          <w:rFonts w:hint="eastAsia"/>
          <w:color w:val="000000" w:themeColor="text1"/>
          <w:szCs w:val="24"/>
          <w:lang w:eastAsia="zh-CN"/>
        </w:rPr>
        <w:t>研究组课题</w:t>
      </w:r>
      <w:r w:rsidR="0002484E" w:rsidRPr="00DB128E">
        <w:rPr>
          <w:rStyle w:val="StyleComplexBodyCSArial"/>
          <w:rFonts w:hint="eastAsia"/>
          <w:color w:val="000000" w:themeColor="text1"/>
          <w:szCs w:val="24"/>
          <w:lang w:eastAsia="zh-CN"/>
        </w:rPr>
        <w:t>。</w:t>
      </w:r>
      <w:r w:rsidR="000656F3" w:rsidRPr="00DB128E">
        <w:rPr>
          <w:rStyle w:val="StyleComplexBodyCSArial"/>
          <w:color w:val="000000" w:themeColor="text1"/>
          <w:szCs w:val="24"/>
          <w:lang w:eastAsia="zh-CN"/>
        </w:rPr>
        <w:t>ITU-T</w:t>
      </w:r>
      <w:r w:rsidR="000656F3" w:rsidRPr="00DB128E">
        <w:rPr>
          <w:rStyle w:val="StyleComplexBodyCSArial"/>
          <w:rFonts w:hint="eastAsia"/>
          <w:color w:val="000000" w:themeColor="text1"/>
          <w:szCs w:val="24"/>
          <w:lang w:eastAsia="zh-CN"/>
        </w:rPr>
        <w:t>第</w:t>
      </w:r>
      <w:r w:rsidR="000656F3" w:rsidRPr="00DB128E">
        <w:rPr>
          <w:rStyle w:val="StyleComplexBodyCSArial"/>
          <w:rFonts w:hint="eastAsia"/>
          <w:color w:val="000000" w:themeColor="text1"/>
          <w:szCs w:val="24"/>
          <w:lang w:eastAsia="zh-CN"/>
        </w:rPr>
        <w:t>5</w:t>
      </w:r>
      <w:r w:rsidR="000656F3" w:rsidRPr="00DB128E">
        <w:rPr>
          <w:rStyle w:val="StyleComplexBodyCSArial"/>
          <w:rFonts w:hint="eastAsia"/>
          <w:color w:val="000000" w:themeColor="text1"/>
          <w:szCs w:val="24"/>
          <w:lang w:eastAsia="zh-CN"/>
        </w:rPr>
        <w:t>研究组提交的</w:t>
      </w:r>
      <w:r w:rsidR="0002484E" w:rsidRPr="00DB128E">
        <w:rPr>
          <w:rStyle w:val="StyleComplexBodyCSArial"/>
          <w:rFonts w:hint="eastAsia"/>
          <w:color w:val="000000" w:themeColor="text1"/>
          <w:szCs w:val="24"/>
          <w:lang w:eastAsia="zh-CN"/>
        </w:rPr>
        <w:t>此</w:t>
      </w:r>
      <w:r w:rsidR="00341CF9" w:rsidRPr="00DB128E">
        <w:rPr>
          <w:rStyle w:val="StyleComplexBodyCSArial"/>
          <w:rFonts w:hint="eastAsia"/>
          <w:color w:val="000000" w:themeColor="text1"/>
          <w:szCs w:val="24"/>
          <w:lang w:eastAsia="zh-CN"/>
        </w:rPr>
        <w:t>情况通报</w:t>
      </w:r>
      <w:r w:rsidR="00A44D4D" w:rsidRPr="00DB128E">
        <w:rPr>
          <w:rStyle w:val="StyleComplexBodyCSArial"/>
          <w:rFonts w:hint="eastAsia"/>
          <w:color w:val="000000" w:themeColor="text1"/>
          <w:szCs w:val="24"/>
          <w:lang w:eastAsia="zh-CN"/>
        </w:rPr>
        <w:t>文件</w:t>
      </w:r>
      <w:r w:rsidR="00341CF9" w:rsidRPr="00DB128E">
        <w:rPr>
          <w:rStyle w:val="StyleComplexBodyCSArial"/>
          <w:rFonts w:hint="eastAsia"/>
          <w:color w:val="000000" w:themeColor="text1"/>
          <w:szCs w:val="24"/>
          <w:lang w:eastAsia="zh-CN"/>
        </w:rPr>
        <w:t>涉及</w:t>
      </w:r>
      <w:r w:rsidR="00F60D2C" w:rsidRPr="00DB128E">
        <w:rPr>
          <w:rStyle w:val="StyleComplexBodyCSArial"/>
          <w:rFonts w:hint="eastAsia"/>
          <w:color w:val="000000" w:themeColor="text1"/>
          <w:szCs w:val="24"/>
          <w:lang w:eastAsia="zh-CN"/>
        </w:rPr>
        <w:t>跨部门</w:t>
      </w:r>
      <w:r w:rsidR="00A44D4D" w:rsidRPr="00DB128E">
        <w:rPr>
          <w:rStyle w:val="StyleComplexBodyCSArial"/>
          <w:rFonts w:hint="eastAsia"/>
          <w:color w:val="000000" w:themeColor="text1"/>
          <w:szCs w:val="24"/>
          <w:lang w:eastAsia="zh-CN"/>
        </w:rPr>
        <w:t>协调</w:t>
      </w:r>
      <w:r w:rsidR="00F60D2C" w:rsidRPr="00DB128E">
        <w:rPr>
          <w:rStyle w:val="StyleComplexBodyCSArial"/>
          <w:rFonts w:hint="eastAsia"/>
          <w:color w:val="000000" w:themeColor="text1"/>
          <w:szCs w:val="24"/>
          <w:lang w:eastAsia="zh-CN"/>
        </w:rPr>
        <w:t>问题，用以答</w:t>
      </w:r>
      <w:r w:rsidR="00A44D4D" w:rsidRPr="00DB128E">
        <w:rPr>
          <w:rStyle w:val="StyleComplexBodyCSArial"/>
          <w:rFonts w:hint="eastAsia"/>
          <w:color w:val="000000" w:themeColor="text1"/>
          <w:szCs w:val="24"/>
          <w:lang w:eastAsia="zh-CN"/>
        </w:rPr>
        <w:t>复早前的</w:t>
      </w:r>
      <w:r w:rsidR="00F60D2C" w:rsidRPr="00DB128E">
        <w:rPr>
          <w:rStyle w:val="StyleComplexBodyCSArial"/>
          <w:rFonts w:hint="eastAsia"/>
          <w:color w:val="000000" w:themeColor="text1"/>
          <w:szCs w:val="24"/>
          <w:lang w:eastAsia="zh-CN"/>
        </w:rPr>
        <w:t>一份</w:t>
      </w:r>
      <w:r w:rsidR="00A44D4D" w:rsidRPr="00DB128E">
        <w:rPr>
          <w:rStyle w:val="StyleComplexBodyCSArial"/>
          <w:rFonts w:hint="eastAsia"/>
          <w:color w:val="000000" w:themeColor="text1"/>
          <w:szCs w:val="24"/>
          <w:lang w:eastAsia="zh-CN"/>
        </w:rPr>
        <w:t>联络声明</w:t>
      </w:r>
      <w:r w:rsidR="00F60D2C" w:rsidRPr="00DB128E">
        <w:rPr>
          <w:rStyle w:val="StyleComplexBodyCSArial"/>
          <w:rFonts w:hint="eastAsia"/>
          <w:color w:val="000000" w:themeColor="text1"/>
          <w:szCs w:val="24"/>
          <w:lang w:eastAsia="zh-CN"/>
        </w:rPr>
        <w:t>。</w:t>
      </w:r>
      <w:r w:rsidR="00A44D4D" w:rsidRPr="00DB128E">
        <w:rPr>
          <w:rStyle w:val="StyleComplexBodyCSArial"/>
          <w:rFonts w:hint="eastAsia"/>
          <w:color w:val="000000" w:themeColor="text1"/>
          <w:szCs w:val="24"/>
          <w:lang w:eastAsia="zh-CN"/>
        </w:rPr>
        <w:t>TSAG</w:t>
      </w:r>
      <w:r w:rsidR="00F60D2C" w:rsidRPr="00DB128E">
        <w:rPr>
          <w:rStyle w:val="StyleComplexBodyCSArial"/>
          <w:rFonts w:hint="eastAsia"/>
          <w:color w:val="000000" w:themeColor="text1"/>
          <w:szCs w:val="24"/>
          <w:lang w:eastAsia="zh-CN"/>
        </w:rPr>
        <w:t>综合了</w:t>
      </w:r>
      <w:r w:rsidR="00F60D2C" w:rsidRPr="00DB128E">
        <w:rPr>
          <w:rStyle w:val="StyleComplexBodyCSArial"/>
          <w:color w:val="000000" w:themeColor="text1"/>
          <w:szCs w:val="24"/>
          <w:lang w:eastAsia="zh-CN"/>
        </w:rPr>
        <w:t>ITU-T</w:t>
      </w:r>
      <w:r w:rsidR="00F60D2C" w:rsidRPr="00DB128E">
        <w:rPr>
          <w:rStyle w:val="StyleComplexBodyCSArial"/>
          <w:rFonts w:hint="eastAsia"/>
          <w:color w:val="000000" w:themeColor="text1"/>
          <w:szCs w:val="24"/>
          <w:lang w:eastAsia="zh-CN"/>
        </w:rPr>
        <w:t>各</w:t>
      </w:r>
      <w:r w:rsidR="00A44D4D" w:rsidRPr="00DB128E">
        <w:rPr>
          <w:rStyle w:val="StyleComplexBodyCSArial"/>
          <w:rFonts w:hint="eastAsia"/>
          <w:color w:val="000000" w:themeColor="text1"/>
          <w:szCs w:val="24"/>
          <w:lang w:eastAsia="zh-CN"/>
        </w:rPr>
        <w:t>研究组</w:t>
      </w:r>
      <w:r w:rsidR="00F60D2C" w:rsidRPr="00DB128E">
        <w:rPr>
          <w:rStyle w:val="StyleComplexBodyCSArial"/>
          <w:rFonts w:hint="eastAsia"/>
          <w:color w:val="000000" w:themeColor="text1"/>
          <w:szCs w:val="24"/>
          <w:lang w:eastAsia="zh-CN"/>
        </w:rPr>
        <w:t>就此议题</w:t>
      </w:r>
      <w:r w:rsidR="00A44D4D" w:rsidRPr="00DB128E">
        <w:rPr>
          <w:rStyle w:val="StyleComplexBodyCSArial"/>
          <w:rFonts w:hint="eastAsia"/>
          <w:color w:val="000000" w:themeColor="text1"/>
          <w:szCs w:val="24"/>
          <w:lang w:eastAsia="zh-CN"/>
        </w:rPr>
        <w:t>提供的输入</w:t>
      </w:r>
      <w:r w:rsidR="00F60D2C" w:rsidRPr="00DB128E">
        <w:rPr>
          <w:rStyle w:val="StyleComplexBodyCSArial"/>
          <w:rFonts w:hint="eastAsia"/>
          <w:color w:val="000000" w:themeColor="text1"/>
          <w:szCs w:val="24"/>
          <w:lang w:eastAsia="zh-CN"/>
        </w:rPr>
        <w:t>意见，</w:t>
      </w:r>
      <w:r w:rsidR="00A44D4D" w:rsidRPr="00DB128E">
        <w:rPr>
          <w:rStyle w:val="StyleComplexBodyCSArial"/>
          <w:rFonts w:hint="eastAsia"/>
          <w:color w:val="000000" w:themeColor="text1"/>
          <w:szCs w:val="24"/>
          <w:lang w:eastAsia="zh-CN"/>
        </w:rPr>
        <w:t>并在</w:t>
      </w:r>
      <w:r w:rsidR="00A44D4D" w:rsidRPr="00DB128E">
        <w:rPr>
          <w:rStyle w:val="StyleComplexBodyCSArial"/>
          <w:rFonts w:hint="eastAsia"/>
          <w:color w:val="000000" w:themeColor="text1"/>
          <w:szCs w:val="24"/>
          <w:lang w:eastAsia="zh-CN"/>
        </w:rPr>
        <w:t>27</w:t>
      </w:r>
      <w:r w:rsidR="00F60D2C" w:rsidRPr="00DB128E">
        <w:rPr>
          <w:rStyle w:val="StyleComplexBodyCSArial"/>
          <w:rFonts w:hint="eastAsia"/>
          <w:color w:val="000000" w:themeColor="text1"/>
          <w:szCs w:val="24"/>
          <w:lang w:eastAsia="zh-CN"/>
        </w:rPr>
        <w:t>号文件所载的</w:t>
      </w:r>
      <w:r w:rsidR="00A44D4D" w:rsidRPr="00DB128E">
        <w:rPr>
          <w:rStyle w:val="StyleComplexBodyCSArial"/>
          <w:rFonts w:hint="eastAsia"/>
          <w:color w:val="000000" w:themeColor="text1"/>
          <w:szCs w:val="24"/>
          <w:lang w:eastAsia="zh-CN"/>
        </w:rPr>
        <w:t>联络声明中向</w:t>
      </w:r>
      <w:r w:rsidR="00A44D4D" w:rsidRPr="00DB128E">
        <w:rPr>
          <w:rStyle w:val="StyleComplexBodyCSArial"/>
          <w:rFonts w:hint="eastAsia"/>
          <w:color w:val="000000" w:themeColor="text1"/>
          <w:szCs w:val="24"/>
          <w:lang w:eastAsia="zh-CN"/>
        </w:rPr>
        <w:t>TDAG</w:t>
      </w:r>
      <w:r w:rsidR="00A44D4D" w:rsidRPr="00DB128E">
        <w:rPr>
          <w:rStyle w:val="StyleComplexBodyCSArial"/>
          <w:rFonts w:hint="eastAsia"/>
          <w:color w:val="000000" w:themeColor="text1"/>
          <w:szCs w:val="24"/>
          <w:lang w:eastAsia="zh-CN"/>
        </w:rPr>
        <w:t>提供了反馈意见</w:t>
      </w:r>
      <w:r w:rsidR="00F60D2C" w:rsidRPr="00DB128E">
        <w:rPr>
          <w:rStyle w:val="StyleComplexBodyCSArial"/>
          <w:rFonts w:hint="eastAsia"/>
          <w:color w:val="000000" w:themeColor="text1"/>
          <w:szCs w:val="24"/>
          <w:lang w:eastAsia="zh-CN"/>
        </w:rPr>
        <w:t>。</w:t>
      </w:r>
    </w:p>
    <w:p w14:paraId="6F024F31" w14:textId="0B93A1C6" w:rsidR="00FA7632" w:rsidRPr="00DB128E" w:rsidRDefault="00DB128E" w:rsidP="002A300D">
      <w:pPr>
        <w:spacing w:after="120"/>
        <w:ind w:firstLineChars="200" w:firstLine="480"/>
        <w:rPr>
          <w:rStyle w:val="StyleComplexBodyCSArial"/>
          <w:color w:val="000000" w:themeColor="text1"/>
          <w:szCs w:val="24"/>
          <w:lang w:eastAsia="zh-CN"/>
        </w:rPr>
      </w:pPr>
      <w:hyperlink r:id="rId25">
        <w:r w:rsidR="00FA7632" w:rsidRPr="00DB128E">
          <w:rPr>
            <w:rStyle w:val="Hyperlink"/>
            <w:rFonts w:cstheme="minorBidi"/>
            <w:b/>
            <w:bCs/>
            <w:szCs w:val="24"/>
            <w:lang w:eastAsia="zh-CN"/>
          </w:rPr>
          <w:t>2</w:t>
        </w:r>
        <w:r w:rsidR="00F60D2C" w:rsidRPr="00DB128E">
          <w:rPr>
            <w:rStyle w:val="Hyperlink"/>
            <w:rFonts w:cstheme="minorBidi" w:hint="eastAsia"/>
            <w:b/>
            <w:bCs/>
            <w:szCs w:val="24"/>
            <w:lang w:eastAsia="zh-CN"/>
          </w:rPr>
          <w:t>7</w:t>
        </w:r>
        <w:r w:rsidR="00F60D2C" w:rsidRPr="00DB128E">
          <w:rPr>
            <w:rStyle w:val="Hyperlink"/>
            <w:rFonts w:cstheme="minorBidi" w:hint="eastAsia"/>
            <w:b/>
            <w:bCs/>
            <w:szCs w:val="24"/>
            <w:lang w:eastAsia="zh-CN"/>
          </w:rPr>
          <w:t>号文件</w:t>
        </w:r>
      </w:hyperlink>
      <w:r w:rsidR="00F60D2C" w:rsidRPr="00DB128E">
        <w:rPr>
          <w:rStyle w:val="StyleComplexBodyCSArialCustomColorRGB686868"/>
          <w:rFonts w:hint="eastAsia"/>
          <w:bCs/>
          <w:color w:val="000000" w:themeColor="text1"/>
          <w:szCs w:val="24"/>
          <w:lang w:eastAsia="zh-CN"/>
        </w:rPr>
        <w:t>：</w:t>
      </w:r>
      <w:r w:rsidR="00F60D2C" w:rsidRPr="00DB128E">
        <w:rPr>
          <w:rFonts w:hint="eastAsia"/>
          <w:szCs w:val="24"/>
          <w:lang w:eastAsia="zh-CN"/>
        </w:rPr>
        <w:t>电信标准化局的代表介绍了</w:t>
      </w:r>
      <w:r w:rsidR="00F60D2C" w:rsidRPr="00DB128E">
        <w:rPr>
          <w:rStyle w:val="StyleComplexBodyCSArial"/>
          <w:rFonts w:hint="eastAsia"/>
          <w:color w:val="000000" w:themeColor="text1"/>
          <w:szCs w:val="24"/>
          <w:lang w:eastAsia="zh-CN"/>
        </w:rPr>
        <w:t>题为“收到的联络声明</w:t>
      </w:r>
      <w:r w:rsidR="00F60D2C" w:rsidRPr="00DB128E">
        <w:rPr>
          <w:rStyle w:val="StyleComplexBodyCSArialBoldCustomColorRGB686868"/>
          <w:rFonts w:cstheme="minorBidi"/>
          <w:b w:val="0"/>
          <w:color w:val="000000" w:themeColor="text1"/>
          <w:szCs w:val="24"/>
          <w:lang w:eastAsia="zh-CN"/>
        </w:rPr>
        <w:t>-</w:t>
      </w:r>
      <w:r w:rsidR="006D68F1" w:rsidRPr="00DB128E">
        <w:rPr>
          <w:rStyle w:val="StyleComplexBodyCSArialBoldCustomColorRGB686868"/>
          <w:rFonts w:cstheme="minorBidi" w:hint="eastAsia"/>
          <w:b w:val="0"/>
          <w:color w:val="000000" w:themeColor="text1"/>
          <w:szCs w:val="24"/>
          <w:lang w:eastAsia="zh-CN"/>
        </w:rPr>
        <w:t>[</w:t>
      </w:r>
      <w:r w:rsidR="006D68F1" w:rsidRPr="00DB128E">
        <w:rPr>
          <w:rStyle w:val="StyleComplexBodyCSArialBoldCustomColorRGB686868"/>
          <w:rFonts w:cstheme="minorBidi" w:hint="eastAsia"/>
          <w:b w:val="0"/>
          <w:color w:val="000000" w:themeColor="text1"/>
          <w:szCs w:val="24"/>
          <w:lang w:eastAsia="zh-CN"/>
        </w:rPr>
        <w:t>发给共同关心问题跨部门组（</w:t>
      </w:r>
      <w:r w:rsidR="006D68F1" w:rsidRPr="00DB128E">
        <w:rPr>
          <w:rStyle w:val="StyleComplexBodyCSArialBoldCustomColorRGB686868"/>
          <w:rFonts w:cstheme="minorBidi"/>
          <w:b w:val="0"/>
          <w:color w:val="000000" w:themeColor="text1"/>
          <w:szCs w:val="24"/>
          <w:lang w:eastAsia="zh-CN"/>
        </w:rPr>
        <w:t>ISCT</w:t>
      </w:r>
      <w:r w:rsidR="006D68F1" w:rsidRPr="00DB128E">
        <w:rPr>
          <w:rStyle w:val="StyleComplexBodyCSArialBoldCustomColorRGB686868"/>
          <w:rFonts w:cstheme="minorBidi" w:hint="eastAsia"/>
          <w:b w:val="0"/>
          <w:color w:val="000000" w:themeColor="text1"/>
          <w:szCs w:val="24"/>
          <w:lang w:eastAsia="zh-CN"/>
        </w:rPr>
        <w:t>）、</w:t>
      </w:r>
      <w:r w:rsidR="006D68F1" w:rsidRPr="00DB128E">
        <w:rPr>
          <w:rStyle w:val="StyleComplexBodyCSArialBoldCustomColorRGB686868"/>
          <w:rFonts w:cstheme="minorBidi"/>
          <w:b w:val="0"/>
          <w:color w:val="000000" w:themeColor="text1"/>
          <w:szCs w:val="24"/>
          <w:lang w:eastAsia="zh-CN"/>
        </w:rPr>
        <w:t>TDAG</w:t>
      </w:r>
      <w:r w:rsidR="006D68F1" w:rsidRPr="00DB128E">
        <w:rPr>
          <w:rStyle w:val="StyleComplexBodyCSArialBoldCustomColorRGB686868"/>
          <w:rFonts w:cstheme="minorBidi" w:hint="eastAsia"/>
          <w:b w:val="0"/>
          <w:color w:val="000000" w:themeColor="text1"/>
          <w:szCs w:val="24"/>
          <w:lang w:eastAsia="zh-CN"/>
        </w:rPr>
        <w:t>、</w:t>
      </w:r>
      <w:r w:rsidR="006D68F1" w:rsidRPr="00DB128E">
        <w:rPr>
          <w:rStyle w:val="StyleComplexBodyCSArialBoldCustomColorRGB686868"/>
          <w:rFonts w:cstheme="minorBidi"/>
          <w:b w:val="0"/>
          <w:color w:val="000000" w:themeColor="text1"/>
          <w:szCs w:val="24"/>
          <w:lang w:eastAsia="zh-CN"/>
        </w:rPr>
        <w:t>ITU-D</w:t>
      </w:r>
      <w:r w:rsidR="006D68F1" w:rsidRPr="00DB128E">
        <w:rPr>
          <w:rStyle w:val="StyleComplexBodyCSArialBoldCustomColorRGB686868"/>
          <w:rFonts w:cstheme="minorBidi" w:hint="eastAsia"/>
          <w:b w:val="0"/>
          <w:color w:val="000000" w:themeColor="text1"/>
          <w:szCs w:val="24"/>
          <w:lang w:eastAsia="zh-CN"/>
        </w:rPr>
        <w:t>各研究组、</w:t>
      </w:r>
      <w:r w:rsidR="006D68F1" w:rsidRPr="00DB128E">
        <w:rPr>
          <w:rStyle w:val="StyleComplexBodyCSArialBoldCustomColorRGB686868"/>
          <w:rFonts w:cstheme="minorBidi"/>
          <w:b w:val="0"/>
          <w:color w:val="000000" w:themeColor="text1"/>
          <w:szCs w:val="24"/>
          <w:lang w:eastAsia="zh-CN"/>
        </w:rPr>
        <w:t>RAG</w:t>
      </w:r>
      <w:r w:rsidR="006D68F1" w:rsidRPr="00DB128E">
        <w:rPr>
          <w:rStyle w:val="StyleComplexBodyCSArialBoldCustomColorRGB686868"/>
          <w:rFonts w:cstheme="minorBidi" w:hint="eastAsia"/>
          <w:b w:val="0"/>
          <w:color w:val="000000" w:themeColor="text1"/>
          <w:szCs w:val="24"/>
          <w:lang w:eastAsia="zh-CN"/>
        </w:rPr>
        <w:t>、</w:t>
      </w:r>
      <w:r w:rsidR="006D68F1" w:rsidRPr="00DB128E">
        <w:rPr>
          <w:rStyle w:val="StyleComplexBodyCSArialBoldCustomColorRGB686868"/>
          <w:rFonts w:cstheme="minorBidi"/>
          <w:b w:val="0"/>
          <w:color w:val="000000" w:themeColor="text1"/>
          <w:szCs w:val="24"/>
          <w:lang w:eastAsia="zh-CN"/>
        </w:rPr>
        <w:t>ITU-R</w:t>
      </w:r>
      <w:r w:rsidR="006D68F1" w:rsidRPr="00DB128E">
        <w:rPr>
          <w:rStyle w:val="StyleComplexBodyCSArialBoldCustomColorRGB686868"/>
          <w:rFonts w:cstheme="minorBidi" w:hint="eastAsia"/>
          <w:b w:val="0"/>
          <w:color w:val="000000" w:themeColor="text1"/>
          <w:szCs w:val="24"/>
          <w:lang w:eastAsia="zh-CN"/>
        </w:rPr>
        <w:t>各研究组、</w:t>
      </w:r>
      <w:r w:rsidR="006D68F1" w:rsidRPr="00DB128E">
        <w:rPr>
          <w:rStyle w:val="StyleComplexBodyCSArialBoldCustomColorRGB686868"/>
          <w:rFonts w:cstheme="minorBidi"/>
          <w:b w:val="0"/>
          <w:color w:val="000000" w:themeColor="text1"/>
          <w:szCs w:val="24"/>
          <w:lang w:eastAsia="zh-CN"/>
        </w:rPr>
        <w:t>ITU-T</w:t>
      </w:r>
      <w:r w:rsidR="006D68F1" w:rsidRPr="00DB128E">
        <w:rPr>
          <w:rStyle w:val="StyleComplexBodyCSArialBoldCustomColorRGB686868"/>
          <w:rFonts w:cstheme="minorBidi" w:hint="eastAsia"/>
          <w:b w:val="0"/>
          <w:color w:val="000000" w:themeColor="text1"/>
          <w:szCs w:val="24"/>
          <w:lang w:eastAsia="zh-CN"/>
        </w:rPr>
        <w:t>各研究组</w:t>
      </w:r>
      <w:proofErr w:type="gramStart"/>
      <w:r w:rsidR="006D68F1" w:rsidRPr="00DB128E">
        <w:rPr>
          <w:rStyle w:val="StyleComplexBodyCSArialBoldCustomColorRGB686868"/>
          <w:rFonts w:cstheme="minorBidi" w:hint="eastAsia"/>
          <w:b w:val="0"/>
          <w:color w:val="000000" w:themeColor="text1"/>
          <w:szCs w:val="24"/>
          <w:lang w:eastAsia="zh-CN"/>
        </w:rPr>
        <w:t>]</w:t>
      </w:r>
      <w:r w:rsidR="006D68F1" w:rsidRPr="00DB128E">
        <w:rPr>
          <w:rStyle w:val="StyleComplexBodyCSArialBoldCustomColorRGB686868"/>
          <w:rFonts w:cstheme="minorBidi" w:hint="eastAsia"/>
          <w:b w:val="0"/>
          <w:color w:val="000000" w:themeColor="text1"/>
          <w:szCs w:val="24"/>
          <w:lang w:eastAsia="zh-CN"/>
        </w:rPr>
        <w:t>的有关国际电联跨部门协调的</w:t>
      </w:r>
      <w:r w:rsidR="009A4352" w:rsidRPr="00DB128E">
        <w:rPr>
          <w:rStyle w:val="StyleComplexBodyCSArialBoldCustomColorRGB686868"/>
          <w:rFonts w:cstheme="minorBidi" w:hint="eastAsia"/>
          <w:b w:val="0"/>
          <w:color w:val="000000" w:themeColor="text1"/>
          <w:szCs w:val="24"/>
          <w:lang w:eastAsia="zh-CN"/>
        </w:rPr>
        <w:t>联络声明</w:t>
      </w:r>
      <w:proofErr w:type="gramEnd"/>
      <w:r w:rsidR="009A4352" w:rsidRPr="00DB128E">
        <w:rPr>
          <w:rStyle w:val="StyleComplexBodyCSArialBoldCustomColorRGB686868"/>
          <w:rFonts w:cstheme="minorBidi" w:hint="eastAsia"/>
          <w:b w:val="0"/>
          <w:color w:val="000000" w:themeColor="text1"/>
          <w:szCs w:val="24"/>
          <w:lang w:eastAsia="zh-CN"/>
        </w:rPr>
        <w:t>（</w:t>
      </w:r>
      <w:r w:rsidR="009A4352" w:rsidRPr="00DB128E">
        <w:rPr>
          <w:rStyle w:val="StyleComplexBodyCSArialBoldCustomColorRGB686868"/>
          <w:rFonts w:cstheme="minorBidi"/>
          <w:b w:val="0"/>
          <w:color w:val="000000" w:themeColor="text1"/>
          <w:szCs w:val="24"/>
          <w:lang w:eastAsia="zh-CN"/>
        </w:rPr>
        <w:t>LS/o</w:t>
      </w:r>
      <w:r w:rsidR="009A4352" w:rsidRPr="00DB128E">
        <w:rPr>
          <w:rStyle w:val="StyleComplexBodyCSArialBoldCustomColorRGB686868"/>
          <w:rFonts w:cstheme="minorBidi" w:hint="eastAsia"/>
          <w:b w:val="0"/>
          <w:color w:val="000000" w:themeColor="text1"/>
          <w:szCs w:val="24"/>
          <w:lang w:eastAsia="zh-CN"/>
        </w:rPr>
        <w:t>）</w:t>
      </w:r>
      <w:r w:rsidR="00F60D2C" w:rsidRPr="00DB128E">
        <w:rPr>
          <w:rStyle w:val="StyleComplexBodyCSArial"/>
          <w:rFonts w:hint="eastAsia"/>
          <w:color w:val="000000" w:themeColor="text1"/>
          <w:szCs w:val="24"/>
          <w:lang w:eastAsia="zh-CN"/>
        </w:rPr>
        <w:t>”</w:t>
      </w:r>
      <w:r w:rsidR="00462824" w:rsidRPr="00DB128E">
        <w:rPr>
          <w:rStyle w:val="StyleComplexBodyCSArial"/>
          <w:rFonts w:hint="eastAsia"/>
          <w:color w:val="000000" w:themeColor="text1"/>
          <w:szCs w:val="24"/>
          <w:lang w:eastAsia="zh-CN"/>
        </w:rPr>
        <w:t>的文件</w:t>
      </w:r>
      <w:r w:rsidR="00F60D2C" w:rsidRPr="00DB128E">
        <w:rPr>
          <w:rStyle w:val="StyleComplexBodyCSArial"/>
          <w:rFonts w:hint="eastAsia"/>
          <w:color w:val="000000" w:themeColor="text1"/>
          <w:szCs w:val="24"/>
          <w:lang w:eastAsia="zh-CN"/>
        </w:rPr>
        <w:t>及其附件</w:t>
      </w:r>
      <w:r w:rsidR="00462824" w:rsidRPr="00DB128E">
        <w:rPr>
          <w:rStyle w:val="StyleComplexBodyCSArial"/>
          <w:rFonts w:hint="eastAsia"/>
          <w:color w:val="000000" w:themeColor="text1"/>
          <w:szCs w:val="24"/>
          <w:lang w:eastAsia="zh-CN"/>
        </w:rPr>
        <w:t>，附件中对照了</w:t>
      </w:r>
      <w:r w:rsidR="00462824" w:rsidRPr="00DB128E">
        <w:rPr>
          <w:rStyle w:val="StyleComplexBodyCSArial"/>
          <w:color w:val="000000" w:themeColor="text1"/>
          <w:szCs w:val="24"/>
          <w:lang w:eastAsia="zh-CN"/>
        </w:rPr>
        <w:t>ITU-T</w:t>
      </w:r>
      <w:r w:rsidR="00462824" w:rsidRPr="00DB128E">
        <w:rPr>
          <w:rStyle w:val="StyleComplexBodyCSArial"/>
          <w:rFonts w:hint="eastAsia"/>
          <w:color w:val="000000" w:themeColor="text1"/>
          <w:szCs w:val="24"/>
          <w:lang w:eastAsia="zh-CN"/>
        </w:rPr>
        <w:t>和</w:t>
      </w:r>
      <w:r w:rsidR="00462824" w:rsidRPr="00DB128E">
        <w:rPr>
          <w:rStyle w:val="StyleComplexBodyCSArial"/>
          <w:color w:val="000000" w:themeColor="text1"/>
          <w:szCs w:val="24"/>
          <w:lang w:eastAsia="zh-CN"/>
        </w:rPr>
        <w:t>ITU-D</w:t>
      </w:r>
      <w:r w:rsidR="00462824" w:rsidRPr="00DB128E">
        <w:rPr>
          <w:rStyle w:val="StyleComplexBodyCSArial"/>
          <w:rFonts w:hint="eastAsia"/>
          <w:color w:val="000000" w:themeColor="text1"/>
          <w:szCs w:val="24"/>
          <w:lang w:eastAsia="zh-CN"/>
        </w:rPr>
        <w:t>研究组课题。</w:t>
      </w:r>
      <w:r w:rsidR="00F60D2C" w:rsidRPr="00DB128E">
        <w:rPr>
          <w:rStyle w:val="StyleComplexBodyCSArial"/>
          <w:rFonts w:hint="eastAsia"/>
          <w:color w:val="000000" w:themeColor="text1"/>
          <w:szCs w:val="24"/>
          <w:lang w:eastAsia="zh-CN"/>
        </w:rPr>
        <w:t>TSAG</w:t>
      </w:r>
      <w:r w:rsidR="00462824" w:rsidRPr="00DB128E">
        <w:rPr>
          <w:rStyle w:val="StyleComplexBodyCSArial"/>
          <w:rFonts w:hint="eastAsia"/>
          <w:color w:val="000000" w:themeColor="text1"/>
          <w:szCs w:val="24"/>
          <w:lang w:eastAsia="zh-CN"/>
        </w:rPr>
        <w:t>将此联络声明发</w:t>
      </w:r>
      <w:r w:rsidR="00F60D2C" w:rsidRPr="00DB128E">
        <w:rPr>
          <w:rStyle w:val="StyleComplexBodyCSArial"/>
          <w:rFonts w:hint="eastAsia"/>
          <w:color w:val="000000" w:themeColor="text1"/>
          <w:szCs w:val="24"/>
          <w:lang w:eastAsia="zh-CN"/>
        </w:rPr>
        <w:t>给</w:t>
      </w:r>
      <w:r w:rsidR="00F60D2C" w:rsidRPr="00DB128E">
        <w:rPr>
          <w:rStyle w:val="StyleComplexBodyCSArial"/>
          <w:rFonts w:hint="eastAsia"/>
          <w:color w:val="000000" w:themeColor="text1"/>
          <w:szCs w:val="24"/>
          <w:lang w:eastAsia="zh-CN"/>
        </w:rPr>
        <w:t>TDAG</w:t>
      </w:r>
      <w:r w:rsidR="00462824" w:rsidRPr="00DB128E">
        <w:rPr>
          <w:rStyle w:val="StyleComplexBodyCSArial"/>
          <w:rFonts w:hint="eastAsia"/>
          <w:color w:val="000000" w:themeColor="text1"/>
          <w:szCs w:val="24"/>
          <w:lang w:eastAsia="zh-CN"/>
        </w:rPr>
        <w:t>征询</w:t>
      </w:r>
      <w:r w:rsidR="00F60D2C" w:rsidRPr="00DB128E">
        <w:rPr>
          <w:rStyle w:val="StyleComplexBodyCSArial"/>
          <w:rFonts w:hint="eastAsia"/>
          <w:color w:val="000000" w:themeColor="text1"/>
          <w:szCs w:val="24"/>
          <w:lang w:eastAsia="zh-CN"/>
        </w:rPr>
        <w:t>意见</w:t>
      </w:r>
      <w:r w:rsidR="00462824" w:rsidRPr="00DB128E">
        <w:rPr>
          <w:rStyle w:val="StyleComplexBodyCSArial"/>
          <w:rFonts w:hint="eastAsia"/>
          <w:color w:val="000000" w:themeColor="text1"/>
          <w:szCs w:val="24"/>
          <w:lang w:eastAsia="zh-CN"/>
        </w:rPr>
        <w:t>，其中包</w:t>
      </w:r>
      <w:r w:rsidR="00F60D2C" w:rsidRPr="00DB128E">
        <w:rPr>
          <w:rStyle w:val="StyleComplexBodyCSArial"/>
          <w:rFonts w:hint="eastAsia"/>
          <w:color w:val="000000" w:themeColor="text1"/>
          <w:szCs w:val="24"/>
          <w:lang w:eastAsia="zh-CN"/>
        </w:rPr>
        <w:t>含</w:t>
      </w:r>
      <w:r w:rsidR="00462824" w:rsidRPr="00DB128E">
        <w:rPr>
          <w:rStyle w:val="StyleComplexBodyCSArial"/>
          <w:color w:val="000000" w:themeColor="text1"/>
          <w:szCs w:val="24"/>
          <w:lang w:eastAsia="zh-CN"/>
        </w:rPr>
        <w:t>WTDC-17</w:t>
      </w:r>
      <w:hyperlink r:id="rId26" w:history="1">
        <w:r w:rsidR="00462824" w:rsidRPr="00DB128E">
          <w:rPr>
            <w:rStyle w:val="Hyperlink"/>
            <w:rFonts w:hint="eastAsia"/>
            <w:szCs w:val="24"/>
            <w:lang w:eastAsia="zh-CN"/>
          </w:rPr>
          <w:t>最后报告</w:t>
        </w:r>
      </w:hyperlink>
      <w:r w:rsidR="00F60D2C" w:rsidRPr="00DB128E">
        <w:rPr>
          <w:rStyle w:val="StyleComplexBodyCSArial"/>
          <w:rFonts w:hint="eastAsia"/>
          <w:color w:val="000000" w:themeColor="text1"/>
          <w:szCs w:val="24"/>
          <w:lang w:eastAsia="zh-CN"/>
        </w:rPr>
        <w:t>中提供的经修订的</w:t>
      </w:r>
      <w:r w:rsidR="00462824" w:rsidRPr="00DB128E">
        <w:rPr>
          <w:rStyle w:val="StyleComplexBodyCSArial"/>
          <w:color w:val="000000" w:themeColor="text1"/>
          <w:szCs w:val="24"/>
          <w:lang w:eastAsia="zh-CN"/>
        </w:rPr>
        <w:t>ITU-D</w:t>
      </w:r>
      <w:r w:rsidR="00F60D2C" w:rsidRPr="00DB128E">
        <w:rPr>
          <w:rStyle w:val="StyleComplexBodyCSArial"/>
          <w:rFonts w:hint="eastAsia"/>
          <w:color w:val="000000" w:themeColor="text1"/>
          <w:szCs w:val="24"/>
          <w:lang w:eastAsia="zh-CN"/>
        </w:rPr>
        <w:t>研究组课题</w:t>
      </w:r>
      <w:r w:rsidR="00462824" w:rsidRPr="00DB128E">
        <w:rPr>
          <w:rStyle w:val="StyleComplexBodyCSArial"/>
          <w:rFonts w:hint="eastAsia"/>
          <w:color w:val="000000" w:themeColor="text1"/>
          <w:szCs w:val="24"/>
          <w:lang w:eastAsia="zh-CN"/>
        </w:rPr>
        <w:t>。</w:t>
      </w:r>
    </w:p>
    <w:tbl>
      <w:tblPr>
        <w:tblStyle w:val="TableGrid"/>
        <w:tblW w:w="0" w:type="auto"/>
        <w:tblLook w:val="04A0" w:firstRow="1" w:lastRow="0" w:firstColumn="1" w:lastColumn="0" w:noHBand="0" w:noVBand="1"/>
      </w:tblPr>
      <w:tblGrid>
        <w:gridCol w:w="9533"/>
      </w:tblGrid>
      <w:tr w:rsidR="00FA7632" w:rsidRPr="00DB128E" w14:paraId="41C6F803" w14:textId="77777777" w:rsidTr="00A6609F">
        <w:tc>
          <w:tcPr>
            <w:tcW w:w="9629" w:type="dxa"/>
          </w:tcPr>
          <w:p w14:paraId="46A4F7E5" w14:textId="4ABD1525" w:rsidR="00FA7632" w:rsidRPr="00DB128E" w:rsidRDefault="00DF4A37" w:rsidP="009B2575">
            <w:pPr>
              <w:spacing w:after="120"/>
              <w:rPr>
                <w:rStyle w:val="StyleComplexBodyCSArial"/>
                <w:color w:val="000000" w:themeColor="text1"/>
                <w:szCs w:val="24"/>
                <w:highlight w:val="yellow"/>
                <w:lang w:eastAsia="zh-CN"/>
              </w:rPr>
            </w:pPr>
            <w:r w:rsidRPr="00DB128E">
              <w:rPr>
                <w:rFonts w:eastAsia="SimSun" w:cs="SimSun"/>
                <w:szCs w:val="24"/>
                <w:lang w:val="en-US" w:eastAsia="zh-CN"/>
              </w:rPr>
              <w:t>TDAG</w:t>
            </w:r>
            <w:r w:rsidRPr="00DB128E">
              <w:rPr>
                <w:rFonts w:eastAsia="SimSun" w:cs="SimSun" w:hint="eastAsia"/>
                <w:szCs w:val="24"/>
                <w:lang w:val="en-US" w:eastAsia="zh-CN"/>
              </w:rPr>
              <w:t>对</w:t>
            </w:r>
            <w:r w:rsidRPr="00DB128E">
              <w:rPr>
                <w:rFonts w:eastAsia="SimSun" w:cs="SimSun"/>
                <w:szCs w:val="24"/>
                <w:lang w:val="en-US" w:eastAsia="zh-CN"/>
              </w:rPr>
              <w:t>ITU-T</w:t>
            </w:r>
            <w:r w:rsidR="009B2575" w:rsidRPr="00DB128E">
              <w:rPr>
                <w:rFonts w:eastAsia="SimSun" w:cs="SimSun" w:hint="eastAsia"/>
                <w:szCs w:val="24"/>
                <w:lang w:val="en-US" w:eastAsia="zh-CN"/>
              </w:rPr>
              <w:t>发来联络声明表示感谢，并将上述文件记录在案。将发出回复联络声明。</w:t>
            </w:r>
          </w:p>
        </w:tc>
      </w:tr>
    </w:tbl>
    <w:p w14:paraId="0925738B" w14:textId="31E8E5DB" w:rsidR="00FA7632" w:rsidRPr="00DB128E" w:rsidRDefault="00DB128E" w:rsidP="002A300D">
      <w:pPr>
        <w:tabs>
          <w:tab w:val="clear" w:pos="1134"/>
          <w:tab w:val="clear" w:pos="1871"/>
          <w:tab w:val="clear" w:pos="2268"/>
          <w:tab w:val="left" w:pos="794"/>
        </w:tabs>
        <w:spacing w:after="120"/>
        <w:ind w:firstLineChars="200" w:firstLine="480"/>
        <w:rPr>
          <w:rFonts w:ascii="SimSun" w:eastAsia="SimSun" w:hAnsi="SimSun" w:cs="Calibri"/>
          <w:color w:val="000000" w:themeColor="text1"/>
          <w:szCs w:val="24"/>
          <w:highlight w:val="yellow"/>
          <w:lang w:eastAsia="zh-CN"/>
        </w:rPr>
      </w:pPr>
      <w:hyperlink r:id="rId27">
        <w:r w:rsidR="00FA7632" w:rsidRPr="00DB128E">
          <w:rPr>
            <w:rStyle w:val="Hyperlink"/>
            <w:rFonts w:cstheme="minorBidi"/>
            <w:b/>
            <w:bCs/>
            <w:szCs w:val="24"/>
            <w:lang w:eastAsia="zh-CN"/>
          </w:rPr>
          <w:t>2</w:t>
        </w:r>
        <w:r w:rsidR="009B2575" w:rsidRPr="00DB128E">
          <w:rPr>
            <w:rStyle w:val="Hyperlink"/>
            <w:rFonts w:cstheme="minorBidi" w:hint="eastAsia"/>
            <w:b/>
            <w:bCs/>
            <w:szCs w:val="24"/>
            <w:lang w:eastAsia="zh-CN"/>
          </w:rPr>
          <w:t>9</w:t>
        </w:r>
        <w:r w:rsidR="009B2575" w:rsidRPr="00DB128E">
          <w:rPr>
            <w:rStyle w:val="Hyperlink"/>
            <w:rFonts w:cstheme="minorBidi" w:hint="eastAsia"/>
            <w:b/>
            <w:bCs/>
            <w:szCs w:val="24"/>
            <w:lang w:eastAsia="zh-CN"/>
          </w:rPr>
          <w:t>号文件</w:t>
        </w:r>
      </w:hyperlink>
      <w:r w:rsidR="009B2575" w:rsidRPr="00DB128E">
        <w:rPr>
          <w:rStyle w:val="StyleComplexBodyCSArial"/>
          <w:rFonts w:hint="eastAsia"/>
          <w:b/>
          <w:bCs/>
          <w:color w:val="000000" w:themeColor="text1"/>
          <w:szCs w:val="24"/>
          <w:lang w:eastAsia="zh-CN"/>
        </w:rPr>
        <w:t>：</w:t>
      </w:r>
      <w:r w:rsidR="009B2575" w:rsidRPr="00DB128E">
        <w:rPr>
          <w:rFonts w:ascii="SimSun" w:eastAsia="SimSun" w:hAnsi="SimSun" w:cs="Microsoft YaHei" w:hint="eastAsia"/>
          <w:szCs w:val="24"/>
          <w:lang w:eastAsia="zh-CN"/>
        </w:rPr>
        <w:t>俄罗斯联邦介绍了题为“归纳整理全权代表大会和世界电信发展大会决议”的文件。此文件包含有关归纳</w:t>
      </w:r>
      <w:r w:rsidR="00404DA7" w:rsidRPr="00DB128E">
        <w:rPr>
          <w:rFonts w:ascii="SimSun" w:eastAsia="SimSun" w:hAnsi="SimSun" w:cs="Microsoft YaHei" w:hint="eastAsia"/>
          <w:szCs w:val="24"/>
          <w:lang w:eastAsia="zh-CN"/>
        </w:rPr>
        <w:t>整理</w:t>
      </w:r>
      <w:r w:rsidR="009B2575" w:rsidRPr="00DB128E">
        <w:rPr>
          <w:rFonts w:ascii="SimSun" w:eastAsia="SimSun" w:hAnsi="SimSun" w:cs="Microsoft YaHei" w:hint="eastAsia"/>
          <w:szCs w:val="24"/>
          <w:lang w:eastAsia="zh-CN"/>
        </w:rPr>
        <w:t>一个以上部门具体决议的提案。</w:t>
      </w:r>
      <w:r w:rsidR="00FA7632" w:rsidRPr="00DB128E">
        <w:rPr>
          <w:rFonts w:ascii="SimSun" w:eastAsia="SimSun" w:hAnsi="SimSun" w:cs="Calibri"/>
          <w:szCs w:val="24"/>
          <w:lang w:eastAsia="zh-CN"/>
        </w:rPr>
        <w:t xml:space="preserve">  </w:t>
      </w:r>
    </w:p>
    <w:p w14:paraId="7CCE56E9" w14:textId="65269CC0" w:rsidR="00FA7632" w:rsidRPr="00DB128E" w:rsidRDefault="009B2575" w:rsidP="002A300D">
      <w:pPr>
        <w:spacing w:after="120"/>
        <w:ind w:firstLineChars="200" w:firstLine="480"/>
        <w:rPr>
          <w:rFonts w:ascii="SimSun" w:eastAsia="SimSun" w:hAnsi="SimSun" w:cs="Calibri"/>
          <w:szCs w:val="24"/>
          <w:lang w:eastAsia="zh-CN"/>
        </w:rPr>
      </w:pPr>
      <w:r w:rsidRPr="00DB128E">
        <w:rPr>
          <w:rFonts w:eastAsia="Calibri" w:cs="Calibri"/>
          <w:szCs w:val="24"/>
          <w:lang w:eastAsia="zh-CN"/>
        </w:rPr>
        <w:t>TDAG</w:t>
      </w:r>
      <w:r w:rsidRPr="00DB128E">
        <w:rPr>
          <w:rFonts w:ascii="SimSun" w:eastAsia="SimSun" w:hAnsi="SimSun" w:cs="Microsoft YaHei" w:hint="eastAsia"/>
          <w:szCs w:val="24"/>
          <w:lang w:eastAsia="zh-CN"/>
        </w:rPr>
        <w:t>原则上</w:t>
      </w:r>
      <w:r w:rsidR="00B337A1" w:rsidRPr="00DB128E">
        <w:rPr>
          <w:rFonts w:ascii="SimSun" w:eastAsia="SimSun" w:hAnsi="SimSun" w:cs="Microsoft YaHei" w:hint="eastAsia"/>
          <w:szCs w:val="24"/>
          <w:lang w:eastAsia="zh-CN"/>
        </w:rPr>
        <w:t>同意</w:t>
      </w:r>
      <w:r w:rsidRPr="00DB128E">
        <w:rPr>
          <w:rFonts w:ascii="SimSun" w:eastAsia="SimSun" w:hAnsi="SimSun" w:cs="Microsoft YaHei" w:hint="eastAsia"/>
          <w:szCs w:val="24"/>
          <w:lang w:eastAsia="zh-CN"/>
        </w:rPr>
        <w:t>归纳整理决议非常重要，并指出可在</w:t>
      </w:r>
      <w:r w:rsidRPr="00DB128E">
        <w:rPr>
          <w:rFonts w:eastAsia="Calibri" w:cs="Calibri"/>
          <w:szCs w:val="24"/>
          <w:lang w:eastAsia="zh-CN"/>
        </w:rPr>
        <w:t>PP-18</w:t>
      </w:r>
      <w:r w:rsidRPr="00DB128E">
        <w:rPr>
          <w:rFonts w:ascii="SimSun" w:eastAsia="SimSun" w:hAnsi="SimSun" w:cs="Microsoft YaHei" w:hint="eastAsia"/>
          <w:szCs w:val="24"/>
          <w:lang w:eastAsia="zh-CN"/>
        </w:rPr>
        <w:t>之后重新审议此事宜。</w:t>
      </w:r>
      <w:r w:rsidRPr="00DB128E">
        <w:rPr>
          <w:rFonts w:eastAsia="Calibri" w:cs="Calibri"/>
          <w:szCs w:val="24"/>
          <w:lang w:eastAsia="zh-CN"/>
        </w:rPr>
        <w:t>ITU-D</w:t>
      </w:r>
      <w:r w:rsidRPr="00DB128E">
        <w:rPr>
          <w:rFonts w:ascii="SimSun" w:eastAsia="SimSun" w:hAnsi="SimSun" w:cs="Microsoft YaHei" w:hint="eastAsia"/>
          <w:szCs w:val="24"/>
          <w:lang w:eastAsia="zh-CN"/>
        </w:rPr>
        <w:t>在</w:t>
      </w:r>
      <w:r w:rsidRPr="00DB128E">
        <w:rPr>
          <w:rFonts w:eastAsia="Calibri" w:cs="Calibri"/>
          <w:szCs w:val="24"/>
          <w:lang w:eastAsia="zh-CN"/>
        </w:rPr>
        <w:t>WTDC-17</w:t>
      </w:r>
      <w:r w:rsidRPr="00DB128E">
        <w:rPr>
          <w:rFonts w:ascii="SimSun" w:eastAsia="SimSun" w:hAnsi="SimSun" w:cs="Microsoft YaHei" w:hint="eastAsia"/>
          <w:szCs w:val="24"/>
          <w:lang w:eastAsia="zh-CN"/>
        </w:rPr>
        <w:t>之前进行了类似的归纳整理工作，废除了六项决议，其中五项与现有决议合并。</w:t>
      </w:r>
    </w:p>
    <w:p w14:paraId="12E92A6C" w14:textId="684E390D" w:rsidR="00FA7632" w:rsidRPr="00DB128E" w:rsidRDefault="0052012D" w:rsidP="002A300D">
      <w:pPr>
        <w:keepNext/>
        <w:spacing w:after="120"/>
        <w:ind w:firstLineChars="200" w:firstLine="480"/>
        <w:rPr>
          <w:rFonts w:ascii="SimSun" w:eastAsia="SimSun" w:hAnsi="SimSun" w:cs="Calibri"/>
          <w:szCs w:val="24"/>
          <w:lang w:eastAsia="zh-CN"/>
        </w:rPr>
      </w:pPr>
      <w:r w:rsidRPr="00DB128E">
        <w:rPr>
          <w:rFonts w:eastAsia="Calibri" w:cs="Calibri"/>
          <w:szCs w:val="24"/>
          <w:lang w:eastAsia="zh-CN"/>
        </w:rPr>
        <w:lastRenderedPageBreak/>
        <w:t>TDAG</w:t>
      </w:r>
      <w:r w:rsidRPr="00DB128E">
        <w:rPr>
          <w:rFonts w:ascii="SimSun" w:eastAsia="SimSun" w:hAnsi="SimSun" w:cs="Microsoft YaHei" w:hint="eastAsia"/>
          <w:szCs w:val="24"/>
          <w:lang w:eastAsia="zh-CN"/>
        </w:rPr>
        <w:t>获悉，一个</w:t>
      </w:r>
      <w:r w:rsidRPr="00DB128E">
        <w:rPr>
          <w:rFonts w:eastAsia="Calibri" w:cs="Calibri"/>
          <w:szCs w:val="24"/>
          <w:lang w:eastAsia="zh-CN"/>
        </w:rPr>
        <w:t>TSAG</w:t>
      </w:r>
      <w:r w:rsidRPr="00DB128E">
        <w:rPr>
          <w:rFonts w:ascii="SimSun" w:eastAsia="SimSun" w:hAnsi="SimSun" w:cs="Microsoft YaHei" w:hint="eastAsia"/>
          <w:szCs w:val="24"/>
          <w:lang w:eastAsia="zh-CN"/>
        </w:rPr>
        <w:t>报告人组正在开展工作，</w:t>
      </w:r>
      <w:r w:rsidR="00B337A1" w:rsidRPr="00DB128E">
        <w:rPr>
          <w:rFonts w:ascii="SimSun" w:eastAsia="SimSun" w:hAnsi="SimSun" w:cs="Microsoft YaHei" w:hint="eastAsia"/>
          <w:szCs w:val="24"/>
          <w:lang w:eastAsia="zh-CN"/>
        </w:rPr>
        <w:t>以</w:t>
      </w:r>
      <w:r w:rsidRPr="00DB128E">
        <w:rPr>
          <w:rFonts w:ascii="SimSun" w:eastAsia="SimSun" w:hAnsi="SimSun" w:cs="Microsoft YaHei" w:hint="eastAsia"/>
          <w:szCs w:val="24"/>
          <w:lang w:eastAsia="zh-CN"/>
        </w:rPr>
        <w:t>确定在</w:t>
      </w:r>
      <w:r w:rsidRPr="00DB128E">
        <w:rPr>
          <w:rFonts w:eastAsia="Calibri" w:cs="Calibri"/>
          <w:szCs w:val="24"/>
          <w:lang w:eastAsia="zh-CN"/>
        </w:rPr>
        <w:t>PP-18</w:t>
      </w:r>
      <w:r w:rsidRPr="00DB128E">
        <w:rPr>
          <w:rFonts w:ascii="SimSun" w:eastAsia="SimSun" w:hAnsi="SimSun" w:cs="Microsoft YaHei" w:hint="eastAsia"/>
          <w:szCs w:val="24"/>
          <w:lang w:eastAsia="zh-CN"/>
        </w:rPr>
        <w:t>之前归纳整理</w:t>
      </w:r>
      <w:r w:rsidRPr="00DB128E">
        <w:rPr>
          <w:rFonts w:eastAsia="Calibri" w:cs="Calibri"/>
          <w:szCs w:val="24"/>
          <w:lang w:eastAsia="zh-CN"/>
        </w:rPr>
        <w:t>WTSA</w:t>
      </w:r>
      <w:r w:rsidRPr="00DB128E">
        <w:rPr>
          <w:rFonts w:ascii="SimSun" w:eastAsia="SimSun" w:hAnsi="SimSun" w:cs="Microsoft YaHei" w:hint="eastAsia"/>
          <w:szCs w:val="24"/>
          <w:lang w:eastAsia="zh-CN"/>
        </w:rPr>
        <w:t>决议的</w:t>
      </w:r>
      <w:r w:rsidR="00B337A1" w:rsidRPr="00DB128E">
        <w:rPr>
          <w:rFonts w:ascii="SimSun" w:eastAsia="SimSun" w:hAnsi="SimSun" w:cs="Microsoft YaHei" w:hint="eastAsia"/>
          <w:szCs w:val="24"/>
          <w:lang w:eastAsia="zh-CN"/>
        </w:rPr>
        <w:t>通用</w:t>
      </w:r>
      <w:r w:rsidRPr="00DB128E">
        <w:rPr>
          <w:rFonts w:ascii="SimSun" w:eastAsia="SimSun" w:hAnsi="SimSun" w:cs="Microsoft YaHei" w:hint="eastAsia"/>
          <w:szCs w:val="24"/>
          <w:lang w:eastAsia="zh-CN"/>
        </w:rPr>
        <w:t>原则。</w:t>
      </w:r>
    </w:p>
    <w:tbl>
      <w:tblPr>
        <w:tblStyle w:val="TableGrid"/>
        <w:tblW w:w="0" w:type="auto"/>
        <w:tblLook w:val="04A0" w:firstRow="1" w:lastRow="0" w:firstColumn="1" w:lastColumn="0" w:noHBand="0" w:noVBand="1"/>
      </w:tblPr>
      <w:tblGrid>
        <w:gridCol w:w="9533"/>
      </w:tblGrid>
      <w:tr w:rsidR="00FA7632" w:rsidRPr="00DB128E" w14:paraId="14BB83F6" w14:textId="77777777" w:rsidTr="00A6609F">
        <w:tc>
          <w:tcPr>
            <w:tcW w:w="9629" w:type="dxa"/>
          </w:tcPr>
          <w:p w14:paraId="160D3BCA" w14:textId="53054F17" w:rsidR="00FA7632" w:rsidRPr="00DB128E" w:rsidRDefault="0052012D" w:rsidP="00A6609F">
            <w:pPr>
              <w:spacing w:after="120"/>
              <w:rPr>
                <w:rFonts w:ascii="Calibri" w:eastAsia="Calibri" w:hAnsi="Calibri" w:cs="Calibri"/>
                <w:color w:val="000000" w:themeColor="text1"/>
                <w:szCs w:val="24"/>
                <w:highlight w:val="yellow"/>
                <w:lang w:val="en-US" w:eastAsia="zh-CN"/>
              </w:rPr>
            </w:pPr>
            <w:r w:rsidRPr="00DB128E">
              <w:rPr>
                <w:rFonts w:eastAsia="Calibri" w:cs="Calibri"/>
                <w:szCs w:val="24"/>
                <w:lang w:eastAsia="zh-CN"/>
              </w:rPr>
              <w:t>TDAG</w:t>
            </w:r>
            <w:r w:rsidRPr="00DB128E">
              <w:rPr>
                <w:rFonts w:asciiTheme="minorEastAsia" w:hAnsiTheme="minorEastAsia" w:cs="Calibri" w:hint="eastAsia"/>
                <w:szCs w:val="24"/>
                <w:lang w:eastAsia="zh-CN"/>
              </w:rPr>
              <w:t>将此文件记录在案，并</w:t>
            </w:r>
            <w:r w:rsidR="00B337A1" w:rsidRPr="00DB128E">
              <w:rPr>
                <w:rFonts w:asciiTheme="minorEastAsia" w:hAnsiTheme="minorEastAsia" w:cs="Calibri" w:hint="eastAsia"/>
                <w:szCs w:val="24"/>
                <w:lang w:eastAsia="zh-CN"/>
              </w:rPr>
              <w:t>对</w:t>
            </w:r>
            <w:r w:rsidRPr="00DB128E">
              <w:rPr>
                <w:rFonts w:asciiTheme="minorEastAsia" w:hAnsiTheme="minorEastAsia" w:cs="Calibri" w:hint="eastAsia"/>
                <w:szCs w:val="24"/>
                <w:lang w:eastAsia="zh-CN"/>
              </w:rPr>
              <w:t>俄罗斯联邦的提议</w:t>
            </w:r>
            <w:r w:rsidR="00B337A1" w:rsidRPr="00DB128E">
              <w:rPr>
                <w:rFonts w:asciiTheme="minorEastAsia" w:hAnsiTheme="minorEastAsia" w:cs="Calibri" w:hint="eastAsia"/>
                <w:szCs w:val="24"/>
                <w:lang w:eastAsia="zh-CN"/>
              </w:rPr>
              <w:t>表示感谢</w:t>
            </w:r>
            <w:r w:rsidRPr="00DB128E">
              <w:rPr>
                <w:rFonts w:asciiTheme="minorEastAsia" w:hAnsiTheme="minorEastAsia" w:cs="Calibri" w:hint="eastAsia"/>
                <w:szCs w:val="24"/>
                <w:lang w:eastAsia="zh-CN"/>
              </w:rPr>
              <w:t>。</w:t>
            </w:r>
          </w:p>
        </w:tc>
      </w:tr>
    </w:tbl>
    <w:p w14:paraId="78C22418" w14:textId="0FA100B0" w:rsidR="00FA7632" w:rsidRPr="00DB128E" w:rsidRDefault="00DB128E" w:rsidP="002A300D">
      <w:pPr>
        <w:keepNext/>
        <w:tabs>
          <w:tab w:val="clear" w:pos="1134"/>
          <w:tab w:val="clear" w:pos="1871"/>
          <w:tab w:val="clear" w:pos="2268"/>
          <w:tab w:val="left" w:pos="794"/>
        </w:tabs>
        <w:spacing w:after="120"/>
        <w:ind w:firstLineChars="200" w:firstLine="480"/>
        <w:rPr>
          <w:rStyle w:val="StyleComplexBodyCSArial"/>
          <w:color w:val="000000" w:themeColor="text1"/>
          <w:szCs w:val="24"/>
          <w:lang w:eastAsia="zh-CN"/>
        </w:rPr>
      </w:pPr>
      <w:hyperlink r:id="rId28">
        <w:r w:rsidR="00FA7632" w:rsidRPr="00DB128E">
          <w:rPr>
            <w:rStyle w:val="Hyperlink"/>
            <w:rFonts w:cstheme="minorBidi"/>
            <w:b/>
            <w:bCs/>
            <w:szCs w:val="24"/>
            <w:lang w:val="en-US" w:eastAsia="zh-CN"/>
          </w:rPr>
          <w:t>DT/</w:t>
        </w:r>
        <w:r w:rsidR="0052012D" w:rsidRPr="00DB128E">
          <w:rPr>
            <w:rStyle w:val="Hyperlink"/>
            <w:rFonts w:cstheme="minorBidi" w:hint="eastAsia"/>
            <w:b/>
            <w:bCs/>
            <w:szCs w:val="24"/>
            <w:lang w:val="en-US" w:eastAsia="zh-CN"/>
          </w:rPr>
          <w:t>2</w:t>
        </w:r>
        <w:r w:rsidR="0052012D" w:rsidRPr="00DB128E">
          <w:rPr>
            <w:rStyle w:val="Hyperlink"/>
            <w:rFonts w:cstheme="minorBidi" w:hint="eastAsia"/>
            <w:b/>
            <w:bCs/>
            <w:szCs w:val="24"/>
            <w:lang w:val="en-US" w:eastAsia="zh-CN"/>
          </w:rPr>
          <w:t>号文件</w:t>
        </w:r>
      </w:hyperlink>
      <w:r w:rsidR="0052012D" w:rsidRPr="00DB128E">
        <w:rPr>
          <w:rFonts w:cstheme="minorBidi" w:hint="eastAsia"/>
          <w:b/>
          <w:bCs/>
          <w:color w:val="000000" w:themeColor="text1"/>
          <w:szCs w:val="24"/>
          <w:lang w:val="en-US" w:eastAsia="zh-CN"/>
        </w:rPr>
        <w:t>：</w:t>
      </w:r>
      <w:r w:rsidR="001843A3" w:rsidRPr="00DB128E">
        <w:rPr>
          <w:rFonts w:hint="eastAsia"/>
          <w:szCs w:val="24"/>
          <w:lang w:eastAsia="zh-CN"/>
        </w:rPr>
        <w:t>发言人</w:t>
      </w:r>
      <w:r w:rsidR="0052012D" w:rsidRPr="00DB128E">
        <w:rPr>
          <w:rFonts w:hint="eastAsia"/>
          <w:szCs w:val="24"/>
          <w:lang w:eastAsia="zh-CN"/>
        </w:rPr>
        <w:t>代表电信发展局主任介绍了</w:t>
      </w:r>
      <w:r w:rsidR="0052012D" w:rsidRPr="00DB128E">
        <w:rPr>
          <w:rFonts w:ascii="SimSun" w:eastAsia="SimSun" w:hAnsi="SimSun" w:cs="Microsoft YaHei" w:hint="eastAsia"/>
          <w:szCs w:val="24"/>
          <w:lang w:eastAsia="zh-CN"/>
        </w:rPr>
        <w:t>题为“</w:t>
      </w:r>
      <w:r w:rsidR="0052012D" w:rsidRPr="00DB128E">
        <w:rPr>
          <w:rFonts w:cstheme="minorBidi" w:hint="eastAsia"/>
          <w:color w:val="000000" w:themeColor="text1"/>
          <w:szCs w:val="24"/>
          <w:lang w:val="en-US" w:eastAsia="zh-CN"/>
        </w:rPr>
        <w:t>国际电联术语协调委员会（</w:t>
      </w:r>
      <w:r w:rsidR="0052012D" w:rsidRPr="00DB128E">
        <w:rPr>
          <w:rFonts w:ascii="Calibri" w:eastAsia="Calibri" w:hAnsi="Calibri" w:cs="Calibri"/>
          <w:szCs w:val="24"/>
          <w:lang w:eastAsia="zh-CN"/>
        </w:rPr>
        <w:t>ITU CCT</w:t>
      </w:r>
      <w:r w:rsidR="0052012D" w:rsidRPr="00DB128E">
        <w:rPr>
          <w:rFonts w:cstheme="minorBidi" w:hint="eastAsia"/>
          <w:color w:val="000000" w:themeColor="text1"/>
          <w:szCs w:val="24"/>
          <w:lang w:val="en-US" w:eastAsia="zh-CN"/>
        </w:rPr>
        <w:t>）</w:t>
      </w:r>
      <w:r w:rsidR="0052012D" w:rsidRPr="00DB128E">
        <w:rPr>
          <w:rFonts w:ascii="SimSun" w:eastAsia="SimSun" w:hAnsi="SimSun" w:cs="Microsoft YaHei" w:hint="eastAsia"/>
          <w:szCs w:val="24"/>
          <w:lang w:eastAsia="zh-CN"/>
        </w:rPr>
        <w:t>”的文件。根据</w:t>
      </w:r>
      <w:r w:rsidR="0052012D" w:rsidRPr="00DB128E">
        <w:rPr>
          <w:rFonts w:ascii="Calibri" w:eastAsia="Calibri" w:hAnsi="Calibri" w:cs="Calibri"/>
          <w:szCs w:val="24"/>
          <w:lang w:eastAsia="zh-CN"/>
        </w:rPr>
        <w:t>WTDC</w:t>
      </w:r>
      <w:r w:rsidR="0052012D" w:rsidRPr="00DB128E">
        <w:rPr>
          <w:rFonts w:ascii="SimSun" w:eastAsia="SimSun" w:hAnsi="SimSun" w:cs="Microsoft YaHei" w:hint="eastAsia"/>
          <w:szCs w:val="24"/>
          <w:lang w:eastAsia="zh-CN"/>
        </w:rPr>
        <w:t>第</w:t>
      </w:r>
      <w:r w:rsidR="0052012D" w:rsidRPr="00DB128E">
        <w:rPr>
          <w:rFonts w:ascii="Calibri" w:eastAsia="Calibri" w:hAnsi="Calibri" w:cs="Calibri"/>
          <w:szCs w:val="24"/>
          <w:lang w:eastAsia="zh-CN"/>
        </w:rPr>
        <w:t>86</w:t>
      </w:r>
      <w:r w:rsidR="0052012D" w:rsidRPr="00DB128E">
        <w:rPr>
          <w:rFonts w:ascii="SimSun" w:eastAsia="SimSun" w:hAnsi="SimSun" w:cs="Microsoft YaHei" w:hint="eastAsia"/>
          <w:szCs w:val="24"/>
          <w:lang w:eastAsia="zh-CN"/>
        </w:rPr>
        <w:t>号决议（</w:t>
      </w:r>
      <w:r w:rsidR="0052012D" w:rsidRPr="00DB128E">
        <w:rPr>
          <w:rFonts w:ascii="Calibri" w:eastAsia="Calibri" w:hAnsi="Calibri" w:cs="Calibri"/>
          <w:szCs w:val="24"/>
          <w:lang w:eastAsia="zh-CN"/>
        </w:rPr>
        <w:t>2017</w:t>
      </w:r>
      <w:r w:rsidR="0052012D" w:rsidRPr="00DB128E">
        <w:rPr>
          <w:rFonts w:ascii="SimSun" w:eastAsia="SimSun" w:hAnsi="SimSun" w:cs="Microsoft YaHei" w:hint="eastAsia"/>
          <w:szCs w:val="24"/>
          <w:lang w:eastAsia="zh-CN"/>
        </w:rPr>
        <w:t>年，布宜诺斯艾利斯）“</w:t>
      </w:r>
      <w:r w:rsidR="0052012D" w:rsidRPr="00DB128E">
        <w:rPr>
          <w:rFonts w:ascii="Calibri" w:eastAsia="SimSun" w:hAnsi="Calibri" w:cs="Microsoft YaHei" w:hint="eastAsia"/>
          <w:szCs w:val="24"/>
          <w:lang w:eastAsia="zh-CN"/>
        </w:rPr>
        <w:t>在国际电联电信发展部门平等使用国际电联的各种语文</w:t>
      </w:r>
      <w:r w:rsidR="00F9668E" w:rsidRPr="00DB128E">
        <w:rPr>
          <w:rFonts w:ascii="SimSun" w:eastAsia="SimSun" w:hAnsi="SimSun" w:cs="Microsoft YaHei" w:hint="eastAsia"/>
          <w:szCs w:val="24"/>
          <w:lang w:eastAsia="zh-CN"/>
        </w:rPr>
        <w:t>”，该</w:t>
      </w:r>
      <w:r w:rsidR="0052012D" w:rsidRPr="00DB128E">
        <w:rPr>
          <w:rFonts w:ascii="SimSun" w:eastAsia="SimSun" w:hAnsi="SimSun" w:cs="Microsoft YaHei" w:hint="eastAsia"/>
          <w:szCs w:val="24"/>
          <w:lang w:eastAsia="zh-CN"/>
        </w:rPr>
        <w:t>文件请</w:t>
      </w:r>
      <w:r w:rsidR="0052012D" w:rsidRPr="00DB128E">
        <w:rPr>
          <w:rFonts w:ascii="Calibri" w:eastAsia="Calibri" w:hAnsi="Calibri" w:cs="Calibri"/>
          <w:szCs w:val="24"/>
          <w:lang w:eastAsia="zh-CN"/>
        </w:rPr>
        <w:t>TDAG</w:t>
      </w:r>
      <w:r w:rsidR="001F2807" w:rsidRPr="00DB128E">
        <w:rPr>
          <w:rFonts w:ascii="SimSun" w:eastAsia="SimSun" w:hAnsi="SimSun" w:cs="Microsoft YaHei" w:hint="eastAsia"/>
          <w:szCs w:val="24"/>
          <w:lang w:eastAsia="zh-CN"/>
        </w:rPr>
        <w:t>指定第</w:t>
      </w:r>
      <w:r w:rsidR="001F2807" w:rsidRPr="00DB128E">
        <w:rPr>
          <w:rFonts w:ascii="Calibri" w:eastAsia="Calibri" w:hAnsi="Calibri" w:cs="Calibri"/>
          <w:szCs w:val="24"/>
          <w:lang w:eastAsia="zh-CN"/>
        </w:rPr>
        <w:t>1</w:t>
      </w:r>
      <w:r w:rsidR="0052012D" w:rsidRPr="00DB128E">
        <w:rPr>
          <w:rFonts w:ascii="SimSun" w:eastAsia="SimSun" w:hAnsi="SimSun" w:cs="Microsoft YaHei" w:hint="eastAsia"/>
          <w:szCs w:val="24"/>
          <w:lang w:eastAsia="zh-CN"/>
        </w:rPr>
        <w:t>研究组和</w:t>
      </w:r>
      <w:r w:rsidR="001F2807" w:rsidRPr="00DB128E">
        <w:rPr>
          <w:rFonts w:ascii="SimSun" w:eastAsia="SimSun" w:hAnsi="SimSun" w:cs="Microsoft YaHei" w:hint="eastAsia"/>
          <w:szCs w:val="24"/>
          <w:lang w:eastAsia="zh-CN"/>
        </w:rPr>
        <w:t>第</w:t>
      </w:r>
      <w:r w:rsidR="001F2807" w:rsidRPr="00DB128E">
        <w:rPr>
          <w:rFonts w:ascii="Calibri" w:eastAsia="Calibri" w:hAnsi="Calibri" w:cs="Calibri"/>
          <w:szCs w:val="24"/>
          <w:lang w:eastAsia="zh-CN"/>
        </w:rPr>
        <w:t>2</w:t>
      </w:r>
      <w:r w:rsidR="0052012D" w:rsidRPr="00DB128E">
        <w:rPr>
          <w:rFonts w:ascii="SimSun" w:eastAsia="SimSun" w:hAnsi="SimSun" w:cs="Microsoft YaHei" w:hint="eastAsia"/>
          <w:szCs w:val="24"/>
          <w:lang w:eastAsia="zh-CN"/>
        </w:rPr>
        <w:t>研究</w:t>
      </w:r>
      <w:r w:rsidR="001F2807" w:rsidRPr="00DB128E">
        <w:rPr>
          <w:rFonts w:ascii="SimSun" w:eastAsia="SimSun" w:hAnsi="SimSun" w:cs="Microsoft YaHei" w:hint="eastAsia"/>
          <w:szCs w:val="24"/>
          <w:lang w:eastAsia="zh-CN"/>
        </w:rPr>
        <w:t>组</w:t>
      </w:r>
      <w:r w:rsidR="0052012D" w:rsidRPr="00DB128E">
        <w:rPr>
          <w:rFonts w:ascii="SimSun" w:eastAsia="SimSun" w:hAnsi="SimSun" w:cs="Microsoft YaHei" w:hint="eastAsia"/>
          <w:szCs w:val="24"/>
          <w:lang w:eastAsia="zh-CN"/>
        </w:rPr>
        <w:t>的副主席</w:t>
      </w:r>
      <w:r w:rsidR="001F2807" w:rsidRPr="00DB128E">
        <w:rPr>
          <w:rFonts w:ascii="SimSun" w:eastAsia="SimSun" w:hAnsi="SimSun" w:cs="Microsoft YaHei" w:hint="eastAsia"/>
          <w:szCs w:val="24"/>
          <w:lang w:eastAsia="zh-CN"/>
        </w:rPr>
        <w:t>代表</w:t>
      </w:r>
      <w:r w:rsidR="001F2807" w:rsidRPr="00DB128E">
        <w:rPr>
          <w:rFonts w:ascii="Calibri" w:eastAsia="Calibri" w:hAnsi="Calibri" w:cs="Calibri"/>
          <w:szCs w:val="24"/>
          <w:lang w:eastAsia="zh-CN"/>
        </w:rPr>
        <w:t>ITU-D</w:t>
      </w:r>
      <w:r w:rsidR="001F2807" w:rsidRPr="00DB128E">
        <w:rPr>
          <w:rFonts w:asciiTheme="minorEastAsia" w:hAnsiTheme="minorEastAsia" w:cs="Calibri" w:hint="eastAsia"/>
          <w:szCs w:val="24"/>
          <w:lang w:eastAsia="zh-CN"/>
        </w:rPr>
        <w:t>在</w:t>
      </w:r>
      <w:r w:rsidR="001F2807" w:rsidRPr="00DB128E">
        <w:rPr>
          <w:rFonts w:cstheme="minorBidi" w:hint="eastAsia"/>
          <w:color w:val="000000" w:themeColor="text1"/>
          <w:szCs w:val="24"/>
          <w:lang w:val="en-US" w:eastAsia="zh-CN"/>
        </w:rPr>
        <w:t>国际电联术语协调委员会中担任</w:t>
      </w:r>
      <w:r w:rsidR="0052012D" w:rsidRPr="00DB128E">
        <w:rPr>
          <w:rFonts w:ascii="SimSun" w:eastAsia="SimSun" w:hAnsi="SimSun" w:cs="Microsoft YaHei" w:hint="eastAsia"/>
          <w:szCs w:val="24"/>
          <w:lang w:eastAsia="zh-CN"/>
        </w:rPr>
        <w:t>副主席</w:t>
      </w:r>
      <w:r w:rsidR="001F2807" w:rsidRPr="00DB128E">
        <w:rPr>
          <w:rFonts w:ascii="SimSun" w:eastAsia="SimSun" w:hAnsi="SimSun" w:cs="Microsoft YaHei" w:hint="eastAsia"/>
          <w:szCs w:val="24"/>
          <w:lang w:eastAsia="zh-CN"/>
        </w:rPr>
        <w:t>。</w:t>
      </w:r>
    </w:p>
    <w:tbl>
      <w:tblPr>
        <w:tblStyle w:val="TableGrid"/>
        <w:tblW w:w="0" w:type="auto"/>
        <w:tblLook w:val="04A0" w:firstRow="1" w:lastRow="0" w:firstColumn="1" w:lastColumn="0" w:noHBand="0" w:noVBand="1"/>
      </w:tblPr>
      <w:tblGrid>
        <w:gridCol w:w="9533"/>
      </w:tblGrid>
      <w:tr w:rsidR="00FA7632" w:rsidRPr="00DB128E" w14:paraId="66179EEF" w14:textId="77777777" w:rsidTr="00A6609F">
        <w:tc>
          <w:tcPr>
            <w:tcW w:w="9629" w:type="dxa"/>
          </w:tcPr>
          <w:p w14:paraId="4AEFA19B" w14:textId="6F1274DA" w:rsidR="00FA7632" w:rsidRPr="00DB128E" w:rsidRDefault="001F2807" w:rsidP="001F2807">
            <w:pPr>
              <w:spacing w:after="120"/>
              <w:rPr>
                <w:rFonts w:cstheme="minorBidi"/>
                <w:color w:val="000000" w:themeColor="text1"/>
                <w:szCs w:val="24"/>
                <w:highlight w:val="yellow"/>
                <w:lang w:val="en-US" w:eastAsia="zh-CN"/>
              </w:rPr>
            </w:pPr>
            <w:r w:rsidRPr="00DB128E">
              <w:rPr>
                <w:rFonts w:ascii="Calibri" w:eastAsia="Calibri" w:hAnsi="Calibri" w:cs="Calibri"/>
                <w:color w:val="000000" w:themeColor="text1"/>
                <w:szCs w:val="24"/>
                <w:lang w:val="en-US" w:eastAsia="zh-CN"/>
              </w:rPr>
              <w:t>TDAG</w:t>
            </w:r>
            <w:r w:rsidRPr="00DB128E">
              <w:rPr>
                <w:rFonts w:asciiTheme="minorEastAsia" w:hAnsiTheme="minorEastAsia" w:cs="Calibri" w:hint="eastAsia"/>
                <w:color w:val="000000" w:themeColor="text1"/>
                <w:szCs w:val="24"/>
                <w:lang w:val="en-US" w:eastAsia="zh-CN"/>
              </w:rPr>
              <w:t>将此文件记录在案，批准指定</w:t>
            </w:r>
            <w:r w:rsidRPr="00DB128E">
              <w:rPr>
                <w:rFonts w:ascii="Calibri" w:eastAsia="Calibri" w:hAnsi="Calibri" w:cs="Calibri"/>
                <w:color w:val="000000" w:themeColor="text1"/>
                <w:szCs w:val="24"/>
                <w:lang w:val="en-US" w:eastAsia="zh-CN"/>
              </w:rPr>
              <w:t>ITU-D</w:t>
            </w:r>
            <w:r w:rsidRPr="00DB128E">
              <w:rPr>
                <w:rFonts w:asciiTheme="minorEastAsia" w:hAnsiTheme="minorEastAsia" w:cs="Calibri" w:hint="eastAsia"/>
                <w:color w:val="000000" w:themeColor="text1"/>
                <w:szCs w:val="24"/>
                <w:lang w:val="en-US" w:eastAsia="zh-CN"/>
              </w:rPr>
              <w:t>第</w:t>
            </w:r>
            <w:r w:rsidRPr="00DB128E">
              <w:rPr>
                <w:rFonts w:ascii="Calibri" w:eastAsia="Calibri" w:hAnsi="Calibri" w:cs="Calibri"/>
                <w:color w:val="000000" w:themeColor="text1"/>
                <w:szCs w:val="24"/>
                <w:lang w:val="en-US" w:eastAsia="zh-CN"/>
              </w:rPr>
              <w:t>1</w:t>
            </w:r>
            <w:r w:rsidRPr="00DB128E">
              <w:rPr>
                <w:rFonts w:asciiTheme="minorEastAsia" w:hAnsiTheme="minorEastAsia" w:cs="Calibri" w:hint="eastAsia"/>
                <w:color w:val="000000" w:themeColor="text1"/>
                <w:szCs w:val="24"/>
                <w:lang w:val="en-US" w:eastAsia="zh-CN"/>
              </w:rPr>
              <w:t>研究组的</w:t>
            </w:r>
            <w:r w:rsidRPr="00DB128E">
              <w:rPr>
                <w:rFonts w:ascii="Calibri" w:eastAsia="Calibri" w:hAnsi="Calibri" w:cs="Calibri"/>
                <w:color w:val="000000" w:themeColor="text1"/>
                <w:szCs w:val="24"/>
                <w:lang w:val="en-US" w:eastAsia="zh-CN"/>
              </w:rPr>
              <w:t xml:space="preserve">Peter </w:t>
            </w:r>
            <w:proofErr w:type="spellStart"/>
            <w:r w:rsidRPr="00DB128E">
              <w:rPr>
                <w:rFonts w:ascii="Calibri" w:eastAsia="Calibri" w:hAnsi="Calibri" w:cs="Calibri"/>
                <w:color w:val="000000" w:themeColor="text1"/>
                <w:szCs w:val="24"/>
                <w:lang w:val="en-US" w:eastAsia="zh-CN"/>
              </w:rPr>
              <w:t>Mbengie</w:t>
            </w:r>
            <w:proofErr w:type="spellEnd"/>
            <w:r w:rsidRPr="00DB128E">
              <w:rPr>
                <w:rFonts w:asciiTheme="minorEastAsia" w:hAnsiTheme="minorEastAsia" w:cs="Calibri" w:hint="eastAsia"/>
                <w:color w:val="000000" w:themeColor="text1"/>
                <w:szCs w:val="24"/>
                <w:lang w:val="en-US" w:eastAsia="zh-CN"/>
              </w:rPr>
              <w:t>先生（</w:t>
            </w:r>
            <w:r w:rsidRPr="00DB128E">
              <w:rPr>
                <w:rFonts w:ascii="SimSun" w:eastAsia="SimSun" w:hAnsi="SimSun" w:cs="Microsoft YaHei" w:hint="eastAsia"/>
                <w:color w:val="000000" w:themeColor="text1"/>
                <w:szCs w:val="24"/>
                <w:lang w:val="en-US" w:eastAsia="zh-CN"/>
              </w:rPr>
              <w:t>喀麦隆</w:t>
            </w:r>
            <w:r w:rsidRPr="00DB128E">
              <w:rPr>
                <w:rFonts w:asciiTheme="minorEastAsia" w:hAnsiTheme="minorEastAsia" w:cs="Calibri" w:hint="eastAsia"/>
                <w:color w:val="000000" w:themeColor="text1"/>
                <w:szCs w:val="24"/>
                <w:lang w:val="en-US" w:eastAsia="zh-CN"/>
              </w:rPr>
              <w:t>）</w:t>
            </w:r>
            <w:r w:rsidRPr="00DB128E">
              <w:rPr>
                <w:rFonts w:ascii="SimSun" w:eastAsia="SimSun" w:hAnsi="SimSun" w:cs="Microsoft YaHei" w:hint="eastAsia"/>
                <w:color w:val="000000" w:themeColor="text1"/>
                <w:szCs w:val="24"/>
                <w:lang w:val="en-US" w:eastAsia="zh-CN"/>
              </w:rPr>
              <w:t>和</w:t>
            </w:r>
            <w:r w:rsidRPr="00DB128E">
              <w:rPr>
                <w:rFonts w:ascii="Calibri" w:eastAsia="Calibri" w:hAnsi="Calibri" w:cs="Calibri"/>
                <w:color w:val="000000" w:themeColor="text1"/>
                <w:szCs w:val="24"/>
                <w:lang w:val="en-US" w:eastAsia="zh-CN"/>
              </w:rPr>
              <w:t>ITU-D</w:t>
            </w:r>
            <w:r w:rsidRPr="00DB128E">
              <w:rPr>
                <w:rFonts w:asciiTheme="minorEastAsia" w:hAnsiTheme="minorEastAsia" w:cs="Calibri" w:hint="eastAsia"/>
                <w:color w:val="000000" w:themeColor="text1"/>
                <w:szCs w:val="24"/>
                <w:lang w:val="en-US" w:eastAsia="zh-CN"/>
              </w:rPr>
              <w:t>第</w:t>
            </w:r>
            <w:r w:rsidRPr="00DB128E">
              <w:rPr>
                <w:rFonts w:ascii="Calibri" w:eastAsia="Calibri" w:hAnsi="Calibri" w:cs="Calibri"/>
                <w:color w:val="000000" w:themeColor="text1"/>
                <w:szCs w:val="24"/>
                <w:lang w:val="en-US" w:eastAsia="zh-CN"/>
              </w:rPr>
              <w:t>2</w:t>
            </w:r>
            <w:r w:rsidRPr="00DB128E">
              <w:rPr>
                <w:rFonts w:asciiTheme="minorEastAsia" w:hAnsiTheme="minorEastAsia" w:cs="Calibri" w:hint="eastAsia"/>
                <w:color w:val="000000" w:themeColor="text1"/>
                <w:szCs w:val="24"/>
                <w:lang w:val="en-US" w:eastAsia="zh-CN"/>
              </w:rPr>
              <w:t>研究组的</w:t>
            </w:r>
            <w:r w:rsidRPr="00DB128E">
              <w:rPr>
                <w:rFonts w:ascii="SimSun" w:eastAsia="SimSun" w:hAnsi="SimSun" w:cs="Microsoft YaHei" w:hint="eastAsia"/>
                <w:color w:val="000000" w:themeColor="text1"/>
                <w:szCs w:val="24"/>
                <w:lang w:val="en-US" w:eastAsia="zh-CN"/>
              </w:rPr>
              <w:t>王柯女士（中国）</w:t>
            </w:r>
            <w:r w:rsidR="0006535D" w:rsidRPr="00DB128E">
              <w:rPr>
                <w:rFonts w:ascii="SimSun" w:eastAsia="SimSun" w:hAnsi="SimSun" w:cs="Microsoft YaHei" w:hint="eastAsia"/>
                <w:color w:val="000000" w:themeColor="text1"/>
                <w:szCs w:val="24"/>
                <w:lang w:val="en-US" w:eastAsia="zh-CN"/>
              </w:rPr>
              <w:t>作为代表</w:t>
            </w:r>
            <w:r w:rsidRPr="00DB128E">
              <w:rPr>
                <w:rFonts w:ascii="SimSun" w:eastAsia="SimSun" w:hAnsi="SimSun" w:cs="Microsoft YaHei" w:hint="eastAsia"/>
                <w:color w:val="000000" w:themeColor="text1"/>
                <w:szCs w:val="24"/>
                <w:lang w:val="en-US" w:eastAsia="zh-CN"/>
              </w:rPr>
              <w:t>加入</w:t>
            </w:r>
            <w:r w:rsidRPr="00DB128E">
              <w:rPr>
                <w:rFonts w:cstheme="minorBidi" w:hint="eastAsia"/>
                <w:color w:val="000000" w:themeColor="text1"/>
                <w:szCs w:val="24"/>
                <w:lang w:val="en-US" w:eastAsia="zh-CN"/>
              </w:rPr>
              <w:t>国际电联术语协调委员会。</w:t>
            </w:r>
          </w:p>
        </w:tc>
      </w:tr>
    </w:tbl>
    <w:p w14:paraId="333918AF" w14:textId="7FB519F7" w:rsidR="00FA7632" w:rsidRPr="00DB128E" w:rsidRDefault="00DB128E" w:rsidP="002A300D">
      <w:pPr>
        <w:keepNext/>
        <w:spacing w:after="120"/>
        <w:ind w:firstLineChars="200" w:firstLine="480"/>
        <w:rPr>
          <w:rFonts w:ascii="SimSun" w:eastAsia="SimSun" w:hAnsi="SimSun" w:cs="Calibri"/>
          <w:szCs w:val="24"/>
          <w:lang w:eastAsia="zh-CN"/>
        </w:rPr>
      </w:pPr>
      <w:hyperlink r:id="rId29">
        <w:r w:rsidR="00FA7632" w:rsidRPr="00DB128E">
          <w:rPr>
            <w:rStyle w:val="Hyperlink"/>
            <w:rFonts w:cstheme="minorBidi"/>
            <w:b/>
            <w:bCs/>
            <w:szCs w:val="24"/>
            <w:lang w:val="en-US" w:eastAsia="zh-CN"/>
          </w:rPr>
          <w:t>3</w:t>
        </w:r>
        <w:r w:rsidR="001F2807" w:rsidRPr="00DB128E">
          <w:rPr>
            <w:rStyle w:val="Hyperlink"/>
            <w:rFonts w:cstheme="minorBidi" w:hint="eastAsia"/>
            <w:b/>
            <w:bCs/>
            <w:szCs w:val="24"/>
            <w:lang w:val="en-US" w:eastAsia="zh-CN"/>
          </w:rPr>
          <w:t>7</w:t>
        </w:r>
        <w:r w:rsidR="001F2807" w:rsidRPr="00DB128E">
          <w:rPr>
            <w:rStyle w:val="Hyperlink"/>
            <w:rFonts w:cstheme="minorBidi" w:hint="eastAsia"/>
            <w:b/>
            <w:bCs/>
            <w:szCs w:val="24"/>
            <w:lang w:val="en-US" w:eastAsia="zh-CN"/>
          </w:rPr>
          <w:t>号文件</w:t>
        </w:r>
      </w:hyperlink>
      <w:r w:rsidR="001F2807" w:rsidRPr="00DB128E">
        <w:rPr>
          <w:rFonts w:cstheme="minorBidi" w:hint="eastAsia"/>
          <w:b/>
          <w:bCs/>
          <w:color w:val="000000" w:themeColor="text1"/>
          <w:szCs w:val="24"/>
          <w:lang w:val="en-US" w:eastAsia="zh-CN"/>
        </w:rPr>
        <w:t>：</w:t>
      </w:r>
      <w:r w:rsidR="001F2807" w:rsidRPr="00DB128E">
        <w:rPr>
          <w:rFonts w:hint="eastAsia"/>
          <w:szCs w:val="24"/>
          <w:lang w:eastAsia="zh-CN"/>
        </w:rPr>
        <w:t>共同关心问题跨部门组（</w:t>
      </w:r>
      <w:r w:rsidR="001F2807" w:rsidRPr="00DB128E">
        <w:rPr>
          <w:rFonts w:eastAsia="Calibri" w:cs="Calibri"/>
          <w:szCs w:val="24"/>
          <w:lang w:eastAsia="zh-CN"/>
        </w:rPr>
        <w:t>ISCT</w:t>
      </w:r>
      <w:r w:rsidR="001F2807" w:rsidRPr="00DB128E">
        <w:rPr>
          <w:rFonts w:hint="eastAsia"/>
          <w:szCs w:val="24"/>
          <w:lang w:eastAsia="zh-CN"/>
        </w:rPr>
        <w:t>）主席介绍了</w:t>
      </w:r>
      <w:r w:rsidR="001F2807" w:rsidRPr="00DB128E">
        <w:rPr>
          <w:rFonts w:ascii="SimSun" w:eastAsia="SimSun" w:hAnsi="SimSun" w:cs="Microsoft YaHei" w:hint="eastAsia"/>
          <w:szCs w:val="24"/>
          <w:lang w:eastAsia="zh-CN"/>
        </w:rPr>
        <w:t>题为“</w:t>
      </w:r>
      <w:r w:rsidR="001F2807" w:rsidRPr="00DB128E">
        <w:rPr>
          <w:rFonts w:eastAsia="Calibri" w:cs="Calibri"/>
          <w:szCs w:val="24"/>
          <w:lang w:eastAsia="zh-CN"/>
        </w:rPr>
        <w:t>ISCT</w:t>
      </w:r>
      <w:r w:rsidR="001F2807" w:rsidRPr="00DB128E">
        <w:rPr>
          <w:rFonts w:asciiTheme="minorEastAsia" w:hAnsiTheme="minorEastAsia" w:cs="Calibri" w:hint="eastAsia"/>
          <w:szCs w:val="24"/>
          <w:lang w:eastAsia="zh-CN"/>
        </w:rPr>
        <w:t>主席的进展报告</w:t>
      </w:r>
      <w:r w:rsidR="001F2807" w:rsidRPr="00DB128E">
        <w:rPr>
          <w:rFonts w:ascii="SimSun" w:eastAsia="SimSun" w:hAnsi="SimSun" w:cs="Microsoft YaHei" w:hint="eastAsia"/>
          <w:szCs w:val="24"/>
          <w:lang w:eastAsia="zh-CN"/>
        </w:rPr>
        <w:t>”的文件</w:t>
      </w:r>
      <w:r w:rsidR="00F9668E" w:rsidRPr="00DB128E">
        <w:rPr>
          <w:rFonts w:ascii="SimSun" w:eastAsia="SimSun" w:hAnsi="SimSun" w:cs="Microsoft YaHei" w:hint="eastAsia"/>
          <w:szCs w:val="24"/>
          <w:lang w:eastAsia="zh-CN"/>
        </w:rPr>
        <w:t>。该</w:t>
      </w:r>
      <w:r w:rsidR="001F2807" w:rsidRPr="00DB128E">
        <w:rPr>
          <w:rFonts w:ascii="SimSun" w:eastAsia="SimSun" w:hAnsi="SimSun" w:cs="Microsoft YaHei" w:hint="eastAsia"/>
          <w:szCs w:val="24"/>
          <w:lang w:eastAsia="zh-CN"/>
        </w:rPr>
        <w:t>文件载有</w:t>
      </w:r>
      <w:r w:rsidR="001F2807" w:rsidRPr="00DB128E">
        <w:rPr>
          <w:rFonts w:ascii="Calibri" w:eastAsia="SimSun" w:hAnsi="Calibri" w:cs="Calibri"/>
          <w:szCs w:val="24"/>
          <w:lang w:eastAsia="zh-CN"/>
        </w:rPr>
        <w:t>4</w:t>
      </w:r>
      <w:r w:rsidR="001F2807" w:rsidRPr="00DB128E">
        <w:rPr>
          <w:rFonts w:ascii="SimSun" w:eastAsia="SimSun" w:hAnsi="SimSun" w:cs="Microsoft YaHei" w:hint="eastAsia"/>
          <w:szCs w:val="24"/>
          <w:lang w:eastAsia="zh-CN"/>
        </w:rPr>
        <w:t>月</w:t>
      </w:r>
      <w:r w:rsidR="001F2807" w:rsidRPr="00DB128E">
        <w:rPr>
          <w:rFonts w:eastAsia="Calibri" w:cs="Calibri"/>
          <w:szCs w:val="24"/>
          <w:lang w:eastAsia="zh-CN"/>
        </w:rPr>
        <w:t>9</w:t>
      </w:r>
      <w:r w:rsidR="001F2807" w:rsidRPr="00DB128E">
        <w:rPr>
          <w:rFonts w:ascii="SimSun" w:eastAsia="SimSun" w:hAnsi="SimSun" w:cs="Microsoft YaHei" w:hint="eastAsia"/>
          <w:szCs w:val="24"/>
          <w:lang w:eastAsia="zh-CN"/>
        </w:rPr>
        <w:t>日举行的</w:t>
      </w:r>
      <w:r w:rsidR="001F2807" w:rsidRPr="00DB128E">
        <w:rPr>
          <w:rFonts w:hint="eastAsia"/>
          <w:szCs w:val="24"/>
          <w:lang w:eastAsia="zh-CN"/>
        </w:rPr>
        <w:t>该组</w:t>
      </w:r>
      <w:r w:rsidR="001F2807" w:rsidRPr="00DB128E">
        <w:rPr>
          <w:rFonts w:ascii="SimSun" w:eastAsia="SimSun" w:hAnsi="SimSun" w:cs="Microsoft YaHei" w:hint="eastAsia"/>
          <w:szCs w:val="24"/>
          <w:lang w:eastAsia="zh-CN"/>
        </w:rPr>
        <w:t>会议的报告。</w:t>
      </w:r>
    </w:p>
    <w:tbl>
      <w:tblPr>
        <w:tblStyle w:val="TableGrid"/>
        <w:tblW w:w="0" w:type="auto"/>
        <w:tblLook w:val="04A0" w:firstRow="1" w:lastRow="0" w:firstColumn="1" w:lastColumn="0" w:noHBand="0" w:noVBand="1"/>
      </w:tblPr>
      <w:tblGrid>
        <w:gridCol w:w="9533"/>
      </w:tblGrid>
      <w:tr w:rsidR="00FA7632" w:rsidRPr="00DB128E" w14:paraId="71B73160" w14:textId="77777777" w:rsidTr="00A6609F">
        <w:tc>
          <w:tcPr>
            <w:tcW w:w="9629" w:type="dxa"/>
          </w:tcPr>
          <w:p w14:paraId="3074AD98" w14:textId="6824D432" w:rsidR="00FA7632" w:rsidRPr="00DB128E" w:rsidRDefault="007321A5" w:rsidP="007321A5">
            <w:pPr>
              <w:spacing w:after="120"/>
              <w:rPr>
                <w:rFonts w:ascii="Calibri" w:eastAsia="SimSun" w:hAnsi="Calibri" w:cs="Calibri"/>
                <w:szCs w:val="24"/>
                <w:lang w:eastAsia="zh-CN"/>
              </w:rPr>
            </w:pPr>
            <w:r w:rsidRPr="00DB128E">
              <w:rPr>
                <w:rFonts w:eastAsia="Calibri" w:cs="Calibri"/>
                <w:szCs w:val="24"/>
                <w:lang w:eastAsia="zh-CN"/>
              </w:rPr>
              <w:t>TDAG</w:t>
            </w:r>
            <w:r w:rsidRPr="00DB128E">
              <w:rPr>
                <w:rFonts w:ascii="Calibri" w:eastAsia="SimSun" w:hAnsi="Calibri" w:cs="Microsoft YaHei"/>
                <w:szCs w:val="24"/>
                <w:lang w:eastAsia="zh-CN"/>
              </w:rPr>
              <w:t>欢迎并审议了</w:t>
            </w:r>
            <w:r w:rsidR="00F9668E" w:rsidRPr="00DB128E">
              <w:rPr>
                <w:rFonts w:ascii="Calibri" w:eastAsia="SimSun" w:hAnsi="Calibri" w:cs="Microsoft YaHei" w:hint="eastAsia"/>
                <w:szCs w:val="24"/>
                <w:lang w:eastAsia="zh-CN"/>
              </w:rPr>
              <w:t>该</w:t>
            </w:r>
            <w:r w:rsidRPr="00DB128E">
              <w:rPr>
                <w:rFonts w:ascii="Calibri" w:eastAsia="SimSun" w:hAnsi="Calibri" w:cs="Microsoft YaHei"/>
                <w:szCs w:val="24"/>
                <w:lang w:eastAsia="zh-CN"/>
              </w:rPr>
              <w:t>文件</w:t>
            </w:r>
            <w:r w:rsidRPr="00DB128E">
              <w:rPr>
                <w:rFonts w:ascii="Calibri" w:eastAsia="SimSun" w:hAnsi="Calibri" w:cs="Microsoft YaHei" w:hint="eastAsia"/>
                <w:szCs w:val="24"/>
                <w:lang w:eastAsia="zh-CN"/>
              </w:rPr>
              <w:t>，对</w:t>
            </w:r>
            <w:proofErr w:type="spellStart"/>
            <w:r w:rsidRPr="00DB128E">
              <w:rPr>
                <w:rFonts w:eastAsia="Calibri" w:cs="Calibri"/>
                <w:szCs w:val="24"/>
                <w:lang w:eastAsia="zh-CN"/>
              </w:rPr>
              <w:t>Bigi</w:t>
            </w:r>
            <w:proofErr w:type="spellEnd"/>
            <w:r w:rsidRPr="00DB128E">
              <w:rPr>
                <w:rFonts w:ascii="Calibri" w:eastAsia="SimSun" w:hAnsi="Calibri" w:cs="Microsoft YaHei"/>
                <w:szCs w:val="24"/>
                <w:lang w:eastAsia="zh-CN"/>
              </w:rPr>
              <w:t>先生在新的四年期间领导</w:t>
            </w:r>
            <w:r w:rsidRPr="00DB128E">
              <w:rPr>
                <w:rFonts w:eastAsia="Calibri" w:cs="Calibri"/>
                <w:szCs w:val="24"/>
                <w:lang w:eastAsia="zh-CN"/>
              </w:rPr>
              <w:t>ISCT</w:t>
            </w:r>
            <w:r w:rsidRPr="00DB128E">
              <w:rPr>
                <w:rFonts w:ascii="Calibri" w:eastAsia="SimSun" w:hAnsi="Calibri" w:cs="Microsoft YaHei"/>
                <w:szCs w:val="24"/>
                <w:lang w:eastAsia="zh-CN"/>
              </w:rPr>
              <w:t>的工作</w:t>
            </w:r>
            <w:r w:rsidRPr="00DB128E">
              <w:rPr>
                <w:rFonts w:ascii="Calibri" w:eastAsia="SimSun" w:hAnsi="Calibri" w:cs="Microsoft YaHei" w:hint="eastAsia"/>
                <w:szCs w:val="24"/>
                <w:lang w:eastAsia="zh-CN"/>
              </w:rPr>
              <w:t>表示感谢。</w:t>
            </w:r>
          </w:p>
          <w:p w14:paraId="073466A8" w14:textId="28FB2A09" w:rsidR="00FA7632" w:rsidRPr="00DB128E" w:rsidRDefault="007321A5" w:rsidP="004048AE">
            <w:pPr>
              <w:spacing w:after="120"/>
              <w:rPr>
                <w:rFonts w:ascii="Calibri" w:eastAsia="SimSun" w:hAnsi="Calibri" w:cs="Calibri"/>
                <w:szCs w:val="24"/>
                <w:lang w:eastAsia="zh-CN"/>
              </w:rPr>
            </w:pPr>
            <w:r w:rsidRPr="00DB128E">
              <w:rPr>
                <w:rFonts w:ascii="Calibri" w:eastAsia="SimSun" w:hAnsi="Calibri" w:cs="Calibri"/>
                <w:szCs w:val="24"/>
                <w:lang w:eastAsia="zh-CN"/>
              </w:rPr>
              <w:t>TDAG</w:t>
            </w:r>
            <w:r w:rsidRPr="00DB128E">
              <w:rPr>
                <w:rFonts w:ascii="Calibri" w:eastAsia="SimSun" w:hAnsi="Calibri" w:cs="Calibri" w:hint="eastAsia"/>
                <w:szCs w:val="24"/>
                <w:lang w:eastAsia="zh-CN"/>
              </w:rPr>
              <w:t>讨论了</w:t>
            </w:r>
            <w:r w:rsidRPr="00DB128E">
              <w:rPr>
                <w:rFonts w:ascii="Calibri" w:eastAsia="SimSun" w:hAnsi="Calibri" w:cs="Calibri" w:hint="eastAsia"/>
                <w:szCs w:val="24"/>
                <w:lang w:eastAsia="zh-CN"/>
              </w:rPr>
              <w:t>37</w:t>
            </w:r>
            <w:r w:rsidRPr="00DB128E">
              <w:rPr>
                <w:rFonts w:ascii="Calibri" w:eastAsia="SimSun" w:hAnsi="Calibri" w:cs="Calibri" w:hint="eastAsia"/>
                <w:szCs w:val="24"/>
                <w:lang w:eastAsia="zh-CN"/>
              </w:rPr>
              <w:t>号文件附件</w:t>
            </w:r>
            <w:r w:rsidRPr="00DB128E">
              <w:rPr>
                <w:rFonts w:ascii="Calibri" w:eastAsia="SimSun" w:hAnsi="Calibri" w:cs="Calibri" w:hint="eastAsia"/>
                <w:szCs w:val="24"/>
                <w:lang w:eastAsia="zh-CN"/>
              </w:rPr>
              <w:t>1</w:t>
            </w:r>
            <w:r w:rsidRPr="00DB128E">
              <w:rPr>
                <w:rFonts w:ascii="Calibri" w:eastAsia="SimSun" w:hAnsi="Calibri" w:cs="Calibri" w:hint="eastAsia"/>
                <w:szCs w:val="24"/>
                <w:lang w:eastAsia="zh-CN"/>
              </w:rPr>
              <w:t>中</w:t>
            </w:r>
            <w:r w:rsidR="00E034F0" w:rsidRPr="00DB128E">
              <w:rPr>
                <w:rFonts w:ascii="Calibri" w:eastAsia="SimSun" w:hAnsi="Calibri" w:cs="Calibri" w:hint="eastAsia"/>
                <w:szCs w:val="24"/>
                <w:lang w:eastAsia="zh-CN"/>
              </w:rPr>
              <w:t>提供的</w:t>
            </w:r>
            <w:r w:rsidRPr="00DB128E">
              <w:rPr>
                <w:rFonts w:ascii="Calibri" w:eastAsia="SimSun" w:hAnsi="Calibri" w:cs="Calibri"/>
                <w:szCs w:val="24"/>
                <w:lang w:eastAsia="zh-CN"/>
              </w:rPr>
              <w:t>ISCT</w:t>
            </w:r>
            <w:r w:rsidRPr="00DB128E">
              <w:rPr>
                <w:rFonts w:ascii="Calibri" w:eastAsia="SimSun" w:hAnsi="Calibri" w:cs="Calibri" w:hint="eastAsia"/>
                <w:szCs w:val="24"/>
                <w:lang w:eastAsia="zh-CN"/>
              </w:rPr>
              <w:t>职责范围修订草案</w:t>
            </w:r>
            <w:r w:rsidR="00E034F0" w:rsidRPr="00DB128E">
              <w:rPr>
                <w:rFonts w:ascii="Calibri" w:eastAsia="SimSun" w:hAnsi="Calibri" w:cs="Calibri" w:hint="eastAsia"/>
                <w:szCs w:val="24"/>
                <w:lang w:eastAsia="zh-CN"/>
              </w:rPr>
              <w:t>，</w:t>
            </w:r>
            <w:r w:rsidRPr="00DB128E">
              <w:rPr>
                <w:rFonts w:ascii="Calibri" w:eastAsia="SimSun" w:hAnsi="Calibri" w:cs="Calibri" w:hint="eastAsia"/>
                <w:szCs w:val="24"/>
                <w:lang w:eastAsia="zh-CN"/>
              </w:rPr>
              <w:t>并指出该问题将在理事会</w:t>
            </w:r>
            <w:r w:rsidR="00E034F0" w:rsidRPr="00DB128E">
              <w:rPr>
                <w:rFonts w:ascii="Calibri" w:eastAsia="SimSun" w:hAnsi="Calibri" w:cs="Calibri" w:hint="eastAsia"/>
                <w:szCs w:val="24"/>
                <w:lang w:eastAsia="zh-CN"/>
              </w:rPr>
              <w:t>会议期间</w:t>
            </w:r>
            <w:r w:rsidRPr="00DB128E">
              <w:rPr>
                <w:rFonts w:ascii="Calibri" w:eastAsia="SimSun" w:hAnsi="Calibri" w:cs="Calibri" w:hint="eastAsia"/>
                <w:szCs w:val="24"/>
                <w:lang w:eastAsia="zh-CN"/>
              </w:rPr>
              <w:t>进一步讨论并</w:t>
            </w:r>
            <w:r w:rsidR="00E034F0" w:rsidRPr="00DB128E">
              <w:rPr>
                <w:rFonts w:ascii="Calibri" w:eastAsia="SimSun" w:hAnsi="Calibri" w:cs="Calibri" w:hint="eastAsia"/>
                <w:szCs w:val="24"/>
                <w:lang w:eastAsia="zh-CN"/>
              </w:rPr>
              <w:t>做出</w:t>
            </w:r>
            <w:r w:rsidRPr="00DB128E">
              <w:rPr>
                <w:rFonts w:ascii="Calibri" w:eastAsia="SimSun" w:hAnsi="Calibri" w:cs="Calibri" w:hint="eastAsia"/>
                <w:szCs w:val="24"/>
                <w:lang w:eastAsia="zh-CN"/>
              </w:rPr>
              <w:t>决定</w:t>
            </w:r>
            <w:r w:rsidR="00E034F0" w:rsidRPr="00DB128E">
              <w:rPr>
                <w:rFonts w:ascii="Calibri" w:eastAsia="SimSun" w:hAnsi="Calibri" w:cs="Calibri" w:hint="eastAsia"/>
                <w:szCs w:val="24"/>
                <w:lang w:eastAsia="zh-CN"/>
              </w:rPr>
              <w:t>。</w:t>
            </w:r>
            <w:r w:rsidRPr="00DB128E">
              <w:rPr>
                <w:rFonts w:ascii="Calibri" w:eastAsia="SimSun" w:hAnsi="Calibri" w:cs="Calibri" w:hint="eastAsia"/>
                <w:szCs w:val="24"/>
                <w:lang w:eastAsia="zh-CN"/>
              </w:rPr>
              <w:t>在</w:t>
            </w:r>
            <w:r w:rsidR="004048AE" w:rsidRPr="00DB128E">
              <w:rPr>
                <w:rFonts w:ascii="Calibri" w:eastAsia="SimSun" w:hAnsi="Calibri" w:cs="Calibri"/>
                <w:szCs w:val="24"/>
                <w:lang w:eastAsia="zh-CN"/>
              </w:rPr>
              <w:t>TDAG</w:t>
            </w:r>
            <w:r w:rsidRPr="00DB128E">
              <w:rPr>
                <w:rFonts w:ascii="Calibri" w:eastAsia="SimSun" w:hAnsi="Calibri" w:cs="Calibri" w:hint="eastAsia"/>
                <w:szCs w:val="24"/>
                <w:lang w:eastAsia="zh-CN"/>
              </w:rPr>
              <w:t>讨论期间，</w:t>
            </w:r>
            <w:r w:rsidR="004048AE" w:rsidRPr="00DB128E">
              <w:rPr>
                <w:rFonts w:ascii="Calibri" w:eastAsia="SimSun" w:hAnsi="Calibri" w:cs="Calibri" w:hint="eastAsia"/>
                <w:szCs w:val="24"/>
                <w:lang w:eastAsia="zh-CN"/>
              </w:rPr>
              <w:t>对于根据</w:t>
            </w:r>
            <w:r w:rsidRPr="00DB128E">
              <w:rPr>
                <w:rFonts w:ascii="Calibri" w:eastAsia="SimSun" w:hAnsi="Calibri" w:cs="Calibri" w:hint="eastAsia"/>
                <w:szCs w:val="24"/>
                <w:lang w:eastAsia="zh-CN"/>
              </w:rPr>
              <w:t>职责范围的拟议修订</w:t>
            </w:r>
            <w:r w:rsidR="004048AE" w:rsidRPr="00DB128E">
              <w:rPr>
                <w:rFonts w:ascii="Calibri" w:eastAsia="SimSun" w:hAnsi="Calibri" w:cs="Calibri" w:hint="eastAsia"/>
                <w:szCs w:val="24"/>
                <w:lang w:eastAsia="zh-CN"/>
              </w:rPr>
              <w:t>所述在</w:t>
            </w:r>
            <w:r w:rsidR="004048AE" w:rsidRPr="00DB128E">
              <w:rPr>
                <w:rFonts w:ascii="Calibri" w:eastAsia="SimSun" w:hAnsi="Calibri" w:cs="Calibri"/>
                <w:szCs w:val="24"/>
                <w:lang w:eastAsia="zh-CN"/>
              </w:rPr>
              <w:t>ISCT</w:t>
            </w:r>
            <w:r w:rsidR="004048AE" w:rsidRPr="00DB128E">
              <w:rPr>
                <w:rFonts w:ascii="Calibri" w:eastAsia="SimSun" w:hAnsi="Calibri" w:cs="Calibri" w:hint="eastAsia"/>
                <w:szCs w:val="24"/>
                <w:lang w:eastAsia="zh-CN"/>
              </w:rPr>
              <w:t>的分析中</w:t>
            </w:r>
            <w:r w:rsidRPr="00DB128E">
              <w:rPr>
                <w:rFonts w:ascii="Calibri" w:eastAsia="SimSun" w:hAnsi="Calibri" w:cs="Calibri" w:hint="eastAsia"/>
                <w:szCs w:val="24"/>
                <w:lang w:eastAsia="zh-CN"/>
              </w:rPr>
              <w:t>加入总秘书处的活动</w:t>
            </w:r>
            <w:r w:rsidR="004048AE" w:rsidRPr="00DB128E">
              <w:rPr>
                <w:rFonts w:ascii="Calibri" w:eastAsia="SimSun" w:hAnsi="Calibri" w:cs="Calibri" w:hint="eastAsia"/>
                <w:szCs w:val="24"/>
                <w:lang w:eastAsia="zh-CN"/>
              </w:rPr>
              <w:t>没有反对意见，</w:t>
            </w:r>
            <w:r w:rsidRPr="00DB128E">
              <w:rPr>
                <w:rFonts w:ascii="Calibri" w:eastAsia="SimSun" w:hAnsi="Calibri" w:cs="Calibri" w:hint="eastAsia"/>
                <w:szCs w:val="24"/>
                <w:lang w:eastAsia="zh-CN"/>
              </w:rPr>
              <w:t>但</w:t>
            </w:r>
            <w:r w:rsidR="004048AE" w:rsidRPr="00DB128E">
              <w:rPr>
                <w:rFonts w:ascii="Calibri" w:eastAsia="SimSun" w:hAnsi="Calibri" w:cs="Calibri"/>
                <w:szCs w:val="24"/>
                <w:lang w:eastAsia="zh-CN"/>
              </w:rPr>
              <w:t>TDAG</w:t>
            </w:r>
            <w:r w:rsidRPr="00DB128E">
              <w:rPr>
                <w:rFonts w:ascii="Calibri" w:eastAsia="SimSun" w:hAnsi="Calibri" w:cs="Calibri" w:hint="eastAsia"/>
                <w:szCs w:val="24"/>
                <w:lang w:eastAsia="zh-CN"/>
              </w:rPr>
              <w:t>指出需要</w:t>
            </w:r>
            <w:r w:rsidR="004048AE" w:rsidRPr="00DB128E">
              <w:rPr>
                <w:rFonts w:ascii="Calibri" w:eastAsia="SimSun" w:hAnsi="Calibri" w:cs="Calibri" w:hint="eastAsia"/>
                <w:szCs w:val="24"/>
                <w:lang w:eastAsia="zh-CN"/>
              </w:rPr>
              <w:t>就</w:t>
            </w:r>
            <w:r w:rsidRPr="00DB128E">
              <w:rPr>
                <w:rFonts w:ascii="Calibri" w:eastAsia="SimSun" w:hAnsi="Calibri" w:cs="Calibri" w:hint="eastAsia"/>
                <w:szCs w:val="24"/>
                <w:lang w:eastAsia="zh-CN"/>
              </w:rPr>
              <w:t>若干问题</w:t>
            </w:r>
            <w:r w:rsidR="004048AE" w:rsidRPr="00DB128E">
              <w:rPr>
                <w:rFonts w:ascii="Calibri" w:eastAsia="SimSun" w:hAnsi="Calibri" w:cs="Calibri" w:hint="eastAsia"/>
                <w:szCs w:val="24"/>
                <w:lang w:eastAsia="zh-CN"/>
              </w:rPr>
              <w:t>做出</w:t>
            </w:r>
            <w:r w:rsidRPr="00DB128E">
              <w:rPr>
                <w:rFonts w:ascii="Calibri" w:eastAsia="SimSun" w:hAnsi="Calibri" w:cs="Calibri" w:hint="eastAsia"/>
                <w:szCs w:val="24"/>
                <w:lang w:eastAsia="zh-CN"/>
              </w:rPr>
              <w:t>进一步</w:t>
            </w:r>
            <w:r w:rsidR="004048AE" w:rsidRPr="00DB128E">
              <w:rPr>
                <w:rFonts w:ascii="Calibri" w:eastAsia="SimSun" w:hAnsi="Calibri" w:cs="Calibri" w:hint="eastAsia"/>
                <w:szCs w:val="24"/>
                <w:lang w:eastAsia="zh-CN"/>
              </w:rPr>
              <w:t>的</w:t>
            </w:r>
            <w:r w:rsidRPr="00DB128E">
              <w:rPr>
                <w:rFonts w:ascii="Calibri" w:eastAsia="SimSun" w:hAnsi="Calibri" w:cs="Calibri" w:hint="eastAsia"/>
                <w:szCs w:val="24"/>
                <w:lang w:eastAsia="zh-CN"/>
              </w:rPr>
              <w:t>澄清</w:t>
            </w:r>
            <w:r w:rsidR="004048AE" w:rsidRPr="00DB128E">
              <w:rPr>
                <w:rFonts w:ascii="Calibri" w:eastAsia="SimSun" w:hAnsi="Calibri" w:cs="Calibri" w:hint="eastAsia"/>
                <w:szCs w:val="24"/>
                <w:lang w:eastAsia="zh-CN"/>
              </w:rPr>
              <w:t>。</w:t>
            </w:r>
          </w:p>
          <w:p w14:paraId="0052E49F" w14:textId="46885C88" w:rsidR="00FA7632" w:rsidRPr="00DB128E" w:rsidRDefault="00496B5E" w:rsidP="00496B5E">
            <w:pPr>
              <w:spacing w:after="120"/>
              <w:rPr>
                <w:rFonts w:ascii="Calibri" w:eastAsia="SimSun" w:hAnsi="Calibri" w:cs="Calibri"/>
                <w:szCs w:val="24"/>
                <w:lang w:eastAsia="zh-CN"/>
              </w:rPr>
            </w:pPr>
            <w:r w:rsidRPr="00DB128E">
              <w:rPr>
                <w:rFonts w:ascii="Calibri" w:eastAsia="SimSun" w:hAnsi="Calibri" w:cs="Calibri" w:hint="eastAsia"/>
                <w:szCs w:val="24"/>
                <w:lang w:eastAsia="zh-CN"/>
              </w:rPr>
              <w:t>会上提出了关于</w:t>
            </w:r>
            <w:r w:rsidRPr="00DB128E">
              <w:rPr>
                <w:rFonts w:ascii="Calibri" w:eastAsia="SimSun" w:hAnsi="Calibri" w:cs="Calibri"/>
                <w:szCs w:val="24"/>
                <w:lang w:eastAsia="zh-CN"/>
              </w:rPr>
              <w:t>ISCT</w:t>
            </w:r>
            <w:r w:rsidRPr="00DB128E">
              <w:rPr>
                <w:rFonts w:ascii="Calibri" w:eastAsia="SimSun" w:hAnsi="Calibri" w:cs="Calibri" w:hint="eastAsia"/>
                <w:szCs w:val="24"/>
                <w:lang w:eastAsia="zh-CN"/>
              </w:rPr>
              <w:t>的构成和名称的问题，还提出了关于跨部门协调任务组（</w:t>
            </w:r>
            <w:r w:rsidRPr="00DB128E">
              <w:rPr>
                <w:rFonts w:ascii="Calibri" w:eastAsia="SimSun" w:hAnsi="Calibri" w:cs="Calibri"/>
                <w:szCs w:val="24"/>
                <w:lang w:eastAsia="zh-CN"/>
              </w:rPr>
              <w:t>ISC-TF</w:t>
            </w:r>
            <w:r w:rsidRPr="00DB128E">
              <w:rPr>
                <w:rFonts w:ascii="Calibri" w:eastAsia="SimSun" w:hAnsi="Calibri" w:cs="Calibri" w:hint="eastAsia"/>
                <w:szCs w:val="24"/>
                <w:lang w:eastAsia="zh-CN"/>
              </w:rPr>
              <w:t>）与</w:t>
            </w:r>
            <w:r w:rsidRPr="00DB128E">
              <w:rPr>
                <w:rFonts w:ascii="Calibri" w:eastAsia="SimSun" w:hAnsi="Calibri" w:cs="Calibri"/>
                <w:szCs w:val="24"/>
                <w:lang w:eastAsia="zh-CN"/>
              </w:rPr>
              <w:t>ISCT</w:t>
            </w:r>
            <w:r w:rsidRPr="00DB128E">
              <w:rPr>
                <w:rFonts w:ascii="Calibri" w:eastAsia="SimSun" w:hAnsi="Calibri" w:cs="Calibri" w:hint="eastAsia"/>
                <w:szCs w:val="24"/>
                <w:lang w:eastAsia="zh-CN"/>
              </w:rPr>
              <w:t>之间关系的问题，前者是国际电联内部协调机制，后者是由三个顾问组的代表组成的机构。</w:t>
            </w:r>
            <w:r w:rsidRPr="00DB128E">
              <w:rPr>
                <w:rFonts w:ascii="Calibri" w:eastAsia="SimSun" w:hAnsi="Calibri" w:cs="Calibri"/>
                <w:szCs w:val="24"/>
                <w:lang w:eastAsia="zh-CN"/>
              </w:rPr>
              <w:t>TDAG</w:t>
            </w:r>
            <w:r w:rsidRPr="00DB128E">
              <w:rPr>
                <w:rFonts w:ascii="Calibri" w:eastAsia="SimSun" w:hAnsi="Calibri" w:cs="Calibri" w:hint="eastAsia"/>
                <w:szCs w:val="24"/>
                <w:lang w:eastAsia="zh-CN"/>
              </w:rPr>
              <w:t>建议，电信发展局主任同意向理事会通报</w:t>
            </w:r>
            <w:r w:rsidRPr="00DB128E">
              <w:rPr>
                <w:rFonts w:ascii="Calibri" w:eastAsia="SimSun" w:hAnsi="Calibri" w:cs="Calibri"/>
                <w:szCs w:val="24"/>
                <w:lang w:eastAsia="zh-CN"/>
              </w:rPr>
              <w:t>TDAG</w:t>
            </w:r>
            <w:r w:rsidRPr="00DB128E">
              <w:rPr>
                <w:rFonts w:ascii="Calibri" w:eastAsia="SimSun" w:hAnsi="Calibri" w:cs="Calibri" w:hint="eastAsia"/>
                <w:szCs w:val="24"/>
                <w:lang w:eastAsia="zh-CN"/>
              </w:rPr>
              <w:t>会议期间就此问题进行的讨论。</w:t>
            </w:r>
          </w:p>
          <w:p w14:paraId="071953F9" w14:textId="7852AF42" w:rsidR="00FA7632" w:rsidRPr="00DB128E" w:rsidRDefault="00A51692" w:rsidP="00694004">
            <w:pPr>
              <w:spacing w:after="120"/>
              <w:rPr>
                <w:rFonts w:ascii="Calibri" w:eastAsia="Calibri" w:hAnsi="Calibri" w:cs="Calibri"/>
                <w:szCs w:val="24"/>
                <w:highlight w:val="yellow"/>
              </w:rPr>
            </w:pPr>
            <w:proofErr w:type="spellStart"/>
            <w:r w:rsidRPr="00DB128E">
              <w:rPr>
                <w:rFonts w:ascii="Calibri" w:eastAsia="SimSun" w:hAnsi="Calibri" w:cs="Calibri"/>
                <w:szCs w:val="24"/>
              </w:rPr>
              <w:t>Nurzat</w:t>
            </w:r>
            <w:proofErr w:type="spellEnd"/>
            <w:r w:rsidRPr="00DB128E">
              <w:rPr>
                <w:rFonts w:ascii="Calibri" w:eastAsia="SimSun" w:hAnsi="Calibri" w:cs="Calibri"/>
                <w:szCs w:val="24"/>
              </w:rPr>
              <w:t xml:space="preserve"> </w:t>
            </w:r>
            <w:proofErr w:type="spellStart"/>
            <w:r w:rsidRPr="00DB128E">
              <w:rPr>
                <w:rFonts w:ascii="Calibri" w:eastAsia="SimSun" w:hAnsi="Calibri" w:cs="Calibri"/>
                <w:szCs w:val="24"/>
              </w:rPr>
              <w:t>Boljobekova</w:t>
            </w:r>
            <w:proofErr w:type="spellEnd"/>
            <w:r w:rsidR="006B39A4" w:rsidRPr="00DB128E">
              <w:rPr>
                <w:rFonts w:ascii="Calibri" w:eastAsia="SimSun" w:hAnsi="Calibri"/>
                <w:szCs w:val="24"/>
                <w:lang w:eastAsia="zh-CN"/>
              </w:rPr>
              <w:t>女士和</w:t>
            </w:r>
            <w:proofErr w:type="spellStart"/>
            <w:r w:rsidRPr="00DB128E">
              <w:rPr>
                <w:rFonts w:ascii="Calibri" w:eastAsia="SimSun" w:hAnsi="Calibri" w:cs="Calibri"/>
                <w:szCs w:val="24"/>
              </w:rPr>
              <w:t>Arseny</w:t>
            </w:r>
            <w:proofErr w:type="spellEnd"/>
            <w:r w:rsidRPr="00DB128E">
              <w:rPr>
                <w:rFonts w:ascii="Calibri" w:eastAsia="SimSun" w:hAnsi="Calibri" w:cs="Calibri"/>
                <w:szCs w:val="24"/>
              </w:rPr>
              <w:t xml:space="preserve"> </w:t>
            </w:r>
            <w:proofErr w:type="spellStart"/>
            <w:r w:rsidRPr="00DB128E">
              <w:rPr>
                <w:rFonts w:ascii="Calibri" w:eastAsia="SimSun" w:hAnsi="Calibri" w:cs="Calibri"/>
                <w:szCs w:val="24"/>
              </w:rPr>
              <w:t>Plossky</w:t>
            </w:r>
            <w:proofErr w:type="spellEnd"/>
            <w:r w:rsidR="006B39A4" w:rsidRPr="00DB128E">
              <w:rPr>
                <w:rFonts w:ascii="Calibri" w:eastAsia="SimSun" w:hAnsi="Calibri"/>
                <w:szCs w:val="24"/>
                <w:lang w:eastAsia="zh-CN"/>
              </w:rPr>
              <w:t>先生作为</w:t>
            </w:r>
            <w:r w:rsidR="006B39A4" w:rsidRPr="00DB128E">
              <w:rPr>
                <w:rFonts w:ascii="Calibri" w:eastAsia="SimSun" w:hAnsi="Calibri"/>
                <w:szCs w:val="24"/>
                <w:lang w:eastAsia="zh-CN"/>
              </w:rPr>
              <w:t>TDAG</w:t>
            </w:r>
            <w:r w:rsidR="006B39A4" w:rsidRPr="00DB128E">
              <w:rPr>
                <w:rFonts w:ascii="Calibri" w:eastAsia="SimSun" w:hAnsi="Calibri"/>
                <w:szCs w:val="24"/>
                <w:lang w:eastAsia="zh-CN"/>
              </w:rPr>
              <w:t>的代表参加了</w:t>
            </w:r>
            <w:r w:rsidR="006B39A4" w:rsidRPr="00DB128E">
              <w:rPr>
                <w:rFonts w:ascii="Calibri" w:eastAsia="SimSun" w:hAnsi="Calibri"/>
                <w:szCs w:val="24"/>
                <w:lang w:eastAsia="zh-CN"/>
              </w:rPr>
              <w:t>ISCT</w:t>
            </w:r>
            <w:r w:rsidR="006B39A4" w:rsidRPr="00DB128E">
              <w:rPr>
                <w:rFonts w:ascii="Calibri" w:eastAsia="SimSun" w:hAnsi="Calibri"/>
                <w:szCs w:val="24"/>
                <w:lang w:eastAsia="zh-CN"/>
              </w:rPr>
              <w:t>。</w:t>
            </w:r>
          </w:p>
        </w:tc>
      </w:tr>
    </w:tbl>
    <w:p w14:paraId="1BEE27C1" w14:textId="070E4A26" w:rsidR="00FA7632" w:rsidRPr="00DB128E" w:rsidRDefault="00DB128E" w:rsidP="002A300D">
      <w:pPr>
        <w:ind w:firstLineChars="200" w:firstLine="480"/>
        <w:rPr>
          <w:rFonts w:ascii="Calibri" w:eastAsia="SimSun" w:hAnsi="Calibri" w:cs="Calibri"/>
          <w:color w:val="7030A0"/>
          <w:szCs w:val="24"/>
          <w:lang w:eastAsia="zh-CN"/>
        </w:rPr>
      </w:pPr>
      <w:hyperlink r:id="rId30">
        <w:r w:rsidR="00FA7632" w:rsidRPr="00DB128E">
          <w:rPr>
            <w:rStyle w:val="Hyperlink"/>
            <w:rFonts w:ascii="Calibri" w:eastAsia="SimSun" w:hAnsi="Calibri" w:cs="Calibri"/>
            <w:b/>
            <w:bCs/>
            <w:szCs w:val="24"/>
            <w:lang w:eastAsia="zh-CN"/>
          </w:rPr>
          <w:t>DT/</w:t>
        </w:r>
        <w:r w:rsidR="00A51692" w:rsidRPr="00DB128E">
          <w:rPr>
            <w:rStyle w:val="Hyperlink"/>
            <w:rFonts w:ascii="Calibri" w:eastAsia="SimSun" w:hAnsi="Calibri" w:cs="Calibri"/>
            <w:b/>
            <w:bCs/>
            <w:szCs w:val="24"/>
            <w:lang w:eastAsia="zh-CN"/>
          </w:rPr>
          <w:t>3</w:t>
        </w:r>
        <w:r w:rsidR="00A51692" w:rsidRPr="00DB128E">
          <w:rPr>
            <w:rStyle w:val="Hyperlink"/>
            <w:rFonts w:ascii="Calibri" w:eastAsia="SimSun" w:hAnsi="Calibri" w:cs="Calibri"/>
            <w:b/>
            <w:bCs/>
            <w:szCs w:val="24"/>
            <w:lang w:eastAsia="zh-CN"/>
          </w:rPr>
          <w:t>号文件</w:t>
        </w:r>
      </w:hyperlink>
      <w:r w:rsidR="00A51692" w:rsidRPr="00DB128E">
        <w:rPr>
          <w:rFonts w:ascii="Calibri" w:eastAsia="SimSun" w:hAnsi="Calibri" w:cs="Calibri" w:hint="eastAsia"/>
          <w:b/>
          <w:bCs/>
          <w:szCs w:val="24"/>
          <w:lang w:eastAsia="zh-CN"/>
        </w:rPr>
        <w:t>：</w:t>
      </w:r>
      <w:r w:rsidR="00A51692" w:rsidRPr="00DB128E">
        <w:rPr>
          <w:rFonts w:ascii="Calibri" w:eastAsia="SimSun" w:hAnsi="Calibri" w:cs="Calibri"/>
          <w:szCs w:val="24"/>
          <w:lang w:eastAsia="zh-CN"/>
        </w:rPr>
        <w:t>ISCT</w:t>
      </w:r>
      <w:r w:rsidR="00A51692" w:rsidRPr="00DB128E">
        <w:rPr>
          <w:rFonts w:ascii="Calibri" w:eastAsia="SimSun" w:hAnsi="Calibri" w:cs="Calibri" w:hint="eastAsia"/>
          <w:szCs w:val="24"/>
          <w:lang w:eastAsia="zh-CN"/>
        </w:rPr>
        <w:t>主席介绍了题为“经修订的跨部门协调组职责范围”的文件。</w:t>
      </w:r>
    </w:p>
    <w:p w14:paraId="1A77D36F" w14:textId="44EC0D0A" w:rsidR="00FA7632" w:rsidRPr="00DB128E" w:rsidRDefault="00F9668E" w:rsidP="00A51692">
      <w:pPr>
        <w:spacing w:after="120"/>
        <w:rPr>
          <w:rFonts w:ascii="Calibri" w:eastAsia="SimSun" w:hAnsi="Calibri" w:cs="Calibri"/>
          <w:szCs w:val="24"/>
          <w:lang w:eastAsia="zh-CN"/>
        </w:rPr>
      </w:pPr>
      <w:r w:rsidRPr="00DB128E">
        <w:rPr>
          <w:rFonts w:hint="eastAsia"/>
          <w:szCs w:val="24"/>
          <w:lang w:eastAsia="zh-CN"/>
        </w:rPr>
        <w:t>该</w:t>
      </w:r>
      <w:r w:rsidR="00A51692" w:rsidRPr="00DB128E">
        <w:rPr>
          <w:rFonts w:ascii="Calibri" w:eastAsia="SimSun" w:hAnsi="Calibri" w:cs="Calibri" w:hint="eastAsia"/>
          <w:szCs w:val="24"/>
          <w:lang w:eastAsia="zh-CN"/>
        </w:rPr>
        <w:t>文件在</w:t>
      </w:r>
      <w:r w:rsidR="00A51692" w:rsidRPr="00DB128E">
        <w:rPr>
          <w:rFonts w:ascii="Calibri" w:eastAsia="SimSun" w:hAnsi="Calibri" w:cs="Calibri"/>
          <w:szCs w:val="24"/>
          <w:lang w:eastAsia="zh-CN"/>
        </w:rPr>
        <w:t>ISCT</w:t>
      </w:r>
      <w:r w:rsidR="00A51692" w:rsidRPr="00DB128E">
        <w:rPr>
          <w:rFonts w:ascii="Calibri" w:eastAsia="SimSun" w:hAnsi="Calibri" w:cs="Calibri" w:hint="eastAsia"/>
          <w:szCs w:val="24"/>
          <w:lang w:eastAsia="zh-CN"/>
        </w:rPr>
        <w:t>会议上进行了讨论。</w:t>
      </w:r>
    </w:p>
    <w:p w14:paraId="01F70545" w14:textId="39B1EA45" w:rsidR="00FA7632" w:rsidRPr="00DB128E" w:rsidRDefault="00FA7632" w:rsidP="002A300D">
      <w:pPr>
        <w:pStyle w:val="Heading1"/>
        <w:rPr>
          <w:color w:val="800000"/>
          <w:sz w:val="24"/>
          <w:szCs w:val="24"/>
          <w:lang w:val="en-US" w:eastAsia="zh-CN"/>
        </w:rPr>
      </w:pPr>
      <w:r w:rsidRPr="00DB128E">
        <w:rPr>
          <w:sz w:val="24"/>
          <w:szCs w:val="24"/>
          <w:lang w:val="en-US" w:eastAsia="zh-CN"/>
        </w:rPr>
        <w:t>6</w:t>
      </w:r>
      <w:r w:rsidRPr="00DB128E">
        <w:rPr>
          <w:rFonts w:cstheme="minorHAnsi"/>
          <w:sz w:val="24"/>
          <w:szCs w:val="24"/>
          <w:lang w:val="en-US" w:eastAsia="zh-CN"/>
        </w:rPr>
        <w:tab/>
      </w:r>
      <w:r w:rsidR="00A22D24" w:rsidRPr="00DB128E">
        <w:rPr>
          <w:sz w:val="24"/>
          <w:szCs w:val="24"/>
          <w:lang w:val="en-US" w:eastAsia="zh-CN"/>
        </w:rPr>
        <w:t>2017</w:t>
      </w:r>
      <w:r w:rsidR="00A22D24" w:rsidRPr="00DB128E">
        <w:rPr>
          <w:sz w:val="24"/>
          <w:szCs w:val="24"/>
          <w:lang w:val="en-US" w:eastAsia="zh-CN"/>
        </w:rPr>
        <w:t>年</w:t>
      </w:r>
      <w:r w:rsidR="00A22D24" w:rsidRPr="00DB128E">
        <w:rPr>
          <w:sz w:val="24"/>
          <w:szCs w:val="24"/>
          <w:lang w:val="en-US" w:eastAsia="zh-CN"/>
        </w:rPr>
        <w:t>ITU-D</w:t>
      </w:r>
      <w:r w:rsidR="00A22D24" w:rsidRPr="00DB128E">
        <w:rPr>
          <w:sz w:val="24"/>
          <w:szCs w:val="24"/>
          <w:lang w:val="en-US" w:eastAsia="zh-CN"/>
        </w:rPr>
        <w:t>战略规划和运作规划的落实情况报告</w:t>
      </w:r>
    </w:p>
    <w:p w14:paraId="7C91E787" w14:textId="65326B73" w:rsidR="00FA7632" w:rsidRPr="00DB128E" w:rsidRDefault="00DB128E" w:rsidP="002A300D">
      <w:pPr>
        <w:spacing w:after="120"/>
        <w:ind w:firstLineChars="200" w:firstLine="480"/>
        <w:rPr>
          <w:rFonts w:ascii="Calibri" w:eastAsia="SimSun" w:hAnsi="Calibri" w:cstheme="minorBidi"/>
          <w:color w:val="000000" w:themeColor="text1"/>
          <w:szCs w:val="24"/>
          <w:lang w:val="en-US" w:eastAsia="zh-CN"/>
        </w:rPr>
      </w:pPr>
      <w:hyperlink r:id="rId31">
        <w:r w:rsidR="00FA7632" w:rsidRPr="00DB128E">
          <w:rPr>
            <w:rStyle w:val="Hyperlink"/>
            <w:rFonts w:ascii="Calibri" w:eastAsia="SimSun" w:hAnsi="Calibri" w:cstheme="minorBidi"/>
            <w:b/>
            <w:bCs/>
            <w:szCs w:val="24"/>
            <w:lang w:val="en-US" w:eastAsia="zh-CN"/>
          </w:rPr>
          <w:t>2</w:t>
        </w:r>
        <w:r w:rsidR="00A51692" w:rsidRPr="00DB128E">
          <w:rPr>
            <w:rStyle w:val="Hyperlink"/>
            <w:rFonts w:ascii="Calibri" w:hAnsi="Calibri" w:cstheme="minorBidi" w:hint="eastAsia"/>
            <w:b/>
            <w:bCs/>
            <w:szCs w:val="24"/>
            <w:lang w:val="en-US" w:eastAsia="zh-CN"/>
          </w:rPr>
          <w:t>号文件</w:t>
        </w:r>
      </w:hyperlink>
      <w:r w:rsidR="00A51692" w:rsidRPr="00DB128E">
        <w:rPr>
          <w:rFonts w:ascii="Calibri" w:hAnsi="Calibri" w:cstheme="minorBidi" w:hint="eastAsia"/>
          <w:b/>
          <w:bCs/>
          <w:color w:val="000000" w:themeColor="text1"/>
          <w:szCs w:val="24"/>
          <w:lang w:val="en-US" w:eastAsia="zh-CN"/>
        </w:rPr>
        <w:t>：</w:t>
      </w:r>
      <w:r w:rsidR="00F9668E" w:rsidRPr="00DB128E">
        <w:rPr>
          <w:rFonts w:ascii="Calibri" w:hAnsi="Calibri" w:cstheme="minorBidi" w:hint="eastAsia"/>
          <w:bCs/>
          <w:color w:val="000000" w:themeColor="text1"/>
          <w:szCs w:val="24"/>
          <w:lang w:val="en-US" w:eastAsia="zh-CN"/>
        </w:rPr>
        <w:t>发言人</w:t>
      </w:r>
      <w:r w:rsidR="00A51692" w:rsidRPr="00DB128E">
        <w:rPr>
          <w:rFonts w:ascii="Calibri" w:eastAsia="SimSun" w:hAnsi="Calibri" w:cstheme="minorBidi" w:hint="eastAsia"/>
          <w:color w:val="000000" w:themeColor="text1"/>
          <w:szCs w:val="24"/>
          <w:lang w:val="en-US" w:eastAsia="zh-CN"/>
        </w:rPr>
        <w:t>代表电信发展局主任介绍了题为“</w:t>
      </w:r>
      <w:r w:rsidR="00A22D24" w:rsidRPr="00DB128E">
        <w:rPr>
          <w:rFonts w:ascii="Calibri" w:eastAsia="SimSun" w:hAnsi="Calibri" w:cstheme="minorBidi"/>
          <w:color w:val="000000" w:themeColor="text1"/>
          <w:szCs w:val="24"/>
          <w:lang w:val="en-US" w:eastAsia="zh-CN"/>
        </w:rPr>
        <w:t>2017</w:t>
      </w:r>
      <w:r w:rsidR="00A22D24" w:rsidRPr="00DB128E">
        <w:rPr>
          <w:rFonts w:ascii="Calibri" w:eastAsia="SimSun" w:hAnsi="Calibri" w:cstheme="minorBidi"/>
          <w:color w:val="000000" w:themeColor="text1"/>
          <w:szCs w:val="24"/>
          <w:lang w:val="en-US" w:eastAsia="zh-CN"/>
        </w:rPr>
        <w:t>年业绩报告</w:t>
      </w:r>
      <w:r w:rsidR="00A51692" w:rsidRPr="00DB128E">
        <w:rPr>
          <w:rFonts w:ascii="Calibri" w:eastAsia="SimSun" w:hAnsi="Calibri" w:cstheme="minorBidi" w:hint="eastAsia"/>
          <w:color w:val="000000" w:themeColor="text1"/>
          <w:szCs w:val="24"/>
          <w:lang w:val="en-US" w:eastAsia="zh-CN"/>
        </w:rPr>
        <w:t>”的文件。</w:t>
      </w:r>
      <w:r w:rsidR="007819F3" w:rsidRPr="00DB128E">
        <w:rPr>
          <w:rFonts w:ascii="Calibri" w:eastAsia="SimSun" w:hAnsi="Calibri" w:cstheme="minorBidi"/>
          <w:color w:val="000000" w:themeColor="text1"/>
          <w:szCs w:val="24"/>
          <w:lang w:val="en-US" w:eastAsia="zh-CN"/>
        </w:rPr>
        <w:t>2017</w:t>
      </w:r>
      <w:r w:rsidR="007819F3" w:rsidRPr="00DB128E">
        <w:rPr>
          <w:rFonts w:ascii="Calibri" w:eastAsia="SimSun" w:hAnsi="Calibri" w:cstheme="minorBidi"/>
          <w:color w:val="000000" w:themeColor="text1"/>
          <w:szCs w:val="24"/>
          <w:lang w:val="en-US" w:eastAsia="zh-CN"/>
        </w:rPr>
        <w:t>年业绩报告</w:t>
      </w:r>
      <w:r w:rsidR="00A51692" w:rsidRPr="00DB128E">
        <w:rPr>
          <w:rFonts w:ascii="Calibri" w:eastAsia="SimSun" w:hAnsi="Calibri" w:cstheme="minorBidi" w:hint="eastAsia"/>
          <w:color w:val="000000" w:themeColor="text1"/>
          <w:szCs w:val="24"/>
          <w:lang w:val="en-US" w:eastAsia="zh-CN"/>
        </w:rPr>
        <w:t>概述了</w:t>
      </w:r>
      <w:r w:rsidR="00A51692" w:rsidRPr="00DB128E">
        <w:rPr>
          <w:rFonts w:ascii="Calibri" w:eastAsia="SimSun" w:hAnsi="Calibri" w:cstheme="minorBidi"/>
          <w:color w:val="000000" w:themeColor="text1"/>
          <w:szCs w:val="24"/>
          <w:lang w:val="en-US" w:eastAsia="zh-CN"/>
        </w:rPr>
        <w:t>ITU-D</w:t>
      </w:r>
      <w:r w:rsidR="00A51692" w:rsidRPr="00DB128E">
        <w:rPr>
          <w:rFonts w:ascii="Calibri" w:eastAsia="SimSun" w:hAnsi="Calibri" w:cstheme="minorBidi" w:hint="eastAsia"/>
          <w:color w:val="000000" w:themeColor="text1"/>
          <w:szCs w:val="24"/>
          <w:lang w:val="en-US" w:eastAsia="zh-CN"/>
        </w:rPr>
        <w:t>运作规划所述的部门目标、成果和输出成果的落实情况以及相应的</w:t>
      </w:r>
      <w:r w:rsidR="007819F3" w:rsidRPr="00DB128E">
        <w:rPr>
          <w:rStyle w:val="StyleComplexBodyCSArialBoldCustomColorRGB686868"/>
          <w:rFonts w:cstheme="minorBidi" w:hint="eastAsia"/>
          <w:b w:val="0"/>
          <w:color w:val="000000" w:themeColor="text1"/>
          <w:szCs w:val="24"/>
          <w:lang w:eastAsia="zh-CN"/>
        </w:rPr>
        <w:t>业绩指标</w:t>
      </w:r>
      <w:r w:rsidR="00F9668E" w:rsidRPr="00DB128E">
        <w:rPr>
          <w:rFonts w:ascii="Calibri" w:eastAsia="SimSun" w:hAnsi="Calibri" w:cstheme="minorBidi"/>
          <w:color w:val="000000" w:themeColor="text1"/>
          <w:szCs w:val="24"/>
          <w:lang w:val="en-US" w:eastAsia="zh-CN"/>
        </w:rPr>
        <w:t>。</w:t>
      </w:r>
      <w:r w:rsidR="00F9668E" w:rsidRPr="00DB128E">
        <w:rPr>
          <w:rFonts w:ascii="Calibri" w:eastAsia="SimSun" w:hAnsi="Calibri" w:cstheme="minorBidi" w:hint="eastAsia"/>
          <w:color w:val="000000" w:themeColor="text1"/>
          <w:szCs w:val="24"/>
          <w:lang w:val="en-US" w:eastAsia="zh-CN"/>
        </w:rPr>
        <w:t>文中</w:t>
      </w:r>
      <w:r w:rsidR="007819F3" w:rsidRPr="00DB128E">
        <w:rPr>
          <w:rFonts w:ascii="Calibri" w:eastAsia="SimSun" w:hAnsi="Calibri" w:cstheme="minorBidi"/>
          <w:color w:val="000000" w:themeColor="text1"/>
          <w:szCs w:val="24"/>
          <w:lang w:val="en-US" w:eastAsia="zh-CN"/>
        </w:rPr>
        <w:t>还</w:t>
      </w:r>
      <w:r w:rsidR="00A51692" w:rsidRPr="00DB128E">
        <w:rPr>
          <w:rFonts w:ascii="Calibri" w:eastAsia="SimSun" w:hAnsi="Calibri" w:cstheme="minorBidi"/>
          <w:color w:val="000000" w:themeColor="text1"/>
          <w:szCs w:val="24"/>
          <w:lang w:val="en-US" w:eastAsia="zh-CN"/>
        </w:rPr>
        <w:t>针对每项部门目标和相关输出成果</w:t>
      </w:r>
      <w:r w:rsidR="00F9668E" w:rsidRPr="00DB128E">
        <w:rPr>
          <w:rFonts w:ascii="Calibri" w:eastAsia="SimSun" w:hAnsi="Calibri" w:cstheme="minorBidi" w:hint="eastAsia"/>
          <w:color w:val="000000" w:themeColor="text1"/>
          <w:szCs w:val="24"/>
          <w:lang w:val="en-US" w:eastAsia="zh-CN"/>
        </w:rPr>
        <w:t>进行了</w:t>
      </w:r>
      <w:r w:rsidR="007819F3" w:rsidRPr="00DB128E">
        <w:rPr>
          <w:rFonts w:ascii="Calibri" w:eastAsia="SimSun" w:hAnsi="Calibri" w:cstheme="minorBidi"/>
          <w:color w:val="000000" w:themeColor="text1"/>
          <w:szCs w:val="24"/>
          <w:lang w:val="en-US" w:eastAsia="zh-CN"/>
        </w:rPr>
        <w:t>2017</w:t>
      </w:r>
      <w:r w:rsidR="007819F3" w:rsidRPr="00DB128E">
        <w:rPr>
          <w:rFonts w:ascii="Calibri" w:eastAsia="SimSun" w:hAnsi="Calibri" w:cstheme="minorBidi"/>
          <w:color w:val="000000" w:themeColor="text1"/>
          <w:szCs w:val="24"/>
          <w:lang w:val="en-US" w:eastAsia="zh-CN"/>
        </w:rPr>
        <w:t>年</w:t>
      </w:r>
      <w:r w:rsidR="00F9668E" w:rsidRPr="00DB128E">
        <w:rPr>
          <w:rFonts w:ascii="Calibri" w:eastAsia="SimSun" w:hAnsi="Calibri" w:cstheme="minorBidi"/>
          <w:color w:val="000000" w:themeColor="text1"/>
          <w:szCs w:val="24"/>
          <w:lang w:val="en-US" w:eastAsia="zh-CN"/>
        </w:rPr>
        <w:t>威胁和风险</w:t>
      </w:r>
      <w:r w:rsidR="007819F3" w:rsidRPr="00DB128E">
        <w:rPr>
          <w:rFonts w:ascii="Calibri" w:eastAsia="SimSun" w:hAnsi="Calibri" w:cstheme="minorBidi"/>
          <w:color w:val="000000" w:themeColor="text1"/>
          <w:szCs w:val="24"/>
          <w:lang w:val="en-US" w:eastAsia="zh-CN"/>
        </w:rPr>
        <w:t>评估。</w:t>
      </w:r>
    </w:p>
    <w:p w14:paraId="046C207B" w14:textId="5B53FCA9" w:rsidR="00FA7632" w:rsidRPr="00DB128E" w:rsidRDefault="008A7980" w:rsidP="002A300D">
      <w:pPr>
        <w:spacing w:after="120"/>
        <w:ind w:firstLineChars="200" w:firstLine="480"/>
        <w:rPr>
          <w:rFonts w:ascii="Calibri" w:eastAsia="SimSun" w:hAnsi="Calibri"/>
          <w:color w:val="000000" w:themeColor="text1"/>
          <w:szCs w:val="24"/>
          <w:lang w:eastAsia="zh-CN"/>
        </w:rPr>
      </w:pPr>
      <w:r w:rsidRPr="00DB128E">
        <w:rPr>
          <w:rFonts w:ascii="Calibri" w:eastAsia="SimSun" w:hAnsi="Calibri" w:cs="Calibri" w:hint="eastAsia"/>
          <w:szCs w:val="24"/>
          <w:lang w:eastAsia="zh-CN"/>
        </w:rPr>
        <w:t>TDAG</w:t>
      </w:r>
      <w:r w:rsidRPr="00DB128E">
        <w:rPr>
          <w:rFonts w:ascii="Calibri" w:eastAsia="SimSun" w:hAnsi="Calibri" w:cs="Calibri" w:hint="eastAsia"/>
          <w:szCs w:val="24"/>
          <w:lang w:eastAsia="zh-CN"/>
        </w:rPr>
        <w:t>对</w:t>
      </w:r>
      <w:r w:rsidR="00FD0626" w:rsidRPr="00DB128E">
        <w:rPr>
          <w:rFonts w:ascii="Calibri" w:eastAsia="SimSun" w:hAnsi="Calibri" w:cs="Calibri" w:hint="eastAsia"/>
          <w:szCs w:val="24"/>
          <w:lang w:eastAsia="zh-CN"/>
        </w:rPr>
        <w:t>电信发展局的综合报告和在</w:t>
      </w:r>
      <w:r w:rsidR="00FD0626" w:rsidRPr="00DB128E">
        <w:rPr>
          <w:rFonts w:ascii="Calibri" w:eastAsia="SimSun" w:hAnsi="Calibri" w:cs="Calibri"/>
          <w:szCs w:val="24"/>
          <w:lang w:eastAsia="zh-CN"/>
        </w:rPr>
        <w:t>2017</w:t>
      </w:r>
      <w:r w:rsidRPr="00DB128E">
        <w:rPr>
          <w:rFonts w:ascii="Calibri" w:eastAsia="SimSun" w:hAnsi="Calibri" w:cs="Calibri" w:hint="eastAsia"/>
          <w:szCs w:val="24"/>
          <w:lang w:eastAsia="zh-CN"/>
        </w:rPr>
        <w:t>年</w:t>
      </w:r>
      <w:r w:rsidR="00FD0626" w:rsidRPr="00DB128E">
        <w:rPr>
          <w:rFonts w:ascii="Calibri" w:eastAsia="SimSun" w:hAnsi="Calibri" w:cs="Calibri" w:hint="eastAsia"/>
          <w:szCs w:val="24"/>
          <w:lang w:eastAsia="zh-CN"/>
        </w:rPr>
        <w:t>的</w:t>
      </w:r>
      <w:r w:rsidRPr="00DB128E">
        <w:rPr>
          <w:rFonts w:ascii="Calibri" w:eastAsia="SimSun" w:hAnsi="Calibri" w:cs="Calibri" w:hint="eastAsia"/>
          <w:szCs w:val="24"/>
          <w:lang w:eastAsia="zh-CN"/>
        </w:rPr>
        <w:t>辛勤工作表示赞赏</w:t>
      </w:r>
      <w:r w:rsidR="00FD0626" w:rsidRPr="00DB128E">
        <w:rPr>
          <w:rFonts w:ascii="Calibri" w:eastAsia="SimSun" w:hAnsi="Calibri" w:cs="Calibri" w:hint="eastAsia"/>
          <w:szCs w:val="24"/>
          <w:lang w:eastAsia="zh-CN"/>
        </w:rPr>
        <w:t>。</w:t>
      </w:r>
      <w:r w:rsidR="00FD0626" w:rsidRPr="00DB128E">
        <w:rPr>
          <w:rFonts w:ascii="Calibri" w:eastAsia="SimSun" w:hAnsi="Calibri" w:cs="Calibri"/>
          <w:szCs w:val="24"/>
          <w:lang w:eastAsia="zh-CN"/>
        </w:rPr>
        <w:t>TDAG</w:t>
      </w:r>
      <w:r w:rsidRPr="00DB128E">
        <w:rPr>
          <w:rFonts w:ascii="Calibri" w:eastAsia="SimSun" w:hAnsi="Calibri" w:cs="Calibri" w:hint="eastAsia"/>
          <w:szCs w:val="24"/>
          <w:lang w:eastAsia="zh-CN"/>
        </w:rPr>
        <w:t>呼吁电信发展局继续努力加强与区域</w:t>
      </w:r>
      <w:r w:rsidR="00FD0626" w:rsidRPr="00DB128E">
        <w:rPr>
          <w:rFonts w:ascii="Calibri" w:eastAsia="SimSun" w:hAnsi="Calibri" w:cs="Calibri" w:hint="eastAsia"/>
          <w:szCs w:val="24"/>
          <w:lang w:eastAsia="zh-CN"/>
        </w:rPr>
        <w:t>性组织</w:t>
      </w:r>
      <w:r w:rsidRPr="00DB128E">
        <w:rPr>
          <w:rFonts w:ascii="Calibri" w:eastAsia="SimSun" w:hAnsi="Calibri" w:cs="Calibri" w:hint="eastAsia"/>
          <w:szCs w:val="24"/>
          <w:lang w:eastAsia="zh-CN"/>
        </w:rPr>
        <w:t>和</w:t>
      </w:r>
      <w:r w:rsidR="00FD0626" w:rsidRPr="00DB128E">
        <w:rPr>
          <w:rFonts w:ascii="Calibri" w:eastAsia="SimSun" w:hAnsi="Calibri" w:cs="Calibri" w:hint="eastAsia"/>
          <w:szCs w:val="24"/>
          <w:lang w:eastAsia="zh-CN"/>
        </w:rPr>
        <w:t>各</w:t>
      </w:r>
      <w:r w:rsidRPr="00DB128E">
        <w:rPr>
          <w:rFonts w:ascii="Calibri" w:eastAsia="SimSun" w:hAnsi="Calibri" w:cs="Calibri" w:hint="eastAsia"/>
          <w:szCs w:val="24"/>
          <w:lang w:eastAsia="zh-CN"/>
        </w:rPr>
        <w:t>专家组织</w:t>
      </w:r>
      <w:r w:rsidR="002C0E84" w:rsidRPr="00DB128E">
        <w:rPr>
          <w:rFonts w:ascii="Calibri" w:eastAsia="SimSun" w:hAnsi="Calibri" w:cs="Calibri" w:hint="eastAsia"/>
          <w:szCs w:val="24"/>
          <w:lang w:eastAsia="zh-CN"/>
        </w:rPr>
        <w:t>在</w:t>
      </w:r>
      <w:r w:rsidRPr="00DB128E">
        <w:rPr>
          <w:rFonts w:ascii="Calibri" w:eastAsia="SimSun" w:hAnsi="Calibri" w:cs="Calibri" w:hint="eastAsia"/>
          <w:szCs w:val="24"/>
          <w:lang w:eastAsia="zh-CN"/>
        </w:rPr>
        <w:t>网络安全等议题</w:t>
      </w:r>
      <w:r w:rsidR="002C0E84" w:rsidRPr="00DB128E">
        <w:rPr>
          <w:rFonts w:ascii="Calibri" w:eastAsia="SimSun" w:hAnsi="Calibri" w:cs="Calibri" w:hint="eastAsia"/>
          <w:szCs w:val="24"/>
          <w:lang w:eastAsia="zh-CN"/>
        </w:rPr>
        <w:t>方面</w:t>
      </w:r>
      <w:r w:rsidRPr="00DB128E">
        <w:rPr>
          <w:rFonts w:ascii="Calibri" w:eastAsia="SimSun" w:hAnsi="Calibri" w:cs="Calibri" w:hint="eastAsia"/>
          <w:szCs w:val="24"/>
          <w:lang w:eastAsia="zh-CN"/>
        </w:rPr>
        <w:t>的协作和协调</w:t>
      </w:r>
      <w:r w:rsidR="00FD0626" w:rsidRPr="00DB128E">
        <w:rPr>
          <w:rFonts w:ascii="Calibri" w:eastAsia="SimSun" w:hAnsi="Calibri" w:cs="Calibri" w:hint="eastAsia"/>
          <w:szCs w:val="24"/>
          <w:lang w:eastAsia="zh-CN"/>
        </w:rPr>
        <w:t>。</w:t>
      </w:r>
      <w:r w:rsidR="00FD0626" w:rsidRPr="00DB128E">
        <w:rPr>
          <w:rFonts w:ascii="Calibri" w:eastAsia="SimSun" w:hAnsi="Calibri" w:cs="Calibri"/>
          <w:szCs w:val="24"/>
          <w:lang w:eastAsia="zh-CN"/>
        </w:rPr>
        <w:t>TDAG</w:t>
      </w:r>
      <w:r w:rsidRPr="00DB128E">
        <w:rPr>
          <w:rFonts w:ascii="Calibri" w:eastAsia="SimSun" w:hAnsi="Calibri" w:cs="Calibri" w:hint="eastAsia"/>
          <w:szCs w:val="24"/>
          <w:lang w:eastAsia="zh-CN"/>
        </w:rPr>
        <w:t>要求提供</w:t>
      </w:r>
      <w:r w:rsidR="00C6142A" w:rsidRPr="00DB128E">
        <w:rPr>
          <w:rFonts w:ascii="Calibri" w:eastAsia="SimSun" w:hAnsi="Calibri" w:cs="Calibri" w:hint="eastAsia"/>
          <w:szCs w:val="24"/>
          <w:lang w:eastAsia="zh-CN"/>
        </w:rPr>
        <w:t>更多有关报告中提到的一些合作协议及</w:t>
      </w:r>
      <w:r w:rsidRPr="00DB128E">
        <w:rPr>
          <w:rFonts w:ascii="Calibri" w:eastAsia="SimSun" w:hAnsi="Calibri" w:cs="Calibri" w:hint="eastAsia"/>
          <w:szCs w:val="24"/>
          <w:lang w:eastAsia="zh-CN"/>
        </w:rPr>
        <w:t>相关项目和活动的信息</w:t>
      </w:r>
      <w:r w:rsidR="00C6142A" w:rsidRPr="00DB128E">
        <w:rPr>
          <w:rFonts w:ascii="Calibri" w:eastAsia="SimSun" w:hAnsi="Calibri" w:cs="Calibri" w:hint="eastAsia"/>
          <w:szCs w:val="24"/>
          <w:lang w:eastAsia="zh-CN"/>
        </w:rPr>
        <w:t>。</w:t>
      </w:r>
    </w:p>
    <w:tbl>
      <w:tblPr>
        <w:tblStyle w:val="TableGrid"/>
        <w:tblW w:w="0" w:type="auto"/>
        <w:tblLook w:val="04A0" w:firstRow="1" w:lastRow="0" w:firstColumn="1" w:lastColumn="0" w:noHBand="0" w:noVBand="1"/>
      </w:tblPr>
      <w:tblGrid>
        <w:gridCol w:w="9533"/>
      </w:tblGrid>
      <w:tr w:rsidR="00FA7632" w:rsidRPr="00DB128E" w14:paraId="434395ED" w14:textId="77777777" w:rsidTr="00A6609F">
        <w:tc>
          <w:tcPr>
            <w:tcW w:w="9629" w:type="dxa"/>
          </w:tcPr>
          <w:p w14:paraId="4326D198" w14:textId="53150F57" w:rsidR="00FA7632" w:rsidRPr="00DB128E" w:rsidRDefault="00C6142A" w:rsidP="00A6609F">
            <w:pPr>
              <w:spacing w:after="120"/>
              <w:rPr>
                <w:rFonts w:ascii="Calibri" w:eastAsia="SimSun" w:hAnsi="Calibri" w:cstheme="minorBidi"/>
                <w:color w:val="000000" w:themeColor="text1"/>
                <w:szCs w:val="24"/>
                <w:highlight w:val="yellow"/>
                <w:lang w:val="en-US" w:eastAsia="zh-CN"/>
              </w:rPr>
            </w:pPr>
            <w:r w:rsidRPr="00DB128E">
              <w:rPr>
                <w:rFonts w:ascii="Calibri" w:eastAsia="SimSun" w:hAnsi="Calibri" w:cs="Calibri"/>
                <w:szCs w:val="24"/>
                <w:lang w:eastAsia="zh-CN"/>
              </w:rPr>
              <w:t>TDAG</w:t>
            </w:r>
            <w:r w:rsidRPr="00DB128E">
              <w:rPr>
                <w:rFonts w:ascii="Calibri" w:eastAsia="SimSun" w:hAnsi="Calibri" w:cs="Calibri" w:hint="eastAsia"/>
                <w:szCs w:val="24"/>
                <w:lang w:eastAsia="zh-CN"/>
              </w:rPr>
              <w:t>对此文件表示欢迎，</w:t>
            </w:r>
            <w:r w:rsidR="002C0E84" w:rsidRPr="00DB128E">
              <w:rPr>
                <w:rFonts w:ascii="Calibri" w:eastAsia="SimSun" w:hAnsi="Calibri" w:cs="Calibri" w:hint="eastAsia"/>
                <w:szCs w:val="24"/>
                <w:lang w:eastAsia="zh-CN"/>
              </w:rPr>
              <w:t>赞赏</w:t>
            </w:r>
            <w:r w:rsidRPr="00DB128E">
              <w:rPr>
                <w:rFonts w:ascii="Calibri" w:eastAsia="SimSun" w:hAnsi="Calibri" w:cs="Calibri" w:hint="eastAsia"/>
                <w:szCs w:val="24"/>
                <w:lang w:eastAsia="zh-CN"/>
              </w:rPr>
              <w:t>地将此报告记录在案。</w:t>
            </w:r>
          </w:p>
        </w:tc>
      </w:tr>
    </w:tbl>
    <w:p w14:paraId="12DB798C" w14:textId="79751B86" w:rsidR="00FA7632" w:rsidRPr="00DB128E" w:rsidRDefault="00FA7632" w:rsidP="002A300D">
      <w:pPr>
        <w:pStyle w:val="Heading1"/>
        <w:rPr>
          <w:rFonts w:cstheme="minorBidi"/>
          <w:color w:val="800000"/>
          <w:sz w:val="24"/>
          <w:szCs w:val="24"/>
          <w:highlight w:val="cyan"/>
          <w:lang w:val="en-US" w:eastAsia="zh-CN"/>
        </w:rPr>
      </w:pPr>
      <w:r w:rsidRPr="00DB128E">
        <w:rPr>
          <w:rFonts w:cstheme="minorBidi"/>
          <w:sz w:val="24"/>
          <w:szCs w:val="24"/>
          <w:lang w:val="en-US" w:eastAsia="zh-CN"/>
        </w:rPr>
        <w:t>7</w:t>
      </w:r>
      <w:r w:rsidRPr="00DB128E" w:rsidDel="00731788">
        <w:rPr>
          <w:sz w:val="24"/>
          <w:szCs w:val="24"/>
          <w:lang w:val="en-US" w:eastAsia="zh-CN"/>
        </w:rPr>
        <w:tab/>
      </w:r>
      <w:r w:rsidR="00E22C6A" w:rsidRPr="00DB128E">
        <w:rPr>
          <w:sz w:val="24"/>
          <w:szCs w:val="24"/>
          <w:lang w:val="en-US" w:eastAsia="zh-CN"/>
        </w:rPr>
        <w:t>ITU-D</w:t>
      </w:r>
      <w:r w:rsidR="00E22C6A" w:rsidRPr="00DB128E">
        <w:rPr>
          <w:sz w:val="24"/>
          <w:szCs w:val="24"/>
          <w:lang w:val="en-US" w:eastAsia="zh-CN"/>
        </w:rPr>
        <w:t>为落实</w:t>
      </w:r>
      <w:r w:rsidR="001957EC" w:rsidRPr="00DB128E">
        <w:rPr>
          <w:sz w:val="24"/>
          <w:szCs w:val="24"/>
          <w:lang w:val="en-US" w:eastAsia="zh-CN"/>
        </w:rPr>
        <w:t>《</w:t>
      </w:r>
      <w:r w:rsidR="00E22C6A" w:rsidRPr="00DB128E">
        <w:rPr>
          <w:sz w:val="24"/>
          <w:szCs w:val="24"/>
          <w:lang w:val="en-US" w:eastAsia="zh-CN"/>
        </w:rPr>
        <w:t>WSIS</w:t>
      </w:r>
      <w:r w:rsidR="00E22C6A" w:rsidRPr="00DB128E">
        <w:rPr>
          <w:sz w:val="24"/>
          <w:szCs w:val="24"/>
          <w:lang w:val="en-US" w:eastAsia="zh-CN"/>
        </w:rPr>
        <w:t>行动计划》和《</w:t>
      </w:r>
      <w:r w:rsidR="00E22C6A" w:rsidRPr="00DB128E">
        <w:rPr>
          <w:sz w:val="24"/>
          <w:szCs w:val="24"/>
          <w:lang w:val="en-US" w:eastAsia="zh-CN"/>
        </w:rPr>
        <w:t>2030</w:t>
      </w:r>
      <w:r w:rsidR="00E22C6A" w:rsidRPr="00DB128E">
        <w:rPr>
          <w:sz w:val="24"/>
          <w:szCs w:val="24"/>
          <w:lang w:val="en-US" w:eastAsia="zh-CN"/>
        </w:rPr>
        <w:t>年可持续发展议程》做出的贡献</w:t>
      </w:r>
      <w:r w:rsidRPr="00DB128E">
        <w:rPr>
          <w:rFonts w:cstheme="minorBidi"/>
          <w:color w:val="800000"/>
          <w:sz w:val="24"/>
          <w:szCs w:val="24"/>
          <w:highlight w:val="yellow"/>
          <w:lang w:val="en-US" w:eastAsia="zh-CN"/>
        </w:rPr>
        <w:t xml:space="preserve"> </w:t>
      </w:r>
    </w:p>
    <w:p w14:paraId="08D2982D" w14:textId="086EB74C" w:rsidR="00FA7632" w:rsidRPr="00DB128E" w:rsidRDefault="00DB128E" w:rsidP="002A300D">
      <w:pPr>
        <w:spacing w:after="120"/>
        <w:ind w:firstLineChars="200" w:firstLine="480"/>
        <w:rPr>
          <w:rFonts w:ascii="Calibri" w:eastAsia="SimSun" w:hAnsi="Calibri" w:cstheme="minorBidi"/>
          <w:color w:val="000000" w:themeColor="text1"/>
          <w:szCs w:val="24"/>
          <w:lang w:val="en-US" w:eastAsia="zh-CN"/>
        </w:rPr>
      </w:pPr>
      <w:hyperlink r:id="rId32">
        <w:r w:rsidR="00C6142A" w:rsidRPr="00DB128E">
          <w:rPr>
            <w:rStyle w:val="Hyperlink"/>
            <w:rFonts w:ascii="Calibri" w:eastAsia="SimSun" w:hAnsi="Calibri" w:cstheme="minorBidi" w:hint="eastAsia"/>
            <w:b/>
            <w:bCs/>
            <w:szCs w:val="24"/>
            <w:lang w:val="en-US" w:eastAsia="zh-CN"/>
          </w:rPr>
          <w:t>3</w:t>
        </w:r>
        <w:r w:rsidR="00C6142A" w:rsidRPr="00DB128E">
          <w:rPr>
            <w:rStyle w:val="Hyperlink"/>
            <w:rFonts w:ascii="Calibri" w:eastAsia="SimSun" w:hAnsi="Calibri" w:cstheme="minorBidi" w:hint="eastAsia"/>
            <w:b/>
            <w:bCs/>
            <w:szCs w:val="24"/>
            <w:lang w:val="en-US" w:eastAsia="zh-CN"/>
          </w:rPr>
          <w:t>号文件</w:t>
        </w:r>
      </w:hyperlink>
      <w:r w:rsidR="00C6142A" w:rsidRPr="00DB128E">
        <w:rPr>
          <w:rFonts w:ascii="Calibri" w:eastAsia="SimSun" w:hAnsi="Calibri" w:cstheme="minorBidi" w:hint="eastAsia"/>
          <w:b/>
          <w:bCs/>
          <w:color w:val="000000" w:themeColor="text1"/>
          <w:szCs w:val="24"/>
          <w:lang w:val="en-US" w:eastAsia="zh-CN"/>
        </w:rPr>
        <w:t>：</w:t>
      </w:r>
      <w:r w:rsidR="00DC3CEA" w:rsidRPr="00DB128E">
        <w:rPr>
          <w:rFonts w:ascii="Calibri" w:eastAsia="SimSun" w:hAnsi="Calibri" w:cstheme="minorBidi" w:hint="eastAsia"/>
          <w:bCs/>
          <w:color w:val="000000" w:themeColor="text1"/>
          <w:szCs w:val="24"/>
          <w:lang w:val="en-US" w:eastAsia="zh-CN"/>
        </w:rPr>
        <w:t>发言人</w:t>
      </w:r>
      <w:r w:rsidR="006D7C36" w:rsidRPr="00DB128E">
        <w:rPr>
          <w:rFonts w:ascii="Calibri" w:eastAsia="SimSun" w:hAnsi="Calibri" w:cstheme="minorBidi" w:hint="eastAsia"/>
          <w:color w:val="000000" w:themeColor="text1"/>
          <w:szCs w:val="24"/>
          <w:lang w:val="en-US" w:eastAsia="zh-CN"/>
        </w:rPr>
        <w:t>代表电信发展局主任介绍了题为“</w:t>
      </w:r>
      <w:r w:rsidR="00B665FC" w:rsidRPr="00DB128E">
        <w:rPr>
          <w:rFonts w:ascii="Calibri" w:eastAsia="SimSun" w:hAnsi="Calibri" w:cstheme="minorBidi"/>
          <w:color w:val="000000" w:themeColor="text1"/>
          <w:szCs w:val="24"/>
          <w:lang w:val="en-US" w:eastAsia="zh-CN"/>
        </w:rPr>
        <w:t>ITU-D</w:t>
      </w:r>
      <w:r w:rsidR="00DC3CEA" w:rsidRPr="00DB128E">
        <w:rPr>
          <w:rFonts w:ascii="Calibri" w:eastAsia="SimSun" w:hAnsi="Calibri" w:cstheme="minorBidi" w:hint="eastAsia"/>
          <w:color w:val="000000" w:themeColor="text1"/>
          <w:szCs w:val="24"/>
          <w:lang w:val="en-US" w:eastAsia="zh-CN"/>
        </w:rPr>
        <w:t>为</w:t>
      </w:r>
      <w:r w:rsidR="00B665FC" w:rsidRPr="00DB128E">
        <w:rPr>
          <w:rFonts w:ascii="Calibri" w:eastAsia="SimSun" w:hAnsi="Calibri" w:cstheme="minorBidi"/>
          <w:color w:val="000000" w:themeColor="text1"/>
          <w:szCs w:val="24"/>
          <w:lang w:val="en-US" w:eastAsia="zh-CN"/>
        </w:rPr>
        <w:t>落实</w:t>
      </w:r>
      <w:r w:rsidR="00B665FC" w:rsidRPr="00DB128E">
        <w:rPr>
          <w:rFonts w:ascii="Calibri" w:eastAsia="SimSun" w:hAnsi="Calibri" w:cstheme="minorBidi"/>
          <w:color w:val="000000" w:themeColor="text1"/>
          <w:szCs w:val="24"/>
          <w:lang w:val="en-US" w:eastAsia="zh-CN"/>
        </w:rPr>
        <w:t>WSIS</w:t>
      </w:r>
      <w:r w:rsidR="00B665FC" w:rsidRPr="00DB128E">
        <w:rPr>
          <w:rFonts w:ascii="Calibri" w:eastAsia="SimSun" w:hAnsi="Calibri" w:cstheme="minorBidi"/>
          <w:color w:val="000000" w:themeColor="text1"/>
          <w:szCs w:val="24"/>
          <w:lang w:val="en-US" w:eastAsia="zh-CN"/>
        </w:rPr>
        <w:t>成果和</w:t>
      </w:r>
      <w:r w:rsidR="00B665FC" w:rsidRPr="00DB128E">
        <w:rPr>
          <w:rFonts w:ascii="Calibri" w:eastAsia="SimSun" w:hAnsi="Calibri" w:cstheme="minorBidi"/>
          <w:color w:val="000000" w:themeColor="text1"/>
          <w:szCs w:val="24"/>
          <w:lang w:val="en-US" w:eastAsia="zh-CN"/>
        </w:rPr>
        <w:t>2030</w:t>
      </w:r>
      <w:r w:rsidR="00B665FC" w:rsidRPr="00DB128E">
        <w:rPr>
          <w:rFonts w:ascii="Calibri" w:eastAsia="SimSun" w:hAnsi="Calibri" w:cstheme="minorBidi"/>
          <w:color w:val="000000" w:themeColor="text1"/>
          <w:szCs w:val="24"/>
          <w:lang w:val="en-US" w:eastAsia="zh-CN"/>
        </w:rPr>
        <w:t>年可持续发展议程</w:t>
      </w:r>
      <w:r w:rsidR="00DC3CEA" w:rsidRPr="00DB128E">
        <w:rPr>
          <w:rFonts w:ascii="Calibri" w:eastAsia="SimSun" w:hAnsi="Calibri" w:cstheme="minorBidi" w:hint="eastAsia"/>
          <w:color w:val="000000" w:themeColor="text1"/>
          <w:szCs w:val="24"/>
          <w:lang w:val="en-US" w:eastAsia="zh-CN"/>
        </w:rPr>
        <w:t>所做</w:t>
      </w:r>
      <w:r w:rsidR="00B665FC" w:rsidRPr="00DB128E">
        <w:rPr>
          <w:rFonts w:ascii="Calibri" w:eastAsia="SimSun" w:hAnsi="Calibri" w:cstheme="minorBidi"/>
          <w:color w:val="000000" w:themeColor="text1"/>
          <w:szCs w:val="24"/>
          <w:lang w:val="en-US" w:eastAsia="zh-CN"/>
        </w:rPr>
        <w:t>的贡献</w:t>
      </w:r>
      <w:r w:rsidR="00DC3CEA" w:rsidRPr="00DB128E">
        <w:rPr>
          <w:rFonts w:ascii="Calibri" w:eastAsia="SimSun" w:hAnsi="Calibri" w:cstheme="minorBidi" w:hint="eastAsia"/>
          <w:color w:val="000000" w:themeColor="text1"/>
          <w:szCs w:val="24"/>
          <w:lang w:val="en-US" w:eastAsia="zh-CN"/>
        </w:rPr>
        <w:t>”的文件。文中</w:t>
      </w:r>
      <w:r w:rsidR="00B665FC" w:rsidRPr="00DB128E">
        <w:rPr>
          <w:rFonts w:ascii="Calibri" w:eastAsia="SimSun" w:hAnsi="Calibri" w:cstheme="minorBidi"/>
          <w:color w:val="000000" w:themeColor="text1"/>
          <w:szCs w:val="24"/>
          <w:lang w:val="en-US" w:eastAsia="zh-CN"/>
        </w:rPr>
        <w:t>考虑到</w:t>
      </w:r>
      <w:r w:rsidR="006D7C36" w:rsidRPr="00DB128E">
        <w:rPr>
          <w:rFonts w:ascii="Calibri" w:eastAsia="SimSun" w:hAnsi="Calibri" w:cstheme="minorBidi"/>
          <w:color w:val="000000" w:themeColor="text1"/>
          <w:szCs w:val="24"/>
          <w:lang w:eastAsia="zh-CN"/>
        </w:rPr>
        <w:t>WTDC-17</w:t>
      </w:r>
      <w:r w:rsidR="006D7C36" w:rsidRPr="00DB128E">
        <w:rPr>
          <w:rFonts w:ascii="Calibri" w:eastAsia="SimSun" w:hAnsi="Calibri" w:cstheme="minorBidi" w:hint="eastAsia"/>
          <w:color w:val="000000" w:themeColor="text1"/>
          <w:szCs w:val="24"/>
          <w:lang w:eastAsia="zh-CN"/>
        </w:rPr>
        <w:t>就</w:t>
      </w:r>
      <w:r w:rsidR="006D7C36" w:rsidRPr="00DB128E">
        <w:rPr>
          <w:rFonts w:ascii="Calibri" w:eastAsia="SimSun" w:hAnsi="Calibri" w:cstheme="minorBidi"/>
          <w:color w:val="000000" w:themeColor="text1"/>
          <w:szCs w:val="24"/>
          <w:lang w:eastAsia="zh-CN"/>
        </w:rPr>
        <w:t>ITU-D</w:t>
      </w:r>
      <w:r w:rsidR="006D7C36" w:rsidRPr="00DB128E">
        <w:rPr>
          <w:rFonts w:ascii="Calibri" w:eastAsia="SimSun" w:hAnsi="Calibri" w:cstheme="minorBidi" w:hint="eastAsia"/>
          <w:color w:val="000000" w:themeColor="text1"/>
          <w:szCs w:val="24"/>
          <w:lang w:eastAsia="zh-CN"/>
        </w:rPr>
        <w:t>部门目标、成果和输出成果达成一致意见</w:t>
      </w:r>
      <w:r w:rsidR="00B665FC" w:rsidRPr="00DB128E">
        <w:rPr>
          <w:rFonts w:ascii="Calibri" w:eastAsia="SimSun" w:hAnsi="Calibri" w:cstheme="minorBidi"/>
          <w:color w:val="000000" w:themeColor="text1"/>
          <w:szCs w:val="24"/>
          <w:lang w:val="en-US" w:eastAsia="zh-CN"/>
        </w:rPr>
        <w:t>的成果</w:t>
      </w:r>
      <w:r w:rsidR="006D7C36" w:rsidRPr="00DB128E">
        <w:rPr>
          <w:rFonts w:ascii="Calibri" w:eastAsia="SimSun" w:hAnsi="Calibri" w:cstheme="minorBidi" w:hint="eastAsia"/>
          <w:color w:val="000000" w:themeColor="text1"/>
          <w:szCs w:val="24"/>
          <w:lang w:val="en-US" w:eastAsia="zh-CN"/>
        </w:rPr>
        <w:t>，提供了</w:t>
      </w:r>
      <w:r w:rsidR="00B665FC" w:rsidRPr="00DB128E">
        <w:rPr>
          <w:rFonts w:ascii="Calibri" w:eastAsia="SimSun" w:hAnsi="Calibri" w:cstheme="minorBidi"/>
          <w:color w:val="000000" w:themeColor="text1"/>
          <w:szCs w:val="24"/>
          <w:lang w:val="en-US" w:eastAsia="zh-CN"/>
        </w:rPr>
        <w:t>ITU-D</w:t>
      </w:r>
      <w:r w:rsidR="00A20242" w:rsidRPr="00DB128E">
        <w:rPr>
          <w:rFonts w:ascii="Calibri" w:eastAsia="SimSun" w:hAnsi="Calibri" w:cstheme="minorBidi" w:hint="eastAsia"/>
          <w:color w:val="000000" w:themeColor="text1"/>
          <w:szCs w:val="24"/>
          <w:lang w:val="en-US" w:eastAsia="zh-CN"/>
        </w:rPr>
        <w:t>为</w:t>
      </w:r>
      <w:r w:rsidR="00B665FC" w:rsidRPr="00DB128E">
        <w:rPr>
          <w:rFonts w:ascii="Calibri" w:eastAsia="SimSun" w:hAnsi="Calibri" w:cstheme="minorBidi"/>
          <w:color w:val="000000" w:themeColor="text1"/>
          <w:szCs w:val="24"/>
          <w:lang w:val="en-US" w:eastAsia="zh-CN"/>
        </w:rPr>
        <w:t>落实信息社会世界峰会（</w:t>
      </w:r>
      <w:r w:rsidR="00B665FC" w:rsidRPr="00DB128E">
        <w:rPr>
          <w:rFonts w:ascii="Calibri" w:eastAsia="SimSun" w:hAnsi="Calibri" w:cstheme="minorBidi"/>
          <w:color w:val="000000" w:themeColor="text1"/>
          <w:szCs w:val="24"/>
          <w:lang w:val="en-US" w:eastAsia="zh-CN"/>
        </w:rPr>
        <w:t>WSIS</w:t>
      </w:r>
      <w:r w:rsidR="00B665FC" w:rsidRPr="00DB128E">
        <w:rPr>
          <w:rFonts w:ascii="Calibri" w:eastAsia="SimSun" w:hAnsi="Calibri" w:cstheme="minorBidi"/>
          <w:color w:val="000000" w:themeColor="text1"/>
          <w:szCs w:val="24"/>
          <w:lang w:val="en-US" w:eastAsia="zh-CN"/>
        </w:rPr>
        <w:t>）</w:t>
      </w:r>
      <w:r w:rsidR="00A20242" w:rsidRPr="00DB128E">
        <w:rPr>
          <w:rFonts w:ascii="Calibri" w:eastAsia="SimSun" w:hAnsi="Calibri" w:cstheme="minorBidi" w:hint="eastAsia"/>
          <w:color w:val="000000" w:themeColor="text1"/>
          <w:szCs w:val="24"/>
          <w:lang w:val="en-US" w:eastAsia="zh-CN"/>
        </w:rPr>
        <w:t>成果</w:t>
      </w:r>
      <w:r w:rsidR="00B665FC" w:rsidRPr="00DB128E">
        <w:rPr>
          <w:rFonts w:ascii="Calibri" w:eastAsia="SimSun" w:hAnsi="Calibri" w:cstheme="minorBidi"/>
          <w:color w:val="000000" w:themeColor="text1"/>
          <w:szCs w:val="24"/>
          <w:lang w:val="en-US" w:eastAsia="zh-CN"/>
        </w:rPr>
        <w:t>和</w:t>
      </w:r>
      <w:r w:rsidR="00B665FC" w:rsidRPr="00DB128E">
        <w:rPr>
          <w:rFonts w:ascii="Calibri" w:eastAsia="SimSun" w:hAnsi="Calibri" w:cstheme="minorBidi"/>
          <w:color w:val="000000" w:themeColor="text1"/>
          <w:szCs w:val="24"/>
          <w:lang w:val="en-US" w:eastAsia="zh-CN"/>
        </w:rPr>
        <w:t>2030</w:t>
      </w:r>
      <w:r w:rsidR="00B665FC" w:rsidRPr="00DB128E">
        <w:rPr>
          <w:rFonts w:ascii="Calibri" w:eastAsia="SimSun" w:hAnsi="Calibri" w:cstheme="minorBidi"/>
          <w:color w:val="000000" w:themeColor="text1"/>
          <w:szCs w:val="24"/>
          <w:lang w:val="en-US" w:eastAsia="zh-CN"/>
        </w:rPr>
        <w:t>年可持</w:t>
      </w:r>
      <w:r w:rsidR="00B665FC" w:rsidRPr="00DB128E">
        <w:rPr>
          <w:rFonts w:ascii="Calibri" w:eastAsia="SimSun" w:hAnsi="Calibri" w:cstheme="minorBidi"/>
          <w:color w:val="000000" w:themeColor="text1"/>
          <w:szCs w:val="24"/>
          <w:lang w:val="en-US" w:eastAsia="zh-CN"/>
        </w:rPr>
        <w:lastRenderedPageBreak/>
        <w:t>续发展议程</w:t>
      </w:r>
      <w:r w:rsidR="00A20242" w:rsidRPr="00DB128E">
        <w:rPr>
          <w:rFonts w:ascii="Calibri" w:eastAsia="SimSun" w:hAnsi="Calibri" w:cstheme="minorBidi" w:hint="eastAsia"/>
          <w:color w:val="000000" w:themeColor="text1"/>
          <w:szCs w:val="24"/>
          <w:lang w:eastAsia="zh-CN"/>
        </w:rPr>
        <w:t>以及为实现可持续发展目标（</w:t>
      </w:r>
      <w:r w:rsidR="00A20242" w:rsidRPr="00DB128E">
        <w:rPr>
          <w:rFonts w:ascii="Calibri" w:eastAsia="SimSun" w:hAnsi="Calibri" w:cstheme="minorBidi"/>
          <w:color w:val="000000" w:themeColor="text1"/>
          <w:szCs w:val="24"/>
          <w:lang w:eastAsia="zh-CN"/>
        </w:rPr>
        <w:t>SDG</w:t>
      </w:r>
      <w:r w:rsidR="00A20242" w:rsidRPr="00DB128E">
        <w:rPr>
          <w:rFonts w:ascii="Calibri" w:eastAsia="SimSun" w:hAnsi="Calibri" w:cstheme="minorBidi" w:hint="eastAsia"/>
          <w:color w:val="000000" w:themeColor="text1"/>
          <w:szCs w:val="24"/>
          <w:lang w:eastAsia="zh-CN"/>
        </w:rPr>
        <w:t>）和</w:t>
      </w:r>
      <w:r w:rsidR="00A20242" w:rsidRPr="00DB128E">
        <w:rPr>
          <w:rFonts w:ascii="Calibri" w:eastAsia="SimSun" w:hAnsi="Calibri" w:cstheme="minorBidi"/>
          <w:color w:val="000000" w:themeColor="text1"/>
          <w:szCs w:val="24"/>
          <w:lang w:eastAsia="zh-CN"/>
        </w:rPr>
        <w:t>WSIS</w:t>
      </w:r>
      <w:r w:rsidR="00A20242" w:rsidRPr="00DB128E">
        <w:rPr>
          <w:rFonts w:ascii="Calibri" w:eastAsia="SimSun" w:hAnsi="Calibri" w:cstheme="minorBidi" w:hint="eastAsia"/>
          <w:color w:val="000000" w:themeColor="text1"/>
          <w:szCs w:val="24"/>
          <w:lang w:eastAsia="zh-CN"/>
        </w:rPr>
        <w:t>行动方面（</w:t>
      </w:r>
      <w:r w:rsidR="00A20242" w:rsidRPr="00DB128E">
        <w:rPr>
          <w:rFonts w:ascii="Calibri" w:eastAsia="SimSun" w:hAnsi="Calibri" w:cstheme="minorBidi"/>
          <w:color w:val="000000" w:themeColor="text1"/>
          <w:szCs w:val="24"/>
          <w:lang w:eastAsia="zh-CN"/>
        </w:rPr>
        <w:t>WSIS AL</w:t>
      </w:r>
      <w:r w:rsidR="00A20242" w:rsidRPr="00DB128E">
        <w:rPr>
          <w:rFonts w:ascii="Calibri" w:eastAsia="SimSun" w:hAnsi="Calibri" w:cstheme="minorBidi" w:hint="eastAsia"/>
          <w:color w:val="000000" w:themeColor="text1"/>
          <w:szCs w:val="24"/>
          <w:lang w:eastAsia="zh-CN"/>
        </w:rPr>
        <w:t>）</w:t>
      </w:r>
      <w:r w:rsidR="00B665FC" w:rsidRPr="00DB128E">
        <w:rPr>
          <w:rFonts w:ascii="Calibri" w:eastAsia="SimSun" w:hAnsi="Calibri" w:cstheme="minorBidi"/>
          <w:color w:val="000000" w:themeColor="text1"/>
          <w:szCs w:val="24"/>
          <w:lang w:val="en-US" w:eastAsia="zh-CN"/>
        </w:rPr>
        <w:t>所做贡献</w:t>
      </w:r>
      <w:r w:rsidR="006D7C36" w:rsidRPr="00DB128E">
        <w:rPr>
          <w:rFonts w:ascii="Calibri" w:eastAsia="SimSun" w:hAnsi="Calibri" w:cstheme="minorBidi" w:hint="eastAsia"/>
          <w:color w:val="000000" w:themeColor="text1"/>
          <w:szCs w:val="24"/>
          <w:lang w:val="en-US" w:eastAsia="zh-CN"/>
        </w:rPr>
        <w:t>的最新情况</w:t>
      </w:r>
      <w:r w:rsidR="00B665FC" w:rsidRPr="00DB128E">
        <w:rPr>
          <w:rFonts w:ascii="Calibri" w:eastAsia="SimSun" w:hAnsi="Calibri" w:cstheme="minorBidi"/>
          <w:color w:val="000000" w:themeColor="text1"/>
          <w:szCs w:val="24"/>
          <w:lang w:val="en-US" w:eastAsia="zh-CN"/>
        </w:rPr>
        <w:t>。</w:t>
      </w:r>
      <w:r w:rsidR="00FA7632" w:rsidRPr="00DB128E">
        <w:rPr>
          <w:rFonts w:ascii="Calibri" w:eastAsia="SimSun" w:hAnsi="Calibri" w:cstheme="minorBidi"/>
          <w:color w:val="000000" w:themeColor="text1"/>
          <w:szCs w:val="24"/>
          <w:lang w:val="en-US" w:eastAsia="zh-CN"/>
        </w:rPr>
        <w:t xml:space="preserve"> </w:t>
      </w:r>
    </w:p>
    <w:p w14:paraId="12249F30" w14:textId="3265057A" w:rsidR="00FA7632" w:rsidRPr="00DB128E" w:rsidRDefault="00775440" w:rsidP="002A300D">
      <w:pPr>
        <w:spacing w:after="120"/>
        <w:ind w:firstLineChars="200" w:firstLine="480"/>
        <w:rPr>
          <w:rFonts w:ascii="Calibri" w:eastAsia="SimSun" w:hAnsi="Calibri" w:cs="Arial"/>
          <w:color w:val="000000" w:themeColor="text1"/>
          <w:szCs w:val="24"/>
          <w:lang w:eastAsia="zh-CN"/>
        </w:rPr>
      </w:pPr>
      <w:r w:rsidRPr="00DB128E">
        <w:rPr>
          <w:rFonts w:ascii="Calibri" w:eastAsia="SimSun" w:hAnsi="Calibri" w:cs="Calibri"/>
          <w:szCs w:val="24"/>
          <w:lang w:eastAsia="zh-CN"/>
        </w:rPr>
        <w:t>TDAG</w:t>
      </w:r>
      <w:r w:rsidRPr="00DB128E">
        <w:rPr>
          <w:rFonts w:ascii="Calibri" w:eastAsia="SimSun" w:hAnsi="Calibri" w:cs="Calibri" w:hint="eastAsia"/>
          <w:szCs w:val="24"/>
          <w:lang w:eastAsia="zh-CN"/>
        </w:rPr>
        <w:t>呼吁电信发展局继续强调成员的现有需求和环境，包括基础设施要求</w:t>
      </w:r>
      <w:r w:rsidR="005A7DB4" w:rsidRPr="00DB128E">
        <w:rPr>
          <w:rFonts w:ascii="Calibri" w:eastAsia="SimSun" w:hAnsi="Calibri" w:cs="Calibri" w:hint="eastAsia"/>
          <w:szCs w:val="24"/>
          <w:lang w:eastAsia="zh-CN"/>
        </w:rPr>
        <w:t>，</w:t>
      </w:r>
      <w:r w:rsidRPr="00DB128E">
        <w:rPr>
          <w:rFonts w:ascii="Calibri" w:eastAsia="SimSun" w:hAnsi="Calibri" w:cs="Calibri" w:hint="eastAsia"/>
          <w:szCs w:val="24"/>
          <w:lang w:eastAsia="zh-CN"/>
        </w:rPr>
        <w:t>以及如何</w:t>
      </w:r>
      <w:r w:rsidR="005A7DB4" w:rsidRPr="00DB128E">
        <w:rPr>
          <w:rFonts w:ascii="Calibri" w:eastAsia="SimSun" w:hAnsi="Calibri" w:cs="Calibri" w:hint="eastAsia"/>
          <w:szCs w:val="24"/>
          <w:lang w:eastAsia="zh-CN"/>
        </w:rPr>
        <w:t>解决这些需求以</w:t>
      </w:r>
      <w:r w:rsidRPr="00DB128E">
        <w:rPr>
          <w:rFonts w:ascii="Calibri" w:eastAsia="SimSun" w:hAnsi="Calibri" w:cs="Calibri" w:hint="eastAsia"/>
          <w:szCs w:val="24"/>
          <w:lang w:eastAsia="zh-CN"/>
        </w:rPr>
        <w:t>加强</w:t>
      </w:r>
      <w:r w:rsidR="005A7DB4" w:rsidRPr="00DB128E">
        <w:rPr>
          <w:rFonts w:ascii="Calibri" w:eastAsia="SimSun" w:hAnsi="Calibri" w:cs="Calibri"/>
          <w:szCs w:val="24"/>
          <w:lang w:eastAsia="zh-CN"/>
        </w:rPr>
        <w:t>ICT</w:t>
      </w:r>
      <w:r w:rsidRPr="00DB128E">
        <w:rPr>
          <w:rFonts w:ascii="Calibri" w:eastAsia="SimSun" w:hAnsi="Calibri" w:cs="Calibri" w:hint="eastAsia"/>
          <w:szCs w:val="24"/>
          <w:lang w:eastAsia="zh-CN"/>
        </w:rPr>
        <w:t>作为实现可持续发展目标的</w:t>
      </w:r>
      <w:r w:rsidR="005A7DB4" w:rsidRPr="00DB128E">
        <w:rPr>
          <w:rFonts w:ascii="Calibri" w:eastAsia="SimSun" w:hAnsi="Calibri" w:cs="Calibri" w:hint="eastAsia"/>
          <w:szCs w:val="24"/>
          <w:lang w:eastAsia="zh-CN"/>
        </w:rPr>
        <w:t>跨行业</w:t>
      </w:r>
      <w:r w:rsidRPr="00DB128E">
        <w:rPr>
          <w:rFonts w:ascii="Calibri" w:eastAsia="SimSun" w:hAnsi="Calibri" w:cs="Calibri" w:hint="eastAsia"/>
          <w:szCs w:val="24"/>
          <w:lang w:eastAsia="zh-CN"/>
        </w:rPr>
        <w:t>工具</w:t>
      </w:r>
      <w:r w:rsidR="005A7DB4" w:rsidRPr="00DB128E">
        <w:rPr>
          <w:rFonts w:ascii="Calibri" w:eastAsia="SimSun" w:hAnsi="Calibri" w:cs="Calibri" w:hint="eastAsia"/>
          <w:szCs w:val="24"/>
          <w:lang w:eastAsia="zh-CN"/>
        </w:rPr>
        <w:t>的作用。</w:t>
      </w:r>
      <w:r w:rsidRPr="00DB128E">
        <w:rPr>
          <w:rFonts w:ascii="Calibri" w:eastAsia="SimSun" w:hAnsi="Calibri" w:cs="Calibri" w:hint="eastAsia"/>
          <w:szCs w:val="24"/>
          <w:lang w:eastAsia="zh-CN"/>
        </w:rPr>
        <w:t>讨论还强调</w:t>
      </w:r>
      <w:r w:rsidR="005A7DB4" w:rsidRPr="00DB128E">
        <w:rPr>
          <w:rFonts w:ascii="Calibri" w:eastAsia="SimSun" w:hAnsi="Calibri" w:cs="Calibri" w:hint="eastAsia"/>
          <w:szCs w:val="24"/>
          <w:lang w:eastAsia="zh-CN"/>
        </w:rPr>
        <w:t>有必要继续报告电信发展局</w:t>
      </w:r>
      <w:r w:rsidR="008B43BB" w:rsidRPr="00DB128E">
        <w:rPr>
          <w:rFonts w:ascii="Calibri" w:eastAsia="SimSun" w:hAnsi="Calibri" w:cs="Calibri" w:hint="eastAsia"/>
          <w:szCs w:val="24"/>
          <w:lang w:eastAsia="zh-CN"/>
        </w:rPr>
        <w:t>有关落实</w:t>
      </w:r>
      <w:r w:rsidR="008B43BB" w:rsidRPr="00DB128E">
        <w:rPr>
          <w:rFonts w:ascii="Calibri" w:eastAsia="SimSun" w:hAnsi="Calibri" w:cs="Calibri"/>
          <w:szCs w:val="24"/>
          <w:lang w:eastAsia="zh-CN"/>
        </w:rPr>
        <w:t>WSIS</w:t>
      </w:r>
      <w:r w:rsidR="008B43BB" w:rsidRPr="00DB128E">
        <w:rPr>
          <w:rFonts w:ascii="Calibri" w:eastAsia="SimSun" w:hAnsi="Calibri" w:cs="Calibri" w:hint="eastAsia"/>
          <w:szCs w:val="24"/>
          <w:lang w:eastAsia="zh-CN"/>
        </w:rPr>
        <w:t>成果和可持续发展目标</w:t>
      </w:r>
      <w:r w:rsidR="005A7DB4" w:rsidRPr="00DB128E">
        <w:rPr>
          <w:rFonts w:ascii="Calibri" w:eastAsia="SimSun" w:hAnsi="Calibri" w:cs="Calibri" w:hint="eastAsia"/>
          <w:szCs w:val="24"/>
          <w:lang w:eastAsia="zh-CN"/>
        </w:rPr>
        <w:t>的活动和对</w:t>
      </w:r>
      <w:r w:rsidR="008B43BB" w:rsidRPr="00DB128E">
        <w:rPr>
          <w:rFonts w:ascii="Calibri" w:eastAsia="SimSun" w:hAnsi="Calibri" w:cs="Calibri" w:hint="eastAsia"/>
          <w:szCs w:val="24"/>
          <w:lang w:eastAsia="zh-CN"/>
        </w:rPr>
        <w:t>相关</w:t>
      </w:r>
      <w:r w:rsidRPr="00DB128E">
        <w:rPr>
          <w:rFonts w:ascii="Calibri" w:eastAsia="SimSun" w:hAnsi="Calibri" w:cs="Calibri" w:hint="eastAsia"/>
          <w:szCs w:val="24"/>
          <w:lang w:eastAsia="zh-CN"/>
        </w:rPr>
        <w:t>论坛</w:t>
      </w:r>
      <w:r w:rsidR="005A7DB4" w:rsidRPr="00DB128E">
        <w:rPr>
          <w:rFonts w:ascii="Calibri" w:eastAsia="SimSun" w:hAnsi="Calibri" w:cs="Calibri" w:hint="eastAsia"/>
          <w:szCs w:val="24"/>
          <w:lang w:eastAsia="zh-CN"/>
        </w:rPr>
        <w:t>的参与情况，</w:t>
      </w:r>
      <w:r w:rsidRPr="00DB128E">
        <w:rPr>
          <w:rFonts w:ascii="Calibri" w:eastAsia="SimSun" w:hAnsi="Calibri" w:cs="Calibri" w:hint="eastAsia"/>
          <w:szCs w:val="24"/>
          <w:lang w:eastAsia="zh-CN"/>
        </w:rPr>
        <w:t>以及</w:t>
      </w:r>
      <w:r w:rsidR="00A11E49" w:rsidRPr="00DB128E">
        <w:rPr>
          <w:rFonts w:ascii="Calibri" w:eastAsia="SimSun" w:hAnsi="Calibri" w:cs="Calibri" w:hint="eastAsia"/>
          <w:szCs w:val="24"/>
          <w:lang w:eastAsia="zh-CN"/>
        </w:rPr>
        <w:t>有必要</w:t>
      </w:r>
      <w:r w:rsidR="005A7DB4" w:rsidRPr="00DB128E">
        <w:rPr>
          <w:rFonts w:ascii="Calibri" w:eastAsia="SimSun" w:hAnsi="Calibri" w:cs="Calibri" w:hint="eastAsia"/>
          <w:szCs w:val="24"/>
          <w:lang w:eastAsia="zh-CN"/>
        </w:rPr>
        <w:t>进一步</w:t>
      </w:r>
      <w:r w:rsidRPr="00DB128E">
        <w:rPr>
          <w:rFonts w:ascii="Calibri" w:eastAsia="SimSun" w:hAnsi="Calibri" w:cs="Calibri" w:hint="eastAsia"/>
          <w:szCs w:val="24"/>
          <w:lang w:eastAsia="zh-CN"/>
        </w:rPr>
        <w:t>明确说明</w:t>
      </w:r>
      <w:r w:rsidR="00774287" w:rsidRPr="00DB128E">
        <w:rPr>
          <w:rFonts w:ascii="Calibri" w:eastAsia="SimSun" w:hAnsi="Calibri" w:cs="Calibri"/>
          <w:szCs w:val="24"/>
          <w:lang w:eastAsia="zh-CN"/>
        </w:rPr>
        <w:t>WTDC-17</w:t>
      </w:r>
      <w:r w:rsidR="00774287" w:rsidRPr="00DB128E">
        <w:rPr>
          <w:rFonts w:ascii="Calibri" w:eastAsia="SimSun" w:hAnsi="Calibri" w:cs="Calibri" w:hint="eastAsia"/>
          <w:szCs w:val="24"/>
          <w:lang w:eastAsia="zh-CN"/>
        </w:rPr>
        <w:t>所述的</w:t>
      </w:r>
      <w:r w:rsidRPr="00DB128E">
        <w:rPr>
          <w:rFonts w:ascii="Calibri" w:eastAsia="SimSun" w:hAnsi="Calibri" w:cs="Calibri" w:hint="eastAsia"/>
          <w:szCs w:val="24"/>
          <w:lang w:eastAsia="zh-CN"/>
        </w:rPr>
        <w:t>电信发展局</w:t>
      </w:r>
      <w:r w:rsidR="00A11E49" w:rsidRPr="00DB128E">
        <w:rPr>
          <w:rFonts w:ascii="Calibri" w:eastAsia="SimSun" w:hAnsi="Calibri" w:cs="Calibri" w:hint="eastAsia"/>
          <w:szCs w:val="24"/>
          <w:lang w:eastAsia="zh-CN"/>
        </w:rPr>
        <w:t>工作的输出成果和成果</w:t>
      </w:r>
      <w:r w:rsidRPr="00DB128E">
        <w:rPr>
          <w:rFonts w:ascii="Calibri" w:eastAsia="SimSun" w:hAnsi="Calibri" w:cs="Calibri" w:hint="eastAsia"/>
          <w:szCs w:val="24"/>
          <w:lang w:eastAsia="zh-CN"/>
        </w:rPr>
        <w:t>与</w:t>
      </w:r>
      <w:r w:rsidR="00A11E49" w:rsidRPr="00DB128E">
        <w:rPr>
          <w:rFonts w:ascii="Calibri" w:eastAsia="SimSun" w:hAnsi="Calibri" w:cs="Calibri"/>
          <w:szCs w:val="24"/>
          <w:lang w:eastAsia="zh-CN"/>
        </w:rPr>
        <w:t>WSIS</w:t>
      </w:r>
      <w:r w:rsidR="00A11E49" w:rsidRPr="00DB128E">
        <w:rPr>
          <w:rFonts w:ascii="Calibri" w:eastAsia="SimSun" w:hAnsi="Calibri" w:cs="Calibri" w:hint="eastAsia"/>
          <w:szCs w:val="24"/>
          <w:lang w:eastAsia="zh-CN"/>
        </w:rPr>
        <w:t>各行动方面和</w:t>
      </w:r>
      <w:r w:rsidRPr="00DB128E">
        <w:rPr>
          <w:rFonts w:ascii="Calibri" w:eastAsia="SimSun" w:hAnsi="Calibri" w:cs="Calibri" w:hint="eastAsia"/>
          <w:szCs w:val="24"/>
          <w:lang w:eastAsia="zh-CN"/>
        </w:rPr>
        <w:t>可持续发展目标之间的</w:t>
      </w:r>
      <w:r w:rsidR="00A11E49" w:rsidRPr="00DB128E">
        <w:rPr>
          <w:rFonts w:ascii="Calibri" w:eastAsia="SimSun" w:hAnsi="Calibri" w:cs="Calibri" w:hint="eastAsia"/>
          <w:szCs w:val="24"/>
          <w:lang w:eastAsia="zh-CN"/>
        </w:rPr>
        <w:t>关联</w:t>
      </w:r>
      <w:r w:rsidR="008B43BB" w:rsidRPr="00DB128E">
        <w:rPr>
          <w:rFonts w:ascii="Calibri" w:eastAsia="SimSun" w:hAnsi="Calibri" w:cs="Calibri" w:hint="eastAsia"/>
          <w:szCs w:val="24"/>
          <w:lang w:eastAsia="zh-CN"/>
        </w:rPr>
        <w:t>。</w:t>
      </w:r>
      <w:r w:rsidR="00774287" w:rsidRPr="00DB128E">
        <w:rPr>
          <w:rFonts w:ascii="Calibri" w:eastAsia="SimSun" w:hAnsi="Calibri" w:cs="Calibri"/>
          <w:szCs w:val="24"/>
          <w:lang w:eastAsia="zh-CN"/>
        </w:rPr>
        <w:t>TDAG</w:t>
      </w:r>
      <w:r w:rsidR="00774287" w:rsidRPr="00DB128E">
        <w:rPr>
          <w:rFonts w:ascii="Calibri" w:eastAsia="SimSun" w:hAnsi="Calibri" w:cs="Calibri" w:hint="eastAsia"/>
          <w:szCs w:val="24"/>
          <w:lang w:eastAsia="zh-CN"/>
        </w:rPr>
        <w:t>还强调了与</w:t>
      </w:r>
      <w:r w:rsidR="008B43BB" w:rsidRPr="00DB128E">
        <w:rPr>
          <w:rFonts w:ascii="Calibri" w:eastAsia="SimSun" w:hAnsi="Calibri" w:cs="Calibri" w:hint="eastAsia"/>
          <w:szCs w:val="24"/>
          <w:lang w:eastAsia="zh-CN"/>
        </w:rPr>
        <w:t>各</w:t>
      </w:r>
      <w:r w:rsidR="00774287" w:rsidRPr="00DB128E">
        <w:rPr>
          <w:rFonts w:ascii="Calibri" w:eastAsia="SimSun" w:hAnsi="Calibri" w:cs="Calibri" w:hint="eastAsia"/>
          <w:szCs w:val="24"/>
          <w:lang w:eastAsia="zh-CN"/>
        </w:rPr>
        <w:t>利益攸关方建立伙伴关系和开展协作的重要性，以实现</w:t>
      </w:r>
      <w:r w:rsidR="00774287" w:rsidRPr="00DB128E">
        <w:rPr>
          <w:rFonts w:ascii="Calibri" w:eastAsia="SimSun" w:hAnsi="Calibri" w:cs="Calibri" w:hint="eastAsia"/>
          <w:szCs w:val="24"/>
          <w:lang w:eastAsia="zh-CN"/>
        </w:rPr>
        <w:t>WSIS</w:t>
      </w:r>
      <w:r w:rsidR="00774287" w:rsidRPr="00DB128E">
        <w:rPr>
          <w:rFonts w:ascii="Calibri" w:eastAsia="SimSun" w:hAnsi="Calibri" w:cs="Calibri" w:hint="eastAsia"/>
          <w:szCs w:val="24"/>
          <w:lang w:eastAsia="zh-CN"/>
        </w:rPr>
        <w:t>各行动方面的目标并</w:t>
      </w:r>
      <w:r w:rsidR="00F41B4E" w:rsidRPr="00DB128E">
        <w:rPr>
          <w:rFonts w:ascii="Calibri" w:eastAsia="SimSun" w:hAnsi="Calibri" w:cs="Calibri" w:hint="eastAsia"/>
          <w:szCs w:val="24"/>
          <w:lang w:eastAsia="zh-CN"/>
        </w:rPr>
        <w:t>利用</w:t>
      </w:r>
      <w:r w:rsidR="00774287" w:rsidRPr="00DB128E">
        <w:rPr>
          <w:rFonts w:ascii="Calibri" w:eastAsia="SimSun" w:hAnsi="Calibri" w:cs="Calibri" w:hint="eastAsia"/>
          <w:szCs w:val="24"/>
          <w:lang w:eastAsia="zh-CN"/>
        </w:rPr>
        <w:t>ICT</w:t>
      </w:r>
      <w:r w:rsidR="00F41B4E" w:rsidRPr="00DB128E">
        <w:rPr>
          <w:rFonts w:ascii="Calibri" w:eastAsia="SimSun" w:hAnsi="Calibri" w:cs="Calibri" w:hint="eastAsia"/>
          <w:szCs w:val="24"/>
          <w:lang w:eastAsia="zh-CN"/>
        </w:rPr>
        <w:t>实现</w:t>
      </w:r>
      <w:r w:rsidR="00774287" w:rsidRPr="00DB128E">
        <w:rPr>
          <w:rFonts w:ascii="Calibri" w:eastAsia="SimSun" w:hAnsi="Calibri" w:cs="Calibri" w:hint="eastAsia"/>
          <w:szCs w:val="24"/>
          <w:lang w:eastAsia="zh-CN"/>
        </w:rPr>
        <w:t>可持续发展目标</w:t>
      </w:r>
      <w:r w:rsidR="00F41B4E" w:rsidRPr="00DB128E">
        <w:rPr>
          <w:rFonts w:ascii="Calibri" w:eastAsia="SimSun" w:hAnsi="Calibri" w:cs="Calibri" w:hint="eastAsia"/>
          <w:szCs w:val="24"/>
          <w:lang w:eastAsia="zh-CN"/>
        </w:rPr>
        <w:t>，同时注意到</w:t>
      </w:r>
      <w:r w:rsidR="008B43BB" w:rsidRPr="00DB128E">
        <w:rPr>
          <w:rFonts w:ascii="Calibri" w:eastAsia="SimSun" w:hAnsi="Calibri" w:cs="Calibri" w:hint="eastAsia"/>
          <w:szCs w:val="24"/>
          <w:lang w:eastAsia="zh-CN"/>
        </w:rPr>
        <w:t>电信发展局</w:t>
      </w:r>
      <w:r w:rsidR="00F41B4E" w:rsidRPr="00DB128E">
        <w:rPr>
          <w:rFonts w:ascii="Calibri" w:eastAsia="SimSun" w:hAnsi="Calibri" w:cs="Calibri" w:hint="eastAsia"/>
          <w:szCs w:val="24"/>
          <w:lang w:eastAsia="zh-CN"/>
        </w:rPr>
        <w:t>在区域层面开展的若干活动，</w:t>
      </w:r>
      <w:r w:rsidR="00774287" w:rsidRPr="00DB128E">
        <w:rPr>
          <w:rFonts w:ascii="Calibri" w:eastAsia="SimSun" w:hAnsi="Calibri" w:cs="Calibri" w:hint="eastAsia"/>
          <w:szCs w:val="24"/>
          <w:lang w:eastAsia="zh-CN"/>
        </w:rPr>
        <w:t>包括</w:t>
      </w:r>
      <w:r w:rsidR="00F41B4E" w:rsidRPr="00DB128E">
        <w:rPr>
          <w:rFonts w:ascii="Calibri" w:eastAsia="SimSun" w:hAnsi="Calibri" w:cs="Calibri" w:hint="eastAsia"/>
          <w:szCs w:val="24"/>
          <w:lang w:eastAsia="zh-CN"/>
        </w:rPr>
        <w:t>为促进区域性举措的实施举办的</w:t>
      </w:r>
      <w:r w:rsidR="00774287" w:rsidRPr="00DB128E">
        <w:rPr>
          <w:rFonts w:ascii="Calibri" w:eastAsia="SimSun" w:hAnsi="Calibri" w:cs="Calibri" w:hint="eastAsia"/>
          <w:szCs w:val="24"/>
          <w:lang w:eastAsia="zh-CN"/>
        </w:rPr>
        <w:t>一系列国际电联区域发展论坛</w:t>
      </w:r>
      <w:r w:rsidR="00F41B4E" w:rsidRPr="00DB128E">
        <w:rPr>
          <w:rFonts w:ascii="Calibri" w:eastAsia="SimSun" w:hAnsi="Calibri" w:cs="Calibri" w:hint="eastAsia"/>
          <w:szCs w:val="24"/>
          <w:lang w:eastAsia="zh-CN"/>
        </w:rPr>
        <w:t>，</w:t>
      </w:r>
      <w:r w:rsidR="008B43BB" w:rsidRPr="00DB128E">
        <w:rPr>
          <w:rFonts w:ascii="Calibri" w:eastAsia="SimSun" w:hAnsi="Calibri" w:cs="Calibri" w:hint="eastAsia"/>
          <w:szCs w:val="24"/>
          <w:lang w:eastAsia="zh-CN"/>
        </w:rPr>
        <w:t>推</w:t>
      </w:r>
      <w:r w:rsidR="00774287" w:rsidRPr="00DB128E">
        <w:rPr>
          <w:rFonts w:ascii="Calibri" w:eastAsia="SimSun" w:hAnsi="Calibri" w:cs="Calibri" w:hint="eastAsia"/>
          <w:szCs w:val="24"/>
          <w:lang w:eastAsia="zh-CN"/>
        </w:rPr>
        <w:t>进</w:t>
      </w:r>
      <w:r w:rsidR="00F41B4E" w:rsidRPr="00DB128E">
        <w:rPr>
          <w:rFonts w:ascii="Calibri" w:eastAsia="SimSun" w:hAnsi="Calibri" w:cs="Calibri"/>
          <w:szCs w:val="24"/>
          <w:lang w:eastAsia="zh-CN"/>
        </w:rPr>
        <w:t>WSIS</w:t>
      </w:r>
      <w:r w:rsidR="00F41B4E" w:rsidRPr="00DB128E">
        <w:rPr>
          <w:rFonts w:ascii="Calibri" w:eastAsia="SimSun" w:hAnsi="Calibri" w:cs="Calibri" w:hint="eastAsia"/>
          <w:szCs w:val="24"/>
          <w:lang w:eastAsia="zh-CN"/>
        </w:rPr>
        <w:t>和</w:t>
      </w:r>
      <w:r w:rsidR="00F41B4E" w:rsidRPr="00DB128E">
        <w:rPr>
          <w:rFonts w:ascii="Calibri" w:eastAsia="SimSun" w:hAnsi="Calibri" w:cs="Calibri"/>
          <w:szCs w:val="24"/>
          <w:lang w:eastAsia="zh-CN"/>
        </w:rPr>
        <w:t>SDG</w:t>
      </w:r>
      <w:r w:rsidR="00774287" w:rsidRPr="00DB128E">
        <w:rPr>
          <w:rFonts w:ascii="Calibri" w:eastAsia="SimSun" w:hAnsi="Calibri" w:cs="Calibri" w:hint="eastAsia"/>
          <w:szCs w:val="24"/>
          <w:lang w:eastAsia="zh-CN"/>
        </w:rPr>
        <w:t>进程</w:t>
      </w:r>
      <w:r w:rsidR="00F41B4E" w:rsidRPr="00DB128E">
        <w:rPr>
          <w:rFonts w:ascii="Calibri" w:eastAsia="SimSun" w:hAnsi="Calibri" w:cs="Calibri" w:hint="eastAsia"/>
          <w:szCs w:val="24"/>
          <w:lang w:eastAsia="zh-CN"/>
        </w:rPr>
        <w:t>的</w:t>
      </w:r>
      <w:r w:rsidR="00774287" w:rsidRPr="00DB128E">
        <w:rPr>
          <w:rFonts w:ascii="Calibri" w:eastAsia="SimSun" w:hAnsi="Calibri" w:cs="Calibri" w:hint="eastAsia"/>
          <w:szCs w:val="24"/>
          <w:lang w:eastAsia="zh-CN"/>
        </w:rPr>
        <w:t>实施和协调的具体区域</w:t>
      </w:r>
      <w:r w:rsidR="00F41B4E" w:rsidRPr="00DB128E">
        <w:rPr>
          <w:rFonts w:ascii="Calibri" w:eastAsia="SimSun" w:hAnsi="Calibri" w:cs="Calibri" w:hint="eastAsia"/>
          <w:szCs w:val="24"/>
          <w:lang w:eastAsia="zh-CN"/>
        </w:rPr>
        <w:t>性</w:t>
      </w:r>
      <w:r w:rsidR="00774287" w:rsidRPr="00DB128E">
        <w:rPr>
          <w:rFonts w:ascii="Calibri" w:eastAsia="SimSun" w:hAnsi="Calibri" w:cs="Calibri" w:hint="eastAsia"/>
          <w:szCs w:val="24"/>
          <w:lang w:eastAsia="zh-CN"/>
        </w:rPr>
        <w:t>WSIS-SDG</w:t>
      </w:r>
      <w:r w:rsidR="008B43BB" w:rsidRPr="00DB128E">
        <w:rPr>
          <w:rFonts w:ascii="Calibri" w:eastAsia="SimSun" w:hAnsi="Calibri" w:cs="Calibri" w:hint="eastAsia"/>
          <w:szCs w:val="24"/>
          <w:lang w:eastAsia="zh-CN"/>
        </w:rPr>
        <w:t>活动以及为</w:t>
      </w:r>
      <w:r w:rsidR="00774287" w:rsidRPr="00DB128E">
        <w:rPr>
          <w:rFonts w:ascii="Calibri" w:eastAsia="SimSun" w:hAnsi="Calibri" w:cs="Calibri" w:hint="eastAsia"/>
          <w:szCs w:val="24"/>
          <w:lang w:eastAsia="zh-CN"/>
        </w:rPr>
        <w:t>联合国可持续发展区域论坛</w:t>
      </w:r>
      <w:r w:rsidR="008B43BB" w:rsidRPr="00DB128E">
        <w:rPr>
          <w:rFonts w:ascii="Calibri" w:eastAsia="SimSun" w:hAnsi="Calibri" w:cs="Calibri" w:hint="eastAsia"/>
          <w:szCs w:val="24"/>
          <w:lang w:eastAsia="zh-CN"/>
        </w:rPr>
        <w:t>所做</w:t>
      </w:r>
      <w:r w:rsidR="00774287" w:rsidRPr="00DB128E">
        <w:rPr>
          <w:rFonts w:ascii="Calibri" w:eastAsia="SimSun" w:hAnsi="Calibri" w:cs="Calibri" w:hint="eastAsia"/>
          <w:szCs w:val="24"/>
          <w:lang w:eastAsia="zh-CN"/>
        </w:rPr>
        <w:t>的贡献</w:t>
      </w:r>
      <w:r w:rsidR="00F41B4E" w:rsidRPr="00DB128E">
        <w:rPr>
          <w:rFonts w:ascii="Calibri" w:eastAsia="SimSun" w:hAnsi="Calibri" w:cs="Calibri" w:hint="eastAsia"/>
          <w:szCs w:val="24"/>
          <w:lang w:eastAsia="zh-CN"/>
        </w:rPr>
        <w:t>。</w:t>
      </w:r>
    </w:p>
    <w:tbl>
      <w:tblPr>
        <w:tblStyle w:val="TableGrid"/>
        <w:tblW w:w="0" w:type="auto"/>
        <w:tblLook w:val="04A0" w:firstRow="1" w:lastRow="0" w:firstColumn="1" w:lastColumn="0" w:noHBand="0" w:noVBand="1"/>
      </w:tblPr>
      <w:tblGrid>
        <w:gridCol w:w="9533"/>
      </w:tblGrid>
      <w:tr w:rsidR="00FA7632" w:rsidRPr="00DB128E" w14:paraId="4E5CEE11" w14:textId="77777777" w:rsidTr="00A6609F">
        <w:tc>
          <w:tcPr>
            <w:tcW w:w="9629" w:type="dxa"/>
          </w:tcPr>
          <w:p w14:paraId="21FBA7B1" w14:textId="029C8D51" w:rsidR="00FA7632" w:rsidRPr="00DB128E" w:rsidRDefault="00A7483F" w:rsidP="003E35EF">
            <w:pPr>
              <w:spacing w:after="120"/>
              <w:rPr>
                <w:rFonts w:ascii="Calibri" w:eastAsia="SimSun" w:hAnsi="Calibri" w:cstheme="minorBidi"/>
                <w:color w:val="000000" w:themeColor="text1"/>
                <w:szCs w:val="24"/>
                <w:lang w:val="en-US" w:eastAsia="zh-CN"/>
              </w:rPr>
            </w:pPr>
            <w:r w:rsidRPr="00DB128E">
              <w:rPr>
                <w:rFonts w:ascii="Calibri" w:eastAsia="SimSun" w:hAnsi="Calibri" w:cs="Calibri"/>
                <w:szCs w:val="24"/>
                <w:lang w:eastAsia="zh-CN"/>
              </w:rPr>
              <w:t>TDAG</w:t>
            </w:r>
            <w:r w:rsidRPr="00DB128E">
              <w:rPr>
                <w:rFonts w:ascii="Calibri" w:eastAsia="SimSun" w:hAnsi="Calibri" w:cs="Calibri" w:hint="eastAsia"/>
                <w:szCs w:val="24"/>
                <w:lang w:eastAsia="zh-CN"/>
              </w:rPr>
              <w:t>将此文件</w:t>
            </w:r>
            <w:r w:rsidR="003E35EF" w:rsidRPr="00DB128E">
              <w:rPr>
                <w:rFonts w:ascii="Calibri" w:eastAsia="SimSun" w:hAnsi="Calibri" w:cs="Calibri" w:hint="eastAsia"/>
                <w:szCs w:val="24"/>
                <w:lang w:eastAsia="zh-CN"/>
              </w:rPr>
              <w:t>记录在案，包括所做</w:t>
            </w:r>
            <w:r w:rsidRPr="00DB128E">
              <w:rPr>
                <w:rFonts w:ascii="Calibri" w:eastAsia="SimSun" w:hAnsi="Calibri" w:cs="Calibri" w:hint="eastAsia"/>
                <w:szCs w:val="24"/>
                <w:lang w:eastAsia="zh-CN"/>
              </w:rPr>
              <w:t>澄清和补充。</w:t>
            </w:r>
          </w:p>
        </w:tc>
      </w:tr>
    </w:tbl>
    <w:p w14:paraId="5E25E7ED" w14:textId="1CADE84E" w:rsidR="00FA7632" w:rsidRPr="00DB128E" w:rsidRDefault="00FA7632" w:rsidP="002A300D">
      <w:pPr>
        <w:pStyle w:val="Heading1"/>
        <w:rPr>
          <w:rFonts w:cstheme="minorBidi"/>
          <w:color w:val="800000"/>
          <w:sz w:val="24"/>
          <w:szCs w:val="24"/>
          <w:highlight w:val="yellow"/>
          <w:lang w:val="en-US" w:eastAsia="zh-CN"/>
        </w:rPr>
      </w:pPr>
      <w:r w:rsidRPr="00DB128E">
        <w:rPr>
          <w:rFonts w:cstheme="minorBidi"/>
          <w:sz w:val="24"/>
          <w:szCs w:val="24"/>
          <w:lang w:val="en-US" w:eastAsia="zh-CN"/>
        </w:rPr>
        <w:t>8</w:t>
      </w:r>
      <w:r w:rsidRPr="00DB128E">
        <w:rPr>
          <w:sz w:val="24"/>
          <w:szCs w:val="24"/>
          <w:lang w:val="en-US" w:eastAsia="zh-CN"/>
        </w:rPr>
        <w:tab/>
      </w:r>
      <w:r w:rsidR="00E22C6A" w:rsidRPr="00DB128E">
        <w:rPr>
          <w:sz w:val="24"/>
          <w:szCs w:val="24"/>
          <w:lang w:val="en-US" w:eastAsia="zh-CN"/>
        </w:rPr>
        <w:t>ITU-D 2019-2022</w:t>
      </w:r>
      <w:r w:rsidR="00E22C6A" w:rsidRPr="00DB128E">
        <w:rPr>
          <w:sz w:val="24"/>
          <w:szCs w:val="24"/>
          <w:lang w:val="en-US" w:eastAsia="zh-CN"/>
        </w:rPr>
        <w:t>年四年期滚动式运作规划</w:t>
      </w:r>
    </w:p>
    <w:p w14:paraId="6F3F628F" w14:textId="41BB69F2" w:rsidR="00FA7632" w:rsidRPr="00DB128E" w:rsidRDefault="00DB128E" w:rsidP="002A300D">
      <w:pPr>
        <w:spacing w:after="120"/>
        <w:ind w:firstLineChars="200" w:firstLine="480"/>
        <w:rPr>
          <w:rFonts w:ascii="Calibri" w:eastAsia="SimSun" w:hAnsi="Calibri" w:cstheme="minorBidi"/>
          <w:color w:val="000000" w:themeColor="text1"/>
          <w:szCs w:val="24"/>
          <w:lang w:val="en-US" w:eastAsia="zh-CN"/>
        </w:rPr>
      </w:pPr>
      <w:hyperlink r:id="rId33">
        <w:r w:rsidR="00FA7632" w:rsidRPr="00DB128E">
          <w:rPr>
            <w:rStyle w:val="Hyperlink"/>
            <w:rFonts w:ascii="Calibri" w:eastAsia="SimSun" w:hAnsi="Calibri" w:cstheme="minorBidi"/>
            <w:b/>
            <w:bCs/>
            <w:szCs w:val="24"/>
            <w:lang w:val="en-US" w:eastAsia="zh-CN"/>
          </w:rPr>
          <w:t>6(Rev.1</w:t>
        </w:r>
        <w:proofErr w:type="gramStart"/>
        <w:r w:rsidR="00A7483F" w:rsidRPr="00DB128E">
          <w:rPr>
            <w:rStyle w:val="Hyperlink"/>
            <w:rFonts w:ascii="Calibri" w:eastAsia="SimSun" w:hAnsi="Calibri" w:cstheme="minorBidi"/>
            <w:b/>
            <w:bCs/>
            <w:szCs w:val="24"/>
            <w:lang w:val="en-US" w:eastAsia="zh-CN"/>
          </w:rPr>
          <w:t>)</w:t>
        </w:r>
        <w:r w:rsidR="00A7483F" w:rsidRPr="00DB128E">
          <w:rPr>
            <w:rStyle w:val="Hyperlink"/>
            <w:rFonts w:ascii="Calibri" w:eastAsia="SimSun" w:hAnsi="Calibri" w:cstheme="minorBidi" w:hint="eastAsia"/>
            <w:b/>
            <w:bCs/>
            <w:szCs w:val="24"/>
            <w:lang w:val="en-US" w:eastAsia="zh-CN"/>
          </w:rPr>
          <w:t>号文件</w:t>
        </w:r>
        <w:proofErr w:type="gramEnd"/>
      </w:hyperlink>
      <w:r w:rsidR="00A7483F" w:rsidRPr="00DB128E">
        <w:rPr>
          <w:rFonts w:ascii="Calibri" w:eastAsia="SimSun" w:hAnsi="Calibri" w:cstheme="minorBidi" w:hint="eastAsia"/>
          <w:b/>
          <w:bCs/>
          <w:color w:val="000000" w:themeColor="text1"/>
          <w:szCs w:val="24"/>
          <w:lang w:val="en-US" w:eastAsia="zh-CN"/>
        </w:rPr>
        <w:t>：</w:t>
      </w:r>
      <w:r w:rsidR="008346FE" w:rsidRPr="00DB128E">
        <w:rPr>
          <w:rFonts w:ascii="Calibri" w:eastAsia="SimSun" w:hAnsi="Calibri" w:cstheme="minorBidi" w:hint="eastAsia"/>
          <w:color w:val="000000" w:themeColor="text1"/>
          <w:szCs w:val="24"/>
          <w:lang w:val="en-US" w:eastAsia="zh-CN"/>
        </w:rPr>
        <w:t>发言人</w:t>
      </w:r>
      <w:r w:rsidR="00A7483F" w:rsidRPr="00DB128E">
        <w:rPr>
          <w:rFonts w:ascii="Calibri" w:eastAsia="SimSun" w:hAnsi="Calibri" w:cstheme="minorBidi" w:hint="eastAsia"/>
          <w:color w:val="000000" w:themeColor="text1"/>
          <w:szCs w:val="24"/>
          <w:lang w:val="en-US" w:eastAsia="zh-CN"/>
        </w:rPr>
        <w:t>代表电信发展局主任介绍了题为“</w:t>
      </w:r>
      <w:r w:rsidR="00A7483F" w:rsidRPr="00DB128E">
        <w:rPr>
          <w:rFonts w:ascii="Calibri" w:eastAsia="SimSun" w:hAnsi="Calibri" w:cstheme="minorBidi"/>
          <w:color w:val="000000" w:themeColor="text1"/>
          <w:szCs w:val="24"/>
          <w:lang w:val="en-US" w:eastAsia="zh-CN"/>
        </w:rPr>
        <w:t>ITU-D 2019-2022</w:t>
      </w:r>
      <w:r w:rsidR="00A7483F" w:rsidRPr="00DB128E">
        <w:rPr>
          <w:rFonts w:ascii="Calibri" w:eastAsia="SimSun" w:hAnsi="Calibri" w:cstheme="minorBidi"/>
          <w:color w:val="000000" w:themeColor="text1"/>
          <w:szCs w:val="24"/>
          <w:lang w:val="en-US" w:eastAsia="zh-CN"/>
        </w:rPr>
        <w:t>年四年期滚动式运作规划</w:t>
      </w:r>
      <w:r w:rsidR="00A7483F" w:rsidRPr="00DB128E">
        <w:rPr>
          <w:rFonts w:ascii="Calibri" w:eastAsia="SimSun" w:hAnsi="Calibri" w:cstheme="minorBidi" w:hint="eastAsia"/>
          <w:color w:val="000000" w:themeColor="text1"/>
          <w:szCs w:val="24"/>
          <w:lang w:val="en-US" w:eastAsia="zh-CN"/>
        </w:rPr>
        <w:t>”的文件。</w:t>
      </w:r>
      <w:r w:rsidR="008346FE" w:rsidRPr="00DB128E">
        <w:rPr>
          <w:rFonts w:ascii="Calibri" w:eastAsia="SimSun" w:hAnsi="Calibri" w:cstheme="minorBidi" w:hint="eastAsia"/>
          <w:color w:val="000000" w:themeColor="text1"/>
          <w:szCs w:val="24"/>
          <w:lang w:val="en-US" w:eastAsia="zh-CN"/>
        </w:rPr>
        <w:t>该</w:t>
      </w:r>
      <w:r w:rsidR="00A7483F" w:rsidRPr="00DB128E">
        <w:rPr>
          <w:rFonts w:ascii="Calibri" w:eastAsia="SimSun" w:hAnsi="Calibri" w:cstheme="minorBidi"/>
          <w:color w:val="000000" w:themeColor="text1"/>
          <w:szCs w:val="24"/>
          <w:lang w:val="en-US" w:eastAsia="zh-CN"/>
        </w:rPr>
        <w:t>文件介绍</w:t>
      </w:r>
      <w:r w:rsidR="00A7483F" w:rsidRPr="00DB128E">
        <w:rPr>
          <w:rFonts w:ascii="Calibri" w:eastAsia="SimSun" w:hAnsi="Calibri" w:cstheme="minorBidi" w:hint="eastAsia"/>
          <w:color w:val="000000" w:themeColor="text1"/>
          <w:szCs w:val="24"/>
          <w:lang w:val="en-US" w:eastAsia="zh-CN"/>
        </w:rPr>
        <w:t>了</w:t>
      </w:r>
      <w:r w:rsidR="00A7483F" w:rsidRPr="00DB128E">
        <w:rPr>
          <w:rFonts w:ascii="Calibri" w:eastAsia="SimSun" w:hAnsi="Calibri" w:cstheme="minorBidi"/>
          <w:color w:val="000000" w:themeColor="text1"/>
          <w:szCs w:val="24"/>
          <w:lang w:val="en-US" w:eastAsia="zh-CN"/>
        </w:rPr>
        <w:t>电信发展部门</w:t>
      </w:r>
      <w:r w:rsidR="00A7483F" w:rsidRPr="00DB128E">
        <w:rPr>
          <w:rFonts w:ascii="Calibri" w:eastAsia="SimSun" w:hAnsi="Calibri" w:cstheme="minorBidi"/>
          <w:color w:val="000000" w:themeColor="text1"/>
          <w:szCs w:val="24"/>
          <w:lang w:val="en-US" w:eastAsia="zh-CN"/>
        </w:rPr>
        <w:t>2019-2022</w:t>
      </w:r>
      <w:r w:rsidR="00A7483F" w:rsidRPr="00DB128E">
        <w:rPr>
          <w:rFonts w:ascii="Calibri" w:eastAsia="SimSun" w:hAnsi="Calibri" w:cstheme="minorBidi"/>
          <w:color w:val="000000" w:themeColor="text1"/>
          <w:szCs w:val="24"/>
          <w:lang w:val="en-US" w:eastAsia="zh-CN"/>
        </w:rPr>
        <w:t>年四年期滚动式运作规划草案的要点和主要内容</w:t>
      </w:r>
      <w:r w:rsidR="00A7483F" w:rsidRPr="00DB128E">
        <w:rPr>
          <w:rFonts w:ascii="Calibri" w:eastAsia="SimSun" w:hAnsi="Calibri" w:cstheme="minorBidi" w:hint="eastAsia"/>
          <w:color w:val="000000" w:themeColor="text1"/>
          <w:szCs w:val="24"/>
          <w:lang w:val="en-US" w:eastAsia="zh-CN"/>
        </w:rPr>
        <w:t>。</w:t>
      </w:r>
    </w:p>
    <w:tbl>
      <w:tblPr>
        <w:tblStyle w:val="TableGrid"/>
        <w:tblW w:w="0" w:type="auto"/>
        <w:tblLook w:val="04A0" w:firstRow="1" w:lastRow="0" w:firstColumn="1" w:lastColumn="0" w:noHBand="0" w:noVBand="1"/>
      </w:tblPr>
      <w:tblGrid>
        <w:gridCol w:w="9533"/>
      </w:tblGrid>
      <w:tr w:rsidR="00FA7632" w:rsidRPr="00DB128E" w14:paraId="547F77EB" w14:textId="77777777" w:rsidTr="00A6609F">
        <w:tc>
          <w:tcPr>
            <w:tcW w:w="9629" w:type="dxa"/>
          </w:tcPr>
          <w:p w14:paraId="6DB504A1" w14:textId="1EC076DD" w:rsidR="00FA7632" w:rsidRPr="00DB128E" w:rsidRDefault="00A7483F" w:rsidP="003245E1">
            <w:pPr>
              <w:spacing w:after="120"/>
              <w:rPr>
                <w:rStyle w:val="StyleComplex12pt"/>
                <w:rFonts w:ascii="Calibri" w:eastAsia="SimSun" w:hAnsi="Calibri" w:cstheme="minorBidi"/>
                <w:color w:val="000000" w:themeColor="text1"/>
                <w:lang w:eastAsia="zh-CN"/>
              </w:rPr>
            </w:pPr>
            <w:r w:rsidRPr="00DB128E">
              <w:rPr>
                <w:rFonts w:ascii="Calibri" w:eastAsia="SimSun" w:hAnsi="Calibri" w:cs="Calibri"/>
                <w:szCs w:val="24"/>
                <w:lang w:eastAsia="zh-CN"/>
              </w:rPr>
              <w:t>TDAG</w:t>
            </w:r>
            <w:r w:rsidR="003245E1" w:rsidRPr="00DB128E">
              <w:rPr>
                <w:rFonts w:ascii="Calibri" w:eastAsia="SimSun" w:hAnsi="Calibri" w:cs="Calibri" w:hint="eastAsia"/>
                <w:szCs w:val="24"/>
                <w:lang w:eastAsia="zh-CN"/>
              </w:rPr>
              <w:t>对此文件表示</w:t>
            </w:r>
            <w:r w:rsidRPr="00DB128E">
              <w:rPr>
                <w:rFonts w:ascii="Calibri" w:eastAsia="SimSun" w:hAnsi="Calibri" w:cs="Calibri" w:hint="eastAsia"/>
                <w:szCs w:val="24"/>
                <w:lang w:eastAsia="zh-CN"/>
              </w:rPr>
              <w:t>支持</w:t>
            </w:r>
            <w:r w:rsidR="008346FE" w:rsidRPr="00DB128E">
              <w:rPr>
                <w:rFonts w:ascii="Calibri" w:eastAsia="SimSun" w:hAnsi="Calibri" w:cs="Calibri" w:hint="eastAsia"/>
                <w:szCs w:val="24"/>
                <w:lang w:eastAsia="zh-CN"/>
              </w:rPr>
              <w:t>和赞赏，包括</w:t>
            </w:r>
            <w:r w:rsidR="003245E1" w:rsidRPr="00DB128E">
              <w:rPr>
                <w:rFonts w:ascii="Calibri" w:eastAsia="SimSun" w:hAnsi="Calibri" w:cs="Calibri" w:hint="eastAsia"/>
                <w:szCs w:val="24"/>
                <w:lang w:eastAsia="zh-CN"/>
              </w:rPr>
              <w:t>在</w:t>
            </w:r>
            <w:r w:rsidR="003245E1" w:rsidRPr="00DB128E">
              <w:rPr>
                <w:rFonts w:ascii="Calibri" w:eastAsia="SimSun" w:hAnsi="Calibri" w:cs="Calibri"/>
                <w:szCs w:val="24"/>
                <w:lang w:eastAsia="zh-CN"/>
              </w:rPr>
              <w:t>WTDC-17</w:t>
            </w:r>
            <w:r w:rsidR="003245E1" w:rsidRPr="00DB128E">
              <w:rPr>
                <w:rFonts w:ascii="Calibri" w:eastAsia="SimSun" w:hAnsi="Calibri" w:cs="Calibri" w:hint="eastAsia"/>
                <w:szCs w:val="24"/>
                <w:lang w:eastAsia="zh-CN"/>
              </w:rPr>
              <w:t>最后</w:t>
            </w:r>
            <w:r w:rsidRPr="00DB128E">
              <w:rPr>
                <w:rFonts w:ascii="Calibri" w:eastAsia="SimSun" w:hAnsi="Calibri" w:cs="Calibri" w:hint="eastAsia"/>
                <w:szCs w:val="24"/>
                <w:lang w:eastAsia="zh-CN"/>
              </w:rPr>
              <w:t>报告中</w:t>
            </w:r>
            <w:r w:rsidR="008346FE" w:rsidRPr="00DB128E">
              <w:rPr>
                <w:rFonts w:ascii="Calibri" w:eastAsia="SimSun" w:hAnsi="Calibri" w:cs="Calibri" w:hint="eastAsia"/>
                <w:szCs w:val="24"/>
                <w:lang w:eastAsia="zh-CN"/>
              </w:rPr>
              <w:t>进行的</w:t>
            </w:r>
            <w:r w:rsidRPr="00DB128E">
              <w:rPr>
                <w:rFonts w:ascii="Calibri" w:eastAsia="SimSun" w:hAnsi="Calibri" w:cs="Calibri" w:hint="eastAsia"/>
                <w:szCs w:val="24"/>
                <w:lang w:eastAsia="zh-CN"/>
              </w:rPr>
              <w:t>一个</w:t>
            </w:r>
            <w:r w:rsidR="003245E1" w:rsidRPr="00DB128E">
              <w:rPr>
                <w:rFonts w:ascii="Calibri" w:eastAsia="SimSun" w:hAnsi="Calibri" w:cs="Calibri" w:hint="eastAsia"/>
                <w:szCs w:val="24"/>
                <w:lang w:eastAsia="zh-CN"/>
              </w:rPr>
              <w:t>细微修改。</w:t>
            </w:r>
          </w:p>
        </w:tc>
      </w:tr>
    </w:tbl>
    <w:p w14:paraId="39284DB6" w14:textId="390CAF44" w:rsidR="00FA7632" w:rsidRPr="00DB128E" w:rsidRDefault="00DB128E" w:rsidP="002A300D">
      <w:pPr>
        <w:spacing w:after="120"/>
        <w:ind w:firstLineChars="200" w:firstLine="480"/>
        <w:rPr>
          <w:rStyle w:val="StyleComplex12pt"/>
          <w:rFonts w:ascii="Calibri" w:eastAsia="SimSun" w:hAnsi="Calibri" w:cstheme="minorBidi"/>
          <w:color w:val="000000" w:themeColor="text1"/>
          <w:lang w:eastAsia="zh-CN"/>
        </w:rPr>
      </w:pPr>
      <w:hyperlink r:id="rId34">
        <w:r w:rsidR="00FA7632" w:rsidRPr="00DB128E">
          <w:rPr>
            <w:rStyle w:val="Hyperlink"/>
            <w:rFonts w:ascii="Calibri" w:eastAsia="SimSun" w:hAnsi="Calibri" w:cstheme="minorBidi"/>
            <w:b/>
            <w:bCs/>
            <w:szCs w:val="24"/>
            <w:lang w:eastAsia="zh-CN"/>
          </w:rPr>
          <w:t>3</w:t>
        </w:r>
        <w:r w:rsidR="003245E1" w:rsidRPr="00DB128E">
          <w:rPr>
            <w:rStyle w:val="Hyperlink"/>
            <w:rFonts w:ascii="Calibri" w:eastAsia="SimSun" w:hAnsi="Calibri" w:cstheme="minorBidi" w:hint="eastAsia"/>
            <w:b/>
            <w:bCs/>
            <w:szCs w:val="24"/>
            <w:lang w:eastAsia="zh-CN"/>
          </w:rPr>
          <w:t>2</w:t>
        </w:r>
        <w:r w:rsidR="003245E1" w:rsidRPr="00DB128E">
          <w:rPr>
            <w:rStyle w:val="Hyperlink"/>
            <w:rFonts w:ascii="Calibri" w:eastAsia="SimSun" w:hAnsi="Calibri" w:cstheme="minorBidi" w:hint="eastAsia"/>
            <w:b/>
            <w:bCs/>
            <w:szCs w:val="24"/>
            <w:lang w:eastAsia="zh-CN"/>
          </w:rPr>
          <w:t>号文件</w:t>
        </w:r>
      </w:hyperlink>
      <w:r w:rsidR="003245E1" w:rsidRPr="00DB128E">
        <w:rPr>
          <w:rStyle w:val="StyleComplex12pt"/>
          <w:rFonts w:ascii="Calibri" w:eastAsia="SimSun" w:hAnsi="Calibri" w:cstheme="minorBidi" w:hint="eastAsia"/>
          <w:bCs/>
          <w:color w:val="000000" w:themeColor="text1"/>
          <w:lang w:eastAsia="zh-CN"/>
        </w:rPr>
        <w:t>：</w:t>
      </w:r>
      <w:r w:rsidR="008346FE" w:rsidRPr="00DB128E">
        <w:rPr>
          <w:rFonts w:hint="eastAsia"/>
          <w:szCs w:val="24"/>
          <w:lang w:eastAsia="zh-CN"/>
        </w:rPr>
        <w:t>发言人</w:t>
      </w:r>
      <w:r w:rsidR="003245E1" w:rsidRPr="00DB128E">
        <w:rPr>
          <w:rFonts w:hint="eastAsia"/>
          <w:szCs w:val="24"/>
          <w:lang w:eastAsia="zh-CN"/>
        </w:rPr>
        <w:t>代表秘书长介绍了</w:t>
      </w:r>
      <w:r w:rsidR="003245E1" w:rsidRPr="00DB128E">
        <w:rPr>
          <w:rFonts w:ascii="Calibri" w:eastAsia="SimSun" w:hAnsi="Calibri" w:cs="Calibri" w:hint="eastAsia"/>
          <w:color w:val="000000" w:themeColor="text1"/>
          <w:szCs w:val="24"/>
          <w:lang w:eastAsia="zh-CN"/>
        </w:rPr>
        <w:t>题为“总秘书处</w:t>
      </w:r>
      <w:r w:rsidR="003245E1" w:rsidRPr="00DB128E">
        <w:rPr>
          <w:rFonts w:ascii="Calibri" w:eastAsia="SimSun" w:hAnsi="Calibri" w:cs="Calibri"/>
          <w:color w:val="000000" w:themeColor="text1"/>
          <w:szCs w:val="24"/>
          <w:lang w:eastAsia="zh-CN"/>
        </w:rPr>
        <w:t>2019-2022</w:t>
      </w:r>
      <w:r w:rsidR="003245E1" w:rsidRPr="00DB128E">
        <w:rPr>
          <w:rFonts w:ascii="Calibri" w:eastAsia="SimSun" w:hAnsi="Calibri" w:cs="Calibri" w:hint="eastAsia"/>
          <w:color w:val="000000" w:themeColor="text1"/>
          <w:szCs w:val="24"/>
          <w:lang w:eastAsia="zh-CN"/>
        </w:rPr>
        <w:t>年四年期滚动式运作规划草案”的文件。</w:t>
      </w:r>
    </w:p>
    <w:tbl>
      <w:tblPr>
        <w:tblStyle w:val="TableGrid"/>
        <w:tblW w:w="0" w:type="auto"/>
        <w:tblLook w:val="04A0" w:firstRow="1" w:lastRow="0" w:firstColumn="1" w:lastColumn="0" w:noHBand="0" w:noVBand="1"/>
      </w:tblPr>
      <w:tblGrid>
        <w:gridCol w:w="9533"/>
      </w:tblGrid>
      <w:tr w:rsidR="00FA7632" w:rsidRPr="00DB128E" w14:paraId="7E868715" w14:textId="77777777" w:rsidTr="00A6609F">
        <w:tc>
          <w:tcPr>
            <w:tcW w:w="9629" w:type="dxa"/>
          </w:tcPr>
          <w:p w14:paraId="5A3A02B4" w14:textId="0D5EAF56" w:rsidR="00FA7632" w:rsidRPr="00DB128E" w:rsidRDefault="003245E1" w:rsidP="00F0168E">
            <w:pPr>
              <w:spacing w:after="120"/>
              <w:rPr>
                <w:rFonts w:ascii="Calibri" w:eastAsia="SimSun" w:hAnsi="Calibri" w:cstheme="minorBidi"/>
                <w:b/>
                <w:color w:val="800000"/>
                <w:szCs w:val="24"/>
                <w:highlight w:val="yellow"/>
                <w:lang w:val="en-US" w:eastAsia="zh-CN"/>
              </w:rPr>
            </w:pPr>
            <w:r w:rsidRPr="00DB128E">
              <w:rPr>
                <w:rFonts w:ascii="Calibri" w:eastAsia="SimSun" w:hAnsi="Calibri" w:cstheme="minorBidi"/>
                <w:color w:val="000000" w:themeColor="text1"/>
                <w:szCs w:val="24"/>
                <w:lang w:val="en-US" w:eastAsia="zh-CN"/>
              </w:rPr>
              <w:t>TDAG</w:t>
            </w:r>
            <w:r w:rsidRPr="00DB128E">
              <w:rPr>
                <w:rFonts w:ascii="Calibri" w:eastAsia="SimSun" w:hAnsi="Calibri" w:cstheme="minorBidi" w:hint="eastAsia"/>
                <w:color w:val="000000" w:themeColor="text1"/>
                <w:szCs w:val="24"/>
                <w:lang w:val="en-US" w:eastAsia="zh-CN"/>
              </w:rPr>
              <w:t>赞赏地将此文件记录在案。</w:t>
            </w:r>
          </w:p>
        </w:tc>
      </w:tr>
    </w:tbl>
    <w:p w14:paraId="09F92CB7" w14:textId="56B5BF4B" w:rsidR="00FA7632" w:rsidRPr="00DB128E" w:rsidRDefault="00FA7632" w:rsidP="002A300D">
      <w:pPr>
        <w:pStyle w:val="Heading1"/>
        <w:rPr>
          <w:rFonts w:cstheme="minorBidi"/>
          <w:color w:val="800000"/>
          <w:sz w:val="24"/>
          <w:szCs w:val="24"/>
          <w:highlight w:val="green"/>
          <w:lang w:val="en-US" w:eastAsia="zh-CN"/>
        </w:rPr>
      </w:pPr>
      <w:r w:rsidRPr="00DB128E">
        <w:rPr>
          <w:rFonts w:cstheme="minorBidi"/>
          <w:sz w:val="24"/>
          <w:szCs w:val="24"/>
          <w:lang w:val="en-US" w:eastAsia="zh-CN"/>
        </w:rPr>
        <w:t>9</w:t>
      </w:r>
      <w:r w:rsidRPr="00DB128E">
        <w:rPr>
          <w:sz w:val="24"/>
          <w:szCs w:val="24"/>
          <w:lang w:val="en-US" w:eastAsia="zh-CN"/>
        </w:rPr>
        <w:tab/>
      </w:r>
      <w:r w:rsidR="00D9512C" w:rsidRPr="00DB128E">
        <w:rPr>
          <w:sz w:val="24"/>
          <w:szCs w:val="24"/>
          <w:lang w:val="en-US" w:eastAsia="zh-CN"/>
        </w:rPr>
        <w:t>ITU-D</w:t>
      </w:r>
      <w:r w:rsidR="00D9512C" w:rsidRPr="00DB128E">
        <w:rPr>
          <w:sz w:val="24"/>
          <w:szCs w:val="24"/>
          <w:lang w:val="en-US" w:eastAsia="zh-CN"/>
        </w:rPr>
        <w:t>研究组</w:t>
      </w:r>
      <w:r w:rsidR="00F13248" w:rsidRPr="00DB128E">
        <w:rPr>
          <w:rFonts w:hint="eastAsia"/>
          <w:sz w:val="24"/>
          <w:szCs w:val="24"/>
          <w:lang w:val="en-US" w:eastAsia="zh-CN"/>
        </w:rPr>
        <w:t>相关</w:t>
      </w:r>
      <w:r w:rsidR="00D9512C" w:rsidRPr="00DB128E">
        <w:rPr>
          <w:sz w:val="24"/>
          <w:szCs w:val="24"/>
          <w:lang w:val="en-US" w:eastAsia="zh-CN"/>
        </w:rPr>
        <w:t>事宜</w:t>
      </w:r>
    </w:p>
    <w:p w14:paraId="3735142A" w14:textId="7989DC70" w:rsidR="00FA7632" w:rsidRPr="00DB128E" w:rsidRDefault="003245E1" w:rsidP="002A300D">
      <w:pPr>
        <w:ind w:firstLineChars="200" w:firstLine="480"/>
        <w:rPr>
          <w:rFonts w:ascii="Calibri" w:eastAsia="SimSun" w:hAnsi="Calibri" w:cstheme="minorBidi"/>
          <w:color w:val="000000" w:themeColor="text1"/>
          <w:szCs w:val="24"/>
          <w:lang w:val="en-US" w:eastAsia="zh-CN"/>
        </w:rPr>
      </w:pPr>
      <w:r w:rsidRPr="00DB128E">
        <w:rPr>
          <w:rFonts w:ascii="Calibri" w:eastAsia="SimSun" w:hAnsi="Calibri" w:cstheme="minorBidi" w:hint="eastAsia"/>
          <w:color w:val="000000" w:themeColor="text1"/>
          <w:szCs w:val="24"/>
          <w:lang w:val="en-US" w:eastAsia="zh-CN"/>
        </w:rPr>
        <w:t>会议对</w:t>
      </w:r>
      <w:r w:rsidRPr="00DB128E">
        <w:rPr>
          <w:rFonts w:ascii="Calibri" w:eastAsia="SimSun" w:hAnsi="Calibri" w:cstheme="minorBidi"/>
          <w:color w:val="000000" w:themeColor="text1"/>
          <w:szCs w:val="24"/>
          <w:lang w:val="en-US" w:eastAsia="zh-CN"/>
        </w:rPr>
        <w:t>12</w:t>
      </w:r>
      <w:r w:rsidRPr="00DB128E">
        <w:rPr>
          <w:rFonts w:ascii="Calibri" w:eastAsia="SimSun" w:hAnsi="Calibri" w:cstheme="minorBidi" w:hint="eastAsia"/>
          <w:color w:val="000000" w:themeColor="text1"/>
          <w:szCs w:val="24"/>
          <w:lang w:val="en-US" w:eastAsia="zh-CN"/>
        </w:rPr>
        <w:t>和</w:t>
      </w:r>
      <w:r w:rsidRPr="00DB128E">
        <w:rPr>
          <w:rFonts w:ascii="Calibri" w:eastAsia="SimSun" w:hAnsi="Calibri" w:cstheme="minorBidi"/>
          <w:color w:val="000000" w:themeColor="text1"/>
          <w:szCs w:val="24"/>
          <w:lang w:val="en-US" w:eastAsia="zh-CN"/>
        </w:rPr>
        <w:t>13</w:t>
      </w:r>
      <w:r w:rsidRPr="00DB128E">
        <w:rPr>
          <w:rFonts w:ascii="Calibri" w:eastAsia="SimSun" w:hAnsi="Calibri" w:cstheme="minorBidi" w:hint="eastAsia"/>
          <w:color w:val="000000" w:themeColor="text1"/>
          <w:szCs w:val="24"/>
          <w:lang w:val="en-US" w:eastAsia="zh-CN"/>
        </w:rPr>
        <w:t>号文件进行了集中审议。</w:t>
      </w:r>
    </w:p>
    <w:p w14:paraId="0A536521" w14:textId="46B8B161" w:rsidR="00FA7632" w:rsidRPr="00DB128E" w:rsidRDefault="00DB128E" w:rsidP="002A300D">
      <w:pPr>
        <w:spacing w:after="120"/>
        <w:ind w:firstLineChars="200" w:firstLine="480"/>
        <w:rPr>
          <w:rStyle w:val="StyleComplex12pt"/>
          <w:rFonts w:ascii="Calibri" w:eastAsia="SimSun" w:hAnsi="Calibri" w:cstheme="minorBidi"/>
          <w:color w:val="000000" w:themeColor="text1"/>
          <w:highlight w:val="yellow"/>
          <w:lang w:eastAsia="zh-CN"/>
        </w:rPr>
      </w:pPr>
      <w:hyperlink r:id="rId35">
        <w:r w:rsidR="00FA7632" w:rsidRPr="00DB128E">
          <w:rPr>
            <w:rStyle w:val="Hyperlink"/>
            <w:rFonts w:ascii="Calibri" w:eastAsia="SimSun" w:hAnsi="Calibri" w:cstheme="minorBidi"/>
            <w:b/>
            <w:bCs/>
            <w:szCs w:val="24"/>
            <w:lang w:val="en-US" w:eastAsia="zh-CN"/>
          </w:rPr>
          <w:t>1</w:t>
        </w:r>
        <w:r w:rsidR="00D80A02" w:rsidRPr="00DB128E">
          <w:rPr>
            <w:rStyle w:val="Hyperlink"/>
            <w:rFonts w:ascii="Calibri" w:eastAsia="SimSun" w:hAnsi="Calibri" w:cstheme="minorBidi" w:hint="eastAsia"/>
            <w:b/>
            <w:bCs/>
            <w:szCs w:val="24"/>
            <w:lang w:val="en-US" w:eastAsia="zh-CN"/>
          </w:rPr>
          <w:t>2</w:t>
        </w:r>
        <w:r w:rsidR="00D80A02" w:rsidRPr="00DB128E">
          <w:rPr>
            <w:rStyle w:val="Hyperlink"/>
            <w:rFonts w:ascii="Calibri" w:eastAsia="SimSun" w:hAnsi="Calibri" w:cstheme="minorBidi" w:hint="eastAsia"/>
            <w:b/>
            <w:bCs/>
            <w:szCs w:val="24"/>
            <w:lang w:val="en-US" w:eastAsia="zh-CN"/>
          </w:rPr>
          <w:t>号文件</w:t>
        </w:r>
      </w:hyperlink>
      <w:r w:rsidR="00D80A02" w:rsidRPr="00DB128E">
        <w:rPr>
          <w:rFonts w:ascii="Calibri" w:eastAsia="SimSun" w:hAnsi="Calibri" w:cstheme="minorBidi" w:hint="eastAsia"/>
          <w:b/>
          <w:bCs/>
          <w:color w:val="000000" w:themeColor="text1"/>
          <w:szCs w:val="24"/>
          <w:lang w:val="en-US" w:eastAsia="zh-CN"/>
        </w:rPr>
        <w:t>：</w:t>
      </w:r>
      <w:r w:rsidR="00117493" w:rsidRPr="00DB128E">
        <w:rPr>
          <w:rFonts w:ascii="Calibri" w:eastAsia="SimSun" w:hAnsi="Calibri" w:cstheme="minorBidi"/>
          <w:color w:val="000000" w:themeColor="text1"/>
          <w:szCs w:val="24"/>
          <w:lang w:val="en-US" w:eastAsia="zh-CN"/>
        </w:rPr>
        <w:t>ITU-D</w:t>
      </w:r>
      <w:r w:rsidR="00117493" w:rsidRPr="00DB128E">
        <w:rPr>
          <w:rFonts w:ascii="Calibri" w:eastAsia="SimSun" w:hAnsi="Calibri" w:cstheme="minorBidi" w:hint="eastAsia"/>
          <w:color w:val="000000" w:themeColor="text1"/>
          <w:szCs w:val="24"/>
          <w:lang w:val="en-US" w:eastAsia="zh-CN"/>
        </w:rPr>
        <w:t>第</w:t>
      </w:r>
      <w:r w:rsidR="00117493" w:rsidRPr="00DB128E">
        <w:rPr>
          <w:rFonts w:ascii="Calibri" w:eastAsia="SimSun" w:hAnsi="Calibri" w:cstheme="minorBidi"/>
          <w:color w:val="000000" w:themeColor="text1"/>
          <w:szCs w:val="24"/>
          <w:lang w:val="en-US" w:eastAsia="zh-CN"/>
        </w:rPr>
        <w:t>1</w:t>
      </w:r>
      <w:r w:rsidR="00117493" w:rsidRPr="00DB128E">
        <w:rPr>
          <w:rFonts w:ascii="Calibri" w:eastAsia="SimSun" w:hAnsi="Calibri" w:cstheme="minorBidi" w:hint="eastAsia"/>
          <w:color w:val="000000" w:themeColor="text1"/>
          <w:szCs w:val="24"/>
          <w:lang w:val="en-US" w:eastAsia="zh-CN"/>
        </w:rPr>
        <w:t>研究组主席</w:t>
      </w:r>
      <w:r w:rsidR="00117493" w:rsidRPr="00DB128E">
        <w:rPr>
          <w:rFonts w:ascii="Calibri" w:eastAsia="SimSun" w:hAnsi="Calibri" w:cstheme="minorBidi"/>
          <w:color w:val="000000" w:themeColor="text1"/>
          <w:szCs w:val="24"/>
          <w:lang w:val="en-US" w:eastAsia="zh-CN"/>
        </w:rPr>
        <w:t xml:space="preserve">Regina Fleur </w:t>
      </w:r>
      <w:proofErr w:type="spellStart"/>
      <w:r w:rsidR="00117493" w:rsidRPr="00DB128E">
        <w:rPr>
          <w:rFonts w:ascii="Calibri" w:eastAsia="SimSun" w:hAnsi="Calibri" w:cstheme="minorBidi"/>
          <w:color w:val="000000" w:themeColor="text1"/>
          <w:szCs w:val="24"/>
          <w:lang w:val="en-US" w:eastAsia="zh-CN"/>
        </w:rPr>
        <w:t>Assoumou</w:t>
      </w:r>
      <w:proofErr w:type="spellEnd"/>
      <w:r w:rsidR="00117493" w:rsidRPr="00DB128E">
        <w:rPr>
          <w:rFonts w:ascii="Calibri" w:eastAsia="SimSun" w:hAnsi="Calibri" w:cstheme="minorBidi"/>
          <w:color w:val="000000" w:themeColor="text1"/>
          <w:szCs w:val="24"/>
          <w:lang w:val="en-US" w:eastAsia="zh-CN"/>
        </w:rPr>
        <w:t xml:space="preserve"> </w:t>
      </w:r>
      <w:proofErr w:type="spellStart"/>
      <w:r w:rsidR="00117493" w:rsidRPr="00DB128E">
        <w:rPr>
          <w:rFonts w:ascii="Calibri" w:eastAsia="SimSun" w:hAnsi="Calibri" w:cstheme="minorBidi"/>
          <w:color w:val="000000" w:themeColor="text1"/>
          <w:szCs w:val="24"/>
          <w:lang w:val="en-US" w:eastAsia="zh-CN"/>
        </w:rPr>
        <w:t>Bessou</w:t>
      </w:r>
      <w:proofErr w:type="spellEnd"/>
      <w:r w:rsidR="00117493" w:rsidRPr="00DB128E">
        <w:rPr>
          <w:rFonts w:ascii="Calibri" w:eastAsia="SimSun" w:hAnsi="Calibri" w:cstheme="minorBidi" w:hint="eastAsia"/>
          <w:color w:val="000000" w:themeColor="text1"/>
          <w:szCs w:val="24"/>
          <w:lang w:val="en-US" w:eastAsia="zh-CN"/>
        </w:rPr>
        <w:t>女士介绍了题为“</w:t>
      </w:r>
      <w:r w:rsidR="00F13248" w:rsidRPr="00DB128E">
        <w:rPr>
          <w:rFonts w:ascii="Calibri" w:eastAsia="SimSun" w:hAnsi="Calibri"/>
          <w:bCs/>
          <w:szCs w:val="24"/>
          <w:lang w:eastAsia="zh-CN"/>
        </w:rPr>
        <w:t>2018-2021</w:t>
      </w:r>
      <w:r w:rsidR="00F13248" w:rsidRPr="00DB128E">
        <w:rPr>
          <w:rFonts w:ascii="Calibri" w:eastAsia="SimSun" w:hAnsi="Calibri"/>
          <w:bCs/>
          <w:szCs w:val="24"/>
          <w:lang w:eastAsia="zh-CN"/>
        </w:rPr>
        <w:t>年研究期</w:t>
      </w:r>
      <w:r w:rsidR="00117493" w:rsidRPr="00DB128E">
        <w:rPr>
          <w:rFonts w:ascii="Calibri" w:eastAsia="SimSun" w:hAnsi="Calibri"/>
          <w:bCs/>
          <w:szCs w:val="24"/>
          <w:lang w:eastAsia="zh-CN"/>
        </w:rPr>
        <w:t>ITU-D</w:t>
      </w:r>
      <w:r w:rsidR="00117493" w:rsidRPr="00DB128E">
        <w:rPr>
          <w:rFonts w:ascii="Calibri" w:eastAsia="SimSun" w:hAnsi="Calibri"/>
          <w:bCs/>
          <w:szCs w:val="24"/>
          <w:lang w:eastAsia="zh-CN"/>
        </w:rPr>
        <w:t>第</w:t>
      </w:r>
      <w:r w:rsidR="00117493" w:rsidRPr="00DB128E">
        <w:rPr>
          <w:rFonts w:ascii="Calibri" w:eastAsia="SimSun" w:hAnsi="Calibri"/>
          <w:bCs/>
          <w:szCs w:val="24"/>
          <w:lang w:eastAsia="zh-CN"/>
        </w:rPr>
        <w:t>1</w:t>
      </w:r>
      <w:r w:rsidR="00117493" w:rsidRPr="00DB128E">
        <w:rPr>
          <w:rFonts w:ascii="Calibri" w:eastAsia="SimSun" w:hAnsi="Calibri"/>
          <w:bCs/>
          <w:szCs w:val="24"/>
          <w:lang w:eastAsia="zh-CN"/>
        </w:rPr>
        <w:t>研究组的工作范围</w:t>
      </w:r>
      <w:r w:rsidR="00117493" w:rsidRPr="00DB128E">
        <w:rPr>
          <w:rFonts w:ascii="Calibri" w:eastAsia="SimSun" w:hAnsi="Calibri" w:cstheme="minorBidi" w:hint="eastAsia"/>
          <w:color w:val="000000" w:themeColor="text1"/>
          <w:szCs w:val="24"/>
          <w:lang w:val="en-US" w:eastAsia="zh-CN"/>
        </w:rPr>
        <w:t>”的文件。</w:t>
      </w:r>
      <w:bookmarkStart w:id="13" w:name="lt_pId019"/>
      <w:r w:rsidR="00F13248" w:rsidRPr="00DB128E">
        <w:rPr>
          <w:rFonts w:ascii="Calibri" w:eastAsia="SimSun" w:hAnsi="Calibri" w:cstheme="minorBidi" w:hint="eastAsia"/>
          <w:color w:val="000000" w:themeColor="text1"/>
          <w:szCs w:val="24"/>
          <w:lang w:val="en-US" w:eastAsia="zh-CN"/>
        </w:rPr>
        <w:t>该文件介绍</w:t>
      </w:r>
      <w:r w:rsidR="00117493" w:rsidRPr="00DB128E">
        <w:rPr>
          <w:rFonts w:ascii="Calibri" w:eastAsia="SimSun" w:hAnsi="Calibri"/>
          <w:szCs w:val="24"/>
          <w:lang w:eastAsia="zh-CN"/>
        </w:rPr>
        <w:t>了</w:t>
      </w:r>
      <w:r w:rsidR="00F13248" w:rsidRPr="00DB128E">
        <w:rPr>
          <w:rFonts w:ascii="Calibri" w:eastAsia="SimSun" w:hAnsi="Calibri" w:hint="eastAsia"/>
          <w:szCs w:val="24"/>
          <w:lang w:eastAsia="zh-CN"/>
        </w:rPr>
        <w:t>经</w:t>
      </w:r>
      <w:r w:rsidR="00117493" w:rsidRPr="00DB128E">
        <w:rPr>
          <w:rFonts w:ascii="Calibri" w:eastAsia="SimSun" w:hAnsi="Calibri"/>
          <w:szCs w:val="24"/>
          <w:lang w:eastAsia="zh-CN"/>
        </w:rPr>
        <w:t>2017</w:t>
      </w:r>
      <w:r w:rsidR="00117493" w:rsidRPr="00DB128E">
        <w:rPr>
          <w:rFonts w:ascii="Calibri" w:eastAsia="SimSun" w:hAnsi="Calibri"/>
          <w:szCs w:val="24"/>
          <w:lang w:eastAsia="zh-CN"/>
        </w:rPr>
        <w:t>年世界电信发展大会（</w:t>
      </w:r>
      <w:r w:rsidR="00117493" w:rsidRPr="00DB128E">
        <w:rPr>
          <w:rFonts w:ascii="Calibri" w:eastAsia="SimSun" w:hAnsi="Calibri"/>
          <w:szCs w:val="24"/>
          <w:lang w:eastAsia="zh-CN"/>
        </w:rPr>
        <w:t>WTDC-17</w:t>
      </w:r>
      <w:r w:rsidR="00117493" w:rsidRPr="00DB128E">
        <w:rPr>
          <w:rFonts w:ascii="Calibri" w:eastAsia="SimSun" w:hAnsi="Calibri"/>
          <w:szCs w:val="24"/>
          <w:lang w:eastAsia="zh-CN"/>
        </w:rPr>
        <w:t>）一致同意的</w:t>
      </w:r>
      <w:r w:rsidR="00F13248" w:rsidRPr="00DB128E">
        <w:rPr>
          <w:rFonts w:ascii="Calibri" w:eastAsia="SimSun" w:hAnsi="Calibri"/>
          <w:szCs w:val="24"/>
          <w:lang w:eastAsia="zh-CN"/>
        </w:rPr>
        <w:t>2018-2021</w:t>
      </w:r>
      <w:r w:rsidR="00F13248" w:rsidRPr="00DB128E">
        <w:rPr>
          <w:rFonts w:ascii="Calibri" w:eastAsia="SimSun" w:hAnsi="Calibri"/>
          <w:szCs w:val="24"/>
          <w:lang w:eastAsia="zh-CN"/>
        </w:rPr>
        <w:t>年研究期</w:t>
      </w:r>
      <w:r w:rsidR="00117493" w:rsidRPr="00DB128E">
        <w:rPr>
          <w:rFonts w:ascii="Calibri" w:eastAsia="SimSun" w:hAnsi="Calibri"/>
          <w:szCs w:val="24"/>
          <w:lang w:eastAsia="zh-CN"/>
        </w:rPr>
        <w:t>ITU-D</w:t>
      </w:r>
      <w:r w:rsidR="00117493" w:rsidRPr="00DB128E">
        <w:rPr>
          <w:rFonts w:ascii="Calibri" w:eastAsia="SimSun" w:hAnsi="Calibri"/>
          <w:szCs w:val="24"/>
          <w:lang w:eastAsia="zh-CN"/>
        </w:rPr>
        <w:t>第</w:t>
      </w:r>
      <w:r w:rsidR="00117493" w:rsidRPr="00DB128E">
        <w:rPr>
          <w:rFonts w:ascii="Calibri" w:eastAsia="SimSun" w:hAnsi="Calibri"/>
          <w:szCs w:val="24"/>
          <w:lang w:eastAsia="zh-CN"/>
        </w:rPr>
        <w:t>1</w:t>
      </w:r>
      <w:r w:rsidR="00117493" w:rsidRPr="00DB128E">
        <w:rPr>
          <w:rFonts w:ascii="Calibri" w:eastAsia="SimSun" w:hAnsi="Calibri"/>
          <w:szCs w:val="24"/>
          <w:lang w:eastAsia="zh-CN"/>
        </w:rPr>
        <w:t>研究组的工作范围</w:t>
      </w:r>
      <w:bookmarkEnd w:id="13"/>
      <w:r w:rsidR="00117493" w:rsidRPr="00DB128E">
        <w:rPr>
          <w:rFonts w:ascii="Calibri" w:eastAsia="SimSun" w:hAnsi="Calibri" w:hint="eastAsia"/>
          <w:szCs w:val="24"/>
          <w:lang w:eastAsia="zh-CN"/>
        </w:rPr>
        <w:t>，</w:t>
      </w:r>
      <w:r w:rsidR="00F0168E" w:rsidRPr="00DB128E">
        <w:rPr>
          <w:rFonts w:ascii="Calibri" w:eastAsia="SimSun" w:hAnsi="Calibri"/>
          <w:szCs w:val="24"/>
          <w:lang w:eastAsia="zh-CN"/>
        </w:rPr>
        <w:t>还包含有关对</w:t>
      </w:r>
      <w:r w:rsidR="00F0168E" w:rsidRPr="00DB128E">
        <w:rPr>
          <w:rFonts w:ascii="Calibri" w:eastAsia="SimSun" w:hAnsi="Calibri"/>
          <w:szCs w:val="24"/>
          <w:lang w:eastAsia="zh-CN"/>
        </w:rPr>
        <w:t>ITU-D</w:t>
      </w:r>
      <w:r w:rsidR="00F13248" w:rsidRPr="00DB128E">
        <w:rPr>
          <w:rFonts w:ascii="Calibri" w:eastAsia="SimSun" w:hAnsi="Calibri"/>
          <w:szCs w:val="24"/>
          <w:lang w:eastAsia="zh-CN"/>
        </w:rPr>
        <w:t>各研究组</w:t>
      </w:r>
      <w:r w:rsidR="00F13248" w:rsidRPr="00DB128E">
        <w:rPr>
          <w:rFonts w:ascii="Calibri" w:eastAsia="SimSun" w:hAnsi="Calibri" w:hint="eastAsia"/>
          <w:szCs w:val="24"/>
          <w:lang w:eastAsia="zh-CN"/>
        </w:rPr>
        <w:t>产生</w:t>
      </w:r>
      <w:r w:rsidR="00F0168E" w:rsidRPr="00DB128E">
        <w:rPr>
          <w:rFonts w:ascii="Calibri" w:eastAsia="SimSun" w:hAnsi="Calibri"/>
          <w:szCs w:val="24"/>
          <w:lang w:eastAsia="zh-CN"/>
        </w:rPr>
        <w:t>影响的</w:t>
      </w:r>
      <w:r w:rsidR="00F0168E" w:rsidRPr="00DB128E">
        <w:rPr>
          <w:rFonts w:ascii="Calibri" w:eastAsia="SimSun" w:hAnsi="Calibri"/>
          <w:szCs w:val="24"/>
          <w:lang w:eastAsia="zh-CN"/>
        </w:rPr>
        <w:t>WTDC-17</w:t>
      </w:r>
      <w:r w:rsidR="00837612" w:rsidRPr="00DB128E">
        <w:rPr>
          <w:rFonts w:ascii="Calibri" w:eastAsia="SimSun" w:hAnsi="Calibri"/>
          <w:szCs w:val="24"/>
          <w:lang w:eastAsia="zh-CN"/>
        </w:rPr>
        <w:t>各项</w:t>
      </w:r>
      <w:r w:rsidR="00F0168E" w:rsidRPr="00DB128E">
        <w:rPr>
          <w:rFonts w:ascii="Calibri" w:eastAsia="SimSun" w:hAnsi="Calibri"/>
          <w:szCs w:val="24"/>
          <w:lang w:eastAsia="zh-CN"/>
        </w:rPr>
        <w:t>决定的信息以及第</w:t>
      </w:r>
      <w:r w:rsidR="00F0168E" w:rsidRPr="00DB128E">
        <w:rPr>
          <w:rFonts w:ascii="Calibri" w:eastAsia="SimSun" w:hAnsi="Calibri"/>
          <w:szCs w:val="24"/>
          <w:lang w:eastAsia="zh-CN"/>
        </w:rPr>
        <w:t>1</w:t>
      </w:r>
      <w:r w:rsidR="00F0168E" w:rsidRPr="00DB128E">
        <w:rPr>
          <w:rFonts w:ascii="Calibri" w:eastAsia="SimSun" w:hAnsi="Calibri"/>
          <w:szCs w:val="24"/>
          <w:lang w:eastAsia="zh-CN"/>
        </w:rPr>
        <w:t>研究组为履行职责制定的工作计划。</w:t>
      </w:r>
    </w:p>
    <w:p w14:paraId="3C5B5C9C" w14:textId="1CB243B6" w:rsidR="00FA7632" w:rsidRPr="00DB128E" w:rsidRDefault="00DB128E" w:rsidP="002A300D">
      <w:pPr>
        <w:spacing w:after="120"/>
        <w:ind w:firstLineChars="200" w:firstLine="480"/>
        <w:rPr>
          <w:rStyle w:val="StyleComplexBodyCSArial"/>
          <w:rFonts w:ascii="Calibri" w:eastAsia="SimSun" w:hAnsi="Calibri"/>
          <w:color w:val="000000" w:themeColor="text1"/>
          <w:szCs w:val="24"/>
          <w:lang w:eastAsia="zh-CN"/>
        </w:rPr>
      </w:pPr>
      <w:hyperlink r:id="rId36">
        <w:r w:rsidR="00FA7632" w:rsidRPr="00DB128E">
          <w:rPr>
            <w:rStyle w:val="Hyperlink"/>
            <w:rFonts w:ascii="Calibri" w:eastAsia="SimSun" w:hAnsi="Calibri" w:cstheme="minorBidi"/>
            <w:b/>
            <w:bCs/>
            <w:szCs w:val="24"/>
            <w:lang w:val="en-US" w:eastAsia="zh-CN"/>
          </w:rPr>
          <w:t>1</w:t>
        </w:r>
        <w:r w:rsidR="00F13248" w:rsidRPr="00DB128E">
          <w:rPr>
            <w:rStyle w:val="Hyperlink"/>
            <w:rFonts w:ascii="Calibri" w:eastAsia="SimSun" w:hAnsi="Calibri" w:cstheme="minorBidi" w:hint="eastAsia"/>
            <w:b/>
            <w:bCs/>
            <w:szCs w:val="24"/>
            <w:lang w:val="en-US" w:eastAsia="zh-CN"/>
          </w:rPr>
          <w:t>3</w:t>
        </w:r>
        <w:r w:rsidR="00F13248" w:rsidRPr="00DB128E">
          <w:rPr>
            <w:rStyle w:val="Hyperlink"/>
            <w:rFonts w:ascii="Calibri" w:eastAsia="SimSun" w:hAnsi="Calibri" w:cstheme="minorBidi" w:hint="eastAsia"/>
            <w:b/>
            <w:bCs/>
            <w:szCs w:val="24"/>
            <w:lang w:val="en-US" w:eastAsia="zh-CN"/>
          </w:rPr>
          <w:t>号文件</w:t>
        </w:r>
      </w:hyperlink>
      <w:r w:rsidR="00837612" w:rsidRPr="00DB128E">
        <w:rPr>
          <w:rFonts w:ascii="Calibri" w:eastAsia="SimSun" w:hAnsi="Calibri" w:cstheme="minorBidi" w:hint="eastAsia"/>
          <w:b/>
          <w:bCs/>
          <w:color w:val="000000" w:themeColor="text1"/>
          <w:szCs w:val="24"/>
          <w:lang w:val="en-US" w:eastAsia="zh-CN"/>
        </w:rPr>
        <w:t>：</w:t>
      </w:r>
      <w:r w:rsidR="00117493" w:rsidRPr="00DB128E">
        <w:rPr>
          <w:rFonts w:ascii="Calibri" w:eastAsia="SimSun" w:hAnsi="Calibri" w:cstheme="minorBidi"/>
          <w:color w:val="000000" w:themeColor="text1"/>
          <w:szCs w:val="24"/>
          <w:lang w:val="en-US" w:eastAsia="zh-CN"/>
        </w:rPr>
        <w:t>ITU-D</w:t>
      </w:r>
      <w:r w:rsidR="00117493" w:rsidRPr="00DB128E">
        <w:rPr>
          <w:rFonts w:ascii="Calibri" w:eastAsia="SimSun" w:hAnsi="Calibri" w:cstheme="minorBidi" w:hint="eastAsia"/>
          <w:color w:val="000000" w:themeColor="text1"/>
          <w:szCs w:val="24"/>
          <w:lang w:val="en-US" w:eastAsia="zh-CN"/>
        </w:rPr>
        <w:t>第</w:t>
      </w:r>
      <w:r w:rsidR="00117493" w:rsidRPr="00DB128E">
        <w:rPr>
          <w:rFonts w:ascii="Calibri" w:eastAsia="SimSun" w:hAnsi="Calibri" w:cstheme="minorBidi"/>
          <w:color w:val="000000" w:themeColor="text1"/>
          <w:szCs w:val="24"/>
          <w:lang w:val="en-US" w:eastAsia="zh-CN"/>
        </w:rPr>
        <w:t>2</w:t>
      </w:r>
      <w:r w:rsidR="00117493" w:rsidRPr="00DB128E">
        <w:rPr>
          <w:rFonts w:ascii="Calibri" w:eastAsia="SimSun" w:hAnsi="Calibri" w:cstheme="minorBidi" w:hint="eastAsia"/>
          <w:color w:val="000000" w:themeColor="text1"/>
          <w:szCs w:val="24"/>
          <w:lang w:val="en-US" w:eastAsia="zh-CN"/>
        </w:rPr>
        <w:t>研究组主席</w:t>
      </w:r>
      <w:r w:rsidR="00117493" w:rsidRPr="00DB128E">
        <w:rPr>
          <w:rFonts w:ascii="Calibri" w:eastAsia="SimSun" w:hAnsi="Calibri" w:cstheme="minorBidi"/>
          <w:color w:val="000000" w:themeColor="text1"/>
          <w:szCs w:val="24"/>
          <w:lang w:val="en-US" w:eastAsia="zh-CN"/>
        </w:rPr>
        <w:t xml:space="preserve">Ahmad Reza </w:t>
      </w:r>
      <w:proofErr w:type="spellStart"/>
      <w:r w:rsidR="00117493" w:rsidRPr="00DB128E">
        <w:rPr>
          <w:rFonts w:ascii="Calibri" w:eastAsia="SimSun" w:hAnsi="Calibri" w:cstheme="minorBidi"/>
          <w:color w:val="000000" w:themeColor="text1"/>
          <w:szCs w:val="24"/>
          <w:lang w:val="en-US" w:eastAsia="zh-CN"/>
        </w:rPr>
        <w:t>Sharafat</w:t>
      </w:r>
      <w:proofErr w:type="spellEnd"/>
      <w:r w:rsidR="00117493" w:rsidRPr="00DB128E">
        <w:rPr>
          <w:rFonts w:ascii="Calibri" w:eastAsia="SimSun" w:hAnsi="Calibri" w:cstheme="minorBidi" w:hint="eastAsia"/>
          <w:color w:val="000000" w:themeColor="text1"/>
          <w:szCs w:val="24"/>
          <w:lang w:val="en-US" w:eastAsia="zh-CN"/>
        </w:rPr>
        <w:t>博士介绍了题为“</w:t>
      </w:r>
      <w:r w:rsidR="00837612" w:rsidRPr="00DB128E">
        <w:rPr>
          <w:rFonts w:ascii="Calibri" w:eastAsia="SimSun" w:hAnsi="Calibri"/>
          <w:bCs/>
          <w:szCs w:val="24"/>
          <w:lang w:eastAsia="zh-CN"/>
        </w:rPr>
        <w:t>2018-2021</w:t>
      </w:r>
      <w:r w:rsidR="00837612" w:rsidRPr="00DB128E">
        <w:rPr>
          <w:rFonts w:ascii="Calibri" w:eastAsia="SimSun" w:hAnsi="Calibri"/>
          <w:bCs/>
          <w:szCs w:val="24"/>
          <w:lang w:eastAsia="zh-CN"/>
        </w:rPr>
        <w:t>年研究期</w:t>
      </w:r>
      <w:r w:rsidR="00117493" w:rsidRPr="00DB128E">
        <w:rPr>
          <w:rFonts w:ascii="Calibri" w:eastAsia="SimSun" w:hAnsi="Calibri"/>
          <w:bCs/>
          <w:szCs w:val="24"/>
          <w:lang w:eastAsia="zh-CN"/>
        </w:rPr>
        <w:t>ITU-D</w:t>
      </w:r>
      <w:r w:rsidR="00117493" w:rsidRPr="00DB128E">
        <w:rPr>
          <w:rFonts w:ascii="Calibri" w:eastAsia="SimSun" w:hAnsi="Calibri"/>
          <w:bCs/>
          <w:szCs w:val="24"/>
          <w:lang w:eastAsia="zh-CN"/>
        </w:rPr>
        <w:t>第</w:t>
      </w:r>
      <w:r w:rsidR="00117493" w:rsidRPr="00DB128E">
        <w:rPr>
          <w:rFonts w:ascii="Calibri" w:eastAsia="SimSun" w:hAnsi="Calibri"/>
          <w:bCs/>
          <w:szCs w:val="24"/>
          <w:lang w:eastAsia="zh-CN"/>
        </w:rPr>
        <w:t>2</w:t>
      </w:r>
      <w:r w:rsidR="00117493" w:rsidRPr="00DB128E">
        <w:rPr>
          <w:rFonts w:ascii="Calibri" w:eastAsia="SimSun" w:hAnsi="Calibri"/>
          <w:bCs/>
          <w:szCs w:val="24"/>
          <w:lang w:eastAsia="zh-CN"/>
        </w:rPr>
        <w:t>研究组的工作范围</w:t>
      </w:r>
      <w:r w:rsidR="00117493" w:rsidRPr="00DB128E">
        <w:rPr>
          <w:rFonts w:ascii="Calibri" w:eastAsia="SimSun" w:hAnsi="Calibri" w:cstheme="minorBidi" w:hint="eastAsia"/>
          <w:color w:val="000000" w:themeColor="text1"/>
          <w:szCs w:val="24"/>
          <w:lang w:val="en-US" w:eastAsia="zh-CN"/>
        </w:rPr>
        <w:t>”的文件。</w:t>
      </w:r>
      <w:r w:rsidR="00837612" w:rsidRPr="00DB128E">
        <w:rPr>
          <w:rFonts w:ascii="Calibri" w:eastAsia="SimSun" w:hAnsi="Calibri" w:cstheme="minorBidi" w:hint="eastAsia"/>
          <w:color w:val="000000" w:themeColor="text1"/>
          <w:szCs w:val="24"/>
          <w:lang w:val="en-US" w:eastAsia="zh-CN"/>
        </w:rPr>
        <w:t>该</w:t>
      </w:r>
      <w:r w:rsidR="00117493" w:rsidRPr="00DB128E">
        <w:rPr>
          <w:rFonts w:ascii="Calibri" w:eastAsia="SimSun" w:hAnsi="Calibri" w:cstheme="minorBidi" w:hint="eastAsia"/>
          <w:color w:val="000000" w:themeColor="text1"/>
          <w:szCs w:val="24"/>
          <w:lang w:val="en-US" w:eastAsia="zh-CN"/>
        </w:rPr>
        <w:t>文件</w:t>
      </w:r>
      <w:r w:rsidR="00837612" w:rsidRPr="00DB128E">
        <w:rPr>
          <w:rFonts w:ascii="Calibri" w:eastAsia="SimSun" w:hAnsi="Calibri" w:cstheme="minorBidi" w:hint="eastAsia"/>
          <w:color w:val="000000" w:themeColor="text1"/>
          <w:szCs w:val="24"/>
          <w:lang w:val="en-US" w:eastAsia="zh-CN"/>
        </w:rPr>
        <w:t>介绍</w:t>
      </w:r>
      <w:r w:rsidR="008423C1" w:rsidRPr="00DB128E">
        <w:rPr>
          <w:rFonts w:ascii="Calibri" w:eastAsia="SimSun" w:hAnsi="Calibri"/>
          <w:szCs w:val="24"/>
          <w:lang w:eastAsia="zh-CN"/>
        </w:rPr>
        <w:t>了</w:t>
      </w:r>
      <w:r w:rsidR="00837612" w:rsidRPr="00DB128E">
        <w:rPr>
          <w:rFonts w:ascii="Calibri" w:eastAsia="SimSun" w:hAnsi="Calibri" w:hint="eastAsia"/>
          <w:szCs w:val="24"/>
          <w:lang w:eastAsia="zh-CN"/>
        </w:rPr>
        <w:t>经</w:t>
      </w:r>
      <w:r w:rsidR="008423C1" w:rsidRPr="00DB128E">
        <w:rPr>
          <w:rFonts w:ascii="Calibri" w:eastAsia="SimSun" w:hAnsi="Calibri"/>
          <w:szCs w:val="24"/>
          <w:lang w:eastAsia="zh-CN"/>
        </w:rPr>
        <w:t>2017</w:t>
      </w:r>
      <w:r w:rsidR="008423C1" w:rsidRPr="00DB128E">
        <w:rPr>
          <w:rFonts w:ascii="Calibri" w:eastAsia="SimSun" w:hAnsi="Calibri"/>
          <w:szCs w:val="24"/>
          <w:lang w:eastAsia="zh-CN"/>
        </w:rPr>
        <w:t>年世界电信发展大会（</w:t>
      </w:r>
      <w:r w:rsidR="008423C1" w:rsidRPr="00DB128E">
        <w:rPr>
          <w:rFonts w:ascii="Calibri" w:eastAsia="SimSun" w:hAnsi="Calibri"/>
          <w:szCs w:val="24"/>
          <w:lang w:eastAsia="zh-CN"/>
        </w:rPr>
        <w:t>WTDC-17</w:t>
      </w:r>
      <w:r w:rsidR="008423C1" w:rsidRPr="00DB128E">
        <w:rPr>
          <w:rFonts w:ascii="Calibri" w:eastAsia="SimSun" w:hAnsi="Calibri"/>
          <w:szCs w:val="24"/>
          <w:lang w:eastAsia="zh-CN"/>
        </w:rPr>
        <w:t>）一致同意的</w:t>
      </w:r>
      <w:r w:rsidR="00837612" w:rsidRPr="00DB128E">
        <w:rPr>
          <w:rFonts w:ascii="Calibri" w:eastAsia="SimSun" w:hAnsi="Calibri"/>
          <w:szCs w:val="24"/>
          <w:lang w:eastAsia="zh-CN"/>
        </w:rPr>
        <w:t>2018-2021</w:t>
      </w:r>
      <w:r w:rsidR="00837612" w:rsidRPr="00DB128E">
        <w:rPr>
          <w:rFonts w:ascii="Calibri" w:eastAsia="SimSun" w:hAnsi="Calibri"/>
          <w:szCs w:val="24"/>
          <w:lang w:eastAsia="zh-CN"/>
        </w:rPr>
        <w:t>年研究期</w:t>
      </w:r>
      <w:r w:rsidR="008423C1" w:rsidRPr="00DB128E">
        <w:rPr>
          <w:rFonts w:ascii="Calibri" w:eastAsia="SimSun" w:hAnsi="Calibri"/>
          <w:szCs w:val="24"/>
          <w:lang w:eastAsia="zh-CN"/>
        </w:rPr>
        <w:t>ITU-D</w:t>
      </w:r>
      <w:r w:rsidR="008423C1" w:rsidRPr="00DB128E">
        <w:rPr>
          <w:rFonts w:ascii="Calibri" w:eastAsia="SimSun" w:hAnsi="Calibri"/>
          <w:szCs w:val="24"/>
          <w:lang w:eastAsia="zh-CN"/>
        </w:rPr>
        <w:t>第</w:t>
      </w:r>
      <w:r w:rsidR="008423C1" w:rsidRPr="00DB128E">
        <w:rPr>
          <w:rFonts w:ascii="Calibri" w:eastAsia="SimSun" w:hAnsi="Calibri"/>
          <w:szCs w:val="24"/>
          <w:lang w:eastAsia="zh-CN"/>
        </w:rPr>
        <w:t>2</w:t>
      </w:r>
      <w:r w:rsidR="008423C1" w:rsidRPr="00DB128E">
        <w:rPr>
          <w:rFonts w:ascii="Calibri" w:eastAsia="SimSun" w:hAnsi="Calibri"/>
          <w:szCs w:val="24"/>
          <w:lang w:eastAsia="zh-CN"/>
        </w:rPr>
        <w:t>研究组的工作范围</w:t>
      </w:r>
      <w:r w:rsidR="00837612" w:rsidRPr="00DB128E">
        <w:rPr>
          <w:rFonts w:ascii="Calibri" w:eastAsia="SimSun" w:hAnsi="Calibri"/>
          <w:szCs w:val="24"/>
          <w:lang w:eastAsia="zh-CN"/>
        </w:rPr>
        <w:t>，</w:t>
      </w:r>
      <w:r w:rsidR="008423C1" w:rsidRPr="00DB128E">
        <w:rPr>
          <w:rFonts w:ascii="Calibri" w:eastAsia="SimSun" w:hAnsi="Calibri"/>
          <w:szCs w:val="24"/>
          <w:lang w:eastAsia="zh-CN"/>
        </w:rPr>
        <w:t>还包含有关对</w:t>
      </w:r>
      <w:r w:rsidR="008423C1" w:rsidRPr="00DB128E">
        <w:rPr>
          <w:rFonts w:ascii="Calibri" w:eastAsia="SimSun" w:hAnsi="Calibri"/>
          <w:szCs w:val="24"/>
          <w:lang w:eastAsia="zh-CN"/>
        </w:rPr>
        <w:t>ITU-D</w:t>
      </w:r>
      <w:r w:rsidR="008423C1" w:rsidRPr="00DB128E">
        <w:rPr>
          <w:rFonts w:ascii="Calibri" w:eastAsia="SimSun" w:hAnsi="Calibri"/>
          <w:szCs w:val="24"/>
          <w:lang w:eastAsia="zh-CN"/>
        </w:rPr>
        <w:t>各研究组</w:t>
      </w:r>
      <w:r w:rsidR="00837612" w:rsidRPr="00DB128E">
        <w:rPr>
          <w:rFonts w:ascii="Calibri" w:eastAsia="SimSun" w:hAnsi="Calibri" w:hint="eastAsia"/>
          <w:szCs w:val="24"/>
          <w:lang w:eastAsia="zh-CN"/>
        </w:rPr>
        <w:t>产生</w:t>
      </w:r>
      <w:r w:rsidR="008423C1" w:rsidRPr="00DB128E">
        <w:rPr>
          <w:rFonts w:ascii="Calibri" w:eastAsia="SimSun" w:hAnsi="Calibri"/>
          <w:szCs w:val="24"/>
          <w:lang w:eastAsia="zh-CN"/>
        </w:rPr>
        <w:t>影响的</w:t>
      </w:r>
      <w:r w:rsidR="008423C1" w:rsidRPr="00DB128E">
        <w:rPr>
          <w:rFonts w:ascii="Calibri" w:eastAsia="SimSun" w:hAnsi="Calibri"/>
          <w:szCs w:val="24"/>
          <w:lang w:eastAsia="zh-CN"/>
        </w:rPr>
        <w:t>WTDC-17</w:t>
      </w:r>
      <w:r w:rsidR="008423C1" w:rsidRPr="00DB128E">
        <w:rPr>
          <w:rFonts w:ascii="Calibri" w:eastAsia="SimSun" w:hAnsi="Calibri"/>
          <w:szCs w:val="24"/>
          <w:lang w:eastAsia="zh-CN"/>
        </w:rPr>
        <w:t>各项决定的信息以及第</w:t>
      </w:r>
      <w:r w:rsidR="00837612" w:rsidRPr="00DB128E">
        <w:rPr>
          <w:rFonts w:ascii="Calibri" w:eastAsia="SimSun" w:hAnsi="Calibri" w:hint="eastAsia"/>
          <w:szCs w:val="24"/>
          <w:lang w:eastAsia="zh-CN"/>
        </w:rPr>
        <w:t>2</w:t>
      </w:r>
      <w:r w:rsidR="008423C1" w:rsidRPr="00DB128E">
        <w:rPr>
          <w:rFonts w:ascii="Calibri" w:eastAsia="SimSun" w:hAnsi="Calibri"/>
          <w:szCs w:val="24"/>
          <w:lang w:eastAsia="zh-CN"/>
        </w:rPr>
        <w:t>研究组为履行职责制定的工作计划。</w:t>
      </w:r>
    </w:p>
    <w:p w14:paraId="17FC9A4D" w14:textId="7AFF1B21" w:rsidR="00FA7632" w:rsidRPr="00DB128E" w:rsidRDefault="007A6087" w:rsidP="002A300D">
      <w:pPr>
        <w:spacing w:after="120"/>
        <w:ind w:firstLineChars="200" w:firstLine="480"/>
        <w:rPr>
          <w:rFonts w:ascii="Calibri" w:eastAsia="SimSun" w:hAnsi="Calibri"/>
          <w:szCs w:val="24"/>
          <w:lang w:eastAsia="zh-CN"/>
        </w:rPr>
      </w:pPr>
      <w:r w:rsidRPr="00DB128E">
        <w:rPr>
          <w:rFonts w:ascii="Calibri" w:eastAsia="SimSun" w:hAnsi="Calibri" w:cs="Calibri" w:hint="eastAsia"/>
          <w:szCs w:val="24"/>
          <w:lang w:eastAsia="zh-CN"/>
        </w:rPr>
        <w:t>主席对两个研究组的主席表示欢迎，强调了当前研究期研究组工作方法的</w:t>
      </w:r>
      <w:r w:rsidR="00417584" w:rsidRPr="00DB128E">
        <w:rPr>
          <w:rFonts w:ascii="Calibri" w:eastAsia="SimSun" w:hAnsi="Calibri" w:cs="Calibri" w:hint="eastAsia"/>
          <w:szCs w:val="24"/>
          <w:lang w:eastAsia="zh-CN"/>
        </w:rPr>
        <w:t>新</w:t>
      </w:r>
      <w:r w:rsidRPr="00DB128E">
        <w:rPr>
          <w:rFonts w:ascii="Calibri" w:eastAsia="SimSun" w:hAnsi="Calibri" w:cs="Calibri" w:hint="eastAsia"/>
          <w:szCs w:val="24"/>
          <w:lang w:eastAsia="zh-CN"/>
        </w:rPr>
        <w:t>发展，包括促进中小企业参与的试点项目</w:t>
      </w:r>
      <w:r w:rsidR="00B37153" w:rsidRPr="00DB128E">
        <w:rPr>
          <w:rFonts w:ascii="Calibri" w:eastAsia="SimSun" w:hAnsi="Calibri" w:cs="Calibri" w:hint="eastAsia"/>
          <w:szCs w:val="24"/>
          <w:lang w:eastAsia="zh-CN"/>
        </w:rPr>
        <w:t>，</w:t>
      </w:r>
      <w:r w:rsidRPr="00DB128E">
        <w:rPr>
          <w:rFonts w:ascii="Calibri" w:eastAsia="SimSun" w:hAnsi="Calibri" w:cs="Calibri" w:hint="eastAsia"/>
          <w:szCs w:val="24"/>
          <w:lang w:eastAsia="zh-CN"/>
        </w:rPr>
        <w:t>并提醒</w:t>
      </w:r>
      <w:r w:rsidR="00417584" w:rsidRPr="00DB128E">
        <w:rPr>
          <w:rFonts w:ascii="Calibri" w:eastAsia="SimSun" w:hAnsi="Calibri" w:cs="Calibri" w:hint="eastAsia"/>
          <w:szCs w:val="24"/>
          <w:lang w:eastAsia="zh-CN"/>
        </w:rPr>
        <w:t>各</w:t>
      </w:r>
      <w:r w:rsidRPr="00DB128E">
        <w:rPr>
          <w:rFonts w:ascii="Calibri" w:eastAsia="SimSun" w:hAnsi="Calibri" w:cs="Calibri" w:hint="eastAsia"/>
          <w:szCs w:val="24"/>
          <w:lang w:eastAsia="zh-CN"/>
        </w:rPr>
        <w:t>成员</w:t>
      </w:r>
      <w:r w:rsidR="00417584" w:rsidRPr="00DB128E">
        <w:rPr>
          <w:rFonts w:ascii="Calibri" w:eastAsia="SimSun" w:hAnsi="Calibri" w:cs="Calibri" w:hint="eastAsia"/>
          <w:szCs w:val="24"/>
          <w:lang w:eastAsia="zh-CN"/>
        </w:rPr>
        <w:t>年度会议</w:t>
      </w:r>
      <w:r w:rsidR="00B37153" w:rsidRPr="00DB128E">
        <w:rPr>
          <w:rFonts w:ascii="Calibri" w:eastAsia="SimSun" w:hAnsi="Calibri" w:cs="Calibri" w:hint="eastAsia"/>
          <w:szCs w:val="24"/>
          <w:lang w:eastAsia="zh-CN"/>
        </w:rPr>
        <w:t>提供六种语文的</w:t>
      </w:r>
      <w:r w:rsidRPr="00DB128E">
        <w:rPr>
          <w:rFonts w:ascii="Calibri" w:eastAsia="SimSun" w:hAnsi="Calibri" w:cs="Calibri" w:hint="eastAsia"/>
          <w:szCs w:val="24"/>
          <w:lang w:eastAsia="zh-CN"/>
        </w:rPr>
        <w:t>口译并</w:t>
      </w:r>
      <w:r w:rsidR="00B37153" w:rsidRPr="00DB128E">
        <w:rPr>
          <w:rFonts w:ascii="Calibri" w:eastAsia="SimSun" w:hAnsi="Calibri" w:cs="Calibri" w:hint="eastAsia"/>
          <w:szCs w:val="24"/>
          <w:lang w:eastAsia="zh-CN"/>
        </w:rPr>
        <w:t>对按时</w:t>
      </w:r>
      <w:r w:rsidRPr="00DB128E">
        <w:rPr>
          <w:rFonts w:ascii="Calibri" w:eastAsia="SimSun" w:hAnsi="Calibri" w:cs="Calibri" w:hint="eastAsia"/>
          <w:szCs w:val="24"/>
          <w:lang w:eastAsia="zh-CN"/>
        </w:rPr>
        <w:t>提交</w:t>
      </w:r>
      <w:r w:rsidR="00417584" w:rsidRPr="00DB128E">
        <w:rPr>
          <w:rFonts w:ascii="Calibri" w:eastAsia="SimSun" w:hAnsi="Calibri" w:cs="Calibri" w:hint="eastAsia"/>
          <w:szCs w:val="24"/>
          <w:lang w:eastAsia="zh-CN"/>
        </w:rPr>
        <w:t>的</w:t>
      </w:r>
      <w:r w:rsidRPr="00DB128E">
        <w:rPr>
          <w:rFonts w:ascii="Calibri" w:eastAsia="SimSun" w:hAnsi="Calibri" w:cs="Calibri" w:hint="eastAsia"/>
          <w:szCs w:val="24"/>
          <w:lang w:eastAsia="zh-CN"/>
        </w:rPr>
        <w:t>文件</w:t>
      </w:r>
      <w:r w:rsidR="00B37153" w:rsidRPr="00DB128E">
        <w:rPr>
          <w:rFonts w:ascii="Calibri" w:eastAsia="SimSun" w:hAnsi="Calibri" w:cs="Calibri" w:hint="eastAsia"/>
          <w:szCs w:val="24"/>
          <w:lang w:eastAsia="zh-CN"/>
        </w:rPr>
        <w:t>进行</w:t>
      </w:r>
      <w:r w:rsidRPr="00DB128E">
        <w:rPr>
          <w:rFonts w:ascii="Calibri" w:eastAsia="SimSun" w:hAnsi="Calibri" w:cs="Calibri" w:hint="eastAsia"/>
          <w:szCs w:val="24"/>
          <w:lang w:eastAsia="zh-CN"/>
        </w:rPr>
        <w:t>翻译</w:t>
      </w:r>
      <w:r w:rsidR="00B37153" w:rsidRPr="00DB128E">
        <w:rPr>
          <w:rFonts w:ascii="Calibri" w:eastAsia="SimSun" w:hAnsi="Calibri" w:cs="Calibri" w:hint="eastAsia"/>
          <w:szCs w:val="24"/>
          <w:lang w:eastAsia="zh-CN"/>
        </w:rPr>
        <w:t>。她还鼓励举办讲习班以丰富研究课题，</w:t>
      </w:r>
      <w:r w:rsidRPr="00DB128E">
        <w:rPr>
          <w:rFonts w:ascii="Calibri" w:eastAsia="SimSun" w:hAnsi="Calibri" w:cs="Calibri" w:hint="eastAsia"/>
          <w:szCs w:val="24"/>
          <w:lang w:eastAsia="zh-CN"/>
        </w:rPr>
        <w:t>指出</w:t>
      </w:r>
      <w:r w:rsidR="00EA789E" w:rsidRPr="00DB128E">
        <w:rPr>
          <w:rFonts w:ascii="Calibri" w:eastAsia="SimSun" w:hAnsi="Calibri" w:cs="Calibri" w:hint="eastAsia"/>
          <w:szCs w:val="24"/>
          <w:lang w:eastAsia="zh-CN"/>
        </w:rPr>
        <w:t>每年</w:t>
      </w:r>
      <w:r w:rsidR="00022CC5" w:rsidRPr="00DB128E">
        <w:rPr>
          <w:rFonts w:ascii="Calibri" w:eastAsia="SimSun" w:hAnsi="Calibri" w:cs="Calibri" w:hint="eastAsia"/>
          <w:szCs w:val="24"/>
          <w:lang w:eastAsia="zh-CN"/>
        </w:rPr>
        <w:t>电信发展局</w:t>
      </w:r>
      <w:r w:rsidR="00EA789E" w:rsidRPr="00DB128E">
        <w:rPr>
          <w:rFonts w:ascii="Calibri" w:eastAsia="SimSun" w:hAnsi="Calibri" w:cs="Calibri" w:hint="eastAsia"/>
          <w:szCs w:val="24"/>
          <w:lang w:eastAsia="zh-CN"/>
        </w:rPr>
        <w:t>根据第</w:t>
      </w:r>
      <w:r w:rsidR="00EA789E" w:rsidRPr="00DB128E">
        <w:rPr>
          <w:rFonts w:ascii="Calibri" w:eastAsia="SimSun" w:hAnsi="Calibri" w:cs="Calibri" w:hint="eastAsia"/>
          <w:szCs w:val="24"/>
          <w:lang w:eastAsia="zh-CN"/>
        </w:rPr>
        <w:t>1</w:t>
      </w:r>
      <w:r w:rsidR="00EA789E" w:rsidRPr="00DB128E">
        <w:rPr>
          <w:rFonts w:ascii="Calibri" w:eastAsia="SimSun" w:hAnsi="Calibri" w:cs="Calibri" w:hint="eastAsia"/>
          <w:szCs w:val="24"/>
          <w:lang w:eastAsia="zh-CN"/>
        </w:rPr>
        <w:t>号决议</w:t>
      </w:r>
      <w:r w:rsidR="007F5B3D" w:rsidRPr="00DB128E">
        <w:rPr>
          <w:rFonts w:ascii="Calibri" w:eastAsia="SimSun" w:hAnsi="Calibri" w:cs="Calibri" w:hint="eastAsia"/>
          <w:szCs w:val="24"/>
          <w:lang w:eastAsia="zh-CN"/>
        </w:rPr>
        <w:t>为会议发布并在网站上公布</w:t>
      </w:r>
      <w:r w:rsidR="00B37153" w:rsidRPr="00DB128E">
        <w:rPr>
          <w:rFonts w:ascii="Calibri" w:eastAsia="SimSun" w:hAnsi="Calibri" w:cs="Calibri" w:hint="eastAsia"/>
          <w:szCs w:val="24"/>
          <w:lang w:eastAsia="zh-CN"/>
        </w:rPr>
        <w:t>通过讲习班汲取的经验教训</w:t>
      </w:r>
      <w:r w:rsidR="00022CC5" w:rsidRPr="00DB128E">
        <w:rPr>
          <w:rFonts w:ascii="Calibri" w:eastAsia="SimSun" w:hAnsi="Calibri" w:cs="Calibri" w:hint="eastAsia"/>
          <w:szCs w:val="24"/>
          <w:lang w:eastAsia="zh-CN"/>
        </w:rPr>
        <w:t>和得到的最佳做法以及按时提交的文稿</w:t>
      </w:r>
      <w:r w:rsidR="007F5B3D" w:rsidRPr="00DB128E">
        <w:rPr>
          <w:rFonts w:ascii="Calibri" w:eastAsia="SimSun" w:hAnsi="Calibri" w:cs="Calibri" w:hint="eastAsia"/>
          <w:szCs w:val="24"/>
          <w:lang w:eastAsia="zh-CN"/>
        </w:rPr>
        <w:t>，以便酌情</w:t>
      </w:r>
      <w:r w:rsidRPr="00DB128E">
        <w:rPr>
          <w:rFonts w:ascii="Calibri" w:eastAsia="SimSun" w:hAnsi="Calibri" w:cs="Calibri" w:hint="eastAsia"/>
          <w:szCs w:val="24"/>
          <w:lang w:eastAsia="zh-CN"/>
        </w:rPr>
        <w:t>纳入最后报告</w:t>
      </w:r>
      <w:r w:rsidR="007F5B3D" w:rsidRPr="00DB128E">
        <w:rPr>
          <w:rFonts w:ascii="Calibri" w:eastAsia="SimSun" w:hAnsi="Calibri" w:cs="Calibri" w:hint="eastAsia"/>
          <w:szCs w:val="24"/>
          <w:lang w:eastAsia="zh-CN"/>
        </w:rPr>
        <w:t>中。</w:t>
      </w:r>
    </w:p>
    <w:tbl>
      <w:tblPr>
        <w:tblStyle w:val="TableGrid"/>
        <w:tblW w:w="0" w:type="auto"/>
        <w:tblLook w:val="04A0" w:firstRow="1" w:lastRow="0" w:firstColumn="1" w:lastColumn="0" w:noHBand="0" w:noVBand="1"/>
      </w:tblPr>
      <w:tblGrid>
        <w:gridCol w:w="9533"/>
      </w:tblGrid>
      <w:tr w:rsidR="00FA7632" w:rsidRPr="00DB128E" w14:paraId="4609948D" w14:textId="77777777" w:rsidTr="00A6609F">
        <w:tc>
          <w:tcPr>
            <w:tcW w:w="9629" w:type="dxa"/>
          </w:tcPr>
          <w:p w14:paraId="50B83657" w14:textId="27C0CA8F" w:rsidR="00FA7632" w:rsidRPr="00DB128E" w:rsidRDefault="007F5B3D" w:rsidP="00A6609F">
            <w:pPr>
              <w:spacing w:after="120"/>
              <w:rPr>
                <w:rFonts w:ascii="Calibri" w:eastAsia="SimSun" w:hAnsi="Calibri" w:cstheme="minorBidi"/>
                <w:color w:val="000000" w:themeColor="text1"/>
                <w:szCs w:val="24"/>
                <w:highlight w:val="yellow"/>
                <w:lang w:val="en-US" w:eastAsia="zh-CN"/>
              </w:rPr>
            </w:pPr>
            <w:r w:rsidRPr="00DB128E">
              <w:rPr>
                <w:rFonts w:ascii="Calibri" w:eastAsia="SimSun" w:hAnsi="Calibri" w:cs="Calibri"/>
                <w:color w:val="000000" w:themeColor="text1"/>
                <w:szCs w:val="24"/>
                <w:lang w:eastAsia="zh-CN"/>
              </w:rPr>
              <w:lastRenderedPageBreak/>
              <w:t>TDAG</w:t>
            </w:r>
            <w:r w:rsidRPr="00DB128E">
              <w:rPr>
                <w:rFonts w:ascii="Calibri" w:eastAsia="SimSun" w:hAnsi="Calibri" w:cs="Calibri" w:hint="eastAsia"/>
                <w:color w:val="000000" w:themeColor="text1"/>
                <w:szCs w:val="24"/>
                <w:lang w:eastAsia="zh-CN"/>
              </w:rPr>
              <w:t>对两份文件表示欢迎。</w:t>
            </w:r>
          </w:p>
        </w:tc>
      </w:tr>
    </w:tbl>
    <w:p w14:paraId="7894C31B" w14:textId="78154C85" w:rsidR="00FA7632" w:rsidRPr="00DB128E" w:rsidRDefault="00DB128E" w:rsidP="002A300D">
      <w:pPr>
        <w:spacing w:after="120"/>
        <w:ind w:firstLineChars="200" w:firstLine="480"/>
        <w:rPr>
          <w:rFonts w:ascii="Calibri" w:eastAsia="SimSun" w:hAnsi="Calibri" w:cs="Calibri"/>
          <w:szCs w:val="24"/>
          <w:lang w:eastAsia="zh-CN"/>
        </w:rPr>
      </w:pPr>
      <w:hyperlink r:id="rId37">
        <w:r w:rsidR="00FA7632" w:rsidRPr="00DB128E">
          <w:rPr>
            <w:rStyle w:val="Hyperlink"/>
            <w:rFonts w:ascii="Calibri" w:eastAsia="SimSun" w:hAnsi="Calibri" w:cstheme="minorBidi"/>
            <w:b/>
            <w:bCs/>
            <w:szCs w:val="24"/>
            <w:lang w:eastAsia="zh-CN"/>
          </w:rPr>
          <w:t>3</w:t>
        </w:r>
        <w:r w:rsidR="007F5B3D" w:rsidRPr="00DB128E">
          <w:rPr>
            <w:rStyle w:val="Hyperlink"/>
            <w:rFonts w:ascii="Calibri" w:eastAsia="SimSun" w:hAnsi="Calibri" w:cstheme="minorBidi" w:hint="eastAsia"/>
            <w:b/>
            <w:bCs/>
            <w:szCs w:val="24"/>
            <w:lang w:eastAsia="zh-CN"/>
          </w:rPr>
          <w:t>4</w:t>
        </w:r>
        <w:r w:rsidR="007F5B3D" w:rsidRPr="00DB128E">
          <w:rPr>
            <w:rStyle w:val="Hyperlink"/>
            <w:rFonts w:ascii="Calibri" w:eastAsia="SimSun" w:hAnsi="Calibri" w:cstheme="minorBidi" w:hint="eastAsia"/>
            <w:b/>
            <w:bCs/>
            <w:szCs w:val="24"/>
            <w:lang w:eastAsia="zh-CN"/>
          </w:rPr>
          <w:t>号文件</w:t>
        </w:r>
      </w:hyperlink>
      <w:r w:rsidR="007F5B3D" w:rsidRPr="00DB128E">
        <w:rPr>
          <w:rStyle w:val="StyleComplex12pt"/>
          <w:rFonts w:ascii="Calibri" w:eastAsia="SimSun" w:hAnsi="Calibri" w:cstheme="minorBidi" w:hint="eastAsia"/>
          <w:bCs/>
          <w:color w:val="000000" w:themeColor="text1"/>
          <w:lang w:eastAsia="zh-CN"/>
        </w:rPr>
        <w:t>：</w:t>
      </w:r>
      <w:r w:rsidR="007F5B3D" w:rsidRPr="00DB128E">
        <w:rPr>
          <w:rFonts w:ascii="Calibri" w:eastAsia="SimSun" w:hAnsi="Calibri" w:cs="Calibri" w:hint="eastAsia"/>
          <w:szCs w:val="24"/>
          <w:lang w:eastAsia="zh-CN"/>
        </w:rPr>
        <w:t>日本介绍了题为“关于在</w:t>
      </w:r>
      <w:r w:rsidR="007F5B3D" w:rsidRPr="00DB128E">
        <w:rPr>
          <w:rFonts w:ascii="Calibri" w:eastAsia="SimSun" w:hAnsi="Calibri" w:cs="Calibri"/>
          <w:szCs w:val="24"/>
          <w:lang w:eastAsia="zh-CN"/>
        </w:rPr>
        <w:t>ITU-D</w:t>
      </w:r>
      <w:r w:rsidR="007F5B3D" w:rsidRPr="00DB128E">
        <w:rPr>
          <w:rFonts w:ascii="Calibri" w:eastAsia="SimSun" w:hAnsi="Calibri" w:cs="Calibri" w:hint="eastAsia"/>
          <w:szCs w:val="24"/>
          <w:lang w:eastAsia="zh-CN"/>
        </w:rPr>
        <w:t>第</w:t>
      </w:r>
      <w:r w:rsidR="007F5B3D" w:rsidRPr="00DB128E">
        <w:rPr>
          <w:rFonts w:ascii="Calibri" w:eastAsia="SimSun" w:hAnsi="Calibri" w:cs="Calibri"/>
          <w:szCs w:val="24"/>
          <w:lang w:eastAsia="zh-CN"/>
        </w:rPr>
        <w:t>2</w:t>
      </w:r>
      <w:r w:rsidR="007F5B3D" w:rsidRPr="00DB128E">
        <w:rPr>
          <w:rFonts w:ascii="Calibri" w:eastAsia="SimSun" w:hAnsi="Calibri" w:cs="Calibri" w:hint="eastAsia"/>
          <w:szCs w:val="24"/>
          <w:lang w:eastAsia="zh-CN"/>
        </w:rPr>
        <w:t>研究组第一次会议期间</w:t>
      </w:r>
      <w:r w:rsidR="00843595" w:rsidRPr="00DB128E">
        <w:rPr>
          <w:rFonts w:ascii="Calibri" w:eastAsia="SimSun" w:hAnsi="Calibri" w:cs="Calibri" w:hint="eastAsia"/>
          <w:szCs w:val="24"/>
          <w:lang w:eastAsia="zh-CN"/>
        </w:rPr>
        <w:t>举行</w:t>
      </w:r>
      <w:r w:rsidR="007F5B3D" w:rsidRPr="00DB128E">
        <w:rPr>
          <w:rFonts w:ascii="Calibri" w:eastAsia="SimSun" w:hAnsi="Calibri" w:cs="Calibri" w:hint="eastAsia"/>
          <w:szCs w:val="24"/>
          <w:lang w:eastAsia="zh-CN"/>
        </w:rPr>
        <w:t>有关早期预警系统（</w:t>
      </w:r>
      <w:r w:rsidR="007F5B3D" w:rsidRPr="00DB128E">
        <w:rPr>
          <w:rFonts w:ascii="Calibri" w:eastAsia="SimSun" w:hAnsi="Calibri" w:cs="Calibri"/>
          <w:szCs w:val="24"/>
          <w:lang w:eastAsia="zh-CN"/>
        </w:rPr>
        <w:t>EWS</w:t>
      </w:r>
      <w:r w:rsidR="007F5B3D" w:rsidRPr="00DB128E">
        <w:rPr>
          <w:rFonts w:ascii="Calibri" w:eastAsia="SimSun" w:hAnsi="Calibri" w:cs="Calibri" w:hint="eastAsia"/>
          <w:szCs w:val="24"/>
          <w:lang w:eastAsia="zh-CN"/>
        </w:rPr>
        <w:t>）</w:t>
      </w:r>
      <w:r w:rsidR="00A13B46" w:rsidRPr="00DB128E">
        <w:rPr>
          <w:rFonts w:ascii="Calibri" w:eastAsia="SimSun" w:hAnsi="Calibri" w:cs="Calibri" w:hint="eastAsia"/>
          <w:szCs w:val="24"/>
          <w:lang w:eastAsia="zh-CN"/>
        </w:rPr>
        <w:t>的嘉宾讨论会的建议</w:t>
      </w:r>
      <w:r w:rsidR="007F5B3D" w:rsidRPr="00DB128E">
        <w:rPr>
          <w:rFonts w:ascii="Calibri" w:eastAsia="SimSun" w:hAnsi="Calibri" w:cs="Calibri" w:hint="eastAsia"/>
          <w:szCs w:val="24"/>
          <w:lang w:eastAsia="zh-CN"/>
        </w:rPr>
        <w:t>”的文件</w:t>
      </w:r>
      <w:r w:rsidR="00843595" w:rsidRPr="00DB128E">
        <w:rPr>
          <w:rFonts w:ascii="Calibri" w:eastAsia="SimSun" w:hAnsi="Calibri" w:cs="Calibri" w:hint="eastAsia"/>
          <w:szCs w:val="24"/>
          <w:lang w:eastAsia="zh-CN"/>
        </w:rPr>
        <w:t>，通报相关情况。文中</w:t>
      </w:r>
      <w:r w:rsidR="007F5B3D" w:rsidRPr="00DB128E">
        <w:rPr>
          <w:rFonts w:ascii="Calibri" w:eastAsia="SimSun" w:hAnsi="Calibri" w:cs="Calibri" w:hint="eastAsia"/>
          <w:szCs w:val="24"/>
          <w:lang w:eastAsia="zh-CN"/>
        </w:rPr>
        <w:t>建议</w:t>
      </w:r>
      <w:r w:rsidR="00A13B46" w:rsidRPr="00DB128E">
        <w:rPr>
          <w:rFonts w:ascii="Calibri" w:eastAsia="SimSun" w:hAnsi="Calibri" w:cs="Calibri" w:hint="eastAsia"/>
          <w:szCs w:val="24"/>
          <w:lang w:eastAsia="zh-CN"/>
        </w:rPr>
        <w:t>嘉宾讨论会</w:t>
      </w:r>
      <w:r w:rsidR="00874DCD" w:rsidRPr="00DB128E">
        <w:rPr>
          <w:rFonts w:ascii="Calibri" w:eastAsia="SimSun" w:hAnsi="Calibri" w:cs="Calibri" w:hint="eastAsia"/>
          <w:szCs w:val="24"/>
          <w:lang w:eastAsia="zh-CN"/>
        </w:rPr>
        <w:t>介绍</w:t>
      </w:r>
      <w:r w:rsidR="00142158" w:rsidRPr="00DB128E">
        <w:rPr>
          <w:rFonts w:ascii="Calibri" w:eastAsia="SimSun" w:hAnsi="Calibri" w:cs="Calibri"/>
          <w:szCs w:val="24"/>
          <w:lang w:eastAsia="zh-CN"/>
        </w:rPr>
        <w:t>ITU-D</w:t>
      </w:r>
      <w:r w:rsidR="00142158" w:rsidRPr="00DB128E">
        <w:rPr>
          <w:rFonts w:ascii="Calibri" w:eastAsia="SimSun" w:hAnsi="Calibri" w:cs="Calibri" w:hint="eastAsia"/>
          <w:szCs w:val="24"/>
          <w:lang w:eastAsia="zh-CN"/>
        </w:rPr>
        <w:t>成员</w:t>
      </w:r>
      <w:r w:rsidR="007F5B3D" w:rsidRPr="00DB128E">
        <w:rPr>
          <w:rFonts w:ascii="Calibri" w:eastAsia="SimSun" w:hAnsi="Calibri" w:cs="Calibri" w:hint="eastAsia"/>
          <w:szCs w:val="24"/>
          <w:lang w:eastAsia="zh-CN"/>
        </w:rPr>
        <w:t>使用</w:t>
      </w:r>
      <w:r w:rsidR="007F5B3D" w:rsidRPr="00DB128E">
        <w:rPr>
          <w:rFonts w:ascii="Calibri" w:eastAsia="SimSun" w:hAnsi="Calibri" w:cs="Calibri" w:hint="eastAsia"/>
          <w:szCs w:val="24"/>
          <w:lang w:eastAsia="zh-CN"/>
        </w:rPr>
        <w:t>EWS</w:t>
      </w:r>
      <w:r w:rsidR="00772ACB" w:rsidRPr="00DB128E">
        <w:rPr>
          <w:rFonts w:ascii="Calibri" w:eastAsia="SimSun" w:hAnsi="Calibri" w:cs="Calibri" w:hint="eastAsia"/>
          <w:szCs w:val="24"/>
          <w:lang w:eastAsia="zh-CN"/>
        </w:rPr>
        <w:t>的经验和知识，</w:t>
      </w:r>
      <w:r w:rsidR="007F5B3D" w:rsidRPr="00DB128E">
        <w:rPr>
          <w:rFonts w:ascii="Calibri" w:eastAsia="SimSun" w:hAnsi="Calibri" w:cs="Calibri" w:hint="eastAsia"/>
          <w:szCs w:val="24"/>
          <w:lang w:eastAsia="zh-CN"/>
        </w:rPr>
        <w:t>以支持编写</w:t>
      </w:r>
      <w:r w:rsidR="00772ACB" w:rsidRPr="00DB128E">
        <w:rPr>
          <w:rFonts w:ascii="Calibri" w:eastAsia="SimSun" w:hAnsi="Calibri" w:cs="Calibri" w:hint="eastAsia"/>
          <w:szCs w:val="24"/>
          <w:lang w:eastAsia="zh-CN"/>
        </w:rPr>
        <w:t>第</w:t>
      </w:r>
      <w:r w:rsidR="00772ACB" w:rsidRPr="00DB128E">
        <w:rPr>
          <w:rFonts w:ascii="Calibri" w:eastAsia="SimSun" w:hAnsi="Calibri" w:cs="Calibri"/>
          <w:szCs w:val="24"/>
          <w:lang w:eastAsia="zh-CN"/>
        </w:rPr>
        <w:t>5/2</w:t>
      </w:r>
      <w:r w:rsidR="00772ACB" w:rsidRPr="00DB128E">
        <w:rPr>
          <w:rFonts w:ascii="Calibri" w:eastAsia="SimSun" w:hAnsi="Calibri" w:cs="Calibri" w:hint="eastAsia"/>
          <w:szCs w:val="24"/>
          <w:lang w:eastAsia="zh-CN"/>
        </w:rPr>
        <w:t>号课题的年度</w:t>
      </w:r>
      <w:r w:rsidR="007F5B3D" w:rsidRPr="00DB128E">
        <w:rPr>
          <w:rFonts w:ascii="Calibri" w:eastAsia="SimSun" w:hAnsi="Calibri" w:cs="Calibri" w:hint="eastAsia"/>
          <w:szCs w:val="24"/>
          <w:lang w:eastAsia="zh-CN"/>
        </w:rPr>
        <w:t>报告和最</w:t>
      </w:r>
      <w:r w:rsidR="00772ACB" w:rsidRPr="00DB128E">
        <w:rPr>
          <w:rFonts w:ascii="Calibri" w:eastAsia="SimSun" w:hAnsi="Calibri" w:cs="Calibri" w:hint="eastAsia"/>
          <w:szCs w:val="24"/>
          <w:lang w:eastAsia="zh-CN"/>
        </w:rPr>
        <w:t>后</w:t>
      </w:r>
      <w:r w:rsidR="007F5B3D" w:rsidRPr="00DB128E">
        <w:rPr>
          <w:rFonts w:ascii="Calibri" w:eastAsia="SimSun" w:hAnsi="Calibri" w:cs="Calibri" w:hint="eastAsia"/>
          <w:szCs w:val="24"/>
          <w:lang w:eastAsia="zh-CN"/>
        </w:rPr>
        <w:t>报告</w:t>
      </w:r>
      <w:r w:rsidR="00772ACB" w:rsidRPr="00DB128E">
        <w:rPr>
          <w:rFonts w:ascii="Calibri" w:eastAsia="SimSun" w:hAnsi="Calibri" w:cs="Calibri" w:hint="eastAsia"/>
          <w:szCs w:val="24"/>
          <w:lang w:eastAsia="zh-CN"/>
        </w:rPr>
        <w:t>。</w:t>
      </w:r>
    </w:p>
    <w:p w14:paraId="7E0DD37F" w14:textId="760359BF" w:rsidR="00FA7632" w:rsidRPr="00DB128E" w:rsidRDefault="006B7DDA" w:rsidP="002A300D">
      <w:pPr>
        <w:spacing w:after="120"/>
        <w:ind w:firstLineChars="200" w:firstLine="480"/>
        <w:rPr>
          <w:rFonts w:ascii="Calibri" w:eastAsia="SimSun" w:hAnsi="Calibri"/>
          <w:szCs w:val="24"/>
          <w:lang w:eastAsia="zh-CN"/>
        </w:rPr>
      </w:pPr>
      <w:r w:rsidRPr="00DB128E">
        <w:rPr>
          <w:rFonts w:ascii="Calibri" w:eastAsia="SimSun" w:hAnsi="Calibri" w:cs="Calibri" w:hint="eastAsia"/>
          <w:szCs w:val="24"/>
          <w:lang w:eastAsia="zh-CN"/>
        </w:rPr>
        <w:t>电信发展局主任对日本提出这一举措并通报</w:t>
      </w:r>
      <w:r w:rsidRPr="00DB128E">
        <w:rPr>
          <w:rFonts w:ascii="Calibri" w:eastAsia="SimSun" w:hAnsi="Calibri" w:cs="Calibri"/>
          <w:szCs w:val="24"/>
          <w:lang w:eastAsia="zh-CN"/>
        </w:rPr>
        <w:t>TDAG</w:t>
      </w:r>
      <w:r w:rsidRPr="00DB128E">
        <w:rPr>
          <w:rFonts w:ascii="Calibri" w:eastAsia="SimSun" w:hAnsi="Calibri" w:cs="Calibri" w:hint="eastAsia"/>
          <w:szCs w:val="24"/>
          <w:lang w:eastAsia="zh-CN"/>
        </w:rPr>
        <w:t>即将举行嘉宾讨论会表示感谢。他还强调了早期预警系统对全世界许多国家的重要性，并强调</w:t>
      </w:r>
      <w:r w:rsidR="00805DA2" w:rsidRPr="00DB128E">
        <w:rPr>
          <w:rFonts w:ascii="Calibri" w:eastAsia="SimSun" w:hAnsi="Calibri" w:cs="Calibri" w:hint="eastAsia"/>
          <w:szCs w:val="24"/>
          <w:lang w:eastAsia="zh-CN"/>
        </w:rPr>
        <w:t>全世界的成员可在这一领域开展合作。</w:t>
      </w:r>
      <w:r w:rsidRPr="00DB128E">
        <w:rPr>
          <w:rFonts w:ascii="Calibri" w:eastAsia="SimSun" w:hAnsi="Calibri" w:cs="Calibri" w:hint="eastAsia"/>
          <w:szCs w:val="24"/>
          <w:lang w:eastAsia="zh-CN"/>
        </w:rPr>
        <w:t>第</w:t>
      </w:r>
      <w:r w:rsidR="00805DA2" w:rsidRPr="00DB128E">
        <w:rPr>
          <w:rFonts w:ascii="Calibri" w:eastAsia="SimSun" w:hAnsi="Calibri" w:cs="Calibri"/>
          <w:szCs w:val="24"/>
          <w:lang w:eastAsia="zh-CN"/>
        </w:rPr>
        <w:t>2</w:t>
      </w:r>
      <w:r w:rsidRPr="00DB128E">
        <w:rPr>
          <w:rFonts w:ascii="Calibri" w:eastAsia="SimSun" w:hAnsi="Calibri" w:cs="Calibri" w:hint="eastAsia"/>
          <w:szCs w:val="24"/>
          <w:lang w:eastAsia="zh-CN"/>
        </w:rPr>
        <w:t>研究组主席重申了这一</w:t>
      </w:r>
      <w:r w:rsidR="00805DA2" w:rsidRPr="00DB128E">
        <w:rPr>
          <w:rFonts w:ascii="Calibri" w:eastAsia="SimSun" w:hAnsi="Calibri" w:cs="Calibri" w:hint="eastAsia"/>
          <w:szCs w:val="24"/>
          <w:lang w:eastAsia="zh-CN"/>
        </w:rPr>
        <w:t>议题</w:t>
      </w:r>
      <w:r w:rsidRPr="00DB128E">
        <w:rPr>
          <w:rFonts w:ascii="Calibri" w:eastAsia="SimSun" w:hAnsi="Calibri" w:cs="Calibri" w:hint="eastAsia"/>
          <w:szCs w:val="24"/>
          <w:lang w:eastAsia="zh-CN"/>
        </w:rPr>
        <w:t>对许多国家的</w:t>
      </w:r>
      <w:r w:rsidR="00805DA2" w:rsidRPr="00DB128E">
        <w:rPr>
          <w:rFonts w:ascii="Calibri" w:eastAsia="SimSun" w:hAnsi="Calibri" w:cs="Calibri" w:hint="eastAsia"/>
          <w:szCs w:val="24"/>
          <w:lang w:eastAsia="zh-CN"/>
        </w:rPr>
        <w:t>重要性，</w:t>
      </w:r>
      <w:r w:rsidRPr="00DB128E">
        <w:rPr>
          <w:rFonts w:ascii="Calibri" w:eastAsia="SimSun" w:hAnsi="Calibri" w:cs="Calibri" w:hint="eastAsia"/>
          <w:szCs w:val="24"/>
          <w:lang w:eastAsia="zh-CN"/>
        </w:rPr>
        <w:t>并敦促</w:t>
      </w:r>
      <w:r w:rsidR="00A71380" w:rsidRPr="00DB128E">
        <w:rPr>
          <w:rFonts w:ascii="Calibri" w:eastAsia="SimSun" w:hAnsi="Calibri" w:cs="Calibri" w:hint="eastAsia"/>
          <w:szCs w:val="24"/>
          <w:lang w:eastAsia="zh-CN"/>
        </w:rPr>
        <w:t>各国</w:t>
      </w:r>
      <w:r w:rsidR="00805DA2" w:rsidRPr="00DB128E">
        <w:rPr>
          <w:rFonts w:ascii="Calibri" w:eastAsia="SimSun" w:hAnsi="Calibri" w:cs="Calibri" w:hint="eastAsia"/>
          <w:szCs w:val="24"/>
          <w:lang w:eastAsia="zh-CN"/>
        </w:rPr>
        <w:t>分享</w:t>
      </w:r>
      <w:r w:rsidRPr="00DB128E">
        <w:rPr>
          <w:rFonts w:ascii="Calibri" w:eastAsia="SimSun" w:hAnsi="Calibri" w:cs="Calibri" w:hint="eastAsia"/>
          <w:szCs w:val="24"/>
          <w:lang w:eastAsia="zh-CN"/>
        </w:rPr>
        <w:t>最佳做法</w:t>
      </w:r>
      <w:r w:rsidR="00805DA2" w:rsidRPr="00DB128E">
        <w:rPr>
          <w:rFonts w:ascii="Calibri" w:eastAsia="SimSun" w:hAnsi="Calibri" w:cs="Calibri" w:hint="eastAsia"/>
          <w:szCs w:val="24"/>
          <w:lang w:eastAsia="zh-CN"/>
        </w:rPr>
        <w:t>。</w:t>
      </w:r>
      <w:r w:rsidRPr="00DB128E">
        <w:rPr>
          <w:rFonts w:ascii="Calibri" w:eastAsia="SimSun" w:hAnsi="Calibri" w:cs="Calibri" w:hint="eastAsia"/>
          <w:szCs w:val="24"/>
          <w:lang w:eastAsia="zh-CN"/>
        </w:rPr>
        <w:t>他补充说</w:t>
      </w:r>
      <w:r w:rsidR="00805DA2" w:rsidRPr="00DB128E">
        <w:rPr>
          <w:rFonts w:ascii="Calibri" w:eastAsia="SimSun" w:hAnsi="Calibri" w:cs="Calibri" w:hint="eastAsia"/>
          <w:szCs w:val="24"/>
          <w:lang w:eastAsia="zh-CN"/>
        </w:rPr>
        <w:t>，嘉宾讨论会</w:t>
      </w:r>
      <w:r w:rsidRPr="00DB128E">
        <w:rPr>
          <w:rFonts w:ascii="Calibri" w:eastAsia="SimSun" w:hAnsi="Calibri" w:cs="Calibri" w:hint="eastAsia"/>
          <w:szCs w:val="24"/>
          <w:lang w:eastAsia="zh-CN"/>
        </w:rPr>
        <w:t>将在第</w:t>
      </w:r>
      <w:r w:rsidR="00805DA2" w:rsidRPr="00DB128E">
        <w:rPr>
          <w:rFonts w:ascii="Calibri" w:eastAsia="SimSun" w:hAnsi="Calibri" w:cs="Calibri"/>
          <w:szCs w:val="24"/>
          <w:lang w:eastAsia="zh-CN"/>
        </w:rPr>
        <w:t>2</w:t>
      </w:r>
      <w:r w:rsidRPr="00DB128E">
        <w:rPr>
          <w:rFonts w:ascii="Calibri" w:eastAsia="SimSun" w:hAnsi="Calibri" w:cs="Calibri" w:hint="eastAsia"/>
          <w:szCs w:val="24"/>
          <w:lang w:eastAsia="zh-CN"/>
        </w:rPr>
        <w:t>研究组会议期间</w:t>
      </w:r>
      <w:r w:rsidR="00805DA2" w:rsidRPr="00DB128E">
        <w:rPr>
          <w:rFonts w:ascii="Calibri" w:eastAsia="SimSun" w:hAnsi="Calibri" w:cs="Calibri" w:hint="eastAsia"/>
          <w:szCs w:val="24"/>
          <w:lang w:eastAsia="zh-CN"/>
        </w:rPr>
        <w:t>以</w:t>
      </w:r>
      <w:r w:rsidRPr="00DB128E">
        <w:rPr>
          <w:rFonts w:ascii="Calibri" w:eastAsia="SimSun" w:hAnsi="Calibri" w:cs="Calibri" w:hint="eastAsia"/>
          <w:szCs w:val="24"/>
          <w:lang w:eastAsia="zh-CN"/>
        </w:rPr>
        <w:t>小型</w:t>
      </w:r>
      <w:r w:rsidR="00805DA2" w:rsidRPr="00DB128E">
        <w:rPr>
          <w:rFonts w:ascii="Calibri" w:eastAsia="SimSun" w:hAnsi="Calibri" w:cs="Calibri" w:hint="eastAsia"/>
          <w:szCs w:val="24"/>
          <w:lang w:eastAsia="zh-CN"/>
        </w:rPr>
        <w:t>讲习班的形式举</w:t>
      </w:r>
      <w:r w:rsidR="00A71380" w:rsidRPr="00DB128E">
        <w:rPr>
          <w:rFonts w:ascii="Calibri" w:eastAsia="SimSun" w:hAnsi="Calibri" w:cs="Calibri" w:hint="eastAsia"/>
          <w:szCs w:val="24"/>
          <w:lang w:eastAsia="zh-CN"/>
        </w:rPr>
        <w:t>行</w:t>
      </w:r>
      <w:r w:rsidR="00805DA2" w:rsidRPr="00DB128E">
        <w:rPr>
          <w:rFonts w:ascii="Calibri" w:eastAsia="SimSun" w:hAnsi="Calibri" w:cs="Calibri" w:hint="eastAsia"/>
          <w:szCs w:val="24"/>
          <w:lang w:eastAsia="zh-CN"/>
        </w:rPr>
        <w:t>，随后</w:t>
      </w:r>
      <w:r w:rsidRPr="00DB128E">
        <w:rPr>
          <w:rFonts w:ascii="Calibri" w:eastAsia="SimSun" w:hAnsi="Calibri" w:cs="Calibri" w:hint="eastAsia"/>
          <w:szCs w:val="24"/>
          <w:lang w:eastAsia="zh-CN"/>
        </w:rPr>
        <w:t>将在</w:t>
      </w:r>
      <w:r w:rsidRPr="00DB128E">
        <w:rPr>
          <w:rFonts w:ascii="Calibri" w:eastAsia="SimSun" w:hAnsi="Calibri" w:cs="Calibri" w:hint="eastAsia"/>
          <w:szCs w:val="24"/>
          <w:lang w:eastAsia="zh-CN"/>
        </w:rPr>
        <w:t>10</w:t>
      </w:r>
      <w:r w:rsidRPr="00DB128E">
        <w:rPr>
          <w:rFonts w:ascii="Calibri" w:eastAsia="SimSun" w:hAnsi="Calibri" w:cs="Calibri" w:hint="eastAsia"/>
          <w:szCs w:val="24"/>
          <w:lang w:eastAsia="zh-CN"/>
        </w:rPr>
        <w:t>月</w:t>
      </w:r>
      <w:r w:rsidR="00805DA2" w:rsidRPr="00DB128E">
        <w:rPr>
          <w:rFonts w:ascii="Calibri" w:eastAsia="SimSun" w:hAnsi="Calibri" w:cs="Calibri" w:hint="eastAsia"/>
          <w:szCs w:val="24"/>
          <w:lang w:eastAsia="zh-CN"/>
        </w:rPr>
        <w:t>举办一场更大的讲习班。</w:t>
      </w:r>
      <w:r w:rsidR="00805DA2" w:rsidRPr="00DB128E">
        <w:rPr>
          <w:rFonts w:ascii="Calibri" w:eastAsia="SimSun" w:hAnsi="Calibri" w:cs="Calibri"/>
          <w:szCs w:val="24"/>
          <w:lang w:eastAsia="zh-CN"/>
        </w:rPr>
        <w:t>TDAG</w:t>
      </w:r>
      <w:r w:rsidRPr="00DB128E">
        <w:rPr>
          <w:rFonts w:ascii="Calibri" w:eastAsia="SimSun" w:hAnsi="Calibri" w:cs="Calibri" w:hint="eastAsia"/>
          <w:szCs w:val="24"/>
          <w:lang w:eastAsia="zh-CN"/>
        </w:rPr>
        <w:t>还建议秘书处与</w:t>
      </w:r>
      <w:r w:rsidR="0011126F" w:rsidRPr="00DB128E">
        <w:rPr>
          <w:rFonts w:ascii="Calibri" w:eastAsia="SimSun" w:hAnsi="Calibri" w:cs="Calibri" w:hint="eastAsia"/>
          <w:szCs w:val="24"/>
          <w:lang w:eastAsia="zh-CN"/>
        </w:rPr>
        <w:t>第</w:t>
      </w:r>
      <w:r w:rsidRPr="00DB128E">
        <w:rPr>
          <w:rFonts w:ascii="Calibri" w:eastAsia="SimSun" w:hAnsi="Calibri" w:cs="Calibri" w:hint="eastAsia"/>
          <w:szCs w:val="24"/>
          <w:lang w:eastAsia="zh-CN"/>
        </w:rPr>
        <w:t>2</w:t>
      </w:r>
      <w:r w:rsidR="0011126F" w:rsidRPr="00DB128E">
        <w:rPr>
          <w:rFonts w:ascii="Calibri" w:eastAsia="SimSun" w:hAnsi="Calibri" w:cs="Calibri" w:hint="eastAsia"/>
          <w:szCs w:val="24"/>
          <w:lang w:eastAsia="zh-CN"/>
        </w:rPr>
        <w:t>研究组</w:t>
      </w:r>
      <w:r w:rsidR="00A71380" w:rsidRPr="00DB128E">
        <w:rPr>
          <w:rFonts w:ascii="Calibri" w:eastAsia="SimSun" w:hAnsi="Calibri" w:cs="Calibri" w:hint="eastAsia"/>
          <w:szCs w:val="24"/>
          <w:lang w:eastAsia="zh-CN"/>
        </w:rPr>
        <w:t>主席协作</w:t>
      </w:r>
      <w:r w:rsidRPr="00DB128E">
        <w:rPr>
          <w:rFonts w:ascii="Calibri" w:eastAsia="SimSun" w:hAnsi="Calibri" w:cs="Calibri" w:hint="eastAsia"/>
          <w:szCs w:val="24"/>
          <w:lang w:eastAsia="zh-CN"/>
        </w:rPr>
        <w:t>并</w:t>
      </w:r>
      <w:r w:rsidR="0011126F" w:rsidRPr="00DB128E">
        <w:rPr>
          <w:rFonts w:ascii="Calibri" w:eastAsia="SimSun" w:hAnsi="Calibri" w:cs="Calibri" w:hint="eastAsia"/>
          <w:szCs w:val="24"/>
          <w:lang w:eastAsia="zh-CN"/>
        </w:rPr>
        <w:t>在</w:t>
      </w:r>
      <w:r w:rsidRPr="00DB128E">
        <w:rPr>
          <w:rFonts w:ascii="Calibri" w:eastAsia="SimSun" w:hAnsi="Calibri" w:cs="Calibri" w:hint="eastAsia"/>
          <w:szCs w:val="24"/>
          <w:lang w:eastAsia="zh-CN"/>
        </w:rPr>
        <w:t>成员</w:t>
      </w:r>
      <w:r w:rsidR="0011126F" w:rsidRPr="00DB128E">
        <w:rPr>
          <w:rFonts w:ascii="Calibri" w:eastAsia="SimSun" w:hAnsi="Calibri" w:cs="Calibri" w:hint="eastAsia"/>
          <w:szCs w:val="24"/>
          <w:lang w:eastAsia="zh-CN"/>
        </w:rPr>
        <w:t>的支持下主导议程各项工作。</w:t>
      </w:r>
    </w:p>
    <w:tbl>
      <w:tblPr>
        <w:tblStyle w:val="TableGrid"/>
        <w:tblW w:w="0" w:type="auto"/>
        <w:tblLook w:val="04A0" w:firstRow="1" w:lastRow="0" w:firstColumn="1" w:lastColumn="0" w:noHBand="0" w:noVBand="1"/>
      </w:tblPr>
      <w:tblGrid>
        <w:gridCol w:w="9533"/>
      </w:tblGrid>
      <w:tr w:rsidR="00FA7632" w:rsidRPr="00DB128E" w14:paraId="3A9408A2" w14:textId="77777777" w:rsidTr="00A6609F">
        <w:tc>
          <w:tcPr>
            <w:tcW w:w="9629" w:type="dxa"/>
          </w:tcPr>
          <w:p w14:paraId="7377B688" w14:textId="5BBE03B1" w:rsidR="00FA7632" w:rsidRPr="00DB128E" w:rsidRDefault="00A22D24" w:rsidP="003C5698">
            <w:pPr>
              <w:rPr>
                <w:rFonts w:ascii="Calibri" w:eastAsia="SimSun" w:hAnsi="Calibri" w:cs="Calibri"/>
                <w:szCs w:val="24"/>
                <w:lang w:eastAsia="zh-CN"/>
              </w:rPr>
            </w:pPr>
            <w:r w:rsidRPr="00DB128E">
              <w:rPr>
                <w:rFonts w:ascii="Calibri" w:eastAsia="SimSun" w:hAnsi="Calibri"/>
                <w:szCs w:val="24"/>
                <w:lang w:eastAsia="zh-CN"/>
              </w:rPr>
              <w:t>TDAG</w:t>
            </w:r>
            <w:r w:rsidRPr="00DB128E">
              <w:rPr>
                <w:rFonts w:ascii="Calibri" w:eastAsia="SimSun" w:hAnsi="Calibri"/>
                <w:szCs w:val="24"/>
                <w:lang w:eastAsia="zh-CN"/>
              </w:rPr>
              <w:t>赞赏地</w:t>
            </w:r>
            <w:r w:rsidR="00D06AF8" w:rsidRPr="00DB128E">
              <w:rPr>
                <w:rFonts w:ascii="Calibri" w:eastAsia="SimSun" w:hAnsi="Calibri" w:hint="eastAsia"/>
                <w:szCs w:val="24"/>
                <w:lang w:eastAsia="zh-CN"/>
              </w:rPr>
              <w:t>将此文件记录在案，</w:t>
            </w:r>
            <w:r w:rsidR="00034433" w:rsidRPr="00DB128E">
              <w:rPr>
                <w:rFonts w:hint="eastAsia"/>
                <w:szCs w:val="24"/>
                <w:lang w:eastAsia="zh-CN"/>
              </w:rPr>
              <w:t>此文件</w:t>
            </w:r>
            <w:r w:rsidR="00A71380" w:rsidRPr="00DB128E">
              <w:rPr>
                <w:rFonts w:hint="eastAsia"/>
                <w:szCs w:val="24"/>
                <w:lang w:eastAsia="zh-CN"/>
              </w:rPr>
              <w:t>旨在</w:t>
            </w:r>
            <w:r w:rsidR="00034433" w:rsidRPr="00DB128E">
              <w:rPr>
                <w:rFonts w:hint="eastAsia"/>
                <w:szCs w:val="24"/>
                <w:lang w:eastAsia="zh-CN"/>
              </w:rPr>
              <w:t>提供有关</w:t>
            </w:r>
            <w:r w:rsidR="00D06AF8" w:rsidRPr="00DB128E">
              <w:rPr>
                <w:rFonts w:ascii="Calibri" w:eastAsia="SimSun" w:hAnsi="Calibri" w:cs="Calibri" w:hint="eastAsia"/>
                <w:szCs w:val="24"/>
                <w:lang w:eastAsia="zh-CN"/>
              </w:rPr>
              <w:t>即将</w:t>
            </w:r>
            <w:r w:rsidR="00034433" w:rsidRPr="00DB128E">
              <w:rPr>
                <w:rFonts w:ascii="Calibri" w:eastAsia="SimSun" w:hAnsi="Calibri" w:cs="Calibri" w:hint="eastAsia"/>
                <w:szCs w:val="24"/>
                <w:lang w:eastAsia="zh-CN"/>
              </w:rPr>
              <w:t>举行的</w:t>
            </w:r>
            <w:r w:rsidR="00D06AF8" w:rsidRPr="00DB128E">
              <w:rPr>
                <w:rFonts w:ascii="Calibri" w:eastAsia="SimSun" w:hAnsi="Calibri" w:cs="Calibri" w:hint="eastAsia"/>
                <w:szCs w:val="24"/>
                <w:lang w:eastAsia="zh-CN"/>
              </w:rPr>
              <w:t>重要研究组活动的信息</w:t>
            </w:r>
            <w:r w:rsidR="00034433" w:rsidRPr="00DB128E">
              <w:rPr>
                <w:rFonts w:ascii="Calibri" w:eastAsia="SimSun" w:hAnsi="Calibri" w:cs="Calibri" w:hint="eastAsia"/>
                <w:szCs w:val="24"/>
                <w:lang w:eastAsia="zh-CN"/>
              </w:rPr>
              <w:t>。</w:t>
            </w:r>
            <w:r w:rsidR="00034433" w:rsidRPr="00DB128E">
              <w:rPr>
                <w:rFonts w:ascii="Calibri" w:eastAsia="SimSun" w:hAnsi="Calibri" w:cs="Calibri"/>
                <w:szCs w:val="24"/>
                <w:lang w:eastAsia="zh-CN"/>
              </w:rPr>
              <w:t>TDAG</w:t>
            </w:r>
            <w:r w:rsidR="00D06AF8" w:rsidRPr="00DB128E">
              <w:rPr>
                <w:rFonts w:ascii="Calibri" w:eastAsia="SimSun" w:hAnsi="Calibri" w:cs="Calibri" w:hint="eastAsia"/>
                <w:szCs w:val="24"/>
                <w:lang w:eastAsia="zh-CN"/>
              </w:rPr>
              <w:t>还对</w:t>
            </w:r>
            <w:r w:rsidR="003C5698" w:rsidRPr="00DB128E">
              <w:rPr>
                <w:rFonts w:ascii="Calibri" w:eastAsia="SimSun" w:hAnsi="Calibri" w:cs="Calibri" w:hint="eastAsia"/>
                <w:szCs w:val="24"/>
                <w:lang w:eastAsia="zh-CN"/>
              </w:rPr>
              <w:t>有关早期预警系统</w:t>
            </w:r>
            <w:r w:rsidR="00D06AF8" w:rsidRPr="00DB128E">
              <w:rPr>
                <w:rFonts w:ascii="Calibri" w:eastAsia="SimSun" w:hAnsi="Calibri" w:cs="Calibri" w:hint="eastAsia"/>
                <w:szCs w:val="24"/>
                <w:lang w:eastAsia="zh-CN"/>
              </w:rPr>
              <w:t>的工作以及成员组织</w:t>
            </w:r>
            <w:r w:rsidR="003C5698" w:rsidRPr="00DB128E">
              <w:rPr>
                <w:rFonts w:ascii="Calibri" w:eastAsia="SimSun" w:hAnsi="Calibri" w:cs="Calibri" w:hint="eastAsia"/>
                <w:szCs w:val="24"/>
                <w:lang w:eastAsia="zh-CN"/>
              </w:rPr>
              <w:t>讲习班</w:t>
            </w:r>
            <w:r w:rsidR="00D06AF8" w:rsidRPr="00DB128E">
              <w:rPr>
                <w:rFonts w:ascii="Calibri" w:eastAsia="SimSun" w:hAnsi="Calibri" w:cs="Calibri" w:hint="eastAsia"/>
                <w:szCs w:val="24"/>
                <w:lang w:eastAsia="zh-CN"/>
              </w:rPr>
              <w:t>丰富研究组问题</w:t>
            </w:r>
            <w:r w:rsidR="003C5698" w:rsidRPr="00DB128E">
              <w:rPr>
                <w:rFonts w:ascii="Calibri" w:eastAsia="SimSun" w:hAnsi="Calibri" w:cs="Calibri" w:hint="eastAsia"/>
                <w:szCs w:val="24"/>
                <w:lang w:eastAsia="zh-CN"/>
              </w:rPr>
              <w:t>的</w:t>
            </w:r>
            <w:r w:rsidR="00D06AF8" w:rsidRPr="00DB128E">
              <w:rPr>
                <w:rFonts w:ascii="Calibri" w:eastAsia="SimSun" w:hAnsi="Calibri" w:cs="Calibri" w:hint="eastAsia"/>
                <w:szCs w:val="24"/>
                <w:lang w:eastAsia="zh-CN"/>
              </w:rPr>
              <w:t>工作表示赞赏</w:t>
            </w:r>
            <w:r w:rsidR="003C5698" w:rsidRPr="00DB128E">
              <w:rPr>
                <w:rFonts w:ascii="Calibri" w:eastAsia="SimSun" w:hAnsi="Calibri" w:cs="Calibri" w:hint="eastAsia"/>
                <w:szCs w:val="24"/>
                <w:lang w:eastAsia="zh-CN"/>
              </w:rPr>
              <w:t>。</w:t>
            </w:r>
            <w:r w:rsidR="00FA7632" w:rsidRPr="00DB128E">
              <w:rPr>
                <w:rFonts w:ascii="Calibri" w:eastAsia="SimSun" w:hAnsi="Calibri" w:cs="Calibri"/>
                <w:szCs w:val="24"/>
                <w:lang w:eastAsia="zh-CN"/>
              </w:rPr>
              <w:t xml:space="preserve"> </w:t>
            </w:r>
          </w:p>
          <w:p w14:paraId="52A261F0" w14:textId="18D93C1A" w:rsidR="00FA7632" w:rsidRPr="00DB128E" w:rsidRDefault="000A7DC2" w:rsidP="000A7DC2">
            <w:pPr>
              <w:spacing w:after="120"/>
              <w:rPr>
                <w:rFonts w:ascii="Calibri" w:eastAsia="SimSun" w:hAnsi="Calibri" w:cs="Calibri"/>
                <w:szCs w:val="24"/>
                <w:lang w:eastAsia="zh-CN"/>
              </w:rPr>
            </w:pPr>
            <w:r w:rsidRPr="00DB128E">
              <w:rPr>
                <w:rFonts w:ascii="Calibri" w:eastAsia="SimSun" w:hAnsi="Calibri" w:cs="Calibri"/>
                <w:szCs w:val="24"/>
                <w:lang w:eastAsia="zh-CN"/>
              </w:rPr>
              <w:t>TDAG</w:t>
            </w:r>
            <w:r w:rsidRPr="00DB128E">
              <w:rPr>
                <w:rFonts w:ascii="Calibri" w:eastAsia="SimSun" w:hAnsi="Calibri" w:cs="Calibri" w:hint="eastAsia"/>
                <w:szCs w:val="24"/>
                <w:lang w:eastAsia="zh-CN"/>
              </w:rPr>
              <w:t>还建议</w:t>
            </w:r>
            <w:r w:rsidR="005C63A0" w:rsidRPr="00DB128E">
              <w:rPr>
                <w:rFonts w:ascii="Calibri" w:eastAsia="SimSun" w:hAnsi="Calibri" w:cs="Calibri" w:hint="eastAsia"/>
                <w:szCs w:val="24"/>
                <w:lang w:eastAsia="zh-CN"/>
              </w:rPr>
              <w:t>在</w:t>
            </w:r>
            <w:r w:rsidR="00427E89" w:rsidRPr="00DB128E">
              <w:rPr>
                <w:rFonts w:ascii="Calibri" w:eastAsia="SimSun" w:hAnsi="Calibri" w:cs="Calibri" w:hint="eastAsia"/>
                <w:szCs w:val="24"/>
                <w:lang w:eastAsia="zh-CN"/>
              </w:rPr>
              <w:t>接下来的</w:t>
            </w:r>
            <w:r w:rsidRPr="00DB128E">
              <w:rPr>
                <w:rFonts w:ascii="Calibri" w:eastAsia="SimSun" w:hAnsi="Calibri" w:cs="Calibri" w:hint="eastAsia"/>
                <w:szCs w:val="24"/>
                <w:lang w:eastAsia="zh-CN"/>
              </w:rPr>
              <w:t>研究组会议</w:t>
            </w:r>
            <w:r w:rsidR="005C63A0" w:rsidRPr="00DB128E">
              <w:rPr>
                <w:rFonts w:ascii="Calibri" w:eastAsia="SimSun" w:hAnsi="Calibri" w:cs="Calibri" w:hint="eastAsia"/>
                <w:szCs w:val="24"/>
                <w:lang w:eastAsia="zh-CN"/>
              </w:rPr>
              <w:t>上</w:t>
            </w:r>
            <w:r w:rsidRPr="00DB128E">
              <w:rPr>
                <w:rFonts w:ascii="Calibri" w:eastAsia="SimSun" w:hAnsi="Calibri" w:cs="Calibri" w:hint="eastAsia"/>
                <w:szCs w:val="24"/>
                <w:lang w:eastAsia="zh-CN"/>
              </w:rPr>
              <w:t>确定作为今后研究组会议期间举办的讲习班或研讨会主题的其他议题。</w:t>
            </w:r>
          </w:p>
        </w:tc>
      </w:tr>
    </w:tbl>
    <w:p w14:paraId="5C1BFD86" w14:textId="4A048EC2" w:rsidR="00FA7632" w:rsidRPr="00DB128E" w:rsidRDefault="00FA7632" w:rsidP="002A300D">
      <w:pPr>
        <w:pStyle w:val="Heading1"/>
        <w:rPr>
          <w:rFonts w:cstheme="minorBidi"/>
          <w:color w:val="800000"/>
          <w:sz w:val="24"/>
          <w:szCs w:val="24"/>
          <w:highlight w:val="green"/>
          <w:lang w:val="en-US" w:eastAsia="zh-CN"/>
        </w:rPr>
      </w:pPr>
      <w:r w:rsidRPr="00DB128E">
        <w:rPr>
          <w:rFonts w:cstheme="minorBidi"/>
          <w:sz w:val="24"/>
          <w:szCs w:val="24"/>
          <w:lang w:val="en-US" w:eastAsia="zh-CN"/>
        </w:rPr>
        <w:t>10</w:t>
      </w:r>
      <w:r w:rsidRPr="00DB128E">
        <w:rPr>
          <w:sz w:val="24"/>
          <w:szCs w:val="24"/>
          <w:lang w:val="en-US" w:eastAsia="zh-CN"/>
        </w:rPr>
        <w:tab/>
      </w:r>
      <w:r w:rsidR="00F75436" w:rsidRPr="00DB128E">
        <w:rPr>
          <w:sz w:val="24"/>
          <w:szCs w:val="24"/>
          <w:lang w:val="en-US" w:eastAsia="zh-CN"/>
        </w:rPr>
        <w:t>区域发展论坛（</w:t>
      </w:r>
      <w:r w:rsidR="00F75436" w:rsidRPr="00DB128E">
        <w:rPr>
          <w:sz w:val="24"/>
          <w:szCs w:val="24"/>
          <w:lang w:val="en-US" w:eastAsia="zh-CN"/>
        </w:rPr>
        <w:t>RDF</w:t>
      </w:r>
      <w:r w:rsidR="00F75436" w:rsidRPr="00DB128E">
        <w:rPr>
          <w:sz w:val="24"/>
          <w:szCs w:val="24"/>
          <w:lang w:val="en-US" w:eastAsia="zh-CN"/>
        </w:rPr>
        <w:t>）</w:t>
      </w:r>
    </w:p>
    <w:p w14:paraId="38D9F33E" w14:textId="77F84988" w:rsidR="00FA7632" w:rsidRPr="00DB128E" w:rsidRDefault="00DB128E" w:rsidP="002A300D">
      <w:pPr>
        <w:tabs>
          <w:tab w:val="clear" w:pos="1134"/>
          <w:tab w:val="clear" w:pos="1871"/>
          <w:tab w:val="clear" w:pos="2268"/>
        </w:tabs>
        <w:overflowPunct/>
        <w:autoSpaceDE/>
        <w:autoSpaceDN/>
        <w:adjustRightInd/>
        <w:spacing w:after="120"/>
        <w:ind w:firstLineChars="200" w:firstLine="480"/>
        <w:textAlignment w:val="auto"/>
        <w:rPr>
          <w:rStyle w:val="StyleComplex12pt"/>
          <w:rFonts w:ascii="Calibri" w:eastAsia="SimSun" w:hAnsi="Calibri" w:cstheme="minorBidi"/>
          <w:b/>
          <w:color w:val="000000" w:themeColor="text1"/>
          <w:lang w:eastAsia="zh-CN"/>
        </w:rPr>
      </w:pPr>
      <w:hyperlink r:id="rId38">
        <w:r w:rsidR="00FA7632" w:rsidRPr="00DB128E">
          <w:rPr>
            <w:rStyle w:val="Hyperlink"/>
            <w:rFonts w:ascii="Calibri" w:eastAsia="SimSun" w:hAnsi="Calibri" w:cstheme="minorBidi"/>
            <w:b/>
            <w:bCs/>
            <w:szCs w:val="24"/>
            <w:lang w:val="en-US" w:eastAsia="zh-CN"/>
          </w:rPr>
          <w:t>14(Rev.2</w:t>
        </w:r>
        <w:proofErr w:type="gramStart"/>
        <w:r w:rsidR="000A7DC2" w:rsidRPr="00DB128E">
          <w:rPr>
            <w:rStyle w:val="Hyperlink"/>
            <w:rFonts w:ascii="Calibri" w:eastAsia="SimSun" w:hAnsi="Calibri" w:cstheme="minorBidi" w:hint="eastAsia"/>
            <w:b/>
            <w:bCs/>
            <w:szCs w:val="24"/>
            <w:lang w:val="en-US" w:eastAsia="zh-CN"/>
          </w:rPr>
          <w:t>)</w:t>
        </w:r>
        <w:r w:rsidR="000A7DC2" w:rsidRPr="00DB128E">
          <w:rPr>
            <w:rStyle w:val="Hyperlink"/>
            <w:rFonts w:ascii="Calibri" w:eastAsia="SimSun" w:hAnsi="Calibri" w:cstheme="minorBidi" w:hint="eastAsia"/>
            <w:b/>
            <w:bCs/>
            <w:szCs w:val="24"/>
            <w:lang w:val="en-US" w:eastAsia="zh-CN"/>
          </w:rPr>
          <w:t>号文件</w:t>
        </w:r>
        <w:proofErr w:type="gramEnd"/>
      </w:hyperlink>
      <w:r w:rsidR="00427E89" w:rsidRPr="00DB128E">
        <w:rPr>
          <w:rFonts w:ascii="Calibri" w:eastAsia="SimSun" w:hAnsi="Calibri" w:cstheme="minorBidi" w:hint="eastAsia"/>
          <w:b/>
          <w:bCs/>
          <w:color w:val="000000" w:themeColor="text1"/>
          <w:szCs w:val="24"/>
          <w:lang w:val="en-US" w:eastAsia="zh-CN"/>
        </w:rPr>
        <w:t>：</w:t>
      </w:r>
      <w:r w:rsidR="002C5BCA" w:rsidRPr="00DB128E">
        <w:rPr>
          <w:rFonts w:hint="eastAsia"/>
          <w:szCs w:val="24"/>
          <w:lang w:eastAsia="zh-CN"/>
        </w:rPr>
        <w:t>发言人代表电信发展局主任介绍了题为“</w:t>
      </w:r>
      <w:r w:rsidR="002C5BCA" w:rsidRPr="00DB128E">
        <w:rPr>
          <w:rFonts w:ascii="Calibri" w:eastAsia="SimSun" w:hAnsi="Calibri" w:cstheme="minorBidi" w:hint="eastAsia"/>
          <w:color w:val="000000" w:themeColor="text1"/>
          <w:szCs w:val="24"/>
          <w:lang w:eastAsia="zh-CN"/>
        </w:rPr>
        <w:t>区域发展论坛</w:t>
      </w:r>
      <w:r w:rsidR="002C5BCA" w:rsidRPr="00DB128E">
        <w:rPr>
          <w:rFonts w:hint="eastAsia"/>
          <w:szCs w:val="24"/>
          <w:lang w:eastAsia="zh-CN"/>
        </w:rPr>
        <w:t>”的</w:t>
      </w:r>
      <w:r w:rsidR="002C5BCA" w:rsidRPr="00DB128E">
        <w:rPr>
          <w:rFonts w:ascii="Calibri" w:eastAsia="SimSun" w:hAnsi="Calibri" w:cstheme="minorBidi" w:hint="eastAsia"/>
          <w:color w:val="000000" w:themeColor="text1"/>
          <w:szCs w:val="24"/>
          <w:lang w:eastAsia="zh-CN"/>
        </w:rPr>
        <w:t>文件。</w:t>
      </w:r>
      <w:r w:rsidR="00427E89" w:rsidRPr="00DB128E">
        <w:rPr>
          <w:rFonts w:ascii="Calibri" w:eastAsia="SimSun" w:hAnsi="Calibri" w:cstheme="minorBidi" w:hint="eastAsia"/>
          <w:color w:val="000000" w:themeColor="text1"/>
          <w:szCs w:val="24"/>
          <w:lang w:eastAsia="zh-CN"/>
        </w:rPr>
        <w:t>该</w:t>
      </w:r>
      <w:r w:rsidR="002C5BCA" w:rsidRPr="00DB128E">
        <w:rPr>
          <w:rFonts w:ascii="Calibri" w:eastAsia="SimSun" w:hAnsi="Calibri" w:cstheme="minorBidi" w:hint="eastAsia"/>
          <w:color w:val="000000" w:themeColor="text1"/>
          <w:szCs w:val="24"/>
          <w:lang w:eastAsia="zh-CN"/>
        </w:rPr>
        <w:t>文件提供了</w:t>
      </w:r>
      <w:r w:rsidR="007E5D97" w:rsidRPr="00DB128E">
        <w:rPr>
          <w:rFonts w:ascii="Calibri" w:eastAsia="SimSun" w:hAnsi="Calibri" w:cstheme="minorBidi" w:hint="eastAsia"/>
          <w:color w:val="000000" w:themeColor="text1"/>
          <w:szCs w:val="24"/>
          <w:lang w:eastAsia="zh-CN"/>
        </w:rPr>
        <w:t>定</w:t>
      </w:r>
      <w:r w:rsidR="002C5BCA" w:rsidRPr="00DB128E">
        <w:rPr>
          <w:rFonts w:ascii="Calibri" w:eastAsia="SimSun" w:hAnsi="Calibri" w:cstheme="minorBidi" w:hint="eastAsia"/>
          <w:color w:val="000000" w:themeColor="text1"/>
          <w:szCs w:val="24"/>
          <w:lang w:eastAsia="zh-CN"/>
        </w:rPr>
        <w:t>于</w:t>
      </w:r>
      <w:r w:rsidR="007E5D97" w:rsidRPr="00DB128E">
        <w:rPr>
          <w:rFonts w:ascii="Calibri" w:eastAsia="SimSun" w:hAnsi="Calibri" w:cstheme="minorBidi"/>
          <w:color w:val="000000" w:themeColor="text1"/>
          <w:szCs w:val="24"/>
          <w:lang w:eastAsia="zh-CN"/>
        </w:rPr>
        <w:t>2018</w:t>
      </w:r>
      <w:r w:rsidR="002C5BCA" w:rsidRPr="00DB128E">
        <w:rPr>
          <w:rFonts w:ascii="Calibri" w:eastAsia="SimSun" w:hAnsi="Calibri" w:cstheme="minorBidi" w:hint="eastAsia"/>
          <w:color w:val="000000" w:themeColor="text1"/>
          <w:szCs w:val="24"/>
          <w:lang w:eastAsia="zh-CN"/>
        </w:rPr>
        <w:t>年举行的六个</w:t>
      </w:r>
      <w:r w:rsidR="007E5D97" w:rsidRPr="00DB128E">
        <w:rPr>
          <w:rFonts w:ascii="Calibri" w:eastAsia="SimSun" w:hAnsi="Calibri" w:cstheme="minorBidi" w:hint="eastAsia"/>
          <w:color w:val="000000" w:themeColor="text1"/>
          <w:szCs w:val="24"/>
          <w:lang w:eastAsia="zh-CN"/>
        </w:rPr>
        <w:t>区域发展论坛</w:t>
      </w:r>
      <w:r w:rsidR="002C5BCA" w:rsidRPr="00DB128E">
        <w:rPr>
          <w:rFonts w:ascii="Calibri" w:eastAsia="SimSun" w:hAnsi="Calibri" w:cstheme="minorBidi" w:hint="eastAsia"/>
          <w:color w:val="000000" w:themeColor="text1"/>
          <w:szCs w:val="24"/>
          <w:lang w:eastAsia="zh-CN"/>
        </w:rPr>
        <w:t>的最新情况</w:t>
      </w:r>
      <w:r w:rsidR="007E5D97" w:rsidRPr="00DB128E">
        <w:rPr>
          <w:rFonts w:ascii="Calibri" w:eastAsia="SimSun" w:hAnsi="Calibri" w:cstheme="minorBidi" w:hint="eastAsia"/>
          <w:color w:val="000000" w:themeColor="text1"/>
          <w:szCs w:val="24"/>
          <w:lang w:eastAsia="zh-CN"/>
        </w:rPr>
        <w:t>，</w:t>
      </w:r>
      <w:r w:rsidR="002C5BCA" w:rsidRPr="00DB128E">
        <w:rPr>
          <w:rFonts w:ascii="Calibri" w:eastAsia="SimSun" w:hAnsi="Calibri" w:cstheme="minorBidi" w:hint="eastAsia"/>
          <w:color w:val="000000" w:themeColor="text1"/>
          <w:szCs w:val="24"/>
          <w:lang w:eastAsia="zh-CN"/>
        </w:rPr>
        <w:t>同时考虑到</w:t>
      </w:r>
      <w:r w:rsidR="007E5D97" w:rsidRPr="00DB128E">
        <w:rPr>
          <w:rFonts w:ascii="Calibri" w:eastAsia="SimSun" w:hAnsi="Calibri" w:cstheme="minorBidi"/>
          <w:color w:val="000000" w:themeColor="text1"/>
          <w:szCs w:val="24"/>
          <w:lang w:eastAsia="zh-CN"/>
        </w:rPr>
        <w:t>WTDC-17</w:t>
      </w:r>
      <w:r w:rsidR="007E5D97" w:rsidRPr="00DB128E">
        <w:rPr>
          <w:rFonts w:ascii="Calibri" w:eastAsia="SimSun" w:hAnsi="Calibri" w:cstheme="minorBidi" w:hint="eastAsia"/>
          <w:color w:val="000000" w:themeColor="text1"/>
          <w:szCs w:val="24"/>
          <w:lang w:eastAsia="zh-CN"/>
        </w:rPr>
        <w:t>做出</w:t>
      </w:r>
      <w:r w:rsidR="002C5BCA" w:rsidRPr="00DB128E">
        <w:rPr>
          <w:rFonts w:ascii="Calibri" w:eastAsia="SimSun" w:hAnsi="Calibri" w:cstheme="minorBidi" w:hint="eastAsia"/>
          <w:color w:val="000000" w:themeColor="text1"/>
          <w:szCs w:val="24"/>
          <w:lang w:eastAsia="zh-CN"/>
        </w:rPr>
        <w:t>决议加强区域协调平台</w:t>
      </w:r>
      <w:r w:rsidR="007E5D97" w:rsidRPr="00DB128E">
        <w:rPr>
          <w:rFonts w:ascii="Calibri" w:eastAsia="SimSun" w:hAnsi="Calibri" w:cstheme="minorBidi" w:hint="eastAsia"/>
          <w:color w:val="000000" w:themeColor="text1"/>
          <w:szCs w:val="24"/>
          <w:lang w:eastAsia="zh-CN"/>
        </w:rPr>
        <w:t>（包括区域发展论坛（</w:t>
      </w:r>
      <w:r w:rsidR="007E5D97" w:rsidRPr="00DB128E">
        <w:rPr>
          <w:rFonts w:ascii="Calibri" w:eastAsia="SimSun" w:hAnsi="Calibri" w:cstheme="minorBidi"/>
          <w:color w:val="000000" w:themeColor="text1"/>
          <w:szCs w:val="24"/>
          <w:lang w:eastAsia="zh-CN"/>
        </w:rPr>
        <w:t>RDF</w:t>
      </w:r>
      <w:r w:rsidR="007E5D97" w:rsidRPr="00DB128E">
        <w:rPr>
          <w:rFonts w:ascii="Calibri" w:eastAsia="SimSun" w:hAnsi="Calibri" w:cstheme="minorBidi" w:hint="eastAsia"/>
          <w:color w:val="000000" w:themeColor="text1"/>
          <w:szCs w:val="24"/>
          <w:lang w:eastAsia="zh-CN"/>
        </w:rPr>
        <w:t>））</w:t>
      </w:r>
      <w:r w:rsidR="002C5BCA" w:rsidRPr="00DB128E">
        <w:rPr>
          <w:rFonts w:ascii="Calibri" w:eastAsia="SimSun" w:hAnsi="Calibri" w:cstheme="minorBidi" w:hint="eastAsia"/>
          <w:color w:val="000000" w:themeColor="text1"/>
          <w:szCs w:val="24"/>
          <w:lang w:eastAsia="zh-CN"/>
        </w:rPr>
        <w:t>的成果</w:t>
      </w:r>
      <w:r w:rsidR="007E5D97" w:rsidRPr="00DB128E">
        <w:rPr>
          <w:rFonts w:ascii="Calibri" w:eastAsia="SimSun" w:hAnsi="Calibri" w:cstheme="minorBidi" w:hint="eastAsia"/>
          <w:color w:val="000000" w:themeColor="text1"/>
          <w:szCs w:val="24"/>
          <w:lang w:eastAsia="zh-CN"/>
        </w:rPr>
        <w:t>，</w:t>
      </w:r>
      <w:r w:rsidR="002C5BCA" w:rsidRPr="00DB128E">
        <w:rPr>
          <w:rFonts w:ascii="Calibri" w:eastAsia="SimSun" w:hAnsi="Calibri" w:cstheme="minorBidi" w:hint="eastAsia"/>
          <w:color w:val="000000" w:themeColor="text1"/>
          <w:szCs w:val="24"/>
          <w:lang w:eastAsia="zh-CN"/>
        </w:rPr>
        <w:t>明确界定</w:t>
      </w:r>
      <w:r w:rsidR="007E5D97" w:rsidRPr="00DB128E">
        <w:rPr>
          <w:rFonts w:ascii="Calibri" w:eastAsia="SimSun" w:hAnsi="Calibri" w:cstheme="minorBidi" w:hint="eastAsia"/>
          <w:color w:val="000000" w:themeColor="text1"/>
          <w:szCs w:val="24"/>
          <w:lang w:eastAsia="zh-CN"/>
        </w:rPr>
        <w:t>了</w:t>
      </w:r>
      <w:r w:rsidR="00427E89" w:rsidRPr="00DB128E">
        <w:rPr>
          <w:rFonts w:ascii="Calibri" w:eastAsia="SimSun" w:hAnsi="Calibri" w:cstheme="minorBidi" w:hint="eastAsia"/>
          <w:color w:val="000000" w:themeColor="text1"/>
          <w:szCs w:val="24"/>
          <w:lang w:eastAsia="zh-CN"/>
        </w:rPr>
        <w:t>区域发展论坛</w:t>
      </w:r>
      <w:r w:rsidR="002C5BCA" w:rsidRPr="00DB128E">
        <w:rPr>
          <w:rFonts w:ascii="Calibri" w:eastAsia="SimSun" w:hAnsi="Calibri" w:cstheme="minorBidi" w:hint="eastAsia"/>
          <w:color w:val="000000" w:themeColor="text1"/>
          <w:szCs w:val="24"/>
          <w:lang w:eastAsia="zh-CN"/>
        </w:rPr>
        <w:t>作为实施框架以及</w:t>
      </w:r>
      <w:r w:rsidR="007E5D97" w:rsidRPr="00DB128E">
        <w:rPr>
          <w:rFonts w:ascii="Calibri" w:eastAsia="SimSun" w:hAnsi="Calibri" w:cstheme="minorBidi" w:hint="eastAsia"/>
          <w:color w:val="000000" w:themeColor="text1"/>
          <w:szCs w:val="24"/>
          <w:lang w:eastAsia="zh-CN"/>
        </w:rPr>
        <w:t>有助于落实</w:t>
      </w:r>
      <w:r w:rsidR="007E5D97" w:rsidRPr="00DB128E">
        <w:rPr>
          <w:rFonts w:ascii="Calibri" w:eastAsia="SimSun" w:hAnsi="Calibri" w:cstheme="minorBidi"/>
          <w:color w:val="000000" w:themeColor="text1"/>
          <w:szCs w:val="24"/>
          <w:lang w:eastAsia="zh-CN"/>
        </w:rPr>
        <w:t>WSIS</w:t>
      </w:r>
      <w:r w:rsidR="007E5D97" w:rsidRPr="00DB128E">
        <w:rPr>
          <w:rFonts w:ascii="Calibri" w:eastAsia="SimSun" w:hAnsi="Calibri" w:cstheme="minorBidi" w:hint="eastAsia"/>
          <w:color w:val="000000" w:themeColor="text1"/>
          <w:szCs w:val="24"/>
          <w:lang w:eastAsia="zh-CN"/>
        </w:rPr>
        <w:t>各行动方面和</w:t>
      </w:r>
      <w:r w:rsidR="002C5BCA" w:rsidRPr="00DB128E">
        <w:rPr>
          <w:rFonts w:ascii="Calibri" w:eastAsia="SimSun" w:hAnsi="Calibri" w:cstheme="minorBidi" w:hint="eastAsia"/>
          <w:color w:val="000000" w:themeColor="text1"/>
          <w:szCs w:val="24"/>
          <w:lang w:eastAsia="zh-CN"/>
        </w:rPr>
        <w:t>可持续发展目标的</w:t>
      </w:r>
      <w:r w:rsidR="007E5D97" w:rsidRPr="00DB128E">
        <w:rPr>
          <w:rFonts w:ascii="Calibri" w:eastAsia="SimSun" w:hAnsi="Calibri" w:cstheme="minorBidi" w:hint="eastAsia"/>
          <w:color w:val="000000" w:themeColor="text1"/>
          <w:szCs w:val="24"/>
          <w:lang w:eastAsia="zh-CN"/>
        </w:rPr>
        <w:t>作用。</w:t>
      </w:r>
      <w:r w:rsidR="00FA7632" w:rsidRPr="00DB128E">
        <w:rPr>
          <w:rFonts w:ascii="Calibri" w:eastAsia="SimSun" w:hAnsi="Calibri" w:cstheme="minorBidi"/>
          <w:color w:val="000000" w:themeColor="text1"/>
          <w:szCs w:val="24"/>
          <w:lang w:eastAsia="zh-CN"/>
        </w:rPr>
        <w:t xml:space="preserve"> </w:t>
      </w:r>
    </w:p>
    <w:tbl>
      <w:tblPr>
        <w:tblStyle w:val="TableGrid"/>
        <w:tblW w:w="0" w:type="auto"/>
        <w:tblLook w:val="04A0" w:firstRow="1" w:lastRow="0" w:firstColumn="1" w:lastColumn="0" w:noHBand="0" w:noVBand="1"/>
      </w:tblPr>
      <w:tblGrid>
        <w:gridCol w:w="9533"/>
      </w:tblGrid>
      <w:tr w:rsidR="00FA7632" w:rsidRPr="00DB128E" w14:paraId="13FC00D9" w14:textId="77777777" w:rsidTr="00A6609F">
        <w:tc>
          <w:tcPr>
            <w:tcW w:w="9629" w:type="dxa"/>
          </w:tcPr>
          <w:p w14:paraId="1C556B24" w14:textId="0B29DEE5" w:rsidR="00FA7632" w:rsidRPr="00DB128E" w:rsidRDefault="000B475B" w:rsidP="00A6609F">
            <w:pPr>
              <w:spacing w:after="120"/>
              <w:rPr>
                <w:rFonts w:ascii="Calibri" w:eastAsia="SimSun" w:hAnsi="Calibri" w:cstheme="minorBidi"/>
                <w:color w:val="000000" w:themeColor="text1"/>
                <w:szCs w:val="24"/>
                <w:highlight w:val="yellow"/>
                <w:lang w:val="en-US" w:eastAsia="zh-CN"/>
              </w:rPr>
            </w:pPr>
            <w:r w:rsidRPr="00DB128E">
              <w:rPr>
                <w:rFonts w:ascii="Calibri" w:eastAsia="SimSun" w:hAnsi="Calibri" w:cs="Calibri"/>
                <w:szCs w:val="24"/>
                <w:lang w:eastAsia="zh-CN"/>
              </w:rPr>
              <w:t>TDAG</w:t>
            </w:r>
            <w:r w:rsidRPr="00DB128E">
              <w:rPr>
                <w:rFonts w:ascii="Calibri" w:eastAsia="SimSun" w:hAnsi="Calibri" w:cs="Calibri" w:hint="eastAsia"/>
                <w:szCs w:val="24"/>
                <w:lang w:eastAsia="zh-CN"/>
              </w:rPr>
              <w:t>对此文件表示欢迎并记录在案，文件中包含了</w:t>
            </w:r>
            <w:r w:rsidRPr="00DB128E">
              <w:rPr>
                <w:rFonts w:ascii="Calibri" w:eastAsia="SimSun" w:hAnsi="Calibri" w:cs="Calibri"/>
                <w:szCs w:val="24"/>
                <w:lang w:eastAsia="zh-CN"/>
              </w:rPr>
              <w:t>2018</w:t>
            </w:r>
            <w:r w:rsidRPr="00DB128E">
              <w:rPr>
                <w:rFonts w:ascii="Calibri" w:eastAsia="SimSun" w:hAnsi="Calibri" w:cs="Calibri" w:hint="eastAsia"/>
                <w:szCs w:val="24"/>
                <w:lang w:eastAsia="zh-CN"/>
              </w:rPr>
              <w:t>年区域发展论坛的时间安排。</w:t>
            </w:r>
          </w:p>
        </w:tc>
      </w:tr>
    </w:tbl>
    <w:p w14:paraId="45B94439" w14:textId="2BE58B62" w:rsidR="00FA7632" w:rsidRPr="00DB128E" w:rsidRDefault="00FA7632" w:rsidP="002A300D">
      <w:pPr>
        <w:pStyle w:val="Heading1"/>
        <w:rPr>
          <w:rFonts w:cstheme="minorBidi"/>
          <w:color w:val="800000"/>
          <w:sz w:val="24"/>
          <w:szCs w:val="24"/>
          <w:lang w:val="en-US" w:eastAsia="zh-CN"/>
        </w:rPr>
      </w:pPr>
      <w:r w:rsidRPr="00DB128E">
        <w:rPr>
          <w:rFonts w:cstheme="minorBidi"/>
          <w:sz w:val="24"/>
          <w:szCs w:val="24"/>
          <w:lang w:val="en-US" w:eastAsia="zh-CN"/>
        </w:rPr>
        <w:t>11</w:t>
      </w:r>
      <w:r w:rsidRPr="00DB128E">
        <w:rPr>
          <w:sz w:val="24"/>
          <w:szCs w:val="24"/>
          <w:lang w:val="en-US" w:eastAsia="zh-CN"/>
        </w:rPr>
        <w:tab/>
      </w:r>
      <w:r w:rsidR="00B7580A" w:rsidRPr="00DB128E">
        <w:rPr>
          <w:sz w:val="24"/>
          <w:szCs w:val="24"/>
          <w:lang w:val="en-US" w:eastAsia="zh-CN"/>
        </w:rPr>
        <w:t>有关重大</w:t>
      </w:r>
      <w:r w:rsidR="00B7580A" w:rsidRPr="00DB128E">
        <w:rPr>
          <w:sz w:val="24"/>
          <w:szCs w:val="24"/>
          <w:lang w:val="en-US" w:eastAsia="zh-CN"/>
        </w:rPr>
        <w:t>ITU-D</w:t>
      </w:r>
      <w:r w:rsidR="00B7580A" w:rsidRPr="00DB128E">
        <w:rPr>
          <w:sz w:val="24"/>
          <w:szCs w:val="24"/>
          <w:lang w:val="en-US" w:eastAsia="zh-CN"/>
        </w:rPr>
        <w:t>活动</w:t>
      </w:r>
      <w:r w:rsidR="00B7580A" w:rsidRPr="00DB128E">
        <w:rPr>
          <w:sz w:val="24"/>
          <w:szCs w:val="24"/>
          <w:lang w:val="en-US" w:eastAsia="zh-CN"/>
        </w:rPr>
        <w:t>/</w:t>
      </w:r>
      <w:r w:rsidR="00B7580A" w:rsidRPr="00DB128E">
        <w:rPr>
          <w:sz w:val="24"/>
          <w:szCs w:val="24"/>
          <w:lang w:val="en-US" w:eastAsia="zh-CN"/>
        </w:rPr>
        <w:t>举措的报告</w:t>
      </w:r>
    </w:p>
    <w:p w14:paraId="6F7B0BCE" w14:textId="77777777" w:rsidR="00FA7632" w:rsidRPr="00DB128E" w:rsidRDefault="00FA7632" w:rsidP="002A300D">
      <w:pPr>
        <w:pStyle w:val="Heading2"/>
        <w:rPr>
          <w:color w:val="800000"/>
          <w:szCs w:val="24"/>
          <w:highlight w:val="green"/>
          <w:lang w:val="en-US" w:eastAsia="zh-CN"/>
        </w:rPr>
      </w:pPr>
      <w:r w:rsidRPr="00DB128E">
        <w:rPr>
          <w:szCs w:val="24"/>
          <w:lang w:val="en-US" w:eastAsia="zh-CN"/>
        </w:rPr>
        <w:t>11.1</w:t>
      </w:r>
      <w:r w:rsidRPr="00DB128E">
        <w:rPr>
          <w:szCs w:val="24"/>
          <w:lang w:val="en-US" w:eastAsia="zh-CN"/>
        </w:rPr>
        <w:tab/>
      </w:r>
      <w:r w:rsidR="00B7580A" w:rsidRPr="00DB128E">
        <w:rPr>
          <w:szCs w:val="24"/>
          <w:lang w:val="en-US" w:eastAsia="zh-CN"/>
        </w:rPr>
        <w:t>全球监管机构专题研讨会（</w:t>
      </w:r>
      <w:r w:rsidR="00B7580A" w:rsidRPr="00DB128E">
        <w:rPr>
          <w:szCs w:val="24"/>
          <w:lang w:val="en-US" w:eastAsia="zh-CN"/>
        </w:rPr>
        <w:t>GSR</w:t>
      </w:r>
      <w:r w:rsidR="00B7580A" w:rsidRPr="00DB128E">
        <w:rPr>
          <w:szCs w:val="24"/>
          <w:lang w:val="en-US" w:eastAsia="zh-CN"/>
        </w:rPr>
        <w:t>）</w:t>
      </w:r>
    </w:p>
    <w:p w14:paraId="5E80DA84" w14:textId="2347D5BD" w:rsidR="00FA7632" w:rsidRPr="00DB128E" w:rsidRDefault="00DB128E" w:rsidP="002A300D">
      <w:pPr>
        <w:spacing w:after="120"/>
        <w:ind w:firstLineChars="200" w:firstLine="480"/>
        <w:rPr>
          <w:rFonts w:ascii="Calibri" w:eastAsia="SimSun" w:hAnsi="Calibri" w:cstheme="minorBidi"/>
          <w:color w:val="000000" w:themeColor="text1"/>
          <w:szCs w:val="24"/>
          <w:lang w:val="en-US" w:eastAsia="zh-CN"/>
        </w:rPr>
      </w:pPr>
      <w:hyperlink r:id="rId39">
        <w:r w:rsidR="00FA7632" w:rsidRPr="00DB128E">
          <w:rPr>
            <w:rStyle w:val="Hyperlink"/>
            <w:rFonts w:ascii="Calibri" w:eastAsia="SimSun" w:hAnsi="Calibri" w:cstheme="minorBidi"/>
            <w:b/>
            <w:bCs/>
            <w:szCs w:val="24"/>
            <w:lang w:val="en-US" w:eastAsia="zh-CN"/>
          </w:rPr>
          <w:t>1</w:t>
        </w:r>
        <w:r w:rsidR="000B475B" w:rsidRPr="00DB128E">
          <w:rPr>
            <w:rStyle w:val="Hyperlink"/>
            <w:rFonts w:ascii="Calibri" w:eastAsia="SimSun" w:hAnsi="Calibri" w:cstheme="minorBidi" w:hint="eastAsia"/>
            <w:b/>
            <w:bCs/>
            <w:szCs w:val="24"/>
            <w:lang w:val="en-US" w:eastAsia="zh-CN"/>
          </w:rPr>
          <w:t>6</w:t>
        </w:r>
        <w:r w:rsidR="000B475B" w:rsidRPr="00DB128E">
          <w:rPr>
            <w:rStyle w:val="Hyperlink"/>
            <w:rFonts w:ascii="Calibri" w:eastAsia="SimSun" w:hAnsi="Calibri" w:cstheme="minorBidi" w:hint="eastAsia"/>
            <w:b/>
            <w:bCs/>
            <w:szCs w:val="24"/>
            <w:lang w:val="en-US" w:eastAsia="zh-CN"/>
          </w:rPr>
          <w:t>号文件</w:t>
        </w:r>
      </w:hyperlink>
      <w:r w:rsidR="000B475B" w:rsidRPr="00DB128E">
        <w:rPr>
          <w:rFonts w:ascii="Calibri" w:eastAsia="SimSun" w:hAnsi="Calibri" w:cstheme="minorBidi" w:hint="eastAsia"/>
          <w:b/>
          <w:bCs/>
          <w:color w:val="000000" w:themeColor="text1"/>
          <w:szCs w:val="24"/>
          <w:lang w:val="en-US" w:eastAsia="zh-CN"/>
        </w:rPr>
        <w:t>：</w:t>
      </w:r>
      <w:r w:rsidR="000B475B" w:rsidRPr="00DB128E">
        <w:rPr>
          <w:rFonts w:ascii="Calibri" w:eastAsia="SimSun" w:hAnsi="Calibri" w:cstheme="minorBidi" w:hint="eastAsia"/>
          <w:color w:val="000000" w:themeColor="text1"/>
          <w:szCs w:val="24"/>
          <w:lang w:val="en-US" w:eastAsia="zh-CN"/>
        </w:rPr>
        <w:t>发言人代表电信发展局主任介绍了题为“</w:t>
      </w:r>
      <w:r w:rsidR="00DE2742" w:rsidRPr="00DB128E">
        <w:rPr>
          <w:rFonts w:ascii="Calibri" w:eastAsia="SimSun" w:hAnsi="Calibri" w:cstheme="minorBidi"/>
          <w:color w:val="000000" w:themeColor="text1"/>
          <w:szCs w:val="24"/>
          <w:lang w:val="en-US" w:eastAsia="zh-CN"/>
        </w:rPr>
        <w:t>全球监管机构专题研讨会（</w:t>
      </w:r>
      <w:r w:rsidR="00DE2742" w:rsidRPr="00DB128E">
        <w:rPr>
          <w:rFonts w:ascii="Calibri" w:eastAsia="SimSun" w:hAnsi="Calibri" w:cstheme="minorBidi"/>
          <w:color w:val="000000" w:themeColor="text1"/>
          <w:szCs w:val="24"/>
          <w:lang w:val="en-US" w:eastAsia="zh-CN"/>
        </w:rPr>
        <w:t>GSR</w:t>
      </w:r>
      <w:r w:rsidR="00DE2742" w:rsidRPr="00DB128E">
        <w:rPr>
          <w:rFonts w:ascii="Calibri" w:eastAsia="SimSun" w:hAnsi="Calibri" w:cstheme="minorBidi"/>
          <w:color w:val="000000" w:themeColor="text1"/>
          <w:szCs w:val="24"/>
          <w:lang w:val="en-US" w:eastAsia="zh-CN"/>
        </w:rPr>
        <w:t>）</w:t>
      </w:r>
      <w:r w:rsidR="00427E89" w:rsidRPr="00DB128E">
        <w:rPr>
          <w:rFonts w:ascii="Calibri" w:eastAsia="SimSun" w:hAnsi="Calibri" w:cstheme="minorBidi" w:hint="eastAsia"/>
          <w:color w:val="000000" w:themeColor="text1"/>
          <w:szCs w:val="24"/>
          <w:lang w:val="en-US" w:eastAsia="zh-CN"/>
        </w:rPr>
        <w:t>”的文件。该</w:t>
      </w:r>
      <w:r w:rsidR="000B475B" w:rsidRPr="00DB128E">
        <w:rPr>
          <w:rFonts w:ascii="Calibri" w:eastAsia="SimSun" w:hAnsi="Calibri" w:cstheme="minorBidi" w:hint="eastAsia"/>
          <w:color w:val="000000" w:themeColor="text1"/>
          <w:szCs w:val="24"/>
          <w:lang w:val="en-US" w:eastAsia="zh-CN"/>
        </w:rPr>
        <w:t>文件概述了在</w:t>
      </w:r>
      <w:r w:rsidR="00CC321C" w:rsidRPr="00DB128E">
        <w:rPr>
          <w:rFonts w:ascii="Calibri" w:eastAsia="SimSun" w:hAnsi="Calibri" w:cstheme="minorBidi" w:hint="eastAsia"/>
          <w:color w:val="000000" w:themeColor="text1"/>
          <w:szCs w:val="24"/>
          <w:lang w:val="en-US" w:eastAsia="zh-CN"/>
        </w:rPr>
        <w:t>巴哈马拿骚</w:t>
      </w:r>
      <w:r w:rsidR="00054C6E" w:rsidRPr="00DB128E">
        <w:rPr>
          <w:rFonts w:ascii="Calibri" w:eastAsia="SimSun" w:hAnsi="Calibri" w:cstheme="minorBidi" w:hint="eastAsia"/>
          <w:color w:val="000000" w:themeColor="text1"/>
          <w:szCs w:val="24"/>
          <w:lang w:val="en-US" w:eastAsia="zh-CN"/>
        </w:rPr>
        <w:t>举办的</w:t>
      </w:r>
      <w:r w:rsidR="00FB5AF1" w:rsidRPr="00DB128E">
        <w:rPr>
          <w:rFonts w:ascii="Calibri" w:eastAsia="SimSun" w:hAnsi="Calibri" w:cstheme="minorBidi" w:hint="eastAsia"/>
          <w:color w:val="000000" w:themeColor="text1"/>
          <w:szCs w:val="24"/>
          <w:lang w:val="en-US" w:eastAsia="zh-CN"/>
        </w:rPr>
        <w:t>第</w:t>
      </w:r>
      <w:r w:rsidR="00FB5AF1" w:rsidRPr="00DB128E">
        <w:rPr>
          <w:rFonts w:ascii="Calibri" w:eastAsia="SimSun" w:hAnsi="Calibri" w:cstheme="minorBidi"/>
          <w:color w:val="000000" w:themeColor="text1"/>
          <w:szCs w:val="24"/>
          <w:lang w:val="en-US" w:eastAsia="zh-CN"/>
        </w:rPr>
        <w:t>17</w:t>
      </w:r>
      <w:r w:rsidR="00FB5AF1" w:rsidRPr="00DB128E">
        <w:rPr>
          <w:rFonts w:ascii="Calibri" w:eastAsia="SimSun" w:hAnsi="Calibri" w:cstheme="minorBidi" w:hint="eastAsia"/>
          <w:color w:val="000000" w:themeColor="text1"/>
          <w:szCs w:val="24"/>
          <w:lang w:val="en-US" w:eastAsia="zh-CN"/>
        </w:rPr>
        <w:t>届</w:t>
      </w:r>
      <w:r w:rsidR="00054C6E" w:rsidRPr="00DB128E">
        <w:rPr>
          <w:rFonts w:ascii="Calibri" w:eastAsia="SimSun" w:hAnsi="Calibri" w:cstheme="minorBidi" w:hint="eastAsia"/>
          <w:color w:val="000000" w:themeColor="text1"/>
          <w:szCs w:val="24"/>
          <w:lang w:val="en-US" w:eastAsia="zh-CN"/>
        </w:rPr>
        <w:t>全球监管机构专题研讨会</w:t>
      </w:r>
      <w:r w:rsidR="00FB5AF1" w:rsidRPr="00DB128E">
        <w:rPr>
          <w:rFonts w:ascii="Calibri" w:eastAsia="SimSun" w:hAnsi="Calibri" w:cstheme="minorBidi" w:hint="eastAsia"/>
          <w:color w:val="000000" w:themeColor="text1"/>
          <w:szCs w:val="24"/>
          <w:lang w:val="en-US" w:eastAsia="zh-CN"/>
        </w:rPr>
        <w:t>（</w:t>
      </w:r>
      <w:r w:rsidR="00FB5AF1" w:rsidRPr="00DB128E">
        <w:rPr>
          <w:rFonts w:ascii="Calibri" w:eastAsia="SimSun" w:hAnsi="Calibri" w:cstheme="minorBidi"/>
          <w:color w:val="000000" w:themeColor="text1"/>
          <w:szCs w:val="24"/>
          <w:lang w:val="en-US" w:eastAsia="zh-CN"/>
        </w:rPr>
        <w:t>GSR-17</w:t>
      </w:r>
      <w:r w:rsidR="00427E89" w:rsidRPr="00DB128E">
        <w:rPr>
          <w:rFonts w:ascii="Calibri" w:eastAsia="SimSun" w:hAnsi="Calibri" w:cstheme="minorBidi" w:hint="eastAsia"/>
          <w:color w:val="000000" w:themeColor="text1"/>
          <w:szCs w:val="24"/>
          <w:lang w:val="en-US" w:eastAsia="zh-CN"/>
        </w:rPr>
        <w:t>）的情况以及</w:t>
      </w:r>
      <w:r w:rsidR="00FB5AF1" w:rsidRPr="00DB128E">
        <w:rPr>
          <w:rFonts w:ascii="Calibri" w:eastAsia="SimSun" w:hAnsi="Calibri" w:cstheme="minorBidi" w:hint="eastAsia"/>
          <w:color w:val="000000" w:themeColor="text1"/>
          <w:szCs w:val="24"/>
          <w:lang w:val="en-US" w:eastAsia="zh-CN"/>
        </w:rPr>
        <w:t>将于</w:t>
      </w:r>
      <w:r w:rsidR="00FB5AF1" w:rsidRPr="00DB128E">
        <w:rPr>
          <w:rFonts w:ascii="Calibri" w:eastAsia="SimSun" w:hAnsi="Calibri" w:cstheme="minorBidi"/>
          <w:color w:val="000000" w:themeColor="text1"/>
          <w:szCs w:val="24"/>
          <w:lang w:val="en-US" w:eastAsia="zh-CN"/>
        </w:rPr>
        <w:t>2018</w:t>
      </w:r>
      <w:r w:rsidR="00FB5AF1" w:rsidRPr="00DB128E">
        <w:rPr>
          <w:rFonts w:ascii="Calibri" w:eastAsia="SimSun" w:hAnsi="Calibri" w:cstheme="minorBidi"/>
          <w:color w:val="000000" w:themeColor="text1"/>
          <w:szCs w:val="24"/>
          <w:lang w:val="en-US" w:eastAsia="zh-CN"/>
        </w:rPr>
        <w:t>年</w:t>
      </w:r>
      <w:r w:rsidR="00FB5AF1" w:rsidRPr="00DB128E">
        <w:rPr>
          <w:rFonts w:ascii="Calibri" w:eastAsia="SimSun" w:hAnsi="Calibri" w:cstheme="minorBidi"/>
          <w:color w:val="000000" w:themeColor="text1"/>
          <w:szCs w:val="24"/>
          <w:lang w:val="en-US" w:eastAsia="zh-CN"/>
        </w:rPr>
        <w:t>7</w:t>
      </w:r>
      <w:r w:rsidR="00FB5AF1" w:rsidRPr="00DB128E">
        <w:rPr>
          <w:rFonts w:ascii="Calibri" w:eastAsia="SimSun" w:hAnsi="Calibri" w:cstheme="minorBidi"/>
          <w:color w:val="000000" w:themeColor="text1"/>
          <w:szCs w:val="24"/>
          <w:lang w:val="en-US" w:eastAsia="zh-CN"/>
        </w:rPr>
        <w:t>月</w:t>
      </w:r>
      <w:r w:rsidR="00FB5AF1" w:rsidRPr="00DB128E">
        <w:rPr>
          <w:rFonts w:ascii="Calibri" w:eastAsia="SimSun" w:hAnsi="Calibri" w:cstheme="minorBidi"/>
          <w:color w:val="000000" w:themeColor="text1"/>
          <w:szCs w:val="24"/>
          <w:lang w:val="en-US" w:eastAsia="zh-CN"/>
        </w:rPr>
        <w:t>9-12</w:t>
      </w:r>
      <w:r w:rsidR="00FB5AF1" w:rsidRPr="00DB128E">
        <w:rPr>
          <w:rFonts w:ascii="Calibri" w:eastAsia="SimSun" w:hAnsi="Calibri" w:cstheme="minorBidi"/>
          <w:color w:val="000000" w:themeColor="text1"/>
          <w:szCs w:val="24"/>
          <w:lang w:val="en-US" w:eastAsia="zh-CN"/>
        </w:rPr>
        <w:t>日在瑞士日内瓦</w:t>
      </w:r>
      <w:r w:rsidR="00FB5AF1" w:rsidRPr="00DB128E">
        <w:rPr>
          <w:rFonts w:ascii="Calibri" w:eastAsia="SimSun" w:hAnsi="Calibri" w:cstheme="minorBidi" w:hint="eastAsia"/>
          <w:color w:val="000000" w:themeColor="text1"/>
          <w:szCs w:val="24"/>
          <w:lang w:val="en-US" w:eastAsia="zh-CN"/>
        </w:rPr>
        <w:t>举办的主题为“</w:t>
      </w:r>
      <w:r w:rsidR="00FB5AF1" w:rsidRPr="00DB128E">
        <w:rPr>
          <w:rFonts w:ascii="Calibri" w:eastAsia="SimSun" w:hAnsi="Calibri" w:cstheme="minorBidi"/>
          <w:color w:val="000000" w:themeColor="text1"/>
          <w:szCs w:val="24"/>
          <w:lang w:val="en-US" w:eastAsia="zh-CN"/>
        </w:rPr>
        <w:t>监管新前沿</w:t>
      </w:r>
      <w:r w:rsidR="00FB5AF1" w:rsidRPr="00DB128E">
        <w:rPr>
          <w:rFonts w:ascii="Calibri" w:eastAsia="SimSun" w:hAnsi="Calibri" w:cstheme="minorBidi" w:hint="eastAsia"/>
          <w:color w:val="000000" w:themeColor="text1"/>
          <w:szCs w:val="24"/>
          <w:lang w:val="en-US" w:eastAsia="zh-CN"/>
        </w:rPr>
        <w:t>”的</w:t>
      </w:r>
      <w:r w:rsidR="00427E89" w:rsidRPr="00DB128E">
        <w:rPr>
          <w:rFonts w:cstheme="minorBidi"/>
          <w:color w:val="000000" w:themeColor="text1"/>
          <w:szCs w:val="24"/>
          <w:lang w:val="en-US" w:eastAsia="zh-CN"/>
        </w:rPr>
        <w:t>GSR-18</w:t>
      </w:r>
      <w:r w:rsidR="00427E89" w:rsidRPr="00DB128E">
        <w:rPr>
          <w:rFonts w:ascii="Calibri" w:eastAsia="SimSun" w:hAnsi="Calibri" w:cstheme="minorBidi" w:hint="eastAsia"/>
          <w:color w:val="000000" w:themeColor="text1"/>
          <w:szCs w:val="24"/>
          <w:lang w:val="en-US" w:eastAsia="zh-CN"/>
        </w:rPr>
        <w:t>的信息</w:t>
      </w:r>
      <w:r w:rsidR="00427E89" w:rsidRPr="00DB128E">
        <w:rPr>
          <w:rFonts w:ascii="Calibri" w:eastAsia="SimSun" w:hAnsi="Calibri" w:cstheme="minorBidi"/>
          <w:color w:val="000000" w:themeColor="text1"/>
          <w:szCs w:val="24"/>
          <w:lang w:val="en-US" w:eastAsia="zh-CN"/>
        </w:rPr>
        <w:t>。</w:t>
      </w:r>
      <w:r w:rsidR="00EC1789" w:rsidRPr="00DB128E">
        <w:rPr>
          <w:rFonts w:ascii="Calibri" w:eastAsia="SimSun" w:hAnsi="Calibri" w:cstheme="minorBidi"/>
          <w:color w:val="000000" w:themeColor="text1"/>
          <w:szCs w:val="24"/>
          <w:lang w:val="en-US" w:eastAsia="zh-CN"/>
        </w:rPr>
        <w:t>相关专题活动包括</w:t>
      </w:r>
      <w:r w:rsidR="00EC1789" w:rsidRPr="00DB128E">
        <w:rPr>
          <w:rFonts w:ascii="Calibri" w:eastAsia="SimSun" w:hAnsi="Calibri" w:cstheme="minorBidi" w:hint="eastAsia"/>
          <w:color w:val="000000" w:themeColor="text1"/>
          <w:szCs w:val="24"/>
          <w:lang w:val="en-US" w:eastAsia="zh-CN"/>
        </w:rPr>
        <w:t>“</w:t>
      </w:r>
      <w:r w:rsidR="00EC1789" w:rsidRPr="00DB128E">
        <w:rPr>
          <w:rFonts w:ascii="Calibri" w:eastAsia="SimSun" w:hAnsi="Calibri" w:cstheme="minorBidi"/>
          <w:color w:val="000000" w:themeColor="text1"/>
          <w:szCs w:val="24"/>
          <w:lang w:val="en-US" w:eastAsia="zh-CN"/>
        </w:rPr>
        <w:t>人工智能</w:t>
      </w:r>
      <w:r w:rsidR="00EC1789" w:rsidRPr="00DB128E">
        <w:rPr>
          <w:rFonts w:ascii="Calibri" w:eastAsia="SimSun" w:hAnsi="Calibri" w:cstheme="minorBidi" w:hint="eastAsia"/>
          <w:color w:val="000000" w:themeColor="text1"/>
          <w:szCs w:val="24"/>
          <w:lang w:val="en-US" w:eastAsia="zh-CN"/>
        </w:rPr>
        <w:t>（</w:t>
      </w:r>
      <w:r w:rsidR="00EC1789" w:rsidRPr="00DB128E">
        <w:rPr>
          <w:rFonts w:ascii="Calibri" w:eastAsia="SimSun" w:hAnsi="Calibri" w:cstheme="minorBidi"/>
          <w:color w:val="000000" w:themeColor="text1"/>
          <w:szCs w:val="24"/>
          <w:lang w:val="en-US" w:eastAsia="zh-CN"/>
        </w:rPr>
        <w:t>AI</w:t>
      </w:r>
      <w:r w:rsidR="00EC1789" w:rsidRPr="00DB128E">
        <w:rPr>
          <w:rFonts w:ascii="Calibri" w:eastAsia="SimSun" w:hAnsi="Calibri" w:cstheme="minorBidi" w:hint="eastAsia"/>
          <w:color w:val="000000" w:themeColor="text1"/>
          <w:szCs w:val="24"/>
          <w:lang w:val="en-US" w:eastAsia="zh-CN"/>
        </w:rPr>
        <w:t>）</w:t>
      </w:r>
      <w:r w:rsidR="00EC1789" w:rsidRPr="00DB128E">
        <w:rPr>
          <w:rFonts w:ascii="Calibri" w:eastAsia="SimSun" w:hAnsi="Calibri" w:cstheme="minorBidi"/>
          <w:color w:val="000000" w:themeColor="text1"/>
          <w:szCs w:val="24"/>
          <w:lang w:val="en-US" w:eastAsia="zh-CN"/>
        </w:rPr>
        <w:t>、物联网</w:t>
      </w:r>
      <w:r w:rsidR="00EC1789" w:rsidRPr="00DB128E">
        <w:rPr>
          <w:rFonts w:ascii="Calibri" w:eastAsia="SimSun" w:hAnsi="Calibri" w:cstheme="minorBidi" w:hint="eastAsia"/>
          <w:color w:val="000000" w:themeColor="text1"/>
          <w:szCs w:val="24"/>
          <w:lang w:val="en-US" w:eastAsia="zh-CN"/>
        </w:rPr>
        <w:t>（</w:t>
      </w:r>
      <w:proofErr w:type="spellStart"/>
      <w:r w:rsidR="00EC1789" w:rsidRPr="00DB128E">
        <w:rPr>
          <w:rFonts w:ascii="Calibri" w:eastAsia="SimSun" w:hAnsi="Calibri" w:cstheme="minorBidi"/>
          <w:color w:val="000000" w:themeColor="text1"/>
          <w:szCs w:val="24"/>
          <w:lang w:val="en-US" w:eastAsia="zh-CN"/>
        </w:rPr>
        <w:t>IoT</w:t>
      </w:r>
      <w:proofErr w:type="spellEnd"/>
      <w:r w:rsidR="00EC1789" w:rsidRPr="00DB128E">
        <w:rPr>
          <w:rFonts w:ascii="Calibri" w:eastAsia="SimSun" w:hAnsi="Calibri" w:cstheme="minorBidi" w:hint="eastAsia"/>
          <w:color w:val="000000" w:themeColor="text1"/>
          <w:szCs w:val="24"/>
          <w:lang w:val="en-US" w:eastAsia="zh-CN"/>
        </w:rPr>
        <w:t>）</w:t>
      </w:r>
      <w:r w:rsidR="00EC1789" w:rsidRPr="00DB128E">
        <w:rPr>
          <w:rFonts w:ascii="Calibri" w:eastAsia="SimSun" w:hAnsi="Calibri" w:cstheme="minorBidi"/>
          <w:color w:val="000000" w:themeColor="text1"/>
          <w:szCs w:val="24"/>
          <w:lang w:val="en-US" w:eastAsia="zh-CN"/>
        </w:rPr>
        <w:t>和网络安全全球对话</w:t>
      </w:r>
      <w:r w:rsidR="00EC1789" w:rsidRPr="00DB128E">
        <w:rPr>
          <w:rFonts w:ascii="Calibri" w:eastAsia="SimSun" w:hAnsi="Calibri" w:cstheme="minorBidi"/>
          <w:color w:val="000000" w:themeColor="text1"/>
          <w:szCs w:val="24"/>
          <w:lang w:val="en-US" w:eastAsia="zh-CN"/>
        </w:rPr>
        <w:t xml:space="preserve"> – </w:t>
      </w:r>
      <w:r w:rsidR="00EC1789" w:rsidRPr="00DB128E">
        <w:rPr>
          <w:rFonts w:ascii="Calibri" w:eastAsia="SimSun" w:hAnsi="Calibri" w:cstheme="minorBidi"/>
          <w:color w:val="000000" w:themeColor="text1"/>
          <w:szCs w:val="24"/>
          <w:lang w:val="en-US" w:eastAsia="zh-CN"/>
        </w:rPr>
        <w:t>政策与监管挑战及机遇</w:t>
      </w:r>
      <w:r w:rsidR="00EC1789" w:rsidRPr="00DB128E">
        <w:rPr>
          <w:rFonts w:ascii="Calibri" w:eastAsia="SimSun" w:hAnsi="Calibri" w:cstheme="minorBidi"/>
          <w:color w:val="000000" w:themeColor="text1"/>
          <w:szCs w:val="24"/>
          <w:lang w:val="en-US" w:eastAsia="zh-CN"/>
        </w:rPr>
        <w:t>”</w:t>
      </w:r>
      <w:r w:rsidR="00EC1789" w:rsidRPr="00DB128E">
        <w:rPr>
          <w:rFonts w:ascii="Calibri" w:eastAsia="SimSun" w:hAnsi="Calibri" w:cstheme="minorBidi"/>
          <w:color w:val="000000" w:themeColor="text1"/>
          <w:szCs w:val="24"/>
          <w:lang w:val="en-US" w:eastAsia="zh-CN"/>
        </w:rPr>
        <w:t>、区域性监管协会会议和产业发展</w:t>
      </w:r>
      <w:r w:rsidR="007452A8" w:rsidRPr="00DB128E">
        <w:rPr>
          <w:rFonts w:ascii="Calibri" w:eastAsia="SimSun" w:hAnsi="Calibri" w:cstheme="minorBidi" w:hint="eastAsia"/>
          <w:color w:val="000000" w:themeColor="text1"/>
          <w:szCs w:val="24"/>
          <w:lang w:val="en-US" w:eastAsia="zh-CN"/>
        </w:rPr>
        <w:t>问题</w:t>
      </w:r>
      <w:r w:rsidR="00EC1789" w:rsidRPr="00DB128E">
        <w:rPr>
          <w:rFonts w:ascii="Calibri" w:eastAsia="SimSun" w:hAnsi="Calibri" w:cstheme="minorBidi"/>
          <w:color w:val="000000" w:themeColor="text1"/>
          <w:szCs w:val="24"/>
          <w:lang w:val="en-US" w:eastAsia="zh-CN"/>
        </w:rPr>
        <w:t>顾问组</w:t>
      </w:r>
      <w:r w:rsidR="007452A8" w:rsidRPr="00DB128E">
        <w:rPr>
          <w:rFonts w:ascii="Calibri" w:eastAsia="SimSun" w:hAnsi="Calibri" w:cstheme="minorBidi" w:hint="eastAsia"/>
          <w:color w:val="000000" w:themeColor="text1"/>
          <w:szCs w:val="24"/>
          <w:lang w:val="en-US" w:eastAsia="zh-CN"/>
        </w:rPr>
        <w:t>（</w:t>
      </w:r>
      <w:r w:rsidR="007452A8" w:rsidRPr="00DB128E">
        <w:rPr>
          <w:rFonts w:ascii="Calibri" w:eastAsia="SimSun" w:hAnsi="Calibri" w:cstheme="minorBidi"/>
          <w:color w:val="000000" w:themeColor="text1"/>
          <w:szCs w:val="24"/>
          <w:lang w:val="en-US" w:eastAsia="zh-CN"/>
        </w:rPr>
        <w:t>IAGDI</w:t>
      </w:r>
      <w:r w:rsidR="007452A8" w:rsidRPr="00DB128E">
        <w:rPr>
          <w:rFonts w:ascii="Calibri" w:eastAsia="SimSun" w:hAnsi="Calibri" w:cstheme="minorBidi" w:hint="eastAsia"/>
          <w:color w:val="000000" w:themeColor="text1"/>
          <w:szCs w:val="24"/>
          <w:lang w:val="en-US" w:eastAsia="zh-CN"/>
        </w:rPr>
        <w:t>）</w:t>
      </w:r>
      <w:r w:rsidR="00EC1789" w:rsidRPr="00DB128E">
        <w:rPr>
          <w:rFonts w:ascii="Calibri" w:eastAsia="SimSun" w:hAnsi="Calibri" w:cstheme="minorBidi"/>
          <w:color w:val="000000" w:themeColor="text1"/>
          <w:szCs w:val="24"/>
          <w:lang w:val="en-US" w:eastAsia="zh-CN"/>
        </w:rPr>
        <w:t>/</w:t>
      </w:r>
      <w:r w:rsidR="00EC1789" w:rsidRPr="00DB128E">
        <w:rPr>
          <w:rFonts w:ascii="Calibri" w:eastAsia="SimSun" w:hAnsi="Calibri" w:cstheme="minorBidi"/>
          <w:color w:val="000000" w:themeColor="text1"/>
          <w:szCs w:val="24"/>
          <w:lang w:val="en-US" w:eastAsia="zh-CN"/>
        </w:rPr>
        <w:t>首席监管官（</w:t>
      </w:r>
      <w:r w:rsidR="00EC1789" w:rsidRPr="00DB128E">
        <w:rPr>
          <w:rFonts w:ascii="Calibri" w:eastAsia="SimSun" w:hAnsi="Calibri" w:cstheme="minorBidi"/>
          <w:color w:val="000000" w:themeColor="text1"/>
          <w:szCs w:val="24"/>
          <w:lang w:val="en-US" w:eastAsia="zh-CN"/>
        </w:rPr>
        <w:t>CRO</w:t>
      </w:r>
      <w:r w:rsidR="00EC1789" w:rsidRPr="00DB128E">
        <w:rPr>
          <w:rFonts w:ascii="Calibri" w:eastAsia="SimSun" w:hAnsi="Calibri" w:cstheme="minorBidi"/>
          <w:color w:val="000000" w:themeColor="text1"/>
          <w:szCs w:val="24"/>
          <w:lang w:val="en-US" w:eastAsia="zh-CN"/>
        </w:rPr>
        <w:t>）会议。</w:t>
      </w:r>
    </w:p>
    <w:tbl>
      <w:tblPr>
        <w:tblStyle w:val="TableGrid"/>
        <w:tblW w:w="0" w:type="auto"/>
        <w:tblLook w:val="04A0" w:firstRow="1" w:lastRow="0" w:firstColumn="1" w:lastColumn="0" w:noHBand="0" w:noVBand="1"/>
      </w:tblPr>
      <w:tblGrid>
        <w:gridCol w:w="9533"/>
      </w:tblGrid>
      <w:tr w:rsidR="00FA7632" w:rsidRPr="00DB128E" w14:paraId="4978D3DD" w14:textId="77777777" w:rsidTr="00A6609F">
        <w:tc>
          <w:tcPr>
            <w:tcW w:w="9629" w:type="dxa"/>
          </w:tcPr>
          <w:p w14:paraId="104BDD63" w14:textId="15DF839D" w:rsidR="00FA7632" w:rsidRPr="00DB128E" w:rsidRDefault="00195015" w:rsidP="00A6609F">
            <w:pPr>
              <w:spacing w:after="120"/>
              <w:rPr>
                <w:rFonts w:ascii="Calibri" w:eastAsia="SimSun" w:hAnsi="Calibri" w:cstheme="minorBidi"/>
                <w:color w:val="000000" w:themeColor="text1"/>
                <w:szCs w:val="24"/>
                <w:highlight w:val="yellow"/>
                <w:lang w:val="en-US" w:eastAsia="zh-CN"/>
              </w:rPr>
            </w:pPr>
            <w:r w:rsidRPr="00DB128E">
              <w:rPr>
                <w:rFonts w:ascii="Calibri" w:eastAsia="SimSun" w:hAnsi="Calibri" w:cs="Calibri"/>
                <w:color w:val="000000" w:themeColor="text1"/>
                <w:szCs w:val="24"/>
                <w:lang w:val="en-US" w:eastAsia="zh-CN"/>
              </w:rPr>
              <w:t>TDAG</w:t>
            </w:r>
            <w:r w:rsidRPr="00DB128E">
              <w:rPr>
                <w:rFonts w:ascii="Calibri" w:eastAsia="SimSun" w:hAnsi="Calibri" w:cs="Calibri" w:hint="eastAsia"/>
                <w:color w:val="000000" w:themeColor="text1"/>
                <w:szCs w:val="24"/>
                <w:lang w:val="en-US" w:eastAsia="zh-CN"/>
              </w:rPr>
              <w:t>对此文件表示欢迎，并赞赏地将其记录在案。</w:t>
            </w:r>
          </w:p>
        </w:tc>
      </w:tr>
    </w:tbl>
    <w:p w14:paraId="3B64A844" w14:textId="2020FF74" w:rsidR="00FA7632" w:rsidRPr="00DB128E" w:rsidRDefault="00FA7632" w:rsidP="002A300D">
      <w:pPr>
        <w:pStyle w:val="Heading2"/>
        <w:rPr>
          <w:color w:val="800000"/>
          <w:szCs w:val="24"/>
          <w:lang w:val="en-US" w:eastAsia="zh-CN"/>
        </w:rPr>
      </w:pPr>
      <w:r w:rsidRPr="00DB128E">
        <w:rPr>
          <w:szCs w:val="24"/>
          <w:lang w:val="en-US" w:eastAsia="zh-CN"/>
        </w:rPr>
        <w:t>11.2</w:t>
      </w:r>
      <w:r w:rsidRPr="00DB128E">
        <w:rPr>
          <w:rFonts w:cstheme="minorHAnsi"/>
          <w:szCs w:val="24"/>
          <w:lang w:val="en-US" w:eastAsia="zh-CN"/>
        </w:rPr>
        <w:tab/>
      </w:r>
      <w:r w:rsidR="00D45C01" w:rsidRPr="00DB128E">
        <w:rPr>
          <w:szCs w:val="24"/>
          <w:lang w:val="en-US" w:eastAsia="zh-CN"/>
        </w:rPr>
        <w:t>能力建设活动</w:t>
      </w:r>
    </w:p>
    <w:p w14:paraId="1F981085" w14:textId="2CF4B83E" w:rsidR="00FA7632" w:rsidRPr="00DB128E" w:rsidRDefault="00FA7632" w:rsidP="002A300D">
      <w:pPr>
        <w:keepNext/>
        <w:tabs>
          <w:tab w:val="clear" w:pos="1134"/>
          <w:tab w:val="clear" w:pos="1871"/>
          <w:tab w:val="clear" w:pos="2268"/>
          <w:tab w:val="left" w:pos="794"/>
          <w:tab w:val="left" w:pos="1191"/>
          <w:tab w:val="left" w:pos="1588"/>
          <w:tab w:val="left" w:pos="1985"/>
        </w:tabs>
        <w:rPr>
          <w:rFonts w:ascii="Calibri" w:eastAsia="SimSun" w:hAnsi="Calibri" w:cstheme="minorBidi"/>
          <w:b/>
          <w:bCs/>
          <w:color w:val="000000" w:themeColor="text1"/>
          <w:szCs w:val="24"/>
          <w:highlight w:val="green"/>
          <w:lang w:val="en-US" w:eastAsia="zh-CN"/>
        </w:rPr>
      </w:pPr>
      <w:r w:rsidRPr="00DB128E">
        <w:rPr>
          <w:rFonts w:ascii="Calibri" w:eastAsia="SimSun" w:hAnsi="Calibri" w:cstheme="minorBidi"/>
          <w:b/>
          <w:bCs/>
          <w:color w:val="000000" w:themeColor="text1"/>
          <w:szCs w:val="24"/>
          <w:lang w:val="en-US" w:eastAsia="zh-CN"/>
        </w:rPr>
        <w:t>a)</w:t>
      </w:r>
      <w:r w:rsidRPr="00DB128E">
        <w:rPr>
          <w:rFonts w:ascii="Calibri" w:eastAsia="SimSun" w:hAnsi="Calibri" w:cstheme="minorHAnsi"/>
          <w:b/>
          <w:bCs/>
          <w:color w:val="000000" w:themeColor="text1"/>
          <w:szCs w:val="24"/>
          <w:lang w:val="en-US" w:eastAsia="zh-CN"/>
        </w:rPr>
        <w:tab/>
      </w:r>
      <w:r w:rsidR="008329D9" w:rsidRPr="00DB128E">
        <w:rPr>
          <w:rFonts w:ascii="Calibri" w:eastAsia="SimSun" w:hAnsi="Calibri" w:cstheme="minorBidi" w:hint="eastAsia"/>
          <w:b/>
          <w:bCs/>
          <w:color w:val="000000" w:themeColor="text1"/>
          <w:szCs w:val="24"/>
          <w:lang w:val="en-US" w:eastAsia="zh-CN"/>
        </w:rPr>
        <w:t>能力建设举措组（</w:t>
      </w:r>
      <w:r w:rsidR="008329D9" w:rsidRPr="00DB128E">
        <w:rPr>
          <w:rFonts w:ascii="Calibri" w:eastAsia="SimSun" w:hAnsi="Calibri" w:cstheme="minorBidi"/>
          <w:b/>
          <w:bCs/>
          <w:color w:val="000000" w:themeColor="text1"/>
          <w:szCs w:val="24"/>
          <w:lang w:val="en-US" w:eastAsia="zh-CN"/>
        </w:rPr>
        <w:t>GCBI</w:t>
      </w:r>
      <w:r w:rsidR="008329D9" w:rsidRPr="00DB128E">
        <w:rPr>
          <w:rFonts w:ascii="Calibri" w:eastAsia="SimSun" w:hAnsi="Calibri" w:cstheme="minorBidi" w:hint="eastAsia"/>
          <w:b/>
          <w:bCs/>
          <w:color w:val="000000" w:themeColor="text1"/>
          <w:szCs w:val="24"/>
          <w:lang w:val="en-US" w:eastAsia="zh-CN"/>
        </w:rPr>
        <w:t>）</w:t>
      </w:r>
    </w:p>
    <w:p w14:paraId="27BE93A9" w14:textId="218174DB" w:rsidR="00FA7632" w:rsidRPr="00DB128E" w:rsidRDefault="00DB128E" w:rsidP="002A300D">
      <w:pPr>
        <w:spacing w:after="120"/>
        <w:ind w:firstLineChars="200" w:firstLine="480"/>
        <w:rPr>
          <w:rStyle w:val="StyleComplex12pt"/>
          <w:rFonts w:ascii="Calibri" w:eastAsia="SimSun" w:hAnsi="Calibri" w:cstheme="minorBidi"/>
          <w:color w:val="000000" w:themeColor="text1"/>
          <w:lang w:eastAsia="zh-CN"/>
        </w:rPr>
      </w:pPr>
      <w:hyperlink r:id="rId40">
        <w:r w:rsidR="00FA7632" w:rsidRPr="00DB128E">
          <w:rPr>
            <w:rStyle w:val="Hyperlink"/>
            <w:rFonts w:ascii="Calibri" w:eastAsia="SimSun" w:hAnsi="Calibri" w:cstheme="minorBidi"/>
            <w:b/>
            <w:bCs/>
            <w:szCs w:val="24"/>
            <w:lang w:val="en-US" w:eastAsia="zh-CN"/>
          </w:rPr>
          <w:t>17(Rev.1</w:t>
        </w:r>
        <w:proofErr w:type="gramStart"/>
        <w:r w:rsidR="008329D9" w:rsidRPr="00DB128E">
          <w:rPr>
            <w:rStyle w:val="Hyperlink"/>
            <w:rFonts w:ascii="Calibri" w:eastAsia="SimSun" w:hAnsi="Calibri" w:cstheme="minorBidi"/>
            <w:b/>
            <w:bCs/>
            <w:szCs w:val="24"/>
            <w:lang w:val="en-US" w:eastAsia="zh-CN"/>
          </w:rPr>
          <w:t>)</w:t>
        </w:r>
        <w:r w:rsidR="008329D9" w:rsidRPr="00DB128E">
          <w:rPr>
            <w:rStyle w:val="Hyperlink"/>
            <w:rFonts w:ascii="Calibri" w:eastAsia="SimSun" w:hAnsi="Calibri" w:cstheme="minorBidi" w:hint="eastAsia"/>
            <w:b/>
            <w:bCs/>
            <w:szCs w:val="24"/>
            <w:lang w:val="en-US" w:eastAsia="zh-CN"/>
          </w:rPr>
          <w:t>号文件</w:t>
        </w:r>
        <w:proofErr w:type="gramEnd"/>
      </w:hyperlink>
      <w:r w:rsidR="008329D9" w:rsidRPr="00DB128E">
        <w:rPr>
          <w:rFonts w:ascii="Calibri" w:eastAsia="SimSun" w:hAnsi="Calibri" w:cstheme="minorBidi" w:hint="eastAsia"/>
          <w:b/>
          <w:bCs/>
          <w:color w:val="000000" w:themeColor="text1"/>
          <w:szCs w:val="24"/>
          <w:lang w:val="en-US" w:eastAsia="zh-CN"/>
        </w:rPr>
        <w:t>：</w:t>
      </w:r>
      <w:r w:rsidR="00AD50CC" w:rsidRPr="00DB128E">
        <w:rPr>
          <w:rFonts w:ascii="Calibri" w:eastAsia="SimSun" w:hAnsi="Calibri" w:cstheme="minorBidi"/>
          <w:color w:val="000000" w:themeColor="text1"/>
          <w:szCs w:val="24"/>
          <w:lang w:val="en-US" w:eastAsia="zh-CN"/>
        </w:rPr>
        <w:t>GCBI</w:t>
      </w:r>
      <w:r w:rsidR="00AD50CC" w:rsidRPr="00DB128E">
        <w:rPr>
          <w:rFonts w:ascii="Calibri" w:eastAsia="SimSun" w:hAnsi="Calibri" w:cstheme="minorBidi" w:hint="eastAsia"/>
          <w:color w:val="000000" w:themeColor="text1"/>
          <w:szCs w:val="24"/>
          <w:lang w:val="en-US" w:eastAsia="zh-CN"/>
        </w:rPr>
        <w:t>主席介绍了</w:t>
      </w:r>
      <w:r w:rsidR="00AD50CC" w:rsidRPr="00DB128E">
        <w:rPr>
          <w:rFonts w:ascii="Calibri" w:eastAsia="SimSun" w:hAnsi="Calibri" w:cstheme="minorBidi" w:hint="eastAsia"/>
          <w:color w:val="000000" w:themeColor="text1"/>
          <w:szCs w:val="24"/>
          <w:lang w:eastAsia="zh-CN"/>
        </w:rPr>
        <w:t>题为“</w:t>
      </w:r>
      <w:r w:rsidR="00AD50CC" w:rsidRPr="00DB128E">
        <w:rPr>
          <w:rFonts w:ascii="Calibri" w:eastAsia="SimSun" w:hAnsi="Calibri" w:cstheme="minorBidi"/>
          <w:color w:val="000000" w:themeColor="text1"/>
          <w:szCs w:val="24"/>
          <w:lang w:val="en-US" w:eastAsia="zh-CN"/>
        </w:rPr>
        <w:t>能力建设举措组（</w:t>
      </w:r>
      <w:r w:rsidR="00AD50CC" w:rsidRPr="00DB128E">
        <w:rPr>
          <w:rFonts w:ascii="Calibri" w:eastAsia="SimSun" w:hAnsi="Calibri" w:cstheme="minorBidi"/>
          <w:color w:val="000000" w:themeColor="text1"/>
          <w:szCs w:val="24"/>
          <w:lang w:val="en-US" w:eastAsia="zh-CN"/>
        </w:rPr>
        <w:t>GCBI</w:t>
      </w:r>
      <w:r w:rsidR="00AD50CC" w:rsidRPr="00DB128E">
        <w:rPr>
          <w:rFonts w:ascii="Calibri" w:eastAsia="SimSun" w:hAnsi="Calibri" w:cstheme="minorBidi"/>
          <w:color w:val="000000" w:themeColor="text1"/>
          <w:szCs w:val="24"/>
          <w:lang w:val="en-US" w:eastAsia="zh-CN"/>
        </w:rPr>
        <w:t>）主席提交的报告</w:t>
      </w:r>
      <w:r w:rsidR="00AD50CC" w:rsidRPr="00DB128E">
        <w:rPr>
          <w:rFonts w:ascii="Calibri" w:eastAsia="SimSun" w:hAnsi="Calibri" w:cstheme="minorBidi" w:hint="eastAsia"/>
          <w:color w:val="000000" w:themeColor="text1"/>
          <w:szCs w:val="24"/>
          <w:lang w:eastAsia="zh-CN"/>
        </w:rPr>
        <w:t>”的文件</w:t>
      </w:r>
      <w:r w:rsidR="00427E89" w:rsidRPr="00DB128E">
        <w:rPr>
          <w:rFonts w:ascii="Calibri" w:eastAsia="SimSun" w:hAnsi="Calibri" w:cstheme="minorBidi" w:hint="eastAsia"/>
          <w:color w:val="000000" w:themeColor="text1"/>
          <w:szCs w:val="24"/>
          <w:lang w:eastAsia="zh-CN"/>
        </w:rPr>
        <w:t>。该</w:t>
      </w:r>
      <w:r w:rsidR="00AD50CC" w:rsidRPr="00DB128E">
        <w:rPr>
          <w:rFonts w:ascii="Calibri" w:eastAsia="SimSun" w:hAnsi="Calibri" w:cstheme="minorBidi" w:hint="eastAsia"/>
          <w:color w:val="000000" w:themeColor="text1"/>
          <w:szCs w:val="24"/>
          <w:lang w:eastAsia="zh-CN"/>
        </w:rPr>
        <w:t>文件提供了</w:t>
      </w:r>
      <w:r w:rsidR="00AD50CC" w:rsidRPr="00DB128E">
        <w:rPr>
          <w:rFonts w:ascii="Calibri" w:eastAsia="SimSun" w:hAnsi="Calibri" w:cstheme="minorBidi"/>
          <w:color w:val="000000" w:themeColor="text1"/>
          <w:szCs w:val="24"/>
          <w:lang w:eastAsia="zh-CN"/>
        </w:rPr>
        <w:t>GCBI</w:t>
      </w:r>
      <w:r w:rsidR="00AD50CC" w:rsidRPr="00DB128E">
        <w:rPr>
          <w:rFonts w:ascii="Calibri" w:eastAsia="SimSun" w:hAnsi="Calibri" w:cstheme="minorBidi" w:hint="eastAsia"/>
          <w:color w:val="000000" w:themeColor="text1"/>
          <w:szCs w:val="24"/>
          <w:lang w:eastAsia="zh-CN"/>
        </w:rPr>
        <w:t>有关为国际电联能力建设活动提供指导和支持的工作的最新情况。</w:t>
      </w:r>
      <w:r w:rsidR="00FA7632" w:rsidRPr="00DB128E">
        <w:rPr>
          <w:rFonts w:ascii="Calibri" w:eastAsia="SimSun" w:hAnsi="Calibri" w:cstheme="minorBidi"/>
          <w:color w:val="000000" w:themeColor="text1"/>
          <w:szCs w:val="24"/>
          <w:lang w:eastAsia="zh-CN"/>
        </w:rPr>
        <w:t xml:space="preserve"> </w:t>
      </w:r>
    </w:p>
    <w:p w14:paraId="55338FF6" w14:textId="2D8B6C5D" w:rsidR="00FA7632" w:rsidRPr="00DB128E" w:rsidRDefault="006834A5" w:rsidP="002A300D">
      <w:pPr>
        <w:spacing w:after="120"/>
        <w:ind w:firstLineChars="200" w:firstLine="480"/>
        <w:rPr>
          <w:rFonts w:ascii="Calibri" w:eastAsia="SimSun" w:hAnsi="Calibri"/>
          <w:szCs w:val="24"/>
          <w:lang w:eastAsia="zh-CN"/>
        </w:rPr>
      </w:pPr>
      <w:r w:rsidRPr="00DB128E">
        <w:rPr>
          <w:rFonts w:ascii="Calibri" w:eastAsia="SimSun" w:hAnsi="Calibri" w:cs="Calibri"/>
          <w:szCs w:val="24"/>
          <w:lang w:eastAsia="zh-CN"/>
        </w:rPr>
        <w:lastRenderedPageBreak/>
        <w:t>TDAG</w:t>
      </w:r>
      <w:r w:rsidRPr="00DB128E">
        <w:rPr>
          <w:rFonts w:ascii="Calibri" w:eastAsia="SimSun" w:hAnsi="Calibri" w:hint="eastAsia"/>
          <w:szCs w:val="24"/>
          <w:lang w:eastAsia="zh-CN"/>
        </w:rPr>
        <w:t>对</w:t>
      </w:r>
      <w:r w:rsidR="00773A05" w:rsidRPr="00DB128E">
        <w:rPr>
          <w:rFonts w:ascii="Calibri" w:eastAsia="SimSun" w:hAnsi="Calibri" w:cs="Calibri"/>
          <w:szCs w:val="24"/>
          <w:lang w:eastAsia="zh-CN"/>
        </w:rPr>
        <w:t>GCBI</w:t>
      </w:r>
      <w:r w:rsidRPr="00DB128E">
        <w:rPr>
          <w:rFonts w:ascii="Calibri" w:eastAsia="SimSun" w:hAnsi="Calibri" w:hint="eastAsia"/>
          <w:szCs w:val="24"/>
          <w:lang w:eastAsia="zh-CN"/>
        </w:rPr>
        <w:t>主席</w:t>
      </w:r>
      <w:r w:rsidR="00773A05" w:rsidRPr="00DB128E">
        <w:rPr>
          <w:rFonts w:ascii="Calibri" w:eastAsia="SimSun" w:hAnsi="Calibri" w:hint="eastAsia"/>
          <w:szCs w:val="24"/>
          <w:lang w:eastAsia="zh-CN"/>
        </w:rPr>
        <w:t>提交的</w:t>
      </w:r>
      <w:r w:rsidRPr="00DB128E">
        <w:rPr>
          <w:rFonts w:ascii="Calibri" w:eastAsia="SimSun" w:hAnsi="Calibri" w:hint="eastAsia"/>
          <w:szCs w:val="24"/>
          <w:lang w:eastAsia="zh-CN"/>
        </w:rPr>
        <w:t>报告</w:t>
      </w:r>
      <w:r w:rsidR="00773A05" w:rsidRPr="00DB128E">
        <w:rPr>
          <w:rFonts w:ascii="Calibri" w:eastAsia="SimSun" w:hAnsi="Calibri" w:hint="eastAsia"/>
          <w:szCs w:val="24"/>
          <w:lang w:eastAsia="zh-CN"/>
        </w:rPr>
        <w:t>及其</w:t>
      </w:r>
      <w:r w:rsidRPr="00DB128E">
        <w:rPr>
          <w:rFonts w:ascii="Calibri" w:eastAsia="SimSun" w:hAnsi="Calibri" w:hint="eastAsia"/>
          <w:szCs w:val="24"/>
          <w:lang w:eastAsia="zh-CN"/>
        </w:rPr>
        <w:t>所完成的重要工作表示祝贺</w:t>
      </w:r>
      <w:r w:rsidR="00773A05" w:rsidRPr="00DB128E">
        <w:rPr>
          <w:rFonts w:ascii="Calibri" w:eastAsia="SimSun" w:hAnsi="Calibri" w:hint="eastAsia"/>
          <w:szCs w:val="24"/>
          <w:lang w:eastAsia="zh-CN"/>
        </w:rPr>
        <w:t>，并</w:t>
      </w:r>
      <w:r w:rsidRPr="00DB128E">
        <w:rPr>
          <w:rFonts w:ascii="Calibri" w:eastAsia="SimSun" w:hAnsi="Calibri" w:hint="eastAsia"/>
          <w:szCs w:val="24"/>
          <w:lang w:eastAsia="zh-CN"/>
        </w:rPr>
        <w:t>提出一项</w:t>
      </w:r>
      <w:r w:rsidR="00773A05" w:rsidRPr="00DB128E">
        <w:rPr>
          <w:rFonts w:ascii="Calibri" w:eastAsia="SimSun" w:hAnsi="Calibri" w:hint="eastAsia"/>
          <w:szCs w:val="24"/>
          <w:lang w:eastAsia="zh-CN"/>
        </w:rPr>
        <w:t>重要</w:t>
      </w:r>
      <w:r w:rsidRPr="00DB128E">
        <w:rPr>
          <w:rFonts w:ascii="Calibri" w:eastAsia="SimSun" w:hAnsi="Calibri" w:hint="eastAsia"/>
          <w:szCs w:val="24"/>
          <w:lang w:eastAsia="zh-CN"/>
        </w:rPr>
        <w:t>建议</w:t>
      </w:r>
      <w:r w:rsidR="00773A05" w:rsidRPr="00DB128E">
        <w:rPr>
          <w:rFonts w:ascii="Calibri" w:eastAsia="SimSun" w:hAnsi="Calibri" w:hint="eastAsia"/>
          <w:szCs w:val="24"/>
          <w:lang w:eastAsia="zh-CN"/>
        </w:rPr>
        <w:t>，即将国际电联</w:t>
      </w:r>
      <w:r w:rsidRPr="00DB128E">
        <w:rPr>
          <w:rFonts w:ascii="Calibri" w:eastAsia="SimSun" w:hAnsi="Calibri" w:hint="eastAsia"/>
          <w:szCs w:val="24"/>
          <w:lang w:eastAsia="zh-CN"/>
        </w:rPr>
        <w:t>能力建设活动</w:t>
      </w:r>
      <w:r w:rsidR="00773A05" w:rsidRPr="00DB128E">
        <w:rPr>
          <w:rFonts w:ascii="Calibri" w:eastAsia="SimSun" w:hAnsi="Calibri" w:hint="eastAsia"/>
          <w:szCs w:val="24"/>
          <w:lang w:eastAsia="zh-CN"/>
        </w:rPr>
        <w:t>的目标群体扩大到监管机构和政策制定机构</w:t>
      </w:r>
      <w:r w:rsidR="002C5612" w:rsidRPr="00DB128E">
        <w:rPr>
          <w:rFonts w:ascii="Calibri" w:eastAsia="SimSun" w:hAnsi="Calibri" w:hint="eastAsia"/>
          <w:szCs w:val="24"/>
          <w:lang w:eastAsia="zh-CN"/>
        </w:rPr>
        <w:t>以外</w:t>
      </w:r>
      <w:r w:rsidR="00B62DD0" w:rsidRPr="00DB128E">
        <w:rPr>
          <w:rFonts w:ascii="Calibri" w:eastAsia="SimSun" w:hAnsi="Calibri" w:hint="eastAsia"/>
          <w:szCs w:val="24"/>
          <w:lang w:eastAsia="zh-CN"/>
        </w:rPr>
        <w:t>的</w:t>
      </w:r>
      <w:r w:rsidR="004576E1" w:rsidRPr="00DB128E">
        <w:rPr>
          <w:rFonts w:ascii="Calibri" w:eastAsia="SimSun" w:hAnsi="Calibri" w:hint="eastAsia"/>
          <w:szCs w:val="24"/>
          <w:lang w:eastAsia="zh-CN"/>
        </w:rPr>
        <w:t>群体</w:t>
      </w:r>
      <w:r w:rsidR="00B62DD0" w:rsidRPr="00DB128E">
        <w:rPr>
          <w:rFonts w:ascii="Calibri" w:eastAsia="SimSun" w:hAnsi="Calibri" w:hint="eastAsia"/>
          <w:szCs w:val="24"/>
          <w:lang w:eastAsia="zh-CN"/>
        </w:rPr>
        <w:t>，</w:t>
      </w:r>
      <w:r w:rsidRPr="00DB128E">
        <w:rPr>
          <w:rFonts w:ascii="Calibri" w:eastAsia="SimSun" w:hAnsi="Calibri" w:hint="eastAsia"/>
          <w:szCs w:val="24"/>
          <w:lang w:eastAsia="zh-CN"/>
        </w:rPr>
        <w:t>以反映不断变化的数字生态系统</w:t>
      </w:r>
      <w:r w:rsidR="00B62DD0" w:rsidRPr="00DB128E">
        <w:rPr>
          <w:rFonts w:ascii="Calibri" w:eastAsia="SimSun" w:hAnsi="Calibri" w:hint="eastAsia"/>
          <w:szCs w:val="24"/>
          <w:lang w:eastAsia="zh-CN"/>
        </w:rPr>
        <w:t>，</w:t>
      </w:r>
      <w:r w:rsidRPr="00DB128E">
        <w:rPr>
          <w:rFonts w:ascii="Calibri" w:eastAsia="SimSun" w:hAnsi="Calibri" w:hint="eastAsia"/>
          <w:szCs w:val="24"/>
          <w:lang w:eastAsia="zh-CN"/>
        </w:rPr>
        <w:t>如中小企业</w:t>
      </w:r>
      <w:r w:rsidR="00B62DD0" w:rsidRPr="00DB128E">
        <w:rPr>
          <w:rFonts w:ascii="Calibri" w:eastAsia="SimSun" w:hAnsi="Calibri" w:hint="eastAsia"/>
          <w:szCs w:val="24"/>
          <w:lang w:eastAsia="zh-CN"/>
        </w:rPr>
        <w:t>、</w:t>
      </w:r>
      <w:r w:rsidRPr="00DB128E">
        <w:rPr>
          <w:rFonts w:ascii="Calibri" w:eastAsia="SimSun" w:hAnsi="Calibri" w:hint="eastAsia"/>
          <w:szCs w:val="24"/>
          <w:lang w:eastAsia="zh-CN"/>
        </w:rPr>
        <w:t>微型企业</w:t>
      </w:r>
      <w:r w:rsidR="00B62DD0" w:rsidRPr="00DB128E">
        <w:rPr>
          <w:rFonts w:ascii="Calibri" w:eastAsia="SimSun" w:hAnsi="Calibri" w:hint="eastAsia"/>
          <w:szCs w:val="24"/>
          <w:lang w:eastAsia="zh-CN"/>
        </w:rPr>
        <w:t>、</w:t>
      </w:r>
      <w:r w:rsidRPr="00DB128E">
        <w:rPr>
          <w:rFonts w:ascii="Calibri" w:eastAsia="SimSun" w:hAnsi="Calibri" w:hint="eastAsia"/>
          <w:szCs w:val="24"/>
          <w:lang w:eastAsia="zh-CN"/>
        </w:rPr>
        <w:t>学生</w:t>
      </w:r>
      <w:r w:rsidR="00B62DD0" w:rsidRPr="00DB128E">
        <w:rPr>
          <w:rFonts w:ascii="Calibri" w:eastAsia="SimSun" w:hAnsi="Calibri" w:hint="eastAsia"/>
          <w:szCs w:val="24"/>
          <w:lang w:eastAsia="zh-CN"/>
        </w:rPr>
        <w:t>、</w:t>
      </w:r>
      <w:r w:rsidRPr="00DB128E">
        <w:rPr>
          <w:rFonts w:ascii="Calibri" w:eastAsia="SimSun" w:hAnsi="Calibri" w:hint="eastAsia"/>
          <w:szCs w:val="24"/>
          <w:lang w:eastAsia="zh-CN"/>
        </w:rPr>
        <w:t>青年</w:t>
      </w:r>
      <w:r w:rsidR="00B62DD0" w:rsidRPr="00DB128E">
        <w:rPr>
          <w:rFonts w:ascii="Calibri" w:eastAsia="SimSun" w:hAnsi="Calibri" w:hint="eastAsia"/>
          <w:szCs w:val="24"/>
          <w:lang w:eastAsia="zh-CN"/>
        </w:rPr>
        <w:t>、女性、</w:t>
      </w:r>
      <w:r w:rsidRPr="00DB128E">
        <w:rPr>
          <w:rFonts w:ascii="Calibri" w:eastAsia="SimSun" w:hAnsi="Calibri" w:hint="eastAsia"/>
          <w:szCs w:val="24"/>
          <w:lang w:eastAsia="zh-CN"/>
        </w:rPr>
        <w:t>民间</w:t>
      </w:r>
      <w:r w:rsidR="00B62DD0" w:rsidRPr="00DB128E">
        <w:rPr>
          <w:rFonts w:ascii="Calibri" w:eastAsia="SimSun" w:hAnsi="Calibri" w:hint="eastAsia"/>
          <w:szCs w:val="24"/>
          <w:lang w:eastAsia="zh-CN"/>
        </w:rPr>
        <w:t>团体和</w:t>
      </w:r>
      <w:r w:rsidRPr="00DB128E">
        <w:rPr>
          <w:rFonts w:ascii="Calibri" w:eastAsia="SimSun" w:hAnsi="Calibri" w:hint="eastAsia"/>
          <w:szCs w:val="24"/>
          <w:lang w:eastAsia="zh-CN"/>
        </w:rPr>
        <w:t>学术界</w:t>
      </w:r>
      <w:r w:rsidR="00B62DD0" w:rsidRPr="00DB128E">
        <w:rPr>
          <w:rFonts w:ascii="Calibri" w:eastAsia="SimSun" w:hAnsi="Calibri" w:hint="eastAsia"/>
          <w:szCs w:val="24"/>
          <w:lang w:eastAsia="zh-CN"/>
        </w:rPr>
        <w:t>。</w:t>
      </w:r>
      <w:r w:rsidRPr="00DB128E">
        <w:rPr>
          <w:rFonts w:ascii="Calibri" w:eastAsia="SimSun" w:hAnsi="Calibri" w:hint="eastAsia"/>
          <w:szCs w:val="24"/>
          <w:lang w:eastAsia="zh-CN"/>
        </w:rPr>
        <w:t>电信发展局主任鼓励</w:t>
      </w:r>
      <w:r w:rsidR="00B62DD0" w:rsidRPr="00DB128E">
        <w:rPr>
          <w:rFonts w:ascii="Calibri" w:eastAsia="SimSun" w:hAnsi="Calibri" w:hint="eastAsia"/>
          <w:szCs w:val="24"/>
          <w:lang w:eastAsia="zh-CN"/>
        </w:rPr>
        <w:t>各成</w:t>
      </w:r>
      <w:r w:rsidRPr="00DB128E">
        <w:rPr>
          <w:rFonts w:ascii="Calibri" w:eastAsia="SimSun" w:hAnsi="Calibri" w:hint="eastAsia"/>
          <w:szCs w:val="24"/>
          <w:lang w:eastAsia="zh-CN"/>
        </w:rPr>
        <w:t>员国将这些</w:t>
      </w:r>
      <w:r w:rsidR="004576E1" w:rsidRPr="00DB128E">
        <w:rPr>
          <w:rFonts w:ascii="Calibri" w:eastAsia="SimSun" w:hAnsi="Calibri" w:hint="eastAsia"/>
          <w:szCs w:val="24"/>
          <w:lang w:eastAsia="zh-CN"/>
        </w:rPr>
        <w:t>群体</w:t>
      </w:r>
      <w:r w:rsidRPr="00DB128E">
        <w:rPr>
          <w:rFonts w:ascii="Calibri" w:eastAsia="SimSun" w:hAnsi="Calibri" w:hint="eastAsia"/>
          <w:szCs w:val="24"/>
          <w:lang w:eastAsia="zh-CN"/>
        </w:rPr>
        <w:t>和其他</w:t>
      </w:r>
      <w:r w:rsidR="002C5612" w:rsidRPr="00DB128E">
        <w:rPr>
          <w:rFonts w:ascii="Calibri" w:eastAsia="SimSun" w:hAnsi="Calibri" w:hint="eastAsia"/>
          <w:szCs w:val="24"/>
          <w:lang w:eastAsia="zh-CN"/>
        </w:rPr>
        <w:t>有</w:t>
      </w:r>
      <w:r w:rsidRPr="00DB128E">
        <w:rPr>
          <w:rFonts w:ascii="Calibri" w:eastAsia="SimSun" w:hAnsi="Calibri" w:hint="eastAsia"/>
          <w:szCs w:val="24"/>
          <w:lang w:eastAsia="zh-CN"/>
        </w:rPr>
        <w:t>能力建设</w:t>
      </w:r>
      <w:r w:rsidR="002C5612" w:rsidRPr="00DB128E">
        <w:rPr>
          <w:rFonts w:ascii="Calibri" w:eastAsia="SimSun" w:hAnsi="Calibri" w:hint="eastAsia"/>
          <w:szCs w:val="24"/>
          <w:lang w:eastAsia="zh-CN"/>
        </w:rPr>
        <w:t>需求</w:t>
      </w:r>
      <w:r w:rsidRPr="00DB128E">
        <w:rPr>
          <w:rFonts w:ascii="Calibri" w:eastAsia="SimSun" w:hAnsi="Calibri" w:hint="eastAsia"/>
          <w:szCs w:val="24"/>
          <w:lang w:eastAsia="zh-CN"/>
        </w:rPr>
        <w:t>的群体纳入其代表团</w:t>
      </w:r>
      <w:r w:rsidR="004576E1" w:rsidRPr="00DB128E">
        <w:rPr>
          <w:rFonts w:ascii="Calibri" w:eastAsia="SimSun" w:hAnsi="Calibri" w:hint="eastAsia"/>
          <w:szCs w:val="24"/>
          <w:lang w:eastAsia="zh-CN"/>
        </w:rPr>
        <w:t>，以此覆盖</w:t>
      </w:r>
      <w:r w:rsidRPr="00DB128E">
        <w:rPr>
          <w:rFonts w:ascii="Calibri" w:eastAsia="SimSun" w:hAnsi="Calibri" w:hint="eastAsia"/>
          <w:szCs w:val="24"/>
          <w:lang w:eastAsia="zh-CN"/>
        </w:rPr>
        <w:t>更广泛</w:t>
      </w:r>
      <w:r w:rsidR="004576E1" w:rsidRPr="00DB128E">
        <w:rPr>
          <w:rFonts w:ascii="Calibri" w:eastAsia="SimSun" w:hAnsi="Calibri" w:hint="eastAsia"/>
          <w:szCs w:val="24"/>
          <w:lang w:eastAsia="zh-CN"/>
        </w:rPr>
        <w:t>的</w:t>
      </w:r>
      <w:r w:rsidRPr="00DB128E">
        <w:rPr>
          <w:rFonts w:ascii="Calibri" w:eastAsia="SimSun" w:hAnsi="Calibri" w:hint="eastAsia"/>
          <w:szCs w:val="24"/>
          <w:lang w:eastAsia="zh-CN"/>
        </w:rPr>
        <w:t>受众</w:t>
      </w:r>
      <w:r w:rsidR="004576E1" w:rsidRPr="00DB128E">
        <w:rPr>
          <w:rFonts w:ascii="Calibri" w:eastAsia="SimSun" w:hAnsi="Calibri" w:hint="eastAsia"/>
          <w:szCs w:val="24"/>
          <w:lang w:eastAsia="zh-CN"/>
        </w:rPr>
        <w:t>。</w:t>
      </w:r>
    </w:p>
    <w:tbl>
      <w:tblPr>
        <w:tblStyle w:val="TableGrid"/>
        <w:tblW w:w="0" w:type="auto"/>
        <w:tblLook w:val="04A0" w:firstRow="1" w:lastRow="0" w:firstColumn="1" w:lastColumn="0" w:noHBand="0" w:noVBand="1"/>
      </w:tblPr>
      <w:tblGrid>
        <w:gridCol w:w="9533"/>
      </w:tblGrid>
      <w:tr w:rsidR="00FA7632" w:rsidRPr="00DB128E" w14:paraId="06DAA838" w14:textId="77777777" w:rsidTr="00A6609F">
        <w:tc>
          <w:tcPr>
            <w:tcW w:w="9629" w:type="dxa"/>
          </w:tcPr>
          <w:p w14:paraId="3626BAD7" w14:textId="58C8E8B3" w:rsidR="00FA7632" w:rsidRPr="00DB128E" w:rsidRDefault="0085301F" w:rsidP="004C28D7">
            <w:pPr>
              <w:spacing w:after="160"/>
              <w:rPr>
                <w:rFonts w:ascii="Calibri" w:eastAsia="SimSun" w:hAnsi="Calibri" w:cstheme="minorBidi"/>
                <w:color w:val="000000" w:themeColor="text1"/>
                <w:szCs w:val="24"/>
                <w:highlight w:val="yellow"/>
                <w:lang w:val="en-US" w:eastAsia="zh-CN"/>
              </w:rPr>
            </w:pPr>
            <w:r w:rsidRPr="00DB128E">
              <w:rPr>
                <w:rFonts w:ascii="Calibri" w:eastAsia="SimSun" w:hAnsi="Calibri" w:cstheme="minorBidi"/>
                <w:color w:val="000000" w:themeColor="text1"/>
                <w:szCs w:val="24"/>
                <w:lang w:val="en-US" w:eastAsia="zh-CN"/>
              </w:rPr>
              <w:t>TDAG</w:t>
            </w:r>
            <w:r w:rsidRPr="00DB128E">
              <w:rPr>
                <w:rFonts w:ascii="Calibri" w:eastAsia="SimSun" w:hAnsi="Calibri" w:cstheme="minorBidi" w:hint="eastAsia"/>
                <w:color w:val="000000" w:themeColor="text1"/>
                <w:szCs w:val="24"/>
                <w:lang w:val="en-US" w:eastAsia="zh-CN"/>
              </w:rPr>
              <w:t>对</w:t>
            </w:r>
            <w:r w:rsidRPr="00DB128E">
              <w:rPr>
                <w:rFonts w:ascii="Calibri" w:eastAsia="SimSun" w:hAnsi="Calibri" w:cstheme="minorBidi"/>
                <w:color w:val="000000" w:themeColor="text1"/>
                <w:szCs w:val="24"/>
                <w:lang w:val="en-US" w:eastAsia="zh-CN"/>
              </w:rPr>
              <w:t>GCBI</w:t>
            </w:r>
            <w:r w:rsidRPr="00DB128E">
              <w:rPr>
                <w:rFonts w:ascii="Calibri" w:eastAsia="SimSun" w:hAnsi="Calibri" w:cstheme="minorBidi" w:hint="eastAsia"/>
                <w:color w:val="000000" w:themeColor="text1"/>
                <w:szCs w:val="24"/>
                <w:lang w:val="en-US" w:eastAsia="zh-CN"/>
              </w:rPr>
              <w:t>主席提交此文件</w:t>
            </w:r>
            <w:r w:rsidR="004C28D7" w:rsidRPr="00DB128E">
              <w:rPr>
                <w:rFonts w:ascii="Calibri" w:eastAsia="SimSun" w:hAnsi="Calibri" w:cstheme="minorBidi" w:hint="eastAsia"/>
                <w:color w:val="000000" w:themeColor="text1"/>
                <w:szCs w:val="24"/>
                <w:lang w:val="en-US" w:eastAsia="zh-CN"/>
              </w:rPr>
              <w:t>表示感谢，并将此文件记录在案。</w:t>
            </w:r>
          </w:p>
        </w:tc>
      </w:tr>
    </w:tbl>
    <w:p w14:paraId="0D742538" w14:textId="434CF7B8" w:rsidR="00FA7632" w:rsidRPr="00DB128E" w:rsidRDefault="00FA7632" w:rsidP="002A300D">
      <w:pPr>
        <w:keepNext/>
        <w:tabs>
          <w:tab w:val="clear" w:pos="1134"/>
          <w:tab w:val="clear" w:pos="1871"/>
          <w:tab w:val="clear" w:pos="2268"/>
          <w:tab w:val="left" w:pos="794"/>
          <w:tab w:val="left" w:pos="1191"/>
          <w:tab w:val="left" w:pos="1588"/>
          <w:tab w:val="left" w:pos="1985"/>
        </w:tabs>
        <w:rPr>
          <w:rFonts w:ascii="Calibri" w:eastAsia="SimSun" w:hAnsi="Calibri" w:cstheme="minorBidi"/>
          <w:b/>
          <w:bCs/>
          <w:color w:val="000000" w:themeColor="text1"/>
          <w:szCs w:val="24"/>
          <w:highlight w:val="green"/>
          <w:lang w:val="en-US" w:eastAsia="zh-CN"/>
        </w:rPr>
      </w:pPr>
      <w:r w:rsidRPr="00DB128E">
        <w:rPr>
          <w:rFonts w:ascii="Calibri" w:eastAsia="SimSun" w:hAnsi="Calibri" w:cstheme="minorBidi"/>
          <w:b/>
          <w:bCs/>
          <w:color w:val="000000" w:themeColor="text1"/>
          <w:szCs w:val="24"/>
          <w:lang w:eastAsia="zh-CN"/>
        </w:rPr>
        <w:t>b)</w:t>
      </w:r>
      <w:r w:rsidRPr="00DB128E">
        <w:rPr>
          <w:rStyle w:val="StyleComplex12ptBold"/>
          <w:rFonts w:ascii="Calibri" w:eastAsia="SimSun" w:hAnsi="Calibri" w:cstheme="minorHAnsi"/>
          <w:color w:val="000000" w:themeColor="text1"/>
          <w:lang w:eastAsia="zh-CN"/>
        </w:rPr>
        <w:tab/>
      </w:r>
      <w:r w:rsidR="004C28D7" w:rsidRPr="00DB128E">
        <w:rPr>
          <w:rFonts w:ascii="Calibri" w:eastAsia="SimSun" w:hAnsi="Calibri" w:cstheme="minorBidi" w:hint="eastAsia"/>
          <w:b/>
          <w:bCs/>
          <w:color w:val="000000" w:themeColor="text1"/>
          <w:szCs w:val="24"/>
          <w:lang w:val="en-US" w:eastAsia="zh-CN"/>
        </w:rPr>
        <w:t>能力建设举措报告</w:t>
      </w:r>
      <w:r w:rsidRPr="00DB128E">
        <w:rPr>
          <w:rFonts w:ascii="Calibri" w:eastAsia="SimSun" w:hAnsi="Calibri" w:cstheme="minorBidi"/>
          <w:b/>
          <w:bCs/>
          <w:color w:val="000000" w:themeColor="text1"/>
          <w:szCs w:val="24"/>
          <w:lang w:val="en-US" w:eastAsia="zh-CN"/>
        </w:rPr>
        <w:t xml:space="preserve"> </w:t>
      </w:r>
    </w:p>
    <w:p w14:paraId="3BC483A6" w14:textId="0494A578" w:rsidR="00FA7632" w:rsidRPr="00DB128E" w:rsidRDefault="00DB128E" w:rsidP="002A300D">
      <w:pPr>
        <w:spacing w:after="120"/>
        <w:ind w:firstLineChars="200" w:firstLine="480"/>
        <w:rPr>
          <w:rStyle w:val="StyleComplex12pt"/>
          <w:rFonts w:ascii="Calibri" w:eastAsia="SimSun" w:hAnsi="Calibri" w:cstheme="minorBidi"/>
          <w:color w:val="000000" w:themeColor="text1"/>
          <w:lang w:eastAsia="zh-CN"/>
        </w:rPr>
      </w:pPr>
      <w:hyperlink r:id="rId41">
        <w:r w:rsidR="00FA7632" w:rsidRPr="00DB128E">
          <w:rPr>
            <w:rStyle w:val="Hyperlink"/>
            <w:rFonts w:ascii="Calibri" w:eastAsia="SimSun" w:hAnsi="Calibri" w:cstheme="minorBidi"/>
            <w:b/>
            <w:bCs/>
            <w:szCs w:val="24"/>
            <w:lang w:val="en-US" w:eastAsia="zh-CN"/>
          </w:rPr>
          <w:t>1</w:t>
        </w:r>
        <w:r w:rsidR="004C28D7" w:rsidRPr="00DB128E">
          <w:rPr>
            <w:rStyle w:val="Hyperlink"/>
            <w:rFonts w:ascii="Calibri" w:eastAsia="SimSun" w:hAnsi="Calibri" w:cstheme="minorBidi" w:hint="eastAsia"/>
            <w:b/>
            <w:bCs/>
            <w:szCs w:val="24"/>
            <w:lang w:val="en-US" w:eastAsia="zh-CN"/>
          </w:rPr>
          <w:t>8</w:t>
        </w:r>
        <w:r w:rsidR="004C28D7" w:rsidRPr="00DB128E">
          <w:rPr>
            <w:rStyle w:val="Hyperlink"/>
            <w:rFonts w:ascii="Calibri" w:eastAsia="SimSun" w:hAnsi="Calibri" w:cstheme="minorBidi" w:hint="eastAsia"/>
            <w:b/>
            <w:bCs/>
            <w:szCs w:val="24"/>
            <w:lang w:val="en-US" w:eastAsia="zh-CN"/>
          </w:rPr>
          <w:t>号文件</w:t>
        </w:r>
      </w:hyperlink>
      <w:r w:rsidR="004C28D7" w:rsidRPr="00DB128E">
        <w:rPr>
          <w:rFonts w:ascii="Calibri" w:eastAsia="SimSun" w:hAnsi="Calibri" w:cstheme="minorBidi" w:hint="eastAsia"/>
          <w:b/>
          <w:bCs/>
          <w:color w:val="000000" w:themeColor="text1"/>
          <w:szCs w:val="24"/>
          <w:lang w:val="en-US" w:eastAsia="zh-CN"/>
        </w:rPr>
        <w:t>：</w:t>
      </w:r>
      <w:r w:rsidR="004C28D7" w:rsidRPr="00DB128E">
        <w:rPr>
          <w:rFonts w:ascii="Calibri" w:eastAsia="SimSun" w:hAnsi="Calibri" w:cstheme="minorBidi" w:hint="eastAsia"/>
          <w:color w:val="000000" w:themeColor="text1"/>
          <w:szCs w:val="24"/>
          <w:lang w:val="en-US" w:eastAsia="zh-CN"/>
        </w:rPr>
        <w:t>发言人代表电信发展局主任介绍了题为</w:t>
      </w:r>
      <w:r w:rsidR="00E926E5" w:rsidRPr="00DB128E">
        <w:rPr>
          <w:rFonts w:ascii="Calibri" w:eastAsia="SimSun" w:hAnsi="Calibri" w:cstheme="minorBidi" w:hint="eastAsia"/>
          <w:color w:val="000000" w:themeColor="text1"/>
          <w:szCs w:val="24"/>
          <w:lang w:val="en-US" w:eastAsia="zh-CN"/>
        </w:rPr>
        <w:t>“</w:t>
      </w:r>
      <w:r w:rsidR="0089755F" w:rsidRPr="00DB128E">
        <w:rPr>
          <w:rFonts w:ascii="Calibri" w:eastAsia="SimSun" w:hAnsi="Calibri"/>
          <w:szCs w:val="24"/>
          <w:lang w:eastAsia="zh-CN"/>
        </w:rPr>
        <w:t>能力建设</w:t>
      </w:r>
      <w:r w:rsidR="00E926E5" w:rsidRPr="00DB128E">
        <w:rPr>
          <w:rFonts w:ascii="Calibri" w:eastAsia="SimSun" w:hAnsi="Calibri" w:hint="eastAsia"/>
          <w:szCs w:val="24"/>
          <w:lang w:eastAsia="zh-CN"/>
        </w:rPr>
        <w:t>活动”的文件。</w:t>
      </w:r>
      <w:r w:rsidR="002C5612" w:rsidRPr="00DB128E">
        <w:rPr>
          <w:rFonts w:ascii="Calibri" w:eastAsia="SimSun" w:hAnsi="Calibri" w:hint="eastAsia"/>
          <w:szCs w:val="24"/>
          <w:lang w:eastAsia="zh-CN"/>
        </w:rPr>
        <w:t>该</w:t>
      </w:r>
      <w:r w:rsidR="0089755F" w:rsidRPr="00DB128E">
        <w:rPr>
          <w:rFonts w:ascii="Calibri" w:eastAsia="SimSun" w:hAnsi="Calibri" w:cstheme="minorBidi"/>
          <w:color w:val="000000" w:themeColor="text1"/>
          <w:szCs w:val="24"/>
          <w:lang w:val="en-US" w:eastAsia="zh-CN"/>
        </w:rPr>
        <w:t>文件概述了</w:t>
      </w:r>
      <w:r w:rsidR="00FC3F8B" w:rsidRPr="00DB128E">
        <w:rPr>
          <w:rFonts w:ascii="Calibri" w:eastAsia="SimSun" w:hAnsi="Calibri" w:cstheme="minorBidi"/>
          <w:color w:val="000000" w:themeColor="text1"/>
          <w:szCs w:val="24"/>
          <w:lang w:eastAsia="zh-CN"/>
        </w:rPr>
        <w:t>2017</w:t>
      </w:r>
      <w:r w:rsidR="00FC3F8B" w:rsidRPr="00DB128E">
        <w:rPr>
          <w:rFonts w:ascii="Calibri" w:eastAsia="SimSun" w:hAnsi="Calibri" w:cstheme="minorBidi" w:hint="eastAsia"/>
          <w:color w:val="000000" w:themeColor="text1"/>
          <w:szCs w:val="24"/>
          <w:lang w:eastAsia="zh-CN"/>
        </w:rPr>
        <w:t>年</w:t>
      </w:r>
      <w:r w:rsidR="0089755F" w:rsidRPr="00DB128E">
        <w:rPr>
          <w:rFonts w:ascii="Calibri" w:eastAsia="SimSun" w:hAnsi="Calibri" w:cstheme="minorBidi"/>
          <w:color w:val="000000" w:themeColor="text1"/>
          <w:szCs w:val="24"/>
          <w:lang w:val="en-US" w:eastAsia="zh-CN"/>
        </w:rPr>
        <w:t>电信发展局在国际电联学院框架下开展的重要能力建设活动</w:t>
      </w:r>
      <w:r w:rsidR="002C5612" w:rsidRPr="00DB128E">
        <w:rPr>
          <w:rFonts w:ascii="Calibri" w:eastAsia="SimSun" w:hAnsi="Calibri" w:cstheme="minorBidi" w:hint="eastAsia"/>
          <w:color w:val="000000" w:themeColor="text1"/>
          <w:szCs w:val="24"/>
          <w:lang w:val="en-US" w:eastAsia="zh-CN"/>
        </w:rPr>
        <w:t>、</w:t>
      </w:r>
      <w:r w:rsidR="0089755F" w:rsidRPr="00DB128E">
        <w:rPr>
          <w:rFonts w:ascii="Calibri" w:eastAsia="SimSun" w:hAnsi="Calibri" w:cstheme="minorBidi"/>
          <w:color w:val="000000" w:themeColor="text1"/>
          <w:szCs w:val="24"/>
          <w:lang w:val="en-US" w:eastAsia="zh-CN"/>
        </w:rPr>
        <w:t>高级培训中心网络的工作、国际电联出版物《不断变化的</w:t>
      </w:r>
      <w:r w:rsidR="0089755F" w:rsidRPr="00DB128E">
        <w:rPr>
          <w:rFonts w:ascii="Calibri" w:eastAsia="SimSun" w:hAnsi="Calibri" w:cstheme="minorBidi"/>
          <w:color w:val="000000" w:themeColor="text1"/>
          <w:szCs w:val="24"/>
          <w:lang w:val="en-US" w:eastAsia="zh-CN"/>
        </w:rPr>
        <w:t>ICT</w:t>
      </w:r>
      <w:r w:rsidR="0089755F" w:rsidRPr="00DB128E">
        <w:rPr>
          <w:rFonts w:ascii="Calibri" w:eastAsia="SimSun" w:hAnsi="Calibri" w:cstheme="minorBidi"/>
          <w:color w:val="000000" w:themeColor="text1"/>
          <w:szCs w:val="24"/>
          <w:lang w:val="en-US" w:eastAsia="zh-CN"/>
        </w:rPr>
        <w:t>环境中的能力建设》以及</w:t>
      </w:r>
      <w:r w:rsidR="0089755F" w:rsidRPr="00DB128E">
        <w:rPr>
          <w:rFonts w:ascii="Calibri" w:eastAsia="SimSun" w:hAnsi="Calibri" w:cstheme="minorBidi"/>
          <w:color w:val="000000" w:themeColor="text1"/>
          <w:szCs w:val="24"/>
          <w:lang w:val="en-US" w:eastAsia="zh-CN"/>
        </w:rPr>
        <w:t>2017</w:t>
      </w:r>
      <w:r w:rsidR="0089755F" w:rsidRPr="00DB128E">
        <w:rPr>
          <w:rFonts w:ascii="Calibri" w:eastAsia="SimSun" w:hAnsi="Calibri" w:cstheme="minorBidi"/>
          <w:color w:val="000000" w:themeColor="text1"/>
          <w:szCs w:val="24"/>
          <w:lang w:val="en-US" w:eastAsia="zh-CN"/>
        </w:rPr>
        <w:t>年</w:t>
      </w:r>
      <w:r w:rsidR="0089755F" w:rsidRPr="00DB128E">
        <w:rPr>
          <w:rFonts w:ascii="Calibri" w:eastAsia="SimSun" w:hAnsi="Calibri" w:cstheme="minorBidi"/>
          <w:color w:val="000000" w:themeColor="text1"/>
          <w:szCs w:val="24"/>
          <w:lang w:val="en-US" w:eastAsia="zh-CN"/>
        </w:rPr>
        <w:t>9</w:t>
      </w:r>
      <w:r w:rsidR="0089755F" w:rsidRPr="00DB128E">
        <w:rPr>
          <w:rFonts w:ascii="Calibri" w:eastAsia="SimSun" w:hAnsi="Calibri" w:cstheme="minorBidi"/>
          <w:color w:val="000000" w:themeColor="text1"/>
          <w:szCs w:val="24"/>
          <w:lang w:val="en-US" w:eastAsia="zh-CN"/>
        </w:rPr>
        <w:t>月在匈牙利布达佩斯举行的国际电联</w:t>
      </w:r>
      <w:r w:rsidR="00062CD9" w:rsidRPr="00DB128E">
        <w:rPr>
          <w:rFonts w:ascii="Calibri" w:eastAsia="SimSun" w:hAnsi="Calibri" w:cstheme="minorBidi" w:hint="eastAsia"/>
          <w:color w:val="000000" w:themeColor="text1"/>
          <w:szCs w:val="24"/>
          <w:lang w:val="en-US" w:eastAsia="zh-CN"/>
        </w:rPr>
        <w:t>-</w:t>
      </w:r>
      <w:r w:rsidR="00062CD9" w:rsidRPr="00DB128E">
        <w:rPr>
          <w:rFonts w:ascii="Calibri" w:eastAsia="SimSun" w:hAnsi="Calibri" w:cstheme="minorBidi"/>
          <w:color w:val="000000" w:themeColor="text1"/>
          <w:szCs w:val="24"/>
          <w:lang w:val="en-US" w:eastAsia="zh-CN"/>
        </w:rPr>
        <w:t>学术界伙伴关系会议</w:t>
      </w:r>
      <w:r w:rsidR="00062CD9" w:rsidRPr="00DB128E">
        <w:rPr>
          <w:rFonts w:ascii="Calibri" w:eastAsia="SimSun" w:hAnsi="Calibri" w:cstheme="minorBidi" w:hint="eastAsia"/>
          <w:color w:val="000000" w:themeColor="text1"/>
          <w:szCs w:val="24"/>
          <w:lang w:val="en-US" w:eastAsia="zh-CN"/>
        </w:rPr>
        <w:t>，还</w:t>
      </w:r>
      <w:r w:rsidR="0089755F" w:rsidRPr="00DB128E">
        <w:rPr>
          <w:rFonts w:ascii="Calibri" w:eastAsia="SimSun" w:hAnsi="Calibri" w:cstheme="minorBidi"/>
          <w:color w:val="000000" w:themeColor="text1"/>
          <w:szCs w:val="24"/>
          <w:lang w:val="en-US" w:eastAsia="zh-CN"/>
        </w:rPr>
        <w:t>总结了</w:t>
      </w:r>
      <w:r w:rsidR="0089755F" w:rsidRPr="00DB128E">
        <w:rPr>
          <w:rFonts w:ascii="Calibri" w:eastAsia="SimSun" w:hAnsi="Calibri" w:cstheme="minorBidi"/>
          <w:color w:val="000000" w:themeColor="text1"/>
          <w:szCs w:val="24"/>
          <w:lang w:val="en-US" w:eastAsia="zh-CN"/>
        </w:rPr>
        <w:t>WTDC-17</w:t>
      </w:r>
      <w:r w:rsidR="0089755F" w:rsidRPr="00DB128E">
        <w:rPr>
          <w:rFonts w:ascii="Calibri" w:eastAsia="SimSun" w:hAnsi="Calibri" w:cstheme="minorBidi"/>
          <w:color w:val="000000" w:themeColor="text1"/>
          <w:szCs w:val="24"/>
          <w:lang w:val="en-US" w:eastAsia="zh-CN"/>
        </w:rPr>
        <w:t>有关能力建设的成果</w:t>
      </w:r>
      <w:r w:rsidR="00062CD9" w:rsidRPr="00DB128E">
        <w:rPr>
          <w:rFonts w:ascii="Calibri" w:eastAsia="SimSun" w:hAnsi="Calibri" w:cstheme="minorBidi" w:hint="eastAsia"/>
          <w:color w:val="000000" w:themeColor="text1"/>
          <w:szCs w:val="24"/>
          <w:lang w:val="en-US" w:eastAsia="zh-CN"/>
        </w:rPr>
        <w:t>。</w:t>
      </w:r>
    </w:p>
    <w:p w14:paraId="7CFB5AE2" w14:textId="7F69EC86" w:rsidR="00FA7632" w:rsidRPr="00DB128E" w:rsidRDefault="009D0079" w:rsidP="002A300D">
      <w:pPr>
        <w:spacing w:after="120"/>
        <w:ind w:firstLineChars="200" w:firstLine="480"/>
        <w:rPr>
          <w:rFonts w:ascii="Calibri" w:eastAsia="SimSun" w:hAnsi="Calibri" w:cs="Calibri"/>
          <w:szCs w:val="24"/>
          <w:lang w:eastAsia="zh-CN"/>
        </w:rPr>
      </w:pPr>
      <w:r w:rsidRPr="00DB128E">
        <w:rPr>
          <w:rFonts w:ascii="Calibri" w:eastAsia="SimSun" w:hAnsi="Calibri" w:cs="Calibri" w:hint="eastAsia"/>
          <w:szCs w:val="24"/>
          <w:lang w:eastAsia="zh-CN"/>
        </w:rPr>
        <w:t>2016</w:t>
      </w:r>
      <w:r w:rsidRPr="00DB128E">
        <w:rPr>
          <w:rFonts w:ascii="Calibri" w:eastAsia="SimSun" w:hAnsi="Calibri" w:cs="Calibri" w:hint="eastAsia"/>
          <w:szCs w:val="24"/>
          <w:lang w:eastAsia="zh-CN"/>
        </w:rPr>
        <w:t>年举办的全球</w:t>
      </w:r>
      <w:r w:rsidRPr="00DB128E">
        <w:rPr>
          <w:rFonts w:ascii="Calibri" w:eastAsia="SimSun" w:hAnsi="Calibri" w:cs="Calibri" w:hint="eastAsia"/>
          <w:szCs w:val="24"/>
          <w:lang w:eastAsia="zh-CN"/>
        </w:rPr>
        <w:t>ICT</w:t>
      </w:r>
      <w:r w:rsidRPr="00DB128E">
        <w:rPr>
          <w:rFonts w:ascii="Calibri" w:eastAsia="SimSun" w:hAnsi="Calibri" w:cs="Calibri" w:hint="eastAsia"/>
          <w:szCs w:val="24"/>
          <w:lang w:eastAsia="zh-CN"/>
        </w:rPr>
        <w:t>能力建设专题研讨会（</w:t>
      </w:r>
      <w:r w:rsidRPr="00DB128E">
        <w:rPr>
          <w:rFonts w:ascii="Calibri" w:eastAsia="SimSun" w:hAnsi="Calibri" w:cs="Calibri"/>
          <w:szCs w:val="24"/>
          <w:lang w:eastAsia="zh-CN"/>
        </w:rPr>
        <w:t>CBS</w:t>
      </w:r>
      <w:r w:rsidRPr="00DB128E">
        <w:rPr>
          <w:rFonts w:ascii="Calibri" w:eastAsia="SimSun" w:hAnsi="Calibri" w:cs="Calibri" w:hint="eastAsia"/>
          <w:szCs w:val="24"/>
          <w:lang w:eastAsia="zh-CN"/>
        </w:rPr>
        <w:t>）取得了巨大成功；请各成员参加即将举行的</w:t>
      </w:r>
      <w:r w:rsidRPr="00DB128E">
        <w:rPr>
          <w:rFonts w:ascii="Calibri" w:eastAsia="SimSun" w:hAnsi="Calibri" w:cs="Calibri"/>
          <w:szCs w:val="24"/>
          <w:lang w:eastAsia="zh-CN"/>
        </w:rPr>
        <w:t>CBS-18</w:t>
      </w:r>
      <w:r w:rsidRPr="00DB128E">
        <w:rPr>
          <w:rFonts w:ascii="Calibri" w:eastAsia="SimSun" w:hAnsi="Calibri" w:cs="Calibri" w:hint="eastAsia"/>
          <w:szCs w:val="24"/>
          <w:lang w:eastAsia="zh-CN"/>
        </w:rPr>
        <w:t>。</w:t>
      </w:r>
    </w:p>
    <w:p w14:paraId="51DA794D" w14:textId="592C88F5" w:rsidR="00FA7632" w:rsidRPr="00DB128E" w:rsidRDefault="00A025E0" w:rsidP="002A300D">
      <w:pPr>
        <w:spacing w:after="120"/>
        <w:ind w:firstLineChars="200" w:firstLine="480"/>
        <w:rPr>
          <w:rFonts w:ascii="Calibri" w:eastAsia="SimSun" w:hAnsi="Calibri" w:cs="Calibri"/>
          <w:szCs w:val="24"/>
          <w:lang w:eastAsia="zh-CN"/>
        </w:rPr>
      </w:pPr>
      <w:r w:rsidRPr="00DB128E">
        <w:rPr>
          <w:rFonts w:ascii="Calibri" w:eastAsia="SimSun" w:hAnsi="Calibri" w:cs="Calibri" w:hint="eastAsia"/>
          <w:szCs w:val="24"/>
          <w:lang w:eastAsia="zh-CN"/>
        </w:rPr>
        <w:t>国际电联各区域代表处在区域层面</w:t>
      </w:r>
      <w:r w:rsidR="00DA54F8" w:rsidRPr="00DB128E">
        <w:rPr>
          <w:rFonts w:ascii="Calibri" w:eastAsia="SimSun" w:hAnsi="Calibri" w:cs="Calibri" w:hint="eastAsia"/>
          <w:szCs w:val="24"/>
          <w:lang w:eastAsia="zh-CN"/>
        </w:rPr>
        <w:t>协调和开展</w:t>
      </w:r>
      <w:r w:rsidRPr="00DB128E">
        <w:rPr>
          <w:rFonts w:ascii="Calibri" w:eastAsia="SimSun" w:hAnsi="Calibri" w:cs="Calibri" w:hint="eastAsia"/>
          <w:szCs w:val="24"/>
          <w:lang w:eastAsia="zh-CN"/>
        </w:rPr>
        <w:t>能力建设活动中发挥着重要作用，其中包括与高级培训中心有关的能力建设活动。</w:t>
      </w:r>
    </w:p>
    <w:p w14:paraId="456C59B6" w14:textId="4D2C8C90" w:rsidR="00FA7632" w:rsidRPr="00DB128E" w:rsidRDefault="007834D2" w:rsidP="002A300D">
      <w:pPr>
        <w:spacing w:after="120"/>
        <w:ind w:firstLineChars="200" w:firstLine="480"/>
        <w:rPr>
          <w:rFonts w:ascii="Calibri" w:eastAsia="SimSun" w:hAnsi="Calibri" w:cs="Calibri"/>
          <w:szCs w:val="24"/>
          <w:lang w:eastAsia="zh-CN"/>
        </w:rPr>
      </w:pPr>
      <w:r w:rsidRPr="00DB128E">
        <w:rPr>
          <w:rFonts w:ascii="Calibri" w:eastAsia="SimSun" w:hAnsi="Calibri" w:cs="Calibri" w:hint="eastAsia"/>
          <w:szCs w:val="24"/>
          <w:lang w:eastAsia="zh-CN"/>
        </w:rPr>
        <w:t>高级培训中心当前</w:t>
      </w:r>
      <w:r w:rsidR="0023120E" w:rsidRPr="00DB128E">
        <w:rPr>
          <w:rFonts w:ascii="Calibri" w:eastAsia="SimSun" w:hAnsi="Calibri" w:cs="Calibri" w:hint="eastAsia"/>
          <w:szCs w:val="24"/>
          <w:lang w:eastAsia="zh-CN"/>
        </w:rPr>
        <w:t>周期将</w:t>
      </w:r>
      <w:r w:rsidRPr="00DB128E">
        <w:rPr>
          <w:rFonts w:ascii="Calibri" w:eastAsia="SimSun" w:hAnsi="Calibri" w:cs="Calibri" w:hint="eastAsia"/>
          <w:szCs w:val="24"/>
          <w:lang w:eastAsia="zh-CN"/>
        </w:rPr>
        <w:t>于</w:t>
      </w:r>
      <w:r w:rsidRPr="00DB128E">
        <w:rPr>
          <w:rFonts w:ascii="Calibri" w:eastAsia="SimSun" w:hAnsi="Calibri" w:cs="Calibri"/>
          <w:szCs w:val="24"/>
          <w:lang w:eastAsia="zh-CN"/>
        </w:rPr>
        <w:t>2018</w:t>
      </w:r>
      <w:r w:rsidRPr="00DB128E">
        <w:rPr>
          <w:rFonts w:ascii="Calibri" w:eastAsia="SimSun" w:hAnsi="Calibri" w:cs="Calibri" w:hint="eastAsia"/>
          <w:szCs w:val="24"/>
          <w:lang w:eastAsia="zh-CN"/>
        </w:rPr>
        <w:t>年</w:t>
      </w:r>
      <w:r w:rsidR="0023120E" w:rsidRPr="00DB128E">
        <w:rPr>
          <w:rFonts w:ascii="Calibri" w:eastAsia="SimSun" w:hAnsi="Calibri" w:cs="Calibri" w:hint="eastAsia"/>
          <w:szCs w:val="24"/>
          <w:lang w:eastAsia="zh-CN"/>
        </w:rPr>
        <w:t>结束，</w:t>
      </w:r>
      <w:r w:rsidR="00F970CC" w:rsidRPr="00DB128E">
        <w:rPr>
          <w:rFonts w:ascii="Calibri" w:eastAsia="SimSun" w:hAnsi="Calibri" w:cs="Calibri" w:hint="eastAsia"/>
          <w:szCs w:val="24"/>
          <w:lang w:eastAsia="zh-CN"/>
        </w:rPr>
        <w:t>并将启动新</w:t>
      </w:r>
      <w:r w:rsidR="0023120E" w:rsidRPr="00DB128E">
        <w:rPr>
          <w:rFonts w:ascii="Calibri" w:eastAsia="SimSun" w:hAnsi="Calibri" w:cs="Calibri" w:hint="eastAsia"/>
          <w:szCs w:val="24"/>
          <w:lang w:eastAsia="zh-CN"/>
        </w:rPr>
        <w:t>周期。鼓励</w:t>
      </w:r>
      <w:r w:rsidR="00F970CC" w:rsidRPr="00DB128E">
        <w:rPr>
          <w:rFonts w:ascii="Calibri" w:eastAsia="SimSun" w:hAnsi="Calibri" w:cs="Calibri" w:hint="eastAsia"/>
          <w:szCs w:val="24"/>
          <w:lang w:eastAsia="zh-CN"/>
        </w:rPr>
        <w:t>各</w:t>
      </w:r>
      <w:r w:rsidR="0023120E" w:rsidRPr="00DB128E">
        <w:rPr>
          <w:rFonts w:ascii="Calibri" w:eastAsia="SimSun" w:hAnsi="Calibri" w:cs="Calibri" w:hint="eastAsia"/>
          <w:szCs w:val="24"/>
          <w:lang w:eastAsia="zh-CN"/>
        </w:rPr>
        <w:t>学术机构</w:t>
      </w:r>
      <w:r w:rsidR="00F970CC" w:rsidRPr="00DB128E">
        <w:rPr>
          <w:rFonts w:ascii="Calibri" w:eastAsia="SimSun" w:hAnsi="Calibri" w:cs="Calibri" w:hint="eastAsia"/>
          <w:szCs w:val="24"/>
          <w:lang w:eastAsia="zh-CN"/>
        </w:rPr>
        <w:t>申请成为</w:t>
      </w:r>
      <w:r w:rsidRPr="00DB128E">
        <w:rPr>
          <w:rFonts w:ascii="Calibri" w:eastAsia="SimSun" w:hAnsi="Calibri" w:cs="Calibri" w:hint="eastAsia"/>
          <w:szCs w:val="24"/>
          <w:lang w:eastAsia="zh-CN"/>
        </w:rPr>
        <w:t>高级培训中心。</w:t>
      </w:r>
      <w:r w:rsidR="00FA7632" w:rsidRPr="00DB128E">
        <w:rPr>
          <w:rFonts w:ascii="Calibri" w:eastAsia="SimSun" w:hAnsi="Calibri" w:cs="Calibri"/>
          <w:szCs w:val="24"/>
          <w:lang w:eastAsia="zh-CN"/>
        </w:rPr>
        <w:t xml:space="preserve"> </w:t>
      </w:r>
    </w:p>
    <w:p w14:paraId="68BA73AE" w14:textId="02B2B2BA" w:rsidR="00FA7632" w:rsidRPr="00DB128E" w:rsidRDefault="00F970CC" w:rsidP="002A300D">
      <w:pPr>
        <w:spacing w:after="120"/>
        <w:ind w:firstLineChars="200" w:firstLine="480"/>
        <w:rPr>
          <w:rFonts w:ascii="Calibri" w:eastAsia="SimSun" w:hAnsi="Calibri" w:cs="Calibri"/>
          <w:szCs w:val="24"/>
          <w:lang w:eastAsia="zh-CN"/>
        </w:rPr>
      </w:pPr>
      <w:r w:rsidRPr="00DB128E">
        <w:rPr>
          <w:rFonts w:ascii="Calibri" w:eastAsia="SimSun" w:hAnsi="Calibri" w:cs="Calibri" w:hint="eastAsia"/>
          <w:szCs w:val="24"/>
          <w:lang w:eastAsia="zh-CN"/>
        </w:rPr>
        <w:t>为增进</w:t>
      </w:r>
      <w:r w:rsidR="007834D2" w:rsidRPr="00DB128E">
        <w:rPr>
          <w:rFonts w:ascii="Calibri" w:eastAsia="SimSun" w:hAnsi="Calibri" w:cs="Calibri" w:hint="eastAsia"/>
          <w:szCs w:val="24"/>
          <w:lang w:eastAsia="zh-CN"/>
        </w:rPr>
        <w:t>中小企业的参与，可</w:t>
      </w:r>
      <w:r w:rsidRPr="00DB128E">
        <w:rPr>
          <w:rFonts w:ascii="Calibri" w:eastAsia="SimSun" w:hAnsi="Calibri" w:cs="Calibri" w:hint="eastAsia"/>
          <w:szCs w:val="24"/>
          <w:lang w:eastAsia="zh-CN"/>
        </w:rPr>
        <w:t>联络</w:t>
      </w:r>
      <w:r w:rsidR="007834D2" w:rsidRPr="00DB128E">
        <w:rPr>
          <w:rFonts w:ascii="Calibri" w:eastAsia="SimSun" w:hAnsi="Calibri" w:cs="Calibri" w:hint="eastAsia"/>
          <w:szCs w:val="24"/>
          <w:lang w:eastAsia="zh-CN"/>
        </w:rPr>
        <w:t>商会，</w:t>
      </w:r>
      <w:r w:rsidR="00757B79" w:rsidRPr="00DB128E">
        <w:rPr>
          <w:rFonts w:ascii="Calibri" w:eastAsia="SimSun" w:hAnsi="Calibri" w:cs="Calibri" w:hint="eastAsia"/>
          <w:szCs w:val="24"/>
          <w:lang w:eastAsia="zh-CN"/>
        </w:rPr>
        <w:t>中小企业可</w:t>
      </w:r>
      <w:r w:rsidR="007834D2" w:rsidRPr="00DB128E">
        <w:rPr>
          <w:rFonts w:ascii="Calibri" w:eastAsia="SimSun" w:hAnsi="Calibri" w:cs="Calibri" w:hint="eastAsia"/>
          <w:szCs w:val="24"/>
          <w:lang w:eastAsia="zh-CN"/>
        </w:rPr>
        <w:t>通过</w:t>
      </w:r>
      <w:r w:rsidR="00757B79" w:rsidRPr="00DB128E">
        <w:rPr>
          <w:rFonts w:ascii="Calibri" w:eastAsia="SimSun" w:hAnsi="Calibri" w:cs="Calibri" w:hint="eastAsia"/>
          <w:szCs w:val="24"/>
          <w:lang w:eastAsia="zh-CN"/>
        </w:rPr>
        <w:t>商会提供输入意见。</w:t>
      </w:r>
    </w:p>
    <w:tbl>
      <w:tblPr>
        <w:tblStyle w:val="TableGrid"/>
        <w:tblW w:w="0" w:type="auto"/>
        <w:tblLook w:val="04A0" w:firstRow="1" w:lastRow="0" w:firstColumn="1" w:lastColumn="0" w:noHBand="0" w:noVBand="1"/>
      </w:tblPr>
      <w:tblGrid>
        <w:gridCol w:w="9533"/>
      </w:tblGrid>
      <w:tr w:rsidR="00FA7632" w:rsidRPr="00DB128E" w14:paraId="71B13A18" w14:textId="77777777" w:rsidTr="00A6609F">
        <w:tc>
          <w:tcPr>
            <w:tcW w:w="9629" w:type="dxa"/>
          </w:tcPr>
          <w:p w14:paraId="53F4CEE0" w14:textId="1C7F3F72" w:rsidR="00FA7632" w:rsidRPr="00DB128E" w:rsidRDefault="00757B79" w:rsidP="00A6609F">
            <w:pPr>
              <w:spacing w:after="120"/>
              <w:rPr>
                <w:rFonts w:ascii="Calibri" w:eastAsia="SimSun" w:hAnsi="Calibri" w:cstheme="minorBidi"/>
                <w:color w:val="000000" w:themeColor="text1"/>
                <w:szCs w:val="24"/>
                <w:highlight w:val="yellow"/>
                <w:lang w:val="en-US" w:eastAsia="zh-CN"/>
              </w:rPr>
            </w:pPr>
            <w:r w:rsidRPr="00DB128E">
              <w:rPr>
                <w:rFonts w:ascii="Calibri" w:eastAsia="SimSun" w:hAnsi="Calibri" w:cstheme="minorBidi"/>
                <w:color w:val="000000" w:themeColor="text1"/>
                <w:szCs w:val="24"/>
                <w:lang w:val="en-US" w:eastAsia="zh-CN"/>
              </w:rPr>
              <w:t>TDAG</w:t>
            </w:r>
            <w:r w:rsidRPr="00DB128E">
              <w:rPr>
                <w:rFonts w:ascii="Calibri" w:eastAsia="SimSun" w:hAnsi="Calibri" w:cstheme="minorBidi" w:hint="eastAsia"/>
                <w:color w:val="000000" w:themeColor="text1"/>
                <w:szCs w:val="24"/>
                <w:lang w:val="en-US" w:eastAsia="zh-CN"/>
              </w:rPr>
              <w:t>对此文件表示欢迎并记录在案。</w:t>
            </w:r>
          </w:p>
        </w:tc>
      </w:tr>
    </w:tbl>
    <w:p w14:paraId="370E98F0" w14:textId="179F8E5B" w:rsidR="00FA7632" w:rsidRPr="00DB128E" w:rsidRDefault="002A300D" w:rsidP="002A300D">
      <w:pPr>
        <w:pStyle w:val="Heading2"/>
        <w:rPr>
          <w:szCs w:val="24"/>
          <w:lang w:val="en-US" w:eastAsia="zh-CN"/>
        </w:rPr>
      </w:pPr>
      <w:r w:rsidRPr="00DB128E">
        <w:rPr>
          <w:rFonts w:hint="eastAsia"/>
          <w:szCs w:val="24"/>
          <w:lang w:val="en-US" w:eastAsia="zh-CN"/>
        </w:rPr>
        <w:t>11.</w:t>
      </w:r>
      <w:r w:rsidRPr="00DB128E">
        <w:rPr>
          <w:szCs w:val="24"/>
          <w:lang w:val="en-US" w:eastAsia="zh-CN"/>
        </w:rPr>
        <w:t>3</w:t>
      </w:r>
      <w:r w:rsidRPr="00DB128E">
        <w:rPr>
          <w:szCs w:val="24"/>
          <w:lang w:val="en-US" w:eastAsia="zh-CN"/>
        </w:rPr>
        <w:tab/>
      </w:r>
      <w:r w:rsidR="00D45C01" w:rsidRPr="00DB128E">
        <w:rPr>
          <w:szCs w:val="24"/>
          <w:lang w:val="en-US" w:eastAsia="zh-CN"/>
        </w:rPr>
        <w:t>世界电信</w:t>
      </w:r>
      <w:r w:rsidR="00D45C01" w:rsidRPr="00DB128E">
        <w:rPr>
          <w:szCs w:val="24"/>
          <w:lang w:val="en-US" w:eastAsia="zh-CN"/>
        </w:rPr>
        <w:t>/ICT</w:t>
      </w:r>
      <w:r w:rsidR="00D45C01" w:rsidRPr="00DB128E">
        <w:rPr>
          <w:szCs w:val="24"/>
          <w:lang w:val="en-US" w:eastAsia="zh-CN"/>
        </w:rPr>
        <w:t>指标专题研讨会（</w:t>
      </w:r>
      <w:r w:rsidR="00D45C01" w:rsidRPr="00DB128E">
        <w:rPr>
          <w:szCs w:val="24"/>
          <w:lang w:val="en-US" w:eastAsia="zh-CN"/>
        </w:rPr>
        <w:t>WTIS</w:t>
      </w:r>
      <w:r w:rsidR="00D45C01" w:rsidRPr="00DB128E">
        <w:rPr>
          <w:szCs w:val="24"/>
          <w:lang w:val="en-US" w:eastAsia="zh-CN"/>
        </w:rPr>
        <w:t>）</w:t>
      </w:r>
    </w:p>
    <w:p w14:paraId="460E1085" w14:textId="1E14825A" w:rsidR="00FA7632" w:rsidRPr="00DB128E" w:rsidRDefault="00DB128E" w:rsidP="002A300D">
      <w:pPr>
        <w:spacing w:after="120"/>
        <w:ind w:firstLineChars="200" w:firstLine="480"/>
        <w:rPr>
          <w:rFonts w:ascii="Calibri" w:eastAsia="SimSun" w:hAnsi="Calibri" w:cstheme="minorBidi"/>
          <w:color w:val="000000" w:themeColor="text1"/>
          <w:szCs w:val="24"/>
          <w:lang w:eastAsia="zh-CN"/>
        </w:rPr>
      </w:pPr>
      <w:hyperlink r:id="rId42">
        <w:r w:rsidR="00FA7632" w:rsidRPr="00DB128E">
          <w:rPr>
            <w:rStyle w:val="Hyperlink"/>
            <w:rFonts w:ascii="Calibri" w:eastAsia="SimSun" w:hAnsi="Calibri" w:cstheme="minorBidi"/>
            <w:b/>
            <w:bCs/>
            <w:szCs w:val="24"/>
            <w:lang w:val="en-US" w:eastAsia="zh-CN"/>
          </w:rPr>
          <w:t>1</w:t>
        </w:r>
        <w:r w:rsidR="00757B79" w:rsidRPr="00DB128E">
          <w:rPr>
            <w:rStyle w:val="Hyperlink"/>
            <w:rFonts w:ascii="Calibri" w:eastAsia="SimSun" w:hAnsi="Calibri" w:cstheme="minorBidi" w:hint="eastAsia"/>
            <w:b/>
            <w:bCs/>
            <w:szCs w:val="24"/>
            <w:lang w:val="en-US" w:eastAsia="zh-CN"/>
          </w:rPr>
          <w:t>9</w:t>
        </w:r>
        <w:r w:rsidR="00757B79" w:rsidRPr="00DB128E">
          <w:rPr>
            <w:rStyle w:val="Hyperlink"/>
            <w:rFonts w:ascii="Calibri" w:eastAsia="SimSun" w:hAnsi="Calibri" w:cstheme="minorBidi" w:hint="eastAsia"/>
            <w:b/>
            <w:bCs/>
            <w:szCs w:val="24"/>
            <w:lang w:val="en-US" w:eastAsia="zh-CN"/>
          </w:rPr>
          <w:t>号文件</w:t>
        </w:r>
      </w:hyperlink>
      <w:r w:rsidR="00757B79" w:rsidRPr="00DB128E">
        <w:rPr>
          <w:rFonts w:ascii="Calibri" w:eastAsia="SimSun" w:hAnsi="Calibri" w:cstheme="minorBidi" w:hint="eastAsia"/>
          <w:b/>
          <w:bCs/>
          <w:color w:val="000000" w:themeColor="text1"/>
          <w:szCs w:val="24"/>
          <w:lang w:val="en-US" w:eastAsia="zh-CN"/>
        </w:rPr>
        <w:t>：</w:t>
      </w:r>
      <w:r w:rsidR="00757B79" w:rsidRPr="00DB128E">
        <w:rPr>
          <w:rFonts w:ascii="Calibri" w:eastAsia="SimSun" w:hAnsi="Calibri" w:cstheme="minorBidi" w:hint="eastAsia"/>
          <w:color w:val="000000" w:themeColor="text1"/>
          <w:szCs w:val="24"/>
          <w:lang w:val="en-US" w:eastAsia="zh-CN"/>
        </w:rPr>
        <w:t>发言人代表电信发展局主任介绍了题为“</w:t>
      </w:r>
      <w:r w:rsidR="00EB1FA3" w:rsidRPr="00DB128E">
        <w:rPr>
          <w:rFonts w:ascii="Calibri" w:eastAsia="SimSun" w:hAnsi="Calibri" w:cstheme="minorBidi"/>
          <w:color w:val="000000" w:themeColor="text1"/>
          <w:szCs w:val="24"/>
          <w:lang w:val="en-US" w:eastAsia="zh-CN"/>
        </w:rPr>
        <w:t>2017</w:t>
      </w:r>
      <w:r w:rsidR="00EB1FA3" w:rsidRPr="00DB128E">
        <w:rPr>
          <w:rFonts w:ascii="Calibri" w:eastAsia="SimSun" w:hAnsi="Calibri" w:cstheme="minorBidi"/>
          <w:color w:val="000000" w:themeColor="text1"/>
          <w:szCs w:val="24"/>
          <w:lang w:val="en-US" w:eastAsia="zh-CN"/>
        </w:rPr>
        <w:t>和</w:t>
      </w:r>
      <w:r w:rsidR="00EB1FA3" w:rsidRPr="00DB128E">
        <w:rPr>
          <w:rFonts w:ascii="Calibri" w:eastAsia="SimSun" w:hAnsi="Calibri" w:cstheme="minorBidi"/>
          <w:color w:val="000000" w:themeColor="text1"/>
          <w:szCs w:val="24"/>
          <w:lang w:val="en-US" w:eastAsia="zh-CN"/>
        </w:rPr>
        <w:t>2018</w:t>
      </w:r>
      <w:r w:rsidR="00EB1FA3" w:rsidRPr="00DB128E">
        <w:rPr>
          <w:rFonts w:ascii="Calibri" w:eastAsia="SimSun" w:hAnsi="Calibri" w:cstheme="minorBidi"/>
          <w:color w:val="000000" w:themeColor="text1"/>
          <w:szCs w:val="24"/>
          <w:lang w:val="en-US" w:eastAsia="zh-CN"/>
        </w:rPr>
        <w:t>年</w:t>
      </w:r>
      <w:r w:rsidR="00757B79" w:rsidRPr="00DB128E">
        <w:rPr>
          <w:rFonts w:ascii="Calibri" w:eastAsia="SimSun" w:hAnsi="Calibri" w:cstheme="minorBidi" w:hint="eastAsia"/>
          <w:color w:val="000000" w:themeColor="text1"/>
          <w:szCs w:val="24"/>
          <w:lang w:val="en-US" w:eastAsia="zh-CN"/>
        </w:rPr>
        <w:t>第</w:t>
      </w:r>
      <w:r w:rsidR="00757B79" w:rsidRPr="00DB128E">
        <w:rPr>
          <w:rFonts w:ascii="Calibri" w:eastAsia="SimSun" w:hAnsi="Calibri" w:cstheme="minorBidi"/>
          <w:color w:val="000000" w:themeColor="text1"/>
          <w:szCs w:val="24"/>
          <w:lang w:val="en-US" w:eastAsia="zh-CN"/>
        </w:rPr>
        <w:t>15</w:t>
      </w:r>
      <w:r w:rsidR="00757B79" w:rsidRPr="00DB128E">
        <w:rPr>
          <w:rFonts w:ascii="Calibri" w:eastAsia="SimSun" w:hAnsi="Calibri" w:cstheme="minorBidi" w:hint="eastAsia"/>
          <w:color w:val="000000" w:themeColor="text1"/>
          <w:szCs w:val="24"/>
          <w:lang w:val="en-US" w:eastAsia="zh-CN"/>
        </w:rPr>
        <w:t>届</w:t>
      </w:r>
      <w:r w:rsidR="00EB1FA3" w:rsidRPr="00DB128E">
        <w:rPr>
          <w:rFonts w:ascii="Calibri" w:eastAsia="SimSun" w:hAnsi="Calibri" w:cstheme="minorBidi"/>
          <w:color w:val="000000" w:themeColor="text1"/>
          <w:szCs w:val="24"/>
          <w:lang w:val="en-US" w:eastAsia="zh-CN"/>
        </w:rPr>
        <w:t>世界电信</w:t>
      </w:r>
      <w:r w:rsidR="00EB1FA3" w:rsidRPr="00DB128E">
        <w:rPr>
          <w:rFonts w:ascii="Calibri" w:eastAsia="SimSun" w:hAnsi="Calibri" w:cstheme="minorBidi"/>
          <w:color w:val="000000" w:themeColor="text1"/>
          <w:szCs w:val="24"/>
          <w:lang w:val="en-US" w:eastAsia="zh-CN"/>
        </w:rPr>
        <w:t>/ICT</w:t>
      </w:r>
      <w:r w:rsidR="00EB1FA3" w:rsidRPr="00DB128E">
        <w:rPr>
          <w:rFonts w:ascii="Calibri" w:eastAsia="SimSun" w:hAnsi="Calibri" w:cstheme="minorBidi"/>
          <w:color w:val="000000" w:themeColor="text1"/>
          <w:szCs w:val="24"/>
          <w:lang w:val="en-US" w:eastAsia="zh-CN"/>
        </w:rPr>
        <w:t>指标专题研讨会（</w:t>
      </w:r>
      <w:r w:rsidR="00EB1FA3" w:rsidRPr="00DB128E">
        <w:rPr>
          <w:rFonts w:ascii="Calibri" w:eastAsia="SimSun" w:hAnsi="Calibri" w:cstheme="minorBidi"/>
          <w:color w:val="000000" w:themeColor="text1"/>
          <w:szCs w:val="24"/>
          <w:lang w:val="en-US" w:eastAsia="zh-CN"/>
        </w:rPr>
        <w:t>WTIS</w:t>
      </w:r>
      <w:r w:rsidR="00EB1FA3" w:rsidRPr="00DB128E">
        <w:rPr>
          <w:rFonts w:ascii="Calibri" w:eastAsia="SimSun" w:hAnsi="Calibri" w:cstheme="minorBidi"/>
          <w:color w:val="000000" w:themeColor="text1"/>
          <w:szCs w:val="24"/>
          <w:lang w:val="en-US" w:eastAsia="zh-CN"/>
        </w:rPr>
        <w:t>）</w:t>
      </w:r>
      <w:r w:rsidR="00757B79" w:rsidRPr="00DB128E">
        <w:rPr>
          <w:rFonts w:ascii="Calibri" w:eastAsia="SimSun" w:hAnsi="Calibri" w:cstheme="minorBidi" w:hint="eastAsia"/>
          <w:color w:val="000000" w:themeColor="text1"/>
          <w:szCs w:val="24"/>
          <w:lang w:val="en-US" w:eastAsia="zh-CN"/>
        </w:rPr>
        <w:t>”的文件。</w:t>
      </w:r>
      <w:r w:rsidR="004373F9" w:rsidRPr="00DB128E">
        <w:rPr>
          <w:rFonts w:hint="eastAsia"/>
          <w:szCs w:val="24"/>
          <w:lang w:eastAsia="zh-CN"/>
        </w:rPr>
        <w:t>此</w:t>
      </w:r>
      <w:r w:rsidR="00757B79" w:rsidRPr="00DB128E">
        <w:rPr>
          <w:rFonts w:ascii="Calibri" w:eastAsia="SimSun" w:hAnsi="Calibri" w:cstheme="minorBidi" w:hint="eastAsia"/>
          <w:color w:val="000000" w:themeColor="text1"/>
          <w:szCs w:val="24"/>
          <w:lang w:eastAsia="zh-CN"/>
        </w:rPr>
        <w:t>文件</w:t>
      </w:r>
      <w:r w:rsidR="00772604" w:rsidRPr="00DB128E">
        <w:rPr>
          <w:rFonts w:ascii="Calibri" w:eastAsia="SimSun" w:hAnsi="Calibri" w:cstheme="minorBidi" w:hint="eastAsia"/>
          <w:color w:val="000000" w:themeColor="text1"/>
          <w:szCs w:val="24"/>
          <w:lang w:eastAsia="zh-CN"/>
        </w:rPr>
        <w:t>概述了</w:t>
      </w:r>
      <w:r w:rsidR="00772604" w:rsidRPr="00DB128E">
        <w:rPr>
          <w:rFonts w:ascii="Calibri" w:eastAsia="SimSun" w:hAnsi="Calibri" w:cstheme="minorBidi"/>
          <w:color w:val="000000" w:themeColor="text1"/>
          <w:szCs w:val="24"/>
          <w:lang w:eastAsia="zh-CN"/>
        </w:rPr>
        <w:t>2017</w:t>
      </w:r>
      <w:r w:rsidR="00757B79" w:rsidRPr="00DB128E">
        <w:rPr>
          <w:rFonts w:ascii="Calibri" w:eastAsia="SimSun" w:hAnsi="Calibri" w:cstheme="minorBidi" w:hint="eastAsia"/>
          <w:color w:val="000000" w:themeColor="text1"/>
          <w:szCs w:val="24"/>
          <w:lang w:eastAsia="zh-CN"/>
        </w:rPr>
        <w:t>年</w:t>
      </w:r>
      <w:r w:rsidR="00757B79" w:rsidRPr="00DB128E">
        <w:rPr>
          <w:rFonts w:ascii="Calibri" w:eastAsia="SimSun" w:hAnsi="Calibri" w:cstheme="minorBidi" w:hint="eastAsia"/>
          <w:color w:val="000000" w:themeColor="text1"/>
          <w:szCs w:val="24"/>
          <w:lang w:eastAsia="zh-CN"/>
        </w:rPr>
        <w:t>11</w:t>
      </w:r>
      <w:r w:rsidR="00757B79" w:rsidRPr="00DB128E">
        <w:rPr>
          <w:rFonts w:ascii="Calibri" w:eastAsia="SimSun" w:hAnsi="Calibri" w:cstheme="minorBidi" w:hint="eastAsia"/>
          <w:color w:val="000000" w:themeColor="text1"/>
          <w:szCs w:val="24"/>
          <w:lang w:eastAsia="zh-CN"/>
        </w:rPr>
        <w:t>月</w:t>
      </w:r>
      <w:r w:rsidR="00757B79" w:rsidRPr="00DB128E">
        <w:rPr>
          <w:rFonts w:ascii="Calibri" w:eastAsia="SimSun" w:hAnsi="Calibri" w:cstheme="minorBidi" w:hint="eastAsia"/>
          <w:color w:val="000000" w:themeColor="text1"/>
          <w:szCs w:val="24"/>
          <w:lang w:eastAsia="zh-CN"/>
        </w:rPr>
        <w:t>14</w:t>
      </w:r>
      <w:r w:rsidR="00757B79" w:rsidRPr="00DB128E">
        <w:rPr>
          <w:rFonts w:ascii="Calibri" w:eastAsia="SimSun" w:hAnsi="Calibri" w:cstheme="minorBidi" w:hint="eastAsia"/>
          <w:color w:val="000000" w:themeColor="text1"/>
          <w:szCs w:val="24"/>
          <w:lang w:eastAsia="zh-CN"/>
        </w:rPr>
        <w:t>至</w:t>
      </w:r>
      <w:r w:rsidR="00757B79" w:rsidRPr="00DB128E">
        <w:rPr>
          <w:rFonts w:ascii="Calibri" w:eastAsia="SimSun" w:hAnsi="Calibri" w:cstheme="minorBidi" w:hint="eastAsia"/>
          <w:color w:val="000000" w:themeColor="text1"/>
          <w:szCs w:val="24"/>
          <w:lang w:eastAsia="zh-CN"/>
        </w:rPr>
        <w:t>16</w:t>
      </w:r>
      <w:r w:rsidR="00757B79" w:rsidRPr="00DB128E">
        <w:rPr>
          <w:rFonts w:ascii="Calibri" w:eastAsia="SimSun" w:hAnsi="Calibri" w:cstheme="minorBidi" w:hint="eastAsia"/>
          <w:color w:val="000000" w:themeColor="text1"/>
          <w:szCs w:val="24"/>
          <w:lang w:eastAsia="zh-CN"/>
        </w:rPr>
        <w:t>日在突尼斯哈马马特举行的第</w:t>
      </w:r>
      <w:r w:rsidR="00757B79" w:rsidRPr="00DB128E">
        <w:rPr>
          <w:rFonts w:ascii="Calibri" w:eastAsia="SimSun" w:hAnsi="Calibri" w:cstheme="minorBidi" w:hint="eastAsia"/>
          <w:color w:val="000000" w:themeColor="text1"/>
          <w:szCs w:val="24"/>
          <w:lang w:eastAsia="zh-CN"/>
        </w:rPr>
        <w:t>15</w:t>
      </w:r>
      <w:r w:rsidR="00757B79" w:rsidRPr="00DB128E">
        <w:rPr>
          <w:rFonts w:ascii="Calibri" w:eastAsia="SimSun" w:hAnsi="Calibri" w:cstheme="minorBidi" w:hint="eastAsia"/>
          <w:color w:val="000000" w:themeColor="text1"/>
          <w:szCs w:val="24"/>
          <w:lang w:eastAsia="zh-CN"/>
        </w:rPr>
        <w:t>届</w:t>
      </w:r>
      <w:r w:rsidR="00772604" w:rsidRPr="00DB128E">
        <w:rPr>
          <w:rFonts w:ascii="Calibri" w:eastAsia="SimSun" w:hAnsi="Calibri" w:cstheme="minorBidi"/>
          <w:color w:val="000000" w:themeColor="text1"/>
          <w:szCs w:val="24"/>
          <w:lang w:val="en-US" w:eastAsia="zh-CN"/>
        </w:rPr>
        <w:t>WTIS</w:t>
      </w:r>
      <w:r w:rsidR="00772604" w:rsidRPr="00DB128E">
        <w:rPr>
          <w:rFonts w:ascii="Calibri" w:eastAsia="SimSun" w:hAnsi="Calibri" w:cstheme="minorBidi" w:hint="eastAsia"/>
          <w:color w:val="000000" w:themeColor="text1"/>
          <w:szCs w:val="24"/>
          <w:lang w:eastAsia="zh-CN"/>
        </w:rPr>
        <w:t>的情况，该研讨会</w:t>
      </w:r>
      <w:r w:rsidR="00B10542" w:rsidRPr="00DB128E">
        <w:rPr>
          <w:rFonts w:ascii="Calibri" w:eastAsia="SimSun" w:hAnsi="Calibri" w:cstheme="minorBidi" w:hint="eastAsia"/>
          <w:color w:val="000000" w:themeColor="text1"/>
          <w:szCs w:val="24"/>
          <w:lang w:eastAsia="zh-CN"/>
        </w:rPr>
        <w:t>针对促进可持续发展的</w:t>
      </w:r>
      <w:r w:rsidR="00772604" w:rsidRPr="00DB128E">
        <w:rPr>
          <w:rFonts w:ascii="Calibri" w:eastAsia="SimSun" w:hAnsi="Calibri" w:cstheme="minorBidi"/>
          <w:color w:val="000000" w:themeColor="text1"/>
          <w:szCs w:val="24"/>
          <w:lang w:eastAsia="zh-CN"/>
        </w:rPr>
        <w:t>ICT</w:t>
      </w:r>
      <w:r w:rsidR="00772604" w:rsidRPr="00DB128E">
        <w:rPr>
          <w:rFonts w:ascii="Calibri" w:eastAsia="SimSun" w:hAnsi="Calibri" w:cstheme="minorBidi" w:hint="eastAsia"/>
          <w:color w:val="000000" w:themeColor="text1"/>
          <w:szCs w:val="24"/>
          <w:lang w:eastAsia="zh-CN"/>
        </w:rPr>
        <w:t>政策和</w:t>
      </w:r>
      <w:r w:rsidR="00B10542" w:rsidRPr="00DB128E">
        <w:rPr>
          <w:rFonts w:ascii="Calibri" w:eastAsia="SimSun" w:hAnsi="Calibri" w:cstheme="minorBidi" w:hint="eastAsia"/>
          <w:color w:val="000000" w:themeColor="text1"/>
          <w:szCs w:val="24"/>
          <w:lang w:val="en-US" w:eastAsia="zh-CN"/>
        </w:rPr>
        <w:t>监控问题</w:t>
      </w:r>
      <w:r w:rsidR="00772604" w:rsidRPr="00DB128E">
        <w:rPr>
          <w:rFonts w:ascii="Calibri" w:eastAsia="SimSun" w:hAnsi="Calibri" w:cstheme="minorBidi" w:hint="eastAsia"/>
          <w:color w:val="000000" w:themeColor="text1"/>
          <w:szCs w:val="24"/>
          <w:lang w:eastAsia="zh-CN"/>
        </w:rPr>
        <w:t>展开政策辩论，</w:t>
      </w:r>
      <w:r w:rsidR="00B10542" w:rsidRPr="00DB128E">
        <w:rPr>
          <w:rFonts w:ascii="Calibri" w:eastAsia="SimSun" w:hAnsi="Calibri" w:cstheme="minorBidi" w:hint="eastAsia"/>
          <w:color w:val="000000" w:themeColor="text1"/>
          <w:szCs w:val="24"/>
          <w:lang w:eastAsia="zh-CN"/>
        </w:rPr>
        <w:t>吸引了</w:t>
      </w:r>
      <w:r w:rsidR="00757B79" w:rsidRPr="00DB128E">
        <w:rPr>
          <w:rFonts w:ascii="Calibri" w:eastAsia="SimSun" w:hAnsi="Calibri" w:cstheme="minorBidi" w:hint="eastAsia"/>
          <w:color w:val="000000" w:themeColor="text1"/>
          <w:szCs w:val="24"/>
          <w:lang w:eastAsia="zh-CN"/>
        </w:rPr>
        <w:t>ICT</w:t>
      </w:r>
      <w:r w:rsidR="00757B79" w:rsidRPr="00DB128E">
        <w:rPr>
          <w:rFonts w:ascii="Calibri" w:eastAsia="SimSun" w:hAnsi="Calibri" w:cstheme="minorBidi" w:hint="eastAsia"/>
          <w:color w:val="000000" w:themeColor="text1"/>
          <w:szCs w:val="24"/>
          <w:lang w:eastAsia="zh-CN"/>
        </w:rPr>
        <w:t>数据</w:t>
      </w:r>
      <w:r w:rsidR="00B10542" w:rsidRPr="00DB128E">
        <w:rPr>
          <w:rFonts w:ascii="Calibri" w:eastAsia="SimSun" w:hAnsi="Calibri" w:cstheme="minorBidi" w:hint="eastAsia"/>
          <w:color w:val="000000" w:themeColor="text1"/>
          <w:szCs w:val="24"/>
          <w:lang w:eastAsia="zh-CN"/>
        </w:rPr>
        <w:t>用户和提供方参加。</w:t>
      </w:r>
      <w:r w:rsidR="00757B79" w:rsidRPr="00DB128E">
        <w:rPr>
          <w:rFonts w:ascii="Calibri" w:eastAsia="SimSun" w:hAnsi="Calibri"/>
          <w:szCs w:val="24"/>
          <w:lang w:eastAsia="zh-CN"/>
        </w:rPr>
        <w:t>研讨会上发布了国际电联的</w:t>
      </w:r>
      <w:r w:rsidR="00B10542" w:rsidRPr="00DB128E">
        <w:rPr>
          <w:rFonts w:ascii="Calibri" w:eastAsia="SimSun" w:hAnsi="Calibri" w:hint="eastAsia"/>
          <w:szCs w:val="24"/>
          <w:lang w:eastAsia="zh-CN"/>
        </w:rPr>
        <w:t>王牌出版物</w:t>
      </w:r>
      <w:r w:rsidR="00757B79" w:rsidRPr="00DB128E">
        <w:rPr>
          <w:rFonts w:ascii="Calibri" w:eastAsia="SimSun" w:hAnsi="Calibri"/>
          <w:szCs w:val="24"/>
          <w:lang w:eastAsia="zh-CN"/>
        </w:rPr>
        <w:t>《</w:t>
      </w:r>
      <w:r w:rsidR="00757B79" w:rsidRPr="00DB128E">
        <w:rPr>
          <w:rFonts w:ascii="Calibri" w:eastAsia="SimSun" w:hAnsi="Calibri"/>
          <w:szCs w:val="24"/>
          <w:lang w:eastAsia="zh-CN"/>
        </w:rPr>
        <w:t>2017</w:t>
      </w:r>
      <w:r w:rsidR="00757B79" w:rsidRPr="00DB128E">
        <w:rPr>
          <w:rFonts w:ascii="Calibri" w:eastAsia="SimSun" w:hAnsi="Calibri"/>
          <w:szCs w:val="24"/>
          <w:lang w:eastAsia="zh-CN"/>
        </w:rPr>
        <w:t>年衡量信息社会报告》</w:t>
      </w:r>
      <w:r w:rsidR="00B10542" w:rsidRPr="00DB128E">
        <w:rPr>
          <w:rFonts w:ascii="Calibri" w:eastAsia="SimSun" w:hAnsi="Calibri" w:hint="eastAsia"/>
          <w:szCs w:val="24"/>
          <w:lang w:eastAsia="zh-CN"/>
        </w:rPr>
        <w:t>，其中包含最新的</w:t>
      </w:r>
      <w:r w:rsidR="00B10542" w:rsidRPr="00DB128E">
        <w:rPr>
          <w:rFonts w:ascii="Calibri" w:eastAsia="SimSun" w:hAnsi="Calibri" w:hint="eastAsia"/>
          <w:szCs w:val="24"/>
          <w:lang w:eastAsia="zh-CN"/>
        </w:rPr>
        <w:t>ICT</w:t>
      </w:r>
      <w:r w:rsidR="00B10542" w:rsidRPr="00DB128E">
        <w:rPr>
          <w:rFonts w:ascii="Calibri" w:eastAsia="SimSun" w:hAnsi="Calibri" w:hint="eastAsia"/>
          <w:szCs w:val="24"/>
          <w:lang w:eastAsia="zh-CN"/>
        </w:rPr>
        <w:t>发展指数（</w:t>
      </w:r>
      <w:r w:rsidR="00B10542" w:rsidRPr="00DB128E">
        <w:rPr>
          <w:rFonts w:ascii="Calibri" w:eastAsia="SimSun" w:hAnsi="Calibri" w:cstheme="minorBidi"/>
          <w:color w:val="000000" w:themeColor="text1"/>
          <w:szCs w:val="24"/>
          <w:lang w:eastAsia="zh-CN"/>
        </w:rPr>
        <w:t>IDI</w:t>
      </w:r>
      <w:r w:rsidR="00B10542" w:rsidRPr="00DB128E">
        <w:rPr>
          <w:rFonts w:ascii="Calibri" w:eastAsia="SimSun" w:hAnsi="Calibri" w:hint="eastAsia"/>
          <w:szCs w:val="24"/>
          <w:lang w:eastAsia="zh-CN"/>
        </w:rPr>
        <w:t>）。</w:t>
      </w:r>
    </w:p>
    <w:p w14:paraId="249C9649" w14:textId="69E9D973" w:rsidR="00FA7632" w:rsidRPr="00DB128E" w:rsidRDefault="0040213D" w:rsidP="002A300D">
      <w:pPr>
        <w:spacing w:after="120"/>
        <w:ind w:firstLineChars="200" w:firstLine="480"/>
        <w:rPr>
          <w:rFonts w:ascii="Calibri" w:eastAsia="SimSun" w:hAnsi="Calibri" w:cstheme="minorBidi"/>
          <w:color w:val="000000" w:themeColor="text1"/>
          <w:szCs w:val="24"/>
          <w:lang w:val="en-US" w:eastAsia="zh-CN"/>
        </w:rPr>
      </w:pPr>
      <w:r w:rsidRPr="00DB128E">
        <w:rPr>
          <w:rFonts w:ascii="Calibri" w:eastAsia="SimSun" w:hAnsi="Calibri" w:cstheme="minorBidi" w:hint="eastAsia"/>
          <w:color w:val="000000" w:themeColor="text1"/>
          <w:szCs w:val="24"/>
          <w:lang w:val="en-US" w:eastAsia="zh-CN"/>
        </w:rPr>
        <w:t>根据所</w:t>
      </w:r>
      <w:r w:rsidR="00356130" w:rsidRPr="00DB128E">
        <w:rPr>
          <w:rFonts w:ascii="Calibri" w:eastAsia="SimSun" w:hAnsi="Calibri" w:cstheme="minorBidi" w:hint="eastAsia"/>
          <w:color w:val="000000" w:themeColor="text1"/>
          <w:szCs w:val="24"/>
          <w:lang w:val="en-US" w:eastAsia="zh-CN"/>
        </w:rPr>
        <w:t>介绍</w:t>
      </w:r>
      <w:r w:rsidRPr="00DB128E">
        <w:rPr>
          <w:rFonts w:ascii="Calibri" w:eastAsia="SimSun" w:hAnsi="Calibri" w:cstheme="minorBidi" w:hint="eastAsia"/>
          <w:color w:val="000000" w:themeColor="text1"/>
          <w:szCs w:val="24"/>
          <w:lang w:val="en-US" w:eastAsia="zh-CN"/>
        </w:rPr>
        <w:t>的信息</w:t>
      </w:r>
      <w:r w:rsidR="00356130" w:rsidRPr="00DB128E">
        <w:rPr>
          <w:rFonts w:ascii="Calibri" w:eastAsia="SimSun" w:hAnsi="Calibri" w:cstheme="minorBidi" w:hint="eastAsia"/>
          <w:color w:val="000000" w:themeColor="text1"/>
          <w:szCs w:val="24"/>
          <w:lang w:val="en-US" w:eastAsia="zh-CN"/>
        </w:rPr>
        <w:t>，</w:t>
      </w:r>
      <w:r w:rsidRPr="00DB128E">
        <w:rPr>
          <w:rFonts w:ascii="Calibri" w:eastAsia="SimSun" w:hAnsi="Calibri" w:cstheme="minorBidi" w:hint="eastAsia"/>
          <w:color w:val="000000" w:themeColor="text1"/>
          <w:szCs w:val="24"/>
          <w:lang w:val="en-US" w:eastAsia="zh-CN"/>
        </w:rPr>
        <w:t>主席建议</w:t>
      </w:r>
      <w:r w:rsidR="00356130" w:rsidRPr="00DB128E">
        <w:rPr>
          <w:rFonts w:ascii="Calibri" w:eastAsia="SimSun" w:hAnsi="Calibri" w:cstheme="minorBidi" w:hint="eastAsia"/>
          <w:color w:val="000000" w:themeColor="text1"/>
          <w:szCs w:val="24"/>
          <w:lang w:val="en-US" w:eastAsia="zh-CN"/>
        </w:rPr>
        <w:t>，</w:t>
      </w:r>
      <w:r w:rsidRPr="00DB128E">
        <w:rPr>
          <w:rFonts w:ascii="Calibri" w:eastAsia="SimSun" w:hAnsi="Calibri" w:cstheme="minorBidi" w:hint="eastAsia"/>
          <w:color w:val="000000" w:themeColor="text1"/>
          <w:szCs w:val="24"/>
          <w:lang w:val="en-US" w:eastAsia="zh-CN"/>
        </w:rPr>
        <w:t>对于明年的</w:t>
      </w:r>
      <w:r w:rsidR="00356130" w:rsidRPr="00DB128E">
        <w:rPr>
          <w:rFonts w:ascii="Calibri" w:eastAsia="SimSun" w:hAnsi="Calibri" w:cstheme="minorBidi"/>
          <w:color w:val="000000" w:themeColor="text1"/>
          <w:szCs w:val="24"/>
          <w:lang w:val="en-US" w:eastAsia="zh-CN"/>
        </w:rPr>
        <w:t>TDAG</w:t>
      </w:r>
      <w:r w:rsidR="00356130" w:rsidRPr="00DB128E">
        <w:rPr>
          <w:rFonts w:ascii="Calibri" w:eastAsia="SimSun" w:hAnsi="Calibri" w:cstheme="minorBidi" w:hint="eastAsia"/>
          <w:color w:val="000000" w:themeColor="text1"/>
          <w:szCs w:val="24"/>
          <w:lang w:val="en-US" w:eastAsia="zh-CN"/>
        </w:rPr>
        <w:t>会议，</w:t>
      </w:r>
      <w:r w:rsidRPr="00DB128E">
        <w:rPr>
          <w:rFonts w:ascii="Calibri" w:eastAsia="SimSun" w:hAnsi="Calibri" w:cstheme="minorBidi" w:hint="eastAsia"/>
          <w:color w:val="000000" w:themeColor="text1"/>
          <w:szCs w:val="24"/>
          <w:lang w:val="en-US" w:eastAsia="zh-CN"/>
        </w:rPr>
        <w:t>应在会议期间</w:t>
      </w:r>
      <w:r w:rsidR="00356130" w:rsidRPr="00DB128E">
        <w:rPr>
          <w:rFonts w:ascii="Calibri" w:eastAsia="SimSun" w:hAnsi="Calibri" w:cstheme="minorBidi" w:hint="eastAsia"/>
          <w:color w:val="000000" w:themeColor="text1"/>
          <w:szCs w:val="24"/>
          <w:lang w:val="en-US" w:eastAsia="zh-CN"/>
        </w:rPr>
        <w:t>介绍</w:t>
      </w:r>
      <w:r w:rsidRPr="00DB128E">
        <w:rPr>
          <w:rFonts w:ascii="Calibri" w:eastAsia="SimSun" w:hAnsi="Calibri" w:cstheme="minorBidi" w:hint="eastAsia"/>
          <w:color w:val="000000" w:themeColor="text1"/>
          <w:szCs w:val="24"/>
          <w:lang w:val="en-US" w:eastAsia="zh-CN"/>
        </w:rPr>
        <w:t>与</w:t>
      </w:r>
      <w:r w:rsidR="00356130" w:rsidRPr="00DB128E">
        <w:rPr>
          <w:rFonts w:ascii="Calibri" w:eastAsia="SimSun" w:hAnsi="Calibri" w:cstheme="minorBidi" w:hint="eastAsia"/>
          <w:color w:val="000000" w:themeColor="text1"/>
          <w:szCs w:val="24"/>
          <w:lang w:val="en-US" w:eastAsia="zh-CN"/>
        </w:rPr>
        <w:t>当前</w:t>
      </w:r>
      <w:r w:rsidRPr="00DB128E">
        <w:rPr>
          <w:rFonts w:ascii="Calibri" w:eastAsia="SimSun" w:hAnsi="Calibri" w:cstheme="minorBidi" w:hint="eastAsia"/>
          <w:color w:val="000000" w:themeColor="text1"/>
          <w:szCs w:val="24"/>
          <w:lang w:val="en-US" w:eastAsia="zh-CN"/>
        </w:rPr>
        <w:t>全球电信</w:t>
      </w:r>
      <w:r w:rsidR="00356130" w:rsidRPr="00DB128E">
        <w:rPr>
          <w:rFonts w:ascii="Calibri" w:eastAsia="SimSun" w:hAnsi="Calibri" w:cstheme="minorBidi" w:hint="eastAsia"/>
          <w:color w:val="000000" w:themeColor="text1"/>
          <w:szCs w:val="24"/>
          <w:lang w:val="en-US" w:eastAsia="zh-CN"/>
        </w:rPr>
        <w:t>发展状况有关的数据，特别</w:t>
      </w:r>
      <w:r w:rsidRPr="00DB128E">
        <w:rPr>
          <w:rFonts w:ascii="Calibri" w:eastAsia="SimSun" w:hAnsi="Calibri" w:cstheme="minorBidi" w:hint="eastAsia"/>
          <w:color w:val="000000" w:themeColor="text1"/>
          <w:szCs w:val="24"/>
          <w:lang w:val="en-US" w:eastAsia="zh-CN"/>
        </w:rPr>
        <w:t>是发展中国家和最不发达国家的电信状况</w:t>
      </w:r>
      <w:r w:rsidR="00356130" w:rsidRPr="00DB128E">
        <w:rPr>
          <w:rFonts w:ascii="Calibri" w:eastAsia="SimSun" w:hAnsi="Calibri" w:cstheme="minorBidi" w:hint="eastAsia"/>
          <w:color w:val="000000" w:themeColor="text1"/>
          <w:szCs w:val="24"/>
          <w:lang w:val="en-US" w:eastAsia="zh-CN"/>
        </w:rPr>
        <w:t>数据，</w:t>
      </w:r>
      <w:r w:rsidRPr="00DB128E">
        <w:rPr>
          <w:rFonts w:ascii="Calibri" w:eastAsia="SimSun" w:hAnsi="Calibri" w:cstheme="minorBidi" w:hint="eastAsia"/>
          <w:color w:val="000000" w:themeColor="text1"/>
          <w:szCs w:val="24"/>
          <w:lang w:val="en-US" w:eastAsia="zh-CN"/>
        </w:rPr>
        <w:t>以便</w:t>
      </w:r>
      <w:r w:rsidR="00356130" w:rsidRPr="00DB128E">
        <w:rPr>
          <w:rFonts w:ascii="Calibri" w:eastAsia="SimSun" w:hAnsi="Calibri" w:cstheme="minorBidi"/>
          <w:color w:val="000000" w:themeColor="text1"/>
          <w:szCs w:val="24"/>
          <w:lang w:val="en-US" w:eastAsia="zh-CN"/>
        </w:rPr>
        <w:t>TDAG</w:t>
      </w:r>
      <w:r w:rsidR="00897224" w:rsidRPr="00DB128E">
        <w:rPr>
          <w:rFonts w:ascii="Calibri" w:eastAsia="SimSun" w:hAnsi="Calibri" w:cstheme="minorBidi" w:hint="eastAsia"/>
          <w:color w:val="000000" w:themeColor="text1"/>
          <w:szCs w:val="24"/>
          <w:lang w:val="en-US" w:eastAsia="zh-CN"/>
        </w:rPr>
        <w:t>对</w:t>
      </w:r>
      <w:r w:rsidR="004373F9" w:rsidRPr="00DB128E">
        <w:rPr>
          <w:rFonts w:ascii="Calibri" w:eastAsia="SimSun" w:hAnsi="Calibri" w:cstheme="minorBidi" w:hint="eastAsia"/>
          <w:color w:val="000000" w:themeColor="text1"/>
          <w:szCs w:val="24"/>
          <w:lang w:val="en-US" w:eastAsia="zh-CN"/>
        </w:rPr>
        <w:t>主任</w:t>
      </w:r>
      <w:r w:rsidRPr="00DB128E">
        <w:rPr>
          <w:rFonts w:ascii="Calibri" w:eastAsia="SimSun" w:hAnsi="Calibri" w:cstheme="minorBidi" w:hint="eastAsia"/>
          <w:color w:val="000000" w:themeColor="text1"/>
          <w:szCs w:val="24"/>
          <w:lang w:val="en-US" w:eastAsia="zh-CN"/>
        </w:rPr>
        <w:t>要求</w:t>
      </w:r>
      <w:r w:rsidR="004373F9" w:rsidRPr="00DB128E">
        <w:rPr>
          <w:rFonts w:ascii="Calibri" w:eastAsia="SimSun" w:hAnsi="Calibri" w:cstheme="minorBidi" w:hint="eastAsia"/>
          <w:color w:val="000000" w:themeColor="text1"/>
          <w:szCs w:val="24"/>
          <w:lang w:val="en-US" w:eastAsia="zh-CN"/>
        </w:rPr>
        <w:t>其</w:t>
      </w:r>
      <w:r w:rsidR="00897224" w:rsidRPr="00DB128E">
        <w:rPr>
          <w:rFonts w:ascii="Calibri" w:eastAsia="SimSun" w:hAnsi="Calibri" w:cstheme="minorBidi" w:hint="eastAsia"/>
          <w:color w:val="000000" w:themeColor="text1"/>
          <w:szCs w:val="24"/>
          <w:lang w:val="en-US" w:eastAsia="zh-CN"/>
        </w:rPr>
        <w:t>为了整个部门的利益</w:t>
      </w:r>
      <w:r w:rsidRPr="00DB128E">
        <w:rPr>
          <w:rFonts w:ascii="Calibri" w:eastAsia="SimSun" w:hAnsi="Calibri" w:cstheme="minorBidi" w:hint="eastAsia"/>
          <w:color w:val="000000" w:themeColor="text1"/>
          <w:szCs w:val="24"/>
          <w:lang w:val="en-US" w:eastAsia="zh-CN"/>
        </w:rPr>
        <w:t>提供</w:t>
      </w:r>
      <w:r w:rsidR="004373F9" w:rsidRPr="00DB128E">
        <w:rPr>
          <w:rFonts w:ascii="Calibri" w:eastAsia="SimSun" w:hAnsi="Calibri" w:cstheme="minorBidi" w:hint="eastAsia"/>
          <w:color w:val="000000" w:themeColor="text1"/>
          <w:szCs w:val="24"/>
          <w:lang w:val="en-US" w:eastAsia="zh-CN"/>
        </w:rPr>
        <w:t>的</w:t>
      </w:r>
      <w:r w:rsidR="00897224" w:rsidRPr="00DB128E">
        <w:rPr>
          <w:rFonts w:ascii="Calibri" w:eastAsia="SimSun" w:hAnsi="Calibri" w:cstheme="minorBidi" w:hint="eastAsia"/>
          <w:color w:val="000000" w:themeColor="text1"/>
          <w:szCs w:val="24"/>
          <w:lang w:val="en-US" w:eastAsia="zh-CN"/>
        </w:rPr>
        <w:t>建议的背景情况有一个准确的了解。</w:t>
      </w:r>
      <w:r w:rsidR="00FA7632" w:rsidRPr="00DB128E">
        <w:rPr>
          <w:rFonts w:ascii="Calibri" w:eastAsia="SimSun" w:hAnsi="Calibri" w:cstheme="minorBidi"/>
          <w:color w:val="000000" w:themeColor="text1"/>
          <w:szCs w:val="24"/>
          <w:lang w:val="en-US" w:eastAsia="zh-CN"/>
        </w:rPr>
        <w:t xml:space="preserve"> </w:t>
      </w:r>
    </w:p>
    <w:tbl>
      <w:tblPr>
        <w:tblStyle w:val="TableGrid"/>
        <w:tblW w:w="0" w:type="auto"/>
        <w:tblLook w:val="04A0" w:firstRow="1" w:lastRow="0" w:firstColumn="1" w:lastColumn="0" w:noHBand="0" w:noVBand="1"/>
      </w:tblPr>
      <w:tblGrid>
        <w:gridCol w:w="9533"/>
      </w:tblGrid>
      <w:tr w:rsidR="00FA7632" w:rsidRPr="00DB128E" w14:paraId="3A153504" w14:textId="77777777" w:rsidTr="00A6609F">
        <w:tc>
          <w:tcPr>
            <w:tcW w:w="9629" w:type="dxa"/>
          </w:tcPr>
          <w:p w14:paraId="263E2B70" w14:textId="4B47FF5F" w:rsidR="00FA7632" w:rsidRPr="00DB128E" w:rsidRDefault="00897224" w:rsidP="00A6609F">
            <w:pPr>
              <w:spacing w:after="120"/>
              <w:rPr>
                <w:rFonts w:ascii="Calibri" w:eastAsia="SimSun" w:hAnsi="Calibri" w:cstheme="minorBidi"/>
                <w:color w:val="000000" w:themeColor="text1"/>
                <w:szCs w:val="24"/>
                <w:highlight w:val="yellow"/>
                <w:lang w:val="en-US" w:eastAsia="zh-CN"/>
              </w:rPr>
            </w:pPr>
            <w:r w:rsidRPr="00DB128E">
              <w:rPr>
                <w:rFonts w:ascii="Calibri" w:eastAsia="SimSun" w:hAnsi="Calibri" w:cstheme="minorBidi"/>
                <w:color w:val="000000" w:themeColor="text1"/>
                <w:szCs w:val="24"/>
                <w:lang w:val="en-US" w:eastAsia="zh-CN"/>
              </w:rPr>
              <w:t>TDAG</w:t>
            </w:r>
            <w:r w:rsidRPr="00DB128E">
              <w:rPr>
                <w:rFonts w:ascii="Calibri" w:eastAsia="SimSun" w:hAnsi="Calibri" w:cstheme="minorBidi" w:hint="eastAsia"/>
                <w:color w:val="000000" w:themeColor="text1"/>
                <w:szCs w:val="24"/>
                <w:lang w:val="en-US" w:eastAsia="zh-CN"/>
              </w:rPr>
              <w:t>赞赏地将此文件记录在案。</w:t>
            </w:r>
          </w:p>
        </w:tc>
      </w:tr>
    </w:tbl>
    <w:p w14:paraId="5A9F9F50" w14:textId="5DDED5A7" w:rsidR="00FA7632" w:rsidRPr="00DB128E" w:rsidRDefault="00DB128E" w:rsidP="002A300D">
      <w:pPr>
        <w:ind w:firstLineChars="200" w:firstLine="480"/>
        <w:rPr>
          <w:rFonts w:ascii="Calibri" w:eastAsia="SimSun" w:hAnsi="Calibri"/>
          <w:color w:val="000000" w:themeColor="text1"/>
          <w:szCs w:val="24"/>
          <w:lang w:val="en-US" w:eastAsia="zh-CN"/>
        </w:rPr>
      </w:pPr>
      <w:hyperlink r:id="rId43">
        <w:r w:rsidR="00FA7632" w:rsidRPr="00DB128E">
          <w:rPr>
            <w:rStyle w:val="Hyperlink"/>
            <w:rFonts w:ascii="Calibri" w:eastAsia="SimSun" w:hAnsi="Calibri" w:cstheme="minorBidi"/>
            <w:b/>
            <w:bCs/>
            <w:szCs w:val="24"/>
            <w:lang w:val="en-US" w:eastAsia="zh-CN"/>
          </w:rPr>
          <w:t>3</w:t>
        </w:r>
        <w:r w:rsidR="00897224" w:rsidRPr="00DB128E">
          <w:rPr>
            <w:rStyle w:val="Hyperlink"/>
            <w:rFonts w:ascii="Calibri" w:eastAsia="SimSun" w:hAnsi="Calibri" w:cstheme="minorBidi" w:hint="eastAsia"/>
            <w:b/>
            <w:bCs/>
            <w:szCs w:val="24"/>
            <w:lang w:val="en-US" w:eastAsia="zh-CN"/>
          </w:rPr>
          <w:t>1</w:t>
        </w:r>
        <w:r w:rsidR="00897224" w:rsidRPr="00DB128E">
          <w:rPr>
            <w:rStyle w:val="Hyperlink"/>
            <w:rFonts w:ascii="Calibri" w:eastAsia="SimSun" w:hAnsi="Calibri" w:cstheme="minorBidi" w:hint="eastAsia"/>
            <w:b/>
            <w:bCs/>
            <w:szCs w:val="24"/>
            <w:lang w:val="en-US" w:eastAsia="zh-CN"/>
          </w:rPr>
          <w:t>号文件</w:t>
        </w:r>
      </w:hyperlink>
      <w:r w:rsidR="00897224" w:rsidRPr="00DB128E">
        <w:rPr>
          <w:rFonts w:ascii="Calibri" w:eastAsia="SimSun" w:hAnsi="Calibri" w:cstheme="minorBidi" w:hint="eastAsia"/>
          <w:b/>
          <w:bCs/>
          <w:color w:val="000000" w:themeColor="text1"/>
          <w:szCs w:val="24"/>
          <w:lang w:val="en-US" w:eastAsia="zh-CN"/>
        </w:rPr>
        <w:t>：</w:t>
      </w:r>
      <w:r w:rsidR="00AF0E79" w:rsidRPr="00DB128E">
        <w:rPr>
          <w:rFonts w:ascii="Calibri" w:eastAsia="SimSun" w:hAnsi="Calibri" w:hint="eastAsia"/>
          <w:color w:val="000000" w:themeColor="text1"/>
          <w:szCs w:val="24"/>
          <w:lang w:val="en-US" w:eastAsia="zh-CN"/>
        </w:rPr>
        <w:t>中国介绍了题为“优化</w:t>
      </w:r>
      <w:r w:rsidR="00AF0E79" w:rsidRPr="00DB128E">
        <w:rPr>
          <w:rFonts w:ascii="Calibri" w:eastAsia="SimSun" w:hAnsi="Calibri" w:hint="eastAsia"/>
          <w:color w:val="000000" w:themeColor="text1"/>
          <w:szCs w:val="24"/>
          <w:lang w:val="en-US" w:eastAsia="zh-CN"/>
        </w:rPr>
        <w:t>ICT</w:t>
      </w:r>
      <w:r w:rsidR="00AF0E79" w:rsidRPr="00DB128E">
        <w:rPr>
          <w:rFonts w:ascii="Calibri" w:eastAsia="SimSun" w:hAnsi="Calibri" w:hint="eastAsia"/>
          <w:color w:val="000000" w:themeColor="text1"/>
          <w:szCs w:val="24"/>
          <w:lang w:val="en-US" w:eastAsia="zh-CN"/>
        </w:rPr>
        <w:t>指标工作机制”的文件。</w:t>
      </w:r>
      <w:r w:rsidR="00CC123A" w:rsidRPr="00DB128E">
        <w:rPr>
          <w:rFonts w:ascii="Calibri" w:eastAsia="SimSun" w:hAnsi="Calibri" w:hint="eastAsia"/>
          <w:color w:val="000000" w:themeColor="text1"/>
          <w:szCs w:val="24"/>
          <w:lang w:val="en-US" w:eastAsia="zh-CN"/>
        </w:rPr>
        <w:t>此</w:t>
      </w:r>
      <w:r w:rsidR="00AF0E79" w:rsidRPr="00DB128E">
        <w:rPr>
          <w:rFonts w:ascii="Calibri" w:eastAsia="SimSun" w:hAnsi="Calibri" w:hint="eastAsia"/>
          <w:color w:val="000000" w:themeColor="text1"/>
          <w:szCs w:val="24"/>
          <w:lang w:val="en-US" w:eastAsia="zh-CN"/>
        </w:rPr>
        <w:t>文件包含三项提案，旨在进一步提高</w:t>
      </w:r>
      <w:r w:rsidR="00AF0E79" w:rsidRPr="00DB128E">
        <w:rPr>
          <w:rFonts w:ascii="Calibri" w:eastAsia="SimSun" w:hAnsi="Calibri" w:hint="eastAsia"/>
          <w:color w:val="000000" w:themeColor="text1"/>
          <w:szCs w:val="24"/>
          <w:lang w:val="en-US" w:eastAsia="zh-CN"/>
        </w:rPr>
        <w:t>ICT</w:t>
      </w:r>
      <w:r w:rsidR="00AF0E79" w:rsidRPr="00DB128E">
        <w:rPr>
          <w:rFonts w:ascii="Calibri" w:eastAsia="SimSun" w:hAnsi="Calibri" w:hint="eastAsia"/>
          <w:color w:val="000000" w:themeColor="text1"/>
          <w:szCs w:val="24"/>
          <w:lang w:val="en-US" w:eastAsia="zh-CN"/>
        </w:rPr>
        <w:t>指标工作机制的透明度和公开性，并将</w:t>
      </w:r>
      <w:r w:rsidR="00AF0E79" w:rsidRPr="00DB128E">
        <w:rPr>
          <w:rFonts w:ascii="Calibri" w:eastAsia="SimSun" w:hAnsi="Calibri" w:hint="eastAsia"/>
          <w:color w:val="000000" w:themeColor="text1"/>
          <w:szCs w:val="24"/>
          <w:lang w:val="en-US" w:eastAsia="zh-CN"/>
        </w:rPr>
        <w:t>ICT</w:t>
      </w:r>
      <w:r w:rsidR="00AF0E79" w:rsidRPr="00DB128E">
        <w:rPr>
          <w:rFonts w:ascii="Calibri" w:eastAsia="SimSun" w:hAnsi="Calibri" w:hint="eastAsia"/>
          <w:color w:val="000000" w:themeColor="text1"/>
          <w:szCs w:val="24"/>
          <w:lang w:val="en-US" w:eastAsia="zh-CN"/>
        </w:rPr>
        <w:t>应用的创新和发展要素纳入现有的</w:t>
      </w:r>
      <w:r w:rsidR="00AF0E79" w:rsidRPr="00DB128E">
        <w:rPr>
          <w:rFonts w:ascii="Calibri" w:eastAsia="SimSun" w:hAnsi="Calibri"/>
          <w:color w:val="000000" w:themeColor="text1"/>
          <w:szCs w:val="24"/>
          <w:lang w:val="en-US" w:eastAsia="zh-CN"/>
        </w:rPr>
        <w:t>IDI</w:t>
      </w:r>
      <w:r w:rsidR="00AF0E79" w:rsidRPr="00DB128E">
        <w:rPr>
          <w:rFonts w:ascii="Calibri" w:eastAsia="SimSun" w:hAnsi="Calibri" w:hint="eastAsia"/>
          <w:color w:val="000000" w:themeColor="text1"/>
          <w:szCs w:val="24"/>
          <w:lang w:val="en-US" w:eastAsia="zh-CN"/>
        </w:rPr>
        <w:t>系统。</w:t>
      </w:r>
    </w:p>
    <w:p w14:paraId="38AF9721" w14:textId="06E1F76E" w:rsidR="00FA7632" w:rsidRPr="00DB128E" w:rsidRDefault="00D04B22" w:rsidP="002A300D">
      <w:pPr>
        <w:spacing w:after="120"/>
        <w:ind w:firstLineChars="200" w:firstLine="480"/>
        <w:rPr>
          <w:rFonts w:ascii="Calibri" w:eastAsia="SimSun" w:hAnsi="Calibri" w:cstheme="minorBidi"/>
          <w:color w:val="000000" w:themeColor="text1"/>
          <w:szCs w:val="24"/>
          <w:highlight w:val="yellow"/>
          <w:lang w:val="en-US" w:eastAsia="zh-CN"/>
        </w:rPr>
      </w:pPr>
      <w:r w:rsidRPr="00DB128E">
        <w:rPr>
          <w:rFonts w:ascii="Calibri" w:eastAsia="SimSun" w:hAnsi="Calibri" w:cs="Calibri"/>
          <w:szCs w:val="24"/>
          <w:lang w:eastAsia="zh-CN"/>
        </w:rPr>
        <w:t>TDAG</w:t>
      </w:r>
      <w:r w:rsidRPr="00DB128E">
        <w:rPr>
          <w:rFonts w:ascii="Calibri" w:eastAsia="SimSun" w:hAnsi="Calibri" w:cs="Calibri" w:hint="eastAsia"/>
          <w:szCs w:val="24"/>
          <w:lang w:eastAsia="zh-CN"/>
        </w:rPr>
        <w:t>对这些提案表示欢迎，指出可在未来的专家组和研究组会议上</w:t>
      </w:r>
      <w:r w:rsidR="00127B6A" w:rsidRPr="00DB128E">
        <w:rPr>
          <w:rFonts w:ascii="Calibri" w:eastAsia="SimSun" w:hAnsi="Calibri" w:cs="Calibri" w:hint="eastAsia"/>
          <w:szCs w:val="24"/>
          <w:lang w:eastAsia="zh-CN"/>
        </w:rPr>
        <w:t>审议</w:t>
      </w:r>
      <w:r w:rsidRPr="00DB128E">
        <w:rPr>
          <w:rFonts w:ascii="Calibri" w:eastAsia="SimSun" w:hAnsi="Calibri" w:cs="Calibri" w:hint="eastAsia"/>
          <w:szCs w:val="24"/>
          <w:lang w:eastAsia="zh-CN"/>
        </w:rPr>
        <w:t>并进一步讨论</w:t>
      </w:r>
      <w:r w:rsidR="00CC123A" w:rsidRPr="00DB128E">
        <w:rPr>
          <w:rFonts w:ascii="Calibri" w:eastAsia="SimSun" w:hAnsi="Calibri" w:cs="Calibri" w:hint="eastAsia"/>
          <w:szCs w:val="24"/>
          <w:lang w:eastAsia="zh-CN"/>
        </w:rPr>
        <w:t>此</w:t>
      </w:r>
      <w:r w:rsidRPr="00DB128E">
        <w:rPr>
          <w:rFonts w:ascii="Calibri" w:eastAsia="SimSun" w:hAnsi="Calibri" w:cs="Calibri" w:hint="eastAsia"/>
          <w:szCs w:val="24"/>
          <w:lang w:eastAsia="zh-CN"/>
        </w:rPr>
        <w:t>文件中提出的建议</w:t>
      </w:r>
      <w:r w:rsidR="00127B6A" w:rsidRPr="00DB128E">
        <w:rPr>
          <w:rFonts w:ascii="Calibri" w:eastAsia="SimSun" w:hAnsi="Calibri" w:cs="Calibri" w:hint="eastAsia"/>
          <w:szCs w:val="24"/>
          <w:lang w:eastAsia="zh-CN"/>
        </w:rPr>
        <w:t>，</w:t>
      </w:r>
      <w:r w:rsidRPr="00DB128E">
        <w:rPr>
          <w:rFonts w:ascii="Calibri" w:eastAsia="SimSun" w:hAnsi="Calibri" w:cs="Calibri" w:hint="eastAsia"/>
          <w:szCs w:val="24"/>
          <w:lang w:eastAsia="zh-CN"/>
        </w:rPr>
        <w:t>以稳定最近对</w:t>
      </w:r>
      <w:r w:rsidR="00973801" w:rsidRPr="00DB128E">
        <w:rPr>
          <w:rFonts w:ascii="Calibri" w:eastAsia="SimSun" w:hAnsi="Calibri" w:cs="Calibri"/>
          <w:szCs w:val="24"/>
          <w:lang w:eastAsia="zh-CN"/>
        </w:rPr>
        <w:t>IDI</w:t>
      </w:r>
      <w:r w:rsidRPr="00DB128E">
        <w:rPr>
          <w:rFonts w:ascii="Calibri" w:eastAsia="SimSun" w:hAnsi="Calibri" w:cs="Calibri" w:hint="eastAsia"/>
          <w:szCs w:val="24"/>
          <w:lang w:eastAsia="zh-CN"/>
        </w:rPr>
        <w:t>框架和方法进行的修改</w:t>
      </w:r>
      <w:r w:rsidR="00973801" w:rsidRPr="00DB128E">
        <w:rPr>
          <w:rFonts w:ascii="Calibri" w:eastAsia="SimSun" w:hAnsi="Calibri" w:cs="Calibri" w:hint="eastAsia"/>
          <w:szCs w:val="24"/>
          <w:lang w:eastAsia="zh-CN"/>
        </w:rPr>
        <w:t>。</w:t>
      </w:r>
    </w:p>
    <w:tbl>
      <w:tblPr>
        <w:tblStyle w:val="TableGrid"/>
        <w:tblW w:w="0" w:type="auto"/>
        <w:tblLook w:val="04A0" w:firstRow="1" w:lastRow="0" w:firstColumn="1" w:lastColumn="0" w:noHBand="0" w:noVBand="1"/>
      </w:tblPr>
      <w:tblGrid>
        <w:gridCol w:w="9533"/>
      </w:tblGrid>
      <w:tr w:rsidR="00FA7632" w:rsidRPr="00DB128E" w14:paraId="627FA04A" w14:textId="77777777" w:rsidTr="00A6609F">
        <w:tc>
          <w:tcPr>
            <w:tcW w:w="9629" w:type="dxa"/>
          </w:tcPr>
          <w:p w14:paraId="4345A960" w14:textId="03A1689C" w:rsidR="00FA7632" w:rsidRPr="00DB128E" w:rsidRDefault="00973801" w:rsidP="00CC123A">
            <w:pPr>
              <w:spacing w:after="120"/>
              <w:rPr>
                <w:rFonts w:ascii="Calibri" w:eastAsia="SimSun" w:hAnsi="Calibri" w:cstheme="minorBidi"/>
                <w:b/>
                <w:color w:val="800000"/>
                <w:szCs w:val="24"/>
                <w:highlight w:val="yellow"/>
                <w:lang w:val="en-US" w:eastAsia="zh-CN"/>
              </w:rPr>
            </w:pPr>
            <w:r w:rsidRPr="00DB128E">
              <w:rPr>
                <w:rFonts w:ascii="Calibri" w:eastAsia="SimSun" w:hAnsi="Calibri" w:cstheme="minorBidi"/>
                <w:color w:val="000000" w:themeColor="text1"/>
                <w:szCs w:val="24"/>
                <w:lang w:val="en-US" w:eastAsia="zh-CN"/>
              </w:rPr>
              <w:t>TDAG</w:t>
            </w:r>
            <w:r w:rsidRPr="00DB128E">
              <w:rPr>
                <w:rFonts w:ascii="Calibri" w:eastAsia="SimSun" w:hAnsi="Calibri" w:cstheme="minorBidi" w:hint="eastAsia"/>
                <w:color w:val="000000" w:themeColor="text1"/>
                <w:szCs w:val="24"/>
                <w:lang w:val="en-US" w:eastAsia="zh-CN"/>
              </w:rPr>
              <w:t>赞赏地将此文件记录在案。</w:t>
            </w:r>
          </w:p>
        </w:tc>
      </w:tr>
    </w:tbl>
    <w:p w14:paraId="55351D9C" w14:textId="77777777" w:rsidR="00FA7632" w:rsidRPr="00DB128E" w:rsidRDefault="00FA7632" w:rsidP="002A300D">
      <w:pPr>
        <w:pStyle w:val="Heading2"/>
        <w:rPr>
          <w:color w:val="800000"/>
          <w:szCs w:val="24"/>
          <w:highlight w:val="green"/>
          <w:lang w:val="en-US" w:eastAsia="zh-CN"/>
        </w:rPr>
      </w:pPr>
      <w:r w:rsidRPr="00DB128E">
        <w:rPr>
          <w:szCs w:val="24"/>
          <w:lang w:val="en-US" w:eastAsia="zh-CN"/>
        </w:rPr>
        <w:lastRenderedPageBreak/>
        <w:t>11.4</w:t>
      </w:r>
      <w:r w:rsidRPr="00DB128E">
        <w:rPr>
          <w:szCs w:val="24"/>
          <w:lang w:val="en-US" w:eastAsia="zh-CN"/>
        </w:rPr>
        <w:tab/>
      </w:r>
      <w:r w:rsidR="00D45C01" w:rsidRPr="00DB128E">
        <w:rPr>
          <w:szCs w:val="24"/>
          <w:lang w:val="en-US" w:eastAsia="zh-CN"/>
        </w:rPr>
        <w:t>创新</w:t>
      </w:r>
    </w:p>
    <w:p w14:paraId="71BDC4A2" w14:textId="59AC70CF" w:rsidR="00FA7632" w:rsidRPr="00DB128E" w:rsidRDefault="00DB128E" w:rsidP="002A300D">
      <w:pPr>
        <w:spacing w:after="120"/>
        <w:ind w:firstLineChars="200" w:firstLine="480"/>
        <w:rPr>
          <w:rStyle w:val="StyleComplex12pt"/>
          <w:rFonts w:ascii="Calibri" w:eastAsia="SimSun" w:hAnsi="Calibri" w:cstheme="minorBidi"/>
          <w:color w:val="000000" w:themeColor="text1"/>
          <w:lang w:eastAsia="zh-CN"/>
        </w:rPr>
      </w:pPr>
      <w:hyperlink r:id="rId44">
        <w:r w:rsidR="00FA7632" w:rsidRPr="00DB128E">
          <w:rPr>
            <w:rStyle w:val="Hyperlink"/>
            <w:rFonts w:ascii="Calibri" w:eastAsia="SimSun" w:hAnsi="Calibri" w:cstheme="minorBidi"/>
            <w:b/>
            <w:bCs/>
            <w:szCs w:val="24"/>
            <w:lang w:val="en-US" w:eastAsia="zh-CN"/>
          </w:rPr>
          <w:t>2</w:t>
        </w:r>
        <w:r w:rsidR="00973801" w:rsidRPr="00DB128E">
          <w:rPr>
            <w:rStyle w:val="Hyperlink"/>
            <w:rFonts w:ascii="Calibri" w:eastAsia="SimSun" w:hAnsi="Calibri" w:cstheme="minorBidi" w:hint="eastAsia"/>
            <w:b/>
            <w:bCs/>
            <w:szCs w:val="24"/>
            <w:lang w:val="en-US" w:eastAsia="zh-CN"/>
          </w:rPr>
          <w:t>2</w:t>
        </w:r>
        <w:r w:rsidR="00973801" w:rsidRPr="00DB128E">
          <w:rPr>
            <w:rStyle w:val="Hyperlink"/>
            <w:rFonts w:ascii="Calibri" w:eastAsia="SimSun" w:hAnsi="Calibri" w:cstheme="minorBidi" w:hint="eastAsia"/>
            <w:b/>
            <w:bCs/>
            <w:szCs w:val="24"/>
            <w:lang w:val="en-US" w:eastAsia="zh-CN"/>
          </w:rPr>
          <w:t>号文件</w:t>
        </w:r>
      </w:hyperlink>
      <w:r w:rsidR="00973801" w:rsidRPr="00DB128E">
        <w:rPr>
          <w:rFonts w:ascii="Calibri" w:eastAsia="SimSun" w:hAnsi="Calibri" w:cstheme="minorBidi" w:hint="eastAsia"/>
          <w:b/>
          <w:bCs/>
          <w:color w:val="000000" w:themeColor="text1"/>
          <w:szCs w:val="24"/>
          <w:lang w:val="en-US" w:eastAsia="zh-CN"/>
        </w:rPr>
        <w:t>：</w:t>
      </w:r>
      <w:r w:rsidR="00973801" w:rsidRPr="00DB128E">
        <w:rPr>
          <w:rFonts w:hint="eastAsia"/>
          <w:szCs w:val="24"/>
          <w:lang w:eastAsia="zh-CN"/>
        </w:rPr>
        <w:t>发言人代表电信发展局主任介绍了</w:t>
      </w:r>
      <w:r w:rsidR="00973801" w:rsidRPr="00DB128E">
        <w:rPr>
          <w:rFonts w:ascii="Calibri" w:eastAsia="SimSun" w:hAnsi="Calibri" w:cstheme="minorBidi" w:hint="eastAsia"/>
          <w:color w:val="000000" w:themeColor="text1"/>
          <w:szCs w:val="24"/>
          <w:lang w:eastAsia="zh-CN"/>
        </w:rPr>
        <w:t>题为“</w:t>
      </w:r>
      <w:r w:rsidR="00973801" w:rsidRPr="00DB128E">
        <w:rPr>
          <w:rFonts w:ascii="Calibri" w:eastAsia="SimSun" w:hAnsi="Calibri" w:cstheme="minorBidi"/>
          <w:color w:val="000000" w:themeColor="text1"/>
          <w:szCs w:val="24"/>
          <w:lang w:val="en-US" w:eastAsia="zh-CN"/>
        </w:rPr>
        <w:t xml:space="preserve">ITU-D </w:t>
      </w:r>
      <w:r w:rsidR="00973801" w:rsidRPr="00DB128E">
        <w:rPr>
          <w:rFonts w:ascii="Calibri" w:eastAsia="SimSun" w:hAnsi="Calibri" w:cstheme="minorBidi"/>
          <w:color w:val="000000" w:themeColor="text1"/>
          <w:szCs w:val="24"/>
          <w:lang w:val="en-US" w:eastAsia="zh-CN"/>
        </w:rPr>
        <w:t>创新</w:t>
      </w:r>
      <w:r w:rsidR="00973801" w:rsidRPr="00DB128E">
        <w:rPr>
          <w:rFonts w:ascii="Calibri" w:eastAsia="SimSun" w:hAnsi="Calibri" w:cstheme="minorBidi" w:hint="eastAsia"/>
          <w:color w:val="000000" w:themeColor="text1"/>
          <w:szCs w:val="24"/>
          <w:lang w:val="en-US" w:eastAsia="zh-CN"/>
        </w:rPr>
        <w:t>”的文件。</w:t>
      </w:r>
      <w:r w:rsidR="00CC7B9C" w:rsidRPr="00DB128E">
        <w:rPr>
          <w:rFonts w:ascii="Calibri" w:eastAsia="SimSun" w:hAnsi="Calibri" w:cstheme="minorBidi" w:hint="eastAsia"/>
          <w:color w:val="000000" w:themeColor="text1"/>
          <w:szCs w:val="24"/>
          <w:lang w:val="en-US" w:eastAsia="zh-CN"/>
        </w:rPr>
        <w:t>此</w:t>
      </w:r>
      <w:r w:rsidR="00973801" w:rsidRPr="00DB128E">
        <w:rPr>
          <w:rFonts w:ascii="Calibri" w:eastAsia="SimSun" w:hAnsi="Calibri" w:cstheme="minorBidi" w:hint="eastAsia"/>
          <w:color w:val="000000" w:themeColor="text1"/>
          <w:szCs w:val="24"/>
          <w:lang w:eastAsia="zh-CN"/>
        </w:rPr>
        <w:t>报告概述</w:t>
      </w:r>
      <w:r w:rsidR="00CC123A" w:rsidRPr="00DB128E">
        <w:rPr>
          <w:rFonts w:ascii="Calibri" w:eastAsia="SimSun" w:hAnsi="Calibri" w:cstheme="minorBidi" w:hint="eastAsia"/>
          <w:color w:val="000000" w:themeColor="text1"/>
          <w:szCs w:val="24"/>
          <w:lang w:eastAsia="zh-CN"/>
        </w:rPr>
        <w:t>了</w:t>
      </w:r>
      <w:r w:rsidR="00CC7B9C" w:rsidRPr="00DB128E">
        <w:rPr>
          <w:rFonts w:ascii="Calibri" w:eastAsia="SimSun" w:hAnsi="Calibri" w:cstheme="minorBidi" w:hint="eastAsia"/>
          <w:color w:val="000000" w:themeColor="text1"/>
          <w:szCs w:val="24"/>
          <w:lang w:eastAsia="zh-CN"/>
        </w:rPr>
        <w:t>作为</w:t>
      </w:r>
      <w:r w:rsidR="00CC123A" w:rsidRPr="00DB128E">
        <w:rPr>
          <w:rFonts w:ascii="Calibri" w:eastAsia="SimSun" w:hAnsi="Calibri" w:cstheme="minorBidi" w:hint="eastAsia"/>
          <w:color w:val="000000" w:themeColor="text1"/>
          <w:szCs w:val="24"/>
          <w:lang w:eastAsia="zh-CN"/>
        </w:rPr>
        <w:t>分别在</w:t>
      </w:r>
      <w:r w:rsidR="00CC7B9C" w:rsidRPr="00DB128E">
        <w:rPr>
          <w:rFonts w:ascii="Calibri" w:eastAsia="SimSun" w:hAnsi="Calibri" w:cstheme="minorBidi"/>
          <w:color w:val="000000" w:themeColor="text1"/>
          <w:szCs w:val="24"/>
          <w:lang w:eastAsia="zh-CN"/>
        </w:rPr>
        <w:t>WTDC-17</w:t>
      </w:r>
      <w:r w:rsidR="00973801" w:rsidRPr="00DB128E">
        <w:rPr>
          <w:rFonts w:ascii="Calibri" w:eastAsia="SimSun" w:hAnsi="Calibri" w:cstheme="minorBidi" w:hint="eastAsia"/>
          <w:color w:val="000000" w:themeColor="text1"/>
          <w:szCs w:val="24"/>
          <w:lang w:eastAsia="zh-CN"/>
        </w:rPr>
        <w:t>和</w:t>
      </w:r>
      <w:r w:rsidR="00CC7B9C" w:rsidRPr="00DB128E">
        <w:rPr>
          <w:rFonts w:ascii="Calibri" w:eastAsia="SimSun" w:hAnsi="Calibri" w:cstheme="minorBidi"/>
          <w:color w:val="000000" w:themeColor="text1"/>
          <w:szCs w:val="24"/>
          <w:lang w:eastAsia="zh-CN"/>
        </w:rPr>
        <w:t>PP-14</w:t>
      </w:r>
      <w:r w:rsidR="00CC123A" w:rsidRPr="00DB128E">
        <w:rPr>
          <w:rFonts w:ascii="Calibri" w:eastAsia="SimSun" w:hAnsi="Calibri" w:cstheme="minorBidi" w:hint="eastAsia"/>
          <w:color w:val="000000" w:themeColor="text1"/>
          <w:szCs w:val="24"/>
          <w:lang w:eastAsia="zh-CN"/>
        </w:rPr>
        <w:t>上</w:t>
      </w:r>
      <w:r w:rsidR="00973801" w:rsidRPr="00DB128E">
        <w:rPr>
          <w:rFonts w:ascii="Calibri" w:eastAsia="SimSun" w:hAnsi="Calibri" w:cstheme="minorBidi" w:hint="eastAsia"/>
          <w:color w:val="000000" w:themeColor="text1"/>
          <w:szCs w:val="24"/>
          <w:lang w:eastAsia="zh-CN"/>
        </w:rPr>
        <w:t>通过</w:t>
      </w:r>
      <w:r w:rsidR="00CC7B9C" w:rsidRPr="00DB128E">
        <w:rPr>
          <w:rFonts w:ascii="Calibri" w:eastAsia="SimSun" w:hAnsi="Calibri" w:cstheme="minorBidi" w:hint="eastAsia"/>
          <w:color w:val="000000" w:themeColor="text1"/>
          <w:szCs w:val="24"/>
          <w:lang w:eastAsia="zh-CN"/>
        </w:rPr>
        <w:t>输出成果和总体</w:t>
      </w:r>
      <w:r w:rsidR="00973801" w:rsidRPr="00DB128E">
        <w:rPr>
          <w:rFonts w:ascii="Calibri" w:eastAsia="SimSun" w:hAnsi="Calibri" w:cstheme="minorBidi" w:hint="eastAsia"/>
          <w:color w:val="000000" w:themeColor="text1"/>
          <w:szCs w:val="24"/>
          <w:lang w:eastAsia="zh-CN"/>
        </w:rPr>
        <w:t>目标之一</w:t>
      </w:r>
      <w:r w:rsidR="00CC7B9C" w:rsidRPr="00DB128E">
        <w:rPr>
          <w:rFonts w:ascii="Calibri" w:eastAsia="SimSun" w:hAnsi="Calibri" w:cstheme="minorBidi" w:hint="eastAsia"/>
          <w:color w:val="000000" w:themeColor="text1"/>
          <w:szCs w:val="24"/>
          <w:lang w:eastAsia="zh-CN"/>
        </w:rPr>
        <w:t>的</w:t>
      </w:r>
      <w:r w:rsidR="00CC7B9C" w:rsidRPr="00DB128E">
        <w:rPr>
          <w:rFonts w:ascii="Calibri" w:eastAsia="SimSun" w:hAnsi="Calibri" w:cstheme="minorBidi"/>
          <w:color w:val="000000" w:themeColor="text1"/>
          <w:szCs w:val="24"/>
          <w:lang w:eastAsia="zh-CN"/>
        </w:rPr>
        <w:t>ITU-D</w:t>
      </w:r>
      <w:r w:rsidR="00CC7B9C" w:rsidRPr="00DB128E">
        <w:rPr>
          <w:rFonts w:ascii="Calibri" w:eastAsia="SimSun" w:hAnsi="Calibri" w:cstheme="minorBidi" w:hint="eastAsia"/>
          <w:color w:val="000000" w:themeColor="text1"/>
          <w:szCs w:val="24"/>
          <w:lang w:eastAsia="zh-CN"/>
        </w:rPr>
        <w:t>创新，</w:t>
      </w:r>
      <w:r w:rsidR="00973801" w:rsidRPr="00DB128E">
        <w:rPr>
          <w:rFonts w:ascii="Calibri" w:eastAsia="SimSun" w:hAnsi="Calibri" w:cstheme="minorBidi" w:hint="eastAsia"/>
          <w:color w:val="000000" w:themeColor="text1"/>
          <w:szCs w:val="24"/>
          <w:lang w:eastAsia="zh-CN"/>
        </w:rPr>
        <w:t>并</w:t>
      </w:r>
      <w:r w:rsidR="00CC7B9C" w:rsidRPr="00DB128E">
        <w:rPr>
          <w:rFonts w:ascii="Calibri" w:eastAsia="SimSun" w:hAnsi="Calibri" w:cstheme="minorBidi" w:hint="eastAsia"/>
          <w:color w:val="000000" w:themeColor="text1"/>
          <w:szCs w:val="24"/>
          <w:lang w:eastAsia="zh-CN"/>
        </w:rPr>
        <w:t>介绍了</w:t>
      </w:r>
      <w:r w:rsidR="00CC7B9C" w:rsidRPr="00DB128E">
        <w:rPr>
          <w:rFonts w:ascii="Calibri" w:eastAsia="SimSun" w:hAnsi="Calibri" w:cstheme="minorBidi"/>
          <w:color w:val="000000" w:themeColor="text1"/>
          <w:szCs w:val="24"/>
          <w:lang w:eastAsia="zh-CN"/>
        </w:rPr>
        <w:t>ITU-D</w:t>
      </w:r>
      <w:r w:rsidR="00973801" w:rsidRPr="00DB128E">
        <w:rPr>
          <w:rFonts w:ascii="Calibri" w:eastAsia="SimSun" w:hAnsi="Calibri" w:cstheme="minorBidi" w:hint="eastAsia"/>
          <w:color w:val="000000" w:themeColor="text1"/>
          <w:szCs w:val="24"/>
          <w:lang w:eastAsia="zh-CN"/>
        </w:rPr>
        <w:t>创新</w:t>
      </w:r>
      <w:r w:rsidR="00CC7B9C" w:rsidRPr="00DB128E">
        <w:rPr>
          <w:rFonts w:ascii="Calibri" w:eastAsia="SimSun" w:hAnsi="Calibri" w:cstheme="minorBidi" w:hint="eastAsia"/>
          <w:color w:val="000000" w:themeColor="text1"/>
          <w:szCs w:val="24"/>
          <w:lang w:eastAsia="zh-CN"/>
        </w:rPr>
        <w:t>的</w:t>
      </w:r>
      <w:r w:rsidR="00973801" w:rsidRPr="00DB128E">
        <w:rPr>
          <w:rFonts w:ascii="Calibri" w:eastAsia="SimSun" w:hAnsi="Calibri" w:cstheme="minorBidi" w:hint="eastAsia"/>
          <w:color w:val="000000" w:themeColor="text1"/>
          <w:szCs w:val="24"/>
          <w:lang w:eastAsia="zh-CN"/>
        </w:rPr>
        <w:t>目标和战略</w:t>
      </w:r>
      <w:r w:rsidR="00CC7B9C" w:rsidRPr="00DB128E">
        <w:rPr>
          <w:rFonts w:ascii="Calibri" w:eastAsia="SimSun" w:hAnsi="Calibri" w:cstheme="minorBidi" w:hint="eastAsia"/>
          <w:color w:val="000000" w:themeColor="text1"/>
          <w:szCs w:val="24"/>
          <w:lang w:eastAsia="zh-CN"/>
        </w:rPr>
        <w:t>、</w:t>
      </w:r>
      <w:r w:rsidR="00973801" w:rsidRPr="00DB128E">
        <w:rPr>
          <w:rFonts w:ascii="Calibri" w:eastAsia="SimSun" w:hAnsi="Calibri" w:cstheme="minorBidi" w:hint="eastAsia"/>
          <w:color w:val="000000" w:themeColor="text1"/>
          <w:szCs w:val="24"/>
          <w:lang w:eastAsia="zh-CN"/>
        </w:rPr>
        <w:t>已</w:t>
      </w:r>
      <w:r w:rsidR="00CC123A" w:rsidRPr="00DB128E">
        <w:rPr>
          <w:rFonts w:ascii="Calibri" w:eastAsia="SimSun" w:hAnsi="Calibri" w:cstheme="minorBidi" w:hint="eastAsia"/>
          <w:color w:val="000000" w:themeColor="text1"/>
          <w:szCs w:val="24"/>
          <w:lang w:eastAsia="zh-CN"/>
        </w:rPr>
        <w:t>采取</w:t>
      </w:r>
      <w:r w:rsidR="00CC7B9C" w:rsidRPr="00DB128E">
        <w:rPr>
          <w:rFonts w:ascii="Calibri" w:eastAsia="SimSun" w:hAnsi="Calibri" w:cstheme="minorBidi" w:hint="eastAsia"/>
          <w:color w:val="000000" w:themeColor="text1"/>
          <w:szCs w:val="24"/>
          <w:lang w:eastAsia="zh-CN"/>
        </w:rPr>
        <w:t>或计划</w:t>
      </w:r>
      <w:r w:rsidR="00CC123A" w:rsidRPr="00DB128E">
        <w:rPr>
          <w:rFonts w:ascii="Calibri" w:eastAsia="SimSun" w:hAnsi="Calibri" w:cstheme="minorBidi" w:hint="eastAsia"/>
          <w:color w:val="000000" w:themeColor="text1"/>
          <w:szCs w:val="24"/>
          <w:lang w:eastAsia="zh-CN"/>
        </w:rPr>
        <w:t>采取</w:t>
      </w:r>
      <w:r w:rsidR="00CC7B9C" w:rsidRPr="00DB128E">
        <w:rPr>
          <w:rFonts w:ascii="Calibri" w:eastAsia="SimSun" w:hAnsi="Calibri" w:cstheme="minorBidi" w:hint="eastAsia"/>
          <w:color w:val="000000" w:themeColor="text1"/>
          <w:szCs w:val="24"/>
          <w:lang w:eastAsia="zh-CN"/>
        </w:rPr>
        <w:t>的主要行动</w:t>
      </w:r>
      <w:r w:rsidR="00973801" w:rsidRPr="00DB128E">
        <w:rPr>
          <w:rFonts w:ascii="Calibri" w:eastAsia="SimSun" w:hAnsi="Calibri" w:cstheme="minorBidi" w:hint="eastAsia"/>
          <w:color w:val="000000" w:themeColor="text1"/>
          <w:szCs w:val="24"/>
          <w:lang w:eastAsia="zh-CN"/>
        </w:rPr>
        <w:t>以及实施</w:t>
      </w:r>
      <w:r w:rsidR="00973801" w:rsidRPr="00DB128E">
        <w:rPr>
          <w:rFonts w:ascii="Calibri" w:eastAsia="SimSun" w:hAnsi="Calibri" w:cstheme="minorBidi" w:hint="eastAsia"/>
          <w:color w:val="000000" w:themeColor="text1"/>
          <w:szCs w:val="24"/>
          <w:lang w:eastAsia="zh-CN"/>
        </w:rPr>
        <w:t>ITU-D</w:t>
      </w:r>
      <w:r w:rsidR="00973801" w:rsidRPr="00DB128E">
        <w:rPr>
          <w:rFonts w:ascii="Calibri" w:eastAsia="SimSun" w:hAnsi="Calibri" w:cstheme="minorBidi" w:hint="eastAsia"/>
          <w:color w:val="000000" w:themeColor="text1"/>
          <w:szCs w:val="24"/>
          <w:lang w:eastAsia="zh-CN"/>
        </w:rPr>
        <w:t>创新</w:t>
      </w:r>
      <w:r w:rsidR="00CC7B9C" w:rsidRPr="00DB128E">
        <w:rPr>
          <w:rFonts w:ascii="Calibri" w:eastAsia="SimSun" w:hAnsi="Calibri" w:cstheme="minorBidi" w:hint="eastAsia"/>
          <w:color w:val="000000" w:themeColor="text1"/>
          <w:szCs w:val="24"/>
          <w:lang w:eastAsia="zh-CN"/>
        </w:rPr>
        <w:t>的方式。</w:t>
      </w:r>
    </w:p>
    <w:tbl>
      <w:tblPr>
        <w:tblStyle w:val="TableGrid"/>
        <w:tblW w:w="0" w:type="auto"/>
        <w:tblLook w:val="04A0" w:firstRow="1" w:lastRow="0" w:firstColumn="1" w:lastColumn="0" w:noHBand="0" w:noVBand="1"/>
      </w:tblPr>
      <w:tblGrid>
        <w:gridCol w:w="9533"/>
      </w:tblGrid>
      <w:tr w:rsidR="00FA7632" w:rsidRPr="00DB128E" w14:paraId="2107FA2B" w14:textId="77777777" w:rsidTr="00A6609F">
        <w:tc>
          <w:tcPr>
            <w:tcW w:w="9629" w:type="dxa"/>
          </w:tcPr>
          <w:p w14:paraId="182D6853" w14:textId="4770AAFD" w:rsidR="00FA7632" w:rsidRPr="00DB128E" w:rsidRDefault="00CC7B9C" w:rsidP="00A6609F">
            <w:pPr>
              <w:spacing w:after="120"/>
              <w:rPr>
                <w:rFonts w:ascii="Calibri" w:eastAsia="SimSun" w:hAnsi="Calibri" w:cstheme="minorBidi"/>
                <w:color w:val="000000" w:themeColor="text1"/>
                <w:szCs w:val="24"/>
                <w:highlight w:val="yellow"/>
                <w:lang w:val="en-US" w:eastAsia="zh-CN"/>
              </w:rPr>
            </w:pPr>
            <w:r w:rsidRPr="00DB128E">
              <w:rPr>
                <w:rFonts w:ascii="Calibri" w:eastAsia="SimSun" w:hAnsi="Calibri" w:cstheme="minorBidi"/>
                <w:color w:val="000000" w:themeColor="text1"/>
                <w:szCs w:val="24"/>
                <w:lang w:val="en-US" w:eastAsia="zh-CN"/>
              </w:rPr>
              <w:t>TDAG</w:t>
            </w:r>
            <w:r w:rsidRPr="00DB128E">
              <w:rPr>
                <w:rFonts w:ascii="Calibri" w:eastAsia="SimSun" w:hAnsi="Calibri" w:cstheme="minorBidi" w:hint="eastAsia"/>
                <w:color w:val="000000" w:themeColor="text1"/>
                <w:szCs w:val="24"/>
                <w:lang w:val="en-US" w:eastAsia="zh-CN"/>
              </w:rPr>
              <w:t>对此文件表示欢迎和赞赏。</w:t>
            </w:r>
          </w:p>
        </w:tc>
      </w:tr>
    </w:tbl>
    <w:p w14:paraId="4A14F812" w14:textId="5F2500C3" w:rsidR="00FA7632" w:rsidRPr="00DB128E" w:rsidRDefault="00FA7632" w:rsidP="002A300D">
      <w:pPr>
        <w:pStyle w:val="Heading1"/>
        <w:rPr>
          <w:rFonts w:cstheme="minorBidi"/>
          <w:color w:val="800000"/>
          <w:sz w:val="24"/>
          <w:szCs w:val="24"/>
          <w:highlight w:val="yellow"/>
          <w:lang w:val="en-US" w:eastAsia="zh-CN"/>
        </w:rPr>
      </w:pPr>
      <w:r w:rsidRPr="00DB128E">
        <w:rPr>
          <w:rFonts w:cstheme="minorBidi"/>
          <w:sz w:val="24"/>
          <w:szCs w:val="24"/>
          <w:lang w:val="en-US" w:eastAsia="zh-CN"/>
        </w:rPr>
        <w:t>12</w:t>
      </w:r>
      <w:r w:rsidRPr="00DB128E">
        <w:rPr>
          <w:sz w:val="24"/>
          <w:szCs w:val="24"/>
          <w:lang w:val="en-US" w:eastAsia="zh-CN"/>
        </w:rPr>
        <w:tab/>
      </w:r>
      <w:r w:rsidR="00D45C01" w:rsidRPr="00DB128E">
        <w:rPr>
          <w:sz w:val="24"/>
          <w:szCs w:val="24"/>
          <w:lang w:val="en-US" w:eastAsia="zh-CN"/>
        </w:rPr>
        <w:t>与成员、伙伴关系和私营部门相关的问题</w:t>
      </w:r>
    </w:p>
    <w:p w14:paraId="217DAA13" w14:textId="485C7F88" w:rsidR="00FA7632" w:rsidRPr="00DB128E" w:rsidRDefault="00CC7B9C" w:rsidP="002A300D">
      <w:pPr>
        <w:ind w:firstLineChars="200" w:firstLine="480"/>
        <w:rPr>
          <w:rFonts w:ascii="Calibri" w:eastAsia="SimSun" w:hAnsi="Calibri" w:cstheme="minorBidi"/>
          <w:color w:val="000000" w:themeColor="text1"/>
          <w:szCs w:val="24"/>
          <w:lang w:val="en-US" w:eastAsia="zh-CN"/>
        </w:rPr>
      </w:pPr>
      <w:r w:rsidRPr="00DB128E">
        <w:rPr>
          <w:rFonts w:ascii="Calibri" w:eastAsia="SimSun" w:hAnsi="Calibri" w:cstheme="minorBidi" w:hint="eastAsia"/>
          <w:color w:val="000000" w:themeColor="text1"/>
          <w:szCs w:val="24"/>
          <w:lang w:val="en-US" w:eastAsia="zh-CN"/>
        </w:rPr>
        <w:t>会议集中审议了</w:t>
      </w:r>
      <w:r w:rsidRPr="00DB128E">
        <w:rPr>
          <w:rFonts w:ascii="Calibri" w:eastAsia="SimSun" w:hAnsi="Calibri" w:cstheme="minorBidi"/>
          <w:color w:val="000000" w:themeColor="text1"/>
          <w:szCs w:val="24"/>
          <w:lang w:val="en-US" w:eastAsia="zh-CN"/>
        </w:rPr>
        <w:t>20</w:t>
      </w:r>
      <w:r w:rsidRPr="00DB128E">
        <w:rPr>
          <w:rFonts w:ascii="Calibri" w:eastAsia="SimSun" w:hAnsi="Calibri" w:cstheme="minorBidi" w:hint="eastAsia"/>
          <w:color w:val="000000" w:themeColor="text1"/>
          <w:szCs w:val="24"/>
          <w:lang w:val="en-US" w:eastAsia="zh-CN"/>
        </w:rPr>
        <w:t>、</w:t>
      </w:r>
      <w:r w:rsidRPr="00DB128E">
        <w:rPr>
          <w:rFonts w:ascii="Calibri" w:eastAsia="SimSun" w:hAnsi="Calibri" w:cstheme="minorBidi"/>
          <w:color w:val="000000" w:themeColor="text1"/>
          <w:szCs w:val="24"/>
          <w:lang w:val="en-US" w:eastAsia="zh-CN"/>
        </w:rPr>
        <w:t>21</w:t>
      </w:r>
      <w:r w:rsidRPr="00DB128E">
        <w:rPr>
          <w:rFonts w:ascii="Calibri" w:eastAsia="SimSun" w:hAnsi="Calibri" w:cstheme="minorBidi" w:hint="eastAsia"/>
          <w:color w:val="000000" w:themeColor="text1"/>
          <w:szCs w:val="24"/>
          <w:lang w:val="en-US" w:eastAsia="zh-CN"/>
        </w:rPr>
        <w:t>和</w:t>
      </w:r>
      <w:r w:rsidRPr="00DB128E">
        <w:rPr>
          <w:rFonts w:ascii="Calibri" w:eastAsia="SimSun" w:hAnsi="Calibri" w:cstheme="minorBidi"/>
          <w:color w:val="000000" w:themeColor="text1"/>
          <w:szCs w:val="24"/>
          <w:lang w:val="en-US" w:eastAsia="zh-CN"/>
        </w:rPr>
        <w:t>26</w:t>
      </w:r>
      <w:r w:rsidRPr="00DB128E">
        <w:rPr>
          <w:rFonts w:ascii="Calibri" w:eastAsia="SimSun" w:hAnsi="Calibri" w:cstheme="minorBidi" w:hint="eastAsia"/>
          <w:color w:val="000000" w:themeColor="text1"/>
          <w:szCs w:val="24"/>
          <w:lang w:val="en-US" w:eastAsia="zh-CN"/>
        </w:rPr>
        <w:t>号文件。</w:t>
      </w:r>
    </w:p>
    <w:p w14:paraId="6CF26514" w14:textId="7EA349C8" w:rsidR="00FA7632" w:rsidRPr="00DB128E" w:rsidRDefault="00DB128E" w:rsidP="002A300D">
      <w:pPr>
        <w:spacing w:after="120"/>
        <w:ind w:firstLineChars="200" w:firstLine="480"/>
        <w:rPr>
          <w:rFonts w:ascii="Calibri" w:eastAsia="SimSun" w:hAnsi="Calibri" w:cstheme="minorBidi"/>
          <w:color w:val="000000" w:themeColor="text1"/>
          <w:szCs w:val="24"/>
          <w:lang w:val="en-US" w:eastAsia="zh-CN"/>
        </w:rPr>
      </w:pPr>
      <w:hyperlink r:id="rId45">
        <w:r w:rsidR="00FA7632" w:rsidRPr="00DB128E">
          <w:rPr>
            <w:rStyle w:val="Hyperlink"/>
            <w:rFonts w:ascii="Calibri" w:eastAsia="SimSun" w:hAnsi="Calibri" w:cstheme="minorBidi"/>
            <w:b/>
            <w:bCs/>
            <w:szCs w:val="24"/>
            <w:lang w:val="en-US" w:eastAsia="zh-CN"/>
          </w:rPr>
          <w:t>2</w:t>
        </w:r>
        <w:r w:rsidR="00CC7B9C" w:rsidRPr="00DB128E">
          <w:rPr>
            <w:rStyle w:val="Hyperlink"/>
            <w:rFonts w:ascii="Calibri" w:eastAsia="SimSun" w:hAnsi="Calibri" w:cstheme="minorBidi" w:hint="eastAsia"/>
            <w:b/>
            <w:bCs/>
            <w:szCs w:val="24"/>
            <w:lang w:val="en-US" w:eastAsia="zh-CN"/>
          </w:rPr>
          <w:t>0</w:t>
        </w:r>
        <w:r w:rsidR="00CC7B9C" w:rsidRPr="00DB128E">
          <w:rPr>
            <w:rStyle w:val="Hyperlink"/>
            <w:rFonts w:ascii="Calibri" w:eastAsia="SimSun" w:hAnsi="Calibri" w:cstheme="minorBidi" w:hint="eastAsia"/>
            <w:b/>
            <w:bCs/>
            <w:szCs w:val="24"/>
            <w:lang w:val="en-US" w:eastAsia="zh-CN"/>
          </w:rPr>
          <w:t>号文件</w:t>
        </w:r>
      </w:hyperlink>
      <w:r w:rsidR="00CC123A" w:rsidRPr="00DB128E">
        <w:rPr>
          <w:rFonts w:ascii="Calibri" w:eastAsia="SimSun" w:hAnsi="Calibri" w:cstheme="minorBidi" w:hint="eastAsia"/>
          <w:b/>
          <w:bCs/>
          <w:color w:val="000000" w:themeColor="text1"/>
          <w:szCs w:val="24"/>
          <w:lang w:val="en-US" w:eastAsia="zh-CN"/>
        </w:rPr>
        <w:t>：</w:t>
      </w:r>
      <w:r w:rsidR="00816BE2" w:rsidRPr="00DB128E">
        <w:rPr>
          <w:rFonts w:ascii="Calibri" w:eastAsia="SimSun" w:hAnsi="Calibri" w:cstheme="minorBidi" w:hint="eastAsia"/>
          <w:color w:val="000000" w:themeColor="text1"/>
          <w:szCs w:val="24"/>
          <w:lang w:val="en-US" w:eastAsia="zh-CN"/>
        </w:rPr>
        <w:t>发言人代表电信发展局主任介绍了题为“</w:t>
      </w:r>
      <w:r w:rsidR="00A92E85" w:rsidRPr="00DB128E">
        <w:rPr>
          <w:rFonts w:ascii="Calibri" w:eastAsia="SimSun" w:hAnsi="Calibri"/>
          <w:szCs w:val="24"/>
          <w:lang w:eastAsia="zh-CN"/>
        </w:rPr>
        <w:t>ITU-D</w:t>
      </w:r>
      <w:r w:rsidR="00A92E85" w:rsidRPr="00DB128E">
        <w:rPr>
          <w:rFonts w:ascii="Calibri" w:eastAsia="SimSun" w:hAnsi="Calibri"/>
          <w:szCs w:val="24"/>
          <w:lang w:eastAsia="zh-CN"/>
        </w:rPr>
        <w:t>部门的成员</w:t>
      </w:r>
      <w:r w:rsidR="00816BE2" w:rsidRPr="00DB128E">
        <w:rPr>
          <w:rFonts w:ascii="Calibri" w:eastAsia="SimSun" w:hAnsi="Calibri" w:hint="eastAsia"/>
          <w:szCs w:val="24"/>
          <w:lang w:eastAsia="zh-CN"/>
        </w:rPr>
        <w:t>”的文件。此</w:t>
      </w:r>
      <w:r w:rsidR="00A92E85" w:rsidRPr="00DB128E">
        <w:rPr>
          <w:rFonts w:ascii="Calibri" w:eastAsia="SimSun" w:hAnsi="Calibri"/>
          <w:color w:val="000000" w:themeColor="text1"/>
          <w:szCs w:val="24"/>
          <w:lang w:val="en-US" w:eastAsia="zh-CN"/>
        </w:rPr>
        <w:t>文件概述了</w:t>
      </w:r>
      <w:r w:rsidR="00A92E85" w:rsidRPr="00DB128E">
        <w:rPr>
          <w:rFonts w:ascii="Calibri" w:eastAsia="SimSun" w:hAnsi="Calibri"/>
          <w:color w:val="000000" w:themeColor="text1"/>
          <w:szCs w:val="24"/>
          <w:lang w:val="en-US" w:eastAsia="zh-CN"/>
        </w:rPr>
        <w:t>ITU-D</w:t>
      </w:r>
      <w:r w:rsidR="00A92E85" w:rsidRPr="00DB128E">
        <w:rPr>
          <w:rFonts w:ascii="Calibri" w:eastAsia="SimSun" w:hAnsi="Calibri"/>
          <w:color w:val="000000" w:themeColor="text1"/>
          <w:szCs w:val="24"/>
          <w:lang w:val="en-US" w:eastAsia="zh-CN"/>
        </w:rPr>
        <w:t>部门成员队伍的演变以及根据</w:t>
      </w:r>
      <w:r w:rsidR="00A92E85" w:rsidRPr="00DB128E">
        <w:rPr>
          <w:rFonts w:ascii="Calibri" w:eastAsia="SimSun" w:hAnsi="Calibri"/>
          <w:color w:val="000000" w:themeColor="text1"/>
          <w:szCs w:val="24"/>
          <w:lang w:val="en-US" w:eastAsia="zh-CN"/>
        </w:rPr>
        <w:t>WTDC-17</w:t>
      </w:r>
      <w:r w:rsidR="00A92E85" w:rsidRPr="00DB128E">
        <w:rPr>
          <w:rFonts w:ascii="Calibri" w:eastAsia="SimSun" w:hAnsi="Calibri"/>
          <w:color w:val="000000" w:themeColor="text1"/>
          <w:szCs w:val="24"/>
          <w:lang w:val="en-US" w:eastAsia="zh-CN"/>
        </w:rPr>
        <w:t>和</w:t>
      </w:r>
      <w:r w:rsidR="00A92E85" w:rsidRPr="00DB128E">
        <w:rPr>
          <w:rFonts w:ascii="Calibri" w:eastAsia="SimSun" w:hAnsi="Calibri"/>
          <w:color w:val="000000" w:themeColor="text1"/>
          <w:szCs w:val="24"/>
          <w:lang w:val="en-US" w:eastAsia="zh-CN"/>
        </w:rPr>
        <w:t>PP-14</w:t>
      </w:r>
      <w:r w:rsidR="00A92E85" w:rsidRPr="00DB128E">
        <w:rPr>
          <w:rFonts w:ascii="Calibri" w:eastAsia="SimSun" w:hAnsi="Calibri"/>
          <w:color w:val="000000" w:themeColor="text1"/>
          <w:szCs w:val="24"/>
          <w:lang w:val="en-US" w:eastAsia="zh-CN"/>
        </w:rPr>
        <w:t>成果为加强</w:t>
      </w:r>
      <w:r w:rsidR="00816BE2" w:rsidRPr="00DB128E">
        <w:rPr>
          <w:rFonts w:ascii="Calibri" w:eastAsia="SimSun" w:hAnsi="Calibri" w:cstheme="minorBidi"/>
          <w:color w:val="000000" w:themeColor="text1"/>
          <w:szCs w:val="24"/>
          <w:lang w:val="en-US" w:eastAsia="zh-CN"/>
        </w:rPr>
        <w:t>ITU-D</w:t>
      </w:r>
      <w:r w:rsidR="00CC123A" w:rsidRPr="00DB128E">
        <w:rPr>
          <w:rFonts w:ascii="Calibri" w:eastAsia="SimSun" w:hAnsi="Calibri"/>
          <w:color w:val="000000" w:themeColor="text1"/>
          <w:szCs w:val="24"/>
          <w:lang w:val="en-US" w:eastAsia="zh-CN"/>
        </w:rPr>
        <w:t>成员结构而采取的</w:t>
      </w:r>
      <w:r w:rsidR="00A92E85" w:rsidRPr="00DB128E">
        <w:rPr>
          <w:rFonts w:ascii="Calibri" w:eastAsia="SimSun" w:hAnsi="Calibri"/>
          <w:color w:val="000000" w:themeColor="text1"/>
          <w:szCs w:val="24"/>
          <w:lang w:val="en-US" w:eastAsia="zh-CN"/>
        </w:rPr>
        <w:t>战略和行动。</w:t>
      </w:r>
      <w:r w:rsidR="00FA7632" w:rsidRPr="00DB128E">
        <w:rPr>
          <w:rFonts w:ascii="Calibri" w:eastAsia="SimSun" w:hAnsi="Calibri" w:cstheme="minorBidi"/>
          <w:color w:val="000000" w:themeColor="text1"/>
          <w:szCs w:val="24"/>
          <w:lang w:val="en-US" w:eastAsia="zh-CN"/>
        </w:rPr>
        <w:t xml:space="preserve"> </w:t>
      </w:r>
    </w:p>
    <w:tbl>
      <w:tblPr>
        <w:tblStyle w:val="TableGrid"/>
        <w:tblW w:w="0" w:type="auto"/>
        <w:tblLook w:val="04A0" w:firstRow="1" w:lastRow="0" w:firstColumn="1" w:lastColumn="0" w:noHBand="0" w:noVBand="1"/>
      </w:tblPr>
      <w:tblGrid>
        <w:gridCol w:w="9533"/>
      </w:tblGrid>
      <w:tr w:rsidR="00FA7632" w:rsidRPr="00DB128E" w14:paraId="28A808FB" w14:textId="77777777" w:rsidTr="00A6609F">
        <w:tc>
          <w:tcPr>
            <w:tcW w:w="9629" w:type="dxa"/>
          </w:tcPr>
          <w:p w14:paraId="2A1CA9BA" w14:textId="5952698D" w:rsidR="00FA7632" w:rsidRPr="00DB128E" w:rsidRDefault="00816BE2" w:rsidP="00A6609F">
            <w:pPr>
              <w:spacing w:after="120"/>
              <w:rPr>
                <w:rFonts w:ascii="Calibri" w:eastAsia="SimSun" w:hAnsi="Calibri" w:cstheme="minorBidi"/>
                <w:color w:val="000000" w:themeColor="text1"/>
                <w:szCs w:val="24"/>
                <w:highlight w:val="yellow"/>
                <w:lang w:val="en-US" w:eastAsia="zh-CN"/>
              </w:rPr>
            </w:pPr>
            <w:r w:rsidRPr="00DB128E">
              <w:rPr>
                <w:rFonts w:ascii="Calibri" w:eastAsia="SimSun" w:hAnsi="Calibri" w:cstheme="minorBidi"/>
                <w:color w:val="000000" w:themeColor="text1"/>
                <w:szCs w:val="24"/>
                <w:lang w:val="en-US" w:eastAsia="zh-CN"/>
              </w:rPr>
              <w:t>TDAG</w:t>
            </w:r>
            <w:r w:rsidRPr="00DB128E">
              <w:rPr>
                <w:rFonts w:ascii="Calibri" w:eastAsia="SimSun" w:hAnsi="Calibri" w:cstheme="minorBidi" w:hint="eastAsia"/>
                <w:color w:val="000000" w:themeColor="text1"/>
                <w:szCs w:val="24"/>
                <w:lang w:val="en-US" w:eastAsia="zh-CN"/>
              </w:rPr>
              <w:t>对此文件表示欢迎，并赞赏地将该报告记录在案。</w:t>
            </w:r>
          </w:p>
        </w:tc>
      </w:tr>
    </w:tbl>
    <w:p w14:paraId="516D58CE" w14:textId="7DF5951A" w:rsidR="00FA7632" w:rsidRPr="00DB128E" w:rsidRDefault="00DB128E" w:rsidP="002A300D">
      <w:pPr>
        <w:ind w:firstLineChars="200" w:firstLine="480"/>
        <w:rPr>
          <w:rStyle w:val="StyleComplex12pt"/>
          <w:rFonts w:ascii="Calibri" w:eastAsia="SimSun" w:hAnsi="Calibri" w:cstheme="minorBidi"/>
          <w:color w:val="000000" w:themeColor="text1"/>
          <w:highlight w:val="cyan"/>
          <w:lang w:eastAsia="zh-CN"/>
        </w:rPr>
      </w:pPr>
      <w:hyperlink r:id="rId46">
        <w:r w:rsidR="00FA7632" w:rsidRPr="00DB128E">
          <w:rPr>
            <w:rStyle w:val="Hyperlink"/>
            <w:rFonts w:ascii="Calibri" w:eastAsia="SimSun" w:hAnsi="Calibri" w:cstheme="minorBidi"/>
            <w:b/>
            <w:bCs/>
            <w:szCs w:val="24"/>
            <w:lang w:val="en-US" w:eastAsia="zh-CN"/>
          </w:rPr>
          <w:t>21(Rev.1</w:t>
        </w:r>
        <w:proofErr w:type="gramStart"/>
        <w:r w:rsidR="00816BE2" w:rsidRPr="00DB128E">
          <w:rPr>
            <w:rStyle w:val="Hyperlink"/>
            <w:rFonts w:ascii="Calibri" w:eastAsia="SimSun" w:hAnsi="Calibri" w:cstheme="minorBidi"/>
            <w:b/>
            <w:bCs/>
            <w:szCs w:val="24"/>
            <w:lang w:val="en-US" w:eastAsia="zh-CN"/>
          </w:rPr>
          <w:t>)</w:t>
        </w:r>
        <w:r w:rsidR="00816BE2" w:rsidRPr="00DB128E">
          <w:rPr>
            <w:rStyle w:val="Hyperlink"/>
            <w:rFonts w:ascii="Calibri" w:eastAsia="SimSun" w:hAnsi="Calibri" w:cstheme="minorBidi" w:hint="eastAsia"/>
            <w:b/>
            <w:bCs/>
            <w:szCs w:val="24"/>
            <w:lang w:val="en-US" w:eastAsia="zh-CN"/>
          </w:rPr>
          <w:t>号文件</w:t>
        </w:r>
        <w:proofErr w:type="gramEnd"/>
      </w:hyperlink>
      <w:r w:rsidR="00816BE2" w:rsidRPr="00DB128E">
        <w:rPr>
          <w:rFonts w:ascii="Calibri" w:eastAsia="SimSun" w:hAnsi="Calibri" w:cstheme="minorBidi" w:hint="eastAsia"/>
          <w:b/>
          <w:bCs/>
          <w:color w:val="000000" w:themeColor="text1"/>
          <w:szCs w:val="24"/>
          <w:lang w:val="en-US" w:eastAsia="zh-CN"/>
        </w:rPr>
        <w:t>：</w:t>
      </w:r>
      <w:r w:rsidR="00816BE2" w:rsidRPr="00DB128E">
        <w:rPr>
          <w:rFonts w:ascii="Calibri" w:eastAsia="SimSun" w:hAnsi="Calibri" w:cstheme="minorBidi" w:hint="eastAsia"/>
          <w:color w:val="000000" w:themeColor="text1"/>
          <w:szCs w:val="24"/>
          <w:lang w:val="en-US" w:eastAsia="zh-CN"/>
        </w:rPr>
        <w:t>发言人代表电信发展局主任介绍了题为“</w:t>
      </w:r>
      <w:r w:rsidR="00BA440A" w:rsidRPr="00DB128E">
        <w:rPr>
          <w:rFonts w:ascii="Calibri" w:eastAsia="SimSun" w:hAnsi="Calibri"/>
          <w:szCs w:val="24"/>
          <w:lang w:eastAsia="zh-CN"/>
        </w:rPr>
        <w:t>ITU-D</w:t>
      </w:r>
      <w:r w:rsidR="00BA440A" w:rsidRPr="00DB128E">
        <w:rPr>
          <w:rFonts w:ascii="Calibri" w:eastAsia="SimSun" w:hAnsi="Calibri"/>
          <w:szCs w:val="24"/>
          <w:lang w:eastAsia="zh-CN"/>
        </w:rPr>
        <w:t>的伙伴关系建设和资源筹措</w:t>
      </w:r>
      <w:r w:rsidR="00816BE2" w:rsidRPr="00DB128E">
        <w:rPr>
          <w:rFonts w:ascii="Calibri" w:eastAsia="SimSun" w:hAnsi="Calibri" w:hint="eastAsia"/>
          <w:szCs w:val="24"/>
          <w:lang w:eastAsia="zh-CN"/>
        </w:rPr>
        <w:t>”的文件。此</w:t>
      </w:r>
      <w:r w:rsidR="00816BE2" w:rsidRPr="00DB128E">
        <w:rPr>
          <w:rFonts w:ascii="Calibri" w:eastAsia="SimSun" w:hAnsi="Calibri"/>
          <w:szCs w:val="24"/>
          <w:lang w:eastAsia="zh-CN"/>
        </w:rPr>
        <w:t>文件概述了</w:t>
      </w:r>
      <w:r w:rsidR="001F38D0" w:rsidRPr="00DB128E">
        <w:rPr>
          <w:rFonts w:ascii="Calibri" w:eastAsia="SimSun" w:hAnsi="Calibri" w:hint="eastAsia"/>
          <w:szCs w:val="24"/>
          <w:lang w:eastAsia="zh-CN"/>
        </w:rPr>
        <w:t>部门</w:t>
      </w:r>
      <w:r w:rsidR="00816BE2" w:rsidRPr="00DB128E">
        <w:rPr>
          <w:rFonts w:ascii="Calibri" w:eastAsia="SimSun" w:hAnsi="Calibri"/>
          <w:szCs w:val="24"/>
          <w:lang w:eastAsia="zh-CN"/>
        </w:rPr>
        <w:t>目标、</w:t>
      </w:r>
      <w:r w:rsidR="00816BE2" w:rsidRPr="00DB128E">
        <w:rPr>
          <w:rFonts w:ascii="Calibri" w:eastAsia="SimSun" w:hAnsi="Calibri" w:hint="eastAsia"/>
          <w:szCs w:val="24"/>
          <w:lang w:eastAsia="zh-CN"/>
        </w:rPr>
        <w:t>为</w:t>
      </w:r>
      <w:r w:rsidR="00CE2D04" w:rsidRPr="00DB128E">
        <w:rPr>
          <w:rFonts w:ascii="Calibri" w:eastAsia="SimSun" w:hAnsi="Calibri"/>
          <w:szCs w:val="24"/>
          <w:lang w:eastAsia="zh-CN"/>
        </w:rPr>
        <w:t>加强伙伴关系和资源筹措</w:t>
      </w:r>
      <w:r w:rsidR="00816BE2" w:rsidRPr="00DB128E">
        <w:rPr>
          <w:rFonts w:ascii="Calibri" w:eastAsia="SimSun" w:hAnsi="Calibri" w:hint="eastAsia"/>
          <w:szCs w:val="24"/>
          <w:lang w:eastAsia="zh-CN"/>
        </w:rPr>
        <w:t>开展的活动以及制定的产品和战略。</w:t>
      </w:r>
    </w:p>
    <w:p w14:paraId="6AF4A595" w14:textId="58A1547A" w:rsidR="00FA7632" w:rsidRPr="00DB128E" w:rsidRDefault="00DB128E" w:rsidP="002A300D">
      <w:pPr>
        <w:spacing w:after="120"/>
        <w:ind w:firstLineChars="200" w:firstLine="480"/>
        <w:rPr>
          <w:rFonts w:ascii="Calibri" w:eastAsia="SimSun" w:hAnsi="Calibri" w:cstheme="minorBidi"/>
          <w:color w:val="000000" w:themeColor="text1"/>
          <w:szCs w:val="24"/>
          <w:lang w:val="en-US" w:eastAsia="zh-CN"/>
        </w:rPr>
      </w:pPr>
      <w:hyperlink r:id="rId47">
        <w:r w:rsidR="00FA7632" w:rsidRPr="00DB128E">
          <w:rPr>
            <w:rStyle w:val="Hyperlink"/>
            <w:rFonts w:ascii="Calibri" w:eastAsia="SimSun" w:hAnsi="Calibri" w:cstheme="minorBidi"/>
            <w:b/>
            <w:bCs/>
            <w:szCs w:val="24"/>
            <w:lang w:val="en-US" w:eastAsia="zh-CN"/>
          </w:rPr>
          <w:t>INF/</w:t>
        </w:r>
        <w:r w:rsidR="00816BE2" w:rsidRPr="00DB128E">
          <w:rPr>
            <w:rStyle w:val="Hyperlink"/>
            <w:rFonts w:ascii="Calibri" w:eastAsia="SimSun" w:hAnsi="Calibri" w:cstheme="minorBidi" w:hint="eastAsia"/>
            <w:b/>
            <w:bCs/>
            <w:szCs w:val="24"/>
            <w:lang w:val="en-US" w:eastAsia="zh-CN"/>
          </w:rPr>
          <w:t>3</w:t>
        </w:r>
        <w:r w:rsidR="00816BE2" w:rsidRPr="00DB128E">
          <w:rPr>
            <w:rStyle w:val="Hyperlink"/>
            <w:rFonts w:ascii="Calibri" w:eastAsia="SimSun" w:hAnsi="Calibri" w:cstheme="minorBidi" w:hint="eastAsia"/>
            <w:b/>
            <w:bCs/>
            <w:szCs w:val="24"/>
            <w:lang w:val="en-US" w:eastAsia="zh-CN"/>
          </w:rPr>
          <w:t>号文件</w:t>
        </w:r>
      </w:hyperlink>
      <w:r w:rsidR="001808E0" w:rsidRPr="00DB128E">
        <w:rPr>
          <w:rFonts w:hint="eastAsia"/>
          <w:szCs w:val="24"/>
          <w:lang w:eastAsia="zh-CN"/>
        </w:rPr>
        <w:t>的标题</w:t>
      </w:r>
      <w:r w:rsidR="001808E0" w:rsidRPr="00DB128E">
        <w:rPr>
          <w:rFonts w:ascii="Calibri" w:eastAsia="SimSun" w:hAnsi="Calibri" w:cstheme="minorBidi" w:hint="eastAsia"/>
          <w:color w:val="000000" w:themeColor="text1"/>
          <w:szCs w:val="24"/>
          <w:lang w:val="en-US" w:eastAsia="zh-CN"/>
        </w:rPr>
        <w:t>为“签署的伙伴关系协议（</w:t>
      </w:r>
      <w:r w:rsidR="001808E0" w:rsidRPr="00DB128E">
        <w:rPr>
          <w:rFonts w:ascii="Calibri" w:eastAsia="SimSun" w:hAnsi="Calibri" w:cstheme="minorBidi"/>
          <w:color w:val="000000" w:themeColor="text1"/>
          <w:szCs w:val="24"/>
          <w:lang w:val="en-US" w:eastAsia="zh-CN"/>
        </w:rPr>
        <w:t>2014-2017</w:t>
      </w:r>
      <w:r w:rsidR="001808E0" w:rsidRPr="00DB128E">
        <w:rPr>
          <w:rFonts w:ascii="Calibri" w:eastAsia="SimSun" w:hAnsi="Calibri" w:cstheme="minorBidi" w:hint="eastAsia"/>
          <w:color w:val="000000" w:themeColor="text1"/>
          <w:szCs w:val="24"/>
          <w:lang w:val="en-US" w:eastAsia="zh-CN"/>
        </w:rPr>
        <w:t>年）</w:t>
      </w:r>
      <w:r w:rsidR="001F38D0" w:rsidRPr="00DB128E">
        <w:rPr>
          <w:rFonts w:ascii="Calibri" w:eastAsia="SimSun" w:hAnsi="Calibri" w:cstheme="minorBidi" w:hint="eastAsia"/>
          <w:color w:val="000000" w:themeColor="text1"/>
          <w:szCs w:val="24"/>
          <w:lang w:val="en-US" w:eastAsia="zh-CN"/>
        </w:rPr>
        <w:t>”是</w:t>
      </w:r>
      <w:r w:rsidR="001808E0" w:rsidRPr="00DB128E">
        <w:rPr>
          <w:rFonts w:ascii="Calibri" w:eastAsia="SimSun" w:hAnsi="Calibri" w:cstheme="minorBidi"/>
          <w:color w:val="000000" w:themeColor="text1"/>
          <w:szCs w:val="24"/>
          <w:lang w:val="en-US" w:eastAsia="zh-CN"/>
        </w:rPr>
        <w:t>21</w:t>
      </w:r>
      <w:r w:rsidR="001808E0" w:rsidRPr="00DB128E">
        <w:rPr>
          <w:rFonts w:ascii="Calibri" w:eastAsia="SimSun" w:hAnsi="Calibri" w:cstheme="minorBidi" w:hint="eastAsia"/>
          <w:color w:val="000000" w:themeColor="text1"/>
          <w:szCs w:val="24"/>
          <w:lang w:val="en-US" w:eastAsia="zh-CN"/>
        </w:rPr>
        <w:t>号文件的附件，提供了有关</w:t>
      </w:r>
      <w:r w:rsidR="001808E0" w:rsidRPr="00DB128E">
        <w:rPr>
          <w:rFonts w:ascii="Calibri" w:eastAsia="SimSun" w:hAnsi="Calibri" w:cstheme="minorBidi"/>
          <w:color w:val="000000" w:themeColor="text1"/>
          <w:szCs w:val="24"/>
          <w:lang w:val="en-US" w:eastAsia="zh-CN"/>
        </w:rPr>
        <w:t>2014-2017</w:t>
      </w:r>
      <w:r w:rsidR="001808E0" w:rsidRPr="00DB128E">
        <w:rPr>
          <w:rFonts w:ascii="Calibri" w:eastAsia="SimSun" w:hAnsi="Calibri" w:cstheme="minorBidi" w:hint="eastAsia"/>
          <w:color w:val="000000" w:themeColor="text1"/>
          <w:szCs w:val="24"/>
          <w:lang w:val="en-US" w:eastAsia="zh-CN"/>
        </w:rPr>
        <w:t>年签署的伙伴关系协议的信息。</w:t>
      </w:r>
    </w:p>
    <w:tbl>
      <w:tblPr>
        <w:tblStyle w:val="TableGrid"/>
        <w:tblW w:w="0" w:type="auto"/>
        <w:tblLook w:val="04A0" w:firstRow="1" w:lastRow="0" w:firstColumn="1" w:lastColumn="0" w:noHBand="0" w:noVBand="1"/>
      </w:tblPr>
      <w:tblGrid>
        <w:gridCol w:w="9533"/>
      </w:tblGrid>
      <w:tr w:rsidR="00FA7632" w:rsidRPr="00DB128E" w14:paraId="67C0C609" w14:textId="77777777" w:rsidTr="00A6609F">
        <w:tc>
          <w:tcPr>
            <w:tcW w:w="9629" w:type="dxa"/>
          </w:tcPr>
          <w:p w14:paraId="468141A9" w14:textId="53C7F0F5" w:rsidR="00FA7632" w:rsidRPr="00DB128E" w:rsidRDefault="001808E0" w:rsidP="00A6609F">
            <w:pPr>
              <w:spacing w:after="120"/>
              <w:rPr>
                <w:rFonts w:ascii="Calibri" w:eastAsia="SimSun" w:hAnsi="Calibri" w:cstheme="minorBidi"/>
                <w:color w:val="000000" w:themeColor="text1"/>
                <w:szCs w:val="24"/>
                <w:highlight w:val="yellow"/>
                <w:lang w:val="en-US" w:eastAsia="zh-CN"/>
              </w:rPr>
            </w:pPr>
            <w:r w:rsidRPr="00DB128E">
              <w:rPr>
                <w:rFonts w:ascii="Calibri" w:eastAsia="SimSun" w:hAnsi="Calibri" w:cstheme="minorBidi"/>
                <w:color w:val="000000" w:themeColor="text1"/>
                <w:szCs w:val="24"/>
                <w:lang w:val="en-US" w:eastAsia="zh-CN"/>
              </w:rPr>
              <w:t>TDAG</w:t>
            </w:r>
            <w:r w:rsidRPr="00DB128E">
              <w:rPr>
                <w:rFonts w:ascii="Calibri" w:eastAsia="SimSun" w:hAnsi="Calibri" w:cstheme="minorBidi" w:hint="eastAsia"/>
                <w:color w:val="000000" w:themeColor="text1"/>
                <w:szCs w:val="24"/>
                <w:lang w:val="en-US" w:eastAsia="zh-CN"/>
              </w:rPr>
              <w:t>对</w:t>
            </w:r>
            <w:r w:rsidR="001F38D0" w:rsidRPr="00DB128E">
              <w:rPr>
                <w:rFonts w:ascii="Calibri" w:eastAsia="SimSun" w:hAnsi="Calibri" w:cstheme="minorBidi" w:hint="eastAsia"/>
                <w:color w:val="000000" w:themeColor="text1"/>
                <w:szCs w:val="24"/>
                <w:lang w:val="en-US" w:eastAsia="zh-CN"/>
              </w:rPr>
              <w:t>该</w:t>
            </w:r>
            <w:r w:rsidRPr="00DB128E">
              <w:rPr>
                <w:rFonts w:ascii="Calibri" w:eastAsia="SimSun" w:hAnsi="Calibri" w:cstheme="minorBidi" w:hint="eastAsia"/>
                <w:color w:val="000000" w:themeColor="text1"/>
                <w:szCs w:val="24"/>
                <w:lang w:val="en-US" w:eastAsia="zh-CN"/>
              </w:rPr>
              <w:t>文件及其附件表示欢迎，并赞赏地将该报告记录在案。</w:t>
            </w:r>
          </w:p>
        </w:tc>
      </w:tr>
    </w:tbl>
    <w:p w14:paraId="697A38B5" w14:textId="2FD1B024" w:rsidR="00FA7632" w:rsidRPr="00DB128E" w:rsidRDefault="00DB128E" w:rsidP="002A300D">
      <w:pPr>
        <w:tabs>
          <w:tab w:val="left" w:pos="567"/>
        </w:tabs>
        <w:spacing w:after="120"/>
        <w:ind w:firstLineChars="200" w:firstLine="480"/>
        <w:rPr>
          <w:rFonts w:ascii="Calibri" w:eastAsia="SimSun" w:hAnsi="Calibri" w:cstheme="minorBidi"/>
          <w:b/>
          <w:color w:val="800000"/>
          <w:szCs w:val="24"/>
          <w:highlight w:val="green"/>
          <w:lang w:val="en-US" w:eastAsia="zh-CN"/>
        </w:rPr>
      </w:pPr>
      <w:hyperlink r:id="rId48">
        <w:r w:rsidR="00FA7632" w:rsidRPr="00DB128E">
          <w:rPr>
            <w:rStyle w:val="Hyperlink"/>
            <w:rFonts w:ascii="Calibri" w:eastAsia="SimSun" w:hAnsi="Calibri" w:cstheme="minorBidi"/>
            <w:b/>
            <w:bCs/>
            <w:szCs w:val="24"/>
            <w:lang w:val="en-US" w:eastAsia="zh-CN"/>
          </w:rPr>
          <w:t>2</w:t>
        </w:r>
        <w:r w:rsidR="001808E0" w:rsidRPr="00DB128E">
          <w:rPr>
            <w:rStyle w:val="Hyperlink"/>
            <w:rFonts w:ascii="Calibri" w:eastAsia="SimSun" w:hAnsi="Calibri" w:cstheme="minorBidi" w:hint="eastAsia"/>
            <w:b/>
            <w:bCs/>
            <w:szCs w:val="24"/>
            <w:lang w:val="en-US" w:eastAsia="zh-CN"/>
          </w:rPr>
          <w:t>6</w:t>
        </w:r>
        <w:r w:rsidR="001808E0" w:rsidRPr="00DB128E">
          <w:rPr>
            <w:rStyle w:val="Hyperlink"/>
            <w:rFonts w:ascii="Calibri" w:eastAsia="SimSun" w:hAnsi="Calibri" w:cstheme="minorBidi" w:hint="eastAsia"/>
            <w:b/>
            <w:bCs/>
            <w:szCs w:val="24"/>
            <w:lang w:val="en-US" w:eastAsia="zh-CN"/>
          </w:rPr>
          <w:t>号文件</w:t>
        </w:r>
      </w:hyperlink>
      <w:r w:rsidR="001808E0" w:rsidRPr="00DB128E">
        <w:rPr>
          <w:rFonts w:ascii="Calibri" w:eastAsia="SimSun" w:hAnsi="Calibri" w:cstheme="minorBidi" w:hint="eastAsia"/>
          <w:b/>
          <w:bCs/>
          <w:color w:val="000000" w:themeColor="text1"/>
          <w:szCs w:val="24"/>
          <w:lang w:val="en-US" w:eastAsia="zh-CN"/>
        </w:rPr>
        <w:t>：</w:t>
      </w:r>
      <w:r w:rsidR="00523C72" w:rsidRPr="00DB128E">
        <w:rPr>
          <w:rFonts w:ascii="Calibri" w:eastAsia="SimSun" w:hAnsi="Calibri" w:cstheme="minorBidi" w:hint="eastAsia"/>
          <w:color w:val="000000" w:themeColor="text1"/>
          <w:szCs w:val="24"/>
          <w:lang w:val="en-US" w:eastAsia="zh-CN"/>
        </w:rPr>
        <w:t>科摩罗介绍了题为“</w:t>
      </w:r>
      <w:r w:rsidR="00523C72" w:rsidRPr="00DB128E">
        <w:rPr>
          <w:rFonts w:ascii="Calibri" w:eastAsia="SimSun" w:hAnsi="Calibri" w:cstheme="minorBidi"/>
          <w:color w:val="000000" w:themeColor="text1"/>
          <w:szCs w:val="24"/>
          <w:lang w:val="en-US" w:eastAsia="zh-CN"/>
        </w:rPr>
        <w:t>实现《布宜诺斯艾利斯行动计划》各项目标、伙伴关系与最不发达国家（</w:t>
      </w:r>
      <w:r w:rsidR="00523C72" w:rsidRPr="00DB128E">
        <w:rPr>
          <w:rFonts w:ascii="Calibri" w:eastAsia="SimSun" w:hAnsi="Calibri" w:cstheme="minorBidi"/>
          <w:color w:val="000000" w:themeColor="text1"/>
          <w:szCs w:val="24"/>
          <w:lang w:val="en-US" w:eastAsia="zh-CN"/>
        </w:rPr>
        <w:t>LDC</w:t>
      </w:r>
      <w:r w:rsidR="00523C72" w:rsidRPr="00DB128E">
        <w:rPr>
          <w:rFonts w:ascii="Calibri" w:eastAsia="SimSun" w:hAnsi="Calibri" w:cstheme="minorBidi"/>
          <w:color w:val="000000" w:themeColor="text1"/>
          <w:szCs w:val="24"/>
          <w:lang w:val="en-US" w:eastAsia="zh-CN"/>
        </w:rPr>
        <w:t>）和小岛屿发展中国家（</w:t>
      </w:r>
      <w:r w:rsidR="00523C72" w:rsidRPr="00DB128E">
        <w:rPr>
          <w:rFonts w:ascii="Calibri" w:eastAsia="SimSun" w:hAnsi="Calibri" w:cstheme="minorBidi"/>
          <w:color w:val="000000" w:themeColor="text1"/>
          <w:szCs w:val="24"/>
          <w:lang w:val="en-US" w:eastAsia="zh-CN"/>
        </w:rPr>
        <w:t>SIDS</w:t>
      </w:r>
      <w:r w:rsidR="00523C72" w:rsidRPr="00DB128E">
        <w:rPr>
          <w:rFonts w:ascii="Calibri" w:eastAsia="SimSun" w:hAnsi="Calibri" w:cstheme="minorBidi"/>
          <w:color w:val="000000" w:themeColor="text1"/>
          <w:szCs w:val="24"/>
          <w:lang w:val="en-US" w:eastAsia="zh-CN"/>
        </w:rPr>
        <w:t>）筹措资源之间的关联</w:t>
      </w:r>
      <w:r w:rsidR="00523C72" w:rsidRPr="00DB128E">
        <w:rPr>
          <w:rFonts w:ascii="Calibri" w:eastAsia="SimSun" w:hAnsi="Calibri" w:cstheme="minorBidi" w:hint="eastAsia"/>
          <w:color w:val="000000" w:themeColor="text1"/>
          <w:szCs w:val="24"/>
          <w:lang w:val="en-US" w:eastAsia="zh-CN"/>
        </w:rPr>
        <w:t>”的文件</w:t>
      </w:r>
      <w:r w:rsidR="001F38D0" w:rsidRPr="00DB128E">
        <w:rPr>
          <w:rFonts w:ascii="Calibri" w:eastAsia="SimSun" w:hAnsi="Calibri" w:cstheme="minorBidi" w:hint="eastAsia"/>
          <w:color w:val="000000" w:themeColor="text1"/>
          <w:szCs w:val="24"/>
          <w:lang w:val="en-US" w:eastAsia="zh-CN"/>
        </w:rPr>
        <w:t>。此</w:t>
      </w:r>
      <w:r w:rsidR="00523C72" w:rsidRPr="00DB128E">
        <w:rPr>
          <w:rFonts w:ascii="Calibri" w:eastAsia="SimSun" w:hAnsi="Calibri" w:cstheme="minorBidi" w:hint="eastAsia"/>
          <w:color w:val="000000" w:themeColor="text1"/>
          <w:szCs w:val="24"/>
          <w:lang w:val="en-US" w:eastAsia="zh-CN"/>
        </w:rPr>
        <w:t>文件强调</w:t>
      </w:r>
      <w:r w:rsidR="00DA5033" w:rsidRPr="00DB128E">
        <w:rPr>
          <w:rFonts w:ascii="Calibri" w:eastAsia="SimSun" w:hAnsi="Calibri" w:cstheme="minorBidi" w:hint="eastAsia"/>
          <w:color w:val="000000" w:themeColor="text1"/>
          <w:szCs w:val="24"/>
          <w:lang w:val="en-US" w:eastAsia="zh-CN"/>
        </w:rPr>
        <w:t>了</w:t>
      </w:r>
      <w:r w:rsidR="00523C72" w:rsidRPr="00DB128E">
        <w:rPr>
          <w:rFonts w:ascii="Calibri" w:eastAsia="SimSun" w:hAnsi="Calibri" w:cstheme="minorBidi" w:hint="eastAsia"/>
          <w:color w:val="000000" w:themeColor="text1"/>
          <w:szCs w:val="24"/>
          <w:lang w:val="en-US" w:eastAsia="zh-CN"/>
        </w:rPr>
        <w:t>确保伙伴关系</w:t>
      </w:r>
      <w:r w:rsidR="00DA5033" w:rsidRPr="00DB128E">
        <w:rPr>
          <w:rFonts w:ascii="Calibri" w:eastAsia="SimSun" w:hAnsi="Calibri" w:cstheme="minorBidi" w:hint="eastAsia"/>
          <w:color w:val="000000" w:themeColor="text1"/>
          <w:szCs w:val="24"/>
          <w:lang w:val="en-US" w:eastAsia="zh-CN"/>
        </w:rPr>
        <w:t>以</w:t>
      </w:r>
      <w:r w:rsidR="00523C72" w:rsidRPr="00DB128E">
        <w:rPr>
          <w:rFonts w:ascii="Calibri" w:eastAsia="SimSun" w:hAnsi="Calibri" w:cstheme="minorBidi" w:hint="eastAsia"/>
          <w:color w:val="000000" w:themeColor="text1"/>
          <w:szCs w:val="24"/>
          <w:lang w:val="en-US" w:eastAsia="zh-CN"/>
        </w:rPr>
        <w:t>发展和实施</w:t>
      </w:r>
      <w:r w:rsidR="00DA5033" w:rsidRPr="00DB128E">
        <w:rPr>
          <w:rFonts w:ascii="Calibri" w:eastAsia="SimSun" w:hAnsi="Calibri" w:cstheme="minorBidi" w:hint="eastAsia"/>
          <w:color w:val="000000" w:themeColor="text1"/>
          <w:szCs w:val="24"/>
          <w:lang w:val="en-US" w:eastAsia="zh-CN"/>
        </w:rPr>
        <w:t>《</w:t>
      </w:r>
      <w:r w:rsidR="00DA5033" w:rsidRPr="00DB128E">
        <w:rPr>
          <w:rFonts w:ascii="Calibri" w:eastAsia="SimSun" w:hAnsi="Calibri" w:cstheme="minorBidi"/>
          <w:color w:val="000000" w:themeColor="text1"/>
          <w:szCs w:val="24"/>
          <w:lang w:val="en-US" w:eastAsia="zh-CN"/>
        </w:rPr>
        <w:t>WTDC-17</w:t>
      </w:r>
      <w:r w:rsidR="00523C72" w:rsidRPr="00DB128E">
        <w:rPr>
          <w:rFonts w:ascii="Calibri" w:eastAsia="SimSun" w:hAnsi="Calibri" w:cstheme="minorBidi" w:hint="eastAsia"/>
          <w:color w:val="000000" w:themeColor="text1"/>
          <w:szCs w:val="24"/>
          <w:lang w:val="en-US" w:eastAsia="zh-CN"/>
        </w:rPr>
        <w:t>行动计划</w:t>
      </w:r>
      <w:r w:rsidR="00DA5033" w:rsidRPr="00DB128E">
        <w:rPr>
          <w:rFonts w:ascii="Calibri" w:eastAsia="SimSun" w:hAnsi="Calibri" w:cstheme="minorBidi" w:hint="eastAsia"/>
          <w:color w:val="000000" w:themeColor="text1"/>
          <w:szCs w:val="24"/>
          <w:lang w:val="en-US" w:eastAsia="zh-CN"/>
        </w:rPr>
        <w:t>》</w:t>
      </w:r>
      <w:r w:rsidR="00523C72" w:rsidRPr="00DB128E">
        <w:rPr>
          <w:rFonts w:ascii="Calibri" w:eastAsia="SimSun" w:hAnsi="Calibri" w:cstheme="minorBidi" w:hint="eastAsia"/>
          <w:color w:val="000000" w:themeColor="text1"/>
          <w:szCs w:val="24"/>
          <w:lang w:val="en-US" w:eastAsia="zh-CN"/>
        </w:rPr>
        <w:t>中确定的主要</w:t>
      </w:r>
      <w:r w:rsidR="001F38D0" w:rsidRPr="00DB128E">
        <w:rPr>
          <w:rFonts w:ascii="Calibri" w:eastAsia="SimSun" w:hAnsi="Calibri" w:cstheme="minorBidi" w:hint="eastAsia"/>
          <w:color w:val="000000" w:themeColor="text1"/>
          <w:szCs w:val="24"/>
          <w:lang w:val="en-US" w:eastAsia="zh-CN"/>
        </w:rPr>
        <w:t>工作</w:t>
      </w:r>
      <w:r w:rsidR="00523C72" w:rsidRPr="00DB128E">
        <w:rPr>
          <w:rFonts w:ascii="Calibri" w:eastAsia="SimSun" w:hAnsi="Calibri" w:cstheme="minorBidi" w:hint="eastAsia"/>
          <w:color w:val="000000" w:themeColor="text1"/>
          <w:szCs w:val="24"/>
          <w:lang w:val="en-US" w:eastAsia="zh-CN"/>
        </w:rPr>
        <w:t>领域</w:t>
      </w:r>
      <w:r w:rsidR="00DA5033" w:rsidRPr="00DB128E">
        <w:rPr>
          <w:rFonts w:ascii="Calibri" w:eastAsia="SimSun" w:hAnsi="Calibri" w:cstheme="minorBidi" w:hint="eastAsia"/>
          <w:color w:val="000000" w:themeColor="text1"/>
          <w:szCs w:val="24"/>
          <w:lang w:val="en-US" w:eastAsia="zh-CN"/>
        </w:rPr>
        <w:t>的重要性</w:t>
      </w:r>
      <w:r w:rsidR="001F38D0" w:rsidRPr="00DB128E">
        <w:rPr>
          <w:rFonts w:ascii="Calibri" w:eastAsia="SimSun" w:hAnsi="Calibri" w:cstheme="minorBidi" w:hint="eastAsia"/>
          <w:color w:val="000000" w:themeColor="text1"/>
          <w:szCs w:val="24"/>
          <w:lang w:val="en-US" w:eastAsia="zh-CN"/>
        </w:rPr>
        <w:t>、</w:t>
      </w:r>
      <w:r w:rsidR="00DA5033" w:rsidRPr="00DB128E">
        <w:rPr>
          <w:rFonts w:ascii="Calibri" w:eastAsia="SimSun" w:hAnsi="Calibri" w:cstheme="minorBidi" w:hint="eastAsia"/>
          <w:color w:val="000000" w:themeColor="text1"/>
          <w:szCs w:val="24"/>
          <w:lang w:val="en-US" w:eastAsia="zh-CN"/>
        </w:rPr>
        <w:t>最不发达国家（</w:t>
      </w:r>
      <w:r w:rsidR="00DA5033" w:rsidRPr="00DB128E">
        <w:rPr>
          <w:rFonts w:ascii="Calibri" w:eastAsia="SimSun" w:hAnsi="Calibri" w:cstheme="minorBidi"/>
          <w:color w:val="000000" w:themeColor="text1"/>
          <w:szCs w:val="24"/>
          <w:lang w:val="en-US" w:eastAsia="zh-CN"/>
        </w:rPr>
        <w:t>LDC</w:t>
      </w:r>
      <w:r w:rsidR="00DA5033" w:rsidRPr="00DB128E">
        <w:rPr>
          <w:rFonts w:ascii="Calibri" w:eastAsia="SimSun" w:hAnsi="Calibri" w:cstheme="minorBidi" w:hint="eastAsia"/>
          <w:color w:val="000000" w:themeColor="text1"/>
          <w:szCs w:val="24"/>
          <w:lang w:val="en-US" w:eastAsia="zh-CN"/>
        </w:rPr>
        <w:t>）和小岛屿发展中国家（</w:t>
      </w:r>
      <w:r w:rsidR="00DA5033" w:rsidRPr="00DB128E">
        <w:rPr>
          <w:rFonts w:ascii="Calibri" w:eastAsia="SimSun" w:hAnsi="Calibri" w:cstheme="minorBidi"/>
          <w:color w:val="000000" w:themeColor="text1"/>
          <w:szCs w:val="24"/>
          <w:lang w:val="en-US" w:eastAsia="zh-CN"/>
        </w:rPr>
        <w:t>SIDS</w:t>
      </w:r>
      <w:r w:rsidR="00DA5033" w:rsidRPr="00DB128E">
        <w:rPr>
          <w:rFonts w:ascii="Calibri" w:eastAsia="SimSun" w:hAnsi="Calibri" w:cstheme="minorBidi" w:hint="eastAsia"/>
          <w:color w:val="000000" w:themeColor="text1"/>
          <w:szCs w:val="24"/>
          <w:lang w:val="en-US" w:eastAsia="zh-CN"/>
        </w:rPr>
        <w:t>）</w:t>
      </w:r>
      <w:r w:rsidR="001F38D0" w:rsidRPr="00DB128E">
        <w:rPr>
          <w:rFonts w:ascii="Calibri" w:eastAsia="SimSun" w:hAnsi="Calibri" w:cstheme="minorBidi" w:hint="eastAsia"/>
          <w:color w:val="000000" w:themeColor="text1"/>
          <w:szCs w:val="24"/>
          <w:lang w:val="en-US" w:eastAsia="zh-CN"/>
        </w:rPr>
        <w:t>在此方面</w:t>
      </w:r>
      <w:r w:rsidR="00DA5033" w:rsidRPr="00DB128E">
        <w:rPr>
          <w:rFonts w:ascii="Calibri" w:eastAsia="SimSun" w:hAnsi="Calibri" w:cstheme="minorBidi" w:hint="eastAsia"/>
          <w:color w:val="000000" w:themeColor="text1"/>
          <w:szCs w:val="24"/>
          <w:lang w:val="en-US" w:eastAsia="zh-CN"/>
        </w:rPr>
        <w:t>所面临的挑战</w:t>
      </w:r>
      <w:r w:rsidR="00523C72" w:rsidRPr="00DB128E">
        <w:rPr>
          <w:rFonts w:ascii="Calibri" w:eastAsia="SimSun" w:hAnsi="Calibri" w:cstheme="minorBidi" w:hint="eastAsia"/>
          <w:color w:val="000000" w:themeColor="text1"/>
          <w:szCs w:val="24"/>
          <w:lang w:val="en-US" w:eastAsia="zh-CN"/>
        </w:rPr>
        <w:t>以及区域</w:t>
      </w:r>
      <w:r w:rsidR="00DA5033" w:rsidRPr="00DB128E">
        <w:rPr>
          <w:rFonts w:ascii="Calibri" w:eastAsia="SimSun" w:hAnsi="Calibri" w:cstheme="minorBidi" w:hint="eastAsia"/>
          <w:color w:val="000000" w:themeColor="text1"/>
          <w:szCs w:val="24"/>
          <w:lang w:val="en-US" w:eastAsia="zh-CN"/>
        </w:rPr>
        <w:t>代表处</w:t>
      </w:r>
      <w:r w:rsidR="00523C72" w:rsidRPr="00DB128E">
        <w:rPr>
          <w:rFonts w:ascii="Calibri" w:eastAsia="SimSun" w:hAnsi="Calibri" w:cstheme="minorBidi" w:hint="eastAsia"/>
          <w:color w:val="000000" w:themeColor="text1"/>
          <w:szCs w:val="24"/>
          <w:lang w:val="en-US" w:eastAsia="zh-CN"/>
        </w:rPr>
        <w:t>的关键作用</w:t>
      </w:r>
      <w:r w:rsidR="001F38D0" w:rsidRPr="00DB128E">
        <w:rPr>
          <w:rFonts w:ascii="Calibri" w:eastAsia="SimSun" w:hAnsi="Calibri" w:cstheme="minorBidi" w:hint="eastAsia"/>
          <w:color w:val="000000" w:themeColor="text1"/>
          <w:szCs w:val="24"/>
          <w:lang w:val="en-US" w:eastAsia="zh-CN"/>
        </w:rPr>
        <w:t>。</w:t>
      </w:r>
      <w:r w:rsidR="00DA5033" w:rsidRPr="00DB128E">
        <w:rPr>
          <w:rFonts w:ascii="Calibri" w:eastAsia="SimSun" w:hAnsi="Calibri" w:hint="eastAsia"/>
          <w:szCs w:val="24"/>
          <w:lang w:val="en-US" w:eastAsia="zh-CN"/>
        </w:rPr>
        <w:t>文中建议</w:t>
      </w:r>
      <w:r w:rsidR="00DA5033" w:rsidRPr="00DB128E">
        <w:rPr>
          <w:rFonts w:hint="eastAsia"/>
          <w:szCs w:val="24"/>
          <w:lang w:val="fr-FR" w:eastAsia="zh-CN"/>
        </w:rPr>
        <w:t>创建区域交流平台，鼓励并促成</w:t>
      </w:r>
      <w:r w:rsidR="00DA5033" w:rsidRPr="00DB128E">
        <w:rPr>
          <w:rFonts w:ascii="Calibri" w:eastAsia="SimSun" w:hAnsi="Calibri" w:hint="eastAsia"/>
          <w:szCs w:val="24"/>
          <w:lang w:val="en-US" w:eastAsia="zh-CN"/>
        </w:rPr>
        <w:t>最不发达国家和小岛屿发展中国家</w:t>
      </w:r>
      <w:r w:rsidR="00DA5033" w:rsidRPr="00DB128E">
        <w:rPr>
          <w:rFonts w:hint="eastAsia"/>
          <w:szCs w:val="24"/>
          <w:lang w:val="fr-FR" w:eastAsia="zh-CN"/>
        </w:rPr>
        <w:t>与相关合作伙伴达成协议，</w:t>
      </w:r>
      <w:r w:rsidR="00523C72" w:rsidRPr="00DB128E">
        <w:rPr>
          <w:rFonts w:ascii="Calibri" w:eastAsia="SimSun" w:hAnsi="Calibri"/>
          <w:szCs w:val="24"/>
          <w:lang w:val="fr-FR" w:eastAsia="zh-CN"/>
        </w:rPr>
        <w:t>为</w:t>
      </w:r>
      <w:r w:rsidR="001F38D0" w:rsidRPr="00DB128E">
        <w:rPr>
          <w:rFonts w:ascii="Calibri" w:eastAsia="SimSun" w:hAnsi="Calibri" w:hint="eastAsia"/>
          <w:szCs w:val="24"/>
          <w:lang w:val="en-US" w:eastAsia="zh-CN"/>
        </w:rPr>
        <w:t>最不发达国家和小岛屿发展中国家</w:t>
      </w:r>
      <w:r w:rsidR="001F38D0" w:rsidRPr="00DB128E">
        <w:rPr>
          <w:rFonts w:ascii="Calibri" w:eastAsia="SimSun" w:hAnsi="Calibri"/>
          <w:szCs w:val="24"/>
          <w:lang w:val="fr-FR" w:eastAsia="zh-CN"/>
        </w:rPr>
        <w:t>达成侧重</w:t>
      </w:r>
      <w:r w:rsidR="00523C72" w:rsidRPr="00DB128E">
        <w:rPr>
          <w:rFonts w:ascii="Calibri" w:eastAsia="SimSun" w:hAnsi="Calibri"/>
          <w:szCs w:val="24"/>
          <w:lang w:val="fr-FR" w:eastAsia="zh-CN"/>
        </w:rPr>
        <w:t>技术援助和技能转移的创新</w:t>
      </w:r>
      <w:r w:rsidR="001F38D0" w:rsidRPr="00DB128E">
        <w:rPr>
          <w:rFonts w:ascii="Calibri" w:eastAsia="SimSun" w:hAnsi="Calibri" w:hint="eastAsia"/>
          <w:szCs w:val="24"/>
          <w:lang w:val="fr-FR" w:eastAsia="zh-CN"/>
        </w:rPr>
        <w:t>型</w:t>
      </w:r>
      <w:r w:rsidR="00523C72" w:rsidRPr="00DB128E">
        <w:rPr>
          <w:rFonts w:ascii="Calibri" w:eastAsia="SimSun" w:hAnsi="Calibri"/>
          <w:szCs w:val="24"/>
          <w:lang w:val="fr-FR" w:eastAsia="zh-CN"/>
        </w:rPr>
        <w:t>伙伴关系协议提供支持。</w:t>
      </w:r>
    </w:p>
    <w:tbl>
      <w:tblPr>
        <w:tblStyle w:val="TableGrid"/>
        <w:tblW w:w="0" w:type="auto"/>
        <w:tblLook w:val="04A0" w:firstRow="1" w:lastRow="0" w:firstColumn="1" w:lastColumn="0" w:noHBand="0" w:noVBand="1"/>
      </w:tblPr>
      <w:tblGrid>
        <w:gridCol w:w="9533"/>
      </w:tblGrid>
      <w:tr w:rsidR="00FA7632" w:rsidRPr="00DB128E" w14:paraId="41B2836B" w14:textId="77777777" w:rsidTr="00A6609F">
        <w:tc>
          <w:tcPr>
            <w:tcW w:w="9629" w:type="dxa"/>
          </w:tcPr>
          <w:p w14:paraId="10DE781C" w14:textId="152A60C8" w:rsidR="00FA7632" w:rsidRPr="00DB128E" w:rsidRDefault="00DA5033" w:rsidP="00A6609F">
            <w:pPr>
              <w:spacing w:after="120"/>
              <w:rPr>
                <w:rFonts w:ascii="Calibri" w:eastAsia="SimSun" w:hAnsi="Calibri" w:cstheme="minorBidi"/>
                <w:b/>
                <w:color w:val="800000"/>
                <w:szCs w:val="24"/>
                <w:highlight w:val="lightGray"/>
                <w:lang w:val="en-US" w:eastAsia="zh-CN"/>
              </w:rPr>
            </w:pPr>
            <w:r w:rsidRPr="00DB128E">
              <w:rPr>
                <w:rFonts w:ascii="Calibri" w:eastAsia="SimSun" w:hAnsi="Calibri" w:cstheme="minorBidi"/>
                <w:color w:val="000000" w:themeColor="text1"/>
                <w:szCs w:val="24"/>
                <w:lang w:val="en-US" w:eastAsia="zh-CN"/>
              </w:rPr>
              <w:t>TDAG</w:t>
            </w:r>
            <w:r w:rsidRPr="00DB128E">
              <w:rPr>
                <w:rFonts w:ascii="Calibri" w:eastAsia="SimSun" w:hAnsi="Calibri" w:cstheme="minorBidi" w:hint="eastAsia"/>
                <w:color w:val="000000" w:themeColor="text1"/>
                <w:szCs w:val="24"/>
                <w:lang w:val="en-US" w:eastAsia="zh-CN"/>
              </w:rPr>
              <w:t>赞赏地将</w:t>
            </w:r>
            <w:r w:rsidR="00C0631F" w:rsidRPr="00DB128E">
              <w:rPr>
                <w:rFonts w:ascii="Calibri" w:eastAsia="SimSun" w:hAnsi="Calibri" w:cstheme="minorBidi" w:hint="eastAsia"/>
                <w:color w:val="000000" w:themeColor="text1"/>
                <w:szCs w:val="24"/>
                <w:lang w:val="en-US" w:eastAsia="zh-CN"/>
              </w:rPr>
              <w:t>此</w:t>
            </w:r>
            <w:r w:rsidRPr="00DB128E">
              <w:rPr>
                <w:rFonts w:ascii="Calibri" w:eastAsia="SimSun" w:hAnsi="Calibri" w:cstheme="minorBidi" w:hint="eastAsia"/>
                <w:color w:val="000000" w:themeColor="text1"/>
                <w:szCs w:val="24"/>
                <w:lang w:val="en-US" w:eastAsia="zh-CN"/>
              </w:rPr>
              <w:t>文件记录在案。</w:t>
            </w:r>
          </w:p>
        </w:tc>
      </w:tr>
    </w:tbl>
    <w:p w14:paraId="78687104" w14:textId="5C9AEB4D" w:rsidR="00FA7632" w:rsidRPr="00DB128E" w:rsidRDefault="00DB128E" w:rsidP="002A300D">
      <w:pPr>
        <w:spacing w:after="120"/>
        <w:ind w:firstLineChars="200" w:firstLine="480"/>
        <w:rPr>
          <w:rFonts w:ascii="Calibri" w:eastAsia="SimSun" w:hAnsi="Calibri" w:cs="Calibri"/>
          <w:szCs w:val="24"/>
          <w:lang w:eastAsia="zh-CN"/>
        </w:rPr>
      </w:pPr>
      <w:hyperlink r:id="rId49">
        <w:r w:rsidR="00FA7632" w:rsidRPr="00DB128E">
          <w:rPr>
            <w:rStyle w:val="Hyperlink"/>
            <w:rFonts w:ascii="Calibri" w:eastAsia="SimSun" w:hAnsi="Calibri" w:cstheme="minorBidi"/>
            <w:b/>
            <w:bCs/>
            <w:szCs w:val="24"/>
            <w:lang w:val="en-US" w:eastAsia="zh-CN"/>
          </w:rPr>
          <w:t>3</w:t>
        </w:r>
        <w:r w:rsidR="00095A5A" w:rsidRPr="00DB128E">
          <w:rPr>
            <w:rStyle w:val="Hyperlink"/>
            <w:rFonts w:ascii="Calibri" w:eastAsia="SimSun" w:hAnsi="Calibri" w:cstheme="minorBidi"/>
            <w:b/>
            <w:bCs/>
            <w:szCs w:val="24"/>
            <w:lang w:val="en-US" w:eastAsia="zh-CN"/>
          </w:rPr>
          <w:t>3</w:t>
        </w:r>
        <w:r w:rsidR="00095A5A" w:rsidRPr="00DB128E">
          <w:rPr>
            <w:rStyle w:val="Hyperlink"/>
            <w:rFonts w:ascii="Calibri" w:eastAsia="SimSun" w:hAnsi="Calibri" w:cstheme="minorBidi" w:hint="eastAsia"/>
            <w:b/>
            <w:bCs/>
            <w:szCs w:val="24"/>
            <w:lang w:val="en-US" w:eastAsia="zh-CN"/>
          </w:rPr>
          <w:t>号文件</w:t>
        </w:r>
      </w:hyperlink>
      <w:r w:rsidR="00095A5A" w:rsidRPr="00DB128E">
        <w:rPr>
          <w:rFonts w:ascii="Calibri" w:eastAsia="SimSun" w:hAnsi="Calibri" w:cstheme="minorBidi" w:hint="eastAsia"/>
          <w:b/>
          <w:bCs/>
          <w:color w:val="000000" w:themeColor="text1"/>
          <w:szCs w:val="24"/>
          <w:lang w:val="en-US" w:eastAsia="zh-CN"/>
        </w:rPr>
        <w:t>：</w:t>
      </w:r>
      <w:r w:rsidR="00FF2F47" w:rsidRPr="00DB128E">
        <w:rPr>
          <w:rFonts w:hint="eastAsia"/>
          <w:szCs w:val="24"/>
          <w:lang w:eastAsia="zh-CN"/>
        </w:rPr>
        <w:t>中东和北非电信委员会（</w:t>
      </w:r>
      <w:r w:rsidR="00FF2F47" w:rsidRPr="00DB128E">
        <w:rPr>
          <w:rFonts w:ascii="Calibri" w:eastAsia="SimSun" w:hAnsi="Calibri" w:cs="Calibri"/>
          <w:szCs w:val="24"/>
          <w:lang w:eastAsia="zh-CN"/>
        </w:rPr>
        <w:t>SAMENA</w:t>
      </w:r>
      <w:r w:rsidR="00FF2F47" w:rsidRPr="00DB128E">
        <w:rPr>
          <w:rFonts w:hint="eastAsia"/>
          <w:szCs w:val="24"/>
          <w:lang w:eastAsia="zh-CN"/>
        </w:rPr>
        <w:t>）介绍了</w:t>
      </w:r>
      <w:r w:rsidR="00FF2F47" w:rsidRPr="00DB128E">
        <w:rPr>
          <w:rFonts w:ascii="Calibri" w:eastAsia="SimSun" w:hAnsi="Calibri" w:cs="Calibri" w:hint="eastAsia"/>
          <w:szCs w:val="24"/>
          <w:lang w:eastAsia="zh-CN"/>
        </w:rPr>
        <w:t>题为“发展问题行业顾问组（</w:t>
      </w:r>
      <w:r w:rsidR="00FF2F47" w:rsidRPr="00DB128E">
        <w:rPr>
          <w:rFonts w:ascii="Calibri" w:eastAsia="SimSun" w:hAnsi="Calibri" w:cs="Calibri"/>
          <w:szCs w:val="24"/>
          <w:lang w:eastAsia="zh-CN"/>
        </w:rPr>
        <w:t>IAGDI</w:t>
      </w:r>
      <w:r w:rsidR="00FF2F47" w:rsidRPr="00DB128E">
        <w:rPr>
          <w:rFonts w:ascii="Calibri" w:eastAsia="SimSun" w:hAnsi="Calibri" w:cs="Calibri" w:hint="eastAsia"/>
          <w:szCs w:val="24"/>
          <w:lang w:eastAsia="zh-CN"/>
        </w:rPr>
        <w:t>）：加强私营部门在</w:t>
      </w:r>
      <w:r w:rsidR="00FF2F47" w:rsidRPr="00DB128E">
        <w:rPr>
          <w:rFonts w:ascii="Calibri" w:eastAsia="SimSun" w:hAnsi="Calibri" w:cs="Calibri" w:hint="eastAsia"/>
          <w:szCs w:val="24"/>
          <w:lang w:eastAsia="zh-CN"/>
        </w:rPr>
        <w:t>ITU-D</w:t>
      </w:r>
      <w:r w:rsidR="00FF2F47" w:rsidRPr="00DB128E">
        <w:rPr>
          <w:rFonts w:ascii="Calibri" w:eastAsia="SimSun" w:hAnsi="Calibri" w:cs="Calibri" w:hint="eastAsia"/>
          <w:szCs w:val="24"/>
          <w:lang w:eastAsia="zh-CN"/>
        </w:rPr>
        <w:t>中的作用的问题”的文件。此文件包含有关</w:t>
      </w:r>
      <w:r w:rsidR="00FF2F47" w:rsidRPr="00DB128E">
        <w:rPr>
          <w:rFonts w:ascii="Calibri" w:eastAsia="SimSun" w:hAnsi="Calibri" w:cs="Calibri" w:hint="eastAsia"/>
          <w:szCs w:val="24"/>
          <w:lang w:eastAsia="zh-CN"/>
        </w:rPr>
        <w:t>IAGDI</w:t>
      </w:r>
      <w:r w:rsidR="00FF2F47" w:rsidRPr="00DB128E">
        <w:rPr>
          <w:rFonts w:ascii="Calibri" w:eastAsia="SimSun" w:hAnsi="Calibri" w:cs="Calibri" w:hint="eastAsia"/>
          <w:szCs w:val="24"/>
          <w:lang w:eastAsia="zh-CN"/>
        </w:rPr>
        <w:t>对</w:t>
      </w:r>
      <w:r w:rsidR="00FF2F47" w:rsidRPr="00DB128E">
        <w:rPr>
          <w:rFonts w:ascii="Calibri" w:eastAsia="SimSun" w:hAnsi="Calibri" w:cs="Calibri" w:hint="eastAsia"/>
          <w:szCs w:val="24"/>
          <w:lang w:eastAsia="zh-CN"/>
        </w:rPr>
        <w:t>ITU-D</w:t>
      </w:r>
      <w:r w:rsidR="00FF2F47" w:rsidRPr="00DB128E">
        <w:rPr>
          <w:rFonts w:ascii="Calibri" w:eastAsia="SimSun" w:hAnsi="Calibri" w:cs="Calibri" w:hint="eastAsia"/>
          <w:szCs w:val="24"/>
          <w:lang w:eastAsia="zh-CN"/>
        </w:rPr>
        <w:t>工作的贡献的提案。</w:t>
      </w:r>
      <w:r w:rsidR="00FA7632" w:rsidRPr="00DB128E">
        <w:rPr>
          <w:rFonts w:ascii="Calibri" w:eastAsia="SimSun" w:hAnsi="Calibri" w:cs="Calibri"/>
          <w:szCs w:val="24"/>
          <w:lang w:eastAsia="zh-CN"/>
        </w:rPr>
        <w:t xml:space="preserve"> </w:t>
      </w:r>
    </w:p>
    <w:p w14:paraId="59C49BCA" w14:textId="2274A584" w:rsidR="00FA7632" w:rsidRPr="00DB128E" w:rsidRDefault="00CE7FA2" w:rsidP="002A300D">
      <w:pPr>
        <w:spacing w:after="120"/>
        <w:ind w:firstLineChars="200" w:firstLine="480"/>
        <w:rPr>
          <w:rFonts w:ascii="Calibri" w:eastAsia="SimSun" w:hAnsi="Calibri"/>
          <w:szCs w:val="24"/>
          <w:lang w:eastAsia="zh-CN"/>
        </w:rPr>
      </w:pPr>
      <w:r w:rsidRPr="00DB128E">
        <w:rPr>
          <w:rFonts w:ascii="Calibri" w:eastAsia="SimSun" w:hAnsi="Calibri" w:cs="Calibri"/>
          <w:szCs w:val="24"/>
          <w:lang w:eastAsia="zh-CN"/>
        </w:rPr>
        <w:t>TDAG</w:t>
      </w:r>
      <w:r w:rsidR="00C0631F" w:rsidRPr="00DB128E">
        <w:rPr>
          <w:rFonts w:ascii="Calibri" w:eastAsia="SimSun" w:hAnsi="Calibri" w:cs="Calibri" w:hint="eastAsia"/>
          <w:szCs w:val="24"/>
          <w:lang w:eastAsia="zh-CN"/>
        </w:rPr>
        <w:t>对此</w:t>
      </w:r>
      <w:r w:rsidRPr="00DB128E">
        <w:rPr>
          <w:rFonts w:ascii="Calibri" w:eastAsia="SimSun" w:hAnsi="Calibri" w:cs="Calibri" w:hint="eastAsia"/>
          <w:szCs w:val="24"/>
          <w:lang w:eastAsia="zh-CN"/>
        </w:rPr>
        <w:t>文件表示支持，</w:t>
      </w:r>
      <w:r w:rsidR="00C0631F" w:rsidRPr="00DB128E">
        <w:rPr>
          <w:rFonts w:ascii="Calibri" w:eastAsia="SimSun" w:hAnsi="Calibri" w:cs="Calibri" w:hint="eastAsia"/>
          <w:szCs w:val="24"/>
          <w:lang w:eastAsia="zh-CN"/>
        </w:rPr>
        <w:t>并一致认为正如第</w:t>
      </w:r>
      <w:r w:rsidR="00C0631F" w:rsidRPr="00DB128E">
        <w:rPr>
          <w:rFonts w:ascii="Calibri" w:eastAsia="SimSun" w:hAnsi="Calibri" w:cs="Calibri"/>
          <w:szCs w:val="24"/>
          <w:lang w:eastAsia="zh-CN"/>
        </w:rPr>
        <w:t>71</w:t>
      </w:r>
      <w:r w:rsidR="00C0631F" w:rsidRPr="00DB128E">
        <w:rPr>
          <w:rFonts w:ascii="Calibri" w:eastAsia="SimSun" w:hAnsi="Calibri" w:cs="Calibri" w:hint="eastAsia"/>
          <w:szCs w:val="24"/>
          <w:lang w:eastAsia="zh-CN"/>
        </w:rPr>
        <w:t>号决议所指出的那样，</w:t>
      </w:r>
      <w:r w:rsidRPr="00DB128E">
        <w:rPr>
          <w:rFonts w:ascii="Calibri" w:eastAsia="SimSun" w:hAnsi="Calibri" w:cs="Calibri" w:hint="eastAsia"/>
          <w:szCs w:val="24"/>
          <w:lang w:eastAsia="zh-CN"/>
        </w:rPr>
        <w:t>私营部门在发展部门发挥着重要作用。</w:t>
      </w:r>
      <w:r w:rsidRPr="00DB128E">
        <w:rPr>
          <w:rFonts w:ascii="Calibri" w:eastAsia="SimSun" w:hAnsi="Calibri" w:cs="Calibri"/>
          <w:szCs w:val="24"/>
          <w:lang w:eastAsia="zh-CN"/>
        </w:rPr>
        <w:t>TDAG</w:t>
      </w:r>
      <w:r w:rsidRPr="00DB128E">
        <w:rPr>
          <w:rFonts w:ascii="Calibri" w:eastAsia="SimSun" w:hAnsi="Calibri" w:cs="Calibri" w:hint="eastAsia"/>
          <w:szCs w:val="24"/>
          <w:lang w:eastAsia="zh-CN"/>
        </w:rPr>
        <w:t>认识到</w:t>
      </w:r>
      <w:r w:rsidR="00FF2F47" w:rsidRPr="00DB128E">
        <w:rPr>
          <w:rFonts w:ascii="Calibri" w:eastAsia="SimSun" w:hAnsi="Calibri" w:cs="Calibri" w:hint="eastAsia"/>
          <w:szCs w:val="24"/>
          <w:lang w:eastAsia="zh-CN"/>
        </w:rPr>
        <w:t>技术</w:t>
      </w:r>
      <w:r w:rsidRPr="00DB128E">
        <w:rPr>
          <w:rFonts w:ascii="Calibri" w:eastAsia="SimSun" w:hAnsi="Calibri" w:cs="Calibri" w:hint="eastAsia"/>
          <w:szCs w:val="24"/>
          <w:lang w:eastAsia="zh-CN"/>
        </w:rPr>
        <w:t>行业</w:t>
      </w:r>
      <w:r w:rsidR="00FF2F47" w:rsidRPr="00DB128E">
        <w:rPr>
          <w:rFonts w:ascii="Calibri" w:eastAsia="SimSun" w:hAnsi="Calibri" w:cs="Calibri" w:hint="eastAsia"/>
          <w:szCs w:val="24"/>
          <w:lang w:eastAsia="zh-CN"/>
        </w:rPr>
        <w:t>的快速发展以及监管机构</w:t>
      </w:r>
      <w:r w:rsidRPr="00DB128E">
        <w:rPr>
          <w:rFonts w:ascii="Calibri" w:eastAsia="SimSun" w:hAnsi="Calibri" w:cs="Calibri" w:hint="eastAsia"/>
          <w:szCs w:val="24"/>
          <w:lang w:eastAsia="zh-CN"/>
        </w:rPr>
        <w:t>，</w:t>
      </w:r>
      <w:r w:rsidR="00FF2F47" w:rsidRPr="00DB128E">
        <w:rPr>
          <w:rFonts w:ascii="Calibri" w:eastAsia="SimSun" w:hAnsi="Calibri" w:cs="Calibri" w:hint="eastAsia"/>
          <w:szCs w:val="24"/>
          <w:lang w:eastAsia="zh-CN"/>
        </w:rPr>
        <w:t>特别是发展中国家</w:t>
      </w:r>
      <w:r w:rsidRPr="00DB128E">
        <w:rPr>
          <w:rFonts w:ascii="Calibri" w:eastAsia="SimSun" w:hAnsi="Calibri" w:cs="Calibri" w:hint="eastAsia"/>
          <w:szCs w:val="24"/>
          <w:lang w:eastAsia="zh-CN"/>
        </w:rPr>
        <w:t>的监管机构</w:t>
      </w:r>
      <w:r w:rsidR="00FF2F47" w:rsidRPr="00DB128E">
        <w:rPr>
          <w:rFonts w:ascii="Calibri" w:eastAsia="SimSun" w:hAnsi="Calibri" w:cs="Calibri" w:hint="eastAsia"/>
          <w:szCs w:val="24"/>
          <w:lang w:eastAsia="zh-CN"/>
        </w:rPr>
        <w:t>应如何鼓励</w:t>
      </w:r>
      <w:r w:rsidRPr="00DB128E">
        <w:rPr>
          <w:rFonts w:ascii="Calibri" w:eastAsia="SimSun" w:hAnsi="Calibri" w:cs="Calibri" w:hint="eastAsia"/>
          <w:szCs w:val="24"/>
          <w:lang w:eastAsia="zh-CN"/>
        </w:rPr>
        <w:t>创建</w:t>
      </w:r>
      <w:r w:rsidR="00FF2F47" w:rsidRPr="00DB128E">
        <w:rPr>
          <w:rFonts w:ascii="Calibri" w:eastAsia="SimSun" w:hAnsi="Calibri" w:cs="Calibri" w:hint="eastAsia"/>
          <w:szCs w:val="24"/>
          <w:lang w:eastAsia="zh-CN"/>
        </w:rPr>
        <w:t>适当的监管环境</w:t>
      </w:r>
      <w:r w:rsidRPr="00DB128E">
        <w:rPr>
          <w:rFonts w:ascii="Calibri" w:eastAsia="SimSun" w:hAnsi="Calibri" w:cs="Calibri" w:hint="eastAsia"/>
          <w:szCs w:val="24"/>
          <w:lang w:eastAsia="zh-CN"/>
        </w:rPr>
        <w:t>以</w:t>
      </w:r>
      <w:r w:rsidR="00FF2F47" w:rsidRPr="00DB128E">
        <w:rPr>
          <w:rFonts w:ascii="Calibri" w:eastAsia="SimSun" w:hAnsi="Calibri" w:cs="Calibri" w:hint="eastAsia"/>
          <w:szCs w:val="24"/>
          <w:lang w:eastAsia="zh-CN"/>
        </w:rPr>
        <w:t>促进健康竞争和行业增长</w:t>
      </w:r>
      <w:r w:rsidRPr="00DB128E">
        <w:rPr>
          <w:rFonts w:ascii="Calibri" w:eastAsia="SimSun" w:hAnsi="Calibri" w:cs="Calibri" w:hint="eastAsia"/>
          <w:szCs w:val="24"/>
          <w:lang w:eastAsia="zh-CN"/>
        </w:rPr>
        <w:t>。</w:t>
      </w:r>
      <w:r w:rsidR="00FA7632" w:rsidRPr="00DB128E">
        <w:rPr>
          <w:rFonts w:ascii="Calibri" w:eastAsia="SimSun" w:hAnsi="Calibri" w:cs="Calibri"/>
          <w:szCs w:val="24"/>
          <w:lang w:eastAsia="zh-CN"/>
        </w:rPr>
        <w:t xml:space="preserve"> </w:t>
      </w:r>
    </w:p>
    <w:tbl>
      <w:tblPr>
        <w:tblStyle w:val="TableGrid"/>
        <w:tblW w:w="0" w:type="auto"/>
        <w:tblLook w:val="04A0" w:firstRow="1" w:lastRow="0" w:firstColumn="1" w:lastColumn="0" w:noHBand="0" w:noVBand="1"/>
      </w:tblPr>
      <w:tblGrid>
        <w:gridCol w:w="9533"/>
      </w:tblGrid>
      <w:tr w:rsidR="00FA7632" w:rsidRPr="00DB128E" w14:paraId="29C13460" w14:textId="77777777" w:rsidTr="00A6609F">
        <w:tc>
          <w:tcPr>
            <w:tcW w:w="9629" w:type="dxa"/>
          </w:tcPr>
          <w:p w14:paraId="66997F9A" w14:textId="10B868CE" w:rsidR="00FA7632" w:rsidRPr="00DB128E" w:rsidRDefault="00CE7FA2" w:rsidP="00C0631F">
            <w:pPr>
              <w:spacing w:after="120"/>
              <w:rPr>
                <w:rFonts w:ascii="Calibri" w:eastAsia="SimSun" w:hAnsi="Calibri"/>
                <w:color w:val="000000" w:themeColor="text1"/>
                <w:szCs w:val="24"/>
                <w:lang w:eastAsia="zh-CN"/>
              </w:rPr>
            </w:pPr>
            <w:r w:rsidRPr="00DB128E">
              <w:rPr>
                <w:rFonts w:ascii="Calibri" w:eastAsia="SimSun" w:hAnsi="Calibri"/>
                <w:szCs w:val="24"/>
                <w:lang w:eastAsia="zh-CN"/>
              </w:rPr>
              <w:t>TDAG</w:t>
            </w:r>
            <w:r w:rsidRPr="00DB128E">
              <w:rPr>
                <w:rFonts w:ascii="Calibri" w:eastAsia="SimSun" w:hAnsi="Calibri" w:hint="eastAsia"/>
                <w:szCs w:val="24"/>
                <w:lang w:eastAsia="zh-CN"/>
              </w:rPr>
              <w:t>赞赏地将该文件记录在案，并指出</w:t>
            </w:r>
            <w:r w:rsidRPr="00DB128E">
              <w:rPr>
                <w:rFonts w:ascii="Calibri" w:eastAsia="SimSun" w:hAnsi="Calibri" w:hint="eastAsia"/>
                <w:szCs w:val="24"/>
                <w:lang w:eastAsia="zh-CN"/>
              </w:rPr>
              <w:t>IAGDI</w:t>
            </w:r>
            <w:r w:rsidR="00C0631F" w:rsidRPr="00DB128E">
              <w:rPr>
                <w:rFonts w:ascii="Calibri" w:eastAsia="SimSun" w:hAnsi="Calibri" w:hint="eastAsia"/>
                <w:szCs w:val="24"/>
                <w:lang w:eastAsia="zh-CN"/>
              </w:rPr>
              <w:t>的第一项</w:t>
            </w:r>
            <w:r w:rsidRPr="00DB128E">
              <w:rPr>
                <w:rFonts w:ascii="Calibri" w:eastAsia="SimSun" w:hAnsi="Calibri" w:hint="eastAsia"/>
                <w:szCs w:val="24"/>
                <w:lang w:eastAsia="zh-CN"/>
              </w:rPr>
              <w:t>活动暂定于</w:t>
            </w:r>
            <w:r w:rsidRPr="00DB128E">
              <w:rPr>
                <w:rFonts w:ascii="Calibri" w:eastAsia="SimSun" w:hAnsi="Calibri"/>
                <w:szCs w:val="24"/>
                <w:lang w:eastAsia="zh-CN"/>
              </w:rPr>
              <w:t>GSR 2018</w:t>
            </w:r>
            <w:r w:rsidRPr="00DB128E">
              <w:rPr>
                <w:rFonts w:ascii="Calibri" w:eastAsia="SimSun" w:hAnsi="Calibri" w:hint="eastAsia"/>
                <w:szCs w:val="24"/>
                <w:lang w:eastAsia="zh-CN"/>
              </w:rPr>
              <w:t>期间</w:t>
            </w:r>
            <w:r w:rsidR="00C0631F" w:rsidRPr="00DB128E">
              <w:rPr>
                <w:rFonts w:ascii="Calibri" w:eastAsia="SimSun" w:hAnsi="Calibri" w:hint="eastAsia"/>
                <w:szCs w:val="24"/>
                <w:lang w:eastAsia="zh-CN"/>
              </w:rPr>
              <w:t>进行</w:t>
            </w:r>
            <w:r w:rsidRPr="00DB128E">
              <w:rPr>
                <w:rFonts w:ascii="Calibri" w:eastAsia="SimSun" w:hAnsi="Calibri" w:hint="eastAsia"/>
                <w:szCs w:val="24"/>
                <w:lang w:eastAsia="zh-CN"/>
              </w:rPr>
              <w:t>，正与</w:t>
            </w:r>
            <w:r w:rsidRPr="00DB128E">
              <w:rPr>
                <w:rFonts w:ascii="Calibri" w:eastAsia="SimSun" w:hAnsi="Calibri" w:hint="eastAsia"/>
                <w:szCs w:val="24"/>
                <w:lang w:eastAsia="zh-CN"/>
              </w:rPr>
              <w:t>BDT</w:t>
            </w:r>
            <w:r w:rsidR="00C0631F" w:rsidRPr="00DB128E">
              <w:rPr>
                <w:rFonts w:ascii="Calibri" w:eastAsia="SimSun" w:hAnsi="Calibri" w:hint="eastAsia"/>
                <w:szCs w:val="24"/>
                <w:lang w:eastAsia="zh-CN"/>
              </w:rPr>
              <w:t>合作</w:t>
            </w:r>
            <w:r w:rsidRPr="00DB128E">
              <w:rPr>
                <w:rFonts w:ascii="Calibri" w:eastAsia="SimSun" w:hAnsi="Calibri" w:hint="eastAsia"/>
                <w:szCs w:val="24"/>
                <w:lang w:eastAsia="zh-CN"/>
              </w:rPr>
              <w:t>以确定其结构。</w:t>
            </w:r>
          </w:p>
        </w:tc>
      </w:tr>
    </w:tbl>
    <w:p w14:paraId="74032342" w14:textId="299B3286" w:rsidR="00FA7632" w:rsidRPr="00DB128E" w:rsidRDefault="00FA7632" w:rsidP="002A300D">
      <w:pPr>
        <w:pStyle w:val="Heading1"/>
        <w:rPr>
          <w:rFonts w:cstheme="minorBidi"/>
          <w:color w:val="800000"/>
          <w:sz w:val="24"/>
          <w:szCs w:val="24"/>
          <w:lang w:val="en-US" w:eastAsia="zh-CN"/>
        </w:rPr>
      </w:pPr>
      <w:r w:rsidRPr="00DB128E">
        <w:rPr>
          <w:rFonts w:cstheme="minorBidi"/>
          <w:sz w:val="24"/>
          <w:szCs w:val="24"/>
          <w:lang w:val="en-US" w:eastAsia="zh-CN"/>
        </w:rPr>
        <w:lastRenderedPageBreak/>
        <w:t>13</w:t>
      </w:r>
      <w:r w:rsidRPr="00DB128E">
        <w:rPr>
          <w:sz w:val="24"/>
          <w:szCs w:val="24"/>
          <w:lang w:val="en-US" w:eastAsia="zh-CN"/>
        </w:rPr>
        <w:tab/>
      </w:r>
      <w:r w:rsidR="00B42AC3" w:rsidRPr="00DB128E">
        <w:rPr>
          <w:sz w:val="24"/>
          <w:szCs w:val="24"/>
          <w:lang w:val="en-US" w:eastAsia="zh-CN"/>
        </w:rPr>
        <w:t>ITU-D</w:t>
      </w:r>
      <w:r w:rsidR="00B42AC3" w:rsidRPr="00DB128E">
        <w:rPr>
          <w:sz w:val="24"/>
          <w:szCs w:val="24"/>
          <w:lang w:val="en-US" w:eastAsia="zh-CN"/>
        </w:rPr>
        <w:t>活动安排日</w:t>
      </w:r>
      <w:bookmarkStart w:id="14" w:name="_GoBack"/>
      <w:bookmarkEnd w:id="14"/>
      <w:r w:rsidR="00B42AC3" w:rsidRPr="00DB128E">
        <w:rPr>
          <w:sz w:val="24"/>
          <w:szCs w:val="24"/>
          <w:lang w:val="en-US" w:eastAsia="zh-CN"/>
        </w:rPr>
        <w:t>历</w:t>
      </w:r>
    </w:p>
    <w:p w14:paraId="376C99C2" w14:textId="659006F3" w:rsidR="00FA7632" w:rsidRPr="00DB128E" w:rsidRDefault="00DB128E" w:rsidP="002A300D">
      <w:pPr>
        <w:spacing w:after="120"/>
        <w:ind w:firstLineChars="200" w:firstLine="480"/>
        <w:rPr>
          <w:rFonts w:ascii="Calibri" w:eastAsia="SimSun" w:hAnsi="Calibri" w:cstheme="minorBidi"/>
          <w:color w:val="000000" w:themeColor="text1"/>
          <w:szCs w:val="24"/>
          <w:lang w:val="en-US" w:eastAsia="zh-CN"/>
        </w:rPr>
      </w:pPr>
      <w:hyperlink r:id="rId50">
        <w:r w:rsidR="00FA7632" w:rsidRPr="00DB128E">
          <w:rPr>
            <w:rStyle w:val="Hyperlink"/>
            <w:rFonts w:ascii="Calibri" w:eastAsia="SimSun" w:hAnsi="Calibri" w:cstheme="minorBidi"/>
            <w:b/>
            <w:bCs/>
            <w:szCs w:val="24"/>
            <w:lang w:val="en-US" w:eastAsia="zh-CN"/>
          </w:rPr>
          <w:t>1</w:t>
        </w:r>
        <w:r w:rsidR="00CE7FA2" w:rsidRPr="00DB128E">
          <w:rPr>
            <w:rStyle w:val="Hyperlink"/>
            <w:rFonts w:ascii="Calibri" w:eastAsia="SimSun" w:hAnsi="Calibri" w:cstheme="minorBidi" w:hint="eastAsia"/>
            <w:b/>
            <w:bCs/>
            <w:szCs w:val="24"/>
            <w:lang w:val="en-US" w:eastAsia="zh-CN"/>
          </w:rPr>
          <w:t>5</w:t>
        </w:r>
        <w:r w:rsidR="00CE7FA2" w:rsidRPr="00DB128E">
          <w:rPr>
            <w:rStyle w:val="Hyperlink"/>
            <w:rFonts w:ascii="Calibri" w:eastAsia="SimSun" w:hAnsi="Calibri" w:cstheme="minorBidi" w:hint="eastAsia"/>
            <w:b/>
            <w:bCs/>
            <w:szCs w:val="24"/>
            <w:lang w:val="en-US" w:eastAsia="zh-CN"/>
          </w:rPr>
          <w:t>号文件</w:t>
        </w:r>
      </w:hyperlink>
      <w:r w:rsidR="00CE7FA2" w:rsidRPr="00DB128E">
        <w:rPr>
          <w:rFonts w:ascii="Calibri" w:eastAsia="SimSun" w:hAnsi="Calibri" w:cstheme="minorBidi" w:hint="eastAsia"/>
          <w:b/>
          <w:bCs/>
          <w:color w:val="000000" w:themeColor="text1"/>
          <w:szCs w:val="24"/>
          <w:lang w:val="en-US" w:eastAsia="zh-CN"/>
        </w:rPr>
        <w:t>：</w:t>
      </w:r>
      <w:r w:rsidR="00CE7FA2" w:rsidRPr="00DB128E">
        <w:rPr>
          <w:rFonts w:ascii="Calibri" w:eastAsia="SimSun" w:hAnsi="Calibri" w:cstheme="minorBidi" w:hint="eastAsia"/>
          <w:color w:val="000000" w:themeColor="text1"/>
          <w:szCs w:val="24"/>
          <w:lang w:val="en-US" w:eastAsia="zh-CN"/>
        </w:rPr>
        <w:t>发言人代表电信发展局主任介绍了题为“</w:t>
      </w:r>
      <w:r w:rsidR="00A50C8A" w:rsidRPr="00DB128E">
        <w:rPr>
          <w:rFonts w:ascii="Calibri" w:eastAsia="SimSun" w:hAnsi="Calibri" w:cstheme="minorHAnsi"/>
          <w:color w:val="000000" w:themeColor="text1"/>
          <w:szCs w:val="24"/>
          <w:lang w:val="en-US" w:eastAsia="zh-CN"/>
        </w:rPr>
        <w:t>ITU-D</w:t>
      </w:r>
      <w:r w:rsidR="00A50C8A" w:rsidRPr="00DB128E">
        <w:rPr>
          <w:rFonts w:ascii="Calibri" w:eastAsia="SimSun" w:hAnsi="Calibri" w:cstheme="minorHAnsi"/>
          <w:color w:val="000000" w:themeColor="text1"/>
          <w:szCs w:val="24"/>
          <w:lang w:val="en-US" w:eastAsia="zh-CN"/>
        </w:rPr>
        <w:t>活动安排日历</w:t>
      </w:r>
      <w:r w:rsidR="00CE7FA2" w:rsidRPr="00DB128E">
        <w:rPr>
          <w:rFonts w:ascii="Calibri" w:eastAsia="SimSun" w:hAnsi="Calibri" w:cstheme="minorHAnsi" w:hint="eastAsia"/>
          <w:color w:val="000000" w:themeColor="text1"/>
          <w:szCs w:val="24"/>
          <w:lang w:val="en-US" w:eastAsia="zh-CN"/>
        </w:rPr>
        <w:t>”的文件</w:t>
      </w:r>
      <w:r w:rsidR="00C0631F" w:rsidRPr="00DB128E">
        <w:rPr>
          <w:rFonts w:ascii="Calibri" w:eastAsia="SimSun" w:hAnsi="Calibri" w:cstheme="minorHAnsi" w:hint="eastAsia"/>
          <w:color w:val="000000" w:themeColor="text1"/>
          <w:szCs w:val="24"/>
          <w:lang w:val="en-US" w:eastAsia="zh-CN"/>
        </w:rPr>
        <w:t>，</w:t>
      </w:r>
      <w:r w:rsidR="00CE7FA2" w:rsidRPr="00DB128E">
        <w:rPr>
          <w:rFonts w:ascii="Calibri" w:eastAsia="SimSun" w:hAnsi="Calibri" w:cstheme="minorBidi" w:hint="eastAsia"/>
          <w:color w:val="000000" w:themeColor="text1"/>
          <w:szCs w:val="24"/>
          <w:lang w:val="en-US" w:eastAsia="zh-CN"/>
        </w:rPr>
        <w:t>其中提供了</w:t>
      </w:r>
      <w:r w:rsidR="00CE7FA2" w:rsidRPr="00DB128E">
        <w:rPr>
          <w:rFonts w:ascii="Calibri" w:eastAsia="SimSun" w:hAnsi="Calibri" w:cstheme="minorBidi"/>
          <w:color w:val="000000" w:themeColor="text1"/>
          <w:szCs w:val="24"/>
          <w:lang w:val="en-US" w:eastAsia="zh-CN"/>
        </w:rPr>
        <w:t>2018-2021</w:t>
      </w:r>
      <w:r w:rsidR="00CE7FA2" w:rsidRPr="00DB128E">
        <w:rPr>
          <w:rFonts w:ascii="Calibri" w:eastAsia="SimSun" w:hAnsi="Calibri" w:cstheme="minorBidi" w:hint="eastAsia"/>
          <w:color w:val="000000" w:themeColor="text1"/>
          <w:szCs w:val="24"/>
          <w:lang w:val="en-US" w:eastAsia="zh-CN"/>
        </w:rPr>
        <w:t>年计划</w:t>
      </w:r>
      <w:r w:rsidR="00C0631F" w:rsidRPr="00DB128E">
        <w:rPr>
          <w:rFonts w:ascii="Calibri" w:eastAsia="SimSun" w:hAnsi="Calibri" w:cstheme="minorBidi" w:hint="eastAsia"/>
          <w:color w:val="000000" w:themeColor="text1"/>
          <w:szCs w:val="24"/>
          <w:lang w:val="en-US" w:eastAsia="zh-CN"/>
        </w:rPr>
        <w:t>开展</w:t>
      </w:r>
      <w:r w:rsidR="00CE7FA2" w:rsidRPr="00DB128E">
        <w:rPr>
          <w:rFonts w:ascii="Calibri" w:eastAsia="SimSun" w:hAnsi="Calibri" w:cstheme="minorBidi" w:hint="eastAsia"/>
          <w:color w:val="000000" w:themeColor="text1"/>
          <w:szCs w:val="24"/>
          <w:lang w:val="en-US" w:eastAsia="zh-CN"/>
        </w:rPr>
        <w:t>的</w:t>
      </w:r>
      <w:r w:rsidR="00CE7FA2" w:rsidRPr="00DB128E">
        <w:rPr>
          <w:rFonts w:ascii="Calibri" w:eastAsia="SimSun" w:hAnsi="Calibri" w:cstheme="minorBidi"/>
          <w:color w:val="000000" w:themeColor="text1"/>
          <w:szCs w:val="24"/>
          <w:lang w:val="en-US" w:eastAsia="zh-CN"/>
        </w:rPr>
        <w:t>ITU-D</w:t>
      </w:r>
      <w:r w:rsidR="00CE7FA2" w:rsidRPr="00DB128E">
        <w:rPr>
          <w:rFonts w:ascii="Calibri" w:eastAsia="SimSun" w:hAnsi="Calibri" w:cstheme="minorBidi" w:hint="eastAsia"/>
          <w:color w:val="000000" w:themeColor="text1"/>
          <w:szCs w:val="24"/>
          <w:lang w:val="en-US" w:eastAsia="zh-CN"/>
        </w:rPr>
        <w:t>活动日历。</w:t>
      </w:r>
      <w:r w:rsidR="00FA7632" w:rsidRPr="00DB128E">
        <w:rPr>
          <w:rFonts w:ascii="Calibri" w:eastAsia="SimSun" w:hAnsi="Calibri" w:cstheme="minorBidi"/>
          <w:color w:val="000000" w:themeColor="text1"/>
          <w:szCs w:val="24"/>
          <w:lang w:val="en-US" w:eastAsia="zh-CN"/>
        </w:rPr>
        <w:t xml:space="preserve"> </w:t>
      </w:r>
    </w:p>
    <w:tbl>
      <w:tblPr>
        <w:tblStyle w:val="TableGrid"/>
        <w:tblW w:w="0" w:type="auto"/>
        <w:tblLook w:val="04A0" w:firstRow="1" w:lastRow="0" w:firstColumn="1" w:lastColumn="0" w:noHBand="0" w:noVBand="1"/>
      </w:tblPr>
      <w:tblGrid>
        <w:gridCol w:w="9533"/>
      </w:tblGrid>
      <w:tr w:rsidR="00FA7632" w:rsidRPr="00DB128E" w14:paraId="06C37E12" w14:textId="77777777" w:rsidTr="00A6609F">
        <w:tc>
          <w:tcPr>
            <w:tcW w:w="9629" w:type="dxa"/>
          </w:tcPr>
          <w:p w14:paraId="5C5367D7" w14:textId="5FDF81D8" w:rsidR="00FA7632" w:rsidRPr="00DB128E" w:rsidRDefault="00CE7FA2" w:rsidP="00A6609F">
            <w:pPr>
              <w:spacing w:after="120"/>
              <w:rPr>
                <w:rFonts w:ascii="Calibri" w:eastAsia="SimSun" w:hAnsi="Calibri" w:cstheme="minorBidi"/>
                <w:color w:val="000000" w:themeColor="text1"/>
                <w:szCs w:val="24"/>
                <w:highlight w:val="yellow"/>
                <w:lang w:val="en-US" w:eastAsia="zh-CN"/>
              </w:rPr>
            </w:pPr>
            <w:r w:rsidRPr="00DB128E">
              <w:rPr>
                <w:rFonts w:ascii="Calibri" w:eastAsia="SimSun" w:hAnsi="Calibri" w:cstheme="minorBidi"/>
                <w:color w:val="000000" w:themeColor="text1"/>
                <w:szCs w:val="24"/>
                <w:lang w:val="en-US" w:eastAsia="zh-CN"/>
              </w:rPr>
              <w:t>TDAG</w:t>
            </w:r>
            <w:r w:rsidRPr="00DB128E">
              <w:rPr>
                <w:rFonts w:ascii="Calibri" w:eastAsia="SimSun" w:hAnsi="Calibri" w:cstheme="minorBidi" w:hint="eastAsia"/>
                <w:color w:val="000000" w:themeColor="text1"/>
                <w:szCs w:val="24"/>
                <w:lang w:val="en-US" w:eastAsia="zh-CN"/>
              </w:rPr>
              <w:t>将</w:t>
            </w:r>
            <w:r w:rsidR="00C0631F" w:rsidRPr="00DB128E">
              <w:rPr>
                <w:rFonts w:ascii="Calibri" w:eastAsia="SimSun" w:hAnsi="Calibri" w:cstheme="minorBidi" w:hint="eastAsia"/>
                <w:color w:val="000000" w:themeColor="text1"/>
                <w:szCs w:val="24"/>
                <w:lang w:val="en-US" w:eastAsia="zh-CN"/>
              </w:rPr>
              <w:t>该</w:t>
            </w:r>
            <w:r w:rsidRPr="00DB128E">
              <w:rPr>
                <w:rFonts w:ascii="Calibri" w:eastAsia="SimSun" w:hAnsi="Calibri" w:cstheme="minorBidi" w:hint="eastAsia"/>
                <w:color w:val="000000" w:themeColor="text1"/>
                <w:szCs w:val="24"/>
                <w:lang w:val="en-US" w:eastAsia="zh-CN"/>
              </w:rPr>
              <w:t>文件记录在案。</w:t>
            </w:r>
          </w:p>
        </w:tc>
      </w:tr>
    </w:tbl>
    <w:p w14:paraId="14C83FA6" w14:textId="41EE17EB" w:rsidR="00FA7632" w:rsidRPr="00DB128E" w:rsidRDefault="00FA7632" w:rsidP="002A300D">
      <w:pPr>
        <w:pStyle w:val="Heading1"/>
        <w:rPr>
          <w:color w:val="800000"/>
          <w:sz w:val="24"/>
          <w:szCs w:val="24"/>
          <w:highlight w:val="green"/>
          <w:lang w:val="en-US"/>
        </w:rPr>
      </w:pPr>
      <w:r w:rsidRPr="00DB128E">
        <w:rPr>
          <w:sz w:val="24"/>
          <w:szCs w:val="24"/>
          <w:lang w:val="en-US"/>
        </w:rPr>
        <w:t>14</w:t>
      </w:r>
      <w:r w:rsidRPr="00DB128E">
        <w:rPr>
          <w:rFonts w:cstheme="minorHAnsi"/>
          <w:sz w:val="24"/>
          <w:szCs w:val="24"/>
          <w:lang w:val="en-US"/>
        </w:rPr>
        <w:tab/>
      </w:r>
      <w:r w:rsidR="00B42AC3" w:rsidRPr="00DB128E">
        <w:rPr>
          <w:sz w:val="24"/>
          <w:szCs w:val="24"/>
          <w:lang w:val="en-US" w:eastAsia="zh-CN"/>
        </w:rPr>
        <w:t>其他事宜</w:t>
      </w:r>
    </w:p>
    <w:p w14:paraId="613E853D" w14:textId="334D10B2" w:rsidR="00325D93" w:rsidRPr="00DB128E" w:rsidRDefault="000344BF" w:rsidP="002A300D">
      <w:pPr>
        <w:spacing w:after="120"/>
        <w:ind w:firstLineChars="200" w:firstLine="480"/>
        <w:rPr>
          <w:rFonts w:ascii="Calibri" w:eastAsia="SimSun" w:hAnsi="Calibri" w:cstheme="minorBidi"/>
          <w:color w:val="000000" w:themeColor="text1"/>
          <w:szCs w:val="24"/>
          <w:lang w:val="en-US" w:eastAsia="zh-CN"/>
        </w:rPr>
      </w:pPr>
      <w:r w:rsidRPr="00DB128E">
        <w:rPr>
          <w:rFonts w:ascii="Calibri" w:eastAsia="SimSun" w:hAnsi="Calibri" w:cstheme="minorBidi" w:hint="eastAsia"/>
          <w:color w:val="000000" w:themeColor="text1"/>
          <w:szCs w:val="24"/>
          <w:lang w:val="en-US" w:eastAsia="zh-CN"/>
        </w:rPr>
        <w:t>无。</w:t>
      </w:r>
    </w:p>
    <w:p w14:paraId="66187905" w14:textId="77777777" w:rsidR="002A300D" w:rsidRPr="00DB128E" w:rsidRDefault="002A300D" w:rsidP="002A300D">
      <w:pPr>
        <w:spacing w:after="120"/>
        <w:ind w:firstLineChars="200" w:firstLine="480"/>
        <w:rPr>
          <w:rFonts w:ascii="Calibri" w:eastAsia="SimSun" w:hAnsi="Calibri" w:cstheme="minorBidi"/>
          <w:color w:val="000000" w:themeColor="text1"/>
          <w:szCs w:val="24"/>
          <w:lang w:val="en-US" w:eastAsia="zh-CN"/>
        </w:rPr>
      </w:pPr>
    </w:p>
    <w:p w14:paraId="7A381C93" w14:textId="77777777" w:rsidR="002A300D" w:rsidRPr="00DB128E" w:rsidRDefault="002A300D" w:rsidP="0032202E">
      <w:pPr>
        <w:pStyle w:val="Reasons"/>
        <w:rPr>
          <w:szCs w:val="24"/>
        </w:rPr>
      </w:pPr>
    </w:p>
    <w:p w14:paraId="55AD1B54" w14:textId="77777777" w:rsidR="002A300D" w:rsidRPr="00DB128E" w:rsidRDefault="002A300D">
      <w:pPr>
        <w:jc w:val="center"/>
        <w:rPr>
          <w:szCs w:val="24"/>
        </w:rPr>
      </w:pPr>
      <w:r w:rsidRPr="00DB128E">
        <w:rPr>
          <w:szCs w:val="24"/>
        </w:rPr>
        <w:t>______________</w:t>
      </w:r>
    </w:p>
    <w:p w14:paraId="53E7AF2C" w14:textId="77777777" w:rsidR="002A300D" w:rsidRPr="00DB128E" w:rsidRDefault="002A300D" w:rsidP="002A300D">
      <w:pPr>
        <w:spacing w:after="120"/>
        <w:ind w:firstLineChars="200" w:firstLine="480"/>
        <w:rPr>
          <w:rFonts w:ascii="Calibri" w:eastAsia="SimSun" w:hAnsi="Calibri" w:hint="eastAsia"/>
          <w:szCs w:val="24"/>
        </w:rPr>
      </w:pPr>
    </w:p>
    <w:sectPr w:rsidR="002A300D" w:rsidRPr="00DB128E" w:rsidSect="008C7831">
      <w:headerReference w:type="default" r:id="rId51"/>
      <w:footerReference w:type="default" r:id="rId52"/>
      <w:headerReference w:type="first" r:id="rId53"/>
      <w:footerReference w:type="first" r:id="rId54"/>
      <w:pgSz w:w="11907" w:h="16840" w:code="9"/>
      <w:pgMar w:top="1418" w:right="1202" w:bottom="862" w:left="1162" w:header="709" w:footer="66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63F4A" w14:textId="77777777" w:rsidR="001957EC" w:rsidRDefault="001957EC">
      <w:r>
        <w:separator/>
      </w:r>
    </w:p>
  </w:endnote>
  <w:endnote w:type="continuationSeparator" w:id="0">
    <w:p w14:paraId="15EE17F6" w14:textId="77777777" w:rsidR="001957EC" w:rsidRDefault="0019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99D75" w14:textId="77777777" w:rsidR="00DB128E" w:rsidRPr="00530C87" w:rsidRDefault="00DB128E" w:rsidP="00DB128E">
    <w:pPr>
      <w:pStyle w:val="Footer"/>
      <w:rPr>
        <w:lang w:val="es-ES"/>
      </w:rPr>
    </w:pPr>
    <w:r w:rsidRPr="00530C87">
      <w:fldChar w:fldCharType="begin"/>
    </w:r>
    <w:r w:rsidRPr="00530C87">
      <w:rPr>
        <w:lang w:val="es-ES"/>
      </w:rPr>
      <w:instrText xml:space="preserve"> FILENAME \p  \* MERGEFORMAT </w:instrText>
    </w:r>
    <w:r w:rsidRPr="00530C87">
      <w:fldChar w:fldCharType="separate"/>
    </w:r>
    <w:r>
      <w:rPr>
        <w:lang w:val="es-ES"/>
      </w:rPr>
      <w:t>P:\CHI\ITU-D\CONF-D\TDAG18\000\038C.docx</w:t>
    </w:r>
    <w:r w:rsidRPr="00530C87">
      <w:fldChar w:fldCharType="end"/>
    </w:r>
    <w:r w:rsidRPr="00530C87">
      <w:rPr>
        <w:lang w:val="es-ES"/>
      </w:rPr>
      <w:t xml:space="preserve"> (</w:t>
    </w:r>
    <w:r>
      <w:rPr>
        <w:lang w:val="es-ES"/>
      </w:rPr>
      <w:t>435147</w:t>
    </w:r>
    <w:r w:rsidRPr="00530C87">
      <w:rPr>
        <w:lang w:val="es-E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8E770C" w:rsidRPr="001B09A2" w14:paraId="2B786D93" w14:textId="77777777" w:rsidTr="000E395E">
      <w:tc>
        <w:tcPr>
          <w:tcW w:w="1526" w:type="dxa"/>
          <w:tcBorders>
            <w:top w:val="single" w:sz="4" w:space="0" w:color="000000" w:themeColor="text1"/>
          </w:tcBorders>
          <w:shd w:val="clear" w:color="auto" w:fill="auto"/>
        </w:tcPr>
        <w:p w14:paraId="408735E5" w14:textId="72591B27" w:rsidR="008E770C" w:rsidRPr="004D495C" w:rsidRDefault="008E770C" w:rsidP="008E770C">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shd w:val="clear" w:color="auto" w:fill="auto"/>
        </w:tcPr>
        <w:p w14:paraId="1E2B6643" w14:textId="4BE1F013" w:rsidR="008E770C" w:rsidRPr="004D495C" w:rsidRDefault="008E770C" w:rsidP="008E770C">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CA72DE">
            <w:rPr>
              <w:rFonts w:ascii="SimSun" w:eastAsia="SimSun" w:hAnsi="SimSun"/>
              <w:caps/>
              <w:sz w:val="18"/>
              <w:szCs w:val="18"/>
              <w:lang w:val="es-ES_tradnl" w:eastAsia="zh-CN"/>
            </w:rPr>
            <w:t>/</w:t>
          </w:r>
          <w:r>
            <w:rPr>
              <w:rFonts w:ascii="SimSun" w:eastAsia="SimSun" w:hAnsi="SimSun" w:hint="eastAsia"/>
              <w:caps/>
              <w:sz w:val="18"/>
              <w:szCs w:val="18"/>
              <w:lang w:val="es-ES_tradnl" w:eastAsia="zh-CN"/>
            </w:rPr>
            <w:t>姓名</w:t>
          </w:r>
          <w:r w:rsidRPr="00952839">
            <w:rPr>
              <w:rFonts w:ascii="SimSun" w:eastAsia="SimSun" w:hAnsi="SimSun" w:hint="eastAsia"/>
              <w:sz w:val="18"/>
              <w:szCs w:val="18"/>
              <w:lang w:val="es-ES_tradnl" w:eastAsia="zh-CN"/>
            </w:rPr>
            <w:t>：</w:t>
          </w:r>
        </w:p>
      </w:tc>
      <w:tc>
        <w:tcPr>
          <w:tcW w:w="5987" w:type="dxa"/>
          <w:tcBorders>
            <w:top w:val="single" w:sz="4" w:space="0" w:color="000000" w:themeColor="text1"/>
          </w:tcBorders>
          <w:shd w:val="clear" w:color="auto" w:fill="auto"/>
        </w:tcPr>
        <w:p w14:paraId="01FEEA8A" w14:textId="1BE2C641" w:rsidR="008E770C" w:rsidRPr="001B09A2" w:rsidRDefault="000A66BC" w:rsidP="000A66BC">
          <w:pPr>
            <w:pStyle w:val="FirstFooter"/>
            <w:tabs>
              <w:tab w:val="left" w:pos="2302"/>
            </w:tabs>
            <w:rPr>
              <w:rFonts w:hint="eastAsia"/>
              <w:sz w:val="18"/>
              <w:szCs w:val="18"/>
              <w:highlight w:val="yellow"/>
              <w:lang w:eastAsia="zh-CN"/>
            </w:rPr>
          </w:pPr>
          <w:bookmarkStart w:id="15" w:name="OrgName"/>
          <w:bookmarkEnd w:id="15"/>
          <w:r>
            <w:rPr>
              <w:sz w:val="18"/>
              <w:szCs w:val="18"/>
            </w:rPr>
            <w:t>TDAG</w:t>
          </w:r>
          <w:r>
            <w:rPr>
              <w:rFonts w:hint="eastAsia"/>
              <w:sz w:val="18"/>
              <w:szCs w:val="18"/>
              <w:lang w:eastAsia="zh-CN"/>
            </w:rPr>
            <w:t>主席</w:t>
          </w:r>
          <w:r>
            <w:rPr>
              <w:sz w:val="18"/>
              <w:szCs w:val="18"/>
              <w:lang w:eastAsia="zh-CN"/>
            </w:rPr>
            <w:t>，</w:t>
          </w:r>
          <w:r w:rsidR="008E770C" w:rsidRPr="001B09A2">
            <w:rPr>
              <w:sz w:val="18"/>
              <w:szCs w:val="18"/>
            </w:rPr>
            <w:t xml:space="preserve">Roxanne </w:t>
          </w:r>
          <w:proofErr w:type="spellStart"/>
          <w:r w:rsidR="008E770C" w:rsidRPr="001B09A2">
            <w:rPr>
              <w:sz w:val="18"/>
              <w:szCs w:val="18"/>
            </w:rPr>
            <w:t>McElvane</w:t>
          </w:r>
          <w:proofErr w:type="spellEnd"/>
          <w:r w:rsidR="008E770C" w:rsidRPr="001B09A2">
            <w:rPr>
              <w:sz w:val="18"/>
              <w:szCs w:val="18"/>
            </w:rPr>
            <w:t xml:space="preserve"> Webber</w:t>
          </w:r>
          <w:r>
            <w:rPr>
              <w:rFonts w:hint="eastAsia"/>
              <w:sz w:val="18"/>
              <w:szCs w:val="18"/>
              <w:lang w:eastAsia="zh-CN"/>
            </w:rPr>
            <w:t>女士</w:t>
          </w:r>
        </w:p>
      </w:tc>
    </w:tr>
    <w:tr w:rsidR="008E770C" w:rsidRPr="004D495C" w14:paraId="1F324592" w14:textId="77777777" w:rsidTr="000E395E">
      <w:tc>
        <w:tcPr>
          <w:tcW w:w="1526" w:type="dxa"/>
          <w:shd w:val="clear" w:color="auto" w:fill="auto"/>
        </w:tcPr>
        <w:p w14:paraId="46107825" w14:textId="77777777" w:rsidR="008E770C" w:rsidRPr="001B09A2" w:rsidRDefault="008E770C" w:rsidP="008E770C">
          <w:pPr>
            <w:pStyle w:val="FirstFooter"/>
            <w:tabs>
              <w:tab w:val="left" w:pos="1559"/>
              <w:tab w:val="left" w:pos="3828"/>
            </w:tabs>
            <w:rPr>
              <w:sz w:val="20"/>
            </w:rPr>
          </w:pPr>
        </w:p>
      </w:tc>
      <w:tc>
        <w:tcPr>
          <w:tcW w:w="2410" w:type="dxa"/>
          <w:shd w:val="clear" w:color="auto" w:fill="auto"/>
        </w:tcPr>
        <w:p w14:paraId="00DE08D3" w14:textId="6C9953B5" w:rsidR="008E770C" w:rsidRPr="004D495C" w:rsidRDefault="008E770C" w:rsidP="008E770C">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87" w:type="dxa"/>
          <w:shd w:val="clear" w:color="auto" w:fill="auto"/>
        </w:tcPr>
        <w:p w14:paraId="610530E9" w14:textId="77777777" w:rsidR="008E770C" w:rsidRPr="004D495C" w:rsidRDefault="008E770C" w:rsidP="008E770C">
          <w:pPr>
            <w:pStyle w:val="FirstFooter"/>
            <w:tabs>
              <w:tab w:val="left" w:pos="2302"/>
            </w:tabs>
            <w:rPr>
              <w:sz w:val="18"/>
              <w:szCs w:val="18"/>
              <w:highlight w:val="yellow"/>
              <w:lang w:val="en-US"/>
            </w:rPr>
          </w:pPr>
          <w:bookmarkStart w:id="16" w:name="PhoneNo"/>
          <w:bookmarkEnd w:id="16"/>
          <w:r w:rsidRPr="001B09A2">
            <w:rPr>
              <w:sz w:val="18"/>
              <w:szCs w:val="18"/>
            </w:rPr>
            <w:t>+1 202 418 1489</w:t>
          </w:r>
        </w:p>
      </w:tc>
    </w:tr>
    <w:tr w:rsidR="008E770C" w:rsidRPr="004D495C" w14:paraId="18CACB17" w14:textId="77777777" w:rsidTr="000E395E">
      <w:tc>
        <w:tcPr>
          <w:tcW w:w="1526" w:type="dxa"/>
          <w:shd w:val="clear" w:color="auto" w:fill="auto"/>
        </w:tcPr>
        <w:p w14:paraId="66A3B8B2" w14:textId="77777777" w:rsidR="008E770C" w:rsidRPr="004D495C" w:rsidRDefault="008E770C" w:rsidP="008E770C">
          <w:pPr>
            <w:pStyle w:val="FirstFooter"/>
            <w:tabs>
              <w:tab w:val="left" w:pos="1559"/>
              <w:tab w:val="left" w:pos="3828"/>
            </w:tabs>
            <w:rPr>
              <w:sz w:val="20"/>
              <w:lang w:val="en-US"/>
            </w:rPr>
          </w:pPr>
        </w:p>
      </w:tc>
      <w:tc>
        <w:tcPr>
          <w:tcW w:w="2410" w:type="dxa"/>
          <w:shd w:val="clear" w:color="auto" w:fill="auto"/>
        </w:tcPr>
        <w:p w14:paraId="31F16985" w14:textId="62E35CBC" w:rsidR="008E770C" w:rsidRPr="004D495C" w:rsidRDefault="008E770C" w:rsidP="008E770C">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bookmarkStart w:id="17" w:name="Email"/>
      <w:bookmarkEnd w:id="17"/>
      <w:tc>
        <w:tcPr>
          <w:tcW w:w="5987" w:type="dxa"/>
          <w:shd w:val="clear" w:color="auto" w:fill="auto"/>
        </w:tcPr>
        <w:p w14:paraId="1569D987" w14:textId="77777777" w:rsidR="008E770C" w:rsidRPr="004D495C" w:rsidRDefault="008E770C" w:rsidP="008E770C">
          <w:pPr>
            <w:pStyle w:val="FirstFooter"/>
            <w:tabs>
              <w:tab w:val="left" w:pos="2302"/>
            </w:tabs>
            <w:rPr>
              <w:sz w:val="18"/>
              <w:szCs w:val="18"/>
              <w:highlight w:val="yellow"/>
              <w:lang w:val="en-US"/>
            </w:rPr>
          </w:pPr>
          <w:r w:rsidRPr="25A7936B">
            <w:fldChar w:fldCharType="begin"/>
          </w:r>
          <w:r>
            <w:rPr>
              <w:sz w:val="18"/>
              <w:szCs w:val="18"/>
              <w:lang w:val="en-US"/>
            </w:rPr>
            <w:instrText xml:space="preserve"> HYPERLINK "mailto:r</w:instrText>
          </w:r>
          <w:r w:rsidRPr="001B09A2">
            <w:rPr>
              <w:sz w:val="18"/>
              <w:szCs w:val="18"/>
              <w:lang w:val="en-US"/>
            </w:rPr>
            <w:instrText>oxanne.webber@fcc.gov</w:instrText>
          </w:r>
          <w:r>
            <w:rPr>
              <w:sz w:val="18"/>
              <w:szCs w:val="18"/>
              <w:lang w:val="en-US"/>
            </w:rPr>
            <w:instrText xml:space="preserve">" </w:instrText>
          </w:r>
          <w:r w:rsidRPr="25A7936B">
            <w:rPr>
              <w:sz w:val="18"/>
              <w:szCs w:val="18"/>
              <w:lang w:val="en-US"/>
            </w:rPr>
            <w:fldChar w:fldCharType="separate"/>
          </w:r>
          <w:r w:rsidRPr="008A25D1">
            <w:rPr>
              <w:rStyle w:val="Hyperlink"/>
              <w:sz w:val="18"/>
              <w:szCs w:val="18"/>
              <w:lang w:val="en-US"/>
            </w:rPr>
            <w:t>roxanne.webber@fcc.gov</w:t>
          </w:r>
          <w:r w:rsidRPr="25A7936B">
            <w:fldChar w:fldCharType="end"/>
          </w:r>
          <w:r>
            <w:rPr>
              <w:sz w:val="18"/>
              <w:szCs w:val="18"/>
              <w:lang w:val="en-US"/>
            </w:rPr>
            <w:t xml:space="preserve"> </w:t>
          </w:r>
        </w:p>
      </w:tc>
    </w:tr>
  </w:tbl>
  <w:p w14:paraId="01977C66" w14:textId="476983E5" w:rsidR="008E770C" w:rsidRDefault="008E770C" w:rsidP="008E770C">
    <w:pPr>
      <w:pStyle w:val="Footer"/>
      <w:spacing w:before="120"/>
      <w:jc w:val="center"/>
    </w:pPr>
    <w:hyperlink r:id="rId1" w:history="1">
      <w:r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5D6EA" w14:textId="77777777" w:rsidR="001957EC" w:rsidRDefault="001957EC">
      <w:r>
        <w:rPr>
          <w:b/>
        </w:rPr>
        <w:t>_______________</w:t>
      </w:r>
    </w:p>
  </w:footnote>
  <w:footnote w:type="continuationSeparator" w:id="0">
    <w:p w14:paraId="3F4AB9FB" w14:textId="77777777" w:rsidR="001957EC" w:rsidRDefault="00195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DDAF2" w14:textId="0AB5E6FF" w:rsidR="001957EC" w:rsidRPr="002A300D" w:rsidRDefault="001957EC" w:rsidP="008C7831">
    <w:pPr>
      <w:tabs>
        <w:tab w:val="clear" w:pos="1134"/>
        <w:tab w:val="clear" w:pos="1871"/>
        <w:tab w:val="clear" w:pos="2268"/>
        <w:tab w:val="center" w:pos="4820"/>
        <w:tab w:val="right" w:pos="10206"/>
      </w:tabs>
      <w:ind w:right="1"/>
      <w:rPr>
        <w:smallCaps/>
        <w:spacing w:val="24"/>
        <w:sz w:val="22"/>
        <w:szCs w:val="22"/>
        <w:lang w:val="es-ES_tradnl"/>
      </w:rPr>
    </w:pPr>
    <w:r>
      <w:rPr>
        <w:sz w:val="18"/>
        <w:szCs w:val="18"/>
        <w:lang w:val="es-ES_tradnl"/>
      </w:rPr>
      <w:tab/>
    </w:r>
    <w:r w:rsidRPr="002A300D">
      <w:rPr>
        <w:sz w:val="22"/>
        <w:szCs w:val="22"/>
        <w:lang w:val="es-ES_tradnl"/>
      </w:rPr>
      <w:t>TDAG-18/3</w:t>
    </w:r>
    <w:r w:rsidR="00BE01BE" w:rsidRPr="002A300D">
      <w:rPr>
        <w:rFonts w:hint="eastAsia"/>
        <w:sz w:val="22"/>
        <w:szCs w:val="22"/>
        <w:lang w:val="es-ES_tradnl" w:eastAsia="zh-CN"/>
      </w:rPr>
      <w:t>8</w:t>
    </w:r>
    <w:r w:rsidRPr="002A300D">
      <w:rPr>
        <w:sz w:val="22"/>
        <w:szCs w:val="22"/>
        <w:lang w:val="es-ES_tradnl"/>
      </w:rPr>
      <w:t>-C</w:t>
    </w:r>
    <w:r w:rsidRPr="002A300D">
      <w:rPr>
        <w:sz w:val="22"/>
        <w:szCs w:val="22"/>
        <w:lang w:val="es-ES_tradnl"/>
      </w:rPr>
      <w:tab/>
    </w:r>
    <w:r w:rsidRPr="002A300D">
      <w:rPr>
        <w:sz w:val="22"/>
        <w:szCs w:val="22"/>
      </w:rPr>
      <w:fldChar w:fldCharType="begin"/>
    </w:r>
    <w:r w:rsidRPr="002A300D">
      <w:rPr>
        <w:sz w:val="22"/>
        <w:szCs w:val="22"/>
        <w:lang w:val="es-ES_tradnl"/>
      </w:rPr>
      <w:instrText xml:space="preserve"> PAGE </w:instrText>
    </w:r>
    <w:r w:rsidRPr="002A300D">
      <w:rPr>
        <w:sz w:val="22"/>
        <w:szCs w:val="22"/>
      </w:rPr>
      <w:fldChar w:fldCharType="separate"/>
    </w:r>
    <w:r w:rsidR="00DB128E">
      <w:rPr>
        <w:noProof/>
        <w:sz w:val="22"/>
        <w:szCs w:val="22"/>
        <w:lang w:val="es-ES_tradnl"/>
      </w:rPr>
      <w:t>2</w:t>
    </w:r>
    <w:r w:rsidRPr="002A300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776CF" w14:textId="77777777" w:rsidR="001957EC" w:rsidRPr="002B5A6E" w:rsidRDefault="001957EC" w:rsidP="005A3983">
    <w:pPr>
      <w:tabs>
        <w:tab w:val="clear" w:pos="1134"/>
        <w:tab w:val="clear" w:pos="1871"/>
        <w:tab w:val="clear" w:pos="2268"/>
        <w:tab w:val="left" w:pos="6565"/>
        <w:tab w:val="right" w:pos="7545"/>
        <w:tab w:val="left" w:pos="13750"/>
      </w:tabs>
      <w:ind w:right="1"/>
      <w:rPr>
        <w:smallCaps/>
        <w:spacing w:val="24"/>
        <w:sz w:val="18"/>
        <w:szCs w:val="18"/>
        <w:lang w:val="es-ES_tradnl"/>
      </w:rPr>
    </w:pPr>
    <w:r w:rsidRPr="00325D93">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0B28F5"/>
    <w:multiLevelType w:val="multilevel"/>
    <w:tmpl w:val="0F3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E4102D1"/>
    <w:multiLevelType w:val="hybridMultilevel"/>
    <w:tmpl w:val="0C2EB520"/>
    <w:lvl w:ilvl="0" w:tplc="30E65C3A">
      <w:start w:val="1"/>
      <w:numFmt w:val="decimal"/>
      <w:pStyle w:val="Level1"/>
      <w:lvlText w:val="%1."/>
      <w:lvlJc w:val="left"/>
      <w:pPr>
        <w:ind w:left="360" w:hanging="360"/>
      </w:pPr>
    </w:lvl>
    <w:lvl w:ilvl="1" w:tplc="ADD656AE">
      <w:start w:val="1"/>
      <w:numFmt w:val="lowerLetter"/>
      <w:lvlText w:val="%2."/>
      <w:lvlJc w:val="left"/>
      <w:pPr>
        <w:ind w:left="1080" w:hanging="360"/>
      </w:pPr>
    </w:lvl>
    <w:lvl w:ilvl="2" w:tplc="D230224A">
      <w:start w:val="1"/>
      <w:numFmt w:val="lowerRoman"/>
      <w:lvlText w:val="%3."/>
      <w:lvlJc w:val="right"/>
      <w:pPr>
        <w:ind w:left="1800" w:hanging="180"/>
      </w:pPr>
    </w:lvl>
    <w:lvl w:ilvl="3" w:tplc="D7E034D6">
      <w:start w:val="1"/>
      <w:numFmt w:val="decimal"/>
      <w:lvlText w:val="%4."/>
      <w:lvlJc w:val="left"/>
      <w:pPr>
        <w:ind w:left="2520" w:hanging="360"/>
      </w:pPr>
    </w:lvl>
    <w:lvl w:ilvl="4" w:tplc="63F4F9CE">
      <w:start w:val="1"/>
      <w:numFmt w:val="lowerLetter"/>
      <w:lvlText w:val="%5."/>
      <w:lvlJc w:val="left"/>
      <w:pPr>
        <w:ind w:left="3240" w:hanging="360"/>
      </w:pPr>
    </w:lvl>
    <w:lvl w:ilvl="5" w:tplc="E32CCD84">
      <w:start w:val="1"/>
      <w:numFmt w:val="lowerRoman"/>
      <w:lvlText w:val="%6."/>
      <w:lvlJc w:val="right"/>
      <w:pPr>
        <w:ind w:left="3960" w:hanging="180"/>
      </w:pPr>
    </w:lvl>
    <w:lvl w:ilvl="6" w:tplc="C1E4D41C">
      <w:start w:val="1"/>
      <w:numFmt w:val="decimal"/>
      <w:lvlText w:val="%7."/>
      <w:lvlJc w:val="left"/>
      <w:pPr>
        <w:ind w:left="4680" w:hanging="360"/>
      </w:pPr>
    </w:lvl>
    <w:lvl w:ilvl="7" w:tplc="C1CEAD66">
      <w:start w:val="1"/>
      <w:numFmt w:val="lowerLetter"/>
      <w:lvlText w:val="%8."/>
      <w:lvlJc w:val="left"/>
      <w:pPr>
        <w:ind w:left="5400" w:hanging="360"/>
      </w:pPr>
    </w:lvl>
    <w:lvl w:ilvl="8" w:tplc="AF84D3B0">
      <w:start w:val="1"/>
      <w:numFmt w:val="lowerRoman"/>
      <w:lvlText w:val="%9."/>
      <w:lvlJc w:val="right"/>
      <w:pPr>
        <w:ind w:left="6120" w:hanging="180"/>
      </w:pPr>
    </w:lvl>
  </w:abstractNum>
  <w:abstractNum w:abstractNumId="5" w15:restartNumberingAfterBreak="0">
    <w:nsid w:val="0FC47457"/>
    <w:multiLevelType w:val="multilevel"/>
    <w:tmpl w:val="CBC00826"/>
    <w:lvl w:ilvl="0">
      <w:start w:val="11"/>
      <w:numFmt w:val="decimal"/>
      <w:lvlText w:val="%1"/>
      <w:lvlJc w:val="left"/>
      <w:pPr>
        <w:ind w:left="420" w:hanging="420"/>
      </w:pPr>
      <w:rPr>
        <w:rFonts w:hint="default"/>
        <w:b w:val="0"/>
      </w:rPr>
    </w:lvl>
    <w:lvl w:ilvl="1">
      <w:start w:val="3"/>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B9A091A"/>
    <w:multiLevelType w:val="hybridMultilevel"/>
    <w:tmpl w:val="9AF2D570"/>
    <w:lvl w:ilvl="0" w:tplc="AD2E4D44">
      <w:start w:val="1"/>
      <w:numFmt w:val="bullet"/>
      <w:lvlText w:val=""/>
      <w:lvlJc w:val="left"/>
      <w:pPr>
        <w:ind w:left="720" w:hanging="360"/>
      </w:pPr>
      <w:rPr>
        <w:rFonts w:ascii="Symbol" w:hAnsi="Symbol" w:hint="default"/>
      </w:rPr>
    </w:lvl>
    <w:lvl w:ilvl="1" w:tplc="A426CCC2">
      <w:start w:val="1"/>
      <w:numFmt w:val="bullet"/>
      <w:lvlText w:val="o"/>
      <w:lvlJc w:val="left"/>
      <w:pPr>
        <w:ind w:left="1440" w:hanging="360"/>
      </w:pPr>
      <w:rPr>
        <w:rFonts w:ascii="Courier New" w:hAnsi="Courier New" w:hint="default"/>
      </w:rPr>
    </w:lvl>
    <w:lvl w:ilvl="2" w:tplc="DA7C4AA0">
      <w:start w:val="1"/>
      <w:numFmt w:val="bullet"/>
      <w:lvlText w:val=""/>
      <w:lvlJc w:val="left"/>
      <w:pPr>
        <w:ind w:left="2160" w:hanging="360"/>
      </w:pPr>
      <w:rPr>
        <w:rFonts w:ascii="Wingdings" w:hAnsi="Wingdings" w:hint="default"/>
      </w:rPr>
    </w:lvl>
    <w:lvl w:ilvl="3" w:tplc="43FC977E">
      <w:start w:val="1"/>
      <w:numFmt w:val="bullet"/>
      <w:lvlText w:val=""/>
      <w:lvlJc w:val="left"/>
      <w:pPr>
        <w:ind w:left="2880" w:hanging="360"/>
      </w:pPr>
      <w:rPr>
        <w:rFonts w:ascii="Symbol" w:hAnsi="Symbol" w:hint="default"/>
      </w:rPr>
    </w:lvl>
    <w:lvl w:ilvl="4" w:tplc="4B7A03F0">
      <w:start w:val="1"/>
      <w:numFmt w:val="bullet"/>
      <w:lvlText w:val="o"/>
      <w:lvlJc w:val="left"/>
      <w:pPr>
        <w:ind w:left="3600" w:hanging="360"/>
      </w:pPr>
      <w:rPr>
        <w:rFonts w:ascii="Courier New" w:hAnsi="Courier New" w:hint="default"/>
      </w:rPr>
    </w:lvl>
    <w:lvl w:ilvl="5" w:tplc="58842BB0">
      <w:start w:val="1"/>
      <w:numFmt w:val="bullet"/>
      <w:lvlText w:val=""/>
      <w:lvlJc w:val="left"/>
      <w:pPr>
        <w:ind w:left="4320" w:hanging="360"/>
      </w:pPr>
      <w:rPr>
        <w:rFonts w:ascii="Wingdings" w:hAnsi="Wingdings" w:hint="default"/>
      </w:rPr>
    </w:lvl>
    <w:lvl w:ilvl="6" w:tplc="4C663592">
      <w:start w:val="1"/>
      <w:numFmt w:val="bullet"/>
      <w:lvlText w:val=""/>
      <w:lvlJc w:val="left"/>
      <w:pPr>
        <w:ind w:left="5040" w:hanging="360"/>
      </w:pPr>
      <w:rPr>
        <w:rFonts w:ascii="Symbol" w:hAnsi="Symbol" w:hint="default"/>
      </w:rPr>
    </w:lvl>
    <w:lvl w:ilvl="7" w:tplc="B1B61686">
      <w:start w:val="1"/>
      <w:numFmt w:val="bullet"/>
      <w:lvlText w:val="o"/>
      <w:lvlJc w:val="left"/>
      <w:pPr>
        <w:ind w:left="5760" w:hanging="360"/>
      </w:pPr>
      <w:rPr>
        <w:rFonts w:ascii="Courier New" w:hAnsi="Courier New" w:hint="default"/>
      </w:rPr>
    </w:lvl>
    <w:lvl w:ilvl="8" w:tplc="929E388A">
      <w:start w:val="1"/>
      <w:numFmt w:val="bullet"/>
      <w:lvlText w:val=""/>
      <w:lvlJc w:val="left"/>
      <w:pPr>
        <w:ind w:left="6480" w:hanging="360"/>
      </w:pPr>
      <w:rPr>
        <w:rFonts w:ascii="Wingdings" w:hAnsi="Wingdings" w:hint="default"/>
      </w:rPr>
    </w:lvl>
  </w:abstractNum>
  <w:abstractNum w:abstractNumId="7" w15:restartNumberingAfterBreak="0">
    <w:nsid w:val="1CCF616D"/>
    <w:multiLevelType w:val="hybridMultilevel"/>
    <w:tmpl w:val="5CC45EF0"/>
    <w:lvl w:ilvl="0" w:tplc="A2040F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4852"/>
    <w:multiLevelType w:val="hybridMultilevel"/>
    <w:tmpl w:val="889C6482"/>
    <w:lvl w:ilvl="0" w:tplc="6824BC3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2AE156">
      <w:start w:val="1"/>
      <w:numFmt w:val="lowerLetter"/>
      <w:lvlText w:val="%2."/>
      <w:lvlJc w:val="left"/>
      <w:pPr>
        <w:ind w:left="802"/>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2" w:tplc="7996D204">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50F3AC">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8451C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8A27B0">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4939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B213E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003596">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0" w15:restartNumberingAfterBreak="0">
    <w:nsid w:val="215A3B2A"/>
    <w:multiLevelType w:val="hybridMultilevel"/>
    <w:tmpl w:val="0A9A0246"/>
    <w:lvl w:ilvl="0" w:tplc="D7A2DD5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253028"/>
    <w:multiLevelType w:val="multilevel"/>
    <w:tmpl w:val="3FECA4F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CA65C6"/>
    <w:multiLevelType w:val="hybridMultilevel"/>
    <w:tmpl w:val="2ED068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06B48AF"/>
    <w:multiLevelType w:val="multilevel"/>
    <w:tmpl w:val="5E625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C6BDD"/>
    <w:multiLevelType w:val="hybridMultilevel"/>
    <w:tmpl w:val="FDD0CCC4"/>
    <w:lvl w:ilvl="0" w:tplc="74DEE91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6C58"/>
    <w:multiLevelType w:val="hybridMultilevel"/>
    <w:tmpl w:val="889C6482"/>
    <w:lvl w:ilvl="0" w:tplc="6824BC3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2AE156">
      <w:start w:val="1"/>
      <w:numFmt w:val="lowerLetter"/>
      <w:lvlText w:val="%2."/>
      <w:lvlJc w:val="left"/>
      <w:pPr>
        <w:ind w:left="802"/>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2" w:tplc="7996D204">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50F3AC">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8451C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8A27B0">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4939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B213E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003596">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9028F9"/>
    <w:multiLevelType w:val="hybridMultilevel"/>
    <w:tmpl w:val="889C6482"/>
    <w:lvl w:ilvl="0" w:tplc="6824BC3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2AE156">
      <w:start w:val="1"/>
      <w:numFmt w:val="lowerLetter"/>
      <w:lvlText w:val="%2."/>
      <w:lvlJc w:val="left"/>
      <w:pPr>
        <w:ind w:left="802"/>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2" w:tplc="7996D204">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50F3AC">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8451CA">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8A27B0">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4939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B213E0">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003596">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C43764"/>
    <w:multiLevelType w:val="hybridMultilevel"/>
    <w:tmpl w:val="5DE48DC6"/>
    <w:lvl w:ilvl="0" w:tplc="272AE156">
      <w:start w:val="1"/>
      <w:numFmt w:val="lowerLetter"/>
      <w:lvlText w:val="%1."/>
      <w:lvlJc w:val="left"/>
      <w:pPr>
        <w:ind w:left="802"/>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19" w15:restartNumberingAfterBreak="0">
    <w:nsid w:val="40F079ED"/>
    <w:multiLevelType w:val="hybridMultilevel"/>
    <w:tmpl w:val="C3343D6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084F92"/>
    <w:multiLevelType w:val="hybridMultilevel"/>
    <w:tmpl w:val="C18E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036C86"/>
    <w:multiLevelType w:val="hybridMultilevel"/>
    <w:tmpl w:val="D70C7452"/>
    <w:lvl w:ilvl="0" w:tplc="72E66144">
      <w:start w:val="1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4738E"/>
    <w:multiLevelType w:val="hybridMultilevel"/>
    <w:tmpl w:val="D3A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5B20141C"/>
    <w:multiLevelType w:val="hybridMultilevel"/>
    <w:tmpl w:val="2C1EC726"/>
    <w:lvl w:ilvl="0" w:tplc="3078DF4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B0B61"/>
    <w:multiLevelType w:val="hybridMultilevel"/>
    <w:tmpl w:val="993C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80C65"/>
    <w:multiLevelType w:val="hybridMultilevel"/>
    <w:tmpl w:val="3E6C2F7E"/>
    <w:lvl w:ilvl="0" w:tplc="272AE156">
      <w:start w:val="1"/>
      <w:numFmt w:val="lowerLetter"/>
      <w:lvlText w:val="%1."/>
      <w:lvlJc w:val="left"/>
      <w:pPr>
        <w:ind w:left="567"/>
      </w:pPr>
      <w:rPr>
        <w:rFonts w:ascii="Calibri" w:eastAsia="Calibri" w:hAnsi="Calibri" w:cs="Calibri"/>
        <w:b/>
        <w:bCs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30"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50288"/>
    <w:multiLevelType w:val="multilevel"/>
    <w:tmpl w:val="AC8014CC"/>
    <w:lvl w:ilvl="0">
      <w:start w:val="11"/>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5A3197"/>
    <w:multiLevelType w:val="hybridMultilevel"/>
    <w:tmpl w:val="6864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8B548F"/>
    <w:multiLevelType w:val="hybridMultilevel"/>
    <w:tmpl w:val="90D0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4"/>
  </w:num>
  <w:num w:numId="4">
    <w:abstractNumId w:val="3"/>
  </w:num>
  <w:num w:numId="5">
    <w:abstractNumId w:val="2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24"/>
  </w:num>
  <w:num w:numId="10">
    <w:abstractNumId w:val="2"/>
  </w:num>
  <w:num w:numId="11">
    <w:abstractNumId w:val="36"/>
  </w:num>
  <w:num w:numId="12">
    <w:abstractNumId w:val="35"/>
  </w:num>
  <w:num w:numId="13">
    <w:abstractNumId w:val="28"/>
  </w:num>
  <w:num w:numId="14">
    <w:abstractNumId w:val="30"/>
  </w:num>
  <w:num w:numId="15">
    <w:abstractNumId w:val="20"/>
  </w:num>
  <w:num w:numId="16">
    <w:abstractNumId w:val="18"/>
  </w:num>
  <w:num w:numId="17">
    <w:abstractNumId w:val="23"/>
  </w:num>
  <w:num w:numId="18">
    <w:abstractNumId w:val="13"/>
  </w:num>
  <w:num w:numId="19">
    <w:abstractNumId w:val="33"/>
  </w:num>
  <w:num w:numId="20">
    <w:abstractNumId w:val="38"/>
  </w:num>
  <w:num w:numId="21">
    <w:abstractNumId w:val="31"/>
  </w:num>
  <w:num w:numId="22">
    <w:abstractNumId w:val="37"/>
  </w:num>
  <w:num w:numId="23">
    <w:abstractNumId w:val="39"/>
  </w:num>
  <w:num w:numId="24">
    <w:abstractNumId w:val="9"/>
  </w:num>
  <w:num w:numId="25">
    <w:abstractNumId w:val="7"/>
  </w:num>
  <w:num w:numId="26">
    <w:abstractNumId w:val="22"/>
  </w:num>
  <w:num w:numId="27">
    <w:abstractNumId w:val="14"/>
  </w:num>
  <w:num w:numId="28">
    <w:abstractNumId w:val="27"/>
  </w:num>
  <w:num w:numId="29">
    <w:abstractNumId w:val="6"/>
  </w:num>
  <w:num w:numId="30">
    <w:abstractNumId w:val="15"/>
  </w:num>
  <w:num w:numId="31">
    <w:abstractNumId w:val="17"/>
  </w:num>
  <w:num w:numId="32">
    <w:abstractNumId w:val="8"/>
  </w:num>
  <w:num w:numId="33">
    <w:abstractNumId w:val="16"/>
  </w:num>
  <w:num w:numId="34">
    <w:abstractNumId w:val="29"/>
  </w:num>
  <w:num w:numId="35">
    <w:abstractNumId w:val="19"/>
  </w:num>
  <w:num w:numId="36">
    <w:abstractNumId w:val="32"/>
  </w:num>
  <w:num w:numId="37">
    <w:abstractNumId w:val="11"/>
  </w:num>
  <w:num w:numId="38">
    <w:abstractNumId w:val="5"/>
  </w:num>
  <w:num w:numId="39">
    <w:abstractNumId w:val="2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7D1F"/>
    <w:rsid w:val="00017E20"/>
    <w:rsid w:val="00022A29"/>
    <w:rsid w:val="00022CC5"/>
    <w:rsid w:val="0002484E"/>
    <w:rsid w:val="00034433"/>
    <w:rsid w:val="000344BF"/>
    <w:rsid w:val="000355FD"/>
    <w:rsid w:val="00051E39"/>
    <w:rsid w:val="00052E8C"/>
    <w:rsid w:val="00054C6E"/>
    <w:rsid w:val="00057282"/>
    <w:rsid w:val="00062CD9"/>
    <w:rsid w:val="0006535D"/>
    <w:rsid w:val="000656F3"/>
    <w:rsid w:val="00071451"/>
    <w:rsid w:val="00075C63"/>
    <w:rsid w:val="000762AC"/>
    <w:rsid w:val="00077239"/>
    <w:rsid w:val="00077EF5"/>
    <w:rsid w:val="00080905"/>
    <w:rsid w:val="000822BE"/>
    <w:rsid w:val="00086491"/>
    <w:rsid w:val="00091346"/>
    <w:rsid w:val="00093FB6"/>
    <w:rsid w:val="00095A5A"/>
    <w:rsid w:val="000A66BC"/>
    <w:rsid w:val="000A7DC2"/>
    <w:rsid w:val="000B475B"/>
    <w:rsid w:val="000C0EEC"/>
    <w:rsid w:val="000D4875"/>
    <w:rsid w:val="000D711C"/>
    <w:rsid w:val="000F73FF"/>
    <w:rsid w:val="0011126F"/>
    <w:rsid w:val="00114CF7"/>
    <w:rsid w:val="00117493"/>
    <w:rsid w:val="00123B68"/>
    <w:rsid w:val="00126F2E"/>
    <w:rsid w:val="00127B6A"/>
    <w:rsid w:val="0013335B"/>
    <w:rsid w:val="00140128"/>
    <w:rsid w:val="00142158"/>
    <w:rsid w:val="00146F6F"/>
    <w:rsid w:val="00147DA1"/>
    <w:rsid w:val="00152957"/>
    <w:rsid w:val="00166773"/>
    <w:rsid w:val="001808E0"/>
    <w:rsid w:val="001843A3"/>
    <w:rsid w:val="00187BD9"/>
    <w:rsid w:val="001900DD"/>
    <w:rsid w:val="00190B55"/>
    <w:rsid w:val="00194CFB"/>
    <w:rsid w:val="00195015"/>
    <w:rsid w:val="001957EC"/>
    <w:rsid w:val="001A00EB"/>
    <w:rsid w:val="001A28D1"/>
    <w:rsid w:val="001B2ED3"/>
    <w:rsid w:val="001B7EA3"/>
    <w:rsid w:val="001C193C"/>
    <w:rsid w:val="001C30D9"/>
    <w:rsid w:val="001C3B5F"/>
    <w:rsid w:val="001C48F2"/>
    <w:rsid w:val="001D058F"/>
    <w:rsid w:val="001E252D"/>
    <w:rsid w:val="001E7F1C"/>
    <w:rsid w:val="001F2807"/>
    <w:rsid w:val="001F38D0"/>
    <w:rsid w:val="002009EA"/>
    <w:rsid w:val="00202CA0"/>
    <w:rsid w:val="0021277D"/>
    <w:rsid w:val="002154A6"/>
    <w:rsid w:val="002162CD"/>
    <w:rsid w:val="002223B9"/>
    <w:rsid w:val="002255B3"/>
    <w:rsid w:val="0023120E"/>
    <w:rsid w:val="00236E8A"/>
    <w:rsid w:val="002456CD"/>
    <w:rsid w:val="00260F54"/>
    <w:rsid w:val="00267CA0"/>
    <w:rsid w:val="00271316"/>
    <w:rsid w:val="0027195A"/>
    <w:rsid w:val="00283108"/>
    <w:rsid w:val="002841C2"/>
    <w:rsid w:val="00296313"/>
    <w:rsid w:val="002A300D"/>
    <w:rsid w:val="002B0749"/>
    <w:rsid w:val="002B3C84"/>
    <w:rsid w:val="002B5A6E"/>
    <w:rsid w:val="002C0E84"/>
    <w:rsid w:val="002C5612"/>
    <w:rsid w:val="002C5BCA"/>
    <w:rsid w:val="002C7961"/>
    <w:rsid w:val="002D58BE"/>
    <w:rsid w:val="003013EE"/>
    <w:rsid w:val="00305574"/>
    <w:rsid w:val="00317218"/>
    <w:rsid w:val="003245E1"/>
    <w:rsid w:val="00325D93"/>
    <w:rsid w:val="00341CF9"/>
    <w:rsid w:val="00356130"/>
    <w:rsid w:val="00361519"/>
    <w:rsid w:val="00377BD3"/>
    <w:rsid w:val="00384088"/>
    <w:rsid w:val="0038489B"/>
    <w:rsid w:val="0039169B"/>
    <w:rsid w:val="003A4014"/>
    <w:rsid w:val="003A6C74"/>
    <w:rsid w:val="003A7F8C"/>
    <w:rsid w:val="003B4286"/>
    <w:rsid w:val="003B532E"/>
    <w:rsid w:val="003B6F14"/>
    <w:rsid w:val="003C5698"/>
    <w:rsid w:val="003C77B5"/>
    <w:rsid w:val="003D0366"/>
    <w:rsid w:val="003D0F8B"/>
    <w:rsid w:val="003D1C5B"/>
    <w:rsid w:val="003D2993"/>
    <w:rsid w:val="003E35EF"/>
    <w:rsid w:val="003F28E6"/>
    <w:rsid w:val="0040213D"/>
    <w:rsid w:val="004048AE"/>
    <w:rsid w:val="00404DA7"/>
    <w:rsid w:val="004131D4"/>
    <w:rsid w:val="0041348E"/>
    <w:rsid w:val="00417584"/>
    <w:rsid w:val="00427E89"/>
    <w:rsid w:val="00430BAA"/>
    <w:rsid w:val="00432CA9"/>
    <w:rsid w:val="0043597E"/>
    <w:rsid w:val="004373F9"/>
    <w:rsid w:val="00442E14"/>
    <w:rsid w:val="00447308"/>
    <w:rsid w:val="004538ED"/>
    <w:rsid w:val="004576E1"/>
    <w:rsid w:val="00460776"/>
    <w:rsid w:val="00462824"/>
    <w:rsid w:val="0047538A"/>
    <w:rsid w:val="004765FF"/>
    <w:rsid w:val="00486CAB"/>
    <w:rsid w:val="00487A2A"/>
    <w:rsid w:val="00492075"/>
    <w:rsid w:val="004969AD"/>
    <w:rsid w:val="00496B5E"/>
    <w:rsid w:val="004A281D"/>
    <w:rsid w:val="004B13CB"/>
    <w:rsid w:val="004B2B97"/>
    <w:rsid w:val="004B3874"/>
    <w:rsid w:val="004B4FDF"/>
    <w:rsid w:val="004C28D7"/>
    <w:rsid w:val="004C4096"/>
    <w:rsid w:val="004D4025"/>
    <w:rsid w:val="004D5D5C"/>
    <w:rsid w:val="004E704C"/>
    <w:rsid w:val="004F4673"/>
    <w:rsid w:val="00500638"/>
    <w:rsid w:val="0050139F"/>
    <w:rsid w:val="0051055C"/>
    <w:rsid w:val="00512694"/>
    <w:rsid w:val="0052012D"/>
    <w:rsid w:val="00521223"/>
    <w:rsid w:val="00523C72"/>
    <w:rsid w:val="00524DF1"/>
    <w:rsid w:val="00526F1A"/>
    <w:rsid w:val="005455CE"/>
    <w:rsid w:val="0055140B"/>
    <w:rsid w:val="00554C4F"/>
    <w:rsid w:val="0055783D"/>
    <w:rsid w:val="00561D72"/>
    <w:rsid w:val="00571AB3"/>
    <w:rsid w:val="00575042"/>
    <w:rsid w:val="005964AB"/>
    <w:rsid w:val="00597F30"/>
    <w:rsid w:val="005A3983"/>
    <w:rsid w:val="005A7DB4"/>
    <w:rsid w:val="005B0B5A"/>
    <w:rsid w:val="005B1AE6"/>
    <w:rsid w:val="005B44F5"/>
    <w:rsid w:val="005C099A"/>
    <w:rsid w:val="005C2E8D"/>
    <w:rsid w:val="005C31A5"/>
    <w:rsid w:val="005C63A0"/>
    <w:rsid w:val="005D1B69"/>
    <w:rsid w:val="005D6528"/>
    <w:rsid w:val="005E10C9"/>
    <w:rsid w:val="005E375F"/>
    <w:rsid w:val="005E61DD"/>
    <w:rsid w:val="005E6321"/>
    <w:rsid w:val="005F2D2A"/>
    <w:rsid w:val="005F5F32"/>
    <w:rsid w:val="006023DF"/>
    <w:rsid w:val="00602C32"/>
    <w:rsid w:val="00620991"/>
    <w:rsid w:val="00634212"/>
    <w:rsid w:val="0064322F"/>
    <w:rsid w:val="00656771"/>
    <w:rsid w:val="006573D2"/>
    <w:rsid w:val="00657DE0"/>
    <w:rsid w:val="00661240"/>
    <w:rsid w:val="0067199F"/>
    <w:rsid w:val="00674293"/>
    <w:rsid w:val="00677048"/>
    <w:rsid w:val="006834A5"/>
    <w:rsid w:val="00685313"/>
    <w:rsid w:val="00694004"/>
    <w:rsid w:val="006949CB"/>
    <w:rsid w:val="00695874"/>
    <w:rsid w:val="006A572D"/>
    <w:rsid w:val="006A6354"/>
    <w:rsid w:val="006A6E9B"/>
    <w:rsid w:val="006B1D91"/>
    <w:rsid w:val="006B39A4"/>
    <w:rsid w:val="006B7C2A"/>
    <w:rsid w:val="006B7DDA"/>
    <w:rsid w:val="006C1FA1"/>
    <w:rsid w:val="006C23DA"/>
    <w:rsid w:val="006C7FFE"/>
    <w:rsid w:val="006D68F1"/>
    <w:rsid w:val="006D7C36"/>
    <w:rsid w:val="006E3D45"/>
    <w:rsid w:val="006F3690"/>
    <w:rsid w:val="006F4612"/>
    <w:rsid w:val="006F73A9"/>
    <w:rsid w:val="00700EA2"/>
    <w:rsid w:val="007124EA"/>
    <w:rsid w:val="00713E00"/>
    <w:rsid w:val="007149F9"/>
    <w:rsid w:val="00723C30"/>
    <w:rsid w:val="00725FBE"/>
    <w:rsid w:val="007321A5"/>
    <w:rsid w:val="00733A30"/>
    <w:rsid w:val="00742283"/>
    <w:rsid w:val="007452A8"/>
    <w:rsid w:val="00745AEE"/>
    <w:rsid w:val="007479EA"/>
    <w:rsid w:val="007504AE"/>
    <w:rsid w:val="00750F10"/>
    <w:rsid w:val="00756069"/>
    <w:rsid w:val="00757B79"/>
    <w:rsid w:val="00772604"/>
    <w:rsid w:val="00772ACB"/>
    <w:rsid w:val="00773A05"/>
    <w:rsid w:val="00774287"/>
    <w:rsid w:val="007742CA"/>
    <w:rsid w:val="00775440"/>
    <w:rsid w:val="00777A8F"/>
    <w:rsid w:val="0078099B"/>
    <w:rsid w:val="007819F3"/>
    <w:rsid w:val="007834D2"/>
    <w:rsid w:val="0078445A"/>
    <w:rsid w:val="007A3001"/>
    <w:rsid w:val="007A6087"/>
    <w:rsid w:val="007B2A6B"/>
    <w:rsid w:val="007D06F0"/>
    <w:rsid w:val="007D45E3"/>
    <w:rsid w:val="007D5320"/>
    <w:rsid w:val="007E5D97"/>
    <w:rsid w:val="007F0A4E"/>
    <w:rsid w:val="007F5B3D"/>
    <w:rsid w:val="007F735C"/>
    <w:rsid w:val="00800972"/>
    <w:rsid w:val="008042AC"/>
    <w:rsid w:val="00804475"/>
    <w:rsid w:val="00805DA2"/>
    <w:rsid w:val="00811633"/>
    <w:rsid w:val="0081407C"/>
    <w:rsid w:val="00816BE2"/>
    <w:rsid w:val="00821CEF"/>
    <w:rsid w:val="0083019D"/>
    <w:rsid w:val="00831F85"/>
    <w:rsid w:val="00832828"/>
    <w:rsid w:val="008329D9"/>
    <w:rsid w:val="00833C43"/>
    <w:rsid w:val="008346FE"/>
    <w:rsid w:val="0083645A"/>
    <w:rsid w:val="00837612"/>
    <w:rsid w:val="00840B0F"/>
    <w:rsid w:val="008423C1"/>
    <w:rsid w:val="00843595"/>
    <w:rsid w:val="0085301F"/>
    <w:rsid w:val="00866C13"/>
    <w:rsid w:val="008711AE"/>
    <w:rsid w:val="00872FC8"/>
    <w:rsid w:val="0087321E"/>
    <w:rsid w:val="00874DCD"/>
    <w:rsid w:val="008801D3"/>
    <w:rsid w:val="008845D0"/>
    <w:rsid w:val="008857F4"/>
    <w:rsid w:val="008904FD"/>
    <w:rsid w:val="00897224"/>
    <w:rsid w:val="0089755F"/>
    <w:rsid w:val="008A2B2C"/>
    <w:rsid w:val="008A3229"/>
    <w:rsid w:val="008A3933"/>
    <w:rsid w:val="008A66A1"/>
    <w:rsid w:val="008A7980"/>
    <w:rsid w:val="008B2779"/>
    <w:rsid w:val="008B43BB"/>
    <w:rsid w:val="008B43F2"/>
    <w:rsid w:val="008B61EA"/>
    <w:rsid w:val="008B6885"/>
    <w:rsid w:val="008B6C05"/>
    <w:rsid w:val="008B6CFF"/>
    <w:rsid w:val="008B7245"/>
    <w:rsid w:val="008C00F6"/>
    <w:rsid w:val="008C7831"/>
    <w:rsid w:val="008E770C"/>
    <w:rsid w:val="00902320"/>
    <w:rsid w:val="00907C5E"/>
    <w:rsid w:val="00910B26"/>
    <w:rsid w:val="009243F1"/>
    <w:rsid w:val="009274B4"/>
    <w:rsid w:val="00934EA2"/>
    <w:rsid w:val="00944A5C"/>
    <w:rsid w:val="00952A66"/>
    <w:rsid w:val="009532A4"/>
    <w:rsid w:val="00967CA1"/>
    <w:rsid w:val="009732C0"/>
    <w:rsid w:val="00973801"/>
    <w:rsid w:val="00983309"/>
    <w:rsid w:val="00983B8A"/>
    <w:rsid w:val="00983E5D"/>
    <w:rsid w:val="009A08D2"/>
    <w:rsid w:val="009A4352"/>
    <w:rsid w:val="009A50B4"/>
    <w:rsid w:val="009B2575"/>
    <w:rsid w:val="009B75FF"/>
    <w:rsid w:val="009C56E5"/>
    <w:rsid w:val="009D0079"/>
    <w:rsid w:val="009D7D71"/>
    <w:rsid w:val="009E5FC8"/>
    <w:rsid w:val="009E6014"/>
    <w:rsid w:val="009E687A"/>
    <w:rsid w:val="00A025E0"/>
    <w:rsid w:val="00A03C5C"/>
    <w:rsid w:val="00A04C03"/>
    <w:rsid w:val="00A065E7"/>
    <w:rsid w:val="00A066F1"/>
    <w:rsid w:val="00A11E49"/>
    <w:rsid w:val="00A13B46"/>
    <w:rsid w:val="00A141AF"/>
    <w:rsid w:val="00A16D29"/>
    <w:rsid w:val="00A20242"/>
    <w:rsid w:val="00A20E5E"/>
    <w:rsid w:val="00A22D24"/>
    <w:rsid w:val="00A30305"/>
    <w:rsid w:val="00A31D2D"/>
    <w:rsid w:val="00A44D4D"/>
    <w:rsid w:val="00A4600A"/>
    <w:rsid w:val="00A50C8A"/>
    <w:rsid w:val="00A51692"/>
    <w:rsid w:val="00A538A6"/>
    <w:rsid w:val="00A53D62"/>
    <w:rsid w:val="00A54C25"/>
    <w:rsid w:val="00A60BD5"/>
    <w:rsid w:val="00A62564"/>
    <w:rsid w:val="00A6609F"/>
    <w:rsid w:val="00A7046F"/>
    <w:rsid w:val="00A710E7"/>
    <w:rsid w:val="00A71380"/>
    <w:rsid w:val="00A7372E"/>
    <w:rsid w:val="00A7483F"/>
    <w:rsid w:val="00A866E1"/>
    <w:rsid w:val="00A92E85"/>
    <w:rsid w:val="00A93B85"/>
    <w:rsid w:val="00AA0B18"/>
    <w:rsid w:val="00AA666F"/>
    <w:rsid w:val="00AB4927"/>
    <w:rsid w:val="00AC034F"/>
    <w:rsid w:val="00AC2439"/>
    <w:rsid w:val="00AC71E4"/>
    <w:rsid w:val="00AD50CC"/>
    <w:rsid w:val="00AE25C1"/>
    <w:rsid w:val="00AE6DD8"/>
    <w:rsid w:val="00AF038D"/>
    <w:rsid w:val="00AF0E79"/>
    <w:rsid w:val="00B004E5"/>
    <w:rsid w:val="00B07007"/>
    <w:rsid w:val="00B10542"/>
    <w:rsid w:val="00B15F9D"/>
    <w:rsid w:val="00B22C58"/>
    <w:rsid w:val="00B26BBA"/>
    <w:rsid w:val="00B30C00"/>
    <w:rsid w:val="00B337A1"/>
    <w:rsid w:val="00B37153"/>
    <w:rsid w:val="00B42AC3"/>
    <w:rsid w:val="00B42C69"/>
    <w:rsid w:val="00B54ECE"/>
    <w:rsid w:val="00B62DD0"/>
    <w:rsid w:val="00B639E9"/>
    <w:rsid w:val="00B665FC"/>
    <w:rsid w:val="00B6723E"/>
    <w:rsid w:val="00B72727"/>
    <w:rsid w:val="00B7580A"/>
    <w:rsid w:val="00B817CD"/>
    <w:rsid w:val="00B8589E"/>
    <w:rsid w:val="00B911B2"/>
    <w:rsid w:val="00B951D0"/>
    <w:rsid w:val="00B95DA2"/>
    <w:rsid w:val="00BA440A"/>
    <w:rsid w:val="00BA5AAB"/>
    <w:rsid w:val="00BB29C8"/>
    <w:rsid w:val="00BB3A95"/>
    <w:rsid w:val="00BC0382"/>
    <w:rsid w:val="00BD0504"/>
    <w:rsid w:val="00BD62C6"/>
    <w:rsid w:val="00BE01BE"/>
    <w:rsid w:val="00BE4CB7"/>
    <w:rsid w:val="00BE5722"/>
    <w:rsid w:val="00BE578D"/>
    <w:rsid w:val="00C0018F"/>
    <w:rsid w:val="00C0631F"/>
    <w:rsid w:val="00C20466"/>
    <w:rsid w:val="00C214ED"/>
    <w:rsid w:val="00C21788"/>
    <w:rsid w:val="00C234E6"/>
    <w:rsid w:val="00C245C8"/>
    <w:rsid w:val="00C324A8"/>
    <w:rsid w:val="00C4630C"/>
    <w:rsid w:val="00C46FC1"/>
    <w:rsid w:val="00C54517"/>
    <w:rsid w:val="00C56CC5"/>
    <w:rsid w:val="00C603E3"/>
    <w:rsid w:val="00C6142A"/>
    <w:rsid w:val="00C64CD8"/>
    <w:rsid w:val="00C937B0"/>
    <w:rsid w:val="00C954D2"/>
    <w:rsid w:val="00C97C68"/>
    <w:rsid w:val="00CA1A47"/>
    <w:rsid w:val="00CA2025"/>
    <w:rsid w:val="00CA64F3"/>
    <w:rsid w:val="00CC123A"/>
    <w:rsid w:val="00CC247A"/>
    <w:rsid w:val="00CC321C"/>
    <w:rsid w:val="00CC7B9C"/>
    <w:rsid w:val="00CD039F"/>
    <w:rsid w:val="00CE2D04"/>
    <w:rsid w:val="00CE5E47"/>
    <w:rsid w:val="00CE7FA2"/>
    <w:rsid w:val="00CF020F"/>
    <w:rsid w:val="00CF2B5B"/>
    <w:rsid w:val="00D04B22"/>
    <w:rsid w:val="00D06AF8"/>
    <w:rsid w:val="00D13EEA"/>
    <w:rsid w:val="00D14CE0"/>
    <w:rsid w:val="00D25C8A"/>
    <w:rsid w:val="00D35EFF"/>
    <w:rsid w:val="00D36333"/>
    <w:rsid w:val="00D37B2C"/>
    <w:rsid w:val="00D45C01"/>
    <w:rsid w:val="00D5651D"/>
    <w:rsid w:val="00D74898"/>
    <w:rsid w:val="00D75C17"/>
    <w:rsid w:val="00D801ED"/>
    <w:rsid w:val="00D80A02"/>
    <w:rsid w:val="00D83BF5"/>
    <w:rsid w:val="00D867B3"/>
    <w:rsid w:val="00D925C2"/>
    <w:rsid w:val="00D936BC"/>
    <w:rsid w:val="00D9512C"/>
    <w:rsid w:val="00D9621A"/>
    <w:rsid w:val="00D96530"/>
    <w:rsid w:val="00D96B4B"/>
    <w:rsid w:val="00DA0C23"/>
    <w:rsid w:val="00DA2345"/>
    <w:rsid w:val="00DA453A"/>
    <w:rsid w:val="00DA5033"/>
    <w:rsid w:val="00DA54F8"/>
    <w:rsid w:val="00DA7078"/>
    <w:rsid w:val="00DB128E"/>
    <w:rsid w:val="00DC0565"/>
    <w:rsid w:val="00DC3CEA"/>
    <w:rsid w:val="00DC5460"/>
    <w:rsid w:val="00DD08B4"/>
    <w:rsid w:val="00DD44AF"/>
    <w:rsid w:val="00DE2742"/>
    <w:rsid w:val="00DE2AC3"/>
    <w:rsid w:val="00DE434C"/>
    <w:rsid w:val="00DE5692"/>
    <w:rsid w:val="00DF4A37"/>
    <w:rsid w:val="00DF4EE2"/>
    <w:rsid w:val="00DF51EE"/>
    <w:rsid w:val="00DF6F8E"/>
    <w:rsid w:val="00E034F0"/>
    <w:rsid w:val="00E03C94"/>
    <w:rsid w:val="00E07105"/>
    <w:rsid w:val="00E22C6A"/>
    <w:rsid w:val="00E25156"/>
    <w:rsid w:val="00E26226"/>
    <w:rsid w:val="00E36056"/>
    <w:rsid w:val="00E37567"/>
    <w:rsid w:val="00E4165C"/>
    <w:rsid w:val="00E43727"/>
    <w:rsid w:val="00E45D05"/>
    <w:rsid w:val="00E5002E"/>
    <w:rsid w:val="00E54D49"/>
    <w:rsid w:val="00E55816"/>
    <w:rsid w:val="00E55AEF"/>
    <w:rsid w:val="00E926E5"/>
    <w:rsid w:val="00E976C1"/>
    <w:rsid w:val="00EA12E5"/>
    <w:rsid w:val="00EA1E78"/>
    <w:rsid w:val="00EA789E"/>
    <w:rsid w:val="00EB1FA3"/>
    <w:rsid w:val="00EC1789"/>
    <w:rsid w:val="00EC59BD"/>
    <w:rsid w:val="00ED74B3"/>
    <w:rsid w:val="00EF03A7"/>
    <w:rsid w:val="00EF3F3D"/>
    <w:rsid w:val="00F0168E"/>
    <w:rsid w:val="00F02766"/>
    <w:rsid w:val="00F04067"/>
    <w:rsid w:val="00F04220"/>
    <w:rsid w:val="00F05BD4"/>
    <w:rsid w:val="00F11A98"/>
    <w:rsid w:val="00F13248"/>
    <w:rsid w:val="00F21A1D"/>
    <w:rsid w:val="00F3573D"/>
    <w:rsid w:val="00F41B4E"/>
    <w:rsid w:val="00F60D2C"/>
    <w:rsid w:val="00F63F63"/>
    <w:rsid w:val="00F643B5"/>
    <w:rsid w:val="00F65C19"/>
    <w:rsid w:val="00F750B9"/>
    <w:rsid w:val="00F75436"/>
    <w:rsid w:val="00F9668E"/>
    <w:rsid w:val="00F970CC"/>
    <w:rsid w:val="00FA7632"/>
    <w:rsid w:val="00FB3518"/>
    <w:rsid w:val="00FB5AF1"/>
    <w:rsid w:val="00FC33F2"/>
    <w:rsid w:val="00FC3F8B"/>
    <w:rsid w:val="00FD0626"/>
    <w:rsid w:val="00FD2546"/>
    <w:rsid w:val="00FD48C1"/>
    <w:rsid w:val="00FD772E"/>
    <w:rsid w:val="00FE3926"/>
    <w:rsid w:val="00FE3A54"/>
    <w:rsid w:val="00FE63F7"/>
    <w:rsid w:val="00FE78C7"/>
    <w:rsid w:val="00FF2F47"/>
    <w:rsid w:val="00FF3CDA"/>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BFD9CC"/>
  <w15:docId w15:val="{E50768C8-4432-4A42-8F5D-2DD697F3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aliases w:val="h,Header/Footer,header odd,header entry,HE"/>
    <w:basedOn w:val="Normal"/>
    <w:link w:val="HeaderChar"/>
    <w:rsid w:val="00745AEE"/>
    <w:pPr>
      <w:spacing w:before="0"/>
      <w:jc w:val="center"/>
    </w:pPr>
    <w:rPr>
      <w:sz w:val="18"/>
    </w:rPr>
  </w:style>
  <w:style w:type="character" w:customStyle="1" w:styleId="HeaderChar">
    <w:name w:val="Header Char"/>
    <w:aliases w:val="h Char,Header/Footer Char,header odd Char,header entry Char,HE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DF4EE2"/>
    <w:rPr>
      <w:rFonts w:asciiTheme="minorHAnsi" w:hAnsiTheme="minorHAnsi"/>
      <w:sz w:val="24"/>
      <w:lang w:val="en-GB" w:eastAsia="en-US"/>
    </w:rPr>
  </w:style>
  <w:style w:type="paragraph" w:customStyle="1" w:styleId="Level1">
    <w:name w:val="Level 1"/>
    <w:basedOn w:val="ListParagraph"/>
    <w:qFormat/>
    <w:rsid w:val="00DF4EE2"/>
    <w:pPr>
      <w:numPr>
        <w:numId w:val="6"/>
      </w:numPr>
      <w:tabs>
        <w:tab w:val="clear" w:pos="1134"/>
        <w:tab w:val="clear" w:pos="1871"/>
        <w:tab w:val="clear" w:pos="2268"/>
        <w:tab w:val="num" w:pos="360"/>
      </w:tabs>
      <w:overflowPunct/>
      <w:autoSpaceDE/>
      <w:autoSpaceDN/>
      <w:adjustRightInd/>
      <w:spacing w:before="0" w:after="200" w:line="276" w:lineRule="auto"/>
      <w:ind w:left="720" w:firstLine="0"/>
      <w:textAlignment w:val="auto"/>
    </w:pPr>
    <w:rPr>
      <w:b/>
    </w:rPr>
  </w:style>
  <w:style w:type="paragraph" w:customStyle="1" w:styleId="Level2plus">
    <w:name w:val="Level 2 plus"/>
    <w:basedOn w:val="Normal"/>
    <w:rsid w:val="00DF4EE2"/>
    <w:pPr>
      <w:ind w:left="709" w:hanging="709"/>
      <w:textAlignment w:val="auto"/>
    </w:pPr>
    <w:rPr>
      <w:rFonts w:eastAsia="Times New Roman"/>
      <w:b/>
      <w:bCs/>
    </w:rPr>
  </w:style>
  <w:style w:type="character" w:styleId="FollowedHyperlink">
    <w:name w:val="FollowedHyperlink"/>
    <w:basedOn w:val="DefaultParagraphFont"/>
    <w:unhideWhenUsed/>
    <w:rsid w:val="00983E5D"/>
    <w:rPr>
      <w:color w:val="800080" w:themeColor="followedHyperlink"/>
      <w:u w:val="single"/>
    </w:rPr>
  </w:style>
  <w:style w:type="character" w:customStyle="1" w:styleId="enumlev1Char">
    <w:name w:val="enumlev1 Char"/>
    <w:basedOn w:val="DefaultParagraphFont"/>
    <w:link w:val="enumlev1"/>
    <w:locked/>
    <w:rsid w:val="00983E5D"/>
    <w:rPr>
      <w:rFonts w:asciiTheme="minorHAnsi" w:hAnsiTheme="minorHAnsi"/>
      <w:sz w:val="24"/>
      <w:lang w:val="en-GB" w:eastAsia="en-US"/>
    </w:rPr>
  </w:style>
  <w:style w:type="paragraph" w:customStyle="1" w:styleId="CEONormal">
    <w:name w:val="CEO_Normal"/>
    <w:link w:val="CEONormalChar"/>
    <w:qFormat/>
    <w:rsid w:val="009D7D71"/>
    <w:rPr>
      <w:rFonts w:ascii="Verdana" w:eastAsia="SimSun" w:hAnsi="Verdana"/>
      <w:sz w:val="19"/>
      <w:szCs w:val="19"/>
      <w:lang w:val="en-GB" w:eastAsia="en-US"/>
    </w:rPr>
  </w:style>
  <w:style w:type="character" w:customStyle="1" w:styleId="CEONormalChar">
    <w:name w:val="CEO_Normal Char"/>
    <w:link w:val="CEONormal"/>
    <w:rsid w:val="009D7D71"/>
    <w:rPr>
      <w:rFonts w:ascii="Verdana" w:eastAsia="SimSun" w:hAnsi="Verdana"/>
      <w:sz w:val="19"/>
      <w:szCs w:val="19"/>
      <w:lang w:val="en-GB" w:eastAsia="en-US"/>
    </w:rPr>
  </w:style>
  <w:style w:type="paragraph" w:styleId="PlainText">
    <w:name w:val="Plain Text"/>
    <w:basedOn w:val="Normal"/>
    <w:link w:val="PlainTextChar"/>
    <w:uiPriority w:val="99"/>
    <w:unhideWhenUsed/>
    <w:rsid w:val="009D7D71"/>
    <w:pPr>
      <w:tabs>
        <w:tab w:val="clear" w:pos="1134"/>
        <w:tab w:val="clear" w:pos="1871"/>
        <w:tab w:val="clear" w:pos="2268"/>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9D7D71"/>
    <w:rPr>
      <w:rFonts w:ascii="Calibri" w:eastAsia="SimSun" w:hAnsi="Calibri" w:cs="Arial"/>
      <w:sz w:val="22"/>
      <w:szCs w:val="21"/>
    </w:rPr>
  </w:style>
  <w:style w:type="character" w:customStyle="1" w:styleId="RestitleChar">
    <w:name w:val="Res_title Char"/>
    <w:basedOn w:val="DefaultParagraphFont"/>
    <w:link w:val="Restitle"/>
    <w:rsid w:val="009D7D71"/>
    <w:rPr>
      <w:rFonts w:asciiTheme="minorHAnsi" w:hAnsiTheme="minorHAnsi"/>
      <w:b/>
      <w:sz w:val="28"/>
      <w:lang w:val="en-GB" w:eastAsia="en-US"/>
    </w:rPr>
  </w:style>
  <w:style w:type="character" w:customStyle="1" w:styleId="Bold">
    <w:name w:val="Bold"/>
    <w:rsid w:val="009D7D71"/>
    <w:rPr>
      <w:b/>
      <w:lang w:val="en-US" w:eastAsia="x-none"/>
    </w:rPr>
  </w:style>
  <w:style w:type="character" w:styleId="CommentReference">
    <w:name w:val="annotation reference"/>
    <w:basedOn w:val="DefaultParagraphFont"/>
    <w:unhideWhenUsed/>
    <w:rsid w:val="009D7D71"/>
    <w:rPr>
      <w:sz w:val="16"/>
      <w:szCs w:val="16"/>
    </w:rPr>
  </w:style>
  <w:style w:type="paragraph" w:styleId="CommentText">
    <w:name w:val="annotation text"/>
    <w:basedOn w:val="Normal"/>
    <w:link w:val="CommentTextChar"/>
    <w:unhideWhenUsed/>
    <w:rsid w:val="009D7D71"/>
    <w:pPr>
      <w:tabs>
        <w:tab w:val="clear" w:pos="1871"/>
        <w:tab w:val="left" w:pos="567"/>
        <w:tab w:val="left" w:pos="1701"/>
        <w:tab w:val="left" w:pos="2835"/>
      </w:tabs>
    </w:pPr>
    <w:rPr>
      <w:rFonts w:ascii="Calibri" w:eastAsia="Times New Roman" w:hAnsi="Calibri"/>
      <w:sz w:val="20"/>
    </w:rPr>
  </w:style>
  <w:style w:type="character" w:customStyle="1" w:styleId="CommentTextChar">
    <w:name w:val="Comment Text Char"/>
    <w:basedOn w:val="DefaultParagraphFont"/>
    <w:link w:val="CommentText"/>
    <w:rsid w:val="009D7D71"/>
    <w:rPr>
      <w:rFonts w:ascii="Calibri" w:eastAsia="Times New Roman" w:hAnsi="Calibri"/>
      <w:lang w:val="en-GB" w:eastAsia="en-US"/>
    </w:rPr>
  </w:style>
  <w:style w:type="character" w:customStyle="1" w:styleId="Heading1Char">
    <w:name w:val="Heading 1 Char"/>
    <w:link w:val="Heading1"/>
    <w:uiPriority w:val="9"/>
    <w:locked/>
    <w:rsid w:val="009D7D71"/>
    <w:rPr>
      <w:rFonts w:asciiTheme="minorHAnsi" w:hAnsiTheme="minorHAnsi"/>
      <w:b/>
      <w:sz w:val="28"/>
      <w:lang w:val="en-GB" w:eastAsia="en-US"/>
    </w:rPr>
  </w:style>
  <w:style w:type="character" w:customStyle="1" w:styleId="Heading2Char">
    <w:name w:val="Heading 2 Char"/>
    <w:link w:val="Heading2"/>
    <w:locked/>
    <w:rsid w:val="009D7D71"/>
    <w:rPr>
      <w:rFonts w:asciiTheme="minorHAnsi" w:hAnsiTheme="minorHAnsi"/>
      <w:b/>
      <w:sz w:val="24"/>
      <w:lang w:val="en-GB" w:eastAsia="en-US"/>
    </w:rPr>
  </w:style>
  <w:style w:type="character" w:customStyle="1" w:styleId="Heading3Char">
    <w:name w:val="Heading 3 Char"/>
    <w:link w:val="Heading3"/>
    <w:locked/>
    <w:rsid w:val="009D7D71"/>
    <w:rPr>
      <w:rFonts w:asciiTheme="minorHAnsi" w:hAnsiTheme="minorHAnsi"/>
      <w:b/>
      <w:sz w:val="24"/>
      <w:lang w:val="en-GB" w:eastAsia="en-US"/>
    </w:rPr>
  </w:style>
  <w:style w:type="character" w:customStyle="1" w:styleId="Heading4Char">
    <w:name w:val="Heading 4 Char"/>
    <w:link w:val="Heading4"/>
    <w:rsid w:val="009D7D71"/>
    <w:rPr>
      <w:rFonts w:asciiTheme="minorHAnsi" w:hAnsiTheme="minorHAnsi"/>
      <w:b/>
      <w:sz w:val="24"/>
      <w:lang w:val="en-GB" w:eastAsia="en-US"/>
    </w:rPr>
  </w:style>
  <w:style w:type="character" w:customStyle="1" w:styleId="Heading5Char">
    <w:name w:val="Heading 5 Char"/>
    <w:link w:val="Heading5"/>
    <w:locked/>
    <w:rsid w:val="009D7D71"/>
    <w:rPr>
      <w:rFonts w:asciiTheme="minorHAnsi" w:hAnsiTheme="minorHAnsi"/>
      <w:b/>
      <w:sz w:val="24"/>
      <w:lang w:val="en-GB" w:eastAsia="en-US"/>
    </w:rPr>
  </w:style>
  <w:style w:type="character" w:customStyle="1" w:styleId="Heading6Char">
    <w:name w:val="Heading 6 Char"/>
    <w:link w:val="Heading6"/>
    <w:rsid w:val="009D7D71"/>
    <w:rPr>
      <w:rFonts w:asciiTheme="minorHAnsi" w:hAnsiTheme="minorHAnsi"/>
      <w:b/>
      <w:sz w:val="24"/>
      <w:lang w:val="en-GB" w:eastAsia="en-US"/>
    </w:rPr>
  </w:style>
  <w:style w:type="character" w:customStyle="1" w:styleId="Heading7Char">
    <w:name w:val="Heading 7 Char"/>
    <w:link w:val="Heading7"/>
    <w:rsid w:val="009D7D71"/>
    <w:rPr>
      <w:rFonts w:asciiTheme="minorHAnsi" w:hAnsiTheme="minorHAnsi"/>
      <w:b/>
      <w:sz w:val="24"/>
      <w:lang w:val="en-GB" w:eastAsia="en-US"/>
    </w:rPr>
  </w:style>
  <w:style w:type="character" w:customStyle="1" w:styleId="Heading8Char">
    <w:name w:val="Heading 8 Char"/>
    <w:link w:val="Heading8"/>
    <w:rsid w:val="009D7D71"/>
    <w:rPr>
      <w:rFonts w:asciiTheme="minorHAnsi" w:hAnsiTheme="minorHAnsi"/>
      <w:b/>
      <w:sz w:val="24"/>
      <w:lang w:val="en-GB" w:eastAsia="en-US"/>
    </w:rPr>
  </w:style>
  <w:style w:type="character" w:customStyle="1" w:styleId="Heading9Char">
    <w:name w:val="Heading 9 Char"/>
    <w:link w:val="Heading9"/>
    <w:rsid w:val="009D7D71"/>
    <w:rPr>
      <w:rFonts w:asciiTheme="minorHAnsi" w:hAnsiTheme="minorHAnsi"/>
      <w:b/>
      <w:sz w:val="24"/>
      <w:lang w:val="en-GB" w:eastAsia="en-US"/>
    </w:rPr>
  </w:style>
  <w:style w:type="paragraph" w:styleId="Index1">
    <w:name w:val="index 1"/>
    <w:basedOn w:val="Normal"/>
    <w:next w:val="Normal"/>
    <w:autoRedefine/>
    <w:rsid w:val="009D7D71"/>
    <w:pPr>
      <w:tabs>
        <w:tab w:val="clear" w:pos="1134"/>
        <w:tab w:val="clear" w:pos="1871"/>
        <w:tab w:val="clear" w:pos="2268"/>
      </w:tabs>
      <w:overflowPunct/>
      <w:autoSpaceDE/>
      <w:autoSpaceDN/>
      <w:adjustRightInd/>
      <w:ind w:left="240" w:hanging="240"/>
      <w:textAlignment w:val="auto"/>
    </w:pPr>
    <w:rPr>
      <w:rFonts w:ascii="Times New Roman" w:eastAsia="SimSun" w:hAnsi="Times New Roman"/>
      <w:szCs w:val="24"/>
      <w:lang w:eastAsia="ja-JP"/>
    </w:rPr>
  </w:style>
  <w:style w:type="paragraph" w:customStyle="1" w:styleId="Heading1Centered">
    <w:name w:val="Heading 1 Centered"/>
    <w:basedOn w:val="Heading1"/>
    <w:rsid w:val="009D7D71"/>
    <w:pPr>
      <w:tabs>
        <w:tab w:val="clear" w:pos="1134"/>
        <w:tab w:val="clear" w:pos="1871"/>
        <w:tab w:val="clear" w:pos="2268"/>
        <w:tab w:val="left" w:pos="794"/>
        <w:tab w:val="left" w:pos="1191"/>
        <w:tab w:val="left" w:pos="1588"/>
        <w:tab w:val="left" w:pos="1985"/>
      </w:tabs>
      <w:spacing w:before="360"/>
      <w:ind w:left="0" w:firstLine="0"/>
      <w:jc w:val="center"/>
    </w:pPr>
    <w:rPr>
      <w:rFonts w:ascii="Times New Roman" w:eastAsia="SimSun" w:hAnsi="Times New Roman"/>
      <w:bCs/>
      <w:sz w:val="24"/>
    </w:rPr>
  </w:style>
  <w:style w:type="paragraph" w:customStyle="1" w:styleId="Headingib">
    <w:name w:val="Heading_ib"/>
    <w:basedOn w:val="Headingi"/>
    <w:next w:val="Normal"/>
    <w:rsid w:val="009D7D71"/>
    <w:pPr>
      <w:keepNext/>
      <w:tabs>
        <w:tab w:val="clear" w:pos="1134"/>
        <w:tab w:val="clear" w:pos="1871"/>
        <w:tab w:val="clear" w:pos="2268"/>
        <w:tab w:val="left" w:pos="794"/>
        <w:tab w:val="left" w:pos="1191"/>
        <w:tab w:val="left" w:pos="1588"/>
        <w:tab w:val="left" w:pos="1985"/>
      </w:tabs>
    </w:pPr>
    <w:rPr>
      <w:rFonts w:ascii="Times New Roman" w:eastAsia="SimSun" w:hAnsi="Times New Roman"/>
      <w:b/>
      <w:bCs/>
      <w:lang w:eastAsia="ja-JP"/>
    </w:rPr>
  </w:style>
  <w:style w:type="paragraph" w:customStyle="1" w:styleId="AnnexNotitle">
    <w:name w:val="Annex_No &amp; title"/>
    <w:basedOn w:val="Normal"/>
    <w:next w:val="Normal"/>
    <w:rsid w:val="009D7D71"/>
    <w:pPr>
      <w:keepNext/>
      <w:keepLines/>
      <w:tabs>
        <w:tab w:val="clear" w:pos="1134"/>
        <w:tab w:val="clear" w:pos="1871"/>
        <w:tab w:val="clear" w:pos="2268"/>
        <w:tab w:val="left" w:pos="794"/>
        <w:tab w:val="left" w:pos="1191"/>
        <w:tab w:val="left" w:pos="1588"/>
        <w:tab w:val="left" w:pos="1985"/>
      </w:tab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9D7D71"/>
  </w:style>
  <w:style w:type="paragraph" w:customStyle="1" w:styleId="CorrectionSeparatorBegin">
    <w:name w:val="Correction Separator Begin"/>
    <w:basedOn w:val="Normal"/>
    <w:rsid w:val="009D7D71"/>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9D7D71"/>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Docnumber">
    <w:name w:val="Docnumber"/>
    <w:basedOn w:val="Normal"/>
    <w:link w:val="DocnumberChar"/>
    <w:qFormat/>
    <w:rsid w:val="009D7D71"/>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9D7D71"/>
    <w:rPr>
      <w:rFonts w:ascii="Times New Roman" w:eastAsia="SimSun" w:hAnsi="Times New Roman"/>
      <w:b/>
      <w:sz w:val="40"/>
      <w:lang w:val="en-GB" w:eastAsia="en-US"/>
    </w:rPr>
  </w:style>
  <w:style w:type="paragraph" w:customStyle="1" w:styleId="FigureNotitle">
    <w:name w:val="Figure_No &amp; title"/>
    <w:basedOn w:val="Normal"/>
    <w:next w:val="Normal"/>
    <w:rsid w:val="009D7D71"/>
    <w:pPr>
      <w:keepLines/>
      <w:tabs>
        <w:tab w:val="clear" w:pos="1134"/>
        <w:tab w:val="clear" w:pos="1871"/>
        <w:tab w:val="clear" w:pos="2268"/>
        <w:tab w:val="left" w:pos="794"/>
        <w:tab w:val="left" w:pos="1191"/>
        <w:tab w:val="left" w:pos="1588"/>
        <w:tab w:val="left" w:pos="1985"/>
      </w:tabs>
      <w:spacing w:before="240" w:after="120"/>
      <w:jc w:val="center"/>
    </w:pPr>
    <w:rPr>
      <w:rFonts w:ascii="Times New Roman" w:eastAsia="SimSun" w:hAnsi="Times New Roman"/>
      <w:b/>
      <w:lang w:eastAsia="ja-JP"/>
    </w:rPr>
  </w:style>
  <w:style w:type="paragraph" w:customStyle="1" w:styleId="Formal">
    <w:name w:val="Formal"/>
    <w:basedOn w:val="Normal"/>
    <w:rsid w:val="009D7D71"/>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Normalbeforetable">
    <w:name w:val="Normal before table"/>
    <w:basedOn w:val="Normal"/>
    <w:rsid w:val="009D7D71"/>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Reftext">
    <w:name w:val="Ref_text"/>
    <w:basedOn w:val="Normal"/>
    <w:rsid w:val="009D7D71"/>
    <w:pPr>
      <w:tabs>
        <w:tab w:val="clear" w:pos="1134"/>
        <w:tab w:val="clear" w:pos="1871"/>
        <w:tab w:val="clear" w:pos="2268"/>
      </w:tabs>
      <w:ind w:left="2268" w:hanging="2268"/>
    </w:pPr>
    <w:rPr>
      <w:rFonts w:ascii="Times New Roman" w:eastAsia="Times New Roman" w:hAnsi="Times New Roman"/>
    </w:rPr>
  </w:style>
  <w:style w:type="paragraph" w:customStyle="1" w:styleId="TableNotitle">
    <w:name w:val="Table_No &amp; title"/>
    <w:basedOn w:val="Normal"/>
    <w:next w:val="Normal"/>
    <w:rsid w:val="009D7D71"/>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eastAsia="SimSun" w:hAnsi="Times New Roman"/>
      <w:b/>
      <w:lang w:eastAsia="ja-JP"/>
    </w:rPr>
  </w:style>
  <w:style w:type="character" w:customStyle="1" w:styleId="TabletextChar">
    <w:name w:val="Table_text Char"/>
    <w:link w:val="Tabletext"/>
    <w:locked/>
    <w:rsid w:val="009D7D71"/>
    <w:rPr>
      <w:rFonts w:asciiTheme="minorHAnsi" w:hAnsiTheme="minorHAnsi"/>
      <w:lang w:val="en-GB" w:eastAsia="en-US"/>
    </w:rPr>
  </w:style>
  <w:style w:type="paragraph" w:styleId="TableofFigures">
    <w:name w:val="table of figures"/>
    <w:basedOn w:val="Normal"/>
    <w:next w:val="Normal"/>
    <w:uiPriority w:val="99"/>
    <w:rsid w:val="009D7D71"/>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CharChar4">
    <w:name w:val="Char Char4"/>
    <w:semiHidden/>
    <w:locked/>
    <w:rsid w:val="009D7D71"/>
    <w:rPr>
      <w:rFonts w:cs="Times New Roman"/>
      <w:sz w:val="24"/>
      <w:szCs w:val="24"/>
      <w:lang w:val="en-US" w:eastAsia="zh-CN"/>
    </w:rPr>
  </w:style>
  <w:style w:type="paragraph" w:styleId="z-TopofForm">
    <w:name w:val="HTML Top of Form"/>
    <w:basedOn w:val="Normal"/>
    <w:next w:val="Normal"/>
    <w:link w:val="z-TopofFormChar"/>
    <w:hidden/>
    <w:semiHidden/>
    <w:rsid w:val="009D7D71"/>
    <w:pPr>
      <w:pBdr>
        <w:bottom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TopofFormChar">
    <w:name w:val="z-Top of Form Char"/>
    <w:basedOn w:val="DefaultParagraphFont"/>
    <w:link w:val="z-TopofForm"/>
    <w:semiHidden/>
    <w:rsid w:val="009D7D71"/>
    <w:rPr>
      <w:rFonts w:ascii="Arial" w:eastAsia="SimSun" w:hAnsi="Arial" w:cs="Arial"/>
      <w:vanish/>
      <w:sz w:val="16"/>
      <w:szCs w:val="16"/>
      <w:lang w:val="de-DE" w:eastAsia="de-DE"/>
    </w:rPr>
  </w:style>
  <w:style w:type="paragraph" w:styleId="z-BottomofForm">
    <w:name w:val="HTML Bottom of Form"/>
    <w:basedOn w:val="Normal"/>
    <w:next w:val="Normal"/>
    <w:link w:val="z-BottomofFormChar"/>
    <w:hidden/>
    <w:semiHidden/>
    <w:rsid w:val="009D7D71"/>
    <w:pPr>
      <w:pBdr>
        <w:top w:val="single" w:sz="6" w:space="1" w:color="auto"/>
      </w:pBdr>
      <w:tabs>
        <w:tab w:val="clear" w:pos="1134"/>
        <w:tab w:val="clear" w:pos="1871"/>
        <w:tab w:val="clear" w:pos="2268"/>
      </w:tabs>
      <w:overflowPunct/>
      <w:autoSpaceDE/>
      <w:autoSpaceDN/>
      <w:adjustRightInd/>
      <w:spacing w:before="0"/>
      <w:jc w:val="center"/>
      <w:textAlignment w:val="auto"/>
    </w:pPr>
    <w:rPr>
      <w:rFonts w:ascii="Arial" w:eastAsia="SimSun" w:hAnsi="Arial" w:cs="Arial"/>
      <w:vanish/>
      <w:sz w:val="16"/>
      <w:szCs w:val="16"/>
      <w:lang w:val="de-DE" w:eastAsia="de-DE"/>
    </w:rPr>
  </w:style>
  <w:style w:type="character" w:customStyle="1" w:styleId="z-BottomofFormChar">
    <w:name w:val="z-Bottom of Form Char"/>
    <w:basedOn w:val="DefaultParagraphFont"/>
    <w:link w:val="z-BottomofForm"/>
    <w:semiHidden/>
    <w:rsid w:val="009D7D71"/>
    <w:rPr>
      <w:rFonts w:ascii="Arial" w:eastAsia="SimSun" w:hAnsi="Arial" w:cs="Arial"/>
      <w:vanish/>
      <w:sz w:val="16"/>
      <w:szCs w:val="16"/>
      <w:lang w:val="de-DE" w:eastAsia="de-DE"/>
    </w:rPr>
  </w:style>
  <w:style w:type="paragraph" w:customStyle="1" w:styleId="CEOcontributionStart">
    <w:name w:val="CEO_contributionStart"/>
    <w:basedOn w:val="Normal"/>
    <w:rsid w:val="009D7D7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styleId="CommentSubject">
    <w:name w:val="annotation subject"/>
    <w:basedOn w:val="CommentText"/>
    <w:next w:val="CommentText"/>
    <w:link w:val="CommentSubjectChar"/>
    <w:rsid w:val="009D7D71"/>
    <w:pPr>
      <w:tabs>
        <w:tab w:val="clear" w:pos="567"/>
        <w:tab w:val="clear" w:pos="1134"/>
        <w:tab w:val="clear" w:pos="1701"/>
        <w:tab w:val="clear" w:pos="2268"/>
        <w:tab w:val="clear" w:pos="2835"/>
      </w:tabs>
      <w:overflowPunct/>
      <w:autoSpaceDE/>
      <w:autoSpaceDN/>
      <w:adjustRightInd/>
      <w:textAlignment w:val="auto"/>
    </w:pPr>
    <w:rPr>
      <w:rFonts w:ascii="Times New Roman" w:eastAsia="SimSun" w:hAnsi="Times New Roman"/>
      <w:b/>
      <w:bCs/>
      <w:lang w:eastAsia="ja-JP"/>
    </w:rPr>
  </w:style>
  <w:style w:type="character" w:customStyle="1" w:styleId="CommentSubjectChar">
    <w:name w:val="Comment Subject Char"/>
    <w:basedOn w:val="CommentTextChar"/>
    <w:link w:val="CommentSubject"/>
    <w:rsid w:val="009D7D71"/>
    <w:rPr>
      <w:rFonts w:ascii="Times New Roman" w:eastAsia="SimSun" w:hAnsi="Times New Roman"/>
      <w:b/>
      <w:bCs/>
      <w:lang w:val="en-GB" w:eastAsia="ja-JP"/>
    </w:rPr>
  </w:style>
  <w:style w:type="paragraph" w:styleId="BodyText">
    <w:name w:val="Body Text"/>
    <w:basedOn w:val="Normal"/>
    <w:link w:val="BodyTextChar"/>
    <w:rsid w:val="009D7D71"/>
    <w:pPr>
      <w:tabs>
        <w:tab w:val="clear" w:pos="1134"/>
        <w:tab w:val="clear" w:pos="1871"/>
        <w:tab w:val="clear" w:pos="2268"/>
      </w:tabs>
      <w:overflowPunct/>
      <w:autoSpaceDE/>
      <w:autoSpaceDN/>
      <w:adjustRightInd/>
      <w:spacing w:after="120"/>
      <w:textAlignment w:val="auto"/>
    </w:pPr>
    <w:rPr>
      <w:rFonts w:ascii="Times New Roman" w:eastAsia="SimSun" w:hAnsi="Times New Roman"/>
      <w:szCs w:val="24"/>
      <w:lang w:eastAsia="ja-JP"/>
    </w:rPr>
  </w:style>
  <w:style w:type="character" w:customStyle="1" w:styleId="BodyTextChar">
    <w:name w:val="Body Text Char"/>
    <w:basedOn w:val="DefaultParagraphFont"/>
    <w:link w:val="BodyText"/>
    <w:rsid w:val="009D7D71"/>
    <w:rPr>
      <w:rFonts w:ascii="Times New Roman" w:eastAsia="SimSun" w:hAnsi="Times New Roman"/>
      <w:sz w:val="24"/>
      <w:szCs w:val="24"/>
      <w:lang w:val="en-GB" w:eastAsia="ja-JP"/>
    </w:rPr>
  </w:style>
  <w:style w:type="paragraph" w:customStyle="1" w:styleId="Normalaftertitle0">
    <w:name w:val="Normal_after_title"/>
    <w:basedOn w:val="Normal"/>
    <w:next w:val="Normal"/>
    <w:rsid w:val="009D7D71"/>
    <w:pPr>
      <w:tabs>
        <w:tab w:val="clear" w:pos="1134"/>
        <w:tab w:val="clear" w:pos="1871"/>
        <w:tab w:val="clear" w:pos="2268"/>
        <w:tab w:val="left" w:pos="794"/>
        <w:tab w:val="left" w:pos="1191"/>
        <w:tab w:val="left" w:pos="1588"/>
        <w:tab w:val="left" w:pos="1985"/>
      </w:tabs>
      <w:spacing w:before="400" w:line="280" w:lineRule="exact"/>
      <w:jc w:val="both"/>
    </w:pPr>
    <w:rPr>
      <w:rFonts w:ascii="Calibri" w:eastAsia="Times New Roman" w:hAnsi="Calibri" w:cs="Calibri"/>
      <w:sz w:val="22"/>
      <w:szCs w:val="22"/>
      <w:lang w:val="en-US"/>
    </w:rPr>
  </w:style>
  <w:style w:type="character" w:styleId="Strong">
    <w:name w:val="Strong"/>
    <w:uiPriority w:val="22"/>
    <w:qFormat/>
    <w:rsid w:val="009D7D71"/>
    <w:rPr>
      <w:b/>
      <w:bCs/>
    </w:rPr>
  </w:style>
  <w:style w:type="paragraph" w:styleId="NormalWeb">
    <w:name w:val="Normal (Web)"/>
    <w:basedOn w:val="Normal"/>
    <w:uiPriority w:val="99"/>
    <w:unhideWhenUsed/>
    <w:rsid w:val="009D7D71"/>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 w:type="paragraph" w:styleId="Revision">
    <w:name w:val="Revision"/>
    <w:hidden/>
    <w:uiPriority w:val="99"/>
    <w:semiHidden/>
    <w:rsid w:val="00ED74B3"/>
    <w:rPr>
      <w:rFonts w:asciiTheme="minorHAnsi" w:eastAsia="Times New Roman" w:hAnsiTheme="minorHAnsi"/>
      <w:sz w:val="24"/>
      <w:lang w:val="en-GB" w:eastAsia="en-US"/>
    </w:rPr>
  </w:style>
  <w:style w:type="character" w:customStyle="1" w:styleId="CallChar">
    <w:name w:val="Call Char"/>
    <w:basedOn w:val="DefaultParagraphFont"/>
    <w:link w:val="Call"/>
    <w:locked/>
    <w:rsid w:val="00071451"/>
    <w:rPr>
      <w:rFonts w:asciiTheme="minorHAnsi" w:hAnsiTheme="minorHAnsi"/>
      <w:i/>
      <w:sz w:val="24"/>
      <w:lang w:val="en-GB" w:eastAsia="en-US"/>
    </w:rPr>
  </w:style>
  <w:style w:type="character" w:customStyle="1" w:styleId="ResNoChar">
    <w:name w:val="Res_No Char"/>
    <w:basedOn w:val="DefaultParagraphFont"/>
    <w:link w:val="ResNo"/>
    <w:rsid w:val="00071451"/>
    <w:rPr>
      <w:rFonts w:asciiTheme="minorHAnsi" w:hAnsiTheme="minorHAnsi"/>
      <w:caps/>
      <w:sz w:val="28"/>
      <w:lang w:val="en-GB" w:eastAsia="en-US"/>
    </w:rPr>
  </w:style>
  <w:style w:type="paragraph" w:customStyle="1" w:styleId="paragraph">
    <w:name w:val="paragraph"/>
    <w:basedOn w:val="Normal"/>
    <w:rsid w:val="00FA7632"/>
    <w:pPr>
      <w:tabs>
        <w:tab w:val="clear" w:pos="1134"/>
        <w:tab w:val="clear" w:pos="1871"/>
        <w:tab w:val="clear" w:pos="2268"/>
      </w:tabs>
      <w:overflowPunct/>
      <w:autoSpaceDE/>
      <w:autoSpaceDN/>
      <w:adjustRightInd/>
      <w:spacing w:before="0"/>
      <w:textAlignment w:val="auto"/>
    </w:pPr>
    <w:rPr>
      <w:rFonts w:ascii="Times New Roman" w:eastAsia="Times New Roman" w:hAnsi="Times New Roman"/>
      <w:szCs w:val="24"/>
      <w:lang w:eastAsia="zh-CN"/>
    </w:rPr>
  </w:style>
  <w:style w:type="character" w:customStyle="1" w:styleId="normaltextrun1">
    <w:name w:val="normaltextrun1"/>
    <w:basedOn w:val="DefaultParagraphFont"/>
    <w:rsid w:val="00FA7632"/>
  </w:style>
  <w:style w:type="character" w:customStyle="1" w:styleId="eop">
    <w:name w:val="eop"/>
    <w:basedOn w:val="DefaultParagraphFont"/>
    <w:rsid w:val="00FA7632"/>
  </w:style>
  <w:style w:type="character" w:customStyle="1" w:styleId="StyleComplexBodyCSArial">
    <w:name w:val="Style (Complex) +Body CS (Arial)"/>
    <w:basedOn w:val="DefaultParagraphFont"/>
    <w:rsid w:val="00FA7632"/>
    <w:rPr>
      <w:rFonts w:asciiTheme="minorHAnsi" w:hAnsiTheme="minorHAnsi" w:cstheme="minorBidi"/>
    </w:rPr>
  </w:style>
  <w:style w:type="character" w:customStyle="1" w:styleId="StyleComplexBodyCSArial1">
    <w:name w:val="Style (Complex) +Body CS (Arial)1"/>
    <w:basedOn w:val="DefaultParagraphFont"/>
    <w:rsid w:val="00FA7632"/>
    <w:rPr>
      <w:rFonts w:asciiTheme="minorHAnsi" w:hAnsiTheme="minorHAnsi" w:cstheme="minorBidi"/>
    </w:rPr>
  </w:style>
  <w:style w:type="character" w:customStyle="1" w:styleId="StyleComplexBodyCSArialCustomColorRGB686868">
    <w:name w:val="Style (Complex) +Body CS (Arial) Custom Color(RGB(686868))"/>
    <w:basedOn w:val="DefaultParagraphFont"/>
    <w:rsid w:val="00FA7632"/>
    <w:rPr>
      <w:rFonts w:asciiTheme="minorHAnsi" w:hAnsiTheme="minorHAnsi" w:cstheme="minorBidi"/>
      <w:color w:val="444444"/>
    </w:rPr>
  </w:style>
  <w:style w:type="character" w:customStyle="1" w:styleId="StyleComplex12pt">
    <w:name w:val="Style (Complex) 12 pt"/>
    <w:basedOn w:val="DefaultParagraphFont"/>
    <w:rsid w:val="00FA7632"/>
    <w:rPr>
      <w:rFonts w:asciiTheme="minorHAnsi" w:hAnsiTheme="minorHAnsi" w:cs="Calibri"/>
      <w:szCs w:val="24"/>
    </w:rPr>
  </w:style>
  <w:style w:type="character" w:customStyle="1" w:styleId="StyleComplexBodyCSArialBold">
    <w:name w:val="Style (Complex) +Body CS (Arial) Bold"/>
    <w:basedOn w:val="DefaultParagraphFont"/>
    <w:rsid w:val="00FA7632"/>
    <w:rPr>
      <w:rFonts w:asciiTheme="minorHAnsi" w:hAnsiTheme="minorHAnsi" w:cstheme="minorBidi"/>
      <w:b/>
      <w:bCs/>
    </w:rPr>
  </w:style>
  <w:style w:type="character" w:customStyle="1" w:styleId="StyleComplexBodyCSArialBold1">
    <w:name w:val="Style (Complex) +Body CS (Arial) Bold1"/>
    <w:basedOn w:val="DefaultParagraphFont"/>
    <w:rsid w:val="00FA7632"/>
    <w:rPr>
      <w:rFonts w:asciiTheme="minorHAnsi" w:hAnsiTheme="minorHAnsi" w:cstheme="minorBidi"/>
      <w:b/>
      <w:bCs/>
    </w:rPr>
  </w:style>
  <w:style w:type="character" w:customStyle="1" w:styleId="StyleComplexBodyCSArial2">
    <w:name w:val="Style (Complex) +Body CS (Arial)2"/>
    <w:basedOn w:val="DefaultParagraphFont"/>
    <w:rsid w:val="00FA7632"/>
    <w:rPr>
      <w:rFonts w:asciiTheme="minorHAnsi" w:hAnsiTheme="minorHAnsi" w:cs="Calibri"/>
    </w:rPr>
  </w:style>
  <w:style w:type="character" w:customStyle="1" w:styleId="StyleComplex12ptBold">
    <w:name w:val="Style (Complex) 12 pt Bold"/>
    <w:basedOn w:val="DefaultParagraphFont"/>
    <w:rsid w:val="00FA7632"/>
    <w:rPr>
      <w:rFonts w:asciiTheme="minorHAnsi" w:hAnsiTheme="minorHAnsi" w:cs="Calibri"/>
      <w:b/>
      <w:bCs/>
      <w:iCs w:val="0"/>
      <w:szCs w:val="24"/>
    </w:rPr>
  </w:style>
  <w:style w:type="character" w:customStyle="1" w:styleId="StyleComplexBodyCSArial3">
    <w:name w:val="Style (Complex) +Body CS (Arial)3"/>
    <w:basedOn w:val="DefaultParagraphFont"/>
    <w:rsid w:val="00FA7632"/>
    <w:rPr>
      <w:rFonts w:ascii="Calibri" w:hAnsi="Calibri" w:cs="Calibri"/>
    </w:rPr>
  </w:style>
  <w:style w:type="character" w:customStyle="1" w:styleId="StyleComplexBodyCSArial4">
    <w:name w:val="Style (Complex) +Body CS (Arial)4"/>
    <w:basedOn w:val="DefaultParagraphFont"/>
    <w:rsid w:val="00FA7632"/>
    <w:rPr>
      <w:rFonts w:asciiTheme="minorHAnsi" w:hAnsiTheme="minorHAnsi" w:cs="Calibri"/>
    </w:rPr>
  </w:style>
  <w:style w:type="character" w:customStyle="1" w:styleId="StyleComplexBodyCSArial5">
    <w:name w:val="Style (Complex) +Body CS (Arial)5"/>
    <w:basedOn w:val="DefaultParagraphFont"/>
    <w:rsid w:val="00FA7632"/>
    <w:rPr>
      <w:rFonts w:asciiTheme="minorHAnsi" w:hAnsiTheme="minorHAnsi" w:cs="Calibri"/>
    </w:rPr>
  </w:style>
  <w:style w:type="character" w:customStyle="1" w:styleId="StyleComplexBodyCSArial6">
    <w:name w:val="Style (Complex) +Body CS (Arial)6"/>
    <w:basedOn w:val="DefaultParagraphFont"/>
    <w:rsid w:val="00FA7632"/>
    <w:rPr>
      <w:rFonts w:asciiTheme="minorHAnsi" w:hAnsiTheme="minorHAnsi" w:cs="Calibri"/>
    </w:rPr>
  </w:style>
  <w:style w:type="character" w:customStyle="1" w:styleId="StyleComplexBodyCSArial7">
    <w:name w:val="Style (Complex) +Body CS (Arial)7"/>
    <w:basedOn w:val="DefaultParagraphFont"/>
    <w:rsid w:val="00FA7632"/>
    <w:rPr>
      <w:rFonts w:asciiTheme="minorHAnsi" w:hAnsiTheme="minorHAnsi" w:cs="Calibri"/>
    </w:rPr>
  </w:style>
  <w:style w:type="character" w:customStyle="1" w:styleId="StyleComplexBodyCSArial8">
    <w:name w:val="Style (Complex) +Body CS (Arial)8"/>
    <w:basedOn w:val="DefaultParagraphFont"/>
    <w:rsid w:val="00FA7632"/>
    <w:rPr>
      <w:rFonts w:asciiTheme="minorHAnsi" w:hAnsiTheme="minorHAnsi" w:cs="Calibri"/>
    </w:rPr>
  </w:style>
  <w:style w:type="character" w:customStyle="1" w:styleId="StyleComplexBodyCSArialComplex12pt">
    <w:name w:val="Style (Complex) +Body CS (Arial) (Complex) 12 pt"/>
    <w:basedOn w:val="DefaultParagraphFont"/>
    <w:rsid w:val="00FA7632"/>
    <w:rPr>
      <w:rFonts w:asciiTheme="minorHAnsi" w:hAnsiTheme="minorHAnsi" w:cs="Calibri"/>
      <w:szCs w:val="24"/>
    </w:rPr>
  </w:style>
  <w:style w:type="character" w:customStyle="1" w:styleId="StyleComplexBodyCSArialComplex12pt1">
    <w:name w:val="Style (Complex) +Body CS (Arial) (Complex) 12 pt1"/>
    <w:basedOn w:val="DefaultParagraphFont"/>
    <w:rsid w:val="00FA7632"/>
    <w:rPr>
      <w:rFonts w:asciiTheme="minorHAnsi" w:hAnsiTheme="minorHAnsi" w:cs="Calibri"/>
      <w:szCs w:val="24"/>
    </w:rPr>
  </w:style>
  <w:style w:type="character" w:customStyle="1" w:styleId="StyleComplexBodyCSArialBoldCustomColorRGB686868">
    <w:name w:val="Style (Complex) +Body CS (Arial) Bold Custom Color(RGB(686868))"/>
    <w:basedOn w:val="DefaultParagraphFont"/>
    <w:rsid w:val="00FA7632"/>
    <w:rPr>
      <w:rFonts w:asciiTheme="minorHAnsi" w:hAnsiTheme="minorHAnsi" w:cs="Calibri"/>
      <w:b/>
      <w:bCs/>
      <w:iCs w:val="0"/>
      <w:color w:val="444444"/>
    </w:rPr>
  </w:style>
  <w:style w:type="character" w:customStyle="1" w:styleId="StyleComplexBodyCSArialBoldCustomColorRGB6868681">
    <w:name w:val="Style (Complex) +Body CS (Arial) Bold Custom Color(RGB(686868))1"/>
    <w:basedOn w:val="DefaultParagraphFont"/>
    <w:rsid w:val="00FA7632"/>
    <w:rPr>
      <w:rFonts w:asciiTheme="minorHAnsi" w:hAnsiTheme="minorHAnsi" w:cs="Calibri"/>
      <w:b/>
      <w:bCs/>
      <w:iCs w:val="0"/>
      <w:color w:val="444444"/>
    </w:rPr>
  </w:style>
  <w:style w:type="paragraph" w:customStyle="1" w:styleId="Default">
    <w:name w:val="Default"/>
    <w:rsid w:val="00FA7632"/>
    <w:pPr>
      <w:autoSpaceDE w:val="0"/>
      <w:autoSpaceDN w:val="0"/>
      <w:adjustRightInd w:val="0"/>
    </w:pPr>
    <w:rPr>
      <w:rFonts w:ascii="Calibri" w:hAnsi="Calibri" w:cs="Calibri"/>
      <w:color w:val="000000"/>
      <w:sz w:val="24"/>
      <w:szCs w:val="24"/>
    </w:rPr>
  </w:style>
  <w:style w:type="table" w:styleId="GridTable1Light-Accent1">
    <w:name w:val="Grid Table 1 Light Accent 1"/>
    <w:basedOn w:val="TableNormal"/>
    <w:uiPriority w:val="46"/>
    <w:rsid w:val="00FA7632"/>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64068529">
      <w:bodyDiv w:val="1"/>
      <w:marLeft w:val="0"/>
      <w:marRight w:val="0"/>
      <w:marTop w:val="0"/>
      <w:marBottom w:val="0"/>
      <w:divBdr>
        <w:top w:val="none" w:sz="0" w:space="0" w:color="auto"/>
        <w:left w:val="none" w:sz="0" w:space="0" w:color="auto"/>
        <w:bottom w:val="none" w:sz="0" w:space="0" w:color="auto"/>
        <w:right w:val="none" w:sz="0" w:space="0" w:color="auto"/>
      </w:divBdr>
    </w:div>
    <w:div w:id="704060354">
      <w:bodyDiv w:val="1"/>
      <w:marLeft w:val="0"/>
      <w:marRight w:val="0"/>
      <w:marTop w:val="0"/>
      <w:marBottom w:val="0"/>
      <w:divBdr>
        <w:top w:val="none" w:sz="0" w:space="0" w:color="auto"/>
        <w:left w:val="none" w:sz="0" w:space="0" w:color="auto"/>
        <w:bottom w:val="none" w:sz="0" w:space="0" w:color="auto"/>
        <w:right w:val="none" w:sz="0" w:space="0" w:color="auto"/>
      </w:divBdr>
    </w:div>
    <w:div w:id="98062220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97051722">
      <w:bodyDiv w:val="1"/>
      <w:marLeft w:val="0"/>
      <w:marRight w:val="0"/>
      <w:marTop w:val="0"/>
      <w:marBottom w:val="0"/>
      <w:divBdr>
        <w:top w:val="none" w:sz="0" w:space="0" w:color="auto"/>
        <w:left w:val="none" w:sz="0" w:space="0" w:color="auto"/>
        <w:bottom w:val="none" w:sz="0" w:space="0" w:color="auto"/>
        <w:right w:val="none" w:sz="0" w:space="0" w:color="auto"/>
      </w:divBdr>
    </w:div>
    <w:div w:id="1732803929">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3-C-0004" TargetMode="External"/><Relationship Id="rId18" Type="http://schemas.openxmlformats.org/officeDocument/2006/relationships/hyperlink" Target="https://www.itu.int/md/D18-TDAG23-C-0024" TargetMode="External"/><Relationship Id="rId26" Type="http://schemas.openxmlformats.org/officeDocument/2006/relationships/hyperlink" Target="https://www.itu.int/en/ITU-D/Conferences/WTDC/WTDC17/Documents/WTDC17_final_report_en.pdf" TargetMode="External"/><Relationship Id="rId39" Type="http://schemas.openxmlformats.org/officeDocument/2006/relationships/hyperlink" Target="https://www.itu.int/md/D18-TDAG23-C-0016" TargetMode="External"/><Relationship Id="rId21" Type="http://schemas.openxmlformats.org/officeDocument/2006/relationships/hyperlink" Target="https://www.itu.int/md/D18-TDAG23-C-0005" TargetMode="External"/><Relationship Id="rId34" Type="http://schemas.openxmlformats.org/officeDocument/2006/relationships/hyperlink" Target="https://www.itu.int/md/D18-TDAG23-C-0032" TargetMode="External"/><Relationship Id="rId42" Type="http://schemas.openxmlformats.org/officeDocument/2006/relationships/hyperlink" Target="https://www.itu.int/md/D18-TDAG23-C-0019" TargetMode="External"/><Relationship Id="rId47" Type="http://schemas.openxmlformats.org/officeDocument/2006/relationships/hyperlink" Target="https://www.itu.int/md/D18-TDAG23-INF-0003/" TargetMode="External"/><Relationship Id="rId50" Type="http://schemas.openxmlformats.org/officeDocument/2006/relationships/hyperlink" Target="https://www.itu.int/md/D18-TDAG23-C-0015"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D18-TDAG23-C-0010" TargetMode="External"/><Relationship Id="rId25" Type="http://schemas.openxmlformats.org/officeDocument/2006/relationships/hyperlink" Target="https://www.itu.int/md/D18-TDAG23-C-0027" TargetMode="External"/><Relationship Id="rId33" Type="http://schemas.openxmlformats.org/officeDocument/2006/relationships/hyperlink" Target="https://www.itu.int/md/D18-TDAG23-C-0006" TargetMode="External"/><Relationship Id="rId38" Type="http://schemas.openxmlformats.org/officeDocument/2006/relationships/hyperlink" Target="https://www.itu.int/md/D18-TDAG23-C-0014" TargetMode="External"/><Relationship Id="rId46" Type="http://schemas.openxmlformats.org/officeDocument/2006/relationships/hyperlink" Target="https://www.itu.int/md/D18-TDAG23-C-0021" TargetMode="External"/><Relationship Id="rId2" Type="http://schemas.openxmlformats.org/officeDocument/2006/relationships/customXml" Target="../customXml/item2.xml"/><Relationship Id="rId16" Type="http://schemas.openxmlformats.org/officeDocument/2006/relationships/hyperlink" Target="https://www.itu.int/md/D18-TDAG23-C-0007" TargetMode="External"/><Relationship Id="rId20" Type="http://schemas.openxmlformats.org/officeDocument/2006/relationships/hyperlink" Target="https://www.itu.int/md/D18-TDAG23-C-0035" TargetMode="External"/><Relationship Id="rId29" Type="http://schemas.openxmlformats.org/officeDocument/2006/relationships/hyperlink" Target="https://www.itu.int/md/D18-TDAG23-C-0037" TargetMode="External"/><Relationship Id="rId41" Type="http://schemas.openxmlformats.org/officeDocument/2006/relationships/hyperlink" Target="https://www.itu.int/md/D18-TDAG23-C-0018"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D18-TDAG23-C-0025" TargetMode="External"/><Relationship Id="rId32" Type="http://schemas.openxmlformats.org/officeDocument/2006/relationships/hyperlink" Target="https://www.itu.int/md/D18-TDAG23-C-0003" TargetMode="External"/><Relationship Id="rId37" Type="http://schemas.openxmlformats.org/officeDocument/2006/relationships/hyperlink" Target="https://www.itu.int/md/D18-TDAG23-C-0034" TargetMode="External"/><Relationship Id="rId40" Type="http://schemas.openxmlformats.org/officeDocument/2006/relationships/hyperlink" Target="https://www.itu.int/md/D18-TDAG23-C-0017" TargetMode="External"/><Relationship Id="rId45" Type="http://schemas.openxmlformats.org/officeDocument/2006/relationships/hyperlink" Target="https://www.itu.int/md/D18-TDAG23-C-0020" TargetMode="External"/><Relationship Id="rId53"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itu.int/md/D18-TDAG23-C-0009" TargetMode="External"/><Relationship Id="rId23" Type="http://schemas.openxmlformats.org/officeDocument/2006/relationships/hyperlink" Target="https://www.itu.int/md/D18-TDAG23-C-0036" TargetMode="External"/><Relationship Id="rId28" Type="http://schemas.openxmlformats.org/officeDocument/2006/relationships/hyperlink" Target="https://www.itu.int/md/D18-TDAG23-180409-TD-0002" TargetMode="External"/><Relationship Id="rId36" Type="http://schemas.openxmlformats.org/officeDocument/2006/relationships/hyperlink" Target="https://www.itu.int/md/D18-TDAG23-C-0013" TargetMode="External"/><Relationship Id="rId49" Type="http://schemas.openxmlformats.org/officeDocument/2006/relationships/hyperlink" Target="https://www.itu.int/md/D18-TDAG23-C-0033" TargetMode="External"/><Relationship Id="rId10" Type="http://schemas.openxmlformats.org/officeDocument/2006/relationships/footnotes" Target="footnotes.xml"/><Relationship Id="rId19" Type="http://schemas.openxmlformats.org/officeDocument/2006/relationships/hyperlink" Target="https://www.itu.int/md/D18-TDAG23-C-0028" TargetMode="External"/><Relationship Id="rId31" Type="http://schemas.openxmlformats.org/officeDocument/2006/relationships/hyperlink" Target="https://www.itu.int/md/D18-TDAG23-C-0002/en" TargetMode="External"/><Relationship Id="rId44" Type="http://schemas.openxmlformats.org/officeDocument/2006/relationships/hyperlink" Target="https://www.itu.int/md/D18-TDAG23-C-0022"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TDAG23-C-0008" TargetMode="External"/><Relationship Id="rId22" Type="http://schemas.openxmlformats.org/officeDocument/2006/relationships/hyperlink" Target="https://www.itu.int/md/D18-TDAG23-C-0023" TargetMode="External"/><Relationship Id="rId27" Type="http://schemas.openxmlformats.org/officeDocument/2006/relationships/hyperlink" Target="https://www.itu.int/md/D18-TDAG23-C-0029" TargetMode="External"/><Relationship Id="rId30" Type="http://schemas.openxmlformats.org/officeDocument/2006/relationships/hyperlink" Target="https://www.itu.int/md/D18-TDAG23-180409-TD-0003" TargetMode="External"/><Relationship Id="rId35" Type="http://schemas.openxmlformats.org/officeDocument/2006/relationships/hyperlink" Target="https://www.itu.int/md/D18-TDAG23-C-0012" TargetMode="External"/><Relationship Id="rId43" Type="http://schemas.openxmlformats.org/officeDocument/2006/relationships/hyperlink" Target="https://www.itu.int/md/D18-TDAG23-C-0031" TargetMode="External"/><Relationship Id="rId48" Type="http://schemas.openxmlformats.org/officeDocument/2006/relationships/hyperlink" Target="https://www.itu.int/md/D18-TDAG23-C-0026"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6AE1A9AE5B140B8F0EC84C61387A2" ma:contentTypeVersion="18" ma:contentTypeDescription="Create a new document." ma:contentTypeScope="" ma:versionID="ae4a6c7b5dd921b51777d8158cc29931">
  <xsd:schema xmlns:xsd="http://www.w3.org/2001/XMLSchema" xmlns:xs="http://www.w3.org/2001/XMLSchema" xmlns:p="http://schemas.microsoft.com/office/2006/metadata/properties" xmlns:ns2="10bb021d-947f-43a0-81ba-2a21b0d60df9" xmlns:ns3="bc0480e9-89b5-4e04-9897-b8ef005e5e50" targetNamespace="http://schemas.microsoft.com/office/2006/metadata/properties" ma:root="true" ma:fieldsID="c85f1248e1fe2ebbbb4db20c34342e7d" ns2:_="" ns3:_="">
    <xsd:import namespace="10bb021d-947f-43a0-81ba-2a21b0d60df9"/>
    <xsd:import namespace="bc0480e9-89b5-4e04-9897-b8ef005e5e50"/>
    <xsd:element name="properties">
      <xsd:complexType>
        <xsd:sequence>
          <xsd:element name="documentManagement">
            <xsd:complexType>
              <xsd:all>
                <xsd:element ref="ns2:_dlc_DocId" minOccurs="0"/>
                <xsd:element ref="ns2:_dlc_DocIdUrl" minOccurs="0"/>
                <xsd:element ref="ns2:_dlc_DocIdPersistId" minOccurs="0"/>
                <xsd:element ref="ns3:Comments" minOccurs="0"/>
                <xsd:element ref="ns3:Responsible"/>
                <xsd:element ref="ns3:Focal_x0020_Points" minOccurs="0"/>
                <xsd:element ref="ns3:Doc_x0020_posted"/>
                <xsd:element ref="ns3:Doc_x0020_No"/>
                <xsd:element ref="ns3:Doc_x0020_No_x003a_Doc_x0020_Title" minOccurs="0"/>
                <xsd:element ref="ns3:Doc_x0020_No_x003a_Doc_x0020_No" minOccurs="0"/>
                <xsd:element ref="ns3:Doc_x0020_No_x003a_Doc_x0020_Source" minOccurs="0"/>
                <xsd:element ref="ns3:Doc_x0020_No_x003a_Presenter" minOccurs="0"/>
                <xsd:element ref="ns3:Doc_x0020_No_x003a_URL" minOccurs="0"/>
                <xsd:element ref="ns3: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0480e9-89b5-4e04-9897-b8ef005e5e50" elementFormDefault="qualified">
    <xsd:import namespace="http://schemas.microsoft.com/office/2006/documentManagement/types"/>
    <xsd:import namespace="http://schemas.microsoft.com/office/infopath/2007/PartnerControls"/>
    <xsd:element name="Comments" ma:index="11" nillable="true" ma:displayName="Comments" ma:internalName="Comments">
      <xsd:simpleType>
        <xsd:restriction base="dms:Note">
          <xsd:maxLength value="255"/>
        </xsd:restriction>
      </xsd:simpleType>
    </xsd:element>
    <xsd:element name="Responsible" ma:index="12" ma:displayName="Responsible" ma:format="Dropdown" ma:internalName="Responsible">
      <xsd:simpleType>
        <xsd:restriction base="dms:Choice">
          <xsd:enumeration value="Alhaddad E."/>
          <xsd:enumeration value="Ba A."/>
          <xsd:enumeration value="Guillot A."/>
          <xsd:enumeration value="Huseinovic K."/>
          <xsd:enumeration value="Kim E.J."/>
          <xsd:enumeration value="Koroivuki I."/>
          <xsd:enumeration value="Lusweti P."/>
          <xsd:enumeration value="Oparin K."/>
          <xsd:enumeration value="Ponder J."/>
          <xsd:enumeration value="Ramos B."/>
          <xsd:enumeration value="Rugege A."/>
          <xsd:enumeration value="Torigoe Y."/>
          <xsd:enumeration value="Zavazava C."/>
        </xsd:restriction>
      </xsd:simpleType>
    </xsd:element>
    <xsd:element name="Focal_x0020_Points" ma:index="13" nillable="true" ma:displayName="Focal Points" ma:internalName="Focal_x0020_Points">
      <xsd:complexType>
        <xsd:complexContent>
          <xsd:extension base="dms:MultiChoice">
            <xsd:sequence>
              <xsd:element name="Value" maxOccurs="unbounded" minOccurs="0" nillable="true">
                <xsd:simpleType>
                  <xsd:restriction base="dms:Choice">
                    <xsd:enumeration value="Albertini M."/>
                    <xsd:enumeration value="Alhaddad E."/>
                    <xsd:enumeration value="Ba A."/>
                    <xsd:enumeration value="Ba M."/>
                    <xsd:enumeration value="Bozsoki I."/>
                    <xsd:enumeration value="Byamba G."/>
                    <xsd:enumeration value="Cabral P."/>
                    <xsd:enumeration value="Cleveland T."/>
                    <xsd:enumeration value="Comas Barnés M."/>
                    <xsd:enumeration value="Daigele V."/>
                    <xsd:enumeration value="Delgado M."/>
                    <xsd:enumeration value="Eskandar H."/>
                    <xsd:enumeration value="Gbaguidi C."/>
                    <xsd:enumeration value="Gray V."/>
                    <xsd:enumeration value="Guillot A."/>
                    <xsd:enumeration value="Guyot S."/>
                    <xsd:enumeration value="Huseinovic K."/>
                    <xsd:enumeration value="Jongou R."/>
                    <xsd:enumeration value="Karyabwite D."/>
                    <xsd:enumeration value="Kim E.J."/>
                    <xsd:enumeration value="Koroivuki I."/>
                    <xsd:enumeration value="Lozanova Y."/>
                    <xsd:enumeration value="Lusweti P."/>
                    <xsd:enumeration value="Maddens S."/>
                    <xsd:enumeration value="Maia Reboucas, A."/>
                    <xsd:enumeration value="Obiso, M."/>
                    <xsd:enumeration value="Oparin K."/>
                    <xsd:enumeration value="Poll S."/>
                    <xsd:enumeration value="Ponder J."/>
                    <xsd:enumeration value="Prado C."/>
                    <xsd:enumeration value="Ramos B."/>
                    <xsd:enumeration value="Rugege A."/>
                    <xsd:enumeration value="Scarabino S."/>
                    <xsd:enumeration value="Schorr S."/>
                    <xsd:enumeration value="Sund C."/>
                    <xsd:enumeration value="Teltscher S."/>
                    <xsd:enumeration value="Torigoe Y."/>
                    <xsd:enumeration value="Zavazava C."/>
                  </xsd:restriction>
                </xsd:simpleType>
              </xsd:element>
            </xsd:sequence>
          </xsd:extension>
        </xsd:complexContent>
      </xsd:complexType>
    </xsd:element>
    <xsd:element name="Doc_x0020_posted" ma:index="14" ma:displayName="Doc posted" ma:default="not posted" ma:format="RadioButtons" ma:internalName="Doc_x0020_posted">
      <xsd:simpleType>
        <xsd:restriction base="dms:Choice">
          <xsd:enumeration value="posted"/>
          <xsd:enumeration value="not posted"/>
        </xsd:restriction>
      </xsd:simpleType>
    </xsd:element>
    <xsd:element name="Doc_x0020_No" ma:index="15" ma:displayName="Doc No" ma:indexed="true" ma:list="{c571b9a2-8c27-4c1b-a0a6-2785140dd718}" ma:internalName="Doc_x0020_No" ma:readOnly="false" ma:showField="Doc_x0020_No">
      <xsd:simpleType>
        <xsd:restriction base="dms:Lookup"/>
      </xsd:simpleType>
    </xsd:element>
    <xsd:element name="Doc_x0020_No_x003a_Doc_x0020_Title" ma:index="16" nillable="true" ma:displayName="Doc No:Doc Title" ma:list="{c571b9a2-8c27-4c1b-a0a6-2785140dd718}" ma:internalName="Doc_x0020_No_x003a_Doc_x0020_Title" ma:readOnly="true" ma:showField="Title" ma:web="117000de-26cc-44b9-a624-eac198371aac">
      <xsd:simpleType>
        <xsd:restriction base="dms:Lookup"/>
      </xsd:simpleType>
    </xsd:element>
    <xsd:element name="Doc_x0020_No_x003a_Doc_x0020_No" ma:index="17" nillable="true" ma:displayName="Doc No:Doc No" ma:list="{c571b9a2-8c27-4c1b-a0a6-2785140dd718}" ma:internalName="Doc_x0020_No_x003a_Doc_x0020_No" ma:readOnly="true" ma:showField="Doc_x0020_No" ma:web="117000de-26cc-44b9-a624-eac198371aac">
      <xsd:simpleType>
        <xsd:restriction base="dms:Lookup"/>
      </xsd:simpleType>
    </xsd:element>
    <xsd:element name="Doc_x0020_No_x003a_Doc_x0020_Source" ma:index="18" nillable="true" ma:displayName="Doc No:Doc Source" ma:list="{c571b9a2-8c27-4c1b-a0a6-2785140dd718}" ma:internalName="Doc_x0020_No_x003a_Doc_x0020_Source" ma:readOnly="true" ma:showField="Doc_x0020_Source" ma:web="117000de-26cc-44b9-a624-eac198371aac">
      <xsd:simpleType>
        <xsd:restriction base="dms:Lookup"/>
      </xsd:simpleType>
    </xsd:element>
    <xsd:element name="Doc_x0020_No_x003a_Presenter" ma:index="19" nillable="true" ma:displayName="Doc No:Presenter" ma:list="{c571b9a2-8c27-4c1b-a0a6-2785140dd718}" ma:internalName="Doc_x0020_No_x003a_Presenter" ma:readOnly="true" ma:showField="Presenter" ma:web="117000de-26cc-44b9-a624-eac198371aac">
      <xsd:simpleType>
        <xsd:restriction base="dms:Lookup"/>
      </xsd:simpleType>
    </xsd:element>
    <xsd:element name="Doc_x0020_No_x003a_URL" ma:index="20" nillable="true" ma:displayName="Doc No:URL" ma:list="{c571b9a2-8c27-4c1b-a0a6-2785140dd718}" ma:internalName="Doc_x0020_No_x003a_URL" ma:readOnly="true" ma:showField="URL" ma:web="117000de-26cc-44b9-a624-eac198371aac">
      <xsd:simpleType>
        <xsd:restriction base="dms:Lookup"/>
      </xsd:simpleType>
    </xsd:element>
    <xsd:element name="base" ma:index="22" ma:displayName="base" ma:default="TDAG23" ma:internalName="ba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XMDQHHHA4CRK-2051021946-6</_dlc_DocId>
    <_dlc_DocIdUrl xmlns="10bb021d-947f-43a0-81ba-2a21b0d60df9">
      <Url>https://intranet.itu.int/sites/ITU-D/tdag/_layouts/15/DocIdRedir.aspx?ID=XMDQHHHA4CRK-2051021946-6</Url>
      <Description>XMDQHHHA4CRK-2051021946-6</Description>
    </_dlc_DocIdUrl>
    <Comments xmlns="bc0480e9-89b5-4e04-9897-b8ef005e5e50" xsi:nil="true"/>
    <Doc_x0020_No xmlns="bc0480e9-89b5-4e04-9897-b8ef005e5e50">30</Doc_x0020_No>
    <Focal_x0020_Points xmlns="bc0480e9-89b5-4e04-9897-b8ef005e5e50"/>
    <Doc_x0020_posted xmlns="bc0480e9-89b5-4e04-9897-b8ef005e5e50">not posted</Doc_x0020_posted>
    <Responsible xmlns="bc0480e9-89b5-4e04-9897-b8ef005e5e50">Torigoe Y.</Responsible>
    <base xmlns="bc0480e9-89b5-4e04-9897-b8ef005e5e50">TDAG23</bas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3C64-9F39-46AA-AD97-D8F8EAF6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021d-947f-43a0-81ba-2a21b0d60df9"/>
    <ds:schemaRef ds:uri="bc0480e9-89b5-4e04-9897-b8ef005e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8A7C67D6-CEFE-4AFE-8EC3-4585BFEF5BAE}">
  <ds:schemaRefs>
    <ds:schemaRef ds:uri="http://purl.org/dc/elements/1.1/"/>
    <ds:schemaRef ds:uri="bc0480e9-89b5-4e04-9897-b8ef005e5e50"/>
    <ds:schemaRef ds:uri="http://purl.org/dc/terms/"/>
    <ds:schemaRef ds:uri="10bb021d-947f-43a0-81ba-2a21b0d60df9"/>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AD5F1E30-0BE3-4B5A-8951-7DC9497F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8681</Words>
  <Characters>4284</Characters>
  <Application>Microsoft Office Word</Application>
  <DocSecurity>0</DocSecurity>
  <Lines>35</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12940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Manias, Michel</dc:creator>
  <cp:lastModifiedBy>Yuan, Tianxiang</cp:lastModifiedBy>
  <cp:revision>4</cp:revision>
  <cp:lastPrinted>2018-04-11T07:24:00Z</cp:lastPrinted>
  <dcterms:created xsi:type="dcterms:W3CDTF">2018-05-07T08:10:00Z</dcterms:created>
  <dcterms:modified xsi:type="dcterms:W3CDTF">2018-05-07T08:31:00Z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0x0101001526AE1A9AE5B140B8F0EC84C61387A2</vt:lpwstr>
  </property>
  <property fmtid="{D5CDD505-2E9C-101B-9397-08002B2CF9AE}" pid="10" name="_dlc_DocIdItemGuid">
    <vt:lpwstr>138af963-bd29-47c6-9d58-53f7342f1747</vt:lpwstr>
  </property>
</Properties>
</file>