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E470C8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560C51" w:rsidRDefault="00D372A5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ª reunión, Ginebra, 9-1</w:t>
            </w:r>
            <w:r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abril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 xml:space="preserve">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560C51" w:rsidRDefault="00D372A5" w:rsidP="004B7893">
            <w:pPr>
              <w:spacing w:before="40" w:after="80"/>
              <w:ind w:right="142"/>
              <w:rPr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E470C8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E470C8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TDAG1</w:t>
            </w:r>
            <w:r w:rsidR="000725A1">
              <w:rPr>
                <w:b/>
                <w:bCs/>
                <w:lang w:val="es-ES_tradnl"/>
              </w:rPr>
              <w:t>8</w:t>
            </w:r>
            <w:bookmarkStart w:id="1" w:name="DocNo1"/>
            <w:bookmarkEnd w:id="1"/>
            <w:r w:rsidR="00E470C8">
              <w:rPr>
                <w:b/>
                <w:bCs/>
                <w:lang w:val="es-ES_tradnl"/>
              </w:rPr>
              <w:t>/</w:t>
            </w:r>
            <w:bookmarkStart w:id="2" w:name="_GoBack"/>
            <w:bookmarkEnd w:id="2"/>
            <w:r w:rsidR="00077B79">
              <w:rPr>
                <w:b/>
                <w:bCs/>
                <w:lang w:val="es-ES_tradnl"/>
              </w:rPr>
              <w:t>17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146DF4" w:rsidRPr="00560C51" w:rsidTr="004B7893">
        <w:trPr>
          <w:cantSplit/>
        </w:trPr>
        <w:tc>
          <w:tcPr>
            <w:tcW w:w="6663" w:type="dxa"/>
          </w:tcPr>
          <w:p w:rsidR="00146DF4" w:rsidRPr="00560C51" w:rsidRDefault="00146DF4" w:rsidP="00146DF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146DF4" w:rsidRPr="00D96B4B" w:rsidRDefault="00146DF4" w:rsidP="00146DF4">
            <w:pPr>
              <w:spacing w:before="0" w:line="240" w:lineRule="atLeast"/>
              <w:rPr>
                <w:rFonts w:cstheme="minorHAnsi"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4"/>
              </w:rPr>
              <w:t>5 de febrero de 2018</w:t>
            </w:r>
          </w:p>
        </w:tc>
      </w:tr>
      <w:tr w:rsidR="00146DF4" w:rsidRPr="00560C51" w:rsidTr="004B7893">
        <w:trPr>
          <w:cantSplit/>
        </w:trPr>
        <w:tc>
          <w:tcPr>
            <w:tcW w:w="6663" w:type="dxa"/>
          </w:tcPr>
          <w:p w:rsidR="00146DF4" w:rsidRPr="00560C51" w:rsidRDefault="00146DF4" w:rsidP="00146DF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146DF4" w:rsidRPr="00D96B4B" w:rsidRDefault="00146DF4" w:rsidP="00146DF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</w:rPr>
              <w:t>Original:</w:t>
            </w:r>
            <w:r>
              <w:rPr>
                <w:b/>
                <w:bCs/>
                <w:szCs w:val="24"/>
              </w:rPr>
              <w:t xml:space="preserve"> inglés</w:t>
            </w:r>
          </w:p>
        </w:tc>
      </w:tr>
      <w:tr w:rsidR="004B7893" w:rsidRPr="00E470C8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560C51" w:rsidRDefault="00077B79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5F1642">
              <w:rPr>
                <w:bCs/>
                <w:szCs w:val="28"/>
                <w:lang w:val="es-ES_tradnl"/>
              </w:rPr>
              <w:t>Director de la Oficina de Desarrollo de las Telecomunicaciones</w:t>
            </w:r>
          </w:p>
        </w:tc>
      </w:tr>
      <w:tr w:rsidR="004B7893" w:rsidRPr="00E470C8" w:rsidTr="004B7893">
        <w:trPr>
          <w:cantSplit/>
        </w:trPr>
        <w:tc>
          <w:tcPr>
            <w:tcW w:w="9888" w:type="dxa"/>
            <w:gridSpan w:val="2"/>
          </w:tcPr>
          <w:p w:rsidR="004B7893" w:rsidRPr="00077B79" w:rsidRDefault="00077B79" w:rsidP="00077B79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077B79">
              <w:rPr>
                <w:bCs/>
                <w:szCs w:val="28"/>
                <w:lang w:val="es-ES_tradnl"/>
              </w:rPr>
              <w:t>INFORME DEL PRESIDENTE DEL GRUPO SOBRE</w:t>
            </w:r>
            <w:r>
              <w:rPr>
                <w:bCs/>
                <w:szCs w:val="28"/>
                <w:lang w:val="es-ES_tradnl"/>
              </w:rPr>
              <w:br/>
            </w:r>
            <w:r w:rsidRPr="00077B79">
              <w:rPr>
                <w:bCs/>
                <w:szCs w:val="28"/>
                <w:lang w:val="es-ES_tradnl"/>
              </w:rPr>
              <w:t>INICIATIVAS DE CAPACITACIÓN (gic) AL gadt</w:t>
            </w:r>
          </w:p>
        </w:tc>
      </w:tr>
      <w:tr w:rsidR="004B7893" w:rsidRPr="00E470C8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077B79" w:rsidRDefault="004B7893" w:rsidP="00BC7208">
            <w:pPr>
              <w:rPr>
                <w:lang w:val="es-ES_tradnl"/>
              </w:rPr>
            </w:pPr>
          </w:p>
        </w:tc>
      </w:tr>
      <w:tr w:rsidR="004B7893" w:rsidRPr="00E470C8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077B79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077B79">
              <w:rPr>
                <w:b/>
                <w:bCs/>
                <w:lang w:val="es-ES_tradnl"/>
              </w:rPr>
              <w:t>Resumen:</w:t>
            </w:r>
          </w:p>
          <w:p w:rsidR="004B7893" w:rsidRPr="00077B79" w:rsidRDefault="00077B79" w:rsidP="004B7893">
            <w:pPr>
              <w:rPr>
                <w:b/>
                <w:bCs/>
                <w:lang w:val="es-ES_tradnl"/>
              </w:rPr>
            </w:pPr>
            <w:r w:rsidRPr="005F1642">
              <w:rPr>
                <w:szCs w:val="24"/>
                <w:lang w:val="es-ES_tradnl"/>
              </w:rPr>
              <w:t xml:space="preserve">El presente documento trata de los trabajos emprendidos por el Grupo sobre Iniciativas de Capacitación (GIC) para proporcionar orientación y apoyo a las actividades de capacitación de la UIT. El Grupo fue creado en virtud de la Resolución 40, adoptada por la Conferencia Mundial de Desarrollo de las Telecomunicaciones de 2010 (CMDT-10) y revisada por la CMDT-17, </w:t>
            </w:r>
            <w:r>
              <w:rPr>
                <w:szCs w:val="24"/>
                <w:lang w:val="es-ES_tradnl"/>
              </w:rPr>
              <w:t>con objeto de prestar asesoramiento al Director de la Oficina de Desarrollo de las Telecomunicaciones</w:t>
            </w:r>
            <w:r w:rsidRPr="005F1642">
              <w:rPr>
                <w:szCs w:val="24"/>
                <w:lang w:val="es-ES_tradnl"/>
              </w:rPr>
              <w:t xml:space="preserve"> (BDT) </w:t>
            </w:r>
            <w:r>
              <w:rPr>
                <w:szCs w:val="24"/>
                <w:lang w:val="es-ES_tradnl"/>
              </w:rPr>
              <w:t>sobre cuestiones relacionadas con la capacitación</w:t>
            </w:r>
            <w:r w:rsidRPr="005F1642">
              <w:rPr>
                <w:szCs w:val="24"/>
                <w:lang w:val="es-ES_tradnl"/>
              </w:rPr>
              <w:t>.</w:t>
            </w:r>
          </w:p>
          <w:p w:rsidR="004B7893" w:rsidRPr="00077B79" w:rsidRDefault="004B7893" w:rsidP="004B7893">
            <w:pPr>
              <w:rPr>
                <w:b/>
                <w:bCs/>
                <w:lang w:val="es-ES_tradnl"/>
              </w:rPr>
            </w:pPr>
            <w:r w:rsidRPr="00077B79">
              <w:rPr>
                <w:b/>
                <w:bCs/>
                <w:lang w:val="es-ES_tradnl"/>
              </w:rPr>
              <w:t xml:space="preserve">Acción solicitada: </w:t>
            </w:r>
          </w:p>
          <w:p w:rsidR="00D962BA" w:rsidRDefault="00077B79" w:rsidP="004B7893">
            <w:pPr>
              <w:rPr>
                <w:szCs w:val="24"/>
                <w:lang w:val="es-ES_tradnl"/>
              </w:rPr>
            </w:pPr>
            <w:r w:rsidRPr="005F1642">
              <w:rPr>
                <w:szCs w:val="24"/>
                <w:lang w:val="es-ES_tradnl"/>
              </w:rPr>
              <w:t>Se invita al GADT a tomar nota del Informe y a formular los comentarios que estime convenientes.</w:t>
            </w:r>
          </w:p>
          <w:p w:rsidR="004B7893" w:rsidRPr="00077B79" w:rsidRDefault="004B7893" w:rsidP="004B7893">
            <w:pPr>
              <w:rPr>
                <w:b/>
                <w:bCs/>
                <w:lang w:val="es-ES_tradnl"/>
              </w:rPr>
            </w:pPr>
            <w:r w:rsidRPr="00077B79">
              <w:rPr>
                <w:b/>
                <w:bCs/>
                <w:lang w:val="es-ES_tradnl"/>
              </w:rPr>
              <w:t>Referencias:</w:t>
            </w:r>
          </w:p>
          <w:p w:rsidR="00077B79" w:rsidRPr="005F1642" w:rsidRDefault="00077B79" w:rsidP="00077B79">
            <w:pPr>
              <w:rPr>
                <w:lang w:val="es-ES_tradnl"/>
              </w:rPr>
            </w:pPr>
            <w:r w:rsidRPr="005F1642">
              <w:rPr>
                <w:lang w:val="es-ES_tradnl"/>
              </w:rPr>
              <w:t>Resolución 40 (Rev. Buenos Aires, 2017) de la CMDT, Grupo sobre Iniciativas de Capacitaci</w:t>
            </w:r>
            <w:r>
              <w:rPr>
                <w:lang w:val="es-ES_tradnl"/>
              </w:rPr>
              <w:t>ón</w:t>
            </w:r>
          </w:p>
          <w:p w:rsidR="00077B79" w:rsidRPr="005F1642" w:rsidRDefault="00077B79" w:rsidP="00077B79">
            <w:pPr>
              <w:rPr>
                <w:lang w:val="es-ES_tradnl"/>
              </w:rPr>
            </w:pPr>
            <w:r w:rsidRPr="005F1642">
              <w:rPr>
                <w:lang w:val="es-ES_tradnl"/>
              </w:rPr>
              <w:t>Resolución 73 (Rev. Buenos Aires, 2017) de la CMDT</w:t>
            </w:r>
            <w:r w:rsidR="00F1770F">
              <w:rPr>
                <w:lang w:val="es-ES_tradnl"/>
              </w:rPr>
              <w:t>-14</w:t>
            </w:r>
            <w:r w:rsidRPr="005F1642">
              <w:rPr>
                <w:lang w:val="es-ES_tradnl"/>
              </w:rPr>
              <w:t>, Centros de Excelencia de la UIT</w:t>
            </w:r>
          </w:p>
          <w:p w:rsidR="004B7893" w:rsidRPr="00077B79" w:rsidRDefault="00077B79" w:rsidP="00077B79">
            <w:pPr>
              <w:rPr>
                <w:b/>
                <w:bCs/>
                <w:lang w:val="es-ES_tradnl"/>
              </w:rPr>
            </w:pPr>
            <w:r w:rsidRPr="005F1642">
              <w:rPr>
                <w:lang w:val="es-ES_tradnl"/>
              </w:rPr>
              <w:t>Resolución 169 (Rev. Busán, 2014) de la PP, Admisión de Instituciones Acad</w:t>
            </w:r>
            <w:r>
              <w:rPr>
                <w:lang w:val="es-ES_tradnl"/>
              </w:rPr>
              <w:t>émicas para participar en los trabajos de la Unión</w:t>
            </w:r>
          </w:p>
        </w:tc>
      </w:tr>
    </w:tbl>
    <w:p w:rsidR="00077B79" w:rsidRPr="005F1642" w:rsidRDefault="00077B79" w:rsidP="00077B79">
      <w:pPr>
        <w:rPr>
          <w:lang w:val="es-ES_tradnl"/>
        </w:rPr>
      </w:pPr>
      <w:r w:rsidRPr="005F1642">
        <w:rPr>
          <w:lang w:val="es-ES_tradnl"/>
        </w:rPr>
        <w:t>El Grupo sobre Iniciativas de Capacitación (GCI) se creó en virtud de la Resolución 40, adoptada por la Conferencia Mundial de Desarrollo de las Telecomunicaciones de 2010 (</w:t>
      </w:r>
      <w:r>
        <w:rPr>
          <w:lang w:val="es-ES_tradnl"/>
        </w:rPr>
        <w:t>CMDT-</w:t>
      </w:r>
      <w:r w:rsidRPr="005F1642">
        <w:rPr>
          <w:lang w:val="es-ES_tradnl"/>
        </w:rPr>
        <w:t>10)</w:t>
      </w:r>
      <w:r>
        <w:rPr>
          <w:lang w:val="es-ES_tradnl"/>
        </w:rPr>
        <w:t xml:space="preserve"> y revisada por la CMDT</w:t>
      </w:r>
      <w:r w:rsidRPr="005F1642">
        <w:rPr>
          <w:lang w:val="es-ES_tradnl"/>
        </w:rPr>
        <w:t xml:space="preserve">-17, </w:t>
      </w:r>
      <w:r>
        <w:rPr>
          <w:lang w:val="es-ES_tradnl"/>
        </w:rPr>
        <w:t>con el fin de asesorar al Director de la Oficina de Desarrollo de las Telecomunicaciones</w:t>
      </w:r>
      <w:r w:rsidRPr="005F1642">
        <w:rPr>
          <w:lang w:val="es-ES_tradnl"/>
        </w:rPr>
        <w:t xml:space="preserve"> (BDT) </w:t>
      </w:r>
      <w:r>
        <w:rPr>
          <w:lang w:val="es-ES_tradnl"/>
        </w:rPr>
        <w:t>sobre temas relacionados con la capacitación</w:t>
      </w:r>
      <w:r w:rsidRPr="005F1642">
        <w:rPr>
          <w:lang w:val="es-ES_tradnl"/>
        </w:rPr>
        <w:t>.</w:t>
      </w:r>
    </w:p>
    <w:p w:rsidR="00077B79" w:rsidRPr="006F3753" w:rsidRDefault="00077B79" w:rsidP="00077B79">
      <w:pPr>
        <w:rPr>
          <w:lang w:val="es-ES_tradnl"/>
        </w:rPr>
      </w:pPr>
      <w:r w:rsidRPr="005F1642">
        <w:rPr>
          <w:lang w:val="es-ES_tradnl"/>
        </w:rPr>
        <w:t xml:space="preserve">Durante su 5ª reunión, celebrada los días 8 y 9 de febrero de 2017, el Grupo abordó las actividades recientemente realizadas por la UIT/BDT </w:t>
      </w:r>
      <w:r>
        <w:rPr>
          <w:lang w:val="es-ES_tradnl"/>
        </w:rPr>
        <w:t>en materia de capacitación y facilitó asesoramiento sobre el modo de proseguir los trabajos. Entre las actividades de seguimiento de la BDT se cuentan las siguientes</w:t>
      </w:r>
      <w:r w:rsidRPr="006F3753">
        <w:rPr>
          <w:lang w:val="es-ES_tradnl"/>
        </w:rPr>
        <w:t xml:space="preserve">: 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 xml:space="preserve">Simposio Mundial sobre Capacitación en TIC (CBS): están en curso los preparativos del CBS-18, </w:t>
      </w:r>
      <w:r>
        <w:rPr>
          <w:lang w:val="es-ES_tradnl"/>
        </w:rPr>
        <w:t>que se celebrará del 18 al 20 de junio de</w:t>
      </w:r>
      <w:r w:rsidRPr="006F3753">
        <w:rPr>
          <w:lang w:val="es-ES_tradnl"/>
        </w:rPr>
        <w:t xml:space="preserve"> 2018 </w:t>
      </w:r>
      <w:r>
        <w:rPr>
          <w:lang w:val="es-ES_tradnl"/>
        </w:rPr>
        <w:t>e</w:t>
      </w:r>
      <w:r w:rsidRPr="006F3753">
        <w:rPr>
          <w:lang w:val="es-ES_tradnl"/>
        </w:rPr>
        <w:t xml:space="preserve">n Santo Domingo, </w:t>
      </w:r>
      <w:r>
        <w:rPr>
          <w:lang w:val="es-ES_tradnl"/>
        </w:rPr>
        <w:t xml:space="preserve">República </w:t>
      </w:r>
      <w:r w:rsidRPr="006F3753">
        <w:rPr>
          <w:lang w:val="es-ES_tradnl"/>
        </w:rPr>
        <w:t>Dominican</w:t>
      </w:r>
      <w:r>
        <w:rPr>
          <w:lang w:val="es-ES_tradnl"/>
        </w:rPr>
        <w:t>a</w:t>
      </w:r>
      <w:r w:rsidRPr="006F3753">
        <w:rPr>
          <w:lang w:val="es-ES_tradnl"/>
        </w:rPr>
        <w:t>.</w:t>
      </w:r>
    </w:p>
    <w:p w:rsidR="00077B79" w:rsidRPr="00077B79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lastRenderedPageBreak/>
        <w:t>•</w:t>
      </w:r>
      <w:r>
        <w:rPr>
          <w:lang w:val="es-ES_tradnl"/>
        </w:rPr>
        <w:tab/>
      </w:r>
      <w:r w:rsidRPr="006F3753">
        <w:rPr>
          <w:lang w:val="es-ES_tradnl"/>
        </w:rPr>
        <w:t xml:space="preserve">Nuevas esferas de capacitación: La BDT se asocia constantemente con nuevos interesados para preparar e </w:t>
      </w:r>
      <w:r>
        <w:rPr>
          <w:lang w:val="es-ES_tradnl"/>
        </w:rPr>
        <w:t xml:space="preserve">impartir formaciones sobre nuevos temas. </w:t>
      </w:r>
      <w:r w:rsidRPr="00077B79">
        <w:rPr>
          <w:lang w:val="es-ES_tradnl"/>
        </w:rPr>
        <w:t xml:space="preserve">Véase </w:t>
      </w:r>
      <w:hyperlink r:id="rId9" w:history="1">
        <w:r w:rsidRPr="00077B79">
          <w:rPr>
            <w:rStyle w:val="Hyperlink"/>
            <w:szCs w:val="24"/>
            <w:lang w:val="es-ES_tradnl"/>
          </w:rPr>
          <w:t>https://academy.itu.int</w:t>
        </w:r>
      </w:hyperlink>
      <w:r w:rsidRPr="00077B79">
        <w:rPr>
          <w:lang w:val="es-ES_tradnl"/>
        </w:rPr>
        <w:t xml:space="preserve"> 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Centros de Excelencia: están en curso los preparativos para la selección de nuevos CoE para el pr</w:t>
      </w:r>
      <w:r>
        <w:rPr>
          <w:lang w:val="es-ES_tradnl"/>
        </w:rPr>
        <w:t>óximo ciclo</w:t>
      </w:r>
      <w:r w:rsidRPr="006F3753">
        <w:rPr>
          <w:lang w:val="es-ES_tradnl"/>
        </w:rPr>
        <w:t xml:space="preserve"> (2019-22).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Asociación y cooperación con Instituciones Académicas: la Reunión de Asoc</w:t>
      </w:r>
      <w:r w:rsidR="001F2D22">
        <w:rPr>
          <w:lang w:val="es-ES_tradnl"/>
        </w:rPr>
        <w:t>iación UIT</w:t>
      </w:r>
      <w:r w:rsidR="001F2D22">
        <w:rPr>
          <w:lang w:val="es-ES_tradnl"/>
        </w:rPr>
        <w:noBreakHyphen/>
      </w:r>
      <w:r w:rsidRPr="006F3753">
        <w:rPr>
          <w:lang w:val="es-ES_tradnl"/>
        </w:rPr>
        <w:t>Instituciones Académicas se celebr</w:t>
      </w:r>
      <w:r>
        <w:rPr>
          <w:lang w:val="es-ES_tradnl"/>
        </w:rPr>
        <w:t>ó con éxito en septiembre de 2017 en</w:t>
      </w:r>
      <w:r w:rsidRPr="006F3753">
        <w:rPr>
          <w:lang w:val="es-ES_tradnl"/>
        </w:rPr>
        <w:t xml:space="preserve"> Budapest, Hung</w:t>
      </w:r>
      <w:r>
        <w:rPr>
          <w:lang w:val="es-ES_tradnl"/>
        </w:rPr>
        <w:t>ría</w:t>
      </w:r>
      <w:r w:rsidRPr="006F3753">
        <w:rPr>
          <w:lang w:val="es-ES_tradnl"/>
        </w:rPr>
        <w:t>.</w:t>
      </w:r>
    </w:p>
    <w:p w:rsidR="00077B79" w:rsidRPr="006F3753" w:rsidRDefault="00077B79" w:rsidP="00077B79">
      <w:pPr>
        <w:pStyle w:val="Headingb"/>
        <w:rPr>
          <w:lang w:val="es-ES_tradnl"/>
        </w:rPr>
      </w:pPr>
      <w:r w:rsidRPr="006F3753">
        <w:rPr>
          <w:lang w:val="es-ES_tradnl"/>
        </w:rPr>
        <w:t>CMDT-17 y revisión de la Resolución 40</w:t>
      </w:r>
    </w:p>
    <w:p w:rsidR="00077B79" w:rsidRPr="006F3753" w:rsidRDefault="00077B79" w:rsidP="00077B79">
      <w:pPr>
        <w:rPr>
          <w:lang w:val="es-ES_tradnl"/>
        </w:rPr>
      </w:pPr>
      <w:r w:rsidRPr="006F3753">
        <w:rPr>
          <w:lang w:val="es-ES_tradnl"/>
        </w:rPr>
        <w:t>En la CMDT-17 se revisó la Resolución 40 (sobre el GCI) y se acordaron las siguientes modificaciones: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Adición de un enlace a la Resolución 70/125 de la AGNU sobre los resultados de la CMSI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Fortalecimiento del desarrollo de los recursos humanos en los trabajos de la BDT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Vinculación de las actividades de capacitación de la BDT con las Iniciativas Regionales adoptadas</w:t>
      </w:r>
    </w:p>
    <w:p w:rsidR="00077B79" w:rsidRPr="006F3753" w:rsidRDefault="00077B79" w:rsidP="00077B79">
      <w:pPr>
        <w:pStyle w:val="enumlev1"/>
        <w:rPr>
          <w:lang w:val="es-ES_tradnl"/>
        </w:rPr>
      </w:pPr>
      <w:r w:rsidRPr="00077B79">
        <w:rPr>
          <w:lang w:val="es-ES_tradnl"/>
        </w:rPr>
        <w:t>•</w:t>
      </w:r>
      <w:r>
        <w:rPr>
          <w:lang w:val="es-ES_tradnl"/>
        </w:rPr>
        <w:tab/>
      </w:r>
      <w:r w:rsidRPr="006F3753">
        <w:rPr>
          <w:lang w:val="es-ES_tradnl"/>
        </w:rPr>
        <w:t>Colaboración del GCI en el examen de los resultados del programa CoE</w:t>
      </w:r>
    </w:p>
    <w:p w:rsidR="00077B79" w:rsidRPr="006F3753" w:rsidRDefault="00077B79" w:rsidP="00077B79">
      <w:pPr>
        <w:pStyle w:val="Headingb"/>
        <w:rPr>
          <w:lang w:val="es-ES_tradnl"/>
        </w:rPr>
      </w:pPr>
      <w:r w:rsidRPr="006F3753">
        <w:rPr>
          <w:lang w:val="es-ES_tradnl"/>
        </w:rPr>
        <w:t>6ª reunión del GCI</w:t>
      </w:r>
    </w:p>
    <w:p w:rsidR="00077B79" w:rsidRPr="006F3753" w:rsidRDefault="00077B79" w:rsidP="00077B79">
      <w:pPr>
        <w:rPr>
          <w:lang w:val="es-ES_tradnl"/>
        </w:rPr>
      </w:pPr>
      <w:r w:rsidRPr="00740C1E">
        <w:rPr>
          <w:lang w:val="es-ES_tradnl"/>
        </w:rPr>
        <w:t xml:space="preserve">La 6ª reunión del GCI se celebrará los días 27 y 28 de febrero de 2018. </w:t>
      </w:r>
      <w:r w:rsidRPr="006F3753">
        <w:rPr>
          <w:lang w:val="es-ES_tradnl"/>
        </w:rPr>
        <w:t>Los puntos del orden del día más importantes serán el examen del funcionamiento de los CoE y la selección de los nuevos CoE para el pr</w:t>
      </w:r>
      <w:r>
        <w:rPr>
          <w:lang w:val="es-ES_tradnl"/>
        </w:rPr>
        <w:t>óximo ciclo</w:t>
      </w:r>
      <w:r w:rsidRPr="006F3753">
        <w:rPr>
          <w:lang w:val="es-ES_tradnl"/>
        </w:rPr>
        <w:t xml:space="preserve"> 2019-2022 </w:t>
      </w:r>
      <w:r>
        <w:rPr>
          <w:lang w:val="es-ES_tradnl"/>
        </w:rPr>
        <w:t>y los resultados de la CMDT</w:t>
      </w:r>
      <w:r w:rsidRPr="006F3753">
        <w:rPr>
          <w:lang w:val="es-ES_tradnl"/>
        </w:rPr>
        <w:t xml:space="preserve">-17 </w:t>
      </w:r>
      <w:r>
        <w:rPr>
          <w:lang w:val="es-ES_tradnl"/>
        </w:rPr>
        <w:t>en relación con las futuras actividades de capacitación</w:t>
      </w:r>
      <w:r w:rsidRPr="006F3753">
        <w:rPr>
          <w:lang w:val="es-ES_tradnl"/>
        </w:rPr>
        <w:t xml:space="preserve">. </w:t>
      </w:r>
    </w:p>
    <w:p w:rsidR="00077B79" w:rsidRDefault="00077B79" w:rsidP="00077B79">
      <w:pPr>
        <w:rPr>
          <w:lang w:val="es-ES_tradnl"/>
        </w:rPr>
      </w:pPr>
    </w:p>
    <w:p w:rsidR="00835A77" w:rsidRPr="000135AE" w:rsidRDefault="00835A77" w:rsidP="00077B79">
      <w:pPr>
        <w:rPr>
          <w:lang w:val="es-ES_tradnl"/>
        </w:rPr>
      </w:pPr>
    </w:p>
    <w:p w:rsidR="000725A1" w:rsidRDefault="006E4AB3" w:rsidP="00077B79">
      <w:pPr>
        <w:jc w:val="center"/>
      </w:pPr>
      <w:r>
        <w:t>______________</w:t>
      </w:r>
    </w:p>
    <w:p w:rsidR="000725A1" w:rsidRDefault="000725A1" w:rsidP="00077B79"/>
    <w:sectPr w:rsidR="000725A1" w:rsidSect="004B789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79" w:rsidRDefault="00077B79" w:rsidP="0088106F">
      <w:r>
        <w:separator/>
      </w:r>
    </w:p>
  </w:endnote>
  <w:endnote w:type="continuationSeparator" w:id="0">
    <w:p w:rsidR="00077B79" w:rsidRDefault="00077B7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9A6FC4" w:rsidRDefault="001F2D22" w:rsidP="00C51DF7">
    <w:pPr>
      <w:pStyle w:val="Footer"/>
    </w:pPr>
    <w:fldSimple w:instr=" FILENAME \p  \* MERGEFORMAT ">
      <w:r w:rsidR="00C51DF7">
        <w:t>P:\ESP\ITU-D\CONF-D\TDAG18\000\017S.docx</w:t>
      </w:r>
    </w:fldSimple>
    <w:r w:rsidR="00C51DF7">
      <w:t xml:space="preserve"> (428709)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60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  <w:gridCol w:w="6237"/>
    </w:tblGrid>
    <w:tr w:rsidR="00077B79" w:rsidRPr="00E470C8" w:rsidTr="00077B7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077B79" w:rsidRPr="004D495C" w:rsidRDefault="00077B79" w:rsidP="00077B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077B79" w:rsidRPr="004D495C" w:rsidRDefault="00077B79" w:rsidP="00077B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077B79" w:rsidRPr="009E27AD" w:rsidRDefault="00077B79" w:rsidP="00077B79">
          <w:pPr>
            <w:pStyle w:val="FirstFooter"/>
            <w:rPr>
              <w:sz w:val="18"/>
              <w:szCs w:val="18"/>
              <w:lang w:val="es-ES_tradnl"/>
            </w:rPr>
          </w:pPr>
          <w:r w:rsidRPr="009E27AD">
            <w:rPr>
              <w:sz w:val="18"/>
              <w:szCs w:val="18"/>
              <w:lang w:val="es-ES_tradnl"/>
            </w:rPr>
            <w:t xml:space="preserve">Sr. Cosmas Zavazava, Jefe del Departamento de Proyectos y Gestión del Conocimiento (PKM), </w:t>
          </w:r>
          <w:r>
            <w:rPr>
              <w:sz w:val="18"/>
              <w:szCs w:val="18"/>
              <w:lang w:val="es-ES_tradnl"/>
            </w:rPr>
            <w:t>Oficina de Desarrollo de las Telecomunicaciones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077B79" w:rsidRPr="00077B79" w:rsidRDefault="00077B79" w:rsidP="00077B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6" w:name="OrgName"/>
          <w:bookmarkEnd w:id="6"/>
        </w:p>
      </w:tc>
    </w:tr>
    <w:tr w:rsidR="00077B79" w:rsidRPr="004D495C" w:rsidTr="00077B79">
      <w:tc>
        <w:tcPr>
          <w:tcW w:w="1134" w:type="dxa"/>
          <w:shd w:val="clear" w:color="auto" w:fill="auto"/>
        </w:tcPr>
        <w:p w:rsidR="00077B79" w:rsidRPr="00077B79" w:rsidRDefault="00077B79" w:rsidP="00077B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077B79" w:rsidRPr="004D495C" w:rsidRDefault="00077B79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077B79" w:rsidRPr="004D495C" w:rsidRDefault="00077B79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F6E5C">
            <w:rPr>
              <w:sz w:val="18"/>
              <w:szCs w:val="18"/>
              <w:lang w:val="en-US"/>
            </w:rPr>
            <w:t>+41 22 7305447</w:t>
          </w:r>
        </w:p>
      </w:tc>
      <w:tc>
        <w:tcPr>
          <w:tcW w:w="6237" w:type="dxa"/>
          <w:shd w:val="clear" w:color="auto" w:fill="auto"/>
        </w:tcPr>
        <w:p w:rsidR="00077B79" w:rsidRPr="00050E06" w:rsidRDefault="00077B79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7" w:name="PhoneNo"/>
          <w:bookmarkEnd w:id="7"/>
        </w:p>
      </w:tc>
    </w:tr>
    <w:tr w:rsidR="00077B79" w:rsidRPr="004D495C" w:rsidTr="00077B79">
      <w:tc>
        <w:tcPr>
          <w:tcW w:w="1134" w:type="dxa"/>
          <w:shd w:val="clear" w:color="auto" w:fill="auto"/>
        </w:tcPr>
        <w:p w:rsidR="00077B79" w:rsidRPr="004D495C" w:rsidRDefault="00077B79" w:rsidP="00077B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077B79" w:rsidRPr="004D495C" w:rsidRDefault="00077B79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077B79" w:rsidRPr="004D495C" w:rsidRDefault="00E470C8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77B79" w:rsidRPr="00C77B30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  <w:tc>
        <w:tcPr>
          <w:tcW w:w="6237" w:type="dxa"/>
          <w:shd w:val="clear" w:color="auto" w:fill="auto"/>
        </w:tcPr>
        <w:p w:rsidR="00077B79" w:rsidRPr="00050E06" w:rsidRDefault="00077B79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Email"/>
          <w:bookmarkEnd w:id="8"/>
        </w:p>
      </w:tc>
    </w:tr>
  </w:tbl>
  <w:p w:rsidR="006E4AB3" w:rsidRPr="006E4AB3" w:rsidRDefault="00E470C8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6E4AB3" w:rsidRPr="009D1BD4">
        <w:rPr>
          <w:rFonts w:ascii="Calibri" w:hAnsi="Calibri"/>
          <w:color w:val="0000FF"/>
          <w:sz w:val="18"/>
          <w:szCs w:val="18"/>
          <w:u w:val="single"/>
        </w:rPr>
        <w:t>http://www.itu.int/ITU-D/TDAG/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79" w:rsidRDefault="00077B79" w:rsidP="0088106F">
      <w:r>
        <w:separator/>
      </w:r>
    </w:p>
  </w:footnote>
  <w:footnote w:type="continuationSeparator" w:id="0">
    <w:p w:rsidR="00077B79" w:rsidRDefault="00077B7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077B79" w:rsidRDefault="009A6FC4" w:rsidP="000725A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Pr="00077B79">
      <w:rPr>
        <w:sz w:val="22"/>
        <w:szCs w:val="22"/>
        <w:lang w:val="es-ES_tradnl"/>
      </w:rPr>
      <w:t>ITU-D/TDAG1</w:t>
    </w:r>
    <w:r w:rsidR="000725A1" w:rsidRPr="00077B79">
      <w:rPr>
        <w:sz w:val="22"/>
        <w:szCs w:val="22"/>
        <w:lang w:val="es-ES_tradnl"/>
      </w:rPr>
      <w:t>8</w:t>
    </w:r>
    <w:r w:rsidRPr="00077B79">
      <w:rPr>
        <w:sz w:val="22"/>
        <w:szCs w:val="22"/>
        <w:lang w:val="es-ES_tradnl"/>
      </w:rPr>
      <w:t>-</w:t>
    </w:r>
    <w:r w:rsidR="0033649F" w:rsidRPr="00077B79">
      <w:rPr>
        <w:sz w:val="22"/>
        <w:szCs w:val="22"/>
        <w:lang w:val="es-ES_tradnl"/>
      </w:rPr>
      <w:t>2</w:t>
    </w:r>
    <w:r w:rsidR="000725A1" w:rsidRPr="00077B79">
      <w:rPr>
        <w:sz w:val="22"/>
        <w:szCs w:val="22"/>
        <w:lang w:val="es-ES_tradnl"/>
      </w:rPr>
      <w:t>3</w:t>
    </w:r>
    <w:r w:rsidR="00077B79">
      <w:rPr>
        <w:sz w:val="22"/>
        <w:szCs w:val="22"/>
        <w:lang w:val="es-ES_tradnl"/>
      </w:rPr>
      <w:t>/17</w:t>
    </w:r>
    <w:r w:rsidRPr="00077B79">
      <w:rPr>
        <w:sz w:val="22"/>
        <w:szCs w:val="22"/>
        <w:lang w:val="es-ES_tradnl"/>
      </w:rPr>
      <w:t>-S</w:t>
    </w:r>
    <w:r w:rsidRPr="00077B79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077B79">
      <w:rPr>
        <w:sz w:val="22"/>
        <w:szCs w:val="22"/>
        <w:lang w:val="es-ES_tradnl"/>
      </w:rPr>
      <w:t xml:space="preserve"> </w:t>
    </w:r>
    <w:r w:rsidRPr="00972BCD">
      <w:rPr>
        <w:sz w:val="22"/>
        <w:szCs w:val="22"/>
      </w:rPr>
      <w:fldChar w:fldCharType="begin"/>
    </w:r>
    <w:r w:rsidRPr="00077B79">
      <w:rPr>
        <w:sz w:val="22"/>
        <w:szCs w:val="22"/>
        <w:lang w:val="es-ES_tradnl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470C8">
      <w:rPr>
        <w:noProof/>
        <w:sz w:val="22"/>
        <w:szCs w:val="22"/>
        <w:lang w:val="es-ES_tradnl"/>
      </w:rPr>
      <w:t>2</w:t>
    </w:r>
    <w:r w:rsidRPr="00972BCD">
      <w:rPr>
        <w:sz w:val="22"/>
        <w:szCs w:val="22"/>
      </w:rPr>
      <w:fldChar w:fldCharType="end"/>
    </w:r>
  </w:p>
  <w:p w:rsidR="009A6FC4" w:rsidRPr="00077B79" w:rsidRDefault="009A6FC4" w:rsidP="009A6FC4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41F7"/>
    <w:multiLevelType w:val="hybridMultilevel"/>
    <w:tmpl w:val="B3D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9"/>
    <w:rsid w:val="000135AE"/>
    <w:rsid w:val="00033D49"/>
    <w:rsid w:val="000725A1"/>
    <w:rsid w:val="00077B79"/>
    <w:rsid w:val="000C0AA7"/>
    <w:rsid w:val="000E7A0A"/>
    <w:rsid w:val="00146DF4"/>
    <w:rsid w:val="00194CB2"/>
    <w:rsid w:val="001F2D22"/>
    <w:rsid w:val="00213302"/>
    <w:rsid w:val="00221C14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535C50"/>
    <w:rsid w:val="005557A3"/>
    <w:rsid w:val="005637B9"/>
    <w:rsid w:val="005643DC"/>
    <w:rsid w:val="006339E7"/>
    <w:rsid w:val="00635A62"/>
    <w:rsid w:val="006E4AB3"/>
    <w:rsid w:val="006F39EB"/>
    <w:rsid w:val="007C3061"/>
    <w:rsid w:val="007E471D"/>
    <w:rsid w:val="00835A77"/>
    <w:rsid w:val="0088106F"/>
    <w:rsid w:val="008C1852"/>
    <w:rsid w:val="008D789A"/>
    <w:rsid w:val="00917B12"/>
    <w:rsid w:val="009752D2"/>
    <w:rsid w:val="009952F6"/>
    <w:rsid w:val="009A6FC4"/>
    <w:rsid w:val="009D1BD4"/>
    <w:rsid w:val="00A33516"/>
    <w:rsid w:val="00A87DD9"/>
    <w:rsid w:val="00AE1BA7"/>
    <w:rsid w:val="00AF563E"/>
    <w:rsid w:val="00BC7208"/>
    <w:rsid w:val="00C51DF7"/>
    <w:rsid w:val="00D16175"/>
    <w:rsid w:val="00D372A5"/>
    <w:rsid w:val="00D962BA"/>
    <w:rsid w:val="00E17138"/>
    <w:rsid w:val="00E204A0"/>
    <w:rsid w:val="00E3519F"/>
    <w:rsid w:val="00E470C8"/>
    <w:rsid w:val="00E51C72"/>
    <w:rsid w:val="00E827C2"/>
    <w:rsid w:val="00EB6D19"/>
    <w:rsid w:val="00ED2681"/>
    <w:rsid w:val="00F01E28"/>
    <w:rsid w:val="00F12690"/>
    <w:rsid w:val="00F1770F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70C1407-64DE-4F1A-B7E9-E3DE384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077B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BDTNormal">
    <w:name w:val="BDT_Normal"/>
    <w:link w:val="BDTNormalChar"/>
    <w:rsid w:val="00077B7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077B79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9D8B-8021-4702-8445-6B9FD992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PS_TDAG18.dotx</Template>
  <TotalTime>14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Ayala Martinez, Beatriz</dc:creator>
  <cp:keywords/>
  <dc:description/>
  <cp:lastModifiedBy>BDT - nd</cp:lastModifiedBy>
  <cp:revision>7</cp:revision>
  <dcterms:created xsi:type="dcterms:W3CDTF">2018-02-07T07:26:00Z</dcterms:created>
  <dcterms:modified xsi:type="dcterms:W3CDTF">2018-02-08T13:56:00Z</dcterms:modified>
</cp:coreProperties>
</file>