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D64F85" w:rsidTr="00E62572">
        <w:trPr>
          <w:trHeight w:val="1134"/>
        </w:trPr>
        <w:tc>
          <w:tcPr>
            <w:tcW w:w="6662" w:type="dxa"/>
          </w:tcPr>
          <w:p w:rsidR="004713B8" w:rsidRPr="00D64F85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64F85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D64F85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64F85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D64F85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D64F85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D64F8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D64F85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D64F85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D64F85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64F85" w:rsidTr="00CD34AE">
        <w:trPr>
          <w:trHeight w:val="300"/>
        </w:trPr>
        <w:tc>
          <w:tcPr>
            <w:tcW w:w="6662" w:type="dxa"/>
          </w:tcPr>
          <w:p w:rsidR="00CD34AE" w:rsidRPr="00D64F8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64F85" w:rsidRDefault="003E6E87" w:rsidP="008466F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D64F85">
              <w:rPr>
                <w:rFonts w:cstheme="minorHAnsi"/>
                <w:b/>
                <w:bCs/>
                <w:szCs w:val="22"/>
              </w:rPr>
              <w:t xml:space="preserve">Документ </w:t>
            </w:r>
            <w:bookmarkStart w:id="0" w:name="DocRef1"/>
            <w:bookmarkEnd w:id="0"/>
            <w:r w:rsidRPr="00D64F85">
              <w:rPr>
                <w:rFonts w:cstheme="minorHAnsi"/>
                <w:b/>
                <w:bCs/>
                <w:szCs w:val="22"/>
              </w:rPr>
              <w:t>TDAG1</w:t>
            </w:r>
            <w:r w:rsidR="008466F8">
              <w:rPr>
                <w:rFonts w:cstheme="minorHAnsi"/>
                <w:b/>
                <w:bCs/>
                <w:szCs w:val="22"/>
                <w:lang w:val="en-US"/>
              </w:rPr>
              <w:t>8</w:t>
            </w:r>
            <w:bookmarkStart w:id="1" w:name="_GoBack"/>
            <w:bookmarkEnd w:id="1"/>
            <w:r w:rsidRPr="00D64F85">
              <w:rPr>
                <w:rFonts w:cstheme="minorHAnsi"/>
                <w:b/>
                <w:bCs/>
                <w:szCs w:val="22"/>
              </w:rPr>
              <w:t>/</w:t>
            </w:r>
            <w:bookmarkStart w:id="2" w:name="DocNo1"/>
            <w:bookmarkEnd w:id="2"/>
            <w:r w:rsidR="00AA151B" w:rsidRPr="00D64F85">
              <w:rPr>
                <w:rFonts w:cstheme="minorHAnsi"/>
                <w:b/>
                <w:bCs/>
                <w:szCs w:val="22"/>
              </w:rPr>
              <w:t>1</w:t>
            </w:r>
            <w:r w:rsidR="009F356B" w:rsidRPr="00D64F85">
              <w:rPr>
                <w:rFonts w:cstheme="minorHAnsi"/>
                <w:b/>
                <w:bCs/>
                <w:szCs w:val="22"/>
              </w:rPr>
              <w:t>7</w:t>
            </w:r>
            <w:r w:rsidRPr="00D64F85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D64F85" w:rsidTr="00CD34AE">
        <w:trPr>
          <w:trHeight w:val="300"/>
        </w:trPr>
        <w:tc>
          <w:tcPr>
            <w:tcW w:w="6662" w:type="dxa"/>
          </w:tcPr>
          <w:p w:rsidR="00CD34AE" w:rsidRPr="00D64F85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D64F85" w:rsidRDefault="001E6581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3" w:name="CreationDate"/>
            <w:bookmarkEnd w:id="3"/>
            <w:r w:rsidRPr="00D64F85">
              <w:rPr>
                <w:b/>
                <w:bCs/>
                <w:szCs w:val="22"/>
              </w:rPr>
              <w:t>5 февраля</w:t>
            </w:r>
            <w:r w:rsidR="00A73D91" w:rsidRPr="00D64F85">
              <w:rPr>
                <w:b/>
                <w:bCs/>
                <w:szCs w:val="22"/>
              </w:rPr>
              <w:t xml:space="preserve"> 201</w:t>
            </w:r>
            <w:r w:rsidR="004713B8" w:rsidRPr="00D64F85">
              <w:rPr>
                <w:b/>
                <w:bCs/>
                <w:szCs w:val="22"/>
              </w:rPr>
              <w:t>8</w:t>
            </w:r>
            <w:r w:rsidR="00A73D91" w:rsidRPr="00D64F85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D64F85" w:rsidTr="00CD34AE">
        <w:trPr>
          <w:trHeight w:val="300"/>
        </w:trPr>
        <w:tc>
          <w:tcPr>
            <w:tcW w:w="6662" w:type="dxa"/>
          </w:tcPr>
          <w:p w:rsidR="00CD34AE" w:rsidRPr="00D64F85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64F85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D64F85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4" w:name="Original"/>
            <w:bookmarkEnd w:id="4"/>
            <w:r w:rsidR="00A73D91" w:rsidRPr="00D64F85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D64F85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D64F85" w:rsidTr="00CD34AE">
        <w:trPr>
          <w:trHeight w:val="850"/>
        </w:trPr>
        <w:tc>
          <w:tcPr>
            <w:tcW w:w="9923" w:type="dxa"/>
            <w:gridSpan w:val="2"/>
          </w:tcPr>
          <w:p w:rsidR="00CD34AE" w:rsidRPr="00D64F85" w:rsidRDefault="009F356B" w:rsidP="00CD34AE">
            <w:pPr>
              <w:pStyle w:val="Source"/>
              <w:framePr w:hSpace="0" w:wrap="auto" w:vAnchor="margin" w:hAnchor="text" w:xAlign="left" w:yAlign="inline"/>
            </w:pPr>
            <w:bookmarkStart w:id="5" w:name="Source"/>
            <w:bookmarkEnd w:id="5"/>
            <w:r w:rsidRPr="00D64F85">
              <w:t>Директор Бюро развития электросвязи</w:t>
            </w:r>
          </w:p>
        </w:tc>
      </w:tr>
      <w:tr w:rsidR="00CD34AE" w:rsidRPr="00D64F85" w:rsidTr="00270876">
        <w:tc>
          <w:tcPr>
            <w:tcW w:w="9923" w:type="dxa"/>
            <w:gridSpan w:val="2"/>
          </w:tcPr>
          <w:p w:rsidR="00CD34AE" w:rsidRPr="00D64F85" w:rsidRDefault="009F356B" w:rsidP="00D64F85">
            <w:pPr>
              <w:pStyle w:val="Title1"/>
              <w:framePr w:wrap="auto" w:xAlign="left"/>
            </w:pPr>
            <w:bookmarkStart w:id="6" w:name="Title"/>
            <w:bookmarkEnd w:id="6"/>
            <w:r w:rsidRPr="00D64F85">
              <w:t>ОТЧЕТ ДЛЯ КГРЭ ПРЕДСЕДАТЕЛЯ ГРУППЫ ПО ИНИЦИАТИВАМ</w:t>
            </w:r>
            <w:r w:rsidR="00D64F85">
              <w:t xml:space="preserve"> </w:t>
            </w:r>
            <w:r w:rsidR="00D64F85">
              <w:br/>
            </w:r>
            <w:r w:rsidRPr="00D64F85">
              <w:t>В ОБЛАСТИ СОЗДАНИЯ ПОТЕНЦИАЛА (ГИСП)</w:t>
            </w:r>
          </w:p>
        </w:tc>
      </w:tr>
      <w:tr w:rsidR="00CD34AE" w:rsidRPr="00D64F85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D64F85" w:rsidRDefault="00CD34AE" w:rsidP="00CD34AE"/>
        </w:tc>
      </w:tr>
      <w:tr w:rsidR="00CD34AE" w:rsidRPr="00D64F85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64F85" w:rsidRDefault="00CD34AE" w:rsidP="00CD34AE">
            <w:pPr>
              <w:spacing w:before="240"/>
              <w:rPr>
                <w:b/>
                <w:bCs/>
              </w:rPr>
            </w:pPr>
            <w:r w:rsidRPr="00D64F85">
              <w:rPr>
                <w:b/>
                <w:bCs/>
              </w:rPr>
              <w:t>Резюме</w:t>
            </w:r>
          </w:p>
          <w:p w:rsidR="005F3EF2" w:rsidRPr="00D64F85" w:rsidRDefault="009F356B" w:rsidP="00001017">
            <w:r w:rsidRPr="00D64F85">
              <w:t>В настоящем документе описывается работа, проведенная Группой по инициативам в области создания потенциала (ГИСП) и направленная на предоставление руководящих указаний и поддержку деятельности МСЭ по созданию потенциала. Эта группа была создана с тем, чтобы представлять Директору Бюро развития электросвязи (БРЭ) рекомендации по вопросам, касающимся создания потенциала, согласно Резолюции 40, которая была принята Всемирной конференцией по развитию электросвязи 2010 года (ВКРЭ-10) и пересмотрена на ВКРЭ-17.</w:t>
            </w:r>
            <w:bookmarkStart w:id="7" w:name="lt_pId025"/>
          </w:p>
          <w:bookmarkEnd w:id="7"/>
          <w:p w:rsidR="00CD34AE" w:rsidRPr="00D64F85" w:rsidRDefault="00CD34AE" w:rsidP="00A9587C">
            <w:pPr>
              <w:rPr>
                <w:b/>
                <w:bCs/>
              </w:rPr>
            </w:pPr>
            <w:r w:rsidRPr="00D64F85">
              <w:rPr>
                <w:b/>
                <w:bCs/>
              </w:rPr>
              <w:t>Необходимые действия</w:t>
            </w:r>
          </w:p>
          <w:p w:rsidR="00CD34AE" w:rsidRPr="00D64F85" w:rsidRDefault="009F356B" w:rsidP="00F60873">
            <w:r w:rsidRPr="00D64F85">
              <w:t>КГРЭ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D64F85" w:rsidRDefault="00CD34AE" w:rsidP="00CD34AE">
            <w:pPr>
              <w:rPr>
                <w:b/>
                <w:bCs/>
              </w:rPr>
            </w:pPr>
            <w:r w:rsidRPr="00D64F85">
              <w:rPr>
                <w:b/>
                <w:bCs/>
              </w:rPr>
              <w:t>Справочные материалы</w:t>
            </w:r>
          </w:p>
          <w:p w:rsidR="00CD34AE" w:rsidRPr="00D64F85" w:rsidRDefault="009F356B" w:rsidP="009F356B">
            <w:pPr>
              <w:spacing w:after="120"/>
            </w:pPr>
            <w:r w:rsidRPr="00D64F85">
              <w:t>Резолюция 40 (Пересм. Буэнос-Айрес, 2017 г.) ВКРЭ "Группа по инициативам в области создания потенциала", Резолюция 73 (Пересм. Буэнос-Айрес, 2017 г.) ВКРЭ-14 "Центры профессионального мастерства МСЭ", Резолюция 169 (Пересм. Пусан, 2014 г.) ПК "Допуск академических организаций к участию в работе МСЭ"</w:t>
            </w:r>
          </w:p>
        </w:tc>
      </w:tr>
    </w:tbl>
    <w:p w:rsidR="009F356B" w:rsidRPr="00D64F85" w:rsidRDefault="009F356B" w:rsidP="009F356B">
      <w:pPr>
        <w:pStyle w:val="Normalaftertitle"/>
        <w:rPr>
          <w:rFonts w:eastAsia="SimSun"/>
        </w:rPr>
      </w:pPr>
      <w:r w:rsidRPr="00D64F85">
        <w:rPr>
          <w:rFonts w:eastAsia="SimSun"/>
        </w:rPr>
        <w:t>Группа по инициативам в области создания потенциала (ГИСП) была создана с тем, чтобы представлять Директору Бюро развития электросвязи (БРЭ) рекомендации по вопросам, касающимся создания потенциала, согласно Резолюции 40, которая была принята Всемирной конференцией по развитию электросвязи 2010 года (ВКРЭ-10) и пересмотрена на ВКРЭ-17.</w:t>
      </w:r>
    </w:p>
    <w:p w:rsidR="009F356B" w:rsidRPr="00D64F85" w:rsidRDefault="00D64F85" w:rsidP="009F356B">
      <w:r w:rsidRPr="00D64F85">
        <w:t>На своем пятом собрании 8−</w:t>
      </w:r>
      <w:r w:rsidR="009F356B" w:rsidRPr="00D64F85">
        <w:t xml:space="preserve">9 февраля 2017 года Группа обсудила различные виды деятельности, осуществляемой МСЭ/БРЭ в области создания потенциала, и вынесла рекомендации относительно ее дальнейшего развития. Последующие действия БРЭ включают: </w:t>
      </w:r>
    </w:p>
    <w:p w:rsidR="009F356B" w:rsidRPr="00D64F85" w:rsidRDefault="009F356B" w:rsidP="009F356B">
      <w:pPr>
        <w:pStyle w:val="enumlev1"/>
        <w:keepNext/>
      </w:pPr>
      <w:r w:rsidRPr="00D64F85">
        <w:lastRenderedPageBreak/>
        <w:t>•</w:t>
      </w:r>
      <w:r w:rsidRPr="00D64F85">
        <w:tab/>
        <w:t>Глобальный симпозиум по созданию потенциала (ССП): идет подготовка к ССП-18, который пройдет 18−20 июня 2018 года в Санто-Доминго (Доминиканская Республика).</w:t>
      </w:r>
    </w:p>
    <w:p w:rsidR="009F356B" w:rsidRPr="00D64F85" w:rsidRDefault="009F356B" w:rsidP="009F356B">
      <w:pPr>
        <w:pStyle w:val="enumlev1"/>
        <w:rPr>
          <w:rFonts w:asciiTheme="minorHAnsi" w:hAnsiTheme="minorHAnsi"/>
          <w:szCs w:val="22"/>
        </w:rPr>
      </w:pPr>
      <w:r w:rsidRPr="00D64F85">
        <w:t>•</w:t>
      </w:r>
      <w:r w:rsidRPr="00D64F85">
        <w:tab/>
        <w:t xml:space="preserve">Новые области создания потенциала: БРЭ постоянно взаимодействует с различными партнерами, разрабатывая и предоставляя учебные программы по новым и возникающим </w:t>
      </w:r>
      <w:r w:rsidRPr="00D64F85">
        <w:rPr>
          <w:szCs w:val="22"/>
        </w:rPr>
        <w:t>темам. См.</w:t>
      </w:r>
      <w:r w:rsidRPr="00D64F85">
        <w:rPr>
          <w:rFonts w:asciiTheme="minorHAnsi" w:hAnsiTheme="minorHAnsi"/>
          <w:szCs w:val="22"/>
        </w:rPr>
        <w:t xml:space="preserve"> </w:t>
      </w:r>
      <w:hyperlink r:id="rId9" w:history="1">
        <w:r w:rsidRPr="00D64F85">
          <w:rPr>
            <w:rStyle w:val="Hyperlink"/>
            <w:rFonts w:asciiTheme="minorHAnsi" w:hAnsiTheme="minorHAnsi"/>
            <w:szCs w:val="22"/>
          </w:rPr>
          <w:t>https://academy.itu.int</w:t>
        </w:r>
      </w:hyperlink>
      <w:r w:rsidRPr="00D64F85">
        <w:rPr>
          <w:rFonts w:asciiTheme="minorHAnsi" w:hAnsiTheme="minorHAnsi"/>
          <w:szCs w:val="22"/>
        </w:rPr>
        <w:t>.</w:t>
      </w:r>
    </w:p>
    <w:p w:rsidR="009F356B" w:rsidRPr="00D64F85" w:rsidRDefault="009F356B" w:rsidP="009F356B">
      <w:pPr>
        <w:pStyle w:val="enumlev1"/>
        <w:rPr>
          <w:szCs w:val="24"/>
        </w:rPr>
      </w:pPr>
      <w:r w:rsidRPr="00D64F85">
        <w:rPr>
          <w:szCs w:val="24"/>
        </w:rPr>
        <w:t>•</w:t>
      </w:r>
      <w:r w:rsidRPr="00D64F85">
        <w:rPr>
          <w:szCs w:val="24"/>
        </w:rPr>
        <w:tab/>
        <w:t>Центры профессионального мастерства: идет подготовка к отбору новых ЦПМ для следующего цикла (2019−2022 гг.).</w:t>
      </w:r>
    </w:p>
    <w:p w:rsidR="009F356B" w:rsidRPr="00D64F85" w:rsidRDefault="009F356B" w:rsidP="009F356B">
      <w:pPr>
        <w:pStyle w:val="enumlev1"/>
        <w:rPr>
          <w:szCs w:val="24"/>
        </w:rPr>
      </w:pPr>
      <w:r w:rsidRPr="00D64F85">
        <w:rPr>
          <w:rFonts w:asciiTheme="minorHAnsi" w:hAnsiTheme="minorHAnsi"/>
          <w:sz w:val="24"/>
          <w:szCs w:val="24"/>
        </w:rPr>
        <w:t>•</w:t>
      </w:r>
      <w:r w:rsidRPr="00D64F85">
        <w:rPr>
          <w:rFonts w:asciiTheme="minorHAnsi" w:hAnsiTheme="minorHAnsi"/>
          <w:sz w:val="24"/>
          <w:szCs w:val="24"/>
        </w:rPr>
        <w:tab/>
      </w:r>
      <w:r w:rsidRPr="00D64F85">
        <w:rPr>
          <w:szCs w:val="24"/>
        </w:rPr>
        <w:t>Партнерство и сотрудничество с академическими учреждениями: в сентябре 2017 года в Будапеште, Венгрия, было успешно проведено собрание Партнерства МСЭ и академических организаций.</w:t>
      </w:r>
    </w:p>
    <w:p w:rsidR="009F356B" w:rsidRPr="00D64F85" w:rsidRDefault="009F356B" w:rsidP="009F356B">
      <w:pPr>
        <w:pStyle w:val="Headingb"/>
      </w:pPr>
      <w:r w:rsidRPr="00D64F85">
        <w:t>ВКРЭ-17 и пересмотр Резолюции 40</w:t>
      </w:r>
    </w:p>
    <w:p w:rsidR="009F356B" w:rsidRPr="00D64F85" w:rsidRDefault="009F356B" w:rsidP="009F356B">
      <w:r w:rsidRPr="00D64F85">
        <w:t>На ВКРЭ-17 была пересмотрена Резолюция 40 (о ГИСП), в которую были внесены следующие изменения:</w:t>
      </w:r>
    </w:p>
    <w:p w:rsidR="009F356B" w:rsidRPr="00D64F85" w:rsidRDefault="009F356B" w:rsidP="009F356B">
      <w:pPr>
        <w:pStyle w:val="enumlev1"/>
      </w:pPr>
      <w:r w:rsidRPr="00D64F85">
        <w:rPr>
          <w:rFonts w:asciiTheme="minorHAnsi" w:hAnsiTheme="minorHAnsi"/>
          <w:sz w:val="24"/>
        </w:rPr>
        <w:t>•</w:t>
      </w:r>
      <w:r w:rsidRPr="00D64F85">
        <w:rPr>
          <w:rFonts w:asciiTheme="minorHAnsi" w:hAnsiTheme="minorHAnsi"/>
          <w:sz w:val="24"/>
        </w:rPr>
        <w:tab/>
      </w:r>
      <w:r w:rsidRPr="00D64F85">
        <w:t>добавлена ссылка на Резолюцию 70/125 ГА ООН о решениях ВВУИО;</w:t>
      </w:r>
    </w:p>
    <w:p w:rsidR="009F356B" w:rsidRPr="00D64F85" w:rsidRDefault="009F356B" w:rsidP="009F356B">
      <w:pPr>
        <w:pStyle w:val="enumlev1"/>
      </w:pPr>
      <w:r w:rsidRPr="00D64F85">
        <w:rPr>
          <w:rFonts w:asciiTheme="minorHAnsi" w:hAnsiTheme="minorHAnsi"/>
          <w:sz w:val="24"/>
        </w:rPr>
        <w:t>•</w:t>
      </w:r>
      <w:r w:rsidRPr="00D64F85">
        <w:rPr>
          <w:rFonts w:asciiTheme="minorHAnsi" w:hAnsiTheme="minorHAnsi"/>
          <w:sz w:val="24"/>
        </w:rPr>
        <w:tab/>
      </w:r>
      <w:r w:rsidRPr="00D64F85">
        <w:t>усовершенствована формулировка, касающаяся такого аспекта работы БРЭ, как повышение квалификации специалистов;</w:t>
      </w:r>
    </w:p>
    <w:p w:rsidR="009F356B" w:rsidRPr="00D64F85" w:rsidRDefault="009F356B" w:rsidP="009F356B">
      <w:pPr>
        <w:pStyle w:val="enumlev1"/>
      </w:pPr>
      <w:r w:rsidRPr="00D64F85">
        <w:rPr>
          <w:rFonts w:asciiTheme="minorHAnsi" w:hAnsiTheme="minorHAnsi"/>
          <w:sz w:val="24"/>
        </w:rPr>
        <w:t>•</w:t>
      </w:r>
      <w:r w:rsidRPr="00D64F85">
        <w:rPr>
          <w:rFonts w:asciiTheme="minorHAnsi" w:hAnsiTheme="minorHAnsi"/>
          <w:sz w:val="24"/>
        </w:rPr>
        <w:tab/>
      </w:r>
      <w:r w:rsidRPr="00D64F85">
        <w:t>отмечена связь работы БРЭ по созданию потенциала с осуществлением принятых региональных инициатив;</w:t>
      </w:r>
    </w:p>
    <w:p w:rsidR="009F356B" w:rsidRPr="00D64F85" w:rsidRDefault="009F356B" w:rsidP="009F356B">
      <w:pPr>
        <w:pStyle w:val="enumlev1"/>
      </w:pPr>
      <w:r w:rsidRPr="00D64F85">
        <w:rPr>
          <w:rFonts w:asciiTheme="minorHAnsi" w:hAnsiTheme="minorHAnsi"/>
          <w:sz w:val="24"/>
        </w:rPr>
        <w:t>•</w:t>
      </w:r>
      <w:r w:rsidRPr="00D64F85">
        <w:rPr>
          <w:rFonts w:asciiTheme="minorHAnsi" w:hAnsiTheme="minorHAnsi"/>
          <w:sz w:val="24"/>
        </w:rPr>
        <w:tab/>
      </w:r>
      <w:r w:rsidRPr="00D64F85">
        <w:t>ГИСП поручено оказывать содействие в проведении обзора результатов программы ЦПМ.</w:t>
      </w:r>
    </w:p>
    <w:p w:rsidR="009F356B" w:rsidRPr="00D64F85" w:rsidRDefault="009F356B" w:rsidP="009F356B">
      <w:pPr>
        <w:pStyle w:val="Headingb"/>
      </w:pPr>
      <w:r w:rsidRPr="00D64F85">
        <w:t>Шестое собрание ГИСП</w:t>
      </w:r>
    </w:p>
    <w:p w:rsidR="009F356B" w:rsidRPr="00D64F85" w:rsidRDefault="009F356B" w:rsidP="009F356B">
      <w:r w:rsidRPr="00D64F85">
        <w:t xml:space="preserve">Шестое собрание ГИСП пройдет 27−28 февраля 2018 года. Основным пунктом повестки дня будет обзор деятельности ЦПМ и отбор новых ЦПМ для следующего цикла 2019−2022 годов, а также выполнение решений ВКРЭ-17, касающихся будущей деятельности по созданию потенциала. </w:t>
      </w:r>
    </w:p>
    <w:p w:rsidR="004713B8" w:rsidRPr="00D64F85" w:rsidRDefault="009F356B" w:rsidP="009F356B">
      <w:pPr>
        <w:spacing w:before="480"/>
        <w:jc w:val="center"/>
      </w:pPr>
      <w:r w:rsidRPr="00D64F85">
        <w:t>______________</w:t>
      </w:r>
    </w:p>
    <w:sectPr w:rsidR="004713B8" w:rsidRPr="00D64F85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56" w:rsidRDefault="002D6E56" w:rsidP="00E54FD2">
      <w:pPr>
        <w:spacing w:before="0"/>
      </w:pPr>
      <w:r>
        <w:separator/>
      </w:r>
    </w:p>
  </w:endnote>
  <w:endnote w:type="continuationSeparator" w:id="0">
    <w:p w:rsidR="002D6E56" w:rsidRDefault="002D6E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BD1177" w:rsidRDefault="00EC3EFE" w:rsidP="009F356B">
    <w:pPr>
      <w:pStyle w:val="Footer"/>
      <w:rPr>
        <w:lang w:val="en-US"/>
      </w:rPr>
    </w:pPr>
    <w:r>
      <w:fldChar w:fldCharType="begin"/>
    </w:r>
    <w:r w:rsidRPr="00BD1177">
      <w:rPr>
        <w:lang w:val="en-US"/>
      </w:rPr>
      <w:instrText xml:space="preserve"> FILENAME \p  \* MERGEFORMAT </w:instrText>
    </w:r>
    <w:r>
      <w:fldChar w:fldCharType="separate"/>
    </w:r>
    <w:r w:rsidR="00A9587C">
      <w:rPr>
        <w:lang w:val="en-US"/>
      </w:rPr>
      <w:t>P:\RUS\ITU-D\CONF-D\TDAG18\000\016R.docx</w:t>
    </w:r>
    <w:r>
      <w:fldChar w:fldCharType="end"/>
    </w:r>
    <w:r w:rsidR="00AA42F8" w:rsidRPr="00BD1177">
      <w:rPr>
        <w:lang w:val="en-US"/>
      </w:rPr>
      <w:t xml:space="preserve"> (</w:t>
    </w:r>
    <w:r w:rsidR="009F356B">
      <w:t>428709</w:t>
    </w:r>
    <w:r w:rsidR="00AA42F8" w:rsidRPr="00BD1177">
      <w:rPr>
        <w:lang w:val="en-US"/>
      </w:rPr>
      <w:t>)</w:t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8466F8">
      <w:t>05.02.18</w:t>
    </w:r>
    <w:r w:rsidR="00AA42F8">
      <w:fldChar w:fldCharType="end"/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A9587C">
      <w:t>23.01.18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2165DC" w:rsidRPr="00A07E44" w:rsidTr="00CD5B18">
      <w:tc>
        <w:tcPr>
          <w:tcW w:w="1526" w:type="dxa"/>
          <w:tcBorders>
            <w:top w:val="single" w:sz="4" w:space="0" w:color="000000" w:themeColor="text1"/>
          </w:tcBorders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  <w:r w:rsidRPr="009F356B"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lang w:val="en-US"/>
            </w:rPr>
          </w:pPr>
          <w:r w:rsidRPr="009F356B"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2165DC" w:rsidRPr="009F356B" w:rsidRDefault="009F356B" w:rsidP="009F356B">
          <w:pPr>
            <w:pStyle w:val="FirstFooter"/>
            <w:spacing w:before="40"/>
            <w:rPr>
              <w:sz w:val="20"/>
              <w:highlight w:val="yellow"/>
            </w:rPr>
          </w:pPr>
          <w:r w:rsidRPr="009F356B">
            <w:rPr>
              <w:sz w:val="20"/>
            </w:rPr>
            <w:t xml:space="preserve">г-н Космас Завазава (Mr Cosmas Zavazava), </w:t>
          </w:r>
          <w:r w:rsidR="00D64F85" w:rsidRPr="009F356B">
            <w:rPr>
              <w:sz w:val="20"/>
            </w:rPr>
            <w:t xml:space="preserve">руководитель </w:t>
          </w:r>
          <w:r w:rsidRPr="009F356B">
            <w:rPr>
              <w:sz w:val="20"/>
            </w:rPr>
            <w:t>Департамента поддержки проектов и</w:t>
          </w:r>
          <w:r>
            <w:rPr>
              <w:sz w:val="20"/>
            </w:rPr>
            <w:t> </w:t>
          </w:r>
          <w:r w:rsidRPr="009F356B">
            <w:rPr>
              <w:sz w:val="20"/>
            </w:rPr>
            <w:t>управления знаниями (PKM), Бюро развития электросвязи</w:t>
          </w:r>
        </w:p>
      </w:tc>
      <w:bookmarkStart w:id="8" w:name="OrgName"/>
      <w:bookmarkEnd w:id="8"/>
    </w:tr>
    <w:tr w:rsidR="002165DC" w:rsidRPr="00A07E44" w:rsidTr="00CD5B18">
      <w:trPr>
        <w:trHeight w:val="165"/>
      </w:trPr>
      <w:tc>
        <w:tcPr>
          <w:tcW w:w="1526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</w:p>
      </w:tc>
      <w:tc>
        <w:tcPr>
          <w:tcW w:w="3577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lang w:val="en-US"/>
            </w:rPr>
          </w:pPr>
          <w:r w:rsidRPr="009F356B">
            <w:t>Тел.:</w:t>
          </w:r>
        </w:p>
      </w:tc>
      <w:tc>
        <w:tcPr>
          <w:tcW w:w="4678" w:type="dxa"/>
        </w:tcPr>
        <w:p w:rsidR="002165DC" w:rsidRPr="009F356B" w:rsidRDefault="002165DC" w:rsidP="009F356B">
          <w:pPr>
            <w:pStyle w:val="FirstFooter"/>
            <w:tabs>
              <w:tab w:val="left" w:pos="2302"/>
            </w:tabs>
            <w:spacing w:before="40"/>
            <w:rPr>
              <w:sz w:val="20"/>
              <w:highlight w:val="yellow"/>
            </w:rPr>
          </w:pPr>
          <w:r w:rsidRPr="009F356B">
            <w:rPr>
              <w:sz w:val="20"/>
            </w:rPr>
            <w:t xml:space="preserve">+41 22 730 </w:t>
          </w:r>
          <w:r w:rsidR="009F356B">
            <w:rPr>
              <w:sz w:val="20"/>
            </w:rPr>
            <w:t>5447</w:t>
          </w:r>
        </w:p>
      </w:tc>
      <w:bookmarkStart w:id="9" w:name="PhoneNo"/>
      <w:bookmarkEnd w:id="9"/>
    </w:tr>
    <w:tr w:rsidR="002165DC" w:rsidRPr="009F356B" w:rsidTr="00CD5B18">
      <w:tc>
        <w:tcPr>
          <w:tcW w:w="1526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</w:p>
      </w:tc>
      <w:tc>
        <w:tcPr>
          <w:tcW w:w="3577" w:type="dxa"/>
        </w:tcPr>
        <w:p w:rsidR="002165DC" w:rsidRPr="009F356B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</w:pPr>
          <w:r w:rsidRPr="009F356B">
            <w:t>Эл.</w:t>
          </w:r>
          <w:r w:rsidRPr="009F356B">
            <w:rPr>
              <w:lang w:val="en-US"/>
            </w:rPr>
            <w:t> </w:t>
          </w:r>
          <w:r w:rsidRPr="009F356B">
            <w:t>почта:</w:t>
          </w:r>
        </w:p>
      </w:tc>
      <w:tc>
        <w:tcPr>
          <w:tcW w:w="4678" w:type="dxa"/>
        </w:tcPr>
        <w:p w:rsidR="002165DC" w:rsidRPr="009F356B" w:rsidRDefault="008466F8" w:rsidP="009F356B">
          <w:pPr>
            <w:pStyle w:val="FirstFooter"/>
            <w:tabs>
              <w:tab w:val="left" w:pos="2302"/>
            </w:tabs>
            <w:spacing w:before="40"/>
            <w:rPr>
              <w:sz w:val="20"/>
            </w:rPr>
          </w:pPr>
          <w:hyperlink r:id="rId1" w:history="1">
            <w:r w:rsidR="009F356B" w:rsidRPr="009F356B">
              <w:rPr>
                <w:rStyle w:val="Hyperlink"/>
                <w:sz w:val="20"/>
                <w:lang w:val="en-US"/>
              </w:rPr>
              <w:t>cosmas.zavazava@itu.int</w:t>
            </w:r>
          </w:hyperlink>
        </w:p>
      </w:tc>
      <w:bookmarkStart w:id="10" w:name="Email"/>
      <w:bookmarkEnd w:id="10"/>
    </w:tr>
  </w:tbl>
  <w:p w:rsidR="00B52E6E" w:rsidRPr="006E4AB3" w:rsidRDefault="008466F8" w:rsidP="009F356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9587C" w:rsidRPr="006E4AB3">
        <w:rPr>
          <w:color w:val="0000FF"/>
          <w:sz w:val="18"/>
          <w:szCs w:val="18"/>
          <w:u w:val="single"/>
          <w:lang w:val="en-US"/>
        </w:rPr>
        <w:t>http</w:t>
      </w:r>
      <w:r w:rsidR="00A9587C" w:rsidRPr="004F4159">
        <w:rPr>
          <w:color w:val="0000FF"/>
          <w:sz w:val="18"/>
          <w:szCs w:val="18"/>
          <w:u w:val="single"/>
        </w:rPr>
        <w:t>://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www</w:t>
      </w:r>
      <w:r w:rsidR="00A9587C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9587C" w:rsidRPr="006E4AB3">
        <w:rPr>
          <w:color w:val="0000FF"/>
          <w:sz w:val="18"/>
          <w:szCs w:val="18"/>
          <w:u w:val="single"/>
          <w:lang w:val="en-US"/>
        </w:rPr>
        <w:t>itu</w:t>
      </w:r>
      <w:proofErr w:type="spellEnd"/>
      <w:r w:rsidR="00A9587C" w:rsidRPr="004F4159">
        <w:rPr>
          <w:color w:val="0000FF"/>
          <w:sz w:val="18"/>
          <w:szCs w:val="18"/>
          <w:u w:val="single"/>
        </w:rPr>
        <w:t>.</w:t>
      </w:r>
      <w:proofErr w:type="spellStart"/>
      <w:r w:rsidR="00A9587C" w:rsidRPr="006E4AB3">
        <w:rPr>
          <w:color w:val="0000FF"/>
          <w:sz w:val="18"/>
          <w:szCs w:val="18"/>
          <w:u w:val="single"/>
          <w:lang w:val="en-US"/>
        </w:rPr>
        <w:t>int</w:t>
      </w:r>
      <w:proofErr w:type="spellEnd"/>
      <w:r w:rsidR="00A9587C" w:rsidRPr="004F4159">
        <w:rPr>
          <w:color w:val="0000FF"/>
          <w:sz w:val="18"/>
          <w:szCs w:val="18"/>
          <w:u w:val="single"/>
        </w:rPr>
        <w:t>/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ITU</w:t>
      </w:r>
      <w:r w:rsidR="00A9587C" w:rsidRPr="004F4159">
        <w:rPr>
          <w:color w:val="0000FF"/>
          <w:sz w:val="18"/>
          <w:szCs w:val="18"/>
          <w:u w:val="single"/>
        </w:rPr>
        <w:t>-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D</w:t>
      </w:r>
      <w:r w:rsidR="00A9587C" w:rsidRPr="004F4159">
        <w:rPr>
          <w:color w:val="0000FF"/>
          <w:sz w:val="18"/>
          <w:szCs w:val="18"/>
          <w:u w:val="single"/>
        </w:rPr>
        <w:t>/</w:t>
      </w:r>
      <w:r w:rsidR="00A9587C" w:rsidRPr="006E4AB3">
        <w:rPr>
          <w:color w:val="0000FF"/>
          <w:sz w:val="18"/>
          <w:szCs w:val="18"/>
          <w:u w:val="single"/>
          <w:lang w:val="en-US"/>
        </w:rPr>
        <w:t>TDAG</w:t>
      </w:r>
      <w:r w:rsidR="00A9587C" w:rsidRPr="004F4159">
        <w:rPr>
          <w:color w:val="0000FF"/>
          <w:sz w:val="18"/>
          <w:szCs w:val="18"/>
          <w:u w:val="single"/>
        </w:rPr>
        <w:t>/</w:t>
      </w:r>
    </w:hyperlink>
    <w:hyperlink r:id="rId3" w:history="1"/>
    <w:hyperlink r:id="rId4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56" w:rsidRDefault="002D6E56" w:rsidP="00E54FD2">
      <w:pPr>
        <w:spacing w:before="0"/>
      </w:pPr>
      <w:r>
        <w:separator/>
      </w:r>
    </w:p>
  </w:footnote>
  <w:footnote w:type="continuationSeparator" w:id="0">
    <w:p w:rsidR="002D6E56" w:rsidRDefault="002D6E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9F356B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r w:rsidRPr="002236F8">
      <w:rPr>
        <w:szCs w:val="22"/>
      </w:rPr>
      <w:t>TDAG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r w:rsidRPr="00701E31">
      <w:rPr>
        <w:szCs w:val="22"/>
      </w:rPr>
      <w:t>-</w:t>
    </w:r>
    <w:r w:rsidR="00916B10">
      <w:rPr>
        <w:szCs w:val="22"/>
      </w:rPr>
      <w:t>2</w:t>
    </w:r>
    <w:r w:rsidR="004713B8" w:rsidRPr="004713B8">
      <w:rPr>
        <w:szCs w:val="22"/>
      </w:rPr>
      <w:t>3</w:t>
    </w:r>
    <w:r w:rsidRPr="00701E31">
      <w:rPr>
        <w:szCs w:val="22"/>
      </w:rPr>
      <w:t>/</w:t>
    </w:r>
    <w:r w:rsidR="00F60873">
      <w:rPr>
        <w:szCs w:val="22"/>
        <w:lang w:val="en-US"/>
      </w:rPr>
      <w:t>1</w:t>
    </w:r>
    <w:r w:rsidR="009F356B">
      <w:rPr>
        <w:szCs w:val="22"/>
      </w:rPr>
      <w:t>7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8466F8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41F7"/>
    <w:multiLevelType w:val="hybridMultilevel"/>
    <w:tmpl w:val="B3D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01017"/>
    <w:rsid w:val="000B352B"/>
    <w:rsid w:val="00107E03"/>
    <w:rsid w:val="00111662"/>
    <w:rsid w:val="00134D3C"/>
    <w:rsid w:val="00176F3E"/>
    <w:rsid w:val="00191479"/>
    <w:rsid w:val="001E3E78"/>
    <w:rsid w:val="001E6581"/>
    <w:rsid w:val="00202D0A"/>
    <w:rsid w:val="002165DC"/>
    <w:rsid w:val="002236F8"/>
    <w:rsid w:val="00257C2C"/>
    <w:rsid w:val="00270876"/>
    <w:rsid w:val="002717CC"/>
    <w:rsid w:val="002D6E56"/>
    <w:rsid w:val="00316454"/>
    <w:rsid w:val="00366978"/>
    <w:rsid w:val="003A294B"/>
    <w:rsid w:val="003C69D3"/>
    <w:rsid w:val="003C6E83"/>
    <w:rsid w:val="003E6E87"/>
    <w:rsid w:val="00422053"/>
    <w:rsid w:val="0047001B"/>
    <w:rsid w:val="004713B8"/>
    <w:rsid w:val="00492670"/>
    <w:rsid w:val="004E4490"/>
    <w:rsid w:val="00513327"/>
    <w:rsid w:val="005F3EF2"/>
    <w:rsid w:val="00645531"/>
    <w:rsid w:val="00655923"/>
    <w:rsid w:val="00701E31"/>
    <w:rsid w:val="00772695"/>
    <w:rsid w:val="008112E9"/>
    <w:rsid w:val="008466F8"/>
    <w:rsid w:val="00875722"/>
    <w:rsid w:val="008B2FF8"/>
    <w:rsid w:val="008C576E"/>
    <w:rsid w:val="008D06C8"/>
    <w:rsid w:val="00916B10"/>
    <w:rsid w:val="009C5B8E"/>
    <w:rsid w:val="009F356B"/>
    <w:rsid w:val="00A30897"/>
    <w:rsid w:val="00A44602"/>
    <w:rsid w:val="00A64F9D"/>
    <w:rsid w:val="00A73D91"/>
    <w:rsid w:val="00A9587C"/>
    <w:rsid w:val="00AA151B"/>
    <w:rsid w:val="00AA42F8"/>
    <w:rsid w:val="00AC2E0E"/>
    <w:rsid w:val="00AC6023"/>
    <w:rsid w:val="00AE0BB7"/>
    <w:rsid w:val="00AE1BA7"/>
    <w:rsid w:val="00AF30CA"/>
    <w:rsid w:val="00B222FE"/>
    <w:rsid w:val="00B52E6E"/>
    <w:rsid w:val="00B726C0"/>
    <w:rsid w:val="00B75868"/>
    <w:rsid w:val="00BD1177"/>
    <w:rsid w:val="00BD7A1A"/>
    <w:rsid w:val="00C62E82"/>
    <w:rsid w:val="00C71A6F"/>
    <w:rsid w:val="00C84CCD"/>
    <w:rsid w:val="00CB74B4"/>
    <w:rsid w:val="00CD34AE"/>
    <w:rsid w:val="00CE37A1"/>
    <w:rsid w:val="00CE5E7B"/>
    <w:rsid w:val="00D16175"/>
    <w:rsid w:val="00D64F85"/>
    <w:rsid w:val="00D66F16"/>
    <w:rsid w:val="00D712FE"/>
    <w:rsid w:val="00D923CD"/>
    <w:rsid w:val="00D93FCC"/>
    <w:rsid w:val="00DA4610"/>
    <w:rsid w:val="00DD19E1"/>
    <w:rsid w:val="00DD5D8C"/>
    <w:rsid w:val="00E06A7D"/>
    <w:rsid w:val="00E30170"/>
    <w:rsid w:val="00E35908"/>
    <w:rsid w:val="00E54FD2"/>
    <w:rsid w:val="00E82D31"/>
    <w:rsid w:val="00EC3EFE"/>
    <w:rsid w:val="00EE153D"/>
    <w:rsid w:val="00F106AD"/>
    <w:rsid w:val="00F60873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7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9F356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BDTNormal">
    <w:name w:val="BDT_Normal"/>
    <w:link w:val="BDTNormalChar"/>
    <w:rsid w:val="009F356B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9F356B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5347-0FB4-455B-9936-8BFEC23C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6</cp:revision>
  <cp:lastPrinted>2018-01-23T15:05:00Z</cp:lastPrinted>
  <dcterms:created xsi:type="dcterms:W3CDTF">2018-02-05T15:37:00Z</dcterms:created>
  <dcterms:modified xsi:type="dcterms:W3CDTF">2018-02-08T13:56:00Z</dcterms:modified>
</cp:coreProperties>
</file>