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81186" w:rsidP="00C81186">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المراجعة </w:t>
            </w:r>
            <w:r>
              <w:rPr>
                <w:rFonts w:eastAsiaTheme="minorEastAsia"/>
                <w:b/>
                <w:bCs/>
                <w:lang w:eastAsia="zh-CN" w:bidi="ar-EG"/>
              </w:rPr>
              <w:t>2</w:t>
            </w:r>
            <w:r>
              <w:rPr>
                <w:rFonts w:eastAsiaTheme="minorEastAsia"/>
                <w:b/>
                <w:bCs/>
                <w:lang w:eastAsia="zh-CN" w:bidi="ar-EG"/>
              </w:rPr>
              <w:br/>
            </w:r>
            <w:r w:rsidR="001E70FF">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Pr>
                <w:rFonts w:eastAsiaTheme="minorEastAsia"/>
                <w:b/>
                <w:bCs/>
                <w:lang w:eastAsia="zh-CN" w:bidi="ar-SY"/>
              </w:rPr>
              <w:t>14</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C81186" w:rsidP="00C81186">
            <w:pPr>
              <w:tabs>
                <w:tab w:val="clear" w:pos="1134"/>
              </w:tabs>
              <w:spacing w:before="20" w:after="20" w:line="300" w:lineRule="exact"/>
              <w:rPr>
                <w:rFonts w:eastAsiaTheme="minorEastAsia"/>
                <w:b/>
                <w:bCs/>
                <w:rtl/>
                <w:lang w:eastAsia="zh-CN" w:bidi="ar-SY"/>
              </w:rPr>
            </w:pPr>
            <w:r>
              <w:rPr>
                <w:rFonts w:eastAsiaTheme="minorEastAsia"/>
                <w:b/>
                <w:bCs/>
                <w:lang w:eastAsia="zh-CN" w:bidi="ar-EG"/>
              </w:rPr>
              <w:t>9</w:t>
            </w:r>
            <w:r w:rsidR="00A72045" w:rsidRPr="00CB30F8">
              <w:rPr>
                <w:rFonts w:eastAsiaTheme="minorEastAsia" w:hint="cs"/>
                <w:b/>
                <w:bCs/>
                <w:rtl/>
                <w:lang w:eastAsia="zh-CN" w:bidi="ar-EG"/>
              </w:rPr>
              <w:t xml:space="preserve"> </w:t>
            </w:r>
            <w:r>
              <w:rPr>
                <w:rFonts w:eastAsiaTheme="minorEastAsia" w:hint="cs"/>
                <w:b/>
                <w:bCs/>
                <w:rtl/>
                <w:lang w:eastAsia="zh-CN" w:bidi="ar-EG"/>
              </w:rPr>
              <w:t>أبريل</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C81186"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C81186" w:rsidP="00A72045">
            <w:pPr>
              <w:pStyle w:val="Title1"/>
              <w:rPr>
                <w:rFonts w:eastAsiaTheme="minorEastAsia"/>
                <w:w w:val="110"/>
                <w:rtl/>
                <w:lang w:eastAsia="zh-CN"/>
              </w:rPr>
            </w:pPr>
            <w:r>
              <w:rPr>
                <w:rFonts w:eastAsiaTheme="minorEastAsia" w:hint="cs"/>
                <w:w w:val="110"/>
                <w:rtl/>
                <w:lang w:eastAsia="zh-CN"/>
              </w:rPr>
              <w:t>المنتديات الإقليمية للتنمية</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653907" w:rsidRDefault="00C81186" w:rsidP="006539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rtl/>
                <w:lang w:eastAsia="zh-CN" w:bidi="ar-EG"/>
              </w:rPr>
            </w:pPr>
            <w:r w:rsidRPr="00272E04">
              <w:rPr>
                <w:rFonts w:eastAsiaTheme="minorEastAsia" w:hint="cs"/>
                <w:rtl/>
                <w:lang w:eastAsia="zh-CN"/>
              </w:rPr>
              <w:t xml:space="preserve">تقدم هذه الوثيقة معلومات أساسية بشأن حالة الأعمال التحضيرية </w:t>
            </w:r>
            <w:r>
              <w:rPr>
                <w:rFonts w:eastAsiaTheme="minorEastAsia" w:hint="cs"/>
                <w:rtl/>
                <w:lang w:eastAsia="zh-CN"/>
              </w:rPr>
              <w:t>ل</w:t>
            </w:r>
            <w:r w:rsidRPr="00272E04">
              <w:rPr>
                <w:rFonts w:eastAsiaTheme="minorEastAsia" w:hint="cs"/>
                <w:rtl/>
                <w:lang w:eastAsia="zh-CN"/>
              </w:rPr>
              <w:t xml:space="preserve">لمنتديات الإقليمية </w:t>
            </w:r>
            <w:r>
              <w:rPr>
                <w:rFonts w:eastAsiaTheme="minorEastAsia" w:hint="cs"/>
                <w:rtl/>
                <w:lang w:eastAsia="zh-CN"/>
              </w:rPr>
              <w:t xml:space="preserve">للتنمية </w:t>
            </w:r>
            <w:r w:rsidRPr="00272E04">
              <w:rPr>
                <w:rFonts w:eastAsiaTheme="minorEastAsia" w:hint="cs"/>
                <w:rtl/>
                <w:lang w:eastAsia="zh-CN"/>
              </w:rPr>
              <w:t>المزمع عقدها في</w:t>
            </w:r>
            <w:r>
              <w:rPr>
                <w:rFonts w:eastAsiaTheme="minorEastAsia" w:hint="eastAsia"/>
                <w:rtl/>
                <w:lang w:eastAsia="zh-CN"/>
              </w:rPr>
              <w:t> </w:t>
            </w:r>
            <w:r w:rsidRPr="00272E04">
              <w:rPr>
                <w:rFonts w:eastAsiaTheme="minorEastAsia"/>
                <w:lang w:eastAsia="zh-CN" w:bidi="ar-SY"/>
              </w:rPr>
              <w:t>2018</w:t>
            </w:r>
            <w:r w:rsidRPr="00272E04">
              <w:rPr>
                <w:rFonts w:eastAsiaTheme="minorEastAsia" w:hint="cs"/>
                <w:rtl/>
                <w:lang w:eastAsia="zh-CN"/>
              </w:rPr>
              <w:t>، مع</w:t>
            </w:r>
            <w:r>
              <w:rPr>
                <w:rFonts w:eastAsiaTheme="minorEastAsia" w:hint="eastAsia"/>
                <w:rtl/>
                <w:lang w:eastAsia="zh-CN"/>
              </w:rPr>
              <w:t> </w:t>
            </w:r>
            <w:r w:rsidRPr="00272E04">
              <w:rPr>
                <w:rFonts w:eastAsiaTheme="minorEastAsia" w:hint="cs"/>
                <w:rtl/>
                <w:lang w:eastAsia="zh-CN"/>
              </w:rPr>
              <w:t>مراعاة نتائج المؤتمر العالمي لتنمية الاتصالات لعام</w:t>
            </w:r>
            <w:r w:rsidR="00653907">
              <w:rPr>
                <w:rFonts w:eastAsiaTheme="minorEastAsia" w:hint="eastAsia"/>
                <w:rtl/>
                <w:lang w:eastAsia="zh-CN"/>
              </w:rPr>
              <w:t> </w:t>
            </w:r>
            <w:r w:rsidRPr="00272E04">
              <w:rPr>
                <w:rFonts w:eastAsiaTheme="minorEastAsia"/>
                <w:lang w:eastAsia="zh-CN" w:bidi="ar-SY"/>
              </w:rPr>
              <w:t>2017</w:t>
            </w:r>
            <w:r w:rsidRPr="00272E04">
              <w:rPr>
                <w:rFonts w:eastAsiaTheme="minorEastAsia" w:hint="cs"/>
                <w:rtl/>
                <w:lang w:eastAsia="zh-CN" w:bidi="ar-EG"/>
              </w:rPr>
              <w:t>.</w:t>
            </w:r>
          </w:p>
          <w:p w:rsidR="003A1741" w:rsidRPr="00CB30F8" w:rsidRDefault="003A1741" w:rsidP="00C8118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81186" w:rsidRDefault="00C81186" w:rsidP="006539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rtl/>
                <w:lang w:eastAsia="zh-CN" w:bidi="ar-EG"/>
              </w:rPr>
            </w:pPr>
            <w:r w:rsidRPr="00272E04">
              <w:rPr>
                <w:rFonts w:eastAsiaTheme="minorEastAsia" w:hint="cs"/>
                <w:b/>
                <w:rtl/>
                <w:lang w:eastAsia="zh-CN"/>
              </w:rPr>
              <w:t>يُرجى من ال</w:t>
            </w:r>
            <w:r w:rsidRPr="00272E04">
              <w:rPr>
                <w:rFonts w:eastAsiaTheme="minorEastAsia" w:hint="eastAsia"/>
                <w:b/>
                <w:rtl/>
                <w:lang w:eastAsia="zh-CN"/>
              </w:rPr>
              <w:t>فريق</w:t>
            </w:r>
            <w:r w:rsidRPr="00272E04">
              <w:rPr>
                <w:rFonts w:eastAsiaTheme="minorEastAsia"/>
                <w:b/>
                <w:rtl/>
                <w:lang w:eastAsia="zh-CN"/>
              </w:rPr>
              <w:t xml:space="preserve"> </w:t>
            </w:r>
            <w:r w:rsidRPr="00272E04">
              <w:rPr>
                <w:rFonts w:eastAsiaTheme="minorEastAsia" w:hint="eastAsia"/>
                <w:b/>
                <w:rtl/>
                <w:lang w:eastAsia="zh-CN"/>
              </w:rPr>
              <w:t>الاستشاري</w:t>
            </w:r>
            <w:r w:rsidRPr="00272E04">
              <w:rPr>
                <w:rFonts w:eastAsiaTheme="minorEastAsia"/>
                <w:b/>
                <w:rtl/>
                <w:lang w:eastAsia="zh-CN"/>
              </w:rPr>
              <w:t xml:space="preserve"> </w:t>
            </w:r>
            <w:r w:rsidRPr="00272E04">
              <w:rPr>
                <w:rFonts w:eastAsiaTheme="minorEastAsia" w:hint="eastAsia"/>
                <w:b/>
                <w:rtl/>
                <w:lang w:eastAsia="zh-CN"/>
              </w:rPr>
              <w:t>لتنمية</w:t>
            </w:r>
            <w:r w:rsidRPr="00272E04">
              <w:rPr>
                <w:rFonts w:eastAsiaTheme="minorEastAsia"/>
                <w:b/>
                <w:rtl/>
                <w:lang w:eastAsia="zh-CN"/>
              </w:rPr>
              <w:t xml:space="preserve"> </w:t>
            </w:r>
            <w:r w:rsidRPr="00272E04">
              <w:rPr>
                <w:rFonts w:eastAsiaTheme="minorEastAsia" w:hint="eastAsia"/>
                <w:b/>
                <w:rtl/>
                <w:lang w:eastAsia="zh-CN"/>
              </w:rPr>
              <w:t>الاتصالات</w:t>
            </w:r>
            <w:r w:rsidR="00653907">
              <w:rPr>
                <w:rFonts w:eastAsiaTheme="minorEastAsia" w:hint="eastAsia"/>
                <w:b/>
                <w:rtl/>
                <w:lang w:eastAsia="zh-CN"/>
              </w:rPr>
              <w:t> </w:t>
            </w:r>
            <w:r w:rsidRPr="00272E04">
              <w:rPr>
                <w:rFonts w:eastAsiaTheme="minorEastAsia"/>
                <w:bCs/>
                <w:lang w:eastAsia="zh-CN" w:bidi="ar-EG"/>
              </w:rPr>
              <w:t>(TDAG)</w:t>
            </w:r>
            <w:r w:rsidRPr="00272E04">
              <w:rPr>
                <w:rFonts w:eastAsiaTheme="minorEastAsia" w:hint="cs"/>
                <w:b/>
                <w:rtl/>
                <w:lang w:eastAsia="zh-CN"/>
              </w:rPr>
              <w:t xml:space="preserve"> النظر في هذا الوثيقة وتقديم أي توجيهات يراها</w:t>
            </w:r>
            <w:r w:rsidRPr="00272E04">
              <w:rPr>
                <w:rFonts w:eastAsiaTheme="minorEastAsia" w:hint="eastAsia"/>
                <w:b/>
                <w:rtl/>
                <w:lang w:eastAsia="zh-CN"/>
              </w:rPr>
              <w:t> </w:t>
            </w:r>
            <w:r w:rsidRPr="00272E04">
              <w:rPr>
                <w:rFonts w:eastAsiaTheme="minorEastAsia" w:hint="cs"/>
                <w:b/>
                <w:rtl/>
                <w:lang w:eastAsia="zh-CN"/>
              </w:rPr>
              <w:t>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Pr="001C1249" w:rsidRDefault="00C81186" w:rsidP="007917A6">
            <w:pPr>
              <w:rPr>
                <w:rFonts w:eastAsiaTheme="minorEastAsia"/>
                <w:spacing w:val="2"/>
                <w:w w:val="110"/>
                <w:rtl/>
                <w:lang w:eastAsia="zh-CN"/>
              </w:rPr>
            </w:pPr>
            <w:r w:rsidRPr="001C1249">
              <w:rPr>
                <w:rFonts w:eastAsiaTheme="minorEastAsia" w:hint="cs"/>
                <w:spacing w:val="2"/>
                <w:rtl/>
                <w:lang w:eastAsia="zh-CN" w:bidi="ar-SY"/>
              </w:rPr>
              <w:t xml:space="preserve">خطة عمل بوينس آيرس الصادرة عن المؤتمر العالمي لتنمية الاتصالات؛ القرار </w:t>
            </w:r>
            <w:r w:rsidRPr="001C1249">
              <w:rPr>
                <w:rFonts w:eastAsiaTheme="minorEastAsia"/>
                <w:spacing w:val="2"/>
                <w:lang w:eastAsia="zh-CN" w:bidi="ar-SY"/>
              </w:rPr>
              <w:t>1</w:t>
            </w:r>
            <w:r w:rsidRPr="001C1249">
              <w:rPr>
                <w:rFonts w:eastAsiaTheme="minorEastAsia" w:hint="cs"/>
                <w:spacing w:val="2"/>
                <w:rtl/>
                <w:lang w:eastAsia="zh-CN"/>
              </w:rPr>
              <w:t xml:space="preserve"> (المراجَع في بوينس آيرس، </w:t>
            </w:r>
            <w:r w:rsidRPr="001C1249">
              <w:rPr>
                <w:rFonts w:eastAsiaTheme="minorEastAsia"/>
                <w:spacing w:val="2"/>
                <w:lang w:eastAsia="zh-CN" w:bidi="ar-SY"/>
              </w:rPr>
              <w:t>2017</w:t>
            </w:r>
            <w:r w:rsidRPr="001C1249">
              <w:rPr>
                <w:rFonts w:eastAsiaTheme="minorEastAsia" w:hint="cs"/>
                <w:spacing w:val="2"/>
                <w:rtl/>
                <w:lang w:eastAsia="zh-CN"/>
              </w:rPr>
              <w:t xml:space="preserve">) للمؤتمر </w:t>
            </w:r>
            <w:r w:rsidRPr="001C2371">
              <w:rPr>
                <w:rFonts w:eastAsiaTheme="minorEastAsia" w:hint="cs"/>
                <w:rtl/>
                <w:lang w:eastAsia="zh-CN"/>
              </w:rPr>
              <w:t xml:space="preserve">العالمي لتنمية الاتصالات؛ </w:t>
            </w:r>
            <w:r w:rsidRPr="001C2371">
              <w:rPr>
                <w:rFonts w:eastAsiaTheme="minorEastAsia" w:hint="cs"/>
                <w:rtl/>
                <w:lang w:eastAsia="zh-CN" w:bidi="ar-SY"/>
              </w:rPr>
              <w:t xml:space="preserve">القرار </w:t>
            </w:r>
            <w:r w:rsidRPr="001C2371">
              <w:rPr>
                <w:rFonts w:eastAsiaTheme="minorEastAsia"/>
                <w:lang w:eastAsia="zh-CN" w:bidi="ar-SY"/>
              </w:rPr>
              <w:t>17</w:t>
            </w:r>
            <w:r w:rsidRPr="001C2371">
              <w:rPr>
                <w:rFonts w:eastAsiaTheme="minorEastAsia" w:hint="cs"/>
                <w:rtl/>
                <w:lang w:eastAsia="zh-CN"/>
              </w:rPr>
              <w:t xml:space="preserve"> (المراجَع في بوينس آيرس، </w:t>
            </w:r>
            <w:r w:rsidRPr="001C2371">
              <w:rPr>
                <w:rFonts w:eastAsiaTheme="minorEastAsia"/>
                <w:lang w:eastAsia="zh-CN" w:bidi="ar-SY"/>
              </w:rPr>
              <w:t>2017</w:t>
            </w:r>
            <w:r w:rsidRPr="001C2371">
              <w:rPr>
                <w:rFonts w:eastAsiaTheme="minorEastAsia" w:hint="cs"/>
                <w:rtl/>
                <w:lang w:eastAsia="zh-CN"/>
              </w:rPr>
              <w:t xml:space="preserve">)؛ </w:t>
            </w:r>
            <w:r w:rsidRPr="001C2371">
              <w:rPr>
                <w:rFonts w:eastAsiaTheme="minorEastAsia" w:hint="cs"/>
                <w:rtl/>
                <w:lang w:eastAsia="zh-CN" w:bidi="ar-SY"/>
              </w:rPr>
              <w:t xml:space="preserve">القرار </w:t>
            </w:r>
            <w:r w:rsidRPr="001C2371">
              <w:rPr>
                <w:rFonts w:eastAsiaTheme="minorEastAsia"/>
                <w:lang w:eastAsia="zh-CN" w:bidi="ar-SY"/>
              </w:rPr>
              <w:t>21</w:t>
            </w:r>
            <w:r w:rsidRPr="001C2371">
              <w:rPr>
                <w:rFonts w:eastAsiaTheme="minorEastAsia" w:hint="cs"/>
                <w:rtl/>
                <w:lang w:eastAsia="zh-CN"/>
              </w:rPr>
              <w:t xml:space="preserve"> (المراجَع في بوينس آيرس، </w:t>
            </w:r>
            <w:r w:rsidRPr="001C2371">
              <w:rPr>
                <w:rFonts w:eastAsiaTheme="minorEastAsia"/>
                <w:lang w:eastAsia="zh-CN" w:bidi="ar-SY"/>
              </w:rPr>
              <w:t>2017</w:t>
            </w:r>
            <w:r w:rsidRPr="001C2371">
              <w:rPr>
                <w:rFonts w:eastAsiaTheme="minorEastAsia" w:hint="cs"/>
                <w:rtl/>
                <w:lang w:eastAsia="zh-CN"/>
              </w:rPr>
              <w:t xml:space="preserve">)؛ </w:t>
            </w:r>
            <w:r w:rsidRPr="001C2371">
              <w:rPr>
                <w:rFonts w:eastAsiaTheme="minorEastAsia" w:hint="cs"/>
                <w:rtl/>
                <w:lang w:eastAsia="zh-CN" w:bidi="ar-SY"/>
              </w:rPr>
              <w:t>القرار</w:t>
            </w:r>
            <w:r w:rsidRPr="001C2371">
              <w:rPr>
                <w:rFonts w:eastAsiaTheme="minorEastAsia" w:hint="eastAsia"/>
                <w:rtl/>
                <w:lang w:eastAsia="zh-CN" w:bidi="ar-SY"/>
              </w:rPr>
              <w:t> </w:t>
            </w:r>
            <w:r w:rsidRPr="001C2371">
              <w:rPr>
                <w:rFonts w:eastAsiaTheme="minorEastAsia"/>
                <w:lang w:eastAsia="zh-CN" w:bidi="ar-SY"/>
              </w:rPr>
              <w:t>30</w:t>
            </w:r>
            <w:r w:rsidRPr="001C2371">
              <w:rPr>
                <w:rFonts w:eastAsiaTheme="minorEastAsia" w:hint="cs"/>
                <w:rtl/>
                <w:lang w:eastAsia="zh-CN"/>
              </w:rPr>
              <w:t xml:space="preserve"> (المراجَع</w:t>
            </w:r>
            <w:r w:rsidRPr="001C2371">
              <w:rPr>
                <w:rFonts w:eastAsiaTheme="minorEastAsia" w:hint="eastAsia"/>
                <w:rtl/>
                <w:lang w:eastAsia="zh-CN"/>
              </w:rPr>
              <w:t> </w:t>
            </w:r>
            <w:r w:rsidRPr="001C2371">
              <w:rPr>
                <w:rFonts w:eastAsiaTheme="minorEastAsia" w:hint="cs"/>
                <w:rtl/>
                <w:lang w:eastAsia="zh-CN"/>
              </w:rPr>
              <w:t>في</w:t>
            </w:r>
            <w:r w:rsidR="00653907" w:rsidRPr="001C2371">
              <w:rPr>
                <w:rFonts w:eastAsiaTheme="minorEastAsia" w:hint="eastAsia"/>
                <w:rtl/>
                <w:lang w:eastAsia="zh-CN"/>
              </w:rPr>
              <w:t> </w:t>
            </w:r>
            <w:r w:rsidRPr="001C2371">
              <w:rPr>
                <w:rFonts w:eastAsiaTheme="minorEastAsia" w:hint="cs"/>
                <w:rtl/>
                <w:lang w:eastAsia="zh-CN"/>
              </w:rPr>
              <w:t>بوينس</w:t>
            </w:r>
            <w:r w:rsidR="00653907" w:rsidRPr="001C2371">
              <w:rPr>
                <w:rFonts w:eastAsiaTheme="minorEastAsia" w:hint="eastAsia"/>
                <w:rtl/>
                <w:lang w:eastAsia="zh-CN"/>
              </w:rPr>
              <w:t> </w:t>
            </w:r>
            <w:r w:rsidRPr="001C2371">
              <w:rPr>
                <w:rFonts w:eastAsiaTheme="minorEastAsia" w:hint="cs"/>
                <w:rtl/>
                <w:lang w:eastAsia="zh-CN"/>
              </w:rPr>
              <w:t xml:space="preserve">آيرس، </w:t>
            </w:r>
            <w:r w:rsidRPr="001C2371">
              <w:rPr>
                <w:rFonts w:eastAsiaTheme="minorEastAsia"/>
                <w:lang w:eastAsia="zh-CN" w:bidi="ar-SY"/>
              </w:rPr>
              <w:t>2017</w:t>
            </w:r>
            <w:r w:rsidRPr="001C2371">
              <w:rPr>
                <w:rFonts w:eastAsiaTheme="minorEastAsia" w:hint="cs"/>
                <w:rtl/>
                <w:lang w:eastAsia="zh-CN"/>
              </w:rPr>
              <w:t xml:space="preserve">)؛ </w:t>
            </w:r>
            <w:r w:rsidRPr="001C2371">
              <w:rPr>
                <w:rFonts w:eastAsiaTheme="minorEastAsia" w:hint="cs"/>
                <w:rtl/>
                <w:lang w:eastAsia="zh-CN" w:bidi="ar-SY"/>
              </w:rPr>
              <w:t xml:space="preserve">القرار </w:t>
            </w:r>
            <w:r w:rsidRPr="001C2371">
              <w:rPr>
                <w:rFonts w:eastAsiaTheme="minorEastAsia"/>
                <w:lang w:eastAsia="zh-CN" w:bidi="ar-SY"/>
              </w:rPr>
              <w:t>71</w:t>
            </w:r>
            <w:r w:rsidRPr="001C2371">
              <w:rPr>
                <w:rFonts w:eastAsiaTheme="minorEastAsia" w:hint="cs"/>
                <w:rtl/>
                <w:lang w:eastAsia="zh-CN"/>
              </w:rPr>
              <w:t xml:space="preserve"> (المراجَع في بوينس آيرس، </w:t>
            </w:r>
            <w:r w:rsidRPr="001C2371">
              <w:rPr>
                <w:rFonts w:eastAsiaTheme="minorEastAsia"/>
                <w:lang w:eastAsia="zh-CN" w:bidi="ar-SY"/>
              </w:rPr>
              <w:t>2017</w:t>
            </w:r>
            <w:r w:rsidRPr="001C2371">
              <w:rPr>
                <w:rFonts w:eastAsiaTheme="minorEastAsia" w:hint="cs"/>
                <w:rtl/>
                <w:lang w:eastAsia="zh-CN"/>
              </w:rPr>
              <w:t xml:space="preserve">)؛ </w:t>
            </w:r>
            <w:r w:rsidRPr="001C2371">
              <w:rPr>
                <w:rFonts w:eastAsiaTheme="minorEastAsia" w:hint="cs"/>
                <w:rtl/>
                <w:lang w:eastAsia="zh-CN" w:bidi="ar-SY"/>
              </w:rPr>
              <w:t xml:space="preserve">القرار </w:t>
            </w:r>
            <w:r w:rsidRPr="001C2371">
              <w:rPr>
                <w:rFonts w:eastAsiaTheme="minorEastAsia"/>
                <w:lang w:eastAsia="zh-CN" w:bidi="ar-SY"/>
              </w:rPr>
              <w:t>25</w:t>
            </w:r>
            <w:r w:rsidRPr="001C2371">
              <w:rPr>
                <w:rFonts w:eastAsiaTheme="minorEastAsia" w:hint="cs"/>
                <w:rtl/>
                <w:lang w:eastAsia="zh-CN"/>
              </w:rPr>
              <w:t xml:space="preserve"> (المراجَع في</w:t>
            </w:r>
            <w:r w:rsidR="007917A6" w:rsidRPr="001C2371">
              <w:rPr>
                <w:rFonts w:eastAsiaTheme="minorEastAsia" w:hint="eastAsia"/>
                <w:rtl/>
                <w:lang w:eastAsia="zh-CN"/>
              </w:rPr>
              <w:t> </w:t>
            </w:r>
            <w:r w:rsidRPr="001C2371">
              <w:rPr>
                <w:rFonts w:eastAsiaTheme="minorEastAsia" w:hint="cs"/>
                <w:rtl/>
                <w:lang w:eastAsia="zh-CN"/>
              </w:rPr>
              <w:t>غوادالاخارا،</w:t>
            </w:r>
            <w:r w:rsidR="00653907" w:rsidRPr="001C2371">
              <w:rPr>
                <w:rFonts w:eastAsiaTheme="minorEastAsia" w:hint="eastAsia"/>
                <w:rtl/>
                <w:lang w:eastAsia="zh-CN"/>
              </w:rPr>
              <w:t> </w:t>
            </w:r>
            <w:r w:rsidRPr="001C2371">
              <w:rPr>
                <w:rFonts w:eastAsiaTheme="minorEastAsia"/>
                <w:lang w:eastAsia="zh-CN" w:bidi="ar-SY"/>
              </w:rPr>
              <w:t>2010</w:t>
            </w:r>
            <w:r w:rsidRPr="001C2371">
              <w:rPr>
                <w:rFonts w:eastAsiaTheme="minorEastAsia" w:hint="cs"/>
                <w:rtl/>
                <w:lang w:eastAsia="zh-CN"/>
              </w:rPr>
              <w:t>) لمؤتمر المندوبين المفوضين.</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C81186" w:rsidRPr="00272E04" w:rsidRDefault="00C81186" w:rsidP="00C81186">
      <w:pPr>
        <w:pStyle w:val="Heading1"/>
        <w:rPr>
          <w:rtl/>
          <w:lang w:bidi="ar-SA"/>
        </w:rPr>
      </w:pPr>
      <w:r w:rsidRPr="00272E04">
        <w:lastRenderedPageBreak/>
        <w:t>1</w:t>
      </w:r>
      <w:r w:rsidRPr="00272E04">
        <w:rPr>
          <w:rtl/>
          <w:lang w:bidi="ar-SA"/>
        </w:rPr>
        <w:tab/>
      </w:r>
      <w:r>
        <w:rPr>
          <w:rFonts w:hint="cs"/>
          <w:rtl/>
        </w:rPr>
        <w:t>خلفية</w:t>
      </w:r>
    </w:p>
    <w:p w:rsidR="00C81186" w:rsidRPr="00272E04" w:rsidRDefault="00C81186" w:rsidP="00653907">
      <w:pPr>
        <w:rPr>
          <w:rtl/>
          <w:lang w:bidi="ar-EG"/>
        </w:rPr>
      </w:pPr>
      <w:r w:rsidRPr="00272E04">
        <w:rPr>
          <w:rFonts w:hint="cs"/>
          <w:rtl/>
        </w:rPr>
        <w:t xml:space="preserve">قرر المؤتمر العالمي لتنمية الاتصالات لعام </w:t>
      </w:r>
      <w:r w:rsidRPr="00272E04">
        <w:rPr>
          <w:lang w:bidi="ar-EG"/>
        </w:rPr>
        <w:t>2017</w:t>
      </w:r>
      <w:r w:rsidRPr="00272E04">
        <w:rPr>
          <w:rFonts w:hint="cs"/>
          <w:rtl/>
          <w:lang w:bidi="ar-EG"/>
        </w:rPr>
        <w:t xml:space="preserve"> تعزيز منصات التنسيق الإقليمي، بما في ذلك </w:t>
      </w:r>
      <w:r>
        <w:rPr>
          <w:rFonts w:hint="cs"/>
          <w:rtl/>
          <w:lang w:bidi="ar-EG"/>
        </w:rPr>
        <w:t>ال</w:t>
      </w:r>
      <w:r w:rsidRPr="00272E04">
        <w:rPr>
          <w:rFonts w:hint="cs"/>
          <w:rtl/>
          <w:lang w:bidi="ar-EG"/>
        </w:rPr>
        <w:t xml:space="preserve">منتديات الإقليمية </w:t>
      </w:r>
      <w:r>
        <w:rPr>
          <w:rFonts w:hint="cs"/>
          <w:rtl/>
          <w:lang w:bidi="ar-EG"/>
        </w:rPr>
        <w:t>للتنمية</w:t>
      </w:r>
      <w:r>
        <w:rPr>
          <w:rFonts w:hint="eastAsia"/>
          <w:rtl/>
          <w:lang w:bidi="ar-EG"/>
        </w:rPr>
        <w:t> </w:t>
      </w:r>
      <w:r w:rsidRPr="00272E04">
        <w:rPr>
          <w:lang w:bidi="ar-EG"/>
        </w:rPr>
        <w:t>(RDF)</w:t>
      </w:r>
      <w:r w:rsidRPr="00272E04">
        <w:rPr>
          <w:rFonts w:hint="cs"/>
          <w:rtl/>
          <w:lang w:bidi="ar-EG"/>
        </w:rPr>
        <w:t xml:space="preserve">، مع تحديد أدوارها بوضوح كإطار </w:t>
      </w:r>
      <w:r>
        <w:rPr>
          <w:rFonts w:hint="cs"/>
          <w:rtl/>
          <w:lang w:bidi="ar-EG"/>
        </w:rPr>
        <w:t>للتنفيذ</w:t>
      </w:r>
      <w:r w:rsidRPr="00272E04">
        <w:rPr>
          <w:rFonts w:hint="cs"/>
          <w:rtl/>
          <w:lang w:bidi="ar-EG"/>
        </w:rPr>
        <w:t xml:space="preserve"> ومساهمة في تنفيذ خطوط العمل المنبثقة عن القمة</w:t>
      </w:r>
      <w:r>
        <w:rPr>
          <w:rFonts w:hint="cs"/>
          <w:rtl/>
          <w:lang w:bidi="ar-EG"/>
        </w:rPr>
        <w:t xml:space="preserve"> العالمية لمجتمع المعلومات</w:t>
      </w:r>
      <w:r>
        <w:rPr>
          <w:rFonts w:hint="eastAsia"/>
          <w:rtl/>
          <w:lang w:bidi="ar-EG"/>
        </w:rPr>
        <w:t> </w:t>
      </w:r>
      <w:r>
        <w:rPr>
          <w:lang w:bidi="ar-EG"/>
        </w:rPr>
        <w:t>(WSIS)</w:t>
      </w:r>
      <w:r w:rsidRPr="00272E04">
        <w:rPr>
          <w:rFonts w:hint="cs"/>
          <w:rtl/>
          <w:lang w:bidi="ar-EG"/>
        </w:rPr>
        <w:t xml:space="preserve"> وأهداف التنمية المستدامة. واتفق هذا المؤتمر أيضاً على عدة أحكام بشأن الطريقة التي </w:t>
      </w:r>
      <w:r>
        <w:rPr>
          <w:rFonts w:hint="cs"/>
          <w:rtl/>
          <w:lang w:bidi="ar-EG"/>
        </w:rPr>
        <w:t>يمكن</w:t>
      </w:r>
      <w:r w:rsidRPr="00272E04">
        <w:rPr>
          <w:rFonts w:hint="cs"/>
          <w:rtl/>
          <w:lang w:bidi="ar-EG"/>
        </w:rPr>
        <w:t xml:space="preserve"> </w:t>
      </w:r>
      <w:r>
        <w:rPr>
          <w:rFonts w:hint="cs"/>
          <w:rtl/>
          <w:lang w:bidi="ar-EG"/>
        </w:rPr>
        <w:t>أن تيسّر</w:t>
      </w:r>
      <w:r w:rsidRPr="00272E04">
        <w:rPr>
          <w:rFonts w:hint="cs"/>
          <w:rtl/>
          <w:lang w:bidi="ar-EG"/>
        </w:rPr>
        <w:t xml:space="preserve"> بها </w:t>
      </w:r>
      <w:r>
        <w:rPr>
          <w:rFonts w:hint="cs"/>
          <w:rtl/>
          <w:lang w:bidi="ar-EG"/>
        </w:rPr>
        <w:t>ال</w:t>
      </w:r>
      <w:r w:rsidRPr="00272E04">
        <w:rPr>
          <w:rFonts w:hint="cs"/>
          <w:rtl/>
          <w:lang w:bidi="ar-EG"/>
        </w:rPr>
        <w:t xml:space="preserve">منتديات الإقليمية </w:t>
      </w:r>
      <w:r>
        <w:rPr>
          <w:rFonts w:hint="cs"/>
          <w:rtl/>
          <w:lang w:bidi="ar-EG"/>
        </w:rPr>
        <w:t xml:space="preserve">للتنمية </w:t>
      </w:r>
      <w:r w:rsidRPr="00272E04">
        <w:rPr>
          <w:rFonts w:hint="cs"/>
          <w:rtl/>
          <w:lang w:bidi="ar-EG"/>
        </w:rPr>
        <w:t>تنفيذ المبادرات الإقليمية. وتوفر هذه الوثيقة معلومات محد</w:t>
      </w:r>
      <w:r>
        <w:rPr>
          <w:rFonts w:hint="cs"/>
          <w:rtl/>
          <w:lang w:bidi="ar-EG"/>
        </w:rPr>
        <w:t>ّ</w:t>
      </w:r>
      <w:r w:rsidRPr="00272E04">
        <w:rPr>
          <w:rFonts w:hint="cs"/>
          <w:rtl/>
          <w:lang w:bidi="ar-EG"/>
        </w:rPr>
        <w:t xml:space="preserve">ثة عن </w:t>
      </w:r>
      <w:r>
        <w:rPr>
          <w:rFonts w:hint="cs"/>
          <w:rtl/>
          <w:lang w:bidi="ar-EG"/>
        </w:rPr>
        <w:t>ال</w:t>
      </w:r>
      <w:r w:rsidRPr="00272E04">
        <w:rPr>
          <w:rFonts w:hint="cs"/>
          <w:rtl/>
          <w:lang w:bidi="ar-EG"/>
        </w:rPr>
        <w:t xml:space="preserve">منتديات </w:t>
      </w:r>
      <w:r>
        <w:rPr>
          <w:rFonts w:hint="cs"/>
          <w:rtl/>
          <w:lang w:bidi="ar-EG"/>
        </w:rPr>
        <w:t xml:space="preserve">الإقليمية </w:t>
      </w:r>
      <w:r w:rsidRPr="00272E04">
        <w:rPr>
          <w:rFonts w:hint="cs"/>
          <w:rtl/>
          <w:lang w:bidi="ar-EG"/>
        </w:rPr>
        <w:t xml:space="preserve">الستة </w:t>
      </w:r>
      <w:r>
        <w:rPr>
          <w:rFonts w:hint="cs"/>
          <w:rtl/>
          <w:lang w:bidi="ar-EG"/>
        </w:rPr>
        <w:t xml:space="preserve">للتنمية </w:t>
      </w:r>
      <w:r w:rsidRPr="00272E04">
        <w:rPr>
          <w:rFonts w:hint="cs"/>
          <w:rtl/>
          <w:lang w:bidi="ar-EG"/>
        </w:rPr>
        <w:t>المقرر عقدها في</w:t>
      </w:r>
      <w:r w:rsidR="00653907">
        <w:rPr>
          <w:rFonts w:hint="eastAsia"/>
          <w:rtl/>
          <w:lang w:bidi="ar-EG"/>
        </w:rPr>
        <w:t> </w:t>
      </w:r>
      <w:r w:rsidRPr="00272E04">
        <w:rPr>
          <w:lang w:bidi="ar-EG"/>
        </w:rPr>
        <w:t>2018</w:t>
      </w:r>
      <w:r w:rsidRPr="00272E04">
        <w:rPr>
          <w:rFonts w:hint="cs"/>
          <w:rtl/>
          <w:lang w:bidi="ar-EG"/>
        </w:rPr>
        <w:t>.</w:t>
      </w:r>
    </w:p>
    <w:p w:rsidR="00C81186" w:rsidRPr="00272E04" w:rsidRDefault="00C81186" w:rsidP="00653907">
      <w:pPr>
        <w:pStyle w:val="Heading1"/>
      </w:pPr>
      <w:r w:rsidRPr="00272E04">
        <w:t>2</w:t>
      </w:r>
      <w:r w:rsidRPr="00272E04">
        <w:rPr>
          <w:rtl/>
          <w:lang w:bidi="ar-SA"/>
        </w:rPr>
        <w:tab/>
      </w:r>
      <w:r>
        <w:rPr>
          <w:rFonts w:hint="cs"/>
          <w:rtl/>
          <w:lang w:bidi="ar-SA"/>
        </w:rPr>
        <w:t>ال</w:t>
      </w:r>
      <w:r w:rsidRPr="00272E04">
        <w:rPr>
          <w:rFonts w:hint="cs"/>
          <w:rtl/>
        </w:rPr>
        <w:t xml:space="preserve">منتديات الإقليمية </w:t>
      </w:r>
      <w:r>
        <w:rPr>
          <w:rFonts w:hint="cs"/>
          <w:rtl/>
        </w:rPr>
        <w:t xml:space="preserve">للتنمية </w:t>
      </w:r>
      <w:r w:rsidRPr="00272E04">
        <w:rPr>
          <w:rFonts w:hint="cs"/>
          <w:rtl/>
        </w:rPr>
        <w:t>بعد المؤتمر العالمي لتنمية الاتصالات لعام</w:t>
      </w:r>
      <w:r w:rsidR="00653907">
        <w:rPr>
          <w:rFonts w:hint="eastAsia"/>
          <w:rtl/>
        </w:rPr>
        <w:t> </w:t>
      </w:r>
      <w:r w:rsidRPr="00272E04">
        <w:t>2017</w:t>
      </w:r>
    </w:p>
    <w:p w:rsidR="00C81186" w:rsidRPr="00272E04" w:rsidRDefault="00C81186" w:rsidP="009F7296">
      <w:pPr>
        <w:rPr>
          <w:rtl/>
        </w:rPr>
      </w:pPr>
      <w:r w:rsidRPr="00272E04">
        <w:rPr>
          <w:rFonts w:hint="cs"/>
          <w:rtl/>
        </w:rPr>
        <w:t xml:space="preserve">تبعاً لنتائج المؤتمر العالمي لتنمية الاتصالات لعام </w:t>
      </w:r>
      <w:r w:rsidRPr="00272E04">
        <w:rPr>
          <w:lang w:bidi="ar-EG"/>
        </w:rPr>
        <w:t>2017</w:t>
      </w:r>
      <w:r w:rsidRPr="00272E04">
        <w:rPr>
          <w:rFonts w:hint="cs"/>
          <w:rtl/>
        </w:rPr>
        <w:t xml:space="preserve">، </w:t>
      </w:r>
      <w:r w:rsidRPr="00272E04">
        <w:rPr>
          <w:rFonts w:hint="cs"/>
          <w:rtl/>
          <w:lang w:bidi="ar-EG"/>
        </w:rPr>
        <w:t xml:space="preserve">تتيح </w:t>
      </w:r>
      <w:r w:rsidR="00F017E6">
        <w:rPr>
          <w:rFonts w:hint="cs"/>
          <w:rtl/>
          <w:lang w:bidi="ar-EG"/>
        </w:rPr>
        <w:t>المنتديات</w:t>
      </w:r>
      <w:r w:rsidRPr="00272E04">
        <w:rPr>
          <w:rFonts w:hint="cs"/>
          <w:rtl/>
          <w:lang w:bidi="ar-EG"/>
        </w:rPr>
        <w:t xml:space="preserve"> الإقليمية</w:t>
      </w:r>
      <w:r w:rsidR="00F017E6">
        <w:rPr>
          <w:rFonts w:hint="cs"/>
          <w:rtl/>
          <w:lang w:bidi="ar-EG"/>
        </w:rPr>
        <w:t xml:space="preserve"> للتنمية</w:t>
      </w:r>
      <w:r w:rsidRPr="00272E04">
        <w:rPr>
          <w:rFonts w:hint="cs"/>
          <w:rtl/>
          <w:lang w:bidi="ar-EG"/>
        </w:rPr>
        <w:t xml:space="preserve"> الفرصة </w:t>
      </w:r>
      <w:r w:rsidRPr="00272E04">
        <w:rPr>
          <w:rFonts w:hint="cs"/>
          <w:rtl/>
        </w:rPr>
        <w:t xml:space="preserve">لإقامة حوار </w:t>
      </w:r>
      <w:r w:rsidRPr="00272E04">
        <w:rPr>
          <w:rtl/>
        </w:rPr>
        <w:t>رفيع المستوى بين</w:t>
      </w:r>
      <w:r w:rsidR="00653907">
        <w:rPr>
          <w:rFonts w:hint="cs"/>
          <w:rtl/>
        </w:rPr>
        <w:t> </w:t>
      </w:r>
      <w:r w:rsidRPr="00272E04">
        <w:rPr>
          <w:rtl/>
        </w:rPr>
        <w:t>مكتب تنمية الاتصالات</w:t>
      </w:r>
      <w:r w:rsidR="009F7296">
        <w:rPr>
          <w:rFonts w:hint="cs"/>
          <w:rtl/>
        </w:rPr>
        <w:t> </w:t>
      </w:r>
      <w:r w:rsidRPr="00272E04">
        <w:rPr>
          <w:lang w:bidi="ar-EG"/>
        </w:rPr>
        <w:t>(BDT)</w:t>
      </w:r>
      <w:r w:rsidRPr="00272E04">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العمل الإقليمية لمكتب تنمية الاتصالات في الفترة الفاصلة بين المؤتمرات العالمية لتنمية الاتصالات </w:t>
      </w:r>
      <w:r w:rsidRPr="00272E04">
        <w:rPr>
          <w:lang w:bidi="ar-EG"/>
        </w:rPr>
        <w:t>(WTDC)</w:t>
      </w:r>
      <w:r w:rsidRPr="00272E04">
        <w:rPr>
          <w:rtl/>
        </w:rPr>
        <w:t>.</w:t>
      </w:r>
    </w:p>
    <w:p w:rsidR="00C81186" w:rsidRPr="00272E04" w:rsidRDefault="00C81186" w:rsidP="00653907">
      <w:pPr>
        <w:rPr>
          <w:rtl/>
          <w:lang w:bidi="ar"/>
        </w:rPr>
      </w:pPr>
      <w:r w:rsidRPr="00272E04">
        <w:rPr>
          <w:rFonts w:hint="cs"/>
          <w:rtl/>
        </w:rPr>
        <w:t xml:space="preserve">وفي هذا السياق، ستُقدم هذه المنتديات تقريراً عن تنفيذ أنشطة خطة عمل بوينس آيرس. </w:t>
      </w:r>
      <w:r w:rsidRPr="00272E04">
        <w:rPr>
          <w:rFonts w:hint="cs"/>
          <w:rtl/>
          <w:lang w:bidi="ar"/>
        </w:rPr>
        <w:t xml:space="preserve">وسيولى اهتمام خاص للمبادرات الإقليمية التي وافق عليها المؤتمر العالمي لتنمية الاتصالات لعام </w:t>
      </w:r>
      <w:r w:rsidRPr="00272E04">
        <w:rPr>
          <w:lang w:bidi="ar-EG"/>
        </w:rPr>
        <w:t>2017</w:t>
      </w:r>
      <w:r w:rsidRPr="00272E04">
        <w:rPr>
          <w:rFonts w:hint="cs"/>
          <w:rtl/>
          <w:lang w:bidi="ar-EG"/>
        </w:rPr>
        <w:t xml:space="preserve">، </w:t>
      </w:r>
      <w:r>
        <w:rPr>
          <w:rFonts w:hint="cs"/>
          <w:rtl/>
          <w:lang w:bidi="ar-EG"/>
        </w:rPr>
        <w:t>وسيُعطى جميع</w:t>
      </w:r>
      <w:r w:rsidRPr="00272E04">
        <w:rPr>
          <w:rFonts w:hint="cs"/>
          <w:rtl/>
          <w:lang w:bidi="ar-EG"/>
        </w:rPr>
        <w:t xml:space="preserve"> أصحاب المصلحة الفرصة لمناقشة خطط التنفيذ </w:t>
      </w:r>
      <w:r w:rsidRPr="00272E04">
        <w:rPr>
          <w:rFonts w:hint="cs"/>
          <w:rtl/>
          <w:lang w:bidi="ar"/>
        </w:rPr>
        <w:t>وإعلان</w:t>
      </w:r>
      <w:r w:rsidR="00653907">
        <w:rPr>
          <w:rFonts w:hint="eastAsia"/>
          <w:rtl/>
          <w:lang w:bidi="ar"/>
        </w:rPr>
        <w:t> </w:t>
      </w:r>
      <w:r w:rsidRPr="00272E04">
        <w:rPr>
          <w:rFonts w:hint="cs"/>
          <w:rtl/>
          <w:lang w:bidi="ar"/>
        </w:rPr>
        <w:t xml:space="preserve">الالتزامات وتبادل </w:t>
      </w:r>
      <w:r>
        <w:rPr>
          <w:rFonts w:hint="cs"/>
          <w:rtl/>
          <w:lang w:bidi="ar"/>
        </w:rPr>
        <w:t xml:space="preserve">المعلومات بشأن </w:t>
      </w:r>
      <w:r w:rsidRPr="00272E04">
        <w:rPr>
          <w:rFonts w:hint="cs"/>
          <w:rtl/>
          <w:lang w:bidi="ar"/>
        </w:rPr>
        <w:t>الخبرات وأفضل الممارسات.</w:t>
      </w:r>
    </w:p>
    <w:p w:rsidR="00C81186" w:rsidRPr="00272E04" w:rsidRDefault="00C81186" w:rsidP="00C81186">
      <w:pPr>
        <w:rPr>
          <w:rtl/>
          <w:lang w:bidi="ar"/>
        </w:rPr>
      </w:pPr>
      <w:r w:rsidRPr="00272E04">
        <w:rPr>
          <w:rFonts w:hint="cs"/>
          <w:rtl/>
        </w:rPr>
        <w:t xml:space="preserve">ستتناول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من منظور إقليمي الأنشطة المتصلة بأعمال الفريق الاستشاري لتنمية الاتصالات ولجان دراسات قطاع تنمية الاتصالات والأعضاء والشراكات ومراكز التميز التابعة للاتحاد فضلاً عن المساهمات الإقليمية في تنفيذ خطوط العمل المنبثقة عن القمة وأهداف التنمية المستدامة. وفي هذا السياق، ستتيح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فرصة ممتازة للممثلين الإقليميين للفريق الاستشاري (نواب الرئيس) ولجان الدراسات (نواب الرؤساء) من أجل التواصل مع أعضاء الاتحاد وأصحاب المصلحة الآخرين على المستوى الإقليمي، </w:t>
      </w:r>
      <w:r w:rsidRPr="00272E04">
        <w:rPr>
          <w:rFonts w:hint="cs"/>
          <w:rtl/>
          <w:lang w:bidi="ar"/>
        </w:rPr>
        <w:t>بهدف مواصلة بناء أوجه التآزر بين الإجراءات المتخذة على الصعيدين الإقليمي والعالمي.</w:t>
      </w:r>
    </w:p>
    <w:p w:rsidR="00C81186" w:rsidRPr="00272E04" w:rsidRDefault="00C81186" w:rsidP="00C81186">
      <w:pPr>
        <w:rPr>
          <w:rtl/>
        </w:rPr>
      </w:pPr>
      <w:r>
        <w:rPr>
          <w:rFonts w:hint="cs"/>
          <w:rtl/>
        </w:rPr>
        <w:t>والمشاركة مفتوحة في ال</w:t>
      </w:r>
      <w:r w:rsidRPr="00272E04">
        <w:rPr>
          <w:rFonts w:hint="cs"/>
          <w:rtl/>
        </w:rPr>
        <w:t xml:space="preserve">منتديات الإقليمية </w:t>
      </w:r>
      <w:r>
        <w:rPr>
          <w:rFonts w:hint="cs"/>
          <w:rtl/>
        </w:rPr>
        <w:t xml:space="preserve">للتنمية </w:t>
      </w:r>
      <w:r w:rsidRPr="00272E04">
        <w:rPr>
          <w:rFonts w:hint="cs"/>
          <w:rtl/>
        </w:rPr>
        <w:t xml:space="preserve">أمام جميع أصحاب المصلحة الذين يرغبون في تعزيز التعاون والشراكات بين </w:t>
      </w:r>
      <w:r w:rsidRPr="00272E04">
        <w:rPr>
          <w:rtl/>
        </w:rPr>
        <w:t>واضعي السياسات في مجال الاتصالات/تكنولوجيا المعلومات والاتصالات والمنظمين ودوائر الصناعة والمؤسسات الأكاديمية والوكالات والمنظمات الإنمائية الإقليمية والدولية بشأن مسائل إقليمية محددة في مجال الاتصالات</w:t>
      </w:r>
      <w:r w:rsidRPr="00272E04">
        <w:rPr>
          <w:rFonts w:hint="cs"/>
          <w:rtl/>
        </w:rPr>
        <w:t xml:space="preserve"> و</w:t>
      </w:r>
      <w:r w:rsidRPr="00272E04">
        <w:rPr>
          <w:rtl/>
        </w:rPr>
        <w:t>تكنولوجيا المعلومات والاتصالات</w:t>
      </w:r>
      <w:r w:rsidRPr="00272E04">
        <w:rPr>
          <w:rFonts w:hint="cs"/>
          <w:rtl/>
        </w:rPr>
        <w:t>.</w:t>
      </w:r>
    </w:p>
    <w:p w:rsidR="00C81186" w:rsidRPr="00203C2E" w:rsidRDefault="00C81186" w:rsidP="00203C2E">
      <w:pPr>
        <w:rPr>
          <w:rtl/>
          <w:lang w:bidi="ar"/>
        </w:rPr>
      </w:pPr>
      <w:r w:rsidRPr="00203C2E">
        <w:rPr>
          <w:rFonts w:hint="cs"/>
          <w:rtl/>
        </w:rPr>
        <w:t>وتهدف المنتديات الإقليمية للتنمية أيضاً إلى إشراك اللجان الاقتصادية الإقليمية التابعة للأمم المتحدة ومجموعات التنمية الإقليمية التابعة للأمم المتحدة إلى جانب وكالات الأمم المتحدة و</w:t>
      </w:r>
      <w:r w:rsidRPr="00203C2E">
        <w:rPr>
          <w:rFonts w:hint="cs"/>
          <w:rtl/>
          <w:lang w:bidi="ar"/>
        </w:rPr>
        <w:t>المنظمات الإقليمية الأخرى ذات الصلة، لا</w:t>
      </w:r>
      <w:r w:rsidR="00203C2E">
        <w:rPr>
          <w:rFonts w:hint="eastAsia"/>
          <w:rtl/>
          <w:lang w:bidi="ar"/>
        </w:rPr>
        <w:t> </w:t>
      </w:r>
      <w:r w:rsidRPr="00203C2E">
        <w:rPr>
          <w:rFonts w:hint="cs"/>
          <w:rtl/>
          <w:lang w:bidi="ar"/>
        </w:rPr>
        <w:t>سيما في</w:t>
      </w:r>
      <w:r w:rsidR="00653907" w:rsidRPr="00203C2E">
        <w:rPr>
          <w:rFonts w:hint="eastAsia"/>
          <w:rtl/>
          <w:lang w:bidi="ar"/>
        </w:rPr>
        <w:t> </w:t>
      </w:r>
      <w:r w:rsidRPr="00203C2E">
        <w:rPr>
          <w:rFonts w:hint="cs"/>
          <w:rtl/>
          <w:lang w:bidi="ar"/>
        </w:rPr>
        <w:t>مجال الاتصالات/تكنولوجيا المعلومات</w:t>
      </w:r>
      <w:r w:rsidR="00653907" w:rsidRPr="00203C2E">
        <w:rPr>
          <w:rFonts w:hint="eastAsia"/>
          <w:rtl/>
          <w:lang w:bidi="ar"/>
        </w:rPr>
        <w:t> </w:t>
      </w:r>
      <w:r w:rsidRPr="00203C2E">
        <w:rPr>
          <w:rFonts w:hint="cs"/>
          <w:rtl/>
          <w:lang w:bidi="ar"/>
        </w:rPr>
        <w:t>والاتصالات.</w:t>
      </w:r>
    </w:p>
    <w:p w:rsidR="00C81186" w:rsidRPr="00272E04" w:rsidRDefault="00C81186" w:rsidP="00C81186">
      <w:pPr>
        <w:rPr>
          <w:rtl/>
          <w:lang w:bidi="ar"/>
        </w:rPr>
      </w:pPr>
      <w:r w:rsidRPr="00272E04">
        <w:rPr>
          <w:rFonts w:hint="cs"/>
          <w:rtl/>
          <w:lang w:bidi="ar"/>
        </w:rPr>
        <w:t xml:space="preserve">وقد تختلف جداول أعمال </w:t>
      </w:r>
      <w:r>
        <w:rPr>
          <w:rFonts w:hint="cs"/>
          <w:rtl/>
          <w:lang w:bidi="ar"/>
        </w:rPr>
        <w:t>ال</w:t>
      </w:r>
      <w:r w:rsidRPr="00272E04">
        <w:rPr>
          <w:rFonts w:hint="cs"/>
          <w:rtl/>
          <w:lang w:bidi="ar"/>
        </w:rPr>
        <w:t xml:space="preserve">منتديات الإقليمية </w:t>
      </w:r>
      <w:r>
        <w:rPr>
          <w:rFonts w:hint="cs"/>
          <w:rtl/>
          <w:lang w:bidi="ar"/>
        </w:rPr>
        <w:t xml:space="preserve">للتنمية </w:t>
      </w:r>
      <w:r w:rsidRPr="00272E04">
        <w:rPr>
          <w:rFonts w:hint="cs"/>
          <w:rtl/>
          <w:lang w:bidi="ar"/>
        </w:rPr>
        <w:t xml:space="preserve">ومدتها من منطقة إلى أخرى، </w:t>
      </w:r>
      <w:r>
        <w:rPr>
          <w:rFonts w:hint="cs"/>
          <w:rtl/>
          <w:lang w:bidi="ar"/>
        </w:rPr>
        <w:t xml:space="preserve">بحسب </w:t>
      </w:r>
      <w:r w:rsidRPr="00272E04">
        <w:rPr>
          <w:rFonts w:hint="cs"/>
          <w:rtl/>
          <w:lang w:bidi="ar"/>
        </w:rPr>
        <w:t>الخصائص الإقليمية.</w:t>
      </w:r>
    </w:p>
    <w:p w:rsidR="00C81186" w:rsidRPr="00272E04" w:rsidRDefault="00C81186" w:rsidP="00C81186">
      <w:pPr>
        <w:rPr>
          <w:rtl/>
          <w:lang w:bidi="ar-EG"/>
        </w:rPr>
      </w:pPr>
      <w:r w:rsidRPr="00272E04">
        <w:rPr>
          <w:rFonts w:hint="cs"/>
          <w:rtl/>
        </w:rPr>
        <w:t xml:space="preserve">ويُقدم فيما يلي مشروع الجدول الزمني </w:t>
      </w:r>
      <w:r>
        <w:rPr>
          <w:rFonts w:hint="cs"/>
          <w:rtl/>
        </w:rPr>
        <w:t>ل</w:t>
      </w:r>
      <w:r w:rsidRPr="00272E04">
        <w:rPr>
          <w:rFonts w:hint="cs"/>
          <w:rtl/>
        </w:rPr>
        <w:t xml:space="preserve">لمنتديات الإقليمية </w:t>
      </w:r>
      <w:r>
        <w:rPr>
          <w:rFonts w:hint="cs"/>
          <w:rtl/>
        </w:rPr>
        <w:t xml:space="preserve">للتنمية </w:t>
      </w:r>
      <w:r w:rsidRPr="00272E04">
        <w:rPr>
          <w:rFonts w:hint="cs"/>
          <w:rtl/>
        </w:rPr>
        <w:t xml:space="preserve">لعام </w:t>
      </w:r>
      <w:r w:rsidRPr="00272E04">
        <w:rPr>
          <w:lang w:bidi="ar-EG"/>
        </w:rPr>
        <w:t>2018</w:t>
      </w:r>
      <w:r w:rsidRPr="00272E04">
        <w:rPr>
          <w:rFonts w:hint="cs"/>
          <w:rtl/>
          <w:lang w:bidi="ar-EG"/>
        </w:rPr>
        <w:t>:</w:t>
      </w:r>
    </w:p>
    <w:p w:rsidR="00C81186" w:rsidRPr="00272E04" w:rsidRDefault="00C81186" w:rsidP="00C81186">
      <w:pPr>
        <w:pStyle w:val="enumlev1"/>
        <w:rPr>
          <w:lang w:bidi="ar-EG"/>
        </w:rPr>
      </w:pPr>
      <w:r w:rsidRPr="00653907">
        <w:rPr>
          <w:rFonts w:ascii="Traditional Arabic" w:hAnsi="Traditional Arabic"/>
          <w:sz w:val="30"/>
        </w:rPr>
        <w:t>•</w:t>
      </w:r>
      <w:r>
        <w:rPr>
          <w:rtl/>
        </w:rPr>
        <w:tab/>
      </w:r>
      <w:r>
        <w:rPr>
          <w:rFonts w:hint="cs"/>
          <w:rtl/>
        </w:rPr>
        <w:t>ال</w:t>
      </w:r>
      <w:r w:rsidRPr="00272E04">
        <w:rPr>
          <w:rtl/>
        </w:rPr>
        <w:t xml:space="preserve">منتدى الإقليمي </w:t>
      </w:r>
      <w:r>
        <w:rPr>
          <w:rFonts w:hint="cs"/>
          <w:rtl/>
        </w:rPr>
        <w:t xml:space="preserve">للتنمية </w:t>
      </w:r>
      <w:r w:rsidRPr="00272E04">
        <w:rPr>
          <w:rtl/>
        </w:rPr>
        <w:t>ل</w:t>
      </w:r>
      <w:r>
        <w:rPr>
          <w:rFonts w:hint="cs"/>
          <w:rtl/>
        </w:rPr>
        <w:t xml:space="preserve">منطقة </w:t>
      </w:r>
      <w:r w:rsidRPr="00272E04">
        <w:rPr>
          <w:rtl/>
        </w:rPr>
        <w:t>إفريقيا</w:t>
      </w:r>
      <w:r w:rsidRPr="00272E04">
        <w:rPr>
          <w:rFonts w:hint="cs"/>
          <w:rtl/>
        </w:rPr>
        <w:t>: سيحدد فيما بعد</w:t>
      </w:r>
    </w:p>
    <w:p w:rsidR="00C81186" w:rsidRPr="00272E04" w:rsidRDefault="00C81186" w:rsidP="00C81186">
      <w:pPr>
        <w:pStyle w:val="enumlev1"/>
        <w:rPr>
          <w:lang w:bidi="ar-EG"/>
        </w:rPr>
      </w:pPr>
      <w:r w:rsidRPr="00653907">
        <w:rPr>
          <w:rFonts w:ascii="Traditional Arabic" w:hAnsi="Traditional Arabic"/>
          <w:sz w:val="30"/>
        </w:rPr>
        <w:t>•</w:t>
      </w:r>
      <w:r>
        <w:rPr>
          <w:rtl/>
        </w:rPr>
        <w:tab/>
      </w:r>
      <w:r>
        <w:rPr>
          <w:rFonts w:hint="cs"/>
          <w:rtl/>
        </w:rPr>
        <w:t>ال</w:t>
      </w:r>
      <w:r w:rsidRPr="00272E04">
        <w:rPr>
          <w:rtl/>
        </w:rPr>
        <w:t xml:space="preserve">منتدى الإقليمي </w:t>
      </w:r>
      <w:r>
        <w:rPr>
          <w:rFonts w:hint="cs"/>
          <w:rtl/>
        </w:rPr>
        <w:t>للتنمية لمنطقة ا</w:t>
      </w:r>
      <w:r w:rsidRPr="00272E04">
        <w:rPr>
          <w:rFonts w:hint="cs"/>
          <w:rtl/>
        </w:rPr>
        <w:t xml:space="preserve">لأمريكتين: </w:t>
      </w:r>
      <w:r>
        <w:t>25</w:t>
      </w:r>
      <w:r>
        <w:rPr>
          <w:rFonts w:hint="cs"/>
          <w:rtl/>
        </w:rPr>
        <w:t xml:space="preserve"> </w:t>
      </w:r>
      <w:r w:rsidRPr="00272E04">
        <w:rPr>
          <w:rFonts w:hint="cs"/>
          <w:rtl/>
        </w:rPr>
        <w:t xml:space="preserve">مايو </w:t>
      </w:r>
      <w:r w:rsidRPr="00272E04">
        <w:rPr>
          <w:lang w:bidi="ar-EG"/>
        </w:rPr>
        <w:t>2018</w:t>
      </w:r>
      <w:r w:rsidRPr="00272E04">
        <w:rPr>
          <w:rFonts w:hint="cs"/>
          <w:rtl/>
        </w:rPr>
        <w:t>، بيرو</w:t>
      </w:r>
    </w:p>
    <w:p w:rsidR="00C81186" w:rsidRPr="00272E04" w:rsidRDefault="00653907" w:rsidP="00C81186">
      <w:pPr>
        <w:pStyle w:val="enumlev1"/>
        <w:rPr>
          <w:lang w:bidi="ar-EG"/>
        </w:rPr>
      </w:pPr>
      <w:r w:rsidRPr="00653907">
        <w:rPr>
          <w:rFonts w:ascii="Traditional Arabic" w:hAnsi="Traditional Arabic"/>
          <w:sz w:val="30"/>
        </w:rPr>
        <w:t>•</w:t>
      </w:r>
      <w:r w:rsidR="00C81186">
        <w:rPr>
          <w:rtl/>
        </w:rPr>
        <w:tab/>
      </w:r>
      <w:r w:rsidR="00C81186">
        <w:rPr>
          <w:rFonts w:hint="cs"/>
          <w:rtl/>
        </w:rPr>
        <w:t>ال</w:t>
      </w:r>
      <w:r w:rsidR="00C81186" w:rsidRPr="00272E04">
        <w:rPr>
          <w:rtl/>
        </w:rPr>
        <w:t xml:space="preserve">منتدى الإقليمي </w:t>
      </w:r>
      <w:r w:rsidR="00C81186">
        <w:rPr>
          <w:rFonts w:hint="cs"/>
          <w:rtl/>
        </w:rPr>
        <w:t>للتنمية لمنطقة ا</w:t>
      </w:r>
      <w:r w:rsidR="00C81186" w:rsidRPr="00272E04">
        <w:rPr>
          <w:rFonts w:hint="cs"/>
          <w:rtl/>
        </w:rPr>
        <w:t xml:space="preserve">لدول العربية: </w:t>
      </w:r>
      <w:r w:rsidR="00C81186" w:rsidRPr="00272E04">
        <w:rPr>
          <w:lang w:bidi="ar-EG"/>
        </w:rPr>
        <w:t>13-12</w:t>
      </w:r>
      <w:r w:rsidR="00C81186" w:rsidRPr="00272E04">
        <w:rPr>
          <w:rFonts w:hint="cs"/>
          <w:rtl/>
        </w:rPr>
        <w:t xml:space="preserve"> فبراير </w:t>
      </w:r>
      <w:r w:rsidR="00C81186" w:rsidRPr="00272E04">
        <w:rPr>
          <w:lang w:bidi="ar-EG"/>
        </w:rPr>
        <w:t>2018</w:t>
      </w:r>
      <w:r w:rsidR="00C81186" w:rsidRPr="00272E04">
        <w:rPr>
          <w:rFonts w:hint="cs"/>
          <w:rtl/>
        </w:rPr>
        <w:t>، الجزائر</w:t>
      </w:r>
    </w:p>
    <w:p w:rsidR="00C81186" w:rsidRPr="00272E04" w:rsidRDefault="00653907" w:rsidP="00C81186">
      <w:pPr>
        <w:pStyle w:val="enumlev1"/>
        <w:rPr>
          <w:rtl/>
        </w:rPr>
      </w:pPr>
      <w:r w:rsidRPr="00653907">
        <w:rPr>
          <w:rFonts w:ascii="Traditional Arabic" w:hAnsi="Traditional Arabic"/>
          <w:sz w:val="30"/>
        </w:rPr>
        <w:t>•</w:t>
      </w:r>
      <w:r w:rsidR="00C81186">
        <w:rPr>
          <w:rtl/>
        </w:rPr>
        <w:tab/>
      </w:r>
      <w:r w:rsidR="00C81186">
        <w:rPr>
          <w:rFonts w:hint="cs"/>
          <w:rtl/>
        </w:rPr>
        <w:t>ال</w:t>
      </w:r>
      <w:r w:rsidR="00C81186" w:rsidRPr="00272E04">
        <w:rPr>
          <w:rtl/>
        </w:rPr>
        <w:t xml:space="preserve">منتدى الإقليمي </w:t>
      </w:r>
      <w:r w:rsidR="00C81186">
        <w:rPr>
          <w:rFonts w:hint="cs"/>
          <w:rtl/>
        </w:rPr>
        <w:t xml:space="preserve">للتنمية لمنطقة </w:t>
      </w:r>
      <w:r w:rsidR="00C81186" w:rsidRPr="00272E04">
        <w:rPr>
          <w:rFonts w:hint="cs"/>
          <w:rtl/>
        </w:rPr>
        <w:t xml:space="preserve">آسيا والمحيط الهادئ: </w:t>
      </w:r>
      <w:r w:rsidR="00C81186">
        <w:rPr>
          <w:lang w:bidi="ar-EG"/>
        </w:rPr>
        <w:t>22-21</w:t>
      </w:r>
      <w:r w:rsidR="00C81186">
        <w:rPr>
          <w:rFonts w:hint="cs"/>
          <w:rtl/>
        </w:rPr>
        <w:t xml:space="preserve"> مايو </w:t>
      </w:r>
      <w:r w:rsidR="00C81186">
        <w:t>2018</w:t>
      </w:r>
      <w:r w:rsidR="00C81186">
        <w:rPr>
          <w:rFonts w:hint="cs"/>
          <w:rtl/>
        </w:rPr>
        <w:t>، تايلاند</w:t>
      </w:r>
    </w:p>
    <w:p w:rsidR="00C81186" w:rsidRPr="00272E04" w:rsidRDefault="00653907" w:rsidP="00C81186">
      <w:pPr>
        <w:pStyle w:val="enumlev1"/>
        <w:rPr>
          <w:lang w:bidi="ar-EG"/>
        </w:rPr>
      </w:pPr>
      <w:r w:rsidRPr="00653907">
        <w:rPr>
          <w:rFonts w:ascii="Traditional Arabic" w:hAnsi="Traditional Arabic"/>
          <w:sz w:val="30"/>
        </w:rPr>
        <w:t>•</w:t>
      </w:r>
      <w:r w:rsidR="00C81186">
        <w:rPr>
          <w:rtl/>
        </w:rPr>
        <w:tab/>
      </w:r>
      <w:r w:rsidR="00C81186">
        <w:rPr>
          <w:rFonts w:hint="cs"/>
          <w:rtl/>
        </w:rPr>
        <w:t>ال</w:t>
      </w:r>
      <w:r w:rsidR="00C81186" w:rsidRPr="00272E04">
        <w:rPr>
          <w:rtl/>
        </w:rPr>
        <w:t xml:space="preserve">منتدى الإقليمي </w:t>
      </w:r>
      <w:r w:rsidR="00C81186">
        <w:rPr>
          <w:rFonts w:hint="cs"/>
          <w:rtl/>
        </w:rPr>
        <w:t xml:space="preserve">للتنمية لمنطقة </w:t>
      </w:r>
      <w:r w:rsidR="00C81186" w:rsidRPr="00272E04">
        <w:rPr>
          <w:rtl/>
        </w:rPr>
        <w:t>كومنولث الدول المستقلة</w:t>
      </w:r>
      <w:r w:rsidR="00C81186" w:rsidRPr="00272E04">
        <w:rPr>
          <w:rFonts w:hint="cs"/>
          <w:rtl/>
        </w:rPr>
        <w:t>: سيحد</w:t>
      </w:r>
      <w:r w:rsidR="00C81186">
        <w:rPr>
          <w:rFonts w:hint="cs"/>
          <w:rtl/>
        </w:rPr>
        <w:t>د</w:t>
      </w:r>
      <w:r w:rsidR="00C81186" w:rsidRPr="00272E04">
        <w:rPr>
          <w:rFonts w:hint="cs"/>
          <w:rtl/>
        </w:rPr>
        <w:t xml:space="preserve"> فيما بعد</w:t>
      </w:r>
    </w:p>
    <w:p w:rsidR="00C81186" w:rsidRPr="00272E04" w:rsidRDefault="00653907" w:rsidP="00C81186">
      <w:pPr>
        <w:pStyle w:val="enumlev1"/>
        <w:rPr>
          <w:lang w:bidi="ar-EG"/>
        </w:rPr>
      </w:pPr>
      <w:r w:rsidRPr="00653907">
        <w:rPr>
          <w:rFonts w:ascii="Traditional Arabic" w:hAnsi="Traditional Arabic"/>
          <w:sz w:val="30"/>
        </w:rPr>
        <w:t>•</w:t>
      </w:r>
      <w:r w:rsidR="00C81186">
        <w:rPr>
          <w:rtl/>
        </w:rPr>
        <w:tab/>
      </w:r>
      <w:r w:rsidR="00C81186">
        <w:rPr>
          <w:rFonts w:hint="cs"/>
          <w:rtl/>
        </w:rPr>
        <w:t>ال</w:t>
      </w:r>
      <w:r w:rsidR="00C81186" w:rsidRPr="00272E04">
        <w:rPr>
          <w:rtl/>
        </w:rPr>
        <w:t>منتدى الإقليمي</w:t>
      </w:r>
      <w:r w:rsidR="00C81186" w:rsidRPr="00272E04">
        <w:rPr>
          <w:rFonts w:hint="cs"/>
          <w:rtl/>
        </w:rPr>
        <w:t xml:space="preserve"> </w:t>
      </w:r>
      <w:r w:rsidR="00C81186">
        <w:rPr>
          <w:rFonts w:hint="cs"/>
          <w:rtl/>
        </w:rPr>
        <w:t xml:space="preserve">للتنمية لمنطقة </w:t>
      </w:r>
      <w:r w:rsidR="00C81186" w:rsidRPr="00272E04">
        <w:rPr>
          <w:rFonts w:hint="cs"/>
          <w:rtl/>
        </w:rPr>
        <w:t xml:space="preserve">أوروبا: </w:t>
      </w:r>
      <w:r w:rsidR="00C81186" w:rsidRPr="00272E04">
        <w:rPr>
          <w:lang w:bidi="ar-EG"/>
        </w:rPr>
        <w:t>12-11</w:t>
      </w:r>
      <w:r w:rsidR="00C81186" w:rsidRPr="00272E04">
        <w:rPr>
          <w:rFonts w:hint="cs"/>
          <w:rtl/>
        </w:rPr>
        <w:t xml:space="preserve"> يونيو </w:t>
      </w:r>
      <w:r w:rsidR="00C81186" w:rsidRPr="00272E04">
        <w:rPr>
          <w:lang w:bidi="ar-EG"/>
        </w:rPr>
        <w:t>2018</w:t>
      </w:r>
      <w:r w:rsidR="00C81186" w:rsidRPr="00272E04">
        <w:rPr>
          <w:rFonts w:hint="cs"/>
          <w:rtl/>
        </w:rPr>
        <w:t xml:space="preserve">، </w:t>
      </w:r>
      <w:r w:rsidR="00C81186" w:rsidRPr="00272E04">
        <w:rPr>
          <w:rtl/>
        </w:rPr>
        <w:t>الجمهورية التشيكية</w:t>
      </w:r>
    </w:p>
    <w:p w:rsidR="00C81186" w:rsidRPr="00272E04" w:rsidRDefault="00C81186" w:rsidP="00C81186">
      <w:pPr>
        <w:pStyle w:val="Heading1"/>
        <w:rPr>
          <w:rtl/>
        </w:rPr>
      </w:pPr>
      <w:r w:rsidRPr="00272E04">
        <w:lastRenderedPageBreak/>
        <w:t>3</w:t>
      </w:r>
      <w:r w:rsidRPr="00272E04">
        <w:rPr>
          <w:rtl/>
          <w:lang w:bidi="ar-SA"/>
        </w:rPr>
        <w:tab/>
      </w:r>
      <w:r w:rsidRPr="00272E04">
        <w:rPr>
          <w:rFonts w:hint="cs"/>
          <w:rtl/>
        </w:rPr>
        <w:t>استنتاجات</w:t>
      </w:r>
    </w:p>
    <w:p w:rsidR="00C81186" w:rsidRPr="00272E04" w:rsidRDefault="00C81186" w:rsidP="00596BBC">
      <w:pPr>
        <w:rPr>
          <w:rtl/>
          <w:lang w:bidi="ar-EG"/>
        </w:rPr>
      </w:pPr>
      <w:r w:rsidRPr="00272E04">
        <w:rPr>
          <w:rFonts w:hint="cs"/>
          <w:rtl/>
          <w:lang w:bidi="ar-EG"/>
        </w:rPr>
        <w:t xml:space="preserve">تؤدي </w:t>
      </w:r>
      <w:r>
        <w:rPr>
          <w:rFonts w:hint="cs"/>
          <w:rtl/>
          <w:lang w:bidi="ar-EG"/>
        </w:rPr>
        <w:t>ال</w:t>
      </w:r>
      <w:r w:rsidRPr="00272E04">
        <w:rPr>
          <w:rFonts w:hint="cs"/>
          <w:rtl/>
          <w:lang w:bidi="ar-EG"/>
        </w:rPr>
        <w:t xml:space="preserve">منتديات الإقليمية </w:t>
      </w:r>
      <w:r>
        <w:rPr>
          <w:rFonts w:hint="cs"/>
          <w:rtl/>
          <w:lang w:bidi="ar-EG"/>
        </w:rPr>
        <w:t xml:space="preserve">للتنمية </w:t>
      </w:r>
      <w:r w:rsidRPr="00272E04">
        <w:rPr>
          <w:rFonts w:hint="cs"/>
          <w:rtl/>
          <w:lang w:bidi="ar-EG"/>
        </w:rPr>
        <w:t xml:space="preserve">دوراً مهماً في تعزيز </w:t>
      </w:r>
      <w:r>
        <w:rPr>
          <w:rFonts w:hint="cs"/>
          <w:rtl/>
          <w:lang w:bidi="ar-EG"/>
        </w:rPr>
        <w:t>ال</w:t>
      </w:r>
      <w:r w:rsidRPr="00272E04">
        <w:rPr>
          <w:rFonts w:hint="cs"/>
          <w:rtl/>
          <w:lang w:bidi="ar-EG"/>
        </w:rPr>
        <w:t xml:space="preserve">تنسيق </w:t>
      </w:r>
      <w:r>
        <w:rPr>
          <w:rFonts w:hint="cs"/>
          <w:rtl/>
          <w:lang w:bidi="ar-EG"/>
        </w:rPr>
        <w:t xml:space="preserve">بشأن </w:t>
      </w:r>
      <w:r w:rsidRPr="00272E04">
        <w:rPr>
          <w:rFonts w:hint="cs"/>
          <w:rtl/>
          <w:lang w:bidi="ar-EG"/>
        </w:rPr>
        <w:t>نتائج المؤتمر العالمي لتنمية الاتصالات لعام</w:t>
      </w:r>
      <w:r w:rsidR="00596BBC">
        <w:rPr>
          <w:rFonts w:hint="eastAsia"/>
          <w:rtl/>
          <w:lang w:bidi="ar-EG"/>
        </w:rPr>
        <w:t> </w:t>
      </w:r>
      <w:r w:rsidRPr="00272E04">
        <w:rPr>
          <w:lang w:bidi="ar-EG"/>
        </w:rPr>
        <w:t>2017</w:t>
      </w:r>
      <w:r w:rsidRPr="00272E04">
        <w:rPr>
          <w:rFonts w:hint="cs"/>
          <w:rtl/>
          <w:lang w:bidi="ar-EG"/>
        </w:rPr>
        <w:t xml:space="preserve"> وتنفيذها على المستوى الإقليمي، ولذلك:</w:t>
      </w:r>
    </w:p>
    <w:p w:rsidR="00C81186" w:rsidRPr="00272E04" w:rsidRDefault="00C81186" w:rsidP="00653907">
      <w:pPr>
        <w:pStyle w:val="enumlev1"/>
        <w:rPr>
          <w:rtl/>
          <w:lang w:bidi="ar-EG"/>
        </w:rPr>
      </w:pPr>
      <w:r w:rsidRPr="00272E04">
        <w:rPr>
          <w:rFonts w:hint="cs"/>
          <w:rtl/>
          <w:lang w:bidi="ar-EG"/>
        </w:rPr>
        <w:t>-</w:t>
      </w:r>
      <w:r w:rsidRPr="00272E04">
        <w:rPr>
          <w:rtl/>
          <w:lang w:bidi="ar-EG"/>
        </w:rPr>
        <w:tab/>
      </w:r>
      <w:r w:rsidRPr="00272E04">
        <w:rPr>
          <w:rFonts w:hint="cs"/>
          <w:rtl/>
          <w:lang w:bidi="ar-EG"/>
        </w:rPr>
        <w:t>تشج</w:t>
      </w:r>
      <w:r>
        <w:rPr>
          <w:rFonts w:hint="cs"/>
          <w:rtl/>
          <w:lang w:bidi="ar-EG"/>
        </w:rPr>
        <w:t>َّ</w:t>
      </w:r>
      <w:r w:rsidRPr="00272E04">
        <w:rPr>
          <w:rFonts w:hint="cs"/>
          <w:rtl/>
          <w:lang w:bidi="ar-EG"/>
        </w:rPr>
        <w:t xml:space="preserve">ع جميع الإدارات وأعضاء قطاع تنمية الاتصالات والمؤسسات الأكاديمية </w:t>
      </w:r>
      <w:r>
        <w:rPr>
          <w:rFonts w:hint="cs"/>
          <w:rtl/>
          <w:lang w:bidi="ar-EG"/>
        </w:rPr>
        <w:t xml:space="preserve">وغيرهم من </w:t>
      </w:r>
      <w:r w:rsidRPr="00272E04">
        <w:rPr>
          <w:rFonts w:hint="cs"/>
          <w:rtl/>
          <w:lang w:bidi="ar-EG"/>
        </w:rPr>
        <w:t>أصحاب المصلحة على</w:t>
      </w:r>
      <w:r w:rsidR="00653907">
        <w:rPr>
          <w:rFonts w:hint="eastAsia"/>
          <w:rtl/>
          <w:lang w:bidi="ar-EG"/>
        </w:rPr>
        <w:t> </w:t>
      </w:r>
      <w:r w:rsidRPr="00272E04">
        <w:rPr>
          <w:rFonts w:hint="cs"/>
          <w:rtl/>
          <w:lang w:bidi="ar-EG"/>
        </w:rPr>
        <w:t>المشاركة في هذه المنتديات؛</w:t>
      </w:r>
    </w:p>
    <w:p w:rsidR="00C81186" w:rsidRPr="00272E04" w:rsidRDefault="00C81186" w:rsidP="00653907">
      <w:pPr>
        <w:pStyle w:val="enumlev1"/>
        <w:rPr>
          <w:rtl/>
          <w:lang w:bidi="ar-EG"/>
        </w:rPr>
      </w:pPr>
      <w:r w:rsidRPr="00272E04">
        <w:rPr>
          <w:rFonts w:hint="cs"/>
          <w:rtl/>
          <w:lang w:bidi="ar-EG"/>
        </w:rPr>
        <w:t>-</w:t>
      </w:r>
      <w:r w:rsidRPr="00272E04">
        <w:rPr>
          <w:rtl/>
          <w:lang w:bidi="ar-EG"/>
        </w:rPr>
        <w:tab/>
      </w:r>
      <w:r w:rsidRPr="00272E04">
        <w:rPr>
          <w:rFonts w:hint="cs"/>
          <w:rtl/>
          <w:lang w:bidi="ar-EG"/>
        </w:rPr>
        <w:t>يشج</w:t>
      </w:r>
      <w:r>
        <w:rPr>
          <w:rFonts w:hint="cs"/>
          <w:rtl/>
          <w:lang w:bidi="ar-EG"/>
        </w:rPr>
        <w:t>َّ</w:t>
      </w:r>
      <w:r w:rsidRPr="00272E04">
        <w:rPr>
          <w:rFonts w:hint="cs"/>
          <w:rtl/>
          <w:lang w:bidi="ar-EG"/>
        </w:rPr>
        <w:t>ع جميع أصحاب المصلحة على التواصل مع المكاتب الإقليمية/مكاتب المناطق التابعة للاتحاد المعنية فيما</w:t>
      </w:r>
      <w:r w:rsidR="00653907">
        <w:rPr>
          <w:rFonts w:hint="eastAsia"/>
          <w:rtl/>
          <w:lang w:bidi="ar-EG"/>
        </w:rPr>
        <w:t> </w:t>
      </w:r>
      <w:r w:rsidRPr="00272E04">
        <w:rPr>
          <w:rFonts w:hint="cs"/>
          <w:rtl/>
          <w:lang w:bidi="ar-EG"/>
        </w:rPr>
        <w:t xml:space="preserve">يخص الأعمال التحضيرية </w:t>
      </w:r>
      <w:r>
        <w:rPr>
          <w:rFonts w:hint="cs"/>
          <w:rtl/>
          <w:lang w:bidi="ar-EG"/>
        </w:rPr>
        <w:t>ل</w:t>
      </w:r>
      <w:r w:rsidRPr="00272E04">
        <w:rPr>
          <w:rFonts w:hint="cs"/>
          <w:rtl/>
          <w:lang w:bidi="ar-EG"/>
        </w:rPr>
        <w:t>لمنتديات الإقليمية</w:t>
      </w:r>
      <w:r>
        <w:rPr>
          <w:rFonts w:hint="cs"/>
          <w:rtl/>
          <w:lang w:bidi="ar-EG"/>
        </w:rPr>
        <w:t xml:space="preserve"> للتنمية</w:t>
      </w:r>
      <w:r w:rsidRPr="00272E04">
        <w:rPr>
          <w:rFonts w:hint="cs"/>
          <w:rtl/>
          <w:lang w:bidi="ar-EG"/>
        </w:rPr>
        <w:t>؛</w:t>
      </w:r>
    </w:p>
    <w:p w:rsidR="00C81186" w:rsidRPr="00B70E17" w:rsidRDefault="00C81186" w:rsidP="00653907">
      <w:pPr>
        <w:pStyle w:val="enumlev1"/>
        <w:rPr>
          <w:spacing w:val="-6"/>
          <w:rtl/>
          <w:lang w:bidi="ar-EG"/>
        </w:rPr>
      </w:pPr>
      <w:r w:rsidRPr="00B70E17">
        <w:rPr>
          <w:rFonts w:hint="cs"/>
          <w:rtl/>
          <w:lang w:bidi="ar-EG"/>
        </w:rPr>
        <w:t>-</w:t>
      </w:r>
      <w:r w:rsidRPr="00B70E17">
        <w:rPr>
          <w:rtl/>
          <w:lang w:bidi="ar-EG"/>
        </w:rPr>
        <w:tab/>
      </w:r>
      <w:r w:rsidRPr="00B70E17">
        <w:rPr>
          <w:rFonts w:hint="cs"/>
          <w:spacing w:val="-6"/>
          <w:rtl/>
          <w:lang w:bidi="ar-EG"/>
        </w:rPr>
        <w:t>يشجَّع نواب رؤساء الفريق الاستشاري ولجان دراسات قطاع تنمية الاتصالات على المشاركة في المنتديات الإقليمية</w:t>
      </w:r>
      <w:r w:rsidRPr="00B70E17">
        <w:rPr>
          <w:rFonts w:hint="eastAsia"/>
          <w:spacing w:val="-6"/>
          <w:rtl/>
          <w:lang w:bidi="ar-EG"/>
        </w:rPr>
        <w:t> </w:t>
      </w:r>
      <w:r w:rsidRPr="00B70E17">
        <w:rPr>
          <w:rFonts w:hint="cs"/>
          <w:spacing w:val="-6"/>
          <w:rtl/>
          <w:lang w:bidi="ar-EG"/>
        </w:rPr>
        <w:t>للتنمية.</w:t>
      </w:r>
    </w:p>
    <w:p w:rsidR="00653907" w:rsidRPr="00653907" w:rsidRDefault="00653907" w:rsidP="00653907">
      <w:pPr>
        <w:rPr>
          <w:rtl/>
          <w:lang w:bidi="ar-EG"/>
        </w:rPr>
      </w:pPr>
    </w:p>
    <w:p w:rsidR="00CB30F8" w:rsidRDefault="00752F2D" w:rsidP="00752F2D">
      <w:pPr>
        <w:spacing w:before="600"/>
        <w:jc w:val="center"/>
        <w:rPr>
          <w:rtl/>
          <w:lang w:bidi="ar-EG"/>
        </w:rPr>
      </w:pPr>
      <w:r>
        <w:rPr>
          <w:rFonts w:hint="cs"/>
          <w:rtl/>
          <w:lang w:bidi="ar-EG"/>
        </w:rPr>
        <w:t>___________</w:t>
      </w:r>
    </w:p>
    <w:sectPr w:rsidR="00CB30F8"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D2" w:rsidRDefault="00FD09D2" w:rsidP="00E07379">
      <w:pPr>
        <w:spacing w:before="0" w:line="240" w:lineRule="auto"/>
      </w:pPr>
      <w:r>
        <w:separator/>
      </w:r>
    </w:p>
  </w:endnote>
  <w:endnote w:type="continuationSeparator" w:id="0">
    <w:p w:rsidR="00FD09D2" w:rsidRDefault="00FD09D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30" w:rsidRDefault="00B27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BD0C50" w:rsidP="00653907">
    <w:pPr>
      <w:pStyle w:val="Footer"/>
      <w:tabs>
        <w:tab w:val="clear" w:pos="5812"/>
        <w:tab w:val="center" w:pos="5103"/>
      </w:tabs>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265C07" w:rsidTr="00765718">
      <w:tc>
        <w:tcPr>
          <w:tcW w:w="1298" w:type="dxa"/>
          <w:tcBorders>
            <w:top w:val="single" w:sz="4" w:space="0" w:color="auto"/>
            <w:left w:val="nil"/>
            <w:bottom w:val="nil"/>
            <w:right w:val="nil"/>
          </w:tcBorders>
          <w:shd w:val="clear" w:color="auto" w:fill="FFFFFF" w:themeFill="background1"/>
          <w:hideMark/>
        </w:tcPr>
        <w:p w:rsidR="00A72045" w:rsidRPr="00265C07" w:rsidRDefault="00A72045" w:rsidP="00A72045">
          <w:pPr>
            <w:spacing w:after="60" w:line="260" w:lineRule="exact"/>
            <w:rPr>
              <w:sz w:val="20"/>
              <w:szCs w:val="26"/>
              <w:lang w:val="en-GB"/>
            </w:rPr>
          </w:pPr>
          <w:r w:rsidRPr="00265C07">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265C07" w:rsidRDefault="00A72045" w:rsidP="00A72045">
          <w:pPr>
            <w:spacing w:after="60" w:line="260" w:lineRule="exact"/>
            <w:rPr>
              <w:sz w:val="20"/>
              <w:szCs w:val="26"/>
              <w:lang w:val="en-GB"/>
            </w:rPr>
          </w:pPr>
          <w:r w:rsidRPr="00265C07">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265C07" w:rsidRDefault="00C81186" w:rsidP="00A72045">
          <w:pPr>
            <w:spacing w:after="60" w:line="260" w:lineRule="exact"/>
            <w:rPr>
              <w:sz w:val="20"/>
              <w:szCs w:val="26"/>
              <w:lang w:val="en-GB"/>
            </w:rPr>
          </w:pPr>
          <w:r w:rsidRPr="00265C07">
            <w:rPr>
              <w:rFonts w:hint="cs"/>
              <w:sz w:val="20"/>
              <w:szCs w:val="26"/>
              <w:rtl/>
            </w:rPr>
            <w:t xml:space="preserve">السيد </w:t>
          </w:r>
          <w:r w:rsidRPr="00265C07">
            <w:rPr>
              <w:sz w:val="20"/>
              <w:szCs w:val="26"/>
              <w:rtl/>
            </w:rPr>
            <w:t>جاروسلاف بوندر، رئيس مكتب الاتحاد لمنطقة أوروبا</w:t>
          </w:r>
        </w:p>
      </w:tc>
    </w:tr>
    <w:tr w:rsidR="00A72045" w:rsidRPr="00265C07" w:rsidTr="00765718">
      <w:tc>
        <w:tcPr>
          <w:tcW w:w="1298" w:type="dxa"/>
        </w:tcPr>
        <w:p w:rsidR="00A72045" w:rsidRPr="00265C07" w:rsidRDefault="00A72045" w:rsidP="00A72045">
          <w:pPr>
            <w:spacing w:before="40" w:after="60" w:line="260" w:lineRule="exact"/>
            <w:rPr>
              <w:sz w:val="20"/>
              <w:szCs w:val="26"/>
              <w:lang w:val="en-GB"/>
            </w:rPr>
          </w:pPr>
        </w:p>
      </w:tc>
      <w:tc>
        <w:tcPr>
          <w:tcW w:w="2104" w:type="dxa"/>
          <w:hideMark/>
        </w:tcPr>
        <w:p w:rsidR="00A72045" w:rsidRPr="00265C07" w:rsidRDefault="00A72045" w:rsidP="00A72045">
          <w:pPr>
            <w:spacing w:before="40" w:after="60" w:line="260" w:lineRule="exact"/>
            <w:rPr>
              <w:sz w:val="20"/>
              <w:szCs w:val="26"/>
              <w:lang w:val="en-GB"/>
            </w:rPr>
          </w:pPr>
          <w:r w:rsidRPr="00265C07">
            <w:rPr>
              <w:sz w:val="20"/>
              <w:szCs w:val="26"/>
              <w:rtl/>
              <w:lang w:bidi="ar-EG"/>
            </w:rPr>
            <w:t>رقم الهاتف:</w:t>
          </w:r>
        </w:p>
      </w:tc>
      <w:tc>
        <w:tcPr>
          <w:tcW w:w="6237" w:type="dxa"/>
        </w:tcPr>
        <w:p w:rsidR="00A72045" w:rsidRPr="00265C07" w:rsidRDefault="00C81186" w:rsidP="00265C07">
          <w:pPr>
            <w:spacing w:before="40" w:after="60" w:line="260" w:lineRule="exact"/>
            <w:rPr>
              <w:sz w:val="20"/>
              <w:szCs w:val="26"/>
              <w:lang w:val="en-GB"/>
            </w:rPr>
          </w:pPr>
          <w:r w:rsidRPr="00265C07">
            <w:rPr>
              <w:sz w:val="20"/>
              <w:szCs w:val="26"/>
              <w:lang w:bidi="ar-EG"/>
            </w:rPr>
            <w:t>+41</w:t>
          </w:r>
          <w:r w:rsidR="00265C07">
            <w:rPr>
              <w:sz w:val="20"/>
              <w:szCs w:val="26"/>
              <w:lang w:bidi="ar-EG"/>
            </w:rPr>
            <w:t> </w:t>
          </w:r>
          <w:r w:rsidRPr="00265C07">
            <w:rPr>
              <w:sz w:val="20"/>
              <w:szCs w:val="26"/>
              <w:lang w:bidi="ar-EG"/>
            </w:rPr>
            <w:t>22</w:t>
          </w:r>
          <w:r w:rsidR="00265C07">
            <w:rPr>
              <w:sz w:val="20"/>
              <w:szCs w:val="26"/>
              <w:lang w:bidi="ar-EG"/>
            </w:rPr>
            <w:t> </w:t>
          </w:r>
          <w:r w:rsidRPr="00265C07">
            <w:rPr>
              <w:sz w:val="20"/>
              <w:szCs w:val="26"/>
              <w:lang w:bidi="ar-EG"/>
            </w:rPr>
            <w:t>730</w:t>
          </w:r>
          <w:r w:rsidR="00265C07">
            <w:rPr>
              <w:sz w:val="20"/>
              <w:szCs w:val="26"/>
              <w:lang w:bidi="ar-EG"/>
            </w:rPr>
            <w:t> </w:t>
          </w:r>
          <w:r w:rsidRPr="00265C07">
            <w:rPr>
              <w:sz w:val="20"/>
              <w:szCs w:val="26"/>
              <w:lang w:bidi="ar-EG"/>
            </w:rPr>
            <w:t>6065</w:t>
          </w:r>
        </w:p>
      </w:tc>
    </w:tr>
    <w:tr w:rsidR="00A72045" w:rsidRPr="00265C07" w:rsidTr="00765718">
      <w:tc>
        <w:tcPr>
          <w:tcW w:w="1298" w:type="dxa"/>
        </w:tcPr>
        <w:p w:rsidR="00A72045" w:rsidRPr="00265C07" w:rsidRDefault="00A72045" w:rsidP="00A72045">
          <w:pPr>
            <w:spacing w:before="40" w:after="60" w:line="260" w:lineRule="exact"/>
            <w:rPr>
              <w:sz w:val="20"/>
              <w:szCs w:val="26"/>
              <w:lang w:val="en-GB"/>
            </w:rPr>
          </w:pPr>
        </w:p>
      </w:tc>
      <w:tc>
        <w:tcPr>
          <w:tcW w:w="2104" w:type="dxa"/>
          <w:hideMark/>
        </w:tcPr>
        <w:p w:rsidR="00A72045" w:rsidRPr="00265C07" w:rsidRDefault="00A72045" w:rsidP="00A72045">
          <w:pPr>
            <w:spacing w:before="40" w:after="60" w:line="260" w:lineRule="exact"/>
            <w:rPr>
              <w:sz w:val="20"/>
              <w:szCs w:val="26"/>
              <w:lang w:val="en-GB"/>
            </w:rPr>
          </w:pPr>
          <w:r w:rsidRPr="00265C07">
            <w:rPr>
              <w:sz w:val="20"/>
              <w:szCs w:val="26"/>
              <w:rtl/>
              <w:lang w:bidi="ar-EG"/>
            </w:rPr>
            <w:t>البريد الإلكتروني:</w:t>
          </w:r>
        </w:p>
      </w:tc>
      <w:tc>
        <w:tcPr>
          <w:tcW w:w="6237" w:type="dxa"/>
        </w:tcPr>
        <w:p w:rsidR="00A72045" w:rsidRPr="00265C07" w:rsidRDefault="00B27D30" w:rsidP="00A72045">
          <w:pPr>
            <w:spacing w:before="40" w:after="60" w:line="260" w:lineRule="exact"/>
            <w:rPr>
              <w:sz w:val="20"/>
              <w:szCs w:val="26"/>
              <w:rtl/>
              <w:lang w:bidi="ar-EG"/>
            </w:rPr>
          </w:pPr>
          <w:hyperlink r:id="rId1" w:history="1">
            <w:r w:rsidR="00C81186" w:rsidRPr="00265C07">
              <w:rPr>
                <w:rStyle w:val="Hyperlink"/>
                <w:sz w:val="20"/>
                <w:szCs w:val="26"/>
                <w:lang w:bidi="ar-EG"/>
              </w:rPr>
              <w:t>jaroslaw.ponder@itu.int</w:t>
            </w:r>
          </w:hyperlink>
          <w:hyperlink r:id="rId2" w:history="1"/>
        </w:p>
      </w:tc>
    </w:tr>
  </w:tbl>
  <w:p w:rsidR="00A72045" w:rsidRPr="00265C07" w:rsidRDefault="00B27D30" w:rsidP="00747DF8">
    <w:pPr>
      <w:bidi w:val="0"/>
      <w:spacing w:before="240" w:line="240" w:lineRule="auto"/>
      <w:jc w:val="center"/>
      <w:rPr>
        <w:rFonts w:eastAsiaTheme="minorEastAsia"/>
        <w:szCs w:val="22"/>
        <w:rtl/>
        <w:lang w:val="ru-RU" w:eastAsia="zh-CN"/>
      </w:rPr>
    </w:pPr>
    <w:hyperlink r:id="rId3" w:history="1">
      <w:r w:rsidR="00C90ADD" w:rsidRPr="00265C07">
        <w:rPr>
          <w:rFonts w:cs="Times New Roman"/>
          <w:color w:val="0000FF"/>
          <w:szCs w:val="22"/>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D2" w:rsidRDefault="00FD09D2" w:rsidP="00E07379">
      <w:pPr>
        <w:spacing w:before="0" w:line="240" w:lineRule="auto"/>
      </w:pPr>
      <w:r>
        <w:separator/>
      </w:r>
    </w:p>
  </w:footnote>
  <w:footnote w:type="continuationSeparator" w:id="0">
    <w:p w:rsidR="00FD09D2" w:rsidRDefault="00FD09D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30" w:rsidRDefault="00B27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653907">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C81186">
      <w:rPr>
        <w:rFonts w:eastAsiaTheme="minorEastAsia" w:cs="Calibri"/>
        <w:sz w:val="20"/>
        <w:szCs w:val="20"/>
        <w:lang w:eastAsia="zh-CN"/>
      </w:rPr>
      <w:t>14(Rev.</w:t>
    </w:r>
    <w:r w:rsidR="00653907">
      <w:rPr>
        <w:rFonts w:eastAsiaTheme="minorEastAsia" w:cs="Calibri"/>
        <w:sz w:val="20"/>
        <w:szCs w:val="20"/>
        <w:lang w:eastAsia="zh-CN"/>
      </w:rPr>
      <w:t>2</w:t>
    </w:r>
    <w:r w:rsidR="00C81186">
      <w:rPr>
        <w:rFonts w:eastAsiaTheme="minorEastAsia" w:cs="Calibri"/>
        <w:sz w:val="20"/>
        <w:szCs w:val="20"/>
        <w:lang w:eastAsia="zh-CN"/>
      </w:rPr>
      <w:t>)</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B27D30">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30" w:rsidRDefault="00B27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D2"/>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C1249"/>
    <w:rsid w:val="001C2371"/>
    <w:rsid w:val="001E70FF"/>
    <w:rsid w:val="00203C2E"/>
    <w:rsid w:val="0022345D"/>
    <w:rsid w:val="00225854"/>
    <w:rsid w:val="0023283D"/>
    <w:rsid w:val="002334F5"/>
    <w:rsid w:val="00252E0C"/>
    <w:rsid w:val="00265C07"/>
    <w:rsid w:val="00276881"/>
    <w:rsid w:val="002916BE"/>
    <w:rsid w:val="002978F4"/>
    <w:rsid w:val="002B028D"/>
    <w:rsid w:val="002B435E"/>
    <w:rsid w:val="002C4DAE"/>
    <w:rsid w:val="002D6669"/>
    <w:rsid w:val="002E6541"/>
    <w:rsid w:val="002F5560"/>
    <w:rsid w:val="0030486B"/>
    <w:rsid w:val="003231B9"/>
    <w:rsid w:val="00325861"/>
    <w:rsid w:val="003275AC"/>
    <w:rsid w:val="00333D29"/>
    <w:rsid w:val="003409F4"/>
    <w:rsid w:val="00357185"/>
    <w:rsid w:val="003A1741"/>
    <w:rsid w:val="003C106D"/>
    <w:rsid w:val="003C475F"/>
    <w:rsid w:val="003E4132"/>
    <w:rsid w:val="003F678F"/>
    <w:rsid w:val="003F7FC6"/>
    <w:rsid w:val="0042686F"/>
    <w:rsid w:val="004367CE"/>
    <w:rsid w:val="00443869"/>
    <w:rsid w:val="004712C6"/>
    <w:rsid w:val="00497703"/>
    <w:rsid w:val="004A2517"/>
    <w:rsid w:val="004F0F06"/>
    <w:rsid w:val="00501E0E"/>
    <w:rsid w:val="005204D7"/>
    <w:rsid w:val="00530420"/>
    <w:rsid w:val="00552BC5"/>
    <w:rsid w:val="0055516A"/>
    <w:rsid w:val="0056374C"/>
    <w:rsid w:val="0056614F"/>
    <w:rsid w:val="0057656F"/>
    <w:rsid w:val="00576731"/>
    <w:rsid w:val="0059285F"/>
    <w:rsid w:val="00596BBC"/>
    <w:rsid w:val="005A24B1"/>
    <w:rsid w:val="005B7B8A"/>
    <w:rsid w:val="005D6476"/>
    <w:rsid w:val="005D6C0D"/>
    <w:rsid w:val="005E5283"/>
    <w:rsid w:val="005E58F5"/>
    <w:rsid w:val="005F692D"/>
    <w:rsid w:val="00606660"/>
    <w:rsid w:val="006157A3"/>
    <w:rsid w:val="00620E60"/>
    <w:rsid w:val="0063315A"/>
    <w:rsid w:val="00653907"/>
    <w:rsid w:val="0065591D"/>
    <w:rsid w:val="00662C5A"/>
    <w:rsid w:val="00670AF5"/>
    <w:rsid w:val="006C1556"/>
    <w:rsid w:val="006F177A"/>
    <w:rsid w:val="006F267F"/>
    <w:rsid w:val="006F63F7"/>
    <w:rsid w:val="006F6F03"/>
    <w:rsid w:val="00706D7A"/>
    <w:rsid w:val="00726AEC"/>
    <w:rsid w:val="00747DF8"/>
    <w:rsid w:val="00752F2D"/>
    <w:rsid w:val="007530CA"/>
    <w:rsid w:val="007917A6"/>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95A80"/>
    <w:rsid w:val="008A1810"/>
    <w:rsid w:val="008B5B5D"/>
    <w:rsid w:val="00917694"/>
    <w:rsid w:val="009263CD"/>
    <w:rsid w:val="00930E6D"/>
    <w:rsid w:val="00963B83"/>
    <w:rsid w:val="00972CA2"/>
    <w:rsid w:val="00982B28"/>
    <w:rsid w:val="00984EA5"/>
    <w:rsid w:val="00992593"/>
    <w:rsid w:val="009B4FD9"/>
    <w:rsid w:val="009C17E1"/>
    <w:rsid w:val="009C35ED"/>
    <w:rsid w:val="009F1C12"/>
    <w:rsid w:val="009F7296"/>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27D30"/>
    <w:rsid w:val="00B31E0C"/>
    <w:rsid w:val="00B66B9A"/>
    <w:rsid w:val="00B70E17"/>
    <w:rsid w:val="00B82089"/>
    <w:rsid w:val="00B970AE"/>
    <w:rsid w:val="00BA1427"/>
    <w:rsid w:val="00BD0C50"/>
    <w:rsid w:val="00BE49D0"/>
    <w:rsid w:val="00BF2C38"/>
    <w:rsid w:val="00C23331"/>
    <w:rsid w:val="00C265DA"/>
    <w:rsid w:val="00C442F2"/>
    <w:rsid w:val="00C674FE"/>
    <w:rsid w:val="00C7297D"/>
    <w:rsid w:val="00C75633"/>
    <w:rsid w:val="00C81186"/>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017E6"/>
    <w:rsid w:val="00F126F1"/>
    <w:rsid w:val="00F2106A"/>
    <w:rsid w:val="00F36D8B"/>
    <w:rsid w:val="00F401D0"/>
    <w:rsid w:val="00F45F2B"/>
    <w:rsid w:val="00F57AE4"/>
    <w:rsid w:val="00F67150"/>
    <w:rsid w:val="00F84366"/>
    <w:rsid w:val="00F85089"/>
    <w:rsid w:val="00F85564"/>
    <w:rsid w:val="00F86CFA"/>
    <w:rsid w:val="00F92C66"/>
    <w:rsid w:val="00FD09D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7C70EB-2B1D-4B3A-AD7F-EDE8BA33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jaroslaw.ponde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terms/"/>
    <ds:schemaRef ds:uri="de10a323-94a9-4e93-88b4-ea964576960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9A659517-FA99-4857-A3E8-B7EFBC42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BDT - nd</cp:lastModifiedBy>
  <cp:revision>18</cp:revision>
  <cp:lastPrinted>2016-06-07T13:25:00Z</cp:lastPrinted>
  <dcterms:created xsi:type="dcterms:W3CDTF">2018-04-10T09:19:00Z</dcterms:created>
  <dcterms:modified xsi:type="dcterms:W3CDTF">2018-04-10T11:52:00Z</dcterms:modified>
  <cp:category>Conference document</cp:category>
</cp:coreProperties>
</file>