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CB30F8" w:rsidRPr="00CB30F8" w:rsidRDefault="00CB30F8" w:rsidP="006F177A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="00A72045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الثالث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11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أبريل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108" w:type="dxa"/>
          </w:tcPr>
          <w:p w:rsidR="00CB30F8" w:rsidRPr="00CB30F8" w:rsidRDefault="00A72045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 w:rsidRPr="005D532E">
              <w:rPr>
                <w:noProof/>
                <w:lang w:val="en-GB" w:eastAsia="zh-CN"/>
              </w:rPr>
              <w:drawing>
                <wp:inline distT="0" distB="0" distL="0" distR="0" wp14:anchorId="5C172337" wp14:editId="7EAEEC30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A72045">
        <w:trPr>
          <w:cantSplit/>
        </w:trPr>
        <w:tc>
          <w:tcPr>
            <w:tcW w:w="6531" w:type="dxa"/>
          </w:tcPr>
          <w:p w:rsidR="00CB30F8" w:rsidRPr="00CB30F8" w:rsidRDefault="00CB30F8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CB30F8" w:rsidRDefault="00600B19" w:rsidP="00C40BD5">
            <w:pPr>
              <w:tabs>
                <w:tab w:val="clear" w:pos="1134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المراجعة </w:t>
            </w:r>
            <w:r>
              <w:rPr>
                <w:rFonts w:eastAsiaTheme="minorEastAsia"/>
                <w:b/>
                <w:bCs/>
                <w:lang w:eastAsia="zh-CN" w:bidi="ar-EG"/>
              </w:rPr>
              <w:t>1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="00CB30F8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="00CB30F8"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="00CB30F8"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72045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="00CB30F8"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C40BD5"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="00CB30F8"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600B19" w:rsidP="00C40BD5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9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hint="eastAsia"/>
                <w:rtl/>
              </w:rPr>
              <w:t xml:space="preserve"> </w:t>
            </w:r>
            <w:r w:rsidRPr="00600B19">
              <w:rPr>
                <w:rFonts w:eastAsiaTheme="minorEastAsia" w:hint="eastAsia"/>
                <w:b/>
                <w:bCs/>
                <w:rtl/>
                <w:lang w:eastAsia="zh-CN" w:bidi="ar-EG"/>
              </w:rPr>
              <w:t>أبريل</w:t>
            </w:r>
            <w:r w:rsidRPr="00600B19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</w:t>
            </w:r>
            <w:r w:rsidR="00A72045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8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C40BD5" w:rsidP="00EB2F50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مدير مكتب تنمية الاتصالات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C40BD5" w:rsidP="00A72045">
            <w:pPr>
              <w:pStyle w:val="Title1"/>
              <w:rPr>
                <w:rFonts w:eastAsiaTheme="minorEastAsia"/>
                <w:w w:val="110"/>
                <w:rtl/>
                <w:lang w:eastAsia="zh-CN"/>
              </w:rPr>
            </w:pPr>
            <w:r>
              <w:rPr>
                <w:rFonts w:eastAsiaTheme="minorEastAsia" w:hint="cs"/>
                <w:w w:val="110"/>
                <w:rtl/>
                <w:lang w:eastAsia="zh-CN"/>
              </w:rPr>
              <w:t>نطاق عمل الفريق الاستشاري لتنمية الاتصالات وأساليب عمله</w:t>
            </w: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A1741" w:rsidRDefault="003A1741" w:rsidP="003A1741">
            <w:pPr>
              <w:rPr>
                <w:rFonts w:eastAsiaTheme="minorEastAsia"/>
                <w:w w:val="110"/>
                <w:rtl/>
                <w:lang w:eastAsia="zh-CN"/>
              </w:rPr>
            </w:pP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5" w:rsidRPr="00CB30F8" w:rsidRDefault="00C40BD5" w:rsidP="00D51B4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C40BD5" w:rsidRDefault="00C40BD5" w:rsidP="00DD1CA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 xml:space="preserve">تحدد اتفاقية الاتحاد مهام الفريق الاستشاري لتنمية الاتصالات </w:t>
            </w:r>
            <w:r>
              <w:rPr>
                <w:rFonts w:eastAsiaTheme="minorEastAsia"/>
                <w:lang w:eastAsia="zh-CN" w:bidi="ar-EG"/>
              </w:rPr>
              <w:t>(TDAG)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. </w:t>
            </w:r>
            <w:r>
              <w:rPr>
                <w:rFonts w:eastAsiaTheme="minorEastAsia" w:hint="cs"/>
                <w:rtl/>
                <w:lang w:eastAsia="zh-CN" w:bidi="ar-SY"/>
              </w:rPr>
              <w:t>ويرد نطاق عمل الفريق الاستشاري في</w:t>
            </w:r>
            <w:r>
              <w:rPr>
                <w:rFonts w:eastAsiaTheme="minorEastAsia" w:hint="eastAsia"/>
                <w:rtl/>
                <w:lang w:eastAsia="zh-CN" w:bidi="ar-SY"/>
              </w:rPr>
              <w:t> </w:t>
            </w:r>
            <w:r>
              <w:rPr>
                <w:rFonts w:eastAsiaTheme="minorEastAsia" w:hint="cs"/>
                <w:rtl/>
                <w:lang w:eastAsia="zh-CN" w:bidi="ar-SY"/>
              </w:rPr>
              <w:t>القرار</w:t>
            </w:r>
            <w:r>
              <w:rPr>
                <w:rFonts w:eastAsiaTheme="minorEastAsia" w:hint="eastAsia"/>
                <w:rtl/>
                <w:lang w:eastAsia="zh-CN" w:bidi="ar-SY"/>
              </w:rPr>
              <w:t> </w:t>
            </w:r>
            <w:r>
              <w:rPr>
                <w:rFonts w:eastAsiaTheme="minorEastAsia"/>
                <w:lang w:eastAsia="zh-CN" w:bidi="ar-SY"/>
              </w:rPr>
              <w:t>24</w:t>
            </w:r>
            <w:r w:rsidR="00DD1CAD">
              <w:rPr>
                <w:rFonts w:eastAsiaTheme="minorEastAsia" w:hint="eastAsia"/>
                <w:rtl/>
                <w:lang w:eastAsia="zh-CN" w:bidi="ar-SY"/>
              </w:rPr>
              <w:t> </w:t>
            </w:r>
            <w:r>
              <w:rPr>
                <w:rFonts w:eastAsiaTheme="minorEastAsia" w:hint="cs"/>
                <w:rtl/>
                <w:lang w:eastAsia="zh-CN" w:bidi="ar-SY"/>
              </w:rPr>
              <w:t>(المراج</w:t>
            </w:r>
            <w:r w:rsidR="00D92F9B">
              <w:rPr>
                <w:rFonts w:eastAsiaTheme="minorEastAsia" w:hint="cs"/>
                <w:rtl/>
                <w:lang w:eastAsia="zh-CN" w:bidi="ar-SY"/>
              </w:rPr>
              <w:t>َ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ع في دبي، </w:t>
            </w:r>
            <w:r>
              <w:rPr>
                <w:rFonts w:eastAsiaTheme="minorEastAsia"/>
                <w:lang w:eastAsia="zh-CN" w:bidi="ar-SY"/>
              </w:rPr>
              <w:t>2014</w:t>
            </w:r>
            <w:r>
              <w:rPr>
                <w:rFonts w:eastAsiaTheme="minorEastAsia" w:hint="cs"/>
                <w:rtl/>
                <w:lang w:eastAsia="zh-CN" w:bidi="ar-SY"/>
              </w:rPr>
              <w:t>) بعنوان "</w:t>
            </w:r>
            <w:bookmarkStart w:id="1" w:name="_Toc401807870"/>
            <w:r w:rsidRPr="00280011">
              <w:rPr>
                <w:rFonts w:eastAsiaTheme="minorEastAsia" w:hint="eastAsia"/>
                <w:rtl/>
                <w:lang w:eastAsia="zh-CN"/>
              </w:rPr>
              <w:t>تفويض</w:t>
            </w:r>
            <w:r w:rsidRPr="00280011">
              <w:rPr>
                <w:rFonts w:eastAsiaTheme="minorEastAsia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eastAsia"/>
                <w:rtl/>
                <w:lang w:eastAsia="zh-CN"/>
              </w:rPr>
              <w:t>الفريق</w:t>
            </w:r>
            <w:r w:rsidRPr="00280011">
              <w:rPr>
                <w:rFonts w:eastAsiaTheme="minorEastAsia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eastAsia"/>
                <w:rtl/>
                <w:lang w:eastAsia="zh-CN"/>
              </w:rPr>
              <w:t>الاستشاري</w:t>
            </w:r>
            <w:r w:rsidRPr="00280011">
              <w:rPr>
                <w:rFonts w:eastAsiaTheme="minorEastAsia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eastAsia"/>
                <w:rtl/>
                <w:lang w:eastAsia="zh-CN"/>
              </w:rPr>
              <w:t>لتنمية</w:t>
            </w:r>
            <w:r w:rsidRPr="00280011">
              <w:rPr>
                <w:rFonts w:eastAsiaTheme="minorEastAsia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eastAsia"/>
                <w:rtl/>
                <w:lang w:eastAsia="zh-CN"/>
              </w:rPr>
              <w:t>الاتصالات</w:t>
            </w:r>
            <w:r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eastAsia"/>
                <w:rtl/>
                <w:lang w:eastAsia="zh-CN"/>
              </w:rPr>
              <w:t>للتصرف</w:t>
            </w:r>
            <w:r w:rsidRPr="00280011">
              <w:rPr>
                <w:rFonts w:eastAsiaTheme="minorEastAsia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cs"/>
                <w:rtl/>
                <w:lang w:eastAsia="zh-CN"/>
              </w:rPr>
              <w:t>بين</w:t>
            </w:r>
            <w:r w:rsidRPr="00280011">
              <w:rPr>
                <w:rFonts w:eastAsiaTheme="minorEastAsia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eastAsia"/>
                <w:rtl/>
                <w:lang w:eastAsia="zh-CN"/>
              </w:rPr>
              <w:t>المؤتمرات</w:t>
            </w:r>
            <w:r w:rsidRPr="00280011">
              <w:rPr>
                <w:rFonts w:eastAsiaTheme="minorEastAsia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eastAsia"/>
                <w:rtl/>
                <w:lang w:eastAsia="zh-CN"/>
              </w:rPr>
              <w:t>العالمية</w:t>
            </w:r>
            <w:r w:rsidRPr="00280011">
              <w:rPr>
                <w:rFonts w:eastAsiaTheme="minorEastAsia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eastAsia"/>
                <w:rtl/>
                <w:lang w:eastAsia="zh-CN"/>
              </w:rPr>
              <w:t>لتنمية</w:t>
            </w:r>
            <w:r w:rsidR="00DD1CAD">
              <w:rPr>
                <w:rFonts w:eastAsiaTheme="minorEastAsia" w:hint="cs"/>
                <w:rtl/>
                <w:lang w:eastAsia="zh-CN"/>
              </w:rPr>
              <w:t> </w:t>
            </w:r>
            <w:r w:rsidRPr="00280011">
              <w:rPr>
                <w:rFonts w:eastAsiaTheme="minorEastAsia" w:hint="eastAsia"/>
                <w:rtl/>
                <w:lang w:eastAsia="zh-CN"/>
              </w:rPr>
              <w:t>الاتصالات</w:t>
            </w:r>
            <w:bookmarkEnd w:id="1"/>
            <w:r>
              <w:rPr>
                <w:rFonts w:eastAsiaTheme="minorEastAsia" w:hint="cs"/>
                <w:rtl/>
                <w:lang w:eastAsia="zh-CN" w:bidi="ar-SY"/>
              </w:rPr>
              <w:t>".</w:t>
            </w:r>
          </w:p>
          <w:p w:rsidR="00C40BD5" w:rsidRDefault="00C40BD5" w:rsidP="00D51B4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وتقدم هذه الوثيقة ملخص نطاق عمل الفريق الاستشاري وأساليب عمله.</w:t>
            </w:r>
          </w:p>
          <w:p w:rsidR="00C40BD5" w:rsidRPr="00CB30F8" w:rsidRDefault="00C40BD5" w:rsidP="00D51B4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C40BD5" w:rsidRPr="00CB30F8" w:rsidRDefault="00C40BD5" w:rsidP="00D51B4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 w:rsidRPr="00280011">
              <w:rPr>
                <w:rFonts w:eastAsiaTheme="minorEastAsia" w:hint="cs"/>
                <w:rtl/>
                <w:lang w:eastAsia="zh-CN"/>
              </w:rPr>
              <w:t>يرجى من الفريق الاستشاري الإحاطة علماً بهذه الوثيقة وتقديم أي توجيهات يراها مناسبة.</w:t>
            </w:r>
          </w:p>
          <w:p w:rsidR="00C40BD5" w:rsidRPr="00CB30F8" w:rsidRDefault="00C40BD5" w:rsidP="00D51B4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3A1741" w:rsidRDefault="00D51B43" w:rsidP="00D51B43">
            <w:pPr>
              <w:spacing w:after="120"/>
              <w:rPr>
                <w:rFonts w:eastAsiaTheme="minorEastAsia"/>
                <w:w w:val="110"/>
                <w:rtl/>
                <w:lang w:eastAsia="zh-CN" w:bidi="ar-EG"/>
              </w:rPr>
            </w:pPr>
            <w:r w:rsidRPr="003F2B96">
              <w:rPr>
                <w:rFonts w:eastAsiaTheme="minorEastAsia" w:hint="cs"/>
                <w:rtl/>
                <w:lang w:eastAsia="zh-CN" w:bidi="ar-SY"/>
              </w:rPr>
              <w:t xml:space="preserve">الأرقام </w:t>
            </w:r>
            <w:r w:rsidRPr="003F2B96">
              <w:rPr>
                <w:rFonts w:eastAsiaTheme="minorEastAsia"/>
                <w:lang w:val="en-GB" w:eastAsia="zh-CN" w:bidi="ar-SY"/>
              </w:rPr>
              <w:t>17A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 xml:space="preserve"> و</w:t>
            </w:r>
            <w:r w:rsidRPr="003F2B96">
              <w:rPr>
                <w:rFonts w:eastAsiaTheme="minorEastAsia"/>
                <w:lang w:val="en-GB" w:eastAsia="zh-CN" w:bidi="ar-SY"/>
              </w:rPr>
              <w:t>213A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 xml:space="preserve"> و</w:t>
            </w:r>
            <w:r w:rsidRPr="003F2B96">
              <w:rPr>
                <w:rFonts w:eastAsiaTheme="minorEastAsia"/>
                <w:lang w:val="en-GB" w:eastAsia="zh-CN" w:bidi="ar-SY"/>
              </w:rPr>
              <w:t>215C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 xml:space="preserve"> و</w:t>
            </w:r>
            <w:r w:rsidRPr="003F2B96">
              <w:rPr>
                <w:rFonts w:eastAsiaTheme="minorEastAsia"/>
                <w:lang w:val="en-GB" w:eastAsia="zh-CN" w:bidi="ar-SY"/>
              </w:rPr>
              <w:t>215JA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 xml:space="preserve"> من اتفاقية الاتحاد، والقراران </w:t>
            </w:r>
            <w:r w:rsidRPr="003F2B96">
              <w:rPr>
                <w:rFonts w:eastAsiaTheme="minorEastAsia"/>
                <w:lang w:val="en-GB" w:eastAsia="zh-CN" w:bidi="ar-SY"/>
              </w:rPr>
              <w:t>24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 xml:space="preserve"> و</w:t>
            </w:r>
            <w:r w:rsidRPr="003F2B96">
              <w:rPr>
                <w:rFonts w:eastAsiaTheme="minorEastAsia"/>
                <w:lang w:val="en-GB" w:eastAsia="zh-CN" w:bidi="ar-SY"/>
              </w:rPr>
              <w:t>61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 xml:space="preserve"> (المراجعَان في دبي، </w:t>
            </w:r>
            <w:r w:rsidRPr="003F2B96">
              <w:rPr>
                <w:rFonts w:eastAsiaTheme="minorEastAsia"/>
                <w:lang w:eastAsia="zh-CN" w:bidi="ar-SY"/>
              </w:rPr>
              <w:t>2014</w:t>
            </w:r>
            <w:r w:rsidRPr="003F2B96">
              <w:rPr>
                <w:rFonts w:eastAsiaTheme="minorEastAsia" w:hint="cs"/>
                <w:rtl/>
                <w:lang w:eastAsia="zh-CN" w:bidi="ar-EG"/>
              </w:rPr>
              <w:t xml:space="preserve">) 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>والقرار</w:t>
            </w:r>
            <w:r w:rsidRPr="003F2B96">
              <w:rPr>
                <w:rFonts w:eastAsiaTheme="minorEastAsia" w:hint="eastAsia"/>
                <w:rtl/>
                <w:lang w:val="en-GB" w:eastAsia="zh-CN" w:bidi="ar-SY"/>
              </w:rPr>
              <w:t> </w:t>
            </w:r>
            <w:r w:rsidRPr="003F2B96">
              <w:rPr>
                <w:rFonts w:eastAsiaTheme="minorEastAsia"/>
                <w:lang w:val="en-GB" w:eastAsia="zh-CN" w:bidi="ar-SY"/>
              </w:rPr>
              <w:t>1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 xml:space="preserve"> (المراجَع في</w:t>
            </w:r>
            <w:r>
              <w:rPr>
                <w:rFonts w:eastAsiaTheme="minorEastAsia" w:hint="eastAsia"/>
                <w:rtl/>
                <w:lang w:val="en-GB" w:eastAsia="zh-CN" w:bidi="ar-SY"/>
              </w:rPr>
              <w:t> 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 xml:space="preserve">بوينس آيرس، </w:t>
            </w:r>
            <w:r w:rsidRPr="003F2B96">
              <w:rPr>
                <w:rFonts w:eastAsiaTheme="minorEastAsia"/>
                <w:lang w:eastAsia="zh-CN" w:bidi="ar-SY"/>
              </w:rPr>
              <w:t>2017</w:t>
            </w:r>
            <w:r w:rsidRPr="003F2B96">
              <w:rPr>
                <w:rFonts w:eastAsiaTheme="minorEastAsia" w:hint="cs"/>
                <w:rtl/>
                <w:lang w:eastAsia="zh-CN" w:bidi="ar-EG"/>
              </w:rPr>
              <w:t>) للمؤتمر العالمي لتنمية الاتصالات</w:t>
            </w:r>
            <w:r>
              <w:rPr>
                <w:rFonts w:eastAsiaTheme="minorEastAsia" w:hint="cs"/>
                <w:rtl/>
                <w:lang w:eastAsia="zh-CN" w:bidi="ar-EG"/>
              </w:rPr>
              <w:t>،</w:t>
            </w:r>
            <w:r w:rsidRPr="003F2B96">
              <w:rPr>
                <w:rFonts w:eastAsiaTheme="minorEastAsia" w:hint="cs"/>
                <w:rtl/>
                <w:lang w:eastAsia="zh-CN" w:bidi="ar-EG"/>
              </w:rPr>
              <w:t xml:space="preserve"> وخطة عمل بوينس آيرس.</w:t>
            </w:r>
          </w:p>
        </w:tc>
      </w:tr>
    </w:tbl>
    <w:p w:rsidR="006157A3" w:rsidRDefault="006157A3" w:rsidP="008B5B5D">
      <w:pPr>
        <w:rPr>
          <w:rtl/>
          <w:lang w:bidi="ar-EG"/>
        </w:rPr>
      </w:pPr>
    </w:p>
    <w:p w:rsidR="00CB30F8" w:rsidRDefault="00CB30F8" w:rsidP="00CB30F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D51B43" w:rsidRDefault="00D51B43" w:rsidP="0080795D">
      <w:pPr>
        <w:pStyle w:val="Heading1"/>
        <w:rPr>
          <w:rtl/>
        </w:rPr>
      </w:pPr>
      <w:r>
        <w:lastRenderedPageBreak/>
        <w:t>1</w:t>
      </w:r>
      <w:r>
        <w:tab/>
      </w:r>
      <w:r>
        <w:rPr>
          <w:rFonts w:hint="cs"/>
          <w:rtl/>
        </w:rPr>
        <w:t>مقدمة</w:t>
      </w:r>
    </w:p>
    <w:p w:rsidR="00D51B43" w:rsidRDefault="00D51B43" w:rsidP="00E711B6">
      <w:pPr>
        <w:rPr>
          <w:rtl/>
        </w:rPr>
      </w:pPr>
      <w:r>
        <w:rPr>
          <w:lang w:bidi="ar-EG"/>
        </w:rPr>
        <w:t>1.1</w:t>
      </w:r>
      <w:r>
        <w:rPr>
          <w:lang w:bidi="ar-EG"/>
        </w:rPr>
        <w:tab/>
      </w:r>
      <w:r>
        <w:rPr>
          <w:color w:val="000000"/>
          <w:rtl/>
        </w:rPr>
        <w:t xml:space="preserve">باب المشاركة في الفريق الاستشاري لتنمية الاتصالات </w:t>
      </w:r>
      <w:r>
        <w:rPr>
          <w:rFonts w:hint="cs"/>
          <w:color w:val="000000"/>
          <w:rtl/>
        </w:rPr>
        <w:t>مفتوح</w:t>
      </w:r>
      <w:r>
        <w:rPr>
          <w:color w:val="000000"/>
          <w:rtl/>
        </w:rPr>
        <w:t xml:space="preserve"> أمام ممثلي إدارات الدول الأعضاء وممثلي أعضاء قطاع تنمية الاتصالات ورؤساء ونواب رؤساء لجان الدراسات والأفرقة الأخرى. ويتصرف الفريق الاستشاري من خلال </w:t>
      </w:r>
      <w:r>
        <w:rPr>
          <w:rFonts w:hint="cs"/>
          <w:color w:val="000000"/>
          <w:rtl/>
        </w:rPr>
        <w:t>مدير مكتب تنمية الاتصالات</w:t>
      </w:r>
      <w:r>
        <w:rPr>
          <w:rFonts w:hint="eastAsia"/>
          <w:color w:val="000000"/>
          <w:rtl/>
        </w:rPr>
        <w:t> </w:t>
      </w:r>
      <w:r>
        <w:rPr>
          <w:color w:val="000000"/>
        </w:rPr>
        <w:t>(BDT)</w:t>
      </w:r>
      <w:r>
        <w:rPr>
          <w:rFonts w:hint="cs"/>
          <w:rtl/>
        </w:rPr>
        <w:t xml:space="preserve">. </w:t>
      </w:r>
      <w:r>
        <w:rPr>
          <w:color w:val="000000"/>
          <w:rtl/>
        </w:rPr>
        <w:t xml:space="preserve">ويمكن للهيئات الأكاديمية أن تشارك وفقاً للقرار </w:t>
      </w:r>
      <w:r>
        <w:rPr>
          <w:color w:val="000000"/>
        </w:rPr>
        <w:t>169</w:t>
      </w:r>
      <w:r>
        <w:rPr>
          <w:rFonts w:hint="cs"/>
          <w:color w:val="000000"/>
          <w:rtl/>
        </w:rPr>
        <w:t xml:space="preserve"> (المراج</w:t>
      </w:r>
      <w:r w:rsidR="002D6A78">
        <w:rPr>
          <w:rFonts w:hint="cs"/>
          <w:color w:val="000000"/>
          <w:rtl/>
        </w:rPr>
        <w:t>َ</w:t>
      </w:r>
      <w:r>
        <w:rPr>
          <w:rFonts w:hint="cs"/>
          <w:color w:val="000000"/>
          <w:rtl/>
        </w:rPr>
        <w:t xml:space="preserve">ع في بوسان، </w:t>
      </w:r>
      <w:r>
        <w:rPr>
          <w:color w:val="000000"/>
        </w:rPr>
        <w:t>2014</w:t>
      </w:r>
      <w:r>
        <w:rPr>
          <w:rFonts w:hint="cs"/>
          <w:color w:val="000000"/>
          <w:rtl/>
        </w:rPr>
        <w:t xml:space="preserve">) لمؤتمر المندوبين المفوضين. </w:t>
      </w:r>
      <w:r>
        <w:rPr>
          <w:rFonts w:hint="cs"/>
          <w:rtl/>
        </w:rPr>
        <w:t>و</w:t>
      </w:r>
      <w:r w:rsidRPr="00AE36E2">
        <w:rPr>
          <w:rtl/>
        </w:rPr>
        <w:t xml:space="preserve">يجوز </w:t>
      </w:r>
      <w:r w:rsidR="00E711B6">
        <w:rPr>
          <w:rFonts w:hint="cs"/>
          <w:rtl/>
        </w:rPr>
        <w:t>للمدير</w:t>
      </w:r>
      <w:r w:rsidRPr="00AE36E2">
        <w:rPr>
          <w:rtl/>
        </w:rPr>
        <w:t xml:space="preserve"> </w:t>
      </w:r>
      <w:r>
        <w:rPr>
          <w:rFonts w:hint="cs"/>
          <w:rtl/>
        </w:rPr>
        <w:t xml:space="preserve">أيضاً </w:t>
      </w:r>
      <w:r w:rsidRPr="00AE36E2">
        <w:rPr>
          <w:rtl/>
        </w:rPr>
        <w:t xml:space="preserve">أن يوجه دعوة إلى ممثلي وكالات التعاون والمساعدة الثنائية في مجال التنمية ومؤسسات التنمية المتعددة الأطراف من أجل المشاركة في </w:t>
      </w:r>
      <w:r>
        <w:rPr>
          <w:rFonts w:hint="cs"/>
          <w:rtl/>
        </w:rPr>
        <w:t>اجتماعات الفريق الاستشاري</w:t>
      </w:r>
      <w:r w:rsidRPr="00AE36E2">
        <w:rPr>
          <w:rtl/>
        </w:rPr>
        <w:t>.</w:t>
      </w:r>
    </w:p>
    <w:p w:rsidR="00D51B43" w:rsidRDefault="00D51B43" w:rsidP="0080795D">
      <w:pPr>
        <w:rPr>
          <w:rtl/>
        </w:rPr>
      </w:pPr>
      <w:r>
        <w:rPr>
          <w:lang w:bidi="ar-EG"/>
        </w:rPr>
        <w:t>2.1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عيّن المؤتمر العالمي لتنمية الاتصالات لعام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مكتب الفريق الاستشاري للفترة </w:t>
      </w:r>
      <w:r>
        <w:rPr>
          <w:lang w:bidi="ar-EG"/>
        </w:rPr>
        <w:t>2012-2018</w:t>
      </w:r>
      <w:r>
        <w:rPr>
          <w:rFonts w:hint="cs"/>
          <w:rtl/>
          <w:lang w:bidi="ar-EG"/>
        </w:rPr>
        <w:t xml:space="preserve"> الذي يشمل رئيس الفريق الاستشاري ونواب الرئيس. </w:t>
      </w:r>
      <w:r w:rsidRPr="00AE36E2">
        <w:rPr>
          <w:rFonts w:hint="eastAsia"/>
          <w:rtl/>
        </w:rPr>
        <w:t>وعند</w:t>
      </w:r>
      <w:r w:rsidRPr="00AE36E2">
        <w:rPr>
          <w:rtl/>
        </w:rPr>
        <w:t xml:space="preserve"> </w:t>
      </w:r>
      <w:r>
        <w:rPr>
          <w:rFonts w:hint="cs"/>
          <w:rtl/>
        </w:rPr>
        <w:t>القيام بهذه التعيينات</w:t>
      </w:r>
      <w:r w:rsidRPr="00AE36E2">
        <w:rPr>
          <w:rFonts w:hint="eastAsia"/>
          <w:rtl/>
        </w:rPr>
        <w:t>،</w:t>
      </w:r>
      <w:r w:rsidRPr="00AE36E2">
        <w:rPr>
          <w:rtl/>
        </w:rPr>
        <w:t xml:space="preserve"> </w:t>
      </w:r>
      <w:r>
        <w:rPr>
          <w:rFonts w:hint="cs"/>
          <w:rtl/>
        </w:rPr>
        <w:t>أُخذ بعين الاعتبار</w:t>
      </w:r>
      <w:r w:rsidRPr="00AE36E2">
        <w:rPr>
          <w:rtl/>
        </w:rPr>
        <w:t xml:space="preserve"> </w:t>
      </w:r>
      <w:r>
        <w:rPr>
          <w:rFonts w:hint="cs"/>
          <w:rtl/>
        </w:rPr>
        <w:t>بوجه خاص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متطلبات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الكفاءة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والحاجة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إلى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 xml:space="preserve">تعزيز </w:t>
      </w:r>
      <w:r w:rsidRPr="00AE36E2">
        <w:rPr>
          <w:rFonts w:hint="eastAsia"/>
          <w:rtl/>
        </w:rPr>
        <w:t>التوازن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بين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الجنسين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المناصب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القيادية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والتوزيع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الجغرافي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المنصف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وضرورة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تعزيز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مشاركة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البلدان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النامية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بكفاءة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أكبر</w:t>
      </w:r>
      <w:r w:rsidRPr="00AE36E2">
        <w:rPr>
          <w:rtl/>
        </w:rPr>
        <w:t>.</w:t>
      </w:r>
      <w:r>
        <w:rPr>
          <w:rFonts w:hint="cs"/>
          <w:rtl/>
        </w:rPr>
        <w:t xml:space="preserve"> ورؤساء لجان دراسات قطاع تنمية الاتصالات هم أيضاً أعضاء في مكتب الفريق الاستشاري.</w:t>
      </w:r>
    </w:p>
    <w:p w:rsidR="00D51B43" w:rsidRDefault="00D51B43" w:rsidP="0080795D">
      <w:pPr>
        <w:pStyle w:val="Heading1"/>
        <w:rPr>
          <w:rtl/>
        </w:rPr>
      </w:pPr>
      <w:r>
        <w:t>2</w:t>
      </w:r>
      <w:r>
        <w:tab/>
      </w:r>
      <w:r>
        <w:rPr>
          <w:rFonts w:hint="cs"/>
          <w:rtl/>
        </w:rPr>
        <w:t>نطاق عمل الفريق الاستشاري لتنمية الاتصالات</w:t>
      </w:r>
    </w:p>
    <w:p w:rsidR="00D51B43" w:rsidRPr="00C870DA" w:rsidRDefault="00D51B43" w:rsidP="0080795D">
      <w:pPr>
        <w:rPr>
          <w:rtl/>
          <w:lang w:bidi="ar-EG"/>
        </w:rPr>
      </w:pPr>
      <w:r>
        <w:rPr>
          <w:lang w:bidi="ar-EG"/>
        </w:rPr>
        <w:t>1.2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وفقاً للمادة </w:t>
      </w:r>
      <w:r>
        <w:rPr>
          <w:lang w:bidi="ar-EG"/>
        </w:rPr>
        <w:t>17A</w:t>
      </w:r>
      <w:r>
        <w:rPr>
          <w:rFonts w:hint="cs"/>
          <w:rtl/>
          <w:lang w:bidi="ar-EG"/>
        </w:rPr>
        <w:t xml:space="preserve"> من اتفاقية الاتحاد، يستعرض الفريق الاستشاري </w:t>
      </w:r>
      <w:r>
        <w:rPr>
          <w:color w:val="000000"/>
          <w:rtl/>
        </w:rPr>
        <w:t>الأولويات والبرامج والعمليات والمسائل المالية واستراتيجيات الأنشطة في قطاع تنمية الاتصالات</w:t>
      </w:r>
      <w:r>
        <w:rPr>
          <w:rFonts w:hint="cs"/>
          <w:rtl/>
        </w:rPr>
        <w:t xml:space="preserve"> </w:t>
      </w:r>
      <w:r>
        <w:t>(ITU-D)</w:t>
      </w:r>
      <w:r>
        <w:rPr>
          <w:rFonts w:hint="cs"/>
          <w:rtl/>
          <w:lang w:bidi="ar-EG"/>
        </w:rPr>
        <w:t>.</w:t>
      </w:r>
      <w:r w:rsidRPr="00C870DA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ويستعرض أيضاً </w:t>
      </w:r>
      <w:r>
        <w:rPr>
          <w:color w:val="000000"/>
          <w:rtl/>
        </w:rPr>
        <w:t>تنفيذ الخطة التشغيلية للفترة السابقة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color w:val="222222"/>
          <w:rtl/>
          <w:lang w:bidi="ar"/>
        </w:rPr>
        <w:t>ويقدم المشورة إلى المدير بشأن أي تدابير ضرورية.</w:t>
      </w:r>
    </w:p>
    <w:p w:rsidR="00D51B43" w:rsidRDefault="00D51B43" w:rsidP="0080795D">
      <w:pPr>
        <w:rPr>
          <w:rtl/>
        </w:rPr>
      </w:pPr>
      <w:r>
        <w:rPr>
          <w:lang w:bidi="ar-EG"/>
        </w:rPr>
        <w:t>2.2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وبالإضافة إلى ذلك، يستعرض الفريق الاستشاري </w:t>
      </w:r>
      <w:r>
        <w:rPr>
          <w:color w:val="000000"/>
          <w:rtl/>
        </w:rPr>
        <w:t>التقدم المحرز في تنفيذ برنامج العمل المعد بموجب أحكام الرقم</w:t>
      </w:r>
      <w:r>
        <w:rPr>
          <w:rFonts w:hint="cs"/>
          <w:color w:val="000000"/>
          <w:rtl/>
        </w:rPr>
        <w:t> </w:t>
      </w:r>
      <w:r>
        <w:rPr>
          <w:color w:val="000000"/>
        </w:rPr>
        <w:t>209</w:t>
      </w:r>
      <w:r>
        <w:rPr>
          <w:color w:val="000000"/>
          <w:rtl/>
        </w:rPr>
        <w:t xml:space="preserve"> من الاتفاقية</w:t>
      </w:r>
      <w:r>
        <w:rPr>
          <w:rFonts w:hint="cs"/>
          <w:color w:val="000000"/>
          <w:rtl/>
        </w:rPr>
        <w:t>.</w:t>
      </w:r>
      <w:r>
        <w:rPr>
          <w:rFonts w:hint="cs"/>
          <w:rtl/>
          <w:lang w:bidi="ar-EG"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يقدم</w:t>
      </w:r>
      <w:r w:rsidRPr="00C870DA">
        <w:rPr>
          <w:rtl/>
        </w:rPr>
        <w:t xml:space="preserve"> </w:t>
      </w:r>
      <w:r>
        <w:rPr>
          <w:rFonts w:hint="cs"/>
          <w:rtl/>
        </w:rPr>
        <w:t>ال</w:t>
      </w:r>
      <w:r w:rsidRPr="00C870DA">
        <w:rPr>
          <w:rtl/>
        </w:rPr>
        <w:t xml:space="preserve">خطوط </w:t>
      </w:r>
      <w:r>
        <w:rPr>
          <w:rFonts w:hint="cs"/>
          <w:rtl/>
        </w:rPr>
        <w:t>ال</w:t>
      </w:r>
      <w:r w:rsidRPr="00C870DA">
        <w:rPr>
          <w:rtl/>
        </w:rPr>
        <w:t xml:space="preserve">توجيهية لأعمال لجان الدراسات </w:t>
      </w:r>
      <w:r>
        <w:rPr>
          <w:rFonts w:hint="cs"/>
          <w:rtl/>
        </w:rPr>
        <w:t>ويوصي</w:t>
      </w:r>
      <w:r w:rsidRPr="00C870DA">
        <w:rPr>
          <w:rtl/>
        </w:rPr>
        <w:t xml:space="preserve"> بتدابير </w:t>
      </w:r>
      <w:r>
        <w:rPr>
          <w:rFonts w:hint="cs"/>
          <w:rtl/>
        </w:rPr>
        <w:t>ل</w:t>
      </w:r>
      <w:r w:rsidRPr="00C870DA">
        <w:rPr>
          <w:rtl/>
        </w:rPr>
        <w:t>تشجيع</w:t>
      </w:r>
      <w:r w:rsidRPr="00C870DA">
        <w:rPr>
          <w:rFonts w:hint="cs"/>
          <w:rtl/>
        </w:rPr>
        <w:t xml:space="preserve"> </w:t>
      </w:r>
      <w:r w:rsidRPr="00C870DA">
        <w:rPr>
          <w:rtl/>
        </w:rPr>
        <w:t>التعاون والتنسيق مع قطاع الاتصالات الراديوية وقطاع تقييس الاتصالات والأمانة العامة، وكذلك</w:t>
      </w:r>
      <w:r>
        <w:rPr>
          <w:rFonts w:hint="cs"/>
          <w:rtl/>
        </w:rPr>
        <w:t xml:space="preserve"> مع</w:t>
      </w:r>
      <w:r w:rsidRPr="00C870DA">
        <w:rPr>
          <w:rtl/>
        </w:rPr>
        <w:t xml:space="preserve"> المؤسسات الإنمائية والمالية الأخرى ذات</w:t>
      </w:r>
      <w:r w:rsidRPr="00C870DA">
        <w:rPr>
          <w:rFonts w:hint="cs"/>
          <w:rtl/>
        </w:rPr>
        <w:t> </w:t>
      </w:r>
      <w:r w:rsidRPr="00C870DA">
        <w:rPr>
          <w:rtl/>
        </w:rPr>
        <w:t>الصلة.</w:t>
      </w:r>
    </w:p>
    <w:p w:rsidR="00D51B43" w:rsidRPr="001B5DEF" w:rsidRDefault="00D51B43" w:rsidP="0080795D">
      <w:pPr>
        <w:rPr>
          <w:rtl/>
        </w:rPr>
      </w:pPr>
      <w:r w:rsidRPr="001B5DEF">
        <w:rPr>
          <w:lang w:bidi="ar-EG"/>
        </w:rPr>
        <w:t>3.2</w:t>
      </w:r>
      <w:r w:rsidRPr="001B5DEF">
        <w:rPr>
          <w:lang w:bidi="ar-EG"/>
        </w:rPr>
        <w:tab/>
      </w:r>
      <w:r w:rsidRPr="001B5DEF">
        <w:rPr>
          <w:rFonts w:hint="cs"/>
          <w:rtl/>
          <w:lang w:bidi="ar-EG"/>
        </w:rPr>
        <w:t xml:space="preserve">أسند القرار </w:t>
      </w:r>
      <w:r w:rsidRPr="001B5DEF">
        <w:rPr>
          <w:lang w:bidi="ar-EG"/>
        </w:rPr>
        <w:t>24</w:t>
      </w:r>
      <w:r w:rsidRPr="001B5DEF">
        <w:rPr>
          <w:rFonts w:hint="cs"/>
          <w:rtl/>
          <w:lang w:bidi="ar-EG"/>
        </w:rPr>
        <w:t xml:space="preserve"> (المراج</w:t>
      </w:r>
      <w:r w:rsidR="00392F2C" w:rsidRPr="001B5DEF">
        <w:rPr>
          <w:rFonts w:hint="cs"/>
          <w:rtl/>
          <w:lang w:bidi="ar-EG"/>
        </w:rPr>
        <w:t>َ</w:t>
      </w:r>
      <w:r w:rsidRPr="001B5DEF">
        <w:rPr>
          <w:rFonts w:hint="cs"/>
          <w:rtl/>
          <w:lang w:bidi="ar-EG"/>
        </w:rPr>
        <w:t xml:space="preserve">ع في دبي، </w:t>
      </w:r>
      <w:r w:rsidRPr="001B5DEF">
        <w:rPr>
          <w:lang w:bidi="ar-EG"/>
        </w:rPr>
        <w:t>2014</w:t>
      </w:r>
      <w:r w:rsidRPr="001B5DEF">
        <w:rPr>
          <w:rFonts w:hint="cs"/>
          <w:rtl/>
          <w:lang w:bidi="ar-EG"/>
        </w:rPr>
        <w:t xml:space="preserve">) </w:t>
      </w:r>
      <w:r w:rsidR="001B5DEF" w:rsidRPr="001B5DEF">
        <w:rPr>
          <w:rFonts w:hint="cs"/>
          <w:rtl/>
          <w:lang w:bidi="ar-EG"/>
        </w:rPr>
        <w:t xml:space="preserve">للمؤتمر العالمي لتنمية الاتصالات </w:t>
      </w:r>
      <w:r w:rsidRPr="001B5DEF">
        <w:rPr>
          <w:rFonts w:hint="cs"/>
          <w:rtl/>
          <w:lang w:bidi="ar-EG"/>
        </w:rPr>
        <w:t xml:space="preserve">بشأن </w:t>
      </w:r>
      <w:r w:rsidRPr="001B5DEF">
        <w:rPr>
          <w:rFonts w:hint="cs"/>
          <w:rtl/>
          <w:lang w:bidi="ar-SY"/>
        </w:rPr>
        <w:t>"</w:t>
      </w:r>
      <w:r w:rsidRPr="001B5DEF">
        <w:rPr>
          <w:rFonts w:hint="eastAsia"/>
          <w:rtl/>
        </w:rPr>
        <w:t>تفويض</w:t>
      </w:r>
      <w:r w:rsidRPr="001B5DEF">
        <w:rPr>
          <w:rtl/>
        </w:rPr>
        <w:t xml:space="preserve"> </w:t>
      </w:r>
      <w:r w:rsidRPr="001B5DEF">
        <w:rPr>
          <w:rFonts w:hint="eastAsia"/>
          <w:rtl/>
        </w:rPr>
        <w:t>الفريق</w:t>
      </w:r>
      <w:r w:rsidRPr="001B5DEF">
        <w:rPr>
          <w:rtl/>
        </w:rPr>
        <w:t xml:space="preserve"> </w:t>
      </w:r>
      <w:r w:rsidRPr="001B5DEF">
        <w:rPr>
          <w:rFonts w:hint="eastAsia"/>
          <w:rtl/>
        </w:rPr>
        <w:t>الاستشاري</w:t>
      </w:r>
      <w:r w:rsidRPr="001B5DEF">
        <w:rPr>
          <w:rtl/>
        </w:rPr>
        <w:t xml:space="preserve"> </w:t>
      </w:r>
      <w:r w:rsidRPr="001B5DEF">
        <w:rPr>
          <w:rFonts w:hint="eastAsia"/>
          <w:rtl/>
        </w:rPr>
        <w:t>لتنمية</w:t>
      </w:r>
      <w:r w:rsidRPr="001B5DEF">
        <w:rPr>
          <w:rtl/>
        </w:rPr>
        <w:t xml:space="preserve"> </w:t>
      </w:r>
      <w:r w:rsidRPr="001B5DEF">
        <w:rPr>
          <w:rFonts w:hint="eastAsia"/>
          <w:rtl/>
        </w:rPr>
        <w:t>الاتصالات</w:t>
      </w:r>
      <w:r w:rsidRPr="001B5DEF">
        <w:rPr>
          <w:rFonts w:hint="cs"/>
          <w:rtl/>
        </w:rPr>
        <w:t xml:space="preserve"> </w:t>
      </w:r>
      <w:r w:rsidRPr="001B5DEF">
        <w:rPr>
          <w:rFonts w:hint="eastAsia"/>
          <w:rtl/>
        </w:rPr>
        <w:t>للتصرف</w:t>
      </w:r>
      <w:r w:rsidRPr="001B5DEF">
        <w:rPr>
          <w:rtl/>
        </w:rPr>
        <w:t xml:space="preserve"> </w:t>
      </w:r>
      <w:r w:rsidRPr="001B5DEF">
        <w:rPr>
          <w:rFonts w:hint="cs"/>
          <w:rtl/>
        </w:rPr>
        <w:t>بين</w:t>
      </w:r>
      <w:r w:rsidRPr="001B5DEF">
        <w:rPr>
          <w:rtl/>
        </w:rPr>
        <w:t xml:space="preserve"> </w:t>
      </w:r>
      <w:r w:rsidRPr="001B5DEF">
        <w:rPr>
          <w:rFonts w:hint="eastAsia"/>
          <w:rtl/>
        </w:rPr>
        <w:t>المؤتمرات</w:t>
      </w:r>
      <w:r w:rsidRPr="001B5DEF">
        <w:rPr>
          <w:rtl/>
        </w:rPr>
        <w:t xml:space="preserve"> </w:t>
      </w:r>
      <w:r w:rsidRPr="001B5DEF">
        <w:rPr>
          <w:rFonts w:hint="eastAsia"/>
          <w:rtl/>
        </w:rPr>
        <w:t>العالمية</w:t>
      </w:r>
      <w:r w:rsidRPr="001B5DEF">
        <w:rPr>
          <w:rtl/>
        </w:rPr>
        <w:t xml:space="preserve"> </w:t>
      </w:r>
      <w:r w:rsidRPr="001B5DEF">
        <w:rPr>
          <w:rFonts w:hint="eastAsia"/>
          <w:rtl/>
        </w:rPr>
        <w:t>لتنمية</w:t>
      </w:r>
      <w:r w:rsidRPr="001B5DEF">
        <w:rPr>
          <w:rtl/>
        </w:rPr>
        <w:t xml:space="preserve"> </w:t>
      </w:r>
      <w:r w:rsidRPr="001B5DEF">
        <w:rPr>
          <w:rFonts w:hint="eastAsia"/>
          <w:rtl/>
        </w:rPr>
        <w:t>الاتصالات</w:t>
      </w:r>
      <w:r w:rsidRPr="001B5DEF">
        <w:rPr>
          <w:rFonts w:hint="cs"/>
          <w:rtl/>
          <w:lang w:bidi="ar-SY"/>
        </w:rPr>
        <w:t xml:space="preserve">" </w:t>
      </w:r>
      <w:r w:rsidRPr="001B5DEF">
        <w:rPr>
          <w:rFonts w:hint="cs"/>
          <w:color w:val="000000"/>
          <w:rtl/>
        </w:rPr>
        <w:t>المسائل</w:t>
      </w:r>
      <w:r w:rsidRPr="001B5DEF">
        <w:rPr>
          <w:color w:val="000000"/>
          <w:rtl/>
        </w:rPr>
        <w:t xml:space="preserve"> المحددة التالية إلى الفريق الاستشاري لتنمية الاتصالات </w:t>
      </w:r>
      <w:r w:rsidRPr="001B5DEF">
        <w:rPr>
          <w:rFonts w:hint="cs"/>
          <w:color w:val="000000"/>
          <w:rtl/>
        </w:rPr>
        <w:t xml:space="preserve">للتصرف </w:t>
      </w:r>
      <w:r w:rsidRPr="001B5DEF">
        <w:rPr>
          <w:color w:val="000000"/>
          <w:rtl/>
        </w:rPr>
        <w:t>بين مؤتمرين عالميين متتاليين لتنمية</w:t>
      </w:r>
      <w:r w:rsidR="006660B6" w:rsidRPr="001B5DEF">
        <w:rPr>
          <w:rFonts w:hint="cs"/>
          <w:color w:val="000000"/>
          <w:rtl/>
        </w:rPr>
        <w:t> </w:t>
      </w:r>
      <w:r w:rsidRPr="001B5DEF">
        <w:rPr>
          <w:color w:val="000000"/>
          <w:rtl/>
        </w:rPr>
        <w:t>الاتصالات</w:t>
      </w:r>
      <w:r w:rsidRPr="001B5DEF">
        <w:rPr>
          <w:rFonts w:hint="cs"/>
          <w:color w:val="000000"/>
          <w:rtl/>
        </w:rPr>
        <w:t>:</w:t>
      </w:r>
    </w:p>
    <w:p w:rsidR="00D51B43" w:rsidRPr="00AE36E2" w:rsidRDefault="00D51B43" w:rsidP="0080795D">
      <w:pPr>
        <w:pStyle w:val="enumlev1"/>
        <w:rPr>
          <w:rtl/>
        </w:rPr>
      </w:pPr>
      <w:r w:rsidRPr="00AE36E2">
        <w:rPr>
          <w:lang w:bidi="ar-EG"/>
        </w:rPr>
        <w:t>‘1’</w:t>
      </w:r>
      <w:r w:rsidRPr="00AE36E2">
        <w:rPr>
          <w:rtl/>
        </w:rPr>
        <w:tab/>
      </w:r>
      <w:r w:rsidRPr="00AE36E2">
        <w:rPr>
          <w:rFonts w:hint="eastAsia"/>
          <w:rtl/>
        </w:rPr>
        <w:t>الاستمرار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وضع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خطوط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توجيهية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للعمل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تتسم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بالكفاءة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والمرونة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وتحديثها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عند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اللزوم،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بما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ذلك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إتاحة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الفرص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لتبادل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الخبرات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بين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المناطق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مجال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تنفيذ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الأعمال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والمبادرات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والمشاريع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الإقليمية؛</w:t>
      </w:r>
    </w:p>
    <w:p w:rsidR="00D51B43" w:rsidRPr="00AE36E2" w:rsidRDefault="00D51B43" w:rsidP="0080795D">
      <w:pPr>
        <w:pStyle w:val="enumlev1"/>
        <w:rPr>
          <w:rtl/>
        </w:rPr>
      </w:pPr>
      <w:r w:rsidRPr="00AE36E2">
        <w:rPr>
          <w:lang w:bidi="ar-EG"/>
        </w:rPr>
        <w:t>‘2’</w:t>
      </w:r>
      <w:r w:rsidRPr="00AE36E2">
        <w:rPr>
          <w:rtl/>
        </w:rPr>
        <w:tab/>
      </w:r>
      <w:r w:rsidRPr="00AE36E2">
        <w:rPr>
          <w:rFonts w:hint="eastAsia"/>
          <w:rtl/>
        </w:rPr>
        <w:t>الاستعراض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المستمر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للعلاقة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بين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أهداف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قطاع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المبينة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الخطة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الاستراتيجية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للاتحاد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واعتمادات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الميزانية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المتاحة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للأنشطة،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وخاصة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البرامج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والمبادرات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الإقليمية،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بغية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التوصية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بأي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تدابير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ضرورية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لضمان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كفاءة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وفعالية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تقديم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القطاع ل</w:t>
      </w:r>
      <w:r w:rsidRPr="00AE36E2">
        <w:rPr>
          <w:rFonts w:hint="eastAsia"/>
          <w:rtl/>
        </w:rPr>
        <w:t>منتجات</w:t>
      </w:r>
      <w:r w:rsidRPr="00AE36E2">
        <w:rPr>
          <w:rFonts w:hint="cs"/>
          <w:rtl/>
        </w:rPr>
        <w:t>ه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وخدمات</w:t>
      </w:r>
      <w:r w:rsidRPr="00AE36E2">
        <w:rPr>
          <w:rFonts w:hint="cs"/>
          <w:rtl/>
        </w:rPr>
        <w:t>ه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الرئيسية</w:t>
      </w:r>
      <w:r w:rsidRPr="00AE36E2">
        <w:rPr>
          <w:rtl/>
        </w:rPr>
        <w:t xml:space="preserve"> (</w:t>
      </w:r>
      <w:r w:rsidRPr="00AE36E2">
        <w:rPr>
          <w:rFonts w:hint="eastAsia"/>
          <w:rtl/>
        </w:rPr>
        <w:t>النواتج</w:t>
      </w:r>
      <w:proofErr w:type="gramStart"/>
      <w:r w:rsidRPr="00AE36E2">
        <w:rPr>
          <w:rtl/>
        </w:rPr>
        <w:t>)</w:t>
      </w:r>
      <w:r w:rsidRPr="00AE36E2">
        <w:rPr>
          <w:rFonts w:hint="eastAsia"/>
          <w:rtl/>
        </w:rPr>
        <w:t>؛</w:t>
      </w:r>
      <w:proofErr w:type="gramEnd"/>
    </w:p>
    <w:p w:rsidR="00D51B43" w:rsidRPr="00AE36E2" w:rsidRDefault="00D51B43" w:rsidP="0080795D">
      <w:pPr>
        <w:pStyle w:val="enumlev1"/>
        <w:rPr>
          <w:rtl/>
        </w:rPr>
      </w:pPr>
      <w:r w:rsidRPr="00AE36E2">
        <w:rPr>
          <w:lang w:bidi="ar-EG"/>
        </w:rPr>
        <w:t>‘3’</w:t>
      </w:r>
      <w:r w:rsidRPr="00AE36E2">
        <w:rPr>
          <w:rtl/>
        </w:rPr>
        <w:tab/>
      </w:r>
      <w:r w:rsidRPr="00AE36E2">
        <w:rPr>
          <w:rFonts w:hint="eastAsia"/>
          <w:rtl/>
        </w:rPr>
        <w:t>الاستعراض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المستمر</w:t>
      </w:r>
      <w:r w:rsidRPr="00AE36E2">
        <w:rPr>
          <w:rFonts w:hint="cs"/>
          <w:rtl/>
        </w:rPr>
        <w:t>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وفقاً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للرقم</w:t>
      </w:r>
      <w:r w:rsidRPr="00AE36E2">
        <w:rPr>
          <w:rtl/>
        </w:rPr>
        <w:t xml:space="preserve"> </w:t>
      </w:r>
      <w:r w:rsidRPr="00AE36E2">
        <w:rPr>
          <w:lang w:bidi="ar-EG"/>
        </w:rPr>
        <w:t>223A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من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الاتفاقية،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</w:t>
      </w:r>
      <w:r w:rsidRPr="00AE36E2">
        <w:rPr>
          <w:rFonts w:hint="cs"/>
          <w:rtl/>
        </w:rPr>
        <w:t>تنفيذ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الخطة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التشغيلية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الممتدة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لمدة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أربع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سنوات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لقطاع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تنمية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الاتصالات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وتقديم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التوجيهات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لمكتب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بشأن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 xml:space="preserve">إعداد </w:t>
      </w:r>
      <w:r w:rsidRPr="00AE36E2">
        <w:rPr>
          <w:rFonts w:hint="eastAsia"/>
          <w:rtl/>
        </w:rPr>
        <w:t>مشروع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الخطة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التشغيلية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لقطاع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لكي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 xml:space="preserve">يوافق </w:t>
      </w:r>
      <w:r w:rsidRPr="00AE36E2">
        <w:rPr>
          <w:rFonts w:hint="eastAsia"/>
          <w:rtl/>
        </w:rPr>
        <w:t>عليها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مجلس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الاتحاد</w:t>
      </w:r>
      <w:r w:rsidRPr="00AE36E2">
        <w:rPr>
          <w:rtl/>
        </w:rPr>
        <w:t xml:space="preserve"> في </w:t>
      </w:r>
      <w:r w:rsidRPr="00AE36E2">
        <w:rPr>
          <w:rFonts w:hint="cs"/>
          <w:rtl/>
        </w:rPr>
        <w:t xml:space="preserve">دورته </w:t>
      </w:r>
      <w:r w:rsidRPr="00AE36E2">
        <w:rPr>
          <w:rFonts w:hint="eastAsia"/>
          <w:rtl/>
        </w:rPr>
        <w:t>التالية؛</w:t>
      </w:r>
    </w:p>
    <w:p w:rsidR="00D51B43" w:rsidRPr="00AE36E2" w:rsidRDefault="00D51B43" w:rsidP="0080795D">
      <w:pPr>
        <w:pStyle w:val="enumlev1"/>
        <w:rPr>
          <w:rtl/>
          <w:lang w:bidi="ar-SY"/>
        </w:rPr>
      </w:pPr>
      <w:r w:rsidRPr="00AE36E2">
        <w:rPr>
          <w:lang w:bidi="ar-EG"/>
        </w:rPr>
        <w:t>‘4’</w:t>
      </w:r>
      <w:r w:rsidRPr="00AE36E2">
        <w:rPr>
          <w:rtl/>
        </w:rPr>
        <w:tab/>
      </w:r>
      <w:r w:rsidRPr="00AE36E2">
        <w:rPr>
          <w:rFonts w:hint="eastAsia"/>
          <w:rtl/>
        </w:rPr>
        <w:t>تقييم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أساليب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العمل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والمبادئ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التوجيهية،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حسب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الاقتضاء،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لضمان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التنفيذ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الأكثر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كفاءة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ومرونة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للعناصر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الأساسية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خطة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 xml:space="preserve">عمل </w:t>
      </w:r>
      <w:r w:rsidRPr="00AE36E2">
        <w:rPr>
          <w:rFonts w:hint="eastAsia"/>
          <w:rtl/>
        </w:rPr>
        <w:t>المؤتمر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العالمي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الاتصالات؛</w:t>
      </w:r>
    </w:p>
    <w:p w:rsidR="00D51B43" w:rsidRPr="00AE36E2" w:rsidRDefault="00D51B43" w:rsidP="0080795D">
      <w:pPr>
        <w:pStyle w:val="enumlev1"/>
        <w:rPr>
          <w:rtl/>
          <w:lang w:bidi="ar-EG"/>
        </w:rPr>
      </w:pPr>
      <w:r w:rsidRPr="00AE36E2">
        <w:rPr>
          <w:lang w:bidi="ar-EG"/>
        </w:rPr>
        <w:t>‘5’</w:t>
      </w:r>
      <w:r w:rsidRPr="00AE36E2">
        <w:rPr>
          <w:rtl/>
        </w:rPr>
        <w:tab/>
      </w:r>
      <w:r w:rsidRPr="00AE36E2">
        <w:rPr>
          <w:rFonts w:hint="eastAsia"/>
          <w:rtl/>
        </w:rPr>
        <w:t>إجراء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تقييم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دوري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لأساليب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عمل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لجان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دراسات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قطاع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وتسيير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أعمالها،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لتحديد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خيارات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تعظيم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تنفيذ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البرامج،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والموافقة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على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التغييرات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التي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قد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تكون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ملائمة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بعد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تقييم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برنامج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عملها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بما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ذلك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تعزيز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التآزر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بين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المسائل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والبرامج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والمبادرات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الإقليمية؛</w:t>
      </w:r>
    </w:p>
    <w:p w:rsidR="00D51B43" w:rsidRPr="00AE36E2" w:rsidRDefault="00D51B43" w:rsidP="001B5DEF">
      <w:pPr>
        <w:pStyle w:val="enumlev1"/>
        <w:keepNext/>
        <w:keepLines/>
        <w:rPr>
          <w:rtl/>
          <w:lang w:bidi="ar-SY"/>
        </w:rPr>
      </w:pPr>
      <w:r w:rsidRPr="00AE36E2">
        <w:rPr>
          <w:lang w:bidi="ar-EG"/>
        </w:rPr>
        <w:lastRenderedPageBreak/>
        <w:t>‘6’</w:t>
      </w:r>
      <w:r w:rsidRPr="00AE36E2">
        <w:rPr>
          <w:rtl/>
        </w:rPr>
        <w:tab/>
      </w:r>
      <w:r w:rsidRPr="00AE36E2">
        <w:rPr>
          <w:rFonts w:hint="eastAsia"/>
          <w:rtl/>
        </w:rPr>
        <w:t>إجراء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التقييم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عملاً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بالفقرة</w:t>
      </w:r>
      <w:r w:rsidRPr="00AE36E2">
        <w:rPr>
          <w:rFonts w:hint="cs"/>
          <w:rtl/>
        </w:rPr>
        <w:t xml:space="preserve"> </w:t>
      </w:r>
      <w:r w:rsidRPr="00AE36E2">
        <w:rPr>
          <w:lang w:bidi="ar-EG"/>
        </w:rPr>
        <w:t>‘5’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من</w:t>
      </w:r>
      <w:r w:rsidRPr="00AE36E2">
        <w:rPr>
          <w:rtl/>
        </w:rPr>
        <w:t xml:space="preserve"> </w:t>
      </w:r>
      <w:r w:rsidRPr="00AE36E2">
        <w:rPr>
          <w:rFonts w:hint="eastAsia"/>
          <w:i/>
          <w:iCs/>
          <w:rtl/>
        </w:rPr>
        <w:t>يقرر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أعلاه،</w:t>
      </w:r>
      <w:r w:rsidRPr="00AE36E2">
        <w:rPr>
          <w:rtl/>
        </w:rPr>
        <w:t xml:space="preserve"> </w:t>
      </w:r>
      <w:r w:rsidRPr="00AE36E2">
        <w:rPr>
          <w:rFonts w:hint="eastAsia"/>
          <w:rtl/>
          <w:lang w:bidi="ar-SY"/>
        </w:rPr>
        <w:t>مع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مراعاة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الإجراءات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التالية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المتعلقة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ببرامج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العمل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الحالية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للجان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الدراسات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عند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اللزوم</w:t>
      </w:r>
      <w:r w:rsidRPr="00AE36E2">
        <w:rPr>
          <w:rtl/>
          <w:lang w:bidi="ar-SY"/>
        </w:rPr>
        <w:t>:</w:t>
      </w:r>
    </w:p>
    <w:p w:rsidR="00D51B43" w:rsidRPr="00AE36E2" w:rsidRDefault="00D51B43" w:rsidP="0080795D">
      <w:pPr>
        <w:pStyle w:val="enumlev2"/>
        <w:rPr>
          <w:lang w:bidi="ar-EG"/>
        </w:rPr>
      </w:pPr>
      <w:r w:rsidRPr="00AE36E2">
        <w:rPr>
          <w:rtl/>
          <w:lang w:bidi="ar-SY"/>
        </w:rPr>
        <w:t>•</w:t>
      </w:r>
      <w:r w:rsidRPr="00AE36E2">
        <w:rPr>
          <w:lang w:bidi="ar-EG"/>
        </w:rPr>
        <w:tab/>
      </w:r>
      <w:r w:rsidRPr="00AE36E2">
        <w:rPr>
          <w:rFonts w:hint="eastAsia"/>
          <w:rtl/>
          <w:lang w:bidi="ar-SY"/>
        </w:rPr>
        <w:t>إعادة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تحديد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اختصاصات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المسائل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لزيادة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التركيز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وإزالة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التداخل؛</w:t>
      </w:r>
    </w:p>
    <w:p w:rsidR="00D51B43" w:rsidRPr="00AE36E2" w:rsidRDefault="00D51B43" w:rsidP="0080795D">
      <w:pPr>
        <w:pStyle w:val="enumlev2"/>
        <w:rPr>
          <w:lang w:bidi="ar-EG"/>
        </w:rPr>
      </w:pPr>
      <w:r w:rsidRPr="00AE36E2">
        <w:rPr>
          <w:rtl/>
          <w:lang w:bidi="ar-SY"/>
        </w:rPr>
        <w:t>•</w:t>
      </w:r>
      <w:r w:rsidRPr="00AE36E2">
        <w:rPr>
          <w:lang w:bidi="ar-EG"/>
        </w:rPr>
        <w:tab/>
      </w:r>
      <w:r w:rsidRPr="00AE36E2">
        <w:rPr>
          <w:rFonts w:hint="eastAsia"/>
          <w:rtl/>
          <w:lang w:bidi="ar-SY"/>
        </w:rPr>
        <w:t>حذف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أو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دمج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المسائل،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حسب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الاقتضاء؛</w:t>
      </w:r>
    </w:p>
    <w:p w:rsidR="00D51B43" w:rsidRPr="00AE36E2" w:rsidRDefault="00D51B43" w:rsidP="0080795D">
      <w:pPr>
        <w:pStyle w:val="enumlev2"/>
        <w:rPr>
          <w:rtl/>
          <w:lang w:bidi="ar-SY"/>
        </w:rPr>
      </w:pPr>
      <w:r w:rsidRPr="00AE36E2">
        <w:rPr>
          <w:rtl/>
          <w:lang w:bidi="ar-SY"/>
        </w:rPr>
        <w:t>•</w:t>
      </w:r>
      <w:r w:rsidRPr="00AE36E2">
        <w:rPr>
          <w:lang w:bidi="ar-EG"/>
        </w:rPr>
        <w:tab/>
      </w:r>
      <w:r w:rsidRPr="00AE36E2">
        <w:rPr>
          <w:rFonts w:hint="eastAsia"/>
          <w:rtl/>
          <w:lang w:bidi="ar-SY"/>
        </w:rPr>
        <w:t>تقييم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معايير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قياس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فعالية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المسائل،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كماً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ونوعاً،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بما</w:t>
      </w:r>
      <w:r w:rsidRPr="00AE36E2">
        <w:rPr>
          <w:rtl/>
          <w:lang w:bidi="ar-SY"/>
        </w:rPr>
        <w:t xml:space="preserve"> في </w:t>
      </w:r>
      <w:r w:rsidRPr="00AE36E2">
        <w:rPr>
          <w:rFonts w:hint="eastAsia"/>
          <w:rtl/>
          <w:lang w:bidi="ar-SY"/>
        </w:rPr>
        <w:t>ذلك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إجراء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استعراض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دوري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يستند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إلى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الخطة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الاستراتيجية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لقطاع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تنمية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الاتصالات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بغية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مواصلة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استكشاف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تدابير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الأداء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من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أجل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تنفيذ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الإجراءات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المشار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إليها</w:t>
      </w:r>
      <w:r w:rsidRPr="00AE36E2">
        <w:rPr>
          <w:rtl/>
          <w:lang w:bidi="ar-SY"/>
        </w:rPr>
        <w:t xml:space="preserve"> في </w:t>
      </w:r>
      <w:r w:rsidRPr="00AE36E2">
        <w:rPr>
          <w:rFonts w:hint="eastAsia"/>
          <w:rtl/>
          <w:lang w:bidi="ar-SY"/>
        </w:rPr>
        <w:t>الفقرة </w:t>
      </w:r>
      <w:r w:rsidRPr="00AE36E2">
        <w:rPr>
          <w:lang w:bidi="ar-EG"/>
        </w:rPr>
        <w:t>‘5’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من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i/>
          <w:iCs/>
          <w:rtl/>
          <w:lang w:bidi="ar-SY"/>
        </w:rPr>
        <w:t>يقرر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أعلاه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على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نحو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أكثر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فعالية؛</w:t>
      </w:r>
    </w:p>
    <w:p w:rsidR="00D51B43" w:rsidRPr="00AE36E2" w:rsidRDefault="00D51B43" w:rsidP="0080795D">
      <w:pPr>
        <w:pStyle w:val="enumlev1"/>
        <w:rPr>
          <w:rtl/>
        </w:rPr>
      </w:pPr>
      <w:r w:rsidRPr="00AE36E2">
        <w:rPr>
          <w:lang w:bidi="ar-EG"/>
        </w:rPr>
        <w:t>‘7’</w:t>
      </w:r>
      <w:r w:rsidRPr="00AE36E2">
        <w:rPr>
          <w:rtl/>
        </w:rPr>
        <w:tab/>
      </w:r>
      <w:r w:rsidRPr="00AE36E2">
        <w:rPr>
          <w:rFonts w:hint="eastAsia"/>
          <w:rtl/>
        </w:rPr>
        <w:t>إعادة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هيكلة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لجنتي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دراسات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قطاع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عند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اللزوم،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وكنتيجة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لإعادة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هيكلة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أو إنشاء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لجان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دراسات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جديدة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لقطاع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تسمية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رؤسائها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ونوابهم،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للعمل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حتى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انعقاد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المؤتمر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التالي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استجابةً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لاحتياجات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واهتمامات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الدول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الأعضاء،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ضمن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حدود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الميزانية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المعتمدة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لذلك؛</w:t>
      </w:r>
    </w:p>
    <w:p w:rsidR="00D51B43" w:rsidRPr="00AE36E2" w:rsidRDefault="00D51B43" w:rsidP="0080795D">
      <w:pPr>
        <w:pStyle w:val="enumlev1"/>
        <w:rPr>
          <w:rtl/>
        </w:rPr>
      </w:pPr>
      <w:r w:rsidRPr="00AE36E2">
        <w:rPr>
          <w:lang w:bidi="ar-EG"/>
        </w:rPr>
        <w:t>‘8’</w:t>
      </w:r>
      <w:r w:rsidRPr="00AE36E2">
        <w:rPr>
          <w:rtl/>
        </w:rPr>
        <w:tab/>
      </w:r>
      <w:r w:rsidRPr="00AE36E2">
        <w:rPr>
          <w:rFonts w:hint="eastAsia"/>
          <w:rtl/>
        </w:rPr>
        <w:t>إسداء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المشورة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بشأن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الجداول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الزمنية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لانعقاد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لجان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الدراسات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للاستجابة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للأولويات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الإنمائية؛</w:t>
      </w:r>
    </w:p>
    <w:p w:rsidR="00D51B43" w:rsidRPr="00AE36E2" w:rsidRDefault="00D51B43" w:rsidP="0080795D">
      <w:pPr>
        <w:pStyle w:val="enumlev1"/>
        <w:rPr>
          <w:u w:val="single"/>
          <w:rtl/>
        </w:rPr>
      </w:pPr>
      <w:r w:rsidRPr="00AE36E2">
        <w:rPr>
          <w:lang w:bidi="ar-EG"/>
        </w:rPr>
        <w:t>‘9’</w:t>
      </w:r>
      <w:r w:rsidRPr="00AE36E2">
        <w:rPr>
          <w:rtl/>
        </w:rPr>
        <w:tab/>
      </w:r>
      <w:r w:rsidRPr="00AE36E2">
        <w:rPr>
          <w:rFonts w:hint="eastAsia"/>
          <w:rtl/>
        </w:rPr>
        <w:t>إسداء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المشورة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لمدير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مكتب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بشأن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المسائل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المالية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ذات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الصلة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وغيرها؛</w:t>
      </w:r>
    </w:p>
    <w:p w:rsidR="00D51B43" w:rsidRPr="00AE36E2" w:rsidRDefault="00D51B43" w:rsidP="0080795D">
      <w:pPr>
        <w:pStyle w:val="enumlev1"/>
        <w:rPr>
          <w:rtl/>
        </w:rPr>
      </w:pPr>
      <w:r w:rsidRPr="00AE36E2">
        <w:rPr>
          <w:lang w:bidi="ar-EG"/>
        </w:rPr>
        <w:t>‘10’</w:t>
      </w:r>
      <w:r w:rsidRPr="00AE36E2">
        <w:rPr>
          <w:rtl/>
        </w:rPr>
        <w:tab/>
      </w:r>
      <w:r w:rsidRPr="00AE36E2">
        <w:rPr>
          <w:rFonts w:hint="eastAsia"/>
          <w:rtl/>
        </w:rPr>
        <w:t>الموافقة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على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برنامج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العمل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الناجم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استعراض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المسائل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القائمة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والجديدة،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وتحديد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أولوياتها،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ومدى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الحاجة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الماسة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وآثارها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المالية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التقديرية،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والفترة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الزمنية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اللازمة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لاستكمال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دراستها؛</w:t>
      </w:r>
    </w:p>
    <w:p w:rsidR="00D51B43" w:rsidRPr="00AE36E2" w:rsidRDefault="00D51B43" w:rsidP="0080795D">
      <w:pPr>
        <w:pStyle w:val="enumlev1"/>
        <w:rPr>
          <w:rtl/>
        </w:rPr>
      </w:pPr>
      <w:r w:rsidRPr="00AE36E2">
        <w:rPr>
          <w:lang w:bidi="ar-EG"/>
        </w:rPr>
        <w:t>‘11’</w:t>
      </w:r>
      <w:r w:rsidRPr="00AE36E2">
        <w:rPr>
          <w:rtl/>
        </w:rPr>
        <w:tab/>
      </w:r>
      <w:r w:rsidRPr="00AE36E2">
        <w:rPr>
          <w:rFonts w:hint="eastAsia"/>
          <w:rtl/>
        </w:rPr>
        <w:t>يجوز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للفريق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الاستشاري،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عند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الحاجة،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تحقيقاً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للمرونة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الاستجابة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السريعة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للأمور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ذات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الأولوية،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إنشاء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أفرقة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أخرى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لفترات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محددة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أو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حلها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أو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الاحتفاظ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تحديد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اختصاصات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هذه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الأفرقة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وتسمية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رؤسائها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ونوابهم،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عملاً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بالرقمين</w:t>
      </w:r>
      <w:r w:rsidRPr="00AE36E2">
        <w:rPr>
          <w:rFonts w:hint="cs"/>
          <w:rtl/>
        </w:rPr>
        <w:t> </w:t>
      </w:r>
      <w:r w:rsidRPr="00AE36E2">
        <w:rPr>
          <w:lang w:bidi="ar-EG"/>
        </w:rPr>
        <w:t>209A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</w:t>
      </w:r>
      <w:r w:rsidRPr="00AE36E2">
        <w:rPr>
          <w:lang w:bidi="ar-EG"/>
        </w:rPr>
        <w:t>209B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الاتفاقية،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الأخذ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بعين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الاعتبار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الدور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الرائد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للجان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الدراسات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القيام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بدراسات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لهذه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الأمور؛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على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ألا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تعتمد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هذه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الأفرقة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الأخرى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مسائل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أو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توصيات؛</w:t>
      </w:r>
    </w:p>
    <w:p w:rsidR="00D51B43" w:rsidRPr="00AE36E2" w:rsidRDefault="00D51B43" w:rsidP="0080795D">
      <w:pPr>
        <w:pStyle w:val="enumlev1"/>
        <w:rPr>
          <w:rtl/>
        </w:rPr>
      </w:pPr>
      <w:r w:rsidRPr="00AE36E2">
        <w:rPr>
          <w:lang w:bidi="ar-EG"/>
        </w:rPr>
        <w:t>’12’</w:t>
      </w:r>
      <w:r w:rsidRPr="00AE36E2">
        <w:rPr>
          <w:rFonts w:hint="cs"/>
          <w:rtl/>
        </w:rPr>
        <w:tab/>
        <w:t>استشارة مدير مكتب تنمية الاتصالات بخصوص وضع وتنفيذ خطة عمل بشأن أساليب العمل الإلكترونية، ثم</w:t>
      </w:r>
      <w:r w:rsidR="00CF456C">
        <w:rPr>
          <w:rFonts w:hint="eastAsia"/>
          <w:rtl/>
        </w:rPr>
        <w:t> </w:t>
      </w:r>
      <w:r w:rsidRPr="00AE36E2">
        <w:rPr>
          <w:rFonts w:hint="cs"/>
          <w:rtl/>
        </w:rPr>
        <w:t>بشأن الإجراءات والقواعد بالنسبة للاجتماعات الإلكترونية، بما في ذلك الجوانب القانونية مع مراعاة احتياجات البلدان النامية، لا سيما أقل البلدان نمواً، والوسائل المتاحة لديها؛</w:t>
      </w:r>
    </w:p>
    <w:p w:rsidR="00D51B43" w:rsidRDefault="00D51B43" w:rsidP="0080795D">
      <w:pPr>
        <w:rPr>
          <w:rtl/>
        </w:rPr>
      </w:pPr>
      <w:r>
        <w:rPr>
          <w:lang w:bidi="ar-EG"/>
        </w:rPr>
        <w:t>4.2</w:t>
      </w:r>
      <w:r>
        <w:rPr>
          <w:lang w:bidi="ar-EG"/>
        </w:rPr>
        <w:tab/>
      </w:r>
      <w:r>
        <w:rPr>
          <w:rFonts w:hint="cs"/>
          <w:rtl/>
        </w:rPr>
        <w:t>يتعين على</w:t>
      </w:r>
      <w:r w:rsidRPr="00F3383E">
        <w:rPr>
          <w:rFonts w:hint="cs"/>
          <w:rtl/>
        </w:rPr>
        <w:t xml:space="preserve"> الفريق الاستشاري </w:t>
      </w:r>
      <w:r>
        <w:rPr>
          <w:rFonts w:hint="cs"/>
          <w:rtl/>
        </w:rPr>
        <w:t>أن يعجل</w:t>
      </w:r>
      <w:r w:rsidRPr="00F3383E">
        <w:rPr>
          <w:rFonts w:hint="cs"/>
          <w:rtl/>
        </w:rPr>
        <w:t xml:space="preserve"> في اجتماعاته بالنظر في جوانب قرارات مؤتمر المندوبين المفوضين </w:t>
      </w:r>
      <w:r>
        <w:rPr>
          <w:rFonts w:hint="cs"/>
          <w:rtl/>
        </w:rPr>
        <w:t>و</w:t>
      </w:r>
      <w:r w:rsidRPr="00F3383E">
        <w:rPr>
          <w:rFonts w:hint="cs"/>
          <w:rtl/>
        </w:rPr>
        <w:t>مؤتمرات الاتحاد وجمعياته</w:t>
      </w:r>
      <w:r>
        <w:rPr>
          <w:rFonts w:hint="cs"/>
          <w:rtl/>
        </w:rPr>
        <w:t xml:space="preserve"> الأخرى </w:t>
      </w:r>
      <w:r w:rsidRPr="00F3383E">
        <w:rPr>
          <w:rFonts w:hint="cs"/>
          <w:rtl/>
        </w:rPr>
        <w:t>المتعلقة بعمل قطاع تنمية الاتصالات</w:t>
      </w:r>
      <w:r>
        <w:rPr>
          <w:rFonts w:hint="cs"/>
          <w:rtl/>
        </w:rPr>
        <w:t>.</w:t>
      </w:r>
    </w:p>
    <w:p w:rsidR="00D51B43" w:rsidRDefault="00D51B43" w:rsidP="0080795D">
      <w:pPr>
        <w:rPr>
          <w:rtl/>
        </w:rPr>
      </w:pPr>
      <w:r>
        <w:rPr>
          <w:lang w:bidi="ar-EG"/>
        </w:rPr>
        <w:t>5.2</w:t>
      </w:r>
      <w:r>
        <w:rPr>
          <w:lang w:bidi="ar-EG"/>
        </w:rPr>
        <w:tab/>
      </w:r>
      <w:r w:rsidRPr="00F3383E">
        <w:rPr>
          <w:rFonts w:hint="eastAsia"/>
          <w:rtl/>
        </w:rPr>
        <w:t>يجوز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لمؤتمر</w:t>
      </w:r>
      <w:r w:rsidRPr="00F3383E">
        <w:rPr>
          <w:rtl/>
        </w:rPr>
        <w:t xml:space="preserve"> </w:t>
      </w:r>
      <w:r>
        <w:rPr>
          <w:rFonts w:hint="cs"/>
          <w:rtl/>
        </w:rPr>
        <w:t>عالمي ل</w:t>
      </w:r>
      <w:r w:rsidRPr="00F3383E">
        <w:rPr>
          <w:rFonts w:hint="eastAsia"/>
          <w:rtl/>
        </w:rPr>
        <w:t>تنمية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الاتصالات،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بموجب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الرقم</w:t>
      </w:r>
      <w:r w:rsidRPr="00F3383E">
        <w:rPr>
          <w:rtl/>
        </w:rPr>
        <w:t xml:space="preserve"> </w:t>
      </w:r>
      <w:r w:rsidRPr="00F3383E">
        <w:rPr>
          <w:lang w:bidi="ar-EG"/>
        </w:rPr>
        <w:t>213A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من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الاتفاقية،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أن</w:t>
      </w:r>
      <w:r w:rsidRPr="00F3383E">
        <w:rPr>
          <w:rtl/>
        </w:rPr>
        <w:t xml:space="preserve"> </w:t>
      </w:r>
      <w:r>
        <w:rPr>
          <w:rFonts w:hint="cs"/>
          <w:rtl/>
        </w:rPr>
        <w:t>يسند إلى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الفريق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الاستشاري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مسائل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محددة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تقع</w:t>
      </w:r>
      <w:r w:rsidRPr="00F3383E">
        <w:rPr>
          <w:rtl/>
        </w:rPr>
        <w:t xml:space="preserve"> في </w:t>
      </w:r>
      <w:r w:rsidRPr="00F3383E">
        <w:rPr>
          <w:rFonts w:hint="eastAsia"/>
          <w:rtl/>
        </w:rPr>
        <w:t>إطار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اختصاصه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مع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توضيح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التدابير</w:t>
      </w:r>
      <w:r w:rsidRPr="00F3383E">
        <w:rPr>
          <w:rtl/>
        </w:rPr>
        <w:t xml:space="preserve"> </w:t>
      </w:r>
      <w:r>
        <w:rPr>
          <w:rFonts w:hint="cs"/>
          <w:rtl/>
        </w:rPr>
        <w:t>الموصى بها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بشأن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هذه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المسائل</w:t>
      </w:r>
      <w:r>
        <w:rPr>
          <w:rFonts w:hint="cs"/>
          <w:rtl/>
        </w:rPr>
        <w:t>.</w:t>
      </w:r>
    </w:p>
    <w:p w:rsidR="00D51B43" w:rsidRDefault="00D51B43" w:rsidP="0080795D">
      <w:pPr>
        <w:pStyle w:val="Heading1"/>
        <w:rPr>
          <w:rtl/>
        </w:rPr>
      </w:pPr>
      <w:r>
        <w:t>3</w:t>
      </w:r>
      <w:r>
        <w:tab/>
      </w:r>
      <w:r>
        <w:rPr>
          <w:rFonts w:hint="cs"/>
          <w:rtl/>
        </w:rPr>
        <w:t>أساليب العمل</w:t>
      </w:r>
    </w:p>
    <w:p w:rsidR="00D51B43" w:rsidRPr="005C474D" w:rsidRDefault="00D51B43" w:rsidP="0080795D">
      <w:pPr>
        <w:rPr>
          <w:rtl/>
          <w:lang w:bidi="ar-EG"/>
        </w:rPr>
      </w:pPr>
      <w:r>
        <w:rPr>
          <w:lang w:bidi="ar-EG"/>
        </w:rPr>
        <w:t>1.3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فيما يتعلق بأساليب العمل، يتضمن القرار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(المراج</w:t>
      </w:r>
      <w:r w:rsidR="00135298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 xml:space="preserve">ع في بوينس آيرس،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>) للمؤتمر العالمي لتنمية الاتصالات مبادئ توجيهية يرد أدناه موجز لبعضها.</w:t>
      </w:r>
    </w:p>
    <w:p w:rsidR="00D51B43" w:rsidRPr="00527D10" w:rsidRDefault="00D51B43" w:rsidP="0080795D">
      <w:pPr>
        <w:rPr>
          <w:rtl/>
        </w:rPr>
      </w:pPr>
      <w:r w:rsidRPr="00527D10">
        <w:rPr>
          <w:lang w:bidi="ar-EG"/>
        </w:rPr>
        <w:t>2.3</w:t>
      </w:r>
      <w:r w:rsidRPr="00527D10">
        <w:rPr>
          <w:lang w:bidi="ar-EG"/>
        </w:rPr>
        <w:tab/>
      </w:r>
      <w:r w:rsidRPr="00527D10">
        <w:rPr>
          <w:rFonts w:hint="cs"/>
          <w:rtl/>
          <w:lang w:bidi="ar-EG"/>
        </w:rPr>
        <w:t>يعقد الفريق الاستشاري اجتماعات منتظمة مقررة مدرجة في الجدول الزمني لأحداث قطاع تنمية الاتصالات. وتُعقد الاجتماعات الحضورية مرة واحدة في السنة على الأقل.</w:t>
      </w:r>
      <w:r w:rsidRPr="00527D10">
        <w:rPr>
          <w:rFonts w:hint="cs"/>
          <w:rtl/>
        </w:rPr>
        <w:t xml:space="preserve"> </w:t>
      </w:r>
      <w:r w:rsidR="00990DCD" w:rsidRPr="00527D10">
        <w:rPr>
          <w:rFonts w:hint="cs"/>
          <w:rtl/>
        </w:rPr>
        <w:t>ويخطَّط</w:t>
      </w:r>
      <w:r w:rsidRPr="00527D10">
        <w:rPr>
          <w:rtl/>
        </w:rPr>
        <w:t xml:space="preserve"> توقيت</w:t>
      </w:r>
      <w:r w:rsidR="00990DCD" w:rsidRPr="00527D10">
        <w:rPr>
          <w:rFonts w:hint="cs"/>
          <w:rtl/>
        </w:rPr>
        <w:t xml:space="preserve"> هذه</w:t>
      </w:r>
      <w:r w:rsidRPr="00527D10">
        <w:rPr>
          <w:rtl/>
        </w:rPr>
        <w:t xml:space="preserve"> الاجتماعات</w:t>
      </w:r>
      <w:r w:rsidR="00990DCD" w:rsidRPr="00527D10">
        <w:rPr>
          <w:rFonts w:hint="cs"/>
          <w:rtl/>
        </w:rPr>
        <w:t xml:space="preserve"> السنوية بحيث يسمح</w:t>
      </w:r>
      <w:r w:rsidRPr="00527D10">
        <w:rPr>
          <w:rtl/>
        </w:rPr>
        <w:t xml:space="preserve"> للفريق الاستشاري باستعراض فع</w:t>
      </w:r>
      <w:r w:rsidRPr="00527D10">
        <w:rPr>
          <w:rFonts w:hint="cs"/>
          <w:rtl/>
        </w:rPr>
        <w:t>ّ</w:t>
      </w:r>
      <w:r w:rsidRPr="00527D10">
        <w:rPr>
          <w:rtl/>
        </w:rPr>
        <w:t xml:space="preserve">ال لمشروع الخطة التشغيلية قبل </w:t>
      </w:r>
      <w:r w:rsidRPr="00527D10">
        <w:rPr>
          <w:rFonts w:hint="cs"/>
          <w:rtl/>
        </w:rPr>
        <w:t>أن يعتمدها مجلس الاتحاد وينفذها مكتب تنمية الاتصالات</w:t>
      </w:r>
      <w:r w:rsidRPr="00527D10">
        <w:rPr>
          <w:rtl/>
        </w:rPr>
        <w:t>. و</w:t>
      </w:r>
      <w:r w:rsidRPr="00527D10">
        <w:rPr>
          <w:rFonts w:hint="cs"/>
          <w:rtl/>
        </w:rPr>
        <w:t>يُبذل</w:t>
      </w:r>
      <w:r w:rsidR="00990DCD" w:rsidRPr="00527D10">
        <w:rPr>
          <w:rFonts w:hint="cs"/>
          <w:rtl/>
        </w:rPr>
        <w:t xml:space="preserve"> أيضاً</w:t>
      </w:r>
      <w:r w:rsidRPr="00527D10">
        <w:rPr>
          <w:rFonts w:hint="cs"/>
          <w:rtl/>
        </w:rPr>
        <w:t xml:space="preserve"> كل جهد في</w:t>
      </w:r>
      <w:r w:rsidR="00990DCD" w:rsidRPr="00527D10">
        <w:rPr>
          <w:rFonts w:hint="eastAsia"/>
          <w:rtl/>
        </w:rPr>
        <w:t> </w:t>
      </w:r>
      <w:r w:rsidRPr="00527D10">
        <w:rPr>
          <w:rFonts w:hint="cs"/>
          <w:rtl/>
        </w:rPr>
        <w:t xml:space="preserve">عملية التخطيط لضمان </w:t>
      </w:r>
      <w:r w:rsidRPr="00527D10">
        <w:rPr>
          <w:rtl/>
        </w:rPr>
        <w:t xml:space="preserve">ألا </w:t>
      </w:r>
      <w:r w:rsidRPr="00527D10">
        <w:rPr>
          <w:rFonts w:hint="cs"/>
          <w:rtl/>
        </w:rPr>
        <w:t>تُعقد</w:t>
      </w:r>
      <w:r w:rsidRPr="00527D10">
        <w:rPr>
          <w:rtl/>
        </w:rPr>
        <w:t xml:space="preserve"> اجتماعات الفريق الاستشاري ب</w:t>
      </w:r>
      <w:r w:rsidRPr="00527D10">
        <w:rPr>
          <w:rFonts w:hint="cs"/>
          <w:rtl/>
        </w:rPr>
        <w:t xml:space="preserve">الاقتران مع </w:t>
      </w:r>
      <w:r w:rsidRPr="00527D10">
        <w:rPr>
          <w:rtl/>
        </w:rPr>
        <w:t>اجتماعات لجان الدراسات.</w:t>
      </w:r>
      <w:r w:rsidRPr="00527D10">
        <w:rPr>
          <w:rFonts w:hint="cs"/>
          <w:rtl/>
        </w:rPr>
        <w:t xml:space="preserve"> وتُعقد اجتماعات الفريق الاستشاري لتنمية الاتصالات والفريق الاستشاري للاتصالات الراديوية والفريق الاستشاري لتقييس الاتصالات بالتعاقب كلما أمكن ذلك</w:t>
      </w:r>
      <w:r w:rsidRPr="00527D10">
        <w:rPr>
          <w:rtl/>
        </w:rPr>
        <w:t>.</w:t>
      </w:r>
    </w:p>
    <w:p w:rsidR="00D51B43" w:rsidRPr="005A0933" w:rsidRDefault="00D51B43" w:rsidP="0080795D">
      <w:pPr>
        <w:rPr>
          <w:rtl/>
        </w:rPr>
      </w:pPr>
      <w:r>
        <w:rPr>
          <w:lang w:bidi="ar-EG"/>
        </w:rPr>
        <w:lastRenderedPageBreak/>
        <w:t>3.3</w:t>
      </w:r>
      <w:r>
        <w:rPr>
          <w:lang w:bidi="ar-EG"/>
        </w:rPr>
        <w:tab/>
      </w:r>
      <w:r w:rsidRPr="005A0933">
        <w:rPr>
          <w:rtl/>
        </w:rPr>
        <w:t xml:space="preserve">ولتقليل مدة وتكاليف الاجتماعات إلى أدنى حد، ينبغي أن يتعاون رئيس الفريق الاستشاري مع مدير مكتب تنمية الاتصالات في اتخاذ الترتيبات التحضيرية الملائمة مسبقاً، وذلك مثلاً </w:t>
      </w:r>
      <w:r w:rsidR="00540E3B">
        <w:rPr>
          <w:rFonts w:hint="cs"/>
          <w:rtl/>
        </w:rPr>
        <w:t>بتحديد</w:t>
      </w:r>
      <w:r w:rsidRPr="005A0933">
        <w:rPr>
          <w:rtl/>
        </w:rPr>
        <w:t xml:space="preserve"> القضايا الرئيسية للمناقشة.</w:t>
      </w:r>
    </w:p>
    <w:p w:rsidR="00D51B43" w:rsidRPr="005A0933" w:rsidRDefault="00D51B43" w:rsidP="00D25D7A">
      <w:pPr>
        <w:rPr>
          <w:rtl/>
        </w:rPr>
      </w:pPr>
      <w:r>
        <w:rPr>
          <w:lang w:bidi="ar-EG"/>
        </w:rPr>
        <w:t>4.3</w:t>
      </w:r>
      <w:r>
        <w:rPr>
          <w:lang w:bidi="ar-EG"/>
        </w:rPr>
        <w:tab/>
      </w:r>
      <w:r>
        <w:rPr>
          <w:rFonts w:hint="cs"/>
          <w:rtl/>
        </w:rPr>
        <w:t>وبصورة عامة</w:t>
      </w:r>
      <w:r w:rsidRPr="005A0933">
        <w:rPr>
          <w:rtl/>
        </w:rPr>
        <w:t xml:space="preserve">، تنطبق </w:t>
      </w:r>
      <w:r>
        <w:rPr>
          <w:rFonts w:hint="cs"/>
          <w:rtl/>
        </w:rPr>
        <w:t xml:space="preserve">كذلك </w:t>
      </w:r>
      <w:r w:rsidRPr="005A0933">
        <w:rPr>
          <w:rtl/>
        </w:rPr>
        <w:t>على الفريق الاستشاري واجتماعاته نفس قواعد الإجراءات المنطبقة على لجان الدراسات</w:t>
      </w:r>
      <w:r>
        <w:rPr>
          <w:rFonts w:hint="cs"/>
          <w:rtl/>
        </w:rPr>
        <w:t xml:space="preserve"> الواردة في القرار</w:t>
      </w:r>
      <w:r w:rsidR="00D25D7A">
        <w:rPr>
          <w:rFonts w:hint="eastAsia"/>
          <w:rtl/>
        </w:rPr>
        <w:t> </w:t>
      </w:r>
      <w:r>
        <w:t>1</w:t>
      </w:r>
      <w:r w:rsidRPr="005A0933">
        <w:rPr>
          <w:rtl/>
        </w:rPr>
        <w:t xml:space="preserve"> </w:t>
      </w:r>
      <w:r>
        <w:rPr>
          <w:rFonts w:hint="cs"/>
          <w:rtl/>
        </w:rPr>
        <w:t>(المراج</w:t>
      </w:r>
      <w:r w:rsidR="00D25D7A">
        <w:rPr>
          <w:rFonts w:hint="cs"/>
          <w:rtl/>
        </w:rPr>
        <w:t>َ</w:t>
      </w:r>
      <w:r>
        <w:rPr>
          <w:rFonts w:hint="cs"/>
          <w:rtl/>
        </w:rPr>
        <w:t xml:space="preserve">ع في بوينس آيرس، </w:t>
      </w:r>
      <w:r>
        <w:t>2017</w:t>
      </w:r>
      <w:r>
        <w:rPr>
          <w:rFonts w:hint="cs"/>
          <w:rtl/>
        </w:rPr>
        <w:t>) للمؤتمر العالمي لتنمية الاتصالات،</w:t>
      </w:r>
      <w:r w:rsidRPr="005A0933">
        <w:rPr>
          <w:rtl/>
        </w:rPr>
        <w:t xml:space="preserve"> وذلك </w:t>
      </w:r>
      <w:r>
        <w:rPr>
          <w:rFonts w:hint="cs"/>
          <w:rtl/>
        </w:rPr>
        <w:t>فيما</w:t>
      </w:r>
      <w:r w:rsidRPr="005A0933">
        <w:rPr>
          <w:rtl/>
        </w:rPr>
        <w:t xml:space="preserve"> يتعلق بتقديم المساهمات</w:t>
      </w:r>
      <w:r w:rsidRPr="00834E0A">
        <w:rPr>
          <w:rtl/>
        </w:rPr>
        <w:t xml:space="preserve"> </w:t>
      </w:r>
      <w:r w:rsidRPr="005A0933">
        <w:rPr>
          <w:rtl/>
        </w:rPr>
        <w:t>مثلاً</w:t>
      </w:r>
      <w:r w:rsidR="00F236D5">
        <w:rPr>
          <w:rtl/>
        </w:rPr>
        <w:t>.</w:t>
      </w:r>
    </w:p>
    <w:p w:rsidR="00D51B43" w:rsidRPr="005A0933" w:rsidRDefault="00D51B43" w:rsidP="0080795D">
      <w:pPr>
        <w:rPr>
          <w:rtl/>
        </w:rPr>
      </w:pPr>
      <w:r>
        <w:t>5.3</w:t>
      </w:r>
      <w:r>
        <w:tab/>
      </w:r>
      <w:r>
        <w:rPr>
          <w:rFonts w:hint="cs"/>
          <w:rtl/>
        </w:rPr>
        <w:t>يحافظ</w:t>
      </w:r>
      <w:r w:rsidRPr="005A0933">
        <w:rPr>
          <w:rtl/>
        </w:rPr>
        <w:t xml:space="preserve"> </w:t>
      </w:r>
      <w:r>
        <w:rPr>
          <w:rFonts w:hint="cs"/>
          <w:rtl/>
        </w:rPr>
        <w:t xml:space="preserve">أعضاء </w:t>
      </w:r>
      <w:r w:rsidRPr="005A0933">
        <w:rPr>
          <w:rFonts w:hint="cs"/>
          <w:rtl/>
        </w:rPr>
        <w:t>مكتب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الفريق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الاستشاري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على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التواصل فيما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بينهم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ومع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مكتب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تنمية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الاتصالات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عن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طريق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الوسائل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الإلكترونية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إلى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أقصى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درجة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ممكنة</w:t>
      </w:r>
      <w:r w:rsidR="00671802">
        <w:rPr>
          <w:rFonts w:hint="cs"/>
          <w:rtl/>
        </w:rPr>
        <w:t xml:space="preserve"> عملياً</w:t>
      </w:r>
      <w:r w:rsidRPr="005A0933">
        <w:rPr>
          <w:rtl/>
        </w:rPr>
        <w:t xml:space="preserve"> </w:t>
      </w:r>
      <w:r>
        <w:rPr>
          <w:rFonts w:hint="cs"/>
          <w:rtl/>
        </w:rPr>
        <w:t>ويجتمعون</w:t>
      </w:r>
      <w:r w:rsidRPr="005A0933">
        <w:rPr>
          <w:rFonts w:hint="cs"/>
          <w:rtl/>
        </w:rPr>
        <w:t xml:space="preserve"> مرة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واحدة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على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الأقل</w:t>
      </w:r>
      <w:r w:rsidRPr="005A0933">
        <w:rPr>
          <w:rtl/>
        </w:rPr>
        <w:t xml:space="preserve"> في </w:t>
      </w:r>
      <w:r w:rsidRPr="005A0933">
        <w:rPr>
          <w:rFonts w:hint="cs"/>
          <w:rtl/>
        </w:rPr>
        <w:t>السنة،</w:t>
      </w:r>
      <w:r w:rsidRPr="005A0933">
        <w:rPr>
          <w:rtl/>
        </w:rPr>
        <w:t xml:space="preserve"> </w:t>
      </w:r>
      <w:r>
        <w:rPr>
          <w:rFonts w:hint="cs"/>
          <w:rtl/>
        </w:rPr>
        <w:t>من أجل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تنظيم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الاجتماع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التالي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على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النحو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الملائم،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بما</w:t>
      </w:r>
      <w:r w:rsidRPr="005A0933">
        <w:rPr>
          <w:rtl/>
        </w:rPr>
        <w:t xml:space="preserve"> في </w:t>
      </w:r>
      <w:r w:rsidRPr="005A0933">
        <w:rPr>
          <w:rFonts w:hint="cs"/>
          <w:rtl/>
        </w:rPr>
        <w:t>ذلك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استعراض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خطة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إدارة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الوقت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والموافقة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عليها</w:t>
      </w:r>
      <w:r w:rsidRPr="005A0933">
        <w:rPr>
          <w:rtl/>
        </w:rPr>
        <w:t>.</w:t>
      </w:r>
    </w:p>
    <w:p w:rsidR="00D51B43" w:rsidRPr="0080795D" w:rsidRDefault="00D51B43" w:rsidP="0080795D">
      <w:pPr>
        <w:rPr>
          <w:spacing w:val="-2"/>
          <w:rtl/>
        </w:rPr>
      </w:pPr>
      <w:r w:rsidRPr="0080795D">
        <w:rPr>
          <w:spacing w:val="-2"/>
        </w:rPr>
        <w:t>6.3</w:t>
      </w:r>
      <w:r w:rsidRPr="0080795D">
        <w:rPr>
          <w:spacing w:val="-2"/>
        </w:rPr>
        <w:tab/>
      </w:r>
      <w:r w:rsidRPr="0080795D">
        <w:rPr>
          <w:spacing w:val="-2"/>
          <w:rtl/>
        </w:rPr>
        <w:t xml:space="preserve">يجوز للفريق </w:t>
      </w:r>
      <w:r w:rsidRPr="0080795D">
        <w:rPr>
          <w:rFonts w:hint="cs"/>
          <w:spacing w:val="-2"/>
          <w:rtl/>
        </w:rPr>
        <w:t xml:space="preserve">الاستشاري </w:t>
      </w:r>
      <w:r w:rsidRPr="0080795D">
        <w:rPr>
          <w:spacing w:val="-2"/>
          <w:rtl/>
        </w:rPr>
        <w:t xml:space="preserve">أن يستكمل إجراءات العمل </w:t>
      </w:r>
      <w:r w:rsidRPr="0080795D">
        <w:rPr>
          <w:rFonts w:hint="cs"/>
          <w:spacing w:val="-2"/>
          <w:rtl/>
        </w:rPr>
        <w:t xml:space="preserve">الواردة في القرار </w:t>
      </w:r>
      <w:r w:rsidRPr="0080795D">
        <w:rPr>
          <w:spacing w:val="-2"/>
        </w:rPr>
        <w:t>1</w:t>
      </w:r>
      <w:r w:rsidRPr="0080795D">
        <w:rPr>
          <w:spacing w:val="-2"/>
          <w:rtl/>
        </w:rPr>
        <w:t xml:space="preserve"> </w:t>
      </w:r>
      <w:r w:rsidRPr="0080795D">
        <w:rPr>
          <w:rFonts w:hint="cs"/>
          <w:spacing w:val="-2"/>
          <w:rtl/>
        </w:rPr>
        <w:t>(المراج</w:t>
      </w:r>
      <w:r w:rsidR="001C0015">
        <w:rPr>
          <w:rFonts w:hint="cs"/>
          <w:spacing w:val="-2"/>
          <w:rtl/>
        </w:rPr>
        <w:t>َ</w:t>
      </w:r>
      <w:r w:rsidRPr="0080795D">
        <w:rPr>
          <w:rFonts w:hint="cs"/>
          <w:spacing w:val="-2"/>
          <w:rtl/>
        </w:rPr>
        <w:t xml:space="preserve">ع في بوينس آيرس، </w:t>
      </w:r>
      <w:r w:rsidRPr="0080795D">
        <w:rPr>
          <w:spacing w:val="-2"/>
        </w:rPr>
        <w:t>2017</w:t>
      </w:r>
      <w:r w:rsidRPr="0080795D">
        <w:rPr>
          <w:rFonts w:hint="cs"/>
          <w:spacing w:val="-2"/>
          <w:rtl/>
        </w:rPr>
        <w:t>) للمؤتمر العالمي لتنمية الاتصالات</w:t>
      </w:r>
      <w:r w:rsidRPr="0080795D">
        <w:rPr>
          <w:spacing w:val="-2"/>
          <w:rtl/>
        </w:rPr>
        <w:t xml:space="preserve"> بإجراءات إضافية</w:t>
      </w:r>
      <w:r w:rsidRPr="0080795D">
        <w:rPr>
          <w:rFonts w:hint="cs"/>
          <w:spacing w:val="-2"/>
          <w:rtl/>
        </w:rPr>
        <w:t xml:space="preserve"> أو مراجعة </w:t>
      </w:r>
      <w:r w:rsidRPr="0080795D">
        <w:rPr>
          <w:spacing w:val="-2"/>
          <w:rtl/>
        </w:rPr>
        <w:t>لتسهيل مه</w:t>
      </w:r>
      <w:r w:rsidRPr="0080795D">
        <w:rPr>
          <w:rFonts w:hint="cs"/>
          <w:spacing w:val="-2"/>
          <w:rtl/>
        </w:rPr>
        <w:t xml:space="preserve">مته. ويمكن للفريق الاستشاري أن ينشئ أفرقة أخرى لدراسة موضوع معين عند الاقتضاء، على النحو المنصوص عليه في القرار </w:t>
      </w:r>
      <w:r w:rsidRPr="0080795D">
        <w:rPr>
          <w:spacing w:val="-2"/>
        </w:rPr>
        <w:t>24</w:t>
      </w:r>
      <w:r w:rsidRPr="0080795D">
        <w:rPr>
          <w:rFonts w:hint="cs"/>
          <w:spacing w:val="-2"/>
          <w:rtl/>
        </w:rPr>
        <w:t xml:space="preserve"> للمؤتمر العالمي لتنمية الاتصالات وفي حدود الموارد المالية</w:t>
      </w:r>
      <w:r w:rsidR="0015029C" w:rsidRPr="0080795D">
        <w:rPr>
          <w:rFonts w:hint="eastAsia"/>
          <w:spacing w:val="-2"/>
          <w:rtl/>
        </w:rPr>
        <w:t> </w:t>
      </w:r>
      <w:r w:rsidRPr="0080795D">
        <w:rPr>
          <w:rFonts w:hint="cs"/>
          <w:spacing w:val="-2"/>
          <w:rtl/>
        </w:rPr>
        <w:t>المتوفرة</w:t>
      </w:r>
      <w:r w:rsidRPr="0080795D">
        <w:rPr>
          <w:spacing w:val="-2"/>
          <w:rtl/>
        </w:rPr>
        <w:t>.</w:t>
      </w:r>
    </w:p>
    <w:p w:rsidR="00D51B43" w:rsidRDefault="00D51B43" w:rsidP="0080795D">
      <w:pPr>
        <w:rPr>
          <w:rtl/>
        </w:rPr>
      </w:pPr>
      <w:r>
        <w:t>7.3</w:t>
      </w:r>
      <w:r>
        <w:tab/>
      </w:r>
      <w:r>
        <w:rPr>
          <w:rFonts w:hint="cs"/>
          <w:rtl/>
        </w:rPr>
        <w:t xml:space="preserve">وبالإضافة إلى </w:t>
      </w:r>
      <w:r w:rsidR="00F236D5">
        <w:rPr>
          <w:rFonts w:hint="cs"/>
          <w:rtl/>
        </w:rPr>
        <w:t>ال</w:t>
      </w:r>
      <w:r>
        <w:rPr>
          <w:rFonts w:hint="cs"/>
          <w:rtl/>
        </w:rPr>
        <w:t xml:space="preserve">مهام </w:t>
      </w:r>
      <w:r w:rsidR="00F236D5">
        <w:rPr>
          <w:rFonts w:hint="cs"/>
          <w:rtl/>
        </w:rPr>
        <w:t>ال</w:t>
      </w:r>
      <w:r>
        <w:rPr>
          <w:rFonts w:hint="cs"/>
          <w:rtl/>
        </w:rPr>
        <w:t xml:space="preserve">أخرى، ينبغي أن يعمل نواب رئيس الفريق الاستشاري مع المكاتب الإقليمية ومكاتب المنطقة الخاصة بهم ومع الأعضاء في منطقتهم من أجل متابعة التقدم المحرز </w:t>
      </w:r>
      <w:r w:rsidR="00F236D5">
        <w:rPr>
          <w:rFonts w:hint="cs"/>
          <w:rtl/>
        </w:rPr>
        <w:t>بشأن</w:t>
      </w:r>
      <w:r>
        <w:rPr>
          <w:rFonts w:hint="cs"/>
          <w:rtl/>
        </w:rPr>
        <w:t xml:space="preserve"> المبادرات الإقليمية.</w:t>
      </w:r>
    </w:p>
    <w:p w:rsidR="00D51B43" w:rsidRDefault="00D51B43" w:rsidP="0080795D">
      <w:pPr>
        <w:rPr>
          <w:rtl/>
        </w:rPr>
      </w:pPr>
      <w:r>
        <w:rPr>
          <w:lang w:bidi="ar-EG"/>
        </w:rPr>
        <w:t>8.3</w:t>
      </w:r>
      <w:r>
        <w:rPr>
          <w:rtl/>
          <w:lang w:bidi="ar-EG"/>
        </w:rPr>
        <w:tab/>
      </w:r>
      <w:r w:rsidRPr="005A0933">
        <w:rPr>
          <w:rFonts w:hint="cs"/>
          <w:rtl/>
        </w:rPr>
        <w:t>بعد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كل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اجتماع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للفريق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الاستشاري،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تقوم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أمانة</w:t>
      </w:r>
      <w:r>
        <w:rPr>
          <w:rFonts w:hint="cs"/>
          <w:rtl/>
        </w:rPr>
        <w:t xml:space="preserve"> مكتب تنمية الاتصالات </w:t>
      </w:r>
      <w:r w:rsidRPr="005A0933">
        <w:rPr>
          <w:rFonts w:hint="cs"/>
          <w:rtl/>
        </w:rPr>
        <w:t>بصياغة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ملخص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مقتضب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للاستنتاجات</w:t>
      </w:r>
      <w:r w:rsidRPr="003E4E95">
        <w:rPr>
          <w:rFonts w:hint="cs"/>
          <w:rtl/>
        </w:rPr>
        <w:t xml:space="preserve"> </w:t>
      </w:r>
      <w:r>
        <w:rPr>
          <w:rFonts w:hint="cs"/>
          <w:rtl/>
        </w:rPr>
        <w:t>بالتعاون مع رئيس الفريق الاستشاري.</w:t>
      </w:r>
      <w:r w:rsidRPr="005A0933">
        <w:rPr>
          <w:rtl/>
        </w:rPr>
        <w:t xml:space="preserve"> </w:t>
      </w:r>
      <w:r w:rsidR="00F236D5">
        <w:rPr>
          <w:rFonts w:hint="cs"/>
          <w:rtl/>
        </w:rPr>
        <w:t>و</w:t>
      </w:r>
      <w:r w:rsidRPr="005A0933">
        <w:rPr>
          <w:rFonts w:hint="cs"/>
          <w:rtl/>
        </w:rPr>
        <w:t>يقتصر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الملخص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على</w:t>
      </w:r>
      <w:r w:rsidRPr="005A0933">
        <w:rPr>
          <w:rtl/>
        </w:rPr>
        <w:t xml:space="preserve"> </w:t>
      </w:r>
      <w:r>
        <w:rPr>
          <w:rFonts w:hint="cs"/>
          <w:rtl/>
        </w:rPr>
        <w:t>مقترحات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الفريق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الاستشاري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وتوصياته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واستنتاجاته</w:t>
      </w:r>
      <w:r w:rsidRPr="005A0933">
        <w:rPr>
          <w:rtl/>
        </w:rPr>
        <w:t xml:space="preserve"> في </w:t>
      </w:r>
      <w:r w:rsidRPr="005A0933">
        <w:rPr>
          <w:rFonts w:hint="cs"/>
          <w:rtl/>
        </w:rPr>
        <w:t>صدد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البنود</w:t>
      </w:r>
      <w:r w:rsidRPr="005A0933">
        <w:rPr>
          <w:rtl/>
        </w:rPr>
        <w:t xml:space="preserve"> </w:t>
      </w:r>
      <w:r>
        <w:rPr>
          <w:rFonts w:hint="cs"/>
          <w:rtl/>
        </w:rPr>
        <w:t>المدرجة في جدول أعماله</w:t>
      </w:r>
      <w:r w:rsidRPr="005A0933">
        <w:rPr>
          <w:rtl/>
        </w:rPr>
        <w:t>.</w:t>
      </w:r>
    </w:p>
    <w:p w:rsidR="00D51B43" w:rsidRDefault="00D51B43" w:rsidP="0080795D">
      <w:pPr>
        <w:pStyle w:val="Heading1"/>
        <w:rPr>
          <w:rtl/>
        </w:rPr>
      </w:pPr>
      <w:r>
        <w:t>4</w:t>
      </w:r>
      <w:r>
        <w:tab/>
      </w:r>
      <w:r>
        <w:rPr>
          <w:rFonts w:hint="cs"/>
          <w:rtl/>
        </w:rPr>
        <w:t>نواتج الفري</w:t>
      </w:r>
      <w:r w:rsidR="00F236D5">
        <w:rPr>
          <w:rFonts w:hint="cs"/>
          <w:rtl/>
        </w:rPr>
        <w:t>ق الاستشاري لتنمية الاتصالات: تقارير من أجل</w:t>
      </w:r>
      <w:r>
        <w:rPr>
          <w:rFonts w:hint="cs"/>
          <w:rtl/>
        </w:rPr>
        <w:t xml:space="preserve"> مدير مكتب تنمية الاتصالات </w:t>
      </w:r>
      <w:r w:rsidR="00F236D5">
        <w:rPr>
          <w:rFonts w:hint="cs"/>
          <w:rtl/>
        </w:rPr>
        <w:t>و</w:t>
      </w:r>
      <w:r>
        <w:rPr>
          <w:rFonts w:hint="cs"/>
          <w:rtl/>
        </w:rPr>
        <w:t>المؤتمر العالمي لتنمية الاتصالات</w:t>
      </w:r>
    </w:p>
    <w:p w:rsidR="00D51B43" w:rsidRDefault="00D51B43" w:rsidP="00FD669C">
      <w:pPr>
        <w:rPr>
          <w:rtl/>
        </w:rPr>
      </w:pPr>
      <w:r>
        <w:rPr>
          <w:lang w:bidi="ar-EG"/>
        </w:rPr>
        <w:t>1.4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تحدد خطة عمل بوينس آيرس التي اعتمدها المؤتمر العالمي لتنمية الاتصالات لعام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ولاية قطاع تنمية الاتصالات للفترة</w:t>
      </w:r>
      <w:r w:rsidR="005017F3">
        <w:rPr>
          <w:rFonts w:hint="eastAsia"/>
          <w:rtl/>
          <w:lang w:bidi="ar-EG"/>
        </w:rPr>
        <w:t> </w:t>
      </w:r>
      <w:r>
        <w:rPr>
          <w:lang w:bidi="ar-EG"/>
        </w:rPr>
        <w:t>2021-2018</w:t>
      </w:r>
      <w:r>
        <w:rPr>
          <w:rFonts w:hint="cs"/>
          <w:rtl/>
        </w:rPr>
        <w:t>.</w:t>
      </w:r>
      <w:bookmarkStart w:id="2" w:name="_GoBack"/>
      <w:r>
        <w:rPr>
          <w:rFonts w:hint="cs"/>
          <w:rtl/>
        </w:rPr>
        <w:t xml:space="preserve"> </w:t>
      </w:r>
      <w:bookmarkEnd w:id="2"/>
    </w:p>
    <w:p w:rsidR="00D51B43" w:rsidRDefault="00D51B43" w:rsidP="0080795D">
      <w:pPr>
        <w:rPr>
          <w:rtl/>
        </w:rPr>
      </w:pPr>
      <w:r>
        <w:rPr>
          <w:lang w:bidi="ar-EG"/>
        </w:rPr>
        <w:t>2.4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من حيث النواتج، يعدّ الفريق الاستشاري تقريراً </w:t>
      </w:r>
      <w:r w:rsidR="00F236D5">
        <w:rPr>
          <w:rFonts w:hint="cs"/>
          <w:rtl/>
          <w:lang w:bidi="ar-EG"/>
        </w:rPr>
        <w:t>من أجل</w:t>
      </w:r>
      <w:r>
        <w:rPr>
          <w:rFonts w:hint="cs"/>
          <w:rtl/>
          <w:lang w:bidi="ar-EG"/>
        </w:rPr>
        <w:t xml:space="preserve"> مدير المكتب مبيناً فيه الإجراءات </w:t>
      </w:r>
      <w:r w:rsidR="00F236D5">
        <w:rPr>
          <w:rFonts w:hint="cs"/>
          <w:rtl/>
          <w:lang w:bidi="ar-EG"/>
        </w:rPr>
        <w:t>المتعلقة</w:t>
      </w:r>
      <w:r>
        <w:rPr>
          <w:rFonts w:hint="cs"/>
          <w:rtl/>
          <w:lang w:bidi="ar-EG"/>
        </w:rPr>
        <w:t xml:space="preserve"> بأساليب العمل</w:t>
      </w:r>
      <w:r w:rsidRPr="005D38AA">
        <w:rPr>
          <w:rtl/>
        </w:rPr>
        <w:t>؛</w:t>
      </w:r>
      <w:r>
        <w:rPr>
          <w:rFonts w:hint="cs"/>
          <w:rtl/>
        </w:rPr>
        <w:t xml:space="preserve"> و</w:t>
      </w:r>
      <w:r w:rsidRPr="005D38AA">
        <w:rPr>
          <w:rtl/>
        </w:rPr>
        <w:t xml:space="preserve">التعاون والتنسيق مع قطاع الاتصالات الراديوية وقطاع تقييس الاتصالات </w:t>
      </w:r>
      <w:r>
        <w:rPr>
          <w:rFonts w:hint="cs"/>
          <w:rtl/>
        </w:rPr>
        <w:t>و</w:t>
      </w:r>
      <w:r w:rsidRPr="005D38AA">
        <w:rPr>
          <w:rtl/>
        </w:rPr>
        <w:t>الأمانة العامة؛</w:t>
      </w:r>
      <w:r>
        <w:rPr>
          <w:rFonts w:hint="cs"/>
          <w:rtl/>
        </w:rPr>
        <w:t xml:space="preserve"> و</w:t>
      </w:r>
      <w:r w:rsidRPr="005D38AA">
        <w:rPr>
          <w:rtl/>
        </w:rPr>
        <w:t>المبادئ التوجيهية لعمل لجان الدراسات؛</w:t>
      </w:r>
      <w:r>
        <w:rPr>
          <w:rFonts w:hint="cs"/>
          <w:rtl/>
        </w:rPr>
        <w:t xml:space="preserve"> و</w:t>
      </w:r>
      <w:r w:rsidRPr="005D38AA">
        <w:rPr>
          <w:rtl/>
        </w:rPr>
        <w:t>التقدم المحرز في تنفيذ برنامج العمل؛</w:t>
      </w:r>
      <w:r>
        <w:rPr>
          <w:rFonts w:hint="cs"/>
          <w:rtl/>
        </w:rPr>
        <w:t xml:space="preserve"> و</w:t>
      </w:r>
      <w:r w:rsidRPr="005D38AA">
        <w:rPr>
          <w:rtl/>
        </w:rPr>
        <w:t>تنفيذ الخطة التشغيلية للفترة السابقة.</w:t>
      </w:r>
    </w:p>
    <w:p w:rsidR="00D51B43" w:rsidRDefault="00D51B43" w:rsidP="0080795D">
      <w:pPr>
        <w:rPr>
          <w:rtl/>
        </w:rPr>
      </w:pPr>
      <w:r>
        <w:t>3.4</w:t>
      </w:r>
      <w:r>
        <w:tab/>
      </w:r>
      <w:r>
        <w:rPr>
          <w:rFonts w:hint="cs"/>
          <w:rtl/>
        </w:rPr>
        <w:t>و</w:t>
      </w:r>
      <w:r w:rsidRPr="005D38AA">
        <w:rPr>
          <w:rtl/>
        </w:rPr>
        <w:t>يعد</w:t>
      </w:r>
      <w:r>
        <w:rPr>
          <w:rFonts w:hint="cs"/>
          <w:rtl/>
        </w:rPr>
        <w:t>ّ</w:t>
      </w:r>
      <w:r w:rsidRPr="005D38AA">
        <w:rPr>
          <w:rtl/>
        </w:rPr>
        <w:t xml:space="preserve"> الفريق الاستشاري </w:t>
      </w:r>
      <w:r>
        <w:rPr>
          <w:rFonts w:hint="cs"/>
          <w:rtl/>
        </w:rPr>
        <w:t>أيضاً</w:t>
      </w:r>
      <w:r w:rsidRPr="005D38AA">
        <w:rPr>
          <w:rtl/>
        </w:rPr>
        <w:t xml:space="preserve"> تقريراً </w:t>
      </w:r>
      <w:r w:rsidR="005017F3">
        <w:rPr>
          <w:rFonts w:hint="cs"/>
          <w:rtl/>
        </w:rPr>
        <w:t>من أجل</w:t>
      </w:r>
      <w:r w:rsidRPr="005D38AA">
        <w:rPr>
          <w:rtl/>
        </w:rPr>
        <w:t xml:space="preserve"> المؤتمر العالمي لتنمية الاتصالات بشأن المسائل المسندة إليه وفقاً للرقم</w:t>
      </w:r>
      <w:r w:rsidR="005017F3">
        <w:rPr>
          <w:rFonts w:hint="cs"/>
          <w:rtl/>
        </w:rPr>
        <w:t> </w:t>
      </w:r>
      <w:r w:rsidRPr="005D38AA">
        <w:t>213A</w:t>
      </w:r>
      <w:r w:rsidRPr="005D38AA">
        <w:rPr>
          <w:rtl/>
        </w:rPr>
        <w:t xml:space="preserve"> </w:t>
      </w:r>
      <w:r w:rsidRPr="005D38AA">
        <w:rPr>
          <w:rFonts w:hint="cs"/>
          <w:rtl/>
        </w:rPr>
        <w:t xml:space="preserve">من </w:t>
      </w:r>
      <w:r w:rsidR="005017F3">
        <w:rPr>
          <w:rFonts w:hint="cs"/>
          <w:rtl/>
        </w:rPr>
        <w:t>ال</w:t>
      </w:r>
      <w:r w:rsidRPr="005D38AA">
        <w:rPr>
          <w:rFonts w:hint="cs"/>
          <w:rtl/>
        </w:rPr>
        <w:t>اتفاقية ويحيله إلى المدير لتقديمه إلى المؤتمر.</w:t>
      </w:r>
    </w:p>
    <w:p w:rsidR="00D51B43" w:rsidRDefault="00D51B43" w:rsidP="0080795D">
      <w:pPr>
        <w:rPr>
          <w:rtl/>
        </w:rPr>
      </w:pPr>
      <w:r>
        <w:t>4.4</w:t>
      </w:r>
      <w:r>
        <w:tab/>
      </w:r>
      <w:r w:rsidRPr="005D38AA">
        <w:rPr>
          <w:rFonts w:hint="eastAsia"/>
          <w:rtl/>
        </w:rPr>
        <w:t>ويجوز</w:t>
      </w:r>
      <w:r w:rsidRPr="005D38AA">
        <w:rPr>
          <w:rtl/>
        </w:rPr>
        <w:t xml:space="preserve"> </w:t>
      </w:r>
      <w:r w:rsidR="005017F3">
        <w:rPr>
          <w:rFonts w:hint="cs"/>
          <w:rtl/>
        </w:rPr>
        <w:t xml:space="preserve">أيضاً </w:t>
      </w:r>
      <w:r w:rsidRPr="005D38AA">
        <w:rPr>
          <w:rFonts w:hint="eastAsia"/>
          <w:rtl/>
        </w:rPr>
        <w:t>للفريق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الاستشاري،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أن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يحدد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مجالات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الأولوية،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بما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فيها</w:t>
      </w:r>
      <w:r w:rsidRPr="005D38AA">
        <w:rPr>
          <w:rtl/>
        </w:rPr>
        <w:t xml:space="preserve"> </w:t>
      </w:r>
      <w:r w:rsidR="005017F3">
        <w:rPr>
          <w:rFonts w:hint="cs"/>
          <w:rtl/>
        </w:rPr>
        <w:t xml:space="preserve">ما يتعلق بمشروع </w:t>
      </w:r>
      <w:r w:rsidRPr="005D38AA">
        <w:rPr>
          <w:rFonts w:hint="eastAsia"/>
          <w:rtl/>
        </w:rPr>
        <w:t>إعلان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المؤتمر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العالمي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لتنمية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الاتصالات،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ومشر</w:t>
      </w:r>
      <w:r>
        <w:rPr>
          <w:rFonts w:hint="cs"/>
          <w:rtl/>
        </w:rPr>
        <w:t>و</w:t>
      </w:r>
      <w:r w:rsidRPr="005D38AA">
        <w:rPr>
          <w:rFonts w:hint="eastAsia"/>
          <w:rtl/>
        </w:rPr>
        <w:t>ع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مساهمة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المؤتمر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العالمي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لتنمية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الاتصالات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في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الخطة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الاستراتيجية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للاتحاد،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ومشروع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خطة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عمل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المؤتمر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العالمي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لتنمية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الاتصالات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ولجان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الدراسات</w:t>
      </w:r>
      <w:r w:rsidRPr="005D38AA">
        <w:rPr>
          <w:rtl/>
        </w:rPr>
        <w:t>.</w:t>
      </w:r>
    </w:p>
    <w:p w:rsidR="00D51B43" w:rsidRDefault="00D51B43" w:rsidP="0080795D">
      <w:pPr>
        <w:rPr>
          <w:rtl/>
          <w:lang w:bidi="ar-EG"/>
        </w:rPr>
      </w:pPr>
      <w:r>
        <w:t>5.4</w:t>
      </w:r>
      <w:r>
        <w:tab/>
      </w:r>
      <w:r>
        <w:rPr>
          <w:rFonts w:hint="cs"/>
          <w:rtl/>
          <w:lang w:bidi="ar-EG"/>
        </w:rPr>
        <w:t>يقوم الفريق الاستشاري في اجتماعه</w:t>
      </w:r>
      <w:r w:rsidR="005017F3">
        <w:rPr>
          <w:rFonts w:hint="cs"/>
          <w:rtl/>
          <w:lang w:bidi="ar-EG"/>
        </w:rPr>
        <w:t xml:space="preserve"> الأخير</w:t>
      </w:r>
      <w:r>
        <w:rPr>
          <w:rFonts w:hint="cs"/>
          <w:rtl/>
          <w:lang w:bidi="ar-EG"/>
        </w:rPr>
        <w:t xml:space="preserve"> قبل مؤتمر عالمي لتنمية الاتصالات، بإعداد تقرير يلخص أنشطته بشأن المسائل</w:t>
      </w:r>
      <w:r w:rsidR="001C0015">
        <w:rPr>
          <w:rFonts w:hint="cs"/>
          <w:rtl/>
          <w:lang w:bidi="ar-EG"/>
        </w:rPr>
        <w:t xml:space="preserve"> التي</w:t>
      </w:r>
      <w:r>
        <w:rPr>
          <w:rFonts w:hint="cs"/>
          <w:rtl/>
          <w:lang w:bidi="ar-EG"/>
        </w:rPr>
        <w:t xml:space="preserve"> </w:t>
      </w:r>
      <w:r w:rsidR="005017F3">
        <w:rPr>
          <w:rFonts w:hint="cs"/>
          <w:rtl/>
          <w:lang w:bidi="ar-EG"/>
        </w:rPr>
        <w:t>أسندها</w:t>
      </w:r>
      <w:r>
        <w:rPr>
          <w:rFonts w:hint="cs"/>
          <w:rtl/>
          <w:lang w:bidi="ar-EG"/>
        </w:rPr>
        <w:t xml:space="preserve"> إليه المؤتمر العالمي لتنمية الاتصالات، </w:t>
      </w:r>
      <w:r>
        <w:rPr>
          <w:color w:val="000000"/>
          <w:rtl/>
        </w:rPr>
        <w:t xml:space="preserve">بما في ذلك أعماله لتيسير </w:t>
      </w:r>
      <w:r w:rsidR="005017F3">
        <w:rPr>
          <w:rFonts w:hint="cs"/>
          <w:color w:val="000000"/>
          <w:rtl/>
        </w:rPr>
        <w:t>الصلة</w:t>
      </w:r>
      <w:r>
        <w:rPr>
          <w:color w:val="000000"/>
          <w:rtl/>
        </w:rPr>
        <w:t xml:space="preserve"> بالخطة الاستراتيجية للاتحاد والخطة التشغيلية الرباعية المتجددة لقطاع تنمية الاتصالات، </w:t>
      </w:r>
      <w:r>
        <w:rPr>
          <w:rFonts w:hint="cs"/>
          <w:color w:val="000000"/>
          <w:rtl/>
        </w:rPr>
        <w:t>ومشورته</w:t>
      </w:r>
      <w:r>
        <w:rPr>
          <w:color w:val="000000"/>
          <w:rtl/>
        </w:rPr>
        <w:t xml:space="preserve"> بشأن توزيع العمل، </w:t>
      </w:r>
      <w:r>
        <w:rPr>
          <w:rFonts w:hint="cs"/>
          <w:color w:val="000000"/>
          <w:rtl/>
        </w:rPr>
        <w:t>والمقترحات</w:t>
      </w:r>
      <w:r>
        <w:rPr>
          <w:color w:val="000000"/>
          <w:rtl/>
        </w:rPr>
        <w:t xml:space="preserve"> بشأن أساليب عمل القطاع واستراتيجياته</w:t>
      </w:r>
      <w:r w:rsidR="005017F3">
        <w:rPr>
          <w:rFonts w:hint="cs"/>
          <w:color w:val="000000"/>
          <w:rtl/>
        </w:rPr>
        <w:t>،</w:t>
      </w:r>
      <w:r>
        <w:rPr>
          <w:color w:val="000000"/>
          <w:rtl/>
        </w:rPr>
        <w:t xml:space="preserve"> وعلاقاته مع الهيئات الأخرى المعنية داخل الاتحاد وخارجه، </w:t>
      </w:r>
      <w:r>
        <w:rPr>
          <w:rFonts w:hint="cs"/>
          <w:color w:val="000000"/>
          <w:rtl/>
        </w:rPr>
        <w:t xml:space="preserve">فضلاً عن تنفيذ </w:t>
      </w:r>
      <w:r>
        <w:rPr>
          <w:color w:val="000000"/>
          <w:rtl/>
        </w:rPr>
        <w:t>الإجراءات والمبادرات والمشاريع الإقليمية</w:t>
      </w:r>
      <w:r>
        <w:rPr>
          <w:rFonts w:hint="cs"/>
          <w:color w:val="000000"/>
          <w:rtl/>
        </w:rPr>
        <w:t xml:space="preserve">. </w:t>
      </w:r>
      <w:r w:rsidR="005017F3">
        <w:rPr>
          <w:rFonts w:hint="cs"/>
          <w:color w:val="000000"/>
          <w:rtl/>
        </w:rPr>
        <w:t>ويحال</w:t>
      </w:r>
      <w:r>
        <w:rPr>
          <w:rFonts w:hint="cs"/>
          <w:color w:val="000000"/>
          <w:rtl/>
        </w:rPr>
        <w:t xml:space="preserve"> هذا التقرير أيضاً إلى المدير </w:t>
      </w:r>
      <w:r w:rsidR="005017F3">
        <w:rPr>
          <w:rFonts w:hint="cs"/>
          <w:color w:val="000000"/>
          <w:rtl/>
        </w:rPr>
        <w:t>لتقديمه</w:t>
      </w:r>
      <w:r>
        <w:rPr>
          <w:rFonts w:hint="cs"/>
          <w:color w:val="000000"/>
          <w:rtl/>
        </w:rPr>
        <w:t xml:space="preserve"> إلى المؤتمر العالمي لتنمية الاتصالات.</w:t>
      </w:r>
    </w:p>
    <w:p w:rsidR="00D51B43" w:rsidRDefault="00D51B43" w:rsidP="0080795D">
      <w:pPr>
        <w:rPr>
          <w:rtl/>
        </w:rPr>
      </w:pPr>
      <w:r>
        <w:rPr>
          <w:lang w:bidi="ar-EG"/>
        </w:rPr>
        <w:lastRenderedPageBreak/>
        <w:t>6.4</w:t>
      </w:r>
      <w:r>
        <w:rPr>
          <w:lang w:bidi="ar-EG"/>
        </w:rPr>
        <w:tab/>
      </w:r>
      <w:r>
        <w:rPr>
          <w:rFonts w:hint="cs"/>
          <w:rtl/>
        </w:rPr>
        <w:t>ينبغي أن يُعقد ال</w:t>
      </w:r>
      <w:r w:rsidRPr="005D38AA">
        <w:rPr>
          <w:rtl/>
        </w:rPr>
        <w:t xml:space="preserve">اجتماع </w:t>
      </w:r>
      <w:r>
        <w:rPr>
          <w:rFonts w:hint="cs"/>
          <w:rtl/>
        </w:rPr>
        <w:t>ال</w:t>
      </w:r>
      <w:r w:rsidRPr="005D38AA">
        <w:rPr>
          <w:rtl/>
        </w:rPr>
        <w:t xml:space="preserve">أخير </w:t>
      </w:r>
      <w:r>
        <w:rPr>
          <w:rFonts w:hint="cs"/>
          <w:rtl/>
        </w:rPr>
        <w:t xml:space="preserve">للفريق الاستشاري </w:t>
      </w:r>
      <w:r w:rsidRPr="005D38AA">
        <w:rPr>
          <w:rtl/>
        </w:rPr>
        <w:t xml:space="preserve">قبل </w:t>
      </w:r>
      <w:r>
        <w:rPr>
          <w:rFonts w:hint="cs"/>
          <w:rtl/>
        </w:rPr>
        <w:t>مؤتمر عالمي لتنمية الاتصالات</w:t>
      </w:r>
      <w:r w:rsidRPr="005D38AA">
        <w:rPr>
          <w:rtl/>
        </w:rPr>
        <w:t xml:space="preserve"> بفترة لا</w:t>
      </w:r>
      <w:r w:rsidR="00E85289">
        <w:rPr>
          <w:rFonts w:hint="cs"/>
          <w:rtl/>
        </w:rPr>
        <w:t> </w:t>
      </w:r>
      <w:r w:rsidRPr="005D38AA">
        <w:rPr>
          <w:rtl/>
        </w:rPr>
        <w:t xml:space="preserve">تقل عن ثلاثة أشهر </w:t>
      </w:r>
      <w:r w:rsidRPr="005D38AA">
        <w:rPr>
          <w:rFonts w:hint="cs"/>
          <w:rtl/>
        </w:rPr>
        <w:t>ولا</w:t>
      </w:r>
      <w:r w:rsidRPr="005D38AA">
        <w:rPr>
          <w:rFonts w:hint="eastAsia"/>
          <w:rtl/>
        </w:rPr>
        <w:t> </w:t>
      </w:r>
      <w:r w:rsidRPr="005D38AA">
        <w:rPr>
          <w:rFonts w:hint="cs"/>
          <w:rtl/>
        </w:rPr>
        <w:t>تزيد عن أربعة أشهر</w:t>
      </w:r>
      <w:r>
        <w:rPr>
          <w:rFonts w:hint="cs"/>
          <w:rtl/>
        </w:rPr>
        <w:t xml:space="preserve"> قبل المؤتمر المعني</w:t>
      </w:r>
      <w:r w:rsidR="00CC0375">
        <w:rPr>
          <w:rFonts w:hint="cs"/>
          <w:rtl/>
        </w:rPr>
        <w:t>،</w:t>
      </w:r>
      <w:r w:rsidRPr="005D38AA">
        <w:rPr>
          <w:rFonts w:hint="cs"/>
          <w:rtl/>
        </w:rPr>
        <w:t xml:space="preserve"> </w:t>
      </w:r>
      <w:r w:rsidRPr="005D38AA">
        <w:rPr>
          <w:rtl/>
        </w:rPr>
        <w:t>لدراسة التقرير الموحد</w:t>
      </w:r>
      <w:r>
        <w:rPr>
          <w:rFonts w:hint="cs"/>
          <w:rtl/>
        </w:rPr>
        <w:t xml:space="preserve"> الذي يعرض</w:t>
      </w:r>
      <w:r w:rsidRPr="005D38AA">
        <w:rPr>
          <w:rtl/>
        </w:rPr>
        <w:t xml:space="preserve"> </w:t>
      </w:r>
      <w:r w:rsidR="00CC0375">
        <w:rPr>
          <w:rFonts w:hint="cs"/>
          <w:rtl/>
        </w:rPr>
        <w:t>نواتج</w:t>
      </w:r>
      <w:r w:rsidRPr="005D38AA">
        <w:rPr>
          <w:rtl/>
        </w:rPr>
        <w:t xml:space="preserve"> الاجتماعات التحضيرية</w:t>
      </w:r>
      <w:r w:rsidRPr="005D38AA">
        <w:rPr>
          <w:rFonts w:hint="cs"/>
          <w:rtl/>
        </w:rPr>
        <w:t xml:space="preserve"> الإقليمية الستة</w:t>
      </w:r>
      <w:r w:rsidRPr="005D38AA">
        <w:rPr>
          <w:rtl/>
        </w:rPr>
        <w:t>، وم</w:t>
      </w:r>
      <w:r>
        <w:rPr>
          <w:rtl/>
        </w:rPr>
        <w:t>ناقشته واعتماده بصيغته النهائي</w:t>
      </w:r>
      <w:r>
        <w:rPr>
          <w:rFonts w:hint="cs"/>
          <w:rtl/>
        </w:rPr>
        <w:t>ة لتقديمه إلى المؤتمر العالمي لتنمية الاتصالات.</w:t>
      </w:r>
    </w:p>
    <w:p w:rsidR="00CB30F8" w:rsidRDefault="0080795D" w:rsidP="0080795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B30F8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27E" w:rsidRDefault="00DC427E" w:rsidP="00E07379">
      <w:pPr>
        <w:spacing w:before="0" w:line="240" w:lineRule="auto"/>
      </w:pPr>
      <w:r>
        <w:separator/>
      </w:r>
    </w:p>
  </w:endnote>
  <w:endnote w:type="continuationSeparator" w:id="0">
    <w:p w:rsidR="00DC427E" w:rsidRDefault="00DC427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C40BD5" w:rsidRDefault="00BD0C50" w:rsidP="00C40BD5">
    <w:pPr>
      <w:pStyle w:val="Footer"/>
      <w:tabs>
        <w:tab w:val="clear" w:pos="5812"/>
        <w:tab w:val="center" w:pos="5103"/>
      </w:tabs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A72045" w:rsidRPr="00B54878" w:rsidTr="00765718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A72045" w:rsidRPr="00B54878" w:rsidRDefault="00A7204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B54878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A72045" w:rsidRPr="00B54878" w:rsidRDefault="00A7204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B54878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A72045" w:rsidRPr="00B54878" w:rsidRDefault="00C40BD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B54878">
            <w:rPr>
              <w:rFonts w:hint="cs"/>
              <w:sz w:val="20"/>
              <w:szCs w:val="26"/>
              <w:rtl/>
              <w:lang w:bidi="ar-EG"/>
            </w:rPr>
            <w:t>السيد يوشي توريغو، نائب مدير مكتب تنمية الاتصالات</w:t>
          </w:r>
        </w:p>
      </w:tc>
    </w:tr>
    <w:tr w:rsidR="00A72045" w:rsidRPr="00B54878" w:rsidTr="00765718">
      <w:tc>
        <w:tcPr>
          <w:tcW w:w="1298" w:type="dxa"/>
        </w:tcPr>
        <w:p w:rsidR="00A72045" w:rsidRPr="00B54878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A72045" w:rsidRPr="00B54878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B54878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A72045" w:rsidRPr="00B54878" w:rsidRDefault="00C40BD5" w:rsidP="00C40BD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B54878">
            <w:rPr>
              <w:sz w:val="20"/>
              <w:szCs w:val="26"/>
              <w:lang w:bidi="ar-EG"/>
            </w:rPr>
            <w:t>+41 22 730 5784</w:t>
          </w:r>
        </w:p>
      </w:tc>
    </w:tr>
    <w:tr w:rsidR="00A72045" w:rsidRPr="00B54878" w:rsidTr="00765718">
      <w:tc>
        <w:tcPr>
          <w:tcW w:w="1298" w:type="dxa"/>
        </w:tcPr>
        <w:p w:rsidR="00A72045" w:rsidRPr="00B54878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A72045" w:rsidRPr="00B54878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B54878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A72045" w:rsidRPr="00B54878" w:rsidRDefault="00FD669C" w:rsidP="00A72045">
          <w:pPr>
            <w:spacing w:before="40" w:after="60" w:line="260" w:lineRule="exact"/>
            <w:rPr>
              <w:sz w:val="20"/>
              <w:szCs w:val="26"/>
              <w:rtl/>
              <w:lang w:bidi="ar-EG"/>
            </w:rPr>
          </w:pPr>
          <w:hyperlink r:id="rId1" w:history="1">
            <w:r w:rsidR="00C40BD5" w:rsidRPr="00B54878">
              <w:rPr>
                <w:rStyle w:val="Hyperlink"/>
                <w:sz w:val="20"/>
                <w:szCs w:val="26"/>
                <w:lang w:bidi="ar-EG"/>
              </w:rPr>
              <w:t>yushi.torigoe@itu.int</w:t>
            </w:r>
          </w:hyperlink>
          <w:hyperlink r:id="rId2" w:history="1"/>
        </w:p>
      </w:tc>
    </w:tr>
  </w:tbl>
  <w:p w:rsidR="00A72045" w:rsidRPr="00C90ADD" w:rsidRDefault="00FD669C" w:rsidP="00747DF8">
    <w:pPr>
      <w:bidi w:val="0"/>
      <w:spacing w:before="240" w:line="240" w:lineRule="auto"/>
      <w:jc w:val="center"/>
      <w:rPr>
        <w:rFonts w:eastAsiaTheme="minorEastAsia"/>
        <w:rtl/>
        <w:lang w:val="ru-RU" w:eastAsia="zh-CN"/>
      </w:rPr>
    </w:pPr>
    <w:hyperlink r:id="rId3" w:history="1">
      <w:r w:rsidR="00C90ADD" w:rsidRPr="00C90ADD">
        <w:rPr>
          <w:rFonts w:cs="Times New Roman"/>
          <w:color w:val="0000FF"/>
          <w:sz w:val="18"/>
          <w:szCs w:val="18"/>
          <w:u w:val="single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27E" w:rsidRDefault="00DC427E" w:rsidP="00E07379">
      <w:pPr>
        <w:spacing w:before="0" w:line="240" w:lineRule="auto"/>
      </w:pPr>
      <w:r>
        <w:separator/>
      </w:r>
    </w:p>
  </w:footnote>
  <w:footnote w:type="continuationSeparator" w:id="0">
    <w:p w:rsidR="00DC427E" w:rsidRDefault="00DC427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CB30F8" w:rsidP="00600B19">
    <w:pPr>
      <w:tabs>
        <w:tab w:val="clear" w:pos="1134"/>
        <w:tab w:val="center" w:pos="4680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 w:rsidR="00A72045"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 w:rsidR="00A72045">
      <w:rPr>
        <w:rFonts w:eastAsiaTheme="minorEastAsia" w:cs="Calibri"/>
        <w:sz w:val="20"/>
        <w:szCs w:val="20"/>
        <w:lang w:val="en-GB" w:eastAsia="zh-CN"/>
      </w:rPr>
      <w:t>8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 w:rsidR="00C40BD5">
      <w:rPr>
        <w:rFonts w:eastAsiaTheme="minorEastAsia" w:cs="Calibri"/>
        <w:sz w:val="20"/>
        <w:szCs w:val="20"/>
        <w:lang w:eastAsia="zh-CN"/>
      </w:rPr>
      <w:t>7</w:t>
    </w:r>
    <w:r w:rsidR="00600B19">
      <w:rPr>
        <w:rFonts w:eastAsiaTheme="minorEastAsia" w:cs="Calibri"/>
        <w:sz w:val="20"/>
        <w:szCs w:val="20"/>
        <w:lang w:val="en-GB" w:eastAsia="zh-CN"/>
      </w:rPr>
      <w:t>(Rev.1)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 w:rsidR="00752F2D"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FD669C">
      <w:rPr>
        <w:rFonts w:eastAsiaTheme="minorEastAsia" w:cs="Times New Roman"/>
        <w:noProof/>
        <w:sz w:val="20"/>
        <w:szCs w:val="20"/>
        <w:rtl/>
        <w:lang w:val="en-GB" w:eastAsia="zh-CN"/>
      </w:rPr>
      <w:t>5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7E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35298"/>
    <w:rsid w:val="0015029C"/>
    <w:rsid w:val="00173915"/>
    <w:rsid w:val="001B5DEF"/>
    <w:rsid w:val="001B7E00"/>
    <w:rsid w:val="001C0015"/>
    <w:rsid w:val="0022345D"/>
    <w:rsid w:val="00225854"/>
    <w:rsid w:val="0023283D"/>
    <w:rsid w:val="002334F5"/>
    <w:rsid w:val="00252E0C"/>
    <w:rsid w:val="00276881"/>
    <w:rsid w:val="002916BE"/>
    <w:rsid w:val="002978F4"/>
    <w:rsid w:val="002B028D"/>
    <w:rsid w:val="002B435E"/>
    <w:rsid w:val="002C4DAE"/>
    <w:rsid w:val="002D6669"/>
    <w:rsid w:val="002D6A78"/>
    <w:rsid w:val="002E6541"/>
    <w:rsid w:val="002F5560"/>
    <w:rsid w:val="0030486B"/>
    <w:rsid w:val="003231B9"/>
    <w:rsid w:val="003275AC"/>
    <w:rsid w:val="00333D29"/>
    <w:rsid w:val="003409F4"/>
    <w:rsid w:val="00357185"/>
    <w:rsid w:val="00392F2C"/>
    <w:rsid w:val="003A1741"/>
    <w:rsid w:val="003C106D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7F3"/>
    <w:rsid w:val="00501E0E"/>
    <w:rsid w:val="005204D7"/>
    <w:rsid w:val="00527D10"/>
    <w:rsid w:val="00530420"/>
    <w:rsid w:val="00540E3B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692D"/>
    <w:rsid w:val="00600B19"/>
    <w:rsid w:val="00606660"/>
    <w:rsid w:val="006157A3"/>
    <w:rsid w:val="00620E60"/>
    <w:rsid w:val="0063315A"/>
    <w:rsid w:val="0065591D"/>
    <w:rsid w:val="00662C5A"/>
    <w:rsid w:val="006660B6"/>
    <w:rsid w:val="00670AF5"/>
    <w:rsid w:val="00671802"/>
    <w:rsid w:val="006C1556"/>
    <w:rsid w:val="006F177A"/>
    <w:rsid w:val="006F267F"/>
    <w:rsid w:val="006F63F7"/>
    <w:rsid w:val="006F6F03"/>
    <w:rsid w:val="00706D7A"/>
    <w:rsid w:val="00726AEC"/>
    <w:rsid w:val="00747DF8"/>
    <w:rsid w:val="00752F2D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0795D"/>
    <w:rsid w:val="008235CD"/>
    <w:rsid w:val="00823A07"/>
    <w:rsid w:val="00835FEC"/>
    <w:rsid w:val="008513CB"/>
    <w:rsid w:val="00874D9C"/>
    <w:rsid w:val="00895A80"/>
    <w:rsid w:val="008A1810"/>
    <w:rsid w:val="008B0D5D"/>
    <w:rsid w:val="008B5B5D"/>
    <w:rsid w:val="008B7203"/>
    <w:rsid w:val="00917694"/>
    <w:rsid w:val="009263CD"/>
    <w:rsid w:val="00930E6D"/>
    <w:rsid w:val="00972CA2"/>
    <w:rsid w:val="00982B28"/>
    <w:rsid w:val="00984EA5"/>
    <w:rsid w:val="00990DCD"/>
    <w:rsid w:val="00992593"/>
    <w:rsid w:val="009C17E1"/>
    <w:rsid w:val="009C35ED"/>
    <w:rsid w:val="009C7AEE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045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54878"/>
    <w:rsid w:val="00B66B9A"/>
    <w:rsid w:val="00B82089"/>
    <w:rsid w:val="00B970AE"/>
    <w:rsid w:val="00BA1427"/>
    <w:rsid w:val="00BD0C50"/>
    <w:rsid w:val="00BE49D0"/>
    <w:rsid w:val="00BF2C38"/>
    <w:rsid w:val="00C16F07"/>
    <w:rsid w:val="00C23331"/>
    <w:rsid w:val="00C265DA"/>
    <w:rsid w:val="00C40BD5"/>
    <w:rsid w:val="00C442F2"/>
    <w:rsid w:val="00C674FE"/>
    <w:rsid w:val="00C7297D"/>
    <w:rsid w:val="00C75633"/>
    <w:rsid w:val="00C8242E"/>
    <w:rsid w:val="00C82615"/>
    <w:rsid w:val="00C867DB"/>
    <w:rsid w:val="00C87B50"/>
    <w:rsid w:val="00C90ADD"/>
    <w:rsid w:val="00CA2A38"/>
    <w:rsid w:val="00CA50FF"/>
    <w:rsid w:val="00CB30F8"/>
    <w:rsid w:val="00CB7E50"/>
    <w:rsid w:val="00CC0375"/>
    <w:rsid w:val="00CC3CD2"/>
    <w:rsid w:val="00CC43BE"/>
    <w:rsid w:val="00CD123C"/>
    <w:rsid w:val="00CD2085"/>
    <w:rsid w:val="00CE2EE1"/>
    <w:rsid w:val="00CF3FFD"/>
    <w:rsid w:val="00CF456C"/>
    <w:rsid w:val="00CF5ED3"/>
    <w:rsid w:val="00D0494C"/>
    <w:rsid w:val="00D14BEB"/>
    <w:rsid w:val="00D21C89"/>
    <w:rsid w:val="00D25D7A"/>
    <w:rsid w:val="00D45542"/>
    <w:rsid w:val="00D51B43"/>
    <w:rsid w:val="00D77D0F"/>
    <w:rsid w:val="00D92F9B"/>
    <w:rsid w:val="00DA1CF0"/>
    <w:rsid w:val="00DB2271"/>
    <w:rsid w:val="00DB5659"/>
    <w:rsid w:val="00DC24B4"/>
    <w:rsid w:val="00DC427E"/>
    <w:rsid w:val="00DD1CAD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11B6"/>
    <w:rsid w:val="00E7380C"/>
    <w:rsid w:val="00E74BE7"/>
    <w:rsid w:val="00E85289"/>
    <w:rsid w:val="00E86CC9"/>
    <w:rsid w:val="00E96624"/>
    <w:rsid w:val="00EB2F50"/>
    <w:rsid w:val="00F126F1"/>
    <w:rsid w:val="00F2106A"/>
    <w:rsid w:val="00F236D5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2C66"/>
    <w:rsid w:val="00FD2867"/>
    <w:rsid w:val="00FD58BD"/>
    <w:rsid w:val="00F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E871B569-3D2F-434A-AEB7-AB252393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e10a323-94a9-4e93-88b4-ea964576960d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FA202-DDF1-4E4F-A503-061CDF04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 AWAD</dc:creator>
  <cp:keywords>DPM_v2016.12.12.1_prod</cp:keywords>
  <dc:description>Template used by DPM and CPI for the WTSA-16</dc:description>
  <cp:lastModifiedBy>BDT - nd</cp:lastModifiedBy>
  <cp:revision>4</cp:revision>
  <cp:lastPrinted>2016-06-07T13:25:00Z</cp:lastPrinted>
  <dcterms:created xsi:type="dcterms:W3CDTF">2018-04-09T11:57:00Z</dcterms:created>
  <dcterms:modified xsi:type="dcterms:W3CDTF">2018-04-09T11:59:00Z</dcterms:modified>
  <cp:category>Conference document</cp:category>
</cp:coreProperties>
</file>