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268"/>
        <w:gridCol w:w="4111"/>
        <w:gridCol w:w="1843"/>
        <w:gridCol w:w="1417"/>
      </w:tblGrid>
      <w:tr w:rsidR="0066129B" w:rsidRPr="00674952" w14:paraId="5A4FDABF" w14:textId="77777777" w:rsidTr="002936F6">
        <w:trPr>
          <w:cantSplit/>
        </w:trPr>
        <w:tc>
          <w:tcPr>
            <w:tcW w:w="2268" w:type="dxa"/>
          </w:tcPr>
          <w:p w14:paraId="4CF68A26" w14:textId="6E7D09BF" w:rsidR="0066129B" w:rsidRPr="00A96DFE" w:rsidRDefault="002936F6" w:rsidP="000D238F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DEBE1BE" wp14:editId="6D400B84">
                  <wp:extent cx="1242000" cy="950400"/>
                  <wp:effectExtent l="0" t="0" r="0" b="254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2000" cy="9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954" w:type="dxa"/>
            <w:gridSpan w:val="2"/>
          </w:tcPr>
          <w:p w14:paraId="2C5307A5" w14:textId="5C741301" w:rsidR="0066129B" w:rsidRPr="00526D4B" w:rsidRDefault="00131888" w:rsidP="0066129B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Второе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межрегиональное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собрание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  <w:t xml:space="preserve">(МРС-2)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по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подготовке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к ВКРЭ-21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proofErr w:type="spellStart"/>
            <w:r>
              <w:rPr>
                <w:rFonts w:cstheme="minorHAnsi"/>
                <w:b/>
                <w:bCs/>
                <w:caps/>
              </w:rPr>
              <w:t>в</w:t>
            </w:r>
            <w:r>
              <w:rPr>
                <w:rFonts w:cstheme="minorHAnsi"/>
                <w:b/>
                <w:bCs/>
              </w:rPr>
              <w:t>иртуальное</w:t>
            </w:r>
            <w:proofErr w:type="spellEnd"/>
            <w:r>
              <w:rPr>
                <w:rFonts w:cstheme="minorHAnsi"/>
                <w:b/>
                <w:bCs/>
              </w:rPr>
              <w:t>,</w:t>
            </w:r>
            <w:r w:rsidR="002936F6">
              <w:rPr>
                <w:rFonts w:cstheme="minorHAnsi"/>
                <w:b/>
                <w:bCs/>
              </w:rPr>
              <w:t xml:space="preserve"> </w:t>
            </w:r>
            <w:r w:rsidR="002936F6" w:rsidRPr="002936F6">
              <w:rPr>
                <w:rFonts w:cstheme="minorHAnsi"/>
                <w:b/>
                <w:bCs/>
              </w:rPr>
              <w:t xml:space="preserve">13–14 Декабрь2021 </w:t>
            </w:r>
            <w:proofErr w:type="spellStart"/>
            <w:r w:rsidR="002936F6" w:rsidRPr="002936F6">
              <w:rPr>
                <w:rFonts w:cstheme="minorHAnsi"/>
                <w:b/>
                <w:bCs/>
              </w:rPr>
              <w:t>года</w:t>
            </w:r>
            <w:proofErr w:type="spellEnd"/>
          </w:p>
        </w:tc>
        <w:tc>
          <w:tcPr>
            <w:tcW w:w="1417" w:type="dxa"/>
          </w:tcPr>
          <w:p w14:paraId="08590635" w14:textId="3E0052EE" w:rsidR="0066129B" w:rsidRPr="00674952" w:rsidRDefault="0066129B" w:rsidP="0066129B">
            <w:pPr>
              <w:spacing w:before="240"/>
              <w:jc w:val="righ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  <w:lang w:eastAsia="en-GB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06086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131888" w:rsidRPr="00674952" w14:paraId="69AB09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131888" w:rsidRPr="00674952" w:rsidRDefault="00131888" w:rsidP="00131888">
            <w:pPr>
              <w:pStyle w:val="Committee"/>
              <w:framePr w:hSpace="0" w:wrap="auto" w:hAnchor="text" w:yAlign="inline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260" w:type="dxa"/>
            <w:gridSpan w:val="2"/>
          </w:tcPr>
          <w:p w14:paraId="19298A4A" w14:textId="2D1B937C" w:rsidR="00131888" w:rsidRPr="00674952" w:rsidRDefault="00131888" w:rsidP="0013188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proofErr w:type="spellStart"/>
            <w:r>
              <w:rPr>
                <w:b/>
                <w:bCs/>
              </w:rPr>
              <w:t>Документ</w:t>
            </w:r>
            <w:proofErr w:type="spellEnd"/>
            <w:r>
              <w:rPr>
                <w:b/>
                <w:bCs/>
              </w:rPr>
              <w:t xml:space="preserve"> </w:t>
            </w:r>
            <w:bookmarkStart w:id="5" w:name="DocRef1"/>
            <w:bookmarkEnd w:id="5"/>
            <w:r>
              <w:rPr>
                <w:b/>
                <w:bCs/>
                <w:lang w:val="es-ES_tradnl"/>
              </w:rPr>
              <w:t>IRM21-</w:t>
            </w:r>
            <w:r>
              <w:rPr>
                <w:b/>
                <w:bCs/>
              </w:rPr>
              <w:t>2/</w:t>
            </w:r>
            <w:r>
              <w:rPr>
                <w:b/>
                <w:bCs/>
                <w:lang w:val="es-ES_tradnl"/>
              </w:rPr>
              <w:t>57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s-ES_tradnl"/>
              </w:rPr>
              <w:t>R</w:t>
            </w:r>
          </w:p>
        </w:tc>
      </w:tr>
      <w:tr w:rsidR="00131888" w:rsidRPr="00674952" w14:paraId="7E2BB7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131888" w:rsidRPr="00674952" w:rsidRDefault="00131888" w:rsidP="0013188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260" w:type="dxa"/>
            <w:gridSpan w:val="2"/>
          </w:tcPr>
          <w:p w14:paraId="1D84793C" w14:textId="47F4F8C8" w:rsidR="00131888" w:rsidRPr="00FF2C2C" w:rsidRDefault="00131888" w:rsidP="00131888">
            <w:pPr>
              <w:spacing w:before="0" w:line="240" w:lineRule="atLeast"/>
              <w:rPr>
                <w:b/>
                <w:bCs/>
                <w:szCs w:val="24"/>
                <w:lang w:val="fr-FR"/>
              </w:rPr>
            </w:pPr>
            <w:r>
              <w:rPr>
                <w:b/>
                <w:bCs/>
                <w:lang w:val="fr-FR"/>
              </w:rPr>
              <w:t xml:space="preserve">28 </w:t>
            </w:r>
            <w:proofErr w:type="spellStart"/>
            <w:r>
              <w:rPr>
                <w:b/>
                <w:bCs/>
                <w:lang w:val="fr-FR"/>
              </w:rPr>
              <w:t>апреля</w:t>
            </w:r>
            <w:proofErr w:type="spellEnd"/>
            <w:r>
              <w:rPr>
                <w:b/>
                <w:bCs/>
                <w:lang w:val="fr-FR"/>
              </w:rPr>
              <w:t xml:space="preserve"> 2021 г.</w:t>
            </w:r>
          </w:p>
        </w:tc>
      </w:tr>
      <w:bookmarkEnd w:id="6"/>
      <w:bookmarkEnd w:id="7"/>
      <w:tr w:rsidR="00F67675" w:rsidRPr="00674952" w14:paraId="1D6C1835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F67675" w:rsidRPr="00674952" w:rsidRDefault="00F67675" w:rsidP="00F6767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9B26F7F" w14:textId="78739112" w:rsidR="00F67675" w:rsidRPr="00674952" w:rsidRDefault="00F67675" w:rsidP="00F67675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6B65FD">
              <w:rPr>
                <w:b/>
                <w:bCs/>
                <w:lang w:val="fr-FR"/>
              </w:rPr>
              <w:t>Оригинал:</w:t>
            </w:r>
            <w:proofErr w:type="gramEnd"/>
            <w:r w:rsidRPr="006B65FD">
              <w:rPr>
                <w:b/>
                <w:bCs/>
                <w:lang w:val="fr-FR"/>
              </w:rPr>
              <w:t xml:space="preserve"> русский</w:t>
            </w:r>
          </w:p>
        </w:tc>
      </w:tr>
      <w:tr w:rsidR="00C64B30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2E617C44" w:rsidR="00C64B30" w:rsidRPr="00674952" w:rsidRDefault="00A45328" w:rsidP="00C64B30">
            <w:pPr>
              <w:pStyle w:val="Source"/>
              <w:spacing w:before="240" w:after="240"/>
              <w:rPr>
                <w:rFonts w:cstheme="minorHAnsi"/>
              </w:rPr>
            </w:pPr>
            <w:bookmarkStart w:id="8" w:name="dbluepink" w:colFirst="0" w:colLast="0"/>
            <w:bookmarkStart w:id="9" w:name="dorlang" w:colFirst="1" w:colLast="1"/>
            <w:proofErr w:type="spellStart"/>
            <w:r>
              <w:rPr>
                <w:rFonts w:cstheme="minorHAnsi"/>
              </w:rPr>
              <w:t>Региональное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содружество</w:t>
            </w:r>
            <w:proofErr w:type="spellEnd"/>
            <w:r>
              <w:rPr>
                <w:rFonts w:cstheme="minorHAnsi"/>
              </w:rPr>
              <w:t xml:space="preserve"> в </w:t>
            </w:r>
            <w:proofErr w:type="spellStart"/>
            <w:r>
              <w:rPr>
                <w:rFonts w:cstheme="minorHAnsi"/>
              </w:rPr>
              <w:t>области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1A4FFC" w:rsidRPr="0030663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372B7B7B" w:rsidR="001A4FFC" w:rsidRPr="00306632" w:rsidRDefault="00A0337A" w:rsidP="00F67675">
            <w:pPr>
              <w:pStyle w:val="Title1"/>
              <w:spacing w:before="120" w:after="120"/>
              <w:rPr>
                <w:rFonts w:cstheme="minorHAnsi"/>
                <w:caps w:val="0"/>
                <w:szCs w:val="28"/>
                <w:lang w:val="ru-RU"/>
              </w:rPr>
            </w:pPr>
            <w:r>
              <w:rPr>
                <w:rFonts w:cstheme="minorHAnsi"/>
                <w:caps w:val="0"/>
                <w:szCs w:val="28"/>
                <w:lang w:val="ru-RU"/>
              </w:rPr>
              <w:t>РИ</w:t>
            </w:r>
            <w:r w:rsidR="003C6730">
              <w:rPr>
                <w:rFonts w:cstheme="minorHAnsi"/>
                <w:caps w:val="0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caps w:val="0"/>
                <w:szCs w:val="28"/>
                <w:lang w:val="ru-RU"/>
              </w:rPr>
              <w:t>5</w:t>
            </w:r>
            <w:r w:rsidR="00405BA7">
              <w:rPr>
                <w:rFonts w:cstheme="minorHAnsi"/>
                <w:caps w:val="0"/>
                <w:szCs w:val="28"/>
                <w:lang w:val="ru-RU"/>
              </w:rPr>
              <w:t>:</w:t>
            </w:r>
            <w:r>
              <w:rPr>
                <w:rFonts w:cstheme="minorHAnsi"/>
                <w:caps w:val="0"/>
                <w:szCs w:val="28"/>
                <w:lang w:val="ru-RU"/>
              </w:rPr>
              <w:t xml:space="preserve"> «Развитие инфраструктуры в </w:t>
            </w:r>
            <w:r w:rsidR="00631542">
              <w:rPr>
                <w:rFonts w:cstheme="minorHAnsi"/>
                <w:caps w:val="0"/>
                <w:szCs w:val="28"/>
                <w:lang w:val="ru-RU"/>
              </w:rPr>
              <w:t xml:space="preserve">интересах содействия </w:t>
            </w:r>
            <w:r w:rsidR="00CF652F">
              <w:rPr>
                <w:rFonts w:cstheme="minorHAnsi"/>
                <w:caps w:val="0"/>
                <w:szCs w:val="28"/>
                <w:lang w:val="ru-RU"/>
              </w:rPr>
              <w:t>инновациям и партнерству в сфере внедрения новых технологий</w:t>
            </w:r>
            <w:r w:rsidR="00CF652F" w:rsidRPr="00CF652F">
              <w:rPr>
                <w:lang w:val="ru-RU"/>
              </w:rPr>
              <w:t xml:space="preserve"> </w:t>
            </w:r>
            <w:r w:rsidR="00CF652F">
              <w:rPr>
                <w:lang w:val="ru-RU"/>
              </w:rPr>
              <w:t xml:space="preserve">- </w:t>
            </w:r>
            <w:r w:rsidR="00CF652F" w:rsidRPr="00CF652F">
              <w:rPr>
                <w:rFonts w:cstheme="minorHAnsi"/>
                <w:caps w:val="0"/>
                <w:szCs w:val="28"/>
                <w:lang w:val="ru-RU"/>
              </w:rPr>
              <w:t>Интернета вещей, включая Индустриальный Интернет, Умных городов и со</w:t>
            </w:r>
            <w:r w:rsidR="00AF1639">
              <w:rPr>
                <w:rFonts w:cstheme="minorHAnsi"/>
                <w:caps w:val="0"/>
                <w:szCs w:val="28"/>
                <w:lang w:val="ru-RU"/>
              </w:rPr>
              <w:t>обществ, сетей связи 5G/IMT-2020</w:t>
            </w:r>
            <w:r w:rsidR="00CF652F" w:rsidRPr="00CF652F">
              <w:rPr>
                <w:rFonts w:cstheme="minorHAnsi"/>
                <w:caps w:val="0"/>
                <w:szCs w:val="28"/>
                <w:lang w:val="ru-RU"/>
              </w:rPr>
              <w:t xml:space="preserve"> и последующих поколений</w:t>
            </w:r>
            <w:r w:rsidR="00AF1639">
              <w:rPr>
                <w:rFonts w:cstheme="minorHAnsi"/>
                <w:caps w:val="0"/>
                <w:szCs w:val="28"/>
                <w:lang w:val="ru-RU"/>
              </w:rPr>
              <w:t xml:space="preserve"> </w:t>
            </w:r>
            <w:r w:rsidR="00AF1639" w:rsidRPr="008C21DC">
              <w:rPr>
                <w:rFonts w:cstheme="minorHAnsi"/>
                <w:szCs w:val="18"/>
                <w:lang w:val="ru-RU"/>
              </w:rPr>
              <w:t xml:space="preserve"> NET-2030</w:t>
            </w:r>
            <w:r w:rsidR="00CF652F">
              <w:rPr>
                <w:rFonts w:cstheme="minorHAnsi"/>
                <w:caps w:val="0"/>
                <w:szCs w:val="28"/>
                <w:lang w:val="ru-RU"/>
              </w:rPr>
              <w:t xml:space="preserve">, </w:t>
            </w:r>
            <w:r w:rsidR="00347EBF">
              <w:rPr>
                <w:rFonts w:cstheme="minorHAnsi"/>
                <w:caps w:val="0"/>
                <w:szCs w:val="28"/>
                <w:lang w:val="ru-RU"/>
              </w:rPr>
              <w:t xml:space="preserve">квантовых технологий, искусственного интеллекта (ИИ), цифрового здравоохранения, цифровых навыков, </w:t>
            </w:r>
            <w:r w:rsidR="008A256F">
              <w:rPr>
                <w:rFonts w:cstheme="minorHAnsi"/>
                <w:caps w:val="0"/>
                <w:szCs w:val="28"/>
                <w:lang w:val="ru-RU"/>
              </w:rPr>
              <w:t xml:space="preserve">защиты </w:t>
            </w:r>
            <w:r w:rsidR="00347EBF">
              <w:rPr>
                <w:rFonts w:cstheme="minorHAnsi"/>
                <w:caps w:val="0"/>
                <w:szCs w:val="28"/>
                <w:lang w:val="ru-RU"/>
              </w:rPr>
              <w:t>окружающей среды</w:t>
            </w:r>
            <w:r w:rsidR="003C6730">
              <w:rPr>
                <w:rFonts w:cstheme="minorHAnsi"/>
                <w:caps w:val="0"/>
                <w:szCs w:val="28"/>
                <w:lang w:val="ru-RU"/>
              </w:rPr>
              <w:t>»</w:t>
            </w:r>
          </w:p>
        </w:tc>
      </w:tr>
      <w:tr w:rsidR="001A4FFC" w:rsidRPr="0030663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1A4FFC" w:rsidRPr="00526D4B" w:rsidRDefault="001A4FFC" w:rsidP="001A4FFC">
            <w:pPr>
              <w:pStyle w:val="Title1"/>
              <w:rPr>
                <w:rFonts w:cstheme="minorHAnsi"/>
                <w:szCs w:val="28"/>
                <w:lang w:val="ru-RU"/>
              </w:rPr>
            </w:pPr>
          </w:p>
        </w:tc>
      </w:tr>
      <w:tr w:rsidR="001A4FFC" w:rsidRPr="00674952" w14:paraId="7D545550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1460" w14:textId="7BFC161B" w:rsidR="001A4FFC" w:rsidRPr="00526D4B" w:rsidRDefault="001A4FFC" w:rsidP="001A4FFC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</w:pPr>
            <w:r w:rsidRPr="00526D4B"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  <w:t>Пункт повестки дня:</w:t>
            </w:r>
          </w:p>
          <w:p w14:paraId="288B302C" w14:textId="096C0F58" w:rsidR="001A4FFC" w:rsidRPr="00526D4B" w:rsidRDefault="001A4FFC" w:rsidP="001A4FFC">
            <w:pPr>
              <w:spacing w:after="120"/>
              <w:rPr>
                <w:lang w:val="ru-RU"/>
              </w:rPr>
            </w:pPr>
            <w:r w:rsidRPr="00526D4B">
              <w:rPr>
                <w:lang w:val="ru-RU"/>
              </w:rPr>
              <w:t>8 пункт повестки дня</w:t>
            </w:r>
          </w:p>
          <w:p w14:paraId="6BC81203" w14:textId="183E9DB4" w:rsidR="001A4FFC" w:rsidRDefault="001A4FFC" w:rsidP="001A4FFC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</w:pPr>
            <w:r w:rsidRPr="00526D4B"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  <w:t xml:space="preserve">Резюме: </w:t>
            </w:r>
          </w:p>
          <w:p w14:paraId="41969E4E" w14:textId="2053E38E" w:rsidR="001A4FFC" w:rsidRDefault="001A4FFC" w:rsidP="001A4FFC">
            <w:pPr>
              <w:tabs>
                <w:tab w:val="left" w:pos="1200"/>
              </w:tabs>
              <w:spacing w:after="120"/>
              <w:jc w:val="both"/>
              <w:rPr>
                <w:rFonts w:eastAsia="Batang" w:cs="Calibri"/>
                <w:iCs/>
                <w:lang w:val="ru-RU"/>
              </w:rPr>
            </w:pPr>
            <w:r>
              <w:rPr>
                <w:rFonts w:eastAsia="Batang" w:cs="Calibri"/>
                <w:iCs/>
                <w:lang w:val="ru-RU"/>
              </w:rPr>
              <w:t xml:space="preserve">Всемирная конференция по развитию электросвязи 2017 года приняла пять региональных инициатив для Государств-Членов МСЭ из региона Восточная Европа и Центральная Азия. </w:t>
            </w:r>
            <w:r w:rsidRPr="009F3155">
              <w:rPr>
                <w:rFonts w:eastAsia="Batang" w:cs="Calibri"/>
                <w:iCs/>
                <w:lang w:val="ru-RU"/>
              </w:rPr>
              <w:t>Региональные инициативы рассчитаны на работу в конкретных приоритетных областях электросвязи/ИКТ с помощью партнерских отношений и мобилизации ресурсов для выполнения</w:t>
            </w:r>
            <w:r>
              <w:rPr>
                <w:rFonts w:eastAsia="Batang" w:cs="Calibri"/>
                <w:iCs/>
                <w:lang w:val="ru-RU"/>
              </w:rPr>
              <w:t xml:space="preserve"> конкретных п</w:t>
            </w:r>
            <w:r w:rsidRPr="009F3155">
              <w:rPr>
                <w:rFonts w:eastAsia="Batang" w:cs="Calibri"/>
                <w:iCs/>
                <w:lang w:val="ru-RU"/>
              </w:rPr>
              <w:t xml:space="preserve">роектов. </w:t>
            </w:r>
            <w:r w:rsidR="003C6730">
              <w:rPr>
                <w:rFonts w:eastAsia="Batang" w:cs="Calibri"/>
                <w:iCs/>
                <w:lang w:val="ru-RU"/>
              </w:rPr>
              <w:t xml:space="preserve">Настоящая региональная инициатива направлена на </w:t>
            </w:r>
            <w:r w:rsidR="004550FB" w:rsidRPr="004550FB">
              <w:rPr>
                <w:lang w:val="ru-RU"/>
              </w:rPr>
              <w:t xml:space="preserve"> </w:t>
            </w:r>
            <w:r w:rsidR="004550FB">
              <w:rPr>
                <w:lang w:val="ru-RU"/>
              </w:rPr>
              <w:t xml:space="preserve">развитие инфраструктуры электросвязи/ИКТ и </w:t>
            </w:r>
            <w:r w:rsidR="004550FB">
              <w:rPr>
                <w:rFonts w:eastAsia="Batang" w:cs="Calibri"/>
                <w:iCs/>
                <w:lang w:val="ru-RU"/>
              </w:rPr>
              <w:t>содействие</w:t>
            </w:r>
            <w:r w:rsidR="004550FB" w:rsidRPr="004550FB">
              <w:rPr>
                <w:rFonts w:eastAsia="Batang" w:cs="Calibri"/>
                <w:iCs/>
                <w:lang w:val="ru-RU"/>
              </w:rPr>
              <w:t xml:space="preserve"> инновациям и партнерству в сфере внедрения новых технологий - Интернета вещей, включая Индустриальный Интернет, Умных городов и со</w:t>
            </w:r>
            <w:r w:rsidR="00AF1639">
              <w:rPr>
                <w:rFonts w:eastAsia="Batang" w:cs="Calibri"/>
                <w:iCs/>
                <w:lang w:val="ru-RU"/>
              </w:rPr>
              <w:t>обществ, сетей связи 5G/IMT-2020</w:t>
            </w:r>
            <w:r w:rsidR="004550FB" w:rsidRPr="004550FB">
              <w:rPr>
                <w:rFonts w:eastAsia="Batang" w:cs="Calibri"/>
                <w:iCs/>
                <w:lang w:val="ru-RU"/>
              </w:rPr>
              <w:t xml:space="preserve"> и последующих поколений</w:t>
            </w:r>
            <w:r w:rsidR="00AF1639">
              <w:rPr>
                <w:rFonts w:eastAsia="Batang" w:cs="Calibri"/>
                <w:iCs/>
                <w:lang w:val="ru-RU"/>
              </w:rPr>
              <w:t xml:space="preserve"> </w:t>
            </w:r>
            <w:r w:rsidR="00AF1639" w:rsidRPr="008C21DC">
              <w:rPr>
                <w:rFonts w:cstheme="minorHAnsi"/>
                <w:szCs w:val="18"/>
                <w:lang w:val="ru-RU"/>
              </w:rPr>
              <w:t xml:space="preserve"> NET-2030</w:t>
            </w:r>
            <w:r w:rsidR="004550FB" w:rsidRPr="004550FB">
              <w:rPr>
                <w:rFonts w:eastAsia="Batang" w:cs="Calibri"/>
                <w:iCs/>
                <w:lang w:val="ru-RU"/>
              </w:rPr>
              <w:t xml:space="preserve">, квантовых технологий, искусственного интеллекта (ИИ), цифрового здравоохранения, цифровых навыков, </w:t>
            </w:r>
            <w:r w:rsidR="00C62E57">
              <w:rPr>
                <w:rFonts w:eastAsia="Batang" w:cs="Calibri"/>
                <w:iCs/>
                <w:lang w:val="ru-RU"/>
              </w:rPr>
              <w:t xml:space="preserve">защиты </w:t>
            </w:r>
            <w:r w:rsidR="004550FB" w:rsidRPr="004550FB">
              <w:rPr>
                <w:rFonts w:eastAsia="Batang" w:cs="Calibri"/>
                <w:iCs/>
                <w:lang w:val="ru-RU"/>
              </w:rPr>
              <w:t>окружающей среды»</w:t>
            </w:r>
            <w:r w:rsidR="00377A82">
              <w:rPr>
                <w:rFonts w:eastAsia="Batang" w:cs="Calibri"/>
                <w:iCs/>
                <w:lang w:val="ru-RU"/>
              </w:rPr>
              <w:t>.</w:t>
            </w:r>
          </w:p>
          <w:p w14:paraId="2F7E323A" w14:textId="0FD1F26F" w:rsidR="001A4FFC" w:rsidRDefault="001A4FFC" w:rsidP="001A4FFC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</w:pPr>
            <w:r w:rsidRPr="00526D4B"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  <w:t>Ожидаемые результаты:</w:t>
            </w:r>
          </w:p>
          <w:p w14:paraId="625FC89F" w14:textId="109DF6FA" w:rsidR="004550FB" w:rsidRPr="004550FB" w:rsidRDefault="00631542" w:rsidP="00F67675">
            <w:pPr>
              <w:pStyle w:val="ListParagraph"/>
              <w:numPr>
                <w:ilvl w:val="0"/>
                <w:numId w:val="9"/>
              </w:numPr>
              <w:spacing w:after="120"/>
              <w:ind w:left="357" w:hanging="357"/>
              <w:contextualSpacing w:val="0"/>
              <w:rPr>
                <w:lang w:val="ru-RU"/>
              </w:rPr>
            </w:pPr>
            <w:r w:rsidRPr="004550FB">
              <w:rPr>
                <w:lang w:val="ru-RU"/>
              </w:rPr>
              <w:t xml:space="preserve">Разработка </w:t>
            </w:r>
            <w:r w:rsidR="004550FB">
              <w:rPr>
                <w:lang w:val="ru-RU"/>
              </w:rPr>
              <w:t>рекомендаций по указанным направлениям;</w:t>
            </w:r>
          </w:p>
          <w:p w14:paraId="7C19D46F" w14:textId="64C978C4" w:rsidR="004550FB" w:rsidRPr="00332F48" w:rsidRDefault="004550FB" w:rsidP="00F67675">
            <w:pPr>
              <w:pStyle w:val="ListParagraph"/>
              <w:numPr>
                <w:ilvl w:val="0"/>
                <w:numId w:val="9"/>
              </w:numPr>
              <w:spacing w:after="120"/>
              <w:ind w:left="357" w:hanging="357"/>
              <w:contextualSpacing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Создание инфраструктуры электросвязи/ИКТ для </w:t>
            </w:r>
            <w:r>
              <w:rPr>
                <w:rFonts w:eastAsia="Batang" w:cs="Calibri"/>
                <w:iCs/>
                <w:lang w:val="ru-RU"/>
              </w:rPr>
              <w:t xml:space="preserve"> содействие</w:t>
            </w:r>
            <w:r w:rsidRPr="004550FB">
              <w:rPr>
                <w:rFonts w:eastAsia="Batang" w:cs="Calibri"/>
                <w:iCs/>
                <w:lang w:val="ru-RU"/>
              </w:rPr>
              <w:t xml:space="preserve"> инновациям и партнерству в сфере внедрения новых технологий - Интернета вещей, включая Индустриальный Интернет, Умных городов и со</w:t>
            </w:r>
            <w:r w:rsidR="00AF1639">
              <w:rPr>
                <w:rFonts w:eastAsia="Batang" w:cs="Calibri"/>
                <w:iCs/>
                <w:lang w:val="ru-RU"/>
              </w:rPr>
              <w:t>обществ, сетей связи 5G/IMT-2020</w:t>
            </w:r>
            <w:r w:rsidRPr="004550FB">
              <w:rPr>
                <w:rFonts w:eastAsia="Batang" w:cs="Calibri"/>
                <w:iCs/>
                <w:lang w:val="ru-RU"/>
              </w:rPr>
              <w:t xml:space="preserve"> и последующих поколений</w:t>
            </w:r>
            <w:r w:rsidR="00AF1639">
              <w:rPr>
                <w:rFonts w:eastAsia="Batang" w:cs="Calibri"/>
                <w:iCs/>
                <w:lang w:val="ru-RU"/>
              </w:rPr>
              <w:t xml:space="preserve"> </w:t>
            </w:r>
            <w:r w:rsidR="00AF1639" w:rsidRPr="008C21DC">
              <w:rPr>
                <w:rFonts w:cstheme="minorHAnsi"/>
                <w:szCs w:val="18"/>
                <w:lang w:val="ru-RU"/>
              </w:rPr>
              <w:t xml:space="preserve"> NET-2030</w:t>
            </w:r>
            <w:r w:rsidRPr="004550FB">
              <w:rPr>
                <w:rFonts w:eastAsia="Batang" w:cs="Calibri"/>
                <w:iCs/>
                <w:lang w:val="ru-RU"/>
              </w:rPr>
              <w:t xml:space="preserve">, квантовых технологий, искусственного интеллекта (ИИ), цифрового здравоохранения, цифровых навыков, </w:t>
            </w:r>
            <w:r w:rsidR="00F323A8">
              <w:rPr>
                <w:rFonts w:eastAsia="Batang" w:cs="Calibri"/>
                <w:iCs/>
                <w:lang w:val="ru-RU"/>
              </w:rPr>
              <w:t xml:space="preserve">защиты </w:t>
            </w:r>
            <w:r w:rsidRPr="004550FB">
              <w:rPr>
                <w:rFonts w:eastAsia="Batang" w:cs="Calibri"/>
                <w:iCs/>
                <w:lang w:val="ru-RU"/>
              </w:rPr>
              <w:t>окружающей среды</w:t>
            </w:r>
            <w:r w:rsidR="00377A82">
              <w:rPr>
                <w:rFonts w:eastAsia="Batang" w:cs="Calibri"/>
                <w:iCs/>
                <w:lang w:val="ru-RU"/>
              </w:rPr>
              <w:t>;</w:t>
            </w:r>
          </w:p>
          <w:p w14:paraId="2E05E3F3" w14:textId="0F443983" w:rsidR="001A4FFC" w:rsidRPr="00F67675" w:rsidRDefault="00332F48" w:rsidP="00F67675">
            <w:pPr>
              <w:pStyle w:val="ListParagraph"/>
              <w:numPr>
                <w:ilvl w:val="0"/>
                <w:numId w:val="9"/>
              </w:numPr>
              <w:spacing w:after="120"/>
              <w:ind w:left="357" w:hanging="357"/>
              <w:contextualSpacing w:val="0"/>
              <w:jc w:val="both"/>
              <w:rPr>
                <w:lang w:val="ru-RU"/>
              </w:rPr>
            </w:pPr>
            <w:r>
              <w:rPr>
                <w:rFonts w:eastAsia="Batang" w:cs="Calibri"/>
                <w:iCs/>
                <w:lang w:val="ru-RU"/>
              </w:rPr>
              <w:lastRenderedPageBreak/>
              <w:t>П</w:t>
            </w:r>
            <w:r w:rsidR="00106B90">
              <w:rPr>
                <w:rFonts w:eastAsia="Batang" w:cs="Calibri"/>
                <w:iCs/>
                <w:lang w:val="ru-RU"/>
              </w:rPr>
              <w:t>реодоление цифрового разрыва в странах региона СНГ.</w:t>
            </w:r>
          </w:p>
          <w:p w14:paraId="65283B37" w14:textId="57FD04C3" w:rsidR="001A4FFC" w:rsidRDefault="001A4FFC" w:rsidP="001A4FFC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proofErr w:type="spellStart"/>
            <w:r w:rsidRPr="00A6222D">
              <w:rPr>
                <w:rFonts w:cstheme="minorHAnsi"/>
                <w:b/>
                <w:bCs/>
                <w:caps w:val="0"/>
                <w:sz w:val="24"/>
                <w:szCs w:val="24"/>
              </w:rPr>
              <w:t>Справочные</w:t>
            </w:r>
            <w:proofErr w:type="spellEnd"/>
            <w:r w:rsidRPr="00A6222D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 </w:t>
            </w:r>
            <w:proofErr w:type="spellStart"/>
            <w:r w:rsidRPr="00A6222D">
              <w:rPr>
                <w:rFonts w:cstheme="minorHAnsi"/>
                <w:b/>
                <w:bCs/>
                <w:caps w:val="0"/>
                <w:sz w:val="24"/>
                <w:szCs w:val="24"/>
              </w:rPr>
              <w:t>документы</w:t>
            </w:r>
            <w:proofErr w:type="spellEnd"/>
            <w:r w:rsidRPr="00A6222D">
              <w:rPr>
                <w:rFonts w:cstheme="minorHAnsi"/>
                <w:b/>
                <w:bCs/>
                <w:caps w:val="0"/>
                <w:sz w:val="24"/>
                <w:szCs w:val="24"/>
              </w:rPr>
              <w:t>:</w:t>
            </w:r>
          </w:p>
          <w:p w14:paraId="3D799BA1" w14:textId="36F34CFF" w:rsidR="001A4FFC" w:rsidRPr="00674952" w:rsidRDefault="001A4FFC" w:rsidP="001A4FFC">
            <w:pPr>
              <w:spacing w:after="120"/>
            </w:pPr>
            <w:r>
              <w:t>N/A</w:t>
            </w:r>
          </w:p>
        </w:tc>
      </w:tr>
      <w:bookmarkEnd w:id="8"/>
      <w:bookmarkEnd w:id="9"/>
    </w:tbl>
    <w:p w14:paraId="4C80628B" w14:textId="0EEB341D" w:rsidR="00D83BF5" w:rsidRDefault="00D83BF5" w:rsidP="00674952">
      <w:pPr>
        <w:spacing w:after="120"/>
      </w:pPr>
    </w:p>
    <w:p w14:paraId="66DD8053" w14:textId="73BC9B82" w:rsidR="00FF2C2C" w:rsidRPr="0075188B" w:rsidRDefault="002F0B5A" w:rsidP="00F67675">
      <w:pPr>
        <w:spacing w:after="120"/>
        <w:jc w:val="both"/>
        <w:rPr>
          <w:rFonts w:cstheme="minorHAnsi"/>
          <w:szCs w:val="24"/>
          <w:lang w:val="ru-RU"/>
        </w:rPr>
      </w:pPr>
      <w:r w:rsidRPr="002F0B5A">
        <w:rPr>
          <w:rFonts w:cstheme="minorHAnsi"/>
          <w:b/>
          <w:szCs w:val="18"/>
          <w:lang w:val="ru-RU"/>
        </w:rPr>
        <w:t>РИ 5:</w:t>
      </w:r>
      <w:r w:rsidRPr="002F0B5A">
        <w:rPr>
          <w:rFonts w:cstheme="minorHAnsi"/>
          <w:szCs w:val="18"/>
          <w:lang w:val="ru-RU"/>
        </w:rPr>
        <w:t xml:space="preserve"> «Развитие инфраструктуры в интересах содействия инновациям и партнерству в сфере внедрения новых технологий - Интернета вещей, включая Индустриальный Интернет, Умных городов и сообществ, сетей</w:t>
      </w:r>
      <w:r w:rsidR="00AF1639">
        <w:rPr>
          <w:rFonts w:cstheme="minorHAnsi"/>
          <w:szCs w:val="18"/>
          <w:lang w:val="ru-RU"/>
        </w:rPr>
        <w:t xml:space="preserve"> связи 5G/IMT-2020</w:t>
      </w:r>
      <w:r w:rsidRPr="002F0B5A">
        <w:rPr>
          <w:rFonts w:cstheme="minorHAnsi"/>
          <w:szCs w:val="18"/>
          <w:lang w:val="ru-RU"/>
        </w:rPr>
        <w:t xml:space="preserve"> и последующих поколений</w:t>
      </w:r>
      <w:r w:rsidR="00AF1639">
        <w:rPr>
          <w:rFonts w:cstheme="minorHAnsi"/>
          <w:szCs w:val="18"/>
          <w:lang w:val="ru-RU"/>
        </w:rPr>
        <w:t xml:space="preserve"> </w:t>
      </w:r>
      <w:r w:rsidR="00AF1639" w:rsidRPr="008C21DC">
        <w:rPr>
          <w:rFonts w:cstheme="minorHAnsi"/>
          <w:szCs w:val="18"/>
          <w:lang w:val="ru-RU"/>
        </w:rPr>
        <w:t>NET-2030</w:t>
      </w:r>
      <w:r w:rsidRPr="002F0B5A">
        <w:rPr>
          <w:rFonts w:cstheme="minorHAnsi"/>
          <w:szCs w:val="18"/>
          <w:lang w:val="ru-RU"/>
        </w:rPr>
        <w:t xml:space="preserve">, квантовых технологий, искусственного интеллекта (ИИ), цифрового здравоохранения, цифровых навыков, </w:t>
      </w:r>
      <w:r w:rsidR="00C62E57">
        <w:rPr>
          <w:rFonts w:cstheme="minorHAnsi"/>
          <w:szCs w:val="18"/>
          <w:lang w:val="ru-RU"/>
        </w:rPr>
        <w:t xml:space="preserve">защиты </w:t>
      </w:r>
      <w:r w:rsidRPr="002F0B5A">
        <w:rPr>
          <w:rFonts w:cstheme="minorHAnsi"/>
          <w:szCs w:val="18"/>
          <w:lang w:val="ru-RU"/>
        </w:rPr>
        <w:t>окружающей среды»</w:t>
      </w:r>
      <w:r w:rsidR="00377A82">
        <w:rPr>
          <w:rFonts w:cstheme="minorHAnsi"/>
          <w:szCs w:val="18"/>
          <w:lang w:val="ru-RU"/>
        </w:rPr>
        <w:t>.</w:t>
      </w:r>
    </w:p>
    <w:p w14:paraId="00376039" w14:textId="14C2A4DF" w:rsidR="00FF2C2C" w:rsidRPr="00A874A2" w:rsidRDefault="00FF2C2C" w:rsidP="00F67675">
      <w:pPr>
        <w:pStyle w:val="ListParagraph"/>
        <w:spacing w:after="120"/>
        <w:ind w:left="0"/>
        <w:contextualSpacing w:val="0"/>
        <w:jc w:val="both"/>
        <w:rPr>
          <w:lang w:val="ru-RU"/>
        </w:rPr>
      </w:pPr>
      <w:r w:rsidRPr="00526D4B">
        <w:rPr>
          <w:rFonts w:cstheme="minorHAnsi"/>
          <w:b/>
          <w:szCs w:val="18"/>
          <w:lang w:val="ru-RU"/>
        </w:rPr>
        <w:t>Задача:</w:t>
      </w:r>
      <w:r w:rsidRPr="00526D4B">
        <w:rPr>
          <w:rFonts w:cstheme="minorHAnsi"/>
          <w:szCs w:val="18"/>
          <w:lang w:val="ru-RU"/>
        </w:rPr>
        <w:t xml:space="preserve"> </w:t>
      </w:r>
      <w:r w:rsidR="008C21DC" w:rsidRPr="008C21DC">
        <w:rPr>
          <w:rFonts w:cstheme="minorHAnsi"/>
          <w:szCs w:val="18"/>
          <w:lang w:val="ru-RU"/>
        </w:rPr>
        <w:t>оказание содействия Государствам-Членам и Членам Секторов МСЭ государств, являющихся членами СНГ, в регионе Восточная Европа и Центральная Азия в процессе осваивания инновационных технологий операторами связи (в качестве их внедрения в виде новых услуг), при обеспечении устойчивости и повышении качества функционирования сетей электросвязи, включая сети 4G, 5G/IMT-2020 и сетей последующих поколений NET-2030, в условиях повсеместного внедрения концепции и технологий Интернета Вещей, Индустриального Интернета, Умных городов и с</w:t>
      </w:r>
      <w:r w:rsidR="00AF1639">
        <w:rPr>
          <w:rFonts w:cstheme="minorHAnsi"/>
          <w:szCs w:val="18"/>
          <w:lang w:val="ru-RU"/>
        </w:rPr>
        <w:t xml:space="preserve">ообществ, </w:t>
      </w:r>
      <w:r w:rsidR="00AF1639" w:rsidRPr="004550FB">
        <w:rPr>
          <w:rFonts w:eastAsia="Batang" w:cs="Calibri"/>
          <w:iCs/>
          <w:lang w:val="ru-RU"/>
        </w:rPr>
        <w:t xml:space="preserve">квантовых технологий, искусственного интеллекта (ИИ), цифрового здравоохранения, цифровых навыков, </w:t>
      </w:r>
      <w:r w:rsidR="00AF1639">
        <w:rPr>
          <w:rFonts w:eastAsia="Batang" w:cs="Calibri"/>
          <w:iCs/>
          <w:lang w:val="ru-RU"/>
        </w:rPr>
        <w:t xml:space="preserve">защиты </w:t>
      </w:r>
      <w:r w:rsidR="00AF1639" w:rsidRPr="004550FB">
        <w:rPr>
          <w:rFonts w:eastAsia="Batang" w:cs="Calibri"/>
          <w:iCs/>
          <w:lang w:val="ru-RU"/>
        </w:rPr>
        <w:t>окружающей среды</w:t>
      </w:r>
      <w:r w:rsidR="00AF1639">
        <w:rPr>
          <w:rFonts w:eastAsia="Batang" w:cs="Calibri"/>
          <w:iCs/>
          <w:lang w:val="ru-RU"/>
        </w:rPr>
        <w:t xml:space="preserve">. </w:t>
      </w:r>
    </w:p>
    <w:p w14:paraId="48A9E81B" w14:textId="77777777" w:rsidR="00FF2C2C" w:rsidRPr="00A874A2" w:rsidRDefault="00FF2C2C" w:rsidP="00F67675">
      <w:pPr>
        <w:spacing w:after="120"/>
        <w:ind w:left="357" w:hanging="357"/>
        <w:jc w:val="both"/>
        <w:rPr>
          <w:rFonts w:cstheme="minorHAnsi"/>
          <w:b/>
          <w:szCs w:val="18"/>
          <w:lang w:val="ru-RU"/>
        </w:rPr>
      </w:pPr>
      <w:r w:rsidRPr="00A874A2">
        <w:rPr>
          <w:rFonts w:cstheme="minorHAnsi"/>
          <w:b/>
          <w:szCs w:val="18"/>
          <w:lang w:val="ru-RU"/>
        </w:rPr>
        <w:t>Ожидаемые результаты:</w:t>
      </w:r>
    </w:p>
    <w:p w14:paraId="6640A0A0" w14:textId="75E1F48C" w:rsidR="00A874A2" w:rsidRPr="00863BA2" w:rsidRDefault="00A874A2" w:rsidP="00F67675">
      <w:pPr>
        <w:spacing w:after="120"/>
        <w:ind w:left="357" w:hanging="357"/>
        <w:jc w:val="both"/>
        <w:rPr>
          <w:rFonts w:cstheme="minorHAnsi"/>
          <w:szCs w:val="24"/>
          <w:lang w:val="ru-RU"/>
        </w:rPr>
      </w:pPr>
      <w:r w:rsidRPr="00A874A2">
        <w:rPr>
          <w:szCs w:val="24"/>
          <w:lang w:val="ru-RU"/>
        </w:rPr>
        <w:t>1.</w:t>
      </w:r>
      <w:r w:rsidRPr="00A874A2">
        <w:rPr>
          <w:szCs w:val="24"/>
          <w:lang w:val="ru-RU"/>
        </w:rPr>
        <w:tab/>
        <w:t>Разработка рекоме</w:t>
      </w:r>
      <w:r w:rsidR="00863BA2">
        <w:rPr>
          <w:szCs w:val="24"/>
          <w:lang w:val="ru-RU"/>
        </w:rPr>
        <w:t xml:space="preserve">ндаций по </w:t>
      </w:r>
      <w:r w:rsidR="00863BA2">
        <w:rPr>
          <w:rFonts w:cstheme="minorHAnsi"/>
          <w:szCs w:val="18"/>
          <w:lang w:val="ru-RU"/>
        </w:rPr>
        <w:t>новым технологиям - Интернет</w:t>
      </w:r>
      <w:r w:rsidR="00863BA2" w:rsidRPr="002F0B5A">
        <w:rPr>
          <w:rFonts w:cstheme="minorHAnsi"/>
          <w:szCs w:val="18"/>
          <w:lang w:val="ru-RU"/>
        </w:rPr>
        <w:t xml:space="preserve"> вещей, включа</w:t>
      </w:r>
      <w:r w:rsidR="00863BA2">
        <w:rPr>
          <w:rFonts w:cstheme="minorHAnsi"/>
          <w:szCs w:val="18"/>
          <w:lang w:val="ru-RU"/>
        </w:rPr>
        <w:t>я Индустриальный Интернет, Умные города</w:t>
      </w:r>
      <w:r w:rsidR="00863BA2" w:rsidRPr="002F0B5A">
        <w:rPr>
          <w:rFonts w:cstheme="minorHAnsi"/>
          <w:szCs w:val="18"/>
          <w:lang w:val="ru-RU"/>
        </w:rPr>
        <w:t xml:space="preserve"> и сообществ</w:t>
      </w:r>
      <w:r w:rsidR="00863BA2">
        <w:rPr>
          <w:rFonts w:cstheme="minorHAnsi"/>
          <w:szCs w:val="18"/>
          <w:lang w:val="ru-RU"/>
        </w:rPr>
        <w:t>а, сети связи 5G/IMT-2020</w:t>
      </w:r>
      <w:r w:rsidR="00863BA2" w:rsidRPr="002F0B5A">
        <w:rPr>
          <w:rFonts w:cstheme="minorHAnsi"/>
          <w:szCs w:val="18"/>
          <w:lang w:val="ru-RU"/>
        </w:rPr>
        <w:t xml:space="preserve"> и последующих поколений</w:t>
      </w:r>
      <w:r w:rsidR="00863BA2">
        <w:rPr>
          <w:rFonts w:cstheme="minorHAnsi"/>
          <w:szCs w:val="18"/>
          <w:lang w:val="ru-RU"/>
        </w:rPr>
        <w:t xml:space="preserve"> </w:t>
      </w:r>
      <w:r w:rsidR="00863BA2" w:rsidRPr="008C21DC">
        <w:rPr>
          <w:rFonts w:cstheme="minorHAnsi"/>
          <w:szCs w:val="18"/>
          <w:lang w:val="ru-RU"/>
        </w:rPr>
        <w:t>NET-2030</w:t>
      </w:r>
      <w:r w:rsidR="00863BA2">
        <w:rPr>
          <w:rFonts w:cstheme="minorHAnsi"/>
          <w:szCs w:val="18"/>
          <w:lang w:val="ru-RU"/>
        </w:rPr>
        <w:t>, квантовые технологии, искусственный интеллект (ИИ), цифровое здравоохранение, цифровые навыки</w:t>
      </w:r>
      <w:r w:rsidR="00863BA2" w:rsidRPr="002F0B5A">
        <w:rPr>
          <w:rFonts w:cstheme="minorHAnsi"/>
          <w:szCs w:val="18"/>
          <w:lang w:val="ru-RU"/>
        </w:rPr>
        <w:t xml:space="preserve">, </w:t>
      </w:r>
      <w:r w:rsidR="00863BA2">
        <w:rPr>
          <w:rFonts w:cstheme="minorHAnsi"/>
          <w:szCs w:val="18"/>
          <w:lang w:val="ru-RU"/>
        </w:rPr>
        <w:t xml:space="preserve">защита </w:t>
      </w:r>
      <w:r w:rsidR="00863BA2" w:rsidRPr="002F0B5A">
        <w:rPr>
          <w:rFonts w:cstheme="minorHAnsi"/>
          <w:szCs w:val="18"/>
          <w:lang w:val="ru-RU"/>
        </w:rPr>
        <w:t>окружающей среды»</w:t>
      </w:r>
      <w:r w:rsidRPr="00A874A2">
        <w:rPr>
          <w:szCs w:val="24"/>
          <w:lang w:val="ru-RU"/>
        </w:rPr>
        <w:t>;</w:t>
      </w:r>
    </w:p>
    <w:p w14:paraId="585F03C6" w14:textId="0BB31BD5" w:rsidR="00A874A2" w:rsidRPr="00A874A2" w:rsidRDefault="00A874A2" w:rsidP="00F67675">
      <w:pPr>
        <w:spacing w:after="120"/>
        <w:ind w:left="357" w:hanging="357"/>
        <w:jc w:val="both"/>
        <w:rPr>
          <w:szCs w:val="24"/>
          <w:lang w:val="ru-RU"/>
        </w:rPr>
      </w:pPr>
      <w:r w:rsidRPr="00A874A2">
        <w:rPr>
          <w:szCs w:val="24"/>
          <w:lang w:val="ru-RU"/>
        </w:rPr>
        <w:t>2.</w:t>
      </w:r>
      <w:r w:rsidRPr="00A874A2">
        <w:rPr>
          <w:szCs w:val="24"/>
          <w:lang w:val="ru-RU"/>
        </w:rPr>
        <w:tab/>
        <w:t>Создание инфраструктуры электросвязи/ИКТ для  содействие инновациям и партнерству в сфере внедрения новых технологий - Интернета вещей, включая Индустриальный Интернет, Умных городов и сообществ, сетей связи 5G/IMT-2020 и последующих поколений  NET-2030, квантовых технологий, искусственного интеллекта (ИИ), цифрового здравоохранения, цифровых на</w:t>
      </w:r>
      <w:r w:rsidR="006D3495">
        <w:rPr>
          <w:szCs w:val="24"/>
          <w:lang w:val="ru-RU"/>
        </w:rPr>
        <w:t>выков, защиты окружающей среды;</w:t>
      </w:r>
    </w:p>
    <w:p w14:paraId="5020AC94" w14:textId="1FA089B0" w:rsidR="00A874A2" w:rsidRDefault="00A874A2" w:rsidP="00F67675">
      <w:pPr>
        <w:spacing w:after="120"/>
        <w:ind w:left="357" w:hanging="357"/>
        <w:jc w:val="both"/>
        <w:rPr>
          <w:szCs w:val="24"/>
          <w:lang w:val="ru-RU"/>
        </w:rPr>
      </w:pPr>
      <w:r w:rsidRPr="00A874A2">
        <w:rPr>
          <w:szCs w:val="24"/>
          <w:lang w:val="ru-RU"/>
        </w:rPr>
        <w:t>3.</w:t>
      </w:r>
      <w:r w:rsidRPr="00A874A2">
        <w:rPr>
          <w:szCs w:val="24"/>
          <w:lang w:val="ru-RU"/>
        </w:rPr>
        <w:tab/>
        <w:t>Повышение технологического уровня организаций-разработчиков решений и общего уровня бла</w:t>
      </w:r>
      <w:r w:rsidR="006D3495">
        <w:rPr>
          <w:szCs w:val="24"/>
          <w:lang w:val="ru-RU"/>
        </w:rPr>
        <w:t>госостояния населения в регионе;</w:t>
      </w:r>
    </w:p>
    <w:p w14:paraId="15F00828" w14:textId="77777777" w:rsidR="00F67675" w:rsidRDefault="006D3495" w:rsidP="00F67675">
      <w:pPr>
        <w:spacing w:after="120"/>
        <w:ind w:left="357" w:hanging="357"/>
        <w:jc w:val="both"/>
        <w:rPr>
          <w:szCs w:val="24"/>
          <w:lang w:val="ru-RU"/>
        </w:rPr>
      </w:pPr>
      <w:r>
        <w:rPr>
          <w:szCs w:val="24"/>
          <w:lang w:val="ru-RU"/>
        </w:rPr>
        <w:t>4</w:t>
      </w:r>
      <w:r w:rsidRPr="006D3495">
        <w:rPr>
          <w:szCs w:val="24"/>
          <w:lang w:val="ru-RU"/>
        </w:rPr>
        <w:t>.</w:t>
      </w:r>
      <w:r w:rsidRPr="006D3495">
        <w:rPr>
          <w:szCs w:val="24"/>
          <w:lang w:val="ru-RU"/>
        </w:rPr>
        <w:tab/>
        <w:t>Преодоление цифрового разрыва в странах реги</w:t>
      </w:r>
      <w:r>
        <w:rPr>
          <w:szCs w:val="24"/>
          <w:lang w:val="ru-RU"/>
        </w:rPr>
        <w:t>она СНГ;</w:t>
      </w:r>
    </w:p>
    <w:p w14:paraId="473646BA" w14:textId="22342746" w:rsidR="006D3495" w:rsidRDefault="006D3495" w:rsidP="00F67675">
      <w:pPr>
        <w:spacing w:after="120"/>
        <w:ind w:left="357" w:hanging="357"/>
        <w:jc w:val="both"/>
        <w:rPr>
          <w:szCs w:val="24"/>
          <w:lang w:val="ru-RU"/>
        </w:rPr>
      </w:pPr>
      <w:r>
        <w:rPr>
          <w:szCs w:val="24"/>
          <w:lang w:val="ru-RU"/>
        </w:rPr>
        <w:t>5.</w:t>
      </w:r>
      <w:r w:rsidR="00F67675">
        <w:rPr>
          <w:szCs w:val="24"/>
          <w:lang w:val="ru-RU"/>
        </w:rPr>
        <w:tab/>
      </w:r>
      <w:r>
        <w:rPr>
          <w:szCs w:val="24"/>
          <w:lang w:val="ru-RU"/>
        </w:rPr>
        <w:t>Повышение уровня развития цифровых навыков среди граждан в странах региона СНГ.</w:t>
      </w:r>
    </w:p>
    <w:p w14:paraId="7572B8B5" w14:textId="5D4E98DA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C67CE" w14:textId="77777777" w:rsidR="00237082" w:rsidRDefault="00237082">
      <w:r>
        <w:separator/>
      </w:r>
    </w:p>
  </w:endnote>
  <w:endnote w:type="continuationSeparator" w:id="0">
    <w:p w14:paraId="2DE86104" w14:textId="77777777" w:rsidR="00237082" w:rsidRDefault="0023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4A6125A2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36F6">
      <w:rPr>
        <w:noProof/>
      </w:rPr>
      <w:t>28.04.21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18"/>
      <w:gridCol w:w="3214"/>
      <w:gridCol w:w="5007"/>
    </w:tblGrid>
    <w:tr w:rsidR="0022796D" w:rsidRPr="004D495C" w14:paraId="36BAA43A" w14:textId="77777777" w:rsidTr="007A5A81">
      <w:trPr>
        <w:trHeight w:val="132"/>
      </w:trPr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C628F6E" w14:textId="77777777" w:rsidR="0022796D" w:rsidRPr="001B5DC9" w:rsidRDefault="0022796D" w:rsidP="00FF2C2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1B5DC9">
            <w:rPr>
              <w:sz w:val="18"/>
              <w:szCs w:val="18"/>
            </w:rPr>
            <w:t>Координатор</w:t>
          </w:r>
          <w:proofErr w:type="spellEnd"/>
          <w:r w:rsidRPr="001B5DC9">
            <w:rPr>
              <w:sz w:val="18"/>
              <w:szCs w:val="18"/>
            </w:rPr>
            <w:t>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6C25607A" w14:textId="77777777" w:rsidR="0022796D" w:rsidRPr="004D495C" w:rsidRDefault="0022796D" w:rsidP="00FF2C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Фамилия/организация/объединение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tcBorders>
            <w:top w:val="single" w:sz="4" w:space="0" w:color="000000"/>
          </w:tcBorders>
          <w:shd w:val="clear" w:color="auto" w:fill="auto"/>
        </w:tcPr>
        <w:p w14:paraId="70F3095A" w14:textId="36B4D5EF" w:rsidR="0022796D" w:rsidRPr="00BE2401" w:rsidRDefault="00BE2401" w:rsidP="00FF2C2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bookmarkStart w:id="12" w:name="OrgName"/>
          <w:bookmarkEnd w:id="12"/>
          <w:r>
            <w:rPr>
              <w:sz w:val="18"/>
              <w:szCs w:val="18"/>
              <w:lang w:val="ru-RU"/>
            </w:rPr>
            <w:t>Бородин</w:t>
          </w:r>
          <w:r w:rsidRPr="00BE2401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ru-RU"/>
            </w:rPr>
            <w:t>Алексей</w:t>
          </w:r>
          <w:r w:rsidR="00FF2C2C">
            <w:rPr>
              <w:sz w:val="18"/>
              <w:szCs w:val="18"/>
              <w:lang w:val="en-US"/>
            </w:rPr>
            <w:t xml:space="preserve">, </w:t>
          </w:r>
          <w:r>
            <w:rPr>
              <w:sz w:val="18"/>
              <w:szCs w:val="18"/>
              <w:lang w:val="en-US"/>
            </w:rPr>
            <w:t>ПАО “</w:t>
          </w:r>
          <w:r>
            <w:rPr>
              <w:sz w:val="18"/>
              <w:szCs w:val="18"/>
              <w:lang w:val="ru-RU"/>
            </w:rPr>
            <w:t>Ростелеком»</w:t>
          </w:r>
        </w:p>
      </w:tc>
    </w:tr>
    <w:tr w:rsidR="0022796D" w:rsidRPr="004D495C" w14:paraId="750F4F8C" w14:textId="77777777" w:rsidTr="0022796D">
      <w:tc>
        <w:tcPr>
          <w:tcW w:w="1418" w:type="dxa"/>
          <w:shd w:val="clear" w:color="auto" w:fill="auto"/>
        </w:tcPr>
        <w:p w14:paraId="313B1984" w14:textId="77777777" w:rsidR="0022796D" w:rsidRPr="004D495C" w:rsidRDefault="0022796D" w:rsidP="00FF2C2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434EABA1" w14:textId="77777777" w:rsidR="0022796D" w:rsidRPr="004D495C" w:rsidRDefault="0022796D" w:rsidP="00FF2C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Тел.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shd w:val="clear" w:color="auto" w:fill="auto"/>
        </w:tcPr>
        <w:p w14:paraId="3C1B0EB0" w14:textId="07A40B5C" w:rsidR="0022796D" w:rsidRPr="005A04BC" w:rsidRDefault="005A04BC" w:rsidP="00FF2C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3" w:name="PhoneNo"/>
          <w:bookmarkEnd w:id="13"/>
          <w:r w:rsidRPr="005A04BC">
            <w:rPr>
              <w:sz w:val="18"/>
              <w:szCs w:val="18"/>
              <w:lang w:val="en-US"/>
            </w:rPr>
            <w:t>+7</w:t>
          </w:r>
          <w:r w:rsidR="00BE6396">
            <w:rPr>
              <w:sz w:val="18"/>
              <w:szCs w:val="18"/>
              <w:lang w:val="en-US"/>
            </w:rPr>
            <w:t xml:space="preserve"> </w:t>
          </w:r>
          <w:r w:rsidRPr="005A04BC">
            <w:rPr>
              <w:sz w:val="18"/>
              <w:szCs w:val="18"/>
              <w:lang w:val="en-US"/>
            </w:rPr>
            <w:t>985</w:t>
          </w:r>
          <w:r w:rsidR="00BE6396">
            <w:rPr>
              <w:sz w:val="18"/>
              <w:szCs w:val="18"/>
              <w:lang w:val="en-US"/>
            </w:rPr>
            <w:t xml:space="preserve"> </w:t>
          </w:r>
          <w:r w:rsidRPr="005A04BC">
            <w:rPr>
              <w:sz w:val="18"/>
              <w:szCs w:val="18"/>
              <w:lang w:val="en-US"/>
            </w:rPr>
            <w:t>364</w:t>
          </w:r>
          <w:r w:rsidR="00BE6396">
            <w:rPr>
              <w:sz w:val="18"/>
              <w:szCs w:val="18"/>
              <w:lang w:val="en-US"/>
            </w:rPr>
            <w:t xml:space="preserve"> </w:t>
          </w:r>
          <w:r w:rsidRPr="005A04BC">
            <w:rPr>
              <w:sz w:val="18"/>
              <w:szCs w:val="18"/>
              <w:lang w:val="en-US"/>
            </w:rPr>
            <w:t>9319</w:t>
          </w:r>
        </w:p>
      </w:tc>
    </w:tr>
    <w:tr w:rsidR="0022796D" w:rsidRPr="004D495C" w14:paraId="39B164F2" w14:textId="77777777" w:rsidTr="0022796D">
      <w:tc>
        <w:tcPr>
          <w:tcW w:w="1418" w:type="dxa"/>
          <w:shd w:val="clear" w:color="auto" w:fill="auto"/>
        </w:tcPr>
        <w:p w14:paraId="676BB75A" w14:textId="77777777" w:rsidR="0022796D" w:rsidRPr="004D495C" w:rsidRDefault="0022796D" w:rsidP="00FF2C2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2A65DD86" w14:textId="77777777" w:rsidR="0022796D" w:rsidRPr="004D495C" w:rsidRDefault="0022796D" w:rsidP="00FF2C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  <w:lang w:val="ru-RU"/>
            </w:rPr>
            <w:t>почта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14" w:name="Email"/>
      <w:bookmarkEnd w:id="14"/>
      <w:tc>
        <w:tcPr>
          <w:tcW w:w="5007" w:type="dxa"/>
          <w:shd w:val="clear" w:color="auto" w:fill="auto"/>
        </w:tcPr>
        <w:p w14:paraId="20F031C0" w14:textId="3546A108" w:rsidR="0022796D" w:rsidRPr="005A04BC" w:rsidRDefault="005A04BC" w:rsidP="00FF2C2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5A04BC">
            <w:rPr>
              <w:sz w:val="18"/>
              <w:szCs w:val="18"/>
              <w:lang w:val="en-US"/>
            </w:rPr>
            <w:instrText>Aleksey.Borodin@RT.RU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F64925">
            <w:rPr>
              <w:rStyle w:val="Hyperlink"/>
              <w:sz w:val="18"/>
              <w:szCs w:val="18"/>
              <w:lang w:val="en-US"/>
            </w:rPr>
            <w:t>Aleksey.Borodin@RT.RU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ru-RU"/>
            </w:rPr>
            <w:t xml:space="preserve"> </w:t>
          </w:r>
        </w:p>
      </w:tc>
    </w:tr>
  </w:tbl>
  <w:p w14:paraId="65715F79" w14:textId="6F79B04A" w:rsidR="00E45D05" w:rsidRPr="001458B2" w:rsidRDefault="00E45D05" w:rsidP="001458B2">
    <w:pPr>
      <w:jc w:val="center"/>
      <w:rPr>
        <w:rFonts w:ascii="Calibri" w:hAnsi="Calibri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ACA51" w14:textId="77777777" w:rsidR="00237082" w:rsidRDefault="00237082">
      <w:r>
        <w:rPr>
          <w:b/>
        </w:rPr>
        <w:t>_______________</w:t>
      </w:r>
    </w:p>
  </w:footnote>
  <w:footnote w:type="continuationSeparator" w:id="0">
    <w:p w14:paraId="2C6FED23" w14:textId="77777777" w:rsidR="00237082" w:rsidRDefault="0023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07CA84EF" w:rsidR="00A066F1" w:rsidRPr="00131888" w:rsidRDefault="00131888" w:rsidP="00131888">
    <w:pPr>
      <w:tabs>
        <w:tab w:val="clear" w:pos="1134"/>
        <w:tab w:val="clear" w:pos="1871"/>
        <w:tab w:val="clear" w:pos="2268"/>
        <w:tab w:val="center" w:pos="4820"/>
        <w:tab w:val="right" w:pos="9356"/>
      </w:tabs>
      <w:ind w:right="1"/>
      <w:rPr>
        <w:smallCaps/>
        <w:spacing w:val="24"/>
        <w:sz w:val="22"/>
        <w:lang w:val="es-ES_tradnl"/>
      </w:rPr>
    </w:pPr>
    <w:r w:rsidRPr="00F85567">
      <w:rPr>
        <w:sz w:val="22"/>
      </w:rPr>
      <w:tab/>
    </w:r>
    <w:r w:rsidRPr="00F85567">
      <w:rPr>
        <w:sz w:val="22"/>
        <w:lang w:val="es-ES_tradnl"/>
      </w:rPr>
      <w:t>ITU-D/</w:t>
    </w:r>
    <w:bookmarkStart w:id="10" w:name="DocRef2"/>
    <w:bookmarkEnd w:id="10"/>
    <w:r w:rsidRPr="00F85567">
      <w:rPr>
        <w:sz w:val="22"/>
        <w:lang w:val="es-ES_tradnl"/>
      </w:rPr>
      <w:t>IRM21-2/</w:t>
    </w:r>
    <w:bookmarkStart w:id="11" w:name="DocNo2"/>
    <w:bookmarkEnd w:id="11"/>
    <w:r w:rsidRPr="00F85567">
      <w:rPr>
        <w:sz w:val="22"/>
        <w:lang w:val="es-ES_tradnl"/>
      </w:rPr>
      <w:t>5</w:t>
    </w:r>
    <w:r>
      <w:rPr>
        <w:sz w:val="22"/>
        <w:lang w:val="es-ES_tradnl"/>
      </w:rPr>
      <w:t>7</w:t>
    </w:r>
    <w:r w:rsidRPr="00F85567">
      <w:rPr>
        <w:sz w:val="22"/>
        <w:lang w:val="es-ES_tradnl"/>
      </w:rPr>
      <w:t>-R</w:t>
    </w:r>
    <w:r w:rsidRPr="00F85567">
      <w:rPr>
        <w:sz w:val="22"/>
        <w:lang w:val="es-ES_tradnl"/>
      </w:rPr>
      <w:tab/>
      <w:t xml:space="preserve">Page </w:t>
    </w:r>
    <w:r w:rsidRPr="00F85567">
      <w:rPr>
        <w:sz w:val="22"/>
      </w:rPr>
      <w:fldChar w:fldCharType="begin"/>
    </w:r>
    <w:r w:rsidRPr="00F85567">
      <w:rPr>
        <w:sz w:val="22"/>
        <w:lang w:val="es-ES_tradnl"/>
      </w:rPr>
      <w:instrText xml:space="preserve"> PAGE </w:instrText>
    </w:r>
    <w:r w:rsidRPr="00F85567">
      <w:rPr>
        <w:sz w:val="22"/>
      </w:rPr>
      <w:fldChar w:fldCharType="separate"/>
    </w:r>
    <w:r>
      <w:rPr>
        <w:noProof/>
        <w:sz w:val="22"/>
        <w:lang w:val="es-ES_tradnl"/>
      </w:rPr>
      <w:t>2</w:t>
    </w:r>
    <w:r w:rsidRPr="00F85567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C8D5ECF"/>
    <w:multiLevelType w:val="hybridMultilevel"/>
    <w:tmpl w:val="B298E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63AE2"/>
    <w:multiLevelType w:val="hybridMultilevel"/>
    <w:tmpl w:val="2914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C401A"/>
    <w:multiLevelType w:val="hybridMultilevel"/>
    <w:tmpl w:val="B6AA4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DB7020"/>
    <w:multiLevelType w:val="hybridMultilevel"/>
    <w:tmpl w:val="4C3AC280"/>
    <w:lvl w:ilvl="0" w:tplc="9C9C7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430F14"/>
    <w:multiLevelType w:val="hybridMultilevel"/>
    <w:tmpl w:val="8084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52D31"/>
    <w:rsid w:val="00060860"/>
    <w:rsid w:val="00075C63"/>
    <w:rsid w:val="00077239"/>
    <w:rsid w:val="000821E7"/>
    <w:rsid w:val="000822BE"/>
    <w:rsid w:val="00086491"/>
    <w:rsid w:val="00091346"/>
    <w:rsid w:val="000D238F"/>
    <w:rsid w:val="000D24C9"/>
    <w:rsid w:val="000D41C5"/>
    <w:rsid w:val="000E399F"/>
    <w:rsid w:val="000F73FF"/>
    <w:rsid w:val="001042CC"/>
    <w:rsid w:val="00106B90"/>
    <w:rsid w:val="00114CF7"/>
    <w:rsid w:val="00123B68"/>
    <w:rsid w:val="00124A96"/>
    <w:rsid w:val="00126F2E"/>
    <w:rsid w:val="00131888"/>
    <w:rsid w:val="001458B2"/>
    <w:rsid w:val="00146F6F"/>
    <w:rsid w:val="00152957"/>
    <w:rsid w:val="00187BD9"/>
    <w:rsid w:val="0019085C"/>
    <w:rsid w:val="00190B55"/>
    <w:rsid w:val="00194CFB"/>
    <w:rsid w:val="001A4FFC"/>
    <w:rsid w:val="001B0C90"/>
    <w:rsid w:val="001B2ED3"/>
    <w:rsid w:val="001B32F7"/>
    <w:rsid w:val="001C3B5F"/>
    <w:rsid w:val="001D058F"/>
    <w:rsid w:val="001E09B6"/>
    <w:rsid w:val="002009EA"/>
    <w:rsid w:val="00202CA0"/>
    <w:rsid w:val="002154A6"/>
    <w:rsid w:val="002255B3"/>
    <w:rsid w:val="0022796D"/>
    <w:rsid w:val="00237082"/>
    <w:rsid w:val="00271316"/>
    <w:rsid w:val="002720C5"/>
    <w:rsid w:val="00290795"/>
    <w:rsid w:val="002936F6"/>
    <w:rsid w:val="002D58BE"/>
    <w:rsid w:val="002F0B5A"/>
    <w:rsid w:val="002F3F9E"/>
    <w:rsid w:val="00301100"/>
    <w:rsid w:val="003013EE"/>
    <w:rsid w:val="00306632"/>
    <w:rsid w:val="00332F48"/>
    <w:rsid w:val="003362C3"/>
    <w:rsid w:val="00347EBF"/>
    <w:rsid w:val="00377A82"/>
    <w:rsid w:val="00377BD3"/>
    <w:rsid w:val="00384088"/>
    <w:rsid w:val="0039169B"/>
    <w:rsid w:val="003A7F8C"/>
    <w:rsid w:val="003B3D37"/>
    <w:rsid w:val="003B532E"/>
    <w:rsid w:val="003B6F14"/>
    <w:rsid w:val="003C23D9"/>
    <w:rsid w:val="003C6730"/>
    <w:rsid w:val="003D0F8B"/>
    <w:rsid w:val="003F5220"/>
    <w:rsid w:val="00400D1B"/>
    <w:rsid w:val="00405BA7"/>
    <w:rsid w:val="004131D4"/>
    <w:rsid w:val="0041348E"/>
    <w:rsid w:val="00447308"/>
    <w:rsid w:val="004550FB"/>
    <w:rsid w:val="00475C55"/>
    <w:rsid w:val="004765FF"/>
    <w:rsid w:val="00492075"/>
    <w:rsid w:val="004969AD"/>
    <w:rsid w:val="004B13CB"/>
    <w:rsid w:val="004B4FDF"/>
    <w:rsid w:val="004D5D5C"/>
    <w:rsid w:val="004F7CCA"/>
    <w:rsid w:val="0050139F"/>
    <w:rsid w:val="00521223"/>
    <w:rsid w:val="00526D4B"/>
    <w:rsid w:val="0055118B"/>
    <w:rsid w:val="0055140B"/>
    <w:rsid w:val="00581D52"/>
    <w:rsid w:val="005964AB"/>
    <w:rsid w:val="005A04BC"/>
    <w:rsid w:val="005C099A"/>
    <w:rsid w:val="005C31A5"/>
    <w:rsid w:val="005E10C9"/>
    <w:rsid w:val="005E61DD"/>
    <w:rsid w:val="005E6321"/>
    <w:rsid w:val="005F7E7D"/>
    <w:rsid w:val="006023DF"/>
    <w:rsid w:val="00631542"/>
    <w:rsid w:val="00657DE0"/>
    <w:rsid w:val="0066129B"/>
    <w:rsid w:val="0067199F"/>
    <w:rsid w:val="00674952"/>
    <w:rsid w:val="00674CBC"/>
    <w:rsid w:val="00683421"/>
    <w:rsid w:val="00685313"/>
    <w:rsid w:val="00687800"/>
    <w:rsid w:val="006A6E9B"/>
    <w:rsid w:val="006B365E"/>
    <w:rsid w:val="006B7C2A"/>
    <w:rsid w:val="006C23DA"/>
    <w:rsid w:val="006D3495"/>
    <w:rsid w:val="006E3D45"/>
    <w:rsid w:val="006F7CB8"/>
    <w:rsid w:val="007149F9"/>
    <w:rsid w:val="00716AA6"/>
    <w:rsid w:val="00717A60"/>
    <w:rsid w:val="00733A30"/>
    <w:rsid w:val="00745AEE"/>
    <w:rsid w:val="007479EA"/>
    <w:rsid w:val="00750F10"/>
    <w:rsid w:val="0075188B"/>
    <w:rsid w:val="007742CA"/>
    <w:rsid w:val="007A5A81"/>
    <w:rsid w:val="007B4152"/>
    <w:rsid w:val="007D06F0"/>
    <w:rsid w:val="007D45E3"/>
    <w:rsid w:val="007D5320"/>
    <w:rsid w:val="00800972"/>
    <w:rsid w:val="00802E19"/>
    <w:rsid w:val="00804475"/>
    <w:rsid w:val="00811633"/>
    <w:rsid w:val="008173B0"/>
    <w:rsid w:val="00821CEF"/>
    <w:rsid w:val="00832828"/>
    <w:rsid w:val="0083645A"/>
    <w:rsid w:val="00863BA2"/>
    <w:rsid w:val="00872FC8"/>
    <w:rsid w:val="008801D3"/>
    <w:rsid w:val="008845D0"/>
    <w:rsid w:val="008A256F"/>
    <w:rsid w:val="008B43F2"/>
    <w:rsid w:val="008B6CFF"/>
    <w:rsid w:val="008C21DC"/>
    <w:rsid w:val="008C270C"/>
    <w:rsid w:val="008C7E73"/>
    <w:rsid w:val="009040E7"/>
    <w:rsid w:val="00907224"/>
    <w:rsid w:val="00910B26"/>
    <w:rsid w:val="00921795"/>
    <w:rsid w:val="009274B4"/>
    <w:rsid w:val="00934EA2"/>
    <w:rsid w:val="00944A5C"/>
    <w:rsid w:val="00952A66"/>
    <w:rsid w:val="009B09DF"/>
    <w:rsid w:val="009C56E5"/>
    <w:rsid w:val="009C79FC"/>
    <w:rsid w:val="009D1C52"/>
    <w:rsid w:val="009E5FC8"/>
    <w:rsid w:val="009E687A"/>
    <w:rsid w:val="00A0337A"/>
    <w:rsid w:val="00A03C5C"/>
    <w:rsid w:val="00A066F1"/>
    <w:rsid w:val="00A141AF"/>
    <w:rsid w:val="00A16D29"/>
    <w:rsid w:val="00A20E5E"/>
    <w:rsid w:val="00A30305"/>
    <w:rsid w:val="00A31D2D"/>
    <w:rsid w:val="00A45328"/>
    <w:rsid w:val="00A4600A"/>
    <w:rsid w:val="00A50D93"/>
    <w:rsid w:val="00A538A6"/>
    <w:rsid w:val="00A54C25"/>
    <w:rsid w:val="00A6222D"/>
    <w:rsid w:val="00A710E7"/>
    <w:rsid w:val="00A7372E"/>
    <w:rsid w:val="00A874A2"/>
    <w:rsid w:val="00A93B85"/>
    <w:rsid w:val="00A96DFE"/>
    <w:rsid w:val="00AA0B18"/>
    <w:rsid w:val="00AA2B39"/>
    <w:rsid w:val="00AA666F"/>
    <w:rsid w:val="00AF1639"/>
    <w:rsid w:val="00B004E5"/>
    <w:rsid w:val="00B53FA1"/>
    <w:rsid w:val="00B61474"/>
    <w:rsid w:val="00B639E9"/>
    <w:rsid w:val="00B70084"/>
    <w:rsid w:val="00B817CD"/>
    <w:rsid w:val="00B96B93"/>
    <w:rsid w:val="00BA65F3"/>
    <w:rsid w:val="00BB29C8"/>
    <w:rsid w:val="00BB3A95"/>
    <w:rsid w:val="00BE2401"/>
    <w:rsid w:val="00BE6396"/>
    <w:rsid w:val="00BF6C93"/>
    <w:rsid w:val="00C0018F"/>
    <w:rsid w:val="00C05F37"/>
    <w:rsid w:val="00C11D8E"/>
    <w:rsid w:val="00C20466"/>
    <w:rsid w:val="00C214ED"/>
    <w:rsid w:val="00C234E6"/>
    <w:rsid w:val="00C324A8"/>
    <w:rsid w:val="00C54517"/>
    <w:rsid w:val="00C62E57"/>
    <w:rsid w:val="00C64B30"/>
    <w:rsid w:val="00C64CD8"/>
    <w:rsid w:val="00C97C68"/>
    <w:rsid w:val="00CA0071"/>
    <w:rsid w:val="00CA1552"/>
    <w:rsid w:val="00CA1A47"/>
    <w:rsid w:val="00CC247A"/>
    <w:rsid w:val="00CE3A77"/>
    <w:rsid w:val="00CE5E47"/>
    <w:rsid w:val="00CE76DC"/>
    <w:rsid w:val="00CF020F"/>
    <w:rsid w:val="00CF2B5B"/>
    <w:rsid w:val="00CF652F"/>
    <w:rsid w:val="00D14CE0"/>
    <w:rsid w:val="00D218E5"/>
    <w:rsid w:val="00D452B7"/>
    <w:rsid w:val="00D5651D"/>
    <w:rsid w:val="00D74898"/>
    <w:rsid w:val="00D801ED"/>
    <w:rsid w:val="00D83BF5"/>
    <w:rsid w:val="00D91366"/>
    <w:rsid w:val="00D925C2"/>
    <w:rsid w:val="00D92D8E"/>
    <w:rsid w:val="00D936BC"/>
    <w:rsid w:val="00D96530"/>
    <w:rsid w:val="00D96B4B"/>
    <w:rsid w:val="00DA242F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130C0"/>
    <w:rsid w:val="00E26226"/>
    <w:rsid w:val="00E27E50"/>
    <w:rsid w:val="00E33D9B"/>
    <w:rsid w:val="00E45D05"/>
    <w:rsid w:val="00E55816"/>
    <w:rsid w:val="00E55AEF"/>
    <w:rsid w:val="00E71BDE"/>
    <w:rsid w:val="00E87D5E"/>
    <w:rsid w:val="00E976C1"/>
    <w:rsid w:val="00EA12E5"/>
    <w:rsid w:val="00F02766"/>
    <w:rsid w:val="00F04067"/>
    <w:rsid w:val="00F05BD4"/>
    <w:rsid w:val="00F06C73"/>
    <w:rsid w:val="00F21A1D"/>
    <w:rsid w:val="00F323A8"/>
    <w:rsid w:val="00F41EDE"/>
    <w:rsid w:val="00F51D24"/>
    <w:rsid w:val="00F65C19"/>
    <w:rsid w:val="00F67675"/>
    <w:rsid w:val="00F82F69"/>
    <w:rsid w:val="00F91C88"/>
    <w:rsid w:val="00FC1EEC"/>
    <w:rsid w:val="00FD2546"/>
    <w:rsid w:val="00FD772E"/>
    <w:rsid w:val="00FE78C7"/>
    <w:rsid w:val="00FF2C2C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CAC20D-0A55-4728-B1FD-D8276D2D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465</Words>
  <Characters>3523</Characters>
  <Application>Microsoft Office Word</Application>
  <DocSecurity>0</DocSecurity>
  <Lines>160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3905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9</cp:revision>
  <cp:lastPrinted>2011-08-24T07:41:00Z</cp:lastPrinted>
  <dcterms:created xsi:type="dcterms:W3CDTF">2021-04-15T09:31:00Z</dcterms:created>
  <dcterms:modified xsi:type="dcterms:W3CDTF">2021-10-19T09:26:00Z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