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2227"/>
        <w:gridCol w:w="3969"/>
        <w:gridCol w:w="45"/>
        <w:gridCol w:w="2223"/>
        <w:gridCol w:w="1375"/>
      </w:tblGrid>
      <w:tr w:rsidR="006B65FD" w:rsidRPr="00AE2BCA" w14:paraId="47199537" w14:textId="77777777" w:rsidTr="00786BA1">
        <w:trPr>
          <w:gridBefore w:val="1"/>
          <w:wBefore w:w="8" w:type="dxa"/>
          <w:cantSplit/>
          <w:jc w:val="center"/>
        </w:trPr>
        <w:tc>
          <w:tcPr>
            <w:tcW w:w="2227" w:type="dxa"/>
          </w:tcPr>
          <w:p w14:paraId="0F7EB12B" w14:textId="3F12D77B" w:rsidR="006B65FD" w:rsidRPr="006F4EA2" w:rsidRDefault="00786BA1" w:rsidP="00FA2503">
            <w:pPr>
              <w:spacing w:after="120"/>
              <w:rPr>
                <w:b/>
                <w:bCs/>
                <w:sz w:val="32"/>
                <w:szCs w:val="32"/>
              </w:rPr>
            </w:pPr>
            <w:bookmarkStart w:id="0" w:name="dtitle1" w:colFirst="1" w:colLast="1"/>
            <w:bookmarkStart w:id="1" w:name="_GoBack"/>
            <w:r>
              <w:rPr>
                <w:noProof/>
              </w:rPr>
              <w:drawing>
                <wp:inline distT="0" distB="0" distL="0" distR="0" wp14:anchorId="50E158F5" wp14:editId="701E8F95">
                  <wp:extent cx="1242000" cy="950400"/>
                  <wp:effectExtent l="0" t="0" r="0" b="254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2000" cy="9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6237" w:type="dxa"/>
            <w:gridSpan w:val="3"/>
          </w:tcPr>
          <w:p w14:paraId="0A5F65F6" w14:textId="353470ED" w:rsidR="006B65FD" w:rsidRPr="006F4EA2" w:rsidRDefault="001E1009" w:rsidP="00FA2503">
            <w:pPr>
              <w:spacing w:before="360" w:after="120"/>
              <w:rPr>
                <w:b/>
                <w:bCs/>
                <w:sz w:val="32"/>
                <w:szCs w:val="32"/>
              </w:rPr>
            </w:pPr>
            <w:bookmarkStart w:id="2" w:name="Meeting"/>
            <w:bookmarkEnd w:id="2"/>
            <w:r>
              <w:rPr>
                <w:rFonts w:cstheme="minorHAnsi"/>
                <w:b/>
                <w:bCs/>
                <w:sz w:val="32"/>
                <w:szCs w:val="32"/>
              </w:rPr>
              <w:t xml:space="preserve">Второе межрегиональное собрание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  <w:t>(МРС-2) по подготовке к ВКРЭ-21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>
              <w:rPr>
                <w:rFonts w:cstheme="minorHAnsi"/>
                <w:b/>
                <w:bCs/>
                <w:caps/>
                <w:sz w:val="24"/>
              </w:rPr>
              <w:t>в</w:t>
            </w:r>
            <w:r>
              <w:rPr>
                <w:rFonts w:cstheme="minorHAnsi"/>
                <w:b/>
                <w:bCs/>
                <w:sz w:val="24"/>
              </w:rPr>
              <w:t xml:space="preserve">иртуальное, </w:t>
            </w:r>
            <w:r w:rsidR="00786BA1" w:rsidRPr="00786BA1">
              <w:rPr>
                <w:rFonts w:cstheme="minorHAnsi"/>
                <w:b/>
                <w:bCs/>
                <w:sz w:val="24"/>
              </w:rPr>
              <w:t>13–14 Декабрь2021 года</w:t>
            </w:r>
          </w:p>
        </w:tc>
        <w:tc>
          <w:tcPr>
            <w:tcW w:w="1375" w:type="dxa"/>
          </w:tcPr>
          <w:p w14:paraId="08D74FB5" w14:textId="2AF916A4" w:rsidR="006B65FD" w:rsidRPr="00AE2BCA" w:rsidRDefault="006B65FD" w:rsidP="00FA2503">
            <w:pPr>
              <w:spacing w:before="240"/>
              <w:ind w:right="142"/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5EFE705" wp14:editId="4917A3F0">
                  <wp:extent cx="714375" cy="781050"/>
                  <wp:effectExtent l="0" t="0" r="9525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5FD" w:rsidRPr="002D0049" w14:paraId="24CA9B4F" w14:textId="77777777" w:rsidTr="00C2238F">
        <w:trPr>
          <w:gridBefore w:val="1"/>
          <w:wBefore w:w="8" w:type="dxa"/>
          <w:cantSplit/>
          <w:trHeight w:val="238"/>
          <w:jc w:val="center"/>
        </w:trPr>
        <w:tc>
          <w:tcPr>
            <w:tcW w:w="6196" w:type="dxa"/>
            <w:gridSpan w:val="2"/>
            <w:tcBorders>
              <w:top w:val="single" w:sz="12" w:space="0" w:color="auto"/>
            </w:tcBorders>
          </w:tcPr>
          <w:p w14:paraId="3B7E3D3E" w14:textId="77777777" w:rsidR="006B65FD" w:rsidRPr="002D0049" w:rsidRDefault="006B65FD" w:rsidP="00FA2503">
            <w:pPr>
              <w:spacing w:before="0"/>
              <w:rPr>
                <w:lang w:val="en-US"/>
              </w:rPr>
            </w:pPr>
            <w:bookmarkStart w:id="3" w:name="PlaceDate"/>
            <w:bookmarkEnd w:id="3"/>
          </w:p>
        </w:tc>
        <w:tc>
          <w:tcPr>
            <w:tcW w:w="3643" w:type="dxa"/>
            <w:gridSpan w:val="3"/>
            <w:tcBorders>
              <w:top w:val="single" w:sz="12" w:space="0" w:color="auto"/>
            </w:tcBorders>
          </w:tcPr>
          <w:p w14:paraId="75003A54" w14:textId="77777777" w:rsidR="006B65FD" w:rsidRPr="002D0049" w:rsidRDefault="006B65FD" w:rsidP="00FA2503">
            <w:pPr>
              <w:spacing w:before="0"/>
              <w:rPr>
                <w:lang w:val="en-US"/>
              </w:rPr>
            </w:pPr>
          </w:p>
        </w:tc>
      </w:tr>
      <w:tr w:rsidR="001E1009" w:rsidRPr="00AE2BCA" w14:paraId="433E32E6" w14:textId="77777777" w:rsidTr="006B65FD">
        <w:trPr>
          <w:gridBefore w:val="1"/>
          <w:wBefore w:w="8" w:type="dxa"/>
          <w:cantSplit/>
          <w:trHeight w:val="20"/>
          <w:jc w:val="center"/>
        </w:trPr>
        <w:tc>
          <w:tcPr>
            <w:tcW w:w="6241" w:type="dxa"/>
            <w:gridSpan w:val="3"/>
            <w:vMerge w:val="restart"/>
          </w:tcPr>
          <w:p w14:paraId="0BB4E3AB" w14:textId="77777777" w:rsidR="001E1009" w:rsidRPr="002D0049" w:rsidRDefault="001E1009" w:rsidP="001E1009">
            <w:pPr>
              <w:rPr>
                <w:lang w:val="en-US"/>
              </w:rPr>
            </w:pPr>
          </w:p>
        </w:tc>
        <w:tc>
          <w:tcPr>
            <w:tcW w:w="3598" w:type="dxa"/>
            <w:gridSpan w:val="2"/>
          </w:tcPr>
          <w:p w14:paraId="358ED2EA" w14:textId="0C28C306" w:rsidR="001E1009" w:rsidRPr="006B65FD" w:rsidRDefault="001E1009" w:rsidP="001E1009">
            <w:pPr>
              <w:spacing w:before="0"/>
              <w:rPr>
                <w:b/>
                <w:bCs/>
                <w:sz w:val="24"/>
                <w:szCs w:val="22"/>
                <w:lang w:val="fr-FR"/>
              </w:rPr>
            </w:pPr>
            <w:r>
              <w:rPr>
                <w:b/>
                <w:bCs/>
                <w:sz w:val="24"/>
              </w:rPr>
              <w:t xml:space="preserve">Документ </w:t>
            </w:r>
            <w:bookmarkStart w:id="4" w:name="DocRef1"/>
            <w:bookmarkEnd w:id="4"/>
            <w:r>
              <w:rPr>
                <w:b/>
                <w:bCs/>
                <w:sz w:val="24"/>
                <w:lang w:val="es-ES_tradnl"/>
              </w:rPr>
              <w:t>IRM21-</w:t>
            </w:r>
            <w:r>
              <w:rPr>
                <w:b/>
                <w:bCs/>
                <w:sz w:val="24"/>
              </w:rPr>
              <w:t>2/</w:t>
            </w:r>
            <w:r>
              <w:rPr>
                <w:b/>
                <w:bCs/>
                <w:sz w:val="24"/>
                <w:lang w:val="es-ES_tradnl"/>
              </w:rPr>
              <w:t>53</w:t>
            </w:r>
            <w:r>
              <w:rPr>
                <w:b/>
                <w:bCs/>
                <w:sz w:val="24"/>
              </w:rPr>
              <w:t>-</w:t>
            </w:r>
            <w:r>
              <w:rPr>
                <w:b/>
                <w:bCs/>
                <w:sz w:val="24"/>
                <w:lang w:val="es-ES_tradnl"/>
              </w:rPr>
              <w:t>R</w:t>
            </w:r>
          </w:p>
        </w:tc>
      </w:tr>
      <w:tr w:rsidR="001E1009" w:rsidRPr="00AE2BCA" w14:paraId="24C8A692" w14:textId="77777777" w:rsidTr="006B65FD">
        <w:trPr>
          <w:gridBefore w:val="1"/>
          <w:wBefore w:w="8" w:type="dxa"/>
          <w:cantSplit/>
          <w:trHeight w:val="23"/>
          <w:jc w:val="center"/>
        </w:trPr>
        <w:tc>
          <w:tcPr>
            <w:tcW w:w="6241" w:type="dxa"/>
            <w:gridSpan w:val="3"/>
            <w:vMerge/>
          </w:tcPr>
          <w:p w14:paraId="44337DDE" w14:textId="77777777" w:rsidR="001E1009" w:rsidRPr="00AE2BCA" w:rsidRDefault="001E1009" w:rsidP="001E100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598" w:type="dxa"/>
            <w:gridSpan w:val="2"/>
          </w:tcPr>
          <w:p w14:paraId="06707F19" w14:textId="1F890CA7" w:rsidR="001E1009" w:rsidRPr="006B65FD" w:rsidRDefault="001E1009" w:rsidP="001E1009">
            <w:pPr>
              <w:spacing w:before="0"/>
              <w:rPr>
                <w:b/>
                <w:bCs/>
                <w:sz w:val="24"/>
                <w:szCs w:val="22"/>
                <w:lang w:val="fr-FR"/>
              </w:rPr>
            </w:pPr>
            <w:bookmarkStart w:id="5" w:name="CreationDate"/>
            <w:bookmarkEnd w:id="5"/>
            <w:r>
              <w:rPr>
                <w:b/>
                <w:bCs/>
                <w:sz w:val="24"/>
                <w:lang w:val="fr-FR"/>
              </w:rPr>
              <w:t xml:space="preserve">28 </w:t>
            </w:r>
            <w:proofErr w:type="spellStart"/>
            <w:r>
              <w:rPr>
                <w:b/>
                <w:bCs/>
                <w:sz w:val="24"/>
                <w:lang w:val="fr-FR"/>
              </w:rPr>
              <w:t>апреля</w:t>
            </w:r>
            <w:proofErr w:type="spellEnd"/>
            <w:r>
              <w:rPr>
                <w:b/>
                <w:bCs/>
                <w:sz w:val="24"/>
                <w:lang w:val="fr-FR"/>
              </w:rPr>
              <w:t xml:space="preserve"> 2021 г.</w:t>
            </w:r>
          </w:p>
        </w:tc>
      </w:tr>
      <w:tr w:rsidR="001E1009" w:rsidRPr="00AE2BCA" w14:paraId="2877FD6C" w14:textId="77777777" w:rsidTr="006B65FD">
        <w:trPr>
          <w:gridBefore w:val="1"/>
          <w:wBefore w:w="8" w:type="dxa"/>
          <w:cantSplit/>
          <w:trHeight w:val="333"/>
          <w:jc w:val="center"/>
        </w:trPr>
        <w:tc>
          <w:tcPr>
            <w:tcW w:w="6241" w:type="dxa"/>
            <w:gridSpan w:val="3"/>
            <w:vMerge/>
          </w:tcPr>
          <w:p w14:paraId="40AAE344" w14:textId="77777777" w:rsidR="001E1009" w:rsidRPr="00AE2BCA" w:rsidRDefault="001E1009" w:rsidP="001E100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598" w:type="dxa"/>
            <w:gridSpan w:val="2"/>
          </w:tcPr>
          <w:p w14:paraId="76DD7254" w14:textId="799F2FA8" w:rsidR="001E1009" w:rsidRPr="006B65FD" w:rsidRDefault="001E1009" w:rsidP="001E1009">
            <w:pPr>
              <w:spacing w:before="0" w:after="120"/>
              <w:rPr>
                <w:b/>
                <w:bCs/>
                <w:sz w:val="24"/>
                <w:szCs w:val="22"/>
                <w:lang w:val="fr-FR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lang w:val="fr-FR"/>
              </w:rPr>
              <w:t>Оригинал</w:t>
            </w:r>
            <w:proofErr w:type="spellEnd"/>
            <w:r>
              <w:rPr>
                <w:b/>
                <w:bCs/>
                <w:sz w:val="24"/>
                <w:lang w:val="fr-FR"/>
              </w:rPr>
              <w:t>:</w:t>
            </w:r>
            <w:proofErr w:type="gramEnd"/>
            <w:r>
              <w:rPr>
                <w:b/>
                <w:bCs/>
                <w:sz w:val="24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val="fr-FR"/>
              </w:rPr>
              <w:t>русский</w:t>
            </w:r>
            <w:proofErr w:type="spellEnd"/>
            <w:r>
              <w:rPr>
                <w:b/>
                <w:bCs/>
                <w:sz w:val="24"/>
                <w:lang w:val="fr-FR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lang w:val="fr-FR"/>
              </w:rPr>
              <w:t>английский</w:t>
            </w:r>
            <w:bookmarkStart w:id="6" w:name="Original"/>
            <w:bookmarkEnd w:id="6"/>
            <w:proofErr w:type="spellEnd"/>
          </w:p>
        </w:tc>
      </w:tr>
      <w:tr w:rsidR="006B65FD" w:rsidRPr="00AE2BCA" w14:paraId="61C5A206" w14:textId="77777777" w:rsidTr="006B65FD">
        <w:trPr>
          <w:cantSplit/>
          <w:trHeight w:val="23"/>
          <w:jc w:val="center"/>
        </w:trPr>
        <w:tc>
          <w:tcPr>
            <w:tcW w:w="9847" w:type="dxa"/>
            <w:gridSpan w:val="6"/>
          </w:tcPr>
          <w:p w14:paraId="1E41EA49" w14:textId="77777777" w:rsidR="006B65FD" w:rsidRPr="00AE2BCA" w:rsidRDefault="006B65FD" w:rsidP="00FA2503">
            <w:pPr>
              <w:tabs>
                <w:tab w:val="left" w:pos="1928"/>
              </w:tabs>
              <w:spacing w:before="0" w:after="120"/>
              <w:ind w:left="1928" w:hanging="1928"/>
            </w:pPr>
          </w:p>
        </w:tc>
      </w:tr>
      <w:tr w:rsidR="006B65FD" w:rsidRPr="008D1768" w14:paraId="053E38E3" w14:textId="77777777" w:rsidTr="006B65FD">
        <w:trPr>
          <w:cantSplit/>
          <w:trHeight w:val="23"/>
          <w:jc w:val="center"/>
        </w:trPr>
        <w:tc>
          <w:tcPr>
            <w:tcW w:w="9847" w:type="dxa"/>
            <w:gridSpan w:val="6"/>
          </w:tcPr>
          <w:p w14:paraId="75E5A029" w14:textId="77777777" w:rsidR="006B65FD" w:rsidRPr="00786BA1" w:rsidRDefault="006B65FD" w:rsidP="00FA2503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bookmarkStart w:id="7" w:name="Source"/>
            <w:bookmarkEnd w:id="7"/>
            <w:r w:rsidRPr="00786BA1">
              <w:rPr>
                <w:b/>
                <w:bCs/>
                <w:sz w:val="28"/>
                <w:szCs w:val="28"/>
              </w:rPr>
              <w:t>Региональное содружество в области связи (РСС)</w:t>
            </w:r>
          </w:p>
        </w:tc>
      </w:tr>
      <w:tr w:rsidR="006B65FD" w:rsidRPr="008D1768" w14:paraId="408DD653" w14:textId="77777777" w:rsidTr="006B65FD">
        <w:trPr>
          <w:cantSplit/>
          <w:trHeight w:val="537"/>
          <w:jc w:val="center"/>
        </w:trPr>
        <w:tc>
          <w:tcPr>
            <w:tcW w:w="9847" w:type="dxa"/>
            <w:gridSpan w:val="6"/>
          </w:tcPr>
          <w:p w14:paraId="3F1916D6" w14:textId="74B085DF" w:rsidR="006B65FD" w:rsidRPr="009E032E" w:rsidRDefault="006B65FD" w:rsidP="00D423BF">
            <w:pPr>
              <w:spacing w:after="120"/>
              <w:jc w:val="center"/>
              <w:rPr>
                <w:sz w:val="28"/>
                <w:szCs w:val="28"/>
              </w:rPr>
            </w:pPr>
            <w:bookmarkStart w:id="8" w:name="Title"/>
            <w:bookmarkEnd w:id="8"/>
            <w:r w:rsidRPr="006B65FD">
              <w:rPr>
                <w:sz w:val="28"/>
                <w:szCs w:val="28"/>
              </w:rPr>
              <w:t xml:space="preserve">ПРЕДЛОЖЕНИЯ ПО </w:t>
            </w:r>
            <w:r w:rsidR="00D423BF">
              <w:rPr>
                <w:sz w:val="28"/>
                <w:szCs w:val="28"/>
              </w:rPr>
              <w:t>АННУЛИРОВАНИЮ</w:t>
            </w:r>
            <w:r w:rsidRPr="006B65FD">
              <w:rPr>
                <w:sz w:val="28"/>
                <w:szCs w:val="28"/>
              </w:rPr>
              <w:t xml:space="preserve"> РЕЗОЛЮЦИИ </w:t>
            </w:r>
            <w:r w:rsidR="00D423BF" w:rsidRPr="00D423BF">
              <w:rPr>
                <w:sz w:val="28"/>
                <w:szCs w:val="28"/>
              </w:rPr>
              <w:t>81</w:t>
            </w:r>
            <w:r w:rsidRPr="006B65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65FD">
              <w:rPr>
                <w:sz w:val="28"/>
                <w:szCs w:val="28"/>
              </w:rPr>
              <w:t>«</w:t>
            </w:r>
            <w:r w:rsidR="00D423BF" w:rsidRPr="00D423BF">
              <w:rPr>
                <w:sz w:val="28"/>
                <w:szCs w:val="28"/>
              </w:rPr>
              <w:t>Дальнейшее развитие электронных методов работы в деятельности Сектора развития электросвязи МСЭ</w:t>
            </w:r>
            <w:r w:rsidRPr="006B65FD">
              <w:rPr>
                <w:sz w:val="28"/>
                <w:szCs w:val="28"/>
              </w:rPr>
              <w:t>»</w:t>
            </w:r>
          </w:p>
        </w:tc>
      </w:tr>
    </w:tbl>
    <w:p w14:paraId="1C640C0A" w14:textId="77777777" w:rsidR="006B65FD" w:rsidRDefault="006B65FD" w:rsidP="006B65FD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rPr>
          <w:b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9"/>
      </w:tblGrid>
      <w:tr w:rsidR="006B65FD" w:rsidRPr="00330240" w14:paraId="0AE5725A" w14:textId="77777777" w:rsidTr="00FA2503">
        <w:tc>
          <w:tcPr>
            <w:tcW w:w="10239" w:type="dxa"/>
            <w:shd w:val="clear" w:color="auto" w:fill="auto"/>
          </w:tcPr>
          <w:p w14:paraId="452EA5F6" w14:textId="77777777" w:rsidR="006B65FD" w:rsidRPr="00330240" w:rsidRDefault="006B65FD" w:rsidP="00FA25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b/>
                <w:bCs/>
                <w:sz w:val="24"/>
                <w:szCs w:val="28"/>
              </w:rPr>
            </w:pPr>
            <w:r w:rsidRPr="00330240">
              <w:rPr>
                <w:b/>
                <w:bCs/>
                <w:sz w:val="24"/>
                <w:szCs w:val="28"/>
              </w:rPr>
              <w:t>Тип предложения:</w:t>
            </w:r>
          </w:p>
          <w:p w14:paraId="29A1AF67" w14:textId="3CC5BB96" w:rsidR="006B65FD" w:rsidRPr="00786BA1" w:rsidRDefault="00684C5F" w:rsidP="00FA25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sz w:val="24"/>
                <w:szCs w:val="28"/>
              </w:rPr>
            </w:pPr>
            <w:r w:rsidRPr="00684C5F">
              <w:rPr>
                <w:sz w:val="24"/>
                <w:szCs w:val="28"/>
              </w:rPr>
              <w:t xml:space="preserve">Пункт </w:t>
            </w:r>
            <w:r w:rsidR="001E1009" w:rsidRPr="00786BA1">
              <w:rPr>
                <w:sz w:val="24"/>
                <w:szCs w:val="28"/>
              </w:rPr>
              <w:t>6</w:t>
            </w:r>
            <w:r w:rsidRPr="00684C5F">
              <w:rPr>
                <w:sz w:val="24"/>
                <w:szCs w:val="28"/>
              </w:rPr>
              <w:t>.</w:t>
            </w:r>
            <w:r w:rsidR="001E1009">
              <w:rPr>
                <w:sz w:val="24"/>
                <w:szCs w:val="28"/>
                <w:lang w:val="en-US"/>
              </w:rPr>
              <w:t>c</w:t>
            </w:r>
          </w:p>
          <w:p w14:paraId="3AD2BE83" w14:textId="47C715DC" w:rsidR="006B65FD" w:rsidRPr="00330240" w:rsidRDefault="006B65FD" w:rsidP="00FA25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b/>
                <w:bCs/>
                <w:sz w:val="24"/>
                <w:szCs w:val="28"/>
              </w:rPr>
            </w:pPr>
            <w:r w:rsidRPr="00330240">
              <w:rPr>
                <w:b/>
                <w:bCs/>
                <w:sz w:val="24"/>
                <w:szCs w:val="28"/>
              </w:rPr>
              <w:t>Резюме:</w:t>
            </w:r>
          </w:p>
          <w:p w14:paraId="238BC4A4" w14:textId="77777777" w:rsidR="00D423BF" w:rsidRDefault="00D423BF" w:rsidP="00FA25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sz w:val="24"/>
                <w:szCs w:val="28"/>
              </w:rPr>
            </w:pPr>
            <w:r w:rsidRPr="00D423BF">
              <w:rPr>
                <w:sz w:val="24"/>
                <w:szCs w:val="28"/>
              </w:rPr>
              <w:t>В этом вкладе предлагается исключить Резолюцию 81 ВКРЭ из-за дублирования ее оперативной части с положениями Резолюции 167 ПК и Резолюции 1 ВКРЭ.</w:t>
            </w:r>
            <w:bookmarkStart w:id="9" w:name="Summary"/>
            <w:bookmarkEnd w:id="9"/>
          </w:p>
          <w:p w14:paraId="4E0C001A" w14:textId="44038193" w:rsidR="006B65FD" w:rsidRPr="00330240" w:rsidRDefault="006B65FD" w:rsidP="00FA25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b/>
                <w:bCs/>
                <w:sz w:val="24"/>
                <w:szCs w:val="28"/>
              </w:rPr>
            </w:pPr>
            <w:r w:rsidRPr="00330240">
              <w:rPr>
                <w:b/>
                <w:bCs/>
                <w:sz w:val="24"/>
                <w:szCs w:val="28"/>
              </w:rPr>
              <w:t>Ожидаемые результаты:</w:t>
            </w:r>
          </w:p>
          <w:p w14:paraId="6BCCFA68" w14:textId="77777777" w:rsidR="00D423BF" w:rsidRDefault="00D423BF" w:rsidP="00FA25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sz w:val="24"/>
                <w:szCs w:val="28"/>
              </w:rPr>
            </w:pPr>
            <w:r w:rsidRPr="00D423BF">
              <w:rPr>
                <w:sz w:val="24"/>
                <w:szCs w:val="28"/>
              </w:rPr>
              <w:t>Настоящий документ, содержащий проект общего предложения РСС, представлен на РПС-СНГ (апрель 2021 г.) для информации.</w:t>
            </w:r>
            <w:bookmarkStart w:id="10" w:name="Results"/>
            <w:bookmarkEnd w:id="10"/>
          </w:p>
          <w:p w14:paraId="0EEAB118" w14:textId="25BC78BD" w:rsidR="006B65FD" w:rsidRPr="00330240" w:rsidRDefault="00842006" w:rsidP="00FA25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Ссылки</w:t>
            </w:r>
            <w:r w:rsidR="006B65FD" w:rsidRPr="00330240">
              <w:rPr>
                <w:b/>
                <w:bCs/>
                <w:sz w:val="24"/>
                <w:szCs w:val="28"/>
              </w:rPr>
              <w:t>:</w:t>
            </w:r>
          </w:p>
          <w:p w14:paraId="50A1BC8B" w14:textId="21B9503A" w:rsidR="00D423BF" w:rsidRPr="00842006" w:rsidRDefault="00D423BF" w:rsidP="00D423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sz w:val="24"/>
                <w:szCs w:val="28"/>
              </w:rPr>
            </w:pPr>
            <w:bookmarkStart w:id="11" w:name="References"/>
            <w:bookmarkEnd w:id="11"/>
            <w:r>
              <w:rPr>
                <w:sz w:val="24"/>
                <w:szCs w:val="28"/>
              </w:rPr>
              <w:t xml:space="preserve">Резолюция </w:t>
            </w:r>
            <w:r w:rsidRPr="00D423BF">
              <w:rPr>
                <w:sz w:val="24"/>
                <w:szCs w:val="28"/>
              </w:rPr>
              <w:t>167 (</w:t>
            </w:r>
            <w:proofErr w:type="spellStart"/>
            <w:r w:rsidRPr="00D423BF">
              <w:rPr>
                <w:sz w:val="24"/>
                <w:szCs w:val="28"/>
              </w:rPr>
              <w:t>Пересм</w:t>
            </w:r>
            <w:proofErr w:type="spellEnd"/>
            <w:r w:rsidRPr="00D423BF">
              <w:rPr>
                <w:sz w:val="24"/>
                <w:szCs w:val="28"/>
              </w:rPr>
              <w:t>. Дубай, 2018 г.)</w:t>
            </w:r>
            <w:r w:rsidR="00842006" w:rsidRPr="00842006">
              <w:rPr>
                <w:sz w:val="24"/>
                <w:szCs w:val="28"/>
              </w:rPr>
              <w:t xml:space="preserve"> </w:t>
            </w:r>
            <w:r w:rsidR="00842006">
              <w:rPr>
                <w:sz w:val="24"/>
                <w:szCs w:val="28"/>
              </w:rPr>
              <w:t>Полномочной конференции</w:t>
            </w:r>
          </w:p>
          <w:p w14:paraId="647C2D5F" w14:textId="5D477B70" w:rsidR="006B65FD" w:rsidRPr="00D423BF" w:rsidRDefault="00D423BF" w:rsidP="008420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sz w:val="24"/>
                <w:szCs w:val="28"/>
              </w:rPr>
            </w:pPr>
            <w:r w:rsidRPr="00D423BF">
              <w:rPr>
                <w:sz w:val="24"/>
                <w:szCs w:val="28"/>
              </w:rPr>
              <w:t>Резолюция 1 (</w:t>
            </w:r>
            <w:proofErr w:type="spellStart"/>
            <w:r w:rsidRPr="00D423BF">
              <w:rPr>
                <w:sz w:val="24"/>
                <w:szCs w:val="28"/>
              </w:rPr>
              <w:t>Пересм</w:t>
            </w:r>
            <w:proofErr w:type="spellEnd"/>
            <w:r w:rsidRPr="00D423BF">
              <w:rPr>
                <w:sz w:val="24"/>
                <w:szCs w:val="28"/>
              </w:rPr>
              <w:t>. Буэнос-Айрес, 2017 г.)</w:t>
            </w:r>
          </w:p>
        </w:tc>
      </w:tr>
    </w:tbl>
    <w:p w14:paraId="1F609C32" w14:textId="77777777" w:rsidR="006B65FD" w:rsidRPr="00F73961" w:rsidRDefault="006B65FD" w:rsidP="006B65FD">
      <w:pPr>
        <w:jc w:val="center"/>
        <w:rPr>
          <w:szCs w:val="24"/>
        </w:rPr>
      </w:pPr>
    </w:p>
    <w:p w14:paraId="5854F82A" w14:textId="77777777" w:rsidR="006B65FD" w:rsidRPr="00C04537" w:rsidRDefault="006B65FD" w:rsidP="006B65FD">
      <w:pPr>
        <w:jc w:val="center"/>
        <w:rPr>
          <w:szCs w:val="24"/>
        </w:rPr>
      </w:pPr>
      <w:r>
        <w:rPr>
          <w:szCs w:val="24"/>
        </w:rPr>
        <w:t>________________</w:t>
      </w:r>
    </w:p>
    <w:p w14:paraId="57DA313C" w14:textId="3F720DC1" w:rsidR="006B65FD" w:rsidRDefault="006B65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bookmarkEnd w:id="0"/>
    <w:p w14:paraId="5FB86A91" w14:textId="7E9EE679" w:rsidR="0059361D" w:rsidRPr="00330240" w:rsidRDefault="0059361D" w:rsidP="006B65FD">
      <w:pPr>
        <w:pStyle w:val="ListParagraph"/>
        <w:numPr>
          <w:ilvl w:val="0"/>
          <w:numId w:val="12"/>
        </w:numPr>
        <w:spacing w:before="60" w:after="60"/>
        <w:jc w:val="both"/>
        <w:rPr>
          <w:rFonts w:cstheme="minorHAnsi"/>
          <w:b/>
          <w:sz w:val="24"/>
          <w:szCs w:val="24"/>
        </w:rPr>
      </w:pPr>
      <w:r w:rsidRPr="00330240">
        <w:rPr>
          <w:rFonts w:cstheme="minorHAnsi"/>
          <w:b/>
          <w:sz w:val="24"/>
          <w:szCs w:val="24"/>
        </w:rPr>
        <w:lastRenderedPageBreak/>
        <w:t>Введение</w:t>
      </w:r>
    </w:p>
    <w:p w14:paraId="1C411C77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sz w:val="24"/>
          <w:szCs w:val="24"/>
        </w:rPr>
      </w:pPr>
      <w:r w:rsidRPr="00330240">
        <w:rPr>
          <w:rFonts w:eastAsia="Calibri" w:cstheme="minorHAnsi"/>
          <w:sz w:val="24"/>
          <w:szCs w:val="24"/>
        </w:rPr>
        <w:t>Полномочная конференция МСЭ 2018 года (ПК-18) призвала ВКРЭ, а также ВАСЭ и АР, провести работу по упорядочению резолюций секторов и ПК.</w:t>
      </w:r>
    </w:p>
    <w:p w14:paraId="08EDBB74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sz w:val="24"/>
          <w:szCs w:val="24"/>
        </w:rPr>
      </w:pPr>
      <w:r w:rsidRPr="00330240">
        <w:rPr>
          <w:rFonts w:eastAsia="Calibri" w:cstheme="minorHAnsi"/>
          <w:sz w:val="24"/>
          <w:szCs w:val="24"/>
        </w:rPr>
        <w:t>Касательно электронных методов работы, ПК-18 пересмотрела Резолюцию 167 Укрепление и развитие потенциала МСЭ для проведения электронных собраний и обеспечение средств для продвижения работы Союза, в которой содержится ряд поручений по электронным методам работы (ЭМР), касающихся выполнения Директором Бюро развития электросвязи, а именно:</w:t>
      </w:r>
    </w:p>
    <w:p w14:paraId="233D09CA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i/>
          <w:sz w:val="24"/>
          <w:szCs w:val="24"/>
        </w:rPr>
      </w:pPr>
      <w:r w:rsidRPr="00330240">
        <w:rPr>
          <w:rFonts w:eastAsia="Calibri" w:cstheme="minorHAnsi"/>
          <w:i/>
          <w:sz w:val="24"/>
          <w:szCs w:val="24"/>
        </w:rPr>
        <w:t>…</w:t>
      </w:r>
    </w:p>
    <w:p w14:paraId="77AD4A25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i/>
          <w:sz w:val="24"/>
          <w:szCs w:val="24"/>
        </w:rPr>
      </w:pPr>
      <w:r w:rsidRPr="00330240">
        <w:rPr>
          <w:rFonts w:eastAsia="Calibri" w:cstheme="minorHAnsi"/>
          <w:i/>
          <w:sz w:val="24"/>
          <w:szCs w:val="24"/>
        </w:rPr>
        <w:t>решает,</w:t>
      </w:r>
    </w:p>
    <w:p w14:paraId="4E025D62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sz w:val="24"/>
          <w:szCs w:val="24"/>
          <w:u w:val="single"/>
        </w:rPr>
      </w:pPr>
      <w:r w:rsidRPr="00330240">
        <w:rPr>
          <w:rFonts w:eastAsia="Calibri" w:cstheme="minorHAnsi"/>
          <w:sz w:val="24"/>
          <w:szCs w:val="24"/>
        </w:rPr>
        <w:t xml:space="preserve">1 что МСЭ следует и далее развивать свои средства и возможности для дистанционного участия с помощью электронных средств в надлежащих собраниях Союза, в том числе рабочих группах, созданных Советом; </w:t>
      </w:r>
      <w:r w:rsidRPr="00330240">
        <w:rPr>
          <w:rFonts w:eastAsia="Calibri" w:cstheme="minorHAnsi"/>
          <w:sz w:val="24"/>
          <w:szCs w:val="24"/>
          <w:u w:val="single"/>
        </w:rPr>
        <w:t xml:space="preserve">– </w:t>
      </w:r>
      <w:proofErr w:type="gramStart"/>
      <w:r w:rsidRPr="00330240">
        <w:rPr>
          <w:rFonts w:eastAsia="Calibri" w:cstheme="minorHAnsi"/>
          <w:sz w:val="24"/>
          <w:szCs w:val="24"/>
          <w:u w:val="single"/>
        </w:rPr>
        <w:t>дублируется Решает</w:t>
      </w:r>
      <w:proofErr w:type="gramEnd"/>
      <w:r w:rsidRPr="00330240">
        <w:rPr>
          <w:rFonts w:eastAsia="Calibri" w:cstheme="minorHAnsi"/>
          <w:sz w:val="24"/>
          <w:szCs w:val="24"/>
          <w:u w:val="single"/>
        </w:rPr>
        <w:t xml:space="preserve"> 1 Резолюции 81</w:t>
      </w:r>
    </w:p>
    <w:p w14:paraId="4BC560D4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sz w:val="24"/>
          <w:szCs w:val="24"/>
        </w:rPr>
      </w:pPr>
      <w:r w:rsidRPr="00330240">
        <w:rPr>
          <w:rFonts w:eastAsia="Calibri" w:cstheme="minorHAnsi"/>
          <w:sz w:val="24"/>
          <w:szCs w:val="24"/>
        </w:rPr>
        <w:t>2 что МСЭ следует и далее развивать свои ЭМР, касающиеся составления, распространения и утверждения документов, а также содействовать проведению безбумажных собраний;</w:t>
      </w:r>
    </w:p>
    <w:p w14:paraId="6E2071E4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b/>
          <w:sz w:val="24"/>
          <w:szCs w:val="24"/>
        </w:rPr>
      </w:pPr>
      <w:r w:rsidRPr="00330240">
        <w:rPr>
          <w:rFonts w:eastAsia="Calibri" w:cstheme="minorHAnsi"/>
          <w:sz w:val="24"/>
          <w:szCs w:val="24"/>
        </w:rPr>
        <w:t xml:space="preserve">3 чтобы Союз продолжил развитие ЭМР, в рамках имеющегося бюджета, для участия лиц с ограниченными возможностями и лиц с особыми потребностями, в том числе с помощью ввода субтитров для лиц с нарушениями функции слуха, организации </w:t>
      </w:r>
      <w:proofErr w:type="spellStart"/>
      <w:r w:rsidRPr="00330240">
        <w:rPr>
          <w:rFonts w:eastAsia="Calibri" w:cstheme="minorHAnsi"/>
          <w:sz w:val="24"/>
          <w:szCs w:val="24"/>
        </w:rPr>
        <w:t>аудиоконференций</w:t>
      </w:r>
      <w:proofErr w:type="spellEnd"/>
      <w:r w:rsidRPr="00330240">
        <w:rPr>
          <w:rFonts w:eastAsia="Calibri" w:cstheme="minorHAnsi"/>
          <w:sz w:val="24"/>
          <w:szCs w:val="24"/>
        </w:rPr>
        <w:t xml:space="preserve"> для лиц с нарушениями функции зрения, организации веб-конференций для лиц с ограниченной мобильностью, а также других технологических решений и средств, направленных на решение других аналогичных проблем; </w:t>
      </w:r>
      <w:r w:rsidRPr="00330240">
        <w:rPr>
          <w:rFonts w:eastAsia="Calibri" w:cstheme="minorHAnsi"/>
          <w:sz w:val="24"/>
          <w:szCs w:val="24"/>
          <w:u w:val="single"/>
        </w:rPr>
        <w:t>– дублируется Поручает Директору Бюро Развития Электросвязи пункт 10 Резолюции 81</w:t>
      </w:r>
    </w:p>
    <w:p w14:paraId="6DBE1F9A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sz w:val="24"/>
          <w:szCs w:val="24"/>
        </w:rPr>
      </w:pPr>
      <w:r w:rsidRPr="00330240">
        <w:rPr>
          <w:rFonts w:eastAsia="Calibri" w:cstheme="minorHAnsi"/>
          <w:sz w:val="24"/>
          <w:szCs w:val="24"/>
        </w:rPr>
        <w:t>4 чтобы Союз продолжил изучение воздействия дистанционного участия на существующие правила процедуры;</w:t>
      </w:r>
    </w:p>
    <w:p w14:paraId="31CF46D0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sz w:val="24"/>
          <w:szCs w:val="24"/>
        </w:rPr>
      </w:pPr>
      <w:r w:rsidRPr="00330240">
        <w:rPr>
          <w:rFonts w:eastAsia="Calibri" w:cstheme="minorHAnsi"/>
          <w:sz w:val="24"/>
          <w:szCs w:val="24"/>
        </w:rPr>
        <w:t xml:space="preserve">5 что МСЭ следует обеспечивать во время своих собраний, семинаров-практикумов и учебных программ средства и возможности ЭМР, в частности, для помощи развивающимся странам, в которых существует дефицит полосы пропускания и другие ограничения; </w:t>
      </w:r>
      <w:r w:rsidRPr="00330240">
        <w:rPr>
          <w:rFonts w:eastAsia="Calibri" w:cstheme="minorHAnsi"/>
          <w:sz w:val="24"/>
          <w:szCs w:val="24"/>
          <w:u w:val="single"/>
        </w:rPr>
        <w:t xml:space="preserve">– </w:t>
      </w:r>
      <w:proofErr w:type="gramStart"/>
      <w:r w:rsidRPr="00330240">
        <w:rPr>
          <w:rFonts w:eastAsia="Calibri" w:cstheme="minorHAnsi"/>
          <w:sz w:val="24"/>
          <w:szCs w:val="24"/>
          <w:u w:val="single"/>
        </w:rPr>
        <w:t>дублируется Решает</w:t>
      </w:r>
      <w:proofErr w:type="gramEnd"/>
      <w:r w:rsidRPr="00330240">
        <w:rPr>
          <w:rFonts w:eastAsia="Calibri" w:cstheme="minorHAnsi"/>
          <w:sz w:val="24"/>
          <w:szCs w:val="24"/>
          <w:u w:val="single"/>
        </w:rPr>
        <w:t xml:space="preserve"> 3 Резолюции 81 пункт 2</w:t>
      </w:r>
    </w:p>
    <w:p w14:paraId="77DC7ABE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sz w:val="24"/>
          <w:szCs w:val="24"/>
        </w:rPr>
      </w:pPr>
      <w:r w:rsidRPr="00330240">
        <w:rPr>
          <w:rFonts w:eastAsia="Calibri" w:cstheme="minorHAnsi"/>
          <w:sz w:val="24"/>
          <w:szCs w:val="24"/>
        </w:rPr>
        <w:t xml:space="preserve">6 стимулировать электронное участие развивающихся стран в собраниях, семинарах-практикумах и учебных программах путем предоставления более простых средств и руководящих указаний, а также путем освобождения этих участников, в рамках ассигнований, которые Совет вправе разрешить, от любых расходов, за исключением платы за местные вызовы и интернет-соединения, </w:t>
      </w:r>
      <w:r w:rsidRPr="00330240">
        <w:rPr>
          <w:rFonts w:eastAsia="Calibri" w:cstheme="minorHAnsi"/>
          <w:sz w:val="24"/>
          <w:szCs w:val="24"/>
          <w:u w:val="single"/>
        </w:rPr>
        <w:t>– дублируется Решает 3 Резолюции 81 пункт 3</w:t>
      </w:r>
    </w:p>
    <w:p w14:paraId="605DBB6A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i/>
          <w:sz w:val="24"/>
          <w:szCs w:val="24"/>
        </w:rPr>
      </w:pPr>
      <w:r w:rsidRPr="00330240">
        <w:rPr>
          <w:rFonts w:eastAsia="Calibri" w:cstheme="minorHAnsi"/>
          <w:i/>
          <w:sz w:val="24"/>
          <w:szCs w:val="24"/>
        </w:rPr>
        <w:t>поручает Генеральному секретарю на основе консультаций и во взаимодействии с Директорами трех Бюро</w:t>
      </w:r>
    </w:p>
    <w:p w14:paraId="06EBBD09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sz w:val="24"/>
          <w:szCs w:val="24"/>
        </w:rPr>
      </w:pPr>
      <w:r w:rsidRPr="00330240">
        <w:rPr>
          <w:rFonts w:eastAsia="Calibri" w:cstheme="minorHAnsi"/>
          <w:sz w:val="24"/>
          <w:szCs w:val="24"/>
        </w:rPr>
        <w:t>1 предпринять действия в связи с мерами по внедрению ЭМР, перечисленные в Приложении 1 к настоящей Резолюции, которые охватывают правовые, технические вопросы, вопросы безопасности, а также финансовые последствия расширения возможностей ЭМР МСЭ;</w:t>
      </w:r>
    </w:p>
    <w:p w14:paraId="1CBFA87C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sz w:val="24"/>
          <w:szCs w:val="24"/>
        </w:rPr>
      </w:pPr>
      <w:r w:rsidRPr="00330240">
        <w:rPr>
          <w:rFonts w:eastAsia="Calibri" w:cstheme="minorHAnsi"/>
          <w:sz w:val="24"/>
          <w:szCs w:val="24"/>
        </w:rPr>
        <w:t xml:space="preserve">2 продолжить проведение на экспериментальной основе электронных собраний в сотрудничестве с Директорами Бюро таким образом, чтобы их последующая реализация была технологически нейтральной, в максимально возможной степени, и эффективной с точки зрения затрат, с тем чтобы содействовать по возможности наиболее широкому участию, удовлетворяя при этом необходимые требования в области безопасности; </w:t>
      </w:r>
      <w:r w:rsidRPr="00330240">
        <w:rPr>
          <w:rFonts w:eastAsia="Calibri" w:cstheme="minorHAnsi"/>
          <w:sz w:val="24"/>
          <w:szCs w:val="24"/>
          <w:u w:val="single"/>
        </w:rPr>
        <w:t>– дублируется Решает 2 Резолюции 81</w:t>
      </w:r>
    </w:p>
    <w:p w14:paraId="7FAF68F2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sz w:val="24"/>
          <w:szCs w:val="24"/>
        </w:rPr>
      </w:pPr>
      <w:r w:rsidRPr="00330240">
        <w:rPr>
          <w:rFonts w:eastAsia="Calibri" w:cstheme="minorHAnsi"/>
          <w:sz w:val="24"/>
          <w:szCs w:val="24"/>
        </w:rPr>
        <w:lastRenderedPageBreak/>
        <w:t xml:space="preserve">3 на регулярной основе определять и анализировать затраты и выгоды по отдельным действиям; </w:t>
      </w:r>
      <w:r w:rsidRPr="00330240">
        <w:rPr>
          <w:rFonts w:eastAsia="Calibri" w:cstheme="minorHAnsi"/>
          <w:sz w:val="24"/>
          <w:szCs w:val="24"/>
          <w:u w:val="single"/>
        </w:rPr>
        <w:t>–дублируется Поручает Директору Бюро Развития Электросвязи пункт 6 Резолюции 81</w:t>
      </w:r>
    </w:p>
    <w:p w14:paraId="075A0C32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sz w:val="24"/>
          <w:szCs w:val="24"/>
        </w:rPr>
      </w:pPr>
      <w:r w:rsidRPr="00330240">
        <w:rPr>
          <w:rFonts w:eastAsia="Calibri" w:cstheme="minorHAnsi"/>
          <w:sz w:val="24"/>
          <w:szCs w:val="24"/>
        </w:rPr>
        <w:t xml:space="preserve">4 привлекать консультативные группы к оценке использования формы электронных собраний и разрабатывать дальнейшие процедуры и правила, связанные с электронными собраниями, включая правовые аспекты; </w:t>
      </w:r>
      <w:r w:rsidRPr="00330240">
        <w:rPr>
          <w:rFonts w:eastAsia="Calibri" w:cstheme="minorHAnsi"/>
          <w:sz w:val="24"/>
          <w:szCs w:val="24"/>
          <w:u w:val="single"/>
        </w:rPr>
        <w:t>– частично дублируется Поручает Директору Бюро Развития Электросвязи пункты 1 и 7Резолюции 81</w:t>
      </w:r>
    </w:p>
    <w:p w14:paraId="24928C71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sz w:val="24"/>
          <w:szCs w:val="24"/>
        </w:rPr>
      </w:pPr>
      <w:r w:rsidRPr="00330240">
        <w:rPr>
          <w:rFonts w:eastAsia="Calibri" w:cstheme="minorHAnsi"/>
          <w:sz w:val="24"/>
          <w:szCs w:val="24"/>
        </w:rPr>
        <w:t xml:space="preserve">5 на постоянной основе представлять Совету отчеты о достигнутых результатах в отношении электронных собраний, с тем чтобы оценить прогресс в применении этой формы собраний в МСЭ; </w:t>
      </w:r>
      <w:r w:rsidRPr="00330240">
        <w:rPr>
          <w:rFonts w:eastAsia="Calibri" w:cstheme="minorHAnsi"/>
          <w:sz w:val="24"/>
          <w:szCs w:val="24"/>
          <w:u w:val="single"/>
        </w:rPr>
        <w:t>– дублируется Поручает Директору Бюро Развития Электросвязи пункт 13 Резолюции 81</w:t>
      </w:r>
    </w:p>
    <w:p w14:paraId="2522A052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sz w:val="24"/>
          <w:szCs w:val="24"/>
        </w:rPr>
      </w:pPr>
      <w:r w:rsidRPr="00330240">
        <w:rPr>
          <w:rFonts w:eastAsia="Calibri" w:cstheme="minorHAnsi"/>
          <w:sz w:val="24"/>
          <w:szCs w:val="24"/>
        </w:rPr>
        <w:t>6 представить Совету отчет о целесообразности расширения использования языков на электронных собраниях,</w:t>
      </w:r>
    </w:p>
    <w:p w14:paraId="3C6D3864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i/>
          <w:sz w:val="24"/>
          <w:szCs w:val="24"/>
        </w:rPr>
      </w:pPr>
      <w:r w:rsidRPr="00330240">
        <w:rPr>
          <w:rFonts w:eastAsia="Calibri" w:cstheme="minorHAnsi"/>
          <w:i/>
          <w:sz w:val="24"/>
          <w:szCs w:val="24"/>
        </w:rPr>
        <w:t>поручает Директорам Бюро</w:t>
      </w:r>
    </w:p>
    <w:p w14:paraId="45191C8F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sz w:val="24"/>
          <w:szCs w:val="24"/>
        </w:rPr>
      </w:pPr>
      <w:r w:rsidRPr="00330240">
        <w:rPr>
          <w:rFonts w:eastAsia="Calibri" w:cstheme="minorHAnsi"/>
          <w:sz w:val="24"/>
          <w:szCs w:val="24"/>
        </w:rPr>
        <w:t xml:space="preserve">и далее принимать меры на основе консультаций с консультативными группами Секторов в целях обеспечения соответствующих средств электронного участия или наблюдения в собраниях Секторов для делегатов, не имеющих возможности присутствовать на очных собраниях, </w:t>
      </w:r>
      <w:r w:rsidRPr="00330240">
        <w:rPr>
          <w:rFonts w:eastAsia="Calibri" w:cstheme="minorHAnsi"/>
          <w:sz w:val="24"/>
          <w:szCs w:val="24"/>
          <w:u w:val="single"/>
        </w:rPr>
        <w:t>– частично дублируется Поручает Директору Бюро Развития Электросвязи пункты 1 и 2 Резолюции 81</w:t>
      </w:r>
    </w:p>
    <w:p w14:paraId="6F6977AF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i/>
          <w:sz w:val="24"/>
          <w:szCs w:val="24"/>
        </w:rPr>
      </w:pPr>
      <w:r w:rsidRPr="00330240">
        <w:rPr>
          <w:rFonts w:eastAsia="Calibri" w:cstheme="minorHAnsi"/>
          <w:i/>
          <w:sz w:val="24"/>
          <w:szCs w:val="24"/>
        </w:rPr>
        <w:t>поручает Директору Бюро развития электросвязи</w:t>
      </w:r>
    </w:p>
    <w:p w14:paraId="3C215755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sz w:val="24"/>
          <w:szCs w:val="24"/>
        </w:rPr>
      </w:pPr>
      <w:r w:rsidRPr="00330240">
        <w:rPr>
          <w:rFonts w:eastAsia="Calibri" w:cstheme="minorHAnsi"/>
          <w:sz w:val="24"/>
          <w:szCs w:val="24"/>
        </w:rPr>
        <w:t>принять все необходимые меры для внедрения в максимально сжатые сроки и в рамках имеющихся бюджетных средств надлежащей технической платформы, которая позволит всем региональным отделениям проводить электронные собрания с их соответствующими Государствам − Членами МСЭ,</w:t>
      </w:r>
    </w:p>
    <w:p w14:paraId="66201AF0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sz w:val="24"/>
          <w:szCs w:val="24"/>
        </w:rPr>
      </w:pPr>
      <w:r w:rsidRPr="00330240">
        <w:rPr>
          <w:rFonts w:eastAsia="Calibri" w:cstheme="minorHAnsi"/>
          <w:sz w:val="24"/>
          <w:szCs w:val="24"/>
        </w:rPr>
        <w:t>…</w:t>
      </w:r>
    </w:p>
    <w:p w14:paraId="78B658D4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sz w:val="24"/>
          <w:szCs w:val="24"/>
        </w:rPr>
      </w:pPr>
      <w:r w:rsidRPr="00330240">
        <w:rPr>
          <w:rFonts w:eastAsia="Calibri" w:cstheme="minorHAnsi"/>
          <w:sz w:val="24"/>
          <w:szCs w:val="24"/>
        </w:rPr>
        <w:t xml:space="preserve">Вышеприведённый анализ позволяет сделать вывод о том, что основные поручения Резолюции 81 ВКРЭ дублируют аналогичные поручения в отношении Сектора развития электросвязи МСЭ, установленные в Резолюции 167 ПК. </w:t>
      </w:r>
      <w:proofErr w:type="gramStart"/>
      <w:r w:rsidRPr="00330240">
        <w:rPr>
          <w:rFonts w:eastAsia="Calibri" w:cstheme="minorHAnsi"/>
          <w:sz w:val="24"/>
          <w:szCs w:val="24"/>
        </w:rPr>
        <w:t>Помимо этого</w:t>
      </w:r>
      <w:proofErr w:type="gramEnd"/>
      <w:r w:rsidRPr="00330240">
        <w:rPr>
          <w:rFonts w:eastAsia="Calibri" w:cstheme="minorHAnsi"/>
          <w:sz w:val="24"/>
          <w:szCs w:val="24"/>
        </w:rPr>
        <w:t xml:space="preserve"> другие положения решающей части Резолюции 81 дублируются или частично дублируются положения Резолюции 1 ВКРЭ, а именно пунктами 2.1.2.1 по публикации текстов Сектора в электронной форме, 13.2.9 по сотрудничеству между членами Исследовательских комиссий в электронной форме и Разделом 16 по электронному доступу.</w:t>
      </w:r>
    </w:p>
    <w:p w14:paraId="1CC6BCCA" w14:textId="4F39A638" w:rsidR="0059361D" w:rsidRPr="00330240" w:rsidRDefault="0059361D" w:rsidP="006B65FD">
      <w:pPr>
        <w:pStyle w:val="ListParagraph"/>
        <w:numPr>
          <w:ilvl w:val="0"/>
          <w:numId w:val="12"/>
        </w:numPr>
        <w:spacing w:before="60" w:after="60"/>
        <w:jc w:val="both"/>
        <w:rPr>
          <w:rFonts w:cstheme="minorHAnsi"/>
          <w:b/>
          <w:sz w:val="24"/>
          <w:szCs w:val="24"/>
        </w:rPr>
      </w:pPr>
      <w:r w:rsidRPr="00330240">
        <w:rPr>
          <w:rFonts w:cstheme="minorHAnsi"/>
          <w:b/>
          <w:sz w:val="24"/>
          <w:szCs w:val="24"/>
        </w:rPr>
        <w:t xml:space="preserve"> Предложение</w:t>
      </w:r>
    </w:p>
    <w:p w14:paraId="645AC0E6" w14:textId="77777777" w:rsidR="0059361D" w:rsidRPr="00330240" w:rsidRDefault="0059361D" w:rsidP="006B65FD">
      <w:pPr>
        <w:tabs>
          <w:tab w:val="clear" w:pos="794"/>
          <w:tab w:val="clear" w:pos="1191"/>
          <w:tab w:val="clear" w:pos="1588"/>
          <w:tab w:val="clear" w:pos="1985"/>
        </w:tabs>
        <w:spacing w:before="60" w:after="60"/>
        <w:ind w:firstLine="709"/>
        <w:jc w:val="both"/>
        <w:rPr>
          <w:rFonts w:eastAsia="Calibri" w:cstheme="minorHAnsi"/>
          <w:sz w:val="24"/>
          <w:szCs w:val="24"/>
        </w:rPr>
      </w:pPr>
      <w:r w:rsidRPr="00330240">
        <w:rPr>
          <w:rFonts w:eastAsia="Calibri" w:cstheme="minorHAnsi"/>
          <w:sz w:val="24"/>
          <w:szCs w:val="24"/>
        </w:rPr>
        <w:t>Принимая во внимание достаточность поручений Резолюции 167 (</w:t>
      </w:r>
      <w:proofErr w:type="spellStart"/>
      <w:r w:rsidRPr="00330240">
        <w:rPr>
          <w:rFonts w:eastAsia="Calibri" w:cstheme="minorHAnsi"/>
          <w:sz w:val="24"/>
          <w:szCs w:val="24"/>
        </w:rPr>
        <w:t>Пересм</w:t>
      </w:r>
      <w:proofErr w:type="spellEnd"/>
      <w:r w:rsidRPr="00330240">
        <w:rPr>
          <w:rFonts w:eastAsia="Calibri" w:cstheme="minorHAnsi"/>
          <w:sz w:val="24"/>
          <w:szCs w:val="24"/>
        </w:rPr>
        <w:t>. Дубай, 2018 г.) Полномочной конференции об укреплении и развитии потенциала МСЭ для проведения электронных собраний и обеспечении средств для продвижения работы Союза, а также дублирование большинства необходимых положений по электронным методам работы в тексте Резолюции 1 (</w:t>
      </w:r>
      <w:proofErr w:type="spellStart"/>
      <w:r w:rsidRPr="00330240">
        <w:rPr>
          <w:rFonts w:eastAsia="Calibri" w:cstheme="minorHAnsi"/>
          <w:sz w:val="24"/>
          <w:szCs w:val="24"/>
        </w:rPr>
        <w:t>Пересм</w:t>
      </w:r>
      <w:proofErr w:type="spellEnd"/>
      <w:r w:rsidRPr="00330240">
        <w:rPr>
          <w:rFonts w:eastAsia="Calibri" w:cstheme="minorHAnsi"/>
          <w:sz w:val="24"/>
          <w:szCs w:val="24"/>
        </w:rPr>
        <w:t xml:space="preserve">. </w:t>
      </w:r>
      <w:r w:rsidRPr="00330240">
        <w:rPr>
          <w:rFonts w:eastAsia="Calibri" w:cstheme="minorHAnsi"/>
          <w:bCs/>
          <w:sz w:val="24"/>
          <w:szCs w:val="24"/>
        </w:rPr>
        <w:t>Буэнос-Айрес, 2017 г.</w:t>
      </w:r>
      <w:r w:rsidRPr="00330240">
        <w:rPr>
          <w:rFonts w:eastAsia="Calibri" w:cstheme="minorHAnsi"/>
          <w:sz w:val="24"/>
          <w:szCs w:val="24"/>
        </w:rPr>
        <w:t xml:space="preserve">) о правилах процедуры </w:t>
      </w:r>
      <w:r w:rsidRPr="00330240">
        <w:rPr>
          <w:rFonts w:eastAsia="Calibri" w:cstheme="minorHAnsi"/>
          <w:bCs/>
          <w:sz w:val="24"/>
          <w:szCs w:val="24"/>
        </w:rPr>
        <w:t>Сектора развития электросвязи МСЭ, предлагается аннулировать Резолюцию 81 (</w:t>
      </w:r>
      <w:proofErr w:type="spellStart"/>
      <w:r w:rsidRPr="00330240">
        <w:rPr>
          <w:rFonts w:eastAsia="Calibri" w:cstheme="minorHAnsi"/>
          <w:bCs/>
          <w:sz w:val="24"/>
          <w:szCs w:val="24"/>
        </w:rPr>
        <w:t>Пересм</w:t>
      </w:r>
      <w:proofErr w:type="spellEnd"/>
      <w:r w:rsidRPr="00330240">
        <w:rPr>
          <w:rFonts w:eastAsia="Calibri" w:cstheme="minorHAnsi"/>
          <w:bCs/>
          <w:sz w:val="24"/>
          <w:szCs w:val="24"/>
        </w:rPr>
        <w:t>. Буэнос-Айрес, 2017 г.) «Дальнейшее развитие электронных методов работы в деятельности Сектора развития электросвязи МСЭ».</w:t>
      </w:r>
    </w:p>
    <w:p w14:paraId="641BD3B2" w14:textId="7E6DAD5D" w:rsidR="00D9033D" w:rsidRPr="00330240" w:rsidRDefault="00D9033D" w:rsidP="006B65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after="60"/>
        <w:textAlignment w:val="auto"/>
        <w:rPr>
          <w:rFonts w:cstheme="minorHAnsi"/>
          <w:sz w:val="24"/>
          <w:szCs w:val="24"/>
        </w:rPr>
      </w:pPr>
      <w:r w:rsidRPr="00330240">
        <w:rPr>
          <w:rFonts w:cstheme="minorHAnsi"/>
          <w:sz w:val="24"/>
          <w:szCs w:val="24"/>
        </w:rPr>
        <w:br w:type="page"/>
      </w:r>
    </w:p>
    <w:p w14:paraId="0D20C252" w14:textId="66B665D6" w:rsidR="00D9033D" w:rsidRPr="00330240" w:rsidRDefault="00D9033D" w:rsidP="006B65FD">
      <w:pPr>
        <w:pStyle w:val="ResNo"/>
        <w:spacing w:before="60" w:after="60"/>
        <w:jc w:val="left"/>
        <w:rPr>
          <w:rFonts w:cstheme="minorHAnsi"/>
          <w:b/>
          <w:sz w:val="24"/>
          <w:szCs w:val="24"/>
        </w:rPr>
      </w:pPr>
      <w:r w:rsidRPr="00330240">
        <w:rPr>
          <w:rFonts w:cstheme="minorHAnsi"/>
          <w:b/>
          <w:sz w:val="24"/>
          <w:szCs w:val="24"/>
          <w:lang w:val="en-US"/>
        </w:rPr>
        <w:lastRenderedPageBreak/>
        <w:t>SUP</w:t>
      </w:r>
    </w:p>
    <w:p w14:paraId="6C921B54" w14:textId="29C4EC3F" w:rsidR="00F33B09" w:rsidRPr="00330240" w:rsidRDefault="00F33B09" w:rsidP="006B65FD">
      <w:pPr>
        <w:pStyle w:val="ResNo"/>
        <w:spacing w:before="60" w:after="60"/>
        <w:rPr>
          <w:rFonts w:cstheme="minorHAnsi"/>
          <w:sz w:val="24"/>
          <w:szCs w:val="24"/>
        </w:rPr>
      </w:pPr>
      <w:r w:rsidRPr="00330240">
        <w:rPr>
          <w:rFonts w:cstheme="minorHAnsi"/>
          <w:sz w:val="24"/>
          <w:szCs w:val="24"/>
        </w:rPr>
        <w:t>РЕЗОЛЮЦИЯ 8</w:t>
      </w:r>
      <w:r w:rsidRPr="00330240">
        <w:rPr>
          <w:rStyle w:val="href"/>
          <w:rFonts w:cstheme="minorHAnsi"/>
          <w:sz w:val="24"/>
          <w:szCs w:val="24"/>
        </w:rPr>
        <w:t>1</w:t>
      </w:r>
      <w:r w:rsidRPr="00330240">
        <w:rPr>
          <w:rFonts w:cstheme="minorHAnsi"/>
          <w:sz w:val="24"/>
          <w:szCs w:val="24"/>
        </w:rPr>
        <w:t xml:space="preserve"> (</w:t>
      </w:r>
      <w:proofErr w:type="spellStart"/>
      <w:r w:rsidR="0059361D" w:rsidRPr="00330240">
        <w:rPr>
          <w:rFonts w:cstheme="minorHAnsi"/>
          <w:caps w:val="0"/>
          <w:sz w:val="24"/>
          <w:szCs w:val="24"/>
        </w:rPr>
        <w:t>Пересм</w:t>
      </w:r>
      <w:proofErr w:type="spellEnd"/>
      <w:r w:rsidR="0059361D" w:rsidRPr="00330240">
        <w:rPr>
          <w:rFonts w:cstheme="minorHAnsi"/>
          <w:caps w:val="0"/>
          <w:sz w:val="24"/>
          <w:szCs w:val="24"/>
        </w:rPr>
        <w:t>. Буэнос-Айрес, 2017 г.)</w:t>
      </w:r>
    </w:p>
    <w:p w14:paraId="3C2F5A54" w14:textId="77777777" w:rsidR="00F33B09" w:rsidRPr="00330240" w:rsidRDefault="00F33B09" w:rsidP="006B65FD">
      <w:pPr>
        <w:pStyle w:val="Restitle"/>
        <w:spacing w:before="60" w:after="60"/>
        <w:rPr>
          <w:rFonts w:cstheme="minorHAnsi"/>
          <w:sz w:val="24"/>
          <w:szCs w:val="24"/>
        </w:rPr>
      </w:pPr>
      <w:r w:rsidRPr="00330240">
        <w:rPr>
          <w:rFonts w:cstheme="minorHAnsi"/>
          <w:sz w:val="24"/>
          <w:szCs w:val="24"/>
        </w:rPr>
        <w:t>Дальнейшее развитие электронных методов работы в деятельности Сектора развития электросвязи МСЭ</w:t>
      </w:r>
    </w:p>
    <w:p w14:paraId="17A042D6" w14:textId="70E7F5A7" w:rsidR="00F33B09" w:rsidRPr="00330240" w:rsidRDefault="00F33B09" w:rsidP="006B65FD">
      <w:pPr>
        <w:spacing w:before="60" w:after="60"/>
        <w:jc w:val="center"/>
        <w:rPr>
          <w:rFonts w:cstheme="minorHAnsi"/>
          <w:sz w:val="24"/>
          <w:szCs w:val="24"/>
          <w:lang w:val="en-US"/>
        </w:rPr>
      </w:pPr>
      <w:r w:rsidRPr="00330240">
        <w:rPr>
          <w:rFonts w:cstheme="minorHAnsi"/>
          <w:sz w:val="24"/>
          <w:szCs w:val="24"/>
        </w:rPr>
        <w:t>(</w:t>
      </w:r>
      <w:r w:rsidR="0059361D" w:rsidRPr="00330240">
        <w:rPr>
          <w:rFonts w:cstheme="minorHAnsi"/>
          <w:sz w:val="24"/>
          <w:szCs w:val="24"/>
        </w:rPr>
        <w:t>Аннулирована ВКРЭ-21</w:t>
      </w:r>
      <w:r w:rsidRPr="00330240">
        <w:rPr>
          <w:rFonts w:cstheme="minorHAnsi"/>
          <w:sz w:val="24"/>
          <w:szCs w:val="24"/>
        </w:rPr>
        <w:t>)</w:t>
      </w:r>
    </w:p>
    <w:p w14:paraId="6C9A0A82" w14:textId="77777777" w:rsidR="00F33B09" w:rsidRPr="00330240" w:rsidRDefault="00F33B09" w:rsidP="003F0D2F">
      <w:pPr>
        <w:spacing w:before="0"/>
        <w:jc w:val="center"/>
        <w:rPr>
          <w:rFonts w:cstheme="minorHAnsi"/>
          <w:sz w:val="24"/>
          <w:szCs w:val="24"/>
        </w:rPr>
      </w:pPr>
    </w:p>
    <w:p w14:paraId="73AA247E" w14:textId="77777777" w:rsidR="002D58D6" w:rsidRPr="009F24A6" w:rsidRDefault="00A105AF" w:rsidP="003F0D2F">
      <w:pPr>
        <w:spacing w:before="0"/>
        <w:jc w:val="center"/>
        <w:rPr>
          <w:rFonts w:cstheme="minorHAnsi"/>
        </w:rPr>
      </w:pPr>
      <w:r w:rsidRPr="009F24A6">
        <w:rPr>
          <w:rFonts w:cstheme="minorHAnsi"/>
        </w:rPr>
        <w:t>______________</w:t>
      </w:r>
    </w:p>
    <w:sectPr w:rsidR="002D58D6" w:rsidRPr="009F24A6" w:rsidSect="003B75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1" w:right="1138" w:bottom="864" w:left="1138" w:header="619" w:footer="619" w:gutter="0"/>
      <w:paperSrc w:first="279" w:other="27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92B38" w14:textId="77777777" w:rsidR="00651C62" w:rsidRDefault="00651C62">
      <w:r>
        <w:separator/>
      </w:r>
    </w:p>
  </w:endnote>
  <w:endnote w:type="continuationSeparator" w:id="0">
    <w:p w14:paraId="22B7365C" w14:textId="77777777" w:rsidR="00651C62" w:rsidRDefault="0065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C88D1" w14:textId="77777777" w:rsidR="001E1009" w:rsidRDefault="001E1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926E0" w14:textId="77777777" w:rsidR="001E1009" w:rsidRDefault="001E1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5069"/>
    </w:tblGrid>
    <w:tr w:rsidR="0000065C" w:rsidRPr="00942B72" w14:paraId="79CC126D" w14:textId="77777777" w:rsidTr="000B5B5B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4A21A9C7" w14:textId="77777777" w:rsidR="0000065C" w:rsidRPr="00942B72" w:rsidRDefault="0000065C" w:rsidP="0000065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proofErr w:type="spellStart"/>
          <w:r w:rsidRPr="00942B72">
            <w:rPr>
              <w:sz w:val="18"/>
              <w:szCs w:val="18"/>
              <w:lang w:val="en-US"/>
            </w:rPr>
            <w:t>Координатор</w:t>
          </w:r>
          <w:proofErr w:type="spellEnd"/>
          <w:r w:rsidRPr="00942B72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087B0FDD" w14:textId="77777777" w:rsidR="0000065C" w:rsidRPr="00942B72" w:rsidRDefault="0000065C" w:rsidP="0000065C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42B72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auto"/>
          </w:tcBorders>
        </w:tcPr>
        <w:p w14:paraId="62995F2B" w14:textId="1B092C0F" w:rsidR="0000065C" w:rsidRPr="0000065C" w:rsidRDefault="0000065C" w:rsidP="0000065C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786BA1">
            <w:rPr>
              <w:sz w:val="18"/>
              <w:szCs w:val="18"/>
              <w:lang w:val="ru-RU"/>
            </w:rPr>
            <w:t>Плосский А.Ю., ФГУП НИИР, Российская Федерация</w:t>
          </w:r>
        </w:p>
      </w:tc>
    </w:tr>
    <w:tr w:rsidR="0000065C" w:rsidRPr="00942B72" w14:paraId="3E52FBD5" w14:textId="77777777" w:rsidTr="000B5B5B">
      <w:trPr>
        <w:trHeight w:val="80"/>
      </w:trPr>
      <w:tc>
        <w:tcPr>
          <w:tcW w:w="1526" w:type="dxa"/>
          <w:shd w:val="clear" w:color="auto" w:fill="auto"/>
        </w:tcPr>
        <w:p w14:paraId="24EBCDD2" w14:textId="77777777" w:rsidR="0000065C" w:rsidRPr="0000065C" w:rsidRDefault="0000065C" w:rsidP="0000065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0543AC43" w14:textId="77777777" w:rsidR="0000065C" w:rsidRPr="00942B72" w:rsidRDefault="0000065C" w:rsidP="0000065C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42B72">
            <w:rPr>
              <w:sz w:val="18"/>
              <w:szCs w:val="18"/>
              <w:lang w:val="ru-RU"/>
            </w:rPr>
            <w:t>Тел:</w:t>
          </w:r>
        </w:p>
      </w:tc>
      <w:tc>
        <w:tcPr>
          <w:tcW w:w="5069" w:type="dxa"/>
        </w:tcPr>
        <w:p w14:paraId="5A1859C1" w14:textId="7FA09912" w:rsidR="0000065C" w:rsidRPr="00926870" w:rsidRDefault="0000065C" w:rsidP="0000065C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</w:rPr>
            <w:t>+7 926 169 62 11</w:t>
          </w:r>
        </w:p>
      </w:tc>
    </w:tr>
    <w:tr w:rsidR="0000065C" w:rsidRPr="00942B72" w14:paraId="033C6ED6" w14:textId="77777777" w:rsidTr="000B5B5B">
      <w:trPr>
        <w:trHeight w:val="80"/>
      </w:trPr>
      <w:tc>
        <w:tcPr>
          <w:tcW w:w="1526" w:type="dxa"/>
          <w:shd w:val="clear" w:color="auto" w:fill="auto"/>
        </w:tcPr>
        <w:p w14:paraId="1093E7B5" w14:textId="77777777" w:rsidR="0000065C" w:rsidRPr="00942B72" w:rsidRDefault="0000065C" w:rsidP="0000065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152CCF9E" w14:textId="77777777" w:rsidR="0000065C" w:rsidRPr="00942B72" w:rsidRDefault="0000065C" w:rsidP="0000065C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42B72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69" w:type="dxa"/>
        </w:tcPr>
        <w:p w14:paraId="4D4EB334" w14:textId="30A3DDCA" w:rsidR="0000065C" w:rsidRPr="00786BA1" w:rsidRDefault="00786BA1" w:rsidP="0000065C">
          <w:pPr>
            <w:pStyle w:val="FirstFooter"/>
            <w:tabs>
              <w:tab w:val="left" w:pos="2302"/>
            </w:tabs>
            <w:rPr>
              <w:lang w:val="ru-RU"/>
            </w:rPr>
          </w:pPr>
          <w:hyperlink r:id="rId1" w:history="1">
            <w:r w:rsidR="0000065C" w:rsidRPr="00C31D4D">
              <w:rPr>
                <w:rStyle w:val="Hyperlink"/>
                <w:sz w:val="18"/>
                <w:szCs w:val="18"/>
              </w:rPr>
              <w:t>a</w:t>
            </w:r>
            <w:r w:rsidR="0000065C" w:rsidRPr="00786BA1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00065C" w:rsidRPr="00C31D4D">
              <w:rPr>
                <w:rStyle w:val="Hyperlink"/>
                <w:sz w:val="18"/>
                <w:szCs w:val="18"/>
              </w:rPr>
              <w:t>plossky</w:t>
            </w:r>
            <w:r w:rsidR="0000065C" w:rsidRPr="00786BA1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00065C" w:rsidRPr="00C31D4D">
              <w:rPr>
                <w:rStyle w:val="Hyperlink"/>
                <w:sz w:val="18"/>
                <w:szCs w:val="18"/>
              </w:rPr>
              <w:t>niir</w:t>
            </w:r>
            <w:r w:rsidR="0000065C" w:rsidRPr="00786BA1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00065C" w:rsidRPr="00C31D4D">
              <w:rPr>
                <w:rStyle w:val="Hyperlink"/>
                <w:sz w:val="18"/>
                <w:szCs w:val="18"/>
              </w:rPr>
              <w:t>ru</w:t>
            </w:r>
          </w:hyperlink>
          <w:r w:rsidR="0000065C" w:rsidRPr="00786BA1">
            <w:rPr>
              <w:sz w:val="18"/>
              <w:szCs w:val="18"/>
              <w:lang w:val="ru-RU"/>
            </w:rPr>
            <w:t xml:space="preserve">; </w:t>
          </w:r>
          <w:hyperlink r:id="rId2" w:history="1">
            <w:r w:rsidR="0000065C" w:rsidRPr="00C31D4D">
              <w:rPr>
                <w:rStyle w:val="Hyperlink"/>
                <w:sz w:val="18"/>
                <w:szCs w:val="18"/>
              </w:rPr>
              <w:t>aplossky</w:t>
            </w:r>
            <w:r w:rsidR="0000065C" w:rsidRPr="00786BA1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00065C" w:rsidRPr="00C31D4D">
              <w:rPr>
                <w:rStyle w:val="Hyperlink"/>
                <w:sz w:val="18"/>
                <w:szCs w:val="18"/>
              </w:rPr>
              <w:t>gmail</w:t>
            </w:r>
            <w:r w:rsidR="0000065C" w:rsidRPr="00786BA1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00065C" w:rsidRPr="00C31D4D">
              <w:rPr>
                <w:rStyle w:val="Hyperlink"/>
                <w:sz w:val="18"/>
                <w:szCs w:val="18"/>
              </w:rPr>
              <w:t>com</w:t>
            </w:r>
          </w:hyperlink>
          <w:r w:rsidR="0000065C" w:rsidRPr="00786BA1">
            <w:rPr>
              <w:sz w:val="18"/>
              <w:szCs w:val="18"/>
              <w:lang w:val="ru-RU"/>
            </w:rPr>
            <w:t xml:space="preserve"> </w:t>
          </w:r>
        </w:p>
      </w:tc>
    </w:tr>
  </w:tbl>
  <w:p w14:paraId="49A4FE22" w14:textId="474F7CC2" w:rsidR="0038155E" w:rsidRPr="00786BA1" w:rsidRDefault="0038155E" w:rsidP="001E1009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D42AB" w14:textId="77777777" w:rsidR="00651C62" w:rsidRDefault="00651C62">
      <w:r>
        <w:t>____________________</w:t>
      </w:r>
    </w:p>
  </w:footnote>
  <w:footnote w:type="continuationSeparator" w:id="0">
    <w:p w14:paraId="08C56025" w14:textId="77777777" w:rsidR="00651C62" w:rsidRDefault="00651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CCDEC" w14:textId="77777777" w:rsidR="001E1009" w:rsidRDefault="001E1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B0F2F" w14:textId="08126639" w:rsidR="0038155E" w:rsidRPr="001E1009" w:rsidRDefault="001E1009" w:rsidP="001E100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356"/>
      </w:tabs>
      <w:ind w:right="1"/>
      <w:rPr>
        <w:rStyle w:val="PageNumber"/>
        <w:smallCaps/>
        <w:spacing w:val="24"/>
        <w:lang w:val="es-ES_tradnl"/>
      </w:rPr>
    </w:pPr>
    <w:r>
      <w:tab/>
    </w:r>
    <w:r>
      <w:rPr>
        <w:lang w:val="es-ES_tradnl"/>
      </w:rPr>
      <w:t>ITU-D/</w:t>
    </w:r>
    <w:bookmarkStart w:id="12" w:name="DocRef2"/>
    <w:bookmarkEnd w:id="12"/>
    <w:r>
      <w:rPr>
        <w:lang w:val="es-ES_tradnl"/>
      </w:rPr>
      <w:t>IRM21-2/</w:t>
    </w:r>
    <w:bookmarkStart w:id="13" w:name="DocNo2"/>
    <w:bookmarkEnd w:id="13"/>
    <w:r>
      <w:rPr>
        <w:lang w:val="es-ES_tradnl"/>
      </w:rPr>
      <w:t>53-R</w:t>
    </w:r>
    <w:r>
      <w:rPr>
        <w:lang w:val="es-ES_tradnl"/>
      </w:rPr>
      <w:tab/>
      <w:t xml:space="preserve">Page </w:t>
    </w:r>
    <w:r>
      <w:fldChar w:fldCharType="begin"/>
    </w:r>
    <w:r>
      <w:rPr>
        <w:lang w:val="es-ES_tradnl"/>
      </w:rPr>
      <w:instrText xml:space="preserve"> PAGE </w:instrText>
    </w:r>
    <w:r>
      <w:fldChar w:fldCharType="separate"/>
    </w:r>
    <w:r>
      <w:rPr>
        <w:noProof/>
        <w:lang w:val="es-ES_tradnl"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5E6E9" w14:textId="77777777" w:rsidR="001E1009" w:rsidRDefault="001E1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C636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86F0456"/>
    <w:multiLevelType w:val="hybridMultilevel"/>
    <w:tmpl w:val="D2CC86D8"/>
    <w:lvl w:ilvl="0" w:tplc="11928586">
      <w:start w:val="1"/>
      <w:numFmt w:val="lowerLetter"/>
      <w:lvlText w:val="%1)"/>
      <w:lvlJc w:val="left"/>
      <w:pPr>
        <w:ind w:left="795" w:hanging="79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D4796"/>
    <w:multiLevelType w:val="hybridMultilevel"/>
    <w:tmpl w:val="273CAD00"/>
    <w:lvl w:ilvl="0" w:tplc="58D45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8429F"/>
    <w:multiLevelType w:val="hybridMultilevel"/>
    <w:tmpl w:val="1A0C989E"/>
    <w:lvl w:ilvl="0" w:tplc="040C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7" w15:restartNumberingAfterBreak="0">
    <w:nsid w:val="30FC6862"/>
    <w:multiLevelType w:val="hybridMultilevel"/>
    <w:tmpl w:val="B0FC5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30D9A"/>
    <w:multiLevelType w:val="hybridMultilevel"/>
    <w:tmpl w:val="64F80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64E459AC"/>
    <w:multiLevelType w:val="hybridMultilevel"/>
    <w:tmpl w:val="AAF0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AAE"/>
    <w:rsid w:val="0000065C"/>
    <w:rsid w:val="00000C18"/>
    <w:rsid w:val="00002716"/>
    <w:rsid w:val="00005791"/>
    <w:rsid w:val="00015680"/>
    <w:rsid w:val="00024A0C"/>
    <w:rsid w:val="0002520B"/>
    <w:rsid w:val="0003728A"/>
    <w:rsid w:val="00037A9E"/>
    <w:rsid w:val="00037F91"/>
    <w:rsid w:val="000539F1"/>
    <w:rsid w:val="00055A2A"/>
    <w:rsid w:val="000615C1"/>
    <w:rsid w:val="00065DBD"/>
    <w:rsid w:val="00075C2C"/>
    <w:rsid w:val="0009225C"/>
    <w:rsid w:val="000971D5"/>
    <w:rsid w:val="000A17C4"/>
    <w:rsid w:val="000A30F4"/>
    <w:rsid w:val="000A4B2A"/>
    <w:rsid w:val="000A6669"/>
    <w:rsid w:val="000B2352"/>
    <w:rsid w:val="000B5B5B"/>
    <w:rsid w:val="000B6D55"/>
    <w:rsid w:val="000C7B84"/>
    <w:rsid w:val="000D10DB"/>
    <w:rsid w:val="000D261B"/>
    <w:rsid w:val="000D2B30"/>
    <w:rsid w:val="000D4D02"/>
    <w:rsid w:val="000D58A3"/>
    <w:rsid w:val="000D720B"/>
    <w:rsid w:val="000E3ED4"/>
    <w:rsid w:val="000E7B4C"/>
    <w:rsid w:val="000F6644"/>
    <w:rsid w:val="00100833"/>
    <w:rsid w:val="001074B2"/>
    <w:rsid w:val="00113EE8"/>
    <w:rsid w:val="0011455A"/>
    <w:rsid w:val="00114A65"/>
    <w:rsid w:val="0013660C"/>
    <w:rsid w:val="00140449"/>
    <w:rsid w:val="00141699"/>
    <w:rsid w:val="00146874"/>
    <w:rsid w:val="00147000"/>
    <w:rsid w:val="001534D9"/>
    <w:rsid w:val="001551EA"/>
    <w:rsid w:val="001555F3"/>
    <w:rsid w:val="00163091"/>
    <w:rsid w:val="001645CB"/>
    <w:rsid w:val="00166305"/>
    <w:rsid w:val="001703C6"/>
    <w:rsid w:val="001712C8"/>
    <w:rsid w:val="00173781"/>
    <w:rsid w:val="001746FC"/>
    <w:rsid w:val="00175CAE"/>
    <w:rsid w:val="001828DB"/>
    <w:rsid w:val="00182B6F"/>
    <w:rsid w:val="001850FE"/>
    <w:rsid w:val="00185135"/>
    <w:rsid w:val="0019037C"/>
    <w:rsid w:val="001905A9"/>
    <w:rsid w:val="00191273"/>
    <w:rsid w:val="00192012"/>
    <w:rsid w:val="001942A7"/>
    <w:rsid w:val="0019587B"/>
    <w:rsid w:val="001A163D"/>
    <w:rsid w:val="001A441E"/>
    <w:rsid w:val="001B357F"/>
    <w:rsid w:val="001C028E"/>
    <w:rsid w:val="001C3702"/>
    <w:rsid w:val="001C4656"/>
    <w:rsid w:val="001D6DD0"/>
    <w:rsid w:val="001E1009"/>
    <w:rsid w:val="001E3861"/>
    <w:rsid w:val="001F1B3F"/>
    <w:rsid w:val="001F23E6"/>
    <w:rsid w:val="001F4238"/>
    <w:rsid w:val="00200A38"/>
    <w:rsid w:val="00200A46"/>
    <w:rsid w:val="0020335B"/>
    <w:rsid w:val="00211B6F"/>
    <w:rsid w:val="00214549"/>
    <w:rsid w:val="00217CC3"/>
    <w:rsid w:val="00220AB6"/>
    <w:rsid w:val="0022120F"/>
    <w:rsid w:val="0022754A"/>
    <w:rsid w:val="002353A3"/>
    <w:rsid w:val="00236560"/>
    <w:rsid w:val="0023662E"/>
    <w:rsid w:val="00245D0F"/>
    <w:rsid w:val="002479EB"/>
    <w:rsid w:val="002510D2"/>
    <w:rsid w:val="002548C3"/>
    <w:rsid w:val="00257ACD"/>
    <w:rsid w:val="00262908"/>
    <w:rsid w:val="002650F4"/>
    <w:rsid w:val="0026731A"/>
    <w:rsid w:val="002715FD"/>
    <w:rsid w:val="002724FB"/>
    <w:rsid w:val="00273030"/>
    <w:rsid w:val="002806FD"/>
    <w:rsid w:val="00284ECB"/>
    <w:rsid w:val="00285B33"/>
    <w:rsid w:val="00295095"/>
    <w:rsid w:val="002A1772"/>
    <w:rsid w:val="002A60B5"/>
    <w:rsid w:val="002B4C2E"/>
    <w:rsid w:val="002C08BF"/>
    <w:rsid w:val="002C1EC7"/>
    <w:rsid w:val="002C2960"/>
    <w:rsid w:val="002C7EA3"/>
    <w:rsid w:val="002D0590"/>
    <w:rsid w:val="002D20AE"/>
    <w:rsid w:val="002D58D6"/>
    <w:rsid w:val="002D6C61"/>
    <w:rsid w:val="002E2104"/>
    <w:rsid w:val="002E4DA2"/>
    <w:rsid w:val="002E6963"/>
    <w:rsid w:val="002F05D8"/>
    <w:rsid w:val="002F2DE0"/>
    <w:rsid w:val="002F512A"/>
    <w:rsid w:val="002F5E25"/>
    <w:rsid w:val="00307C5D"/>
    <w:rsid w:val="003125C3"/>
    <w:rsid w:val="00312AE6"/>
    <w:rsid w:val="00317D1A"/>
    <w:rsid w:val="003211FF"/>
    <w:rsid w:val="00321FC0"/>
    <w:rsid w:val="00324DAF"/>
    <w:rsid w:val="00327247"/>
    <w:rsid w:val="00327814"/>
    <w:rsid w:val="00327A9D"/>
    <w:rsid w:val="00330103"/>
    <w:rsid w:val="00330240"/>
    <w:rsid w:val="0033130E"/>
    <w:rsid w:val="00350F02"/>
    <w:rsid w:val="00360B73"/>
    <w:rsid w:val="00370605"/>
    <w:rsid w:val="0038155E"/>
    <w:rsid w:val="0038365A"/>
    <w:rsid w:val="00386A89"/>
    <w:rsid w:val="0039648E"/>
    <w:rsid w:val="003A08FD"/>
    <w:rsid w:val="003A5A83"/>
    <w:rsid w:val="003A5AFE"/>
    <w:rsid w:val="003A5D5F"/>
    <w:rsid w:val="003A7FFE"/>
    <w:rsid w:val="003B0A63"/>
    <w:rsid w:val="003B392B"/>
    <w:rsid w:val="003B50E1"/>
    <w:rsid w:val="003B7598"/>
    <w:rsid w:val="003C1746"/>
    <w:rsid w:val="003C58BF"/>
    <w:rsid w:val="003C65C7"/>
    <w:rsid w:val="003D451D"/>
    <w:rsid w:val="003F0D2F"/>
    <w:rsid w:val="003F2DD8"/>
    <w:rsid w:val="003F50B2"/>
    <w:rsid w:val="00401BFF"/>
    <w:rsid w:val="00402736"/>
    <w:rsid w:val="00406878"/>
    <w:rsid w:val="004118DD"/>
    <w:rsid w:val="004122C5"/>
    <w:rsid w:val="004124E2"/>
    <w:rsid w:val="00413B78"/>
    <w:rsid w:val="00416DDE"/>
    <w:rsid w:val="004173F5"/>
    <w:rsid w:val="00417DB0"/>
    <w:rsid w:val="00421CC6"/>
    <w:rsid w:val="0042246B"/>
    <w:rsid w:val="00426AB2"/>
    <w:rsid w:val="0044411E"/>
    <w:rsid w:val="00444240"/>
    <w:rsid w:val="00444C39"/>
    <w:rsid w:val="00453435"/>
    <w:rsid w:val="0046635F"/>
    <w:rsid w:val="00466398"/>
    <w:rsid w:val="004678EB"/>
    <w:rsid w:val="00481A69"/>
    <w:rsid w:val="0048679D"/>
    <w:rsid w:val="0049128B"/>
    <w:rsid w:val="004920B1"/>
    <w:rsid w:val="00493B49"/>
    <w:rsid w:val="00495501"/>
    <w:rsid w:val="004A070A"/>
    <w:rsid w:val="004A3208"/>
    <w:rsid w:val="004A320E"/>
    <w:rsid w:val="004A4E9C"/>
    <w:rsid w:val="004B1A3C"/>
    <w:rsid w:val="004B37E8"/>
    <w:rsid w:val="004C069D"/>
    <w:rsid w:val="004C4ED3"/>
    <w:rsid w:val="004C59C1"/>
    <w:rsid w:val="004C5C6B"/>
    <w:rsid w:val="004D2CC3"/>
    <w:rsid w:val="004D35CB"/>
    <w:rsid w:val="004D5E77"/>
    <w:rsid w:val="004E20E5"/>
    <w:rsid w:val="004E64EA"/>
    <w:rsid w:val="004E7828"/>
    <w:rsid w:val="004F2265"/>
    <w:rsid w:val="004F4570"/>
    <w:rsid w:val="004F46AA"/>
    <w:rsid w:val="004F6A70"/>
    <w:rsid w:val="004F7DE0"/>
    <w:rsid w:val="00502ABF"/>
    <w:rsid w:val="00504DB0"/>
    <w:rsid w:val="00522D87"/>
    <w:rsid w:val="00523942"/>
    <w:rsid w:val="00533A1C"/>
    <w:rsid w:val="00535BE5"/>
    <w:rsid w:val="00543135"/>
    <w:rsid w:val="00543288"/>
    <w:rsid w:val="0054420E"/>
    <w:rsid w:val="00544D1B"/>
    <w:rsid w:val="00545C47"/>
    <w:rsid w:val="00545DC0"/>
    <w:rsid w:val="00545F6C"/>
    <w:rsid w:val="00554989"/>
    <w:rsid w:val="0055720C"/>
    <w:rsid w:val="005620F8"/>
    <w:rsid w:val="0056423B"/>
    <w:rsid w:val="0056487A"/>
    <w:rsid w:val="00565034"/>
    <w:rsid w:val="005659E0"/>
    <w:rsid w:val="00573424"/>
    <w:rsid w:val="0057402F"/>
    <w:rsid w:val="00577117"/>
    <w:rsid w:val="00577A2F"/>
    <w:rsid w:val="005812EB"/>
    <w:rsid w:val="005849D6"/>
    <w:rsid w:val="00585367"/>
    <w:rsid w:val="00586F23"/>
    <w:rsid w:val="00592518"/>
    <w:rsid w:val="00592E87"/>
    <w:rsid w:val="0059361D"/>
    <w:rsid w:val="00593A8D"/>
    <w:rsid w:val="00594C4D"/>
    <w:rsid w:val="005A33B0"/>
    <w:rsid w:val="005A5C88"/>
    <w:rsid w:val="005B1EF1"/>
    <w:rsid w:val="005B5840"/>
    <w:rsid w:val="005C2DC2"/>
    <w:rsid w:val="005C304A"/>
    <w:rsid w:val="005C7DF6"/>
    <w:rsid w:val="005D57C8"/>
    <w:rsid w:val="005D7761"/>
    <w:rsid w:val="005E0278"/>
    <w:rsid w:val="005E3CA0"/>
    <w:rsid w:val="005E3E31"/>
    <w:rsid w:val="005E44B1"/>
    <w:rsid w:val="005E4F29"/>
    <w:rsid w:val="005E67B0"/>
    <w:rsid w:val="005E7047"/>
    <w:rsid w:val="005E777F"/>
    <w:rsid w:val="005F1CA7"/>
    <w:rsid w:val="005F43DD"/>
    <w:rsid w:val="005F51A9"/>
    <w:rsid w:val="005F7416"/>
    <w:rsid w:val="00600C11"/>
    <w:rsid w:val="00606B89"/>
    <w:rsid w:val="00612DC4"/>
    <w:rsid w:val="0062001F"/>
    <w:rsid w:val="00621A86"/>
    <w:rsid w:val="00625FB8"/>
    <w:rsid w:val="006261BD"/>
    <w:rsid w:val="00636284"/>
    <w:rsid w:val="00636410"/>
    <w:rsid w:val="0064734E"/>
    <w:rsid w:val="00647653"/>
    <w:rsid w:val="00650137"/>
    <w:rsid w:val="006509D7"/>
    <w:rsid w:val="00651C62"/>
    <w:rsid w:val="00651E43"/>
    <w:rsid w:val="0065521B"/>
    <w:rsid w:val="00662CCA"/>
    <w:rsid w:val="00662F34"/>
    <w:rsid w:val="00667DDC"/>
    <w:rsid w:val="00671EF6"/>
    <w:rsid w:val="0067205B"/>
    <w:rsid w:val="006748F8"/>
    <w:rsid w:val="00674BF5"/>
    <w:rsid w:val="00680489"/>
    <w:rsid w:val="00680F93"/>
    <w:rsid w:val="00684C5F"/>
    <w:rsid w:val="00692B5B"/>
    <w:rsid w:val="006A7710"/>
    <w:rsid w:val="006A7A61"/>
    <w:rsid w:val="006B2FFB"/>
    <w:rsid w:val="006B65FD"/>
    <w:rsid w:val="006C10A2"/>
    <w:rsid w:val="006C1F18"/>
    <w:rsid w:val="006C6A3B"/>
    <w:rsid w:val="006D035E"/>
    <w:rsid w:val="006D2163"/>
    <w:rsid w:val="006D40D5"/>
    <w:rsid w:val="006D55D9"/>
    <w:rsid w:val="006E1287"/>
    <w:rsid w:val="006E6AFF"/>
    <w:rsid w:val="006F009A"/>
    <w:rsid w:val="006F08F3"/>
    <w:rsid w:val="006F3D93"/>
    <w:rsid w:val="007019B1"/>
    <w:rsid w:val="00703E66"/>
    <w:rsid w:val="007067A8"/>
    <w:rsid w:val="0071270E"/>
    <w:rsid w:val="00717FED"/>
    <w:rsid w:val="00721657"/>
    <w:rsid w:val="00727B1A"/>
    <w:rsid w:val="00733FAE"/>
    <w:rsid w:val="00740381"/>
    <w:rsid w:val="0074537B"/>
    <w:rsid w:val="00752258"/>
    <w:rsid w:val="00761535"/>
    <w:rsid w:val="00762880"/>
    <w:rsid w:val="00764821"/>
    <w:rsid w:val="00770D06"/>
    <w:rsid w:val="00772290"/>
    <w:rsid w:val="0077334D"/>
    <w:rsid w:val="00777265"/>
    <w:rsid w:val="007805E7"/>
    <w:rsid w:val="0078222A"/>
    <w:rsid w:val="00782B61"/>
    <w:rsid w:val="00783AAE"/>
    <w:rsid w:val="00786BA1"/>
    <w:rsid w:val="00787D48"/>
    <w:rsid w:val="007A19A1"/>
    <w:rsid w:val="007A4E50"/>
    <w:rsid w:val="007A7086"/>
    <w:rsid w:val="007A7A87"/>
    <w:rsid w:val="007B084B"/>
    <w:rsid w:val="007B18A7"/>
    <w:rsid w:val="007B250E"/>
    <w:rsid w:val="007C27FC"/>
    <w:rsid w:val="007C51FF"/>
    <w:rsid w:val="007C6ECE"/>
    <w:rsid w:val="007C7F01"/>
    <w:rsid w:val="007D50E4"/>
    <w:rsid w:val="007E0145"/>
    <w:rsid w:val="007E181A"/>
    <w:rsid w:val="007F274F"/>
    <w:rsid w:val="007F6DBD"/>
    <w:rsid w:val="0080269E"/>
    <w:rsid w:val="008028CE"/>
    <w:rsid w:val="0080332E"/>
    <w:rsid w:val="008141E0"/>
    <w:rsid w:val="00816EE1"/>
    <w:rsid w:val="00816F88"/>
    <w:rsid w:val="00820278"/>
    <w:rsid w:val="00822323"/>
    <w:rsid w:val="00823118"/>
    <w:rsid w:val="008273FE"/>
    <w:rsid w:val="00833024"/>
    <w:rsid w:val="0084026A"/>
    <w:rsid w:val="00842006"/>
    <w:rsid w:val="00844A56"/>
    <w:rsid w:val="00852081"/>
    <w:rsid w:val="00853AA6"/>
    <w:rsid w:val="00856B4E"/>
    <w:rsid w:val="0085743E"/>
    <w:rsid w:val="008609F0"/>
    <w:rsid w:val="00862FFB"/>
    <w:rsid w:val="00863285"/>
    <w:rsid w:val="008717AC"/>
    <w:rsid w:val="00874DFD"/>
    <w:rsid w:val="00877906"/>
    <w:rsid w:val="00880469"/>
    <w:rsid w:val="00883086"/>
    <w:rsid w:val="008840A7"/>
    <w:rsid w:val="00885F61"/>
    <w:rsid w:val="008879FD"/>
    <w:rsid w:val="0089371A"/>
    <w:rsid w:val="00894C37"/>
    <w:rsid w:val="00896E12"/>
    <w:rsid w:val="008A00EA"/>
    <w:rsid w:val="008A3F93"/>
    <w:rsid w:val="008A6236"/>
    <w:rsid w:val="008A6E1C"/>
    <w:rsid w:val="008A72FD"/>
    <w:rsid w:val="008B0A36"/>
    <w:rsid w:val="008B2EDF"/>
    <w:rsid w:val="008B37C7"/>
    <w:rsid w:val="008B54CB"/>
    <w:rsid w:val="008B5A3D"/>
    <w:rsid w:val="008C2B02"/>
    <w:rsid w:val="008C4010"/>
    <w:rsid w:val="008C4FDF"/>
    <w:rsid w:val="008C53C3"/>
    <w:rsid w:val="008C572F"/>
    <w:rsid w:val="008C5790"/>
    <w:rsid w:val="008C6B1F"/>
    <w:rsid w:val="008D5E4F"/>
    <w:rsid w:val="008E5C2A"/>
    <w:rsid w:val="008E7E74"/>
    <w:rsid w:val="008E7EFF"/>
    <w:rsid w:val="008F14F5"/>
    <w:rsid w:val="008F50E0"/>
    <w:rsid w:val="008F71C1"/>
    <w:rsid w:val="008F75ED"/>
    <w:rsid w:val="009006A7"/>
    <w:rsid w:val="0090216E"/>
    <w:rsid w:val="00902D41"/>
    <w:rsid w:val="00904ABC"/>
    <w:rsid w:val="00914004"/>
    <w:rsid w:val="00914295"/>
    <w:rsid w:val="00922EC1"/>
    <w:rsid w:val="00923BD3"/>
    <w:rsid w:val="00926870"/>
    <w:rsid w:val="009301F1"/>
    <w:rsid w:val="009352D1"/>
    <w:rsid w:val="009359B8"/>
    <w:rsid w:val="0094289F"/>
    <w:rsid w:val="009431F8"/>
    <w:rsid w:val="00947A35"/>
    <w:rsid w:val="00960E83"/>
    <w:rsid w:val="009657D2"/>
    <w:rsid w:val="00966CB5"/>
    <w:rsid w:val="00966EF8"/>
    <w:rsid w:val="00967339"/>
    <w:rsid w:val="00975786"/>
    <w:rsid w:val="00976EB8"/>
    <w:rsid w:val="00981CB7"/>
    <w:rsid w:val="00983E1F"/>
    <w:rsid w:val="00991F56"/>
    <w:rsid w:val="00993F46"/>
    <w:rsid w:val="00997358"/>
    <w:rsid w:val="009A452B"/>
    <w:rsid w:val="009A6CF1"/>
    <w:rsid w:val="009A7134"/>
    <w:rsid w:val="009B050C"/>
    <w:rsid w:val="009B087F"/>
    <w:rsid w:val="009B08FE"/>
    <w:rsid w:val="009B0BBD"/>
    <w:rsid w:val="009C110B"/>
    <w:rsid w:val="009C3868"/>
    <w:rsid w:val="009C5441"/>
    <w:rsid w:val="009D119F"/>
    <w:rsid w:val="009E1D00"/>
    <w:rsid w:val="009F24A6"/>
    <w:rsid w:val="009F2E6B"/>
    <w:rsid w:val="009F3940"/>
    <w:rsid w:val="009F3EB2"/>
    <w:rsid w:val="009F3FB4"/>
    <w:rsid w:val="009F6EB1"/>
    <w:rsid w:val="00A03C5B"/>
    <w:rsid w:val="00A105AF"/>
    <w:rsid w:val="00A20267"/>
    <w:rsid w:val="00A3158C"/>
    <w:rsid w:val="00A33DBC"/>
    <w:rsid w:val="00A33E32"/>
    <w:rsid w:val="00A34023"/>
    <w:rsid w:val="00A43F02"/>
    <w:rsid w:val="00A45D6E"/>
    <w:rsid w:val="00A536C1"/>
    <w:rsid w:val="00A53E7C"/>
    <w:rsid w:val="00A54E44"/>
    <w:rsid w:val="00A55251"/>
    <w:rsid w:val="00A60087"/>
    <w:rsid w:val="00A61E92"/>
    <w:rsid w:val="00A700C7"/>
    <w:rsid w:val="00A705E8"/>
    <w:rsid w:val="00A9392C"/>
    <w:rsid w:val="00A94376"/>
    <w:rsid w:val="00A9462B"/>
    <w:rsid w:val="00A96BD1"/>
    <w:rsid w:val="00A97D59"/>
    <w:rsid w:val="00AA193B"/>
    <w:rsid w:val="00AA2A16"/>
    <w:rsid w:val="00AA3E09"/>
    <w:rsid w:val="00AA4BEF"/>
    <w:rsid w:val="00AA7343"/>
    <w:rsid w:val="00AA7D49"/>
    <w:rsid w:val="00AB4962"/>
    <w:rsid w:val="00AB740F"/>
    <w:rsid w:val="00AC2683"/>
    <w:rsid w:val="00AC7221"/>
    <w:rsid w:val="00AD0A21"/>
    <w:rsid w:val="00AE5961"/>
    <w:rsid w:val="00AF0107"/>
    <w:rsid w:val="00AF4971"/>
    <w:rsid w:val="00AF61DB"/>
    <w:rsid w:val="00B0030E"/>
    <w:rsid w:val="00B01046"/>
    <w:rsid w:val="00B02EB6"/>
    <w:rsid w:val="00B06754"/>
    <w:rsid w:val="00B121F3"/>
    <w:rsid w:val="00B15004"/>
    <w:rsid w:val="00B226AB"/>
    <w:rsid w:val="00B310F9"/>
    <w:rsid w:val="00B34E59"/>
    <w:rsid w:val="00B37866"/>
    <w:rsid w:val="00B40858"/>
    <w:rsid w:val="00B412FB"/>
    <w:rsid w:val="00B44B29"/>
    <w:rsid w:val="00B4576B"/>
    <w:rsid w:val="00B46350"/>
    <w:rsid w:val="00B51903"/>
    <w:rsid w:val="00B61004"/>
    <w:rsid w:val="00B62DB4"/>
    <w:rsid w:val="00B65DCF"/>
    <w:rsid w:val="00B71216"/>
    <w:rsid w:val="00B732FC"/>
    <w:rsid w:val="00B83D5E"/>
    <w:rsid w:val="00B8410F"/>
    <w:rsid w:val="00B8460A"/>
    <w:rsid w:val="00B85B39"/>
    <w:rsid w:val="00B8650D"/>
    <w:rsid w:val="00B879B4"/>
    <w:rsid w:val="00B90F07"/>
    <w:rsid w:val="00B93E0C"/>
    <w:rsid w:val="00B958C9"/>
    <w:rsid w:val="00B97BB9"/>
    <w:rsid w:val="00BA0009"/>
    <w:rsid w:val="00BA4D75"/>
    <w:rsid w:val="00BB1863"/>
    <w:rsid w:val="00BB25EE"/>
    <w:rsid w:val="00BB363A"/>
    <w:rsid w:val="00BC10A0"/>
    <w:rsid w:val="00BC6C9C"/>
    <w:rsid w:val="00BC7BA2"/>
    <w:rsid w:val="00BD1214"/>
    <w:rsid w:val="00BD426B"/>
    <w:rsid w:val="00BD79F0"/>
    <w:rsid w:val="00BE2B4D"/>
    <w:rsid w:val="00BF3588"/>
    <w:rsid w:val="00C00460"/>
    <w:rsid w:val="00C015F8"/>
    <w:rsid w:val="00C07E26"/>
    <w:rsid w:val="00C1011C"/>
    <w:rsid w:val="00C121C4"/>
    <w:rsid w:val="00C177C5"/>
    <w:rsid w:val="00C2238F"/>
    <w:rsid w:val="00C4038C"/>
    <w:rsid w:val="00C42BA2"/>
    <w:rsid w:val="00C438D4"/>
    <w:rsid w:val="00C44066"/>
    <w:rsid w:val="00C44E13"/>
    <w:rsid w:val="00C46E43"/>
    <w:rsid w:val="00C54085"/>
    <w:rsid w:val="00C60A41"/>
    <w:rsid w:val="00C62DE8"/>
    <w:rsid w:val="00C62DFB"/>
    <w:rsid w:val="00C66F4D"/>
    <w:rsid w:val="00C77186"/>
    <w:rsid w:val="00C80CE7"/>
    <w:rsid w:val="00C86600"/>
    <w:rsid w:val="00C87BCA"/>
    <w:rsid w:val="00C94506"/>
    <w:rsid w:val="00C954BC"/>
    <w:rsid w:val="00CA1F0B"/>
    <w:rsid w:val="00CA5024"/>
    <w:rsid w:val="00CA7812"/>
    <w:rsid w:val="00CB110F"/>
    <w:rsid w:val="00CB2A2E"/>
    <w:rsid w:val="00CB338A"/>
    <w:rsid w:val="00CB5267"/>
    <w:rsid w:val="00CB79C5"/>
    <w:rsid w:val="00CC020A"/>
    <w:rsid w:val="00CC0361"/>
    <w:rsid w:val="00CC411F"/>
    <w:rsid w:val="00CC4B75"/>
    <w:rsid w:val="00CC732E"/>
    <w:rsid w:val="00CD0729"/>
    <w:rsid w:val="00CD18A5"/>
    <w:rsid w:val="00CD19CD"/>
    <w:rsid w:val="00CD35DC"/>
    <w:rsid w:val="00CD6EEF"/>
    <w:rsid w:val="00CD7207"/>
    <w:rsid w:val="00CE0DBE"/>
    <w:rsid w:val="00CE392F"/>
    <w:rsid w:val="00CE5E4D"/>
    <w:rsid w:val="00CF02C4"/>
    <w:rsid w:val="00CF167F"/>
    <w:rsid w:val="00CF72E5"/>
    <w:rsid w:val="00D01F54"/>
    <w:rsid w:val="00D04CFD"/>
    <w:rsid w:val="00D10FC7"/>
    <w:rsid w:val="00D20E99"/>
    <w:rsid w:val="00D2102C"/>
    <w:rsid w:val="00D21C83"/>
    <w:rsid w:val="00D35BDD"/>
    <w:rsid w:val="00D35F07"/>
    <w:rsid w:val="00D423BF"/>
    <w:rsid w:val="00D56DF8"/>
    <w:rsid w:val="00D60859"/>
    <w:rsid w:val="00D63006"/>
    <w:rsid w:val="00D63037"/>
    <w:rsid w:val="00D72301"/>
    <w:rsid w:val="00D72DC8"/>
    <w:rsid w:val="00D73E4F"/>
    <w:rsid w:val="00D8231D"/>
    <w:rsid w:val="00D84A12"/>
    <w:rsid w:val="00D87ABE"/>
    <w:rsid w:val="00D9033D"/>
    <w:rsid w:val="00D91B97"/>
    <w:rsid w:val="00D92972"/>
    <w:rsid w:val="00D93ACC"/>
    <w:rsid w:val="00D93C08"/>
    <w:rsid w:val="00D95DAC"/>
    <w:rsid w:val="00D97718"/>
    <w:rsid w:val="00D9799E"/>
    <w:rsid w:val="00DA126A"/>
    <w:rsid w:val="00DA51CC"/>
    <w:rsid w:val="00DA5D18"/>
    <w:rsid w:val="00DB1171"/>
    <w:rsid w:val="00DB1519"/>
    <w:rsid w:val="00DB2840"/>
    <w:rsid w:val="00DB2F16"/>
    <w:rsid w:val="00DB30BC"/>
    <w:rsid w:val="00DB6F4F"/>
    <w:rsid w:val="00DD66B4"/>
    <w:rsid w:val="00DE1972"/>
    <w:rsid w:val="00DE27AB"/>
    <w:rsid w:val="00DE29AE"/>
    <w:rsid w:val="00DE3D48"/>
    <w:rsid w:val="00DF2AB3"/>
    <w:rsid w:val="00DF6400"/>
    <w:rsid w:val="00DF7250"/>
    <w:rsid w:val="00DF78E9"/>
    <w:rsid w:val="00E00CAA"/>
    <w:rsid w:val="00E03EBF"/>
    <w:rsid w:val="00E05209"/>
    <w:rsid w:val="00E05644"/>
    <w:rsid w:val="00E21E23"/>
    <w:rsid w:val="00E2258E"/>
    <w:rsid w:val="00E259A9"/>
    <w:rsid w:val="00E260C2"/>
    <w:rsid w:val="00E32596"/>
    <w:rsid w:val="00E32D06"/>
    <w:rsid w:val="00E33945"/>
    <w:rsid w:val="00E3410E"/>
    <w:rsid w:val="00E368F7"/>
    <w:rsid w:val="00E36EB8"/>
    <w:rsid w:val="00E37FB8"/>
    <w:rsid w:val="00E40B07"/>
    <w:rsid w:val="00E42326"/>
    <w:rsid w:val="00E43544"/>
    <w:rsid w:val="00E43EF1"/>
    <w:rsid w:val="00E44D89"/>
    <w:rsid w:val="00E477EA"/>
    <w:rsid w:val="00E56A95"/>
    <w:rsid w:val="00E621A0"/>
    <w:rsid w:val="00E63B14"/>
    <w:rsid w:val="00E64B87"/>
    <w:rsid w:val="00E72070"/>
    <w:rsid w:val="00E72D34"/>
    <w:rsid w:val="00E773E7"/>
    <w:rsid w:val="00E77409"/>
    <w:rsid w:val="00E83810"/>
    <w:rsid w:val="00E86933"/>
    <w:rsid w:val="00E97298"/>
    <w:rsid w:val="00E97753"/>
    <w:rsid w:val="00E97E58"/>
    <w:rsid w:val="00EA2BC2"/>
    <w:rsid w:val="00EA7DE7"/>
    <w:rsid w:val="00EB0E97"/>
    <w:rsid w:val="00EB7A8A"/>
    <w:rsid w:val="00ED02E8"/>
    <w:rsid w:val="00ED29C5"/>
    <w:rsid w:val="00ED505B"/>
    <w:rsid w:val="00ED6F3E"/>
    <w:rsid w:val="00ED765A"/>
    <w:rsid w:val="00ED79BB"/>
    <w:rsid w:val="00EE353D"/>
    <w:rsid w:val="00EE3A64"/>
    <w:rsid w:val="00EF01CF"/>
    <w:rsid w:val="00EF4BF5"/>
    <w:rsid w:val="00EF4E0A"/>
    <w:rsid w:val="00EF763C"/>
    <w:rsid w:val="00F0265D"/>
    <w:rsid w:val="00F03590"/>
    <w:rsid w:val="00F03622"/>
    <w:rsid w:val="00F05432"/>
    <w:rsid w:val="00F067CD"/>
    <w:rsid w:val="00F077FD"/>
    <w:rsid w:val="00F13AF7"/>
    <w:rsid w:val="00F204F3"/>
    <w:rsid w:val="00F238B3"/>
    <w:rsid w:val="00F25586"/>
    <w:rsid w:val="00F2651D"/>
    <w:rsid w:val="00F31498"/>
    <w:rsid w:val="00F32FEF"/>
    <w:rsid w:val="00F33B09"/>
    <w:rsid w:val="00F35131"/>
    <w:rsid w:val="00F42E13"/>
    <w:rsid w:val="00F42F1C"/>
    <w:rsid w:val="00F438D4"/>
    <w:rsid w:val="00F43B44"/>
    <w:rsid w:val="00F440E5"/>
    <w:rsid w:val="00F448F6"/>
    <w:rsid w:val="00F52741"/>
    <w:rsid w:val="00F53D8A"/>
    <w:rsid w:val="00F56E72"/>
    <w:rsid w:val="00F618E9"/>
    <w:rsid w:val="00F626F7"/>
    <w:rsid w:val="00F80F6B"/>
    <w:rsid w:val="00F82224"/>
    <w:rsid w:val="00F83695"/>
    <w:rsid w:val="00F86C70"/>
    <w:rsid w:val="00F8704C"/>
    <w:rsid w:val="00F9211C"/>
    <w:rsid w:val="00FA095D"/>
    <w:rsid w:val="00FA6C8B"/>
    <w:rsid w:val="00FB4139"/>
    <w:rsid w:val="00FB476E"/>
    <w:rsid w:val="00FC0D90"/>
    <w:rsid w:val="00FC7957"/>
    <w:rsid w:val="00FC7D8C"/>
    <w:rsid w:val="00FD3980"/>
    <w:rsid w:val="00FD431E"/>
    <w:rsid w:val="00FD54A5"/>
    <w:rsid w:val="00FD5A2C"/>
    <w:rsid w:val="00FE0D47"/>
    <w:rsid w:val="00FE1D5C"/>
    <w:rsid w:val="00FE2F8B"/>
    <w:rsid w:val="00FE490B"/>
    <w:rsid w:val="00FE5204"/>
    <w:rsid w:val="00FE7B9A"/>
    <w:rsid w:val="00FF1C27"/>
    <w:rsid w:val="00FF287F"/>
    <w:rsid w:val="00FF615D"/>
    <w:rsid w:val="00FF74A8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0035BE"/>
  <w15:docId w15:val="{1F72A73E-3CB7-475B-BE32-9E4A8B38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B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D0A2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786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786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786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0145"/>
    <w:rPr>
      <w:rFonts w:asciiTheme="minorHAnsi" w:hAnsiTheme="minorHAnsi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7E0145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7E0145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7E0145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7E0145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7E0145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7E0145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7E0145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7E0145"/>
    <w:rPr>
      <w:rFonts w:asciiTheme="minorHAnsi" w:hAnsiTheme="minorHAnsi"/>
      <w:b/>
      <w:sz w:val="22"/>
      <w:lang w:val="ru-RU" w:eastAsia="en-US"/>
    </w:rPr>
  </w:style>
  <w:style w:type="paragraph" w:styleId="TOC8">
    <w:name w:val="toc 8"/>
    <w:basedOn w:val="TOC4"/>
    <w:uiPriority w:val="39"/>
    <w:rsid w:val="00B37866"/>
  </w:style>
  <w:style w:type="paragraph" w:styleId="TOC4">
    <w:name w:val="toc 4"/>
    <w:basedOn w:val="TOC3"/>
    <w:uiPriority w:val="39"/>
    <w:rsid w:val="00B37866"/>
  </w:style>
  <w:style w:type="paragraph" w:styleId="TOC3">
    <w:name w:val="toc 3"/>
    <w:basedOn w:val="TOC2"/>
    <w:uiPriority w:val="39"/>
    <w:rsid w:val="00B37866"/>
  </w:style>
  <w:style w:type="paragraph" w:styleId="TOC2">
    <w:name w:val="toc 2"/>
    <w:basedOn w:val="TOC1"/>
    <w:uiPriority w:val="39"/>
    <w:rsid w:val="00B37866"/>
    <w:pPr>
      <w:spacing w:before="120"/>
    </w:pPr>
  </w:style>
  <w:style w:type="paragraph" w:styleId="TOC1">
    <w:name w:val="toc 1"/>
    <w:basedOn w:val="Normal"/>
    <w:uiPriority w:val="39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uiPriority w:val="39"/>
    <w:rsid w:val="00B37866"/>
  </w:style>
  <w:style w:type="paragraph" w:styleId="TOC6">
    <w:name w:val="toc 6"/>
    <w:basedOn w:val="TOC4"/>
    <w:uiPriority w:val="39"/>
    <w:rsid w:val="00B37866"/>
  </w:style>
  <w:style w:type="paragraph" w:styleId="TOC5">
    <w:name w:val="toc 5"/>
    <w:basedOn w:val="TOC4"/>
    <w:uiPriority w:val="39"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aliases w:val="pie de página,fo,footer odd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EF4BF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F4BF5"/>
    <w:rPr>
      <w:rFonts w:asciiTheme="minorHAnsi" w:hAnsiTheme="minorHAnsi"/>
      <w:sz w:val="22"/>
      <w:lang w:val="fr-FR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EF4BF5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F4BF5"/>
    <w:pPr>
      <w:keepLines/>
      <w:tabs>
        <w:tab w:val="left" w:pos="255"/>
      </w:tabs>
      <w:ind w:left="255" w:hanging="255"/>
    </w:pPr>
    <w:rPr>
      <w:sz w:val="20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7E0145"/>
    <w:rPr>
      <w:rFonts w:asciiTheme="minorHAnsi" w:hAnsiTheme="minorHAnsi"/>
      <w:lang w:val="ru-RU" w:eastAsia="en-US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qFormat/>
    <w:rsid w:val="00B37866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E0145"/>
    <w:rPr>
      <w:rFonts w:asciiTheme="minorHAnsi" w:hAnsiTheme="minorHAnsi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qFormat/>
    <w:rsid w:val="00B37866"/>
    <w:pPr>
      <w:ind w:left="1191" w:hanging="397"/>
    </w:pPr>
  </w:style>
  <w:style w:type="character" w:customStyle="1" w:styleId="enumlev2Char">
    <w:name w:val="enumlev2 Char"/>
    <w:link w:val="enumlev2"/>
    <w:locked/>
    <w:rsid w:val="007E0145"/>
    <w:rPr>
      <w:rFonts w:asciiTheme="minorHAnsi" w:hAnsiTheme="minorHAnsi"/>
      <w:sz w:val="22"/>
      <w:lang w:val="ru-RU" w:eastAsia="en-US"/>
    </w:r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3786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7E0145"/>
    <w:rPr>
      <w:rFonts w:asciiTheme="minorHAnsi" w:hAnsiTheme="minorHAnsi"/>
      <w:sz w:val="22"/>
      <w:lang w:val="ru-RU" w:eastAsia="en-US"/>
    </w:r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link w:val="AnnexNoChar"/>
    <w:rsid w:val="00783AA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link w:val="AnnextitleChar1"/>
    <w:rsid w:val="00783AA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7E0145"/>
    <w:rPr>
      <w:rFonts w:asciiTheme="minorHAnsi" w:hAnsiTheme="minorHAnsi"/>
      <w:b/>
      <w:sz w:val="26"/>
      <w:lang w:val="ru-RU" w:eastAsia="en-US"/>
    </w:rPr>
  </w:style>
  <w:style w:type="character" w:customStyle="1" w:styleId="AnnexNoChar">
    <w:name w:val="Annex_No Char"/>
    <w:basedOn w:val="DefaultParagraphFont"/>
    <w:link w:val="AnnexNo"/>
    <w:locked/>
    <w:rsid w:val="007E0145"/>
    <w:rPr>
      <w:rFonts w:asciiTheme="minorHAnsi" w:hAnsiTheme="minorHAnsi"/>
      <w:caps/>
      <w:sz w:val="26"/>
      <w:lang w:val="ru-RU" w:eastAsia="en-US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EF4BF5"/>
    <w:pPr>
      <w:spacing w:before="80"/>
    </w:pPr>
    <w:rPr>
      <w:sz w:val="20"/>
    </w:rPr>
  </w:style>
  <w:style w:type="paragraph" w:styleId="TOC9">
    <w:name w:val="toc 9"/>
    <w:basedOn w:val="TOC3"/>
    <w:next w:val="Normal"/>
    <w:uiPriority w:val="39"/>
    <w:rsid w:val="00B37866"/>
  </w:style>
  <w:style w:type="paragraph" w:customStyle="1" w:styleId="Source">
    <w:name w:val="Source"/>
    <w:basedOn w:val="Normal"/>
    <w:next w:val="Normalaftertitle"/>
    <w:link w:val="SourceChar"/>
    <w:qFormat/>
    <w:rsid w:val="00EF4BF5"/>
    <w:pPr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EF4BF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link w:val="CallChar"/>
    <w:rsid w:val="00B37866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link w:val="Call"/>
    <w:locked/>
    <w:rsid w:val="007E0145"/>
    <w:rPr>
      <w:rFonts w:asciiTheme="minorHAnsi" w:hAnsiTheme="minorHAnsi"/>
      <w:i/>
      <w:sz w:val="22"/>
      <w:lang w:val="ru-RU" w:eastAsia="en-US"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EF4BF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7E0145"/>
    <w:rPr>
      <w:rFonts w:asciiTheme="minorHAnsi" w:hAnsiTheme="minorHAnsi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qFormat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EF4BF5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EF4BF5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link w:val="ResNoChar"/>
    <w:rsid w:val="00B37866"/>
  </w:style>
  <w:style w:type="paragraph" w:customStyle="1" w:styleId="Restitle">
    <w:name w:val="Res_title"/>
    <w:basedOn w:val="Rectitle"/>
    <w:next w:val="Resref"/>
    <w:link w:val="RestitleChar"/>
    <w:rsid w:val="00B37866"/>
  </w:style>
  <w:style w:type="paragraph" w:customStyle="1" w:styleId="Resref">
    <w:name w:val="Res_ref"/>
    <w:basedOn w:val="Recref"/>
    <w:next w:val="Resdate"/>
    <w:rsid w:val="00B37866"/>
  </w:style>
  <w:style w:type="character" w:customStyle="1" w:styleId="RestitleChar">
    <w:name w:val="Res_title Char"/>
    <w:link w:val="Restitle"/>
    <w:locked/>
    <w:rsid w:val="007E0145"/>
    <w:rPr>
      <w:rFonts w:asciiTheme="minorHAnsi" w:hAnsiTheme="minorHAnsi"/>
      <w:b/>
      <w:sz w:val="26"/>
      <w:lang w:val="ru-RU" w:eastAsia="en-US"/>
    </w:rPr>
  </w:style>
  <w:style w:type="character" w:customStyle="1" w:styleId="ResNoChar">
    <w:name w:val="Res_No Char"/>
    <w:link w:val="ResNo"/>
    <w:rsid w:val="007E0145"/>
    <w:rPr>
      <w:rFonts w:asciiTheme="minorHAnsi" w:hAnsiTheme="minorHAnsi"/>
      <w:caps/>
      <w:sz w:val="26"/>
      <w:lang w:val="ru-RU" w:eastAsia="en-US"/>
    </w:rPr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table" w:styleId="TableGrid">
    <w:name w:val="Table Grid"/>
    <w:basedOn w:val="TableNormal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12EB"/>
    <w:pPr>
      <w:spacing w:before="0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12EB"/>
    <w:rPr>
      <w:rFonts w:ascii="Consolas" w:hAnsi="Consolas" w:cs="Consolas"/>
      <w:lang w:val="en-GB" w:eastAsia="en-US"/>
    </w:rPr>
  </w:style>
  <w:style w:type="paragraph" w:customStyle="1" w:styleId="MinusFootnote">
    <w:name w:val="MinusFootnote"/>
    <w:basedOn w:val="Normal"/>
    <w:rsid w:val="005812EB"/>
    <w:pPr>
      <w:ind w:left="-1701" w:hanging="284"/>
    </w:pPr>
  </w:style>
  <w:style w:type="paragraph" w:styleId="ListParagraph">
    <w:name w:val="List Paragraph"/>
    <w:basedOn w:val="Normal"/>
    <w:uiPriority w:val="34"/>
    <w:qFormat/>
    <w:rsid w:val="00966EF8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593A8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3A8D"/>
    <w:rPr>
      <w:rFonts w:ascii="Segoe UI" w:hAnsi="Segoe UI" w:cs="Segoe UI"/>
      <w:sz w:val="18"/>
      <w:szCs w:val="18"/>
      <w:lang w:val="ru-RU" w:eastAsia="en-US"/>
    </w:rPr>
  </w:style>
  <w:style w:type="paragraph" w:customStyle="1" w:styleId="Reasons">
    <w:name w:val="Reasons"/>
    <w:basedOn w:val="Normal"/>
    <w:qFormat/>
    <w:rsid w:val="00A105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lang w:val="en-US"/>
    </w:rPr>
  </w:style>
  <w:style w:type="character" w:customStyle="1" w:styleId="baec5a81-e4d6-4674-97f3-e9220f0136c1">
    <w:name w:val="baec5a81-e4d6-4674-97f3-e9220f0136c1"/>
    <w:basedOn w:val="DefaultParagraphFont"/>
    <w:rsid w:val="00D84A12"/>
  </w:style>
  <w:style w:type="paragraph" w:customStyle="1" w:styleId="Agendaitem">
    <w:name w:val="Agenda_item"/>
    <w:basedOn w:val="Normal"/>
    <w:next w:val="Normal"/>
    <w:qFormat/>
    <w:rsid w:val="007E0145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toAnnex">
    <w:name w:val="App_to_Annex"/>
    <w:basedOn w:val="AppendixNo"/>
    <w:next w:val="Normal"/>
    <w:qFormat/>
    <w:rsid w:val="007E0145"/>
    <w:rPr>
      <w:sz w:val="32"/>
      <w:lang w:val="en-GB"/>
    </w:rPr>
  </w:style>
  <w:style w:type="paragraph" w:customStyle="1" w:styleId="Figure">
    <w:name w:val="Figure"/>
    <w:basedOn w:val="Normal"/>
    <w:next w:val="Normal"/>
    <w:rsid w:val="007E0145"/>
    <w:pPr>
      <w:keepNext/>
      <w:keepLines/>
      <w:jc w:val="center"/>
    </w:pPr>
    <w:rPr>
      <w:sz w:val="28"/>
      <w:lang w:val="en-GB"/>
    </w:rPr>
  </w:style>
  <w:style w:type="paragraph" w:customStyle="1" w:styleId="Section1">
    <w:name w:val="Section_1"/>
    <w:basedOn w:val="Normal"/>
    <w:rsid w:val="007E0145"/>
    <w:pPr>
      <w:tabs>
        <w:tab w:val="center" w:pos="4820"/>
      </w:tabs>
      <w:spacing w:before="360"/>
      <w:jc w:val="center"/>
    </w:pPr>
    <w:rPr>
      <w:b/>
      <w:sz w:val="28"/>
      <w:lang w:val="en-GB"/>
    </w:rPr>
  </w:style>
  <w:style w:type="paragraph" w:customStyle="1" w:styleId="Section2">
    <w:name w:val="Section_2"/>
    <w:basedOn w:val="Section1"/>
    <w:rsid w:val="007E0145"/>
    <w:rPr>
      <w:b w:val="0"/>
      <w:i/>
    </w:rPr>
  </w:style>
  <w:style w:type="paragraph" w:customStyle="1" w:styleId="Section3">
    <w:name w:val="Section_3"/>
    <w:basedOn w:val="Section1"/>
    <w:rsid w:val="007E0145"/>
    <w:rPr>
      <w:b w:val="0"/>
    </w:rPr>
  </w:style>
  <w:style w:type="paragraph" w:customStyle="1" w:styleId="Subsection1">
    <w:name w:val="Subsection_1"/>
    <w:basedOn w:val="Section1"/>
    <w:next w:val="Normalaftertitle"/>
    <w:qFormat/>
    <w:rsid w:val="007E0145"/>
  </w:style>
  <w:style w:type="paragraph" w:customStyle="1" w:styleId="Normalend">
    <w:name w:val="Normal_end"/>
    <w:basedOn w:val="Normal"/>
    <w:next w:val="Normal"/>
    <w:qFormat/>
    <w:rsid w:val="007E0145"/>
    <w:pPr>
      <w:jc w:val="both"/>
    </w:pPr>
    <w:rPr>
      <w:sz w:val="28"/>
      <w:lang w:val="en-US"/>
    </w:rPr>
  </w:style>
  <w:style w:type="paragraph" w:customStyle="1" w:styleId="Proposal">
    <w:name w:val="Proposal"/>
    <w:basedOn w:val="Normal"/>
    <w:next w:val="Normal"/>
    <w:rsid w:val="007E0145"/>
    <w:pPr>
      <w:keepNext/>
      <w:spacing w:before="240"/>
      <w:jc w:val="both"/>
    </w:pPr>
    <w:rPr>
      <w:rFonts w:hAnsi="Times New Roman Bold"/>
      <w:sz w:val="28"/>
      <w:lang w:val="en-GB"/>
    </w:rPr>
  </w:style>
  <w:style w:type="paragraph" w:customStyle="1" w:styleId="Part1">
    <w:name w:val="Part_1"/>
    <w:basedOn w:val="Section1"/>
    <w:next w:val="Section1"/>
    <w:qFormat/>
    <w:rsid w:val="007E0145"/>
  </w:style>
  <w:style w:type="paragraph" w:customStyle="1" w:styleId="AppArtNo">
    <w:name w:val="App_Art_No"/>
    <w:basedOn w:val="ArtNo"/>
    <w:qFormat/>
    <w:rsid w:val="007E0145"/>
    <w:rPr>
      <w:lang w:val="en-GB"/>
    </w:rPr>
  </w:style>
  <w:style w:type="paragraph" w:customStyle="1" w:styleId="AppArttitle">
    <w:name w:val="App_Art_title"/>
    <w:basedOn w:val="Arttitle"/>
    <w:qFormat/>
    <w:rsid w:val="007E0145"/>
    <w:rPr>
      <w:lang w:val="en-GB"/>
    </w:rPr>
  </w:style>
  <w:style w:type="paragraph" w:customStyle="1" w:styleId="Opiniontitle">
    <w:name w:val="Opinion_title"/>
    <w:basedOn w:val="Rectitle"/>
    <w:next w:val="Normalaftertitle"/>
    <w:qFormat/>
    <w:rsid w:val="007E0145"/>
    <w:pPr>
      <w:outlineLvl w:val="0"/>
    </w:pPr>
    <w:rPr>
      <w:rFonts w:cs="Times New Roman Bold"/>
      <w:sz w:val="32"/>
      <w:lang w:val="en-GB"/>
    </w:rPr>
  </w:style>
  <w:style w:type="paragraph" w:customStyle="1" w:styleId="OpinionNo">
    <w:name w:val="Opinion_No"/>
    <w:basedOn w:val="RecNo"/>
    <w:next w:val="Opiniontitle"/>
    <w:qFormat/>
    <w:rsid w:val="007E0145"/>
    <w:pPr>
      <w:outlineLvl w:val="0"/>
    </w:pPr>
    <w:rPr>
      <w:sz w:val="32"/>
      <w:lang w:val="en-GB"/>
    </w:rPr>
  </w:style>
  <w:style w:type="paragraph" w:customStyle="1" w:styleId="Volumetitle">
    <w:name w:val="Volume_title"/>
    <w:basedOn w:val="Normal"/>
    <w:qFormat/>
    <w:rsid w:val="007E0145"/>
    <w:pPr>
      <w:overflowPunct/>
      <w:autoSpaceDE/>
      <w:autoSpaceDN/>
      <w:adjustRightInd/>
      <w:spacing w:before="0"/>
      <w:jc w:val="both"/>
      <w:textAlignment w:val="auto"/>
    </w:pPr>
    <w:rPr>
      <w:b/>
      <w:sz w:val="28"/>
      <w:lang w:val="en-US"/>
    </w:rPr>
  </w:style>
  <w:style w:type="character" w:styleId="FollowedHyperlink">
    <w:name w:val="FollowedHyperlink"/>
    <w:basedOn w:val="DefaultParagraphFont"/>
    <w:unhideWhenUsed/>
    <w:rsid w:val="007E014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E0145"/>
    <w:pPr>
      <w:spacing w:before="240"/>
      <w:ind w:left="0" w:firstLine="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GB"/>
    </w:rPr>
  </w:style>
  <w:style w:type="paragraph" w:customStyle="1" w:styleId="PARTNoTitlecolor">
    <w:name w:val="PART_No&amp;Titlecolor"/>
    <w:basedOn w:val="Heading1"/>
    <w:next w:val="Part1"/>
    <w:qFormat/>
    <w:rsid w:val="007E0145"/>
    <w:pPr>
      <w:ind w:left="0" w:firstLine="0"/>
      <w:jc w:val="center"/>
    </w:pPr>
    <w:rPr>
      <w:rFonts w:eastAsia="Batang" w:cs="Calibri"/>
      <w:bCs/>
      <w:color w:val="000000" w:themeColor="text1"/>
      <w:sz w:val="36"/>
      <w:szCs w:val="32"/>
      <w:lang w:val="en-GB"/>
    </w:rPr>
  </w:style>
  <w:style w:type="paragraph" w:customStyle="1" w:styleId="annexNoTitlecolor">
    <w:name w:val="annex_No&amp;Titlecolor"/>
    <w:basedOn w:val="Normal"/>
    <w:qFormat/>
    <w:rsid w:val="007E0145"/>
    <w:pPr>
      <w:keepNext/>
      <w:keepLines/>
      <w:spacing w:before="480" w:after="80"/>
      <w:jc w:val="center"/>
    </w:pPr>
    <w:rPr>
      <w:rFonts w:eastAsia="Batang" w:cs="Times New Roman Bold"/>
      <w:b/>
      <w:color w:val="314999"/>
      <w:sz w:val="32"/>
      <w:lang w:val="en-GB"/>
    </w:rPr>
  </w:style>
  <w:style w:type="paragraph" w:customStyle="1" w:styleId="Objectivetitle">
    <w:name w:val="Objective_title"/>
    <w:basedOn w:val="PARTNoTitlecolor"/>
    <w:qFormat/>
    <w:rsid w:val="007E0145"/>
    <w:rPr>
      <w:rFonts w:eastAsiaTheme="majorEastAsia"/>
      <w:sz w:val="34"/>
    </w:rPr>
  </w:style>
  <w:style w:type="character" w:customStyle="1" w:styleId="CommentTextChar">
    <w:name w:val="Comment Text Char"/>
    <w:basedOn w:val="DefaultParagraphFont"/>
    <w:link w:val="CommentText"/>
    <w:semiHidden/>
    <w:rsid w:val="007E0145"/>
    <w:rPr>
      <w:rFonts w:asciiTheme="minorHAnsi" w:hAnsiTheme="minorHAnsi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7E0145"/>
    <w:pPr>
      <w:jc w:val="both"/>
    </w:pPr>
    <w:rPr>
      <w:sz w:val="20"/>
      <w:lang w:val="en-GB"/>
    </w:rPr>
  </w:style>
  <w:style w:type="character" w:customStyle="1" w:styleId="CommentTextChar1">
    <w:name w:val="Comment Text Char1"/>
    <w:basedOn w:val="DefaultParagraphFont"/>
    <w:semiHidden/>
    <w:rsid w:val="007E0145"/>
    <w:rPr>
      <w:rFonts w:asciiTheme="minorHAnsi" w:hAnsiTheme="minorHAnsi"/>
      <w:lang w:val="ru-RU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E0145"/>
    <w:rPr>
      <w:rFonts w:asciiTheme="minorHAnsi" w:hAnsiTheme="minorHAnsi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0145"/>
    <w:rPr>
      <w:b/>
      <w:bCs/>
    </w:rPr>
  </w:style>
  <w:style w:type="character" w:customStyle="1" w:styleId="CommentSubjectChar1">
    <w:name w:val="Comment Subject Char1"/>
    <w:basedOn w:val="CommentTextChar1"/>
    <w:semiHidden/>
    <w:rsid w:val="007E0145"/>
    <w:rPr>
      <w:rFonts w:asciiTheme="minorHAnsi" w:hAnsiTheme="minorHAnsi"/>
      <w:b/>
      <w:bCs/>
      <w:lang w:val="ru-RU" w:eastAsia="en-US"/>
    </w:rPr>
  </w:style>
  <w:style w:type="character" w:styleId="Strong">
    <w:name w:val="Strong"/>
    <w:basedOn w:val="DefaultParagraphFont"/>
    <w:uiPriority w:val="22"/>
    <w:qFormat/>
    <w:rsid w:val="007E0145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E01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Calibri" w:eastAsia="SimSun" w:hAnsi="Calibri"/>
      <w:sz w:val="28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E0145"/>
    <w:rPr>
      <w:rFonts w:ascii="Calibri" w:eastAsia="SimSun" w:hAnsi="Calibri"/>
      <w:sz w:val="28"/>
      <w:szCs w:val="22"/>
    </w:rPr>
  </w:style>
  <w:style w:type="paragraph" w:styleId="Date">
    <w:name w:val="Date"/>
    <w:basedOn w:val="Normal"/>
    <w:link w:val="DateChar"/>
    <w:rsid w:val="007E0145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7E0145"/>
    <w:rPr>
      <w:rFonts w:asciiTheme="minorHAnsi" w:hAnsiTheme="minorHAnsi"/>
      <w:lang w:val="ru-RU" w:eastAsia="en-US"/>
    </w:rPr>
  </w:style>
  <w:style w:type="paragraph" w:customStyle="1" w:styleId="Part">
    <w:name w:val="Part"/>
    <w:basedOn w:val="Normal"/>
    <w:next w:val="Normal"/>
    <w:rsid w:val="007E0145"/>
    <w:pPr>
      <w:spacing w:before="600"/>
      <w:jc w:val="center"/>
    </w:pPr>
    <w:rPr>
      <w:caps/>
      <w:sz w:val="26"/>
    </w:rPr>
  </w:style>
  <w:style w:type="paragraph" w:customStyle="1" w:styleId="Section10">
    <w:name w:val="Section 1"/>
    <w:basedOn w:val="ChapNo"/>
    <w:next w:val="Normal"/>
    <w:rsid w:val="007E0145"/>
    <w:pPr>
      <w:keepNext w:val="0"/>
      <w:keepLines w:val="0"/>
      <w:spacing w:before="600"/>
    </w:pPr>
    <w:rPr>
      <w:caps w:val="0"/>
      <w:sz w:val="26"/>
    </w:rPr>
  </w:style>
  <w:style w:type="paragraph" w:customStyle="1" w:styleId="Section20">
    <w:name w:val="Section 2"/>
    <w:basedOn w:val="Section10"/>
    <w:next w:val="Normal"/>
    <w:rsid w:val="007E0145"/>
    <w:pPr>
      <w:spacing w:before="240"/>
    </w:pPr>
    <w:rPr>
      <w:b w:val="0"/>
      <w:i/>
    </w:rPr>
  </w:style>
  <w:style w:type="paragraph" w:customStyle="1" w:styleId="firstfooter0">
    <w:name w:val="firstfooter"/>
    <w:basedOn w:val="Normal"/>
    <w:rsid w:val="007E014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Priorityarea">
    <w:name w:val="Priorityarea"/>
    <w:basedOn w:val="Normal"/>
    <w:qFormat/>
    <w:rsid w:val="007E0145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  <w:jc w:val="both"/>
    </w:pPr>
    <w:rPr>
      <w:sz w:val="28"/>
    </w:rPr>
  </w:style>
  <w:style w:type="character" w:customStyle="1" w:styleId="hps">
    <w:name w:val="hps"/>
    <w:basedOn w:val="DefaultParagraphFont"/>
    <w:rsid w:val="007E0145"/>
  </w:style>
  <w:style w:type="character" w:customStyle="1" w:styleId="CEONormalChar">
    <w:name w:val="CEO_Normal Char"/>
    <w:locked/>
    <w:rsid w:val="007E0145"/>
    <w:rPr>
      <w:rFonts w:ascii="Verdana" w:eastAsia="SimSun" w:hAnsi="Verdana"/>
      <w:sz w:val="19"/>
      <w:szCs w:val="19"/>
      <w:lang w:val="en-GB" w:eastAsia="en-US"/>
    </w:rPr>
  </w:style>
  <w:style w:type="paragraph" w:customStyle="1" w:styleId="DeclNo">
    <w:name w:val="Decl_No"/>
    <w:basedOn w:val="AnnexNo"/>
    <w:qFormat/>
    <w:rsid w:val="007E0145"/>
    <w:pPr>
      <w:keepNext w:val="0"/>
      <w:keepLines w:val="0"/>
      <w:spacing w:before="720" w:after="0"/>
    </w:pPr>
    <w:rPr>
      <w:sz w:val="32"/>
    </w:rPr>
  </w:style>
  <w:style w:type="paragraph" w:customStyle="1" w:styleId="Default">
    <w:name w:val="Default"/>
    <w:rsid w:val="007E01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headingbcolor">
    <w:name w:val="heading_bcolor"/>
    <w:basedOn w:val="Headingb"/>
    <w:qFormat/>
    <w:rsid w:val="007E0145"/>
    <w:pPr>
      <w:spacing w:after="120"/>
      <w:jc w:val="both"/>
    </w:pPr>
    <w:rPr>
      <w:rFonts w:eastAsia="Batang" w:cs="Times New Roman Bold"/>
      <w:color w:val="314999"/>
      <w:sz w:val="28"/>
      <w:lang w:val="en-GB"/>
    </w:rPr>
  </w:style>
  <w:style w:type="paragraph" w:customStyle="1" w:styleId="heading1color">
    <w:name w:val="heading_1color"/>
    <w:basedOn w:val="Heading1"/>
    <w:qFormat/>
    <w:rsid w:val="007E0145"/>
    <w:pPr>
      <w:tabs>
        <w:tab w:val="clear" w:pos="794"/>
        <w:tab w:val="clear" w:pos="1191"/>
        <w:tab w:val="clear" w:pos="1588"/>
        <w:tab w:val="clear" w:pos="1985"/>
        <w:tab w:val="left" w:pos="1134"/>
      </w:tabs>
      <w:ind w:left="1134" w:hanging="1134"/>
      <w:jc w:val="both"/>
    </w:pPr>
    <w:rPr>
      <w:rFonts w:eastAsia="Batang" w:cs="Times New Roman Bold"/>
      <w:color w:val="314999"/>
      <w:sz w:val="32"/>
      <w:lang w:val="en-GB"/>
    </w:rPr>
  </w:style>
  <w:style w:type="paragraph" w:customStyle="1" w:styleId="heading3color">
    <w:name w:val="heading 3_color"/>
    <w:basedOn w:val="Heading3"/>
    <w:qFormat/>
    <w:rsid w:val="007E0145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both"/>
      <w:textAlignment w:val="auto"/>
    </w:pPr>
    <w:rPr>
      <w:rFonts w:ascii="Calibri" w:hAnsi="Calibri" w:cstheme="minorBidi"/>
      <w:bCs/>
      <w:color w:val="314999"/>
      <w:sz w:val="28"/>
      <w:szCs w:val="32"/>
      <w:lang w:eastAsia="ja-JP"/>
    </w:rPr>
  </w:style>
  <w:style w:type="paragraph" w:customStyle="1" w:styleId="annexnotitlecolor0">
    <w:name w:val="annex_no&amp;title_color"/>
    <w:basedOn w:val="Normal"/>
    <w:qFormat/>
    <w:rsid w:val="007E0145"/>
    <w:pPr>
      <w:keepNext/>
      <w:keepLines/>
      <w:spacing w:before="480" w:after="80"/>
      <w:jc w:val="center"/>
    </w:pPr>
    <w:rPr>
      <w:rFonts w:ascii="Calibri" w:hAnsi="Calibri" w:cs="Times New Roman Bold"/>
      <w:b/>
      <w:color w:val="314999"/>
      <w:sz w:val="33"/>
      <w:lang w:val="en-GB"/>
    </w:rPr>
  </w:style>
  <w:style w:type="paragraph" w:customStyle="1" w:styleId="tableheadcolor">
    <w:name w:val="table_head_color"/>
    <w:basedOn w:val="Tablehead"/>
    <w:qFormat/>
    <w:rsid w:val="007E0145"/>
    <w:pPr>
      <w:tabs>
        <w:tab w:val="left" w:pos="794"/>
      </w:tabs>
    </w:pPr>
    <w:rPr>
      <w:rFonts w:ascii="Calibri" w:hAnsi="Calibri"/>
      <w:color w:val="FFFFFF" w:themeColor="background1"/>
      <w:sz w:val="24"/>
    </w:rPr>
  </w:style>
  <w:style w:type="paragraph" w:customStyle="1" w:styleId="heading1color0">
    <w:name w:val="heading 1_color"/>
    <w:basedOn w:val="Heading1"/>
    <w:qFormat/>
    <w:rsid w:val="007E0145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both"/>
      <w:textAlignment w:val="auto"/>
    </w:pPr>
    <w:rPr>
      <w:rFonts w:ascii="Calibri" w:hAnsi="Calibri" w:cstheme="minorBidi"/>
      <w:bCs/>
      <w:color w:val="4A442A"/>
      <w:sz w:val="33"/>
      <w:szCs w:val="32"/>
      <w:lang w:eastAsia="ja-JP"/>
    </w:rPr>
  </w:style>
  <w:style w:type="paragraph" w:customStyle="1" w:styleId="figuretitltcolor">
    <w:name w:val="figure_titltcolor"/>
    <w:basedOn w:val="Figuretitle"/>
    <w:qFormat/>
    <w:rsid w:val="007E0145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701"/>
        <w:tab w:val="left" w:pos="2268"/>
        <w:tab w:val="left" w:pos="2835"/>
      </w:tabs>
      <w:spacing w:before="120" w:after="240"/>
    </w:pPr>
    <w:rPr>
      <w:rFonts w:ascii="Calibri" w:eastAsia="Batang" w:hAnsi="Calibri" w:cs="Times New Roman Bold"/>
      <w:sz w:val="24"/>
      <w:szCs w:val="29"/>
      <w:lang w:eastAsia="zh-CN"/>
    </w:rPr>
  </w:style>
  <w:style w:type="paragraph" w:customStyle="1" w:styleId="sectiontitlecolor">
    <w:name w:val="section_titlecolor"/>
    <w:basedOn w:val="PARTNoTitlecolor"/>
    <w:qFormat/>
    <w:rsid w:val="007E0145"/>
    <w:rPr>
      <w:sz w:val="32"/>
      <w:lang w:val="ru-RU"/>
    </w:rPr>
  </w:style>
  <w:style w:type="paragraph" w:customStyle="1" w:styleId="heading2color">
    <w:name w:val="heading_2color"/>
    <w:basedOn w:val="Heading2"/>
    <w:qFormat/>
    <w:rsid w:val="007E0145"/>
    <w:pPr>
      <w:ind w:left="0" w:firstLine="0"/>
      <w:jc w:val="both"/>
    </w:pPr>
    <w:rPr>
      <w:color w:val="314999"/>
      <w:sz w:val="30"/>
    </w:rPr>
  </w:style>
  <w:style w:type="paragraph" w:customStyle="1" w:styleId="Objectivetitlecololor">
    <w:name w:val="Objective_titlecololor"/>
    <w:basedOn w:val="Objectivetitle"/>
    <w:qFormat/>
    <w:rsid w:val="007E0145"/>
    <w:pPr>
      <w:spacing w:after="120"/>
      <w:jc w:val="left"/>
    </w:pPr>
    <w:rPr>
      <w:sz w:val="32"/>
      <w:lang w:val="ru-RU"/>
    </w:rPr>
  </w:style>
  <w:style w:type="character" w:customStyle="1" w:styleId="href">
    <w:name w:val="href"/>
    <w:basedOn w:val="DefaultParagraphFont"/>
    <w:uiPriority w:val="99"/>
    <w:rsid w:val="007E0145"/>
    <w:rPr>
      <w:color w:val="auto"/>
    </w:rPr>
  </w:style>
  <w:style w:type="character" w:customStyle="1" w:styleId="SourceChar">
    <w:name w:val="Source Char"/>
    <w:link w:val="Source"/>
    <w:locked/>
    <w:rsid w:val="0048679D"/>
    <w:rPr>
      <w:rFonts w:asciiTheme="minorHAnsi" w:hAnsiTheme="minorHAns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489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8564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67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2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7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50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65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6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6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7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37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92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124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122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955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746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16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5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825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8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8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1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99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03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950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983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29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630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355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986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05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plossky@gmail.com" TargetMode="External"/><Relationship Id="rId1" Type="http://schemas.openxmlformats.org/officeDocument/2006/relationships/hyperlink" Target="mailto:a.plossky@nii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DTRGQ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1E3B-AA39-47EE-8E97-74E5C4B7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PR_BDTRGQ1.dotx</Template>
  <TotalTime>1</TotalTime>
  <Pages>4</Pages>
  <Words>896</Words>
  <Characters>5793</Characters>
  <Application>Microsoft Office Word</Application>
  <DocSecurity>0</DocSecurity>
  <Lines>263</Lines>
  <Paragraphs>139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Arseny Plossky</dc:creator>
  <cp:lastModifiedBy>BDT-nd</cp:lastModifiedBy>
  <cp:revision>6</cp:revision>
  <cp:lastPrinted>2020-10-29T16:36:00Z</cp:lastPrinted>
  <dcterms:created xsi:type="dcterms:W3CDTF">2021-04-16T09:53:00Z</dcterms:created>
  <dcterms:modified xsi:type="dcterms:W3CDTF">2021-10-19T09:23:00Z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