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1985"/>
        <w:gridCol w:w="4394"/>
        <w:gridCol w:w="1701"/>
        <w:gridCol w:w="1559"/>
      </w:tblGrid>
      <w:tr w:rsidR="00A67C51" w:rsidRPr="00674952" w14:paraId="5A4FDABF" w14:textId="77777777" w:rsidTr="00364153">
        <w:trPr>
          <w:cantSplit/>
        </w:trPr>
        <w:tc>
          <w:tcPr>
            <w:tcW w:w="1985" w:type="dxa"/>
          </w:tcPr>
          <w:p w14:paraId="6F488684" w14:textId="5B919BFD" w:rsidR="00A67C51" w:rsidRPr="00A96DFE" w:rsidRDefault="00304139" w:rsidP="000D238F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377867">
              <w:rPr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C1A0E40" wp14:editId="0EA1A92F">
                  <wp:extent cx="1243584" cy="1051560"/>
                  <wp:effectExtent l="0" t="0" r="0" b="0"/>
                  <wp:docPr id="3" name="Picture 3" descr="P:\SUP\Meetings\WTDC\WTDC-21\Logo\WTDC Logo Final_aligned_center_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Meetings\WTDC\WTDC-21\Logo\WTDC Logo Final_aligned_center_R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3584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3FE0CE85" w:rsidR="00A67C51" w:rsidRPr="0081103E" w:rsidRDefault="001C7B11" w:rsidP="00304139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Второе </w:t>
            </w:r>
            <w:r w:rsidR="00A67C51" w:rsidRPr="0081103E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межрегиональное собрание </w:t>
            </w:r>
            <w:r w:rsidR="00A67C51" w:rsidRPr="0081103E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  <w:t>(МРС-</w:t>
            </w:r>
            <w:r>
              <w:rPr>
                <w:rFonts w:cstheme="minorHAnsi"/>
                <w:b/>
                <w:bCs/>
                <w:sz w:val="32"/>
                <w:szCs w:val="32"/>
                <w:lang w:val="ru-RU"/>
              </w:rPr>
              <w:t>2</w:t>
            </w:r>
            <w:r w:rsidR="00A67C51" w:rsidRPr="0081103E">
              <w:rPr>
                <w:rFonts w:cstheme="minorHAnsi"/>
                <w:b/>
                <w:bCs/>
                <w:sz w:val="32"/>
                <w:szCs w:val="32"/>
                <w:lang w:val="ru-RU"/>
              </w:rPr>
              <w:t>) по подготовке к ВКРЭ</w:t>
            </w:r>
            <w:r w:rsidR="00A67C51" w:rsidRPr="0081103E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</w:r>
            <w:r w:rsidR="00A67C51" w:rsidRPr="0081103E">
              <w:rPr>
                <w:rFonts w:cstheme="minorHAnsi"/>
                <w:b/>
                <w:bCs/>
                <w:caps/>
                <w:szCs w:val="24"/>
                <w:lang w:val="ru-RU"/>
              </w:rPr>
              <w:t>в</w:t>
            </w:r>
            <w:r w:rsidR="00A67C51" w:rsidRPr="0081103E">
              <w:rPr>
                <w:rFonts w:cstheme="minorHAnsi"/>
                <w:b/>
                <w:bCs/>
                <w:szCs w:val="24"/>
                <w:lang w:val="ru-RU"/>
              </w:rPr>
              <w:t>иртуальное, 1</w:t>
            </w:r>
            <w:r w:rsidR="00304139">
              <w:rPr>
                <w:rFonts w:cstheme="minorHAnsi"/>
                <w:b/>
                <w:bCs/>
                <w:szCs w:val="24"/>
                <w:lang w:val="en-US"/>
              </w:rPr>
              <w:t>3</w:t>
            </w:r>
            <w:r w:rsidR="00304139">
              <w:rPr>
                <w:rFonts w:cstheme="minorHAnsi"/>
                <w:b/>
                <w:bCs/>
                <w:szCs w:val="24"/>
                <w:lang w:val="ru-RU"/>
              </w:rPr>
              <w:t>-</w:t>
            </w:r>
            <w:r w:rsidRPr="0081103E">
              <w:rPr>
                <w:rFonts w:cstheme="minorHAnsi"/>
                <w:b/>
                <w:bCs/>
                <w:szCs w:val="24"/>
                <w:lang w:val="ru-RU"/>
              </w:rPr>
              <w:t>14</w:t>
            </w:r>
            <w:r w:rsidR="00A67C51" w:rsidRPr="0081103E">
              <w:rPr>
                <w:rFonts w:cstheme="minorHAnsi"/>
                <w:b/>
                <w:bCs/>
                <w:szCs w:val="24"/>
                <w:lang w:val="ru-RU"/>
              </w:rPr>
              <w:t xml:space="preserve"> </w:t>
            </w:r>
            <w:r w:rsidR="00304139" w:rsidRPr="00304139">
              <w:rPr>
                <w:rFonts w:cstheme="minorHAnsi"/>
                <w:b/>
                <w:bCs/>
                <w:szCs w:val="24"/>
                <w:lang w:val="ru-RU"/>
              </w:rPr>
              <w:t xml:space="preserve">декабря </w:t>
            </w:r>
            <w:r w:rsidR="00A67C51" w:rsidRPr="0081103E">
              <w:rPr>
                <w:rFonts w:cstheme="minorHAnsi"/>
                <w:b/>
                <w:bCs/>
                <w:szCs w:val="24"/>
                <w:lang w:val="ru-RU"/>
              </w:rPr>
              <w:t>2021 года</w:t>
            </w:r>
          </w:p>
        </w:tc>
        <w:tc>
          <w:tcPr>
            <w:tcW w:w="1559" w:type="dxa"/>
          </w:tcPr>
          <w:p w14:paraId="08590635" w14:textId="3E0052EE" w:rsidR="00A67C51" w:rsidRPr="00674952" w:rsidRDefault="00A67C51" w:rsidP="00A67C51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81103E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81103E" w:rsidRDefault="00C64B30" w:rsidP="00C64B30">
            <w:pPr>
              <w:spacing w:before="0" w:line="240" w:lineRule="atLeast"/>
              <w:rPr>
                <w:rFonts w:cstheme="minorHAnsi"/>
                <w:szCs w:val="22"/>
              </w:rPr>
            </w:pPr>
          </w:p>
        </w:tc>
      </w:tr>
      <w:tr w:rsidR="00C64B30" w:rsidRPr="00674952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81103E" w:rsidRDefault="00C64B30" w:rsidP="00C64B30">
            <w:pPr>
              <w:pStyle w:val="Committee"/>
              <w:framePr w:hSpace="0" w:wrap="auto" w:hAnchor="text" w:yAlign="inline"/>
              <w:rPr>
                <w:szCs w:val="22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083CC8E8" w:rsidR="00C64B30" w:rsidRPr="0081103E" w:rsidRDefault="0022796D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2"/>
                <w:lang w:val="es-ES_tradnl"/>
              </w:rPr>
            </w:pPr>
            <w:r w:rsidRPr="0081103E">
              <w:rPr>
                <w:b/>
                <w:bCs/>
                <w:szCs w:val="22"/>
                <w:lang w:val="ru-RU"/>
              </w:rPr>
              <w:t xml:space="preserve">Документ </w:t>
            </w:r>
            <w:bookmarkStart w:id="4" w:name="DocRef1"/>
            <w:bookmarkEnd w:id="4"/>
            <w:r w:rsidR="00A67C51" w:rsidRPr="0081103E">
              <w:rPr>
                <w:b/>
                <w:bCs/>
                <w:szCs w:val="22"/>
                <w:lang w:val="es-ES_tradnl"/>
              </w:rPr>
              <w:t>IRM21-</w:t>
            </w:r>
            <w:r w:rsidR="001C7B11" w:rsidRPr="0081103E">
              <w:rPr>
                <w:b/>
                <w:bCs/>
                <w:szCs w:val="22"/>
                <w:lang w:val="ru-RU"/>
              </w:rPr>
              <w:t>2</w:t>
            </w:r>
            <w:r w:rsidRPr="0081103E">
              <w:rPr>
                <w:b/>
                <w:bCs/>
                <w:szCs w:val="22"/>
                <w:lang w:val="ru-RU"/>
              </w:rPr>
              <w:t>/</w:t>
            </w:r>
            <w:r w:rsidR="00475E7E">
              <w:rPr>
                <w:b/>
                <w:bCs/>
                <w:szCs w:val="22"/>
                <w:lang w:val="es-ES_tradnl"/>
              </w:rPr>
              <w:t>34(Rev.1)</w:t>
            </w:r>
            <w:r w:rsidRPr="0081103E">
              <w:rPr>
                <w:b/>
                <w:bCs/>
                <w:szCs w:val="22"/>
                <w:lang w:val="ru-RU"/>
              </w:rPr>
              <w:t>-</w:t>
            </w:r>
            <w:r w:rsidRPr="0081103E">
              <w:rPr>
                <w:b/>
                <w:bCs/>
                <w:szCs w:val="22"/>
                <w:lang w:val="es-ES_tradnl"/>
              </w:rPr>
              <w:t>R</w:t>
            </w:r>
          </w:p>
        </w:tc>
      </w:tr>
      <w:tr w:rsidR="0022796D" w:rsidRPr="00674952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22796D" w:rsidRPr="0081103E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2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3895428B" w:rsidR="0022796D" w:rsidRPr="0081103E" w:rsidRDefault="00475E7E" w:rsidP="0022796D">
            <w:pPr>
              <w:spacing w:before="0" w:line="240" w:lineRule="atLeast"/>
              <w:rPr>
                <w:rFonts w:cstheme="minorHAnsi"/>
                <w:szCs w:val="22"/>
              </w:rPr>
            </w:pPr>
            <w:r>
              <w:rPr>
                <w:b/>
                <w:bCs/>
                <w:lang w:val="en-US"/>
              </w:rPr>
              <w:t>29</w:t>
            </w:r>
            <w:r w:rsidRPr="00A5482C">
              <w:rPr>
                <w:b/>
                <w:bCs/>
              </w:rPr>
              <w:t xml:space="preserve"> </w:t>
            </w:r>
            <w:proofErr w:type="spellStart"/>
            <w:r w:rsidRPr="00475E7E">
              <w:rPr>
                <w:b/>
                <w:bCs/>
              </w:rPr>
              <w:t>ноября</w:t>
            </w:r>
            <w:proofErr w:type="spellEnd"/>
            <w:r>
              <w:rPr>
                <w:b/>
                <w:bCs/>
              </w:rPr>
              <w:t xml:space="preserve"> </w:t>
            </w:r>
            <w:bookmarkStart w:id="7" w:name="_GoBack"/>
            <w:bookmarkEnd w:id="7"/>
            <w:r w:rsidRPr="00A5482C">
              <w:rPr>
                <w:b/>
                <w:bCs/>
              </w:rPr>
              <w:t xml:space="preserve">2021 </w:t>
            </w:r>
            <w:proofErr w:type="spellStart"/>
            <w:r w:rsidRPr="00A5482C">
              <w:rPr>
                <w:b/>
                <w:bCs/>
              </w:rPr>
              <w:t>года</w:t>
            </w:r>
            <w:proofErr w:type="spellEnd"/>
          </w:p>
        </w:tc>
      </w:tr>
      <w:bookmarkEnd w:id="5"/>
      <w:bookmarkEnd w:id="6"/>
      <w:tr w:rsidR="0022796D" w:rsidRPr="00674952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22796D" w:rsidRPr="0081103E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9B26F7F" w14:textId="69F2CCEE" w:rsidR="0022796D" w:rsidRPr="0081103E" w:rsidRDefault="00F06C73" w:rsidP="0022796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proofErr w:type="spellStart"/>
            <w:proofErr w:type="gramStart"/>
            <w:r w:rsidRPr="0081103E">
              <w:rPr>
                <w:b/>
                <w:bCs/>
                <w:szCs w:val="22"/>
                <w:lang w:val="fr-FR"/>
              </w:rPr>
              <w:t>Оригинал</w:t>
            </w:r>
            <w:proofErr w:type="spellEnd"/>
            <w:r w:rsidRPr="0081103E">
              <w:rPr>
                <w:b/>
                <w:bCs/>
                <w:szCs w:val="22"/>
                <w:lang w:val="fr-FR"/>
              </w:rPr>
              <w:t>:</w:t>
            </w:r>
            <w:proofErr w:type="gramEnd"/>
            <w:r w:rsidRPr="0081103E">
              <w:rPr>
                <w:b/>
                <w:bCs/>
                <w:szCs w:val="22"/>
                <w:lang w:val="fr-FR"/>
              </w:rPr>
              <w:t xml:space="preserve"> </w:t>
            </w:r>
            <w:proofErr w:type="spellStart"/>
            <w:r w:rsidRPr="0081103E">
              <w:rPr>
                <w:b/>
                <w:bCs/>
                <w:szCs w:val="22"/>
                <w:lang w:val="fr-FR"/>
              </w:rPr>
              <w:t>английский</w:t>
            </w:r>
            <w:proofErr w:type="spellEnd"/>
          </w:p>
        </w:tc>
      </w:tr>
      <w:tr w:rsidR="00475E7E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69AA8137" w:rsidR="00475E7E" w:rsidRPr="00674952" w:rsidRDefault="00475E7E" w:rsidP="00475E7E">
            <w:pPr>
              <w:pStyle w:val="Source"/>
              <w:spacing w:before="240" w:after="240"/>
            </w:pPr>
            <w:bookmarkStart w:id="8" w:name="dbluepink" w:colFirst="0" w:colLast="0"/>
            <w:bookmarkStart w:id="9" w:name="dorlang" w:colFirst="1" w:colLast="1"/>
            <w:proofErr w:type="spellStart"/>
            <w:r w:rsidRPr="00A430FB">
              <w:rPr>
                <w:rFonts w:cstheme="minorHAnsi"/>
              </w:rPr>
              <w:t>Директор</w:t>
            </w:r>
            <w:proofErr w:type="spellEnd"/>
            <w:r w:rsidRPr="00A430FB">
              <w:rPr>
                <w:rFonts w:cstheme="minorHAnsi"/>
              </w:rPr>
              <w:t xml:space="preserve"> </w:t>
            </w:r>
            <w:proofErr w:type="spellStart"/>
            <w:r w:rsidRPr="00A430FB">
              <w:rPr>
                <w:rFonts w:cstheme="minorHAnsi"/>
              </w:rPr>
              <w:t>Бюро</w:t>
            </w:r>
            <w:proofErr w:type="spellEnd"/>
            <w:r w:rsidRPr="00A430FB">
              <w:rPr>
                <w:rFonts w:cstheme="minorHAnsi"/>
              </w:rPr>
              <w:t xml:space="preserve"> </w:t>
            </w:r>
            <w:proofErr w:type="spellStart"/>
            <w:r w:rsidRPr="00A430FB">
              <w:rPr>
                <w:rFonts w:cstheme="minorHAnsi"/>
              </w:rPr>
              <w:t>развития</w:t>
            </w:r>
            <w:proofErr w:type="spellEnd"/>
            <w:r w:rsidRPr="00A430FB">
              <w:rPr>
                <w:rFonts w:cstheme="minorHAnsi"/>
              </w:rPr>
              <w:t xml:space="preserve"> </w:t>
            </w:r>
            <w:proofErr w:type="spellStart"/>
            <w:r w:rsidRPr="00A430FB">
              <w:rPr>
                <w:rFonts w:cstheme="minorHAnsi"/>
              </w:rPr>
              <w:t>электросвязи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475E7E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2BAF1EB4" w:rsidR="00475E7E" w:rsidRPr="00674952" w:rsidRDefault="00475E7E" w:rsidP="00475E7E">
            <w:pPr>
              <w:pStyle w:val="Title1"/>
              <w:spacing w:before="120" w:after="120"/>
              <w:rPr>
                <w:caps/>
              </w:rPr>
            </w:pPr>
            <w:proofErr w:type="spellStart"/>
            <w:r w:rsidRPr="00862904">
              <w:rPr>
                <w:rFonts w:cstheme="minorHAnsi"/>
              </w:rPr>
              <w:t>Проект</w:t>
            </w:r>
            <w:proofErr w:type="spellEnd"/>
            <w:r w:rsidRPr="00862904">
              <w:rPr>
                <w:rFonts w:cstheme="minorHAnsi"/>
              </w:rPr>
              <w:t xml:space="preserve"> </w:t>
            </w:r>
            <w:proofErr w:type="spellStart"/>
            <w:r w:rsidRPr="00862904">
              <w:rPr>
                <w:rFonts w:cstheme="minorHAnsi"/>
              </w:rPr>
              <w:t>повестки</w:t>
            </w:r>
            <w:proofErr w:type="spellEnd"/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8"/>
      <w:bookmarkEnd w:id="9"/>
    </w:tbl>
    <w:p w14:paraId="50B50B53" w14:textId="77777777" w:rsidR="00D83BF5" w:rsidRPr="00475E7E" w:rsidRDefault="00D83BF5" w:rsidP="00475E7E">
      <w:pPr>
        <w:spacing w:after="120"/>
        <w:rPr>
          <w:lang w:val="ru-RU"/>
        </w:rPr>
      </w:pPr>
    </w:p>
    <w:p w14:paraId="1856116D" w14:textId="77777777" w:rsidR="00475E7E" w:rsidRPr="00D7181D" w:rsidRDefault="00475E7E" w:rsidP="00475E7E">
      <w:pPr>
        <w:pStyle w:val="enumlev1"/>
        <w:spacing w:before="120" w:after="120"/>
        <w:rPr>
          <w:lang w:val="ru-RU"/>
        </w:rPr>
      </w:pPr>
      <w:r w:rsidRPr="00D7181D">
        <w:rPr>
          <w:lang w:val="ru-RU"/>
        </w:rPr>
        <w:t>1</w:t>
      </w:r>
      <w:r w:rsidRPr="00D7181D">
        <w:rPr>
          <w:lang w:val="ru-RU"/>
        </w:rPr>
        <w:tab/>
        <w:t>Открытие собрания</w:t>
      </w:r>
    </w:p>
    <w:p w14:paraId="38E733D4" w14:textId="77777777" w:rsidR="00475E7E" w:rsidRPr="00D7181D" w:rsidRDefault="00475E7E" w:rsidP="00475E7E">
      <w:pPr>
        <w:pStyle w:val="enumlev1"/>
        <w:spacing w:before="120" w:after="120"/>
        <w:rPr>
          <w:lang w:val="ru-RU"/>
        </w:rPr>
      </w:pPr>
      <w:r w:rsidRPr="00D7181D">
        <w:rPr>
          <w:lang w:val="ru-RU"/>
        </w:rPr>
        <w:t>2</w:t>
      </w:r>
      <w:r w:rsidRPr="00D7181D">
        <w:rPr>
          <w:lang w:val="ru-RU"/>
        </w:rPr>
        <w:tab/>
        <w:t>Утверждение повестки дня</w:t>
      </w:r>
    </w:p>
    <w:p w14:paraId="18BC0C75" w14:textId="77777777" w:rsidR="00475E7E" w:rsidRPr="00D7181D" w:rsidRDefault="00475E7E" w:rsidP="00475E7E">
      <w:pPr>
        <w:pStyle w:val="enumlev1"/>
        <w:spacing w:before="120" w:after="120"/>
        <w:rPr>
          <w:lang w:val="ru-RU"/>
        </w:rPr>
      </w:pPr>
      <w:r w:rsidRPr="00D7181D">
        <w:rPr>
          <w:lang w:val="ru-RU"/>
        </w:rPr>
        <w:t>3</w:t>
      </w:r>
      <w:r w:rsidRPr="00D7181D">
        <w:rPr>
          <w:lang w:val="ru-RU"/>
        </w:rPr>
        <w:tab/>
        <w:t>Обновленная информация о ВКРЭ</w:t>
      </w:r>
    </w:p>
    <w:p w14:paraId="0136A013" w14:textId="77777777" w:rsidR="00475E7E" w:rsidRPr="00D7181D" w:rsidRDefault="00475E7E" w:rsidP="00475E7E">
      <w:pPr>
        <w:pStyle w:val="enumlev1"/>
        <w:spacing w:before="120" w:after="120"/>
        <w:rPr>
          <w:lang w:val="ru-RU"/>
        </w:rPr>
      </w:pPr>
      <w:r w:rsidRPr="00D7181D">
        <w:rPr>
          <w:lang w:val="ru-RU"/>
        </w:rPr>
        <w:t>4</w:t>
      </w:r>
      <w:r w:rsidRPr="00D7181D">
        <w:rPr>
          <w:lang w:val="ru-RU"/>
        </w:rPr>
        <w:tab/>
        <w:t>Обновленная информация о подготовке региональных организаций электросвязи (РОЭ)</w:t>
      </w:r>
    </w:p>
    <w:p w14:paraId="27A7BBE4" w14:textId="77777777" w:rsidR="00475E7E" w:rsidRPr="00201855" w:rsidRDefault="00475E7E" w:rsidP="00475E7E">
      <w:pPr>
        <w:pStyle w:val="enumlev1"/>
        <w:spacing w:before="120" w:after="120"/>
        <w:rPr>
          <w:lang w:val="ru-RU"/>
        </w:rPr>
      </w:pPr>
      <w:r w:rsidRPr="00201855">
        <w:rPr>
          <w:lang w:val="ru-RU"/>
        </w:rPr>
        <w:t>5</w:t>
      </w:r>
      <w:r w:rsidRPr="00201855">
        <w:rPr>
          <w:lang w:val="ru-RU"/>
        </w:rPr>
        <w:tab/>
      </w:r>
      <w:r>
        <w:rPr>
          <w:lang w:val="ru-RU"/>
        </w:rPr>
        <w:t>Вклады членов</w:t>
      </w:r>
    </w:p>
    <w:p w14:paraId="68DFDC23" w14:textId="77777777" w:rsidR="00475E7E" w:rsidRPr="00201855" w:rsidRDefault="00475E7E" w:rsidP="00475E7E">
      <w:pPr>
        <w:pStyle w:val="enumlev1"/>
        <w:spacing w:before="120" w:after="120"/>
        <w:rPr>
          <w:lang w:val="ru-RU"/>
        </w:rPr>
      </w:pPr>
      <w:r w:rsidRPr="00201855">
        <w:rPr>
          <w:lang w:val="ru-RU"/>
        </w:rPr>
        <w:t>6</w:t>
      </w:r>
      <w:r w:rsidRPr="00201855">
        <w:rPr>
          <w:lang w:val="ru-RU"/>
        </w:rPr>
        <w:tab/>
        <w:t>Любые другие вопросы</w:t>
      </w:r>
    </w:p>
    <w:p w14:paraId="6F0D2CE6" w14:textId="77777777" w:rsidR="00475E7E" w:rsidRPr="006A7C12" w:rsidRDefault="00475E7E" w:rsidP="00475E7E">
      <w:pPr>
        <w:pStyle w:val="enumlev1"/>
        <w:spacing w:before="120" w:after="120"/>
        <w:rPr>
          <w:lang w:val="ru-RU"/>
        </w:rPr>
      </w:pPr>
      <w:r w:rsidRPr="00E414C2">
        <w:rPr>
          <w:lang w:val="ru-RU"/>
        </w:rPr>
        <w:t>7</w:t>
      </w:r>
      <w:r w:rsidRPr="00E414C2">
        <w:rPr>
          <w:lang w:val="ru-RU"/>
        </w:rPr>
        <w:tab/>
      </w:r>
      <w:r>
        <w:rPr>
          <w:lang w:val="ru-RU"/>
        </w:rPr>
        <w:t>Закрытие собрания</w:t>
      </w:r>
    </w:p>
    <w:p w14:paraId="03B5EDDC" w14:textId="77777777" w:rsidR="00075C63" w:rsidRPr="00475E7E" w:rsidRDefault="00075C63" w:rsidP="00475E7E">
      <w:pPr>
        <w:spacing w:after="120"/>
        <w:rPr>
          <w:szCs w:val="24"/>
          <w:lang w:val="ru-RU"/>
        </w:rPr>
      </w:pPr>
    </w:p>
    <w:p w14:paraId="7572B8B5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4BFE804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5E7E">
      <w:rPr>
        <w:noProof/>
      </w:rPr>
      <w:t>19.07.21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4"/>
      <w:gridCol w:w="5006"/>
    </w:tblGrid>
    <w:tr w:rsidR="00475E7E" w:rsidRPr="004D495C" w14:paraId="36BAA43A" w14:textId="77777777" w:rsidTr="00475E7E">
      <w:trPr>
        <w:trHeight w:val="45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7C628F6E" w14:textId="77777777" w:rsidR="00475E7E" w:rsidRPr="001B5DC9" w:rsidRDefault="00475E7E" w:rsidP="00475E7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1B5DC9">
            <w:rPr>
              <w:sz w:val="18"/>
              <w:szCs w:val="18"/>
            </w:rPr>
            <w:t>Координатор</w:t>
          </w:r>
          <w:proofErr w:type="spellEnd"/>
          <w:r w:rsidRPr="001B5DC9">
            <w:rPr>
              <w:sz w:val="18"/>
              <w:szCs w:val="18"/>
            </w:rPr>
            <w:t>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6C25607A" w14:textId="77777777" w:rsidR="00475E7E" w:rsidRPr="004D495C" w:rsidRDefault="00475E7E" w:rsidP="00475E7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Фамилия/организация/объединение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</w:tcPr>
        <w:p w14:paraId="0A49CCC3" w14:textId="463D0DD3" w:rsidR="00475E7E" w:rsidRPr="004D495C" w:rsidRDefault="00475E7E" w:rsidP="00475E7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33237">
            <w:rPr>
              <w:sz w:val="18"/>
              <w:szCs w:val="18"/>
            </w:rPr>
            <w:t xml:space="preserve">г-н </w:t>
          </w:r>
          <w:proofErr w:type="spellStart"/>
          <w:r w:rsidRPr="00D33237">
            <w:rPr>
              <w:sz w:val="18"/>
              <w:szCs w:val="18"/>
            </w:rPr>
            <w:t>Стивен</w:t>
          </w:r>
          <w:proofErr w:type="spellEnd"/>
          <w:r w:rsidRPr="00D33237">
            <w:rPr>
              <w:sz w:val="18"/>
              <w:szCs w:val="18"/>
            </w:rPr>
            <w:t xml:space="preserve"> </w:t>
          </w:r>
          <w:proofErr w:type="spellStart"/>
          <w:r w:rsidRPr="00D33237">
            <w:rPr>
              <w:sz w:val="18"/>
              <w:szCs w:val="18"/>
            </w:rPr>
            <w:t>Беро</w:t>
          </w:r>
          <w:proofErr w:type="spellEnd"/>
          <w:r w:rsidRPr="00D33237">
            <w:rPr>
              <w:sz w:val="18"/>
              <w:szCs w:val="18"/>
            </w:rPr>
            <w:t xml:space="preserve"> (</w:t>
          </w:r>
          <w:proofErr w:type="spellStart"/>
          <w:r w:rsidRPr="00D33237">
            <w:rPr>
              <w:sz w:val="18"/>
              <w:szCs w:val="18"/>
              <w:lang w:val="en-US"/>
            </w:rPr>
            <w:t>Mr</w:t>
          </w:r>
          <w:proofErr w:type="spellEnd"/>
          <w:r w:rsidRPr="00D33237">
            <w:rPr>
              <w:sz w:val="18"/>
              <w:szCs w:val="18"/>
            </w:rPr>
            <w:t xml:space="preserve"> </w:t>
          </w:r>
          <w:r w:rsidRPr="00D33237">
            <w:rPr>
              <w:sz w:val="18"/>
              <w:szCs w:val="18"/>
              <w:lang w:val="en-US"/>
            </w:rPr>
            <w:t>Stephen</w:t>
          </w:r>
          <w:r w:rsidRPr="00D33237">
            <w:rPr>
              <w:sz w:val="18"/>
              <w:szCs w:val="18"/>
            </w:rPr>
            <w:t xml:space="preserve"> </w:t>
          </w:r>
          <w:r w:rsidRPr="00D33237">
            <w:rPr>
              <w:sz w:val="18"/>
              <w:szCs w:val="18"/>
              <w:lang w:val="en-US"/>
            </w:rPr>
            <w:t>Bereaux</w:t>
          </w:r>
          <w:r w:rsidRPr="00D33237">
            <w:rPr>
              <w:sz w:val="18"/>
              <w:szCs w:val="18"/>
            </w:rPr>
            <w:t xml:space="preserve">), </w:t>
          </w:r>
          <w:proofErr w:type="spellStart"/>
          <w:r w:rsidRPr="00D33237">
            <w:rPr>
              <w:sz w:val="18"/>
              <w:szCs w:val="18"/>
            </w:rPr>
            <w:t>заместитель</w:t>
          </w:r>
          <w:proofErr w:type="spellEnd"/>
          <w:r w:rsidRPr="00D33237">
            <w:rPr>
              <w:sz w:val="18"/>
              <w:szCs w:val="18"/>
            </w:rPr>
            <w:t xml:space="preserve"> </w:t>
          </w:r>
          <w:proofErr w:type="spellStart"/>
          <w:r w:rsidRPr="00D33237">
            <w:rPr>
              <w:sz w:val="18"/>
              <w:szCs w:val="18"/>
            </w:rPr>
            <w:t>Директора</w:t>
          </w:r>
          <w:proofErr w:type="spellEnd"/>
          <w:r w:rsidRPr="00D33237">
            <w:rPr>
              <w:sz w:val="18"/>
              <w:szCs w:val="18"/>
            </w:rPr>
            <w:t xml:space="preserve">, </w:t>
          </w:r>
          <w:proofErr w:type="spellStart"/>
          <w:r w:rsidRPr="00D33237">
            <w:rPr>
              <w:sz w:val="18"/>
              <w:szCs w:val="18"/>
            </w:rPr>
            <w:t>Бюро</w:t>
          </w:r>
          <w:proofErr w:type="spellEnd"/>
          <w:r w:rsidRPr="00D33237">
            <w:rPr>
              <w:sz w:val="18"/>
              <w:szCs w:val="18"/>
            </w:rPr>
            <w:t xml:space="preserve"> </w:t>
          </w:r>
          <w:proofErr w:type="spellStart"/>
          <w:r w:rsidRPr="00D33237">
            <w:rPr>
              <w:sz w:val="18"/>
              <w:szCs w:val="18"/>
            </w:rPr>
            <w:t>развития</w:t>
          </w:r>
          <w:proofErr w:type="spellEnd"/>
          <w:r w:rsidRPr="00D33237">
            <w:rPr>
              <w:sz w:val="18"/>
              <w:szCs w:val="18"/>
            </w:rPr>
            <w:t xml:space="preserve"> </w:t>
          </w:r>
          <w:proofErr w:type="spellStart"/>
          <w:r w:rsidRPr="00D33237">
            <w:rPr>
              <w:sz w:val="18"/>
              <w:szCs w:val="18"/>
            </w:rPr>
            <w:t>электросвязи</w:t>
          </w:r>
          <w:proofErr w:type="spellEnd"/>
        </w:p>
      </w:tc>
      <w:bookmarkStart w:id="12" w:name="OrgName"/>
      <w:bookmarkEnd w:id="12"/>
    </w:tr>
    <w:tr w:rsidR="00475E7E" w:rsidRPr="004D495C" w14:paraId="750F4F8C" w14:textId="77777777" w:rsidTr="00475E7E">
      <w:tc>
        <w:tcPr>
          <w:tcW w:w="1417" w:type="dxa"/>
          <w:shd w:val="clear" w:color="auto" w:fill="auto"/>
        </w:tcPr>
        <w:p w14:paraId="313B1984" w14:textId="77777777" w:rsidR="00475E7E" w:rsidRPr="004D495C" w:rsidRDefault="00475E7E" w:rsidP="00475E7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434EABA1" w14:textId="77777777" w:rsidR="00475E7E" w:rsidRPr="004D495C" w:rsidRDefault="00475E7E" w:rsidP="00475E7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Тел.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77F125B0" w14:textId="2F483B62" w:rsidR="00475E7E" w:rsidRPr="004D495C" w:rsidRDefault="00475E7E" w:rsidP="00475E7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33237">
            <w:rPr>
              <w:sz w:val="18"/>
              <w:szCs w:val="18"/>
            </w:rPr>
            <w:t>+41 22 730 5131</w:t>
          </w:r>
        </w:p>
      </w:tc>
      <w:bookmarkStart w:id="13" w:name="PhoneNo"/>
      <w:bookmarkEnd w:id="13"/>
    </w:tr>
    <w:tr w:rsidR="00475E7E" w:rsidRPr="004D495C" w14:paraId="39B164F2" w14:textId="77777777" w:rsidTr="00475E7E">
      <w:tc>
        <w:tcPr>
          <w:tcW w:w="1417" w:type="dxa"/>
          <w:shd w:val="clear" w:color="auto" w:fill="auto"/>
        </w:tcPr>
        <w:p w14:paraId="676BB75A" w14:textId="77777777" w:rsidR="00475E7E" w:rsidRPr="004D495C" w:rsidRDefault="00475E7E" w:rsidP="00475E7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2A65DD86" w14:textId="77777777" w:rsidR="00475E7E" w:rsidRPr="004D495C" w:rsidRDefault="00475E7E" w:rsidP="00475E7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  <w:lang w:val="ru-RU"/>
            </w:rPr>
            <w:t>почта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1DA96209" w14:textId="011AEF61" w:rsidR="00475E7E" w:rsidRPr="004D495C" w:rsidRDefault="00475E7E" w:rsidP="00475E7E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D33237">
              <w:rPr>
                <w:rStyle w:val="Hyperlink"/>
                <w:sz w:val="18"/>
                <w:szCs w:val="18"/>
              </w:rPr>
              <w:t>stephen.bereaux@itu.int</w:t>
            </w:r>
          </w:hyperlink>
        </w:p>
      </w:tc>
      <w:bookmarkStart w:id="14" w:name="Email"/>
      <w:bookmarkEnd w:id="14"/>
    </w:tr>
  </w:tbl>
  <w:p w14:paraId="65715F79" w14:textId="2CC81C51" w:rsidR="00E45D05" w:rsidRPr="001458B2" w:rsidRDefault="00E45D05" w:rsidP="001458B2">
    <w:pPr>
      <w:jc w:val="center"/>
      <w:rPr>
        <w:rFonts w:ascii="Calibri" w:hAnsi="Calibri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030FB7F3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r w:rsidRPr="00FF089C">
      <w:rPr>
        <w:szCs w:val="22"/>
        <w:lang w:val="es-ES_tradnl"/>
      </w:rPr>
      <w:t>ITU-D/</w:t>
    </w:r>
    <w:bookmarkStart w:id="10" w:name="DocRef2"/>
    <w:bookmarkEnd w:id="10"/>
    <w:r w:rsidR="00A67C51">
      <w:rPr>
        <w:szCs w:val="22"/>
        <w:lang w:val="es-ES_tradnl"/>
      </w:rPr>
      <w:t>IRM21-</w:t>
    </w:r>
    <w:r w:rsidR="001C7B11" w:rsidRPr="0081103E">
      <w:rPr>
        <w:szCs w:val="22"/>
        <w:lang w:val="fr-FR"/>
      </w:rPr>
      <w:t>2</w:t>
    </w:r>
    <w:r w:rsidRPr="00FF089C">
      <w:rPr>
        <w:szCs w:val="22"/>
        <w:lang w:val="es-ES_tradnl"/>
      </w:rPr>
      <w:t>/</w:t>
    </w:r>
    <w:bookmarkStart w:id="11" w:name="DocNo2"/>
    <w:bookmarkEnd w:id="11"/>
    <w:proofErr w:type="spellStart"/>
    <w:r w:rsidR="00674952">
      <w:rPr>
        <w:szCs w:val="22"/>
        <w:lang w:val="es-ES_tradnl"/>
      </w:rPr>
      <w:t>xx</w:t>
    </w:r>
    <w:proofErr w:type="spellEnd"/>
    <w:r w:rsidRPr="00FF089C">
      <w:rPr>
        <w:szCs w:val="22"/>
        <w:lang w:val="es-ES_tradnl"/>
      </w:rPr>
      <w:t>-</w:t>
    </w:r>
    <w:r w:rsidR="00F06C73">
      <w:rPr>
        <w:szCs w:val="22"/>
        <w:lang w:val="es-ES_tradnl"/>
      </w:rPr>
      <w:t>R</w:t>
    </w:r>
    <w:r w:rsidRPr="00FF089C">
      <w:rPr>
        <w:szCs w:val="22"/>
        <w:lang w:val="es-ES_tradnl"/>
      </w:rPr>
      <w:tab/>
      <w:t xml:space="preserve">Page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304139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60860"/>
    <w:rsid w:val="00075C63"/>
    <w:rsid w:val="00077239"/>
    <w:rsid w:val="000822BE"/>
    <w:rsid w:val="00086491"/>
    <w:rsid w:val="00091346"/>
    <w:rsid w:val="000D238F"/>
    <w:rsid w:val="000D41C5"/>
    <w:rsid w:val="000F73FF"/>
    <w:rsid w:val="00114CF7"/>
    <w:rsid w:val="00123B68"/>
    <w:rsid w:val="00124A96"/>
    <w:rsid w:val="00126F2E"/>
    <w:rsid w:val="001458B2"/>
    <w:rsid w:val="00146F6F"/>
    <w:rsid w:val="00152957"/>
    <w:rsid w:val="00187BD9"/>
    <w:rsid w:val="00190B55"/>
    <w:rsid w:val="00194CFB"/>
    <w:rsid w:val="001B2ED3"/>
    <w:rsid w:val="001B32F7"/>
    <w:rsid w:val="001C3B5F"/>
    <w:rsid w:val="001C7B11"/>
    <w:rsid w:val="001D058F"/>
    <w:rsid w:val="002009EA"/>
    <w:rsid w:val="00202CA0"/>
    <w:rsid w:val="002154A6"/>
    <w:rsid w:val="002255B3"/>
    <w:rsid w:val="0022796D"/>
    <w:rsid w:val="00271316"/>
    <w:rsid w:val="00290795"/>
    <w:rsid w:val="002D58BE"/>
    <w:rsid w:val="003013EE"/>
    <w:rsid w:val="00304139"/>
    <w:rsid w:val="00364153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5E7E"/>
    <w:rsid w:val="004765FF"/>
    <w:rsid w:val="00480D1C"/>
    <w:rsid w:val="00492075"/>
    <w:rsid w:val="004969AD"/>
    <w:rsid w:val="004B13CB"/>
    <w:rsid w:val="004B4FDF"/>
    <w:rsid w:val="004D5D5C"/>
    <w:rsid w:val="0050139F"/>
    <w:rsid w:val="00521223"/>
    <w:rsid w:val="0055118B"/>
    <w:rsid w:val="0055140B"/>
    <w:rsid w:val="005964AB"/>
    <w:rsid w:val="005C099A"/>
    <w:rsid w:val="005C31A5"/>
    <w:rsid w:val="005E10C9"/>
    <w:rsid w:val="005E61DD"/>
    <w:rsid w:val="005E6321"/>
    <w:rsid w:val="006023DF"/>
    <w:rsid w:val="00657DE0"/>
    <w:rsid w:val="0067199F"/>
    <w:rsid w:val="00674952"/>
    <w:rsid w:val="00685313"/>
    <w:rsid w:val="00687800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52C0F"/>
    <w:rsid w:val="007742CA"/>
    <w:rsid w:val="007D06F0"/>
    <w:rsid w:val="007D45E3"/>
    <w:rsid w:val="007D5320"/>
    <w:rsid w:val="00800972"/>
    <w:rsid w:val="00804475"/>
    <w:rsid w:val="0081103E"/>
    <w:rsid w:val="00811633"/>
    <w:rsid w:val="0081304F"/>
    <w:rsid w:val="00821CEF"/>
    <w:rsid w:val="00832828"/>
    <w:rsid w:val="0083645A"/>
    <w:rsid w:val="00872FC8"/>
    <w:rsid w:val="008801D3"/>
    <w:rsid w:val="008845D0"/>
    <w:rsid w:val="008B43F2"/>
    <w:rsid w:val="008B6CFF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222D"/>
    <w:rsid w:val="00A67C51"/>
    <w:rsid w:val="00A710E7"/>
    <w:rsid w:val="00A7372E"/>
    <w:rsid w:val="00A93B85"/>
    <w:rsid w:val="00A96DFE"/>
    <w:rsid w:val="00AA0B18"/>
    <w:rsid w:val="00AA2B39"/>
    <w:rsid w:val="00AA666F"/>
    <w:rsid w:val="00B004E5"/>
    <w:rsid w:val="00B639E9"/>
    <w:rsid w:val="00B817CD"/>
    <w:rsid w:val="00BA65F3"/>
    <w:rsid w:val="00BB29C8"/>
    <w:rsid w:val="00BB3A95"/>
    <w:rsid w:val="00C0018F"/>
    <w:rsid w:val="00C20466"/>
    <w:rsid w:val="00C214ED"/>
    <w:rsid w:val="00C234E6"/>
    <w:rsid w:val="00C324A8"/>
    <w:rsid w:val="00C54517"/>
    <w:rsid w:val="00C57A99"/>
    <w:rsid w:val="00C64B30"/>
    <w:rsid w:val="00C64CD8"/>
    <w:rsid w:val="00C97C68"/>
    <w:rsid w:val="00CA1A47"/>
    <w:rsid w:val="00CC247A"/>
    <w:rsid w:val="00CE5E47"/>
    <w:rsid w:val="00CF020F"/>
    <w:rsid w:val="00CF2B5B"/>
    <w:rsid w:val="00D04397"/>
    <w:rsid w:val="00D14CE0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D6E1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F02766"/>
    <w:rsid w:val="00F04067"/>
    <w:rsid w:val="00F05BD4"/>
    <w:rsid w:val="00F06C73"/>
    <w:rsid w:val="00F21A1D"/>
    <w:rsid w:val="00F25EDB"/>
    <w:rsid w:val="00F65C19"/>
    <w:rsid w:val="00FC1EEC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0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110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8110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8110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8110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110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8110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81103E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1103E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8110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81103E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rsid w:val="0081103E"/>
    <w:rPr>
      <w:rFonts w:ascii="Calibri" w:hAnsi="Calibri"/>
      <w:color w:val="0000FF"/>
      <w:sz w:val="22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2B52CB-640C-48FF-915D-262829D4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11</cp:revision>
  <cp:lastPrinted>2011-08-24T07:41:00Z</cp:lastPrinted>
  <dcterms:created xsi:type="dcterms:W3CDTF">2021-04-14T12:19:00Z</dcterms:created>
  <dcterms:modified xsi:type="dcterms:W3CDTF">2021-11-29T10:34:00Z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