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EF558F" w14:paraId="56DF2302" w14:textId="77777777" w:rsidTr="00930B00">
        <w:trPr>
          <w:cantSplit/>
        </w:trPr>
        <w:tc>
          <w:tcPr>
            <w:tcW w:w="2127" w:type="dxa"/>
          </w:tcPr>
          <w:p w14:paraId="0B6161FA" w14:textId="6C2B6C49" w:rsidR="00EF558F" w:rsidRPr="00A96DFE" w:rsidRDefault="006D76B3" w:rsidP="00930B00">
            <w:pPr>
              <w:spacing w:after="120"/>
              <w:rPr>
                <w:rFonts w:cstheme="minorHAnsi"/>
                <w:b/>
                <w:bCs/>
                <w:sz w:val="32"/>
                <w:szCs w:val="32"/>
              </w:rPr>
            </w:pPr>
            <w:r>
              <w:rPr>
                <w:b/>
                <w:bCs/>
                <w:noProof/>
                <w:sz w:val="32"/>
                <w:szCs w:val="32"/>
                <w:lang w:eastAsia="zh-CN"/>
              </w:rPr>
              <w:drawing>
                <wp:inline distT="0" distB="0" distL="0" distR="0" wp14:anchorId="58E62899" wp14:editId="29AA36D0">
                  <wp:extent cx="1143000" cy="98982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146438" cy="992797"/>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1F859F6" w14:textId="4AAC1AC8" w:rsidR="00EF558F" w:rsidRPr="00A96DFE" w:rsidRDefault="00EF558F" w:rsidP="00930B00">
            <w:pPr>
              <w:spacing w:after="120"/>
              <w:rPr>
                <w:rFonts w:cstheme="minorHAnsi"/>
                <w:b/>
                <w:bCs/>
                <w:sz w:val="32"/>
                <w:szCs w:val="32"/>
                <w:lang w:eastAsia="zh-CN"/>
              </w:rPr>
            </w:pPr>
            <w:r w:rsidRPr="008268F5">
              <w:rPr>
                <w:b/>
                <w:bCs/>
                <w:sz w:val="32"/>
                <w:szCs w:val="32"/>
                <w:lang w:val="en-US" w:eastAsia="zh-CN"/>
              </w:rPr>
              <w:t>WTDC</w:t>
            </w:r>
            <w:r w:rsidRPr="008268F5">
              <w:rPr>
                <w:b/>
                <w:bCs/>
                <w:sz w:val="32"/>
                <w:szCs w:val="32"/>
                <w:lang w:val="en-US" w:eastAsia="zh-CN"/>
              </w:rPr>
              <w:noBreakHyphen/>
            </w:r>
            <w:r w:rsidRPr="008268F5">
              <w:rPr>
                <w:rFonts w:hint="eastAsia"/>
                <w:b/>
                <w:bCs/>
                <w:sz w:val="32"/>
                <w:szCs w:val="32"/>
                <w:lang w:val="en-US" w:eastAsia="zh-CN"/>
              </w:rPr>
              <w:t>2</w:t>
            </w:r>
            <w:r w:rsidRPr="008268F5">
              <w:rPr>
                <w:b/>
                <w:bCs/>
                <w:sz w:val="32"/>
                <w:szCs w:val="32"/>
                <w:lang w:val="en-US" w:eastAsia="zh-CN"/>
              </w:rPr>
              <w:t>1</w:t>
            </w:r>
            <w:r w:rsidRPr="008268F5">
              <w:rPr>
                <w:rFonts w:hint="eastAsia"/>
                <w:b/>
                <w:bCs/>
                <w:sz w:val="32"/>
                <w:szCs w:val="32"/>
                <w:lang w:val="en-US" w:eastAsia="zh-CN"/>
              </w:rPr>
              <w:t>亚太区域筹备会议</w:t>
            </w:r>
            <w:r w:rsidR="008268F5">
              <w:rPr>
                <w:b/>
                <w:bCs/>
                <w:sz w:val="32"/>
                <w:szCs w:val="32"/>
                <w:lang w:val="en-US" w:eastAsia="zh-CN"/>
              </w:rPr>
              <w:br/>
            </w:r>
            <w:r w:rsidRPr="008268F5">
              <w:rPr>
                <w:rFonts w:hint="eastAsia"/>
                <w:b/>
                <w:bCs/>
                <w:sz w:val="32"/>
                <w:szCs w:val="32"/>
                <w:lang w:val="en-US" w:eastAsia="zh-CN"/>
              </w:rPr>
              <w:t>（</w:t>
            </w:r>
            <w:r w:rsidRPr="008268F5">
              <w:rPr>
                <w:b/>
                <w:bCs/>
                <w:sz w:val="32"/>
                <w:szCs w:val="32"/>
                <w:lang w:val="en-US" w:eastAsia="zh-CN"/>
              </w:rPr>
              <w:t>RPM-ASP</w:t>
            </w:r>
            <w:r w:rsidRPr="008268F5">
              <w:rPr>
                <w:rFonts w:hint="eastAsia"/>
                <w:b/>
                <w:bCs/>
                <w:sz w:val="32"/>
                <w:szCs w:val="32"/>
                <w:lang w:val="en-US" w:eastAsia="zh-CN"/>
              </w:rPr>
              <w:t>）</w:t>
            </w:r>
            <w:r w:rsidRPr="008268F5">
              <w:rPr>
                <w:rFonts w:cstheme="minorHAnsi"/>
                <w:b/>
                <w:bCs/>
                <w:sz w:val="32"/>
                <w:szCs w:val="32"/>
                <w:lang w:eastAsia="zh-CN"/>
              </w:rPr>
              <w:br/>
            </w:r>
            <w:r w:rsidRPr="00BD549A">
              <w:rPr>
                <w:rFonts w:cstheme="minorHAnsi"/>
                <w:b/>
                <w:bCs/>
                <w:szCs w:val="24"/>
                <w:lang w:eastAsia="zh-CN"/>
              </w:rPr>
              <w:t>2021</w:t>
            </w:r>
            <w:r w:rsidRPr="00BD549A">
              <w:rPr>
                <w:rFonts w:ascii="SimSun" w:hAnsi="SimSun" w:cs="SimSun" w:hint="eastAsia"/>
                <w:b/>
                <w:bCs/>
                <w:szCs w:val="24"/>
                <w:lang w:eastAsia="zh-CN"/>
              </w:rPr>
              <w:t>年</w:t>
            </w:r>
            <w:r w:rsidRPr="00F02B51">
              <w:rPr>
                <w:rFonts w:cstheme="minorHAnsi" w:hint="eastAsia"/>
                <w:b/>
                <w:bCs/>
                <w:szCs w:val="24"/>
                <w:lang w:eastAsia="zh-CN"/>
              </w:rPr>
              <w:t>3</w:t>
            </w:r>
            <w:r w:rsidRPr="00BD549A">
              <w:rPr>
                <w:rFonts w:ascii="SimSun" w:hAnsi="SimSun" w:cs="SimSun" w:hint="eastAsia"/>
                <w:b/>
                <w:bCs/>
                <w:szCs w:val="24"/>
                <w:lang w:eastAsia="zh-CN"/>
              </w:rPr>
              <w:t>月</w:t>
            </w:r>
            <w:r w:rsidRPr="00BD549A">
              <w:rPr>
                <w:rFonts w:cstheme="minorHAnsi"/>
                <w:b/>
                <w:bCs/>
                <w:szCs w:val="24"/>
                <w:lang w:eastAsia="zh-CN"/>
              </w:rPr>
              <w:t>9-10</w:t>
            </w:r>
            <w:r w:rsidRPr="00BD549A">
              <w:rPr>
                <w:rFonts w:cstheme="minorHAnsi" w:hint="eastAsia"/>
                <w:b/>
                <w:bCs/>
                <w:szCs w:val="24"/>
                <w:lang w:eastAsia="zh-CN"/>
              </w:rPr>
              <w:t>日，虚拟会议</w:t>
            </w:r>
          </w:p>
        </w:tc>
        <w:tc>
          <w:tcPr>
            <w:tcW w:w="1275" w:type="dxa"/>
          </w:tcPr>
          <w:p w14:paraId="1F9FF74E" w14:textId="77777777" w:rsidR="00EF558F" w:rsidRPr="00674952" w:rsidRDefault="00EF558F" w:rsidP="00930B00">
            <w:pPr>
              <w:spacing w:before="240" w:line="240" w:lineRule="atLeast"/>
              <w:jc w:val="right"/>
              <w:rPr>
                <w:rFonts w:cstheme="minorHAnsi"/>
              </w:rPr>
            </w:pPr>
            <w:r>
              <w:rPr>
                <w:noProof/>
                <w:lang w:val="fr-FR" w:eastAsia="fr-FR"/>
              </w:rPr>
              <w:drawing>
                <wp:inline distT="0" distB="0" distL="0" distR="0" wp14:anchorId="66F69F5F" wp14:editId="1E4CE2F2">
                  <wp:extent cx="712470" cy="785495"/>
                  <wp:effectExtent l="0" t="0" r="0" b="0"/>
                  <wp:docPr id="9" name="Picture 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F558F" w14:paraId="36BCE105" w14:textId="77777777" w:rsidTr="00930B00">
        <w:trPr>
          <w:cantSplit/>
        </w:trPr>
        <w:tc>
          <w:tcPr>
            <w:tcW w:w="6379" w:type="dxa"/>
            <w:gridSpan w:val="2"/>
            <w:tcBorders>
              <w:top w:val="single" w:sz="12" w:space="0" w:color="auto"/>
            </w:tcBorders>
          </w:tcPr>
          <w:p w14:paraId="494EDBFE" w14:textId="77777777" w:rsidR="00EF558F" w:rsidRPr="00674952" w:rsidRDefault="00EF558F" w:rsidP="00930B00">
            <w:pPr>
              <w:spacing w:before="0" w:after="48" w:line="240" w:lineRule="atLeast"/>
              <w:rPr>
                <w:rFonts w:cstheme="minorHAnsi"/>
                <w:b/>
                <w:smallCaps/>
                <w:sz w:val="20"/>
              </w:rPr>
            </w:pPr>
          </w:p>
        </w:tc>
        <w:tc>
          <w:tcPr>
            <w:tcW w:w="3260" w:type="dxa"/>
            <w:gridSpan w:val="2"/>
            <w:tcBorders>
              <w:top w:val="single" w:sz="12" w:space="0" w:color="auto"/>
            </w:tcBorders>
          </w:tcPr>
          <w:p w14:paraId="715A7810" w14:textId="77777777" w:rsidR="00EF558F" w:rsidRPr="00674952" w:rsidRDefault="00EF558F" w:rsidP="00930B00">
            <w:pPr>
              <w:spacing w:before="0" w:line="240" w:lineRule="atLeast"/>
              <w:rPr>
                <w:rFonts w:cstheme="minorHAnsi"/>
                <w:sz w:val="20"/>
              </w:rPr>
            </w:pPr>
          </w:p>
        </w:tc>
      </w:tr>
      <w:tr w:rsidR="00EF558F" w14:paraId="1F401336" w14:textId="77777777" w:rsidTr="00930B00">
        <w:trPr>
          <w:cantSplit/>
          <w:trHeight w:val="23"/>
        </w:trPr>
        <w:tc>
          <w:tcPr>
            <w:tcW w:w="6379" w:type="dxa"/>
            <w:gridSpan w:val="2"/>
            <w:shd w:val="clear" w:color="auto" w:fill="auto"/>
          </w:tcPr>
          <w:p w14:paraId="0711432E" w14:textId="77777777" w:rsidR="00EF558F" w:rsidRPr="00674952" w:rsidRDefault="00EF558F" w:rsidP="00930B00">
            <w:pPr>
              <w:pStyle w:val="Committee"/>
              <w:framePr w:hSpace="0" w:wrap="auto" w:hAnchor="text" w:yAlign="inline"/>
            </w:pPr>
          </w:p>
        </w:tc>
        <w:tc>
          <w:tcPr>
            <w:tcW w:w="3260" w:type="dxa"/>
            <w:gridSpan w:val="2"/>
          </w:tcPr>
          <w:p w14:paraId="3C4ADE54" w14:textId="2B944C86" w:rsidR="00EF558F" w:rsidRPr="00674952" w:rsidRDefault="00EF558F" w:rsidP="00930B00">
            <w:pPr>
              <w:tabs>
                <w:tab w:val="left" w:pos="851"/>
              </w:tabs>
              <w:spacing w:before="0" w:line="240" w:lineRule="atLeast"/>
              <w:rPr>
                <w:rFonts w:cstheme="minorHAnsi"/>
                <w:szCs w:val="24"/>
                <w:lang w:val="es-ES_tradnl"/>
              </w:rPr>
            </w:pPr>
            <w:r>
              <w:rPr>
                <w:rFonts w:cstheme="minorHAnsi" w:hint="eastAsia"/>
                <w:b/>
                <w:bCs/>
                <w:szCs w:val="24"/>
                <w:lang w:val="es-ES_tradnl" w:eastAsia="zh-CN"/>
              </w:rPr>
              <w:t>文件</w:t>
            </w:r>
            <w:r w:rsidRPr="00674952">
              <w:rPr>
                <w:rFonts w:cstheme="minorHAnsi"/>
                <w:b/>
                <w:bCs/>
                <w:szCs w:val="24"/>
                <w:lang w:val="es-ES_tradnl"/>
              </w:rPr>
              <w:t xml:space="preserve"> RPM-ASP21/</w:t>
            </w:r>
            <w:r w:rsidR="006D76B3">
              <w:rPr>
                <w:rFonts w:cstheme="minorHAnsi"/>
                <w:b/>
                <w:bCs/>
                <w:szCs w:val="24"/>
                <w:lang w:val="es-ES_tradnl" w:eastAsia="zh-CN"/>
              </w:rPr>
              <w:t>4</w:t>
            </w:r>
            <w:r w:rsidRPr="00674952">
              <w:rPr>
                <w:rFonts w:cstheme="minorHAnsi"/>
                <w:b/>
                <w:bCs/>
                <w:szCs w:val="24"/>
                <w:lang w:val="es-ES_tradnl"/>
              </w:rPr>
              <w:t>-</w:t>
            </w:r>
            <w:r>
              <w:rPr>
                <w:rFonts w:cstheme="minorHAnsi" w:hint="eastAsia"/>
                <w:b/>
                <w:bCs/>
                <w:szCs w:val="24"/>
                <w:lang w:val="es-ES_tradnl" w:eastAsia="zh-CN"/>
              </w:rPr>
              <w:t>C</w:t>
            </w:r>
          </w:p>
        </w:tc>
      </w:tr>
      <w:tr w:rsidR="00EF558F" w14:paraId="2A609AF0" w14:textId="77777777" w:rsidTr="00930B00">
        <w:trPr>
          <w:cantSplit/>
          <w:trHeight w:val="23"/>
        </w:trPr>
        <w:tc>
          <w:tcPr>
            <w:tcW w:w="6379" w:type="dxa"/>
            <w:gridSpan w:val="2"/>
            <w:shd w:val="clear" w:color="auto" w:fill="auto"/>
          </w:tcPr>
          <w:p w14:paraId="782DB829" w14:textId="77777777" w:rsidR="00EF558F" w:rsidRPr="00674952" w:rsidRDefault="00EF558F" w:rsidP="00930B00">
            <w:pPr>
              <w:tabs>
                <w:tab w:val="left" w:pos="851"/>
              </w:tabs>
              <w:spacing w:before="0" w:line="240" w:lineRule="atLeast"/>
              <w:rPr>
                <w:rFonts w:cstheme="minorHAnsi"/>
                <w:b/>
                <w:szCs w:val="24"/>
                <w:lang w:val="es-ES_tradnl"/>
              </w:rPr>
            </w:pPr>
          </w:p>
        </w:tc>
        <w:tc>
          <w:tcPr>
            <w:tcW w:w="3260" w:type="dxa"/>
            <w:gridSpan w:val="2"/>
          </w:tcPr>
          <w:p w14:paraId="0CFEE9EB" w14:textId="16D53A7E" w:rsidR="00EF558F" w:rsidRPr="008436EB" w:rsidRDefault="00EF558F" w:rsidP="00930B00">
            <w:pPr>
              <w:spacing w:before="0" w:line="240" w:lineRule="atLeast"/>
              <w:rPr>
                <w:rFonts w:cstheme="minorHAnsi"/>
                <w:szCs w:val="24"/>
              </w:rPr>
            </w:pPr>
            <w:r w:rsidRPr="008436EB">
              <w:rPr>
                <w:rFonts w:cstheme="minorHAnsi"/>
                <w:b/>
                <w:bCs/>
                <w:szCs w:val="24"/>
                <w:lang w:val="fr-FR"/>
              </w:rPr>
              <w:t>202</w:t>
            </w:r>
            <w:r w:rsidR="006D76B3">
              <w:rPr>
                <w:rFonts w:cstheme="minorHAnsi"/>
                <w:b/>
                <w:bCs/>
                <w:szCs w:val="24"/>
                <w:lang w:val="fr-FR"/>
              </w:rPr>
              <w:t>1</w:t>
            </w:r>
            <w:r>
              <w:rPr>
                <w:rFonts w:cstheme="minorHAnsi" w:hint="eastAsia"/>
                <w:b/>
                <w:bCs/>
                <w:szCs w:val="24"/>
                <w:lang w:val="fr-FR" w:eastAsia="zh-CN"/>
              </w:rPr>
              <w:t>年</w:t>
            </w:r>
            <w:r>
              <w:rPr>
                <w:rFonts w:cstheme="minorHAnsi" w:hint="eastAsia"/>
                <w:b/>
                <w:bCs/>
                <w:szCs w:val="24"/>
                <w:lang w:val="fr-FR" w:eastAsia="zh-CN"/>
              </w:rPr>
              <w:t>1</w:t>
            </w:r>
            <w:r>
              <w:rPr>
                <w:rFonts w:cstheme="minorHAnsi" w:hint="eastAsia"/>
                <w:b/>
                <w:bCs/>
                <w:szCs w:val="24"/>
                <w:lang w:val="fr-FR" w:eastAsia="zh-CN"/>
              </w:rPr>
              <w:t>月</w:t>
            </w:r>
            <w:r w:rsidR="006D76B3">
              <w:rPr>
                <w:rFonts w:cstheme="minorHAnsi"/>
                <w:b/>
                <w:bCs/>
                <w:szCs w:val="24"/>
                <w:lang w:val="fr-FR" w:eastAsia="zh-CN"/>
              </w:rPr>
              <w:t>26</w:t>
            </w:r>
            <w:r>
              <w:rPr>
                <w:rFonts w:cstheme="minorHAnsi" w:hint="eastAsia"/>
                <w:b/>
                <w:bCs/>
                <w:szCs w:val="24"/>
                <w:lang w:val="fr-FR" w:eastAsia="zh-CN"/>
              </w:rPr>
              <w:t>日</w:t>
            </w:r>
          </w:p>
        </w:tc>
      </w:tr>
      <w:tr w:rsidR="00EF558F" w14:paraId="3E6AF0D9" w14:textId="77777777" w:rsidTr="00930B00">
        <w:trPr>
          <w:cantSplit/>
          <w:trHeight w:val="23"/>
        </w:trPr>
        <w:tc>
          <w:tcPr>
            <w:tcW w:w="6379" w:type="dxa"/>
            <w:gridSpan w:val="2"/>
            <w:shd w:val="clear" w:color="auto" w:fill="auto"/>
          </w:tcPr>
          <w:p w14:paraId="5724B65D" w14:textId="77777777" w:rsidR="00EF558F" w:rsidRPr="00674952" w:rsidRDefault="00EF558F" w:rsidP="00930B00">
            <w:pPr>
              <w:tabs>
                <w:tab w:val="left" w:pos="851"/>
              </w:tabs>
              <w:spacing w:before="0" w:line="240" w:lineRule="atLeast"/>
              <w:rPr>
                <w:rFonts w:cstheme="minorHAnsi"/>
                <w:szCs w:val="24"/>
              </w:rPr>
            </w:pPr>
          </w:p>
        </w:tc>
        <w:tc>
          <w:tcPr>
            <w:tcW w:w="3260" w:type="dxa"/>
            <w:gridSpan w:val="2"/>
          </w:tcPr>
          <w:p w14:paraId="3674EB12" w14:textId="77777777" w:rsidR="00EF558F" w:rsidRPr="008436EB" w:rsidRDefault="00EF558F" w:rsidP="00930B00">
            <w:pPr>
              <w:tabs>
                <w:tab w:val="left" w:pos="993"/>
              </w:tabs>
              <w:spacing w:before="0"/>
              <w:rPr>
                <w:rFonts w:cstheme="minorHAnsi"/>
                <w:b/>
                <w:szCs w:val="24"/>
              </w:rPr>
            </w:pPr>
            <w:proofErr w:type="spellStart"/>
            <w:r w:rsidRPr="00BD549A">
              <w:rPr>
                <w:rFonts w:cstheme="minorHAnsi" w:hint="eastAsia"/>
                <w:b/>
                <w:bCs/>
                <w:szCs w:val="24"/>
                <w:lang w:val="fr-FR"/>
              </w:rPr>
              <w:t>原文：英文</w:t>
            </w:r>
            <w:proofErr w:type="spellEnd"/>
          </w:p>
        </w:tc>
      </w:tr>
      <w:tr w:rsidR="00215F1F" w14:paraId="51D29FFE" w14:textId="77777777" w:rsidTr="00930B00">
        <w:trPr>
          <w:cantSplit/>
          <w:trHeight w:val="23"/>
        </w:trPr>
        <w:tc>
          <w:tcPr>
            <w:tcW w:w="9639" w:type="dxa"/>
            <w:gridSpan w:val="4"/>
          </w:tcPr>
          <w:p w14:paraId="6D4A2DF9" w14:textId="059E3970" w:rsidR="00215F1F" w:rsidRPr="00215F1F" w:rsidRDefault="006D76B3" w:rsidP="00215F1F">
            <w:pPr>
              <w:pStyle w:val="Title1"/>
              <w:rPr>
                <w:rFonts w:cstheme="minorHAnsi"/>
                <w:b/>
                <w:bCs/>
                <w:szCs w:val="28"/>
                <w:lang w:eastAsia="zh-CN"/>
              </w:rPr>
            </w:pPr>
            <w:r w:rsidRPr="006D76B3">
              <w:rPr>
                <w:rFonts w:hint="eastAsia"/>
                <w:b/>
                <w:bCs/>
                <w:lang w:eastAsia="zh-CN"/>
              </w:rPr>
              <w:t>电</w:t>
            </w:r>
            <w:r w:rsidRPr="006D76B3">
              <w:rPr>
                <w:b/>
                <w:bCs/>
                <w:lang w:eastAsia="zh-CN"/>
              </w:rPr>
              <w:t>信发展局主任</w:t>
            </w:r>
          </w:p>
        </w:tc>
      </w:tr>
      <w:tr w:rsidR="00215F1F" w14:paraId="4EB960BD" w14:textId="77777777" w:rsidTr="00930B00">
        <w:trPr>
          <w:cantSplit/>
          <w:trHeight w:val="23"/>
        </w:trPr>
        <w:tc>
          <w:tcPr>
            <w:tcW w:w="9639" w:type="dxa"/>
            <w:gridSpan w:val="4"/>
          </w:tcPr>
          <w:p w14:paraId="6EABC534" w14:textId="75DE7C9E" w:rsidR="00215F1F" w:rsidRPr="00674952" w:rsidRDefault="00E9209B" w:rsidP="006D76B3">
            <w:pPr>
              <w:pStyle w:val="Title1"/>
              <w:rPr>
                <w:lang w:eastAsia="zh-CN"/>
              </w:rPr>
            </w:pPr>
            <w:r w:rsidRPr="00E9209B">
              <w:rPr>
                <w:rFonts w:hint="eastAsia"/>
                <w:lang w:val="en-US" w:eastAsia="zh-CN"/>
              </w:rPr>
              <w:t>2017</w:t>
            </w:r>
            <w:r w:rsidRPr="00E9209B">
              <w:rPr>
                <w:rFonts w:hint="eastAsia"/>
                <w:lang w:val="en-US" w:eastAsia="zh-CN"/>
              </w:rPr>
              <w:t>年世界电信发展大会（</w:t>
            </w:r>
            <w:r w:rsidRPr="00E9209B">
              <w:rPr>
                <w:rFonts w:hint="eastAsia"/>
                <w:lang w:val="en-US" w:eastAsia="zh-CN"/>
              </w:rPr>
              <w:t>WTDC-17</w:t>
            </w:r>
            <w:r w:rsidRPr="00E9209B">
              <w:rPr>
                <w:rFonts w:hint="eastAsia"/>
                <w:lang w:val="en-US" w:eastAsia="zh-CN"/>
              </w:rPr>
              <w:t>）《布宜诺斯艾利斯行动计划》</w:t>
            </w:r>
            <w:r w:rsidR="003B4DB6">
              <w:rPr>
                <w:lang w:val="en-US" w:eastAsia="zh-CN"/>
              </w:rPr>
              <w:br/>
            </w:r>
            <w:r w:rsidRPr="00E9209B">
              <w:rPr>
                <w:rFonts w:hint="eastAsia"/>
                <w:lang w:val="en-US" w:eastAsia="zh-CN"/>
              </w:rPr>
              <w:t>（包括区域性举措）的实施报告以及对信息社会世界峰会（</w:t>
            </w:r>
            <w:r w:rsidRPr="00E9209B">
              <w:rPr>
                <w:rFonts w:hint="eastAsia"/>
                <w:lang w:val="en-US" w:eastAsia="zh-CN"/>
              </w:rPr>
              <w:t>WSIS</w:t>
            </w:r>
            <w:r w:rsidRPr="00E9209B">
              <w:rPr>
                <w:rFonts w:hint="eastAsia"/>
                <w:lang w:val="en-US" w:eastAsia="zh-CN"/>
              </w:rPr>
              <w:t>）</w:t>
            </w:r>
            <w:r w:rsidR="003B4DB6">
              <w:rPr>
                <w:lang w:val="en-US" w:eastAsia="zh-CN"/>
              </w:rPr>
              <w:br/>
            </w:r>
            <w:r w:rsidRPr="00E9209B">
              <w:rPr>
                <w:rFonts w:hint="eastAsia"/>
                <w:lang w:val="en-US" w:eastAsia="zh-CN"/>
              </w:rPr>
              <w:t>行动计划和可持续发展目标（</w:t>
            </w:r>
            <w:r w:rsidRPr="00E9209B">
              <w:rPr>
                <w:rFonts w:hint="eastAsia"/>
                <w:lang w:val="en-US" w:eastAsia="zh-CN"/>
              </w:rPr>
              <w:t>SDG</w:t>
            </w:r>
            <w:r w:rsidRPr="00E9209B">
              <w:rPr>
                <w:rFonts w:hint="eastAsia"/>
                <w:lang w:val="en-US" w:eastAsia="zh-CN"/>
              </w:rPr>
              <w:t>）做出的贡献</w:t>
            </w:r>
          </w:p>
        </w:tc>
      </w:tr>
      <w:tr w:rsidR="008268F5" w14:paraId="4142409C" w14:textId="77777777" w:rsidTr="008268F5">
        <w:trPr>
          <w:cantSplit/>
          <w:trHeight w:val="23"/>
        </w:trPr>
        <w:tc>
          <w:tcPr>
            <w:tcW w:w="9639" w:type="dxa"/>
            <w:gridSpan w:val="4"/>
            <w:tcBorders>
              <w:bottom w:val="single" w:sz="4" w:space="0" w:color="auto"/>
            </w:tcBorders>
          </w:tcPr>
          <w:p w14:paraId="547901AE" w14:textId="77777777" w:rsidR="008268F5" w:rsidRDefault="008268F5" w:rsidP="008268F5">
            <w:pPr>
              <w:pStyle w:val="Title1"/>
              <w:rPr>
                <w:lang w:val="en-US" w:eastAsia="zh-CN"/>
              </w:rPr>
            </w:pPr>
          </w:p>
        </w:tc>
      </w:tr>
      <w:tr w:rsidR="008268F5" w14:paraId="6B7A5C4E" w14:textId="77777777" w:rsidTr="008268F5">
        <w:trPr>
          <w:cantSplit/>
          <w:trHeight w:val="23"/>
        </w:trPr>
        <w:tc>
          <w:tcPr>
            <w:tcW w:w="9639" w:type="dxa"/>
            <w:gridSpan w:val="4"/>
            <w:tcBorders>
              <w:top w:val="single" w:sz="4" w:space="0" w:color="auto"/>
              <w:left w:val="single" w:sz="4" w:space="0" w:color="auto"/>
              <w:bottom w:val="single" w:sz="4" w:space="0" w:color="auto"/>
              <w:right w:val="single" w:sz="4" w:space="0" w:color="auto"/>
            </w:tcBorders>
          </w:tcPr>
          <w:p w14:paraId="4EC973E8" w14:textId="77777777" w:rsidR="008268F5" w:rsidRPr="008268F5" w:rsidRDefault="008268F5" w:rsidP="008268F5">
            <w:pPr>
              <w:pStyle w:val="Headingb"/>
              <w:rPr>
                <w:lang w:eastAsia="zh-CN"/>
              </w:rPr>
            </w:pPr>
            <w:r w:rsidRPr="008268F5">
              <w:rPr>
                <w:rFonts w:hint="eastAsia"/>
                <w:lang w:eastAsia="zh-CN"/>
              </w:rPr>
              <w:t>议项：</w:t>
            </w:r>
          </w:p>
          <w:p w14:paraId="217066FF" w14:textId="713DA8AD" w:rsidR="008268F5" w:rsidRPr="008268F5" w:rsidRDefault="008268F5" w:rsidP="008268F5">
            <w:pPr>
              <w:pStyle w:val="Headingb"/>
              <w:rPr>
                <w:b w:val="0"/>
                <w:bCs/>
                <w:lang w:eastAsia="zh-CN"/>
              </w:rPr>
            </w:pPr>
            <w:r w:rsidRPr="008268F5">
              <w:rPr>
                <w:rFonts w:hint="eastAsia"/>
                <w:b w:val="0"/>
                <w:bCs/>
                <w:lang w:eastAsia="zh-CN"/>
              </w:rPr>
              <w:t>议项</w:t>
            </w:r>
            <w:r w:rsidRPr="008268F5">
              <w:rPr>
                <w:b w:val="0"/>
                <w:bCs/>
                <w:lang w:eastAsia="zh-CN"/>
              </w:rPr>
              <w:t xml:space="preserve"> </w:t>
            </w:r>
            <w:r w:rsidR="006D76B3">
              <w:rPr>
                <w:b w:val="0"/>
                <w:bCs/>
                <w:lang w:eastAsia="zh-CN"/>
              </w:rPr>
              <w:t>5</w:t>
            </w:r>
          </w:p>
          <w:p w14:paraId="702C04B3" w14:textId="77777777" w:rsidR="008268F5" w:rsidRPr="00515D3E" w:rsidRDefault="008268F5" w:rsidP="008268F5">
            <w:pPr>
              <w:pStyle w:val="Headingb"/>
              <w:rPr>
                <w:lang w:eastAsia="zh-CN"/>
              </w:rPr>
            </w:pPr>
            <w:r w:rsidRPr="00515D3E">
              <w:rPr>
                <w:rFonts w:hint="eastAsia"/>
                <w:lang w:eastAsia="zh-CN"/>
              </w:rPr>
              <w:t>概要：</w:t>
            </w:r>
          </w:p>
          <w:p w14:paraId="1A10F66C" w14:textId="3EB47D57" w:rsidR="00E9209B" w:rsidRDefault="00E9209B" w:rsidP="00E9209B">
            <w:pPr>
              <w:ind w:firstLineChars="200" w:firstLine="480"/>
              <w:rPr>
                <w:lang w:eastAsia="zh-CN"/>
              </w:rPr>
            </w:pPr>
            <w:bookmarkStart w:id="0" w:name="_Hlk63061883"/>
            <w:r>
              <w:rPr>
                <w:rFonts w:hint="eastAsia"/>
                <w:lang w:eastAsia="zh-CN"/>
              </w:rPr>
              <w:t>2017</w:t>
            </w:r>
            <w:r>
              <w:rPr>
                <w:rFonts w:hint="eastAsia"/>
                <w:lang w:eastAsia="zh-CN"/>
              </w:rPr>
              <w:t>年国际电联世界电信发展</w:t>
            </w:r>
            <w:r>
              <w:rPr>
                <w:rFonts w:hint="eastAsia"/>
                <w:lang w:val="en-US" w:eastAsia="zh-CN"/>
              </w:rPr>
              <w:t>大会（</w:t>
            </w:r>
            <w:r>
              <w:rPr>
                <w:rFonts w:hint="eastAsia"/>
                <w:lang w:eastAsia="zh-CN"/>
              </w:rPr>
              <w:t>WTDC-17</w:t>
            </w:r>
            <w:r>
              <w:rPr>
                <w:rFonts w:hint="eastAsia"/>
                <w:lang w:eastAsia="zh-CN"/>
              </w:rPr>
              <w:t>）于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日至</w:t>
            </w:r>
            <w:r>
              <w:rPr>
                <w:rFonts w:hint="eastAsia"/>
                <w:lang w:eastAsia="zh-CN"/>
              </w:rPr>
              <w:t>20</w:t>
            </w:r>
            <w:r>
              <w:rPr>
                <w:rFonts w:hint="eastAsia"/>
                <w:lang w:eastAsia="zh-CN"/>
              </w:rPr>
              <w:t>日在阿根廷布宜诺斯艾利斯召开，并通过了</w:t>
            </w:r>
            <w:r w:rsidRPr="00086268">
              <w:rPr>
                <w:rFonts w:hint="eastAsia"/>
                <w:lang w:eastAsia="zh-CN"/>
              </w:rPr>
              <w:t>《布宜诺斯艾利斯行动计划》</w:t>
            </w:r>
            <w:r>
              <w:rPr>
                <w:rFonts w:hint="eastAsia"/>
                <w:lang w:eastAsia="zh-CN"/>
              </w:rPr>
              <w:t>（</w:t>
            </w:r>
            <w:proofErr w:type="spellStart"/>
            <w:r w:rsidRPr="00054A52">
              <w:rPr>
                <w:lang w:eastAsia="zh-CN"/>
              </w:rPr>
              <w:t>BaAP</w:t>
            </w:r>
            <w:proofErr w:type="spellEnd"/>
            <w:r>
              <w:rPr>
                <w:rFonts w:hint="eastAsia"/>
                <w:lang w:eastAsia="zh-CN"/>
              </w:rPr>
              <w:t>）。该计划包括</w:t>
            </w:r>
            <w:r>
              <w:rPr>
                <w:rFonts w:hint="eastAsia"/>
                <w:lang w:eastAsia="zh-CN"/>
              </w:rPr>
              <w:t>ITU-D</w:t>
            </w:r>
            <w:r>
              <w:rPr>
                <w:rFonts w:hint="eastAsia"/>
                <w:lang w:eastAsia="zh-CN"/>
              </w:rPr>
              <w:t>项目、一套区域性举措以及新的和经修订的决议、建议和研究组课题，确定了国际电联电信发展部门（</w:t>
            </w:r>
            <w:r w:rsidRPr="00054A52">
              <w:rPr>
                <w:lang w:eastAsia="zh-CN"/>
              </w:rPr>
              <w:t>ITU-D</w:t>
            </w:r>
            <w:r>
              <w:rPr>
                <w:rFonts w:hint="eastAsia"/>
                <w:lang w:eastAsia="zh-CN"/>
              </w:rPr>
              <w:t>）</w:t>
            </w:r>
            <w:r>
              <w:rPr>
                <w:rFonts w:hint="eastAsia"/>
                <w:lang w:eastAsia="zh-CN"/>
              </w:rPr>
              <w:t>2018-2021</w:t>
            </w:r>
            <w:r>
              <w:rPr>
                <w:rFonts w:hint="eastAsia"/>
                <w:lang w:eastAsia="zh-CN"/>
              </w:rPr>
              <w:t>年期间的职责范围、目标和优先事项。该计划还将发展部门的工作与国际电联的战略目标保持一致，使各国能够充分利用</w:t>
            </w:r>
            <w:r>
              <w:rPr>
                <w:rFonts w:hint="eastAsia"/>
                <w:lang w:eastAsia="zh-CN"/>
              </w:rPr>
              <w:t>ICT</w:t>
            </w:r>
            <w:r>
              <w:rPr>
                <w:rFonts w:hint="eastAsia"/>
                <w:lang w:eastAsia="zh-CN"/>
              </w:rPr>
              <w:t>带来的好处。</w:t>
            </w:r>
          </w:p>
          <w:p w14:paraId="55ED8C81" w14:textId="36BDF159" w:rsidR="006D76B3" w:rsidRPr="00197C99" w:rsidRDefault="00E9209B" w:rsidP="00197C99">
            <w:pPr>
              <w:ind w:firstLineChars="200" w:firstLine="480"/>
              <w:rPr>
                <w:lang w:eastAsia="zh-CN"/>
              </w:rPr>
            </w:pPr>
            <w:r>
              <w:rPr>
                <w:rFonts w:hint="eastAsia"/>
                <w:lang w:eastAsia="zh-CN"/>
              </w:rPr>
              <w:t>本文件报告了</w:t>
            </w:r>
            <w:proofErr w:type="spellStart"/>
            <w:r w:rsidRPr="006D76B3">
              <w:rPr>
                <w:lang w:eastAsia="zh-CN"/>
              </w:rPr>
              <w:t>BaAP</w:t>
            </w:r>
            <w:proofErr w:type="spellEnd"/>
            <w:r>
              <w:rPr>
                <w:rFonts w:hint="eastAsia"/>
                <w:lang w:eastAsia="zh-CN"/>
              </w:rPr>
              <w:t>的实施情况及其对落实《</w:t>
            </w:r>
            <w:r>
              <w:rPr>
                <w:rFonts w:hint="eastAsia"/>
                <w:lang w:eastAsia="zh-CN"/>
              </w:rPr>
              <w:t>WSIS</w:t>
            </w:r>
            <w:r>
              <w:rPr>
                <w:rFonts w:hint="eastAsia"/>
                <w:lang w:eastAsia="zh-CN"/>
              </w:rPr>
              <w:t>行动计划》和可持续发展目标的贡献。文件亦突出了电信发展局（</w:t>
            </w:r>
            <w:r w:rsidR="00F90CDB">
              <w:rPr>
                <w:rFonts w:hint="eastAsia"/>
                <w:lang w:eastAsia="zh-CN"/>
              </w:rPr>
              <w:t>电信发展局</w:t>
            </w:r>
            <w:r>
              <w:rPr>
                <w:rFonts w:hint="eastAsia"/>
                <w:lang w:eastAsia="zh-CN"/>
              </w:rPr>
              <w:t>）作为</w:t>
            </w:r>
            <w:r w:rsidR="00197C99" w:rsidRPr="006D76B3">
              <w:rPr>
                <w:lang w:eastAsia="zh-CN"/>
              </w:rPr>
              <w:t>ITU-D</w:t>
            </w:r>
            <w:r>
              <w:rPr>
                <w:rFonts w:hint="eastAsia"/>
                <w:lang w:eastAsia="zh-CN"/>
              </w:rPr>
              <w:t>的执行机构所经历的</w:t>
            </w:r>
            <w:r w:rsidR="00197C99">
              <w:rPr>
                <w:rFonts w:hint="eastAsia"/>
                <w:lang w:eastAsia="zh-CN"/>
              </w:rPr>
              <w:t>变革</w:t>
            </w:r>
            <w:r>
              <w:rPr>
                <w:rFonts w:hint="eastAsia"/>
                <w:lang w:eastAsia="zh-CN"/>
              </w:rPr>
              <w:t>，以确保</w:t>
            </w:r>
            <w:r w:rsidR="00197C99">
              <w:rPr>
                <w:rFonts w:hint="eastAsia"/>
                <w:lang w:eastAsia="zh-CN"/>
              </w:rPr>
              <w:t>其</w:t>
            </w:r>
            <w:r>
              <w:rPr>
                <w:rFonts w:hint="eastAsia"/>
                <w:lang w:eastAsia="zh-CN"/>
              </w:rPr>
              <w:t>能够跟上所服务的</w:t>
            </w:r>
            <w:r w:rsidR="00197C99">
              <w:rPr>
                <w:rFonts w:hint="eastAsia"/>
                <w:lang w:eastAsia="zh-CN"/>
              </w:rPr>
              <w:t>环境的瞬息万变</w:t>
            </w:r>
            <w:r>
              <w:rPr>
                <w:rFonts w:hint="eastAsia"/>
                <w:lang w:eastAsia="zh-CN"/>
              </w:rPr>
              <w:t>。</w:t>
            </w:r>
          </w:p>
          <w:bookmarkEnd w:id="0"/>
          <w:p w14:paraId="6B60426C" w14:textId="77777777" w:rsidR="008268F5" w:rsidRPr="002A517D" w:rsidRDefault="008268F5" w:rsidP="008268F5">
            <w:pPr>
              <w:pStyle w:val="Headingb"/>
              <w:rPr>
                <w:lang w:eastAsia="zh-CN"/>
              </w:rPr>
            </w:pPr>
            <w:r w:rsidRPr="002A517D">
              <w:rPr>
                <w:rFonts w:hint="eastAsia"/>
                <w:lang w:eastAsia="zh-CN"/>
              </w:rPr>
              <w:t>预期结果：</w:t>
            </w:r>
          </w:p>
          <w:p w14:paraId="66E11DF8" w14:textId="12F0F6D2" w:rsidR="008268F5" w:rsidRPr="00515D3E" w:rsidRDefault="006D76B3" w:rsidP="008268F5">
            <w:pPr>
              <w:ind w:firstLineChars="200" w:firstLine="480"/>
              <w:rPr>
                <w:lang w:val="fr-CH" w:eastAsia="zh-CN"/>
              </w:rPr>
            </w:pPr>
            <w:r w:rsidRPr="006D76B3">
              <w:rPr>
                <w:rFonts w:hint="eastAsia"/>
                <w:lang w:eastAsia="zh-CN"/>
              </w:rPr>
              <w:t>请</w:t>
            </w:r>
            <w:r w:rsidRPr="002A517D">
              <w:rPr>
                <w:rFonts w:hint="eastAsia"/>
                <w:lang w:val="fr-CH" w:eastAsia="zh-CN"/>
              </w:rPr>
              <w:t>RPM-ASP</w:t>
            </w:r>
            <w:r w:rsidRPr="006D76B3">
              <w:rPr>
                <w:rFonts w:hint="eastAsia"/>
                <w:lang w:eastAsia="zh-CN"/>
              </w:rPr>
              <w:t>审查本报告，并酌情提供指导。</w:t>
            </w:r>
          </w:p>
          <w:p w14:paraId="6547B34B" w14:textId="77777777" w:rsidR="008268F5" w:rsidRPr="002A517D" w:rsidRDefault="008268F5" w:rsidP="008268F5">
            <w:pPr>
              <w:pStyle w:val="Headingb"/>
              <w:rPr>
                <w:lang w:eastAsia="zh-CN"/>
              </w:rPr>
            </w:pPr>
            <w:r w:rsidRPr="002A517D">
              <w:rPr>
                <w:rFonts w:hint="eastAsia"/>
                <w:lang w:eastAsia="zh-CN"/>
              </w:rPr>
              <w:t>参考文件：</w:t>
            </w:r>
          </w:p>
          <w:p w14:paraId="3D972BDC" w14:textId="41399D8C" w:rsidR="008268F5" w:rsidRDefault="006D76B3" w:rsidP="006D76B3">
            <w:pPr>
              <w:rPr>
                <w:lang w:val="en-US" w:eastAsia="zh-CN"/>
              </w:rPr>
            </w:pPr>
            <w:bookmarkStart w:id="1" w:name="lt_pId025"/>
            <w:r w:rsidRPr="006D76B3">
              <w:rPr>
                <w:rFonts w:ascii="Calibri" w:hAnsi="Calibri"/>
                <w:lang w:eastAsia="zh-CN"/>
              </w:rPr>
              <w:t>WTDC-17</w:t>
            </w:r>
            <w:r w:rsidRPr="006D76B3">
              <w:rPr>
                <w:rFonts w:ascii="Calibri" w:hAnsi="Calibri"/>
                <w:lang w:eastAsia="zh-CN"/>
              </w:rPr>
              <w:t>《</w:t>
            </w:r>
            <w:r w:rsidRPr="006D76B3">
              <w:rPr>
                <w:rFonts w:ascii="Calibri" w:hAnsi="Calibri" w:hint="eastAsia"/>
                <w:lang w:eastAsia="zh-CN"/>
              </w:rPr>
              <w:t>布宜诺斯艾利斯行动计划》</w:t>
            </w:r>
            <w:bookmarkEnd w:id="1"/>
          </w:p>
        </w:tc>
      </w:tr>
    </w:tbl>
    <w:p w14:paraId="3C716BE0" w14:textId="1ACD4827" w:rsidR="00154B24" w:rsidRPr="00667BC9" w:rsidRDefault="006D76B3" w:rsidP="00667BC9">
      <w:pPr>
        <w:pStyle w:val="Headingb"/>
        <w:rPr>
          <w:lang w:eastAsia="zh-CN"/>
        </w:rPr>
      </w:pPr>
      <w:r w:rsidRPr="00667BC9">
        <w:rPr>
          <w:lang w:eastAsia="zh-CN"/>
        </w:rPr>
        <w:br w:type="page"/>
      </w:r>
      <w:r w:rsidR="00D66BC4" w:rsidRPr="00667BC9">
        <w:rPr>
          <w:rFonts w:hint="eastAsia"/>
          <w:lang w:eastAsia="zh-CN"/>
        </w:rPr>
        <w:lastRenderedPageBreak/>
        <w:t>引言</w:t>
      </w:r>
    </w:p>
    <w:p w14:paraId="7FA792CE" w14:textId="47D1F184" w:rsidR="00D66BC4" w:rsidRDefault="00D66BC4" w:rsidP="00667BC9">
      <w:pPr>
        <w:ind w:firstLineChars="200" w:firstLine="480"/>
        <w:rPr>
          <w:lang w:eastAsia="zh-CN"/>
        </w:rPr>
      </w:pPr>
      <w:bookmarkStart w:id="2" w:name="lt_pId040"/>
      <w:r>
        <w:rPr>
          <w:rFonts w:hint="eastAsia"/>
          <w:lang w:eastAsia="zh-CN"/>
        </w:rPr>
        <w:t>2017</w:t>
      </w:r>
      <w:r>
        <w:rPr>
          <w:rFonts w:hint="eastAsia"/>
          <w:lang w:eastAsia="zh-CN"/>
        </w:rPr>
        <w:t>年国际电联世界电信发展</w:t>
      </w:r>
      <w:r>
        <w:rPr>
          <w:rFonts w:hint="eastAsia"/>
          <w:lang w:val="en-US" w:eastAsia="zh-CN"/>
        </w:rPr>
        <w:t>大会（</w:t>
      </w:r>
      <w:r>
        <w:rPr>
          <w:rFonts w:hint="eastAsia"/>
          <w:lang w:eastAsia="zh-CN"/>
        </w:rPr>
        <w:t>WTDC-17</w:t>
      </w:r>
      <w:r>
        <w:rPr>
          <w:rFonts w:hint="eastAsia"/>
          <w:lang w:eastAsia="zh-CN"/>
        </w:rPr>
        <w:t>）于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日至</w:t>
      </w:r>
      <w:r>
        <w:rPr>
          <w:rFonts w:hint="eastAsia"/>
          <w:lang w:eastAsia="zh-CN"/>
        </w:rPr>
        <w:t>20</w:t>
      </w:r>
      <w:r>
        <w:rPr>
          <w:rFonts w:hint="eastAsia"/>
          <w:lang w:eastAsia="zh-CN"/>
        </w:rPr>
        <w:t>日在阿根廷布宜诺斯艾利斯召开，并通过了</w:t>
      </w:r>
      <w:r w:rsidR="00667BC9">
        <w:fldChar w:fldCharType="begin"/>
      </w:r>
      <w:r w:rsidR="00667BC9">
        <w:rPr>
          <w:lang w:eastAsia="zh-CN"/>
        </w:rPr>
        <w:instrText xml:space="preserve"> HYPERLINK "https://www.itu.int/en/ITU-D/Conferences/WTDC/WTDC17/Documents/WTDC17_final_report_en.pdf" </w:instrText>
      </w:r>
      <w:r w:rsidR="00667BC9">
        <w:fldChar w:fldCharType="separate"/>
      </w:r>
      <w:r w:rsidRPr="00E9209B">
        <w:rPr>
          <w:rStyle w:val="Hyperlink"/>
          <w:rFonts w:hint="eastAsia"/>
          <w:lang w:eastAsia="zh-CN"/>
        </w:rPr>
        <w:t>《布宜诺斯艾利斯行动计划》</w:t>
      </w:r>
      <w:r w:rsidR="00667BC9">
        <w:rPr>
          <w:rStyle w:val="Hyperlink"/>
          <w:lang w:eastAsia="zh-CN"/>
        </w:rPr>
        <w:fldChar w:fldCharType="end"/>
      </w:r>
      <w:r>
        <w:rPr>
          <w:rFonts w:hint="eastAsia"/>
          <w:lang w:eastAsia="zh-CN"/>
        </w:rPr>
        <w:t>（</w:t>
      </w:r>
      <w:proofErr w:type="spellStart"/>
      <w:r w:rsidRPr="00054A52">
        <w:rPr>
          <w:lang w:eastAsia="zh-CN"/>
        </w:rPr>
        <w:t>BaAP</w:t>
      </w:r>
      <w:proofErr w:type="spellEnd"/>
      <w:r>
        <w:rPr>
          <w:rFonts w:hint="eastAsia"/>
          <w:lang w:eastAsia="zh-CN"/>
        </w:rPr>
        <w:t>）。该计划包括</w:t>
      </w:r>
      <w:r>
        <w:rPr>
          <w:rFonts w:hint="eastAsia"/>
          <w:lang w:eastAsia="zh-CN"/>
        </w:rPr>
        <w:t>ITU-D</w:t>
      </w:r>
      <w:r>
        <w:rPr>
          <w:rFonts w:hint="eastAsia"/>
          <w:lang w:eastAsia="zh-CN"/>
        </w:rPr>
        <w:t>项目、一套区域性举措以及新的和经修订的决议、建议和研究组课题，确定了国际电联电信发展部门（</w:t>
      </w:r>
      <w:r w:rsidRPr="00054A52">
        <w:rPr>
          <w:lang w:eastAsia="zh-CN"/>
        </w:rPr>
        <w:t>ITU-D</w:t>
      </w:r>
      <w:r>
        <w:rPr>
          <w:rFonts w:hint="eastAsia"/>
          <w:lang w:eastAsia="zh-CN"/>
        </w:rPr>
        <w:t>）</w:t>
      </w:r>
      <w:r>
        <w:rPr>
          <w:rFonts w:hint="eastAsia"/>
          <w:lang w:eastAsia="zh-CN"/>
        </w:rPr>
        <w:t>2018-2021</w:t>
      </w:r>
      <w:r>
        <w:rPr>
          <w:rFonts w:hint="eastAsia"/>
          <w:lang w:eastAsia="zh-CN"/>
        </w:rPr>
        <w:t>年期间的职责范围、目标和优先事项。该计划还将发展部门的工作与国际电联的战略目标保持一致，使各国能够充分利用</w:t>
      </w:r>
      <w:r>
        <w:rPr>
          <w:rFonts w:hint="eastAsia"/>
          <w:lang w:eastAsia="zh-CN"/>
        </w:rPr>
        <w:t>ICT</w:t>
      </w:r>
      <w:r>
        <w:rPr>
          <w:rFonts w:hint="eastAsia"/>
          <w:lang w:eastAsia="zh-CN"/>
        </w:rPr>
        <w:t>带来的好处。</w:t>
      </w:r>
    </w:p>
    <w:p w14:paraId="614AFAE8" w14:textId="30EF68ED" w:rsidR="00154B24" w:rsidRPr="00D66BC4" w:rsidRDefault="00D66BC4" w:rsidP="00667BC9">
      <w:pPr>
        <w:ind w:firstLineChars="200" w:firstLine="480"/>
        <w:rPr>
          <w:lang w:eastAsia="zh-CN"/>
        </w:rPr>
      </w:pPr>
      <w:r>
        <w:rPr>
          <w:rFonts w:hint="eastAsia"/>
          <w:lang w:eastAsia="zh-CN"/>
        </w:rPr>
        <w:t>本文件报告了</w:t>
      </w:r>
      <w:proofErr w:type="spellStart"/>
      <w:r w:rsidRPr="006D76B3">
        <w:rPr>
          <w:lang w:eastAsia="zh-CN"/>
        </w:rPr>
        <w:t>BaAP</w:t>
      </w:r>
      <w:proofErr w:type="spellEnd"/>
      <w:r>
        <w:rPr>
          <w:rFonts w:hint="eastAsia"/>
          <w:lang w:eastAsia="zh-CN"/>
        </w:rPr>
        <w:t>的实施情况及其对落实《</w:t>
      </w:r>
      <w:r>
        <w:rPr>
          <w:rFonts w:hint="eastAsia"/>
          <w:lang w:eastAsia="zh-CN"/>
        </w:rPr>
        <w:t>WSIS</w:t>
      </w:r>
      <w:r>
        <w:rPr>
          <w:rFonts w:hint="eastAsia"/>
          <w:lang w:eastAsia="zh-CN"/>
        </w:rPr>
        <w:t>行动计划》和可持续发展目标的贡献。文件亦突出了电信发展局（</w:t>
      </w:r>
      <w:r w:rsidR="00F90CDB">
        <w:rPr>
          <w:rFonts w:hint="eastAsia"/>
          <w:lang w:eastAsia="zh-CN"/>
        </w:rPr>
        <w:t>电信发展局</w:t>
      </w:r>
      <w:r>
        <w:rPr>
          <w:rFonts w:hint="eastAsia"/>
          <w:lang w:eastAsia="zh-CN"/>
        </w:rPr>
        <w:t>）作为</w:t>
      </w:r>
      <w:r w:rsidRPr="006D76B3">
        <w:rPr>
          <w:lang w:eastAsia="zh-CN"/>
        </w:rPr>
        <w:t>ITU-D</w:t>
      </w:r>
      <w:r>
        <w:rPr>
          <w:rFonts w:hint="eastAsia"/>
          <w:lang w:eastAsia="zh-CN"/>
        </w:rPr>
        <w:t>的执行机构所经历的变革，以确保其能够跟上所服务的环境的瞬息万变。</w:t>
      </w:r>
      <w:r w:rsidRPr="00D66BC4">
        <w:rPr>
          <w:rFonts w:hint="eastAsia"/>
          <w:lang w:eastAsia="zh-CN"/>
        </w:rPr>
        <w:t>影响到世界每个国家的新冠肺炎</w:t>
      </w:r>
      <w:r>
        <w:rPr>
          <w:rFonts w:hint="eastAsia"/>
          <w:lang w:eastAsia="zh-CN"/>
        </w:rPr>
        <w:t>（</w:t>
      </w:r>
      <w:r w:rsidRPr="00154B24">
        <w:rPr>
          <w:rFonts w:ascii="Calibri" w:eastAsia="Calibri" w:hAnsi="Calibri" w:cs="Calibri"/>
          <w:szCs w:val="24"/>
          <w:lang w:eastAsia="zh-CN"/>
        </w:rPr>
        <w:t>COVID-19</w:t>
      </w:r>
      <w:r>
        <w:rPr>
          <w:rFonts w:ascii="Microsoft YaHei" w:eastAsia="Microsoft YaHei" w:hAnsi="Microsoft YaHei" w:cs="Microsoft YaHei" w:hint="eastAsia"/>
          <w:szCs w:val="24"/>
          <w:lang w:eastAsia="zh-CN"/>
        </w:rPr>
        <w:t>）</w:t>
      </w:r>
      <w:r w:rsidRPr="00D66BC4">
        <w:rPr>
          <w:rFonts w:hint="eastAsia"/>
          <w:lang w:eastAsia="zh-CN"/>
        </w:rPr>
        <w:t>大流行再次突出了</w:t>
      </w:r>
      <w:r>
        <w:rPr>
          <w:rFonts w:hint="eastAsia"/>
          <w:lang w:eastAsia="zh-CN"/>
        </w:rPr>
        <w:t>ICT</w:t>
      </w:r>
      <w:r w:rsidRPr="00D66BC4">
        <w:rPr>
          <w:rFonts w:hint="eastAsia"/>
          <w:lang w:eastAsia="zh-CN"/>
        </w:rPr>
        <w:t>的根本重要性及其</w:t>
      </w:r>
      <w:r>
        <w:rPr>
          <w:rFonts w:hint="eastAsia"/>
          <w:lang w:eastAsia="zh-CN"/>
        </w:rPr>
        <w:t>在</w:t>
      </w:r>
      <w:r w:rsidRPr="00D66BC4">
        <w:rPr>
          <w:rFonts w:hint="eastAsia"/>
          <w:lang w:eastAsia="zh-CN"/>
        </w:rPr>
        <w:t>促进社会和经济发展</w:t>
      </w:r>
      <w:r>
        <w:rPr>
          <w:rFonts w:hint="eastAsia"/>
          <w:lang w:eastAsia="zh-CN"/>
        </w:rPr>
        <w:t>以及助力</w:t>
      </w:r>
      <w:r w:rsidRPr="00D66BC4">
        <w:rPr>
          <w:rFonts w:hint="eastAsia"/>
          <w:lang w:eastAsia="zh-CN"/>
        </w:rPr>
        <w:t>经济复苏</w:t>
      </w:r>
      <w:r>
        <w:rPr>
          <w:rFonts w:hint="eastAsia"/>
          <w:lang w:eastAsia="zh-CN"/>
        </w:rPr>
        <w:t>方面</w:t>
      </w:r>
      <w:r w:rsidRPr="00D66BC4">
        <w:rPr>
          <w:rFonts w:hint="eastAsia"/>
          <w:lang w:eastAsia="zh-CN"/>
        </w:rPr>
        <w:t>的作用</w:t>
      </w:r>
      <w:r>
        <w:rPr>
          <w:rFonts w:hint="eastAsia"/>
          <w:lang w:eastAsia="zh-CN"/>
        </w:rPr>
        <w:t>，亦凸显对</w:t>
      </w:r>
      <w:r w:rsidRPr="00D66BC4">
        <w:rPr>
          <w:rFonts w:hint="eastAsia"/>
          <w:lang w:eastAsia="zh-CN"/>
        </w:rPr>
        <w:t>一个更加</w:t>
      </w:r>
      <w:r>
        <w:rPr>
          <w:rFonts w:hint="eastAsia"/>
          <w:lang w:eastAsia="zh-CN"/>
        </w:rPr>
        <w:t>灵活</w:t>
      </w:r>
      <w:r w:rsidRPr="00D66BC4">
        <w:rPr>
          <w:rFonts w:hint="eastAsia"/>
          <w:lang w:eastAsia="zh-CN"/>
        </w:rPr>
        <w:t>和反应更快，能够领导</w:t>
      </w:r>
      <w:r>
        <w:rPr>
          <w:rFonts w:hint="eastAsia"/>
          <w:lang w:eastAsia="zh-CN"/>
        </w:rPr>
        <w:t>各项工作以</w:t>
      </w:r>
      <w:r w:rsidRPr="00D66BC4">
        <w:rPr>
          <w:rFonts w:hint="eastAsia"/>
          <w:lang w:eastAsia="zh-CN"/>
        </w:rPr>
        <w:t>确保所有国家的所有人</w:t>
      </w:r>
      <w:r>
        <w:rPr>
          <w:rFonts w:hint="eastAsia"/>
          <w:lang w:eastAsia="zh-CN"/>
        </w:rPr>
        <w:t>实现相互连通的电信发展局的需求</w:t>
      </w:r>
      <w:r w:rsidRPr="00D66BC4">
        <w:rPr>
          <w:rFonts w:hint="eastAsia"/>
          <w:lang w:eastAsia="zh-CN"/>
        </w:rPr>
        <w:t>。</w:t>
      </w:r>
      <w:bookmarkEnd w:id="2"/>
    </w:p>
    <w:p w14:paraId="148879F0" w14:textId="1DCAC26E" w:rsidR="00154B24" w:rsidRPr="00154B24" w:rsidRDefault="00930B00" w:rsidP="00667BC9">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hAnsi="Calibri" w:hint="eastAsia"/>
          <w:lang w:eastAsia="zh-CN"/>
        </w:rPr>
        <w:t>2019</w:t>
      </w:r>
      <w:r w:rsidRPr="00930B00">
        <w:rPr>
          <w:rFonts w:ascii="Calibri" w:hAnsi="Calibri" w:hint="eastAsia"/>
          <w:lang w:eastAsia="zh-CN"/>
        </w:rPr>
        <w:t>年，电信发展局（</w:t>
      </w:r>
      <w:r w:rsidR="00F90CDB">
        <w:rPr>
          <w:rFonts w:ascii="Calibri" w:hAnsi="Calibri" w:hint="eastAsia"/>
          <w:lang w:eastAsia="zh-CN"/>
        </w:rPr>
        <w:t>电信发展局</w:t>
      </w:r>
      <w:r w:rsidRPr="00930B00">
        <w:rPr>
          <w:rFonts w:ascii="Calibri" w:hAnsi="Calibri" w:hint="eastAsia"/>
          <w:lang w:eastAsia="zh-CN"/>
        </w:rPr>
        <w:t>）开始了变革之旅，以创建一个有效反映成员国和部门成员需求的发展局，以及一个相关性更强和表现出影响力和结果的发展局</w:t>
      </w:r>
      <w:r w:rsidRPr="00930B00">
        <w:rPr>
          <w:rFonts w:ascii="Calibri" w:hAnsi="Calibri" w:hint="eastAsia"/>
          <w:color w:val="0D0D0D"/>
          <w:lang w:eastAsia="zh-CN"/>
        </w:rPr>
        <w:t>：一个有的放矢，胜任其职的发展局（</w:t>
      </w:r>
      <w:r w:rsidRPr="00930B00">
        <w:rPr>
          <w:rFonts w:ascii="Calibri" w:hAnsi="Calibri" w:hint="eastAsia"/>
          <w:color w:val="0D0D0D"/>
          <w:lang w:eastAsia="zh-CN"/>
        </w:rPr>
        <w:t xml:space="preserve">Fit4Purpose </w:t>
      </w:r>
      <w:r w:rsidR="00F90CDB">
        <w:rPr>
          <w:rFonts w:ascii="Calibri" w:hAnsi="Calibri" w:hint="eastAsia"/>
          <w:color w:val="0D0D0D"/>
          <w:lang w:eastAsia="zh-CN"/>
        </w:rPr>
        <w:t>电信发展局</w:t>
      </w:r>
      <w:r w:rsidRPr="00930B00">
        <w:rPr>
          <w:rFonts w:ascii="Calibri" w:hAnsi="Calibri" w:hint="eastAsia"/>
          <w:color w:val="0D0D0D"/>
          <w:lang w:eastAsia="zh-CN"/>
        </w:rPr>
        <w:t>）</w:t>
      </w:r>
      <w:r w:rsidRPr="00930B00">
        <w:rPr>
          <w:rFonts w:ascii="Calibri" w:hAnsi="Calibri" w:hint="eastAsia"/>
          <w:lang w:eastAsia="zh-CN"/>
        </w:rPr>
        <w:t>。通过广泛的内部</w:t>
      </w:r>
      <w:r w:rsidR="00BC7302">
        <w:rPr>
          <w:rFonts w:ascii="Calibri" w:hAnsi="Calibri" w:hint="eastAsia"/>
          <w:lang w:eastAsia="zh-CN"/>
        </w:rPr>
        <w:t>和成员</w:t>
      </w:r>
      <w:r w:rsidRPr="00930B00">
        <w:rPr>
          <w:rFonts w:ascii="Calibri" w:hAnsi="Calibri" w:hint="eastAsia"/>
          <w:lang w:eastAsia="zh-CN"/>
        </w:rPr>
        <w:t>磋商，电信发展局采用了新的创新工作方式，为确保及时和高效地落实《</w:t>
      </w:r>
      <w:r w:rsidRPr="00930B00">
        <w:rPr>
          <w:rFonts w:hint="eastAsia"/>
          <w:lang w:eastAsia="zh-CN"/>
        </w:rPr>
        <w:t>布宜诺斯艾利斯行动计划</w:t>
      </w:r>
      <w:r w:rsidRPr="00930B00">
        <w:rPr>
          <w:rFonts w:ascii="Calibri" w:hAnsi="Calibri" w:hint="eastAsia"/>
          <w:lang w:eastAsia="zh-CN"/>
        </w:rPr>
        <w:t>》奠定了基础。</w:t>
      </w:r>
      <w:bookmarkStart w:id="3" w:name="lt_pId031"/>
      <w:r w:rsidRPr="00930B00">
        <w:rPr>
          <w:rFonts w:ascii="Calibri" w:hAnsi="Calibri" w:cs="Calibri" w:hint="eastAsia"/>
          <w:color w:val="000000"/>
          <w:lang w:eastAsia="zh-CN"/>
        </w:rPr>
        <w:t>电信发展局的变革之旅是一种集参与性和公开性于一身的磋商进程，高度依赖成员国和部门成员的反馈和讨论成果。</w:t>
      </w:r>
      <w:bookmarkEnd w:id="3"/>
      <w:r w:rsidRPr="00930B00">
        <w:rPr>
          <w:rFonts w:ascii="Calibri" w:hAnsi="Calibri" w:cs="Calibri" w:hint="eastAsia"/>
          <w:szCs w:val="24"/>
          <w:lang w:eastAsia="zh-CN"/>
        </w:rPr>
        <w:t>该磋商进程有助于简化优先事项和目标，加快</w:t>
      </w:r>
      <w:r w:rsidR="00BC7302">
        <w:rPr>
          <w:rFonts w:ascii="Calibri" w:hAnsi="Calibri" w:cs="Calibri" w:hint="eastAsia"/>
          <w:szCs w:val="24"/>
          <w:lang w:eastAsia="zh-CN"/>
        </w:rPr>
        <w:t>电信发展局</w:t>
      </w:r>
      <w:r w:rsidRPr="00930B00">
        <w:rPr>
          <w:rFonts w:ascii="Calibri" w:hAnsi="Calibri" w:cs="Calibri" w:hint="eastAsia"/>
          <w:szCs w:val="24"/>
          <w:lang w:eastAsia="zh-CN"/>
        </w:rPr>
        <w:t>的响应速度，同时强化其影响力。</w:t>
      </w:r>
    </w:p>
    <w:p w14:paraId="52BAB5FE" w14:textId="089573CA" w:rsidR="00154B24" w:rsidRPr="00154B24" w:rsidRDefault="000E641A" w:rsidP="00667BC9">
      <w:pPr>
        <w:tabs>
          <w:tab w:val="clear" w:pos="1134"/>
          <w:tab w:val="clear" w:pos="1871"/>
          <w:tab w:val="clear" w:pos="2268"/>
          <w:tab w:val="left" w:pos="4111"/>
        </w:tabs>
        <w:overflowPunct/>
        <w:autoSpaceDE/>
        <w:autoSpaceDN/>
        <w:adjustRightInd/>
        <w:ind w:firstLineChars="200" w:firstLine="480"/>
        <w:textAlignment w:val="auto"/>
        <w:rPr>
          <w:rFonts w:ascii="Calibri" w:eastAsia="Calibri" w:hAnsi="Calibri" w:cs="Calibri"/>
          <w:szCs w:val="24"/>
          <w:lang w:eastAsia="zh-CN"/>
        </w:rPr>
      </w:pPr>
      <w:r>
        <w:rPr>
          <w:rFonts w:ascii="Calibri" w:hAnsi="Calibri" w:cs="Calibri" w:hint="eastAsia"/>
          <w:color w:val="000000"/>
          <w:lang w:eastAsia="zh-CN"/>
        </w:rPr>
        <w:t>电信发展局</w:t>
      </w:r>
      <w:r w:rsidRPr="000E641A">
        <w:rPr>
          <w:rFonts w:ascii="Calibri" w:hAnsi="Calibri" w:cs="Calibri" w:hint="eastAsia"/>
          <w:color w:val="000000"/>
          <w:lang w:eastAsia="zh-CN"/>
        </w:rPr>
        <w:t>变革之旅的一个重要</w:t>
      </w:r>
      <w:r>
        <w:rPr>
          <w:rFonts w:ascii="Calibri" w:hAnsi="Calibri" w:cs="Calibri" w:hint="eastAsia"/>
          <w:color w:val="000000"/>
          <w:lang w:eastAsia="zh-CN"/>
        </w:rPr>
        <w:t>基石</w:t>
      </w:r>
      <w:r w:rsidRPr="000E641A">
        <w:rPr>
          <w:rFonts w:ascii="Calibri" w:hAnsi="Calibri" w:cs="Calibri" w:hint="eastAsia"/>
          <w:color w:val="000000"/>
          <w:lang w:eastAsia="zh-CN"/>
        </w:rPr>
        <w:t>是采用</w:t>
      </w:r>
      <w:r w:rsidR="00696F27">
        <w:rPr>
          <w:rFonts w:ascii="Calibri" w:hAnsi="Calibri" w:cs="Calibri" w:hint="eastAsia"/>
          <w:color w:val="000000"/>
          <w:lang w:eastAsia="zh-CN"/>
        </w:rPr>
        <w:t>分组分批的</w:t>
      </w:r>
      <w:r>
        <w:rPr>
          <w:rFonts w:ascii="Calibri" w:hAnsi="Calibri" w:cs="Calibri" w:hint="eastAsia"/>
          <w:color w:val="000000"/>
          <w:lang w:eastAsia="zh-CN"/>
        </w:rPr>
        <w:t>方式</w:t>
      </w:r>
      <w:r w:rsidRPr="000E641A">
        <w:rPr>
          <w:rFonts w:ascii="Calibri" w:hAnsi="Calibri" w:cs="Calibri" w:hint="eastAsia"/>
          <w:color w:val="000000"/>
          <w:lang w:eastAsia="zh-CN"/>
        </w:rPr>
        <w:t>。《布宜诺斯艾利斯行动计划》的各</w:t>
      </w:r>
      <w:r>
        <w:rPr>
          <w:rFonts w:ascii="Calibri" w:hAnsi="Calibri" w:cs="Calibri" w:hint="eastAsia"/>
          <w:color w:val="000000"/>
          <w:lang w:eastAsia="zh-CN"/>
        </w:rPr>
        <w:t>项目</w:t>
      </w:r>
      <w:r w:rsidRPr="000E641A">
        <w:rPr>
          <w:rFonts w:ascii="Calibri" w:hAnsi="Calibri" w:cs="Calibri" w:hint="eastAsia"/>
          <w:color w:val="000000"/>
          <w:lang w:eastAsia="zh-CN"/>
        </w:rPr>
        <w:t>被</w:t>
      </w:r>
      <w:r w:rsidR="008B161F">
        <w:rPr>
          <w:rFonts w:ascii="Calibri" w:hAnsi="Calibri" w:cs="Calibri" w:hint="eastAsia"/>
          <w:color w:val="000000"/>
          <w:lang w:eastAsia="zh-CN"/>
        </w:rPr>
        <w:t>组合</w:t>
      </w:r>
      <w:r w:rsidRPr="000E641A">
        <w:rPr>
          <w:rFonts w:ascii="Calibri" w:hAnsi="Calibri" w:cs="Calibri" w:hint="eastAsia"/>
          <w:color w:val="000000"/>
          <w:lang w:eastAsia="zh-CN"/>
        </w:rPr>
        <w:t>为专题优先事项，以</w:t>
      </w:r>
      <w:r>
        <w:rPr>
          <w:rFonts w:ascii="Calibri" w:hAnsi="Calibri" w:cs="Calibri" w:hint="eastAsia"/>
          <w:color w:val="000000"/>
          <w:lang w:eastAsia="zh-CN"/>
        </w:rPr>
        <w:t>方便</w:t>
      </w:r>
      <w:r w:rsidRPr="000E641A">
        <w:rPr>
          <w:rFonts w:ascii="Calibri" w:hAnsi="Calibri" w:cs="Calibri" w:hint="eastAsia"/>
          <w:color w:val="000000"/>
          <w:lang w:eastAsia="zh-CN"/>
        </w:rPr>
        <w:t>所有</w:t>
      </w:r>
      <w:r w:rsidR="008B161F">
        <w:rPr>
          <w:rFonts w:ascii="Calibri" w:hAnsi="Calibri" w:cs="Calibri" w:hint="eastAsia"/>
          <w:color w:val="000000"/>
          <w:lang w:eastAsia="zh-CN"/>
        </w:rPr>
        <w:t>计划</w:t>
      </w:r>
      <w:r w:rsidRPr="000E641A">
        <w:rPr>
          <w:rFonts w:ascii="Calibri" w:hAnsi="Calibri" w:cs="Calibri" w:hint="eastAsia"/>
          <w:color w:val="000000"/>
          <w:lang w:eastAsia="zh-CN"/>
        </w:rPr>
        <w:t>、项目、</w:t>
      </w:r>
      <w:r w:rsidR="008B161F">
        <w:rPr>
          <w:rFonts w:ascii="Calibri" w:hAnsi="Calibri" w:cs="Calibri" w:hint="eastAsia"/>
          <w:color w:val="000000"/>
          <w:lang w:eastAsia="zh-CN"/>
        </w:rPr>
        <w:t>举措</w:t>
      </w:r>
      <w:r w:rsidRPr="000E641A">
        <w:rPr>
          <w:rFonts w:ascii="Calibri" w:hAnsi="Calibri" w:cs="Calibri" w:hint="eastAsia"/>
          <w:color w:val="000000"/>
          <w:lang w:eastAsia="zh-CN"/>
        </w:rPr>
        <w:t>和研究组</w:t>
      </w:r>
      <w:r w:rsidR="008B161F">
        <w:rPr>
          <w:rFonts w:ascii="Calibri" w:hAnsi="Calibri" w:cs="Calibri" w:hint="eastAsia"/>
          <w:color w:val="000000"/>
          <w:lang w:eastAsia="zh-CN"/>
        </w:rPr>
        <w:t>课题</w:t>
      </w:r>
      <w:r w:rsidRPr="000E641A">
        <w:rPr>
          <w:rFonts w:ascii="Calibri" w:hAnsi="Calibri" w:cs="Calibri" w:hint="eastAsia"/>
          <w:color w:val="000000"/>
          <w:lang w:eastAsia="zh-CN"/>
        </w:rPr>
        <w:t>之间的协调和协同作用。专题优先结构</w:t>
      </w:r>
      <w:r w:rsidR="008B161F">
        <w:rPr>
          <w:rFonts w:ascii="Calibri" w:hAnsi="Calibri" w:cs="Calibri" w:hint="eastAsia"/>
          <w:color w:val="000000"/>
          <w:lang w:eastAsia="zh-CN"/>
        </w:rPr>
        <w:t>结合</w:t>
      </w:r>
      <w:r w:rsidRPr="000E641A">
        <w:rPr>
          <w:rFonts w:ascii="Calibri" w:hAnsi="Calibri" w:cs="Calibri" w:hint="eastAsia"/>
          <w:color w:val="000000"/>
          <w:lang w:eastAsia="zh-CN"/>
        </w:rPr>
        <w:t>所采用的</w:t>
      </w:r>
      <w:r w:rsidR="008B161F">
        <w:rPr>
          <w:rFonts w:ascii="Calibri" w:hAnsi="Calibri" w:cs="Calibri" w:hint="eastAsia"/>
          <w:color w:val="000000"/>
          <w:lang w:eastAsia="zh-CN"/>
        </w:rPr>
        <w:t>基于结果的</w:t>
      </w:r>
      <w:r w:rsidRPr="000E641A">
        <w:rPr>
          <w:rFonts w:ascii="Calibri" w:hAnsi="Calibri" w:cs="Calibri" w:hint="eastAsia"/>
          <w:color w:val="000000"/>
          <w:lang w:eastAsia="zh-CN"/>
        </w:rPr>
        <w:t>管理</w:t>
      </w:r>
      <w:r w:rsidR="008B161F">
        <w:rPr>
          <w:rFonts w:ascii="Calibri" w:hAnsi="Calibri" w:cs="Calibri" w:hint="eastAsia"/>
          <w:color w:val="000000"/>
          <w:lang w:eastAsia="zh-CN"/>
        </w:rPr>
        <w:t>（</w:t>
      </w:r>
      <w:r w:rsidRPr="000E641A">
        <w:rPr>
          <w:rFonts w:ascii="Calibri" w:hAnsi="Calibri" w:cs="Calibri" w:hint="eastAsia"/>
          <w:color w:val="000000"/>
          <w:lang w:eastAsia="zh-CN"/>
        </w:rPr>
        <w:t>RBM</w:t>
      </w:r>
      <w:r w:rsidR="008B161F">
        <w:rPr>
          <w:rFonts w:ascii="Calibri" w:hAnsi="Calibri" w:cs="Calibri" w:hint="eastAsia"/>
          <w:color w:val="000000"/>
          <w:lang w:eastAsia="zh-CN"/>
        </w:rPr>
        <w:t>）通过</w:t>
      </w:r>
      <w:r w:rsidRPr="000E641A">
        <w:rPr>
          <w:rFonts w:ascii="Calibri" w:hAnsi="Calibri" w:cs="Calibri" w:hint="eastAsia"/>
          <w:color w:val="000000"/>
          <w:lang w:eastAsia="zh-CN"/>
        </w:rPr>
        <w:t>确定与</w:t>
      </w:r>
      <w:r w:rsidRPr="000E641A">
        <w:rPr>
          <w:rFonts w:ascii="Calibri" w:hAnsi="Calibri" w:cs="Calibri" w:hint="eastAsia"/>
          <w:color w:val="000000"/>
          <w:lang w:eastAsia="zh-CN"/>
        </w:rPr>
        <w:t>WTDC</w:t>
      </w:r>
      <w:r w:rsidR="008B161F">
        <w:rPr>
          <w:rFonts w:ascii="Calibri" w:hAnsi="Calibri" w:cs="Calibri" w:hint="eastAsia"/>
          <w:color w:val="000000"/>
          <w:lang w:eastAsia="zh-CN"/>
        </w:rPr>
        <w:t>-</w:t>
      </w:r>
      <w:r w:rsidRPr="000E641A">
        <w:rPr>
          <w:rFonts w:ascii="Calibri" w:hAnsi="Calibri" w:cs="Calibri" w:hint="eastAsia"/>
          <w:color w:val="000000"/>
          <w:lang w:eastAsia="zh-CN"/>
        </w:rPr>
        <w:t>17</w:t>
      </w:r>
      <w:r w:rsidR="008B161F">
        <w:rPr>
          <w:rFonts w:ascii="Calibri" w:hAnsi="Calibri" w:cs="Calibri" w:hint="eastAsia"/>
          <w:color w:val="000000"/>
          <w:lang w:eastAsia="zh-CN"/>
        </w:rPr>
        <w:t>总体目标和部门</w:t>
      </w:r>
      <w:r w:rsidRPr="000E641A">
        <w:rPr>
          <w:rFonts w:ascii="Calibri" w:hAnsi="Calibri" w:cs="Calibri" w:hint="eastAsia"/>
          <w:color w:val="000000"/>
          <w:lang w:eastAsia="zh-CN"/>
        </w:rPr>
        <w:t>目标、</w:t>
      </w:r>
      <w:r w:rsidR="008B161F">
        <w:rPr>
          <w:rFonts w:ascii="Calibri" w:hAnsi="Calibri" w:cs="Calibri" w:hint="eastAsia"/>
          <w:color w:val="000000"/>
          <w:lang w:eastAsia="zh-CN"/>
        </w:rPr>
        <w:t>连通目标</w:t>
      </w:r>
      <w:r w:rsidRPr="000E641A">
        <w:rPr>
          <w:rFonts w:ascii="Calibri" w:hAnsi="Calibri" w:cs="Calibri" w:hint="eastAsia"/>
          <w:color w:val="000000"/>
          <w:lang w:eastAsia="zh-CN"/>
        </w:rPr>
        <w:t>2030</w:t>
      </w:r>
      <w:r w:rsidRPr="000E641A">
        <w:rPr>
          <w:rFonts w:ascii="Calibri" w:hAnsi="Calibri" w:cs="Calibri" w:hint="eastAsia"/>
          <w:color w:val="000000"/>
          <w:lang w:eastAsia="zh-CN"/>
        </w:rPr>
        <w:t>议程和</w:t>
      </w:r>
      <w:r w:rsidRPr="000E641A">
        <w:rPr>
          <w:rFonts w:ascii="Calibri" w:hAnsi="Calibri" w:cs="Calibri" w:hint="eastAsia"/>
          <w:color w:val="000000"/>
          <w:lang w:eastAsia="zh-CN"/>
        </w:rPr>
        <w:t>2030</w:t>
      </w:r>
      <w:r w:rsidRPr="000E641A">
        <w:rPr>
          <w:rFonts w:ascii="Calibri" w:hAnsi="Calibri" w:cs="Calibri" w:hint="eastAsia"/>
          <w:color w:val="000000"/>
          <w:lang w:eastAsia="zh-CN"/>
        </w:rPr>
        <w:t>年联合国可持续发展议程之间的</w:t>
      </w:r>
      <w:r w:rsidR="008B161F">
        <w:rPr>
          <w:rFonts w:ascii="Calibri" w:hAnsi="Calibri" w:cs="Calibri" w:hint="eastAsia"/>
          <w:color w:val="000000"/>
          <w:lang w:eastAsia="zh-CN"/>
        </w:rPr>
        <w:t>关联</w:t>
      </w:r>
      <w:r w:rsidRPr="000E641A">
        <w:rPr>
          <w:rFonts w:ascii="Calibri" w:hAnsi="Calibri" w:cs="Calibri" w:hint="eastAsia"/>
          <w:color w:val="000000"/>
          <w:lang w:eastAsia="zh-CN"/>
        </w:rPr>
        <w:t>并</w:t>
      </w:r>
      <w:r w:rsidR="008B161F">
        <w:rPr>
          <w:rFonts w:ascii="Calibri" w:hAnsi="Calibri" w:cs="Calibri" w:hint="eastAsia"/>
          <w:color w:val="000000"/>
          <w:lang w:eastAsia="zh-CN"/>
        </w:rPr>
        <w:t>完善成果</w:t>
      </w:r>
      <w:r w:rsidRPr="000E641A">
        <w:rPr>
          <w:rFonts w:ascii="Calibri" w:hAnsi="Calibri" w:cs="Calibri" w:hint="eastAsia"/>
          <w:color w:val="000000"/>
          <w:lang w:eastAsia="zh-CN"/>
        </w:rPr>
        <w:t>交付</w:t>
      </w:r>
      <w:r w:rsidR="008B161F">
        <w:rPr>
          <w:rFonts w:ascii="Calibri" w:hAnsi="Calibri" w:cs="Calibri" w:hint="eastAsia"/>
          <w:color w:val="000000"/>
          <w:lang w:eastAsia="zh-CN"/>
        </w:rPr>
        <w:t>（</w:t>
      </w:r>
      <w:r w:rsidRPr="000E641A">
        <w:rPr>
          <w:rFonts w:ascii="Calibri" w:hAnsi="Calibri" w:cs="Calibri" w:hint="eastAsia"/>
          <w:color w:val="000000"/>
          <w:lang w:eastAsia="zh-CN"/>
        </w:rPr>
        <w:t>见</w:t>
      </w:r>
      <w:r w:rsidR="008B161F">
        <w:rPr>
          <w:rFonts w:ascii="Calibri" w:hAnsi="Calibri" w:cs="Calibri"/>
          <w:color w:val="000000"/>
          <w:lang w:eastAsia="zh-CN"/>
        </w:rPr>
        <w:fldChar w:fldCharType="begin"/>
      </w:r>
      <w:r w:rsidR="008B161F">
        <w:rPr>
          <w:rFonts w:ascii="Calibri" w:hAnsi="Calibri" w:cs="Calibri"/>
          <w:color w:val="000000"/>
          <w:lang w:eastAsia="zh-CN"/>
        </w:rPr>
        <w:instrText xml:space="preserve"> HYPERLINK "https://www.itu.int/md/D18-RPMASP-C-0004/" </w:instrText>
      </w:r>
      <w:r w:rsidR="008B161F">
        <w:rPr>
          <w:rFonts w:ascii="Calibri" w:hAnsi="Calibri" w:cs="Calibri"/>
          <w:color w:val="000000"/>
          <w:lang w:eastAsia="zh-CN"/>
        </w:rPr>
        <w:fldChar w:fldCharType="separate"/>
      </w:r>
      <w:r w:rsidRPr="008B161F">
        <w:rPr>
          <w:rStyle w:val="Hyperlink"/>
          <w:rFonts w:ascii="Calibri" w:hAnsi="Calibri" w:cs="Calibri" w:hint="eastAsia"/>
          <w:lang w:eastAsia="zh-CN"/>
        </w:rPr>
        <w:t>附件</w:t>
      </w:r>
      <w:r w:rsidRPr="008B161F">
        <w:rPr>
          <w:rStyle w:val="Hyperlink"/>
          <w:rFonts w:ascii="Calibri" w:hAnsi="Calibri" w:cs="Calibri" w:hint="eastAsia"/>
          <w:lang w:eastAsia="zh-CN"/>
        </w:rPr>
        <w:t>1</w:t>
      </w:r>
      <w:r w:rsidR="008B161F">
        <w:rPr>
          <w:rFonts w:ascii="Calibri" w:hAnsi="Calibri" w:cs="Calibri"/>
          <w:color w:val="000000"/>
          <w:lang w:eastAsia="zh-CN"/>
        </w:rPr>
        <w:fldChar w:fldCharType="end"/>
      </w:r>
      <w:r w:rsidR="008B161F">
        <w:rPr>
          <w:rFonts w:ascii="Calibri" w:hAnsi="Calibri" w:cs="Calibri" w:hint="eastAsia"/>
          <w:color w:val="000000"/>
          <w:lang w:eastAsia="zh-CN"/>
        </w:rPr>
        <w:t>-</w:t>
      </w:r>
      <w:r w:rsidRPr="000E641A">
        <w:rPr>
          <w:rFonts w:ascii="Calibri" w:hAnsi="Calibri" w:cs="Calibri" w:hint="eastAsia"/>
          <w:color w:val="000000"/>
          <w:lang w:eastAsia="zh-CN"/>
        </w:rPr>
        <w:t>专题优先事项、研究组、区域</w:t>
      </w:r>
      <w:r w:rsidR="008B161F">
        <w:rPr>
          <w:rFonts w:ascii="Calibri" w:hAnsi="Calibri" w:cs="Calibri" w:hint="eastAsia"/>
          <w:color w:val="000000"/>
          <w:lang w:eastAsia="zh-CN"/>
        </w:rPr>
        <w:t>性举措</w:t>
      </w:r>
      <w:r w:rsidRPr="000E641A">
        <w:rPr>
          <w:rFonts w:ascii="Calibri" w:hAnsi="Calibri" w:cs="Calibri" w:hint="eastAsia"/>
          <w:color w:val="000000"/>
          <w:lang w:eastAsia="zh-CN"/>
        </w:rPr>
        <w:t>、可持续发展目标和</w:t>
      </w:r>
      <w:r w:rsidRPr="000E641A">
        <w:rPr>
          <w:rFonts w:ascii="Calibri" w:hAnsi="Calibri" w:cs="Calibri" w:hint="eastAsia"/>
          <w:color w:val="000000"/>
          <w:lang w:eastAsia="zh-CN"/>
        </w:rPr>
        <w:t>WSIS</w:t>
      </w:r>
      <w:r w:rsidRPr="000E641A">
        <w:rPr>
          <w:rFonts w:ascii="Calibri" w:hAnsi="Calibri" w:cs="Calibri" w:hint="eastAsia"/>
          <w:color w:val="000000"/>
          <w:lang w:eastAsia="zh-CN"/>
        </w:rPr>
        <w:t>之间的</w:t>
      </w:r>
      <w:r w:rsidR="008B161F">
        <w:rPr>
          <w:rFonts w:ascii="Calibri" w:hAnsi="Calibri" w:cs="Calibri" w:hint="eastAsia"/>
          <w:color w:val="000000"/>
          <w:lang w:eastAsia="zh-CN"/>
        </w:rPr>
        <w:t>关联图）</w:t>
      </w:r>
      <w:r w:rsidR="008B161F" w:rsidRPr="000E641A">
        <w:rPr>
          <w:rFonts w:ascii="Calibri" w:hAnsi="Calibri" w:cs="Calibri" w:hint="eastAsia"/>
          <w:color w:val="000000"/>
          <w:lang w:eastAsia="zh-CN"/>
        </w:rPr>
        <w:t>也有助于加强</w:t>
      </w:r>
      <w:r w:rsidR="008B161F">
        <w:rPr>
          <w:rFonts w:ascii="Calibri" w:hAnsi="Calibri" w:cs="Calibri" w:hint="eastAsia"/>
          <w:color w:val="000000"/>
          <w:lang w:eastAsia="zh-CN"/>
        </w:rPr>
        <w:t>电信发展局</w:t>
      </w:r>
      <w:r w:rsidR="008B161F" w:rsidRPr="000E641A">
        <w:rPr>
          <w:rFonts w:ascii="Calibri" w:hAnsi="Calibri" w:cs="Calibri" w:hint="eastAsia"/>
          <w:color w:val="000000"/>
          <w:lang w:eastAsia="zh-CN"/>
        </w:rPr>
        <w:t>工作对</w:t>
      </w:r>
      <w:r w:rsidR="008B161F">
        <w:rPr>
          <w:rFonts w:ascii="Calibri" w:hAnsi="Calibri" w:cs="Calibri" w:hint="eastAsia"/>
          <w:color w:val="000000"/>
          <w:lang w:eastAsia="zh-CN"/>
        </w:rPr>
        <w:t>ICT</w:t>
      </w:r>
      <w:r w:rsidR="008B161F" w:rsidRPr="000E641A">
        <w:rPr>
          <w:rFonts w:ascii="Calibri" w:hAnsi="Calibri" w:cs="Calibri" w:hint="eastAsia"/>
          <w:color w:val="000000"/>
          <w:lang w:eastAsia="zh-CN"/>
        </w:rPr>
        <w:t>发展的影响</w:t>
      </w:r>
      <w:r w:rsidRPr="000E641A">
        <w:rPr>
          <w:rFonts w:ascii="Calibri" w:hAnsi="Calibri" w:cs="Calibri" w:hint="eastAsia"/>
          <w:color w:val="000000"/>
          <w:lang w:eastAsia="zh-CN"/>
        </w:rPr>
        <w:t>。在这方面，</w:t>
      </w:r>
      <w:r w:rsidR="008B161F">
        <w:rPr>
          <w:rFonts w:ascii="Calibri" w:hAnsi="Calibri" w:cs="Calibri" w:hint="eastAsia"/>
          <w:color w:val="000000"/>
          <w:lang w:eastAsia="zh-CN"/>
        </w:rPr>
        <w:t>电信发展局</w:t>
      </w:r>
      <w:proofErr w:type="gramStart"/>
      <w:r w:rsidRPr="000E641A">
        <w:rPr>
          <w:rFonts w:ascii="Calibri" w:hAnsi="Calibri" w:cs="Calibri" w:hint="eastAsia"/>
          <w:color w:val="000000"/>
          <w:lang w:eastAsia="zh-CN"/>
        </w:rPr>
        <w:t>还启动</w:t>
      </w:r>
      <w:proofErr w:type="gramEnd"/>
      <w:r w:rsidRPr="000E641A">
        <w:rPr>
          <w:rFonts w:ascii="Calibri" w:hAnsi="Calibri" w:cs="Calibri" w:hint="eastAsia"/>
          <w:color w:val="000000"/>
          <w:lang w:eastAsia="zh-CN"/>
        </w:rPr>
        <w:t>了几项战略举措，所有这些举措都跨越</w:t>
      </w:r>
      <w:r w:rsidR="008B161F">
        <w:rPr>
          <w:rFonts w:ascii="Calibri" w:hAnsi="Calibri" w:cs="Calibri" w:hint="eastAsia"/>
          <w:color w:val="000000"/>
          <w:lang w:eastAsia="zh-CN"/>
        </w:rPr>
        <w:t>多个</w:t>
      </w:r>
      <w:r w:rsidRPr="000E641A">
        <w:rPr>
          <w:rFonts w:ascii="Calibri" w:hAnsi="Calibri" w:cs="Calibri" w:hint="eastAsia"/>
          <w:color w:val="000000"/>
          <w:lang w:eastAsia="zh-CN"/>
        </w:rPr>
        <w:t>专题优先事项，具有全球性，并有可能</w:t>
      </w:r>
      <w:r w:rsidR="008B161F">
        <w:rPr>
          <w:rFonts w:ascii="Calibri" w:hAnsi="Calibri" w:cs="Calibri" w:hint="eastAsia"/>
          <w:color w:val="000000"/>
          <w:lang w:eastAsia="zh-CN"/>
        </w:rPr>
        <w:t>扩展到</w:t>
      </w:r>
      <w:r w:rsidRPr="000E641A">
        <w:rPr>
          <w:rFonts w:ascii="Calibri" w:hAnsi="Calibri" w:cs="Calibri" w:hint="eastAsia"/>
          <w:color w:val="000000"/>
          <w:lang w:eastAsia="zh-CN"/>
        </w:rPr>
        <w:t>多个区域。本报告第</w:t>
      </w:r>
      <w:r w:rsidRPr="000E641A">
        <w:rPr>
          <w:rFonts w:ascii="Calibri" w:hAnsi="Calibri" w:cs="Calibri" w:hint="eastAsia"/>
          <w:color w:val="000000"/>
          <w:lang w:eastAsia="zh-CN"/>
        </w:rPr>
        <w:t>11</w:t>
      </w:r>
      <w:r w:rsidRPr="000E641A">
        <w:rPr>
          <w:rFonts w:ascii="Calibri" w:hAnsi="Calibri" w:cs="Calibri" w:hint="eastAsia"/>
          <w:color w:val="000000"/>
          <w:lang w:eastAsia="zh-CN"/>
        </w:rPr>
        <w:t>节介绍了这些项目。</w:t>
      </w:r>
    </w:p>
    <w:p w14:paraId="5FE4A7E4" w14:textId="3F321787" w:rsidR="00154B24" w:rsidRPr="00FC4514" w:rsidRDefault="00930B00" w:rsidP="00667BC9">
      <w:pPr>
        <w:tabs>
          <w:tab w:val="clear" w:pos="1134"/>
          <w:tab w:val="clear" w:pos="1871"/>
          <w:tab w:val="clear" w:pos="2268"/>
        </w:tabs>
        <w:overflowPunct/>
        <w:autoSpaceDE/>
        <w:autoSpaceDN/>
        <w:adjustRightInd/>
        <w:ind w:firstLineChars="200" w:firstLine="480"/>
        <w:textAlignment w:val="auto"/>
        <w:rPr>
          <w:rFonts w:ascii="Calibri" w:hAnsi="Calibri" w:cs="Calibri"/>
          <w:color w:val="000000"/>
          <w:lang w:eastAsia="zh-CN"/>
        </w:rPr>
      </w:pPr>
      <w:r w:rsidRPr="00930B00">
        <w:rPr>
          <w:rFonts w:ascii="Calibri" w:hAnsi="Calibri" w:cs="Calibri" w:hint="eastAsia"/>
          <w:szCs w:val="24"/>
          <w:shd w:val="clear" w:color="auto" w:fill="FFFFFF"/>
          <w:lang w:eastAsia="zh-CN"/>
        </w:rPr>
        <w:t>为了确保高效和有效地落实</w:t>
      </w:r>
      <w:r w:rsidR="00F90CDB">
        <w:rPr>
          <w:rFonts w:ascii="Calibri" w:hAnsi="Calibri" w:cs="Calibri" w:hint="eastAsia"/>
          <w:szCs w:val="24"/>
          <w:shd w:val="clear" w:color="auto" w:fill="FFFFFF"/>
          <w:lang w:eastAsia="zh-CN"/>
        </w:rPr>
        <w:t>电信发展局的</w:t>
      </w:r>
      <w:r w:rsidRPr="00930B00">
        <w:rPr>
          <w:rFonts w:ascii="Calibri" w:hAnsi="Calibri" w:cs="Calibri" w:hint="eastAsia"/>
          <w:szCs w:val="24"/>
          <w:shd w:val="clear" w:color="auto" w:fill="FFFFFF"/>
          <w:lang w:eastAsia="zh-CN"/>
        </w:rPr>
        <w:t>工作计划，发展局将其基于结果的管理（</w:t>
      </w:r>
      <w:r w:rsidRPr="00930B00">
        <w:rPr>
          <w:rFonts w:ascii="Calibri" w:hAnsi="Calibri" w:cs="Calibri" w:hint="eastAsia"/>
          <w:szCs w:val="24"/>
          <w:shd w:val="clear" w:color="auto" w:fill="FFFFFF"/>
          <w:lang w:eastAsia="zh-CN"/>
        </w:rPr>
        <w:t>RBM</w:t>
      </w:r>
      <w:r w:rsidRPr="00930B00">
        <w:rPr>
          <w:rFonts w:ascii="Calibri" w:hAnsi="Calibri" w:cs="Calibri" w:hint="eastAsia"/>
          <w:szCs w:val="24"/>
          <w:shd w:val="clear" w:color="auto" w:fill="FFFFFF"/>
          <w:lang w:eastAsia="zh-CN"/>
        </w:rPr>
        <w:t>）方式扩展至</w:t>
      </w:r>
      <w:r w:rsidRPr="00930B00">
        <w:rPr>
          <w:rFonts w:ascii="Calibri" w:hAnsi="Calibri" w:cs="Calibri"/>
          <w:szCs w:val="24"/>
          <w:shd w:val="clear" w:color="auto" w:fill="FFFFFF"/>
          <w:lang w:eastAsia="zh-CN"/>
        </w:rPr>
        <w:t>2006</w:t>
      </w:r>
      <w:r w:rsidR="00F90CDB">
        <w:rPr>
          <w:rFonts w:ascii="Calibri" w:hAnsi="Calibri" w:cs="Calibri" w:hint="eastAsia"/>
          <w:szCs w:val="24"/>
          <w:shd w:val="clear" w:color="auto" w:fill="FFFFFF"/>
          <w:lang w:eastAsia="zh-CN"/>
        </w:rPr>
        <w:t>年初步展开的工作</w:t>
      </w:r>
      <w:r w:rsidRPr="00930B00">
        <w:rPr>
          <w:rFonts w:ascii="Calibri" w:hAnsi="Calibri" w:cs="Calibri" w:hint="eastAsia"/>
          <w:szCs w:val="24"/>
          <w:shd w:val="clear" w:color="auto" w:fill="FFFFFF"/>
          <w:lang w:eastAsia="zh-CN"/>
        </w:rPr>
        <w:t>之外</w:t>
      </w:r>
      <w:r w:rsidR="007606E1">
        <w:rPr>
          <w:rFonts w:ascii="Calibri" w:hAnsi="Calibri" w:cs="Calibri" w:hint="eastAsia"/>
          <w:szCs w:val="24"/>
          <w:shd w:val="clear" w:color="auto" w:fill="FFFFFF"/>
          <w:lang w:eastAsia="zh-CN"/>
        </w:rPr>
        <w:t>，</w:t>
      </w:r>
      <w:r w:rsidR="00F90CDB" w:rsidRPr="00FC4514">
        <w:rPr>
          <w:rFonts w:ascii="Calibri" w:hAnsi="Calibri" w:cs="Calibri"/>
          <w:color w:val="000000"/>
          <w:lang w:eastAsia="zh-CN"/>
        </w:rPr>
        <w:t>为</w:t>
      </w:r>
      <w:r w:rsidR="00F90CDB" w:rsidRPr="00FC4514">
        <w:rPr>
          <w:rFonts w:ascii="Calibri" w:hAnsi="Calibri" w:cs="Calibri" w:hint="eastAsia"/>
          <w:color w:val="000000"/>
          <w:lang w:eastAsia="zh-CN"/>
        </w:rPr>
        <w:t>ITU-D</w:t>
      </w:r>
      <w:r w:rsidR="00F90CDB" w:rsidRPr="00FC4514">
        <w:rPr>
          <w:rFonts w:ascii="Calibri" w:hAnsi="Calibri" w:cs="Calibri"/>
          <w:color w:val="000000"/>
          <w:lang w:eastAsia="zh-CN"/>
        </w:rPr>
        <w:t>的每个优先主题</w:t>
      </w:r>
      <w:r w:rsidR="00F90CDB" w:rsidRPr="00FC4514">
        <w:rPr>
          <w:rFonts w:ascii="Calibri" w:hAnsi="Calibri" w:cs="Calibri" w:hint="eastAsia"/>
          <w:color w:val="000000"/>
          <w:lang w:eastAsia="zh-CN"/>
        </w:rPr>
        <w:t>以及</w:t>
      </w:r>
      <w:r w:rsidR="00F90CDB" w:rsidRPr="00FC4514">
        <w:rPr>
          <w:rFonts w:ascii="Calibri" w:hAnsi="Calibri" w:cs="Calibri"/>
          <w:color w:val="000000"/>
          <w:lang w:eastAsia="zh-CN"/>
        </w:rPr>
        <w:t>电信发展</w:t>
      </w:r>
      <w:proofErr w:type="gramStart"/>
      <w:r w:rsidR="00F90CDB" w:rsidRPr="00FC4514">
        <w:rPr>
          <w:rFonts w:ascii="Calibri" w:hAnsi="Calibri" w:cs="Calibri"/>
          <w:color w:val="000000"/>
          <w:lang w:eastAsia="zh-CN"/>
        </w:rPr>
        <w:t>局总体</w:t>
      </w:r>
      <w:r w:rsidR="00F90CDB" w:rsidRPr="00FC4514">
        <w:rPr>
          <w:rFonts w:ascii="Calibri" w:hAnsi="Calibri" w:cs="Calibri" w:hint="eastAsia"/>
          <w:color w:val="000000"/>
          <w:lang w:eastAsia="zh-CN"/>
        </w:rPr>
        <w:t>均</w:t>
      </w:r>
      <w:proofErr w:type="gramEnd"/>
      <w:r w:rsidR="00F90CDB" w:rsidRPr="00FC4514">
        <w:rPr>
          <w:rFonts w:ascii="Calibri" w:hAnsi="Calibri" w:cs="Calibri" w:hint="eastAsia"/>
          <w:color w:val="000000"/>
          <w:lang w:eastAsia="zh-CN"/>
        </w:rPr>
        <w:t>制定了</w:t>
      </w:r>
      <w:r w:rsidR="00F90CDB" w:rsidRPr="00FC4514">
        <w:rPr>
          <w:rFonts w:ascii="Calibri" w:hAnsi="Calibri" w:cs="Calibri"/>
          <w:color w:val="000000"/>
          <w:lang w:eastAsia="zh-CN"/>
        </w:rPr>
        <w:t>变革理论</w:t>
      </w:r>
      <w:r w:rsidR="00FC4514" w:rsidRPr="00FC4514">
        <w:rPr>
          <w:rFonts w:ascii="Calibri" w:hAnsi="Calibri" w:cs="Calibri" w:hint="eastAsia"/>
          <w:color w:val="000000"/>
          <w:lang w:eastAsia="zh-CN"/>
        </w:rPr>
        <w:t>。</w:t>
      </w:r>
      <w:r w:rsidR="00F90CDB" w:rsidRPr="00FC4514">
        <w:rPr>
          <w:rFonts w:ascii="Calibri" w:hAnsi="Calibri" w:cs="Calibri"/>
          <w:color w:val="000000"/>
          <w:lang w:eastAsia="zh-CN"/>
        </w:rPr>
        <w:t>这些将</w:t>
      </w:r>
      <w:r w:rsidR="00FC4514">
        <w:rPr>
          <w:rFonts w:ascii="Calibri" w:hAnsi="Calibri" w:cs="Calibri" w:hint="eastAsia"/>
          <w:color w:val="000000"/>
          <w:lang w:eastAsia="zh-CN"/>
        </w:rPr>
        <w:t>为</w:t>
      </w:r>
      <w:r w:rsidR="00F90CDB" w:rsidRPr="00FC4514">
        <w:rPr>
          <w:rFonts w:ascii="Calibri" w:hAnsi="Calibri" w:cs="Calibri"/>
          <w:color w:val="000000"/>
          <w:lang w:eastAsia="zh-CN"/>
        </w:rPr>
        <w:t>工作</w:t>
      </w:r>
      <w:r w:rsidR="00F90CDB" w:rsidRPr="00FC4514">
        <w:rPr>
          <w:rFonts w:ascii="Calibri" w:hAnsi="Calibri" w:cs="Calibri" w:hint="eastAsia"/>
          <w:color w:val="000000"/>
          <w:lang w:eastAsia="zh-CN"/>
        </w:rPr>
        <w:t>计划的</w:t>
      </w:r>
      <w:r w:rsidR="00F90CDB" w:rsidRPr="00FC4514">
        <w:rPr>
          <w:rFonts w:ascii="Calibri" w:hAnsi="Calibri" w:cs="Calibri"/>
          <w:color w:val="000000"/>
          <w:lang w:eastAsia="zh-CN"/>
        </w:rPr>
        <w:t>规划和实施阶段</w:t>
      </w:r>
      <w:r w:rsidR="00FC4514">
        <w:rPr>
          <w:rFonts w:ascii="Calibri" w:hAnsi="Calibri" w:cs="Calibri" w:hint="eastAsia"/>
          <w:color w:val="000000"/>
          <w:lang w:eastAsia="zh-CN"/>
        </w:rPr>
        <w:t>提供</w:t>
      </w:r>
      <w:r w:rsidR="00FC4514" w:rsidRPr="00FC4514">
        <w:rPr>
          <w:rFonts w:ascii="Calibri" w:hAnsi="Calibri" w:cs="Calibri"/>
          <w:color w:val="000000"/>
          <w:lang w:eastAsia="zh-CN"/>
        </w:rPr>
        <w:t>指导</w:t>
      </w:r>
      <w:r w:rsidR="00F90CDB" w:rsidRPr="00FC4514">
        <w:rPr>
          <w:rFonts w:ascii="Calibri" w:hAnsi="Calibri" w:cs="Calibri"/>
          <w:color w:val="000000"/>
          <w:lang w:eastAsia="zh-CN"/>
        </w:rPr>
        <w:t>，并作为监测实现有意义的互联互通进展的工具</w:t>
      </w:r>
      <w:r w:rsidR="00F90CDB" w:rsidRPr="00FC4514">
        <w:rPr>
          <w:rFonts w:ascii="Calibri" w:hAnsi="Calibri" w:cs="Calibri" w:hint="eastAsia"/>
          <w:color w:val="000000"/>
          <w:lang w:eastAsia="zh-CN"/>
        </w:rPr>
        <w:t>（</w:t>
      </w:r>
      <w:r w:rsidR="00F90CDB" w:rsidRPr="00FC4514">
        <w:rPr>
          <w:rFonts w:ascii="Calibri" w:hAnsi="Calibri" w:cs="Calibri"/>
          <w:color w:val="000000"/>
          <w:lang w:eastAsia="zh-CN"/>
        </w:rPr>
        <w:t>关于</w:t>
      </w:r>
      <w:r w:rsidR="00F90CDB" w:rsidRPr="00FC4514">
        <w:rPr>
          <w:rFonts w:ascii="Calibri" w:hAnsi="Calibri" w:cs="Calibri" w:hint="eastAsia"/>
          <w:color w:val="000000"/>
          <w:lang w:eastAsia="zh-CN"/>
        </w:rPr>
        <w:t>基于结果的</w:t>
      </w:r>
      <w:r w:rsidR="00F90CDB" w:rsidRPr="00FC4514">
        <w:rPr>
          <w:rFonts w:ascii="Calibri" w:hAnsi="Calibri" w:cs="Calibri"/>
          <w:color w:val="000000"/>
          <w:lang w:eastAsia="zh-CN"/>
        </w:rPr>
        <w:t>管理</w:t>
      </w:r>
      <w:r w:rsidR="00F90CDB" w:rsidRPr="00FC4514">
        <w:rPr>
          <w:rFonts w:ascii="Calibri" w:hAnsi="Calibri" w:cs="Calibri" w:hint="eastAsia"/>
          <w:color w:val="000000"/>
          <w:lang w:eastAsia="zh-CN"/>
        </w:rPr>
        <w:t>在电信发展局的</w:t>
      </w:r>
      <w:r w:rsidR="00F90CDB" w:rsidRPr="00FC4514">
        <w:rPr>
          <w:rFonts w:ascii="Calibri" w:hAnsi="Calibri" w:cs="Calibri"/>
          <w:color w:val="000000"/>
          <w:lang w:eastAsia="zh-CN"/>
        </w:rPr>
        <w:t>实施</w:t>
      </w:r>
      <w:r w:rsidR="00FC4514" w:rsidRPr="00FC4514">
        <w:rPr>
          <w:rFonts w:ascii="Calibri" w:hAnsi="Calibri" w:cs="Calibri" w:hint="eastAsia"/>
          <w:color w:val="000000"/>
          <w:lang w:eastAsia="zh-CN"/>
        </w:rPr>
        <w:t>、</w:t>
      </w:r>
      <w:r w:rsidR="00F90CDB" w:rsidRPr="00FC4514">
        <w:rPr>
          <w:rFonts w:ascii="Calibri" w:hAnsi="Calibri" w:cs="Calibri" w:hint="eastAsia"/>
          <w:color w:val="000000"/>
          <w:lang w:eastAsia="zh-CN"/>
        </w:rPr>
        <w:t>针对</w:t>
      </w:r>
      <w:proofErr w:type="gramStart"/>
      <w:r w:rsidR="00F90CDB" w:rsidRPr="00FC4514">
        <w:rPr>
          <w:rFonts w:ascii="Calibri" w:hAnsi="Calibri" w:cs="Calibri" w:hint="eastAsia"/>
          <w:color w:val="000000"/>
          <w:lang w:eastAsia="zh-CN"/>
        </w:rPr>
        <w:t>各主题</w:t>
      </w:r>
      <w:proofErr w:type="gramEnd"/>
      <w:r w:rsidR="00F90CDB" w:rsidRPr="00FC4514">
        <w:rPr>
          <w:rFonts w:ascii="Calibri" w:hAnsi="Calibri" w:cs="Calibri" w:hint="eastAsia"/>
          <w:color w:val="000000"/>
          <w:lang w:eastAsia="zh-CN"/>
        </w:rPr>
        <w:t>优先事项</w:t>
      </w:r>
      <w:r w:rsidR="00F90CDB" w:rsidRPr="00FC4514">
        <w:rPr>
          <w:rFonts w:ascii="Calibri" w:hAnsi="Calibri" w:cs="Calibri"/>
          <w:color w:val="000000"/>
          <w:lang w:eastAsia="zh-CN"/>
        </w:rPr>
        <w:t>的</w:t>
      </w:r>
      <w:r w:rsidR="00FC4514" w:rsidRPr="00FC4514">
        <w:rPr>
          <w:rFonts w:ascii="Calibri" w:hAnsi="Calibri" w:cs="Calibri" w:hint="eastAsia"/>
          <w:color w:val="000000"/>
          <w:lang w:eastAsia="zh-CN"/>
        </w:rPr>
        <w:t>变革理论</w:t>
      </w:r>
      <w:r w:rsidR="00FC4514" w:rsidRPr="00FC4514">
        <w:rPr>
          <w:rFonts w:ascii="Calibri" w:hAnsi="Calibri" w:cs="Calibri"/>
          <w:color w:val="000000"/>
          <w:lang w:eastAsia="zh-CN"/>
        </w:rPr>
        <w:t>以及正在进行的电信发展局</w:t>
      </w:r>
      <w:r w:rsidR="00FC4514" w:rsidRPr="00FC4514">
        <w:rPr>
          <w:rFonts w:ascii="Calibri" w:hAnsi="Calibri" w:cs="Calibri" w:hint="eastAsia"/>
          <w:color w:val="000000"/>
          <w:lang w:eastAsia="zh-CN"/>
        </w:rPr>
        <w:t>全方位变革理论的制定的</w:t>
      </w:r>
      <w:r w:rsidR="00F90CDB" w:rsidRPr="00FC4514">
        <w:rPr>
          <w:rFonts w:ascii="Calibri" w:hAnsi="Calibri" w:cs="Calibri"/>
          <w:color w:val="000000"/>
          <w:lang w:eastAsia="zh-CN"/>
        </w:rPr>
        <w:t>进展概况见</w:t>
      </w:r>
      <w:r w:rsidR="00F90CDB" w:rsidRPr="00FC4514">
        <w:rPr>
          <w:rFonts w:ascii="Calibri" w:hAnsi="Calibri" w:cs="Calibri"/>
          <w:color w:val="000000"/>
          <w:lang w:eastAsia="zh-CN"/>
        </w:rPr>
        <w:t>RPM-ASP</w:t>
      </w:r>
      <w:r w:rsidR="00FC4514" w:rsidRPr="00FC4514">
        <w:rPr>
          <w:rFonts w:ascii="Calibri" w:hAnsi="Calibri" w:cs="Calibri"/>
          <w:color w:val="000000"/>
          <w:lang w:eastAsia="zh-CN"/>
        </w:rPr>
        <w:t>3</w:t>
      </w:r>
      <w:r w:rsidR="00FC4514" w:rsidRPr="00FC4514">
        <w:rPr>
          <w:rFonts w:ascii="Calibri" w:hAnsi="Calibri" w:cs="Calibri" w:hint="eastAsia"/>
          <w:color w:val="000000"/>
          <w:lang w:eastAsia="zh-CN"/>
        </w:rPr>
        <w:t>号</w:t>
      </w:r>
      <w:r w:rsidR="00F90CDB" w:rsidRPr="00FC4514">
        <w:rPr>
          <w:rFonts w:ascii="Calibri" w:hAnsi="Calibri" w:cs="Calibri"/>
          <w:color w:val="000000"/>
          <w:lang w:eastAsia="zh-CN"/>
        </w:rPr>
        <w:t>文件</w:t>
      </w:r>
      <w:r w:rsidR="00FC4514" w:rsidRPr="00FC4514">
        <w:rPr>
          <w:rFonts w:ascii="Calibri" w:hAnsi="Calibri" w:cs="Calibri" w:hint="eastAsia"/>
          <w:color w:val="000000"/>
          <w:lang w:eastAsia="zh-CN"/>
        </w:rPr>
        <w:t>）</w:t>
      </w:r>
      <w:r w:rsidR="00F90CDB" w:rsidRPr="00FC4514">
        <w:rPr>
          <w:rFonts w:ascii="Calibri" w:hAnsi="Calibri" w:cs="Calibri" w:hint="eastAsia"/>
          <w:color w:val="000000"/>
          <w:lang w:eastAsia="zh-CN"/>
        </w:rPr>
        <w:t>。</w:t>
      </w:r>
    </w:p>
    <w:p w14:paraId="6209AEC4" w14:textId="2035B15F" w:rsidR="00154B24" w:rsidRPr="00FC4514" w:rsidRDefault="00930B00" w:rsidP="00667BC9">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930B00">
        <w:rPr>
          <w:rFonts w:ascii="Calibri" w:hAnsi="Calibri" w:hint="eastAsia"/>
          <w:lang w:eastAsia="zh-CN"/>
        </w:rPr>
        <w:t>随着《布宜诺斯艾利斯行动计划》的实施取得进展，本</w:t>
      </w:r>
      <w:r w:rsidR="00FC4514">
        <w:rPr>
          <w:rFonts w:ascii="Calibri" w:hAnsi="Calibri" w:hint="eastAsia"/>
          <w:lang w:eastAsia="zh-CN"/>
        </w:rPr>
        <w:t>文件</w:t>
      </w:r>
      <w:r w:rsidRPr="00930B00">
        <w:rPr>
          <w:rFonts w:ascii="Calibri" w:hAnsi="Calibri" w:hint="eastAsia"/>
          <w:lang w:eastAsia="zh-CN"/>
        </w:rPr>
        <w:t>重点介绍</w:t>
      </w:r>
      <w:r w:rsidR="00FC4514" w:rsidRPr="00FC4514">
        <w:rPr>
          <w:rFonts w:ascii="Calibri" w:eastAsia="Calibri" w:hAnsi="Calibri" w:cs="Calibri"/>
          <w:szCs w:val="24"/>
          <w:lang w:eastAsia="zh-CN"/>
        </w:rPr>
        <w:t>2018-2020</w:t>
      </w:r>
      <w:r w:rsidRPr="00930B00">
        <w:rPr>
          <w:rFonts w:ascii="Calibri" w:hAnsi="Calibri" w:hint="eastAsia"/>
          <w:lang w:eastAsia="zh-CN"/>
        </w:rPr>
        <w:t>年每一</w:t>
      </w:r>
      <w:r w:rsidR="00FC4514">
        <w:rPr>
          <w:rFonts w:ascii="Calibri" w:hAnsi="Calibri" w:hint="eastAsia"/>
          <w:lang w:eastAsia="zh-CN"/>
        </w:rPr>
        <w:t>主</w:t>
      </w:r>
      <w:r w:rsidRPr="00930B00">
        <w:rPr>
          <w:rFonts w:ascii="Calibri" w:hAnsi="Calibri" w:hint="eastAsia"/>
          <w:lang w:eastAsia="zh-CN"/>
        </w:rPr>
        <w:t>题优先事项的</w:t>
      </w:r>
      <w:r w:rsidR="00FC4514">
        <w:rPr>
          <w:rFonts w:ascii="Calibri" w:hAnsi="Calibri" w:hint="eastAsia"/>
          <w:lang w:eastAsia="zh-CN"/>
        </w:rPr>
        <w:t>关键</w:t>
      </w:r>
      <w:r w:rsidRPr="00930B00">
        <w:rPr>
          <w:rFonts w:ascii="Calibri" w:hAnsi="Calibri" w:hint="eastAsia"/>
          <w:lang w:eastAsia="zh-CN"/>
        </w:rPr>
        <w:t>成果</w:t>
      </w:r>
      <w:r w:rsidR="007606E1">
        <w:rPr>
          <w:rFonts w:ascii="Calibri" w:hAnsi="Calibri" w:hint="eastAsia"/>
          <w:lang w:eastAsia="zh-CN"/>
        </w:rPr>
        <w:t>，其中</w:t>
      </w:r>
      <w:r w:rsidR="00FC4514" w:rsidRPr="00FC4514">
        <w:rPr>
          <w:rFonts w:ascii="Calibri" w:hAnsi="Calibri" w:hint="eastAsia"/>
          <w:lang w:eastAsia="zh-CN"/>
        </w:rPr>
        <w:t>包括为实现区域</w:t>
      </w:r>
      <w:r w:rsidR="00FC4514">
        <w:rPr>
          <w:rFonts w:ascii="Calibri" w:hAnsi="Calibri" w:hint="eastAsia"/>
          <w:lang w:eastAsia="zh-CN"/>
        </w:rPr>
        <w:t>性举措</w:t>
      </w:r>
      <w:r w:rsidR="00FC4514" w:rsidRPr="00FC4514">
        <w:rPr>
          <w:rFonts w:ascii="Calibri" w:hAnsi="Calibri" w:hint="eastAsia"/>
          <w:lang w:eastAsia="zh-CN"/>
        </w:rPr>
        <w:t>所做的工作</w:t>
      </w:r>
      <w:r w:rsidR="007606E1">
        <w:rPr>
          <w:rFonts w:ascii="Calibri" w:hAnsi="Calibri" w:hint="eastAsia"/>
          <w:lang w:eastAsia="zh-CN"/>
        </w:rPr>
        <w:t>。</w:t>
      </w:r>
      <w:r w:rsidR="00FC4514" w:rsidRPr="00FC4514">
        <w:rPr>
          <w:rFonts w:ascii="Calibri" w:hAnsi="Calibri" w:hint="eastAsia"/>
          <w:lang w:eastAsia="zh-CN"/>
        </w:rPr>
        <w:t>更详细</w:t>
      </w:r>
      <w:r w:rsidR="007606E1">
        <w:rPr>
          <w:rFonts w:ascii="Calibri" w:hAnsi="Calibri" w:hint="eastAsia"/>
          <w:lang w:eastAsia="zh-CN"/>
        </w:rPr>
        <w:t>的</w:t>
      </w:r>
      <w:r w:rsidR="00FC4514" w:rsidRPr="00FC4514">
        <w:rPr>
          <w:rFonts w:ascii="Calibri" w:hAnsi="Calibri" w:hint="eastAsia"/>
          <w:lang w:eastAsia="zh-CN"/>
        </w:rPr>
        <w:t>概述亚太区域</w:t>
      </w:r>
      <w:r w:rsidR="00FC4514">
        <w:rPr>
          <w:rFonts w:ascii="Calibri" w:hAnsi="Calibri" w:hint="eastAsia"/>
          <w:lang w:eastAsia="zh-CN"/>
        </w:rPr>
        <w:t>性举措</w:t>
      </w:r>
      <w:r w:rsidR="00FC4514" w:rsidRPr="00FC4514">
        <w:rPr>
          <w:rFonts w:ascii="Calibri" w:hAnsi="Calibri" w:hint="eastAsia"/>
          <w:lang w:eastAsia="zh-CN"/>
        </w:rPr>
        <w:t>进展</w:t>
      </w:r>
      <w:r w:rsidR="007606E1" w:rsidRPr="00FC4514">
        <w:rPr>
          <w:rFonts w:ascii="Calibri" w:hAnsi="Calibri" w:hint="eastAsia"/>
          <w:lang w:eastAsia="zh-CN"/>
        </w:rPr>
        <w:t>的</w:t>
      </w:r>
      <w:r w:rsidR="00FC4514" w:rsidRPr="00FC4514">
        <w:rPr>
          <w:rFonts w:ascii="Calibri" w:hAnsi="Calibri" w:hint="eastAsia"/>
          <w:lang w:eastAsia="zh-CN"/>
        </w:rPr>
        <w:t>情况详见</w:t>
      </w:r>
      <w:hyperlink r:id="rId13" w:history="1">
        <w:r w:rsidR="00FC4514" w:rsidRPr="00FC4514">
          <w:rPr>
            <w:rStyle w:val="Hyperlink"/>
            <w:rFonts w:ascii="Calibri" w:hAnsi="Calibri" w:hint="eastAsia"/>
            <w:lang w:eastAsia="zh-CN"/>
          </w:rPr>
          <w:t>附件</w:t>
        </w:r>
        <w:r w:rsidR="00FC4514" w:rsidRPr="00FC4514">
          <w:rPr>
            <w:rStyle w:val="Hyperlink"/>
            <w:rFonts w:ascii="Calibri" w:hAnsi="Calibri" w:hint="eastAsia"/>
            <w:lang w:eastAsia="zh-CN"/>
          </w:rPr>
          <w:t>2</w:t>
        </w:r>
      </w:hyperlink>
      <w:r w:rsidR="00FC4514">
        <w:rPr>
          <w:rFonts w:ascii="Calibri" w:hAnsi="Calibri" w:hint="eastAsia"/>
          <w:lang w:eastAsia="zh-CN"/>
        </w:rPr>
        <w:t>（</w:t>
      </w:r>
      <w:proofErr w:type="gramStart"/>
      <w:r w:rsidR="00FC4514" w:rsidRPr="00FC4514">
        <w:rPr>
          <w:rFonts w:ascii="Calibri" w:hAnsi="Calibri" w:hint="eastAsia"/>
          <w:lang w:eastAsia="zh-CN"/>
        </w:rPr>
        <w:t>见关于</w:t>
      </w:r>
      <w:proofErr w:type="gramEnd"/>
      <w:r w:rsidR="00FC4514" w:rsidRPr="00FC4514">
        <w:rPr>
          <w:rFonts w:ascii="Calibri" w:hAnsi="Calibri" w:hint="eastAsia"/>
          <w:lang w:eastAsia="zh-CN"/>
        </w:rPr>
        <w:t>实现欧洲区域</w:t>
      </w:r>
      <w:r w:rsidR="00FC4514">
        <w:rPr>
          <w:rFonts w:ascii="Calibri" w:hAnsi="Calibri" w:hint="eastAsia"/>
          <w:lang w:eastAsia="zh-CN"/>
        </w:rPr>
        <w:t>性举措</w:t>
      </w:r>
      <w:r w:rsidR="00FC4514" w:rsidRPr="00FC4514">
        <w:rPr>
          <w:rFonts w:ascii="Calibri" w:hAnsi="Calibri" w:hint="eastAsia"/>
          <w:lang w:eastAsia="zh-CN"/>
        </w:rPr>
        <w:t>工作的详细信息</w:t>
      </w:r>
      <w:r w:rsidR="00FC4514">
        <w:rPr>
          <w:rFonts w:ascii="Calibri" w:hAnsi="Calibri" w:hint="eastAsia"/>
          <w:lang w:eastAsia="zh-CN"/>
        </w:rPr>
        <w:t>）</w:t>
      </w:r>
      <w:r w:rsidR="00FC4514" w:rsidRPr="00FC4514">
        <w:rPr>
          <w:rFonts w:ascii="Calibri" w:hAnsi="Calibri" w:hint="eastAsia"/>
          <w:lang w:eastAsia="zh-CN"/>
        </w:rPr>
        <w:t>。</w:t>
      </w:r>
    </w:p>
    <w:p w14:paraId="28828659" w14:textId="363047DD" w:rsidR="00154B24" w:rsidRPr="00154B24" w:rsidRDefault="00930B00" w:rsidP="00667BC9">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highlight w:val="cyan"/>
          <w:lang w:eastAsia="zh-CN"/>
        </w:rPr>
      </w:pPr>
      <w:r w:rsidRPr="00930B00">
        <w:rPr>
          <w:rFonts w:ascii="Calibri" w:hAnsi="Calibri" w:cs="Calibri" w:hint="eastAsia"/>
          <w:szCs w:val="24"/>
          <w:lang w:eastAsia="zh-CN"/>
        </w:rPr>
        <w:t>在此背景下，电信发展局将在</w:t>
      </w:r>
      <w:r w:rsidRPr="00930B00">
        <w:rPr>
          <w:rFonts w:ascii="Calibri" w:hAnsi="Calibri" w:cs="Calibri" w:hint="eastAsia"/>
          <w:szCs w:val="24"/>
          <w:lang w:eastAsia="zh-CN"/>
        </w:rPr>
        <w:t>202</w:t>
      </w:r>
      <w:r w:rsidR="00FC4514">
        <w:rPr>
          <w:rFonts w:ascii="Calibri" w:hAnsi="Calibri" w:cs="Calibri" w:hint="eastAsia"/>
          <w:szCs w:val="24"/>
          <w:lang w:eastAsia="zh-CN"/>
        </w:rPr>
        <w:t>1</w:t>
      </w:r>
      <w:r w:rsidRPr="00930B00">
        <w:rPr>
          <w:rFonts w:ascii="Calibri" w:hAnsi="Calibri" w:cs="Calibri" w:hint="eastAsia"/>
          <w:szCs w:val="24"/>
          <w:lang w:eastAsia="zh-CN"/>
        </w:rPr>
        <w:t>年继续加强其有关《布宜诺斯艾利斯行动计划》</w:t>
      </w:r>
      <w:r w:rsidR="00FC4514">
        <w:rPr>
          <w:rFonts w:ascii="Calibri" w:hAnsi="Calibri" w:cs="Calibri" w:hint="eastAsia"/>
          <w:szCs w:val="24"/>
          <w:lang w:eastAsia="zh-CN"/>
        </w:rPr>
        <w:t>主题</w:t>
      </w:r>
      <w:r w:rsidRPr="00930B00">
        <w:rPr>
          <w:rFonts w:ascii="Calibri" w:hAnsi="Calibri" w:cs="Calibri" w:hint="eastAsia"/>
          <w:szCs w:val="24"/>
          <w:lang w:eastAsia="zh-CN"/>
        </w:rPr>
        <w:t>优先事项方面的重点工作，以实现影响力的持续性和</w:t>
      </w:r>
      <w:r w:rsidRPr="00930B00">
        <w:rPr>
          <w:rFonts w:ascii="Calibri" w:hAnsi="Calibri" w:cs="Calibri"/>
          <w:szCs w:val="24"/>
          <w:lang w:eastAsia="zh-CN"/>
        </w:rPr>
        <w:t>202</w:t>
      </w:r>
      <w:r w:rsidR="00FC4514">
        <w:rPr>
          <w:rFonts w:ascii="Calibri" w:hAnsi="Calibri" w:cs="Calibri" w:hint="eastAsia"/>
          <w:szCs w:val="24"/>
          <w:lang w:eastAsia="zh-CN"/>
        </w:rPr>
        <w:t>1</w:t>
      </w:r>
      <w:r w:rsidRPr="00930B00">
        <w:rPr>
          <w:rFonts w:ascii="Calibri" w:hAnsi="Calibri" w:cs="Calibri" w:hint="eastAsia"/>
          <w:szCs w:val="24"/>
          <w:lang w:eastAsia="zh-CN"/>
        </w:rPr>
        <w:t>年及未来惠及全民的</w:t>
      </w:r>
      <w:r w:rsidR="00FC4514">
        <w:rPr>
          <w:rFonts w:ascii="Calibri" w:hAnsi="Calibri" w:cs="Calibri" w:hint="eastAsia"/>
          <w:szCs w:val="24"/>
          <w:lang w:eastAsia="zh-CN"/>
        </w:rPr>
        <w:t>数字连通和</w:t>
      </w:r>
      <w:r w:rsidRPr="00930B00">
        <w:rPr>
          <w:rFonts w:ascii="Calibri" w:hAnsi="Calibri" w:cs="Calibri" w:hint="eastAsia"/>
          <w:szCs w:val="24"/>
          <w:lang w:eastAsia="zh-CN"/>
        </w:rPr>
        <w:t>数字化转型。此外，</w:t>
      </w:r>
      <w:r w:rsidRPr="00930B00">
        <w:rPr>
          <w:rFonts w:ascii="Calibri" w:hAnsi="Calibri" w:cs="Calibri"/>
          <w:szCs w:val="24"/>
          <w:lang w:eastAsia="zh-CN"/>
        </w:rPr>
        <w:t>202</w:t>
      </w:r>
      <w:r w:rsidR="00564311">
        <w:rPr>
          <w:rFonts w:ascii="Calibri" w:hAnsi="Calibri" w:cs="Calibri" w:hint="eastAsia"/>
          <w:szCs w:val="24"/>
          <w:lang w:eastAsia="zh-CN"/>
        </w:rPr>
        <w:t>1</w:t>
      </w:r>
      <w:r w:rsidRPr="00930B00">
        <w:rPr>
          <w:rFonts w:ascii="Calibri" w:hAnsi="Calibri" w:cs="Calibri" w:hint="eastAsia"/>
          <w:szCs w:val="24"/>
          <w:lang w:eastAsia="zh-CN"/>
        </w:rPr>
        <w:t>年将提供一个机遇，让我们能够利用新技术继续开发拓展现有方法并通过共享最佳做法激励他人。</w:t>
      </w:r>
    </w:p>
    <w:p w14:paraId="3268C273" w14:textId="77777777" w:rsidR="00154B24" w:rsidRPr="00154B24" w:rsidRDefault="00154B24" w:rsidP="00667BC9">
      <w:pPr>
        <w:tabs>
          <w:tab w:val="clear" w:pos="1134"/>
          <w:tab w:val="clear" w:pos="1871"/>
          <w:tab w:val="clear" w:pos="2268"/>
        </w:tabs>
        <w:overflowPunct/>
        <w:autoSpaceDE/>
        <w:autoSpaceDN/>
        <w:adjustRightInd/>
        <w:spacing w:before="0"/>
        <w:ind w:firstLineChars="200" w:firstLine="480"/>
        <w:textAlignment w:val="auto"/>
        <w:rPr>
          <w:rFonts w:ascii="Calibri" w:eastAsia="Calibri" w:hAnsi="Calibri" w:cs="Calibri"/>
          <w:szCs w:val="24"/>
          <w:lang w:eastAsia="zh-CN"/>
        </w:rPr>
      </w:pPr>
    </w:p>
    <w:p w14:paraId="77F87F81"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r w:rsidRPr="00154B24">
        <w:rPr>
          <w:rFonts w:ascii="Calibri" w:eastAsia="Calibri" w:hAnsi="Calibri" w:cs="Calibri"/>
          <w:szCs w:val="24"/>
          <w:lang w:eastAsia="zh-CN"/>
        </w:rPr>
        <w:br w:type="page"/>
      </w:r>
    </w:p>
    <w:p w14:paraId="13406DE1" w14:textId="591FFCAD" w:rsidR="00154B24" w:rsidRPr="00154B24" w:rsidRDefault="00154B24" w:rsidP="00154B24">
      <w:pPr>
        <w:keepNext/>
        <w:keepLines/>
        <w:tabs>
          <w:tab w:val="clear" w:pos="1134"/>
          <w:tab w:val="clear" w:pos="1871"/>
          <w:tab w:val="clear" w:pos="2268"/>
        </w:tabs>
        <w:overflowPunct/>
        <w:autoSpaceDE/>
        <w:autoSpaceDN/>
        <w:adjustRightInd/>
        <w:spacing w:before="280"/>
        <w:ind w:left="794" w:hanging="794"/>
        <w:jc w:val="center"/>
        <w:textAlignment w:val="auto"/>
        <w:outlineLvl w:val="0"/>
        <w:rPr>
          <w:rFonts w:ascii="Calibri" w:eastAsia="Calibri" w:hAnsi="Calibri" w:cs="Calibri"/>
          <w:b/>
          <w:color w:val="800000"/>
          <w:sz w:val="22"/>
          <w:szCs w:val="24"/>
          <w:highlight w:val="cyan"/>
          <w:lang w:eastAsia="zh-CN"/>
        </w:rPr>
      </w:pPr>
      <w:bookmarkStart w:id="4" w:name="lt_pId057"/>
      <w:r w:rsidRPr="002669EB">
        <w:rPr>
          <w:rFonts w:ascii="Calibri" w:eastAsia="Calibri" w:hAnsi="Calibri" w:cs="Calibri"/>
          <w:b/>
          <w:sz w:val="28"/>
          <w:szCs w:val="24"/>
          <w:lang w:eastAsia="zh-CN"/>
        </w:rPr>
        <w:lastRenderedPageBreak/>
        <w:t>2018-2020</w:t>
      </w:r>
      <w:bookmarkEnd w:id="4"/>
      <w:r w:rsidR="00930B00" w:rsidRPr="00930B00">
        <w:rPr>
          <w:rFonts w:ascii="Calibri" w:eastAsiaTheme="minorEastAsia" w:hAnsi="Calibri" w:cs="Calibri"/>
          <w:b/>
          <w:sz w:val="28"/>
          <w:szCs w:val="24"/>
          <w:lang w:eastAsia="zh-CN"/>
        </w:rPr>
        <w:t>年进展报告</w:t>
      </w:r>
    </w:p>
    <w:p w14:paraId="29C40783" w14:textId="6CF51984"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szCs w:val="24"/>
          <w:lang w:eastAsia="zh-CN"/>
        </w:rPr>
      </w:pPr>
      <w:r w:rsidRPr="00154B24">
        <w:rPr>
          <w:rFonts w:ascii="Calibri" w:eastAsia="Calibri" w:hAnsi="Calibri" w:cs="Calibri"/>
          <w:b/>
          <w:szCs w:val="24"/>
          <w:lang w:eastAsia="zh-CN"/>
        </w:rPr>
        <w:t>1</w:t>
      </w:r>
      <w:r w:rsidRPr="00154B24">
        <w:rPr>
          <w:rFonts w:ascii="Calibri" w:eastAsia="Calibri" w:hAnsi="Calibri" w:cs="Calibri"/>
          <w:b/>
          <w:szCs w:val="24"/>
          <w:lang w:eastAsia="zh-CN"/>
        </w:rPr>
        <w:tab/>
      </w:r>
      <w:r w:rsidR="00930B00" w:rsidRPr="00930B00">
        <w:rPr>
          <w:rFonts w:ascii="Calibri" w:hAnsi="Calibri" w:hint="eastAsia"/>
          <w:b/>
          <w:bCs/>
          <w:lang w:eastAsia="zh-CN"/>
        </w:rPr>
        <w:t>能力建设：</w:t>
      </w:r>
      <w:r w:rsidR="00930B00" w:rsidRPr="00930B00">
        <w:rPr>
          <w:rFonts w:ascii="Calibri" w:hAnsi="Calibri" w:hint="eastAsia"/>
          <w:b/>
          <w:bCs/>
          <w:color w:val="0D0D0D"/>
          <w:lang w:eastAsia="zh-CN"/>
        </w:rPr>
        <w:t>建设民众具有数字能力的社会</w:t>
      </w:r>
    </w:p>
    <w:p w14:paraId="6060FDF6" w14:textId="1156A2B2"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930B00">
        <w:rPr>
          <w:rFonts w:ascii="Calibri" w:hAnsi="Calibri" w:cs="Calibri" w:hint="eastAsia"/>
          <w:b/>
          <w:lang w:eastAsia="zh-CN"/>
        </w:rPr>
        <w:t>国际电联学院平台</w:t>
      </w:r>
    </w:p>
    <w:p w14:paraId="03FBAA40" w14:textId="7ED10029" w:rsidR="00154B24" w:rsidRPr="00154B24" w:rsidRDefault="008275B7"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hyperlink r:id="rId14" w:history="1">
        <w:r w:rsidR="00930B00" w:rsidRPr="00930B00">
          <w:rPr>
            <w:rFonts w:ascii="Calibri" w:hAnsi="Calibri" w:cs="Calibri" w:hint="eastAsia"/>
            <w:color w:val="0000FF"/>
            <w:u w:val="single"/>
            <w:lang w:eastAsia="zh-CN"/>
          </w:rPr>
          <w:t>国际电联学院</w:t>
        </w:r>
      </w:hyperlink>
      <w:r w:rsidR="003715E4">
        <w:rPr>
          <w:rFonts w:ascii="Calibri" w:hAnsi="Calibri" w:cs="Calibri" w:hint="eastAsia"/>
          <w:color w:val="0000FF"/>
          <w:u w:val="single"/>
          <w:lang w:eastAsia="zh-CN"/>
        </w:rPr>
        <w:t>门户网站</w:t>
      </w:r>
      <w:r w:rsidR="00930B00" w:rsidRPr="00930B00">
        <w:rPr>
          <w:rFonts w:ascii="Calibri" w:hAnsi="Calibri" w:cs="Calibri"/>
          <w:lang w:eastAsia="zh-CN"/>
        </w:rPr>
        <w:t>得到重新设计，方便以</w:t>
      </w:r>
      <w:r w:rsidR="00930B00" w:rsidRPr="00930B00">
        <w:rPr>
          <w:rFonts w:ascii="Calibri" w:hAnsi="Calibri" w:cs="Calibri" w:hint="eastAsia"/>
          <w:lang w:eastAsia="zh-CN"/>
        </w:rPr>
        <w:t>更加</w:t>
      </w:r>
      <w:r w:rsidR="00930B00" w:rsidRPr="00930B00">
        <w:rPr>
          <w:rFonts w:ascii="Calibri" w:hAnsi="Calibri" w:cs="Calibri"/>
          <w:lang w:eastAsia="zh-CN"/>
        </w:rPr>
        <w:t>用户友好和安全的方式访问国际电联在信息通信技术和数字发展领域的能力开发活动、课程和讲习班。</w:t>
      </w:r>
      <w:r w:rsidR="00930B00" w:rsidRPr="00930B00">
        <w:rPr>
          <w:rFonts w:ascii="Calibri" w:hAnsi="Calibri" w:cs="Calibri" w:hint="eastAsia"/>
          <w:lang w:eastAsia="zh-CN"/>
        </w:rPr>
        <w:t>综合</w:t>
      </w:r>
      <w:r w:rsidR="00930B00" w:rsidRPr="00930B00">
        <w:rPr>
          <w:rFonts w:ascii="Calibri" w:hAnsi="Calibri" w:cs="Calibri"/>
          <w:lang w:eastAsia="zh-CN"/>
        </w:rPr>
        <w:t>培训包括为政府决策者和监管机构提供的一般方案、为高级</w:t>
      </w:r>
      <w:r w:rsidR="00930B00" w:rsidRPr="00930B00">
        <w:rPr>
          <w:rFonts w:ascii="Calibri" w:hAnsi="Calibri" w:cs="Calibri"/>
          <w:lang w:eastAsia="zh-CN"/>
        </w:rPr>
        <w:t>ICT</w:t>
      </w:r>
      <w:r w:rsidR="00930B00" w:rsidRPr="00930B00">
        <w:rPr>
          <w:rFonts w:ascii="Calibri" w:hAnsi="Calibri" w:cs="Calibri"/>
          <w:lang w:eastAsia="zh-CN"/>
        </w:rPr>
        <w:t>技术主管和管理人员提供的侧重于业务的专业课程、为技术和</w:t>
      </w:r>
      <w:r w:rsidR="00930B00" w:rsidRPr="00930B00">
        <w:rPr>
          <w:rFonts w:ascii="Calibri" w:hAnsi="Calibri" w:cs="Calibri" w:hint="eastAsia"/>
          <w:lang w:eastAsia="zh-CN"/>
        </w:rPr>
        <w:t>操作</w:t>
      </w:r>
      <w:r w:rsidR="00930B00" w:rsidRPr="00930B00">
        <w:rPr>
          <w:rFonts w:ascii="Calibri" w:hAnsi="Calibri" w:cs="Calibri"/>
          <w:lang w:eastAsia="zh-CN"/>
        </w:rPr>
        <w:t>人员提供的专门方案以及经认可的学术方案。国际电联学院门户网站亦成为一项数字包容工具，因为培训课程已经扩大到包括</w:t>
      </w:r>
      <w:r w:rsidR="00930B00" w:rsidRPr="00930B00">
        <w:rPr>
          <w:rFonts w:ascii="Calibri" w:hAnsi="Calibri" w:cs="Calibri"/>
          <w:lang w:eastAsia="zh-CN"/>
        </w:rPr>
        <w:t>ICT</w:t>
      </w:r>
      <w:r w:rsidR="00930B00" w:rsidRPr="00930B00">
        <w:rPr>
          <w:rFonts w:ascii="Calibri" w:hAnsi="Calibri" w:cs="Calibri"/>
          <w:lang w:eastAsia="zh-CN"/>
        </w:rPr>
        <w:t>无障碍和针对原住民和边缘化社区的培训课程。</w:t>
      </w:r>
    </w:p>
    <w:p w14:paraId="68BF1198" w14:textId="6BCD2B51" w:rsidR="00154B24" w:rsidRPr="003715E4" w:rsidRDefault="00930B00"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5" w:name="lt_pId065"/>
      <w:r w:rsidRPr="00930B00">
        <w:rPr>
          <w:rFonts w:ascii="Calibri" w:hAnsi="Calibri" w:cs="Calibri" w:hint="eastAsia"/>
          <w:lang w:eastAsia="zh-CN"/>
        </w:rPr>
        <w:t>国际电联学院在</w:t>
      </w:r>
      <w:r w:rsidRPr="00930B00">
        <w:rPr>
          <w:rFonts w:ascii="Calibri" w:hAnsi="Calibri" w:cs="Calibri" w:hint="eastAsia"/>
          <w:lang w:eastAsia="zh-CN"/>
        </w:rPr>
        <w:t>2019</w:t>
      </w:r>
      <w:r w:rsidRPr="00930B00">
        <w:rPr>
          <w:rFonts w:ascii="Calibri" w:hAnsi="Calibri" w:cs="Calibri" w:hint="eastAsia"/>
          <w:lang w:eastAsia="zh-CN"/>
        </w:rPr>
        <w:t>年又注册了</w:t>
      </w:r>
      <w:r w:rsidRPr="00930B00">
        <w:rPr>
          <w:rFonts w:ascii="Calibri" w:hAnsi="Calibri" w:cs="Calibri" w:hint="eastAsia"/>
          <w:lang w:eastAsia="zh-CN"/>
        </w:rPr>
        <w:t>2000</w:t>
      </w:r>
      <w:r w:rsidRPr="00930B00">
        <w:rPr>
          <w:rFonts w:ascii="Calibri" w:hAnsi="Calibri" w:cs="Calibri" w:hint="eastAsia"/>
          <w:lang w:eastAsia="zh-CN"/>
        </w:rPr>
        <w:t>名用户，用户总数超过</w:t>
      </w:r>
      <w:r w:rsidRPr="00930B00">
        <w:rPr>
          <w:rFonts w:ascii="Calibri" w:hAnsi="Calibri" w:cs="Calibri" w:hint="eastAsia"/>
          <w:lang w:eastAsia="zh-CN"/>
        </w:rPr>
        <w:t>10</w:t>
      </w:r>
      <w:r w:rsidRPr="00930B00">
        <w:rPr>
          <w:rFonts w:ascii="Calibri" w:hAnsi="Calibri" w:cs="Calibri" w:hint="eastAsia"/>
          <w:lang w:eastAsia="zh-CN"/>
        </w:rPr>
        <w:t>，</w:t>
      </w:r>
      <w:r w:rsidRPr="00930B00">
        <w:rPr>
          <w:rFonts w:ascii="Calibri" w:hAnsi="Calibri" w:cs="Calibri" w:hint="eastAsia"/>
          <w:lang w:eastAsia="zh-CN"/>
        </w:rPr>
        <w:t>200</w:t>
      </w:r>
      <w:r w:rsidRPr="00930B00">
        <w:rPr>
          <w:rFonts w:ascii="Calibri" w:hAnsi="Calibri" w:cs="Calibri" w:hint="eastAsia"/>
          <w:lang w:eastAsia="zh-CN"/>
        </w:rPr>
        <w:t>人，全世界</w:t>
      </w:r>
      <w:r w:rsidRPr="00930B00">
        <w:rPr>
          <w:rFonts w:ascii="Calibri" w:hAnsi="Calibri" w:cs="Calibri" w:hint="eastAsia"/>
          <w:lang w:eastAsia="zh-CN"/>
        </w:rPr>
        <w:t>61</w:t>
      </w:r>
      <w:r w:rsidRPr="00930B00">
        <w:rPr>
          <w:rFonts w:ascii="Calibri" w:hAnsi="Calibri" w:cs="Calibri" w:hint="eastAsia"/>
          <w:lang w:eastAsia="zh-CN"/>
        </w:rPr>
        <w:t>个国家已经在使用国际电联学院平台。</w:t>
      </w:r>
      <w:bookmarkEnd w:id="5"/>
      <w:r w:rsidR="003715E4" w:rsidRPr="003715E4">
        <w:rPr>
          <w:rFonts w:ascii="Calibri" w:hAnsi="Calibri" w:cs="Calibri" w:hint="eastAsia"/>
          <w:lang w:eastAsia="zh-CN"/>
        </w:rPr>
        <w:t>2020</w:t>
      </w:r>
      <w:r w:rsidR="003715E4" w:rsidRPr="003715E4">
        <w:rPr>
          <w:rFonts w:ascii="Calibri" w:hAnsi="Calibri" w:cs="Calibri" w:hint="eastAsia"/>
          <w:lang w:eastAsia="zh-CN"/>
        </w:rPr>
        <w:t>年期间，国际电联学院</w:t>
      </w:r>
      <w:r w:rsidR="003715E4">
        <w:rPr>
          <w:rFonts w:ascii="Calibri" w:hAnsi="Calibri" w:cs="Calibri" w:hint="eastAsia"/>
          <w:lang w:eastAsia="zh-CN"/>
        </w:rPr>
        <w:t>的</w:t>
      </w:r>
      <w:r w:rsidR="003715E4" w:rsidRPr="003715E4">
        <w:rPr>
          <w:rFonts w:ascii="Calibri" w:hAnsi="Calibri" w:cs="Calibri" w:hint="eastAsia"/>
          <w:lang w:eastAsia="zh-CN"/>
        </w:rPr>
        <w:t>用户激增</w:t>
      </w:r>
      <w:r w:rsidR="003715E4">
        <w:rPr>
          <w:rFonts w:ascii="Calibri" w:hAnsi="Calibri" w:cs="Calibri" w:hint="eastAsia"/>
          <w:lang w:eastAsia="zh-CN"/>
        </w:rPr>
        <w:t>，</w:t>
      </w:r>
      <w:r w:rsidR="003715E4" w:rsidRPr="003715E4">
        <w:rPr>
          <w:rFonts w:ascii="Calibri" w:hAnsi="Calibri" w:cs="Calibri" w:hint="eastAsia"/>
          <w:lang w:eastAsia="zh-CN"/>
        </w:rPr>
        <w:t>在线培训课程数量增加。截至</w:t>
      </w:r>
      <w:r w:rsidR="003715E4" w:rsidRPr="003715E4">
        <w:rPr>
          <w:rFonts w:ascii="Calibri" w:hAnsi="Calibri" w:cs="Calibri" w:hint="eastAsia"/>
          <w:lang w:eastAsia="zh-CN"/>
        </w:rPr>
        <w:t>2020</w:t>
      </w:r>
      <w:r w:rsidR="003715E4" w:rsidRPr="003715E4">
        <w:rPr>
          <w:rFonts w:ascii="Calibri" w:hAnsi="Calibri" w:cs="Calibri" w:hint="eastAsia"/>
          <w:lang w:eastAsia="zh-CN"/>
        </w:rPr>
        <w:t>年</w:t>
      </w:r>
      <w:r w:rsidR="003715E4" w:rsidRPr="003715E4">
        <w:rPr>
          <w:rFonts w:ascii="Calibri" w:hAnsi="Calibri" w:cs="Calibri" w:hint="eastAsia"/>
          <w:lang w:eastAsia="zh-CN"/>
        </w:rPr>
        <w:t>11</w:t>
      </w:r>
      <w:r w:rsidR="003715E4" w:rsidRPr="003715E4">
        <w:rPr>
          <w:rFonts w:ascii="Calibri" w:hAnsi="Calibri" w:cs="Calibri" w:hint="eastAsia"/>
          <w:lang w:eastAsia="zh-CN"/>
        </w:rPr>
        <w:t>月底，来自</w:t>
      </w:r>
      <w:r w:rsidR="003715E4" w:rsidRPr="003715E4">
        <w:rPr>
          <w:rFonts w:ascii="Calibri" w:hAnsi="Calibri" w:cs="Calibri" w:hint="eastAsia"/>
          <w:lang w:eastAsia="zh-CN"/>
        </w:rPr>
        <w:t>150</w:t>
      </w:r>
      <w:r w:rsidR="003715E4" w:rsidRPr="003715E4">
        <w:rPr>
          <w:rFonts w:ascii="Calibri" w:hAnsi="Calibri" w:cs="Calibri" w:hint="eastAsia"/>
          <w:lang w:eastAsia="zh-CN"/>
        </w:rPr>
        <w:t>多个国家的约</w:t>
      </w:r>
      <w:r w:rsidR="003715E4" w:rsidRPr="003715E4">
        <w:rPr>
          <w:rFonts w:ascii="Calibri" w:hAnsi="Calibri" w:cs="Calibri" w:hint="eastAsia"/>
          <w:lang w:eastAsia="zh-CN"/>
        </w:rPr>
        <w:t>18 000</w:t>
      </w:r>
      <w:r w:rsidR="003715E4" w:rsidRPr="003715E4">
        <w:rPr>
          <w:rFonts w:ascii="Calibri" w:hAnsi="Calibri" w:cs="Calibri" w:hint="eastAsia"/>
          <w:lang w:eastAsia="zh-CN"/>
        </w:rPr>
        <w:t>人在该平台上注册。</w:t>
      </w:r>
      <w:r w:rsidR="003715E4" w:rsidRPr="003715E4">
        <w:rPr>
          <w:rFonts w:ascii="Calibri" w:hAnsi="Calibri" w:cs="Calibri" w:hint="eastAsia"/>
          <w:lang w:eastAsia="zh-CN"/>
        </w:rPr>
        <w:t>2018-2020</w:t>
      </w:r>
      <w:r w:rsidR="003715E4" w:rsidRPr="003715E4">
        <w:rPr>
          <w:rFonts w:ascii="Calibri" w:hAnsi="Calibri" w:cs="Calibri" w:hint="eastAsia"/>
          <w:lang w:eastAsia="zh-CN"/>
        </w:rPr>
        <w:t>年期间，通过国际电联学院提供了</w:t>
      </w:r>
      <w:r w:rsidR="003715E4" w:rsidRPr="003715E4">
        <w:rPr>
          <w:rFonts w:ascii="Calibri" w:hAnsi="Calibri" w:cs="Calibri" w:hint="eastAsia"/>
          <w:lang w:eastAsia="zh-CN"/>
        </w:rPr>
        <w:t>320</w:t>
      </w:r>
      <w:r w:rsidR="003715E4" w:rsidRPr="003715E4">
        <w:rPr>
          <w:rFonts w:ascii="Calibri" w:hAnsi="Calibri" w:cs="Calibri" w:hint="eastAsia"/>
          <w:lang w:eastAsia="zh-CN"/>
        </w:rPr>
        <w:t>门课程，</w:t>
      </w:r>
      <w:r w:rsidR="003715E4" w:rsidRPr="003715E4">
        <w:rPr>
          <w:rFonts w:ascii="Calibri" w:hAnsi="Calibri" w:cs="Calibri" w:hint="eastAsia"/>
          <w:lang w:eastAsia="zh-CN"/>
        </w:rPr>
        <w:t>15 421</w:t>
      </w:r>
      <w:r w:rsidR="003715E4" w:rsidRPr="003715E4">
        <w:rPr>
          <w:rFonts w:ascii="Calibri" w:hAnsi="Calibri" w:cs="Calibri" w:hint="eastAsia"/>
          <w:lang w:eastAsia="zh-CN"/>
        </w:rPr>
        <w:t>人接受了培训，其中</w:t>
      </w:r>
      <w:r w:rsidR="003715E4" w:rsidRPr="003715E4">
        <w:rPr>
          <w:rFonts w:ascii="Calibri" w:hAnsi="Calibri" w:cs="Calibri" w:hint="eastAsia"/>
          <w:lang w:eastAsia="zh-CN"/>
        </w:rPr>
        <w:t>6</w:t>
      </w:r>
      <w:r w:rsidR="00C24091">
        <w:rPr>
          <w:rFonts w:ascii="Calibri" w:hAnsi="Calibri" w:cs="Calibri"/>
          <w:lang w:eastAsia="zh-CN"/>
        </w:rPr>
        <w:t> </w:t>
      </w:r>
      <w:r w:rsidR="003715E4" w:rsidRPr="003715E4">
        <w:rPr>
          <w:rFonts w:ascii="Calibri" w:hAnsi="Calibri" w:cs="Calibri" w:hint="eastAsia"/>
          <w:lang w:eastAsia="zh-CN"/>
        </w:rPr>
        <w:t>279</w:t>
      </w:r>
      <w:r w:rsidR="003715E4" w:rsidRPr="003715E4">
        <w:rPr>
          <w:rFonts w:ascii="Calibri" w:hAnsi="Calibri" w:cs="Calibri" w:hint="eastAsia"/>
          <w:lang w:eastAsia="zh-CN"/>
        </w:rPr>
        <w:t>人获得了认证。</w:t>
      </w:r>
    </w:p>
    <w:p w14:paraId="0512E4D7" w14:textId="7C2A6501"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930B00">
        <w:rPr>
          <w:rFonts w:ascii="Calibri" w:hAnsi="Calibri" w:cs="Arial" w:hint="eastAsia"/>
          <w:b/>
          <w:lang w:eastAsia="zh-CN"/>
        </w:rPr>
        <w:t>高级培训中心网络</w:t>
      </w:r>
      <w:r w:rsidR="00154B24" w:rsidRPr="00154B24">
        <w:rPr>
          <w:rFonts w:ascii="Calibri" w:eastAsia="Calibri" w:hAnsi="Calibri" w:cs="Calibri"/>
          <w:b/>
          <w:color w:val="800000"/>
          <w:sz w:val="22"/>
          <w:szCs w:val="24"/>
          <w:highlight w:val="yellow"/>
          <w:lang w:eastAsia="zh-CN"/>
        </w:rPr>
        <w:t xml:space="preserve"> </w:t>
      </w:r>
    </w:p>
    <w:p w14:paraId="40E1BFCE" w14:textId="50F80AAF"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highlight w:val="yellow"/>
          <w:lang w:eastAsia="zh-CN"/>
        </w:rPr>
      </w:pPr>
      <w:bookmarkStart w:id="6" w:name="lt_pId073"/>
      <w:r w:rsidRPr="00930B00">
        <w:rPr>
          <w:rFonts w:ascii="Calibri" w:hAnsi="Calibri" w:cs="Arial" w:hint="eastAsia"/>
          <w:lang w:eastAsia="zh-CN"/>
        </w:rPr>
        <w:t>2019</w:t>
      </w:r>
      <w:r w:rsidRPr="00930B00">
        <w:rPr>
          <w:rFonts w:ascii="Calibri" w:hAnsi="Calibri" w:cs="Arial" w:hint="eastAsia"/>
          <w:lang w:eastAsia="zh-CN"/>
        </w:rPr>
        <w:t>年</w:t>
      </w:r>
      <w:r w:rsidRPr="00930B00">
        <w:rPr>
          <w:rFonts w:ascii="Calibri" w:hAnsi="Calibri" w:cs="Arial" w:hint="eastAsia"/>
          <w:lang w:eastAsia="zh-CN"/>
        </w:rPr>
        <w:t>1</w:t>
      </w:r>
      <w:r w:rsidRPr="00930B00">
        <w:rPr>
          <w:rFonts w:ascii="Calibri" w:hAnsi="Calibri" w:cs="Arial" w:hint="eastAsia"/>
          <w:lang w:eastAsia="zh-CN"/>
        </w:rPr>
        <w:t>月，国际电联高级</w:t>
      </w:r>
      <w:r w:rsidRPr="00930B00">
        <w:rPr>
          <w:rFonts w:ascii="Calibri" w:hAnsi="Calibri" w:cs="Calibri" w:hint="eastAsia"/>
          <w:lang w:eastAsia="zh-CN"/>
        </w:rPr>
        <w:t>培训中心（</w:t>
      </w:r>
      <w:proofErr w:type="spellStart"/>
      <w:r w:rsidRPr="00930B00">
        <w:rPr>
          <w:rFonts w:ascii="Calibri" w:hAnsi="Calibri" w:cs="Calibri" w:hint="eastAsia"/>
          <w:lang w:eastAsia="zh-CN"/>
        </w:rPr>
        <w:t>C</w:t>
      </w:r>
      <w:r w:rsidRPr="00930B00">
        <w:rPr>
          <w:rFonts w:ascii="Calibri" w:hAnsi="Calibri" w:cs="Calibri"/>
          <w:lang w:eastAsia="zh-CN"/>
        </w:rPr>
        <w:t>oE</w:t>
      </w:r>
      <w:proofErr w:type="spellEnd"/>
      <w:r w:rsidRPr="00930B00">
        <w:rPr>
          <w:rFonts w:ascii="Calibri" w:hAnsi="Calibri" w:cs="Calibri" w:hint="eastAsia"/>
          <w:lang w:eastAsia="zh-CN"/>
        </w:rPr>
        <w:t>）</w:t>
      </w:r>
      <w:r w:rsidRPr="00930B00">
        <w:rPr>
          <w:rFonts w:ascii="Calibri" w:hAnsi="Calibri" w:cs="Arial" w:hint="eastAsia"/>
          <w:lang w:eastAsia="zh-CN"/>
        </w:rPr>
        <w:t>网络</w:t>
      </w:r>
      <w:r w:rsidR="00484D50">
        <w:rPr>
          <w:rFonts w:ascii="Calibri" w:hAnsi="Calibri" w:cs="Arial" w:hint="eastAsia"/>
          <w:lang w:eastAsia="zh-CN"/>
        </w:rPr>
        <w:t>项目</w:t>
      </w:r>
      <w:r w:rsidRPr="00930B00">
        <w:rPr>
          <w:rFonts w:ascii="Calibri" w:hAnsi="Calibri" w:cs="Arial" w:hint="eastAsia"/>
          <w:lang w:eastAsia="zh-CN"/>
        </w:rPr>
        <w:t>的新周期开始。全球共有</w:t>
      </w:r>
      <w:r w:rsidRPr="00930B00">
        <w:rPr>
          <w:rFonts w:ascii="Calibri" w:hAnsi="Calibri" w:cs="Arial" w:hint="eastAsia"/>
          <w:lang w:eastAsia="zh-CN"/>
        </w:rPr>
        <w:t>29</w:t>
      </w:r>
      <w:r w:rsidRPr="00930B00">
        <w:rPr>
          <w:rFonts w:ascii="Calibri" w:hAnsi="Calibri" w:cs="Arial" w:hint="eastAsia"/>
          <w:lang w:eastAsia="zh-CN"/>
        </w:rPr>
        <w:t>个机构被选定在新的周期作为国际电联的高级培训中心运作，这一周期将持续到</w:t>
      </w:r>
      <w:r w:rsidRPr="00930B00">
        <w:rPr>
          <w:rFonts w:ascii="Calibri" w:hAnsi="Calibri" w:cs="Arial" w:hint="eastAsia"/>
          <w:lang w:eastAsia="zh-CN"/>
        </w:rPr>
        <w:t>2022</w:t>
      </w:r>
      <w:r w:rsidRPr="00930B00">
        <w:rPr>
          <w:rFonts w:ascii="Calibri" w:hAnsi="Calibri" w:cs="Arial" w:hint="eastAsia"/>
          <w:lang w:eastAsia="zh-CN"/>
        </w:rPr>
        <w:t>年</w:t>
      </w:r>
      <w:r w:rsidRPr="00930B00">
        <w:rPr>
          <w:rFonts w:ascii="Calibri" w:hAnsi="Calibri" w:cs="Arial" w:hint="eastAsia"/>
          <w:lang w:eastAsia="zh-CN"/>
        </w:rPr>
        <w:t>12</w:t>
      </w:r>
      <w:r w:rsidRPr="00930B00">
        <w:rPr>
          <w:rFonts w:ascii="Calibri" w:hAnsi="Calibri" w:cs="Arial" w:hint="eastAsia"/>
          <w:lang w:eastAsia="zh-CN"/>
        </w:rPr>
        <w:t>月。在第一轮指导委员会会议之后，</w:t>
      </w:r>
      <w:proofErr w:type="spellStart"/>
      <w:r w:rsidRPr="00930B00">
        <w:rPr>
          <w:rFonts w:ascii="Calibri" w:hAnsi="Calibri" w:cs="Arial" w:hint="eastAsia"/>
          <w:lang w:eastAsia="zh-CN"/>
        </w:rPr>
        <w:t>CoE</w:t>
      </w:r>
      <w:proofErr w:type="spellEnd"/>
      <w:r w:rsidRPr="00930B00">
        <w:rPr>
          <w:rFonts w:ascii="Calibri" w:hAnsi="Calibri" w:cs="Arial" w:hint="eastAsia"/>
          <w:lang w:eastAsia="zh-CN"/>
        </w:rPr>
        <w:t>在</w:t>
      </w:r>
      <w:r w:rsidRPr="00930B00">
        <w:rPr>
          <w:rFonts w:ascii="Calibri" w:hAnsi="Calibri" w:cs="Arial" w:hint="eastAsia"/>
          <w:lang w:eastAsia="zh-CN"/>
        </w:rPr>
        <w:t>15</w:t>
      </w:r>
      <w:r w:rsidRPr="00930B00">
        <w:rPr>
          <w:rFonts w:ascii="Calibri" w:hAnsi="Calibri" w:cs="Arial" w:hint="eastAsia"/>
          <w:lang w:eastAsia="zh-CN"/>
        </w:rPr>
        <w:t>个优先领域提供了培训，涵盖的主题包括无线和固定宽带、网络安全、数字经济、物联网（</w:t>
      </w:r>
      <w:r w:rsidRPr="00930B00">
        <w:rPr>
          <w:rFonts w:ascii="Calibri" w:hAnsi="Calibri" w:cs="Arial" w:hint="eastAsia"/>
          <w:lang w:eastAsia="zh-CN"/>
        </w:rPr>
        <w:t>IoT</w:t>
      </w:r>
      <w:r w:rsidRPr="00930B00">
        <w:rPr>
          <w:rFonts w:ascii="Calibri" w:hAnsi="Calibri" w:cs="Arial" w:hint="eastAsia"/>
          <w:lang w:eastAsia="zh-CN"/>
        </w:rPr>
        <w:t>）、频谱管理、创新和创业、政策和监管。在运作第一年的</w:t>
      </w:r>
      <w:r w:rsidRPr="00930B00">
        <w:rPr>
          <w:rFonts w:ascii="Calibri" w:hAnsi="Calibri" w:cs="Arial" w:hint="eastAsia"/>
          <w:lang w:eastAsia="zh-CN"/>
        </w:rPr>
        <w:t>2019</w:t>
      </w:r>
      <w:r w:rsidRPr="00930B00">
        <w:rPr>
          <w:rFonts w:ascii="Calibri" w:hAnsi="Calibri" w:cs="Arial" w:hint="eastAsia"/>
          <w:lang w:eastAsia="zh-CN"/>
        </w:rPr>
        <w:t>年，向全球</w:t>
      </w:r>
      <w:r w:rsidRPr="00930B00">
        <w:rPr>
          <w:rFonts w:ascii="Calibri" w:hAnsi="Calibri" w:cs="Arial" w:hint="eastAsia"/>
          <w:lang w:eastAsia="zh-CN"/>
        </w:rPr>
        <w:t>2 100</w:t>
      </w:r>
      <w:r w:rsidRPr="00930B00">
        <w:rPr>
          <w:rFonts w:ascii="Calibri" w:hAnsi="Calibri" w:cs="Arial" w:hint="eastAsia"/>
          <w:lang w:eastAsia="zh-CN"/>
        </w:rPr>
        <w:t>多名参与者提供了</w:t>
      </w:r>
      <w:r w:rsidRPr="00930B00">
        <w:rPr>
          <w:rFonts w:ascii="Calibri" w:hAnsi="Calibri" w:cs="Arial" w:hint="eastAsia"/>
          <w:lang w:eastAsia="zh-CN"/>
        </w:rPr>
        <w:t>90</w:t>
      </w:r>
      <w:r w:rsidRPr="00930B00">
        <w:rPr>
          <w:rFonts w:ascii="Calibri" w:hAnsi="Calibri" w:cs="Arial" w:hint="eastAsia"/>
          <w:lang w:eastAsia="zh-CN"/>
        </w:rPr>
        <w:t>多个认证培训课程。</w:t>
      </w:r>
      <w:r w:rsidR="00484D50" w:rsidRPr="00484D50">
        <w:rPr>
          <w:rFonts w:ascii="Calibri" w:hAnsi="Calibri" w:cs="Arial" w:hint="eastAsia"/>
          <w:lang w:eastAsia="zh-CN"/>
        </w:rPr>
        <w:t>截至</w:t>
      </w:r>
      <w:r w:rsidR="00484D50" w:rsidRPr="00484D50">
        <w:rPr>
          <w:rFonts w:ascii="Calibri" w:hAnsi="Calibri" w:cs="Arial" w:hint="eastAsia"/>
          <w:lang w:eastAsia="zh-CN"/>
        </w:rPr>
        <w:t>2020</w:t>
      </w:r>
      <w:r w:rsidR="00484D50" w:rsidRPr="00484D50">
        <w:rPr>
          <w:rFonts w:ascii="Calibri" w:hAnsi="Calibri" w:cs="Arial" w:hint="eastAsia"/>
          <w:lang w:eastAsia="zh-CN"/>
        </w:rPr>
        <w:t>年</w:t>
      </w:r>
      <w:r w:rsidR="00484D50" w:rsidRPr="00484D50">
        <w:rPr>
          <w:rFonts w:ascii="Calibri" w:hAnsi="Calibri" w:cs="Arial" w:hint="eastAsia"/>
          <w:lang w:eastAsia="zh-CN"/>
        </w:rPr>
        <w:t>11</w:t>
      </w:r>
      <w:r w:rsidR="00484D50" w:rsidRPr="00484D50">
        <w:rPr>
          <w:rFonts w:ascii="Calibri" w:hAnsi="Calibri" w:cs="Arial" w:hint="eastAsia"/>
          <w:lang w:eastAsia="zh-CN"/>
        </w:rPr>
        <w:t>月，经认证的</w:t>
      </w:r>
      <w:proofErr w:type="spellStart"/>
      <w:r w:rsidR="00484D50" w:rsidRPr="00154B24">
        <w:rPr>
          <w:rFonts w:ascii="Calibri" w:eastAsia="Calibri" w:hAnsi="Calibri" w:cs="Calibri"/>
          <w:szCs w:val="24"/>
          <w:lang w:eastAsia="zh-CN"/>
        </w:rPr>
        <w:t>CoE</w:t>
      </w:r>
      <w:proofErr w:type="spellEnd"/>
      <w:r w:rsidR="00484D50" w:rsidRPr="00484D50">
        <w:rPr>
          <w:rFonts w:ascii="Calibri" w:hAnsi="Calibri" w:cs="Arial" w:hint="eastAsia"/>
          <w:lang w:eastAsia="zh-CN"/>
        </w:rPr>
        <w:t>培训课程为</w:t>
      </w:r>
      <w:r w:rsidR="00484D50" w:rsidRPr="00484D50">
        <w:rPr>
          <w:rFonts w:ascii="Calibri" w:hAnsi="Calibri" w:cs="Arial" w:hint="eastAsia"/>
          <w:lang w:eastAsia="zh-CN"/>
        </w:rPr>
        <w:t>59</w:t>
      </w:r>
      <w:r w:rsidR="00484D50" w:rsidRPr="00484D50">
        <w:rPr>
          <w:rFonts w:ascii="Calibri" w:hAnsi="Calibri" w:cs="Arial" w:hint="eastAsia"/>
          <w:lang w:eastAsia="zh-CN"/>
        </w:rPr>
        <w:t>门，但参加培训的人数比</w:t>
      </w:r>
      <w:r w:rsidR="00484D50" w:rsidRPr="00484D50">
        <w:rPr>
          <w:rFonts w:ascii="Calibri" w:hAnsi="Calibri" w:cs="Arial" w:hint="eastAsia"/>
          <w:lang w:eastAsia="zh-CN"/>
        </w:rPr>
        <w:t>2019</w:t>
      </w:r>
      <w:r w:rsidR="00484D50" w:rsidRPr="00484D50">
        <w:rPr>
          <w:rFonts w:ascii="Calibri" w:hAnsi="Calibri" w:cs="Arial" w:hint="eastAsia"/>
          <w:lang w:eastAsia="zh-CN"/>
        </w:rPr>
        <w:t>年增加了一倍多，达到约</w:t>
      </w:r>
      <w:r w:rsidR="00484D50" w:rsidRPr="00484D50">
        <w:rPr>
          <w:rFonts w:ascii="Calibri" w:hAnsi="Calibri" w:cs="Arial" w:hint="eastAsia"/>
          <w:lang w:eastAsia="zh-CN"/>
        </w:rPr>
        <w:t>5 200</w:t>
      </w:r>
      <w:r w:rsidR="00484D50" w:rsidRPr="00484D50">
        <w:rPr>
          <w:rFonts w:ascii="Calibri" w:hAnsi="Calibri" w:cs="Arial" w:hint="eastAsia"/>
          <w:lang w:eastAsia="zh-CN"/>
        </w:rPr>
        <w:t>人。</w:t>
      </w:r>
      <w:bookmarkEnd w:id="6"/>
      <w:r w:rsidR="00484D50">
        <w:rPr>
          <w:rFonts w:ascii="Calibri" w:eastAsia="Calibri" w:hAnsi="Calibri" w:cs="Calibri"/>
          <w:szCs w:val="24"/>
          <w:lang w:eastAsia="zh-CN"/>
        </w:rPr>
        <w:t xml:space="preserve"> </w:t>
      </w:r>
    </w:p>
    <w:p w14:paraId="2F88286A" w14:textId="0268B59B"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930B00">
        <w:rPr>
          <w:rFonts w:ascii="Calibri" w:hAnsi="Calibri" w:cs="Arial" w:hint="eastAsia"/>
          <w:b/>
          <w:lang w:eastAsia="zh-CN"/>
        </w:rPr>
        <w:t>国际电联</w:t>
      </w:r>
      <w:r w:rsidRPr="00930B00">
        <w:rPr>
          <w:rFonts w:ascii="Calibri" w:hAnsi="Calibri" w:cs="Arial" w:hint="eastAsia"/>
          <w:b/>
          <w:lang w:eastAsia="zh-CN"/>
        </w:rPr>
        <w:t xml:space="preserve"> </w:t>
      </w:r>
      <w:r w:rsidRPr="00930B00">
        <w:rPr>
          <w:rFonts w:ascii="Calibri" w:hAnsi="Calibri" w:cs="Arial"/>
          <w:b/>
          <w:lang w:eastAsia="zh-CN"/>
        </w:rPr>
        <w:t>–</w:t>
      </w:r>
      <w:r w:rsidRPr="00930B00">
        <w:rPr>
          <w:rFonts w:ascii="Calibri" w:hAnsi="Calibri" w:cs="Arial" w:hint="eastAsia"/>
          <w:b/>
          <w:lang w:eastAsia="zh-CN"/>
        </w:rPr>
        <w:t xml:space="preserve"> </w:t>
      </w:r>
      <w:r w:rsidRPr="00930B00">
        <w:rPr>
          <w:rFonts w:ascii="Calibri" w:hAnsi="Calibri" w:cs="Arial" w:hint="eastAsia"/>
          <w:b/>
          <w:lang w:eastAsia="zh-CN"/>
        </w:rPr>
        <w:t>学术界伙伴关系</w:t>
      </w:r>
    </w:p>
    <w:p w14:paraId="15833789" w14:textId="26C86346"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shd w:val="clear" w:color="auto" w:fill="FFFFFF"/>
          <w:lang w:eastAsia="zh-CN"/>
        </w:rPr>
      </w:pPr>
      <w:r w:rsidRPr="00930B00">
        <w:rPr>
          <w:rFonts w:ascii="Calibri" w:hAnsi="Calibri" w:cs="Calibri" w:hint="eastAsia"/>
          <w:lang w:eastAsia="zh-CN"/>
        </w:rPr>
        <w:t>第</w:t>
      </w:r>
      <w:r w:rsidRPr="00930B00">
        <w:rPr>
          <w:rFonts w:ascii="Calibri" w:hAnsi="Calibri" w:cs="Calibri" w:hint="eastAsia"/>
          <w:lang w:eastAsia="zh-CN"/>
        </w:rPr>
        <w:t>2</w:t>
      </w:r>
      <w:r w:rsidRPr="00930B00">
        <w:rPr>
          <w:rFonts w:ascii="Calibri" w:hAnsi="Calibri" w:cs="Calibri" w:hint="eastAsia"/>
          <w:lang w:eastAsia="zh-CN"/>
        </w:rPr>
        <w:t>次</w:t>
      </w:r>
      <w:r w:rsidRPr="00930B00">
        <w:rPr>
          <w:rFonts w:ascii="Calibri" w:hAnsi="Calibri" w:cs="Arial" w:hint="eastAsia"/>
          <w:shd w:val="clear" w:color="auto" w:fill="FFFFFF"/>
          <w:lang w:eastAsia="zh-CN"/>
        </w:rPr>
        <w:t>国际电联</w:t>
      </w:r>
      <w:r w:rsidRPr="00930B00">
        <w:rPr>
          <w:rFonts w:ascii="Calibri" w:hAnsi="Calibri" w:cs="Arial" w:hint="eastAsia"/>
          <w:shd w:val="clear" w:color="auto" w:fill="FFFFFF"/>
          <w:lang w:eastAsia="zh-CN"/>
        </w:rPr>
        <w:t xml:space="preserve"> </w:t>
      </w:r>
      <w:r w:rsidRPr="00930B00">
        <w:rPr>
          <w:rFonts w:ascii="Calibri" w:hAnsi="Calibri" w:cs="Arial"/>
          <w:shd w:val="clear" w:color="auto" w:fill="FFFFFF"/>
          <w:lang w:eastAsia="zh-CN"/>
        </w:rPr>
        <w:t>–</w:t>
      </w:r>
      <w:r w:rsidRPr="00930B00">
        <w:rPr>
          <w:rFonts w:ascii="Calibri" w:hAnsi="Calibri" w:cs="Arial" w:hint="eastAsia"/>
          <w:shd w:val="clear" w:color="auto" w:fill="FFFFFF"/>
          <w:lang w:eastAsia="zh-CN"/>
        </w:rPr>
        <w:t xml:space="preserve"> </w:t>
      </w:r>
      <w:r w:rsidRPr="00930B00">
        <w:rPr>
          <w:rFonts w:ascii="Calibri" w:hAnsi="Calibri" w:cs="Arial" w:hint="eastAsia"/>
          <w:shd w:val="clear" w:color="auto" w:fill="FFFFFF"/>
          <w:lang w:eastAsia="zh-CN"/>
        </w:rPr>
        <w:t>学术界伙伴关系</w:t>
      </w:r>
      <w:r w:rsidR="001030AA">
        <w:fldChar w:fldCharType="begin"/>
      </w:r>
      <w:r w:rsidR="001030AA">
        <w:rPr>
          <w:lang w:eastAsia="zh-CN"/>
        </w:rPr>
        <w:instrText xml:space="preserve"> HYPERLINK "https://www.itu.int/en/ITU-D/Capacity-Building/Pages/events/2019/academia2019.aspx" </w:instrText>
      </w:r>
      <w:r w:rsidR="001030AA">
        <w:fldChar w:fldCharType="separate"/>
      </w:r>
      <w:r w:rsidRPr="00930B00">
        <w:rPr>
          <w:rFonts w:ascii="Calibri" w:hAnsi="Calibri" w:cs="Arial" w:hint="eastAsia"/>
          <w:color w:val="0000FF"/>
          <w:u w:val="single"/>
          <w:shd w:val="clear" w:color="auto" w:fill="FFFFFF"/>
          <w:lang w:eastAsia="zh-CN"/>
        </w:rPr>
        <w:t>会议</w:t>
      </w:r>
      <w:r w:rsidR="001030AA">
        <w:rPr>
          <w:rFonts w:ascii="Calibri" w:hAnsi="Calibri" w:cs="Arial"/>
          <w:color w:val="0000FF"/>
          <w:u w:val="single"/>
          <w:shd w:val="clear" w:color="auto" w:fill="FFFFFF"/>
          <w:lang w:eastAsia="zh-CN"/>
        </w:rPr>
        <w:fldChar w:fldCharType="end"/>
      </w:r>
      <w:r w:rsidRPr="00930B00">
        <w:rPr>
          <w:rFonts w:ascii="Calibri" w:hAnsi="Calibri" w:cs="Arial" w:hint="eastAsia"/>
          <w:shd w:val="clear" w:color="auto" w:fill="FFFFFF"/>
          <w:lang w:eastAsia="zh-CN"/>
        </w:rPr>
        <w:t>于</w:t>
      </w:r>
      <w:r w:rsidR="00484D50">
        <w:rPr>
          <w:rFonts w:ascii="Calibri" w:hAnsi="Calibri" w:cs="Arial" w:hint="eastAsia"/>
          <w:shd w:val="clear" w:color="auto" w:fill="FFFFFF"/>
          <w:lang w:eastAsia="zh-CN"/>
        </w:rPr>
        <w:t>2019</w:t>
      </w:r>
      <w:r w:rsidR="00484D50">
        <w:rPr>
          <w:rFonts w:ascii="Calibri" w:hAnsi="Calibri" w:cs="Arial" w:hint="eastAsia"/>
          <w:shd w:val="clear" w:color="auto" w:fill="FFFFFF"/>
          <w:lang w:eastAsia="zh-CN"/>
        </w:rPr>
        <w:t>年</w:t>
      </w:r>
      <w:r w:rsidRPr="00930B00">
        <w:rPr>
          <w:rFonts w:ascii="Calibri" w:hAnsi="Calibri" w:cs="Arial" w:hint="eastAsia"/>
          <w:shd w:val="clear" w:color="auto" w:fill="FFFFFF"/>
          <w:lang w:eastAsia="zh-CN"/>
        </w:rPr>
        <w:t>12</w:t>
      </w:r>
      <w:r w:rsidRPr="00930B00">
        <w:rPr>
          <w:rFonts w:ascii="Calibri" w:hAnsi="Calibri" w:cs="Arial" w:hint="eastAsia"/>
          <w:shd w:val="clear" w:color="auto" w:fill="FFFFFF"/>
          <w:lang w:eastAsia="zh-CN"/>
        </w:rPr>
        <w:t>月在美国佐治</w:t>
      </w:r>
      <w:proofErr w:type="gramStart"/>
      <w:r w:rsidRPr="00930B00">
        <w:rPr>
          <w:rFonts w:ascii="Calibri" w:hAnsi="Calibri" w:cs="Arial" w:hint="eastAsia"/>
          <w:shd w:val="clear" w:color="auto" w:fill="FFFFFF"/>
          <w:lang w:eastAsia="zh-CN"/>
        </w:rPr>
        <w:t>亚州</w:t>
      </w:r>
      <w:proofErr w:type="gramEnd"/>
      <w:r w:rsidRPr="00930B00">
        <w:rPr>
          <w:rFonts w:ascii="Calibri" w:hAnsi="Calibri" w:cs="Arial" w:hint="eastAsia"/>
          <w:shd w:val="clear" w:color="auto" w:fill="FFFFFF"/>
          <w:lang w:eastAsia="zh-CN"/>
        </w:rPr>
        <w:t>亚特兰大举行，主题为</w:t>
      </w:r>
      <w:r w:rsidRPr="00930B00">
        <w:rPr>
          <w:rFonts w:ascii="STKaiti" w:eastAsia="STKaiti" w:hAnsi="STKaiti" w:cs="Arial" w:hint="eastAsia"/>
          <w:shd w:val="clear" w:color="auto" w:fill="FFFFFF"/>
          <w:lang w:eastAsia="zh-CN"/>
        </w:rPr>
        <w:t>数字时代的技能开发</w:t>
      </w:r>
      <w:r w:rsidRPr="00930B00">
        <w:rPr>
          <w:rFonts w:ascii="Calibri" w:hAnsi="Calibri" w:cs="Arial" w:hint="eastAsia"/>
          <w:shd w:val="clear" w:color="auto" w:fill="FFFFFF"/>
          <w:lang w:eastAsia="zh-CN"/>
        </w:rPr>
        <w:t>。会议汇集了来自世界各地对数字技术感兴趣的大学和高等教育机构的代表。</w:t>
      </w:r>
    </w:p>
    <w:p w14:paraId="65F6521E" w14:textId="273F9E86"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hAnsi="Calibri" w:cs="Calibri" w:hint="eastAsia"/>
          <w:lang w:eastAsia="zh-CN"/>
        </w:rPr>
        <w:t>与会者在讨论中强调，大学有必要通过加快决策过程和减少官僚作风，增加面向市场的新课程，特别是在公立、国家资助的学术机构中。这次为期两天的会议的讨论和结论为思考大学在数字经济中的作用以及与国际电联等组织的伙伴关系如何进一步加强大学的作用提供了素材。与会者鼓励国际电</w:t>
      </w:r>
      <w:proofErr w:type="gramStart"/>
      <w:r w:rsidRPr="00930B00">
        <w:rPr>
          <w:rFonts w:ascii="Calibri" w:hAnsi="Calibri" w:cs="Calibri" w:hint="eastAsia"/>
          <w:lang w:eastAsia="zh-CN"/>
        </w:rPr>
        <w:t>联考虑</w:t>
      </w:r>
      <w:proofErr w:type="gramEnd"/>
      <w:r w:rsidRPr="00930B00">
        <w:rPr>
          <w:rFonts w:ascii="Calibri" w:hAnsi="Calibri" w:cs="Calibri" w:hint="eastAsia"/>
          <w:lang w:eastAsia="zh-CN"/>
        </w:rPr>
        <w:t>建立由学术机构主持的区域性或全球智囊团，并为大学在国际电联的具体活动中发挥咨询作用提供更多机会。</w:t>
      </w:r>
    </w:p>
    <w:p w14:paraId="35B93073" w14:textId="66F4DE06"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val="en-US" w:eastAsia="zh-CN"/>
        </w:rPr>
      </w:pPr>
      <w:bookmarkStart w:id="7" w:name="_Hlk58418073"/>
      <w:r w:rsidRPr="00930B00">
        <w:rPr>
          <w:rFonts w:ascii="Calibri" w:hAnsi="Calibri" w:cs="Calibri" w:hint="eastAsia"/>
          <w:b/>
          <w:lang w:eastAsia="zh-CN"/>
        </w:rPr>
        <w:t>数字化转型中心</w:t>
      </w:r>
      <w:r w:rsidR="00484D50">
        <w:rPr>
          <w:rFonts w:ascii="Calibri" w:hAnsi="Calibri" w:cs="Calibri" w:hint="eastAsia"/>
          <w:b/>
          <w:lang w:eastAsia="zh-CN"/>
        </w:rPr>
        <w:t>举措</w:t>
      </w:r>
    </w:p>
    <w:bookmarkEnd w:id="7"/>
    <w:p w14:paraId="1C8486AB" w14:textId="0F7E5508" w:rsidR="00154B24" w:rsidRPr="00154B24" w:rsidRDefault="00484D5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Pr>
          <w:rFonts w:ascii="Calibri" w:hAnsi="Calibri" w:cs="Calibri"/>
          <w:lang w:eastAsia="zh-CN"/>
        </w:rPr>
        <w:fldChar w:fldCharType="begin"/>
      </w:r>
      <w:r>
        <w:rPr>
          <w:rFonts w:ascii="Calibri" w:hAnsi="Calibri" w:cs="Calibri"/>
          <w:lang w:eastAsia="zh-CN"/>
        </w:rPr>
        <w:instrText xml:space="preserve"> HYPERLINK "https://academy.itu.int/index.php/main-activities/digital-transformation-centres-initiative" </w:instrText>
      </w:r>
      <w:r>
        <w:rPr>
          <w:rFonts w:ascii="Calibri" w:hAnsi="Calibri" w:cs="Calibri"/>
          <w:lang w:eastAsia="zh-CN"/>
        </w:rPr>
        <w:fldChar w:fldCharType="separate"/>
      </w:r>
      <w:r w:rsidR="00930B00" w:rsidRPr="00484D50">
        <w:rPr>
          <w:rStyle w:val="Hyperlink"/>
          <w:rFonts w:ascii="Calibri" w:hAnsi="Calibri" w:cs="Calibri" w:hint="eastAsia"/>
          <w:lang w:eastAsia="zh-CN"/>
        </w:rPr>
        <w:t>数字化转型中心</w:t>
      </w:r>
      <w:r w:rsidRPr="00484D50">
        <w:rPr>
          <w:rStyle w:val="Hyperlink"/>
          <w:rFonts w:ascii="Calibri" w:hAnsi="Calibri" w:cs="Calibri" w:hint="eastAsia"/>
          <w:lang w:eastAsia="zh-CN"/>
        </w:rPr>
        <w:t>举措</w:t>
      </w:r>
      <w:r w:rsidR="00930B00" w:rsidRPr="00484D50">
        <w:rPr>
          <w:rStyle w:val="Hyperlink"/>
          <w:rFonts w:ascii="Calibri" w:hAnsi="Calibri" w:cs="Calibri" w:hint="eastAsia"/>
          <w:lang w:eastAsia="zh-CN"/>
        </w:rPr>
        <w:t>（</w:t>
      </w:r>
      <w:r w:rsidR="00930B00" w:rsidRPr="00484D50">
        <w:rPr>
          <w:rStyle w:val="Hyperlink"/>
          <w:rFonts w:ascii="Calibri" w:hAnsi="Calibri" w:cs="Calibri" w:hint="eastAsia"/>
          <w:lang w:eastAsia="zh-CN"/>
        </w:rPr>
        <w:t>D</w:t>
      </w:r>
      <w:r w:rsidR="00930B00" w:rsidRPr="00484D50">
        <w:rPr>
          <w:rStyle w:val="Hyperlink"/>
          <w:rFonts w:ascii="Calibri" w:hAnsi="Calibri" w:cs="Calibri"/>
          <w:lang w:eastAsia="zh-CN"/>
        </w:rPr>
        <w:t>TC</w:t>
      </w:r>
      <w:r w:rsidR="00930B00" w:rsidRPr="00484D50">
        <w:rPr>
          <w:rStyle w:val="Hyperlink"/>
          <w:rFonts w:ascii="Calibri" w:hAnsi="Calibri" w:cs="Calibri" w:hint="eastAsia"/>
          <w:lang w:eastAsia="zh-CN"/>
        </w:rPr>
        <w:t>）</w:t>
      </w:r>
      <w:r>
        <w:rPr>
          <w:rFonts w:ascii="Calibri" w:hAnsi="Calibri" w:cs="Calibri"/>
          <w:lang w:eastAsia="zh-CN"/>
        </w:rPr>
        <w:fldChar w:fldCharType="end"/>
      </w:r>
      <w:r w:rsidR="00930B00" w:rsidRPr="00930B00">
        <w:rPr>
          <w:rFonts w:ascii="Calibri" w:hAnsi="Calibri" w:cs="Calibri" w:hint="eastAsia"/>
          <w:lang w:eastAsia="zh-CN"/>
        </w:rPr>
        <w:t>的第一阶段工作（</w:t>
      </w:r>
      <w:r w:rsidR="00930B00" w:rsidRPr="00930B00">
        <w:rPr>
          <w:rFonts w:ascii="STKaiti" w:eastAsia="STKaiti" w:hAnsi="STKaiti" w:cs="Calibri" w:hint="eastAsia"/>
          <w:lang w:eastAsia="zh-CN"/>
        </w:rPr>
        <w:t>增强社区能力，缩小数字技能差距</w:t>
      </w:r>
      <w:r w:rsidR="00930B00" w:rsidRPr="00930B00">
        <w:rPr>
          <w:rFonts w:ascii="Calibri" w:hAnsi="Calibri" w:cs="Calibri" w:hint="eastAsia"/>
          <w:lang w:eastAsia="zh-CN"/>
        </w:rPr>
        <w:t>）是与思科公司合作发起的。这一新的全球中心网络将加速公民对数字技术的吸收，并提高年轻企业家和中小企业的成功能力。这一以人为本的项目将</w:t>
      </w:r>
      <w:r>
        <w:rPr>
          <w:rFonts w:ascii="Calibri" w:hAnsi="Calibri" w:cs="Calibri" w:hint="eastAsia"/>
          <w:lang w:eastAsia="zh-CN"/>
        </w:rPr>
        <w:t>有助于缩小数字技能差距并</w:t>
      </w:r>
      <w:r w:rsidR="00930B00" w:rsidRPr="00930B00">
        <w:rPr>
          <w:rFonts w:ascii="Calibri" w:hAnsi="Calibri" w:cs="Calibri" w:hint="eastAsia"/>
          <w:lang w:eastAsia="zh-CN"/>
        </w:rPr>
        <w:t>加速数字化转型，深入社区的核心，赋予人们发展所需的数字能力。</w:t>
      </w:r>
      <w:r>
        <w:rPr>
          <w:rFonts w:ascii="Calibri" w:hAnsi="Calibri" w:cs="Calibri" w:hint="eastAsia"/>
          <w:lang w:eastAsia="zh-CN"/>
        </w:rPr>
        <w:t xml:space="preserve"> </w:t>
      </w:r>
    </w:p>
    <w:p w14:paraId="232F0E43" w14:textId="18ADA858" w:rsidR="00154B24" w:rsidRPr="00484D50" w:rsidRDefault="00484D50"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484D50">
        <w:rPr>
          <w:rFonts w:ascii="Calibri" w:hAnsi="Calibri" w:cs="Calibri"/>
          <w:lang w:eastAsia="zh-CN"/>
        </w:rPr>
        <w:t>在第一阶段，</w:t>
      </w:r>
      <w:r>
        <w:rPr>
          <w:rFonts w:ascii="Calibri" w:hAnsi="Calibri" w:cs="Calibri" w:hint="eastAsia"/>
          <w:lang w:eastAsia="zh-CN"/>
        </w:rPr>
        <w:t>即</w:t>
      </w:r>
      <w:r w:rsidRPr="00484D50">
        <w:rPr>
          <w:rFonts w:ascii="Calibri" w:hAnsi="Calibri" w:cs="Calibri"/>
          <w:lang w:eastAsia="zh-CN"/>
        </w:rPr>
        <w:t>2020</w:t>
      </w:r>
      <w:r w:rsidRPr="00484D50">
        <w:rPr>
          <w:rFonts w:ascii="Calibri" w:hAnsi="Calibri" w:cs="Calibri"/>
          <w:lang w:eastAsia="zh-CN"/>
        </w:rPr>
        <w:t>年</w:t>
      </w:r>
      <w:r w:rsidRPr="00484D50">
        <w:rPr>
          <w:rFonts w:ascii="Calibri" w:hAnsi="Calibri" w:cs="Calibri"/>
          <w:lang w:eastAsia="zh-CN"/>
        </w:rPr>
        <w:t>3</w:t>
      </w:r>
      <w:r w:rsidRPr="00484D50">
        <w:rPr>
          <w:rFonts w:ascii="Calibri" w:hAnsi="Calibri" w:cs="Calibri"/>
          <w:lang w:eastAsia="zh-CN"/>
        </w:rPr>
        <w:t>月</w:t>
      </w:r>
      <w:r>
        <w:rPr>
          <w:rFonts w:ascii="Calibri" w:hAnsi="Calibri" w:cs="Calibri" w:hint="eastAsia"/>
          <w:lang w:eastAsia="zh-CN"/>
        </w:rPr>
        <w:t>至</w:t>
      </w:r>
      <w:r w:rsidRPr="00484D50">
        <w:rPr>
          <w:rFonts w:ascii="Calibri" w:hAnsi="Calibri" w:cs="Calibri"/>
          <w:lang w:eastAsia="zh-CN"/>
        </w:rPr>
        <w:t>2021</w:t>
      </w:r>
      <w:r w:rsidRPr="00484D50">
        <w:rPr>
          <w:rFonts w:ascii="Calibri" w:hAnsi="Calibri" w:cs="Calibri"/>
          <w:lang w:eastAsia="zh-CN"/>
        </w:rPr>
        <w:t>年</w:t>
      </w:r>
      <w:r w:rsidRPr="00484D50">
        <w:rPr>
          <w:rFonts w:ascii="Calibri" w:hAnsi="Calibri" w:cs="Calibri"/>
          <w:lang w:eastAsia="zh-CN"/>
        </w:rPr>
        <w:t>9</w:t>
      </w:r>
      <w:r w:rsidRPr="00484D50">
        <w:rPr>
          <w:rFonts w:ascii="Calibri" w:hAnsi="Calibri" w:cs="Calibri"/>
          <w:lang w:eastAsia="zh-CN"/>
        </w:rPr>
        <w:t>月，非洲、美洲和亚太</w:t>
      </w:r>
      <w:r>
        <w:rPr>
          <w:rFonts w:ascii="Calibri" w:hAnsi="Calibri" w:cs="Calibri" w:hint="eastAsia"/>
          <w:lang w:eastAsia="zh-CN"/>
        </w:rPr>
        <w:t>区域（</w:t>
      </w:r>
      <w:r w:rsidRPr="00484D50">
        <w:rPr>
          <w:rFonts w:ascii="Calibri" w:hAnsi="Calibri" w:cs="Calibri"/>
          <w:lang w:eastAsia="zh-CN"/>
        </w:rPr>
        <w:t>科特迪瓦、加纳、卢旺达、赞比亚；巴西、多米尼加共和国；印度尼西亚、巴布亚新几内亚、菲律宾</w:t>
      </w:r>
      <w:r>
        <w:rPr>
          <w:rFonts w:ascii="Calibri" w:hAnsi="Calibri" w:cs="Calibri" w:hint="eastAsia"/>
          <w:lang w:eastAsia="zh-CN"/>
        </w:rPr>
        <w:t>）</w:t>
      </w:r>
      <w:r w:rsidRPr="00484D50">
        <w:rPr>
          <w:rFonts w:ascii="Calibri" w:hAnsi="Calibri" w:cs="Calibri"/>
          <w:lang w:eastAsia="zh-CN"/>
        </w:rPr>
        <w:t>将向偏远地区和边缘化社区的公民提供基础和中级数字技能培训。</w:t>
      </w:r>
      <w:r w:rsidRPr="00484D50">
        <w:rPr>
          <w:rFonts w:ascii="Calibri" w:hAnsi="Calibri" w:cs="Calibri"/>
          <w:lang w:eastAsia="zh-CN"/>
        </w:rPr>
        <w:t>2020</w:t>
      </w:r>
      <w:r w:rsidRPr="00484D50">
        <w:rPr>
          <w:rFonts w:ascii="Calibri" w:hAnsi="Calibri" w:cs="Calibri"/>
          <w:lang w:eastAsia="zh-CN"/>
        </w:rPr>
        <w:t>年</w:t>
      </w:r>
      <w:r w:rsidRPr="00484D50">
        <w:rPr>
          <w:rFonts w:ascii="Calibri" w:hAnsi="Calibri" w:cs="Calibri"/>
          <w:lang w:eastAsia="zh-CN"/>
        </w:rPr>
        <w:t>11</w:t>
      </w:r>
      <w:r w:rsidRPr="00484D50">
        <w:rPr>
          <w:rFonts w:ascii="Calibri" w:hAnsi="Calibri" w:cs="Calibri"/>
          <w:lang w:eastAsia="zh-CN"/>
        </w:rPr>
        <w:t>月，国际电联与</w:t>
      </w:r>
      <w:r w:rsidRPr="00484D50">
        <w:rPr>
          <w:rFonts w:ascii="Calibri" w:hAnsi="Calibri" w:cs="Calibri"/>
          <w:lang w:eastAsia="zh-CN"/>
        </w:rPr>
        <w:lastRenderedPageBreak/>
        <w:t>挪威政府签署了一项伙伴关系协议，以支持</w:t>
      </w:r>
      <w:r w:rsidRPr="00154B24">
        <w:rPr>
          <w:rFonts w:ascii="Calibri" w:eastAsia="Calibri" w:hAnsi="Calibri" w:cs="Calibri"/>
          <w:szCs w:val="24"/>
          <w:lang w:eastAsia="zh-CN"/>
        </w:rPr>
        <w:t>DTC</w:t>
      </w:r>
      <w:r>
        <w:rPr>
          <w:rFonts w:ascii="Calibri" w:hAnsi="Calibri" w:cs="Calibri" w:hint="eastAsia"/>
          <w:lang w:eastAsia="zh-CN"/>
        </w:rPr>
        <w:t>举措</w:t>
      </w:r>
      <w:r w:rsidRPr="00484D50">
        <w:rPr>
          <w:rFonts w:ascii="Calibri" w:hAnsi="Calibri" w:cs="Calibri"/>
          <w:lang w:eastAsia="zh-CN"/>
        </w:rPr>
        <w:t>。来自挪威的支持将提高</w:t>
      </w:r>
      <w:r>
        <w:rPr>
          <w:rFonts w:ascii="Calibri" w:hAnsi="Calibri" w:cs="Calibri" w:hint="eastAsia"/>
          <w:lang w:eastAsia="zh-CN"/>
        </w:rPr>
        <w:t>承办</w:t>
      </w:r>
      <w:r w:rsidRPr="00154B24">
        <w:rPr>
          <w:rFonts w:ascii="Calibri" w:eastAsia="Calibri" w:hAnsi="Calibri" w:cs="Calibri"/>
          <w:szCs w:val="24"/>
          <w:lang w:eastAsia="zh-CN"/>
        </w:rPr>
        <w:t>DTC</w:t>
      </w:r>
      <w:r w:rsidRPr="00484D50">
        <w:rPr>
          <w:rFonts w:ascii="Calibri" w:hAnsi="Calibri" w:cs="Calibri" w:hint="eastAsia"/>
          <w:lang w:eastAsia="zh-CN"/>
        </w:rPr>
        <w:t>国家</w:t>
      </w:r>
      <w:r w:rsidRPr="00484D50">
        <w:rPr>
          <w:rFonts w:ascii="Calibri" w:hAnsi="Calibri" w:cs="Calibri"/>
          <w:lang w:eastAsia="zh-CN"/>
        </w:rPr>
        <w:t>的技能，特别是在加纳，</w:t>
      </w:r>
      <w:r w:rsidRPr="00484D50">
        <w:rPr>
          <w:rFonts w:ascii="Calibri" w:hAnsi="Calibri" w:cs="Calibri"/>
          <w:lang w:eastAsia="zh-CN"/>
        </w:rPr>
        <w:t>14</w:t>
      </w:r>
      <w:r w:rsidR="003B4DB6">
        <w:rPr>
          <w:rFonts w:ascii="Calibri" w:hAnsi="Calibri" w:cs="Calibri" w:hint="eastAsia"/>
          <w:lang w:eastAsia="zh-CN"/>
        </w:rPr>
        <w:t>,</w:t>
      </w:r>
      <w:r w:rsidRPr="00484D50">
        <w:rPr>
          <w:rFonts w:ascii="Calibri" w:hAnsi="Calibri" w:cs="Calibri"/>
          <w:lang w:eastAsia="zh-CN"/>
        </w:rPr>
        <w:t>000</w:t>
      </w:r>
      <w:r w:rsidRPr="00484D50">
        <w:rPr>
          <w:rFonts w:ascii="Calibri" w:hAnsi="Calibri" w:cs="Calibri"/>
          <w:lang w:eastAsia="zh-CN"/>
        </w:rPr>
        <w:t>名公民将在这个新项目下接受培训</w:t>
      </w:r>
      <w:r w:rsidRPr="00484D50">
        <w:rPr>
          <w:rFonts w:ascii="Calibri" w:hAnsi="Calibri" w:cs="Calibri" w:hint="eastAsia"/>
          <w:lang w:eastAsia="zh-CN"/>
        </w:rPr>
        <w:t>。</w:t>
      </w:r>
    </w:p>
    <w:p w14:paraId="5F42E665" w14:textId="30096F1B"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cyan"/>
          <w:lang w:eastAsia="zh-CN"/>
        </w:rPr>
      </w:pPr>
      <w:r w:rsidRPr="00930B00">
        <w:rPr>
          <w:rFonts w:ascii="Calibri" w:hAnsi="Calibri" w:hint="eastAsia"/>
          <w:b/>
          <w:lang w:eastAsia="zh-CN"/>
        </w:rPr>
        <w:t>数字技能洞察</w:t>
      </w:r>
    </w:p>
    <w:p w14:paraId="248DAA87" w14:textId="4538D42D" w:rsidR="00154B24" w:rsidRPr="00154B24" w:rsidRDefault="00CA19F8"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8" w:name="lt_pId092"/>
      <w:r>
        <w:rPr>
          <w:rFonts w:ascii="Calibri" w:hAnsi="Calibri" w:hint="eastAsia"/>
          <w:lang w:eastAsia="zh-CN"/>
        </w:rPr>
        <w:t>《数字技能洞察</w:t>
      </w:r>
      <w:r w:rsidR="00667BC9">
        <w:fldChar w:fldCharType="begin"/>
      </w:r>
      <w:r w:rsidR="00667BC9">
        <w:rPr>
          <w:lang w:eastAsia="zh-CN"/>
        </w:rPr>
        <w:instrText xml:space="preserve"> HYPERLINK "https://academy.itu.int/index.php/main-activities/research-publications/digital-skills-insights" </w:instrText>
      </w:r>
      <w:r w:rsidR="00667BC9">
        <w:fldChar w:fldCharType="separate"/>
      </w:r>
      <w:r w:rsidR="00930B00" w:rsidRPr="00930B00">
        <w:rPr>
          <w:rFonts w:ascii="Calibri" w:hAnsi="Calibri" w:hint="eastAsia"/>
          <w:color w:val="0000FF"/>
          <w:u w:val="single"/>
          <w:lang w:eastAsia="zh-CN"/>
        </w:rPr>
        <w:t>出版物</w:t>
      </w:r>
      <w:r w:rsidR="00667BC9">
        <w:rPr>
          <w:rFonts w:ascii="Calibri" w:hAnsi="Calibri"/>
          <w:color w:val="0000FF"/>
          <w:u w:val="single"/>
          <w:lang w:eastAsia="zh-CN"/>
        </w:rPr>
        <w:fldChar w:fldCharType="end"/>
      </w:r>
      <w:r>
        <w:rPr>
          <w:rFonts w:ascii="Calibri" w:hAnsi="Calibri" w:hint="eastAsia"/>
          <w:color w:val="0000FF"/>
          <w:u w:val="single"/>
          <w:lang w:eastAsia="zh-CN"/>
        </w:rPr>
        <w:t>》</w:t>
      </w:r>
      <w:r w:rsidR="00930B00" w:rsidRPr="00930B00">
        <w:rPr>
          <w:rFonts w:ascii="Calibri" w:hAnsi="Calibri" w:hint="eastAsia"/>
          <w:lang w:eastAsia="zh-CN"/>
        </w:rPr>
        <w:t>的第三期（此前称为《</w:t>
      </w:r>
      <w:r w:rsidR="00930B00" w:rsidRPr="00930B00">
        <w:rPr>
          <w:rFonts w:ascii="STKaiti" w:eastAsia="STKaiti" w:hAnsi="STKaiti" w:hint="eastAsia"/>
          <w:lang w:eastAsia="zh-CN"/>
        </w:rPr>
        <w:t>不断变化的信息通信技术环境中的能力建设</w:t>
      </w:r>
      <w:r w:rsidR="00930B00" w:rsidRPr="00930B00">
        <w:rPr>
          <w:rFonts w:ascii="Calibri" w:hAnsi="Calibri" w:hint="eastAsia"/>
          <w:lang w:eastAsia="zh-CN"/>
        </w:rPr>
        <w:t>》）于</w:t>
      </w:r>
      <w:r>
        <w:rPr>
          <w:rFonts w:ascii="Calibri" w:hAnsi="Calibri" w:hint="eastAsia"/>
          <w:lang w:eastAsia="zh-CN"/>
        </w:rPr>
        <w:t>2019</w:t>
      </w:r>
      <w:r>
        <w:rPr>
          <w:rFonts w:ascii="Calibri" w:hAnsi="Calibri" w:hint="eastAsia"/>
          <w:lang w:eastAsia="zh-CN"/>
        </w:rPr>
        <w:t>年</w:t>
      </w:r>
      <w:r w:rsidR="00930B00" w:rsidRPr="00930B00">
        <w:rPr>
          <w:rFonts w:ascii="Calibri" w:hAnsi="Calibri" w:hint="eastAsia"/>
          <w:lang w:eastAsia="zh-CN"/>
        </w:rPr>
        <w:t>8</w:t>
      </w:r>
      <w:r w:rsidR="00930B00" w:rsidRPr="00930B00">
        <w:rPr>
          <w:rFonts w:ascii="Calibri" w:hAnsi="Calibri" w:hint="eastAsia"/>
          <w:lang w:eastAsia="zh-CN"/>
        </w:rPr>
        <w:t>月发行，刊载了国际专家的八篇文章，均以批判性和分析性方式对能力和数字技能开发这一主题进行了阐述。</w:t>
      </w:r>
      <w:r>
        <w:rPr>
          <w:rFonts w:ascii="Calibri" w:hAnsi="Calibri" w:hint="eastAsia"/>
          <w:lang w:eastAsia="zh-CN"/>
        </w:rPr>
        <w:t>议题涵盖</w:t>
      </w:r>
      <w:r w:rsidR="00930B00" w:rsidRPr="00930B00">
        <w:rPr>
          <w:rFonts w:ascii="Calibri" w:hAnsi="Calibri" w:hint="eastAsia"/>
          <w:lang w:eastAsia="zh-CN"/>
        </w:rPr>
        <w:t>数字素养框架、数字发展背景下的新教学方法以及数字时代的</w:t>
      </w:r>
      <w:proofErr w:type="gramStart"/>
      <w:r w:rsidR="00930B00" w:rsidRPr="00930B00">
        <w:rPr>
          <w:rFonts w:ascii="Calibri" w:hAnsi="Calibri" w:hint="eastAsia"/>
          <w:lang w:eastAsia="zh-CN"/>
        </w:rPr>
        <w:t>新能力</w:t>
      </w:r>
      <w:proofErr w:type="gramEnd"/>
      <w:r w:rsidR="00930B00" w:rsidRPr="00930B00">
        <w:rPr>
          <w:rFonts w:ascii="Calibri" w:hAnsi="Calibri" w:hint="eastAsia"/>
          <w:lang w:eastAsia="zh-CN"/>
        </w:rPr>
        <w:t>建设概念和举措。</w:t>
      </w:r>
      <w:r>
        <w:rPr>
          <w:rFonts w:ascii="Calibri" w:hAnsi="Calibri" w:hint="eastAsia"/>
          <w:lang w:eastAsia="zh-CN"/>
        </w:rPr>
        <w:t>出版物还</w:t>
      </w:r>
      <w:r w:rsidR="00930B00" w:rsidRPr="00930B00">
        <w:rPr>
          <w:rFonts w:ascii="Calibri" w:hAnsi="Calibri" w:hint="eastAsia"/>
          <w:lang w:eastAsia="zh-CN"/>
        </w:rPr>
        <w:t>以具体示例展示了新技术对选定发展中国家技能差距和技能开发产生的影响。</w:t>
      </w:r>
      <w:r w:rsidRPr="00CA19F8">
        <w:rPr>
          <w:rFonts w:ascii="Calibri" w:hAnsi="Calibri" w:hint="eastAsia"/>
          <w:lang w:eastAsia="zh-CN"/>
        </w:rPr>
        <w:t>该出版物</w:t>
      </w:r>
      <w:hyperlink r:id="rId15" w:history="1">
        <w:r w:rsidRPr="00CA19F8">
          <w:rPr>
            <w:rStyle w:val="Hyperlink"/>
            <w:rFonts w:ascii="Calibri" w:hAnsi="Calibri" w:hint="eastAsia"/>
            <w:lang w:eastAsia="zh-CN"/>
          </w:rPr>
          <w:t>第四期</w:t>
        </w:r>
      </w:hyperlink>
      <w:r w:rsidRPr="00CA19F8">
        <w:rPr>
          <w:rFonts w:ascii="Calibri" w:hAnsi="Calibri" w:hint="eastAsia"/>
          <w:lang w:eastAsia="zh-CN"/>
        </w:rPr>
        <w:t>于</w:t>
      </w:r>
      <w:r w:rsidRPr="00CA19F8">
        <w:rPr>
          <w:rFonts w:ascii="Calibri" w:hAnsi="Calibri" w:hint="eastAsia"/>
          <w:lang w:eastAsia="zh-CN"/>
        </w:rPr>
        <w:t>2020</w:t>
      </w:r>
      <w:r w:rsidRPr="00CA19F8">
        <w:rPr>
          <w:rFonts w:ascii="Calibri" w:hAnsi="Calibri" w:hint="eastAsia"/>
          <w:lang w:eastAsia="zh-CN"/>
        </w:rPr>
        <w:t>年</w:t>
      </w:r>
      <w:r w:rsidRPr="00CA19F8">
        <w:rPr>
          <w:rFonts w:ascii="Calibri" w:hAnsi="Calibri" w:hint="eastAsia"/>
          <w:lang w:eastAsia="zh-CN"/>
        </w:rPr>
        <w:t>9</w:t>
      </w:r>
      <w:r w:rsidRPr="00CA19F8">
        <w:rPr>
          <w:rFonts w:ascii="Calibri" w:hAnsi="Calibri" w:hint="eastAsia"/>
          <w:lang w:eastAsia="zh-CN"/>
        </w:rPr>
        <w:t>月发布，介绍了数字时代能力发展和技能要求的不同方面。其中包括数字经济和未来劳动力市场所需的技能类型、新工作和相关技能要求、特定数字技术及其对技能发展的影响、管理在线生成的数据和信息所需的新技能，以及一系列探讨性别</w:t>
      </w:r>
      <w:r>
        <w:rPr>
          <w:rFonts w:ascii="Calibri" w:hAnsi="Calibri" w:hint="eastAsia"/>
          <w:lang w:eastAsia="zh-CN"/>
        </w:rPr>
        <w:t>与</w:t>
      </w:r>
      <w:r w:rsidRPr="00CA19F8">
        <w:rPr>
          <w:rFonts w:ascii="Calibri" w:hAnsi="Calibri" w:hint="eastAsia"/>
          <w:lang w:eastAsia="zh-CN"/>
        </w:rPr>
        <w:t>数字技能主题的文章。</w:t>
      </w:r>
      <w:bookmarkEnd w:id="8"/>
      <w:r>
        <w:rPr>
          <w:rFonts w:ascii="Calibri" w:eastAsia="Calibri" w:hAnsi="Calibri" w:cs="Calibri"/>
          <w:szCs w:val="24"/>
          <w:lang w:eastAsia="zh-CN"/>
        </w:rPr>
        <w:t xml:space="preserve"> </w:t>
      </w:r>
    </w:p>
    <w:p w14:paraId="69D3BDDB" w14:textId="0510C518" w:rsidR="00154B24" w:rsidRPr="00CA19F8" w:rsidRDefault="00CA19F8" w:rsidP="00154B24">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lang w:eastAsia="zh-CN"/>
        </w:rPr>
      </w:pPr>
      <w:r w:rsidRPr="00CA19F8">
        <w:rPr>
          <w:rFonts w:ascii="Calibri" w:hAnsi="Calibri" w:hint="eastAsia"/>
          <w:b/>
          <w:lang w:eastAsia="zh-CN"/>
        </w:rPr>
        <w:t>数字技能</w:t>
      </w:r>
      <w:r>
        <w:rPr>
          <w:rFonts w:ascii="Calibri" w:hAnsi="Calibri" w:hint="eastAsia"/>
          <w:b/>
          <w:lang w:eastAsia="zh-CN"/>
        </w:rPr>
        <w:t>评估</w:t>
      </w:r>
    </w:p>
    <w:p w14:paraId="7B2758F7" w14:textId="31F30F40"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eastAsiaTheme="minorEastAsia" w:hAnsi="Calibri" w:cs="Calibri"/>
          <w:szCs w:val="24"/>
          <w:lang w:val="ru-RU" w:eastAsia="zh-CN"/>
        </w:rPr>
        <w:t>国际电联</w:t>
      </w:r>
      <w:r w:rsidR="00CA19F8">
        <w:rPr>
          <w:rFonts w:ascii="Calibri" w:eastAsiaTheme="minorEastAsia" w:hAnsi="Calibri" w:cs="Calibri" w:hint="eastAsia"/>
          <w:szCs w:val="24"/>
          <w:lang w:val="ru-RU" w:eastAsia="zh-CN"/>
        </w:rPr>
        <w:t>于</w:t>
      </w:r>
      <w:r w:rsidR="00CA19F8">
        <w:rPr>
          <w:rFonts w:ascii="Calibri" w:eastAsiaTheme="minorEastAsia" w:hAnsi="Calibri" w:cs="Calibri" w:hint="eastAsia"/>
          <w:szCs w:val="24"/>
          <w:lang w:val="ru-RU" w:eastAsia="zh-CN"/>
        </w:rPr>
        <w:t>2020</w:t>
      </w:r>
      <w:r w:rsidR="00CA19F8">
        <w:rPr>
          <w:rFonts w:ascii="Calibri" w:eastAsiaTheme="minorEastAsia" w:hAnsi="Calibri" w:cs="Calibri" w:hint="eastAsia"/>
          <w:szCs w:val="24"/>
          <w:lang w:val="ru-RU" w:eastAsia="zh-CN"/>
        </w:rPr>
        <w:t>年</w:t>
      </w:r>
      <w:r w:rsidR="00CA19F8">
        <w:rPr>
          <w:rFonts w:ascii="Calibri" w:eastAsiaTheme="minorEastAsia" w:hAnsi="Calibri" w:cs="Calibri" w:hint="eastAsia"/>
          <w:szCs w:val="24"/>
          <w:lang w:val="ru-RU" w:eastAsia="zh-CN"/>
        </w:rPr>
        <w:t>6</w:t>
      </w:r>
      <w:r w:rsidR="00CA19F8">
        <w:rPr>
          <w:rFonts w:ascii="Calibri" w:eastAsiaTheme="minorEastAsia" w:hAnsi="Calibri" w:cs="Calibri" w:hint="eastAsia"/>
          <w:szCs w:val="24"/>
          <w:lang w:val="ru-RU" w:eastAsia="zh-CN"/>
        </w:rPr>
        <w:t>月</w:t>
      </w:r>
      <w:r w:rsidRPr="00930B00">
        <w:rPr>
          <w:rFonts w:ascii="Calibri" w:eastAsiaTheme="minorEastAsia" w:hAnsi="Calibri" w:cs="Calibri"/>
          <w:szCs w:val="24"/>
          <w:lang w:val="ru-RU" w:eastAsia="zh-CN"/>
        </w:rPr>
        <w:t>推出</w:t>
      </w:r>
      <w:r w:rsidR="00CA19F8">
        <w:rPr>
          <w:rFonts w:ascii="Calibri" w:eastAsiaTheme="minorEastAsia" w:hAnsi="Calibri" w:cs="Calibri" w:hint="eastAsia"/>
          <w:szCs w:val="24"/>
          <w:lang w:val="ru-RU" w:eastAsia="zh-CN"/>
        </w:rPr>
        <w:t>了</w:t>
      </w:r>
      <w:hyperlink r:id="rId16" w:history="1">
        <w:r w:rsidR="00CA19F8" w:rsidRPr="00CA19F8">
          <w:rPr>
            <w:rStyle w:val="Hyperlink"/>
            <w:rFonts w:ascii="Calibri" w:eastAsiaTheme="minorEastAsia" w:hAnsi="Calibri" w:cs="Calibri"/>
            <w:szCs w:val="24"/>
            <w:lang w:val="ru-RU" w:eastAsia="zh-CN"/>
          </w:rPr>
          <w:t>《数字技能评估指南》</w:t>
        </w:r>
      </w:hyperlink>
      <w:r w:rsidR="00CA19F8">
        <w:rPr>
          <w:rFonts w:ascii="Calibri" w:eastAsiaTheme="minorEastAsia" w:hAnsi="Calibri" w:cs="Calibri" w:hint="eastAsia"/>
          <w:szCs w:val="24"/>
          <w:lang w:val="ru-RU" w:eastAsia="zh-CN"/>
        </w:rPr>
        <w:t>。这是</w:t>
      </w:r>
      <w:r w:rsidRPr="00930B00">
        <w:rPr>
          <w:rFonts w:ascii="Calibri" w:eastAsiaTheme="minorEastAsia" w:hAnsi="Calibri" w:cs="Calibri"/>
          <w:szCs w:val="24"/>
          <w:lang w:val="ru-RU" w:eastAsia="zh-CN"/>
        </w:rPr>
        <w:t>一个全面、实用、循序渐进的国家数字技能评估工具。该指南</w:t>
      </w:r>
      <w:r w:rsidR="00CA19F8">
        <w:rPr>
          <w:rFonts w:ascii="Calibri" w:eastAsiaTheme="minorEastAsia" w:hAnsi="Calibri" w:cs="Calibri" w:hint="eastAsia"/>
          <w:szCs w:val="24"/>
          <w:lang w:val="ru-RU" w:eastAsia="zh-CN"/>
        </w:rPr>
        <w:t>可用来</w:t>
      </w:r>
      <w:r w:rsidRPr="00930B00">
        <w:rPr>
          <w:rFonts w:ascii="Calibri" w:eastAsiaTheme="minorEastAsia" w:hAnsi="Calibri" w:cs="Calibri"/>
          <w:szCs w:val="24"/>
          <w:lang w:val="ru-RU" w:eastAsia="zh-CN"/>
        </w:rPr>
        <w:t>确定现有的国家数字技能供应，评估业界和其他部门的技能需求，以确定技能差距，并制定满足未来数字技能需求的政策。</w:t>
      </w:r>
      <w:r w:rsidRPr="00930B00">
        <w:rPr>
          <w:rFonts w:ascii="Calibri" w:hAnsi="Calibri" w:cs="Calibri" w:hint="eastAsia"/>
          <w:szCs w:val="24"/>
          <w:lang w:val="ru-RU" w:eastAsia="zh-CN"/>
        </w:rPr>
        <w:t>该</w:t>
      </w:r>
      <w:r w:rsidR="00CA19F8" w:rsidRPr="00CA19F8">
        <w:rPr>
          <w:rFonts w:ascii="Calibri" w:hAnsi="Calibri" w:cs="Calibri" w:hint="eastAsia"/>
          <w:szCs w:val="24"/>
          <w:lang w:val="ru-RU" w:eastAsia="zh-CN"/>
        </w:rPr>
        <w:t>指南</w:t>
      </w:r>
      <w:r w:rsidR="00CA19F8">
        <w:rPr>
          <w:rFonts w:ascii="Calibri" w:hAnsi="Calibri" w:cs="Calibri" w:hint="eastAsia"/>
          <w:szCs w:val="24"/>
          <w:lang w:val="ru-RU" w:eastAsia="zh-CN"/>
        </w:rPr>
        <w:t>将用于</w:t>
      </w:r>
      <w:r w:rsidRPr="00930B00">
        <w:rPr>
          <w:rFonts w:ascii="Calibri" w:hAnsi="Calibri" w:cs="Calibri" w:hint="eastAsia"/>
          <w:szCs w:val="24"/>
          <w:lang w:val="ru-RU" w:eastAsia="zh-CN"/>
        </w:rPr>
        <w:t>决策者和其他利益攸关方，如私营部门、非政府组织和学术界的合作伙伴。</w:t>
      </w:r>
    </w:p>
    <w:p w14:paraId="2F8CF6D7" w14:textId="2861AFAC" w:rsidR="00154B24" w:rsidRPr="00154B24" w:rsidRDefault="00930B00"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yellow"/>
          <w:lang w:eastAsia="zh-CN"/>
        </w:rPr>
      </w:pPr>
      <w:r w:rsidRPr="00930B00">
        <w:rPr>
          <w:rFonts w:ascii="Calibri" w:hAnsi="Calibri" w:hint="eastAsia"/>
          <w:b/>
          <w:lang w:eastAsia="zh-CN"/>
        </w:rPr>
        <w:t>国际电联</w:t>
      </w:r>
      <w:r w:rsidRPr="00930B00">
        <w:rPr>
          <w:rFonts w:ascii="Calibri" w:hAnsi="Calibri" w:hint="eastAsia"/>
          <w:b/>
          <w:lang w:eastAsia="zh-CN"/>
        </w:rPr>
        <w:t>-</w:t>
      </w:r>
      <w:r w:rsidRPr="00930B00">
        <w:rPr>
          <w:rFonts w:ascii="Calibri" w:hAnsi="Calibri" w:hint="eastAsia"/>
          <w:b/>
          <w:lang w:eastAsia="zh-CN"/>
        </w:rPr>
        <w:t>劳工组织数字技能宣传活动</w:t>
      </w:r>
    </w:p>
    <w:p w14:paraId="4DE65A5D" w14:textId="0CC999C4" w:rsidR="00154B24" w:rsidRPr="00154B24" w:rsidRDefault="00930B00"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930B00">
        <w:rPr>
          <w:rFonts w:ascii="Calibri" w:hAnsi="Calibri" w:hint="eastAsia"/>
          <w:lang w:eastAsia="zh-CN"/>
        </w:rPr>
        <w:t>国际电联继续领导开展</w:t>
      </w:r>
      <w:r w:rsidR="00667BC9">
        <w:fldChar w:fldCharType="begin"/>
      </w:r>
      <w:r w:rsidR="00667BC9">
        <w:rPr>
          <w:lang w:eastAsia="zh-CN"/>
        </w:rPr>
        <w:instrText xml:space="preserve"> HYPERLINK "https://academy.itu.int/index.php/main-activities/ilo-itu-digital-skills-campaign" </w:instrText>
      </w:r>
      <w:r w:rsidR="00667BC9">
        <w:fldChar w:fldCharType="separate"/>
      </w:r>
      <w:r w:rsidRPr="00930B00">
        <w:rPr>
          <w:rFonts w:ascii="Calibri" w:hAnsi="Calibri" w:hint="eastAsia"/>
          <w:color w:val="0000FF"/>
          <w:u w:val="single"/>
          <w:lang w:eastAsia="zh-CN"/>
        </w:rPr>
        <w:t>数字技能宣传活动</w:t>
      </w:r>
      <w:r w:rsidR="00667BC9">
        <w:rPr>
          <w:rFonts w:ascii="Calibri" w:hAnsi="Calibri"/>
          <w:color w:val="0000FF"/>
          <w:u w:val="single"/>
          <w:lang w:eastAsia="zh-CN"/>
        </w:rPr>
        <w:fldChar w:fldCharType="end"/>
      </w:r>
      <w:r w:rsidRPr="00930B00">
        <w:rPr>
          <w:rFonts w:ascii="Calibri" w:hAnsi="Calibri" w:hint="eastAsia"/>
          <w:lang w:eastAsia="zh-CN"/>
        </w:rPr>
        <w:t>（</w:t>
      </w:r>
      <w:hyperlink r:id="rId17" w:history="1">
        <w:r w:rsidRPr="00930B00">
          <w:rPr>
            <w:rFonts w:ascii="Calibri" w:hAnsi="Calibri"/>
            <w:lang w:eastAsia="zh-CN"/>
          </w:rPr>
          <w:t>Digital Skills Campaign</w:t>
        </w:r>
      </w:hyperlink>
      <w:r w:rsidRPr="00930B00">
        <w:rPr>
          <w:rFonts w:ascii="Calibri" w:hAnsi="Calibri"/>
          <w:lang w:eastAsia="zh-CN"/>
        </w:rPr>
        <w:t>）</w:t>
      </w:r>
      <w:r w:rsidRPr="00930B00">
        <w:rPr>
          <w:rFonts w:ascii="Calibri" w:hAnsi="Calibri" w:hint="eastAsia"/>
          <w:lang w:eastAsia="zh-CN"/>
        </w:rPr>
        <w:t>，该活动于</w:t>
      </w:r>
      <w:r w:rsidRPr="00930B00">
        <w:rPr>
          <w:rFonts w:ascii="Calibri" w:hAnsi="Calibri" w:hint="eastAsia"/>
          <w:lang w:eastAsia="zh-CN"/>
        </w:rPr>
        <w:t>2016</w:t>
      </w:r>
      <w:r w:rsidRPr="00930B00">
        <w:rPr>
          <w:rFonts w:ascii="Calibri" w:hAnsi="Calibri" w:hint="eastAsia"/>
          <w:lang w:eastAsia="zh-CN"/>
        </w:rPr>
        <w:t>年启动，是劳工组织（</w:t>
      </w:r>
      <w:r w:rsidRPr="00930B00">
        <w:rPr>
          <w:rFonts w:ascii="Calibri" w:hAnsi="Calibri" w:hint="eastAsia"/>
          <w:lang w:eastAsia="zh-CN"/>
        </w:rPr>
        <w:t>ILO</w:t>
      </w:r>
      <w:r w:rsidRPr="00930B00">
        <w:rPr>
          <w:rFonts w:ascii="Calibri" w:hAnsi="Calibri" w:hint="eastAsia"/>
          <w:lang w:eastAsia="zh-CN"/>
        </w:rPr>
        <w:t>）全球青年体面工作倡议的八个优先专题之一。该活动旨在为年轻男女提供当今和未来数字工作所需的技能。截至</w:t>
      </w:r>
      <w:r w:rsidRPr="00930B00">
        <w:rPr>
          <w:rFonts w:ascii="Calibri" w:hAnsi="Calibri" w:hint="eastAsia"/>
          <w:lang w:eastAsia="zh-CN"/>
        </w:rPr>
        <w:t>20</w:t>
      </w:r>
      <w:r w:rsidR="00CA19F8">
        <w:rPr>
          <w:rFonts w:ascii="Calibri" w:hAnsi="Calibri" w:hint="eastAsia"/>
          <w:lang w:eastAsia="zh-CN"/>
        </w:rPr>
        <w:t>20</w:t>
      </w:r>
      <w:r w:rsidRPr="00930B00">
        <w:rPr>
          <w:rFonts w:ascii="Calibri" w:hAnsi="Calibri" w:hint="eastAsia"/>
          <w:lang w:eastAsia="zh-CN"/>
        </w:rPr>
        <w:t>年，该活动已获得承诺，到</w:t>
      </w:r>
      <w:r w:rsidRPr="00930B00">
        <w:rPr>
          <w:rFonts w:ascii="Calibri" w:hAnsi="Calibri" w:hint="eastAsia"/>
          <w:lang w:eastAsia="zh-CN"/>
        </w:rPr>
        <w:t>2030</w:t>
      </w:r>
      <w:r w:rsidRPr="00930B00">
        <w:rPr>
          <w:rFonts w:ascii="Calibri" w:hAnsi="Calibri" w:hint="eastAsia"/>
          <w:lang w:eastAsia="zh-CN"/>
        </w:rPr>
        <w:t>年，将培训</w:t>
      </w:r>
      <w:r w:rsidRPr="00930B00">
        <w:rPr>
          <w:rFonts w:ascii="Calibri" w:hAnsi="Calibri" w:hint="eastAsia"/>
          <w:lang w:eastAsia="zh-CN"/>
        </w:rPr>
        <w:t>1</w:t>
      </w:r>
      <w:r w:rsidR="00CA19F8">
        <w:rPr>
          <w:rFonts w:ascii="Calibri" w:hAnsi="Calibri" w:hint="eastAsia"/>
          <w:lang w:eastAsia="zh-CN"/>
        </w:rPr>
        <w:t>6</w:t>
      </w:r>
      <w:r w:rsidRPr="00930B00">
        <w:rPr>
          <w:rFonts w:ascii="Calibri" w:hAnsi="Calibri" w:hint="eastAsia"/>
          <w:lang w:eastAsia="zh-CN"/>
        </w:rPr>
        <w:t>00</w:t>
      </w:r>
      <w:r w:rsidRPr="00930B00">
        <w:rPr>
          <w:rFonts w:ascii="Calibri" w:hAnsi="Calibri" w:hint="eastAsia"/>
          <w:lang w:eastAsia="zh-CN"/>
        </w:rPr>
        <w:t>多万具备就业就绪、可转让数字技能的年轻人—这一数字是</w:t>
      </w:r>
      <w:r w:rsidRPr="00930B00">
        <w:rPr>
          <w:rFonts w:ascii="Calibri" w:hAnsi="Calibri" w:hint="eastAsia"/>
          <w:lang w:eastAsia="zh-CN"/>
        </w:rPr>
        <w:t>500</w:t>
      </w:r>
      <w:r w:rsidRPr="00930B00">
        <w:rPr>
          <w:rFonts w:ascii="Calibri" w:hAnsi="Calibri" w:hint="eastAsia"/>
          <w:lang w:eastAsia="zh-CN"/>
        </w:rPr>
        <w:t>万人初始目标的三倍多。</w:t>
      </w:r>
    </w:p>
    <w:p w14:paraId="19258DD6" w14:textId="29116882" w:rsidR="00154B24" w:rsidRPr="00154B24" w:rsidRDefault="008D5D51"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D5D51">
        <w:rPr>
          <w:rFonts w:ascii="Calibri" w:hAnsi="Calibri" w:hint="eastAsia"/>
          <w:b/>
          <w:bCs/>
          <w:lang w:eastAsia="zh-CN"/>
        </w:rPr>
        <w:t>国家能力开发</w:t>
      </w:r>
    </w:p>
    <w:p w14:paraId="50BEFB5F" w14:textId="597D51EC" w:rsidR="00154B24" w:rsidRPr="00154B24" w:rsidRDefault="00E03B22" w:rsidP="00100352">
      <w:pPr>
        <w:ind w:firstLineChars="200" w:firstLine="480"/>
        <w:rPr>
          <w:rFonts w:ascii="Calibri" w:eastAsia="Calibri" w:hAnsi="Calibri" w:cs="Calibri"/>
          <w:b/>
          <w:color w:val="800000"/>
          <w:sz w:val="22"/>
          <w:szCs w:val="24"/>
          <w:lang w:eastAsia="zh-CN"/>
        </w:rPr>
      </w:pPr>
      <w:r>
        <w:rPr>
          <w:rFonts w:ascii="Calibri" w:hAnsi="Calibri" w:cs="Calibri" w:hint="eastAsia"/>
          <w:lang w:eastAsia="zh-CN"/>
        </w:rPr>
        <w:t>2019</w:t>
      </w:r>
      <w:r>
        <w:rPr>
          <w:rFonts w:ascii="Calibri" w:hAnsi="Calibri" w:cs="Calibri" w:hint="eastAsia"/>
          <w:lang w:eastAsia="zh-CN"/>
        </w:rPr>
        <w:t>年</w:t>
      </w:r>
      <w:r w:rsidR="008D5D51" w:rsidRPr="008D5D51">
        <w:rPr>
          <w:rFonts w:ascii="Calibri" w:hAnsi="Calibri" w:cs="Calibri" w:hint="eastAsia"/>
          <w:lang w:eastAsia="zh-CN"/>
        </w:rPr>
        <w:t>向厄立特里亚政府提供了关于先进技术、漫游和移动货币的认证培训。</w:t>
      </w:r>
      <w:r w:rsidR="008D5D51" w:rsidRPr="008D5D51">
        <w:rPr>
          <w:rFonts w:ascii="Calibri" w:hAnsi="Calibri" w:cs="Calibri" w:hint="eastAsia"/>
          <w:szCs w:val="24"/>
          <w:lang w:eastAsia="zh-CN"/>
        </w:rPr>
        <w:t>向布隆迪提供了集中援助，两名该国人员在国际电联喀麦隆雅温得高级培训中心接受了宽带培训，并在乌干达坎帕拉接受了网络安全演练培训。还向吉尔吉斯斯坦提供了援助。</w:t>
      </w:r>
    </w:p>
    <w:p w14:paraId="49BE40EE" w14:textId="414D5E9D" w:rsidR="00154B24" w:rsidRPr="00154B24" w:rsidRDefault="008D5D51"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D5D51">
        <w:rPr>
          <w:rFonts w:ascii="Calibri" w:hAnsi="Calibri" w:hint="eastAsia"/>
          <w:b/>
          <w:bCs/>
          <w:lang w:eastAsia="zh-CN"/>
        </w:rPr>
        <w:t>区域能力开发</w:t>
      </w:r>
    </w:p>
    <w:p w14:paraId="19806A89" w14:textId="2D3943D4" w:rsidR="00E03B22" w:rsidRPr="00E03B22" w:rsidRDefault="008D5D51"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9" w:name="lt_pId109"/>
      <w:r w:rsidRPr="008D5D51">
        <w:rPr>
          <w:rFonts w:ascii="Calibri" w:hAnsi="Calibri" w:hint="eastAsia"/>
          <w:lang w:eastAsia="zh-CN"/>
        </w:rPr>
        <w:t>来自</w:t>
      </w:r>
      <w:r w:rsidR="00E03B22">
        <w:rPr>
          <w:rFonts w:ascii="Calibri" w:hAnsi="Calibri" w:hint="eastAsia"/>
          <w:lang w:eastAsia="zh-CN"/>
        </w:rPr>
        <w:t>阿拉伯</w:t>
      </w:r>
      <w:r w:rsidRPr="008D5D51">
        <w:rPr>
          <w:rFonts w:ascii="Calibri" w:hAnsi="Calibri" w:hint="eastAsia"/>
          <w:lang w:eastAsia="zh-CN"/>
        </w:rPr>
        <w:t>国家区域的国家接受了卫星通信（与国际通信卫星组织（</w:t>
      </w:r>
      <w:r w:rsidRPr="008D5D51">
        <w:rPr>
          <w:rFonts w:ascii="Calibri" w:hAnsi="Calibri" w:hint="eastAsia"/>
          <w:lang w:eastAsia="zh-CN"/>
        </w:rPr>
        <w:t>ITSO</w:t>
      </w:r>
      <w:r w:rsidRPr="008D5D51">
        <w:rPr>
          <w:rFonts w:ascii="Calibri" w:hAnsi="Calibri" w:hint="eastAsia"/>
          <w:lang w:eastAsia="zh-CN"/>
        </w:rPr>
        <w:t>）共同组织）、</w:t>
      </w:r>
      <w:r w:rsidRPr="008D5D51">
        <w:rPr>
          <w:rFonts w:ascii="Calibri" w:hAnsi="Calibri" w:hint="eastAsia"/>
          <w:lang w:eastAsia="zh-CN"/>
        </w:rPr>
        <w:t>5G</w:t>
      </w:r>
      <w:r w:rsidRPr="008D5D51">
        <w:rPr>
          <w:rFonts w:ascii="Calibri" w:hAnsi="Calibri" w:hint="eastAsia"/>
          <w:lang w:eastAsia="zh-CN"/>
        </w:rPr>
        <w:t>（与</w:t>
      </w:r>
      <w:r w:rsidRPr="008D5D51">
        <w:rPr>
          <w:rFonts w:ascii="Calibri" w:hAnsi="Calibri" w:hint="eastAsia"/>
          <w:lang w:eastAsia="zh-CN"/>
        </w:rPr>
        <w:t>GSM</w:t>
      </w:r>
      <w:r w:rsidRPr="008D5D51">
        <w:rPr>
          <w:rFonts w:ascii="Calibri" w:hAnsi="Calibri" w:hint="eastAsia"/>
          <w:lang w:eastAsia="zh-CN"/>
        </w:rPr>
        <w:t>协会共同组织）和互联网治理（与</w:t>
      </w:r>
      <w:r w:rsidRPr="008D5D51">
        <w:rPr>
          <w:rFonts w:ascii="Calibri" w:hAnsi="Calibri"/>
          <w:lang w:eastAsia="zh-CN"/>
        </w:rPr>
        <w:t>互联网域名和号码分配机</w:t>
      </w:r>
      <w:r w:rsidRPr="008D5D51">
        <w:rPr>
          <w:rFonts w:ascii="Calibri" w:hAnsi="Calibri" w:hint="eastAsia"/>
          <w:lang w:eastAsia="zh-CN"/>
        </w:rPr>
        <w:t>构（</w:t>
      </w:r>
      <w:r w:rsidRPr="008D5D51">
        <w:rPr>
          <w:rFonts w:ascii="Calibri" w:hAnsi="Calibri"/>
          <w:lang w:eastAsia="zh-CN"/>
        </w:rPr>
        <w:t>ICANN</w:t>
      </w:r>
      <w:r w:rsidRPr="008D5D51">
        <w:rPr>
          <w:rFonts w:ascii="Calibri" w:hAnsi="Calibri" w:hint="eastAsia"/>
          <w:lang w:eastAsia="zh-CN"/>
        </w:rPr>
        <w:t>）、互联网协会（</w:t>
      </w:r>
      <w:r w:rsidRPr="008D5D51">
        <w:rPr>
          <w:rFonts w:ascii="Calibri" w:hAnsi="Calibri"/>
          <w:lang w:eastAsia="zh-CN"/>
        </w:rPr>
        <w:t>ISOC</w:t>
      </w:r>
      <w:r w:rsidRPr="008D5D51">
        <w:rPr>
          <w:rFonts w:ascii="Calibri" w:hAnsi="Calibri" w:hint="eastAsia"/>
          <w:lang w:eastAsia="zh-CN"/>
        </w:rPr>
        <w:t>）、</w:t>
      </w:r>
      <w:r w:rsidRPr="008D5D51">
        <w:rPr>
          <w:rFonts w:ascii="Calibri" w:hAnsi="Calibri"/>
          <w:lang w:eastAsia="zh-CN"/>
        </w:rPr>
        <w:t>欧洲</w:t>
      </w:r>
      <w:r w:rsidRPr="008D5D51">
        <w:rPr>
          <w:rFonts w:ascii="Calibri" w:hAnsi="Calibri"/>
          <w:lang w:eastAsia="zh-CN"/>
        </w:rPr>
        <w:t>IP</w:t>
      </w:r>
      <w:r w:rsidRPr="008D5D51">
        <w:rPr>
          <w:rFonts w:ascii="Calibri" w:hAnsi="Calibri"/>
          <w:lang w:eastAsia="zh-CN"/>
        </w:rPr>
        <w:t>资源网络协调中心</w:t>
      </w:r>
      <w:r w:rsidRPr="008D5D51">
        <w:rPr>
          <w:rFonts w:ascii="Calibri" w:hAnsi="Calibri" w:hint="eastAsia"/>
          <w:lang w:eastAsia="zh-CN"/>
        </w:rPr>
        <w:t>（</w:t>
      </w:r>
      <w:r w:rsidRPr="008D5D51">
        <w:rPr>
          <w:rFonts w:ascii="Calibri" w:hAnsi="Calibri"/>
          <w:lang w:eastAsia="zh-CN"/>
        </w:rPr>
        <w:t>RIPE NCC</w:t>
      </w:r>
      <w:r w:rsidRPr="008D5D51">
        <w:rPr>
          <w:rFonts w:ascii="Calibri" w:hAnsi="Calibri" w:hint="eastAsia"/>
          <w:lang w:eastAsia="zh-CN"/>
        </w:rPr>
        <w:t>）和</w:t>
      </w:r>
      <w:proofErr w:type="gramStart"/>
      <w:r w:rsidRPr="008D5D51">
        <w:rPr>
          <w:rFonts w:ascii="Calibri" w:hAnsi="Calibri" w:hint="eastAsia"/>
          <w:lang w:eastAsia="zh-CN"/>
        </w:rPr>
        <w:t>迪</w:t>
      </w:r>
      <w:proofErr w:type="gramEnd"/>
      <w:r w:rsidRPr="008D5D51">
        <w:rPr>
          <w:rFonts w:ascii="Calibri" w:hAnsi="Calibri" w:hint="eastAsia"/>
          <w:lang w:eastAsia="zh-CN"/>
        </w:rPr>
        <w:t>普基金会（</w:t>
      </w:r>
      <w:r w:rsidRPr="008D5D51">
        <w:rPr>
          <w:rFonts w:ascii="Calibri" w:hAnsi="Calibri"/>
          <w:lang w:eastAsia="zh-CN"/>
        </w:rPr>
        <w:t>Diplo foundation</w:t>
      </w:r>
      <w:r w:rsidRPr="008D5D51">
        <w:rPr>
          <w:rFonts w:ascii="Calibri" w:hAnsi="Calibri" w:hint="eastAsia"/>
          <w:lang w:eastAsia="zh-CN"/>
        </w:rPr>
        <w:t>）共同组织）方面的培训。</w:t>
      </w:r>
      <w:r w:rsidR="00E03B22" w:rsidRPr="00E03B22">
        <w:rPr>
          <w:rFonts w:ascii="Calibri" w:hAnsi="Calibri" w:hint="eastAsia"/>
          <w:lang w:eastAsia="zh-CN"/>
        </w:rPr>
        <w:t>独联体区域的国家受益于卫星通信培训</w:t>
      </w:r>
      <w:r w:rsidR="00E03B22">
        <w:rPr>
          <w:rFonts w:ascii="Calibri" w:hAnsi="Calibri" w:hint="eastAsia"/>
          <w:lang w:eastAsia="zh-CN"/>
        </w:rPr>
        <w:t>（</w:t>
      </w:r>
      <w:r w:rsidR="00E03B22" w:rsidRPr="00E03B22">
        <w:rPr>
          <w:rFonts w:ascii="Calibri" w:hAnsi="Calibri" w:hint="eastAsia"/>
          <w:lang w:eastAsia="zh-CN"/>
        </w:rPr>
        <w:t>与</w:t>
      </w:r>
      <w:r w:rsidR="00E03B22" w:rsidRPr="00E03B22">
        <w:rPr>
          <w:rFonts w:ascii="Calibri" w:hAnsi="Calibri" w:hint="eastAsia"/>
          <w:lang w:eastAsia="zh-CN"/>
        </w:rPr>
        <w:t>ITSO</w:t>
      </w:r>
      <w:r w:rsidR="00E03B22" w:rsidRPr="00E03B22">
        <w:rPr>
          <w:rFonts w:ascii="Calibri" w:hAnsi="Calibri" w:hint="eastAsia"/>
          <w:lang w:eastAsia="zh-CN"/>
        </w:rPr>
        <w:t>共同组织</w:t>
      </w:r>
      <w:r w:rsidR="00E03B22">
        <w:rPr>
          <w:rFonts w:ascii="Calibri" w:hAnsi="Calibri" w:hint="eastAsia"/>
          <w:lang w:eastAsia="zh-CN"/>
        </w:rPr>
        <w:t>）</w:t>
      </w:r>
      <w:r w:rsidR="00E03B22" w:rsidRPr="00E03B22">
        <w:rPr>
          <w:rFonts w:ascii="Calibri" w:hAnsi="Calibri" w:hint="eastAsia"/>
          <w:lang w:eastAsia="zh-CN"/>
        </w:rPr>
        <w:t>，非洲区域开展了频谱管理培训</w:t>
      </w:r>
      <w:r w:rsidR="00E03B22">
        <w:rPr>
          <w:rFonts w:ascii="Calibri" w:hAnsi="Calibri" w:hint="eastAsia"/>
          <w:lang w:eastAsia="zh-CN"/>
        </w:rPr>
        <w:t>（</w:t>
      </w:r>
      <w:r w:rsidR="00E03B22" w:rsidRPr="00E03B22">
        <w:rPr>
          <w:rFonts w:ascii="Calibri" w:hAnsi="Calibri" w:hint="eastAsia"/>
          <w:lang w:eastAsia="zh-CN"/>
        </w:rPr>
        <w:t>通过与</w:t>
      </w:r>
      <w:r w:rsidR="00E03B22" w:rsidRPr="00154B24">
        <w:rPr>
          <w:rFonts w:ascii="Calibri" w:eastAsia="Calibri" w:hAnsi="Calibri" w:cs="Calibri"/>
          <w:szCs w:val="24"/>
          <w:lang w:eastAsia="zh-CN"/>
        </w:rPr>
        <w:t>AFRALTI</w:t>
      </w:r>
      <w:r w:rsidR="00E03B22" w:rsidRPr="00E03B22">
        <w:rPr>
          <w:rFonts w:ascii="Calibri" w:hAnsi="Calibri" w:hint="eastAsia"/>
          <w:lang w:eastAsia="zh-CN"/>
        </w:rPr>
        <w:t>、国际电联肯尼亚</w:t>
      </w:r>
      <w:r w:rsidR="00E03B22">
        <w:rPr>
          <w:rFonts w:ascii="Calibri" w:hAnsi="Calibri" w:hint="eastAsia"/>
          <w:lang w:eastAsia="zh-CN"/>
        </w:rPr>
        <w:t>高级培训</w:t>
      </w:r>
      <w:r w:rsidR="00E03B22" w:rsidRPr="00E03B22">
        <w:rPr>
          <w:rFonts w:ascii="Calibri" w:hAnsi="Calibri" w:hint="eastAsia"/>
          <w:lang w:eastAsia="zh-CN"/>
        </w:rPr>
        <w:t>中心的伙伴关系</w:t>
      </w:r>
      <w:r w:rsidR="00E03B22">
        <w:rPr>
          <w:rFonts w:ascii="Calibri" w:hAnsi="Calibri" w:hint="eastAsia"/>
          <w:lang w:eastAsia="zh-CN"/>
        </w:rPr>
        <w:t>）</w:t>
      </w:r>
      <w:r w:rsidR="00E03B22" w:rsidRPr="00E03B22">
        <w:rPr>
          <w:rFonts w:ascii="Calibri" w:hAnsi="Calibri" w:hint="eastAsia"/>
          <w:lang w:eastAsia="zh-CN"/>
        </w:rPr>
        <w:t>。亚太地区开展了</w:t>
      </w:r>
      <w:r w:rsidR="00E03B22">
        <w:rPr>
          <w:rFonts w:ascii="Calibri" w:hAnsi="Calibri"/>
          <w:lang w:eastAsia="zh-CN"/>
        </w:rPr>
        <w:fldChar w:fldCharType="begin"/>
      </w:r>
      <w:r w:rsidR="00E03B22">
        <w:rPr>
          <w:rFonts w:ascii="Calibri" w:hAnsi="Calibri"/>
          <w:lang w:eastAsia="zh-CN"/>
        </w:rPr>
        <w:instrText xml:space="preserve"> HYPERLINK "https://academy.itu.int/training-courses/full-catalogue/human-exposure-radio-frequency-electromagnetic-fields-malaysia" </w:instrText>
      </w:r>
      <w:r w:rsidR="00E03B22">
        <w:rPr>
          <w:rFonts w:ascii="Calibri" w:hAnsi="Calibri"/>
          <w:lang w:eastAsia="zh-CN"/>
        </w:rPr>
        <w:fldChar w:fldCharType="separate"/>
      </w:r>
      <w:r w:rsidR="00E03B22" w:rsidRPr="00E03B22">
        <w:rPr>
          <w:rStyle w:val="Hyperlink"/>
          <w:rFonts w:ascii="Calibri" w:hAnsi="Calibri" w:hint="eastAsia"/>
          <w:lang w:eastAsia="zh-CN"/>
        </w:rPr>
        <w:t>关于人类暴露于射频电磁场的培训</w:t>
      </w:r>
      <w:r w:rsidR="00E03B22">
        <w:rPr>
          <w:rFonts w:ascii="Calibri" w:hAnsi="Calibri"/>
          <w:lang w:eastAsia="zh-CN"/>
        </w:rPr>
        <w:fldChar w:fldCharType="end"/>
      </w:r>
      <w:r w:rsidR="00E03B22" w:rsidRPr="00E03B22">
        <w:rPr>
          <w:rFonts w:ascii="Calibri" w:hAnsi="Calibri" w:hint="eastAsia"/>
          <w:lang w:eastAsia="zh-CN"/>
        </w:rPr>
        <w:t>。这一电子学习课程是在</w:t>
      </w:r>
      <w:r w:rsidR="00E03B22">
        <w:rPr>
          <w:rFonts w:ascii="Calibri" w:hAnsi="Calibri" w:hint="eastAsia"/>
          <w:lang w:eastAsia="zh-CN"/>
        </w:rPr>
        <w:t xml:space="preserve"> </w:t>
      </w:r>
      <w:proofErr w:type="spellStart"/>
      <w:r w:rsidR="00E03B22" w:rsidRPr="00154B24">
        <w:rPr>
          <w:rFonts w:ascii="Calibri" w:eastAsia="Calibri" w:hAnsi="Calibri" w:cs="Calibri"/>
          <w:szCs w:val="24"/>
          <w:lang w:eastAsia="zh-CN"/>
        </w:rPr>
        <w:t>CoE</w:t>
      </w:r>
      <w:proofErr w:type="spellEnd"/>
      <w:r w:rsidR="00E03B22" w:rsidRPr="00E03B22">
        <w:rPr>
          <w:rFonts w:ascii="Calibri" w:hAnsi="Calibri" w:hint="eastAsia"/>
          <w:lang w:eastAsia="zh-CN"/>
        </w:rPr>
        <w:t>与</w:t>
      </w:r>
      <w:r w:rsidR="00E03B22" w:rsidRPr="00E03B22">
        <w:rPr>
          <w:rFonts w:ascii="Calibri" w:hAnsi="Calibri" w:hint="eastAsia"/>
          <w:lang w:eastAsia="zh-CN"/>
        </w:rPr>
        <w:t>UTM</w:t>
      </w:r>
      <w:r w:rsidR="00E03B22" w:rsidRPr="00E03B22">
        <w:rPr>
          <w:rFonts w:ascii="Calibri" w:hAnsi="Calibri" w:hint="eastAsia"/>
          <w:lang w:eastAsia="zh-CN"/>
        </w:rPr>
        <w:t>合作下于</w:t>
      </w:r>
      <w:r w:rsidR="00E03B22" w:rsidRPr="00E03B22">
        <w:rPr>
          <w:rFonts w:ascii="Calibri" w:hAnsi="Calibri" w:hint="eastAsia"/>
          <w:lang w:eastAsia="zh-CN"/>
        </w:rPr>
        <w:t>2020</w:t>
      </w:r>
      <w:r w:rsidR="00E03B22" w:rsidRPr="00E03B22">
        <w:rPr>
          <w:rFonts w:ascii="Calibri" w:hAnsi="Calibri" w:hint="eastAsia"/>
          <w:lang w:eastAsia="zh-CN"/>
        </w:rPr>
        <w:t>年</w:t>
      </w:r>
      <w:r w:rsidR="00E03B22" w:rsidRPr="00E03B22">
        <w:rPr>
          <w:rFonts w:ascii="Calibri" w:hAnsi="Calibri" w:hint="eastAsia"/>
          <w:lang w:eastAsia="zh-CN"/>
        </w:rPr>
        <w:t>11</w:t>
      </w:r>
      <w:r w:rsidR="00E03B22" w:rsidRPr="00E03B22">
        <w:rPr>
          <w:rFonts w:ascii="Calibri" w:hAnsi="Calibri" w:hint="eastAsia"/>
          <w:lang w:eastAsia="zh-CN"/>
        </w:rPr>
        <w:t>月</w:t>
      </w:r>
      <w:r w:rsidR="00E03B22" w:rsidRPr="00E03B22">
        <w:rPr>
          <w:rFonts w:ascii="Calibri" w:hAnsi="Calibri" w:hint="eastAsia"/>
          <w:lang w:eastAsia="zh-CN"/>
        </w:rPr>
        <w:t>/12</w:t>
      </w:r>
      <w:r w:rsidR="00E03B22" w:rsidRPr="00E03B22">
        <w:rPr>
          <w:rFonts w:ascii="Calibri" w:hAnsi="Calibri" w:hint="eastAsia"/>
          <w:lang w:eastAsia="zh-CN"/>
        </w:rPr>
        <w:t>月举办的。</w:t>
      </w:r>
    </w:p>
    <w:p w14:paraId="0BAA6A66" w14:textId="221DB593" w:rsidR="00154B24" w:rsidRPr="00154B24" w:rsidRDefault="00E03B22"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E03B22">
        <w:rPr>
          <w:rFonts w:ascii="Calibri" w:hAnsi="Calibri" w:hint="eastAsia"/>
          <w:lang w:eastAsia="zh-CN"/>
        </w:rPr>
        <w:t>作为亚太地区</w:t>
      </w:r>
      <w:proofErr w:type="spellStart"/>
      <w:r w:rsidRPr="00E03B22">
        <w:rPr>
          <w:rFonts w:ascii="Calibri" w:hAnsi="Calibri" w:hint="eastAsia"/>
          <w:lang w:eastAsia="zh-CN"/>
        </w:rPr>
        <w:t>CoE</w:t>
      </w:r>
      <w:proofErr w:type="spellEnd"/>
      <w:r>
        <w:rPr>
          <w:rFonts w:ascii="Calibri" w:hAnsi="Calibri" w:hint="eastAsia"/>
          <w:lang w:eastAsia="zh-CN"/>
        </w:rPr>
        <w:t xml:space="preserve"> </w:t>
      </w:r>
      <w:r w:rsidRPr="00E03B22">
        <w:rPr>
          <w:rFonts w:ascii="Calibri" w:hAnsi="Calibri" w:hint="eastAsia"/>
          <w:lang w:eastAsia="zh-CN"/>
        </w:rPr>
        <w:t>与中国工业和信息化部</w:t>
      </w:r>
      <w:r>
        <w:rPr>
          <w:rFonts w:ascii="Calibri" w:hAnsi="Calibri" w:hint="eastAsia"/>
          <w:lang w:eastAsia="zh-CN"/>
        </w:rPr>
        <w:t>（</w:t>
      </w:r>
      <w:r w:rsidRPr="00E03B22">
        <w:rPr>
          <w:rFonts w:ascii="Calibri" w:hAnsi="Calibri" w:hint="eastAsia"/>
          <w:lang w:eastAsia="zh-CN"/>
        </w:rPr>
        <w:t>MIIT</w:t>
      </w:r>
      <w:r>
        <w:rPr>
          <w:rFonts w:ascii="Calibri" w:hAnsi="Calibri" w:hint="eastAsia"/>
          <w:lang w:eastAsia="zh-CN"/>
        </w:rPr>
        <w:t>）</w:t>
      </w:r>
      <w:r w:rsidRPr="00E03B22">
        <w:rPr>
          <w:rFonts w:ascii="Calibri" w:hAnsi="Calibri" w:hint="eastAsia"/>
          <w:lang w:eastAsia="zh-CN"/>
        </w:rPr>
        <w:t>国家无线电监测中心</w:t>
      </w:r>
      <w:r>
        <w:rPr>
          <w:rFonts w:ascii="Calibri" w:hAnsi="Calibri" w:hint="eastAsia"/>
          <w:lang w:eastAsia="zh-CN"/>
        </w:rPr>
        <w:t>（</w:t>
      </w:r>
      <w:r w:rsidRPr="00E03B22">
        <w:rPr>
          <w:rFonts w:ascii="Calibri" w:hAnsi="Calibri" w:hint="eastAsia"/>
          <w:lang w:eastAsia="zh-CN"/>
        </w:rPr>
        <w:t>SRMC</w:t>
      </w:r>
      <w:r>
        <w:rPr>
          <w:rFonts w:ascii="Calibri" w:hAnsi="Calibri" w:hint="eastAsia"/>
          <w:lang w:eastAsia="zh-CN"/>
        </w:rPr>
        <w:t>）</w:t>
      </w:r>
      <w:r w:rsidRPr="00E03B22">
        <w:rPr>
          <w:rFonts w:ascii="Calibri" w:hAnsi="Calibri" w:hint="eastAsia"/>
          <w:lang w:eastAsia="zh-CN"/>
        </w:rPr>
        <w:t>的合作伙伴关系的一部分，来自</w:t>
      </w:r>
      <w:r w:rsidRPr="00E03B22">
        <w:rPr>
          <w:rFonts w:ascii="Calibri" w:hAnsi="Calibri" w:hint="eastAsia"/>
          <w:lang w:eastAsia="zh-CN"/>
        </w:rPr>
        <w:t>58</w:t>
      </w:r>
      <w:r w:rsidRPr="00E03B22">
        <w:rPr>
          <w:rFonts w:ascii="Calibri" w:hAnsi="Calibri" w:hint="eastAsia"/>
          <w:lang w:eastAsia="zh-CN"/>
        </w:rPr>
        <w:t>个国家的</w:t>
      </w:r>
      <w:r w:rsidRPr="00E03B22">
        <w:rPr>
          <w:rFonts w:ascii="Calibri" w:hAnsi="Calibri" w:hint="eastAsia"/>
          <w:lang w:eastAsia="zh-CN"/>
        </w:rPr>
        <w:t>358</w:t>
      </w:r>
      <w:r w:rsidRPr="00E03B22">
        <w:rPr>
          <w:rFonts w:ascii="Calibri" w:hAnsi="Calibri" w:hint="eastAsia"/>
          <w:lang w:eastAsia="zh-CN"/>
        </w:rPr>
        <w:t>名参与者参加了</w:t>
      </w:r>
      <w:r w:rsidRPr="00E03B22">
        <w:rPr>
          <w:rFonts w:ascii="Calibri" w:hAnsi="Calibri" w:hint="eastAsia"/>
          <w:lang w:eastAsia="zh-CN"/>
        </w:rPr>
        <w:t>2020</w:t>
      </w:r>
      <w:hyperlink r:id="rId18" w:history="1">
        <w:r w:rsidRPr="00E03B22">
          <w:rPr>
            <w:rStyle w:val="Hyperlink"/>
            <w:rFonts w:ascii="Calibri" w:hAnsi="Calibri" w:hint="eastAsia"/>
            <w:lang w:eastAsia="zh-CN"/>
          </w:rPr>
          <w:t>年关于频谱管理和射频监测的电子学习课程</w:t>
        </w:r>
      </w:hyperlink>
      <w:r w:rsidRPr="00E03B22">
        <w:rPr>
          <w:rFonts w:ascii="Calibri" w:hAnsi="Calibri" w:hint="eastAsia"/>
          <w:lang w:eastAsia="zh-CN"/>
        </w:rPr>
        <w:t>。</w:t>
      </w:r>
      <w:bookmarkEnd w:id="9"/>
      <w:r w:rsidR="008D5D51" w:rsidRPr="008D5D51">
        <w:rPr>
          <w:rFonts w:ascii="Calibri" w:hAnsi="Calibri" w:cs="Calibri" w:hint="eastAsia"/>
          <w:lang w:eastAsia="zh-CN"/>
        </w:rPr>
        <w:t>旨在提高政府官员对加勒比地区使用</w:t>
      </w:r>
      <w:r w:rsidR="008D5D51" w:rsidRPr="008D5D51">
        <w:rPr>
          <w:rFonts w:ascii="Calibri" w:hAnsi="Calibri" w:cs="Calibri" w:hint="eastAsia"/>
          <w:lang w:eastAsia="zh-CN"/>
        </w:rPr>
        <w:t>ICT</w:t>
      </w:r>
      <w:r w:rsidR="008D5D51" w:rsidRPr="008D5D51">
        <w:rPr>
          <w:rFonts w:ascii="Calibri" w:hAnsi="Calibri" w:cs="Calibri" w:hint="eastAsia"/>
          <w:lang w:eastAsia="zh-CN"/>
        </w:rPr>
        <w:t>的认识的数字政策方案为公务员提供了决策、立法和监管决定方面的指导。</w:t>
      </w:r>
    </w:p>
    <w:tbl>
      <w:tblPr>
        <w:tblStyle w:val="TableGrid11"/>
        <w:tblW w:w="0" w:type="auto"/>
        <w:tblLook w:val="04A0" w:firstRow="1" w:lastRow="0" w:firstColumn="1" w:lastColumn="0" w:noHBand="0" w:noVBand="1"/>
      </w:tblPr>
      <w:tblGrid>
        <w:gridCol w:w="9629"/>
      </w:tblGrid>
      <w:tr w:rsidR="00154B24" w:rsidRPr="00154B24" w14:paraId="55E8B4D1" w14:textId="77777777" w:rsidTr="00930B00">
        <w:tc>
          <w:tcPr>
            <w:tcW w:w="9629" w:type="dxa"/>
          </w:tcPr>
          <w:p w14:paraId="23C08068" w14:textId="21DE2A52" w:rsidR="00154B24" w:rsidRPr="00154B24" w:rsidRDefault="008D5D51" w:rsidP="00667BC9">
            <w:pPr>
              <w:keepNext/>
              <w:keepLines/>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r w:rsidRPr="008D5D51">
              <w:rPr>
                <w:rFonts w:ascii="Calibri" w:eastAsia="SimSun" w:hAnsi="Calibri" w:hint="eastAsia"/>
                <w:b/>
                <w:lang w:eastAsia="zh-CN"/>
              </w:rPr>
              <w:lastRenderedPageBreak/>
              <w:t>区域性举措</w:t>
            </w:r>
          </w:p>
          <w:p w14:paraId="2B0AD5D9" w14:textId="5AB2C282" w:rsidR="00154B24" w:rsidRPr="00154B24" w:rsidRDefault="008D5D51" w:rsidP="00667BC9">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8D5D51">
              <w:rPr>
                <w:rFonts w:ascii="Calibri" w:eastAsia="SimSun" w:hAnsi="Calibri" w:hint="eastAsia"/>
                <w:lang w:eastAsia="zh-CN"/>
              </w:rPr>
              <w:t>非洲</w:t>
            </w:r>
            <w:r w:rsidR="00086268">
              <w:rPr>
                <w:rFonts w:ascii="Calibri" w:eastAsia="SimSun" w:hAnsi="Calibri" w:hint="eastAsia"/>
                <w:lang w:eastAsia="zh-CN"/>
              </w:rPr>
              <w:t>区域</w:t>
            </w:r>
            <w:r w:rsidRPr="008D5D51">
              <w:rPr>
                <w:rFonts w:ascii="Calibri" w:eastAsia="SimSun" w:hAnsi="Calibri" w:hint="eastAsia"/>
                <w:lang w:eastAsia="zh-CN"/>
              </w:rPr>
              <w:t>：</w:t>
            </w:r>
            <w:r w:rsidRPr="008D5D51">
              <w:rPr>
                <w:rFonts w:ascii="Calibri" w:eastAsia="SimSun" w:hAnsi="Calibri" w:cs="Calibri" w:hint="eastAsia"/>
                <w:szCs w:val="24"/>
                <w:u w:val="single"/>
                <w:lang w:eastAsia="zh-CN"/>
              </w:rPr>
              <w:t>加强人员和机构的能力建设</w:t>
            </w:r>
          </w:p>
          <w:p w14:paraId="59BAA4EC" w14:textId="1251A5D3" w:rsidR="00154B24" w:rsidRPr="00154B24" w:rsidRDefault="008D5D51" w:rsidP="00154B24">
            <w:pPr>
              <w:numPr>
                <w:ilvl w:val="0"/>
                <w:numId w:val="12"/>
              </w:numPr>
              <w:tabs>
                <w:tab w:val="clear" w:pos="1134"/>
                <w:tab w:val="clear" w:pos="1871"/>
                <w:tab w:val="clear" w:pos="2268"/>
              </w:tabs>
              <w:overflowPunct/>
              <w:autoSpaceDE/>
              <w:autoSpaceDN/>
              <w:adjustRightInd/>
              <w:spacing w:before="60"/>
              <w:contextualSpacing/>
              <w:textAlignment w:val="auto"/>
              <w:rPr>
                <w:rFonts w:ascii="Calibri" w:eastAsiaTheme="minorEastAsia" w:hAnsi="Calibri" w:cs="Arial"/>
                <w:szCs w:val="24"/>
                <w:lang w:eastAsia="zh-CN"/>
              </w:rPr>
            </w:pPr>
            <w:r w:rsidRPr="008D5D51">
              <w:rPr>
                <w:rFonts w:ascii="Calibri" w:eastAsia="SimSun" w:hAnsi="Calibri" w:hint="eastAsia"/>
                <w:lang w:eastAsia="zh-CN"/>
              </w:rPr>
              <w:t>53</w:t>
            </w:r>
            <w:r w:rsidR="00E03B22">
              <w:rPr>
                <w:rFonts w:ascii="Calibri" w:eastAsia="SimSun" w:hAnsi="Calibri" w:hint="eastAsia"/>
                <w:lang w:eastAsia="zh-CN"/>
              </w:rPr>
              <w:t>0</w:t>
            </w:r>
            <w:r w:rsidR="00E03B22">
              <w:rPr>
                <w:rFonts w:ascii="Calibri" w:eastAsia="SimSun" w:hAnsi="Calibri" w:hint="eastAsia"/>
                <w:lang w:eastAsia="zh-CN"/>
              </w:rPr>
              <w:t>多</w:t>
            </w:r>
            <w:r w:rsidRPr="008D5D51">
              <w:rPr>
                <w:rFonts w:ascii="Calibri" w:eastAsia="SimSun" w:hAnsi="Calibri" w:hint="eastAsia"/>
                <w:lang w:eastAsia="zh-CN"/>
              </w:rPr>
              <w:t>名</w:t>
            </w:r>
            <w:r w:rsidR="00415D7A">
              <w:rPr>
                <w:rFonts w:ascii="Calibri" w:eastAsia="SimSun" w:hAnsi="Calibri" w:hint="eastAsia"/>
                <w:lang w:eastAsia="zh-CN"/>
              </w:rPr>
              <w:t>年轻女性</w:t>
            </w:r>
            <w:r w:rsidRPr="008D5D51">
              <w:rPr>
                <w:rFonts w:ascii="Calibri" w:eastAsia="SimSun" w:hAnsi="Calibri" w:hint="eastAsia"/>
                <w:lang w:eastAsia="zh-CN"/>
              </w:rPr>
              <w:t>在</w:t>
            </w:r>
            <w:r w:rsidRPr="008D5D51">
              <w:rPr>
                <w:rFonts w:ascii="Calibri" w:eastAsia="SimSun" w:hAnsi="Calibri"/>
                <w:lang w:eastAsia="zh-CN"/>
              </w:rPr>
              <w:t>非洲年轻女性编码能力培训举</w:t>
            </w:r>
            <w:r w:rsidRPr="008D5D51">
              <w:rPr>
                <w:rFonts w:ascii="Calibri" w:eastAsia="SimSun" w:hAnsi="Calibri" w:hint="eastAsia"/>
                <w:lang w:eastAsia="zh-CN"/>
              </w:rPr>
              <w:t>措下的一系列讲习班中学习了编码</w:t>
            </w:r>
            <w:r>
              <w:rPr>
                <w:rFonts w:ascii="Calibri" w:eastAsia="SimSun" w:hAnsi="Calibri" w:hint="eastAsia"/>
                <w:lang w:eastAsia="zh-CN"/>
              </w:rPr>
              <w:t>。</w:t>
            </w:r>
          </w:p>
          <w:p w14:paraId="6855C953" w14:textId="2D7388F9" w:rsidR="00154B24" w:rsidRPr="00154B24" w:rsidRDefault="00415D7A" w:rsidP="00154B24">
            <w:pPr>
              <w:numPr>
                <w:ilvl w:val="0"/>
                <w:numId w:val="12"/>
              </w:numPr>
              <w:tabs>
                <w:tab w:val="clear" w:pos="1134"/>
                <w:tab w:val="clear" w:pos="1871"/>
                <w:tab w:val="clear" w:pos="2268"/>
              </w:tabs>
              <w:overflowPunct/>
              <w:autoSpaceDE/>
              <w:autoSpaceDN/>
              <w:adjustRightInd/>
              <w:spacing w:before="60"/>
              <w:contextualSpacing/>
              <w:textAlignment w:val="auto"/>
              <w:rPr>
                <w:rFonts w:ascii="Calibri" w:eastAsiaTheme="minorEastAsia" w:hAnsi="Calibri" w:cs="Arial"/>
                <w:szCs w:val="24"/>
                <w:lang w:eastAsia="zh-CN"/>
              </w:rPr>
            </w:pPr>
            <w:r>
              <w:rPr>
                <w:rFonts w:ascii="Calibri" w:eastAsia="SimSun" w:hAnsi="Calibri" w:hint="eastAsia"/>
                <w:lang w:eastAsia="zh-CN"/>
              </w:rPr>
              <w:t>根据</w:t>
            </w:r>
            <w:proofErr w:type="spellStart"/>
            <w:r w:rsidRPr="00154B24">
              <w:rPr>
                <w:rFonts w:ascii="Calibri" w:eastAsia="Calibri" w:hAnsi="Calibri" w:cs="Calibri"/>
                <w:szCs w:val="24"/>
                <w:lang w:eastAsia="zh-CN"/>
              </w:rPr>
              <w:t>AfGCC</w:t>
            </w:r>
            <w:proofErr w:type="spellEnd"/>
            <w:r w:rsidRPr="00415D7A">
              <w:rPr>
                <w:rFonts w:ascii="Calibri" w:eastAsia="SimSun" w:hAnsi="Calibri" w:hint="eastAsia"/>
                <w:lang w:eastAsia="zh-CN"/>
              </w:rPr>
              <w:t>举措，为了共同庆祝联合国</w:t>
            </w:r>
            <w:r w:rsidRPr="00415D7A">
              <w:rPr>
                <w:rFonts w:ascii="Calibri" w:eastAsia="SimSun" w:hAnsi="Calibri" w:hint="eastAsia"/>
                <w:lang w:eastAsia="zh-CN"/>
              </w:rPr>
              <w:t>75</w:t>
            </w:r>
            <w:r w:rsidRPr="00415D7A">
              <w:rPr>
                <w:rFonts w:ascii="Calibri" w:eastAsia="SimSun" w:hAnsi="Calibri" w:hint="eastAsia"/>
                <w:lang w:eastAsia="zh-CN"/>
              </w:rPr>
              <w:t>周年，并在</w:t>
            </w:r>
            <w:r>
              <w:rPr>
                <w:rFonts w:ascii="Calibri" w:eastAsia="SimSun" w:hAnsi="Calibri" w:hint="eastAsia"/>
                <w:lang w:eastAsia="zh-CN"/>
              </w:rPr>
              <w:t>ICT</w:t>
            </w:r>
            <w:r w:rsidRPr="00415D7A">
              <w:rPr>
                <w:rFonts w:ascii="Calibri" w:eastAsia="SimSun" w:hAnsi="Calibri" w:hint="eastAsia"/>
                <w:lang w:eastAsia="zh-CN"/>
              </w:rPr>
              <w:t>领域就妇女和年轻</w:t>
            </w:r>
            <w:r>
              <w:rPr>
                <w:rFonts w:ascii="Calibri" w:eastAsia="SimSun" w:hAnsi="Calibri" w:hint="eastAsia"/>
                <w:lang w:eastAsia="zh-CN"/>
              </w:rPr>
              <w:t>女性</w:t>
            </w:r>
            <w:r w:rsidRPr="00415D7A">
              <w:rPr>
                <w:rFonts w:ascii="Calibri" w:eastAsia="SimSun" w:hAnsi="Calibri" w:hint="eastAsia"/>
                <w:lang w:eastAsia="zh-CN"/>
              </w:rPr>
              <w:t>开展工作，国际电联和非洲经委会在亚的斯亚贝巴</w:t>
            </w:r>
            <w:r>
              <w:rPr>
                <w:rFonts w:ascii="Calibri" w:eastAsia="SimSun" w:hAnsi="Calibri" w:hint="eastAsia"/>
                <w:lang w:eastAsia="zh-CN"/>
              </w:rPr>
              <w:t>（</w:t>
            </w:r>
            <w:r w:rsidRPr="00415D7A">
              <w:rPr>
                <w:rFonts w:ascii="Calibri" w:eastAsia="SimSun" w:hAnsi="Calibri" w:hint="eastAsia"/>
                <w:lang w:eastAsia="zh-CN"/>
              </w:rPr>
              <w:t>埃塞俄比亚</w:t>
            </w:r>
            <w:r>
              <w:rPr>
                <w:rFonts w:ascii="Calibri" w:eastAsia="SimSun" w:hAnsi="Calibri" w:hint="eastAsia"/>
                <w:lang w:eastAsia="zh-CN"/>
              </w:rPr>
              <w:t>）</w:t>
            </w:r>
            <w:r w:rsidRPr="00415D7A">
              <w:rPr>
                <w:rFonts w:ascii="Calibri" w:eastAsia="SimSun" w:hAnsi="Calibri" w:hint="eastAsia"/>
                <w:lang w:eastAsia="zh-CN"/>
              </w:rPr>
              <w:t>为来自非洲大陆的</w:t>
            </w:r>
            <w:r w:rsidRPr="00415D7A">
              <w:rPr>
                <w:rFonts w:ascii="Calibri" w:eastAsia="SimSun" w:hAnsi="Calibri" w:hint="eastAsia"/>
                <w:lang w:eastAsia="zh-CN"/>
              </w:rPr>
              <w:t>17-20</w:t>
            </w:r>
            <w:r w:rsidRPr="00415D7A">
              <w:rPr>
                <w:rFonts w:ascii="Calibri" w:eastAsia="SimSun" w:hAnsi="Calibri" w:hint="eastAsia"/>
                <w:lang w:eastAsia="zh-CN"/>
              </w:rPr>
              <w:t>岁青年组织了一个面对面和虚拟的混合训练营。超过</w:t>
            </w:r>
            <w:r w:rsidRPr="00415D7A">
              <w:rPr>
                <w:rFonts w:ascii="Calibri" w:eastAsia="SimSun" w:hAnsi="Calibri" w:hint="eastAsia"/>
                <w:lang w:eastAsia="zh-CN"/>
              </w:rPr>
              <w:t>120</w:t>
            </w:r>
            <w:r w:rsidRPr="00415D7A">
              <w:rPr>
                <w:rFonts w:ascii="Calibri" w:eastAsia="SimSun" w:hAnsi="Calibri" w:hint="eastAsia"/>
                <w:lang w:eastAsia="zh-CN"/>
              </w:rPr>
              <w:t>名</w:t>
            </w:r>
            <w:r>
              <w:rPr>
                <w:rFonts w:ascii="Calibri" w:eastAsia="SimSun" w:hAnsi="Calibri" w:hint="eastAsia"/>
                <w:lang w:eastAsia="zh-CN"/>
              </w:rPr>
              <w:t>年轻女性</w:t>
            </w:r>
            <w:r w:rsidRPr="00415D7A">
              <w:rPr>
                <w:rFonts w:ascii="Calibri" w:eastAsia="SimSun" w:hAnsi="Calibri" w:hint="eastAsia"/>
                <w:lang w:eastAsia="zh-CN"/>
              </w:rPr>
              <w:t>亲自参加，超过</w:t>
            </w:r>
            <w:r w:rsidRPr="00415D7A">
              <w:rPr>
                <w:rFonts w:ascii="Calibri" w:eastAsia="SimSun" w:hAnsi="Calibri" w:hint="eastAsia"/>
                <w:lang w:eastAsia="zh-CN"/>
              </w:rPr>
              <w:t>2 000</w:t>
            </w:r>
            <w:r w:rsidRPr="00415D7A">
              <w:rPr>
                <w:rFonts w:ascii="Calibri" w:eastAsia="SimSun" w:hAnsi="Calibri" w:hint="eastAsia"/>
                <w:lang w:eastAsia="zh-CN"/>
              </w:rPr>
              <w:t>名</w:t>
            </w:r>
            <w:r>
              <w:rPr>
                <w:rFonts w:ascii="Calibri" w:eastAsia="SimSun" w:hAnsi="Calibri" w:hint="eastAsia"/>
                <w:lang w:eastAsia="zh-CN"/>
              </w:rPr>
              <w:t>年轻女性</w:t>
            </w:r>
            <w:r w:rsidRPr="00415D7A">
              <w:rPr>
                <w:rFonts w:ascii="Calibri" w:eastAsia="SimSun" w:hAnsi="Calibri" w:hint="eastAsia"/>
                <w:lang w:eastAsia="zh-CN"/>
              </w:rPr>
              <w:t>参加了为期两周的虚拟会议。</w:t>
            </w:r>
          </w:p>
          <w:p w14:paraId="3E195BF4" w14:textId="092DBC70" w:rsidR="00154B24" w:rsidRPr="00415D7A" w:rsidRDefault="00415D7A" w:rsidP="00415D7A">
            <w:pPr>
              <w:numPr>
                <w:ilvl w:val="0"/>
                <w:numId w:val="12"/>
              </w:numPr>
              <w:tabs>
                <w:tab w:val="clear" w:pos="1134"/>
                <w:tab w:val="clear" w:pos="1871"/>
                <w:tab w:val="clear" w:pos="2268"/>
              </w:tabs>
              <w:overflowPunct/>
              <w:autoSpaceDE/>
              <w:autoSpaceDN/>
              <w:adjustRightInd/>
              <w:spacing w:before="60"/>
              <w:contextualSpacing/>
              <w:textAlignment w:val="auto"/>
              <w:rPr>
                <w:rFonts w:ascii="Calibri" w:eastAsia="SimSun" w:hAnsi="Calibri"/>
                <w:lang w:eastAsia="zh-CN"/>
              </w:rPr>
            </w:pPr>
            <w:r>
              <w:rPr>
                <w:rFonts w:ascii="Calibri" w:eastAsia="SimSun" w:hAnsi="Calibri" w:hint="eastAsia"/>
                <w:lang w:eastAsia="zh-CN"/>
              </w:rPr>
              <w:t>在非洲联盟的支持下，</w:t>
            </w:r>
            <w:r w:rsidRPr="008D5D51">
              <w:rPr>
                <w:rFonts w:ascii="Calibri" w:eastAsia="SimSun" w:hAnsi="Calibri" w:hint="eastAsia"/>
                <w:lang w:eastAsia="zh-CN"/>
              </w:rPr>
              <w:t>由非洲青年为青年制定的</w:t>
            </w:r>
            <w:r w:rsidR="008D5D51" w:rsidRPr="008D5D51">
              <w:rPr>
                <w:rFonts w:ascii="Calibri" w:eastAsia="SimSun" w:hAnsi="Calibri" w:hint="eastAsia"/>
                <w:lang w:eastAsia="zh-CN"/>
              </w:rPr>
              <w:t>国际电联</w:t>
            </w:r>
            <w:r w:rsidR="008D5D51" w:rsidRPr="008D5D51">
              <w:rPr>
                <w:rFonts w:ascii="Calibri" w:eastAsia="SimSun" w:hAnsi="Calibri" w:hint="eastAsia"/>
                <w:lang w:eastAsia="zh-CN"/>
              </w:rPr>
              <w:t>--</w:t>
            </w:r>
            <w:r w:rsidR="008D5D51" w:rsidRPr="008D5D51">
              <w:rPr>
                <w:rFonts w:ascii="Calibri" w:eastAsia="SimSun" w:hAnsi="Calibri" w:hint="eastAsia"/>
                <w:lang w:eastAsia="zh-CN"/>
              </w:rPr>
              <w:t>劳工组织关于</w:t>
            </w:r>
            <w:r>
              <w:rPr>
                <w:rFonts w:ascii="Calibri" w:hAnsi="Calibri"/>
                <w:lang w:eastAsia="zh-CN"/>
              </w:rPr>
              <w:fldChar w:fldCharType="begin"/>
            </w:r>
            <w:r>
              <w:rPr>
                <w:rFonts w:ascii="Calibri" w:eastAsia="SimSun" w:hAnsi="Calibri"/>
                <w:lang w:eastAsia="zh-CN"/>
              </w:rPr>
              <w:instrText xml:space="preserve"> HYPERLINK "https://www.itu.int/en/ITU-D/Regional-Presence/Africa/Pages/projects/2020/jobs-skills.aspx" </w:instrText>
            </w:r>
            <w:r>
              <w:rPr>
                <w:rFonts w:ascii="Calibri" w:hAnsi="Calibri"/>
                <w:lang w:eastAsia="zh-CN"/>
              </w:rPr>
              <w:fldChar w:fldCharType="separate"/>
            </w:r>
            <w:r w:rsidR="008D5D51" w:rsidRPr="00415D7A">
              <w:rPr>
                <w:rStyle w:val="Hyperlink"/>
                <w:rFonts w:ascii="Calibri" w:eastAsia="SimSun" w:hAnsi="Calibri" w:hint="eastAsia"/>
                <w:lang w:eastAsia="zh-CN"/>
              </w:rPr>
              <w:t>在非洲数字经济中为青年增加体面工作和提高数字技能</w:t>
            </w:r>
            <w:r>
              <w:rPr>
                <w:rFonts w:ascii="Calibri" w:hAnsi="Calibri"/>
                <w:lang w:eastAsia="zh-CN"/>
              </w:rPr>
              <w:fldChar w:fldCharType="end"/>
            </w:r>
            <w:r>
              <w:rPr>
                <w:rFonts w:ascii="Calibri" w:eastAsia="SimSun" w:hAnsi="Calibri" w:hint="eastAsia"/>
                <w:lang w:eastAsia="zh-CN"/>
              </w:rPr>
              <w:t>项目于</w:t>
            </w:r>
            <w:r>
              <w:rPr>
                <w:rFonts w:ascii="Calibri" w:eastAsia="SimSun" w:hAnsi="Calibri" w:hint="eastAsia"/>
                <w:lang w:eastAsia="zh-CN"/>
              </w:rPr>
              <w:t>2020</w:t>
            </w:r>
            <w:r>
              <w:rPr>
                <w:rFonts w:ascii="Calibri" w:eastAsia="SimSun" w:hAnsi="Calibri" w:hint="eastAsia"/>
                <w:lang w:eastAsia="zh-CN"/>
              </w:rPr>
              <w:t>年推出</w:t>
            </w:r>
            <w:r w:rsidR="008D5D51" w:rsidRPr="00415D7A">
              <w:rPr>
                <w:rFonts w:ascii="Calibri" w:eastAsia="SimSun" w:hAnsi="Calibri" w:hint="eastAsia"/>
                <w:lang w:eastAsia="zh-CN"/>
              </w:rPr>
              <w:t>。</w:t>
            </w:r>
            <w:bookmarkStart w:id="10" w:name="lt_pId120"/>
            <w:r>
              <w:rPr>
                <w:rFonts w:ascii="Calibri" w:eastAsia="SimSun" w:hAnsi="Calibri" w:hint="eastAsia"/>
                <w:lang w:eastAsia="zh-CN"/>
              </w:rPr>
              <w:t>该大陆项目</w:t>
            </w:r>
            <w:r w:rsidRPr="00415D7A">
              <w:rPr>
                <w:rFonts w:ascii="Calibri" w:eastAsia="SimSun" w:hAnsi="Calibri" w:hint="eastAsia"/>
                <w:lang w:eastAsia="zh-CN"/>
              </w:rPr>
              <w:t>旨在增强非洲青年的权能，确保他们从数字经济的新机遇中受益，并确保他们的精力和创造力用于发展数字化产业。最初的六个国家是科特迪瓦、肯尼亚、尼日利亚、卢旺达、塞内加尔和南非。正在与各国制定国家项目文件，此前举行了一次虚拟圆桌会议，</w:t>
            </w:r>
            <w:r>
              <w:rPr>
                <w:rFonts w:ascii="Calibri" w:eastAsia="SimSun" w:hAnsi="Calibri" w:hint="eastAsia"/>
                <w:lang w:eastAsia="zh-CN"/>
              </w:rPr>
              <w:t>突出了</w:t>
            </w:r>
            <w:r w:rsidRPr="00415D7A">
              <w:rPr>
                <w:rFonts w:ascii="Calibri" w:eastAsia="SimSun" w:hAnsi="Calibri" w:hint="eastAsia"/>
                <w:lang w:eastAsia="zh-CN"/>
              </w:rPr>
              <w:t>利益攸关多方对话，以建立可持续的伙伴关系并探索筹资机制。</w:t>
            </w:r>
            <w:bookmarkEnd w:id="10"/>
            <w:r>
              <w:rPr>
                <w:rFonts w:ascii="Calibri" w:eastAsia="Calibri" w:hAnsi="Calibri" w:cs="Calibri"/>
                <w:szCs w:val="24"/>
                <w:lang w:eastAsia="zh-CN"/>
              </w:rPr>
              <w:t xml:space="preserve"> </w:t>
            </w:r>
          </w:p>
          <w:p w14:paraId="12339481" w14:textId="25F6A4A7" w:rsidR="00415D7A" w:rsidRPr="007630ED" w:rsidRDefault="007630ED" w:rsidP="007630ED">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415D7A">
              <w:rPr>
                <w:rFonts w:ascii="Calibri" w:eastAsia="SimSun" w:hAnsi="Calibri" w:hint="eastAsia"/>
                <w:lang w:eastAsia="zh-CN"/>
              </w:rPr>
              <w:t>美洲</w:t>
            </w:r>
            <w:r>
              <w:rPr>
                <w:rFonts w:ascii="Calibri" w:eastAsia="SimSun" w:hAnsi="Calibri" w:hint="eastAsia"/>
                <w:lang w:eastAsia="zh-CN"/>
              </w:rPr>
              <w:t>区域</w:t>
            </w:r>
            <w:r w:rsidR="00667BC9">
              <w:rPr>
                <w:rFonts w:ascii="Calibri" w:eastAsia="SimSun" w:hAnsi="Calibri" w:hint="eastAsia"/>
                <w:lang w:eastAsia="zh-CN"/>
              </w:rPr>
              <w:t>：</w:t>
            </w:r>
            <w:r w:rsidRPr="00415D7A">
              <w:rPr>
                <w:rFonts w:ascii="Calibri" w:eastAsia="SimSun" w:hAnsi="Calibri" w:hint="eastAsia"/>
                <w:lang w:eastAsia="zh-CN"/>
              </w:rPr>
              <w:t>为</w:t>
            </w:r>
            <w:r>
              <w:rPr>
                <w:rFonts w:ascii="Calibri" w:eastAsia="SimSun" w:hAnsi="Calibri" w:hint="eastAsia"/>
                <w:lang w:eastAsia="zh-CN"/>
              </w:rPr>
              <w:t>ICE</w:t>
            </w:r>
            <w:r w:rsidRPr="00415D7A">
              <w:rPr>
                <w:rFonts w:ascii="Calibri" w:eastAsia="SimSun" w:hAnsi="Calibri" w:hint="eastAsia"/>
                <w:lang w:eastAsia="zh-CN"/>
              </w:rPr>
              <w:t>专家开发技术知识</w:t>
            </w:r>
          </w:p>
          <w:p w14:paraId="028A6D74" w14:textId="1567429B" w:rsidR="00415D7A" w:rsidRPr="007630ED" w:rsidRDefault="00415D7A" w:rsidP="007630ED">
            <w:pPr>
              <w:numPr>
                <w:ilvl w:val="0"/>
                <w:numId w:val="21"/>
              </w:numPr>
              <w:tabs>
                <w:tab w:val="clear" w:pos="1134"/>
                <w:tab w:val="clear" w:pos="1871"/>
                <w:tab w:val="clear" w:pos="2268"/>
              </w:tabs>
              <w:overflowPunct/>
              <w:autoSpaceDE/>
              <w:autoSpaceDN/>
              <w:adjustRightInd/>
              <w:spacing w:before="60"/>
              <w:contextualSpacing/>
              <w:textAlignment w:val="auto"/>
              <w:rPr>
                <w:rFonts w:ascii="Calibri" w:eastAsia="SimSun" w:hAnsi="Calibri"/>
                <w:lang w:eastAsia="zh-CN"/>
              </w:rPr>
            </w:pPr>
            <w:r w:rsidRPr="00415D7A">
              <w:rPr>
                <w:rFonts w:ascii="Calibri" w:eastAsia="SimSun" w:hAnsi="Calibri" w:hint="eastAsia"/>
                <w:lang w:eastAsia="zh-CN"/>
              </w:rPr>
              <w:t>已经就与电信管理相关的不同主题向</w:t>
            </w:r>
            <w:r w:rsidR="007630ED">
              <w:rPr>
                <w:rFonts w:ascii="Calibri" w:eastAsia="SimSun" w:hAnsi="Calibri" w:hint="eastAsia"/>
                <w:lang w:eastAsia="zh-CN"/>
              </w:rPr>
              <w:t>ICE</w:t>
            </w:r>
            <w:r w:rsidR="007630ED">
              <w:rPr>
                <w:rFonts w:ascii="Calibri" w:eastAsia="SimSun" w:hAnsi="Calibri" w:hint="eastAsia"/>
                <w:lang w:eastAsia="zh-CN"/>
              </w:rPr>
              <w:t>职员</w:t>
            </w:r>
            <w:r w:rsidRPr="00415D7A">
              <w:rPr>
                <w:rFonts w:ascii="Calibri" w:eastAsia="SimSun" w:hAnsi="Calibri" w:hint="eastAsia"/>
                <w:lang w:eastAsia="zh-CN"/>
              </w:rPr>
              <w:t>提供培训</w:t>
            </w:r>
            <w:r w:rsidR="007630ED">
              <w:rPr>
                <w:rFonts w:ascii="Calibri" w:eastAsia="SimSun" w:hAnsi="Calibri" w:hint="eastAsia"/>
                <w:lang w:eastAsia="zh-CN"/>
              </w:rPr>
              <w:t>。</w:t>
            </w:r>
          </w:p>
          <w:p w14:paraId="104E69CB" w14:textId="5861D675" w:rsidR="00154B24" w:rsidRPr="007630ED" w:rsidRDefault="007630ED" w:rsidP="00A14F60">
            <w:pPr>
              <w:tabs>
                <w:tab w:val="clear" w:pos="1134"/>
                <w:tab w:val="clear" w:pos="1871"/>
                <w:tab w:val="clear" w:pos="2268"/>
              </w:tabs>
              <w:overflowPunct/>
              <w:autoSpaceDE/>
              <w:autoSpaceDN/>
              <w:adjustRightInd/>
              <w:textAlignment w:val="auto"/>
              <w:rPr>
                <w:rFonts w:ascii="Calibri" w:eastAsia="SimSun" w:hAnsi="Calibri"/>
                <w:lang w:eastAsia="zh-CN"/>
              </w:rPr>
            </w:pPr>
            <w:bookmarkStart w:id="11" w:name="lt_pId125"/>
            <w:r w:rsidRPr="007630ED">
              <w:rPr>
                <w:rFonts w:ascii="Calibri" w:eastAsia="SimSun" w:hAnsi="Calibri" w:hint="eastAsia"/>
                <w:lang w:eastAsia="zh-CN"/>
              </w:rPr>
              <w:t>亚太区域</w:t>
            </w:r>
            <w:bookmarkEnd w:id="11"/>
            <w:r w:rsidR="00667BC9">
              <w:rPr>
                <w:rFonts w:ascii="Calibri" w:eastAsia="SimSun" w:hAnsi="Calibri" w:hint="eastAsia"/>
                <w:lang w:eastAsia="zh-CN"/>
              </w:rPr>
              <w:t>：</w:t>
            </w:r>
          </w:p>
          <w:p w14:paraId="2B3D48A5" w14:textId="144D7754" w:rsidR="00154B24" w:rsidRPr="000C0197" w:rsidRDefault="007630ED" w:rsidP="000C0197">
            <w:pPr>
              <w:numPr>
                <w:ilvl w:val="0"/>
                <w:numId w:val="21"/>
              </w:numPr>
              <w:tabs>
                <w:tab w:val="clear" w:pos="1134"/>
                <w:tab w:val="clear" w:pos="1871"/>
                <w:tab w:val="clear" w:pos="2268"/>
              </w:tabs>
              <w:overflowPunct/>
              <w:autoSpaceDE/>
              <w:autoSpaceDN/>
              <w:adjustRightInd/>
              <w:spacing w:before="60"/>
              <w:contextualSpacing/>
              <w:textAlignment w:val="auto"/>
              <w:rPr>
                <w:rFonts w:ascii="Calibri" w:eastAsia="SimSun" w:hAnsi="Calibri"/>
                <w:lang w:eastAsia="zh-CN"/>
              </w:rPr>
            </w:pPr>
            <w:r w:rsidRPr="00415D7A">
              <w:rPr>
                <w:rFonts w:ascii="Calibri" w:eastAsia="SimSun" w:hAnsi="Calibri" w:hint="eastAsia"/>
                <w:lang w:eastAsia="zh-CN"/>
              </w:rPr>
              <w:t>国际电联通过针对小岛屿发展中国家</w:t>
            </w:r>
            <w:r>
              <w:rPr>
                <w:rFonts w:ascii="Calibri" w:eastAsia="SimSun" w:hAnsi="Calibri" w:hint="eastAsia"/>
                <w:lang w:eastAsia="zh-CN"/>
              </w:rPr>
              <w:t>（</w:t>
            </w:r>
            <w:r>
              <w:rPr>
                <w:rFonts w:ascii="Calibri" w:eastAsia="SimSun" w:hAnsi="Calibri" w:hint="eastAsia"/>
                <w:lang w:eastAsia="zh-CN"/>
              </w:rPr>
              <w:t>SIDS</w:t>
            </w:r>
            <w:r>
              <w:rPr>
                <w:rFonts w:ascii="Calibri" w:eastAsia="SimSun" w:hAnsi="Calibri" w:hint="eastAsia"/>
                <w:lang w:eastAsia="zh-CN"/>
              </w:rPr>
              <w:t>）</w:t>
            </w:r>
            <w:r w:rsidRPr="00415D7A">
              <w:rPr>
                <w:rFonts w:ascii="Calibri" w:eastAsia="SimSun" w:hAnsi="Calibri" w:hint="eastAsia"/>
                <w:lang w:eastAsia="zh-CN"/>
              </w:rPr>
              <w:t>、最不发达国家</w:t>
            </w:r>
            <w:r>
              <w:rPr>
                <w:rFonts w:ascii="Calibri" w:eastAsia="SimSun" w:hAnsi="Calibri" w:hint="eastAsia"/>
                <w:lang w:eastAsia="zh-CN"/>
              </w:rPr>
              <w:t>（</w:t>
            </w:r>
            <w:r>
              <w:rPr>
                <w:rFonts w:ascii="Calibri" w:eastAsia="SimSun" w:hAnsi="Calibri" w:hint="eastAsia"/>
                <w:lang w:eastAsia="zh-CN"/>
              </w:rPr>
              <w:t>LDC</w:t>
            </w:r>
            <w:r>
              <w:rPr>
                <w:rFonts w:ascii="Calibri" w:eastAsia="SimSun" w:hAnsi="Calibri" w:hint="eastAsia"/>
                <w:lang w:eastAsia="zh-CN"/>
              </w:rPr>
              <w:t>）</w:t>
            </w:r>
            <w:r w:rsidRPr="00415D7A">
              <w:rPr>
                <w:rFonts w:ascii="Calibri" w:eastAsia="SimSun" w:hAnsi="Calibri" w:hint="eastAsia"/>
                <w:lang w:eastAsia="zh-CN"/>
              </w:rPr>
              <w:t>和内陆发展中国家</w:t>
            </w:r>
            <w:r>
              <w:rPr>
                <w:rFonts w:ascii="Calibri" w:eastAsia="SimSun" w:hAnsi="Calibri" w:hint="eastAsia"/>
                <w:lang w:eastAsia="zh-CN"/>
              </w:rPr>
              <w:t>（</w:t>
            </w:r>
            <w:r>
              <w:rPr>
                <w:rFonts w:ascii="Calibri" w:eastAsia="SimSun" w:hAnsi="Calibri" w:hint="eastAsia"/>
                <w:lang w:eastAsia="zh-CN"/>
              </w:rPr>
              <w:t>LLDC</w:t>
            </w:r>
            <w:r>
              <w:rPr>
                <w:rFonts w:ascii="Calibri" w:eastAsia="SimSun" w:hAnsi="Calibri" w:hint="eastAsia"/>
                <w:lang w:eastAsia="zh-CN"/>
              </w:rPr>
              <w:t>）</w:t>
            </w:r>
            <w:r w:rsidRPr="00415D7A">
              <w:rPr>
                <w:rFonts w:ascii="Calibri" w:eastAsia="SimSun" w:hAnsi="Calibri" w:hint="eastAsia"/>
                <w:lang w:eastAsia="zh-CN"/>
              </w:rPr>
              <w:t>的移动规划、安全、区块链、计算机</w:t>
            </w:r>
            <w:r>
              <w:rPr>
                <w:rFonts w:ascii="Calibri" w:eastAsia="SimSun" w:hAnsi="Calibri" w:hint="eastAsia"/>
                <w:lang w:eastAsia="zh-CN"/>
              </w:rPr>
              <w:t>事件</w:t>
            </w:r>
            <w:r w:rsidRPr="00415D7A">
              <w:rPr>
                <w:rFonts w:ascii="Calibri" w:eastAsia="SimSun" w:hAnsi="Calibri" w:hint="eastAsia"/>
                <w:lang w:eastAsia="zh-CN"/>
              </w:rPr>
              <w:t>应对小组</w:t>
            </w:r>
            <w:r>
              <w:rPr>
                <w:rFonts w:ascii="Calibri" w:eastAsia="SimSun" w:hAnsi="Calibri" w:hint="eastAsia"/>
                <w:lang w:eastAsia="zh-CN"/>
              </w:rPr>
              <w:t>（</w:t>
            </w:r>
            <w:r>
              <w:rPr>
                <w:rFonts w:ascii="Calibri" w:eastAsia="SimSun" w:hAnsi="Calibri" w:hint="eastAsia"/>
                <w:lang w:eastAsia="zh-CN"/>
              </w:rPr>
              <w:t>CIRT</w:t>
            </w:r>
            <w:r>
              <w:rPr>
                <w:rFonts w:ascii="Calibri" w:eastAsia="SimSun" w:hAnsi="Calibri" w:hint="eastAsia"/>
                <w:lang w:eastAsia="zh-CN"/>
              </w:rPr>
              <w:t>）</w:t>
            </w:r>
            <w:r w:rsidRPr="00415D7A">
              <w:rPr>
                <w:rFonts w:ascii="Calibri" w:eastAsia="SimSun" w:hAnsi="Calibri" w:hint="eastAsia"/>
                <w:lang w:eastAsia="zh-CN"/>
              </w:rPr>
              <w:t>和网络安全培训，提高了成员的数字技能。作为国际电联</w:t>
            </w:r>
            <w:r>
              <w:rPr>
                <w:rFonts w:ascii="Calibri" w:hAnsi="Calibri"/>
                <w:lang w:eastAsia="zh-CN"/>
              </w:rPr>
              <w:fldChar w:fldCharType="begin"/>
            </w:r>
            <w:r>
              <w:rPr>
                <w:rFonts w:ascii="Calibri" w:eastAsia="SimSun" w:hAnsi="Calibri"/>
                <w:lang w:eastAsia="zh-CN"/>
              </w:rPr>
              <w:instrText xml:space="preserve"> HYPERLINK "https://academy.itu.int/main-activities/digital-transformation-centres-initiative" </w:instrText>
            </w:r>
            <w:r>
              <w:rPr>
                <w:rFonts w:ascii="Calibri" w:hAnsi="Calibri"/>
                <w:lang w:eastAsia="zh-CN"/>
              </w:rPr>
              <w:fldChar w:fldCharType="separate"/>
            </w:r>
            <w:r w:rsidRPr="007630ED">
              <w:rPr>
                <w:rStyle w:val="Hyperlink"/>
                <w:rFonts w:ascii="Calibri" w:eastAsia="SimSun" w:hAnsi="Calibri" w:hint="eastAsia"/>
                <w:lang w:eastAsia="zh-CN"/>
              </w:rPr>
              <w:t>数字化转型中心</w:t>
            </w:r>
            <w:r>
              <w:rPr>
                <w:rFonts w:ascii="Calibri" w:hAnsi="Calibri"/>
                <w:lang w:eastAsia="zh-CN"/>
              </w:rPr>
              <w:fldChar w:fldCharType="end"/>
            </w:r>
            <w:r>
              <w:rPr>
                <w:rFonts w:ascii="Calibri" w:eastAsia="SimSun" w:hAnsi="Calibri" w:hint="eastAsia"/>
                <w:lang w:eastAsia="zh-CN"/>
              </w:rPr>
              <w:t>举措</w:t>
            </w:r>
            <w:r w:rsidRPr="00415D7A">
              <w:rPr>
                <w:rFonts w:ascii="Calibri" w:eastAsia="SimSun" w:hAnsi="Calibri" w:hint="eastAsia"/>
                <w:lang w:eastAsia="zh-CN"/>
              </w:rPr>
              <w:t>的试点国家之一，巴布亚新几内亚</w:t>
            </w:r>
            <w:r>
              <w:rPr>
                <w:rFonts w:ascii="Calibri" w:eastAsia="SimSun" w:hAnsi="Calibri" w:hint="eastAsia"/>
                <w:lang w:eastAsia="zh-CN"/>
              </w:rPr>
              <w:t>（</w:t>
            </w:r>
            <w:r w:rsidRPr="00415D7A">
              <w:rPr>
                <w:rFonts w:ascii="Calibri" w:eastAsia="SimSun" w:hAnsi="Calibri" w:hint="eastAsia"/>
                <w:lang w:eastAsia="zh-CN"/>
              </w:rPr>
              <w:t>与思科公司、巴布亚新几内亚国家信通技术管理局和皇家墨尔本理工大学合作</w:t>
            </w:r>
            <w:r>
              <w:rPr>
                <w:rFonts w:ascii="Calibri" w:eastAsia="SimSun" w:hAnsi="Calibri" w:hint="eastAsia"/>
                <w:lang w:eastAsia="zh-CN"/>
              </w:rPr>
              <w:t>）</w:t>
            </w:r>
            <w:r w:rsidRPr="00415D7A">
              <w:rPr>
                <w:rFonts w:ascii="Calibri" w:eastAsia="SimSun" w:hAnsi="Calibri" w:hint="eastAsia"/>
                <w:lang w:eastAsia="zh-CN"/>
              </w:rPr>
              <w:t>开始在基本连接领域开展在线培训，并通过</w:t>
            </w:r>
            <w:r>
              <w:rPr>
                <w:rFonts w:ascii="Calibri" w:eastAsia="SimSun" w:hAnsi="Calibri" w:hint="eastAsia"/>
                <w:lang w:eastAsia="zh-CN"/>
              </w:rPr>
              <w:t>ICT</w:t>
            </w:r>
            <w:r w:rsidRPr="00415D7A">
              <w:rPr>
                <w:rFonts w:ascii="Calibri" w:eastAsia="SimSun" w:hAnsi="Calibri" w:hint="eastAsia"/>
                <w:lang w:eastAsia="zh-CN"/>
              </w:rPr>
              <w:t>和电子商务增强</w:t>
            </w:r>
            <w:r>
              <w:rPr>
                <w:rFonts w:ascii="Calibri" w:eastAsia="SimSun" w:hAnsi="Calibri" w:hint="eastAsia"/>
                <w:lang w:eastAsia="zh-CN"/>
              </w:rPr>
              <w:t>女性</w:t>
            </w:r>
            <w:r w:rsidRPr="00415D7A">
              <w:rPr>
                <w:rFonts w:ascii="Calibri" w:eastAsia="SimSun" w:hAnsi="Calibri" w:hint="eastAsia"/>
                <w:lang w:eastAsia="zh-CN"/>
              </w:rPr>
              <w:t>权能。这项工作是与亚太信息和通信技术促进发展培训中心</w:t>
            </w:r>
            <w:r>
              <w:rPr>
                <w:rFonts w:ascii="Calibri" w:eastAsia="SimSun" w:hAnsi="Calibri" w:hint="eastAsia"/>
                <w:lang w:eastAsia="zh-CN"/>
              </w:rPr>
              <w:t>（</w:t>
            </w:r>
            <w:r w:rsidRPr="00154B24">
              <w:rPr>
                <w:rFonts w:ascii="Calibri" w:eastAsia="Calibri" w:hAnsi="Calibri" w:cs="Calibri"/>
                <w:szCs w:val="24"/>
                <w:lang w:eastAsia="zh-CN"/>
              </w:rPr>
              <w:t>APCICT</w:t>
            </w:r>
            <w:r>
              <w:rPr>
                <w:rFonts w:ascii="Microsoft YaHei" w:eastAsia="Microsoft YaHei" w:hAnsi="Microsoft YaHei" w:cs="Microsoft YaHei" w:hint="eastAsia"/>
                <w:szCs w:val="24"/>
                <w:lang w:eastAsia="zh-CN"/>
              </w:rPr>
              <w:t>）</w:t>
            </w:r>
            <w:r w:rsidRPr="00415D7A">
              <w:rPr>
                <w:rFonts w:ascii="Calibri" w:eastAsia="SimSun" w:hAnsi="Calibri" w:hint="eastAsia"/>
                <w:lang w:eastAsia="zh-CN"/>
              </w:rPr>
              <w:t>/</w:t>
            </w:r>
            <w:r w:rsidRPr="00415D7A">
              <w:rPr>
                <w:rFonts w:ascii="Calibri" w:eastAsia="SimSun" w:hAnsi="Calibri" w:hint="eastAsia"/>
                <w:lang w:eastAsia="zh-CN"/>
              </w:rPr>
              <w:t>联合国亚洲及太平洋经济社会委员会</w:t>
            </w:r>
            <w:r>
              <w:rPr>
                <w:rFonts w:ascii="Calibri" w:eastAsia="SimSun" w:hAnsi="Calibri" w:hint="eastAsia"/>
                <w:lang w:eastAsia="zh-CN"/>
              </w:rPr>
              <w:t>（</w:t>
            </w:r>
            <w:r w:rsidRPr="00415D7A">
              <w:rPr>
                <w:rFonts w:ascii="Calibri" w:eastAsia="SimSun" w:hAnsi="Calibri" w:hint="eastAsia"/>
                <w:lang w:eastAsia="zh-CN"/>
              </w:rPr>
              <w:t>UNESCAP</w:t>
            </w:r>
            <w:r>
              <w:rPr>
                <w:rFonts w:ascii="Calibri" w:eastAsia="SimSun" w:hAnsi="Calibri" w:hint="eastAsia"/>
                <w:lang w:eastAsia="zh-CN"/>
              </w:rPr>
              <w:t>）</w:t>
            </w:r>
            <w:r w:rsidRPr="00415D7A">
              <w:rPr>
                <w:rFonts w:ascii="Calibri" w:eastAsia="SimSun" w:hAnsi="Calibri" w:hint="eastAsia"/>
                <w:lang w:eastAsia="zh-CN"/>
              </w:rPr>
              <w:t>合作完成的。</w:t>
            </w:r>
          </w:p>
          <w:p w14:paraId="6918A8BF" w14:textId="00D9F3F7" w:rsidR="00154B24" w:rsidRPr="00154B24" w:rsidRDefault="007630ED"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12" w:name="lt_pId129"/>
            <w:r w:rsidRPr="007630ED">
              <w:rPr>
                <w:rFonts w:ascii="Calibri" w:eastAsia="SimSun" w:hAnsi="Calibri" w:hint="eastAsia"/>
                <w:lang w:eastAsia="zh-CN"/>
              </w:rPr>
              <w:t>独联体国家区域：</w:t>
            </w:r>
            <w:bookmarkEnd w:id="12"/>
            <w:r w:rsidR="006213A2" w:rsidRPr="006213A2">
              <w:rPr>
                <w:rFonts w:eastAsia="SimSun" w:cstheme="minorHAnsi"/>
                <w:szCs w:val="24"/>
                <w:lang w:eastAsia="zh-CN"/>
              </w:rPr>
              <w:t>利用电信</w:t>
            </w:r>
            <w:r w:rsidR="006213A2" w:rsidRPr="006213A2">
              <w:rPr>
                <w:rFonts w:eastAsia="SimSun" w:cstheme="minorHAnsi"/>
                <w:szCs w:val="24"/>
                <w:lang w:eastAsia="zh-CN"/>
              </w:rPr>
              <w:t>/</w:t>
            </w:r>
            <w:r>
              <w:rPr>
                <w:rFonts w:eastAsia="SimSun" w:cstheme="minorHAnsi" w:hint="eastAsia"/>
                <w:szCs w:val="24"/>
                <w:lang w:eastAsia="zh-CN"/>
              </w:rPr>
              <w:t>信息通信技术</w:t>
            </w:r>
            <w:r w:rsidR="006213A2" w:rsidRPr="006213A2">
              <w:rPr>
                <w:rFonts w:eastAsia="SimSun" w:cstheme="minorHAnsi"/>
                <w:szCs w:val="24"/>
                <w:lang w:eastAsia="zh-CN"/>
              </w:rPr>
              <w:t>确保包容、平等、高质且安全的教育，其中包括强化女性在</w:t>
            </w:r>
            <w:r>
              <w:rPr>
                <w:rFonts w:eastAsia="SimSun" w:cstheme="minorHAnsi" w:hint="eastAsia"/>
                <w:szCs w:val="24"/>
                <w:lang w:eastAsia="zh-CN"/>
              </w:rPr>
              <w:t>ICT</w:t>
            </w:r>
            <w:r w:rsidR="006213A2" w:rsidRPr="006213A2">
              <w:rPr>
                <w:rFonts w:eastAsia="SimSun" w:cstheme="minorHAnsi"/>
                <w:szCs w:val="24"/>
                <w:lang w:eastAsia="zh-CN"/>
              </w:rPr>
              <w:t>和电子政务方面的知识</w:t>
            </w:r>
            <w:r w:rsidR="006213A2">
              <w:rPr>
                <w:rFonts w:eastAsia="SimSun" w:cstheme="minorHAnsi" w:hint="eastAsia"/>
                <w:szCs w:val="24"/>
                <w:lang w:eastAsia="zh-CN"/>
              </w:rPr>
              <w:t>。</w:t>
            </w:r>
          </w:p>
          <w:p w14:paraId="5FD1936A" w14:textId="139B4F06" w:rsidR="007630ED" w:rsidRPr="00086268" w:rsidRDefault="007630ED" w:rsidP="007630ED">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7630ED">
              <w:rPr>
                <w:rFonts w:eastAsia="SimSun" w:cstheme="minorHAnsi" w:hint="eastAsia"/>
                <w:szCs w:val="24"/>
                <w:lang w:eastAsia="zh-CN"/>
              </w:rPr>
              <w:t>国际电</w:t>
            </w:r>
            <w:proofErr w:type="gramStart"/>
            <w:r w:rsidRPr="007630ED">
              <w:rPr>
                <w:rFonts w:eastAsia="SimSun" w:cstheme="minorHAnsi" w:hint="eastAsia"/>
                <w:szCs w:val="24"/>
                <w:lang w:eastAsia="zh-CN"/>
              </w:rPr>
              <w:t>联正在</w:t>
            </w:r>
            <w:proofErr w:type="gramEnd"/>
            <w:r w:rsidRPr="007630ED">
              <w:rPr>
                <w:rFonts w:eastAsia="SimSun" w:cstheme="minorHAnsi" w:hint="eastAsia"/>
                <w:szCs w:val="24"/>
                <w:lang w:eastAsia="zh-CN"/>
              </w:rPr>
              <w:t>实施为乌兹别克斯坦</w:t>
            </w:r>
            <w:r>
              <w:rPr>
                <w:rFonts w:eastAsia="SimSun" w:cstheme="minorHAnsi" w:hint="eastAsia"/>
                <w:szCs w:val="24"/>
                <w:lang w:eastAsia="zh-CN"/>
              </w:rPr>
              <w:t>女性</w:t>
            </w:r>
            <w:r w:rsidRPr="007630ED">
              <w:rPr>
                <w:rFonts w:eastAsia="SimSun" w:cstheme="minorHAnsi" w:hint="eastAsia"/>
                <w:szCs w:val="24"/>
                <w:lang w:eastAsia="zh-CN"/>
              </w:rPr>
              <w:t>和青年创建数字技能中心的项目</w:t>
            </w:r>
            <w:r>
              <w:rPr>
                <w:rFonts w:eastAsia="SimSun" w:cstheme="minorHAnsi" w:hint="eastAsia"/>
                <w:szCs w:val="24"/>
                <w:lang w:eastAsia="zh-CN"/>
              </w:rPr>
              <w:t>（</w:t>
            </w:r>
            <w:r w:rsidRPr="007630ED">
              <w:rPr>
                <w:rFonts w:eastAsia="SimSun" w:cstheme="minorHAnsi" w:hint="eastAsia"/>
                <w:szCs w:val="24"/>
                <w:lang w:eastAsia="zh-CN"/>
              </w:rPr>
              <w:t>与中兴通讯和乌兹别克斯坦信息技术园合作</w:t>
            </w:r>
            <w:r>
              <w:rPr>
                <w:rFonts w:eastAsia="SimSun" w:cstheme="minorHAnsi" w:hint="eastAsia"/>
                <w:szCs w:val="24"/>
                <w:lang w:eastAsia="zh-CN"/>
              </w:rPr>
              <w:t>）</w:t>
            </w:r>
          </w:p>
          <w:p w14:paraId="0611387B" w14:textId="1252EB65" w:rsidR="007630ED" w:rsidRPr="007630ED" w:rsidRDefault="007630ED" w:rsidP="007630ED">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086268">
              <w:rPr>
                <w:rFonts w:eastAsia="SimSun" w:cstheme="minorHAnsi"/>
                <w:szCs w:val="24"/>
                <w:lang w:eastAsia="zh-CN"/>
              </w:rPr>
              <w:t>国际电联的一个项目正在哈萨克斯坦与以</w:t>
            </w:r>
            <w:r w:rsidRPr="00086268">
              <w:rPr>
                <w:rFonts w:eastAsia="STKaiti" w:cstheme="minorHAnsi"/>
                <w:iCs/>
                <w:szCs w:val="24"/>
                <w:lang w:eastAsia="zh-CN"/>
              </w:rPr>
              <w:t xml:space="preserve">M. </w:t>
            </w:r>
            <w:proofErr w:type="spellStart"/>
            <w:r w:rsidRPr="00086268">
              <w:rPr>
                <w:rFonts w:eastAsia="STKaiti" w:cstheme="minorHAnsi"/>
                <w:iCs/>
                <w:szCs w:val="24"/>
                <w:lang w:eastAsia="en-GB"/>
              </w:rPr>
              <w:t>Dulatov</w:t>
            </w:r>
            <w:proofErr w:type="spellEnd"/>
            <w:r w:rsidRPr="00086268">
              <w:rPr>
                <w:rFonts w:eastAsia="STKaiti" w:cstheme="minorHAnsi"/>
                <w:szCs w:val="24"/>
                <w:lang w:eastAsia="zh-CN"/>
              </w:rPr>
              <w:t>的名字命名的</w:t>
            </w:r>
            <w:r w:rsidRPr="00086268">
              <w:rPr>
                <w:rFonts w:eastAsia="STKaiti" w:cstheme="minorHAnsi"/>
                <w:iCs/>
                <w:szCs w:val="24"/>
                <w:lang w:eastAsia="zh-CN"/>
              </w:rPr>
              <w:t>Kostanay</w:t>
            </w:r>
            <w:r w:rsidRPr="00086268">
              <w:rPr>
                <w:rFonts w:eastAsia="STKaiti" w:cstheme="minorHAnsi"/>
                <w:szCs w:val="24"/>
                <w:lang w:eastAsia="zh-CN"/>
              </w:rPr>
              <w:t>工程</w:t>
            </w:r>
            <w:r w:rsidRPr="007630ED">
              <w:rPr>
                <w:rFonts w:ascii="STKaiti" w:eastAsia="STKaiti" w:hAnsi="STKaiti" w:cstheme="minorHAnsi" w:hint="eastAsia"/>
                <w:szCs w:val="24"/>
                <w:lang w:eastAsia="zh-CN"/>
              </w:rPr>
              <w:t>和经济大学</w:t>
            </w:r>
            <w:r w:rsidRPr="007630ED">
              <w:rPr>
                <w:rFonts w:eastAsia="SimSun" w:cstheme="minorHAnsi" w:hint="eastAsia"/>
                <w:szCs w:val="24"/>
                <w:lang w:eastAsia="zh-CN"/>
              </w:rPr>
              <w:t>合作实施。</w:t>
            </w:r>
          </w:p>
          <w:p w14:paraId="5DB07A88" w14:textId="6E88D76A" w:rsidR="007630ED" w:rsidRPr="007630ED" w:rsidRDefault="007630ED" w:rsidP="007630ED">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7630ED">
              <w:rPr>
                <w:rFonts w:eastAsia="SimSun" w:cstheme="minorHAnsi" w:hint="eastAsia"/>
                <w:szCs w:val="24"/>
                <w:lang w:eastAsia="zh-CN"/>
              </w:rPr>
              <w:t>向阿塞拜疆提供了有针对性的援助，为</w:t>
            </w:r>
            <w:r w:rsidR="000C0197">
              <w:rPr>
                <w:rFonts w:eastAsia="SimSun" w:cstheme="minorHAnsi" w:hint="eastAsia"/>
                <w:szCs w:val="24"/>
                <w:lang w:eastAsia="zh-CN"/>
              </w:rPr>
              <w:t>女性</w:t>
            </w:r>
            <w:r w:rsidRPr="007630ED">
              <w:rPr>
                <w:rFonts w:eastAsia="SimSun" w:cstheme="minorHAnsi" w:hint="eastAsia"/>
                <w:szCs w:val="24"/>
                <w:lang w:eastAsia="zh-CN"/>
              </w:rPr>
              <w:t>提供数字技能课程</w:t>
            </w:r>
            <w:r w:rsidR="000C0197">
              <w:rPr>
                <w:rFonts w:eastAsia="SimSun" w:cstheme="minorHAnsi" w:hint="eastAsia"/>
                <w:szCs w:val="24"/>
                <w:lang w:eastAsia="zh-CN"/>
              </w:rPr>
              <w:t>并援助</w:t>
            </w:r>
            <w:r w:rsidR="000C0197" w:rsidRPr="007630ED">
              <w:rPr>
                <w:rFonts w:eastAsia="SimSun" w:cstheme="minorHAnsi" w:hint="eastAsia"/>
                <w:szCs w:val="24"/>
                <w:lang w:eastAsia="zh-CN"/>
              </w:rPr>
              <w:t>白俄罗斯</w:t>
            </w:r>
            <w:r w:rsidR="000C0197">
              <w:rPr>
                <w:rFonts w:eastAsia="SimSun" w:cstheme="minorHAnsi" w:hint="eastAsia"/>
                <w:szCs w:val="24"/>
                <w:lang w:eastAsia="zh-CN"/>
              </w:rPr>
              <w:t>建立</w:t>
            </w:r>
            <w:r w:rsidR="000C0197" w:rsidRPr="007630ED">
              <w:rPr>
                <w:rFonts w:eastAsia="SimSun" w:cstheme="minorHAnsi" w:hint="eastAsia"/>
                <w:szCs w:val="24"/>
                <w:lang w:eastAsia="zh-CN"/>
              </w:rPr>
              <w:t>知识产权电话培训中心</w:t>
            </w:r>
          </w:p>
          <w:p w14:paraId="6A80451F" w14:textId="2B1480C6" w:rsidR="00154B24" w:rsidRPr="00154B24" w:rsidRDefault="007630ED" w:rsidP="000C0197">
            <w:pPr>
              <w:numPr>
                <w:ilvl w:val="0"/>
                <w:numId w:val="18"/>
              </w:numPr>
              <w:tabs>
                <w:tab w:val="clear" w:pos="1134"/>
                <w:tab w:val="clear" w:pos="1871"/>
                <w:tab w:val="clear" w:pos="2268"/>
              </w:tabs>
              <w:overflowPunct/>
              <w:autoSpaceDE/>
              <w:autoSpaceDN/>
              <w:adjustRightInd/>
              <w:spacing w:before="60"/>
              <w:contextualSpacing/>
              <w:textAlignment w:val="auto"/>
              <w:rPr>
                <w:rFonts w:ascii="Calibri" w:eastAsia="Calibri" w:hAnsi="Calibri" w:cs="Calibri"/>
                <w:szCs w:val="24"/>
                <w:lang w:eastAsia="zh-CN"/>
              </w:rPr>
            </w:pPr>
            <w:r w:rsidRPr="007630ED">
              <w:rPr>
                <w:rFonts w:eastAsia="SimSun" w:cstheme="minorHAnsi" w:hint="eastAsia"/>
                <w:szCs w:val="24"/>
                <w:lang w:eastAsia="zh-CN"/>
              </w:rPr>
              <w:t>国际电联已经更新了</w:t>
            </w:r>
            <w:r w:rsidR="000C0197">
              <w:rPr>
                <w:rFonts w:eastAsia="SimSun" w:cstheme="minorHAnsi" w:hint="eastAsia"/>
                <w:szCs w:val="24"/>
                <w:lang w:eastAsia="zh-CN"/>
              </w:rPr>
              <w:t>需求旺盛</w:t>
            </w:r>
            <w:r w:rsidRPr="007630ED">
              <w:rPr>
                <w:rFonts w:eastAsia="SimSun" w:cstheme="minorHAnsi" w:hint="eastAsia"/>
                <w:szCs w:val="24"/>
                <w:lang w:eastAsia="zh-CN"/>
              </w:rPr>
              <w:t>的在线安全信息</w:t>
            </w:r>
            <w:r w:rsidR="000C0197">
              <w:rPr>
                <w:rFonts w:eastAsia="SimSun" w:cstheme="minorHAnsi" w:hint="eastAsia"/>
                <w:szCs w:val="24"/>
                <w:lang w:eastAsia="zh-CN"/>
              </w:rPr>
              <w:t>（</w:t>
            </w:r>
            <w:r w:rsidR="000C0197" w:rsidRPr="00154B24">
              <w:rPr>
                <w:rFonts w:ascii="Calibri" w:eastAsia="Calibri" w:hAnsi="Calibri" w:cs="Calibri"/>
                <w:i/>
                <w:iCs/>
                <w:szCs w:val="24"/>
                <w:lang w:eastAsia="zh-CN"/>
              </w:rPr>
              <w:t>onlinesafety.info</w:t>
            </w:r>
            <w:r w:rsidR="000C0197">
              <w:rPr>
                <w:rFonts w:eastAsia="SimSun" w:cstheme="minorHAnsi" w:hint="eastAsia"/>
                <w:szCs w:val="24"/>
                <w:lang w:eastAsia="zh-CN"/>
              </w:rPr>
              <w:t>）</w:t>
            </w:r>
            <w:r w:rsidR="000C0197" w:rsidRPr="007630ED">
              <w:rPr>
                <w:rFonts w:eastAsia="SimSun" w:cstheme="minorHAnsi" w:hint="eastAsia"/>
                <w:szCs w:val="24"/>
                <w:lang w:eastAsia="zh-CN"/>
              </w:rPr>
              <w:t>课程</w:t>
            </w:r>
            <w:r w:rsidRPr="007630ED">
              <w:rPr>
                <w:rFonts w:eastAsia="SimSun" w:cstheme="minorHAnsi" w:hint="eastAsia"/>
                <w:szCs w:val="24"/>
                <w:lang w:eastAsia="zh-CN"/>
              </w:rPr>
              <w:t>并正在几个独联体国家</w:t>
            </w:r>
            <w:r w:rsidR="000C0197">
              <w:rPr>
                <w:rFonts w:eastAsia="SimSun" w:cstheme="minorHAnsi" w:hint="eastAsia"/>
                <w:szCs w:val="24"/>
                <w:lang w:eastAsia="zh-CN"/>
              </w:rPr>
              <w:t>（</w:t>
            </w:r>
            <w:r w:rsidRPr="007630ED">
              <w:rPr>
                <w:rFonts w:eastAsia="SimSun" w:cstheme="minorHAnsi" w:hint="eastAsia"/>
                <w:szCs w:val="24"/>
                <w:lang w:eastAsia="zh-CN"/>
              </w:rPr>
              <w:t>亚美尼亚、阿塞拜疆和哈萨克斯坦</w:t>
            </w:r>
            <w:r w:rsidR="000C0197">
              <w:rPr>
                <w:rFonts w:eastAsia="SimSun" w:cstheme="minorHAnsi" w:hint="eastAsia"/>
                <w:szCs w:val="24"/>
                <w:lang w:eastAsia="zh-CN"/>
              </w:rPr>
              <w:t>）</w:t>
            </w:r>
            <w:r w:rsidRPr="007630ED">
              <w:rPr>
                <w:rFonts w:eastAsia="SimSun" w:cstheme="minorHAnsi" w:hint="eastAsia"/>
                <w:szCs w:val="24"/>
                <w:lang w:eastAsia="zh-CN"/>
              </w:rPr>
              <w:t>进行本地化。</w:t>
            </w:r>
            <w:r w:rsidR="000C0197">
              <w:rPr>
                <w:rFonts w:ascii="Calibri" w:eastAsia="Calibri" w:hAnsi="Calibri" w:cs="Calibri"/>
                <w:szCs w:val="24"/>
                <w:lang w:eastAsia="zh-CN"/>
              </w:rPr>
              <w:t xml:space="preserve"> </w:t>
            </w:r>
          </w:p>
        </w:tc>
      </w:tr>
    </w:tbl>
    <w:p w14:paraId="5B6D87BF"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p w14:paraId="02ABA585" w14:textId="77777777"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r>
        <w:rPr>
          <w:rFonts w:ascii="Calibri" w:eastAsia="Calibri" w:hAnsi="Calibri" w:cs="Calibri"/>
          <w:b/>
          <w:szCs w:val="24"/>
          <w:lang w:eastAsia="zh-CN"/>
        </w:rPr>
        <w:br w:type="page"/>
      </w:r>
    </w:p>
    <w:p w14:paraId="13FD91B7" w14:textId="0A7D4423"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color w:val="800000"/>
          <w:sz w:val="22"/>
          <w:szCs w:val="24"/>
          <w:lang w:eastAsia="zh-CN"/>
        </w:rPr>
      </w:pPr>
      <w:r w:rsidRPr="00154B24">
        <w:rPr>
          <w:rFonts w:ascii="Calibri" w:eastAsia="Calibri" w:hAnsi="Calibri" w:cs="Calibri"/>
          <w:b/>
          <w:szCs w:val="24"/>
          <w:lang w:eastAsia="zh-CN"/>
        </w:rPr>
        <w:lastRenderedPageBreak/>
        <w:t>2</w:t>
      </w:r>
      <w:r w:rsidRPr="00154B24">
        <w:rPr>
          <w:rFonts w:ascii="Calibri" w:eastAsia="Calibri" w:hAnsi="Calibri" w:cs="Calibri"/>
          <w:b/>
          <w:szCs w:val="24"/>
          <w:lang w:eastAsia="zh-CN"/>
        </w:rPr>
        <w:tab/>
      </w:r>
      <w:r w:rsidR="006213A2" w:rsidRPr="006213A2">
        <w:rPr>
          <w:rFonts w:ascii="Calibri" w:hAnsi="Calibri" w:hint="eastAsia"/>
          <w:b/>
          <w:bCs/>
          <w:lang w:eastAsia="zh-CN"/>
        </w:rPr>
        <w:t>网络安全：为所有人创造可信的网络空间</w:t>
      </w:r>
    </w:p>
    <w:p w14:paraId="01CBDF78" w14:textId="77F27896" w:rsidR="00154B24" w:rsidRPr="00154B24" w:rsidRDefault="006213A2" w:rsidP="00154B24">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6213A2">
        <w:rPr>
          <w:rFonts w:ascii="Calibri" w:hAnsi="Calibri" w:cs="Calibri"/>
          <w:b/>
          <w:szCs w:val="24"/>
          <w:lang w:eastAsia="zh-CN"/>
        </w:rPr>
        <w:t>国际电</w:t>
      </w:r>
      <w:proofErr w:type="gramStart"/>
      <w:r w:rsidRPr="006213A2">
        <w:rPr>
          <w:rFonts w:ascii="Calibri" w:hAnsi="Calibri" w:cs="Calibri"/>
          <w:b/>
          <w:szCs w:val="24"/>
          <w:lang w:eastAsia="zh-CN"/>
        </w:rPr>
        <w:t>联全球</w:t>
      </w:r>
      <w:proofErr w:type="gramEnd"/>
      <w:r w:rsidRPr="006213A2">
        <w:rPr>
          <w:rFonts w:ascii="Calibri" w:hAnsi="Calibri" w:cs="Calibri"/>
          <w:b/>
          <w:szCs w:val="24"/>
          <w:lang w:eastAsia="zh-CN"/>
        </w:rPr>
        <w:t>网络安全指数（</w:t>
      </w:r>
      <w:r w:rsidRPr="006213A2">
        <w:rPr>
          <w:rFonts w:ascii="Calibri" w:hAnsi="Calibri" w:cs="Calibri"/>
          <w:b/>
          <w:szCs w:val="24"/>
          <w:lang w:eastAsia="zh-CN"/>
        </w:rPr>
        <w:t>GCI</w:t>
      </w:r>
      <w:r w:rsidRPr="006213A2">
        <w:rPr>
          <w:rFonts w:ascii="Calibri" w:hAnsi="Calibri" w:cs="Calibri"/>
          <w:b/>
          <w:szCs w:val="24"/>
          <w:lang w:eastAsia="zh-CN"/>
        </w:rPr>
        <w:t>）</w:t>
      </w:r>
    </w:p>
    <w:p w14:paraId="0548A4BC" w14:textId="205E97C2" w:rsidR="00154B24" w:rsidRPr="00154B24" w:rsidRDefault="00C130F8"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shd w:val="clear" w:color="auto" w:fill="FFFFFF"/>
          <w:lang w:eastAsia="zh-CN"/>
        </w:rPr>
      </w:pPr>
      <w:r>
        <w:rPr>
          <w:rFonts w:ascii="Calibri" w:hAnsi="Calibri" w:cs="Calibri"/>
          <w:szCs w:val="24"/>
          <w:shd w:val="clear" w:color="auto" w:fill="FFFFFF"/>
          <w:lang w:eastAsia="zh-CN"/>
        </w:rPr>
        <w:t>2018</w:t>
      </w:r>
      <w:r>
        <w:rPr>
          <w:rFonts w:ascii="Calibri" w:hAnsi="Calibri" w:cs="Calibri" w:hint="eastAsia"/>
          <w:szCs w:val="24"/>
          <w:shd w:val="clear" w:color="auto" w:fill="FFFFFF"/>
          <w:lang w:eastAsia="zh-CN"/>
        </w:rPr>
        <w:t>年出版的</w:t>
      </w:r>
      <w:r w:rsidR="006213A2" w:rsidRPr="006213A2">
        <w:rPr>
          <w:rFonts w:ascii="Calibri" w:hAnsi="Calibri" w:cs="Calibri" w:hint="eastAsia"/>
          <w:szCs w:val="24"/>
          <w:shd w:val="clear" w:color="auto" w:fill="FFFFFF"/>
          <w:lang w:eastAsia="zh-CN"/>
        </w:rPr>
        <w:t>国际电联第三版</w:t>
      </w:r>
      <w:hyperlink r:id="rId19" w:history="1">
        <w:r w:rsidR="006213A2" w:rsidRPr="006213A2">
          <w:rPr>
            <w:rFonts w:ascii="Calibri" w:hAnsi="Calibri" w:cs="Calibri" w:hint="eastAsia"/>
            <w:color w:val="0000FF"/>
            <w:szCs w:val="24"/>
            <w:u w:val="single"/>
            <w:shd w:val="clear" w:color="auto" w:fill="FFFFFF"/>
            <w:lang w:eastAsia="zh-CN"/>
          </w:rPr>
          <w:t>全球网络安全指数</w:t>
        </w:r>
      </w:hyperlink>
      <w:r w:rsidR="006213A2" w:rsidRPr="006213A2">
        <w:rPr>
          <w:rFonts w:ascii="Calibri" w:hAnsi="Calibri" w:cs="Calibri" w:hint="eastAsia"/>
          <w:szCs w:val="24"/>
          <w:shd w:val="clear" w:color="auto" w:fill="FFFFFF"/>
          <w:lang w:eastAsia="zh-CN"/>
        </w:rPr>
        <w:t>（</w:t>
      </w:r>
      <w:r w:rsidR="006213A2" w:rsidRPr="006213A2">
        <w:rPr>
          <w:rFonts w:ascii="Calibri" w:hAnsi="Calibri" w:cs="Calibri" w:hint="eastAsia"/>
          <w:szCs w:val="24"/>
          <w:shd w:val="clear" w:color="auto" w:fill="FFFFFF"/>
          <w:lang w:eastAsia="zh-CN"/>
        </w:rPr>
        <w:t>GCI</w:t>
      </w:r>
      <w:r w:rsidR="006213A2" w:rsidRPr="006213A2">
        <w:rPr>
          <w:rFonts w:ascii="Calibri" w:hAnsi="Calibri" w:cs="Calibri" w:hint="eastAsia"/>
          <w:szCs w:val="24"/>
          <w:shd w:val="clear" w:color="auto" w:fill="FFFFFF"/>
          <w:lang w:eastAsia="zh-CN"/>
        </w:rPr>
        <w:t>）显示，全球对网络安全的承诺有了很大提高。越来越多的国家制定了国家网络安全战略、国家计划或政策、响应小组以及应对威胁的具体立法。与此同时，地区之间仍然存在差距。此外，许多国家在知识方面存在巨大差距，包括网络犯罪立法、国家网络安全战略、</w:t>
      </w:r>
      <w:r w:rsidR="006213A2" w:rsidRPr="006213A2">
        <w:rPr>
          <w:rFonts w:ascii="Calibri" w:hAnsi="Calibri" w:cs="Calibri"/>
          <w:szCs w:val="24"/>
          <w:shd w:val="clear" w:color="auto" w:fill="FFFFFF"/>
          <w:lang w:eastAsia="zh-CN"/>
        </w:rPr>
        <w:t>计算机安全事件响应小</w:t>
      </w:r>
      <w:r w:rsidR="006213A2" w:rsidRPr="006213A2">
        <w:rPr>
          <w:rFonts w:ascii="Calibri" w:hAnsi="Calibri" w:cs="Calibri" w:hint="eastAsia"/>
          <w:szCs w:val="24"/>
          <w:shd w:val="clear" w:color="auto" w:fill="FFFFFF"/>
          <w:lang w:eastAsia="zh-CN"/>
        </w:rPr>
        <w:t>组（</w:t>
      </w:r>
      <w:r w:rsidR="006213A2" w:rsidRPr="006213A2">
        <w:rPr>
          <w:rFonts w:ascii="Calibri" w:hAnsi="Calibri" w:cs="Calibri"/>
          <w:szCs w:val="24"/>
          <w:shd w:val="clear" w:color="auto" w:fill="FFFFFF"/>
          <w:lang w:eastAsia="zh-CN"/>
        </w:rPr>
        <w:t>CERT</w:t>
      </w:r>
      <w:r w:rsidR="006213A2" w:rsidRPr="006213A2">
        <w:rPr>
          <w:rFonts w:ascii="Calibri" w:hAnsi="Calibri" w:cs="Calibri" w:hint="eastAsia"/>
          <w:szCs w:val="24"/>
          <w:shd w:val="clear" w:color="auto" w:fill="FFFFFF"/>
          <w:lang w:eastAsia="zh-CN"/>
        </w:rPr>
        <w:t>）、推广战略的意识和能力开发，以及网络安全领域的能力和方案</w:t>
      </w:r>
    </w:p>
    <w:p w14:paraId="4EE4853C" w14:textId="75F48AAD" w:rsidR="00154B24" w:rsidRPr="00154B24" w:rsidRDefault="006213A2" w:rsidP="00154B24">
      <w:pPr>
        <w:keepNext/>
        <w:tabs>
          <w:tab w:val="clear" w:pos="1134"/>
          <w:tab w:val="clear" w:pos="1871"/>
          <w:tab w:val="clear" w:pos="2268"/>
        </w:tabs>
        <w:overflowPunct/>
        <w:autoSpaceDE/>
        <w:autoSpaceDN/>
        <w:adjustRightInd/>
        <w:textAlignment w:val="auto"/>
        <w:rPr>
          <w:rFonts w:ascii="Calibri" w:eastAsia="Calibri" w:hAnsi="Calibri" w:cs="Calibri"/>
          <w:b/>
          <w:bCs/>
          <w:color w:val="800000"/>
          <w:sz w:val="22"/>
          <w:szCs w:val="24"/>
          <w:lang w:eastAsia="zh-CN"/>
        </w:rPr>
      </w:pPr>
      <w:r w:rsidRPr="006213A2">
        <w:rPr>
          <w:rFonts w:ascii="Calibri" w:hAnsi="Calibri" w:hint="eastAsia"/>
          <w:b/>
          <w:lang w:eastAsia="zh-CN"/>
        </w:rPr>
        <w:t>保护上网儿童（</w:t>
      </w:r>
      <w:r w:rsidRPr="006213A2">
        <w:rPr>
          <w:rFonts w:ascii="Calibri" w:hAnsi="Calibri"/>
          <w:b/>
          <w:lang w:eastAsia="zh-CN"/>
        </w:rPr>
        <w:t>COP</w:t>
      </w:r>
      <w:r w:rsidRPr="006213A2">
        <w:rPr>
          <w:rFonts w:ascii="Calibri" w:hAnsi="Calibri" w:hint="eastAsia"/>
          <w:b/>
          <w:lang w:eastAsia="zh-CN"/>
        </w:rPr>
        <w:t>）</w:t>
      </w:r>
    </w:p>
    <w:p w14:paraId="2FD81D77" w14:textId="5EED6AA1" w:rsidR="00154B24" w:rsidRPr="00154B24" w:rsidRDefault="006213A2"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6213A2">
        <w:rPr>
          <w:rFonts w:ascii="Calibri" w:hAnsi="Calibri" w:cs="Calibri" w:hint="eastAsia"/>
          <w:lang w:eastAsia="zh-CN"/>
        </w:rPr>
        <w:t>2019</w:t>
      </w:r>
      <w:r w:rsidRPr="006213A2">
        <w:rPr>
          <w:rFonts w:ascii="Calibri" w:hAnsi="Calibri" w:cs="Calibri" w:hint="eastAsia"/>
          <w:lang w:eastAsia="zh-CN"/>
        </w:rPr>
        <w:t>年，为解决上网儿童安全问题开展了实质性的区域层面努力。在非洲，与乍得、肯尼亚、马拉维和卢旺达开始了关于执行国家战略框架的讨论。具体而言，在加纳举行的</w:t>
      </w:r>
      <w:r w:rsidRPr="006213A2">
        <w:rPr>
          <w:rFonts w:ascii="Calibri" w:hAnsi="Calibri" w:cs="Calibri" w:hint="eastAsia"/>
          <w:lang w:eastAsia="zh-CN"/>
        </w:rPr>
        <w:t>CoP</w:t>
      </w:r>
      <w:r w:rsidRPr="006213A2">
        <w:rPr>
          <w:rFonts w:ascii="Calibri" w:hAnsi="Calibri" w:cs="Calibri" w:hint="eastAsia"/>
          <w:lang w:eastAsia="zh-CN"/>
        </w:rPr>
        <w:t>区域论坛讨论了与非洲保护上网儿童有关的若干问题。在亚太地区，与其他合作伙伴，包括</w:t>
      </w:r>
      <w:r w:rsidRPr="006213A2">
        <w:rPr>
          <w:rFonts w:ascii="Calibri" w:hAnsi="Calibri" w:cs="Calibri" w:hint="eastAsia"/>
          <w:lang w:eastAsia="zh-CN"/>
        </w:rPr>
        <w:t>TELSOM/TELMIN</w:t>
      </w:r>
      <w:r w:rsidRPr="006213A2">
        <w:rPr>
          <w:rFonts w:ascii="Calibri" w:hAnsi="Calibri" w:cs="Calibri" w:hint="eastAsia"/>
          <w:lang w:eastAsia="zh-CN"/>
        </w:rPr>
        <w:t>协调，为制定东盟保护上网儿童区域框架提供了援助。</w:t>
      </w:r>
      <w:r w:rsidR="00C130F8">
        <w:rPr>
          <w:rFonts w:ascii="Calibri" w:hAnsi="Calibri" w:cs="Calibri" w:hint="eastAsia"/>
          <w:lang w:eastAsia="zh-CN"/>
        </w:rPr>
        <w:t xml:space="preserve"> </w:t>
      </w:r>
    </w:p>
    <w:p w14:paraId="607728E7" w14:textId="68CB79DA" w:rsidR="00C130F8" w:rsidRPr="00C130F8" w:rsidRDefault="00C130F8"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C130F8">
        <w:rPr>
          <w:rFonts w:ascii="Calibri" w:hAnsi="Calibri" w:cs="Calibri" w:hint="eastAsia"/>
          <w:lang w:eastAsia="zh-CN"/>
        </w:rPr>
        <w:t>由国际电</w:t>
      </w:r>
      <w:proofErr w:type="gramStart"/>
      <w:r w:rsidRPr="00C130F8">
        <w:rPr>
          <w:rFonts w:ascii="Calibri" w:hAnsi="Calibri" w:cs="Calibri" w:hint="eastAsia"/>
          <w:lang w:eastAsia="zh-CN"/>
        </w:rPr>
        <w:t>联担任</w:t>
      </w:r>
      <w:proofErr w:type="gramEnd"/>
      <w:r w:rsidRPr="00C130F8">
        <w:rPr>
          <w:rFonts w:ascii="Calibri" w:hAnsi="Calibri" w:cs="Calibri" w:hint="eastAsia"/>
          <w:lang w:eastAsia="zh-CN"/>
        </w:rPr>
        <w:t>秘书处的可持续发展宽带委员会包括一个由世界儿童基金会和</w:t>
      </w:r>
      <w:r w:rsidRPr="00154B24">
        <w:rPr>
          <w:rFonts w:ascii="Calibri" w:eastAsia="Calibri" w:hAnsi="Calibri" w:cs="Calibri"/>
          <w:szCs w:val="24"/>
          <w:lang w:eastAsia="zh-CN"/>
        </w:rPr>
        <w:t>Zain</w:t>
      </w:r>
      <w:r>
        <w:rPr>
          <w:rFonts w:ascii="Calibri" w:hAnsi="Calibri" w:cs="Calibri" w:hint="eastAsia"/>
          <w:lang w:eastAsia="zh-CN"/>
        </w:rPr>
        <w:t xml:space="preserve"> </w:t>
      </w:r>
      <w:r w:rsidRPr="00C130F8">
        <w:rPr>
          <w:rFonts w:ascii="Calibri" w:hAnsi="Calibri" w:cs="Calibri" w:hint="eastAsia"/>
          <w:lang w:eastAsia="zh-CN"/>
        </w:rPr>
        <w:t>领导的</w:t>
      </w:r>
      <w:r>
        <w:rPr>
          <w:rFonts w:ascii="Calibri" w:hAnsi="Calibri" w:cs="Calibri" w:hint="eastAsia"/>
          <w:lang w:eastAsia="zh-CN"/>
        </w:rPr>
        <w:t>上网</w:t>
      </w:r>
      <w:r w:rsidRPr="00C130F8">
        <w:rPr>
          <w:rFonts w:ascii="Calibri" w:hAnsi="Calibri" w:cs="Calibri" w:hint="eastAsia"/>
          <w:lang w:eastAsia="zh-CN"/>
        </w:rPr>
        <w:t>儿童安全工作组。该小组于</w:t>
      </w:r>
      <w:r w:rsidRPr="00C130F8">
        <w:rPr>
          <w:rFonts w:ascii="Calibri" w:hAnsi="Calibri" w:cs="Calibri" w:hint="eastAsia"/>
          <w:lang w:eastAsia="zh-CN"/>
        </w:rPr>
        <w:t>2019</w:t>
      </w:r>
      <w:r w:rsidRPr="00C130F8">
        <w:rPr>
          <w:rFonts w:ascii="Calibri" w:hAnsi="Calibri" w:cs="Calibri" w:hint="eastAsia"/>
          <w:lang w:eastAsia="zh-CN"/>
        </w:rPr>
        <w:t>年发布了一份综合</w:t>
      </w:r>
      <w:r>
        <w:rPr>
          <w:rFonts w:ascii="Calibri" w:hAnsi="Calibri" w:cs="Calibri"/>
          <w:lang w:eastAsia="zh-CN"/>
        </w:rPr>
        <w:fldChar w:fldCharType="begin"/>
      </w:r>
      <w:r>
        <w:rPr>
          <w:rFonts w:ascii="Calibri" w:hAnsi="Calibri" w:cs="Calibri"/>
          <w:lang w:eastAsia="zh-CN"/>
        </w:rPr>
        <w:instrText xml:space="preserve"> HYPERLINK "https://www.broadbandcommission.org/Documents/working-groups/ChildOnlineSafety_Declaration.pdf" </w:instrText>
      </w:r>
      <w:r>
        <w:rPr>
          <w:rFonts w:ascii="Calibri" w:hAnsi="Calibri" w:cs="Calibri"/>
          <w:lang w:eastAsia="zh-CN"/>
        </w:rPr>
        <w:fldChar w:fldCharType="separate"/>
      </w:r>
      <w:r w:rsidRPr="00C130F8">
        <w:rPr>
          <w:rStyle w:val="Hyperlink"/>
          <w:rFonts w:ascii="Calibri" w:hAnsi="Calibri" w:cs="Calibri" w:hint="eastAsia"/>
          <w:lang w:eastAsia="zh-CN"/>
        </w:rPr>
        <w:t>报告</w:t>
      </w:r>
      <w:r>
        <w:rPr>
          <w:rFonts w:ascii="Calibri" w:hAnsi="Calibri" w:cs="Calibri"/>
          <w:lang w:eastAsia="zh-CN"/>
        </w:rPr>
        <w:fldChar w:fldCharType="end"/>
      </w:r>
      <w:r w:rsidRPr="00C130F8">
        <w:rPr>
          <w:rFonts w:ascii="Calibri" w:hAnsi="Calibri" w:cs="Calibri" w:hint="eastAsia"/>
          <w:lang w:eastAsia="zh-CN"/>
        </w:rPr>
        <w:t>。</w:t>
      </w:r>
    </w:p>
    <w:p w14:paraId="406448F5" w14:textId="64344978" w:rsidR="00154B24" w:rsidRPr="00C130F8" w:rsidRDefault="00C130F8"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C130F8">
        <w:rPr>
          <w:rFonts w:ascii="Calibri" w:hAnsi="Calibri" w:cs="Calibri" w:hint="eastAsia"/>
          <w:lang w:eastAsia="zh-CN"/>
        </w:rPr>
        <w:t>国际电联和合作伙伴协调行动，为</w:t>
      </w:r>
      <w:r>
        <w:rPr>
          <w:rFonts w:ascii="Calibri" w:hAnsi="Calibri" w:cs="Calibri"/>
          <w:lang w:eastAsia="zh-CN"/>
        </w:rPr>
        <w:fldChar w:fldCharType="begin"/>
      </w:r>
      <w:r>
        <w:rPr>
          <w:rFonts w:ascii="Calibri" w:hAnsi="Calibri" w:cs="Calibri"/>
          <w:lang w:eastAsia="zh-CN"/>
        </w:rPr>
        <w:instrText xml:space="preserve"> HYPERLINK "https://www.itu.int/en/ITU-D/Cybersecurity/Documents/COP/COVID19%20Online%20Technical%20note%20resource%20pack_PUBLISHED.pdf" </w:instrText>
      </w:r>
      <w:r>
        <w:rPr>
          <w:rFonts w:ascii="Calibri" w:hAnsi="Calibri" w:cs="Calibri"/>
          <w:lang w:eastAsia="zh-CN"/>
        </w:rPr>
        <w:fldChar w:fldCharType="separate"/>
      </w:r>
      <w:r w:rsidRPr="00C130F8">
        <w:rPr>
          <w:rStyle w:val="Hyperlink"/>
          <w:rFonts w:ascii="Calibri" w:hAnsi="Calibri" w:cs="Calibri" w:hint="eastAsia"/>
          <w:lang w:eastAsia="zh-CN"/>
        </w:rPr>
        <w:t>关于</w:t>
      </w:r>
      <w:r w:rsidRPr="00C130F8">
        <w:rPr>
          <w:rStyle w:val="Hyperlink"/>
          <w:rFonts w:ascii="Calibri" w:hAnsi="Calibri" w:cs="Calibri" w:hint="eastAsia"/>
          <w:lang w:eastAsia="zh-CN"/>
        </w:rPr>
        <w:t>COVID-19</w:t>
      </w:r>
      <w:r w:rsidRPr="00C130F8">
        <w:rPr>
          <w:rStyle w:val="Hyperlink"/>
          <w:rFonts w:ascii="Calibri" w:hAnsi="Calibri" w:cs="Calibri" w:hint="eastAsia"/>
          <w:lang w:eastAsia="zh-CN"/>
        </w:rPr>
        <w:t>及其对保护上网儿童的影响的技术说明</w:t>
      </w:r>
      <w:r>
        <w:rPr>
          <w:rFonts w:ascii="Calibri" w:hAnsi="Calibri" w:cs="Calibri"/>
          <w:lang w:eastAsia="zh-CN"/>
        </w:rPr>
        <w:fldChar w:fldCharType="end"/>
      </w:r>
      <w:r w:rsidRPr="00C130F8">
        <w:rPr>
          <w:rFonts w:ascii="Calibri" w:hAnsi="Calibri" w:cs="Calibri" w:hint="eastAsia"/>
          <w:lang w:eastAsia="zh-CN"/>
        </w:rPr>
        <w:t>做出贡献。</w:t>
      </w:r>
      <w:r>
        <w:rPr>
          <w:rFonts w:ascii="Calibri" w:hAnsi="Calibri" w:cs="Calibri" w:hint="eastAsia"/>
          <w:lang w:eastAsia="zh-CN"/>
        </w:rPr>
        <w:t>该</w:t>
      </w:r>
      <w:r w:rsidRPr="00C130F8">
        <w:rPr>
          <w:rFonts w:ascii="Calibri" w:hAnsi="Calibri" w:cs="Calibri" w:hint="eastAsia"/>
          <w:lang w:eastAsia="zh-CN"/>
        </w:rPr>
        <w:t>说明的主要目的是提供技术指导，</w:t>
      </w:r>
      <w:r>
        <w:rPr>
          <w:rFonts w:ascii="Calibri" w:hAnsi="Calibri" w:cs="Calibri" w:hint="eastAsia"/>
          <w:lang w:eastAsia="zh-CN"/>
        </w:rPr>
        <w:t>以</w:t>
      </w:r>
      <w:r w:rsidRPr="00C130F8">
        <w:rPr>
          <w:rFonts w:ascii="Calibri" w:hAnsi="Calibri" w:cs="Calibri" w:hint="eastAsia"/>
          <w:lang w:eastAsia="zh-CN"/>
        </w:rPr>
        <w:t>如何减轻</w:t>
      </w:r>
      <w:r w:rsidRPr="00154B24">
        <w:rPr>
          <w:rFonts w:ascii="Calibri" w:eastAsia="Calibri" w:hAnsi="Calibri" w:cs="Calibri"/>
          <w:szCs w:val="24"/>
          <w:lang w:eastAsia="zh-CN"/>
        </w:rPr>
        <w:t>COVID-19</w:t>
      </w:r>
      <w:r>
        <w:rPr>
          <w:rFonts w:ascii="Calibri" w:hAnsi="Calibri" w:cs="Calibri" w:hint="eastAsia"/>
          <w:lang w:eastAsia="zh-CN"/>
        </w:rPr>
        <w:t xml:space="preserve"> </w:t>
      </w:r>
      <w:r w:rsidRPr="00C130F8">
        <w:rPr>
          <w:rFonts w:ascii="Calibri" w:hAnsi="Calibri" w:cs="Calibri" w:hint="eastAsia"/>
          <w:lang w:eastAsia="zh-CN"/>
        </w:rPr>
        <w:t>和儿童越来越多地遭受网络伤害所带来的主要风险。</w:t>
      </w:r>
    </w:p>
    <w:p w14:paraId="624FBED6" w14:textId="5D17541D" w:rsidR="00154B24" w:rsidRPr="005219FB" w:rsidRDefault="00C130F8" w:rsidP="00100352">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bookmarkStart w:id="13" w:name="lt_pId150"/>
      <w:r>
        <w:rPr>
          <w:rFonts w:ascii="Calibri" w:hAnsi="Calibri" w:hint="eastAsia"/>
          <w:lang w:eastAsia="zh-CN"/>
        </w:rPr>
        <w:t>2009</w:t>
      </w:r>
      <w:r>
        <w:rPr>
          <w:rFonts w:ascii="Calibri" w:hAnsi="Calibri" w:hint="eastAsia"/>
          <w:lang w:eastAsia="zh-CN"/>
        </w:rPr>
        <w:t>年，</w:t>
      </w:r>
      <w:r w:rsidR="00DF5591" w:rsidRPr="00DF5591">
        <w:rPr>
          <w:rFonts w:ascii="Calibri" w:hAnsi="Calibri" w:hint="eastAsia"/>
          <w:lang w:eastAsia="zh-CN"/>
        </w:rPr>
        <w:t>由</w:t>
      </w:r>
      <w:r w:rsidR="00DF5591" w:rsidRPr="00DF5591">
        <w:rPr>
          <w:rFonts w:ascii="Calibri" w:hAnsi="Calibri" w:hint="eastAsia"/>
          <w:lang w:eastAsia="zh-CN"/>
        </w:rPr>
        <w:t>50</w:t>
      </w:r>
      <w:r w:rsidR="00DF5591" w:rsidRPr="00DF5591">
        <w:rPr>
          <w:rFonts w:ascii="Calibri" w:hAnsi="Calibri" w:hint="eastAsia"/>
          <w:lang w:eastAsia="zh-CN"/>
        </w:rPr>
        <w:t>多个组织和个人专家组成的利益攸关</w:t>
      </w:r>
      <w:r w:rsidRPr="00DF5591">
        <w:rPr>
          <w:rFonts w:ascii="Calibri" w:hAnsi="Calibri" w:hint="eastAsia"/>
          <w:lang w:eastAsia="zh-CN"/>
        </w:rPr>
        <w:t>多</w:t>
      </w:r>
      <w:r w:rsidR="00DF5591" w:rsidRPr="00DF5591">
        <w:rPr>
          <w:rFonts w:ascii="Calibri" w:hAnsi="Calibri" w:hint="eastAsia"/>
          <w:lang w:eastAsia="zh-CN"/>
        </w:rPr>
        <w:t>方专家工作组开始审查于</w:t>
      </w:r>
      <w:r w:rsidR="00DF5591" w:rsidRPr="00DF5591">
        <w:rPr>
          <w:rFonts w:ascii="Calibri" w:hAnsi="Calibri" w:hint="eastAsia"/>
          <w:lang w:eastAsia="zh-CN"/>
        </w:rPr>
        <w:t>2009</w:t>
      </w:r>
      <w:r w:rsidR="00DF5591" w:rsidRPr="00DF5591">
        <w:rPr>
          <w:rFonts w:ascii="Calibri" w:hAnsi="Calibri" w:hint="eastAsia"/>
          <w:lang w:eastAsia="zh-CN"/>
        </w:rPr>
        <w:t>年首次发布的《</w:t>
      </w:r>
      <w:r w:rsidR="001030AA">
        <w:fldChar w:fldCharType="begin"/>
      </w:r>
      <w:r w:rsidR="001030AA">
        <w:rPr>
          <w:lang w:eastAsia="zh-CN"/>
        </w:rPr>
        <w:instrText xml:space="preserve"> HYPERLINK "https://www.itu.int/en/cop/Pages/guidelines.aspx" </w:instrText>
      </w:r>
      <w:r w:rsidR="001030AA">
        <w:fldChar w:fldCharType="separate"/>
      </w:r>
      <w:r w:rsidR="00DF5591" w:rsidRPr="00DF5591">
        <w:rPr>
          <w:rFonts w:ascii="Calibri" w:hAnsi="Calibri" w:hint="eastAsia"/>
          <w:color w:val="0000FF"/>
          <w:u w:val="single"/>
          <w:lang w:eastAsia="zh-CN"/>
        </w:rPr>
        <w:t>保护上网儿童导则</w:t>
      </w:r>
      <w:r w:rsidR="001030AA">
        <w:rPr>
          <w:rFonts w:ascii="Calibri" w:hAnsi="Calibri"/>
          <w:color w:val="0000FF"/>
          <w:u w:val="single"/>
          <w:lang w:eastAsia="zh-CN"/>
        </w:rPr>
        <w:fldChar w:fldCharType="end"/>
      </w:r>
      <w:r w:rsidR="00DF5591" w:rsidRPr="00DF5591">
        <w:rPr>
          <w:rFonts w:ascii="Calibri" w:hAnsi="Calibri" w:hint="eastAsia"/>
          <w:lang w:eastAsia="zh-CN"/>
        </w:rPr>
        <w:t>》。</w:t>
      </w:r>
      <w:r w:rsidR="005219FB" w:rsidRPr="005219FB">
        <w:rPr>
          <w:rFonts w:ascii="Calibri" w:hAnsi="Calibri" w:hint="eastAsia"/>
          <w:lang w:eastAsia="zh-CN"/>
        </w:rPr>
        <w:t>在由国际电联及其伙伴组织的</w:t>
      </w:r>
      <w:hyperlink r:id="rId20" w:history="1">
        <w:r w:rsidR="005219FB" w:rsidRPr="005219FB">
          <w:rPr>
            <w:rStyle w:val="Hyperlink"/>
            <w:rFonts w:ascii="Calibri" w:hAnsi="Calibri" w:hint="eastAsia"/>
            <w:lang w:eastAsia="zh-CN"/>
          </w:rPr>
          <w:t>全球虚拟活动</w:t>
        </w:r>
      </w:hyperlink>
      <w:r w:rsidR="005219FB" w:rsidRPr="005219FB">
        <w:rPr>
          <w:rFonts w:ascii="Calibri" w:hAnsi="Calibri" w:hint="eastAsia"/>
          <w:lang w:eastAsia="zh-CN"/>
        </w:rPr>
        <w:t>和</w:t>
      </w:r>
      <w:hyperlink r:id="rId21" w:history="1">
        <w:r w:rsidR="005219FB" w:rsidRPr="005219FB">
          <w:rPr>
            <w:rStyle w:val="Hyperlink"/>
            <w:rFonts w:ascii="Calibri" w:hAnsi="Calibri" w:hint="eastAsia"/>
            <w:lang w:eastAsia="zh-CN"/>
          </w:rPr>
          <w:t>区域性发布</w:t>
        </w:r>
      </w:hyperlink>
      <w:r w:rsidR="005219FB" w:rsidRPr="005219FB">
        <w:rPr>
          <w:rFonts w:ascii="Calibri" w:hAnsi="Calibri" w:hint="eastAsia"/>
          <w:lang w:eastAsia="zh-CN"/>
        </w:rPr>
        <w:t>后，</w:t>
      </w:r>
      <w:hyperlink r:id="rId22" w:history="1">
        <w:r w:rsidR="005219FB" w:rsidRPr="005219FB">
          <w:rPr>
            <w:rStyle w:val="Hyperlink"/>
            <w:rFonts w:ascii="Calibri" w:hAnsi="Calibri" w:hint="eastAsia"/>
            <w:lang w:eastAsia="zh-CN"/>
          </w:rPr>
          <w:t>《</w:t>
        </w:r>
        <w:r w:rsidR="005219FB" w:rsidRPr="005219FB">
          <w:rPr>
            <w:rStyle w:val="Hyperlink"/>
            <w:rFonts w:ascii="Calibri" w:hAnsi="Calibri" w:hint="eastAsia"/>
            <w:lang w:eastAsia="zh-CN"/>
          </w:rPr>
          <w:t>2020</w:t>
        </w:r>
        <w:r w:rsidR="005219FB" w:rsidRPr="005219FB">
          <w:rPr>
            <w:rStyle w:val="Hyperlink"/>
            <w:rFonts w:ascii="Calibri" w:hAnsi="Calibri" w:hint="eastAsia"/>
            <w:lang w:eastAsia="zh-CN"/>
          </w:rPr>
          <w:t>年保护上网儿童导则》</w:t>
        </w:r>
      </w:hyperlink>
      <w:r w:rsidR="005219FB">
        <w:rPr>
          <w:rFonts w:ascii="Calibri" w:hAnsi="Calibri" w:hint="eastAsia"/>
          <w:lang w:eastAsia="zh-CN"/>
        </w:rPr>
        <w:t>于</w:t>
      </w:r>
      <w:r w:rsidR="005219FB">
        <w:rPr>
          <w:rFonts w:ascii="Calibri" w:hAnsi="Calibri" w:hint="eastAsia"/>
          <w:lang w:eastAsia="zh-CN"/>
        </w:rPr>
        <w:t>2020</w:t>
      </w:r>
      <w:r w:rsidR="005219FB">
        <w:rPr>
          <w:rFonts w:ascii="Calibri" w:hAnsi="Calibri" w:hint="eastAsia"/>
          <w:lang w:eastAsia="zh-CN"/>
        </w:rPr>
        <w:t>年</w:t>
      </w:r>
      <w:r w:rsidR="005219FB">
        <w:rPr>
          <w:rFonts w:ascii="Calibri" w:hAnsi="Calibri" w:hint="eastAsia"/>
          <w:lang w:eastAsia="zh-CN"/>
        </w:rPr>
        <w:t>6</w:t>
      </w:r>
      <w:r w:rsidR="005219FB">
        <w:rPr>
          <w:rFonts w:ascii="Calibri" w:hAnsi="Calibri" w:hint="eastAsia"/>
          <w:lang w:eastAsia="zh-CN"/>
        </w:rPr>
        <w:t>月推出。</w:t>
      </w:r>
      <w:bookmarkStart w:id="14" w:name="lt_pId152"/>
      <w:bookmarkEnd w:id="13"/>
      <w:r w:rsidR="00DF5591" w:rsidRPr="00DF5591">
        <w:rPr>
          <w:rFonts w:cstheme="minorHAnsi"/>
          <w:szCs w:val="24"/>
          <w:lang w:eastAsia="zh-CN"/>
        </w:rPr>
        <w:t>新版指南基本重新设计编写，以反映出儿童所处的数字化格局的重大变化，如物联网、联网玩具、在线游戏、机器人技术、机器学习和人工智能。</w:t>
      </w:r>
      <w:r w:rsidR="005219FB">
        <w:rPr>
          <w:rFonts w:cstheme="minorHAnsi" w:hint="eastAsia"/>
          <w:szCs w:val="24"/>
          <w:lang w:eastAsia="zh-CN"/>
        </w:rPr>
        <w:t>保护上网儿童亦作为要素之一纳入全球校校通（</w:t>
      </w:r>
      <w:r w:rsidR="005219FB" w:rsidRPr="00154B24">
        <w:rPr>
          <w:rFonts w:ascii="Calibri" w:eastAsia="Calibri" w:hAnsi="Calibri" w:cs="Calibri"/>
          <w:szCs w:val="24"/>
          <w:lang w:eastAsia="zh-CN"/>
        </w:rPr>
        <w:t>Giga</w:t>
      </w:r>
      <w:r w:rsidR="005219FB">
        <w:rPr>
          <w:rFonts w:ascii="Microsoft YaHei" w:eastAsia="Microsoft YaHei" w:hAnsi="Microsoft YaHei" w:cs="Microsoft YaHei" w:hint="eastAsia"/>
          <w:szCs w:val="24"/>
          <w:lang w:eastAsia="zh-CN"/>
        </w:rPr>
        <w:t>）</w:t>
      </w:r>
      <w:bookmarkEnd w:id="14"/>
      <w:r w:rsidR="005219FB" w:rsidRPr="005219FB">
        <w:rPr>
          <w:rFonts w:cstheme="minorHAnsi" w:hint="eastAsia"/>
          <w:szCs w:val="24"/>
          <w:lang w:eastAsia="zh-CN"/>
        </w:rPr>
        <w:t>举措</w:t>
      </w:r>
      <w:r w:rsidR="005219FB">
        <w:rPr>
          <w:rFonts w:cstheme="minorHAnsi" w:hint="eastAsia"/>
          <w:szCs w:val="24"/>
          <w:lang w:eastAsia="zh-CN"/>
        </w:rPr>
        <w:t>。</w:t>
      </w:r>
    </w:p>
    <w:p w14:paraId="2858FDCC" w14:textId="09E065A9" w:rsidR="00154B24" w:rsidRPr="00154B24" w:rsidRDefault="00DF5591" w:rsidP="00154B24">
      <w:pPr>
        <w:keepNext/>
        <w:tabs>
          <w:tab w:val="clear" w:pos="1134"/>
          <w:tab w:val="clear" w:pos="1871"/>
          <w:tab w:val="clear" w:pos="2268"/>
        </w:tabs>
        <w:overflowPunct/>
        <w:autoSpaceDE/>
        <w:autoSpaceDN/>
        <w:adjustRightInd/>
        <w:textAlignment w:val="auto"/>
        <w:rPr>
          <w:rFonts w:ascii="Calibri" w:eastAsia="Calibri" w:hAnsi="Calibri" w:cs="Calibri"/>
          <w:b/>
          <w:bCs/>
          <w:color w:val="800000"/>
          <w:sz w:val="22"/>
          <w:szCs w:val="24"/>
          <w:lang w:eastAsia="zh-CN"/>
        </w:rPr>
      </w:pPr>
      <w:bookmarkStart w:id="15" w:name="lt_pId153"/>
      <w:r w:rsidRPr="00DF5591">
        <w:rPr>
          <w:rFonts w:ascii="Calibri" w:hAnsi="Calibri" w:hint="eastAsia"/>
          <w:b/>
          <w:bCs/>
          <w:lang w:eastAsia="zh-CN"/>
        </w:rPr>
        <w:t>事件响应</w:t>
      </w:r>
      <w:bookmarkEnd w:id="15"/>
    </w:p>
    <w:p w14:paraId="019796FC" w14:textId="55208EE9" w:rsidR="00480B65" w:rsidRDefault="00480B65" w:rsidP="00100352">
      <w:pPr>
        <w:tabs>
          <w:tab w:val="clear" w:pos="1134"/>
          <w:tab w:val="clear" w:pos="1871"/>
          <w:tab w:val="clear" w:pos="2268"/>
        </w:tabs>
        <w:overflowPunct/>
        <w:autoSpaceDE/>
        <w:autoSpaceDN/>
        <w:adjustRightInd/>
        <w:ind w:firstLineChars="200" w:firstLine="480"/>
        <w:textAlignment w:val="auto"/>
        <w:rPr>
          <w:lang w:eastAsia="zh-CN"/>
        </w:rPr>
      </w:pPr>
      <w:r w:rsidRPr="00480B65">
        <w:rPr>
          <w:rFonts w:ascii="Calibri" w:hAnsi="Calibri" w:hint="eastAsia"/>
          <w:lang w:eastAsia="zh-CN"/>
        </w:rPr>
        <w:t>CIRT</w:t>
      </w:r>
      <w:r w:rsidRPr="00480B65">
        <w:rPr>
          <w:rFonts w:ascii="Calibri" w:hAnsi="Calibri" w:hint="eastAsia"/>
          <w:lang w:eastAsia="zh-CN"/>
        </w:rPr>
        <w:t>项目在布隆迪和马拉维实施的同时，博茨瓦纳和冈比亚将全面实施该项目。</w:t>
      </w:r>
      <w:r w:rsidR="00DF5591" w:rsidRPr="00DF5591">
        <w:rPr>
          <w:rFonts w:ascii="Calibri" w:hAnsi="Calibri" w:hint="eastAsia"/>
          <w:lang w:eastAsia="zh-CN"/>
        </w:rPr>
        <w:t>在肯尼亚，现有</w:t>
      </w:r>
      <w:r w:rsidR="00DF5591" w:rsidRPr="00DF5591">
        <w:rPr>
          <w:rFonts w:ascii="Calibri" w:hAnsi="Calibri" w:hint="eastAsia"/>
          <w:lang w:eastAsia="zh-CN"/>
        </w:rPr>
        <w:t>CIRT</w:t>
      </w:r>
      <w:r w:rsidR="00DF5591" w:rsidRPr="00DF5591">
        <w:rPr>
          <w:rFonts w:ascii="Calibri" w:hAnsi="Calibri" w:hint="eastAsia"/>
          <w:lang w:eastAsia="zh-CN"/>
        </w:rPr>
        <w:t>的改进工作于</w:t>
      </w:r>
      <w:r w:rsidR="00DF5591" w:rsidRPr="00DF5591">
        <w:rPr>
          <w:rFonts w:ascii="Calibri" w:hAnsi="Calibri" w:hint="eastAsia"/>
          <w:lang w:eastAsia="zh-CN"/>
        </w:rPr>
        <w:t>2020</w:t>
      </w:r>
      <w:r w:rsidR="00DF5591" w:rsidRPr="00DF5591">
        <w:rPr>
          <w:rFonts w:ascii="Calibri" w:hAnsi="Calibri" w:hint="eastAsia"/>
          <w:lang w:eastAsia="zh-CN"/>
        </w:rPr>
        <w:t>年完成。</w:t>
      </w:r>
      <w:r w:rsidR="00DF5591" w:rsidRPr="00DF5591">
        <w:rPr>
          <w:rFonts w:hint="eastAsia"/>
          <w:lang w:eastAsia="zh-CN"/>
        </w:rPr>
        <w:t>通过</w:t>
      </w:r>
      <w:r w:rsidR="00DF5591" w:rsidRPr="00DF5591">
        <w:rPr>
          <w:lang w:eastAsia="zh-CN"/>
        </w:rPr>
        <w:t>实施</w:t>
      </w:r>
      <w:r w:rsidR="00DF5591" w:rsidRPr="00DF5591">
        <w:rPr>
          <w:lang w:eastAsia="zh-CN"/>
        </w:rPr>
        <w:t>CIRT</w:t>
      </w:r>
      <w:r w:rsidR="00DF5591" w:rsidRPr="00DF5591">
        <w:rPr>
          <w:lang w:eastAsia="zh-CN"/>
        </w:rPr>
        <w:t>服务和相关能力项目</w:t>
      </w:r>
      <w:r w:rsidR="00DF5591" w:rsidRPr="00DF5591">
        <w:rPr>
          <w:rFonts w:hint="eastAsia"/>
          <w:lang w:eastAsia="zh-CN"/>
        </w:rPr>
        <w:t>，巴勒斯坦国在建设和部署</w:t>
      </w:r>
      <w:r w:rsidR="00DF5591" w:rsidRPr="00DF5591">
        <w:rPr>
          <w:rFonts w:hint="eastAsia"/>
          <w:lang w:eastAsia="zh-CN"/>
        </w:rPr>
        <w:t>CIRT</w:t>
      </w:r>
      <w:r w:rsidR="00DF5591" w:rsidRPr="00DF5591">
        <w:rPr>
          <w:rFonts w:hint="eastAsia"/>
          <w:lang w:eastAsia="zh-CN"/>
        </w:rPr>
        <w:t>的技术能力和相关培训方面得到了援助。</w:t>
      </w:r>
      <w:bookmarkStart w:id="16" w:name="lt_pId157"/>
      <w:r>
        <w:rPr>
          <w:rFonts w:hint="eastAsia"/>
          <w:lang w:eastAsia="zh-CN"/>
        </w:rPr>
        <w:t>为巴巴多斯国家</w:t>
      </w:r>
      <w:r>
        <w:rPr>
          <w:rFonts w:hint="eastAsia"/>
          <w:lang w:eastAsia="zh-CN"/>
        </w:rPr>
        <w:t>CIRT</w:t>
      </w:r>
      <w:r>
        <w:rPr>
          <w:rFonts w:hint="eastAsia"/>
          <w:lang w:eastAsia="zh-CN"/>
        </w:rPr>
        <w:t>的全面运作提供了支持和援助。在百慕达和圭亚那进行了</w:t>
      </w:r>
      <w:r>
        <w:rPr>
          <w:rFonts w:hint="eastAsia"/>
          <w:lang w:eastAsia="zh-CN"/>
        </w:rPr>
        <w:t>CIRT</w:t>
      </w:r>
      <w:r>
        <w:rPr>
          <w:rFonts w:hint="eastAsia"/>
          <w:lang w:eastAsia="zh-CN"/>
        </w:rPr>
        <w:t>准备情况评估，</w:t>
      </w:r>
      <w:r>
        <w:rPr>
          <w:rFonts w:hint="eastAsia"/>
          <w:lang w:eastAsia="zh-CN"/>
        </w:rPr>
        <w:t>2020</w:t>
      </w:r>
      <w:r>
        <w:rPr>
          <w:rFonts w:hint="eastAsia"/>
          <w:lang w:eastAsia="zh-CN"/>
        </w:rPr>
        <w:t>年</w:t>
      </w:r>
      <w:r>
        <w:rPr>
          <w:rFonts w:hint="eastAsia"/>
          <w:lang w:eastAsia="zh-CN"/>
        </w:rPr>
        <w:t>10</w:t>
      </w:r>
      <w:r>
        <w:rPr>
          <w:rFonts w:hint="eastAsia"/>
          <w:lang w:eastAsia="zh-CN"/>
        </w:rPr>
        <w:t>月，与巴哈马政府一起启动了建立</w:t>
      </w:r>
      <w:r>
        <w:rPr>
          <w:rFonts w:hint="eastAsia"/>
          <w:lang w:eastAsia="zh-CN"/>
        </w:rPr>
        <w:t>CIRT</w:t>
      </w:r>
      <w:r>
        <w:rPr>
          <w:rFonts w:hint="eastAsia"/>
          <w:lang w:eastAsia="zh-CN"/>
        </w:rPr>
        <w:t>项目。</w:t>
      </w:r>
    </w:p>
    <w:p w14:paraId="0C05A80B" w14:textId="6302C3B6" w:rsidR="00154B24" w:rsidRPr="00154B24" w:rsidRDefault="00480B65" w:rsidP="00100352">
      <w:pPr>
        <w:tabs>
          <w:tab w:val="clear" w:pos="1134"/>
          <w:tab w:val="clear" w:pos="1871"/>
          <w:tab w:val="clear" w:pos="2268"/>
        </w:tabs>
        <w:overflowPunct/>
        <w:autoSpaceDE/>
        <w:autoSpaceDN/>
        <w:adjustRightInd/>
        <w:ind w:firstLineChars="200" w:firstLine="480"/>
        <w:textAlignment w:val="auto"/>
        <w:rPr>
          <w:rFonts w:ascii="Calibri" w:hAnsi="Calibri" w:cs="Calibri"/>
          <w:b/>
          <w:color w:val="800000"/>
          <w:sz w:val="22"/>
          <w:szCs w:val="24"/>
          <w:lang w:eastAsia="zh-CN"/>
        </w:rPr>
      </w:pPr>
      <w:r>
        <w:rPr>
          <w:rFonts w:hint="eastAsia"/>
          <w:lang w:eastAsia="zh-CN"/>
        </w:rPr>
        <w:t>通过澳大利亚政府基础设施、运输、区域发展和通信</w:t>
      </w:r>
      <w:proofErr w:type="gramStart"/>
      <w:r>
        <w:rPr>
          <w:rFonts w:hint="eastAsia"/>
          <w:lang w:eastAsia="zh-CN"/>
        </w:rPr>
        <w:t>部支持</w:t>
      </w:r>
      <w:proofErr w:type="gramEnd"/>
      <w:r>
        <w:rPr>
          <w:rFonts w:hint="eastAsia"/>
          <w:lang w:eastAsia="zh-CN"/>
        </w:rPr>
        <w:t>的项目，向巴布亚新几内亚、萨摩亚、汤加和瓦努阿图提供了关于</w:t>
      </w:r>
      <w:r>
        <w:rPr>
          <w:rFonts w:hint="eastAsia"/>
          <w:lang w:eastAsia="zh-CN"/>
        </w:rPr>
        <w:t>CIRT</w:t>
      </w:r>
      <w:r>
        <w:rPr>
          <w:rFonts w:hint="eastAsia"/>
          <w:lang w:eastAsia="zh-CN"/>
        </w:rPr>
        <w:t>评估和技能建设的</w:t>
      </w:r>
      <w:r w:rsidR="00D63A43">
        <w:rPr>
          <w:rFonts w:hint="eastAsia"/>
          <w:lang w:eastAsia="zh-CN"/>
        </w:rPr>
        <w:t>专项</w:t>
      </w:r>
      <w:r>
        <w:rPr>
          <w:rFonts w:hint="eastAsia"/>
          <w:lang w:eastAsia="zh-CN"/>
        </w:rPr>
        <w:t>国家援助。</w:t>
      </w:r>
      <w:bookmarkEnd w:id="16"/>
      <w:r w:rsidR="00DF5591" w:rsidRPr="00DF5591">
        <w:rPr>
          <w:rFonts w:ascii="Calibri" w:hAnsi="Calibri" w:hint="eastAsia"/>
          <w:lang w:eastAsia="zh-CN"/>
        </w:rPr>
        <w:t>通过国际电联</w:t>
      </w:r>
      <w:hyperlink r:id="rId23" w:history="1">
        <w:r w:rsidR="00DF5591" w:rsidRPr="00DF5591">
          <w:rPr>
            <w:rFonts w:ascii="Calibri" w:hAnsi="Calibri"/>
            <w:color w:val="0000FF"/>
            <w:u w:val="single"/>
            <w:lang w:eastAsia="zh-CN"/>
          </w:rPr>
          <w:t>ITU-</w:t>
        </w:r>
        <w:proofErr w:type="spellStart"/>
        <w:r w:rsidR="00DF5591" w:rsidRPr="00DF5591">
          <w:rPr>
            <w:rFonts w:ascii="Calibri" w:hAnsi="Calibri"/>
            <w:color w:val="0000FF"/>
            <w:u w:val="single"/>
            <w:lang w:eastAsia="zh-CN"/>
          </w:rPr>
          <w:t>DoCA</w:t>
        </w:r>
        <w:proofErr w:type="spellEnd"/>
        <w:r w:rsidR="00DF5591" w:rsidRPr="00DF5591">
          <w:rPr>
            <w:rFonts w:ascii="Calibri" w:hAnsi="Calibri" w:hint="eastAsia"/>
            <w:color w:val="0000FF"/>
            <w:u w:val="single"/>
            <w:lang w:eastAsia="zh-CN"/>
          </w:rPr>
          <w:t>项目</w:t>
        </w:r>
      </w:hyperlink>
      <w:r w:rsidR="00DF5591" w:rsidRPr="00DF5591">
        <w:rPr>
          <w:rFonts w:ascii="Calibri" w:hAnsi="Calibri" w:hint="eastAsia"/>
          <w:lang w:eastAsia="zh-CN"/>
        </w:rPr>
        <w:t>，向巴布亚新几内亚和瓦努阿图提供了关于</w:t>
      </w:r>
      <w:r w:rsidR="00DF5591" w:rsidRPr="00DF5591">
        <w:rPr>
          <w:rFonts w:ascii="Calibri" w:hAnsi="Calibri" w:hint="eastAsia"/>
          <w:lang w:eastAsia="zh-CN"/>
        </w:rPr>
        <w:t>CIRT</w:t>
      </w:r>
      <w:r w:rsidR="00DF5591" w:rsidRPr="00DF5591">
        <w:rPr>
          <w:rFonts w:ascii="Calibri" w:hAnsi="Calibri" w:hint="eastAsia"/>
          <w:lang w:eastAsia="zh-CN"/>
        </w:rPr>
        <w:t>能力开发的援助</w:t>
      </w:r>
      <w:r w:rsidR="00DF5591" w:rsidRPr="00DF5591">
        <w:rPr>
          <w:rFonts w:ascii="Microsoft YaHei" w:eastAsia="Microsoft YaHei" w:hAnsi="Microsoft YaHei" w:cs="Microsoft YaHei" w:hint="eastAsia"/>
          <w:lang w:eastAsia="zh-CN"/>
        </w:rPr>
        <w:t>。</w:t>
      </w:r>
    </w:p>
    <w:p w14:paraId="500C6C90" w14:textId="158974B2" w:rsidR="00154B24" w:rsidRPr="00D63A43" w:rsidRDefault="00D63A43" w:rsidP="00154B24">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D63A43">
        <w:rPr>
          <w:rFonts w:ascii="Calibri" w:hAnsi="Calibri" w:hint="eastAsia"/>
          <w:b/>
          <w:bCs/>
          <w:lang w:eastAsia="zh-CN"/>
        </w:rPr>
        <w:t>网络演练和</w:t>
      </w:r>
      <w:r w:rsidR="00DF5591" w:rsidRPr="00D63A43">
        <w:rPr>
          <w:rFonts w:ascii="Calibri" w:hAnsi="Calibri" w:hint="eastAsia"/>
          <w:b/>
          <w:bCs/>
          <w:lang w:eastAsia="zh-CN"/>
        </w:rPr>
        <w:t>能力开发</w:t>
      </w:r>
      <w:r w:rsidR="00154B24" w:rsidRPr="00D63A43">
        <w:rPr>
          <w:rFonts w:ascii="Calibri" w:eastAsia="Calibri" w:hAnsi="Calibri" w:cs="Calibri"/>
          <w:b/>
          <w:bCs/>
          <w:szCs w:val="24"/>
          <w:lang w:eastAsia="zh-CN"/>
        </w:rPr>
        <w:t xml:space="preserve"> </w:t>
      </w:r>
    </w:p>
    <w:p w14:paraId="07AD9D7E" w14:textId="2B45C8DC" w:rsidR="00154B24" w:rsidRPr="00154B24" w:rsidRDefault="00DF5591"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DF5591">
        <w:rPr>
          <w:rFonts w:ascii="Calibri" w:hAnsi="Calibri" w:hint="eastAsia"/>
          <w:lang w:eastAsia="zh-CN"/>
        </w:rPr>
        <w:t>在马来西亚进行了跨区域（独联体和亚太地区）网络安全演练。在乌干达</w:t>
      </w:r>
      <w:r w:rsidR="00D63A43">
        <w:rPr>
          <w:rFonts w:ascii="Calibri" w:hAnsi="Calibri" w:hint="eastAsia"/>
          <w:lang w:eastAsia="zh-CN"/>
        </w:rPr>
        <w:t>（</w:t>
      </w:r>
      <w:r w:rsidR="00D63A43">
        <w:rPr>
          <w:rFonts w:ascii="Calibri" w:hAnsi="Calibri" w:hint="eastAsia"/>
          <w:lang w:eastAsia="zh-CN"/>
        </w:rPr>
        <w:t>2019</w:t>
      </w:r>
      <w:r w:rsidR="00D63A43">
        <w:rPr>
          <w:rFonts w:ascii="Calibri" w:hAnsi="Calibri" w:hint="eastAsia"/>
          <w:lang w:eastAsia="zh-CN"/>
        </w:rPr>
        <w:t>年）和科特迪瓦（</w:t>
      </w:r>
      <w:r w:rsidR="00D63A43">
        <w:rPr>
          <w:rFonts w:ascii="Calibri" w:hAnsi="Calibri" w:hint="eastAsia"/>
          <w:lang w:eastAsia="zh-CN"/>
        </w:rPr>
        <w:t>2018</w:t>
      </w:r>
      <w:r w:rsidR="00D63A43">
        <w:rPr>
          <w:rFonts w:ascii="Calibri" w:hAnsi="Calibri" w:hint="eastAsia"/>
          <w:lang w:eastAsia="zh-CN"/>
        </w:rPr>
        <w:t>年）</w:t>
      </w:r>
      <w:r w:rsidRPr="00DF5591">
        <w:rPr>
          <w:rFonts w:ascii="Calibri" w:hAnsi="Calibri" w:hint="eastAsia"/>
          <w:lang w:eastAsia="zh-CN"/>
        </w:rPr>
        <w:t>组织了非洲区域网络安全演练。在</w:t>
      </w:r>
      <w:r w:rsidR="00D63A43">
        <w:rPr>
          <w:rFonts w:ascii="Calibri" w:hAnsi="Calibri" w:hint="eastAsia"/>
          <w:lang w:eastAsia="zh-CN"/>
        </w:rPr>
        <w:t>阿拉伯国家区域，</w:t>
      </w:r>
      <w:r w:rsidRPr="00DF5591">
        <w:rPr>
          <w:rFonts w:ascii="Calibri" w:hAnsi="Calibri" w:hint="eastAsia"/>
          <w:lang w:eastAsia="zh-CN"/>
        </w:rPr>
        <w:t>阿曼组织了一次网络安全演练，以确保国家计算机事件响应小组</w:t>
      </w:r>
      <w:r w:rsidR="00D63A43">
        <w:rPr>
          <w:rFonts w:ascii="Calibri" w:hAnsi="Calibri" w:hint="eastAsia"/>
          <w:lang w:eastAsia="zh-CN"/>
        </w:rPr>
        <w:t>为</w:t>
      </w:r>
      <w:r w:rsidRPr="00DF5591">
        <w:rPr>
          <w:rFonts w:ascii="Calibri" w:hAnsi="Calibri" w:hint="eastAsia"/>
          <w:lang w:eastAsia="zh-CN"/>
        </w:rPr>
        <w:t>减轻网络威胁</w:t>
      </w:r>
      <w:r w:rsidR="00D63A43" w:rsidRPr="00DF5591">
        <w:rPr>
          <w:rFonts w:ascii="Calibri" w:hAnsi="Calibri" w:hint="eastAsia"/>
          <w:lang w:eastAsia="zh-CN"/>
        </w:rPr>
        <w:t>继续共同努力</w:t>
      </w:r>
      <w:r w:rsidRPr="00DF5591">
        <w:rPr>
          <w:rFonts w:ascii="Calibri" w:hAnsi="Calibri" w:hint="eastAsia"/>
          <w:lang w:eastAsia="zh-CN"/>
        </w:rPr>
        <w:t>。</w:t>
      </w:r>
      <w:bookmarkStart w:id="17" w:name="lt_pId164"/>
      <w:r w:rsidR="00D63A43" w:rsidRPr="00D63A43">
        <w:rPr>
          <w:rFonts w:ascii="Calibri" w:hAnsi="Calibri" w:hint="eastAsia"/>
          <w:lang w:eastAsia="zh-CN"/>
        </w:rPr>
        <w:t>欧洲区域在罗马尼亚组织了一次网络演习，以配合</w:t>
      </w:r>
      <w:r w:rsidR="00D63A43" w:rsidRPr="00D63A43">
        <w:rPr>
          <w:rFonts w:ascii="Calibri" w:hAnsi="Calibri" w:hint="eastAsia"/>
          <w:lang w:eastAsia="zh-CN"/>
        </w:rPr>
        <w:t>2019</w:t>
      </w:r>
      <w:r w:rsidR="00D63A43" w:rsidRPr="00D63A43">
        <w:rPr>
          <w:rFonts w:ascii="Calibri" w:hAnsi="Calibri" w:hint="eastAsia"/>
          <w:lang w:eastAsia="zh-CN"/>
        </w:rPr>
        <w:t>年罗马尼亚担任欧洲联盟理事会主席。</w:t>
      </w:r>
      <w:r w:rsidR="00D63A43" w:rsidRPr="00D63A43">
        <w:rPr>
          <w:rFonts w:ascii="Calibri" w:hAnsi="Calibri" w:hint="eastAsia"/>
          <w:lang w:eastAsia="zh-CN"/>
        </w:rPr>
        <w:t>2018</w:t>
      </w:r>
      <w:r w:rsidR="00D63A43" w:rsidRPr="00D63A43">
        <w:rPr>
          <w:rFonts w:ascii="Calibri" w:hAnsi="Calibri" w:hint="eastAsia"/>
          <w:lang w:eastAsia="zh-CN"/>
        </w:rPr>
        <w:t>年在阿根廷组织了美洲区域网络演习。</w:t>
      </w:r>
      <w:bookmarkStart w:id="18" w:name="lt_pId166"/>
      <w:bookmarkEnd w:id="17"/>
      <w:r w:rsidRPr="00DF5591">
        <w:rPr>
          <w:rFonts w:ascii="Calibri" w:hAnsi="Calibri" w:hint="eastAsia"/>
          <w:lang w:eastAsia="zh-CN"/>
        </w:rPr>
        <w:t>应</w:t>
      </w:r>
      <w:r w:rsidRPr="00DF5591">
        <w:rPr>
          <w:rFonts w:ascii="Calibri" w:hAnsi="Calibri" w:hint="eastAsia"/>
          <w:lang w:eastAsia="zh-CN"/>
        </w:rPr>
        <w:t>20</w:t>
      </w:r>
      <w:r w:rsidRPr="00DF5591">
        <w:rPr>
          <w:rFonts w:ascii="Calibri" w:hAnsi="Calibri" w:hint="eastAsia"/>
          <w:lang w:eastAsia="zh-CN"/>
        </w:rPr>
        <w:t>国集团主席国的邀请，国际电联同意在</w:t>
      </w:r>
      <w:r w:rsidRPr="00DF5591">
        <w:rPr>
          <w:rFonts w:ascii="Calibri" w:hAnsi="Calibri" w:hint="eastAsia"/>
          <w:lang w:eastAsia="zh-CN"/>
        </w:rPr>
        <w:t>20</w:t>
      </w:r>
      <w:r w:rsidRPr="00DF5591">
        <w:rPr>
          <w:rFonts w:ascii="Calibri" w:hAnsi="Calibri" w:hint="eastAsia"/>
          <w:lang w:eastAsia="zh-CN"/>
        </w:rPr>
        <w:t>国集团数字经济任务组的数字经济优先事务中充当安全方面的知识伙伴。</w:t>
      </w:r>
      <w:bookmarkEnd w:id="18"/>
    </w:p>
    <w:p w14:paraId="41B17CD5" w14:textId="10FA3A9A" w:rsidR="00D63A43" w:rsidRPr="00D63A43" w:rsidRDefault="00D63A43" w:rsidP="00D63A43">
      <w:pPr>
        <w:keepNext/>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D63A43">
        <w:rPr>
          <w:rFonts w:ascii="Calibri" w:hAnsi="Calibri" w:hint="eastAsia"/>
          <w:b/>
          <w:bCs/>
          <w:lang w:eastAsia="zh-CN"/>
        </w:rPr>
        <w:lastRenderedPageBreak/>
        <w:t>网络</w:t>
      </w:r>
      <w:r>
        <w:rPr>
          <w:rFonts w:ascii="Calibri" w:hAnsi="Calibri" w:hint="eastAsia"/>
          <w:b/>
          <w:bCs/>
          <w:lang w:eastAsia="zh-CN"/>
        </w:rPr>
        <w:t>辅导</w:t>
      </w:r>
      <w:r w:rsidRPr="00D63A43">
        <w:rPr>
          <w:rFonts w:ascii="Calibri" w:hAnsi="Calibri" w:hint="eastAsia"/>
          <w:b/>
          <w:bCs/>
          <w:lang w:eastAsia="zh-CN"/>
        </w:rPr>
        <w:t>计划中的女性</w:t>
      </w:r>
    </w:p>
    <w:p w14:paraId="510EE021" w14:textId="1F441354" w:rsidR="00D63A43" w:rsidRPr="00D63A43" w:rsidRDefault="00D63A43"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D63A43">
        <w:rPr>
          <w:rFonts w:ascii="Calibri" w:hAnsi="Calibri" w:hint="eastAsia"/>
          <w:lang w:eastAsia="zh-CN"/>
        </w:rPr>
        <w:t>国际电联和事故响应与安全团队论坛（</w:t>
      </w:r>
      <w:r w:rsidRPr="00D63A43">
        <w:rPr>
          <w:rFonts w:ascii="Calibri" w:hAnsi="Calibri" w:hint="eastAsia"/>
          <w:lang w:eastAsia="zh-CN"/>
        </w:rPr>
        <w:t>FIRST</w:t>
      </w:r>
      <w:r>
        <w:rPr>
          <w:rFonts w:ascii="Calibri" w:hAnsi="Calibri" w:hint="eastAsia"/>
          <w:lang w:eastAsia="zh-CN"/>
        </w:rPr>
        <w:t>）</w:t>
      </w:r>
      <w:r w:rsidRPr="00D63A43">
        <w:rPr>
          <w:rFonts w:ascii="Calibri" w:hAnsi="Calibri" w:hint="eastAsia"/>
          <w:lang w:eastAsia="zh-CN"/>
        </w:rPr>
        <w:t>在</w:t>
      </w:r>
      <w:r w:rsidRPr="00D63A43">
        <w:rPr>
          <w:rFonts w:ascii="Calibri" w:hAnsi="Calibri"/>
          <w:lang w:eastAsia="zh-CN"/>
        </w:rPr>
        <w:t>EQUALS</w:t>
      </w:r>
      <w:r w:rsidRPr="00D63A43">
        <w:rPr>
          <w:rFonts w:ascii="Calibri" w:hAnsi="Calibri" w:hint="eastAsia"/>
          <w:lang w:eastAsia="zh-CN"/>
        </w:rPr>
        <w:t>全球伙伴关系</w:t>
      </w:r>
      <w:r>
        <w:rPr>
          <w:rFonts w:ascii="Calibri" w:hAnsi="Calibri" w:hint="eastAsia"/>
          <w:lang w:eastAsia="zh-CN"/>
        </w:rPr>
        <w:t>（</w:t>
      </w:r>
      <w:r w:rsidRPr="00D63A43">
        <w:rPr>
          <w:rFonts w:ascii="Calibri" w:hAnsi="Calibri"/>
          <w:lang w:eastAsia="zh-CN"/>
        </w:rPr>
        <w:t>EQUALS</w:t>
      </w:r>
      <w:r>
        <w:rPr>
          <w:rFonts w:ascii="Calibri" w:hAnsi="Calibri" w:hint="eastAsia"/>
          <w:lang w:eastAsia="zh-CN"/>
        </w:rPr>
        <w:t>）</w:t>
      </w:r>
      <w:r w:rsidRPr="00D63A43">
        <w:rPr>
          <w:rFonts w:ascii="Calibri" w:hAnsi="Calibri" w:hint="eastAsia"/>
          <w:lang w:eastAsia="zh-CN"/>
        </w:rPr>
        <w:t>的支持下，启动了一项联合辅导</w:t>
      </w:r>
      <w:r>
        <w:rPr>
          <w:rFonts w:ascii="Calibri" w:hAnsi="Calibri" w:hint="eastAsia"/>
          <w:lang w:eastAsia="zh-CN"/>
        </w:rPr>
        <w:t>项目</w:t>
      </w:r>
      <w:r w:rsidRPr="00D63A43">
        <w:rPr>
          <w:rFonts w:ascii="Calibri" w:hAnsi="Calibri" w:hint="eastAsia"/>
          <w:lang w:eastAsia="zh-CN"/>
        </w:rPr>
        <w:t>，以增强网络安全部门</w:t>
      </w:r>
      <w:r>
        <w:rPr>
          <w:rFonts w:ascii="Calibri" w:hAnsi="Calibri" w:hint="eastAsia"/>
          <w:lang w:eastAsia="zh-CN"/>
        </w:rPr>
        <w:t>女性</w:t>
      </w:r>
      <w:r w:rsidRPr="00D63A43">
        <w:rPr>
          <w:rFonts w:ascii="Calibri" w:hAnsi="Calibri" w:hint="eastAsia"/>
          <w:lang w:eastAsia="zh-CN"/>
        </w:rPr>
        <w:t>的权能。该</w:t>
      </w:r>
      <w:r>
        <w:rPr>
          <w:rFonts w:ascii="Calibri" w:hAnsi="Calibri" w:hint="eastAsia"/>
          <w:lang w:eastAsia="zh-CN"/>
        </w:rPr>
        <w:t>项目</w:t>
      </w:r>
      <w:r w:rsidRPr="00D63A43">
        <w:rPr>
          <w:rFonts w:ascii="Calibri" w:hAnsi="Calibri" w:hint="eastAsia"/>
          <w:lang w:eastAsia="zh-CN"/>
        </w:rPr>
        <w:t>吸引了这一领域的榜样和领导者，并将他们与世界各地有才华的</w:t>
      </w:r>
      <w:r>
        <w:rPr>
          <w:rFonts w:ascii="Calibri" w:hAnsi="Calibri" w:hint="eastAsia"/>
          <w:lang w:eastAsia="zh-CN"/>
        </w:rPr>
        <w:t>女性</w:t>
      </w:r>
      <w:r w:rsidRPr="00D63A43">
        <w:rPr>
          <w:rFonts w:ascii="Calibri" w:hAnsi="Calibri" w:hint="eastAsia"/>
          <w:lang w:eastAsia="zh-CN"/>
        </w:rPr>
        <w:t>联系起来。这项工作旨在通过创建一个全球导师</w:t>
      </w:r>
      <w:r>
        <w:rPr>
          <w:rFonts w:ascii="Calibri" w:hAnsi="Calibri" w:hint="eastAsia"/>
          <w:lang w:eastAsia="zh-CN"/>
        </w:rPr>
        <w:t>项目</w:t>
      </w:r>
      <w:r w:rsidRPr="00D63A43">
        <w:rPr>
          <w:rFonts w:ascii="Calibri" w:hAnsi="Calibri" w:hint="eastAsia"/>
          <w:lang w:eastAsia="zh-CN"/>
        </w:rPr>
        <w:t>克服网络安全领域的全球性别差距，该</w:t>
      </w:r>
      <w:r>
        <w:rPr>
          <w:rFonts w:ascii="Calibri" w:hAnsi="Calibri" w:hint="eastAsia"/>
          <w:lang w:eastAsia="zh-CN"/>
        </w:rPr>
        <w:t>项目</w:t>
      </w:r>
      <w:r w:rsidRPr="00D63A43">
        <w:rPr>
          <w:rFonts w:ascii="Calibri" w:hAnsi="Calibri" w:hint="eastAsia"/>
          <w:lang w:eastAsia="zh-CN"/>
        </w:rPr>
        <w:t>旨在建设希望在网络安全部门追求成功职业和发展的</w:t>
      </w:r>
      <w:r>
        <w:rPr>
          <w:rFonts w:ascii="Calibri" w:hAnsi="Calibri" w:hint="eastAsia"/>
          <w:lang w:eastAsia="zh-CN"/>
        </w:rPr>
        <w:t>女性</w:t>
      </w:r>
      <w:r w:rsidRPr="00D63A43">
        <w:rPr>
          <w:rFonts w:ascii="Calibri" w:hAnsi="Calibri" w:hint="eastAsia"/>
          <w:lang w:eastAsia="zh-CN"/>
        </w:rPr>
        <w:t>的能力。</w:t>
      </w:r>
      <w:r>
        <w:rPr>
          <w:rFonts w:ascii="Calibri" w:hAnsi="Calibri" w:hint="eastAsia"/>
          <w:lang w:eastAsia="zh-CN"/>
        </w:rPr>
        <w:t>女性</w:t>
      </w:r>
      <w:r w:rsidRPr="00D63A43">
        <w:rPr>
          <w:rFonts w:ascii="Calibri" w:hAnsi="Calibri" w:hint="eastAsia"/>
          <w:lang w:eastAsia="zh-CN"/>
        </w:rPr>
        <w:t>参与网络辅导</w:t>
      </w:r>
      <w:r>
        <w:rPr>
          <w:rFonts w:ascii="Calibri" w:hAnsi="Calibri" w:hint="eastAsia"/>
          <w:lang w:eastAsia="zh-CN"/>
        </w:rPr>
        <w:t>项目</w:t>
      </w:r>
      <w:r w:rsidRPr="00D63A43">
        <w:rPr>
          <w:rFonts w:ascii="Calibri" w:hAnsi="Calibri" w:hint="eastAsia"/>
          <w:lang w:eastAsia="zh-CN"/>
        </w:rPr>
        <w:t>由三部分组成，将包括一系列鼓舞人心的网络研讨会、技术和软技能培训课程以及一个为期六个月的辅导模块。所有活动将在</w:t>
      </w:r>
      <w:r w:rsidRPr="00D63A43">
        <w:rPr>
          <w:rFonts w:ascii="Calibri" w:hAnsi="Calibri" w:hint="eastAsia"/>
          <w:lang w:eastAsia="zh-CN"/>
        </w:rPr>
        <w:t>2020</w:t>
      </w:r>
      <w:r w:rsidRPr="00D63A43">
        <w:rPr>
          <w:rFonts w:ascii="Calibri" w:hAnsi="Calibri" w:hint="eastAsia"/>
          <w:lang w:eastAsia="zh-CN"/>
        </w:rPr>
        <w:t>年</w:t>
      </w:r>
      <w:r w:rsidRPr="00D63A43">
        <w:rPr>
          <w:rFonts w:ascii="Calibri" w:hAnsi="Calibri" w:hint="eastAsia"/>
          <w:lang w:eastAsia="zh-CN"/>
        </w:rPr>
        <w:t>12</w:t>
      </w:r>
      <w:r w:rsidRPr="00D63A43">
        <w:rPr>
          <w:rFonts w:ascii="Calibri" w:hAnsi="Calibri" w:hint="eastAsia"/>
          <w:lang w:eastAsia="zh-CN"/>
        </w:rPr>
        <w:t>月至</w:t>
      </w:r>
      <w:r w:rsidRPr="00D63A43">
        <w:rPr>
          <w:rFonts w:ascii="Calibri" w:hAnsi="Calibri" w:hint="eastAsia"/>
          <w:lang w:eastAsia="zh-CN"/>
        </w:rPr>
        <w:t>2021</w:t>
      </w:r>
      <w:r w:rsidRPr="00D63A43">
        <w:rPr>
          <w:rFonts w:ascii="Calibri" w:hAnsi="Calibri" w:hint="eastAsia"/>
          <w:lang w:eastAsia="zh-CN"/>
        </w:rPr>
        <w:t>年</w:t>
      </w:r>
      <w:r w:rsidRPr="00D63A43">
        <w:rPr>
          <w:rFonts w:ascii="Calibri" w:hAnsi="Calibri" w:hint="eastAsia"/>
          <w:lang w:eastAsia="zh-CN"/>
        </w:rPr>
        <w:t>7</w:t>
      </w:r>
      <w:r w:rsidRPr="00D63A43">
        <w:rPr>
          <w:rFonts w:ascii="Calibri" w:hAnsi="Calibri" w:hint="eastAsia"/>
          <w:lang w:eastAsia="zh-CN"/>
        </w:rPr>
        <w:t>月的八个月内在线交付。</w:t>
      </w:r>
    </w:p>
    <w:p w14:paraId="42B92948" w14:textId="77777777" w:rsidR="00D63A43" w:rsidRPr="00D63A43" w:rsidRDefault="00D63A43" w:rsidP="00100352">
      <w:pPr>
        <w:pStyle w:val="Headingb"/>
        <w:rPr>
          <w:lang w:eastAsia="zh-CN"/>
        </w:rPr>
      </w:pPr>
      <w:r w:rsidRPr="00D63A43">
        <w:rPr>
          <w:rFonts w:hint="eastAsia"/>
          <w:lang w:eastAsia="zh-CN"/>
        </w:rPr>
        <w:t>国际电联</w:t>
      </w:r>
      <w:r w:rsidRPr="00D63A43">
        <w:rPr>
          <w:rFonts w:hint="eastAsia"/>
          <w:lang w:eastAsia="zh-CN"/>
        </w:rPr>
        <w:t>2020</w:t>
      </w:r>
      <w:r w:rsidRPr="00D63A43">
        <w:rPr>
          <w:rFonts w:hint="eastAsia"/>
          <w:lang w:eastAsia="zh-CN"/>
        </w:rPr>
        <w:t>全球网络演习</w:t>
      </w:r>
    </w:p>
    <w:p w14:paraId="64C3BC40" w14:textId="087FC27D" w:rsidR="00154B24" w:rsidRPr="00581053" w:rsidRDefault="00D63A43"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D63A43">
        <w:rPr>
          <w:rFonts w:ascii="Calibri" w:hAnsi="Calibri" w:hint="eastAsia"/>
          <w:lang w:eastAsia="zh-CN"/>
        </w:rPr>
        <w:t>2020</w:t>
      </w:r>
      <w:r w:rsidRPr="00D63A43">
        <w:rPr>
          <w:rFonts w:ascii="Calibri" w:hAnsi="Calibri" w:hint="eastAsia"/>
          <w:lang w:eastAsia="zh-CN"/>
        </w:rPr>
        <w:t>年，</w:t>
      </w:r>
      <w:r w:rsidR="00581053">
        <w:rPr>
          <w:rFonts w:ascii="Calibri" w:hAnsi="Calibri"/>
          <w:lang w:eastAsia="zh-CN"/>
        </w:rPr>
        <w:fldChar w:fldCharType="begin"/>
      </w:r>
      <w:r w:rsidR="00581053">
        <w:rPr>
          <w:rFonts w:ascii="Calibri" w:hAnsi="Calibri"/>
          <w:lang w:eastAsia="zh-CN"/>
        </w:rPr>
        <w:instrText xml:space="preserve"> HYPERLINK "https://www.itu.int/en/ITU-D/Cybersecurity/Pages/Cybedrills-2020.aspx" </w:instrText>
      </w:r>
      <w:r w:rsidR="00581053">
        <w:rPr>
          <w:rFonts w:ascii="Calibri" w:hAnsi="Calibri"/>
          <w:lang w:eastAsia="zh-CN"/>
        </w:rPr>
        <w:fldChar w:fldCharType="separate"/>
      </w:r>
      <w:r w:rsidRPr="00581053">
        <w:rPr>
          <w:rStyle w:val="Hyperlink"/>
          <w:rFonts w:ascii="Calibri" w:hAnsi="Calibri" w:hint="eastAsia"/>
          <w:lang w:eastAsia="zh-CN"/>
        </w:rPr>
        <w:t>国际电联</w:t>
      </w:r>
      <w:r w:rsidRPr="00581053">
        <w:rPr>
          <w:rStyle w:val="Hyperlink"/>
          <w:rFonts w:ascii="Calibri" w:hAnsi="Calibri" w:hint="eastAsia"/>
          <w:lang w:eastAsia="zh-CN"/>
        </w:rPr>
        <w:t>2020</w:t>
      </w:r>
      <w:r w:rsidRPr="00581053">
        <w:rPr>
          <w:rStyle w:val="Hyperlink"/>
          <w:rFonts w:ascii="Calibri" w:hAnsi="Calibri" w:hint="eastAsia"/>
          <w:lang w:eastAsia="zh-CN"/>
        </w:rPr>
        <w:t>年全球网络演习</w:t>
      </w:r>
      <w:r w:rsidR="00581053">
        <w:rPr>
          <w:rFonts w:ascii="Calibri" w:hAnsi="Calibri"/>
          <w:lang w:eastAsia="zh-CN"/>
        </w:rPr>
        <w:fldChar w:fldCharType="end"/>
      </w:r>
      <w:r w:rsidRPr="00D63A43">
        <w:rPr>
          <w:rFonts w:ascii="Calibri" w:hAnsi="Calibri" w:hint="eastAsia"/>
          <w:lang w:eastAsia="zh-CN"/>
        </w:rPr>
        <w:t>以虚拟方式进行，涵盖若干网络安全相关领域</w:t>
      </w:r>
      <w:r w:rsidR="00581053">
        <w:rPr>
          <w:rFonts w:ascii="Calibri" w:hAnsi="Calibri" w:hint="eastAsia"/>
          <w:lang w:eastAsia="zh-CN"/>
        </w:rPr>
        <w:t>：</w:t>
      </w:r>
      <w:r w:rsidRPr="00D63A43">
        <w:rPr>
          <w:rFonts w:ascii="Calibri" w:hAnsi="Calibri" w:hint="eastAsia"/>
          <w:lang w:eastAsia="zh-CN"/>
        </w:rPr>
        <w:t>在</w:t>
      </w:r>
      <w:r w:rsidR="00581053" w:rsidRPr="00154B24">
        <w:rPr>
          <w:rFonts w:ascii="Calibri" w:eastAsia="Times New Roman" w:hAnsi="Calibri" w:cs="Calibri"/>
          <w:szCs w:val="24"/>
          <w:bdr w:val="none" w:sz="0" w:space="0" w:color="auto" w:frame="1"/>
          <w:lang w:eastAsia="zh-CN"/>
        </w:rPr>
        <w:t>COVID-19</w:t>
      </w:r>
      <w:r w:rsidRPr="00D63A43">
        <w:rPr>
          <w:rFonts w:ascii="Calibri" w:hAnsi="Calibri" w:hint="eastAsia"/>
          <w:lang w:eastAsia="zh-CN"/>
        </w:rPr>
        <w:t>大流行期间，举行了六次关于网络安全挑战的区域对话。此外，关于</w:t>
      </w:r>
      <w:r w:rsidR="00581053">
        <w:rPr>
          <w:rFonts w:ascii="Calibri" w:hAnsi="Calibri"/>
          <w:lang w:eastAsia="zh-CN"/>
        </w:rPr>
        <w:fldChar w:fldCharType="begin"/>
      </w:r>
      <w:r w:rsidR="00581053">
        <w:rPr>
          <w:rFonts w:ascii="Calibri" w:hAnsi="Calibri"/>
          <w:lang w:eastAsia="zh-CN"/>
        </w:rPr>
        <w:instrText xml:space="preserve"> HYPERLINK "https://www.itu.int/en/ITU-D/Cybersecurity/Pages/CyberDrill-2020-Empowering-Women-in-Cybersecurity.aspx" </w:instrText>
      </w:r>
      <w:r w:rsidR="00581053">
        <w:rPr>
          <w:rFonts w:ascii="Calibri" w:hAnsi="Calibri"/>
          <w:lang w:eastAsia="zh-CN"/>
        </w:rPr>
        <w:fldChar w:fldCharType="separate"/>
      </w:r>
      <w:r w:rsidRPr="00581053">
        <w:rPr>
          <w:rStyle w:val="Hyperlink"/>
          <w:rFonts w:ascii="Calibri" w:hAnsi="Calibri" w:hint="eastAsia"/>
          <w:lang w:eastAsia="zh-CN"/>
        </w:rPr>
        <w:t>在网络安全和网络危机管理规划中增强</w:t>
      </w:r>
      <w:r w:rsidR="00581053" w:rsidRPr="00581053">
        <w:rPr>
          <w:rStyle w:val="Hyperlink"/>
          <w:rFonts w:ascii="Calibri" w:hAnsi="Calibri" w:hint="eastAsia"/>
          <w:lang w:eastAsia="zh-CN"/>
        </w:rPr>
        <w:t>女性</w:t>
      </w:r>
      <w:r w:rsidRPr="00581053">
        <w:rPr>
          <w:rStyle w:val="Hyperlink"/>
          <w:rFonts w:ascii="Calibri" w:hAnsi="Calibri" w:hint="eastAsia"/>
          <w:lang w:eastAsia="zh-CN"/>
        </w:rPr>
        <w:t>权能</w:t>
      </w:r>
      <w:r w:rsidR="00581053">
        <w:rPr>
          <w:rFonts w:ascii="Calibri" w:hAnsi="Calibri"/>
          <w:lang w:eastAsia="zh-CN"/>
        </w:rPr>
        <w:fldChar w:fldCharType="end"/>
      </w:r>
      <w:r w:rsidRPr="00D63A43">
        <w:rPr>
          <w:rFonts w:ascii="Calibri" w:hAnsi="Calibri" w:hint="eastAsia"/>
          <w:lang w:eastAsia="zh-CN"/>
        </w:rPr>
        <w:t>的网络研讨会显示了包容性和复原力的重要性。实践培训也是此次全球活动的一部分，重点是</w:t>
      </w:r>
      <w:hyperlink r:id="rId24" w:history="1">
        <w:r w:rsidRPr="00581053">
          <w:rPr>
            <w:rStyle w:val="Hyperlink"/>
            <w:rFonts w:ascii="Calibri" w:hAnsi="Calibri" w:hint="eastAsia"/>
            <w:lang w:eastAsia="zh-CN"/>
          </w:rPr>
          <w:t>有效的在线开源调查</w:t>
        </w:r>
      </w:hyperlink>
      <w:r w:rsidRPr="00D63A43">
        <w:rPr>
          <w:rFonts w:ascii="Calibri" w:hAnsi="Calibri" w:hint="eastAsia"/>
          <w:lang w:eastAsia="zh-CN"/>
        </w:rPr>
        <w:t>，随后是</w:t>
      </w:r>
      <w:hyperlink r:id="rId25" w:history="1">
        <w:r w:rsidRPr="00581053">
          <w:rPr>
            <w:rStyle w:val="Hyperlink"/>
            <w:rFonts w:ascii="Calibri" w:hAnsi="Calibri" w:hint="eastAsia"/>
            <w:lang w:eastAsia="zh-CN"/>
          </w:rPr>
          <w:t>事件响应工具</w:t>
        </w:r>
        <w:r w:rsidR="00581053" w:rsidRPr="00581053">
          <w:rPr>
            <w:rStyle w:val="Hyperlink"/>
            <w:rFonts w:ascii="Calibri" w:hAnsi="Calibri" w:hint="eastAsia"/>
            <w:lang w:eastAsia="zh-CN"/>
          </w:rPr>
          <w:t>（</w:t>
        </w:r>
        <w:proofErr w:type="spellStart"/>
        <w:r w:rsidR="00581053" w:rsidRPr="00581053">
          <w:rPr>
            <w:rStyle w:val="Hyperlink"/>
            <w:rFonts w:ascii="Calibri" w:hAnsi="Calibri" w:hint="eastAsia"/>
            <w:lang w:eastAsia="zh-CN"/>
          </w:rPr>
          <w:t>TheHive</w:t>
        </w:r>
        <w:proofErr w:type="spellEnd"/>
        <w:r w:rsidR="00581053" w:rsidRPr="00581053">
          <w:rPr>
            <w:rStyle w:val="Hyperlink"/>
            <w:rFonts w:ascii="Calibri" w:hAnsi="Calibri" w:hint="eastAsia"/>
            <w:lang w:eastAsia="zh-CN"/>
          </w:rPr>
          <w:t>和</w:t>
        </w:r>
        <w:r w:rsidR="00581053" w:rsidRPr="00581053">
          <w:rPr>
            <w:rStyle w:val="Hyperlink"/>
            <w:rFonts w:ascii="Calibri" w:hAnsi="Calibri" w:hint="eastAsia"/>
            <w:lang w:eastAsia="zh-CN"/>
          </w:rPr>
          <w:t>Cortex</w:t>
        </w:r>
        <w:r w:rsidR="00581053" w:rsidRPr="00581053">
          <w:rPr>
            <w:rStyle w:val="Hyperlink"/>
            <w:rFonts w:ascii="Calibri" w:hAnsi="Calibri" w:hint="eastAsia"/>
            <w:lang w:eastAsia="zh-CN"/>
          </w:rPr>
          <w:t>）</w:t>
        </w:r>
        <w:r w:rsidRPr="00581053">
          <w:rPr>
            <w:rStyle w:val="Hyperlink"/>
            <w:rFonts w:ascii="Calibri" w:hAnsi="Calibri" w:hint="eastAsia"/>
            <w:lang w:eastAsia="zh-CN"/>
          </w:rPr>
          <w:t>培训</w:t>
        </w:r>
      </w:hyperlink>
      <w:r w:rsidRPr="00D63A43">
        <w:rPr>
          <w:rFonts w:ascii="Calibri" w:hAnsi="Calibri" w:hint="eastAsia"/>
          <w:lang w:eastAsia="zh-CN"/>
        </w:rPr>
        <w:t>。几位专家讨论了</w:t>
      </w:r>
      <w:hyperlink r:id="rId26" w:history="1">
        <w:r w:rsidRPr="00581053">
          <w:rPr>
            <w:rStyle w:val="Hyperlink"/>
            <w:rFonts w:ascii="Calibri" w:hAnsi="Calibri" w:hint="eastAsia"/>
            <w:lang w:eastAsia="zh-CN"/>
          </w:rPr>
          <w:t>实施和监测国家网络安全战略</w:t>
        </w:r>
      </w:hyperlink>
      <w:r w:rsidRPr="00D63A43">
        <w:rPr>
          <w:rFonts w:ascii="Calibri" w:hAnsi="Calibri" w:hint="eastAsia"/>
          <w:lang w:eastAsia="zh-CN"/>
        </w:rPr>
        <w:t>的重要性。</w:t>
      </w:r>
    </w:p>
    <w:p w14:paraId="4419D3CB" w14:textId="6F3A5159" w:rsidR="00154B24" w:rsidRPr="00100352" w:rsidRDefault="00DF5591" w:rsidP="00100352">
      <w:pPr>
        <w:pStyle w:val="Headingb"/>
        <w:rPr>
          <w:lang w:eastAsia="zh-CN"/>
        </w:rPr>
      </w:pPr>
      <w:bookmarkStart w:id="19" w:name="lt_pId178"/>
      <w:r w:rsidRPr="00100352">
        <w:rPr>
          <w:rFonts w:hint="eastAsia"/>
          <w:lang w:eastAsia="zh-CN"/>
        </w:rPr>
        <w:t>国家网络安全战略</w:t>
      </w:r>
      <w:bookmarkEnd w:id="19"/>
    </w:p>
    <w:p w14:paraId="2DDEE5D8" w14:textId="0A63D902" w:rsidR="00154B24" w:rsidRPr="00154B24" w:rsidRDefault="00DF5591"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DF5591">
        <w:rPr>
          <w:rFonts w:ascii="Calibri" w:hAnsi="Calibri" w:hint="eastAsia"/>
          <w:lang w:eastAsia="zh-CN"/>
        </w:rPr>
        <w:t>国际电联</w:t>
      </w:r>
      <w:r w:rsidRPr="00DF5591">
        <w:rPr>
          <w:rFonts w:ascii="Calibri" w:hAnsi="Calibri" w:hint="eastAsia"/>
          <w:bCs/>
          <w:lang w:eastAsia="zh-CN"/>
        </w:rPr>
        <w:t>《国家网络安全战略</w:t>
      </w:r>
      <w:hyperlink r:id="rId27" w:history="1">
        <w:r w:rsidRPr="00DF5591">
          <w:rPr>
            <w:rFonts w:ascii="Calibri" w:hAnsi="Calibri" w:hint="eastAsia"/>
            <w:color w:val="0000FF"/>
            <w:u w:val="single"/>
            <w:lang w:eastAsia="zh-CN"/>
          </w:rPr>
          <w:t>指南</w:t>
        </w:r>
      </w:hyperlink>
      <w:r w:rsidRPr="00DF5591">
        <w:rPr>
          <w:rFonts w:ascii="Calibri" w:hAnsi="Calibri" w:hint="eastAsia"/>
          <w:bCs/>
          <w:lang w:eastAsia="zh-CN"/>
        </w:rPr>
        <w:t>》是已被所有区域的国家使用。特别是：</w:t>
      </w:r>
    </w:p>
    <w:p w14:paraId="5B2453CD" w14:textId="494850F0" w:rsidR="00154B24" w:rsidRPr="00154B24" w:rsidRDefault="00DF5591" w:rsidP="00100352">
      <w:pPr>
        <w:numPr>
          <w:ilvl w:val="0"/>
          <w:numId w:val="22"/>
        </w:numPr>
        <w:tabs>
          <w:tab w:val="clear" w:pos="1134"/>
          <w:tab w:val="clear" w:pos="1871"/>
          <w:tab w:val="clear" w:pos="2268"/>
        </w:tabs>
        <w:overflowPunct/>
        <w:autoSpaceDE/>
        <w:autoSpaceDN/>
        <w:adjustRightInd/>
        <w:spacing w:before="60"/>
        <w:ind w:left="567" w:hanging="567"/>
        <w:textAlignment w:val="auto"/>
        <w:rPr>
          <w:rFonts w:ascii="Calibri" w:eastAsia="Calibri" w:hAnsi="Calibri" w:cs="Calibri"/>
          <w:szCs w:val="24"/>
          <w:lang w:eastAsia="zh-CN"/>
        </w:rPr>
      </w:pPr>
      <w:r w:rsidRPr="00DF5591">
        <w:rPr>
          <w:rFonts w:ascii="Calibri" w:hAnsi="Calibri" w:hint="eastAsia"/>
          <w:lang w:eastAsia="zh-CN"/>
        </w:rPr>
        <w:t>印度尼西亚信息部和网络安全局在雅加达主办了一次区域讲习班，专门讨论网络安全战略</w:t>
      </w:r>
      <w:r w:rsidR="00581053">
        <w:rPr>
          <w:rFonts w:ascii="Calibri" w:hAnsi="Calibri" w:hint="eastAsia"/>
          <w:lang w:eastAsia="zh-CN"/>
        </w:rPr>
        <w:t>和</w:t>
      </w:r>
      <w:r w:rsidRPr="00DF5591">
        <w:rPr>
          <w:rFonts w:ascii="Calibri" w:hAnsi="Calibri" w:hint="eastAsia"/>
          <w:lang w:eastAsia="zh-CN"/>
        </w:rPr>
        <w:t>一般性数据保护法规问题。</w:t>
      </w:r>
      <w:r w:rsidR="00154B24" w:rsidRPr="00154B24">
        <w:rPr>
          <w:rFonts w:ascii="Calibri" w:eastAsia="Calibri" w:hAnsi="Calibri" w:cs="Calibri"/>
          <w:szCs w:val="24"/>
          <w:lang w:eastAsia="zh-CN"/>
        </w:rPr>
        <w:t xml:space="preserve"> </w:t>
      </w:r>
    </w:p>
    <w:p w14:paraId="1BAFD27D" w14:textId="58978798" w:rsidR="00154B24" w:rsidRPr="00154B24" w:rsidRDefault="00DF5591" w:rsidP="00100352">
      <w:pPr>
        <w:numPr>
          <w:ilvl w:val="0"/>
          <w:numId w:val="22"/>
        </w:numPr>
        <w:tabs>
          <w:tab w:val="clear" w:pos="1134"/>
          <w:tab w:val="clear" w:pos="1871"/>
          <w:tab w:val="clear" w:pos="2268"/>
        </w:tabs>
        <w:overflowPunct/>
        <w:autoSpaceDE/>
        <w:autoSpaceDN/>
        <w:adjustRightInd/>
        <w:spacing w:before="60"/>
        <w:ind w:left="567" w:hanging="567"/>
        <w:textAlignment w:val="auto"/>
        <w:rPr>
          <w:rFonts w:ascii="Calibri" w:eastAsia="Calibri" w:hAnsi="Calibri" w:cs="Calibri"/>
          <w:szCs w:val="24"/>
          <w:lang w:eastAsia="zh-CN"/>
        </w:rPr>
      </w:pPr>
      <w:r w:rsidRPr="00DF5591">
        <w:rPr>
          <w:rFonts w:ascii="Calibri" w:hAnsi="Calibri" w:hint="eastAsia"/>
          <w:lang w:eastAsia="zh-CN"/>
        </w:rPr>
        <w:t>马其顿主办的区域讲习班致力于改善</w:t>
      </w:r>
      <w:r w:rsidR="00581053">
        <w:rPr>
          <w:rFonts w:ascii="Calibri" w:hAnsi="Calibri" w:hint="eastAsia"/>
          <w:lang w:eastAsia="zh-CN"/>
        </w:rPr>
        <w:t>该区域</w:t>
      </w:r>
      <w:r w:rsidRPr="00DF5591">
        <w:rPr>
          <w:rFonts w:ascii="Calibri" w:hAnsi="Calibri" w:hint="eastAsia"/>
          <w:lang w:eastAsia="zh-CN"/>
        </w:rPr>
        <w:t>五个国家的国家战略。</w:t>
      </w:r>
    </w:p>
    <w:p w14:paraId="432AD848" w14:textId="27F0CE38" w:rsidR="00154B24" w:rsidRPr="00581053" w:rsidRDefault="00DF5591" w:rsidP="00100352">
      <w:pPr>
        <w:numPr>
          <w:ilvl w:val="0"/>
          <w:numId w:val="22"/>
        </w:numPr>
        <w:tabs>
          <w:tab w:val="clear" w:pos="1134"/>
          <w:tab w:val="clear" w:pos="1871"/>
          <w:tab w:val="clear" w:pos="2268"/>
        </w:tabs>
        <w:overflowPunct/>
        <w:autoSpaceDE/>
        <w:autoSpaceDN/>
        <w:adjustRightInd/>
        <w:spacing w:before="60"/>
        <w:ind w:left="567" w:hanging="567"/>
        <w:textAlignment w:val="auto"/>
        <w:rPr>
          <w:rFonts w:ascii="Calibri" w:eastAsia="Calibri" w:hAnsi="Calibri" w:cs="Calibri"/>
          <w:szCs w:val="24"/>
          <w:lang w:eastAsia="zh-CN"/>
        </w:rPr>
      </w:pPr>
      <w:r w:rsidRPr="00DF5591">
        <w:rPr>
          <w:rFonts w:ascii="Calibri" w:hAnsi="Calibri" w:hint="eastAsia"/>
          <w:lang w:eastAsia="zh-CN"/>
        </w:rPr>
        <w:t>突尼斯主办的区域讲习班</w:t>
      </w:r>
      <w:r w:rsidR="00581053">
        <w:rPr>
          <w:rFonts w:ascii="Calibri" w:hAnsi="Calibri" w:hint="eastAsia"/>
          <w:lang w:eastAsia="zh-CN"/>
        </w:rPr>
        <w:t>侧重</w:t>
      </w:r>
      <w:r w:rsidRPr="00DF5591">
        <w:rPr>
          <w:rFonts w:ascii="Calibri" w:hAnsi="Calibri" w:hint="eastAsia"/>
          <w:lang w:eastAsia="zh-CN"/>
        </w:rPr>
        <w:t>于改善非洲和阿拉伯国家区域国家的国家战略。二十个国家参加了该讲习班</w:t>
      </w:r>
      <w:r w:rsidR="00581053">
        <w:rPr>
          <w:rFonts w:ascii="Calibri" w:hAnsi="Calibri" w:hint="eastAsia"/>
          <w:lang w:eastAsia="zh-CN"/>
        </w:rPr>
        <w:t xml:space="preserve"> </w:t>
      </w:r>
      <w:r w:rsidRPr="00DF5591">
        <w:rPr>
          <w:rFonts w:ascii="Calibri" w:hAnsi="Calibri" w:hint="eastAsia"/>
          <w:lang w:eastAsia="zh-CN"/>
        </w:rPr>
        <w:t>。</w:t>
      </w:r>
    </w:p>
    <w:p w14:paraId="50E07BF3" w14:textId="71EDAFF7" w:rsidR="00581053" w:rsidRPr="00581053" w:rsidRDefault="00581053" w:rsidP="00100352">
      <w:pPr>
        <w:numPr>
          <w:ilvl w:val="0"/>
          <w:numId w:val="22"/>
        </w:numPr>
        <w:tabs>
          <w:tab w:val="clear" w:pos="1134"/>
          <w:tab w:val="clear" w:pos="1871"/>
          <w:tab w:val="clear" w:pos="2268"/>
        </w:tabs>
        <w:overflowPunct/>
        <w:autoSpaceDE/>
        <w:autoSpaceDN/>
        <w:adjustRightInd/>
        <w:spacing w:before="60"/>
        <w:ind w:left="567" w:hanging="567"/>
        <w:textAlignment w:val="auto"/>
        <w:rPr>
          <w:rFonts w:ascii="Calibri" w:hAnsi="Calibri"/>
          <w:lang w:eastAsia="zh-CN"/>
        </w:rPr>
      </w:pPr>
      <w:r w:rsidRPr="00581053">
        <w:rPr>
          <w:rFonts w:ascii="Calibri" w:hAnsi="Calibri" w:hint="eastAsia"/>
          <w:lang w:eastAsia="zh-CN"/>
        </w:rPr>
        <w:t>在非洲</w:t>
      </w:r>
      <w:r>
        <w:rPr>
          <w:rFonts w:ascii="Calibri" w:hAnsi="Calibri" w:hint="eastAsia"/>
          <w:lang w:eastAsia="zh-CN"/>
        </w:rPr>
        <w:t>区域</w:t>
      </w:r>
      <w:r w:rsidRPr="00581053">
        <w:rPr>
          <w:rFonts w:ascii="Calibri" w:hAnsi="Calibri" w:hint="eastAsia"/>
          <w:lang w:eastAsia="zh-CN"/>
        </w:rPr>
        <w:t>，贝宁在起草国家网络安全战略方面得到了援助。</w:t>
      </w:r>
    </w:p>
    <w:p w14:paraId="7A7B9E4A" w14:textId="00D468D5" w:rsidR="00154B24" w:rsidRPr="00100352" w:rsidRDefault="00581053" w:rsidP="00100352">
      <w:pPr>
        <w:numPr>
          <w:ilvl w:val="0"/>
          <w:numId w:val="22"/>
        </w:numPr>
        <w:tabs>
          <w:tab w:val="clear" w:pos="1134"/>
          <w:tab w:val="clear" w:pos="1871"/>
          <w:tab w:val="clear" w:pos="2268"/>
        </w:tabs>
        <w:overflowPunct/>
        <w:autoSpaceDE/>
        <w:autoSpaceDN/>
        <w:adjustRightInd/>
        <w:spacing w:before="60"/>
        <w:ind w:left="567" w:hanging="567"/>
        <w:textAlignment w:val="auto"/>
        <w:rPr>
          <w:rFonts w:ascii="Calibri" w:eastAsia="Calibri" w:hAnsi="Calibri" w:cs="Calibri"/>
          <w:szCs w:val="24"/>
          <w:lang w:eastAsia="zh-CN"/>
        </w:rPr>
      </w:pPr>
      <w:r w:rsidRPr="00581053">
        <w:rPr>
          <w:rFonts w:ascii="Calibri" w:hAnsi="Calibri" w:hint="eastAsia"/>
          <w:lang w:eastAsia="zh-CN"/>
        </w:rPr>
        <w:t>在亚太</w:t>
      </w:r>
      <w:r>
        <w:rPr>
          <w:rFonts w:ascii="Calibri" w:hAnsi="Calibri" w:hint="eastAsia"/>
          <w:lang w:eastAsia="zh-CN"/>
        </w:rPr>
        <w:t>区域</w:t>
      </w:r>
      <w:r w:rsidRPr="00581053">
        <w:rPr>
          <w:rFonts w:ascii="Calibri" w:hAnsi="Calibri" w:hint="eastAsia"/>
          <w:lang w:eastAsia="zh-CN"/>
        </w:rPr>
        <w:t>，基里巴斯和所罗门群岛在加强其网络安全战略框架和制定其国家网络安全战略方面得到了援助</w:t>
      </w:r>
      <w:r>
        <w:rPr>
          <w:rFonts w:ascii="Calibri" w:hAnsi="Calibri" w:hint="eastAsia"/>
          <w:lang w:eastAsia="zh-CN"/>
        </w:rPr>
        <w:t>。</w:t>
      </w:r>
    </w:p>
    <w:p w14:paraId="6FC66ECB" w14:textId="77777777" w:rsidR="00100352" w:rsidRPr="00100352" w:rsidRDefault="00100352" w:rsidP="00100352">
      <w:pPr>
        <w:spacing w:before="0"/>
        <w:rPr>
          <w:lang w:eastAsia="zh-CN"/>
        </w:rPr>
      </w:pPr>
    </w:p>
    <w:tbl>
      <w:tblPr>
        <w:tblStyle w:val="TableGrid2"/>
        <w:tblW w:w="0" w:type="auto"/>
        <w:tblLook w:val="04A0" w:firstRow="1" w:lastRow="0" w:firstColumn="1" w:lastColumn="0" w:noHBand="0" w:noVBand="1"/>
      </w:tblPr>
      <w:tblGrid>
        <w:gridCol w:w="9629"/>
      </w:tblGrid>
      <w:tr w:rsidR="00154B24" w:rsidRPr="00154B24" w14:paraId="123398A2" w14:textId="77777777" w:rsidTr="00154B24">
        <w:tc>
          <w:tcPr>
            <w:tcW w:w="9629" w:type="dxa"/>
            <w:shd w:val="clear" w:color="auto" w:fill="FFFFFF"/>
          </w:tcPr>
          <w:p w14:paraId="737474FD" w14:textId="3B341AF7" w:rsidR="00154B24" w:rsidRPr="00154B24" w:rsidRDefault="00DF5591" w:rsidP="00154B24">
            <w:pPr>
              <w:tabs>
                <w:tab w:val="clear" w:pos="1134"/>
                <w:tab w:val="clear" w:pos="1871"/>
                <w:tab w:val="clear" w:pos="2268"/>
              </w:tabs>
              <w:overflowPunct/>
              <w:autoSpaceDE/>
              <w:autoSpaceDN/>
              <w:adjustRightInd/>
              <w:spacing w:before="0"/>
              <w:ind w:left="-120"/>
              <w:textAlignment w:val="auto"/>
              <w:rPr>
                <w:rFonts w:ascii="Calibri" w:eastAsia="Calibri" w:hAnsi="Calibri" w:cs="Calibri"/>
                <w:b/>
                <w:color w:val="800000"/>
                <w:sz w:val="22"/>
                <w:szCs w:val="24"/>
                <w:lang w:eastAsia="zh-CN"/>
              </w:rPr>
            </w:pPr>
            <w:bookmarkStart w:id="20" w:name="lt_pId187"/>
            <w:r w:rsidRPr="00DF5591">
              <w:rPr>
                <w:rFonts w:ascii="Calibri" w:eastAsia="SimSun" w:hAnsi="Calibri" w:hint="eastAsia"/>
                <w:b/>
                <w:lang w:eastAsia="zh-CN"/>
              </w:rPr>
              <w:t>区域性举措</w:t>
            </w:r>
            <w:bookmarkEnd w:id="20"/>
          </w:p>
          <w:p w14:paraId="55B914B5" w14:textId="11FB1FE0" w:rsidR="00154B24" w:rsidRPr="00154B24" w:rsidRDefault="00A71646" w:rsidP="00154B24">
            <w:pPr>
              <w:tabs>
                <w:tab w:val="clear" w:pos="1134"/>
                <w:tab w:val="clear" w:pos="1871"/>
                <w:tab w:val="clear" w:pos="2268"/>
              </w:tabs>
              <w:overflowPunct/>
              <w:autoSpaceDE/>
              <w:autoSpaceDN/>
              <w:adjustRightInd/>
              <w:ind w:left="-120"/>
              <w:textAlignment w:val="auto"/>
              <w:rPr>
                <w:rFonts w:ascii="Calibri" w:eastAsia="Calibri" w:hAnsi="Calibri" w:cs="Calibri"/>
                <w:szCs w:val="24"/>
                <w:lang w:eastAsia="zh-CN"/>
              </w:rPr>
            </w:pPr>
            <w:r w:rsidRPr="00A71646">
              <w:rPr>
                <w:rFonts w:ascii="Calibri" w:eastAsia="SimSun" w:hAnsi="Calibri" w:cs="Calibri" w:hint="eastAsia"/>
                <w:lang w:eastAsia="zh-CN"/>
              </w:rPr>
              <w:t>非洲</w:t>
            </w:r>
            <w:r w:rsidR="002E7CD3">
              <w:rPr>
                <w:rFonts w:ascii="Calibri" w:eastAsia="SimSun" w:hAnsi="Calibri" w:cs="Calibri" w:hint="eastAsia"/>
                <w:lang w:eastAsia="zh-CN"/>
              </w:rPr>
              <w:t>区域</w:t>
            </w:r>
            <w:r w:rsidRPr="00A71646">
              <w:rPr>
                <w:rFonts w:ascii="Calibri" w:eastAsia="SimSun" w:hAnsi="Calibri" w:cs="Calibri" w:hint="eastAsia"/>
                <w:lang w:eastAsia="zh-CN"/>
              </w:rPr>
              <w:t>：建立对使用电信</w:t>
            </w:r>
            <w:r w:rsidRPr="00A71646">
              <w:rPr>
                <w:rFonts w:ascii="Calibri" w:eastAsia="SimSun" w:hAnsi="Calibri" w:cs="Calibri" w:hint="eastAsia"/>
                <w:lang w:eastAsia="zh-CN"/>
              </w:rPr>
              <w:t>/</w:t>
            </w:r>
            <w:r w:rsidRPr="00A71646">
              <w:rPr>
                <w:rFonts w:ascii="Calibri" w:eastAsia="SimSun" w:hAnsi="Calibri" w:cs="Calibri" w:hint="eastAsia"/>
                <w:lang w:eastAsia="zh-CN"/>
              </w:rPr>
              <w:t>信息通信技术的信任并提高安全性</w:t>
            </w:r>
          </w:p>
          <w:p w14:paraId="385C34E7" w14:textId="49F60263" w:rsidR="00154B24" w:rsidRPr="00154B24" w:rsidRDefault="00A71646" w:rsidP="00154B24">
            <w:pPr>
              <w:numPr>
                <w:ilvl w:val="0"/>
                <w:numId w:val="23"/>
              </w:numPr>
              <w:tabs>
                <w:tab w:val="clear" w:pos="1134"/>
                <w:tab w:val="clear" w:pos="1871"/>
                <w:tab w:val="clear" w:pos="2268"/>
              </w:tabs>
              <w:overflowPunct/>
              <w:autoSpaceDE/>
              <w:autoSpaceDN/>
              <w:adjustRightInd/>
              <w:spacing w:before="60"/>
              <w:contextualSpacing/>
              <w:textAlignment w:val="auto"/>
              <w:rPr>
                <w:rFonts w:ascii="Calibri" w:eastAsia="Calibri" w:hAnsi="Calibri" w:cs="Calibri"/>
                <w:szCs w:val="24"/>
                <w:lang w:eastAsia="zh-CN"/>
              </w:rPr>
            </w:pPr>
            <w:r w:rsidRPr="00A71646">
              <w:rPr>
                <w:rFonts w:ascii="Calibri" w:eastAsia="SimSun" w:hAnsi="Calibri" w:hint="eastAsia"/>
                <w:shd w:val="clear" w:color="auto" w:fill="FFFFFF"/>
                <w:lang w:eastAsia="zh-CN"/>
              </w:rPr>
              <w:t>在乍得</w:t>
            </w:r>
            <w:r w:rsidR="002E7CD3">
              <w:rPr>
                <w:rFonts w:ascii="Calibri" w:eastAsia="SimSun" w:hAnsi="Calibri" w:hint="eastAsia"/>
                <w:shd w:val="clear" w:color="auto" w:fill="FFFFFF"/>
                <w:lang w:eastAsia="zh-CN"/>
              </w:rPr>
              <w:t>、利比里亚和马拉维</w:t>
            </w:r>
            <w:r w:rsidRPr="00A71646">
              <w:rPr>
                <w:rFonts w:ascii="Calibri" w:eastAsia="SimSun" w:hAnsi="Calibri" w:hint="eastAsia"/>
                <w:shd w:val="clear" w:color="auto" w:fill="FFFFFF"/>
                <w:lang w:eastAsia="zh-CN"/>
              </w:rPr>
              <w:t>举办了计算机事件响应小组（</w:t>
            </w:r>
            <w:r w:rsidRPr="00A71646">
              <w:rPr>
                <w:rFonts w:ascii="Calibri" w:eastAsia="SimSun" w:hAnsi="Calibri" w:hint="eastAsia"/>
                <w:shd w:val="clear" w:color="auto" w:fill="FFFFFF"/>
                <w:lang w:eastAsia="zh-CN"/>
              </w:rPr>
              <w:t>CIRT</w:t>
            </w:r>
            <w:r w:rsidRPr="00A71646">
              <w:rPr>
                <w:rFonts w:ascii="Calibri" w:eastAsia="SimSun" w:hAnsi="Calibri" w:hint="eastAsia"/>
                <w:shd w:val="clear" w:color="auto" w:fill="FFFFFF"/>
                <w:lang w:eastAsia="zh-CN"/>
              </w:rPr>
              <w:t>）就绪情况评估</w:t>
            </w:r>
            <w:r w:rsidR="002E7CD3">
              <w:rPr>
                <w:rFonts w:ascii="Calibri" w:eastAsia="SimSun" w:hAnsi="Calibri" w:hint="eastAsia"/>
                <w:shd w:val="clear" w:color="auto" w:fill="FFFFFF"/>
                <w:lang w:eastAsia="zh-CN"/>
              </w:rPr>
              <w:t>讲习班</w:t>
            </w:r>
            <w:r w:rsidRPr="00A71646">
              <w:rPr>
                <w:rFonts w:ascii="Calibri" w:eastAsia="SimSun" w:hAnsi="Calibri" w:hint="eastAsia"/>
                <w:shd w:val="clear" w:color="auto" w:fill="FFFFFF"/>
                <w:lang w:eastAsia="zh-CN"/>
              </w:rPr>
              <w:t>。</w:t>
            </w:r>
          </w:p>
          <w:p w14:paraId="446650E4" w14:textId="1E9EF274" w:rsidR="00154B24" w:rsidRPr="00154B24" w:rsidRDefault="00A71646" w:rsidP="00154B24">
            <w:pPr>
              <w:numPr>
                <w:ilvl w:val="0"/>
                <w:numId w:val="23"/>
              </w:numPr>
              <w:tabs>
                <w:tab w:val="clear" w:pos="1134"/>
                <w:tab w:val="clear" w:pos="1871"/>
                <w:tab w:val="clear" w:pos="2268"/>
              </w:tabs>
              <w:overflowPunct/>
              <w:autoSpaceDE/>
              <w:autoSpaceDN/>
              <w:adjustRightInd/>
              <w:spacing w:before="60"/>
              <w:contextualSpacing/>
              <w:textAlignment w:val="auto"/>
              <w:rPr>
                <w:rFonts w:ascii="Calibri" w:eastAsia="Calibri" w:hAnsi="Calibri" w:cs="Calibri"/>
                <w:szCs w:val="24"/>
                <w:lang w:eastAsia="zh-CN"/>
              </w:rPr>
            </w:pPr>
            <w:r w:rsidRPr="00A71646">
              <w:rPr>
                <w:rFonts w:ascii="Calibri" w:eastAsia="SimSun" w:hAnsi="Calibri" w:hint="eastAsia"/>
                <w:shd w:val="clear" w:color="auto" w:fill="FFFFFF"/>
                <w:lang w:eastAsia="zh-CN"/>
              </w:rPr>
              <w:t>冈比亚的</w:t>
            </w:r>
            <w:r w:rsidRPr="00A71646">
              <w:rPr>
                <w:rFonts w:ascii="Calibri" w:eastAsia="SimSun" w:hAnsi="Calibri" w:hint="eastAsia"/>
                <w:shd w:val="clear" w:color="auto" w:fill="FFFFFF"/>
                <w:lang w:eastAsia="zh-CN"/>
              </w:rPr>
              <w:t>CIRT</w:t>
            </w:r>
            <w:r w:rsidRPr="00A71646">
              <w:rPr>
                <w:rFonts w:ascii="Calibri" w:eastAsia="SimSun" w:hAnsi="Calibri" w:hint="eastAsia"/>
                <w:shd w:val="clear" w:color="auto" w:fill="FFFFFF"/>
                <w:lang w:eastAsia="zh-CN"/>
              </w:rPr>
              <w:t>利益攸关方接受了</w:t>
            </w:r>
            <w:r w:rsidRPr="00A71646">
              <w:rPr>
                <w:rFonts w:ascii="Calibri" w:eastAsia="SimSun" w:hAnsi="Calibri" w:hint="eastAsia"/>
                <w:shd w:val="clear" w:color="auto" w:fill="FFFFFF"/>
                <w:lang w:eastAsia="zh-CN"/>
              </w:rPr>
              <w:t>CIRT</w:t>
            </w:r>
            <w:r w:rsidRPr="00A71646">
              <w:rPr>
                <w:rFonts w:ascii="Calibri" w:eastAsia="SimSun" w:hAnsi="Calibri" w:hint="eastAsia"/>
                <w:shd w:val="clear" w:color="auto" w:fill="FFFFFF"/>
                <w:lang w:eastAsia="zh-CN"/>
              </w:rPr>
              <w:t>运行方面的培训。</w:t>
            </w:r>
            <w:r w:rsidR="00154B24" w:rsidRPr="00154B24">
              <w:rPr>
                <w:rFonts w:ascii="Calibri" w:eastAsia="Calibri" w:hAnsi="Calibri" w:cs="Calibri"/>
                <w:szCs w:val="24"/>
                <w:lang w:eastAsia="zh-CN"/>
              </w:rPr>
              <w:t xml:space="preserve"> </w:t>
            </w:r>
          </w:p>
          <w:p w14:paraId="243A25E7" w14:textId="17E1671E" w:rsidR="00154B24" w:rsidRPr="00154B24" w:rsidRDefault="00A71646" w:rsidP="00154B24">
            <w:pPr>
              <w:numPr>
                <w:ilvl w:val="0"/>
                <w:numId w:val="23"/>
              </w:numPr>
              <w:tabs>
                <w:tab w:val="clear" w:pos="1134"/>
                <w:tab w:val="clear" w:pos="1871"/>
                <w:tab w:val="clear" w:pos="2268"/>
              </w:tabs>
              <w:overflowPunct/>
              <w:autoSpaceDE/>
              <w:autoSpaceDN/>
              <w:adjustRightInd/>
              <w:spacing w:before="60"/>
              <w:contextualSpacing/>
              <w:textAlignment w:val="auto"/>
              <w:rPr>
                <w:rFonts w:ascii="Calibri" w:eastAsia="Calibri" w:hAnsi="Calibri" w:cs="Calibri"/>
                <w:szCs w:val="24"/>
                <w:lang w:eastAsia="zh-CN"/>
              </w:rPr>
            </w:pPr>
            <w:r w:rsidRPr="00A71646">
              <w:rPr>
                <w:rFonts w:ascii="Calibri" w:eastAsia="SimSun" w:hAnsi="Calibri" w:hint="eastAsia"/>
                <w:shd w:val="clear" w:color="auto" w:fill="FFFFFF"/>
                <w:lang w:eastAsia="zh-CN"/>
              </w:rPr>
              <w:t>与德</w:t>
            </w:r>
            <w:proofErr w:type="gramStart"/>
            <w:r w:rsidRPr="00A71646">
              <w:rPr>
                <w:rFonts w:ascii="Calibri" w:eastAsia="SimSun" w:hAnsi="Calibri" w:hint="eastAsia"/>
                <w:shd w:val="clear" w:color="auto" w:fill="FFFFFF"/>
                <w:lang w:eastAsia="zh-CN"/>
              </w:rPr>
              <w:t>勤风险</w:t>
            </w:r>
            <w:proofErr w:type="gramEnd"/>
            <w:r w:rsidRPr="00A71646">
              <w:rPr>
                <w:rFonts w:ascii="Calibri" w:eastAsia="SimSun" w:hAnsi="Calibri" w:hint="eastAsia"/>
                <w:shd w:val="clear" w:color="auto" w:fill="FFFFFF"/>
                <w:lang w:eastAsia="zh-CN"/>
              </w:rPr>
              <w:t>咨询公司合作，对科特迪瓦进行了网络安全</w:t>
            </w:r>
            <w:r w:rsidR="003D47D6">
              <w:rPr>
                <w:rFonts w:ascii="Calibri" w:eastAsia="SimSun" w:hAnsi="Calibri" w:hint="eastAsia"/>
                <w:shd w:val="clear" w:color="auto" w:fill="FFFFFF"/>
                <w:lang w:eastAsia="zh-CN"/>
              </w:rPr>
              <w:t>状况</w:t>
            </w:r>
            <w:r w:rsidRPr="00A71646">
              <w:rPr>
                <w:rFonts w:ascii="Calibri" w:eastAsia="SimSun" w:hAnsi="Calibri" w:hint="eastAsia"/>
                <w:shd w:val="clear" w:color="auto" w:fill="FFFFFF"/>
                <w:lang w:eastAsia="zh-CN"/>
              </w:rPr>
              <w:t>审查，包括国际电</w:t>
            </w:r>
            <w:proofErr w:type="gramStart"/>
            <w:r w:rsidRPr="00A71646">
              <w:rPr>
                <w:rFonts w:ascii="Calibri" w:eastAsia="SimSun" w:hAnsi="Calibri" w:hint="eastAsia"/>
                <w:shd w:val="clear" w:color="auto" w:fill="FFFFFF"/>
                <w:lang w:eastAsia="zh-CN"/>
              </w:rPr>
              <w:t>联全球</w:t>
            </w:r>
            <w:proofErr w:type="gramEnd"/>
            <w:r w:rsidRPr="00A71646">
              <w:rPr>
                <w:rFonts w:ascii="Calibri" w:eastAsia="SimSun" w:hAnsi="Calibri" w:hint="eastAsia"/>
                <w:shd w:val="clear" w:color="auto" w:fill="FFFFFF"/>
                <w:lang w:eastAsia="zh-CN"/>
              </w:rPr>
              <w:t>网络安全指数的调查结果。审查有助于该国确定网络安全优先举措，以改善其网络安全态势。</w:t>
            </w:r>
          </w:p>
          <w:p w14:paraId="65CCD80C" w14:textId="6B78893E" w:rsidR="00154B24" w:rsidRPr="00154B24" w:rsidRDefault="00A71646" w:rsidP="00154B24">
            <w:pPr>
              <w:tabs>
                <w:tab w:val="clear" w:pos="1134"/>
                <w:tab w:val="clear" w:pos="1871"/>
                <w:tab w:val="clear" w:pos="2268"/>
              </w:tabs>
              <w:overflowPunct/>
              <w:autoSpaceDE/>
              <w:autoSpaceDN/>
              <w:adjustRightInd/>
              <w:ind w:left="-120"/>
              <w:textAlignment w:val="auto"/>
              <w:rPr>
                <w:rFonts w:ascii="Calibri" w:eastAsia="Calibri" w:hAnsi="Calibri" w:cs="Calibri"/>
                <w:szCs w:val="24"/>
                <w:lang w:eastAsia="zh-CN"/>
              </w:rPr>
            </w:pPr>
            <w:r w:rsidRPr="00A71646">
              <w:rPr>
                <w:rFonts w:ascii="Calibri" w:eastAsia="SimSun" w:hAnsi="Calibri" w:hint="eastAsia"/>
                <w:lang w:eastAsia="zh-CN"/>
              </w:rPr>
              <w:t>阿拉伯国家</w:t>
            </w:r>
            <w:r w:rsidR="003D47D6">
              <w:rPr>
                <w:rFonts w:ascii="Calibri" w:eastAsia="SimSun" w:hAnsi="Calibri" w:hint="eastAsia"/>
                <w:lang w:eastAsia="zh-CN"/>
              </w:rPr>
              <w:t>区域</w:t>
            </w:r>
            <w:r w:rsidRPr="00A71646">
              <w:rPr>
                <w:rFonts w:ascii="Calibri" w:eastAsia="SimSun" w:hAnsi="Calibri" w:hint="eastAsia"/>
                <w:lang w:eastAsia="zh-CN"/>
              </w:rPr>
              <w:t>：树立使用电信</w:t>
            </w:r>
            <w:r w:rsidRPr="00A71646">
              <w:rPr>
                <w:rFonts w:ascii="Calibri" w:eastAsia="SimSun" w:hAnsi="Calibri" w:hint="eastAsia"/>
                <w:lang w:eastAsia="zh-CN"/>
              </w:rPr>
              <w:t>/</w:t>
            </w:r>
            <w:r w:rsidRPr="00A71646">
              <w:rPr>
                <w:rFonts w:ascii="Calibri" w:eastAsia="SimSun" w:hAnsi="Calibri" w:hint="eastAsia"/>
                <w:lang w:eastAsia="zh-CN"/>
              </w:rPr>
              <w:t>信息通信技术的信心并提高安全性</w:t>
            </w:r>
          </w:p>
          <w:p w14:paraId="7E8928FC" w14:textId="04D91D6B" w:rsidR="00154B24" w:rsidRPr="00154B24" w:rsidRDefault="00A71646" w:rsidP="00154B24">
            <w:pPr>
              <w:numPr>
                <w:ilvl w:val="0"/>
                <w:numId w:val="24"/>
              </w:numPr>
              <w:tabs>
                <w:tab w:val="clear" w:pos="1134"/>
                <w:tab w:val="clear" w:pos="1871"/>
                <w:tab w:val="clear" w:pos="2268"/>
              </w:tabs>
              <w:overflowPunct/>
              <w:autoSpaceDE/>
              <w:autoSpaceDN/>
              <w:adjustRightInd/>
              <w:spacing w:before="60"/>
              <w:ind w:left="360"/>
              <w:contextualSpacing/>
              <w:textAlignment w:val="auto"/>
              <w:rPr>
                <w:rFonts w:ascii="Calibri" w:eastAsia="Calibri" w:hAnsi="Calibri" w:cs="Calibri"/>
                <w:szCs w:val="24"/>
                <w:lang w:eastAsia="zh-CN"/>
              </w:rPr>
            </w:pPr>
            <w:r w:rsidRPr="00A71646">
              <w:rPr>
                <w:rFonts w:ascii="Calibri" w:eastAsia="SimSun" w:hAnsi="Calibri" w:hint="eastAsia"/>
                <w:lang w:eastAsia="zh-CN"/>
              </w:rPr>
              <w:t>在阿拉伯国家区域网络安全周期间，国际电联阿拉伯区域网络安全中心（</w:t>
            </w:r>
            <w:r w:rsidRPr="00A71646">
              <w:rPr>
                <w:rFonts w:ascii="Calibri" w:eastAsia="SimSun" w:hAnsi="Calibri"/>
                <w:lang w:eastAsia="zh-CN"/>
              </w:rPr>
              <w:t>ITU-ARCC</w:t>
            </w:r>
            <w:r w:rsidRPr="00A71646">
              <w:rPr>
                <w:rFonts w:ascii="Calibri" w:eastAsia="SimSun" w:hAnsi="Calibri" w:hint="eastAsia"/>
                <w:lang w:eastAsia="zh-CN"/>
              </w:rPr>
              <w:t>）促进了网络安全领域的信息共享和能力建设。该周为该区域的</w:t>
            </w:r>
            <w:r w:rsidRPr="00A71646">
              <w:rPr>
                <w:rFonts w:ascii="Calibri" w:eastAsia="SimSun" w:hAnsi="Calibri" w:hint="eastAsia"/>
                <w:lang w:eastAsia="zh-CN"/>
              </w:rPr>
              <w:t>ICT</w:t>
            </w:r>
            <w:r w:rsidRPr="00A71646">
              <w:rPr>
                <w:rFonts w:ascii="Calibri" w:eastAsia="SimSun" w:hAnsi="Calibri" w:hint="eastAsia"/>
                <w:lang w:eastAsia="zh-CN"/>
              </w:rPr>
              <w:t>和网络安全高级官员提供了一个平台，与相关利益攸关方会面，讨论威胁、演变、机遇和网络安全挑战。</w:t>
            </w:r>
          </w:p>
          <w:p w14:paraId="6EF64993" w14:textId="7F7E4F5D" w:rsidR="00154B24" w:rsidRPr="00154B24" w:rsidRDefault="00A71646" w:rsidP="00A71646">
            <w:pPr>
              <w:numPr>
                <w:ilvl w:val="0"/>
                <w:numId w:val="24"/>
              </w:numPr>
              <w:tabs>
                <w:tab w:val="clear" w:pos="1134"/>
                <w:tab w:val="clear" w:pos="1871"/>
                <w:tab w:val="clear" w:pos="2268"/>
              </w:tabs>
              <w:overflowPunct/>
              <w:autoSpaceDE/>
              <w:autoSpaceDN/>
              <w:adjustRightInd/>
              <w:spacing w:before="60"/>
              <w:ind w:left="360"/>
              <w:contextualSpacing/>
              <w:textAlignment w:val="auto"/>
              <w:rPr>
                <w:rFonts w:ascii="Calibri" w:eastAsia="Calibri" w:hAnsi="Calibri" w:cs="Calibri"/>
                <w:szCs w:val="24"/>
                <w:lang w:eastAsia="zh-CN"/>
              </w:rPr>
            </w:pPr>
            <w:r w:rsidRPr="00A71646">
              <w:rPr>
                <w:rFonts w:ascii="Calibri" w:eastAsia="SimSun" w:hAnsi="Calibri" w:hint="eastAsia"/>
                <w:lang w:eastAsia="zh-CN"/>
              </w:rPr>
              <w:t>向苏丹提供了能力开发和技术援助，以改进其关键信息基础设施保护战略。</w:t>
            </w:r>
          </w:p>
          <w:p w14:paraId="79717A52" w14:textId="4DB0805C" w:rsidR="00154B24" w:rsidRPr="00154B24" w:rsidRDefault="003D47D6" w:rsidP="00A14F60">
            <w:pPr>
              <w:keepNext/>
              <w:keepLines/>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Pr>
                <w:rFonts w:ascii="Calibri" w:eastAsia="SimSun" w:hAnsi="Calibri" w:cs="Calibri" w:hint="eastAsia"/>
                <w:bCs/>
                <w:szCs w:val="24"/>
                <w:lang w:eastAsia="zh-CN"/>
              </w:rPr>
              <w:lastRenderedPageBreak/>
              <w:t>欧洲区域</w:t>
            </w:r>
            <w:r w:rsidR="00A71646" w:rsidRPr="00A71646">
              <w:rPr>
                <w:rFonts w:ascii="Calibri" w:eastAsia="SimSun" w:hAnsi="Calibri" w:cs="Calibri" w:hint="eastAsia"/>
                <w:bCs/>
                <w:szCs w:val="24"/>
                <w:lang w:eastAsia="zh-CN"/>
              </w:rPr>
              <w:t>：树立对使用</w:t>
            </w:r>
            <w:r w:rsidR="00A71646" w:rsidRPr="00A71646">
              <w:rPr>
                <w:rFonts w:ascii="Calibri" w:eastAsia="SimSun" w:hAnsi="Calibri" w:cs="Calibri" w:hint="eastAsia"/>
                <w:bCs/>
                <w:szCs w:val="24"/>
                <w:lang w:eastAsia="zh-CN"/>
              </w:rPr>
              <w:t>I</w:t>
            </w:r>
            <w:r w:rsidR="00A71646" w:rsidRPr="00A71646">
              <w:rPr>
                <w:rFonts w:ascii="Calibri" w:eastAsia="SimSun" w:hAnsi="Calibri" w:cs="Calibri"/>
                <w:bCs/>
                <w:szCs w:val="24"/>
                <w:lang w:eastAsia="zh-CN"/>
              </w:rPr>
              <w:t>CT</w:t>
            </w:r>
            <w:r w:rsidR="00A71646" w:rsidRPr="00A71646">
              <w:rPr>
                <w:rFonts w:ascii="Calibri" w:eastAsia="SimSun" w:hAnsi="Calibri" w:cs="Calibri" w:hint="eastAsia"/>
                <w:bCs/>
                <w:szCs w:val="24"/>
                <w:lang w:eastAsia="zh-CN"/>
              </w:rPr>
              <w:t>的信任并增强信心</w:t>
            </w:r>
          </w:p>
          <w:p w14:paraId="116E879D" w14:textId="2F3AFFED" w:rsidR="00154B24" w:rsidRPr="00154B24" w:rsidRDefault="00A71646" w:rsidP="00154B24">
            <w:pPr>
              <w:numPr>
                <w:ilvl w:val="0"/>
                <w:numId w:val="4"/>
              </w:numPr>
              <w:tabs>
                <w:tab w:val="clear" w:pos="1134"/>
                <w:tab w:val="clear" w:pos="1871"/>
                <w:tab w:val="clear" w:pos="2268"/>
              </w:tabs>
              <w:overflowPunct/>
              <w:autoSpaceDE/>
              <w:autoSpaceDN/>
              <w:adjustRightInd/>
              <w:spacing w:before="60"/>
              <w:ind w:left="360"/>
              <w:contextualSpacing/>
              <w:textAlignment w:val="auto"/>
              <w:rPr>
                <w:rFonts w:ascii="Calibri" w:eastAsia="Calibri" w:hAnsi="Calibri" w:cs="Calibri"/>
                <w:szCs w:val="24"/>
                <w:lang w:eastAsia="zh-CN"/>
              </w:rPr>
            </w:pPr>
            <w:r w:rsidRPr="00A71646">
              <w:rPr>
                <w:rFonts w:ascii="Calibri" w:eastAsia="SimSun" w:hAnsi="Calibri" w:hint="eastAsia"/>
                <w:lang w:eastAsia="zh-CN"/>
              </w:rPr>
              <w:t>摩尔多瓦网络安全周在摩尔多瓦基希</w:t>
            </w:r>
            <w:proofErr w:type="gramStart"/>
            <w:r w:rsidRPr="00A71646">
              <w:rPr>
                <w:rFonts w:ascii="Calibri" w:eastAsia="SimSun" w:hAnsi="Calibri" w:hint="eastAsia"/>
                <w:lang w:eastAsia="zh-CN"/>
              </w:rPr>
              <w:t>讷</w:t>
            </w:r>
            <w:proofErr w:type="gramEnd"/>
            <w:r w:rsidRPr="00A71646">
              <w:rPr>
                <w:rFonts w:ascii="Calibri" w:eastAsia="SimSun" w:hAnsi="Calibri" w:hint="eastAsia"/>
                <w:lang w:eastAsia="zh-CN"/>
              </w:rPr>
              <w:t>乌举行，并得到国际电联的支持。会议提供了联谊互动的机会和交流思想、展开讨论与进行合作的平台，通过创新推动全球网络安全战略和解决方案的实施。</w:t>
            </w:r>
          </w:p>
          <w:p w14:paraId="58555432" w14:textId="18E6D69F" w:rsidR="00154B24" w:rsidRPr="00154B24" w:rsidRDefault="00A71646" w:rsidP="00154B24">
            <w:pPr>
              <w:numPr>
                <w:ilvl w:val="0"/>
                <w:numId w:val="4"/>
              </w:numPr>
              <w:tabs>
                <w:tab w:val="clear" w:pos="1134"/>
                <w:tab w:val="clear" w:pos="1871"/>
                <w:tab w:val="clear" w:pos="2268"/>
              </w:tabs>
              <w:overflowPunct/>
              <w:autoSpaceDE/>
              <w:autoSpaceDN/>
              <w:adjustRightInd/>
              <w:spacing w:before="60"/>
              <w:ind w:left="360"/>
              <w:contextualSpacing/>
              <w:textAlignment w:val="auto"/>
              <w:rPr>
                <w:rFonts w:ascii="Calibri" w:eastAsia="Calibri" w:hAnsi="Calibri" w:cs="Calibri"/>
                <w:szCs w:val="24"/>
                <w:lang w:eastAsia="zh-CN"/>
              </w:rPr>
            </w:pPr>
            <w:r w:rsidRPr="00A71646">
              <w:rPr>
                <w:rFonts w:ascii="Calibri" w:eastAsia="SimSun" w:hAnsi="Calibri" w:hint="eastAsia"/>
                <w:lang w:eastAsia="zh-CN"/>
              </w:rPr>
              <w:t>2019</w:t>
            </w:r>
            <w:r w:rsidRPr="00A71646">
              <w:rPr>
                <w:rFonts w:ascii="Calibri" w:eastAsia="SimSun" w:hAnsi="Calibri" w:hint="eastAsia"/>
                <w:lang w:eastAsia="zh-CN"/>
              </w:rPr>
              <w:t>年网络盾牌（</w:t>
            </w:r>
            <w:r w:rsidRPr="00A71646">
              <w:rPr>
                <w:rFonts w:ascii="Calibri" w:eastAsia="SimSun" w:hAnsi="Calibri"/>
                <w:lang w:eastAsia="zh-CN"/>
              </w:rPr>
              <w:t>Cyber Shield</w:t>
            </w:r>
            <w:r w:rsidRPr="00A71646">
              <w:rPr>
                <w:rFonts w:ascii="Calibri" w:eastAsia="SimSun" w:hAnsi="Calibri" w:hint="eastAsia"/>
                <w:lang w:eastAsia="zh-CN"/>
              </w:rPr>
              <w:t>）在土耳其安卡拉举行，并得到国际电联的支持。该活动为参与众多网络安全技术活动提供了独特的机会。活动的主要目标是提高事件响应能力和就绪水平，增进对网络风险和相关影响的相互理解，并确保国际网络安全利益攸关方，特别是国家计算机应急小组</w:t>
            </w:r>
            <w:r w:rsidRPr="00A71646">
              <w:rPr>
                <w:rFonts w:ascii="Calibri" w:eastAsia="SimSun" w:hAnsi="Calibri" w:hint="eastAsia"/>
                <w:lang w:val="en-US" w:eastAsia="zh-CN"/>
              </w:rPr>
              <w:t>（</w:t>
            </w:r>
            <w:r w:rsidRPr="00A71646">
              <w:rPr>
                <w:rFonts w:ascii="Calibri" w:eastAsia="SimSun" w:hAnsi="Calibri"/>
                <w:lang w:val="en-US" w:eastAsia="zh-CN"/>
              </w:rPr>
              <w:t>CERT</w:t>
            </w:r>
            <w:r w:rsidRPr="00A71646">
              <w:rPr>
                <w:rFonts w:ascii="Calibri" w:eastAsia="SimSun" w:hAnsi="Calibri" w:hint="eastAsia"/>
                <w:lang w:val="en-US" w:eastAsia="zh-CN"/>
              </w:rPr>
              <w:t>）</w:t>
            </w:r>
            <w:r w:rsidRPr="00A71646">
              <w:rPr>
                <w:rFonts w:ascii="Calibri" w:eastAsia="SimSun" w:hAnsi="Calibri" w:hint="eastAsia"/>
                <w:lang w:eastAsia="zh-CN"/>
              </w:rPr>
              <w:t>之间</w:t>
            </w:r>
            <w:r w:rsidR="003D47D6">
              <w:rPr>
                <w:rFonts w:ascii="Calibri" w:eastAsia="SimSun" w:hAnsi="Calibri" w:hint="eastAsia"/>
                <w:lang w:eastAsia="zh-CN"/>
              </w:rPr>
              <w:t>的</w:t>
            </w:r>
            <w:r w:rsidRPr="00A71646">
              <w:rPr>
                <w:rFonts w:ascii="Calibri" w:eastAsia="SimSun" w:hAnsi="Calibri" w:hint="eastAsia"/>
                <w:lang w:eastAsia="zh-CN"/>
              </w:rPr>
              <w:t>持续合作，以减轻网络威胁。</w:t>
            </w:r>
          </w:p>
          <w:p w14:paraId="5C8BEAEA" w14:textId="42D4ADAF" w:rsidR="00154B24" w:rsidRPr="00154B24" w:rsidRDefault="00A71646" w:rsidP="00154B24">
            <w:pPr>
              <w:numPr>
                <w:ilvl w:val="0"/>
                <w:numId w:val="4"/>
              </w:numPr>
              <w:tabs>
                <w:tab w:val="clear" w:pos="1134"/>
                <w:tab w:val="clear" w:pos="1871"/>
                <w:tab w:val="clear" w:pos="2268"/>
              </w:tabs>
              <w:overflowPunct/>
              <w:autoSpaceDE/>
              <w:autoSpaceDN/>
              <w:adjustRightInd/>
              <w:spacing w:before="60"/>
              <w:ind w:left="360"/>
              <w:contextualSpacing/>
              <w:textAlignment w:val="auto"/>
              <w:rPr>
                <w:rFonts w:ascii="Calibri" w:eastAsia="Calibri" w:hAnsi="Calibri" w:cs="Calibri"/>
                <w:szCs w:val="24"/>
                <w:lang w:eastAsia="zh-CN"/>
              </w:rPr>
            </w:pPr>
            <w:r w:rsidRPr="00A71646">
              <w:rPr>
                <w:rFonts w:ascii="Calibri" w:eastAsia="SimSun" w:hAnsi="Calibri" w:hint="eastAsia"/>
                <w:szCs w:val="24"/>
                <w:lang w:eastAsia="zh-CN"/>
              </w:rPr>
              <w:t>在保护上网儿童领域取得了进展：在波兰华沙共同组织了一次关于保持儿童和青年在线安全的欧洲国际会议；起草了一份供审查并开放供与各国协商的、关于保持青年和儿童在线安全的国家方法的区域研究报告；协助格鲁吉亚和乌克兰制定了关于保护上网儿童的国家战略。</w:t>
            </w:r>
          </w:p>
          <w:p w14:paraId="47B6D280" w14:textId="11CB8608" w:rsidR="003A1500" w:rsidRPr="003A1500" w:rsidRDefault="003A1500" w:rsidP="003A1500">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A1500">
              <w:rPr>
                <w:rFonts w:ascii="Calibri" w:eastAsia="SimSun" w:hAnsi="Calibri" w:hint="eastAsia"/>
                <w:szCs w:val="24"/>
                <w:lang w:eastAsia="zh-CN"/>
              </w:rPr>
              <w:t>亚太区域</w:t>
            </w:r>
            <w:r w:rsidR="00A14F60">
              <w:rPr>
                <w:rFonts w:ascii="Calibri" w:eastAsia="SimSun" w:hAnsi="Calibri" w:hint="eastAsia"/>
                <w:szCs w:val="24"/>
                <w:lang w:eastAsia="zh-CN"/>
              </w:rPr>
              <w:t>：</w:t>
            </w:r>
            <w:r w:rsidRPr="003A1500">
              <w:rPr>
                <w:rFonts w:ascii="Calibri" w:eastAsia="SimSun" w:hAnsi="Calibri" w:hint="eastAsia"/>
                <w:szCs w:val="24"/>
                <w:lang w:eastAsia="zh-CN"/>
              </w:rPr>
              <w:t>为安全和有复原力的环境做出贡献</w:t>
            </w:r>
          </w:p>
          <w:p w14:paraId="4BB6557C" w14:textId="49EF4704" w:rsidR="003A1500" w:rsidRPr="003A1500" w:rsidRDefault="003A1500" w:rsidP="003D2A80">
            <w:pPr>
              <w:numPr>
                <w:ilvl w:val="0"/>
                <w:numId w:val="4"/>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szCs w:val="24"/>
                <w:lang w:eastAsia="zh-CN"/>
              </w:rPr>
            </w:pPr>
            <w:r w:rsidRPr="003A1500">
              <w:rPr>
                <w:rFonts w:ascii="Calibri" w:eastAsia="SimSun" w:hAnsi="Calibri" w:hint="eastAsia"/>
                <w:szCs w:val="24"/>
                <w:lang w:eastAsia="zh-CN"/>
              </w:rPr>
              <w:t>通过澳大利亚政府基础设施、运输、区域发展和通信</w:t>
            </w:r>
            <w:proofErr w:type="gramStart"/>
            <w:r w:rsidRPr="003A1500">
              <w:rPr>
                <w:rFonts w:ascii="Calibri" w:eastAsia="SimSun" w:hAnsi="Calibri" w:hint="eastAsia"/>
                <w:szCs w:val="24"/>
                <w:lang w:eastAsia="zh-CN"/>
              </w:rPr>
              <w:t>部支持</w:t>
            </w:r>
            <w:proofErr w:type="gramEnd"/>
            <w:r w:rsidRPr="003A1500">
              <w:rPr>
                <w:rFonts w:ascii="Calibri" w:eastAsia="SimSun" w:hAnsi="Calibri" w:hint="eastAsia"/>
                <w:szCs w:val="24"/>
                <w:lang w:eastAsia="zh-CN"/>
              </w:rPr>
              <w:t>的项目，向巴布亚新几内亚、萨摩亚、汤加和瓦努阿图提供了关于</w:t>
            </w:r>
            <w:r w:rsidRPr="003A1500">
              <w:rPr>
                <w:rFonts w:ascii="Calibri" w:eastAsia="SimSun" w:hAnsi="Calibri" w:hint="eastAsia"/>
                <w:szCs w:val="24"/>
                <w:lang w:eastAsia="zh-CN"/>
              </w:rPr>
              <w:t>CIRT</w:t>
            </w:r>
            <w:r w:rsidRPr="003A1500">
              <w:rPr>
                <w:rFonts w:ascii="Calibri" w:eastAsia="SimSun" w:hAnsi="Calibri" w:hint="eastAsia"/>
                <w:szCs w:val="24"/>
                <w:lang w:eastAsia="zh-CN"/>
              </w:rPr>
              <w:t>评估和技能建设的</w:t>
            </w:r>
            <w:r>
              <w:rPr>
                <w:rFonts w:ascii="Calibri" w:eastAsia="SimSun" w:hAnsi="Calibri" w:hint="eastAsia"/>
                <w:szCs w:val="24"/>
                <w:lang w:eastAsia="zh-CN"/>
              </w:rPr>
              <w:t>专项</w:t>
            </w:r>
            <w:r w:rsidRPr="003A1500">
              <w:rPr>
                <w:rFonts w:ascii="Calibri" w:eastAsia="SimSun" w:hAnsi="Calibri" w:hint="eastAsia"/>
                <w:szCs w:val="24"/>
                <w:lang w:eastAsia="zh-CN"/>
              </w:rPr>
              <w:t>国家援助。</w:t>
            </w:r>
          </w:p>
          <w:p w14:paraId="2CFA5FD9" w14:textId="652DB447" w:rsidR="003A1500" w:rsidRPr="003A1500" w:rsidRDefault="003A1500" w:rsidP="003D2A80">
            <w:pPr>
              <w:numPr>
                <w:ilvl w:val="0"/>
                <w:numId w:val="4"/>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szCs w:val="24"/>
                <w:lang w:eastAsia="zh-CN"/>
              </w:rPr>
            </w:pPr>
            <w:r w:rsidRPr="003A1500">
              <w:rPr>
                <w:rFonts w:ascii="Calibri" w:eastAsia="SimSun" w:hAnsi="Calibri" w:hint="eastAsia"/>
                <w:szCs w:val="24"/>
                <w:lang w:eastAsia="zh-CN"/>
              </w:rPr>
              <w:t>国际电联支持基里巴斯和所罗门群岛加强其网络安全战略框架，包括开展桌面演习，以</w:t>
            </w:r>
            <w:r>
              <w:rPr>
                <w:rFonts w:ascii="Calibri" w:eastAsia="SimSun" w:hAnsi="Calibri" w:hint="eastAsia"/>
                <w:szCs w:val="24"/>
                <w:lang w:eastAsia="zh-CN"/>
              </w:rPr>
              <w:t>提高</w:t>
            </w:r>
            <w:r w:rsidRPr="003A1500">
              <w:rPr>
                <w:rFonts w:ascii="Calibri" w:eastAsia="SimSun" w:hAnsi="Calibri" w:hint="eastAsia"/>
                <w:szCs w:val="24"/>
                <w:lang w:eastAsia="zh-CN"/>
              </w:rPr>
              <w:t>国家制定或改进其国家网络安全战略的能力。在</w:t>
            </w:r>
            <w:r w:rsidRPr="003A1500">
              <w:rPr>
                <w:rFonts w:ascii="Calibri" w:eastAsia="SimSun" w:hAnsi="Calibri" w:hint="eastAsia"/>
                <w:szCs w:val="24"/>
                <w:lang w:eastAsia="zh-CN"/>
              </w:rPr>
              <w:t>2019-2020</w:t>
            </w:r>
            <w:r w:rsidRPr="003A1500">
              <w:rPr>
                <w:rFonts w:ascii="Calibri" w:eastAsia="SimSun" w:hAnsi="Calibri" w:hint="eastAsia"/>
                <w:szCs w:val="24"/>
                <w:lang w:eastAsia="zh-CN"/>
              </w:rPr>
              <w:t>年期间，</w:t>
            </w:r>
            <w:r w:rsidRPr="003A1500">
              <w:rPr>
                <w:rFonts w:ascii="Calibri" w:eastAsia="SimSun" w:hAnsi="Calibri" w:hint="eastAsia"/>
                <w:szCs w:val="24"/>
                <w:lang w:eastAsia="zh-CN"/>
              </w:rPr>
              <w:t>550</w:t>
            </w:r>
            <w:r w:rsidRPr="003A1500">
              <w:rPr>
                <w:rFonts w:ascii="Calibri" w:eastAsia="SimSun" w:hAnsi="Calibri" w:hint="eastAsia"/>
                <w:szCs w:val="24"/>
                <w:lang w:eastAsia="zh-CN"/>
              </w:rPr>
              <w:t>多名参与者提高了他们对保护关键国家基础设施</w:t>
            </w:r>
            <w:r>
              <w:rPr>
                <w:rFonts w:ascii="Calibri" w:eastAsia="SimSun" w:hAnsi="Calibri" w:hint="eastAsia"/>
                <w:szCs w:val="24"/>
                <w:lang w:eastAsia="zh-CN"/>
              </w:rPr>
              <w:t>（</w:t>
            </w:r>
            <w:r w:rsidRPr="003A1500">
              <w:rPr>
                <w:rFonts w:ascii="Calibri" w:eastAsia="SimSun" w:hAnsi="Calibri" w:hint="eastAsia"/>
                <w:szCs w:val="24"/>
                <w:lang w:eastAsia="zh-CN"/>
              </w:rPr>
              <w:t>CNI</w:t>
            </w:r>
            <w:r>
              <w:rPr>
                <w:rFonts w:ascii="Calibri" w:eastAsia="SimSun" w:hAnsi="Calibri" w:hint="eastAsia"/>
                <w:szCs w:val="24"/>
                <w:lang w:eastAsia="zh-CN"/>
              </w:rPr>
              <w:t>）</w:t>
            </w:r>
            <w:r w:rsidRPr="003A1500">
              <w:rPr>
                <w:rFonts w:ascii="Calibri" w:eastAsia="SimSun" w:hAnsi="Calibri" w:hint="eastAsia"/>
                <w:szCs w:val="24"/>
                <w:lang w:eastAsia="zh-CN"/>
              </w:rPr>
              <w:t>、关键信息保护和</w:t>
            </w:r>
            <w:proofErr w:type="gramStart"/>
            <w:r w:rsidRPr="003A1500">
              <w:rPr>
                <w:rFonts w:ascii="Calibri" w:eastAsia="SimSun" w:hAnsi="Calibri" w:hint="eastAsia"/>
                <w:szCs w:val="24"/>
                <w:lang w:eastAsia="zh-CN"/>
              </w:rPr>
              <w:t>网络演习</w:t>
            </w:r>
            <w:proofErr w:type="gramEnd"/>
            <w:r w:rsidRPr="003A1500">
              <w:rPr>
                <w:rFonts w:ascii="Calibri" w:eastAsia="SimSun" w:hAnsi="Calibri" w:hint="eastAsia"/>
                <w:szCs w:val="24"/>
                <w:lang w:eastAsia="zh-CN"/>
              </w:rPr>
              <w:t>的认识和技能，</w:t>
            </w:r>
            <w:r w:rsidRPr="003A1500">
              <w:rPr>
                <w:rFonts w:ascii="Calibri" w:eastAsia="SimSun" w:hAnsi="Calibri" w:hint="eastAsia"/>
                <w:szCs w:val="24"/>
                <w:lang w:eastAsia="zh-CN"/>
              </w:rPr>
              <w:t>250</w:t>
            </w:r>
            <w:r w:rsidRPr="003A1500">
              <w:rPr>
                <w:rFonts w:ascii="Calibri" w:eastAsia="SimSun" w:hAnsi="Calibri" w:hint="eastAsia"/>
                <w:szCs w:val="24"/>
                <w:lang w:eastAsia="zh-CN"/>
              </w:rPr>
              <w:t>多名参与者通过国际电联亚太</w:t>
            </w:r>
            <w:r>
              <w:rPr>
                <w:rFonts w:ascii="Calibri" w:eastAsia="SimSun" w:hAnsi="Calibri" w:hint="eastAsia"/>
                <w:szCs w:val="24"/>
                <w:lang w:eastAsia="zh-CN"/>
              </w:rPr>
              <w:t>高级培训中心</w:t>
            </w:r>
            <w:r w:rsidRPr="003A1500">
              <w:rPr>
                <w:rFonts w:ascii="Calibri" w:eastAsia="SimSun" w:hAnsi="Calibri" w:hint="eastAsia"/>
                <w:szCs w:val="24"/>
                <w:lang w:eastAsia="zh-CN"/>
              </w:rPr>
              <w:t>提高了他们在安全相关问题上的技能。</w:t>
            </w:r>
          </w:p>
          <w:p w14:paraId="1C3BCD98" w14:textId="77777777" w:rsidR="003A1500" w:rsidRPr="003A1500" w:rsidRDefault="003A1500" w:rsidP="003D2A80">
            <w:pPr>
              <w:numPr>
                <w:ilvl w:val="0"/>
                <w:numId w:val="4"/>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szCs w:val="24"/>
                <w:lang w:eastAsia="zh-CN"/>
              </w:rPr>
            </w:pPr>
            <w:r w:rsidRPr="003A1500">
              <w:rPr>
                <w:rFonts w:ascii="Calibri" w:eastAsia="SimSun" w:hAnsi="Calibri" w:hint="eastAsia"/>
                <w:szCs w:val="24"/>
                <w:lang w:eastAsia="zh-CN"/>
              </w:rPr>
              <w:t>对斐济国家网络安全战略进行了审查。</w:t>
            </w:r>
          </w:p>
          <w:p w14:paraId="51936050" w14:textId="13BC0F51" w:rsidR="00154B24" w:rsidRPr="003A1500" w:rsidRDefault="003A1500" w:rsidP="003D2A80">
            <w:pPr>
              <w:numPr>
                <w:ilvl w:val="0"/>
                <w:numId w:val="4"/>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szCs w:val="24"/>
                <w:lang w:eastAsia="zh-CN"/>
              </w:rPr>
            </w:pPr>
            <w:r w:rsidRPr="003A1500">
              <w:rPr>
                <w:rFonts w:ascii="Calibri" w:eastAsia="SimSun" w:hAnsi="Calibri" w:hint="eastAsia"/>
                <w:szCs w:val="24"/>
                <w:lang w:eastAsia="zh-CN"/>
              </w:rPr>
              <w:t>国际电联组织了太平洋网络演习，重点是小岛屿发展中国家。</w:t>
            </w:r>
            <w:r w:rsidR="00154B24" w:rsidRPr="003A1500">
              <w:rPr>
                <w:rFonts w:ascii="Calibri" w:eastAsia="SimSun" w:hAnsi="Calibri"/>
                <w:szCs w:val="24"/>
                <w:lang w:eastAsia="zh-CN"/>
              </w:rPr>
              <w:t xml:space="preserve"> </w:t>
            </w:r>
          </w:p>
          <w:p w14:paraId="1DE2B315" w14:textId="4AE1DEB3" w:rsidR="00154B24" w:rsidRPr="00154B24" w:rsidRDefault="003A1500"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21" w:name="lt_pId212"/>
            <w:r w:rsidRPr="003A1500">
              <w:rPr>
                <w:rFonts w:eastAsiaTheme="minorEastAsia" w:cstheme="minorHAnsi" w:hint="eastAsia"/>
                <w:szCs w:val="24"/>
                <w:lang w:eastAsia="zh-CN"/>
              </w:rPr>
              <w:t>独联体国家区域：</w:t>
            </w:r>
            <w:bookmarkEnd w:id="21"/>
            <w:r w:rsidR="008D5D51" w:rsidRPr="008D5D51">
              <w:rPr>
                <w:rFonts w:eastAsiaTheme="minorEastAsia" w:cstheme="minorHAnsi"/>
                <w:szCs w:val="24"/>
                <w:lang w:eastAsia="zh-CN"/>
              </w:rPr>
              <w:t>开发和管理信息通信基础设施，建设包容、安全且具有适应力的城市和人类居住区</w:t>
            </w:r>
          </w:p>
          <w:p w14:paraId="77DCD609" w14:textId="27203BD0" w:rsidR="003A1500" w:rsidRPr="003A1500" w:rsidRDefault="003A1500" w:rsidP="003A1500">
            <w:pPr>
              <w:numPr>
                <w:ilvl w:val="0"/>
                <w:numId w:val="18"/>
              </w:numPr>
              <w:tabs>
                <w:tab w:val="clear" w:pos="1134"/>
                <w:tab w:val="clear" w:pos="1871"/>
                <w:tab w:val="clear" w:pos="2268"/>
              </w:tabs>
              <w:overflowPunct/>
              <w:autoSpaceDE/>
              <w:autoSpaceDN/>
              <w:adjustRightInd/>
              <w:spacing w:before="60"/>
              <w:contextualSpacing/>
              <w:textAlignment w:val="auto"/>
              <w:rPr>
                <w:rFonts w:eastAsiaTheme="minorEastAsia" w:cstheme="minorHAnsi"/>
                <w:szCs w:val="24"/>
                <w:lang w:eastAsia="zh-CN"/>
              </w:rPr>
            </w:pPr>
            <w:r w:rsidRPr="003A1500">
              <w:rPr>
                <w:rFonts w:eastAsiaTheme="minorEastAsia" w:cstheme="minorHAnsi" w:hint="eastAsia"/>
                <w:szCs w:val="24"/>
                <w:lang w:eastAsia="zh-CN"/>
              </w:rPr>
              <w:t>国际电联在吉尔吉斯斯坦完成了一项</w:t>
            </w:r>
            <w:r w:rsidRPr="003A1500">
              <w:rPr>
                <w:rFonts w:eastAsiaTheme="minorEastAsia" w:cstheme="minorHAnsi" w:hint="eastAsia"/>
                <w:szCs w:val="24"/>
                <w:lang w:eastAsia="zh-CN"/>
              </w:rPr>
              <w:t>CIRT</w:t>
            </w:r>
            <w:r w:rsidRPr="003A1500">
              <w:rPr>
                <w:rFonts w:eastAsiaTheme="minorEastAsia" w:cstheme="minorHAnsi" w:hint="eastAsia"/>
                <w:szCs w:val="24"/>
                <w:lang w:eastAsia="zh-CN"/>
              </w:rPr>
              <w:t>评估，并致力于在该国</w:t>
            </w:r>
            <w:r>
              <w:rPr>
                <w:rFonts w:eastAsiaTheme="minorEastAsia" w:cstheme="minorHAnsi" w:hint="eastAsia"/>
                <w:szCs w:val="24"/>
                <w:lang w:eastAsia="zh-CN"/>
              </w:rPr>
              <w:t>进行</w:t>
            </w:r>
            <w:r w:rsidRPr="003A1500">
              <w:rPr>
                <w:rFonts w:eastAsiaTheme="minorEastAsia" w:cstheme="minorHAnsi" w:hint="eastAsia"/>
                <w:szCs w:val="24"/>
                <w:lang w:eastAsia="zh-CN"/>
              </w:rPr>
              <w:t>一个</w:t>
            </w:r>
            <w:r w:rsidRPr="003A1500">
              <w:rPr>
                <w:rFonts w:eastAsiaTheme="minorEastAsia" w:cstheme="minorHAnsi" w:hint="eastAsia"/>
                <w:szCs w:val="24"/>
                <w:lang w:eastAsia="zh-CN"/>
              </w:rPr>
              <w:t>CIRT</w:t>
            </w:r>
            <w:r w:rsidRPr="003A1500">
              <w:rPr>
                <w:rFonts w:eastAsiaTheme="minorEastAsia" w:cstheme="minorHAnsi" w:hint="eastAsia"/>
                <w:szCs w:val="24"/>
                <w:lang w:eastAsia="zh-CN"/>
              </w:rPr>
              <w:t>机构</w:t>
            </w:r>
            <w:r>
              <w:rPr>
                <w:rFonts w:eastAsiaTheme="minorEastAsia" w:cstheme="minorHAnsi" w:hint="eastAsia"/>
                <w:szCs w:val="24"/>
                <w:lang w:eastAsia="zh-CN"/>
              </w:rPr>
              <w:t>建立</w:t>
            </w:r>
            <w:r w:rsidRPr="003A1500">
              <w:rPr>
                <w:rFonts w:eastAsiaTheme="minorEastAsia" w:cstheme="minorHAnsi" w:hint="eastAsia"/>
                <w:szCs w:val="24"/>
                <w:lang w:eastAsia="zh-CN"/>
              </w:rPr>
              <w:t>项目。</w:t>
            </w:r>
          </w:p>
          <w:p w14:paraId="6E0C076F" w14:textId="77777777" w:rsidR="003A1500" w:rsidRPr="003A1500" w:rsidRDefault="003A1500" w:rsidP="003A1500">
            <w:pPr>
              <w:numPr>
                <w:ilvl w:val="0"/>
                <w:numId w:val="18"/>
              </w:numPr>
              <w:tabs>
                <w:tab w:val="clear" w:pos="1134"/>
                <w:tab w:val="clear" w:pos="1871"/>
                <w:tab w:val="clear" w:pos="2268"/>
              </w:tabs>
              <w:overflowPunct/>
              <w:autoSpaceDE/>
              <w:autoSpaceDN/>
              <w:adjustRightInd/>
              <w:spacing w:before="60"/>
              <w:contextualSpacing/>
              <w:textAlignment w:val="auto"/>
              <w:rPr>
                <w:rFonts w:eastAsiaTheme="minorEastAsia" w:cstheme="minorHAnsi"/>
                <w:szCs w:val="24"/>
                <w:lang w:eastAsia="zh-CN"/>
              </w:rPr>
            </w:pPr>
            <w:r w:rsidRPr="003A1500">
              <w:rPr>
                <w:rFonts w:eastAsiaTheme="minorEastAsia" w:cstheme="minorHAnsi" w:hint="eastAsia"/>
                <w:szCs w:val="24"/>
                <w:lang w:eastAsia="zh-CN"/>
              </w:rPr>
              <w:t>区域和跨区域</w:t>
            </w:r>
            <w:proofErr w:type="gramStart"/>
            <w:r w:rsidRPr="003A1500">
              <w:rPr>
                <w:rFonts w:eastAsiaTheme="minorEastAsia" w:cstheme="minorHAnsi" w:hint="eastAsia"/>
                <w:szCs w:val="24"/>
                <w:lang w:eastAsia="zh-CN"/>
              </w:rPr>
              <w:t>网络演习</w:t>
            </w:r>
            <w:proofErr w:type="gramEnd"/>
            <w:r w:rsidRPr="003A1500">
              <w:rPr>
                <w:rFonts w:eastAsiaTheme="minorEastAsia" w:cstheme="minorHAnsi" w:hint="eastAsia"/>
                <w:szCs w:val="24"/>
                <w:lang w:eastAsia="zh-CN"/>
              </w:rPr>
              <w:t>取得了巨大成功，每次都吸引了</w:t>
            </w:r>
            <w:r w:rsidRPr="003A1500">
              <w:rPr>
                <w:rFonts w:eastAsiaTheme="minorEastAsia" w:cstheme="minorHAnsi" w:hint="eastAsia"/>
                <w:szCs w:val="24"/>
                <w:lang w:eastAsia="zh-CN"/>
              </w:rPr>
              <w:t>200</w:t>
            </w:r>
            <w:r w:rsidRPr="003A1500">
              <w:rPr>
                <w:rFonts w:eastAsiaTheme="minorEastAsia" w:cstheme="minorHAnsi" w:hint="eastAsia"/>
                <w:szCs w:val="24"/>
                <w:lang w:eastAsia="zh-CN"/>
              </w:rPr>
              <w:t>至</w:t>
            </w:r>
            <w:r w:rsidRPr="003A1500">
              <w:rPr>
                <w:rFonts w:eastAsiaTheme="minorEastAsia" w:cstheme="minorHAnsi" w:hint="eastAsia"/>
                <w:szCs w:val="24"/>
                <w:lang w:eastAsia="zh-CN"/>
              </w:rPr>
              <w:t>300</w:t>
            </w:r>
            <w:r w:rsidRPr="003A1500">
              <w:rPr>
                <w:rFonts w:eastAsiaTheme="minorEastAsia" w:cstheme="minorHAnsi" w:hint="eastAsia"/>
                <w:szCs w:val="24"/>
                <w:lang w:eastAsia="zh-CN"/>
              </w:rPr>
              <w:t>名参与者。</w:t>
            </w:r>
            <w:r w:rsidRPr="003A1500">
              <w:rPr>
                <w:rFonts w:eastAsiaTheme="minorEastAsia" w:cstheme="minorHAnsi" w:hint="eastAsia"/>
                <w:szCs w:val="24"/>
                <w:lang w:eastAsia="zh-CN"/>
              </w:rPr>
              <w:t>2017</w:t>
            </w:r>
            <w:r w:rsidRPr="003A1500">
              <w:rPr>
                <w:rFonts w:eastAsiaTheme="minorEastAsia" w:cstheme="minorHAnsi" w:hint="eastAsia"/>
                <w:szCs w:val="24"/>
                <w:lang w:eastAsia="zh-CN"/>
              </w:rPr>
              <w:t>年，网络演习在摩尔多瓦举行，</w:t>
            </w:r>
            <w:r w:rsidRPr="003A1500">
              <w:rPr>
                <w:rFonts w:eastAsiaTheme="minorEastAsia" w:cstheme="minorHAnsi" w:hint="eastAsia"/>
                <w:szCs w:val="24"/>
                <w:lang w:eastAsia="zh-CN"/>
              </w:rPr>
              <w:t>2018</w:t>
            </w:r>
            <w:r w:rsidRPr="003A1500">
              <w:rPr>
                <w:rFonts w:eastAsiaTheme="minorEastAsia" w:cstheme="minorHAnsi" w:hint="eastAsia"/>
                <w:szCs w:val="24"/>
                <w:lang w:eastAsia="zh-CN"/>
              </w:rPr>
              <w:t>年在阿塞拜疆举行，</w:t>
            </w:r>
            <w:r w:rsidRPr="003A1500">
              <w:rPr>
                <w:rFonts w:eastAsiaTheme="minorEastAsia" w:cstheme="minorHAnsi" w:hint="eastAsia"/>
                <w:szCs w:val="24"/>
                <w:lang w:eastAsia="zh-CN"/>
              </w:rPr>
              <w:t>2019</w:t>
            </w:r>
            <w:r w:rsidRPr="003A1500">
              <w:rPr>
                <w:rFonts w:eastAsiaTheme="minorEastAsia" w:cstheme="minorHAnsi" w:hint="eastAsia"/>
                <w:szCs w:val="24"/>
                <w:lang w:eastAsia="zh-CN"/>
              </w:rPr>
              <w:t>年在马来西亚举行。</w:t>
            </w:r>
          </w:p>
          <w:p w14:paraId="5E862A61" w14:textId="77777777" w:rsidR="003A1500" w:rsidRPr="003A1500" w:rsidRDefault="003A1500" w:rsidP="003A1500">
            <w:pPr>
              <w:numPr>
                <w:ilvl w:val="0"/>
                <w:numId w:val="18"/>
              </w:numPr>
              <w:tabs>
                <w:tab w:val="clear" w:pos="1134"/>
                <w:tab w:val="clear" w:pos="1871"/>
                <w:tab w:val="clear" w:pos="2268"/>
              </w:tabs>
              <w:overflowPunct/>
              <w:autoSpaceDE/>
              <w:autoSpaceDN/>
              <w:adjustRightInd/>
              <w:spacing w:before="60"/>
              <w:contextualSpacing/>
              <w:textAlignment w:val="auto"/>
              <w:rPr>
                <w:rFonts w:eastAsiaTheme="minorEastAsia" w:cstheme="minorHAnsi"/>
                <w:szCs w:val="24"/>
                <w:lang w:eastAsia="zh-CN"/>
              </w:rPr>
            </w:pPr>
            <w:r w:rsidRPr="003A1500">
              <w:rPr>
                <w:rFonts w:eastAsiaTheme="minorEastAsia" w:cstheme="minorHAnsi" w:hint="eastAsia"/>
                <w:szCs w:val="24"/>
                <w:lang w:eastAsia="zh-CN"/>
              </w:rPr>
              <w:t>围绕网络安全主题出现了几个主要的合作伙伴关系，包括与</w:t>
            </w:r>
            <w:r w:rsidRPr="003A1500">
              <w:rPr>
                <w:rFonts w:eastAsiaTheme="minorEastAsia" w:cstheme="minorHAnsi" w:hint="eastAsia"/>
                <w:szCs w:val="24"/>
                <w:lang w:eastAsia="zh-CN"/>
              </w:rPr>
              <w:t>OSCE</w:t>
            </w:r>
            <w:r w:rsidRPr="003A1500">
              <w:rPr>
                <w:rFonts w:eastAsiaTheme="minorEastAsia" w:cstheme="minorHAnsi" w:hint="eastAsia"/>
                <w:szCs w:val="24"/>
                <w:lang w:eastAsia="zh-CN"/>
              </w:rPr>
              <w:t>和世界银行等实体。</w:t>
            </w:r>
          </w:p>
          <w:p w14:paraId="6457AA78" w14:textId="63AEE5FA" w:rsidR="00154B24" w:rsidRPr="00154B24" w:rsidRDefault="003A1500" w:rsidP="003A1500">
            <w:pPr>
              <w:numPr>
                <w:ilvl w:val="0"/>
                <w:numId w:val="18"/>
              </w:numPr>
              <w:tabs>
                <w:tab w:val="clear" w:pos="1134"/>
                <w:tab w:val="clear" w:pos="1871"/>
                <w:tab w:val="clear" w:pos="2268"/>
              </w:tabs>
              <w:overflowPunct/>
              <w:autoSpaceDE/>
              <w:autoSpaceDN/>
              <w:adjustRightInd/>
              <w:spacing w:before="60"/>
              <w:contextualSpacing/>
              <w:textAlignment w:val="auto"/>
              <w:rPr>
                <w:rFonts w:ascii="Calibri" w:eastAsia="Calibri" w:hAnsi="Calibri" w:cs="Calibri"/>
                <w:szCs w:val="24"/>
                <w:lang w:eastAsia="zh-CN"/>
              </w:rPr>
            </w:pPr>
            <w:r w:rsidRPr="00154B24">
              <w:rPr>
                <w:rFonts w:ascii="Calibri" w:eastAsia="Calibri" w:hAnsi="Calibri" w:cs="Calibri"/>
                <w:szCs w:val="24"/>
                <w:lang w:eastAsia="zh-CN"/>
              </w:rPr>
              <w:t>GCI</w:t>
            </w:r>
            <w:r>
              <w:rPr>
                <w:rFonts w:eastAsiaTheme="minorEastAsia" w:cstheme="minorHAnsi" w:hint="eastAsia"/>
                <w:szCs w:val="24"/>
                <w:lang w:eastAsia="zh-CN"/>
              </w:rPr>
              <w:t xml:space="preserve"> </w:t>
            </w:r>
            <w:r w:rsidRPr="003A1500">
              <w:rPr>
                <w:rFonts w:eastAsiaTheme="minorEastAsia" w:cstheme="minorHAnsi" w:hint="eastAsia"/>
                <w:szCs w:val="24"/>
                <w:lang w:eastAsia="zh-CN"/>
              </w:rPr>
              <w:t>是该地区大多数国家的重点，国际电联就此问题向哈萨克斯坦、吉尔吉斯斯坦和乌兹别克斯坦提供建议。</w:t>
            </w:r>
            <w:r>
              <w:rPr>
                <w:rFonts w:ascii="Calibri" w:eastAsia="Calibri" w:hAnsi="Calibri" w:cs="Calibri"/>
                <w:szCs w:val="24"/>
                <w:lang w:eastAsia="zh-CN"/>
              </w:rPr>
              <w:t xml:space="preserve"> </w:t>
            </w:r>
          </w:p>
        </w:tc>
      </w:tr>
    </w:tbl>
    <w:p w14:paraId="60734CED"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54B24" w:rsidRPr="00154B24" w14:paraId="35CE0F39" w14:textId="77777777" w:rsidTr="00930B00">
        <w:tc>
          <w:tcPr>
            <w:tcW w:w="9629" w:type="dxa"/>
          </w:tcPr>
          <w:p w14:paraId="425B0447" w14:textId="68CB1D87" w:rsidR="00154B24" w:rsidRPr="00154B24" w:rsidRDefault="00A71646" w:rsidP="00154B24">
            <w:pPr>
              <w:tabs>
                <w:tab w:val="clear" w:pos="1134"/>
                <w:tab w:val="clear" w:pos="1871"/>
                <w:tab w:val="clear" w:pos="2268"/>
              </w:tabs>
              <w:overflowPunct/>
              <w:autoSpaceDE/>
              <w:autoSpaceDN/>
              <w:adjustRightInd/>
              <w:textAlignment w:val="auto"/>
              <w:rPr>
                <w:rFonts w:ascii="Calibri" w:eastAsia="Calibri" w:hAnsi="Calibri" w:cs="Calibri"/>
                <w:b/>
                <w:bCs/>
                <w:szCs w:val="24"/>
                <w:highlight w:val="yellow"/>
                <w:lang w:eastAsia="zh-CN"/>
              </w:rPr>
            </w:pPr>
            <w:bookmarkStart w:id="22" w:name="lt_pId218"/>
            <w:r w:rsidRPr="00A71646">
              <w:rPr>
                <w:rFonts w:ascii="Calibri" w:eastAsia="SimSun" w:hAnsi="Calibri" w:cs="Calibri" w:hint="eastAsia"/>
                <w:b/>
                <w:bCs/>
                <w:lang w:eastAsia="zh-CN"/>
              </w:rPr>
              <w:t>研究组</w:t>
            </w:r>
            <w:bookmarkEnd w:id="22"/>
          </w:p>
          <w:p w14:paraId="38BFEC03" w14:textId="74BA18A4" w:rsidR="00154B24" w:rsidRPr="00154B24" w:rsidRDefault="00154B24" w:rsidP="003405A8">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23" w:name="lt_pId219"/>
            <w:r w:rsidRPr="003A1500">
              <w:rPr>
                <w:rFonts w:eastAsiaTheme="minorEastAsia" w:cstheme="minorHAnsi"/>
                <w:szCs w:val="24"/>
                <w:lang w:eastAsia="zh-CN"/>
              </w:rPr>
              <w:t>2018</w:t>
            </w:r>
            <w:r w:rsidR="003A1500" w:rsidRPr="003A1500">
              <w:rPr>
                <w:rFonts w:eastAsiaTheme="minorEastAsia" w:cstheme="minorHAnsi" w:hint="eastAsia"/>
                <w:szCs w:val="24"/>
                <w:lang w:eastAsia="zh-CN"/>
              </w:rPr>
              <w:t>年</w:t>
            </w:r>
            <w:r w:rsidR="003A1500" w:rsidRPr="003A1500">
              <w:rPr>
                <w:rFonts w:eastAsiaTheme="minorEastAsia" w:cstheme="minorHAnsi" w:hint="eastAsia"/>
                <w:szCs w:val="24"/>
                <w:lang w:eastAsia="zh-CN"/>
              </w:rPr>
              <w:t>10</w:t>
            </w:r>
            <w:r w:rsidR="003A1500" w:rsidRPr="003A1500">
              <w:rPr>
                <w:rFonts w:eastAsiaTheme="minorEastAsia" w:cstheme="minorHAnsi" w:hint="eastAsia"/>
                <w:szCs w:val="24"/>
                <w:lang w:eastAsia="zh-CN"/>
              </w:rPr>
              <w:t>月，配合</w:t>
            </w:r>
            <w:r w:rsidR="003A1500" w:rsidRPr="003A1500">
              <w:rPr>
                <w:rFonts w:eastAsiaTheme="minorEastAsia" w:cstheme="minorHAnsi"/>
                <w:szCs w:val="24"/>
                <w:lang w:eastAsia="zh-CN"/>
              </w:rPr>
              <w:t>ITU-D</w:t>
            </w:r>
            <w:r w:rsidR="003A1500" w:rsidRPr="003A1500">
              <w:rPr>
                <w:rFonts w:eastAsiaTheme="minorEastAsia" w:cstheme="minorHAnsi" w:hint="eastAsia"/>
                <w:szCs w:val="24"/>
                <w:lang w:eastAsia="zh-CN"/>
              </w:rPr>
              <w:t>第</w:t>
            </w:r>
            <w:r w:rsidR="003A1500" w:rsidRPr="003A1500">
              <w:rPr>
                <w:rFonts w:eastAsiaTheme="minorEastAsia" w:cstheme="minorHAnsi" w:hint="eastAsia"/>
                <w:szCs w:val="24"/>
                <w:lang w:eastAsia="zh-CN"/>
              </w:rPr>
              <w:t>2</w:t>
            </w:r>
            <w:r w:rsidR="003A1500" w:rsidRPr="003A1500">
              <w:rPr>
                <w:rFonts w:eastAsiaTheme="minorEastAsia" w:cstheme="minorHAnsi" w:hint="eastAsia"/>
                <w:szCs w:val="24"/>
                <w:lang w:eastAsia="zh-CN"/>
              </w:rPr>
              <w:t>研究组第</w:t>
            </w:r>
            <w:r w:rsidRPr="003A1500">
              <w:rPr>
                <w:rFonts w:eastAsiaTheme="minorEastAsia" w:cstheme="minorHAnsi"/>
                <w:szCs w:val="24"/>
                <w:lang w:eastAsia="zh-CN"/>
              </w:rPr>
              <w:t>3/2</w:t>
            </w:r>
            <w:r w:rsidR="003A1500" w:rsidRPr="003A1500">
              <w:rPr>
                <w:rFonts w:eastAsiaTheme="minorEastAsia" w:cstheme="minorHAnsi" w:hint="eastAsia"/>
                <w:szCs w:val="24"/>
                <w:lang w:eastAsia="zh-CN"/>
              </w:rPr>
              <w:t>号课题</w:t>
            </w:r>
            <w:r w:rsidR="003A1500">
              <w:rPr>
                <w:rFonts w:eastAsiaTheme="minorEastAsia" w:cstheme="minorHAnsi" w:hint="eastAsia"/>
                <w:szCs w:val="24"/>
                <w:lang w:eastAsia="zh-CN"/>
              </w:rPr>
              <w:t>（</w:t>
            </w:r>
            <w:r w:rsidR="00A71646" w:rsidRPr="00A71646">
              <w:rPr>
                <w:rFonts w:ascii="STKaiti" w:eastAsia="STKaiti" w:hAnsi="STKaiti" w:cs="Calibri" w:hint="eastAsia"/>
                <w:lang w:eastAsia="zh-CN"/>
              </w:rPr>
              <w:t>保障信息和通信网络的安全：培育网络安全文化的最佳做法</w:t>
            </w:r>
            <w:bookmarkStart w:id="24" w:name="lt_pId220"/>
            <w:bookmarkEnd w:id="23"/>
            <w:r w:rsidR="003A1500">
              <w:rPr>
                <w:rFonts w:eastAsiaTheme="minorEastAsia" w:cstheme="minorHAnsi" w:hint="eastAsia"/>
                <w:szCs w:val="24"/>
                <w:lang w:eastAsia="zh-CN"/>
              </w:rPr>
              <w:t>）举办了</w:t>
            </w:r>
            <w:r w:rsidR="00667BC9">
              <w:rPr>
                <w:rFonts w:eastAsia="SimSun"/>
              </w:rPr>
              <w:fldChar w:fldCharType="begin"/>
            </w:r>
            <w:r w:rsidR="00667BC9">
              <w:rPr>
                <w:lang w:eastAsia="zh-CN"/>
              </w:rPr>
              <w:instrText xml:space="preserve"> HYPERLINK "https://www.itu.int/en/ITU-D/Study-Groups/2018-2021/Pages/meetings/session-Q3-2-oct18.aspx" </w:instrText>
            </w:r>
            <w:r w:rsidR="00667BC9">
              <w:rPr>
                <w:rFonts w:eastAsia="SimSun"/>
              </w:rPr>
              <w:fldChar w:fldCharType="separate"/>
            </w:r>
            <w:r w:rsidR="003A1500" w:rsidRPr="006C39B9">
              <w:rPr>
                <w:rStyle w:val="Hyperlink"/>
                <w:rFonts w:eastAsiaTheme="minorEastAsia" w:cstheme="minorHAnsi" w:hint="eastAsia"/>
                <w:szCs w:val="24"/>
                <w:lang w:eastAsia="zh-CN"/>
              </w:rPr>
              <w:t>网络安全新兴问题讲习班</w:t>
            </w:r>
            <w:r w:rsidR="00667BC9">
              <w:rPr>
                <w:rStyle w:val="Hyperlink"/>
                <w:rFonts w:eastAsiaTheme="minorEastAsia" w:cstheme="minorHAnsi"/>
                <w:szCs w:val="24"/>
                <w:lang w:eastAsia="zh-CN"/>
              </w:rPr>
              <w:fldChar w:fldCharType="end"/>
            </w:r>
            <w:r w:rsidR="003A1500">
              <w:rPr>
                <w:rFonts w:eastAsiaTheme="minorEastAsia" w:cstheme="minorHAnsi" w:hint="eastAsia"/>
                <w:szCs w:val="24"/>
                <w:lang w:eastAsia="zh-CN"/>
              </w:rPr>
              <w:t>。该讲习班介绍了网络安全最新趋势，探讨相关战略和政策将体现的新的要素并讨论了</w:t>
            </w:r>
            <w:r w:rsidR="006C39B9">
              <w:rPr>
                <w:rFonts w:eastAsiaTheme="minorEastAsia" w:cstheme="minorHAnsi" w:hint="eastAsia"/>
                <w:szCs w:val="24"/>
                <w:lang w:eastAsia="zh-CN"/>
              </w:rPr>
              <w:t>利益攸关方可如何进行合作，以便为实现上述要素做出有效贡献。</w:t>
            </w:r>
            <w:bookmarkEnd w:id="24"/>
            <w:r w:rsidR="006C39B9">
              <w:rPr>
                <w:rFonts w:ascii="Calibri" w:eastAsia="Calibri" w:hAnsi="Calibri" w:cs="Calibri"/>
                <w:szCs w:val="24"/>
                <w:lang w:eastAsia="zh-CN"/>
              </w:rPr>
              <w:t xml:space="preserve"> </w:t>
            </w:r>
            <w:r w:rsidRPr="00154B24">
              <w:rPr>
                <w:rFonts w:ascii="Calibri" w:eastAsia="Calibri" w:hAnsi="Calibri" w:cs="Calibri"/>
                <w:szCs w:val="24"/>
                <w:lang w:eastAsia="zh-CN"/>
              </w:rPr>
              <w:t xml:space="preserve"> </w:t>
            </w:r>
          </w:p>
        </w:tc>
      </w:tr>
    </w:tbl>
    <w:p w14:paraId="4C7C8598" w14:textId="77777777" w:rsidR="00A14F60" w:rsidRDefault="00A14F60"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szCs w:val="24"/>
          <w:lang w:eastAsia="zh-CN"/>
        </w:rPr>
      </w:pPr>
    </w:p>
    <w:p w14:paraId="77D35B82" w14:textId="026A6FFC"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p>
    <w:p w14:paraId="42AE2F95" w14:textId="77777777" w:rsidR="00A14F60" w:rsidRDefault="00A14F60">
      <w:pPr>
        <w:tabs>
          <w:tab w:val="clear" w:pos="1134"/>
          <w:tab w:val="clear" w:pos="1871"/>
          <w:tab w:val="clear" w:pos="2268"/>
        </w:tabs>
        <w:overflowPunct/>
        <w:autoSpaceDE/>
        <w:autoSpaceDN/>
        <w:adjustRightInd/>
        <w:spacing w:before="0"/>
        <w:textAlignment w:val="auto"/>
        <w:rPr>
          <w:rFonts w:ascii="Calibri" w:eastAsia="Calibri" w:hAnsi="Calibri" w:cs="Calibri"/>
          <w:b/>
          <w:szCs w:val="24"/>
          <w:lang w:eastAsia="zh-CN"/>
        </w:rPr>
      </w:pPr>
      <w:r>
        <w:rPr>
          <w:rFonts w:ascii="Calibri" w:eastAsia="Calibri" w:hAnsi="Calibri" w:cs="Calibri"/>
          <w:b/>
          <w:szCs w:val="24"/>
          <w:lang w:eastAsia="zh-CN"/>
        </w:rPr>
        <w:br w:type="page"/>
      </w:r>
    </w:p>
    <w:p w14:paraId="3D2AD945" w14:textId="2F6432F5"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color w:val="800000"/>
          <w:sz w:val="22"/>
          <w:szCs w:val="24"/>
          <w:lang w:eastAsia="zh-CN"/>
        </w:rPr>
      </w:pPr>
      <w:r w:rsidRPr="00154B24">
        <w:rPr>
          <w:rFonts w:ascii="Calibri" w:eastAsia="Calibri" w:hAnsi="Calibri" w:cs="Calibri"/>
          <w:b/>
          <w:szCs w:val="24"/>
          <w:lang w:eastAsia="zh-CN"/>
        </w:rPr>
        <w:lastRenderedPageBreak/>
        <w:t>3</w:t>
      </w:r>
      <w:r w:rsidRPr="00154B24">
        <w:rPr>
          <w:rFonts w:ascii="Calibri" w:eastAsia="Calibri" w:hAnsi="Calibri" w:cs="Calibri"/>
          <w:b/>
          <w:szCs w:val="24"/>
          <w:lang w:eastAsia="zh-CN"/>
        </w:rPr>
        <w:tab/>
      </w:r>
      <w:bookmarkStart w:id="25" w:name="lt_pId222"/>
      <w:r w:rsidR="00A71646" w:rsidRPr="00A71646">
        <w:rPr>
          <w:rFonts w:ascii="Calibri" w:hAnsi="Calibri" w:hint="eastAsia"/>
          <w:b/>
          <w:bCs/>
          <w:lang w:eastAsia="zh-CN"/>
        </w:rPr>
        <w:t>数字包容性：为平等获取</w:t>
      </w:r>
      <w:r w:rsidR="00A71646" w:rsidRPr="00A71646">
        <w:rPr>
          <w:rFonts w:ascii="Calibri" w:hAnsi="Calibri" w:hint="eastAsia"/>
          <w:b/>
          <w:bCs/>
          <w:lang w:eastAsia="zh-CN"/>
        </w:rPr>
        <w:t>ICT</w:t>
      </w:r>
      <w:r w:rsidR="00A71646" w:rsidRPr="00A71646">
        <w:rPr>
          <w:rFonts w:ascii="Calibri" w:hAnsi="Calibri" w:hint="eastAsia"/>
          <w:b/>
          <w:bCs/>
          <w:lang w:eastAsia="zh-CN"/>
        </w:rPr>
        <w:t>制定包容性政策</w:t>
      </w:r>
      <w:bookmarkEnd w:id="25"/>
    </w:p>
    <w:p w14:paraId="2FDE048F" w14:textId="6FCB14E2" w:rsidR="00154B24" w:rsidRPr="00154B24" w:rsidRDefault="006C39B9" w:rsidP="006C39B9">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6C39B9">
        <w:rPr>
          <w:rFonts w:eastAsiaTheme="minorEastAsia" w:cstheme="minorHAnsi" w:hint="eastAsia"/>
          <w:b/>
          <w:bCs/>
          <w:szCs w:val="24"/>
          <w:lang w:eastAsia="zh-CN"/>
        </w:rPr>
        <w:t>确保所有人都能包容、平等地获得和使用</w:t>
      </w:r>
      <w:r w:rsidRPr="006C39B9">
        <w:rPr>
          <w:rFonts w:eastAsiaTheme="minorEastAsia" w:cstheme="minorHAnsi" w:hint="eastAsia"/>
          <w:b/>
          <w:bCs/>
          <w:szCs w:val="24"/>
          <w:lang w:eastAsia="zh-CN"/>
        </w:rPr>
        <w:t>ICT</w:t>
      </w:r>
    </w:p>
    <w:p w14:paraId="5AAED2E1" w14:textId="5338B615" w:rsidR="006C39B9" w:rsidRPr="006C39B9" w:rsidRDefault="00154B24" w:rsidP="006C39B9">
      <w:pPr>
        <w:keepNext/>
        <w:keepLines/>
        <w:tabs>
          <w:tab w:val="clear" w:pos="1134"/>
          <w:tab w:val="clear" w:pos="1871"/>
          <w:tab w:val="clear" w:pos="2268"/>
        </w:tabs>
        <w:overflowPunct/>
        <w:autoSpaceDE/>
        <w:autoSpaceDN/>
        <w:adjustRightInd/>
        <w:ind w:left="794" w:hanging="794"/>
        <w:textAlignment w:val="auto"/>
        <w:outlineLvl w:val="2"/>
        <w:rPr>
          <w:rFonts w:eastAsiaTheme="minorEastAsia" w:cstheme="minorHAnsi"/>
          <w:szCs w:val="24"/>
          <w:lang w:eastAsia="zh-CN"/>
        </w:rPr>
      </w:pPr>
      <w:bookmarkStart w:id="26" w:name="lt_pId224"/>
      <w:r w:rsidRPr="006C39B9">
        <w:rPr>
          <w:rFonts w:eastAsiaTheme="minorEastAsia" w:cstheme="minorHAnsi"/>
          <w:b/>
          <w:bCs/>
          <w:szCs w:val="24"/>
          <w:lang w:eastAsia="zh-CN"/>
        </w:rPr>
        <w:t>ICT</w:t>
      </w:r>
      <w:bookmarkEnd w:id="26"/>
      <w:r w:rsidR="006C39B9" w:rsidRPr="006C39B9">
        <w:rPr>
          <w:rFonts w:eastAsiaTheme="minorEastAsia" w:cstheme="minorHAnsi" w:hint="eastAsia"/>
          <w:b/>
          <w:bCs/>
          <w:szCs w:val="24"/>
          <w:lang w:eastAsia="zh-CN"/>
        </w:rPr>
        <w:t>的无障碍获取</w:t>
      </w:r>
      <w:r w:rsidR="006C39B9">
        <w:rPr>
          <w:rFonts w:eastAsiaTheme="minorEastAsia" w:cstheme="minorHAnsi" w:hint="eastAsia"/>
          <w:szCs w:val="24"/>
          <w:lang w:eastAsia="zh-CN"/>
        </w:rPr>
        <w:t xml:space="preserve"> </w:t>
      </w:r>
    </w:p>
    <w:p w14:paraId="7FDCE637" w14:textId="1AFD03C3" w:rsidR="006C39B9" w:rsidRPr="006C39B9" w:rsidRDefault="006C39B9" w:rsidP="00100352">
      <w:pPr>
        <w:tabs>
          <w:tab w:val="clear" w:pos="1134"/>
          <w:tab w:val="clear" w:pos="1871"/>
          <w:tab w:val="clear" w:pos="2268"/>
        </w:tabs>
        <w:overflowPunct/>
        <w:autoSpaceDE/>
        <w:autoSpaceDN/>
        <w:adjustRightInd/>
        <w:ind w:firstLineChars="200" w:firstLine="480"/>
        <w:textAlignment w:val="auto"/>
        <w:rPr>
          <w:rFonts w:eastAsiaTheme="minorEastAsia" w:cstheme="minorHAnsi"/>
          <w:szCs w:val="24"/>
          <w:lang w:eastAsia="zh-CN"/>
        </w:rPr>
      </w:pPr>
      <w:r w:rsidRPr="006C39B9">
        <w:rPr>
          <w:rFonts w:eastAsiaTheme="minorEastAsia" w:cstheme="minorHAnsi" w:hint="eastAsia"/>
          <w:szCs w:val="24"/>
          <w:lang w:eastAsia="zh-CN"/>
        </w:rPr>
        <w:t>8 000</w:t>
      </w:r>
      <w:r w:rsidRPr="006C39B9">
        <w:rPr>
          <w:rFonts w:eastAsiaTheme="minorEastAsia" w:cstheme="minorHAnsi" w:hint="eastAsia"/>
          <w:szCs w:val="24"/>
          <w:lang w:eastAsia="zh-CN"/>
        </w:rPr>
        <w:t>多</w:t>
      </w:r>
      <w:r w:rsidR="00AB3D3B">
        <w:rPr>
          <w:rFonts w:eastAsiaTheme="minorEastAsia" w:cstheme="minorHAnsi" w:hint="eastAsia"/>
          <w:szCs w:val="24"/>
          <w:lang w:eastAsia="zh-CN"/>
        </w:rPr>
        <w:t>名</w:t>
      </w:r>
      <w:r w:rsidRPr="006C39B9">
        <w:rPr>
          <w:rFonts w:eastAsiaTheme="minorEastAsia" w:cstheme="minorHAnsi" w:hint="eastAsia"/>
          <w:szCs w:val="24"/>
          <w:lang w:eastAsia="zh-CN"/>
        </w:rPr>
        <w:t>国际电联成员、利益攸关方和决策者提高了对</w:t>
      </w:r>
      <w:hyperlink r:id="rId28" w:history="1">
        <w:r w:rsidRPr="006C39B9">
          <w:rPr>
            <w:rStyle w:val="Hyperlink"/>
            <w:rFonts w:eastAsiaTheme="minorEastAsia" w:cstheme="minorHAnsi" w:hint="eastAsia"/>
            <w:szCs w:val="24"/>
            <w:lang w:eastAsia="zh-CN"/>
          </w:rPr>
          <w:t>ICT</w:t>
        </w:r>
        <w:r w:rsidRPr="006C39B9">
          <w:rPr>
            <w:rStyle w:val="Hyperlink"/>
            <w:rFonts w:eastAsiaTheme="minorEastAsia" w:cstheme="minorHAnsi" w:hint="eastAsia"/>
            <w:szCs w:val="24"/>
            <w:lang w:eastAsia="zh-CN"/>
          </w:rPr>
          <w:t>无障碍</w:t>
        </w:r>
      </w:hyperlink>
      <w:r>
        <w:rPr>
          <w:rFonts w:eastAsiaTheme="minorEastAsia" w:cstheme="minorHAnsi" w:hint="eastAsia"/>
          <w:szCs w:val="24"/>
          <w:lang w:eastAsia="zh-CN"/>
        </w:rPr>
        <w:t>获取</w:t>
      </w:r>
      <w:r w:rsidRPr="006C39B9">
        <w:rPr>
          <w:rFonts w:eastAsiaTheme="minorEastAsia" w:cstheme="minorHAnsi" w:hint="eastAsia"/>
          <w:szCs w:val="24"/>
          <w:lang w:eastAsia="zh-CN"/>
        </w:rPr>
        <w:t>的认识，以支持他们</w:t>
      </w:r>
      <w:r>
        <w:rPr>
          <w:rFonts w:eastAsiaTheme="minorEastAsia" w:cstheme="minorHAnsi" w:hint="eastAsia"/>
          <w:szCs w:val="24"/>
          <w:lang w:eastAsia="zh-CN"/>
        </w:rPr>
        <w:t>为</w:t>
      </w:r>
      <w:r w:rsidRPr="006C39B9">
        <w:rPr>
          <w:rFonts w:eastAsiaTheme="minorEastAsia" w:cstheme="minorHAnsi" w:hint="eastAsia"/>
          <w:szCs w:val="24"/>
          <w:lang w:eastAsia="zh-CN"/>
        </w:rPr>
        <w:t>在其国家和区域实施数字无障碍</w:t>
      </w:r>
      <w:r>
        <w:rPr>
          <w:rFonts w:eastAsiaTheme="minorEastAsia" w:cstheme="minorHAnsi" w:hint="eastAsia"/>
          <w:szCs w:val="24"/>
          <w:lang w:eastAsia="zh-CN"/>
        </w:rPr>
        <w:t>的努力</w:t>
      </w:r>
      <w:r w:rsidRPr="006C39B9">
        <w:rPr>
          <w:rFonts w:eastAsiaTheme="minorEastAsia" w:cstheme="minorHAnsi" w:hint="eastAsia"/>
          <w:szCs w:val="24"/>
          <w:lang w:eastAsia="zh-CN"/>
        </w:rPr>
        <w:t>，</w:t>
      </w:r>
      <w:r>
        <w:rPr>
          <w:rFonts w:eastAsiaTheme="minorEastAsia" w:cstheme="minorHAnsi" w:hint="eastAsia"/>
          <w:szCs w:val="24"/>
          <w:lang w:eastAsia="zh-CN"/>
        </w:rPr>
        <w:t>并将其</w:t>
      </w:r>
      <w:r w:rsidRPr="006C39B9">
        <w:rPr>
          <w:rFonts w:eastAsiaTheme="minorEastAsia" w:cstheme="minorHAnsi" w:hint="eastAsia"/>
          <w:szCs w:val="24"/>
          <w:lang w:eastAsia="zh-CN"/>
        </w:rPr>
        <w:t>作为实现数字包容和确保所有人</w:t>
      </w:r>
      <w:r>
        <w:rPr>
          <w:rFonts w:eastAsiaTheme="minorEastAsia" w:cstheme="minorHAnsi" w:hint="eastAsia"/>
          <w:szCs w:val="24"/>
          <w:lang w:eastAsia="zh-CN"/>
        </w:rPr>
        <w:t>（</w:t>
      </w:r>
      <w:r w:rsidRPr="006C39B9">
        <w:rPr>
          <w:rFonts w:eastAsiaTheme="minorEastAsia" w:cstheme="minorHAnsi" w:hint="eastAsia"/>
          <w:szCs w:val="24"/>
          <w:lang w:eastAsia="zh-CN"/>
        </w:rPr>
        <w:t>无论性别、年龄、能力或地点</w:t>
      </w:r>
      <w:r>
        <w:rPr>
          <w:rFonts w:eastAsiaTheme="minorEastAsia" w:cstheme="minorHAnsi" w:hint="eastAsia"/>
          <w:szCs w:val="24"/>
          <w:lang w:eastAsia="zh-CN"/>
        </w:rPr>
        <w:t>）的</w:t>
      </w:r>
      <w:r w:rsidRPr="006C39B9">
        <w:rPr>
          <w:rFonts w:eastAsiaTheme="minorEastAsia" w:cstheme="minorHAnsi" w:hint="eastAsia"/>
          <w:szCs w:val="24"/>
          <w:lang w:eastAsia="zh-CN"/>
        </w:rPr>
        <w:t>包容性通信的</w:t>
      </w:r>
      <w:r>
        <w:rPr>
          <w:rFonts w:eastAsiaTheme="minorEastAsia" w:cstheme="minorHAnsi" w:hint="eastAsia"/>
          <w:szCs w:val="24"/>
          <w:lang w:eastAsia="zh-CN"/>
        </w:rPr>
        <w:t>推动</w:t>
      </w:r>
      <w:r w:rsidRPr="006C39B9">
        <w:rPr>
          <w:rFonts w:eastAsiaTheme="minorEastAsia" w:cstheme="minorHAnsi" w:hint="eastAsia"/>
          <w:szCs w:val="24"/>
          <w:lang w:eastAsia="zh-CN"/>
        </w:rPr>
        <w:t>因素。</w:t>
      </w:r>
    </w:p>
    <w:p w14:paraId="3CFAF58F" w14:textId="742ABA74" w:rsidR="00154B24" w:rsidRPr="00B109A5" w:rsidRDefault="006C39B9" w:rsidP="00100352">
      <w:pPr>
        <w:tabs>
          <w:tab w:val="clear" w:pos="1134"/>
          <w:tab w:val="clear" w:pos="1871"/>
          <w:tab w:val="clear" w:pos="2268"/>
        </w:tabs>
        <w:overflowPunct/>
        <w:autoSpaceDE/>
        <w:autoSpaceDN/>
        <w:adjustRightInd/>
        <w:ind w:firstLineChars="200" w:firstLine="480"/>
        <w:textAlignment w:val="auto"/>
        <w:rPr>
          <w:rFonts w:eastAsiaTheme="minorEastAsia" w:cstheme="minorHAnsi"/>
          <w:szCs w:val="24"/>
          <w:lang w:eastAsia="zh-CN"/>
        </w:rPr>
      </w:pPr>
      <w:r w:rsidRPr="006C39B9">
        <w:rPr>
          <w:rFonts w:eastAsiaTheme="minorEastAsia" w:cstheme="minorHAnsi" w:hint="eastAsia"/>
          <w:szCs w:val="24"/>
          <w:lang w:eastAsia="zh-CN"/>
        </w:rPr>
        <w:t>通过多次区域、全球和专题会议、讲习班</w:t>
      </w:r>
      <w:r>
        <w:rPr>
          <w:rFonts w:eastAsiaTheme="minorEastAsia" w:cstheme="minorHAnsi" w:hint="eastAsia"/>
          <w:szCs w:val="24"/>
          <w:lang w:eastAsia="zh-CN"/>
        </w:rPr>
        <w:t>（</w:t>
      </w:r>
      <w:r w:rsidRPr="006C39B9">
        <w:rPr>
          <w:rFonts w:eastAsiaTheme="minorEastAsia" w:cstheme="minorHAnsi" w:hint="eastAsia"/>
          <w:szCs w:val="24"/>
          <w:lang w:eastAsia="zh-CN"/>
        </w:rPr>
        <w:t>包括</w:t>
      </w:r>
      <w:r w:rsidRPr="006C39B9">
        <w:rPr>
          <w:rFonts w:eastAsiaTheme="minorEastAsia" w:cstheme="minorHAnsi" w:hint="eastAsia"/>
          <w:szCs w:val="24"/>
          <w:lang w:eastAsia="zh-CN"/>
        </w:rPr>
        <w:t>2020</w:t>
      </w:r>
      <w:r w:rsidRPr="006C39B9">
        <w:rPr>
          <w:rFonts w:eastAsiaTheme="minorEastAsia" w:cstheme="minorHAnsi" w:hint="eastAsia"/>
          <w:szCs w:val="24"/>
          <w:lang w:eastAsia="zh-CN"/>
        </w:rPr>
        <w:t>年期间的在线会议</w:t>
      </w:r>
      <w:r>
        <w:rPr>
          <w:rFonts w:eastAsiaTheme="minorEastAsia" w:cstheme="minorHAnsi" w:hint="eastAsia"/>
          <w:szCs w:val="24"/>
          <w:lang w:eastAsia="zh-CN"/>
        </w:rPr>
        <w:t>）、大会</w:t>
      </w:r>
      <w:r w:rsidRPr="006C39B9">
        <w:rPr>
          <w:rFonts w:eastAsiaTheme="minorEastAsia" w:cstheme="minorHAnsi" w:hint="eastAsia"/>
          <w:szCs w:val="24"/>
          <w:lang w:eastAsia="zh-CN"/>
        </w:rPr>
        <w:t>和论坛，提高了对</w:t>
      </w:r>
      <w:r>
        <w:rPr>
          <w:rFonts w:eastAsiaTheme="minorEastAsia" w:cstheme="minorHAnsi" w:hint="eastAsia"/>
          <w:szCs w:val="24"/>
          <w:lang w:eastAsia="zh-CN"/>
        </w:rPr>
        <w:t>该议题</w:t>
      </w:r>
      <w:r w:rsidRPr="006C39B9">
        <w:rPr>
          <w:rFonts w:eastAsiaTheme="minorEastAsia" w:cstheme="minorHAnsi" w:hint="eastAsia"/>
          <w:szCs w:val="24"/>
          <w:lang w:eastAsia="zh-CN"/>
        </w:rPr>
        <w:t>的认识。</w:t>
      </w:r>
      <w:r>
        <w:rPr>
          <w:rFonts w:eastAsiaTheme="minorEastAsia" w:cstheme="minorHAnsi" w:hint="eastAsia"/>
          <w:szCs w:val="24"/>
          <w:lang w:eastAsia="zh-CN"/>
        </w:rPr>
        <w:t>这些活动</w:t>
      </w:r>
      <w:r w:rsidRPr="006C39B9">
        <w:rPr>
          <w:rFonts w:eastAsiaTheme="minorEastAsia" w:cstheme="minorHAnsi" w:hint="eastAsia"/>
          <w:szCs w:val="24"/>
          <w:lang w:eastAsia="zh-CN"/>
        </w:rPr>
        <w:t>包括</w:t>
      </w:r>
      <w:hyperlink r:id="rId29" w:history="1">
        <w:r w:rsidRPr="00B109A5">
          <w:rPr>
            <w:rStyle w:val="Hyperlink"/>
            <w:rFonts w:eastAsiaTheme="minorEastAsia" w:cstheme="minorHAnsi" w:hint="eastAsia"/>
            <w:szCs w:val="24"/>
            <w:lang w:eastAsia="zh-CN"/>
          </w:rPr>
          <w:t>WSIS</w:t>
        </w:r>
      </w:hyperlink>
      <w:r w:rsidR="00B109A5">
        <w:rPr>
          <w:rFonts w:eastAsiaTheme="minorEastAsia" w:cstheme="minorHAnsi"/>
          <w:szCs w:val="24"/>
          <w:lang w:eastAsia="zh-CN"/>
        </w:rPr>
        <w:t xml:space="preserve"> </w:t>
      </w:r>
      <w:r>
        <w:rPr>
          <w:rFonts w:eastAsiaTheme="minorEastAsia" w:cstheme="minorHAnsi" w:hint="eastAsia"/>
          <w:szCs w:val="24"/>
          <w:lang w:eastAsia="zh-CN"/>
        </w:rPr>
        <w:t>ICT</w:t>
      </w:r>
      <w:r w:rsidRPr="006C39B9">
        <w:rPr>
          <w:rFonts w:eastAsiaTheme="minorEastAsia" w:cstheme="minorHAnsi" w:hint="eastAsia"/>
          <w:szCs w:val="24"/>
          <w:lang w:eastAsia="zh-CN"/>
        </w:rPr>
        <w:t>无障碍</w:t>
      </w:r>
      <w:r>
        <w:rPr>
          <w:rFonts w:eastAsiaTheme="minorEastAsia" w:cstheme="minorHAnsi" w:hint="eastAsia"/>
          <w:szCs w:val="24"/>
          <w:lang w:eastAsia="zh-CN"/>
        </w:rPr>
        <w:t>获取专场会议（</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年、</w:t>
      </w:r>
      <w:r w:rsidRPr="006C39B9">
        <w:rPr>
          <w:rFonts w:eastAsiaTheme="minorEastAsia" w:cstheme="minorHAnsi" w:hint="eastAsia"/>
          <w:szCs w:val="24"/>
          <w:lang w:eastAsia="zh-CN"/>
        </w:rPr>
        <w:t>2019</w:t>
      </w:r>
      <w:r w:rsidRPr="006C39B9">
        <w:rPr>
          <w:rFonts w:eastAsiaTheme="minorEastAsia" w:cstheme="minorHAnsi" w:hint="eastAsia"/>
          <w:szCs w:val="24"/>
          <w:lang w:eastAsia="zh-CN"/>
        </w:rPr>
        <w:t>年、</w:t>
      </w:r>
      <w:r>
        <w:rPr>
          <w:rFonts w:eastAsiaTheme="minorEastAsia" w:cstheme="minorHAnsi"/>
          <w:szCs w:val="24"/>
          <w:lang w:eastAsia="zh-CN"/>
        </w:rPr>
        <w:fldChar w:fldCharType="begin"/>
      </w:r>
      <w:r>
        <w:rPr>
          <w:rFonts w:eastAsiaTheme="minorEastAsia" w:cstheme="minorHAnsi"/>
          <w:szCs w:val="24"/>
          <w:lang w:eastAsia="zh-CN"/>
        </w:rPr>
        <w:instrText xml:space="preserve"> HYPERLINK "https://www.itu.int/net4/wsis/forum/2020/Agenda/Session/137" </w:instrText>
      </w:r>
      <w:r>
        <w:rPr>
          <w:rFonts w:eastAsiaTheme="minorEastAsia" w:cstheme="minorHAnsi"/>
          <w:szCs w:val="24"/>
          <w:lang w:eastAsia="zh-CN"/>
        </w:rPr>
        <w:fldChar w:fldCharType="separate"/>
      </w:r>
      <w:r w:rsidRPr="006C39B9">
        <w:rPr>
          <w:rStyle w:val="Hyperlink"/>
          <w:rFonts w:eastAsiaTheme="minorEastAsia" w:cstheme="minorHAnsi" w:hint="eastAsia"/>
          <w:szCs w:val="24"/>
          <w:lang w:eastAsia="zh-CN"/>
        </w:rPr>
        <w:t>2020</w:t>
      </w:r>
      <w:r w:rsidRPr="006C39B9">
        <w:rPr>
          <w:rStyle w:val="Hyperlink"/>
          <w:rFonts w:eastAsiaTheme="minorEastAsia" w:cstheme="minorHAnsi" w:hint="eastAsia"/>
          <w:szCs w:val="24"/>
          <w:lang w:eastAsia="zh-CN"/>
        </w:rPr>
        <w:t>年</w:t>
      </w:r>
      <w:r>
        <w:rPr>
          <w:rFonts w:eastAsiaTheme="minorEastAsia" w:cstheme="minorHAnsi"/>
          <w:szCs w:val="24"/>
          <w:lang w:eastAsia="zh-CN"/>
        </w:rPr>
        <w:fldChar w:fldCharType="end"/>
      </w:r>
      <w:r>
        <w:rPr>
          <w:rFonts w:eastAsiaTheme="minorEastAsia" w:cstheme="minorHAnsi" w:hint="eastAsia"/>
          <w:szCs w:val="24"/>
          <w:lang w:eastAsia="zh-CN"/>
        </w:rPr>
        <w:t>）</w:t>
      </w:r>
      <w:r w:rsidRPr="006C39B9">
        <w:rPr>
          <w:rFonts w:eastAsiaTheme="minorEastAsia" w:cstheme="minorHAnsi" w:hint="eastAsia"/>
          <w:szCs w:val="24"/>
          <w:lang w:eastAsia="zh-CN"/>
        </w:rPr>
        <w:t>、联合国和</w:t>
      </w:r>
      <w:r w:rsidRPr="006C39B9">
        <w:rPr>
          <w:rFonts w:eastAsiaTheme="minorEastAsia" w:cstheme="minorHAnsi" w:hint="eastAsia"/>
          <w:szCs w:val="24"/>
          <w:lang w:eastAsia="zh-CN"/>
        </w:rPr>
        <w:t>CRPD</w:t>
      </w:r>
      <w:r w:rsidRPr="006C39B9">
        <w:rPr>
          <w:rFonts w:eastAsiaTheme="minorEastAsia" w:cstheme="minorHAnsi" w:hint="eastAsia"/>
          <w:szCs w:val="24"/>
          <w:lang w:eastAsia="zh-CN"/>
        </w:rPr>
        <w:t>活动</w:t>
      </w:r>
      <w:r>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年、</w:t>
      </w:r>
      <w:r w:rsidRPr="006C39B9">
        <w:rPr>
          <w:rFonts w:eastAsiaTheme="minorEastAsia" w:cstheme="minorHAnsi" w:hint="eastAsia"/>
          <w:szCs w:val="24"/>
          <w:lang w:eastAsia="zh-CN"/>
        </w:rPr>
        <w:t>2019</w:t>
      </w:r>
      <w:r w:rsidRPr="006C39B9">
        <w:rPr>
          <w:rFonts w:eastAsiaTheme="minorEastAsia" w:cstheme="minorHAnsi" w:hint="eastAsia"/>
          <w:szCs w:val="24"/>
          <w:lang w:eastAsia="zh-CN"/>
        </w:rPr>
        <w:t>年、</w:t>
      </w:r>
      <w:r w:rsidRPr="006C39B9">
        <w:rPr>
          <w:rFonts w:eastAsiaTheme="minorEastAsia" w:cstheme="minorHAnsi" w:hint="eastAsia"/>
          <w:szCs w:val="24"/>
          <w:lang w:eastAsia="zh-CN"/>
        </w:rPr>
        <w:t>2020</w:t>
      </w:r>
      <w:r w:rsidRPr="006C39B9">
        <w:rPr>
          <w:rFonts w:eastAsiaTheme="minorEastAsia" w:cstheme="minorHAnsi" w:hint="eastAsia"/>
          <w:szCs w:val="24"/>
          <w:lang w:eastAsia="zh-CN"/>
        </w:rPr>
        <w:t>年</w:t>
      </w:r>
      <w:r>
        <w:rPr>
          <w:rFonts w:eastAsiaTheme="minorEastAsia" w:cstheme="minorHAnsi" w:hint="eastAsia"/>
          <w:szCs w:val="24"/>
          <w:lang w:eastAsia="zh-CN"/>
        </w:rPr>
        <w:t>）</w:t>
      </w:r>
      <w:r w:rsidR="00B109A5">
        <w:rPr>
          <w:rFonts w:eastAsiaTheme="minorEastAsia" w:cstheme="minorHAnsi" w:hint="eastAsia"/>
          <w:szCs w:val="24"/>
          <w:lang w:eastAsia="zh-CN"/>
        </w:rPr>
        <w:t>、</w:t>
      </w:r>
      <w:r w:rsidRPr="006C39B9">
        <w:rPr>
          <w:rFonts w:eastAsiaTheme="minorEastAsia" w:cstheme="minorHAnsi" w:hint="eastAsia"/>
          <w:szCs w:val="24"/>
          <w:lang w:eastAsia="zh-CN"/>
        </w:rPr>
        <w:t>移动</w:t>
      </w:r>
      <w:r w:rsidR="00B109A5">
        <w:rPr>
          <w:rFonts w:eastAsiaTheme="minorEastAsia" w:cstheme="minorHAnsi" w:hint="eastAsia"/>
          <w:szCs w:val="24"/>
          <w:lang w:eastAsia="zh-CN"/>
        </w:rPr>
        <w:t>促成</w:t>
      </w:r>
      <w:r w:rsidRPr="006C39B9">
        <w:rPr>
          <w:rFonts w:eastAsiaTheme="minorEastAsia" w:cstheme="minorHAnsi" w:hint="eastAsia"/>
          <w:szCs w:val="24"/>
          <w:lang w:eastAsia="zh-CN"/>
        </w:rPr>
        <w:t>峰会</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w:t>
      </w:r>
      <w:r w:rsidRPr="006C39B9">
        <w:rPr>
          <w:rFonts w:eastAsiaTheme="minorEastAsia" w:cstheme="minorHAnsi" w:hint="eastAsia"/>
          <w:szCs w:val="24"/>
          <w:lang w:eastAsia="zh-CN"/>
        </w:rPr>
        <w:t>2019</w:t>
      </w:r>
      <w:r w:rsidR="00B109A5">
        <w:rPr>
          <w:rFonts w:eastAsiaTheme="minorEastAsia" w:cstheme="minorHAnsi" w:hint="eastAsia"/>
          <w:szCs w:val="24"/>
          <w:lang w:eastAsia="zh-CN"/>
        </w:rPr>
        <w:t>）、</w:t>
      </w:r>
      <w:r w:rsidRPr="006C39B9">
        <w:rPr>
          <w:rFonts w:eastAsiaTheme="minorEastAsia" w:cstheme="minorHAnsi" w:hint="eastAsia"/>
          <w:szCs w:val="24"/>
          <w:lang w:eastAsia="zh-CN"/>
        </w:rPr>
        <w:t>国际多样性技术大会</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非洲</w:t>
      </w:r>
      <w:r w:rsidR="00B109A5" w:rsidRPr="006C39B9">
        <w:rPr>
          <w:rFonts w:eastAsiaTheme="minorEastAsia" w:cstheme="minorHAnsi" w:hint="eastAsia"/>
          <w:szCs w:val="24"/>
          <w:lang w:eastAsia="zh-CN"/>
        </w:rPr>
        <w:t>在线</w:t>
      </w:r>
      <w:r w:rsidRPr="006C39B9">
        <w:rPr>
          <w:rFonts w:eastAsiaTheme="minorEastAsia" w:cstheme="minorHAnsi" w:hint="eastAsia"/>
          <w:szCs w:val="24"/>
          <w:lang w:eastAsia="zh-CN"/>
        </w:rPr>
        <w:t>包容性</w:t>
      </w:r>
      <w:r w:rsidR="00B109A5">
        <w:rPr>
          <w:rFonts w:eastAsiaTheme="minorEastAsia" w:cstheme="minorHAnsi" w:hint="eastAsia"/>
          <w:szCs w:val="24"/>
          <w:lang w:eastAsia="zh-CN"/>
        </w:rPr>
        <w:t>大会（</w:t>
      </w:r>
      <w:r w:rsidRPr="006C39B9">
        <w:rPr>
          <w:rFonts w:eastAsiaTheme="minorEastAsia" w:cstheme="minorHAnsi" w:hint="eastAsia"/>
          <w:szCs w:val="24"/>
          <w:lang w:eastAsia="zh-CN"/>
        </w:rPr>
        <w:t>2020</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ARB QITCOM</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2019</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国际电联</w:t>
      </w:r>
      <w:r w:rsidRPr="006C39B9">
        <w:rPr>
          <w:rFonts w:eastAsiaTheme="minorEastAsia" w:cstheme="minorHAnsi" w:hint="eastAsia"/>
          <w:szCs w:val="24"/>
          <w:lang w:eastAsia="zh-CN"/>
        </w:rPr>
        <w:t>-</w:t>
      </w:r>
      <w:r w:rsidRPr="006C39B9">
        <w:rPr>
          <w:rFonts w:eastAsiaTheme="minorEastAsia" w:cstheme="minorHAnsi" w:hint="eastAsia"/>
          <w:szCs w:val="24"/>
          <w:lang w:eastAsia="zh-CN"/>
        </w:rPr>
        <w:t>教科文组织阿拉伯国家区域数字包容周</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w:t>
      </w:r>
      <w:r w:rsidRPr="006C39B9">
        <w:rPr>
          <w:rFonts w:eastAsiaTheme="minorEastAsia" w:cstheme="minorHAnsi" w:hint="eastAsia"/>
          <w:szCs w:val="24"/>
          <w:lang w:eastAsia="zh-CN"/>
        </w:rPr>
        <w:t>2019</w:t>
      </w:r>
      <w:r w:rsidRPr="006C39B9">
        <w:rPr>
          <w:rFonts w:eastAsiaTheme="minorEastAsia" w:cstheme="minorHAnsi" w:hint="eastAsia"/>
          <w:szCs w:val="24"/>
          <w:lang w:eastAsia="zh-CN"/>
        </w:rPr>
        <w:t>、</w:t>
      </w:r>
      <w:r w:rsidRPr="006C39B9">
        <w:rPr>
          <w:rFonts w:eastAsiaTheme="minorEastAsia" w:cstheme="minorHAnsi" w:hint="eastAsia"/>
          <w:szCs w:val="24"/>
          <w:lang w:eastAsia="zh-CN"/>
        </w:rPr>
        <w:t>2020</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00B109A5" w:rsidRPr="006C39B9">
        <w:rPr>
          <w:rFonts w:eastAsiaTheme="minorEastAsia" w:cstheme="minorHAnsi" w:hint="eastAsia"/>
          <w:szCs w:val="24"/>
          <w:lang w:eastAsia="zh-CN"/>
        </w:rPr>
        <w:t>ASP</w:t>
      </w:r>
      <w:r w:rsidRPr="006C39B9">
        <w:rPr>
          <w:rFonts w:eastAsiaTheme="minorEastAsia" w:cstheme="minorHAnsi" w:hint="eastAsia"/>
          <w:szCs w:val="24"/>
          <w:lang w:eastAsia="zh-CN"/>
        </w:rPr>
        <w:t>与训</w:t>
      </w:r>
      <w:proofErr w:type="gramStart"/>
      <w:r w:rsidRPr="006C39B9">
        <w:rPr>
          <w:rFonts w:eastAsiaTheme="minorEastAsia" w:cstheme="minorHAnsi" w:hint="eastAsia"/>
          <w:szCs w:val="24"/>
          <w:lang w:eastAsia="zh-CN"/>
        </w:rPr>
        <w:t>研</w:t>
      </w:r>
      <w:proofErr w:type="gramEnd"/>
      <w:r w:rsidRPr="006C39B9">
        <w:rPr>
          <w:rFonts w:eastAsiaTheme="minorEastAsia" w:cstheme="minorHAnsi" w:hint="eastAsia"/>
          <w:szCs w:val="24"/>
          <w:lang w:eastAsia="zh-CN"/>
        </w:rPr>
        <w:t>所</w:t>
      </w:r>
      <w:r w:rsidR="00B109A5">
        <w:rPr>
          <w:rFonts w:eastAsiaTheme="minorEastAsia" w:cstheme="minorHAnsi" w:hint="eastAsia"/>
          <w:szCs w:val="24"/>
          <w:lang w:eastAsia="zh-CN"/>
        </w:rPr>
        <w:t>（</w:t>
      </w:r>
      <w:r w:rsidR="00B109A5" w:rsidRPr="00154B24">
        <w:rPr>
          <w:rFonts w:ascii="Calibri" w:eastAsia="Calibri" w:hAnsi="Calibri" w:cs="Calibri"/>
          <w:szCs w:val="24"/>
          <w:lang w:eastAsia="zh-CN"/>
        </w:rPr>
        <w:t>UNITAR</w:t>
      </w:r>
      <w:r w:rsidR="00B109A5">
        <w:rPr>
          <w:rFonts w:eastAsiaTheme="minorEastAsia" w:cstheme="minorHAnsi" w:hint="eastAsia"/>
          <w:szCs w:val="24"/>
          <w:lang w:eastAsia="zh-CN"/>
        </w:rPr>
        <w:t>）</w:t>
      </w:r>
      <w:r w:rsidRPr="006C39B9">
        <w:rPr>
          <w:rFonts w:eastAsiaTheme="minorEastAsia" w:cstheme="minorHAnsi" w:hint="eastAsia"/>
          <w:szCs w:val="24"/>
          <w:lang w:eastAsia="zh-CN"/>
        </w:rPr>
        <w:t>在线</w:t>
      </w:r>
      <w:r w:rsidR="00B109A5">
        <w:rPr>
          <w:rFonts w:eastAsiaTheme="minorEastAsia" w:cstheme="minorHAnsi" w:hint="eastAsia"/>
          <w:szCs w:val="24"/>
          <w:lang w:eastAsia="zh-CN"/>
        </w:rPr>
        <w:t>活动（</w:t>
      </w:r>
      <w:r w:rsidRPr="006C39B9">
        <w:rPr>
          <w:rFonts w:eastAsiaTheme="minorEastAsia" w:cstheme="minorHAnsi" w:hint="eastAsia"/>
          <w:szCs w:val="24"/>
          <w:lang w:eastAsia="zh-CN"/>
        </w:rPr>
        <w:t>2020</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、国际电</w:t>
      </w:r>
      <w:proofErr w:type="gramStart"/>
      <w:r w:rsidRPr="006C39B9">
        <w:rPr>
          <w:rFonts w:eastAsiaTheme="minorEastAsia" w:cstheme="minorHAnsi" w:hint="eastAsia"/>
          <w:szCs w:val="24"/>
          <w:lang w:eastAsia="zh-CN"/>
        </w:rPr>
        <w:t>联区域无</w:t>
      </w:r>
      <w:proofErr w:type="gramEnd"/>
      <w:r w:rsidRPr="006C39B9">
        <w:rPr>
          <w:rFonts w:eastAsiaTheme="minorEastAsia" w:cstheme="minorHAnsi" w:hint="eastAsia"/>
          <w:szCs w:val="24"/>
          <w:lang w:eastAsia="zh-CN"/>
        </w:rPr>
        <w:t>障碍美洲</w:t>
      </w:r>
      <w:r w:rsidR="00B109A5">
        <w:rPr>
          <w:rFonts w:eastAsiaTheme="minorEastAsia" w:cstheme="minorHAnsi" w:hint="eastAsia"/>
          <w:szCs w:val="24"/>
          <w:lang w:eastAsia="zh-CN"/>
        </w:rPr>
        <w:t>：</w:t>
      </w:r>
      <w:r w:rsidRPr="006C39B9">
        <w:rPr>
          <w:rFonts w:eastAsiaTheme="minorEastAsia" w:cstheme="minorHAnsi" w:hint="eastAsia"/>
          <w:szCs w:val="24"/>
          <w:lang w:eastAsia="zh-CN"/>
        </w:rPr>
        <w:t>牙买加</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w:t>
      </w:r>
      <w:hyperlink r:id="rId30" w:history="1">
        <w:r w:rsidRPr="00B109A5">
          <w:rPr>
            <w:rStyle w:val="Hyperlink"/>
            <w:rFonts w:eastAsiaTheme="minorEastAsia" w:cstheme="minorHAnsi" w:hint="eastAsia"/>
            <w:szCs w:val="24"/>
            <w:lang w:eastAsia="zh-CN"/>
          </w:rPr>
          <w:t>厄瓜多尔</w:t>
        </w:r>
        <w:r w:rsidR="00B109A5" w:rsidRPr="00B109A5">
          <w:rPr>
            <w:rStyle w:val="Hyperlink"/>
            <w:rFonts w:eastAsiaTheme="minorEastAsia" w:cstheme="minorHAnsi" w:hint="eastAsia"/>
            <w:szCs w:val="24"/>
            <w:lang w:eastAsia="zh-CN"/>
          </w:rPr>
          <w:t>（</w:t>
        </w:r>
        <w:r w:rsidRPr="00B109A5">
          <w:rPr>
            <w:rStyle w:val="Hyperlink"/>
            <w:rFonts w:eastAsiaTheme="minorEastAsia" w:cstheme="minorHAnsi" w:hint="eastAsia"/>
            <w:szCs w:val="24"/>
            <w:lang w:eastAsia="zh-CN"/>
          </w:rPr>
          <w:t>2019</w:t>
        </w:r>
        <w:r w:rsidRPr="00B109A5">
          <w:rPr>
            <w:rStyle w:val="Hyperlink"/>
            <w:rFonts w:eastAsiaTheme="minorEastAsia" w:cstheme="minorHAnsi" w:hint="eastAsia"/>
            <w:szCs w:val="24"/>
            <w:lang w:eastAsia="zh-CN"/>
          </w:rPr>
          <w:t>年</w:t>
        </w:r>
      </w:hyperlink>
      <w:r w:rsidR="00B109A5">
        <w:rPr>
          <w:rFonts w:eastAsiaTheme="minorEastAsia" w:cstheme="minorHAnsi" w:hint="eastAsia"/>
          <w:szCs w:val="24"/>
          <w:lang w:eastAsia="zh-CN"/>
        </w:rPr>
        <w:t>）</w:t>
      </w:r>
      <w:r w:rsidRPr="006C39B9">
        <w:rPr>
          <w:rFonts w:eastAsiaTheme="minorEastAsia" w:cstheme="minorHAnsi" w:hint="eastAsia"/>
          <w:szCs w:val="24"/>
          <w:lang w:eastAsia="zh-CN"/>
        </w:rPr>
        <w:t>、无障碍欧洲</w:t>
      </w:r>
      <w:r w:rsidR="00100352">
        <w:rPr>
          <w:rFonts w:eastAsiaTheme="minorEastAsia" w:cstheme="minorHAnsi" w:hint="eastAsia"/>
          <w:szCs w:val="24"/>
          <w:lang w:eastAsia="zh-CN"/>
        </w:rPr>
        <w:t>：</w:t>
      </w:r>
      <w:r w:rsidRPr="006C39B9">
        <w:rPr>
          <w:rFonts w:eastAsiaTheme="minorEastAsia" w:cstheme="minorHAnsi" w:hint="eastAsia"/>
          <w:szCs w:val="24"/>
          <w:lang w:eastAsia="zh-CN"/>
        </w:rPr>
        <w:t>奥地利</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2018</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、马耳他</w:t>
      </w:r>
      <w:r w:rsidR="00B109A5">
        <w:rPr>
          <w:rFonts w:eastAsiaTheme="minorEastAsia" w:cstheme="minorHAnsi" w:hint="eastAsia"/>
          <w:szCs w:val="24"/>
          <w:lang w:eastAsia="zh-CN"/>
        </w:rPr>
        <w:t>（</w:t>
      </w:r>
      <w:r w:rsidRPr="006C39B9">
        <w:rPr>
          <w:rFonts w:eastAsiaTheme="minorEastAsia" w:cstheme="minorHAnsi" w:hint="eastAsia"/>
          <w:szCs w:val="24"/>
          <w:lang w:eastAsia="zh-CN"/>
        </w:rPr>
        <w:t>2019</w:t>
      </w:r>
      <w:r w:rsidRPr="006C39B9">
        <w:rPr>
          <w:rFonts w:eastAsiaTheme="minorEastAsia" w:cstheme="minorHAnsi" w:hint="eastAsia"/>
          <w:szCs w:val="24"/>
          <w:lang w:eastAsia="zh-CN"/>
        </w:rPr>
        <w:t>年</w:t>
      </w:r>
      <w:r w:rsidR="00B109A5">
        <w:rPr>
          <w:rFonts w:eastAsiaTheme="minorEastAsia" w:cstheme="minorHAnsi" w:hint="eastAsia"/>
          <w:szCs w:val="24"/>
          <w:lang w:eastAsia="zh-CN"/>
        </w:rPr>
        <w:t>）</w:t>
      </w:r>
      <w:r w:rsidRPr="006C39B9">
        <w:rPr>
          <w:rFonts w:eastAsiaTheme="minorEastAsia" w:cstheme="minorHAnsi" w:hint="eastAsia"/>
          <w:szCs w:val="24"/>
          <w:lang w:eastAsia="zh-CN"/>
        </w:rPr>
        <w:t>和若干在线活动。</w:t>
      </w:r>
    </w:p>
    <w:p w14:paraId="02AB3456" w14:textId="5064B823" w:rsidR="00154B24" w:rsidRPr="00AB3D3B" w:rsidRDefault="00AB3D3B" w:rsidP="00100352">
      <w:pPr>
        <w:tabs>
          <w:tab w:val="clear" w:pos="1134"/>
          <w:tab w:val="clear" w:pos="1871"/>
          <w:tab w:val="clear" w:pos="2268"/>
        </w:tabs>
        <w:overflowPunct/>
        <w:autoSpaceDE/>
        <w:autoSpaceDN/>
        <w:adjustRightInd/>
        <w:spacing w:after="120"/>
        <w:ind w:firstLineChars="200" w:firstLine="480"/>
        <w:textAlignment w:val="auto"/>
        <w:rPr>
          <w:rFonts w:eastAsiaTheme="minorEastAsia" w:cstheme="minorHAnsi"/>
          <w:szCs w:val="24"/>
          <w:lang w:eastAsia="zh-CN"/>
        </w:rPr>
      </w:pPr>
      <w:r w:rsidRPr="00AB3D3B">
        <w:rPr>
          <w:rFonts w:eastAsiaTheme="minorEastAsia" w:cstheme="minorHAnsi" w:hint="eastAsia"/>
          <w:szCs w:val="24"/>
          <w:lang w:eastAsia="zh-CN"/>
        </w:rPr>
        <w:t>因此，</w:t>
      </w:r>
      <w:r w:rsidRPr="00AB3D3B">
        <w:rPr>
          <w:rFonts w:eastAsiaTheme="minorEastAsia" w:cstheme="minorHAnsi" w:hint="eastAsia"/>
          <w:szCs w:val="24"/>
          <w:lang w:eastAsia="zh-CN"/>
        </w:rPr>
        <w:t>1 200</w:t>
      </w:r>
      <w:r w:rsidRPr="00AB3D3B">
        <w:rPr>
          <w:rFonts w:eastAsiaTheme="minorEastAsia" w:cstheme="minorHAnsi" w:hint="eastAsia"/>
          <w:szCs w:val="24"/>
          <w:lang w:eastAsia="zh-CN"/>
        </w:rPr>
        <w:t>多名国际电联成员、利益攸关方和决策者能够通过面对面、混合和在线培训，加强其能力，并获得国际电联在数字无障碍相关专题方面的认证。</w:t>
      </w:r>
    </w:p>
    <w:p w14:paraId="7D03825B" w14:textId="263FF877" w:rsidR="00154B24" w:rsidRPr="00154B24" w:rsidRDefault="00AB3D3B" w:rsidP="00154B24">
      <w:pPr>
        <w:numPr>
          <w:ilvl w:val="0"/>
          <w:numId w:val="25"/>
        </w:numPr>
        <w:tabs>
          <w:tab w:val="clear" w:pos="1134"/>
          <w:tab w:val="clear" w:pos="1871"/>
          <w:tab w:val="clear" w:pos="2268"/>
        </w:tabs>
        <w:overflowPunct/>
        <w:autoSpaceDE/>
        <w:autoSpaceDN/>
        <w:adjustRightInd/>
        <w:spacing w:before="0"/>
        <w:ind w:left="567" w:hanging="567"/>
        <w:textAlignment w:val="auto"/>
        <w:rPr>
          <w:rFonts w:ascii="Calibri" w:eastAsia="Calibri" w:hAnsi="Calibri" w:cs="Calibri"/>
          <w:szCs w:val="24"/>
          <w:lang w:eastAsia="zh-CN"/>
        </w:rPr>
      </w:pPr>
      <w:bookmarkStart w:id="27" w:name="lt_pId229"/>
      <w:r w:rsidRPr="00AB3D3B">
        <w:rPr>
          <w:rFonts w:eastAsiaTheme="minorEastAsia" w:cstheme="minorHAnsi" w:hint="eastAsia"/>
          <w:szCs w:val="24"/>
          <w:lang w:eastAsia="zh-CN"/>
        </w:rPr>
        <w:t>提供了</w:t>
      </w:r>
      <w:r w:rsidRPr="00AB3D3B">
        <w:rPr>
          <w:rFonts w:eastAsiaTheme="minorEastAsia" w:cstheme="minorHAnsi" w:hint="eastAsia"/>
          <w:szCs w:val="24"/>
          <w:lang w:eastAsia="zh-CN"/>
        </w:rPr>
        <w:t>53</w:t>
      </w:r>
      <w:r w:rsidRPr="00AB3D3B">
        <w:rPr>
          <w:rFonts w:eastAsiaTheme="minorEastAsia" w:cstheme="minorHAnsi" w:hint="eastAsia"/>
          <w:szCs w:val="24"/>
          <w:lang w:eastAsia="zh-CN"/>
        </w:rPr>
        <w:t>种不同类型的</w:t>
      </w:r>
      <w:r>
        <w:rPr>
          <w:rFonts w:eastAsiaTheme="minorEastAsia" w:cstheme="minorHAnsi"/>
          <w:szCs w:val="24"/>
          <w:lang w:eastAsia="zh-CN"/>
        </w:rPr>
        <w:fldChar w:fldCharType="begin"/>
      </w:r>
      <w:r>
        <w:rPr>
          <w:rFonts w:eastAsiaTheme="minorEastAsia" w:cstheme="minorHAnsi"/>
          <w:szCs w:val="24"/>
          <w:lang w:eastAsia="zh-CN"/>
        </w:rPr>
        <w:instrText xml:space="preserve"> HYPERLINK "https://www.itu.int/en/ITU-D/Digital-Inclusion/Persons-with-Disabilities/Pages/ResourcesOnICTAccessibility.aspx" </w:instrText>
      </w:r>
      <w:r>
        <w:rPr>
          <w:rFonts w:eastAsiaTheme="minorEastAsia" w:cstheme="minorHAnsi"/>
          <w:szCs w:val="24"/>
          <w:lang w:eastAsia="zh-CN"/>
        </w:rPr>
        <w:fldChar w:fldCharType="separate"/>
      </w:r>
      <w:r w:rsidRPr="00AB3D3B">
        <w:rPr>
          <w:rStyle w:val="Hyperlink"/>
          <w:rFonts w:eastAsiaTheme="minorEastAsia" w:cstheme="minorHAnsi" w:hint="eastAsia"/>
          <w:szCs w:val="24"/>
          <w:lang w:eastAsia="zh-CN"/>
        </w:rPr>
        <w:t>资源</w:t>
      </w:r>
      <w:r>
        <w:rPr>
          <w:rFonts w:eastAsiaTheme="minorEastAsia" w:cstheme="minorHAnsi"/>
          <w:szCs w:val="24"/>
          <w:lang w:eastAsia="zh-CN"/>
        </w:rPr>
        <w:fldChar w:fldCharType="end"/>
      </w:r>
      <w:r w:rsidRPr="00AB3D3B">
        <w:rPr>
          <w:rFonts w:eastAsiaTheme="minorEastAsia" w:cstheme="minorHAnsi" w:hint="eastAsia"/>
          <w:szCs w:val="24"/>
          <w:lang w:eastAsia="zh-CN"/>
        </w:rPr>
        <w:t>，以支持实施区域</w:t>
      </w:r>
      <w:r>
        <w:rPr>
          <w:rFonts w:eastAsiaTheme="minorEastAsia" w:cstheme="minorHAnsi" w:hint="eastAsia"/>
          <w:szCs w:val="24"/>
          <w:lang w:eastAsia="zh-CN"/>
        </w:rPr>
        <w:t>性</w:t>
      </w:r>
      <w:r w:rsidRPr="00AB3D3B">
        <w:rPr>
          <w:rFonts w:eastAsiaTheme="minorEastAsia" w:cstheme="minorHAnsi" w:hint="eastAsia"/>
          <w:szCs w:val="24"/>
          <w:lang w:eastAsia="zh-CN"/>
        </w:rPr>
        <w:t>举措和国际电</w:t>
      </w:r>
      <w:proofErr w:type="gramStart"/>
      <w:r w:rsidRPr="00AB3D3B">
        <w:rPr>
          <w:rFonts w:eastAsiaTheme="minorEastAsia" w:cstheme="minorHAnsi" w:hint="eastAsia"/>
          <w:szCs w:val="24"/>
          <w:lang w:eastAsia="zh-CN"/>
        </w:rPr>
        <w:t>联战略</w:t>
      </w:r>
      <w:proofErr w:type="gramEnd"/>
      <w:r w:rsidRPr="00AB3D3B">
        <w:rPr>
          <w:rFonts w:eastAsiaTheme="minorEastAsia" w:cstheme="minorHAnsi" w:hint="eastAsia"/>
          <w:szCs w:val="24"/>
          <w:lang w:eastAsia="zh-CN"/>
        </w:rPr>
        <w:t>目标</w:t>
      </w:r>
      <w:r w:rsidRPr="00AB3D3B">
        <w:rPr>
          <w:rFonts w:eastAsiaTheme="minorEastAsia" w:cstheme="minorHAnsi" w:hint="eastAsia"/>
          <w:szCs w:val="24"/>
          <w:lang w:eastAsia="zh-CN"/>
        </w:rPr>
        <w:t>2</w:t>
      </w:r>
      <w:r w:rsidRPr="00AB3D3B">
        <w:rPr>
          <w:rFonts w:eastAsiaTheme="minorEastAsia" w:cstheme="minorHAnsi" w:hint="eastAsia"/>
          <w:szCs w:val="24"/>
          <w:lang w:eastAsia="zh-CN"/>
        </w:rPr>
        <w:t>的具体目标</w:t>
      </w:r>
      <w:r w:rsidRPr="00AB3D3B">
        <w:rPr>
          <w:rFonts w:eastAsiaTheme="minorEastAsia" w:cstheme="minorHAnsi" w:hint="eastAsia"/>
          <w:szCs w:val="24"/>
          <w:lang w:eastAsia="zh-CN"/>
        </w:rPr>
        <w:t>2.9</w:t>
      </w:r>
      <w:r>
        <w:rPr>
          <w:rFonts w:eastAsiaTheme="minorEastAsia" w:cstheme="minorHAnsi" w:hint="eastAsia"/>
          <w:szCs w:val="24"/>
          <w:lang w:eastAsia="zh-CN"/>
        </w:rPr>
        <w:t>。该目标</w:t>
      </w:r>
      <w:r w:rsidRPr="00AB3D3B">
        <w:rPr>
          <w:rFonts w:eastAsiaTheme="minorEastAsia" w:cstheme="minorHAnsi" w:hint="eastAsia"/>
          <w:szCs w:val="24"/>
          <w:lang w:eastAsia="zh-CN"/>
        </w:rPr>
        <w:t>明确指出</w:t>
      </w:r>
      <w:r w:rsidRPr="00AB3D3B">
        <w:rPr>
          <w:rFonts w:eastAsiaTheme="minorEastAsia" w:cstheme="minorHAnsi" w:hint="eastAsia"/>
          <w:szCs w:val="24"/>
          <w:lang w:eastAsia="zh-CN"/>
        </w:rPr>
        <w:t>:</w:t>
      </w:r>
      <w:r w:rsidR="00100352">
        <w:rPr>
          <w:rFonts w:eastAsiaTheme="minorEastAsia" w:cstheme="minorHAnsi" w:hint="eastAsia"/>
          <w:szCs w:val="24"/>
          <w:lang w:eastAsia="zh-CN"/>
        </w:rPr>
        <w:t>“</w:t>
      </w:r>
      <w:r w:rsidRPr="00AB3D3B">
        <w:rPr>
          <w:rFonts w:eastAsiaTheme="minorEastAsia" w:cstheme="minorHAnsi" w:hint="eastAsia"/>
          <w:szCs w:val="24"/>
          <w:lang w:eastAsia="zh-CN"/>
        </w:rPr>
        <w:t>到</w:t>
      </w:r>
      <w:r w:rsidRPr="00AB3D3B">
        <w:rPr>
          <w:rFonts w:eastAsiaTheme="minorEastAsia" w:cstheme="minorHAnsi" w:hint="eastAsia"/>
          <w:szCs w:val="24"/>
          <w:lang w:eastAsia="zh-CN"/>
        </w:rPr>
        <w:t>2023</w:t>
      </w:r>
      <w:r w:rsidRPr="00AB3D3B">
        <w:rPr>
          <w:rFonts w:eastAsiaTheme="minorEastAsia" w:cstheme="minorHAnsi" w:hint="eastAsia"/>
          <w:szCs w:val="24"/>
          <w:lang w:eastAsia="zh-CN"/>
        </w:rPr>
        <w:t>年，应在各国建立确保残疾人无障碍电信</w:t>
      </w:r>
      <w:r w:rsidRPr="00AB3D3B">
        <w:rPr>
          <w:rFonts w:eastAsiaTheme="minorEastAsia" w:cstheme="minorHAnsi" w:hint="eastAsia"/>
          <w:szCs w:val="24"/>
          <w:lang w:eastAsia="zh-CN"/>
        </w:rPr>
        <w:t>/</w:t>
      </w:r>
      <w:r>
        <w:rPr>
          <w:rFonts w:eastAsiaTheme="minorEastAsia" w:cstheme="minorHAnsi" w:hint="eastAsia"/>
          <w:szCs w:val="24"/>
          <w:lang w:eastAsia="zh-CN"/>
        </w:rPr>
        <w:t>ICT</w:t>
      </w:r>
      <w:r w:rsidRPr="00AB3D3B">
        <w:rPr>
          <w:rFonts w:eastAsiaTheme="minorEastAsia" w:cstheme="minorHAnsi" w:hint="eastAsia"/>
          <w:szCs w:val="24"/>
          <w:lang w:eastAsia="zh-CN"/>
        </w:rPr>
        <w:t>的有利环境</w:t>
      </w:r>
      <w:r w:rsidR="00100352">
        <w:rPr>
          <w:rFonts w:eastAsiaTheme="minorEastAsia" w:cstheme="minorHAnsi" w:hint="eastAsia"/>
          <w:szCs w:val="24"/>
          <w:lang w:eastAsia="zh-CN"/>
        </w:rPr>
        <w:t>”</w:t>
      </w:r>
      <w:r w:rsidRPr="00AB3D3B">
        <w:rPr>
          <w:rFonts w:eastAsiaTheme="minorEastAsia" w:cstheme="minorHAnsi" w:hint="eastAsia"/>
          <w:szCs w:val="24"/>
          <w:lang w:eastAsia="zh-CN"/>
        </w:rPr>
        <w:t>这些资源包括政策准则、工具包和方案以及区域评估，并以国际电联的几种正式语文提供</w:t>
      </w:r>
      <w:r>
        <w:rPr>
          <w:rFonts w:eastAsiaTheme="minorEastAsia" w:cstheme="minorHAnsi" w:hint="eastAsia"/>
          <w:szCs w:val="24"/>
          <w:lang w:eastAsia="zh-CN"/>
        </w:rPr>
        <w:t>：</w:t>
      </w:r>
      <w:bookmarkEnd w:id="27"/>
    </w:p>
    <w:p w14:paraId="0AACE955" w14:textId="7C14E07C" w:rsidR="00154B24" w:rsidRPr="005C3B56" w:rsidRDefault="005C3B56" w:rsidP="00154B24">
      <w:pPr>
        <w:numPr>
          <w:ilvl w:val="0"/>
          <w:numId w:val="27"/>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bookmarkStart w:id="28" w:name="lt_pId231"/>
      <w:r w:rsidRPr="005C3B56">
        <w:rPr>
          <w:rFonts w:eastAsiaTheme="minorEastAsia" w:cstheme="minorHAnsi" w:hint="eastAsia"/>
          <w:szCs w:val="24"/>
          <w:lang w:eastAsia="zh-CN"/>
        </w:rPr>
        <w:t>国际电联</w:t>
      </w:r>
      <w:r w:rsidRPr="005C3B56">
        <w:rPr>
          <w:rFonts w:eastAsiaTheme="minorEastAsia" w:cstheme="minorHAnsi" w:hint="eastAsia"/>
          <w:szCs w:val="24"/>
          <w:lang w:eastAsia="zh-CN"/>
        </w:rPr>
        <w:t>-</w:t>
      </w:r>
      <w:proofErr w:type="gramStart"/>
      <w:r w:rsidRPr="005C3B56">
        <w:rPr>
          <w:rFonts w:eastAsiaTheme="minorEastAsia" w:cstheme="minorHAnsi" w:hint="eastAsia"/>
          <w:szCs w:val="24"/>
          <w:lang w:eastAsia="zh-CN"/>
        </w:rPr>
        <w:t>世</w:t>
      </w:r>
      <w:proofErr w:type="gramEnd"/>
      <w:r w:rsidRPr="005C3B56">
        <w:rPr>
          <w:rFonts w:eastAsiaTheme="minorEastAsia" w:cstheme="minorHAnsi" w:hint="eastAsia"/>
          <w:szCs w:val="24"/>
          <w:lang w:eastAsia="zh-CN"/>
        </w:rPr>
        <w:t>卫组织安全</w:t>
      </w:r>
      <w:r>
        <w:rPr>
          <w:rFonts w:eastAsiaTheme="minorEastAsia" w:cstheme="minorHAnsi" w:hint="eastAsia"/>
          <w:szCs w:val="24"/>
          <w:lang w:eastAsia="zh-CN"/>
        </w:rPr>
        <w:t>聆听</w:t>
      </w:r>
      <w:r w:rsidRPr="005C3B56">
        <w:rPr>
          <w:rFonts w:eastAsiaTheme="minorEastAsia" w:cstheme="minorHAnsi" w:hint="eastAsia"/>
          <w:szCs w:val="24"/>
          <w:lang w:eastAsia="zh-CN"/>
        </w:rPr>
        <w:t>设备和系统工具包和全球标准</w:t>
      </w:r>
      <w:r>
        <w:rPr>
          <w:rFonts w:eastAsiaTheme="minorEastAsia" w:cstheme="minorHAnsi" w:hint="eastAsia"/>
          <w:szCs w:val="24"/>
          <w:lang w:eastAsia="zh-CN"/>
        </w:rPr>
        <w:t>（</w:t>
      </w:r>
      <w:r w:rsidRPr="005C3B56">
        <w:rPr>
          <w:rFonts w:eastAsiaTheme="minorEastAsia" w:cstheme="minorHAnsi" w:hint="eastAsia"/>
          <w:szCs w:val="24"/>
          <w:lang w:eastAsia="zh-CN"/>
        </w:rPr>
        <w:t>阿拉伯文、中文、英文、法文、西班牙文、俄文</w:t>
      </w:r>
      <w:r>
        <w:rPr>
          <w:rFonts w:eastAsiaTheme="minorEastAsia" w:cstheme="minorHAnsi" w:hint="eastAsia"/>
          <w:szCs w:val="24"/>
          <w:lang w:eastAsia="zh-CN"/>
        </w:rPr>
        <w:t>）</w:t>
      </w:r>
      <w:r w:rsidRPr="005C3B56">
        <w:rPr>
          <w:rFonts w:eastAsiaTheme="minorEastAsia" w:cstheme="minorHAnsi" w:hint="eastAsia"/>
          <w:szCs w:val="24"/>
          <w:lang w:eastAsia="zh-CN"/>
        </w:rPr>
        <w:t>。</w:t>
      </w:r>
      <w:bookmarkEnd w:id="28"/>
    </w:p>
    <w:p w14:paraId="26800745" w14:textId="657F8F34" w:rsidR="00154B24" w:rsidRPr="00154B24" w:rsidRDefault="005C3B56" w:rsidP="00154B24">
      <w:pPr>
        <w:numPr>
          <w:ilvl w:val="0"/>
          <w:numId w:val="27"/>
        </w:numPr>
        <w:tabs>
          <w:tab w:val="clear" w:pos="1134"/>
          <w:tab w:val="clear" w:pos="1871"/>
          <w:tab w:val="clear" w:pos="2268"/>
        </w:tabs>
        <w:overflowPunct/>
        <w:autoSpaceDE/>
        <w:autoSpaceDN/>
        <w:adjustRightInd/>
        <w:spacing w:before="60"/>
        <w:ind w:left="1134" w:hanging="567"/>
        <w:textAlignment w:val="auto"/>
        <w:rPr>
          <w:rFonts w:ascii="Calibri" w:eastAsia="Calibri" w:hAnsi="Calibri" w:cs="Segoe UI"/>
          <w:szCs w:val="24"/>
          <w:lang w:eastAsia="zh-CN"/>
        </w:rPr>
      </w:pPr>
      <w:r w:rsidRPr="005C3B56">
        <w:rPr>
          <w:rFonts w:eastAsiaTheme="minorEastAsia" w:cstheme="minorHAnsi" w:hint="eastAsia"/>
          <w:szCs w:val="24"/>
          <w:lang w:eastAsia="zh-CN"/>
        </w:rPr>
        <w:t>人工智能和信息通信技术</w:t>
      </w:r>
      <w:r>
        <w:rPr>
          <w:rFonts w:eastAsiaTheme="minorEastAsia" w:cstheme="minorHAnsi" w:hint="eastAsia"/>
          <w:szCs w:val="24"/>
          <w:lang w:eastAsia="zh-CN"/>
        </w:rPr>
        <w:t>的无障碍获取（</w:t>
      </w:r>
      <w:r w:rsidRPr="005C3B56">
        <w:rPr>
          <w:rFonts w:eastAsiaTheme="minorEastAsia" w:cstheme="minorHAnsi" w:hint="eastAsia"/>
          <w:szCs w:val="24"/>
          <w:lang w:eastAsia="zh-CN"/>
        </w:rPr>
        <w:t>英语</w:t>
      </w:r>
      <w:r>
        <w:rPr>
          <w:rFonts w:eastAsiaTheme="minorEastAsia" w:cstheme="minorHAnsi" w:hint="eastAsia"/>
          <w:szCs w:val="24"/>
          <w:lang w:eastAsia="zh-CN"/>
        </w:rPr>
        <w:t>）。</w:t>
      </w:r>
    </w:p>
    <w:p w14:paraId="18A3AE0C" w14:textId="60874F08" w:rsidR="00154B24" w:rsidRPr="005C3B56"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5C3B56">
        <w:rPr>
          <w:rFonts w:eastAsiaTheme="minorEastAsia" w:cstheme="minorHAnsi" w:hint="eastAsia"/>
          <w:szCs w:val="24"/>
          <w:lang w:eastAsia="zh-CN"/>
        </w:rPr>
        <w:t>无障碍产品和服务</w:t>
      </w:r>
      <w:r>
        <w:rPr>
          <w:rFonts w:eastAsiaTheme="minorEastAsia" w:cstheme="minorHAnsi" w:hint="eastAsia"/>
          <w:szCs w:val="24"/>
          <w:lang w:eastAsia="zh-CN"/>
        </w:rPr>
        <w:t>的</w:t>
      </w:r>
      <w:r w:rsidRPr="005C3B56">
        <w:rPr>
          <w:rFonts w:eastAsiaTheme="minorEastAsia" w:cstheme="minorHAnsi" w:hint="eastAsia"/>
          <w:szCs w:val="24"/>
          <w:lang w:eastAsia="zh-CN"/>
        </w:rPr>
        <w:t>采购标准</w:t>
      </w:r>
      <w:r>
        <w:rPr>
          <w:rFonts w:eastAsiaTheme="minorEastAsia" w:cstheme="minorHAnsi" w:hint="eastAsia"/>
          <w:szCs w:val="24"/>
          <w:lang w:eastAsia="zh-CN"/>
        </w:rPr>
        <w:t>（</w:t>
      </w:r>
      <w:r w:rsidRPr="005C3B56">
        <w:rPr>
          <w:rFonts w:eastAsiaTheme="minorEastAsia" w:cstheme="minorHAnsi" w:hint="eastAsia"/>
          <w:szCs w:val="24"/>
          <w:lang w:eastAsia="zh-CN"/>
        </w:rPr>
        <w:t>英文</w:t>
      </w:r>
      <w:r>
        <w:rPr>
          <w:rFonts w:eastAsiaTheme="minorEastAsia" w:cstheme="minorHAnsi" w:hint="eastAsia"/>
          <w:szCs w:val="24"/>
          <w:lang w:eastAsia="zh-CN"/>
        </w:rPr>
        <w:t>）</w:t>
      </w:r>
      <w:r w:rsidRPr="005C3B56">
        <w:rPr>
          <w:rFonts w:eastAsiaTheme="minorEastAsia" w:cstheme="minorHAnsi" w:hint="eastAsia"/>
          <w:szCs w:val="24"/>
          <w:lang w:eastAsia="zh-CN"/>
        </w:rPr>
        <w:t>。</w:t>
      </w:r>
    </w:p>
    <w:p w14:paraId="5A58BCE1" w14:textId="463DF3CB" w:rsidR="00154B24" w:rsidRPr="00154B24"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ascii="Calibri" w:eastAsia="Calibri" w:hAnsi="Calibri" w:cs="Calibri"/>
          <w:szCs w:val="24"/>
          <w:lang w:eastAsia="zh-CN"/>
        </w:rPr>
      </w:pPr>
      <w:bookmarkStart w:id="29" w:name="lt_pId234"/>
      <w:r w:rsidRPr="005C3B56">
        <w:rPr>
          <w:rFonts w:eastAsiaTheme="minorEastAsia" w:cstheme="minorHAnsi" w:hint="eastAsia"/>
          <w:szCs w:val="24"/>
          <w:lang w:eastAsia="zh-CN"/>
        </w:rPr>
        <w:t>无障碍视听媒体服务、电视和视频节目的未来</w:t>
      </w:r>
      <w:r>
        <w:rPr>
          <w:rFonts w:eastAsiaTheme="minorEastAsia" w:cstheme="minorHAnsi" w:hint="eastAsia"/>
          <w:szCs w:val="24"/>
          <w:lang w:eastAsia="zh-CN"/>
        </w:rPr>
        <w:t>（</w:t>
      </w:r>
      <w:r w:rsidRPr="005C3B56">
        <w:rPr>
          <w:rFonts w:eastAsiaTheme="minorEastAsia" w:cstheme="minorHAnsi" w:hint="eastAsia"/>
          <w:szCs w:val="24"/>
          <w:lang w:eastAsia="zh-CN"/>
        </w:rPr>
        <w:t>英语</w:t>
      </w:r>
      <w:r>
        <w:rPr>
          <w:rFonts w:eastAsiaTheme="minorEastAsia" w:cstheme="minorHAnsi" w:hint="eastAsia"/>
          <w:szCs w:val="24"/>
          <w:lang w:eastAsia="zh-CN"/>
        </w:rPr>
        <w:t>）</w:t>
      </w:r>
      <w:r w:rsidRPr="005C3B56">
        <w:rPr>
          <w:rFonts w:eastAsiaTheme="minorEastAsia" w:cstheme="minorHAnsi" w:hint="eastAsia"/>
          <w:szCs w:val="24"/>
          <w:lang w:eastAsia="zh-CN"/>
        </w:rPr>
        <w:t>。</w:t>
      </w:r>
      <w:bookmarkEnd w:id="29"/>
    </w:p>
    <w:p w14:paraId="1952D843" w14:textId="34130F4F" w:rsidR="00154B24" w:rsidRPr="005C3B56"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5C3B56">
        <w:rPr>
          <w:rFonts w:eastAsiaTheme="minorEastAsia" w:cstheme="minorHAnsi" w:hint="eastAsia"/>
          <w:szCs w:val="24"/>
          <w:lang w:eastAsia="zh-CN"/>
        </w:rPr>
        <w:t>将在国家</w:t>
      </w:r>
      <w:r>
        <w:rPr>
          <w:rFonts w:eastAsiaTheme="minorEastAsia" w:cstheme="minorHAnsi" w:hint="eastAsia"/>
          <w:szCs w:val="24"/>
          <w:lang w:eastAsia="zh-CN"/>
        </w:rPr>
        <w:t>层面</w:t>
      </w:r>
      <w:r w:rsidRPr="005C3B56">
        <w:rPr>
          <w:rFonts w:eastAsiaTheme="minorEastAsia" w:cstheme="minorHAnsi" w:hint="eastAsia"/>
          <w:szCs w:val="24"/>
          <w:lang w:eastAsia="zh-CN"/>
        </w:rPr>
        <w:t>实施面向所有人的互联网无障碍教育方案</w:t>
      </w:r>
      <w:r>
        <w:rPr>
          <w:rFonts w:eastAsiaTheme="minorEastAsia" w:cstheme="minorHAnsi" w:hint="eastAsia"/>
          <w:szCs w:val="24"/>
          <w:lang w:eastAsia="zh-CN"/>
        </w:rPr>
        <w:t>（</w:t>
      </w:r>
      <w:r w:rsidRPr="005C3B56">
        <w:rPr>
          <w:rFonts w:eastAsiaTheme="minorEastAsia" w:cstheme="minorHAnsi" w:hint="eastAsia"/>
          <w:szCs w:val="24"/>
          <w:lang w:eastAsia="zh-CN"/>
        </w:rPr>
        <w:t>阿拉伯文、英文、法文、西班牙文</w:t>
      </w:r>
      <w:r>
        <w:rPr>
          <w:rFonts w:eastAsiaTheme="minorEastAsia" w:cstheme="minorHAnsi" w:hint="eastAsia"/>
          <w:szCs w:val="24"/>
          <w:lang w:eastAsia="zh-CN"/>
        </w:rPr>
        <w:t>）</w:t>
      </w:r>
      <w:r w:rsidRPr="005C3B56">
        <w:rPr>
          <w:rFonts w:eastAsiaTheme="minorEastAsia" w:cstheme="minorHAnsi" w:hint="eastAsia"/>
          <w:szCs w:val="24"/>
          <w:lang w:eastAsia="zh-CN"/>
        </w:rPr>
        <w:t>和视频教程。</w:t>
      </w:r>
    </w:p>
    <w:p w14:paraId="1A3F319F" w14:textId="215FC415" w:rsidR="00154B24" w:rsidRPr="005C3B56"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5C3B56">
        <w:rPr>
          <w:rFonts w:eastAsiaTheme="minorEastAsia" w:cstheme="minorHAnsi" w:hint="eastAsia"/>
          <w:szCs w:val="24"/>
          <w:lang w:eastAsia="zh-CN"/>
        </w:rPr>
        <w:t>“努力建设包容性数字社区</w:t>
      </w:r>
      <w:r w:rsidR="00100352">
        <w:rPr>
          <w:rFonts w:eastAsiaTheme="minorEastAsia" w:cstheme="minorHAnsi" w:hint="eastAsia"/>
          <w:szCs w:val="24"/>
          <w:lang w:eastAsia="zh-CN"/>
        </w:rPr>
        <w:t>”</w:t>
      </w:r>
      <w:r w:rsidRPr="005C3B56">
        <w:rPr>
          <w:rFonts w:eastAsiaTheme="minorEastAsia" w:cstheme="minorHAnsi" w:hint="eastAsia"/>
          <w:szCs w:val="24"/>
          <w:lang w:eastAsia="zh-CN"/>
        </w:rPr>
        <w:t>，这是一个</w:t>
      </w:r>
      <w:r>
        <w:rPr>
          <w:rFonts w:eastAsiaTheme="minorEastAsia" w:cstheme="minorHAnsi" w:hint="eastAsia"/>
          <w:szCs w:val="24"/>
          <w:lang w:eastAsia="zh-CN"/>
        </w:rPr>
        <w:t>用于</w:t>
      </w:r>
      <w:r>
        <w:rPr>
          <w:rFonts w:eastAsiaTheme="minorEastAsia" w:cstheme="minorHAnsi" w:hint="eastAsia"/>
          <w:szCs w:val="24"/>
          <w:lang w:eastAsia="zh-CN"/>
        </w:rPr>
        <w:t>ICT</w:t>
      </w:r>
      <w:r w:rsidRPr="005C3B56">
        <w:rPr>
          <w:rFonts w:eastAsiaTheme="minorEastAsia" w:cstheme="minorHAnsi" w:hint="eastAsia"/>
          <w:szCs w:val="24"/>
          <w:lang w:eastAsia="zh-CN"/>
        </w:rPr>
        <w:t>无障碍</w:t>
      </w:r>
      <w:r>
        <w:rPr>
          <w:rFonts w:eastAsiaTheme="minorEastAsia" w:cstheme="minorHAnsi" w:hint="eastAsia"/>
          <w:szCs w:val="24"/>
          <w:lang w:eastAsia="zh-CN"/>
        </w:rPr>
        <w:t>获取的</w:t>
      </w:r>
      <w:r w:rsidRPr="005C3B56">
        <w:rPr>
          <w:rFonts w:eastAsiaTheme="minorEastAsia" w:cstheme="minorHAnsi" w:hint="eastAsia"/>
          <w:szCs w:val="24"/>
          <w:lang w:eastAsia="zh-CN"/>
        </w:rPr>
        <w:t>互动工具包和实施自我评估</w:t>
      </w:r>
      <w:r>
        <w:rPr>
          <w:rFonts w:eastAsiaTheme="minorEastAsia" w:cstheme="minorHAnsi" w:hint="eastAsia"/>
          <w:szCs w:val="24"/>
          <w:lang w:eastAsia="zh-CN"/>
        </w:rPr>
        <w:t>（</w:t>
      </w:r>
      <w:r w:rsidRPr="005C3B56">
        <w:rPr>
          <w:rFonts w:eastAsiaTheme="minorEastAsia" w:cstheme="minorHAnsi" w:hint="eastAsia"/>
          <w:szCs w:val="24"/>
          <w:lang w:eastAsia="zh-CN"/>
        </w:rPr>
        <w:t>英文、法文、西班牙文</w:t>
      </w:r>
      <w:r>
        <w:rPr>
          <w:rFonts w:eastAsiaTheme="minorEastAsia" w:cstheme="minorHAnsi" w:hint="eastAsia"/>
          <w:szCs w:val="24"/>
          <w:lang w:eastAsia="zh-CN"/>
        </w:rPr>
        <w:t>）手段</w:t>
      </w:r>
      <w:r w:rsidRPr="005C3B56">
        <w:rPr>
          <w:rFonts w:eastAsiaTheme="minorEastAsia" w:cstheme="minorHAnsi" w:hint="eastAsia"/>
          <w:szCs w:val="24"/>
          <w:lang w:eastAsia="zh-CN"/>
        </w:rPr>
        <w:t>，附有视频教程。该资源能够进行国内自我评估，提供政策指导方针、本地化的最佳做法，帮助监测执行情况，并协助决策者和利益攸关方将数字无障碍原则纳入其决策过程，以确保其国家和区域的包容性。</w:t>
      </w:r>
    </w:p>
    <w:p w14:paraId="055F6BD8" w14:textId="7F2BBEAD" w:rsidR="00154B24" w:rsidRPr="005C3B56"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5C3B56">
        <w:rPr>
          <w:rFonts w:eastAsiaTheme="minorEastAsia" w:cstheme="minorHAnsi" w:hint="eastAsia"/>
          <w:szCs w:val="24"/>
          <w:lang w:eastAsia="zh-CN"/>
        </w:rPr>
        <w:t>国际电联亚太地区</w:t>
      </w:r>
      <w:r>
        <w:rPr>
          <w:rFonts w:eastAsiaTheme="minorEastAsia" w:cstheme="minorHAnsi" w:hint="eastAsia"/>
          <w:szCs w:val="24"/>
          <w:lang w:eastAsia="zh-CN"/>
        </w:rPr>
        <w:t>I</w:t>
      </w:r>
      <w:r>
        <w:rPr>
          <w:rFonts w:eastAsiaTheme="minorEastAsia" w:cstheme="minorHAnsi"/>
          <w:szCs w:val="24"/>
          <w:lang w:eastAsia="zh-CN"/>
        </w:rPr>
        <w:t>CT</w:t>
      </w:r>
      <w:r w:rsidRPr="005C3B56">
        <w:rPr>
          <w:rFonts w:eastAsiaTheme="minorEastAsia" w:cstheme="minorHAnsi" w:hint="eastAsia"/>
          <w:szCs w:val="24"/>
          <w:lang w:eastAsia="zh-CN"/>
        </w:rPr>
        <w:t>无障碍</w:t>
      </w:r>
      <w:r>
        <w:rPr>
          <w:rFonts w:eastAsiaTheme="minorEastAsia" w:cstheme="minorHAnsi" w:hint="eastAsia"/>
          <w:szCs w:val="24"/>
          <w:lang w:eastAsia="zh-CN"/>
        </w:rPr>
        <w:t>获取</w:t>
      </w:r>
      <w:r w:rsidRPr="005C3B56">
        <w:rPr>
          <w:rFonts w:eastAsiaTheme="minorEastAsia" w:cstheme="minorHAnsi" w:hint="eastAsia"/>
          <w:szCs w:val="24"/>
          <w:lang w:eastAsia="zh-CN"/>
        </w:rPr>
        <w:t>区域</w:t>
      </w:r>
      <w:r>
        <w:rPr>
          <w:rFonts w:eastAsiaTheme="minorEastAsia" w:cstheme="minorHAnsi" w:hint="eastAsia"/>
          <w:szCs w:val="24"/>
          <w:lang w:eastAsia="zh-CN"/>
        </w:rPr>
        <w:t>性</w:t>
      </w:r>
      <w:r w:rsidRPr="005C3B56">
        <w:rPr>
          <w:rFonts w:eastAsiaTheme="minorEastAsia" w:cstheme="minorHAnsi" w:hint="eastAsia"/>
          <w:szCs w:val="24"/>
          <w:lang w:eastAsia="zh-CN"/>
        </w:rPr>
        <w:t>评估</w:t>
      </w:r>
      <w:r>
        <w:rPr>
          <w:rFonts w:eastAsiaTheme="minorEastAsia" w:cstheme="minorHAnsi" w:hint="eastAsia"/>
          <w:szCs w:val="24"/>
          <w:lang w:eastAsia="zh-CN"/>
        </w:rPr>
        <w:t>（</w:t>
      </w:r>
      <w:r w:rsidRPr="005C3B56">
        <w:rPr>
          <w:rFonts w:eastAsiaTheme="minorEastAsia" w:cstheme="minorHAnsi" w:hint="eastAsia"/>
          <w:szCs w:val="24"/>
          <w:lang w:eastAsia="zh-CN"/>
        </w:rPr>
        <w:t>英文</w:t>
      </w:r>
      <w:r>
        <w:rPr>
          <w:rFonts w:eastAsiaTheme="minorEastAsia" w:cstheme="minorHAnsi" w:hint="eastAsia"/>
          <w:szCs w:val="24"/>
          <w:lang w:eastAsia="zh-CN"/>
        </w:rPr>
        <w:t>）</w:t>
      </w:r>
      <w:r w:rsidRPr="005C3B56">
        <w:rPr>
          <w:rFonts w:eastAsiaTheme="minorEastAsia" w:cstheme="minorHAnsi" w:hint="eastAsia"/>
          <w:szCs w:val="24"/>
          <w:lang w:eastAsia="zh-CN"/>
        </w:rPr>
        <w:t>。</w:t>
      </w:r>
    </w:p>
    <w:p w14:paraId="38B8F118" w14:textId="50D62BA1" w:rsidR="00154B24" w:rsidRPr="005C3B56" w:rsidRDefault="005C3B56" w:rsidP="00154B24">
      <w:pPr>
        <w:numPr>
          <w:ilvl w:val="0"/>
          <w:numId w:val="26"/>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5C3B56">
        <w:rPr>
          <w:rFonts w:eastAsiaTheme="minorEastAsia" w:cstheme="minorHAnsi" w:hint="eastAsia"/>
          <w:szCs w:val="24"/>
          <w:lang w:eastAsia="zh-CN"/>
        </w:rPr>
        <w:t>欧洲</w:t>
      </w:r>
      <w:r>
        <w:rPr>
          <w:rFonts w:eastAsiaTheme="minorEastAsia" w:cstheme="minorHAnsi" w:hint="eastAsia"/>
          <w:szCs w:val="24"/>
          <w:lang w:eastAsia="zh-CN"/>
        </w:rPr>
        <w:t>区域</w:t>
      </w:r>
      <w:r w:rsidRPr="005C3B56">
        <w:rPr>
          <w:rFonts w:eastAsiaTheme="minorEastAsia" w:cstheme="minorHAnsi" w:hint="eastAsia"/>
          <w:szCs w:val="24"/>
          <w:lang w:eastAsia="zh-CN"/>
        </w:rPr>
        <w:t>的</w:t>
      </w:r>
      <w:r>
        <w:rPr>
          <w:rFonts w:eastAsiaTheme="minorEastAsia" w:cstheme="minorHAnsi" w:hint="eastAsia"/>
          <w:szCs w:val="24"/>
          <w:lang w:eastAsia="zh-CN"/>
        </w:rPr>
        <w:t>ICT</w:t>
      </w:r>
      <w:r w:rsidRPr="005C3B56">
        <w:rPr>
          <w:rFonts w:eastAsiaTheme="minorEastAsia" w:cstheme="minorHAnsi" w:hint="eastAsia"/>
          <w:szCs w:val="24"/>
          <w:lang w:eastAsia="zh-CN"/>
        </w:rPr>
        <w:t>无障碍</w:t>
      </w:r>
      <w:r>
        <w:rPr>
          <w:rFonts w:eastAsiaTheme="minorEastAsia" w:cstheme="minorHAnsi" w:hint="eastAsia"/>
          <w:szCs w:val="24"/>
          <w:lang w:eastAsia="zh-CN"/>
        </w:rPr>
        <w:t>获取</w:t>
      </w:r>
      <w:r w:rsidRPr="005C3B56">
        <w:rPr>
          <w:rFonts w:eastAsiaTheme="minorEastAsia" w:cstheme="minorHAnsi" w:hint="eastAsia"/>
          <w:szCs w:val="24"/>
          <w:lang w:eastAsia="zh-CN"/>
        </w:rPr>
        <w:t>评估报告</w:t>
      </w:r>
      <w:r>
        <w:rPr>
          <w:rFonts w:eastAsiaTheme="minorEastAsia" w:cstheme="minorHAnsi" w:hint="eastAsia"/>
          <w:szCs w:val="24"/>
          <w:lang w:eastAsia="zh-CN"/>
        </w:rPr>
        <w:t>（</w:t>
      </w:r>
      <w:r w:rsidRPr="005C3B56">
        <w:rPr>
          <w:rFonts w:eastAsiaTheme="minorEastAsia" w:cstheme="minorHAnsi" w:hint="eastAsia"/>
          <w:szCs w:val="24"/>
          <w:lang w:eastAsia="zh-CN"/>
        </w:rPr>
        <w:t>英文</w:t>
      </w:r>
      <w:r>
        <w:rPr>
          <w:rFonts w:eastAsiaTheme="minorEastAsia" w:cstheme="minorHAnsi" w:hint="eastAsia"/>
          <w:szCs w:val="24"/>
          <w:lang w:eastAsia="zh-CN"/>
        </w:rPr>
        <w:t>）</w:t>
      </w:r>
      <w:r w:rsidRPr="005C3B56">
        <w:rPr>
          <w:rFonts w:eastAsiaTheme="minorEastAsia" w:cstheme="minorHAnsi" w:hint="eastAsia"/>
          <w:szCs w:val="24"/>
          <w:lang w:eastAsia="zh-CN"/>
        </w:rPr>
        <w:t>将在即将于</w:t>
      </w:r>
      <w:r w:rsidRPr="005C3B56">
        <w:rPr>
          <w:rFonts w:eastAsiaTheme="minorEastAsia" w:cstheme="minorHAnsi" w:hint="eastAsia"/>
          <w:szCs w:val="24"/>
          <w:lang w:eastAsia="zh-CN"/>
        </w:rPr>
        <w:t>2021</w:t>
      </w:r>
      <w:r w:rsidRPr="005C3B56">
        <w:rPr>
          <w:rFonts w:eastAsiaTheme="minorEastAsia" w:cstheme="minorHAnsi" w:hint="eastAsia"/>
          <w:szCs w:val="24"/>
          <w:lang w:eastAsia="zh-CN"/>
        </w:rPr>
        <w:t>年</w:t>
      </w:r>
      <w:r w:rsidRPr="005C3B56">
        <w:rPr>
          <w:rFonts w:eastAsiaTheme="minorEastAsia" w:cstheme="minorHAnsi" w:hint="eastAsia"/>
          <w:szCs w:val="24"/>
          <w:lang w:eastAsia="zh-CN"/>
        </w:rPr>
        <w:t>3</w:t>
      </w:r>
      <w:r w:rsidRPr="005C3B56">
        <w:rPr>
          <w:rFonts w:eastAsiaTheme="minorEastAsia" w:cstheme="minorHAnsi" w:hint="eastAsia"/>
          <w:szCs w:val="24"/>
          <w:lang w:eastAsia="zh-CN"/>
        </w:rPr>
        <w:t>月举行的无障碍欧洲全民</w:t>
      </w:r>
      <w:r>
        <w:rPr>
          <w:rFonts w:eastAsiaTheme="minorEastAsia" w:cstheme="minorHAnsi" w:hint="eastAsia"/>
          <w:szCs w:val="24"/>
          <w:lang w:eastAsia="zh-CN"/>
        </w:rPr>
        <w:t>ICT</w:t>
      </w:r>
      <w:r w:rsidRPr="005C3B56">
        <w:rPr>
          <w:rFonts w:eastAsiaTheme="minorEastAsia" w:cstheme="minorHAnsi" w:hint="eastAsia"/>
          <w:szCs w:val="24"/>
          <w:lang w:eastAsia="zh-CN"/>
        </w:rPr>
        <w:t>会议上发布。</w:t>
      </w:r>
    </w:p>
    <w:p w14:paraId="2A060554" w14:textId="3203B3F3" w:rsidR="00154B24" w:rsidRPr="00160605" w:rsidRDefault="00160605" w:rsidP="00E4662F">
      <w:pPr>
        <w:pStyle w:val="ListParagraph"/>
        <w:numPr>
          <w:ilvl w:val="0"/>
          <w:numId w:val="25"/>
        </w:numPr>
        <w:tabs>
          <w:tab w:val="clear" w:pos="1134"/>
          <w:tab w:val="clear" w:pos="1871"/>
          <w:tab w:val="clear" w:pos="2268"/>
        </w:tabs>
        <w:overflowPunct/>
        <w:autoSpaceDE/>
        <w:autoSpaceDN/>
        <w:adjustRightInd/>
        <w:ind w:left="567" w:hanging="567"/>
        <w:textAlignment w:val="auto"/>
        <w:rPr>
          <w:rFonts w:eastAsiaTheme="minorEastAsia" w:cstheme="minorHAnsi"/>
          <w:szCs w:val="24"/>
          <w:lang w:eastAsia="zh-CN"/>
        </w:rPr>
      </w:pPr>
      <w:r w:rsidRPr="00160605">
        <w:rPr>
          <w:rFonts w:eastAsiaTheme="minorEastAsia" w:cstheme="minorHAnsi" w:hint="eastAsia"/>
          <w:szCs w:val="24"/>
          <w:lang w:eastAsia="zh-CN"/>
        </w:rPr>
        <w:t>二十六种能力建设资源，包括国际电联几种正式语文的在线和视频教程。在线培训通过国际电联学院提供，免费提供自定进度的课程，如果所获得的知识得到成功验证并以无障碍形式提供，则提供本地化内容（也是免费的）和认证，以确保残疾人也能受益于此类培训。涵盖的议题包括：</w:t>
      </w:r>
    </w:p>
    <w:p w14:paraId="440738AA" w14:textId="68264F8F" w:rsidR="00154B24" w:rsidRPr="00160605" w:rsidRDefault="00160605" w:rsidP="00154B24">
      <w:pPr>
        <w:numPr>
          <w:ilvl w:val="0"/>
          <w:numId w:val="28"/>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160605">
        <w:rPr>
          <w:rFonts w:eastAsiaTheme="minorEastAsia" w:cstheme="minorHAnsi" w:hint="eastAsia"/>
          <w:szCs w:val="24"/>
          <w:lang w:eastAsia="zh-CN"/>
        </w:rPr>
        <w:lastRenderedPageBreak/>
        <w:t>ICT</w:t>
      </w:r>
      <w:r w:rsidRPr="00160605">
        <w:rPr>
          <w:rFonts w:eastAsiaTheme="minorEastAsia" w:cstheme="minorHAnsi" w:hint="eastAsia"/>
          <w:szCs w:val="24"/>
          <w:lang w:eastAsia="zh-CN"/>
        </w:rPr>
        <w:t>无障碍获取：包容性沟通的关键</w:t>
      </w:r>
      <w:r>
        <w:rPr>
          <w:rFonts w:eastAsiaTheme="minorEastAsia" w:cstheme="minorHAnsi" w:hint="eastAsia"/>
          <w:szCs w:val="24"/>
          <w:lang w:eastAsia="zh-CN"/>
        </w:rPr>
        <w:t>（</w:t>
      </w:r>
      <w:r w:rsidRPr="00160605">
        <w:rPr>
          <w:rFonts w:eastAsiaTheme="minorEastAsia" w:cstheme="minorHAnsi" w:hint="eastAsia"/>
          <w:szCs w:val="24"/>
          <w:lang w:eastAsia="zh-CN"/>
        </w:rPr>
        <w:t>阿拉伯</w:t>
      </w:r>
      <w:r>
        <w:rPr>
          <w:rFonts w:eastAsiaTheme="minorEastAsia" w:cstheme="minorHAnsi" w:hint="eastAsia"/>
          <w:szCs w:val="24"/>
          <w:lang w:eastAsia="zh-CN"/>
        </w:rPr>
        <w:t>文</w:t>
      </w:r>
      <w:r w:rsidRPr="00160605">
        <w:rPr>
          <w:rFonts w:eastAsiaTheme="minorEastAsia" w:cstheme="minorHAnsi" w:hint="eastAsia"/>
          <w:szCs w:val="24"/>
          <w:lang w:eastAsia="zh-CN"/>
        </w:rPr>
        <w:t>、</w:t>
      </w:r>
      <w:bookmarkStart w:id="30" w:name="_Hlk63082968"/>
      <w:r w:rsidRPr="00160605">
        <w:rPr>
          <w:rFonts w:eastAsiaTheme="minorEastAsia" w:cstheme="minorHAnsi" w:hint="eastAsia"/>
          <w:szCs w:val="24"/>
          <w:lang w:eastAsia="zh-CN"/>
        </w:rPr>
        <w:t>英</w:t>
      </w:r>
      <w:r>
        <w:rPr>
          <w:rFonts w:eastAsiaTheme="minorEastAsia" w:cstheme="minorHAnsi" w:hint="eastAsia"/>
          <w:szCs w:val="24"/>
          <w:lang w:eastAsia="zh-CN"/>
        </w:rPr>
        <w:t>文</w:t>
      </w:r>
      <w:r w:rsidRPr="00160605">
        <w:rPr>
          <w:rFonts w:eastAsiaTheme="minorEastAsia" w:cstheme="minorHAnsi" w:hint="eastAsia"/>
          <w:szCs w:val="24"/>
          <w:lang w:eastAsia="zh-CN"/>
        </w:rPr>
        <w:t>、法</w:t>
      </w:r>
      <w:r>
        <w:rPr>
          <w:rFonts w:eastAsiaTheme="minorEastAsia" w:cstheme="minorHAnsi" w:hint="eastAsia"/>
          <w:szCs w:val="24"/>
          <w:lang w:eastAsia="zh-CN"/>
        </w:rPr>
        <w:t>文</w:t>
      </w:r>
      <w:r w:rsidRPr="00160605">
        <w:rPr>
          <w:rFonts w:eastAsiaTheme="minorEastAsia" w:cstheme="minorHAnsi" w:hint="eastAsia"/>
          <w:szCs w:val="24"/>
          <w:lang w:eastAsia="zh-CN"/>
        </w:rPr>
        <w:t>、西班牙</w:t>
      </w:r>
      <w:r>
        <w:rPr>
          <w:rFonts w:eastAsiaTheme="minorEastAsia" w:cstheme="minorHAnsi" w:hint="eastAsia"/>
          <w:szCs w:val="24"/>
          <w:lang w:eastAsia="zh-CN"/>
        </w:rPr>
        <w:t>文</w:t>
      </w:r>
      <w:bookmarkEnd w:id="30"/>
      <w:r>
        <w:rPr>
          <w:rFonts w:eastAsiaTheme="minorEastAsia" w:cstheme="minorHAnsi" w:hint="eastAsia"/>
          <w:szCs w:val="24"/>
          <w:lang w:eastAsia="zh-CN"/>
        </w:rPr>
        <w:t>）</w:t>
      </w:r>
      <w:r w:rsidR="00100352" w:rsidRPr="00160605">
        <w:rPr>
          <w:rFonts w:eastAsiaTheme="minorEastAsia" w:cstheme="minorHAnsi" w:hint="eastAsia"/>
          <w:szCs w:val="24"/>
          <w:lang w:eastAsia="zh-CN"/>
        </w:rPr>
        <w:t>-</w:t>
      </w:r>
      <w:r>
        <w:rPr>
          <w:rFonts w:eastAsiaTheme="minorEastAsia" w:cstheme="minorHAnsi" w:hint="eastAsia"/>
          <w:szCs w:val="24"/>
          <w:lang w:eastAsia="zh-CN"/>
        </w:rPr>
        <w:t>（俄文</w:t>
      </w:r>
      <w:r w:rsidRPr="00160605">
        <w:rPr>
          <w:rFonts w:eastAsiaTheme="minorEastAsia" w:cstheme="minorHAnsi" w:hint="eastAsia"/>
          <w:szCs w:val="24"/>
          <w:lang w:eastAsia="zh-CN"/>
        </w:rPr>
        <w:t>-2021</w:t>
      </w:r>
      <w:r>
        <w:rPr>
          <w:rFonts w:eastAsiaTheme="minorEastAsia" w:cstheme="minorHAnsi" w:hint="eastAsia"/>
          <w:szCs w:val="24"/>
          <w:lang w:eastAsia="zh-CN"/>
        </w:rPr>
        <w:t>）。</w:t>
      </w:r>
    </w:p>
    <w:p w14:paraId="6415A0BB" w14:textId="71F216D8" w:rsidR="00154B24" w:rsidRPr="00154B24" w:rsidRDefault="00160605" w:rsidP="00154B24">
      <w:pPr>
        <w:numPr>
          <w:ilvl w:val="0"/>
          <w:numId w:val="28"/>
        </w:numPr>
        <w:tabs>
          <w:tab w:val="clear" w:pos="1134"/>
          <w:tab w:val="clear" w:pos="1871"/>
          <w:tab w:val="clear" w:pos="2268"/>
        </w:tabs>
        <w:overflowPunct/>
        <w:autoSpaceDE/>
        <w:autoSpaceDN/>
        <w:adjustRightInd/>
        <w:spacing w:before="60"/>
        <w:ind w:left="1134" w:hanging="567"/>
        <w:textAlignment w:val="auto"/>
        <w:rPr>
          <w:rFonts w:ascii="Calibri" w:eastAsia="Calibri" w:hAnsi="Calibri" w:cs="Calibri"/>
          <w:szCs w:val="24"/>
          <w:lang w:eastAsia="zh-CN"/>
        </w:rPr>
      </w:pPr>
      <w:r w:rsidRPr="00160605">
        <w:rPr>
          <w:rFonts w:eastAsiaTheme="minorEastAsia" w:cstheme="minorHAnsi" w:hint="eastAsia"/>
          <w:szCs w:val="24"/>
          <w:lang w:eastAsia="zh-CN"/>
        </w:rPr>
        <w:t>网络无障碍</w:t>
      </w:r>
      <w:r>
        <w:rPr>
          <w:rFonts w:eastAsiaTheme="minorEastAsia" w:cstheme="minorHAnsi" w:hint="eastAsia"/>
          <w:szCs w:val="24"/>
          <w:lang w:eastAsia="zh-CN"/>
        </w:rPr>
        <w:t>：</w:t>
      </w:r>
      <w:r w:rsidRPr="00160605">
        <w:rPr>
          <w:rFonts w:eastAsiaTheme="minorEastAsia" w:cstheme="minorHAnsi" w:hint="eastAsia"/>
          <w:szCs w:val="24"/>
          <w:lang w:eastAsia="zh-CN"/>
        </w:rPr>
        <w:t>包容</w:t>
      </w:r>
      <w:proofErr w:type="gramStart"/>
      <w:r w:rsidRPr="00160605">
        <w:rPr>
          <w:rFonts w:eastAsiaTheme="minorEastAsia" w:cstheme="minorHAnsi" w:hint="eastAsia"/>
          <w:szCs w:val="24"/>
          <w:lang w:eastAsia="zh-CN"/>
        </w:rPr>
        <w:t>性数字</w:t>
      </w:r>
      <w:proofErr w:type="gramEnd"/>
      <w:r w:rsidRPr="00160605">
        <w:rPr>
          <w:rFonts w:eastAsiaTheme="minorEastAsia" w:cstheme="minorHAnsi" w:hint="eastAsia"/>
          <w:szCs w:val="24"/>
          <w:lang w:eastAsia="zh-CN"/>
        </w:rPr>
        <w:t>社会的基石</w:t>
      </w:r>
      <w:r>
        <w:rPr>
          <w:rFonts w:eastAsiaTheme="minorEastAsia" w:cstheme="minorHAnsi" w:hint="eastAsia"/>
          <w:szCs w:val="24"/>
          <w:lang w:eastAsia="zh-CN"/>
        </w:rPr>
        <w:t>（</w:t>
      </w:r>
      <w:r w:rsidRPr="00160605">
        <w:rPr>
          <w:rFonts w:eastAsiaTheme="minorEastAsia" w:cstheme="minorHAnsi" w:hint="eastAsia"/>
          <w:szCs w:val="24"/>
          <w:lang w:eastAsia="zh-CN"/>
        </w:rPr>
        <w:t>阿拉伯文、英文、法文、西班牙文</w:t>
      </w:r>
      <w:r>
        <w:rPr>
          <w:rFonts w:eastAsiaTheme="minorEastAsia" w:cstheme="minorHAnsi" w:hint="eastAsia"/>
          <w:szCs w:val="24"/>
          <w:lang w:eastAsia="zh-CN"/>
        </w:rPr>
        <w:t>）</w:t>
      </w:r>
      <w:r w:rsidRPr="00160605">
        <w:rPr>
          <w:rFonts w:eastAsiaTheme="minorEastAsia" w:cstheme="minorHAnsi" w:hint="eastAsia"/>
          <w:szCs w:val="24"/>
          <w:lang w:eastAsia="zh-CN"/>
        </w:rPr>
        <w:t>-</w:t>
      </w:r>
      <w:r>
        <w:rPr>
          <w:rFonts w:eastAsiaTheme="minorEastAsia" w:cstheme="minorHAnsi" w:hint="eastAsia"/>
          <w:szCs w:val="24"/>
          <w:lang w:eastAsia="zh-CN"/>
        </w:rPr>
        <w:t>（</w:t>
      </w:r>
      <w:r w:rsidRPr="00160605">
        <w:rPr>
          <w:rFonts w:eastAsiaTheme="minorEastAsia" w:cstheme="minorHAnsi" w:hint="eastAsia"/>
          <w:szCs w:val="24"/>
          <w:lang w:eastAsia="zh-CN"/>
        </w:rPr>
        <w:t>俄文</w:t>
      </w:r>
      <w:r w:rsidRPr="00160605">
        <w:rPr>
          <w:rFonts w:eastAsiaTheme="minorEastAsia" w:cstheme="minorHAnsi" w:hint="eastAsia"/>
          <w:szCs w:val="24"/>
          <w:lang w:eastAsia="zh-CN"/>
        </w:rPr>
        <w:t>-2021</w:t>
      </w:r>
      <w:r w:rsidRPr="00160605">
        <w:rPr>
          <w:rFonts w:eastAsiaTheme="minorEastAsia" w:cstheme="minorHAnsi" w:hint="eastAsia"/>
          <w:szCs w:val="24"/>
          <w:lang w:eastAsia="zh-CN"/>
        </w:rPr>
        <w:t>年</w:t>
      </w:r>
      <w:r>
        <w:rPr>
          <w:rFonts w:eastAsiaTheme="minorEastAsia" w:cstheme="minorHAnsi" w:hint="eastAsia"/>
          <w:szCs w:val="24"/>
          <w:lang w:eastAsia="zh-CN"/>
        </w:rPr>
        <w:t>）</w:t>
      </w:r>
      <w:r w:rsidRPr="00160605">
        <w:rPr>
          <w:rFonts w:eastAsiaTheme="minorEastAsia" w:cstheme="minorHAnsi" w:hint="eastAsia"/>
          <w:szCs w:val="24"/>
          <w:lang w:eastAsia="zh-CN"/>
        </w:rPr>
        <w:t>。</w:t>
      </w:r>
    </w:p>
    <w:p w14:paraId="2CC41102" w14:textId="0E7DF7AF" w:rsidR="00154B24" w:rsidRPr="00160605" w:rsidRDefault="00160605" w:rsidP="00154B24">
      <w:pPr>
        <w:numPr>
          <w:ilvl w:val="0"/>
          <w:numId w:val="28"/>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160605">
        <w:rPr>
          <w:rFonts w:eastAsiaTheme="minorEastAsia" w:cstheme="minorHAnsi" w:hint="eastAsia"/>
          <w:szCs w:val="24"/>
          <w:lang w:eastAsia="zh-CN"/>
        </w:rPr>
        <w:t>可访问数字内容的创建和补救</w:t>
      </w:r>
      <w:r>
        <w:rPr>
          <w:rFonts w:eastAsiaTheme="minorEastAsia" w:cstheme="minorHAnsi" w:hint="eastAsia"/>
          <w:szCs w:val="24"/>
          <w:lang w:eastAsia="zh-CN"/>
        </w:rPr>
        <w:t>（</w:t>
      </w:r>
      <w:r w:rsidRPr="00160605">
        <w:rPr>
          <w:rFonts w:eastAsiaTheme="minorEastAsia" w:cstheme="minorHAnsi" w:hint="eastAsia"/>
          <w:szCs w:val="24"/>
          <w:lang w:eastAsia="zh-CN"/>
        </w:rPr>
        <w:t>五个视频教程</w:t>
      </w:r>
      <w:r>
        <w:rPr>
          <w:rFonts w:eastAsiaTheme="minorEastAsia" w:cstheme="minorHAnsi" w:hint="eastAsia"/>
          <w:szCs w:val="24"/>
          <w:lang w:eastAsia="zh-CN"/>
        </w:rPr>
        <w:t>）（</w:t>
      </w:r>
      <w:bookmarkStart w:id="31" w:name="_Hlk63083217"/>
      <w:r w:rsidRPr="00160605">
        <w:rPr>
          <w:rFonts w:eastAsiaTheme="minorEastAsia" w:cstheme="minorHAnsi" w:hint="eastAsia"/>
          <w:szCs w:val="24"/>
          <w:lang w:eastAsia="zh-CN"/>
        </w:rPr>
        <w:t>英</w:t>
      </w:r>
      <w:r>
        <w:rPr>
          <w:rFonts w:eastAsiaTheme="minorEastAsia" w:cstheme="minorHAnsi" w:hint="eastAsia"/>
          <w:szCs w:val="24"/>
          <w:lang w:eastAsia="zh-CN"/>
        </w:rPr>
        <w:t>文</w:t>
      </w:r>
      <w:r w:rsidRPr="00160605">
        <w:rPr>
          <w:rFonts w:eastAsiaTheme="minorEastAsia" w:cstheme="minorHAnsi" w:hint="eastAsia"/>
          <w:szCs w:val="24"/>
          <w:lang w:eastAsia="zh-CN"/>
        </w:rPr>
        <w:t>、法</w:t>
      </w:r>
      <w:r>
        <w:rPr>
          <w:rFonts w:eastAsiaTheme="minorEastAsia" w:cstheme="minorHAnsi" w:hint="eastAsia"/>
          <w:szCs w:val="24"/>
          <w:lang w:eastAsia="zh-CN"/>
        </w:rPr>
        <w:t>文</w:t>
      </w:r>
      <w:r w:rsidRPr="00160605">
        <w:rPr>
          <w:rFonts w:eastAsiaTheme="minorEastAsia" w:cstheme="minorHAnsi" w:hint="eastAsia"/>
          <w:szCs w:val="24"/>
          <w:lang w:eastAsia="zh-CN"/>
        </w:rPr>
        <w:t>、西班牙</w:t>
      </w:r>
      <w:r>
        <w:rPr>
          <w:rFonts w:eastAsiaTheme="minorEastAsia" w:cstheme="minorHAnsi" w:hint="eastAsia"/>
          <w:szCs w:val="24"/>
          <w:lang w:eastAsia="zh-CN"/>
        </w:rPr>
        <w:t>文）</w:t>
      </w:r>
      <w:bookmarkEnd w:id="31"/>
      <w:r w:rsidRPr="00160605">
        <w:rPr>
          <w:rFonts w:eastAsiaTheme="minorEastAsia" w:cstheme="minorHAnsi" w:hint="eastAsia"/>
          <w:szCs w:val="24"/>
          <w:lang w:eastAsia="zh-CN"/>
        </w:rPr>
        <w:t>。</w:t>
      </w:r>
    </w:p>
    <w:p w14:paraId="78CD42DA" w14:textId="20C71C95" w:rsidR="00154B24" w:rsidRPr="00154B24" w:rsidRDefault="00154B24" w:rsidP="00154B24">
      <w:pPr>
        <w:tabs>
          <w:tab w:val="clear" w:pos="1134"/>
          <w:tab w:val="clear" w:pos="1871"/>
          <w:tab w:val="clear" w:pos="2268"/>
        </w:tabs>
        <w:overflowPunct/>
        <w:autoSpaceDE/>
        <w:autoSpaceDN/>
        <w:adjustRightInd/>
        <w:ind w:left="567" w:hanging="567"/>
        <w:textAlignment w:val="auto"/>
        <w:rPr>
          <w:rFonts w:ascii="Calibri" w:eastAsia="Calibri" w:hAnsi="Calibri" w:cs="Calibri"/>
          <w:iCs/>
          <w:szCs w:val="24"/>
          <w:lang w:eastAsia="zh-CN"/>
        </w:rPr>
      </w:pPr>
      <w:bookmarkStart w:id="32" w:name="lt_pId247"/>
      <w:r w:rsidRPr="00154B24">
        <w:rPr>
          <w:rFonts w:ascii="Calibri" w:eastAsia="Calibri" w:hAnsi="Calibri" w:cs="Calibri"/>
          <w:iCs/>
          <w:szCs w:val="24"/>
          <w:lang w:eastAsia="zh-CN"/>
        </w:rPr>
        <w:t>c)</w:t>
      </w:r>
      <w:bookmarkEnd w:id="32"/>
      <w:r w:rsidRPr="00154B24">
        <w:rPr>
          <w:rFonts w:ascii="Calibri" w:eastAsia="Calibri" w:hAnsi="Calibri" w:cs="Calibri"/>
          <w:iCs/>
          <w:szCs w:val="24"/>
          <w:lang w:eastAsia="zh-CN"/>
        </w:rPr>
        <w:t xml:space="preserve"> </w:t>
      </w:r>
      <w:r w:rsidRPr="00154B24">
        <w:rPr>
          <w:rFonts w:ascii="Calibri" w:eastAsia="Calibri" w:hAnsi="Calibri" w:cs="Calibri"/>
          <w:iCs/>
          <w:szCs w:val="24"/>
          <w:lang w:eastAsia="zh-CN"/>
        </w:rPr>
        <w:tab/>
      </w:r>
      <w:bookmarkStart w:id="33" w:name="lt_pId248"/>
      <w:r w:rsidR="00160605" w:rsidRPr="00160605">
        <w:rPr>
          <w:rFonts w:eastAsiaTheme="minorEastAsia" w:cstheme="minorHAnsi" w:hint="eastAsia"/>
          <w:szCs w:val="24"/>
          <w:lang w:eastAsia="zh-CN"/>
        </w:rPr>
        <w:t>关于</w:t>
      </w:r>
      <w:r w:rsidRPr="00160605">
        <w:rPr>
          <w:rFonts w:eastAsiaTheme="minorEastAsia" w:cstheme="minorHAnsi"/>
          <w:szCs w:val="24"/>
          <w:lang w:eastAsia="zh-CN"/>
        </w:rPr>
        <w:t>COVID-19</w:t>
      </w:r>
      <w:r w:rsidR="00160605" w:rsidRPr="00160605">
        <w:rPr>
          <w:rFonts w:eastAsiaTheme="minorEastAsia" w:cstheme="minorHAnsi" w:hint="eastAsia"/>
          <w:szCs w:val="24"/>
          <w:lang w:eastAsia="zh-CN"/>
        </w:rPr>
        <w:t>应对和恢复的具体资源：</w:t>
      </w:r>
      <w:bookmarkEnd w:id="33"/>
      <w:r w:rsidR="00160605">
        <w:rPr>
          <w:rFonts w:ascii="Calibri" w:eastAsia="Calibri" w:hAnsi="Calibri" w:cs="Calibri"/>
          <w:iCs/>
          <w:szCs w:val="24"/>
          <w:lang w:eastAsia="zh-CN"/>
        </w:rPr>
        <w:t xml:space="preserve"> </w:t>
      </w:r>
    </w:p>
    <w:bookmarkStart w:id="34" w:name="lt_pId250"/>
    <w:p w14:paraId="294BBCC3" w14:textId="5F43E623" w:rsidR="00160605" w:rsidRPr="00160605" w:rsidRDefault="00E9209B" w:rsidP="00A14F60">
      <w:pPr>
        <w:numPr>
          <w:ilvl w:val="0"/>
          <w:numId w:val="29"/>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160605">
        <w:rPr>
          <w:rFonts w:eastAsiaTheme="minorEastAsia" w:cstheme="minorHAnsi"/>
          <w:szCs w:val="24"/>
          <w:lang w:eastAsia="zh-CN"/>
        </w:rPr>
        <w:fldChar w:fldCharType="begin"/>
      </w:r>
      <w:r w:rsidRPr="00160605">
        <w:rPr>
          <w:rFonts w:eastAsiaTheme="minorEastAsia" w:cstheme="minorHAnsi"/>
          <w:szCs w:val="24"/>
          <w:lang w:eastAsia="zh-CN"/>
        </w:rPr>
        <w:instrText xml:space="preserve"> HYPERLINK "https://www.itu.int/en/ITU-D/Digital-Inclusion/Persons-with-Disabilities/Pages/COVID-19-Guidelines.aspx" </w:instrText>
      </w:r>
      <w:r w:rsidRPr="00160605">
        <w:rPr>
          <w:rFonts w:eastAsiaTheme="minorEastAsia" w:cstheme="minorHAnsi"/>
          <w:szCs w:val="24"/>
          <w:lang w:eastAsia="zh-CN"/>
        </w:rPr>
        <w:fldChar w:fldCharType="separate"/>
      </w:r>
      <w:r w:rsidR="00A71646" w:rsidRPr="00160605">
        <w:rPr>
          <w:rFonts w:eastAsiaTheme="minorEastAsia" w:cstheme="minorHAnsi"/>
          <w:szCs w:val="24"/>
          <w:lang w:eastAsia="zh-CN"/>
        </w:rPr>
        <w:t>国际电联</w:t>
      </w:r>
      <w:r w:rsidR="00160605">
        <w:rPr>
          <w:rFonts w:eastAsiaTheme="minorEastAsia" w:cstheme="minorHAnsi" w:hint="eastAsia"/>
          <w:szCs w:val="24"/>
          <w:lang w:eastAsia="zh-CN"/>
        </w:rPr>
        <w:t>有关</w:t>
      </w:r>
      <w:r w:rsidR="00A71646" w:rsidRPr="00160605">
        <w:rPr>
          <w:rFonts w:eastAsiaTheme="minorEastAsia" w:cstheme="minorHAnsi"/>
          <w:szCs w:val="24"/>
          <w:lang w:eastAsia="zh-CN"/>
        </w:rPr>
        <w:t>在</w:t>
      </w:r>
      <w:r w:rsidR="00160605">
        <w:rPr>
          <w:rFonts w:eastAsiaTheme="minorEastAsia" w:cstheme="minorHAnsi" w:hint="eastAsia"/>
          <w:szCs w:val="24"/>
          <w:lang w:eastAsia="zh-CN"/>
        </w:rPr>
        <w:t xml:space="preserve"> </w:t>
      </w:r>
      <w:r w:rsidR="00A71646" w:rsidRPr="00160605">
        <w:rPr>
          <w:rFonts w:eastAsiaTheme="minorEastAsia" w:cstheme="minorHAnsi"/>
          <w:szCs w:val="24"/>
          <w:lang w:eastAsia="zh-CN"/>
        </w:rPr>
        <w:t>COVID-19</w:t>
      </w:r>
      <w:r w:rsidR="00A71646" w:rsidRPr="00160605">
        <w:rPr>
          <w:rFonts w:eastAsiaTheme="minorEastAsia" w:cstheme="minorHAnsi"/>
          <w:szCs w:val="24"/>
          <w:lang w:eastAsia="zh-CN"/>
        </w:rPr>
        <w:t>大流行期间，如何确保包括残疾人在内的所有人均能获得数字信息、服务和产品</w:t>
      </w:r>
      <w:r w:rsidRPr="00160605">
        <w:rPr>
          <w:rFonts w:eastAsiaTheme="minorEastAsia" w:cstheme="minorHAnsi"/>
          <w:szCs w:val="24"/>
          <w:lang w:eastAsia="zh-CN"/>
        </w:rPr>
        <w:fldChar w:fldCharType="end"/>
      </w:r>
      <w:r w:rsidR="00160605">
        <w:rPr>
          <w:rFonts w:eastAsiaTheme="minorEastAsia" w:cstheme="minorHAnsi" w:hint="eastAsia"/>
          <w:szCs w:val="24"/>
          <w:lang w:eastAsia="zh-CN"/>
        </w:rPr>
        <w:t>的导则</w:t>
      </w:r>
      <w:r w:rsidR="00A71646" w:rsidRPr="00160605">
        <w:rPr>
          <w:rFonts w:eastAsiaTheme="minorEastAsia" w:cstheme="minorHAnsi" w:hint="eastAsia"/>
          <w:szCs w:val="24"/>
          <w:lang w:eastAsia="zh-CN"/>
        </w:rPr>
        <w:t>（</w:t>
      </w:r>
      <w:r w:rsidR="00A71646" w:rsidRPr="00160605">
        <w:rPr>
          <w:rFonts w:eastAsiaTheme="minorEastAsia" w:cstheme="minorHAnsi"/>
          <w:szCs w:val="24"/>
          <w:lang w:eastAsia="zh-CN"/>
        </w:rPr>
        <w:t>阿文</w:t>
      </w:r>
      <w:r w:rsidR="00A71646" w:rsidRPr="00160605">
        <w:rPr>
          <w:rFonts w:eastAsiaTheme="minorEastAsia" w:cstheme="minorHAnsi" w:hint="eastAsia"/>
          <w:szCs w:val="24"/>
          <w:lang w:eastAsia="zh-CN"/>
        </w:rPr>
        <w:t>、</w:t>
      </w:r>
      <w:r w:rsidR="00A71646" w:rsidRPr="00160605">
        <w:rPr>
          <w:rFonts w:eastAsiaTheme="minorEastAsia" w:cstheme="minorHAnsi"/>
          <w:szCs w:val="24"/>
          <w:lang w:eastAsia="zh-CN"/>
        </w:rPr>
        <w:t>中文</w:t>
      </w:r>
      <w:r w:rsidR="00A71646" w:rsidRPr="00160605">
        <w:rPr>
          <w:rFonts w:eastAsiaTheme="minorEastAsia" w:cstheme="minorHAnsi" w:hint="eastAsia"/>
          <w:szCs w:val="24"/>
          <w:lang w:eastAsia="zh-CN"/>
        </w:rPr>
        <w:t>、法文、西班牙文、俄文）</w:t>
      </w:r>
      <w:r w:rsidR="00160605">
        <w:rPr>
          <w:rFonts w:eastAsiaTheme="minorEastAsia" w:cstheme="minorHAnsi" w:hint="eastAsia"/>
          <w:szCs w:val="24"/>
          <w:lang w:eastAsia="zh-CN"/>
        </w:rPr>
        <w:t>。</w:t>
      </w:r>
      <w:bookmarkEnd w:id="34"/>
      <w:r w:rsidR="00160605">
        <w:rPr>
          <w:rFonts w:ascii="Calibri" w:eastAsia="Calibri" w:hAnsi="Calibri" w:cs="Segoe UI"/>
          <w:szCs w:val="24"/>
          <w:lang w:eastAsia="zh-CN"/>
        </w:rPr>
        <w:t xml:space="preserve"> </w:t>
      </w:r>
      <w:r w:rsidR="00160605" w:rsidRPr="00160605">
        <w:rPr>
          <w:rFonts w:eastAsiaTheme="minorEastAsia" w:cstheme="minorHAnsi" w:hint="eastAsia"/>
          <w:szCs w:val="24"/>
          <w:lang w:eastAsia="zh-CN"/>
        </w:rPr>
        <w:t>该资源由联合国</w:t>
      </w:r>
      <w:r w:rsidR="00160605" w:rsidRPr="00160605">
        <w:rPr>
          <w:rFonts w:eastAsiaTheme="minorEastAsia" w:cstheme="minorHAnsi" w:hint="eastAsia"/>
          <w:szCs w:val="24"/>
          <w:lang w:eastAsia="zh-CN"/>
        </w:rPr>
        <w:t>COVID-19</w:t>
      </w:r>
      <w:r w:rsidR="00160605" w:rsidRPr="00160605">
        <w:rPr>
          <w:rFonts w:eastAsiaTheme="minorEastAsia" w:cstheme="minorHAnsi" w:hint="eastAsia"/>
          <w:szCs w:val="24"/>
          <w:lang w:eastAsia="zh-CN"/>
        </w:rPr>
        <w:t>应急小组选择并翻译成世界上另外</w:t>
      </w:r>
      <w:r w:rsidR="00160605" w:rsidRPr="00160605">
        <w:rPr>
          <w:rFonts w:eastAsiaTheme="minorEastAsia" w:cstheme="minorHAnsi" w:hint="eastAsia"/>
          <w:szCs w:val="24"/>
          <w:lang w:eastAsia="zh-CN"/>
        </w:rPr>
        <w:t>22</w:t>
      </w:r>
      <w:r w:rsidR="00160605" w:rsidRPr="00160605">
        <w:rPr>
          <w:rFonts w:eastAsiaTheme="minorEastAsia" w:cstheme="minorHAnsi" w:hint="eastAsia"/>
          <w:szCs w:val="24"/>
          <w:lang w:eastAsia="zh-CN"/>
        </w:rPr>
        <w:t>种最常用语言。</w:t>
      </w:r>
    </w:p>
    <w:p w14:paraId="59955862" w14:textId="7AF2CE7A" w:rsidR="00160605" w:rsidRPr="00160605" w:rsidRDefault="00160605" w:rsidP="00A14F60">
      <w:pPr>
        <w:numPr>
          <w:ilvl w:val="0"/>
          <w:numId w:val="29"/>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160605">
        <w:rPr>
          <w:rFonts w:eastAsiaTheme="minorEastAsia" w:cstheme="minorHAnsi" w:hint="eastAsia"/>
          <w:szCs w:val="24"/>
          <w:lang w:eastAsia="zh-CN"/>
        </w:rPr>
        <w:t>如何通过视频教程</w:t>
      </w:r>
      <w:r>
        <w:rPr>
          <w:rFonts w:eastAsiaTheme="minorEastAsia" w:cstheme="minorHAnsi" w:hint="eastAsia"/>
          <w:szCs w:val="24"/>
          <w:lang w:eastAsia="zh-CN"/>
        </w:rPr>
        <w:t>（</w:t>
      </w:r>
      <w:r w:rsidRPr="00160605">
        <w:rPr>
          <w:rFonts w:eastAsiaTheme="minorEastAsia" w:cstheme="minorHAnsi" w:hint="eastAsia"/>
          <w:szCs w:val="24"/>
          <w:lang w:eastAsia="zh-CN"/>
        </w:rPr>
        <w:t>能力建设培训</w:t>
      </w:r>
      <w:r>
        <w:rPr>
          <w:rFonts w:eastAsiaTheme="minorEastAsia" w:cstheme="minorHAnsi" w:hint="eastAsia"/>
          <w:szCs w:val="24"/>
          <w:lang w:eastAsia="zh-CN"/>
        </w:rPr>
        <w:t>）</w:t>
      </w:r>
      <w:r w:rsidRPr="00160605">
        <w:rPr>
          <w:rFonts w:eastAsiaTheme="minorEastAsia" w:cstheme="minorHAnsi" w:hint="eastAsia"/>
          <w:szCs w:val="24"/>
          <w:lang w:eastAsia="zh-CN"/>
        </w:rPr>
        <w:t>确保危机和紧急情况下的包容性数字通信</w:t>
      </w:r>
      <w:r>
        <w:rPr>
          <w:rFonts w:eastAsiaTheme="minorEastAsia" w:cstheme="minorHAnsi" w:hint="eastAsia"/>
          <w:szCs w:val="24"/>
          <w:lang w:eastAsia="zh-CN"/>
        </w:rPr>
        <w:t>（</w:t>
      </w:r>
      <w:r w:rsidRPr="00160605">
        <w:rPr>
          <w:rFonts w:eastAsiaTheme="minorEastAsia" w:cstheme="minorHAnsi" w:hint="eastAsia"/>
          <w:szCs w:val="24"/>
          <w:lang w:eastAsia="zh-CN"/>
        </w:rPr>
        <w:t>英</w:t>
      </w:r>
      <w:r>
        <w:rPr>
          <w:rFonts w:eastAsiaTheme="minorEastAsia" w:cstheme="minorHAnsi" w:hint="eastAsia"/>
          <w:szCs w:val="24"/>
          <w:lang w:eastAsia="zh-CN"/>
        </w:rPr>
        <w:t>文</w:t>
      </w:r>
      <w:r w:rsidRPr="00160605">
        <w:rPr>
          <w:rFonts w:eastAsiaTheme="minorEastAsia" w:cstheme="minorHAnsi" w:hint="eastAsia"/>
          <w:szCs w:val="24"/>
          <w:lang w:eastAsia="zh-CN"/>
        </w:rPr>
        <w:t>、法</w:t>
      </w:r>
      <w:r>
        <w:rPr>
          <w:rFonts w:eastAsiaTheme="minorEastAsia" w:cstheme="minorHAnsi" w:hint="eastAsia"/>
          <w:szCs w:val="24"/>
          <w:lang w:eastAsia="zh-CN"/>
        </w:rPr>
        <w:t>文</w:t>
      </w:r>
      <w:r w:rsidRPr="00160605">
        <w:rPr>
          <w:rFonts w:eastAsiaTheme="minorEastAsia" w:cstheme="minorHAnsi" w:hint="eastAsia"/>
          <w:szCs w:val="24"/>
          <w:lang w:eastAsia="zh-CN"/>
        </w:rPr>
        <w:t>、西班牙</w:t>
      </w:r>
      <w:r>
        <w:rPr>
          <w:rFonts w:eastAsiaTheme="minorEastAsia" w:cstheme="minorHAnsi" w:hint="eastAsia"/>
          <w:szCs w:val="24"/>
          <w:lang w:eastAsia="zh-CN"/>
        </w:rPr>
        <w:t>文）。</w:t>
      </w:r>
    </w:p>
    <w:p w14:paraId="516C95BF" w14:textId="79407D31" w:rsidR="00160605" w:rsidRPr="00160605" w:rsidRDefault="00160605" w:rsidP="00A14F60">
      <w:pPr>
        <w:numPr>
          <w:ilvl w:val="0"/>
          <w:numId w:val="29"/>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proofErr w:type="gramStart"/>
      <w:r w:rsidRPr="00160605">
        <w:rPr>
          <w:rFonts w:eastAsiaTheme="minorEastAsia" w:cstheme="minorHAnsi" w:hint="eastAsia"/>
          <w:szCs w:val="24"/>
          <w:lang w:eastAsia="zh-CN"/>
        </w:rPr>
        <w:t>世</w:t>
      </w:r>
      <w:proofErr w:type="gramEnd"/>
      <w:r w:rsidRPr="00160605">
        <w:rPr>
          <w:rFonts w:eastAsiaTheme="minorEastAsia" w:cstheme="minorHAnsi" w:hint="eastAsia"/>
          <w:szCs w:val="24"/>
          <w:lang w:eastAsia="zh-CN"/>
        </w:rPr>
        <w:t>卫组织</w:t>
      </w:r>
      <w:r w:rsidR="000B438B">
        <w:rPr>
          <w:rFonts w:eastAsiaTheme="minorEastAsia" w:cstheme="minorHAnsi" w:hint="eastAsia"/>
          <w:szCs w:val="24"/>
          <w:lang w:eastAsia="zh-CN"/>
        </w:rPr>
        <w:t>-</w:t>
      </w:r>
      <w:r w:rsidRPr="00160605">
        <w:rPr>
          <w:rFonts w:eastAsiaTheme="minorEastAsia" w:cstheme="minorHAnsi" w:hint="eastAsia"/>
          <w:szCs w:val="24"/>
          <w:lang w:eastAsia="zh-CN"/>
        </w:rPr>
        <w:t>国际电联远程保健和电子保健应用无障碍指南的</w:t>
      </w:r>
      <w:r w:rsidR="000B438B" w:rsidRPr="00160605">
        <w:rPr>
          <w:rFonts w:eastAsiaTheme="minorEastAsia" w:cstheme="minorHAnsi" w:hint="eastAsia"/>
          <w:szCs w:val="24"/>
          <w:lang w:eastAsia="zh-CN"/>
        </w:rPr>
        <w:t>未来</w:t>
      </w:r>
      <w:r w:rsidR="000B438B">
        <w:rPr>
          <w:rFonts w:eastAsiaTheme="minorEastAsia" w:cstheme="minorHAnsi" w:hint="eastAsia"/>
          <w:szCs w:val="24"/>
          <w:lang w:eastAsia="zh-CN"/>
        </w:rPr>
        <w:t>职责（</w:t>
      </w:r>
      <w:r w:rsidR="000B438B" w:rsidRPr="00160605">
        <w:rPr>
          <w:rFonts w:eastAsiaTheme="minorEastAsia" w:cstheme="minorHAnsi" w:hint="eastAsia"/>
          <w:szCs w:val="24"/>
          <w:lang w:eastAsia="zh-CN"/>
        </w:rPr>
        <w:t>2021</w:t>
      </w:r>
      <w:r w:rsidR="000B438B" w:rsidRPr="00160605">
        <w:rPr>
          <w:rFonts w:eastAsiaTheme="minorEastAsia" w:cstheme="minorHAnsi" w:hint="eastAsia"/>
          <w:szCs w:val="24"/>
          <w:lang w:eastAsia="zh-CN"/>
        </w:rPr>
        <w:t>年</w:t>
      </w:r>
      <w:r w:rsidR="000B438B">
        <w:rPr>
          <w:rFonts w:eastAsiaTheme="minorEastAsia" w:cstheme="minorHAnsi" w:hint="eastAsia"/>
          <w:szCs w:val="24"/>
          <w:lang w:eastAsia="zh-CN"/>
        </w:rPr>
        <w:t>）</w:t>
      </w:r>
      <w:r w:rsidRPr="00160605">
        <w:rPr>
          <w:rFonts w:eastAsiaTheme="minorEastAsia" w:cstheme="minorHAnsi" w:hint="eastAsia"/>
          <w:szCs w:val="24"/>
          <w:lang w:eastAsia="zh-CN"/>
        </w:rPr>
        <w:t>在联合国</w:t>
      </w:r>
      <w:r w:rsidRPr="00160605">
        <w:rPr>
          <w:rFonts w:eastAsiaTheme="minorEastAsia" w:cstheme="minorHAnsi" w:hint="eastAsia"/>
          <w:szCs w:val="24"/>
          <w:lang w:eastAsia="zh-CN"/>
        </w:rPr>
        <w:t>COVID-19</w:t>
      </w:r>
      <w:r w:rsidRPr="00160605">
        <w:rPr>
          <w:rFonts w:eastAsiaTheme="minorEastAsia" w:cstheme="minorHAnsi" w:hint="eastAsia"/>
          <w:szCs w:val="24"/>
          <w:lang w:eastAsia="zh-CN"/>
        </w:rPr>
        <w:t>联合应对和恢复</w:t>
      </w:r>
      <w:r w:rsidRPr="00160605">
        <w:rPr>
          <w:rFonts w:eastAsiaTheme="minorEastAsia" w:cstheme="minorHAnsi" w:hint="eastAsia"/>
          <w:szCs w:val="24"/>
          <w:lang w:eastAsia="zh-CN"/>
        </w:rPr>
        <w:t>-</w:t>
      </w:r>
      <w:r w:rsidRPr="00160605">
        <w:rPr>
          <w:rFonts w:eastAsiaTheme="minorEastAsia" w:cstheme="minorHAnsi" w:hint="eastAsia"/>
          <w:szCs w:val="24"/>
          <w:lang w:eastAsia="zh-CN"/>
        </w:rPr>
        <w:t>卫生工作流程紧急工作组内制定，以应对显示大多数远程保健方法尚未为残疾人所用的具体证据。</w:t>
      </w:r>
    </w:p>
    <w:p w14:paraId="57628D8D" w14:textId="3B89B195" w:rsidR="00154B24" w:rsidRPr="000B438B" w:rsidRDefault="00160605" w:rsidP="00A14F60">
      <w:pPr>
        <w:numPr>
          <w:ilvl w:val="0"/>
          <w:numId w:val="29"/>
        </w:numPr>
        <w:tabs>
          <w:tab w:val="clear" w:pos="1134"/>
          <w:tab w:val="clear" w:pos="1871"/>
          <w:tab w:val="clear" w:pos="2268"/>
        </w:tabs>
        <w:overflowPunct/>
        <w:autoSpaceDE/>
        <w:autoSpaceDN/>
        <w:adjustRightInd/>
        <w:spacing w:before="60"/>
        <w:ind w:left="1134" w:hanging="567"/>
        <w:textAlignment w:val="auto"/>
        <w:rPr>
          <w:rFonts w:eastAsiaTheme="minorEastAsia" w:cstheme="minorHAnsi"/>
          <w:szCs w:val="24"/>
          <w:lang w:eastAsia="zh-CN"/>
        </w:rPr>
      </w:pPr>
      <w:r w:rsidRPr="00160605">
        <w:rPr>
          <w:rFonts w:eastAsiaTheme="minorEastAsia" w:cstheme="minorHAnsi" w:hint="eastAsia"/>
          <w:szCs w:val="24"/>
          <w:lang w:eastAsia="zh-CN"/>
        </w:rPr>
        <w:t>根据联合国残疾与发展倡议关于在包容残疾方面取得可持续和变革性进展的承诺，国际电</w:t>
      </w:r>
      <w:proofErr w:type="gramStart"/>
      <w:r w:rsidRPr="00160605">
        <w:rPr>
          <w:rFonts w:eastAsiaTheme="minorEastAsia" w:cstheme="minorHAnsi" w:hint="eastAsia"/>
          <w:szCs w:val="24"/>
          <w:lang w:eastAsia="zh-CN"/>
        </w:rPr>
        <w:t>联一直</w:t>
      </w:r>
      <w:proofErr w:type="gramEnd"/>
      <w:r w:rsidRPr="00160605">
        <w:rPr>
          <w:rFonts w:eastAsiaTheme="minorEastAsia" w:cstheme="minorHAnsi" w:hint="eastAsia"/>
          <w:szCs w:val="24"/>
          <w:lang w:eastAsia="zh-CN"/>
        </w:rPr>
        <w:t>与劳工组织合作开展一个关于在线求职和招聘系统无障碍的项目，以提供指导并发展政府和联合国机构的能力。</w:t>
      </w:r>
    </w:p>
    <w:p w14:paraId="7ADD4032" w14:textId="1BCBA927" w:rsidR="00154B24" w:rsidRPr="000B438B" w:rsidRDefault="000B438B" w:rsidP="00154B24">
      <w:pPr>
        <w:keepNext/>
        <w:keepLines/>
        <w:tabs>
          <w:tab w:val="clear" w:pos="1134"/>
          <w:tab w:val="clear" w:pos="1871"/>
          <w:tab w:val="clear" w:pos="2268"/>
        </w:tabs>
        <w:overflowPunct/>
        <w:autoSpaceDE/>
        <w:autoSpaceDN/>
        <w:adjustRightInd/>
        <w:ind w:left="794" w:hanging="794"/>
        <w:textAlignment w:val="auto"/>
        <w:outlineLvl w:val="2"/>
        <w:rPr>
          <w:rFonts w:eastAsiaTheme="minorEastAsia" w:cstheme="minorHAnsi"/>
          <w:b/>
          <w:bCs/>
          <w:szCs w:val="24"/>
          <w:lang w:eastAsia="zh-CN"/>
        </w:rPr>
      </w:pPr>
      <w:r w:rsidRPr="000B438B">
        <w:rPr>
          <w:rFonts w:eastAsiaTheme="minorEastAsia" w:cstheme="minorHAnsi" w:hint="eastAsia"/>
          <w:b/>
          <w:bCs/>
          <w:szCs w:val="24"/>
          <w:lang w:eastAsia="zh-CN"/>
        </w:rPr>
        <w:t>女性和年轻女性</w:t>
      </w:r>
    </w:p>
    <w:p w14:paraId="14F4C689" w14:textId="0F4B6F48" w:rsidR="00154B24" w:rsidRPr="00154B24" w:rsidRDefault="00A71646"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A71646">
        <w:rPr>
          <w:rFonts w:ascii="Calibri" w:hAnsi="Calibri" w:cs="Calibri" w:hint="eastAsia"/>
          <w:bCs/>
          <w:szCs w:val="24"/>
          <w:lang w:eastAsia="zh-CN"/>
        </w:rPr>
        <w:t>2019</w:t>
      </w:r>
      <w:r w:rsidRPr="00A71646">
        <w:rPr>
          <w:rFonts w:ascii="Calibri" w:hAnsi="Calibri" w:cs="Calibri" w:hint="eastAsia"/>
          <w:bCs/>
          <w:szCs w:val="24"/>
          <w:lang w:eastAsia="zh-CN"/>
        </w:rPr>
        <w:t>年，全球</w:t>
      </w:r>
      <w:r w:rsidRPr="00A71646">
        <w:rPr>
          <w:rFonts w:ascii="Calibri" w:hAnsi="Calibri" w:cs="Calibri" w:hint="eastAsia"/>
          <w:bCs/>
          <w:szCs w:val="24"/>
          <w:lang w:eastAsia="zh-CN"/>
        </w:rPr>
        <w:t>100</w:t>
      </w:r>
      <w:r w:rsidRPr="00A71646">
        <w:rPr>
          <w:rFonts w:ascii="Calibri" w:hAnsi="Calibri" w:cs="Calibri" w:hint="eastAsia"/>
          <w:bCs/>
          <w:szCs w:val="24"/>
          <w:lang w:eastAsia="zh-CN"/>
        </w:rPr>
        <w:t>多个国家庆祝了</w:t>
      </w:r>
      <w:r w:rsidR="001030AA">
        <w:fldChar w:fldCharType="begin"/>
      </w:r>
      <w:r w:rsidR="001030AA">
        <w:rPr>
          <w:lang w:eastAsia="zh-CN"/>
        </w:rPr>
        <w:instrText xml:space="preserve"> HYPERLINK "https://www.itu.int/en/ITU-D/Digital-Inclusion/Women-and-Girls/Girls-in-ICT-Portal/Pages/Portal.aspx" </w:instrText>
      </w:r>
      <w:r w:rsidR="001030AA">
        <w:fldChar w:fldCharType="separate"/>
      </w:r>
      <w:r w:rsidRPr="00A71646">
        <w:rPr>
          <w:rFonts w:ascii="Calibri" w:hAnsi="Calibri" w:cs="Calibri" w:hint="eastAsia"/>
          <w:bCs/>
          <w:color w:val="0000FF"/>
          <w:szCs w:val="24"/>
          <w:u w:val="single"/>
          <w:lang w:eastAsia="zh-CN"/>
        </w:rPr>
        <w:t>信息通信年轻女性日</w:t>
      </w:r>
      <w:r w:rsidR="001030AA">
        <w:rPr>
          <w:rFonts w:ascii="Calibri" w:hAnsi="Calibri" w:cs="Calibri"/>
          <w:bCs/>
          <w:color w:val="0000FF"/>
          <w:szCs w:val="24"/>
          <w:u w:val="single"/>
          <w:lang w:eastAsia="zh-CN"/>
        </w:rPr>
        <w:fldChar w:fldCharType="end"/>
      </w:r>
      <w:r w:rsidRPr="00A71646">
        <w:rPr>
          <w:rFonts w:ascii="Calibri" w:hAnsi="Calibri" w:cs="Calibri" w:hint="eastAsia"/>
          <w:bCs/>
          <w:szCs w:val="24"/>
          <w:lang w:eastAsia="zh-CN"/>
        </w:rPr>
        <w:t>。庆祝活动第一次“</w:t>
      </w:r>
      <w:proofErr w:type="gramStart"/>
      <w:r w:rsidRPr="00A71646">
        <w:rPr>
          <w:rFonts w:ascii="Calibri" w:hAnsi="Calibri" w:cs="Calibri" w:hint="eastAsia"/>
          <w:bCs/>
          <w:szCs w:val="24"/>
          <w:lang w:eastAsia="zh-CN"/>
        </w:rPr>
        <w:t>行进”至埃塞俄比亚的亚的斯亚贝巴</w:t>
      </w:r>
      <w:proofErr w:type="gramEnd"/>
      <w:r w:rsidRPr="00A71646">
        <w:rPr>
          <w:rFonts w:ascii="Calibri" w:hAnsi="Calibri" w:cs="Calibri" w:hint="eastAsia"/>
          <w:bCs/>
          <w:szCs w:val="24"/>
          <w:lang w:eastAsia="zh-CN"/>
        </w:rPr>
        <w:t>，国际电联和非洲联盟在此地鼓励女孩和年轻女性从事</w:t>
      </w:r>
      <w:r w:rsidRPr="00A71646">
        <w:rPr>
          <w:rFonts w:ascii="Calibri" w:hAnsi="Calibri" w:cs="Calibri" w:hint="eastAsia"/>
          <w:bCs/>
          <w:szCs w:val="24"/>
          <w:lang w:eastAsia="zh-CN"/>
        </w:rPr>
        <w:t>ICT</w:t>
      </w:r>
      <w:r w:rsidRPr="00A71646">
        <w:rPr>
          <w:rFonts w:ascii="Calibri" w:hAnsi="Calibri" w:cs="Calibri" w:hint="eastAsia"/>
          <w:bCs/>
          <w:szCs w:val="24"/>
          <w:lang w:eastAsia="zh-CN"/>
        </w:rPr>
        <w:t>的学习和职业。</w:t>
      </w:r>
    </w:p>
    <w:p w14:paraId="0D713FBA" w14:textId="47F4FA0B" w:rsidR="00154B24" w:rsidRPr="00154B24" w:rsidRDefault="000B438B"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0B438B">
        <w:rPr>
          <w:rFonts w:ascii="Calibri" w:hAnsi="Calibri" w:cs="Calibri" w:hint="eastAsia"/>
          <w:lang w:eastAsia="zh-CN"/>
        </w:rPr>
        <w:t>2020</w:t>
      </w:r>
      <w:r w:rsidRPr="000B438B">
        <w:rPr>
          <w:rFonts w:ascii="Calibri" w:hAnsi="Calibri" w:cs="Calibri" w:hint="eastAsia"/>
          <w:lang w:eastAsia="zh-CN"/>
        </w:rPr>
        <w:t>年，考虑到前所未有的全球新冠肺炎大流行时期，原计划与萨摩亚政府合作在萨摩亚举行</w:t>
      </w:r>
      <w:r>
        <w:rPr>
          <w:rFonts w:ascii="Calibri" w:hAnsi="Calibri" w:cs="Calibri" w:hint="eastAsia"/>
          <w:lang w:eastAsia="zh-CN"/>
        </w:rPr>
        <w:t>的</w:t>
      </w:r>
      <w:r w:rsidRPr="000B438B">
        <w:rPr>
          <w:rFonts w:ascii="Calibri" w:hAnsi="Calibri" w:cs="Calibri" w:hint="eastAsia"/>
          <w:lang w:eastAsia="zh-CN"/>
        </w:rPr>
        <w:t>全球庆祝活动转变为一个有趣和鼓舞人心的虚拟活动。</w:t>
      </w:r>
      <w:r w:rsidR="008275B7">
        <w:fldChar w:fldCharType="begin"/>
      </w:r>
      <w:r w:rsidR="008275B7">
        <w:rPr>
          <w:lang w:eastAsia="zh-CN"/>
        </w:rPr>
        <w:instrText xml:space="preserve"> HYPERLINK "https://www.itu.int/en/ITU-D/Digital-Inclusion/Women-and-Girls/Girls-in-ICT-Portal/Pages/GirlsInICTDay/2020/default.aspx" </w:instrText>
      </w:r>
      <w:r w:rsidR="008275B7">
        <w:fldChar w:fldCharType="separate"/>
      </w:r>
      <w:r w:rsidRPr="000B438B">
        <w:rPr>
          <w:rStyle w:val="Hyperlink"/>
          <w:rFonts w:ascii="Calibri" w:hAnsi="Calibri" w:cs="Calibri" w:hint="eastAsia"/>
          <w:lang w:eastAsia="zh-CN"/>
        </w:rPr>
        <w:t>2020</w:t>
      </w:r>
      <w:r w:rsidRPr="000B438B">
        <w:rPr>
          <w:rStyle w:val="Hyperlink"/>
          <w:rFonts w:ascii="Calibri" w:hAnsi="Calibri" w:cs="Calibri" w:hint="eastAsia"/>
          <w:lang w:eastAsia="zh-CN"/>
        </w:rPr>
        <w:t>年庆祝</w:t>
      </w:r>
      <w:r w:rsidR="000B05C5" w:rsidRPr="000B438B">
        <w:rPr>
          <w:rStyle w:val="Hyperlink"/>
          <w:rFonts w:ascii="Calibri" w:hAnsi="Calibri" w:cs="Calibri" w:hint="eastAsia"/>
          <w:lang w:eastAsia="zh-CN"/>
        </w:rPr>
        <w:t>活动</w:t>
      </w:r>
      <w:r w:rsidR="008275B7">
        <w:rPr>
          <w:rStyle w:val="Hyperlink"/>
          <w:rFonts w:ascii="Calibri" w:hAnsi="Calibri" w:cs="Calibri"/>
          <w:lang w:eastAsia="zh-CN"/>
        </w:rPr>
        <w:fldChar w:fldCharType="end"/>
      </w:r>
      <w:r w:rsidR="000B05C5" w:rsidRPr="000B05C5">
        <w:rPr>
          <w:rFonts w:ascii="Calibri" w:hAnsi="Calibri" w:cs="Calibri" w:hint="eastAsia"/>
          <w:lang w:eastAsia="zh-CN"/>
        </w:rPr>
        <w:t>聚集了全球数量可观的政府、民间团体组织、私营部门和公共机构，展示了技术改变生活的力量。</w:t>
      </w:r>
    </w:p>
    <w:p w14:paraId="4CA680C3" w14:textId="11221480" w:rsidR="00154B24" w:rsidRPr="00154B24" w:rsidRDefault="000B05C5" w:rsidP="00100352">
      <w:pPr>
        <w:tabs>
          <w:tab w:val="clear" w:pos="1134"/>
          <w:tab w:val="clear" w:pos="1871"/>
          <w:tab w:val="clear" w:pos="2268"/>
        </w:tabs>
        <w:overflowPunct/>
        <w:autoSpaceDE/>
        <w:autoSpaceDN/>
        <w:adjustRightInd/>
        <w:ind w:firstLineChars="200" w:firstLine="480"/>
        <w:textAlignment w:val="auto"/>
        <w:rPr>
          <w:rFonts w:ascii="Calibri" w:hAnsi="Calibri" w:cs="Calibri"/>
          <w:b/>
          <w:color w:val="800000"/>
          <w:sz w:val="22"/>
          <w:szCs w:val="24"/>
          <w:lang w:eastAsia="zh-CN"/>
        </w:rPr>
      </w:pPr>
      <w:r w:rsidRPr="000B05C5">
        <w:rPr>
          <w:rFonts w:ascii="Calibri" w:hAnsi="Calibri" w:cs="Calibri" w:hint="eastAsia"/>
          <w:lang w:eastAsia="zh-CN"/>
        </w:rPr>
        <w:t>500</w:t>
      </w:r>
      <w:r w:rsidRPr="000B05C5">
        <w:rPr>
          <w:rFonts w:ascii="Calibri" w:hAnsi="Calibri" w:cs="Calibri" w:hint="eastAsia"/>
          <w:lang w:eastAsia="zh-CN"/>
        </w:rPr>
        <w:t>多名</w:t>
      </w:r>
      <w:r w:rsidR="000B438B">
        <w:rPr>
          <w:rFonts w:ascii="Calibri" w:hAnsi="Calibri" w:cs="Calibri" w:hint="eastAsia"/>
          <w:lang w:eastAsia="zh-CN"/>
        </w:rPr>
        <w:t>年轻女性</w:t>
      </w:r>
      <w:r w:rsidRPr="000B05C5">
        <w:rPr>
          <w:rFonts w:ascii="Calibri" w:hAnsi="Calibri" w:cs="Calibri" w:hint="eastAsia"/>
          <w:lang w:eastAsia="zh-CN"/>
        </w:rPr>
        <w:t>参加了编码讲习班，这是</w:t>
      </w:r>
      <w:hyperlink r:id="rId31" w:history="1">
        <w:r w:rsidRPr="000B05C5">
          <w:rPr>
            <w:rFonts w:ascii="Calibri" w:hAnsi="Calibri" w:cs="Calibri" w:hint="eastAsia"/>
            <w:bCs/>
            <w:color w:val="0000FF"/>
            <w:u w:val="single"/>
            <w:lang w:eastAsia="zh-CN"/>
          </w:rPr>
          <w:t>非洲年轻女性编码能力</w:t>
        </w:r>
      </w:hyperlink>
      <w:r w:rsidRPr="000B05C5">
        <w:rPr>
          <w:rFonts w:ascii="Calibri" w:hAnsi="Calibri" w:cs="Calibri" w:hint="eastAsia"/>
          <w:lang w:eastAsia="zh-CN"/>
        </w:rPr>
        <w:t>举措的一部分</w:t>
      </w:r>
      <w:r w:rsidRPr="000B05C5">
        <w:rPr>
          <w:rFonts w:ascii="Calibri" w:hAnsi="Calibri" w:cs="Calibri" w:hint="eastAsia"/>
          <w:lang w:eastAsia="zh-CN"/>
        </w:rPr>
        <w:t>--</w:t>
      </w:r>
      <w:r w:rsidRPr="000B05C5">
        <w:rPr>
          <w:rFonts w:ascii="Calibri" w:hAnsi="Calibri" w:cs="Calibri" w:hint="eastAsia"/>
          <w:lang w:eastAsia="zh-CN"/>
        </w:rPr>
        <w:t>国际电联、非洲联盟和联合国妇女署在国际电联和丹麦王国驻埃塞俄比亚大使馆的财政支持下发起的一项举措。</w:t>
      </w:r>
      <w:r w:rsidR="000B438B" w:rsidRPr="000B438B">
        <w:rPr>
          <w:rFonts w:ascii="Calibri" w:hAnsi="Calibri" w:cs="Calibri" w:hint="eastAsia"/>
          <w:lang w:eastAsia="zh-CN"/>
        </w:rPr>
        <w:t>在许多不同合作伙伴的支持下，</w:t>
      </w:r>
      <w:hyperlink r:id="rId32" w:history="1">
        <w:r w:rsidR="000B438B" w:rsidRPr="000B438B">
          <w:rPr>
            <w:rStyle w:val="Hyperlink"/>
            <w:rFonts w:ascii="Calibri" w:hAnsi="Calibri" w:cs="Calibri" w:hint="eastAsia"/>
            <w:lang w:eastAsia="zh-CN"/>
          </w:rPr>
          <w:t>美洲年轻女性编码能力</w:t>
        </w:r>
      </w:hyperlink>
      <w:r w:rsidR="000B438B">
        <w:rPr>
          <w:rFonts w:ascii="Calibri" w:hAnsi="Calibri" w:cs="Calibri" w:hint="eastAsia"/>
          <w:lang w:eastAsia="zh-CN"/>
        </w:rPr>
        <w:t>举措</w:t>
      </w:r>
      <w:r w:rsidR="000B438B" w:rsidRPr="000B438B">
        <w:rPr>
          <w:rFonts w:ascii="Calibri" w:hAnsi="Calibri" w:cs="Calibri" w:hint="eastAsia"/>
          <w:lang w:eastAsia="zh-CN"/>
        </w:rPr>
        <w:t>通过一系列讲习班向</w:t>
      </w:r>
      <w:r w:rsidR="000B438B" w:rsidRPr="000B438B">
        <w:rPr>
          <w:rFonts w:ascii="Calibri" w:hAnsi="Calibri" w:cs="Calibri" w:hint="eastAsia"/>
          <w:lang w:eastAsia="zh-CN"/>
        </w:rPr>
        <w:t>7 000</w:t>
      </w:r>
      <w:r w:rsidR="000B438B" w:rsidRPr="000B438B">
        <w:rPr>
          <w:rFonts w:ascii="Calibri" w:hAnsi="Calibri" w:cs="Calibri" w:hint="eastAsia"/>
          <w:lang w:eastAsia="zh-CN"/>
        </w:rPr>
        <w:t>多名</w:t>
      </w:r>
      <w:r w:rsidR="000B438B">
        <w:rPr>
          <w:rFonts w:ascii="Calibri" w:hAnsi="Calibri" w:cs="Calibri" w:hint="eastAsia"/>
          <w:lang w:eastAsia="zh-CN"/>
        </w:rPr>
        <w:t>年轻女性</w:t>
      </w:r>
      <w:r w:rsidR="000B438B" w:rsidRPr="000B438B">
        <w:rPr>
          <w:rFonts w:ascii="Calibri" w:hAnsi="Calibri" w:cs="Calibri" w:hint="eastAsia"/>
          <w:lang w:eastAsia="zh-CN"/>
        </w:rPr>
        <w:t>传授了编码方法。</w:t>
      </w:r>
    </w:p>
    <w:p w14:paraId="2AA6898A" w14:textId="4F24B50C" w:rsidR="00154B24" w:rsidRPr="000B438B" w:rsidRDefault="000B438B" w:rsidP="00100352">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0B438B">
        <w:rPr>
          <w:rFonts w:ascii="Calibri" w:hAnsi="Calibri" w:cs="Calibri" w:hint="eastAsia"/>
          <w:lang w:eastAsia="zh-CN"/>
        </w:rPr>
        <w:t>国际电联和儿童基金会</w:t>
      </w:r>
      <w:r>
        <w:rPr>
          <w:rFonts w:ascii="Calibri" w:hAnsi="Calibri" w:cs="Calibri" w:hint="eastAsia"/>
          <w:lang w:eastAsia="zh-CN"/>
        </w:rPr>
        <w:t>（</w:t>
      </w:r>
      <w:r w:rsidRPr="00154B24">
        <w:rPr>
          <w:rFonts w:ascii="Calibri" w:eastAsia="Calibri" w:hAnsi="Calibri" w:cs="Calibri"/>
          <w:szCs w:val="24"/>
          <w:lang w:eastAsia="zh-CN"/>
        </w:rPr>
        <w:t>UNICEF</w:t>
      </w:r>
      <w:r>
        <w:rPr>
          <w:rFonts w:ascii="Calibri" w:hAnsi="Calibri" w:cs="Calibri" w:hint="eastAsia"/>
          <w:lang w:eastAsia="zh-CN"/>
        </w:rPr>
        <w:t>）</w:t>
      </w:r>
      <w:r w:rsidRPr="000B438B">
        <w:rPr>
          <w:rFonts w:ascii="Calibri" w:hAnsi="Calibri" w:cs="Calibri" w:hint="eastAsia"/>
          <w:lang w:eastAsia="zh-CN"/>
        </w:rPr>
        <w:t>推出了</w:t>
      </w:r>
      <w:r>
        <w:rPr>
          <w:rFonts w:ascii="Calibri" w:hAnsi="Calibri" w:cs="Calibri"/>
          <w:lang w:eastAsia="zh-CN"/>
        </w:rPr>
        <w:fldChar w:fldCharType="begin"/>
      </w:r>
      <w:r>
        <w:rPr>
          <w:rFonts w:ascii="Calibri" w:hAnsi="Calibri" w:cs="Calibri"/>
          <w:lang w:eastAsia="zh-CN"/>
        </w:rPr>
        <w:instrText xml:space="preserve"> HYPERLINK "https://2b37021f-0f4a-4640-8352-0a3c1b7c2aab.filesusr.com/ugd/04bfff_d6ffe9bee8b24d7a814805d0f8c99db8.pdf" </w:instrText>
      </w:r>
      <w:r>
        <w:rPr>
          <w:rFonts w:ascii="Calibri" w:hAnsi="Calibri" w:cs="Calibri"/>
          <w:lang w:eastAsia="zh-CN"/>
        </w:rPr>
        <w:fldChar w:fldCharType="separate"/>
      </w:r>
      <w:r w:rsidRPr="000B438B">
        <w:rPr>
          <w:rStyle w:val="Hyperlink"/>
          <w:rFonts w:ascii="Calibri" w:hAnsi="Calibri" w:cs="Calibri" w:hint="eastAsia"/>
          <w:lang w:eastAsia="zh-CN"/>
        </w:rPr>
        <w:t>《走向平等的未来</w:t>
      </w:r>
      <w:r>
        <w:rPr>
          <w:rStyle w:val="Hyperlink"/>
          <w:rFonts w:ascii="Calibri" w:hAnsi="Calibri" w:cs="Calibri" w:hint="eastAsia"/>
          <w:lang w:eastAsia="zh-CN"/>
        </w:rPr>
        <w:t>：</w:t>
      </w:r>
      <w:r w:rsidRPr="000B438B">
        <w:rPr>
          <w:rStyle w:val="Hyperlink"/>
          <w:rFonts w:ascii="Calibri" w:hAnsi="Calibri" w:cs="Calibri" w:hint="eastAsia"/>
          <w:lang w:eastAsia="zh-CN"/>
        </w:rPr>
        <w:t>通过科学、技术、工程和数学重新构想年轻女性的教育》</w:t>
      </w:r>
      <w:r>
        <w:rPr>
          <w:rFonts w:ascii="Calibri" w:hAnsi="Calibri" w:cs="Calibri"/>
          <w:lang w:eastAsia="zh-CN"/>
        </w:rPr>
        <w:fldChar w:fldCharType="end"/>
      </w:r>
      <w:r w:rsidRPr="000B438B">
        <w:rPr>
          <w:rFonts w:ascii="Calibri" w:hAnsi="Calibri" w:cs="Calibri" w:hint="eastAsia"/>
          <w:lang w:eastAsia="zh-CN"/>
        </w:rPr>
        <w:t>报告，作为对</w:t>
      </w:r>
      <w:bookmarkStart w:id="35" w:name="_Hlk63084242"/>
      <w:r w:rsidRPr="00154B24">
        <w:rPr>
          <w:rFonts w:ascii="Calibri" w:eastAsia="Calibri" w:hAnsi="Calibri" w:cs="Calibri"/>
          <w:szCs w:val="24"/>
          <w:lang w:eastAsia="zh-CN"/>
        </w:rPr>
        <w:t>EQUALS</w:t>
      </w:r>
      <w:r w:rsidRPr="000B438B">
        <w:rPr>
          <w:rFonts w:ascii="Calibri" w:hAnsi="Calibri" w:cs="Calibri" w:hint="eastAsia"/>
          <w:lang w:eastAsia="zh-CN"/>
        </w:rPr>
        <w:t>全球伙伴关系的贡献。</w:t>
      </w:r>
      <w:bookmarkEnd w:id="35"/>
      <w:r>
        <w:rPr>
          <w:rFonts w:ascii="Calibri" w:hAnsi="Calibri" w:cs="Calibri" w:hint="eastAsia"/>
          <w:lang w:eastAsia="zh-CN"/>
        </w:rPr>
        <w:t>报告试图引发</w:t>
      </w:r>
      <w:r w:rsidRPr="000B438B">
        <w:rPr>
          <w:rFonts w:ascii="Calibri" w:hAnsi="Calibri" w:cs="Calibri" w:hint="eastAsia"/>
          <w:lang w:eastAsia="zh-CN"/>
        </w:rPr>
        <w:t>人们对科学、技术、工程和数学教育的潜力的关注，以改变教育系统中的性别规范，改善</w:t>
      </w:r>
      <w:r>
        <w:rPr>
          <w:rFonts w:ascii="Calibri" w:hAnsi="Calibri" w:cs="Calibri" w:hint="eastAsia"/>
          <w:lang w:eastAsia="zh-CN"/>
        </w:rPr>
        <w:t>年轻女性</w:t>
      </w:r>
      <w:r w:rsidRPr="000B438B">
        <w:rPr>
          <w:rFonts w:ascii="Calibri" w:hAnsi="Calibri" w:cs="Calibri" w:hint="eastAsia"/>
          <w:lang w:eastAsia="zh-CN"/>
        </w:rPr>
        <w:t>的高质量学习机会，并强调能够加快</w:t>
      </w:r>
      <w:r>
        <w:rPr>
          <w:rFonts w:ascii="Calibri" w:hAnsi="Calibri" w:cs="Calibri" w:hint="eastAsia"/>
          <w:lang w:eastAsia="zh-CN"/>
        </w:rPr>
        <w:t>年轻女性</w:t>
      </w:r>
      <w:r w:rsidRPr="000B438B">
        <w:rPr>
          <w:rFonts w:ascii="Calibri" w:hAnsi="Calibri" w:cs="Calibri" w:hint="eastAsia"/>
          <w:lang w:eastAsia="zh-CN"/>
        </w:rPr>
        <w:t>在科学、技术、工程和数学行业的教育和技术专家工作之间过渡的关键行动。</w:t>
      </w:r>
      <w:r w:rsidR="00154B24" w:rsidRPr="000B438B">
        <w:rPr>
          <w:rFonts w:ascii="Calibri" w:hAnsi="Calibri" w:cs="Calibri"/>
          <w:lang w:eastAsia="zh-CN"/>
        </w:rPr>
        <w:t xml:space="preserve"> </w:t>
      </w:r>
    </w:p>
    <w:p w14:paraId="51F73EA9" w14:textId="3C156FA1" w:rsidR="00154B24" w:rsidRPr="00154B24" w:rsidRDefault="000B05C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0B05C5">
        <w:rPr>
          <w:rFonts w:ascii="Calibri" w:hAnsi="Calibri" w:cs="Calibri" w:hint="eastAsia"/>
          <w:szCs w:val="24"/>
          <w:lang w:eastAsia="zh-CN"/>
        </w:rPr>
        <w:t>来自</w:t>
      </w:r>
      <w:r w:rsidR="00FF32E2">
        <w:rPr>
          <w:rFonts w:ascii="Calibri" w:hAnsi="Calibri" w:cs="Calibri" w:hint="eastAsia"/>
          <w:szCs w:val="24"/>
          <w:lang w:eastAsia="zh-CN"/>
        </w:rPr>
        <w:t>14</w:t>
      </w:r>
      <w:r w:rsidRPr="000B05C5">
        <w:rPr>
          <w:rFonts w:ascii="Calibri" w:hAnsi="Calibri" w:cs="Calibri" w:hint="eastAsia"/>
          <w:szCs w:val="24"/>
          <w:lang w:eastAsia="zh-CN"/>
        </w:rPr>
        <w:t>个发展中国家的</w:t>
      </w:r>
      <w:r w:rsidR="00FF32E2">
        <w:rPr>
          <w:rFonts w:ascii="Calibri" w:hAnsi="Calibri" w:cs="Calibri" w:hint="eastAsia"/>
          <w:szCs w:val="24"/>
          <w:lang w:eastAsia="zh-CN"/>
        </w:rPr>
        <w:t>、女性</w:t>
      </w:r>
      <w:r w:rsidRPr="000B05C5">
        <w:rPr>
          <w:rFonts w:ascii="Calibri" w:hAnsi="Calibri" w:cs="Calibri" w:hint="eastAsia"/>
          <w:szCs w:val="24"/>
          <w:lang w:eastAsia="zh-CN"/>
        </w:rPr>
        <w:t>领导的</w:t>
      </w:r>
      <w:r w:rsidR="00FF32E2">
        <w:rPr>
          <w:rFonts w:ascii="Calibri" w:hAnsi="Calibri" w:cs="Calibri" w:hint="eastAsia"/>
          <w:szCs w:val="24"/>
          <w:lang w:eastAsia="zh-CN"/>
        </w:rPr>
        <w:t>24</w:t>
      </w:r>
      <w:r w:rsidRPr="000B05C5">
        <w:rPr>
          <w:rFonts w:ascii="Calibri" w:hAnsi="Calibri" w:cs="Calibri" w:hint="eastAsia"/>
          <w:szCs w:val="24"/>
          <w:lang w:eastAsia="zh-CN"/>
        </w:rPr>
        <w:t>家中小型企业获得了参加在匈牙利布达佩斯举行的国际电联</w:t>
      </w:r>
      <w:r w:rsidRPr="000B05C5">
        <w:rPr>
          <w:rFonts w:ascii="Calibri" w:hAnsi="Calibri" w:cs="Calibri" w:hint="eastAsia"/>
          <w:szCs w:val="24"/>
          <w:lang w:eastAsia="zh-CN"/>
        </w:rPr>
        <w:t>2019</w:t>
      </w:r>
      <w:r w:rsidRPr="000B05C5">
        <w:rPr>
          <w:rFonts w:ascii="Calibri" w:hAnsi="Calibri" w:cs="Calibri" w:hint="eastAsia"/>
          <w:szCs w:val="24"/>
          <w:lang w:eastAsia="zh-CN"/>
        </w:rPr>
        <w:t>年世界电信展的与会补贴（共</w:t>
      </w:r>
      <w:r w:rsidRPr="000B05C5">
        <w:rPr>
          <w:rFonts w:ascii="Calibri" w:hAnsi="Calibri" w:cs="Calibri" w:hint="eastAsia"/>
          <w:szCs w:val="24"/>
          <w:lang w:eastAsia="zh-CN"/>
        </w:rPr>
        <w:t>140</w:t>
      </w:r>
      <w:r w:rsidRPr="000B05C5">
        <w:rPr>
          <w:rFonts w:ascii="Calibri" w:hAnsi="Calibri" w:cs="Calibri" w:hint="eastAsia"/>
          <w:szCs w:val="24"/>
          <w:lang w:eastAsia="zh-CN"/>
        </w:rPr>
        <w:t>份申请）。与会补贴的目标是增加性别均衡的参与，支持该行业的女性创业。多样化和有才华的女性群体来自卫生、教育、电子商务、网络安全和信息技术服务等部门。</w:t>
      </w:r>
    </w:p>
    <w:p w14:paraId="152BB6D5" w14:textId="7B0EFC46" w:rsidR="00154B24" w:rsidRPr="00FF32E2" w:rsidRDefault="00FF32E2" w:rsidP="00100352">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r w:rsidRPr="00FF32E2">
        <w:rPr>
          <w:rFonts w:ascii="Calibri" w:hAnsi="Calibri" w:cs="Calibri" w:hint="eastAsia"/>
          <w:szCs w:val="24"/>
          <w:lang w:eastAsia="zh-CN"/>
        </w:rPr>
        <w:t>拉丁美洲国家受益于两个版本的电信和</w:t>
      </w:r>
      <w:r>
        <w:rPr>
          <w:rFonts w:ascii="Calibri" w:hAnsi="Calibri" w:cs="Calibri" w:hint="eastAsia"/>
          <w:szCs w:val="24"/>
          <w:lang w:eastAsia="zh-CN"/>
        </w:rPr>
        <w:t>ICT</w:t>
      </w:r>
      <w:r w:rsidRPr="00FF32E2">
        <w:rPr>
          <w:rFonts w:ascii="Calibri" w:hAnsi="Calibri" w:cs="Calibri" w:hint="eastAsia"/>
          <w:szCs w:val="24"/>
          <w:lang w:eastAsia="zh-CN"/>
        </w:rPr>
        <w:t>部门</w:t>
      </w:r>
      <w:r>
        <w:rPr>
          <w:rFonts w:ascii="Calibri" w:hAnsi="Calibri" w:cs="Calibri" w:hint="eastAsia"/>
          <w:szCs w:val="24"/>
          <w:lang w:eastAsia="zh-CN"/>
        </w:rPr>
        <w:t>女性</w:t>
      </w:r>
      <w:r w:rsidRPr="00FF32E2">
        <w:rPr>
          <w:rFonts w:ascii="Calibri" w:hAnsi="Calibri" w:cs="Calibri" w:hint="eastAsia"/>
          <w:szCs w:val="24"/>
          <w:lang w:eastAsia="zh-CN"/>
        </w:rPr>
        <w:t>领导力在线培训课程，该课程是与</w:t>
      </w:r>
      <w:r w:rsidRPr="00154B24">
        <w:rPr>
          <w:rFonts w:ascii="Calibri" w:eastAsia="Calibri" w:hAnsi="Calibri" w:cs="Calibri"/>
          <w:szCs w:val="24"/>
          <w:lang w:eastAsia="zh-CN"/>
        </w:rPr>
        <w:t>EQUALS</w:t>
      </w:r>
      <w:r>
        <w:rPr>
          <w:rFonts w:ascii="Calibri" w:hAnsi="Calibri" w:cs="Calibri" w:hint="eastAsia"/>
          <w:szCs w:val="24"/>
          <w:lang w:eastAsia="zh-CN"/>
        </w:rPr>
        <w:t xml:space="preserve"> </w:t>
      </w:r>
      <w:r w:rsidRPr="00FF32E2">
        <w:rPr>
          <w:rFonts w:ascii="Calibri" w:hAnsi="Calibri" w:cs="Calibri" w:hint="eastAsia"/>
          <w:szCs w:val="24"/>
          <w:lang w:eastAsia="zh-CN"/>
        </w:rPr>
        <w:t>全球伙伴关系协调举办的。近</w:t>
      </w:r>
      <w:r w:rsidRPr="00FF32E2">
        <w:rPr>
          <w:rFonts w:ascii="Calibri" w:hAnsi="Calibri" w:cs="Calibri" w:hint="eastAsia"/>
          <w:szCs w:val="24"/>
          <w:lang w:eastAsia="zh-CN"/>
        </w:rPr>
        <w:t>100</w:t>
      </w:r>
      <w:r w:rsidRPr="00FF32E2">
        <w:rPr>
          <w:rFonts w:ascii="Calibri" w:hAnsi="Calibri" w:cs="Calibri" w:hint="eastAsia"/>
          <w:szCs w:val="24"/>
          <w:lang w:eastAsia="zh-CN"/>
        </w:rPr>
        <w:t>人参加了</w:t>
      </w:r>
      <w:r>
        <w:rPr>
          <w:rFonts w:ascii="Calibri" w:hAnsi="Calibri" w:cs="Calibri"/>
          <w:szCs w:val="24"/>
          <w:lang w:eastAsia="zh-CN"/>
        </w:rPr>
        <w:fldChar w:fldCharType="begin"/>
      </w:r>
      <w:r>
        <w:rPr>
          <w:rFonts w:ascii="Calibri" w:hAnsi="Calibri" w:cs="Calibri"/>
          <w:szCs w:val="24"/>
          <w:lang w:eastAsia="zh-CN"/>
        </w:rPr>
        <w:instrText xml:space="preserve"> HYPERLINK "https://academy.itu.int/index.php/training-courses/full-catalogue/liderazgo-femenino-en-el-sector-de-las-telecomunicaciones-y-las-tic" </w:instrText>
      </w:r>
      <w:r>
        <w:rPr>
          <w:rFonts w:ascii="Calibri" w:hAnsi="Calibri" w:cs="Calibri"/>
          <w:szCs w:val="24"/>
          <w:lang w:eastAsia="zh-CN"/>
        </w:rPr>
        <w:fldChar w:fldCharType="separate"/>
      </w:r>
      <w:r w:rsidRPr="00FF32E2">
        <w:rPr>
          <w:rStyle w:val="Hyperlink"/>
          <w:rFonts w:ascii="Calibri" w:hAnsi="Calibri" w:cs="Calibri" w:hint="eastAsia"/>
          <w:szCs w:val="24"/>
          <w:lang w:eastAsia="zh-CN"/>
        </w:rPr>
        <w:t>培训</w:t>
      </w:r>
      <w:r>
        <w:rPr>
          <w:rFonts w:ascii="Calibri" w:hAnsi="Calibri" w:cs="Calibri"/>
          <w:szCs w:val="24"/>
          <w:lang w:eastAsia="zh-CN"/>
        </w:rPr>
        <w:fldChar w:fldCharType="end"/>
      </w:r>
      <w:r w:rsidRPr="00FF32E2">
        <w:rPr>
          <w:rFonts w:ascii="Calibri" w:hAnsi="Calibri" w:cs="Calibri" w:hint="eastAsia"/>
          <w:szCs w:val="24"/>
          <w:lang w:eastAsia="zh-CN"/>
        </w:rPr>
        <w:t>。</w:t>
      </w:r>
    </w:p>
    <w:p w14:paraId="4911D043" w14:textId="49131097" w:rsidR="00154B24" w:rsidRPr="00154B24" w:rsidRDefault="000B05C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36" w:name="lt_pId269"/>
      <w:r w:rsidRPr="000B05C5">
        <w:rPr>
          <w:rFonts w:cstheme="minorHAnsi"/>
          <w:szCs w:val="24"/>
          <w:lang w:eastAsia="zh-CN"/>
        </w:rPr>
        <w:lastRenderedPageBreak/>
        <w:t>国际电联与强化综合框架（</w:t>
      </w:r>
      <w:r w:rsidRPr="000B05C5">
        <w:rPr>
          <w:rFonts w:cstheme="minorHAnsi"/>
          <w:szCs w:val="24"/>
          <w:lang w:eastAsia="zh-CN"/>
        </w:rPr>
        <w:t>EIF</w:t>
      </w:r>
      <w:r w:rsidRPr="000B05C5">
        <w:rPr>
          <w:rFonts w:cstheme="minorHAnsi"/>
          <w:szCs w:val="24"/>
          <w:lang w:eastAsia="zh-CN"/>
        </w:rPr>
        <w:t>）启动了一个合作项目，加强最不发达国家（</w:t>
      </w:r>
      <w:r w:rsidRPr="000B05C5">
        <w:rPr>
          <w:rFonts w:cstheme="minorHAnsi"/>
          <w:szCs w:val="24"/>
          <w:lang w:eastAsia="zh-CN"/>
        </w:rPr>
        <w:t>LDC</w:t>
      </w:r>
      <w:r w:rsidRPr="000B05C5">
        <w:rPr>
          <w:rFonts w:cstheme="minorHAnsi"/>
          <w:szCs w:val="24"/>
          <w:lang w:eastAsia="zh-CN"/>
        </w:rPr>
        <w:t>）的</w:t>
      </w:r>
      <w:r w:rsidR="00FF32E2">
        <w:rPr>
          <w:rFonts w:cstheme="minorHAnsi" w:hint="eastAsia"/>
          <w:szCs w:val="24"/>
          <w:lang w:eastAsia="zh-CN"/>
        </w:rPr>
        <w:t>女性</w:t>
      </w:r>
      <w:r w:rsidRPr="000B05C5">
        <w:rPr>
          <w:rFonts w:cstheme="minorHAnsi"/>
          <w:szCs w:val="24"/>
          <w:lang w:eastAsia="zh-CN"/>
        </w:rPr>
        <w:t>建设数字生态系统和发展数字技能的工作。</w:t>
      </w:r>
      <w:bookmarkStart w:id="37" w:name="lt_pId270"/>
      <w:bookmarkEnd w:id="36"/>
      <w:r w:rsidR="00FF32E2">
        <w:rPr>
          <w:rFonts w:hint="eastAsia"/>
          <w:lang w:eastAsia="zh-CN"/>
        </w:rPr>
        <w:t>该项目将使布隆迪、埃塞俄比亚和海地女性受益，在</w:t>
      </w:r>
      <w:r w:rsidR="00FF32E2" w:rsidRPr="000B05C5">
        <w:rPr>
          <w:rFonts w:cstheme="minorHAnsi" w:hint="eastAsia"/>
          <w:szCs w:val="24"/>
          <w:lang w:eastAsia="zh-CN"/>
        </w:rPr>
        <w:t>政策层面</w:t>
      </w:r>
      <w:r w:rsidRPr="000B05C5">
        <w:rPr>
          <w:rFonts w:cstheme="minorHAnsi" w:hint="eastAsia"/>
          <w:szCs w:val="24"/>
          <w:lang w:eastAsia="zh-CN"/>
        </w:rPr>
        <w:t>增强能力，提高政府将性别平等和信息通信技术纳入主流工作的能力，</w:t>
      </w:r>
      <w:r w:rsidR="00FF32E2">
        <w:rPr>
          <w:rFonts w:cstheme="minorHAnsi" w:hint="eastAsia"/>
          <w:szCs w:val="24"/>
          <w:lang w:eastAsia="zh-CN"/>
        </w:rPr>
        <w:t>并</w:t>
      </w:r>
      <w:r w:rsidRPr="000B05C5">
        <w:rPr>
          <w:rFonts w:cstheme="minorHAnsi" w:hint="eastAsia"/>
          <w:szCs w:val="24"/>
          <w:lang w:eastAsia="zh-CN"/>
        </w:rPr>
        <w:t>扩大纺织和服装、咖啡和可可价值链等行业女企业家的视野。</w:t>
      </w:r>
      <w:r w:rsidR="00FF32E2">
        <w:rPr>
          <w:rFonts w:cstheme="minorHAnsi" w:hint="eastAsia"/>
          <w:szCs w:val="24"/>
          <w:lang w:eastAsia="zh-CN"/>
        </w:rPr>
        <w:t>这项联合项目是对</w:t>
      </w:r>
      <w:hyperlink r:id="rId33" w:history="1">
        <w:r w:rsidR="00FF32E2" w:rsidRPr="00FF32E2">
          <w:rPr>
            <w:rStyle w:val="Hyperlink"/>
            <w:rFonts w:cstheme="minorHAnsi" w:hint="eastAsia"/>
            <w:szCs w:val="24"/>
            <w:lang w:eastAsia="zh-CN"/>
          </w:rPr>
          <w:t>EQUALS</w:t>
        </w:r>
        <w:r w:rsidR="00FF32E2" w:rsidRPr="00FF32E2">
          <w:rPr>
            <w:rStyle w:val="Hyperlink"/>
            <w:rFonts w:cstheme="minorHAnsi" w:hint="eastAsia"/>
            <w:szCs w:val="24"/>
            <w:lang w:eastAsia="zh-CN"/>
          </w:rPr>
          <w:t>全球伙伴关系</w:t>
        </w:r>
      </w:hyperlink>
      <w:r w:rsidR="00FF32E2" w:rsidRPr="00FF32E2">
        <w:rPr>
          <w:rFonts w:cstheme="minorHAnsi" w:hint="eastAsia"/>
          <w:szCs w:val="24"/>
          <w:lang w:eastAsia="zh-CN"/>
        </w:rPr>
        <w:t>的贡献</w:t>
      </w:r>
      <w:r w:rsidR="00FF32E2">
        <w:rPr>
          <w:rFonts w:cstheme="minorHAnsi" w:hint="eastAsia"/>
          <w:szCs w:val="24"/>
          <w:lang w:eastAsia="zh-CN"/>
        </w:rPr>
        <w:t>，也是</w:t>
      </w:r>
      <w:r w:rsidR="00FF32E2">
        <w:rPr>
          <w:rFonts w:cstheme="minorHAnsi" w:hint="eastAsia"/>
          <w:szCs w:val="24"/>
          <w:lang w:eastAsia="zh-CN"/>
        </w:rPr>
        <w:t>EIF</w:t>
      </w:r>
      <w:hyperlink r:id="rId34" w:history="1">
        <w:r w:rsidR="00FF32E2" w:rsidRPr="00FF32E2">
          <w:rPr>
            <w:rStyle w:val="Hyperlink"/>
            <w:rFonts w:cstheme="minorHAnsi" w:hint="eastAsia"/>
            <w:szCs w:val="24"/>
            <w:lang w:eastAsia="zh-CN"/>
          </w:rPr>
          <w:t>赋能女性，加强贸易</w:t>
        </w:r>
      </w:hyperlink>
      <w:r w:rsidR="00FF32E2">
        <w:rPr>
          <w:rFonts w:cstheme="minorHAnsi" w:hint="eastAsia"/>
          <w:szCs w:val="24"/>
          <w:lang w:eastAsia="zh-CN"/>
        </w:rPr>
        <w:t>举措的组成部分。</w:t>
      </w:r>
      <w:bookmarkEnd w:id="37"/>
      <w:r w:rsidR="00FF32E2">
        <w:rPr>
          <w:rFonts w:ascii="Calibri" w:eastAsia="Calibri" w:hAnsi="Calibri" w:cs="Calibri"/>
          <w:szCs w:val="24"/>
          <w:lang w:eastAsia="zh-CN"/>
        </w:rPr>
        <w:t xml:space="preserve"> </w:t>
      </w:r>
    </w:p>
    <w:p w14:paraId="049DD693" w14:textId="4A6603DF" w:rsidR="00FF32E2" w:rsidRPr="00FF32E2" w:rsidRDefault="00FF32E2" w:rsidP="00100352">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bookmarkStart w:id="38" w:name="lt_pId272"/>
      <w:r w:rsidRPr="00FF32E2">
        <w:rPr>
          <w:rFonts w:ascii="Calibri" w:eastAsia="Calibri" w:hAnsi="Calibri" w:cs="Calibri"/>
          <w:bCs/>
          <w:szCs w:val="24"/>
          <w:bdr w:val="none" w:sz="0" w:space="0" w:color="auto" w:frame="1"/>
          <w:lang w:eastAsia="zh-CN"/>
        </w:rPr>
        <w:t>EQUALS</w:t>
      </w:r>
      <w:r w:rsidR="001346BC">
        <w:rPr>
          <w:rFonts w:cstheme="minorHAnsi" w:hint="eastAsia"/>
          <w:szCs w:val="24"/>
          <w:lang w:eastAsia="zh-CN"/>
        </w:rPr>
        <w:t>科技</w:t>
      </w:r>
      <w:r w:rsidR="000B05C5" w:rsidRPr="000B05C5">
        <w:rPr>
          <w:rFonts w:cstheme="minorHAnsi" w:hint="eastAsia"/>
          <w:szCs w:val="24"/>
          <w:lang w:eastAsia="zh-CN"/>
        </w:rPr>
        <w:t>奖由</w:t>
      </w:r>
      <w:hyperlink r:id="rId35" w:history="1">
        <w:r w:rsidR="000B05C5" w:rsidRPr="000B05C5">
          <w:rPr>
            <w:rStyle w:val="Hyperlink"/>
            <w:rFonts w:cstheme="minorHAnsi" w:hint="eastAsia"/>
            <w:szCs w:val="24"/>
            <w:lang w:eastAsia="zh-CN"/>
          </w:rPr>
          <w:t>EQUALS</w:t>
        </w:r>
        <w:r w:rsidR="000B05C5" w:rsidRPr="000B05C5">
          <w:rPr>
            <w:rStyle w:val="Hyperlink"/>
            <w:rFonts w:cstheme="minorHAnsi" w:hint="eastAsia"/>
            <w:szCs w:val="24"/>
            <w:lang w:eastAsia="zh-CN"/>
          </w:rPr>
          <w:t>全球伙伴关系</w:t>
        </w:r>
      </w:hyperlink>
      <w:r w:rsidR="000B05C5" w:rsidRPr="000B05C5">
        <w:rPr>
          <w:rFonts w:cstheme="minorHAnsi" w:hint="eastAsia"/>
          <w:szCs w:val="24"/>
          <w:lang w:eastAsia="zh-CN"/>
        </w:rPr>
        <w:t>授予，旨在表彰致力于缩小数字性别差距的各种创新型解决方案。</w:t>
      </w:r>
      <w:bookmarkStart w:id="39" w:name="lt_pId273"/>
      <w:bookmarkEnd w:id="38"/>
      <w:r>
        <w:rPr>
          <w:rFonts w:cstheme="minorHAnsi" w:hint="eastAsia"/>
          <w:szCs w:val="24"/>
          <w:lang w:eastAsia="zh-CN"/>
        </w:rPr>
        <w:t>2019</w:t>
      </w:r>
      <w:r>
        <w:rPr>
          <w:rFonts w:cstheme="minorHAnsi"/>
          <w:szCs w:val="24"/>
          <w:lang w:eastAsia="zh-CN"/>
        </w:rPr>
        <w:t xml:space="preserve"> </w:t>
      </w:r>
      <w:r w:rsidR="000B05C5" w:rsidRPr="000B05C5">
        <w:rPr>
          <w:rFonts w:cstheme="minorHAnsi" w:hint="eastAsia"/>
          <w:szCs w:val="24"/>
          <w:lang w:eastAsia="zh-CN"/>
        </w:rPr>
        <w:t>年的获奖者与</w:t>
      </w:r>
      <w:r w:rsidR="000B05C5" w:rsidRPr="000B05C5">
        <w:rPr>
          <w:rFonts w:cstheme="minorHAnsi" w:hint="eastAsia"/>
          <w:szCs w:val="24"/>
          <w:lang w:eastAsia="zh-CN"/>
        </w:rPr>
        <w:t>EQUALS</w:t>
      </w:r>
      <w:r w:rsidR="000B05C5" w:rsidRPr="000B05C5">
        <w:rPr>
          <w:rFonts w:cstheme="minorHAnsi" w:hint="eastAsia"/>
          <w:szCs w:val="24"/>
          <w:lang w:eastAsia="zh-CN"/>
        </w:rPr>
        <w:t>的高级别代表一道，庆贺在技术行业涌现的可促进性别平等的成功战略及项目。</w:t>
      </w:r>
      <w:r w:rsidRPr="00FF32E2">
        <w:rPr>
          <w:rFonts w:cstheme="minorHAnsi" w:hint="eastAsia"/>
          <w:szCs w:val="24"/>
          <w:lang w:eastAsia="zh-CN"/>
        </w:rPr>
        <w:t>超过</w:t>
      </w:r>
      <w:r w:rsidRPr="00FF32E2">
        <w:rPr>
          <w:rFonts w:cstheme="minorHAnsi" w:hint="eastAsia"/>
          <w:szCs w:val="24"/>
          <w:lang w:eastAsia="zh-CN"/>
        </w:rPr>
        <w:t>200</w:t>
      </w:r>
      <w:r w:rsidRPr="00FF32E2">
        <w:rPr>
          <w:rFonts w:cstheme="minorHAnsi" w:hint="eastAsia"/>
          <w:szCs w:val="24"/>
          <w:lang w:eastAsia="zh-CN"/>
        </w:rPr>
        <w:t>家组织提交了</w:t>
      </w:r>
      <w:r w:rsidRPr="00FF32E2">
        <w:rPr>
          <w:rFonts w:cstheme="minorHAnsi" w:hint="eastAsia"/>
          <w:szCs w:val="24"/>
          <w:lang w:eastAsia="zh-CN"/>
        </w:rPr>
        <w:t>2019</w:t>
      </w:r>
      <w:r w:rsidRPr="00FF32E2">
        <w:rPr>
          <w:rFonts w:cstheme="minorHAnsi" w:hint="eastAsia"/>
          <w:szCs w:val="24"/>
          <w:lang w:eastAsia="zh-CN"/>
        </w:rPr>
        <w:t>年奖项的参赛作品，这些作品涵盖五个类别</w:t>
      </w:r>
      <w:r>
        <w:rPr>
          <w:rFonts w:cstheme="minorHAnsi" w:hint="eastAsia"/>
          <w:szCs w:val="24"/>
          <w:lang w:eastAsia="zh-CN"/>
        </w:rPr>
        <w:t>：</w:t>
      </w:r>
      <w:r w:rsidRPr="00FF32E2">
        <w:rPr>
          <w:rFonts w:cstheme="minorHAnsi" w:hint="eastAsia"/>
          <w:szCs w:val="24"/>
          <w:lang w:eastAsia="zh-CN"/>
        </w:rPr>
        <w:t>准入、技能、技术领导力、中小企业领导力和研究。</w:t>
      </w:r>
    </w:p>
    <w:p w14:paraId="0CD1A582" w14:textId="28EB2C10" w:rsidR="00154B24" w:rsidRPr="00154B24" w:rsidRDefault="00FF32E2"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Cs/>
          <w:szCs w:val="24"/>
          <w:bdr w:val="none" w:sz="0" w:space="0" w:color="auto" w:frame="1"/>
          <w:lang w:eastAsia="zh-CN"/>
        </w:rPr>
      </w:pPr>
      <w:r w:rsidRPr="00FF32E2">
        <w:rPr>
          <w:rFonts w:cstheme="minorHAnsi" w:hint="eastAsia"/>
          <w:szCs w:val="24"/>
          <w:lang w:eastAsia="zh-CN"/>
        </w:rPr>
        <w:t>在</w:t>
      </w:r>
      <w:r w:rsidRPr="00FF32E2">
        <w:rPr>
          <w:rFonts w:cstheme="minorHAnsi" w:hint="eastAsia"/>
          <w:szCs w:val="24"/>
          <w:lang w:eastAsia="zh-CN"/>
        </w:rPr>
        <w:t>2020</w:t>
      </w:r>
      <w:r w:rsidRPr="00FF32E2">
        <w:rPr>
          <w:rFonts w:cstheme="minorHAnsi" w:hint="eastAsia"/>
          <w:szCs w:val="24"/>
          <w:lang w:eastAsia="zh-CN"/>
        </w:rPr>
        <w:t>年第七届</w:t>
      </w:r>
      <w:r w:rsidR="001346BC">
        <w:rPr>
          <w:rFonts w:cstheme="minorHAnsi" w:hint="eastAsia"/>
          <w:szCs w:val="24"/>
          <w:lang w:eastAsia="zh-CN"/>
        </w:rPr>
        <w:t xml:space="preserve"> </w:t>
      </w:r>
      <w:hyperlink r:id="rId36" w:history="1">
        <w:r w:rsidR="001346BC" w:rsidRPr="001346BC">
          <w:rPr>
            <w:rStyle w:val="Hyperlink"/>
            <w:rFonts w:cstheme="minorHAnsi" w:hint="eastAsia"/>
            <w:szCs w:val="24"/>
            <w:lang w:eastAsia="zh-CN"/>
          </w:rPr>
          <w:t>EQUALS</w:t>
        </w:r>
        <w:r w:rsidR="001346BC" w:rsidRPr="001346BC">
          <w:rPr>
            <w:rStyle w:val="Hyperlink"/>
            <w:rFonts w:cstheme="minorHAnsi" w:hint="eastAsia"/>
            <w:szCs w:val="24"/>
            <w:lang w:eastAsia="zh-CN"/>
          </w:rPr>
          <w:t>科技</w:t>
        </w:r>
        <w:r w:rsidRPr="001346BC">
          <w:rPr>
            <w:rStyle w:val="Hyperlink"/>
            <w:rFonts w:cstheme="minorHAnsi" w:hint="eastAsia"/>
            <w:szCs w:val="24"/>
            <w:lang w:eastAsia="zh-CN"/>
          </w:rPr>
          <w:t>奖</w:t>
        </w:r>
      </w:hyperlink>
      <w:r w:rsidRPr="00FF32E2">
        <w:rPr>
          <w:rFonts w:cstheme="minorHAnsi" w:hint="eastAsia"/>
          <w:szCs w:val="24"/>
          <w:lang w:eastAsia="zh-CN"/>
        </w:rPr>
        <w:t>中，来自</w:t>
      </w:r>
      <w:r w:rsidRPr="00FF32E2">
        <w:rPr>
          <w:rFonts w:cstheme="minorHAnsi" w:hint="eastAsia"/>
          <w:szCs w:val="24"/>
          <w:lang w:eastAsia="zh-CN"/>
        </w:rPr>
        <w:t>70</w:t>
      </w:r>
      <w:r w:rsidRPr="00FF32E2">
        <w:rPr>
          <w:rFonts w:cstheme="minorHAnsi" w:hint="eastAsia"/>
          <w:szCs w:val="24"/>
          <w:lang w:eastAsia="zh-CN"/>
        </w:rPr>
        <w:t>个国家的</w:t>
      </w:r>
      <w:r w:rsidRPr="00FF32E2">
        <w:rPr>
          <w:rFonts w:cstheme="minorHAnsi" w:hint="eastAsia"/>
          <w:szCs w:val="24"/>
          <w:lang w:eastAsia="zh-CN"/>
        </w:rPr>
        <w:t>340</w:t>
      </w:r>
      <w:r w:rsidRPr="00FF32E2">
        <w:rPr>
          <w:rFonts w:cstheme="minorHAnsi" w:hint="eastAsia"/>
          <w:szCs w:val="24"/>
          <w:lang w:eastAsia="zh-CN"/>
        </w:rPr>
        <w:t>多个提名代表了私营部门、民间社会、政府和学术界。颁奖</w:t>
      </w:r>
      <w:r w:rsidR="001346BC">
        <w:rPr>
          <w:rFonts w:cstheme="minorHAnsi"/>
          <w:szCs w:val="24"/>
          <w:lang w:eastAsia="zh-CN"/>
        </w:rPr>
        <w:fldChar w:fldCharType="begin"/>
      </w:r>
      <w:r w:rsidR="001346BC">
        <w:rPr>
          <w:rFonts w:cstheme="minorHAnsi"/>
          <w:szCs w:val="24"/>
          <w:lang w:eastAsia="zh-CN"/>
        </w:rPr>
        <w:instrText xml:space="preserve"> HYPERLINK "https://fb.watch/24H3G7xZH8/" </w:instrText>
      </w:r>
      <w:r w:rsidR="001346BC">
        <w:rPr>
          <w:rFonts w:cstheme="minorHAnsi"/>
          <w:szCs w:val="24"/>
          <w:lang w:eastAsia="zh-CN"/>
        </w:rPr>
        <w:fldChar w:fldCharType="separate"/>
      </w:r>
      <w:r w:rsidRPr="001346BC">
        <w:rPr>
          <w:rStyle w:val="Hyperlink"/>
          <w:rFonts w:cstheme="minorHAnsi" w:hint="eastAsia"/>
          <w:szCs w:val="24"/>
          <w:lang w:eastAsia="zh-CN"/>
        </w:rPr>
        <w:t>仪式</w:t>
      </w:r>
      <w:r w:rsidR="001346BC">
        <w:rPr>
          <w:rFonts w:cstheme="minorHAnsi"/>
          <w:szCs w:val="24"/>
          <w:lang w:eastAsia="zh-CN"/>
        </w:rPr>
        <w:fldChar w:fldCharType="end"/>
      </w:r>
      <w:r w:rsidRPr="00FF32E2">
        <w:rPr>
          <w:rFonts w:cstheme="minorHAnsi" w:hint="eastAsia"/>
          <w:szCs w:val="24"/>
          <w:lang w:eastAsia="zh-CN"/>
        </w:rPr>
        <w:t>实际上是作为</w:t>
      </w:r>
      <w:r w:rsidRPr="00FF32E2">
        <w:rPr>
          <w:rFonts w:cstheme="minorHAnsi" w:hint="eastAsia"/>
          <w:szCs w:val="24"/>
          <w:lang w:eastAsia="zh-CN"/>
        </w:rPr>
        <w:t>2020</w:t>
      </w:r>
      <w:r w:rsidRPr="00FF32E2">
        <w:rPr>
          <w:rFonts w:cstheme="minorHAnsi" w:hint="eastAsia"/>
          <w:szCs w:val="24"/>
          <w:lang w:eastAsia="zh-CN"/>
        </w:rPr>
        <w:t>年</w:t>
      </w:r>
      <w:r w:rsidRPr="00FF32E2">
        <w:rPr>
          <w:rFonts w:cstheme="minorHAnsi" w:hint="eastAsia"/>
          <w:szCs w:val="24"/>
          <w:lang w:eastAsia="zh-CN"/>
        </w:rPr>
        <w:t>11</w:t>
      </w:r>
      <w:r w:rsidRPr="00FF32E2">
        <w:rPr>
          <w:rFonts w:cstheme="minorHAnsi" w:hint="eastAsia"/>
          <w:szCs w:val="24"/>
          <w:lang w:eastAsia="zh-CN"/>
        </w:rPr>
        <w:t>月互联网</w:t>
      </w:r>
      <w:r w:rsidR="001346BC">
        <w:rPr>
          <w:rFonts w:cstheme="minorHAnsi" w:hint="eastAsia"/>
          <w:szCs w:val="24"/>
          <w:lang w:eastAsia="zh-CN"/>
        </w:rPr>
        <w:t>管理</w:t>
      </w:r>
      <w:r w:rsidRPr="00FF32E2">
        <w:rPr>
          <w:rFonts w:cstheme="minorHAnsi" w:hint="eastAsia"/>
          <w:szCs w:val="24"/>
          <w:lang w:eastAsia="zh-CN"/>
        </w:rPr>
        <w:t>论坛的一部分举行的。</w:t>
      </w:r>
      <w:bookmarkEnd w:id="39"/>
    </w:p>
    <w:p w14:paraId="61C72864" w14:textId="41D2E010" w:rsidR="00154B24" w:rsidRPr="0021266E" w:rsidRDefault="0021266E"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Theme="minorEastAsia" w:hAnsi="Calibri" w:cs="Calibri"/>
          <w:b/>
          <w:szCs w:val="24"/>
          <w:lang w:val="en-US" w:eastAsia="zh-CN"/>
        </w:rPr>
      </w:pPr>
      <w:r>
        <w:rPr>
          <w:rFonts w:ascii="Calibri" w:eastAsiaTheme="minorEastAsia" w:hAnsi="Calibri" w:cs="Calibri" w:hint="eastAsia"/>
          <w:b/>
          <w:szCs w:val="24"/>
          <w:lang w:eastAsia="zh-CN"/>
        </w:rPr>
        <w:t>原住民</w:t>
      </w:r>
    </w:p>
    <w:p w14:paraId="30837E3F" w14:textId="0A47DA68" w:rsidR="0021266E" w:rsidRPr="003C454C" w:rsidRDefault="0021266E"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21266E">
        <w:rPr>
          <w:rFonts w:cstheme="minorHAnsi" w:hint="eastAsia"/>
          <w:szCs w:val="24"/>
          <w:lang w:eastAsia="zh-CN"/>
        </w:rPr>
        <w:t>国际电联与</w:t>
      </w:r>
      <w:r w:rsidRPr="0021266E">
        <w:rPr>
          <w:rFonts w:ascii="STKaiti" w:eastAsia="STKaiti" w:hAnsi="STKaiti" w:cstheme="minorHAnsi" w:hint="eastAsia"/>
          <w:szCs w:val="24"/>
          <w:lang w:eastAsia="zh-CN"/>
        </w:rPr>
        <w:t>拉丁美洲和加勒比原住民发展基金会</w:t>
      </w:r>
      <w:r>
        <w:rPr>
          <w:rFonts w:cstheme="minorHAnsi" w:hint="eastAsia"/>
          <w:szCs w:val="24"/>
          <w:lang w:eastAsia="zh-CN"/>
        </w:rPr>
        <w:t>（</w:t>
      </w:r>
      <w:r w:rsidRPr="00154B24">
        <w:rPr>
          <w:rFonts w:ascii="Calibri" w:eastAsia="Calibri" w:hAnsi="Calibri" w:cs="Calibri"/>
          <w:szCs w:val="24"/>
          <w:lang w:eastAsia="zh-CN"/>
        </w:rPr>
        <w:t>FILAC</w:t>
      </w:r>
      <w:r>
        <w:rPr>
          <w:rFonts w:ascii="Microsoft YaHei" w:eastAsia="Microsoft YaHei" w:hAnsi="Microsoft YaHei" w:cs="Microsoft YaHei" w:hint="eastAsia"/>
          <w:szCs w:val="24"/>
          <w:lang w:eastAsia="zh-CN"/>
        </w:rPr>
        <w:t>）</w:t>
      </w:r>
      <w:r w:rsidRPr="0021266E">
        <w:rPr>
          <w:rFonts w:cstheme="minorHAnsi" w:hint="eastAsia"/>
          <w:szCs w:val="24"/>
          <w:lang w:eastAsia="zh-CN"/>
        </w:rPr>
        <w:t>合作，专门举办</w:t>
      </w:r>
      <w:r w:rsidR="00667BC9">
        <w:fldChar w:fldCharType="begin"/>
      </w:r>
      <w:r w:rsidR="00667BC9">
        <w:rPr>
          <w:lang w:eastAsia="zh-CN"/>
        </w:rPr>
        <w:instrText xml:space="preserve"> HYPERLINK "https://www.itu.int/en/ITU-D/Digital-Inclusion/Indigenous-Peoples/Pages/default.aspx" </w:instrText>
      </w:r>
      <w:r w:rsidR="00667BC9">
        <w:fldChar w:fldCharType="separate"/>
      </w:r>
      <w:r w:rsidRPr="0021266E">
        <w:rPr>
          <w:rStyle w:val="Hyperlink"/>
          <w:rFonts w:cstheme="minorHAnsi" w:hint="eastAsia"/>
          <w:szCs w:val="24"/>
          <w:lang w:eastAsia="zh-CN"/>
        </w:rPr>
        <w:t>原住民社区能力建设培训</w:t>
      </w:r>
      <w:r w:rsidR="00667BC9">
        <w:rPr>
          <w:rStyle w:val="Hyperlink"/>
          <w:rFonts w:cstheme="minorHAnsi"/>
          <w:szCs w:val="24"/>
          <w:lang w:eastAsia="zh-CN"/>
        </w:rPr>
        <w:fldChar w:fldCharType="end"/>
      </w:r>
      <w:r w:rsidRPr="0021266E">
        <w:rPr>
          <w:rFonts w:cstheme="minorHAnsi" w:hint="eastAsia"/>
          <w:szCs w:val="24"/>
          <w:lang w:eastAsia="zh-CN"/>
        </w:rPr>
        <w:t>，通过技术增强</w:t>
      </w:r>
      <w:r>
        <w:rPr>
          <w:rFonts w:cstheme="minorHAnsi" w:hint="eastAsia"/>
          <w:szCs w:val="24"/>
          <w:lang w:eastAsia="zh-CN"/>
        </w:rPr>
        <w:t>原住民</w:t>
      </w:r>
      <w:r w:rsidRPr="0021266E">
        <w:rPr>
          <w:rFonts w:cstheme="minorHAnsi" w:hint="eastAsia"/>
          <w:szCs w:val="24"/>
          <w:lang w:eastAsia="zh-CN"/>
        </w:rPr>
        <w:t>和社区的权能，以支持教育、社会和经济发展以及</w:t>
      </w:r>
      <w:r>
        <w:rPr>
          <w:rFonts w:cstheme="minorHAnsi" w:hint="eastAsia"/>
          <w:szCs w:val="24"/>
          <w:lang w:eastAsia="zh-CN"/>
        </w:rPr>
        <w:t>原住民</w:t>
      </w:r>
      <w:r w:rsidRPr="0021266E">
        <w:rPr>
          <w:rFonts w:cstheme="minorHAnsi" w:hint="eastAsia"/>
          <w:szCs w:val="24"/>
          <w:lang w:eastAsia="zh-CN"/>
        </w:rPr>
        <w:t>社区及其文化遗产的自我可持续性。从</w:t>
      </w:r>
      <w:r w:rsidRPr="0021266E">
        <w:rPr>
          <w:rFonts w:cstheme="minorHAnsi" w:hint="eastAsia"/>
          <w:szCs w:val="24"/>
          <w:lang w:eastAsia="zh-CN"/>
        </w:rPr>
        <w:t>2018</w:t>
      </w:r>
      <w:r w:rsidRPr="0021266E">
        <w:rPr>
          <w:rFonts w:cstheme="minorHAnsi" w:hint="eastAsia"/>
          <w:szCs w:val="24"/>
          <w:lang w:eastAsia="zh-CN"/>
        </w:rPr>
        <w:t>年到</w:t>
      </w:r>
      <w:r w:rsidRPr="0021266E">
        <w:rPr>
          <w:rFonts w:cstheme="minorHAnsi" w:hint="eastAsia"/>
          <w:szCs w:val="24"/>
          <w:lang w:eastAsia="zh-CN"/>
        </w:rPr>
        <w:t>2020</w:t>
      </w:r>
      <w:r w:rsidRPr="0021266E">
        <w:rPr>
          <w:rFonts w:cstheme="minorHAnsi" w:hint="eastAsia"/>
          <w:szCs w:val="24"/>
          <w:lang w:eastAsia="zh-CN"/>
        </w:rPr>
        <w:t>年，近</w:t>
      </w:r>
      <w:r w:rsidRPr="0021266E">
        <w:rPr>
          <w:rFonts w:cstheme="minorHAnsi" w:hint="eastAsia"/>
          <w:szCs w:val="24"/>
          <w:lang w:eastAsia="zh-CN"/>
        </w:rPr>
        <w:t>550</w:t>
      </w:r>
      <w:r w:rsidRPr="0021266E">
        <w:rPr>
          <w:rFonts w:cstheme="minorHAnsi" w:hint="eastAsia"/>
          <w:szCs w:val="24"/>
          <w:lang w:eastAsia="zh-CN"/>
        </w:rPr>
        <w:t>名</w:t>
      </w:r>
      <w:r>
        <w:rPr>
          <w:rFonts w:cstheme="minorHAnsi" w:hint="eastAsia"/>
          <w:szCs w:val="24"/>
          <w:lang w:eastAsia="zh-CN"/>
        </w:rPr>
        <w:t>原住民（</w:t>
      </w:r>
      <w:r w:rsidRPr="0021266E">
        <w:rPr>
          <w:rFonts w:cstheme="minorHAnsi" w:hint="eastAsia"/>
          <w:szCs w:val="24"/>
          <w:lang w:eastAsia="zh-CN"/>
        </w:rPr>
        <w:t>53%</w:t>
      </w:r>
      <w:r w:rsidRPr="0021266E">
        <w:rPr>
          <w:rFonts w:cstheme="minorHAnsi" w:hint="eastAsia"/>
          <w:szCs w:val="24"/>
          <w:lang w:eastAsia="zh-CN"/>
        </w:rPr>
        <w:t>为</w:t>
      </w:r>
      <w:r>
        <w:rPr>
          <w:rFonts w:cstheme="minorHAnsi" w:hint="eastAsia"/>
          <w:szCs w:val="24"/>
          <w:lang w:eastAsia="zh-CN"/>
        </w:rPr>
        <w:t>男性</w:t>
      </w:r>
      <w:r w:rsidRPr="0021266E">
        <w:rPr>
          <w:rFonts w:cstheme="minorHAnsi" w:hint="eastAsia"/>
          <w:szCs w:val="24"/>
          <w:lang w:eastAsia="zh-CN"/>
        </w:rPr>
        <w:t>，</w:t>
      </w:r>
      <w:r w:rsidRPr="0021266E">
        <w:rPr>
          <w:rFonts w:cstheme="minorHAnsi" w:hint="eastAsia"/>
          <w:szCs w:val="24"/>
          <w:lang w:eastAsia="zh-CN"/>
        </w:rPr>
        <w:t>47%</w:t>
      </w:r>
      <w:r w:rsidRPr="0021266E">
        <w:rPr>
          <w:rFonts w:cstheme="minorHAnsi" w:hint="eastAsia"/>
          <w:szCs w:val="24"/>
          <w:lang w:eastAsia="zh-CN"/>
        </w:rPr>
        <w:t>为</w:t>
      </w:r>
      <w:r>
        <w:rPr>
          <w:rFonts w:cstheme="minorHAnsi" w:hint="eastAsia"/>
          <w:szCs w:val="24"/>
          <w:lang w:eastAsia="zh-CN"/>
        </w:rPr>
        <w:t>女性）</w:t>
      </w:r>
      <w:r w:rsidRPr="0021266E">
        <w:rPr>
          <w:rFonts w:cstheme="minorHAnsi" w:hint="eastAsia"/>
          <w:szCs w:val="24"/>
          <w:lang w:eastAsia="zh-CN"/>
        </w:rPr>
        <w:t>受益于关于创新通信工具的培训，以加强</w:t>
      </w:r>
      <w:r>
        <w:rPr>
          <w:rFonts w:cstheme="minorHAnsi" w:hint="eastAsia"/>
          <w:szCs w:val="24"/>
          <w:lang w:eastAsia="zh-CN"/>
        </w:rPr>
        <w:t>原住民</w:t>
      </w:r>
      <w:r w:rsidRPr="0021266E">
        <w:rPr>
          <w:rFonts w:cstheme="minorHAnsi" w:hint="eastAsia"/>
          <w:szCs w:val="24"/>
          <w:lang w:eastAsia="zh-CN"/>
        </w:rPr>
        <w:t>社区的</w:t>
      </w:r>
      <w:r>
        <w:rPr>
          <w:rFonts w:cstheme="minorHAnsi" w:hint="eastAsia"/>
          <w:szCs w:val="24"/>
          <w:lang w:eastAsia="zh-CN"/>
        </w:rPr>
        <w:t>ICT</w:t>
      </w:r>
      <w:r w:rsidRPr="0021266E">
        <w:rPr>
          <w:rFonts w:cstheme="minorHAnsi" w:hint="eastAsia"/>
          <w:szCs w:val="24"/>
          <w:lang w:eastAsia="zh-CN"/>
        </w:rPr>
        <w:t>知识，特别侧重于如何开发、管理和运营</w:t>
      </w:r>
      <w:r>
        <w:rPr>
          <w:rFonts w:cstheme="minorHAnsi" w:hint="eastAsia"/>
          <w:szCs w:val="24"/>
          <w:lang w:eastAsia="zh-CN"/>
        </w:rPr>
        <w:t>原住民</w:t>
      </w:r>
      <w:r w:rsidRPr="0021266E">
        <w:rPr>
          <w:rFonts w:cstheme="minorHAnsi" w:hint="eastAsia"/>
          <w:szCs w:val="24"/>
          <w:lang w:eastAsia="zh-CN"/>
        </w:rPr>
        <w:t>社区广播网络，以及</w:t>
      </w:r>
      <w:hyperlink r:id="rId37" w:history="1">
        <w:r w:rsidRPr="0021266E">
          <w:rPr>
            <w:rStyle w:val="Hyperlink"/>
            <w:rFonts w:cstheme="minorHAnsi" w:hint="eastAsia"/>
            <w:szCs w:val="24"/>
            <w:lang w:eastAsia="zh-CN"/>
          </w:rPr>
          <w:t>关于原住民社区技术推广人员通信和广播网络技术的生成、发展和维护的培训（混合培训）计划</w:t>
        </w:r>
      </w:hyperlink>
      <w:r w:rsidRPr="0021266E">
        <w:rPr>
          <w:rFonts w:cstheme="minorHAnsi" w:hint="eastAsia"/>
          <w:szCs w:val="24"/>
          <w:lang w:eastAsia="zh-CN"/>
        </w:rPr>
        <w:t>。</w:t>
      </w:r>
    </w:p>
    <w:p w14:paraId="3F8F111A" w14:textId="34C5E504" w:rsidR="0021266E" w:rsidRPr="0021266E" w:rsidRDefault="0021266E" w:rsidP="003B4DB6">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21266E">
        <w:rPr>
          <w:rFonts w:cstheme="minorHAnsi" w:hint="eastAsia"/>
          <w:szCs w:val="24"/>
          <w:lang w:eastAsia="zh-CN"/>
        </w:rPr>
        <w:t>为应对</w:t>
      </w:r>
      <w:r w:rsidRPr="00154B24">
        <w:rPr>
          <w:rFonts w:ascii="Calibri" w:eastAsia="Calibri" w:hAnsi="Calibri" w:cs="Calibri"/>
          <w:szCs w:val="24"/>
          <w:lang w:eastAsia="zh-CN"/>
        </w:rPr>
        <w:t>COVID-19</w:t>
      </w:r>
      <w:r w:rsidRPr="0021266E">
        <w:rPr>
          <w:rFonts w:cstheme="minorHAnsi" w:hint="eastAsia"/>
          <w:szCs w:val="24"/>
          <w:lang w:eastAsia="zh-CN"/>
        </w:rPr>
        <w:t>大流行，重新设计了关于创新通信工具的在线课程，纳入了专门为</w:t>
      </w:r>
      <w:r>
        <w:rPr>
          <w:rFonts w:cstheme="minorHAnsi" w:hint="eastAsia"/>
          <w:szCs w:val="24"/>
          <w:lang w:eastAsia="zh-CN"/>
        </w:rPr>
        <w:t>原住民</w:t>
      </w:r>
      <w:r w:rsidRPr="0021266E">
        <w:rPr>
          <w:rFonts w:cstheme="minorHAnsi" w:hint="eastAsia"/>
          <w:szCs w:val="24"/>
          <w:lang w:eastAsia="zh-CN"/>
        </w:rPr>
        <w:t>社区通信人员设计的紧急通信模块。该模块包括与</w:t>
      </w:r>
      <w:r>
        <w:rPr>
          <w:rFonts w:cstheme="minorHAnsi" w:hint="eastAsia"/>
          <w:szCs w:val="24"/>
          <w:lang w:eastAsia="zh-CN"/>
        </w:rPr>
        <w:t>原住民</w:t>
      </w:r>
      <w:r w:rsidRPr="0021266E">
        <w:rPr>
          <w:rFonts w:cstheme="minorHAnsi" w:hint="eastAsia"/>
          <w:szCs w:val="24"/>
          <w:lang w:eastAsia="zh-CN"/>
        </w:rPr>
        <w:t>社区宣传员的互动会议，交流大流行病期间</w:t>
      </w:r>
      <w:r w:rsidR="003C454C">
        <w:rPr>
          <w:rFonts w:cstheme="minorHAnsi" w:hint="eastAsia"/>
          <w:szCs w:val="24"/>
          <w:lang w:eastAsia="zh-CN"/>
        </w:rPr>
        <w:t>原住民</w:t>
      </w:r>
      <w:r w:rsidRPr="0021266E">
        <w:rPr>
          <w:rFonts w:cstheme="minorHAnsi" w:hint="eastAsia"/>
          <w:szCs w:val="24"/>
          <w:lang w:eastAsia="zh-CN"/>
        </w:rPr>
        <w:t>社区的经验。</w:t>
      </w:r>
    </w:p>
    <w:p w14:paraId="5FC5D1A3" w14:textId="5877183B" w:rsidR="00154B24" w:rsidRPr="003C454C" w:rsidRDefault="0021266E" w:rsidP="003B4DB6">
      <w:pPr>
        <w:tabs>
          <w:tab w:val="clear" w:pos="1134"/>
          <w:tab w:val="clear" w:pos="1871"/>
          <w:tab w:val="clear" w:pos="2268"/>
        </w:tabs>
        <w:overflowPunct/>
        <w:autoSpaceDE/>
        <w:autoSpaceDN/>
        <w:adjustRightInd/>
        <w:ind w:firstLineChars="200" w:firstLine="480"/>
        <w:textAlignment w:val="auto"/>
        <w:rPr>
          <w:rFonts w:cstheme="minorHAnsi"/>
          <w:szCs w:val="24"/>
          <w:lang w:eastAsia="zh-CN"/>
        </w:rPr>
      </w:pPr>
      <w:r w:rsidRPr="0021266E">
        <w:rPr>
          <w:rFonts w:cstheme="minorHAnsi" w:hint="eastAsia"/>
          <w:szCs w:val="24"/>
          <w:lang w:eastAsia="zh-CN"/>
        </w:rPr>
        <w:t>2018</w:t>
      </w:r>
      <w:r w:rsidRPr="0021266E">
        <w:rPr>
          <w:rFonts w:cstheme="minorHAnsi" w:hint="eastAsia"/>
          <w:szCs w:val="24"/>
          <w:lang w:eastAsia="zh-CN"/>
        </w:rPr>
        <w:t>年和</w:t>
      </w:r>
      <w:r w:rsidRPr="0021266E">
        <w:rPr>
          <w:rFonts w:cstheme="minorHAnsi" w:hint="eastAsia"/>
          <w:szCs w:val="24"/>
          <w:lang w:eastAsia="zh-CN"/>
        </w:rPr>
        <w:t>2019</w:t>
      </w:r>
      <w:r w:rsidRPr="0021266E">
        <w:rPr>
          <w:rFonts w:cstheme="minorHAnsi" w:hint="eastAsia"/>
          <w:szCs w:val="24"/>
          <w:lang w:eastAsia="zh-CN"/>
        </w:rPr>
        <w:t>年，在纽约联合国常设论坛期间，共同组织了会外活动，以提高对</w:t>
      </w:r>
      <w:r w:rsidR="003C454C">
        <w:rPr>
          <w:rFonts w:cstheme="minorHAnsi" w:hint="eastAsia"/>
          <w:szCs w:val="24"/>
          <w:lang w:eastAsia="zh-CN"/>
        </w:rPr>
        <w:t>原住民</w:t>
      </w:r>
      <w:r w:rsidRPr="0021266E">
        <w:rPr>
          <w:rFonts w:cstheme="minorHAnsi" w:hint="eastAsia"/>
          <w:szCs w:val="24"/>
          <w:lang w:eastAsia="zh-CN"/>
        </w:rPr>
        <w:t>社区的挑战和机遇以及</w:t>
      </w:r>
      <w:r w:rsidR="003C454C">
        <w:rPr>
          <w:rFonts w:cstheme="minorHAnsi" w:hint="eastAsia"/>
          <w:szCs w:val="24"/>
          <w:lang w:eastAsia="zh-CN"/>
        </w:rPr>
        <w:t>ICT</w:t>
      </w:r>
      <w:r w:rsidRPr="0021266E">
        <w:rPr>
          <w:rFonts w:cstheme="minorHAnsi" w:hint="eastAsia"/>
          <w:szCs w:val="24"/>
          <w:lang w:eastAsia="zh-CN"/>
        </w:rPr>
        <w:t>的扶持作用的认识。</w:t>
      </w:r>
    </w:p>
    <w:p w14:paraId="43083374" w14:textId="00AA8A65" w:rsidR="00154B24" w:rsidRPr="003C454C" w:rsidRDefault="003C454C"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Theme="minorEastAsia" w:hAnsi="Calibri" w:cs="Calibri"/>
          <w:b/>
          <w:szCs w:val="24"/>
          <w:lang w:eastAsia="zh-CN"/>
        </w:rPr>
      </w:pPr>
      <w:r w:rsidRPr="003C454C">
        <w:rPr>
          <w:rFonts w:ascii="Calibri" w:eastAsiaTheme="minorEastAsia" w:hAnsi="Calibri" w:cs="Calibri" w:hint="eastAsia"/>
          <w:b/>
          <w:szCs w:val="24"/>
          <w:lang w:eastAsia="zh-CN"/>
        </w:rPr>
        <w:t>儿童</w:t>
      </w:r>
    </w:p>
    <w:p w14:paraId="2CAACFCB" w14:textId="3434FE28" w:rsidR="00154B24" w:rsidRPr="00154B24" w:rsidRDefault="000B05C5"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0B05C5">
        <w:rPr>
          <w:rFonts w:cstheme="minorHAnsi" w:hint="eastAsia"/>
          <w:szCs w:val="24"/>
          <w:lang w:eastAsia="zh-CN"/>
        </w:rPr>
        <w:t>2020</w:t>
      </w:r>
      <w:r w:rsidRPr="000B05C5">
        <w:rPr>
          <w:rFonts w:cstheme="minorHAnsi" w:hint="eastAsia"/>
          <w:szCs w:val="24"/>
          <w:lang w:eastAsia="zh-CN"/>
        </w:rPr>
        <w:t>年</w:t>
      </w:r>
      <w:r w:rsidRPr="000B05C5">
        <w:rPr>
          <w:rFonts w:cstheme="minorHAnsi" w:hint="eastAsia"/>
          <w:szCs w:val="24"/>
          <w:lang w:eastAsia="zh-CN"/>
        </w:rPr>
        <w:t>6</w:t>
      </w:r>
      <w:r w:rsidRPr="000B05C5">
        <w:rPr>
          <w:rFonts w:cstheme="minorHAnsi" w:hint="eastAsia"/>
          <w:szCs w:val="24"/>
          <w:lang w:eastAsia="zh-CN"/>
        </w:rPr>
        <w:t>月，国际电联将发布新版《保护上网儿童（</w:t>
      </w:r>
      <w:r w:rsidRPr="000B05C5">
        <w:rPr>
          <w:rFonts w:cstheme="minorHAnsi" w:hint="eastAsia"/>
          <w:szCs w:val="24"/>
          <w:lang w:eastAsia="zh-CN"/>
        </w:rPr>
        <w:t>COP</w:t>
      </w:r>
      <w:r w:rsidRPr="000B05C5">
        <w:rPr>
          <w:rFonts w:cstheme="minorHAnsi" w:hint="eastAsia"/>
          <w:szCs w:val="24"/>
          <w:lang w:eastAsia="zh-CN"/>
        </w:rPr>
        <w:t>）指南》，就如何为儿童和青年创造安全的在线环境并增强他们的能力，向儿童、家长和教育者、行业和政策制定者提供一套全面、切实的建议。《保护上网儿童指南》作为蓝本提供，可根据国家或当地习俗和法律进行调整。</w:t>
      </w:r>
    </w:p>
    <w:p w14:paraId="2FF272BE" w14:textId="0431DBAE" w:rsidR="00154B24" w:rsidRPr="003C454C" w:rsidRDefault="003C454C"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Theme="minorEastAsia" w:hAnsi="Calibri" w:cs="Calibri"/>
          <w:b/>
          <w:szCs w:val="24"/>
          <w:lang w:eastAsia="zh-CN"/>
        </w:rPr>
      </w:pPr>
      <w:r w:rsidRPr="003C454C">
        <w:rPr>
          <w:rFonts w:ascii="Calibri" w:eastAsiaTheme="minorEastAsia" w:hAnsi="Calibri" w:cs="Calibri" w:hint="eastAsia"/>
          <w:b/>
          <w:szCs w:val="24"/>
          <w:lang w:eastAsia="zh-CN"/>
        </w:rPr>
        <w:t>青年</w:t>
      </w:r>
    </w:p>
    <w:p w14:paraId="4F777106" w14:textId="01928839" w:rsidR="003C454C" w:rsidRPr="003C454C" w:rsidRDefault="003C454C" w:rsidP="003B4DB6">
      <w:pPr>
        <w:tabs>
          <w:tab w:val="clear" w:pos="1134"/>
          <w:tab w:val="clear" w:pos="1871"/>
          <w:tab w:val="clear" w:pos="2268"/>
        </w:tabs>
        <w:overflowPunct/>
        <w:autoSpaceDE/>
        <w:autoSpaceDN/>
        <w:adjustRightInd/>
        <w:ind w:firstLineChars="200" w:firstLine="480"/>
        <w:textAlignment w:val="auto"/>
        <w:rPr>
          <w:rFonts w:ascii="Calibri" w:hAnsi="Calibri" w:cs="Traditional Arabic"/>
          <w:szCs w:val="24"/>
          <w:lang w:val="en-US" w:eastAsia="zh-CN"/>
        </w:rPr>
      </w:pPr>
      <w:r>
        <w:rPr>
          <w:rFonts w:ascii="Calibri" w:hAnsi="Calibri" w:cs="Traditional Arabic" w:hint="eastAsia"/>
          <w:szCs w:val="24"/>
          <w:lang w:val="en-US" w:eastAsia="zh-CN"/>
        </w:rPr>
        <w:t>2020</w:t>
      </w:r>
      <w:proofErr w:type="gramStart"/>
      <w:r>
        <w:rPr>
          <w:rFonts w:ascii="Calibri" w:hAnsi="Calibri" w:cs="Traditional Arabic" w:hint="eastAsia"/>
          <w:szCs w:val="24"/>
          <w:lang w:val="en-US" w:eastAsia="zh-CN"/>
        </w:rPr>
        <w:t>年</w:t>
      </w:r>
      <w:r w:rsidR="000B05C5" w:rsidRPr="000B05C5">
        <w:rPr>
          <w:rFonts w:ascii="Calibri" w:hAnsi="Calibri" w:cs="Traditional Arabic"/>
          <w:szCs w:val="24"/>
          <w:lang w:val="en-US" w:eastAsia="zh-CN"/>
        </w:rPr>
        <w:t>发起了</w:t>
      </w:r>
      <w:r w:rsidR="000B05C5" w:rsidRPr="000B05C5">
        <w:rPr>
          <w:rFonts w:ascii="Calibri" w:hAnsi="Calibri" w:cs="Traditional Arabic" w:hint="eastAsia"/>
          <w:szCs w:val="24"/>
          <w:lang w:val="en-US" w:eastAsia="zh-CN"/>
        </w:rPr>
        <w:t>“</w:t>
      </w:r>
      <w:proofErr w:type="gramEnd"/>
      <w:r w:rsidR="000B05C5" w:rsidRPr="000B05C5">
        <w:rPr>
          <w:rFonts w:ascii="Calibri" w:hAnsi="Calibri" w:cs="Traditional Arabic" w:hint="eastAsia"/>
          <w:szCs w:val="24"/>
          <w:lang w:val="en-US" w:eastAsia="zh-CN"/>
        </w:rPr>
        <w:t>连通的一代”</w:t>
      </w:r>
      <w:r w:rsidRPr="000B05C5">
        <w:rPr>
          <w:rFonts w:ascii="Arial" w:hAnsi="Arial" w:cs="Arial"/>
          <w:color w:val="333333"/>
          <w:szCs w:val="24"/>
          <w:shd w:val="clear" w:color="auto" w:fill="FFFFFF"/>
          <w:lang w:val="en-US" w:eastAsia="zh-CN"/>
        </w:rPr>
        <w:t>全球</w:t>
      </w:r>
      <w:r w:rsidRPr="000B05C5">
        <w:rPr>
          <w:rFonts w:ascii="Arial" w:hAnsi="Arial" w:cs="Arial" w:hint="eastAsia"/>
          <w:color w:val="333333"/>
          <w:szCs w:val="24"/>
          <w:shd w:val="clear" w:color="auto" w:fill="FFFFFF"/>
          <w:lang w:val="en-US" w:eastAsia="zh-CN"/>
        </w:rPr>
        <w:t>性</w:t>
      </w:r>
      <w:r w:rsidR="000B05C5" w:rsidRPr="000B05C5">
        <w:rPr>
          <w:rFonts w:ascii="Calibri" w:hAnsi="Calibri" w:cs="Traditional Arabic"/>
          <w:szCs w:val="24"/>
          <w:lang w:val="en-US" w:eastAsia="zh-CN"/>
        </w:rPr>
        <w:t>举措</w:t>
      </w:r>
      <w:r w:rsidR="000B05C5" w:rsidRPr="000B05C5">
        <w:rPr>
          <w:rFonts w:ascii="Calibri" w:hAnsi="Calibri" w:cs="Traditional Arabic" w:hint="eastAsia"/>
          <w:szCs w:val="24"/>
          <w:lang w:val="en-US" w:eastAsia="zh-CN"/>
        </w:rPr>
        <w:t>，</w:t>
      </w:r>
      <w:r>
        <w:rPr>
          <w:rFonts w:ascii="Arial" w:hAnsi="Arial" w:cs="Arial" w:hint="eastAsia"/>
          <w:color w:val="333333"/>
          <w:szCs w:val="24"/>
          <w:shd w:val="clear" w:color="auto" w:fill="FFFFFF"/>
          <w:lang w:val="en-US" w:eastAsia="zh-CN"/>
        </w:rPr>
        <w:t xml:space="preserve"> </w:t>
      </w:r>
      <w:r w:rsidR="000B05C5" w:rsidRPr="000B05C5">
        <w:rPr>
          <w:rFonts w:ascii="Arial" w:hAnsi="Arial" w:cs="Arial" w:hint="eastAsia"/>
          <w:color w:val="333333"/>
          <w:szCs w:val="24"/>
          <w:shd w:val="clear" w:color="auto" w:fill="FFFFFF"/>
          <w:lang w:val="en-US" w:eastAsia="zh-CN"/>
        </w:rPr>
        <w:t>旨在</w:t>
      </w:r>
      <w:r w:rsidR="000B05C5" w:rsidRPr="000B05C5">
        <w:rPr>
          <w:rFonts w:ascii="Arial" w:hAnsi="Arial" w:cs="Arial"/>
          <w:color w:val="333333"/>
          <w:szCs w:val="24"/>
          <w:shd w:val="clear" w:color="auto" w:fill="FFFFFF"/>
          <w:lang w:val="en-US" w:eastAsia="zh-CN"/>
        </w:rPr>
        <w:t>包括青年的声音，并推动他们为数字</w:t>
      </w:r>
      <w:r w:rsidR="000B05C5" w:rsidRPr="000B05C5">
        <w:rPr>
          <w:rFonts w:ascii="Arial" w:hAnsi="Arial" w:cs="Arial" w:hint="eastAsia"/>
          <w:color w:val="333333"/>
          <w:szCs w:val="24"/>
          <w:shd w:val="clear" w:color="auto" w:fill="FFFFFF"/>
          <w:lang w:val="en-US" w:eastAsia="zh-CN"/>
        </w:rPr>
        <w:t>化</w:t>
      </w:r>
      <w:r w:rsidR="000B05C5" w:rsidRPr="000B05C5">
        <w:rPr>
          <w:rFonts w:ascii="Arial" w:hAnsi="Arial" w:cs="Arial"/>
          <w:color w:val="333333"/>
          <w:szCs w:val="24"/>
          <w:shd w:val="clear" w:color="auto" w:fill="FFFFFF"/>
          <w:lang w:val="en-US" w:eastAsia="zh-CN"/>
        </w:rPr>
        <w:t>转型采取</w:t>
      </w:r>
      <w:r>
        <w:rPr>
          <w:rFonts w:ascii="Arial" w:hAnsi="Arial" w:cs="Arial" w:hint="eastAsia"/>
          <w:color w:val="333333"/>
          <w:szCs w:val="24"/>
          <w:shd w:val="clear" w:color="auto" w:fill="FFFFFF"/>
          <w:lang w:val="en-US" w:eastAsia="zh-CN"/>
        </w:rPr>
        <w:t>有意义的</w:t>
      </w:r>
      <w:r w:rsidR="000B05C5" w:rsidRPr="000B05C5">
        <w:rPr>
          <w:rFonts w:ascii="Arial" w:hAnsi="Arial" w:cs="Arial"/>
          <w:color w:val="333333"/>
          <w:szCs w:val="24"/>
          <w:shd w:val="clear" w:color="auto" w:fill="FFFFFF"/>
          <w:lang w:val="en-US" w:eastAsia="zh-CN"/>
        </w:rPr>
        <w:t>行动</w:t>
      </w:r>
      <w:r w:rsidR="000B05C5" w:rsidRPr="000B05C5">
        <w:rPr>
          <w:rFonts w:ascii="Arial" w:hAnsi="Arial" w:cs="Arial" w:hint="eastAsia"/>
          <w:color w:val="333333"/>
          <w:szCs w:val="24"/>
          <w:shd w:val="clear" w:color="auto" w:fill="FFFFFF"/>
          <w:lang w:val="en-US" w:eastAsia="zh-CN"/>
        </w:rPr>
        <w:t>。</w:t>
      </w:r>
      <w:r w:rsidR="000B05C5" w:rsidRPr="000B05C5">
        <w:rPr>
          <w:rFonts w:ascii="Calibri" w:hAnsi="Calibri" w:cs="Traditional Arabic" w:hint="eastAsia"/>
          <w:szCs w:val="24"/>
          <w:lang w:val="en-US" w:eastAsia="zh-CN"/>
        </w:rPr>
        <w:t>“连通的一代”举措</w:t>
      </w:r>
      <w:r w:rsidR="000B05C5" w:rsidRPr="000B05C5">
        <w:rPr>
          <w:rFonts w:ascii="Arial" w:hAnsi="Arial" w:cs="Arial"/>
          <w:color w:val="333333"/>
          <w:szCs w:val="24"/>
          <w:shd w:val="clear" w:color="auto" w:fill="FFFFFF"/>
          <w:lang w:val="en-US" w:eastAsia="zh-CN"/>
        </w:rPr>
        <w:t>是国际电联青年战略</w:t>
      </w:r>
      <w:r w:rsidR="000B05C5" w:rsidRPr="000B05C5">
        <w:rPr>
          <w:rFonts w:ascii="Arial" w:hAnsi="Arial" w:cs="Arial" w:hint="eastAsia"/>
          <w:color w:val="333333"/>
          <w:szCs w:val="24"/>
          <w:shd w:val="clear" w:color="auto" w:fill="FFFFFF"/>
          <w:lang w:val="en-US" w:eastAsia="zh-CN"/>
        </w:rPr>
        <w:t>在迈向</w:t>
      </w:r>
      <w:r w:rsidR="000B05C5" w:rsidRPr="000B05C5">
        <w:rPr>
          <w:rFonts w:ascii="Calibri" w:hAnsi="Calibri" w:cs="Traditional Arabic"/>
          <w:szCs w:val="24"/>
          <w:lang w:val="en-US" w:eastAsia="zh-CN"/>
        </w:rPr>
        <w:t>2021</w:t>
      </w:r>
      <w:r w:rsidR="000B05C5" w:rsidRPr="000B05C5">
        <w:rPr>
          <w:rFonts w:ascii="Calibri" w:hAnsi="Calibri" w:cs="Traditional Arabic"/>
          <w:szCs w:val="24"/>
          <w:lang w:val="en-US" w:eastAsia="zh-CN"/>
        </w:rPr>
        <w:t>年世界电信发展大会</w:t>
      </w:r>
      <w:r w:rsidR="000B05C5" w:rsidRPr="000B05C5">
        <w:rPr>
          <w:rFonts w:ascii="Calibri" w:hAnsi="Calibri" w:cs="Traditional Arabic" w:hint="eastAsia"/>
          <w:szCs w:val="24"/>
          <w:lang w:val="en-US" w:eastAsia="zh-CN"/>
        </w:rPr>
        <w:t>（</w:t>
      </w:r>
      <w:r w:rsidR="000B05C5" w:rsidRPr="000B05C5">
        <w:rPr>
          <w:rFonts w:ascii="Calibri" w:hAnsi="Calibri" w:cs="Traditional Arabic" w:hint="eastAsia"/>
          <w:szCs w:val="24"/>
          <w:lang w:val="en-US" w:eastAsia="zh-CN"/>
        </w:rPr>
        <w:t>WTDC-21</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及</w:t>
      </w:r>
      <w:r w:rsidR="000B05C5" w:rsidRPr="000B05C5">
        <w:rPr>
          <w:rFonts w:ascii="Calibri" w:hAnsi="Calibri" w:cs="Traditional Arabic" w:hint="eastAsia"/>
          <w:szCs w:val="24"/>
          <w:lang w:val="en-US" w:eastAsia="zh-CN"/>
        </w:rPr>
        <w:t>未来过程中的一项</w:t>
      </w:r>
      <w:r w:rsidR="000B05C5" w:rsidRPr="000B05C5">
        <w:rPr>
          <w:rFonts w:ascii="Calibri" w:hAnsi="Calibri" w:cs="Traditional Arabic"/>
          <w:szCs w:val="24"/>
          <w:lang w:val="en-US" w:eastAsia="zh-CN"/>
        </w:rPr>
        <w:t>总体</w:t>
      </w:r>
      <w:r w:rsidR="000B05C5" w:rsidRPr="000B05C5">
        <w:rPr>
          <w:rFonts w:ascii="Calibri" w:hAnsi="Calibri" w:cs="Traditional Arabic" w:hint="eastAsia"/>
          <w:szCs w:val="24"/>
          <w:lang w:val="en-US" w:eastAsia="zh-CN"/>
        </w:rPr>
        <w:t>性举措</w:t>
      </w:r>
      <w:r w:rsidR="000B05C5" w:rsidRPr="000B05C5">
        <w:rPr>
          <w:rFonts w:ascii="Calibri" w:hAnsi="Calibri" w:cs="Traditional Arabic"/>
          <w:szCs w:val="24"/>
          <w:lang w:val="en-US" w:eastAsia="zh-CN"/>
        </w:rPr>
        <w:t>。国际电联青年战略的三大支柱是</w:t>
      </w:r>
      <w:r w:rsidR="000B05C5" w:rsidRPr="000B05C5">
        <w:rPr>
          <w:rFonts w:ascii="Calibri" w:hAnsi="Calibri" w:cs="Traditional Arabic" w:hint="eastAsia"/>
          <w:szCs w:val="24"/>
          <w:lang w:val="en-US" w:eastAsia="zh-CN"/>
        </w:rPr>
        <w:t>：赋能</w:t>
      </w:r>
      <w:r w:rsidR="000B05C5" w:rsidRPr="000B05C5">
        <w:rPr>
          <w:rFonts w:ascii="Calibri" w:hAnsi="Calibri" w:cs="Traditional Arabic" w:hint="eastAsia"/>
          <w:szCs w:val="24"/>
          <w:lang w:eastAsia="zh-CN"/>
        </w:rPr>
        <w:t>（</w:t>
      </w:r>
      <w:r w:rsidR="000B05C5" w:rsidRPr="000B05C5">
        <w:rPr>
          <w:rFonts w:ascii="Calibri" w:hAnsi="Calibri" w:cs="Traditional Arabic" w:hint="eastAsia"/>
          <w:szCs w:val="24"/>
          <w:lang w:val="en-US" w:eastAsia="zh-CN"/>
        </w:rPr>
        <w:t>E</w:t>
      </w:r>
      <w:r w:rsidR="000B05C5" w:rsidRPr="000B05C5">
        <w:rPr>
          <w:rFonts w:ascii="Calibri" w:hAnsi="Calibri" w:cs="Traditional Arabic"/>
          <w:szCs w:val="24"/>
          <w:lang w:val="en-US" w:eastAsia="zh-CN"/>
        </w:rPr>
        <w:t>mpower</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w:t>
      </w:r>
      <w:r w:rsidR="000B05C5" w:rsidRPr="000B05C5">
        <w:rPr>
          <w:rFonts w:ascii="Calibri" w:hAnsi="Calibri" w:cs="Traditional Arabic" w:hint="eastAsia"/>
          <w:szCs w:val="24"/>
          <w:lang w:val="en-US" w:eastAsia="zh-CN"/>
        </w:rPr>
        <w:t>参与（</w:t>
      </w:r>
      <w:r w:rsidR="000B05C5" w:rsidRPr="000B05C5">
        <w:rPr>
          <w:rFonts w:ascii="Calibri" w:hAnsi="Calibri" w:cs="Traditional Arabic" w:hint="eastAsia"/>
          <w:szCs w:val="24"/>
          <w:lang w:val="en-US" w:eastAsia="zh-CN"/>
        </w:rPr>
        <w:t>Engage</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和</w:t>
      </w:r>
      <w:r w:rsidR="000B05C5" w:rsidRPr="000B05C5">
        <w:rPr>
          <w:rFonts w:ascii="Calibri" w:hAnsi="Calibri" w:cs="Traditional Arabic" w:hint="eastAsia"/>
          <w:szCs w:val="24"/>
          <w:lang w:val="en-US" w:eastAsia="zh-CN"/>
        </w:rPr>
        <w:t>参加（</w:t>
      </w:r>
      <w:r w:rsidR="000B05C5" w:rsidRPr="000B05C5">
        <w:rPr>
          <w:rFonts w:ascii="Calibri" w:hAnsi="Calibri" w:cs="Traditional Arabic" w:hint="eastAsia"/>
          <w:szCs w:val="24"/>
          <w:lang w:val="en-US" w:eastAsia="zh-CN"/>
        </w:rPr>
        <w:t>Participate</w:t>
      </w:r>
      <w:r w:rsidR="000B05C5" w:rsidRPr="000B05C5">
        <w:rPr>
          <w:rFonts w:ascii="Calibri" w:hAnsi="Calibri" w:cs="Traditional Arabic" w:hint="eastAsia"/>
          <w:szCs w:val="24"/>
          <w:lang w:val="en-US" w:eastAsia="zh-CN"/>
        </w:rPr>
        <w:t>）</w:t>
      </w:r>
      <w:r w:rsidR="000B05C5" w:rsidRPr="000B05C5">
        <w:rPr>
          <w:rFonts w:ascii="Calibri" w:hAnsi="Calibri" w:cs="Traditional Arabic"/>
          <w:szCs w:val="24"/>
          <w:lang w:val="en-US" w:eastAsia="zh-CN"/>
        </w:rPr>
        <w:t>。</w:t>
      </w:r>
      <w:bookmarkStart w:id="40" w:name="lt_pId290"/>
      <w:r w:rsidR="000B05C5" w:rsidRPr="000B05C5">
        <w:rPr>
          <w:rFonts w:ascii="Calibri" w:hAnsi="Calibri" w:cs="Traditional Arabic" w:hint="eastAsia"/>
          <w:szCs w:val="24"/>
          <w:lang w:val="en-US" w:eastAsia="zh-CN"/>
        </w:rPr>
        <w:t>“</w:t>
      </w:r>
      <w:bookmarkStart w:id="41" w:name="_Hlk63150474"/>
      <w:r w:rsidR="000B05C5" w:rsidRPr="000B05C5">
        <w:rPr>
          <w:rFonts w:ascii="Calibri" w:hAnsi="Calibri" w:cs="Traditional Arabic" w:hint="eastAsia"/>
          <w:szCs w:val="24"/>
          <w:lang w:val="en-US" w:eastAsia="zh-CN"/>
        </w:rPr>
        <w:t>连通的一代</w:t>
      </w:r>
      <w:bookmarkEnd w:id="41"/>
      <w:r w:rsidR="000B05C5" w:rsidRPr="000B05C5">
        <w:rPr>
          <w:rFonts w:ascii="Calibri" w:hAnsi="Calibri" w:cs="Traditional Arabic" w:hint="eastAsia"/>
          <w:szCs w:val="24"/>
          <w:lang w:val="en-US" w:eastAsia="zh-CN"/>
        </w:rPr>
        <w:t>”举措</w:t>
      </w:r>
      <w:r w:rsidR="000B05C5" w:rsidRPr="000B05C5">
        <w:rPr>
          <w:rFonts w:ascii="SimSun" w:hAnsi="SimSun" w:cs="SimSun"/>
          <w:color w:val="000000"/>
          <w:szCs w:val="24"/>
          <w:lang w:val="en-US" w:eastAsia="zh-CN"/>
        </w:rPr>
        <w:t>旨在</w:t>
      </w:r>
      <w:r w:rsidR="000B05C5" w:rsidRPr="000B05C5">
        <w:rPr>
          <w:rFonts w:ascii="Calibri" w:hAnsi="Calibri" w:cs="Traditional Arabic" w:hint="eastAsia"/>
          <w:szCs w:val="24"/>
          <w:lang w:val="en-US" w:eastAsia="zh-CN"/>
        </w:rPr>
        <w:t>吸引全球青年的参与，鼓励他们作为平等的伙伴与当今数字化变革的领军人物一起参加，为年轻人提供技能和机会，推进他们对互联未来的愿景。</w:t>
      </w:r>
      <w:r w:rsidRPr="003C454C">
        <w:rPr>
          <w:rFonts w:ascii="Calibri" w:hAnsi="Calibri" w:cs="Traditional Arabic" w:hint="eastAsia"/>
          <w:szCs w:val="24"/>
          <w:lang w:val="en-US" w:eastAsia="zh-CN"/>
        </w:rPr>
        <w:t>国际电联青年战略的实施得到了支持，成立了一个新的国际电联青年</w:t>
      </w:r>
      <w:r>
        <w:rPr>
          <w:rFonts w:ascii="Calibri" w:hAnsi="Calibri" w:cs="Traditional Arabic" w:hint="eastAsia"/>
          <w:szCs w:val="24"/>
          <w:lang w:val="en-US" w:eastAsia="zh-CN"/>
        </w:rPr>
        <w:t>任务组</w:t>
      </w:r>
      <w:r w:rsidRPr="003C454C">
        <w:rPr>
          <w:rFonts w:ascii="Calibri" w:hAnsi="Calibri" w:cs="Traditional Arabic" w:hint="eastAsia"/>
          <w:szCs w:val="24"/>
          <w:lang w:val="en-US" w:eastAsia="zh-CN"/>
        </w:rPr>
        <w:t>，并计划</w:t>
      </w:r>
      <w:r>
        <w:rPr>
          <w:rFonts w:ascii="Calibri" w:hAnsi="Calibri" w:cs="Traditional Arabic" w:hint="eastAsia"/>
          <w:szCs w:val="24"/>
          <w:lang w:val="en-US" w:eastAsia="zh-CN"/>
        </w:rPr>
        <w:t>为</w:t>
      </w:r>
      <w:r w:rsidRPr="003C454C">
        <w:rPr>
          <w:rFonts w:ascii="Calibri" w:hAnsi="Calibri" w:cs="Traditional Arabic" w:hint="eastAsia"/>
          <w:szCs w:val="24"/>
          <w:lang w:val="en-US" w:eastAsia="zh-CN"/>
        </w:rPr>
        <w:t>WTDC</w:t>
      </w:r>
      <w:r>
        <w:rPr>
          <w:rFonts w:ascii="Calibri" w:hAnsi="Calibri" w:cs="Traditional Arabic" w:hint="eastAsia"/>
          <w:szCs w:val="24"/>
          <w:lang w:val="en-US" w:eastAsia="zh-CN"/>
        </w:rPr>
        <w:t>-21</w:t>
      </w:r>
      <w:r>
        <w:rPr>
          <w:rFonts w:ascii="Calibri" w:hAnsi="Calibri" w:cs="Traditional Arabic" w:hint="eastAsia"/>
          <w:szCs w:val="24"/>
          <w:lang w:val="en-US" w:eastAsia="zh-CN"/>
        </w:rPr>
        <w:t>举办“</w:t>
      </w:r>
      <w:r w:rsidRPr="003C454C">
        <w:rPr>
          <w:rFonts w:ascii="Calibri" w:hAnsi="Calibri" w:cs="Traditional Arabic" w:hint="eastAsia"/>
          <w:szCs w:val="24"/>
          <w:lang w:val="en-US" w:eastAsia="zh-CN"/>
        </w:rPr>
        <w:t>连通的一代</w:t>
      </w:r>
      <w:r>
        <w:rPr>
          <w:rFonts w:ascii="Calibri" w:hAnsi="Calibri" w:cs="Traditional Arabic" w:hint="eastAsia"/>
          <w:szCs w:val="24"/>
          <w:lang w:val="en-US" w:eastAsia="zh-CN"/>
        </w:rPr>
        <w:t>全球青年峰会”</w:t>
      </w:r>
      <w:r w:rsidRPr="003C454C">
        <w:rPr>
          <w:rFonts w:ascii="Calibri" w:hAnsi="Calibri" w:cs="Traditional Arabic" w:hint="eastAsia"/>
          <w:szCs w:val="24"/>
          <w:lang w:val="en-US" w:eastAsia="zh-CN"/>
        </w:rPr>
        <w:t>。</w:t>
      </w:r>
    </w:p>
    <w:p w14:paraId="3437E3A6" w14:textId="1BEF2391" w:rsidR="003C454C" w:rsidRPr="003C454C" w:rsidRDefault="003C454C" w:rsidP="003B4DB6">
      <w:pPr>
        <w:tabs>
          <w:tab w:val="clear" w:pos="1134"/>
          <w:tab w:val="clear" w:pos="1871"/>
          <w:tab w:val="clear" w:pos="2268"/>
        </w:tabs>
        <w:overflowPunct/>
        <w:autoSpaceDE/>
        <w:autoSpaceDN/>
        <w:adjustRightInd/>
        <w:ind w:firstLineChars="200" w:firstLine="480"/>
        <w:textAlignment w:val="auto"/>
        <w:rPr>
          <w:rFonts w:ascii="Calibri" w:hAnsi="Calibri" w:cs="Traditional Arabic"/>
          <w:szCs w:val="24"/>
          <w:lang w:val="en-US" w:eastAsia="zh-CN"/>
        </w:rPr>
      </w:pPr>
      <w:r w:rsidRPr="003C454C">
        <w:rPr>
          <w:rFonts w:ascii="Calibri" w:hAnsi="Calibri" w:cs="Traditional Arabic" w:hint="eastAsia"/>
          <w:szCs w:val="24"/>
          <w:lang w:val="en-US" w:eastAsia="zh-CN"/>
        </w:rPr>
        <w:lastRenderedPageBreak/>
        <w:t>2020</w:t>
      </w:r>
      <w:r w:rsidRPr="003C454C">
        <w:rPr>
          <w:rFonts w:ascii="Calibri" w:hAnsi="Calibri" w:cs="Traditional Arabic" w:hint="eastAsia"/>
          <w:szCs w:val="24"/>
          <w:lang w:val="en-US" w:eastAsia="zh-CN"/>
        </w:rPr>
        <w:t>年</w:t>
      </w:r>
      <w:r w:rsidRPr="003C454C">
        <w:rPr>
          <w:rFonts w:ascii="Calibri" w:hAnsi="Calibri" w:cs="Traditional Arabic" w:hint="eastAsia"/>
          <w:szCs w:val="24"/>
          <w:lang w:val="en-US" w:eastAsia="zh-CN"/>
        </w:rPr>
        <w:t>11</w:t>
      </w:r>
      <w:r w:rsidRPr="003C454C">
        <w:rPr>
          <w:rFonts w:ascii="Calibri" w:hAnsi="Calibri" w:cs="Traditional Arabic" w:hint="eastAsia"/>
          <w:szCs w:val="24"/>
          <w:lang w:val="en-US" w:eastAsia="zh-CN"/>
        </w:rPr>
        <w:t>月在埃塞俄比亚亚的斯亚贝巴举行的</w:t>
      </w:r>
      <w:proofErr w:type="spellStart"/>
      <w:r w:rsidR="00D714A0" w:rsidRPr="003C454C">
        <w:rPr>
          <w:rFonts w:ascii="Calibri" w:eastAsia="Calibri" w:hAnsi="Calibri" w:cs="Calibri"/>
          <w:szCs w:val="24"/>
          <w:lang w:eastAsia="zh-CN"/>
        </w:rPr>
        <w:t>AfriLabs</w:t>
      </w:r>
      <w:proofErr w:type="spellEnd"/>
      <w:r w:rsidR="00D714A0">
        <w:rPr>
          <w:rFonts w:ascii="Calibri" w:hAnsi="Calibri" w:cs="Traditional Arabic" w:hint="eastAsia"/>
          <w:szCs w:val="24"/>
          <w:lang w:val="en-US" w:eastAsia="zh-CN"/>
        </w:rPr>
        <w:t xml:space="preserve"> </w:t>
      </w:r>
      <w:r w:rsidRPr="003C454C">
        <w:rPr>
          <w:rFonts w:ascii="Calibri" w:hAnsi="Calibri" w:cs="Traditional Arabic" w:hint="eastAsia"/>
          <w:szCs w:val="24"/>
          <w:lang w:val="en-US" w:eastAsia="zh-CN"/>
        </w:rPr>
        <w:t>会议期间，就如何提高青年的数字技能与青年进行了磋商。该活动是在国际电联</w:t>
      </w:r>
      <w:r w:rsidRPr="003C454C">
        <w:rPr>
          <w:rFonts w:ascii="Calibri" w:hAnsi="Calibri" w:cs="Traditional Arabic" w:hint="eastAsia"/>
          <w:szCs w:val="24"/>
          <w:lang w:val="en-US" w:eastAsia="zh-CN"/>
        </w:rPr>
        <w:t>-</w:t>
      </w:r>
      <w:r w:rsidRPr="003C454C">
        <w:rPr>
          <w:rFonts w:ascii="Calibri" w:hAnsi="Calibri" w:cs="Traditional Arabic" w:hint="eastAsia"/>
          <w:szCs w:val="24"/>
          <w:lang w:val="en-US" w:eastAsia="zh-CN"/>
        </w:rPr>
        <w:t>劳工组织促进非洲区域青年体面工作和增强数字技能数字经济</w:t>
      </w:r>
      <w:r w:rsidR="00D714A0">
        <w:rPr>
          <w:rFonts w:ascii="Calibri" w:hAnsi="Calibri" w:cs="Traditional Arabic" w:hint="eastAsia"/>
          <w:szCs w:val="24"/>
          <w:lang w:val="en-US" w:eastAsia="zh-CN"/>
        </w:rPr>
        <w:t>项目</w:t>
      </w:r>
      <w:r w:rsidRPr="003C454C">
        <w:rPr>
          <w:rFonts w:ascii="Calibri" w:hAnsi="Calibri" w:cs="Traditional Arabic" w:hint="eastAsia"/>
          <w:szCs w:val="24"/>
          <w:lang w:val="en-US" w:eastAsia="zh-CN"/>
        </w:rPr>
        <w:t>下组织的，得到了非洲联盟的支持</w:t>
      </w:r>
      <w:r w:rsidR="00D714A0">
        <w:rPr>
          <w:rFonts w:ascii="Calibri" w:hAnsi="Calibri" w:cs="Traditional Arabic" w:hint="eastAsia"/>
          <w:szCs w:val="24"/>
          <w:lang w:val="en-US" w:eastAsia="zh-CN"/>
        </w:rPr>
        <w:t>。</w:t>
      </w:r>
    </w:p>
    <w:p w14:paraId="5F25236E" w14:textId="77777777" w:rsidR="003C454C" w:rsidRPr="00D714A0" w:rsidRDefault="003C454C" w:rsidP="003C454C">
      <w:pPr>
        <w:tabs>
          <w:tab w:val="clear" w:pos="1134"/>
          <w:tab w:val="clear" w:pos="1871"/>
          <w:tab w:val="clear" w:pos="2268"/>
        </w:tabs>
        <w:overflowPunct/>
        <w:autoSpaceDE/>
        <w:autoSpaceDN/>
        <w:adjustRightInd/>
        <w:textAlignment w:val="auto"/>
        <w:rPr>
          <w:rFonts w:ascii="Calibri" w:hAnsi="Calibri" w:cs="Traditional Arabic"/>
          <w:b/>
          <w:bCs/>
          <w:szCs w:val="24"/>
          <w:lang w:val="en-US" w:eastAsia="zh-CN"/>
        </w:rPr>
      </w:pPr>
      <w:r w:rsidRPr="00D714A0">
        <w:rPr>
          <w:rFonts w:ascii="Calibri" w:hAnsi="Calibri" w:cs="Traditional Arabic" w:hint="eastAsia"/>
          <w:b/>
          <w:bCs/>
          <w:szCs w:val="24"/>
          <w:lang w:val="en-US" w:eastAsia="zh-CN"/>
        </w:rPr>
        <w:t>老年人</w:t>
      </w:r>
    </w:p>
    <w:p w14:paraId="3C8B9361" w14:textId="6D80AE46" w:rsidR="00154B24" w:rsidRPr="00154B24" w:rsidRDefault="003C454C" w:rsidP="003D2A80">
      <w:pPr>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r w:rsidRPr="003C454C">
        <w:rPr>
          <w:rFonts w:ascii="Calibri" w:hAnsi="Calibri" w:cs="Traditional Arabic" w:hint="eastAsia"/>
          <w:szCs w:val="24"/>
          <w:lang w:val="en-US" w:eastAsia="zh-CN"/>
        </w:rPr>
        <w:t>国际电</w:t>
      </w:r>
      <w:proofErr w:type="gramStart"/>
      <w:r w:rsidRPr="003C454C">
        <w:rPr>
          <w:rFonts w:ascii="Calibri" w:hAnsi="Calibri" w:cs="Traditional Arabic" w:hint="eastAsia"/>
          <w:szCs w:val="24"/>
          <w:lang w:val="en-US" w:eastAsia="zh-CN"/>
        </w:rPr>
        <w:t>联正在</w:t>
      </w:r>
      <w:proofErr w:type="gramEnd"/>
      <w:r w:rsidRPr="003C454C">
        <w:rPr>
          <w:rFonts w:ascii="Calibri" w:hAnsi="Calibri" w:cs="Traditional Arabic" w:hint="eastAsia"/>
          <w:szCs w:val="24"/>
          <w:lang w:val="en-US" w:eastAsia="zh-CN"/>
        </w:rPr>
        <w:t>编写一份题为“数字世界中的老龄化—</w:t>
      </w:r>
      <w:r w:rsidRPr="00D714A0">
        <w:rPr>
          <w:rFonts w:ascii="STKaiti" w:eastAsia="STKaiti" w:hAnsi="STKaiti" w:cs="Traditional Arabic" w:hint="eastAsia"/>
          <w:szCs w:val="24"/>
          <w:lang w:val="en-US" w:eastAsia="zh-CN"/>
        </w:rPr>
        <w:t>从脆弱到</w:t>
      </w:r>
      <w:r w:rsidR="00D714A0">
        <w:rPr>
          <w:rFonts w:ascii="STKaiti" w:eastAsia="STKaiti" w:hAnsi="STKaiti" w:cs="Traditional Arabic" w:hint="eastAsia"/>
          <w:szCs w:val="24"/>
          <w:lang w:val="en-US" w:eastAsia="zh-CN"/>
        </w:rPr>
        <w:t>饱含价值</w:t>
      </w:r>
      <w:r w:rsidRPr="003C454C">
        <w:rPr>
          <w:rFonts w:ascii="Calibri" w:hAnsi="Calibri" w:cs="Traditional Arabic" w:hint="eastAsia"/>
          <w:szCs w:val="24"/>
          <w:lang w:val="en-US" w:eastAsia="zh-CN"/>
        </w:rPr>
        <w:t>”的指导报告，该报告将于</w:t>
      </w:r>
      <w:r w:rsidRPr="003C454C">
        <w:rPr>
          <w:rFonts w:ascii="Calibri" w:hAnsi="Calibri" w:cs="Traditional Arabic" w:hint="eastAsia"/>
          <w:szCs w:val="24"/>
          <w:lang w:val="en-US" w:eastAsia="zh-CN"/>
        </w:rPr>
        <w:t>2021</w:t>
      </w:r>
      <w:r w:rsidRPr="003C454C">
        <w:rPr>
          <w:rFonts w:ascii="Calibri" w:hAnsi="Calibri" w:cs="Traditional Arabic" w:hint="eastAsia"/>
          <w:szCs w:val="24"/>
          <w:lang w:val="en-US" w:eastAsia="zh-CN"/>
        </w:rPr>
        <w:t>年发布。该资源旨在为国际电联成员提供关于全球老龄化和相关社会经济影响的整体愿景，以及</w:t>
      </w:r>
      <w:r w:rsidR="00D714A0">
        <w:rPr>
          <w:rFonts w:ascii="Calibri" w:hAnsi="Calibri" w:cs="Traditional Arabic" w:hint="eastAsia"/>
          <w:szCs w:val="24"/>
          <w:lang w:val="en-US" w:eastAsia="zh-CN"/>
        </w:rPr>
        <w:t>有关</w:t>
      </w:r>
      <w:r w:rsidRPr="003C454C">
        <w:rPr>
          <w:rFonts w:ascii="Calibri" w:hAnsi="Calibri" w:cs="Traditional Arabic" w:hint="eastAsia"/>
          <w:szCs w:val="24"/>
          <w:lang w:val="en-US" w:eastAsia="zh-CN"/>
        </w:rPr>
        <w:t>老年人数字化</w:t>
      </w:r>
      <w:r w:rsidR="00D714A0">
        <w:rPr>
          <w:rFonts w:ascii="Calibri" w:hAnsi="Calibri" w:cs="Traditional Arabic" w:hint="eastAsia"/>
          <w:szCs w:val="24"/>
          <w:lang w:val="en-US" w:eastAsia="zh-CN"/>
        </w:rPr>
        <w:t>包容</w:t>
      </w:r>
      <w:r w:rsidRPr="003C454C">
        <w:rPr>
          <w:rFonts w:ascii="Calibri" w:hAnsi="Calibri" w:cs="Traditional Arabic" w:hint="eastAsia"/>
          <w:szCs w:val="24"/>
          <w:lang w:val="en-US" w:eastAsia="zh-CN"/>
        </w:rPr>
        <w:t>的适当政策和战略可能带来的挑战和机遇。</w:t>
      </w:r>
      <w:bookmarkEnd w:id="40"/>
    </w:p>
    <w:tbl>
      <w:tblPr>
        <w:tblStyle w:val="TableGrid2"/>
        <w:tblW w:w="0" w:type="auto"/>
        <w:tblLook w:val="04A0" w:firstRow="1" w:lastRow="0" w:firstColumn="1" w:lastColumn="0" w:noHBand="0" w:noVBand="1"/>
      </w:tblPr>
      <w:tblGrid>
        <w:gridCol w:w="9629"/>
      </w:tblGrid>
      <w:tr w:rsidR="00154B24" w:rsidRPr="00154B24" w14:paraId="2180F9D4" w14:textId="77777777" w:rsidTr="003B4DB6">
        <w:tc>
          <w:tcPr>
            <w:tcW w:w="9629" w:type="dxa"/>
            <w:shd w:val="clear" w:color="auto" w:fill="auto"/>
          </w:tcPr>
          <w:p w14:paraId="51A1D577" w14:textId="6382B07D"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bookmarkStart w:id="42" w:name="lt_pId296"/>
            <w:r w:rsidRPr="009C4DAE">
              <w:rPr>
                <w:rFonts w:ascii="Calibri" w:eastAsia="SimSun" w:hAnsi="Calibri" w:hint="eastAsia"/>
                <w:b/>
                <w:lang w:eastAsia="zh-CN"/>
              </w:rPr>
              <w:t>区域性举措</w:t>
            </w:r>
            <w:bookmarkEnd w:id="42"/>
          </w:p>
          <w:p w14:paraId="48871F48" w14:textId="4CFC9FB0"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szCs w:val="24"/>
                <w:highlight w:val="green"/>
                <w:lang w:eastAsia="zh-CN"/>
              </w:rPr>
            </w:pPr>
            <w:r w:rsidRPr="009C4DAE">
              <w:rPr>
                <w:rFonts w:ascii="Calibri" w:eastAsia="SimSun" w:hAnsi="Calibri" w:cs="Calibri" w:hint="eastAsia"/>
                <w:lang w:eastAsia="zh-CN"/>
              </w:rPr>
              <w:t>亚太</w:t>
            </w:r>
            <w:r>
              <w:rPr>
                <w:rFonts w:ascii="Calibri" w:eastAsia="SimSun" w:hAnsi="Calibri" w:cs="Calibri" w:hint="eastAsia"/>
                <w:lang w:eastAsia="zh-CN"/>
              </w:rPr>
              <w:t>区域</w:t>
            </w:r>
            <w:r w:rsidRPr="009C4DAE">
              <w:rPr>
                <w:rFonts w:ascii="Calibri" w:eastAsia="SimSun" w:hAnsi="Calibri" w:cs="Calibri" w:hint="eastAsia"/>
                <w:lang w:eastAsia="zh-CN"/>
              </w:rPr>
              <w:t>：</w:t>
            </w:r>
            <w:r w:rsidRPr="009C4DAE">
              <w:rPr>
                <w:rFonts w:ascii="Calibri" w:eastAsia="SimSun" w:hAnsi="Calibri" w:cs="Calibri" w:hint="eastAsia"/>
                <w:bCs/>
                <w:szCs w:val="24"/>
                <w:lang w:eastAsia="zh-CN"/>
              </w:rPr>
              <w:t>利用信息通信技术支持数字经济和具有包容性的数字社会</w:t>
            </w:r>
          </w:p>
          <w:p w14:paraId="02C7D9F6" w14:textId="631DC0A7"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9C4DAE">
              <w:rPr>
                <w:rFonts w:ascii="Calibri" w:eastAsia="SimSun" w:hAnsi="Calibri" w:cs="Calibri" w:hint="eastAsia"/>
                <w:lang w:eastAsia="zh-CN"/>
              </w:rPr>
              <w:t>该区域举办了</w:t>
            </w:r>
            <w:r w:rsidRPr="009C4DAE">
              <w:rPr>
                <w:rFonts w:ascii="Calibri" w:eastAsia="SimSun" w:hAnsi="Calibri" w:cs="Calibri" w:hint="eastAsia"/>
                <w:lang w:eastAsia="zh-CN"/>
              </w:rPr>
              <w:t>80</w:t>
            </w:r>
            <w:r w:rsidRPr="009C4DAE">
              <w:rPr>
                <w:rFonts w:ascii="Calibri" w:eastAsia="SimSun" w:hAnsi="Calibri" w:cs="Calibri" w:hint="eastAsia"/>
                <w:lang w:eastAsia="zh-CN"/>
              </w:rPr>
              <w:t>多项活动，庆祝信息通信年轻女性日。例如在泰国，与政府、联合国机构、学术界和行业合作，对女性和年轻女性进行了农业技术培训。这是</w:t>
            </w:r>
            <w:r w:rsidRPr="009C4DAE">
              <w:rPr>
                <w:rFonts w:ascii="Calibri" w:eastAsia="SimSun" w:hAnsi="Calibri" w:cs="Calibri" w:hint="eastAsia"/>
                <w:lang w:eastAsia="zh-CN"/>
              </w:rPr>
              <w:t>2017</w:t>
            </w:r>
            <w:r w:rsidRPr="009C4DAE">
              <w:rPr>
                <w:rFonts w:ascii="Calibri" w:eastAsia="SimSun" w:hAnsi="Calibri" w:cs="Calibri" w:hint="eastAsia"/>
                <w:lang w:eastAsia="zh-CN"/>
              </w:rPr>
              <w:t>年启动的旨在增加泰国女性和年轻女性就业机会的持续计划的一部分。</w:t>
            </w:r>
          </w:p>
          <w:p w14:paraId="48016CD0" w14:textId="471C8546"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9C4DAE">
              <w:rPr>
                <w:rFonts w:ascii="Calibri" w:eastAsia="SimSun" w:hAnsi="Calibri" w:cs="Calibri" w:hint="eastAsia"/>
                <w:lang w:eastAsia="zh-CN"/>
              </w:rPr>
              <w:t>美洲</w:t>
            </w:r>
            <w:r>
              <w:rPr>
                <w:rFonts w:ascii="Calibri" w:eastAsia="SimSun" w:hAnsi="Calibri" w:cs="Calibri" w:hint="eastAsia"/>
                <w:lang w:eastAsia="zh-CN"/>
              </w:rPr>
              <w:t>区域</w:t>
            </w:r>
            <w:r w:rsidRPr="009C4DAE">
              <w:rPr>
                <w:rFonts w:ascii="Calibri" w:eastAsia="SimSun" w:hAnsi="Calibri" w:cs="Calibri" w:hint="eastAsia"/>
                <w:lang w:eastAsia="zh-CN"/>
              </w:rPr>
              <w:t>：为建设包容且可持续的美洲区域而实现无障碍获取和价格可承受性</w:t>
            </w:r>
          </w:p>
          <w:p w14:paraId="2B4DEE05" w14:textId="77777777" w:rsidR="007249B0" w:rsidRPr="007249B0" w:rsidRDefault="009C4DAE" w:rsidP="00A14F60">
            <w:pPr>
              <w:numPr>
                <w:ilvl w:val="0"/>
                <w:numId w:val="4"/>
              </w:numPr>
              <w:tabs>
                <w:tab w:val="clear" w:pos="1134"/>
                <w:tab w:val="clear" w:pos="1871"/>
                <w:tab w:val="clear" w:pos="2268"/>
              </w:tabs>
              <w:overflowPunct/>
              <w:autoSpaceDE/>
              <w:autoSpaceDN/>
              <w:adjustRightInd/>
              <w:spacing w:before="60"/>
              <w:ind w:left="316" w:hanging="316"/>
              <w:textAlignment w:val="auto"/>
              <w:rPr>
                <w:rFonts w:ascii="Calibri" w:eastAsia="SimSun" w:hAnsi="Calibri" w:cs="Calibri"/>
                <w:szCs w:val="24"/>
                <w:lang w:eastAsia="zh-CN"/>
              </w:rPr>
            </w:pPr>
            <w:r w:rsidRPr="009C4DAE">
              <w:rPr>
                <w:rFonts w:ascii="Calibri" w:eastAsia="SimSun" w:hAnsi="Calibri" w:cs="Calibri" w:hint="eastAsia"/>
                <w:szCs w:val="24"/>
                <w:lang w:eastAsia="zh-CN"/>
              </w:rPr>
              <w:t>国际电联通过多米尼克残疾人普遍无障碍接入政策，提供设备帮助多米尼克的视力残障人士。设备包括苹果</w:t>
            </w:r>
            <w:r w:rsidRPr="009C4DAE">
              <w:rPr>
                <w:rFonts w:ascii="Calibri" w:eastAsia="SimSun" w:hAnsi="Calibri" w:cs="Calibri" w:hint="eastAsia"/>
                <w:szCs w:val="24"/>
                <w:lang w:eastAsia="zh-CN"/>
              </w:rPr>
              <w:t>iPad Air</w:t>
            </w:r>
            <w:r w:rsidRPr="009C4DAE">
              <w:rPr>
                <w:rFonts w:ascii="Calibri" w:eastAsia="SimSun" w:hAnsi="Calibri" w:cs="Calibri" w:hint="eastAsia"/>
                <w:szCs w:val="24"/>
                <w:lang w:eastAsia="zh-CN"/>
              </w:rPr>
              <w:t>平板电脑、</w:t>
            </w:r>
            <w:proofErr w:type="spellStart"/>
            <w:r w:rsidRPr="009C4DAE">
              <w:rPr>
                <w:rFonts w:ascii="Calibri" w:eastAsia="SimSun" w:hAnsi="Calibri" w:cs="Calibri" w:hint="eastAsia"/>
                <w:szCs w:val="24"/>
                <w:lang w:eastAsia="zh-CN"/>
              </w:rPr>
              <w:t>HumanW</w:t>
            </w:r>
            <w:r w:rsidRPr="009C4DAE">
              <w:rPr>
                <w:rFonts w:ascii="Calibri" w:eastAsia="SimSun" w:hAnsi="Calibri" w:cs="Calibri"/>
                <w:szCs w:val="24"/>
                <w:lang w:eastAsia="zh-CN"/>
              </w:rPr>
              <w:t>are</w:t>
            </w:r>
            <w:proofErr w:type="spellEnd"/>
            <w:r w:rsidRPr="009C4DAE">
              <w:rPr>
                <w:rFonts w:ascii="Calibri" w:eastAsia="SimSun" w:hAnsi="Calibri" w:cs="Calibri" w:hint="eastAsia"/>
                <w:szCs w:val="24"/>
                <w:lang w:eastAsia="zh-CN"/>
              </w:rPr>
              <w:t xml:space="preserve"> Victor Reader Stream</w:t>
            </w:r>
            <w:r w:rsidRPr="009C4DAE">
              <w:rPr>
                <w:rFonts w:ascii="Calibri" w:eastAsia="SimSun" w:hAnsi="Calibri" w:cs="Calibri" w:hint="eastAsia"/>
                <w:szCs w:val="24"/>
                <w:lang w:eastAsia="zh-CN"/>
              </w:rPr>
              <w:t>（新一代）以及定制的惠普</w:t>
            </w:r>
            <w:r w:rsidRPr="009C4DAE">
              <w:rPr>
                <w:rFonts w:ascii="Calibri" w:eastAsia="SimSun" w:hAnsi="Calibri" w:cs="Calibri" w:hint="eastAsia"/>
                <w:szCs w:val="24"/>
                <w:lang w:eastAsia="zh-CN"/>
              </w:rPr>
              <w:t>EliteOne 800 G5</w:t>
            </w:r>
            <w:r w:rsidRPr="009C4DAE">
              <w:rPr>
                <w:rFonts w:ascii="Calibri" w:eastAsia="SimSun" w:hAnsi="Calibri" w:cs="Calibri" w:hint="eastAsia"/>
                <w:szCs w:val="24"/>
                <w:lang w:eastAsia="zh-CN"/>
              </w:rPr>
              <w:t>多功能一体台式机。协作式援助增强了残疾人的权能，并提供了增强包容性和平等性的手段</w:t>
            </w:r>
            <w:r w:rsidR="007249B0" w:rsidRPr="007249B0">
              <w:rPr>
                <w:rFonts w:ascii="Calibri" w:eastAsia="SimSun" w:hAnsi="Calibri" w:cs="Calibri" w:hint="eastAsia"/>
                <w:szCs w:val="24"/>
                <w:lang w:eastAsia="zh-CN"/>
              </w:rPr>
              <w:t>将向格林纳达岛上的残疾人提供类似的设备。</w:t>
            </w:r>
          </w:p>
          <w:p w14:paraId="2ADA8A4E" w14:textId="36BD6E10" w:rsidR="00154B24" w:rsidRPr="007249B0" w:rsidRDefault="007249B0" w:rsidP="00A14F60">
            <w:pPr>
              <w:numPr>
                <w:ilvl w:val="0"/>
                <w:numId w:val="4"/>
              </w:numPr>
              <w:tabs>
                <w:tab w:val="clear" w:pos="1134"/>
                <w:tab w:val="clear" w:pos="1871"/>
                <w:tab w:val="clear" w:pos="2268"/>
              </w:tabs>
              <w:overflowPunct/>
              <w:autoSpaceDE/>
              <w:autoSpaceDN/>
              <w:adjustRightInd/>
              <w:spacing w:before="60"/>
              <w:ind w:left="316" w:hanging="316"/>
              <w:textAlignment w:val="auto"/>
              <w:rPr>
                <w:rFonts w:ascii="Calibri" w:eastAsia="SimSun" w:hAnsi="Calibri" w:cs="Calibri"/>
                <w:szCs w:val="24"/>
                <w:lang w:eastAsia="zh-CN"/>
              </w:rPr>
            </w:pPr>
            <w:r w:rsidRPr="007249B0">
              <w:rPr>
                <w:rFonts w:ascii="Calibri" w:eastAsia="SimSun" w:hAnsi="Calibri" w:cs="Calibri" w:hint="eastAsia"/>
                <w:szCs w:val="24"/>
                <w:lang w:eastAsia="zh-CN"/>
              </w:rPr>
              <w:t>在海地国际妇女科技峰会上提交了一份报告，主题为“包容性创新</w:t>
            </w:r>
            <w:r>
              <w:rPr>
                <w:rFonts w:ascii="Calibri" w:eastAsia="SimSun" w:hAnsi="Calibri" w:cs="Calibri" w:hint="eastAsia"/>
                <w:szCs w:val="24"/>
                <w:lang w:eastAsia="zh-CN"/>
              </w:rPr>
              <w:t>：</w:t>
            </w:r>
            <w:r w:rsidRPr="007249B0">
              <w:rPr>
                <w:rFonts w:ascii="Calibri" w:eastAsia="SimSun" w:hAnsi="Calibri" w:cs="Calibri" w:hint="eastAsia"/>
                <w:szCs w:val="24"/>
                <w:lang w:eastAsia="zh-CN"/>
              </w:rPr>
              <w:t>经济和金融盈利的引擎”。</w:t>
            </w:r>
            <w:r>
              <w:rPr>
                <w:rFonts w:ascii="Calibri" w:eastAsia="SimSun" w:hAnsi="Calibri" w:cs="Calibri" w:hint="eastAsia"/>
                <w:szCs w:val="24"/>
                <w:lang w:eastAsia="zh-CN"/>
              </w:rPr>
              <w:t>峰会</w:t>
            </w:r>
            <w:r w:rsidRPr="007249B0">
              <w:rPr>
                <w:rFonts w:ascii="Calibri" w:eastAsia="SimSun" w:hAnsi="Calibri" w:cs="Calibri" w:hint="eastAsia"/>
                <w:szCs w:val="24"/>
                <w:lang w:eastAsia="zh-CN"/>
              </w:rPr>
              <w:t>是由海地妇女商会在中央银行和海地</w:t>
            </w:r>
            <w:r>
              <w:rPr>
                <w:rFonts w:ascii="Calibri" w:eastAsia="SimSun" w:hAnsi="Calibri" w:cs="Calibri" w:hint="eastAsia"/>
                <w:szCs w:val="24"/>
                <w:lang w:eastAsia="zh-CN"/>
              </w:rPr>
              <w:t>主管部门（</w:t>
            </w:r>
            <w:r w:rsidRPr="00154B24">
              <w:rPr>
                <w:rFonts w:ascii="Calibri" w:eastAsia="Calibri" w:hAnsi="Calibri" w:cs="Calibri"/>
                <w:szCs w:val="24"/>
                <w:lang w:eastAsia="zh-CN"/>
              </w:rPr>
              <w:t>CONATEL</w:t>
            </w:r>
            <w:r>
              <w:rPr>
                <w:rFonts w:ascii="Microsoft YaHei" w:eastAsia="Microsoft YaHei" w:hAnsi="Microsoft YaHei" w:cs="Microsoft YaHei" w:hint="eastAsia"/>
                <w:szCs w:val="24"/>
                <w:lang w:eastAsia="zh-CN"/>
              </w:rPr>
              <w:t>）</w:t>
            </w:r>
            <w:r w:rsidRPr="007249B0">
              <w:rPr>
                <w:rFonts w:ascii="Calibri" w:eastAsia="SimSun" w:hAnsi="Calibri" w:cs="Calibri" w:hint="eastAsia"/>
                <w:szCs w:val="24"/>
                <w:lang w:eastAsia="zh-CN"/>
              </w:rPr>
              <w:t>的支持下组织的。</w:t>
            </w:r>
          </w:p>
          <w:p w14:paraId="1CF8940D" w14:textId="507603B7"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9C4DAE">
              <w:rPr>
                <w:rFonts w:ascii="Calibri" w:eastAsia="SimSun" w:hAnsi="Calibri" w:cs="Calibri" w:hint="eastAsia"/>
                <w:bCs/>
                <w:lang w:eastAsia="zh-CN"/>
              </w:rPr>
              <w:t>欧洲</w:t>
            </w:r>
            <w:r w:rsidRPr="009C4DAE">
              <w:rPr>
                <w:rFonts w:ascii="Calibri" w:eastAsia="SimSun" w:hAnsi="Calibri" w:cs="Calibri" w:hint="eastAsia"/>
                <w:lang w:eastAsia="zh-CN"/>
              </w:rPr>
              <w:t>区域</w:t>
            </w:r>
            <w:r w:rsidRPr="009C4DAE">
              <w:rPr>
                <w:rFonts w:ascii="Calibri" w:eastAsia="SimSun" w:hAnsi="Calibri" w:cs="Calibri" w:hint="eastAsia"/>
                <w:bCs/>
                <w:lang w:eastAsia="zh-CN"/>
              </w:rPr>
              <w:t>：</w:t>
            </w:r>
            <w:r w:rsidRPr="009C4DAE">
              <w:rPr>
                <w:rFonts w:ascii="Calibri" w:eastAsia="SimSun" w:hAnsi="Calibri" w:cs="Calibri" w:hint="eastAsia"/>
                <w:lang w:eastAsia="zh-CN"/>
              </w:rPr>
              <w:t>针对所有人的无障碍获取性、价格可承受性和技能开发，以确保数字包容性和可持续发展</w:t>
            </w:r>
          </w:p>
          <w:p w14:paraId="075475AB" w14:textId="6AC2560C"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9C4DAE">
              <w:rPr>
                <w:rFonts w:ascii="Calibri" w:eastAsia="SimSun" w:hAnsi="Calibri" w:cs="Calibri" w:hint="eastAsia"/>
                <w:lang w:eastAsia="zh-CN"/>
              </w:rPr>
              <w:t>在</w:t>
            </w:r>
            <w:r w:rsidRPr="009C4DAE">
              <w:rPr>
                <w:rFonts w:ascii="Calibri" w:eastAsia="SimSun" w:hAnsi="Calibri" w:cs="Calibri" w:hint="eastAsia"/>
                <w:lang w:eastAsia="zh-CN"/>
              </w:rPr>
              <w:t>200</w:t>
            </w:r>
            <w:r w:rsidRPr="009C4DAE">
              <w:rPr>
                <w:rFonts w:ascii="Calibri" w:eastAsia="SimSun" w:hAnsi="Calibri" w:cs="Calibri" w:hint="eastAsia"/>
                <w:lang w:eastAsia="zh-CN"/>
              </w:rPr>
              <w:t>多个利益攸关方的参与下，在整个区域推广了关于</w:t>
            </w:r>
            <w:r w:rsidRPr="009C4DAE">
              <w:rPr>
                <w:rFonts w:ascii="Calibri" w:eastAsia="SimSun" w:hAnsi="Calibri" w:cs="Calibri" w:hint="eastAsia"/>
                <w:lang w:eastAsia="zh-CN"/>
              </w:rPr>
              <w:t>ICT</w:t>
            </w:r>
            <w:r w:rsidRPr="009C4DAE">
              <w:rPr>
                <w:rFonts w:ascii="Calibri" w:eastAsia="SimSun" w:hAnsi="Calibri" w:cs="Calibri" w:hint="eastAsia"/>
                <w:lang w:eastAsia="zh-CN"/>
              </w:rPr>
              <w:t>无障碍获取的自定进度在线培训。</w:t>
            </w:r>
          </w:p>
          <w:p w14:paraId="4E32C469" w14:textId="3C6BFF19"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9C4DAE">
              <w:rPr>
                <w:rFonts w:ascii="Calibri" w:eastAsia="SimSun" w:hAnsi="Calibri" w:hint="eastAsia"/>
                <w:lang w:eastAsia="zh-CN"/>
              </w:rPr>
              <w:t>组织了</w:t>
            </w:r>
            <w:r w:rsidR="00E9209B">
              <w:fldChar w:fldCharType="begin"/>
            </w:r>
            <w:r w:rsidR="00E9209B">
              <w:rPr>
                <w:lang w:eastAsia="zh-CN"/>
              </w:rPr>
              <w:instrText xml:space="preserve"> HYPERLINK "https://www.itu.int/en/ITU-D/Regional-Presence/Europe/Pages/Events/2019/IF/Innovative-Digital-Solutions-for-an-Accessible-Europe-Fostering-Growth-for-Start-ups.aspx" </w:instrText>
            </w:r>
            <w:r w:rsidR="00E9209B">
              <w:fldChar w:fldCharType="separate"/>
            </w:r>
            <w:r w:rsidRPr="009C4DAE">
              <w:rPr>
                <w:rFonts w:ascii="Calibri" w:eastAsia="SimSun" w:hAnsi="Calibri" w:hint="eastAsia"/>
                <w:color w:val="0000FF"/>
                <w:u w:val="single"/>
                <w:lang w:eastAsia="zh-CN"/>
              </w:rPr>
              <w:t>无障碍欧洲数字创新解决方案</w:t>
            </w:r>
            <w:r w:rsidR="00E9209B">
              <w:rPr>
                <w:rFonts w:ascii="Calibri" w:hAnsi="Calibri"/>
                <w:color w:val="0000FF"/>
                <w:u w:val="single"/>
                <w:lang w:eastAsia="zh-CN"/>
              </w:rPr>
              <w:fldChar w:fldCharType="end"/>
            </w:r>
            <w:r w:rsidRPr="009C4DAE">
              <w:rPr>
                <w:rFonts w:ascii="Calibri" w:eastAsia="SimSun" w:hAnsi="Calibri" w:hint="eastAsia"/>
                <w:lang w:eastAsia="zh-CN"/>
              </w:rPr>
              <w:t>区域竞赛，得到</w:t>
            </w:r>
            <w:r w:rsidRPr="009C4DAE">
              <w:rPr>
                <w:rFonts w:ascii="Calibri" w:eastAsia="SimSun" w:hAnsi="Calibri" w:hint="eastAsia"/>
                <w:lang w:eastAsia="zh-CN"/>
              </w:rPr>
              <w:t>80</w:t>
            </w:r>
            <w:r w:rsidRPr="009C4DAE">
              <w:rPr>
                <w:rFonts w:ascii="Calibri" w:eastAsia="SimSun" w:hAnsi="Calibri" w:hint="eastAsia"/>
                <w:lang w:eastAsia="zh-CN"/>
              </w:rPr>
              <w:t>多家初创企业的参与。</w:t>
            </w:r>
          </w:p>
          <w:p w14:paraId="0CA5DF31" w14:textId="276BDFE2"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9C4DAE">
              <w:rPr>
                <w:rFonts w:ascii="Calibri" w:eastAsia="SimSun" w:hAnsi="Calibri" w:hint="eastAsia"/>
                <w:szCs w:val="24"/>
                <w:lang w:eastAsia="zh-CN"/>
              </w:rPr>
              <w:t>介绍了</w:t>
            </w:r>
            <w:r w:rsidRPr="009C4DAE">
              <w:rPr>
                <w:rFonts w:ascii="Calibri" w:eastAsia="SimSun" w:hAnsi="Calibri" w:hint="eastAsia"/>
                <w:szCs w:val="24"/>
                <w:lang w:eastAsia="zh-CN"/>
              </w:rPr>
              <w:t>ICT</w:t>
            </w:r>
            <w:r w:rsidRPr="009C4DAE">
              <w:rPr>
                <w:rFonts w:ascii="Calibri" w:eastAsia="SimSun" w:hAnsi="Calibri" w:hint="eastAsia"/>
                <w:szCs w:val="24"/>
                <w:lang w:eastAsia="zh-CN"/>
              </w:rPr>
              <w:t>无障碍获取论文，以推进人工智能、广播、标准和采购领域的工作。</w:t>
            </w:r>
          </w:p>
          <w:p w14:paraId="5270159E" w14:textId="6C13A319"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9C4DAE">
              <w:rPr>
                <w:rFonts w:ascii="Calibri" w:eastAsia="SimSun" w:hAnsi="Calibri" w:hint="eastAsia"/>
                <w:szCs w:val="24"/>
                <w:lang w:eastAsia="zh-CN"/>
              </w:rPr>
              <w:t>在欧洲推广</w:t>
            </w:r>
            <w:r w:rsidRPr="009C4DAE">
              <w:rPr>
                <w:rFonts w:ascii="Calibri" w:eastAsia="SimSun" w:hAnsi="Calibri" w:hint="eastAsia"/>
                <w:szCs w:val="24"/>
                <w:lang w:eastAsia="zh-CN"/>
              </w:rPr>
              <w:t>GARI</w:t>
            </w:r>
            <w:r w:rsidR="007249B0">
              <w:rPr>
                <w:rFonts w:ascii="Calibri" w:eastAsia="SimSun" w:hAnsi="Calibri" w:hint="eastAsia"/>
                <w:szCs w:val="24"/>
                <w:lang w:eastAsia="zh-CN"/>
              </w:rPr>
              <w:t>（全球无障碍报告举措）</w:t>
            </w:r>
            <w:r w:rsidRPr="009C4DAE">
              <w:rPr>
                <w:rFonts w:ascii="Calibri" w:eastAsia="SimSun" w:hAnsi="Calibri" w:hint="eastAsia"/>
                <w:szCs w:val="24"/>
                <w:lang w:eastAsia="zh-CN"/>
              </w:rPr>
              <w:t>数据库，以增强对移动设备无障碍功能特性的了解。</w:t>
            </w:r>
          </w:p>
          <w:p w14:paraId="30FA3ECB" w14:textId="2000E02F" w:rsidR="00154B24" w:rsidRPr="00154B24" w:rsidRDefault="009C4DAE"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Arial"/>
                <w:color w:val="444444"/>
                <w:szCs w:val="24"/>
                <w:lang w:eastAsia="zh-CN"/>
              </w:rPr>
            </w:pPr>
            <w:r w:rsidRPr="009C4DAE">
              <w:rPr>
                <w:rFonts w:ascii="Calibri" w:eastAsia="SimSun" w:hAnsi="Calibri" w:hint="eastAsia"/>
                <w:szCs w:val="24"/>
                <w:lang w:eastAsia="zh-CN"/>
              </w:rPr>
              <w:t>起草了供审查并开放供与联合国伙伴磋商的、关于</w:t>
            </w:r>
            <w:r w:rsidRPr="009C4DAE">
              <w:rPr>
                <w:rFonts w:ascii="Calibri" w:eastAsia="SimSun" w:hAnsi="Calibri" w:hint="eastAsia"/>
                <w:szCs w:val="24"/>
                <w:lang w:eastAsia="zh-CN"/>
              </w:rPr>
              <w:t>ICT</w:t>
            </w:r>
            <w:r w:rsidRPr="009C4DAE">
              <w:rPr>
                <w:rFonts w:ascii="Calibri" w:eastAsia="SimSun" w:hAnsi="Calibri" w:hint="eastAsia"/>
                <w:szCs w:val="24"/>
                <w:lang w:eastAsia="zh-CN"/>
              </w:rPr>
              <w:t>赋能一代平等性的区域研究报告。</w:t>
            </w:r>
          </w:p>
          <w:p w14:paraId="25A98791" w14:textId="1CBA4428" w:rsidR="003B4DB6" w:rsidRPr="003B4DB6" w:rsidRDefault="007249B0" w:rsidP="00154B24">
            <w:pPr>
              <w:tabs>
                <w:tab w:val="clear" w:pos="1134"/>
                <w:tab w:val="clear" w:pos="1871"/>
                <w:tab w:val="clear" w:pos="2268"/>
              </w:tabs>
              <w:overflowPunct/>
              <w:autoSpaceDE/>
              <w:autoSpaceDN/>
              <w:adjustRightInd/>
              <w:textAlignment w:val="auto"/>
              <w:rPr>
                <w:rFonts w:eastAsiaTheme="minorEastAsia" w:cstheme="minorHAnsi"/>
                <w:szCs w:val="24"/>
                <w:lang w:eastAsia="zh-CN"/>
              </w:rPr>
            </w:pPr>
            <w:bookmarkStart w:id="43" w:name="lt_pId313"/>
            <w:r w:rsidRPr="007249B0">
              <w:rPr>
                <w:rFonts w:ascii="Calibri" w:eastAsia="SimSun" w:hAnsi="Calibri" w:cs="Calibri" w:hint="eastAsia"/>
                <w:bCs/>
                <w:lang w:eastAsia="zh-CN"/>
              </w:rPr>
              <w:t>独联体国家区域</w:t>
            </w:r>
            <w:r w:rsidR="003B4DB6">
              <w:rPr>
                <w:rFonts w:ascii="Calibri" w:eastAsia="SimSun" w:hAnsi="Calibri" w:cs="Calibri" w:hint="eastAsia"/>
                <w:bCs/>
                <w:lang w:eastAsia="zh-CN"/>
              </w:rPr>
              <w:t>：</w:t>
            </w:r>
            <w:bookmarkEnd w:id="43"/>
            <w:r w:rsidR="008D5D51" w:rsidRPr="007249B0">
              <w:rPr>
                <w:rFonts w:eastAsiaTheme="minorEastAsia" w:cstheme="minorHAnsi"/>
                <w:szCs w:val="24"/>
                <w:lang w:eastAsia="zh-CN"/>
              </w:rPr>
              <w:t>利用电信</w:t>
            </w:r>
            <w:r w:rsidR="008D5D51" w:rsidRPr="007249B0">
              <w:rPr>
                <w:rFonts w:eastAsiaTheme="minorEastAsia" w:cstheme="minorHAnsi"/>
                <w:szCs w:val="24"/>
                <w:lang w:eastAsia="zh-CN"/>
              </w:rPr>
              <w:t>/</w:t>
            </w:r>
            <w:r w:rsidRPr="007249B0">
              <w:rPr>
                <w:rFonts w:eastAsiaTheme="minorEastAsia" w:cstheme="minorHAnsi" w:hint="eastAsia"/>
                <w:szCs w:val="24"/>
                <w:lang w:eastAsia="zh-CN"/>
              </w:rPr>
              <w:t>信息通信技术</w:t>
            </w:r>
            <w:r w:rsidR="008D5D51" w:rsidRPr="007249B0">
              <w:rPr>
                <w:rFonts w:eastAsiaTheme="minorEastAsia" w:cstheme="minorHAnsi"/>
                <w:szCs w:val="24"/>
                <w:lang w:eastAsia="zh-CN"/>
              </w:rPr>
              <w:t>确保包容、平等、高质且安全的教育</w:t>
            </w:r>
            <w:r w:rsidR="008D5D51" w:rsidRPr="007249B0">
              <w:rPr>
                <w:rFonts w:eastAsiaTheme="minorEastAsia" w:cstheme="minorHAnsi" w:hint="eastAsia"/>
                <w:szCs w:val="24"/>
                <w:lang w:eastAsia="zh-CN"/>
              </w:rPr>
              <w:t>，</w:t>
            </w:r>
            <w:r w:rsidR="008D5D51" w:rsidRPr="007249B0">
              <w:rPr>
                <w:rFonts w:eastAsiaTheme="minorEastAsia" w:cstheme="minorHAnsi"/>
                <w:szCs w:val="24"/>
                <w:lang w:eastAsia="zh-CN"/>
              </w:rPr>
              <w:t>其中包括强化女性在</w:t>
            </w:r>
            <w:r w:rsidRPr="007249B0">
              <w:rPr>
                <w:rFonts w:eastAsiaTheme="minorEastAsia" w:cstheme="minorHAnsi" w:hint="eastAsia"/>
                <w:szCs w:val="24"/>
                <w:lang w:eastAsia="zh-CN"/>
              </w:rPr>
              <w:t>ICT</w:t>
            </w:r>
            <w:r w:rsidR="008D5D51" w:rsidRPr="007249B0">
              <w:rPr>
                <w:rFonts w:eastAsiaTheme="minorEastAsia" w:cstheme="minorHAnsi"/>
                <w:szCs w:val="24"/>
                <w:lang w:eastAsia="zh-CN"/>
              </w:rPr>
              <w:t>和电子政务方面的知识</w:t>
            </w:r>
            <w:r w:rsidR="008D5D51" w:rsidRPr="007249B0">
              <w:rPr>
                <w:rFonts w:eastAsiaTheme="minorEastAsia" w:cstheme="minorHAnsi" w:hint="eastAsia"/>
                <w:szCs w:val="24"/>
                <w:lang w:eastAsia="zh-CN"/>
              </w:rPr>
              <w:t>。</w:t>
            </w:r>
          </w:p>
          <w:p w14:paraId="5940AEDB" w14:textId="1B8560FD" w:rsidR="00154B24" w:rsidRPr="00154B24" w:rsidRDefault="00315F27" w:rsidP="00A14F60">
            <w:pPr>
              <w:tabs>
                <w:tab w:val="clear" w:pos="1134"/>
                <w:tab w:val="clear" w:pos="1871"/>
                <w:tab w:val="clear" w:pos="2268"/>
              </w:tabs>
              <w:overflowPunct/>
              <w:autoSpaceDE/>
              <w:autoSpaceDN/>
              <w:adjustRightInd/>
              <w:spacing w:before="60"/>
              <w:ind w:left="316" w:hanging="284"/>
              <w:textAlignment w:val="auto"/>
              <w:rPr>
                <w:rFonts w:ascii="Calibri" w:eastAsia="Calibri" w:hAnsi="Calibri" w:cs="Calibri"/>
                <w:szCs w:val="24"/>
                <w:highlight w:val="yellow"/>
                <w:lang w:eastAsia="zh-CN"/>
              </w:rPr>
            </w:pPr>
            <w:r w:rsidRPr="00315F27">
              <w:rPr>
                <w:rFonts w:eastAsiaTheme="minorEastAsia" w:cstheme="minorHAnsi"/>
                <w:sz w:val="28"/>
                <w:szCs w:val="28"/>
                <w:lang w:eastAsia="zh-CN"/>
              </w:rPr>
              <w:t>•</w:t>
            </w:r>
            <w:r w:rsidR="00A14F60">
              <w:rPr>
                <w:rFonts w:eastAsiaTheme="minorEastAsia" w:cstheme="minorHAnsi"/>
                <w:szCs w:val="24"/>
                <w:lang w:eastAsia="zh-CN"/>
              </w:rPr>
              <w:tab/>
            </w:r>
            <w:r w:rsidR="007249B0" w:rsidRPr="003B4DB6">
              <w:rPr>
                <w:rFonts w:eastAsiaTheme="minorEastAsia" w:cstheme="minorHAnsi" w:hint="eastAsia"/>
                <w:szCs w:val="24"/>
                <w:lang w:eastAsia="zh-CN"/>
              </w:rPr>
              <w:t>向吉尔吉斯斯坦（提高该国农村和偏远地区信息学教师的能力）和亚美尼亚（</w:t>
            </w:r>
            <w:proofErr w:type="spellStart"/>
            <w:r w:rsidR="007249B0" w:rsidRPr="007249B0">
              <w:rPr>
                <w:rFonts w:ascii="Calibri" w:eastAsia="Calibri" w:hAnsi="Calibri" w:cs="Calibri"/>
                <w:szCs w:val="24"/>
                <w:lang w:eastAsia="zh-CN"/>
              </w:rPr>
              <w:t>Echmiadzin</w:t>
            </w:r>
            <w:proofErr w:type="spellEnd"/>
            <w:r w:rsidR="007249B0" w:rsidRPr="007249B0">
              <w:rPr>
                <w:rFonts w:eastAsiaTheme="minorEastAsia" w:cstheme="minorHAnsi" w:hint="eastAsia"/>
                <w:szCs w:val="24"/>
                <w:lang w:eastAsia="zh-CN"/>
              </w:rPr>
              <w:t xml:space="preserve"> </w:t>
            </w:r>
            <w:r w:rsidR="007249B0" w:rsidRPr="007249B0">
              <w:rPr>
                <w:rFonts w:eastAsiaTheme="minorEastAsia" w:cstheme="minorHAnsi" w:hint="eastAsia"/>
                <w:szCs w:val="24"/>
                <w:lang w:eastAsia="zh-CN"/>
              </w:rPr>
              <w:t>的虚拟现实</w:t>
            </w:r>
            <w:r w:rsidR="007249B0" w:rsidRPr="007249B0">
              <w:rPr>
                <w:rFonts w:eastAsiaTheme="minorEastAsia" w:cstheme="minorHAnsi" w:hint="eastAsia"/>
                <w:szCs w:val="24"/>
                <w:lang w:eastAsia="zh-CN"/>
              </w:rPr>
              <w:t>/</w:t>
            </w:r>
            <w:r w:rsidR="007249B0" w:rsidRPr="007249B0">
              <w:rPr>
                <w:rFonts w:eastAsiaTheme="minorEastAsia" w:cstheme="minorHAnsi" w:hint="eastAsia"/>
                <w:szCs w:val="24"/>
                <w:lang w:eastAsia="zh-CN"/>
              </w:rPr>
              <w:t>增强现实实验室）提供了有针对性的援助。</w:t>
            </w:r>
          </w:p>
        </w:tc>
      </w:tr>
    </w:tbl>
    <w:p w14:paraId="6BFCED90" w14:textId="3F340776" w:rsidR="00315F27" w:rsidRDefault="00315F27"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p w14:paraId="4A0F1F3F" w14:textId="412E8483" w:rsidR="00315F27" w:rsidRDefault="00315F27">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p w14:paraId="31B671AF" w14:textId="309E5A27" w:rsidR="00315F27" w:rsidRDefault="00315F27">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r>
        <w:rPr>
          <w:rFonts w:ascii="Calibri" w:eastAsia="Calibri" w:hAnsi="Calibri" w:cs="Calibri"/>
          <w:szCs w:val="24"/>
          <w:highlight w:val="yellow"/>
          <w:lang w:eastAsia="zh-CN"/>
        </w:rPr>
        <w:br w:type="page"/>
      </w:r>
    </w:p>
    <w:p w14:paraId="45F5455C"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tbl>
      <w:tblPr>
        <w:tblStyle w:val="TableGrid2"/>
        <w:tblW w:w="0" w:type="auto"/>
        <w:tblLook w:val="04A0" w:firstRow="1" w:lastRow="0" w:firstColumn="1" w:lastColumn="0" w:noHBand="0" w:noVBand="1"/>
      </w:tblPr>
      <w:tblGrid>
        <w:gridCol w:w="9629"/>
      </w:tblGrid>
      <w:tr w:rsidR="00154B24" w:rsidRPr="00154B24" w14:paraId="4A48AD81" w14:textId="77777777" w:rsidTr="00930B00">
        <w:tc>
          <w:tcPr>
            <w:tcW w:w="9629" w:type="dxa"/>
          </w:tcPr>
          <w:p w14:paraId="6132AC50" w14:textId="1DE57FA2"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bookmarkStart w:id="44" w:name="lt_pId315"/>
            <w:r w:rsidRPr="009C4DAE">
              <w:rPr>
                <w:rFonts w:ascii="Calibri" w:eastAsia="SimSun" w:hAnsi="Calibri" w:cs="Arial" w:hint="eastAsia"/>
                <w:b/>
                <w:bCs/>
                <w:szCs w:val="24"/>
                <w:lang w:eastAsia="zh-CN"/>
              </w:rPr>
              <w:t>研究组</w:t>
            </w:r>
            <w:bookmarkEnd w:id="44"/>
          </w:p>
          <w:p w14:paraId="34526359" w14:textId="119803BA" w:rsidR="007249B0" w:rsidRPr="007249B0" w:rsidRDefault="007249B0" w:rsidP="003D2A80">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7249B0">
              <w:rPr>
                <w:rFonts w:ascii="Calibri" w:eastAsia="SimSun" w:hAnsi="Calibri" w:hint="eastAsia"/>
                <w:szCs w:val="24"/>
                <w:lang w:eastAsia="zh-CN"/>
              </w:rPr>
              <w:t>2019</w:t>
            </w:r>
            <w:r w:rsidRPr="007249B0">
              <w:rPr>
                <w:rFonts w:ascii="Calibri" w:eastAsia="SimSun" w:hAnsi="Calibri" w:hint="eastAsia"/>
                <w:szCs w:val="24"/>
                <w:lang w:eastAsia="zh-CN"/>
              </w:rPr>
              <w:t>年</w:t>
            </w:r>
            <w:r w:rsidRPr="007249B0">
              <w:rPr>
                <w:rFonts w:ascii="Calibri" w:eastAsia="SimSun" w:hAnsi="Calibri" w:hint="eastAsia"/>
                <w:szCs w:val="24"/>
                <w:lang w:eastAsia="zh-CN"/>
              </w:rPr>
              <w:t>10</w:t>
            </w:r>
            <w:r w:rsidRPr="007249B0">
              <w:rPr>
                <w:rFonts w:ascii="Calibri" w:eastAsia="SimSun" w:hAnsi="Calibri" w:hint="eastAsia"/>
                <w:szCs w:val="24"/>
                <w:lang w:eastAsia="zh-CN"/>
              </w:rPr>
              <w:t>月，为</w:t>
            </w:r>
            <w:r w:rsidRPr="007249B0">
              <w:rPr>
                <w:rFonts w:ascii="Calibri" w:eastAsia="Calibri" w:hAnsi="Calibri" w:cs="Calibri"/>
                <w:szCs w:val="24"/>
                <w:lang w:eastAsia="zh-CN"/>
              </w:rPr>
              <w:t>ITU-D</w:t>
            </w:r>
            <w:r>
              <w:rPr>
                <w:rFonts w:ascii="Calibri" w:eastAsia="SimSun" w:hAnsi="Calibri" w:hint="eastAsia"/>
                <w:szCs w:val="24"/>
                <w:lang w:eastAsia="zh-CN"/>
              </w:rPr>
              <w:t>第</w:t>
            </w:r>
            <w:r>
              <w:rPr>
                <w:rFonts w:ascii="Calibri" w:eastAsia="SimSun" w:hAnsi="Calibri" w:hint="eastAsia"/>
                <w:szCs w:val="24"/>
                <w:lang w:eastAsia="zh-CN"/>
              </w:rPr>
              <w:t>1</w:t>
            </w:r>
            <w:r>
              <w:rPr>
                <w:rFonts w:ascii="Calibri" w:eastAsia="SimSun" w:hAnsi="Calibri" w:hint="eastAsia"/>
                <w:szCs w:val="24"/>
                <w:lang w:eastAsia="zh-CN"/>
              </w:rPr>
              <w:t>研究组</w:t>
            </w:r>
            <w:r w:rsidRPr="007249B0">
              <w:rPr>
                <w:rFonts w:ascii="Calibri" w:eastAsia="SimSun" w:hAnsi="Calibri" w:hint="eastAsia"/>
                <w:szCs w:val="24"/>
                <w:lang w:eastAsia="zh-CN"/>
              </w:rPr>
              <w:t>报告</w:t>
            </w:r>
            <w:r>
              <w:rPr>
                <w:rFonts w:ascii="Calibri" w:eastAsia="SimSun" w:hAnsi="Calibri" w:hint="eastAsia"/>
                <w:szCs w:val="24"/>
                <w:lang w:eastAsia="zh-CN"/>
              </w:rPr>
              <w:t>人</w:t>
            </w:r>
            <w:r w:rsidRPr="007249B0">
              <w:rPr>
                <w:rFonts w:ascii="Calibri" w:eastAsia="SimSun" w:hAnsi="Calibri" w:hint="eastAsia"/>
                <w:szCs w:val="24"/>
                <w:lang w:eastAsia="zh-CN"/>
              </w:rPr>
              <w:t>组的一批</w:t>
            </w:r>
            <w:r>
              <w:rPr>
                <w:rFonts w:ascii="Calibri" w:eastAsia="SimSun" w:hAnsi="Calibri" w:hint="eastAsia"/>
                <w:szCs w:val="24"/>
                <w:lang w:eastAsia="zh-CN"/>
              </w:rPr>
              <w:t>与会者</w:t>
            </w:r>
            <w:r w:rsidRPr="007249B0">
              <w:rPr>
                <w:rFonts w:ascii="Calibri" w:eastAsia="SimSun" w:hAnsi="Calibri" w:hint="eastAsia"/>
                <w:szCs w:val="24"/>
                <w:lang w:eastAsia="zh-CN"/>
              </w:rPr>
              <w:t>举行了一次关于</w:t>
            </w:r>
            <w:r>
              <w:rPr>
                <w:rFonts w:ascii="Calibri" w:eastAsia="SimSun" w:hAnsi="Calibri" w:hint="eastAsia"/>
                <w:szCs w:val="24"/>
                <w:lang w:eastAsia="zh-CN"/>
              </w:rPr>
              <w:t>ICT</w:t>
            </w:r>
            <w:r w:rsidRPr="007249B0">
              <w:rPr>
                <w:rFonts w:ascii="Calibri" w:eastAsia="SimSun" w:hAnsi="Calibri" w:hint="eastAsia"/>
                <w:szCs w:val="24"/>
                <w:lang w:eastAsia="zh-CN"/>
              </w:rPr>
              <w:t>无障碍基本要素的知识</w:t>
            </w:r>
            <w:r>
              <w:rPr>
                <w:rFonts w:ascii="Calibri" w:eastAsia="SimSun" w:hAnsi="Calibri" w:hint="eastAsia"/>
                <w:szCs w:val="24"/>
                <w:lang w:eastAsia="zh-CN"/>
              </w:rPr>
              <w:t>传播</w:t>
            </w:r>
            <w:r w:rsidRPr="007249B0">
              <w:rPr>
                <w:rFonts w:ascii="Calibri" w:eastAsia="SimSun" w:hAnsi="Calibri" w:hint="eastAsia"/>
                <w:szCs w:val="24"/>
                <w:lang w:eastAsia="zh-CN"/>
              </w:rPr>
              <w:t>会议。这有助于国际电联成员国理解与</w:t>
            </w:r>
            <w:r w:rsidR="00796C68">
              <w:rPr>
                <w:rFonts w:ascii="Calibri" w:eastAsia="SimSun" w:hAnsi="Calibri" w:hint="eastAsia"/>
                <w:szCs w:val="24"/>
                <w:lang w:eastAsia="zh-CN"/>
              </w:rPr>
              <w:t>ICT</w:t>
            </w:r>
            <w:r w:rsidRPr="007249B0">
              <w:rPr>
                <w:rFonts w:ascii="Calibri" w:eastAsia="SimSun" w:hAnsi="Calibri" w:hint="eastAsia"/>
                <w:szCs w:val="24"/>
                <w:lang w:eastAsia="zh-CN"/>
              </w:rPr>
              <w:t>无障碍政策和战略相关的关键定义和趋势，确定数字无障碍要求，将</w:t>
            </w:r>
            <w:r w:rsidR="00796C68">
              <w:rPr>
                <w:rFonts w:ascii="Calibri" w:eastAsia="SimSun" w:hAnsi="Calibri" w:hint="eastAsia"/>
                <w:szCs w:val="24"/>
                <w:lang w:eastAsia="zh-CN"/>
              </w:rPr>
              <w:t>ICT</w:t>
            </w:r>
            <w:r w:rsidRPr="007249B0">
              <w:rPr>
                <w:rFonts w:ascii="Calibri" w:eastAsia="SimSun" w:hAnsi="Calibri" w:hint="eastAsia"/>
                <w:szCs w:val="24"/>
                <w:lang w:eastAsia="zh-CN"/>
              </w:rPr>
              <w:t>无障碍</w:t>
            </w:r>
            <w:r w:rsidR="00796C68">
              <w:rPr>
                <w:rFonts w:ascii="Calibri" w:eastAsia="SimSun" w:hAnsi="Calibri" w:hint="eastAsia"/>
                <w:szCs w:val="24"/>
                <w:lang w:eastAsia="zh-CN"/>
              </w:rPr>
              <w:t>获取</w:t>
            </w:r>
            <w:r w:rsidRPr="007249B0">
              <w:rPr>
                <w:rFonts w:ascii="Calibri" w:eastAsia="SimSun" w:hAnsi="Calibri" w:hint="eastAsia"/>
                <w:szCs w:val="24"/>
                <w:lang w:eastAsia="zh-CN"/>
              </w:rPr>
              <w:t>视为一个商业机会，</w:t>
            </w:r>
            <w:r w:rsidR="00796C68">
              <w:rPr>
                <w:rFonts w:ascii="Calibri" w:eastAsia="SimSun" w:hAnsi="Calibri" w:hint="eastAsia"/>
                <w:szCs w:val="24"/>
                <w:lang w:eastAsia="zh-CN"/>
              </w:rPr>
              <w:t>了解</w:t>
            </w:r>
            <w:r w:rsidRPr="007249B0">
              <w:rPr>
                <w:rFonts w:ascii="Calibri" w:eastAsia="SimSun" w:hAnsi="Calibri" w:hint="eastAsia"/>
                <w:szCs w:val="24"/>
                <w:lang w:eastAsia="zh-CN"/>
              </w:rPr>
              <w:t>所有相关利益攸关方的利益。还提供了国际电联学院</w:t>
            </w:r>
            <w:r w:rsidR="00796C68" w:rsidRPr="007249B0">
              <w:rPr>
                <w:rFonts w:ascii="Calibri" w:eastAsia="SimSun" w:hAnsi="Calibri" w:hint="eastAsia"/>
                <w:szCs w:val="24"/>
                <w:lang w:eastAsia="zh-CN"/>
              </w:rPr>
              <w:t>经修订的</w:t>
            </w:r>
            <w:r w:rsidRPr="007249B0">
              <w:rPr>
                <w:rFonts w:ascii="Calibri" w:eastAsia="SimSun" w:hAnsi="Calibri" w:hint="eastAsia"/>
                <w:szCs w:val="24"/>
                <w:lang w:eastAsia="zh-CN"/>
              </w:rPr>
              <w:t>实践演示。</w:t>
            </w:r>
          </w:p>
          <w:p w14:paraId="410725FA" w14:textId="32224F2B" w:rsidR="00154B24" w:rsidRPr="00796C68" w:rsidRDefault="007249B0" w:rsidP="003D2A80">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7249B0">
              <w:rPr>
                <w:rFonts w:ascii="Calibri" w:eastAsia="SimSun" w:hAnsi="Calibri" w:hint="eastAsia"/>
                <w:szCs w:val="24"/>
                <w:lang w:eastAsia="zh-CN"/>
              </w:rPr>
              <w:t>作为对</w:t>
            </w:r>
            <w:r w:rsidR="00796C68" w:rsidRPr="00154B24">
              <w:rPr>
                <w:rFonts w:ascii="Calibri" w:eastAsia="Calibri" w:hAnsi="Calibri" w:cs="Calibri"/>
                <w:szCs w:val="24"/>
                <w:lang w:eastAsia="zh-CN"/>
              </w:rPr>
              <w:t>COVID-19</w:t>
            </w:r>
            <w:r w:rsidRPr="007249B0">
              <w:rPr>
                <w:rFonts w:ascii="Calibri" w:eastAsia="SimSun" w:hAnsi="Calibri" w:hint="eastAsia"/>
                <w:szCs w:val="24"/>
                <w:lang w:eastAsia="zh-CN"/>
              </w:rPr>
              <w:t>的回应，</w:t>
            </w:r>
            <w:r w:rsidR="00796C68">
              <w:rPr>
                <w:rFonts w:ascii="Calibri" w:eastAsia="SimSun" w:hAnsi="Calibri" w:hint="eastAsia"/>
                <w:szCs w:val="24"/>
                <w:lang w:eastAsia="zh-CN"/>
              </w:rPr>
              <w:t>ITU-</w:t>
            </w:r>
            <w:r w:rsidR="00796C68">
              <w:rPr>
                <w:rFonts w:ascii="Calibri" w:eastAsia="SimSun" w:hAnsi="Calibri"/>
                <w:szCs w:val="24"/>
                <w:lang w:eastAsia="zh-CN"/>
              </w:rPr>
              <w:t>D</w:t>
            </w:r>
            <w:r w:rsidRPr="007249B0">
              <w:rPr>
                <w:rFonts w:ascii="Calibri" w:eastAsia="SimSun" w:hAnsi="Calibri" w:hint="eastAsia"/>
                <w:szCs w:val="24"/>
                <w:lang w:eastAsia="zh-CN"/>
              </w:rPr>
              <w:t>研究组—</w:t>
            </w:r>
            <w:r w:rsidR="00667BC9">
              <w:fldChar w:fldCharType="begin"/>
            </w:r>
            <w:r w:rsidR="00667BC9">
              <w:rPr>
                <w:lang w:eastAsia="zh-CN"/>
              </w:rPr>
              <w:instrText xml:space="preserve"> HYPERLINK "https://www.itu.int/en/ITU-D/Study-Groups/2018-2021/Pages/covid19/webinars/1stSeries.aspx" </w:instrText>
            </w:r>
            <w:r w:rsidR="00667BC9">
              <w:fldChar w:fldCharType="separate"/>
            </w:r>
            <w:r w:rsidRPr="00796C68">
              <w:rPr>
                <w:rStyle w:val="Hyperlink"/>
                <w:rFonts w:ascii="Calibri" w:eastAsia="SimSun" w:hAnsi="Calibri" w:hint="eastAsia"/>
                <w:szCs w:val="24"/>
                <w:lang w:eastAsia="zh-CN"/>
              </w:rPr>
              <w:t>关于</w:t>
            </w:r>
            <w:r w:rsidR="00796C68" w:rsidRPr="00796C68">
              <w:rPr>
                <w:rStyle w:val="Hyperlink"/>
                <w:rFonts w:ascii="Calibri" w:eastAsia="SimSun" w:hAnsi="Calibri"/>
                <w:szCs w:val="24"/>
                <w:lang w:eastAsia="zh-CN"/>
              </w:rPr>
              <w:t>COVID-19</w:t>
            </w:r>
            <w:r w:rsidR="00796C68" w:rsidRPr="00796C68">
              <w:rPr>
                <w:rStyle w:val="Hyperlink"/>
                <w:rFonts w:ascii="Calibri" w:eastAsia="SimSun" w:hAnsi="Calibri" w:hint="eastAsia"/>
                <w:szCs w:val="24"/>
                <w:lang w:eastAsia="zh-CN"/>
              </w:rPr>
              <w:t>的思考</w:t>
            </w:r>
            <w:r w:rsidR="00667BC9">
              <w:rPr>
                <w:rStyle w:val="Hyperlink"/>
                <w:rFonts w:ascii="Calibri" w:hAnsi="Calibri"/>
                <w:szCs w:val="24"/>
                <w:lang w:eastAsia="zh-CN"/>
              </w:rPr>
              <w:fldChar w:fldCharType="end"/>
            </w:r>
            <w:r w:rsidR="00796C68">
              <w:rPr>
                <w:rFonts w:ascii="Calibri" w:eastAsia="SimSun" w:hAnsi="Calibri" w:hint="eastAsia"/>
                <w:szCs w:val="24"/>
                <w:lang w:eastAsia="zh-CN"/>
              </w:rPr>
              <w:t>的</w:t>
            </w:r>
            <w:r w:rsidRPr="007249B0">
              <w:rPr>
                <w:rFonts w:ascii="Calibri" w:eastAsia="SimSun" w:hAnsi="Calibri" w:hint="eastAsia"/>
                <w:szCs w:val="24"/>
                <w:lang w:eastAsia="zh-CN"/>
              </w:rPr>
              <w:t>网络研讨会于</w:t>
            </w:r>
            <w:r w:rsidRPr="007249B0">
              <w:rPr>
                <w:rFonts w:ascii="Calibri" w:eastAsia="SimSun" w:hAnsi="Calibri" w:hint="eastAsia"/>
                <w:szCs w:val="24"/>
                <w:lang w:eastAsia="zh-CN"/>
              </w:rPr>
              <w:t>2020</w:t>
            </w:r>
            <w:r w:rsidRPr="007249B0">
              <w:rPr>
                <w:rFonts w:ascii="Calibri" w:eastAsia="SimSun" w:hAnsi="Calibri" w:hint="eastAsia"/>
                <w:szCs w:val="24"/>
                <w:lang w:eastAsia="zh-CN"/>
              </w:rPr>
              <w:t>年举行，随后举行了关于</w:t>
            </w:r>
            <w:r w:rsidR="00796C68" w:rsidRPr="003B4DB6">
              <w:rPr>
                <w:rFonts w:ascii="Calibri" w:eastAsia="SimSun" w:hAnsi="Calibri"/>
                <w:szCs w:val="24"/>
                <w:lang w:eastAsia="zh-CN"/>
              </w:rPr>
              <w:t>COVID-19</w:t>
            </w:r>
            <w:r w:rsidR="00796C68" w:rsidRPr="00796C68">
              <w:rPr>
                <w:rFonts w:ascii="STKaiti" w:eastAsia="STKaiti" w:hAnsi="STKaiti" w:hint="eastAsia"/>
                <w:szCs w:val="24"/>
                <w:lang w:eastAsia="zh-CN"/>
              </w:rPr>
              <w:t xml:space="preserve"> </w:t>
            </w:r>
            <w:r w:rsidRPr="00796C68">
              <w:rPr>
                <w:rFonts w:ascii="STKaiti" w:eastAsia="STKaiti" w:hAnsi="STKaiti" w:hint="eastAsia"/>
                <w:szCs w:val="24"/>
                <w:lang w:eastAsia="zh-CN"/>
              </w:rPr>
              <w:t>和恢复期的数字无障碍</w:t>
            </w:r>
            <w:r w:rsidR="00796C68" w:rsidRPr="00796C68">
              <w:rPr>
                <w:rFonts w:ascii="STKaiti" w:eastAsia="STKaiti" w:hAnsi="STKaiti" w:hint="eastAsia"/>
                <w:szCs w:val="24"/>
                <w:lang w:eastAsia="zh-CN"/>
              </w:rPr>
              <w:t>：</w:t>
            </w:r>
            <w:r w:rsidRPr="00796C68">
              <w:rPr>
                <w:rFonts w:ascii="STKaiti" w:eastAsia="STKaiti" w:hAnsi="STKaiti" w:hint="eastAsia"/>
                <w:szCs w:val="24"/>
                <w:lang w:eastAsia="zh-CN"/>
              </w:rPr>
              <w:t>确保数字世界中包容性社会的必要性</w:t>
            </w:r>
            <w:r w:rsidRPr="007249B0">
              <w:rPr>
                <w:rFonts w:ascii="Calibri" w:eastAsia="SimSun" w:hAnsi="Calibri" w:hint="eastAsia"/>
                <w:szCs w:val="24"/>
                <w:lang w:eastAsia="zh-CN"/>
              </w:rPr>
              <w:t>的</w:t>
            </w:r>
            <w:r w:rsidRPr="00796C68">
              <w:rPr>
                <w:rFonts w:ascii="Calibri" w:eastAsiaTheme="minorEastAsia" w:hAnsi="Calibri" w:cs="Arial" w:hint="eastAsia"/>
                <w:color w:val="0000FF"/>
                <w:szCs w:val="24"/>
                <w:u w:val="single"/>
                <w:lang w:eastAsia="zh-CN"/>
              </w:rPr>
              <w:t>网络研讨会</w:t>
            </w:r>
            <w:r w:rsidRPr="007249B0">
              <w:rPr>
                <w:rFonts w:ascii="Calibri" w:eastAsia="SimSun" w:hAnsi="Calibri" w:hint="eastAsia"/>
                <w:szCs w:val="24"/>
                <w:lang w:eastAsia="zh-CN"/>
              </w:rPr>
              <w:t>。发言者分析了</w:t>
            </w:r>
            <w:r w:rsidR="00796C68" w:rsidRPr="007249B0">
              <w:rPr>
                <w:rFonts w:ascii="Calibri" w:eastAsia="SimSun" w:hAnsi="Calibri" w:hint="eastAsia"/>
                <w:szCs w:val="24"/>
                <w:lang w:eastAsia="zh-CN"/>
              </w:rPr>
              <w:t>实施</w:t>
            </w:r>
            <w:r w:rsidR="00796C68">
              <w:rPr>
                <w:rFonts w:ascii="Calibri" w:eastAsia="SimSun" w:hAnsi="Calibri" w:hint="eastAsia"/>
                <w:szCs w:val="24"/>
                <w:lang w:eastAsia="zh-CN"/>
              </w:rPr>
              <w:t>ICT</w:t>
            </w:r>
            <w:r w:rsidRPr="007249B0">
              <w:rPr>
                <w:rFonts w:ascii="Calibri" w:eastAsia="SimSun" w:hAnsi="Calibri" w:hint="eastAsia"/>
                <w:szCs w:val="24"/>
                <w:lang w:eastAsia="zh-CN"/>
              </w:rPr>
              <w:t>无障碍</w:t>
            </w:r>
            <w:r w:rsidR="00796C68">
              <w:rPr>
                <w:rFonts w:ascii="Calibri" w:eastAsia="SimSun" w:hAnsi="Calibri" w:hint="eastAsia"/>
                <w:szCs w:val="24"/>
                <w:lang w:eastAsia="zh-CN"/>
              </w:rPr>
              <w:t>获取</w:t>
            </w:r>
            <w:r w:rsidRPr="007249B0">
              <w:rPr>
                <w:rFonts w:ascii="Calibri" w:eastAsia="SimSun" w:hAnsi="Calibri" w:hint="eastAsia"/>
                <w:szCs w:val="24"/>
                <w:lang w:eastAsia="zh-CN"/>
              </w:rPr>
              <w:t>的重要性以及</w:t>
            </w:r>
            <w:r w:rsidR="00796C68" w:rsidRPr="00154B24">
              <w:rPr>
                <w:rFonts w:ascii="Calibri" w:eastAsia="Calibri" w:hAnsi="Calibri" w:cs="Calibri"/>
                <w:szCs w:val="24"/>
                <w:lang w:eastAsia="zh-CN"/>
              </w:rPr>
              <w:t>COVID-19</w:t>
            </w:r>
            <w:r w:rsidRPr="007249B0">
              <w:rPr>
                <w:rFonts w:ascii="Calibri" w:eastAsia="SimSun" w:hAnsi="Calibri" w:hint="eastAsia"/>
                <w:szCs w:val="24"/>
                <w:lang w:eastAsia="zh-CN"/>
              </w:rPr>
              <w:t>对残疾人生活的相关影响。根据网上研讨会期间的讨论，</w:t>
            </w:r>
            <w:r w:rsidRPr="007249B0">
              <w:rPr>
                <w:rFonts w:ascii="Calibri" w:eastAsia="SimSun" w:hAnsi="Calibri" w:hint="eastAsia"/>
                <w:szCs w:val="24"/>
                <w:lang w:eastAsia="zh-CN"/>
              </w:rPr>
              <w:t>2020</w:t>
            </w:r>
            <w:r w:rsidRPr="007249B0">
              <w:rPr>
                <w:rFonts w:ascii="Calibri" w:eastAsia="SimSun" w:hAnsi="Calibri" w:hint="eastAsia"/>
                <w:szCs w:val="24"/>
                <w:lang w:eastAsia="zh-CN"/>
              </w:rPr>
              <w:t>年</w:t>
            </w:r>
            <w:r w:rsidRPr="007249B0">
              <w:rPr>
                <w:rFonts w:ascii="Calibri" w:eastAsia="SimSun" w:hAnsi="Calibri" w:hint="eastAsia"/>
                <w:szCs w:val="24"/>
                <w:lang w:eastAsia="zh-CN"/>
              </w:rPr>
              <w:t>6</w:t>
            </w:r>
            <w:r w:rsidRPr="007249B0">
              <w:rPr>
                <w:rFonts w:ascii="Calibri" w:eastAsia="SimSun" w:hAnsi="Calibri" w:hint="eastAsia"/>
                <w:szCs w:val="24"/>
                <w:lang w:eastAsia="zh-CN"/>
              </w:rPr>
              <w:t>月发布了一篇</w:t>
            </w:r>
            <w:r w:rsidR="00796C68" w:rsidRPr="00796C68">
              <w:rPr>
                <w:rFonts w:ascii="Calibri" w:eastAsia="SimSun" w:hAnsi="Calibri" w:hint="eastAsia"/>
                <w:szCs w:val="24"/>
                <w:lang w:eastAsia="zh-CN"/>
              </w:rPr>
              <w:t>《国际电联新闻》</w:t>
            </w:r>
            <w:r w:rsidRPr="007249B0">
              <w:rPr>
                <w:rFonts w:ascii="Calibri" w:eastAsia="SimSun" w:hAnsi="Calibri" w:hint="eastAsia"/>
                <w:szCs w:val="24"/>
                <w:lang w:eastAsia="zh-CN"/>
              </w:rPr>
              <w:t>文章，内容是</w:t>
            </w:r>
            <w:r w:rsidR="00796C68" w:rsidRPr="00154B24">
              <w:rPr>
                <w:rFonts w:ascii="Calibri" w:eastAsia="Calibri" w:hAnsi="Calibri" w:cs="Calibri"/>
                <w:szCs w:val="24"/>
                <w:lang w:eastAsia="zh-CN"/>
              </w:rPr>
              <w:t>COVID-19</w:t>
            </w:r>
            <w:r w:rsidR="00796C68">
              <w:rPr>
                <w:rFonts w:ascii="Calibri" w:eastAsia="SimSun" w:hAnsi="Calibri" w:hint="eastAsia"/>
                <w:szCs w:val="24"/>
                <w:lang w:eastAsia="zh-CN"/>
              </w:rPr>
              <w:t xml:space="preserve"> </w:t>
            </w:r>
            <w:r w:rsidRPr="007249B0">
              <w:rPr>
                <w:rFonts w:ascii="Calibri" w:eastAsia="SimSun" w:hAnsi="Calibri" w:hint="eastAsia"/>
                <w:szCs w:val="24"/>
                <w:lang w:eastAsia="zh-CN"/>
              </w:rPr>
              <w:t>期间及</w:t>
            </w:r>
            <w:r w:rsidR="00796C68">
              <w:rPr>
                <w:rFonts w:ascii="Calibri" w:eastAsia="SimSun" w:hAnsi="Calibri" w:hint="eastAsia"/>
                <w:szCs w:val="24"/>
                <w:lang w:eastAsia="zh-CN"/>
              </w:rPr>
              <w:t>未来加强</w:t>
            </w:r>
            <w:r w:rsidRPr="007249B0">
              <w:rPr>
                <w:rFonts w:ascii="Calibri" w:eastAsia="SimSun" w:hAnsi="Calibri" w:hint="eastAsia"/>
                <w:szCs w:val="24"/>
                <w:lang w:eastAsia="zh-CN"/>
              </w:rPr>
              <w:t>数字无障碍的必要性。</w:t>
            </w:r>
            <w:r w:rsidR="00154B24" w:rsidRPr="00154B24">
              <w:rPr>
                <w:rFonts w:ascii="Calibri" w:eastAsia="Calibri" w:hAnsi="Calibri" w:cs="Calibri"/>
                <w:szCs w:val="24"/>
                <w:lang w:eastAsia="zh-CN"/>
              </w:rPr>
              <w:t xml:space="preserve"> </w:t>
            </w:r>
          </w:p>
        </w:tc>
      </w:tr>
    </w:tbl>
    <w:p w14:paraId="613504DA"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p w14:paraId="4A081AFA" w14:textId="67545F29"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color w:val="800000"/>
          <w:sz w:val="22"/>
          <w:szCs w:val="24"/>
          <w:lang w:eastAsia="zh-CN"/>
        </w:rPr>
      </w:pPr>
      <w:r w:rsidRPr="00154B24">
        <w:rPr>
          <w:rFonts w:ascii="Calibri" w:eastAsia="Calibri" w:hAnsi="Calibri" w:cs="Calibri"/>
          <w:b/>
          <w:szCs w:val="24"/>
          <w:lang w:eastAsia="zh-CN"/>
        </w:rPr>
        <w:t>4</w:t>
      </w:r>
      <w:r w:rsidRPr="00154B24">
        <w:rPr>
          <w:rFonts w:ascii="Calibri" w:eastAsia="Calibri" w:hAnsi="Calibri" w:cs="Calibri"/>
          <w:b/>
          <w:szCs w:val="24"/>
          <w:lang w:eastAsia="zh-CN"/>
        </w:rPr>
        <w:tab/>
      </w:r>
      <w:r w:rsidR="009C4DAE" w:rsidRPr="009C4DAE">
        <w:rPr>
          <w:rFonts w:ascii="Calibri" w:hAnsi="Calibri" w:hint="eastAsia"/>
          <w:b/>
          <w:bCs/>
          <w:lang w:eastAsia="zh-CN"/>
        </w:rPr>
        <w:t>数字创新生态系统：加速数字化转型的创新生态系统</w:t>
      </w:r>
      <w:r w:rsidR="00796C68">
        <w:rPr>
          <w:rFonts w:ascii="Calibri" w:hAnsi="Calibri" w:hint="eastAsia"/>
          <w:b/>
          <w:bCs/>
          <w:lang w:eastAsia="zh-CN"/>
        </w:rPr>
        <w:t>工具</w:t>
      </w:r>
    </w:p>
    <w:p w14:paraId="33FFC55C" w14:textId="46718397" w:rsidR="00154B24" w:rsidRPr="00154B24" w:rsidRDefault="009C4DAE" w:rsidP="00154B24">
      <w:pPr>
        <w:tabs>
          <w:tab w:val="clear" w:pos="1134"/>
          <w:tab w:val="clear" w:pos="1871"/>
          <w:tab w:val="clear" w:pos="2268"/>
        </w:tabs>
        <w:overflowPunct/>
        <w:autoSpaceDE/>
        <w:autoSpaceDN/>
        <w:adjustRightInd/>
        <w:textAlignment w:val="auto"/>
        <w:rPr>
          <w:rFonts w:ascii="Calibri" w:eastAsia="Calibri" w:hAnsi="Calibri" w:cs="Calibri"/>
          <w:b/>
          <w:bCs/>
          <w:szCs w:val="24"/>
          <w:lang w:eastAsia="zh-CN"/>
        </w:rPr>
      </w:pPr>
      <w:r w:rsidRPr="009C4DAE">
        <w:rPr>
          <w:rFonts w:ascii="Calibri" w:hAnsi="Calibri" w:hint="eastAsia"/>
          <w:b/>
          <w:bCs/>
          <w:lang w:eastAsia="zh-CN"/>
        </w:rPr>
        <w:t>创新挑战</w:t>
      </w:r>
    </w:p>
    <w:p w14:paraId="0904FC2B" w14:textId="06C5603F" w:rsidR="00E4662F" w:rsidRPr="00E4662F" w:rsidRDefault="008275B7" w:rsidP="003B4DB6">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hyperlink r:id="rId38" w:history="1">
        <w:r w:rsidR="009C4DAE" w:rsidRPr="009C4DAE">
          <w:rPr>
            <w:rFonts w:ascii="Calibri" w:hAnsi="Calibri" w:hint="eastAsia"/>
            <w:color w:val="0000FF"/>
            <w:szCs w:val="24"/>
            <w:u w:val="single"/>
            <w:lang w:eastAsia="zh-CN"/>
          </w:rPr>
          <w:t>创新挑战</w:t>
        </w:r>
      </w:hyperlink>
      <w:r w:rsidR="009C4DAE" w:rsidRPr="009C4DAE">
        <w:rPr>
          <w:rFonts w:ascii="Calibri" w:hAnsi="Calibri" w:hint="eastAsia"/>
          <w:szCs w:val="24"/>
          <w:lang w:eastAsia="zh-CN"/>
        </w:rPr>
        <w:t>为人们展示其奇思妙想和项目提供开放平台，可以通过创新促进个人、社区和社会的数字化转型。</w:t>
      </w:r>
      <w:r w:rsidR="00796C68" w:rsidRPr="00796C68">
        <w:rPr>
          <w:rFonts w:ascii="Calibri" w:hAnsi="Calibri" w:hint="eastAsia"/>
          <w:szCs w:val="24"/>
          <w:lang w:eastAsia="zh-CN"/>
        </w:rPr>
        <w:t>对许多参与者来说，这是一次</w:t>
      </w:r>
      <w:hyperlink r:id="rId39" w:history="1">
        <w:r w:rsidR="00796C68" w:rsidRPr="00796C68">
          <w:rPr>
            <w:rStyle w:val="Hyperlink"/>
            <w:rFonts w:ascii="Calibri" w:hAnsi="Calibri" w:hint="eastAsia"/>
            <w:szCs w:val="24"/>
            <w:lang w:eastAsia="zh-CN"/>
          </w:rPr>
          <w:t>改变人生的经历</w:t>
        </w:r>
      </w:hyperlink>
      <w:r w:rsidR="00796C68" w:rsidRPr="00796C68">
        <w:rPr>
          <w:rFonts w:ascii="Calibri" w:hAnsi="Calibri" w:hint="eastAsia"/>
          <w:szCs w:val="24"/>
          <w:lang w:eastAsia="zh-CN"/>
        </w:rPr>
        <w:t>。通过</w:t>
      </w:r>
      <w:r w:rsidR="00796C68" w:rsidRPr="00796C68">
        <w:rPr>
          <w:rFonts w:ascii="Calibri" w:hAnsi="Calibri" w:hint="eastAsia"/>
          <w:szCs w:val="24"/>
          <w:lang w:eastAsia="zh-CN"/>
        </w:rPr>
        <w:t>2019</w:t>
      </w:r>
      <w:r w:rsidR="00796C68" w:rsidRPr="00796C68">
        <w:rPr>
          <w:rFonts w:ascii="Calibri" w:hAnsi="Calibri" w:hint="eastAsia"/>
          <w:szCs w:val="24"/>
          <w:lang w:eastAsia="zh-CN"/>
        </w:rPr>
        <w:t>年版</w:t>
      </w:r>
      <w:r w:rsidR="00796C68">
        <w:fldChar w:fldCharType="begin"/>
      </w:r>
      <w:r w:rsidR="00796C68">
        <w:rPr>
          <w:lang w:eastAsia="zh-CN"/>
        </w:rPr>
        <w:instrText xml:space="preserve"> HYPERLINK "https://cocreate.itu.int/" </w:instrText>
      </w:r>
      <w:r w:rsidR="00796C68">
        <w:fldChar w:fldCharType="separate"/>
      </w:r>
      <w:r w:rsidR="00796C68" w:rsidRPr="00154B24">
        <w:rPr>
          <w:rFonts w:ascii="Calibri" w:eastAsia="Calibri" w:hAnsi="Calibri" w:cs="Calibri"/>
          <w:color w:val="0000FF"/>
          <w:szCs w:val="24"/>
          <w:u w:val="single"/>
          <w:lang w:eastAsia="zh-CN"/>
        </w:rPr>
        <w:t>cocreate.itu.int</w:t>
      </w:r>
      <w:r w:rsidR="00796C68">
        <w:rPr>
          <w:rFonts w:ascii="Calibri" w:eastAsia="Calibri" w:hAnsi="Calibri" w:cs="Calibri"/>
          <w:color w:val="0000FF"/>
          <w:szCs w:val="24"/>
          <w:u w:val="single"/>
          <w:lang w:eastAsia="en-GB"/>
        </w:rPr>
        <w:fldChar w:fldCharType="end"/>
      </w:r>
      <w:r w:rsidR="00796C68" w:rsidRPr="00796C68">
        <w:rPr>
          <w:rFonts w:ascii="Calibri" w:hAnsi="Calibri" w:hint="eastAsia"/>
          <w:szCs w:val="24"/>
          <w:lang w:eastAsia="zh-CN"/>
        </w:rPr>
        <w:t>，吸引了来自</w:t>
      </w:r>
      <w:r w:rsidR="00796C68" w:rsidRPr="00796C68">
        <w:rPr>
          <w:rFonts w:ascii="Calibri" w:hAnsi="Calibri" w:hint="eastAsia"/>
          <w:szCs w:val="24"/>
          <w:lang w:eastAsia="zh-CN"/>
        </w:rPr>
        <w:t>400</w:t>
      </w:r>
      <w:r w:rsidR="00796C68" w:rsidRPr="00796C68">
        <w:rPr>
          <w:rFonts w:ascii="Calibri" w:hAnsi="Calibri" w:hint="eastAsia"/>
          <w:szCs w:val="24"/>
          <w:lang w:eastAsia="zh-CN"/>
        </w:rPr>
        <w:t>个城市的</w:t>
      </w:r>
      <w:r w:rsidR="00796C68" w:rsidRPr="00796C68">
        <w:rPr>
          <w:rFonts w:ascii="Calibri" w:hAnsi="Calibri" w:hint="eastAsia"/>
          <w:szCs w:val="24"/>
          <w:lang w:eastAsia="zh-CN"/>
        </w:rPr>
        <w:t>1 200</w:t>
      </w:r>
      <w:r w:rsidR="00796C68" w:rsidRPr="00796C68">
        <w:rPr>
          <w:rFonts w:ascii="Calibri" w:hAnsi="Calibri" w:hint="eastAsia"/>
          <w:szCs w:val="24"/>
          <w:lang w:eastAsia="zh-CN"/>
        </w:rPr>
        <w:t>人的</w:t>
      </w:r>
      <w:r w:rsidR="00796C68" w:rsidRPr="00796C68">
        <w:rPr>
          <w:rFonts w:ascii="Calibri" w:hAnsi="Calibri" w:hint="eastAsia"/>
          <w:szCs w:val="24"/>
          <w:lang w:eastAsia="zh-CN"/>
        </w:rPr>
        <w:t>140</w:t>
      </w:r>
      <w:r w:rsidR="00796C68" w:rsidRPr="00796C68">
        <w:rPr>
          <w:rFonts w:ascii="Calibri" w:hAnsi="Calibri" w:hint="eastAsia"/>
          <w:szCs w:val="24"/>
          <w:lang w:eastAsia="zh-CN"/>
        </w:rPr>
        <w:t>多个项目和合作</w:t>
      </w:r>
      <w:r w:rsidR="00E4662F">
        <w:rPr>
          <w:rFonts w:ascii="Calibri" w:hAnsi="Calibri" w:hint="eastAsia"/>
          <w:szCs w:val="24"/>
          <w:lang w:eastAsia="zh-CN"/>
        </w:rPr>
        <w:t>。</w:t>
      </w:r>
      <w:r w:rsidR="009C4DAE" w:rsidRPr="009C4DAE">
        <w:rPr>
          <w:rFonts w:ascii="Calibri" w:hAnsi="Calibri" w:hint="eastAsia"/>
          <w:szCs w:val="24"/>
          <w:lang w:eastAsia="zh-CN"/>
        </w:rPr>
        <w:t>2019</w:t>
      </w:r>
      <w:r w:rsidR="009C4DAE" w:rsidRPr="009C4DAE">
        <w:rPr>
          <w:rFonts w:ascii="Calibri" w:hAnsi="Calibri" w:hint="eastAsia"/>
          <w:szCs w:val="24"/>
          <w:lang w:eastAsia="zh-CN"/>
        </w:rPr>
        <w:t>年，在匈牙利布达佩斯举行的国际电联</w:t>
      </w:r>
      <w:r w:rsidR="009C4DAE" w:rsidRPr="009C4DAE">
        <w:rPr>
          <w:rFonts w:ascii="Calibri" w:hAnsi="Calibri" w:hint="eastAsia"/>
          <w:szCs w:val="24"/>
          <w:lang w:eastAsia="zh-CN"/>
        </w:rPr>
        <w:t>2019</w:t>
      </w:r>
      <w:r w:rsidR="009C4DAE" w:rsidRPr="009C4DAE">
        <w:rPr>
          <w:rFonts w:ascii="Calibri" w:hAnsi="Calibri" w:hint="eastAsia"/>
          <w:szCs w:val="24"/>
          <w:lang w:eastAsia="zh-CN"/>
        </w:rPr>
        <w:t>年世界电信展上，来自南非的一家总部位于德班的创业技术公司获得了卓越奖。该公司获得了</w:t>
      </w:r>
      <w:r w:rsidR="009C4DAE" w:rsidRPr="009C4DAE">
        <w:rPr>
          <w:rFonts w:ascii="Calibri" w:hAnsi="Calibri" w:hint="eastAsia"/>
          <w:szCs w:val="24"/>
          <w:lang w:eastAsia="zh-CN"/>
        </w:rPr>
        <w:t>150</w:t>
      </w:r>
      <w:r w:rsidR="009C4DAE" w:rsidRPr="009C4DAE">
        <w:rPr>
          <w:rFonts w:ascii="Calibri" w:hAnsi="Calibri" w:hint="eastAsia"/>
          <w:szCs w:val="24"/>
          <w:lang w:eastAsia="zh-CN"/>
        </w:rPr>
        <w:t>万美元，用于在德班地区的其他城镇普及其工作，并获得了近</w:t>
      </w:r>
      <w:r w:rsidR="009C4DAE" w:rsidRPr="009C4DAE">
        <w:rPr>
          <w:rFonts w:ascii="Calibri" w:hAnsi="Calibri" w:hint="eastAsia"/>
          <w:szCs w:val="24"/>
          <w:lang w:eastAsia="zh-CN"/>
        </w:rPr>
        <w:t>1000</w:t>
      </w:r>
      <w:r w:rsidR="009C4DAE" w:rsidRPr="009C4DAE">
        <w:rPr>
          <w:rFonts w:ascii="Calibri" w:hAnsi="Calibri" w:hint="eastAsia"/>
          <w:szCs w:val="24"/>
          <w:lang w:eastAsia="zh-CN"/>
        </w:rPr>
        <w:t>万美元的“批量融资”承诺，用于其创新的商业化。</w:t>
      </w:r>
      <w:bookmarkStart w:id="45" w:name="lt_pId330"/>
      <w:r w:rsidR="00E4662F" w:rsidRPr="00E4662F">
        <w:rPr>
          <w:rFonts w:ascii="Calibri" w:hAnsi="Calibri" w:hint="eastAsia"/>
          <w:szCs w:val="24"/>
          <w:lang w:eastAsia="zh-CN"/>
        </w:rPr>
        <w:t>2020</w:t>
      </w:r>
      <w:r w:rsidR="00E4662F" w:rsidRPr="00E4662F">
        <w:rPr>
          <w:rFonts w:ascii="Calibri" w:hAnsi="Calibri" w:hint="eastAsia"/>
          <w:szCs w:val="24"/>
          <w:lang w:eastAsia="zh-CN"/>
        </w:rPr>
        <w:t>年国际电联创新挑战是该竞赛的第二</w:t>
      </w:r>
      <w:r w:rsidR="00E4662F">
        <w:rPr>
          <w:rFonts w:ascii="Calibri" w:hAnsi="Calibri" w:hint="eastAsia"/>
          <w:szCs w:val="24"/>
          <w:lang w:eastAsia="zh-CN"/>
        </w:rPr>
        <w:t>期</w:t>
      </w:r>
      <w:r w:rsidR="00E4662F" w:rsidRPr="00E4662F">
        <w:rPr>
          <w:rFonts w:ascii="Calibri" w:hAnsi="Calibri" w:hint="eastAsia"/>
          <w:szCs w:val="24"/>
          <w:lang w:eastAsia="zh-CN"/>
        </w:rPr>
        <w:t>，是与</w:t>
      </w:r>
      <w:hyperlink r:id="rId40" w:tgtFrame="_blank" w:history="1">
        <w:r w:rsidR="00E4662F" w:rsidRPr="00154B24">
          <w:rPr>
            <w:rFonts w:ascii="Calibri" w:eastAsia="Calibri" w:hAnsi="Calibri" w:cs="Calibri"/>
            <w:color w:val="3789BD"/>
            <w:szCs w:val="24"/>
            <w:u w:val="single"/>
            <w:bdr w:val="none" w:sz="0" w:space="0" w:color="auto" w:frame="1"/>
            <w:shd w:val="clear" w:color="auto" w:fill="FFFFFF"/>
            <w:lang w:eastAsia="zh-CN"/>
          </w:rPr>
          <w:t>EQUALS</w:t>
        </w:r>
      </w:hyperlink>
      <w:r w:rsidR="00E4662F" w:rsidRPr="00E4662F">
        <w:rPr>
          <w:rFonts w:ascii="Calibri" w:hAnsi="Calibri" w:hint="eastAsia"/>
          <w:szCs w:val="24"/>
          <w:lang w:eastAsia="zh-CN"/>
        </w:rPr>
        <w:t>和</w:t>
      </w:r>
      <w:r w:rsidR="00E4662F">
        <w:fldChar w:fldCharType="begin"/>
      </w:r>
      <w:r w:rsidR="00E4662F">
        <w:rPr>
          <w:lang w:eastAsia="zh-CN"/>
        </w:rPr>
        <w:instrText xml:space="preserve"> HYPERLINK "http://foreign.inputprogram.com/?lang=en" \t "_blank" </w:instrText>
      </w:r>
      <w:r w:rsidR="00E4662F">
        <w:fldChar w:fldCharType="separate"/>
      </w:r>
      <w:r w:rsidR="00E4662F" w:rsidRPr="00154B24">
        <w:rPr>
          <w:rFonts w:ascii="Calibri" w:eastAsia="Calibri" w:hAnsi="Calibri" w:cs="Calibri"/>
          <w:color w:val="3789BD"/>
          <w:szCs w:val="24"/>
          <w:u w:val="single"/>
          <w:bdr w:val="none" w:sz="0" w:space="0" w:color="auto" w:frame="1"/>
          <w:shd w:val="clear" w:color="auto" w:fill="FFFFFF"/>
          <w:lang w:eastAsia="zh-CN"/>
        </w:rPr>
        <w:t>INPUT Hungary</w:t>
      </w:r>
      <w:r w:rsidR="00E4662F">
        <w:rPr>
          <w:rFonts w:ascii="Calibri" w:eastAsia="Calibri" w:hAnsi="Calibri" w:cs="Calibri"/>
          <w:color w:val="3789BD"/>
          <w:szCs w:val="24"/>
          <w:u w:val="single"/>
          <w:bdr w:val="none" w:sz="0" w:space="0" w:color="auto" w:frame="1"/>
          <w:shd w:val="clear" w:color="auto" w:fill="FFFFFF"/>
          <w:lang w:eastAsia="en-GB"/>
        </w:rPr>
        <w:fldChar w:fldCharType="end"/>
      </w:r>
      <w:r w:rsidR="00E4662F" w:rsidRPr="00E4662F">
        <w:rPr>
          <w:rFonts w:ascii="Calibri" w:hAnsi="Calibri" w:hint="eastAsia"/>
          <w:szCs w:val="24"/>
          <w:lang w:eastAsia="zh-CN"/>
        </w:rPr>
        <w:t>合作举办的。这两</w:t>
      </w:r>
      <w:r w:rsidR="00E4662F">
        <w:rPr>
          <w:rFonts w:ascii="Calibri" w:hAnsi="Calibri" w:hint="eastAsia"/>
          <w:szCs w:val="24"/>
          <w:lang w:eastAsia="zh-CN"/>
        </w:rPr>
        <w:t>期</w:t>
      </w:r>
      <w:r w:rsidR="00E4662F" w:rsidRPr="00E4662F">
        <w:rPr>
          <w:rFonts w:ascii="Calibri" w:hAnsi="Calibri" w:hint="eastAsia"/>
          <w:szCs w:val="24"/>
          <w:lang w:eastAsia="zh-CN"/>
        </w:rPr>
        <w:t>的</w:t>
      </w:r>
      <w:r w:rsidR="00E4662F" w:rsidRPr="00E4662F">
        <w:rPr>
          <w:rFonts w:ascii="Calibri" w:hAnsi="Calibri" w:hint="eastAsia"/>
          <w:szCs w:val="24"/>
          <w:lang w:eastAsia="zh-CN"/>
        </w:rPr>
        <w:t>60</w:t>
      </w:r>
      <w:r w:rsidR="00E4662F" w:rsidRPr="00E4662F">
        <w:rPr>
          <w:rFonts w:ascii="Calibri" w:hAnsi="Calibri" w:hint="eastAsia"/>
          <w:szCs w:val="24"/>
          <w:lang w:eastAsia="zh-CN"/>
        </w:rPr>
        <w:t>多名获奖者参加了训练营，</w:t>
      </w:r>
      <w:r w:rsidR="00E4662F">
        <w:rPr>
          <w:rFonts w:ascii="Calibri" w:hAnsi="Calibri"/>
          <w:szCs w:val="24"/>
          <w:lang w:eastAsia="zh-CN"/>
        </w:rPr>
        <w:fldChar w:fldCharType="begin"/>
      </w:r>
      <w:r w:rsidR="00E4662F">
        <w:rPr>
          <w:rFonts w:ascii="Calibri" w:hAnsi="Calibri"/>
          <w:szCs w:val="24"/>
          <w:lang w:eastAsia="zh-CN"/>
        </w:rPr>
        <w:instrText xml:space="preserve"> HYPERLINK "https://news.itu.int/itu-innovation-challenges-ugandan-tech-solution-helps-deliver-clean-water-for-all/" </w:instrText>
      </w:r>
      <w:r w:rsidR="00E4662F">
        <w:rPr>
          <w:rFonts w:ascii="Calibri" w:hAnsi="Calibri"/>
          <w:szCs w:val="24"/>
          <w:lang w:eastAsia="zh-CN"/>
        </w:rPr>
        <w:fldChar w:fldCharType="separate"/>
      </w:r>
      <w:r w:rsidR="00E4662F" w:rsidRPr="00E4662F">
        <w:rPr>
          <w:rStyle w:val="Hyperlink"/>
          <w:rFonts w:ascii="Calibri" w:hAnsi="Calibri" w:hint="eastAsia"/>
          <w:szCs w:val="24"/>
          <w:lang w:eastAsia="zh-CN"/>
        </w:rPr>
        <w:t>以完善和支持他们的项目</w:t>
      </w:r>
      <w:r w:rsidR="00E4662F">
        <w:rPr>
          <w:rFonts w:ascii="Calibri" w:hAnsi="Calibri"/>
          <w:szCs w:val="24"/>
          <w:lang w:eastAsia="zh-CN"/>
        </w:rPr>
        <w:fldChar w:fldCharType="end"/>
      </w:r>
      <w:r w:rsidR="00E4662F" w:rsidRPr="00E4662F">
        <w:rPr>
          <w:rFonts w:ascii="Calibri" w:hAnsi="Calibri" w:hint="eastAsia"/>
          <w:szCs w:val="24"/>
          <w:lang w:eastAsia="zh-CN"/>
        </w:rPr>
        <w:t>。</w:t>
      </w:r>
    </w:p>
    <w:p w14:paraId="07590CA2" w14:textId="10F09F04" w:rsidR="00154B24" w:rsidRPr="00E4662F" w:rsidRDefault="00E4662F" w:rsidP="00E4662F">
      <w:pPr>
        <w:tabs>
          <w:tab w:val="clear" w:pos="1134"/>
          <w:tab w:val="clear" w:pos="1871"/>
          <w:tab w:val="clear" w:pos="2268"/>
        </w:tabs>
        <w:overflowPunct/>
        <w:autoSpaceDE/>
        <w:autoSpaceDN/>
        <w:adjustRightInd/>
        <w:textAlignment w:val="auto"/>
        <w:rPr>
          <w:rFonts w:ascii="Calibri" w:hAnsi="Calibri"/>
          <w:b/>
          <w:bCs/>
          <w:szCs w:val="24"/>
          <w:lang w:eastAsia="zh-CN"/>
        </w:rPr>
      </w:pPr>
      <w:r w:rsidRPr="00E4662F">
        <w:rPr>
          <w:rFonts w:ascii="Calibri" w:hAnsi="Calibri" w:hint="eastAsia"/>
          <w:b/>
          <w:bCs/>
          <w:szCs w:val="24"/>
          <w:lang w:eastAsia="zh-CN"/>
        </w:rPr>
        <w:t>创新论坛和知识共享</w:t>
      </w:r>
      <w:bookmarkEnd w:id="45"/>
    </w:p>
    <w:p w14:paraId="7E465846" w14:textId="2AD39CB6" w:rsidR="00154B24" w:rsidRPr="00154B24"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bookmarkStart w:id="46" w:name="lt_pId333"/>
      <w:r w:rsidRPr="00E4662F">
        <w:rPr>
          <w:rFonts w:ascii="Calibri" w:hAnsi="Calibri" w:hint="eastAsia"/>
          <w:szCs w:val="24"/>
          <w:lang w:eastAsia="zh-CN"/>
        </w:rPr>
        <w:t>2018</w:t>
      </w:r>
      <w:r w:rsidRPr="00E4662F">
        <w:rPr>
          <w:rFonts w:ascii="Calibri" w:hAnsi="Calibri" w:hint="eastAsia"/>
          <w:szCs w:val="24"/>
          <w:lang w:eastAsia="zh-CN"/>
        </w:rPr>
        <w:t>年和</w:t>
      </w:r>
      <w:r w:rsidRPr="00E4662F">
        <w:rPr>
          <w:rFonts w:ascii="Calibri" w:hAnsi="Calibri" w:hint="eastAsia"/>
          <w:szCs w:val="24"/>
          <w:lang w:eastAsia="zh-CN"/>
        </w:rPr>
        <w:t>2019</w:t>
      </w:r>
      <w:r w:rsidRPr="00E4662F">
        <w:rPr>
          <w:rFonts w:ascii="Calibri" w:hAnsi="Calibri" w:hint="eastAsia"/>
          <w:szCs w:val="24"/>
          <w:lang w:eastAsia="zh-CN"/>
        </w:rPr>
        <w:t>年在韩国釜山举办了青年</w:t>
      </w:r>
      <w:r>
        <w:rPr>
          <w:rFonts w:ascii="Calibri" w:hAnsi="Calibri" w:hint="eastAsia"/>
          <w:szCs w:val="24"/>
          <w:lang w:eastAsia="zh-CN"/>
        </w:rPr>
        <w:t>ICT</w:t>
      </w:r>
      <w:r w:rsidRPr="00E4662F">
        <w:rPr>
          <w:rFonts w:ascii="Calibri" w:hAnsi="Calibri" w:hint="eastAsia"/>
          <w:szCs w:val="24"/>
          <w:lang w:eastAsia="zh-CN"/>
        </w:rPr>
        <w:t>领导人论坛。</w:t>
      </w:r>
      <w:bookmarkStart w:id="47" w:name="lt_pId335"/>
      <w:bookmarkEnd w:id="46"/>
      <w:r w:rsidR="00667BC9">
        <w:fldChar w:fldCharType="begin"/>
      </w:r>
      <w:r w:rsidR="00667BC9">
        <w:rPr>
          <w:lang w:eastAsia="zh-CN"/>
        </w:rPr>
        <w:instrText xml:space="preserve"> HYPERLINK "https://www.itu.int/en/ITU-D/Innovation/Documents/Young%20ICT%20LEdaers%27%20Forum%202018%20%20Busan%20-Report.pdf" </w:instrText>
      </w:r>
      <w:r w:rsidR="00667BC9">
        <w:fldChar w:fldCharType="separate"/>
      </w:r>
      <w:r w:rsidRPr="00E4662F">
        <w:rPr>
          <w:rFonts w:ascii="Calibri" w:eastAsia="Calibri" w:hAnsi="Calibri" w:cs="Calibri"/>
          <w:color w:val="0000FF"/>
          <w:szCs w:val="24"/>
          <w:u w:val="single"/>
          <w:lang w:eastAsia="zh-CN"/>
        </w:rPr>
        <w:t>YILF2018</w:t>
      </w:r>
      <w:r w:rsidR="00667BC9">
        <w:rPr>
          <w:rFonts w:ascii="Calibri" w:eastAsia="Calibri" w:hAnsi="Calibri" w:cs="Calibri"/>
          <w:color w:val="0000FF"/>
          <w:szCs w:val="24"/>
          <w:u w:val="single"/>
          <w:lang w:eastAsia="zh-CN"/>
        </w:rPr>
        <w:fldChar w:fldCharType="end"/>
      </w:r>
      <w:r w:rsidRPr="00E4662F">
        <w:rPr>
          <w:rFonts w:ascii="Calibri" w:eastAsia="Calibri" w:hAnsi="Calibri" w:cs="Calibri"/>
          <w:szCs w:val="24"/>
          <w:lang w:eastAsia="zh-CN"/>
        </w:rPr>
        <w:t xml:space="preserve"> </w:t>
      </w:r>
      <w:r w:rsidRPr="00E4662F">
        <w:rPr>
          <w:rFonts w:ascii="Calibri" w:hAnsi="Calibri" w:hint="eastAsia"/>
          <w:szCs w:val="24"/>
          <w:lang w:eastAsia="zh-CN"/>
        </w:rPr>
        <w:t>和</w:t>
      </w:r>
      <w:r w:rsidRPr="00E4662F">
        <w:rPr>
          <w:rFonts w:ascii="Calibri" w:eastAsia="Calibri" w:hAnsi="Calibri" w:cs="Calibri"/>
          <w:szCs w:val="24"/>
          <w:lang w:eastAsia="zh-CN"/>
        </w:rPr>
        <w:t xml:space="preserve"> </w:t>
      </w:r>
      <w:hyperlink r:id="rId41" w:history="1">
        <w:r w:rsidRPr="00E4662F">
          <w:rPr>
            <w:rFonts w:ascii="Calibri" w:eastAsia="Calibri" w:hAnsi="Calibri" w:cs="Calibri"/>
            <w:color w:val="0000FF"/>
            <w:szCs w:val="24"/>
            <w:u w:val="single"/>
            <w:lang w:eastAsia="zh-CN"/>
          </w:rPr>
          <w:t>YILF2019</w:t>
        </w:r>
      </w:hyperlink>
      <w:r w:rsidR="009C4DAE" w:rsidRPr="009C4DAE">
        <w:rPr>
          <w:rFonts w:ascii="Calibri" w:hAnsi="Calibri" w:hint="eastAsia"/>
          <w:szCs w:val="24"/>
          <w:lang w:eastAsia="zh-CN"/>
        </w:rPr>
        <w:t>为</w:t>
      </w:r>
      <w:r w:rsidR="009C4DAE" w:rsidRPr="009C4DAE">
        <w:rPr>
          <w:rFonts w:ascii="Calibri" w:hAnsi="Calibri" w:hint="eastAsia"/>
          <w:szCs w:val="24"/>
          <w:lang w:eastAsia="zh-CN"/>
        </w:rPr>
        <w:t>ICT</w:t>
      </w:r>
      <w:r w:rsidR="009C4DAE" w:rsidRPr="009C4DAE">
        <w:rPr>
          <w:rFonts w:ascii="Calibri" w:hAnsi="Calibri" w:hint="eastAsia"/>
          <w:szCs w:val="24"/>
          <w:lang w:eastAsia="zh-CN"/>
        </w:rPr>
        <w:t>领域的青年变革者提供空间，使他们能够联谊互动、相互联系和加强其创新想法，以创建智慧社区。</w:t>
      </w:r>
      <w:bookmarkEnd w:id="47"/>
      <w:r>
        <w:rPr>
          <w:rFonts w:ascii="Calibri" w:hAnsi="Calibri" w:hint="eastAsia"/>
          <w:szCs w:val="24"/>
          <w:lang w:eastAsia="zh-CN"/>
        </w:rPr>
        <w:t>2019</w:t>
      </w:r>
      <w:r>
        <w:rPr>
          <w:rFonts w:ascii="Calibri" w:hAnsi="Calibri" w:hint="eastAsia"/>
          <w:szCs w:val="24"/>
          <w:lang w:eastAsia="zh-CN"/>
        </w:rPr>
        <w:t>年，</w:t>
      </w:r>
      <w:r w:rsidR="009C4DAE" w:rsidRPr="009C4DAE">
        <w:rPr>
          <w:rFonts w:ascii="Calibri" w:hAnsi="Calibri" w:hint="eastAsia"/>
          <w:szCs w:val="24"/>
          <w:lang w:eastAsia="zh-CN"/>
        </w:rPr>
        <w:t>通过阿拉伯国家和非洲区域创新论坛（分别在布拉柴维尔和开罗举行），来自</w:t>
      </w:r>
      <w:r w:rsidR="009C4DAE" w:rsidRPr="009C4DAE">
        <w:rPr>
          <w:rFonts w:ascii="Calibri" w:hAnsi="Calibri" w:hint="eastAsia"/>
          <w:szCs w:val="24"/>
          <w:lang w:eastAsia="zh-CN"/>
        </w:rPr>
        <w:t>16</w:t>
      </w:r>
      <w:r w:rsidR="009C4DAE" w:rsidRPr="009C4DAE">
        <w:rPr>
          <w:rFonts w:ascii="Calibri" w:hAnsi="Calibri" w:hint="eastAsia"/>
          <w:szCs w:val="24"/>
          <w:lang w:eastAsia="zh-CN"/>
        </w:rPr>
        <w:t>个国家的决策者、学者、创新者和生态系统建设者讨论了如何发展有利于数字创新的敏捷和协作式生态系统。</w:t>
      </w:r>
    </w:p>
    <w:p w14:paraId="6BB562D3" w14:textId="76E4106C" w:rsidR="00154B24" w:rsidRPr="00154B24"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48" w:name="lt_pId336"/>
      <w:r w:rsidRPr="00E4662F">
        <w:rPr>
          <w:rFonts w:ascii="Calibri" w:hAnsi="Calibri" w:hint="eastAsia"/>
          <w:szCs w:val="24"/>
          <w:lang w:eastAsia="zh-CN"/>
        </w:rPr>
        <w:t>第一届全球创新论坛</w:t>
      </w:r>
      <w:r>
        <w:rPr>
          <w:rFonts w:ascii="Calibri" w:hAnsi="Calibri" w:hint="eastAsia"/>
          <w:szCs w:val="24"/>
          <w:lang w:eastAsia="zh-CN"/>
        </w:rPr>
        <w:t>（</w:t>
      </w:r>
      <w:r>
        <w:rPr>
          <w:rFonts w:ascii="Calibri" w:hAnsi="Calibri" w:hint="eastAsia"/>
          <w:szCs w:val="24"/>
          <w:lang w:eastAsia="zh-CN"/>
        </w:rPr>
        <w:t>GIF</w:t>
      </w:r>
      <w:r>
        <w:rPr>
          <w:rFonts w:ascii="Calibri" w:hAnsi="Calibri" w:hint="eastAsia"/>
          <w:szCs w:val="24"/>
          <w:lang w:eastAsia="zh-CN"/>
        </w:rPr>
        <w:t>）</w:t>
      </w:r>
      <w:r w:rsidRPr="00E4662F">
        <w:rPr>
          <w:rFonts w:ascii="Calibri" w:hAnsi="Calibri" w:hint="eastAsia"/>
          <w:szCs w:val="24"/>
          <w:lang w:eastAsia="zh-CN"/>
        </w:rPr>
        <w:t>也于</w:t>
      </w:r>
      <w:r w:rsidRPr="00E4662F">
        <w:rPr>
          <w:rFonts w:ascii="Calibri" w:hAnsi="Calibri" w:hint="eastAsia"/>
          <w:szCs w:val="24"/>
          <w:lang w:eastAsia="zh-CN"/>
        </w:rPr>
        <w:t>2019</w:t>
      </w:r>
      <w:r w:rsidRPr="00E4662F">
        <w:rPr>
          <w:rFonts w:ascii="Calibri" w:hAnsi="Calibri" w:hint="eastAsia"/>
          <w:szCs w:val="24"/>
          <w:lang w:eastAsia="zh-CN"/>
        </w:rPr>
        <w:t>年作为</w:t>
      </w:r>
      <w:r>
        <w:rPr>
          <w:rFonts w:ascii="Calibri" w:hAnsi="Calibri"/>
          <w:szCs w:val="24"/>
          <w:lang w:eastAsia="zh-CN"/>
        </w:rPr>
        <w:fldChar w:fldCharType="begin"/>
      </w:r>
      <w:r>
        <w:rPr>
          <w:rFonts w:ascii="Calibri" w:hAnsi="Calibri"/>
          <w:szCs w:val="24"/>
          <w:lang w:eastAsia="zh-CN"/>
        </w:rPr>
        <w:instrText xml:space="preserve"> HYPERLINK "https://www.itu.int/en/ITU-D/Innovation/Pages/Innovation-Ecosystem-Program-.aspx" </w:instrText>
      </w:r>
      <w:r>
        <w:rPr>
          <w:rFonts w:ascii="Calibri" w:hAnsi="Calibri"/>
          <w:szCs w:val="24"/>
          <w:lang w:eastAsia="zh-CN"/>
        </w:rPr>
        <w:fldChar w:fldCharType="separate"/>
      </w:r>
      <w:r w:rsidRPr="00E4662F">
        <w:rPr>
          <w:rStyle w:val="Hyperlink"/>
          <w:rFonts w:ascii="Calibri" w:hAnsi="Calibri" w:hint="eastAsia"/>
          <w:szCs w:val="24"/>
          <w:lang w:eastAsia="zh-CN"/>
        </w:rPr>
        <w:t>全球生态系统计划</w:t>
      </w:r>
      <w:r>
        <w:rPr>
          <w:rFonts w:ascii="Calibri" w:hAnsi="Calibri"/>
          <w:szCs w:val="24"/>
          <w:lang w:eastAsia="zh-CN"/>
        </w:rPr>
        <w:fldChar w:fldCharType="end"/>
      </w:r>
      <w:r w:rsidRPr="00E4662F">
        <w:rPr>
          <w:rFonts w:ascii="Calibri" w:hAnsi="Calibri" w:hint="eastAsia"/>
          <w:szCs w:val="24"/>
          <w:lang w:eastAsia="zh-CN"/>
        </w:rPr>
        <w:t>在匈牙利布达佩斯</w:t>
      </w:r>
      <w:r>
        <w:rPr>
          <w:rFonts w:ascii="Calibri" w:hAnsi="Calibri" w:hint="eastAsia"/>
          <w:szCs w:val="24"/>
          <w:lang w:eastAsia="zh-CN"/>
        </w:rPr>
        <w:t>国际电</w:t>
      </w:r>
      <w:proofErr w:type="gramStart"/>
      <w:r>
        <w:rPr>
          <w:rFonts w:ascii="Calibri" w:hAnsi="Calibri" w:hint="eastAsia"/>
          <w:szCs w:val="24"/>
          <w:lang w:eastAsia="zh-CN"/>
        </w:rPr>
        <w:t>联</w:t>
      </w:r>
      <w:r w:rsidRPr="00E4662F">
        <w:rPr>
          <w:rFonts w:ascii="Calibri" w:hAnsi="Calibri" w:hint="eastAsia"/>
          <w:szCs w:val="24"/>
          <w:lang w:eastAsia="zh-CN"/>
        </w:rPr>
        <w:t>电信</w:t>
      </w:r>
      <w:r>
        <w:rPr>
          <w:rFonts w:ascii="Calibri" w:hAnsi="Calibri" w:hint="eastAsia"/>
          <w:szCs w:val="24"/>
          <w:lang w:eastAsia="zh-CN"/>
        </w:rPr>
        <w:t>展</w:t>
      </w:r>
      <w:proofErr w:type="gramEnd"/>
      <w:r w:rsidRPr="00E4662F">
        <w:rPr>
          <w:rFonts w:ascii="Calibri" w:hAnsi="Calibri" w:hint="eastAsia"/>
          <w:szCs w:val="24"/>
          <w:lang w:eastAsia="zh-CN"/>
        </w:rPr>
        <w:t>举行。第二</w:t>
      </w:r>
      <w:r w:rsidR="004760DC">
        <w:rPr>
          <w:rFonts w:ascii="Calibri" w:hAnsi="Calibri" w:hint="eastAsia"/>
          <w:szCs w:val="24"/>
          <w:lang w:eastAsia="zh-CN"/>
        </w:rPr>
        <w:t>届</w:t>
      </w:r>
      <w:r w:rsidRPr="00E4662F">
        <w:rPr>
          <w:rFonts w:ascii="Calibri" w:hAnsi="Calibri" w:hint="eastAsia"/>
          <w:szCs w:val="24"/>
          <w:lang w:eastAsia="zh-CN"/>
        </w:rPr>
        <w:t>于</w:t>
      </w:r>
      <w:r w:rsidRPr="00E4662F">
        <w:rPr>
          <w:rFonts w:ascii="Calibri" w:hAnsi="Calibri" w:hint="eastAsia"/>
          <w:szCs w:val="24"/>
          <w:lang w:eastAsia="zh-CN"/>
        </w:rPr>
        <w:t>2020</w:t>
      </w:r>
      <w:r w:rsidRPr="00E4662F">
        <w:rPr>
          <w:rFonts w:ascii="Calibri" w:hAnsi="Calibri" w:hint="eastAsia"/>
          <w:szCs w:val="24"/>
          <w:lang w:eastAsia="zh-CN"/>
        </w:rPr>
        <w:t>年虚拟举行，包括五个区域的区域观点</w:t>
      </w:r>
      <w:r w:rsidR="004760DC">
        <w:rPr>
          <w:rFonts w:ascii="Calibri" w:hAnsi="Calibri" w:hint="eastAsia"/>
          <w:szCs w:val="24"/>
          <w:lang w:eastAsia="zh-CN"/>
        </w:rPr>
        <w:t>（非洲</w:t>
      </w:r>
      <w:r w:rsidRPr="00E4662F">
        <w:rPr>
          <w:rFonts w:ascii="Calibri" w:hAnsi="Calibri" w:hint="eastAsia"/>
          <w:szCs w:val="24"/>
          <w:lang w:eastAsia="zh-CN"/>
        </w:rPr>
        <w:t>、欧洲、亚太、阿拉伯</w:t>
      </w:r>
      <w:r w:rsidR="004760DC">
        <w:rPr>
          <w:rFonts w:ascii="Calibri" w:hAnsi="Calibri" w:hint="eastAsia"/>
          <w:szCs w:val="24"/>
          <w:lang w:eastAsia="zh-CN"/>
        </w:rPr>
        <w:t>国家</w:t>
      </w:r>
      <w:r w:rsidRPr="00E4662F">
        <w:rPr>
          <w:rFonts w:ascii="Calibri" w:hAnsi="Calibri" w:hint="eastAsia"/>
          <w:szCs w:val="24"/>
          <w:lang w:eastAsia="zh-CN"/>
        </w:rPr>
        <w:t>、</w:t>
      </w:r>
      <w:r w:rsidR="004760DC">
        <w:rPr>
          <w:rFonts w:ascii="Calibri" w:hAnsi="Calibri" w:hint="eastAsia"/>
          <w:szCs w:val="24"/>
          <w:lang w:eastAsia="zh-CN"/>
        </w:rPr>
        <w:t>美洲）</w:t>
      </w:r>
      <w:r w:rsidRPr="00E4662F">
        <w:rPr>
          <w:rFonts w:ascii="Calibri" w:hAnsi="Calibri" w:hint="eastAsia"/>
          <w:szCs w:val="24"/>
          <w:lang w:eastAsia="zh-CN"/>
        </w:rPr>
        <w:t>。</w:t>
      </w:r>
      <w:r w:rsidR="004760DC" w:rsidRPr="00154B24">
        <w:rPr>
          <w:rFonts w:ascii="Calibri" w:eastAsia="Calibri" w:hAnsi="Calibri" w:cs="Calibri"/>
          <w:szCs w:val="24"/>
          <w:lang w:val="en-US" w:eastAsia="en-GB"/>
        </w:rPr>
        <w:fldChar w:fldCharType="begin"/>
      </w:r>
      <w:r w:rsidR="004760DC" w:rsidRPr="00154B24">
        <w:rPr>
          <w:rFonts w:ascii="Calibri" w:eastAsia="Calibri" w:hAnsi="Calibri" w:cs="Calibri"/>
          <w:szCs w:val="24"/>
          <w:lang w:val="en-US" w:eastAsia="zh-CN"/>
        </w:rPr>
        <w:instrText xml:space="preserve"> HYPERLINK "https://www.itu.int/en/ITU-D/Innovation/Pages/2020-ITU-Global-Innovation-Forum.aspx" </w:instrText>
      </w:r>
      <w:r w:rsidR="004760DC" w:rsidRPr="00154B24">
        <w:rPr>
          <w:rFonts w:ascii="Calibri" w:eastAsia="Calibri" w:hAnsi="Calibri" w:cs="Calibri"/>
          <w:szCs w:val="24"/>
          <w:lang w:val="en-US" w:eastAsia="en-GB"/>
        </w:rPr>
        <w:fldChar w:fldCharType="separate"/>
      </w:r>
      <w:r w:rsidR="004760DC" w:rsidRPr="00154B24">
        <w:rPr>
          <w:rFonts w:ascii="Calibri" w:eastAsia="Calibri" w:hAnsi="Calibri" w:cs="Calibri"/>
          <w:color w:val="0000FF"/>
          <w:szCs w:val="24"/>
          <w:u w:val="single"/>
          <w:lang w:eastAsia="zh-CN"/>
        </w:rPr>
        <w:t>GIF2020</w:t>
      </w:r>
      <w:r w:rsidR="004760DC" w:rsidRPr="00154B24">
        <w:rPr>
          <w:rFonts w:ascii="Calibri" w:eastAsia="Calibri" w:hAnsi="Calibri" w:cs="Calibri"/>
          <w:color w:val="0000FF"/>
          <w:szCs w:val="24"/>
          <w:u w:val="single"/>
          <w:lang w:eastAsia="en-GB"/>
        </w:rPr>
        <w:fldChar w:fldCharType="end"/>
      </w:r>
      <w:r w:rsidRPr="00E4662F">
        <w:rPr>
          <w:rFonts w:ascii="Calibri" w:hAnsi="Calibri" w:hint="eastAsia"/>
          <w:szCs w:val="24"/>
          <w:lang w:eastAsia="zh-CN"/>
        </w:rPr>
        <w:t>强调了在全球大流行病背景下创业驱动的创新和数字生态系统的重要性。它汇集了</w:t>
      </w:r>
      <w:r w:rsidRPr="00E4662F">
        <w:rPr>
          <w:rFonts w:ascii="Calibri" w:hAnsi="Calibri" w:hint="eastAsia"/>
          <w:szCs w:val="24"/>
          <w:lang w:eastAsia="zh-CN"/>
        </w:rPr>
        <w:t>175</w:t>
      </w:r>
      <w:r w:rsidRPr="00E4662F">
        <w:rPr>
          <w:rFonts w:ascii="Calibri" w:hAnsi="Calibri" w:hint="eastAsia"/>
          <w:szCs w:val="24"/>
          <w:lang w:eastAsia="zh-CN"/>
        </w:rPr>
        <w:t>名专家和</w:t>
      </w:r>
      <w:r w:rsidRPr="00E4662F">
        <w:rPr>
          <w:rFonts w:ascii="Calibri" w:hAnsi="Calibri" w:hint="eastAsia"/>
          <w:szCs w:val="24"/>
          <w:lang w:eastAsia="zh-CN"/>
        </w:rPr>
        <w:t>700</w:t>
      </w:r>
      <w:r w:rsidRPr="00E4662F">
        <w:rPr>
          <w:rFonts w:ascii="Calibri" w:hAnsi="Calibri" w:hint="eastAsia"/>
          <w:szCs w:val="24"/>
          <w:lang w:eastAsia="zh-CN"/>
        </w:rPr>
        <w:t>名参与者，将可持续数字创新纳入主流。</w:t>
      </w:r>
      <w:bookmarkEnd w:id="48"/>
      <w:r w:rsidR="004760DC">
        <w:rPr>
          <w:rFonts w:ascii="Calibri" w:eastAsia="Calibri" w:hAnsi="Calibri" w:cs="Calibri"/>
          <w:szCs w:val="24"/>
          <w:lang w:eastAsia="zh-CN"/>
        </w:rPr>
        <w:t xml:space="preserve"> </w:t>
      </w:r>
    </w:p>
    <w:p w14:paraId="289D19FC" w14:textId="009F8C18" w:rsidR="00154B24" w:rsidRPr="00304FD2" w:rsidRDefault="00E4662F"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val="en-US" w:eastAsia="zh-CN"/>
        </w:rPr>
      </w:pPr>
      <w:r>
        <w:rPr>
          <w:rFonts w:ascii="Calibri" w:hAnsi="Calibri" w:hint="eastAsia"/>
          <w:szCs w:val="24"/>
          <w:lang w:eastAsia="zh-CN"/>
        </w:rPr>
        <w:t>在</w:t>
      </w:r>
      <w:r w:rsidR="009C4DAE" w:rsidRPr="009C4DAE">
        <w:rPr>
          <w:rFonts w:ascii="Calibri" w:hAnsi="Calibri" w:hint="eastAsia"/>
          <w:szCs w:val="24"/>
          <w:lang w:eastAsia="zh-CN"/>
        </w:rPr>
        <w:t>WSIS</w:t>
      </w:r>
      <w:r>
        <w:rPr>
          <w:rFonts w:ascii="Calibri" w:hAnsi="Calibri" w:hint="eastAsia"/>
          <w:szCs w:val="24"/>
          <w:lang w:eastAsia="zh-CN"/>
        </w:rPr>
        <w:t>论坛期间，国际电联还在</w:t>
      </w:r>
      <w:r>
        <w:rPr>
          <w:rFonts w:ascii="Calibri" w:hAnsi="Calibri" w:hint="eastAsia"/>
          <w:szCs w:val="24"/>
          <w:lang w:eastAsia="zh-CN"/>
        </w:rPr>
        <w:t>2018</w:t>
      </w:r>
      <w:r>
        <w:rPr>
          <w:rFonts w:ascii="Calibri" w:hAnsi="Calibri" w:hint="eastAsia"/>
          <w:szCs w:val="24"/>
          <w:lang w:eastAsia="zh-CN"/>
        </w:rPr>
        <w:t>、</w:t>
      </w:r>
      <w:r>
        <w:rPr>
          <w:rFonts w:ascii="Calibri" w:hAnsi="Calibri" w:hint="eastAsia"/>
          <w:szCs w:val="24"/>
          <w:lang w:eastAsia="zh-CN"/>
        </w:rPr>
        <w:t>2019</w:t>
      </w:r>
      <w:r>
        <w:rPr>
          <w:rFonts w:ascii="Calibri" w:hAnsi="Calibri" w:hint="eastAsia"/>
          <w:szCs w:val="24"/>
          <w:lang w:eastAsia="zh-CN"/>
        </w:rPr>
        <w:t>和</w:t>
      </w:r>
      <w:r>
        <w:rPr>
          <w:rFonts w:ascii="Calibri" w:hAnsi="Calibri" w:hint="eastAsia"/>
          <w:szCs w:val="24"/>
          <w:lang w:eastAsia="zh-CN"/>
        </w:rPr>
        <w:t>2020</w:t>
      </w:r>
      <w:r>
        <w:rPr>
          <w:rFonts w:ascii="Calibri" w:hAnsi="Calibri" w:hint="eastAsia"/>
          <w:szCs w:val="24"/>
          <w:lang w:eastAsia="zh-CN"/>
        </w:rPr>
        <w:t>年组织了</w:t>
      </w:r>
      <w:r w:rsidR="009C4DAE" w:rsidRPr="009C4DAE">
        <w:rPr>
          <w:rFonts w:ascii="Calibri" w:hAnsi="Calibri" w:hint="eastAsia"/>
          <w:szCs w:val="24"/>
          <w:lang w:eastAsia="zh-CN"/>
        </w:rPr>
        <w:t>创新</w:t>
      </w:r>
      <w:r>
        <w:rPr>
          <w:rFonts w:ascii="Calibri" w:hAnsi="Calibri" w:hint="eastAsia"/>
          <w:szCs w:val="24"/>
          <w:lang w:eastAsia="zh-CN"/>
        </w:rPr>
        <w:t>会议</w:t>
      </w:r>
      <w:r w:rsidR="009C4DAE" w:rsidRPr="009C4DAE">
        <w:rPr>
          <w:rFonts w:ascii="Calibri" w:hAnsi="Calibri" w:hint="eastAsia"/>
          <w:szCs w:val="24"/>
          <w:lang w:eastAsia="zh-CN"/>
        </w:rPr>
        <w:t>，讨论加速数字化转型的技术趋势、国家经验共享以及加速实现可持续发展目标的创新文化。</w:t>
      </w:r>
    </w:p>
    <w:p w14:paraId="5BD1F88C" w14:textId="0089EA65" w:rsidR="004760DC" w:rsidRPr="004760DC" w:rsidRDefault="004760DC" w:rsidP="004760DC">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bCs/>
          <w:szCs w:val="24"/>
          <w:lang w:eastAsia="en-GB"/>
        </w:rPr>
      </w:pPr>
      <w:r w:rsidRPr="004760DC">
        <w:rPr>
          <w:rFonts w:ascii="Calibri" w:hAnsi="Calibri" w:hint="eastAsia"/>
          <w:b/>
          <w:bCs/>
          <w:szCs w:val="24"/>
          <w:lang w:eastAsia="zh-CN"/>
        </w:rPr>
        <w:t>创新能力开发</w:t>
      </w:r>
    </w:p>
    <w:p w14:paraId="21390A5F" w14:textId="1AFFC3A3" w:rsidR="004760DC" w:rsidRPr="004760DC" w:rsidRDefault="004760DC" w:rsidP="003B4DB6">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4760DC">
        <w:rPr>
          <w:rFonts w:ascii="Calibri" w:hAnsi="Calibri" w:hint="eastAsia"/>
          <w:szCs w:val="24"/>
          <w:lang w:eastAsia="zh-CN"/>
        </w:rPr>
        <w:t>2018</w:t>
      </w:r>
      <w:r w:rsidRPr="004760DC">
        <w:rPr>
          <w:rFonts w:ascii="Calibri" w:hAnsi="Calibri" w:hint="eastAsia"/>
          <w:szCs w:val="24"/>
          <w:lang w:eastAsia="zh-CN"/>
        </w:rPr>
        <w:t>年和</w:t>
      </w:r>
      <w:r w:rsidRPr="004760DC">
        <w:rPr>
          <w:rFonts w:ascii="Calibri" w:hAnsi="Calibri" w:hint="eastAsia"/>
          <w:szCs w:val="24"/>
          <w:lang w:eastAsia="zh-CN"/>
        </w:rPr>
        <w:t>2019</w:t>
      </w:r>
      <w:r w:rsidRPr="004760DC">
        <w:rPr>
          <w:rFonts w:ascii="Calibri" w:hAnsi="Calibri" w:hint="eastAsia"/>
          <w:szCs w:val="24"/>
          <w:lang w:eastAsia="zh-CN"/>
        </w:rPr>
        <w:t>年，通过关键活动的能力建设</w:t>
      </w:r>
      <w:r>
        <w:rPr>
          <w:rFonts w:ascii="Calibri" w:hAnsi="Calibri" w:hint="eastAsia"/>
          <w:szCs w:val="24"/>
          <w:lang w:eastAsia="zh-CN"/>
        </w:rPr>
        <w:t>工作</w:t>
      </w:r>
      <w:r w:rsidRPr="004760DC">
        <w:rPr>
          <w:rFonts w:ascii="Calibri" w:hAnsi="Calibri" w:hint="eastAsia"/>
          <w:szCs w:val="24"/>
          <w:lang w:eastAsia="zh-CN"/>
        </w:rPr>
        <w:t>，</w:t>
      </w:r>
      <w:r w:rsidRPr="004760DC">
        <w:rPr>
          <w:rFonts w:ascii="Calibri" w:hAnsi="Calibri" w:hint="eastAsia"/>
          <w:szCs w:val="24"/>
          <w:lang w:eastAsia="zh-CN"/>
        </w:rPr>
        <w:t>100</w:t>
      </w:r>
      <w:r w:rsidRPr="004760DC">
        <w:rPr>
          <w:rFonts w:ascii="Calibri" w:hAnsi="Calibri" w:hint="eastAsia"/>
          <w:szCs w:val="24"/>
          <w:lang w:eastAsia="zh-CN"/>
        </w:rPr>
        <w:t>多</w:t>
      </w:r>
      <w:r>
        <w:rPr>
          <w:rFonts w:ascii="Calibri" w:hAnsi="Calibri" w:hint="eastAsia"/>
          <w:szCs w:val="24"/>
          <w:lang w:eastAsia="zh-CN"/>
        </w:rPr>
        <w:t>家</w:t>
      </w:r>
      <w:r w:rsidRPr="004760DC">
        <w:rPr>
          <w:rFonts w:ascii="Calibri" w:hAnsi="Calibri" w:hint="eastAsia"/>
          <w:szCs w:val="24"/>
          <w:lang w:eastAsia="zh-CN"/>
        </w:rPr>
        <w:t>决策</w:t>
      </w:r>
      <w:r>
        <w:rPr>
          <w:rFonts w:ascii="Calibri" w:hAnsi="Calibri" w:hint="eastAsia"/>
          <w:szCs w:val="24"/>
          <w:lang w:eastAsia="zh-CN"/>
        </w:rPr>
        <w:t>机构</w:t>
      </w:r>
      <w:r w:rsidRPr="004760DC">
        <w:rPr>
          <w:rFonts w:ascii="Calibri" w:hAnsi="Calibri" w:hint="eastAsia"/>
          <w:szCs w:val="24"/>
          <w:lang w:eastAsia="zh-CN"/>
        </w:rPr>
        <w:t>和生态系统</w:t>
      </w:r>
      <w:r>
        <w:rPr>
          <w:rFonts w:ascii="Calibri" w:hAnsi="Calibri" w:hint="eastAsia"/>
          <w:szCs w:val="24"/>
          <w:lang w:eastAsia="zh-CN"/>
        </w:rPr>
        <w:t>先驱</w:t>
      </w:r>
      <w:r w:rsidRPr="004760DC">
        <w:rPr>
          <w:rFonts w:ascii="Calibri" w:hAnsi="Calibri" w:hint="eastAsia"/>
          <w:szCs w:val="24"/>
          <w:lang w:eastAsia="zh-CN"/>
        </w:rPr>
        <w:t>接受了关于加强自身数字创新环境的知识、技能和工具的培训。</w:t>
      </w:r>
      <w:r w:rsidRPr="004760DC">
        <w:rPr>
          <w:rFonts w:ascii="Calibri" w:hAnsi="Calibri" w:hint="eastAsia"/>
          <w:szCs w:val="24"/>
          <w:lang w:eastAsia="zh-CN"/>
        </w:rPr>
        <w:t>2020</w:t>
      </w:r>
      <w:r w:rsidRPr="004760DC">
        <w:rPr>
          <w:rFonts w:ascii="Calibri" w:hAnsi="Calibri" w:hint="eastAsia"/>
          <w:szCs w:val="24"/>
          <w:lang w:eastAsia="zh-CN"/>
        </w:rPr>
        <w:t>年，在国际电联创新工具包系列的基础上，推出了一个</w:t>
      </w:r>
      <w:r>
        <w:rPr>
          <w:rFonts w:ascii="Calibri" w:hAnsi="Calibri"/>
          <w:szCs w:val="24"/>
          <w:lang w:eastAsia="zh-CN"/>
        </w:rPr>
        <w:fldChar w:fldCharType="begin"/>
      </w:r>
      <w:r>
        <w:rPr>
          <w:rFonts w:ascii="Calibri" w:hAnsi="Calibri"/>
          <w:szCs w:val="24"/>
          <w:lang w:eastAsia="zh-CN"/>
        </w:rPr>
        <w:instrText xml:space="preserve"> HYPERLINK "https://www.itu.int/dms_pub/itu-d/opb/inno/D-INNO-TOOLKIT.2-2020-PDF-E.pdf" </w:instrText>
      </w:r>
      <w:r>
        <w:rPr>
          <w:rFonts w:ascii="Calibri" w:hAnsi="Calibri"/>
          <w:szCs w:val="24"/>
          <w:lang w:eastAsia="zh-CN"/>
        </w:rPr>
        <w:fldChar w:fldCharType="separate"/>
      </w:r>
      <w:r w:rsidRPr="004760DC">
        <w:rPr>
          <w:rStyle w:val="Hyperlink"/>
          <w:rFonts w:ascii="Calibri" w:hAnsi="Calibri" w:hint="eastAsia"/>
          <w:szCs w:val="24"/>
          <w:lang w:eastAsia="zh-CN"/>
        </w:rPr>
        <w:t>新的用于开发以</w:t>
      </w:r>
      <w:r w:rsidRPr="004760DC">
        <w:rPr>
          <w:rStyle w:val="Hyperlink"/>
          <w:rFonts w:ascii="Calibri" w:hAnsi="Calibri" w:hint="eastAsia"/>
          <w:szCs w:val="24"/>
          <w:lang w:eastAsia="zh-CN"/>
        </w:rPr>
        <w:t>ICT</w:t>
      </w:r>
      <w:r w:rsidRPr="004760DC">
        <w:rPr>
          <w:rStyle w:val="Hyperlink"/>
          <w:rFonts w:ascii="Calibri" w:hAnsi="Calibri" w:hint="eastAsia"/>
          <w:szCs w:val="24"/>
          <w:lang w:eastAsia="zh-CN"/>
        </w:rPr>
        <w:t>为中心的可持续创新生态系统项目的工具包</w:t>
      </w:r>
      <w:r>
        <w:rPr>
          <w:rFonts w:ascii="Calibri" w:hAnsi="Calibri"/>
          <w:szCs w:val="24"/>
          <w:lang w:eastAsia="zh-CN"/>
        </w:rPr>
        <w:fldChar w:fldCharType="end"/>
      </w:r>
      <w:r w:rsidRPr="004760DC">
        <w:rPr>
          <w:rFonts w:ascii="Calibri" w:hAnsi="Calibri" w:hint="eastAsia"/>
          <w:szCs w:val="24"/>
          <w:lang w:eastAsia="zh-CN"/>
        </w:rPr>
        <w:t>。该工具包为利益攸关方如何诊断和开发旗舰项目带来了</w:t>
      </w:r>
      <w:r>
        <w:rPr>
          <w:rFonts w:ascii="Calibri" w:hAnsi="Calibri" w:hint="eastAsia"/>
          <w:szCs w:val="24"/>
          <w:lang w:eastAsia="zh-CN"/>
        </w:rPr>
        <w:t>更多</w:t>
      </w:r>
      <w:r w:rsidRPr="004760DC">
        <w:rPr>
          <w:rFonts w:ascii="Calibri" w:hAnsi="Calibri" w:hint="eastAsia"/>
          <w:szCs w:val="24"/>
          <w:lang w:eastAsia="zh-CN"/>
        </w:rPr>
        <w:t>的功能和见解，这些项</w:t>
      </w:r>
      <w:r w:rsidRPr="004760DC">
        <w:rPr>
          <w:rFonts w:ascii="Calibri" w:hAnsi="Calibri" w:hint="eastAsia"/>
          <w:szCs w:val="24"/>
          <w:lang w:eastAsia="zh-CN"/>
        </w:rPr>
        <w:lastRenderedPageBreak/>
        <w:t>目可在数字生态系统中有效培育以</w:t>
      </w:r>
      <w:r>
        <w:rPr>
          <w:rFonts w:ascii="Calibri" w:hAnsi="Calibri" w:hint="eastAsia"/>
          <w:szCs w:val="24"/>
          <w:lang w:eastAsia="zh-CN"/>
        </w:rPr>
        <w:t>ICT</w:t>
      </w:r>
      <w:r w:rsidRPr="004760DC">
        <w:rPr>
          <w:rFonts w:ascii="Calibri" w:hAnsi="Calibri" w:hint="eastAsia"/>
          <w:szCs w:val="24"/>
          <w:lang w:eastAsia="zh-CN"/>
        </w:rPr>
        <w:t>为中心的创新。国际电联学院开发并试行了一套在线课程，最初有四门课程。来自</w:t>
      </w:r>
      <w:r w:rsidRPr="004760DC">
        <w:rPr>
          <w:rFonts w:ascii="Calibri" w:hAnsi="Calibri" w:hint="eastAsia"/>
          <w:szCs w:val="24"/>
          <w:lang w:eastAsia="zh-CN"/>
        </w:rPr>
        <w:t>60</w:t>
      </w:r>
      <w:r w:rsidRPr="004760DC">
        <w:rPr>
          <w:rFonts w:ascii="Calibri" w:hAnsi="Calibri" w:hint="eastAsia"/>
          <w:szCs w:val="24"/>
          <w:lang w:eastAsia="zh-CN"/>
        </w:rPr>
        <w:t>个国家的</w:t>
      </w:r>
      <w:r w:rsidRPr="004760DC">
        <w:rPr>
          <w:rFonts w:ascii="Calibri" w:hAnsi="Calibri" w:hint="eastAsia"/>
          <w:szCs w:val="24"/>
          <w:lang w:eastAsia="zh-CN"/>
        </w:rPr>
        <w:t>90</w:t>
      </w:r>
      <w:r w:rsidRPr="004760DC">
        <w:rPr>
          <w:rFonts w:ascii="Calibri" w:hAnsi="Calibri" w:hint="eastAsia"/>
          <w:szCs w:val="24"/>
          <w:lang w:eastAsia="zh-CN"/>
        </w:rPr>
        <w:t>多人接受了这些新的在线讲师指导课程的培训。</w:t>
      </w:r>
      <w:r>
        <w:rPr>
          <w:rFonts w:ascii="Calibri" w:hAnsi="Calibri" w:hint="eastAsia"/>
          <w:szCs w:val="24"/>
          <w:lang w:eastAsia="zh-CN"/>
        </w:rPr>
        <w:t>预计</w:t>
      </w:r>
      <w:r w:rsidRPr="004760DC">
        <w:rPr>
          <w:rFonts w:ascii="Calibri" w:hAnsi="Calibri" w:hint="eastAsia"/>
          <w:szCs w:val="24"/>
          <w:lang w:eastAsia="zh-CN"/>
        </w:rPr>
        <w:t>通过与其他组织的伙伴关系以及与国际电联内其他正在进行的项目的协同作用，</w:t>
      </w:r>
      <w:r>
        <w:rPr>
          <w:rFonts w:ascii="Calibri" w:hAnsi="Calibri" w:hint="eastAsia"/>
          <w:szCs w:val="24"/>
          <w:lang w:eastAsia="zh-CN"/>
        </w:rPr>
        <w:t>将</w:t>
      </w:r>
      <w:r w:rsidRPr="004760DC">
        <w:rPr>
          <w:rFonts w:ascii="Calibri" w:hAnsi="Calibri" w:hint="eastAsia"/>
          <w:szCs w:val="24"/>
          <w:lang w:eastAsia="zh-CN"/>
        </w:rPr>
        <w:t>开发更多的在线内容。</w:t>
      </w:r>
    </w:p>
    <w:p w14:paraId="244FAD7D" w14:textId="77777777" w:rsidR="004760DC" w:rsidRPr="004760DC" w:rsidRDefault="004760DC" w:rsidP="004760DC">
      <w:pPr>
        <w:tabs>
          <w:tab w:val="clear" w:pos="1134"/>
          <w:tab w:val="clear" w:pos="1871"/>
          <w:tab w:val="clear" w:pos="2268"/>
        </w:tabs>
        <w:overflowPunct/>
        <w:autoSpaceDE/>
        <w:autoSpaceDN/>
        <w:adjustRightInd/>
        <w:textAlignment w:val="auto"/>
        <w:rPr>
          <w:rFonts w:ascii="Calibri" w:hAnsi="Calibri"/>
          <w:b/>
          <w:bCs/>
          <w:szCs w:val="24"/>
          <w:lang w:eastAsia="zh-CN"/>
        </w:rPr>
      </w:pPr>
      <w:r w:rsidRPr="004760DC">
        <w:rPr>
          <w:rFonts w:ascii="Calibri" w:hAnsi="Calibri" w:hint="eastAsia"/>
          <w:b/>
          <w:bCs/>
          <w:szCs w:val="24"/>
          <w:lang w:eastAsia="zh-CN"/>
        </w:rPr>
        <w:t>创新评估和项目开发</w:t>
      </w:r>
    </w:p>
    <w:p w14:paraId="73E18AAA" w14:textId="30D56D0D" w:rsidR="00154B24" w:rsidRPr="00154B24" w:rsidRDefault="004760DC" w:rsidP="003B4DB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4760DC">
        <w:rPr>
          <w:rFonts w:ascii="Calibri" w:hAnsi="Calibri" w:hint="eastAsia"/>
          <w:szCs w:val="24"/>
          <w:lang w:eastAsia="zh-CN"/>
        </w:rPr>
        <w:t>向马里、黑山、尼日尔、特立尼达和多巴哥以及菲律宾提供了技术援助，以起草数字创新</w:t>
      </w:r>
      <w:r>
        <w:rPr>
          <w:rFonts w:ascii="Calibri" w:hAnsi="Calibri" w:hint="eastAsia"/>
          <w:szCs w:val="24"/>
          <w:lang w:eastAsia="zh-CN"/>
        </w:rPr>
        <w:t>概要文件。</w:t>
      </w:r>
      <w:r w:rsidRPr="004760DC">
        <w:rPr>
          <w:rFonts w:ascii="Calibri" w:hAnsi="Calibri" w:hint="eastAsia"/>
          <w:szCs w:val="24"/>
          <w:lang w:eastAsia="zh-CN"/>
        </w:rPr>
        <w:t>该</w:t>
      </w:r>
      <w:r>
        <w:rPr>
          <w:rFonts w:ascii="Calibri" w:hAnsi="Calibri" w:hint="eastAsia"/>
          <w:szCs w:val="24"/>
          <w:lang w:eastAsia="zh-CN"/>
        </w:rPr>
        <w:t>概要文件</w:t>
      </w:r>
      <w:r w:rsidRPr="004760DC">
        <w:rPr>
          <w:rFonts w:ascii="Calibri" w:hAnsi="Calibri" w:hint="eastAsia"/>
          <w:szCs w:val="24"/>
          <w:lang w:eastAsia="zh-CN"/>
        </w:rPr>
        <w:t>提供了加快数字转型以利用创业和创新的生态系统蓝图。国际电联与南非合作开发了非洲数字转型中心，以帮助加快关键经济部门的数字转型。计划通过与人口基金</w:t>
      </w:r>
      <w:r>
        <w:rPr>
          <w:rFonts w:ascii="Calibri" w:hAnsi="Calibri" w:hint="eastAsia"/>
          <w:szCs w:val="24"/>
          <w:lang w:eastAsia="zh-CN"/>
        </w:rPr>
        <w:t>（</w:t>
      </w:r>
      <w:r w:rsidRPr="00154B24">
        <w:rPr>
          <w:rFonts w:ascii="Calibri" w:eastAsia="Calibri" w:hAnsi="Calibri" w:cs="Calibri"/>
          <w:szCs w:val="24"/>
          <w:lang w:eastAsia="zh-CN"/>
        </w:rPr>
        <w:t>UNFPA</w:t>
      </w:r>
      <w:r>
        <w:rPr>
          <w:rFonts w:ascii="Microsoft YaHei" w:eastAsia="Microsoft YaHei" w:hAnsi="Microsoft YaHei" w:cs="Microsoft YaHei" w:hint="eastAsia"/>
          <w:szCs w:val="24"/>
          <w:lang w:eastAsia="zh-CN"/>
        </w:rPr>
        <w:t>）</w:t>
      </w:r>
      <w:r w:rsidRPr="004760DC">
        <w:rPr>
          <w:rFonts w:ascii="Calibri" w:hAnsi="Calibri" w:hint="eastAsia"/>
          <w:szCs w:val="24"/>
          <w:lang w:eastAsia="zh-CN"/>
        </w:rPr>
        <w:t>和联合国南南合作办公室</w:t>
      </w:r>
      <w:r>
        <w:rPr>
          <w:rFonts w:ascii="Calibri" w:hAnsi="Calibri" w:hint="eastAsia"/>
          <w:szCs w:val="24"/>
          <w:lang w:eastAsia="zh-CN"/>
        </w:rPr>
        <w:t>（</w:t>
      </w:r>
      <w:r w:rsidRPr="00154B24">
        <w:rPr>
          <w:rFonts w:ascii="Calibri" w:eastAsia="Calibri" w:hAnsi="Calibri" w:cs="Calibri"/>
          <w:szCs w:val="24"/>
          <w:lang w:eastAsia="zh-CN"/>
        </w:rPr>
        <w:t>UNOSSC</w:t>
      </w:r>
      <w:r>
        <w:rPr>
          <w:rFonts w:ascii="Microsoft YaHei" w:eastAsia="Microsoft YaHei" w:hAnsi="Microsoft YaHei" w:cs="Microsoft YaHei" w:hint="eastAsia"/>
          <w:szCs w:val="24"/>
          <w:lang w:eastAsia="zh-CN"/>
        </w:rPr>
        <w:t>）</w:t>
      </w:r>
      <w:r w:rsidRPr="004760DC">
        <w:rPr>
          <w:rFonts w:ascii="Calibri" w:hAnsi="Calibri" w:hint="eastAsia"/>
          <w:szCs w:val="24"/>
          <w:lang w:eastAsia="zh-CN"/>
        </w:rPr>
        <w:t>等其他联合国机构的伙伴关系和项目，向各国提供更多的技术援助</w:t>
      </w:r>
      <w:r>
        <w:rPr>
          <w:rFonts w:ascii="Calibri" w:hAnsi="Calibri" w:hint="eastAsia"/>
          <w:szCs w:val="24"/>
          <w:lang w:eastAsia="zh-CN"/>
        </w:rPr>
        <w:t>。</w:t>
      </w:r>
    </w:p>
    <w:tbl>
      <w:tblPr>
        <w:tblStyle w:val="TableGrid2"/>
        <w:tblW w:w="0" w:type="auto"/>
        <w:tblLook w:val="04A0" w:firstRow="1" w:lastRow="0" w:firstColumn="1" w:lastColumn="0" w:noHBand="0" w:noVBand="1"/>
      </w:tblPr>
      <w:tblGrid>
        <w:gridCol w:w="9629"/>
      </w:tblGrid>
      <w:tr w:rsidR="00154B24" w:rsidRPr="00154B24" w14:paraId="2C99EC74" w14:textId="77777777" w:rsidTr="00930B00">
        <w:tc>
          <w:tcPr>
            <w:tcW w:w="9629" w:type="dxa"/>
          </w:tcPr>
          <w:p w14:paraId="2E9195AB" w14:textId="2784F690" w:rsidR="00154B24" w:rsidRPr="00154B24" w:rsidRDefault="00304FD2"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49" w:name="lt_pId352"/>
            <w:r w:rsidRPr="00304FD2">
              <w:rPr>
                <w:rFonts w:ascii="Calibri" w:eastAsia="SimSun" w:hAnsi="Calibri" w:hint="eastAsia"/>
                <w:b/>
                <w:lang w:eastAsia="zh-CN"/>
              </w:rPr>
              <w:t>区域性举措</w:t>
            </w:r>
            <w:bookmarkEnd w:id="49"/>
          </w:p>
          <w:p w14:paraId="222788FB" w14:textId="5E503BE8" w:rsidR="00154B24" w:rsidRPr="00154B24" w:rsidRDefault="00304FD2"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cs="Calibri" w:hint="eastAsia"/>
                <w:lang w:eastAsia="zh-CN"/>
              </w:rPr>
              <w:t>非洲</w:t>
            </w:r>
            <w:r>
              <w:rPr>
                <w:rFonts w:ascii="Calibri" w:eastAsia="SimSun" w:hAnsi="Calibri" w:cs="Calibri" w:hint="eastAsia"/>
                <w:lang w:eastAsia="zh-CN"/>
              </w:rPr>
              <w:t>区</w:t>
            </w:r>
            <w:r w:rsidRPr="00304FD2">
              <w:rPr>
                <w:rFonts w:ascii="Calibri" w:eastAsia="SimSun" w:hAnsi="Calibri" w:cs="Calibri" w:hint="eastAsia"/>
                <w:lang w:eastAsia="zh-CN"/>
              </w:rPr>
              <w:t>：在非洲建设数字经济并促进创新</w:t>
            </w:r>
          </w:p>
          <w:p w14:paraId="61BEC013" w14:textId="19E19E48"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hint="eastAsia"/>
                <w:lang w:eastAsia="zh-CN"/>
              </w:rPr>
              <w:t>获得资金建立首个生态系统发展中心，也称为南非非洲数字化转型中心。</w:t>
            </w:r>
          </w:p>
          <w:p w14:paraId="6DDB9043" w14:textId="5816BB29"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hint="eastAsia"/>
                <w:lang w:eastAsia="zh-CN"/>
              </w:rPr>
              <w:t>通过与利益攸关</w:t>
            </w:r>
            <w:r w:rsidR="004760DC" w:rsidRPr="00304FD2">
              <w:rPr>
                <w:rFonts w:ascii="Calibri" w:eastAsia="SimSun" w:hAnsi="Calibri" w:hint="eastAsia"/>
                <w:lang w:eastAsia="zh-CN"/>
              </w:rPr>
              <w:t>多</w:t>
            </w:r>
            <w:r w:rsidRPr="00304FD2">
              <w:rPr>
                <w:rFonts w:ascii="Calibri" w:eastAsia="SimSun" w:hAnsi="Calibri" w:hint="eastAsia"/>
                <w:lang w:eastAsia="zh-CN"/>
              </w:rPr>
              <w:t>方（学术界、企业家、创业支持网络、金融家、公共和私营部门）的广泛协商进程，</w:t>
            </w:r>
            <w:r w:rsidR="004760DC">
              <w:rPr>
                <w:rFonts w:ascii="Calibri" w:eastAsia="SimSun" w:hAnsi="Calibri" w:hint="eastAsia"/>
                <w:lang w:eastAsia="zh-CN"/>
              </w:rPr>
              <w:t>国际电联</w:t>
            </w:r>
            <w:r w:rsidRPr="00304FD2">
              <w:rPr>
                <w:rFonts w:ascii="Calibri" w:eastAsia="SimSun" w:hAnsi="Calibri" w:hint="eastAsia"/>
                <w:lang w:eastAsia="zh-CN"/>
              </w:rPr>
              <w:t>为马里和尼日尔数字创新</w:t>
            </w:r>
            <w:r w:rsidR="004760DC">
              <w:rPr>
                <w:rFonts w:ascii="Calibri" w:eastAsia="SimSun" w:hAnsi="Calibri" w:hint="eastAsia"/>
                <w:lang w:eastAsia="zh-CN"/>
              </w:rPr>
              <w:t>概要文件</w:t>
            </w:r>
            <w:r w:rsidRPr="00304FD2">
              <w:rPr>
                <w:rFonts w:ascii="Calibri" w:eastAsia="SimSun" w:hAnsi="Calibri" w:hint="eastAsia"/>
                <w:lang w:eastAsia="zh-CN"/>
              </w:rPr>
              <w:t>的制定提供了技术援助。</w:t>
            </w:r>
          </w:p>
          <w:p w14:paraId="1B3A41BE" w14:textId="3DD4DB66"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hint="eastAsia"/>
                <w:lang w:eastAsia="zh-CN"/>
              </w:rPr>
              <w:t>为</w:t>
            </w:r>
            <w:r w:rsidR="00E9209B">
              <w:fldChar w:fldCharType="begin"/>
            </w:r>
            <w:r w:rsidR="00E9209B">
              <w:rPr>
                <w:lang w:eastAsia="zh-CN"/>
              </w:rPr>
              <w:instrText xml:space="preserve"> HYPERLINK "https://www.itu.int/en/ITU-D/Innovation/Documents/Publications/Kenya%20Country%20Review%20-%20ICT%20centric%20Innovation%202019.pdf" </w:instrText>
            </w:r>
            <w:r w:rsidR="00E9209B">
              <w:fldChar w:fldCharType="separate"/>
            </w:r>
            <w:r w:rsidRPr="00304FD2">
              <w:rPr>
                <w:rFonts w:ascii="Calibri" w:eastAsia="SimSun" w:hAnsi="Calibri" w:hint="eastAsia"/>
                <w:color w:val="0000FF"/>
                <w:u w:val="single"/>
                <w:lang w:eastAsia="zh-CN"/>
              </w:rPr>
              <w:t>肯尼亚开展的以</w:t>
            </w:r>
            <w:r w:rsidRPr="00304FD2">
              <w:rPr>
                <w:rFonts w:ascii="Calibri" w:eastAsia="SimSun" w:hAnsi="Calibri" w:hint="eastAsia"/>
                <w:color w:val="0000FF"/>
                <w:u w:val="single"/>
                <w:lang w:eastAsia="zh-CN"/>
              </w:rPr>
              <w:t>ICT</w:t>
            </w:r>
            <w:r w:rsidRPr="00304FD2">
              <w:rPr>
                <w:rFonts w:ascii="Calibri" w:eastAsia="SimSun" w:hAnsi="Calibri" w:hint="eastAsia"/>
                <w:color w:val="0000FF"/>
                <w:u w:val="single"/>
                <w:lang w:eastAsia="zh-CN"/>
              </w:rPr>
              <w:t>为中心的创新生态系统国家审查</w:t>
            </w:r>
            <w:r w:rsidR="00E9209B">
              <w:rPr>
                <w:rFonts w:ascii="Calibri" w:hAnsi="Calibri"/>
                <w:color w:val="0000FF"/>
                <w:u w:val="single"/>
                <w:lang w:eastAsia="zh-CN"/>
              </w:rPr>
              <w:fldChar w:fldCharType="end"/>
            </w:r>
            <w:r w:rsidRPr="00304FD2">
              <w:rPr>
                <w:rFonts w:ascii="Calibri" w:eastAsia="SimSun" w:hAnsi="Calibri" w:hint="eastAsia"/>
                <w:lang w:eastAsia="zh-CN"/>
              </w:rPr>
              <w:t>就未来</w:t>
            </w:r>
            <w:r w:rsidRPr="00304FD2">
              <w:rPr>
                <w:rFonts w:ascii="Calibri" w:eastAsia="SimSun" w:hAnsi="Calibri" w:hint="eastAsia"/>
                <w:lang w:eastAsia="zh-CN"/>
              </w:rPr>
              <w:t>ICT</w:t>
            </w:r>
            <w:r w:rsidRPr="00304FD2">
              <w:rPr>
                <w:rFonts w:ascii="Calibri" w:eastAsia="SimSun" w:hAnsi="Calibri" w:hint="eastAsia"/>
                <w:lang w:eastAsia="zh-CN"/>
              </w:rPr>
              <w:t>政策</w:t>
            </w:r>
            <w:proofErr w:type="gramStart"/>
            <w:r w:rsidRPr="00304FD2">
              <w:rPr>
                <w:rFonts w:ascii="Calibri" w:eastAsia="SimSun" w:hAnsi="Calibri" w:hint="eastAsia"/>
                <w:lang w:eastAsia="zh-CN"/>
              </w:rPr>
              <w:t>如何包括</w:t>
            </w:r>
            <w:proofErr w:type="gramEnd"/>
            <w:r w:rsidRPr="00304FD2">
              <w:rPr>
                <w:rFonts w:ascii="Calibri" w:eastAsia="SimSun" w:hAnsi="Calibri" w:hint="eastAsia"/>
                <w:lang w:eastAsia="zh-CN"/>
              </w:rPr>
              <w:t>创新和数字创业政策和计划提供了全面分析和建议。</w:t>
            </w:r>
          </w:p>
          <w:p w14:paraId="24F8E2FA" w14:textId="29F1B1E5"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cs="Calibri" w:hint="eastAsia"/>
                <w:lang w:eastAsia="zh-CN"/>
              </w:rPr>
              <w:t>为刚果共和国的一些公共和私营组织、大学和研究机构举行了关于建设创新和创业生态系统的能力建设会议。</w:t>
            </w:r>
            <w:r w:rsidR="00154B24" w:rsidRPr="00154B24">
              <w:rPr>
                <w:rFonts w:ascii="Calibri" w:eastAsia="Calibri" w:hAnsi="Calibri" w:cs="Calibri"/>
                <w:szCs w:val="24"/>
                <w:lang w:eastAsia="zh-CN"/>
              </w:rPr>
              <w:t xml:space="preserve"> </w:t>
            </w:r>
          </w:p>
          <w:p w14:paraId="7B285933" w14:textId="3886CFEF" w:rsidR="00154B24" w:rsidRPr="00154B24" w:rsidRDefault="00304FD2"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hint="eastAsia"/>
                <w:lang w:eastAsia="zh-CN"/>
              </w:rPr>
              <w:t>阿拉伯国家</w:t>
            </w:r>
            <w:r>
              <w:rPr>
                <w:rFonts w:ascii="Calibri" w:eastAsia="SimSun" w:hAnsi="Calibri" w:hint="eastAsia"/>
                <w:lang w:eastAsia="zh-CN"/>
              </w:rPr>
              <w:t>区域</w:t>
            </w:r>
            <w:r w:rsidRPr="00304FD2">
              <w:rPr>
                <w:rFonts w:ascii="Calibri" w:eastAsia="SimSun" w:hAnsi="Calibri" w:hint="eastAsia"/>
                <w:lang w:eastAsia="zh-CN"/>
              </w:rPr>
              <w:t>：</w:t>
            </w:r>
            <w:r w:rsidRPr="00304FD2">
              <w:rPr>
                <w:rFonts w:ascii="Calibri" w:eastAsia="SimSun" w:hAnsi="Calibri" w:cs="Calibri" w:hint="eastAsia"/>
                <w:lang w:eastAsia="zh-CN"/>
              </w:rPr>
              <w:t>创新与创业精神：</w:t>
            </w:r>
          </w:p>
          <w:p w14:paraId="55F2E533" w14:textId="72E3E0D7"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hint="eastAsia"/>
                <w:lang w:eastAsia="zh-CN"/>
              </w:rPr>
              <w:t>吉布提和毛里塔尼亚的孵化器</w:t>
            </w:r>
            <w:r w:rsidR="004760DC">
              <w:rPr>
                <w:rFonts w:ascii="Calibri" w:eastAsia="SimSun" w:hAnsi="Calibri" w:hint="eastAsia"/>
                <w:lang w:eastAsia="zh-CN"/>
              </w:rPr>
              <w:t>管理人员</w:t>
            </w:r>
            <w:r w:rsidRPr="00304FD2">
              <w:rPr>
                <w:rFonts w:ascii="Calibri" w:eastAsia="SimSun" w:hAnsi="Calibri" w:hint="eastAsia"/>
                <w:lang w:eastAsia="zh-CN"/>
              </w:rPr>
              <w:t>和其他生态系统利益攸关方学到了支持增长和创业的方法和工具。分享和讨论了企业孵化的主要原则和良好做法。</w:t>
            </w:r>
          </w:p>
          <w:p w14:paraId="624FB01D" w14:textId="74894E4F"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hint="eastAsia"/>
                <w:lang w:eastAsia="zh-CN"/>
              </w:rPr>
              <w:t>为埃及的许多公共和私营组织、大学和研究机构举行了关于建设创新和创业生态系统的能力建设会议。</w:t>
            </w:r>
          </w:p>
          <w:p w14:paraId="26243987" w14:textId="7656BADF" w:rsidR="00154B24" w:rsidRPr="00154B24" w:rsidRDefault="00304FD2"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4FD2">
              <w:rPr>
                <w:rFonts w:ascii="Calibri" w:eastAsia="SimSun" w:hAnsi="Calibri" w:cs="Calibri" w:hint="eastAsia"/>
                <w:lang w:eastAsia="zh-CN"/>
              </w:rPr>
              <w:t>美洲</w:t>
            </w:r>
            <w:r w:rsidR="004760DC">
              <w:rPr>
                <w:rFonts w:ascii="Calibri" w:eastAsia="SimSun" w:hAnsi="Calibri" w:cs="Calibri" w:hint="eastAsia"/>
                <w:lang w:eastAsia="zh-CN"/>
              </w:rPr>
              <w:t>区域</w:t>
            </w:r>
            <w:r w:rsidRPr="00304FD2">
              <w:rPr>
                <w:rFonts w:ascii="Calibri" w:eastAsia="SimSun" w:hAnsi="Calibri" w:cs="Calibri" w:hint="eastAsia"/>
                <w:lang w:eastAsia="zh-CN"/>
              </w:rPr>
              <w:t>：发展数字经济、智慧城市和社区及物联网，推动创新</w:t>
            </w:r>
          </w:p>
          <w:p w14:paraId="56BFC696" w14:textId="1D49687E"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r w:rsidRPr="00304FD2">
              <w:rPr>
                <w:rFonts w:ascii="Calibri" w:eastAsia="SimSun" w:hAnsi="Calibri" w:cs="Calibri" w:hint="eastAsia"/>
                <w:lang w:eastAsia="zh-CN"/>
              </w:rPr>
              <w:t>在乌拉圭组织了</w:t>
            </w:r>
            <w:r w:rsidRPr="00304FD2">
              <w:rPr>
                <w:rFonts w:eastAsia="SimSun" w:cstheme="minorHAnsi"/>
                <w:lang w:eastAsia="zh-CN"/>
              </w:rPr>
              <w:t>主题为智慧农村社区的</w:t>
            </w:r>
            <w:hyperlink r:id="rId42" w:history="1">
              <w:r w:rsidRPr="00304FD2">
                <w:rPr>
                  <w:rStyle w:val="Hyperlink"/>
                  <w:rFonts w:eastAsia="SimSun" w:cstheme="minorHAnsi"/>
                  <w:lang w:eastAsia="zh-CN"/>
                </w:rPr>
                <w:t>美洲</w:t>
              </w:r>
              <w:r w:rsidRPr="00304FD2">
                <w:rPr>
                  <w:rStyle w:val="Hyperlink"/>
                  <w:rFonts w:eastAsia="SimSun" w:cstheme="minorHAnsi"/>
                  <w:lang w:eastAsia="zh-CN"/>
                </w:rPr>
                <w:t>ICT</w:t>
              </w:r>
              <w:r w:rsidRPr="00304FD2">
                <w:rPr>
                  <w:rStyle w:val="Hyperlink"/>
                  <w:rFonts w:eastAsia="SimSun" w:cstheme="minorHAnsi"/>
                  <w:lang w:eastAsia="zh-CN"/>
                </w:rPr>
                <w:t>创新周活动</w:t>
              </w:r>
            </w:hyperlink>
            <w:r w:rsidRPr="00304FD2">
              <w:rPr>
                <w:rFonts w:eastAsia="SimSun" w:cstheme="minorHAnsi"/>
                <w:lang w:eastAsia="zh-CN"/>
              </w:rPr>
              <w:t>。</w:t>
            </w:r>
            <w:r w:rsidRPr="00304FD2">
              <w:rPr>
                <w:rFonts w:ascii="Calibri" w:eastAsia="SimSun" w:hAnsi="Calibri" w:cs="Calibri" w:hint="eastAsia"/>
                <w:lang w:eastAsia="zh-CN"/>
              </w:rPr>
              <w:t>会上分析和讨论了采用和使用新技术来创建健全和负责任的农业部门，以实现未来的智慧农村社区。</w:t>
            </w:r>
          </w:p>
          <w:p w14:paraId="32A656B8" w14:textId="142083A5" w:rsidR="004760DC" w:rsidRPr="004760DC" w:rsidRDefault="004760DC" w:rsidP="003D2A80">
            <w:pPr>
              <w:numPr>
                <w:ilvl w:val="0"/>
                <w:numId w:val="4"/>
              </w:numPr>
              <w:tabs>
                <w:tab w:val="clear" w:pos="1134"/>
                <w:tab w:val="clear" w:pos="1871"/>
                <w:tab w:val="clear" w:pos="2268"/>
              </w:tabs>
              <w:overflowPunct/>
              <w:autoSpaceDE/>
              <w:autoSpaceDN/>
              <w:adjustRightInd/>
              <w:spacing w:before="60"/>
              <w:ind w:left="316" w:hanging="284"/>
              <w:textAlignment w:val="auto"/>
              <w:rPr>
                <w:rFonts w:ascii="Calibri" w:eastAsia="SimSun" w:hAnsi="Calibri" w:cs="Calibri"/>
                <w:lang w:eastAsia="zh-CN"/>
              </w:rPr>
            </w:pPr>
            <w:r w:rsidRPr="004760DC">
              <w:rPr>
                <w:rFonts w:ascii="Calibri" w:eastAsia="SimSun" w:hAnsi="Calibri" w:cs="Calibri" w:hint="eastAsia"/>
                <w:lang w:eastAsia="zh-CN"/>
              </w:rPr>
              <w:t>向巴哈马、巴巴多斯、圭亚那、圣文森特和格林纳丁斯、苏里南以及特立尼达和多巴哥提供了关于</w:t>
            </w:r>
            <w:r w:rsidR="00E01BA1">
              <w:rPr>
                <w:rFonts w:ascii="Calibri" w:eastAsia="SimSun" w:hAnsi="Calibri" w:cs="Calibri" w:hint="eastAsia"/>
                <w:lang w:eastAsia="zh-CN"/>
              </w:rPr>
              <w:t>ICT</w:t>
            </w:r>
            <w:r w:rsidRPr="004760DC">
              <w:rPr>
                <w:rFonts w:ascii="Calibri" w:eastAsia="SimSun" w:hAnsi="Calibri" w:cs="Calibri" w:hint="eastAsia"/>
                <w:lang w:eastAsia="zh-CN"/>
              </w:rPr>
              <w:t>在</w:t>
            </w:r>
            <w:r w:rsidR="00E01BA1" w:rsidRPr="004760DC">
              <w:rPr>
                <w:rFonts w:ascii="Calibri" w:eastAsia="SimSun" w:hAnsi="Calibri" w:cs="Calibri" w:hint="eastAsia"/>
                <w:lang w:eastAsia="zh-CN"/>
              </w:rPr>
              <w:t>可持续</w:t>
            </w:r>
            <w:r w:rsidR="00E01BA1">
              <w:rPr>
                <w:rFonts w:ascii="Calibri" w:eastAsia="SimSun" w:hAnsi="Calibri" w:cs="Calibri" w:hint="eastAsia"/>
                <w:lang w:eastAsia="zh-CN"/>
              </w:rPr>
              <w:t>智慧</w:t>
            </w:r>
            <w:r w:rsidRPr="004760DC">
              <w:rPr>
                <w:rFonts w:ascii="Calibri" w:eastAsia="SimSun" w:hAnsi="Calibri" w:cs="Calibri" w:hint="eastAsia"/>
                <w:lang w:eastAsia="zh-CN"/>
              </w:rPr>
              <w:t>城市中的作用的在线培训课程。这一举措是与</w:t>
            </w:r>
            <w:r w:rsidR="00E01BA1" w:rsidRPr="00E01BA1">
              <w:rPr>
                <w:rFonts w:ascii="Calibri" w:eastAsia="SimSun" w:hAnsi="Calibri" w:cs="Calibri" w:hint="eastAsia"/>
                <w:lang w:eastAsia="zh-CN"/>
              </w:rPr>
              <w:t>美洲国家电信</w:t>
            </w:r>
            <w:r w:rsidR="00E01BA1">
              <w:rPr>
                <w:rFonts w:ascii="Calibri" w:eastAsia="SimSun" w:hAnsi="Calibri" w:cs="Calibri" w:hint="eastAsia"/>
                <w:lang w:eastAsia="zh-CN"/>
              </w:rPr>
              <w:t>委员会</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CITEL</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w:t>
            </w:r>
            <w:r w:rsidR="00E01BA1" w:rsidRPr="00E01BA1">
              <w:rPr>
                <w:rFonts w:ascii="Calibri" w:eastAsia="SimSun" w:hAnsi="Calibri" w:cs="Calibri" w:hint="eastAsia"/>
                <w:lang w:eastAsia="zh-CN"/>
              </w:rPr>
              <w:t>技术援助协调委员会（</w:t>
            </w:r>
            <w:r w:rsidR="00E01BA1" w:rsidRPr="00E01BA1">
              <w:rPr>
                <w:rFonts w:ascii="Calibri" w:eastAsia="SimSun" w:hAnsi="Calibri" w:cs="Calibri" w:hint="eastAsia"/>
                <w:lang w:eastAsia="zh-CN"/>
              </w:rPr>
              <w:t>OAS</w:t>
            </w:r>
            <w:r w:rsidR="00E01BA1" w:rsidRPr="00E01BA1">
              <w:rPr>
                <w:rFonts w:ascii="Calibri" w:eastAsia="SimSun" w:hAnsi="Calibri" w:cs="Calibri" w:hint="eastAsia"/>
                <w:lang w:eastAsia="zh-CN"/>
              </w:rPr>
              <w:t>）</w:t>
            </w:r>
            <w:r w:rsidRPr="004760DC">
              <w:rPr>
                <w:rFonts w:ascii="Calibri" w:eastAsia="SimSun" w:hAnsi="Calibri" w:cs="Calibri" w:hint="eastAsia"/>
                <w:lang w:eastAsia="zh-CN"/>
              </w:rPr>
              <w:t>合作实施的。</w:t>
            </w:r>
          </w:p>
          <w:p w14:paraId="1FF9B622" w14:textId="18658BB8" w:rsidR="00154B24" w:rsidRPr="00E01BA1" w:rsidRDefault="004760DC" w:rsidP="003D2A80">
            <w:pPr>
              <w:numPr>
                <w:ilvl w:val="0"/>
                <w:numId w:val="4"/>
              </w:numPr>
              <w:tabs>
                <w:tab w:val="clear" w:pos="1134"/>
                <w:tab w:val="clear" w:pos="1871"/>
                <w:tab w:val="clear" w:pos="2268"/>
              </w:tabs>
              <w:overflowPunct/>
              <w:autoSpaceDE/>
              <w:autoSpaceDN/>
              <w:adjustRightInd/>
              <w:spacing w:before="60"/>
              <w:ind w:left="316" w:hanging="284"/>
              <w:textAlignment w:val="auto"/>
              <w:rPr>
                <w:rFonts w:ascii="Calibri" w:eastAsia="SimSun" w:hAnsi="Calibri" w:cs="Calibri"/>
                <w:lang w:eastAsia="zh-CN"/>
              </w:rPr>
            </w:pPr>
            <w:r w:rsidRPr="004760DC">
              <w:rPr>
                <w:rFonts w:ascii="Calibri" w:eastAsia="SimSun" w:hAnsi="Calibri" w:cs="Calibri" w:hint="eastAsia"/>
                <w:lang w:eastAsia="zh-CN"/>
              </w:rPr>
              <w:t>2018</w:t>
            </w:r>
            <w:r w:rsidRPr="004760DC">
              <w:rPr>
                <w:rFonts w:ascii="Calibri" w:eastAsia="SimSun" w:hAnsi="Calibri" w:cs="Calibri" w:hint="eastAsia"/>
                <w:lang w:eastAsia="zh-CN"/>
              </w:rPr>
              <w:t>年在加勒比地区举办了一个关于</w:t>
            </w:r>
            <w:r w:rsidRPr="004760DC">
              <w:rPr>
                <w:rFonts w:ascii="Calibri" w:eastAsia="SimSun" w:hAnsi="Calibri" w:cs="Calibri" w:hint="eastAsia"/>
                <w:lang w:eastAsia="zh-CN"/>
              </w:rPr>
              <w:t>5G</w:t>
            </w:r>
            <w:r w:rsidRPr="004760DC">
              <w:rPr>
                <w:rFonts w:ascii="Calibri" w:eastAsia="SimSun" w:hAnsi="Calibri" w:cs="Calibri" w:hint="eastAsia"/>
                <w:lang w:eastAsia="zh-CN"/>
              </w:rPr>
              <w:t>、物联网、移动支付、新兴技术、生态系统和监管的</w:t>
            </w:r>
            <w:r w:rsidR="00E01BA1">
              <w:rPr>
                <w:rFonts w:ascii="Calibri" w:eastAsia="SimSun" w:hAnsi="Calibri" w:cs="Calibri" w:hint="eastAsia"/>
                <w:lang w:eastAsia="zh-CN"/>
              </w:rPr>
              <w:t>讲习班</w:t>
            </w:r>
            <w:r w:rsidRPr="004760DC">
              <w:rPr>
                <w:rFonts w:ascii="Calibri" w:eastAsia="SimSun" w:hAnsi="Calibri" w:cs="Calibri" w:hint="eastAsia"/>
                <w:lang w:eastAsia="zh-CN"/>
              </w:rPr>
              <w:t>。</w:t>
            </w:r>
            <w:r w:rsidR="00154B24" w:rsidRPr="004760DC">
              <w:rPr>
                <w:rFonts w:ascii="Calibri" w:eastAsia="SimSun" w:hAnsi="Calibri" w:cs="Calibri"/>
                <w:lang w:eastAsia="zh-CN"/>
              </w:rPr>
              <w:t xml:space="preserve"> </w:t>
            </w:r>
          </w:p>
          <w:p w14:paraId="49CCF418" w14:textId="11B8D80B" w:rsidR="00154B24" w:rsidRPr="00154B24" w:rsidRDefault="00304FD2" w:rsidP="00154B24">
            <w:pPr>
              <w:keepNext/>
              <w:tabs>
                <w:tab w:val="clear" w:pos="1134"/>
                <w:tab w:val="clear" w:pos="1871"/>
                <w:tab w:val="clear" w:pos="2268"/>
              </w:tabs>
              <w:overflowPunct/>
              <w:autoSpaceDE/>
              <w:autoSpaceDN/>
              <w:adjustRightInd/>
              <w:textAlignment w:val="auto"/>
              <w:rPr>
                <w:rFonts w:ascii="Calibri-Bold" w:eastAsia="Calibri" w:hAnsi="Calibri-Bold" w:cs="Calibri-Bold"/>
                <w:b/>
                <w:bCs/>
                <w:sz w:val="28"/>
                <w:szCs w:val="28"/>
                <w:lang w:eastAsia="zh-CN"/>
              </w:rPr>
            </w:pPr>
            <w:r w:rsidRPr="00304FD2">
              <w:rPr>
                <w:rFonts w:ascii="Calibri" w:eastAsia="SimSun" w:hAnsi="Calibri" w:cs="Calibri" w:hint="eastAsia"/>
                <w:lang w:eastAsia="zh-CN"/>
              </w:rPr>
              <w:t>欧洲</w:t>
            </w:r>
            <w:r w:rsidR="004760DC">
              <w:rPr>
                <w:rFonts w:ascii="Calibri" w:eastAsia="SimSun" w:hAnsi="Calibri" w:cs="Calibri" w:hint="eastAsia"/>
                <w:lang w:eastAsia="zh-CN"/>
              </w:rPr>
              <w:t>区域</w:t>
            </w:r>
            <w:r w:rsidRPr="00304FD2">
              <w:rPr>
                <w:rFonts w:ascii="Calibri" w:eastAsia="SimSun" w:hAnsi="Calibri" w:cs="Calibri" w:hint="eastAsia"/>
                <w:lang w:eastAsia="zh-CN"/>
              </w:rPr>
              <w:t>：以信息通信技术为中心的创新型生态系统</w:t>
            </w:r>
          </w:p>
          <w:p w14:paraId="56BD09F8" w14:textId="1D9B6700" w:rsidR="00154B24" w:rsidRPr="00154B24" w:rsidRDefault="00304FD2"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color w:val="444444"/>
                <w:szCs w:val="24"/>
                <w:lang w:eastAsia="zh-CN"/>
              </w:rPr>
            </w:pPr>
            <w:r w:rsidRPr="00304FD2">
              <w:rPr>
                <w:rFonts w:ascii="Calibri" w:eastAsia="SimSun" w:hAnsi="Calibri" w:hint="eastAsia"/>
                <w:lang w:eastAsia="zh-CN"/>
              </w:rPr>
              <w:t>在筹备相关国家项目过程中，《黑山数字创新概况》得到定稿。</w:t>
            </w:r>
          </w:p>
          <w:p w14:paraId="2FCA4665" w14:textId="052F668A" w:rsidR="00E01BA1" w:rsidRPr="00E01BA1" w:rsidRDefault="00E01BA1" w:rsidP="00E01BA1">
            <w:pPr>
              <w:keepNext/>
              <w:tabs>
                <w:tab w:val="clear" w:pos="1134"/>
                <w:tab w:val="clear" w:pos="1871"/>
                <w:tab w:val="clear" w:pos="2268"/>
              </w:tabs>
              <w:overflowPunct/>
              <w:autoSpaceDE/>
              <w:autoSpaceDN/>
              <w:adjustRightInd/>
              <w:textAlignment w:val="auto"/>
              <w:rPr>
                <w:rFonts w:ascii="Calibri" w:eastAsia="SimSun" w:hAnsi="Calibri" w:cs="Calibri"/>
                <w:lang w:eastAsia="zh-CN"/>
              </w:rPr>
            </w:pPr>
            <w:r w:rsidRPr="00E01BA1">
              <w:rPr>
                <w:rFonts w:ascii="Calibri" w:eastAsia="SimSun" w:hAnsi="Calibri" w:cs="Calibri" w:hint="eastAsia"/>
                <w:lang w:eastAsia="zh-CN"/>
              </w:rPr>
              <w:t>亚太区域</w:t>
            </w:r>
            <w:r>
              <w:rPr>
                <w:rFonts w:ascii="Calibri" w:eastAsia="SimSun" w:hAnsi="Calibri" w:cs="Calibri" w:hint="eastAsia"/>
                <w:lang w:eastAsia="zh-CN"/>
              </w:rPr>
              <w:t>：</w:t>
            </w:r>
            <w:r w:rsidRPr="00E01BA1">
              <w:rPr>
                <w:rFonts w:ascii="Calibri" w:eastAsia="SimSun" w:hAnsi="Calibri" w:cs="Calibri" w:hint="eastAsia"/>
                <w:lang w:eastAsia="zh-CN"/>
              </w:rPr>
              <w:t>区域</w:t>
            </w:r>
            <w:r>
              <w:rPr>
                <w:rFonts w:ascii="Calibri" w:eastAsia="SimSun" w:hAnsi="Calibri" w:cs="Calibri" w:hint="eastAsia"/>
                <w:lang w:eastAsia="zh-CN"/>
              </w:rPr>
              <w:t>性举措</w:t>
            </w:r>
            <w:r w:rsidRPr="00E01BA1">
              <w:rPr>
                <w:rFonts w:ascii="Calibri" w:eastAsia="SimSun" w:hAnsi="Calibri" w:cs="Calibri" w:hint="eastAsia"/>
                <w:lang w:eastAsia="zh-CN"/>
              </w:rPr>
              <w:t>4</w:t>
            </w:r>
            <w:r>
              <w:rPr>
                <w:rFonts w:ascii="Calibri" w:eastAsia="SimSun" w:hAnsi="Calibri" w:cs="Calibri" w:hint="eastAsia"/>
                <w:lang w:eastAsia="zh-CN"/>
              </w:rPr>
              <w:t>：</w:t>
            </w:r>
            <w:r w:rsidRPr="00E01BA1">
              <w:rPr>
                <w:rFonts w:ascii="Calibri" w:eastAsia="SimSun" w:hAnsi="Calibri" w:cs="Calibri" w:hint="eastAsia"/>
                <w:lang w:eastAsia="zh-CN"/>
              </w:rPr>
              <w:t>扶持性政策和监管环境，促进创新</w:t>
            </w:r>
          </w:p>
          <w:p w14:paraId="4B6E5885" w14:textId="43D0A78F" w:rsidR="00154B24" w:rsidRPr="00E01BA1" w:rsidRDefault="00E01BA1"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SimSun" w:hAnsi="Calibri" w:cs="Calibri"/>
                <w:lang w:eastAsia="zh-CN"/>
              </w:rPr>
            </w:pPr>
            <w:bookmarkStart w:id="50" w:name="lt_pId371"/>
            <w:r w:rsidRPr="00E01BA1">
              <w:rPr>
                <w:rFonts w:ascii="Calibri" w:eastAsia="SimSun" w:hAnsi="Calibri" w:cs="Calibri" w:hint="eastAsia"/>
                <w:lang w:eastAsia="zh-CN"/>
              </w:rPr>
              <w:t>亚太</w:t>
            </w:r>
            <w:r>
              <w:rPr>
                <w:rFonts w:ascii="Calibri" w:eastAsia="SimSun" w:hAnsi="Calibri" w:cs="Calibri" w:hint="eastAsia"/>
                <w:lang w:eastAsia="zh-CN"/>
              </w:rPr>
              <w:t>区域</w:t>
            </w:r>
            <w:r w:rsidRPr="00E01BA1">
              <w:rPr>
                <w:rFonts w:ascii="Calibri" w:eastAsia="SimSun" w:hAnsi="Calibri" w:cs="Calibri" w:hint="eastAsia"/>
                <w:lang w:eastAsia="zh-CN"/>
              </w:rPr>
              <w:t>数字创新现状的区域</w:t>
            </w:r>
            <w:r>
              <w:rPr>
                <w:rFonts w:ascii="Calibri" w:eastAsia="SimSun" w:hAnsi="Calibri" w:cs="Calibri" w:hint="eastAsia"/>
                <w:lang w:eastAsia="zh-CN"/>
              </w:rPr>
              <w:t>性</w:t>
            </w:r>
            <w:r w:rsidRPr="00E01BA1">
              <w:rPr>
                <w:rFonts w:ascii="Calibri" w:eastAsia="SimSun" w:hAnsi="Calibri" w:cs="Calibri" w:hint="eastAsia"/>
                <w:lang w:eastAsia="zh-CN"/>
              </w:rPr>
              <w:t>研究正在进行。</w:t>
            </w:r>
            <w:bookmarkEnd w:id="50"/>
            <w:r>
              <w:rPr>
                <w:rFonts w:ascii="Calibri" w:eastAsia="SimSun" w:hAnsi="Calibri" w:cs="Calibri"/>
                <w:lang w:eastAsia="zh-CN"/>
              </w:rPr>
              <w:t xml:space="preserve"> </w:t>
            </w:r>
          </w:p>
          <w:p w14:paraId="6346C254" w14:textId="2AB10D91" w:rsidR="00154B24" w:rsidRPr="00154B24" w:rsidRDefault="00E01BA1" w:rsidP="00154B24">
            <w:pPr>
              <w:numPr>
                <w:ilvl w:val="0"/>
                <w:numId w:val="4"/>
              </w:numPr>
              <w:tabs>
                <w:tab w:val="clear" w:pos="1134"/>
                <w:tab w:val="clear" w:pos="1871"/>
                <w:tab w:val="clear" w:pos="2268"/>
              </w:tabs>
              <w:overflowPunct/>
              <w:autoSpaceDE/>
              <w:autoSpaceDN/>
              <w:adjustRightInd/>
              <w:spacing w:before="60"/>
              <w:ind w:left="306" w:hanging="284"/>
              <w:textAlignment w:val="auto"/>
              <w:rPr>
                <w:rFonts w:ascii="Calibri" w:eastAsia="Calibri" w:hAnsi="Calibri" w:cs="Calibri"/>
                <w:szCs w:val="24"/>
                <w:lang w:eastAsia="zh-CN"/>
              </w:rPr>
            </w:pPr>
            <w:bookmarkStart w:id="51" w:name="lt_pId372"/>
            <w:r w:rsidRPr="00E01BA1">
              <w:rPr>
                <w:rFonts w:ascii="Calibri" w:eastAsia="SimSun" w:hAnsi="Calibri" w:cs="Calibri" w:hint="eastAsia"/>
                <w:lang w:eastAsia="zh-CN"/>
              </w:rPr>
              <w:t>国际电联协助菲律宾起草了一份数字创新</w:t>
            </w:r>
            <w:r>
              <w:rPr>
                <w:rFonts w:ascii="Calibri" w:eastAsia="SimSun" w:hAnsi="Calibri" w:cs="Calibri" w:hint="eastAsia"/>
                <w:lang w:eastAsia="zh-CN"/>
              </w:rPr>
              <w:t>概要文件</w:t>
            </w:r>
            <w:r w:rsidRPr="00E01BA1">
              <w:rPr>
                <w:rFonts w:ascii="Calibri" w:eastAsia="SimSun" w:hAnsi="Calibri" w:cs="Calibri" w:hint="eastAsia"/>
                <w:lang w:eastAsia="zh-CN"/>
              </w:rPr>
              <w:t>，类似的工作正在印度尼西亚和越南开展。</w:t>
            </w:r>
            <w:bookmarkEnd w:id="51"/>
            <w:r>
              <w:rPr>
                <w:rFonts w:ascii="Calibri" w:eastAsia="SimSun" w:hAnsi="Calibri" w:cs="Calibri"/>
                <w:lang w:eastAsia="zh-CN"/>
              </w:rPr>
              <w:t xml:space="preserve"> </w:t>
            </w:r>
          </w:p>
        </w:tc>
      </w:tr>
    </w:tbl>
    <w:p w14:paraId="2810F31C"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highlight w:val="yellow"/>
          <w:lang w:eastAsia="zh-CN"/>
        </w:rPr>
      </w:pPr>
    </w:p>
    <w:tbl>
      <w:tblPr>
        <w:tblStyle w:val="TableGrid2"/>
        <w:tblW w:w="0" w:type="auto"/>
        <w:tblLook w:val="04A0" w:firstRow="1" w:lastRow="0" w:firstColumn="1" w:lastColumn="0" w:noHBand="0" w:noVBand="1"/>
      </w:tblPr>
      <w:tblGrid>
        <w:gridCol w:w="9629"/>
      </w:tblGrid>
      <w:tr w:rsidR="00154B24" w:rsidRPr="00154B24" w14:paraId="31BECE53" w14:textId="77777777" w:rsidTr="00930B00">
        <w:trPr>
          <w:cantSplit/>
        </w:trPr>
        <w:tc>
          <w:tcPr>
            <w:tcW w:w="9629" w:type="dxa"/>
          </w:tcPr>
          <w:p w14:paraId="2D4B5243" w14:textId="17DE5608"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307D15">
              <w:rPr>
                <w:rFonts w:ascii="Calibri" w:eastAsia="SimSun" w:hAnsi="Calibri" w:cs="Calibri" w:hint="eastAsia"/>
                <w:b/>
                <w:bCs/>
                <w:lang w:eastAsia="zh-CN"/>
              </w:rPr>
              <w:t>研究组：</w:t>
            </w:r>
          </w:p>
          <w:p w14:paraId="3D9FAD0E" w14:textId="6C4468A0" w:rsidR="00154B24" w:rsidRPr="00154B24" w:rsidRDefault="00307D15" w:rsidP="003405A8">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307D15">
              <w:rPr>
                <w:rFonts w:ascii="Calibri" w:eastAsia="STKaiti" w:hAnsi="Calibri" w:cs="Calibri"/>
                <w:lang w:eastAsia="zh-CN"/>
              </w:rPr>
              <w:t>ICT</w:t>
            </w:r>
            <w:r w:rsidRPr="00307D15">
              <w:rPr>
                <w:rFonts w:ascii="Calibri" w:eastAsia="STKaiti" w:hAnsi="Calibri" w:cs="Calibri"/>
                <w:lang w:eastAsia="zh-CN"/>
              </w:rPr>
              <w:t>创新周</w:t>
            </w:r>
            <w:r w:rsidRPr="00307D15">
              <w:rPr>
                <w:rFonts w:ascii="Calibri" w:eastAsia="SimSun" w:hAnsi="Calibri" w:cs="Calibri" w:hint="eastAsia"/>
                <w:lang w:eastAsia="zh-CN"/>
              </w:rPr>
              <w:t>活动报告为</w:t>
            </w:r>
            <w:r w:rsidRPr="00307D15">
              <w:rPr>
                <w:rFonts w:ascii="Calibri" w:eastAsia="SimSun" w:hAnsi="Calibri" w:cs="Calibri"/>
                <w:lang w:eastAsia="zh-CN"/>
              </w:rPr>
              <w:t>ITU-D</w:t>
            </w:r>
            <w:r w:rsidRPr="00307D15">
              <w:rPr>
                <w:rFonts w:ascii="Calibri" w:eastAsia="SimSun" w:hAnsi="Calibri" w:cs="Calibri" w:hint="eastAsia"/>
                <w:lang w:eastAsia="zh-CN"/>
              </w:rPr>
              <w:t>第</w:t>
            </w:r>
            <w:r w:rsidRPr="00307D15">
              <w:rPr>
                <w:rFonts w:ascii="Calibri" w:eastAsia="SimSun" w:hAnsi="Calibri" w:cs="Calibri" w:hint="eastAsia"/>
                <w:lang w:eastAsia="zh-CN"/>
              </w:rPr>
              <w:t>2</w:t>
            </w:r>
            <w:r w:rsidRPr="00307D15">
              <w:rPr>
                <w:rFonts w:ascii="Calibri" w:eastAsia="SimSun" w:hAnsi="Calibri" w:cs="Calibri" w:hint="eastAsia"/>
                <w:lang w:eastAsia="zh-CN"/>
              </w:rPr>
              <w:t>研究组（</w:t>
            </w:r>
            <w:r w:rsidR="008275B7">
              <w:fldChar w:fldCharType="begin"/>
            </w:r>
            <w:r w:rsidR="008275B7">
              <w:rPr>
                <w:lang w:eastAsia="zh-CN"/>
              </w:rPr>
              <w:instrText xml:space="preserve"> HYPERLINK "https://www.itu.int/net4/ITU-D/CDS/sg/rgqlist.asp?lg=1&amp;sp=2018&amp;rgq=D18-SG02-RGQ01.2&amp;stg=2" </w:instrText>
            </w:r>
            <w:r w:rsidR="008275B7">
              <w:fldChar w:fldCharType="separate"/>
            </w:r>
            <w:r w:rsidRPr="00307D15">
              <w:rPr>
                <w:rStyle w:val="Hyperlink"/>
                <w:rFonts w:ascii="Calibri" w:eastAsia="SimSun" w:hAnsi="Calibri" w:cs="Calibri" w:hint="eastAsia"/>
                <w:lang w:eastAsia="zh-CN"/>
              </w:rPr>
              <w:t>第</w:t>
            </w:r>
            <w:r w:rsidRPr="00307D15">
              <w:rPr>
                <w:rStyle w:val="Hyperlink"/>
                <w:rFonts w:ascii="Calibri" w:eastAsia="SimSun" w:hAnsi="Calibri" w:cs="Calibri" w:hint="eastAsia"/>
                <w:lang w:eastAsia="zh-CN"/>
              </w:rPr>
              <w:t>1</w:t>
            </w:r>
            <w:r w:rsidRPr="00307D15">
              <w:rPr>
                <w:rStyle w:val="Hyperlink"/>
                <w:rFonts w:ascii="Calibri" w:eastAsia="SimSun" w:hAnsi="Calibri" w:cs="Calibri"/>
                <w:lang w:eastAsia="zh-CN"/>
              </w:rPr>
              <w:t>/2</w:t>
            </w:r>
            <w:r w:rsidRPr="00307D15">
              <w:rPr>
                <w:rStyle w:val="Hyperlink"/>
                <w:rFonts w:ascii="Calibri" w:eastAsia="SimSun" w:hAnsi="Calibri" w:cs="Calibri" w:hint="eastAsia"/>
                <w:lang w:eastAsia="zh-CN"/>
              </w:rPr>
              <w:t>号课题</w:t>
            </w:r>
            <w:r w:rsidR="008275B7">
              <w:rPr>
                <w:rStyle w:val="Hyperlink"/>
                <w:rFonts w:ascii="Calibri" w:hAnsi="Calibri" w:cs="Calibri"/>
                <w:lang w:eastAsia="zh-CN"/>
              </w:rPr>
              <w:fldChar w:fldCharType="end"/>
            </w:r>
            <w:r w:rsidRPr="00307D15">
              <w:rPr>
                <w:rFonts w:ascii="Calibri" w:eastAsia="SimSun" w:hAnsi="Calibri" w:cs="Calibri" w:hint="eastAsia"/>
                <w:lang w:eastAsia="zh-CN"/>
              </w:rPr>
              <w:t>--</w:t>
            </w:r>
            <w:r w:rsidRPr="00307D15">
              <w:rPr>
                <w:rFonts w:ascii="STKaiti" w:eastAsia="STKaiti" w:hAnsi="STKaiti" w:cs="Calibri" w:hint="eastAsia"/>
                <w:lang w:eastAsia="zh-CN"/>
              </w:rPr>
              <w:t>创建智慧城市及社会：利用信息通信技术促进社会和经济的可持续发展</w:t>
            </w:r>
            <w:r w:rsidRPr="00307D15">
              <w:rPr>
                <w:rFonts w:ascii="Calibri" w:eastAsia="SimSun" w:hAnsi="Calibri" w:cs="Calibri" w:hint="eastAsia"/>
                <w:lang w:eastAsia="zh-CN"/>
              </w:rPr>
              <w:t>）报告人组会议工作发挥了添砖加瓦作用。</w:t>
            </w:r>
          </w:p>
        </w:tc>
      </w:tr>
    </w:tbl>
    <w:p w14:paraId="7FFE10A1"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p w14:paraId="50D0DF75" w14:textId="26F61E20"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color w:val="800000"/>
          <w:sz w:val="22"/>
          <w:szCs w:val="24"/>
          <w:lang w:eastAsia="zh-CN"/>
        </w:rPr>
      </w:pPr>
      <w:r w:rsidRPr="00154B24">
        <w:rPr>
          <w:rFonts w:ascii="Calibri" w:eastAsia="Calibri" w:hAnsi="Calibri" w:cs="Calibri"/>
          <w:b/>
          <w:szCs w:val="24"/>
          <w:lang w:eastAsia="zh-CN"/>
        </w:rPr>
        <w:t>5</w:t>
      </w:r>
      <w:r w:rsidRPr="00154B24">
        <w:rPr>
          <w:rFonts w:ascii="Calibri" w:eastAsia="Calibri" w:hAnsi="Calibri" w:cs="Calibri"/>
          <w:b/>
          <w:szCs w:val="24"/>
          <w:lang w:eastAsia="zh-CN"/>
        </w:rPr>
        <w:tab/>
      </w:r>
      <w:r w:rsidR="00307D15" w:rsidRPr="00307D15">
        <w:rPr>
          <w:rFonts w:ascii="Calibri" w:hAnsi="Calibri" w:hint="eastAsia"/>
          <w:b/>
          <w:bCs/>
          <w:lang w:eastAsia="zh-CN"/>
        </w:rPr>
        <w:t>数字服务和应用：创建变革性数字战略和应用服务</w:t>
      </w:r>
    </w:p>
    <w:p w14:paraId="781965CA" w14:textId="5C2E1A3F"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en-GB"/>
        </w:rPr>
      </w:pPr>
      <w:proofErr w:type="spellStart"/>
      <w:r w:rsidRPr="00307D15">
        <w:rPr>
          <w:rFonts w:ascii="Calibri" w:hAnsi="Calibri" w:hint="eastAsia"/>
          <w:b/>
          <w:bCs/>
        </w:rPr>
        <w:t>扩大数字卫生</w:t>
      </w:r>
      <w:proofErr w:type="spellEnd"/>
    </w:p>
    <w:p w14:paraId="0162F1DE" w14:textId="3173DF2E" w:rsidR="00154B24" w:rsidRPr="00154B24" w:rsidRDefault="00307D1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307D15">
        <w:rPr>
          <w:rFonts w:ascii="Calibri" w:hAnsi="Calibri" w:hint="eastAsia"/>
          <w:lang w:eastAsia="zh-CN"/>
        </w:rPr>
        <w:t>国际电联</w:t>
      </w:r>
      <w:r w:rsidRPr="00307D15">
        <w:rPr>
          <w:rFonts w:ascii="Calibri" w:hAnsi="Calibri" w:hint="eastAsia"/>
          <w:lang w:eastAsia="zh-CN"/>
        </w:rPr>
        <w:t>-</w:t>
      </w:r>
      <w:r w:rsidRPr="00307D15">
        <w:rPr>
          <w:rFonts w:ascii="Calibri" w:hAnsi="Calibri" w:hint="eastAsia"/>
          <w:lang w:eastAsia="zh-CN"/>
        </w:rPr>
        <w:t>世界卫生组织的</w:t>
      </w:r>
      <w:bookmarkStart w:id="52" w:name="_Hlk33639502"/>
      <w:r w:rsidRPr="00307D15">
        <w:rPr>
          <w:rFonts w:ascii="Calibri" w:hAnsi="Calibri"/>
          <w:lang w:eastAsia="zh-CN"/>
        </w:rPr>
        <w:t>移动</w:t>
      </w:r>
      <w:r w:rsidRPr="00307D15">
        <w:rPr>
          <w:rFonts w:ascii="Calibri" w:hAnsi="Calibri"/>
          <w:lang w:eastAsia="zh-CN"/>
        </w:rPr>
        <w:t>@</w:t>
      </w:r>
      <w:r w:rsidRPr="00307D15">
        <w:rPr>
          <w:rFonts w:ascii="Calibri" w:hAnsi="Calibri"/>
          <w:lang w:eastAsia="zh-CN"/>
        </w:rPr>
        <w:t>健康举措</w:t>
      </w:r>
      <w:bookmarkEnd w:id="52"/>
      <w:r w:rsidRPr="00307D15">
        <w:rPr>
          <w:rFonts w:ascii="Calibri" w:hAnsi="Calibri"/>
          <w:lang w:eastAsia="zh-CN"/>
        </w:rPr>
        <w:t>（</w:t>
      </w:r>
      <w:r w:rsidR="001030AA">
        <w:fldChar w:fldCharType="begin"/>
      </w:r>
      <w:r w:rsidR="001030AA">
        <w:instrText xml:space="preserve"> HYPERLINK "https://www.itu.int/en/ITU-D/ICT-Applications/eHEALTH/Be_healthy/Pages/FAQ-01.aspx" </w:instrText>
      </w:r>
      <w:r w:rsidR="001030AA">
        <w:fldChar w:fldCharType="separate"/>
      </w:r>
      <w:r w:rsidRPr="00307D15">
        <w:rPr>
          <w:rFonts w:ascii="Calibri" w:hAnsi="Calibri"/>
          <w:bCs/>
          <w:color w:val="0000FF"/>
          <w:u w:val="single"/>
        </w:rPr>
        <w:t xml:space="preserve">Be </w:t>
      </w:r>
      <w:proofErr w:type="spellStart"/>
      <w:r w:rsidRPr="00307D15">
        <w:rPr>
          <w:rFonts w:ascii="Calibri" w:hAnsi="Calibri"/>
          <w:bCs/>
          <w:color w:val="0000FF"/>
          <w:u w:val="single"/>
        </w:rPr>
        <w:t>He@lthy</w:t>
      </w:r>
      <w:proofErr w:type="spellEnd"/>
      <w:r w:rsidRPr="00307D15">
        <w:rPr>
          <w:rFonts w:ascii="Calibri" w:hAnsi="Calibri"/>
          <w:bCs/>
          <w:color w:val="0000FF"/>
          <w:u w:val="single"/>
        </w:rPr>
        <w:t>, Be Mobile Initiative</w:t>
      </w:r>
      <w:r w:rsidR="001030AA">
        <w:rPr>
          <w:rFonts w:ascii="Calibri" w:hAnsi="Calibri"/>
          <w:bCs/>
          <w:color w:val="0000FF"/>
          <w:u w:val="single"/>
        </w:rPr>
        <w:fldChar w:fldCharType="end"/>
      </w:r>
      <w:r w:rsidRPr="00307D15">
        <w:rPr>
          <w:rFonts w:ascii="Calibri" w:hAnsi="Calibri" w:hint="eastAsia"/>
          <w:lang w:eastAsia="zh-CN"/>
        </w:rPr>
        <w:t>）的影响力继续扩大。目前，该举措汇聚</w:t>
      </w:r>
      <w:r w:rsidRPr="00307D15">
        <w:rPr>
          <w:rFonts w:ascii="Calibri" w:hAnsi="Calibri" w:hint="eastAsia"/>
          <w:lang w:eastAsia="zh-CN"/>
        </w:rPr>
        <w:t>11</w:t>
      </w:r>
      <w:r w:rsidRPr="00307D15">
        <w:rPr>
          <w:rFonts w:ascii="Calibri" w:hAnsi="Calibri" w:hint="eastAsia"/>
          <w:lang w:eastAsia="zh-CN"/>
        </w:rPr>
        <w:t>个国家的力量，解决各种各样的问题，如宫颈癌、糖尿病和吸烟等。共有</w:t>
      </w:r>
      <w:r w:rsidRPr="00307D15">
        <w:rPr>
          <w:rFonts w:ascii="Calibri" w:hAnsi="Calibri" w:hint="eastAsia"/>
          <w:lang w:eastAsia="zh-CN"/>
        </w:rPr>
        <w:t>350</w:t>
      </w:r>
      <w:r w:rsidRPr="00307D15">
        <w:rPr>
          <w:rFonts w:ascii="Calibri" w:hAnsi="Calibri" w:hint="eastAsia"/>
          <w:lang w:eastAsia="zh-CN"/>
        </w:rPr>
        <w:t>多万人已受益于该计划。</w:t>
      </w:r>
      <w:r w:rsidRPr="00307D15">
        <w:rPr>
          <w:rFonts w:ascii="Calibri" w:hAnsi="Calibri"/>
          <w:lang w:eastAsia="zh-CN"/>
        </w:rPr>
        <w:t>移动</w:t>
      </w:r>
      <w:r w:rsidRPr="00307D15">
        <w:rPr>
          <w:rFonts w:ascii="Calibri" w:hAnsi="Calibri"/>
          <w:lang w:eastAsia="zh-CN"/>
        </w:rPr>
        <w:t>@</w:t>
      </w:r>
      <w:r w:rsidRPr="00307D15">
        <w:rPr>
          <w:rFonts w:ascii="Calibri" w:hAnsi="Calibri"/>
          <w:lang w:eastAsia="zh-CN"/>
        </w:rPr>
        <w:t>健康举措</w:t>
      </w:r>
      <w:r w:rsidRPr="00307D15">
        <w:rPr>
          <w:rFonts w:ascii="Calibri" w:hAnsi="Calibri" w:hint="eastAsia"/>
          <w:lang w:eastAsia="zh-CN"/>
        </w:rPr>
        <w:t>的交付成果包括：从三个新合作伙伴（罗氏、</w:t>
      </w:r>
      <w:r w:rsidRPr="00307D15">
        <w:rPr>
          <w:rFonts w:ascii="Calibri" w:eastAsia="Calibri" w:hAnsi="Calibri" w:cs="Calibri"/>
          <w:lang w:eastAsia="zh-CN"/>
        </w:rPr>
        <w:t>Discovery/Vitality</w:t>
      </w:r>
      <w:r w:rsidRPr="00307D15">
        <w:rPr>
          <w:rFonts w:ascii="Microsoft YaHei" w:eastAsia="Microsoft YaHei" w:hAnsi="Microsoft YaHei" w:cs="Microsoft YaHei" w:hint="eastAsia"/>
          <w:lang w:eastAsia="zh-CN"/>
        </w:rPr>
        <w:t>、</w:t>
      </w:r>
      <w:r w:rsidRPr="00307D15">
        <w:rPr>
          <w:rFonts w:ascii="Calibri" w:eastAsia="Calibri" w:hAnsi="Calibri" w:cs="Calibri"/>
          <w:lang w:eastAsia="zh-CN"/>
        </w:rPr>
        <w:t>Santen</w:t>
      </w:r>
      <w:r w:rsidRPr="00307D15">
        <w:rPr>
          <w:rFonts w:ascii="Microsoft YaHei" w:eastAsia="Microsoft YaHei" w:hAnsi="Microsoft YaHei" w:cs="Microsoft YaHei" w:hint="eastAsia"/>
          <w:lang w:eastAsia="zh-CN"/>
        </w:rPr>
        <w:t>）</w:t>
      </w:r>
      <w:r w:rsidRPr="00307D15">
        <w:rPr>
          <w:rFonts w:ascii="Calibri" w:hAnsi="Calibri" w:hint="eastAsia"/>
          <w:lang w:eastAsia="zh-CN"/>
        </w:rPr>
        <w:t>筹集的</w:t>
      </w:r>
      <w:r w:rsidRPr="00307D15">
        <w:rPr>
          <w:rFonts w:ascii="Calibri" w:hAnsi="Calibri" w:hint="eastAsia"/>
          <w:lang w:eastAsia="zh-CN"/>
        </w:rPr>
        <w:t>180</w:t>
      </w:r>
      <w:r w:rsidRPr="00307D15">
        <w:rPr>
          <w:rFonts w:ascii="Calibri" w:hAnsi="Calibri" w:hint="eastAsia"/>
          <w:lang w:eastAsia="zh-CN"/>
        </w:rPr>
        <w:t>万美元；继续支持埃及、印度、菲律宾、塞内加尔、突尼斯；在布基纳法索和苏丹开始实施；塞内加尔开始的利用人工智能检测糖尿病视网膜病变的新项目。</w:t>
      </w:r>
    </w:p>
    <w:p w14:paraId="4BE59250" w14:textId="39838A42" w:rsidR="00154B24" w:rsidRPr="00100352" w:rsidRDefault="00E01BA1" w:rsidP="00100352">
      <w:pPr>
        <w:tabs>
          <w:tab w:val="clear" w:pos="1134"/>
          <w:tab w:val="clear" w:pos="1871"/>
          <w:tab w:val="clear" w:pos="2268"/>
        </w:tabs>
        <w:overflowPunct/>
        <w:autoSpaceDE/>
        <w:autoSpaceDN/>
        <w:adjustRightInd/>
        <w:ind w:firstLineChars="200" w:firstLine="480"/>
        <w:textAlignment w:val="auto"/>
        <w:rPr>
          <w:lang w:eastAsia="zh-CN"/>
        </w:rPr>
      </w:pPr>
      <w:r>
        <w:rPr>
          <w:rFonts w:ascii="Calibri" w:hAnsi="Calibri" w:hint="eastAsia"/>
          <w:lang w:eastAsia="zh-CN"/>
        </w:rPr>
        <w:t>2018</w:t>
      </w:r>
      <w:r>
        <w:rPr>
          <w:rFonts w:ascii="Calibri" w:hAnsi="Calibri" w:hint="eastAsia"/>
          <w:lang w:eastAsia="zh-CN"/>
        </w:rPr>
        <w:t>年，</w:t>
      </w:r>
      <w:r w:rsidR="00307D15" w:rsidRPr="00307D15">
        <w:rPr>
          <w:rFonts w:ascii="Calibri" w:hAnsi="Calibri" w:hint="eastAsia"/>
          <w:lang w:eastAsia="zh-CN"/>
        </w:rPr>
        <w:t>国际电联</w:t>
      </w:r>
      <w:r w:rsidR="00307D15" w:rsidRPr="00307D15">
        <w:rPr>
          <w:rFonts w:ascii="Calibri" w:hAnsi="Calibri"/>
          <w:lang w:eastAsia="zh-CN"/>
        </w:rPr>
        <w:t>与世界卫生组织非洲办事处（</w:t>
      </w:r>
      <w:r w:rsidR="00307D15" w:rsidRPr="00307D15">
        <w:rPr>
          <w:rFonts w:ascii="Calibri" w:hAnsi="Calibri" w:hint="eastAsia"/>
          <w:lang w:eastAsia="zh-CN"/>
        </w:rPr>
        <w:t>WHO</w:t>
      </w:r>
      <w:r w:rsidR="00307D15" w:rsidRPr="00307D15">
        <w:rPr>
          <w:rFonts w:ascii="Calibri" w:hAnsi="Calibri"/>
          <w:lang w:eastAsia="zh-CN"/>
        </w:rPr>
        <w:t xml:space="preserve"> AFRO</w:t>
      </w:r>
      <w:r w:rsidR="00307D15" w:rsidRPr="00307D15">
        <w:rPr>
          <w:rFonts w:ascii="Calibri" w:hAnsi="Calibri"/>
          <w:lang w:eastAsia="zh-CN"/>
        </w:rPr>
        <w:t>）</w:t>
      </w:r>
      <w:r w:rsidR="00307D15" w:rsidRPr="00307D15">
        <w:rPr>
          <w:rFonts w:ascii="Calibri" w:hAnsi="Calibri" w:hint="eastAsia"/>
          <w:lang w:eastAsia="zh-CN"/>
        </w:rPr>
        <w:t>和</w:t>
      </w:r>
      <w:r w:rsidR="00307D15" w:rsidRPr="00307D15">
        <w:rPr>
          <w:rFonts w:ascii="Calibri" w:hAnsi="Calibri"/>
          <w:lang w:eastAsia="zh-CN"/>
        </w:rPr>
        <w:t>转变非洲峰会共同组织了数字卫生枢纽（</w:t>
      </w:r>
      <w:r w:rsidR="00307D15" w:rsidRPr="00307D15">
        <w:rPr>
          <w:rFonts w:ascii="Calibri" w:hAnsi="Calibri" w:hint="eastAsia"/>
          <w:lang w:eastAsia="zh-CN"/>
        </w:rPr>
        <w:t>Digital Health Hub</w:t>
      </w:r>
      <w:r w:rsidR="00307D15" w:rsidRPr="00307D15">
        <w:rPr>
          <w:rFonts w:ascii="Calibri" w:hAnsi="Calibri"/>
          <w:lang w:eastAsia="zh-CN"/>
        </w:rPr>
        <w:t>）</w:t>
      </w:r>
      <w:r w:rsidR="00307D15" w:rsidRPr="00307D15">
        <w:rPr>
          <w:rFonts w:ascii="Calibri" w:hAnsi="Calibri" w:hint="eastAsia"/>
          <w:lang w:eastAsia="zh-CN"/>
        </w:rPr>
        <w:t>活动</w:t>
      </w:r>
      <w:r>
        <w:rPr>
          <w:rFonts w:ascii="Calibri" w:hAnsi="Calibri" w:hint="eastAsia"/>
          <w:lang w:eastAsia="zh-CN"/>
        </w:rPr>
        <w:t xml:space="preserve"> </w:t>
      </w:r>
      <w:r w:rsidR="00307D15" w:rsidRPr="00307D15">
        <w:rPr>
          <w:rFonts w:ascii="Calibri" w:hAnsi="Calibri" w:hint="eastAsia"/>
          <w:lang w:eastAsia="zh-CN"/>
        </w:rPr>
        <w:t>。</w:t>
      </w:r>
      <w:r w:rsidR="00307D15" w:rsidRPr="00307D15">
        <w:rPr>
          <w:rFonts w:ascii="Calibri" w:hAnsi="Calibri"/>
          <w:lang w:eastAsia="zh-CN"/>
        </w:rPr>
        <w:t>该</w:t>
      </w:r>
      <w:r w:rsidR="00307D15" w:rsidRPr="00307D15">
        <w:rPr>
          <w:rFonts w:ascii="Calibri" w:hAnsi="Calibri" w:hint="eastAsia"/>
          <w:lang w:eastAsia="zh-CN"/>
        </w:rPr>
        <w:t>枢纽</w:t>
      </w:r>
      <w:r w:rsidR="00307D15" w:rsidRPr="00307D15">
        <w:rPr>
          <w:rFonts w:ascii="Calibri" w:hAnsi="Calibri"/>
          <w:lang w:eastAsia="zh-CN"/>
        </w:rPr>
        <w:t>活动主要</w:t>
      </w:r>
      <w:r w:rsidR="00307D15" w:rsidRPr="00307D15">
        <w:rPr>
          <w:rFonts w:ascii="Calibri" w:hAnsi="Calibri" w:hint="eastAsia"/>
          <w:lang w:eastAsia="zh-CN"/>
        </w:rPr>
        <w:t>是</w:t>
      </w:r>
      <w:r w:rsidR="00307D15" w:rsidRPr="00307D15">
        <w:rPr>
          <w:rFonts w:ascii="Calibri" w:hAnsi="Calibri"/>
          <w:lang w:eastAsia="zh-CN"/>
        </w:rPr>
        <w:t>一</w:t>
      </w:r>
      <w:r w:rsidR="00307D15" w:rsidRPr="00307D15">
        <w:rPr>
          <w:rFonts w:ascii="Calibri" w:hAnsi="Calibri" w:hint="eastAsia"/>
          <w:lang w:eastAsia="zh-CN"/>
        </w:rPr>
        <w:t>系列</w:t>
      </w:r>
      <w:r w:rsidR="00307D15" w:rsidRPr="00307D15">
        <w:rPr>
          <w:rFonts w:ascii="Calibri" w:hAnsi="Calibri"/>
          <w:lang w:eastAsia="zh-CN"/>
        </w:rPr>
        <w:t>在非洲落实数字卫生的政策对话和最佳做法。</w:t>
      </w:r>
      <w:r w:rsidR="00307D15" w:rsidRPr="00307D15">
        <w:rPr>
          <w:rFonts w:ascii="Calibri" w:hAnsi="Calibri" w:hint="eastAsia"/>
          <w:lang w:eastAsia="zh-CN"/>
        </w:rPr>
        <w:t>出版了《如何实施移动烟草控制</w:t>
      </w:r>
      <w:hyperlink r:id="rId43" w:history="1">
        <w:r w:rsidR="00307D15" w:rsidRPr="00307D15">
          <w:rPr>
            <w:rFonts w:ascii="Calibri" w:hAnsi="Calibri" w:hint="eastAsia"/>
            <w:color w:val="0000FF"/>
            <w:u w:val="single"/>
            <w:lang w:eastAsia="zh-CN"/>
          </w:rPr>
          <w:t>手册</w:t>
        </w:r>
      </w:hyperlink>
      <w:r w:rsidR="00307D15" w:rsidRPr="00307D15">
        <w:rPr>
          <w:rFonts w:ascii="Calibri" w:hAnsi="Calibri" w:hint="eastAsia"/>
          <w:lang w:eastAsia="zh-CN"/>
        </w:rPr>
        <w:t>》，开发了一个工具包，并与欧洲联盟和世卫组织一道建立了欧洲区域</w:t>
      </w:r>
      <w:hyperlink r:id="rId44" w:history="1">
        <w:r w:rsidR="00307D15" w:rsidRPr="00307D15">
          <w:rPr>
            <w:rFonts w:ascii="Calibri" w:hAnsi="Calibri" w:hint="eastAsia"/>
            <w:color w:val="0000FF"/>
            <w:u w:val="single"/>
            <w:lang w:eastAsia="zh-CN"/>
          </w:rPr>
          <w:t>移动卫生创新中心</w:t>
        </w:r>
      </w:hyperlink>
      <w:r w:rsidR="00307D15" w:rsidRPr="00307D15">
        <w:rPr>
          <w:rFonts w:ascii="Calibri" w:hAnsi="Calibri" w:hint="eastAsia"/>
          <w:lang w:eastAsia="zh-CN"/>
        </w:rPr>
        <w:t>，作为分享最佳做法的平台，同时提供一个获取移动卫生实施和推广指南的一站式平台。</w:t>
      </w:r>
    </w:p>
    <w:p w14:paraId="678C066E" w14:textId="3BC40ED5" w:rsidR="00223508" w:rsidRPr="00223508" w:rsidRDefault="00223508"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223508">
        <w:rPr>
          <w:rFonts w:ascii="Calibri" w:hAnsi="Calibri" w:hint="eastAsia"/>
          <w:lang w:eastAsia="zh-CN"/>
        </w:rPr>
        <w:t>2018</w:t>
      </w:r>
      <w:r w:rsidRPr="00223508">
        <w:rPr>
          <w:rFonts w:ascii="Calibri" w:hAnsi="Calibri" w:hint="eastAsia"/>
          <w:lang w:eastAsia="zh-CN"/>
        </w:rPr>
        <w:t>年，与泛美卫生组织</w:t>
      </w:r>
      <w:r>
        <w:rPr>
          <w:rFonts w:ascii="Calibri" w:hAnsi="Calibri" w:hint="eastAsia"/>
          <w:lang w:eastAsia="zh-CN"/>
        </w:rPr>
        <w:t>（</w:t>
      </w:r>
      <w:r w:rsidRPr="00154B24">
        <w:rPr>
          <w:rFonts w:ascii="Calibri" w:eastAsia="Calibri" w:hAnsi="Calibri" w:cs="Calibri"/>
          <w:szCs w:val="24"/>
          <w:lang w:eastAsia="zh-CN"/>
        </w:rPr>
        <w:t>PAHO</w:t>
      </w:r>
      <w:r>
        <w:rPr>
          <w:rFonts w:ascii="Microsoft YaHei" w:eastAsia="Microsoft YaHei" w:hAnsi="Microsoft YaHei" w:cs="Microsoft YaHei" w:hint="eastAsia"/>
          <w:szCs w:val="24"/>
          <w:lang w:eastAsia="zh-CN"/>
        </w:rPr>
        <w:t>）</w:t>
      </w:r>
      <w:r w:rsidRPr="00223508">
        <w:rPr>
          <w:rFonts w:ascii="Calibri" w:hAnsi="Calibri" w:hint="eastAsia"/>
          <w:lang w:eastAsia="zh-CN"/>
        </w:rPr>
        <w:t>合作，向圭亚那提供了援助，以制定电子卫生国家框架，其中包括制定国家电子卫生愿景文件、国家电子卫生行动计划、国家监测框架提案以及对圭亚那电子卫生工具包应用情况的评估。</w:t>
      </w:r>
    </w:p>
    <w:p w14:paraId="239B8B39" w14:textId="1C4A2AF7" w:rsidR="00154B24" w:rsidRPr="00223508" w:rsidRDefault="00223508" w:rsidP="00100352">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223508">
        <w:rPr>
          <w:rFonts w:ascii="Calibri" w:hAnsi="Calibri" w:hint="eastAsia"/>
          <w:lang w:eastAsia="zh-CN"/>
        </w:rPr>
        <w:t>2020</w:t>
      </w:r>
      <w:r w:rsidRPr="00223508">
        <w:rPr>
          <w:rFonts w:ascii="Calibri" w:hAnsi="Calibri" w:hint="eastAsia"/>
          <w:lang w:eastAsia="zh-CN"/>
        </w:rPr>
        <w:t>年，继国际电联与世卫组织在移动</w:t>
      </w:r>
      <w:r w:rsidRPr="00223508">
        <w:rPr>
          <w:rFonts w:ascii="Calibri" w:hAnsi="Calibri" w:hint="eastAsia"/>
          <w:lang w:eastAsia="zh-CN"/>
        </w:rPr>
        <w:t>@</w:t>
      </w:r>
      <w:r w:rsidRPr="00223508">
        <w:rPr>
          <w:rFonts w:ascii="Calibri" w:hAnsi="Calibri" w:hint="eastAsia"/>
          <w:lang w:eastAsia="zh-CN"/>
        </w:rPr>
        <w:t>健康举措全球</w:t>
      </w:r>
      <w:r>
        <w:rPr>
          <w:rFonts w:ascii="Calibri" w:hAnsi="Calibri" w:hint="eastAsia"/>
          <w:lang w:eastAsia="zh-CN"/>
        </w:rPr>
        <w:t>计划</w:t>
      </w:r>
      <w:r w:rsidRPr="00223508">
        <w:rPr>
          <w:rFonts w:ascii="Calibri" w:hAnsi="Calibri" w:hint="eastAsia"/>
          <w:lang w:eastAsia="zh-CN"/>
        </w:rPr>
        <w:t>框架内合作在塞内加尔启动</w:t>
      </w:r>
      <w:r>
        <w:rPr>
          <w:rFonts w:ascii="Calibri" w:hAnsi="Calibri" w:hint="eastAsia"/>
          <w:lang w:eastAsia="zh-CN"/>
        </w:rPr>
        <w:t>移动</w:t>
      </w:r>
      <w:r w:rsidRPr="00223508">
        <w:rPr>
          <w:rFonts w:ascii="Calibri" w:hAnsi="Calibri" w:hint="eastAsia"/>
          <w:lang w:eastAsia="zh-CN"/>
        </w:rPr>
        <w:t>糖尿病项目后，国际电联</w:t>
      </w:r>
      <w:r w:rsidRPr="00223508">
        <w:rPr>
          <w:rFonts w:ascii="Calibri" w:hAnsi="Calibri" w:hint="eastAsia"/>
          <w:lang w:eastAsia="zh-CN"/>
        </w:rPr>
        <w:t>/</w:t>
      </w:r>
      <w:r w:rsidRPr="00223508">
        <w:rPr>
          <w:rFonts w:ascii="Calibri" w:hAnsi="Calibri" w:hint="eastAsia"/>
          <w:lang w:eastAsia="zh-CN"/>
        </w:rPr>
        <w:t>世卫组织设立了第二个项目，重点是在塞内加尔自动检测糖尿病视网膜病变。塞内加尔政府通过卫生部获得了两个数字视网膜图，以帮助支持国家保健系统对糖尿病性视网膜病进行早期诊断。</w:t>
      </w:r>
    </w:p>
    <w:p w14:paraId="2138C521" w14:textId="4F45AD75"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1"/>
        <w:rPr>
          <w:rFonts w:ascii="Calibri" w:eastAsia="Calibri" w:hAnsi="Calibri" w:cs="Calibri"/>
          <w:b/>
          <w:szCs w:val="24"/>
          <w:lang w:eastAsia="zh-CN"/>
        </w:rPr>
      </w:pPr>
      <w:r w:rsidRPr="00307D15">
        <w:rPr>
          <w:rFonts w:ascii="Calibri" w:hAnsi="Calibri" w:hint="eastAsia"/>
          <w:b/>
          <w:bCs/>
          <w:lang w:eastAsia="zh-CN"/>
        </w:rPr>
        <w:t>建设智慧村庄</w:t>
      </w:r>
    </w:p>
    <w:p w14:paraId="19EF380A" w14:textId="4BA6EE99" w:rsidR="00154B24" w:rsidRPr="00100352" w:rsidRDefault="00307D15" w:rsidP="00100352">
      <w:pPr>
        <w:tabs>
          <w:tab w:val="clear" w:pos="1134"/>
          <w:tab w:val="clear" w:pos="1871"/>
          <w:tab w:val="clear" w:pos="2268"/>
        </w:tabs>
        <w:overflowPunct/>
        <w:autoSpaceDE/>
        <w:autoSpaceDN/>
        <w:adjustRightInd/>
        <w:ind w:firstLineChars="200" w:firstLine="480"/>
        <w:textAlignment w:val="auto"/>
        <w:rPr>
          <w:lang w:eastAsia="zh-CN"/>
        </w:rPr>
      </w:pPr>
      <w:r w:rsidRPr="00307D15">
        <w:rPr>
          <w:rFonts w:ascii="Calibri" w:hAnsi="Calibri" w:hint="eastAsia"/>
          <w:bCs/>
          <w:lang w:eastAsia="zh-CN"/>
        </w:rPr>
        <w:t>为让尼日尔的偏远地区能够享受到互连网，国际电联与</w:t>
      </w:r>
      <w:r w:rsidR="00667BC9">
        <w:fldChar w:fldCharType="begin"/>
      </w:r>
      <w:r w:rsidR="00667BC9">
        <w:rPr>
          <w:lang w:eastAsia="zh-CN"/>
        </w:rPr>
        <w:instrText xml:space="preserve"> HYPERLINK "https://www.youtube.com/watch?v=0uYKKJg00eo" </w:instrText>
      </w:r>
      <w:r w:rsidR="00667BC9">
        <w:fldChar w:fldCharType="separate"/>
      </w:r>
      <w:r w:rsidRPr="00307D15">
        <w:rPr>
          <w:rFonts w:ascii="Calibri" w:hAnsi="Calibri" w:hint="eastAsia"/>
          <w:color w:val="0000FF"/>
          <w:u w:val="single"/>
          <w:lang w:eastAsia="zh-CN"/>
        </w:rPr>
        <w:t>国家信息社会署（</w:t>
      </w:r>
      <w:r w:rsidRPr="00307D15">
        <w:rPr>
          <w:rFonts w:ascii="Calibri" w:hAnsi="Calibri"/>
          <w:color w:val="0000FF"/>
          <w:u w:val="single"/>
          <w:lang w:eastAsia="zh-CN"/>
        </w:rPr>
        <w:t>ANSI</w:t>
      </w:r>
      <w:r w:rsidRPr="00307D15">
        <w:rPr>
          <w:rFonts w:ascii="Calibri" w:hAnsi="Calibri" w:hint="eastAsia"/>
          <w:color w:val="0000FF"/>
          <w:u w:val="single"/>
          <w:lang w:eastAsia="zh-CN"/>
        </w:rPr>
        <w:t>）</w:t>
      </w:r>
      <w:r w:rsidR="00667BC9">
        <w:rPr>
          <w:rFonts w:ascii="Calibri" w:hAnsi="Calibri"/>
          <w:color w:val="0000FF"/>
          <w:u w:val="single"/>
          <w:lang w:eastAsia="zh-CN"/>
        </w:rPr>
        <w:fldChar w:fldCharType="end"/>
      </w:r>
      <w:r w:rsidRPr="00307D15">
        <w:rPr>
          <w:rFonts w:ascii="Calibri" w:hAnsi="Calibri" w:hint="eastAsia"/>
          <w:bCs/>
          <w:lang w:eastAsia="zh-CN"/>
        </w:rPr>
        <w:t>和其他几个组织携手实施了</w:t>
      </w:r>
      <w:r w:rsidR="001030AA">
        <w:fldChar w:fldCharType="begin"/>
      </w:r>
      <w:r w:rsidR="001030AA">
        <w:rPr>
          <w:lang w:eastAsia="zh-CN"/>
        </w:rPr>
        <w:instrText xml:space="preserve"> HYPERLINK "https://news.itu.int/leaving-no-one-behind-nigers-smart-villages-project/" </w:instrText>
      </w:r>
      <w:r w:rsidR="001030AA">
        <w:fldChar w:fldCharType="separate"/>
      </w:r>
      <w:r w:rsidRPr="00307D15">
        <w:rPr>
          <w:rFonts w:ascii="Calibri" w:hAnsi="Calibri" w:hint="eastAsia"/>
          <w:color w:val="0000FF"/>
          <w:u w:val="single"/>
          <w:lang w:eastAsia="zh-CN"/>
        </w:rPr>
        <w:t>智慧村庄项目</w:t>
      </w:r>
      <w:r w:rsidR="001030AA">
        <w:rPr>
          <w:rFonts w:ascii="Calibri" w:hAnsi="Calibri"/>
          <w:color w:val="0000FF"/>
          <w:u w:val="single"/>
          <w:lang w:eastAsia="zh-CN"/>
        </w:rPr>
        <w:fldChar w:fldCharType="end"/>
      </w:r>
      <w:r w:rsidRPr="00307D15">
        <w:rPr>
          <w:rFonts w:ascii="Calibri" w:hAnsi="Calibri" w:hint="eastAsia"/>
          <w:bCs/>
          <w:lang w:eastAsia="zh-CN"/>
        </w:rPr>
        <w:t>。此外，通过政府总动员方式，国际电联和数字影响力联盟（</w:t>
      </w:r>
      <w:r w:rsidRPr="00307D15">
        <w:rPr>
          <w:rFonts w:ascii="Calibri" w:hAnsi="Calibri"/>
          <w:bCs/>
          <w:lang w:eastAsia="zh-CN"/>
        </w:rPr>
        <w:t>DIAL</w:t>
      </w:r>
      <w:r w:rsidRPr="00307D15">
        <w:rPr>
          <w:rFonts w:ascii="Calibri" w:hAnsi="Calibri" w:hint="eastAsia"/>
          <w:bCs/>
          <w:lang w:eastAsia="zh-CN"/>
        </w:rPr>
        <w:t>）为指导尼日尔智慧村庄项目建设跨行业的数字基础设施制定了一种方法。该方式旨在以更具综合性和更加协调的方式提供服务。</w:t>
      </w:r>
    </w:p>
    <w:p w14:paraId="0945A231" w14:textId="01E9F43C" w:rsidR="00154B24" w:rsidRPr="00154B24" w:rsidRDefault="00307D15" w:rsidP="00154B24">
      <w:pPr>
        <w:keepNext/>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307D15">
        <w:rPr>
          <w:rFonts w:ascii="Calibri" w:hAnsi="Calibri" w:cs="Calibri" w:hint="eastAsia"/>
          <w:b/>
          <w:szCs w:val="24"/>
          <w:lang w:eastAsia="zh-CN"/>
        </w:rPr>
        <w:t>制定国家数字部门战略</w:t>
      </w:r>
    </w:p>
    <w:p w14:paraId="4F6BDB03" w14:textId="5D08AE57" w:rsidR="00154B24" w:rsidRPr="00154B24" w:rsidRDefault="00307D1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307D15">
        <w:rPr>
          <w:rFonts w:ascii="Calibri" w:hAnsi="Calibri" w:hint="eastAsia"/>
          <w:szCs w:val="24"/>
          <w:lang w:eastAsia="zh-CN"/>
        </w:rPr>
        <w:t>若干国家通过利益攸关多方进程以及公共和私营部门的参与，为农业和政府服务制定了国家数字战略和路线图。</w:t>
      </w:r>
    </w:p>
    <w:p w14:paraId="77BDD82E" w14:textId="632B5765"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cs="Calibri" w:hint="eastAsia"/>
          <w:b/>
          <w:szCs w:val="24"/>
          <w:lang w:eastAsia="zh-CN"/>
        </w:rPr>
        <w:t>建设数字服务能力</w:t>
      </w:r>
    </w:p>
    <w:p w14:paraId="491B5199" w14:textId="23F3110E" w:rsidR="00154B24" w:rsidRPr="00100352" w:rsidRDefault="00307D15" w:rsidP="00100352">
      <w:pPr>
        <w:tabs>
          <w:tab w:val="clear" w:pos="1134"/>
          <w:tab w:val="clear" w:pos="1871"/>
          <w:tab w:val="clear" w:pos="2268"/>
        </w:tabs>
        <w:overflowPunct/>
        <w:autoSpaceDE/>
        <w:autoSpaceDN/>
        <w:adjustRightInd/>
        <w:ind w:firstLineChars="200" w:firstLine="480"/>
        <w:textAlignment w:val="auto"/>
        <w:rPr>
          <w:highlight w:val="green"/>
          <w:lang w:eastAsia="zh-CN"/>
        </w:rPr>
      </w:pPr>
      <w:r w:rsidRPr="00307D15">
        <w:rPr>
          <w:rFonts w:ascii="Calibri" w:hAnsi="Calibri" w:hint="eastAsia"/>
          <w:szCs w:val="24"/>
          <w:lang w:eastAsia="zh-CN"/>
        </w:rPr>
        <w:t>在国际电联与</w:t>
      </w:r>
      <w:proofErr w:type="gramStart"/>
      <w:r w:rsidRPr="00307D15">
        <w:rPr>
          <w:rFonts w:ascii="Calibri" w:hAnsi="Calibri" w:hint="eastAsia"/>
          <w:szCs w:val="24"/>
          <w:lang w:eastAsia="zh-CN"/>
        </w:rPr>
        <w:t>世</w:t>
      </w:r>
      <w:proofErr w:type="gramEnd"/>
      <w:r w:rsidRPr="00307D15">
        <w:rPr>
          <w:rFonts w:ascii="Calibri" w:hAnsi="Calibri" w:hint="eastAsia"/>
          <w:szCs w:val="24"/>
          <w:lang w:eastAsia="zh-CN"/>
        </w:rPr>
        <w:t>卫组织非洲区域办事处合作开发数字课程后，开展了关于数字卫生的培训，以扩大该区域各国的数字卫生，这也为卫生部和</w:t>
      </w:r>
      <w:r w:rsidRPr="00307D15">
        <w:rPr>
          <w:rFonts w:ascii="Calibri" w:hAnsi="Calibri" w:hint="eastAsia"/>
          <w:szCs w:val="24"/>
          <w:lang w:eastAsia="zh-CN"/>
        </w:rPr>
        <w:t>ICT</w:t>
      </w:r>
      <w:r w:rsidRPr="00307D15">
        <w:rPr>
          <w:rFonts w:ascii="Calibri" w:hAnsi="Calibri" w:hint="eastAsia"/>
          <w:szCs w:val="24"/>
          <w:lang w:eastAsia="zh-CN"/>
        </w:rPr>
        <w:t>部的代表提供了机会</w:t>
      </w:r>
      <w:r w:rsidR="00223508">
        <w:rPr>
          <w:rFonts w:ascii="Calibri" w:hAnsi="Calibri" w:hint="eastAsia"/>
          <w:szCs w:val="24"/>
          <w:lang w:eastAsia="zh-CN"/>
        </w:rPr>
        <w:t>以</w:t>
      </w:r>
      <w:r w:rsidRPr="00307D15">
        <w:rPr>
          <w:rFonts w:ascii="Calibri" w:hAnsi="Calibri" w:hint="eastAsia"/>
          <w:szCs w:val="24"/>
          <w:lang w:eastAsia="zh-CN"/>
        </w:rPr>
        <w:t>分享他们国家在实施数字服务方面的经验和教训。</w:t>
      </w:r>
    </w:p>
    <w:p w14:paraId="38164235" w14:textId="12D9B299"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hint="eastAsia"/>
          <w:b/>
          <w:bCs/>
          <w:lang w:eastAsia="zh-CN"/>
        </w:rPr>
        <w:lastRenderedPageBreak/>
        <w:t>可持续城市和人居地点</w:t>
      </w:r>
    </w:p>
    <w:p w14:paraId="48F6CD1C" w14:textId="29C5138F" w:rsidR="00154B24" w:rsidRPr="00154B24" w:rsidRDefault="00307D15"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307D15">
        <w:rPr>
          <w:rFonts w:ascii="Calibri" w:hAnsi="Calibri" w:cs="Calibri" w:hint="eastAsia"/>
          <w:lang w:eastAsia="zh-CN"/>
        </w:rPr>
        <w:t>国际电联非洲区域代表处促成了在</w:t>
      </w:r>
      <w:r w:rsidR="00223508">
        <w:rPr>
          <w:rFonts w:ascii="Calibri" w:hAnsi="Calibri" w:cs="Calibri" w:hint="eastAsia"/>
          <w:lang w:eastAsia="zh-CN"/>
        </w:rPr>
        <w:t>坦桑尼亚</w:t>
      </w:r>
      <w:r w:rsidRPr="00307D15">
        <w:rPr>
          <w:rFonts w:ascii="Calibri" w:hAnsi="Calibri" w:cs="Calibri" w:hint="eastAsia"/>
          <w:lang w:eastAsia="zh-CN"/>
        </w:rPr>
        <w:t>达累斯萨拉姆举行的南部非洲智慧社会讲习班，以扩大对概念、要求和机会的理解，从而在南部非洲发展共同体</w:t>
      </w:r>
      <w:r w:rsidRPr="00307D15">
        <w:rPr>
          <w:rFonts w:ascii="Calibri" w:hAnsi="Calibri" w:cs="Calibri" w:hint="eastAsia"/>
          <w:lang w:val="en-US" w:eastAsia="zh-CN"/>
        </w:rPr>
        <w:t>（</w:t>
      </w:r>
      <w:r w:rsidRPr="00307D15">
        <w:rPr>
          <w:rFonts w:ascii="Calibri" w:hAnsi="Calibri" w:cs="Calibri" w:hint="eastAsia"/>
          <w:lang w:eastAsia="zh-CN"/>
        </w:rPr>
        <w:t>SADC</w:t>
      </w:r>
      <w:r w:rsidRPr="00307D15">
        <w:rPr>
          <w:rFonts w:ascii="Calibri" w:hAnsi="Calibri" w:cs="Calibri" w:hint="eastAsia"/>
          <w:lang w:eastAsia="zh-CN"/>
        </w:rPr>
        <w:t>）国家的智慧社区建设中充分利用新技术，如物联网、人工智能、大数据等。</w:t>
      </w:r>
    </w:p>
    <w:p w14:paraId="3F278D8E" w14:textId="477674F2"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307D15">
        <w:rPr>
          <w:rFonts w:ascii="Calibri" w:hAnsi="Calibri" w:hint="eastAsia"/>
          <w:b/>
          <w:bCs/>
          <w:lang w:eastAsia="zh-CN"/>
        </w:rPr>
        <w:t>与粮农组织（</w:t>
      </w:r>
      <w:r w:rsidRPr="00307D15">
        <w:rPr>
          <w:rFonts w:ascii="Calibri" w:hAnsi="Calibri"/>
          <w:b/>
          <w:bCs/>
          <w:lang w:eastAsia="zh-CN"/>
        </w:rPr>
        <w:t>FAO</w:t>
      </w:r>
      <w:r w:rsidRPr="00307D15">
        <w:rPr>
          <w:rFonts w:ascii="Calibri" w:hAnsi="Calibri" w:hint="eastAsia"/>
          <w:b/>
          <w:bCs/>
          <w:lang w:eastAsia="zh-CN"/>
        </w:rPr>
        <w:t>）的协作</w:t>
      </w:r>
    </w:p>
    <w:p w14:paraId="7F3244C9" w14:textId="0265414F" w:rsidR="00223508" w:rsidRPr="00223508" w:rsidRDefault="00307D15" w:rsidP="00100352">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bookmarkStart w:id="53" w:name="lt_pId407"/>
      <w:r w:rsidRPr="00307D15">
        <w:rPr>
          <w:rFonts w:ascii="Calibri" w:hAnsi="Calibri" w:hint="eastAsia"/>
          <w:szCs w:val="24"/>
          <w:lang w:eastAsia="zh-CN"/>
        </w:rPr>
        <w:t>继</w:t>
      </w:r>
      <w:r w:rsidRPr="00307D15">
        <w:rPr>
          <w:rFonts w:ascii="Calibri" w:hAnsi="Calibri" w:hint="eastAsia"/>
          <w:szCs w:val="24"/>
          <w:lang w:eastAsia="zh-CN"/>
        </w:rPr>
        <w:t>2019</w:t>
      </w:r>
      <w:r w:rsidRPr="00307D15">
        <w:rPr>
          <w:rFonts w:ascii="Calibri" w:hAnsi="Calibri" w:hint="eastAsia"/>
          <w:szCs w:val="24"/>
          <w:lang w:eastAsia="zh-CN"/>
        </w:rPr>
        <w:t>年签署合作协议后，国际电</w:t>
      </w:r>
      <w:proofErr w:type="gramStart"/>
      <w:r w:rsidRPr="00307D15">
        <w:rPr>
          <w:rFonts w:ascii="Calibri" w:hAnsi="Calibri" w:hint="eastAsia"/>
          <w:szCs w:val="24"/>
          <w:lang w:eastAsia="zh-CN"/>
        </w:rPr>
        <w:t>联正在</w:t>
      </w:r>
      <w:proofErr w:type="gramEnd"/>
      <w:r w:rsidRPr="00307D15">
        <w:rPr>
          <w:rFonts w:ascii="Calibri" w:hAnsi="Calibri" w:hint="eastAsia"/>
          <w:szCs w:val="24"/>
          <w:lang w:eastAsia="zh-CN"/>
        </w:rPr>
        <w:t>扩大与粮农组织的合作。国际电联和粮农组织正在合作，协助若干国家制定和实施数字农业战略和路线图，以建立能力并确定数字投资的优先事项，从而实现农业部门的目标。国际电联还与粮农组织合作，支持巴布亚新几内亚的农村创业、投资和贸易以及尼日尔的智慧村庄举措。与粮农组织共同出版了几份关于数字农业的报告，内容涉及数字和前沿技术，如区块链、大数据等在农业中的使用。此外，国际电联受邀成为粮食和农业数字理事会咨询委员会的成员，该委员会将帮助各国政府确定和最大限度地发挥数字化的潜力，并建立、扩大和保护农民获得数字技术的途径。</w:t>
      </w:r>
      <w:r w:rsidR="00223508" w:rsidRPr="00223508">
        <w:rPr>
          <w:rFonts w:ascii="Calibri" w:hAnsi="Calibri" w:hint="eastAsia"/>
          <w:szCs w:val="24"/>
          <w:lang w:eastAsia="zh-CN"/>
        </w:rPr>
        <w:t>在此背景下，圭亚那与</w:t>
      </w:r>
      <w:r w:rsidR="00223508" w:rsidRPr="00223508">
        <w:rPr>
          <w:rFonts w:ascii="Calibri" w:hAnsi="Calibri" w:hint="eastAsia"/>
          <w:szCs w:val="24"/>
          <w:lang w:eastAsia="zh-CN"/>
        </w:rPr>
        <w:t>CTU</w:t>
      </w:r>
      <w:r w:rsidR="00223508" w:rsidRPr="00223508">
        <w:rPr>
          <w:rFonts w:ascii="Calibri" w:hAnsi="Calibri" w:hint="eastAsia"/>
          <w:szCs w:val="24"/>
          <w:lang w:eastAsia="zh-CN"/>
        </w:rPr>
        <w:t>合作，于</w:t>
      </w:r>
      <w:r w:rsidR="00223508" w:rsidRPr="00223508">
        <w:rPr>
          <w:rFonts w:ascii="Calibri" w:hAnsi="Calibri" w:hint="eastAsia"/>
          <w:szCs w:val="24"/>
          <w:lang w:eastAsia="zh-CN"/>
        </w:rPr>
        <w:t>2018</w:t>
      </w:r>
      <w:r w:rsidR="00223508" w:rsidRPr="00223508">
        <w:rPr>
          <w:rFonts w:ascii="Calibri" w:hAnsi="Calibri" w:hint="eastAsia"/>
          <w:szCs w:val="24"/>
          <w:lang w:eastAsia="zh-CN"/>
        </w:rPr>
        <w:t>年主办了国际电联</w:t>
      </w:r>
      <w:r w:rsidR="00223508" w:rsidRPr="00223508">
        <w:rPr>
          <w:rFonts w:ascii="Calibri" w:hAnsi="Calibri" w:hint="eastAsia"/>
          <w:szCs w:val="24"/>
          <w:lang w:eastAsia="zh-CN"/>
        </w:rPr>
        <w:t>/</w:t>
      </w:r>
      <w:r w:rsidR="00223508" w:rsidRPr="00223508">
        <w:rPr>
          <w:rFonts w:ascii="Calibri" w:hAnsi="Calibri" w:hint="eastAsia"/>
          <w:szCs w:val="24"/>
          <w:lang w:eastAsia="zh-CN"/>
        </w:rPr>
        <w:t>粮农组织加勒比电子农业战略发展区域</w:t>
      </w:r>
      <w:r w:rsidR="00223508">
        <w:rPr>
          <w:rFonts w:ascii="Calibri" w:hAnsi="Calibri" w:hint="eastAsia"/>
          <w:szCs w:val="24"/>
          <w:lang w:eastAsia="zh-CN"/>
        </w:rPr>
        <w:t>讲习班</w:t>
      </w:r>
      <w:r w:rsidR="00223508" w:rsidRPr="00223508">
        <w:rPr>
          <w:rFonts w:ascii="Calibri" w:hAnsi="Calibri" w:hint="eastAsia"/>
          <w:szCs w:val="24"/>
          <w:lang w:eastAsia="zh-CN"/>
        </w:rPr>
        <w:t>。</w:t>
      </w:r>
    </w:p>
    <w:p w14:paraId="4685C24A" w14:textId="6013D16C" w:rsidR="00223508" w:rsidRPr="00223508" w:rsidRDefault="00223508" w:rsidP="00100352">
      <w:pPr>
        <w:tabs>
          <w:tab w:val="clear" w:pos="1134"/>
          <w:tab w:val="clear" w:pos="1871"/>
          <w:tab w:val="clear" w:pos="2268"/>
        </w:tabs>
        <w:overflowPunct/>
        <w:autoSpaceDE/>
        <w:autoSpaceDN/>
        <w:adjustRightInd/>
        <w:ind w:firstLineChars="200" w:firstLine="480"/>
        <w:textAlignment w:val="auto"/>
        <w:rPr>
          <w:rFonts w:ascii="Calibri" w:hAnsi="Calibri"/>
          <w:szCs w:val="24"/>
          <w:lang w:eastAsia="zh-CN"/>
        </w:rPr>
      </w:pPr>
      <w:r w:rsidRPr="00223508">
        <w:rPr>
          <w:rFonts w:ascii="Calibri" w:hAnsi="Calibri" w:hint="eastAsia"/>
          <w:szCs w:val="24"/>
          <w:lang w:eastAsia="zh-CN"/>
        </w:rPr>
        <w:t>国际电联</w:t>
      </w:r>
      <w:r w:rsidRPr="00223508">
        <w:rPr>
          <w:rFonts w:ascii="Calibri" w:hAnsi="Calibri" w:hint="eastAsia"/>
          <w:szCs w:val="24"/>
          <w:lang w:eastAsia="zh-CN"/>
        </w:rPr>
        <w:t>-</w:t>
      </w:r>
      <w:r w:rsidRPr="00223508">
        <w:rPr>
          <w:rFonts w:ascii="Calibri" w:hAnsi="Calibri" w:hint="eastAsia"/>
          <w:szCs w:val="24"/>
          <w:lang w:eastAsia="zh-CN"/>
        </w:rPr>
        <w:t>粮农组织</w:t>
      </w:r>
      <w:r w:rsidRPr="00154B24">
        <w:rPr>
          <w:rFonts w:ascii="Calibri" w:eastAsia="Calibri" w:hAnsi="Calibri" w:cs="Calibri"/>
          <w:szCs w:val="24"/>
          <w:lang w:eastAsia="zh-CN"/>
        </w:rPr>
        <w:t>#HackAgainstHunger</w:t>
      </w:r>
      <w:r w:rsidRPr="00223508">
        <w:rPr>
          <w:rFonts w:ascii="Calibri" w:hAnsi="Calibri" w:hint="eastAsia"/>
          <w:szCs w:val="24"/>
          <w:lang w:eastAsia="zh-CN"/>
        </w:rPr>
        <w:t>加勒比</w:t>
      </w:r>
      <w:r w:rsidR="00327A6B">
        <w:rPr>
          <w:rFonts w:ascii="Calibri" w:hAnsi="Calibri" w:hint="eastAsia"/>
          <w:szCs w:val="24"/>
          <w:lang w:eastAsia="zh-CN"/>
        </w:rPr>
        <w:t>编程</w:t>
      </w:r>
      <w:r w:rsidRPr="00223508">
        <w:rPr>
          <w:rFonts w:ascii="Calibri" w:hAnsi="Calibri" w:hint="eastAsia"/>
          <w:szCs w:val="24"/>
          <w:lang w:eastAsia="zh-CN"/>
        </w:rPr>
        <w:t>马拉松于</w:t>
      </w:r>
      <w:r w:rsidRPr="00223508">
        <w:rPr>
          <w:rFonts w:ascii="Calibri" w:hAnsi="Calibri" w:hint="eastAsia"/>
          <w:szCs w:val="24"/>
          <w:lang w:eastAsia="zh-CN"/>
        </w:rPr>
        <w:t>2018</w:t>
      </w:r>
      <w:r w:rsidRPr="00223508">
        <w:rPr>
          <w:rFonts w:ascii="Calibri" w:hAnsi="Calibri" w:hint="eastAsia"/>
          <w:szCs w:val="24"/>
          <w:lang w:eastAsia="zh-CN"/>
        </w:rPr>
        <w:t>年</w:t>
      </w:r>
      <w:r w:rsidRPr="00223508">
        <w:rPr>
          <w:rFonts w:ascii="Calibri" w:hAnsi="Calibri" w:hint="eastAsia"/>
          <w:szCs w:val="24"/>
          <w:lang w:eastAsia="zh-CN"/>
        </w:rPr>
        <w:t>2</w:t>
      </w:r>
      <w:r w:rsidRPr="00223508">
        <w:rPr>
          <w:rFonts w:ascii="Calibri" w:hAnsi="Calibri" w:hint="eastAsia"/>
          <w:szCs w:val="24"/>
          <w:lang w:eastAsia="zh-CN"/>
        </w:rPr>
        <w:t>月与联合国粮食及农业组织</w:t>
      </w:r>
      <w:r w:rsidR="00327A6B">
        <w:rPr>
          <w:rFonts w:ascii="Calibri" w:hAnsi="Calibri" w:hint="eastAsia"/>
          <w:szCs w:val="24"/>
          <w:lang w:eastAsia="zh-CN"/>
        </w:rPr>
        <w:t>（</w:t>
      </w:r>
      <w:r w:rsidR="00327A6B">
        <w:rPr>
          <w:rFonts w:ascii="Calibri" w:hAnsi="Calibri" w:hint="eastAsia"/>
          <w:szCs w:val="24"/>
          <w:lang w:eastAsia="zh-CN"/>
        </w:rPr>
        <w:t>FAO</w:t>
      </w:r>
      <w:r w:rsidR="00327A6B">
        <w:rPr>
          <w:rFonts w:ascii="Calibri" w:hAnsi="Calibri" w:hint="eastAsia"/>
          <w:szCs w:val="24"/>
          <w:lang w:eastAsia="zh-CN"/>
        </w:rPr>
        <w:t>）</w:t>
      </w:r>
      <w:r w:rsidR="00327A6B">
        <w:rPr>
          <w:rFonts w:ascii="Calibri" w:hAnsi="Calibri"/>
          <w:szCs w:val="24"/>
          <w:lang w:eastAsia="zh-CN"/>
        </w:rPr>
        <w:t xml:space="preserve"> </w:t>
      </w:r>
      <w:r w:rsidRPr="00223508">
        <w:rPr>
          <w:rFonts w:ascii="Calibri" w:hAnsi="Calibri" w:hint="eastAsia"/>
          <w:szCs w:val="24"/>
          <w:lang w:eastAsia="zh-CN"/>
        </w:rPr>
        <w:t>合作举办，以确定和支持</w:t>
      </w:r>
      <w:r w:rsidR="00327A6B">
        <w:rPr>
          <w:rFonts w:ascii="Calibri" w:hAnsi="Calibri" w:hint="eastAsia"/>
          <w:szCs w:val="24"/>
          <w:lang w:eastAsia="zh-CN"/>
        </w:rPr>
        <w:t>ICT</w:t>
      </w:r>
      <w:r w:rsidRPr="00223508">
        <w:rPr>
          <w:rFonts w:ascii="Calibri" w:hAnsi="Calibri" w:hint="eastAsia"/>
          <w:szCs w:val="24"/>
          <w:lang w:eastAsia="zh-CN"/>
        </w:rPr>
        <w:t>创新解决方案，目的是应对粮食和农业领域的挑战。其中包括在牙买加和特立尼达和多巴哥举行的两次本地</w:t>
      </w:r>
      <w:r w:rsidR="00327A6B">
        <w:rPr>
          <w:rFonts w:ascii="Calibri" w:hAnsi="Calibri" w:hint="eastAsia"/>
          <w:szCs w:val="24"/>
          <w:lang w:eastAsia="zh-CN"/>
        </w:rPr>
        <w:t>编程</w:t>
      </w:r>
      <w:r w:rsidRPr="00223508">
        <w:rPr>
          <w:rFonts w:ascii="Calibri" w:hAnsi="Calibri" w:hint="eastAsia"/>
          <w:szCs w:val="24"/>
          <w:lang w:eastAsia="zh-CN"/>
        </w:rPr>
        <w:t>马拉松活动。牙买加赢得了区域赛事，随后在日内瓦参加并赢得了</w:t>
      </w:r>
      <w:r w:rsidRPr="00223508">
        <w:rPr>
          <w:rFonts w:ascii="Calibri" w:hAnsi="Calibri" w:hint="eastAsia"/>
          <w:szCs w:val="24"/>
          <w:lang w:eastAsia="zh-CN"/>
        </w:rPr>
        <w:t>2018</w:t>
      </w:r>
      <w:r w:rsidRPr="00223508">
        <w:rPr>
          <w:rFonts w:ascii="Calibri" w:hAnsi="Calibri" w:hint="eastAsia"/>
          <w:szCs w:val="24"/>
          <w:lang w:eastAsia="zh-CN"/>
        </w:rPr>
        <w:t>年</w:t>
      </w:r>
      <w:r w:rsidRPr="00223508">
        <w:rPr>
          <w:rFonts w:ascii="Calibri" w:hAnsi="Calibri" w:hint="eastAsia"/>
          <w:szCs w:val="24"/>
          <w:lang w:eastAsia="zh-CN"/>
        </w:rPr>
        <w:t>WSIS</w:t>
      </w:r>
      <w:r w:rsidRPr="00223508">
        <w:rPr>
          <w:rFonts w:ascii="Calibri" w:hAnsi="Calibri" w:hint="eastAsia"/>
          <w:szCs w:val="24"/>
          <w:lang w:eastAsia="zh-CN"/>
        </w:rPr>
        <w:t>论坛全球</w:t>
      </w:r>
      <w:r w:rsidR="00327A6B">
        <w:rPr>
          <w:rFonts w:ascii="Calibri" w:hAnsi="Calibri" w:hint="eastAsia"/>
          <w:szCs w:val="24"/>
          <w:lang w:eastAsia="zh-CN"/>
        </w:rPr>
        <w:t>编程</w:t>
      </w:r>
      <w:r w:rsidRPr="00223508">
        <w:rPr>
          <w:rFonts w:ascii="Calibri" w:hAnsi="Calibri" w:hint="eastAsia"/>
          <w:szCs w:val="24"/>
          <w:lang w:eastAsia="zh-CN"/>
        </w:rPr>
        <w:t>马拉松特别</w:t>
      </w:r>
      <w:r w:rsidR="00327A6B">
        <w:rPr>
          <w:rFonts w:ascii="Calibri" w:hAnsi="Calibri" w:hint="eastAsia"/>
          <w:szCs w:val="24"/>
          <w:lang w:eastAsia="zh-CN"/>
        </w:rPr>
        <w:t>活动</w:t>
      </w:r>
      <w:r w:rsidRPr="00223508">
        <w:rPr>
          <w:rFonts w:ascii="Calibri" w:hAnsi="Calibri" w:hint="eastAsia"/>
          <w:szCs w:val="24"/>
          <w:lang w:eastAsia="zh-CN"/>
        </w:rPr>
        <w:t>。</w:t>
      </w:r>
    </w:p>
    <w:p w14:paraId="2F51E3DA" w14:textId="7DEA21A3" w:rsidR="00154B24" w:rsidRPr="00154B24" w:rsidRDefault="00223508"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223508">
        <w:rPr>
          <w:rFonts w:ascii="Calibri" w:hAnsi="Calibri" w:hint="eastAsia"/>
          <w:szCs w:val="24"/>
          <w:lang w:eastAsia="zh-CN"/>
        </w:rPr>
        <w:t>国际电联和粮农组织对智利电子农业战略的发展进行了研究。</w:t>
      </w:r>
      <w:r w:rsidRPr="00223508">
        <w:rPr>
          <w:rFonts w:ascii="Calibri" w:hAnsi="Calibri" w:hint="eastAsia"/>
          <w:szCs w:val="24"/>
          <w:lang w:eastAsia="zh-CN"/>
        </w:rPr>
        <w:t>2020</w:t>
      </w:r>
      <w:r w:rsidRPr="00223508">
        <w:rPr>
          <w:rFonts w:ascii="Calibri" w:hAnsi="Calibri" w:hint="eastAsia"/>
          <w:szCs w:val="24"/>
          <w:lang w:eastAsia="zh-CN"/>
        </w:rPr>
        <w:t>年，国际电联和粮农组织编写了一份联合报告《欧洲和中亚</w:t>
      </w:r>
      <w:r w:rsidRPr="00223508">
        <w:rPr>
          <w:rFonts w:ascii="Calibri" w:hAnsi="Calibri" w:hint="eastAsia"/>
          <w:szCs w:val="24"/>
          <w:lang w:eastAsia="zh-CN"/>
        </w:rPr>
        <w:t>18</w:t>
      </w:r>
      <w:r w:rsidRPr="00223508">
        <w:rPr>
          <w:rFonts w:ascii="Calibri" w:hAnsi="Calibri" w:hint="eastAsia"/>
          <w:szCs w:val="24"/>
          <w:lang w:eastAsia="zh-CN"/>
        </w:rPr>
        <w:t>个国家的数字农业现状》。</w:t>
      </w:r>
      <w:bookmarkEnd w:id="53"/>
    </w:p>
    <w:p w14:paraId="739EE315" w14:textId="044165E7" w:rsidR="00154B24" w:rsidRPr="00154B24" w:rsidRDefault="00307D15" w:rsidP="00154B24">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highlight w:val="green"/>
          <w:lang w:eastAsia="zh-CN"/>
        </w:rPr>
      </w:pPr>
      <w:r w:rsidRPr="00307D15">
        <w:rPr>
          <w:rFonts w:ascii="Calibri" w:hAnsi="Calibri" w:hint="eastAsia"/>
          <w:b/>
          <w:bCs/>
          <w:lang w:eastAsia="zh-CN"/>
        </w:rPr>
        <w:t>数字公共产品</w:t>
      </w:r>
      <w:r w:rsidR="00327A6B">
        <w:rPr>
          <w:rFonts w:ascii="Calibri" w:hAnsi="Calibri" w:hint="eastAsia"/>
          <w:b/>
          <w:bCs/>
          <w:lang w:eastAsia="zh-CN"/>
        </w:rPr>
        <w:t xml:space="preserve"> </w:t>
      </w:r>
    </w:p>
    <w:p w14:paraId="317A8D82" w14:textId="76655011" w:rsidR="00154B24" w:rsidRPr="00100352" w:rsidRDefault="00307D15" w:rsidP="00100352">
      <w:pPr>
        <w:tabs>
          <w:tab w:val="clear" w:pos="1134"/>
          <w:tab w:val="clear" w:pos="1871"/>
          <w:tab w:val="clear" w:pos="2268"/>
        </w:tabs>
        <w:overflowPunct/>
        <w:autoSpaceDE/>
        <w:autoSpaceDN/>
        <w:adjustRightInd/>
        <w:spacing w:after="240"/>
        <w:ind w:firstLineChars="200" w:firstLine="480"/>
        <w:textAlignment w:val="auto"/>
        <w:rPr>
          <w:lang w:eastAsia="zh-CN"/>
        </w:rPr>
      </w:pPr>
      <w:r w:rsidRPr="00307D15">
        <w:rPr>
          <w:rFonts w:ascii="Calibri" w:hAnsi="Calibri" w:hint="eastAsia"/>
          <w:color w:val="333333"/>
          <w:szCs w:val="24"/>
          <w:lang w:eastAsia="zh-CN"/>
        </w:rPr>
        <w:t>国际电联还提供指导，说明如何采用</w:t>
      </w:r>
      <w:r w:rsidRPr="00307D15">
        <w:rPr>
          <w:rFonts w:ascii="Calibri" w:hAnsi="Calibri"/>
          <w:color w:val="333333"/>
          <w:szCs w:val="24"/>
          <w:lang w:eastAsia="zh-CN"/>
        </w:rPr>
        <w:t>政府</w:t>
      </w:r>
      <w:r w:rsidRPr="00307D15">
        <w:rPr>
          <w:rFonts w:ascii="Calibri" w:hAnsi="Calibri" w:hint="eastAsia"/>
          <w:color w:val="333333"/>
          <w:szCs w:val="24"/>
          <w:lang w:eastAsia="zh-CN"/>
        </w:rPr>
        <w:t>总</w:t>
      </w:r>
      <w:r w:rsidR="00327A6B">
        <w:rPr>
          <w:rFonts w:ascii="Calibri" w:hAnsi="Calibri" w:hint="eastAsia"/>
          <w:color w:val="333333"/>
          <w:szCs w:val="24"/>
          <w:lang w:eastAsia="zh-CN"/>
        </w:rPr>
        <w:t>动员</w:t>
      </w:r>
      <w:r w:rsidRPr="00307D15">
        <w:rPr>
          <w:rFonts w:ascii="Calibri" w:hAnsi="Calibri"/>
          <w:color w:val="333333"/>
          <w:szCs w:val="24"/>
          <w:lang w:eastAsia="zh-CN"/>
        </w:rPr>
        <w:t>方</w:t>
      </w:r>
      <w:r w:rsidRPr="00307D15">
        <w:rPr>
          <w:rFonts w:ascii="Calibri" w:hAnsi="Calibri" w:hint="eastAsia"/>
          <w:color w:val="333333"/>
          <w:szCs w:val="24"/>
          <w:lang w:eastAsia="zh-CN"/>
        </w:rPr>
        <w:t>式，进行共享数字基础设施的投资，从而以更低的成本和更高的投资回报更快地扩大数字服务，以及如何协调投资，提供数字公共产品，促进实现达成可持续发展目标的数字化转型。由国际电联和数字影响力联盟（</w:t>
      </w:r>
      <w:r w:rsidRPr="00307D15">
        <w:rPr>
          <w:rFonts w:ascii="Calibri" w:hAnsi="Calibri" w:hint="eastAsia"/>
          <w:color w:val="333333"/>
          <w:szCs w:val="24"/>
          <w:lang w:eastAsia="zh-CN"/>
        </w:rPr>
        <w:t>DIAL</w:t>
      </w:r>
      <w:r w:rsidRPr="00307D15">
        <w:rPr>
          <w:rFonts w:ascii="Calibri" w:hAnsi="Calibri" w:hint="eastAsia"/>
          <w:color w:val="333333"/>
          <w:szCs w:val="24"/>
          <w:lang w:eastAsia="zh-CN"/>
        </w:rPr>
        <w:t>）发布的</w:t>
      </w:r>
      <w:r w:rsidR="001030AA" w:rsidRPr="00327A6B">
        <w:rPr>
          <w:rFonts w:ascii="STKaiti" w:eastAsia="STKaiti" w:hAnsi="STKaiti"/>
        </w:rPr>
        <w:fldChar w:fldCharType="begin"/>
      </w:r>
      <w:r w:rsidR="001030AA" w:rsidRPr="00327A6B">
        <w:rPr>
          <w:rFonts w:ascii="STKaiti" w:eastAsia="STKaiti" w:hAnsi="STKaiti"/>
          <w:lang w:eastAsia="zh-CN"/>
        </w:rPr>
        <w:instrText xml:space="preserve"> HYPERLINK "https://www.itu.int/pub/D-STR-DIGITAL.02-2019" </w:instrText>
      </w:r>
      <w:r w:rsidR="001030AA" w:rsidRPr="00327A6B">
        <w:rPr>
          <w:rFonts w:ascii="STKaiti" w:eastAsia="STKaiti" w:hAnsi="STKaiti"/>
        </w:rPr>
        <w:fldChar w:fldCharType="separate"/>
      </w:r>
      <w:r w:rsidRPr="00327A6B">
        <w:rPr>
          <w:rFonts w:ascii="STKaiti" w:eastAsia="STKaiti" w:hAnsi="STKaiti" w:hint="eastAsia"/>
          <w:color w:val="0000FF"/>
          <w:szCs w:val="24"/>
          <w:u w:val="single"/>
          <w:lang w:eastAsia="zh-CN"/>
        </w:rPr>
        <w:t>《</w:t>
      </w:r>
      <w:r w:rsidRPr="00327A6B">
        <w:rPr>
          <w:rFonts w:ascii="STKaiti" w:eastAsia="STKaiti" w:hAnsi="STKaiti" w:hint="eastAsia"/>
          <w:color w:val="0000FF"/>
          <w:u w:val="single"/>
          <w:lang w:eastAsia="zh-CN"/>
        </w:rPr>
        <w:t>可持续发展目标数字投资框架</w:t>
      </w:r>
      <w:r w:rsidRPr="00327A6B">
        <w:rPr>
          <w:rFonts w:ascii="STKaiti" w:eastAsia="STKaiti" w:hAnsi="STKaiti" w:hint="eastAsia"/>
          <w:color w:val="0000FF"/>
          <w:szCs w:val="24"/>
          <w:u w:val="single"/>
          <w:lang w:eastAsia="zh-CN"/>
        </w:rPr>
        <w:t>》</w:t>
      </w:r>
      <w:r w:rsidR="001030AA" w:rsidRPr="00327A6B">
        <w:rPr>
          <w:rFonts w:ascii="STKaiti" w:eastAsia="STKaiti" w:hAnsi="STKaiti"/>
          <w:color w:val="0000FF"/>
          <w:szCs w:val="24"/>
          <w:u w:val="single"/>
          <w:lang w:eastAsia="zh-CN"/>
        </w:rPr>
        <w:fldChar w:fldCharType="end"/>
      </w:r>
      <w:r w:rsidRPr="00307D15">
        <w:rPr>
          <w:rFonts w:ascii="Calibri" w:hAnsi="Calibri" w:hint="eastAsia"/>
          <w:color w:val="333333"/>
          <w:szCs w:val="24"/>
          <w:lang w:eastAsia="zh-CN"/>
        </w:rPr>
        <w:t>概述了上述</w:t>
      </w:r>
      <w:r w:rsidRPr="00307D15">
        <w:rPr>
          <w:rFonts w:ascii="Calibri" w:hAnsi="Calibri"/>
          <w:color w:val="333333"/>
          <w:szCs w:val="24"/>
          <w:lang w:eastAsia="zh-CN"/>
        </w:rPr>
        <w:t>政府</w:t>
      </w:r>
      <w:r w:rsidRPr="00307D15">
        <w:rPr>
          <w:rFonts w:ascii="Calibri" w:hAnsi="Calibri" w:hint="eastAsia"/>
          <w:color w:val="333333"/>
          <w:szCs w:val="24"/>
          <w:lang w:eastAsia="zh-CN"/>
        </w:rPr>
        <w:t>总</w:t>
      </w:r>
      <w:r w:rsidR="00327A6B">
        <w:rPr>
          <w:rFonts w:ascii="Calibri" w:hAnsi="Calibri" w:hint="eastAsia"/>
          <w:color w:val="333333"/>
          <w:szCs w:val="24"/>
          <w:lang w:eastAsia="zh-CN"/>
        </w:rPr>
        <w:t>动员</w:t>
      </w:r>
      <w:r w:rsidRPr="00307D15">
        <w:rPr>
          <w:rFonts w:ascii="Calibri" w:hAnsi="Calibri"/>
          <w:color w:val="333333"/>
          <w:szCs w:val="24"/>
          <w:lang w:eastAsia="zh-CN"/>
        </w:rPr>
        <w:t>方</w:t>
      </w:r>
      <w:r w:rsidRPr="00307D15">
        <w:rPr>
          <w:rFonts w:ascii="Calibri" w:hAnsi="Calibri" w:hint="eastAsia"/>
          <w:color w:val="333333"/>
          <w:szCs w:val="24"/>
          <w:lang w:eastAsia="zh-CN"/>
        </w:rPr>
        <w:t>式。</w:t>
      </w:r>
    </w:p>
    <w:tbl>
      <w:tblPr>
        <w:tblStyle w:val="TableGrid3"/>
        <w:tblW w:w="0" w:type="auto"/>
        <w:tblLook w:val="04A0" w:firstRow="1" w:lastRow="0" w:firstColumn="1" w:lastColumn="0" w:noHBand="0" w:noVBand="1"/>
      </w:tblPr>
      <w:tblGrid>
        <w:gridCol w:w="9629"/>
      </w:tblGrid>
      <w:tr w:rsidR="00154B24" w:rsidRPr="00154B24" w14:paraId="2C03732F" w14:textId="77777777" w:rsidTr="00930B00">
        <w:tc>
          <w:tcPr>
            <w:tcW w:w="9629" w:type="dxa"/>
          </w:tcPr>
          <w:p w14:paraId="4593939C" w14:textId="2A62F919"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bookmarkStart w:id="54" w:name="lt_pId416"/>
            <w:r w:rsidRPr="00307D15">
              <w:rPr>
                <w:rFonts w:ascii="Calibri" w:eastAsia="SimSun" w:hAnsi="Calibri" w:hint="eastAsia"/>
                <w:b/>
                <w:lang w:eastAsia="zh-CN"/>
              </w:rPr>
              <w:t>区域性举措</w:t>
            </w:r>
            <w:bookmarkEnd w:id="54"/>
          </w:p>
          <w:p w14:paraId="4992AA47" w14:textId="6FDA99B4" w:rsidR="00154B24" w:rsidRPr="00154B24" w:rsidRDefault="00307D15"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7D15">
              <w:rPr>
                <w:rFonts w:ascii="Calibri" w:eastAsia="SimSun" w:hAnsi="Calibri" w:cs="Calibri" w:hint="eastAsia"/>
                <w:szCs w:val="24"/>
                <w:lang w:eastAsia="zh-CN"/>
              </w:rPr>
              <w:t>非洲</w:t>
            </w:r>
            <w:r w:rsidR="00327A6B">
              <w:rPr>
                <w:rFonts w:ascii="Calibri" w:eastAsia="SimSun" w:hAnsi="Calibri" w:cs="Calibri" w:hint="eastAsia"/>
                <w:szCs w:val="24"/>
                <w:lang w:eastAsia="zh-CN"/>
              </w:rPr>
              <w:t>区域</w:t>
            </w:r>
            <w:r w:rsidRPr="00307D15">
              <w:rPr>
                <w:rFonts w:ascii="Calibri" w:eastAsia="SimSun" w:hAnsi="Calibri" w:cs="Calibri" w:hint="eastAsia"/>
                <w:szCs w:val="24"/>
                <w:lang w:eastAsia="zh-CN"/>
              </w:rPr>
              <w:t>：在非洲建设数字经济并促进创新</w:t>
            </w:r>
          </w:p>
          <w:p w14:paraId="1A9B4122" w14:textId="455549A0"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Calibri" w:hAnsi="Calibri" w:cs="Calibri"/>
                <w:szCs w:val="24"/>
                <w:lang w:eastAsia="zh-CN"/>
              </w:rPr>
            </w:pPr>
            <w:r w:rsidRPr="00307D15">
              <w:rPr>
                <w:rFonts w:ascii="Calibri" w:eastAsia="SimSun" w:hAnsi="Calibri" w:hint="eastAsia"/>
                <w:lang w:eastAsia="zh-CN"/>
              </w:rPr>
              <w:t>启动了国际电联</w:t>
            </w:r>
            <w:r w:rsidRPr="00307D15">
              <w:rPr>
                <w:rFonts w:ascii="Calibri" w:eastAsia="SimSun" w:hAnsi="Calibri" w:hint="eastAsia"/>
                <w:lang w:eastAsia="zh-CN"/>
              </w:rPr>
              <w:t>-</w:t>
            </w:r>
            <w:proofErr w:type="gramStart"/>
            <w:r w:rsidRPr="00307D15">
              <w:rPr>
                <w:rFonts w:ascii="Calibri" w:eastAsia="SimSun" w:hAnsi="Calibri" w:hint="eastAsia"/>
                <w:lang w:eastAsia="zh-CN"/>
              </w:rPr>
              <w:t>世</w:t>
            </w:r>
            <w:proofErr w:type="gramEnd"/>
            <w:r w:rsidRPr="00307D15">
              <w:rPr>
                <w:rFonts w:ascii="Calibri" w:eastAsia="SimSun" w:hAnsi="Calibri" w:hint="eastAsia"/>
                <w:lang w:eastAsia="zh-CN"/>
              </w:rPr>
              <w:t>卫组织</w:t>
            </w:r>
            <w:r w:rsidRPr="00307D15">
              <w:rPr>
                <w:rFonts w:ascii="STKaiti" w:eastAsia="STKaiti" w:hAnsi="STKaiti" w:hint="eastAsia"/>
                <w:lang w:eastAsia="zh-CN"/>
              </w:rPr>
              <w:t>利用数字卫生服务加速非洲区域可持续发展目标</w:t>
            </w:r>
            <w:r w:rsidRPr="00307D15">
              <w:rPr>
                <w:rFonts w:ascii="Calibri" w:eastAsia="SimSun" w:hAnsi="Calibri" w:hint="eastAsia"/>
                <w:lang w:eastAsia="zh-CN"/>
              </w:rPr>
              <w:t>的联合项目，以支持各国在卫生服务提供中充分和</w:t>
            </w:r>
            <w:proofErr w:type="gramStart"/>
            <w:r w:rsidRPr="00307D15">
              <w:rPr>
                <w:rFonts w:ascii="Calibri" w:eastAsia="SimSun" w:hAnsi="Calibri" w:hint="eastAsia"/>
                <w:lang w:eastAsia="zh-CN"/>
              </w:rPr>
              <w:t>可</w:t>
            </w:r>
            <w:proofErr w:type="gramEnd"/>
            <w:r w:rsidRPr="00307D15">
              <w:rPr>
                <w:rFonts w:ascii="Calibri" w:eastAsia="SimSun" w:hAnsi="Calibri" w:hint="eastAsia"/>
                <w:lang w:eastAsia="zh-CN"/>
              </w:rPr>
              <w:t>持续地利用</w:t>
            </w:r>
            <w:r w:rsidRPr="00307D15">
              <w:rPr>
                <w:rFonts w:ascii="Calibri" w:eastAsia="SimSun" w:hAnsi="Calibri" w:hint="eastAsia"/>
                <w:lang w:eastAsia="zh-CN"/>
              </w:rPr>
              <w:t>ICT</w:t>
            </w:r>
            <w:r w:rsidRPr="00307D15">
              <w:rPr>
                <w:rFonts w:ascii="Calibri" w:eastAsia="SimSun" w:hAnsi="Calibri" w:hint="eastAsia"/>
                <w:lang w:eastAsia="zh-CN"/>
              </w:rPr>
              <w:t>，从而改善非洲区域的人口和个人卫生，并确保所有人的健康生活和福祉。</w:t>
            </w:r>
          </w:p>
          <w:p w14:paraId="4AABAAC5" w14:textId="3DED8F42" w:rsidR="00327A6B" w:rsidRPr="00327A6B" w:rsidRDefault="00327A6B"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SimSun" w:hAnsi="Calibri"/>
                <w:lang w:eastAsia="zh-CN"/>
              </w:rPr>
            </w:pPr>
            <w:r w:rsidRPr="00327A6B">
              <w:rPr>
                <w:rFonts w:ascii="Calibri" w:eastAsia="SimSun" w:hAnsi="Calibri" w:hint="eastAsia"/>
                <w:lang w:eastAsia="zh-CN"/>
              </w:rPr>
              <w:t>2019</w:t>
            </w:r>
            <w:r w:rsidRPr="00327A6B">
              <w:rPr>
                <w:rFonts w:ascii="Calibri" w:eastAsia="SimSun" w:hAnsi="Calibri" w:hint="eastAsia"/>
                <w:lang w:eastAsia="zh-CN"/>
              </w:rPr>
              <w:t>年</w:t>
            </w:r>
            <w:r w:rsidRPr="00327A6B">
              <w:rPr>
                <w:rFonts w:ascii="Calibri" w:eastAsia="SimSun" w:hAnsi="Calibri" w:hint="eastAsia"/>
                <w:lang w:eastAsia="zh-CN"/>
              </w:rPr>
              <w:t>11</w:t>
            </w:r>
            <w:r w:rsidRPr="00327A6B">
              <w:rPr>
                <w:rFonts w:ascii="Calibri" w:eastAsia="SimSun" w:hAnsi="Calibri" w:hint="eastAsia"/>
                <w:lang w:eastAsia="zh-CN"/>
              </w:rPr>
              <w:t>月举办了一次电子应用开发</w:t>
            </w:r>
            <w:r>
              <w:rPr>
                <w:rFonts w:ascii="Calibri" w:eastAsia="SimSun" w:hAnsi="Calibri" w:hint="eastAsia"/>
                <w:lang w:eastAsia="zh-CN"/>
              </w:rPr>
              <w:t>讲习班</w:t>
            </w:r>
            <w:r w:rsidRPr="00327A6B">
              <w:rPr>
                <w:rFonts w:ascii="Calibri" w:eastAsia="SimSun" w:hAnsi="Calibri" w:hint="eastAsia"/>
                <w:lang w:eastAsia="zh-CN"/>
              </w:rPr>
              <w:t>，以确定电子应用开发过程中遇到的挑战，并提出弥合电子应用构思与推进非洲地区市场</w:t>
            </w:r>
            <w:r w:rsidR="00F426D5">
              <w:rPr>
                <w:rFonts w:ascii="Calibri" w:eastAsia="SimSun" w:hAnsi="Calibri" w:hint="eastAsia"/>
                <w:lang w:eastAsia="zh-CN"/>
              </w:rPr>
              <w:t>准入</w:t>
            </w:r>
            <w:r w:rsidRPr="00327A6B">
              <w:rPr>
                <w:rFonts w:ascii="Calibri" w:eastAsia="SimSun" w:hAnsi="Calibri" w:hint="eastAsia"/>
                <w:lang w:eastAsia="zh-CN"/>
              </w:rPr>
              <w:t>之间差距的方法。</w:t>
            </w:r>
          </w:p>
          <w:p w14:paraId="36C32DC5" w14:textId="77777777" w:rsidR="00327A6B" w:rsidRPr="00327A6B" w:rsidRDefault="00327A6B"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SimSun" w:hAnsi="Calibri"/>
                <w:lang w:eastAsia="zh-CN"/>
              </w:rPr>
            </w:pPr>
            <w:r w:rsidRPr="00327A6B">
              <w:rPr>
                <w:rFonts w:ascii="Calibri" w:eastAsia="SimSun" w:hAnsi="Calibri" w:hint="eastAsia"/>
                <w:lang w:eastAsia="zh-CN"/>
              </w:rPr>
              <w:t>已经开展了促进埃塞俄比亚数字金融包容性和数字政府的基线研究。</w:t>
            </w:r>
          </w:p>
          <w:p w14:paraId="78BFAF1C" w14:textId="6088B4D4" w:rsidR="00327A6B" w:rsidRPr="00327A6B" w:rsidRDefault="00327A6B"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SimSun" w:hAnsi="Calibri"/>
                <w:lang w:eastAsia="zh-CN"/>
              </w:rPr>
            </w:pPr>
            <w:r w:rsidRPr="00327A6B">
              <w:rPr>
                <w:rFonts w:ascii="Calibri" w:eastAsia="SimSun" w:hAnsi="Calibri" w:hint="eastAsia"/>
                <w:lang w:eastAsia="zh-CN"/>
              </w:rPr>
              <w:t>在非洲大陆自由贸易区框架</w:t>
            </w:r>
            <w:r w:rsidR="00F426D5">
              <w:rPr>
                <w:rFonts w:ascii="Calibri" w:eastAsia="SimSun" w:hAnsi="Calibri" w:hint="eastAsia"/>
                <w:lang w:eastAsia="zh-CN"/>
              </w:rPr>
              <w:t>（</w:t>
            </w:r>
            <w:proofErr w:type="spellStart"/>
            <w:r w:rsidR="00F426D5" w:rsidRPr="00154B24">
              <w:rPr>
                <w:rFonts w:ascii="Calibri" w:eastAsia="Calibri" w:hAnsi="Calibri" w:cs="Calibri"/>
                <w:szCs w:val="24"/>
                <w:lang w:eastAsia="zh-CN"/>
              </w:rPr>
              <w:t>AfCFTA</w:t>
            </w:r>
            <w:proofErr w:type="spellEnd"/>
            <w:r w:rsidR="00F426D5">
              <w:rPr>
                <w:rFonts w:ascii="Microsoft YaHei" w:eastAsia="Microsoft YaHei" w:hAnsi="Microsoft YaHei" w:cs="Microsoft YaHei" w:hint="eastAsia"/>
                <w:szCs w:val="24"/>
                <w:lang w:eastAsia="zh-CN"/>
              </w:rPr>
              <w:t>）</w:t>
            </w:r>
            <w:r w:rsidRPr="00327A6B">
              <w:rPr>
                <w:rFonts w:ascii="Calibri" w:eastAsia="SimSun" w:hAnsi="Calibri" w:hint="eastAsia"/>
                <w:lang w:eastAsia="zh-CN"/>
              </w:rPr>
              <w:t>内，已经开展了支持跨境数字支付的基线评估。</w:t>
            </w:r>
          </w:p>
          <w:p w14:paraId="497E4356" w14:textId="1E0D3B63" w:rsidR="00154B24" w:rsidRPr="00F426D5" w:rsidRDefault="00327A6B"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SimSun" w:hAnsi="Calibri"/>
                <w:lang w:eastAsia="zh-CN"/>
              </w:rPr>
            </w:pPr>
            <w:r w:rsidRPr="00327A6B">
              <w:rPr>
                <w:rFonts w:ascii="Calibri" w:eastAsia="SimSun" w:hAnsi="Calibri" w:hint="eastAsia"/>
                <w:lang w:eastAsia="zh-CN"/>
              </w:rPr>
              <w:t>与粮农组织合作，正在进行一项农业数字</w:t>
            </w:r>
            <w:r w:rsidR="00F426D5">
              <w:rPr>
                <w:rFonts w:ascii="Calibri" w:eastAsia="SimSun" w:hAnsi="Calibri" w:hint="eastAsia"/>
                <w:lang w:eastAsia="zh-CN"/>
              </w:rPr>
              <w:t>就绪</w:t>
            </w:r>
            <w:r w:rsidRPr="00327A6B">
              <w:rPr>
                <w:rFonts w:ascii="Calibri" w:eastAsia="SimSun" w:hAnsi="Calibri" w:hint="eastAsia"/>
                <w:lang w:eastAsia="zh-CN"/>
              </w:rPr>
              <w:t>情况评估，以评估非洲的数字农业环境。</w:t>
            </w:r>
          </w:p>
          <w:p w14:paraId="5917937C" w14:textId="3309DE14" w:rsidR="00327A6B" w:rsidRPr="00672E4C" w:rsidRDefault="00327A6B" w:rsidP="00327A6B">
            <w:pPr>
              <w:keepNext/>
              <w:tabs>
                <w:tab w:val="clear" w:pos="1134"/>
                <w:tab w:val="clear" w:pos="1871"/>
                <w:tab w:val="clear" w:pos="2268"/>
              </w:tabs>
              <w:overflowPunct/>
              <w:autoSpaceDE/>
              <w:autoSpaceDN/>
              <w:adjustRightInd/>
              <w:textAlignment w:val="auto"/>
              <w:rPr>
                <w:rFonts w:ascii="Calibri" w:eastAsia="SimSun" w:hAnsi="Calibri" w:cs="Calibri"/>
                <w:lang w:eastAsia="zh-CN"/>
              </w:rPr>
            </w:pPr>
            <w:r w:rsidRPr="00672E4C">
              <w:rPr>
                <w:rFonts w:ascii="Calibri" w:eastAsia="SimSun" w:hAnsi="Calibri" w:cs="Calibri" w:hint="eastAsia"/>
                <w:lang w:eastAsia="zh-CN"/>
              </w:rPr>
              <w:lastRenderedPageBreak/>
              <w:t>美洲区域：发展数字经济、智慧城市和社区及物联网，推动创新</w:t>
            </w:r>
          </w:p>
          <w:p w14:paraId="7D1C2DE2" w14:textId="578FCA42" w:rsidR="00CD169A" w:rsidRPr="00672E4C" w:rsidRDefault="00CD169A" w:rsidP="00672E4C">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Calibri" w:hAnsi="Calibri" w:cs="Calibri"/>
                <w:szCs w:val="24"/>
                <w:lang w:eastAsia="zh-CN"/>
              </w:rPr>
            </w:pPr>
            <w:r w:rsidRPr="00672E4C">
              <w:rPr>
                <w:rFonts w:ascii="Calibri" w:eastAsia="SimSun" w:hAnsi="Calibri" w:cs="Calibri"/>
                <w:lang w:eastAsia="zh-CN"/>
              </w:rPr>
              <w:t>国际电联与</w:t>
            </w:r>
            <w:proofErr w:type="gramStart"/>
            <w:r w:rsidRPr="00672E4C">
              <w:rPr>
                <w:rFonts w:ascii="Calibri" w:eastAsia="SimSun" w:hAnsi="Calibri" w:cs="Calibri"/>
                <w:lang w:eastAsia="zh-CN"/>
              </w:rPr>
              <w:t>世</w:t>
            </w:r>
            <w:proofErr w:type="gramEnd"/>
            <w:r w:rsidRPr="00672E4C">
              <w:rPr>
                <w:rFonts w:ascii="Calibri" w:eastAsia="SimSun" w:hAnsi="Calibri" w:cs="Calibri"/>
                <w:lang w:eastAsia="zh-CN"/>
              </w:rPr>
              <w:t>卫组织合作，利用</w:t>
            </w:r>
            <w:proofErr w:type="gramStart"/>
            <w:r w:rsidRPr="00672E4C">
              <w:rPr>
                <w:rFonts w:ascii="Calibri" w:eastAsia="SimSun" w:hAnsi="Calibri" w:cs="Calibri"/>
                <w:lang w:eastAsia="zh-CN"/>
              </w:rPr>
              <w:t>世</w:t>
            </w:r>
            <w:proofErr w:type="gramEnd"/>
            <w:r w:rsidRPr="00672E4C">
              <w:rPr>
                <w:rFonts w:ascii="Calibri" w:eastAsia="SimSun" w:hAnsi="Calibri" w:cs="Calibri"/>
                <w:lang w:eastAsia="zh-CN"/>
              </w:rPr>
              <w:t>卫组织</w:t>
            </w:r>
            <w:r w:rsidRPr="00672E4C">
              <w:rPr>
                <w:rFonts w:ascii="Calibri" w:eastAsia="SimSun" w:hAnsi="Calibri" w:cs="Calibri"/>
                <w:lang w:eastAsia="zh-CN"/>
              </w:rPr>
              <w:t>-</w:t>
            </w:r>
            <w:r w:rsidRPr="00672E4C">
              <w:rPr>
                <w:rFonts w:ascii="Calibri" w:eastAsia="SimSun" w:hAnsi="Calibri" w:cs="Calibri"/>
                <w:lang w:eastAsia="zh-CN"/>
              </w:rPr>
              <w:t>国际电联为此目的开发的工具包，编写了</w:t>
            </w:r>
            <w:r w:rsidRPr="00672E4C">
              <w:rPr>
                <w:rFonts w:ascii="Calibri" w:eastAsia="SimSun" w:hAnsi="Calibri" w:cs="Calibri" w:hint="eastAsia"/>
                <w:lang w:eastAsia="zh-CN"/>
              </w:rPr>
              <w:t>“</w:t>
            </w:r>
            <w:r w:rsidRPr="00672E4C">
              <w:rPr>
                <w:rFonts w:ascii="Calibri" w:eastAsia="SimSun" w:hAnsi="Calibri" w:cs="Calibri"/>
                <w:lang w:eastAsia="zh-CN"/>
              </w:rPr>
              <w:t>圭亚那国家电子</w:t>
            </w:r>
            <w:r w:rsidRPr="00672E4C">
              <w:rPr>
                <w:rFonts w:ascii="Calibri" w:eastAsia="SimSun" w:hAnsi="Calibri" w:cs="Calibri" w:hint="eastAsia"/>
                <w:lang w:eastAsia="zh-CN"/>
              </w:rPr>
              <w:t>卫生</w:t>
            </w:r>
            <w:r w:rsidRPr="00672E4C">
              <w:rPr>
                <w:rFonts w:ascii="Calibri" w:eastAsia="SimSun" w:hAnsi="Calibri" w:cs="Calibri"/>
                <w:lang w:eastAsia="zh-CN"/>
              </w:rPr>
              <w:t>战略</w:t>
            </w:r>
            <w:r w:rsidRPr="00672E4C">
              <w:rPr>
                <w:rFonts w:ascii="Calibri" w:eastAsia="SimSun" w:hAnsi="Calibri" w:cs="Calibri" w:hint="eastAsia"/>
                <w:lang w:eastAsia="zh-CN"/>
              </w:rPr>
              <w:t>”</w:t>
            </w:r>
            <w:r w:rsidRPr="00672E4C">
              <w:rPr>
                <w:rFonts w:ascii="Calibri" w:eastAsia="SimSun" w:hAnsi="Calibri" w:cs="Calibri"/>
                <w:lang w:eastAsia="zh-CN"/>
              </w:rPr>
              <w:t>的国际电联文稿。</w:t>
            </w:r>
            <w:r w:rsidRPr="00672E4C">
              <w:rPr>
                <w:rFonts w:ascii="Calibri" w:eastAsia="SimSun" w:hAnsi="Calibri" w:cs="Calibri"/>
                <w:lang w:eastAsia="zh-CN"/>
              </w:rPr>
              <w:t xml:space="preserve"> </w:t>
            </w:r>
          </w:p>
          <w:p w14:paraId="477098E6" w14:textId="453CFF7B" w:rsidR="00327A6B" w:rsidRPr="00672E4C" w:rsidRDefault="00CD169A" w:rsidP="00672E4C">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Calibri" w:hAnsi="Calibri" w:cs="Calibri"/>
                <w:szCs w:val="24"/>
                <w:lang w:eastAsia="zh-CN"/>
              </w:rPr>
            </w:pPr>
            <w:r w:rsidRPr="00672E4C">
              <w:rPr>
                <w:rFonts w:ascii="Calibri" w:eastAsia="SimSun" w:hAnsi="Calibri"/>
                <w:lang w:eastAsia="zh-CN"/>
              </w:rPr>
              <w:t>主题</w:t>
            </w:r>
            <w:r w:rsidRPr="00672E4C">
              <w:rPr>
                <w:rFonts w:ascii="Calibri" w:eastAsia="SimSun" w:hAnsi="Calibri" w:cs="Calibri"/>
                <w:lang w:eastAsia="zh-CN"/>
              </w:rPr>
              <w:t>为</w:t>
            </w:r>
            <w:r w:rsidRPr="00672E4C">
              <w:rPr>
                <w:rFonts w:ascii="Calibri" w:eastAsia="SimSun" w:hAnsi="Calibri" w:cs="Calibri" w:hint="eastAsia"/>
                <w:lang w:eastAsia="zh-CN"/>
              </w:rPr>
              <w:t>智慧</w:t>
            </w:r>
            <w:r w:rsidRPr="00672E4C">
              <w:rPr>
                <w:rFonts w:ascii="Calibri" w:eastAsia="SimSun" w:hAnsi="Calibri" w:cs="Calibri"/>
                <w:lang w:eastAsia="zh-CN"/>
              </w:rPr>
              <w:t>农村社区的美洲</w:t>
            </w:r>
            <w:r w:rsidRPr="00672E4C">
              <w:rPr>
                <w:rFonts w:ascii="Calibri" w:eastAsia="SimSun" w:hAnsi="Calibri" w:cs="Calibri" w:hint="eastAsia"/>
                <w:lang w:eastAsia="zh-CN"/>
              </w:rPr>
              <w:t>ICT</w:t>
            </w:r>
            <w:r w:rsidRPr="00672E4C">
              <w:rPr>
                <w:rFonts w:ascii="Calibri" w:eastAsia="SimSun" w:hAnsi="Calibri" w:cs="Calibri"/>
                <w:lang w:eastAsia="zh-CN"/>
              </w:rPr>
              <w:t>创新周在乌拉圭举行。分析和讨论了采用和使用新技术</w:t>
            </w:r>
            <w:r w:rsidRPr="00672E4C">
              <w:rPr>
                <w:rFonts w:ascii="Calibri" w:eastAsia="SimSun" w:hAnsi="Calibri" w:cs="Calibri" w:hint="eastAsia"/>
                <w:lang w:eastAsia="zh-CN"/>
              </w:rPr>
              <w:t>创建一个健全和负责任的农业部门，以建设未来的智慧农村社区。</w:t>
            </w:r>
          </w:p>
          <w:p w14:paraId="4F3EBD77" w14:textId="484DB5FB" w:rsidR="00154B24" w:rsidRPr="00672E4C" w:rsidRDefault="00307D15"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672E4C">
              <w:rPr>
                <w:rFonts w:ascii="Calibri" w:eastAsia="SimSun" w:hAnsi="Calibri" w:cs="Calibri" w:hint="eastAsia"/>
                <w:szCs w:val="24"/>
                <w:lang w:eastAsia="zh-CN"/>
              </w:rPr>
              <w:t>亚太</w:t>
            </w:r>
            <w:r w:rsidR="00327A6B" w:rsidRPr="00672E4C">
              <w:rPr>
                <w:rFonts w:ascii="Calibri" w:eastAsia="SimSun" w:hAnsi="Calibri" w:cs="Calibri" w:hint="eastAsia"/>
                <w:szCs w:val="24"/>
                <w:lang w:eastAsia="zh-CN"/>
              </w:rPr>
              <w:t>区域</w:t>
            </w:r>
            <w:r w:rsidRPr="00672E4C">
              <w:rPr>
                <w:rFonts w:ascii="Calibri" w:eastAsia="SimSun" w:hAnsi="Calibri" w:cs="Calibri" w:hint="eastAsia"/>
                <w:szCs w:val="24"/>
                <w:lang w:eastAsia="zh-CN"/>
              </w:rPr>
              <w:t>：利用信息通信技术支持数字经济和具有包容性的数字社会</w:t>
            </w:r>
          </w:p>
          <w:p w14:paraId="34F767A8" w14:textId="54487801"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Calibri" w:hAnsi="Calibri" w:cs="Calibri"/>
                <w:szCs w:val="24"/>
                <w:lang w:eastAsia="zh-CN"/>
              </w:rPr>
            </w:pPr>
            <w:r w:rsidRPr="00307D15">
              <w:rPr>
                <w:rFonts w:ascii="Calibri" w:eastAsia="SimSun" w:hAnsi="Calibri" w:hint="eastAsia"/>
                <w:lang w:eastAsia="zh-CN"/>
              </w:rPr>
              <w:t>电子农业：国际电联与粮农组织合作，支持蒙古制定电子农业战略；在巴布亚新几内亚实施移动应用；关于区块链和大数据的两个案例研究的</w:t>
            </w:r>
            <w:r w:rsidR="009550F6">
              <w:rPr>
                <w:rFonts w:ascii="Calibri" w:eastAsia="SimSun" w:hAnsi="Calibri" w:hint="eastAsia"/>
                <w:lang w:eastAsia="zh-CN"/>
              </w:rPr>
              <w:t>编写</w:t>
            </w:r>
            <w:r w:rsidRPr="00307D15">
              <w:rPr>
                <w:rFonts w:ascii="Calibri" w:eastAsia="SimSun" w:hAnsi="Calibri" w:hint="eastAsia"/>
                <w:lang w:eastAsia="zh-CN"/>
              </w:rPr>
              <w:t>以及巴布亚新几内亚和蒙古的人员能力建设活动。由粮农组织牵头的支持巴布亚新几内亚地区农业的联合国联合项目也已最终确定。</w:t>
            </w:r>
          </w:p>
          <w:p w14:paraId="12506150" w14:textId="74980FCB"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Calibri" w:hAnsi="Calibri" w:cs="Calibri"/>
                <w:szCs w:val="24"/>
                <w:lang w:eastAsia="zh-CN"/>
              </w:rPr>
            </w:pPr>
            <w:r w:rsidRPr="00307D15">
              <w:rPr>
                <w:rFonts w:ascii="Calibri" w:eastAsia="SimSun" w:hAnsi="Calibri" w:hint="eastAsia"/>
                <w:lang w:eastAsia="zh-CN"/>
              </w:rPr>
              <w:t>电子政务：巴布亚新几内亚和瓦努阿图在加强其数字政务框架方面得到了援助。</w:t>
            </w:r>
          </w:p>
          <w:p w14:paraId="30B20644" w14:textId="183EADAB"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Calibri" w:hAnsi="Calibri" w:cs="Calibri"/>
                <w:szCs w:val="24"/>
                <w:lang w:eastAsia="zh-CN"/>
              </w:rPr>
            </w:pPr>
            <w:r w:rsidRPr="00307D15">
              <w:rPr>
                <w:rFonts w:ascii="Calibri" w:eastAsia="SimSun" w:hAnsi="Calibri" w:hint="eastAsia"/>
                <w:lang w:eastAsia="zh-CN"/>
              </w:rPr>
              <w:t>通过培训</w:t>
            </w:r>
            <w:r w:rsidR="00327A6B">
              <w:rPr>
                <w:rFonts w:ascii="Calibri" w:eastAsia="SimSun" w:hAnsi="Calibri" w:hint="eastAsia"/>
                <w:lang w:eastAsia="zh-CN"/>
              </w:rPr>
              <w:t>和讲习班</w:t>
            </w:r>
            <w:r w:rsidRPr="00307D15">
              <w:rPr>
                <w:rFonts w:ascii="Calibri" w:eastAsia="SimSun" w:hAnsi="Calibri" w:hint="eastAsia"/>
                <w:lang w:eastAsia="zh-CN"/>
              </w:rPr>
              <w:t>提高了人们对智慧城市、数字政务和</w:t>
            </w:r>
            <w:proofErr w:type="gramStart"/>
            <w:r w:rsidR="00F426D5">
              <w:rPr>
                <w:rFonts w:ascii="Calibri" w:eastAsia="SimSun" w:hAnsi="Calibri" w:hint="eastAsia"/>
                <w:lang w:eastAsia="zh-CN"/>
              </w:rPr>
              <w:t>物联网</w:t>
            </w:r>
            <w:proofErr w:type="gramEnd"/>
            <w:r w:rsidRPr="00307D15">
              <w:rPr>
                <w:rFonts w:ascii="Calibri" w:eastAsia="SimSun" w:hAnsi="Calibri" w:hint="eastAsia"/>
                <w:lang w:eastAsia="zh-CN"/>
              </w:rPr>
              <w:t>应用等的认识。</w:t>
            </w:r>
          </w:p>
          <w:p w14:paraId="554FEF0A" w14:textId="04B76303" w:rsidR="00F426D5" w:rsidRPr="00F426D5" w:rsidRDefault="00F426D5" w:rsidP="003D2A80">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lang w:eastAsia="zh-CN"/>
              </w:rPr>
            </w:pPr>
            <w:r w:rsidRPr="00F426D5">
              <w:rPr>
                <w:rFonts w:ascii="Calibri" w:eastAsia="SimSun" w:hAnsi="Calibri" w:hint="eastAsia"/>
                <w:lang w:eastAsia="zh-CN"/>
              </w:rPr>
              <w:t>国际电联与粮农组织合作，通过电子农业行动案例研究系列</w:t>
            </w:r>
            <w:r>
              <w:rPr>
                <w:rFonts w:ascii="Calibri" w:eastAsia="SimSun" w:hAnsi="Calibri" w:hint="eastAsia"/>
                <w:lang w:eastAsia="zh-CN"/>
              </w:rPr>
              <w:t>（</w:t>
            </w:r>
            <w:hyperlink r:id="rId45" w:history="1">
              <w:r w:rsidRPr="00F426D5">
                <w:rPr>
                  <w:rStyle w:val="Hyperlink"/>
                  <w:rFonts w:ascii="Calibri" w:eastAsia="SimSun" w:hAnsi="Calibri" w:hint="eastAsia"/>
                  <w:lang w:eastAsia="zh-CN"/>
                </w:rPr>
                <w:t>农业大数据</w:t>
              </w:r>
            </w:hyperlink>
            <w:r>
              <w:rPr>
                <w:rFonts w:ascii="Calibri" w:eastAsia="SimSun" w:hAnsi="Calibri" w:hint="eastAsia"/>
                <w:lang w:eastAsia="zh-CN"/>
              </w:rPr>
              <w:t>）</w:t>
            </w:r>
            <w:r w:rsidRPr="00F426D5">
              <w:rPr>
                <w:rFonts w:ascii="Calibri" w:eastAsia="SimSun" w:hAnsi="Calibri" w:hint="eastAsia"/>
                <w:lang w:eastAsia="zh-CN"/>
              </w:rPr>
              <w:t>，继续提高对数字技术在农业中应用的认识。下一</w:t>
            </w:r>
            <w:r>
              <w:rPr>
                <w:rFonts w:ascii="Calibri" w:eastAsia="SimSun" w:hAnsi="Calibri" w:hint="eastAsia"/>
                <w:lang w:eastAsia="zh-CN"/>
              </w:rPr>
              <w:t>期</w:t>
            </w:r>
            <w:r w:rsidRPr="00F426D5">
              <w:rPr>
                <w:rFonts w:ascii="STKaiti" w:eastAsia="STKaiti" w:hAnsi="STKaiti" w:hint="eastAsia"/>
                <w:lang w:eastAsia="zh-CN"/>
              </w:rPr>
              <w:t>《农业人工智能</w:t>
            </w:r>
            <w:r>
              <w:rPr>
                <w:rFonts w:ascii="STKaiti" w:eastAsia="STKaiti" w:hAnsi="STKaiti" w:hint="eastAsia"/>
                <w:lang w:eastAsia="zh-CN"/>
              </w:rPr>
              <w:t>》</w:t>
            </w:r>
            <w:r w:rsidRPr="00F426D5">
              <w:rPr>
                <w:rFonts w:ascii="Calibri" w:eastAsia="SimSun" w:hAnsi="Calibri" w:hint="eastAsia"/>
                <w:lang w:eastAsia="zh-CN"/>
              </w:rPr>
              <w:t>计划于</w:t>
            </w:r>
            <w:r w:rsidRPr="00F426D5">
              <w:rPr>
                <w:rFonts w:ascii="Calibri" w:eastAsia="SimSun" w:hAnsi="Calibri" w:hint="eastAsia"/>
                <w:lang w:eastAsia="zh-CN"/>
              </w:rPr>
              <w:t>2021</w:t>
            </w:r>
            <w:r w:rsidRPr="00F426D5">
              <w:rPr>
                <w:rFonts w:ascii="Calibri" w:eastAsia="SimSun" w:hAnsi="Calibri" w:hint="eastAsia"/>
                <w:lang w:eastAsia="zh-CN"/>
              </w:rPr>
              <w:t>年在</w:t>
            </w:r>
            <w:r>
              <w:rPr>
                <w:rFonts w:ascii="Calibri" w:eastAsia="SimSun" w:hAnsi="Calibri" w:hint="eastAsia"/>
                <w:lang w:eastAsia="zh-CN"/>
              </w:rPr>
              <w:t>第一季度</w:t>
            </w:r>
            <w:r w:rsidRPr="00F426D5">
              <w:rPr>
                <w:rFonts w:ascii="Calibri" w:eastAsia="SimSun" w:hAnsi="Calibri" w:hint="eastAsia"/>
                <w:lang w:eastAsia="zh-CN"/>
              </w:rPr>
              <w:t>发布。</w:t>
            </w:r>
          </w:p>
          <w:p w14:paraId="00A17026" w14:textId="67F877B8" w:rsidR="00154B24" w:rsidRPr="00F426D5" w:rsidRDefault="00F426D5" w:rsidP="003D2A80">
            <w:pPr>
              <w:numPr>
                <w:ilvl w:val="0"/>
                <w:numId w:val="5"/>
              </w:numPr>
              <w:tabs>
                <w:tab w:val="clear" w:pos="1134"/>
                <w:tab w:val="clear" w:pos="1871"/>
                <w:tab w:val="clear" w:pos="2268"/>
              </w:tabs>
              <w:overflowPunct/>
              <w:autoSpaceDE/>
              <w:autoSpaceDN/>
              <w:adjustRightInd/>
              <w:spacing w:before="60"/>
              <w:ind w:left="316" w:hanging="316"/>
              <w:contextualSpacing/>
              <w:textAlignment w:val="auto"/>
              <w:rPr>
                <w:rFonts w:ascii="Calibri" w:eastAsia="SimSun" w:hAnsi="Calibri"/>
                <w:lang w:eastAsia="zh-CN"/>
              </w:rPr>
            </w:pPr>
            <w:r w:rsidRPr="00F426D5">
              <w:rPr>
                <w:rFonts w:ascii="Calibri" w:eastAsia="SimSun" w:hAnsi="Calibri" w:hint="eastAsia"/>
                <w:lang w:eastAsia="zh-CN"/>
              </w:rPr>
              <w:t>两年一度的</w:t>
            </w:r>
            <w:r w:rsidRPr="00F426D5">
              <w:rPr>
                <w:rFonts w:ascii="Calibri" w:eastAsia="SimSun" w:hAnsi="Calibri" w:hint="eastAsia"/>
                <w:lang w:eastAsia="zh-CN"/>
              </w:rPr>
              <w:t>2020</w:t>
            </w:r>
            <w:r w:rsidRPr="00F426D5">
              <w:rPr>
                <w:rFonts w:ascii="Calibri" w:eastAsia="SimSun" w:hAnsi="Calibri" w:hint="eastAsia"/>
                <w:lang w:eastAsia="zh-CN"/>
              </w:rPr>
              <w:t>年数字农业解决方案论坛分享了利用创新技术实现农业目标的经验。</w:t>
            </w:r>
          </w:p>
          <w:p w14:paraId="4C581235" w14:textId="58EA12E1" w:rsidR="00154B24" w:rsidRPr="00154B24" w:rsidRDefault="00307D15" w:rsidP="00154B24">
            <w:pPr>
              <w:keepNext/>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307D15">
              <w:rPr>
                <w:rFonts w:ascii="Calibri" w:eastAsia="SimSun" w:hAnsi="Calibri" w:cs="Calibri" w:hint="eastAsia"/>
                <w:szCs w:val="24"/>
                <w:lang w:eastAsia="zh-CN"/>
              </w:rPr>
              <w:t>欧洲</w:t>
            </w:r>
            <w:r w:rsidR="00F426D5">
              <w:rPr>
                <w:rFonts w:ascii="Calibri" w:eastAsia="SimSun" w:hAnsi="Calibri" w:cs="Calibri" w:hint="eastAsia"/>
                <w:szCs w:val="24"/>
                <w:lang w:eastAsia="zh-CN"/>
              </w:rPr>
              <w:t>区域</w:t>
            </w:r>
            <w:r w:rsidRPr="00307D15">
              <w:rPr>
                <w:rFonts w:ascii="Calibri" w:eastAsia="SimSun" w:hAnsi="Calibri" w:cs="Calibri" w:hint="eastAsia"/>
                <w:szCs w:val="24"/>
                <w:lang w:eastAsia="zh-CN"/>
              </w:rPr>
              <w:t>：</w:t>
            </w:r>
            <w:r w:rsidRPr="00307D15">
              <w:rPr>
                <w:rFonts w:ascii="Calibri" w:eastAsia="SimSun" w:hAnsi="Calibri" w:cs="Calibri" w:hint="eastAsia"/>
                <w:lang w:eastAsia="zh-CN"/>
              </w:rPr>
              <w:t>采用以民为本的方式向各国主管部门提供服务</w:t>
            </w:r>
          </w:p>
          <w:p w14:paraId="69BF6221" w14:textId="4FD72397"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Calibri" w:hAnsi="Calibri" w:cs="Calibri"/>
                <w:szCs w:val="24"/>
                <w:lang w:eastAsia="zh-CN"/>
              </w:rPr>
            </w:pPr>
            <w:r w:rsidRPr="00307D15">
              <w:rPr>
                <w:rFonts w:ascii="Calibri" w:eastAsia="SimSun" w:hAnsi="Calibri" w:hint="eastAsia"/>
                <w:lang w:eastAsia="zh-CN"/>
              </w:rPr>
              <w:t>在日内瓦举行了关于利用电子服务改善人类生活的研讨会，讨论新兴技术和服务，包括人工智能和</w:t>
            </w:r>
            <w:r w:rsidRPr="00307D15">
              <w:rPr>
                <w:rFonts w:ascii="Calibri" w:eastAsia="SimSun" w:hAnsi="Calibri" w:hint="eastAsia"/>
                <w:lang w:eastAsia="zh-CN"/>
              </w:rPr>
              <w:t>ICT</w:t>
            </w:r>
            <w:r w:rsidRPr="00307D15">
              <w:rPr>
                <w:rFonts w:ascii="Calibri" w:eastAsia="SimSun" w:hAnsi="Calibri" w:hint="eastAsia"/>
                <w:lang w:eastAsia="zh-CN"/>
              </w:rPr>
              <w:t>的无障碍获取。</w:t>
            </w:r>
          </w:p>
          <w:p w14:paraId="6E248059" w14:textId="7611EB89"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Calibri" w:hAnsi="Calibri" w:cs="Calibri"/>
                <w:szCs w:val="24"/>
                <w:lang w:eastAsia="zh-CN"/>
              </w:rPr>
            </w:pPr>
            <w:r w:rsidRPr="00307D15">
              <w:rPr>
                <w:rFonts w:ascii="Calibri" w:eastAsia="SimSun" w:hAnsi="Calibri" w:hint="eastAsia"/>
                <w:lang w:eastAsia="zh-CN"/>
              </w:rPr>
              <w:t>通过在国际电联</w:t>
            </w:r>
            <w:r w:rsidRPr="00307D15">
              <w:rPr>
                <w:rFonts w:ascii="Calibri" w:eastAsia="SimSun" w:hAnsi="Calibri" w:hint="eastAsia"/>
                <w:lang w:eastAsia="zh-CN"/>
              </w:rPr>
              <w:t>2019</w:t>
            </w:r>
            <w:r w:rsidRPr="00307D15">
              <w:rPr>
                <w:rFonts w:ascii="Calibri" w:eastAsia="SimSun" w:hAnsi="Calibri" w:hint="eastAsia"/>
                <w:lang w:eastAsia="zh-CN"/>
              </w:rPr>
              <w:t>年世界电信展（匈牙利布达佩斯）上组织的关于数字农业战略的特别会议，国际电联和粮农组织之间的合作得到了加强。</w:t>
            </w:r>
          </w:p>
          <w:p w14:paraId="095CD9E9" w14:textId="1F4D74A4"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Calibri" w:hAnsi="Calibri" w:cs="Calibri"/>
                <w:szCs w:val="24"/>
                <w:lang w:eastAsia="zh-CN"/>
              </w:rPr>
            </w:pPr>
            <w:r w:rsidRPr="00307D15">
              <w:rPr>
                <w:rFonts w:ascii="Calibri" w:eastAsia="SimSun" w:hAnsi="Calibri" w:hint="eastAsia"/>
                <w:lang w:eastAsia="zh-CN"/>
              </w:rPr>
              <w:t>关于数字农业国家战略的区域研究已经拟定，供相关成员国审查。</w:t>
            </w:r>
          </w:p>
          <w:p w14:paraId="4A20719F" w14:textId="40E36567" w:rsidR="00154B24" w:rsidRPr="00154B24" w:rsidRDefault="00307D15" w:rsidP="003D2A80">
            <w:pPr>
              <w:numPr>
                <w:ilvl w:val="0"/>
                <w:numId w:val="5"/>
              </w:numPr>
              <w:tabs>
                <w:tab w:val="clear" w:pos="1134"/>
                <w:tab w:val="clear" w:pos="1871"/>
                <w:tab w:val="clear" w:pos="2268"/>
              </w:tabs>
              <w:overflowPunct/>
              <w:autoSpaceDE/>
              <w:autoSpaceDN/>
              <w:adjustRightInd/>
              <w:spacing w:before="60"/>
              <w:ind w:left="316"/>
              <w:contextualSpacing/>
              <w:textAlignment w:val="auto"/>
              <w:rPr>
                <w:rFonts w:ascii="Calibri" w:eastAsia="Calibri" w:hAnsi="Calibri" w:cs="Calibri"/>
                <w:sz w:val="22"/>
                <w:szCs w:val="22"/>
                <w:lang w:eastAsia="zh-CN"/>
              </w:rPr>
            </w:pPr>
            <w:r w:rsidRPr="00307D15">
              <w:rPr>
                <w:rFonts w:ascii="Calibri" w:eastAsia="SimSun" w:hAnsi="Calibri" w:hint="eastAsia"/>
                <w:lang w:eastAsia="zh-CN"/>
              </w:rPr>
              <w:t>在捷克共和国布拉格举行了关于在电子服务领域培育创业生态系统的知识交流活动。</w:t>
            </w:r>
          </w:p>
          <w:p w14:paraId="59B3C085" w14:textId="183DA13E" w:rsidR="00154B24" w:rsidRPr="00154B24" w:rsidRDefault="00F426D5"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r w:rsidRPr="00F426D5">
              <w:rPr>
                <w:rFonts w:eastAsia="SimSun" w:cstheme="minorHAnsi" w:hint="eastAsia"/>
                <w:szCs w:val="24"/>
                <w:lang w:eastAsia="zh-CN"/>
              </w:rPr>
              <w:t>独联体国家区域：</w:t>
            </w:r>
            <w:r w:rsidR="008D5D51" w:rsidRPr="008D5D51">
              <w:rPr>
                <w:rFonts w:eastAsia="SimSun" w:cstheme="minorHAnsi"/>
                <w:szCs w:val="24"/>
                <w:lang w:eastAsia="zh-CN"/>
              </w:rPr>
              <w:t>开发电子卫生，确保健康的生活方式，为所有年龄段的人群带来福祉</w:t>
            </w:r>
          </w:p>
          <w:p w14:paraId="24220DCD" w14:textId="75B62196" w:rsidR="00F426D5" w:rsidRPr="00F426D5" w:rsidRDefault="00F426D5" w:rsidP="00F426D5">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F426D5">
              <w:rPr>
                <w:rFonts w:eastAsia="SimSun" w:cstheme="minorHAnsi" w:hint="eastAsia"/>
                <w:szCs w:val="24"/>
                <w:lang w:eastAsia="zh-CN"/>
              </w:rPr>
              <w:t>国际电联为使用医疗设备的医生和</w:t>
            </w:r>
            <w:r>
              <w:rPr>
                <w:rFonts w:eastAsia="SimSun" w:cstheme="minorHAnsi" w:hint="eastAsia"/>
                <w:szCs w:val="24"/>
                <w:lang w:eastAsia="zh-CN"/>
              </w:rPr>
              <w:t>ICT</w:t>
            </w:r>
            <w:r w:rsidRPr="00F426D5">
              <w:rPr>
                <w:rFonts w:eastAsia="SimSun" w:cstheme="minorHAnsi" w:hint="eastAsia"/>
                <w:szCs w:val="24"/>
                <w:lang w:eastAsia="zh-CN"/>
              </w:rPr>
              <w:t>人员开发了关于电子保健的俄语专业多媒体培训课程，并提供了一系列国家培训课程</w:t>
            </w:r>
            <w:r>
              <w:rPr>
                <w:rFonts w:eastAsia="SimSun" w:cstheme="minorHAnsi" w:hint="eastAsia"/>
                <w:szCs w:val="24"/>
                <w:lang w:eastAsia="zh-CN"/>
              </w:rPr>
              <w:t>（</w:t>
            </w:r>
            <w:r w:rsidRPr="00F426D5">
              <w:rPr>
                <w:rFonts w:eastAsia="SimSun" w:cstheme="minorHAnsi" w:hint="eastAsia"/>
                <w:szCs w:val="24"/>
                <w:lang w:eastAsia="zh-CN"/>
              </w:rPr>
              <w:t>白俄罗斯、哈萨克斯坦、吉尔吉斯斯坦、乌克兰、乌兹别克斯坦</w:t>
            </w:r>
            <w:r>
              <w:rPr>
                <w:rFonts w:eastAsia="SimSun" w:cstheme="minorHAnsi" w:hint="eastAsia"/>
                <w:szCs w:val="24"/>
                <w:lang w:eastAsia="zh-CN"/>
              </w:rPr>
              <w:t>）</w:t>
            </w:r>
            <w:r w:rsidRPr="00F426D5">
              <w:rPr>
                <w:rFonts w:eastAsia="SimSun" w:cstheme="minorHAnsi" w:hint="eastAsia"/>
                <w:szCs w:val="24"/>
                <w:lang w:eastAsia="zh-CN"/>
              </w:rPr>
              <w:t>。</w:t>
            </w:r>
          </w:p>
          <w:p w14:paraId="4978313D" w14:textId="54AA4109" w:rsidR="00F426D5" w:rsidRPr="00F426D5" w:rsidRDefault="00F426D5" w:rsidP="00F426D5">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F426D5">
              <w:rPr>
                <w:rFonts w:eastAsia="SimSun" w:cstheme="minorHAnsi" w:hint="eastAsia"/>
                <w:szCs w:val="24"/>
                <w:lang w:eastAsia="zh-CN"/>
              </w:rPr>
              <w:t>国际电联制定了关于在电子卫生系统设计中应用现代技术解决方案</w:t>
            </w:r>
            <w:r>
              <w:rPr>
                <w:rFonts w:eastAsia="SimSun" w:cstheme="minorHAnsi" w:hint="eastAsia"/>
                <w:szCs w:val="24"/>
                <w:lang w:eastAsia="zh-CN"/>
              </w:rPr>
              <w:t>（</w:t>
            </w:r>
            <w:r w:rsidRPr="00F426D5">
              <w:rPr>
                <w:rFonts w:eastAsia="SimSun" w:cstheme="minorHAnsi" w:hint="eastAsia"/>
                <w:szCs w:val="24"/>
                <w:lang w:eastAsia="zh-CN"/>
              </w:rPr>
              <w:t>包括远程医疗网络</w:t>
            </w:r>
            <w:r>
              <w:rPr>
                <w:rFonts w:eastAsia="SimSun" w:cstheme="minorHAnsi" w:hint="eastAsia"/>
                <w:szCs w:val="24"/>
                <w:lang w:eastAsia="zh-CN"/>
              </w:rPr>
              <w:t>）</w:t>
            </w:r>
            <w:r w:rsidRPr="00F426D5">
              <w:rPr>
                <w:rFonts w:eastAsia="SimSun" w:cstheme="minorHAnsi" w:hint="eastAsia"/>
                <w:szCs w:val="24"/>
                <w:lang w:eastAsia="zh-CN"/>
              </w:rPr>
              <w:t>的技术建议</w:t>
            </w:r>
            <w:r>
              <w:rPr>
                <w:rFonts w:eastAsia="SimSun" w:cstheme="minorHAnsi" w:hint="eastAsia"/>
                <w:szCs w:val="24"/>
                <w:lang w:eastAsia="zh-CN"/>
              </w:rPr>
              <w:t>书</w:t>
            </w:r>
            <w:r w:rsidRPr="00F426D5">
              <w:rPr>
                <w:rFonts w:eastAsia="SimSun" w:cstheme="minorHAnsi" w:hint="eastAsia"/>
                <w:szCs w:val="24"/>
                <w:lang w:eastAsia="zh-CN"/>
              </w:rPr>
              <w:t>。</w:t>
            </w:r>
          </w:p>
          <w:p w14:paraId="2305BABE" w14:textId="453A89D2" w:rsidR="00F426D5" w:rsidRPr="00F426D5" w:rsidRDefault="00F426D5" w:rsidP="00F426D5">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F426D5">
              <w:rPr>
                <w:rFonts w:eastAsia="SimSun" w:cstheme="minorHAnsi" w:hint="eastAsia"/>
                <w:szCs w:val="24"/>
                <w:lang w:eastAsia="zh-CN"/>
              </w:rPr>
              <w:t>2020</w:t>
            </w:r>
            <w:r w:rsidRPr="00F426D5">
              <w:rPr>
                <w:rFonts w:eastAsia="SimSun" w:cstheme="minorHAnsi" w:hint="eastAsia"/>
                <w:szCs w:val="24"/>
                <w:lang w:eastAsia="zh-CN"/>
              </w:rPr>
              <w:t>年</w:t>
            </w:r>
            <w:r w:rsidRPr="00F426D5">
              <w:rPr>
                <w:rFonts w:eastAsia="SimSun" w:cstheme="minorHAnsi" w:hint="eastAsia"/>
                <w:szCs w:val="24"/>
                <w:lang w:eastAsia="zh-CN"/>
              </w:rPr>
              <w:t>11</w:t>
            </w:r>
            <w:r w:rsidRPr="00F426D5">
              <w:rPr>
                <w:rFonts w:eastAsia="SimSun" w:cstheme="minorHAnsi" w:hint="eastAsia"/>
                <w:szCs w:val="24"/>
                <w:lang w:eastAsia="zh-CN"/>
              </w:rPr>
              <w:t>月，国际电联中欧</w:t>
            </w:r>
            <w:r>
              <w:rPr>
                <w:rFonts w:eastAsia="SimSun" w:cstheme="minorHAnsi" w:hint="eastAsia"/>
                <w:szCs w:val="24"/>
                <w:lang w:eastAsia="zh-CN"/>
              </w:rPr>
              <w:t>初创中心</w:t>
            </w:r>
            <w:r w:rsidRPr="00F426D5">
              <w:rPr>
                <w:rFonts w:eastAsia="SimSun" w:cstheme="minorHAnsi" w:hint="eastAsia"/>
                <w:szCs w:val="24"/>
                <w:lang w:eastAsia="zh-CN"/>
              </w:rPr>
              <w:t>平台汇聚了</w:t>
            </w:r>
            <w:r w:rsidRPr="00F426D5">
              <w:rPr>
                <w:rFonts w:eastAsia="SimSun" w:cstheme="minorHAnsi" w:hint="eastAsia"/>
                <w:szCs w:val="24"/>
                <w:lang w:eastAsia="zh-CN"/>
              </w:rPr>
              <w:t>350</w:t>
            </w:r>
            <w:r w:rsidRPr="00F426D5">
              <w:rPr>
                <w:rFonts w:eastAsia="SimSun" w:cstheme="minorHAnsi" w:hint="eastAsia"/>
                <w:szCs w:val="24"/>
                <w:lang w:eastAsia="zh-CN"/>
              </w:rPr>
              <w:t>多名参与者，代表来自独联体</w:t>
            </w:r>
            <w:r>
              <w:rPr>
                <w:rFonts w:eastAsia="SimSun" w:cstheme="minorHAnsi" w:hint="eastAsia"/>
                <w:szCs w:val="24"/>
                <w:lang w:eastAsia="zh-CN"/>
              </w:rPr>
              <w:t>国家区域</w:t>
            </w:r>
            <w:r w:rsidRPr="00F426D5">
              <w:rPr>
                <w:rFonts w:eastAsia="SimSun" w:cstheme="minorHAnsi" w:hint="eastAsia"/>
                <w:szCs w:val="24"/>
                <w:lang w:eastAsia="zh-CN"/>
              </w:rPr>
              <w:t>16</w:t>
            </w:r>
            <w:r w:rsidRPr="00F426D5">
              <w:rPr>
                <w:rFonts w:eastAsia="SimSun" w:cstheme="minorHAnsi" w:hint="eastAsia"/>
                <w:szCs w:val="24"/>
                <w:lang w:eastAsia="zh-CN"/>
              </w:rPr>
              <w:t>个国家和邻国的初创企业、信息技术园区、风险投资者和政府机构。这一举措特别旨在促进在数字卫生、农业和智慧城市领域开展工作的初创企业和中小企业的发展。</w:t>
            </w:r>
          </w:p>
          <w:p w14:paraId="48061293" w14:textId="046C4B78" w:rsidR="00154B24" w:rsidRPr="00E16F05" w:rsidRDefault="00F426D5" w:rsidP="00E16F05">
            <w:pPr>
              <w:numPr>
                <w:ilvl w:val="0"/>
                <w:numId w:val="18"/>
              </w:numPr>
              <w:tabs>
                <w:tab w:val="clear" w:pos="1134"/>
                <w:tab w:val="clear" w:pos="1871"/>
                <w:tab w:val="clear" w:pos="2268"/>
              </w:tabs>
              <w:overflowPunct/>
              <w:autoSpaceDE/>
              <w:autoSpaceDN/>
              <w:adjustRightInd/>
              <w:spacing w:before="60"/>
              <w:contextualSpacing/>
              <w:textAlignment w:val="auto"/>
              <w:rPr>
                <w:rFonts w:eastAsia="SimSun" w:cstheme="minorHAnsi"/>
                <w:szCs w:val="24"/>
                <w:lang w:eastAsia="zh-CN"/>
              </w:rPr>
            </w:pPr>
            <w:r w:rsidRPr="00F426D5">
              <w:rPr>
                <w:rFonts w:eastAsia="SimSun" w:cstheme="minorHAnsi" w:hint="eastAsia"/>
                <w:szCs w:val="24"/>
                <w:lang w:eastAsia="zh-CN"/>
              </w:rPr>
              <w:t>可持续</w:t>
            </w:r>
            <w:r w:rsidR="00E16F05">
              <w:rPr>
                <w:rFonts w:eastAsia="SimSun" w:cstheme="minorHAnsi" w:hint="eastAsia"/>
                <w:szCs w:val="24"/>
                <w:lang w:eastAsia="zh-CN"/>
              </w:rPr>
              <w:t>智慧</w:t>
            </w:r>
            <w:r w:rsidRPr="00F426D5">
              <w:rPr>
                <w:rFonts w:eastAsia="SimSun" w:cstheme="minorHAnsi" w:hint="eastAsia"/>
                <w:szCs w:val="24"/>
                <w:lang w:eastAsia="zh-CN"/>
              </w:rPr>
              <w:t>城市成为国际电联成员国在独联体</w:t>
            </w:r>
            <w:r w:rsidR="00E16F05">
              <w:rPr>
                <w:rFonts w:eastAsia="SimSun" w:cstheme="minorHAnsi" w:hint="eastAsia"/>
                <w:szCs w:val="24"/>
                <w:lang w:eastAsia="zh-CN"/>
              </w:rPr>
              <w:t>国家区域</w:t>
            </w:r>
            <w:r w:rsidRPr="00F426D5">
              <w:rPr>
                <w:rFonts w:eastAsia="SimSun" w:cstheme="minorHAnsi" w:hint="eastAsia"/>
                <w:szCs w:val="24"/>
                <w:lang w:eastAsia="zh-CN"/>
              </w:rPr>
              <w:t>的优先领域之一，白俄罗斯主办了年度旗舰活动</w:t>
            </w:r>
            <w:r w:rsidR="00E16F05">
              <w:rPr>
                <w:rFonts w:eastAsia="SimSun" w:cstheme="minorHAnsi" w:hint="eastAsia"/>
                <w:szCs w:val="24"/>
                <w:lang w:eastAsia="zh-CN"/>
              </w:rPr>
              <w:t>（</w:t>
            </w:r>
            <w:r w:rsidRPr="00F426D5">
              <w:rPr>
                <w:rFonts w:eastAsia="SimSun" w:cstheme="minorHAnsi" w:hint="eastAsia"/>
                <w:szCs w:val="24"/>
                <w:lang w:eastAsia="zh-CN"/>
              </w:rPr>
              <w:t>由</w:t>
            </w:r>
            <w:r w:rsidR="00E16F05" w:rsidRPr="00E16F05">
              <w:rPr>
                <w:rFonts w:eastAsia="SimSun" w:cstheme="minorHAnsi"/>
                <w:szCs w:val="24"/>
                <w:lang w:eastAsia="zh-CN"/>
              </w:rPr>
              <w:t xml:space="preserve">ITU-D </w:t>
            </w:r>
            <w:r w:rsidR="00E16F05">
              <w:rPr>
                <w:rFonts w:eastAsia="SimSun" w:cstheme="minorHAnsi" w:hint="eastAsia"/>
                <w:szCs w:val="24"/>
                <w:lang w:eastAsia="zh-CN"/>
              </w:rPr>
              <w:t>和</w:t>
            </w:r>
            <w:r w:rsidR="00E16F05" w:rsidRPr="00E16F05">
              <w:rPr>
                <w:rFonts w:eastAsia="SimSun" w:cstheme="minorHAnsi"/>
                <w:szCs w:val="24"/>
                <w:lang w:eastAsia="zh-CN"/>
              </w:rPr>
              <w:t>ITU-T</w:t>
            </w:r>
            <w:r w:rsidRPr="00F426D5">
              <w:rPr>
                <w:rFonts w:eastAsia="SimSun" w:cstheme="minorHAnsi" w:hint="eastAsia"/>
                <w:szCs w:val="24"/>
                <w:lang w:eastAsia="zh-CN"/>
              </w:rPr>
              <w:t>联合举办</w:t>
            </w:r>
            <w:r w:rsidR="00E16F05">
              <w:rPr>
                <w:rFonts w:eastAsia="SimSun" w:cstheme="minorHAnsi" w:hint="eastAsia"/>
                <w:szCs w:val="24"/>
                <w:lang w:eastAsia="zh-CN"/>
              </w:rPr>
              <w:t>）</w:t>
            </w:r>
            <w:r w:rsidRPr="00F426D5">
              <w:rPr>
                <w:rFonts w:eastAsia="SimSun" w:cstheme="minorHAnsi" w:hint="eastAsia"/>
                <w:szCs w:val="24"/>
                <w:lang w:eastAsia="zh-CN"/>
              </w:rPr>
              <w:t>，莫斯科地方政府密切参与</w:t>
            </w:r>
            <w:r w:rsidR="00E16F05">
              <w:rPr>
                <w:rFonts w:eastAsia="SimSun" w:cstheme="minorHAnsi" w:hint="eastAsia"/>
                <w:szCs w:val="24"/>
                <w:lang w:eastAsia="zh-CN"/>
              </w:rPr>
              <w:t>了</w:t>
            </w:r>
            <w:r w:rsidRPr="00F426D5">
              <w:rPr>
                <w:rFonts w:eastAsia="SimSun" w:cstheme="minorHAnsi" w:hint="eastAsia"/>
                <w:szCs w:val="24"/>
                <w:lang w:eastAsia="zh-CN"/>
              </w:rPr>
              <w:t>国际电联的相关研究。</w:t>
            </w:r>
          </w:p>
        </w:tc>
      </w:tr>
    </w:tbl>
    <w:p w14:paraId="1B66AD7D" w14:textId="77777777" w:rsidR="00154B24" w:rsidRPr="00154B24" w:rsidRDefault="00154B24"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3"/>
        <w:tblW w:w="0" w:type="auto"/>
        <w:tblLook w:val="04A0" w:firstRow="1" w:lastRow="0" w:firstColumn="1" w:lastColumn="0" w:noHBand="0" w:noVBand="1"/>
      </w:tblPr>
      <w:tblGrid>
        <w:gridCol w:w="9629"/>
      </w:tblGrid>
      <w:tr w:rsidR="00154B24" w:rsidRPr="00154B24" w14:paraId="3BC3797D" w14:textId="77777777" w:rsidTr="00930B00">
        <w:tc>
          <w:tcPr>
            <w:tcW w:w="9629" w:type="dxa"/>
          </w:tcPr>
          <w:p w14:paraId="4D1A5EF7" w14:textId="6648928A" w:rsidR="00154B24" w:rsidRPr="00154B24" w:rsidRDefault="00307D15" w:rsidP="003D2A80">
            <w:pPr>
              <w:keepNext/>
              <w:keepLines/>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307D15">
              <w:rPr>
                <w:rFonts w:ascii="Calibri" w:eastAsia="SimSun" w:hAnsi="Calibri" w:cs="Arial" w:hint="eastAsia"/>
                <w:b/>
                <w:szCs w:val="24"/>
                <w:lang w:eastAsia="zh-CN"/>
              </w:rPr>
              <w:lastRenderedPageBreak/>
              <w:t>研究组</w:t>
            </w:r>
          </w:p>
          <w:p w14:paraId="07B9F94F" w14:textId="7EE36F4C" w:rsidR="00154B24" w:rsidRPr="00154B24" w:rsidRDefault="0088601F" w:rsidP="003405A8">
            <w:pPr>
              <w:keepNext/>
              <w:keepLines/>
              <w:tabs>
                <w:tab w:val="clear" w:pos="1134"/>
                <w:tab w:val="clear" w:pos="1871"/>
                <w:tab w:val="clear" w:pos="2268"/>
              </w:tabs>
              <w:overflowPunct/>
              <w:autoSpaceDE/>
              <w:autoSpaceDN/>
              <w:adjustRightInd/>
              <w:ind w:firstLineChars="200" w:firstLine="480"/>
              <w:textAlignment w:val="auto"/>
              <w:rPr>
                <w:rFonts w:ascii="Calibri" w:eastAsiaTheme="minorEastAsia" w:hAnsi="Calibri" w:cs="Arial"/>
                <w:szCs w:val="24"/>
                <w:lang w:eastAsia="zh-CN"/>
              </w:rPr>
            </w:pPr>
            <w:r>
              <w:rPr>
                <w:rFonts w:ascii="Calibri" w:eastAsia="SimSun" w:hAnsi="Calibri" w:cs="Calibri" w:hint="eastAsia"/>
                <w:szCs w:val="24"/>
                <w:lang w:eastAsia="zh-CN"/>
              </w:rPr>
              <w:t>2019</w:t>
            </w:r>
            <w:r>
              <w:rPr>
                <w:rFonts w:ascii="Calibri" w:eastAsia="SimSun" w:hAnsi="Calibri" w:cs="Calibri" w:hint="eastAsia"/>
                <w:szCs w:val="24"/>
                <w:lang w:eastAsia="zh-CN"/>
              </w:rPr>
              <w:t>年</w:t>
            </w:r>
            <w:r w:rsidR="00307D15" w:rsidRPr="00307D15">
              <w:rPr>
                <w:rFonts w:ascii="Calibri" w:eastAsia="SimSun" w:hAnsi="Calibri" w:cs="Calibri" w:hint="eastAsia"/>
                <w:szCs w:val="24"/>
                <w:lang w:eastAsia="zh-CN"/>
              </w:rPr>
              <w:t>发布了关于创建智慧社会的整体方法年度交付成果（</w:t>
            </w:r>
            <w:hyperlink r:id="rId46" w:history="1">
              <w:r w:rsidR="00307D15" w:rsidRPr="00307D15">
                <w:rPr>
                  <w:rFonts w:ascii="Calibri" w:eastAsia="SimSun" w:hAnsi="Calibri" w:cs="Calibri" w:hint="eastAsia"/>
                  <w:color w:val="0000FF"/>
                  <w:szCs w:val="24"/>
                  <w:u w:val="single"/>
                  <w:lang w:eastAsia="zh-CN"/>
                </w:rPr>
                <w:t>第</w:t>
              </w:r>
              <w:r w:rsidR="00307D15" w:rsidRPr="00307D15">
                <w:rPr>
                  <w:rFonts w:ascii="Calibri" w:eastAsia="SimSun" w:hAnsi="Calibri" w:cs="Calibri"/>
                  <w:color w:val="0000FF"/>
                  <w:szCs w:val="24"/>
                  <w:u w:val="single"/>
                  <w:lang w:eastAsia="zh-CN"/>
                </w:rPr>
                <w:t>1/2</w:t>
              </w:r>
              <w:r w:rsidR="00307D15" w:rsidRPr="00307D15">
                <w:rPr>
                  <w:rFonts w:ascii="Calibri" w:eastAsia="SimSun" w:hAnsi="Calibri" w:cs="Calibri" w:hint="eastAsia"/>
                  <w:color w:val="0000FF"/>
                  <w:szCs w:val="24"/>
                  <w:u w:val="single"/>
                  <w:lang w:eastAsia="zh-CN"/>
                </w:rPr>
                <w:t>号课题</w:t>
              </w:r>
            </w:hyperlink>
            <w:r w:rsidR="00307D15" w:rsidRPr="00307D15">
              <w:rPr>
                <w:rFonts w:ascii="Calibri" w:eastAsia="SimSun" w:hAnsi="Calibri" w:hint="eastAsia"/>
                <w:lang w:eastAsia="zh-CN"/>
              </w:rPr>
              <w:t>：</w:t>
            </w:r>
            <w:r w:rsidR="00307D15" w:rsidRPr="00307D15">
              <w:rPr>
                <w:rFonts w:ascii="STKaiti" w:eastAsia="STKaiti" w:hAnsi="STKaiti" w:cs="Calibri" w:hint="eastAsia"/>
                <w:lang w:eastAsia="zh-CN"/>
              </w:rPr>
              <w:t>创建智慧城市及社会：利用信息通信技术促进社会和经济的可持续发展</w:t>
            </w:r>
            <w:r w:rsidR="00307D15" w:rsidRPr="00307D15">
              <w:rPr>
                <w:rFonts w:ascii="Calibri" w:eastAsia="SimSun" w:hAnsi="Calibri" w:cs="Calibri" w:hint="eastAsia"/>
                <w:szCs w:val="24"/>
                <w:lang w:eastAsia="zh-CN"/>
              </w:rPr>
              <w:t>）。基于这些核心设计理念，还提出了智慧城市的建筑示例，并对选定国家的智慧城市案例研究予以总结。</w:t>
            </w:r>
            <w:bookmarkStart w:id="55" w:name="lt_pId449"/>
            <w:proofErr w:type="gramStart"/>
            <w:r w:rsidRPr="0088601F">
              <w:rPr>
                <w:rFonts w:ascii="Calibri" w:eastAsia="SimSun" w:hAnsi="Calibri" w:cs="Calibri" w:hint="eastAsia"/>
                <w:szCs w:val="24"/>
                <w:lang w:eastAsia="zh-CN"/>
              </w:rPr>
              <w:t>另一项关于“</w:t>
            </w:r>
            <w:proofErr w:type="gramEnd"/>
            <w:r>
              <w:rPr>
                <w:rFonts w:ascii="Calibri" w:eastAsia="SimSun" w:hAnsi="Calibri" w:cs="Calibri" w:hint="eastAsia"/>
                <w:szCs w:val="24"/>
                <w:lang w:eastAsia="zh-CN"/>
              </w:rPr>
              <w:t>智慧</w:t>
            </w:r>
            <w:r w:rsidRPr="0088601F">
              <w:rPr>
                <w:rFonts w:ascii="Calibri" w:eastAsia="SimSun" w:hAnsi="Calibri" w:cs="Calibri" w:hint="eastAsia"/>
                <w:szCs w:val="24"/>
                <w:lang w:eastAsia="zh-CN"/>
              </w:rPr>
              <w:t>城市中的垂直应用”的年度交付</w:t>
            </w:r>
            <w:r>
              <w:rPr>
                <w:rFonts w:ascii="Calibri" w:eastAsia="SimSun" w:hAnsi="Calibri" w:cs="Calibri" w:hint="eastAsia"/>
                <w:szCs w:val="24"/>
                <w:lang w:eastAsia="zh-CN"/>
              </w:rPr>
              <w:t>成果</w:t>
            </w:r>
            <w:r w:rsidRPr="0088601F">
              <w:rPr>
                <w:rFonts w:ascii="Calibri" w:eastAsia="SimSun" w:hAnsi="Calibri" w:cs="Calibri" w:hint="eastAsia"/>
                <w:szCs w:val="24"/>
                <w:lang w:eastAsia="zh-CN"/>
              </w:rPr>
              <w:t>已获批准发布。该交付</w:t>
            </w:r>
            <w:r>
              <w:rPr>
                <w:rFonts w:ascii="Calibri" w:eastAsia="SimSun" w:hAnsi="Calibri" w:cs="Calibri" w:hint="eastAsia"/>
                <w:szCs w:val="24"/>
                <w:lang w:eastAsia="zh-CN"/>
              </w:rPr>
              <w:t>成果</w:t>
            </w:r>
            <w:r w:rsidRPr="0088601F">
              <w:rPr>
                <w:rFonts w:ascii="Calibri" w:eastAsia="SimSun" w:hAnsi="Calibri" w:cs="Calibri" w:hint="eastAsia"/>
                <w:szCs w:val="24"/>
                <w:lang w:eastAsia="zh-CN"/>
              </w:rPr>
              <w:t>展示了基于公共水平层</w:t>
            </w:r>
            <w:r>
              <w:rPr>
                <w:rFonts w:ascii="Calibri" w:eastAsia="SimSun" w:hAnsi="Calibri" w:cs="Calibri" w:hint="eastAsia"/>
                <w:szCs w:val="24"/>
                <w:lang w:eastAsia="zh-CN"/>
              </w:rPr>
              <w:t>面</w:t>
            </w:r>
            <w:r w:rsidRPr="0088601F">
              <w:rPr>
                <w:rFonts w:ascii="Calibri" w:eastAsia="SimSun" w:hAnsi="Calibri" w:cs="Calibri" w:hint="eastAsia"/>
                <w:szCs w:val="24"/>
                <w:lang w:eastAsia="zh-CN"/>
              </w:rPr>
              <w:t>的垂直应用和服务，以</w:t>
            </w:r>
            <w:r>
              <w:rPr>
                <w:rFonts w:ascii="Calibri" w:eastAsia="SimSun" w:hAnsi="Calibri" w:cs="Calibri" w:hint="eastAsia"/>
                <w:szCs w:val="24"/>
                <w:lang w:eastAsia="zh-CN"/>
              </w:rPr>
              <w:t>实现智慧</w:t>
            </w:r>
            <w:r w:rsidRPr="0088601F">
              <w:rPr>
                <w:rFonts w:ascii="Calibri" w:eastAsia="SimSun" w:hAnsi="Calibri" w:cs="Calibri" w:hint="eastAsia"/>
                <w:szCs w:val="24"/>
                <w:lang w:eastAsia="zh-CN"/>
              </w:rPr>
              <w:t>城市不同部门之间的完整性和有效相互作用。</w:t>
            </w:r>
            <w:bookmarkEnd w:id="55"/>
            <w:r>
              <w:rPr>
                <w:rFonts w:ascii="Calibri" w:eastAsia="Calibri" w:hAnsi="Calibri" w:cs="Calibri"/>
                <w:szCs w:val="24"/>
                <w:lang w:eastAsia="zh-CN"/>
              </w:rPr>
              <w:t xml:space="preserve"> </w:t>
            </w:r>
          </w:p>
          <w:p w14:paraId="049DFB6F" w14:textId="0BBFB069" w:rsidR="00154B24" w:rsidRPr="00154B24" w:rsidRDefault="0088601F" w:rsidP="003405A8">
            <w:pPr>
              <w:tabs>
                <w:tab w:val="clear" w:pos="1134"/>
                <w:tab w:val="clear" w:pos="1871"/>
                <w:tab w:val="clear" w:pos="2268"/>
              </w:tabs>
              <w:overflowPunct/>
              <w:autoSpaceDE/>
              <w:autoSpaceDN/>
              <w:adjustRightInd/>
              <w:ind w:firstLineChars="200" w:firstLine="480"/>
              <w:textAlignment w:val="auto"/>
              <w:rPr>
                <w:rFonts w:ascii="Arial" w:eastAsia="Arial" w:hAnsi="Arial" w:cs="Calibri"/>
                <w:szCs w:val="24"/>
                <w:lang w:eastAsia="zh-CN"/>
              </w:rPr>
            </w:pPr>
            <w:bookmarkStart w:id="56" w:name="lt_pId453"/>
            <w:r w:rsidRPr="00307D15">
              <w:rPr>
                <w:rFonts w:ascii="Calibri" w:eastAsia="SimSun" w:hAnsi="Calibri" w:cs="Arial" w:hint="eastAsia"/>
                <w:lang w:eastAsia="zh-CN"/>
              </w:rPr>
              <w:t>与</w:t>
            </w:r>
            <w:r w:rsidRPr="00307D15">
              <w:rPr>
                <w:rFonts w:ascii="Calibri" w:eastAsia="SimSun" w:hAnsi="Calibri" w:cs="Arial" w:hint="eastAsia"/>
                <w:lang w:eastAsia="zh-CN"/>
              </w:rPr>
              <w:t>ITU-D</w:t>
            </w:r>
            <w:r w:rsidRPr="00307D15">
              <w:rPr>
                <w:rFonts w:ascii="Calibri" w:eastAsia="SimSun" w:hAnsi="Calibri" w:cs="Arial" w:hint="eastAsia"/>
                <w:lang w:eastAsia="zh-CN"/>
              </w:rPr>
              <w:t>第</w:t>
            </w:r>
            <w:r w:rsidRPr="00307D15">
              <w:rPr>
                <w:rFonts w:ascii="Calibri" w:eastAsia="SimSun" w:hAnsi="Calibri" w:cs="Arial"/>
                <w:lang w:eastAsia="zh-CN"/>
              </w:rPr>
              <w:t>2</w:t>
            </w:r>
            <w:r w:rsidRPr="00307D15">
              <w:rPr>
                <w:rFonts w:ascii="Calibri" w:eastAsia="SimSun" w:hAnsi="Calibri" w:cs="Arial" w:hint="eastAsia"/>
                <w:lang w:eastAsia="zh-CN"/>
              </w:rPr>
              <w:t>研究组（第</w:t>
            </w:r>
            <w:r w:rsidRPr="00307D15">
              <w:rPr>
                <w:rFonts w:ascii="Calibri" w:eastAsia="SimSun" w:hAnsi="Calibri" w:cs="Arial"/>
                <w:lang w:eastAsia="zh-CN"/>
              </w:rPr>
              <w:t>2/2</w:t>
            </w:r>
            <w:r w:rsidRPr="00307D15">
              <w:rPr>
                <w:rFonts w:ascii="Calibri" w:eastAsia="SimSun" w:hAnsi="Calibri" w:cs="Arial" w:hint="eastAsia"/>
                <w:lang w:eastAsia="zh-CN"/>
              </w:rPr>
              <w:t>号课题：</w:t>
            </w:r>
            <w:r w:rsidRPr="00307D15">
              <w:rPr>
                <w:rFonts w:ascii="Calibri" w:eastAsia="STKaiti" w:hAnsi="Calibri" w:cs="Calibri"/>
                <w:lang w:eastAsia="zh-CN"/>
              </w:rPr>
              <w:t>电信</w:t>
            </w:r>
            <w:r w:rsidRPr="00307D15">
              <w:rPr>
                <w:rFonts w:ascii="Calibri" w:eastAsia="STKaiti" w:hAnsi="Calibri" w:cs="Calibri"/>
                <w:lang w:eastAsia="zh-CN"/>
              </w:rPr>
              <w:t>/ICT</w:t>
            </w:r>
            <w:r w:rsidRPr="00307D15">
              <w:rPr>
                <w:rFonts w:ascii="Calibri" w:eastAsia="STKaiti" w:hAnsi="Calibri" w:cs="Calibri"/>
                <w:lang w:eastAsia="zh-CN"/>
              </w:rPr>
              <w:t>促进电子卫生发展</w:t>
            </w:r>
            <w:r w:rsidRPr="00307D15">
              <w:rPr>
                <w:rFonts w:ascii="Calibri" w:eastAsia="SimSun" w:hAnsi="Calibri" w:cs="Arial" w:hint="eastAsia"/>
                <w:lang w:val="en-US" w:eastAsia="zh-CN"/>
              </w:rPr>
              <w:t>）</w:t>
            </w:r>
            <w:r w:rsidRPr="00307D15">
              <w:rPr>
                <w:rFonts w:ascii="Calibri" w:eastAsia="SimSun" w:hAnsi="Calibri" w:cs="Arial" w:hint="eastAsia"/>
                <w:lang w:eastAsia="zh-CN"/>
              </w:rPr>
              <w:t>联合举办了</w:t>
            </w:r>
            <w:r>
              <w:rPr>
                <w:rFonts w:ascii="Calibri" w:eastAsia="SimSun" w:hAnsi="Calibri" w:cs="Arial" w:hint="eastAsia"/>
                <w:lang w:eastAsia="zh-CN"/>
              </w:rPr>
              <w:t>若干活动。于</w:t>
            </w:r>
            <w:r>
              <w:rPr>
                <w:rFonts w:ascii="Calibri" w:eastAsia="SimSun" w:hAnsi="Calibri" w:cs="Arial" w:hint="eastAsia"/>
                <w:lang w:eastAsia="zh-CN"/>
              </w:rPr>
              <w:t>2019</w:t>
            </w:r>
            <w:r>
              <w:rPr>
                <w:rFonts w:ascii="Calibri" w:eastAsia="SimSun" w:hAnsi="Calibri" w:cs="Arial" w:hint="eastAsia"/>
                <w:lang w:eastAsia="zh-CN"/>
              </w:rPr>
              <w:t>年</w:t>
            </w:r>
            <w:r>
              <w:rPr>
                <w:rFonts w:ascii="Calibri" w:eastAsia="SimSun" w:hAnsi="Calibri" w:cs="Arial" w:hint="eastAsia"/>
                <w:lang w:eastAsia="zh-CN"/>
              </w:rPr>
              <w:t>10</w:t>
            </w:r>
            <w:r>
              <w:rPr>
                <w:rFonts w:ascii="Calibri" w:eastAsia="SimSun" w:hAnsi="Calibri" w:cs="Arial" w:hint="eastAsia"/>
                <w:lang w:eastAsia="zh-CN"/>
              </w:rPr>
              <w:t>月举办的</w:t>
            </w:r>
            <w:r w:rsidR="00667BC9">
              <w:fldChar w:fldCharType="begin"/>
            </w:r>
            <w:r w:rsidR="00667BC9">
              <w:rPr>
                <w:lang w:eastAsia="zh-CN"/>
              </w:rPr>
              <w:instrText xml:space="preserve"> HYPERLINK "https://www.itu.int/en/ITU-D/Study-Groups/2018-2021/Pages/meetings/session-Q2-2-oct19.aspx" </w:instrText>
            </w:r>
            <w:r w:rsidR="00667BC9">
              <w:fldChar w:fldCharType="separate"/>
            </w:r>
            <w:r w:rsidRPr="0088601F">
              <w:rPr>
                <w:rStyle w:val="Hyperlink"/>
                <w:rFonts w:ascii="Calibri" w:eastAsia="SimSun" w:hAnsi="Calibri" w:cs="Arial" w:hint="eastAsia"/>
                <w:lang w:eastAsia="zh-CN"/>
              </w:rPr>
              <w:t>关于新通信技术促进电子卫生和社会经济问题解决的讲习班</w:t>
            </w:r>
            <w:r w:rsidR="00667BC9">
              <w:rPr>
                <w:rStyle w:val="Hyperlink"/>
                <w:rFonts w:ascii="Calibri" w:hAnsi="Calibri" w:cs="Arial"/>
                <w:lang w:eastAsia="zh-CN"/>
              </w:rPr>
              <w:fldChar w:fldCharType="end"/>
            </w:r>
            <w:r w:rsidRPr="00307D15">
              <w:rPr>
                <w:rFonts w:ascii="Calibri" w:eastAsia="SimSun" w:hAnsi="Calibri" w:cs="Arial" w:hint="eastAsia"/>
                <w:lang w:eastAsia="zh-CN"/>
              </w:rPr>
              <w:t>探讨了新技术促进电子卫生发展示例，并讨论了大规模采用这些技术的挑战和应对这些挑战的手段。</w:t>
            </w:r>
            <w:r w:rsidRPr="0088601F">
              <w:rPr>
                <w:rFonts w:ascii="Calibri" w:eastAsia="SimSun" w:hAnsi="Calibri" w:cs="Arial" w:hint="eastAsia"/>
                <w:lang w:eastAsia="zh-CN"/>
              </w:rPr>
              <w:t>2020</w:t>
            </w:r>
            <w:r w:rsidRPr="0088601F">
              <w:rPr>
                <w:rFonts w:ascii="Calibri" w:eastAsia="SimSun" w:hAnsi="Calibri" w:cs="Arial" w:hint="eastAsia"/>
                <w:lang w:eastAsia="zh-CN"/>
              </w:rPr>
              <w:t>年</w:t>
            </w:r>
            <w:r w:rsidRPr="0088601F">
              <w:rPr>
                <w:rFonts w:ascii="Calibri" w:eastAsia="SimSun" w:hAnsi="Calibri" w:cs="Arial" w:hint="eastAsia"/>
                <w:lang w:eastAsia="zh-CN"/>
              </w:rPr>
              <w:t>7</w:t>
            </w:r>
            <w:r w:rsidRPr="0088601F">
              <w:rPr>
                <w:rFonts w:ascii="Calibri" w:eastAsia="SimSun" w:hAnsi="Calibri" w:cs="Arial" w:hint="eastAsia"/>
                <w:lang w:eastAsia="zh-CN"/>
              </w:rPr>
              <w:t>月举行了一次</w:t>
            </w:r>
            <w:r>
              <w:rPr>
                <w:rFonts w:ascii="Calibri" w:hAnsi="Calibri" w:cs="Arial"/>
                <w:lang w:eastAsia="zh-CN"/>
              </w:rPr>
              <w:fldChar w:fldCharType="begin"/>
            </w:r>
            <w:r>
              <w:rPr>
                <w:rFonts w:ascii="Calibri" w:eastAsia="SimSun" w:hAnsi="Calibri" w:cs="Arial"/>
                <w:lang w:eastAsia="zh-CN"/>
              </w:rPr>
              <w:instrText xml:space="preserve"> HYPERLINK "https://www.itu.int/en/ITU-D/Study-Groups/2018-2021/Pages/meetings/Webinars/2020/Q2-2-july06.aspx" </w:instrText>
            </w:r>
            <w:r>
              <w:rPr>
                <w:rFonts w:ascii="Calibri" w:hAnsi="Calibri" w:cs="Arial"/>
                <w:lang w:eastAsia="zh-CN"/>
              </w:rPr>
              <w:fldChar w:fldCharType="separate"/>
            </w:r>
            <w:r w:rsidRPr="0088601F">
              <w:rPr>
                <w:rStyle w:val="Hyperlink"/>
                <w:rFonts w:ascii="Calibri" w:eastAsia="SimSun" w:hAnsi="Calibri" w:cs="Arial" w:hint="eastAsia"/>
                <w:lang w:eastAsia="zh-CN"/>
              </w:rPr>
              <w:t>关于利用</w:t>
            </w:r>
            <w:r w:rsidRPr="0088601F">
              <w:rPr>
                <w:rStyle w:val="Hyperlink"/>
                <w:rFonts w:ascii="Calibri" w:eastAsia="SimSun" w:hAnsi="Calibri" w:cs="Arial" w:hint="eastAsia"/>
                <w:lang w:eastAsia="zh-CN"/>
              </w:rPr>
              <w:t>ICT</w:t>
            </w:r>
            <w:r w:rsidRPr="0088601F">
              <w:rPr>
                <w:rStyle w:val="Hyperlink"/>
                <w:rFonts w:ascii="Calibri" w:eastAsia="SimSun" w:hAnsi="Calibri" w:cs="Arial" w:hint="eastAsia"/>
                <w:lang w:eastAsia="zh-CN"/>
              </w:rPr>
              <w:t>抗击大流行病的新电子卫生解决方案的网络研讨会</w:t>
            </w:r>
            <w:r>
              <w:rPr>
                <w:rFonts w:ascii="Calibri" w:hAnsi="Calibri" w:cs="Arial"/>
                <w:lang w:eastAsia="zh-CN"/>
              </w:rPr>
              <w:fldChar w:fldCharType="end"/>
            </w:r>
            <w:r w:rsidRPr="0088601F">
              <w:rPr>
                <w:rFonts w:ascii="Calibri" w:eastAsia="SimSun" w:hAnsi="Calibri" w:cs="Arial" w:hint="eastAsia"/>
                <w:lang w:eastAsia="zh-CN"/>
              </w:rPr>
              <w:t>，探讨了新数字保健解决方案的用例，以及有效部署和推广这些解决方案需要考虑的因素和建议，特别是在</w:t>
            </w:r>
            <w:r w:rsidR="00B65897">
              <w:rPr>
                <w:rFonts w:ascii="Calibri" w:eastAsia="SimSun" w:hAnsi="Calibri" w:cs="Arial" w:hint="eastAsia"/>
                <w:lang w:eastAsia="zh-CN"/>
              </w:rPr>
              <w:t>大</w:t>
            </w:r>
            <w:r w:rsidRPr="0088601F">
              <w:rPr>
                <w:rFonts w:ascii="Calibri" w:eastAsia="SimSun" w:hAnsi="Calibri" w:cs="Arial" w:hint="eastAsia"/>
                <w:lang w:eastAsia="zh-CN"/>
              </w:rPr>
              <w:t>流行病期间</w:t>
            </w:r>
            <w:r w:rsidR="00B65897">
              <w:rPr>
                <w:rFonts w:ascii="Calibri" w:eastAsia="SimSun" w:hAnsi="Calibri" w:cs="Arial" w:hint="eastAsia"/>
                <w:lang w:eastAsia="zh-CN"/>
              </w:rPr>
              <w:t>。</w:t>
            </w:r>
            <w:bookmarkEnd w:id="56"/>
            <w:r w:rsidR="00B65897">
              <w:rPr>
                <w:rFonts w:ascii="Calibri" w:eastAsiaTheme="minorEastAsia" w:hAnsi="Calibri" w:cs="Calibri"/>
                <w:szCs w:val="24"/>
                <w:lang w:eastAsia="zh-CN"/>
              </w:rPr>
              <w:t xml:space="preserve"> </w:t>
            </w:r>
            <w:r>
              <w:rPr>
                <w:rFonts w:ascii="Calibri" w:eastAsia="SimSun" w:hAnsi="Calibri" w:cs="Arial" w:hint="eastAsia"/>
                <w:lang w:eastAsia="zh-CN"/>
              </w:rPr>
              <w:t>活动</w:t>
            </w:r>
            <w:r w:rsidR="00307D15" w:rsidRPr="00307D15">
              <w:rPr>
                <w:rFonts w:ascii="Calibri" w:eastAsia="SimSun" w:hAnsi="Calibri" w:cs="Arial" w:hint="eastAsia"/>
                <w:lang w:eastAsia="zh-CN"/>
              </w:rPr>
              <w:t>期间交流的内容和吸取的经验教训将作为第</w:t>
            </w:r>
            <w:r w:rsidR="00307D15" w:rsidRPr="00307D15">
              <w:rPr>
                <w:rFonts w:ascii="Calibri" w:eastAsia="SimSun" w:hAnsi="Calibri" w:cs="Arial"/>
                <w:lang w:eastAsia="zh-CN"/>
              </w:rPr>
              <w:t>2/2</w:t>
            </w:r>
            <w:r w:rsidR="00307D15" w:rsidRPr="00307D15">
              <w:rPr>
                <w:rFonts w:ascii="Calibri" w:eastAsia="SimSun" w:hAnsi="Calibri" w:cs="Arial" w:hint="eastAsia"/>
                <w:lang w:eastAsia="zh-CN"/>
              </w:rPr>
              <w:t>号课题最后报告的输入材料。</w:t>
            </w:r>
            <w:r>
              <w:rPr>
                <w:rFonts w:ascii="Calibri" w:eastAsia="SimSun" w:hAnsi="Calibri" w:cs="Arial" w:hint="eastAsia"/>
                <w:lang w:eastAsia="zh-CN"/>
              </w:rPr>
              <w:t xml:space="preserve"> </w:t>
            </w:r>
          </w:p>
        </w:tc>
      </w:tr>
    </w:tbl>
    <w:p w14:paraId="5982F8DD" w14:textId="77777777" w:rsidR="003D2A80" w:rsidRDefault="003D2A80"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szCs w:val="24"/>
          <w:lang w:eastAsia="zh-CN"/>
        </w:rPr>
      </w:pPr>
    </w:p>
    <w:p w14:paraId="25CDB558" w14:textId="56E99196" w:rsidR="00154B24" w:rsidRPr="00154B24" w:rsidRDefault="00154B24" w:rsidP="00154B24">
      <w:pPr>
        <w:keepNext/>
        <w:keepLines/>
        <w:tabs>
          <w:tab w:val="clear" w:pos="1134"/>
          <w:tab w:val="clear" w:pos="1871"/>
          <w:tab w:val="clear" w:pos="2268"/>
        </w:tabs>
        <w:overflowPunct/>
        <w:autoSpaceDE/>
        <w:autoSpaceDN/>
        <w:adjustRightInd/>
        <w:spacing w:before="200"/>
        <w:ind w:left="794" w:hanging="794"/>
        <w:textAlignment w:val="auto"/>
        <w:outlineLvl w:val="1"/>
        <w:rPr>
          <w:rFonts w:ascii="Calibri" w:eastAsia="Calibri" w:hAnsi="Calibri" w:cs="Calibri"/>
          <w:b/>
          <w:color w:val="800000"/>
          <w:sz w:val="22"/>
          <w:szCs w:val="24"/>
          <w:lang w:eastAsia="zh-CN"/>
        </w:rPr>
      </w:pPr>
      <w:r w:rsidRPr="00154B24">
        <w:rPr>
          <w:rFonts w:ascii="Calibri" w:eastAsia="Calibri" w:hAnsi="Calibri" w:cs="Calibri"/>
          <w:b/>
          <w:szCs w:val="24"/>
          <w:lang w:eastAsia="zh-CN"/>
        </w:rPr>
        <w:t>6</w:t>
      </w:r>
      <w:r w:rsidRPr="00154B24">
        <w:rPr>
          <w:rFonts w:ascii="Calibri" w:eastAsia="Calibri" w:hAnsi="Calibri" w:cs="Calibri"/>
          <w:b/>
          <w:szCs w:val="24"/>
          <w:lang w:eastAsia="zh-CN"/>
        </w:rPr>
        <w:tab/>
      </w:r>
      <w:r w:rsidR="007A2CD9" w:rsidRPr="007A2CD9">
        <w:rPr>
          <w:rFonts w:ascii="Calibri" w:hAnsi="Calibri" w:hint="eastAsia"/>
          <w:b/>
          <w:bCs/>
          <w:lang w:eastAsia="zh-CN"/>
        </w:rPr>
        <w:t>应急通信：建设具有抗灾能力的</w:t>
      </w:r>
      <w:r w:rsidR="007A2CD9" w:rsidRPr="007A2CD9">
        <w:rPr>
          <w:rFonts w:ascii="Calibri" w:hAnsi="Calibri" w:hint="eastAsia"/>
          <w:b/>
          <w:bCs/>
          <w:lang w:eastAsia="zh-CN"/>
        </w:rPr>
        <w:t>ICT</w:t>
      </w:r>
      <w:r w:rsidR="007A2CD9" w:rsidRPr="007A2CD9">
        <w:rPr>
          <w:rFonts w:ascii="Calibri" w:hAnsi="Calibri" w:hint="eastAsia"/>
          <w:b/>
          <w:bCs/>
          <w:lang w:eastAsia="zh-CN"/>
        </w:rPr>
        <w:t>基础设施，以减少生命损失</w:t>
      </w:r>
      <w:r w:rsidR="00B65897" w:rsidRPr="007A2CD9">
        <w:rPr>
          <w:rFonts w:ascii="Calibri" w:hAnsi="Calibri" w:hint="eastAsia"/>
          <w:b/>
          <w:bCs/>
          <w:lang w:eastAsia="zh-CN"/>
        </w:rPr>
        <w:t>和</w:t>
      </w:r>
      <w:r w:rsidR="00B65897">
        <w:rPr>
          <w:rFonts w:ascii="Calibri" w:hAnsi="Calibri" w:hint="eastAsia"/>
          <w:b/>
          <w:bCs/>
          <w:lang w:eastAsia="zh-CN"/>
        </w:rPr>
        <w:t>各种损坏</w:t>
      </w:r>
    </w:p>
    <w:p w14:paraId="5FB2ACFC" w14:textId="65A31C63" w:rsidR="00154B24" w:rsidRPr="00B65897" w:rsidRDefault="00B65897" w:rsidP="00154B24">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bCs/>
          <w:lang w:eastAsia="zh-CN"/>
        </w:rPr>
      </w:pPr>
      <w:r w:rsidRPr="00B65897">
        <w:rPr>
          <w:rFonts w:ascii="Calibri" w:hAnsi="Calibri" w:hint="eastAsia"/>
          <w:b/>
          <w:bCs/>
          <w:lang w:eastAsia="zh-CN"/>
        </w:rPr>
        <w:t>国际</w:t>
      </w:r>
      <w:proofErr w:type="gramStart"/>
      <w:r w:rsidRPr="00B65897">
        <w:rPr>
          <w:rFonts w:ascii="Calibri" w:hAnsi="Calibri" w:hint="eastAsia"/>
          <w:b/>
          <w:bCs/>
          <w:lang w:eastAsia="zh-CN"/>
        </w:rPr>
        <w:t>电联导则</w:t>
      </w:r>
      <w:proofErr w:type="gramEnd"/>
      <w:r w:rsidRPr="00B65897">
        <w:rPr>
          <w:rFonts w:ascii="Calibri" w:hAnsi="Calibri" w:hint="eastAsia"/>
          <w:b/>
          <w:bCs/>
          <w:lang w:eastAsia="zh-CN"/>
        </w:rPr>
        <w:t>、出版物和报告</w:t>
      </w:r>
    </w:p>
    <w:p w14:paraId="7A5AC4B4" w14:textId="560009A0" w:rsidR="00EC0DEB" w:rsidRPr="00EC0DEB" w:rsidRDefault="008275B7" w:rsidP="00100352">
      <w:pPr>
        <w:tabs>
          <w:tab w:val="clear" w:pos="1134"/>
          <w:tab w:val="clear" w:pos="1871"/>
          <w:tab w:val="clear" w:pos="2268"/>
        </w:tabs>
        <w:overflowPunct/>
        <w:autoSpaceDE/>
        <w:autoSpaceDN/>
        <w:adjustRightInd/>
        <w:ind w:firstLineChars="200" w:firstLine="480"/>
        <w:textAlignment w:val="auto"/>
        <w:rPr>
          <w:rFonts w:ascii="Calibri" w:hAnsi="Calibri" w:cs="Arial"/>
          <w:lang w:eastAsia="zh-CN"/>
        </w:rPr>
      </w:pPr>
      <w:hyperlink r:id="rId47" w:history="1">
        <w:r w:rsidR="00EC0DEB" w:rsidRPr="00EC0DEB">
          <w:rPr>
            <w:rStyle w:val="Hyperlink"/>
            <w:rFonts w:ascii="Calibri" w:eastAsiaTheme="minorEastAsia" w:hAnsi="Calibri" w:cs="Calibri" w:hint="eastAsia"/>
            <w:szCs w:val="24"/>
            <w:lang w:eastAsia="zh-CN"/>
          </w:rPr>
          <w:t>《</w:t>
        </w:r>
        <w:r w:rsidR="00EC0DEB" w:rsidRPr="00EC0DEB">
          <w:rPr>
            <w:rStyle w:val="Hyperlink"/>
            <w:rFonts w:ascii="Calibri" w:hAnsi="Calibri" w:cs="Arial" w:hint="eastAsia"/>
            <w:lang w:eastAsia="zh-CN"/>
          </w:rPr>
          <w:t>国家紧急电信计划指南》</w:t>
        </w:r>
      </w:hyperlink>
      <w:r w:rsidR="00EC0DEB" w:rsidRPr="00EC0DEB">
        <w:rPr>
          <w:rFonts w:ascii="Calibri" w:hAnsi="Calibri" w:cs="Arial" w:hint="eastAsia"/>
          <w:lang w:eastAsia="zh-CN"/>
        </w:rPr>
        <w:t>是在</w:t>
      </w:r>
      <w:r w:rsidR="00EC0DEB" w:rsidRPr="00EC0DEB">
        <w:rPr>
          <w:rFonts w:ascii="Calibri" w:hAnsi="Calibri" w:cs="Arial" w:hint="eastAsia"/>
          <w:lang w:eastAsia="zh-CN"/>
        </w:rPr>
        <w:t>2020</w:t>
      </w:r>
      <w:r w:rsidR="00EC0DEB" w:rsidRPr="00EC0DEB">
        <w:rPr>
          <w:rFonts w:ascii="Calibri" w:hAnsi="Calibri" w:cs="Arial" w:hint="eastAsia"/>
          <w:lang w:eastAsia="zh-CN"/>
        </w:rPr>
        <w:t>年</w:t>
      </w:r>
      <w:r w:rsidR="00EC0DEB" w:rsidRPr="00EC0DEB">
        <w:rPr>
          <w:rFonts w:ascii="Calibri" w:hAnsi="Calibri" w:cs="Arial" w:hint="eastAsia"/>
          <w:lang w:eastAsia="zh-CN"/>
        </w:rPr>
        <w:t>3</w:t>
      </w:r>
      <w:r w:rsidR="00EC0DEB" w:rsidRPr="00EC0DEB">
        <w:rPr>
          <w:rFonts w:ascii="Calibri" w:hAnsi="Calibri" w:cs="Arial" w:hint="eastAsia"/>
          <w:lang w:eastAsia="zh-CN"/>
        </w:rPr>
        <w:t>月的一个在线论坛上推出的。该</w:t>
      </w:r>
      <w:r w:rsidR="00EC0DEB">
        <w:rPr>
          <w:rFonts w:ascii="Calibri" w:hAnsi="Calibri" w:cs="Arial" w:hint="eastAsia"/>
          <w:lang w:eastAsia="zh-CN"/>
        </w:rPr>
        <w:t>指南</w:t>
      </w:r>
      <w:r w:rsidR="00EC0DEB" w:rsidRPr="00EC0DEB">
        <w:rPr>
          <w:rFonts w:ascii="Calibri" w:hAnsi="Calibri" w:cs="Arial" w:hint="eastAsia"/>
          <w:lang w:eastAsia="zh-CN"/>
        </w:rPr>
        <w:t>有助于政策制定者和国家监管</w:t>
      </w:r>
      <w:r w:rsidR="00EC0DEB">
        <w:rPr>
          <w:rFonts w:ascii="Calibri" w:hAnsi="Calibri" w:cs="Arial" w:hint="eastAsia"/>
          <w:lang w:eastAsia="zh-CN"/>
        </w:rPr>
        <w:t>机构</w:t>
      </w:r>
      <w:r w:rsidR="00EC0DEB" w:rsidRPr="00EC0DEB">
        <w:rPr>
          <w:rFonts w:ascii="Calibri" w:hAnsi="Calibri" w:cs="Arial" w:hint="eastAsia"/>
          <w:lang w:eastAsia="zh-CN"/>
        </w:rPr>
        <w:t>采用利益攸关多方方法制定清晰、灵活和方便用户的国家</w:t>
      </w:r>
      <w:r w:rsidR="009550F6">
        <w:rPr>
          <w:rFonts w:ascii="Calibri" w:hAnsi="Calibri" w:cs="Arial" w:hint="eastAsia"/>
          <w:lang w:eastAsia="zh-CN"/>
        </w:rPr>
        <w:t>应急通信</w:t>
      </w:r>
      <w:r w:rsidR="00EC0DEB" w:rsidRPr="00EC0DEB">
        <w:rPr>
          <w:rFonts w:ascii="Calibri" w:hAnsi="Calibri" w:cs="Arial" w:hint="eastAsia"/>
          <w:lang w:eastAsia="zh-CN"/>
        </w:rPr>
        <w:t>计划。这包括国家政策和程序以及治理框架，以支持和促进持续使用可靠和有复原力的</w:t>
      </w:r>
      <w:r w:rsidR="00EC0DEB">
        <w:rPr>
          <w:rFonts w:ascii="Calibri" w:hAnsi="Calibri" w:cs="Arial" w:hint="eastAsia"/>
          <w:lang w:eastAsia="zh-CN"/>
        </w:rPr>
        <w:t>ICT</w:t>
      </w:r>
      <w:r w:rsidR="00EC0DEB" w:rsidRPr="00EC0DEB">
        <w:rPr>
          <w:rFonts w:ascii="Calibri" w:hAnsi="Calibri" w:cs="Arial" w:hint="eastAsia"/>
          <w:lang w:eastAsia="zh-CN"/>
        </w:rPr>
        <w:t>网络、服务和平台进行灾害管理。</w:t>
      </w:r>
    </w:p>
    <w:p w14:paraId="62E8FBEA" w14:textId="57096DFF" w:rsidR="00154B24" w:rsidRPr="00EC0DEB" w:rsidRDefault="008275B7" w:rsidP="00100352">
      <w:pPr>
        <w:tabs>
          <w:tab w:val="clear" w:pos="1134"/>
          <w:tab w:val="clear" w:pos="1871"/>
          <w:tab w:val="clear" w:pos="2268"/>
        </w:tabs>
        <w:overflowPunct/>
        <w:autoSpaceDE/>
        <w:autoSpaceDN/>
        <w:adjustRightInd/>
        <w:ind w:firstLineChars="200" w:firstLine="480"/>
        <w:textAlignment w:val="auto"/>
        <w:rPr>
          <w:rFonts w:ascii="Calibri" w:hAnsi="Calibri" w:cs="Arial"/>
          <w:lang w:eastAsia="zh-CN"/>
        </w:rPr>
      </w:pPr>
      <w:hyperlink r:id="rId48" w:history="1">
        <w:r w:rsidR="00EC0DEB" w:rsidRPr="00EC0DEB">
          <w:rPr>
            <w:rStyle w:val="Hyperlink"/>
            <w:rFonts w:ascii="Calibri" w:hAnsi="Calibri" w:cs="Arial" w:hint="eastAsia"/>
            <w:lang w:eastAsia="zh-CN"/>
          </w:rPr>
          <w:t>《紧急电信桌面模拟指南》</w:t>
        </w:r>
      </w:hyperlink>
      <w:r w:rsidR="00EC0DEB" w:rsidRPr="00EC0DEB">
        <w:rPr>
          <w:rFonts w:ascii="Calibri" w:hAnsi="Calibri" w:cs="Arial" w:hint="eastAsia"/>
          <w:lang w:eastAsia="zh-CN"/>
        </w:rPr>
        <w:t>于</w:t>
      </w:r>
      <w:r w:rsidR="00EC0DEB" w:rsidRPr="00EC0DEB">
        <w:rPr>
          <w:rFonts w:ascii="Calibri" w:hAnsi="Calibri" w:cs="Arial" w:hint="eastAsia"/>
          <w:lang w:eastAsia="zh-CN"/>
        </w:rPr>
        <w:t>2020</w:t>
      </w:r>
      <w:r w:rsidR="00EC0DEB" w:rsidRPr="00EC0DEB">
        <w:rPr>
          <w:rFonts w:ascii="Calibri" w:hAnsi="Calibri" w:cs="Arial" w:hint="eastAsia"/>
          <w:lang w:eastAsia="zh-CN"/>
        </w:rPr>
        <w:t>年</w:t>
      </w:r>
      <w:r w:rsidR="00EC0DEB" w:rsidRPr="00EC0DEB">
        <w:rPr>
          <w:rFonts w:ascii="Calibri" w:hAnsi="Calibri" w:cs="Arial" w:hint="eastAsia"/>
          <w:lang w:eastAsia="zh-CN"/>
        </w:rPr>
        <w:t>3</w:t>
      </w:r>
      <w:r w:rsidR="00EC0DEB" w:rsidRPr="00EC0DEB">
        <w:rPr>
          <w:rFonts w:ascii="Calibri" w:hAnsi="Calibri" w:cs="Arial" w:hint="eastAsia"/>
          <w:lang w:eastAsia="zh-CN"/>
        </w:rPr>
        <w:t>月推出，与世界粮食计划署</w:t>
      </w:r>
      <w:r w:rsidR="009550F6">
        <w:rPr>
          <w:rFonts w:ascii="Calibri" w:hAnsi="Calibri" w:cs="Arial" w:hint="eastAsia"/>
          <w:lang w:eastAsia="zh-CN"/>
        </w:rPr>
        <w:t>应急通信</w:t>
      </w:r>
      <w:r w:rsidR="00EC0DEB" w:rsidRPr="00EC0DEB">
        <w:rPr>
          <w:rFonts w:ascii="Calibri" w:hAnsi="Calibri" w:cs="Arial" w:hint="eastAsia"/>
          <w:lang w:eastAsia="zh-CN"/>
        </w:rPr>
        <w:t>小组共同开发，以</w:t>
      </w:r>
      <w:r w:rsidR="00EC0DEB">
        <w:rPr>
          <w:rFonts w:ascii="Calibri" w:hAnsi="Calibri" w:cs="Arial" w:hint="eastAsia"/>
          <w:lang w:eastAsia="zh-CN"/>
        </w:rPr>
        <w:t>帮助成员国</w:t>
      </w:r>
      <w:r w:rsidR="00EC0DEB" w:rsidRPr="00EC0DEB">
        <w:rPr>
          <w:rFonts w:ascii="Calibri" w:hAnsi="Calibri" w:cs="Arial" w:hint="eastAsia"/>
          <w:lang w:eastAsia="zh-CN"/>
        </w:rPr>
        <w:t>和从事灾害管理的国家利益攸关方规划、设计和进行桌面模拟，使利益攸关方能够测试和完善应急</w:t>
      </w:r>
      <w:r w:rsidR="009550F6">
        <w:rPr>
          <w:rFonts w:ascii="Calibri" w:hAnsi="Calibri" w:cs="Arial" w:hint="eastAsia"/>
          <w:lang w:eastAsia="zh-CN"/>
        </w:rPr>
        <w:t>通信</w:t>
      </w:r>
      <w:r w:rsidR="00EC0DEB" w:rsidRPr="00EC0DEB">
        <w:rPr>
          <w:rFonts w:ascii="Calibri" w:hAnsi="Calibri" w:cs="Arial" w:hint="eastAsia"/>
          <w:lang w:eastAsia="zh-CN"/>
        </w:rPr>
        <w:t>计划、政策和程序，并核实网络、冗余通信能力、人员和其他电信系统是否</w:t>
      </w:r>
      <w:r w:rsidR="00EC0DEB">
        <w:rPr>
          <w:rFonts w:ascii="Calibri" w:hAnsi="Calibri" w:cs="Arial" w:hint="eastAsia"/>
          <w:lang w:eastAsia="zh-CN"/>
        </w:rPr>
        <w:t>已经</w:t>
      </w:r>
      <w:r w:rsidR="00EC0DEB" w:rsidRPr="00EC0DEB">
        <w:rPr>
          <w:rFonts w:ascii="Calibri" w:hAnsi="Calibri" w:cs="Arial" w:hint="eastAsia"/>
          <w:lang w:eastAsia="zh-CN"/>
        </w:rPr>
        <w:t>到位，以应对紧急情况。</w:t>
      </w:r>
    </w:p>
    <w:p w14:paraId="1F1538F2" w14:textId="3C23AC4E" w:rsidR="00154B24" w:rsidRPr="00154B24" w:rsidRDefault="00EC0DEB" w:rsidP="00100352">
      <w:pPr>
        <w:tabs>
          <w:tab w:val="clear" w:pos="1134"/>
          <w:tab w:val="clear" w:pos="1871"/>
          <w:tab w:val="clear" w:pos="2268"/>
        </w:tabs>
        <w:overflowPunct/>
        <w:autoSpaceDE/>
        <w:autoSpaceDN/>
        <w:adjustRightInd/>
        <w:ind w:firstLineChars="200" w:firstLine="480"/>
        <w:textAlignment w:val="auto"/>
        <w:rPr>
          <w:rFonts w:ascii="Calibri" w:hAnsi="Calibri" w:cs="Arial"/>
          <w:szCs w:val="24"/>
          <w:lang w:eastAsia="zh-CN"/>
        </w:rPr>
      </w:pPr>
      <w:r>
        <w:rPr>
          <w:rFonts w:ascii="Calibri" w:hAnsi="Calibri" w:cs="MS Mincho" w:hint="eastAsia"/>
          <w:bCs/>
          <w:szCs w:val="24"/>
          <w:lang w:val="en-US" w:eastAsia="zh-CN"/>
        </w:rPr>
        <w:t>面对全球</w:t>
      </w:r>
      <w:r w:rsidRPr="00EC0DEB">
        <w:rPr>
          <w:rFonts w:ascii="Calibri" w:hAnsi="Calibri" w:cs="MS Mincho"/>
          <w:bCs/>
          <w:szCs w:val="24"/>
          <w:lang w:val="en-US" w:eastAsia="zh-CN"/>
        </w:rPr>
        <w:t>COVID-19</w:t>
      </w:r>
      <w:r>
        <w:rPr>
          <w:rFonts w:ascii="Calibri" w:hAnsi="Calibri" w:cs="MS Mincho" w:hint="eastAsia"/>
          <w:bCs/>
          <w:szCs w:val="24"/>
          <w:lang w:val="en-US" w:eastAsia="zh-CN"/>
        </w:rPr>
        <w:t>危机，</w:t>
      </w:r>
      <w:r w:rsidR="007A2CD9" w:rsidRPr="007A2CD9">
        <w:rPr>
          <w:rFonts w:ascii="Calibri" w:hAnsi="Calibri" w:cs="MS Mincho" w:hint="eastAsia"/>
          <w:bCs/>
          <w:szCs w:val="24"/>
          <w:lang w:val="en-US" w:eastAsia="zh-CN"/>
        </w:rPr>
        <w:t>推出了</w:t>
      </w:r>
      <w:r>
        <w:rPr>
          <w:rFonts w:ascii="Calibri" w:hAnsi="Calibri" w:cs="MS Mincho" w:hint="eastAsia"/>
          <w:bCs/>
          <w:szCs w:val="24"/>
          <w:lang w:val="en-US" w:eastAsia="zh-CN"/>
        </w:rPr>
        <w:t>《</w:t>
      </w:r>
      <w:hyperlink r:id="rId49" w:history="1">
        <w:r w:rsidR="007A2CD9" w:rsidRPr="00EC0DEB">
          <w:rPr>
            <w:rStyle w:val="Hyperlink"/>
            <w:rFonts w:ascii="Calibri" w:hAnsi="Calibri" w:cs="MS Mincho" w:hint="eastAsia"/>
            <w:bCs/>
            <w:szCs w:val="24"/>
            <w:lang w:val="en-US" w:eastAsia="zh-CN"/>
          </w:rPr>
          <w:t>制定应对大流行病的电信</w:t>
        </w:r>
        <w:r w:rsidR="007A2CD9" w:rsidRPr="00EC0DEB">
          <w:rPr>
            <w:rStyle w:val="Hyperlink"/>
            <w:rFonts w:ascii="Calibri" w:hAnsi="Calibri" w:cs="MS Mincho" w:hint="eastAsia"/>
            <w:bCs/>
            <w:szCs w:val="24"/>
            <w:lang w:val="en-US" w:eastAsia="zh-CN"/>
          </w:rPr>
          <w:t>/ICT</w:t>
        </w:r>
        <w:r w:rsidR="007A2CD9" w:rsidRPr="00EC0DEB">
          <w:rPr>
            <w:rStyle w:val="Hyperlink"/>
            <w:rFonts w:ascii="Calibri" w:hAnsi="Calibri" w:cs="MS Mincho" w:hint="eastAsia"/>
            <w:bCs/>
            <w:szCs w:val="24"/>
            <w:lang w:val="en-US" w:eastAsia="zh-CN"/>
          </w:rPr>
          <w:t>应急计划指南</w:t>
        </w:r>
        <w:r w:rsidRPr="00EC0DEB">
          <w:rPr>
            <w:rStyle w:val="Hyperlink"/>
            <w:rFonts w:ascii="Calibri" w:hAnsi="Calibri" w:cs="MS Mincho" w:hint="eastAsia"/>
            <w:bCs/>
            <w:szCs w:val="24"/>
            <w:lang w:val="en-US" w:eastAsia="zh-CN"/>
          </w:rPr>
          <w:t>》</w:t>
        </w:r>
      </w:hyperlink>
      <w:r w:rsidR="007A2CD9" w:rsidRPr="007A2CD9">
        <w:rPr>
          <w:rFonts w:ascii="Calibri" w:hAnsi="Calibri" w:cs="MS Mincho" w:hint="eastAsia"/>
          <w:bCs/>
          <w:szCs w:val="24"/>
          <w:lang w:val="en-US" w:eastAsia="zh-CN"/>
        </w:rPr>
        <w:t>，重点是在</w:t>
      </w:r>
      <w:r w:rsidRPr="00EC0DEB">
        <w:rPr>
          <w:rFonts w:ascii="Calibri" w:hAnsi="Calibri" w:cs="MS Mincho"/>
          <w:bCs/>
          <w:szCs w:val="24"/>
          <w:lang w:val="en-US" w:eastAsia="zh-CN"/>
        </w:rPr>
        <w:t>COVID-19</w:t>
      </w:r>
      <w:r w:rsidR="007A2CD9" w:rsidRPr="007A2CD9">
        <w:rPr>
          <w:rFonts w:ascii="Calibri" w:hAnsi="Calibri" w:cs="MS Mincho" w:hint="eastAsia"/>
          <w:bCs/>
          <w:szCs w:val="24"/>
          <w:lang w:val="en-US" w:eastAsia="zh-CN"/>
        </w:rPr>
        <w:t>等</w:t>
      </w:r>
      <w:proofErr w:type="gramStart"/>
      <w:r w:rsidR="007A2CD9" w:rsidRPr="007A2CD9">
        <w:rPr>
          <w:rFonts w:ascii="Calibri" w:hAnsi="Calibri" w:cs="MS Mincho" w:hint="eastAsia"/>
          <w:bCs/>
          <w:szCs w:val="24"/>
          <w:lang w:val="en-US" w:eastAsia="zh-CN"/>
        </w:rPr>
        <w:t>特定大</w:t>
      </w:r>
      <w:proofErr w:type="gramEnd"/>
      <w:r w:rsidR="007A2CD9" w:rsidRPr="007A2CD9">
        <w:rPr>
          <w:rFonts w:ascii="Calibri" w:hAnsi="Calibri" w:cs="MS Mincho" w:hint="eastAsia"/>
          <w:bCs/>
          <w:szCs w:val="24"/>
          <w:lang w:val="en-US" w:eastAsia="zh-CN"/>
        </w:rPr>
        <w:t>流行病背景下的电信</w:t>
      </w:r>
      <w:r w:rsidR="007A2CD9" w:rsidRPr="007A2CD9">
        <w:rPr>
          <w:rFonts w:ascii="Calibri" w:hAnsi="Calibri" w:cs="MS Mincho" w:hint="eastAsia"/>
          <w:bCs/>
          <w:szCs w:val="24"/>
          <w:lang w:val="en-US" w:eastAsia="zh-CN"/>
        </w:rPr>
        <w:t>/</w:t>
      </w:r>
      <w:r>
        <w:rPr>
          <w:rFonts w:ascii="Calibri" w:hAnsi="Calibri" w:cs="MS Mincho" w:hint="eastAsia"/>
          <w:bCs/>
          <w:szCs w:val="24"/>
          <w:lang w:val="en-US" w:eastAsia="zh-CN"/>
        </w:rPr>
        <w:t>ICT</w:t>
      </w:r>
      <w:r w:rsidR="007A2CD9" w:rsidRPr="007A2CD9">
        <w:rPr>
          <w:rFonts w:ascii="Calibri" w:hAnsi="Calibri" w:cs="MS Mincho" w:hint="eastAsia"/>
          <w:bCs/>
          <w:szCs w:val="24"/>
          <w:lang w:val="en-US" w:eastAsia="zh-CN"/>
        </w:rPr>
        <w:t>服务交付和业务连续性。</w:t>
      </w:r>
      <w:bookmarkStart w:id="57" w:name="lt_pId464"/>
      <w:r>
        <w:rPr>
          <w:rFonts w:ascii="Calibri" w:hAnsi="Calibri" w:cs="MS Mincho" w:hint="eastAsia"/>
          <w:bCs/>
          <w:szCs w:val="24"/>
          <w:lang w:val="en-US" w:eastAsia="zh-CN"/>
        </w:rPr>
        <w:t>指南</w:t>
      </w:r>
      <w:r w:rsidRPr="00EC0DEB">
        <w:rPr>
          <w:rFonts w:ascii="Calibri" w:hAnsi="Calibri" w:cs="MS Mincho" w:hint="eastAsia"/>
          <w:bCs/>
          <w:szCs w:val="24"/>
          <w:lang w:val="en-US" w:eastAsia="zh-CN"/>
        </w:rPr>
        <w:t>概述了各国可以采取的一系列行动，通过确保网络的连续性和服务的提供，为这类紧急情况做好准备、预测和迅速应对。电信</w:t>
      </w:r>
      <w:r w:rsidRPr="00EC0DEB">
        <w:rPr>
          <w:rFonts w:ascii="Calibri" w:hAnsi="Calibri" w:cs="MS Mincho" w:hint="eastAsia"/>
          <w:bCs/>
          <w:szCs w:val="24"/>
          <w:lang w:val="en-US" w:eastAsia="zh-CN"/>
        </w:rPr>
        <w:t>/</w:t>
      </w:r>
      <w:r>
        <w:rPr>
          <w:rFonts w:ascii="Calibri" w:hAnsi="Calibri" w:cs="MS Mincho" w:hint="eastAsia"/>
          <w:bCs/>
          <w:szCs w:val="24"/>
          <w:lang w:val="en-US" w:eastAsia="zh-CN"/>
        </w:rPr>
        <w:t>ICT</w:t>
      </w:r>
      <w:r w:rsidRPr="00EC0DEB">
        <w:rPr>
          <w:rFonts w:ascii="Calibri" w:hAnsi="Calibri" w:cs="MS Mincho" w:hint="eastAsia"/>
          <w:bCs/>
          <w:szCs w:val="24"/>
          <w:lang w:val="en-US" w:eastAsia="zh-CN"/>
        </w:rPr>
        <w:t>基础设施包括固定、移动、卫星、地面、无线网络和任何其他支持宽带和广播服务的技术</w:t>
      </w:r>
      <w:r>
        <w:rPr>
          <w:rFonts w:ascii="Calibri" w:hAnsi="Calibri" w:cs="MS Mincho" w:hint="eastAsia"/>
          <w:bCs/>
          <w:szCs w:val="24"/>
          <w:lang w:val="en-US" w:eastAsia="zh-CN"/>
        </w:rPr>
        <w:t>。</w:t>
      </w:r>
      <w:bookmarkEnd w:id="57"/>
      <w:r>
        <w:rPr>
          <w:rFonts w:ascii="Calibri" w:eastAsia="Calibri" w:hAnsi="Calibri" w:cs="Calibri"/>
          <w:szCs w:val="24"/>
          <w:lang w:eastAsia="zh-CN"/>
        </w:rPr>
        <w:t xml:space="preserve"> </w:t>
      </w:r>
    </w:p>
    <w:p w14:paraId="7D000BB7" w14:textId="1FCDBB50" w:rsidR="00EC0DEB" w:rsidRPr="00EC0DEB" w:rsidRDefault="00EC0DEB" w:rsidP="00100352">
      <w:pPr>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7A2CD9">
        <w:rPr>
          <w:rFonts w:ascii="Calibri" w:hAnsi="Calibri" w:cs="MS Mincho" w:hint="eastAsia"/>
          <w:bCs/>
          <w:szCs w:val="24"/>
          <w:lang w:val="en-US" w:eastAsia="zh-CN"/>
        </w:rPr>
        <w:t>与</w:t>
      </w:r>
      <w:r>
        <w:rPr>
          <w:rFonts w:ascii="Calibri" w:hAnsi="Calibri" w:cs="MS Mincho" w:hint="eastAsia"/>
          <w:bCs/>
          <w:szCs w:val="24"/>
          <w:lang w:val="en-US" w:eastAsia="zh-CN"/>
        </w:rPr>
        <w:t>世界粮食署</w:t>
      </w:r>
      <w:r w:rsidRPr="007A2CD9">
        <w:rPr>
          <w:rFonts w:ascii="Calibri" w:hAnsi="Calibri" w:cs="MS Mincho" w:hint="eastAsia"/>
          <w:bCs/>
          <w:szCs w:val="24"/>
          <w:lang w:val="en-US" w:eastAsia="zh-CN"/>
        </w:rPr>
        <w:t>应急通信</w:t>
      </w:r>
      <w:r w:rsidR="00AD75ED">
        <w:rPr>
          <w:rFonts w:ascii="Calibri" w:hAnsi="Calibri" w:cs="MS Mincho" w:hint="eastAsia"/>
          <w:bCs/>
          <w:szCs w:val="24"/>
          <w:lang w:val="en-US" w:eastAsia="zh-CN"/>
        </w:rPr>
        <w:t>集团</w:t>
      </w:r>
      <w:r w:rsidRPr="007A2CD9">
        <w:rPr>
          <w:rFonts w:ascii="Calibri" w:hAnsi="Calibri" w:cs="MS Mincho" w:hint="eastAsia"/>
          <w:bCs/>
          <w:szCs w:val="24"/>
          <w:lang w:val="en-US" w:eastAsia="zh-CN"/>
        </w:rPr>
        <w:t>联合</w:t>
      </w:r>
      <w:r>
        <w:rPr>
          <w:rFonts w:ascii="Calibri" w:hAnsi="Calibri" w:cs="MS Mincho" w:hint="eastAsia"/>
          <w:bCs/>
          <w:szCs w:val="24"/>
          <w:lang w:val="en-US" w:eastAsia="zh-CN"/>
        </w:rPr>
        <w:t>编写</w:t>
      </w:r>
      <w:r w:rsidRPr="007A2CD9">
        <w:rPr>
          <w:rFonts w:ascii="Calibri" w:hAnsi="Calibri" w:cs="MS Mincho" w:hint="eastAsia"/>
          <w:bCs/>
          <w:szCs w:val="24"/>
          <w:lang w:val="en-US" w:eastAsia="zh-CN"/>
        </w:rPr>
        <w:t>的</w:t>
      </w:r>
      <w:r w:rsidR="007A2CD9" w:rsidRPr="007A2CD9">
        <w:rPr>
          <w:rFonts w:ascii="Calibri" w:hAnsi="Calibri" w:cs="MS Mincho" w:hint="eastAsia"/>
          <w:bCs/>
          <w:szCs w:val="24"/>
          <w:lang w:val="en-US" w:eastAsia="zh-CN"/>
        </w:rPr>
        <w:t>有关“</w:t>
      </w:r>
      <w:hyperlink r:id="rId50" w:history="1">
        <w:r w:rsidR="007A2CD9" w:rsidRPr="00EC0DEB">
          <w:rPr>
            <w:rStyle w:val="Hyperlink"/>
            <w:rFonts w:ascii="Calibri" w:hAnsi="Calibri" w:cs="MS Mincho" w:hint="eastAsia"/>
            <w:bCs/>
            <w:szCs w:val="24"/>
            <w:lang w:val="en-US" w:eastAsia="zh-CN"/>
          </w:rPr>
          <w:t>女性、信通技术和应急通信：机遇和限制</w:t>
        </w:r>
      </w:hyperlink>
      <w:r w:rsidR="007A2CD9" w:rsidRPr="007A2CD9">
        <w:rPr>
          <w:rFonts w:ascii="Calibri" w:hAnsi="Calibri" w:cs="MS Mincho" w:hint="eastAsia"/>
          <w:bCs/>
          <w:szCs w:val="24"/>
          <w:lang w:val="en-US" w:eastAsia="zh-CN"/>
        </w:rPr>
        <w:t>”的新出版物总结了影响两性数字差距以及加大女性和年轻女性在灾害中的薄弱环节的各项因素。</w:t>
      </w:r>
      <w:bookmarkStart w:id="58" w:name="lt_pId467"/>
      <w:r w:rsidR="00824353">
        <w:rPr>
          <w:rFonts w:ascii="Calibri" w:hAnsi="Calibri" w:cs="MS Mincho" w:hint="eastAsia"/>
          <w:bCs/>
          <w:szCs w:val="24"/>
          <w:lang w:val="en-US" w:eastAsia="zh-CN"/>
        </w:rPr>
        <w:t>报告</w:t>
      </w:r>
      <w:r w:rsidRPr="00EC0DEB">
        <w:rPr>
          <w:rFonts w:ascii="Calibri" w:hAnsi="Calibri" w:cs="MS Mincho" w:hint="eastAsia"/>
          <w:bCs/>
          <w:szCs w:val="24"/>
          <w:lang w:val="en-US" w:eastAsia="zh-CN"/>
        </w:rPr>
        <w:t>展示了利用</w:t>
      </w:r>
      <w:r w:rsidR="00824353">
        <w:rPr>
          <w:rFonts w:ascii="Calibri" w:hAnsi="Calibri" w:cs="MS Mincho" w:hint="eastAsia"/>
          <w:bCs/>
          <w:szCs w:val="24"/>
          <w:lang w:val="en-US" w:eastAsia="zh-CN"/>
        </w:rPr>
        <w:t>ICT</w:t>
      </w:r>
      <w:r w:rsidRPr="00EC0DEB">
        <w:rPr>
          <w:rFonts w:ascii="Calibri" w:hAnsi="Calibri" w:cs="MS Mincho" w:hint="eastAsia"/>
          <w:bCs/>
          <w:szCs w:val="24"/>
          <w:lang w:val="en-US" w:eastAsia="zh-CN"/>
        </w:rPr>
        <w:t>促进灾害风险管理中的性别平等的良好做法和实例，包括通过使用新兴技术，并确定了前进道路上的优先领域。该报告于</w:t>
      </w:r>
      <w:r w:rsidRPr="00EC0DEB">
        <w:rPr>
          <w:rFonts w:ascii="Calibri" w:hAnsi="Calibri" w:cs="MS Mincho" w:hint="eastAsia"/>
          <w:bCs/>
          <w:szCs w:val="24"/>
          <w:lang w:val="en-US" w:eastAsia="zh-CN"/>
        </w:rPr>
        <w:t>2020</w:t>
      </w:r>
      <w:r w:rsidRPr="00EC0DEB">
        <w:rPr>
          <w:rFonts w:ascii="Calibri" w:hAnsi="Calibri" w:cs="MS Mincho" w:hint="eastAsia"/>
          <w:bCs/>
          <w:szCs w:val="24"/>
          <w:lang w:val="en-US" w:eastAsia="zh-CN"/>
        </w:rPr>
        <w:t>年</w:t>
      </w:r>
      <w:r w:rsidRPr="00EC0DEB">
        <w:rPr>
          <w:rFonts w:ascii="Calibri" w:hAnsi="Calibri" w:cs="MS Mincho" w:hint="eastAsia"/>
          <w:bCs/>
          <w:szCs w:val="24"/>
          <w:lang w:val="en-US" w:eastAsia="zh-CN"/>
        </w:rPr>
        <w:t>8</w:t>
      </w:r>
      <w:r w:rsidRPr="00EC0DEB">
        <w:rPr>
          <w:rFonts w:ascii="Calibri" w:hAnsi="Calibri" w:cs="MS Mincho" w:hint="eastAsia"/>
          <w:bCs/>
          <w:szCs w:val="24"/>
          <w:lang w:val="en-US" w:eastAsia="zh-CN"/>
        </w:rPr>
        <w:t>月在关于</w:t>
      </w:r>
      <w:hyperlink r:id="rId51" w:history="1">
        <w:r w:rsidR="00824353" w:rsidRPr="00824353">
          <w:rPr>
            <w:rStyle w:val="Hyperlink"/>
            <w:rFonts w:ascii="Calibri" w:hAnsi="Calibri" w:cs="MS Mincho" w:hint="eastAsia"/>
            <w:bCs/>
            <w:szCs w:val="24"/>
            <w:lang w:val="en-US" w:eastAsia="zh-CN"/>
          </w:rPr>
          <w:t>“</w:t>
        </w:r>
        <w:r w:rsidRPr="00824353">
          <w:rPr>
            <w:rStyle w:val="Hyperlink"/>
            <w:rFonts w:ascii="Calibri" w:hAnsi="Calibri" w:cs="MS Mincho" w:hint="eastAsia"/>
            <w:bCs/>
            <w:szCs w:val="24"/>
            <w:lang w:val="en-US" w:eastAsia="zh-CN"/>
          </w:rPr>
          <w:t>妇女与</w:t>
        </w:r>
        <w:r w:rsidR="00824353" w:rsidRPr="00824353">
          <w:rPr>
            <w:rStyle w:val="Hyperlink"/>
            <w:rFonts w:ascii="Calibri" w:hAnsi="Calibri" w:cs="MS Mincho" w:hint="eastAsia"/>
            <w:bCs/>
            <w:szCs w:val="24"/>
            <w:lang w:val="en-US" w:eastAsia="zh-CN"/>
          </w:rPr>
          <w:t>应急通信：在</w:t>
        </w:r>
        <w:r w:rsidRPr="00824353">
          <w:rPr>
            <w:rStyle w:val="Hyperlink"/>
            <w:rFonts w:ascii="Calibri" w:hAnsi="Calibri" w:cs="MS Mincho" w:hint="eastAsia"/>
            <w:bCs/>
            <w:szCs w:val="24"/>
            <w:lang w:val="en-US" w:eastAsia="zh-CN"/>
          </w:rPr>
          <w:t>建设抗灾</w:t>
        </w:r>
        <w:r w:rsidR="00824353" w:rsidRPr="00824353">
          <w:rPr>
            <w:rStyle w:val="Hyperlink"/>
            <w:rFonts w:ascii="Calibri" w:hAnsi="Calibri" w:cs="MS Mincho" w:hint="eastAsia"/>
            <w:bCs/>
            <w:szCs w:val="24"/>
            <w:lang w:val="en-US" w:eastAsia="zh-CN"/>
          </w:rPr>
          <w:t>复原力确保</w:t>
        </w:r>
        <w:r w:rsidRPr="00824353">
          <w:rPr>
            <w:rStyle w:val="Hyperlink"/>
            <w:rFonts w:ascii="Calibri" w:hAnsi="Calibri" w:cs="MS Mincho" w:hint="eastAsia"/>
            <w:bCs/>
            <w:szCs w:val="24"/>
            <w:lang w:val="en-US" w:eastAsia="zh-CN"/>
          </w:rPr>
          <w:t>性别平等</w:t>
        </w:r>
        <w:r w:rsidR="00824353" w:rsidRPr="00824353">
          <w:rPr>
            <w:rStyle w:val="Hyperlink"/>
            <w:rFonts w:ascii="Calibri" w:hAnsi="Calibri" w:cs="MS Mincho" w:hint="eastAsia"/>
            <w:bCs/>
            <w:szCs w:val="24"/>
            <w:lang w:val="en-US" w:eastAsia="zh-CN"/>
          </w:rPr>
          <w:t>”</w:t>
        </w:r>
      </w:hyperlink>
      <w:r w:rsidRPr="00EC0DEB">
        <w:rPr>
          <w:rFonts w:ascii="Calibri" w:hAnsi="Calibri" w:cs="MS Mincho" w:hint="eastAsia"/>
          <w:bCs/>
          <w:szCs w:val="24"/>
          <w:lang w:val="en-US" w:eastAsia="zh-CN"/>
        </w:rPr>
        <w:t>的</w:t>
      </w:r>
      <w:r w:rsidRPr="00EC0DEB">
        <w:rPr>
          <w:rFonts w:ascii="Calibri" w:hAnsi="Calibri" w:cs="MS Mincho" w:hint="eastAsia"/>
          <w:bCs/>
          <w:szCs w:val="24"/>
          <w:lang w:val="en-US" w:eastAsia="zh-CN"/>
        </w:rPr>
        <w:t>WSIS</w:t>
      </w:r>
      <w:r w:rsidRPr="00EC0DEB">
        <w:rPr>
          <w:rFonts w:ascii="Calibri" w:hAnsi="Calibri" w:cs="MS Mincho" w:hint="eastAsia"/>
          <w:bCs/>
          <w:szCs w:val="24"/>
          <w:lang w:val="en-US" w:eastAsia="zh-CN"/>
        </w:rPr>
        <w:t>高级别对话上发布。</w:t>
      </w:r>
    </w:p>
    <w:p w14:paraId="1B87B5E1" w14:textId="3297A037" w:rsidR="00154B24" w:rsidRPr="00154B24" w:rsidRDefault="00EC0DEB" w:rsidP="00100352">
      <w:pPr>
        <w:tabs>
          <w:tab w:val="clear" w:pos="1134"/>
          <w:tab w:val="clear" w:pos="1871"/>
          <w:tab w:val="clear" w:pos="2268"/>
        </w:tabs>
        <w:overflowPunct/>
        <w:autoSpaceDE/>
        <w:autoSpaceDN/>
        <w:adjustRightInd/>
        <w:ind w:firstLineChars="200" w:firstLine="480"/>
        <w:textAlignment w:val="auto"/>
        <w:rPr>
          <w:rFonts w:ascii="Calibri" w:hAnsi="Calibri" w:cs="Arial"/>
          <w:szCs w:val="24"/>
          <w:lang w:eastAsia="zh-CN"/>
        </w:rPr>
      </w:pPr>
      <w:r w:rsidRPr="00EC0DEB">
        <w:rPr>
          <w:rFonts w:ascii="Calibri" w:hAnsi="Calibri" w:cs="MS Mincho" w:hint="eastAsia"/>
          <w:bCs/>
          <w:szCs w:val="24"/>
          <w:lang w:val="en-US" w:eastAsia="zh-CN"/>
        </w:rPr>
        <w:t>2019</w:t>
      </w:r>
      <w:r w:rsidRPr="00EC0DEB">
        <w:rPr>
          <w:rFonts w:ascii="Calibri" w:hAnsi="Calibri" w:cs="MS Mincho" w:hint="eastAsia"/>
          <w:bCs/>
          <w:szCs w:val="24"/>
          <w:lang w:val="en-US" w:eastAsia="zh-CN"/>
        </w:rPr>
        <w:t>年</w:t>
      </w:r>
      <w:r w:rsidRPr="00EC0DEB">
        <w:rPr>
          <w:rFonts w:ascii="Calibri" w:hAnsi="Calibri" w:cs="MS Mincho" w:hint="eastAsia"/>
          <w:bCs/>
          <w:szCs w:val="24"/>
          <w:lang w:val="en-US" w:eastAsia="zh-CN"/>
        </w:rPr>
        <w:t>3</w:t>
      </w:r>
      <w:r w:rsidRPr="00EC0DEB">
        <w:rPr>
          <w:rFonts w:ascii="Calibri" w:hAnsi="Calibri" w:cs="MS Mincho" w:hint="eastAsia"/>
          <w:bCs/>
          <w:szCs w:val="24"/>
          <w:lang w:val="en-US" w:eastAsia="zh-CN"/>
        </w:rPr>
        <w:t>月在毛里求斯巴拉克拉瓦举行的全球应急</w:t>
      </w:r>
      <w:r w:rsidR="00824353">
        <w:rPr>
          <w:rFonts w:ascii="Calibri" w:hAnsi="Calibri" w:cs="MS Mincho" w:hint="eastAsia"/>
          <w:bCs/>
          <w:szCs w:val="24"/>
          <w:lang w:val="en-US" w:eastAsia="zh-CN"/>
        </w:rPr>
        <w:t>通信</w:t>
      </w:r>
      <w:r w:rsidRPr="00EC0DEB">
        <w:rPr>
          <w:rFonts w:ascii="Calibri" w:hAnsi="Calibri" w:cs="MS Mincho" w:hint="eastAsia"/>
          <w:bCs/>
          <w:szCs w:val="24"/>
          <w:lang w:val="en-US" w:eastAsia="zh-CN"/>
        </w:rPr>
        <w:t>论坛期间发表了一份关于</w:t>
      </w:r>
      <w:hyperlink r:id="rId52" w:history="1">
        <w:r w:rsidR="00824353" w:rsidRPr="00824353">
          <w:rPr>
            <w:rStyle w:val="Hyperlink"/>
            <w:rFonts w:ascii="Calibri" w:hAnsi="Calibri" w:cs="MS Mincho" w:hint="eastAsia"/>
            <w:bCs/>
            <w:szCs w:val="24"/>
            <w:lang w:val="en-US" w:eastAsia="zh-CN"/>
          </w:rPr>
          <w:t>“颠覆性</w:t>
        </w:r>
        <w:r w:rsidRPr="00824353">
          <w:rPr>
            <w:rStyle w:val="Hyperlink"/>
            <w:rFonts w:ascii="Calibri" w:hAnsi="Calibri" w:cs="MS Mincho" w:hint="eastAsia"/>
            <w:bCs/>
            <w:szCs w:val="24"/>
            <w:lang w:val="en-US" w:eastAsia="zh-CN"/>
          </w:rPr>
          <w:t>性技术及其在减少和管理灾害风险中的应用</w:t>
        </w:r>
        <w:r w:rsidR="00824353" w:rsidRPr="00824353">
          <w:rPr>
            <w:rStyle w:val="Hyperlink"/>
            <w:rFonts w:ascii="Calibri" w:hAnsi="Calibri" w:cs="MS Mincho" w:hint="eastAsia"/>
            <w:bCs/>
            <w:szCs w:val="24"/>
            <w:lang w:val="en-US" w:eastAsia="zh-CN"/>
          </w:rPr>
          <w:t>”</w:t>
        </w:r>
      </w:hyperlink>
      <w:r w:rsidRPr="00EC0DEB">
        <w:rPr>
          <w:rFonts w:ascii="Calibri" w:hAnsi="Calibri" w:cs="MS Mincho" w:hint="eastAsia"/>
          <w:bCs/>
          <w:szCs w:val="24"/>
          <w:lang w:val="en-US" w:eastAsia="zh-CN"/>
        </w:rPr>
        <w:t>的报告。颠覆性技术</w:t>
      </w:r>
      <w:r w:rsidR="00824353">
        <w:rPr>
          <w:rFonts w:ascii="Calibri" w:hAnsi="Calibri" w:cs="MS Mincho" w:hint="eastAsia"/>
          <w:bCs/>
          <w:szCs w:val="24"/>
          <w:lang w:val="en-US" w:eastAsia="zh-CN"/>
        </w:rPr>
        <w:t>（</w:t>
      </w:r>
      <w:r w:rsidRPr="00EC0DEB">
        <w:rPr>
          <w:rFonts w:ascii="Calibri" w:hAnsi="Calibri" w:cs="MS Mincho" w:hint="eastAsia"/>
          <w:bCs/>
          <w:szCs w:val="24"/>
          <w:lang w:val="en-US" w:eastAsia="zh-CN"/>
        </w:rPr>
        <w:t>如人工智能、物联网和大数据</w:t>
      </w:r>
      <w:r w:rsidR="00824353">
        <w:rPr>
          <w:rFonts w:ascii="Calibri" w:hAnsi="Calibri" w:cs="MS Mincho" w:hint="eastAsia"/>
          <w:bCs/>
          <w:szCs w:val="24"/>
          <w:lang w:val="en-US" w:eastAsia="zh-CN"/>
        </w:rPr>
        <w:t>）</w:t>
      </w:r>
      <w:r w:rsidR="00824353" w:rsidRPr="00EC0DEB">
        <w:rPr>
          <w:rFonts w:ascii="Calibri" w:hAnsi="Calibri" w:cs="MS Mincho" w:hint="eastAsia"/>
          <w:bCs/>
          <w:szCs w:val="24"/>
          <w:lang w:val="en-US" w:eastAsia="zh-CN"/>
        </w:rPr>
        <w:t>的发展</w:t>
      </w:r>
      <w:r w:rsidRPr="00EC0DEB">
        <w:rPr>
          <w:rFonts w:ascii="Calibri" w:hAnsi="Calibri" w:cs="MS Mincho" w:hint="eastAsia"/>
          <w:bCs/>
          <w:szCs w:val="24"/>
          <w:lang w:val="en-US" w:eastAsia="zh-CN"/>
        </w:rPr>
        <w:t>以及机器人和无人机技术等领域的创新正在改变许多领域，并增强灾难恢复力和管理以及风险</w:t>
      </w:r>
      <w:r w:rsidR="00824353">
        <w:rPr>
          <w:rFonts w:ascii="Calibri" w:hAnsi="Calibri" w:cs="MS Mincho" w:hint="eastAsia"/>
          <w:bCs/>
          <w:szCs w:val="24"/>
          <w:lang w:val="en-US" w:eastAsia="zh-CN"/>
        </w:rPr>
        <w:t>的</w:t>
      </w:r>
      <w:r w:rsidRPr="00EC0DEB">
        <w:rPr>
          <w:rFonts w:ascii="Calibri" w:hAnsi="Calibri" w:cs="MS Mincho" w:hint="eastAsia"/>
          <w:bCs/>
          <w:szCs w:val="24"/>
          <w:lang w:val="en-US" w:eastAsia="zh-CN"/>
        </w:rPr>
        <w:t>降低。</w:t>
      </w:r>
      <w:r w:rsidR="00824353">
        <w:rPr>
          <w:rFonts w:ascii="Calibri" w:hAnsi="Calibri" w:cs="MS Mincho" w:hint="eastAsia"/>
          <w:bCs/>
          <w:szCs w:val="24"/>
          <w:lang w:val="en-US" w:eastAsia="zh-CN"/>
        </w:rPr>
        <w:t>报告对</w:t>
      </w:r>
      <w:r w:rsidRPr="00EC0DEB">
        <w:rPr>
          <w:rFonts w:ascii="Calibri" w:hAnsi="Calibri" w:cs="MS Mincho" w:hint="eastAsia"/>
          <w:bCs/>
          <w:szCs w:val="24"/>
          <w:lang w:val="en-US" w:eastAsia="zh-CN"/>
        </w:rPr>
        <w:t>国际电联成员国提出的确定相关技术和促进最佳做法共享的请求</w:t>
      </w:r>
      <w:r w:rsidR="00824353">
        <w:rPr>
          <w:rFonts w:ascii="Calibri" w:hAnsi="Calibri" w:cs="MS Mincho" w:hint="eastAsia"/>
          <w:bCs/>
          <w:szCs w:val="24"/>
          <w:lang w:val="en-US" w:eastAsia="zh-CN"/>
        </w:rPr>
        <w:t>做出回应。</w:t>
      </w:r>
      <w:bookmarkEnd w:id="58"/>
    </w:p>
    <w:p w14:paraId="405948FD" w14:textId="2BF42996" w:rsidR="00154B24" w:rsidRPr="00824353" w:rsidRDefault="00824353" w:rsidP="00154B24">
      <w:pPr>
        <w:keepNext/>
        <w:tabs>
          <w:tab w:val="clear" w:pos="1134"/>
          <w:tab w:val="clear" w:pos="1871"/>
          <w:tab w:val="clear" w:pos="2268"/>
        </w:tabs>
        <w:overflowPunct/>
        <w:autoSpaceDE/>
        <w:autoSpaceDN/>
        <w:adjustRightInd/>
        <w:textAlignment w:val="auto"/>
        <w:rPr>
          <w:rFonts w:ascii="Calibri" w:hAnsi="Calibri" w:cs="MS Mincho"/>
          <w:b/>
          <w:szCs w:val="24"/>
          <w:lang w:val="en-US" w:eastAsia="zh-CN"/>
        </w:rPr>
      </w:pPr>
      <w:r w:rsidRPr="00824353">
        <w:rPr>
          <w:rFonts w:ascii="Calibri" w:hAnsi="Calibri" w:cs="MS Mincho" w:hint="eastAsia"/>
          <w:b/>
          <w:szCs w:val="24"/>
          <w:lang w:val="en-US" w:eastAsia="zh-CN"/>
        </w:rPr>
        <w:lastRenderedPageBreak/>
        <w:t>多危害早期预警系统</w:t>
      </w:r>
    </w:p>
    <w:p w14:paraId="3C51D9FE" w14:textId="6B79C94F" w:rsidR="00154B24" w:rsidRPr="00154B24" w:rsidRDefault="00824353"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824353">
        <w:rPr>
          <w:rFonts w:ascii="Calibri" w:hAnsi="Calibri" w:hint="eastAsia"/>
          <w:szCs w:val="24"/>
          <w:lang w:eastAsia="zh-CN"/>
        </w:rPr>
        <w:t>2018</w:t>
      </w:r>
      <w:r w:rsidRPr="00824353">
        <w:rPr>
          <w:rFonts w:ascii="Calibri" w:hAnsi="Calibri" w:hint="eastAsia"/>
          <w:szCs w:val="24"/>
          <w:lang w:eastAsia="zh-CN"/>
        </w:rPr>
        <w:t>年</w:t>
      </w:r>
      <w:r>
        <w:rPr>
          <w:rFonts w:ascii="Calibri" w:hAnsi="Calibri" w:hint="eastAsia"/>
          <w:szCs w:val="24"/>
          <w:lang w:eastAsia="zh-CN"/>
        </w:rPr>
        <w:t>，国际电联通过</w:t>
      </w:r>
      <w:r w:rsidR="007A2CD9" w:rsidRPr="007A2CD9">
        <w:rPr>
          <w:rFonts w:ascii="Calibri" w:hAnsi="Calibri"/>
          <w:szCs w:val="24"/>
          <w:lang w:eastAsia="zh-CN"/>
        </w:rPr>
        <w:t>在</w:t>
      </w:r>
      <w:hyperlink r:id="rId53" w:history="1">
        <w:r w:rsidR="007A2CD9" w:rsidRPr="00824353">
          <w:rPr>
            <w:rStyle w:val="Hyperlink"/>
            <w:rFonts w:ascii="Calibri" w:hAnsi="Calibri"/>
            <w:szCs w:val="24"/>
            <w:lang w:eastAsia="zh-CN"/>
          </w:rPr>
          <w:t>赞比亚</w:t>
        </w:r>
      </w:hyperlink>
      <w:r w:rsidR="007A2CD9" w:rsidRPr="007A2CD9">
        <w:rPr>
          <w:rFonts w:ascii="Calibri" w:hAnsi="Calibri"/>
          <w:szCs w:val="24"/>
          <w:lang w:eastAsia="zh-CN"/>
        </w:rPr>
        <w:t>实施</w:t>
      </w:r>
      <w:r>
        <w:rPr>
          <w:rFonts w:ascii="Calibri" w:hAnsi="Calibri" w:hint="eastAsia"/>
          <w:szCs w:val="24"/>
          <w:lang w:eastAsia="zh-CN"/>
        </w:rPr>
        <w:t>多个</w:t>
      </w:r>
      <w:r w:rsidR="007A2CD9" w:rsidRPr="007A2CD9">
        <w:rPr>
          <w:rFonts w:ascii="Calibri" w:hAnsi="Calibri"/>
          <w:szCs w:val="24"/>
          <w:lang w:eastAsia="zh-CN"/>
        </w:rPr>
        <w:t>早期预警系统</w:t>
      </w:r>
      <w:r w:rsidR="007A2CD9" w:rsidRPr="007A2CD9">
        <w:rPr>
          <w:rFonts w:ascii="Calibri" w:hAnsi="Calibri" w:hint="eastAsia"/>
          <w:szCs w:val="24"/>
          <w:lang w:eastAsia="zh-CN"/>
        </w:rPr>
        <w:t>，</w:t>
      </w:r>
      <w:r w:rsidR="007A2CD9" w:rsidRPr="007A2CD9">
        <w:rPr>
          <w:rFonts w:ascii="Calibri" w:hAnsi="Calibri"/>
          <w:szCs w:val="24"/>
          <w:lang w:eastAsia="zh-CN"/>
        </w:rPr>
        <w:t>增强了该国的备灾能力。</w:t>
      </w:r>
    </w:p>
    <w:p w14:paraId="219A1E53" w14:textId="490BDAB3" w:rsidR="00824353" w:rsidRPr="00824353" w:rsidRDefault="00824353" w:rsidP="00824353">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824353">
        <w:rPr>
          <w:rFonts w:ascii="Calibri" w:hAnsi="Calibri" w:cs="MS Mincho" w:hint="eastAsia"/>
          <w:b/>
          <w:szCs w:val="24"/>
          <w:lang w:val="en-US" w:eastAsia="zh-CN"/>
        </w:rPr>
        <w:t>国家紧急电信计划</w:t>
      </w:r>
      <w:r>
        <w:rPr>
          <w:rFonts w:ascii="Calibri" w:hAnsi="Calibri" w:cs="MS Mincho" w:hint="eastAsia"/>
          <w:b/>
          <w:szCs w:val="24"/>
          <w:lang w:val="en-US" w:eastAsia="zh-CN"/>
        </w:rPr>
        <w:t>（</w:t>
      </w:r>
      <w:r>
        <w:rPr>
          <w:rFonts w:ascii="Calibri" w:hAnsi="Calibri" w:cs="MS Mincho" w:hint="eastAsia"/>
          <w:b/>
          <w:szCs w:val="24"/>
          <w:lang w:val="en-US" w:eastAsia="zh-CN"/>
        </w:rPr>
        <w:t>NETP</w:t>
      </w:r>
      <w:r>
        <w:rPr>
          <w:rFonts w:ascii="Calibri" w:hAnsi="Calibri" w:cs="MS Mincho" w:hint="eastAsia"/>
          <w:b/>
          <w:szCs w:val="24"/>
          <w:lang w:val="en-US" w:eastAsia="zh-CN"/>
        </w:rPr>
        <w:t>）</w:t>
      </w:r>
    </w:p>
    <w:p w14:paraId="308A0AD4" w14:textId="748A5743" w:rsidR="00824353" w:rsidRPr="00824353" w:rsidRDefault="00824353" w:rsidP="00100352">
      <w:pPr>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824353">
        <w:rPr>
          <w:rFonts w:ascii="Calibri" w:hAnsi="Calibri" w:cs="MS Mincho" w:hint="eastAsia"/>
          <w:bCs/>
          <w:szCs w:val="24"/>
          <w:lang w:val="en-US" w:eastAsia="zh-CN"/>
        </w:rPr>
        <w:t>自</w:t>
      </w:r>
      <w:r w:rsidRPr="00824353">
        <w:rPr>
          <w:rFonts w:ascii="Calibri" w:hAnsi="Calibri" w:cs="MS Mincho" w:hint="eastAsia"/>
          <w:bCs/>
          <w:szCs w:val="24"/>
          <w:lang w:val="en-US" w:eastAsia="zh-CN"/>
        </w:rPr>
        <w:t>2018</w:t>
      </w:r>
      <w:r w:rsidRPr="00824353">
        <w:rPr>
          <w:rFonts w:ascii="Calibri" w:hAnsi="Calibri" w:cs="MS Mincho" w:hint="eastAsia"/>
          <w:bCs/>
          <w:szCs w:val="24"/>
          <w:lang w:val="en-US" w:eastAsia="zh-CN"/>
        </w:rPr>
        <w:t>年以来，国际电联协助若干国家制定</w:t>
      </w:r>
      <w:r>
        <w:rPr>
          <w:rFonts w:ascii="Calibri" w:hAnsi="Calibri" w:cs="MS Mincho" w:hint="eastAsia"/>
          <w:bCs/>
          <w:szCs w:val="24"/>
          <w:lang w:val="en-US" w:eastAsia="zh-CN"/>
        </w:rPr>
        <w:t>了</w:t>
      </w:r>
      <w:r w:rsidRPr="00824353">
        <w:rPr>
          <w:rFonts w:ascii="Calibri" w:hAnsi="Calibri" w:cs="MS Mincho" w:hint="eastAsia"/>
          <w:bCs/>
          <w:szCs w:val="24"/>
          <w:lang w:val="en-US" w:eastAsia="zh-CN"/>
        </w:rPr>
        <w:t>国家应急</w:t>
      </w:r>
      <w:r>
        <w:rPr>
          <w:rFonts w:ascii="Calibri" w:hAnsi="Calibri" w:cs="MS Mincho" w:hint="eastAsia"/>
          <w:bCs/>
          <w:szCs w:val="24"/>
          <w:lang w:val="en-US" w:eastAsia="zh-CN"/>
        </w:rPr>
        <w:t>通信</w:t>
      </w:r>
      <w:r w:rsidRPr="00824353">
        <w:rPr>
          <w:rFonts w:ascii="Calibri" w:hAnsi="Calibri" w:cs="MS Mincho" w:hint="eastAsia"/>
          <w:bCs/>
          <w:szCs w:val="24"/>
          <w:lang w:val="en-US" w:eastAsia="zh-CN"/>
        </w:rPr>
        <w:t>计划，包括阿富汗、玻利维亚、多米尼加共和国、厄瓜多尔、危地马拉、巴布亚新几内亚、秘鲁、萨摩亚、圣卢西亚、所罗门群岛、索马里、苏丹和瓦努阿图</w:t>
      </w:r>
      <w:r>
        <w:rPr>
          <w:rFonts w:ascii="Calibri" w:hAnsi="Calibri" w:cs="MS Mincho" w:hint="eastAsia"/>
          <w:bCs/>
          <w:szCs w:val="24"/>
          <w:lang w:val="en-US" w:eastAsia="zh-CN"/>
        </w:rPr>
        <w:t>，</w:t>
      </w:r>
      <w:r w:rsidRPr="00824353">
        <w:rPr>
          <w:rFonts w:ascii="Calibri" w:hAnsi="Calibri" w:cs="MS Mincho" w:hint="eastAsia"/>
          <w:bCs/>
          <w:szCs w:val="24"/>
          <w:lang w:val="en-US" w:eastAsia="zh-CN"/>
        </w:rPr>
        <w:t>举行了</w:t>
      </w:r>
      <w:r>
        <w:rPr>
          <w:rFonts w:ascii="Calibri" w:hAnsi="Calibri" w:cs="MS Mincho" w:hint="eastAsia"/>
          <w:bCs/>
          <w:szCs w:val="24"/>
          <w:lang w:val="en-US" w:eastAsia="zh-CN"/>
        </w:rPr>
        <w:t>若干</w:t>
      </w:r>
      <w:r w:rsidRPr="00824353">
        <w:rPr>
          <w:rFonts w:ascii="Calibri" w:hAnsi="Calibri" w:cs="MS Mincho" w:hint="eastAsia"/>
          <w:bCs/>
          <w:szCs w:val="24"/>
          <w:lang w:val="en-US" w:eastAsia="zh-CN"/>
        </w:rPr>
        <w:t>次国家在线会议，以确保按照国际电联的</w:t>
      </w:r>
      <w:r>
        <w:rPr>
          <w:rFonts w:ascii="Calibri" w:hAnsi="Calibri" w:cs="MS Mincho" w:hint="eastAsia"/>
          <w:bCs/>
          <w:szCs w:val="24"/>
          <w:lang w:val="en-US" w:eastAsia="zh-CN"/>
        </w:rPr>
        <w:t>指南</w:t>
      </w:r>
      <w:r w:rsidRPr="00824353">
        <w:rPr>
          <w:rFonts w:ascii="Calibri" w:hAnsi="Calibri" w:cs="MS Mincho" w:hint="eastAsia"/>
          <w:bCs/>
          <w:szCs w:val="24"/>
          <w:lang w:val="en-US" w:eastAsia="zh-CN"/>
        </w:rPr>
        <w:t>并通过利益攸关多方方法制定计划</w:t>
      </w:r>
      <w:r>
        <w:rPr>
          <w:rFonts w:ascii="Calibri" w:hAnsi="Calibri" w:cs="MS Mincho" w:hint="eastAsia"/>
          <w:bCs/>
          <w:szCs w:val="24"/>
          <w:lang w:val="en-US" w:eastAsia="zh-CN"/>
        </w:rPr>
        <w:t>。</w:t>
      </w:r>
      <w:r w:rsidRPr="00824353">
        <w:rPr>
          <w:rFonts w:ascii="Calibri" w:hAnsi="Calibri" w:cs="MS Mincho" w:hint="eastAsia"/>
          <w:bCs/>
          <w:szCs w:val="24"/>
          <w:lang w:val="en-US" w:eastAsia="zh-CN"/>
        </w:rPr>
        <w:t>这些方法涉及从事灾害管理的不同组织，如国家灾害管理当局、气象和水文组织、人道主义实体、</w:t>
      </w:r>
      <w:r>
        <w:rPr>
          <w:rFonts w:ascii="Calibri" w:hAnsi="Calibri" w:cs="MS Mincho" w:hint="eastAsia"/>
          <w:bCs/>
          <w:szCs w:val="24"/>
          <w:lang w:val="en-US" w:eastAsia="zh-CN"/>
        </w:rPr>
        <w:t>ICT</w:t>
      </w:r>
      <w:r w:rsidRPr="00824353">
        <w:rPr>
          <w:rFonts w:ascii="Calibri" w:hAnsi="Calibri" w:cs="MS Mincho" w:hint="eastAsia"/>
          <w:bCs/>
          <w:szCs w:val="24"/>
          <w:lang w:val="en-US" w:eastAsia="zh-CN"/>
        </w:rPr>
        <w:t>政府和私营部门、学术界、媒体、民间</w:t>
      </w:r>
      <w:r>
        <w:rPr>
          <w:rFonts w:ascii="Calibri" w:hAnsi="Calibri" w:cs="MS Mincho" w:hint="eastAsia"/>
          <w:bCs/>
          <w:szCs w:val="24"/>
          <w:lang w:val="en-US" w:eastAsia="zh-CN"/>
        </w:rPr>
        <w:t>团体</w:t>
      </w:r>
      <w:r w:rsidRPr="00824353">
        <w:rPr>
          <w:rFonts w:ascii="Calibri" w:hAnsi="Calibri" w:cs="MS Mincho" w:hint="eastAsia"/>
          <w:bCs/>
          <w:szCs w:val="24"/>
          <w:lang w:val="en-US" w:eastAsia="zh-CN"/>
        </w:rPr>
        <w:t>和海关当局。这将保证国家计划</w:t>
      </w:r>
      <w:r>
        <w:rPr>
          <w:rFonts w:ascii="Calibri" w:hAnsi="Calibri" w:cs="MS Mincho" w:hint="eastAsia"/>
          <w:bCs/>
          <w:szCs w:val="24"/>
          <w:lang w:val="en-US" w:eastAsia="zh-CN"/>
        </w:rPr>
        <w:t>从</w:t>
      </w:r>
      <w:r w:rsidRPr="00824353">
        <w:rPr>
          <w:rFonts w:ascii="Calibri" w:hAnsi="Calibri" w:cs="MS Mincho" w:hint="eastAsia"/>
          <w:bCs/>
          <w:szCs w:val="24"/>
          <w:lang w:val="en-US" w:eastAsia="zh-CN"/>
        </w:rPr>
        <w:t>实际需要</w:t>
      </w:r>
      <w:r>
        <w:rPr>
          <w:rFonts w:ascii="Calibri" w:hAnsi="Calibri" w:cs="MS Mincho" w:hint="eastAsia"/>
          <w:bCs/>
          <w:szCs w:val="24"/>
          <w:lang w:val="en-US" w:eastAsia="zh-CN"/>
        </w:rPr>
        <w:t>出发</w:t>
      </w:r>
      <w:r w:rsidRPr="00824353">
        <w:rPr>
          <w:rFonts w:ascii="Calibri" w:hAnsi="Calibri" w:cs="MS Mincho" w:hint="eastAsia"/>
          <w:bCs/>
          <w:szCs w:val="24"/>
          <w:lang w:val="en-US" w:eastAsia="zh-CN"/>
        </w:rPr>
        <w:t>。</w:t>
      </w:r>
    </w:p>
    <w:p w14:paraId="3ACE3517" w14:textId="77777777" w:rsidR="00824353" w:rsidRPr="00824353" w:rsidRDefault="00824353" w:rsidP="00824353">
      <w:pPr>
        <w:tabs>
          <w:tab w:val="clear" w:pos="1134"/>
          <w:tab w:val="clear" w:pos="1871"/>
          <w:tab w:val="clear" w:pos="2268"/>
        </w:tabs>
        <w:overflowPunct/>
        <w:autoSpaceDE/>
        <w:autoSpaceDN/>
        <w:adjustRightInd/>
        <w:textAlignment w:val="auto"/>
        <w:rPr>
          <w:rFonts w:ascii="Calibri" w:hAnsi="Calibri" w:cs="MS Mincho"/>
          <w:b/>
          <w:szCs w:val="24"/>
          <w:lang w:val="en-US" w:eastAsia="zh-CN"/>
        </w:rPr>
      </w:pPr>
      <w:r w:rsidRPr="00824353">
        <w:rPr>
          <w:rFonts w:ascii="Calibri" w:hAnsi="Calibri" w:cs="MS Mincho" w:hint="eastAsia"/>
          <w:b/>
          <w:szCs w:val="24"/>
          <w:lang w:val="en-US" w:eastAsia="zh-CN"/>
        </w:rPr>
        <w:t>国际电联救灾支助</w:t>
      </w:r>
    </w:p>
    <w:p w14:paraId="0A28A400" w14:textId="6390CB63" w:rsidR="00154B24" w:rsidRPr="00677AE6" w:rsidRDefault="00824353" w:rsidP="00100352">
      <w:pPr>
        <w:tabs>
          <w:tab w:val="clear" w:pos="1134"/>
          <w:tab w:val="clear" w:pos="1871"/>
          <w:tab w:val="clear" w:pos="2268"/>
        </w:tabs>
        <w:overflowPunct/>
        <w:autoSpaceDE/>
        <w:autoSpaceDN/>
        <w:adjustRightInd/>
        <w:ind w:firstLineChars="200" w:firstLine="480"/>
        <w:textAlignment w:val="auto"/>
        <w:rPr>
          <w:rFonts w:ascii="Calibri" w:hAnsi="Calibri" w:cs="MS Mincho"/>
          <w:bCs/>
          <w:szCs w:val="24"/>
          <w:lang w:val="en-US" w:eastAsia="zh-CN"/>
        </w:rPr>
      </w:pPr>
      <w:r w:rsidRPr="00824353">
        <w:rPr>
          <w:rFonts w:ascii="Calibri" w:hAnsi="Calibri" w:cs="MS Mincho" w:hint="eastAsia"/>
          <w:bCs/>
          <w:szCs w:val="24"/>
          <w:lang w:val="en-US" w:eastAsia="zh-CN"/>
        </w:rPr>
        <w:t>自</w:t>
      </w:r>
      <w:r w:rsidRPr="00824353">
        <w:rPr>
          <w:rFonts w:ascii="Calibri" w:hAnsi="Calibri" w:cs="MS Mincho" w:hint="eastAsia"/>
          <w:bCs/>
          <w:szCs w:val="24"/>
          <w:lang w:val="en-US" w:eastAsia="zh-CN"/>
        </w:rPr>
        <w:t>2018</w:t>
      </w:r>
      <w:r w:rsidRPr="00824353">
        <w:rPr>
          <w:rFonts w:ascii="Calibri" w:hAnsi="Calibri" w:cs="MS Mincho" w:hint="eastAsia"/>
          <w:bCs/>
          <w:szCs w:val="24"/>
          <w:lang w:val="en-US" w:eastAsia="zh-CN"/>
        </w:rPr>
        <w:t>年以来，国际电联向若干受自然灾害影响的国家提供了支持，包括巴哈马、莫桑比克、巴布亚新几内亚、所罗门群岛、汤加、瓦努阿图和津巴布韦。国际电联的支持包括部署卫星电信设备和工作人员，并提供连接以帮助各国恢复重要的电信</w:t>
      </w:r>
      <w:r w:rsidR="00677AE6">
        <w:rPr>
          <w:rFonts w:ascii="Calibri" w:hAnsi="Calibri" w:cs="MS Mincho" w:hint="eastAsia"/>
          <w:bCs/>
          <w:szCs w:val="24"/>
          <w:lang w:val="en-US" w:eastAsia="zh-CN"/>
        </w:rPr>
        <w:t>链路。</w:t>
      </w:r>
    </w:p>
    <w:p w14:paraId="542844ED" w14:textId="7FEE5A75" w:rsidR="00154B24" w:rsidRPr="00154B24" w:rsidRDefault="00F547CB"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bCs/>
          <w:color w:val="800000"/>
          <w:sz w:val="22"/>
          <w:szCs w:val="24"/>
          <w:lang w:eastAsia="zh-CN"/>
        </w:rPr>
      </w:pPr>
      <w:r w:rsidRPr="00F547CB">
        <w:rPr>
          <w:rFonts w:ascii="Calibri" w:hAnsi="Calibri" w:cs="Calibri" w:hint="eastAsia"/>
          <w:lang w:eastAsia="zh-CN"/>
        </w:rPr>
        <w:t>为了扩大国际电联在应急通信领域的工作，并支持和改善与卫星和人道主义团体的协调，国际电联加入了</w:t>
      </w:r>
      <w:r w:rsidR="001030AA">
        <w:fldChar w:fldCharType="begin"/>
      </w:r>
      <w:r w:rsidR="001030AA">
        <w:rPr>
          <w:lang w:eastAsia="zh-CN"/>
        </w:rPr>
        <w:instrText xml:space="preserve"> HYPERLINK "https://news.itu.int/why-itu-is-joining-the-crisis-connectivity-charter-doreen-bogdan-martin/" </w:instrText>
      </w:r>
      <w:r w:rsidR="001030AA">
        <w:fldChar w:fldCharType="separate"/>
      </w:r>
      <w:r w:rsidRPr="00F547CB">
        <w:rPr>
          <w:rFonts w:ascii="Calibri" w:hAnsi="Calibri" w:cs="Calibri"/>
          <w:lang w:eastAsia="zh-CN"/>
        </w:rPr>
        <w:t>《</w:t>
      </w:r>
      <w:r w:rsidRPr="00F547CB">
        <w:rPr>
          <w:rFonts w:ascii="Calibri" w:hAnsi="Calibri" w:cs="Calibri"/>
          <w:bCs/>
          <w:color w:val="0000FF"/>
          <w:szCs w:val="24"/>
          <w:u w:val="single"/>
          <w:lang w:eastAsia="zh-CN"/>
        </w:rPr>
        <w:t>危机连通性宪章</w:t>
      </w:r>
      <w:r w:rsidRPr="00F547CB">
        <w:rPr>
          <w:rFonts w:ascii="Calibri" w:hAnsi="Calibri" w:cs="Calibri" w:hint="eastAsia"/>
          <w:lang w:eastAsia="zh-CN"/>
        </w:rPr>
        <w:t>》</w:t>
      </w:r>
      <w:r w:rsidR="001030AA">
        <w:rPr>
          <w:rFonts w:ascii="Calibri" w:hAnsi="Calibri" w:cs="Calibri"/>
          <w:lang w:eastAsia="zh-CN"/>
        </w:rPr>
        <w:fldChar w:fldCharType="end"/>
      </w:r>
      <w:r w:rsidRPr="00F547CB">
        <w:rPr>
          <w:rFonts w:ascii="Calibri" w:hAnsi="Calibri" w:cs="Calibri" w:hint="eastAsia"/>
          <w:lang w:eastAsia="zh-CN"/>
        </w:rPr>
        <w:t>并成为主要成员。该宪章是设在卫星行业和更广泛的人道主义团体之间的机制，以便更顺利地在受灾社区开展人道主义行动。该宪章是在世界粮食计划署（</w:t>
      </w:r>
      <w:r w:rsidRPr="00F547CB">
        <w:rPr>
          <w:rFonts w:ascii="Calibri" w:hAnsi="Calibri" w:cs="Calibri" w:hint="eastAsia"/>
          <w:lang w:eastAsia="zh-CN"/>
        </w:rPr>
        <w:t>WFP</w:t>
      </w:r>
      <w:r w:rsidRPr="00F547CB">
        <w:rPr>
          <w:rFonts w:ascii="Calibri" w:hAnsi="Calibri" w:cs="Calibri" w:hint="eastAsia"/>
          <w:lang w:eastAsia="zh-CN"/>
        </w:rPr>
        <w:t>）领导下，由</w:t>
      </w:r>
      <w:r w:rsidRPr="00F547CB">
        <w:rPr>
          <w:rFonts w:ascii="Calibri" w:hAnsi="Calibri" w:cs="Calibri" w:hint="eastAsia"/>
          <w:lang w:eastAsia="zh-CN"/>
        </w:rPr>
        <w:t>EMEA</w:t>
      </w:r>
      <w:r w:rsidRPr="00F547CB">
        <w:rPr>
          <w:rFonts w:ascii="Calibri" w:hAnsi="Calibri" w:cs="Calibri" w:hint="eastAsia"/>
          <w:lang w:eastAsia="zh-CN"/>
        </w:rPr>
        <w:t>欧洲卫星运营商协会（</w:t>
      </w:r>
      <w:r w:rsidRPr="00F547CB">
        <w:rPr>
          <w:rFonts w:ascii="Calibri" w:hAnsi="Calibri" w:cs="Calibri" w:hint="eastAsia"/>
          <w:lang w:eastAsia="zh-CN"/>
        </w:rPr>
        <w:t>ESOA</w:t>
      </w:r>
      <w:r w:rsidRPr="00F547CB">
        <w:rPr>
          <w:rFonts w:ascii="Calibri" w:hAnsi="Calibri" w:cs="Calibri" w:hint="eastAsia"/>
          <w:lang w:eastAsia="zh-CN"/>
        </w:rPr>
        <w:t>）以及全球</w:t>
      </w:r>
      <w:r w:rsidRPr="00F547CB">
        <w:rPr>
          <w:rFonts w:ascii="Calibri" w:hAnsi="Calibri" w:cs="Calibri" w:hint="eastAsia"/>
          <w:lang w:eastAsia="zh-CN"/>
        </w:rPr>
        <w:t>VSAT</w:t>
      </w:r>
      <w:r w:rsidRPr="00F547CB">
        <w:rPr>
          <w:rFonts w:ascii="Calibri" w:hAnsi="Calibri" w:cs="Calibri" w:hint="eastAsia"/>
          <w:lang w:eastAsia="zh-CN"/>
        </w:rPr>
        <w:t>论坛（</w:t>
      </w:r>
      <w:r w:rsidRPr="00F547CB">
        <w:rPr>
          <w:rFonts w:ascii="Calibri" w:hAnsi="Calibri" w:cs="Calibri" w:hint="eastAsia"/>
          <w:lang w:eastAsia="zh-CN"/>
        </w:rPr>
        <w:t>GVF</w:t>
      </w:r>
      <w:r w:rsidRPr="00F547CB">
        <w:rPr>
          <w:rFonts w:ascii="Calibri" w:hAnsi="Calibri" w:cs="Calibri" w:hint="eastAsia"/>
          <w:lang w:eastAsia="zh-CN"/>
        </w:rPr>
        <w:t>）及其成员与联合国人道主义事务协调办公室（</w:t>
      </w:r>
      <w:r w:rsidRPr="00F547CB">
        <w:rPr>
          <w:rFonts w:ascii="Calibri" w:hAnsi="Calibri" w:cs="Calibri" w:hint="eastAsia"/>
          <w:lang w:eastAsia="zh-CN"/>
        </w:rPr>
        <w:t>OCHA</w:t>
      </w:r>
      <w:r w:rsidRPr="00F547CB">
        <w:rPr>
          <w:rFonts w:ascii="Calibri" w:hAnsi="Calibri" w:cs="Calibri" w:hint="eastAsia"/>
          <w:lang w:eastAsia="zh-CN"/>
        </w:rPr>
        <w:t>）和联合国应急通信集团（</w:t>
      </w:r>
      <w:r w:rsidRPr="00F547CB">
        <w:rPr>
          <w:rFonts w:ascii="Calibri" w:hAnsi="Calibri" w:cs="Calibri" w:hint="eastAsia"/>
          <w:lang w:eastAsia="zh-CN"/>
        </w:rPr>
        <w:t>ETC</w:t>
      </w:r>
      <w:r w:rsidRPr="00F547CB">
        <w:rPr>
          <w:rFonts w:ascii="Calibri" w:hAnsi="Calibri" w:cs="Calibri" w:hint="eastAsia"/>
          <w:lang w:eastAsia="zh-CN"/>
        </w:rPr>
        <w:t>）协调制定的。</w:t>
      </w:r>
    </w:p>
    <w:p w14:paraId="27E92964" w14:textId="11808A29" w:rsidR="00154B24" w:rsidRPr="00154B24" w:rsidRDefault="00F547CB" w:rsidP="00100352">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F547CB">
        <w:rPr>
          <w:rFonts w:ascii="Calibri" w:hAnsi="Calibri" w:hint="eastAsia"/>
          <w:bCs/>
          <w:lang w:eastAsia="zh-CN"/>
        </w:rPr>
        <w:t>为了应对灾后对提供应急通信设备和服务支持的日益增长的需求，国际电</w:t>
      </w:r>
      <w:proofErr w:type="gramStart"/>
      <w:r w:rsidRPr="00F547CB">
        <w:rPr>
          <w:rFonts w:ascii="Calibri" w:hAnsi="Calibri" w:hint="eastAsia"/>
          <w:bCs/>
          <w:lang w:eastAsia="zh-CN"/>
        </w:rPr>
        <w:t>联</w:t>
      </w:r>
      <w:r w:rsidR="00677AE6">
        <w:rPr>
          <w:rFonts w:ascii="Calibri" w:hAnsi="Calibri" w:hint="eastAsia"/>
          <w:bCs/>
          <w:lang w:eastAsia="zh-CN"/>
        </w:rPr>
        <w:t>建立</w:t>
      </w:r>
      <w:proofErr w:type="gramEnd"/>
      <w:r w:rsidR="00677AE6">
        <w:rPr>
          <w:rFonts w:ascii="Calibri" w:hAnsi="Calibri" w:hint="eastAsia"/>
          <w:bCs/>
          <w:lang w:eastAsia="zh-CN"/>
        </w:rPr>
        <w:t>了内部</w:t>
      </w:r>
      <w:r w:rsidRPr="00F547CB">
        <w:rPr>
          <w:rFonts w:ascii="Calibri" w:hAnsi="Calibri" w:hint="eastAsia"/>
          <w:bCs/>
          <w:lang w:eastAsia="zh-CN"/>
        </w:rPr>
        <w:t>应急通信</w:t>
      </w:r>
      <w:r w:rsidR="00677AE6">
        <w:rPr>
          <w:rFonts w:ascii="Calibri" w:hAnsi="Calibri" w:hint="eastAsia"/>
          <w:bCs/>
          <w:lang w:eastAsia="zh-CN"/>
        </w:rPr>
        <w:t>名册</w:t>
      </w:r>
      <w:r w:rsidRPr="00F547CB">
        <w:rPr>
          <w:rFonts w:ascii="Calibri" w:hAnsi="Calibri" w:hint="eastAsia"/>
          <w:bCs/>
          <w:lang w:eastAsia="zh-CN"/>
        </w:rPr>
        <w:t>。</w:t>
      </w:r>
      <w:r w:rsidR="00677AE6">
        <w:rPr>
          <w:rFonts w:ascii="Calibri" w:hAnsi="Calibri" w:hint="eastAsia"/>
          <w:bCs/>
          <w:lang w:eastAsia="zh-CN"/>
        </w:rPr>
        <w:t>已专门挑选</w:t>
      </w:r>
      <w:r w:rsidRPr="00F547CB">
        <w:rPr>
          <w:rFonts w:ascii="Calibri" w:hAnsi="Calibri" w:hint="eastAsia"/>
          <w:bCs/>
          <w:lang w:eastAsia="zh-CN"/>
        </w:rPr>
        <w:t>国际电联</w:t>
      </w:r>
      <w:r w:rsidR="00677AE6">
        <w:rPr>
          <w:rFonts w:ascii="Calibri" w:hAnsi="Calibri" w:hint="eastAsia"/>
          <w:bCs/>
          <w:lang w:eastAsia="zh-CN"/>
        </w:rPr>
        <w:t>合格的</w:t>
      </w:r>
      <w:r w:rsidRPr="00F547CB">
        <w:rPr>
          <w:rFonts w:ascii="Calibri" w:hAnsi="Calibri" w:hint="eastAsia"/>
          <w:bCs/>
          <w:lang w:eastAsia="zh-CN"/>
        </w:rPr>
        <w:t>工作人员</w:t>
      </w:r>
      <w:r w:rsidR="00677AE6">
        <w:rPr>
          <w:rFonts w:ascii="Calibri" w:hAnsi="Calibri" w:hint="eastAsia"/>
          <w:bCs/>
          <w:lang w:eastAsia="zh-CN"/>
        </w:rPr>
        <w:t>，他们将</w:t>
      </w:r>
      <w:r w:rsidRPr="00F547CB">
        <w:rPr>
          <w:rFonts w:ascii="Calibri" w:hAnsi="Calibri" w:hint="eastAsia"/>
          <w:bCs/>
          <w:lang w:eastAsia="zh-CN"/>
        </w:rPr>
        <w:t>接受关于部署和使用当前（和未来）国际电联电信设备的培训，从而使其能够通过与国家主管机构和利益攸关方就电信设备的进口和许可问题进行联络，向联合国</w:t>
      </w:r>
      <w:r w:rsidR="009550F6">
        <w:rPr>
          <w:rFonts w:ascii="Calibri" w:hAnsi="Calibri" w:hint="eastAsia"/>
          <w:bCs/>
          <w:lang w:eastAsia="zh-CN"/>
        </w:rPr>
        <w:t>应急通信</w:t>
      </w:r>
      <w:r w:rsidR="00677AE6">
        <w:rPr>
          <w:rFonts w:ascii="Calibri" w:hAnsi="Calibri" w:hint="eastAsia"/>
          <w:bCs/>
          <w:lang w:eastAsia="zh-CN"/>
        </w:rPr>
        <w:t>集团</w:t>
      </w:r>
      <w:r w:rsidRPr="00F547CB">
        <w:rPr>
          <w:rFonts w:ascii="Calibri" w:hAnsi="Calibri" w:hint="eastAsia"/>
          <w:bCs/>
          <w:lang w:eastAsia="zh-CN"/>
        </w:rPr>
        <w:t>提供实地支持。</w:t>
      </w:r>
    </w:p>
    <w:p w14:paraId="36E5AD62" w14:textId="3200295A" w:rsidR="00154B24" w:rsidRPr="00677AE6" w:rsidRDefault="00677AE6" w:rsidP="00154B24">
      <w:pPr>
        <w:keepNext/>
        <w:tabs>
          <w:tab w:val="clear" w:pos="1134"/>
          <w:tab w:val="clear" w:pos="1871"/>
          <w:tab w:val="clear" w:pos="2268"/>
        </w:tabs>
        <w:overflowPunct/>
        <w:autoSpaceDE/>
        <w:autoSpaceDN/>
        <w:adjustRightInd/>
        <w:ind w:left="794" w:hanging="794"/>
        <w:textAlignment w:val="auto"/>
        <w:outlineLvl w:val="2"/>
        <w:rPr>
          <w:rFonts w:ascii="Calibri" w:hAnsi="Calibri"/>
          <w:b/>
          <w:lang w:eastAsia="zh-CN"/>
        </w:rPr>
      </w:pPr>
      <w:r w:rsidRPr="00677AE6">
        <w:rPr>
          <w:rFonts w:ascii="Calibri" w:hAnsi="Calibri" w:hint="eastAsia"/>
          <w:b/>
          <w:lang w:eastAsia="zh-CN"/>
        </w:rPr>
        <w:t>能力建设</w:t>
      </w:r>
    </w:p>
    <w:p w14:paraId="24394A17" w14:textId="778D4F1F" w:rsidR="00154B24" w:rsidRPr="00677AE6" w:rsidRDefault="00677AE6" w:rsidP="00100352">
      <w:pPr>
        <w:tabs>
          <w:tab w:val="clear" w:pos="1134"/>
          <w:tab w:val="clear" w:pos="1871"/>
          <w:tab w:val="clear" w:pos="2268"/>
        </w:tabs>
        <w:overflowPunct/>
        <w:autoSpaceDE/>
        <w:autoSpaceDN/>
        <w:adjustRightInd/>
        <w:ind w:firstLineChars="200" w:firstLine="480"/>
        <w:textAlignment w:val="auto"/>
        <w:rPr>
          <w:rFonts w:ascii="Calibri" w:hAnsi="Calibri"/>
          <w:bCs/>
          <w:lang w:eastAsia="zh-CN"/>
        </w:rPr>
      </w:pPr>
      <w:r w:rsidRPr="00677AE6">
        <w:rPr>
          <w:rFonts w:ascii="Calibri" w:hAnsi="Calibri" w:hint="eastAsia"/>
          <w:bCs/>
          <w:lang w:eastAsia="zh-CN"/>
        </w:rPr>
        <w:t>国际电联继续</w:t>
      </w:r>
      <w:r>
        <w:rPr>
          <w:rFonts w:ascii="Calibri" w:hAnsi="Calibri" w:hint="eastAsia"/>
          <w:bCs/>
          <w:lang w:eastAsia="zh-CN"/>
        </w:rPr>
        <w:t>开展</w:t>
      </w:r>
      <w:r w:rsidRPr="00677AE6">
        <w:rPr>
          <w:rFonts w:ascii="Calibri" w:hAnsi="Calibri" w:hint="eastAsia"/>
          <w:bCs/>
          <w:lang w:eastAsia="zh-CN"/>
        </w:rPr>
        <w:t>能力建设，提高对灾害管理和现有</w:t>
      </w:r>
      <w:r>
        <w:rPr>
          <w:rFonts w:ascii="Calibri" w:hAnsi="Calibri" w:hint="eastAsia"/>
          <w:bCs/>
          <w:lang w:eastAsia="zh-CN"/>
        </w:rPr>
        <w:t>ICT</w:t>
      </w:r>
      <w:r w:rsidRPr="00677AE6">
        <w:rPr>
          <w:rFonts w:ascii="Calibri" w:hAnsi="Calibri" w:hint="eastAsia"/>
          <w:bCs/>
          <w:lang w:eastAsia="zh-CN"/>
        </w:rPr>
        <w:t>工具对于减少灾害风险的重要性的认识。</w:t>
      </w:r>
      <w:r w:rsidRPr="00677AE6">
        <w:rPr>
          <w:rFonts w:ascii="Calibri" w:hAnsi="Calibri" w:hint="eastAsia"/>
          <w:bCs/>
          <w:lang w:eastAsia="zh-CN"/>
        </w:rPr>
        <w:t>2018</w:t>
      </w:r>
      <w:r w:rsidRPr="00677AE6">
        <w:rPr>
          <w:rFonts w:ascii="Calibri" w:hAnsi="Calibri" w:hint="eastAsia"/>
          <w:bCs/>
          <w:lang w:eastAsia="zh-CN"/>
        </w:rPr>
        <w:t>年至</w:t>
      </w:r>
      <w:r w:rsidRPr="00677AE6">
        <w:rPr>
          <w:rFonts w:ascii="Calibri" w:hAnsi="Calibri" w:hint="eastAsia"/>
          <w:bCs/>
          <w:lang w:eastAsia="zh-CN"/>
        </w:rPr>
        <w:t>2020</w:t>
      </w:r>
      <w:r w:rsidRPr="00677AE6">
        <w:rPr>
          <w:rFonts w:ascii="Calibri" w:hAnsi="Calibri" w:hint="eastAsia"/>
          <w:bCs/>
          <w:lang w:eastAsia="zh-CN"/>
        </w:rPr>
        <w:t>年期间，开展了</w:t>
      </w:r>
      <w:r>
        <w:rPr>
          <w:rFonts w:ascii="Calibri" w:hAnsi="Calibri" w:hint="eastAsia"/>
          <w:bCs/>
          <w:lang w:eastAsia="zh-CN"/>
        </w:rPr>
        <w:t>若干</w:t>
      </w:r>
      <w:r w:rsidRPr="00677AE6">
        <w:rPr>
          <w:rFonts w:ascii="Calibri" w:hAnsi="Calibri" w:hint="eastAsia"/>
          <w:bCs/>
          <w:lang w:eastAsia="zh-CN"/>
        </w:rPr>
        <w:t>项将</w:t>
      </w:r>
      <w:r>
        <w:rPr>
          <w:rFonts w:ascii="Calibri" w:hAnsi="Calibri" w:hint="eastAsia"/>
          <w:bCs/>
          <w:lang w:eastAsia="zh-CN"/>
        </w:rPr>
        <w:t>ICT</w:t>
      </w:r>
      <w:r w:rsidRPr="00677AE6">
        <w:rPr>
          <w:rFonts w:ascii="Calibri" w:hAnsi="Calibri" w:hint="eastAsia"/>
          <w:bCs/>
          <w:lang w:eastAsia="zh-CN"/>
        </w:rPr>
        <w:t>用于灾害管理的</w:t>
      </w:r>
      <w:r>
        <w:rPr>
          <w:rFonts w:ascii="Calibri" w:hAnsi="Calibri"/>
          <w:bCs/>
          <w:lang w:eastAsia="zh-CN"/>
        </w:rPr>
        <w:fldChar w:fldCharType="begin"/>
      </w:r>
      <w:r>
        <w:rPr>
          <w:rFonts w:ascii="Calibri" w:hAnsi="Calibri"/>
          <w:bCs/>
          <w:lang w:eastAsia="zh-CN"/>
        </w:rPr>
        <w:instrText xml:space="preserve"> HYPERLINK "https://www.itu.int/en/ITU-D/Emergency-Telecommunications/Pages/ITU-Events.aspx" </w:instrText>
      </w:r>
      <w:r>
        <w:rPr>
          <w:rFonts w:ascii="Calibri" w:hAnsi="Calibri"/>
          <w:bCs/>
          <w:lang w:eastAsia="zh-CN"/>
        </w:rPr>
        <w:fldChar w:fldCharType="separate"/>
      </w:r>
      <w:r w:rsidRPr="00677AE6">
        <w:rPr>
          <w:rStyle w:val="Hyperlink"/>
          <w:rFonts w:ascii="Calibri" w:hAnsi="Calibri" w:hint="eastAsia"/>
          <w:bCs/>
          <w:lang w:eastAsia="zh-CN"/>
        </w:rPr>
        <w:t>活动</w:t>
      </w:r>
      <w:r>
        <w:rPr>
          <w:rFonts w:ascii="Calibri" w:hAnsi="Calibri"/>
          <w:bCs/>
          <w:lang w:eastAsia="zh-CN"/>
        </w:rPr>
        <w:fldChar w:fldCharType="end"/>
      </w:r>
      <w:r w:rsidRPr="00677AE6">
        <w:rPr>
          <w:rFonts w:ascii="Calibri" w:hAnsi="Calibri" w:hint="eastAsia"/>
          <w:bCs/>
          <w:lang w:eastAsia="zh-CN"/>
        </w:rPr>
        <w:t>。在全球</w:t>
      </w:r>
      <w:r>
        <w:rPr>
          <w:rFonts w:ascii="Calibri" w:hAnsi="Calibri" w:hint="eastAsia"/>
          <w:bCs/>
          <w:lang w:eastAsia="zh-CN"/>
        </w:rPr>
        <w:t>层面</w:t>
      </w:r>
      <w:r w:rsidRPr="00677AE6">
        <w:rPr>
          <w:rFonts w:ascii="Calibri" w:hAnsi="Calibri" w:hint="eastAsia"/>
          <w:bCs/>
          <w:lang w:eastAsia="zh-CN"/>
        </w:rPr>
        <w:t>，国际电联组织了</w:t>
      </w:r>
      <w:r w:rsidR="00AD75ED" w:rsidRPr="00AD75ED">
        <w:rPr>
          <w:rFonts w:ascii="Calibri" w:hAnsi="Calibri" w:hint="eastAsia"/>
          <w:bCs/>
          <w:lang w:eastAsia="zh-CN"/>
        </w:rPr>
        <w:t>第</w:t>
      </w:r>
      <w:r w:rsidR="00AD75ED" w:rsidRPr="00AD75ED">
        <w:rPr>
          <w:rFonts w:ascii="Calibri" w:hAnsi="Calibri" w:hint="eastAsia"/>
          <w:bCs/>
          <w:lang w:eastAsia="zh-CN"/>
        </w:rPr>
        <w:t>3</w:t>
      </w:r>
      <w:r w:rsidR="00AD75ED" w:rsidRPr="00AD75ED">
        <w:rPr>
          <w:rFonts w:ascii="Calibri" w:hAnsi="Calibri" w:hint="eastAsia"/>
          <w:bCs/>
          <w:lang w:eastAsia="zh-CN"/>
        </w:rPr>
        <w:t>届全球应急通信论坛</w:t>
      </w:r>
      <w:r w:rsidR="00AD75ED">
        <w:rPr>
          <w:rFonts w:ascii="Calibri" w:hAnsi="Calibri" w:hint="eastAsia"/>
          <w:bCs/>
          <w:lang w:eastAsia="zh-CN"/>
        </w:rPr>
        <w:t>（</w:t>
      </w:r>
      <w:hyperlink r:id="rId54" w:history="1">
        <w:r w:rsidRPr="00154B24">
          <w:rPr>
            <w:rFonts w:ascii="Calibri" w:eastAsia="Calibri" w:hAnsi="Calibri" w:cs="Calibri"/>
            <w:b/>
            <w:color w:val="0000FF"/>
            <w:szCs w:val="24"/>
            <w:u w:val="single"/>
            <w:lang w:eastAsia="zh-CN"/>
          </w:rPr>
          <w:t>GET-19</w:t>
        </w:r>
      </w:hyperlink>
      <w:r w:rsidR="00AD75ED">
        <w:rPr>
          <w:rFonts w:ascii="Microsoft YaHei" w:eastAsia="Microsoft YaHei" w:hAnsi="Microsoft YaHei" w:cs="Microsoft YaHei" w:hint="eastAsia"/>
          <w:b/>
          <w:color w:val="0000FF"/>
          <w:szCs w:val="24"/>
          <w:u w:val="single"/>
          <w:lang w:eastAsia="zh-CN"/>
        </w:rPr>
        <w:t>）</w:t>
      </w:r>
      <w:r w:rsidRPr="00677AE6">
        <w:rPr>
          <w:rFonts w:ascii="Calibri" w:hAnsi="Calibri" w:hint="eastAsia"/>
          <w:bCs/>
          <w:lang w:eastAsia="zh-CN"/>
        </w:rPr>
        <w:t>和</w:t>
      </w:r>
      <w:r w:rsidRPr="00677AE6">
        <w:rPr>
          <w:rFonts w:ascii="Calibri" w:hAnsi="Calibri" w:hint="eastAsia"/>
          <w:bCs/>
          <w:lang w:eastAsia="zh-CN"/>
        </w:rPr>
        <w:t>2020</w:t>
      </w:r>
      <w:r>
        <w:rPr>
          <w:rFonts w:ascii="Calibri" w:hAnsi="Calibri" w:hint="eastAsia"/>
          <w:bCs/>
          <w:lang w:eastAsia="zh-CN"/>
        </w:rPr>
        <w:t>年</w:t>
      </w:r>
      <w:r>
        <w:rPr>
          <w:rFonts w:ascii="Calibri" w:hAnsi="Calibri"/>
          <w:bCs/>
          <w:lang w:eastAsia="zh-CN"/>
        </w:rPr>
        <w:fldChar w:fldCharType="begin"/>
      </w:r>
      <w:r>
        <w:rPr>
          <w:rFonts w:ascii="Calibri" w:hAnsi="Calibri"/>
          <w:bCs/>
          <w:lang w:eastAsia="zh-CN"/>
        </w:rPr>
        <w:instrText xml:space="preserve"> HYPERLINK "https://www.itu.int/en/ITU-D/Emergency-Telecommunications/Pages/2020-Common-Alerting-Protoco--%28CAP%29-Implementation-Workshop.aspx" </w:instrText>
      </w:r>
      <w:r>
        <w:rPr>
          <w:rFonts w:ascii="Calibri" w:hAnsi="Calibri"/>
          <w:bCs/>
          <w:lang w:eastAsia="zh-CN"/>
        </w:rPr>
        <w:fldChar w:fldCharType="separate"/>
      </w:r>
      <w:r w:rsidRPr="00677AE6">
        <w:rPr>
          <w:rStyle w:val="Hyperlink"/>
          <w:rFonts w:ascii="Calibri" w:hAnsi="Calibri" w:hint="eastAsia"/>
          <w:bCs/>
          <w:lang w:eastAsia="zh-CN"/>
        </w:rPr>
        <w:t>共同告警协议实施讲习班</w:t>
      </w:r>
      <w:r>
        <w:rPr>
          <w:rFonts w:ascii="Calibri" w:hAnsi="Calibri"/>
          <w:bCs/>
          <w:lang w:eastAsia="zh-CN"/>
        </w:rPr>
        <w:fldChar w:fldCharType="end"/>
      </w:r>
      <w:r w:rsidRPr="00677AE6">
        <w:rPr>
          <w:rFonts w:ascii="Calibri" w:hAnsi="Calibri" w:hint="eastAsia"/>
          <w:bCs/>
          <w:lang w:eastAsia="zh-CN"/>
        </w:rPr>
        <w:t>。</w:t>
      </w:r>
      <w:r w:rsidRPr="00677AE6">
        <w:rPr>
          <w:rFonts w:ascii="Calibri" w:hAnsi="Calibri" w:hint="eastAsia"/>
          <w:bCs/>
          <w:lang w:eastAsia="zh-CN"/>
        </w:rPr>
        <w:t>2019</w:t>
      </w:r>
      <w:r w:rsidRPr="00677AE6">
        <w:rPr>
          <w:rFonts w:ascii="Calibri" w:hAnsi="Calibri" w:hint="eastAsia"/>
          <w:bCs/>
          <w:lang w:eastAsia="zh-CN"/>
        </w:rPr>
        <w:t>年在美洲区域</w:t>
      </w:r>
      <w:r>
        <w:rPr>
          <w:rFonts w:ascii="Calibri" w:hAnsi="Calibri" w:hint="eastAsia"/>
          <w:bCs/>
          <w:lang w:eastAsia="zh-CN"/>
        </w:rPr>
        <w:t>（</w:t>
      </w:r>
      <w:r w:rsidRPr="00677AE6">
        <w:rPr>
          <w:rFonts w:ascii="Calibri" w:hAnsi="Calibri" w:hint="eastAsia"/>
          <w:bCs/>
          <w:lang w:eastAsia="zh-CN"/>
        </w:rPr>
        <w:t>加勒比</w:t>
      </w:r>
      <w:r>
        <w:rPr>
          <w:rFonts w:ascii="Calibri" w:hAnsi="Calibri" w:hint="eastAsia"/>
          <w:bCs/>
          <w:lang w:eastAsia="zh-CN"/>
        </w:rPr>
        <w:t>）</w:t>
      </w:r>
      <w:r w:rsidRPr="00677AE6">
        <w:rPr>
          <w:rFonts w:ascii="Calibri" w:hAnsi="Calibri" w:hint="eastAsia"/>
          <w:bCs/>
          <w:lang w:eastAsia="zh-CN"/>
        </w:rPr>
        <w:t>、</w:t>
      </w:r>
      <w:r w:rsidRPr="00677AE6">
        <w:rPr>
          <w:rFonts w:ascii="Calibri" w:hAnsi="Calibri" w:hint="eastAsia"/>
          <w:bCs/>
          <w:lang w:eastAsia="zh-CN"/>
        </w:rPr>
        <w:t>2019</w:t>
      </w:r>
      <w:r w:rsidRPr="00677AE6">
        <w:rPr>
          <w:rFonts w:ascii="Calibri" w:hAnsi="Calibri" w:hint="eastAsia"/>
          <w:bCs/>
          <w:lang w:eastAsia="zh-CN"/>
        </w:rPr>
        <w:t>年在欧洲区域和独联体</w:t>
      </w:r>
      <w:r>
        <w:rPr>
          <w:rFonts w:ascii="Calibri" w:hAnsi="Calibri" w:hint="eastAsia"/>
          <w:bCs/>
          <w:lang w:eastAsia="zh-CN"/>
        </w:rPr>
        <w:t>国家</w:t>
      </w:r>
      <w:r w:rsidRPr="00677AE6">
        <w:rPr>
          <w:rFonts w:ascii="Calibri" w:hAnsi="Calibri" w:hint="eastAsia"/>
          <w:bCs/>
          <w:lang w:eastAsia="zh-CN"/>
        </w:rPr>
        <w:t>区域、</w:t>
      </w:r>
      <w:r w:rsidRPr="00677AE6">
        <w:rPr>
          <w:rFonts w:ascii="Calibri" w:hAnsi="Calibri" w:hint="eastAsia"/>
          <w:bCs/>
          <w:lang w:eastAsia="zh-CN"/>
        </w:rPr>
        <w:t>2019</w:t>
      </w:r>
      <w:r w:rsidRPr="00677AE6">
        <w:rPr>
          <w:rFonts w:ascii="Calibri" w:hAnsi="Calibri" w:hint="eastAsia"/>
          <w:bCs/>
          <w:lang w:eastAsia="zh-CN"/>
        </w:rPr>
        <w:t>年和</w:t>
      </w:r>
      <w:r w:rsidRPr="00677AE6">
        <w:rPr>
          <w:rFonts w:ascii="Calibri" w:hAnsi="Calibri" w:hint="eastAsia"/>
          <w:bCs/>
          <w:lang w:eastAsia="zh-CN"/>
        </w:rPr>
        <w:t>2020</w:t>
      </w:r>
      <w:r w:rsidRPr="00677AE6">
        <w:rPr>
          <w:rFonts w:ascii="Calibri" w:hAnsi="Calibri" w:hint="eastAsia"/>
          <w:bCs/>
          <w:lang w:eastAsia="zh-CN"/>
        </w:rPr>
        <w:t>年在阿拉伯国家区域举行了关于</w:t>
      </w:r>
      <w:r>
        <w:rPr>
          <w:rFonts w:ascii="Calibri" w:hAnsi="Calibri" w:hint="eastAsia"/>
          <w:bCs/>
          <w:lang w:eastAsia="zh-CN"/>
        </w:rPr>
        <w:t>ICT</w:t>
      </w:r>
      <w:r w:rsidRPr="00677AE6">
        <w:rPr>
          <w:rFonts w:ascii="Calibri" w:hAnsi="Calibri" w:hint="eastAsia"/>
          <w:bCs/>
          <w:lang w:eastAsia="zh-CN"/>
        </w:rPr>
        <w:t>的</w:t>
      </w:r>
      <w:r w:rsidR="00AD75ED" w:rsidRPr="00677AE6">
        <w:rPr>
          <w:rFonts w:ascii="Calibri" w:hAnsi="Calibri" w:hint="eastAsia"/>
          <w:bCs/>
          <w:lang w:eastAsia="zh-CN"/>
        </w:rPr>
        <w:t>使用</w:t>
      </w:r>
      <w:r w:rsidR="00AD75ED">
        <w:rPr>
          <w:rFonts w:ascii="Calibri" w:hAnsi="Calibri" w:hint="eastAsia"/>
          <w:bCs/>
          <w:lang w:eastAsia="zh-CN"/>
        </w:rPr>
        <w:t>的</w:t>
      </w:r>
      <w:r w:rsidRPr="00677AE6">
        <w:rPr>
          <w:rFonts w:ascii="Calibri" w:hAnsi="Calibri" w:hint="eastAsia"/>
          <w:bCs/>
          <w:lang w:eastAsia="zh-CN"/>
        </w:rPr>
        <w:t>区域</w:t>
      </w:r>
      <w:r w:rsidR="00AD75ED">
        <w:rPr>
          <w:rFonts w:ascii="Calibri" w:hAnsi="Calibri" w:hint="eastAsia"/>
          <w:bCs/>
          <w:lang w:eastAsia="zh-CN"/>
        </w:rPr>
        <w:t>性</w:t>
      </w:r>
      <w:r w:rsidRPr="00677AE6">
        <w:rPr>
          <w:rFonts w:ascii="Calibri" w:hAnsi="Calibri" w:hint="eastAsia"/>
          <w:bCs/>
          <w:lang w:eastAsia="zh-CN"/>
        </w:rPr>
        <w:t>论坛和讲习班。后者包括桌面模拟练习。在国家</w:t>
      </w:r>
      <w:r w:rsidR="00AD75ED">
        <w:rPr>
          <w:rFonts w:ascii="Calibri" w:hAnsi="Calibri" w:hint="eastAsia"/>
          <w:bCs/>
          <w:lang w:eastAsia="zh-CN"/>
        </w:rPr>
        <w:t>层面</w:t>
      </w:r>
      <w:r w:rsidRPr="00677AE6">
        <w:rPr>
          <w:rFonts w:ascii="Calibri" w:hAnsi="Calibri" w:hint="eastAsia"/>
          <w:bCs/>
          <w:lang w:eastAsia="zh-CN"/>
        </w:rPr>
        <w:t>，坦桑尼亚</w:t>
      </w:r>
      <w:r w:rsidR="00AD75ED">
        <w:rPr>
          <w:rFonts w:ascii="Calibri" w:hAnsi="Calibri" w:hint="eastAsia"/>
          <w:bCs/>
          <w:lang w:eastAsia="zh-CN"/>
        </w:rPr>
        <w:t>从</w:t>
      </w:r>
      <w:r w:rsidRPr="00677AE6">
        <w:rPr>
          <w:rFonts w:ascii="Calibri" w:hAnsi="Calibri" w:hint="eastAsia"/>
          <w:bCs/>
          <w:lang w:eastAsia="zh-CN"/>
        </w:rPr>
        <w:t>2019</w:t>
      </w:r>
      <w:r w:rsidRPr="00677AE6">
        <w:rPr>
          <w:rFonts w:ascii="Calibri" w:hAnsi="Calibri" w:hint="eastAsia"/>
          <w:bCs/>
          <w:lang w:eastAsia="zh-CN"/>
        </w:rPr>
        <w:t>年关于将</w:t>
      </w:r>
      <w:r w:rsidR="00AD75ED">
        <w:rPr>
          <w:rFonts w:ascii="Calibri" w:hAnsi="Calibri" w:hint="eastAsia"/>
          <w:bCs/>
          <w:lang w:eastAsia="zh-CN"/>
        </w:rPr>
        <w:t>ICT</w:t>
      </w:r>
      <w:r w:rsidRPr="00677AE6">
        <w:rPr>
          <w:rFonts w:ascii="Calibri" w:hAnsi="Calibri" w:hint="eastAsia"/>
          <w:bCs/>
          <w:lang w:eastAsia="zh-CN"/>
        </w:rPr>
        <w:t>用于灾害管理的国家讲习班</w:t>
      </w:r>
      <w:r w:rsidR="00AD75ED">
        <w:rPr>
          <w:rFonts w:ascii="Calibri" w:hAnsi="Calibri" w:hint="eastAsia"/>
          <w:bCs/>
          <w:lang w:eastAsia="zh-CN"/>
        </w:rPr>
        <w:t>中受益匪浅</w:t>
      </w:r>
      <w:r w:rsidRPr="00677AE6">
        <w:rPr>
          <w:rFonts w:ascii="Calibri" w:hAnsi="Calibri" w:hint="eastAsia"/>
          <w:bCs/>
          <w:lang w:eastAsia="zh-CN"/>
        </w:rPr>
        <w:t>。国际电联继续与其联合国伙伴组织密切合作，特别是世界气象组织</w:t>
      </w:r>
      <w:r w:rsidR="00AD75ED">
        <w:rPr>
          <w:rFonts w:ascii="Calibri" w:hAnsi="Calibri" w:hint="eastAsia"/>
          <w:bCs/>
          <w:lang w:eastAsia="zh-CN"/>
        </w:rPr>
        <w:t>（</w:t>
      </w:r>
      <w:r w:rsidR="00AD75ED">
        <w:rPr>
          <w:rFonts w:ascii="Calibri" w:hAnsi="Calibri" w:hint="eastAsia"/>
          <w:bCs/>
          <w:lang w:eastAsia="zh-CN"/>
        </w:rPr>
        <w:t>WMO</w:t>
      </w:r>
      <w:r w:rsidR="00AD75ED">
        <w:rPr>
          <w:rFonts w:ascii="Calibri" w:hAnsi="Calibri" w:hint="eastAsia"/>
          <w:bCs/>
          <w:lang w:eastAsia="zh-CN"/>
        </w:rPr>
        <w:t>）</w:t>
      </w:r>
      <w:r w:rsidRPr="00677AE6">
        <w:rPr>
          <w:rFonts w:ascii="Calibri" w:hAnsi="Calibri" w:hint="eastAsia"/>
          <w:bCs/>
          <w:lang w:eastAsia="zh-CN"/>
        </w:rPr>
        <w:t>和联合国减少灾害风险办公室</w:t>
      </w:r>
      <w:r w:rsidR="00AD75ED">
        <w:rPr>
          <w:rFonts w:ascii="Calibri" w:hAnsi="Calibri" w:hint="eastAsia"/>
          <w:bCs/>
          <w:lang w:eastAsia="zh-CN"/>
        </w:rPr>
        <w:t>（</w:t>
      </w:r>
      <w:r w:rsidR="00AD75ED" w:rsidRPr="00154B24">
        <w:rPr>
          <w:rFonts w:ascii="Calibri" w:eastAsia="Calibri" w:hAnsi="Calibri" w:cs="Calibri"/>
          <w:szCs w:val="24"/>
          <w:lang w:eastAsia="zh-CN"/>
        </w:rPr>
        <w:t>UNDRR</w:t>
      </w:r>
      <w:r w:rsidR="00AD75ED">
        <w:rPr>
          <w:rFonts w:ascii="Microsoft YaHei" w:eastAsia="Microsoft YaHei" w:hAnsi="Microsoft YaHei" w:cs="Microsoft YaHei" w:hint="eastAsia"/>
          <w:szCs w:val="24"/>
          <w:lang w:eastAsia="zh-CN"/>
        </w:rPr>
        <w:t>）</w:t>
      </w:r>
      <w:r w:rsidR="003405A8" w:rsidRPr="003405A8">
        <w:rPr>
          <w:rFonts w:asciiTheme="majorEastAsia" w:eastAsiaTheme="majorEastAsia" w:hAnsiTheme="majorEastAsia" w:cs="Microsoft YaHei" w:hint="eastAsia"/>
          <w:szCs w:val="24"/>
          <w:lang w:eastAsia="zh-CN"/>
        </w:rPr>
        <w:t>，</w:t>
      </w:r>
      <w:r w:rsidRPr="00677AE6">
        <w:rPr>
          <w:rFonts w:ascii="Calibri" w:hAnsi="Calibri" w:hint="eastAsia"/>
          <w:bCs/>
          <w:lang w:eastAsia="zh-CN"/>
        </w:rPr>
        <w:t>并参加了一系列关于利用</w:t>
      </w:r>
      <w:r w:rsidR="00AD75ED">
        <w:rPr>
          <w:rFonts w:ascii="Calibri" w:hAnsi="Calibri" w:hint="eastAsia"/>
          <w:bCs/>
          <w:lang w:eastAsia="zh-CN"/>
        </w:rPr>
        <w:t>ICT</w:t>
      </w:r>
      <w:r w:rsidRPr="00677AE6">
        <w:rPr>
          <w:rFonts w:ascii="Calibri" w:hAnsi="Calibri" w:hint="eastAsia"/>
          <w:bCs/>
          <w:lang w:eastAsia="zh-CN"/>
        </w:rPr>
        <w:t>进行备灾和</w:t>
      </w:r>
      <w:r w:rsidR="00AD75ED">
        <w:rPr>
          <w:rFonts w:ascii="Calibri" w:hAnsi="Calibri" w:hint="eastAsia"/>
          <w:bCs/>
          <w:lang w:eastAsia="zh-CN"/>
        </w:rPr>
        <w:t>降低</w:t>
      </w:r>
      <w:r w:rsidRPr="00677AE6">
        <w:rPr>
          <w:rFonts w:ascii="Calibri" w:hAnsi="Calibri" w:hint="eastAsia"/>
          <w:bCs/>
          <w:lang w:eastAsia="zh-CN"/>
        </w:rPr>
        <w:t>风险的活动。</w:t>
      </w:r>
    </w:p>
    <w:p w14:paraId="44DC24C1" w14:textId="05C29ECD" w:rsidR="00154B24" w:rsidRPr="007606E1" w:rsidRDefault="00F547CB" w:rsidP="00154B24">
      <w:pPr>
        <w:keepNext/>
        <w:tabs>
          <w:tab w:val="clear" w:pos="1134"/>
          <w:tab w:val="clear" w:pos="1871"/>
          <w:tab w:val="clear" w:pos="2268"/>
        </w:tabs>
        <w:overflowPunct/>
        <w:autoSpaceDE/>
        <w:autoSpaceDN/>
        <w:adjustRightInd/>
        <w:textAlignment w:val="auto"/>
        <w:rPr>
          <w:rFonts w:ascii="Calibri" w:hAnsi="Calibri" w:cs="Arial"/>
          <w:b/>
          <w:szCs w:val="24"/>
          <w:lang w:val="en-US" w:eastAsia="zh-CN"/>
        </w:rPr>
      </w:pPr>
      <w:r w:rsidRPr="00F547CB">
        <w:rPr>
          <w:rFonts w:ascii="Calibri" w:hAnsi="Calibri"/>
          <w:b/>
          <w:lang w:eastAsia="zh-CN"/>
        </w:rPr>
        <w:t>灾害通信连接</w:t>
      </w:r>
      <w:r w:rsidRPr="00F547CB">
        <w:rPr>
          <w:rFonts w:ascii="Calibri" w:hAnsi="Calibri" w:hint="eastAsia"/>
          <w:b/>
          <w:lang w:eastAsia="zh-CN"/>
        </w:rPr>
        <w:t>图</w:t>
      </w:r>
      <w:r w:rsidR="00AD75ED">
        <w:rPr>
          <w:rFonts w:ascii="Calibri" w:hAnsi="Calibri" w:hint="eastAsia"/>
          <w:b/>
          <w:lang w:eastAsia="zh-CN"/>
        </w:rPr>
        <w:t>（</w:t>
      </w:r>
      <w:r w:rsidR="00AD75ED">
        <w:rPr>
          <w:rFonts w:ascii="Calibri" w:hAnsi="Calibri" w:hint="eastAsia"/>
          <w:b/>
          <w:lang w:eastAsia="zh-CN"/>
        </w:rPr>
        <w:t>DCM</w:t>
      </w:r>
      <w:r w:rsidR="00AD75ED">
        <w:rPr>
          <w:rFonts w:ascii="Calibri" w:hAnsi="Calibri" w:hint="eastAsia"/>
          <w:b/>
          <w:lang w:eastAsia="zh-CN"/>
        </w:rPr>
        <w:t>）</w:t>
      </w:r>
    </w:p>
    <w:p w14:paraId="4C7AD621" w14:textId="4A331BC4" w:rsidR="00154B24" w:rsidRPr="00154B24" w:rsidRDefault="00AD75ED" w:rsidP="00100352">
      <w:pPr>
        <w:tabs>
          <w:tab w:val="clear" w:pos="1134"/>
          <w:tab w:val="clear" w:pos="1871"/>
          <w:tab w:val="clear" w:pos="2268"/>
        </w:tabs>
        <w:overflowPunct/>
        <w:autoSpaceDE/>
        <w:autoSpaceDN/>
        <w:adjustRightInd/>
        <w:spacing w:after="240"/>
        <w:ind w:firstLineChars="200" w:firstLine="480"/>
        <w:textAlignment w:val="auto"/>
        <w:rPr>
          <w:rFonts w:ascii="Calibri" w:eastAsia="Calibri" w:hAnsi="Calibri" w:cs="Calibri"/>
          <w:szCs w:val="24"/>
          <w:lang w:eastAsia="zh-CN"/>
        </w:rPr>
      </w:pPr>
      <w:r>
        <w:rPr>
          <w:rFonts w:ascii="Calibri" w:hAnsi="Calibri" w:hint="eastAsia"/>
          <w:lang w:eastAsia="zh-CN"/>
        </w:rPr>
        <w:t>根据</w:t>
      </w:r>
      <w:r w:rsidR="00100352">
        <w:rPr>
          <w:rFonts w:ascii="Calibri" w:hAnsi="Calibri" w:hint="eastAsia"/>
          <w:lang w:eastAsia="zh-CN"/>
        </w:rPr>
        <w:t>2</w:t>
      </w:r>
      <w:r w:rsidR="00100352">
        <w:rPr>
          <w:rFonts w:ascii="Calibri" w:hAnsi="Calibri"/>
          <w:lang w:eastAsia="zh-CN"/>
        </w:rPr>
        <w:t>019</w:t>
      </w:r>
      <w:r>
        <w:rPr>
          <w:rFonts w:ascii="Calibri" w:hAnsi="Calibri" w:hint="eastAsia"/>
          <w:lang w:eastAsia="zh-CN"/>
        </w:rPr>
        <w:t>年</w:t>
      </w:r>
      <w:r w:rsidRPr="00AD75ED">
        <w:rPr>
          <w:rFonts w:ascii="Calibri" w:hAnsi="Calibri"/>
          <w:lang w:eastAsia="zh-CN"/>
        </w:rPr>
        <w:t>GET</w:t>
      </w:r>
      <w:r w:rsidRPr="00AD75ED">
        <w:rPr>
          <w:rFonts w:ascii="Calibri" w:hAnsi="Calibri" w:hint="eastAsia"/>
          <w:lang w:eastAsia="zh-CN"/>
        </w:rPr>
        <w:t>的</w:t>
      </w:r>
      <w:r w:rsidR="00CA60AC">
        <w:rPr>
          <w:rFonts w:ascii="Calibri" w:hAnsi="Calibri"/>
          <w:lang w:eastAsia="zh-CN"/>
        </w:rPr>
        <w:fldChar w:fldCharType="begin"/>
      </w:r>
      <w:r w:rsidR="00CA60AC">
        <w:rPr>
          <w:rFonts w:ascii="Calibri" w:hAnsi="Calibri"/>
          <w:lang w:eastAsia="zh-CN"/>
        </w:rPr>
        <w:instrText xml:space="preserve"> HYPERLINK "https://www.itu.int/en/ITU-D/Emergency-Telecommunications/Documents/2019/GET_2019/Partnerships-for-Saving-Lives-Disaster-Connectivity-Map-Concept-Note.pdf" </w:instrText>
      </w:r>
      <w:r w:rsidR="00CA60AC">
        <w:rPr>
          <w:rFonts w:ascii="Calibri" w:hAnsi="Calibri"/>
          <w:lang w:eastAsia="zh-CN"/>
        </w:rPr>
        <w:fldChar w:fldCharType="separate"/>
      </w:r>
      <w:r w:rsidRPr="00CA60AC">
        <w:rPr>
          <w:rFonts w:hint="eastAsia"/>
          <w:lang w:eastAsia="zh-CN"/>
        </w:rPr>
        <w:t>提案</w:t>
      </w:r>
      <w:r w:rsidR="00CA60AC">
        <w:rPr>
          <w:rFonts w:ascii="Calibri" w:hAnsi="Calibri"/>
          <w:lang w:eastAsia="zh-CN"/>
        </w:rPr>
        <w:fldChar w:fldCharType="end"/>
      </w:r>
      <w:r w:rsidRPr="00AD75ED">
        <w:rPr>
          <w:rFonts w:ascii="Calibri" w:hAnsi="Calibri" w:hint="eastAsia"/>
          <w:lang w:eastAsia="zh-CN"/>
        </w:rPr>
        <w:t>，</w:t>
      </w:r>
      <w:r w:rsidR="00F547CB" w:rsidRPr="00F547CB">
        <w:rPr>
          <w:rFonts w:ascii="Calibri" w:hAnsi="Calibri" w:hint="eastAsia"/>
          <w:lang w:eastAsia="zh-CN"/>
        </w:rPr>
        <w:t>国际电联与</w:t>
      </w:r>
      <w:r>
        <w:rPr>
          <w:rFonts w:ascii="Calibri" w:hAnsi="Calibri" w:hint="eastAsia"/>
          <w:lang w:eastAsia="zh-CN"/>
        </w:rPr>
        <w:t>WFP</w:t>
      </w:r>
      <w:r w:rsidR="00F547CB" w:rsidRPr="00F547CB">
        <w:rPr>
          <w:rFonts w:ascii="Calibri" w:hAnsi="Calibri" w:hint="eastAsia"/>
          <w:lang w:eastAsia="zh-CN"/>
        </w:rPr>
        <w:t>应急通信集团</w:t>
      </w:r>
      <w:r>
        <w:rPr>
          <w:rFonts w:ascii="Calibri" w:hAnsi="Calibri" w:hint="eastAsia"/>
          <w:lang w:eastAsia="zh-CN"/>
        </w:rPr>
        <w:t>（</w:t>
      </w:r>
      <w:r>
        <w:rPr>
          <w:rFonts w:ascii="Calibri" w:hAnsi="Calibri" w:hint="eastAsia"/>
          <w:lang w:eastAsia="zh-CN"/>
        </w:rPr>
        <w:t>ETC</w:t>
      </w:r>
      <w:r>
        <w:rPr>
          <w:rFonts w:ascii="Calibri" w:hAnsi="Calibri" w:hint="eastAsia"/>
          <w:lang w:eastAsia="zh-CN"/>
        </w:rPr>
        <w:t>）</w:t>
      </w:r>
      <w:r w:rsidR="00F547CB" w:rsidRPr="00F547CB">
        <w:rPr>
          <w:rFonts w:ascii="Calibri" w:hAnsi="Calibri" w:hint="eastAsia"/>
          <w:lang w:eastAsia="zh-CN"/>
        </w:rPr>
        <w:t>一起，开始制定灾害通信连接图举措。</w:t>
      </w:r>
      <w:r>
        <w:rPr>
          <w:rFonts w:ascii="Calibri" w:hAnsi="Calibri" w:hint="eastAsia"/>
          <w:lang w:eastAsia="zh-CN"/>
        </w:rPr>
        <w:t>该图</w:t>
      </w:r>
      <w:r w:rsidR="00F547CB" w:rsidRPr="00F547CB">
        <w:rPr>
          <w:rFonts w:ascii="Calibri" w:hAnsi="Calibri" w:hint="eastAsia"/>
          <w:lang w:eastAsia="zh-CN"/>
        </w:rPr>
        <w:t>将提供关于实地可用连接的类型、水平和质量的信息。这些图将使用不同的数据来源，包括来自移动网络运营商、</w:t>
      </w:r>
      <w:proofErr w:type="gramStart"/>
      <w:r w:rsidR="00F547CB" w:rsidRPr="00F547CB">
        <w:rPr>
          <w:rFonts w:ascii="Calibri" w:hAnsi="Calibri" w:hint="eastAsia"/>
          <w:lang w:eastAsia="zh-CN"/>
        </w:rPr>
        <w:t>脸书和</w:t>
      </w:r>
      <w:proofErr w:type="gramEnd"/>
      <w:r w:rsidR="00F547CB" w:rsidRPr="00F547CB">
        <w:rPr>
          <w:rFonts w:ascii="Calibri" w:hAnsi="Calibri" w:hint="eastAsia"/>
          <w:lang w:eastAsia="zh-CN"/>
        </w:rPr>
        <w:t>其他机构的数据，并以近乎实时的方式运行，以指导政府和人道主义组织的第一时间救援人员开展救援工作。</w:t>
      </w:r>
      <w:bookmarkStart w:id="59" w:name="lt_pId498"/>
      <w:r>
        <w:rPr>
          <w:rFonts w:ascii="Calibri" w:hAnsi="Calibri"/>
          <w:lang w:eastAsia="zh-CN"/>
        </w:rPr>
        <w:fldChar w:fldCharType="begin"/>
      </w:r>
      <w:r>
        <w:rPr>
          <w:rFonts w:ascii="Calibri" w:hAnsi="Calibri"/>
          <w:lang w:eastAsia="zh-CN"/>
        </w:rPr>
        <w:instrText xml:space="preserve"> HYPERLINK "https://itu.zoom.us/rec/share/flOV1MYUfGGXq6SiDeFXDfuAvPV5gnXjsStpbe4U_vkooKx7J9y6UtVS9uiCobkU.Ic8cp4a7NGcdKMHy" </w:instrText>
      </w:r>
      <w:r>
        <w:rPr>
          <w:rFonts w:ascii="Calibri" w:hAnsi="Calibri"/>
          <w:lang w:eastAsia="zh-CN"/>
        </w:rPr>
        <w:fldChar w:fldCharType="separate"/>
      </w:r>
      <w:r w:rsidRPr="00AD75ED">
        <w:rPr>
          <w:rStyle w:val="Hyperlink"/>
          <w:rFonts w:ascii="Calibri" w:hAnsi="Calibri" w:hint="eastAsia"/>
          <w:lang w:eastAsia="zh-CN"/>
        </w:rPr>
        <w:t>国际电联／应急通信集团联合网络研讨会</w:t>
      </w:r>
      <w:r>
        <w:rPr>
          <w:rFonts w:ascii="Calibri" w:hAnsi="Calibri"/>
          <w:lang w:eastAsia="zh-CN"/>
        </w:rPr>
        <w:fldChar w:fldCharType="end"/>
      </w:r>
      <w:r>
        <w:rPr>
          <w:rFonts w:ascii="Calibri" w:hAnsi="Calibri" w:hint="eastAsia"/>
          <w:lang w:eastAsia="zh-CN"/>
        </w:rPr>
        <w:t>介绍了第一个样图。</w:t>
      </w:r>
      <w:bookmarkEnd w:id="59"/>
    </w:p>
    <w:tbl>
      <w:tblPr>
        <w:tblStyle w:val="TableGrid2"/>
        <w:tblW w:w="0" w:type="auto"/>
        <w:tblLook w:val="04A0" w:firstRow="1" w:lastRow="0" w:firstColumn="1" w:lastColumn="0" w:noHBand="0" w:noVBand="1"/>
      </w:tblPr>
      <w:tblGrid>
        <w:gridCol w:w="9629"/>
      </w:tblGrid>
      <w:tr w:rsidR="00154B24" w:rsidRPr="00154B24" w14:paraId="473F0B79" w14:textId="77777777" w:rsidTr="00930B00">
        <w:tc>
          <w:tcPr>
            <w:tcW w:w="9629" w:type="dxa"/>
          </w:tcPr>
          <w:p w14:paraId="1F759DE9" w14:textId="0F51D037" w:rsidR="00154B24" w:rsidRPr="00154B24" w:rsidRDefault="00F547CB" w:rsidP="00154B24">
            <w:pPr>
              <w:tabs>
                <w:tab w:val="clear" w:pos="1134"/>
                <w:tab w:val="clear" w:pos="1871"/>
                <w:tab w:val="clear" w:pos="2268"/>
              </w:tabs>
              <w:overflowPunct/>
              <w:autoSpaceDE/>
              <w:autoSpaceDN/>
              <w:adjustRightInd/>
              <w:textAlignment w:val="auto"/>
              <w:rPr>
                <w:rFonts w:ascii="Calibri" w:eastAsia="Calibri" w:hAnsi="Calibri" w:cs="Calibri"/>
                <w:b/>
                <w:color w:val="800000"/>
                <w:sz w:val="22"/>
                <w:szCs w:val="24"/>
                <w:lang w:eastAsia="zh-CN"/>
              </w:rPr>
            </w:pPr>
            <w:r w:rsidRPr="00F547CB">
              <w:rPr>
                <w:rFonts w:ascii="Calibri" w:eastAsia="SimSun" w:hAnsi="Calibri" w:hint="eastAsia"/>
                <w:b/>
                <w:lang w:eastAsia="zh-CN"/>
              </w:rPr>
              <w:lastRenderedPageBreak/>
              <w:t>区域性举措</w:t>
            </w:r>
          </w:p>
          <w:p w14:paraId="7E37B906" w14:textId="7C896F6D" w:rsidR="00154B24" w:rsidRPr="00154B24" w:rsidRDefault="00F547CB" w:rsidP="00154B24">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F547CB">
              <w:rPr>
                <w:rFonts w:ascii="Calibri" w:eastAsia="SimSun" w:hAnsi="Calibri" w:hint="eastAsia"/>
                <w:lang w:eastAsia="zh-CN"/>
              </w:rPr>
              <w:t>美洲</w:t>
            </w:r>
            <w:r w:rsidR="007606E1">
              <w:rPr>
                <w:rFonts w:ascii="Calibri" w:eastAsia="SimSun" w:hAnsi="Calibri" w:hint="eastAsia"/>
                <w:lang w:eastAsia="zh-CN"/>
              </w:rPr>
              <w:t>区域</w:t>
            </w:r>
            <w:r w:rsidRPr="00F547CB">
              <w:rPr>
                <w:rFonts w:ascii="Calibri" w:eastAsia="SimSun" w:hAnsi="Calibri" w:hint="eastAsia"/>
                <w:lang w:eastAsia="zh-CN"/>
              </w:rPr>
              <w:t>：</w:t>
            </w:r>
            <w:r w:rsidRPr="00F547CB">
              <w:rPr>
                <w:rFonts w:ascii="Calibri" w:eastAsia="SimSun" w:hAnsi="Calibri" w:cs="Calibri" w:hint="eastAsia"/>
                <w:lang w:eastAsia="zh-CN"/>
              </w:rPr>
              <w:t>用于降低灾害风险和管理的通信</w:t>
            </w:r>
          </w:p>
          <w:p w14:paraId="3AC22306" w14:textId="0A362EF0" w:rsidR="00154B24" w:rsidRPr="00154B24" w:rsidRDefault="00F547CB"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Theme="minorEastAsia" w:hAnsi="Calibri" w:cs="Calibri"/>
                <w:szCs w:val="24"/>
                <w:lang w:eastAsia="zh-CN"/>
              </w:rPr>
            </w:pPr>
            <w:r w:rsidRPr="00F547CB">
              <w:rPr>
                <w:rFonts w:ascii="Calibri" w:eastAsia="SimSun" w:hAnsi="Calibri" w:hint="eastAsia"/>
                <w:lang w:eastAsia="zh-CN"/>
              </w:rPr>
              <w:t>加勒比地区启动在紧急和灾害情况下利用信息通信技术项目，即</w:t>
            </w:r>
            <w:r w:rsidR="00667BC9">
              <w:fldChar w:fldCharType="begin"/>
            </w:r>
            <w:r w:rsidR="00667BC9">
              <w:rPr>
                <w:lang w:eastAsia="zh-CN"/>
              </w:rPr>
              <w:instrText xml:space="preserve"> HYPERLINK "https://www.itu.int/en/ITU-D/Regional-Presence/Americas/Pages/ACTVTS/PRJ/AMS-PRJ.aspx" </w:instrText>
            </w:r>
            <w:r w:rsidR="00667BC9">
              <w:fldChar w:fldCharType="separate"/>
            </w:r>
            <w:r w:rsidRPr="00F547CB">
              <w:rPr>
                <w:rFonts w:ascii="Calibri" w:eastAsia="SimSun" w:hAnsi="Calibri" w:cs="Calibri" w:hint="eastAsia"/>
                <w:color w:val="0000FF"/>
                <w:u w:val="single"/>
                <w:lang w:eastAsia="zh-CN"/>
              </w:rPr>
              <w:t>WINLINK 2000</w:t>
            </w:r>
            <w:r w:rsidRPr="00F547CB">
              <w:rPr>
                <w:rFonts w:ascii="Calibri" w:eastAsia="SimSun" w:hAnsi="Calibri" w:cs="Calibri" w:hint="eastAsia"/>
                <w:color w:val="0000FF"/>
                <w:u w:val="single"/>
                <w:lang w:eastAsia="zh-CN"/>
              </w:rPr>
              <w:t>项目</w:t>
            </w:r>
            <w:r w:rsidR="00667BC9">
              <w:rPr>
                <w:rFonts w:ascii="Calibri" w:hAnsi="Calibri" w:cs="Calibri"/>
                <w:color w:val="0000FF"/>
                <w:u w:val="single"/>
                <w:lang w:eastAsia="zh-CN"/>
              </w:rPr>
              <w:fldChar w:fldCharType="end"/>
            </w:r>
            <w:r w:rsidRPr="00F547CB">
              <w:rPr>
                <w:rFonts w:ascii="Calibri" w:eastAsia="SimSun" w:hAnsi="Calibri" w:hint="eastAsia"/>
                <w:lang w:eastAsia="zh-CN"/>
              </w:rPr>
              <w:t>，帮助安提瓜和巴布达、巴巴多斯、多米尼克、格林纳达、圭亚那、牙买加、圣基茨和尼维斯提高其应急</w:t>
            </w:r>
            <w:r w:rsidR="007606E1">
              <w:rPr>
                <w:rFonts w:ascii="Calibri" w:eastAsia="SimSun" w:hAnsi="Calibri" w:hint="eastAsia"/>
                <w:lang w:eastAsia="zh-CN"/>
              </w:rPr>
              <w:t>通信</w:t>
            </w:r>
            <w:r w:rsidRPr="00F547CB">
              <w:rPr>
                <w:rFonts w:ascii="Calibri" w:eastAsia="SimSun" w:hAnsi="Calibri" w:hint="eastAsia"/>
                <w:lang w:eastAsia="zh-CN"/>
              </w:rPr>
              <w:t>能力，并改善有助于拯救生命的应急和灾害响应。</w:t>
            </w:r>
            <w:bookmarkStart w:id="60" w:name="lt_pId502"/>
            <w:r w:rsidR="007606E1">
              <w:rPr>
                <w:rFonts w:ascii="Calibri" w:eastAsia="SimSun" w:hAnsi="Calibri" w:hint="eastAsia"/>
                <w:lang w:eastAsia="zh-CN"/>
              </w:rPr>
              <w:t>这是</w:t>
            </w:r>
            <w:r w:rsidR="007606E1" w:rsidRPr="007606E1">
              <w:rPr>
                <w:rFonts w:ascii="Calibri" w:eastAsia="SimSun" w:hAnsi="Calibri" w:hint="eastAsia"/>
                <w:lang w:eastAsia="zh-CN"/>
              </w:rPr>
              <w:t>由应急机构、电信</w:t>
            </w:r>
            <w:r w:rsidR="007606E1">
              <w:rPr>
                <w:rFonts w:ascii="Calibri" w:eastAsia="SimSun" w:hAnsi="Calibri" w:hint="eastAsia"/>
                <w:lang w:eastAsia="zh-CN"/>
              </w:rPr>
              <w:t>管理机构</w:t>
            </w:r>
            <w:r w:rsidR="007606E1" w:rsidRPr="007606E1">
              <w:rPr>
                <w:rFonts w:ascii="Calibri" w:eastAsia="SimSun" w:hAnsi="Calibri" w:hint="eastAsia"/>
                <w:lang w:eastAsia="zh-CN"/>
              </w:rPr>
              <w:t>和业余无线电协会组成的联盟，在受益国安装</w:t>
            </w:r>
            <w:proofErr w:type="spellStart"/>
            <w:r w:rsidR="007606E1" w:rsidRPr="007606E1">
              <w:rPr>
                <w:rFonts w:ascii="Calibri" w:eastAsia="SimSun" w:hAnsi="Calibri" w:hint="eastAsia"/>
                <w:lang w:eastAsia="zh-CN"/>
              </w:rPr>
              <w:t>Winlink</w:t>
            </w:r>
            <w:proofErr w:type="spellEnd"/>
            <w:r w:rsidR="007606E1" w:rsidRPr="007606E1">
              <w:rPr>
                <w:rFonts w:ascii="Calibri" w:eastAsia="SimSun" w:hAnsi="Calibri" w:hint="eastAsia"/>
                <w:lang w:eastAsia="zh-CN"/>
              </w:rPr>
              <w:t>服务器。该项目始于</w:t>
            </w:r>
            <w:r w:rsidR="007606E1" w:rsidRPr="007606E1">
              <w:rPr>
                <w:rFonts w:ascii="Calibri" w:eastAsia="SimSun" w:hAnsi="Calibri" w:hint="eastAsia"/>
                <w:lang w:eastAsia="zh-CN"/>
              </w:rPr>
              <w:t>2018</w:t>
            </w:r>
            <w:r w:rsidR="007606E1" w:rsidRPr="007606E1">
              <w:rPr>
                <w:rFonts w:ascii="Calibri" w:eastAsia="SimSun" w:hAnsi="Calibri" w:hint="eastAsia"/>
                <w:lang w:eastAsia="zh-CN"/>
              </w:rPr>
              <w:t>年，第一阶段于</w:t>
            </w:r>
            <w:r w:rsidR="007606E1" w:rsidRPr="007606E1">
              <w:rPr>
                <w:rFonts w:ascii="Calibri" w:eastAsia="SimSun" w:hAnsi="Calibri" w:hint="eastAsia"/>
                <w:lang w:eastAsia="zh-CN"/>
              </w:rPr>
              <w:t>2019</w:t>
            </w:r>
            <w:r w:rsidR="007606E1" w:rsidRPr="007606E1">
              <w:rPr>
                <w:rFonts w:ascii="Calibri" w:eastAsia="SimSun" w:hAnsi="Calibri" w:hint="eastAsia"/>
                <w:lang w:eastAsia="zh-CN"/>
              </w:rPr>
              <w:t>年准备就绪，惠及多米尼加共和国、哥斯达黎加、危地马拉、萨尔瓦多、洪都拉斯、尼加拉瓜和巴拿马。自实施以来，</w:t>
            </w:r>
            <w:proofErr w:type="spellStart"/>
            <w:r w:rsidR="007606E1" w:rsidRPr="007606E1">
              <w:rPr>
                <w:rFonts w:ascii="Calibri" w:eastAsia="SimSun" w:hAnsi="Calibri" w:hint="eastAsia"/>
                <w:lang w:eastAsia="zh-CN"/>
              </w:rPr>
              <w:t>Winlink</w:t>
            </w:r>
            <w:proofErr w:type="spellEnd"/>
            <w:r w:rsidR="007606E1" w:rsidRPr="007606E1">
              <w:rPr>
                <w:rFonts w:ascii="Calibri" w:eastAsia="SimSun" w:hAnsi="Calibri" w:hint="eastAsia"/>
                <w:lang w:eastAsia="zh-CN"/>
              </w:rPr>
              <w:t>网络已在每次紧急情况下</w:t>
            </w:r>
            <w:r w:rsidR="007606E1">
              <w:rPr>
                <w:rFonts w:ascii="Calibri" w:eastAsia="SimSun" w:hAnsi="Calibri" w:hint="eastAsia"/>
                <w:lang w:eastAsia="zh-CN"/>
              </w:rPr>
              <w:t>得到</w:t>
            </w:r>
            <w:r w:rsidR="007606E1" w:rsidRPr="007606E1">
              <w:rPr>
                <w:rFonts w:ascii="Calibri" w:eastAsia="SimSun" w:hAnsi="Calibri" w:hint="eastAsia"/>
                <w:lang w:eastAsia="zh-CN"/>
              </w:rPr>
              <w:t>使用。</w:t>
            </w:r>
            <w:bookmarkEnd w:id="60"/>
            <w:r w:rsidR="007606E1">
              <w:rPr>
                <w:rFonts w:ascii="Calibri" w:eastAsia="Calibri" w:hAnsi="Calibri" w:cs="Calibri"/>
                <w:szCs w:val="24"/>
                <w:lang w:eastAsia="zh-CN"/>
              </w:rPr>
              <w:t xml:space="preserve"> </w:t>
            </w:r>
          </w:p>
          <w:p w14:paraId="44C68328" w14:textId="4796E537" w:rsidR="00154B24" w:rsidRPr="00154B24" w:rsidRDefault="00F547CB"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Calibri" w:hAnsi="Calibri" w:cs="Calibri"/>
                <w:szCs w:val="24"/>
                <w:lang w:eastAsia="zh-CN"/>
              </w:rPr>
            </w:pPr>
            <w:r w:rsidRPr="00F547CB">
              <w:rPr>
                <w:rFonts w:ascii="Calibri" w:eastAsia="SimSun" w:hAnsi="Calibri" w:hint="eastAsia"/>
                <w:lang w:eastAsia="zh-CN"/>
              </w:rPr>
              <w:t>为了在多里安飓风后在巴哈马部署应急通信设备，国际电联与公用事业监管和竞争管理局（</w:t>
            </w:r>
            <w:r w:rsidRPr="00F547CB">
              <w:rPr>
                <w:rFonts w:ascii="Calibri" w:eastAsia="SimSun" w:hAnsi="Calibri" w:hint="eastAsia"/>
                <w:lang w:eastAsia="zh-CN"/>
              </w:rPr>
              <w:t>URCA</w:t>
            </w:r>
            <w:r w:rsidRPr="00F547CB">
              <w:rPr>
                <w:rFonts w:ascii="Calibri" w:eastAsia="SimSun" w:hAnsi="Calibri" w:hint="eastAsia"/>
                <w:lang w:eastAsia="zh-CN"/>
              </w:rPr>
              <w:t>）及其他利益攸关方合作，向受影响地区的一些居民提供互联网和其他连接服务。</w:t>
            </w:r>
          </w:p>
          <w:p w14:paraId="0EA2778A" w14:textId="6D7D0F62" w:rsidR="00154B24" w:rsidRPr="00154B24" w:rsidRDefault="00F547CB"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Calibri" w:hAnsi="Calibri" w:cs="Calibri"/>
                <w:szCs w:val="24"/>
                <w:lang w:eastAsia="zh-CN"/>
              </w:rPr>
            </w:pPr>
            <w:r w:rsidRPr="00F547CB">
              <w:rPr>
                <w:rFonts w:ascii="Calibri" w:eastAsia="SimSun" w:hAnsi="Calibri" w:hint="eastAsia"/>
                <w:lang w:eastAsia="zh-CN"/>
              </w:rPr>
              <w:t>虚拟视觉应用程序（</w:t>
            </w:r>
            <w:r w:rsidRPr="00F547CB">
              <w:rPr>
                <w:rFonts w:ascii="Calibri" w:eastAsia="SimSun" w:hAnsi="Calibri"/>
                <w:lang w:eastAsia="zh-CN"/>
              </w:rPr>
              <w:t>Virtual Vision App</w:t>
            </w:r>
            <w:r w:rsidRPr="00F547CB">
              <w:rPr>
                <w:rFonts w:ascii="Calibri" w:eastAsia="SimSun" w:hAnsi="Calibri" w:hint="eastAsia"/>
                <w:lang w:eastAsia="zh-CN"/>
              </w:rPr>
              <w:t>）</w:t>
            </w:r>
            <w:r w:rsidR="007606E1">
              <w:rPr>
                <w:rFonts w:ascii="Calibri" w:eastAsia="SimSun" w:hAnsi="Calibri" w:hint="eastAsia"/>
                <w:lang w:eastAsia="zh-CN"/>
              </w:rPr>
              <w:t>得到</w:t>
            </w:r>
            <w:r w:rsidR="007606E1" w:rsidRPr="00F547CB">
              <w:rPr>
                <w:rFonts w:ascii="Calibri" w:eastAsia="SimSun" w:hAnsi="Calibri" w:hint="eastAsia"/>
                <w:lang w:eastAsia="zh-CN"/>
              </w:rPr>
              <w:t>开发</w:t>
            </w:r>
            <w:r w:rsidR="007606E1">
              <w:rPr>
                <w:rFonts w:ascii="Calibri" w:eastAsia="SimSun" w:hAnsi="Calibri" w:hint="eastAsia"/>
                <w:lang w:eastAsia="zh-CN"/>
              </w:rPr>
              <w:t>，</w:t>
            </w:r>
            <w:r w:rsidRPr="00F547CB">
              <w:rPr>
                <w:rFonts w:ascii="Calibri" w:eastAsia="SimSun" w:hAnsi="Calibri" w:hint="eastAsia"/>
                <w:lang w:eastAsia="zh-CN"/>
              </w:rPr>
              <w:t>有助于在灾害事件之前、期间和之后进行直接、实时的沟通。该应用于</w:t>
            </w:r>
            <w:r w:rsidRPr="00F547CB">
              <w:rPr>
                <w:rFonts w:ascii="Calibri" w:eastAsia="SimSun" w:hAnsi="Calibri" w:hint="eastAsia"/>
                <w:lang w:eastAsia="zh-CN"/>
              </w:rPr>
              <w:t>12</w:t>
            </w:r>
            <w:r w:rsidRPr="00F547CB">
              <w:rPr>
                <w:rFonts w:ascii="Calibri" w:eastAsia="SimSun" w:hAnsi="Calibri" w:hint="eastAsia"/>
                <w:lang w:eastAsia="zh-CN"/>
              </w:rPr>
              <w:t>月初在巴哈马进行了测试。</w:t>
            </w:r>
          </w:p>
          <w:p w14:paraId="09D0B317" w14:textId="5DBE157E" w:rsidR="00154B24" w:rsidRPr="00154B24" w:rsidRDefault="00654DD6"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Theme="minorEastAsia" w:hAnsi="Calibri" w:cs="Arial"/>
                <w:szCs w:val="24"/>
                <w:lang w:eastAsia="zh-CN"/>
              </w:rPr>
            </w:pPr>
            <w:r>
              <w:rPr>
                <w:rFonts w:ascii="Calibri" w:eastAsia="SimSun" w:hAnsi="Calibri" w:hint="eastAsia"/>
                <w:lang w:eastAsia="zh-CN"/>
              </w:rPr>
              <w:t>多米尼加</w:t>
            </w:r>
            <w:r w:rsidRPr="00654DD6">
              <w:rPr>
                <w:rFonts w:ascii="Calibri" w:eastAsia="SimSun" w:hAnsi="Calibri" w:hint="eastAsia"/>
                <w:lang w:eastAsia="zh-CN"/>
              </w:rPr>
              <w:t>于</w:t>
            </w:r>
            <w:r w:rsidRPr="00654DD6">
              <w:rPr>
                <w:rFonts w:ascii="Calibri" w:eastAsia="SimSun" w:hAnsi="Calibri" w:hint="eastAsia"/>
                <w:lang w:eastAsia="zh-CN"/>
              </w:rPr>
              <w:t>2018</w:t>
            </w:r>
            <w:r w:rsidRPr="00654DD6">
              <w:rPr>
                <w:rFonts w:ascii="Calibri" w:eastAsia="SimSun" w:hAnsi="Calibri" w:hint="eastAsia"/>
                <w:lang w:eastAsia="zh-CN"/>
              </w:rPr>
              <w:t>年</w:t>
            </w:r>
            <w:r w:rsidRPr="00654DD6">
              <w:rPr>
                <w:rFonts w:ascii="Calibri" w:eastAsia="SimSun" w:hAnsi="Calibri" w:hint="eastAsia"/>
                <w:lang w:eastAsia="zh-CN"/>
              </w:rPr>
              <w:t>12</w:t>
            </w:r>
            <w:r w:rsidRPr="00654DD6">
              <w:rPr>
                <w:rFonts w:ascii="Calibri" w:eastAsia="SimSun" w:hAnsi="Calibri" w:hint="eastAsia"/>
                <w:lang w:eastAsia="zh-CN"/>
              </w:rPr>
              <w:t>月在</w:t>
            </w:r>
            <w:r>
              <w:rPr>
                <w:rFonts w:ascii="Calibri" w:eastAsia="SimSun" w:hAnsi="Calibri" w:hint="eastAsia"/>
                <w:lang w:eastAsia="zh-CN"/>
              </w:rPr>
              <w:t>多米尼加</w:t>
            </w:r>
            <w:r w:rsidRPr="00654DD6">
              <w:rPr>
                <w:rFonts w:ascii="Calibri" w:eastAsia="SimSun" w:hAnsi="Calibri" w:hint="eastAsia"/>
                <w:lang w:eastAsia="zh-CN"/>
              </w:rPr>
              <w:t>主办了关于电信</w:t>
            </w:r>
            <w:r w:rsidRPr="00654DD6">
              <w:rPr>
                <w:rFonts w:ascii="Calibri" w:eastAsia="SimSun" w:hAnsi="Calibri" w:hint="eastAsia"/>
                <w:lang w:eastAsia="zh-CN"/>
              </w:rPr>
              <w:t>/</w:t>
            </w:r>
            <w:r>
              <w:rPr>
                <w:rFonts w:ascii="Calibri" w:eastAsia="SimSun" w:hAnsi="Calibri" w:hint="eastAsia"/>
                <w:lang w:eastAsia="zh-CN"/>
              </w:rPr>
              <w:t>ICT</w:t>
            </w:r>
            <w:r w:rsidRPr="00654DD6">
              <w:rPr>
                <w:rFonts w:ascii="Calibri" w:eastAsia="SimSun" w:hAnsi="Calibri" w:hint="eastAsia"/>
                <w:lang w:eastAsia="zh-CN"/>
              </w:rPr>
              <w:t>在加勒比岛屿灾害管理和减少风险中的作用的利益攸关多方论坛。</w:t>
            </w:r>
            <w:r w:rsidR="007606E1">
              <w:rPr>
                <w:rFonts w:ascii="Calibri" w:eastAsia="SimSun" w:hAnsi="Calibri" w:hint="eastAsia"/>
                <w:szCs w:val="24"/>
                <w:lang w:eastAsia="zh-CN"/>
              </w:rPr>
              <w:t>论坛</w:t>
            </w:r>
            <w:r w:rsidR="00F547CB" w:rsidRPr="00F547CB">
              <w:rPr>
                <w:rFonts w:ascii="Calibri" w:eastAsia="SimSun" w:hAnsi="Calibri" w:hint="eastAsia"/>
                <w:szCs w:val="24"/>
                <w:lang w:eastAsia="zh-CN"/>
              </w:rPr>
              <w:t>的</w:t>
            </w:r>
            <w:r w:rsidR="00F547CB" w:rsidRPr="00F547CB">
              <w:rPr>
                <w:rFonts w:ascii="Calibri" w:eastAsia="SimSun" w:hAnsi="Calibri"/>
                <w:szCs w:val="24"/>
                <w:lang w:eastAsia="zh-CN"/>
              </w:rPr>
              <w:t>目的是为加强</w:t>
            </w:r>
            <w:r w:rsidR="00F547CB" w:rsidRPr="00F547CB">
              <w:rPr>
                <w:rFonts w:ascii="Calibri" w:eastAsia="SimSun" w:hAnsi="Calibri"/>
                <w:szCs w:val="24"/>
                <w:lang w:eastAsia="zh-CN"/>
              </w:rPr>
              <w:t>ICT</w:t>
            </w:r>
            <w:r w:rsidR="00F547CB" w:rsidRPr="00F547CB">
              <w:rPr>
                <w:rFonts w:ascii="Calibri" w:eastAsia="SimSun" w:hAnsi="Calibri"/>
                <w:szCs w:val="24"/>
                <w:lang w:eastAsia="zh-CN"/>
              </w:rPr>
              <w:t>在</w:t>
            </w:r>
            <w:r>
              <w:rPr>
                <w:rFonts w:ascii="Calibri" w:eastAsia="SimSun" w:hAnsi="Calibri" w:hint="eastAsia"/>
                <w:szCs w:val="24"/>
                <w:lang w:eastAsia="zh-CN"/>
              </w:rPr>
              <w:t>该区域</w:t>
            </w:r>
            <w:r w:rsidR="00F547CB" w:rsidRPr="00F547CB">
              <w:rPr>
                <w:rFonts w:ascii="Calibri" w:eastAsia="SimSun" w:hAnsi="Calibri"/>
                <w:szCs w:val="24"/>
                <w:lang w:eastAsia="zh-CN"/>
              </w:rPr>
              <w:t>灾害管理中的使用</w:t>
            </w:r>
            <w:r>
              <w:rPr>
                <w:rFonts w:ascii="Calibri" w:eastAsia="SimSun" w:hAnsi="Calibri" w:hint="eastAsia"/>
                <w:szCs w:val="24"/>
                <w:lang w:eastAsia="zh-CN"/>
              </w:rPr>
              <w:t>，解决以</w:t>
            </w:r>
            <w:r w:rsidR="00F547CB" w:rsidRPr="00F547CB">
              <w:rPr>
                <w:rFonts w:ascii="Calibri" w:eastAsia="SimSun" w:hAnsi="Calibri"/>
                <w:szCs w:val="24"/>
                <w:lang w:eastAsia="zh-CN"/>
              </w:rPr>
              <w:t>最佳</w:t>
            </w:r>
            <w:r>
              <w:rPr>
                <w:rFonts w:ascii="Calibri" w:eastAsia="SimSun" w:hAnsi="Calibri" w:hint="eastAsia"/>
                <w:szCs w:val="24"/>
                <w:lang w:eastAsia="zh-CN"/>
              </w:rPr>
              <w:t>方式</w:t>
            </w:r>
            <w:r w:rsidR="00F547CB" w:rsidRPr="00F547CB">
              <w:rPr>
                <w:rFonts w:ascii="Calibri" w:eastAsia="SimSun" w:hAnsi="Calibri"/>
                <w:szCs w:val="24"/>
                <w:lang w:eastAsia="zh-CN"/>
              </w:rPr>
              <w:t>利用</w:t>
            </w:r>
            <w:r w:rsidR="00F547CB" w:rsidRPr="00F547CB">
              <w:rPr>
                <w:rFonts w:ascii="Calibri" w:eastAsia="SimSun" w:hAnsi="Calibri"/>
                <w:szCs w:val="24"/>
                <w:lang w:eastAsia="zh-CN"/>
              </w:rPr>
              <w:t>ICT</w:t>
            </w:r>
            <w:r w:rsidR="00F547CB" w:rsidRPr="00F547CB">
              <w:rPr>
                <w:rFonts w:ascii="Calibri" w:eastAsia="SimSun" w:hAnsi="Calibri"/>
                <w:szCs w:val="24"/>
                <w:lang w:eastAsia="zh-CN"/>
              </w:rPr>
              <w:t>降低灾害风险并对灾害进行管理</w:t>
            </w:r>
            <w:r>
              <w:rPr>
                <w:rFonts w:ascii="Calibri" w:eastAsia="SimSun" w:hAnsi="Calibri" w:hint="eastAsia"/>
                <w:szCs w:val="24"/>
                <w:lang w:eastAsia="zh-CN"/>
              </w:rPr>
              <w:t>的关键问题。</w:t>
            </w:r>
          </w:p>
          <w:p w14:paraId="2673378C" w14:textId="7E9C368E" w:rsidR="00154B24" w:rsidRPr="00654DD6" w:rsidRDefault="00654DD6"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SimSun" w:hAnsi="Calibri"/>
                <w:lang w:eastAsia="zh-CN"/>
              </w:rPr>
            </w:pPr>
            <w:r w:rsidRPr="00654DD6">
              <w:rPr>
                <w:rFonts w:ascii="Calibri" w:eastAsia="SimSun" w:hAnsi="Calibri" w:hint="eastAsia"/>
                <w:lang w:eastAsia="zh-CN"/>
              </w:rPr>
              <w:t>与圣卢西亚住房、城市更新和电信部合作，组织了关于制定圣卢西亚国家</w:t>
            </w:r>
            <w:r>
              <w:rPr>
                <w:rFonts w:ascii="Calibri" w:eastAsia="SimSun" w:hAnsi="Calibri" w:hint="eastAsia"/>
                <w:lang w:eastAsia="zh-CN"/>
              </w:rPr>
              <w:t>应急通信</w:t>
            </w:r>
            <w:r w:rsidRPr="00654DD6">
              <w:rPr>
                <w:rFonts w:ascii="Calibri" w:eastAsia="SimSun" w:hAnsi="Calibri" w:hint="eastAsia"/>
                <w:lang w:eastAsia="zh-CN"/>
              </w:rPr>
              <w:t>计划</w:t>
            </w:r>
            <w:r>
              <w:rPr>
                <w:rFonts w:ascii="Calibri" w:eastAsia="SimSun" w:hAnsi="Calibri" w:hint="eastAsia"/>
                <w:lang w:eastAsia="zh-CN"/>
              </w:rPr>
              <w:t>（</w:t>
            </w:r>
            <w:r w:rsidRPr="00654DD6">
              <w:rPr>
                <w:rFonts w:ascii="Calibri" w:eastAsia="SimSun" w:hAnsi="Calibri" w:hint="eastAsia"/>
                <w:lang w:eastAsia="zh-CN"/>
              </w:rPr>
              <w:t>NETP</w:t>
            </w:r>
            <w:r>
              <w:rPr>
                <w:rFonts w:ascii="Calibri" w:eastAsia="SimSun" w:hAnsi="Calibri" w:hint="eastAsia"/>
                <w:lang w:eastAsia="zh-CN"/>
              </w:rPr>
              <w:t>）</w:t>
            </w:r>
            <w:r w:rsidRPr="00654DD6">
              <w:rPr>
                <w:rFonts w:ascii="Calibri" w:eastAsia="SimSun" w:hAnsi="Calibri" w:hint="eastAsia"/>
                <w:lang w:eastAsia="zh-CN"/>
              </w:rPr>
              <w:t>的在线利益攸关多方</w:t>
            </w:r>
            <w:r>
              <w:rPr>
                <w:rFonts w:ascii="Calibri" w:eastAsia="SimSun" w:hAnsi="Calibri" w:hint="eastAsia"/>
                <w:lang w:eastAsia="zh-CN"/>
              </w:rPr>
              <w:t>磋商</w:t>
            </w:r>
            <w:r w:rsidRPr="00654DD6">
              <w:rPr>
                <w:rFonts w:ascii="Calibri" w:eastAsia="SimSun" w:hAnsi="Calibri" w:hint="eastAsia"/>
                <w:lang w:eastAsia="zh-CN"/>
              </w:rPr>
              <w:t>。圣卢西亚的</w:t>
            </w:r>
            <w:r w:rsidRPr="00654DD6">
              <w:rPr>
                <w:rFonts w:ascii="Calibri" w:eastAsia="SimSun" w:hAnsi="Calibri" w:hint="eastAsia"/>
                <w:lang w:eastAsia="zh-CN"/>
              </w:rPr>
              <w:t>NETP</w:t>
            </w:r>
            <w:r w:rsidRPr="00654DD6">
              <w:rPr>
                <w:rFonts w:ascii="Calibri" w:eastAsia="SimSun" w:hAnsi="Calibri" w:hint="eastAsia"/>
                <w:lang w:eastAsia="zh-CN"/>
              </w:rPr>
              <w:t>正在</w:t>
            </w:r>
            <w:r>
              <w:rPr>
                <w:rFonts w:ascii="Calibri" w:eastAsia="SimSun" w:hAnsi="Calibri" w:hint="eastAsia"/>
                <w:lang w:eastAsia="zh-CN"/>
              </w:rPr>
              <w:t>制定之</w:t>
            </w:r>
            <w:r w:rsidRPr="00654DD6">
              <w:rPr>
                <w:rFonts w:ascii="Calibri" w:eastAsia="SimSun" w:hAnsi="Calibri" w:hint="eastAsia"/>
                <w:lang w:eastAsia="zh-CN"/>
              </w:rPr>
              <w:t>中。</w:t>
            </w:r>
          </w:p>
          <w:p w14:paraId="2D26C68F" w14:textId="31A0B0A2" w:rsidR="00154B24" w:rsidRPr="00154B24" w:rsidRDefault="004606F4"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4606F4">
              <w:rPr>
                <w:rFonts w:ascii="Calibri" w:eastAsia="SimSun" w:hAnsi="Calibri" w:hint="eastAsia"/>
                <w:lang w:eastAsia="zh-CN"/>
              </w:rPr>
              <w:t>阿拉伯国家</w:t>
            </w:r>
            <w:r w:rsidR="00654DD6">
              <w:rPr>
                <w:rFonts w:ascii="Calibri" w:eastAsia="SimSun" w:hAnsi="Calibri" w:hint="eastAsia"/>
                <w:lang w:eastAsia="zh-CN"/>
              </w:rPr>
              <w:t>区域</w:t>
            </w:r>
            <w:r w:rsidRPr="004606F4">
              <w:rPr>
                <w:rFonts w:ascii="Calibri" w:eastAsia="SimSun" w:hAnsi="Calibri" w:hint="eastAsia"/>
                <w:lang w:eastAsia="zh-CN"/>
              </w:rPr>
              <w:t>：</w:t>
            </w:r>
            <w:r w:rsidRPr="004606F4">
              <w:rPr>
                <w:rFonts w:ascii="Calibri" w:eastAsia="SimSun" w:hAnsi="Calibri" w:cs="Calibri" w:hint="eastAsia"/>
                <w:lang w:eastAsia="zh-CN"/>
              </w:rPr>
              <w:t>环境、气候变化与应急通信</w:t>
            </w:r>
          </w:p>
          <w:p w14:paraId="439C277A" w14:textId="054E1B98" w:rsidR="00154B24" w:rsidRPr="00154B24" w:rsidRDefault="004606F4" w:rsidP="00154B24">
            <w:pPr>
              <w:numPr>
                <w:ilvl w:val="0"/>
                <w:numId w:val="7"/>
              </w:numPr>
              <w:tabs>
                <w:tab w:val="clear" w:pos="1134"/>
                <w:tab w:val="clear" w:pos="1871"/>
                <w:tab w:val="clear" w:pos="2268"/>
              </w:tabs>
              <w:overflowPunct/>
              <w:autoSpaceDE/>
              <w:autoSpaceDN/>
              <w:adjustRightInd/>
              <w:spacing w:before="60"/>
              <w:ind w:left="357" w:hanging="357"/>
              <w:textAlignment w:val="auto"/>
              <w:rPr>
                <w:rFonts w:ascii="Calibri" w:eastAsia="Calibri" w:hAnsi="Calibri" w:cs="Calibri"/>
                <w:szCs w:val="24"/>
                <w:lang w:eastAsia="zh-CN"/>
              </w:rPr>
            </w:pPr>
            <w:r w:rsidRPr="004606F4">
              <w:rPr>
                <w:rFonts w:ascii="Calibri" w:eastAsia="SimSun" w:hAnsi="Calibri" w:hint="eastAsia"/>
                <w:lang w:eastAsia="zh-CN"/>
              </w:rPr>
              <w:t>在阿拉伯国家区域举办了一系列关于减少和管理灾害风险以及利用现代技术进行监测和预警的培训班和讲习班。</w:t>
            </w:r>
          </w:p>
          <w:p w14:paraId="58A350C1" w14:textId="156F6C3E" w:rsidR="00154B24" w:rsidRPr="00154B24" w:rsidRDefault="004606F4" w:rsidP="00154B24">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4606F4">
              <w:rPr>
                <w:rFonts w:ascii="Calibri" w:eastAsia="SimSun" w:hAnsi="Calibri" w:cs="Calibri" w:hint="eastAsia"/>
                <w:lang w:eastAsia="zh-CN"/>
              </w:rPr>
              <w:t>亚太</w:t>
            </w:r>
            <w:r w:rsidR="00654DD6">
              <w:rPr>
                <w:rFonts w:ascii="Calibri" w:eastAsia="SimSun" w:hAnsi="Calibri" w:cs="Calibri" w:hint="eastAsia"/>
                <w:lang w:eastAsia="zh-CN"/>
              </w:rPr>
              <w:t>区域</w:t>
            </w:r>
            <w:r w:rsidRPr="004606F4">
              <w:rPr>
                <w:rFonts w:ascii="Calibri" w:eastAsia="SimSun" w:hAnsi="Calibri" w:cs="Calibri" w:hint="eastAsia"/>
                <w:lang w:eastAsia="zh-CN"/>
              </w:rPr>
              <w:t>：为营造安全且适应性强的环境做出贡献</w:t>
            </w:r>
          </w:p>
          <w:p w14:paraId="0C5DE95D" w14:textId="686AC2DB" w:rsidR="00154B24" w:rsidRPr="00154B24" w:rsidRDefault="004606F4"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Calibri" w:hAnsi="Calibri" w:cs="Calibri"/>
                <w:szCs w:val="24"/>
                <w:lang w:eastAsia="zh-CN"/>
              </w:rPr>
            </w:pPr>
            <w:r w:rsidRPr="004606F4">
              <w:rPr>
                <w:rFonts w:ascii="Calibri" w:eastAsia="SimSun" w:hAnsi="Calibri" w:hint="eastAsia"/>
                <w:lang w:eastAsia="zh-CN"/>
              </w:rPr>
              <w:t>与澳大利亚通信和艺术部（</w:t>
            </w:r>
            <w:proofErr w:type="spellStart"/>
            <w:r w:rsidRPr="004606F4">
              <w:rPr>
                <w:rFonts w:ascii="Calibri" w:eastAsia="SimSun" w:hAnsi="Calibri" w:hint="eastAsia"/>
                <w:lang w:eastAsia="zh-CN"/>
              </w:rPr>
              <w:t>DoCA</w:t>
            </w:r>
            <w:proofErr w:type="spellEnd"/>
            <w:r w:rsidRPr="004606F4">
              <w:rPr>
                <w:rFonts w:ascii="Calibri" w:eastAsia="SimSun" w:hAnsi="Calibri" w:hint="eastAsia"/>
                <w:lang w:eastAsia="zh-CN"/>
              </w:rPr>
              <w:t>）开展联合项目，支持巴布亚新几内亚、萨摩亚、所罗门群岛和瓦努阿图加强国家应急通信规划和能力建设。与联合国应急通信集团（</w:t>
            </w:r>
            <w:r w:rsidRPr="004606F4">
              <w:rPr>
                <w:rFonts w:ascii="Calibri" w:eastAsia="SimSun" w:hAnsi="Calibri" w:hint="eastAsia"/>
                <w:lang w:eastAsia="zh-CN"/>
              </w:rPr>
              <w:t>ETC</w:t>
            </w:r>
            <w:r w:rsidRPr="004606F4">
              <w:rPr>
                <w:rFonts w:ascii="Calibri" w:eastAsia="SimSun" w:hAnsi="Calibri" w:hint="eastAsia"/>
                <w:lang w:eastAsia="zh-CN"/>
              </w:rPr>
              <w:t>）协商，为这些太平洋岛国制定了国家应急通信计划。</w:t>
            </w:r>
          </w:p>
          <w:p w14:paraId="09CE41D2" w14:textId="6F592D33" w:rsidR="00154B24" w:rsidRPr="00154B24" w:rsidRDefault="004606F4" w:rsidP="00154B24">
            <w:pPr>
              <w:numPr>
                <w:ilvl w:val="0"/>
                <w:numId w:val="6"/>
              </w:numPr>
              <w:tabs>
                <w:tab w:val="clear" w:pos="1134"/>
                <w:tab w:val="clear" w:pos="1871"/>
                <w:tab w:val="clear" w:pos="2268"/>
              </w:tabs>
              <w:overflowPunct/>
              <w:autoSpaceDE/>
              <w:autoSpaceDN/>
              <w:adjustRightInd/>
              <w:spacing w:before="60"/>
              <w:ind w:left="357" w:hanging="357"/>
              <w:textAlignment w:val="auto"/>
              <w:rPr>
                <w:rFonts w:ascii="Calibri" w:eastAsia="Calibri" w:hAnsi="Calibri" w:cs="Calibri"/>
                <w:szCs w:val="24"/>
                <w:lang w:eastAsia="zh-CN"/>
              </w:rPr>
            </w:pPr>
            <w:r w:rsidRPr="004606F4">
              <w:rPr>
                <w:rFonts w:ascii="Calibri" w:eastAsia="SimSun" w:hAnsi="Calibri" w:hint="eastAsia"/>
                <w:lang w:eastAsia="zh-CN"/>
              </w:rPr>
              <w:t>向所罗门群岛派发宽带全球区域网络（</w:t>
            </w:r>
            <w:r w:rsidRPr="004606F4">
              <w:rPr>
                <w:rFonts w:ascii="Calibri" w:eastAsia="SimSun" w:hAnsi="Calibri" w:hint="eastAsia"/>
                <w:lang w:eastAsia="zh-CN"/>
              </w:rPr>
              <w:t>BGAN</w:t>
            </w:r>
            <w:r w:rsidRPr="004606F4">
              <w:rPr>
                <w:rFonts w:ascii="Calibri" w:eastAsia="SimSun" w:hAnsi="Calibri" w:hint="eastAsia"/>
                <w:lang w:eastAsia="zh-CN"/>
              </w:rPr>
              <w:t>）终端，以应对伦内尔岛的漏油事件。</w:t>
            </w:r>
          </w:p>
          <w:p w14:paraId="4785C67C" w14:textId="4DA1E635" w:rsidR="00654DD6" w:rsidRPr="00654DD6" w:rsidRDefault="00654DD6" w:rsidP="00F62C61">
            <w:pPr>
              <w:numPr>
                <w:ilvl w:val="0"/>
                <w:numId w:val="6"/>
              </w:numPr>
              <w:tabs>
                <w:tab w:val="clear" w:pos="1134"/>
                <w:tab w:val="clear" w:pos="1871"/>
                <w:tab w:val="clear" w:pos="2268"/>
              </w:tabs>
              <w:overflowPunct/>
              <w:autoSpaceDE/>
              <w:autoSpaceDN/>
              <w:adjustRightInd/>
              <w:spacing w:before="60"/>
              <w:ind w:left="316" w:hanging="316"/>
              <w:textAlignment w:val="auto"/>
              <w:rPr>
                <w:rFonts w:ascii="Calibri" w:eastAsia="SimSun" w:hAnsi="Calibri"/>
                <w:lang w:eastAsia="zh-CN"/>
              </w:rPr>
            </w:pPr>
            <w:r w:rsidRPr="00654DD6">
              <w:rPr>
                <w:rFonts w:ascii="Calibri" w:eastAsia="SimSun" w:hAnsi="Calibri" w:hint="eastAsia"/>
                <w:lang w:eastAsia="zh-CN"/>
              </w:rPr>
              <w:t>所罗门群岛和瓦努阿图提高了应急</w:t>
            </w:r>
            <w:r>
              <w:rPr>
                <w:rFonts w:ascii="Calibri" w:eastAsia="SimSun" w:hAnsi="Calibri" w:hint="eastAsia"/>
                <w:lang w:eastAsia="zh-CN"/>
              </w:rPr>
              <w:t>通信</w:t>
            </w:r>
            <w:r w:rsidRPr="00654DD6">
              <w:rPr>
                <w:rFonts w:ascii="Calibri" w:eastAsia="SimSun" w:hAnsi="Calibri" w:hint="eastAsia"/>
                <w:lang w:eastAsia="zh-CN"/>
              </w:rPr>
              <w:t>反应能力，分别有效应对了漏油</w:t>
            </w:r>
            <w:r>
              <w:rPr>
                <w:rFonts w:ascii="Calibri" w:eastAsia="SimSun" w:hAnsi="Calibri" w:hint="eastAsia"/>
                <w:lang w:eastAsia="zh-CN"/>
              </w:rPr>
              <w:t>（</w:t>
            </w:r>
            <w:hyperlink r:id="rId55" w:history="1">
              <w:proofErr w:type="spellStart"/>
              <w:r w:rsidRPr="00154B24">
                <w:rPr>
                  <w:rFonts w:ascii="Calibri" w:eastAsia="Calibri" w:hAnsi="Calibri" w:cs="Calibri"/>
                  <w:color w:val="0000FF"/>
                  <w:szCs w:val="24"/>
                  <w:u w:val="single"/>
                  <w:lang w:eastAsia="zh-CN"/>
                </w:rPr>
                <w:t>Rennel</w:t>
              </w:r>
              <w:proofErr w:type="spellEnd"/>
              <w:r w:rsidRPr="00654DD6">
                <w:rPr>
                  <w:rFonts w:asciiTheme="minorEastAsia" w:eastAsiaTheme="minorEastAsia" w:hAnsiTheme="minorEastAsia" w:cs="Microsoft YaHei" w:hint="eastAsia"/>
                  <w:color w:val="0000FF"/>
                  <w:szCs w:val="24"/>
                  <w:u w:val="single"/>
                  <w:lang w:eastAsia="zh-CN"/>
                </w:rPr>
                <w:t>群岛</w:t>
              </w:r>
            </w:hyperlink>
            <w:r>
              <w:rPr>
                <w:rFonts w:ascii="Calibri" w:eastAsia="SimSun" w:hAnsi="Calibri" w:hint="eastAsia"/>
                <w:lang w:eastAsia="zh-CN"/>
              </w:rPr>
              <w:t>）</w:t>
            </w:r>
            <w:r w:rsidRPr="00654DD6">
              <w:rPr>
                <w:rFonts w:ascii="Calibri" w:eastAsia="SimSun" w:hAnsi="Calibri" w:hint="eastAsia"/>
                <w:lang w:eastAsia="zh-CN"/>
              </w:rPr>
              <w:t>和</w:t>
            </w:r>
            <w:r w:rsidRPr="00654DD6">
              <w:rPr>
                <w:rFonts w:ascii="Calibri" w:eastAsia="SimSun" w:hAnsi="Calibri" w:hint="eastAsia"/>
                <w:lang w:eastAsia="zh-CN"/>
              </w:rPr>
              <w:t>5</w:t>
            </w:r>
            <w:r w:rsidRPr="00654DD6">
              <w:rPr>
                <w:rFonts w:ascii="Calibri" w:eastAsia="SimSun" w:hAnsi="Calibri" w:hint="eastAsia"/>
                <w:lang w:eastAsia="zh-CN"/>
              </w:rPr>
              <w:t>级</w:t>
            </w:r>
            <w:r w:rsidR="00DE3288">
              <w:rPr>
                <w:rFonts w:ascii="Calibri" w:eastAsia="SimSun" w:hAnsi="Calibri" w:hint="eastAsia"/>
                <w:lang w:eastAsia="zh-CN"/>
              </w:rPr>
              <w:t>飓风</w:t>
            </w:r>
            <w:r>
              <w:rPr>
                <w:rFonts w:ascii="Calibri" w:eastAsia="SimSun" w:hAnsi="Calibri" w:hint="eastAsia"/>
                <w:lang w:eastAsia="zh-CN"/>
              </w:rPr>
              <w:t>（</w:t>
            </w:r>
            <w:hyperlink r:id="rId56" w:history="1">
              <w:r w:rsidRPr="00154B24">
                <w:rPr>
                  <w:rFonts w:ascii="Calibri" w:eastAsia="Calibri" w:hAnsi="Calibri" w:cs="Calibri"/>
                  <w:color w:val="0000FF"/>
                  <w:szCs w:val="24"/>
                  <w:u w:val="single"/>
                  <w:lang w:eastAsia="zh-CN"/>
                </w:rPr>
                <w:t>Harold</w:t>
              </w:r>
            </w:hyperlink>
            <w:r>
              <w:rPr>
                <w:rFonts w:ascii="Calibri" w:eastAsia="SimSun" w:hAnsi="Calibri" w:hint="eastAsia"/>
                <w:lang w:eastAsia="zh-CN"/>
              </w:rPr>
              <w:t>）</w:t>
            </w:r>
            <w:r w:rsidRPr="00654DD6">
              <w:rPr>
                <w:rFonts w:ascii="Calibri" w:eastAsia="SimSun" w:hAnsi="Calibri" w:hint="eastAsia"/>
                <w:lang w:eastAsia="zh-CN"/>
              </w:rPr>
              <w:t>。</w:t>
            </w:r>
          </w:p>
          <w:p w14:paraId="017A2DE3" w14:textId="0691A88B" w:rsidR="00154B24" w:rsidRPr="00DE3288" w:rsidRDefault="00654DD6" w:rsidP="00F62C61">
            <w:pPr>
              <w:numPr>
                <w:ilvl w:val="0"/>
                <w:numId w:val="6"/>
              </w:numPr>
              <w:tabs>
                <w:tab w:val="clear" w:pos="1134"/>
                <w:tab w:val="clear" w:pos="1871"/>
                <w:tab w:val="clear" w:pos="2268"/>
              </w:tabs>
              <w:overflowPunct/>
              <w:autoSpaceDE/>
              <w:autoSpaceDN/>
              <w:adjustRightInd/>
              <w:spacing w:before="60"/>
              <w:ind w:left="316" w:hanging="316"/>
              <w:textAlignment w:val="auto"/>
              <w:rPr>
                <w:rFonts w:ascii="Calibri" w:eastAsia="SimSun" w:hAnsi="Calibri"/>
                <w:lang w:eastAsia="zh-CN"/>
              </w:rPr>
            </w:pPr>
            <w:r w:rsidRPr="00654DD6">
              <w:rPr>
                <w:rFonts w:ascii="Calibri" w:eastAsia="SimSun" w:hAnsi="Calibri" w:hint="eastAsia"/>
                <w:lang w:eastAsia="zh-CN"/>
              </w:rPr>
              <w:t>太平洋卫星连接和</w:t>
            </w:r>
            <w:r>
              <w:rPr>
                <w:rFonts w:ascii="Calibri" w:eastAsia="SimSun" w:hAnsi="Calibri" w:hint="eastAsia"/>
                <w:lang w:eastAsia="zh-CN"/>
              </w:rPr>
              <w:t>应急通信</w:t>
            </w:r>
            <w:r w:rsidRPr="00654DD6">
              <w:rPr>
                <w:rFonts w:ascii="Calibri" w:eastAsia="SimSun" w:hAnsi="Calibri" w:hint="eastAsia"/>
                <w:lang w:eastAsia="zh-CN"/>
              </w:rPr>
              <w:t>发展项目</w:t>
            </w:r>
            <w:r>
              <w:rPr>
                <w:rFonts w:ascii="Calibri" w:eastAsia="SimSun" w:hAnsi="Calibri" w:hint="eastAsia"/>
                <w:lang w:eastAsia="zh-CN"/>
              </w:rPr>
              <w:t>（</w:t>
            </w:r>
            <w:r w:rsidRPr="00654DD6">
              <w:rPr>
                <w:rFonts w:ascii="Calibri" w:eastAsia="SimSun" w:hAnsi="Calibri" w:hint="eastAsia"/>
                <w:lang w:eastAsia="zh-CN"/>
              </w:rPr>
              <w:t>2014-2020</w:t>
            </w:r>
            <w:r w:rsidRPr="00654DD6">
              <w:rPr>
                <w:rFonts w:ascii="Calibri" w:eastAsia="SimSun" w:hAnsi="Calibri" w:hint="eastAsia"/>
                <w:lang w:eastAsia="zh-CN"/>
              </w:rPr>
              <w:t>年</w:t>
            </w:r>
            <w:r>
              <w:rPr>
                <w:rFonts w:ascii="Calibri" w:eastAsia="SimSun" w:hAnsi="Calibri" w:hint="eastAsia"/>
                <w:lang w:eastAsia="zh-CN"/>
              </w:rPr>
              <w:t>）</w:t>
            </w:r>
            <w:r w:rsidRPr="00654DD6">
              <w:rPr>
                <w:rFonts w:ascii="Calibri" w:eastAsia="SimSun" w:hAnsi="Calibri" w:hint="eastAsia"/>
                <w:lang w:eastAsia="zh-CN"/>
              </w:rPr>
              <w:t>通过卫星连接支持了亚太地区的九个国家</w:t>
            </w:r>
            <w:r>
              <w:rPr>
                <w:rFonts w:ascii="Calibri" w:eastAsia="SimSun" w:hAnsi="Calibri" w:hint="eastAsia"/>
                <w:lang w:eastAsia="zh-CN"/>
              </w:rPr>
              <w:t>（</w:t>
            </w:r>
            <w:r w:rsidRPr="00654DD6">
              <w:rPr>
                <w:rFonts w:ascii="Calibri" w:eastAsia="SimSun" w:hAnsi="Calibri" w:hint="eastAsia"/>
                <w:lang w:eastAsia="zh-CN"/>
              </w:rPr>
              <w:t>密克罗尼西亚联邦、斐济、基里巴斯、瑙鲁、巴布亚新几内亚、萨摩亚、汤加、图瓦卢和瓦努阿图</w:t>
            </w:r>
            <w:r>
              <w:rPr>
                <w:rFonts w:ascii="Calibri" w:eastAsia="SimSun" w:hAnsi="Calibri" w:hint="eastAsia"/>
                <w:lang w:eastAsia="zh-CN"/>
              </w:rPr>
              <w:t>）</w:t>
            </w:r>
            <w:r w:rsidRPr="00654DD6">
              <w:rPr>
                <w:rFonts w:ascii="Calibri" w:eastAsia="SimSun" w:hAnsi="Calibri" w:hint="eastAsia"/>
                <w:lang w:eastAsia="zh-CN"/>
              </w:rPr>
              <w:t>。该项目于</w:t>
            </w:r>
            <w:r w:rsidRPr="00654DD6">
              <w:rPr>
                <w:rFonts w:ascii="Calibri" w:eastAsia="SimSun" w:hAnsi="Calibri" w:hint="eastAsia"/>
                <w:lang w:eastAsia="zh-CN"/>
              </w:rPr>
              <w:t>2014</w:t>
            </w:r>
            <w:r w:rsidRPr="00654DD6">
              <w:rPr>
                <w:rFonts w:ascii="Calibri" w:eastAsia="SimSun" w:hAnsi="Calibri" w:hint="eastAsia"/>
                <w:lang w:eastAsia="zh-CN"/>
              </w:rPr>
              <w:t>年与合作伙伴</w:t>
            </w:r>
            <w:r w:rsidRPr="00654DD6">
              <w:rPr>
                <w:rFonts w:ascii="Calibri" w:eastAsia="SimSun" w:hAnsi="Calibri" w:hint="eastAsia"/>
                <w:lang w:eastAsia="zh-CN"/>
              </w:rPr>
              <w:t>ITSO</w:t>
            </w:r>
            <w:r w:rsidRPr="00654DD6">
              <w:rPr>
                <w:rFonts w:ascii="Calibri" w:eastAsia="SimSun" w:hAnsi="Calibri" w:hint="eastAsia"/>
                <w:lang w:eastAsia="zh-CN"/>
              </w:rPr>
              <w:t>、国际通信卫星组织</w:t>
            </w:r>
            <w:r>
              <w:rPr>
                <w:rFonts w:ascii="Calibri" w:eastAsia="SimSun" w:hAnsi="Calibri" w:hint="eastAsia"/>
                <w:lang w:eastAsia="zh-CN"/>
              </w:rPr>
              <w:t>（</w:t>
            </w:r>
            <w:r w:rsidRPr="00154B24">
              <w:rPr>
                <w:rFonts w:ascii="Calibri" w:eastAsia="Calibri" w:hAnsi="Calibri" w:cs="Calibri"/>
                <w:szCs w:val="24"/>
                <w:lang w:eastAsia="zh-CN"/>
              </w:rPr>
              <w:t>Intelsat</w:t>
            </w:r>
            <w:r>
              <w:rPr>
                <w:rFonts w:ascii="Microsoft YaHei" w:eastAsia="Microsoft YaHei" w:hAnsi="Microsoft YaHei" w:cs="Microsoft YaHei" w:hint="eastAsia"/>
                <w:szCs w:val="24"/>
                <w:lang w:eastAsia="zh-CN"/>
              </w:rPr>
              <w:t>）</w:t>
            </w:r>
            <w:r w:rsidRPr="00654DD6">
              <w:rPr>
                <w:rFonts w:ascii="Calibri" w:eastAsia="SimSun" w:hAnsi="Calibri" w:hint="eastAsia"/>
                <w:lang w:eastAsia="zh-CN"/>
              </w:rPr>
              <w:t>、国际海事卫星组织</w:t>
            </w:r>
            <w:r>
              <w:rPr>
                <w:rFonts w:ascii="Calibri" w:eastAsia="SimSun" w:hAnsi="Calibri" w:hint="eastAsia"/>
                <w:lang w:eastAsia="zh-CN"/>
              </w:rPr>
              <w:t>（</w:t>
            </w:r>
            <w:r w:rsidRPr="00154B24">
              <w:rPr>
                <w:rFonts w:ascii="Calibri" w:eastAsia="Calibri" w:hAnsi="Calibri" w:cs="Calibri"/>
                <w:szCs w:val="24"/>
                <w:lang w:eastAsia="zh-CN"/>
              </w:rPr>
              <w:t>Inmarsat</w:t>
            </w:r>
            <w:r>
              <w:rPr>
                <w:rFonts w:ascii="Microsoft YaHei" w:eastAsia="Microsoft YaHei" w:hAnsi="Microsoft YaHei" w:cs="Microsoft YaHei" w:hint="eastAsia"/>
                <w:szCs w:val="24"/>
                <w:lang w:eastAsia="zh-CN"/>
              </w:rPr>
              <w:t>）</w:t>
            </w:r>
            <w:r w:rsidRPr="00654DD6">
              <w:rPr>
                <w:rFonts w:ascii="Calibri" w:eastAsia="SimSun" w:hAnsi="Calibri" w:hint="eastAsia"/>
                <w:lang w:eastAsia="zh-CN"/>
              </w:rPr>
              <w:t>和</w:t>
            </w:r>
            <w:proofErr w:type="spellStart"/>
            <w:r w:rsidRPr="00154B24">
              <w:rPr>
                <w:rFonts w:ascii="Calibri" w:eastAsia="Calibri" w:hAnsi="Calibri" w:cs="Calibri"/>
                <w:szCs w:val="24"/>
                <w:lang w:eastAsia="zh-CN"/>
              </w:rPr>
              <w:t>Kacific</w:t>
            </w:r>
            <w:proofErr w:type="spellEnd"/>
            <w:r w:rsidRPr="00654DD6">
              <w:rPr>
                <w:rFonts w:ascii="Calibri" w:eastAsia="SimSun" w:hAnsi="Calibri" w:hint="eastAsia"/>
                <w:lang w:eastAsia="zh-CN"/>
              </w:rPr>
              <w:t>签署。这些连接能力使学校、社区和医疗保健中的电子应用成为可能，同时也是</w:t>
            </w:r>
            <w:r w:rsidR="00DE3288">
              <w:rPr>
                <w:rFonts w:ascii="Calibri" w:eastAsia="SimSun" w:hAnsi="Calibri" w:hint="eastAsia"/>
                <w:lang w:eastAsia="zh-CN"/>
              </w:rPr>
              <w:t>Harold</w:t>
            </w:r>
            <w:r w:rsidRPr="00654DD6">
              <w:rPr>
                <w:rFonts w:ascii="Calibri" w:eastAsia="SimSun" w:hAnsi="Calibri" w:hint="eastAsia"/>
                <w:lang w:eastAsia="zh-CN"/>
              </w:rPr>
              <w:t>飓风袭击瓦努阿图时的关键联络点。对项目影响进行</w:t>
            </w:r>
            <w:r w:rsidR="00DE3288">
              <w:rPr>
                <w:rFonts w:ascii="Calibri" w:eastAsia="SimSun" w:hAnsi="Calibri" w:hint="eastAsia"/>
                <w:lang w:eastAsia="zh-CN"/>
              </w:rPr>
              <w:t>的</w:t>
            </w:r>
            <w:r w:rsidRPr="00654DD6">
              <w:rPr>
                <w:rFonts w:ascii="Calibri" w:eastAsia="SimSun" w:hAnsi="Calibri" w:hint="eastAsia"/>
                <w:lang w:eastAsia="zh-CN"/>
              </w:rPr>
              <w:t>一项影响评估研究，验证了对这类服务的需求和卫星连接在偏远地区的重要性，以及数字基础设施对太平洋地区的复原力和电子应用的</w:t>
            </w:r>
            <w:r w:rsidR="00DE3288">
              <w:rPr>
                <w:rFonts w:ascii="Calibri" w:eastAsia="SimSun" w:hAnsi="Calibri" w:hint="eastAsia"/>
                <w:lang w:eastAsia="zh-CN"/>
              </w:rPr>
              <w:t>交付的</w:t>
            </w:r>
            <w:r w:rsidRPr="00654DD6">
              <w:rPr>
                <w:rFonts w:ascii="Calibri" w:eastAsia="SimSun" w:hAnsi="Calibri" w:hint="eastAsia"/>
                <w:lang w:eastAsia="zh-CN"/>
              </w:rPr>
              <w:t>重要性。</w:t>
            </w:r>
          </w:p>
        </w:tc>
      </w:tr>
    </w:tbl>
    <w:p w14:paraId="7FBDAB35" w14:textId="77777777" w:rsidR="00315F27" w:rsidRPr="00154B24" w:rsidRDefault="00315F27" w:rsidP="00154B24">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54B24" w:rsidRPr="00154B24" w14:paraId="5D79F9C9" w14:textId="77777777" w:rsidTr="00930B00">
        <w:tc>
          <w:tcPr>
            <w:tcW w:w="9629" w:type="dxa"/>
          </w:tcPr>
          <w:p w14:paraId="3C95A08B" w14:textId="3EA81E02" w:rsidR="00154B24" w:rsidRPr="00154B24" w:rsidRDefault="004606F4" w:rsidP="00315F27">
            <w:pPr>
              <w:keepNext/>
              <w:keepLines/>
              <w:tabs>
                <w:tab w:val="clear" w:pos="1134"/>
                <w:tab w:val="clear" w:pos="1871"/>
                <w:tab w:val="clear" w:pos="2268"/>
              </w:tabs>
              <w:overflowPunct/>
              <w:autoSpaceDE/>
              <w:autoSpaceDN/>
              <w:adjustRightInd/>
              <w:textAlignment w:val="auto"/>
              <w:rPr>
                <w:rFonts w:ascii="Calibri" w:eastAsia="Calibri" w:hAnsi="Calibri" w:cs="Calibri"/>
                <w:b/>
                <w:szCs w:val="24"/>
                <w:highlight w:val="yellow"/>
                <w:lang w:eastAsia="zh-CN"/>
              </w:rPr>
            </w:pPr>
            <w:r w:rsidRPr="004606F4">
              <w:rPr>
                <w:rFonts w:ascii="Calibri" w:eastAsia="SimSun" w:hAnsi="Calibri" w:cs="Calibri" w:hint="eastAsia"/>
                <w:b/>
                <w:bCs/>
                <w:lang w:eastAsia="zh-CN"/>
              </w:rPr>
              <w:lastRenderedPageBreak/>
              <w:t>研究组</w:t>
            </w:r>
          </w:p>
          <w:p w14:paraId="533CC5B8" w14:textId="0BD143AE" w:rsidR="00154B24" w:rsidRPr="00154B24" w:rsidRDefault="00DE3288" w:rsidP="00F62C61">
            <w:pPr>
              <w:keepNext/>
              <w:keepLines/>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DE3288">
              <w:rPr>
                <w:rFonts w:ascii="Calibri" w:eastAsia="SimSun" w:hAnsi="Calibri" w:cs="Calibri"/>
                <w:lang w:eastAsia="zh-CN"/>
              </w:rPr>
              <w:t>2018</w:t>
            </w:r>
            <w:r w:rsidRPr="00DE3288">
              <w:rPr>
                <w:rFonts w:ascii="Calibri" w:eastAsia="SimSun" w:hAnsi="Calibri" w:cs="Calibri"/>
                <w:lang w:eastAsia="zh-CN"/>
              </w:rPr>
              <w:t>年至</w:t>
            </w:r>
            <w:r w:rsidRPr="00DE3288">
              <w:rPr>
                <w:rFonts w:ascii="Calibri" w:eastAsia="SimSun" w:hAnsi="Calibri" w:cs="Calibri"/>
                <w:lang w:eastAsia="zh-CN"/>
              </w:rPr>
              <w:t>2020</w:t>
            </w:r>
            <w:r w:rsidRPr="00DE3288">
              <w:rPr>
                <w:rFonts w:ascii="Calibri" w:eastAsia="SimSun" w:hAnsi="Calibri" w:cs="Calibri"/>
                <w:lang w:eastAsia="zh-CN"/>
              </w:rPr>
              <w:t>年间，与第</w:t>
            </w:r>
            <w:r>
              <w:rPr>
                <w:rFonts w:ascii="Calibri" w:eastAsia="SimSun" w:hAnsi="Calibri" w:cs="Calibri" w:hint="eastAsia"/>
                <w:lang w:eastAsia="zh-CN"/>
              </w:rPr>
              <w:t>2</w:t>
            </w:r>
            <w:r w:rsidRPr="00DE3288">
              <w:rPr>
                <w:rFonts w:ascii="Calibri" w:eastAsia="SimSun" w:hAnsi="Calibri" w:cs="Calibri"/>
                <w:lang w:eastAsia="zh-CN"/>
              </w:rPr>
              <w:t>研究组</w:t>
            </w:r>
            <w:r w:rsidR="0049750D" w:rsidRPr="006F3544">
              <w:rPr>
                <w:rFonts w:ascii="Calibri" w:eastAsia="SimSun" w:hAnsi="Calibri" w:cs="Calibri" w:hint="eastAsia"/>
                <w:lang w:eastAsia="zh-CN"/>
              </w:rPr>
              <w:t>第</w:t>
            </w:r>
            <w:r w:rsidR="0049750D" w:rsidRPr="006F3544">
              <w:rPr>
                <w:rFonts w:ascii="Calibri" w:eastAsia="SimSun" w:hAnsi="Calibri" w:cs="Calibri" w:hint="eastAsia"/>
                <w:lang w:eastAsia="zh-CN"/>
              </w:rPr>
              <w:t>5/2</w:t>
            </w:r>
            <w:r w:rsidR="0049750D" w:rsidRPr="006F3544">
              <w:rPr>
                <w:rFonts w:ascii="Calibri" w:eastAsia="SimSun" w:hAnsi="Calibri" w:cs="Calibri" w:hint="eastAsia"/>
                <w:lang w:eastAsia="zh-CN"/>
              </w:rPr>
              <w:t>号课题</w:t>
            </w:r>
            <w:r w:rsidR="0049750D">
              <w:rPr>
                <w:rFonts w:ascii="Calibri" w:eastAsia="SimSun" w:hAnsi="Calibri" w:cs="Calibri" w:hint="eastAsia"/>
                <w:lang w:eastAsia="zh-CN"/>
              </w:rPr>
              <w:t>（</w:t>
            </w:r>
            <w:r w:rsidR="0049750D" w:rsidRPr="006F3544">
              <w:rPr>
                <w:rFonts w:ascii="STKaiti" w:eastAsia="STKaiti" w:hAnsi="STKaiti" w:cs="Calibri" w:hint="eastAsia"/>
                <w:lang w:eastAsia="zh-CN"/>
              </w:rPr>
              <w:t>将电信/信息通信技术应用于降低灾害风险和灾害风险管理</w:t>
            </w:r>
            <w:r w:rsidR="0049750D" w:rsidRPr="00F62C61">
              <w:rPr>
                <w:rFonts w:eastAsia="SimSun" w:cstheme="minorHAnsi"/>
                <w:lang w:eastAsia="zh-CN"/>
              </w:rPr>
              <w:t>）</w:t>
            </w:r>
            <w:r w:rsidRPr="00F62C61">
              <w:rPr>
                <w:rFonts w:eastAsia="SimSun" w:cstheme="minorHAnsi"/>
                <w:lang w:eastAsia="zh-CN"/>
              </w:rPr>
              <w:t>共同组织了三次活动。</w:t>
            </w:r>
            <w:bookmarkStart w:id="61" w:name="lt_pId526"/>
            <w:r w:rsidRPr="00F62C61">
              <w:rPr>
                <w:rFonts w:eastAsia="SimSun" w:cstheme="minorHAnsi"/>
                <w:lang w:eastAsia="zh-CN"/>
              </w:rPr>
              <w:t>第一次活动于</w:t>
            </w:r>
            <w:r w:rsidRPr="00F62C61">
              <w:rPr>
                <w:rFonts w:eastAsia="SimSun" w:cstheme="minorHAnsi"/>
                <w:lang w:eastAsia="zh-CN"/>
              </w:rPr>
              <w:t>2018</w:t>
            </w:r>
            <w:r w:rsidRPr="00F62C61">
              <w:rPr>
                <w:rFonts w:eastAsia="SimSun" w:cstheme="minorHAnsi"/>
                <w:lang w:eastAsia="zh-CN"/>
              </w:rPr>
              <w:t>年举行，侧重于</w:t>
            </w:r>
            <w:r w:rsidR="008275B7">
              <w:fldChar w:fldCharType="begin"/>
            </w:r>
            <w:r w:rsidR="008275B7">
              <w:rPr>
                <w:lang w:eastAsia="zh-CN"/>
              </w:rPr>
              <w:instrText xml:space="preserve"> HYPERLINK "https://www.itu.int/en/ITU-D/Study-Groups/2018-2021/Pages/meetings/session-Q5-2-oct18.aspx" </w:instrText>
            </w:r>
            <w:r w:rsidR="008275B7">
              <w:fldChar w:fldCharType="separate"/>
            </w:r>
            <w:r w:rsidRPr="00F62C61">
              <w:rPr>
                <w:rStyle w:val="Hyperlink"/>
                <w:rFonts w:eastAsia="STKaiti" w:cstheme="minorHAnsi"/>
                <w:lang w:eastAsia="zh-CN"/>
              </w:rPr>
              <w:t>技术发展、</w:t>
            </w:r>
            <w:r w:rsidR="00FE1671" w:rsidRPr="00F62C61">
              <w:rPr>
                <w:rStyle w:val="Hyperlink"/>
                <w:rFonts w:eastAsia="STKaiti" w:cstheme="minorHAnsi"/>
                <w:lang w:eastAsia="zh-CN"/>
              </w:rPr>
              <w:t>ICT</w:t>
            </w:r>
            <w:r w:rsidR="00FE1671" w:rsidRPr="00F62C61">
              <w:rPr>
                <w:rStyle w:val="Hyperlink"/>
                <w:rFonts w:eastAsia="STKaiti" w:cstheme="minorHAnsi"/>
                <w:lang w:eastAsia="zh-CN"/>
              </w:rPr>
              <w:t>演练</w:t>
            </w:r>
            <w:r w:rsidRPr="00F62C61">
              <w:rPr>
                <w:rStyle w:val="Hyperlink"/>
                <w:rFonts w:eastAsia="STKaiti" w:cstheme="minorHAnsi"/>
                <w:lang w:eastAsia="zh-CN"/>
              </w:rPr>
              <w:t>和灾害管理演习</w:t>
            </w:r>
            <w:r w:rsidR="008275B7">
              <w:rPr>
                <w:rStyle w:val="Hyperlink"/>
                <w:rFonts w:eastAsia="STKaiti" w:cstheme="minorHAnsi"/>
                <w:lang w:eastAsia="zh-CN"/>
              </w:rPr>
              <w:fldChar w:fldCharType="end"/>
            </w:r>
            <w:r w:rsidRPr="00F62C61">
              <w:rPr>
                <w:rFonts w:eastAsia="SimSun" w:cstheme="minorHAnsi"/>
                <w:lang w:eastAsia="zh-CN"/>
              </w:rPr>
              <w:t>，并分享了关于有效灾害演习、使用应急</w:t>
            </w:r>
            <w:r w:rsidR="00FE1671" w:rsidRPr="00F62C61">
              <w:rPr>
                <w:rFonts w:eastAsia="SimSun" w:cstheme="minorHAnsi"/>
                <w:lang w:eastAsia="zh-CN"/>
              </w:rPr>
              <w:t>通信</w:t>
            </w:r>
            <w:r w:rsidRPr="00F62C61">
              <w:rPr>
                <w:rFonts w:eastAsia="SimSun" w:cstheme="minorHAnsi"/>
                <w:lang w:eastAsia="zh-CN"/>
              </w:rPr>
              <w:t>系统和其他提高备灾和抗灾能力的手段的经验和知识，包括新兴技术的可用性和使用。</w:t>
            </w:r>
            <w:r w:rsidRPr="00F62C61">
              <w:rPr>
                <w:rFonts w:eastAsia="SimSun" w:cstheme="minorHAnsi"/>
                <w:lang w:eastAsia="zh-CN"/>
              </w:rPr>
              <w:t>2019</w:t>
            </w:r>
            <w:r w:rsidRPr="00F62C61">
              <w:rPr>
                <w:rFonts w:eastAsia="SimSun" w:cstheme="minorHAnsi"/>
                <w:lang w:eastAsia="zh-CN"/>
              </w:rPr>
              <w:t>年举行的第二次活动，主题是开展</w:t>
            </w:r>
            <w:r w:rsidR="008275B7">
              <w:fldChar w:fldCharType="begin"/>
            </w:r>
            <w:r w:rsidR="008275B7">
              <w:rPr>
                <w:lang w:eastAsia="zh-CN"/>
              </w:rPr>
              <w:instrText xml:space="preserve"> HYPERLINK "https://www.itu.int/en/ITU-D/Study-Groups/2</w:instrText>
            </w:r>
            <w:r w:rsidR="008275B7">
              <w:rPr>
                <w:lang w:eastAsia="zh-CN"/>
              </w:rPr>
              <w:instrText xml:space="preserve">018-2021/Pages/meetings/session-Q5-2-oct19.aspx" </w:instrText>
            </w:r>
            <w:r w:rsidR="008275B7">
              <w:fldChar w:fldCharType="separate"/>
            </w:r>
            <w:r w:rsidRPr="00F62C61">
              <w:rPr>
                <w:rStyle w:val="Hyperlink"/>
                <w:rFonts w:eastAsia="STKaiti" w:cstheme="minorHAnsi"/>
                <w:lang w:eastAsia="zh-CN"/>
              </w:rPr>
              <w:t>国家</w:t>
            </w:r>
            <w:r w:rsidR="00FE1671" w:rsidRPr="00F62C61">
              <w:rPr>
                <w:rStyle w:val="Hyperlink"/>
                <w:rFonts w:eastAsia="STKaiti" w:cstheme="minorHAnsi"/>
                <w:lang w:eastAsia="zh-CN"/>
              </w:rPr>
              <w:t>层面</w:t>
            </w:r>
            <w:r w:rsidRPr="00F62C61">
              <w:rPr>
                <w:rStyle w:val="Hyperlink"/>
                <w:rFonts w:eastAsia="STKaiti" w:cstheme="minorHAnsi"/>
                <w:lang w:eastAsia="zh-CN"/>
              </w:rPr>
              <w:t>应急通信演习和</w:t>
            </w:r>
            <w:r w:rsidR="00FE1671" w:rsidRPr="00F62C61">
              <w:rPr>
                <w:rStyle w:val="Hyperlink"/>
                <w:rFonts w:eastAsia="STKaiti" w:cstheme="minorHAnsi"/>
                <w:lang w:eastAsia="zh-CN"/>
              </w:rPr>
              <w:t>演练</w:t>
            </w:r>
            <w:r w:rsidR="00F62C61" w:rsidRPr="00F62C61">
              <w:rPr>
                <w:rStyle w:val="Hyperlink"/>
                <w:rFonts w:eastAsia="STKaiti" w:cstheme="minorHAnsi"/>
                <w:lang w:eastAsia="zh-CN"/>
              </w:rPr>
              <w:t>：</w:t>
            </w:r>
            <w:r w:rsidRPr="00F62C61">
              <w:rPr>
                <w:rStyle w:val="Hyperlink"/>
                <w:rFonts w:eastAsia="STKaiti" w:cstheme="minorHAnsi"/>
                <w:lang w:eastAsia="zh-CN"/>
              </w:rPr>
              <w:t>小岛屿发展中国家</w:t>
            </w:r>
            <w:r w:rsidR="00FE1671" w:rsidRPr="00F62C61">
              <w:rPr>
                <w:rStyle w:val="Hyperlink"/>
                <w:rFonts w:eastAsia="STKaiti" w:cstheme="minorHAnsi"/>
                <w:lang w:eastAsia="zh-CN"/>
              </w:rPr>
              <w:t>（</w:t>
            </w:r>
            <w:r w:rsidR="00FE1671" w:rsidRPr="00F62C61">
              <w:rPr>
                <w:rStyle w:val="Hyperlink"/>
                <w:rFonts w:eastAsia="STKaiti" w:cstheme="minorHAnsi"/>
                <w:lang w:eastAsia="zh-CN"/>
              </w:rPr>
              <w:t>SID</w:t>
            </w:r>
            <w:r w:rsidR="00FE1671" w:rsidRPr="00F62C61">
              <w:rPr>
                <w:rStyle w:val="Hyperlink"/>
                <w:rFonts w:eastAsia="STKaiti" w:cstheme="minorHAnsi"/>
                <w:lang w:eastAsia="zh-CN"/>
              </w:rPr>
              <w:t>）</w:t>
            </w:r>
            <w:r w:rsidRPr="00F62C61">
              <w:rPr>
                <w:rStyle w:val="Hyperlink"/>
                <w:rFonts w:eastAsia="STKaiti" w:cstheme="minorHAnsi"/>
                <w:lang w:eastAsia="zh-CN"/>
              </w:rPr>
              <w:t>和最不发达国家</w:t>
            </w:r>
            <w:r w:rsidR="00FE1671" w:rsidRPr="00F62C61">
              <w:rPr>
                <w:rStyle w:val="Hyperlink"/>
                <w:rFonts w:eastAsia="STKaiti" w:cstheme="minorHAnsi"/>
                <w:lang w:eastAsia="zh-CN"/>
              </w:rPr>
              <w:t>（</w:t>
            </w:r>
            <w:r w:rsidR="00FE1671" w:rsidRPr="00F62C61">
              <w:rPr>
                <w:rStyle w:val="Hyperlink"/>
                <w:rFonts w:eastAsia="STKaiti" w:cstheme="minorHAnsi"/>
                <w:lang w:eastAsia="zh-CN"/>
              </w:rPr>
              <w:t>LDC</w:t>
            </w:r>
            <w:r w:rsidR="00FE1671" w:rsidRPr="00F62C61">
              <w:rPr>
                <w:rStyle w:val="Hyperlink"/>
                <w:rFonts w:eastAsia="STKaiti" w:cstheme="minorHAnsi"/>
                <w:lang w:eastAsia="zh-CN"/>
              </w:rPr>
              <w:t>）导则</w:t>
            </w:r>
            <w:r w:rsidR="008275B7">
              <w:rPr>
                <w:rStyle w:val="Hyperlink"/>
                <w:rFonts w:eastAsia="STKaiti" w:cstheme="minorHAnsi"/>
                <w:lang w:eastAsia="zh-CN"/>
              </w:rPr>
              <w:fldChar w:fldCharType="end"/>
            </w:r>
            <w:r w:rsidRPr="00F62C61">
              <w:rPr>
                <w:rFonts w:eastAsia="SimSun" w:cstheme="minorHAnsi"/>
                <w:lang w:eastAsia="zh-CN"/>
              </w:rPr>
              <w:t>，强调了在国家</w:t>
            </w:r>
            <w:r w:rsidR="00FE1671" w:rsidRPr="00F62C61">
              <w:rPr>
                <w:rFonts w:eastAsia="SimSun" w:cstheme="minorHAnsi"/>
                <w:lang w:eastAsia="zh-CN"/>
              </w:rPr>
              <w:t>层面</w:t>
            </w:r>
            <w:r w:rsidRPr="00F62C61">
              <w:rPr>
                <w:rFonts w:eastAsia="SimSun" w:cstheme="minorHAnsi"/>
                <w:lang w:eastAsia="zh-CN"/>
              </w:rPr>
              <w:t>开展</w:t>
            </w:r>
            <w:r w:rsidR="00FE1671" w:rsidRPr="00F62C61">
              <w:rPr>
                <w:rFonts w:eastAsia="SimSun" w:cstheme="minorHAnsi"/>
                <w:lang w:eastAsia="zh-CN"/>
              </w:rPr>
              <w:t>应急通信</w:t>
            </w:r>
            <w:r w:rsidRPr="00F62C61">
              <w:rPr>
                <w:rFonts w:eastAsia="SimSun" w:cstheme="minorHAnsi"/>
                <w:lang w:eastAsia="zh-CN"/>
              </w:rPr>
              <w:t>演习的重要性，以测试和完善在灾害发生时及时应对的</w:t>
            </w:r>
            <w:r w:rsidR="00FE1671" w:rsidRPr="00F62C61">
              <w:rPr>
                <w:rFonts w:eastAsia="SimSun" w:cstheme="minorHAnsi"/>
                <w:lang w:eastAsia="zh-CN"/>
              </w:rPr>
              <w:t>就绪</w:t>
            </w:r>
            <w:r w:rsidRPr="00F62C61">
              <w:rPr>
                <w:rFonts w:eastAsia="SimSun" w:cstheme="minorHAnsi"/>
                <w:lang w:eastAsia="zh-CN"/>
              </w:rPr>
              <w:t>情况。</w:t>
            </w:r>
            <w:bookmarkEnd w:id="61"/>
            <w:r w:rsidR="00FE1671" w:rsidRPr="00F62C61">
              <w:rPr>
                <w:rFonts w:eastAsia="SimSun" w:cstheme="minorHAnsi"/>
                <w:lang w:eastAsia="zh-CN"/>
              </w:rPr>
              <w:t>第三次以虚拟形式举办的讲习班的主题是</w:t>
            </w:r>
            <w:hyperlink r:id="rId57" w:history="1">
              <w:r w:rsidR="00FE1671" w:rsidRPr="00F62C61">
                <w:rPr>
                  <w:rStyle w:val="Hyperlink"/>
                  <w:rFonts w:eastAsia="STKaiti" w:cstheme="minorHAnsi"/>
                  <w:lang w:eastAsia="zh-CN"/>
                </w:rPr>
                <w:t>为有效的灾害管理，包括应对</w:t>
              </w:r>
              <w:r w:rsidR="00FE1671" w:rsidRPr="00F62C61">
                <w:rPr>
                  <w:rStyle w:val="Hyperlink"/>
                  <w:rFonts w:eastAsia="STKaiti" w:cstheme="minorHAnsi"/>
                  <w:lang w:eastAsia="zh-CN"/>
                </w:rPr>
                <w:t>COVID-19</w:t>
              </w:r>
              <w:r w:rsidR="00FE1671" w:rsidRPr="00F62C61">
                <w:rPr>
                  <w:rStyle w:val="Hyperlink"/>
                  <w:rFonts w:eastAsia="STKaiti" w:cstheme="minorHAnsi"/>
                  <w:lang w:eastAsia="zh-CN"/>
                </w:rPr>
                <w:t>，创造有利的政策环境</w:t>
              </w:r>
            </w:hyperlink>
            <w:r w:rsidR="00FE1671">
              <w:rPr>
                <w:rFonts w:ascii="STKaiti" w:eastAsia="STKaiti" w:hAnsi="STKaiti" w:cs="Calibri" w:hint="eastAsia"/>
                <w:lang w:eastAsia="zh-CN"/>
              </w:rPr>
              <w:t>。</w:t>
            </w:r>
            <w:r w:rsidR="00FE1671">
              <w:rPr>
                <w:rFonts w:ascii="Calibri" w:eastAsia="SimSun" w:hAnsi="Calibri" w:cs="Calibri" w:hint="eastAsia"/>
                <w:lang w:eastAsia="zh-CN"/>
              </w:rPr>
              <w:t>讲习班</w:t>
            </w:r>
            <w:r w:rsidR="00FE1671" w:rsidRPr="00FE1671">
              <w:rPr>
                <w:rFonts w:ascii="Calibri" w:eastAsia="SimSun" w:hAnsi="Calibri" w:cs="Calibri" w:hint="eastAsia"/>
                <w:lang w:eastAsia="zh-CN"/>
              </w:rPr>
              <w:t>着重讨论了制定和实施国家</w:t>
            </w:r>
            <w:r w:rsidR="00FE1671">
              <w:rPr>
                <w:rFonts w:ascii="Calibri" w:eastAsia="SimSun" w:hAnsi="Calibri" w:cs="Calibri" w:hint="eastAsia"/>
                <w:lang w:eastAsia="zh-CN"/>
              </w:rPr>
              <w:t>应急通信</w:t>
            </w:r>
            <w:r w:rsidR="00FE1671" w:rsidRPr="00FE1671">
              <w:rPr>
                <w:rFonts w:ascii="Calibri" w:eastAsia="SimSun" w:hAnsi="Calibri" w:cs="Calibri" w:hint="eastAsia"/>
                <w:lang w:eastAsia="zh-CN"/>
              </w:rPr>
              <w:t>计划</w:t>
            </w:r>
            <w:r w:rsidR="00FE1671">
              <w:rPr>
                <w:rFonts w:ascii="Calibri" w:eastAsia="SimSun" w:hAnsi="Calibri" w:cs="Calibri" w:hint="eastAsia"/>
                <w:lang w:eastAsia="zh-CN"/>
              </w:rPr>
              <w:t>（</w:t>
            </w:r>
            <w:r w:rsidR="00FE1671">
              <w:rPr>
                <w:rFonts w:ascii="Calibri" w:eastAsia="SimSun" w:hAnsi="Calibri" w:cs="Calibri" w:hint="eastAsia"/>
                <w:lang w:eastAsia="zh-CN"/>
              </w:rPr>
              <w:t>NETP</w:t>
            </w:r>
            <w:r w:rsidR="00FE1671">
              <w:rPr>
                <w:rFonts w:ascii="Calibri" w:eastAsia="SimSun" w:hAnsi="Calibri" w:cs="Calibri" w:hint="eastAsia"/>
                <w:lang w:eastAsia="zh-CN"/>
              </w:rPr>
              <w:t>）</w:t>
            </w:r>
            <w:r w:rsidR="00FE1671" w:rsidRPr="00FE1671">
              <w:rPr>
                <w:rFonts w:ascii="Calibri" w:eastAsia="SimSun" w:hAnsi="Calibri" w:cs="Calibri" w:hint="eastAsia"/>
                <w:lang w:eastAsia="zh-CN"/>
              </w:rPr>
              <w:t>的重要性，以及应对流行病等具体危害的具体应急计划。</w:t>
            </w:r>
            <w:r w:rsidR="00FE1671">
              <w:rPr>
                <w:rFonts w:ascii="Calibri" w:eastAsia="SimSun" w:hAnsi="Calibri" w:cs="Calibri" w:hint="eastAsia"/>
                <w:lang w:eastAsia="zh-CN"/>
              </w:rPr>
              <w:t>讲习班</w:t>
            </w:r>
            <w:r w:rsidR="00FE1671" w:rsidRPr="00FE1671">
              <w:rPr>
                <w:rFonts w:ascii="Calibri" w:eastAsia="SimSun" w:hAnsi="Calibri" w:cs="Calibri" w:hint="eastAsia"/>
                <w:lang w:eastAsia="zh-CN"/>
              </w:rPr>
              <w:t>还举例说明了在部署应急</w:t>
            </w:r>
            <w:r w:rsidR="00FE1671">
              <w:rPr>
                <w:rFonts w:ascii="Calibri" w:eastAsia="SimSun" w:hAnsi="Calibri" w:cs="Calibri" w:hint="eastAsia"/>
                <w:lang w:eastAsia="zh-CN"/>
              </w:rPr>
              <w:t>通信</w:t>
            </w:r>
            <w:r w:rsidR="00FE1671" w:rsidRPr="00FE1671">
              <w:rPr>
                <w:rFonts w:ascii="Calibri" w:eastAsia="SimSun" w:hAnsi="Calibri" w:cs="Calibri" w:hint="eastAsia"/>
                <w:lang w:eastAsia="zh-CN"/>
              </w:rPr>
              <w:t>设备以成功应对灾害时实现灵活性的政策。</w:t>
            </w:r>
            <w:r w:rsidR="00FE1671">
              <w:rPr>
                <w:rFonts w:ascii="Calibri" w:eastAsia="SimSun" w:hAnsi="Calibri" w:cs="Calibri" w:hint="eastAsia"/>
                <w:lang w:eastAsia="zh-CN"/>
              </w:rPr>
              <w:t>“有关</w:t>
            </w:r>
            <w:r w:rsidR="006F3544" w:rsidRPr="006F3544">
              <w:rPr>
                <w:rFonts w:ascii="Calibri" w:eastAsia="SimSun" w:hAnsi="Calibri" w:cs="Calibri" w:hint="eastAsia"/>
                <w:szCs w:val="36"/>
                <w:lang w:val="en-US" w:eastAsia="zh-CN"/>
              </w:rPr>
              <w:t>开展国家层面应急通信演练和演习的导则草案”</w:t>
            </w:r>
            <w:r w:rsidRPr="006F3544">
              <w:rPr>
                <w:rFonts w:ascii="Calibri" w:eastAsia="SimSun" w:hAnsi="Calibri" w:cs="Calibri" w:hint="eastAsia"/>
                <w:szCs w:val="36"/>
                <w:lang w:val="en-US" w:eastAsia="zh-CN"/>
              </w:rPr>
              <w:t>的年度可交付成果</w:t>
            </w:r>
            <w:r>
              <w:rPr>
                <w:rFonts w:ascii="Calibri" w:eastAsia="SimSun" w:hAnsi="Calibri" w:cs="Calibri" w:hint="eastAsia"/>
                <w:szCs w:val="36"/>
                <w:lang w:val="en-US" w:eastAsia="zh-CN"/>
              </w:rPr>
              <w:t>获准发布</w:t>
            </w:r>
            <w:r w:rsidR="006F3544" w:rsidRPr="006F3544">
              <w:rPr>
                <w:rFonts w:ascii="Calibri" w:eastAsia="SimSun" w:hAnsi="Calibri" w:cs="Calibri" w:hint="eastAsia"/>
                <w:szCs w:val="36"/>
                <w:lang w:val="en-US" w:eastAsia="zh-CN"/>
              </w:rPr>
              <w:t>。此交付成果</w:t>
            </w:r>
            <w:r w:rsidR="006F3544" w:rsidRPr="006F3544">
              <w:rPr>
                <w:rFonts w:ascii="Calibri" w:eastAsia="SimSun" w:hAnsi="Calibri" w:cs="Times New Roman Bold" w:hint="eastAsia"/>
                <w:bCs/>
                <w:szCs w:val="18"/>
                <w:lang w:eastAsia="zh-CN"/>
              </w:rPr>
              <w:t>为各国或</w:t>
            </w:r>
            <w:r>
              <w:rPr>
                <w:rFonts w:ascii="Calibri" w:eastAsia="SimSun" w:hAnsi="Calibri" w:cs="Times New Roman Bold" w:hint="eastAsia"/>
                <w:bCs/>
                <w:szCs w:val="18"/>
                <w:lang w:eastAsia="zh-CN"/>
              </w:rPr>
              <w:t>组织</w:t>
            </w:r>
            <w:r w:rsidR="006F3544" w:rsidRPr="006F3544">
              <w:rPr>
                <w:rFonts w:ascii="Calibri" w:eastAsia="SimSun" w:hAnsi="Calibri" w:cs="Times New Roman Bold" w:hint="eastAsia"/>
                <w:bCs/>
                <w:szCs w:val="18"/>
                <w:lang w:eastAsia="zh-CN"/>
              </w:rPr>
              <w:t>如何开展电信</w:t>
            </w:r>
            <w:r w:rsidR="006F3544" w:rsidRPr="006F3544">
              <w:rPr>
                <w:rFonts w:ascii="Calibri" w:eastAsia="SimSun" w:hAnsi="Calibri" w:cs="Times New Roman Bold"/>
                <w:bCs/>
                <w:szCs w:val="18"/>
                <w:lang w:eastAsia="zh-CN"/>
              </w:rPr>
              <w:t>/ICT</w:t>
            </w:r>
            <w:r w:rsidR="006F3544" w:rsidRPr="006F3544">
              <w:rPr>
                <w:rFonts w:ascii="Calibri" w:eastAsia="SimSun" w:hAnsi="Calibri" w:cs="Calibri" w:hint="eastAsia"/>
                <w:szCs w:val="36"/>
                <w:lang w:val="en-US" w:eastAsia="zh-CN"/>
              </w:rPr>
              <w:t>演练和演习</w:t>
            </w:r>
            <w:r w:rsidR="006F3544" w:rsidRPr="006F3544">
              <w:rPr>
                <w:rFonts w:ascii="Calibri" w:eastAsia="SimSun" w:hAnsi="Calibri" w:cs="Times New Roman Bold" w:hint="eastAsia"/>
                <w:bCs/>
                <w:szCs w:val="18"/>
                <w:lang w:eastAsia="zh-CN"/>
              </w:rPr>
              <w:t>提供了框架</w:t>
            </w:r>
            <w:bookmarkStart w:id="62" w:name="lt_pId532"/>
            <w:r w:rsidR="0049750D">
              <w:rPr>
                <w:rFonts w:ascii="Calibri" w:eastAsia="SimSun" w:hAnsi="Calibri" w:cs="Times New Roman Bold" w:hint="eastAsia"/>
                <w:bCs/>
                <w:szCs w:val="18"/>
                <w:lang w:eastAsia="zh-CN"/>
              </w:rPr>
              <w:t>并将在</w:t>
            </w:r>
            <w:r w:rsidR="0049750D">
              <w:rPr>
                <w:rFonts w:ascii="Calibri" w:eastAsia="SimSun" w:hAnsi="Calibri" w:cs="Times New Roman Bold" w:hint="eastAsia"/>
                <w:bCs/>
                <w:szCs w:val="18"/>
                <w:lang w:eastAsia="zh-CN"/>
              </w:rPr>
              <w:t>ITU-D</w:t>
            </w:r>
            <w:r w:rsidR="0049750D">
              <w:rPr>
                <w:rFonts w:ascii="Calibri" w:eastAsia="SimSun" w:hAnsi="Calibri" w:cs="Times New Roman Bold" w:hint="eastAsia"/>
                <w:bCs/>
                <w:szCs w:val="18"/>
                <w:lang w:eastAsia="zh-CN"/>
              </w:rPr>
              <w:t>研究组的网站上发布。</w:t>
            </w:r>
            <w:bookmarkEnd w:id="62"/>
          </w:p>
        </w:tc>
      </w:tr>
    </w:tbl>
    <w:p w14:paraId="78810FFA" w14:textId="63123213" w:rsidR="001A59D6" w:rsidRDefault="001A59D6">
      <w:pPr>
        <w:tabs>
          <w:tab w:val="clear" w:pos="1134"/>
          <w:tab w:val="clear" w:pos="1871"/>
          <w:tab w:val="clear" w:pos="2268"/>
        </w:tabs>
        <w:overflowPunct/>
        <w:autoSpaceDE/>
        <w:autoSpaceDN/>
        <w:adjustRightInd/>
        <w:spacing w:before="0"/>
        <w:textAlignment w:val="auto"/>
        <w:rPr>
          <w:rFonts w:ascii="Calibri" w:eastAsia="Calibri" w:hAnsi="Calibri" w:cs="Calibri"/>
          <w:b/>
          <w:color w:val="800000"/>
          <w:sz w:val="22"/>
          <w:szCs w:val="24"/>
          <w:lang w:eastAsia="zh-CN"/>
        </w:rPr>
      </w:pPr>
      <w:r>
        <w:rPr>
          <w:rFonts w:ascii="Calibri" w:eastAsia="Calibri" w:hAnsi="Calibri" w:cs="Calibri"/>
          <w:b/>
          <w:color w:val="800000"/>
          <w:sz w:val="22"/>
          <w:szCs w:val="24"/>
          <w:lang w:eastAsia="zh-CN"/>
        </w:rPr>
        <w:br w:type="page"/>
      </w:r>
    </w:p>
    <w:p w14:paraId="71E63EF1" w14:textId="77777777" w:rsidR="001A59D6" w:rsidRPr="002C29D6" w:rsidRDefault="001A59D6" w:rsidP="001A59D6">
      <w:pPr>
        <w:pStyle w:val="Heading1"/>
        <w:tabs>
          <w:tab w:val="clear" w:pos="1134"/>
          <w:tab w:val="left" w:pos="851"/>
        </w:tabs>
        <w:rPr>
          <w:rFonts w:eastAsia="Calibri" w:cs="Calibri"/>
          <w:sz w:val="24"/>
          <w:szCs w:val="24"/>
          <w:lang w:eastAsia="zh-CN"/>
        </w:rPr>
      </w:pPr>
      <w:r w:rsidRPr="00EC6403">
        <w:rPr>
          <w:rFonts w:eastAsia="Calibri" w:cs="Calibri"/>
          <w:sz w:val="24"/>
          <w:szCs w:val="24"/>
          <w:lang w:eastAsia="zh-CN"/>
        </w:rPr>
        <w:lastRenderedPageBreak/>
        <w:t>7</w:t>
      </w:r>
      <w:r w:rsidRPr="00EC6403">
        <w:rPr>
          <w:rFonts w:eastAsia="Calibri" w:cs="Calibri"/>
          <w:sz w:val="24"/>
          <w:szCs w:val="24"/>
          <w:lang w:eastAsia="zh-CN"/>
        </w:rPr>
        <w:tab/>
      </w:r>
      <w:r w:rsidRPr="00EC6403">
        <w:rPr>
          <w:rFonts w:hint="eastAsia"/>
          <w:sz w:val="24"/>
          <w:szCs w:val="24"/>
          <w:lang w:eastAsia="zh-CN"/>
        </w:rPr>
        <w:t>环境：打造电子循环经济</w:t>
      </w:r>
    </w:p>
    <w:p w14:paraId="29099897" w14:textId="77777777" w:rsidR="001A59D6" w:rsidRPr="00581AF9" w:rsidRDefault="001A59D6" w:rsidP="001A59D6">
      <w:pPr>
        <w:pStyle w:val="Headingb"/>
        <w:rPr>
          <w:rFonts w:ascii="Calibri" w:eastAsia="Calibri" w:hAnsi="Calibri" w:cs="Calibri"/>
          <w:lang w:eastAsia="zh-CN"/>
        </w:rPr>
      </w:pPr>
      <w:r w:rsidRPr="00581AF9">
        <w:rPr>
          <w:rFonts w:hint="eastAsia"/>
          <w:lang w:eastAsia="zh-CN"/>
        </w:rPr>
        <w:t>更好的数据促成更好的政策：废弃电气和电子设备（</w:t>
      </w:r>
      <w:r w:rsidRPr="00581AF9">
        <w:rPr>
          <w:rFonts w:ascii="Calibri" w:eastAsia="Calibri" w:hAnsi="Calibri" w:cs="Calibri" w:hint="eastAsia"/>
          <w:lang w:eastAsia="zh-CN"/>
        </w:rPr>
        <w:t>WEEE</w:t>
      </w:r>
      <w:r w:rsidRPr="00581AF9">
        <w:rPr>
          <w:rFonts w:hint="eastAsia"/>
          <w:lang w:eastAsia="zh-CN"/>
        </w:rPr>
        <w:t>或电子废弃物）数据</w:t>
      </w:r>
    </w:p>
    <w:p w14:paraId="702FA834"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63" w:name="lt_pId537"/>
      <w:r w:rsidRPr="00581AF9">
        <w:rPr>
          <w:rFonts w:ascii="Calibri" w:hAnsi="Calibri" w:hint="eastAsia"/>
          <w:lang w:eastAsia="zh-CN"/>
        </w:rPr>
        <w:t>由国际电联、联合国大学（</w:t>
      </w:r>
      <w:r w:rsidRPr="00581AF9">
        <w:rPr>
          <w:rFonts w:ascii="Calibri" w:hAnsi="Calibri" w:hint="eastAsia"/>
          <w:lang w:eastAsia="zh-CN"/>
        </w:rPr>
        <w:t>U</w:t>
      </w:r>
      <w:r w:rsidRPr="00581AF9">
        <w:rPr>
          <w:rFonts w:ascii="Calibri" w:hAnsi="Calibri"/>
          <w:lang w:eastAsia="zh-CN"/>
        </w:rPr>
        <w:t>NU</w:t>
      </w:r>
      <w:r w:rsidRPr="00581AF9">
        <w:rPr>
          <w:rFonts w:ascii="Calibri" w:hAnsi="Calibri" w:hint="eastAsia"/>
          <w:lang w:eastAsia="zh-CN"/>
        </w:rPr>
        <w:t>）和国际固体废弃物协会</w:t>
      </w:r>
      <w:r w:rsidRPr="00581AF9">
        <w:rPr>
          <w:rFonts w:ascii="Calibri" w:hAnsi="Calibri" w:hint="eastAsia"/>
          <w:lang w:val="en-US" w:eastAsia="zh-CN"/>
        </w:rPr>
        <w:t>（</w:t>
      </w:r>
      <w:r w:rsidRPr="00581AF9">
        <w:rPr>
          <w:rFonts w:ascii="Calibri" w:hAnsi="Calibri" w:hint="eastAsia"/>
          <w:lang w:eastAsia="zh-CN"/>
        </w:rPr>
        <w:t>ISWA</w:t>
      </w:r>
      <w:r w:rsidRPr="00581AF9">
        <w:rPr>
          <w:rFonts w:ascii="Calibri" w:hAnsi="Calibri" w:hint="eastAsia"/>
          <w:lang w:eastAsia="zh-CN"/>
        </w:rPr>
        <w:t>）于</w:t>
      </w:r>
      <w:r w:rsidRPr="00581AF9">
        <w:rPr>
          <w:rFonts w:ascii="Calibri" w:hAnsi="Calibri" w:hint="eastAsia"/>
          <w:lang w:eastAsia="zh-CN"/>
        </w:rPr>
        <w:t>2017</w:t>
      </w:r>
      <w:r w:rsidRPr="00581AF9">
        <w:rPr>
          <w:rFonts w:ascii="Calibri" w:hAnsi="Calibri" w:hint="eastAsia"/>
          <w:lang w:eastAsia="zh-CN"/>
        </w:rPr>
        <w:t>年创建的全球电子废弃物</w:t>
      </w:r>
      <w:proofErr w:type="gramStart"/>
      <w:r w:rsidRPr="00581AF9">
        <w:rPr>
          <w:rFonts w:ascii="Calibri" w:hAnsi="Calibri" w:hint="eastAsia"/>
          <w:lang w:eastAsia="zh-CN"/>
        </w:rPr>
        <w:t>统计伙伴</w:t>
      </w:r>
      <w:proofErr w:type="gramEnd"/>
      <w:r w:rsidRPr="00581AF9">
        <w:rPr>
          <w:rFonts w:ascii="Calibri" w:hAnsi="Calibri" w:hint="eastAsia"/>
          <w:lang w:eastAsia="zh-CN"/>
        </w:rPr>
        <w:t>关系（</w:t>
      </w:r>
      <w:r w:rsidRPr="00581AF9">
        <w:rPr>
          <w:rFonts w:ascii="Calibri" w:hAnsi="Calibri" w:hint="eastAsia"/>
          <w:lang w:eastAsia="zh-CN"/>
        </w:rPr>
        <w:t>GESP</w:t>
      </w:r>
      <w:r w:rsidRPr="00581AF9">
        <w:rPr>
          <w:rFonts w:ascii="Calibri" w:hAnsi="Calibri" w:hint="eastAsia"/>
          <w:lang w:eastAsia="zh-CN"/>
        </w:rPr>
        <w:t>）于</w:t>
      </w:r>
      <w:r w:rsidRPr="00581AF9">
        <w:rPr>
          <w:rFonts w:ascii="Calibri" w:hAnsi="Calibri" w:hint="eastAsia"/>
          <w:lang w:eastAsia="zh-CN"/>
        </w:rPr>
        <w:t>2</w:t>
      </w:r>
      <w:r w:rsidRPr="00581AF9">
        <w:rPr>
          <w:rFonts w:ascii="Calibri" w:hAnsi="Calibri"/>
          <w:lang w:eastAsia="zh-CN"/>
        </w:rPr>
        <w:t>020</w:t>
      </w:r>
      <w:r w:rsidRPr="00581AF9">
        <w:rPr>
          <w:rFonts w:ascii="Calibri" w:hAnsi="Calibri" w:hint="eastAsia"/>
          <w:lang w:eastAsia="zh-CN"/>
        </w:rPr>
        <w:t>年</w:t>
      </w:r>
      <w:r w:rsidRPr="00581AF9">
        <w:rPr>
          <w:rFonts w:ascii="Calibri" w:hAnsi="Calibri" w:hint="eastAsia"/>
          <w:lang w:eastAsia="zh-CN"/>
        </w:rPr>
        <w:t>7</w:t>
      </w:r>
      <w:r w:rsidRPr="00581AF9">
        <w:rPr>
          <w:rFonts w:ascii="Calibri" w:hAnsi="Calibri" w:hint="eastAsia"/>
          <w:lang w:eastAsia="zh-CN"/>
        </w:rPr>
        <w:t>月发布了</w:t>
      </w:r>
      <w:r w:rsidRPr="00581AF9">
        <w:fldChar w:fldCharType="begin"/>
      </w:r>
      <w:r w:rsidRPr="00581AF9">
        <w:rPr>
          <w:lang w:eastAsia="zh-CN"/>
        </w:rPr>
        <w:instrText xml:space="preserve"> HYPERLINK "https://www.itu.int/en/ITU-D/Environment/Documents/Toolbox/GEM_2020_def.pdf" </w:instrText>
      </w:r>
      <w:r w:rsidRPr="00581AF9">
        <w:fldChar w:fldCharType="separate"/>
      </w:r>
      <w:r w:rsidRPr="00581AF9">
        <w:rPr>
          <w:rStyle w:val="Hyperlink"/>
          <w:rFonts w:ascii="Calibri" w:hAnsi="Calibri"/>
          <w:lang w:eastAsia="zh-CN"/>
        </w:rPr>
        <w:t>《</w:t>
      </w:r>
      <w:r w:rsidRPr="00581AF9">
        <w:rPr>
          <w:rStyle w:val="Hyperlink"/>
          <w:rFonts w:ascii="Calibri" w:hAnsi="Calibri"/>
          <w:lang w:eastAsia="zh-CN"/>
        </w:rPr>
        <w:t>2020</w:t>
      </w:r>
      <w:r w:rsidRPr="00581AF9">
        <w:rPr>
          <w:rStyle w:val="Hyperlink"/>
          <w:rFonts w:ascii="Calibri" w:hAnsi="Calibri"/>
          <w:lang w:eastAsia="zh-CN"/>
        </w:rPr>
        <w:t>年全球电子废弃物监测报告》</w:t>
      </w:r>
      <w:r w:rsidRPr="00581AF9">
        <w:rPr>
          <w:rStyle w:val="Hyperlink"/>
          <w:rFonts w:ascii="Calibri" w:hAnsi="Calibri"/>
          <w:lang w:eastAsia="zh-CN"/>
        </w:rPr>
        <w:fldChar w:fldCharType="end"/>
      </w:r>
      <w:r w:rsidRPr="00581AF9">
        <w:rPr>
          <w:rFonts w:ascii="Calibri" w:hAnsi="Calibri" w:hint="eastAsia"/>
          <w:lang w:eastAsia="zh-CN"/>
        </w:rPr>
        <w:t>。</w:t>
      </w:r>
      <w:bookmarkEnd w:id="63"/>
      <w:r w:rsidRPr="00581AF9">
        <w:rPr>
          <w:rFonts w:ascii="Calibri" w:hAnsi="Calibri" w:hint="eastAsia"/>
          <w:lang w:eastAsia="zh-CN"/>
        </w:rPr>
        <w:t>所有监测数据均可在</w:t>
      </w:r>
      <w:r w:rsidRPr="00581AF9">
        <w:rPr>
          <w:rFonts w:ascii="Calibri" w:hAnsi="Calibri" w:hint="eastAsia"/>
          <w:lang w:eastAsia="zh-CN"/>
        </w:rPr>
        <w:t>GESP</w:t>
      </w:r>
      <w:r w:rsidRPr="00581AF9">
        <w:rPr>
          <w:rFonts w:ascii="Calibri" w:hAnsi="Calibri" w:hint="eastAsia"/>
          <w:lang w:eastAsia="zh-CN"/>
        </w:rPr>
        <w:t>网站上查阅，该网站是</w:t>
      </w:r>
      <w:r w:rsidRPr="00581AF9">
        <w:fldChar w:fldCharType="begin"/>
      </w:r>
      <w:r w:rsidRPr="00581AF9">
        <w:rPr>
          <w:lang w:eastAsia="zh-CN"/>
        </w:rPr>
        <w:instrText xml:space="preserve"> HYPERLINK "https://globalewaste.org/" </w:instrText>
      </w:r>
      <w:r w:rsidRPr="00581AF9">
        <w:fldChar w:fldCharType="separate"/>
      </w:r>
      <w:r w:rsidRPr="00581AF9">
        <w:rPr>
          <w:rFonts w:ascii="Calibri" w:eastAsia="Calibri" w:hAnsi="Calibri" w:cs="Calibri"/>
          <w:color w:val="0000FF"/>
          <w:szCs w:val="24"/>
          <w:u w:val="single"/>
          <w:lang w:eastAsia="zh-CN"/>
        </w:rPr>
        <w:t>globalewaste.org</w:t>
      </w:r>
      <w:r w:rsidRPr="00581AF9">
        <w:rPr>
          <w:rFonts w:ascii="Calibri" w:eastAsia="Calibri" w:hAnsi="Calibri" w:cs="Calibri"/>
          <w:color w:val="0000FF"/>
          <w:szCs w:val="24"/>
          <w:u w:val="single"/>
          <w:lang w:eastAsia="zh-CN"/>
        </w:rPr>
        <w:fldChar w:fldCharType="end"/>
      </w:r>
      <w:r w:rsidRPr="00581AF9">
        <w:rPr>
          <w:rFonts w:ascii="Calibri" w:hAnsi="Calibri" w:hint="eastAsia"/>
          <w:lang w:eastAsia="zh-CN"/>
        </w:rPr>
        <w:t>上一个免费公开的在线门户网站，其中载有几乎所有国家和地区的</w:t>
      </w:r>
      <w:r w:rsidRPr="00581AF9">
        <w:rPr>
          <w:rFonts w:ascii="Calibri" w:hAnsi="Calibri" w:hint="eastAsia"/>
          <w:lang w:eastAsia="zh-CN"/>
        </w:rPr>
        <w:t>WEEE</w:t>
      </w:r>
      <w:r w:rsidRPr="00581AF9">
        <w:rPr>
          <w:rFonts w:ascii="Calibri" w:hAnsi="Calibri" w:hint="eastAsia"/>
          <w:lang w:eastAsia="zh-CN"/>
        </w:rPr>
        <w:t>数据和统计资料。联合国合作伙伴出版的</w:t>
      </w:r>
      <w:r w:rsidRPr="00581AF9">
        <w:rPr>
          <w:rFonts w:ascii="Calibri" w:hAnsi="Calibri" w:hint="eastAsia"/>
          <w:lang w:eastAsia="zh-CN"/>
        </w:rPr>
        <w:t>150</w:t>
      </w:r>
      <w:r w:rsidRPr="00581AF9">
        <w:rPr>
          <w:rFonts w:ascii="Calibri" w:hAnsi="Calibri" w:hint="eastAsia"/>
          <w:lang w:eastAsia="zh-CN"/>
        </w:rPr>
        <w:t>多种与</w:t>
      </w:r>
      <w:r w:rsidRPr="00581AF9">
        <w:rPr>
          <w:rFonts w:ascii="Calibri" w:hAnsi="Calibri" w:hint="eastAsia"/>
          <w:lang w:eastAsia="zh-CN"/>
        </w:rPr>
        <w:t>WEEE</w:t>
      </w:r>
      <w:r w:rsidRPr="00581AF9">
        <w:rPr>
          <w:rFonts w:ascii="Calibri" w:hAnsi="Calibri" w:hint="eastAsia"/>
          <w:lang w:eastAsia="zh-CN"/>
        </w:rPr>
        <w:t>有关的出版物也可通过该门户网站随时查阅。还在俄罗斯联邦向独联体地区以及格鲁吉亚、土库曼斯坦和乌克兰；从突尼斯向阿拉伯国家区域；以及在乌干达与东非通信组织（</w:t>
      </w:r>
      <w:r w:rsidRPr="00581AF9">
        <w:rPr>
          <w:rFonts w:ascii="Calibri" w:hAnsi="Calibri" w:hint="eastAsia"/>
          <w:lang w:eastAsia="zh-CN"/>
        </w:rPr>
        <w:t>E</w:t>
      </w:r>
      <w:r w:rsidRPr="00581AF9">
        <w:rPr>
          <w:rFonts w:ascii="Calibri" w:hAnsi="Calibri"/>
          <w:lang w:eastAsia="zh-CN"/>
        </w:rPr>
        <w:t>ACO</w:t>
      </w:r>
      <w:r w:rsidRPr="00581AF9">
        <w:rPr>
          <w:rFonts w:ascii="Calibri" w:hAnsi="Calibri" w:hint="eastAsia"/>
          <w:lang w:eastAsia="zh-CN"/>
        </w:rPr>
        <w:t>）合作向非洲地区提供了区域</w:t>
      </w:r>
      <w:r w:rsidRPr="00581AF9">
        <w:rPr>
          <w:rFonts w:ascii="Calibri" w:hAnsi="Calibri" w:hint="eastAsia"/>
          <w:lang w:eastAsia="zh-CN"/>
        </w:rPr>
        <w:t>WEEE</w:t>
      </w:r>
      <w:r w:rsidRPr="00581AF9">
        <w:rPr>
          <w:rFonts w:ascii="Calibri" w:hAnsi="Calibri" w:hint="eastAsia"/>
          <w:lang w:eastAsia="zh-CN"/>
        </w:rPr>
        <w:t>统计培训。亦在坦桑尼亚、约旦和巴西提供了国家层面的培训。</w:t>
      </w:r>
    </w:p>
    <w:p w14:paraId="6F54BA70" w14:textId="77777777" w:rsidR="001A59D6" w:rsidRPr="009A69D9" w:rsidRDefault="001A59D6" w:rsidP="001A59D6">
      <w:pPr>
        <w:pStyle w:val="Headingb"/>
        <w:rPr>
          <w:lang w:eastAsia="zh-CN"/>
        </w:rPr>
      </w:pPr>
      <w:r w:rsidRPr="009A69D9">
        <w:rPr>
          <w:rFonts w:hint="eastAsia"/>
          <w:lang w:eastAsia="zh-CN"/>
        </w:rPr>
        <w:t>WEEE</w:t>
      </w:r>
      <w:r w:rsidRPr="009A69D9">
        <w:rPr>
          <w:rFonts w:hint="eastAsia"/>
          <w:lang w:eastAsia="zh-CN"/>
        </w:rPr>
        <w:t>政策支持</w:t>
      </w:r>
    </w:p>
    <w:p w14:paraId="20815C17"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自</w:t>
      </w:r>
      <w:r w:rsidRPr="00581AF9">
        <w:rPr>
          <w:rFonts w:ascii="Calibri" w:hAnsi="Calibri" w:hint="eastAsia"/>
          <w:lang w:eastAsia="zh-CN"/>
        </w:rPr>
        <w:t>2019</w:t>
      </w:r>
      <w:r w:rsidRPr="00581AF9">
        <w:rPr>
          <w:rFonts w:ascii="Calibri" w:hAnsi="Calibri" w:hint="eastAsia"/>
          <w:lang w:eastAsia="zh-CN"/>
        </w:rPr>
        <w:t>年以来，国际电</w:t>
      </w:r>
      <w:proofErr w:type="gramStart"/>
      <w:r w:rsidRPr="00581AF9">
        <w:rPr>
          <w:rFonts w:ascii="Calibri" w:hAnsi="Calibri" w:hint="eastAsia"/>
          <w:lang w:eastAsia="zh-CN"/>
        </w:rPr>
        <w:t>联一直</w:t>
      </w:r>
      <w:proofErr w:type="gramEnd"/>
      <w:r w:rsidRPr="00581AF9">
        <w:rPr>
          <w:rFonts w:ascii="Calibri" w:hAnsi="Calibri" w:hint="eastAsia"/>
          <w:lang w:eastAsia="zh-CN"/>
        </w:rPr>
        <w:t>在为利益攸关方规划、利益攸关方协商和起草纳米比亚国家</w:t>
      </w:r>
      <w:r w:rsidRPr="00581AF9">
        <w:rPr>
          <w:rFonts w:ascii="Calibri" w:hAnsi="Calibri" w:hint="eastAsia"/>
          <w:lang w:eastAsia="zh-CN"/>
        </w:rPr>
        <w:t>WEEE</w:t>
      </w:r>
      <w:r w:rsidRPr="00581AF9">
        <w:rPr>
          <w:rFonts w:ascii="Calibri" w:hAnsi="Calibri" w:hint="eastAsia"/>
          <w:lang w:eastAsia="zh-CN"/>
        </w:rPr>
        <w:t>管理政策方面提供</w:t>
      </w:r>
      <w:hyperlink r:id="rId58" w:history="1">
        <w:r w:rsidRPr="00581AF9">
          <w:rPr>
            <w:rStyle w:val="Hyperlink"/>
            <w:rFonts w:ascii="Calibri" w:hAnsi="Calibri" w:hint="eastAsia"/>
            <w:lang w:eastAsia="zh-CN"/>
          </w:rPr>
          <w:t>技术援助</w:t>
        </w:r>
      </w:hyperlink>
      <w:r w:rsidRPr="00581AF9">
        <w:rPr>
          <w:rFonts w:ascii="Calibri" w:hAnsi="Calibri" w:hint="eastAsia"/>
          <w:lang w:eastAsia="zh-CN"/>
        </w:rPr>
        <w:t>。与信息通信技术部合作，开展了几次面对面和在线形式的利益攸关方磋商，且尽管发生了新冠疫情，但在线磋商在</w:t>
      </w:r>
      <w:r w:rsidRPr="00581AF9">
        <w:rPr>
          <w:rFonts w:ascii="Calibri" w:hAnsi="Calibri" w:hint="eastAsia"/>
          <w:lang w:eastAsia="zh-CN"/>
        </w:rPr>
        <w:t>2020</w:t>
      </w:r>
      <w:r w:rsidRPr="00581AF9">
        <w:rPr>
          <w:rFonts w:ascii="Calibri" w:hAnsi="Calibri" w:hint="eastAsia"/>
          <w:lang w:eastAsia="zh-CN"/>
        </w:rPr>
        <w:t>年取得了成功。作为公众参与模式的一部分，在政策制定过程中，与</w:t>
      </w:r>
      <w:r w:rsidRPr="00581AF9">
        <w:rPr>
          <w:rFonts w:ascii="Calibri" w:hAnsi="Calibri" w:hint="eastAsia"/>
          <w:lang w:eastAsia="zh-CN"/>
        </w:rPr>
        <w:t>15</w:t>
      </w:r>
      <w:r w:rsidRPr="00581AF9">
        <w:rPr>
          <w:rFonts w:ascii="Calibri" w:hAnsi="Calibri" w:hint="eastAsia"/>
          <w:lang w:eastAsia="zh-CN"/>
        </w:rPr>
        <w:t>个部委和</w:t>
      </w:r>
      <w:r w:rsidRPr="00581AF9">
        <w:rPr>
          <w:rFonts w:ascii="Calibri" w:hAnsi="Calibri" w:hint="eastAsia"/>
          <w:lang w:eastAsia="zh-CN"/>
        </w:rPr>
        <w:t>10</w:t>
      </w:r>
      <w:r w:rsidRPr="00581AF9">
        <w:rPr>
          <w:rFonts w:ascii="Calibri" w:hAnsi="Calibri" w:hint="eastAsia"/>
          <w:lang w:eastAsia="zh-CN"/>
        </w:rPr>
        <w:t>多个区域委员会、回收商、进口商和区域生产商进行了磋商。自</w:t>
      </w:r>
      <w:r w:rsidRPr="00581AF9">
        <w:rPr>
          <w:rFonts w:ascii="Calibri" w:hAnsi="Calibri" w:hint="eastAsia"/>
          <w:lang w:eastAsia="zh-CN"/>
        </w:rPr>
        <w:t>2020</w:t>
      </w:r>
      <w:r w:rsidRPr="00581AF9">
        <w:rPr>
          <w:rFonts w:ascii="Calibri" w:hAnsi="Calibri" w:hint="eastAsia"/>
          <w:lang w:eastAsia="zh-CN"/>
        </w:rPr>
        <w:t>年初以来，国际电</w:t>
      </w:r>
      <w:proofErr w:type="gramStart"/>
      <w:r w:rsidRPr="00581AF9">
        <w:rPr>
          <w:rFonts w:ascii="Calibri" w:hAnsi="Calibri" w:hint="eastAsia"/>
          <w:lang w:eastAsia="zh-CN"/>
        </w:rPr>
        <w:t>联一直</w:t>
      </w:r>
      <w:proofErr w:type="gramEnd"/>
      <w:r w:rsidRPr="00581AF9">
        <w:rPr>
          <w:rFonts w:ascii="Calibri" w:hAnsi="Calibri" w:hint="eastAsia"/>
          <w:lang w:eastAsia="zh-CN"/>
        </w:rPr>
        <w:t>通过马拉维通信管理局和环境事务部协助马拉维制定关于</w:t>
      </w:r>
      <w:r w:rsidRPr="00581AF9">
        <w:rPr>
          <w:rFonts w:ascii="Calibri" w:hAnsi="Calibri" w:hint="eastAsia"/>
          <w:lang w:eastAsia="zh-CN"/>
        </w:rPr>
        <w:t>WEEE</w:t>
      </w:r>
      <w:r w:rsidRPr="00581AF9">
        <w:rPr>
          <w:rFonts w:ascii="Calibri" w:hAnsi="Calibri" w:hint="eastAsia"/>
          <w:lang w:eastAsia="zh-CN"/>
        </w:rPr>
        <w:t>管理的国家政策。</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10</w:t>
      </w:r>
      <w:r w:rsidRPr="00581AF9">
        <w:rPr>
          <w:rFonts w:ascii="Calibri" w:hAnsi="Calibri" w:hint="eastAsia"/>
          <w:lang w:eastAsia="zh-CN"/>
        </w:rPr>
        <w:t>月，对</w:t>
      </w:r>
      <w:r w:rsidRPr="00581AF9">
        <w:rPr>
          <w:rFonts w:ascii="Calibri" w:hAnsi="Calibri" w:hint="eastAsia"/>
          <w:lang w:eastAsia="zh-CN"/>
        </w:rPr>
        <w:t>17</w:t>
      </w:r>
      <w:r w:rsidRPr="00581AF9">
        <w:rPr>
          <w:rFonts w:ascii="Calibri" w:hAnsi="Calibri" w:hint="eastAsia"/>
          <w:lang w:eastAsia="zh-CN"/>
        </w:rPr>
        <w:t>个部委和</w:t>
      </w:r>
      <w:r w:rsidRPr="00581AF9">
        <w:rPr>
          <w:rFonts w:ascii="Calibri" w:hAnsi="Calibri" w:hint="eastAsia"/>
          <w:lang w:eastAsia="zh-CN"/>
        </w:rPr>
        <w:t>4</w:t>
      </w:r>
      <w:r w:rsidRPr="00581AF9">
        <w:rPr>
          <w:rFonts w:ascii="Calibri" w:hAnsi="Calibri" w:hint="eastAsia"/>
          <w:lang w:eastAsia="zh-CN"/>
        </w:rPr>
        <w:t>个地方当局进行了网上征求意见。国际电联目前正在准备为巴林的政策制定提供支持。</w:t>
      </w:r>
    </w:p>
    <w:p w14:paraId="1DB6AC82"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2020</w:t>
      </w:r>
      <w:r w:rsidRPr="00581AF9">
        <w:rPr>
          <w:rFonts w:ascii="Calibri" w:hAnsi="Calibri" w:hint="eastAsia"/>
          <w:lang w:eastAsia="zh-CN"/>
        </w:rPr>
        <w:t>年，国际电联与世界经济论坛（</w:t>
      </w:r>
      <w:r w:rsidRPr="00581AF9">
        <w:rPr>
          <w:rFonts w:ascii="Calibri" w:hAnsi="Calibri" w:hint="eastAsia"/>
          <w:lang w:eastAsia="zh-CN"/>
        </w:rPr>
        <w:t>WEF</w:t>
      </w:r>
      <w:r w:rsidRPr="00581AF9">
        <w:rPr>
          <w:rFonts w:ascii="Calibri" w:hAnsi="Calibri" w:hint="eastAsia"/>
          <w:lang w:eastAsia="zh-CN"/>
        </w:rPr>
        <w:t>）签署了一个项目，为发展中国家和新兴市场（重点是非洲地区）准备一个工具包，涵盖为管理</w:t>
      </w:r>
      <w:r w:rsidRPr="00581AF9">
        <w:rPr>
          <w:rFonts w:ascii="Calibri" w:hAnsi="Calibri" w:hint="eastAsia"/>
          <w:lang w:eastAsia="zh-CN"/>
        </w:rPr>
        <w:t>WEEE</w:t>
      </w:r>
      <w:r w:rsidRPr="00581AF9">
        <w:rPr>
          <w:rFonts w:ascii="Calibri" w:hAnsi="Calibri" w:hint="eastAsia"/>
          <w:lang w:eastAsia="zh-CN"/>
        </w:rPr>
        <w:t>建立一个公平、公正、沟通良好且可持续融资的生产者延伸责任（</w:t>
      </w:r>
      <w:r w:rsidRPr="00581AF9">
        <w:rPr>
          <w:rFonts w:ascii="Calibri" w:hAnsi="Calibri" w:hint="eastAsia"/>
          <w:lang w:eastAsia="zh-CN"/>
        </w:rPr>
        <w:t>EPR</w:t>
      </w:r>
      <w:r w:rsidRPr="00581AF9">
        <w:rPr>
          <w:rFonts w:ascii="Calibri" w:hAnsi="Calibri" w:hint="eastAsia"/>
          <w:lang w:eastAsia="zh-CN"/>
        </w:rPr>
        <w:t>）系统所需的组成部分。</w:t>
      </w:r>
    </w:p>
    <w:p w14:paraId="0404BC04"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在</w:t>
      </w:r>
      <w:r w:rsidRPr="00581AF9">
        <w:rPr>
          <w:rFonts w:ascii="Calibri" w:hAnsi="Calibri" w:hint="eastAsia"/>
          <w:lang w:eastAsia="zh-CN"/>
        </w:rPr>
        <w:t>2020</w:t>
      </w:r>
      <w:r w:rsidRPr="00581AF9">
        <w:rPr>
          <w:rFonts w:ascii="Calibri" w:hAnsi="Calibri" w:hint="eastAsia"/>
          <w:lang w:eastAsia="zh-CN"/>
        </w:rPr>
        <w:t>年期间开发了一个量身定制的电子学习模块，使国际电联能够为制定</w:t>
      </w:r>
      <w:r w:rsidRPr="00581AF9">
        <w:rPr>
          <w:rFonts w:ascii="Calibri" w:hAnsi="Calibri" w:hint="eastAsia"/>
          <w:lang w:eastAsia="zh-CN"/>
        </w:rPr>
        <w:t>WEEE</w:t>
      </w:r>
      <w:r w:rsidRPr="00581AF9">
        <w:rPr>
          <w:rFonts w:ascii="Calibri" w:hAnsi="Calibri" w:hint="eastAsia"/>
          <w:lang w:eastAsia="zh-CN"/>
        </w:rPr>
        <w:t>政策提供技术援助。电子学习提供了</w:t>
      </w:r>
      <w:r w:rsidRPr="00581AF9">
        <w:rPr>
          <w:rFonts w:ascii="Calibri" w:hAnsi="Calibri" w:hint="eastAsia"/>
          <w:lang w:eastAsia="zh-CN"/>
        </w:rPr>
        <w:t>WEEE</w:t>
      </w:r>
      <w:r w:rsidRPr="00581AF9">
        <w:rPr>
          <w:rFonts w:ascii="Calibri" w:hAnsi="Calibri" w:hint="eastAsia"/>
          <w:lang w:eastAsia="zh-CN"/>
        </w:rPr>
        <w:t>管理的关键概念、</w:t>
      </w:r>
      <w:r w:rsidRPr="00581AF9">
        <w:rPr>
          <w:rFonts w:ascii="Calibri" w:hAnsi="Calibri" w:hint="eastAsia"/>
          <w:lang w:eastAsia="zh-CN"/>
        </w:rPr>
        <w:t>EPR</w:t>
      </w:r>
      <w:r w:rsidRPr="00581AF9">
        <w:rPr>
          <w:rFonts w:ascii="Calibri" w:hAnsi="Calibri" w:hint="eastAsia"/>
          <w:lang w:eastAsia="zh-CN"/>
        </w:rPr>
        <w:t>政策制定、关于利益攸关</w:t>
      </w:r>
      <w:proofErr w:type="gramStart"/>
      <w:r w:rsidRPr="00581AF9">
        <w:rPr>
          <w:rFonts w:ascii="Calibri" w:hAnsi="Calibri" w:hint="eastAsia"/>
          <w:lang w:eastAsia="zh-CN"/>
        </w:rPr>
        <w:t>方职能</w:t>
      </w:r>
      <w:proofErr w:type="gramEnd"/>
      <w:r w:rsidRPr="00581AF9">
        <w:rPr>
          <w:rFonts w:ascii="Calibri" w:hAnsi="Calibri" w:hint="eastAsia"/>
          <w:lang w:eastAsia="zh-CN"/>
        </w:rPr>
        <w:t>和职责的信息以及拟议定义。</w:t>
      </w:r>
    </w:p>
    <w:p w14:paraId="44AD8F30" w14:textId="77777777" w:rsidR="001A59D6" w:rsidRPr="009A69D9" w:rsidRDefault="001A59D6" w:rsidP="001A59D6">
      <w:pPr>
        <w:pStyle w:val="Headingb"/>
        <w:rPr>
          <w:lang w:eastAsia="zh-CN"/>
        </w:rPr>
      </w:pPr>
      <w:bookmarkStart w:id="64" w:name="lt_pId551"/>
      <w:r w:rsidRPr="009A69D9">
        <w:rPr>
          <w:lang w:eastAsia="zh-CN"/>
        </w:rPr>
        <w:t>WEEE</w:t>
      </w:r>
      <w:r w:rsidRPr="009A69D9">
        <w:rPr>
          <w:rFonts w:hint="eastAsia"/>
          <w:lang w:eastAsia="zh-CN"/>
        </w:rPr>
        <w:t>技术支持</w:t>
      </w:r>
      <w:bookmarkEnd w:id="64"/>
    </w:p>
    <w:p w14:paraId="515B04F2"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65" w:name="lt_pId556"/>
      <w:r w:rsidRPr="00581AF9">
        <w:rPr>
          <w:rFonts w:ascii="Calibri" w:hAnsi="Calibri" w:hint="eastAsia"/>
          <w:lang w:eastAsia="zh-CN"/>
        </w:rPr>
        <w:t>2019</w:t>
      </w:r>
      <w:r w:rsidRPr="00581AF9">
        <w:rPr>
          <w:rFonts w:ascii="Calibri" w:hAnsi="Calibri" w:hint="eastAsia"/>
          <w:lang w:eastAsia="zh-CN"/>
        </w:rPr>
        <w:t>年和</w:t>
      </w:r>
      <w:r w:rsidRPr="00581AF9">
        <w:rPr>
          <w:rFonts w:ascii="Calibri" w:hAnsi="Calibri" w:hint="eastAsia"/>
          <w:lang w:eastAsia="zh-CN"/>
        </w:rPr>
        <w:t>2020</w:t>
      </w:r>
      <w:r w:rsidRPr="00581AF9">
        <w:rPr>
          <w:rFonts w:ascii="Calibri" w:hAnsi="Calibri" w:hint="eastAsia"/>
          <w:lang w:eastAsia="zh-CN"/>
        </w:rPr>
        <w:t>年，国际电联与</w:t>
      </w:r>
      <w:r w:rsidRPr="00581AF9">
        <w:rPr>
          <w:rFonts w:ascii="Calibri" w:hAnsi="Calibri" w:hint="eastAsia"/>
          <w:lang w:eastAsia="zh-CN"/>
        </w:rPr>
        <w:t>WEEE</w:t>
      </w:r>
      <w:r w:rsidRPr="00581AF9">
        <w:rPr>
          <w:rFonts w:ascii="Calibri" w:hAnsi="Calibri" w:hint="eastAsia"/>
          <w:lang w:eastAsia="zh-CN"/>
        </w:rPr>
        <w:t>论坛合作筹备了</w:t>
      </w:r>
      <w:r w:rsidRPr="00581AF9">
        <w:fldChar w:fldCharType="begin"/>
      </w:r>
      <w:r w:rsidRPr="00581AF9">
        <w:rPr>
          <w:lang w:eastAsia="zh-CN"/>
        </w:rPr>
        <w:instrText xml:space="preserve"> HYPERLINK "https://weee-forum.org/iewd-about/" </w:instrText>
      </w:r>
      <w:r w:rsidRPr="00581AF9">
        <w:fldChar w:fldCharType="separate"/>
      </w:r>
      <w:r w:rsidRPr="00581AF9">
        <w:rPr>
          <w:rStyle w:val="Hyperlink"/>
          <w:rFonts w:ascii="Calibri" w:hAnsi="Calibri" w:hint="eastAsia"/>
          <w:lang w:eastAsia="zh-CN"/>
        </w:rPr>
        <w:t>国际电子废弃物日</w:t>
      </w:r>
      <w:r w:rsidRPr="00581AF9">
        <w:rPr>
          <w:rStyle w:val="Hyperlink"/>
          <w:rFonts w:ascii="Calibri" w:hAnsi="Calibri"/>
          <w:lang w:eastAsia="zh-CN"/>
        </w:rPr>
        <w:fldChar w:fldCharType="end"/>
      </w:r>
      <w:r w:rsidRPr="00581AF9">
        <w:rPr>
          <w:rFonts w:ascii="Calibri" w:hAnsi="Calibri" w:hint="eastAsia"/>
          <w:lang w:eastAsia="zh-CN"/>
        </w:rPr>
        <w:t>（</w:t>
      </w:r>
      <w:r w:rsidRPr="00581AF9">
        <w:rPr>
          <w:rFonts w:ascii="Calibri" w:hAnsi="Calibri" w:hint="eastAsia"/>
          <w:lang w:eastAsia="zh-CN"/>
        </w:rPr>
        <w:t>IEWD</w:t>
      </w:r>
      <w:r w:rsidRPr="00581AF9">
        <w:rPr>
          <w:rFonts w:ascii="Calibri" w:hAnsi="Calibri" w:hint="eastAsia"/>
          <w:lang w:eastAsia="zh-CN"/>
        </w:rPr>
        <w:t>），该活动于每年</w:t>
      </w:r>
      <w:r w:rsidRPr="00581AF9">
        <w:rPr>
          <w:rFonts w:ascii="Calibri" w:hAnsi="Calibri" w:hint="eastAsia"/>
          <w:lang w:eastAsia="zh-CN"/>
        </w:rPr>
        <w:t>10</w:t>
      </w:r>
      <w:r w:rsidRPr="00581AF9">
        <w:rPr>
          <w:rFonts w:ascii="Calibri" w:hAnsi="Calibri" w:hint="eastAsia"/>
          <w:lang w:eastAsia="zh-CN"/>
        </w:rPr>
        <w:t>月</w:t>
      </w:r>
      <w:r w:rsidRPr="00581AF9">
        <w:rPr>
          <w:rFonts w:ascii="Calibri" w:hAnsi="Calibri" w:hint="eastAsia"/>
          <w:lang w:eastAsia="zh-CN"/>
        </w:rPr>
        <w:t>14</w:t>
      </w:r>
      <w:r w:rsidRPr="00581AF9">
        <w:rPr>
          <w:rFonts w:ascii="Calibri" w:hAnsi="Calibri" w:hint="eastAsia"/>
          <w:lang w:eastAsia="zh-CN"/>
        </w:rPr>
        <w:t>日举行。</w:t>
      </w:r>
      <w:r w:rsidRPr="00581AF9">
        <w:fldChar w:fldCharType="begin"/>
      </w:r>
      <w:r w:rsidRPr="00581AF9">
        <w:rPr>
          <w:lang w:eastAsia="zh-CN"/>
        </w:rPr>
        <w:instrText xml:space="preserve"> HYPERLINK "https://www.youtube.com/watch?v=AFqP6IEhf5Y" </w:instrText>
      </w:r>
      <w:r w:rsidRPr="00581AF9">
        <w:fldChar w:fldCharType="separate"/>
      </w:r>
      <w:r w:rsidRPr="00581AF9">
        <w:rPr>
          <w:rStyle w:val="Hyperlink"/>
          <w:rFonts w:ascii="Calibri" w:hAnsi="Calibri" w:hint="eastAsia"/>
          <w:lang w:eastAsia="zh-CN"/>
        </w:rPr>
        <w:t>2020</w:t>
      </w:r>
      <w:r w:rsidRPr="00581AF9">
        <w:rPr>
          <w:rStyle w:val="Hyperlink"/>
          <w:rFonts w:ascii="Calibri" w:hAnsi="Calibri" w:hint="eastAsia"/>
          <w:lang w:eastAsia="zh-CN"/>
        </w:rPr>
        <w:t>年活动日</w:t>
      </w:r>
      <w:r w:rsidRPr="00581AF9">
        <w:rPr>
          <w:rStyle w:val="Hyperlink"/>
          <w:rFonts w:ascii="Calibri" w:hAnsi="Calibri"/>
          <w:lang w:eastAsia="zh-CN"/>
        </w:rPr>
        <w:fldChar w:fldCharType="end"/>
      </w:r>
      <w:r w:rsidRPr="00581AF9">
        <w:rPr>
          <w:rFonts w:ascii="Calibri" w:hAnsi="Calibri" w:hint="eastAsia"/>
          <w:lang w:eastAsia="zh-CN"/>
        </w:rPr>
        <w:t>侧重于青年在</w:t>
      </w:r>
      <w:r w:rsidRPr="00581AF9">
        <w:rPr>
          <w:rFonts w:ascii="Calibri" w:hAnsi="Calibri" w:hint="eastAsia"/>
          <w:lang w:eastAsia="zh-CN"/>
        </w:rPr>
        <w:t>WEEE</w:t>
      </w:r>
      <w:r w:rsidRPr="00581AF9">
        <w:rPr>
          <w:rFonts w:ascii="Calibri" w:hAnsi="Calibri" w:hint="eastAsia"/>
          <w:lang w:eastAsia="zh-CN"/>
        </w:rPr>
        <w:t>管理中的作用。作为</w:t>
      </w:r>
      <w:r w:rsidRPr="00581AF9">
        <w:rPr>
          <w:rFonts w:ascii="Calibri" w:hAnsi="Calibri" w:hint="eastAsia"/>
          <w:lang w:eastAsia="zh-CN"/>
        </w:rPr>
        <w:t>IEWD2020</w:t>
      </w:r>
      <w:r w:rsidRPr="00581AF9">
        <w:rPr>
          <w:rFonts w:ascii="Calibri" w:hAnsi="Calibri" w:hint="eastAsia"/>
          <w:lang w:eastAsia="zh-CN"/>
        </w:rPr>
        <w:t>庆祝活动的一部分，国际电联与</w:t>
      </w:r>
      <w:r w:rsidRPr="00581AF9">
        <w:rPr>
          <w:rFonts w:ascii="Calibri" w:hAnsi="Calibri" w:hint="eastAsia"/>
          <w:lang w:eastAsia="zh-CN"/>
        </w:rPr>
        <w:t>WEEE</w:t>
      </w:r>
      <w:r w:rsidRPr="00581AF9">
        <w:rPr>
          <w:rFonts w:ascii="Calibri" w:hAnsi="Calibri" w:hint="eastAsia"/>
          <w:lang w:eastAsia="zh-CN"/>
        </w:rPr>
        <w:t>论坛合作出版了一份关于</w:t>
      </w:r>
      <w:r w:rsidRPr="00581AF9">
        <w:fldChar w:fldCharType="begin"/>
      </w:r>
      <w:r w:rsidRPr="00581AF9">
        <w:rPr>
          <w:lang w:eastAsia="zh-CN"/>
        </w:rPr>
        <w:instrText xml:space="preserve"> HYPERLINK "https://www.itu.int/en/ITU-D/Environment/Documents/Publications/2020/Internet-Waste%202020.pdf?csf=1&amp;e=iQq5Zi" </w:instrText>
      </w:r>
      <w:r w:rsidRPr="00581AF9">
        <w:fldChar w:fldCharType="separate"/>
      </w:r>
      <w:r w:rsidRPr="00581AF9">
        <w:rPr>
          <w:rStyle w:val="Hyperlink"/>
          <w:rFonts w:ascii="Calibri" w:hAnsi="Calibri" w:hint="eastAsia"/>
          <w:lang w:eastAsia="zh-CN"/>
        </w:rPr>
        <w:t>互联网废弃物</w:t>
      </w:r>
      <w:r w:rsidRPr="00581AF9">
        <w:rPr>
          <w:rStyle w:val="Hyperlink"/>
          <w:rFonts w:ascii="Calibri" w:hAnsi="Calibri"/>
          <w:lang w:eastAsia="zh-CN"/>
        </w:rPr>
        <w:fldChar w:fldCharType="end"/>
      </w:r>
      <w:r w:rsidRPr="00581AF9">
        <w:rPr>
          <w:rFonts w:ascii="Calibri" w:hAnsi="Calibri" w:hint="eastAsia"/>
          <w:lang w:eastAsia="zh-CN"/>
        </w:rPr>
        <w:t>的思考文章。发布后，与多家</w:t>
      </w:r>
      <w:r w:rsidRPr="00581AF9">
        <w:rPr>
          <w:rFonts w:ascii="Calibri" w:hAnsi="Calibri" w:hint="eastAsia"/>
          <w:lang w:eastAsia="zh-CN"/>
        </w:rPr>
        <w:t>IT</w:t>
      </w:r>
      <w:r w:rsidRPr="00581AF9">
        <w:rPr>
          <w:rFonts w:ascii="Calibri" w:hAnsi="Calibri" w:hint="eastAsia"/>
          <w:lang w:eastAsia="zh-CN"/>
        </w:rPr>
        <w:t>和电子公司、服务提供商和回收商举行了</w:t>
      </w:r>
      <w:r w:rsidRPr="00581AF9">
        <w:fldChar w:fldCharType="begin"/>
      </w:r>
      <w:r w:rsidRPr="00581AF9">
        <w:rPr>
          <w:lang w:eastAsia="zh-CN"/>
        </w:rPr>
        <w:instrText xml:space="preserve"> HYPERLINK "https://www.itu.int/en/ITU-D/Environment/Pages/Events/Internet-Waste-Dialogue.aspx" </w:instrText>
      </w:r>
      <w:r w:rsidRPr="00581AF9">
        <w:fldChar w:fldCharType="separate"/>
      </w:r>
      <w:r w:rsidRPr="00581AF9">
        <w:rPr>
          <w:rStyle w:val="Hyperlink"/>
          <w:rFonts w:ascii="Calibri" w:hAnsi="Calibri" w:hint="eastAsia"/>
          <w:lang w:eastAsia="zh-CN"/>
        </w:rPr>
        <w:t>网络研讨会</w:t>
      </w:r>
      <w:r w:rsidRPr="00581AF9">
        <w:rPr>
          <w:rStyle w:val="Hyperlink"/>
          <w:rFonts w:ascii="Calibri" w:hAnsi="Calibri"/>
          <w:lang w:eastAsia="zh-CN"/>
        </w:rPr>
        <w:fldChar w:fldCharType="end"/>
      </w:r>
      <w:r w:rsidRPr="00581AF9">
        <w:rPr>
          <w:rFonts w:ascii="Calibri" w:hAnsi="Calibri" w:hint="eastAsia"/>
          <w:lang w:eastAsia="zh-CN"/>
        </w:rPr>
        <w:t>。</w:t>
      </w:r>
      <w:bookmarkEnd w:id="65"/>
      <w:r w:rsidRPr="00581AF9">
        <w:rPr>
          <w:rFonts w:ascii="Calibri" w:hAnsi="Calibri" w:hint="eastAsia"/>
          <w:lang w:eastAsia="zh-CN"/>
        </w:rPr>
        <w:t>关于互联网废弃物的思考文章论文侧重于移动互联网连接、联网设备和数据存储的无线基础设施产生的</w:t>
      </w:r>
      <w:r w:rsidRPr="00581AF9">
        <w:rPr>
          <w:rFonts w:ascii="Calibri" w:hAnsi="Calibri" w:hint="eastAsia"/>
          <w:lang w:eastAsia="zh-CN"/>
        </w:rPr>
        <w:t>WEEE</w:t>
      </w:r>
      <w:r w:rsidRPr="00581AF9">
        <w:rPr>
          <w:rFonts w:ascii="Calibri" w:hAnsi="Calibri" w:hint="eastAsia"/>
          <w:lang w:eastAsia="zh-CN"/>
        </w:rPr>
        <w:t>，并列举了移动网络、物联网和数据中心的例子。该文章的目的是提高对支持连通的基础设施产生的废弃物的认识，且在考虑到预测增长的情况下有必要对数据中心和电信行业开展可持续的</w:t>
      </w:r>
      <w:r w:rsidRPr="00581AF9">
        <w:rPr>
          <w:rFonts w:ascii="Calibri" w:hAnsi="Calibri" w:hint="eastAsia"/>
          <w:lang w:eastAsia="zh-CN"/>
        </w:rPr>
        <w:t>WEEE</w:t>
      </w:r>
      <w:r w:rsidRPr="00581AF9">
        <w:rPr>
          <w:rFonts w:ascii="Calibri" w:hAnsi="Calibri" w:hint="eastAsia"/>
          <w:lang w:eastAsia="zh-CN"/>
        </w:rPr>
        <w:t>管理实践。</w:t>
      </w:r>
    </w:p>
    <w:p w14:paraId="2BD98FF5" w14:textId="77777777" w:rsidR="001A59D6" w:rsidRPr="00581AF9" w:rsidRDefault="001A59D6" w:rsidP="001A59D6">
      <w:pPr>
        <w:keepNext/>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hAnsi="Calibri" w:hint="eastAsia"/>
          <w:b/>
          <w:lang w:eastAsia="zh-CN"/>
        </w:rPr>
        <w:t>联合国电子废弃物联盟</w:t>
      </w:r>
    </w:p>
    <w:bookmarkStart w:id="66" w:name="lt_pId560"/>
    <w:p w14:paraId="54746DE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u w:val="single"/>
        </w:rPr>
        <w:fldChar w:fldCharType="begin"/>
      </w:r>
      <w:r w:rsidRPr="00581AF9">
        <w:rPr>
          <w:rFonts w:ascii="Calibri" w:hAnsi="Calibri"/>
          <w:u w:val="single"/>
          <w:lang w:eastAsia="zh-CN"/>
        </w:rPr>
        <w:instrText xml:space="preserve"> HYPERLINK "https://www.itu.int/en/ITU-D/Climate-Change/Pages/ewaste/E-waste-Coalition.aspx" </w:instrText>
      </w:r>
      <w:r w:rsidRPr="00581AF9">
        <w:rPr>
          <w:rFonts w:ascii="Calibri" w:hAnsi="Calibri"/>
          <w:u w:val="single"/>
        </w:rPr>
        <w:fldChar w:fldCharType="separate"/>
      </w:r>
      <w:r w:rsidRPr="00581AF9">
        <w:rPr>
          <w:rFonts w:ascii="Calibri" w:hAnsi="Calibri" w:hint="eastAsia"/>
          <w:color w:val="0000FF"/>
          <w:u w:val="single"/>
          <w:lang w:eastAsia="zh-CN"/>
        </w:rPr>
        <w:t>联合国电子废弃物联盟</w:t>
      </w:r>
      <w:r w:rsidRPr="00581AF9">
        <w:rPr>
          <w:rFonts w:ascii="Calibri" w:hAnsi="Calibri"/>
          <w:u w:val="single"/>
        </w:rPr>
        <w:fldChar w:fldCharType="end"/>
      </w:r>
      <w:r w:rsidRPr="00581AF9">
        <w:rPr>
          <w:rFonts w:ascii="Calibri" w:hAnsi="Calibri" w:hint="eastAsia"/>
          <w:lang w:eastAsia="zh-CN"/>
        </w:rPr>
        <w:t>由全联合国系统内的机构、计划署和机关组成，有着应对全球电子废弃物挑战的共同愿景。</w:t>
      </w:r>
      <w:bookmarkEnd w:id="66"/>
      <w:r w:rsidRPr="00581AF9">
        <w:rPr>
          <w:rFonts w:ascii="Calibri" w:hAnsi="Calibri" w:hint="eastAsia"/>
          <w:lang w:eastAsia="zh-CN"/>
        </w:rPr>
        <w:t>国际电联在</w:t>
      </w:r>
      <w:proofErr w:type="gramStart"/>
      <w:r w:rsidRPr="00581AF9">
        <w:rPr>
          <w:rFonts w:ascii="Calibri" w:hAnsi="Calibri" w:hint="eastAsia"/>
          <w:lang w:eastAsia="zh-CN"/>
        </w:rPr>
        <w:t>汇集些</w:t>
      </w:r>
      <w:proofErr w:type="gramEnd"/>
      <w:r w:rsidRPr="00581AF9">
        <w:rPr>
          <w:rFonts w:ascii="Calibri" w:hAnsi="Calibri" w:hint="eastAsia"/>
          <w:lang w:eastAsia="zh-CN"/>
        </w:rPr>
        <w:t>实体并最终形成联盟方面发挥了重要作用，自</w:t>
      </w:r>
      <w:r w:rsidRPr="00581AF9">
        <w:rPr>
          <w:rFonts w:ascii="Calibri" w:hAnsi="Calibri" w:hint="eastAsia"/>
          <w:lang w:eastAsia="zh-CN"/>
        </w:rPr>
        <w:t>2020</w:t>
      </w:r>
      <w:r w:rsidRPr="00581AF9">
        <w:rPr>
          <w:rFonts w:ascii="Calibri" w:hAnsi="Calibri" w:hint="eastAsia"/>
          <w:lang w:eastAsia="zh-CN"/>
        </w:rPr>
        <w:t>年底以来，联盟秘书处设在国际电联。联合国电子废弃物联盟组织了几次活动，包括两次</w:t>
      </w:r>
      <w:r w:rsidRPr="00581AF9">
        <w:rPr>
          <w:rFonts w:ascii="Calibri" w:hAnsi="Calibri" w:hint="eastAsia"/>
          <w:lang w:eastAsia="zh-CN"/>
        </w:rPr>
        <w:t>W</w:t>
      </w:r>
      <w:r w:rsidRPr="00581AF9">
        <w:rPr>
          <w:rFonts w:ascii="Calibri" w:hAnsi="Calibri"/>
          <w:lang w:eastAsia="zh-CN"/>
        </w:rPr>
        <w:t>SIS</w:t>
      </w:r>
      <w:r w:rsidRPr="00581AF9">
        <w:rPr>
          <w:rFonts w:ascii="Calibri" w:hAnsi="Calibri" w:hint="eastAsia"/>
          <w:lang w:eastAsia="zh-CN"/>
        </w:rPr>
        <w:t>议论坛高级别对话：</w:t>
      </w:r>
      <w:hyperlink r:id="rId59" w:history="1">
        <w:r w:rsidRPr="00581AF9">
          <w:rPr>
            <w:rStyle w:val="Hyperlink"/>
            <w:rFonts w:ascii="Calibri" w:hAnsi="Calibri" w:hint="eastAsia"/>
            <w:lang w:eastAsia="zh-CN"/>
          </w:rPr>
          <w:t>一次是</w:t>
        </w:r>
        <w:r w:rsidRPr="00581AF9">
          <w:rPr>
            <w:rStyle w:val="Hyperlink"/>
            <w:rFonts w:ascii="Calibri" w:hAnsi="Calibri" w:hint="eastAsia"/>
            <w:lang w:eastAsia="zh-CN"/>
          </w:rPr>
          <w:t>2018</w:t>
        </w:r>
        <w:r w:rsidRPr="00581AF9">
          <w:rPr>
            <w:rStyle w:val="Hyperlink"/>
            <w:rFonts w:ascii="Calibri" w:hAnsi="Calibri" w:hint="eastAsia"/>
            <w:lang w:eastAsia="zh-CN"/>
          </w:rPr>
          <w:t>年举行的活动</w:t>
        </w:r>
      </w:hyperlink>
      <w:r w:rsidRPr="00581AF9">
        <w:rPr>
          <w:rFonts w:ascii="Calibri" w:hAnsi="Calibri" w:hint="eastAsia"/>
          <w:lang w:eastAsia="zh-CN"/>
        </w:rPr>
        <w:t>，联合国机构签署了意向书；</w:t>
      </w:r>
      <w:hyperlink r:id="rId60" w:history="1">
        <w:r w:rsidRPr="00581AF9">
          <w:rPr>
            <w:rStyle w:val="Hyperlink"/>
            <w:rFonts w:ascii="Calibri" w:hAnsi="Calibri" w:hint="eastAsia"/>
            <w:lang w:eastAsia="zh-CN"/>
          </w:rPr>
          <w:t>一次是</w:t>
        </w:r>
        <w:r w:rsidRPr="00581AF9">
          <w:rPr>
            <w:rStyle w:val="Hyperlink"/>
            <w:rFonts w:ascii="Calibri" w:hAnsi="Calibri" w:hint="eastAsia"/>
            <w:lang w:eastAsia="zh-CN"/>
          </w:rPr>
          <w:t>2019</w:t>
        </w:r>
        <w:r w:rsidRPr="00581AF9">
          <w:rPr>
            <w:rStyle w:val="Hyperlink"/>
            <w:rFonts w:ascii="Calibri" w:hAnsi="Calibri" w:hint="eastAsia"/>
            <w:lang w:eastAsia="zh-CN"/>
          </w:rPr>
          <w:t>年举行的活动</w:t>
        </w:r>
      </w:hyperlink>
      <w:r w:rsidRPr="00581AF9">
        <w:rPr>
          <w:rFonts w:ascii="Calibri" w:hAnsi="Calibri" w:hint="eastAsia"/>
          <w:lang w:eastAsia="zh-CN"/>
        </w:rPr>
        <w:t>，三个新的联合国机构加入了该联盟。这两项活动均侧重于建立联合国电子废弃物联盟。该联盟还在《巴塞尔公约》、《鹿特丹公约》和《斯德哥尔摩公约》缔</w:t>
      </w:r>
      <w:r w:rsidRPr="00581AF9">
        <w:rPr>
          <w:rFonts w:ascii="Calibri" w:hAnsi="Calibri" w:hint="eastAsia"/>
          <w:lang w:eastAsia="zh-CN"/>
        </w:rPr>
        <w:lastRenderedPageBreak/>
        <w:t>约方大会第十四次会议上组织了一次会外活动。会外活动的重点是</w:t>
      </w:r>
      <w:hyperlink r:id="rId61" w:history="1">
        <w:r w:rsidRPr="00581AF9">
          <w:rPr>
            <w:rStyle w:val="Hyperlink"/>
            <w:rFonts w:ascii="Calibri" w:hAnsi="Calibri" w:hint="eastAsia"/>
            <w:lang w:eastAsia="zh-CN"/>
          </w:rPr>
          <w:t>在电子产品循环经济中向可持续和负责任的逆向供应链转型</w:t>
        </w:r>
      </w:hyperlink>
      <w:r w:rsidRPr="00581AF9">
        <w:rPr>
          <w:rFonts w:ascii="Calibri" w:hAnsi="Calibri" w:hint="eastAsia"/>
          <w:lang w:eastAsia="zh-CN"/>
        </w:rPr>
        <w:t>。</w:t>
      </w:r>
    </w:p>
    <w:p w14:paraId="11A88D09" w14:textId="77777777" w:rsidR="001A59D6" w:rsidRPr="009A69D9" w:rsidRDefault="001A59D6" w:rsidP="001A59D6">
      <w:pPr>
        <w:pStyle w:val="Headingb"/>
        <w:rPr>
          <w:lang w:eastAsia="zh-CN"/>
        </w:rPr>
      </w:pPr>
      <w:bookmarkStart w:id="67" w:name="lt_pId565"/>
      <w:r w:rsidRPr="009A69D9">
        <w:rPr>
          <w:rFonts w:hint="eastAsia"/>
          <w:lang w:eastAsia="zh-CN"/>
        </w:rPr>
        <w:t>循环电子伙伴关系</w:t>
      </w:r>
      <w:bookmarkEnd w:id="67"/>
    </w:p>
    <w:p w14:paraId="0A375782" w14:textId="77777777" w:rsidR="001A59D6" w:rsidRPr="00581AF9" w:rsidRDefault="001A59D6" w:rsidP="001A59D6">
      <w:pPr>
        <w:tabs>
          <w:tab w:val="clear" w:pos="1134"/>
          <w:tab w:val="clear" w:pos="1871"/>
          <w:tab w:val="clear" w:pos="2268"/>
        </w:tabs>
        <w:overflowPunct/>
        <w:autoSpaceDE/>
        <w:autoSpaceDN/>
        <w:adjustRightInd/>
        <w:spacing w:after="240"/>
        <w:ind w:firstLineChars="200" w:firstLine="480"/>
        <w:textAlignment w:val="auto"/>
        <w:rPr>
          <w:rFonts w:ascii="Calibri" w:hAnsi="Calibri"/>
          <w:szCs w:val="24"/>
          <w:lang w:eastAsia="zh-CN"/>
        </w:rPr>
      </w:pPr>
      <w:bookmarkStart w:id="68" w:name="lt_pId569"/>
      <w:r w:rsidRPr="00581AF9">
        <w:rPr>
          <w:rFonts w:ascii="Calibri" w:hAnsi="Calibri" w:hint="eastAsia"/>
          <w:szCs w:val="24"/>
          <w:lang w:eastAsia="zh-CN"/>
        </w:rPr>
        <w:t>国际电联于</w:t>
      </w:r>
      <w:r w:rsidRPr="00581AF9">
        <w:rPr>
          <w:rFonts w:ascii="Calibri" w:hAnsi="Calibri" w:hint="eastAsia"/>
          <w:szCs w:val="24"/>
          <w:lang w:eastAsia="zh-CN"/>
        </w:rPr>
        <w:t>2</w:t>
      </w:r>
      <w:r w:rsidRPr="00581AF9">
        <w:rPr>
          <w:rFonts w:ascii="Calibri" w:hAnsi="Calibri"/>
          <w:szCs w:val="24"/>
          <w:lang w:eastAsia="zh-CN"/>
        </w:rPr>
        <w:t>020</w:t>
      </w:r>
      <w:r w:rsidRPr="00581AF9">
        <w:rPr>
          <w:rFonts w:ascii="Calibri" w:hAnsi="Calibri" w:hint="eastAsia"/>
          <w:szCs w:val="24"/>
          <w:lang w:eastAsia="zh-CN"/>
        </w:rPr>
        <w:t>年初加入了循环电子伙伴关系（</w:t>
      </w:r>
      <w:r w:rsidRPr="00581AF9">
        <w:rPr>
          <w:rFonts w:ascii="Calibri" w:hAnsi="Calibri" w:hint="eastAsia"/>
          <w:szCs w:val="24"/>
          <w:lang w:eastAsia="zh-CN"/>
        </w:rPr>
        <w:t>C</w:t>
      </w:r>
      <w:r w:rsidRPr="00581AF9">
        <w:rPr>
          <w:rFonts w:ascii="Calibri" w:hAnsi="Calibri"/>
          <w:szCs w:val="24"/>
          <w:lang w:eastAsia="zh-CN"/>
        </w:rPr>
        <w:t>EP</w:t>
      </w:r>
      <w:r w:rsidRPr="00581AF9">
        <w:rPr>
          <w:rFonts w:ascii="Calibri" w:hAnsi="Calibri" w:hint="eastAsia"/>
          <w:szCs w:val="24"/>
          <w:lang w:eastAsia="zh-CN"/>
        </w:rPr>
        <w:t>）。</w:t>
      </w:r>
      <w:r w:rsidRPr="00581AF9">
        <w:rPr>
          <w:rFonts w:ascii="Calibri" w:hAnsi="Calibri" w:hint="eastAsia"/>
          <w:szCs w:val="24"/>
          <w:lang w:eastAsia="zh-CN"/>
        </w:rPr>
        <w:t>C</w:t>
      </w:r>
      <w:r w:rsidRPr="00581AF9">
        <w:rPr>
          <w:rFonts w:ascii="Calibri" w:hAnsi="Calibri"/>
          <w:szCs w:val="24"/>
          <w:lang w:eastAsia="zh-CN"/>
        </w:rPr>
        <w:t>EP</w:t>
      </w:r>
      <w:r w:rsidRPr="00581AF9">
        <w:rPr>
          <w:rFonts w:ascii="Calibri" w:hAnsi="Calibri" w:hint="eastAsia"/>
          <w:szCs w:val="24"/>
          <w:lang w:eastAsia="zh-CN"/>
        </w:rPr>
        <w:t>的成员包括世界可持续发展商业理事会、世界经济论坛（</w:t>
      </w:r>
      <w:r w:rsidRPr="00581AF9">
        <w:rPr>
          <w:rFonts w:ascii="Calibri" w:hAnsi="Calibri" w:hint="eastAsia"/>
          <w:szCs w:val="24"/>
          <w:lang w:eastAsia="zh-CN"/>
        </w:rPr>
        <w:t>WEF</w:t>
      </w:r>
      <w:r w:rsidRPr="00581AF9">
        <w:rPr>
          <w:rFonts w:ascii="Calibri" w:hAnsi="Calibri" w:hint="eastAsia"/>
          <w:szCs w:val="24"/>
          <w:lang w:eastAsia="zh-CN"/>
        </w:rPr>
        <w:t>）、责任商业联盟、绿色电子委员会、加速循环经济伙伴关系和</w:t>
      </w:r>
      <w:r w:rsidRPr="00581AF9">
        <w:rPr>
          <w:rFonts w:ascii="Calibri" w:hAnsi="Calibri"/>
          <w:szCs w:val="24"/>
          <w:lang w:eastAsia="zh-CN"/>
        </w:rPr>
        <w:t>全球赋能可持续性倡议</w:t>
      </w:r>
      <w:r w:rsidRPr="00581AF9">
        <w:rPr>
          <w:rFonts w:ascii="Calibri" w:hAnsi="Calibri" w:hint="eastAsia"/>
          <w:szCs w:val="24"/>
          <w:lang w:eastAsia="zh-CN"/>
        </w:rPr>
        <w:t>。</w:t>
      </w:r>
      <w:r w:rsidRPr="00581AF9">
        <w:rPr>
          <w:rFonts w:ascii="Calibri" w:hAnsi="Calibri" w:hint="eastAsia"/>
          <w:szCs w:val="24"/>
          <w:lang w:eastAsia="zh-CN"/>
        </w:rPr>
        <w:t>C</w:t>
      </w:r>
      <w:r w:rsidRPr="00581AF9">
        <w:rPr>
          <w:rFonts w:ascii="Calibri" w:hAnsi="Calibri"/>
          <w:szCs w:val="24"/>
          <w:lang w:eastAsia="zh-CN"/>
        </w:rPr>
        <w:t>EP</w:t>
      </w:r>
      <w:r w:rsidRPr="00581AF9">
        <w:rPr>
          <w:rFonts w:ascii="Calibri" w:hAnsi="Calibri" w:hint="eastAsia"/>
          <w:szCs w:val="24"/>
          <w:lang w:eastAsia="zh-CN"/>
        </w:rPr>
        <w:t>旨在通过循环经济原则，将电子行业的竞争环境转向实现可持续发展目标。</w:t>
      </w:r>
      <w:bookmarkEnd w:id="68"/>
      <w:r w:rsidRPr="00581AF9">
        <w:rPr>
          <w:rFonts w:ascii="Calibri" w:hAnsi="Calibri" w:hint="eastAsia"/>
          <w:szCs w:val="24"/>
          <w:lang w:eastAsia="zh-CN"/>
        </w:rPr>
        <w:t>它基于在瑞士达沃斯举行的</w:t>
      </w:r>
      <w:r w:rsidRPr="00581AF9">
        <w:rPr>
          <w:rFonts w:ascii="Calibri" w:hAnsi="Calibri" w:hint="eastAsia"/>
          <w:szCs w:val="24"/>
          <w:lang w:eastAsia="zh-CN"/>
        </w:rPr>
        <w:t>2019</w:t>
      </w:r>
      <w:r w:rsidRPr="00581AF9">
        <w:rPr>
          <w:rFonts w:ascii="Calibri" w:hAnsi="Calibri" w:hint="eastAsia"/>
          <w:szCs w:val="24"/>
          <w:lang w:eastAsia="zh-CN"/>
        </w:rPr>
        <w:t>年世界经济论坛年会期间发布的出版物</w:t>
      </w:r>
      <w:r w:rsidRPr="00581AF9">
        <w:fldChar w:fldCharType="begin"/>
      </w:r>
      <w:r w:rsidRPr="00581AF9">
        <w:rPr>
          <w:lang w:eastAsia="zh-CN"/>
        </w:rPr>
        <w:instrText xml:space="preserve"> HYPERLINK "https://www.itu.int/en/ITU-D/Climate-Change/Pages/ewaste/A-New-Circular-Vision-for-Electronics-Time-for-a-Global-Reboot.aspx" </w:instrText>
      </w:r>
      <w:r w:rsidRPr="00581AF9">
        <w:fldChar w:fldCharType="separate"/>
      </w:r>
      <w:r w:rsidRPr="00581AF9">
        <w:rPr>
          <w:rStyle w:val="Hyperlink"/>
          <w:rFonts w:ascii="Calibri" w:hAnsi="Calibri" w:hint="eastAsia"/>
          <w:szCs w:val="24"/>
          <w:lang w:eastAsia="zh-CN"/>
        </w:rPr>
        <w:t>《电子产品的新循环愿景》</w:t>
      </w:r>
      <w:r w:rsidRPr="00581AF9">
        <w:rPr>
          <w:rStyle w:val="Hyperlink"/>
          <w:rFonts w:ascii="Calibri" w:hAnsi="Calibri"/>
          <w:szCs w:val="24"/>
          <w:lang w:eastAsia="zh-CN"/>
        </w:rPr>
        <w:fldChar w:fldCharType="end"/>
      </w:r>
      <w:r w:rsidRPr="00581AF9">
        <w:rPr>
          <w:rFonts w:ascii="Calibri" w:hAnsi="Calibri" w:hint="eastAsia"/>
          <w:szCs w:val="24"/>
          <w:lang w:eastAsia="zh-CN"/>
        </w:rPr>
        <w:t>。</w:t>
      </w:r>
    </w:p>
    <w:tbl>
      <w:tblPr>
        <w:tblStyle w:val="TableGrid2"/>
        <w:tblW w:w="0" w:type="auto"/>
        <w:tblLook w:val="04A0" w:firstRow="1" w:lastRow="0" w:firstColumn="1" w:lastColumn="0" w:noHBand="0" w:noVBand="1"/>
      </w:tblPr>
      <w:tblGrid>
        <w:gridCol w:w="9629"/>
      </w:tblGrid>
      <w:tr w:rsidR="001A59D6" w:rsidRPr="00581AF9" w14:paraId="4F28A00F" w14:textId="77777777" w:rsidTr="00C61631">
        <w:tc>
          <w:tcPr>
            <w:tcW w:w="9629" w:type="dxa"/>
          </w:tcPr>
          <w:p w14:paraId="0824C369" w14:textId="77777777" w:rsidR="001A59D6" w:rsidRPr="002D48EB"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lang w:eastAsia="zh-CN"/>
              </w:rPr>
              <w:t>区域性举措</w:t>
            </w:r>
          </w:p>
          <w:p w14:paraId="05695AEE"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美洲地区：</w:t>
            </w:r>
            <w:r w:rsidRPr="00217F6F">
              <w:rPr>
                <w:rFonts w:ascii="Calibri" w:eastAsia="SimSun" w:hAnsi="Calibri" w:hint="eastAsia"/>
                <w:lang w:eastAsia="zh-CN"/>
              </w:rPr>
              <w:t>用于降低灾害风险和管理的通信</w:t>
            </w:r>
          </w:p>
          <w:p w14:paraId="35D21063"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作为加勒比地区</w:t>
            </w:r>
            <w:r w:rsidRPr="00581AF9">
              <w:rPr>
                <w:rFonts w:eastAsia="SimSun" w:hint="eastAsia"/>
                <w:lang w:eastAsia="zh-CN"/>
              </w:rPr>
              <w:t>2019</w:t>
            </w:r>
            <w:r w:rsidRPr="00581AF9">
              <w:rPr>
                <w:rFonts w:eastAsia="SimSun" w:hint="eastAsia"/>
                <w:lang w:eastAsia="zh-CN"/>
              </w:rPr>
              <w:t>年信息通信年轻女性日庆祝活动的一部分，通过与当地监管机构、教育部和非政府组织（</w:t>
            </w:r>
            <w:r w:rsidRPr="00581AF9">
              <w:rPr>
                <w:rFonts w:eastAsia="SimSun" w:hint="eastAsia"/>
                <w:lang w:eastAsia="zh-CN"/>
              </w:rPr>
              <w:t>NGO</w:t>
            </w:r>
            <w:r w:rsidRPr="00581AF9">
              <w:rPr>
                <w:rFonts w:eastAsia="SimSun" w:hint="eastAsia"/>
                <w:lang w:eastAsia="zh-CN"/>
              </w:rPr>
              <w:t>）合作，在许多学校植树，提高了人们对气候变化负面影响的认识。</w:t>
            </w:r>
          </w:p>
          <w:p w14:paraId="56CB7B15"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阿拉伯国家：</w:t>
            </w:r>
            <w:r w:rsidRPr="00217F6F">
              <w:rPr>
                <w:rFonts w:ascii="Calibri" w:eastAsia="SimSun" w:hAnsi="Calibri" w:cs="Calibri" w:hint="eastAsia"/>
                <w:lang w:eastAsia="zh-CN"/>
              </w:rPr>
              <w:t>环境、气候变化与应急通信</w:t>
            </w:r>
          </w:p>
          <w:p w14:paraId="573DBBA7"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bookmarkStart w:id="69" w:name="lt_pId577"/>
            <w:r>
              <w:rPr>
                <w:lang w:eastAsia="zh-CN"/>
              </w:rPr>
              <w:t>•</w:t>
            </w:r>
            <w:r>
              <w:rPr>
                <w:lang w:eastAsia="zh-CN"/>
              </w:rPr>
              <w:tab/>
            </w:r>
            <w:r w:rsidRPr="00581AF9">
              <w:rPr>
                <w:rFonts w:eastAsia="SimSun" w:hint="eastAsia"/>
                <w:lang w:eastAsia="zh-CN"/>
              </w:rPr>
              <w:t>阿拉伯国家区域正在开展区域电子废弃物监测项目，该项目将收集和改善本区域的电子废弃物统计数据。监测项目将通过能力建设讲习班提高数据可用性和质量以及政策和法规的提供和人们对之的认识。它还将向决策机构、媒体和其他相关利益攸关方提供电子废弃物数据。</w:t>
            </w:r>
            <w:bookmarkEnd w:id="69"/>
            <w:r w:rsidRPr="00581AF9">
              <w:rPr>
                <w:rFonts w:eastAsia="SimSun" w:hint="eastAsia"/>
                <w:lang w:eastAsia="zh-CN"/>
              </w:rPr>
              <w:t>巴林目前正在制定国家</w:t>
            </w:r>
            <w:r w:rsidRPr="00581AF9">
              <w:rPr>
                <w:rFonts w:eastAsia="SimSun" w:hint="eastAsia"/>
                <w:lang w:eastAsia="zh-CN"/>
              </w:rPr>
              <w:t>WEEE</w:t>
            </w:r>
            <w:r w:rsidRPr="00581AF9">
              <w:rPr>
                <w:rFonts w:eastAsia="SimSun" w:hint="eastAsia"/>
                <w:lang w:eastAsia="zh-CN"/>
              </w:rPr>
              <w:t>管理政策方面获得支持。</w:t>
            </w:r>
          </w:p>
          <w:p w14:paraId="7654EC80"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2020</w:t>
            </w:r>
            <w:r w:rsidRPr="00581AF9">
              <w:rPr>
                <w:rFonts w:eastAsia="SimSun" w:hint="eastAsia"/>
                <w:lang w:eastAsia="zh-CN"/>
              </w:rPr>
              <w:t>年</w:t>
            </w:r>
            <w:r w:rsidRPr="00581AF9">
              <w:rPr>
                <w:rFonts w:eastAsia="SimSun" w:hint="eastAsia"/>
                <w:lang w:eastAsia="zh-CN"/>
              </w:rPr>
              <w:t>12</w:t>
            </w:r>
            <w:r w:rsidRPr="00581AF9">
              <w:rPr>
                <w:rFonts w:eastAsia="SimSun" w:hint="eastAsia"/>
                <w:lang w:eastAsia="zh-CN"/>
              </w:rPr>
              <w:t>月，</w:t>
            </w:r>
            <w:r w:rsidRPr="00581AF9">
              <w:fldChar w:fldCharType="begin"/>
            </w:r>
            <w:r w:rsidRPr="00581AF9">
              <w:rPr>
                <w:lang w:eastAsia="zh-CN"/>
              </w:rPr>
              <w:instrText xml:space="preserve"> HYPERLINK "https://www.itu.int/en/ITU-D/Regional-Presence/ArabStates/Pages/Events/2020/WEEE/WEEE.aspx" </w:instrText>
            </w:r>
            <w:r w:rsidRPr="00581AF9">
              <w:fldChar w:fldCharType="separate"/>
            </w:r>
            <w:r w:rsidRPr="00581AF9">
              <w:rPr>
                <w:rStyle w:val="Hyperlink"/>
                <w:rFonts w:ascii="Calibri" w:eastAsia="SimSun" w:hAnsi="Calibri" w:hint="eastAsia"/>
                <w:lang w:eastAsia="zh-CN"/>
              </w:rPr>
              <w:t>国际电联、联合国大学和联合国环境署在网上联合举办了一次区域活动</w:t>
            </w:r>
            <w:r w:rsidRPr="00581AF9">
              <w:rPr>
                <w:rStyle w:val="Hyperlink"/>
                <w:rFonts w:ascii="Calibri" w:hAnsi="Calibri"/>
                <w:lang w:eastAsia="zh-CN"/>
              </w:rPr>
              <w:fldChar w:fldCharType="end"/>
            </w:r>
            <w:r w:rsidRPr="00581AF9">
              <w:rPr>
                <w:rFonts w:eastAsia="SimSun" w:hint="eastAsia"/>
                <w:lang w:eastAsia="zh-CN"/>
              </w:rPr>
              <w:t>。讲习班的重点是</w:t>
            </w:r>
            <w:r w:rsidRPr="00581AF9">
              <w:rPr>
                <w:rFonts w:eastAsia="SimSun" w:hint="eastAsia"/>
                <w:lang w:eastAsia="zh-CN"/>
              </w:rPr>
              <w:t>WEEE</w:t>
            </w:r>
            <w:r w:rsidRPr="00581AF9">
              <w:rPr>
                <w:rFonts w:eastAsia="SimSun" w:hint="eastAsia"/>
                <w:lang w:eastAsia="zh-CN"/>
              </w:rPr>
              <w:t>以及阿拉伯国家区域国家电子废弃物政策、规章和标准的区域协调。</w:t>
            </w:r>
          </w:p>
          <w:p w14:paraId="3301EDDA"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亚太地区：</w:t>
            </w:r>
            <w:r w:rsidRPr="00217F6F">
              <w:rPr>
                <w:rFonts w:ascii="Calibri" w:eastAsia="SimSun" w:hAnsi="Calibri" w:hint="eastAsia"/>
                <w:lang w:eastAsia="zh-CN"/>
              </w:rPr>
              <w:t>为营造安全且适应性强的环境做出贡献</w:t>
            </w:r>
          </w:p>
          <w:p w14:paraId="6C0E87B4" w14:textId="77777777" w:rsidR="001A59D6"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lang w:eastAsia="zh-CN"/>
              </w:rPr>
              <w:t>2019</w:t>
            </w:r>
            <w:r w:rsidRPr="00581AF9">
              <w:rPr>
                <w:rFonts w:eastAsia="SimSun" w:hint="eastAsia"/>
                <w:lang w:eastAsia="zh-CN"/>
              </w:rPr>
              <w:t>年在印度海得拉巴举行的</w:t>
            </w:r>
            <w:hyperlink r:id="rId62" w:history="1">
              <w:r w:rsidRPr="00581AF9">
                <w:rPr>
                  <w:rStyle w:val="Hyperlink"/>
                  <w:rFonts w:ascii="Calibri" w:eastAsia="SimSun" w:hAnsi="Calibri" w:hint="eastAsia"/>
                  <w:lang w:eastAsia="zh-CN"/>
                </w:rPr>
                <w:t>电子废弃物政策认识讲习班</w:t>
              </w:r>
            </w:hyperlink>
            <w:r w:rsidRPr="00581AF9">
              <w:rPr>
                <w:rFonts w:eastAsia="SimSun" w:hint="eastAsia"/>
                <w:lang w:eastAsia="zh-CN"/>
              </w:rPr>
              <w:t>，是与印度政府和联合</w:t>
            </w:r>
          </w:p>
          <w:p w14:paraId="0478F77C"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国大学、劳工组织、世卫组织和联合国环境署等主要机构共同组织的。该讲习班提高了认识，增强了能力，并为印度今后的电子废弃物工作提出了建议，其中也包括起草《泛印度电子废弃物监测》。</w:t>
            </w:r>
          </w:p>
          <w:p w14:paraId="2FBB0386" w14:textId="77777777" w:rsidR="001A59D6" w:rsidRPr="002D48EB"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bookmarkStart w:id="70" w:name="lt_pId583"/>
            <w:r w:rsidRPr="00581AF9">
              <w:rPr>
                <w:rFonts w:ascii="Calibri" w:eastAsia="SimSun" w:hAnsi="Calibri"/>
                <w:lang w:eastAsia="zh-CN"/>
              </w:rPr>
              <w:t>非洲</w:t>
            </w:r>
            <w:r w:rsidRPr="00581AF9">
              <w:rPr>
                <w:rFonts w:ascii="Calibri" w:eastAsia="SimSun" w:hAnsi="Calibri" w:hint="eastAsia"/>
                <w:lang w:eastAsia="zh-CN"/>
              </w:rPr>
              <w:t>地区</w:t>
            </w:r>
            <w:r w:rsidRPr="00581AF9">
              <w:rPr>
                <w:rFonts w:ascii="Calibri" w:eastAsia="SimSun" w:hAnsi="Calibri"/>
                <w:lang w:eastAsia="zh-CN"/>
              </w:rPr>
              <w:t>：建设数字经济并促进创</w:t>
            </w:r>
            <w:r w:rsidRPr="00581AF9">
              <w:rPr>
                <w:rFonts w:ascii="Calibri" w:eastAsia="SimSun" w:hAnsi="Calibri" w:hint="eastAsia"/>
                <w:lang w:eastAsia="zh-CN"/>
              </w:rPr>
              <w:t>新</w:t>
            </w:r>
            <w:bookmarkEnd w:id="70"/>
          </w:p>
          <w:p w14:paraId="3482FD5A"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纳米比亚和马拉维正在制定国家</w:t>
            </w:r>
            <w:r w:rsidRPr="00581AF9">
              <w:rPr>
                <w:rFonts w:eastAsia="SimSun" w:hint="eastAsia"/>
                <w:lang w:eastAsia="zh-CN"/>
              </w:rPr>
              <w:t>WEEE</w:t>
            </w:r>
            <w:r w:rsidRPr="00581AF9">
              <w:rPr>
                <w:rFonts w:eastAsia="SimSun" w:hint="eastAsia"/>
                <w:lang w:eastAsia="zh-CN"/>
              </w:rPr>
              <w:t>管理政策方面获得政策支持，而纳米比亚、马拉维和博茨瓦纳正在收集和改进</w:t>
            </w:r>
            <w:r w:rsidRPr="00581AF9">
              <w:rPr>
                <w:rFonts w:eastAsia="SimSun" w:hint="eastAsia"/>
                <w:lang w:eastAsia="zh-CN"/>
              </w:rPr>
              <w:t>WEEE</w:t>
            </w:r>
            <w:r w:rsidRPr="00581AF9">
              <w:rPr>
                <w:rFonts w:eastAsia="SimSun" w:hint="eastAsia"/>
                <w:lang w:eastAsia="zh-CN"/>
              </w:rPr>
              <w:t>数据和统计方面获得国家重点援助。</w:t>
            </w:r>
            <w:r w:rsidRPr="00581AF9">
              <w:rPr>
                <w:rFonts w:eastAsia="SimSun" w:hint="eastAsia"/>
                <w:lang w:eastAsia="zh-CN"/>
              </w:rPr>
              <w:t>EACO</w:t>
            </w:r>
            <w:r w:rsidRPr="00581AF9">
              <w:rPr>
                <w:rFonts w:eastAsia="SimSun" w:hint="eastAsia"/>
                <w:lang w:eastAsia="zh-CN"/>
              </w:rPr>
              <w:t>正在与国际电联联合筹备一个关于</w:t>
            </w:r>
            <w:r w:rsidRPr="00581AF9">
              <w:rPr>
                <w:rFonts w:eastAsia="SimSun" w:hint="eastAsia"/>
                <w:lang w:eastAsia="zh-CN"/>
              </w:rPr>
              <w:t>WEEE</w:t>
            </w:r>
            <w:r w:rsidRPr="00581AF9">
              <w:rPr>
                <w:rFonts w:eastAsia="SimSun" w:hint="eastAsia"/>
                <w:lang w:eastAsia="zh-CN"/>
              </w:rPr>
              <w:t>数据和统计的新项目。</w:t>
            </w:r>
          </w:p>
          <w:p w14:paraId="203E3F16" w14:textId="77777777" w:rsidR="001A59D6" w:rsidRPr="00581AF9" w:rsidRDefault="001A59D6" w:rsidP="00C61631">
            <w:pPr>
              <w:numPr>
                <w:ilvl w:val="0"/>
                <w:numId w:val="10"/>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szCs w:val="24"/>
                <w:lang w:eastAsia="zh-CN"/>
              </w:rPr>
            </w:pPr>
            <w:bookmarkStart w:id="71" w:name="lt_pId586"/>
            <w:r w:rsidRPr="00581AF9">
              <w:rPr>
                <w:rFonts w:ascii="SimSun" w:eastAsia="SimSun" w:hAnsi="SimSun" w:cs="SimSun" w:hint="eastAsia"/>
                <w:color w:val="000000"/>
                <w:shd w:val="clear" w:color="auto" w:fill="FFFFFF"/>
                <w:lang w:eastAsia="zh-CN"/>
              </w:rPr>
              <w:t>独联体地区：</w:t>
            </w:r>
            <w:bookmarkEnd w:id="71"/>
            <w:r w:rsidRPr="00581AF9">
              <w:rPr>
                <w:rFonts w:ascii="SimSun" w:eastAsia="SimSun" w:hAnsi="SimSun" w:cs="SimSun" w:hint="eastAsia"/>
                <w:color w:val="000000"/>
                <w:shd w:val="clear" w:color="auto" w:fill="FFFFFF"/>
                <w:lang w:eastAsia="zh-CN"/>
              </w:rPr>
              <w:t>监控生态状况以及自然资源的存在及合理使用情况</w:t>
            </w:r>
          </w:p>
          <w:p w14:paraId="0F06FD38"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国际电联支持由可持续循环（</w:t>
            </w:r>
            <w:r w:rsidRPr="00581AF9">
              <w:rPr>
                <w:rFonts w:eastAsia="Calibri" w:cs="Calibri"/>
                <w:szCs w:val="24"/>
                <w:lang w:eastAsia="zh-CN"/>
              </w:rPr>
              <w:t>SCYCLE</w:t>
            </w:r>
            <w:r w:rsidRPr="00581AF9">
              <w:rPr>
                <w:rFonts w:eastAsia="SimSun" w:hint="eastAsia"/>
                <w:lang w:eastAsia="zh-CN"/>
              </w:rPr>
              <w:t>）计划与联合国大学（</w:t>
            </w:r>
            <w:r w:rsidRPr="00581AF9">
              <w:rPr>
                <w:rFonts w:eastAsia="SimSun" w:hint="eastAsia"/>
                <w:lang w:eastAsia="zh-CN"/>
              </w:rPr>
              <w:t>U</w:t>
            </w:r>
            <w:r w:rsidRPr="00581AF9">
              <w:rPr>
                <w:rFonts w:eastAsia="SimSun"/>
                <w:lang w:eastAsia="zh-CN"/>
              </w:rPr>
              <w:t>NU</w:t>
            </w:r>
            <w:r w:rsidRPr="00581AF9">
              <w:rPr>
                <w:rFonts w:eastAsia="SimSun" w:hint="eastAsia"/>
                <w:lang w:eastAsia="zh-CN"/>
              </w:rPr>
              <w:t>）和联合国训练研究所（</w:t>
            </w:r>
            <w:r w:rsidRPr="00581AF9">
              <w:rPr>
                <w:rFonts w:eastAsia="Calibri" w:cs="Calibri"/>
                <w:szCs w:val="24"/>
                <w:lang w:eastAsia="zh-CN"/>
              </w:rPr>
              <w:t>UNITAR</w:t>
            </w:r>
            <w:r w:rsidRPr="00581AF9">
              <w:rPr>
                <w:rFonts w:eastAsia="SimSun" w:hint="eastAsia"/>
                <w:lang w:eastAsia="zh-CN"/>
              </w:rPr>
              <w:t>）与联合国环境规划署（</w:t>
            </w:r>
            <w:r w:rsidRPr="00581AF9">
              <w:rPr>
                <w:rFonts w:eastAsia="Calibri" w:cs="Calibri"/>
                <w:szCs w:val="24"/>
                <w:lang w:eastAsia="zh-CN"/>
              </w:rPr>
              <w:t>UNEP</w:t>
            </w:r>
            <w:r w:rsidRPr="00581AF9">
              <w:rPr>
                <w:rFonts w:eastAsia="SimSun" w:hint="eastAsia"/>
                <w:lang w:eastAsia="zh-CN"/>
              </w:rPr>
              <w:t>）</w:t>
            </w:r>
            <w:proofErr w:type="gramStart"/>
            <w:r w:rsidRPr="00581AF9">
              <w:rPr>
                <w:rFonts w:eastAsia="SimSun" w:hint="eastAsia"/>
                <w:lang w:eastAsia="zh-CN"/>
              </w:rPr>
              <w:t>合作实施的“</w:t>
            </w:r>
            <w:proofErr w:type="gramEnd"/>
            <w:r w:rsidRPr="00581AF9">
              <w:rPr>
                <w:rFonts w:eastAsia="SimSun" w:hint="eastAsia"/>
                <w:lang w:eastAsia="zh-CN"/>
              </w:rPr>
              <w:t>独联体及格鲁吉亚、土库曼斯坦和乌克兰区域性电子废弃物监测”项目，该项目正在进行中；</w:t>
            </w:r>
          </w:p>
          <w:p w14:paraId="1A2D1919"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2020</w:t>
            </w:r>
            <w:r w:rsidRPr="00581AF9">
              <w:rPr>
                <w:rFonts w:eastAsia="SimSun" w:hint="eastAsia"/>
                <w:lang w:eastAsia="zh-CN"/>
              </w:rPr>
              <w:t>年，国际电联即将完成空间数据基础设施系统的开发工作，该系统将用于分析和监测亚太地区部分地区的生态状况。</w:t>
            </w:r>
          </w:p>
        </w:tc>
      </w:tr>
    </w:tbl>
    <w:p w14:paraId="64914054" w14:textId="77777777" w:rsidR="001A59D6" w:rsidRPr="00581AF9" w:rsidRDefault="001A59D6" w:rsidP="001A59D6">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2"/>
        <w:tblW w:w="0" w:type="auto"/>
        <w:tblLook w:val="04A0" w:firstRow="1" w:lastRow="0" w:firstColumn="1" w:lastColumn="0" w:noHBand="0" w:noVBand="1"/>
      </w:tblPr>
      <w:tblGrid>
        <w:gridCol w:w="9629"/>
      </w:tblGrid>
      <w:tr w:rsidR="001A59D6" w:rsidRPr="00581AF9" w14:paraId="27C89D1B" w14:textId="77777777" w:rsidTr="00C61631">
        <w:tc>
          <w:tcPr>
            <w:tcW w:w="9629" w:type="dxa"/>
          </w:tcPr>
          <w:p w14:paraId="335DD166" w14:textId="77777777" w:rsidR="001A59D6" w:rsidRPr="00581AF9" w:rsidRDefault="001A59D6" w:rsidP="00C61631">
            <w:pPr>
              <w:keepNext/>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eastAsia="SimSun" w:hAnsi="Calibri" w:cs="Calibri" w:hint="eastAsia"/>
                <w:b/>
                <w:bCs/>
                <w:lang w:eastAsia="zh-CN"/>
              </w:rPr>
              <w:lastRenderedPageBreak/>
              <w:t>研究组</w:t>
            </w:r>
          </w:p>
          <w:p w14:paraId="31370BB3"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72" w:name="lt_pId590"/>
            <w:r w:rsidRPr="00581AF9">
              <w:rPr>
                <w:rFonts w:ascii="Calibri" w:eastAsia="SimSun" w:hAnsi="Calibri" w:cs="Calibri" w:hint="eastAsia"/>
                <w:lang w:eastAsia="zh-CN"/>
              </w:rPr>
              <w:t>与</w:t>
            </w:r>
            <w:r w:rsidRPr="00581AF9">
              <w:rPr>
                <w:rFonts w:ascii="Calibri" w:eastAsia="SimSun" w:hAnsi="Calibri" w:cs="Calibri" w:hint="eastAsia"/>
                <w:lang w:eastAsia="zh-CN"/>
              </w:rPr>
              <w:t>ITU-D</w:t>
            </w:r>
            <w:r w:rsidRPr="00581AF9">
              <w:rPr>
                <w:rFonts w:ascii="Calibri" w:eastAsia="SimSun" w:hAnsi="Calibri" w:cs="Calibri" w:hint="eastAsia"/>
                <w:lang w:eastAsia="zh-CN"/>
              </w:rPr>
              <w:t>第</w:t>
            </w:r>
            <w:r w:rsidRPr="00581AF9">
              <w:rPr>
                <w:rFonts w:ascii="Calibri" w:eastAsia="SimSun" w:hAnsi="Calibri" w:cs="Calibri" w:hint="eastAsia"/>
                <w:lang w:eastAsia="zh-CN"/>
              </w:rPr>
              <w:t>2</w:t>
            </w:r>
            <w:r w:rsidRPr="00581AF9">
              <w:rPr>
                <w:rFonts w:ascii="Calibri" w:eastAsia="SimSun" w:hAnsi="Calibri" w:cs="Calibri" w:hint="eastAsia"/>
                <w:lang w:eastAsia="zh-CN"/>
              </w:rPr>
              <w:t>研究组第</w:t>
            </w:r>
            <w:r w:rsidRPr="00581AF9">
              <w:rPr>
                <w:rFonts w:ascii="Calibri" w:eastAsia="SimSun" w:hAnsi="Calibri" w:cs="Calibri" w:hint="eastAsia"/>
                <w:lang w:eastAsia="zh-CN"/>
              </w:rPr>
              <w:t>6/2</w:t>
            </w:r>
            <w:r w:rsidRPr="00581AF9">
              <w:rPr>
                <w:rFonts w:ascii="Calibri" w:eastAsia="SimSun" w:hAnsi="Calibri" w:cs="Calibri" w:hint="eastAsia"/>
                <w:lang w:eastAsia="zh-CN"/>
              </w:rPr>
              <w:t>号课题（</w:t>
            </w:r>
            <w:r w:rsidRPr="00581AF9">
              <w:rPr>
                <w:rFonts w:ascii="STKaiti" w:eastAsia="STKaiti" w:hAnsi="STKaiti" w:cs="Calibri" w:hint="eastAsia"/>
                <w:lang w:eastAsia="zh-CN"/>
              </w:rPr>
              <w:t>信息通信技术与环境</w:t>
            </w:r>
            <w:r w:rsidRPr="00581AF9">
              <w:rPr>
                <w:rFonts w:ascii="Calibri" w:eastAsia="SimSun" w:hAnsi="Calibri" w:cs="Calibri" w:hint="eastAsia"/>
                <w:lang w:eastAsia="zh-CN"/>
              </w:rPr>
              <w:t>）联合举行了三次活动。</w:t>
            </w:r>
            <w:bookmarkEnd w:id="72"/>
            <w:r w:rsidRPr="00581AF9">
              <w:rPr>
                <w:rFonts w:ascii="Calibri" w:eastAsia="Calibri" w:hAnsi="Calibri" w:cs="Calibri"/>
                <w:szCs w:val="24"/>
                <w:lang w:eastAsia="zh-CN"/>
              </w:rPr>
              <w:t>2018</w:t>
            </w:r>
            <w:r w:rsidRPr="00581AF9">
              <w:rPr>
                <w:rFonts w:ascii="Calibri" w:eastAsia="SimSun" w:hAnsi="Calibri" w:cs="Calibri" w:hint="eastAsia"/>
                <w:lang w:eastAsia="zh-CN"/>
              </w:rPr>
              <w:t>年</w:t>
            </w:r>
            <w:r w:rsidRPr="00581AF9">
              <w:rPr>
                <w:rFonts w:ascii="Calibri" w:eastAsia="SimSun" w:hAnsi="Calibri" w:cs="Calibri" w:hint="eastAsia"/>
                <w:lang w:eastAsia="zh-CN"/>
              </w:rPr>
              <w:t>10</w:t>
            </w:r>
            <w:r w:rsidRPr="00581AF9">
              <w:rPr>
                <w:rFonts w:ascii="Calibri" w:eastAsia="SimSun" w:hAnsi="Calibri" w:cs="Calibri" w:hint="eastAsia"/>
                <w:lang w:eastAsia="zh-CN"/>
              </w:rPr>
              <w:t>月举行了一次有关</w:t>
            </w:r>
            <w:hyperlink r:id="rId63" w:history="1">
              <w:r w:rsidRPr="00581AF9">
                <w:rPr>
                  <w:rStyle w:val="Hyperlink"/>
                  <w:rFonts w:ascii="Calibri" w:eastAsia="SimSun" w:hAnsi="Calibri" w:cs="Calibri" w:hint="eastAsia"/>
                  <w:lang w:eastAsia="zh-CN"/>
                </w:rPr>
                <w:t>电子废弃物政策、战略和框架</w:t>
              </w:r>
            </w:hyperlink>
            <w:r w:rsidRPr="00581AF9">
              <w:rPr>
                <w:rFonts w:ascii="Calibri" w:eastAsia="SimSun" w:hAnsi="Calibri" w:cs="Calibri" w:hint="eastAsia"/>
                <w:lang w:eastAsia="zh-CN"/>
              </w:rPr>
              <w:t>的会议。</w:t>
            </w:r>
            <w:r w:rsidRPr="00581AF9">
              <w:rPr>
                <w:rFonts w:ascii="Calibri" w:eastAsia="SimSun" w:hAnsi="Calibri" w:cs="Calibri" w:hint="eastAsia"/>
                <w:lang w:eastAsia="zh-CN"/>
              </w:rPr>
              <w:t>2</w:t>
            </w:r>
            <w:r w:rsidRPr="00581AF9">
              <w:rPr>
                <w:rFonts w:ascii="Calibri" w:eastAsia="SimSun" w:hAnsi="Calibri" w:cs="Calibri"/>
                <w:lang w:eastAsia="zh-CN"/>
              </w:rPr>
              <w:t>019</w:t>
            </w:r>
            <w:r w:rsidRPr="00581AF9">
              <w:rPr>
                <w:rFonts w:ascii="Calibri" w:eastAsia="SimSun" w:hAnsi="Calibri" w:cs="Calibri" w:hint="eastAsia"/>
                <w:lang w:eastAsia="zh-CN"/>
              </w:rPr>
              <w:t>年</w:t>
            </w:r>
            <w:r w:rsidRPr="00581AF9">
              <w:rPr>
                <w:rFonts w:ascii="Calibri" w:eastAsia="SimSun" w:hAnsi="Calibri" w:cs="Calibri" w:hint="eastAsia"/>
                <w:lang w:eastAsia="zh-CN"/>
              </w:rPr>
              <w:t>1</w:t>
            </w:r>
            <w:r w:rsidRPr="00581AF9">
              <w:rPr>
                <w:rFonts w:ascii="Calibri" w:eastAsia="SimSun" w:hAnsi="Calibri" w:cs="Calibri"/>
                <w:lang w:eastAsia="zh-CN"/>
              </w:rPr>
              <w:t>0</w:t>
            </w:r>
            <w:r w:rsidRPr="00581AF9">
              <w:rPr>
                <w:rFonts w:ascii="Calibri" w:eastAsia="SimSun" w:hAnsi="Calibri" w:cs="Calibri" w:hint="eastAsia"/>
                <w:lang w:eastAsia="zh-CN"/>
              </w:rPr>
              <w:t>月举行了关于前沿</w:t>
            </w:r>
            <w:r w:rsidRPr="00581AF9">
              <w:rPr>
                <w:rFonts w:ascii="Calibri" w:eastAsia="SimSun" w:hAnsi="Calibri" w:cs="Calibri" w:hint="eastAsia"/>
                <w:lang w:eastAsia="zh-CN"/>
              </w:rPr>
              <w:t>ICT</w:t>
            </w:r>
            <w:r w:rsidRPr="00581AF9">
              <w:rPr>
                <w:rFonts w:ascii="Calibri" w:eastAsia="SimSun" w:hAnsi="Calibri" w:cs="Calibri" w:hint="eastAsia"/>
                <w:lang w:eastAsia="zh-CN"/>
              </w:rPr>
              <w:t>促进气候</w:t>
            </w:r>
            <w:r w:rsidRPr="00581AF9">
              <w:fldChar w:fldCharType="begin"/>
            </w:r>
            <w:r w:rsidRPr="00581AF9">
              <w:rPr>
                <w:lang w:eastAsia="zh-CN"/>
              </w:rPr>
              <w:instrText xml:space="preserve"> HYPERLINK "https://www.itu.int/en/ITU-D/Study-Groups/2018-2021/Pages/meetings/session-Q6-2-oct19.aspx" </w:instrText>
            </w:r>
            <w:r w:rsidRPr="00581AF9">
              <w:fldChar w:fldCharType="separate"/>
            </w:r>
            <w:r w:rsidRPr="00581AF9">
              <w:rPr>
                <w:rStyle w:val="Hyperlink"/>
                <w:rFonts w:ascii="Calibri" w:eastAsia="SimSun" w:hAnsi="Calibri" w:cs="Calibri" w:hint="eastAsia"/>
                <w:lang w:eastAsia="zh-CN"/>
              </w:rPr>
              <w:t>行动</w:t>
            </w:r>
            <w:r w:rsidRPr="00581AF9">
              <w:rPr>
                <w:rStyle w:val="Hyperlink"/>
                <w:rFonts w:ascii="Calibri" w:hAnsi="Calibri" w:cs="Calibri"/>
                <w:lang w:eastAsia="zh-CN"/>
              </w:rPr>
              <w:fldChar w:fldCharType="end"/>
            </w:r>
            <w:r w:rsidRPr="00581AF9">
              <w:rPr>
                <w:rFonts w:ascii="Calibri" w:eastAsia="SimSun" w:hAnsi="Calibri" w:cs="Calibri" w:hint="eastAsia"/>
                <w:lang w:eastAsia="zh-CN"/>
              </w:rPr>
              <w:t>的讲习班，汇集了在气候行动背景下参与发展大数据和地球观测等前沿信息通信技术的行业的参与方。</w:t>
            </w:r>
            <w:r w:rsidRPr="00581AF9">
              <w:rPr>
                <w:rFonts w:ascii="Calibri" w:eastAsia="SimSun" w:hAnsi="Calibri" w:cs="Calibri" w:hint="eastAsia"/>
                <w:lang w:eastAsia="zh-CN"/>
              </w:rPr>
              <w:t>2020</w:t>
            </w:r>
            <w:r w:rsidRPr="00581AF9">
              <w:rPr>
                <w:rFonts w:ascii="Calibri" w:eastAsia="SimSun" w:hAnsi="Calibri" w:cs="Calibri" w:hint="eastAsia"/>
                <w:lang w:eastAsia="zh-CN"/>
              </w:rPr>
              <w:t>年</w:t>
            </w:r>
            <w:r w:rsidRPr="00581AF9">
              <w:rPr>
                <w:rFonts w:ascii="Calibri" w:eastAsia="SimSun" w:hAnsi="Calibri" w:cs="Calibri" w:hint="eastAsia"/>
                <w:lang w:eastAsia="zh-CN"/>
              </w:rPr>
              <w:t>7</w:t>
            </w:r>
            <w:r w:rsidRPr="00581AF9">
              <w:rPr>
                <w:rFonts w:ascii="Calibri" w:eastAsia="SimSun" w:hAnsi="Calibri" w:cs="Calibri" w:hint="eastAsia"/>
                <w:lang w:eastAsia="zh-CN"/>
              </w:rPr>
              <w:t>月举行的</w:t>
            </w:r>
            <w:r w:rsidRPr="00581AF9">
              <w:fldChar w:fldCharType="begin"/>
            </w:r>
            <w:r w:rsidRPr="00581AF9">
              <w:rPr>
                <w:lang w:eastAsia="zh-CN"/>
              </w:rPr>
              <w:instrText xml:space="preserve"> HYPERLINK "https://www.itu.int/en/ITU-D/Study-Groups/2018-2021/Pages/meetings/Webinars/2020/Q6-2-july15.aspx" </w:instrText>
            </w:r>
            <w:r w:rsidRPr="00581AF9">
              <w:fldChar w:fldCharType="separate"/>
            </w:r>
            <w:r w:rsidRPr="00581AF9">
              <w:rPr>
                <w:rStyle w:val="Hyperlink"/>
                <w:rFonts w:ascii="Calibri" w:eastAsia="SimSun" w:hAnsi="Calibri" w:cs="Calibri" w:hint="eastAsia"/>
                <w:lang w:eastAsia="zh-CN"/>
              </w:rPr>
              <w:t>关于信息通信技术促进气候行动和在</w:t>
            </w:r>
            <w:r w:rsidRPr="00581AF9">
              <w:rPr>
                <w:rStyle w:val="Hyperlink"/>
                <w:rFonts w:ascii="Calibri" w:eastAsia="SimSun" w:hAnsi="Calibri" w:cs="Calibri" w:hint="eastAsia"/>
                <w:lang w:eastAsia="zh-CN"/>
              </w:rPr>
              <w:t>COVID-19</w:t>
            </w:r>
            <w:r w:rsidRPr="00581AF9">
              <w:rPr>
                <w:rStyle w:val="Hyperlink"/>
                <w:rFonts w:ascii="Calibri" w:eastAsia="SimSun" w:hAnsi="Calibri" w:cs="Calibri" w:hint="eastAsia"/>
                <w:lang w:eastAsia="zh-CN"/>
              </w:rPr>
              <w:t>之后重建更绿色经济的网络研讨会</w:t>
            </w:r>
            <w:r w:rsidRPr="00581AF9">
              <w:rPr>
                <w:rStyle w:val="Hyperlink"/>
                <w:rFonts w:ascii="Calibri" w:hAnsi="Calibri" w:cs="Calibri"/>
                <w:lang w:eastAsia="zh-CN"/>
              </w:rPr>
              <w:fldChar w:fldCharType="end"/>
            </w:r>
            <w:r w:rsidRPr="00581AF9">
              <w:rPr>
                <w:rFonts w:ascii="Calibri" w:eastAsia="SimSun" w:hAnsi="Calibri" w:cs="Calibri" w:hint="eastAsia"/>
                <w:lang w:eastAsia="zh-CN"/>
              </w:rPr>
              <w:t>探讨了从</w:t>
            </w:r>
            <w:r w:rsidRPr="00581AF9">
              <w:rPr>
                <w:rFonts w:ascii="Calibri" w:eastAsia="SimSun" w:hAnsi="Calibri" w:cs="Calibri" w:hint="eastAsia"/>
                <w:lang w:eastAsia="zh-CN"/>
              </w:rPr>
              <w:t>COVID-19</w:t>
            </w:r>
            <w:r w:rsidRPr="00581AF9">
              <w:rPr>
                <w:rFonts w:ascii="Calibri" w:eastAsia="SimSun" w:hAnsi="Calibri" w:cs="Calibri" w:hint="eastAsia"/>
                <w:lang w:eastAsia="zh-CN"/>
              </w:rPr>
              <w:t>中汲取的经验教训，以及信息通信技术如何在</w:t>
            </w:r>
            <w:r w:rsidRPr="00581AF9">
              <w:rPr>
                <w:rFonts w:ascii="Calibri" w:eastAsia="SimSun" w:hAnsi="Calibri" w:cs="Calibri" w:hint="eastAsia"/>
                <w:lang w:eastAsia="zh-CN"/>
              </w:rPr>
              <w:t>COVID</w:t>
            </w:r>
            <w:r w:rsidRPr="00581AF9">
              <w:rPr>
                <w:rFonts w:ascii="Calibri" w:eastAsia="SimSun" w:hAnsi="Calibri" w:cs="Calibri" w:hint="eastAsia"/>
                <w:lang w:eastAsia="zh-CN"/>
              </w:rPr>
              <w:t>之后以对环境负责的方式帮助重建经济。</w:t>
            </w:r>
            <w:r w:rsidRPr="00581AF9">
              <w:rPr>
                <w:rFonts w:ascii="Calibri" w:eastAsia="SimSun" w:hAnsi="Calibri" w:cs="Calibri"/>
                <w:lang w:eastAsia="zh-CN"/>
              </w:rPr>
              <w:t xml:space="preserve"> </w:t>
            </w:r>
            <w:r w:rsidRPr="00581AF9">
              <w:rPr>
                <w:rFonts w:ascii="Calibri" w:eastAsia="SimSun" w:hAnsi="Calibri" w:cs="Calibri" w:hint="eastAsia"/>
                <w:lang w:eastAsia="zh-CN"/>
              </w:rPr>
              <w:t>讲习班期间交流的内容和吸取的经验教训，将作为输入意见纳入第</w:t>
            </w:r>
            <w:r w:rsidRPr="00581AF9">
              <w:rPr>
                <w:rFonts w:ascii="Calibri" w:eastAsia="SimSun" w:hAnsi="Calibri" w:cs="Calibri" w:hint="eastAsia"/>
                <w:lang w:eastAsia="zh-CN"/>
              </w:rPr>
              <w:t>6/2</w:t>
            </w:r>
            <w:r w:rsidRPr="00581AF9">
              <w:rPr>
                <w:rFonts w:ascii="Calibri" w:eastAsia="SimSun" w:hAnsi="Calibri" w:cs="Calibri" w:hint="eastAsia"/>
                <w:lang w:eastAsia="zh-CN"/>
              </w:rPr>
              <w:t>号课题最后报告。</w:t>
            </w:r>
            <w:r w:rsidRPr="00581AF9">
              <w:rPr>
                <w:rFonts w:ascii="Calibri" w:eastAsia="Calibri" w:hAnsi="Calibri" w:cs="Calibri"/>
                <w:szCs w:val="24"/>
                <w:lang w:eastAsia="zh-CN"/>
              </w:rPr>
              <w:t xml:space="preserve"> </w:t>
            </w:r>
          </w:p>
        </w:tc>
      </w:tr>
    </w:tbl>
    <w:p w14:paraId="563FEECC"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t>8</w:t>
      </w:r>
      <w:r w:rsidRPr="00EC6403">
        <w:rPr>
          <w:rFonts w:eastAsiaTheme="minorEastAsia" w:cstheme="minorHAnsi"/>
          <w:sz w:val="24"/>
          <w:szCs w:val="24"/>
          <w:lang w:eastAsia="zh-CN"/>
        </w:rPr>
        <w:tab/>
      </w:r>
      <w:r w:rsidRPr="00EC6403">
        <w:rPr>
          <w:rFonts w:eastAsiaTheme="minorEastAsia" w:cstheme="minorHAnsi"/>
          <w:sz w:val="24"/>
          <w:szCs w:val="24"/>
          <w:lang w:eastAsia="zh-CN"/>
        </w:rPr>
        <w:t>网络和数字基础设施：为人人提供可靠的连接</w:t>
      </w:r>
    </w:p>
    <w:p w14:paraId="6DB8E7B7"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1"/>
        <w:rPr>
          <w:rFonts w:ascii="Calibri" w:eastAsia="Calibri" w:hAnsi="Calibri" w:cs="Calibri"/>
          <w:b/>
          <w:szCs w:val="24"/>
          <w:lang w:eastAsia="zh-CN"/>
        </w:rPr>
      </w:pPr>
      <w:r w:rsidRPr="00581AF9">
        <w:rPr>
          <w:rFonts w:ascii="Calibri" w:hAnsi="Calibri"/>
          <w:b/>
          <w:bCs/>
          <w:lang w:eastAsia="zh-CN"/>
        </w:rPr>
        <w:t>国际电联的宽带</w:t>
      </w:r>
      <w:r w:rsidRPr="00581AF9">
        <w:rPr>
          <w:rFonts w:ascii="Calibri" w:hAnsi="Calibri" w:hint="eastAsia"/>
          <w:b/>
          <w:bCs/>
          <w:lang w:eastAsia="zh-CN"/>
        </w:rPr>
        <w:t>地</w:t>
      </w:r>
      <w:r w:rsidRPr="00581AF9">
        <w:rPr>
          <w:rFonts w:ascii="Calibri" w:hAnsi="Calibri"/>
          <w:b/>
          <w:bCs/>
          <w:lang w:eastAsia="zh-CN"/>
        </w:rPr>
        <w:t>图</w:t>
      </w:r>
    </w:p>
    <w:p w14:paraId="699E4EFD"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bCs/>
          <w:lang w:eastAsia="zh-CN"/>
        </w:rPr>
      </w:pPr>
      <w:bookmarkStart w:id="73" w:name="lt_pId599"/>
      <w:r w:rsidRPr="00581AF9">
        <w:rPr>
          <w:rFonts w:ascii="Calibri" w:hAnsi="Calibri" w:hint="eastAsia"/>
          <w:bCs/>
          <w:lang w:eastAsia="zh-CN"/>
        </w:rPr>
        <w:t>国际电联的</w:t>
      </w:r>
      <w:r w:rsidRPr="00581AF9">
        <w:fldChar w:fldCharType="begin"/>
      </w:r>
      <w:r w:rsidRPr="00581AF9">
        <w:rPr>
          <w:lang w:eastAsia="zh-CN"/>
        </w:rPr>
        <w:instrText xml:space="preserve"> HYPERLINK "https://itu.int/map-public" </w:instrText>
      </w:r>
      <w:r w:rsidRPr="00581AF9">
        <w:fldChar w:fldCharType="separate"/>
      </w:r>
      <w:r w:rsidRPr="00581AF9">
        <w:rPr>
          <w:rFonts w:ascii="Calibri" w:hAnsi="Calibri" w:hint="eastAsia"/>
          <w:bCs/>
          <w:color w:val="0000FF"/>
          <w:u w:val="single"/>
          <w:lang w:eastAsia="zh-CN"/>
        </w:rPr>
        <w:t>宽带地图</w:t>
      </w:r>
      <w:r w:rsidRPr="00581AF9">
        <w:rPr>
          <w:rFonts w:ascii="Calibri" w:hAnsi="Calibri"/>
          <w:bCs/>
          <w:color w:val="0000FF"/>
          <w:u w:val="single"/>
          <w:lang w:eastAsia="zh-CN"/>
        </w:rPr>
        <w:fldChar w:fldCharType="end"/>
      </w:r>
      <w:r w:rsidRPr="00581AF9">
        <w:rPr>
          <w:rFonts w:ascii="Calibri" w:hAnsi="Calibri" w:hint="eastAsia"/>
          <w:bCs/>
          <w:lang w:eastAsia="zh-CN"/>
        </w:rPr>
        <w:t>得到加强，以促进对网络基础设施的理解和投资机会，从而评估全球连通性。</w:t>
      </w:r>
      <w:bookmarkEnd w:id="73"/>
      <w:r w:rsidRPr="00581AF9">
        <w:rPr>
          <w:rFonts w:ascii="Calibri" w:hAnsi="Calibri" w:hint="eastAsia"/>
          <w:bCs/>
          <w:lang w:eastAsia="zh-CN"/>
        </w:rPr>
        <w:t>这些地图提供了来自全球</w:t>
      </w:r>
      <w:r w:rsidRPr="00581AF9">
        <w:rPr>
          <w:rFonts w:ascii="Calibri" w:hAnsi="Calibri" w:hint="eastAsia"/>
          <w:bCs/>
          <w:lang w:eastAsia="zh-CN"/>
        </w:rPr>
        <w:t>540</w:t>
      </w:r>
      <w:r w:rsidRPr="00581AF9">
        <w:rPr>
          <w:rFonts w:ascii="Calibri" w:hAnsi="Calibri" w:hint="eastAsia"/>
          <w:bCs/>
          <w:lang w:eastAsia="zh-CN"/>
        </w:rPr>
        <w:t>多家运营商和</w:t>
      </w:r>
      <w:r w:rsidRPr="00581AF9">
        <w:rPr>
          <w:rFonts w:ascii="Calibri" w:hAnsi="Calibri" w:hint="eastAsia"/>
          <w:bCs/>
          <w:lang w:eastAsia="zh-CN"/>
        </w:rPr>
        <w:t>25000</w:t>
      </w:r>
      <w:r w:rsidRPr="00581AF9">
        <w:rPr>
          <w:rFonts w:ascii="Calibri" w:hAnsi="Calibri" w:hint="eastAsia"/>
          <w:bCs/>
          <w:lang w:eastAsia="zh-CN"/>
        </w:rPr>
        <w:t>个高速信息高速公路（骨干）接入点的信息。信息通信技术基础设施的规划正在为国际电联的主要活动和项目提供持续支持，这些活动和项目侧重于与所有电信发展</w:t>
      </w:r>
      <w:proofErr w:type="gramStart"/>
      <w:r w:rsidRPr="00581AF9">
        <w:rPr>
          <w:rFonts w:ascii="Calibri" w:hAnsi="Calibri" w:hint="eastAsia"/>
          <w:bCs/>
          <w:lang w:eastAsia="zh-CN"/>
        </w:rPr>
        <w:t>局影响</w:t>
      </w:r>
      <w:proofErr w:type="gramEnd"/>
      <w:r w:rsidRPr="00581AF9">
        <w:rPr>
          <w:rFonts w:ascii="Calibri" w:hAnsi="Calibri" w:hint="eastAsia"/>
          <w:bCs/>
          <w:lang w:eastAsia="zh-CN"/>
        </w:rPr>
        <w:t>途径的可靠连接。例如</w:t>
      </w:r>
      <w:hyperlink r:id="rId64" w:history="1">
        <w:r w:rsidRPr="00581AF9">
          <w:rPr>
            <w:rFonts w:ascii="Calibri" w:eastAsia="Calibri" w:hAnsi="Calibri" w:cs="Calibri"/>
            <w:color w:val="0000FF"/>
            <w:szCs w:val="24"/>
            <w:u w:val="single"/>
            <w:lang w:eastAsia="zh-CN"/>
          </w:rPr>
          <w:t>Giga</w:t>
        </w:r>
      </w:hyperlink>
      <w:r w:rsidRPr="00581AF9">
        <w:rPr>
          <w:rFonts w:ascii="Calibri" w:hAnsi="Calibri" w:hint="eastAsia"/>
          <w:bCs/>
          <w:lang w:eastAsia="zh-CN"/>
        </w:rPr>
        <w:t>连通了每一所学校，以及</w:t>
      </w:r>
      <w:r w:rsidRPr="00581AF9">
        <w:rPr>
          <w:rFonts w:ascii="Calibri" w:hAnsi="Calibri" w:hint="eastAsia"/>
          <w:bCs/>
          <w:lang w:eastAsia="zh-CN"/>
        </w:rPr>
        <w:t>FIGI</w:t>
      </w:r>
      <w:r w:rsidRPr="00581AF9">
        <w:rPr>
          <w:rFonts w:ascii="Calibri" w:hAnsi="Calibri" w:hint="eastAsia"/>
          <w:bCs/>
          <w:lang w:eastAsia="zh-CN"/>
        </w:rPr>
        <w:t>举措的</w:t>
      </w:r>
      <w:r w:rsidRPr="00581AF9">
        <w:fldChar w:fldCharType="begin"/>
      </w:r>
      <w:r w:rsidRPr="00581AF9">
        <w:rPr>
          <w:lang w:eastAsia="zh-CN"/>
        </w:rPr>
        <w:instrText xml:space="preserve"> HYPERLINK "https://www.itu.int/en/myitu/News/2020/10/06/07/37/Mapping-financial-inclusion-Mexico-FIGI" </w:instrText>
      </w:r>
      <w:r w:rsidRPr="00581AF9">
        <w:fldChar w:fldCharType="separate"/>
      </w:r>
      <w:r w:rsidRPr="00581AF9">
        <w:rPr>
          <w:rStyle w:val="Hyperlink"/>
          <w:rFonts w:ascii="Calibri" w:hAnsi="Calibri" w:hint="eastAsia"/>
          <w:bCs/>
          <w:lang w:eastAsia="zh-CN"/>
        </w:rPr>
        <w:t>金融普惠对照</w:t>
      </w:r>
      <w:r w:rsidRPr="00581AF9">
        <w:rPr>
          <w:rStyle w:val="Hyperlink"/>
          <w:rFonts w:ascii="Calibri" w:hAnsi="Calibri"/>
          <w:bCs/>
          <w:lang w:eastAsia="zh-CN"/>
        </w:rPr>
        <w:fldChar w:fldCharType="end"/>
      </w:r>
      <w:r w:rsidRPr="00581AF9">
        <w:rPr>
          <w:rFonts w:ascii="Calibri" w:hAnsi="Calibri" w:hint="eastAsia"/>
          <w:bCs/>
          <w:lang w:eastAsia="zh-CN"/>
        </w:rPr>
        <w:t>工作。</w:t>
      </w:r>
    </w:p>
    <w:p w14:paraId="79493552"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bCs/>
          <w:lang w:eastAsia="zh-CN"/>
        </w:rPr>
        <w:t>基础设施部署业务规划工具包</w:t>
      </w:r>
    </w:p>
    <w:p w14:paraId="088F7CD5" w14:textId="77777777" w:rsidR="001A59D6" w:rsidRPr="00A41FE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u w:val="single"/>
          <w:lang w:eastAsia="zh-CN"/>
        </w:rPr>
      </w:pPr>
      <w:r w:rsidRPr="00581AF9">
        <w:rPr>
          <w:rFonts w:ascii="Calibri" w:hAnsi="Calibri" w:hint="eastAsia"/>
          <w:bCs/>
          <w:lang w:eastAsia="zh-CN"/>
        </w:rPr>
        <w:t>国际电联</w:t>
      </w:r>
      <w:r w:rsidRPr="00581AF9">
        <w:rPr>
          <w:rFonts w:ascii="Calibri" w:hAnsi="Calibri"/>
          <w:bCs/>
          <w:lang w:eastAsia="zh-CN"/>
        </w:rPr>
        <w:t>2019</w:t>
      </w:r>
      <w:r w:rsidRPr="00581AF9">
        <w:rPr>
          <w:rFonts w:ascii="Calibri" w:hAnsi="Calibri" w:hint="eastAsia"/>
          <w:bCs/>
          <w:lang w:eastAsia="zh-CN"/>
        </w:rPr>
        <w:t>年</w:t>
      </w:r>
      <w:r w:rsidRPr="00581AF9">
        <w:fldChar w:fldCharType="begin"/>
      </w:r>
      <w:r w:rsidRPr="00581AF9">
        <w:rPr>
          <w:lang w:eastAsia="zh-CN"/>
        </w:rPr>
        <w:instrText xml:space="preserve"> HYPERLINK "https://itu.int/go/businessplan_toolkit" </w:instrText>
      </w:r>
      <w:r w:rsidRPr="00581AF9">
        <w:fldChar w:fldCharType="separate"/>
      </w:r>
      <w:r w:rsidRPr="00581AF9">
        <w:rPr>
          <w:rFonts w:ascii="Calibri" w:hAnsi="Calibri" w:hint="eastAsia"/>
          <w:bCs/>
          <w:color w:val="0000FF"/>
          <w:u w:val="single"/>
          <w:lang w:eastAsia="zh-CN"/>
        </w:rPr>
        <w:t>ICT</w:t>
      </w:r>
      <w:r w:rsidRPr="00581AF9">
        <w:rPr>
          <w:rFonts w:ascii="Calibri" w:hAnsi="Calibri" w:hint="eastAsia"/>
          <w:bCs/>
          <w:color w:val="0000FF"/>
          <w:u w:val="single"/>
          <w:lang w:eastAsia="zh-CN"/>
        </w:rPr>
        <w:t>基础设施业务规划工具包</w:t>
      </w:r>
      <w:r w:rsidRPr="00581AF9">
        <w:rPr>
          <w:rFonts w:ascii="Calibri" w:hAnsi="Calibri"/>
          <w:bCs/>
          <w:color w:val="0000FF"/>
          <w:u w:val="single"/>
          <w:lang w:eastAsia="zh-CN"/>
        </w:rPr>
        <w:fldChar w:fldCharType="end"/>
      </w:r>
      <w:r w:rsidRPr="00581AF9">
        <w:rPr>
          <w:rFonts w:ascii="Calibri" w:hAnsi="Calibri" w:hint="eastAsia"/>
          <w:bCs/>
          <w:lang w:eastAsia="zh-CN"/>
        </w:rPr>
        <w:t>为监管者和决策者提供了一种清晰实用的方法，以对拟议的宽带基础设施安装和部署计划进行准确的经济评估。</w:t>
      </w:r>
      <w:bookmarkStart w:id="74" w:name="lt_pId606"/>
      <w:r w:rsidRPr="00581AF9">
        <w:rPr>
          <w:rFonts w:ascii="Calibri" w:hAnsi="Calibri" w:hint="eastAsia"/>
          <w:bCs/>
          <w:lang w:eastAsia="zh-CN"/>
        </w:rPr>
        <w:t>该工具包为致力于扩展宽带网络部署和接入的监管者和决策者提供实用手册；阐述成功实施</w:t>
      </w:r>
      <w:r w:rsidRPr="00581AF9">
        <w:rPr>
          <w:rFonts w:ascii="Calibri" w:hAnsi="Calibri" w:hint="eastAsia"/>
          <w:bCs/>
          <w:lang w:eastAsia="zh-CN"/>
        </w:rPr>
        <w:t>ICT</w:t>
      </w:r>
      <w:r w:rsidRPr="00581AF9">
        <w:rPr>
          <w:rFonts w:ascii="Calibri" w:hAnsi="Calibri" w:hint="eastAsia"/>
          <w:bCs/>
          <w:lang w:eastAsia="zh-CN"/>
        </w:rPr>
        <w:t>基础设施发展业务规划的关键要素；介绍并说明基础设施安装和部署计划的最佳做法及其经济可行性评估，以支持政策制定。它提供得到最频繁搜索项目的量化示例，例如光纤骨干网、无线宽带网络（包括</w:t>
      </w:r>
      <w:r w:rsidRPr="00581AF9">
        <w:rPr>
          <w:rFonts w:ascii="Calibri" w:hAnsi="Calibri" w:hint="eastAsia"/>
          <w:bCs/>
          <w:lang w:eastAsia="zh-CN"/>
        </w:rPr>
        <w:t>4G</w:t>
      </w:r>
      <w:r w:rsidRPr="00581AF9">
        <w:rPr>
          <w:rFonts w:ascii="Calibri" w:hAnsi="Calibri" w:hint="eastAsia"/>
          <w:bCs/>
          <w:lang w:eastAsia="zh-CN"/>
        </w:rPr>
        <w:t>）和光纤到户（</w:t>
      </w:r>
      <w:r w:rsidRPr="00581AF9">
        <w:rPr>
          <w:rFonts w:ascii="Calibri" w:hAnsi="Calibri" w:hint="eastAsia"/>
          <w:bCs/>
          <w:lang w:eastAsia="zh-CN"/>
        </w:rPr>
        <w:t>FTTH</w:t>
      </w:r>
      <w:r w:rsidRPr="00581AF9">
        <w:rPr>
          <w:rFonts w:ascii="Calibri" w:hAnsi="Calibri" w:hint="eastAsia"/>
          <w:bCs/>
          <w:lang w:eastAsia="zh-CN"/>
        </w:rPr>
        <w:t>）接入网络项目的建设。更多信息可查阅</w:t>
      </w:r>
      <w:hyperlink r:id="rId65" w:history="1">
        <w:r w:rsidRPr="00581AF9">
          <w:rPr>
            <w:rStyle w:val="Hyperlink"/>
            <w:rFonts w:ascii="Calibri" w:hAnsi="Calibri" w:hint="eastAsia"/>
            <w:bCs/>
            <w:lang w:eastAsia="zh-CN"/>
          </w:rPr>
          <w:t>此处</w:t>
        </w:r>
      </w:hyperlink>
      <w:r w:rsidRPr="00581AF9">
        <w:rPr>
          <w:rFonts w:ascii="Calibri" w:hAnsi="Calibri" w:hint="eastAsia"/>
          <w:bCs/>
          <w:lang w:eastAsia="zh-CN"/>
        </w:rPr>
        <w:t>。</w:t>
      </w:r>
      <w:bookmarkEnd w:id="74"/>
    </w:p>
    <w:p w14:paraId="03B4BC8B" w14:textId="77777777" w:rsidR="001A59D6" w:rsidRPr="00A41FE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eastAsia="zh-CN"/>
        </w:rPr>
        <w:t>2020</w:t>
      </w:r>
      <w:r w:rsidRPr="00581AF9">
        <w:rPr>
          <w:rFonts w:ascii="Calibri" w:hAnsi="Calibri" w:hint="eastAsia"/>
          <w:bCs/>
          <w:lang w:eastAsia="zh-CN"/>
        </w:rPr>
        <w:t>年，</w:t>
      </w:r>
      <w:proofErr w:type="gramStart"/>
      <w:r w:rsidRPr="00581AF9">
        <w:rPr>
          <w:rFonts w:ascii="Calibri" w:hAnsi="Calibri" w:hint="eastAsia"/>
          <w:bCs/>
          <w:lang w:eastAsia="zh-CN"/>
        </w:rPr>
        <w:t>首次“</w:t>
      </w:r>
      <w:proofErr w:type="gramEnd"/>
      <w:r w:rsidRPr="00581AF9">
        <w:rPr>
          <w:rFonts w:ascii="Calibri" w:hAnsi="Calibri" w:hint="eastAsia"/>
          <w:bCs/>
          <w:lang w:eastAsia="zh-CN"/>
        </w:rPr>
        <w:t>国际电联信息通信技术基础设施发展业务规划培训”于</w:t>
      </w:r>
      <w:r w:rsidRPr="00581AF9">
        <w:rPr>
          <w:rFonts w:ascii="Calibri" w:hAnsi="Calibri" w:hint="eastAsia"/>
          <w:bCs/>
          <w:lang w:eastAsia="zh-CN"/>
        </w:rPr>
        <w:t>2020</w:t>
      </w:r>
      <w:r w:rsidRPr="00581AF9">
        <w:rPr>
          <w:rFonts w:ascii="Calibri" w:hAnsi="Calibri" w:hint="eastAsia"/>
          <w:bCs/>
          <w:lang w:eastAsia="zh-CN"/>
        </w:rPr>
        <w:t>年</w:t>
      </w:r>
      <w:r w:rsidRPr="00581AF9">
        <w:rPr>
          <w:rFonts w:ascii="Calibri" w:hAnsi="Calibri" w:hint="eastAsia"/>
          <w:bCs/>
          <w:lang w:eastAsia="zh-CN"/>
        </w:rPr>
        <w:t>11</w:t>
      </w:r>
      <w:r w:rsidRPr="00581AF9">
        <w:rPr>
          <w:rFonts w:ascii="Calibri" w:hAnsi="Calibri" w:hint="eastAsia"/>
          <w:bCs/>
          <w:lang w:eastAsia="zh-CN"/>
        </w:rPr>
        <w:t>月通过国际电联学院门户网站以虚拟方式举行。更多信息请查看</w:t>
      </w:r>
      <w:hyperlink r:id="rId66" w:history="1">
        <w:r w:rsidRPr="00581AF9">
          <w:rPr>
            <w:rStyle w:val="Hyperlink"/>
            <w:rFonts w:ascii="Calibri" w:hAnsi="Calibri" w:hint="eastAsia"/>
            <w:bCs/>
            <w:lang w:eastAsia="zh-CN"/>
          </w:rPr>
          <w:t>此处</w:t>
        </w:r>
      </w:hyperlink>
      <w:r w:rsidRPr="00581AF9">
        <w:rPr>
          <w:rFonts w:ascii="Calibri" w:hAnsi="Calibri" w:hint="eastAsia"/>
          <w:bCs/>
          <w:lang w:eastAsia="zh-CN"/>
        </w:rPr>
        <w:t>。</w:t>
      </w:r>
    </w:p>
    <w:p w14:paraId="47B1C6B6" w14:textId="77777777" w:rsidR="001A59D6" w:rsidRPr="002D48EB"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t>最后一英里连接项目</w:t>
      </w:r>
    </w:p>
    <w:p w14:paraId="0A210006" w14:textId="77777777" w:rsidR="001A59D6" w:rsidRPr="00A41FE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bookmarkStart w:id="75" w:name="lt_pId611"/>
      <w:r w:rsidRPr="00581AF9">
        <w:rPr>
          <w:rFonts w:ascii="Calibri" w:hAnsi="Calibri" w:hint="eastAsia"/>
          <w:bCs/>
          <w:lang w:eastAsia="zh-CN"/>
        </w:rPr>
        <w:t>启动最后一英里连接</w:t>
      </w:r>
      <w:hyperlink r:id="rId67" w:history="1">
        <w:r w:rsidRPr="00581AF9">
          <w:rPr>
            <w:rFonts w:ascii="Calibri" w:hAnsi="Calibri" w:hint="eastAsia"/>
            <w:bCs/>
            <w:color w:val="0000FF"/>
            <w:u w:val="single"/>
            <w:lang w:eastAsia="zh-CN"/>
          </w:rPr>
          <w:t>项目</w:t>
        </w:r>
      </w:hyperlink>
      <w:r w:rsidRPr="00581AF9">
        <w:rPr>
          <w:rFonts w:ascii="Calibri" w:hAnsi="Calibri" w:hint="eastAsia"/>
          <w:bCs/>
          <w:lang w:eastAsia="zh-CN"/>
        </w:rPr>
        <w:t>是为了推动新的合作战略，以确保所有人都实现有意义的普遍连接。它包括帮助成员国应对最后一英里连接挑战的导则和额外资源，包括最后一英里连接案例研究数据库和互动式最后一英里连接诊断和决策工具。它还将提供能力建设服务和实施援助，帮助成员国规划、设计和实施最后一英里连通解决方案，包括确定未连通的地区，并就选择可持续的技术、金融和监管解决方案提供专家指导。</w:t>
      </w:r>
      <w:bookmarkEnd w:id="75"/>
      <w:r w:rsidRPr="00581AF9">
        <w:rPr>
          <w:rFonts w:ascii="Calibri" w:hAnsi="Calibri" w:hint="eastAsia"/>
          <w:bCs/>
          <w:lang w:eastAsia="zh-CN"/>
        </w:rPr>
        <w:t>预计该项目将使合作伙伴能够共享资源并采取更全面的方式，将使宽带成为社会经济发展的基本公用事业和工具。</w:t>
      </w:r>
    </w:p>
    <w:p w14:paraId="2F0A99BB"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bCs/>
          <w:lang w:eastAsia="zh-CN"/>
        </w:rPr>
        <w:t>国际电联的</w:t>
      </w:r>
      <w:r w:rsidRPr="00581AF9">
        <w:rPr>
          <w:rFonts w:ascii="Calibri" w:hAnsi="Calibri" w:hint="eastAsia"/>
          <w:b/>
          <w:bCs/>
          <w:lang w:eastAsia="zh-CN"/>
        </w:rPr>
        <w:t>IPv6MUST</w:t>
      </w:r>
      <w:r w:rsidRPr="00581AF9">
        <w:rPr>
          <w:rFonts w:ascii="Calibri" w:hAnsi="Calibri" w:hint="eastAsia"/>
          <w:b/>
          <w:bCs/>
          <w:lang w:eastAsia="zh-CN"/>
        </w:rPr>
        <w:t>项目和</w:t>
      </w:r>
      <w:proofErr w:type="gramStart"/>
      <w:r w:rsidRPr="00581AF9">
        <w:rPr>
          <w:rFonts w:ascii="Calibri" w:hAnsi="Calibri" w:hint="eastAsia"/>
          <w:b/>
          <w:bCs/>
          <w:lang w:eastAsia="zh-CN"/>
        </w:rPr>
        <w:t>物联网</w:t>
      </w:r>
      <w:proofErr w:type="gramEnd"/>
      <w:r w:rsidRPr="00581AF9">
        <w:rPr>
          <w:rFonts w:ascii="Calibri" w:hAnsi="Calibri" w:hint="eastAsia"/>
          <w:b/>
          <w:bCs/>
          <w:lang w:eastAsia="zh-CN"/>
        </w:rPr>
        <w:t>专业技术中心</w:t>
      </w:r>
    </w:p>
    <w:p w14:paraId="44B8739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76" w:name="lt_pId616"/>
      <w:r w:rsidRPr="00581AF9">
        <w:rPr>
          <w:rFonts w:ascii="Calibri" w:hAnsi="Calibri" w:hint="eastAsia"/>
          <w:bCs/>
          <w:lang w:eastAsia="zh-CN"/>
        </w:rPr>
        <w:t>国际电联</w:t>
      </w:r>
      <w:r w:rsidRPr="00581AF9">
        <w:rPr>
          <w:rFonts w:ascii="Calibri" w:hAnsi="Calibri" w:hint="eastAsia"/>
          <w:bCs/>
          <w:lang w:eastAsia="zh-CN"/>
        </w:rPr>
        <w:t>-MUST</w:t>
      </w:r>
      <w:r w:rsidRPr="00581AF9">
        <w:rPr>
          <w:rFonts w:ascii="Calibri" w:hAnsi="Calibri" w:hint="eastAsia"/>
          <w:bCs/>
          <w:lang w:eastAsia="zh-CN"/>
        </w:rPr>
        <w:t>（马来西亚科技大学）项目的主要目标是协助成员国从</w:t>
      </w:r>
      <w:r w:rsidRPr="00581AF9">
        <w:rPr>
          <w:rFonts w:ascii="Calibri" w:hAnsi="Calibri" w:hint="eastAsia"/>
          <w:bCs/>
          <w:lang w:eastAsia="zh-CN"/>
        </w:rPr>
        <w:t>IPv4</w:t>
      </w:r>
      <w:r w:rsidRPr="00581AF9">
        <w:rPr>
          <w:rFonts w:ascii="Calibri" w:hAnsi="Calibri" w:hint="eastAsia"/>
          <w:bCs/>
          <w:lang w:eastAsia="zh-CN"/>
        </w:rPr>
        <w:t>（互联网协议第</w:t>
      </w:r>
      <w:r w:rsidRPr="00581AF9">
        <w:rPr>
          <w:rFonts w:ascii="Calibri" w:hAnsi="Calibri" w:hint="eastAsia"/>
          <w:bCs/>
          <w:lang w:eastAsia="zh-CN"/>
        </w:rPr>
        <w:t>4</w:t>
      </w:r>
      <w:r w:rsidRPr="00581AF9">
        <w:rPr>
          <w:rFonts w:ascii="Calibri" w:hAnsi="Calibri" w:hint="eastAsia"/>
          <w:bCs/>
          <w:lang w:eastAsia="zh-CN"/>
        </w:rPr>
        <w:t>版）顺利地过渡到促进物联网（</w:t>
      </w:r>
      <w:r w:rsidRPr="00581AF9">
        <w:rPr>
          <w:rFonts w:ascii="Calibri" w:hAnsi="Calibri" w:hint="eastAsia"/>
          <w:bCs/>
          <w:lang w:eastAsia="zh-CN"/>
        </w:rPr>
        <w:t>IoT</w:t>
      </w:r>
      <w:r w:rsidRPr="00581AF9">
        <w:rPr>
          <w:rFonts w:ascii="Calibri" w:hAnsi="Calibri" w:hint="eastAsia"/>
          <w:bCs/>
          <w:lang w:eastAsia="zh-CN"/>
        </w:rPr>
        <w:t>）基础设施发展的</w:t>
      </w:r>
      <w:r w:rsidRPr="00581AF9">
        <w:rPr>
          <w:rFonts w:ascii="Calibri" w:hAnsi="Calibri" w:hint="eastAsia"/>
          <w:bCs/>
          <w:lang w:eastAsia="zh-CN"/>
        </w:rPr>
        <w:t>IPv6</w:t>
      </w:r>
      <w:r w:rsidRPr="00581AF9">
        <w:rPr>
          <w:rFonts w:ascii="Calibri" w:hAnsi="Calibri" w:hint="eastAsia"/>
          <w:bCs/>
          <w:lang w:eastAsia="zh-CN"/>
        </w:rPr>
        <w:t>（互联网协议第</w:t>
      </w:r>
      <w:r w:rsidRPr="00581AF9">
        <w:rPr>
          <w:rFonts w:ascii="Calibri" w:hAnsi="Calibri" w:hint="eastAsia"/>
          <w:bCs/>
          <w:lang w:eastAsia="zh-CN"/>
        </w:rPr>
        <w:t>6</w:t>
      </w:r>
      <w:r w:rsidRPr="00581AF9">
        <w:rPr>
          <w:rFonts w:ascii="Calibri" w:hAnsi="Calibri" w:hint="eastAsia"/>
          <w:bCs/>
          <w:lang w:eastAsia="zh-CN"/>
        </w:rPr>
        <w:t>版），将</w:t>
      </w:r>
      <w:r w:rsidRPr="00581AF9">
        <w:rPr>
          <w:rFonts w:ascii="Calibri" w:hAnsi="Calibri" w:hint="eastAsia"/>
          <w:bCs/>
          <w:lang w:eastAsia="zh-CN"/>
        </w:rPr>
        <w:t>IPv6</w:t>
      </w:r>
      <w:r w:rsidRPr="00581AF9">
        <w:rPr>
          <w:rFonts w:ascii="Calibri" w:hAnsi="Calibri" w:hint="eastAsia"/>
          <w:bCs/>
          <w:lang w:eastAsia="zh-CN"/>
        </w:rPr>
        <w:t>用于</w:t>
      </w:r>
      <w:r w:rsidRPr="00581AF9">
        <w:rPr>
          <w:rFonts w:ascii="Calibri" w:hAnsi="Calibri" w:hint="eastAsia"/>
          <w:bCs/>
          <w:lang w:eastAsia="zh-CN"/>
        </w:rPr>
        <w:t>5G</w:t>
      </w:r>
      <w:r w:rsidRPr="00581AF9">
        <w:rPr>
          <w:rFonts w:ascii="Calibri" w:hAnsi="Calibri" w:hint="eastAsia"/>
          <w:bCs/>
          <w:lang w:eastAsia="zh-CN"/>
        </w:rPr>
        <w:t>网络、工业</w:t>
      </w:r>
      <w:r w:rsidRPr="00581AF9">
        <w:rPr>
          <w:rFonts w:ascii="Calibri" w:hAnsi="Calibri" w:hint="eastAsia"/>
          <w:bCs/>
          <w:lang w:eastAsia="zh-CN"/>
        </w:rPr>
        <w:t>4.0</w:t>
      </w:r>
      <w:r w:rsidRPr="00581AF9">
        <w:rPr>
          <w:rFonts w:ascii="Calibri" w:hAnsi="Calibri" w:hint="eastAsia"/>
          <w:bCs/>
          <w:lang w:eastAsia="zh-CN"/>
        </w:rPr>
        <w:t>、服务和应用的部署，并通过开展技术援助、培训和</w:t>
      </w:r>
      <w:r w:rsidRPr="00581AF9">
        <w:rPr>
          <w:rFonts w:ascii="Calibri" w:hAnsi="Calibri" w:hint="eastAsia"/>
          <w:bCs/>
          <w:lang w:eastAsia="zh-CN"/>
        </w:rPr>
        <w:t>/</w:t>
      </w:r>
      <w:r w:rsidRPr="00581AF9">
        <w:rPr>
          <w:rFonts w:ascii="Calibri" w:hAnsi="Calibri" w:hint="eastAsia"/>
          <w:bCs/>
          <w:lang w:eastAsia="zh-CN"/>
        </w:rPr>
        <w:t>或讲习班提高人们的认识。为此，在</w:t>
      </w:r>
      <w:r w:rsidRPr="00581AF9">
        <w:rPr>
          <w:rFonts w:ascii="Calibri" w:hAnsi="Calibri" w:hint="eastAsia"/>
          <w:bCs/>
          <w:lang w:eastAsia="zh-CN"/>
        </w:rPr>
        <w:t>2019</w:t>
      </w:r>
      <w:r w:rsidRPr="00581AF9">
        <w:rPr>
          <w:rFonts w:ascii="Calibri" w:hAnsi="Calibri" w:hint="eastAsia"/>
          <w:bCs/>
          <w:lang w:eastAsia="zh-CN"/>
        </w:rPr>
        <w:t>年组织了若干培训课程和讲习班，并在</w:t>
      </w:r>
      <w:r w:rsidRPr="00581AF9">
        <w:rPr>
          <w:rFonts w:ascii="Calibri" w:hAnsi="Calibri" w:hint="eastAsia"/>
          <w:bCs/>
          <w:lang w:eastAsia="zh-CN"/>
        </w:rPr>
        <w:t>2020</w:t>
      </w:r>
      <w:r w:rsidRPr="00581AF9">
        <w:rPr>
          <w:rFonts w:ascii="Calibri" w:hAnsi="Calibri" w:hint="eastAsia"/>
          <w:bCs/>
          <w:lang w:eastAsia="zh-CN"/>
        </w:rPr>
        <w:t>年继续以英文和阿拉伯文开展在线培训。</w:t>
      </w:r>
      <w:r w:rsidRPr="00581AF9">
        <w:rPr>
          <w:rFonts w:ascii="Calibri" w:hAnsi="Calibri" w:hint="eastAsia"/>
          <w:bCs/>
          <w:lang w:eastAsia="zh-CN"/>
        </w:rPr>
        <w:t>150</w:t>
      </w:r>
      <w:r w:rsidRPr="00581AF9">
        <w:rPr>
          <w:rFonts w:ascii="Calibri" w:hAnsi="Calibri" w:hint="eastAsia"/>
          <w:bCs/>
          <w:lang w:eastAsia="zh-CN"/>
        </w:rPr>
        <w:t>多名青年专业人员获得了上述信息技术领域的认证。</w:t>
      </w:r>
      <w:bookmarkEnd w:id="76"/>
    </w:p>
    <w:p w14:paraId="7336A3AB" w14:textId="77777777" w:rsidR="001A59D6" w:rsidRPr="007347C0"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lastRenderedPageBreak/>
        <w:t>用于农村连接的宽带</w:t>
      </w:r>
    </w:p>
    <w:p w14:paraId="1231CC16"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为了应对农村通信的电力供应挑战，国际电</w:t>
      </w:r>
      <w:proofErr w:type="gramStart"/>
      <w:r w:rsidRPr="00581AF9">
        <w:rPr>
          <w:rFonts w:ascii="Calibri" w:hAnsi="Calibri" w:cs="Calibri" w:hint="eastAsia"/>
          <w:lang w:eastAsia="zh-CN"/>
        </w:rPr>
        <w:t>联正在</w:t>
      </w:r>
      <w:proofErr w:type="gramEnd"/>
      <w:r w:rsidRPr="00581AF9">
        <w:rPr>
          <w:rFonts w:ascii="Calibri" w:hAnsi="Calibri" w:cs="Calibri" w:hint="eastAsia"/>
          <w:lang w:eastAsia="zh-CN"/>
        </w:rPr>
        <w:t>制定一份关于宽带连接的可持续和创新电力解决方案导则，该导则也将用于连接学校的</w:t>
      </w:r>
      <w:r w:rsidRPr="00581AF9">
        <w:rPr>
          <w:rFonts w:ascii="Calibri" w:hAnsi="Calibri" w:cs="Calibri" w:hint="eastAsia"/>
          <w:lang w:eastAsia="zh-CN"/>
        </w:rPr>
        <w:t>Giga</w:t>
      </w:r>
      <w:r w:rsidRPr="00581AF9">
        <w:rPr>
          <w:rFonts w:ascii="Calibri" w:hAnsi="Calibri" w:cs="Calibri" w:hint="eastAsia"/>
          <w:lang w:eastAsia="zh-CN"/>
        </w:rPr>
        <w:t>项目。此外，该导则将用于智慧绿色社区，作为农村地区连接到宽带网络的关键解决方案的一部分。</w:t>
      </w:r>
    </w:p>
    <w:p w14:paraId="1B6F304D" w14:textId="77777777" w:rsidR="001A59D6" w:rsidRPr="00581AF9" w:rsidRDefault="001A59D6" w:rsidP="001A59D6">
      <w:pPr>
        <w:keepNext/>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lang w:eastAsia="zh-CN"/>
        </w:rPr>
        <w:t>国际电联</w:t>
      </w:r>
      <w:r w:rsidRPr="00581AF9">
        <w:rPr>
          <w:rFonts w:ascii="Calibri" w:hAnsi="Calibri" w:cs="Calibri" w:hint="eastAsia"/>
          <w:lang w:eastAsia="zh-CN"/>
        </w:rPr>
        <w:t>/</w:t>
      </w:r>
      <w:r w:rsidRPr="00581AF9">
        <w:rPr>
          <w:rFonts w:ascii="Calibri" w:hAnsi="Calibri" w:cs="Calibri" w:hint="eastAsia"/>
          <w:lang w:eastAsia="zh-CN"/>
        </w:rPr>
        <w:t>麦考基金会非洲区域项目已经实施，正在结束过程中。主要成就包括：</w:t>
      </w:r>
    </w:p>
    <w:p w14:paraId="139CB851" w14:textId="77777777" w:rsidR="001A59D6" w:rsidRPr="00581AF9" w:rsidRDefault="001A59D6" w:rsidP="001A59D6">
      <w:pPr>
        <w:pStyle w:val="enumlev1"/>
        <w:tabs>
          <w:tab w:val="clear" w:pos="1134"/>
          <w:tab w:val="left" w:pos="851"/>
        </w:tabs>
        <w:ind w:left="851" w:hanging="851"/>
        <w:rPr>
          <w:lang w:eastAsia="zh-CN"/>
        </w:rPr>
      </w:pPr>
      <w:r>
        <w:rPr>
          <w:lang w:eastAsia="zh-CN"/>
        </w:rPr>
        <w:t>•</w:t>
      </w:r>
      <w:r>
        <w:rPr>
          <w:lang w:eastAsia="zh-CN"/>
        </w:rPr>
        <w:tab/>
      </w:r>
      <w:r w:rsidRPr="00581AF9">
        <w:rPr>
          <w:rFonts w:hint="eastAsia"/>
          <w:lang w:eastAsia="zh-CN"/>
        </w:rPr>
        <w:t>在布隆迪，</w:t>
      </w:r>
      <w:r w:rsidRPr="00581AF9">
        <w:rPr>
          <w:rFonts w:hint="eastAsia"/>
          <w:lang w:eastAsia="zh-CN"/>
        </w:rPr>
        <w:t>437</w:t>
      </w:r>
      <w:r w:rsidRPr="00581AF9">
        <w:rPr>
          <w:rFonts w:hint="eastAsia"/>
          <w:lang w:eastAsia="zh-CN"/>
        </w:rPr>
        <w:t>个机构接入了宽带互联网，包括大学、学校、医院、政府机构和合作社。</w:t>
      </w:r>
    </w:p>
    <w:p w14:paraId="7E57B3B2" w14:textId="77777777" w:rsidR="001A59D6" w:rsidRPr="00581AF9" w:rsidRDefault="001A59D6" w:rsidP="001A59D6">
      <w:pPr>
        <w:pStyle w:val="enumlev1"/>
        <w:tabs>
          <w:tab w:val="clear" w:pos="1134"/>
          <w:tab w:val="left" w:pos="851"/>
        </w:tabs>
        <w:ind w:left="851" w:hanging="851"/>
        <w:rPr>
          <w:rFonts w:cs="Arial"/>
          <w:szCs w:val="24"/>
          <w:lang w:eastAsia="zh-CN"/>
        </w:rPr>
      </w:pPr>
      <w:bookmarkStart w:id="77" w:name="lt_pId624"/>
      <w:r>
        <w:rPr>
          <w:lang w:eastAsia="zh-CN"/>
        </w:rPr>
        <w:t>•</w:t>
      </w:r>
      <w:r>
        <w:rPr>
          <w:lang w:eastAsia="zh-CN"/>
        </w:rPr>
        <w:tab/>
      </w:r>
      <w:r w:rsidRPr="00581AF9">
        <w:rPr>
          <w:rFonts w:hint="eastAsia"/>
          <w:lang w:eastAsia="zh-CN"/>
        </w:rPr>
        <w:t>在布基纳法索，宽带网络覆盖了</w:t>
      </w:r>
      <w:r w:rsidRPr="00581AF9">
        <w:rPr>
          <w:rFonts w:hint="eastAsia"/>
          <w:lang w:eastAsia="zh-CN"/>
        </w:rPr>
        <w:t>10</w:t>
      </w:r>
      <w:r w:rsidRPr="00581AF9">
        <w:rPr>
          <w:rFonts w:hint="eastAsia"/>
          <w:lang w:eastAsia="zh-CN"/>
        </w:rPr>
        <w:t>个城市的学校和公共行政服务。</w:t>
      </w:r>
      <w:r w:rsidRPr="00581AF9">
        <w:rPr>
          <w:rFonts w:hint="eastAsia"/>
          <w:lang w:eastAsia="zh-CN"/>
        </w:rPr>
        <w:t>14</w:t>
      </w:r>
      <w:r w:rsidRPr="00581AF9">
        <w:rPr>
          <w:rFonts w:hint="eastAsia"/>
          <w:lang w:eastAsia="zh-CN"/>
        </w:rPr>
        <w:t>所学校配备了计算机网络、设备和互联网连接，以便在教育系统中引入电子教学。</w:t>
      </w:r>
      <w:bookmarkEnd w:id="77"/>
    </w:p>
    <w:p w14:paraId="05959D51" w14:textId="77777777" w:rsidR="001A59D6" w:rsidRPr="00581AF9" w:rsidRDefault="001A59D6" w:rsidP="001A59D6">
      <w:pPr>
        <w:pStyle w:val="enumlev1"/>
        <w:tabs>
          <w:tab w:val="clear" w:pos="1134"/>
          <w:tab w:val="left" w:pos="851"/>
        </w:tabs>
        <w:ind w:left="851" w:hanging="851"/>
        <w:rPr>
          <w:lang w:eastAsia="zh-CN"/>
        </w:rPr>
      </w:pPr>
      <w:r>
        <w:rPr>
          <w:lang w:eastAsia="zh-CN"/>
        </w:rPr>
        <w:t>•</w:t>
      </w:r>
      <w:r>
        <w:rPr>
          <w:lang w:eastAsia="zh-CN"/>
        </w:rPr>
        <w:tab/>
      </w:r>
      <w:r w:rsidRPr="00581AF9">
        <w:rPr>
          <w:rFonts w:hint="eastAsia"/>
          <w:lang w:eastAsia="zh-CN"/>
        </w:rPr>
        <w:t>在吉布提，</w:t>
      </w:r>
      <w:r w:rsidRPr="00581AF9">
        <w:rPr>
          <w:rFonts w:hint="eastAsia"/>
          <w:lang w:eastAsia="zh-CN"/>
        </w:rPr>
        <w:t>116</w:t>
      </w:r>
      <w:r w:rsidRPr="00581AF9">
        <w:rPr>
          <w:rFonts w:hint="eastAsia"/>
          <w:lang w:eastAsia="zh-CN"/>
        </w:rPr>
        <w:t>个机构利用</w:t>
      </w:r>
      <w:r w:rsidRPr="00581AF9">
        <w:rPr>
          <w:rFonts w:hint="eastAsia"/>
          <w:lang w:eastAsia="zh-CN"/>
        </w:rPr>
        <w:t>4G</w:t>
      </w:r>
      <w:r w:rsidRPr="00581AF9">
        <w:rPr>
          <w:rFonts w:hint="eastAsia"/>
          <w:lang w:eastAsia="zh-CN"/>
        </w:rPr>
        <w:t>宽带网络基础设施接入了宽带互联网，其中包括</w:t>
      </w:r>
      <w:r w:rsidRPr="00581AF9">
        <w:rPr>
          <w:rFonts w:hint="eastAsia"/>
          <w:lang w:eastAsia="zh-CN"/>
        </w:rPr>
        <w:t>48</w:t>
      </w:r>
      <w:r w:rsidRPr="00581AF9">
        <w:rPr>
          <w:rFonts w:hint="eastAsia"/>
          <w:lang w:eastAsia="zh-CN"/>
        </w:rPr>
        <w:t>所学校、</w:t>
      </w:r>
      <w:r w:rsidRPr="00581AF9">
        <w:rPr>
          <w:rFonts w:hint="eastAsia"/>
          <w:lang w:eastAsia="zh-CN"/>
        </w:rPr>
        <w:t>45</w:t>
      </w:r>
      <w:r w:rsidRPr="00581AF9">
        <w:rPr>
          <w:rFonts w:hint="eastAsia"/>
          <w:lang w:eastAsia="zh-CN"/>
        </w:rPr>
        <w:t>家医院</w:t>
      </w:r>
      <w:r w:rsidRPr="00581AF9">
        <w:rPr>
          <w:rFonts w:hint="eastAsia"/>
          <w:lang w:eastAsia="zh-CN"/>
        </w:rPr>
        <w:t>/</w:t>
      </w:r>
      <w:r w:rsidRPr="00581AF9">
        <w:rPr>
          <w:rFonts w:hint="eastAsia"/>
          <w:lang w:eastAsia="zh-CN"/>
        </w:rPr>
        <w:t>诊所和</w:t>
      </w:r>
      <w:r w:rsidRPr="00581AF9">
        <w:rPr>
          <w:rFonts w:hint="eastAsia"/>
          <w:lang w:eastAsia="zh-CN"/>
        </w:rPr>
        <w:t>23</w:t>
      </w:r>
      <w:r w:rsidRPr="00581AF9">
        <w:rPr>
          <w:rFonts w:hint="eastAsia"/>
          <w:lang w:eastAsia="zh-CN"/>
        </w:rPr>
        <w:t>个政府机构</w:t>
      </w:r>
      <w:r w:rsidRPr="00581AF9">
        <w:rPr>
          <w:rFonts w:hint="eastAsia"/>
          <w:lang w:eastAsia="zh-CN"/>
        </w:rPr>
        <w:t>/</w:t>
      </w:r>
      <w:r w:rsidRPr="00581AF9">
        <w:rPr>
          <w:rFonts w:hint="eastAsia"/>
          <w:lang w:eastAsia="zh-CN"/>
        </w:rPr>
        <w:t>部委。</w:t>
      </w:r>
    </w:p>
    <w:p w14:paraId="57C0E465" w14:textId="77777777" w:rsidR="001A59D6" w:rsidRPr="00581AF9" w:rsidRDefault="001A59D6" w:rsidP="001A59D6">
      <w:pPr>
        <w:pStyle w:val="enumlev1"/>
        <w:tabs>
          <w:tab w:val="clear" w:pos="1134"/>
          <w:tab w:val="left" w:pos="851"/>
        </w:tabs>
        <w:ind w:left="851" w:hanging="851"/>
        <w:rPr>
          <w:rFonts w:eastAsia="Calibri"/>
          <w:szCs w:val="24"/>
          <w:lang w:eastAsia="zh-CN"/>
        </w:rPr>
      </w:pPr>
      <w:r>
        <w:rPr>
          <w:lang w:eastAsia="zh-CN"/>
        </w:rPr>
        <w:t>•</w:t>
      </w:r>
      <w:r>
        <w:rPr>
          <w:lang w:eastAsia="zh-CN"/>
        </w:rPr>
        <w:tab/>
      </w:r>
      <w:r w:rsidRPr="00581AF9">
        <w:rPr>
          <w:rFonts w:hint="eastAsia"/>
          <w:lang w:eastAsia="zh-CN"/>
        </w:rPr>
        <w:t>在卢旺达，</w:t>
      </w:r>
      <w:r w:rsidRPr="00581AF9">
        <w:rPr>
          <w:rFonts w:hint="eastAsia"/>
          <w:lang w:eastAsia="zh-CN"/>
        </w:rPr>
        <w:t>50</w:t>
      </w:r>
      <w:r w:rsidRPr="00581AF9">
        <w:rPr>
          <w:rFonts w:hint="eastAsia"/>
          <w:lang w:eastAsia="zh-CN"/>
        </w:rPr>
        <w:t>多所公立学校和</w:t>
      </w:r>
      <w:r w:rsidRPr="00581AF9">
        <w:rPr>
          <w:rFonts w:hint="eastAsia"/>
          <w:lang w:eastAsia="zh-CN"/>
        </w:rPr>
        <w:t>40</w:t>
      </w:r>
      <w:r w:rsidRPr="00581AF9">
        <w:rPr>
          <w:rFonts w:hint="eastAsia"/>
          <w:lang w:eastAsia="zh-CN"/>
        </w:rPr>
        <w:t>个保健中心接入了宽带互联网。</w:t>
      </w:r>
    </w:p>
    <w:p w14:paraId="1E06EAD5" w14:textId="77777777" w:rsidR="001A59D6" w:rsidRPr="00581AF9" w:rsidRDefault="001A59D6" w:rsidP="001A59D6">
      <w:pPr>
        <w:pStyle w:val="enumlev1"/>
        <w:tabs>
          <w:tab w:val="clear" w:pos="1134"/>
          <w:tab w:val="left" w:pos="851"/>
        </w:tabs>
        <w:ind w:left="851" w:hanging="851"/>
        <w:rPr>
          <w:rFonts w:eastAsia="Calibri"/>
          <w:szCs w:val="24"/>
          <w:lang w:eastAsia="zh-CN"/>
        </w:rPr>
      </w:pPr>
      <w:r>
        <w:rPr>
          <w:lang w:eastAsia="zh-CN"/>
        </w:rPr>
        <w:t>•</w:t>
      </w:r>
      <w:r>
        <w:rPr>
          <w:lang w:eastAsia="zh-CN"/>
        </w:rPr>
        <w:tab/>
      </w:r>
      <w:r w:rsidRPr="00581AF9">
        <w:rPr>
          <w:rFonts w:hint="eastAsia"/>
          <w:lang w:eastAsia="zh-CN"/>
        </w:rPr>
        <w:t>在斯威士兰，项目实施已进入最后阶段，将安装</w:t>
      </w:r>
      <w:r w:rsidRPr="00581AF9">
        <w:rPr>
          <w:rFonts w:hint="eastAsia"/>
          <w:lang w:eastAsia="zh-CN"/>
        </w:rPr>
        <w:t>4G LTE</w:t>
      </w:r>
      <w:r w:rsidRPr="00581AF9">
        <w:rPr>
          <w:rFonts w:hint="eastAsia"/>
          <w:lang w:eastAsia="zh-CN"/>
        </w:rPr>
        <w:t>宽带无线网络，覆盖</w:t>
      </w:r>
      <w:r w:rsidRPr="00581AF9">
        <w:rPr>
          <w:rFonts w:hint="eastAsia"/>
          <w:lang w:eastAsia="zh-CN"/>
        </w:rPr>
        <w:t>20</w:t>
      </w:r>
      <w:r w:rsidRPr="00581AF9">
        <w:rPr>
          <w:rFonts w:hint="eastAsia"/>
          <w:lang w:eastAsia="zh-CN"/>
        </w:rPr>
        <w:t>个农村地区。</w:t>
      </w:r>
    </w:p>
    <w:p w14:paraId="0A6BB5B0"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lang w:eastAsia="zh-CN"/>
        </w:rPr>
        <w:t>有关数字非洲的政策和监管举措（</w:t>
      </w:r>
      <w:r w:rsidRPr="00581AF9">
        <w:rPr>
          <w:rFonts w:ascii="Calibri" w:hAnsi="Calibri" w:hint="eastAsia"/>
          <w:b/>
          <w:lang w:eastAsia="zh-CN"/>
        </w:rPr>
        <w:t>PRIDA</w:t>
      </w:r>
      <w:r w:rsidRPr="00581AF9">
        <w:rPr>
          <w:rFonts w:ascii="Calibri" w:hAnsi="Calibri" w:hint="eastAsia"/>
          <w:b/>
          <w:lang w:eastAsia="zh-CN"/>
        </w:rPr>
        <w:t>）</w:t>
      </w:r>
    </w:p>
    <w:p w14:paraId="6125DF47" w14:textId="77777777" w:rsidR="001A59D6" w:rsidRPr="00581AF9" w:rsidRDefault="001A59D6" w:rsidP="001A59D6">
      <w:pPr>
        <w:keepNext/>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78" w:name="lt_pId633"/>
      <w:r w:rsidRPr="00581AF9">
        <w:rPr>
          <w:rFonts w:ascii="Calibri" w:hAnsi="Calibri" w:cs="Calibri" w:hint="eastAsia"/>
          <w:lang w:eastAsia="zh-CN"/>
        </w:rPr>
        <w:t>启动这一针对非洲的政策和监管举措是为了促进整个非洲地区的普遍接入和价格可承受的无线宽带，以释放互联网服务的未来效益。这一为期三年半的雄心勃勃的举措，是欧盟、非盟和国际电</w:t>
      </w:r>
      <w:proofErr w:type="gramStart"/>
      <w:r w:rsidRPr="00581AF9">
        <w:rPr>
          <w:rFonts w:ascii="Calibri" w:hAnsi="Calibri" w:cs="Calibri" w:hint="eastAsia"/>
          <w:lang w:eastAsia="zh-CN"/>
        </w:rPr>
        <w:t>联参与</w:t>
      </w:r>
      <w:proofErr w:type="gramEnd"/>
      <w:r w:rsidRPr="00581AF9">
        <w:rPr>
          <w:rFonts w:ascii="Calibri" w:hAnsi="Calibri" w:cs="Calibri" w:hint="eastAsia"/>
          <w:lang w:eastAsia="zh-CN"/>
        </w:rPr>
        <w:t>的</w:t>
      </w:r>
      <w:r>
        <w:fldChar w:fldCharType="begin"/>
      </w:r>
      <w:r>
        <w:rPr>
          <w:lang w:eastAsia="zh-CN"/>
        </w:rPr>
        <w:instrText xml:space="preserve"> HYPERLINK "https://www.youtube.com/watch?v=6NYLHZqeEvo" </w:instrText>
      </w:r>
      <w:r>
        <w:fldChar w:fldCharType="separate"/>
      </w:r>
      <w:r w:rsidRPr="00581AF9">
        <w:rPr>
          <w:rFonts w:ascii="Calibri" w:hAnsi="Calibri" w:cs="Calibri" w:hint="eastAsia"/>
          <w:color w:val="0000FF"/>
          <w:u w:val="single"/>
          <w:lang w:eastAsia="zh-CN"/>
        </w:rPr>
        <w:t>多合作伙伴项目</w:t>
      </w:r>
      <w:r>
        <w:rPr>
          <w:rFonts w:ascii="Calibri" w:hAnsi="Calibri" w:cs="Calibri"/>
          <w:color w:val="0000FF"/>
          <w:u w:val="single"/>
          <w:lang w:eastAsia="zh-CN"/>
        </w:rPr>
        <w:fldChar w:fldCharType="end"/>
      </w:r>
      <w:bookmarkEnd w:id="78"/>
      <w:r w:rsidRPr="00581AF9">
        <w:rPr>
          <w:rFonts w:ascii="Calibri" w:hAnsi="Calibri" w:cs="Calibri" w:hint="eastAsia"/>
          <w:lang w:eastAsia="zh-CN"/>
        </w:rPr>
        <w:t>。迄今取得的主要成就包括：</w:t>
      </w:r>
    </w:p>
    <w:p w14:paraId="04F3856E" w14:textId="77777777" w:rsidR="001A59D6" w:rsidRPr="00581AF9" w:rsidRDefault="001A59D6" w:rsidP="001A59D6">
      <w:pPr>
        <w:pStyle w:val="enumlev1"/>
        <w:tabs>
          <w:tab w:val="clear" w:pos="1134"/>
          <w:tab w:val="left" w:pos="851"/>
        </w:tabs>
        <w:ind w:left="851" w:hanging="851"/>
        <w:rPr>
          <w:lang w:eastAsia="zh-CN"/>
        </w:rPr>
      </w:pPr>
      <w:r>
        <w:rPr>
          <w:lang w:eastAsia="zh-CN"/>
        </w:rPr>
        <w:t>•</w:t>
      </w:r>
      <w:r>
        <w:rPr>
          <w:lang w:eastAsia="zh-CN"/>
        </w:rPr>
        <w:tab/>
      </w:r>
      <w:r w:rsidRPr="00581AF9">
        <w:rPr>
          <w:rFonts w:hint="eastAsia"/>
          <w:lang w:eastAsia="zh-CN"/>
        </w:rPr>
        <w:t>举办了</w:t>
      </w:r>
      <w:r w:rsidRPr="00581AF9">
        <w:rPr>
          <w:rFonts w:hint="eastAsia"/>
          <w:lang w:eastAsia="zh-CN"/>
        </w:rPr>
        <w:t>8</w:t>
      </w:r>
      <w:r w:rsidRPr="00581AF9">
        <w:rPr>
          <w:rFonts w:hint="eastAsia"/>
          <w:lang w:eastAsia="zh-CN"/>
        </w:rPr>
        <w:t>次能力建设讲习班，来自</w:t>
      </w:r>
      <w:r w:rsidRPr="00581AF9">
        <w:rPr>
          <w:rFonts w:hint="eastAsia"/>
          <w:lang w:eastAsia="zh-CN"/>
        </w:rPr>
        <w:t>48</w:t>
      </w:r>
      <w:r w:rsidRPr="00581AF9">
        <w:rPr>
          <w:rFonts w:hint="eastAsia"/>
          <w:lang w:eastAsia="zh-CN"/>
        </w:rPr>
        <w:t>个监管机构的</w:t>
      </w:r>
      <w:r w:rsidRPr="00581AF9">
        <w:rPr>
          <w:rFonts w:hint="eastAsia"/>
          <w:lang w:eastAsia="zh-CN"/>
        </w:rPr>
        <w:t>573</w:t>
      </w:r>
      <w:r w:rsidRPr="00581AF9">
        <w:rPr>
          <w:rFonts w:hint="eastAsia"/>
          <w:lang w:eastAsia="zh-CN"/>
        </w:rPr>
        <w:t>名工程师接受了培训。</w:t>
      </w:r>
    </w:p>
    <w:p w14:paraId="0D529040" w14:textId="77777777" w:rsidR="001A59D6" w:rsidRPr="00581AF9" w:rsidRDefault="001A59D6" w:rsidP="001A59D6">
      <w:pPr>
        <w:pStyle w:val="enumlev1"/>
        <w:tabs>
          <w:tab w:val="clear" w:pos="1134"/>
          <w:tab w:val="left" w:pos="851"/>
        </w:tabs>
        <w:ind w:left="851" w:hanging="851"/>
        <w:rPr>
          <w:lang w:eastAsia="zh-CN"/>
        </w:rPr>
      </w:pPr>
      <w:r>
        <w:rPr>
          <w:lang w:eastAsia="zh-CN"/>
        </w:rPr>
        <w:t>•</w:t>
      </w:r>
      <w:r>
        <w:rPr>
          <w:lang w:eastAsia="zh-CN"/>
        </w:rPr>
        <w:tab/>
      </w:r>
      <w:r w:rsidRPr="00581AF9">
        <w:rPr>
          <w:rFonts w:hint="eastAsia"/>
          <w:lang w:eastAsia="zh-CN"/>
        </w:rPr>
        <w:t>发布了技术报告《分析当前的立法和监管框架以及频谱在今天和可预见的未来的使用情况》。</w:t>
      </w:r>
    </w:p>
    <w:p w14:paraId="33749F13" w14:textId="77777777" w:rsidR="001A59D6" w:rsidRPr="00581AF9" w:rsidRDefault="001A59D6" w:rsidP="001A59D6">
      <w:pPr>
        <w:pStyle w:val="enumlev1"/>
        <w:tabs>
          <w:tab w:val="clear" w:pos="1134"/>
          <w:tab w:val="left" w:pos="851"/>
        </w:tabs>
        <w:ind w:left="851" w:hanging="851"/>
        <w:rPr>
          <w:lang w:eastAsia="zh-CN"/>
        </w:rPr>
      </w:pPr>
      <w:r>
        <w:rPr>
          <w:lang w:eastAsia="zh-CN"/>
        </w:rPr>
        <w:t>•</w:t>
      </w:r>
      <w:r>
        <w:rPr>
          <w:lang w:eastAsia="zh-CN"/>
        </w:rPr>
        <w:tab/>
      </w:r>
      <w:r w:rsidRPr="00581AF9">
        <w:rPr>
          <w:rFonts w:hint="eastAsia"/>
          <w:lang w:eastAsia="zh-CN"/>
        </w:rPr>
        <w:t>出版技术报告《根据国际电联《无线电规则》、国际电联无线电通信部门建议书、报告和手册、区域统一框架、案例研究、国家经验和区域磋商制定的无线电频率管理导则》、《在非洲引入</w:t>
      </w:r>
      <w:r w:rsidRPr="00581AF9">
        <w:rPr>
          <w:rFonts w:hint="eastAsia"/>
          <w:lang w:eastAsia="zh-CN"/>
        </w:rPr>
        <w:t>I</w:t>
      </w:r>
      <w:r w:rsidRPr="00581AF9">
        <w:rPr>
          <w:lang w:eastAsia="zh-CN"/>
        </w:rPr>
        <w:t>MT</w:t>
      </w:r>
      <w:r w:rsidRPr="00581AF9">
        <w:rPr>
          <w:rFonts w:hint="eastAsia"/>
          <w:lang w:eastAsia="zh-CN"/>
        </w:rPr>
        <w:t>的频谱管理导则》、《关于非洲现行跨界协调协议的评估报告》、《关于非洲统一计算方法（</w:t>
      </w:r>
      <w:r w:rsidRPr="00581AF9">
        <w:rPr>
          <w:rFonts w:eastAsia="Calibri"/>
          <w:szCs w:val="24"/>
          <w:lang w:eastAsia="zh-CN"/>
        </w:rPr>
        <w:t>HCMA</w:t>
      </w:r>
      <w:r w:rsidRPr="00581AF9">
        <w:rPr>
          <w:rFonts w:hint="eastAsia"/>
          <w:lang w:eastAsia="zh-CN"/>
        </w:rPr>
        <w:t>）现行版本的报告》和《对</w:t>
      </w:r>
      <w:r w:rsidRPr="00581AF9">
        <w:rPr>
          <w:rFonts w:hint="eastAsia"/>
          <w:lang w:eastAsia="zh-CN"/>
        </w:rPr>
        <w:t>PRIDA</w:t>
      </w:r>
      <w:r w:rsidRPr="00581AF9">
        <w:rPr>
          <w:rFonts w:hint="eastAsia"/>
          <w:lang w:eastAsia="zh-CN"/>
        </w:rPr>
        <w:t>项目的性别敏感性审查》。</w:t>
      </w:r>
    </w:p>
    <w:p w14:paraId="1C075BBE"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hint="eastAsia"/>
          <w:b/>
          <w:lang w:eastAsia="zh-CN"/>
        </w:rPr>
        <w:t>网络的一致性和互操作性</w:t>
      </w:r>
    </w:p>
    <w:p w14:paraId="61575892"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79" w:name="lt_pId639"/>
      <w:r w:rsidRPr="00581AF9">
        <w:rPr>
          <w:rFonts w:ascii="Calibri" w:hAnsi="Calibri" w:cs="Calibri" w:hint="eastAsia"/>
          <w:lang w:eastAsia="zh-CN"/>
        </w:rPr>
        <w:t>通过针对非洲地区英语和法语国家与会者的一致性和互操作性（</w:t>
      </w:r>
      <w:r w:rsidRPr="00581AF9">
        <w:rPr>
          <w:rFonts w:ascii="Calibri" w:eastAsia="Calibri" w:hAnsi="Calibri" w:cs="Calibri"/>
          <w:szCs w:val="24"/>
          <w:lang w:eastAsia="zh-CN"/>
        </w:rPr>
        <w:t>C&amp;I</w:t>
      </w:r>
      <w:r w:rsidRPr="00581AF9">
        <w:rPr>
          <w:rFonts w:ascii="Calibri" w:hAnsi="Calibri" w:cs="Calibri" w:hint="eastAsia"/>
          <w:lang w:eastAsia="zh-CN"/>
        </w:rPr>
        <w:t>）培训，提高了比吸收率、无线电频率、电磁频率和数字地面电视方面的技能。</w:t>
      </w:r>
      <w:bookmarkEnd w:id="79"/>
      <w:r w:rsidRPr="00581AF9">
        <w:rPr>
          <w:rFonts w:ascii="Calibri" w:hAnsi="Calibri" w:cs="Calibri"/>
          <w:lang w:eastAsia="zh-CN"/>
        </w:rPr>
        <w:t>正在制定全球一致性和互操作性培训</w:t>
      </w:r>
      <w:r w:rsidRPr="00581AF9">
        <w:rPr>
          <w:rFonts w:ascii="Calibri" w:hAnsi="Calibri" w:cs="Calibri" w:hint="eastAsia"/>
          <w:lang w:eastAsia="zh-CN"/>
        </w:rPr>
        <w:t>计划（</w:t>
      </w:r>
      <w:r w:rsidRPr="00581AF9">
        <w:rPr>
          <w:rFonts w:ascii="Calibri" w:hAnsi="Calibri" w:cs="Calibri"/>
          <w:lang w:eastAsia="zh-CN"/>
        </w:rPr>
        <w:t>CITP</w:t>
      </w:r>
      <w:r w:rsidRPr="00581AF9">
        <w:rPr>
          <w:rFonts w:ascii="Calibri" w:hAnsi="Calibri" w:cs="Calibri" w:hint="eastAsia"/>
          <w:lang w:eastAsia="zh-CN"/>
        </w:rPr>
        <w:t>）</w:t>
      </w:r>
      <w:r w:rsidRPr="00581AF9">
        <w:rPr>
          <w:rFonts w:ascii="Calibri" w:hAnsi="Calibri" w:cs="Calibri"/>
          <w:lang w:eastAsia="zh-CN"/>
        </w:rPr>
        <w:t>。</w:t>
      </w:r>
      <w:r w:rsidRPr="00581AF9">
        <w:rPr>
          <w:rFonts w:ascii="Calibri" w:hAnsi="Calibri" w:cs="Calibri"/>
          <w:lang w:eastAsia="zh-CN"/>
        </w:rPr>
        <w:t>CITP</w:t>
      </w:r>
      <w:r w:rsidRPr="00581AF9">
        <w:rPr>
          <w:rFonts w:ascii="Calibri" w:hAnsi="Calibri" w:cs="Calibri"/>
          <w:lang w:eastAsia="zh-CN"/>
        </w:rPr>
        <w:t>将成为</w:t>
      </w:r>
      <w:r w:rsidRPr="00581AF9">
        <w:rPr>
          <w:rFonts w:ascii="Calibri" w:hAnsi="Calibri" w:cs="Calibri"/>
          <w:lang w:eastAsia="zh-CN"/>
        </w:rPr>
        <w:t>C&amp;I</w:t>
      </w:r>
      <w:r w:rsidRPr="00581AF9">
        <w:rPr>
          <w:rFonts w:ascii="Calibri" w:hAnsi="Calibri" w:cs="Calibri"/>
          <w:lang w:eastAsia="zh-CN"/>
        </w:rPr>
        <w:t>知识转移的参考，并建立在成功实施频谱管理培训计划</w:t>
      </w:r>
      <w:r w:rsidRPr="00581AF9">
        <w:rPr>
          <w:rFonts w:ascii="Calibri" w:hAnsi="Calibri" w:cs="Calibri" w:hint="eastAsia"/>
          <w:lang w:eastAsia="zh-CN"/>
        </w:rPr>
        <w:t>（</w:t>
      </w:r>
      <w:r w:rsidRPr="00581AF9">
        <w:rPr>
          <w:rFonts w:ascii="Calibri" w:eastAsia="Calibri" w:hAnsi="Calibri" w:cs="Calibri"/>
          <w:szCs w:val="24"/>
          <w:lang w:eastAsia="zh-CN"/>
        </w:rPr>
        <w:t>SMTP</w:t>
      </w:r>
      <w:r w:rsidRPr="00581AF9">
        <w:rPr>
          <w:rFonts w:ascii="Calibri" w:hAnsi="Calibri" w:cs="Calibri" w:hint="eastAsia"/>
          <w:lang w:eastAsia="zh-CN"/>
        </w:rPr>
        <w:t>）</w:t>
      </w:r>
      <w:r w:rsidRPr="00581AF9">
        <w:rPr>
          <w:rFonts w:ascii="Calibri" w:hAnsi="Calibri" w:cs="Calibri"/>
          <w:lang w:eastAsia="zh-CN"/>
        </w:rPr>
        <w:t>的基础上。</w:t>
      </w:r>
      <w:r w:rsidRPr="00581AF9">
        <w:rPr>
          <w:rFonts w:ascii="Calibri" w:hAnsi="Calibri" w:cs="Calibri"/>
          <w:lang w:eastAsia="zh-CN"/>
        </w:rPr>
        <w:t>2020</w:t>
      </w:r>
      <w:r w:rsidRPr="00581AF9">
        <w:rPr>
          <w:rFonts w:ascii="Calibri" w:hAnsi="Calibri" w:cs="Calibri"/>
          <w:lang w:eastAsia="zh-CN"/>
        </w:rPr>
        <w:t>年，与国际电联无线电通信部</w:t>
      </w:r>
      <w:r w:rsidRPr="00581AF9">
        <w:rPr>
          <w:rFonts w:ascii="Calibri" w:hAnsi="Calibri" w:cs="Calibri" w:hint="eastAsia"/>
          <w:lang w:eastAsia="zh-CN"/>
        </w:rPr>
        <w:t>门</w:t>
      </w:r>
      <w:r w:rsidRPr="00581AF9">
        <w:rPr>
          <w:rFonts w:ascii="Calibri" w:hAnsi="Calibri" w:cs="Calibri"/>
          <w:lang w:eastAsia="zh-CN"/>
        </w:rPr>
        <w:t>、国际电联电信</w:t>
      </w:r>
      <w:r w:rsidRPr="00581AF9">
        <w:rPr>
          <w:rFonts w:ascii="Calibri" w:hAnsi="Calibri" w:cs="Calibri" w:hint="eastAsia"/>
          <w:lang w:eastAsia="zh-CN"/>
        </w:rPr>
        <w:t>标准化部门</w:t>
      </w:r>
      <w:r w:rsidRPr="00581AF9">
        <w:rPr>
          <w:rFonts w:ascii="Calibri" w:hAnsi="Calibri" w:cs="Calibri"/>
          <w:lang w:eastAsia="zh-CN"/>
        </w:rPr>
        <w:t>和国际电联电信发展</w:t>
      </w:r>
      <w:r w:rsidRPr="00581AF9">
        <w:rPr>
          <w:rFonts w:ascii="Calibri" w:hAnsi="Calibri" w:cs="Calibri" w:hint="eastAsia"/>
          <w:lang w:eastAsia="zh-CN"/>
        </w:rPr>
        <w:t>部门</w:t>
      </w:r>
      <w:r w:rsidRPr="00581AF9">
        <w:rPr>
          <w:rFonts w:ascii="Calibri" w:hAnsi="Calibri" w:cs="Calibri"/>
          <w:lang w:eastAsia="zh-CN"/>
        </w:rPr>
        <w:t>相关研究组协调，开始编写一份关于国际电联最近在</w:t>
      </w:r>
      <w:r w:rsidRPr="00581AF9">
        <w:rPr>
          <w:rFonts w:ascii="Calibri" w:hAnsi="Calibri" w:cs="Calibri"/>
          <w:lang w:eastAsia="zh-CN"/>
        </w:rPr>
        <w:t>C&amp;I</w:t>
      </w:r>
      <w:r w:rsidRPr="00581AF9">
        <w:rPr>
          <w:rFonts w:ascii="Calibri" w:hAnsi="Calibri" w:cs="Calibri"/>
          <w:lang w:eastAsia="zh-CN"/>
        </w:rPr>
        <w:t>开展的活动和未来</w:t>
      </w:r>
      <w:r w:rsidRPr="00581AF9">
        <w:rPr>
          <w:rFonts w:ascii="Calibri" w:hAnsi="Calibri" w:cs="Calibri"/>
          <w:lang w:eastAsia="zh-CN"/>
        </w:rPr>
        <w:t>C&amp;I</w:t>
      </w:r>
      <w:r w:rsidRPr="00581AF9">
        <w:rPr>
          <w:rFonts w:ascii="Calibri" w:hAnsi="Calibri" w:cs="Calibri" w:hint="eastAsia"/>
          <w:lang w:eastAsia="zh-CN"/>
        </w:rPr>
        <w:t>情况</w:t>
      </w:r>
      <w:r w:rsidRPr="00581AF9">
        <w:rPr>
          <w:rFonts w:ascii="Calibri" w:hAnsi="Calibri" w:cs="Calibri"/>
          <w:lang w:eastAsia="zh-CN"/>
        </w:rPr>
        <w:t>的白皮书，预计将于</w:t>
      </w:r>
      <w:r w:rsidRPr="00581AF9">
        <w:rPr>
          <w:rFonts w:ascii="Calibri" w:hAnsi="Calibri" w:cs="Calibri"/>
          <w:lang w:eastAsia="zh-CN"/>
        </w:rPr>
        <w:t>2021</w:t>
      </w:r>
      <w:r w:rsidRPr="00581AF9">
        <w:rPr>
          <w:rFonts w:ascii="Calibri" w:hAnsi="Calibri" w:cs="Calibri"/>
          <w:lang w:eastAsia="zh-CN"/>
        </w:rPr>
        <w:t>年初定稿</w:t>
      </w:r>
      <w:r w:rsidRPr="00581AF9">
        <w:rPr>
          <w:rFonts w:ascii="Calibri" w:hAnsi="Calibri" w:cs="Calibri" w:hint="eastAsia"/>
          <w:lang w:eastAsia="zh-CN"/>
        </w:rPr>
        <w:t>。</w:t>
      </w:r>
    </w:p>
    <w:p w14:paraId="6EEDBCFE" w14:textId="77777777" w:rsidR="001A59D6" w:rsidRPr="00E718C1" w:rsidRDefault="001A59D6" w:rsidP="001A59D6">
      <w:pPr>
        <w:keepNext/>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hAnsi="Calibri"/>
          <w:b/>
          <w:bCs/>
          <w:caps/>
          <w:lang w:eastAsia="zh-CN"/>
        </w:rPr>
        <w:t>WTDC</w:t>
      </w:r>
      <w:r w:rsidRPr="00581AF9">
        <w:rPr>
          <w:rFonts w:ascii="Calibri" w:hAnsi="Calibri" w:hint="eastAsia"/>
          <w:b/>
          <w:bCs/>
          <w:caps/>
          <w:lang w:eastAsia="zh-CN"/>
        </w:rPr>
        <w:t>第</w:t>
      </w:r>
      <w:r w:rsidRPr="00581AF9">
        <w:rPr>
          <w:rFonts w:ascii="Calibri" w:hAnsi="Calibri" w:hint="eastAsia"/>
          <w:b/>
          <w:bCs/>
          <w:caps/>
          <w:lang w:eastAsia="zh-CN"/>
        </w:rPr>
        <w:t>9</w:t>
      </w:r>
      <w:r w:rsidRPr="00581AF9">
        <w:rPr>
          <w:rFonts w:ascii="Calibri" w:hAnsi="Calibri" w:hint="eastAsia"/>
          <w:b/>
          <w:bCs/>
          <w:caps/>
          <w:lang w:eastAsia="zh-CN"/>
        </w:rPr>
        <w:t>号决议（布宜诺斯艾利斯，</w:t>
      </w:r>
      <w:r w:rsidRPr="00581AF9">
        <w:rPr>
          <w:rFonts w:ascii="Calibri" w:hAnsi="Calibri" w:hint="eastAsia"/>
          <w:b/>
          <w:bCs/>
          <w:caps/>
          <w:lang w:eastAsia="zh-CN"/>
        </w:rPr>
        <w:t>2017</w:t>
      </w:r>
      <w:r w:rsidRPr="00581AF9">
        <w:rPr>
          <w:rFonts w:ascii="Calibri" w:hAnsi="Calibri" w:hint="eastAsia"/>
          <w:b/>
          <w:bCs/>
          <w:caps/>
          <w:lang w:eastAsia="zh-CN"/>
        </w:rPr>
        <w:t>年，修订版）</w:t>
      </w:r>
    </w:p>
    <w:p w14:paraId="317841F4" w14:textId="77777777" w:rsidR="001A59D6" w:rsidRPr="00581AF9" w:rsidRDefault="001A59D6" w:rsidP="001A59D6">
      <w:pPr>
        <w:tabs>
          <w:tab w:val="clear" w:pos="1134"/>
          <w:tab w:val="clear" w:pos="1871"/>
          <w:tab w:val="clear" w:pos="2268"/>
        </w:tabs>
        <w:overflowPunct/>
        <w:autoSpaceDE/>
        <w:autoSpaceDN/>
        <w:adjustRightInd/>
        <w:spacing w:after="120"/>
        <w:ind w:firstLineChars="200" w:firstLine="480"/>
        <w:textAlignment w:val="auto"/>
        <w:rPr>
          <w:rFonts w:ascii="Calibri" w:eastAsia="Calibri" w:hAnsi="Calibri" w:cs="Calibri"/>
          <w:szCs w:val="24"/>
          <w:lang w:eastAsia="zh-CN"/>
        </w:rPr>
      </w:pPr>
      <w:bookmarkStart w:id="80" w:name="lt_pId455"/>
      <w:r w:rsidRPr="00581AF9">
        <w:rPr>
          <w:rFonts w:ascii="Calibri" w:hAnsi="Calibri" w:hint="eastAsia"/>
          <w:szCs w:val="24"/>
          <w:lang w:eastAsia="zh-CN"/>
        </w:rPr>
        <w:t>下表概述了国际电</w:t>
      </w:r>
      <w:proofErr w:type="gramStart"/>
      <w:r w:rsidRPr="00581AF9">
        <w:rPr>
          <w:rFonts w:ascii="Calibri" w:hAnsi="Calibri" w:hint="eastAsia"/>
          <w:szCs w:val="24"/>
          <w:lang w:eastAsia="zh-CN"/>
        </w:rPr>
        <w:t>联落实</w:t>
      </w:r>
      <w:proofErr w:type="gramEnd"/>
      <w:r w:rsidRPr="00581AF9">
        <w:rPr>
          <w:rFonts w:ascii="Calibri" w:hAnsi="Calibri" w:hint="eastAsia"/>
          <w:szCs w:val="24"/>
          <w:lang w:eastAsia="zh-CN"/>
        </w:rPr>
        <w:t>有关频谱管理的第</w:t>
      </w:r>
      <w:r w:rsidRPr="00581AF9">
        <w:rPr>
          <w:rFonts w:ascii="Calibri" w:hAnsi="Calibri" w:hint="eastAsia"/>
          <w:szCs w:val="24"/>
          <w:lang w:eastAsia="zh-CN"/>
        </w:rPr>
        <w:t>9</w:t>
      </w:r>
      <w:r w:rsidRPr="00581AF9">
        <w:rPr>
          <w:rFonts w:ascii="Calibri" w:hAnsi="Calibri" w:hint="eastAsia"/>
          <w:szCs w:val="24"/>
          <w:lang w:eastAsia="zh-CN"/>
        </w:rPr>
        <w:t>号决议的活动。表格对提供援助和开展活动的数量进行了专题概述。</w:t>
      </w:r>
      <w:hyperlink r:id="rId68" w:history="1">
        <w:r w:rsidRPr="00581AF9">
          <w:rPr>
            <w:rFonts w:ascii="Calibri" w:hAnsi="Calibri"/>
            <w:color w:val="0000FF"/>
            <w:szCs w:val="24"/>
            <w:u w:val="single"/>
            <w:lang w:eastAsia="zh-CN"/>
          </w:rPr>
          <w:t>TDAG-20/INF/3</w:t>
        </w:r>
      </w:hyperlink>
      <w:r w:rsidRPr="00581AF9">
        <w:rPr>
          <w:rFonts w:ascii="Calibri" w:hAnsi="Calibri" w:hint="eastAsia"/>
          <w:szCs w:val="24"/>
          <w:lang w:eastAsia="zh-CN"/>
        </w:rPr>
        <w:t>号文件载有按区域分列的就频谱管理问题向成员国提供援助的摘要。</w:t>
      </w:r>
      <w:bookmarkEnd w:id="80"/>
    </w:p>
    <w:tbl>
      <w:tblPr>
        <w:tblStyle w:val="TableGrid51"/>
        <w:tblW w:w="0" w:type="auto"/>
        <w:tblLook w:val="04A0" w:firstRow="1" w:lastRow="0" w:firstColumn="1" w:lastColumn="0" w:noHBand="0" w:noVBand="1"/>
      </w:tblPr>
      <w:tblGrid>
        <w:gridCol w:w="7650"/>
        <w:gridCol w:w="1700"/>
      </w:tblGrid>
      <w:tr w:rsidR="001A59D6" w:rsidRPr="00581AF9" w14:paraId="2513DC19" w14:textId="77777777" w:rsidTr="00C61631">
        <w:trPr>
          <w:tblHeader/>
        </w:trPr>
        <w:tc>
          <w:tcPr>
            <w:tcW w:w="7650" w:type="dxa"/>
          </w:tcPr>
          <w:p w14:paraId="6D86F3D9" w14:textId="77777777" w:rsidR="001A59D6" w:rsidRPr="00581AF9" w:rsidRDefault="001A59D6" w:rsidP="00C61631">
            <w:pPr>
              <w:jc w:val="center"/>
              <w:rPr>
                <w:b/>
                <w:bCs/>
              </w:rPr>
            </w:pPr>
            <w:r w:rsidRPr="00581AF9">
              <w:rPr>
                <w:rFonts w:hint="eastAsia"/>
                <w:b/>
                <w:bCs/>
                <w:lang w:eastAsia="zh-CN"/>
              </w:rPr>
              <w:lastRenderedPageBreak/>
              <w:t>主题</w:t>
            </w:r>
          </w:p>
        </w:tc>
        <w:tc>
          <w:tcPr>
            <w:tcW w:w="1700" w:type="dxa"/>
          </w:tcPr>
          <w:p w14:paraId="6D45AD3D" w14:textId="77777777" w:rsidR="001A59D6" w:rsidRPr="00581AF9" w:rsidRDefault="001A59D6" w:rsidP="00C61631">
            <w:pPr>
              <w:jc w:val="center"/>
              <w:rPr>
                <w:b/>
                <w:bCs/>
              </w:rPr>
            </w:pPr>
            <w:r w:rsidRPr="00581AF9">
              <w:rPr>
                <w:rFonts w:hint="eastAsia"/>
                <w:b/>
                <w:bCs/>
                <w:lang w:eastAsia="zh-CN"/>
              </w:rPr>
              <w:t>活动数量</w:t>
            </w:r>
          </w:p>
        </w:tc>
      </w:tr>
      <w:tr w:rsidR="001A59D6" w:rsidRPr="002C29D6" w14:paraId="13142648" w14:textId="77777777" w:rsidTr="00C61631">
        <w:tc>
          <w:tcPr>
            <w:tcW w:w="7650" w:type="dxa"/>
          </w:tcPr>
          <w:p w14:paraId="05EF63F5" w14:textId="77777777" w:rsidR="001A59D6" w:rsidRPr="002C29D6" w:rsidRDefault="001A59D6" w:rsidP="00C61631">
            <w:pPr>
              <w:keepNext/>
              <w:keepLines/>
              <w:numPr>
                <w:ilvl w:val="0"/>
                <w:numId w:val="2"/>
              </w:numPr>
              <w:tabs>
                <w:tab w:val="clear" w:pos="1134"/>
                <w:tab w:val="clear" w:pos="1871"/>
                <w:tab w:val="clear" w:pos="2268"/>
              </w:tabs>
              <w:overflowPunct/>
              <w:autoSpaceDE/>
              <w:autoSpaceDN/>
              <w:adjustRightInd/>
              <w:spacing w:before="0"/>
              <w:ind w:hanging="693"/>
              <w:textAlignment w:val="auto"/>
              <w:rPr>
                <w:bCs/>
                <w:szCs w:val="24"/>
                <w:lang w:eastAsia="zh-CN"/>
              </w:rPr>
            </w:pPr>
            <w:r w:rsidRPr="002C29D6">
              <w:rPr>
                <w:rFonts w:hint="eastAsia"/>
                <w:bCs/>
                <w:color w:val="000000"/>
                <w:szCs w:val="24"/>
                <w:lang w:eastAsia="zh-CN"/>
              </w:rPr>
              <w:t>帮助各国政策制定机构提供对频谱的有效管理在一国经济和社会发展中重要性的认识。</w:t>
            </w:r>
          </w:p>
        </w:tc>
        <w:tc>
          <w:tcPr>
            <w:tcW w:w="1700" w:type="dxa"/>
          </w:tcPr>
          <w:p w14:paraId="4BDA5C4F" w14:textId="77777777" w:rsidR="001A59D6" w:rsidRPr="002C29D6" w:rsidRDefault="001A59D6" w:rsidP="00C61631">
            <w:pPr>
              <w:jc w:val="center"/>
              <w:rPr>
                <w:szCs w:val="24"/>
              </w:rPr>
            </w:pPr>
            <w:r w:rsidRPr="002C29D6">
              <w:rPr>
                <w:szCs w:val="24"/>
              </w:rPr>
              <w:t>19</w:t>
            </w:r>
          </w:p>
        </w:tc>
      </w:tr>
      <w:tr w:rsidR="001A59D6" w:rsidRPr="002C29D6" w14:paraId="165C54A8" w14:textId="77777777" w:rsidTr="00C61631">
        <w:trPr>
          <w:trHeight w:val="451"/>
        </w:trPr>
        <w:tc>
          <w:tcPr>
            <w:tcW w:w="7650" w:type="dxa"/>
          </w:tcPr>
          <w:p w14:paraId="070D5AFF" w14:textId="77777777" w:rsidR="001A59D6" w:rsidRPr="002C29D6" w:rsidRDefault="001A59D6" w:rsidP="00C61631">
            <w:pPr>
              <w:numPr>
                <w:ilvl w:val="0"/>
                <w:numId w:val="2"/>
              </w:numPr>
              <w:tabs>
                <w:tab w:val="clear" w:pos="1134"/>
                <w:tab w:val="clear" w:pos="1871"/>
                <w:tab w:val="clear" w:pos="2268"/>
              </w:tabs>
              <w:overflowPunct/>
              <w:adjustRightInd/>
              <w:spacing w:before="0"/>
              <w:ind w:left="714" w:hanging="693"/>
              <w:textAlignment w:val="auto"/>
              <w:rPr>
                <w:bCs/>
                <w:szCs w:val="24"/>
                <w:lang w:eastAsia="zh-CN"/>
              </w:rPr>
            </w:pPr>
            <w:r w:rsidRPr="002C29D6">
              <w:rPr>
                <w:rFonts w:hint="eastAsia"/>
                <w:bCs/>
                <w:color w:val="000000"/>
                <w:szCs w:val="24"/>
                <w:lang w:eastAsia="zh-CN"/>
              </w:rPr>
              <w:t>培训和国际电</w:t>
            </w:r>
            <w:proofErr w:type="gramStart"/>
            <w:r w:rsidRPr="002C29D6">
              <w:rPr>
                <w:rFonts w:hint="eastAsia"/>
                <w:bCs/>
                <w:color w:val="000000"/>
                <w:szCs w:val="24"/>
                <w:lang w:eastAsia="zh-CN"/>
              </w:rPr>
              <w:t>联现有</w:t>
            </w:r>
            <w:proofErr w:type="gramEnd"/>
            <w:r w:rsidRPr="002C29D6">
              <w:rPr>
                <w:rFonts w:hint="eastAsia"/>
                <w:bCs/>
                <w:color w:val="000000"/>
                <w:szCs w:val="24"/>
                <w:lang w:eastAsia="zh-CN"/>
              </w:rPr>
              <w:t>文件资料的散发。</w:t>
            </w:r>
          </w:p>
        </w:tc>
        <w:tc>
          <w:tcPr>
            <w:tcW w:w="1700" w:type="dxa"/>
          </w:tcPr>
          <w:p w14:paraId="26689D03" w14:textId="77777777" w:rsidR="001A59D6" w:rsidRPr="002C29D6" w:rsidRDefault="001A59D6" w:rsidP="00C61631">
            <w:pPr>
              <w:jc w:val="center"/>
              <w:rPr>
                <w:szCs w:val="24"/>
              </w:rPr>
            </w:pPr>
            <w:r w:rsidRPr="002C29D6">
              <w:rPr>
                <w:szCs w:val="24"/>
              </w:rPr>
              <w:t>22</w:t>
            </w:r>
          </w:p>
        </w:tc>
      </w:tr>
      <w:tr w:rsidR="001A59D6" w:rsidRPr="002C29D6" w14:paraId="2C3585CE" w14:textId="77777777" w:rsidTr="00C61631">
        <w:tc>
          <w:tcPr>
            <w:tcW w:w="7650" w:type="dxa"/>
          </w:tcPr>
          <w:p w14:paraId="6F287F54"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在制定各国频率划分表和</w:t>
            </w:r>
            <w:proofErr w:type="gramStart"/>
            <w:r w:rsidRPr="002C29D6">
              <w:rPr>
                <w:rFonts w:hint="eastAsia"/>
                <w:bCs/>
                <w:color w:val="000000"/>
                <w:szCs w:val="24"/>
                <w:lang w:eastAsia="zh-CN"/>
              </w:rPr>
              <w:t>频谱再</w:t>
            </w:r>
            <w:proofErr w:type="gramEnd"/>
            <w:r w:rsidRPr="002C29D6">
              <w:rPr>
                <w:rFonts w:hint="eastAsia"/>
                <w:bCs/>
                <w:color w:val="000000"/>
                <w:szCs w:val="24"/>
                <w:lang w:eastAsia="zh-CN"/>
              </w:rPr>
              <w:t>部署的方法方面提供帮助。</w:t>
            </w:r>
          </w:p>
        </w:tc>
        <w:tc>
          <w:tcPr>
            <w:tcW w:w="1700" w:type="dxa"/>
          </w:tcPr>
          <w:p w14:paraId="7FA9B299" w14:textId="77777777" w:rsidR="001A59D6" w:rsidRPr="002C29D6" w:rsidRDefault="001A59D6" w:rsidP="00C61631">
            <w:pPr>
              <w:jc w:val="center"/>
              <w:rPr>
                <w:szCs w:val="24"/>
              </w:rPr>
            </w:pPr>
            <w:r w:rsidRPr="002C29D6">
              <w:rPr>
                <w:szCs w:val="24"/>
              </w:rPr>
              <w:t>10</w:t>
            </w:r>
          </w:p>
        </w:tc>
      </w:tr>
      <w:tr w:rsidR="001A59D6" w:rsidRPr="002C29D6" w14:paraId="6F3473C0" w14:textId="77777777" w:rsidTr="00C61631">
        <w:tc>
          <w:tcPr>
            <w:tcW w:w="7650" w:type="dxa"/>
          </w:tcPr>
          <w:p w14:paraId="1C5AEACF"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szCs w:val="24"/>
                <w:lang w:eastAsia="zh-CN"/>
              </w:rPr>
              <w:t>在建立计算机化频率管理和监测系统方面提供帮助。</w:t>
            </w:r>
          </w:p>
        </w:tc>
        <w:tc>
          <w:tcPr>
            <w:tcW w:w="1700" w:type="dxa"/>
          </w:tcPr>
          <w:p w14:paraId="66EEB8CD" w14:textId="77777777" w:rsidR="001A59D6" w:rsidRPr="002C29D6" w:rsidRDefault="001A59D6" w:rsidP="00C61631">
            <w:pPr>
              <w:jc w:val="center"/>
              <w:rPr>
                <w:szCs w:val="24"/>
              </w:rPr>
            </w:pPr>
            <w:r w:rsidRPr="002C29D6">
              <w:rPr>
                <w:szCs w:val="24"/>
              </w:rPr>
              <w:t>8</w:t>
            </w:r>
          </w:p>
        </w:tc>
      </w:tr>
      <w:tr w:rsidR="001A59D6" w:rsidRPr="002C29D6" w14:paraId="74C148B5" w14:textId="77777777" w:rsidTr="00C61631">
        <w:tc>
          <w:tcPr>
            <w:tcW w:w="7650" w:type="dxa"/>
          </w:tcPr>
          <w:p w14:paraId="4A498070"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频谱管理的经济和财务问题。</w:t>
            </w:r>
          </w:p>
        </w:tc>
        <w:tc>
          <w:tcPr>
            <w:tcW w:w="1700" w:type="dxa"/>
          </w:tcPr>
          <w:p w14:paraId="00D133EA" w14:textId="77777777" w:rsidR="001A59D6" w:rsidRPr="002C29D6" w:rsidRDefault="001A59D6" w:rsidP="00C61631">
            <w:pPr>
              <w:jc w:val="center"/>
              <w:rPr>
                <w:szCs w:val="24"/>
              </w:rPr>
            </w:pPr>
            <w:r w:rsidRPr="002C29D6">
              <w:rPr>
                <w:szCs w:val="24"/>
              </w:rPr>
              <w:t>12</w:t>
            </w:r>
          </w:p>
        </w:tc>
      </w:tr>
      <w:tr w:rsidR="001A59D6" w:rsidRPr="002C29D6" w14:paraId="2FD6897A" w14:textId="77777777" w:rsidTr="00C61631">
        <w:tc>
          <w:tcPr>
            <w:tcW w:w="7650" w:type="dxa"/>
          </w:tcPr>
          <w:p w14:paraId="360F4A82"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在世界无线电通信大会（</w:t>
            </w:r>
            <w:r w:rsidRPr="002C29D6">
              <w:rPr>
                <w:rFonts w:hint="eastAsia"/>
                <w:bCs/>
                <w:color w:val="000000"/>
                <w:szCs w:val="24"/>
                <w:lang w:eastAsia="zh-CN"/>
              </w:rPr>
              <w:t>W</w:t>
            </w:r>
            <w:r w:rsidRPr="002C29D6">
              <w:rPr>
                <w:bCs/>
                <w:color w:val="000000"/>
                <w:szCs w:val="24"/>
                <w:lang w:eastAsia="zh-CN"/>
              </w:rPr>
              <w:t>RC</w:t>
            </w:r>
            <w:r w:rsidRPr="002C29D6">
              <w:rPr>
                <w:rFonts w:hint="eastAsia"/>
                <w:bCs/>
                <w:color w:val="000000"/>
                <w:szCs w:val="24"/>
                <w:lang w:eastAsia="zh-CN"/>
              </w:rPr>
              <w:t>）的筹备和</w:t>
            </w:r>
            <w:r w:rsidRPr="002C29D6">
              <w:rPr>
                <w:rFonts w:hint="eastAsia"/>
                <w:bCs/>
                <w:color w:val="000000"/>
                <w:szCs w:val="24"/>
                <w:lang w:eastAsia="zh-CN"/>
              </w:rPr>
              <w:t>W</w:t>
            </w:r>
            <w:r w:rsidRPr="002C29D6">
              <w:rPr>
                <w:bCs/>
                <w:color w:val="000000"/>
                <w:szCs w:val="24"/>
                <w:lang w:eastAsia="zh-CN"/>
              </w:rPr>
              <w:t>RC</w:t>
            </w:r>
            <w:r w:rsidRPr="002C29D6">
              <w:rPr>
                <w:rFonts w:hint="eastAsia"/>
                <w:bCs/>
                <w:color w:val="000000"/>
                <w:szCs w:val="24"/>
                <w:lang w:eastAsia="zh-CN"/>
              </w:rPr>
              <w:t>各项决定的跟进和实施方面提供帮助。</w:t>
            </w:r>
          </w:p>
        </w:tc>
        <w:tc>
          <w:tcPr>
            <w:tcW w:w="1700" w:type="dxa"/>
          </w:tcPr>
          <w:p w14:paraId="03AA1AE6" w14:textId="77777777" w:rsidR="001A59D6" w:rsidRPr="002C29D6" w:rsidRDefault="001A59D6" w:rsidP="00C61631">
            <w:pPr>
              <w:jc w:val="center"/>
              <w:rPr>
                <w:szCs w:val="24"/>
              </w:rPr>
            </w:pPr>
            <w:r w:rsidRPr="002C29D6">
              <w:rPr>
                <w:szCs w:val="24"/>
              </w:rPr>
              <w:t>18</w:t>
            </w:r>
          </w:p>
        </w:tc>
      </w:tr>
      <w:tr w:rsidR="001A59D6" w:rsidRPr="002C29D6" w14:paraId="60D6C7D5" w14:textId="77777777" w:rsidTr="00C61631">
        <w:tc>
          <w:tcPr>
            <w:tcW w:w="7650" w:type="dxa"/>
          </w:tcPr>
          <w:p w14:paraId="5464CF55"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color w:val="000000"/>
                <w:szCs w:val="24"/>
                <w:lang w:eastAsia="zh-CN"/>
              </w:rPr>
              <w:t>在参加</w:t>
            </w:r>
            <w:r w:rsidRPr="002C29D6">
              <w:rPr>
                <w:rFonts w:hint="eastAsia"/>
                <w:color w:val="000000"/>
                <w:szCs w:val="24"/>
                <w:lang w:eastAsia="zh-CN"/>
              </w:rPr>
              <w:t>I</w:t>
            </w:r>
            <w:r w:rsidRPr="002C29D6">
              <w:rPr>
                <w:color w:val="000000"/>
                <w:szCs w:val="24"/>
                <w:lang w:eastAsia="zh-CN"/>
              </w:rPr>
              <w:t>TU-R</w:t>
            </w:r>
            <w:r w:rsidRPr="002C29D6">
              <w:rPr>
                <w:rFonts w:hint="eastAsia"/>
                <w:color w:val="000000"/>
                <w:szCs w:val="24"/>
                <w:lang w:eastAsia="zh-CN"/>
              </w:rPr>
              <w:t>相关研究</w:t>
            </w:r>
            <w:proofErr w:type="gramStart"/>
            <w:r w:rsidRPr="002C29D6">
              <w:rPr>
                <w:rFonts w:hint="eastAsia"/>
                <w:color w:val="000000"/>
                <w:szCs w:val="24"/>
                <w:lang w:eastAsia="zh-CN"/>
              </w:rPr>
              <w:t>组及其</w:t>
            </w:r>
            <w:proofErr w:type="gramEnd"/>
            <w:r w:rsidRPr="002C29D6">
              <w:rPr>
                <w:rFonts w:hint="eastAsia"/>
                <w:color w:val="000000"/>
                <w:szCs w:val="24"/>
                <w:lang w:eastAsia="zh-CN"/>
              </w:rPr>
              <w:t>工作组的工作方面提供帮助。</w:t>
            </w:r>
          </w:p>
        </w:tc>
        <w:tc>
          <w:tcPr>
            <w:tcW w:w="1700" w:type="dxa"/>
          </w:tcPr>
          <w:p w14:paraId="3A72CAB1" w14:textId="77777777" w:rsidR="001A59D6" w:rsidRPr="002C29D6" w:rsidRDefault="001A59D6" w:rsidP="00C61631">
            <w:pPr>
              <w:jc w:val="center"/>
              <w:rPr>
                <w:szCs w:val="24"/>
              </w:rPr>
            </w:pPr>
            <w:r w:rsidRPr="002C29D6">
              <w:rPr>
                <w:szCs w:val="24"/>
              </w:rPr>
              <w:t>5</w:t>
            </w:r>
          </w:p>
        </w:tc>
      </w:tr>
      <w:tr w:rsidR="001A59D6" w:rsidRPr="002C29D6" w14:paraId="305EF5B7" w14:textId="77777777" w:rsidTr="00C61631">
        <w:tc>
          <w:tcPr>
            <w:tcW w:w="7650" w:type="dxa"/>
          </w:tcPr>
          <w:p w14:paraId="2ABD26EC"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szCs w:val="24"/>
                <w:lang w:eastAsia="zh-CN"/>
              </w:rPr>
              <w:t>向数字地面电视广播过渡。</w:t>
            </w:r>
          </w:p>
        </w:tc>
        <w:tc>
          <w:tcPr>
            <w:tcW w:w="1700" w:type="dxa"/>
          </w:tcPr>
          <w:p w14:paraId="358AFED5" w14:textId="77777777" w:rsidR="001A59D6" w:rsidRPr="002C29D6" w:rsidRDefault="001A59D6" w:rsidP="00C61631">
            <w:pPr>
              <w:jc w:val="center"/>
              <w:rPr>
                <w:szCs w:val="24"/>
              </w:rPr>
            </w:pPr>
            <w:r w:rsidRPr="002C29D6">
              <w:rPr>
                <w:szCs w:val="24"/>
              </w:rPr>
              <w:t>12</w:t>
            </w:r>
          </w:p>
        </w:tc>
      </w:tr>
      <w:tr w:rsidR="001A59D6" w:rsidRPr="002C29D6" w14:paraId="35664980" w14:textId="77777777" w:rsidTr="00C61631">
        <w:tc>
          <w:tcPr>
            <w:tcW w:w="7650" w:type="dxa"/>
          </w:tcPr>
          <w:p w14:paraId="46053A22"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在确定最有效利用数字红利方法方面提供帮助。</w:t>
            </w:r>
          </w:p>
        </w:tc>
        <w:tc>
          <w:tcPr>
            <w:tcW w:w="1700" w:type="dxa"/>
          </w:tcPr>
          <w:p w14:paraId="5193FD39" w14:textId="77777777" w:rsidR="001A59D6" w:rsidRPr="002C29D6" w:rsidRDefault="001A59D6" w:rsidP="00C61631">
            <w:pPr>
              <w:jc w:val="center"/>
              <w:rPr>
                <w:szCs w:val="24"/>
              </w:rPr>
            </w:pPr>
            <w:r w:rsidRPr="002C29D6">
              <w:rPr>
                <w:szCs w:val="24"/>
              </w:rPr>
              <w:t>8</w:t>
            </w:r>
          </w:p>
        </w:tc>
      </w:tr>
      <w:tr w:rsidR="001A59D6" w:rsidRPr="002C29D6" w14:paraId="160D3463" w14:textId="77777777" w:rsidTr="00C61631">
        <w:tc>
          <w:tcPr>
            <w:tcW w:w="7650" w:type="dxa"/>
          </w:tcPr>
          <w:p w14:paraId="301E8C84"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频谱使用方面的新兴技术和方法。</w:t>
            </w:r>
          </w:p>
        </w:tc>
        <w:tc>
          <w:tcPr>
            <w:tcW w:w="1700" w:type="dxa"/>
          </w:tcPr>
          <w:p w14:paraId="1F0175B4" w14:textId="77777777" w:rsidR="001A59D6" w:rsidRPr="002C29D6" w:rsidRDefault="001A59D6" w:rsidP="00C61631">
            <w:pPr>
              <w:jc w:val="center"/>
              <w:rPr>
                <w:szCs w:val="24"/>
              </w:rPr>
            </w:pPr>
            <w:r w:rsidRPr="002C29D6">
              <w:rPr>
                <w:szCs w:val="24"/>
              </w:rPr>
              <w:t>17</w:t>
            </w:r>
          </w:p>
        </w:tc>
      </w:tr>
      <w:tr w:rsidR="001A59D6" w:rsidRPr="002C29D6" w14:paraId="652DD293" w14:textId="77777777" w:rsidTr="00C61631">
        <w:tc>
          <w:tcPr>
            <w:tcW w:w="7650" w:type="dxa"/>
          </w:tcPr>
          <w:p w14:paraId="139F8412"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频谱许可创新的办法。</w:t>
            </w:r>
          </w:p>
        </w:tc>
        <w:tc>
          <w:tcPr>
            <w:tcW w:w="1700" w:type="dxa"/>
          </w:tcPr>
          <w:p w14:paraId="699A72AA" w14:textId="77777777" w:rsidR="001A59D6" w:rsidRPr="002C29D6" w:rsidRDefault="001A59D6" w:rsidP="00C61631">
            <w:pPr>
              <w:jc w:val="center"/>
              <w:rPr>
                <w:szCs w:val="24"/>
              </w:rPr>
            </w:pPr>
            <w:r w:rsidRPr="002C29D6">
              <w:rPr>
                <w:szCs w:val="24"/>
              </w:rPr>
              <w:t>7</w:t>
            </w:r>
          </w:p>
        </w:tc>
      </w:tr>
      <w:tr w:rsidR="001A59D6" w:rsidRPr="002C29D6" w14:paraId="18C4305E" w14:textId="77777777" w:rsidTr="00C61631">
        <w:tc>
          <w:tcPr>
            <w:tcW w:w="7650" w:type="dxa"/>
          </w:tcPr>
          <w:p w14:paraId="29F4440B"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协助解决设备干扰对国家频谱划分造成损害的问题。</w:t>
            </w:r>
          </w:p>
        </w:tc>
        <w:tc>
          <w:tcPr>
            <w:tcW w:w="1700" w:type="dxa"/>
          </w:tcPr>
          <w:p w14:paraId="1AE33064" w14:textId="77777777" w:rsidR="001A59D6" w:rsidRPr="002C29D6" w:rsidRDefault="001A59D6" w:rsidP="00C61631">
            <w:pPr>
              <w:jc w:val="center"/>
              <w:rPr>
                <w:szCs w:val="24"/>
              </w:rPr>
            </w:pPr>
            <w:r w:rsidRPr="002C29D6">
              <w:rPr>
                <w:szCs w:val="24"/>
              </w:rPr>
              <w:t>2</w:t>
            </w:r>
          </w:p>
        </w:tc>
      </w:tr>
      <w:tr w:rsidR="001A59D6" w:rsidRPr="002C29D6" w14:paraId="4286076F" w14:textId="77777777" w:rsidTr="00C61631">
        <w:tc>
          <w:tcPr>
            <w:tcW w:w="7650" w:type="dxa"/>
          </w:tcPr>
          <w:p w14:paraId="398036ED" w14:textId="77777777" w:rsidR="001A59D6" w:rsidRPr="002C29D6" w:rsidRDefault="001A59D6" w:rsidP="00C61631">
            <w:pPr>
              <w:numPr>
                <w:ilvl w:val="0"/>
                <w:numId w:val="2"/>
              </w:numPr>
              <w:tabs>
                <w:tab w:val="clear" w:pos="1134"/>
                <w:tab w:val="clear" w:pos="1871"/>
                <w:tab w:val="clear" w:pos="2268"/>
              </w:tabs>
              <w:overflowPunct/>
              <w:autoSpaceDE/>
              <w:autoSpaceDN/>
              <w:adjustRightInd/>
              <w:spacing w:before="0"/>
              <w:ind w:left="714" w:hanging="693"/>
              <w:textAlignment w:val="auto"/>
              <w:rPr>
                <w:bCs/>
                <w:szCs w:val="24"/>
                <w:lang w:eastAsia="zh-CN"/>
              </w:rPr>
            </w:pPr>
            <w:r w:rsidRPr="002C29D6">
              <w:rPr>
                <w:rFonts w:hint="eastAsia"/>
                <w:bCs/>
                <w:color w:val="000000"/>
                <w:szCs w:val="24"/>
                <w:lang w:eastAsia="zh-CN"/>
              </w:rPr>
              <w:t>帮助解决因无线电波异常传播而引起的季节性干扰。</w:t>
            </w:r>
          </w:p>
        </w:tc>
        <w:tc>
          <w:tcPr>
            <w:tcW w:w="1700" w:type="dxa"/>
          </w:tcPr>
          <w:p w14:paraId="06C80575" w14:textId="77777777" w:rsidR="001A59D6" w:rsidRPr="002C29D6" w:rsidRDefault="001A59D6" w:rsidP="00C61631">
            <w:pPr>
              <w:jc w:val="center"/>
              <w:rPr>
                <w:szCs w:val="24"/>
              </w:rPr>
            </w:pPr>
            <w:r w:rsidRPr="002C29D6">
              <w:rPr>
                <w:szCs w:val="24"/>
              </w:rPr>
              <w:t>0</w:t>
            </w:r>
          </w:p>
        </w:tc>
      </w:tr>
      <w:tr w:rsidR="001A59D6" w:rsidRPr="002C29D6" w14:paraId="5FC1657F" w14:textId="77777777" w:rsidTr="00C61631">
        <w:tc>
          <w:tcPr>
            <w:tcW w:w="7650" w:type="dxa"/>
          </w:tcPr>
          <w:p w14:paraId="2AD8146D" w14:textId="77777777" w:rsidR="001A59D6" w:rsidRPr="002C29D6" w:rsidRDefault="001A59D6" w:rsidP="00C61631">
            <w:pPr>
              <w:keepNext/>
              <w:keepLines/>
              <w:numPr>
                <w:ilvl w:val="0"/>
                <w:numId w:val="2"/>
              </w:numPr>
              <w:tabs>
                <w:tab w:val="clear" w:pos="1134"/>
                <w:tab w:val="clear" w:pos="1871"/>
                <w:tab w:val="clear" w:pos="2268"/>
              </w:tabs>
              <w:overflowPunct/>
              <w:autoSpaceDE/>
              <w:autoSpaceDN/>
              <w:adjustRightInd/>
              <w:spacing w:before="0"/>
              <w:ind w:hanging="693"/>
              <w:textAlignment w:val="auto"/>
              <w:rPr>
                <w:bCs/>
                <w:szCs w:val="24"/>
                <w:lang w:eastAsia="zh-CN"/>
              </w:rPr>
            </w:pPr>
            <w:r w:rsidRPr="002C29D6">
              <w:rPr>
                <w:rFonts w:hint="eastAsia"/>
                <w:bCs/>
                <w:szCs w:val="24"/>
                <w:lang w:eastAsia="zh-CN"/>
              </w:rPr>
              <w:t>发展中国家频谱管理系统（</w:t>
            </w:r>
            <w:r w:rsidRPr="002C29D6">
              <w:rPr>
                <w:rFonts w:hint="eastAsia"/>
                <w:bCs/>
                <w:szCs w:val="24"/>
                <w:lang w:eastAsia="zh-CN"/>
              </w:rPr>
              <w:t>S</w:t>
            </w:r>
            <w:r w:rsidRPr="002C29D6">
              <w:rPr>
                <w:bCs/>
                <w:szCs w:val="24"/>
                <w:lang w:eastAsia="zh-CN"/>
              </w:rPr>
              <w:t>MS4DC</w:t>
            </w:r>
            <w:r w:rsidRPr="002C29D6">
              <w:rPr>
                <w:rFonts w:hint="eastAsia"/>
                <w:bCs/>
                <w:szCs w:val="24"/>
                <w:lang w:eastAsia="zh-CN"/>
              </w:rPr>
              <w:t>）的开发和培训。</w:t>
            </w:r>
          </w:p>
        </w:tc>
        <w:tc>
          <w:tcPr>
            <w:tcW w:w="1700" w:type="dxa"/>
          </w:tcPr>
          <w:p w14:paraId="3E94710A" w14:textId="77777777" w:rsidR="001A59D6" w:rsidRPr="002C29D6" w:rsidRDefault="001A59D6" w:rsidP="00C61631">
            <w:pPr>
              <w:jc w:val="center"/>
              <w:rPr>
                <w:szCs w:val="24"/>
              </w:rPr>
            </w:pPr>
            <w:r w:rsidRPr="002C29D6">
              <w:rPr>
                <w:szCs w:val="24"/>
              </w:rPr>
              <w:t>7</w:t>
            </w:r>
          </w:p>
        </w:tc>
      </w:tr>
      <w:tr w:rsidR="001A59D6" w:rsidRPr="002C29D6" w14:paraId="43DDB154" w14:textId="77777777" w:rsidTr="00C61631">
        <w:tc>
          <w:tcPr>
            <w:tcW w:w="7650" w:type="dxa"/>
          </w:tcPr>
          <w:p w14:paraId="195FA350" w14:textId="77777777" w:rsidR="001A59D6" w:rsidRPr="002C29D6" w:rsidRDefault="001A59D6" w:rsidP="00C61631">
            <w:pPr>
              <w:tabs>
                <w:tab w:val="clear" w:pos="1134"/>
                <w:tab w:val="left" w:pos="736"/>
              </w:tabs>
              <w:rPr>
                <w:szCs w:val="24"/>
              </w:rPr>
            </w:pPr>
            <w:r>
              <w:rPr>
                <w:szCs w:val="24"/>
                <w:lang w:eastAsia="zh-CN"/>
              </w:rPr>
              <w:tab/>
            </w:r>
            <w:r w:rsidRPr="002C29D6">
              <w:rPr>
                <w:rFonts w:hint="eastAsia"/>
                <w:szCs w:val="24"/>
                <w:lang w:eastAsia="zh-CN"/>
              </w:rPr>
              <w:t>合计</w:t>
            </w:r>
          </w:p>
        </w:tc>
        <w:tc>
          <w:tcPr>
            <w:tcW w:w="1700" w:type="dxa"/>
          </w:tcPr>
          <w:p w14:paraId="0508F64E" w14:textId="77777777" w:rsidR="001A59D6" w:rsidRPr="002C29D6" w:rsidRDefault="001A59D6" w:rsidP="00C61631">
            <w:pPr>
              <w:jc w:val="center"/>
              <w:rPr>
                <w:szCs w:val="24"/>
              </w:rPr>
            </w:pPr>
            <w:r w:rsidRPr="002C29D6">
              <w:rPr>
                <w:szCs w:val="24"/>
              </w:rPr>
              <w:t>147</w:t>
            </w:r>
          </w:p>
        </w:tc>
      </w:tr>
    </w:tbl>
    <w:p w14:paraId="2AE8B6B0" w14:textId="77777777" w:rsidR="001A59D6" w:rsidRPr="00581AF9" w:rsidRDefault="001A59D6" w:rsidP="001A59D6">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en-GB"/>
        </w:rPr>
      </w:pPr>
    </w:p>
    <w:tbl>
      <w:tblPr>
        <w:tblStyle w:val="TableGrid4"/>
        <w:tblW w:w="0" w:type="auto"/>
        <w:tblLook w:val="04A0" w:firstRow="1" w:lastRow="0" w:firstColumn="1" w:lastColumn="0" w:noHBand="0" w:noVBand="1"/>
      </w:tblPr>
      <w:tblGrid>
        <w:gridCol w:w="9629"/>
      </w:tblGrid>
      <w:tr w:rsidR="001A59D6" w:rsidRPr="00581AF9" w14:paraId="674B7D1D" w14:textId="77777777" w:rsidTr="00C61631">
        <w:tc>
          <w:tcPr>
            <w:tcW w:w="9629" w:type="dxa"/>
          </w:tcPr>
          <w:p w14:paraId="3CB5493E" w14:textId="77777777" w:rsidR="001A59D6" w:rsidRPr="007D1242" w:rsidRDefault="001A59D6" w:rsidP="00C61631">
            <w:pPr>
              <w:keepNext/>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lang w:eastAsia="zh-CN"/>
              </w:rPr>
              <w:lastRenderedPageBreak/>
              <w:t>区域性举措</w:t>
            </w:r>
          </w:p>
          <w:p w14:paraId="11C7980F"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非洲区域：</w:t>
            </w:r>
            <w:r w:rsidRPr="00714C8F">
              <w:rPr>
                <w:rFonts w:ascii="Calibri" w:eastAsia="SimSun" w:hAnsi="Calibri" w:cs="Calibri" w:hint="eastAsia"/>
                <w:lang w:eastAsia="zh-CN"/>
              </w:rPr>
              <w:t>在非洲建设数字经济并促进创新</w:t>
            </w:r>
          </w:p>
          <w:p w14:paraId="31212455"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历史上首届</w:t>
            </w:r>
            <w:r w:rsidRPr="00581AF9">
              <w:fldChar w:fldCharType="begin"/>
            </w:r>
            <w:r w:rsidRPr="00581AF9">
              <w:rPr>
                <w:lang w:eastAsia="zh-CN"/>
              </w:rPr>
              <w:instrText xml:space="preserve"> HYPERLINK "https://www.itu.int/en/ITU-D/bdt-director/Pages/News.aspx?ItemID=205" </w:instrText>
            </w:r>
            <w:r w:rsidRPr="00581AF9">
              <w:fldChar w:fldCharType="separate"/>
            </w:r>
            <w:r w:rsidRPr="00581AF9">
              <w:rPr>
                <w:rFonts w:eastAsia="SimSun" w:cs="Calibri" w:hint="eastAsia"/>
                <w:color w:val="0000FF"/>
                <w:u w:val="single"/>
                <w:lang w:eastAsia="zh-CN"/>
              </w:rPr>
              <w:t>全球难民论坛</w:t>
            </w:r>
            <w:r w:rsidRPr="00581AF9">
              <w:rPr>
                <w:rFonts w:cs="Calibri"/>
                <w:color w:val="0000FF"/>
                <w:u w:val="single"/>
                <w:lang w:eastAsia="zh-CN"/>
              </w:rPr>
              <w:fldChar w:fldCharType="end"/>
            </w:r>
            <w:r w:rsidRPr="00581AF9">
              <w:rPr>
                <w:rFonts w:eastAsia="SimSun" w:hint="eastAsia"/>
                <w:lang w:eastAsia="zh-CN"/>
              </w:rPr>
              <w:t>于</w:t>
            </w:r>
            <w:r w:rsidRPr="00581AF9">
              <w:rPr>
                <w:rFonts w:eastAsia="SimSun" w:hint="eastAsia"/>
                <w:lang w:eastAsia="zh-CN"/>
              </w:rPr>
              <w:t>12</w:t>
            </w:r>
            <w:r w:rsidRPr="00581AF9">
              <w:rPr>
                <w:rFonts w:eastAsia="SimSun" w:hint="eastAsia"/>
                <w:lang w:eastAsia="zh-CN"/>
              </w:rPr>
              <w:t>月在日内瓦举行。国际电联、联合国高级难民署和</w:t>
            </w:r>
            <w:r w:rsidRPr="00581AF9">
              <w:rPr>
                <w:rFonts w:eastAsia="SimSun" w:hint="eastAsia"/>
                <w:lang w:eastAsia="zh-CN"/>
              </w:rPr>
              <w:t>GSM</w:t>
            </w:r>
            <w:r w:rsidRPr="00581AF9">
              <w:rPr>
                <w:rFonts w:eastAsia="SimSun" w:hint="eastAsia"/>
                <w:lang w:eastAsia="zh-CN"/>
              </w:rPr>
              <w:t>协会共同主办了一次会议，探讨为难民、流离失所者及其收容社区提供连接的挑战。这次活动将未来方案和国家项目的密切合作推向高潮，这些方案和项目旨在为非洲的难民及其收容社区提供有意义的连接。</w:t>
            </w:r>
          </w:p>
          <w:p w14:paraId="5F7BA326"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亚太区域：</w:t>
            </w:r>
            <w:r w:rsidRPr="00714C8F">
              <w:rPr>
                <w:rFonts w:ascii="Calibri" w:eastAsia="SimSun" w:hAnsi="Calibri" w:cs="Calibri" w:hint="eastAsia"/>
                <w:lang w:eastAsia="zh-CN"/>
              </w:rPr>
              <w:t>促进基础设施发展，提高数字连通性</w:t>
            </w:r>
          </w:p>
          <w:p w14:paraId="252ED394"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作为卫星连通项目的一部分，国际电联向七个太平洋岛屿国家（斐济、基里巴斯、巴布亚新几内亚、萨摩亚、汤加、图瓦卢和瓦努阿图）提供了</w:t>
            </w:r>
            <w:r w:rsidRPr="00581AF9">
              <w:rPr>
                <w:rFonts w:eastAsia="SimSun" w:hint="eastAsia"/>
                <w:lang w:eastAsia="zh-CN"/>
              </w:rPr>
              <w:t>35</w:t>
            </w:r>
            <w:r w:rsidRPr="00581AF9">
              <w:rPr>
                <w:rFonts w:eastAsia="SimSun" w:hint="eastAsia"/>
                <w:lang w:eastAsia="zh-CN"/>
              </w:rPr>
              <w:t>台</w:t>
            </w:r>
            <w:r w:rsidRPr="00581AF9">
              <w:rPr>
                <w:rFonts w:eastAsia="SimSun" w:hint="eastAsia"/>
                <w:lang w:eastAsia="zh-CN"/>
              </w:rPr>
              <w:t>Ku</w:t>
            </w:r>
            <w:r w:rsidRPr="00581AF9">
              <w:rPr>
                <w:rFonts w:eastAsia="SimSun" w:hint="eastAsia"/>
                <w:lang w:eastAsia="zh-CN"/>
              </w:rPr>
              <w:t>频段卫星连接设备，部署到偏远地区。</w:t>
            </w:r>
          </w:p>
          <w:p w14:paraId="1077A864"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向蒙古提供了专项援助，以审查国家无线电频谱收费制度。为了补偿通货膨胀的影响并鼓励创新使用这一资源，制定了一个新的收费公式。</w:t>
            </w:r>
          </w:p>
          <w:p w14:paraId="5983ACB7"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向所罗门群岛和瓦努阿图提供援助，以建立短距离无线设备的国家型号核准制度。</w:t>
            </w:r>
          </w:p>
          <w:p w14:paraId="2B85BEA6"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举办了</w:t>
            </w:r>
            <w:r w:rsidRPr="00581AF9">
              <w:rPr>
                <w:rFonts w:eastAsia="SimSun" w:hint="eastAsia"/>
                <w:lang w:eastAsia="zh-CN"/>
              </w:rPr>
              <w:t>15</w:t>
            </w:r>
            <w:r w:rsidRPr="00581AF9">
              <w:rPr>
                <w:rFonts w:eastAsia="SimSun" w:hint="eastAsia"/>
                <w:lang w:eastAsia="zh-CN"/>
              </w:rPr>
              <w:t>次以上的讲习班和培训，以提高对频谱管理、人工智能、数字地面传输技术、宽带、</w:t>
            </w:r>
            <w:r w:rsidRPr="00581AF9">
              <w:rPr>
                <w:rFonts w:eastAsia="SimSun" w:hint="eastAsia"/>
                <w:lang w:eastAsia="zh-CN"/>
              </w:rPr>
              <w:t>5G</w:t>
            </w:r>
            <w:r w:rsidRPr="00581AF9">
              <w:rPr>
                <w:rFonts w:eastAsia="SimSun" w:hint="eastAsia"/>
                <w:lang w:eastAsia="zh-CN"/>
              </w:rPr>
              <w:t>、一致性和互操作性、下一代网络、移动规划和安全、物联网安全、数字转型、广播等方面的认识和技能。</w:t>
            </w:r>
          </w:p>
          <w:p w14:paraId="44EFBBCC"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在老挝万象举行了发展中国家频谱管理系统（</w:t>
            </w:r>
            <w:r w:rsidRPr="00581AF9">
              <w:rPr>
                <w:rFonts w:eastAsia="SimSun"/>
                <w:lang w:eastAsia="zh-CN"/>
              </w:rPr>
              <w:t>SMS4DC</w:t>
            </w:r>
            <w:r w:rsidRPr="00581AF9">
              <w:rPr>
                <w:rFonts w:eastAsia="SimSun" w:hint="eastAsia"/>
                <w:lang w:eastAsia="zh-CN"/>
              </w:rPr>
              <w:t>）技术培训。</w:t>
            </w:r>
          </w:p>
          <w:p w14:paraId="3C04649D" w14:textId="77777777" w:rsidR="001A59D6" w:rsidRPr="00581AF9" w:rsidRDefault="001A59D6" w:rsidP="00C61631">
            <w:pPr>
              <w:pStyle w:val="enumlev1"/>
              <w:tabs>
                <w:tab w:val="clear" w:pos="1134"/>
                <w:tab w:val="left" w:pos="878"/>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援助越南修订其国家频率法以及相关的电信法修正案。该研究还包括全面的</w:t>
            </w:r>
            <w:r w:rsidRPr="00581AF9">
              <w:rPr>
                <w:rFonts w:eastAsia="SimSun"/>
                <w:lang w:eastAsia="zh-CN"/>
              </w:rPr>
              <w:t>IMT</w:t>
            </w:r>
            <w:r w:rsidRPr="00581AF9">
              <w:rPr>
                <w:rFonts w:eastAsia="SimSun" w:hint="eastAsia"/>
                <w:lang w:eastAsia="zh-CN"/>
              </w:rPr>
              <w:t>路线图。</w:t>
            </w:r>
          </w:p>
          <w:p w14:paraId="0F94BD45"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美洲区域：</w:t>
            </w:r>
            <w:r w:rsidRPr="00714C8F">
              <w:rPr>
                <w:rFonts w:ascii="Calibri" w:eastAsia="SimSun" w:hAnsi="Calibri" w:cs="Calibri" w:hint="eastAsia"/>
                <w:lang w:eastAsia="zh-CN"/>
              </w:rPr>
              <w:t>频谱管理和向数字广播的过渡</w:t>
            </w:r>
          </w:p>
          <w:p w14:paraId="582DB890" w14:textId="77777777" w:rsidR="001A59D6" w:rsidRPr="00581AF9" w:rsidRDefault="001A59D6" w:rsidP="00C61631">
            <w:pPr>
              <w:pStyle w:val="enumlev1"/>
              <w:tabs>
                <w:tab w:val="clear" w:pos="1134"/>
                <w:tab w:val="left" w:pos="872"/>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为加勒比地区组织了一次区域频谱管理培训研讨会，以提高该区域各国</w:t>
            </w:r>
            <w:r w:rsidRPr="00581AF9">
              <w:rPr>
                <w:rFonts w:eastAsia="SimSun" w:hint="eastAsia"/>
                <w:lang w:eastAsia="zh-CN"/>
              </w:rPr>
              <w:t>ICT</w:t>
            </w:r>
            <w:r w:rsidRPr="00581AF9">
              <w:rPr>
                <w:rFonts w:eastAsia="SimSun" w:hint="eastAsia"/>
                <w:lang w:eastAsia="zh-CN"/>
              </w:rPr>
              <w:t>连接的水平和速度。</w:t>
            </w:r>
          </w:p>
          <w:p w14:paraId="6D0E4480" w14:textId="77777777" w:rsidR="001A59D6" w:rsidRPr="00581AF9" w:rsidRDefault="001A59D6" w:rsidP="00C61631">
            <w:pPr>
              <w:pStyle w:val="enumlev1"/>
              <w:tabs>
                <w:tab w:val="clear" w:pos="1134"/>
                <w:tab w:val="left" w:pos="872"/>
              </w:tabs>
              <w:ind w:left="878" w:hanging="878"/>
              <w:rPr>
                <w:rFonts w:eastAsia="Calibri" w:cs="Calibri"/>
                <w:szCs w:val="24"/>
                <w:lang w:eastAsia="zh-CN"/>
              </w:rPr>
            </w:pPr>
            <w:r>
              <w:rPr>
                <w:lang w:eastAsia="zh-CN"/>
              </w:rPr>
              <w:t>•</w:t>
            </w:r>
            <w:r>
              <w:rPr>
                <w:lang w:eastAsia="zh-CN"/>
              </w:rPr>
              <w:tab/>
            </w:r>
            <w:r w:rsidRPr="00581AF9">
              <w:rPr>
                <w:rFonts w:eastAsia="SimSun" w:hint="eastAsia"/>
                <w:lang w:eastAsia="zh-CN"/>
              </w:rPr>
              <w:t>向牙买加科学、能源和技术部以及频谱管理局提供了技术和特别援助，以制定牙买加国家频谱许可证框架，改善该国的</w:t>
            </w:r>
            <w:r w:rsidRPr="00581AF9">
              <w:rPr>
                <w:rFonts w:eastAsia="SimSun" w:hint="eastAsia"/>
                <w:lang w:eastAsia="zh-CN"/>
              </w:rPr>
              <w:t>ICT</w:t>
            </w:r>
            <w:r w:rsidRPr="00581AF9">
              <w:rPr>
                <w:rFonts w:eastAsia="SimSun" w:hint="eastAsia"/>
                <w:lang w:eastAsia="zh-CN"/>
              </w:rPr>
              <w:t>连通性。</w:t>
            </w:r>
          </w:p>
          <w:p w14:paraId="5766DAAF" w14:textId="77777777" w:rsidR="001A59D6" w:rsidRPr="00581AF9" w:rsidRDefault="001A59D6" w:rsidP="00C61631">
            <w:pPr>
              <w:pStyle w:val="enumlev1"/>
              <w:tabs>
                <w:tab w:val="clear" w:pos="1134"/>
                <w:tab w:val="left" w:pos="872"/>
              </w:tabs>
              <w:ind w:left="878" w:hanging="878"/>
              <w:rPr>
                <w:rFonts w:eastAsia="SimSun"/>
                <w:lang w:eastAsia="zh-CN"/>
              </w:rPr>
            </w:pPr>
            <w:r>
              <w:rPr>
                <w:lang w:eastAsia="zh-CN"/>
              </w:rPr>
              <w:t>•</w:t>
            </w:r>
            <w:r>
              <w:rPr>
                <w:lang w:eastAsia="zh-CN"/>
              </w:rPr>
              <w:tab/>
            </w:r>
            <w:r w:rsidRPr="00581AF9">
              <w:rPr>
                <w:rFonts w:eastAsia="SimSun" w:hint="eastAsia"/>
                <w:lang w:eastAsia="zh-CN"/>
              </w:rPr>
              <w:t>自</w:t>
            </w:r>
            <w:r w:rsidRPr="00581AF9">
              <w:rPr>
                <w:rFonts w:eastAsia="SimSun" w:hint="eastAsia"/>
                <w:lang w:eastAsia="zh-CN"/>
              </w:rPr>
              <w:t>2019</w:t>
            </w:r>
            <w:r w:rsidRPr="00581AF9">
              <w:rPr>
                <w:rFonts w:eastAsia="SimSun" w:hint="eastAsia"/>
                <w:lang w:eastAsia="zh-CN"/>
              </w:rPr>
              <w:t>年以来，为美洲地区提供了西班牙语的频谱管理培训计划（</w:t>
            </w:r>
            <w:r w:rsidRPr="00581AF9">
              <w:rPr>
                <w:rFonts w:eastAsia="SimSun" w:hint="eastAsia"/>
                <w:lang w:eastAsia="zh-CN"/>
              </w:rPr>
              <w:t>SMTP</w:t>
            </w:r>
            <w:r w:rsidRPr="00581AF9">
              <w:rPr>
                <w:rFonts w:eastAsia="SimSun" w:hint="eastAsia"/>
                <w:lang w:eastAsia="zh-CN"/>
              </w:rPr>
              <w:t>）基本模块，为</w:t>
            </w:r>
            <w:r w:rsidRPr="00581AF9">
              <w:rPr>
                <w:rFonts w:eastAsia="SimSun" w:hint="eastAsia"/>
                <w:lang w:eastAsia="zh-CN"/>
              </w:rPr>
              <w:t>250</w:t>
            </w:r>
            <w:r w:rsidRPr="00581AF9">
              <w:rPr>
                <w:rFonts w:eastAsia="SimSun" w:hint="eastAsia"/>
                <w:lang w:eastAsia="zh-CN"/>
              </w:rPr>
              <w:t>多名专业人员提供了认证培训。</w:t>
            </w:r>
          </w:p>
          <w:p w14:paraId="1FE052E7" w14:textId="77777777" w:rsidR="001A59D6" w:rsidRPr="00581AF9" w:rsidRDefault="001A59D6" w:rsidP="00C61631">
            <w:pPr>
              <w:pStyle w:val="enumlev1"/>
              <w:tabs>
                <w:tab w:val="clear" w:pos="1134"/>
                <w:tab w:val="left" w:pos="872"/>
              </w:tabs>
              <w:ind w:left="878" w:hanging="878"/>
              <w:rPr>
                <w:rFonts w:eastAsiaTheme="minorEastAsia" w:cs="Arial"/>
                <w:szCs w:val="24"/>
                <w:lang w:eastAsia="zh-CN"/>
              </w:rPr>
            </w:pPr>
            <w:r>
              <w:rPr>
                <w:lang w:eastAsia="zh-CN"/>
              </w:rPr>
              <w:t>•</w:t>
            </w:r>
            <w:r>
              <w:rPr>
                <w:lang w:eastAsia="zh-CN"/>
              </w:rPr>
              <w:tab/>
            </w:r>
            <w:r w:rsidRPr="00581AF9">
              <w:rPr>
                <w:rFonts w:eastAsia="SimSun" w:hint="eastAsia"/>
                <w:lang w:eastAsia="zh-CN"/>
              </w:rPr>
              <w:t>2020</w:t>
            </w:r>
            <w:r w:rsidRPr="00581AF9">
              <w:rPr>
                <w:rFonts w:eastAsia="SimSun" w:hint="eastAsia"/>
                <w:lang w:eastAsia="zh-CN"/>
              </w:rPr>
              <w:t>年，国际电联开始实施一个项目，以评估厄瓜多尔</w:t>
            </w:r>
            <w:r w:rsidRPr="00581AF9">
              <w:rPr>
                <w:rFonts w:eastAsia="SimSun" w:hint="eastAsia"/>
                <w:lang w:eastAsia="zh-CN"/>
              </w:rPr>
              <w:t>700 MHz</w:t>
            </w:r>
            <w:r w:rsidRPr="00581AF9">
              <w:rPr>
                <w:rFonts w:eastAsia="SimSun" w:hint="eastAsia"/>
                <w:lang w:eastAsia="zh-CN"/>
              </w:rPr>
              <w:t>和</w:t>
            </w:r>
            <w:r w:rsidRPr="00581AF9">
              <w:rPr>
                <w:rFonts w:eastAsia="SimSun" w:hint="eastAsia"/>
                <w:lang w:eastAsia="zh-CN"/>
              </w:rPr>
              <w:t>2.5 GHz</w:t>
            </w:r>
            <w:r w:rsidRPr="00581AF9">
              <w:rPr>
                <w:rFonts w:eastAsia="SimSun" w:hint="eastAsia"/>
                <w:lang w:eastAsia="zh-CN"/>
              </w:rPr>
              <w:t>频段的价值。</w:t>
            </w:r>
          </w:p>
          <w:p w14:paraId="7BD92DE6" w14:textId="77777777" w:rsidR="001A59D6" w:rsidRPr="00581AF9" w:rsidRDefault="001A59D6" w:rsidP="00C61631">
            <w:pPr>
              <w:pStyle w:val="enumlev1"/>
              <w:tabs>
                <w:tab w:val="clear" w:pos="1134"/>
                <w:tab w:val="left" w:pos="872"/>
              </w:tabs>
              <w:ind w:left="878" w:hanging="878"/>
              <w:rPr>
                <w:rFonts w:eastAsiaTheme="minorEastAsia" w:cs="Arial"/>
                <w:szCs w:val="24"/>
                <w:lang w:eastAsia="zh-CN"/>
              </w:rPr>
            </w:pPr>
            <w:r>
              <w:rPr>
                <w:lang w:eastAsia="zh-CN"/>
              </w:rPr>
              <w:t>•</w:t>
            </w:r>
            <w:r>
              <w:rPr>
                <w:lang w:eastAsia="zh-CN"/>
              </w:rPr>
              <w:tab/>
            </w:r>
            <w:r w:rsidRPr="00581AF9">
              <w:rPr>
                <w:rFonts w:eastAsia="SimSun" w:hint="eastAsia"/>
                <w:lang w:eastAsia="zh-CN"/>
              </w:rPr>
              <w:t>从</w:t>
            </w:r>
            <w:r w:rsidRPr="00581AF9">
              <w:rPr>
                <w:rFonts w:eastAsia="SimSun" w:hint="eastAsia"/>
                <w:lang w:eastAsia="zh-CN"/>
              </w:rPr>
              <w:t>2018</w:t>
            </w:r>
            <w:r w:rsidRPr="00581AF9">
              <w:rPr>
                <w:rFonts w:eastAsia="SimSun" w:hint="eastAsia"/>
                <w:lang w:eastAsia="zh-CN"/>
              </w:rPr>
              <w:t>年至</w:t>
            </w:r>
            <w:r w:rsidRPr="00581AF9">
              <w:rPr>
                <w:rFonts w:eastAsia="SimSun" w:hint="eastAsia"/>
                <w:lang w:eastAsia="zh-CN"/>
              </w:rPr>
              <w:t>2020</w:t>
            </w:r>
            <w:r w:rsidRPr="00581AF9">
              <w:rPr>
                <w:rFonts w:eastAsia="SimSun" w:hint="eastAsia"/>
                <w:lang w:eastAsia="zh-CN"/>
              </w:rPr>
              <w:t>年，每年举办国际电联政策和经济讨论会（</w:t>
            </w:r>
            <w:r w:rsidRPr="00581AF9">
              <w:rPr>
                <w:rFonts w:eastAsiaTheme="minorEastAsia" w:cs="Arial"/>
                <w:szCs w:val="24"/>
                <w:lang w:eastAsia="zh-CN"/>
              </w:rPr>
              <w:t>IPEC</w:t>
            </w:r>
            <w:r w:rsidRPr="00581AF9">
              <w:rPr>
                <w:rFonts w:eastAsia="SimSun" w:hint="eastAsia"/>
                <w:lang w:eastAsia="zh-CN"/>
              </w:rPr>
              <w:t>）。</w:t>
            </w:r>
            <w:r w:rsidRPr="00581AF9">
              <w:rPr>
                <w:rFonts w:eastAsia="SimSun" w:hint="eastAsia"/>
                <w:lang w:eastAsia="zh-CN"/>
              </w:rPr>
              <w:t>2020</w:t>
            </w:r>
            <w:r w:rsidRPr="00581AF9">
              <w:rPr>
                <w:rFonts w:eastAsia="SimSun" w:hint="eastAsia"/>
                <w:lang w:eastAsia="zh-CN"/>
              </w:rPr>
              <w:t>年，会议以在线方式举行，重点是支持各国的金融和监管事务。</w:t>
            </w:r>
          </w:p>
          <w:p w14:paraId="55C2C36B" w14:textId="77777777" w:rsidR="001A59D6" w:rsidRPr="00581AF9" w:rsidRDefault="001A59D6" w:rsidP="00C61631">
            <w:pPr>
              <w:pStyle w:val="enumlev1"/>
              <w:tabs>
                <w:tab w:val="clear" w:pos="1134"/>
                <w:tab w:val="left" w:pos="872"/>
              </w:tabs>
              <w:ind w:left="878" w:hanging="878"/>
              <w:rPr>
                <w:rFonts w:eastAsiaTheme="minorEastAsia" w:cs="Arial"/>
                <w:szCs w:val="24"/>
                <w:lang w:eastAsia="zh-CN"/>
              </w:rPr>
            </w:pPr>
            <w:r>
              <w:rPr>
                <w:lang w:eastAsia="zh-CN"/>
              </w:rPr>
              <w:t>•</w:t>
            </w:r>
            <w:r>
              <w:rPr>
                <w:lang w:eastAsia="zh-CN"/>
              </w:rPr>
              <w:tab/>
            </w:r>
            <w:r w:rsidRPr="00581AF9">
              <w:rPr>
                <w:rFonts w:eastAsia="SimSun" w:hint="eastAsia"/>
                <w:lang w:eastAsia="zh-CN"/>
              </w:rPr>
              <w:t>通过国家频率管理局（</w:t>
            </w:r>
            <w:r w:rsidRPr="00581AF9">
              <w:rPr>
                <w:rFonts w:eastAsia="Calibri" w:cs="Calibri"/>
                <w:szCs w:val="24"/>
                <w:lang w:eastAsia="zh-CN"/>
              </w:rPr>
              <w:t>NFMU</w:t>
            </w:r>
            <w:r w:rsidRPr="00581AF9">
              <w:rPr>
                <w:rFonts w:eastAsia="SimSun" w:hint="eastAsia"/>
                <w:lang w:eastAsia="zh-CN"/>
              </w:rPr>
              <w:t>）向圭亚那提供了频谱管理方面的援助。</w:t>
            </w:r>
          </w:p>
          <w:p w14:paraId="2BCFCB3F" w14:textId="77777777" w:rsidR="001A59D6" w:rsidRPr="00581AF9" w:rsidRDefault="001A59D6" w:rsidP="00C61631">
            <w:pPr>
              <w:pStyle w:val="enumlev1"/>
              <w:tabs>
                <w:tab w:val="clear" w:pos="1134"/>
                <w:tab w:val="left" w:pos="872"/>
              </w:tabs>
              <w:ind w:left="878" w:hanging="878"/>
              <w:rPr>
                <w:rFonts w:eastAsia="SimSun"/>
                <w:lang w:eastAsia="zh-CN"/>
              </w:rPr>
            </w:pPr>
            <w:r>
              <w:rPr>
                <w:lang w:eastAsia="zh-CN"/>
              </w:rPr>
              <w:t>•</w:t>
            </w:r>
            <w:r>
              <w:rPr>
                <w:lang w:eastAsia="zh-CN"/>
              </w:rPr>
              <w:tab/>
            </w:r>
            <w:r w:rsidRPr="00581AF9">
              <w:rPr>
                <w:rFonts w:eastAsia="SimSun" w:hint="eastAsia"/>
                <w:lang w:eastAsia="zh-CN"/>
              </w:rPr>
              <w:t>2019</w:t>
            </w:r>
            <w:r w:rsidRPr="00581AF9">
              <w:rPr>
                <w:rFonts w:eastAsia="SimSun" w:hint="eastAsia"/>
                <w:lang w:eastAsia="zh-CN"/>
              </w:rPr>
              <w:t>年</w:t>
            </w:r>
            <w:r w:rsidRPr="00581AF9">
              <w:rPr>
                <w:rFonts w:eastAsia="SimSun" w:hint="eastAsia"/>
                <w:lang w:eastAsia="zh-CN"/>
              </w:rPr>
              <w:t>12</w:t>
            </w:r>
            <w:r w:rsidRPr="00581AF9">
              <w:rPr>
                <w:rFonts w:eastAsia="SimSun" w:hint="eastAsia"/>
                <w:lang w:eastAsia="zh-CN"/>
              </w:rPr>
              <w:t>月举行了加勒比群岛频谱管理研讨会。</w:t>
            </w:r>
          </w:p>
          <w:p w14:paraId="5DB4EE86"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hint="eastAsia"/>
                <w:lang w:eastAsia="zh-CN"/>
              </w:rPr>
              <w:t>独联体区域：</w:t>
            </w:r>
            <w:r w:rsidRPr="00581AF9">
              <w:rPr>
                <w:rFonts w:ascii="Calibri" w:eastAsia="SimSun" w:hAnsi="Calibri"/>
                <w:lang w:eastAsia="zh-CN"/>
              </w:rPr>
              <w:t>为实现物联网（</w:t>
            </w:r>
            <w:r w:rsidRPr="00581AF9">
              <w:rPr>
                <w:rFonts w:ascii="Calibri" w:eastAsia="SimSun" w:hAnsi="Calibri"/>
                <w:lang w:eastAsia="zh-CN"/>
              </w:rPr>
              <w:t>IoT</w:t>
            </w:r>
            <w:r w:rsidRPr="00581AF9">
              <w:rPr>
                <w:rFonts w:ascii="Calibri" w:eastAsia="SimSun" w:hAnsi="Calibri"/>
                <w:lang w:eastAsia="zh-CN"/>
              </w:rPr>
              <w:t>）技术及其在电信网络（包括</w:t>
            </w:r>
            <w:r w:rsidRPr="00581AF9">
              <w:rPr>
                <w:rFonts w:ascii="Calibri" w:eastAsia="SimSun" w:hAnsi="Calibri"/>
                <w:lang w:eastAsia="zh-CN"/>
              </w:rPr>
              <w:t>4G</w:t>
            </w:r>
            <w:r w:rsidRPr="00581AF9">
              <w:rPr>
                <w:rFonts w:ascii="Calibri" w:eastAsia="SimSun" w:hAnsi="Calibri"/>
                <w:lang w:eastAsia="zh-CN"/>
              </w:rPr>
              <w:t>、</w:t>
            </w:r>
            <w:r w:rsidRPr="00581AF9">
              <w:rPr>
                <w:rFonts w:ascii="Calibri" w:eastAsia="SimSun" w:hAnsi="Calibri"/>
                <w:lang w:eastAsia="zh-CN"/>
              </w:rPr>
              <w:t>IMT-2020</w:t>
            </w:r>
            <w:r w:rsidRPr="00581AF9">
              <w:rPr>
                <w:rFonts w:ascii="Calibri" w:eastAsia="SimSun" w:hAnsi="Calibri"/>
                <w:lang w:eastAsia="zh-CN"/>
              </w:rPr>
              <w:t>和下一代网络）中的相互作用而促进创新型解决方案和伙伴关系，以利于可持续发展</w:t>
            </w:r>
          </w:p>
          <w:p w14:paraId="012F8531" w14:textId="77777777" w:rsidR="001A59D6" w:rsidRPr="00581AF9" w:rsidRDefault="001A59D6" w:rsidP="00C61631">
            <w:pPr>
              <w:pStyle w:val="enumlev1"/>
              <w:tabs>
                <w:tab w:val="clear" w:pos="1134"/>
                <w:tab w:val="left" w:pos="872"/>
              </w:tabs>
              <w:ind w:left="878" w:hanging="878"/>
              <w:rPr>
                <w:rFonts w:eastAsia="SimSun"/>
                <w:lang w:eastAsia="zh-CN"/>
              </w:rPr>
            </w:pPr>
            <w:r>
              <w:rPr>
                <w:lang w:eastAsia="zh-CN"/>
              </w:rPr>
              <w:t>•</w:t>
            </w:r>
            <w:r>
              <w:rPr>
                <w:lang w:eastAsia="zh-CN"/>
              </w:rPr>
              <w:tab/>
            </w:r>
            <w:r w:rsidRPr="00581AF9">
              <w:rPr>
                <w:rFonts w:eastAsia="SimSun" w:hint="eastAsia"/>
                <w:lang w:eastAsia="zh-CN"/>
              </w:rPr>
              <w:t>国际电联在俄罗斯联邦彼得斯堡设立了一个新设备、技术和服务国际研究、开发和测试中心（与</w:t>
            </w:r>
            <w:proofErr w:type="spellStart"/>
            <w:r w:rsidRPr="00581AF9">
              <w:rPr>
                <w:rFonts w:eastAsia="SimSun" w:hint="eastAsia"/>
                <w:lang w:eastAsia="zh-CN"/>
              </w:rPr>
              <w:t>Rostelecom</w:t>
            </w:r>
            <w:proofErr w:type="spellEnd"/>
            <w:r w:rsidRPr="00581AF9">
              <w:rPr>
                <w:rFonts w:eastAsia="SimSun" w:hint="eastAsia"/>
                <w:lang w:eastAsia="zh-CN"/>
              </w:rPr>
              <w:t>合作项目的第</w:t>
            </w:r>
            <w:r w:rsidRPr="00581AF9">
              <w:rPr>
                <w:rFonts w:eastAsia="SimSun" w:hint="eastAsia"/>
                <w:lang w:eastAsia="zh-CN"/>
              </w:rPr>
              <w:t>1</w:t>
            </w:r>
            <w:r w:rsidRPr="00581AF9">
              <w:rPr>
                <w:rFonts w:eastAsia="SimSun" w:hint="eastAsia"/>
                <w:lang w:eastAsia="zh-CN"/>
              </w:rPr>
              <w:t>阶段），并致力于连接该地区的其他国家和建立分布式虚拟</w:t>
            </w:r>
            <w:r w:rsidRPr="00581AF9">
              <w:rPr>
                <w:rFonts w:eastAsia="Calibri" w:cs="Calibri"/>
                <w:szCs w:val="24"/>
                <w:lang w:eastAsia="zh-CN"/>
              </w:rPr>
              <w:t>C&amp;I</w:t>
            </w:r>
            <w:r w:rsidRPr="00581AF9">
              <w:rPr>
                <w:rFonts w:eastAsia="SimSun" w:hint="eastAsia"/>
                <w:lang w:eastAsia="zh-CN"/>
              </w:rPr>
              <w:t>实验室（合作项目的第</w:t>
            </w:r>
            <w:r w:rsidRPr="00581AF9">
              <w:rPr>
                <w:rFonts w:eastAsia="SimSun" w:hint="eastAsia"/>
                <w:lang w:eastAsia="zh-CN"/>
              </w:rPr>
              <w:t>2</w:t>
            </w:r>
            <w:r w:rsidRPr="00581AF9">
              <w:rPr>
                <w:rFonts w:eastAsia="SimSun" w:hint="eastAsia"/>
                <w:lang w:eastAsia="zh-CN"/>
              </w:rPr>
              <w:t>阶段）</w:t>
            </w:r>
          </w:p>
          <w:p w14:paraId="17155B9B" w14:textId="77777777" w:rsidR="001A59D6" w:rsidRPr="00581AF9" w:rsidRDefault="001A59D6" w:rsidP="00C61631">
            <w:pPr>
              <w:pStyle w:val="enumlev1"/>
              <w:tabs>
                <w:tab w:val="clear" w:pos="1134"/>
                <w:tab w:val="left" w:pos="872"/>
              </w:tabs>
              <w:ind w:left="878" w:hanging="878"/>
              <w:rPr>
                <w:rFonts w:eastAsia="SimSun"/>
                <w:lang w:eastAsia="zh-CN"/>
              </w:rPr>
            </w:pPr>
            <w:r>
              <w:rPr>
                <w:lang w:eastAsia="zh-CN"/>
              </w:rPr>
              <w:lastRenderedPageBreak/>
              <w:t>•</w:t>
            </w:r>
            <w:r>
              <w:rPr>
                <w:lang w:eastAsia="zh-CN"/>
              </w:rPr>
              <w:tab/>
            </w:r>
            <w:r w:rsidRPr="00581AF9">
              <w:rPr>
                <w:rFonts w:eastAsia="SimSun" w:hint="eastAsia"/>
                <w:lang w:eastAsia="zh-CN"/>
              </w:rPr>
              <w:t>根据成员（在频谱管理、</w:t>
            </w:r>
            <w:r w:rsidRPr="00581AF9">
              <w:rPr>
                <w:rFonts w:eastAsia="SimSun" w:hint="eastAsia"/>
                <w:lang w:eastAsia="zh-CN"/>
              </w:rPr>
              <w:t>VoLTE</w:t>
            </w:r>
            <w:r w:rsidRPr="00581AF9">
              <w:rPr>
                <w:rFonts w:eastAsia="SimSun" w:hint="eastAsia"/>
                <w:lang w:eastAsia="zh-CN"/>
              </w:rPr>
              <w:t>、</w:t>
            </w:r>
            <w:r w:rsidRPr="00581AF9">
              <w:rPr>
                <w:rFonts w:eastAsia="SimSun" w:hint="eastAsia"/>
                <w:lang w:eastAsia="zh-CN"/>
              </w:rPr>
              <w:t>5G</w:t>
            </w:r>
            <w:r w:rsidRPr="00581AF9">
              <w:rPr>
                <w:rFonts w:eastAsia="SimSun" w:hint="eastAsia"/>
                <w:lang w:eastAsia="zh-CN"/>
              </w:rPr>
              <w:t>、未来网络方面强烈）的需求，组织了一系列专门的区域培训课程和活动。所有活动均与</w:t>
            </w:r>
            <w:r w:rsidRPr="00581AF9">
              <w:rPr>
                <w:rFonts w:eastAsia="SimSun" w:hint="eastAsia"/>
                <w:lang w:eastAsia="zh-CN"/>
              </w:rPr>
              <w:t>ITU-T</w:t>
            </w:r>
            <w:r w:rsidRPr="00581AF9">
              <w:rPr>
                <w:rFonts w:eastAsia="SimSun" w:hint="eastAsia"/>
                <w:lang w:eastAsia="zh-CN"/>
              </w:rPr>
              <w:t>和</w:t>
            </w:r>
            <w:r w:rsidRPr="00581AF9">
              <w:rPr>
                <w:rFonts w:eastAsia="SimSun" w:hint="eastAsia"/>
                <w:lang w:eastAsia="zh-CN"/>
              </w:rPr>
              <w:t>ITU-R</w:t>
            </w:r>
            <w:r w:rsidRPr="00581AF9">
              <w:rPr>
                <w:rFonts w:eastAsia="SimSun" w:hint="eastAsia"/>
                <w:lang w:eastAsia="zh-CN"/>
              </w:rPr>
              <w:t>合作完成。</w:t>
            </w:r>
          </w:p>
          <w:p w14:paraId="296802A2"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SimSun" w:hAnsi="Calibri" w:cs="Calibri"/>
                <w:u w:val="single"/>
                <w:lang w:eastAsia="zh-CN"/>
              </w:rPr>
            </w:pPr>
            <w:r w:rsidRPr="00581AF9">
              <w:rPr>
                <w:rFonts w:ascii="Calibri" w:eastAsia="SimSun" w:hAnsi="Calibri" w:cs="Calibri" w:hint="eastAsia"/>
                <w:lang w:eastAsia="zh-CN"/>
              </w:rPr>
              <w:t>欧洲区域：</w:t>
            </w:r>
            <w:r w:rsidRPr="009A4331">
              <w:rPr>
                <w:rFonts w:ascii="Calibri" w:eastAsia="SimSun" w:hAnsi="Calibri" w:cs="Calibri" w:hint="eastAsia"/>
                <w:lang w:eastAsia="zh-CN"/>
              </w:rPr>
              <w:t>宽带基础设施、广播和频谱管理</w:t>
            </w:r>
          </w:p>
          <w:p w14:paraId="1639BE1C" w14:textId="77777777" w:rsidR="001A59D6" w:rsidRPr="002C29D6" w:rsidRDefault="001A59D6" w:rsidP="00C61631">
            <w:pPr>
              <w:pStyle w:val="enumlev1"/>
              <w:tabs>
                <w:tab w:val="clear" w:pos="1134"/>
                <w:tab w:val="left" w:pos="878"/>
              </w:tabs>
              <w:ind w:left="878" w:hanging="878"/>
              <w:rPr>
                <w:rFonts w:eastAsiaTheme="minorEastAsia"/>
                <w:lang w:eastAsia="zh-CN"/>
              </w:rPr>
            </w:pPr>
            <w:r w:rsidRPr="002C29D6">
              <w:rPr>
                <w:rFonts w:eastAsiaTheme="minorEastAsia"/>
                <w:lang w:eastAsia="zh-CN"/>
              </w:rPr>
              <w:t>•</w:t>
            </w:r>
            <w:r w:rsidRPr="002C29D6">
              <w:rPr>
                <w:rFonts w:eastAsiaTheme="minorEastAsia"/>
                <w:lang w:eastAsia="zh-CN"/>
              </w:rPr>
              <w:tab/>
            </w:r>
            <w:r w:rsidRPr="002C29D6">
              <w:rPr>
                <w:rFonts w:eastAsiaTheme="minorEastAsia"/>
                <w:lang w:eastAsia="zh-CN"/>
              </w:rPr>
              <w:t>关于如何在当前技术阶段实现无干扰通信的第三届独联体区域和中东欧频谱管理年会和国际电联讲习班，在白俄罗斯明斯克举行。</w:t>
            </w:r>
          </w:p>
          <w:p w14:paraId="403EEB50" w14:textId="77777777" w:rsidR="001A59D6" w:rsidRPr="002C29D6" w:rsidRDefault="001A59D6" w:rsidP="00C61631">
            <w:pPr>
              <w:pStyle w:val="enumlev1"/>
              <w:tabs>
                <w:tab w:val="clear" w:pos="1134"/>
                <w:tab w:val="left" w:pos="878"/>
              </w:tabs>
              <w:ind w:left="878" w:hanging="878"/>
              <w:rPr>
                <w:rFonts w:eastAsiaTheme="minorEastAsia"/>
                <w:lang w:eastAsia="zh-CN"/>
              </w:rPr>
            </w:pPr>
            <w:r w:rsidRPr="002C29D6">
              <w:rPr>
                <w:rFonts w:eastAsiaTheme="minorEastAsia"/>
                <w:lang w:eastAsia="zh-CN"/>
              </w:rPr>
              <w:t>•</w:t>
            </w:r>
            <w:r w:rsidRPr="002C29D6">
              <w:rPr>
                <w:rFonts w:eastAsiaTheme="minorEastAsia"/>
                <w:lang w:eastAsia="zh-CN"/>
              </w:rPr>
              <w:tab/>
            </w:r>
            <w:r w:rsidRPr="002C29D6">
              <w:rPr>
                <w:rFonts w:eastAsiaTheme="minorEastAsia"/>
                <w:lang w:eastAsia="zh-CN"/>
              </w:rPr>
              <w:t>举办了一系列讲习班和研讨会，讨论电视的未来、地面宽带基础设施和服务的绘图、数字经济和无线电通信事宜。</w:t>
            </w:r>
          </w:p>
          <w:p w14:paraId="48D6218F" w14:textId="77777777" w:rsidR="001A59D6" w:rsidRPr="002C29D6" w:rsidRDefault="001A59D6" w:rsidP="00C61631">
            <w:pPr>
              <w:pStyle w:val="enumlev1"/>
              <w:tabs>
                <w:tab w:val="clear" w:pos="1134"/>
                <w:tab w:val="left" w:pos="878"/>
              </w:tabs>
              <w:ind w:left="878" w:hanging="878"/>
              <w:rPr>
                <w:rFonts w:eastAsiaTheme="minorEastAsia"/>
                <w:lang w:eastAsia="zh-CN"/>
              </w:rPr>
            </w:pPr>
            <w:r w:rsidRPr="002C29D6">
              <w:rPr>
                <w:rFonts w:eastAsiaTheme="minorEastAsia"/>
                <w:lang w:eastAsia="zh-CN"/>
              </w:rPr>
              <w:t>•</w:t>
            </w:r>
            <w:r w:rsidRPr="002C29D6">
              <w:rPr>
                <w:rFonts w:eastAsiaTheme="minorEastAsia"/>
                <w:lang w:eastAsia="zh-CN"/>
              </w:rPr>
              <w:tab/>
            </w:r>
            <w:r w:rsidRPr="002C29D6">
              <w:rPr>
                <w:rFonts w:eastAsiaTheme="minorEastAsia"/>
                <w:lang w:eastAsia="zh-CN"/>
              </w:rPr>
              <w:t>波罗的海国家</w:t>
            </w:r>
            <w:r w:rsidRPr="002C29D6">
              <w:rPr>
                <w:rFonts w:eastAsiaTheme="minorEastAsia"/>
                <w:lang w:eastAsia="zh-CN"/>
              </w:rPr>
              <w:t>5G</w:t>
            </w:r>
            <w:r w:rsidRPr="002C29D6">
              <w:rPr>
                <w:rFonts w:eastAsiaTheme="minorEastAsia"/>
                <w:lang w:eastAsia="zh-CN"/>
              </w:rPr>
              <w:t>技术会议在爱沙尼亚里加举行，由国际电联作为次区域合作平台提供支持。</w:t>
            </w:r>
          </w:p>
          <w:p w14:paraId="59D243AA" w14:textId="77777777" w:rsidR="001A59D6" w:rsidRPr="002C29D6" w:rsidRDefault="001A59D6" w:rsidP="00C61631">
            <w:pPr>
              <w:pStyle w:val="enumlev1"/>
              <w:tabs>
                <w:tab w:val="clear" w:pos="1134"/>
                <w:tab w:val="left" w:pos="878"/>
              </w:tabs>
              <w:ind w:left="878" w:hanging="878"/>
              <w:rPr>
                <w:rFonts w:eastAsiaTheme="minorEastAsia"/>
                <w:lang w:eastAsia="zh-CN"/>
              </w:rPr>
            </w:pPr>
            <w:r w:rsidRPr="002C29D6">
              <w:rPr>
                <w:rFonts w:eastAsiaTheme="minorEastAsia"/>
                <w:lang w:eastAsia="zh-CN"/>
              </w:rPr>
              <w:t>•</w:t>
            </w:r>
            <w:r w:rsidRPr="002C29D6">
              <w:rPr>
                <w:rFonts w:eastAsiaTheme="minorEastAsia"/>
                <w:lang w:eastAsia="zh-CN"/>
              </w:rPr>
              <w:tab/>
            </w:r>
            <w:r w:rsidRPr="002C29D6">
              <w:rPr>
                <w:rFonts w:eastAsiaTheme="minorEastAsia"/>
                <w:lang w:eastAsia="zh-CN"/>
              </w:rPr>
              <w:t>发起了一项特别区域参与举措，以增强国际电联交互式传输地图的数据集。</w:t>
            </w:r>
          </w:p>
          <w:p w14:paraId="727AACFE" w14:textId="77777777" w:rsidR="001A59D6" w:rsidRPr="002C29D6" w:rsidRDefault="001A59D6" w:rsidP="00C61631">
            <w:pPr>
              <w:pStyle w:val="enumlev1"/>
              <w:tabs>
                <w:tab w:val="clear" w:pos="1134"/>
                <w:tab w:val="left" w:pos="878"/>
              </w:tabs>
              <w:ind w:left="878" w:hanging="878"/>
              <w:rPr>
                <w:rFonts w:eastAsiaTheme="minorEastAsia"/>
                <w:color w:val="444444"/>
                <w:sz w:val="22"/>
                <w:szCs w:val="22"/>
                <w:lang w:eastAsia="zh-CN"/>
              </w:rPr>
            </w:pPr>
            <w:r w:rsidRPr="002C29D6">
              <w:rPr>
                <w:rFonts w:eastAsiaTheme="minorEastAsia"/>
                <w:lang w:eastAsia="zh-CN"/>
              </w:rPr>
              <w:t>•</w:t>
            </w:r>
            <w:r w:rsidRPr="002C29D6">
              <w:rPr>
                <w:rFonts w:eastAsiaTheme="minorEastAsia"/>
                <w:lang w:eastAsia="zh-CN"/>
              </w:rPr>
              <w:tab/>
            </w:r>
            <w:r w:rsidRPr="002C29D6">
              <w:rPr>
                <w:rFonts w:eastAsiaTheme="minorEastAsia"/>
                <w:lang w:eastAsia="zh-CN"/>
              </w:rPr>
              <w:t>制定了支持东南欧宽带基础设施投资机会对应系统的区域举措项目。</w:t>
            </w:r>
          </w:p>
        </w:tc>
      </w:tr>
    </w:tbl>
    <w:p w14:paraId="560BB0A7" w14:textId="77777777" w:rsidR="001A59D6" w:rsidRPr="00581AF9" w:rsidRDefault="001A59D6" w:rsidP="001A59D6">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4"/>
        <w:tblW w:w="0" w:type="auto"/>
        <w:tblLook w:val="04A0" w:firstRow="1" w:lastRow="0" w:firstColumn="1" w:lastColumn="0" w:noHBand="0" w:noVBand="1"/>
      </w:tblPr>
      <w:tblGrid>
        <w:gridCol w:w="9629"/>
      </w:tblGrid>
      <w:tr w:rsidR="001A59D6" w:rsidRPr="00581AF9" w14:paraId="31720601" w14:textId="77777777" w:rsidTr="00C61631">
        <w:tc>
          <w:tcPr>
            <w:tcW w:w="9629" w:type="dxa"/>
          </w:tcPr>
          <w:p w14:paraId="1984DED2"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eastAsia="SimSun" w:hAnsi="Calibri" w:cs="Arial" w:hint="eastAsia"/>
                <w:b/>
                <w:bCs/>
                <w:lang w:eastAsia="zh-CN"/>
              </w:rPr>
              <w:t>研究组</w:t>
            </w:r>
          </w:p>
          <w:p w14:paraId="1964E433" w14:textId="77777777" w:rsidR="001A59D6" w:rsidRPr="00E961BB"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r w:rsidRPr="002C29D6">
              <w:rPr>
                <w:rFonts w:eastAsiaTheme="minorEastAsia" w:cstheme="minorHAnsi" w:hint="eastAsia"/>
                <w:szCs w:val="24"/>
                <w:lang w:eastAsia="zh-CN"/>
              </w:rPr>
              <w:t>已制定并发布如下三份</w:t>
            </w:r>
            <w:r w:rsidRPr="002C29D6">
              <w:rPr>
                <w:rFonts w:ascii="Calibri" w:eastAsia="Calibri" w:hAnsi="Calibri" w:cs="Calibri"/>
                <w:szCs w:val="24"/>
                <w:lang w:eastAsia="zh-CN"/>
              </w:rPr>
              <w:t>ITU-D</w:t>
            </w:r>
            <w:r w:rsidRPr="002C29D6">
              <w:rPr>
                <w:rFonts w:eastAsiaTheme="minorEastAsia" w:cstheme="minorHAnsi" w:hint="eastAsia"/>
                <w:szCs w:val="24"/>
                <w:lang w:eastAsia="zh-CN"/>
              </w:rPr>
              <w:t>研究组的年度交付成果（论文）：</w:t>
            </w:r>
            <w:r w:rsidRPr="002C29D6">
              <w:rPr>
                <w:rFonts w:eastAsiaTheme="minorEastAsia" w:cstheme="minorHAnsi"/>
                <w:szCs w:val="24"/>
                <w:lang w:eastAsia="zh-CN"/>
              </w:rPr>
              <w:br/>
            </w:r>
            <w:bookmarkStart w:id="81" w:name="lt_pId714"/>
            <w:r w:rsidRPr="002C29D6">
              <w:rPr>
                <w:rFonts w:eastAsiaTheme="minorEastAsia" w:cstheme="minorHAnsi"/>
                <w:szCs w:val="24"/>
                <w:lang w:eastAsia="zh-CN"/>
              </w:rPr>
              <w:fldChar w:fldCharType="begin"/>
            </w:r>
            <w:r w:rsidRPr="002C29D6">
              <w:rPr>
                <w:rFonts w:eastAsiaTheme="minorEastAsia" w:cstheme="minorHAnsi"/>
                <w:szCs w:val="24"/>
                <w:lang w:eastAsia="zh-CN"/>
              </w:rPr>
              <w:instrText xml:space="preserve"> HYPERLINK "https://www.itu.int/en/ITU-D/Study-Groups/2018-2021/Pages/OngoingWork.aspx" </w:instrText>
            </w:r>
            <w:r w:rsidRPr="002C29D6">
              <w:rPr>
                <w:rFonts w:eastAsiaTheme="minorEastAsia" w:cstheme="minorHAnsi"/>
                <w:szCs w:val="24"/>
                <w:lang w:eastAsia="zh-CN"/>
              </w:rPr>
              <w:fldChar w:fldCharType="separate"/>
            </w:r>
            <w:r w:rsidRPr="002C29D6">
              <w:rPr>
                <w:rStyle w:val="Hyperlink"/>
                <w:rFonts w:eastAsiaTheme="minorEastAsia" w:cstheme="minorHAnsi" w:hint="eastAsia"/>
                <w:szCs w:val="24"/>
                <w:lang w:eastAsia="zh-CN"/>
              </w:rPr>
              <w:t>新广播技术、服务和应用的趋势</w:t>
            </w:r>
            <w:r w:rsidRPr="002C29D6">
              <w:rPr>
                <w:rFonts w:eastAsiaTheme="minorEastAsia" w:cstheme="minorHAnsi"/>
                <w:szCs w:val="24"/>
                <w:lang w:eastAsia="zh-CN"/>
              </w:rPr>
              <w:fldChar w:fldCharType="end"/>
            </w:r>
            <w:r w:rsidRPr="002C29D6">
              <w:rPr>
                <w:rFonts w:eastAsiaTheme="minorEastAsia" w:cstheme="minorHAnsi" w:hint="eastAsia"/>
                <w:szCs w:val="24"/>
                <w:lang w:eastAsia="zh-CN"/>
              </w:rPr>
              <w:t>（</w:t>
            </w:r>
            <w:r w:rsidRPr="002C29D6">
              <w:rPr>
                <w:rFonts w:eastAsiaTheme="minorEastAsia" w:cstheme="minorHAnsi" w:hint="eastAsia"/>
                <w:szCs w:val="24"/>
                <w:lang w:eastAsia="zh-CN"/>
              </w:rPr>
              <w:t>2/1</w:t>
            </w:r>
            <w:r w:rsidRPr="002C29D6">
              <w:rPr>
                <w:rFonts w:eastAsiaTheme="minorEastAsia" w:cstheme="minorHAnsi" w:hint="eastAsia"/>
                <w:szCs w:val="24"/>
                <w:lang w:eastAsia="zh-CN"/>
              </w:rPr>
              <w:t>号课题，</w:t>
            </w:r>
            <w:r w:rsidRPr="002C29D6">
              <w:rPr>
                <w:rFonts w:eastAsiaTheme="minorEastAsia" w:cstheme="minorHAnsi" w:hint="eastAsia"/>
                <w:szCs w:val="24"/>
                <w:lang w:eastAsia="zh-CN"/>
              </w:rPr>
              <w:t>2019</w:t>
            </w:r>
            <w:r w:rsidRPr="002C29D6">
              <w:rPr>
                <w:rFonts w:eastAsiaTheme="minorEastAsia" w:cstheme="minorHAnsi" w:hint="eastAsia"/>
                <w:szCs w:val="24"/>
                <w:lang w:eastAsia="zh-CN"/>
              </w:rPr>
              <w:t>年</w:t>
            </w:r>
            <w:r w:rsidRPr="002C29D6">
              <w:rPr>
                <w:rFonts w:eastAsiaTheme="minorEastAsia" w:cstheme="minorHAnsi" w:hint="eastAsia"/>
                <w:szCs w:val="24"/>
                <w:lang w:eastAsia="zh-CN"/>
              </w:rPr>
              <w:t>7</w:t>
            </w:r>
            <w:r w:rsidRPr="002C29D6">
              <w:rPr>
                <w:rFonts w:eastAsiaTheme="minorEastAsia" w:cstheme="minorHAnsi" w:hint="eastAsia"/>
                <w:szCs w:val="24"/>
                <w:lang w:eastAsia="zh-CN"/>
              </w:rPr>
              <w:t>月发布）</w:t>
            </w:r>
            <w:bookmarkEnd w:id="81"/>
            <w:r w:rsidRPr="002C29D6">
              <w:rPr>
                <w:rFonts w:eastAsiaTheme="minorEastAsia" w:cstheme="minorHAnsi" w:hint="eastAsia"/>
                <w:szCs w:val="24"/>
                <w:lang w:eastAsia="zh-CN"/>
              </w:rPr>
              <w:t>：</w:t>
            </w:r>
            <w:r w:rsidRPr="002C29D6">
              <w:rPr>
                <w:rFonts w:ascii="Calibri" w:eastAsia="SimSun" w:hAnsi="Calibri" w:cs="Calibri" w:hint="eastAsia"/>
                <w:szCs w:val="24"/>
                <w:lang w:eastAsia="zh-CN"/>
              </w:rPr>
              <w:t>本文涵盖了广播领域的最新趋势，包括基于最新技术的新业务场景、</w:t>
            </w:r>
            <w:r w:rsidRPr="002C29D6">
              <w:rPr>
                <w:rFonts w:ascii="Calibri" w:eastAsia="SimSun" w:hAnsi="Calibri" w:cs="Calibri"/>
                <w:szCs w:val="24"/>
                <w:lang w:eastAsia="zh-CN"/>
              </w:rPr>
              <w:t>ITU-T</w:t>
            </w:r>
            <w:r w:rsidRPr="002C29D6">
              <w:rPr>
                <w:rFonts w:ascii="Calibri" w:eastAsia="SimSun" w:hAnsi="Calibri" w:cs="Calibri" w:hint="eastAsia"/>
                <w:szCs w:val="24"/>
                <w:lang w:eastAsia="zh-CN"/>
              </w:rPr>
              <w:t>正在开展的工作，以及对最终用户、利益攸关方和监管机构的经济和监管影响。</w:t>
            </w:r>
          </w:p>
          <w:p w14:paraId="4E933E0F" w14:textId="77777777" w:rsidR="001A59D6" w:rsidRPr="002C29D6"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hyperlink r:id="rId69" w:history="1">
              <w:r w:rsidRPr="002C29D6">
                <w:rPr>
                  <w:rStyle w:val="Hyperlink"/>
                  <w:rFonts w:ascii="Calibri" w:eastAsia="SimSun" w:hAnsi="Calibri" w:cs="Calibri" w:hint="eastAsia"/>
                  <w:szCs w:val="24"/>
                  <w:lang w:eastAsia="zh-CN"/>
                </w:rPr>
                <w:t>对包括新业务和应用在内的数字化过渡成本结构的考虑</w:t>
              </w:r>
            </w:hyperlink>
            <w:r w:rsidRPr="002C29D6">
              <w:rPr>
                <w:rFonts w:ascii="Calibri" w:eastAsia="SimSun" w:hAnsi="Calibri" w:cs="Calibri" w:hint="eastAsia"/>
                <w:szCs w:val="24"/>
                <w:lang w:eastAsia="zh-CN"/>
              </w:rPr>
              <w:t>（</w:t>
            </w:r>
            <w:r w:rsidRPr="002C29D6">
              <w:rPr>
                <w:rFonts w:ascii="Calibri" w:eastAsia="SimSun" w:hAnsi="Calibri" w:cs="Calibri" w:hint="eastAsia"/>
                <w:szCs w:val="24"/>
                <w:lang w:eastAsia="zh-CN"/>
              </w:rPr>
              <w:t>2/1</w:t>
            </w:r>
            <w:r w:rsidRPr="002C29D6">
              <w:rPr>
                <w:rFonts w:ascii="Calibri" w:eastAsia="SimSun" w:hAnsi="Calibri" w:cs="Calibri" w:hint="eastAsia"/>
                <w:szCs w:val="24"/>
                <w:lang w:eastAsia="zh-CN"/>
              </w:rPr>
              <w:t>号课题，</w:t>
            </w:r>
            <w:r w:rsidRPr="002C29D6">
              <w:rPr>
                <w:rFonts w:ascii="Calibri" w:eastAsia="SimSun" w:hAnsi="Calibri" w:cs="Calibri" w:hint="eastAsia"/>
                <w:szCs w:val="24"/>
                <w:lang w:eastAsia="zh-CN"/>
              </w:rPr>
              <w:t>2020</w:t>
            </w:r>
            <w:r w:rsidRPr="002C29D6">
              <w:rPr>
                <w:rFonts w:ascii="Calibri" w:eastAsia="SimSun" w:hAnsi="Calibri" w:cs="Calibri" w:hint="eastAsia"/>
                <w:szCs w:val="24"/>
                <w:lang w:eastAsia="zh-CN"/>
              </w:rPr>
              <w:t>年</w:t>
            </w:r>
            <w:r w:rsidRPr="002C29D6">
              <w:rPr>
                <w:rFonts w:ascii="Calibri" w:eastAsia="SimSun" w:hAnsi="Calibri" w:cs="Calibri" w:hint="eastAsia"/>
                <w:szCs w:val="24"/>
                <w:lang w:eastAsia="zh-CN"/>
              </w:rPr>
              <w:t>5</w:t>
            </w:r>
            <w:r w:rsidRPr="002C29D6">
              <w:rPr>
                <w:rFonts w:ascii="Calibri" w:eastAsia="SimSun" w:hAnsi="Calibri" w:cs="Calibri" w:hint="eastAsia"/>
                <w:szCs w:val="24"/>
                <w:lang w:eastAsia="zh-CN"/>
              </w:rPr>
              <w:t>月发布）：本文深入介绍了广播业务的演变和数字过渡的重大财务影响，详细说明了在规划和实施成功迁移到数字广播的步骤以及模拟关闭时需要仔细考虑的成本要素。</w:t>
            </w:r>
          </w:p>
          <w:p w14:paraId="01C0B4DF" w14:textId="77777777" w:rsidR="001A59D6" w:rsidRPr="002C29D6"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hyperlink r:id="rId70" w:history="1">
              <w:r w:rsidRPr="002C29D6">
                <w:rPr>
                  <w:rStyle w:val="Hyperlink"/>
                  <w:rFonts w:ascii="Calibri" w:eastAsia="SimSun" w:hAnsi="Calibri" w:cs="Calibri" w:hint="eastAsia"/>
                  <w:szCs w:val="24"/>
                  <w:lang w:eastAsia="zh-CN"/>
                </w:rPr>
                <w:t>农村和偏远地区的宽带发展和连接解决方案</w:t>
              </w:r>
            </w:hyperlink>
            <w:r w:rsidRPr="002C29D6">
              <w:rPr>
                <w:rFonts w:ascii="Calibri" w:eastAsia="SimSun" w:hAnsi="Calibri" w:cs="Calibri" w:hint="eastAsia"/>
                <w:szCs w:val="24"/>
                <w:lang w:eastAsia="zh-CN"/>
              </w:rPr>
              <w:t>（</w:t>
            </w:r>
            <w:r w:rsidRPr="002C29D6">
              <w:rPr>
                <w:rFonts w:ascii="Calibri" w:eastAsia="SimSun" w:hAnsi="Calibri" w:cs="Calibri" w:hint="eastAsia"/>
                <w:szCs w:val="24"/>
                <w:lang w:eastAsia="zh-CN"/>
              </w:rPr>
              <w:t>5/1</w:t>
            </w:r>
            <w:r w:rsidRPr="002C29D6">
              <w:rPr>
                <w:rFonts w:ascii="Calibri" w:eastAsia="SimSun" w:hAnsi="Calibri" w:cs="Calibri" w:hint="eastAsia"/>
                <w:szCs w:val="24"/>
                <w:lang w:eastAsia="zh-CN"/>
              </w:rPr>
              <w:t>号课题，</w:t>
            </w:r>
            <w:r w:rsidRPr="002C29D6">
              <w:rPr>
                <w:rFonts w:ascii="Calibri" w:eastAsia="SimSun" w:hAnsi="Calibri" w:cs="Calibri" w:hint="eastAsia"/>
                <w:szCs w:val="24"/>
                <w:lang w:eastAsia="zh-CN"/>
              </w:rPr>
              <w:t>2020</w:t>
            </w:r>
            <w:r w:rsidRPr="002C29D6">
              <w:rPr>
                <w:rFonts w:ascii="Calibri" w:eastAsia="SimSun" w:hAnsi="Calibri" w:cs="Calibri" w:hint="eastAsia"/>
                <w:szCs w:val="24"/>
                <w:lang w:eastAsia="zh-CN"/>
              </w:rPr>
              <w:t>年</w:t>
            </w:r>
            <w:r w:rsidRPr="002C29D6">
              <w:rPr>
                <w:rFonts w:ascii="Calibri" w:eastAsia="SimSun" w:hAnsi="Calibri" w:cs="Calibri" w:hint="eastAsia"/>
                <w:szCs w:val="24"/>
                <w:lang w:eastAsia="zh-CN"/>
              </w:rPr>
              <w:t>5</w:t>
            </w:r>
            <w:r w:rsidRPr="002C29D6">
              <w:rPr>
                <w:rFonts w:ascii="Calibri" w:eastAsia="SimSun" w:hAnsi="Calibri" w:cs="Calibri" w:hint="eastAsia"/>
                <w:szCs w:val="24"/>
                <w:lang w:eastAsia="zh-CN"/>
              </w:rPr>
              <w:t>月发布）</w:t>
            </w:r>
            <w:r w:rsidRPr="002C29D6">
              <w:rPr>
                <w:rFonts w:ascii="Calibri" w:eastAsia="SimSun" w:hAnsi="Calibri" w:cs="Calibri" w:hint="eastAsia"/>
                <w:szCs w:val="24"/>
                <w:lang w:eastAsia="zh-CN"/>
              </w:rPr>
              <w:t>:</w:t>
            </w:r>
            <w:r w:rsidRPr="002C29D6">
              <w:rPr>
                <w:rFonts w:ascii="Calibri" w:eastAsia="SimSun" w:hAnsi="Calibri" w:cs="Calibri" w:hint="eastAsia"/>
                <w:szCs w:val="24"/>
                <w:lang w:eastAsia="zh-CN"/>
              </w:rPr>
              <w:t>本文强调了农村和偏远地区连接面临的主要挑战，包括配套基础设施不足、地形复杂、文盲、安装信息通信技术（</w:t>
            </w:r>
            <w:r w:rsidRPr="002C29D6">
              <w:rPr>
                <w:rFonts w:ascii="Calibri" w:eastAsia="SimSun" w:hAnsi="Calibri" w:cs="Calibri" w:hint="eastAsia"/>
                <w:szCs w:val="24"/>
                <w:lang w:eastAsia="zh-CN"/>
              </w:rPr>
              <w:t>ICT</w:t>
            </w:r>
            <w:r w:rsidRPr="002C29D6">
              <w:rPr>
                <w:rFonts w:ascii="Calibri" w:eastAsia="SimSun" w:hAnsi="Calibri" w:cs="Calibri" w:hint="eastAsia"/>
                <w:szCs w:val="24"/>
                <w:lang w:eastAsia="zh-CN"/>
              </w:rPr>
              <w:t>）基础设施的高成本以及政策问题。报告提出了监管机构、决策机构和运营商应对这些挑战的方法。</w:t>
            </w:r>
          </w:p>
          <w:p w14:paraId="58E7864F" w14:textId="77777777" w:rsidR="001A59D6" w:rsidRPr="00E961BB"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r w:rsidRPr="002C29D6">
              <w:rPr>
                <w:rFonts w:ascii="Calibri" w:eastAsia="SimSun" w:hAnsi="Calibri" w:hint="eastAsia"/>
                <w:szCs w:val="24"/>
                <w:lang w:eastAsia="zh-CN"/>
              </w:rPr>
              <w:t>2019</w:t>
            </w:r>
            <w:r w:rsidRPr="002C29D6">
              <w:rPr>
                <w:rFonts w:ascii="Calibri" w:eastAsia="SimSun" w:hAnsi="Calibri" w:hint="eastAsia"/>
                <w:szCs w:val="24"/>
                <w:lang w:eastAsia="zh-CN"/>
              </w:rPr>
              <w:t>年</w:t>
            </w:r>
            <w:r w:rsidRPr="002C29D6">
              <w:rPr>
                <w:rFonts w:ascii="Calibri" w:eastAsia="SimSun" w:hAnsi="Calibri" w:hint="eastAsia"/>
                <w:szCs w:val="24"/>
                <w:lang w:eastAsia="zh-CN"/>
              </w:rPr>
              <w:t>9</w:t>
            </w:r>
            <w:r w:rsidRPr="002C29D6">
              <w:rPr>
                <w:rFonts w:ascii="Calibri" w:eastAsia="SimSun" w:hAnsi="Calibri" w:hint="eastAsia"/>
                <w:szCs w:val="24"/>
                <w:lang w:eastAsia="zh-CN"/>
              </w:rPr>
              <w:t>月，结合</w:t>
            </w:r>
            <w:r w:rsidRPr="002C29D6">
              <w:rPr>
                <w:rFonts w:ascii="Calibri" w:eastAsia="SimSun" w:hAnsi="Calibri"/>
                <w:szCs w:val="24"/>
                <w:lang w:eastAsia="zh-CN"/>
              </w:rPr>
              <w:t>ITU-D</w:t>
            </w:r>
            <w:r w:rsidRPr="002C29D6">
              <w:rPr>
                <w:rFonts w:ascii="Calibri" w:eastAsia="SimSun" w:hAnsi="Calibri" w:hint="eastAsia"/>
                <w:szCs w:val="24"/>
                <w:lang w:eastAsia="zh-CN"/>
              </w:rPr>
              <w:t>第</w:t>
            </w:r>
            <w:r w:rsidRPr="002C29D6">
              <w:rPr>
                <w:rFonts w:ascii="Calibri" w:eastAsia="SimSun" w:hAnsi="Calibri" w:hint="eastAsia"/>
                <w:szCs w:val="24"/>
                <w:lang w:eastAsia="zh-CN"/>
              </w:rPr>
              <w:t>1</w:t>
            </w:r>
            <w:r w:rsidRPr="002C29D6">
              <w:rPr>
                <w:rFonts w:ascii="Calibri" w:eastAsia="SimSun" w:hAnsi="Calibri" w:hint="eastAsia"/>
                <w:szCs w:val="24"/>
                <w:lang w:eastAsia="zh-CN"/>
              </w:rPr>
              <w:t>研究组报告人组会议举行了两次讲习班。</w:t>
            </w:r>
            <w:hyperlink r:id="rId71" w:history="1">
              <w:r w:rsidRPr="002C29D6">
                <w:rPr>
                  <w:rFonts w:ascii="Calibri" w:eastAsia="SimSun" w:hAnsi="Calibri" w:hint="eastAsia"/>
                  <w:color w:val="0000FF"/>
                  <w:szCs w:val="24"/>
                  <w:u w:val="single"/>
                  <w:lang w:eastAsia="zh-CN"/>
                </w:rPr>
                <w:t>农村互联互通讲习班</w:t>
              </w:r>
            </w:hyperlink>
            <w:r w:rsidRPr="002C29D6">
              <w:rPr>
                <w:rFonts w:ascii="Calibri" w:eastAsia="SimSun" w:hAnsi="Calibri" w:hint="eastAsia"/>
                <w:szCs w:val="24"/>
                <w:lang w:eastAsia="zh-CN"/>
              </w:rPr>
              <w:t>提出了连接农村人口的重大挑战，特别是成本问题。人们注意到，连接未连接者的障碍并不是频谱或覆盖问题。</w:t>
            </w:r>
            <w:hyperlink r:id="rId72" w:history="1">
              <w:r w:rsidRPr="002C29D6">
                <w:rPr>
                  <w:rFonts w:ascii="Calibri" w:eastAsia="SimSun" w:hAnsi="Calibri" w:hint="eastAsia"/>
                  <w:color w:val="0000FF"/>
                  <w:szCs w:val="24"/>
                  <w:u w:val="single"/>
                  <w:lang w:eastAsia="zh-CN"/>
                </w:rPr>
                <w:t>宽带项目落实讲习班</w:t>
              </w:r>
            </w:hyperlink>
            <w:r w:rsidRPr="002C29D6">
              <w:rPr>
                <w:rFonts w:ascii="Calibri" w:eastAsia="SimSun" w:hAnsi="Calibri" w:hint="eastAsia"/>
                <w:szCs w:val="24"/>
                <w:lang w:eastAsia="zh-CN"/>
              </w:rPr>
              <w:t>分享了所有地理区域此类项目的成功案例和遇到的挑战。</w:t>
            </w:r>
          </w:p>
          <w:p w14:paraId="4518607D" w14:textId="77777777" w:rsidR="001A59D6" w:rsidRPr="002C29D6"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2C29D6">
              <w:rPr>
                <w:rFonts w:ascii="Calibri" w:eastAsia="SimSun" w:hAnsi="Calibri" w:cs="Calibri" w:hint="eastAsia"/>
                <w:szCs w:val="24"/>
                <w:lang w:eastAsia="zh-CN"/>
              </w:rPr>
              <w:t>与</w:t>
            </w:r>
            <w:r w:rsidRPr="002C29D6">
              <w:rPr>
                <w:rFonts w:ascii="Calibri" w:eastAsia="SimSun" w:hAnsi="Calibri" w:cs="Calibri"/>
                <w:szCs w:val="24"/>
                <w:lang w:eastAsia="zh-CN"/>
              </w:rPr>
              <w:t>ITU-D</w:t>
            </w:r>
            <w:r w:rsidRPr="002C29D6">
              <w:rPr>
                <w:rFonts w:ascii="Calibri" w:eastAsia="SimSun" w:hAnsi="Calibri" w:cs="Calibri" w:hint="eastAsia"/>
                <w:szCs w:val="24"/>
                <w:lang w:eastAsia="zh-CN"/>
              </w:rPr>
              <w:t>第</w:t>
            </w:r>
            <w:r w:rsidRPr="002C29D6">
              <w:rPr>
                <w:rFonts w:ascii="Calibri" w:eastAsia="SimSun" w:hAnsi="Calibri" w:cs="Calibri" w:hint="eastAsia"/>
                <w:szCs w:val="24"/>
                <w:lang w:eastAsia="zh-CN"/>
              </w:rPr>
              <w:t>2</w:t>
            </w:r>
            <w:r w:rsidRPr="002C29D6">
              <w:rPr>
                <w:rFonts w:ascii="Calibri" w:eastAsia="SimSun" w:hAnsi="Calibri" w:cs="Calibri" w:hint="eastAsia"/>
                <w:szCs w:val="24"/>
                <w:lang w:eastAsia="zh-CN"/>
              </w:rPr>
              <w:t>研究组第</w:t>
            </w:r>
            <w:r w:rsidRPr="002C29D6">
              <w:rPr>
                <w:rFonts w:ascii="Calibri" w:eastAsia="SimSun" w:hAnsi="Calibri" w:cs="Calibri"/>
                <w:szCs w:val="24"/>
                <w:lang w:eastAsia="zh-CN"/>
              </w:rPr>
              <w:t>4/2</w:t>
            </w:r>
            <w:r w:rsidRPr="002C29D6">
              <w:rPr>
                <w:rFonts w:ascii="Calibri" w:eastAsia="SimSun" w:hAnsi="Calibri" w:cs="Calibri" w:hint="eastAsia"/>
                <w:szCs w:val="24"/>
                <w:lang w:eastAsia="zh-CN"/>
              </w:rPr>
              <w:t>号课题（帮助发展中国家落实一致性和互操作性（</w:t>
            </w:r>
            <w:r w:rsidRPr="002C29D6">
              <w:rPr>
                <w:rFonts w:ascii="Calibri" w:eastAsia="SimSun" w:hAnsi="Calibri" w:cs="Calibri"/>
                <w:szCs w:val="24"/>
                <w:lang w:eastAsia="zh-CN"/>
              </w:rPr>
              <w:t>C&amp;I</w:t>
            </w:r>
            <w:r w:rsidRPr="002C29D6">
              <w:rPr>
                <w:rFonts w:ascii="Calibri" w:eastAsia="SimSun" w:hAnsi="Calibri" w:cs="Calibri" w:hint="eastAsia"/>
                <w:szCs w:val="24"/>
                <w:lang w:eastAsia="zh-CN"/>
              </w:rPr>
              <w:t>）项目以及打击假冒信息通信技术设备和盗窃移动设备的行为）联合举办了关于</w:t>
            </w:r>
            <w:r w:rsidRPr="002C29D6">
              <w:rPr>
                <w:rFonts w:ascii="Calibri" w:eastAsia="SimSun" w:hAnsi="Calibri" w:cs="Calibri" w:hint="eastAsia"/>
                <w:szCs w:val="24"/>
                <w:lang w:eastAsia="zh-CN"/>
              </w:rPr>
              <w:t>ICT</w:t>
            </w:r>
            <w:r w:rsidRPr="002C29D6">
              <w:rPr>
                <w:rFonts w:ascii="Calibri" w:eastAsia="SimSun" w:hAnsi="Calibri" w:cs="Calibri" w:hint="eastAsia"/>
                <w:szCs w:val="24"/>
                <w:lang w:eastAsia="zh-CN"/>
              </w:rPr>
              <w:t>一致性和互操作性：发展中国家面临的挑战的讲习班。此次活动探讨并提出了将</w:t>
            </w:r>
            <w:r w:rsidRPr="002C29D6">
              <w:rPr>
                <w:rFonts w:ascii="Calibri" w:eastAsia="SimSun" w:hAnsi="Calibri" w:cs="Calibri" w:hint="eastAsia"/>
                <w:szCs w:val="24"/>
                <w:lang w:eastAsia="zh-CN"/>
              </w:rPr>
              <w:t>ICT</w:t>
            </w:r>
            <w:r w:rsidRPr="002C29D6">
              <w:rPr>
                <w:rFonts w:ascii="Calibri" w:eastAsia="SimSun" w:hAnsi="Calibri" w:cs="Calibri" w:hint="eastAsia"/>
                <w:szCs w:val="24"/>
                <w:lang w:eastAsia="zh-CN"/>
              </w:rPr>
              <w:t>产品、创新合作和新技术（尤其是物联网）作为可持续发展目标推动力的解决方案。讲习班期间交流的内容和吸取的经验教训，将作为输入意见纳入第</w:t>
            </w:r>
            <w:r w:rsidRPr="002C29D6">
              <w:rPr>
                <w:rFonts w:ascii="Calibri" w:eastAsia="SimSun" w:hAnsi="Calibri" w:cs="Calibri" w:hint="eastAsia"/>
                <w:szCs w:val="24"/>
                <w:lang w:eastAsia="zh-CN"/>
              </w:rPr>
              <w:t>4/2</w:t>
            </w:r>
            <w:r w:rsidRPr="002C29D6">
              <w:rPr>
                <w:rFonts w:ascii="Calibri" w:eastAsia="SimSun" w:hAnsi="Calibri" w:cs="Calibri" w:hint="eastAsia"/>
                <w:szCs w:val="24"/>
                <w:lang w:eastAsia="zh-CN"/>
              </w:rPr>
              <w:t>号课题的最后报告。可通过以下</w:t>
            </w:r>
            <w:r w:rsidRPr="002C29D6">
              <w:rPr>
                <w:szCs w:val="24"/>
              </w:rPr>
              <w:fldChar w:fldCharType="begin"/>
            </w:r>
            <w:r w:rsidRPr="002C29D6">
              <w:rPr>
                <w:szCs w:val="24"/>
                <w:lang w:eastAsia="zh-CN"/>
              </w:rPr>
              <w:instrText xml:space="preserve"> HYPERLINK "https://www.itu.int/en/ITU-D/Study-Groups/2018-2021/Pages/meetings/session-Q4-2-oct19.aspx" </w:instrText>
            </w:r>
            <w:r w:rsidRPr="002C29D6">
              <w:rPr>
                <w:szCs w:val="24"/>
              </w:rPr>
              <w:fldChar w:fldCharType="separate"/>
            </w:r>
            <w:r w:rsidRPr="002C29D6">
              <w:rPr>
                <w:rFonts w:ascii="Calibri" w:eastAsia="SimSun" w:hAnsi="Calibri" w:cs="Calibri" w:hint="eastAsia"/>
                <w:color w:val="0000FF"/>
                <w:szCs w:val="24"/>
                <w:u w:val="single"/>
                <w:lang w:eastAsia="zh-CN"/>
              </w:rPr>
              <w:t>链接</w:t>
            </w:r>
            <w:r w:rsidRPr="002C29D6">
              <w:rPr>
                <w:rFonts w:ascii="Calibri" w:hAnsi="Calibri" w:cs="Calibri"/>
                <w:color w:val="0000FF"/>
                <w:szCs w:val="24"/>
                <w:u w:val="single"/>
                <w:lang w:eastAsia="zh-CN"/>
              </w:rPr>
              <w:fldChar w:fldCharType="end"/>
            </w:r>
            <w:r w:rsidRPr="002C29D6">
              <w:rPr>
                <w:rFonts w:ascii="Calibri" w:eastAsia="SimSun" w:hAnsi="Calibri" w:cs="Calibri" w:hint="eastAsia"/>
                <w:szCs w:val="24"/>
                <w:lang w:eastAsia="zh-CN"/>
              </w:rPr>
              <w:t>访问讲习班的日程和介绍。</w:t>
            </w:r>
          </w:p>
          <w:p w14:paraId="533A7972" w14:textId="77777777" w:rsidR="001A59D6" w:rsidRPr="00E961BB"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Cs w:val="24"/>
                <w:lang w:eastAsia="zh-CN"/>
              </w:rPr>
            </w:pPr>
            <w:r w:rsidRPr="002C29D6">
              <w:rPr>
                <w:rFonts w:ascii="Calibri" w:eastAsia="SimSun" w:hAnsi="Calibri" w:cs="Calibri" w:hint="eastAsia"/>
                <w:szCs w:val="24"/>
                <w:lang w:eastAsia="zh-CN"/>
              </w:rPr>
              <w:t>结合在国际电联召开的</w:t>
            </w:r>
            <w:r w:rsidRPr="002C29D6">
              <w:rPr>
                <w:rFonts w:ascii="Calibri" w:eastAsia="SimSun" w:hAnsi="Calibri" w:cs="Calibri"/>
                <w:szCs w:val="24"/>
                <w:lang w:eastAsia="zh-CN"/>
              </w:rPr>
              <w:t>ITU-D</w:t>
            </w:r>
            <w:r w:rsidRPr="002C29D6">
              <w:rPr>
                <w:rFonts w:ascii="Calibri" w:eastAsia="SimSun" w:hAnsi="Calibri" w:cs="Calibri" w:hint="eastAsia"/>
                <w:szCs w:val="24"/>
                <w:lang w:eastAsia="zh-CN"/>
              </w:rPr>
              <w:t>研究组报告人组会议，举办了</w:t>
            </w:r>
            <w:r w:rsidRPr="002C29D6">
              <w:fldChar w:fldCharType="begin"/>
            </w:r>
            <w:r w:rsidRPr="002C29D6">
              <w:rPr>
                <w:szCs w:val="24"/>
                <w:lang w:eastAsia="zh-CN"/>
              </w:rPr>
              <w:instrText xml:space="preserve"> HYPERLINK "https://www.itu.int/en/ITU-D/Study-Groups/2018-2021/Pages/meetings/tutorial_AI_oct19.aspx" </w:instrText>
            </w:r>
            <w:r w:rsidRPr="002C29D6">
              <w:fldChar w:fldCharType="separate"/>
            </w:r>
            <w:r w:rsidRPr="002C29D6">
              <w:rPr>
                <w:rStyle w:val="Hyperlink"/>
                <w:rFonts w:ascii="Calibri" w:eastAsia="SimSun" w:hAnsi="Calibri" w:cs="Calibri" w:hint="eastAsia"/>
                <w:szCs w:val="24"/>
                <w:lang w:eastAsia="zh-CN"/>
              </w:rPr>
              <w:t>关于人工智能和新兴技术的演示会</w:t>
            </w:r>
            <w:r w:rsidRPr="002C29D6">
              <w:rPr>
                <w:rStyle w:val="Hyperlink"/>
                <w:rFonts w:ascii="Calibri" w:hAnsi="Calibri" w:cs="Calibri"/>
                <w:szCs w:val="24"/>
                <w:lang w:eastAsia="zh-CN"/>
              </w:rPr>
              <w:fldChar w:fldCharType="end"/>
            </w:r>
            <w:r w:rsidRPr="002C29D6">
              <w:rPr>
                <w:rFonts w:ascii="Calibri" w:eastAsia="SimSun" w:hAnsi="Calibri" w:cs="Calibri" w:hint="eastAsia"/>
                <w:szCs w:val="24"/>
                <w:lang w:eastAsia="zh-CN"/>
              </w:rPr>
              <w:t>，使国际电联成员国、部门成员和国际电联工作人员更多地了解人工智能及其机遇和挑战。来自学术界、私营部门和政府机构的培训师和演讲人分享了他们的见解，同时重点研讨了一些知识产权、伦理道德和问责问题。</w:t>
            </w:r>
          </w:p>
          <w:p w14:paraId="0551E2AF"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2C29D6">
              <w:rPr>
                <w:rFonts w:ascii="Calibri" w:eastAsia="SimSun" w:hAnsi="Calibri" w:cs="Calibri" w:hint="eastAsia"/>
                <w:szCs w:val="24"/>
                <w:lang w:eastAsia="zh-CN"/>
              </w:rPr>
              <w:lastRenderedPageBreak/>
              <w:t>2020</w:t>
            </w:r>
            <w:r w:rsidRPr="002C29D6">
              <w:rPr>
                <w:rFonts w:ascii="Calibri" w:eastAsia="SimSun" w:hAnsi="Calibri" w:cs="Calibri" w:hint="eastAsia"/>
                <w:szCs w:val="24"/>
                <w:lang w:eastAsia="zh-CN"/>
              </w:rPr>
              <w:t>年</w:t>
            </w:r>
            <w:r w:rsidRPr="002C29D6">
              <w:rPr>
                <w:rFonts w:ascii="Calibri" w:eastAsia="SimSun" w:hAnsi="Calibri" w:cs="Calibri" w:hint="eastAsia"/>
                <w:szCs w:val="24"/>
                <w:lang w:eastAsia="zh-CN"/>
              </w:rPr>
              <w:t>7</w:t>
            </w:r>
            <w:r w:rsidRPr="002C29D6">
              <w:rPr>
                <w:rFonts w:ascii="Calibri" w:eastAsia="SimSun" w:hAnsi="Calibri" w:cs="Calibri" w:hint="eastAsia"/>
                <w:szCs w:val="24"/>
                <w:lang w:eastAsia="zh-CN"/>
              </w:rPr>
              <w:t>月举行了一次关于</w:t>
            </w:r>
            <w:r w:rsidRPr="002C29D6">
              <w:fldChar w:fldCharType="begin"/>
            </w:r>
            <w:r w:rsidRPr="002C29D6">
              <w:rPr>
                <w:szCs w:val="24"/>
                <w:lang w:eastAsia="zh-CN"/>
              </w:rPr>
              <w:instrText xml:space="preserve"> HYPERLINK "https://www.itu.int/en/ITU-D/Study-Groups/2018-2021/Pages/meetings/Webinars/2020/Q2-1-july03.aspx" </w:instrText>
            </w:r>
            <w:r w:rsidRPr="002C29D6">
              <w:fldChar w:fldCharType="separate"/>
            </w:r>
            <w:r w:rsidRPr="002C29D6">
              <w:rPr>
                <w:rStyle w:val="Hyperlink"/>
                <w:rFonts w:ascii="Calibri" w:eastAsia="SimSun" w:hAnsi="Calibri" w:cs="Calibri" w:hint="eastAsia"/>
                <w:szCs w:val="24"/>
                <w:lang w:eastAsia="zh-CN"/>
              </w:rPr>
              <w:t>“</w:t>
            </w:r>
            <w:r w:rsidRPr="002C29D6">
              <w:rPr>
                <w:rStyle w:val="Hyperlink"/>
                <w:rFonts w:ascii="Calibri" w:eastAsia="SimSun" w:hAnsi="Calibri" w:cs="Calibri"/>
                <w:szCs w:val="24"/>
                <w:lang w:eastAsia="zh-CN"/>
              </w:rPr>
              <w:t>广播业务促进应对新冠疫情（</w:t>
            </w:r>
            <w:r w:rsidRPr="002C29D6">
              <w:rPr>
                <w:rStyle w:val="Hyperlink"/>
                <w:rFonts w:ascii="Calibri" w:eastAsia="SimSun" w:hAnsi="Calibri" w:cs="Calibri"/>
                <w:szCs w:val="24"/>
                <w:lang w:eastAsia="zh-CN"/>
              </w:rPr>
              <w:t>COVID-19</w:t>
            </w:r>
            <w:r w:rsidRPr="002C29D6">
              <w:rPr>
                <w:rStyle w:val="Hyperlink"/>
                <w:rFonts w:ascii="Calibri" w:eastAsia="SimSun" w:hAnsi="Calibri" w:cs="Calibri"/>
                <w:szCs w:val="24"/>
                <w:lang w:eastAsia="zh-CN"/>
              </w:rPr>
              <w:t>）</w:t>
            </w:r>
            <w:r w:rsidRPr="002C29D6">
              <w:rPr>
                <w:rStyle w:val="Hyperlink"/>
                <w:rFonts w:ascii="Calibri" w:eastAsia="SimSun" w:hAnsi="Calibri" w:cs="Calibri" w:hint="eastAsia"/>
                <w:szCs w:val="24"/>
                <w:lang w:eastAsia="zh-CN"/>
              </w:rPr>
              <w:t>”</w:t>
            </w:r>
            <w:r w:rsidRPr="002C29D6">
              <w:rPr>
                <w:rStyle w:val="Hyperlink"/>
                <w:rFonts w:ascii="Calibri" w:hAnsi="Calibri" w:cs="Calibri"/>
                <w:szCs w:val="24"/>
                <w:lang w:eastAsia="zh-CN"/>
              </w:rPr>
              <w:fldChar w:fldCharType="end"/>
            </w:r>
            <w:r w:rsidRPr="002C29D6">
              <w:rPr>
                <w:rFonts w:ascii="Calibri" w:eastAsia="SimSun" w:hAnsi="Calibri" w:cs="Calibri" w:hint="eastAsia"/>
                <w:szCs w:val="24"/>
                <w:lang w:eastAsia="zh-CN"/>
              </w:rPr>
              <w:t>的网络研讨会。它侧重于广播机构如何帮助应对新冠肺炎全球卫生危机，提高社会认识和提供信息，以及满足新的通信需求。发言者强调了关于广播机构在缓解危机方面发挥作用的案例研究，以及可用于帮助民众的新服务和应用，包括电子学习和应急响应。</w:t>
            </w:r>
          </w:p>
        </w:tc>
      </w:tr>
    </w:tbl>
    <w:p w14:paraId="7E5D1134"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lastRenderedPageBreak/>
        <w:t>9</w:t>
      </w:r>
      <w:r w:rsidRPr="00EC6403">
        <w:rPr>
          <w:rFonts w:eastAsiaTheme="minorEastAsia" w:cstheme="minorHAnsi"/>
          <w:sz w:val="24"/>
          <w:szCs w:val="24"/>
          <w:lang w:eastAsia="zh-CN"/>
        </w:rPr>
        <w:tab/>
      </w:r>
      <w:r w:rsidRPr="00EC6403">
        <w:rPr>
          <w:rFonts w:eastAsiaTheme="minorEastAsia" w:cstheme="minorHAnsi" w:hint="eastAsia"/>
          <w:sz w:val="24"/>
          <w:szCs w:val="24"/>
          <w:lang w:eastAsia="zh-CN"/>
        </w:rPr>
        <w:t>政策和监管：支持开发数字市场和保障用户福祉的政策和监管框架</w:t>
      </w:r>
    </w:p>
    <w:p w14:paraId="5369E49C"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hAnsi="Calibri"/>
          <w:b/>
          <w:bCs/>
          <w:lang w:eastAsia="zh-CN"/>
        </w:rPr>
      </w:pPr>
      <w:r w:rsidRPr="00581AF9">
        <w:rPr>
          <w:rFonts w:ascii="Calibri" w:hAnsi="Calibri" w:hint="eastAsia"/>
          <w:b/>
          <w:bCs/>
          <w:lang w:eastAsia="zh-CN"/>
        </w:rPr>
        <w:t>全球监管机构专题研讨</w:t>
      </w:r>
      <w:r w:rsidRPr="00581AF9">
        <w:rPr>
          <w:rFonts w:ascii="Calibri" w:hAnsi="Calibri"/>
          <w:b/>
          <w:bCs/>
          <w:lang w:eastAsia="zh-CN"/>
        </w:rPr>
        <w:t>会</w:t>
      </w:r>
    </w:p>
    <w:p w14:paraId="20742418" w14:textId="77777777" w:rsidR="001A59D6" w:rsidRPr="002C29D6"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val="en-AU" w:eastAsia="zh-CN"/>
        </w:rPr>
        <w:t>第</w:t>
      </w:r>
      <w:r w:rsidRPr="00581AF9">
        <w:rPr>
          <w:rFonts w:ascii="Calibri" w:hAnsi="Calibri" w:hint="eastAsia"/>
          <w:bCs/>
          <w:lang w:val="en-AU" w:eastAsia="zh-CN"/>
        </w:rPr>
        <w:t>19</w:t>
      </w:r>
      <w:r w:rsidRPr="00581AF9">
        <w:rPr>
          <w:rFonts w:ascii="Calibri" w:hAnsi="Calibri" w:hint="eastAsia"/>
          <w:bCs/>
          <w:lang w:val="en-AU" w:eastAsia="zh-CN"/>
        </w:rPr>
        <w:t>届</w:t>
      </w:r>
      <w:r w:rsidRPr="00581AF9">
        <w:fldChar w:fldCharType="begin"/>
      </w:r>
      <w:r w:rsidRPr="00581AF9">
        <w:rPr>
          <w:lang w:eastAsia="zh-CN"/>
        </w:rPr>
        <w:instrText xml:space="preserve"> HYPERLINK "http://www.itu.int/gsr19" </w:instrText>
      </w:r>
      <w:r w:rsidRPr="00581AF9">
        <w:fldChar w:fldCharType="separate"/>
      </w:r>
      <w:r w:rsidRPr="00581AF9">
        <w:rPr>
          <w:rFonts w:ascii="Calibri" w:hAnsi="Calibri"/>
          <w:bCs/>
          <w:color w:val="0000FF"/>
          <w:u w:val="single"/>
          <w:lang w:val="en-AU" w:eastAsia="zh-CN"/>
        </w:rPr>
        <w:t>全球监管</w:t>
      </w:r>
      <w:r w:rsidRPr="00581AF9">
        <w:rPr>
          <w:rFonts w:ascii="Calibri" w:hAnsi="Calibri" w:hint="eastAsia"/>
          <w:bCs/>
          <w:color w:val="0000FF"/>
          <w:u w:val="single"/>
          <w:lang w:val="en-AU" w:eastAsia="zh-CN"/>
        </w:rPr>
        <w:t>机构</w:t>
      </w:r>
      <w:r w:rsidRPr="00581AF9">
        <w:rPr>
          <w:rFonts w:ascii="Calibri" w:hAnsi="Calibri"/>
          <w:bCs/>
          <w:color w:val="0000FF"/>
          <w:u w:val="single"/>
          <w:lang w:val="en-AU" w:eastAsia="zh-CN"/>
        </w:rPr>
        <w:t>专题研讨会</w:t>
      </w:r>
      <w:r w:rsidRPr="00581AF9">
        <w:rPr>
          <w:rFonts w:ascii="Calibri" w:hAnsi="Calibri" w:hint="eastAsia"/>
          <w:bCs/>
          <w:color w:val="0000FF"/>
          <w:u w:val="single"/>
          <w:lang w:val="en-AU" w:eastAsia="zh-CN"/>
        </w:rPr>
        <w:t>（</w:t>
      </w:r>
      <w:r w:rsidRPr="00581AF9">
        <w:rPr>
          <w:rFonts w:ascii="Calibri" w:hAnsi="Calibri"/>
          <w:bCs/>
          <w:color w:val="0000FF"/>
          <w:u w:val="single"/>
          <w:lang w:val="en-AU" w:eastAsia="zh-CN"/>
        </w:rPr>
        <w:t>GSR-19</w:t>
      </w:r>
      <w:r w:rsidRPr="00581AF9">
        <w:rPr>
          <w:rFonts w:ascii="Calibri" w:hAnsi="Calibri" w:hint="eastAsia"/>
          <w:bCs/>
          <w:color w:val="0000FF"/>
          <w:u w:val="single"/>
          <w:lang w:val="en-AU" w:eastAsia="zh-CN"/>
        </w:rPr>
        <w:t>）</w:t>
      </w:r>
      <w:r w:rsidRPr="00581AF9">
        <w:rPr>
          <w:rFonts w:ascii="Calibri" w:hAnsi="Calibri"/>
          <w:bCs/>
          <w:color w:val="0000FF"/>
          <w:u w:val="single"/>
          <w:lang w:val="en-AU" w:eastAsia="zh-CN"/>
        </w:rPr>
        <w:fldChar w:fldCharType="end"/>
      </w:r>
      <w:r w:rsidRPr="00581AF9">
        <w:rPr>
          <w:rFonts w:ascii="Calibri" w:hAnsi="Calibri"/>
          <w:bCs/>
          <w:lang w:val="en-US" w:eastAsia="zh-CN"/>
        </w:rPr>
        <w:t>于</w:t>
      </w:r>
      <w:r w:rsidRPr="00581AF9">
        <w:rPr>
          <w:rFonts w:ascii="Calibri" w:hAnsi="Calibri" w:hint="eastAsia"/>
          <w:bCs/>
          <w:lang w:val="en-AU" w:eastAsia="zh-CN"/>
        </w:rPr>
        <w:t>7</w:t>
      </w:r>
      <w:r w:rsidRPr="00581AF9">
        <w:rPr>
          <w:rFonts w:ascii="Calibri" w:hAnsi="Calibri" w:hint="eastAsia"/>
          <w:bCs/>
          <w:lang w:val="en-AU" w:eastAsia="zh-CN"/>
        </w:rPr>
        <w:t>月</w:t>
      </w:r>
      <w:r w:rsidRPr="00581AF9">
        <w:rPr>
          <w:rFonts w:ascii="Calibri" w:hAnsi="Calibri"/>
          <w:bCs/>
          <w:lang w:val="en-AU" w:eastAsia="zh-CN"/>
        </w:rPr>
        <w:t>9</w:t>
      </w:r>
      <w:r w:rsidRPr="00581AF9">
        <w:rPr>
          <w:rFonts w:ascii="Calibri" w:hAnsi="Calibri" w:hint="eastAsia"/>
          <w:bCs/>
          <w:lang w:val="en-AU" w:eastAsia="zh-CN"/>
        </w:rPr>
        <w:t>-1</w:t>
      </w:r>
      <w:r w:rsidRPr="00581AF9">
        <w:rPr>
          <w:rFonts w:ascii="Calibri" w:hAnsi="Calibri"/>
          <w:bCs/>
          <w:lang w:val="en-AU" w:eastAsia="zh-CN"/>
        </w:rPr>
        <w:t>2</w:t>
      </w:r>
      <w:r w:rsidRPr="00581AF9">
        <w:rPr>
          <w:rFonts w:ascii="Calibri" w:hAnsi="Calibri" w:hint="eastAsia"/>
          <w:bCs/>
          <w:lang w:val="en-AU" w:eastAsia="zh-CN"/>
        </w:rPr>
        <w:t>日</w:t>
      </w:r>
      <w:r w:rsidRPr="00581AF9">
        <w:rPr>
          <w:rFonts w:ascii="Calibri" w:hAnsi="Calibri"/>
          <w:bCs/>
          <w:lang w:val="en-AU" w:eastAsia="zh-CN"/>
        </w:rPr>
        <w:t>在瓦努阿图维拉港召开，吸引了</w:t>
      </w:r>
      <w:r w:rsidRPr="00581AF9">
        <w:rPr>
          <w:rFonts w:ascii="Calibri" w:hAnsi="Calibri" w:hint="eastAsia"/>
          <w:bCs/>
          <w:lang w:val="en-AU" w:eastAsia="zh-CN"/>
        </w:rPr>
        <w:t>来自</w:t>
      </w:r>
      <w:r w:rsidRPr="00581AF9">
        <w:rPr>
          <w:rFonts w:ascii="Calibri" w:hAnsi="Calibri" w:hint="eastAsia"/>
          <w:bCs/>
          <w:lang w:val="en-AU" w:eastAsia="zh-CN"/>
        </w:rPr>
        <w:t>64</w:t>
      </w:r>
      <w:r w:rsidRPr="00581AF9">
        <w:rPr>
          <w:rFonts w:ascii="Calibri" w:hAnsi="Calibri" w:hint="eastAsia"/>
          <w:bCs/>
          <w:lang w:val="en-AU" w:eastAsia="zh-CN"/>
        </w:rPr>
        <w:t>个国家的</w:t>
      </w:r>
      <w:r w:rsidRPr="00581AF9">
        <w:rPr>
          <w:rFonts w:ascii="Calibri" w:hAnsi="Calibri" w:hint="eastAsia"/>
          <w:bCs/>
          <w:lang w:val="en-AU" w:eastAsia="zh-CN"/>
        </w:rPr>
        <w:t>325</w:t>
      </w:r>
      <w:r w:rsidRPr="00581AF9">
        <w:rPr>
          <w:rFonts w:ascii="Calibri" w:hAnsi="Calibri" w:hint="eastAsia"/>
          <w:bCs/>
          <w:lang w:val="en-AU" w:eastAsia="zh-CN"/>
        </w:rPr>
        <w:t>位</w:t>
      </w:r>
      <w:r w:rsidRPr="00581AF9">
        <w:rPr>
          <w:rFonts w:ascii="Calibri" w:hAnsi="Calibri"/>
          <w:bCs/>
          <w:lang w:val="en-AU" w:eastAsia="zh-CN"/>
        </w:rPr>
        <w:t>与会者</w:t>
      </w:r>
      <w:r w:rsidRPr="00581AF9">
        <w:rPr>
          <w:rFonts w:ascii="Calibri" w:hAnsi="Calibri" w:hint="eastAsia"/>
          <w:bCs/>
          <w:lang w:val="en-AU" w:eastAsia="zh-CN"/>
        </w:rPr>
        <w:t>，</w:t>
      </w:r>
      <w:r w:rsidRPr="00581AF9">
        <w:rPr>
          <w:rFonts w:ascii="Calibri" w:hAnsi="Calibri"/>
          <w:bCs/>
          <w:lang w:eastAsia="zh-CN"/>
        </w:rPr>
        <w:t>其中包括政府部长、监管机构负责人和业界顶级高官</w:t>
      </w:r>
      <w:r w:rsidRPr="00581AF9">
        <w:rPr>
          <w:rFonts w:ascii="Calibri" w:hAnsi="Calibri" w:hint="eastAsia"/>
          <w:bCs/>
          <w:lang w:val="en-AU" w:eastAsia="zh-CN"/>
        </w:rPr>
        <w:t>。</w:t>
      </w:r>
      <w:r w:rsidRPr="00581AF9">
        <w:rPr>
          <w:rFonts w:ascii="Calibri" w:eastAsia="Calibri" w:hAnsi="Calibri" w:cs="Calibri"/>
          <w:szCs w:val="24"/>
          <w:lang w:eastAsia="zh-CN"/>
        </w:rPr>
        <w:t>GSR-19</w:t>
      </w:r>
      <w:r w:rsidRPr="00581AF9">
        <w:rPr>
          <w:rFonts w:ascii="Calibri" w:hAnsi="Calibri" w:hint="eastAsia"/>
          <w:bCs/>
          <w:lang w:eastAsia="zh-CN"/>
        </w:rPr>
        <w:t>的</w:t>
      </w:r>
      <w:r w:rsidRPr="00581AF9">
        <w:rPr>
          <w:rFonts w:ascii="Calibri" w:hAnsi="Calibri"/>
          <w:bCs/>
          <w:lang w:val="en-US" w:eastAsia="zh-CN"/>
        </w:rPr>
        <w:t>主题为</w:t>
      </w:r>
      <w:proofErr w:type="gramStart"/>
      <w:r w:rsidRPr="00581AF9">
        <w:rPr>
          <w:rFonts w:ascii="Calibri" w:hAnsi="Calibri"/>
          <w:bCs/>
          <w:lang w:val="en-US" w:eastAsia="zh-CN"/>
        </w:rPr>
        <w:t>：</w:t>
      </w:r>
      <w:r w:rsidRPr="00581AF9">
        <w:rPr>
          <w:rFonts w:ascii="Calibri" w:hAnsi="Calibri" w:hint="eastAsia"/>
          <w:bCs/>
          <w:lang w:val="en-US" w:eastAsia="zh-CN"/>
        </w:rPr>
        <w:t>“</w:t>
      </w:r>
      <w:proofErr w:type="gramEnd"/>
      <w:r w:rsidRPr="00581AF9">
        <w:rPr>
          <w:rFonts w:ascii="STKaiti" w:eastAsia="STKaiti" w:hAnsi="STKaiti" w:hint="eastAsia"/>
          <w:bCs/>
          <w:lang w:val="en-US" w:eastAsia="zh-CN"/>
        </w:rPr>
        <w:t>具有包容性的互连互通：监管的未来</w:t>
      </w:r>
      <w:r w:rsidRPr="00581AF9">
        <w:rPr>
          <w:rFonts w:ascii="Calibri" w:hAnsi="Calibri" w:hint="eastAsia"/>
          <w:bCs/>
          <w:lang w:val="en-US" w:eastAsia="zh-CN"/>
        </w:rPr>
        <w:t>”</w:t>
      </w:r>
      <w:r w:rsidRPr="00581AF9">
        <w:rPr>
          <w:rFonts w:ascii="Calibri" w:hAnsi="Calibri"/>
          <w:bCs/>
          <w:lang w:val="en-US" w:eastAsia="zh-CN"/>
        </w:rPr>
        <w:t>。</w:t>
      </w:r>
      <w:r w:rsidRPr="00581AF9">
        <w:rPr>
          <w:rFonts w:ascii="Calibri" w:hAnsi="Calibri"/>
          <w:bCs/>
          <w:lang w:val="en-US" w:eastAsia="zh-CN"/>
        </w:rPr>
        <w:t>GSR-19</w:t>
      </w:r>
      <w:r w:rsidRPr="00581AF9">
        <w:rPr>
          <w:rFonts w:ascii="Calibri" w:hAnsi="Calibri" w:hint="eastAsia"/>
          <w:bCs/>
          <w:lang w:val="en-US" w:eastAsia="zh-CN"/>
        </w:rPr>
        <w:t>通过</w:t>
      </w:r>
      <w:r w:rsidRPr="00581AF9">
        <w:rPr>
          <w:rFonts w:ascii="Calibri" w:hAnsi="Calibri"/>
          <w:bCs/>
          <w:lang w:val="en-US" w:eastAsia="zh-CN"/>
        </w:rPr>
        <w:t>了关于快速实现所有人的数字连接的最佳做法导</w:t>
      </w:r>
      <w:r w:rsidRPr="00581AF9">
        <w:rPr>
          <w:rFonts w:ascii="Calibri" w:hAnsi="Calibri" w:hint="eastAsia"/>
          <w:bCs/>
          <w:lang w:val="en-US" w:eastAsia="zh-CN"/>
        </w:rPr>
        <w:t>则</w:t>
      </w:r>
      <w:r w:rsidRPr="00581AF9">
        <w:rPr>
          <w:rFonts w:ascii="Calibri" w:hAnsi="Calibri"/>
          <w:bCs/>
          <w:lang w:val="en-US" w:eastAsia="zh-CN"/>
        </w:rPr>
        <w:t>。该</w:t>
      </w:r>
      <w:r w:rsidRPr="00581AF9">
        <w:rPr>
          <w:rFonts w:ascii="Calibri" w:hAnsi="Calibri" w:hint="eastAsia"/>
          <w:bCs/>
          <w:lang w:val="en-US" w:eastAsia="zh-CN"/>
        </w:rPr>
        <w:t>导则</w:t>
      </w:r>
      <w:r w:rsidRPr="00581AF9">
        <w:rPr>
          <w:rFonts w:ascii="Calibri" w:hAnsi="Calibri"/>
          <w:bCs/>
          <w:lang w:val="en-US" w:eastAsia="zh-CN"/>
        </w:rPr>
        <w:t>支持扩展最后一英里网络，让每个人都能参与数字经济并从数字</w:t>
      </w:r>
      <w:r w:rsidRPr="00581AF9">
        <w:rPr>
          <w:rFonts w:ascii="Calibri" w:hAnsi="Calibri" w:hint="eastAsia"/>
          <w:bCs/>
          <w:lang w:val="en-US" w:eastAsia="zh-CN"/>
        </w:rPr>
        <w:t>化</w:t>
      </w:r>
      <w:r w:rsidRPr="00581AF9">
        <w:rPr>
          <w:rFonts w:ascii="Calibri" w:hAnsi="Calibri"/>
          <w:bCs/>
          <w:lang w:val="en-US" w:eastAsia="zh-CN"/>
        </w:rPr>
        <w:t>转型中受益</w:t>
      </w:r>
      <w:r w:rsidRPr="00581AF9">
        <w:rPr>
          <w:rFonts w:ascii="Calibri" w:hAnsi="Calibri" w:hint="eastAsia"/>
          <w:bCs/>
          <w:lang w:val="en-US" w:eastAsia="zh-CN"/>
        </w:rPr>
        <w:t>。</w:t>
      </w:r>
    </w:p>
    <w:p w14:paraId="22996405"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bCs/>
          <w:lang w:val="en-US" w:eastAsia="zh-CN"/>
        </w:rPr>
      </w:pPr>
      <w:r w:rsidRPr="00581AF9">
        <w:rPr>
          <w:rFonts w:ascii="Calibri" w:hAnsi="Calibri" w:hint="eastAsia"/>
          <w:bCs/>
          <w:lang w:val="en-US" w:eastAsia="zh-CN"/>
        </w:rPr>
        <w:t>第</w:t>
      </w:r>
      <w:r w:rsidRPr="00581AF9">
        <w:rPr>
          <w:rFonts w:ascii="Calibri" w:hAnsi="Calibri" w:hint="eastAsia"/>
          <w:bCs/>
          <w:lang w:val="en-US" w:eastAsia="zh-CN"/>
        </w:rPr>
        <w:t>20</w:t>
      </w:r>
      <w:r w:rsidRPr="00581AF9">
        <w:rPr>
          <w:rFonts w:ascii="Calibri" w:hAnsi="Calibri" w:hint="eastAsia"/>
          <w:bCs/>
          <w:lang w:val="en-US" w:eastAsia="zh-CN"/>
        </w:rPr>
        <w:t>届</w:t>
      </w:r>
      <w:r w:rsidRPr="00581AF9">
        <w:rPr>
          <w:rFonts w:ascii="Calibri" w:hAnsi="Calibri" w:hint="eastAsia"/>
          <w:bCs/>
          <w:lang w:val="en-US" w:eastAsia="zh-CN"/>
        </w:rPr>
        <w:t>GSR</w:t>
      </w:r>
      <w:r w:rsidRPr="00581AF9">
        <w:rPr>
          <w:rFonts w:ascii="Calibri" w:hAnsi="Calibri" w:hint="eastAsia"/>
          <w:bCs/>
          <w:lang w:val="en-US" w:eastAsia="zh-CN"/>
        </w:rPr>
        <w:t>是一项完全以虚拟方式开展的活动，于</w:t>
      </w:r>
      <w:r w:rsidRPr="00581AF9">
        <w:rPr>
          <w:rFonts w:ascii="Calibri" w:hAnsi="Calibri" w:hint="eastAsia"/>
          <w:bCs/>
          <w:lang w:val="en-US" w:eastAsia="zh-CN"/>
        </w:rPr>
        <w:t>2020</w:t>
      </w:r>
      <w:r w:rsidRPr="00581AF9">
        <w:rPr>
          <w:rFonts w:ascii="Calibri" w:hAnsi="Calibri" w:hint="eastAsia"/>
          <w:bCs/>
          <w:lang w:val="en-US" w:eastAsia="zh-CN"/>
        </w:rPr>
        <w:t>年</w:t>
      </w:r>
      <w:r w:rsidRPr="00581AF9">
        <w:rPr>
          <w:rFonts w:ascii="Calibri" w:hAnsi="Calibri" w:hint="eastAsia"/>
          <w:bCs/>
          <w:lang w:val="en-US" w:eastAsia="zh-CN"/>
        </w:rPr>
        <w:t>9</w:t>
      </w:r>
      <w:r w:rsidRPr="00581AF9">
        <w:rPr>
          <w:rFonts w:ascii="Calibri" w:hAnsi="Calibri" w:hint="eastAsia"/>
          <w:bCs/>
          <w:lang w:val="en-US" w:eastAsia="zh-CN"/>
        </w:rPr>
        <w:t>月举行。在庆祝</w:t>
      </w:r>
      <w:r w:rsidRPr="00581AF9">
        <w:rPr>
          <w:rFonts w:ascii="Calibri" w:hAnsi="Calibri" w:hint="eastAsia"/>
          <w:bCs/>
          <w:lang w:val="en-US" w:eastAsia="zh-CN"/>
        </w:rPr>
        <w:t>GSR</w:t>
      </w:r>
      <w:r w:rsidRPr="00581AF9">
        <w:rPr>
          <w:rFonts w:ascii="Calibri" w:hAnsi="Calibri" w:hint="eastAsia"/>
          <w:bCs/>
          <w:lang w:val="en-US" w:eastAsia="zh-CN"/>
        </w:rPr>
        <w:t>举办</w:t>
      </w:r>
      <w:r w:rsidRPr="00581AF9">
        <w:rPr>
          <w:rFonts w:ascii="Calibri" w:hAnsi="Calibri" w:hint="eastAsia"/>
          <w:bCs/>
          <w:lang w:val="en-US" w:eastAsia="zh-CN"/>
        </w:rPr>
        <w:t>20</w:t>
      </w:r>
      <w:r w:rsidRPr="00581AF9">
        <w:rPr>
          <w:rFonts w:ascii="Calibri" w:hAnsi="Calibri" w:hint="eastAsia"/>
          <w:bCs/>
          <w:lang w:val="en-US" w:eastAsia="zh-CN"/>
        </w:rPr>
        <w:t>年之际，全球信息通信技术监管机构界庆祝了监管框架不断演变的</w:t>
      </w:r>
      <w:r w:rsidRPr="00581AF9">
        <w:rPr>
          <w:rFonts w:ascii="Calibri" w:hAnsi="Calibri" w:hint="eastAsia"/>
          <w:bCs/>
          <w:lang w:val="en-US" w:eastAsia="zh-CN"/>
        </w:rPr>
        <w:t>20</w:t>
      </w:r>
      <w:r w:rsidRPr="00581AF9">
        <w:rPr>
          <w:rFonts w:ascii="Calibri" w:hAnsi="Calibri" w:hint="eastAsia"/>
          <w:bCs/>
          <w:lang w:val="en-US" w:eastAsia="zh-CN"/>
        </w:rPr>
        <w:t>年。</w:t>
      </w:r>
      <w:r w:rsidRPr="00581AF9">
        <w:rPr>
          <w:rFonts w:ascii="Calibri" w:hAnsi="Calibri" w:hint="eastAsia"/>
          <w:bCs/>
          <w:lang w:val="en-US" w:eastAsia="zh-CN"/>
        </w:rPr>
        <w:t>2</w:t>
      </w:r>
      <w:r w:rsidRPr="00581AF9">
        <w:rPr>
          <w:rFonts w:ascii="Calibri" w:hAnsi="Calibri"/>
          <w:bCs/>
          <w:lang w:val="en-US" w:eastAsia="zh-CN"/>
        </w:rPr>
        <w:t>0</w:t>
      </w:r>
      <w:r w:rsidRPr="00581AF9">
        <w:rPr>
          <w:rFonts w:ascii="Calibri" w:hAnsi="Calibri" w:hint="eastAsia"/>
          <w:bCs/>
          <w:lang w:val="en-US" w:eastAsia="zh-CN"/>
        </w:rPr>
        <w:t>周年纪念活动的重点是为在数字化转型中实现有意义的连接提供具体指导。</w:t>
      </w:r>
      <w:r w:rsidRPr="00581AF9">
        <w:rPr>
          <w:rFonts w:ascii="Calibri" w:hAnsi="Calibri" w:hint="eastAsia"/>
          <w:bCs/>
          <w:lang w:val="en-US" w:eastAsia="zh-CN"/>
        </w:rPr>
        <w:t>GSR-20</w:t>
      </w:r>
      <w:r w:rsidRPr="00581AF9">
        <w:rPr>
          <w:rFonts w:ascii="Calibri" w:hAnsi="Calibri" w:hint="eastAsia"/>
          <w:bCs/>
          <w:lang w:val="en-US" w:eastAsia="zh-CN"/>
        </w:rPr>
        <w:t>通过了一套主题为</w:t>
      </w:r>
      <w:r w:rsidRPr="00581AF9">
        <w:fldChar w:fldCharType="begin"/>
      </w:r>
      <w:r w:rsidRPr="00581AF9">
        <w:rPr>
          <w:lang w:eastAsia="zh-CN"/>
        </w:rPr>
        <w:instrText xml:space="preserve"> HYPERLINK "https://www.itu.int/en/ITU-D/Conferences/GSR/2020/Documents/GSR-20_Best-Practice-Guidelines_Final_E.pdf" </w:instrText>
      </w:r>
      <w:r w:rsidRPr="00581AF9">
        <w:fldChar w:fldCharType="separate"/>
      </w:r>
      <w:r w:rsidRPr="00581AF9">
        <w:rPr>
          <w:rStyle w:val="Hyperlink"/>
          <w:rFonts w:ascii="Calibri" w:hAnsi="Calibri" w:hint="eastAsia"/>
          <w:bCs/>
          <w:lang w:val="en-US" w:eastAsia="zh-CN"/>
        </w:rPr>
        <w:t>“数字监管的黄金标准”</w:t>
      </w:r>
      <w:r w:rsidRPr="00581AF9">
        <w:rPr>
          <w:rStyle w:val="Hyperlink"/>
          <w:rFonts w:ascii="Calibri" w:hAnsi="Calibri"/>
          <w:bCs/>
          <w:lang w:val="en-US" w:eastAsia="zh-CN"/>
        </w:rPr>
        <w:fldChar w:fldCharType="end"/>
      </w:r>
      <w:r w:rsidRPr="00581AF9">
        <w:rPr>
          <w:rFonts w:ascii="Calibri" w:hAnsi="Calibri" w:hint="eastAsia"/>
          <w:bCs/>
          <w:lang w:val="en-US" w:eastAsia="zh-CN"/>
        </w:rPr>
        <w:t>的最佳做法导则。</w:t>
      </w:r>
    </w:p>
    <w:p w14:paraId="719EC93D"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82" w:name="lt_pId743"/>
      <w:r w:rsidRPr="00581AF9">
        <w:rPr>
          <w:rFonts w:ascii="Calibri" w:hAnsi="Calibri" w:hint="eastAsia"/>
          <w:bCs/>
          <w:lang w:val="en-US" w:eastAsia="zh-CN"/>
        </w:rPr>
        <w:t>此外，作为</w:t>
      </w:r>
      <w:r w:rsidRPr="00581AF9">
        <w:rPr>
          <w:rFonts w:ascii="Calibri" w:hAnsi="Calibri" w:hint="eastAsia"/>
          <w:bCs/>
          <w:lang w:val="en-US" w:eastAsia="zh-CN"/>
        </w:rPr>
        <w:t>GSR</w:t>
      </w:r>
      <w:r w:rsidRPr="00581AF9">
        <w:rPr>
          <w:rFonts w:ascii="Calibri" w:hAnsi="Calibri" w:hint="eastAsia"/>
          <w:bCs/>
          <w:lang w:val="en-US" w:eastAsia="zh-CN"/>
        </w:rPr>
        <w:t>系列活动的一部分，</w:t>
      </w:r>
      <w:r w:rsidRPr="00581AF9">
        <w:rPr>
          <w:rFonts w:ascii="Calibri" w:hAnsi="Calibri" w:hint="eastAsia"/>
          <w:bCs/>
          <w:lang w:val="en-US" w:eastAsia="zh-CN"/>
        </w:rPr>
        <w:t>2020</w:t>
      </w:r>
      <w:r w:rsidRPr="00581AF9">
        <w:rPr>
          <w:rFonts w:ascii="Calibri" w:hAnsi="Calibri" w:hint="eastAsia"/>
          <w:bCs/>
          <w:lang w:val="en-US" w:eastAsia="zh-CN"/>
        </w:rPr>
        <w:t>年夏季与成员、专家、区域监管协会和其他合作伙伴合作，在线举办了区域监管圆桌讨论会、会外活动和培训活动，其中包括：</w:t>
      </w:r>
      <w:bookmarkEnd w:id="82"/>
    </w:p>
    <w:p w14:paraId="739B168D" w14:textId="77777777" w:rsidR="001A59D6" w:rsidRPr="00581AF9" w:rsidRDefault="001A59D6" w:rsidP="001A59D6">
      <w:pPr>
        <w:pStyle w:val="enumlev1"/>
        <w:tabs>
          <w:tab w:val="left" w:pos="851"/>
        </w:tabs>
        <w:rPr>
          <w:rFonts w:ascii="Calibri" w:hAnsi="Calibri"/>
          <w:bCs/>
          <w:lang w:val="en-US" w:eastAsia="zh-CN"/>
        </w:rPr>
      </w:pPr>
      <w:r>
        <w:rPr>
          <w:lang w:eastAsia="zh-CN"/>
        </w:rPr>
        <w:t>•</w:t>
      </w:r>
      <w:r>
        <w:rPr>
          <w:lang w:eastAsia="zh-CN"/>
        </w:rPr>
        <w:tab/>
      </w:r>
      <w:hyperlink r:id="rId73" w:history="1">
        <w:r w:rsidRPr="00581AF9">
          <w:rPr>
            <w:rStyle w:val="Hyperlink"/>
            <w:rFonts w:ascii="Calibri" w:hAnsi="Calibri" w:hint="eastAsia"/>
            <w:bCs/>
            <w:lang w:val="en-US" w:eastAsia="zh-CN"/>
          </w:rPr>
          <w:t>欧洲和独联体：监管变革的车轮：数字转型的监管</w:t>
        </w:r>
      </w:hyperlink>
    </w:p>
    <w:p w14:paraId="1FBD26EC" w14:textId="77777777" w:rsidR="001A59D6" w:rsidRPr="00581AF9" w:rsidRDefault="001A59D6" w:rsidP="001A59D6">
      <w:pPr>
        <w:pStyle w:val="enumlev1"/>
        <w:tabs>
          <w:tab w:val="clear" w:pos="1134"/>
          <w:tab w:val="left" w:pos="851"/>
        </w:tabs>
        <w:ind w:left="851" w:hanging="851"/>
        <w:rPr>
          <w:rFonts w:ascii="Calibri" w:hAnsi="Calibri"/>
          <w:bCs/>
          <w:lang w:val="en-US" w:eastAsia="zh-CN"/>
        </w:rPr>
      </w:pPr>
      <w:r>
        <w:rPr>
          <w:lang w:eastAsia="zh-CN"/>
        </w:rPr>
        <w:t>•</w:t>
      </w:r>
      <w:r>
        <w:rPr>
          <w:lang w:eastAsia="zh-CN"/>
        </w:rPr>
        <w:tab/>
      </w:r>
      <w:hyperlink r:id="rId74" w:history="1">
        <w:r w:rsidRPr="00581AF9">
          <w:rPr>
            <w:rStyle w:val="Hyperlink"/>
            <w:rFonts w:ascii="Calibri" w:hAnsi="Calibri" w:hint="eastAsia"/>
            <w:bCs/>
            <w:lang w:val="en-US" w:eastAsia="zh-CN"/>
          </w:rPr>
          <w:t>促进数字经济的数字转型</w:t>
        </w:r>
        <w:r w:rsidRPr="00581AF9">
          <w:rPr>
            <w:rStyle w:val="Hyperlink"/>
            <w:rFonts w:ascii="Calibri" w:hAnsi="Calibri" w:hint="eastAsia"/>
            <w:bCs/>
            <w:lang w:val="en-US" w:eastAsia="zh-CN"/>
          </w:rPr>
          <w:t>@COVID-19</w:t>
        </w:r>
        <w:r w:rsidRPr="00581AF9">
          <w:rPr>
            <w:rStyle w:val="Hyperlink"/>
            <w:rFonts w:ascii="Calibri" w:hAnsi="Calibri" w:hint="eastAsia"/>
            <w:bCs/>
            <w:lang w:val="en-US" w:eastAsia="zh-CN"/>
          </w:rPr>
          <w:t>南亚竞争政策</w:t>
        </w:r>
      </w:hyperlink>
      <w:r w:rsidRPr="00581AF9">
        <w:rPr>
          <w:rFonts w:ascii="Calibri" w:hAnsi="Calibri" w:hint="eastAsia"/>
          <w:bCs/>
          <w:lang w:val="en-US" w:eastAsia="zh-CN"/>
        </w:rPr>
        <w:t>以及</w:t>
      </w:r>
      <w:hyperlink r:id="rId75" w:history="1">
        <w:r w:rsidRPr="00581AF9">
          <w:rPr>
            <w:rStyle w:val="Hyperlink"/>
            <w:rFonts w:ascii="Calibri" w:hAnsi="Calibri" w:hint="eastAsia"/>
            <w:bCs/>
            <w:lang w:val="en-US" w:eastAsia="zh-CN"/>
          </w:rPr>
          <w:t>阿拉伯和非洲区域数字应用程序环境分析</w:t>
        </w:r>
      </w:hyperlink>
    </w:p>
    <w:p w14:paraId="368ADD6A" w14:textId="77777777" w:rsidR="001A59D6" w:rsidRPr="00581AF9" w:rsidRDefault="001A59D6" w:rsidP="001A59D6">
      <w:pPr>
        <w:pStyle w:val="enumlev1"/>
        <w:tabs>
          <w:tab w:val="left" w:pos="851"/>
        </w:tabs>
        <w:rPr>
          <w:rFonts w:ascii="Calibri" w:hAnsi="Calibri"/>
          <w:bCs/>
          <w:lang w:val="en-US" w:eastAsia="zh-CN"/>
        </w:rPr>
      </w:pPr>
      <w:r>
        <w:rPr>
          <w:lang w:eastAsia="zh-CN"/>
        </w:rPr>
        <w:t>•</w:t>
      </w:r>
      <w:r>
        <w:rPr>
          <w:lang w:eastAsia="zh-CN"/>
        </w:rPr>
        <w:tab/>
      </w:r>
      <w:hyperlink r:id="rId76" w:history="1">
        <w:r w:rsidRPr="00581AF9">
          <w:rPr>
            <w:rStyle w:val="Hyperlink"/>
            <w:rFonts w:ascii="Calibri" w:eastAsia="Calibri" w:hAnsi="Calibri" w:cs="Calibri" w:hint="eastAsia"/>
            <w:szCs w:val="24"/>
            <w:lang w:eastAsia="zh-CN"/>
          </w:rPr>
          <w:t>USTTI-ITU</w:t>
        </w:r>
        <w:r w:rsidRPr="00581AF9">
          <w:rPr>
            <w:rStyle w:val="Hyperlink"/>
            <w:rFonts w:ascii="Calibri" w:hAnsi="Calibri" w:hint="eastAsia"/>
            <w:bCs/>
            <w:lang w:val="en-US" w:eastAsia="zh-CN"/>
          </w:rPr>
          <w:t>幕后审视新兴技术网络研讨会</w:t>
        </w:r>
      </w:hyperlink>
      <w:r w:rsidRPr="00581AF9">
        <w:rPr>
          <w:rFonts w:ascii="Calibri" w:hAnsi="Calibri"/>
          <w:bCs/>
          <w:lang w:val="en-US" w:eastAsia="zh-CN"/>
        </w:rPr>
        <w:t xml:space="preserve"> </w:t>
      </w:r>
    </w:p>
    <w:p w14:paraId="085CEF66" w14:textId="77777777" w:rsidR="001A59D6" w:rsidRPr="00581AF9" w:rsidRDefault="001A59D6" w:rsidP="001A59D6">
      <w:pPr>
        <w:pStyle w:val="enumlev1"/>
        <w:tabs>
          <w:tab w:val="left" w:pos="851"/>
        </w:tabs>
        <w:rPr>
          <w:rFonts w:ascii="Calibri" w:hAnsi="Calibri" w:cs="Arial"/>
          <w:szCs w:val="24"/>
          <w:u w:val="single"/>
          <w:lang w:eastAsia="zh-CN"/>
        </w:rPr>
      </w:pPr>
      <w:r>
        <w:rPr>
          <w:lang w:eastAsia="zh-CN"/>
        </w:rPr>
        <w:t>•</w:t>
      </w:r>
      <w:r>
        <w:rPr>
          <w:lang w:eastAsia="zh-CN"/>
        </w:rPr>
        <w:tab/>
      </w:r>
      <w:hyperlink r:id="rId77" w:history="1">
        <w:r w:rsidRPr="00581AF9">
          <w:rPr>
            <w:rStyle w:val="Hyperlink"/>
            <w:rFonts w:ascii="Calibri" w:hAnsi="Calibri" w:hint="eastAsia"/>
            <w:bCs/>
            <w:lang w:val="en-US" w:eastAsia="zh-CN"/>
          </w:rPr>
          <w:t>区域监管协会会议</w:t>
        </w:r>
      </w:hyperlink>
    </w:p>
    <w:p w14:paraId="7058BEE5" w14:textId="77777777" w:rsidR="001A59D6" w:rsidRPr="00581AF9" w:rsidRDefault="001A59D6" w:rsidP="001A59D6">
      <w:pPr>
        <w:pStyle w:val="enumlev1"/>
        <w:tabs>
          <w:tab w:val="left" w:pos="851"/>
        </w:tabs>
        <w:rPr>
          <w:rFonts w:ascii="Calibri" w:hAnsi="Calibri" w:cs="Arial"/>
          <w:szCs w:val="24"/>
          <w:lang w:eastAsia="zh-CN"/>
        </w:rPr>
      </w:pPr>
      <w:r>
        <w:rPr>
          <w:lang w:eastAsia="zh-CN"/>
        </w:rPr>
        <w:t>•</w:t>
      </w:r>
      <w:r>
        <w:rPr>
          <w:lang w:eastAsia="zh-CN"/>
        </w:rPr>
        <w:tab/>
      </w:r>
      <w:hyperlink r:id="rId78" w:history="1">
        <w:r w:rsidRPr="00581AF9">
          <w:rPr>
            <w:rStyle w:val="Hyperlink"/>
            <w:rFonts w:ascii="Calibri" w:hAnsi="Calibri" w:hint="eastAsia"/>
            <w:bCs/>
            <w:lang w:val="en-US" w:eastAsia="zh-CN"/>
          </w:rPr>
          <w:t>发展问题行业顾问组和私营部门首席监管官（</w:t>
        </w:r>
        <w:r w:rsidRPr="00581AF9">
          <w:rPr>
            <w:rStyle w:val="Hyperlink"/>
            <w:rFonts w:ascii="Calibri" w:hAnsi="Calibri" w:hint="eastAsia"/>
            <w:bCs/>
            <w:lang w:val="en-US" w:eastAsia="zh-CN"/>
          </w:rPr>
          <w:t>IAGDI-CRO</w:t>
        </w:r>
        <w:r w:rsidRPr="00581AF9">
          <w:rPr>
            <w:rStyle w:val="Hyperlink"/>
            <w:rFonts w:ascii="Calibri" w:hAnsi="Calibri" w:hint="eastAsia"/>
            <w:bCs/>
            <w:lang w:val="en-US" w:eastAsia="zh-CN"/>
          </w:rPr>
          <w:t>）</w:t>
        </w:r>
      </w:hyperlink>
      <w:r w:rsidRPr="00581AF9">
        <w:rPr>
          <w:rFonts w:ascii="Calibri" w:hAnsi="Calibri" w:hint="eastAsia"/>
          <w:bCs/>
          <w:lang w:val="en-US" w:eastAsia="zh-CN"/>
        </w:rPr>
        <w:t>会议。</w:t>
      </w:r>
    </w:p>
    <w:p w14:paraId="17A042CB"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r w:rsidRPr="00581AF9">
        <w:rPr>
          <w:rFonts w:ascii="Calibri" w:hAnsi="Calibri"/>
          <w:b/>
          <w:bCs/>
          <w:lang w:eastAsia="zh-CN"/>
        </w:rPr>
        <w:t>宽带的积极影响</w:t>
      </w:r>
    </w:p>
    <w:p w14:paraId="7A2F12ED"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bookmarkStart w:id="83" w:name="lt_pId752"/>
      <w:r w:rsidRPr="00581AF9">
        <w:rPr>
          <w:rFonts w:ascii="Calibri" w:hAnsi="Calibri" w:hint="eastAsia"/>
          <w:lang w:eastAsia="zh-CN"/>
        </w:rPr>
        <w:t>一系列报告量化了宽带、数字化转型以及</w:t>
      </w:r>
      <w:r w:rsidRPr="00581AF9">
        <w:rPr>
          <w:rFonts w:ascii="Calibri" w:hAnsi="Calibri" w:hint="eastAsia"/>
          <w:lang w:eastAsia="zh-CN"/>
        </w:rPr>
        <w:t>ICT</w:t>
      </w:r>
      <w:r w:rsidRPr="00581AF9">
        <w:rPr>
          <w:rFonts w:ascii="Calibri" w:hAnsi="Calibri" w:hint="eastAsia"/>
          <w:lang w:eastAsia="zh-CN"/>
        </w:rPr>
        <w:t>监管在</w:t>
      </w:r>
      <w:r w:rsidRPr="00581AF9">
        <w:fldChar w:fldCharType="begin"/>
      </w:r>
      <w:r w:rsidRPr="00581AF9">
        <w:rPr>
          <w:lang w:eastAsia="zh-CN"/>
        </w:rPr>
        <w:instrText xml:space="preserve"> HYPERLINK "https://www.itu.int/pub/D-PREF-EF.BDR-2018" </w:instrText>
      </w:r>
      <w:r w:rsidRPr="00581AF9">
        <w:fldChar w:fldCharType="separate"/>
      </w:r>
      <w:r w:rsidRPr="00581AF9">
        <w:rPr>
          <w:rFonts w:ascii="Calibri" w:hAnsi="Calibri" w:hint="eastAsia"/>
          <w:color w:val="0000FF"/>
          <w:u w:val="single"/>
          <w:lang w:eastAsia="zh-CN"/>
        </w:rPr>
        <w:t>区域和全球层面</w:t>
      </w:r>
      <w:r w:rsidRPr="00581AF9">
        <w:rPr>
          <w:rFonts w:ascii="Calibri" w:hAnsi="Calibri"/>
          <w:color w:val="0000FF"/>
          <w:u w:val="single"/>
          <w:lang w:eastAsia="zh-CN"/>
        </w:rPr>
        <w:fldChar w:fldCharType="end"/>
      </w:r>
      <w:r w:rsidRPr="00581AF9">
        <w:rPr>
          <w:rFonts w:ascii="Calibri" w:hAnsi="Calibri" w:hint="eastAsia"/>
          <w:lang w:eastAsia="zh-CN"/>
        </w:rPr>
        <w:t>互动的积极经济影响。按区域进行的计量经济学建模的主要结果表明，移动宽带普及率每增加</w:t>
      </w:r>
      <w:r w:rsidRPr="00581AF9">
        <w:rPr>
          <w:rFonts w:ascii="Calibri" w:hAnsi="Calibri" w:hint="eastAsia"/>
          <w:lang w:eastAsia="zh-CN"/>
        </w:rPr>
        <w:t>10%</w:t>
      </w:r>
      <w:r w:rsidRPr="00581AF9">
        <w:rPr>
          <w:rFonts w:ascii="Calibri" w:hAnsi="Calibri" w:hint="eastAsia"/>
          <w:lang w:eastAsia="zh-CN"/>
        </w:rPr>
        <w:t>，</w:t>
      </w:r>
      <w:r w:rsidRPr="00581AF9">
        <w:fldChar w:fldCharType="begin"/>
      </w:r>
      <w:r w:rsidRPr="00581AF9">
        <w:rPr>
          <w:lang w:eastAsia="zh-CN"/>
        </w:rPr>
        <w:instrText xml:space="preserve"> HYPERLINK "https://www.itu.int/pub/D-PREF-EF.BDT_AFR-2019" </w:instrText>
      </w:r>
      <w:r w:rsidRPr="00581AF9">
        <w:fldChar w:fldCharType="separate"/>
      </w:r>
      <w:r w:rsidRPr="00581AF9">
        <w:rPr>
          <w:rFonts w:ascii="Calibri" w:hAnsi="Calibri" w:hint="eastAsia"/>
          <w:bCs/>
          <w:color w:val="0000FF"/>
          <w:u w:val="single"/>
          <w:lang w:eastAsia="zh-CN"/>
        </w:rPr>
        <w:t>非洲区域</w:t>
      </w:r>
      <w:r w:rsidRPr="00581AF9">
        <w:rPr>
          <w:rFonts w:ascii="Calibri" w:hAnsi="Calibri"/>
          <w:bCs/>
          <w:color w:val="0000FF"/>
          <w:u w:val="single"/>
          <w:lang w:eastAsia="zh-CN"/>
        </w:rPr>
        <w:fldChar w:fldCharType="end"/>
      </w:r>
      <w:r w:rsidRPr="00581AF9">
        <w:rPr>
          <w:rFonts w:ascii="Calibri" w:hAnsi="Calibri" w:hint="eastAsia"/>
          <w:lang w:eastAsia="zh-CN"/>
        </w:rPr>
        <w:t>人均国内生产总值将增加</w:t>
      </w:r>
      <w:r w:rsidRPr="00581AF9">
        <w:rPr>
          <w:rFonts w:ascii="Calibri" w:hAnsi="Calibri" w:hint="eastAsia"/>
          <w:lang w:eastAsia="zh-CN"/>
        </w:rPr>
        <w:t>2.</w:t>
      </w:r>
      <w:r w:rsidRPr="00581AF9">
        <w:rPr>
          <w:rFonts w:ascii="Calibri" w:hAnsi="Calibri"/>
          <w:lang w:eastAsia="zh-CN"/>
        </w:rPr>
        <w:t>46</w:t>
      </w:r>
      <w:r w:rsidRPr="00581AF9">
        <w:rPr>
          <w:rFonts w:ascii="Calibri" w:hAnsi="Calibri" w:hint="eastAsia"/>
          <w:lang w:eastAsia="zh-CN"/>
        </w:rPr>
        <w:t>%</w:t>
      </w:r>
      <w:r w:rsidRPr="00581AF9">
        <w:rPr>
          <w:rFonts w:ascii="Calibri" w:hAnsi="Calibri" w:hint="eastAsia"/>
          <w:lang w:eastAsia="zh-CN"/>
        </w:rPr>
        <w:t>，而</w:t>
      </w:r>
      <w:r w:rsidRPr="00581AF9">
        <w:fldChar w:fldCharType="begin"/>
      </w:r>
      <w:r w:rsidRPr="00581AF9">
        <w:rPr>
          <w:lang w:eastAsia="zh-CN"/>
        </w:rPr>
        <w:instrText xml:space="preserve"> HYPERLINK "https://www.itu.int/pub/D-PREF-EF.BDT_AM" </w:instrText>
      </w:r>
      <w:r w:rsidRPr="00581AF9">
        <w:fldChar w:fldCharType="separate"/>
      </w:r>
      <w:r w:rsidRPr="00581AF9">
        <w:rPr>
          <w:rFonts w:ascii="Calibri" w:hAnsi="Calibri" w:hint="eastAsia"/>
          <w:bCs/>
          <w:color w:val="0000FF"/>
          <w:u w:val="single"/>
          <w:lang w:eastAsia="zh-CN"/>
        </w:rPr>
        <w:t>美洲区域</w:t>
      </w:r>
      <w:r w:rsidRPr="00581AF9">
        <w:rPr>
          <w:rFonts w:ascii="Calibri" w:hAnsi="Calibri"/>
          <w:bCs/>
          <w:color w:val="0000FF"/>
          <w:u w:val="single"/>
          <w:lang w:eastAsia="zh-CN"/>
        </w:rPr>
        <w:fldChar w:fldCharType="end"/>
      </w:r>
      <w:r w:rsidRPr="00581AF9">
        <w:rPr>
          <w:rFonts w:ascii="Calibri" w:hAnsi="Calibri" w:hint="eastAsia"/>
          <w:lang w:eastAsia="zh-CN"/>
        </w:rPr>
        <w:t>人均国内生产总值将增加</w:t>
      </w:r>
      <w:r w:rsidRPr="00581AF9">
        <w:rPr>
          <w:rFonts w:ascii="Calibri" w:hAnsi="Calibri" w:hint="eastAsia"/>
          <w:lang w:eastAsia="zh-CN"/>
        </w:rPr>
        <w:t>1.</w:t>
      </w:r>
      <w:r w:rsidRPr="00581AF9">
        <w:rPr>
          <w:rFonts w:ascii="Calibri" w:hAnsi="Calibri"/>
          <w:lang w:eastAsia="zh-CN"/>
        </w:rPr>
        <w:t>73</w:t>
      </w:r>
      <w:r w:rsidRPr="00581AF9">
        <w:rPr>
          <w:rFonts w:ascii="Calibri" w:hAnsi="Calibri" w:hint="eastAsia"/>
          <w:lang w:eastAsia="zh-CN"/>
        </w:rPr>
        <w:t>%</w:t>
      </w:r>
      <w:r w:rsidRPr="00581AF9">
        <w:rPr>
          <w:rFonts w:ascii="Calibri" w:hAnsi="Calibri" w:hint="eastAsia"/>
          <w:lang w:eastAsia="zh-CN"/>
        </w:rPr>
        <w:t>，阿拉伯国家区域增加</w:t>
      </w:r>
      <w:r w:rsidRPr="00581AF9">
        <w:rPr>
          <w:rFonts w:ascii="Calibri" w:hAnsi="Calibri" w:hint="eastAsia"/>
          <w:lang w:eastAsia="zh-CN"/>
        </w:rPr>
        <w:t>1.8</w:t>
      </w:r>
      <w:r w:rsidRPr="00581AF9">
        <w:rPr>
          <w:rFonts w:ascii="Calibri" w:hAnsi="Calibri"/>
          <w:lang w:eastAsia="zh-CN"/>
        </w:rPr>
        <w:t>2</w:t>
      </w:r>
      <w:r w:rsidRPr="00581AF9">
        <w:rPr>
          <w:rFonts w:ascii="Calibri" w:hAnsi="Calibri" w:hint="eastAsia"/>
          <w:lang w:eastAsia="zh-CN"/>
        </w:rPr>
        <w:t>%</w:t>
      </w:r>
      <w:r w:rsidRPr="00581AF9">
        <w:rPr>
          <w:rFonts w:ascii="Calibri" w:hAnsi="Calibri" w:hint="eastAsia"/>
          <w:lang w:eastAsia="zh-CN"/>
        </w:rPr>
        <w:t>，</w:t>
      </w:r>
      <w:r w:rsidRPr="00581AF9">
        <w:fldChar w:fldCharType="begin"/>
      </w:r>
      <w:r w:rsidRPr="00581AF9">
        <w:rPr>
          <w:lang w:eastAsia="zh-CN"/>
        </w:rPr>
        <w:instrText xml:space="preserve"> HYPERLINK "https://www.itu.int/pub/D-PREF-EF.BDT_AP-2019" </w:instrText>
      </w:r>
      <w:r w:rsidRPr="00581AF9">
        <w:fldChar w:fldCharType="separate"/>
      </w:r>
      <w:r w:rsidRPr="00581AF9">
        <w:rPr>
          <w:rFonts w:ascii="Calibri" w:hAnsi="Calibri" w:hint="eastAsia"/>
          <w:bCs/>
          <w:color w:val="0000FF"/>
          <w:u w:val="single"/>
          <w:lang w:eastAsia="zh-CN"/>
        </w:rPr>
        <w:t>亚太区域</w:t>
      </w:r>
      <w:r w:rsidRPr="00581AF9">
        <w:rPr>
          <w:rFonts w:ascii="Calibri" w:hAnsi="Calibri"/>
          <w:bCs/>
          <w:color w:val="0000FF"/>
          <w:u w:val="single"/>
          <w:lang w:eastAsia="zh-CN"/>
        </w:rPr>
        <w:fldChar w:fldCharType="end"/>
      </w:r>
      <w:r w:rsidRPr="00581AF9">
        <w:rPr>
          <w:rFonts w:ascii="Calibri" w:hAnsi="Calibri" w:hint="eastAsia"/>
          <w:lang w:eastAsia="zh-CN"/>
        </w:rPr>
        <w:t>增加</w:t>
      </w:r>
      <w:r w:rsidRPr="00581AF9">
        <w:rPr>
          <w:rFonts w:ascii="Calibri" w:hAnsi="Calibri" w:hint="eastAsia"/>
          <w:lang w:eastAsia="zh-CN"/>
        </w:rPr>
        <w:t>0.51%</w:t>
      </w:r>
      <w:r w:rsidRPr="00581AF9">
        <w:rPr>
          <w:rFonts w:ascii="Calibri" w:hAnsi="Calibri" w:hint="eastAsia"/>
          <w:lang w:eastAsia="zh-CN"/>
        </w:rPr>
        <w:t>，独联体区域增加</w:t>
      </w:r>
      <w:r w:rsidRPr="00581AF9">
        <w:rPr>
          <w:rFonts w:ascii="Calibri" w:hAnsi="Calibri" w:hint="eastAsia"/>
          <w:lang w:eastAsia="zh-CN"/>
        </w:rPr>
        <w:t>1.25%</w:t>
      </w:r>
      <w:r w:rsidRPr="00581AF9">
        <w:rPr>
          <w:rFonts w:ascii="Calibri" w:hAnsi="Calibri" w:hint="eastAsia"/>
          <w:lang w:eastAsia="zh-CN"/>
        </w:rPr>
        <w:t>。欧洲区域增加</w:t>
      </w:r>
      <w:r w:rsidRPr="00581AF9">
        <w:rPr>
          <w:rFonts w:ascii="Calibri" w:hAnsi="Calibri" w:hint="eastAsia"/>
          <w:lang w:eastAsia="zh-CN"/>
        </w:rPr>
        <w:t>2.1%</w:t>
      </w:r>
      <w:r w:rsidRPr="00581AF9">
        <w:rPr>
          <w:rFonts w:ascii="Calibri" w:hAnsi="Calibri" w:hint="eastAsia"/>
          <w:lang w:eastAsia="zh-CN"/>
        </w:rPr>
        <w:t>。此外，区域研究的结果显示，定价仍然是推动宽带采用的关键因素。</w:t>
      </w:r>
      <w:r w:rsidRPr="00581AF9">
        <w:rPr>
          <w:rFonts w:ascii="Calibri" w:hAnsi="Calibri" w:hint="eastAsia"/>
          <w:lang w:eastAsia="zh-CN"/>
        </w:rPr>
        <w:t>10%</w:t>
      </w:r>
      <w:r w:rsidRPr="00581AF9">
        <w:rPr>
          <w:rFonts w:ascii="Calibri" w:hAnsi="Calibri" w:hint="eastAsia"/>
          <w:lang w:eastAsia="zh-CN"/>
        </w:rPr>
        <w:t>的价格下降将使非洲和美洲的采用率提高</w:t>
      </w:r>
      <w:r w:rsidRPr="00581AF9">
        <w:rPr>
          <w:rFonts w:ascii="Calibri" w:hAnsi="Calibri" w:hint="eastAsia"/>
          <w:lang w:eastAsia="zh-CN"/>
        </w:rPr>
        <w:t>3%</w:t>
      </w:r>
      <w:r w:rsidRPr="00581AF9">
        <w:rPr>
          <w:rFonts w:ascii="Calibri" w:hAnsi="Calibri" w:hint="eastAsia"/>
          <w:lang w:eastAsia="zh-CN"/>
        </w:rPr>
        <w:t>以上。</w:t>
      </w:r>
      <w:bookmarkEnd w:id="83"/>
      <w:r w:rsidRPr="00581AF9">
        <w:rPr>
          <w:rFonts w:ascii="Calibri" w:hAnsi="Calibri" w:hint="eastAsia"/>
          <w:lang w:eastAsia="zh-CN"/>
        </w:rPr>
        <w:t>新发布的</w:t>
      </w:r>
      <w:hyperlink r:id="rId79" w:history="1">
        <w:r w:rsidRPr="00581AF9">
          <w:rPr>
            <w:rStyle w:val="Hyperlink"/>
            <w:rFonts w:ascii="STKaiti" w:eastAsia="STKaiti" w:hAnsi="STKaiti" w:hint="eastAsia"/>
            <w:lang w:eastAsia="zh-CN"/>
          </w:rPr>
          <w:t>《2020年宽带、数字化和信息通信技术监管如何影响全球经济报告</w:t>
        </w:r>
        <w:r w:rsidRPr="00581AF9">
          <w:rPr>
            <w:rStyle w:val="Hyperlink"/>
            <w:rFonts w:ascii="Calibri" w:hAnsi="Calibri" w:hint="eastAsia"/>
            <w:lang w:eastAsia="zh-CN"/>
          </w:rPr>
          <w:t>》</w:t>
        </w:r>
      </w:hyperlink>
      <w:r w:rsidRPr="00581AF9">
        <w:rPr>
          <w:rFonts w:ascii="Calibri" w:hAnsi="Calibri" w:hint="eastAsia"/>
          <w:lang w:eastAsia="zh-CN"/>
        </w:rPr>
        <w:t>提出了六个强有力的具体步骤，这些步骤将最大限度地发挥信息通信技术战略投资决策的经济影响，并提出了旨在增强经济影响的具体建议。</w:t>
      </w:r>
    </w:p>
    <w:p w14:paraId="7AF5FC3D" w14:textId="77777777" w:rsidR="001A59D6" w:rsidRPr="00ED50FC"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lang w:eastAsia="zh-CN"/>
        </w:rPr>
        <w:t>宽带委员会</w:t>
      </w:r>
      <w:r w:rsidRPr="00581AF9">
        <w:rPr>
          <w:rFonts w:ascii="Calibri" w:hAnsi="Calibri"/>
          <w:lang w:eastAsia="zh-CN"/>
        </w:rPr>
        <w:t>非洲数字基础设施畅</w:t>
      </w:r>
      <w:r w:rsidRPr="00581AF9">
        <w:rPr>
          <w:rFonts w:ascii="Calibri" w:hAnsi="Calibri" w:hint="eastAsia"/>
          <w:lang w:eastAsia="zh-CN"/>
        </w:rPr>
        <w:t>想工作组题为</w:t>
      </w:r>
      <w:hyperlink r:id="rId80" w:history="1">
        <w:r w:rsidRPr="00581AF9">
          <w:rPr>
            <w:rFonts w:ascii="Calibri" w:hAnsi="Calibri" w:hint="eastAsia"/>
            <w:color w:val="0000FF"/>
            <w:u w:val="single"/>
            <w:lang w:eastAsia="zh-CN"/>
          </w:rPr>
          <w:t>《通过宽带连接非洲：到</w:t>
        </w:r>
        <w:r w:rsidRPr="00581AF9">
          <w:rPr>
            <w:rFonts w:ascii="Calibri" w:hAnsi="Calibri" w:hint="eastAsia"/>
            <w:color w:val="0000FF"/>
            <w:u w:val="single"/>
            <w:lang w:eastAsia="zh-CN"/>
          </w:rPr>
          <w:t>2021</w:t>
        </w:r>
        <w:r w:rsidRPr="00581AF9">
          <w:rPr>
            <w:rFonts w:ascii="Calibri" w:hAnsi="Calibri" w:hint="eastAsia"/>
            <w:color w:val="0000FF"/>
            <w:u w:val="single"/>
            <w:lang w:eastAsia="zh-CN"/>
          </w:rPr>
          <w:t>年将连通性增加一倍并到</w:t>
        </w:r>
        <w:r w:rsidRPr="00581AF9">
          <w:rPr>
            <w:rFonts w:ascii="Calibri" w:hAnsi="Calibri" w:hint="eastAsia"/>
            <w:color w:val="0000FF"/>
            <w:u w:val="single"/>
            <w:lang w:eastAsia="zh-CN"/>
          </w:rPr>
          <w:t>2030</w:t>
        </w:r>
        <w:r w:rsidRPr="00581AF9">
          <w:rPr>
            <w:rFonts w:ascii="Calibri" w:hAnsi="Calibri" w:hint="eastAsia"/>
            <w:color w:val="0000FF"/>
            <w:u w:val="single"/>
            <w:lang w:eastAsia="zh-CN"/>
          </w:rPr>
          <w:t>年实现普遍接入的战略》</w:t>
        </w:r>
      </w:hyperlink>
      <w:r w:rsidRPr="00581AF9">
        <w:rPr>
          <w:rFonts w:ascii="Calibri" w:hAnsi="Calibri" w:hint="eastAsia"/>
          <w:lang w:eastAsia="zh-CN"/>
        </w:rPr>
        <w:t>的报告受益于国际电联的实质性贡献。该报告试图量化弥合非洲宽带差距的成本，为到</w:t>
      </w:r>
      <w:r w:rsidRPr="00581AF9">
        <w:rPr>
          <w:rFonts w:ascii="Calibri" w:hAnsi="Calibri" w:hint="eastAsia"/>
          <w:lang w:eastAsia="zh-CN"/>
        </w:rPr>
        <w:t>2030</w:t>
      </w:r>
      <w:r w:rsidRPr="00581AF9">
        <w:rPr>
          <w:rFonts w:ascii="Calibri" w:hAnsi="Calibri" w:hint="eastAsia"/>
          <w:lang w:eastAsia="zh-CN"/>
        </w:rPr>
        <w:t>年在该区域实现普遍宽带连接提供路线图和行动计划。</w:t>
      </w:r>
    </w:p>
    <w:p w14:paraId="49DAB0F6" w14:textId="77777777" w:rsidR="001A59D6" w:rsidRPr="00ED50FC" w:rsidRDefault="001A59D6" w:rsidP="001A59D6">
      <w:pPr>
        <w:tabs>
          <w:tab w:val="clear" w:pos="1134"/>
          <w:tab w:val="clear" w:pos="1871"/>
          <w:tab w:val="clear" w:pos="2268"/>
        </w:tabs>
        <w:overflowPunct/>
        <w:autoSpaceDE/>
        <w:autoSpaceDN/>
        <w:adjustRightInd/>
        <w:ind w:firstLineChars="200" w:firstLine="480"/>
        <w:textAlignment w:val="auto"/>
        <w:rPr>
          <w:rFonts w:eastAsiaTheme="minorEastAsia" w:cstheme="minorHAnsi"/>
          <w:b/>
          <w:szCs w:val="24"/>
          <w:lang w:eastAsia="zh-CN"/>
        </w:rPr>
      </w:pPr>
      <w:bookmarkStart w:id="84" w:name="lt_pId757"/>
      <w:r w:rsidRPr="00ED50FC">
        <w:rPr>
          <w:rFonts w:eastAsiaTheme="minorEastAsia" w:cstheme="minorHAnsi" w:hint="eastAsia"/>
          <w:szCs w:val="24"/>
          <w:lang w:eastAsia="zh-CN"/>
        </w:rPr>
        <w:t>国际电联</w:t>
      </w:r>
      <w:bookmarkStart w:id="85" w:name="_Hlk49687676"/>
      <w:r w:rsidRPr="00ED50FC">
        <w:rPr>
          <w:rFonts w:ascii="Trebuchet MS" w:eastAsia="SimHei" w:hAnsi="Trebuchet MS" w:cs="Microsoft YaHei" w:hint="eastAsia"/>
          <w:szCs w:val="24"/>
          <w:lang w:eastAsia="zh-CN"/>
        </w:rPr>
        <w:t>《</w:t>
      </w:r>
      <w:bookmarkStart w:id="86" w:name="_Hlk49688020"/>
      <w:r w:rsidRPr="00ED50FC">
        <w:rPr>
          <w:rFonts w:ascii="STKaiti" w:eastAsia="STKaiti" w:hAnsi="STKaiti" w:cs="Microsoft YaHei" w:hint="eastAsia"/>
          <w:szCs w:val="24"/>
          <w:lang w:eastAsia="zh-CN"/>
        </w:rPr>
        <w:t>实现全人类的互连互通</w:t>
      </w:r>
      <w:bookmarkEnd w:id="86"/>
      <w:r w:rsidRPr="00ED50FC">
        <w:rPr>
          <w:rFonts w:ascii="STKaiti" w:eastAsia="STKaiti" w:hAnsi="STKaiti" w:cs="Microsoft YaHei" w:hint="eastAsia"/>
          <w:szCs w:val="24"/>
          <w:lang w:eastAsia="zh-CN"/>
        </w:rPr>
        <w:t xml:space="preserve"> </w:t>
      </w:r>
      <w:r w:rsidRPr="00ED50FC">
        <w:rPr>
          <w:rFonts w:ascii="STKaiti" w:eastAsia="STKaiti" w:hAnsi="STKaiti" w:cs="Calibri" w:hint="eastAsia"/>
          <w:szCs w:val="24"/>
          <w:lang w:eastAsia="zh-CN"/>
        </w:rPr>
        <w:t xml:space="preserve">— </w:t>
      </w:r>
      <w:r w:rsidRPr="00ED50FC">
        <w:rPr>
          <w:rFonts w:ascii="STKaiti" w:eastAsia="STKaiti" w:hAnsi="STKaiti" w:cs="Microsoft YaHei" w:hint="eastAsia"/>
          <w:szCs w:val="24"/>
          <w:lang w:eastAsia="zh-CN"/>
        </w:rPr>
        <w:t>评估到</w:t>
      </w:r>
      <w:r w:rsidRPr="00ED50FC">
        <w:rPr>
          <w:rFonts w:ascii="STKaiti" w:eastAsia="STKaiti" w:hAnsi="STKaiti" w:cs="Microsoft YaHei"/>
          <w:szCs w:val="24"/>
          <w:lang w:eastAsia="zh-CN"/>
        </w:rPr>
        <w:t>2030</w:t>
      </w:r>
      <w:r w:rsidRPr="00ED50FC">
        <w:rPr>
          <w:rFonts w:ascii="STKaiti" w:eastAsia="STKaiti" w:hAnsi="STKaiti" w:cs="Microsoft YaHei" w:hint="eastAsia"/>
          <w:szCs w:val="24"/>
          <w:lang w:eastAsia="zh-CN"/>
        </w:rPr>
        <w:t>年时实现人人都连上互联网所需的投资</w:t>
      </w:r>
      <w:r w:rsidRPr="00ED50FC">
        <w:rPr>
          <w:rFonts w:ascii="Trebuchet MS" w:eastAsia="SimHei" w:hAnsi="Trebuchet MS" w:cs="Microsoft YaHei" w:hint="eastAsia"/>
          <w:szCs w:val="24"/>
          <w:lang w:eastAsia="zh-CN"/>
        </w:rPr>
        <w:t>》</w:t>
      </w:r>
      <w:bookmarkEnd w:id="85"/>
      <w:r w:rsidRPr="00ED50FC">
        <w:rPr>
          <w:rFonts w:ascii="Calibri" w:hAnsi="Calibri" w:hint="eastAsia"/>
          <w:szCs w:val="24"/>
          <w:lang w:eastAsia="zh-CN"/>
        </w:rPr>
        <w:t>报告</w:t>
      </w:r>
      <w:r w:rsidRPr="00ED50FC">
        <w:rPr>
          <w:rFonts w:eastAsiaTheme="minorEastAsia" w:cstheme="minorHAnsi" w:hint="eastAsia"/>
          <w:szCs w:val="24"/>
          <w:lang w:eastAsia="zh-CN"/>
        </w:rPr>
        <w:t>对今后十年结束时实现全人类的普遍、负担得起的宽带互连互通所需的投资做出了</w:t>
      </w:r>
      <w:r w:rsidRPr="00ED50FC">
        <w:rPr>
          <w:rFonts w:eastAsiaTheme="minorEastAsia" w:cstheme="minorHAnsi" w:hint="eastAsia"/>
          <w:szCs w:val="24"/>
          <w:lang w:eastAsia="zh-CN"/>
        </w:rPr>
        <w:lastRenderedPageBreak/>
        <w:t>预计。</w:t>
      </w:r>
      <w:bookmarkEnd w:id="84"/>
      <w:r w:rsidRPr="00ED50FC">
        <w:rPr>
          <w:rFonts w:eastAsiaTheme="minorEastAsia" w:cstheme="minorHAnsi"/>
          <w:szCs w:val="24"/>
          <w:lang w:eastAsia="zh-CN"/>
        </w:rPr>
        <w:t>这项新研究是在沙特阿拉伯王国的支持下开展的，是该国作为</w:t>
      </w:r>
      <w:r w:rsidRPr="00ED50FC">
        <w:rPr>
          <w:rFonts w:eastAsiaTheme="minorEastAsia" w:cstheme="minorHAnsi"/>
          <w:szCs w:val="24"/>
          <w:lang w:eastAsia="zh-CN"/>
        </w:rPr>
        <w:t>G20</w:t>
      </w:r>
      <w:r w:rsidRPr="00ED50FC">
        <w:rPr>
          <w:rFonts w:eastAsiaTheme="minorEastAsia" w:cstheme="minorHAnsi"/>
          <w:szCs w:val="24"/>
          <w:lang w:eastAsia="zh-CN"/>
        </w:rPr>
        <w:t>轮值主席国为国际电联在</w:t>
      </w:r>
      <w:r w:rsidRPr="00ED50FC">
        <w:rPr>
          <w:rFonts w:eastAsiaTheme="minorEastAsia" w:cstheme="minorHAnsi"/>
          <w:szCs w:val="24"/>
          <w:lang w:eastAsia="zh-CN"/>
        </w:rPr>
        <w:t>G20</w:t>
      </w:r>
      <w:r w:rsidRPr="00ED50FC">
        <w:rPr>
          <w:rFonts w:eastAsiaTheme="minorEastAsia" w:cstheme="minorHAnsi"/>
          <w:szCs w:val="24"/>
          <w:lang w:eastAsia="zh-CN"/>
        </w:rPr>
        <w:t>数字经济任务组中发挥知识合作伙伴的作用而做的一部分工作。</w:t>
      </w:r>
    </w:p>
    <w:p w14:paraId="65C3B07F" w14:textId="77777777" w:rsidR="001A59D6" w:rsidRPr="009A69D9" w:rsidRDefault="001A59D6" w:rsidP="001A59D6">
      <w:pPr>
        <w:pStyle w:val="Headingb"/>
        <w:rPr>
          <w:lang w:eastAsia="zh-CN"/>
        </w:rPr>
      </w:pPr>
      <w:bookmarkStart w:id="87" w:name="lt_pId758"/>
      <w:r w:rsidRPr="009A69D9">
        <w:rPr>
          <w:lang w:eastAsia="zh-CN"/>
        </w:rPr>
        <w:t>#REG4COVID –</w:t>
      </w:r>
      <w:bookmarkEnd w:id="87"/>
      <w:r w:rsidRPr="009A69D9">
        <w:rPr>
          <w:lang w:eastAsia="zh-CN"/>
        </w:rPr>
        <w:t xml:space="preserve"> </w:t>
      </w:r>
      <w:r w:rsidRPr="009A69D9">
        <w:rPr>
          <w:lang w:eastAsia="zh-CN"/>
        </w:rPr>
        <w:t>全球网络复原力平台</w:t>
      </w:r>
    </w:p>
    <w:p w14:paraId="1F56DDE4"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lang w:eastAsia="zh-CN"/>
        </w:rPr>
        <w:t>为应对全球新冠肺炎危机，国际电联推出了全球网络复原力平台</w:t>
      </w:r>
      <w:r w:rsidRPr="00581AF9">
        <w:rPr>
          <w:rFonts w:ascii="Calibri" w:hAnsi="Calibri" w:hint="eastAsia"/>
          <w:lang w:eastAsia="zh-CN"/>
        </w:rPr>
        <w:t>（</w:t>
      </w:r>
      <w:hyperlink r:id="rId81" w:history="1">
        <w:r w:rsidRPr="00581AF9">
          <w:rPr>
            <w:rFonts w:ascii="Calibri" w:hAnsi="Calibri"/>
            <w:lang w:eastAsia="zh-CN"/>
          </w:rPr>
          <w:t>#REG4COVID</w:t>
        </w:r>
      </w:hyperlink>
      <w:r w:rsidRPr="00581AF9">
        <w:rPr>
          <w:rFonts w:ascii="Calibri" w:hAnsi="Calibri" w:hint="eastAsia"/>
          <w:lang w:eastAsia="zh-CN"/>
        </w:rPr>
        <w:t>）</w:t>
      </w:r>
      <w:r w:rsidRPr="00581AF9">
        <w:rPr>
          <w:rFonts w:ascii="Calibri" w:hAnsi="Calibri"/>
          <w:lang w:eastAsia="zh-CN"/>
        </w:rPr>
        <w:t>，以分享全球监管机构和运营商为帮助确保社区保持</w:t>
      </w:r>
      <w:r w:rsidRPr="00581AF9">
        <w:rPr>
          <w:rFonts w:ascii="Calibri" w:hAnsi="Calibri" w:hint="eastAsia"/>
          <w:lang w:eastAsia="zh-CN"/>
        </w:rPr>
        <w:t>连通所</w:t>
      </w:r>
      <w:r w:rsidRPr="00581AF9">
        <w:rPr>
          <w:rFonts w:ascii="Calibri" w:hAnsi="Calibri"/>
          <w:lang w:eastAsia="zh-CN"/>
        </w:rPr>
        <w:t>推出举措的</w:t>
      </w:r>
      <w:r w:rsidRPr="00581AF9">
        <w:rPr>
          <w:rFonts w:ascii="Calibri" w:hAnsi="Calibri" w:hint="eastAsia"/>
          <w:lang w:eastAsia="zh-CN"/>
        </w:rPr>
        <w:t>相关</w:t>
      </w:r>
      <w:r w:rsidRPr="00581AF9">
        <w:rPr>
          <w:rFonts w:ascii="Calibri" w:hAnsi="Calibri"/>
          <w:lang w:eastAsia="zh-CN"/>
        </w:rPr>
        <w:t>信息，这些举措涉及宽带可用性、</w:t>
      </w:r>
      <w:r w:rsidRPr="00581AF9">
        <w:rPr>
          <w:rFonts w:ascii="Calibri" w:hAnsi="Calibri" w:hint="eastAsia"/>
          <w:lang w:eastAsia="zh-CN"/>
        </w:rPr>
        <w:t>无障碍获取</w:t>
      </w:r>
      <w:r w:rsidRPr="00581AF9">
        <w:rPr>
          <w:rFonts w:ascii="Calibri" w:hAnsi="Calibri"/>
          <w:lang w:eastAsia="zh-CN"/>
        </w:rPr>
        <w:t>性和</w:t>
      </w:r>
      <w:proofErr w:type="gramStart"/>
      <w:r w:rsidRPr="00581AF9">
        <w:rPr>
          <w:rFonts w:ascii="Calibri" w:hAnsi="Calibri"/>
          <w:lang w:eastAsia="zh-CN"/>
        </w:rPr>
        <w:t>可</w:t>
      </w:r>
      <w:proofErr w:type="gramEnd"/>
      <w:r w:rsidRPr="00581AF9">
        <w:rPr>
          <w:rFonts w:ascii="Calibri" w:hAnsi="Calibri"/>
          <w:lang w:eastAsia="zh-CN"/>
        </w:rPr>
        <w:t>负担性、消费者保护、流量管理和应急电信等关键领域。</w:t>
      </w:r>
      <w:r w:rsidRPr="00581AF9">
        <w:rPr>
          <w:rFonts w:ascii="Calibri" w:hAnsi="Calibri" w:hint="eastAsia"/>
          <w:lang w:eastAsia="zh-CN"/>
        </w:rPr>
        <w:t>根据</w:t>
      </w:r>
      <w:r w:rsidRPr="00581AF9">
        <w:rPr>
          <w:rFonts w:ascii="Calibri" w:hAnsi="Calibri"/>
          <w:lang w:eastAsia="zh-CN"/>
        </w:rPr>
        <w:t>#REG4COVID</w:t>
      </w:r>
      <w:r w:rsidRPr="00581AF9">
        <w:rPr>
          <w:rFonts w:ascii="Calibri" w:hAnsi="Calibri" w:hint="eastAsia"/>
          <w:lang w:eastAsia="zh-CN"/>
        </w:rPr>
        <w:t>举措</w:t>
      </w:r>
      <w:r w:rsidRPr="00581AF9">
        <w:rPr>
          <w:rFonts w:ascii="Calibri" w:hAnsi="Calibri"/>
          <w:lang w:eastAsia="zh-CN"/>
        </w:rPr>
        <w:t>，举办了一系列关于数字合作的高级别虚拟活动。这些活动包括</w:t>
      </w:r>
      <w:hyperlink r:id="rId82" w:history="1">
        <w:r w:rsidRPr="00581AF9">
          <w:rPr>
            <w:rStyle w:val="Hyperlink"/>
            <w:rFonts w:ascii="Calibri" w:hAnsi="Calibri"/>
            <w:lang w:eastAsia="zh-CN"/>
          </w:rPr>
          <w:t>网上研讨会</w:t>
        </w:r>
        <w:r w:rsidRPr="00581AF9">
          <w:rPr>
            <w:rStyle w:val="Hyperlink"/>
            <w:rFonts w:ascii="Calibri" w:hAnsi="Calibri"/>
            <w:lang w:eastAsia="zh-CN"/>
          </w:rPr>
          <w:t>#1</w:t>
        </w:r>
        <w:r w:rsidRPr="00581AF9">
          <w:rPr>
            <w:rStyle w:val="Hyperlink"/>
            <w:rFonts w:ascii="Calibri" w:hAnsi="Calibri"/>
            <w:lang w:eastAsia="zh-CN"/>
          </w:rPr>
          <w:t>：连通性</w:t>
        </w:r>
        <w:r w:rsidRPr="00581AF9">
          <w:rPr>
            <w:rStyle w:val="Hyperlink"/>
            <w:rFonts w:ascii="Calibri" w:hAnsi="Calibri"/>
            <w:lang w:eastAsia="zh-CN"/>
          </w:rPr>
          <w:t>-</w:t>
        </w:r>
        <w:r w:rsidRPr="00581AF9">
          <w:rPr>
            <w:rStyle w:val="Hyperlink"/>
            <w:rFonts w:ascii="Calibri" w:hAnsi="Calibri"/>
            <w:lang w:eastAsia="zh-CN"/>
          </w:rPr>
          <w:t>情况评估</w:t>
        </w:r>
      </w:hyperlink>
      <w:r w:rsidRPr="00581AF9">
        <w:rPr>
          <w:rFonts w:ascii="Calibri" w:hAnsi="Calibri"/>
          <w:lang w:eastAsia="zh-CN"/>
        </w:rPr>
        <w:t>和</w:t>
      </w:r>
      <w:hyperlink r:id="rId83" w:history="1">
        <w:r w:rsidRPr="00581AF9">
          <w:rPr>
            <w:rStyle w:val="Hyperlink"/>
            <w:rFonts w:ascii="Calibri" w:hAnsi="Calibri"/>
            <w:lang w:eastAsia="zh-CN"/>
          </w:rPr>
          <w:t>网上研讨会</w:t>
        </w:r>
        <w:r w:rsidRPr="00581AF9">
          <w:rPr>
            <w:rStyle w:val="Hyperlink"/>
            <w:rFonts w:ascii="Calibri" w:hAnsi="Calibri"/>
            <w:lang w:eastAsia="zh-CN"/>
          </w:rPr>
          <w:t>#2</w:t>
        </w:r>
        <w:r w:rsidRPr="00581AF9">
          <w:rPr>
            <w:rStyle w:val="Hyperlink"/>
            <w:rFonts w:ascii="Calibri" w:hAnsi="Calibri"/>
            <w:lang w:eastAsia="zh-CN"/>
          </w:rPr>
          <w:t>：连通性：最佳做法：哪些可行，哪些不可行</w:t>
        </w:r>
      </w:hyperlink>
      <w:r w:rsidRPr="00581AF9">
        <w:rPr>
          <w:rFonts w:ascii="Calibri" w:hAnsi="Calibri"/>
          <w:lang w:eastAsia="zh-CN"/>
        </w:rPr>
        <w:t>。</w:t>
      </w:r>
      <w:r w:rsidRPr="00581AF9">
        <w:rPr>
          <w:rFonts w:ascii="Calibri" w:hAnsi="Calibri"/>
          <w:lang w:eastAsia="zh-CN"/>
        </w:rPr>
        <w:t>#REG4COVID</w:t>
      </w:r>
      <w:r w:rsidRPr="00581AF9">
        <w:rPr>
          <w:rFonts w:ascii="Calibri" w:hAnsi="Calibri"/>
          <w:lang w:eastAsia="zh-CN"/>
        </w:rPr>
        <w:t>平台还提供专题研究和分析，如关于</w:t>
      </w:r>
      <w:r w:rsidRPr="00581AF9">
        <w:fldChar w:fldCharType="begin"/>
      </w:r>
      <w:r w:rsidRPr="00581AF9">
        <w:rPr>
          <w:lang w:eastAsia="zh-CN"/>
        </w:rPr>
        <w:instrText xml:space="preserve"> HYPERLINK "https://reg4covid.wpengine.com/wp-content/uploads/2020/11/FINAL_Last-Mile-Connectivity_Covid.pdf" </w:instrText>
      </w:r>
      <w:r w:rsidRPr="00581AF9">
        <w:fldChar w:fldCharType="separate"/>
      </w:r>
      <w:r w:rsidRPr="00581AF9">
        <w:rPr>
          <w:rStyle w:val="Hyperlink"/>
          <w:rFonts w:ascii="Calibri" w:hAnsi="Calibri"/>
          <w:lang w:eastAsia="zh-CN"/>
        </w:rPr>
        <w:t>新冠肺炎背景下最后一英里连接</w:t>
      </w:r>
      <w:r w:rsidRPr="00581AF9">
        <w:rPr>
          <w:rStyle w:val="Hyperlink"/>
          <w:rFonts w:ascii="Calibri" w:hAnsi="Calibri"/>
          <w:lang w:eastAsia="zh-CN"/>
        </w:rPr>
        <w:fldChar w:fldCharType="end"/>
      </w:r>
      <w:r w:rsidRPr="00581AF9">
        <w:rPr>
          <w:rFonts w:ascii="Calibri" w:hAnsi="Calibri"/>
          <w:lang w:eastAsia="zh-CN"/>
        </w:rPr>
        <w:t>的讨论文件和</w:t>
      </w:r>
      <w:hyperlink r:id="rId84" w:history="1">
        <w:r w:rsidRPr="00581AF9">
          <w:rPr>
            <w:rStyle w:val="Hyperlink"/>
            <w:rFonts w:ascii="Calibri" w:hAnsi="Calibri"/>
            <w:lang w:eastAsia="zh-CN"/>
          </w:rPr>
          <w:t>新冠肺炎对数字基础设施的经济影响</w:t>
        </w:r>
        <w:r w:rsidRPr="00581AF9">
          <w:rPr>
            <w:rStyle w:val="Hyperlink"/>
            <w:rFonts w:ascii="Calibri" w:hAnsi="Calibri"/>
            <w:lang w:eastAsia="zh-CN"/>
          </w:rPr>
          <w:t>—</w:t>
        </w:r>
        <w:r w:rsidRPr="00581AF9">
          <w:rPr>
            <w:rStyle w:val="Hyperlink"/>
            <w:rFonts w:ascii="Calibri" w:hAnsi="Calibri"/>
            <w:lang w:eastAsia="zh-CN"/>
          </w:rPr>
          <w:t>经济专家圆桌会议报告</w:t>
        </w:r>
      </w:hyperlink>
      <w:r w:rsidRPr="00581AF9">
        <w:rPr>
          <w:rFonts w:ascii="Calibri" w:hAnsi="Calibri" w:hint="eastAsia"/>
          <w:lang w:eastAsia="zh-CN"/>
        </w:rPr>
        <w:t>。</w:t>
      </w:r>
    </w:p>
    <w:p w14:paraId="628B40ED" w14:textId="77777777" w:rsidR="001A59D6" w:rsidRPr="009A69D9" w:rsidRDefault="001A59D6" w:rsidP="001A59D6">
      <w:pPr>
        <w:pStyle w:val="Headingb"/>
        <w:rPr>
          <w:lang w:eastAsia="zh-CN"/>
        </w:rPr>
      </w:pPr>
      <w:r w:rsidRPr="009A69D9">
        <w:rPr>
          <w:rFonts w:hint="eastAsia"/>
          <w:lang w:eastAsia="zh-CN"/>
        </w:rPr>
        <w:t>国际电联信息通信技术监管指标</w:t>
      </w:r>
    </w:p>
    <w:p w14:paraId="1346C0C8" w14:textId="77777777" w:rsidR="001A59D6" w:rsidRPr="00ED50FC"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cs="Calibri" w:hint="eastAsia"/>
          <w:szCs w:val="24"/>
          <w:lang w:eastAsia="zh-CN"/>
        </w:rPr>
        <w:t>发布国际电联</w:t>
      </w:r>
      <w:r w:rsidRPr="00581AF9">
        <w:rPr>
          <w:rFonts w:ascii="Calibri" w:hAnsi="Calibri" w:cs="Calibri" w:hint="eastAsia"/>
          <w:szCs w:val="24"/>
          <w:lang w:eastAsia="zh-CN"/>
        </w:rPr>
        <w:t>ICT</w:t>
      </w:r>
      <w:r w:rsidRPr="00581AF9">
        <w:rPr>
          <w:rFonts w:ascii="Calibri" w:hAnsi="Calibri" w:cs="Calibri" w:hint="eastAsia"/>
          <w:szCs w:val="24"/>
          <w:lang w:eastAsia="zh-CN"/>
        </w:rPr>
        <w:t>监管跟踪系统旨在为关键决策提供信息。该系统由</w:t>
      </w:r>
      <w:r w:rsidRPr="00581AF9">
        <w:rPr>
          <w:rFonts w:ascii="Calibri" w:hAnsi="Calibri" w:cs="Calibri" w:hint="eastAsia"/>
          <w:szCs w:val="24"/>
          <w:lang w:eastAsia="zh-CN"/>
        </w:rPr>
        <w:t>50</w:t>
      </w:r>
      <w:r w:rsidRPr="00581AF9">
        <w:rPr>
          <w:rFonts w:ascii="Calibri" w:hAnsi="Calibri" w:cs="Calibri" w:hint="eastAsia"/>
          <w:szCs w:val="24"/>
          <w:lang w:eastAsia="zh-CN"/>
        </w:rPr>
        <w:t>个指标组成，分为四个支柱：监管当局、监管任务、监管制度和竞争框架，并提供</w:t>
      </w:r>
      <w:r w:rsidRPr="00581AF9">
        <w:rPr>
          <w:rFonts w:ascii="Calibri" w:hAnsi="Calibri" w:cs="Calibri" w:hint="eastAsia"/>
          <w:szCs w:val="24"/>
          <w:lang w:eastAsia="zh-CN"/>
        </w:rPr>
        <w:t>2007</w:t>
      </w:r>
      <w:r w:rsidRPr="00581AF9">
        <w:rPr>
          <w:rFonts w:ascii="Calibri" w:hAnsi="Calibri" w:cs="Calibri" w:hint="eastAsia"/>
          <w:szCs w:val="24"/>
          <w:lang w:eastAsia="zh-CN"/>
        </w:rPr>
        <w:t>至</w:t>
      </w:r>
      <w:r w:rsidRPr="00581AF9">
        <w:rPr>
          <w:rFonts w:ascii="Calibri" w:hAnsi="Calibri" w:cs="Calibri" w:hint="eastAsia"/>
          <w:szCs w:val="24"/>
          <w:lang w:eastAsia="zh-CN"/>
        </w:rPr>
        <w:t>201</w:t>
      </w:r>
      <w:r w:rsidRPr="00581AF9">
        <w:rPr>
          <w:rFonts w:ascii="Calibri" w:hAnsi="Calibri" w:cs="Calibri"/>
          <w:szCs w:val="24"/>
          <w:lang w:eastAsia="zh-CN"/>
        </w:rPr>
        <w:t>9</w:t>
      </w:r>
      <w:r w:rsidRPr="00581AF9">
        <w:rPr>
          <w:rFonts w:ascii="Calibri" w:hAnsi="Calibri" w:cs="Calibri" w:hint="eastAsia"/>
          <w:szCs w:val="24"/>
          <w:lang w:eastAsia="zh-CN"/>
        </w:rPr>
        <w:t>年间的数据。</w:t>
      </w:r>
    </w:p>
    <w:p w14:paraId="1C5E75BA"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szCs w:val="24"/>
          <w:lang w:eastAsia="zh-CN"/>
        </w:rPr>
      </w:pPr>
      <w:bookmarkStart w:id="88" w:name="lt_pId768"/>
      <w:r w:rsidRPr="00581AF9">
        <w:rPr>
          <w:rFonts w:ascii="Calibri" w:hAnsi="Calibri" w:hint="eastAsia"/>
          <w:lang w:eastAsia="zh-CN"/>
        </w:rPr>
        <w:t>在</w:t>
      </w:r>
      <w:r w:rsidRPr="00581AF9">
        <w:rPr>
          <w:rFonts w:ascii="Calibri" w:hAnsi="Calibri" w:hint="eastAsia"/>
          <w:lang w:eastAsia="zh-CN"/>
        </w:rPr>
        <w:t>GSR-19</w:t>
      </w:r>
      <w:r w:rsidRPr="00581AF9">
        <w:rPr>
          <w:rFonts w:ascii="Calibri" w:hAnsi="Calibri" w:hint="eastAsia"/>
          <w:lang w:eastAsia="zh-CN"/>
        </w:rPr>
        <w:t>上发布的</w:t>
      </w:r>
      <w:r w:rsidRPr="00581AF9">
        <w:fldChar w:fldCharType="begin"/>
      </w:r>
      <w:r w:rsidRPr="00581AF9">
        <w:rPr>
          <w:lang w:eastAsia="zh-CN"/>
        </w:rPr>
        <w:instrText xml:space="preserve"> HYPERLINK "https://www.itu.int/en/ITU-D/Conferences/GSR/2019/Documents/G5Benchmark_one-pager.pdf" </w:instrText>
      </w:r>
      <w:r w:rsidRPr="00581AF9">
        <w:fldChar w:fldCharType="separate"/>
      </w:r>
      <w:r w:rsidRPr="00581AF9">
        <w:rPr>
          <w:rFonts w:ascii="Calibri" w:hAnsi="Calibri" w:hint="eastAsia"/>
          <w:color w:val="0000FF"/>
          <w:u w:val="single"/>
          <w:lang w:eastAsia="zh-CN"/>
        </w:rPr>
        <w:t>G5</w:t>
      </w:r>
      <w:r w:rsidRPr="00581AF9">
        <w:rPr>
          <w:rFonts w:ascii="Calibri" w:hAnsi="Calibri" w:hint="eastAsia"/>
          <w:color w:val="0000FF"/>
          <w:u w:val="single"/>
          <w:lang w:eastAsia="zh-CN"/>
        </w:rPr>
        <w:t>基准</w:t>
      </w:r>
      <w:r w:rsidRPr="00581AF9">
        <w:rPr>
          <w:rFonts w:ascii="Calibri" w:hAnsi="Calibri"/>
          <w:color w:val="0000FF"/>
          <w:u w:val="single"/>
          <w:lang w:eastAsia="zh-CN"/>
        </w:rPr>
        <w:fldChar w:fldCharType="end"/>
      </w:r>
      <w:r w:rsidRPr="00581AF9">
        <w:rPr>
          <w:rFonts w:ascii="Calibri" w:hAnsi="Calibri" w:hint="eastAsia"/>
          <w:lang w:eastAsia="zh-CN"/>
        </w:rPr>
        <w:t>是一种新的工具，可进行监管机构和工具的建模，并提出快速有效地监管数字化转型的跨部门协作式解决方案。它基于合理的方法和可靠的数据，重点指出了现有数字化转型政策框架中的缺陷，并为进一步的监管改革提供了路线图。</w:t>
      </w:r>
      <w:bookmarkEnd w:id="88"/>
      <w:r w:rsidRPr="00581AF9">
        <w:rPr>
          <w:rFonts w:ascii="Calibri" w:hAnsi="Calibri" w:cs="Calibri"/>
          <w:szCs w:val="24"/>
          <w:lang w:eastAsia="zh-CN"/>
        </w:rPr>
        <w:fldChar w:fldCharType="begin"/>
      </w:r>
      <w:r w:rsidRPr="00581AF9">
        <w:rPr>
          <w:rFonts w:ascii="Calibri" w:hAnsi="Calibri" w:cs="Calibri"/>
          <w:szCs w:val="24"/>
          <w:lang w:eastAsia="zh-CN"/>
        </w:rPr>
        <w:instrText xml:space="preserve"> HYPERLINK "https://itu.foleon.com/itu/global-ict-regulatory-outlook-2020/home/" </w:instrText>
      </w:r>
      <w:r w:rsidRPr="00581AF9">
        <w:rPr>
          <w:rFonts w:ascii="Calibri" w:hAnsi="Calibri" w:cs="Calibri"/>
          <w:szCs w:val="24"/>
          <w:lang w:eastAsia="zh-CN"/>
        </w:rPr>
        <w:fldChar w:fldCharType="separate"/>
      </w:r>
      <w:r w:rsidRPr="00581AF9">
        <w:rPr>
          <w:rStyle w:val="Hyperlink"/>
          <w:rFonts w:ascii="Calibri" w:hAnsi="Calibri" w:cs="Calibri" w:hint="eastAsia"/>
          <w:szCs w:val="24"/>
          <w:lang w:eastAsia="zh-CN"/>
        </w:rPr>
        <w:t>基于</w:t>
      </w:r>
      <w:r w:rsidRPr="00581AF9">
        <w:rPr>
          <w:rStyle w:val="Hyperlink"/>
          <w:rFonts w:ascii="Calibri" w:hAnsi="Calibri" w:cs="Calibri" w:hint="eastAsia"/>
          <w:szCs w:val="24"/>
          <w:lang w:eastAsia="zh-CN"/>
        </w:rPr>
        <w:t>G5</w:t>
      </w:r>
      <w:r w:rsidRPr="00581AF9">
        <w:rPr>
          <w:rStyle w:val="Hyperlink"/>
          <w:rFonts w:ascii="Calibri" w:hAnsi="Calibri" w:cs="Calibri" w:hint="eastAsia"/>
          <w:szCs w:val="24"/>
          <w:lang w:eastAsia="zh-CN"/>
        </w:rPr>
        <w:t>基准（</w:t>
      </w:r>
      <w:r w:rsidRPr="00581AF9">
        <w:rPr>
          <w:rStyle w:val="Hyperlink"/>
          <w:rFonts w:ascii="Calibri" w:hAnsi="Calibri" w:cs="Calibri" w:hint="eastAsia"/>
          <w:szCs w:val="24"/>
          <w:lang w:eastAsia="zh-CN"/>
        </w:rPr>
        <w:t>ITU</w:t>
      </w:r>
      <w:r w:rsidRPr="00581AF9">
        <w:rPr>
          <w:rStyle w:val="Hyperlink"/>
          <w:rFonts w:ascii="Calibri" w:hAnsi="Calibri" w:cs="Calibri" w:hint="eastAsia"/>
          <w:szCs w:val="24"/>
          <w:lang w:eastAsia="zh-CN"/>
        </w:rPr>
        <w:t>，</w:t>
      </w:r>
      <w:r w:rsidRPr="00581AF9">
        <w:rPr>
          <w:rStyle w:val="Hyperlink"/>
          <w:rFonts w:ascii="Calibri" w:hAnsi="Calibri" w:cs="Calibri" w:hint="eastAsia"/>
          <w:szCs w:val="24"/>
          <w:lang w:eastAsia="zh-CN"/>
        </w:rPr>
        <w:t>2020</w:t>
      </w:r>
      <w:r w:rsidRPr="00581AF9">
        <w:rPr>
          <w:rStyle w:val="Hyperlink"/>
          <w:rFonts w:ascii="Calibri" w:hAnsi="Calibri" w:cs="Calibri" w:hint="eastAsia"/>
          <w:szCs w:val="24"/>
          <w:lang w:eastAsia="zh-CN"/>
        </w:rPr>
        <w:t>）的初步分析</w:t>
      </w:r>
      <w:r w:rsidRPr="00581AF9">
        <w:rPr>
          <w:rFonts w:ascii="Calibri" w:hAnsi="Calibri" w:cs="Calibri"/>
          <w:szCs w:val="24"/>
          <w:lang w:eastAsia="zh-CN"/>
        </w:rPr>
        <w:fldChar w:fldCharType="end"/>
      </w:r>
      <w:r w:rsidRPr="00581AF9">
        <w:rPr>
          <w:rFonts w:ascii="Calibri" w:hAnsi="Calibri" w:cs="Calibri" w:hint="eastAsia"/>
          <w:szCs w:val="24"/>
          <w:lang w:eastAsia="zh-CN"/>
        </w:rPr>
        <w:t>为国际电</w:t>
      </w:r>
      <w:proofErr w:type="gramStart"/>
      <w:r w:rsidRPr="00581AF9">
        <w:rPr>
          <w:rFonts w:ascii="Calibri" w:hAnsi="Calibri" w:cs="Calibri" w:hint="eastAsia"/>
          <w:szCs w:val="24"/>
          <w:lang w:eastAsia="zh-CN"/>
        </w:rPr>
        <w:t>联提供</w:t>
      </w:r>
      <w:proofErr w:type="gramEnd"/>
      <w:r w:rsidRPr="00581AF9">
        <w:rPr>
          <w:rFonts w:ascii="Calibri" w:hAnsi="Calibri" w:cs="Calibri" w:hint="eastAsia"/>
          <w:szCs w:val="24"/>
          <w:lang w:eastAsia="zh-CN"/>
        </w:rPr>
        <w:t>了机会，以测试支撑新的综合指标的概念，并评估其稳健性和指标选择的相关性。在整个</w:t>
      </w:r>
      <w:r w:rsidRPr="00581AF9">
        <w:rPr>
          <w:rFonts w:ascii="Calibri" w:hAnsi="Calibri" w:cs="Calibri" w:hint="eastAsia"/>
          <w:szCs w:val="24"/>
          <w:lang w:eastAsia="zh-CN"/>
        </w:rPr>
        <w:t>2020</w:t>
      </w:r>
      <w:r w:rsidRPr="00581AF9">
        <w:rPr>
          <w:rFonts w:ascii="Calibri" w:hAnsi="Calibri" w:cs="Calibri" w:hint="eastAsia"/>
          <w:szCs w:val="24"/>
          <w:lang w:eastAsia="zh-CN"/>
        </w:rPr>
        <w:t>年期间，通过与国际电联成员国、监管从业人员和其他利益攸关方的广泛磋商，国际电</w:t>
      </w:r>
      <w:proofErr w:type="gramStart"/>
      <w:r w:rsidRPr="00581AF9">
        <w:rPr>
          <w:rFonts w:ascii="Calibri" w:hAnsi="Calibri" w:cs="Calibri" w:hint="eastAsia"/>
          <w:szCs w:val="24"/>
          <w:lang w:eastAsia="zh-CN"/>
        </w:rPr>
        <w:t>联得以</w:t>
      </w:r>
      <w:proofErr w:type="gramEnd"/>
      <w:r w:rsidRPr="00581AF9">
        <w:rPr>
          <w:rFonts w:ascii="Calibri" w:hAnsi="Calibri" w:cs="Calibri" w:hint="eastAsia"/>
          <w:szCs w:val="24"/>
          <w:lang w:eastAsia="zh-CN"/>
        </w:rPr>
        <w:t>集思广益，并将其纳入设计思考过程，以利用下一代监管蓝图的关键组成部分加强初步框架。</w:t>
      </w:r>
    </w:p>
    <w:p w14:paraId="6ED71578" w14:textId="77777777" w:rsidR="001A59D6" w:rsidRPr="00ED50FC" w:rsidRDefault="001A59D6" w:rsidP="001A59D6">
      <w:pPr>
        <w:keepNext/>
        <w:tabs>
          <w:tab w:val="clear" w:pos="1134"/>
          <w:tab w:val="clear" w:pos="1871"/>
          <w:tab w:val="clear" w:pos="2268"/>
        </w:tabs>
        <w:overflowPunct/>
        <w:autoSpaceDE/>
        <w:autoSpaceDN/>
        <w:adjustRightInd/>
        <w:textAlignment w:val="auto"/>
        <w:rPr>
          <w:rFonts w:ascii="Calibri" w:eastAsia="Calibri" w:hAnsi="Calibri" w:cs="Calibri"/>
          <w:b/>
          <w:bCs/>
          <w:sz w:val="22"/>
          <w:szCs w:val="24"/>
          <w:lang w:eastAsia="zh-CN"/>
        </w:rPr>
      </w:pPr>
      <w:r w:rsidRPr="00581AF9">
        <w:rPr>
          <w:rFonts w:ascii="Calibri" w:hAnsi="Calibri" w:cs="Calibri"/>
          <w:b/>
          <w:szCs w:val="24"/>
          <w:lang w:eastAsia="zh-CN"/>
        </w:rPr>
        <w:t>监管培训</w:t>
      </w:r>
    </w:p>
    <w:p w14:paraId="4C5F7F9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szCs w:val="24"/>
          <w:lang w:eastAsia="zh-CN"/>
        </w:rPr>
        <w:t>为监管机构举办了多次培训会议，讨论数字政策、监管和市场发展以及实现数字化转型的协作式监管方式。</w:t>
      </w:r>
    </w:p>
    <w:p w14:paraId="06AE024C" w14:textId="77777777" w:rsidR="001A59D6" w:rsidRPr="009A4331" w:rsidRDefault="001A59D6" w:rsidP="001A59D6">
      <w:pPr>
        <w:tabs>
          <w:tab w:val="clear" w:pos="1134"/>
          <w:tab w:val="clear" w:pos="1871"/>
          <w:tab w:val="clear" w:pos="2268"/>
          <w:tab w:val="left" w:pos="794"/>
          <w:tab w:val="left" w:pos="1191"/>
          <w:tab w:val="left" w:pos="1588"/>
          <w:tab w:val="left" w:pos="1985"/>
        </w:tabs>
        <w:ind w:firstLineChars="200" w:firstLine="480"/>
        <w:rPr>
          <w:rFonts w:ascii="Calibri" w:hAnsi="Calibri" w:cs="Calibri"/>
          <w:b/>
          <w:bCs/>
          <w:szCs w:val="24"/>
          <w:lang w:eastAsia="zh-CN"/>
        </w:rPr>
      </w:pPr>
      <w:r w:rsidRPr="00581AF9">
        <w:rPr>
          <w:rFonts w:ascii="Calibri" w:hAnsi="Calibri" w:cs="Calibri"/>
          <w:szCs w:val="24"/>
          <w:lang w:eastAsia="zh-CN"/>
        </w:rPr>
        <w:t>GSR-19</w:t>
      </w:r>
      <w:r w:rsidRPr="00581AF9">
        <w:rPr>
          <w:rFonts w:ascii="Calibri" w:hAnsi="Calibri" w:cs="Calibri"/>
          <w:szCs w:val="24"/>
          <w:lang w:eastAsia="zh-CN"/>
        </w:rPr>
        <w:t>期间，</w:t>
      </w:r>
      <w:r w:rsidRPr="00581AF9">
        <w:rPr>
          <w:rFonts w:ascii="Calibri" w:hAnsi="Calibri" w:cs="Calibri"/>
          <w:bCs/>
          <w:szCs w:val="24"/>
          <w:lang w:val="en-US" w:eastAsia="zh-CN"/>
        </w:rPr>
        <w:t>在国际电联学院框架内，</w:t>
      </w:r>
      <w:r w:rsidRPr="00581AF9">
        <w:rPr>
          <w:rFonts w:ascii="Calibri" w:hAnsi="Calibri" w:cs="Calibri" w:hint="eastAsia"/>
          <w:bCs/>
          <w:szCs w:val="24"/>
          <w:lang w:val="en-US" w:eastAsia="zh-CN"/>
        </w:rPr>
        <w:t>G</w:t>
      </w:r>
      <w:r w:rsidRPr="00581AF9">
        <w:rPr>
          <w:rFonts w:ascii="Calibri" w:hAnsi="Calibri" w:cs="Calibri"/>
          <w:bCs/>
          <w:szCs w:val="24"/>
          <w:lang w:val="en-US" w:eastAsia="zh-CN"/>
        </w:rPr>
        <w:t>SM</w:t>
      </w:r>
      <w:r w:rsidRPr="00581AF9">
        <w:rPr>
          <w:rFonts w:ascii="Calibri" w:hAnsi="Calibri" w:cs="Calibri" w:hint="eastAsia"/>
          <w:bCs/>
          <w:szCs w:val="24"/>
          <w:lang w:val="en-US" w:eastAsia="zh-CN"/>
        </w:rPr>
        <w:t>协会</w:t>
      </w:r>
      <w:r w:rsidRPr="00581AF9">
        <w:rPr>
          <w:rFonts w:ascii="Calibri" w:hAnsi="Calibri" w:cs="Calibri"/>
          <w:bCs/>
          <w:szCs w:val="24"/>
          <w:lang w:val="en-US" w:eastAsia="zh-CN"/>
        </w:rPr>
        <w:t>为政策制定者和监管机构提供了关于</w:t>
      </w:r>
      <w:r w:rsidRPr="00581AF9">
        <w:rPr>
          <w:rFonts w:ascii="Calibri" w:hAnsi="Calibri" w:cs="Calibri" w:hint="eastAsia"/>
          <w:bCs/>
          <w:szCs w:val="24"/>
          <w:lang w:val="en-US" w:eastAsia="zh-CN"/>
        </w:rPr>
        <w:t>I</w:t>
      </w:r>
      <w:r w:rsidRPr="00581AF9">
        <w:rPr>
          <w:rFonts w:ascii="Calibri" w:hAnsi="Calibri" w:cs="Calibri"/>
          <w:bCs/>
          <w:szCs w:val="24"/>
          <w:lang w:val="en-US" w:eastAsia="zh-CN"/>
        </w:rPr>
        <w:t>CT/</w:t>
      </w:r>
      <w:proofErr w:type="gramStart"/>
      <w:r w:rsidRPr="00581AF9">
        <w:rPr>
          <w:rFonts w:ascii="Calibri" w:hAnsi="Calibri" w:cs="Calibri"/>
          <w:bCs/>
          <w:szCs w:val="24"/>
          <w:lang w:val="en-US" w:eastAsia="zh-CN"/>
        </w:rPr>
        <w:t>移动行业竞争政策的</w:t>
      </w:r>
      <w:r w:rsidRPr="00581AF9">
        <w:rPr>
          <w:rFonts w:ascii="Calibri" w:hAnsi="Calibri" w:cs="Calibri" w:hint="eastAsia"/>
          <w:bCs/>
          <w:szCs w:val="24"/>
          <w:lang w:eastAsia="zh-CN"/>
        </w:rPr>
        <w:t>“</w:t>
      </w:r>
      <w:proofErr w:type="gramEnd"/>
      <w:r w:rsidRPr="00581AF9">
        <w:rPr>
          <w:rFonts w:ascii="Calibri" w:hAnsi="Calibri" w:cs="Calibri" w:hint="eastAsia"/>
          <w:bCs/>
          <w:szCs w:val="24"/>
          <w:lang w:eastAsia="zh-CN"/>
        </w:rPr>
        <w:t>品尝者”培训会议</w:t>
      </w:r>
      <w:r w:rsidRPr="00581AF9">
        <w:rPr>
          <w:rFonts w:ascii="Calibri" w:hAnsi="Calibri" w:cs="Calibri"/>
          <w:bCs/>
          <w:szCs w:val="24"/>
          <w:lang w:val="en-US" w:eastAsia="zh-CN"/>
        </w:rPr>
        <w:t>。会议以英国电信学院认可的为期两天的课程</w:t>
      </w:r>
      <w:r>
        <w:rPr>
          <w:rFonts w:ascii="Calibri" w:hAnsi="Calibri" w:cs="Calibri"/>
          <w:bCs/>
          <w:szCs w:val="24"/>
          <w:lang w:val="en-US" w:eastAsia="zh-CN"/>
        </w:rPr>
        <w:t xml:space="preserve"> </w:t>
      </w:r>
      <w:r w:rsidRPr="00581AF9">
        <w:rPr>
          <w:rFonts w:ascii="Calibri" w:hAnsi="Calibri" w:cs="Calibri"/>
          <w:bCs/>
          <w:szCs w:val="24"/>
          <w:lang w:val="en-US" w:eastAsia="zh-CN"/>
        </w:rPr>
        <w:t>–</w:t>
      </w:r>
      <w:r w:rsidRPr="00581AF9">
        <w:rPr>
          <w:rFonts w:ascii="Calibri" w:hAnsi="Calibri" w:cs="Calibri" w:hint="eastAsia"/>
          <w:bCs/>
          <w:szCs w:val="24"/>
          <w:lang w:val="en-US" w:eastAsia="zh-CN"/>
        </w:rPr>
        <w:t xml:space="preserve"> </w:t>
      </w:r>
      <w:r w:rsidRPr="00581AF9">
        <w:rPr>
          <w:rFonts w:ascii="Calibri" w:hAnsi="Calibri" w:cs="Calibri" w:hint="eastAsia"/>
          <w:bCs/>
          <w:szCs w:val="24"/>
          <w:lang w:eastAsia="zh-CN"/>
        </w:rPr>
        <w:t>“</w:t>
      </w:r>
      <w:r w:rsidRPr="00581AF9">
        <w:rPr>
          <w:rFonts w:ascii="STKaiti" w:eastAsia="STKaiti" w:hAnsi="STKaiti" w:cs="Calibri" w:hint="eastAsia"/>
          <w:bCs/>
          <w:szCs w:val="24"/>
          <w:lang w:eastAsia="zh-CN"/>
        </w:rPr>
        <w:t>数字时代的竞争政策</w:t>
      </w:r>
      <w:r w:rsidRPr="00581AF9">
        <w:rPr>
          <w:rFonts w:ascii="Calibri" w:hAnsi="Calibri" w:cs="Calibri" w:hint="eastAsia"/>
          <w:bCs/>
          <w:szCs w:val="24"/>
          <w:lang w:eastAsia="zh-CN"/>
        </w:rPr>
        <w:t>”为基础，对该主题进行了半天的介绍。上述英国电信学院课程是通过国际电联学院作为在线课程提供给政策制定机构和监管机构的。</w:t>
      </w:r>
    </w:p>
    <w:p w14:paraId="5C9AD38E" w14:textId="77777777" w:rsidR="001A59D6" w:rsidRPr="00581AF9" w:rsidRDefault="001A59D6" w:rsidP="001A59D6">
      <w:pPr>
        <w:tabs>
          <w:tab w:val="clear" w:pos="1134"/>
          <w:tab w:val="clear" w:pos="1871"/>
          <w:tab w:val="clear" w:pos="2268"/>
          <w:tab w:val="left" w:pos="794"/>
          <w:tab w:val="left" w:pos="1191"/>
          <w:tab w:val="left" w:pos="1588"/>
          <w:tab w:val="left" w:pos="1985"/>
        </w:tabs>
        <w:ind w:firstLineChars="200" w:firstLine="480"/>
        <w:rPr>
          <w:rFonts w:ascii="Calibri" w:hAnsi="Calibri"/>
          <w:lang w:eastAsia="zh-CN"/>
        </w:rPr>
      </w:pPr>
      <w:r w:rsidRPr="00581AF9">
        <w:rPr>
          <w:rFonts w:ascii="Calibri" w:hAnsi="Calibri" w:cs="Calibri" w:hint="eastAsia"/>
          <w:bCs/>
          <w:szCs w:val="24"/>
          <w:lang w:eastAsia="zh-CN"/>
        </w:rPr>
        <w:t>国际电联、美国电信培训学院和世界银行集团（</w:t>
      </w:r>
      <w:r w:rsidRPr="00581AF9">
        <w:rPr>
          <w:rFonts w:ascii="Calibri" w:hAnsi="Calibri" w:cs="Calibri" w:hint="eastAsia"/>
          <w:bCs/>
          <w:szCs w:val="24"/>
          <w:lang w:eastAsia="zh-CN"/>
        </w:rPr>
        <w:t>WBG</w:t>
      </w:r>
      <w:r w:rsidRPr="00581AF9">
        <w:rPr>
          <w:rFonts w:ascii="Calibri" w:hAnsi="Calibri" w:cs="Calibri" w:hint="eastAsia"/>
          <w:bCs/>
          <w:szCs w:val="24"/>
          <w:lang w:eastAsia="zh-CN"/>
        </w:rPr>
        <w:t>）合作，在肯尼亚内罗毕为来自埃塞俄比亚、肯尼亚、索马里、南苏丹和塞拉利昂的官员举办了监管最佳做法培训。在肯尼亚通信管理局和非洲电信联盟（</w:t>
      </w:r>
      <w:r w:rsidRPr="00581AF9">
        <w:rPr>
          <w:rFonts w:ascii="Calibri" w:hAnsi="Calibri" w:cs="Calibri" w:hint="eastAsia"/>
          <w:bCs/>
          <w:szCs w:val="24"/>
          <w:lang w:eastAsia="zh-CN"/>
        </w:rPr>
        <w:t>ATU</w:t>
      </w:r>
      <w:r w:rsidRPr="00581AF9">
        <w:rPr>
          <w:rFonts w:ascii="Calibri" w:hAnsi="Calibri" w:cs="Calibri" w:hint="eastAsia"/>
          <w:bCs/>
          <w:szCs w:val="24"/>
          <w:lang w:eastAsia="zh-CN"/>
        </w:rPr>
        <w:t>）的大力支持下，为期三天的活动探讨了独立通信监管机构的作用、许可框架和激励投资的监管最佳做法。</w:t>
      </w:r>
    </w:p>
    <w:p w14:paraId="3AB2E666" w14:textId="77777777" w:rsidR="001A59D6" w:rsidRPr="009A4331"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cs="Calibri" w:hint="eastAsia"/>
          <w:b/>
          <w:lang w:eastAsia="zh-CN"/>
        </w:rPr>
        <w:t>消费者保护</w:t>
      </w:r>
    </w:p>
    <w:p w14:paraId="7C3D9B89"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szCs w:val="24"/>
          <w:lang w:eastAsia="zh-CN"/>
        </w:rPr>
        <w:t>聚焦数据保护、消费者隐私、信任和安全的</w:t>
      </w:r>
      <w:r w:rsidRPr="00581AF9">
        <w:rPr>
          <w:rFonts w:ascii="Calibri" w:hAnsi="Calibri" w:cs="Calibri" w:hint="eastAsia"/>
          <w:szCs w:val="24"/>
          <w:lang w:eastAsia="zh-CN"/>
        </w:rPr>
        <w:t>2019</w:t>
      </w:r>
      <w:r w:rsidRPr="00581AF9">
        <w:rPr>
          <w:rFonts w:ascii="Calibri" w:hAnsi="Calibri" w:cs="Calibri" w:hint="eastAsia"/>
          <w:szCs w:val="24"/>
          <w:lang w:eastAsia="zh-CN"/>
        </w:rPr>
        <w:t>年非洲数字消费者论坛在</w:t>
      </w:r>
      <w:r w:rsidRPr="00581AF9">
        <w:rPr>
          <w:rFonts w:ascii="Calibri" w:hAnsi="Calibri" w:cs="Calibri"/>
          <w:szCs w:val="24"/>
          <w:lang w:eastAsia="zh-CN"/>
        </w:rPr>
        <w:t>斯威士</w:t>
      </w:r>
      <w:r w:rsidRPr="00581AF9">
        <w:rPr>
          <w:rFonts w:ascii="Calibri" w:hAnsi="Calibri" w:cs="Calibri" w:hint="eastAsia"/>
          <w:szCs w:val="24"/>
          <w:lang w:eastAsia="zh-CN"/>
        </w:rPr>
        <w:t>兰（</w:t>
      </w:r>
      <w:r w:rsidRPr="00581AF9">
        <w:rPr>
          <w:rFonts w:ascii="Calibri" w:eastAsia="Calibri" w:hAnsi="Calibri" w:cs="Calibri"/>
          <w:szCs w:val="24"/>
          <w:lang w:eastAsia="zh-CN"/>
        </w:rPr>
        <w:t>Eswatini</w:t>
      </w:r>
      <w:r w:rsidRPr="00581AF9">
        <w:rPr>
          <w:rFonts w:ascii="Calibri" w:hAnsi="Calibri" w:cs="Calibri" w:hint="eastAsia"/>
          <w:szCs w:val="24"/>
          <w:lang w:eastAsia="zh-CN"/>
        </w:rPr>
        <w:t>）举行，并通过了一系列针对非洲地区政策和监管机构的建议和最佳做法导则。该论坛之前举办了关于消费者保护、以促进数字普惠金融的协作方式讲习班，代表金融、保险、地方政府和学术界等各方的一系列利益攸关方参加了该讲习班。</w:t>
      </w:r>
    </w:p>
    <w:p w14:paraId="6284D7B8" w14:textId="77777777" w:rsidR="001A59D6" w:rsidRPr="00ED50FC"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cs="Calibri" w:hint="eastAsia"/>
          <w:b/>
          <w:lang w:eastAsia="zh-CN"/>
        </w:rPr>
        <w:lastRenderedPageBreak/>
        <w:t>普惠金融全球举措</w:t>
      </w:r>
      <w:r w:rsidRPr="00581AF9">
        <w:rPr>
          <w:rFonts w:ascii="Microsoft YaHei" w:eastAsia="Microsoft YaHei" w:hAnsi="Microsoft YaHei" w:cs="Microsoft YaHei" w:hint="eastAsia"/>
          <w:b/>
          <w:bCs/>
          <w:szCs w:val="24"/>
          <w:lang w:eastAsia="zh-CN"/>
        </w:rPr>
        <w:t>（</w:t>
      </w:r>
      <w:r w:rsidRPr="00581AF9">
        <w:rPr>
          <w:rFonts w:ascii="Calibri" w:eastAsia="Calibri" w:hAnsi="Calibri" w:cs="Calibri"/>
          <w:b/>
          <w:bCs/>
          <w:szCs w:val="24"/>
          <w:lang w:eastAsia="zh-CN"/>
        </w:rPr>
        <w:t>FIGI</w:t>
      </w:r>
      <w:r w:rsidRPr="00581AF9">
        <w:rPr>
          <w:rFonts w:ascii="Microsoft YaHei" w:eastAsia="Microsoft YaHei" w:hAnsi="Microsoft YaHei" w:cs="Microsoft YaHei" w:hint="eastAsia"/>
          <w:b/>
          <w:bCs/>
          <w:szCs w:val="24"/>
          <w:lang w:eastAsia="zh-CN"/>
        </w:rPr>
        <w:t>）</w:t>
      </w:r>
    </w:p>
    <w:p w14:paraId="1D549EEA"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color w:val="000000"/>
          <w:szCs w:val="24"/>
          <w:lang w:eastAsia="zh-CN"/>
        </w:rPr>
      </w:pPr>
      <w:r w:rsidRPr="00581AF9">
        <w:rPr>
          <w:rFonts w:ascii="Calibri" w:hAnsi="Calibri" w:cs="Calibri" w:hint="eastAsia"/>
          <w:color w:val="000000"/>
          <w:szCs w:val="24"/>
          <w:lang w:eastAsia="zh-CN"/>
        </w:rPr>
        <w:t>在国际电联、世界银行集团、支付和市场基础设施委员会（</w:t>
      </w:r>
      <w:r w:rsidRPr="00581AF9">
        <w:rPr>
          <w:rFonts w:ascii="Calibri" w:hAnsi="Calibri" w:cs="Calibri" w:hint="eastAsia"/>
          <w:color w:val="000000"/>
          <w:szCs w:val="24"/>
          <w:lang w:eastAsia="zh-CN"/>
        </w:rPr>
        <w:t>CPMI</w:t>
      </w:r>
      <w:r w:rsidRPr="00581AF9">
        <w:rPr>
          <w:rFonts w:ascii="Calibri" w:hAnsi="Calibri" w:cs="Calibri" w:hint="eastAsia"/>
          <w:color w:val="000000"/>
          <w:szCs w:val="24"/>
          <w:lang w:eastAsia="zh-CN"/>
        </w:rPr>
        <w:t>）牵头、比尔及梅林</w:t>
      </w:r>
      <w:r>
        <w:rPr>
          <w:rFonts w:ascii="Calibri" w:hAnsi="Calibri" w:cs="Calibri"/>
          <w:color w:val="000000"/>
          <w:szCs w:val="24"/>
          <w:lang w:eastAsia="zh-CN"/>
        </w:rPr>
        <w:br/>
      </w:r>
      <w:r w:rsidRPr="00581AF9">
        <w:rPr>
          <w:rFonts w:ascii="Calibri" w:hAnsi="Calibri" w:cs="Calibri" w:hint="eastAsia"/>
          <w:color w:val="000000"/>
          <w:szCs w:val="24"/>
          <w:lang w:eastAsia="zh-CN"/>
        </w:rPr>
        <w:t>达</w:t>
      </w:r>
      <w:r w:rsidRPr="00ED50FC">
        <w:rPr>
          <w:rFonts w:ascii="Calibri" w:hAnsi="Calibri" w:cs="Calibri"/>
          <w:color w:val="000000"/>
          <w:szCs w:val="24"/>
          <w:lang w:eastAsia="zh-CN"/>
        </w:rPr>
        <w:t>•</w:t>
      </w:r>
      <w:r w:rsidRPr="00581AF9">
        <w:rPr>
          <w:rFonts w:ascii="Calibri" w:hAnsi="Calibri" w:cs="Calibri" w:hint="eastAsia"/>
          <w:color w:val="000000"/>
          <w:szCs w:val="24"/>
          <w:lang w:eastAsia="zh-CN"/>
        </w:rPr>
        <w:t>盖</w:t>
      </w:r>
      <w:proofErr w:type="gramStart"/>
      <w:r w:rsidRPr="00581AF9">
        <w:rPr>
          <w:rFonts w:ascii="Calibri" w:hAnsi="Calibri" w:cs="Calibri" w:hint="eastAsia"/>
          <w:color w:val="000000"/>
          <w:szCs w:val="24"/>
          <w:lang w:eastAsia="zh-CN"/>
        </w:rPr>
        <w:t>茨</w:t>
      </w:r>
      <w:proofErr w:type="gramEnd"/>
      <w:r w:rsidRPr="00581AF9">
        <w:rPr>
          <w:rFonts w:ascii="Calibri" w:hAnsi="Calibri" w:cs="Calibri" w:hint="eastAsia"/>
          <w:color w:val="000000"/>
          <w:szCs w:val="24"/>
          <w:lang w:eastAsia="zh-CN"/>
        </w:rPr>
        <w:t>基金会支持的为期三年的金融普惠全球举措下，就如何利用</w:t>
      </w:r>
      <w:r w:rsidRPr="00581AF9">
        <w:rPr>
          <w:rFonts w:ascii="Calibri" w:hAnsi="Calibri" w:cs="Calibri" w:hint="eastAsia"/>
          <w:color w:val="000000"/>
          <w:szCs w:val="24"/>
          <w:lang w:eastAsia="zh-CN"/>
        </w:rPr>
        <w:t>ICT</w:t>
      </w:r>
      <w:r w:rsidRPr="00581AF9">
        <w:rPr>
          <w:rFonts w:ascii="Calibri" w:hAnsi="Calibri" w:cs="Calibri" w:hint="eastAsia"/>
          <w:color w:val="000000"/>
          <w:szCs w:val="24"/>
          <w:lang w:eastAsia="zh-CN"/>
        </w:rPr>
        <w:t>促进中国、埃及和墨西哥的数字金融普惠提供了援助。活动的重点是为埃及提供差距分析，说明其需要为</w:t>
      </w:r>
      <w:r w:rsidRPr="00581AF9">
        <w:rPr>
          <w:rFonts w:ascii="Calibri" w:hAnsi="Calibri" w:cs="Calibri" w:hint="eastAsia"/>
          <w:color w:val="000000"/>
          <w:szCs w:val="24"/>
          <w:lang w:eastAsia="zh-CN"/>
        </w:rPr>
        <w:t>ICT</w:t>
      </w:r>
      <w:r w:rsidRPr="00581AF9">
        <w:rPr>
          <w:rFonts w:ascii="Calibri" w:hAnsi="Calibri" w:cs="Calibri" w:hint="eastAsia"/>
          <w:color w:val="000000"/>
          <w:szCs w:val="24"/>
          <w:lang w:eastAsia="zh-CN"/>
        </w:rPr>
        <w:t>建立安全、抵抗力强的基础设施；绘制墨西哥的基础设施图；确定试点项目，利用</w:t>
      </w:r>
      <w:r w:rsidRPr="00581AF9">
        <w:rPr>
          <w:rFonts w:ascii="Calibri" w:hAnsi="Calibri" w:cs="Calibri" w:hint="eastAsia"/>
          <w:color w:val="000000"/>
          <w:szCs w:val="24"/>
          <w:lang w:eastAsia="zh-CN"/>
        </w:rPr>
        <w:t>ICT</w:t>
      </w:r>
      <w:r w:rsidRPr="00581AF9">
        <w:rPr>
          <w:rFonts w:ascii="Calibri" w:hAnsi="Calibri" w:cs="Calibri" w:hint="eastAsia"/>
          <w:color w:val="000000"/>
          <w:szCs w:val="24"/>
          <w:lang w:eastAsia="zh-CN"/>
        </w:rPr>
        <w:t>促进数字金融服务，以消除中国的贫困，以及确定和建立协作式监管机制，以支持墨西哥的政府总动员方式。</w:t>
      </w:r>
    </w:p>
    <w:p w14:paraId="52612E27"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color w:val="000000"/>
          <w:szCs w:val="24"/>
          <w:lang w:eastAsia="zh-CN"/>
        </w:rPr>
        <w:t>通过数字政府、数字农业（参见</w:t>
      </w:r>
      <w:r w:rsidRPr="00581AF9">
        <w:rPr>
          <w:rFonts w:ascii="Calibri" w:hAnsi="Calibri" w:cs="Calibri" w:hint="eastAsia"/>
          <w:color w:val="000000"/>
          <w:szCs w:val="24"/>
          <w:lang w:eastAsia="zh-CN"/>
        </w:rPr>
        <w:t>ASP RI 2</w:t>
      </w:r>
      <w:r w:rsidRPr="00581AF9">
        <w:rPr>
          <w:rFonts w:ascii="Calibri" w:hAnsi="Calibri" w:cs="Calibri" w:hint="eastAsia"/>
          <w:color w:val="000000"/>
          <w:szCs w:val="24"/>
          <w:lang w:eastAsia="zh-CN"/>
        </w:rPr>
        <w:t>）和数字金融举措加强了跨部门合作。国际电联目前正与</w:t>
      </w:r>
      <w:r w:rsidRPr="00581AF9">
        <w:rPr>
          <w:rFonts w:ascii="Calibri" w:eastAsia="Calibri" w:hAnsi="Calibri" w:cs="Calibri"/>
          <w:szCs w:val="24"/>
          <w:lang w:eastAsia="zh-CN"/>
        </w:rPr>
        <w:t>CAICT</w:t>
      </w:r>
      <w:r w:rsidRPr="00581AF9">
        <w:rPr>
          <w:rFonts w:ascii="Calibri" w:hAnsi="Calibri" w:cs="Calibri" w:hint="eastAsia"/>
          <w:color w:val="000000"/>
          <w:szCs w:val="24"/>
          <w:lang w:eastAsia="zh-CN"/>
        </w:rPr>
        <w:t>合作并与世界银行进行协调，在中国实施由梅林达</w:t>
      </w:r>
      <w:r w:rsidRPr="00581AF9">
        <w:rPr>
          <w:rFonts w:ascii="Calibri" w:hAnsi="Calibri" w:cs="Calibri"/>
          <w:color w:val="000000"/>
          <w:szCs w:val="24"/>
          <w:lang w:eastAsia="zh-CN"/>
        </w:rPr>
        <w:t>∙</w:t>
      </w:r>
      <w:r w:rsidRPr="00581AF9">
        <w:rPr>
          <w:rFonts w:ascii="Calibri" w:hAnsi="Calibri" w:cs="Calibri" w:hint="eastAsia"/>
          <w:color w:val="000000"/>
          <w:szCs w:val="24"/>
          <w:lang w:eastAsia="zh-CN"/>
        </w:rPr>
        <w:t>盖</w:t>
      </w:r>
      <w:proofErr w:type="gramStart"/>
      <w:r w:rsidRPr="00581AF9">
        <w:rPr>
          <w:rFonts w:ascii="Calibri" w:hAnsi="Calibri" w:cs="Calibri" w:hint="eastAsia"/>
          <w:color w:val="000000"/>
          <w:szCs w:val="24"/>
          <w:lang w:eastAsia="zh-CN"/>
        </w:rPr>
        <w:t>茨</w:t>
      </w:r>
      <w:proofErr w:type="gramEnd"/>
      <w:r w:rsidRPr="00581AF9">
        <w:rPr>
          <w:rFonts w:ascii="Calibri" w:hAnsi="Calibri" w:cs="Calibri" w:hint="eastAsia"/>
          <w:color w:val="000000"/>
          <w:szCs w:val="24"/>
          <w:lang w:eastAsia="zh-CN"/>
        </w:rPr>
        <w:t>基金会资助的数字金融项目（</w:t>
      </w:r>
      <w:hyperlink r:id="rId85" w:history="1">
        <w:r w:rsidRPr="00581AF9">
          <w:rPr>
            <w:rFonts w:ascii="Calibri" w:eastAsia="Calibri" w:hAnsi="Calibri" w:cs="Calibri"/>
            <w:color w:val="0000FF"/>
            <w:sz w:val="22"/>
            <w:szCs w:val="22"/>
            <w:u w:val="single"/>
            <w:lang w:eastAsia="zh-CN"/>
          </w:rPr>
          <w:t>FIGI</w:t>
        </w:r>
      </w:hyperlink>
      <w:r w:rsidRPr="00581AF9">
        <w:rPr>
          <w:rFonts w:ascii="Calibri" w:hAnsi="Calibri" w:cs="Calibri" w:hint="eastAsia"/>
          <w:color w:val="000000"/>
          <w:szCs w:val="24"/>
          <w:lang w:eastAsia="zh-CN"/>
        </w:rPr>
        <w:t>）。</w:t>
      </w:r>
    </w:p>
    <w:p w14:paraId="75348261"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color w:val="800000"/>
          <w:sz w:val="22"/>
          <w:szCs w:val="24"/>
          <w:lang w:eastAsia="zh-CN"/>
        </w:rPr>
      </w:pPr>
      <w:r w:rsidRPr="00581AF9">
        <w:rPr>
          <w:rFonts w:ascii="Calibri" w:hAnsi="Calibri" w:cs="Calibri" w:hint="eastAsia"/>
          <w:b/>
          <w:lang w:eastAsia="zh-CN"/>
        </w:rPr>
        <w:t>欧洲联盟</w:t>
      </w:r>
      <w:r w:rsidRPr="00581AF9">
        <w:rPr>
          <w:rFonts w:ascii="Calibri" w:hAnsi="Calibri" w:cs="Calibri"/>
          <w:b/>
          <w:lang w:eastAsia="zh-CN"/>
        </w:rPr>
        <w:t>/</w:t>
      </w:r>
      <w:r w:rsidRPr="00581AF9">
        <w:rPr>
          <w:rFonts w:ascii="Calibri" w:hAnsi="Calibri" w:cs="Calibri" w:hint="eastAsia"/>
          <w:b/>
          <w:lang w:eastAsia="zh-CN"/>
        </w:rPr>
        <w:t>非洲联盟数字经济任务组的建议</w:t>
      </w:r>
    </w:p>
    <w:p w14:paraId="7A7AB8DF"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cs="Calibri" w:hint="eastAsia"/>
          <w:color w:val="000000"/>
          <w:szCs w:val="24"/>
          <w:lang w:eastAsia="zh-CN"/>
        </w:rPr>
        <w:t>作为</w:t>
      </w:r>
      <w:hyperlink r:id="rId86" w:history="1">
        <w:r w:rsidRPr="00581AF9">
          <w:rPr>
            <w:rFonts w:ascii="Calibri" w:hAnsi="Calibri" w:hint="eastAsia"/>
            <w:color w:val="0000FF"/>
            <w:u w:val="single"/>
            <w:lang w:eastAsia="zh-CN"/>
          </w:rPr>
          <w:t>欧盟</w:t>
        </w:r>
        <w:r w:rsidRPr="00581AF9">
          <w:rPr>
            <w:rFonts w:ascii="Calibri" w:hAnsi="Calibri" w:hint="eastAsia"/>
            <w:color w:val="0000FF"/>
            <w:u w:val="single"/>
            <w:lang w:eastAsia="zh-CN"/>
          </w:rPr>
          <w:t>--</w:t>
        </w:r>
        <w:r w:rsidRPr="00581AF9">
          <w:rPr>
            <w:rFonts w:ascii="Calibri" w:hAnsi="Calibri" w:hint="eastAsia"/>
            <w:color w:val="0000FF"/>
            <w:u w:val="single"/>
            <w:lang w:eastAsia="zh-CN"/>
          </w:rPr>
          <w:t>非</w:t>
        </w:r>
        <w:proofErr w:type="gramStart"/>
        <w:r w:rsidRPr="00581AF9">
          <w:rPr>
            <w:rFonts w:ascii="Calibri" w:hAnsi="Calibri" w:hint="eastAsia"/>
            <w:color w:val="0000FF"/>
            <w:u w:val="single"/>
            <w:lang w:eastAsia="zh-CN"/>
          </w:rPr>
          <w:t>盟数字</w:t>
        </w:r>
        <w:proofErr w:type="gramEnd"/>
        <w:r w:rsidRPr="00581AF9">
          <w:rPr>
            <w:rFonts w:ascii="Calibri" w:hAnsi="Calibri" w:hint="eastAsia"/>
            <w:color w:val="0000FF"/>
            <w:u w:val="single"/>
            <w:lang w:eastAsia="zh-CN"/>
          </w:rPr>
          <w:t>经济任务组（</w:t>
        </w:r>
        <w:r w:rsidRPr="00581AF9">
          <w:rPr>
            <w:rFonts w:ascii="Calibri" w:hAnsi="Calibri" w:hint="eastAsia"/>
            <w:color w:val="0000FF"/>
            <w:u w:val="single"/>
            <w:lang w:eastAsia="zh-CN"/>
          </w:rPr>
          <w:t>EU-AU DETF</w:t>
        </w:r>
        <w:r w:rsidRPr="00581AF9">
          <w:rPr>
            <w:rFonts w:ascii="Calibri" w:hAnsi="Calibri" w:hint="eastAsia"/>
            <w:color w:val="0000FF"/>
            <w:u w:val="single"/>
            <w:lang w:eastAsia="zh-CN"/>
          </w:rPr>
          <w:t>）</w:t>
        </w:r>
      </w:hyperlink>
      <w:r w:rsidRPr="00581AF9">
        <w:rPr>
          <w:rFonts w:ascii="Calibri" w:hAnsi="Calibri" w:cs="Calibri" w:hint="eastAsia"/>
          <w:color w:val="000000"/>
          <w:szCs w:val="24"/>
          <w:lang w:eastAsia="zh-CN"/>
        </w:rPr>
        <w:t>的积极成员，国际电</w:t>
      </w:r>
      <w:proofErr w:type="gramStart"/>
      <w:r w:rsidRPr="00581AF9">
        <w:rPr>
          <w:rFonts w:ascii="Calibri" w:hAnsi="Calibri" w:cs="Calibri" w:hint="eastAsia"/>
          <w:color w:val="000000"/>
          <w:szCs w:val="24"/>
          <w:lang w:eastAsia="zh-CN"/>
        </w:rPr>
        <w:t>联参与</w:t>
      </w:r>
      <w:proofErr w:type="gramEnd"/>
      <w:r w:rsidRPr="00581AF9">
        <w:rPr>
          <w:rFonts w:ascii="Calibri" w:hAnsi="Calibri" w:cs="Calibri" w:hint="eastAsia"/>
          <w:color w:val="000000"/>
          <w:szCs w:val="24"/>
          <w:lang w:eastAsia="zh-CN"/>
        </w:rPr>
        <w:t>制定了相关报告中的共同愿景、一套共同商定的原则以及一系列政策建议和行动，该报告旨在解决非洲区域在寻求发展数字经济和社会时面临的主要障碍。研究探讨的主要领域包括：加速实现价格可承受的宽带的普遍接入；保障所有人的基本技能，使公民能够在数字时代茁壮成长；改善商业环境，方便获得金融和商业支持服务，以推动数字化创业；加快采用电子服务和进一步发展数字经济，以实现可持续发展目标。还与非洲联盟委员会分享了这些建议，以制定非洲联盟数字化转型战略。</w:t>
      </w:r>
    </w:p>
    <w:p w14:paraId="51134A1B" w14:textId="77777777" w:rsidR="001A59D6" w:rsidRPr="009A69D9" w:rsidRDefault="001A59D6" w:rsidP="001A59D6">
      <w:pPr>
        <w:pStyle w:val="Headingb"/>
        <w:rPr>
          <w:lang w:eastAsia="zh-CN"/>
        </w:rPr>
      </w:pPr>
      <w:r w:rsidRPr="009A69D9">
        <w:rPr>
          <w:rFonts w:hint="eastAsia"/>
          <w:lang w:eastAsia="zh-CN"/>
        </w:rPr>
        <w:t>经济监管和成本计算</w:t>
      </w:r>
    </w:p>
    <w:p w14:paraId="6C0EDAD4"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89" w:name="lt_pId789"/>
      <w:r w:rsidRPr="00581AF9">
        <w:rPr>
          <w:rFonts w:ascii="Calibri" w:hAnsi="Calibri" w:cs="Calibri" w:hint="eastAsia"/>
          <w:color w:val="000000"/>
          <w:szCs w:val="24"/>
          <w:lang w:eastAsia="zh-CN"/>
        </w:rPr>
        <w:t>在</w:t>
      </w:r>
      <w:r w:rsidRPr="00581AF9">
        <w:rPr>
          <w:rFonts w:ascii="Calibri" w:hAnsi="Calibri" w:cs="Calibri" w:hint="eastAsia"/>
          <w:color w:val="000000"/>
          <w:szCs w:val="24"/>
          <w:lang w:eastAsia="zh-CN"/>
        </w:rPr>
        <w:t>ITU-D</w:t>
      </w:r>
      <w:r w:rsidRPr="00581AF9">
        <w:rPr>
          <w:rFonts w:ascii="Calibri" w:hAnsi="Calibri" w:cs="Calibri" w:hint="eastAsia"/>
          <w:color w:val="000000"/>
          <w:szCs w:val="24"/>
          <w:lang w:eastAsia="zh-CN"/>
        </w:rPr>
        <w:t>第</w:t>
      </w:r>
      <w:r w:rsidRPr="00581AF9">
        <w:rPr>
          <w:rFonts w:ascii="Calibri" w:hAnsi="Calibri" w:cs="Calibri" w:hint="eastAsia"/>
          <w:color w:val="000000"/>
          <w:szCs w:val="24"/>
          <w:lang w:eastAsia="zh-CN"/>
        </w:rPr>
        <w:t>2</w:t>
      </w:r>
      <w:r w:rsidRPr="00581AF9">
        <w:rPr>
          <w:rFonts w:ascii="Calibri" w:hAnsi="Calibri" w:cs="Calibri" w:hint="eastAsia"/>
          <w:color w:val="000000"/>
          <w:szCs w:val="24"/>
          <w:lang w:eastAsia="zh-CN"/>
        </w:rPr>
        <w:t>研究组</w:t>
      </w:r>
      <w:r w:rsidRPr="00581AF9">
        <w:rPr>
          <w:rFonts w:ascii="Calibri" w:hAnsi="Calibri" w:cs="Calibri" w:hint="eastAsia"/>
          <w:color w:val="000000"/>
          <w:szCs w:val="24"/>
          <w:lang w:eastAsia="zh-CN"/>
        </w:rPr>
        <w:t>4/1</w:t>
      </w:r>
      <w:r w:rsidRPr="00581AF9">
        <w:rPr>
          <w:rFonts w:ascii="Calibri" w:hAnsi="Calibri" w:cs="Calibri" w:hint="eastAsia"/>
          <w:color w:val="000000"/>
          <w:szCs w:val="24"/>
          <w:lang w:eastAsia="zh-CN"/>
        </w:rPr>
        <w:t>号课题的框架内，批准了一套新的针对国家监管协会的</w:t>
      </w:r>
      <w:hyperlink r:id="rId87" w:history="1">
        <w:r w:rsidRPr="00581AF9">
          <w:rPr>
            <w:rStyle w:val="Hyperlink"/>
            <w:rFonts w:ascii="Calibri" w:hAnsi="Calibri" w:cs="Calibri" w:hint="eastAsia"/>
            <w:szCs w:val="24"/>
            <w:lang w:eastAsia="zh-CN"/>
          </w:rPr>
          <w:t>成本建模导则</w:t>
        </w:r>
      </w:hyperlink>
      <w:r w:rsidRPr="00581AF9">
        <w:rPr>
          <w:rFonts w:ascii="Calibri" w:hAnsi="Calibri" w:cs="Calibri" w:hint="eastAsia"/>
          <w:color w:val="000000"/>
          <w:szCs w:val="24"/>
          <w:lang w:eastAsia="zh-CN"/>
        </w:rPr>
        <w:t>，以提供有助于实施成本和价格监管的详细信息。在欧洲、独联体、美洲和非洲区域组织了</w:t>
      </w:r>
      <w:hyperlink r:id="rId88" w:history="1">
        <w:r w:rsidRPr="00581AF9">
          <w:rPr>
            <w:rStyle w:val="Hyperlink"/>
            <w:rFonts w:ascii="Calibri" w:hAnsi="Calibri" w:cs="Calibri" w:hint="eastAsia"/>
            <w:szCs w:val="24"/>
            <w:lang w:eastAsia="zh-CN"/>
          </w:rPr>
          <w:t>国际电</w:t>
        </w:r>
        <w:proofErr w:type="gramStart"/>
        <w:r w:rsidRPr="00581AF9">
          <w:rPr>
            <w:rStyle w:val="Hyperlink"/>
            <w:rFonts w:ascii="Calibri" w:hAnsi="Calibri" w:cs="Calibri" w:hint="eastAsia"/>
            <w:szCs w:val="24"/>
            <w:lang w:eastAsia="zh-CN"/>
          </w:rPr>
          <w:t>联区域</w:t>
        </w:r>
        <w:proofErr w:type="gramEnd"/>
        <w:r w:rsidRPr="00581AF9">
          <w:rPr>
            <w:rStyle w:val="Hyperlink"/>
            <w:rFonts w:ascii="Calibri" w:hAnsi="Calibri" w:cs="Calibri" w:hint="eastAsia"/>
            <w:szCs w:val="24"/>
            <w:lang w:eastAsia="zh-CN"/>
          </w:rPr>
          <w:t>经济对话（</w:t>
        </w:r>
        <w:r w:rsidRPr="00581AF9">
          <w:rPr>
            <w:rStyle w:val="Hyperlink"/>
            <w:rFonts w:ascii="Calibri" w:hAnsi="Calibri" w:cs="Calibri" w:hint="eastAsia"/>
            <w:szCs w:val="24"/>
            <w:lang w:eastAsia="zh-CN"/>
          </w:rPr>
          <w:t>RED</w:t>
        </w:r>
        <w:r w:rsidRPr="00581AF9">
          <w:rPr>
            <w:rStyle w:val="Hyperlink"/>
            <w:rFonts w:ascii="Calibri" w:hAnsi="Calibri" w:cs="Calibri" w:hint="eastAsia"/>
            <w:szCs w:val="24"/>
            <w:lang w:eastAsia="zh-CN"/>
          </w:rPr>
          <w:t>）</w:t>
        </w:r>
      </w:hyperlink>
      <w:r w:rsidRPr="00581AF9">
        <w:rPr>
          <w:rFonts w:ascii="Calibri" w:hAnsi="Calibri" w:cs="Calibri" w:hint="eastAsia"/>
          <w:color w:val="000000"/>
          <w:szCs w:val="24"/>
          <w:lang w:eastAsia="zh-CN"/>
        </w:rPr>
        <w:t>，讨论了经济影响和恢复战略，以更好地重建并确保</w:t>
      </w:r>
      <w:r w:rsidRPr="00581AF9">
        <w:rPr>
          <w:rFonts w:ascii="Calibri" w:hAnsi="Calibri" w:cs="Calibri" w:hint="eastAsia"/>
          <w:color w:val="000000"/>
          <w:szCs w:val="24"/>
          <w:lang w:eastAsia="zh-CN"/>
        </w:rPr>
        <w:t>COVID-19</w:t>
      </w:r>
      <w:r w:rsidRPr="00581AF9">
        <w:rPr>
          <w:rFonts w:ascii="Calibri" w:hAnsi="Calibri" w:cs="Calibri" w:hint="eastAsia"/>
          <w:color w:val="000000"/>
          <w:szCs w:val="24"/>
          <w:lang w:eastAsia="zh-CN"/>
        </w:rPr>
        <w:t>危机期间和之后的连通性和业务连续性，数字市场中的下一代互联互通和对等协议，以及新业务（</w:t>
      </w:r>
      <w:r w:rsidRPr="00581AF9">
        <w:rPr>
          <w:rFonts w:ascii="Calibri" w:hAnsi="Calibri" w:cs="Calibri" w:hint="eastAsia"/>
          <w:color w:val="000000"/>
          <w:szCs w:val="24"/>
          <w:lang w:eastAsia="zh-CN"/>
        </w:rPr>
        <w:t>OTT</w:t>
      </w:r>
      <w:r w:rsidRPr="00581AF9">
        <w:rPr>
          <w:rFonts w:ascii="Calibri" w:hAnsi="Calibri" w:cs="Calibri" w:hint="eastAsia"/>
          <w:color w:val="000000"/>
          <w:szCs w:val="24"/>
          <w:lang w:eastAsia="zh-CN"/>
        </w:rPr>
        <w:t>、物联网和数据）的商业模式和定价战略。与国际电</w:t>
      </w:r>
      <w:proofErr w:type="gramStart"/>
      <w:r w:rsidRPr="00581AF9">
        <w:rPr>
          <w:rFonts w:ascii="Calibri" w:hAnsi="Calibri" w:cs="Calibri" w:hint="eastAsia"/>
          <w:color w:val="000000"/>
          <w:szCs w:val="24"/>
          <w:lang w:eastAsia="zh-CN"/>
        </w:rPr>
        <w:t>联研究</w:t>
      </w:r>
      <w:proofErr w:type="gramEnd"/>
      <w:r w:rsidRPr="00581AF9">
        <w:rPr>
          <w:rFonts w:ascii="Calibri" w:hAnsi="Calibri" w:cs="Calibri" w:hint="eastAsia"/>
          <w:color w:val="000000"/>
          <w:szCs w:val="24"/>
          <w:lang w:eastAsia="zh-CN"/>
        </w:rPr>
        <w:t>组分享了相关建议和输出。</w:t>
      </w:r>
      <w:bookmarkEnd w:id="89"/>
      <w:r w:rsidRPr="00581AF9">
        <w:rPr>
          <w:rFonts w:ascii="Calibri" w:eastAsia="Calibri" w:hAnsi="Calibri" w:cs="Calibri"/>
          <w:szCs w:val="24"/>
          <w:lang w:eastAsia="zh-CN"/>
        </w:rPr>
        <w:t xml:space="preserve"> </w:t>
      </w:r>
    </w:p>
    <w:p w14:paraId="10EDDBDF"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color w:val="000000"/>
          <w:szCs w:val="24"/>
          <w:lang w:eastAsia="zh-CN"/>
        </w:rPr>
      </w:pPr>
      <w:r w:rsidRPr="00581AF9">
        <w:rPr>
          <w:rFonts w:ascii="Calibri" w:hAnsi="Calibri" w:cs="Calibri" w:hint="eastAsia"/>
          <w:color w:val="000000"/>
          <w:szCs w:val="24"/>
          <w:lang w:eastAsia="zh-CN"/>
        </w:rPr>
        <w:t>在能力建设方面，</w:t>
      </w:r>
      <w:r w:rsidRPr="00581AF9">
        <w:rPr>
          <w:rFonts w:ascii="Calibri" w:hAnsi="Calibri" w:cs="Calibri" w:hint="eastAsia"/>
          <w:color w:val="000000"/>
          <w:szCs w:val="24"/>
          <w:lang w:eastAsia="zh-CN"/>
        </w:rPr>
        <w:t>2019-2020</w:t>
      </w:r>
      <w:r w:rsidRPr="00581AF9">
        <w:rPr>
          <w:rFonts w:ascii="Calibri" w:hAnsi="Calibri" w:cs="Calibri" w:hint="eastAsia"/>
          <w:color w:val="000000"/>
          <w:szCs w:val="24"/>
          <w:lang w:eastAsia="zh-CN"/>
        </w:rPr>
        <w:t>年期间，为阿拉伯国家和加勒比国家举办了“</w:t>
      </w:r>
      <w:r w:rsidRPr="00581AF9">
        <w:rPr>
          <w:rFonts w:ascii="STKaiti" w:eastAsia="STKaiti" w:hAnsi="STKaiti" w:cs="Calibri" w:hint="eastAsia"/>
          <w:color w:val="000000"/>
          <w:szCs w:val="24"/>
          <w:lang w:eastAsia="zh-CN"/>
        </w:rPr>
        <w:t>数字服务的监管成本计算和定价战略的进展</w:t>
      </w:r>
      <w:r w:rsidRPr="00581AF9">
        <w:rPr>
          <w:rFonts w:ascii="Calibri" w:hAnsi="Calibri" w:cs="Calibri" w:hint="eastAsia"/>
          <w:color w:val="000000"/>
          <w:szCs w:val="24"/>
          <w:lang w:eastAsia="zh-CN"/>
        </w:rPr>
        <w:t>”利益攸关多方培训，并为亚太区域举办了“数字应用环境中的竞争分析”培训。向圣多美和普林西比、巴勒斯坦和科摩罗提供了市场分析、资费政策和成本模型方面的直接援助。在每个国家组织了具体培训，以保证国家监管机构工作人员具备必要的国家技能。</w:t>
      </w:r>
    </w:p>
    <w:p w14:paraId="1018C05F" w14:textId="77777777" w:rsidR="001A59D6" w:rsidRPr="009A69D9" w:rsidRDefault="001A59D6" w:rsidP="001A59D6">
      <w:pPr>
        <w:pStyle w:val="Headingb"/>
        <w:rPr>
          <w:lang w:eastAsia="zh-CN"/>
        </w:rPr>
      </w:pPr>
      <w:r w:rsidRPr="009A69D9">
        <w:rPr>
          <w:rFonts w:hint="eastAsia"/>
          <w:lang w:eastAsia="zh-CN"/>
        </w:rPr>
        <w:t>《数字监管手册》和平台</w:t>
      </w:r>
    </w:p>
    <w:p w14:paraId="2098C57E"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bookmarkStart w:id="90" w:name="lt_pId796"/>
      <w:r w:rsidRPr="00581AF9">
        <w:rPr>
          <w:rFonts w:ascii="Calibri" w:hAnsi="Calibri" w:cs="Calibri" w:hint="eastAsia"/>
          <w:color w:val="000000"/>
          <w:szCs w:val="24"/>
          <w:lang w:eastAsia="zh-CN"/>
        </w:rPr>
        <w:t>世界银行和国际电信联盟联合开发了</w:t>
      </w:r>
      <w:bookmarkStart w:id="91" w:name="_Hlk63607452"/>
      <w:r w:rsidRPr="00581AF9">
        <w:rPr>
          <w:rFonts w:ascii="Calibri" w:hAnsi="Calibri" w:cs="Calibri" w:hint="eastAsia"/>
          <w:color w:val="000000"/>
          <w:szCs w:val="24"/>
          <w:lang w:eastAsia="zh-CN"/>
        </w:rPr>
        <w:t>《数字监管手册》</w:t>
      </w:r>
      <w:bookmarkEnd w:id="91"/>
      <w:r w:rsidRPr="00581AF9">
        <w:rPr>
          <w:rFonts w:ascii="Calibri" w:hAnsi="Calibri" w:cs="Calibri" w:hint="eastAsia"/>
          <w:color w:val="000000"/>
          <w:szCs w:val="24"/>
          <w:lang w:eastAsia="zh-CN"/>
        </w:rPr>
        <w:t>和一个新的在线</w:t>
      </w:r>
      <w:r w:rsidRPr="00581AF9">
        <w:fldChar w:fldCharType="begin"/>
      </w:r>
      <w:r w:rsidRPr="00581AF9">
        <w:rPr>
          <w:lang w:eastAsia="zh-CN"/>
        </w:rPr>
        <w:instrText xml:space="preserve"> HYPERLINK "https://digitalregulation.org/" </w:instrText>
      </w:r>
      <w:r w:rsidRPr="00581AF9">
        <w:fldChar w:fldCharType="separate"/>
      </w:r>
      <w:r w:rsidRPr="00581AF9">
        <w:rPr>
          <w:rStyle w:val="Hyperlink"/>
          <w:rFonts w:ascii="Calibri" w:hAnsi="Calibri" w:cs="Calibri" w:hint="eastAsia"/>
          <w:szCs w:val="24"/>
          <w:lang w:eastAsia="zh-CN"/>
        </w:rPr>
        <w:t>数字监管平台</w:t>
      </w:r>
      <w:r w:rsidRPr="00581AF9">
        <w:rPr>
          <w:rStyle w:val="Hyperlink"/>
          <w:rFonts w:ascii="Calibri" w:hAnsi="Calibri" w:cs="Calibri"/>
          <w:szCs w:val="24"/>
          <w:lang w:eastAsia="zh-CN"/>
        </w:rPr>
        <w:fldChar w:fldCharType="end"/>
      </w:r>
      <w:r w:rsidRPr="00581AF9">
        <w:rPr>
          <w:rFonts w:ascii="Calibri" w:hAnsi="Calibri" w:cs="Calibri" w:hint="eastAsia"/>
          <w:color w:val="000000"/>
          <w:szCs w:val="24"/>
          <w:lang w:eastAsia="zh-CN"/>
        </w:rPr>
        <w:t>，以更新和修订《信息通信技术监管工具包》和《手册》。《手册》提供了</w:t>
      </w:r>
      <w:r w:rsidRPr="00581AF9">
        <w:rPr>
          <w:rFonts w:ascii="Calibri" w:hAnsi="Calibri" w:cs="Calibri" w:hint="eastAsia"/>
          <w:color w:val="000000"/>
          <w:szCs w:val="24"/>
          <w:lang w:eastAsia="zh-CN"/>
        </w:rPr>
        <w:t>2020</w:t>
      </w:r>
      <w:r w:rsidRPr="00581AF9">
        <w:rPr>
          <w:rFonts w:ascii="Calibri" w:hAnsi="Calibri" w:cs="Calibri" w:hint="eastAsia"/>
          <w:color w:val="000000"/>
          <w:szCs w:val="24"/>
          <w:lang w:eastAsia="zh-CN"/>
        </w:rPr>
        <w:t>年当前状况的高级别速</w:t>
      </w:r>
      <w:proofErr w:type="gramStart"/>
      <w:r w:rsidRPr="00581AF9">
        <w:rPr>
          <w:rFonts w:ascii="Calibri" w:hAnsi="Calibri" w:cs="Calibri" w:hint="eastAsia"/>
          <w:color w:val="000000"/>
          <w:szCs w:val="24"/>
          <w:lang w:eastAsia="zh-CN"/>
        </w:rPr>
        <w:t>览</w:t>
      </w:r>
      <w:proofErr w:type="gramEnd"/>
      <w:r w:rsidRPr="00581AF9">
        <w:rPr>
          <w:rFonts w:ascii="Calibri" w:hAnsi="Calibri" w:cs="Calibri" w:hint="eastAsia"/>
          <w:color w:val="000000"/>
          <w:szCs w:val="24"/>
          <w:lang w:eastAsia="zh-CN"/>
        </w:rPr>
        <w:t>，而平台是动态的，并将在未来几年不断更新，以反映快速变化的数字世界，提供更详细的指导和数字经济监管最佳做法的案例研究。专题领域包括监管治理和独立性、竞争与经济、人人上网、消费者事务、数据保护和信任、频谱管理、新兴技术、技术监管和应急通信等。</w:t>
      </w:r>
      <w:bookmarkEnd w:id="90"/>
    </w:p>
    <w:p w14:paraId="1FDD4978"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bookmarkStart w:id="92" w:name="lt_pId570"/>
      <w:r w:rsidRPr="00581AF9">
        <w:rPr>
          <w:rFonts w:ascii="Calibri" w:hAnsi="Calibri" w:cs="Calibri" w:hint="eastAsia"/>
          <w:b/>
          <w:szCs w:val="24"/>
          <w:lang w:eastAsia="zh-CN"/>
        </w:rPr>
        <w:lastRenderedPageBreak/>
        <w:t>直接援助</w:t>
      </w:r>
      <w:bookmarkEnd w:id="92"/>
    </w:p>
    <w:p w14:paraId="07583A24" w14:textId="77777777" w:rsidR="001A59D6" w:rsidRPr="00581AF9" w:rsidRDefault="001A59D6" w:rsidP="001A59D6">
      <w:pPr>
        <w:ind w:firstLineChars="200" w:firstLine="480"/>
        <w:rPr>
          <w:rFonts w:ascii="Calibri" w:eastAsia="Calibri" w:hAnsi="Calibri" w:cs="Calibri"/>
          <w:szCs w:val="24"/>
          <w:lang w:eastAsia="zh-CN"/>
        </w:rPr>
      </w:pPr>
      <w:bookmarkStart w:id="93" w:name="lt_pId802"/>
      <w:r w:rsidRPr="00581AF9">
        <w:rPr>
          <w:rFonts w:ascii="Calibri" w:hAnsi="Calibri" w:cs="Calibri" w:hint="eastAsia"/>
          <w:szCs w:val="24"/>
          <w:lang w:eastAsia="zh-CN"/>
        </w:rPr>
        <w:t>为葡萄牙语国家圣多美和普林西比提供了有关网络服务质量和码号方面的集中援助。在金沙萨为刚果民主共和国提供了有关国家普遍服务义务（</w:t>
      </w:r>
      <w:r w:rsidRPr="00581AF9">
        <w:rPr>
          <w:rFonts w:ascii="Calibri" w:hAnsi="Calibri" w:cs="Calibri"/>
          <w:szCs w:val="24"/>
          <w:lang w:eastAsia="zh-CN"/>
        </w:rPr>
        <w:t>USO</w:t>
      </w:r>
      <w:r w:rsidRPr="00581AF9">
        <w:rPr>
          <w:rFonts w:ascii="Calibri" w:hAnsi="Calibri" w:cs="Calibri" w:hint="eastAsia"/>
          <w:szCs w:val="24"/>
          <w:lang w:eastAsia="zh-CN"/>
        </w:rPr>
        <w:t>）和号码讲习班方面的直接援助。还向中非共和国、赤道几内亚和圣多美和普林西比提供了过渡到数字地面电视的直接援助，并更新了它们的路线图。</w:t>
      </w:r>
      <w:r w:rsidRPr="00581AF9">
        <w:rPr>
          <w:rFonts w:ascii="Calibri" w:hAnsi="Calibri" w:cs="Calibri" w:hint="eastAsia"/>
          <w:szCs w:val="24"/>
          <w:lang w:eastAsia="zh-CN"/>
        </w:rPr>
        <w:t>2019</w:t>
      </w:r>
      <w:r w:rsidRPr="00581AF9">
        <w:rPr>
          <w:rFonts w:ascii="Calibri" w:hAnsi="Calibri" w:cs="Calibri" w:hint="eastAsia"/>
          <w:szCs w:val="24"/>
          <w:lang w:eastAsia="zh-CN"/>
        </w:rPr>
        <w:t>年，还通过在利比里亚和冈比亚举办两次关于网络安全准备情况评估和频谱管理的讲习班，向两国提供了直接援助。向安提瓜和巴布达提供了支持，以审查国家电信法草案，并确定符合该法的优先支持规章。提出了关于监管体制和法案草案补充条例的建议供审议。通过一次讲习班，协助特立尼达和多巴哥进一步制定国家信息通信技术规划（快速推进计划</w:t>
      </w:r>
      <w:r w:rsidRPr="00581AF9">
        <w:rPr>
          <w:rFonts w:ascii="Calibri" w:hAnsi="Calibri" w:cs="Calibri" w:hint="eastAsia"/>
          <w:szCs w:val="24"/>
          <w:lang w:eastAsia="zh-CN"/>
        </w:rPr>
        <w:t>II</w:t>
      </w:r>
      <w:r w:rsidRPr="00581AF9">
        <w:rPr>
          <w:rFonts w:ascii="Calibri" w:hAnsi="Calibri" w:cs="Calibri" w:hint="eastAsia"/>
          <w:szCs w:val="24"/>
          <w:lang w:eastAsia="zh-CN"/>
        </w:rPr>
        <w:t>）。采取了向政府提供技术咨询的形式，以确保组织、职能和治理结构符合各国信息通信技术行业的国家议程和目标。</w:t>
      </w:r>
      <w:r w:rsidRPr="00581AF9">
        <w:rPr>
          <w:rFonts w:ascii="Calibri" w:hAnsi="Calibri" w:cs="Calibri" w:hint="eastAsia"/>
          <w:szCs w:val="24"/>
          <w:lang w:eastAsia="zh-CN"/>
        </w:rPr>
        <w:t>2019</w:t>
      </w:r>
      <w:r w:rsidRPr="00581AF9">
        <w:rPr>
          <w:rFonts w:ascii="Calibri" w:hAnsi="Calibri" w:cs="Calibri" w:hint="eastAsia"/>
          <w:szCs w:val="24"/>
          <w:lang w:eastAsia="zh-CN"/>
        </w:rPr>
        <w:t>年</w:t>
      </w:r>
      <w:r w:rsidRPr="00581AF9">
        <w:rPr>
          <w:rFonts w:ascii="Calibri" w:hAnsi="Calibri" w:cs="Calibri" w:hint="eastAsia"/>
          <w:szCs w:val="24"/>
          <w:lang w:eastAsia="zh-CN"/>
        </w:rPr>
        <w:t>11</w:t>
      </w:r>
      <w:r w:rsidRPr="00581AF9">
        <w:rPr>
          <w:rFonts w:ascii="Calibri" w:hAnsi="Calibri" w:cs="Calibri" w:hint="eastAsia"/>
          <w:szCs w:val="24"/>
          <w:lang w:eastAsia="zh-CN"/>
        </w:rPr>
        <w:t>月，为推动《特立尼达和多巴哥数据保护和电子过渡法案》的审查和改革，进行了介绍活动。这些活动的重点是国际最佳做法以及数据保护和电子交易路线图，强调了在更新和改进</w:t>
      </w:r>
      <w:r w:rsidRPr="00581AF9">
        <w:rPr>
          <w:rFonts w:ascii="Calibri" w:hAnsi="Calibri" w:cs="Calibri" w:hint="eastAsia"/>
          <w:szCs w:val="24"/>
          <w:lang w:eastAsia="zh-CN"/>
        </w:rPr>
        <w:t>2011</w:t>
      </w:r>
      <w:r w:rsidRPr="00581AF9">
        <w:rPr>
          <w:rFonts w:ascii="Calibri" w:hAnsi="Calibri" w:cs="Calibri" w:hint="eastAsia"/>
          <w:szCs w:val="24"/>
          <w:lang w:eastAsia="zh-CN"/>
        </w:rPr>
        <w:t>年通过的地方法律方面面临的挑战和机遇。</w:t>
      </w:r>
      <w:bookmarkEnd w:id="93"/>
    </w:p>
    <w:tbl>
      <w:tblPr>
        <w:tblStyle w:val="TableGrid5"/>
        <w:tblW w:w="0" w:type="auto"/>
        <w:tblLook w:val="04A0" w:firstRow="1" w:lastRow="0" w:firstColumn="1" w:lastColumn="0" w:noHBand="0" w:noVBand="1"/>
      </w:tblPr>
      <w:tblGrid>
        <w:gridCol w:w="9629"/>
      </w:tblGrid>
      <w:tr w:rsidR="001A59D6" w:rsidRPr="00581AF9" w14:paraId="69BA6AEF" w14:textId="77777777" w:rsidTr="00C61631">
        <w:tc>
          <w:tcPr>
            <w:tcW w:w="9629" w:type="dxa"/>
          </w:tcPr>
          <w:p w14:paraId="5EBB3DBC" w14:textId="77777777" w:rsidR="001A59D6" w:rsidRPr="00ED50FC"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hint="eastAsia"/>
                <w:b/>
                <w:bCs/>
                <w:lang w:eastAsia="zh-CN"/>
              </w:rPr>
              <w:t>区域性举措</w:t>
            </w:r>
          </w:p>
          <w:p w14:paraId="503C3A26"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bookmarkStart w:id="94" w:name="lt_pId811"/>
            <w:r w:rsidRPr="00581AF9">
              <w:rPr>
                <w:rFonts w:ascii="Calibri" w:eastAsia="SimSun" w:hAnsi="Calibri" w:cs="Calibri" w:hint="eastAsia"/>
                <w:spacing w:val="-4"/>
                <w:lang w:eastAsia="zh-CN"/>
              </w:rPr>
              <w:t>美洲区域：加强服务和应用的宽带接入</w:t>
            </w:r>
            <w:bookmarkEnd w:id="94"/>
          </w:p>
          <w:p w14:paraId="318FB061"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作为国际电联美洲</w:t>
            </w:r>
            <w:r w:rsidRPr="00581AF9">
              <w:rPr>
                <w:rFonts w:eastAsia="SimSun"/>
                <w:lang w:eastAsia="zh-CN"/>
              </w:rPr>
              <w:t>政策和经济座谈会</w:t>
            </w:r>
            <w:r w:rsidRPr="00581AF9">
              <w:rPr>
                <w:rFonts w:eastAsia="SimSun" w:hint="eastAsia"/>
                <w:lang w:eastAsia="zh-CN"/>
              </w:rPr>
              <w:t>（</w:t>
            </w:r>
            <w:r w:rsidRPr="00581AF9">
              <w:rPr>
                <w:rFonts w:eastAsia="Calibri"/>
                <w:szCs w:val="24"/>
                <w:lang w:eastAsia="zh-CN"/>
              </w:rPr>
              <w:t>IPEC</w:t>
            </w:r>
            <w:r w:rsidRPr="00581AF9">
              <w:rPr>
                <w:rFonts w:eastAsia="SimSun" w:hint="eastAsia"/>
                <w:lang w:eastAsia="zh-CN"/>
              </w:rPr>
              <w:t>）的一部分，组织了一次关于经济政策和确定国家电信</w:t>
            </w:r>
            <w:r w:rsidRPr="00581AF9">
              <w:rPr>
                <w:rFonts w:eastAsia="SimSun" w:hint="eastAsia"/>
                <w:lang w:eastAsia="zh-CN"/>
              </w:rPr>
              <w:t>/</w:t>
            </w:r>
            <w:r w:rsidRPr="00581AF9">
              <w:rPr>
                <w:rFonts w:eastAsia="SimSun" w:hint="eastAsia"/>
                <w:lang w:eastAsia="zh-CN"/>
              </w:rPr>
              <w:t>信息通信技术网络相关服务成本方法的专家知识交流（</w:t>
            </w:r>
            <w:r w:rsidRPr="00581AF9">
              <w:rPr>
                <w:rFonts w:eastAsia="Calibri"/>
                <w:szCs w:val="24"/>
                <w:lang w:eastAsia="zh-CN"/>
              </w:rPr>
              <w:t>ITU-D</w:t>
            </w:r>
            <w:r w:rsidRPr="00581AF9">
              <w:rPr>
                <w:rFonts w:eastAsia="SimSun" w:hint="eastAsia"/>
                <w:lang w:eastAsia="zh-CN"/>
              </w:rPr>
              <w:t>第</w:t>
            </w:r>
            <w:r w:rsidRPr="00581AF9">
              <w:rPr>
                <w:rFonts w:eastAsia="SimSun" w:hint="eastAsia"/>
                <w:lang w:eastAsia="zh-CN"/>
              </w:rPr>
              <w:t>1</w:t>
            </w:r>
            <w:r w:rsidRPr="00581AF9">
              <w:rPr>
                <w:rFonts w:eastAsia="SimSun" w:hint="eastAsia"/>
                <w:lang w:eastAsia="zh-CN"/>
              </w:rPr>
              <w:t>研究组</w:t>
            </w:r>
            <w:r w:rsidRPr="00581AF9">
              <w:rPr>
                <w:rFonts w:eastAsia="SimSun" w:hint="eastAsia"/>
                <w:lang w:eastAsia="zh-CN"/>
              </w:rPr>
              <w:t>4/1</w:t>
            </w:r>
            <w:r w:rsidRPr="00581AF9">
              <w:rPr>
                <w:rFonts w:eastAsia="SimSun" w:hint="eastAsia"/>
                <w:lang w:eastAsia="zh-CN"/>
              </w:rPr>
              <w:t>号课题）。</w:t>
            </w:r>
          </w:p>
          <w:p w14:paraId="706E3447"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亚太区域：有利的政策和监管环境</w:t>
            </w:r>
          </w:p>
          <w:p w14:paraId="4ED88D17"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在国际电联的支持下，东盟各国部长通过了关于普遍服务义务</w:t>
            </w:r>
            <w:r w:rsidRPr="00581AF9">
              <w:rPr>
                <w:rFonts w:eastAsia="SimSun" w:hint="eastAsia"/>
                <w:lang w:eastAsia="zh-CN"/>
              </w:rPr>
              <w:t>2.0</w:t>
            </w:r>
            <w:r w:rsidRPr="00581AF9">
              <w:rPr>
                <w:rFonts w:eastAsia="SimSun" w:hint="eastAsia"/>
                <w:lang w:eastAsia="zh-CN"/>
              </w:rPr>
              <w:t>和保护上网儿童的框架。</w:t>
            </w:r>
          </w:p>
          <w:p w14:paraId="64A98A96"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向所罗门群岛提供了国别援助，以审查其电信立法。</w:t>
            </w:r>
          </w:p>
          <w:p w14:paraId="57369786"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有利的政策和监管环境是提供恢复能力强和安全的数字基础设施和服务的关键。</w:t>
            </w:r>
          </w:p>
          <w:p w14:paraId="645FD342"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国际电联通过国际电联</w:t>
            </w:r>
            <w:r w:rsidRPr="00581AF9">
              <w:rPr>
                <w:rFonts w:eastAsia="SimSun" w:hint="eastAsia"/>
                <w:lang w:eastAsia="zh-CN"/>
              </w:rPr>
              <w:t>-</w:t>
            </w:r>
            <w:r w:rsidRPr="00581AF9">
              <w:rPr>
                <w:rFonts w:eastAsia="SimSun" w:hint="eastAsia"/>
                <w:lang w:eastAsia="zh-CN"/>
              </w:rPr>
              <w:t>（泰国）国家电信委员会监管机构圆桌会议（有</w:t>
            </w:r>
            <w:r w:rsidRPr="00581AF9">
              <w:rPr>
                <w:rFonts w:eastAsia="SimSun" w:hint="eastAsia"/>
                <w:lang w:eastAsia="zh-CN"/>
              </w:rPr>
              <w:t>71</w:t>
            </w:r>
            <w:r w:rsidRPr="00581AF9">
              <w:rPr>
                <w:rFonts w:eastAsia="SimSun" w:hint="eastAsia"/>
                <w:lang w:eastAsia="zh-CN"/>
              </w:rPr>
              <w:t>人参加）和国际电联</w:t>
            </w:r>
            <w:r w:rsidRPr="00581AF9">
              <w:rPr>
                <w:rFonts w:eastAsia="SimSun" w:hint="eastAsia"/>
                <w:lang w:eastAsia="zh-CN"/>
              </w:rPr>
              <w:t>-</w:t>
            </w:r>
            <w:r w:rsidRPr="00581AF9">
              <w:rPr>
                <w:rFonts w:eastAsia="SimSun" w:hint="eastAsia"/>
                <w:lang w:eastAsia="zh-CN"/>
              </w:rPr>
              <w:t>（中国）工信部关于普遍服务和信息通信技术促进减贫的研讨会（有</w:t>
            </w:r>
            <w:r w:rsidRPr="00581AF9">
              <w:rPr>
                <w:rFonts w:eastAsia="SimSun" w:hint="eastAsia"/>
                <w:lang w:eastAsia="zh-CN"/>
              </w:rPr>
              <w:t>150</w:t>
            </w:r>
            <w:r w:rsidRPr="00581AF9">
              <w:rPr>
                <w:rFonts w:eastAsia="SimSun" w:hint="eastAsia"/>
                <w:lang w:eastAsia="zh-CN"/>
              </w:rPr>
              <w:t>人参加），促进了政策和监管经验的高级别交流和对话。</w:t>
            </w:r>
          </w:p>
          <w:p w14:paraId="4B38742D"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国际电联与（泰国）</w:t>
            </w:r>
            <w:r w:rsidRPr="00581AF9">
              <w:rPr>
                <w:rFonts w:eastAsia="SimSun" w:hint="eastAsia"/>
                <w:lang w:eastAsia="zh-CN"/>
              </w:rPr>
              <w:t>NBTC</w:t>
            </w:r>
            <w:r w:rsidRPr="00581AF9">
              <w:rPr>
                <w:rFonts w:eastAsia="SimSun" w:hint="eastAsia"/>
                <w:lang w:eastAsia="zh-CN"/>
              </w:rPr>
              <w:t>合作在泰国加强</w:t>
            </w:r>
            <w:r w:rsidRPr="00581AF9">
              <w:rPr>
                <w:rFonts w:eastAsia="SimSun" w:hint="eastAsia"/>
                <w:lang w:eastAsia="zh-CN"/>
              </w:rPr>
              <w:t>50</w:t>
            </w:r>
            <w:r w:rsidRPr="00581AF9">
              <w:rPr>
                <w:rFonts w:eastAsia="SimSun" w:hint="eastAsia"/>
                <w:lang w:eastAsia="zh-CN"/>
              </w:rPr>
              <w:t>名研究人员在区块链领域的技能（</w:t>
            </w:r>
            <w:r w:rsidRPr="00581AF9">
              <w:rPr>
                <w:rFonts w:eastAsia="SimSun" w:hint="eastAsia"/>
                <w:lang w:eastAsia="zh-CN"/>
              </w:rPr>
              <w:t>2019</w:t>
            </w:r>
            <w:r w:rsidRPr="00581AF9">
              <w:rPr>
                <w:rFonts w:eastAsia="SimSun" w:hint="eastAsia"/>
                <w:lang w:eastAsia="zh-CN"/>
              </w:rPr>
              <w:t>年</w:t>
            </w:r>
            <w:r w:rsidRPr="00581AF9">
              <w:rPr>
                <w:rFonts w:eastAsia="SimSun" w:hint="eastAsia"/>
                <w:lang w:eastAsia="zh-CN"/>
              </w:rPr>
              <w:t>11</w:t>
            </w:r>
            <w:r w:rsidRPr="00581AF9">
              <w:rPr>
                <w:rFonts w:eastAsia="SimSun" w:hint="eastAsia"/>
                <w:lang w:eastAsia="zh-CN"/>
              </w:rPr>
              <w:t>月）。</w:t>
            </w:r>
          </w:p>
          <w:p w14:paraId="4FCDBD16"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国际电联继续支持该区域的研究，例如与联合国大学和国际电联学术成员合作，在</w:t>
            </w:r>
            <w:r w:rsidRPr="00581AF9">
              <w:rPr>
                <w:rFonts w:eastAsia="SimSun" w:hint="eastAsia"/>
                <w:lang w:eastAsia="zh-CN"/>
              </w:rPr>
              <w:t>2020</w:t>
            </w:r>
            <w:r w:rsidRPr="00581AF9">
              <w:rPr>
                <w:rFonts w:eastAsia="SimSun" w:hint="eastAsia"/>
                <w:lang w:eastAsia="zh-CN"/>
              </w:rPr>
              <w:t>年区域发展论坛期间组织了一次专门会议。合作的目的是加强研究与决策之间的联系，邀请国际电联学术成员开展政策影响研究，应对本区域监管机构和信息通信技术部委面临的挑战和机遇。</w:t>
            </w:r>
          </w:p>
          <w:p w14:paraId="22DBCD8F" w14:textId="77777777" w:rsidR="001A59D6" w:rsidRPr="00ED50FC"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bookmarkStart w:id="95" w:name="lt_pId821"/>
            <w:r w:rsidRPr="00581AF9">
              <w:rPr>
                <w:rFonts w:ascii="Calibri" w:eastAsia="SimSun" w:hAnsi="Calibri" w:cs="Calibri" w:hint="eastAsia"/>
                <w:spacing w:val="-4"/>
                <w:lang w:eastAsia="zh-CN"/>
              </w:rPr>
              <w:t>独联体区域：</w:t>
            </w:r>
            <w:r w:rsidRPr="00581AF9">
              <w:rPr>
                <w:rFonts w:ascii="Calibri" w:eastAsia="SimSun" w:hAnsi="Calibri" w:cs="Calibri"/>
                <w:spacing w:val="-4"/>
                <w:lang w:eastAsia="zh-CN"/>
              </w:rPr>
              <w:t>开发和管理信息通信基础设施，建设包容、安全且具有适应力的城市和人类居住区</w:t>
            </w:r>
            <w:bookmarkEnd w:id="95"/>
          </w:p>
          <w:p w14:paraId="6569B53F" w14:textId="77777777" w:rsidR="001A59D6" w:rsidRPr="00581AF9" w:rsidRDefault="001A59D6" w:rsidP="00C61631">
            <w:pPr>
              <w:pStyle w:val="enumlev1"/>
              <w:tabs>
                <w:tab w:val="clear" w:pos="1134"/>
                <w:tab w:val="left" w:pos="878"/>
              </w:tabs>
              <w:ind w:left="878" w:hanging="878"/>
              <w:rPr>
                <w:rFonts w:eastAsia="SimSun"/>
                <w:lang w:eastAsia="zh-CN"/>
              </w:rPr>
            </w:pPr>
            <w:r>
              <w:rPr>
                <w:lang w:eastAsia="zh-CN"/>
              </w:rPr>
              <w:t>•</w:t>
            </w:r>
            <w:r>
              <w:rPr>
                <w:lang w:eastAsia="zh-CN"/>
              </w:rPr>
              <w:tab/>
            </w:r>
            <w:r w:rsidRPr="00581AF9">
              <w:rPr>
                <w:rFonts w:eastAsia="SimSun" w:hint="eastAsia"/>
                <w:lang w:eastAsia="zh-CN"/>
              </w:rPr>
              <w:t>应成员国的要求，国际电联发布了一份关于独联体及其邻国宽带管理的研究报告。</w:t>
            </w:r>
          </w:p>
          <w:p w14:paraId="235B2AF9"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正在对各种工具和平台的使用水平以及独联体国家的需求水平进行基线评估。</w:t>
            </w:r>
          </w:p>
          <w:p w14:paraId="7B8C5A4F"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szCs w:val="24"/>
                <w:lang w:eastAsia="zh-CN"/>
              </w:rPr>
            </w:pPr>
            <w:r w:rsidRPr="00581AF9">
              <w:rPr>
                <w:rFonts w:ascii="Calibri" w:eastAsia="SimSun" w:hAnsi="Calibri" w:cs="Calibri" w:hint="eastAsia"/>
                <w:lang w:eastAsia="zh-CN"/>
              </w:rPr>
              <w:t>欧洲区域：</w:t>
            </w:r>
            <w:r w:rsidRPr="00C64C7E">
              <w:rPr>
                <w:rFonts w:ascii="Calibri" w:eastAsia="SimSun" w:hAnsi="Calibri" w:cs="Calibri" w:hint="eastAsia"/>
                <w:lang w:eastAsia="zh-CN"/>
              </w:rPr>
              <w:t>宽带基础设施、广播和频谱管理</w:t>
            </w:r>
          </w:p>
          <w:p w14:paraId="52719052" w14:textId="77777777" w:rsidR="001A59D6" w:rsidRPr="00581AF9" w:rsidRDefault="001A59D6" w:rsidP="00C61631">
            <w:pPr>
              <w:pStyle w:val="enumlev1"/>
              <w:tabs>
                <w:tab w:val="clear" w:pos="1134"/>
                <w:tab w:val="left" w:pos="878"/>
              </w:tabs>
              <w:ind w:left="878" w:hanging="878"/>
              <w:rPr>
                <w:rFonts w:eastAsia="Calibri"/>
                <w:szCs w:val="24"/>
                <w:lang w:eastAsia="zh-CN"/>
              </w:rPr>
            </w:pPr>
            <w:r>
              <w:rPr>
                <w:lang w:eastAsia="zh-CN"/>
              </w:rPr>
              <w:t>•</w:t>
            </w:r>
            <w:r>
              <w:rPr>
                <w:lang w:eastAsia="zh-CN"/>
              </w:rPr>
              <w:tab/>
            </w:r>
            <w:r w:rsidRPr="00581AF9">
              <w:rPr>
                <w:rFonts w:eastAsia="SimSun" w:hint="eastAsia"/>
                <w:lang w:eastAsia="zh-CN"/>
              </w:rPr>
              <w:t>向两个国家提供了技术援助：为阿尔巴尼亚制定了</w:t>
            </w:r>
            <w:r w:rsidRPr="00581AF9">
              <w:rPr>
                <w:rFonts w:eastAsia="SimSun" w:hint="eastAsia"/>
                <w:lang w:eastAsia="zh-CN"/>
              </w:rPr>
              <w:t>2020-2025</w:t>
            </w:r>
            <w:r w:rsidRPr="00581AF9">
              <w:rPr>
                <w:rFonts w:eastAsia="SimSun" w:hint="eastAsia"/>
                <w:lang w:eastAsia="zh-CN"/>
              </w:rPr>
              <w:t>年国家宽带发展计划，并为北马其顿制定了关于</w:t>
            </w:r>
            <w:r w:rsidRPr="00581AF9">
              <w:rPr>
                <w:rFonts w:eastAsia="SimSun" w:hint="eastAsia"/>
                <w:lang w:eastAsia="zh-CN"/>
              </w:rPr>
              <w:t>ICT</w:t>
            </w:r>
            <w:r w:rsidRPr="00581AF9">
              <w:rPr>
                <w:rFonts w:eastAsia="SimSun" w:hint="eastAsia"/>
                <w:lang w:eastAsia="zh-CN"/>
              </w:rPr>
              <w:t>基础设施发展和投资的特别政策文件。</w:t>
            </w:r>
          </w:p>
        </w:tc>
      </w:tr>
    </w:tbl>
    <w:p w14:paraId="2FA5482A" w14:textId="77777777" w:rsidR="001A59D6" w:rsidRPr="00581AF9" w:rsidRDefault="001A59D6" w:rsidP="001A59D6">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tbl>
      <w:tblPr>
        <w:tblStyle w:val="TableGrid5"/>
        <w:tblW w:w="0" w:type="auto"/>
        <w:tblLook w:val="04A0" w:firstRow="1" w:lastRow="0" w:firstColumn="1" w:lastColumn="0" w:noHBand="0" w:noVBand="1"/>
      </w:tblPr>
      <w:tblGrid>
        <w:gridCol w:w="9629"/>
      </w:tblGrid>
      <w:tr w:rsidR="001A59D6" w:rsidRPr="00581AF9" w14:paraId="690A8455" w14:textId="77777777" w:rsidTr="00C61631">
        <w:tc>
          <w:tcPr>
            <w:tcW w:w="9629" w:type="dxa"/>
          </w:tcPr>
          <w:p w14:paraId="72CE37F7" w14:textId="77777777" w:rsidR="001A59D6" w:rsidRPr="00581AF9"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Cs w:val="24"/>
                <w:lang w:eastAsia="zh-CN"/>
              </w:rPr>
            </w:pPr>
            <w:r w:rsidRPr="00581AF9">
              <w:rPr>
                <w:rFonts w:ascii="Calibri" w:eastAsia="SimSun" w:hAnsi="Calibri" w:cs="Arial" w:hint="eastAsia"/>
                <w:b/>
                <w:bCs/>
                <w:szCs w:val="24"/>
                <w:lang w:eastAsia="zh-CN"/>
              </w:rPr>
              <w:t>研究组</w:t>
            </w:r>
          </w:p>
          <w:p w14:paraId="6C45EE39"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bookmarkStart w:id="96" w:name="lt_pId830"/>
            <w:r w:rsidRPr="00581AF9">
              <w:rPr>
                <w:rFonts w:ascii="Calibri" w:eastAsia="SimSun" w:hAnsi="Calibri" w:hint="eastAsia"/>
                <w:lang w:eastAsia="zh-CN"/>
              </w:rPr>
              <w:t>国际电联成员国、部门成员和专家在</w:t>
            </w:r>
            <w:r w:rsidRPr="00581AF9">
              <w:rPr>
                <w:rFonts w:ascii="Calibri" w:eastAsia="SimSun" w:hAnsi="Calibri" w:hint="eastAsia"/>
                <w:lang w:eastAsia="zh-CN"/>
              </w:rPr>
              <w:t>ITU-D</w:t>
            </w:r>
            <w:r w:rsidRPr="00581AF9">
              <w:rPr>
                <w:rFonts w:ascii="Calibri" w:eastAsia="SimSun" w:hAnsi="Calibri" w:hint="eastAsia"/>
                <w:lang w:eastAsia="zh-CN"/>
              </w:rPr>
              <w:t>第</w:t>
            </w:r>
            <w:r w:rsidRPr="00581AF9">
              <w:rPr>
                <w:rFonts w:ascii="Calibri" w:eastAsia="SimSun" w:hAnsi="Calibri" w:hint="eastAsia"/>
                <w:lang w:eastAsia="zh-CN"/>
              </w:rPr>
              <w:t>1</w:t>
            </w:r>
            <w:r w:rsidRPr="00581AF9">
              <w:rPr>
                <w:rFonts w:ascii="Calibri" w:eastAsia="SimSun" w:hAnsi="Calibri" w:hint="eastAsia"/>
                <w:lang w:eastAsia="zh-CN"/>
              </w:rPr>
              <w:t>研究组报告人组会议上分享了他们对</w:t>
            </w:r>
            <w:r w:rsidRPr="00581AF9">
              <w:rPr>
                <w:rFonts w:ascii="Calibri" w:eastAsia="STKaiti" w:hAnsi="Calibri" w:cs="Calibri"/>
                <w:lang w:eastAsia="zh-CN"/>
              </w:rPr>
              <w:t>OTT</w:t>
            </w:r>
            <w:r w:rsidRPr="00581AF9">
              <w:rPr>
                <w:rFonts w:ascii="Calibri" w:eastAsia="STKaiti" w:hAnsi="Calibri" w:cs="Calibri"/>
                <w:lang w:eastAsia="zh-CN"/>
              </w:rPr>
              <w:t>监管和经济影响</w:t>
            </w:r>
            <w:r w:rsidRPr="00581AF9">
              <w:rPr>
                <w:rFonts w:ascii="Calibri" w:eastAsia="SimSun" w:hAnsi="Calibri" w:hint="eastAsia"/>
                <w:lang w:eastAsia="zh-CN"/>
              </w:rPr>
              <w:t>的看法。讨论涉及</w:t>
            </w:r>
            <w:hyperlink r:id="rId89" w:history="1">
              <w:r w:rsidRPr="00581AF9">
                <w:rPr>
                  <w:rFonts w:ascii="Calibri" w:eastAsia="SimSun" w:hAnsi="Calibri" w:hint="eastAsia"/>
                  <w:color w:val="0000FF"/>
                  <w:u w:val="single"/>
                  <w:lang w:eastAsia="zh-CN"/>
                </w:rPr>
                <w:t>第</w:t>
              </w:r>
              <w:r w:rsidRPr="00581AF9">
                <w:rPr>
                  <w:rFonts w:ascii="Calibri" w:eastAsia="SimSun" w:hAnsi="Calibri" w:hint="eastAsia"/>
                  <w:color w:val="0000FF"/>
                  <w:u w:val="single"/>
                  <w:lang w:eastAsia="zh-CN"/>
                </w:rPr>
                <w:t>3/1</w:t>
              </w:r>
              <w:r w:rsidRPr="00581AF9">
                <w:rPr>
                  <w:rFonts w:ascii="Calibri" w:eastAsia="SimSun" w:hAnsi="Calibri" w:hint="eastAsia"/>
                  <w:color w:val="0000FF"/>
                  <w:u w:val="single"/>
                  <w:lang w:eastAsia="zh-CN"/>
                </w:rPr>
                <w:t>号课题</w:t>
              </w:r>
            </w:hyperlink>
            <w:r w:rsidRPr="00581AF9">
              <w:rPr>
                <w:rFonts w:ascii="Calibri" w:eastAsia="SimSun" w:hAnsi="Calibri" w:hint="eastAsia"/>
                <w:lang w:eastAsia="zh-CN"/>
              </w:rPr>
              <w:t>（</w:t>
            </w:r>
            <w:r w:rsidRPr="00581AF9">
              <w:rPr>
                <w:rFonts w:ascii="Calibri" w:eastAsia="STKaiti" w:hAnsi="Calibri" w:cs="Calibri"/>
                <w:lang w:eastAsia="zh-CN"/>
              </w:rPr>
              <w:t>包括云计算、移动业务和过顶（</w:t>
            </w:r>
            <w:r w:rsidRPr="00581AF9">
              <w:rPr>
                <w:rFonts w:ascii="Calibri" w:eastAsia="STKaiti" w:hAnsi="Calibri" w:cs="Calibri"/>
                <w:lang w:eastAsia="zh-CN"/>
              </w:rPr>
              <w:t>OTT</w:t>
            </w:r>
            <w:r w:rsidRPr="00581AF9">
              <w:rPr>
                <w:rFonts w:ascii="Calibri" w:eastAsia="STKaiti" w:hAnsi="Calibri" w:cs="Calibri"/>
                <w:lang w:eastAsia="zh-CN"/>
              </w:rPr>
              <w:t>）业务在内的新兴技术：发展中国家面临的挑战、机遇，经济和政策影</w:t>
            </w:r>
            <w:r w:rsidRPr="00581AF9">
              <w:rPr>
                <w:rFonts w:ascii="Calibri" w:eastAsia="STKaiti" w:hAnsi="Calibri" w:cs="Calibri" w:hint="eastAsia"/>
                <w:lang w:eastAsia="zh-CN"/>
              </w:rPr>
              <w:t>响</w:t>
            </w:r>
            <w:r w:rsidRPr="00581AF9">
              <w:rPr>
                <w:rFonts w:ascii="Calibri" w:eastAsia="SimSun" w:hAnsi="Calibri" w:hint="eastAsia"/>
                <w:lang w:eastAsia="zh-CN"/>
              </w:rPr>
              <w:t>）和</w:t>
            </w:r>
            <w:r w:rsidRPr="00581AF9">
              <w:fldChar w:fldCharType="begin"/>
            </w:r>
            <w:r w:rsidRPr="00581AF9">
              <w:rPr>
                <w:lang w:eastAsia="zh-CN"/>
              </w:rPr>
              <w:instrText xml:space="preserve"> HYPERLINK "https://www.itu.int/net4/ITU-D/CDS/sg/rgqlist.asp?lg=1&amp;sp=2018&amp;rgq=D18-SG01-RGQ04.1&amp;stg=1" </w:instrText>
            </w:r>
            <w:r w:rsidRPr="00581AF9">
              <w:fldChar w:fldCharType="separate"/>
            </w:r>
            <w:r w:rsidRPr="00581AF9">
              <w:rPr>
                <w:rFonts w:ascii="Calibri" w:eastAsia="SimSun" w:hAnsi="Calibri" w:hint="eastAsia"/>
                <w:color w:val="0000FF"/>
                <w:u w:val="single"/>
                <w:lang w:eastAsia="zh-CN"/>
              </w:rPr>
              <w:t>第</w:t>
            </w:r>
            <w:r w:rsidRPr="00581AF9">
              <w:rPr>
                <w:rFonts w:ascii="Calibri" w:eastAsia="SimSun" w:hAnsi="Calibri" w:hint="eastAsia"/>
                <w:color w:val="0000FF"/>
                <w:u w:val="single"/>
                <w:lang w:eastAsia="zh-CN"/>
              </w:rPr>
              <w:t>4/1</w:t>
            </w:r>
            <w:r w:rsidRPr="00581AF9">
              <w:rPr>
                <w:rFonts w:ascii="Calibri" w:eastAsia="SimSun" w:hAnsi="Calibri" w:hint="eastAsia"/>
                <w:color w:val="0000FF"/>
                <w:u w:val="single"/>
                <w:lang w:eastAsia="zh-CN"/>
              </w:rPr>
              <w:t>号课题</w:t>
            </w:r>
            <w:r w:rsidRPr="00581AF9">
              <w:rPr>
                <w:rFonts w:ascii="Calibri" w:hAnsi="Calibri"/>
                <w:color w:val="0000FF"/>
                <w:u w:val="single"/>
                <w:lang w:eastAsia="zh-CN"/>
              </w:rPr>
              <w:fldChar w:fldCharType="end"/>
            </w:r>
            <w:r w:rsidRPr="00581AF9">
              <w:rPr>
                <w:rFonts w:ascii="Calibri" w:eastAsia="SimSun" w:hAnsi="Calibri" w:hint="eastAsia"/>
                <w:lang w:eastAsia="zh-CN"/>
              </w:rPr>
              <w:t>（</w:t>
            </w:r>
            <w:r w:rsidRPr="00581AF9">
              <w:rPr>
                <w:rFonts w:ascii="Calibri" w:eastAsia="STKaiti" w:hAnsi="Calibri" w:cs="Calibri"/>
                <w:lang w:eastAsia="zh-CN"/>
              </w:rPr>
              <w:t>确定与</w:t>
            </w:r>
            <w:r w:rsidRPr="00581AF9">
              <w:rPr>
                <w:rFonts w:ascii="Calibri" w:eastAsia="STKaiti" w:hAnsi="Calibri" w:cs="Calibri" w:hint="eastAsia"/>
                <w:lang w:eastAsia="zh-CN"/>
              </w:rPr>
              <w:t>国家</w:t>
            </w:r>
            <w:r w:rsidRPr="00581AF9">
              <w:rPr>
                <w:rFonts w:ascii="Calibri" w:eastAsia="STKaiti" w:hAnsi="Calibri" w:cs="Calibri"/>
                <w:lang w:eastAsia="zh-CN"/>
              </w:rPr>
              <w:t>电信</w:t>
            </w:r>
            <w:r w:rsidRPr="00581AF9">
              <w:rPr>
                <w:rFonts w:ascii="Calibri" w:eastAsia="STKaiti" w:hAnsi="Calibri" w:cs="Calibri"/>
                <w:lang w:eastAsia="zh-CN"/>
              </w:rPr>
              <w:t>/</w:t>
            </w:r>
            <w:r w:rsidRPr="00581AF9">
              <w:rPr>
                <w:rFonts w:ascii="Calibri" w:eastAsia="STKaiti" w:hAnsi="Calibri" w:cs="Calibri"/>
                <w:lang w:eastAsia="zh-CN"/>
              </w:rPr>
              <w:t>信息通信技术（</w:t>
            </w:r>
            <w:r w:rsidRPr="00581AF9">
              <w:rPr>
                <w:rFonts w:ascii="Calibri" w:eastAsia="STKaiti" w:hAnsi="Calibri" w:cs="Calibri"/>
                <w:lang w:eastAsia="zh-CN"/>
              </w:rPr>
              <w:t>ICT</w:t>
            </w:r>
            <w:r w:rsidRPr="00581AF9">
              <w:rPr>
                <w:rFonts w:ascii="Calibri" w:eastAsia="STKaiti" w:hAnsi="Calibri" w:cs="Calibri"/>
                <w:lang w:eastAsia="zh-CN"/>
              </w:rPr>
              <w:t>）网络相关的服务成本</w:t>
            </w:r>
            <w:r w:rsidRPr="00581AF9">
              <w:rPr>
                <w:rFonts w:ascii="Calibri" w:eastAsia="STKaiti" w:hAnsi="Calibri" w:cs="Calibri" w:hint="eastAsia"/>
                <w:lang w:eastAsia="zh-CN"/>
              </w:rPr>
              <w:t>的</w:t>
            </w:r>
            <w:r w:rsidRPr="00581AF9">
              <w:rPr>
                <w:rFonts w:ascii="Calibri" w:eastAsia="STKaiti" w:hAnsi="Calibri" w:cs="Calibri"/>
                <w:lang w:eastAsia="zh-CN"/>
              </w:rPr>
              <w:t>经济政策和方</w:t>
            </w:r>
            <w:r w:rsidRPr="00581AF9">
              <w:rPr>
                <w:rFonts w:ascii="Calibri" w:eastAsia="STKaiti" w:hAnsi="Calibri" w:cs="Calibri" w:hint="eastAsia"/>
                <w:lang w:eastAsia="zh-CN"/>
              </w:rPr>
              <w:t>法</w:t>
            </w:r>
            <w:r w:rsidRPr="00581AF9">
              <w:rPr>
                <w:rFonts w:ascii="Calibri" w:eastAsia="SimSun" w:hAnsi="Calibri" w:hint="eastAsia"/>
                <w:lang w:eastAsia="zh-CN"/>
              </w:rPr>
              <w:t>）。介绍和讨论文件可在讲习班</w:t>
            </w:r>
            <w:r w:rsidRPr="00581AF9">
              <w:fldChar w:fldCharType="begin"/>
            </w:r>
            <w:r w:rsidRPr="00581AF9">
              <w:rPr>
                <w:lang w:eastAsia="zh-CN"/>
              </w:rPr>
              <w:instrText xml:space="preserve"> HYPERLINK "https://www.itu.int/en/ITU-D/Study-Groups/2018-2021/Pages/meetings/joint-session-Q3-1-Q4-1_oct19.aspx" </w:instrText>
            </w:r>
            <w:r w:rsidRPr="00581AF9">
              <w:fldChar w:fldCharType="separate"/>
            </w:r>
            <w:r w:rsidRPr="00581AF9">
              <w:rPr>
                <w:rFonts w:ascii="Calibri" w:eastAsia="SimSun" w:hAnsi="Calibri" w:hint="eastAsia"/>
                <w:color w:val="0000FF"/>
                <w:u w:val="single"/>
                <w:lang w:eastAsia="zh-CN"/>
              </w:rPr>
              <w:t>网站</w:t>
            </w:r>
            <w:r w:rsidRPr="00581AF9">
              <w:rPr>
                <w:rFonts w:ascii="Calibri" w:hAnsi="Calibri"/>
                <w:color w:val="0000FF"/>
                <w:u w:val="single"/>
                <w:lang w:eastAsia="zh-CN"/>
              </w:rPr>
              <w:fldChar w:fldCharType="end"/>
            </w:r>
            <w:r w:rsidRPr="00581AF9">
              <w:rPr>
                <w:rFonts w:ascii="Calibri" w:eastAsia="SimSun" w:hAnsi="Calibri" w:hint="eastAsia"/>
                <w:lang w:eastAsia="zh-CN"/>
              </w:rPr>
              <w:t>上找到。</w:t>
            </w:r>
            <w:bookmarkEnd w:id="96"/>
            <w:r w:rsidRPr="00581AF9">
              <w:rPr>
                <w:rFonts w:ascii="Calibri" w:eastAsia="SimSun" w:hAnsi="Calibri" w:hint="eastAsia"/>
                <w:lang w:eastAsia="zh-CN"/>
              </w:rPr>
              <w:t>因此，就“</w:t>
            </w:r>
            <w:hyperlink r:id="rId90" w:history="1">
              <w:r w:rsidRPr="00581AF9">
                <w:rPr>
                  <w:rFonts w:ascii="Calibri" w:eastAsia="SimSun" w:hAnsi="Calibri" w:hint="eastAsia"/>
                  <w:color w:val="0000FF"/>
                  <w:u w:val="single"/>
                  <w:lang w:eastAsia="zh-CN"/>
                </w:rPr>
                <w:t>OTT</w:t>
              </w:r>
              <w:r w:rsidRPr="00581AF9">
                <w:rPr>
                  <w:rFonts w:ascii="Calibri" w:eastAsia="SimSun" w:hAnsi="Calibri" w:hint="eastAsia"/>
                  <w:color w:val="0000FF"/>
                  <w:u w:val="single"/>
                  <w:lang w:eastAsia="zh-CN"/>
                </w:rPr>
                <w:t>对国家电信</w:t>
              </w:r>
              <w:r w:rsidRPr="00581AF9">
                <w:rPr>
                  <w:rFonts w:ascii="Calibri" w:eastAsia="SimSun" w:hAnsi="Calibri" w:hint="eastAsia"/>
                  <w:color w:val="0000FF"/>
                  <w:u w:val="single"/>
                  <w:lang w:eastAsia="zh-CN"/>
                </w:rPr>
                <w:t>/</w:t>
              </w:r>
              <w:r w:rsidRPr="00581AF9">
                <w:rPr>
                  <w:rFonts w:ascii="Calibri" w:eastAsia="SimSun" w:hAnsi="Calibri" w:hint="eastAsia"/>
                  <w:color w:val="0000FF"/>
                  <w:u w:val="single"/>
                  <w:lang w:eastAsia="zh-CN"/>
                </w:rPr>
                <w:t>信息通信技术市场的经济影响</w:t>
              </w:r>
            </w:hyperlink>
            <w:r w:rsidRPr="00581AF9">
              <w:rPr>
                <w:rFonts w:ascii="Calibri" w:eastAsia="SimSun" w:hAnsi="Calibri" w:hint="eastAsia"/>
                <w:lang w:eastAsia="zh-CN"/>
              </w:rPr>
              <w:t>”（</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6</w:t>
            </w:r>
            <w:r w:rsidRPr="00581AF9">
              <w:rPr>
                <w:rFonts w:ascii="Calibri" w:eastAsia="SimSun" w:hAnsi="Calibri" w:hint="eastAsia"/>
                <w:lang w:eastAsia="zh-CN"/>
              </w:rPr>
              <w:t>月发布）制定了一项联合年度交付成果。这篇论文反映了</w:t>
            </w:r>
            <w:r w:rsidRPr="00581AF9">
              <w:rPr>
                <w:rFonts w:ascii="Calibri" w:eastAsia="SimSun" w:hAnsi="Calibri" w:hint="eastAsia"/>
                <w:lang w:eastAsia="zh-CN"/>
              </w:rPr>
              <w:t>Over-the-Top</w:t>
            </w:r>
            <w:r w:rsidRPr="00581AF9">
              <w:rPr>
                <w:rFonts w:ascii="Calibri" w:eastAsia="SimSun" w:hAnsi="Calibri" w:hint="eastAsia"/>
                <w:lang w:eastAsia="zh-CN"/>
              </w:rPr>
              <w:t>（</w:t>
            </w:r>
            <w:r w:rsidRPr="00581AF9">
              <w:rPr>
                <w:rFonts w:ascii="Calibri" w:eastAsia="SimSun" w:hAnsi="Calibri" w:hint="eastAsia"/>
                <w:lang w:eastAsia="zh-CN"/>
              </w:rPr>
              <w:t>OTT</w:t>
            </w:r>
            <w:r w:rsidRPr="00581AF9">
              <w:rPr>
                <w:rFonts w:ascii="Calibri" w:eastAsia="SimSun" w:hAnsi="Calibri" w:hint="eastAsia"/>
                <w:lang w:eastAsia="zh-CN"/>
              </w:rPr>
              <w:t>）应用日益增长的重要性，以及它们在数字世界中日益增长的普遍性和影响力。这有助于</w:t>
            </w:r>
            <w:r w:rsidRPr="00581AF9">
              <w:rPr>
                <w:rFonts w:ascii="Calibri" w:eastAsia="SimSun" w:hAnsi="Calibri" w:hint="eastAsia"/>
                <w:lang w:eastAsia="zh-CN"/>
              </w:rPr>
              <w:t>ICT</w:t>
            </w:r>
            <w:r w:rsidRPr="00581AF9">
              <w:rPr>
                <w:rFonts w:ascii="Calibri" w:eastAsia="SimSun" w:hAnsi="Calibri" w:hint="eastAsia"/>
                <w:lang w:eastAsia="zh-CN"/>
              </w:rPr>
              <w:t>利益攸关方面对复杂的问题，例如</w:t>
            </w:r>
            <w:r w:rsidRPr="00581AF9">
              <w:rPr>
                <w:rFonts w:ascii="Calibri" w:eastAsia="SimSun" w:hAnsi="Calibri" w:hint="eastAsia"/>
                <w:lang w:eastAsia="zh-CN"/>
              </w:rPr>
              <w:t>OTT</w:t>
            </w:r>
            <w:r w:rsidRPr="00581AF9">
              <w:rPr>
                <w:rFonts w:ascii="Calibri" w:eastAsia="SimSun" w:hAnsi="Calibri" w:hint="eastAsia"/>
                <w:lang w:eastAsia="zh-CN"/>
              </w:rPr>
              <w:t>如何影响移动网络运营商的需求、收入和成本。会议还研讨了信息通信技术利益攸关方如何才能在</w:t>
            </w:r>
            <w:r w:rsidRPr="00581AF9">
              <w:rPr>
                <w:rFonts w:ascii="Calibri" w:eastAsia="SimSun" w:hAnsi="Calibri" w:hint="eastAsia"/>
                <w:lang w:eastAsia="zh-CN"/>
              </w:rPr>
              <w:t>M</w:t>
            </w:r>
            <w:r w:rsidRPr="00581AF9">
              <w:rPr>
                <w:rFonts w:ascii="Calibri" w:eastAsia="SimSun" w:hAnsi="Calibri"/>
                <w:lang w:eastAsia="zh-CN"/>
              </w:rPr>
              <w:t>NO</w:t>
            </w:r>
            <w:r w:rsidRPr="00581AF9">
              <w:rPr>
                <w:rFonts w:ascii="Calibri" w:eastAsia="SimSun" w:hAnsi="Calibri" w:hint="eastAsia"/>
                <w:lang w:eastAsia="zh-CN"/>
              </w:rPr>
              <w:t>和</w:t>
            </w:r>
            <w:r w:rsidRPr="00581AF9">
              <w:rPr>
                <w:rFonts w:ascii="Calibri" w:eastAsia="SimSun" w:hAnsi="Calibri" w:hint="eastAsia"/>
                <w:lang w:eastAsia="zh-CN"/>
              </w:rPr>
              <w:t>O</w:t>
            </w:r>
            <w:r w:rsidRPr="00581AF9">
              <w:rPr>
                <w:rFonts w:ascii="Calibri" w:eastAsia="SimSun" w:hAnsi="Calibri"/>
                <w:lang w:eastAsia="zh-CN"/>
              </w:rPr>
              <w:t>TT</w:t>
            </w:r>
            <w:r w:rsidRPr="00581AF9">
              <w:rPr>
                <w:rFonts w:ascii="Calibri" w:eastAsia="SimSun" w:hAnsi="Calibri" w:hint="eastAsia"/>
                <w:lang w:eastAsia="zh-CN"/>
              </w:rPr>
              <w:t>之间建立伙伴关系以最大限度地发挥潜力，以及如何才能使信息通信技术监管从过去的模式过渡到与快速变化的</w:t>
            </w:r>
            <w:r w:rsidRPr="00581AF9">
              <w:rPr>
                <w:rFonts w:ascii="Calibri" w:eastAsia="SimSun" w:hAnsi="Calibri" w:hint="eastAsia"/>
                <w:lang w:eastAsia="zh-CN"/>
              </w:rPr>
              <w:t>O</w:t>
            </w:r>
            <w:r w:rsidRPr="00581AF9">
              <w:rPr>
                <w:rFonts w:ascii="Calibri" w:eastAsia="SimSun" w:hAnsi="Calibri"/>
                <w:lang w:eastAsia="zh-CN"/>
              </w:rPr>
              <w:t>TT</w:t>
            </w:r>
            <w:r w:rsidRPr="00581AF9">
              <w:rPr>
                <w:rFonts w:ascii="Calibri" w:eastAsia="SimSun" w:hAnsi="Calibri" w:hint="eastAsia"/>
                <w:lang w:eastAsia="zh-CN"/>
              </w:rPr>
              <w:t>新形势保持同步。</w:t>
            </w:r>
          </w:p>
          <w:p w14:paraId="51D0E556"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r w:rsidRPr="00581AF9">
              <w:rPr>
                <w:rFonts w:ascii="Calibri" w:eastAsia="SimSun" w:hAnsi="Calibri" w:hint="eastAsia"/>
                <w:lang w:eastAsia="zh-CN"/>
              </w:rPr>
              <w:t>作为</w:t>
            </w:r>
            <w:r w:rsidRPr="00581AF9">
              <w:rPr>
                <w:rFonts w:ascii="Calibri" w:eastAsia="SimSun" w:hAnsi="Calibri" w:hint="eastAsia"/>
                <w:lang w:eastAsia="zh-CN"/>
              </w:rPr>
              <w:t>3/1</w:t>
            </w:r>
            <w:r w:rsidRPr="00581AF9">
              <w:rPr>
                <w:rFonts w:ascii="Calibri" w:eastAsia="SimSun" w:hAnsi="Calibri" w:hint="eastAsia"/>
                <w:lang w:eastAsia="zh-CN"/>
              </w:rPr>
              <w:t>号课题工作的一部分，在</w:t>
            </w:r>
            <w:r w:rsidRPr="00581AF9">
              <w:rPr>
                <w:rFonts w:ascii="Calibri" w:eastAsia="SimSun" w:hAnsi="Calibri" w:hint="eastAsia"/>
                <w:lang w:eastAsia="zh-CN"/>
              </w:rPr>
              <w:t>2020</w:t>
            </w:r>
            <w:r w:rsidRPr="00581AF9">
              <w:rPr>
                <w:rFonts w:ascii="Calibri" w:eastAsia="SimSun" w:hAnsi="Calibri" w:hint="eastAsia"/>
                <w:lang w:eastAsia="zh-CN"/>
              </w:rPr>
              <w:t>年举行了</w:t>
            </w:r>
            <w:r w:rsidRPr="00581AF9">
              <w:fldChar w:fldCharType="begin"/>
            </w:r>
            <w:r w:rsidRPr="00581AF9">
              <w:rPr>
                <w:lang w:eastAsia="zh-CN"/>
              </w:rPr>
              <w:instrText xml:space="preserve"> HYPERLINK "https://www.itu.int/en/ITU-D/Study-Groups/2018-2021/Pages/meetings/webinar-Q3-1-may20.aspx" </w:instrText>
            </w:r>
            <w:r w:rsidRPr="00581AF9">
              <w:fldChar w:fldCharType="separate"/>
            </w:r>
            <w:r w:rsidRPr="00581AF9">
              <w:rPr>
                <w:rStyle w:val="Hyperlink"/>
                <w:rFonts w:ascii="Calibri" w:eastAsia="SimSun" w:hAnsi="Calibri" w:hint="eastAsia"/>
                <w:lang w:eastAsia="zh-CN"/>
              </w:rPr>
              <w:t>“</w:t>
            </w:r>
            <w:r w:rsidRPr="00581AF9">
              <w:rPr>
                <w:rStyle w:val="Hyperlink"/>
                <w:rFonts w:ascii="Calibri" w:eastAsia="SimSun" w:hAnsi="Calibri" w:hint="eastAsia"/>
                <w:lang w:eastAsia="zh-CN"/>
              </w:rPr>
              <w:t>Covid-19</w:t>
            </w:r>
            <w:r w:rsidRPr="00581AF9">
              <w:rPr>
                <w:rStyle w:val="Hyperlink"/>
                <w:rFonts w:ascii="Calibri" w:eastAsia="SimSun" w:hAnsi="Calibri" w:hint="eastAsia"/>
                <w:lang w:eastAsia="zh-CN"/>
              </w:rPr>
              <w:t>响应”网络对话</w:t>
            </w:r>
            <w:r w:rsidRPr="00581AF9">
              <w:rPr>
                <w:rStyle w:val="Hyperlink"/>
                <w:rFonts w:ascii="Calibri" w:hAnsi="Calibri"/>
                <w:lang w:eastAsia="zh-CN"/>
              </w:rPr>
              <w:fldChar w:fldCharType="end"/>
            </w:r>
            <w:r w:rsidRPr="00581AF9">
              <w:rPr>
                <w:rFonts w:ascii="Calibri" w:eastAsia="SimSun" w:hAnsi="Calibri" w:hint="eastAsia"/>
                <w:lang w:eastAsia="zh-CN"/>
              </w:rPr>
              <w:t>。它侧重于在当前的</w:t>
            </w:r>
            <w:r w:rsidRPr="00581AF9">
              <w:rPr>
                <w:rFonts w:ascii="Calibri" w:eastAsia="SimSun" w:hAnsi="Calibri" w:hint="eastAsia"/>
                <w:lang w:eastAsia="zh-CN"/>
              </w:rPr>
              <w:t>Covid-19</w:t>
            </w:r>
            <w:r w:rsidRPr="00581AF9">
              <w:rPr>
                <w:rFonts w:ascii="Calibri" w:eastAsia="SimSun" w:hAnsi="Calibri" w:hint="eastAsia"/>
                <w:lang w:eastAsia="zh-CN"/>
              </w:rPr>
              <w:t>危机中利用</w:t>
            </w:r>
            <w:proofErr w:type="gramStart"/>
            <w:r w:rsidRPr="00581AF9">
              <w:rPr>
                <w:rFonts w:ascii="Calibri" w:eastAsia="SimSun" w:hAnsi="Calibri" w:hint="eastAsia"/>
                <w:lang w:eastAsia="zh-CN"/>
              </w:rPr>
              <w:t>云计算</w:t>
            </w:r>
            <w:proofErr w:type="gramEnd"/>
            <w:r w:rsidRPr="00581AF9">
              <w:rPr>
                <w:rFonts w:ascii="Calibri" w:eastAsia="SimSun" w:hAnsi="Calibri" w:hint="eastAsia"/>
                <w:lang w:eastAsia="zh-CN"/>
              </w:rPr>
              <w:t>的方式，以确保业务连续性，为社会目标做出贡献，并实现公平的创新机会。发言者强调了公共机构和私营部门为应对危机中出现的各种连通问题和需求而设计的</w:t>
            </w:r>
            <w:proofErr w:type="gramStart"/>
            <w:r w:rsidRPr="00581AF9">
              <w:rPr>
                <w:rFonts w:ascii="Calibri" w:eastAsia="SimSun" w:hAnsi="Calibri" w:hint="eastAsia"/>
                <w:lang w:eastAsia="zh-CN"/>
              </w:rPr>
              <w:t>云使用</w:t>
            </w:r>
            <w:proofErr w:type="gramEnd"/>
            <w:r w:rsidRPr="00581AF9">
              <w:rPr>
                <w:rFonts w:ascii="Calibri" w:eastAsia="SimSun" w:hAnsi="Calibri" w:hint="eastAsia"/>
                <w:lang w:eastAsia="zh-CN"/>
              </w:rPr>
              <w:t>案例。与所有与会者进行的公开讨论探讨了相关的挑战、机遇和经验教训。</w:t>
            </w:r>
          </w:p>
          <w:p w14:paraId="55FAEBFB"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r w:rsidRPr="00581AF9">
              <w:rPr>
                <w:rFonts w:ascii="Calibri" w:eastAsia="SimSun" w:hAnsi="Calibri" w:hint="eastAsia"/>
                <w:lang w:eastAsia="zh-CN"/>
              </w:rPr>
              <w:t>4/1</w:t>
            </w:r>
            <w:r w:rsidRPr="00581AF9">
              <w:rPr>
                <w:rFonts w:ascii="Calibri" w:eastAsia="SimSun" w:hAnsi="Calibri" w:hint="eastAsia"/>
                <w:lang w:eastAsia="zh-CN"/>
              </w:rPr>
              <w:t>号课题包括两场网络研讨会，一场是</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6</w:t>
            </w:r>
            <w:r w:rsidRPr="00581AF9">
              <w:rPr>
                <w:rFonts w:ascii="Calibri" w:eastAsia="SimSun" w:hAnsi="Calibri" w:hint="eastAsia"/>
                <w:lang w:eastAsia="zh-CN"/>
              </w:rPr>
              <w:t>月举行的</w:t>
            </w:r>
            <w:r w:rsidRPr="00581AF9">
              <w:fldChar w:fldCharType="begin"/>
            </w:r>
            <w:r w:rsidRPr="00581AF9">
              <w:rPr>
                <w:lang w:eastAsia="zh-CN"/>
              </w:rPr>
              <w:instrText xml:space="preserve"> HYPERLINK "https://www.itu.int/en/ITU-D/Study-Groups/2018-2021/Pages/meetings/webinar-Q4-1-june29.aspx" </w:instrText>
            </w:r>
            <w:r w:rsidRPr="00581AF9">
              <w:fldChar w:fldCharType="separate"/>
            </w:r>
            <w:r w:rsidRPr="00581AF9">
              <w:rPr>
                <w:rStyle w:val="Hyperlink"/>
                <w:rFonts w:ascii="Calibri" w:eastAsia="SimSun" w:hAnsi="Calibri" w:hint="eastAsia"/>
                <w:lang w:eastAsia="zh-CN"/>
              </w:rPr>
              <w:t>关于</w:t>
            </w:r>
            <w:r w:rsidRPr="00581AF9">
              <w:rPr>
                <w:rStyle w:val="Hyperlink"/>
                <w:rFonts w:ascii="Calibri" w:eastAsia="SimSun" w:hAnsi="Calibri"/>
                <w:lang w:eastAsia="zh-CN"/>
              </w:rPr>
              <w:t>新冠肺炎疫情对各国电信、</w:t>
            </w:r>
            <w:r w:rsidRPr="00581AF9">
              <w:rPr>
                <w:rStyle w:val="Hyperlink"/>
                <w:rFonts w:ascii="Calibri" w:eastAsia="SimSun" w:hAnsi="Calibri"/>
                <w:lang w:eastAsia="zh-CN"/>
              </w:rPr>
              <w:t>ICT</w:t>
            </w:r>
            <w:r w:rsidRPr="00581AF9">
              <w:rPr>
                <w:rStyle w:val="Hyperlink"/>
                <w:rFonts w:ascii="Calibri" w:eastAsia="SimSun" w:hAnsi="Calibri"/>
                <w:lang w:eastAsia="zh-CN"/>
              </w:rPr>
              <w:t>基础设施的经济影响</w:t>
            </w:r>
            <w:r w:rsidRPr="00581AF9">
              <w:rPr>
                <w:rStyle w:val="Hyperlink"/>
                <w:rFonts w:ascii="Calibri" w:hAnsi="Calibri"/>
                <w:lang w:eastAsia="zh-CN"/>
              </w:rPr>
              <w:fldChar w:fldCharType="end"/>
            </w:r>
            <w:r w:rsidRPr="00581AF9">
              <w:rPr>
                <w:rFonts w:ascii="Calibri" w:eastAsia="SimSun" w:hAnsi="Calibri" w:hint="eastAsia"/>
                <w:lang w:eastAsia="zh-CN"/>
              </w:rPr>
              <w:t>，另一场是</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7</w:t>
            </w:r>
            <w:r w:rsidRPr="00581AF9">
              <w:rPr>
                <w:rFonts w:ascii="Calibri" w:eastAsia="SimSun" w:hAnsi="Calibri" w:hint="eastAsia"/>
                <w:lang w:eastAsia="zh-CN"/>
              </w:rPr>
              <w:t>月举行的</w:t>
            </w:r>
            <w:r w:rsidRPr="00581AF9">
              <w:fldChar w:fldCharType="begin"/>
            </w:r>
            <w:r w:rsidRPr="00581AF9">
              <w:rPr>
                <w:lang w:eastAsia="zh-CN"/>
              </w:rPr>
              <w:instrText xml:space="preserve"> HYPERLINK "https://www.itu.int/en/ITU-D/Study-Groups/2018-2021/Pages/meetings/Webinars/2020/Q4-1-july29.aspx" </w:instrText>
            </w:r>
            <w:r w:rsidRPr="00581AF9">
              <w:fldChar w:fldCharType="separate"/>
            </w:r>
            <w:r w:rsidRPr="00581AF9">
              <w:rPr>
                <w:rStyle w:val="Hyperlink"/>
                <w:rFonts w:ascii="Calibri" w:eastAsia="SimSun" w:hAnsi="Calibri"/>
                <w:lang w:eastAsia="zh-CN"/>
              </w:rPr>
              <w:t>关于</w:t>
            </w:r>
            <w:r w:rsidRPr="00581AF9">
              <w:rPr>
                <w:rStyle w:val="Hyperlink"/>
                <w:rFonts w:ascii="Calibri" w:eastAsia="SimSun" w:hAnsi="Calibri"/>
                <w:lang w:eastAsia="zh-CN"/>
              </w:rPr>
              <w:t>ICT</w:t>
            </w:r>
            <w:r w:rsidRPr="00581AF9">
              <w:rPr>
                <w:rStyle w:val="Hyperlink"/>
                <w:rFonts w:ascii="Calibri" w:eastAsia="SimSun" w:hAnsi="Calibri"/>
                <w:lang w:eastAsia="zh-CN"/>
              </w:rPr>
              <w:t>基础设施获取机会的不平等对新冠肺炎疫情传播地区的影响</w:t>
            </w:r>
            <w:r w:rsidRPr="00581AF9">
              <w:rPr>
                <w:rStyle w:val="Hyperlink"/>
                <w:rFonts w:ascii="Calibri" w:hAnsi="Calibri"/>
                <w:lang w:eastAsia="zh-CN"/>
              </w:rPr>
              <w:fldChar w:fldCharType="end"/>
            </w:r>
            <w:r w:rsidRPr="00581AF9">
              <w:rPr>
                <w:rFonts w:ascii="Calibri" w:eastAsia="SimSun" w:hAnsi="Calibri" w:hint="eastAsia"/>
                <w:lang w:eastAsia="zh-CN"/>
              </w:rPr>
              <w:t>。就</w:t>
            </w:r>
            <w:hyperlink r:id="rId91" w:history="1">
              <w:r w:rsidRPr="00581AF9">
                <w:rPr>
                  <w:rStyle w:val="Hyperlink"/>
                  <w:rFonts w:ascii="Calibri" w:eastAsia="SimSun" w:hAnsi="Calibri" w:hint="eastAsia"/>
                  <w:lang w:eastAsia="zh-CN"/>
                </w:rPr>
                <w:t>更具包容性的信息通信技术政策和基础设施的影响如何能够阻止</w:t>
              </w:r>
              <w:r w:rsidRPr="00581AF9">
                <w:rPr>
                  <w:rStyle w:val="Hyperlink"/>
                  <w:rFonts w:ascii="Calibri" w:eastAsia="SimSun" w:hAnsi="Calibri" w:hint="eastAsia"/>
                  <w:lang w:eastAsia="zh-CN"/>
                </w:rPr>
                <w:t>COVID</w:t>
              </w:r>
              <w:r w:rsidRPr="00581AF9">
                <w:rPr>
                  <w:rStyle w:val="Hyperlink"/>
                  <w:rFonts w:ascii="Calibri" w:eastAsia="SimSun" w:hAnsi="Calibri" w:hint="eastAsia"/>
                  <w:lang w:eastAsia="zh-CN"/>
                </w:rPr>
                <w:t>的传播</w:t>
              </w:r>
            </w:hyperlink>
            <w:r w:rsidRPr="00581AF9">
              <w:rPr>
                <w:rFonts w:ascii="Calibri" w:eastAsia="SimSun" w:hAnsi="Calibri" w:hint="eastAsia"/>
                <w:lang w:eastAsia="zh-CN"/>
              </w:rPr>
              <w:t>进行了辩论。</w:t>
            </w:r>
          </w:p>
          <w:p w14:paraId="163BF0ED"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SimSun" w:hAnsi="Calibri"/>
                <w:lang w:eastAsia="zh-CN"/>
              </w:rPr>
            </w:pPr>
            <w:r w:rsidRPr="00581AF9">
              <w:rPr>
                <w:rFonts w:ascii="Calibri" w:eastAsia="SimSun" w:hAnsi="Calibri" w:hint="eastAsia"/>
                <w:lang w:eastAsia="zh-CN"/>
              </w:rPr>
              <w:t>作为研究组</w:t>
            </w:r>
            <w:r w:rsidRPr="00581AF9">
              <w:rPr>
                <w:rFonts w:ascii="Calibri" w:eastAsia="SimSun" w:hAnsi="Calibri" w:hint="eastAsia"/>
                <w:lang w:eastAsia="zh-CN"/>
              </w:rPr>
              <w:t>6/1</w:t>
            </w:r>
            <w:r w:rsidRPr="00581AF9">
              <w:rPr>
                <w:rFonts w:ascii="Calibri" w:eastAsia="SimSun" w:hAnsi="Calibri" w:hint="eastAsia"/>
                <w:lang w:eastAsia="zh-CN"/>
              </w:rPr>
              <w:t>号课题（</w:t>
            </w:r>
            <w:r w:rsidRPr="00581AF9">
              <w:rPr>
                <w:rFonts w:ascii="STKaiti" w:eastAsia="STKaiti" w:hAnsi="STKaiti"/>
                <w:lang w:eastAsia="zh-CN"/>
              </w:rPr>
              <w:t>消费者信息、保护和权利：法律、监管、经济基础、消费者网络</w:t>
            </w:r>
            <w:r w:rsidRPr="00581AF9">
              <w:rPr>
                <w:rFonts w:ascii="Calibri" w:eastAsia="SimSun" w:hAnsi="Calibri" w:hint="eastAsia"/>
                <w:lang w:eastAsia="zh-CN"/>
              </w:rPr>
              <w:t>）工作的一部分，关于</w:t>
            </w:r>
            <w:hyperlink r:id="rId92" w:history="1">
              <w:r w:rsidRPr="00581AF9">
                <w:rPr>
                  <w:rStyle w:val="Hyperlink"/>
                  <w:rFonts w:ascii="Calibri" w:eastAsia="SimSun" w:hAnsi="Calibri"/>
                  <w:lang w:eastAsia="zh-CN"/>
                </w:rPr>
                <w:t>未经请求的商业通信</w:t>
              </w:r>
              <w:r w:rsidRPr="00581AF9">
                <w:rPr>
                  <w:rStyle w:val="Hyperlink"/>
                  <w:rFonts w:ascii="Calibri" w:eastAsia="SimSun" w:hAnsi="Calibri"/>
                  <w:lang w:eastAsia="zh-CN"/>
                </w:rPr>
                <w:t>/</w:t>
              </w:r>
              <w:r w:rsidRPr="00581AF9">
                <w:rPr>
                  <w:rStyle w:val="Hyperlink"/>
                  <w:rFonts w:ascii="Calibri" w:eastAsia="SimSun" w:hAnsi="Calibri"/>
                  <w:lang w:eastAsia="zh-CN"/>
                </w:rPr>
                <w:t>骚扰电话：</w:t>
              </w:r>
              <w:r w:rsidRPr="00581AF9">
                <w:rPr>
                  <w:rStyle w:val="Hyperlink"/>
                  <w:rFonts w:ascii="Calibri" w:eastAsia="SimSun" w:hAnsi="Calibri"/>
                  <w:lang w:eastAsia="zh-CN"/>
                </w:rPr>
                <w:t>COVID-19</w:t>
              </w:r>
              <w:r w:rsidRPr="00581AF9">
                <w:rPr>
                  <w:rStyle w:val="Hyperlink"/>
                  <w:rFonts w:ascii="Calibri" w:eastAsia="SimSun" w:hAnsi="Calibri"/>
                  <w:lang w:eastAsia="zh-CN"/>
                </w:rPr>
                <w:t>疫情下消费者更容易受到攻击吗？</w:t>
              </w:r>
            </w:hyperlink>
            <w:r w:rsidRPr="00581AF9">
              <w:rPr>
                <w:rFonts w:ascii="Calibri" w:eastAsia="SimSun" w:hAnsi="Calibri" w:hint="eastAsia"/>
                <w:lang w:eastAsia="zh-CN"/>
              </w:rPr>
              <w:t>网络研讨会于</w:t>
            </w:r>
            <w:r w:rsidRPr="00581AF9">
              <w:rPr>
                <w:rFonts w:ascii="Calibri" w:eastAsia="SimSun" w:hAnsi="Calibri" w:hint="eastAsia"/>
                <w:lang w:eastAsia="zh-CN"/>
              </w:rPr>
              <w:t>2020</w:t>
            </w:r>
            <w:r w:rsidRPr="00581AF9">
              <w:rPr>
                <w:rFonts w:ascii="Calibri" w:eastAsia="SimSun" w:hAnsi="Calibri" w:hint="eastAsia"/>
                <w:lang w:eastAsia="zh-CN"/>
              </w:rPr>
              <w:t>年</w:t>
            </w:r>
            <w:r w:rsidRPr="00581AF9">
              <w:rPr>
                <w:rFonts w:ascii="Calibri" w:eastAsia="SimSun" w:hAnsi="Calibri" w:hint="eastAsia"/>
                <w:lang w:eastAsia="zh-CN"/>
              </w:rPr>
              <w:t>7</w:t>
            </w:r>
            <w:r w:rsidRPr="00581AF9">
              <w:rPr>
                <w:rFonts w:ascii="Calibri" w:eastAsia="SimSun" w:hAnsi="Calibri" w:hint="eastAsia"/>
                <w:lang w:eastAsia="zh-CN"/>
              </w:rPr>
              <w:t>月举行。收集了网络研讨会的成果，以丰富将于</w:t>
            </w:r>
            <w:r w:rsidRPr="00581AF9">
              <w:rPr>
                <w:rFonts w:ascii="Calibri" w:eastAsia="SimSun" w:hAnsi="Calibri" w:hint="eastAsia"/>
                <w:lang w:eastAsia="zh-CN"/>
              </w:rPr>
              <w:t>2021</w:t>
            </w:r>
            <w:r w:rsidRPr="00581AF9">
              <w:rPr>
                <w:rFonts w:ascii="Calibri" w:eastAsia="SimSun" w:hAnsi="Calibri" w:hint="eastAsia"/>
                <w:lang w:eastAsia="zh-CN"/>
              </w:rPr>
              <w:t>年</w:t>
            </w:r>
            <w:r w:rsidRPr="00581AF9">
              <w:rPr>
                <w:rFonts w:ascii="Calibri" w:eastAsia="SimSun" w:hAnsi="Calibri" w:hint="eastAsia"/>
                <w:lang w:eastAsia="zh-CN"/>
              </w:rPr>
              <w:t>1</w:t>
            </w:r>
            <w:proofErr w:type="gramStart"/>
            <w:r w:rsidRPr="00581AF9">
              <w:rPr>
                <w:rFonts w:ascii="Calibri" w:eastAsia="SimSun" w:hAnsi="Calibri" w:hint="eastAsia"/>
                <w:lang w:eastAsia="zh-CN"/>
              </w:rPr>
              <w:t>月发布的年度交付成果“</w:t>
            </w:r>
            <w:proofErr w:type="gramEnd"/>
            <w:r w:rsidRPr="00581AF9">
              <w:rPr>
                <w:rFonts w:ascii="Calibri" w:eastAsia="SimSun" w:hAnsi="Calibri"/>
                <w:lang w:eastAsia="zh-CN"/>
              </w:rPr>
              <w:t>未经请求的商业通信</w:t>
            </w:r>
            <w:r w:rsidRPr="00581AF9">
              <w:rPr>
                <w:rFonts w:ascii="Calibri" w:eastAsia="SimSun" w:hAnsi="Calibri"/>
                <w:lang w:eastAsia="zh-CN"/>
              </w:rPr>
              <w:t xml:space="preserve"> – </w:t>
            </w:r>
            <w:r w:rsidRPr="00581AF9">
              <w:rPr>
                <w:rFonts w:ascii="Calibri" w:eastAsia="SimSun" w:hAnsi="Calibri"/>
                <w:lang w:eastAsia="zh-CN"/>
              </w:rPr>
              <w:t>挑战和战略</w:t>
            </w:r>
            <w:r w:rsidRPr="00581AF9">
              <w:rPr>
                <w:rFonts w:ascii="Calibri" w:eastAsia="SimSun" w:hAnsi="Calibri" w:hint="eastAsia"/>
                <w:lang w:eastAsia="zh-CN"/>
              </w:rPr>
              <w:t>”。该文件将概述与骚扰和欺诈电话和短信相关的挑战，以及不同国家为应对这一问题而采取的策略。</w:t>
            </w:r>
          </w:p>
          <w:p w14:paraId="1496676D"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eastAsia="SimSun" w:hAnsi="Calibri" w:hint="eastAsia"/>
                <w:lang w:eastAsia="zh-CN"/>
              </w:rPr>
              <w:t>ITU-D</w:t>
            </w:r>
            <w:r w:rsidRPr="00581AF9">
              <w:rPr>
                <w:rFonts w:ascii="Calibri" w:eastAsia="SimSun" w:hAnsi="Calibri" w:hint="eastAsia"/>
                <w:lang w:eastAsia="zh-CN"/>
              </w:rPr>
              <w:t>第</w:t>
            </w:r>
            <w:r w:rsidRPr="00581AF9">
              <w:rPr>
                <w:rFonts w:ascii="Calibri" w:eastAsia="SimSun" w:hAnsi="Calibri" w:hint="eastAsia"/>
                <w:lang w:eastAsia="zh-CN"/>
              </w:rPr>
              <w:t>1</w:t>
            </w:r>
            <w:r w:rsidRPr="00581AF9">
              <w:rPr>
                <w:rFonts w:ascii="Calibri" w:eastAsia="SimSun" w:hAnsi="Calibri" w:hint="eastAsia"/>
                <w:lang w:eastAsia="zh-CN"/>
              </w:rPr>
              <w:t>研究组的工作（</w:t>
            </w:r>
            <w:r>
              <w:fldChar w:fldCharType="begin"/>
            </w:r>
            <w:r>
              <w:rPr>
                <w:lang w:eastAsia="zh-CN"/>
              </w:rPr>
              <w:instrText xml:space="preserve"> HYPERLINK "https://www.itu.int/net4/ITU-D/CDS/sg/rgqlist.asp?lg=1&amp;sp=2018&amp;rgq=D18-SG01-RGQ01.1&amp;stg=1" </w:instrText>
            </w:r>
            <w:r>
              <w:fldChar w:fldCharType="separate"/>
            </w:r>
            <w:r w:rsidRPr="00581AF9">
              <w:rPr>
                <w:rStyle w:val="Hyperlink"/>
                <w:rFonts w:ascii="Calibri" w:eastAsia="SimSun" w:hAnsi="Calibri" w:hint="eastAsia"/>
                <w:lang w:eastAsia="zh-CN"/>
              </w:rPr>
              <w:t>1/1</w:t>
            </w:r>
            <w:r w:rsidRPr="00581AF9">
              <w:rPr>
                <w:rStyle w:val="Hyperlink"/>
                <w:rFonts w:ascii="Calibri" w:eastAsia="SimSun" w:hAnsi="Calibri" w:hint="eastAsia"/>
                <w:lang w:eastAsia="zh-CN"/>
              </w:rPr>
              <w:t>号课题</w:t>
            </w:r>
            <w:r>
              <w:rPr>
                <w:rStyle w:val="Hyperlink"/>
                <w:rFonts w:ascii="Calibri" w:hAnsi="Calibri"/>
                <w:lang w:eastAsia="zh-CN"/>
              </w:rPr>
              <w:fldChar w:fldCharType="end"/>
            </w:r>
            <w:r w:rsidRPr="00581AF9">
              <w:rPr>
                <w:rFonts w:ascii="Calibri" w:eastAsia="SimSun" w:hAnsi="Calibri" w:hint="eastAsia"/>
                <w:lang w:eastAsia="zh-CN"/>
              </w:rPr>
              <w:t>、</w:t>
            </w:r>
            <w:r w:rsidRPr="00581AF9">
              <w:rPr>
                <w:rFonts w:ascii="Calibri" w:eastAsia="SimSun" w:hAnsi="Calibri" w:hint="eastAsia"/>
                <w:lang w:eastAsia="zh-CN"/>
              </w:rPr>
              <w:t>3/1</w:t>
            </w:r>
            <w:r w:rsidRPr="00581AF9">
              <w:rPr>
                <w:rFonts w:ascii="Calibri" w:eastAsia="SimSun" w:hAnsi="Calibri" w:hint="eastAsia"/>
                <w:lang w:eastAsia="zh-CN"/>
              </w:rPr>
              <w:t>号课题、</w:t>
            </w:r>
            <w:r w:rsidRPr="00581AF9">
              <w:rPr>
                <w:rFonts w:ascii="Calibri" w:eastAsia="SimSun" w:hAnsi="Calibri" w:hint="eastAsia"/>
                <w:lang w:eastAsia="zh-CN"/>
              </w:rPr>
              <w:t>4/1</w:t>
            </w:r>
            <w:r w:rsidRPr="00581AF9">
              <w:rPr>
                <w:rFonts w:ascii="Calibri" w:eastAsia="SimSun" w:hAnsi="Calibri" w:hint="eastAsia"/>
                <w:lang w:eastAsia="zh-CN"/>
              </w:rPr>
              <w:t>号课题）被纳入了国际电联的其他相关活动，包括区域经济对话以及数字监管手册和平台。</w:t>
            </w:r>
          </w:p>
        </w:tc>
      </w:tr>
    </w:tbl>
    <w:p w14:paraId="53839282"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t>10</w:t>
      </w:r>
      <w:r w:rsidRPr="00EC6403">
        <w:rPr>
          <w:rFonts w:eastAsiaTheme="minorEastAsia" w:cstheme="minorHAnsi"/>
          <w:sz w:val="24"/>
          <w:szCs w:val="24"/>
          <w:lang w:eastAsia="zh-CN"/>
        </w:rPr>
        <w:tab/>
      </w:r>
      <w:r w:rsidRPr="00EC6403">
        <w:rPr>
          <w:rFonts w:eastAsiaTheme="minorEastAsia" w:cstheme="minorHAnsi" w:hint="eastAsia"/>
          <w:sz w:val="24"/>
          <w:szCs w:val="24"/>
          <w:lang w:eastAsia="zh-CN"/>
        </w:rPr>
        <w:t>统计：帮助各国通过基于证据的</w:t>
      </w:r>
      <w:r w:rsidRPr="00EC6403">
        <w:rPr>
          <w:rFonts w:eastAsiaTheme="minorEastAsia" w:cstheme="minorHAnsi" w:hint="eastAsia"/>
          <w:sz w:val="24"/>
          <w:szCs w:val="24"/>
          <w:lang w:eastAsia="zh-CN"/>
        </w:rPr>
        <w:t>ICT</w:t>
      </w:r>
      <w:r w:rsidRPr="00EC6403">
        <w:rPr>
          <w:rFonts w:eastAsiaTheme="minorEastAsia" w:cstheme="minorHAnsi" w:hint="eastAsia"/>
          <w:sz w:val="24"/>
          <w:szCs w:val="24"/>
          <w:lang w:eastAsia="zh-CN"/>
        </w:rPr>
        <w:t>政策，建设数字包容性社会</w:t>
      </w:r>
    </w:p>
    <w:p w14:paraId="79987910" w14:textId="77777777" w:rsidR="001A59D6" w:rsidRPr="00ED50FC" w:rsidRDefault="001A59D6" w:rsidP="001A59D6">
      <w:pPr>
        <w:keepNext/>
        <w:keepLines/>
        <w:tabs>
          <w:tab w:val="clear" w:pos="1134"/>
          <w:tab w:val="clear" w:pos="1871"/>
          <w:tab w:val="clear" w:pos="2268"/>
        </w:tabs>
        <w:overflowPunct/>
        <w:autoSpaceDE/>
        <w:autoSpaceDN/>
        <w:adjustRightInd/>
        <w:spacing w:before="200"/>
        <w:ind w:left="794" w:hanging="794"/>
        <w:textAlignment w:val="auto"/>
        <w:outlineLvl w:val="2"/>
        <w:rPr>
          <w:rFonts w:ascii="Calibri" w:eastAsia="Calibri" w:hAnsi="Calibri" w:cs="Calibri"/>
          <w:b/>
          <w:sz w:val="22"/>
          <w:szCs w:val="24"/>
          <w:lang w:eastAsia="zh-CN"/>
        </w:rPr>
      </w:pPr>
      <w:r w:rsidRPr="00581AF9">
        <w:rPr>
          <w:rFonts w:ascii="Calibri" w:hAnsi="Calibri" w:hint="eastAsia"/>
          <w:b/>
          <w:bCs/>
          <w:lang w:eastAsia="zh-CN"/>
        </w:rPr>
        <w:t>衡量数字发展系列出版物</w:t>
      </w:r>
    </w:p>
    <w:bookmarkStart w:id="97" w:name="lt_pId847"/>
    <w:p w14:paraId="696953F8"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lang w:eastAsia="zh-CN"/>
        </w:rPr>
        <w:fldChar w:fldCharType="begin"/>
      </w:r>
      <w:r w:rsidRPr="00581AF9">
        <w:rPr>
          <w:rFonts w:ascii="Calibri" w:hAnsi="Calibri"/>
          <w:lang w:eastAsia="zh-CN"/>
        </w:rPr>
        <w:instrText xml:space="preserve"> HYPERLINK "https://www.itu.int/en/ITU-D/Statistics/Pages/publications/misr2018.aspx" </w:instrText>
      </w:r>
      <w:r w:rsidRPr="00581AF9">
        <w:rPr>
          <w:rFonts w:ascii="Calibri" w:hAnsi="Calibri"/>
          <w:lang w:eastAsia="zh-CN"/>
        </w:rPr>
        <w:fldChar w:fldCharType="separate"/>
      </w:r>
      <w:r w:rsidRPr="00581AF9">
        <w:rPr>
          <w:rStyle w:val="Hyperlink"/>
          <w:rFonts w:ascii="Calibri" w:hAnsi="Calibri" w:hint="eastAsia"/>
          <w:lang w:eastAsia="zh-CN"/>
        </w:rPr>
        <w:t>2018</w:t>
      </w:r>
      <w:r w:rsidRPr="00581AF9">
        <w:rPr>
          <w:rStyle w:val="Hyperlink"/>
          <w:rFonts w:ascii="Calibri" w:hAnsi="Calibri" w:hint="eastAsia"/>
          <w:lang w:eastAsia="zh-CN"/>
        </w:rPr>
        <w:t>年版</w:t>
      </w:r>
      <w:r w:rsidRPr="00581AF9">
        <w:rPr>
          <w:rFonts w:ascii="Calibri" w:hAnsi="Calibri"/>
          <w:lang w:eastAsia="zh-CN"/>
        </w:rPr>
        <w:fldChar w:fldCharType="end"/>
      </w:r>
      <w:r w:rsidRPr="00581AF9">
        <w:rPr>
          <w:rFonts w:ascii="Calibri" w:hAnsi="Calibri" w:hint="eastAsia"/>
          <w:lang w:eastAsia="zh-CN"/>
        </w:rPr>
        <w:t>的《</w:t>
      </w:r>
      <w:r w:rsidRPr="00581AF9">
        <w:rPr>
          <w:rFonts w:ascii="STKaiti" w:eastAsia="STKaiti" w:hAnsi="STKaiti" w:hint="eastAsia"/>
          <w:lang w:eastAsia="zh-CN"/>
        </w:rPr>
        <w:t>衡量信息社会报告</w:t>
      </w:r>
      <w:r w:rsidRPr="00581AF9">
        <w:rPr>
          <w:rFonts w:ascii="Calibri" w:hAnsi="Calibri" w:hint="eastAsia"/>
          <w:lang w:eastAsia="zh-CN"/>
        </w:rPr>
        <w:t>》（</w:t>
      </w:r>
      <w:r w:rsidRPr="00581AF9">
        <w:rPr>
          <w:rFonts w:ascii="Calibri" w:hAnsi="Calibri" w:hint="eastAsia"/>
          <w:lang w:eastAsia="zh-CN"/>
        </w:rPr>
        <w:t>MISR</w:t>
      </w:r>
      <w:r w:rsidRPr="00581AF9">
        <w:rPr>
          <w:rFonts w:ascii="Calibri" w:hAnsi="Calibri" w:hint="eastAsia"/>
          <w:lang w:eastAsia="zh-CN"/>
        </w:rPr>
        <w:t>）报告了数字发展的状况，并对</w:t>
      </w:r>
      <w:r w:rsidRPr="00581AF9">
        <w:rPr>
          <w:rFonts w:ascii="Calibri" w:hAnsi="Calibri" w:hint="eastAsia"/>
          <w:lang w:eastAsia="zh-CN"/>
        </w:rPr>
        <w:t>ICT</w:t>
      </w:r>
      <w:r w:rsidRPr="00581AF9">
        <w:rPr>
          <w:rFonts w:ascii="Calibri" w:hAnsi="Calibri" w:hint="eastAsia"/>
          <w:lang w:eastAsia="zh-CN"/>
        </w:rPr>
        <w:t>技能、电信部门的收入和投资以及信息通信技术的可负担性进行了深入探讨。这是该系列的第</w:t>
      </w:r>
      <w:r w:rsidRPr="00581AF9">
        <w:rPr>
          <w:rFonts w:ascii="Calibri" w:hAnsi="Calibri" w:hint="eastAsia"/>
          <w:lang w:eastAsia="zh-CN"/>
        </w:rPr>
        <w:t>10</w:t>
      </w:r>
      <w:r w:rsidRPr="00581AF9">
        <w:rPr>
          <w:rFonts w:ascii="Calibri" w:hAnsi="Calibri" w:hint="eastAsia"/>
          <w:lang w:eastAsia="zh-CN"/>
        </w:rPr>
        <w:t>版，也是最后一版。</w:t>
      </w:r>
      <w:r w:rsidRPr="00581AF9">
        <w:rPr>
          <w:rFonts w:ascii="Calibri" w:hAnsi="Calibri" w:hint="eastAsia"/>
          <w:lang w:eastAsia="zh-CN"/>
        </w:rPr>
        <w:t>2019</w:t>
      </w:r>
      <w:r w:rsidRPr="00581AF9">
        <w:rPr>
          <w:rFonts w:ascii="Calibri" w:hAnsi="Calibri" w:hint="eastAsia"/>
          <w:lang w:eastAsia="zh-CN"/>
        </w:rPr>
        <w:t>年，该系列被一系列统计和分析出版物《衡量数字发展》（</w:t>
      </w:r>
      <w:r w:rsidRPr="00581AF9">
        <w:rPr>
          <w:rFonts w:ascii="Calibri" w:hAnsi="Calibri" w:hint="eastAsia"/>
          <w:lang w:eastAsia="zh-CN"/>
        </w:rPr>
        <w:t>MDD</w:t>
      </w:r>
      <w:r w:rsidRPr="00581AF9">
        <w:rPr>
          <w:rFonts w:ascii="Calibri" w:hAnsi="Calibri" w:hint="eastAsia"/>
          <w:lang w:eastAsia="zh-CN"/>
        </w:rPr>
        <w:t>）系列取代。</w:t>
      </w:r>
      <w:r w:rsidRPr="00581AF9">
        <w:rPr>
          <w:rFonts w:ascii="Calibri" w:hAnsi="Calibri" w:hint="eastAsia"/>
          <w:lang w:eastAsia="zh-CN"/>
        </w:rPr>
        <w:t>MDD</w:t>
      </w:r>
      <w:r w:rsidRPr="00581AF9">
        <w:rPr>
          <w:rFonts w:ascii="Calibri" w:hAnsi="Calibri" w:hint="eastAsia"/>
          <w:lang w:eastAsia="zh-CN"/>
        </w:rPr>
        <w:t>系列的第一份出版物是</w:t>
      </w:r>
      <w:hyperlink r:id="rId93" w:history="1">
        <w:r w:rsidRPr="00581AF9">
          <w:rPr>
            <w:rStyle w:val="Hyperlink"/>
            <w:rFonts w:ascii="Calibri" w:hAnsi="Calibri" w:hint="eastAsia"/>
            <w:lang w:eastAsia="zh-CN"/>
          </w:rPr>
          <w:t>《</w:t>
        </w:r>
        <w:r w:rsidRPr="00581AF9">
          <w:rPr>
            <w:rStyle w:val="Hyperlink"/>
            <w:rFonts w:ascii="Calibri" w:hAnsi="Calibri" w:hint="eastAsia"/>
            <w:lang w:eastAsia="zh-CN"/>
          </w:rPr>
          <w:t>2019</w:t>
        </w:r>
        <w:r w:rsidRPr="00581AF9">
          <w:rPr>
            <w:rStyle w:val="Hyperlink"/>
            <w:rFonts w:ascii="Calibri" w:hAnsi="Calibri" w:hint="eastAsia"/>
            <w:lang w:eastAsia="zh-CN"/>
          </w:rPr>
          <w:t>年事实与数字》</w:t>
        </w:r>
      </w:hyperlink>
      <w:r w:rsidRPr="00581AF9">
        <w:rPr>
          <w:rFonts w:ascii="Calibri" w:hAnsi="Calibri" w:hint="eastAsia"/>
          <w:lang w:eastAsia="zh-CN"/>
        </w:rPr>
        <w:t>。这项研究通过一套关键的信息通信技术指标以及当年的预测数字，及时评估了全球和各区域的数字发展状况。</w:t>
      </w:r>
      <w:hyperlink r:id="rId94" w:history="1">
        <w:r w:rsidRPr="00581AF9">
          <w:rPr>
            <w:rStyle w:val="Hyperlink"/>
            <w:rFonts w:ascii="Calibri" w:hAnsi="Calibri" w:hint="eastAsia"/>
            <w:lang w:eastAsia="zh-CN"/>
          </w:rPr>
          <w:t>2020</w:t>
        </w:r>
        <w:r w:rsidRPr="00581AF9">
          <w:rPr>
            <w:rStyle w:val="Hyperlink"/>
            <w:rFonts w:ascii="Calibri" w:hAnsi="Calibri" w:hint="eastAsia"/>
            <w:lang w:eastAsia="zh-CN"/>
          </w:rPr>
          <w:t>年版</w:t>
        </w:r>
      </w:hyperlink>
      <w:r w:rsidRPr="00581AF9">
        <w:rPr>
          <w:rFonts w:ascii="Calibri" w:hAnsi="Calibri" w:hint="eastAsia"/>
          <w:lang w:eastAsia="zh-CN"/>
        </w:rPr>
        <w:t>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11</w:t>
      </w:r>
      <w:r w:rsidRPr="00581AF9">
        <w:rPr>
          <w:rFonts w:ascii="Calibri" w:hAnsi="Calibri" w:hint="eastAsia"/>
          <w:lang w:eastAsia="zh-CN"/>
        </w:rPr>
        <w:t>月</w:t>
      </w:r>
      <w:r w:rsidRPr="00581AF9">
        <w:rPr>
          <w:rFonts w:ascii="Calibri" w:hAnsi="Calibri" w:hint="eastAsia"/>
          <w:lang w:eastAsia="zh-CN"/>
        </w:rPr>
        <w:t>30</w:t>
      </w:r>
      <w:r w:rsidRPr="00581AF9">
        <w:rPr>
          <w:rFonts w:ascii="Calibri" w:hAnsi="Calibri" w:hint="eastAsia"/>
          <w:lang w:eastAsia="zh-CN"/>
        </w:rPr>
        <w:t>日推出。</w:t>
      </w:r>
      <w:r w:rsidRPr="00581AF9">
        <w:fldChar w:fldCharType="begin"/>
      </w:r>
      <w:r w:rsidRPr="00581AF9">
        <w:rPr>
          <w:lang w:eastAsia="zh-CN"/>
        </w:rPr>
        <w:instrText xml:space="preserve"> HYPERLINK "https://www.itu.int/en/ITU-D/Statistics/Pages/ICTprices/default.aspx" </w:instrText>
      </w:r>
      <w:r w:rsidRPr="00581AF9">
        <w:fldChar w:fldCharType="separate"/>
      </w:r>
      <w:r w:rsidRPr="00581AF9">
        <w:rPr>
          <w:rStyle w:val="Hyperlink"/>
          <w:rFonts w:ascii="Calibri" w:hAnsi="Calibri" w:hint="eastAsia"/>
          <w:lang w:eastAsia="zh-CN"/>
        </w:rPr>
        <w:t>《</w:t>
      </w:r>
      <w:r w:rsidRPr="00581AF9">
        <w:rPr>
          <w:rStyle w:val="Hyperlink"/>
          <w:rFonts w:ascii="Calibri" w:hAnsi="Calibri" w:hint="eastAsia"/>
          <w:lang w:eastAsia="zh-CN"/>
        </w:rPr>
        <w:t>2019</w:t>
      </w:r>
      <w:r w:rsidRPr="00581AF9">
        <w:rPr>
          <w:rStyle w:val="Hyperlink"/>
          <w:rFonts w:ascii="Calibri" w:hAnsi="Calibri" w:hint="eastAsia"/>
          <w:lang w:eastAsia="zh-CN"/>
        </w:rPr>
        <w:t>年信息通信技术价格趋势》</w:t>
      </w:r>
      <w:r w:rsidRPr="00581AF9">
        <w:rPr>
          <w:rStyle w:val="Hyperlink"/>
          <w:rFonts w:ascii="Calibri" w:hAnsi="Calibri"/>
          <w:lang w:eastAsia="zh-CN"/>
        </w:rPr>
        <w:fldChar w:fldCharType="end"/>
      </w:r>
      <w:r w:rsidRPr="00581AF9">
        <w:rPr>
          <w:rFonts w:ascii="Calibri" w:hAnsi="Calibri" w:hint="eastAsia"/>
          <w:lang w:eastAsia="zh-CN"/>
        </w:rPr>
        <w:t>是该系列的第二份出版物，提供了关于信息通信技术可负担性的独特见解，信息通信技术是数字连接的主</w:t>
      </w:r>
      <w:r w:rsidRPr="00581AF9">
        <w:rPr>
          <w:rFonts w:ascii="Calibri" w:hAnsi="Calibri" w:hint="eastAsia"/>
          <w:lang w:eastAsia="zh-CN"/>
        </w:rPr>
        <w:lastRenderedPageBreak/>
        <w:t>要推动力之一。该报告通过分析和比较</w:t>
      </w:r>
      <w:r w:rsidRPr="00581AF9">
        <w:rPr>
          <w:rFonts w:ascii="Calibri" w:hAnsi="Calibri" w:hint="eastAsia"/>
          <w:lang w:eastAsia="zh-CN"/>
        </w:rPr>
        <w:t>196</w:t>
      </w:r>
      <w:r w:rsidRPr="00581AF9">
        <w:rPr>
          <w:rFonts w:ascii="Calibri" w:hAnsi="Calibri" w:hint="eastAsia"/>
          <w:lang w:eastAsia="zh-CN"/>
        </w:rPr>
        <w:t>个经济体的移动话音业务、移动数据和固定宽带的价格数据，监测信息通信技术业务的可负担性。</w:t>
      </w:r>
      <w:bookmarkEnd w:id="97"/>
    </w:p>
    <w:p w14:paraId="08C7465C"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shd w:val="clear" w:color="auto" w:fill="FFFFFF"/>
          <w:lang w:eastAsia="zh-CN"/>
        </w:rPr>
      </w:pPr>
      <w:r w:rsidRPr="00581AF9">
        <w:rPr>
          <w:rFonts w:ascii="Calibri" w:hAnsi="Calibri" w:cs="Arial" w:hint="eastAsia"/>
          <w:b/>
          <w:shd w:val="clear" w:color="auto" w:fill="FFFFFF"/>
          <w:lang w:eastAsia="zh-CN"/>
        </w:rPr>
        <w:t>统计领域的能力开发</w:t>
      </w:r>
    </w:p>
    <w:p w14:paraId="5FE2F529"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eastAsia="zh-CN"/>
        </w:rPr>
      </w:pPr>
      <w:r w:rsidRPr="00581AF9">
        <w:rPr>
          <w:rFonts w:ascii="Calibri" w:hAnsi="Calibri" w:hint="eastAsia"/>
          <w:lang w:eastAsia="zh-CN"/>
        </w:rPr>
        <w:t>在乌兹别克斯坦塔什</w:t>
      </w:r>
      <w:proofErr w:type="gramStart"/>
      <w:r w:rsidRPr="00581AF9">
        <w:rPr>
          <w:rFonts w:ascii="Calibri" w:hAnsi="Calibri" w:hint="eastAsia"/>
          <w:lang w:eastAsia="zh-CN"/>
        </w:rPr>
        <w:t>干举办</w:t>
      </w:r>
      <w:proofErr w:type="gramEnd"/>
      <w:r w:rsidRPr="00581AF9">
        <w:rPr>
          <w:rFonts w:ascii="Calibri" w:hAnsi="Calibri" w:hint="eastAsia"/>
          <w:lang w:eastAsia="zh-CN"/>
        </w:rPr>
        <w:t>了</w:t>
      </w:r>
      <w:r w:rsidRPr="00581AF9">
        <w:rPr>
          <w:rFonts w:ascii="Calibri" w:hAnsi="Calibri" w:hint="eastAsia"/>
          <w:lang w:eastAsia="zh-CN"/>
        </w:rPr>
        <w:t>ICT</w:t>
      </w:r>
      <w:r w:rsidRPr="00581AF9">
        <w:rPr>
          <w:rFonts w:ascii="Calibri" w:hAnsi="Calibri" w:hint="eastAsia"/>
          <w:lang w:eastAsia="zh-CN"/>
        </w:rPr>
        <w:t>统计讲习班，对象是阿拉伯国家和独联体区域各国国家统计局官员和通信部及监管机构的</w:t>
      </w:r>
      <w:r w:rsidRPr="00581AF9">
        <w:rPr>
          <w:rFonts w:ascii="Calibri" w:hAnsi="Calibri" w:hint="eastAsia"/>
          <w:lang w:eastAsia="zh-CN"/>
        </w:rPr>
        <w:t>ICT</w:t>
      </w:r>
      <w:r w:rsidRPr="00581AF9">
        <w:rPr>
          <w:rFonts w:ascii="Calibri" w:hAnsi="Calibri" w:hint="eastAsia"/>
          <w:lang w:eastAsia="zh-CN"/>
        </w:rPr>
        <w:t>统计联系人。为非洲区域举办了一次类似的讲习班。讲习班的目标是加强这些区域各国根据国际标准编制电信和</w:t>
      </w:r>
      <w:r w:rsidRPr="00581AF9">
        <w:rPr>
          <w:rFonts w:ascii="Calibri" w:hAnsi="Calibri" w:hint="eastAsia"/>
          <w:lang w:eastAsia="zh-CN"/>
        </w:rPr>
        <w:t>ICT</w:t>
      </w:r>
      <w:r w:rsidRPr="00581AF9">
        <w:rPr>
          <w:rFonts w:ascii="Calibri" w:hAnsi="Calibri" w:hint="eastAsia"/>
          <w:lang w:eastAsia="zh-CN"/>
        </w:rPr>
        <w:t>国家统计数据和指标的能力，重点是国际电联世界电信</w:t>
      </w:r>
      <w:r w:rsidRPr="00581AF9">
        <w:rPr>
          <w:rFonts w:ascii="Calibri" w:hAnsi="Calibri" w:hint="eastAsia"/>
          <w:lang w:eastAsia="zh-CN"/>
        </w:rPr>
        <w:t>/</w:t>
      </w:r>
      <w:r w:rsidRPr="00581AF9">
        <w:rPr>
          <w:rFonts w:ascii="Calibri" w:hAnsi="Calibri"/>
          <w:lang w:eastAsia="zh-CN"/>
        </w:rPr>
        <w:t>ICT</w:t>
      </w:r>
      <w:r w:rsidRPr="00581AF9">
        <w:rPr>
          <w:rFonts w:ascii="Calibri" w:hAnsi="Calibri" w:hint="eastAsia"/>
          <w:lang w:eastAsia="zh-CN"/>
        </w:rPr>
        <w:t>指标（</w:t>
      </w:r>
      <w:r w:rsidRPr="00581AF9">
        <w:rPr>
          <w:rFonts w:ascii="Calibri" w:hAnsi="Calibri" w:hint="eastAsia"/>
          <w:lang w:eastAsia="zh-CN"/>
        </w:rPr>
        <w:t>WTI</w:t>
      </w:r>
      <w:r w:rsidRPr="00581AF9">
        <w:rPr>
          <w:rFonts w:ascii="Calibri" w:hAnsi="Calibri" w:hint="eastAsia"/>
          <w:lang w:eastAsia="zh-CN"/>
        </w:rPr>
        <w:t>）数据库所含的主要统计数据。</w:t>
      </w:r>
    </w:p>
    <w:p w14:paraId="20E4198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98" w:name="lt_pId859"/>
      <w:r w:rsidRPr="00581AF9">
        <w:rPr>
          <w:rFonts w:ascii="Calibri" w:hAnsi="Calibri" w:hint="eastAsia"/>
          <w:lang w:eastAsia="zh-CN"/>
        </w:rPr>
        <w:t>2019</w:t>
      </w:r>
      <w:r w:rsidRPr="00581AF9">
        <w:rPr>
          <w:rFonts w:ascii="Calibri" w:hAnsi="Calibri" w:hint="eastAsia"/>
          <w:lang w:eastAsia="zh-CN"/>
        </w:rPr>
        <w:t>年</w:t>
      </w:r>
      <w:r w:rsidRPr="00581AF9">
        <w:rPr>
          <w:rFonts w:ascii="Calibri" w:hAnsi="Calibri" w:hint="eastAsia"/>
          <w:lang w:eastAsia="zh-CN"/>
        </w:rPr>
        <w:t>4</w:t>
      </w:r>
      <w:r w:rsidRPr="00581AF9">
        <w:rPr>
          <w:rFonts w:ascii="Calibri" w:hAnsi="Calibri" w:hint="eastAsia"/>
          <w:lang w:eastAsia="zh-CN"/>
        </w:rPr>
        <w:t>月在特立尼达和多巴哥举行了关于收集信息通信技术数据和统计数字、改善数据可用性、质量和报告的信息通信技术指标次区域讲习班。为期两天共</w:t>
      </w:r>
      <w:r w:rsidRPr="00581AF9">
        <w:rPr>
          <w:rFonts w:ascii="Calibri" w:hAnsi="Calibri" w:hint="eastAsia"/>
          <w:lang w:eastAsia="zh-CN"/>
        </w:rPr>
        <w:t>12</w:t>
      </w:r>
      <w:r w:rsidRPr="00581AF9">
        <w:rPr>
          <w:rFonts w:ascii="Calibri" w:hAnsi="Calibri" w:hint="eastAsia"/>
          <w:lang w:eastAsia="zh-CN"/>
        </w:rPr>
        <w:t>场会议的讲习班概述了信息通信技术数据和统计部门在全球开展的信息通信技术衡量工作，包括国际电联手册、信息通信技术发展指数和</w:t>
      </w:r>
      <w:r w:rsidRPr="00581AF9">
        <w:rPr>
          <w:rFonts w:ascii="Calibri" w:hAnsi="Calibri"/>
          <w:lang w:eastAsia="zh-CN"/>
        </w:rPr>
        <w:t xml:space="preserve">ICT </w:t>
      </w:r>
      <w:r w:rsidRPr="00581AF9">
        <w:rPr>
          <w:rFonts w:ascii="Calibri" w:hAnsi="Calibri"/>
          <w:lang w:eastAsia="zh-CN"/>
        </w:rPr>
        <w:t>综合价格指数</w:t>
      </w:r>
      <w:r w:rsidRPr="00581AF9">
        <w:rPr>
          <w:rFonts w:ascii="Calibri" w:hAnsi="Calibri" w:hint="eastAsia"/>
          <w:lang w:eastAsia="zh-CN"/>
        </w:rPr>
        <w:t>（</w:t>
      </w:r>
      <w:r w:rsidRPr="00581AF9">
        <w:rPr>
          <w:rFonts w:ascii="Calibri" w:hAnsi="Calibri" w:hint="eastAsia"/>
          <w:lang w:eastAsia="zh-CN"/>
        </w:rPr>
        <w:t>I</w:t>
      </w:r>
      <w:r w:rsidRPr="00581AF9">
        <w:rPr>
          <w:rFonts w:ascii="Calibri" w:hAnsi="Calibri"/>
          <w:lang w:eastAsia="zh-CN"/>
        </w:rPr>
        <w:t>PB</w:t>
      </w:r>
      <w:r w:rsidRPr="00581AF9">
        <w:rPr>
          <w:rFonts w:ascii="Calibri" w:hAnsi="Calibri" w:hint="eastAsia"/>
          <w:lang w:eastAsia="zh-CN"/>
        </w:rPr>
        <w:t>）。</w:t>
      </w:r>
      <w:bookmarkEnd w:id="98"/>
    </w:p>
    <w:p w14:paraId="69B3747A"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99" w:name="lt_pId861"/>
      <w:r w:rsidRPr="00581AF9">
        <w:rPr>
          <w:rFonts w:ascii="Calibri" w:hAnsi="Calibri" w:hint="eastAsia"/>
          <w:lang w:eastAsia="zh-CN"/>
        </w:rPr>
        <w:t>2018</w:t>
      </w:r>
      <w:r w:rsidRPr="00581AF9">
        <w:rPr>
          <w:rFonts w:ascii="Calibri" w:hAnsi="Calibri" w:hint="eastAsia"/>
          <w:lang w:eastAsia="zh-CN"/>
        </w:rPr>
        <w:t>年，通过在各区域开展若干能力建设活动，提高了信息通信技术统计数据编制者开展数据收集、编制和分析国际可比信息通信技术指标的能力和技能。这包括在哈萨克斯坦阿拉木图为独联体区域、在菲律宾马尼拉为亚太区域、在马拉维利隆圭为非洲区域和在巴林麦纳麦为阿拉伯国家区域举办的区域性信息通信技术统计讲习班。在斐济</w:t>
      </w:r>
      <w:r w:rsidRPr="00581AF9">
        <w:rPr>
          <w:rFonts w:ascii="Calibri" w:hAnsi="Calibri"/>
          <w:lang w:eastAsia="zh-CN"/>
        </w:rPr>
        <w:t>纳迪</w:t>
      </w:r>
      <w:r w:rsidRPr="00581AF9">
        <w:rPr>
          <w:rFonts w:ascii="Calibri" w:hAnsi="Calibri" w:hint="eastAsia"/>
          <w:lang w:eastAsia="zh-CN"/>
        </w:rPr>
        <w:t>为亚太区域各国举办了信息通信技术统计次区域讲习班；以及在博茨瓦纳举办的南共体信息通信技术统计区域讲习班。</w:t>
      </w:r>
      <w:bookmarkEnd w:id="99"/>
    </w:p>
    <w:p w14:paraId="24886DE0"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00" w:name="lt_pId864"/>
      <w:r w:rsidRPr="00581AF9">
        <w:rPr>
          <w:rFonts w:ascii="Calibri" w:hAnsi="Calibri" w:hint="eastAsia"/>
          <w:lang w:eastAsia="zh-CN"/>
        </w:rPr>
        <w:t>2020</w:t>
      </w:r>
      <w:r w:rsidRPr="00581AF9">
        <w:rPr>
          <w:rFonts w:ascii="Calibri" w:hAnsi="Calibri" w:hint="eastAsia"/>
          <w:lang w:eastAsia="zh-CN"/>
        </w:rPr>
        <w:t>年版国际电联</w:t>
      </w:r>
      <w:r w:rsidRPr="00581AF9">
        <w:fldChar w:fldCharType="begin"/>
      </w:r>
      <w:r w:rsidRPr="00581AF9">
        <w:rPr>
          <w:lang w:eastAsia="zh-CN"/>
        </w:rPr>
        <w:instrText xml:space="preserve"> HYPERLINK "https://www.itu.int/en/ITU-D/Statistics/Pages/publications/handbook.aspx" </w:instrText>
      </w:r>
      <w:r w:rsidRPr="00581AF9">
        <w:fldChar w:fldCharType="separate"/>
      </w:r>
      <w:r w:rsidRPr="00581AF9">
        <w:rPr>
          <w:rStyle w:val="Hyperlink"/>
          <w:rFonts w:ascii="Calibri" w:hAnsi="Calibri"/>
          <w:lang w:eastAsia="zh-CN"/>
        </w:rPr>
        <w:t>《电信</w:t>
      </w:r>
      <w:r w:rsidRPr="00581AF9">
        <w:rPr>
          <w:rStyle w:val="Hyperlink"/>
          <w:rFonts w:ascii="Calibri" w:hAnsi="Calibri"/>
          <w:lang w:eastAsia="zh-CN"/>
        </w:rPr>
        <w:t>/ICT</w:t>
      </w:r>
      <w:r w:rsidRPr="00581AF9">
        <w:rPr>
          <w:rStyle w:val="Hyperlink"/>
          <w:rFonts w:ascii="Calibri" w:hAnsi="Calibri"/>
          <w:lang w:eastAsia="zh-CN"/>
        </w:rPr>
        <w:t>行政管理数据收集手册》</w:t>
      </w:r>
      <w:r w:rsidRPr="00581AF9">
        <w:rPr>
          <w:rStyle w:val="Hyperlink"/>
          <w:rFonts w:ascii="Calibri" w:hAnsi="Calibri"/>
          <w:lang w:eastAsia="zh-CN"/>
        </w:rPr>
        <w:fldChar w:fldCharType="end"/>
      </w:r>
      <w:r w:rsidRPr="00581AF9">
        <w:rPr>
          <w:rFonts w:ascii="Calibri" w:hAnsi="Calibri" w:hint="eastAsia"/>
          <w:lang w:eastAsia="zh-CN"/>
        </w:rPr>
        <w:t>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6</w:t>
      </w:r>
      <w:r w:rsidRPr="00581AF9">
        <w:rPr>
          <w:rFonts w:ascii="Calibri" w:hAnsi="Calibri" w:hint="eastAsia"/>
          <w:lang w:eastAsia="zh-CN"/>
        </w:rPr>
        <w:t>月发布。该手册将</w:t>
      </w:r>
      <w:r w:rsidRPr="00581AF9">
        <w:rPr>
          <w:rFonts w:ascii="Calibri" w:hAnsi="Calibri" w:hint="eastAsia"/>
          <w:lang w:eastAsia="zh-CN"/>
        </w:rPr>
        <w:t>90</w:t>
      </w:r>
      <w:r w:rsidRPr="00581AF9">
        <w:rPr>
          <w:rFonts w:ascii="Calibri" w:hAnsi="Calibri" w:hint="eastAsia"/>
          <w:lang w:eastAsia="zh-CN"/>
        </w:rPr>
        <w:t>多个国际商定的指标重新组合，以帮助跟踪全球信息通信技术的发展，重点关注主要由国家监管机构收集的电信服务部门的指标。同时发布的</w:t>
      </w:r>
      <w:r w:rsidRPr="00581AF9">
        <w:rPr>
          <w:rFonts w:ascii="Calibri" w:hAnsi="Calibri" w:hint="eastAsia"/>
          <w:lang w:eastAsia="zh-CN"/>
        </w:rPr>
        <w:t>2020</w:t>
      </w:r>
      <w:r w:rsidRPr="00581AF9">
        <w:rPr>
          <w:rFonts w:ascii="Calibri" w:hAnsi="Calibri" w:hint="eastAsia"/>
          <w:lang w:eastAsia="zh-CN"/>
        </w:rPr>
        <w:t>年版国际电联</w:t>
      </w:r>
      <w:hyperlink r:id="rId95" w:history="1">
        <w:r w:rsidRPr="00581AF9">
          <w:rPr>
            <w:rStyle w:val="Hyperlink"/>
            <w:rFonts w:ascii="Calibri" w:hAnsi="Calibri"/>
            <w:lang w:eastAsia="zh-CN"/>
          </w:rPr>
          <w:t>《家庭和个人</w:t>
        </w:r>
        <w:r w:rsidRPr="00581AF9">
          <w:rPr>
            <w:rStyle w:val="Hyperlink"/>
            <w:rFonts w:ascii="Calibri" w:hAnsi="Calibri"/>
            <w:lang w:eastAsia="zh-CN"/>
          </w:rPr>
          <w:t>ICT</w:t>
        </w:r>
        <w:r w:rsidRPr="00581AF9">
          <w:rPr>
            <w:rStyle w:val="Hyperlink"/>
            <w:rFonts w:ascii="Calibri" w:hAnsi="Calibri"/>
            <w:lang w:eastAsia="zh-CN"/>
          </w:rPr>
          <w:t>接入和使用情况衡量手册》</w:t>
        </w:r>
      </w:hyperlink>
      <w:r w:rsidRPr="00581AF9">
        <w:rPr>
          <w:rFonts w:ascii="Calibri" w:hAnsi="Calibri" w:hint="eastAsia"/>
          <w:lang w:eastAsia="zh-CN"/>
        </w:rPr>
        <w:t>侧重于主要由国家统计局收集的需求方指标</w:t>
      </w:r>
      <w:r w:rsidRPr="00581AF9">
        <w:rPr>
          <w:rFonts w:ascii="Microsoft YaHei" w:eastAsia="Microsoft YaHei" w:hAnsi="Microsoft YaHei" w:cs="Microsoft YaHei" w:hint="eastAsia"/>
          <w:szCs w:val="24"/>
          <w:lang w:eastAsia="zh-CN"/>
        </w:rPr>
        <w:t>。</w:t>
      </w:r>
      <w:r w:rsidRPr="00581AF9">
        <w:rPr>
          <w:rFonts w:ascii="Calibri" w:hAnsi="Calibri" w:hint="eastAsia"/>
          <w:lang w:eastAsia="zh-CN"/>
        </w:rPr>
        <w:t>该手册旨在作为指导各国编制信息通信技术数据的实用工具，在准备、设计和实施信息通信技术住户调查时作为基本参考。</w:t>
      </w:r>
      <w:bookmarkEnd w:id="100"/>
    </w:p>
    <w:p w14:paraId="20EBE007" w14:textId="77777777" w:rsidR="001A59D6" w:rsidRPr="009A69D9" w:rsidRDefault="001A59D6" w:rsidP="001A59D6">
      <w:pPr>
        <w:pStyle w:val="Headingb"/>
        <w:rPr>
          <w:lang w:eastAsia="zh-CN"/>
        </w:rPr>
      </w:pPr>
      <w:r w:rsidRPr="009A69D9">
        <w:rPr>
          <w:rFonts w:hint="eastAsia"/>
          <w:lang w:eastAsia="zh-CN"/>
        </w:rPr>
        <w:t>专家组</w:t>
      </w:r>
    </w:p>
    <w:p w14:paraId="13FE221F"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lang w:eastAsia="zh-CN"/>
        </w:rPr>
        <w:t>电信</w:t>
      </w:r>
      <w:r w:rsidRPr="00581AF9">
        <w:rPr>
          <w:rFonts w:ascii="Calibri" w:hAnsi="Calibri"/>
          <w:lang w:eastAsia="zh-CN"/>
        </w:rPr>
        <w:t>/ICT</w:t>
      </w:r>
      <w:r w:rsidRPr="00581AF9">
        <w:rPr>
          <w:rFonts w:ascii="Calibri" w:hAnsi="Calibri"/>
          <w:lang w:eastAsia="zh-CN"/>
        </w:rPr>
        <w:t>指标专家组</w:t>
      </w:r>
      <w:r w:rsidRPr="00581AF9">
        <w:rPr>
          <w:rFonts w:ascii="Calibri" w:hAnsi="Calibri" w:hint="eastAsia"/>
          <w:lang w:eastAsia="zh-CN"/>
        </w:rPr>
        <w:t>（</w:t>
      </w:r>
      <w:r w:rsidRPr="00581AF9">
        <w:rPr>
          <w:rFonts w:ascii="Calibri" w:eastAsia="Calibri" w:hAnsi="Calibri" w:cs="Calibri"/>
          <w:szCs w:val="24"/>
          <w:lang w:eastAsia="zh-CN"/>
        </w:rPr>
        <w:t>EGTI</w:t>
      </w:r>
      <w:r w:rsidRPr="00581AF9">
        <w:rPr>
          <w:rFonts w:ascii="Calibri" w:hAnsi="Calibri" w:hint="eastAsia"/>
          <w:lang w:eastAsia="zh-CN"/>
        </w:rPr>
        <w:t>）成立于</w:t>
      </w:r>
      <w:r w:rsidRPr="00581AF9">
        <w:rPr>
          <w:rFonts w:ascii="Calibri" w:hAnsi="Calibri" w:hint="eastAsia"/>
          <w:lang w:eastAsia="zh-CN"/>
        </w:rPr>
        <w:t>2009</w:t>
      </w:r>
      <w:r w:rsidRPr="00581AF9">
        <w:rPr>
          <w:rFonts w:ascii="Calibri" w:hAnsi="Calibri" w:hint="eastAsia"/>
          <w:lang w:eastAsia="zh-CN"/>
        </w:rPr>
        <w:t>年</w:t>
      </w:r>
      <w:r w:rsidRPr="00581AF9">
        <w:rPr>
          <w:rFonts w:ascii="Calibri" w:hAnsi="Calibri" w:hint="eastAsia"/>
          <w:lang w:eastAsia="zh-CN"/>
        </w:rPr>
        <w:t>5</w:t>
      </w:r>
      <w:r w:rsidRPr="00581AF9">
        <w:rPr>
          <w:rFonts w:ascii="Calibri" w:hAnsi="Calibri" w:hint="eastAsia"/>
          <w:lang w:eastAsia="zh-CN"/>
        </w:rPr>
        <w:t>月，其任务是修订国际电</w:t>
      </w:r>
      <w:proofErr w:type="gramStart"/>
      <w:r w:rsidRPr="00581AF9">
        <w:rPr>
          <w:rFonts w:ascii="Calibri" w:hAnsi="Calibri" w:hint="eastAsia"/>
          <w:lang w:eastAsia="zh-CN"/>
        </w:rPr>
        <w:t>联供应方指标</w:t>
      </w:r>
      <w:proofErr w:type="gramEnd"/>
      <w:r w:rsidRPr="00581AF9">
        <w:rPr>
          <w:rFonts w:ascii="Calibri" w:hAnsi="Calibri" w:hint="eastAsia"/>
          <w:lang w:eastAsia="zh-CN"/>
        </w:rPr>
        <w:t>清单（即从运营商收集的数据），并讨论悬而未决的方法问题和新的指标。</w:t>
      </w:r>
      <w:r w:rsidRPr="00581AF9">
        <w:rPr>
          <w:rFonts w:ascii="Calibri" w:hAnsi="Calibri" w:hint="eastAsia"/>
          <w:lang w:eastAsia="zh-CN"/>
        </w:rPr>
        <w:t>2012</w:t>
      </w:r>
      <w:r w:rsidRPr="00581AF9">
        <w:rPr>
          <w:rFonts w:ascii="Calibri" w:hAnsi="Calibri" w:hint="eastAsia"/>
          <w:lang w:eastAsia="zh-CN"/>
        </w:rPr>
        <w:t>年</w:t>
      </w:r>
      <w:r w:rsidRPr="00581AF9">
        <w:rPr>
          <w:rFonts w:ascii="Calibri" w:hAnsi="Calibri" w:hint="eastAsia"/>
          <w:lang w:eastAsia="zh-CN"/>
        </w:rPr>
        <w:t>5</w:t>
      </w:r>
      <w:r w:rsidRPr="00581AF9">
        <w:rPr>
          <w:rFonts w:ascii="Calibri" w:hAnsi="Calibri" w:hint="eastAsia"/>
          <w:lang w:eastAsia="zh-CN"/>
        </w:rPr>
        <w:t>月成立了</w:t>
      </w:r>
      <w:r w:rsidRPr="00581AF9">
        <w:rPr>
          <w:rFonts w:ascii="Calibri" w:hAnsi="Calibri"/>
          <w:lang w:eastAsia="zh-CN"/>
        </w:rPr>
        <w:t>ICT</w:t>
      </w:r>
      <w:r w:rsidRPr="00581AF9">
        <w:rPr>
          <w:rFonts w:ascii="Calibri" w:hAnsi="Calibri"/>
          <w:lang w:eastAsia="zh-CN"/>
        </w:rPr>
        <w:t>家庭指标专家组（</w:t>
      </w:r>
      <w:r w:rsidRPr="00581AF9">
        <w:rPr>
          <w:rFonts w:ascii="Calibri" w:hAnsi="Calibri"/>
          <w:lang w:eastAsia="zh-CN"/>
        </w:rPr>
        <w:t>EGH</w:t>
      </w:r>
      <w:r w:rsidRPr="00581AF9">
        <w:rPr>
          <w:rFonts w:ascii="Calibri" w:hAnsi="Calibri"/>
          <w:lang w:eastAsia="zh-CN"/>
        </w:rPr>
        <w:t>）</w:t>
      </w:r>
      <w:r w:rsidRPr="00581AF9">
        <w:rPr>
          <w:rFonts w:ascii="Calibri" w:hAnsi="Calibri" w:hint="eastAsia"/>
          <w:lang w:eastAsia="zh-CN"/>
        </w:rPr>
        <w:t>，以审查衡量家庭和个人获得和使用信息通信技术情况的统计指标。两个专家组均向国际电联成员开放，并向熟悉这些指标数据收集工作的信息通信技术专家和统计人员开放。</w:t>
      </w:r>
    </w:p>
    <w:p w14:paraId="176FADDF"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lang w:eastAsia="zh-CN"/>
        </w:rPr>
      </w:pPr>
      <w:r w:rsidRPr="00581AF9">
        <w:rPr>
          <w:rFonts w:ascii="Calibri" w:hAnsi="Calibri" w:hint="eastAsia"/>
          <w:lang w:eastAsia="zh-CN"/>
        </w:rPr>
        <w:t>2018</w:t>
      </w:r>
      <w:r w:rsidRPr="00581AF9">
        <w:rPr>
          <w:rFonts w:ascii="Calibri" w:hAnsi="Calibri" w:hint="eastAsia"/>
          <w:lang w:eastAsia="zh-CN"/>
        </w:rPr>
        <w:t>年至</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lang w:eastAsia="zh-CN"/>
        </w:rPr>
        <w:t>电信</w:t>
      </w:r>
      <w:r w:rsidRPr="00581AF9">
        <w:rPr>
          <w:rFonts w:ascii="Calibri" w:hAnsi="Calibri"/>
          <w:lang w:eastAsia="zh-CN"/>
        </w:rPr>
        <w:t>/ICT</w:t>
      </w:r>
      <w:r w:rsidRPr="00581AF9">
        <w:rPr>
          <w:rFonts w:ascii="Calibri" w:hAnsi="Calibri"/>
          <w:lang w:eastAsia="zh-CN"/>
        </w:rPr>
        <w:t>指标专家组</w:t>
      </w:r>
      <w:r w:rsidRPr="00581AF9">
        <w:rPr>
          <w:rFonts w:ascii="Calibri" w:hAnsi="Calibri" w:hint="eastAsia"/>
          <w:lang w:eastAsia="zh-CN"/>
        </w:rPr>
        <w:t>（</w:t>
      </w:r>
      <w:r w:rsidRPr="00581AF9">
        <w:rPr>
          <w:rFonts w:ascii="Calibri" w:eastAsia="Calibri" w:hAnsi="Calibri" w:cs="Calibri"/>
          <w:szCs w:val="24"/>
          <w:lang w:eastAsia="zh-CN"/>
        </w:rPr>
        <w:t>EGTI</w:t>
      </w:r>
      <w:r w:rsidRPr="00581AF9">
        <w:rPr>
          <w:rFonts w:ascii="Calibri" w:hAnsi="Calibri" w:hint="eastAsia"/>
          <w:lang w:eastAsia="zh-CN"/>
        </w:rPr>
        <w:t>）和</w:t>
      </w:r>
      <w:r w:rsidRPr="00581AF9">
        <w:rPr>
          <w:rFonts w:ascii="Calibri" w:hAnsi="Calibri"/>
          <w:lang w:eastAsia="zh-CN"/>
        </w:rPr>
        <w:t>ICT</w:t>
      </w:r>
      <w:r w:rsidRPr="00581AF9">
        <w:rPr>
          <w:rFonts w:ascii="Calibri" w:hAnsi="Calibri"/>
          <w:lang w:eastAsia="zh-CN"/>
        </w:rPr>
        <w:t>家庭指标专家组（</w:t>
      </w:r>
      <w:r w:rsidRPr="00581AF9">
        <w:rPr>
          <w:rFonts w:ascii="Calibri" w:hAnsi="Calibri"/>
          <w:lang w:eastAsia="zh-CN"/>
        </w:rPr>
        <w:t>EGH</w:t>
      </w:r>
      <w:r w:rsidRPr="00581AF9">
        <w:rPr>
          <w:rFonts w:ascii="Calibri" w:hAnsi="Calibri"/>
          <w:lang w:eastAsia="zh-CN"/>
        </w:rPr>
        <w:t>）</w:t>
      </w:r>
      <w:r w:rsidRPr="00581AF9">
        <w:rPr>
          <w:rFonts w:ascii="Calibri" w:hAnsi="Calibri" w:hint="eastAsia"/>
          <w:lang w:eastAsia="zh-CN"/>
        </w:rPr>
        <w:t>举行了背靠背的年度会议。</w:t>
      </w:r>
      <w:r w:rsidRPr="00581AF9">
        <w:fldChar w:fldCharType="begin"/>
      </w:r>
      <w:r w:rsidRPr="00581AF9">
        <w:rPr>
          <w:lang w:eastAsia="zh-CN"/>
        </w:rPr>
        <w:instrText xml:space="preserve"> HYPERLINK "https://www.itu.int/en/ITU-D/Statistics/Pages/events/egti2018/default.aspx" </w:instrText>
      </w:r>
      <w:r w:rsidRPr="00581AF9">
        <w:fldChar w:fldCharType="separate"/>
      </w:r>
      <w:r w:rsidRPr="00581AF9">
        <w:rPr>
          <w:rStyle w:val="Hyperlink"/>
          <w:rFonts w:ascii="Calibri" w:hAnsi="Calibri" w:hint="eastAsia"/>
          <w:lang w:eastAsia="zh-CN"/>
        </w:rPr>
        <w:t>2018</w:t>
      </w:r>
      <w:r w:rsidRPr="00581AF9">
        <w:rPr>
          <w:rStyle w:val="Hyperlink"/>
          <w:rFonts w:ascii="Calibri" w:hAnsi="Calibri" w:hint="eastAsia"/>
          <w:lang w:eastAsia="zh-CN"/>
        </w:rPr>
        <w:t>年会议</w:t>
      </w:r>
      <w:r w:rsidRPr="00581AF9">
        <w:rPr>
          <w:rStyle w:val="Hyperlink"/>
          <w:rFonts w:ascii="Calibri" w:hAnsi="Calibri"/>
          <w:lang w:eastAsia="zh-CN"/>
        </w:rPr>
        <w:fldChar w:fldCharType="end"/>
      </w:r>
      <w:r w:rsidRPr="00581AF9">
        <w:rPr>
          <w:rFonts w:ascii="Calibri" w:hAnsi="Calibri" w:hint="eastAsia"/>
          <w:lang w:eastAsia="zh-CN"/>
        </w:rPr>
        <w:t>于</w:t>
      </w:r>
      <w:r w:rsidRPr="00581AF9">
        <w:rPr>
          <w:rFonts w:ascii="Calibri" w:hAnsi="Calibri" w:hint="eastAsia"/>
          <w:lang w:eastAsia="zh-CN"/>
        </w:rPr>
        <w:t>10</w:t>
      </w:r>
      <w:r w:rsidRPr="00581AF9">
        <w:rPr>
          <w:rFonts w:ascii="Calibri" w:hAnsi="Calibri" w:hint="eastAsia"/>
          <w:lang w:eastAsia="zh-CN"/>
        </w:rPr>
        <w:t>月举行，</w:t>
      </w:r>
      <w:r w:rsidRPr="00581AF9">
        <w:fldChar w:fldCharType="begin"/>
      </w:r>
      <w:r w:rsidRPr="00581AF9">
        <w:rPr>
          <w:lang w:eastAsia="zh-CN"/>
        </w:rPr>
        <w:instrText xml:space="preserve"> HYPERLINK "https://www.itu.int/en/ITU-D/Statistics/Pages/events/egti2019/default.aspx" </w:instrText>
      </w:r>
      <w:r w:rsidRPr="00581AF9">
        <w:fldChar w:fldCharType="separate"/>
      </w:r>
      <w:r w:rsidRPr="00581AF9">
        <w:rPr>
          <w:rStyle w:val="Hyperlink"/>
          <w:rFonts w:ascii="Calibri" w:hAnsi="Calibri" w:hint="eastAsia"/>
          <w:lang w:eastAsia="zh-CN"/>
        </w:rPr>
        <w:t>2019</w:t>
      </w:r>
      <w:r w:rsidRPr="00581AF9">
        <w:rPr>
          <w:rStyle w:val="Hyperlink"/>
          <w:rFonts w:ascii="Calibri" w:hAnsi="Calibri" w:hint="eastAsia"/>
          <w:lang w:eastAsia="zh-CN"/>
        </w:rPr>
        <w:t>年会议</w:t>
      </w:r>
      <w:r w:rsidRPr="00581AF9">
        <w:rPr>
          <w:rStyle w:val="Hyperlink"/>
          <w:rFonts w:ascii="Calibri" w:hAnsi="Calibri"/>
          <w:lang w:eastAsia="zh-CN"/>
        </w:rPr>
        <w:fldChar w:fldCharType="end"/>
      </w:r>
      <w:r w:rsidRPr="00581AF9">
        <w:rPr>
          <w:rFonts w:ascii="Calibri" w:hAnsi="Calibri" w:hint="eastAsia"/>
          <w:lang w:eastAsia="zh-CN"/>
        </w:rPr>
        <w:t>于</w:t>
      </w:r>
      <w:r w:rsidRPr="00581AF9">
        <w:rPr>
          <w:rFonts w:ascii="Calibri" w:hAnsi="Calibri" w:hint="eastAsia"/>
          <w:lang w:eastAsia="zh-CN"/>
        </w:rPr>
        <w:t>9</w:t>
      </w:r>
      <w:r w:rsidRPr="00581AF9">
        <w:rPr>
          <w:rFonts w:ascii="Calibri" w:hAnsi="Calibri" w:hint="eastAsia"/>
          <w:lang w:eastAsia="zh-CN"/>
        </w:rPr>
        <w:t>月举行，</w:t>
      </w:r>
      <w:r w:rsidRPr="00581AF9">
        <w:fldChar w:fldCharType="begin"/>
      </w:r>
      <w:r w:rsidRPr="00581AF9">
        <w:rPr>
          <w:lang w:eastAsia="zh-CN"/>
        </w:rPr>
        <w:instrText xml:space="preserve"> HYPERLINK "https://www.itu.int/en/ITU-D/Statistics/Pages/events/egti2020/default.aspx" </w:instrText>
      </w:r>
      <w:r w:rsidRPr="00581AF9">
        <w:fldChar w:fldCharType="separate"/>
      </w:r>
      <w:r w:rsidRPr="00581AF9">
        <w:rPr>
          <w:rStyle w:val="Hyperlink"/>
          <w:rFonts w:ascii="Calibri" w:hAnsi="Calibri" w:hint="eastAsia"/>
          <w:lang w:eastAsia="zh-CN"/>
        </w:rPr>
        <w:t>2020</w:t>
      </w:r>
      <w:r w:rsidRPr="00581AF9">
        <w:rPr>
          <w:rStyle w:val="Hyperlink"/>
          <w:rFonts w:ascii="Calibri" w:hAnsi="Calibri" w:hint="eastAsia"/>
          <w:lang w:eastAsia="zh-CN"/>
        </w:rPr>
        <w:t>年会议</w:t>
      </w:r>
      <w:r w:rsidRPr="00581AF9">
        <w:rPr>
          <w:rStyle w:val="Hyperlink"/>
          <w:rFonts w:ascii="Calibri" w:hAnsi="Calibri"/>
          <w:lang w:eastAsia="zh-CN"/>
        </w:rPr>
        <w:fldChar w:fldCharType="end"/>
      </w:r>
      <w:r w:rsidRPr="00581AF9">
        <w:rPr>
          <w:rFonts w:ascii="Calibri" w:hAnsi="Calibri" w:hint="eastAsia"/>
          <w:lang w:eastAsia="zh-CN"/>
        </w:rPr>
        <w:t>于</w:t>
      </w:r>
      <w:r w:rsidRPr="00581AF9">
        <w:rPr>
          <w:rFonts w:ascii="Calibri" w:hAnsi="Calibri" w:hint="eastAsia"/>
          <w:lang w:eastAsia="zh-CN"/>
        </w:rPr>
        <w:t>9</w:t>
      </w:r>
      <w:r w:rsidRPr="00581AF9">
        <w:rPr>
          <w:rFonts w:ascii="Calibri" w:hAnsi="Calibri" w:hint="eastAsia"/>
          <w:lang w:eastAsia="zh-CN"/>
        </w:rPr>
        <w:t>月举行。专家组在会议期间审查各专题工作组在本工作期间的工作，并提出下一个工作期间的主题。</w:t>
      </w:r>
    </w:p>
    <w:p w14:paraId="326DF6BD"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然后，在世界电信</w:t>
      </w:r>
      <w:r w:rsidRPr="00581AF9">
        <w:rPr>
          <w:rFonts w:ascii="Calibri" w:hAnsi="Calibri" w:hint="eastAsia"/>
          <w:lang w:eastAsia="zh-CN"/>
        </w:rPr>
        <w:t>/</w:t>
      </w:r>
      <w:r w:rsidRPr="00581AF9">
        <w:rPr>
          <w:rFonts w:ascii="Calibri" w:hAnsi="Calibri" w:hint="eastAsia"/>
          <w:lang w:eastAsia="zh-CN"/>
        </w:rPr>
        <w:t>信息通信技术指标专题研讨会上介绍讨论结果，以供通过。</w:t>
      </w:r>
    </w:p>
    <w:p w14:paraId="3F9F8960" w14:textId="77777777" w:rsidR="001A59D6" w:rsidRPr="002B25F8"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r w:rsidRPr="00581AF9">
        <w:rPr>
          <w:rFonts w:ascii="Calibri" w:hAnsi="Calibri"/>
          <w:b/>
          <w:bCs/>
          <w:lang w:eastAsia="zh-CN"/>
        </w:rPr>
        <w:t>衡量信息通信技术促发展伙伴关</w:t>
      </w:r>
      <w:r w:rsidRPr="00581AF9">
        <w:rPr>
          <w:rFonts w:ascii="Calibri" w:hAnsi="Calibri" w:hint="eastAsia"/>
          <w:b/>
          <w:bCs/>
          <w:lang w:eastAsia="zh-CN"/>
        </w:rPr>
        <w:t>系</w:t>
      </w:r>
    </w:p>
    <w:p w14:paraId="6666041C" w14:textId="77777777" w:rsidR="001A59D6" w:rsidRPr="002B25F8" w:rsidRDefault="001A59D6" w:rsidP="001A59D6">
      <w:pPr>
        <w:tabs>
          <w:tab w:val="clear" w:pos="1134"/>
          <w:tab w:val="clear" w:pos="1871"/>
          <w:tab w:val="clear" w:pos="2268"/>
        </w:tabs>
        <w:overflowPunct/>
        <w:autoSpaceDE/>
        <w:autoSpaceDN/>
        <w:adjustRightInd/>
        <w:ind w:firstLineChars="200" w:firstLine="480"/>
        <w:textAlignment w:val="auto"/>
        <w:outlineLvl w:val="2"/>
        <w:rPr>
          <w:rFonts w:ascii="Calibri" w:eastAsia="Calibri" w:hAnsi="Calibri" w:cs="Calibri"/>
          <w:b/>
          <w:sz w:val="22"/>
          <w:szCs w:val="24"/>
          <w:lang w:eastAsia="zh-CN"/>
        </w:rPr>
      </w:pPr>
      <w:r w:rsidRPr="00581AF9">
        <w:rPr>
          <w:rFonts w:ascii="Calibri" w:hAnsi="Calibri" w:hint="eastAsia"/>
          <w:lang w:eastAsia="zh-CN"/>
        </w:rPr>
        <w:t>国际电联继续是</w:t>
      </w:r>
      <w:r w:rsidRPr="00581AF9">
        <w:fldChar w:fldCharType="begin"/>
      </w:r>
      <w:r w:rsidRPr="00581AF9">
        <w:rPr>
          <w:lang w:eastAsia="zh-CN"/>
        </w:rPr>
        <w:instrText xml:space="preserve"> HYPERLINK "https://www.itu.int/en/ITU-D/Statistics/Pages/intlcoop/partnership/default.aspx" </w:instrText>
      </w:r>
      <w:r w:rsidRPr="00581AF9">
        <w:fldChar w:fldCharType="separate"/>
      </w:r>
      <w:r w:rsidRPr="00581AF9">
        <w:rPr>
          <w:rStyle w:val="Hyperlink"/>
          <w:rFonts w:ascii="Calibri" w:hAnsi="Calibri" w:hint="eastAsia"/>
          <w:lang w:eastAsia="zh-CN"/>
        </w:rPr>
        <w:t>衡量</w:t>
      </w:r>
      <w:r w:rsidRPr="00581AF9">
        <w:rPr>
          <w:rStyle w:val="Hyperlink"/>
          <w:rFonts w:ascii="Calibri" w:hAnsi="Calibri" w:hint="eastAsia"/>
          <w:lang w:val="en-US" w:eastAsia="zh-CN"/>
        </w:rPr>
        <w:t>ICT</w:t>
      </w:r>
      <w:r w:rsidRPr="00581AF9">
        <w:rPr>
          <w:rStyle w:val="Hyperlink"/>
          <w:rFonts w:ascii="Calibri" w:hAnsi="Calibri" w:hint="eastAsia"/>
          <w:lang w:eastAsia="zh-CN"/>
        </w:rPr>
        <w:t>促发展伙伴关系</w:t>
      </w:r>
      <w:r w:rsidRPr="00581AF9">
        <w:rPr>
          <w:rStyle w:val="Hyperlink"/>
          <w:rFonts w:ascii="Calibri" w:hAnsi="Calibri"/>
          <w:lang w:eastAsia="zh-CN"/>
        </w:rPr>
        <w:fldChar w:fldCharType="end"/>
      </w:r>
      <w:r w:rsidRPr="00581AF9">
        <w:rPr>
          <w:rFonts w:ascii="Calibri" w:hAnsi="Calibri" w:hint="eastAsia"/>
          <w:lang w:eastAsia="zh-CN"/>
        </w:rPr>
        <w:t>的积极成员，并与贸发会议（</w:t>
      </w:r>
      <w:r w:rsidRPr="00581AF9">
        <w:rPr>
          <w:rFonts w:ascii="Calibri" w:hAnsi="Calibri" w:hint="eastAsia"/>
          <w:lang w:eastAsia="zh-CN"/>
        </w:rPr>
        <w:t>UNCTAD</w:t>
      </w:r>
      <w:r w:rsidRPr="00581AF9">
        <w:rPr>
          <w:rFonts w:ascii="Calibri" w:hAnsi="Calibri" w:hint="eastAsia"/>
          <w:lang w:eastAsia="zh-CN"/>
        </w:rPr>
        <w:t>）和</w:t>
      </w:r>
      <w:r w:rsidRPr="00581AF9">
        <w:rPr>
          <w:rFonts w:ascii="Calibri" w:hAnsi="Calibri" w:hint="eastAsia"/>
          <w:lang w:eastAsia="zh-CN"/>
        </w:rPr>
        <w:t>UIS</w:t>
      </w:r>
      <w:r w:rsidRPr="00581AF9">
        <w:rPr>
          <w:rFonts w:ascii="Calibri" w:hAnsi="Calibri" w:hint="eastAsia"/>
          <w:lang w:eastAsia="zh-CN"/>
        </w:rPr>
        <w:t>一道是组成其指导委员会的三个成员之一。</w:t>
      </w:r>
      <w:r w:rsidRPr="00581AF9">
        <w:rPr>
          <w:rFonts w:ascii="Calibri" w:hAnsi="Calibri" w:hint="eastAsia"/>
          <w:lang w:eastAsia="zh-CN"/>
        </w:rPr>
        <w:t>2019</w:t>
      </w:r>
      <w:r w:rsidRPr="00581AF9">
        <w:rPr>
          <w:rFonts w:ascii="Calibri" w:hAnsi="Calibri" w:hint="eastAsia"/>
          <w:lang w:eastAsia="zh-CN"/>
        </w:rPr>
        <w:t>年，伙伴关系继续通过其由国际电联和联合国经社部（</w:t>
      </w:r>
      <w:r w:rsidRPr="00581AF9">
        <w:rPr>
          <w:rFonts w:ascii="Calibri" w:hAnsi="Calibri"/>
          <w:lang w:eastAsia="zh-CN"/>
        </w:rPr>
        <w:t>UNDESA</w:t>
      </w:r>
      <w:r w:rsidRPr="00581AF9">
        <w:rPr>
          <w:rFonts w:ascii="Calibri" w:hAnsi="Calibri" w:hint="eastAsia"/>
          <w:lang w:eastAsia="zh-CN"/>
        </w:rPr>
        <w:t>）共同牵头的</w:t>
      </w:r>
      <w:r w:rsidRPr="00581AF9">
        <w:rPr>
          <w:rFonts w:ascii="Calibri" w:hAnsi="Calibri" w:hint="eastAsia"/>
          <w:lang w:eastAsia="zh-CN"/>
        </w:rPr>
        <w:t>ICT</w:t>
      </w:r>
      <w:r w:rsidRPr="00581AF9">
        <w:rPr>
          <w:rFonts w:ascii="Calibri" w:hAnsi="Calibri" w:hint="eastAsia"/>
          <w:lang w:eastAsia="zh-CN"/>
        </w:rPr>
        <w:t>促可持续发展目标任务组，积极参与监测可持续发展目标（</w:t>
      </w:r>
      <w:r w:rsidRPr="00581AF9">
        <w:rPr>
          <w:rFonts w:ascii="Calibri" w:hAnsi="Calibri" w:hint="eastAsia"/>
          <w:lang w:eastAsia="zh-CN"/>
        </w:rPr>
        <w:t>S</w:t>
      </w:r>
      <w:r w:rsidRPr="00581AF9">
        <w:rPr>
          <w:rFonts w:ascii="Calibri" w:hAnsi="Calibri"/>
          <w:lang w:eastAsia="zh-CN"/>
        </w:rPr>
        <w:t>DG</w:t>
      </w:r>
      <w:r w:rsidRPr="00581AF9">
        <w:rPr>
          <w:rFonts w:ascii="Calibri" w:hAnsi="Calibri" w:hint="eastAsia"/>
          <w:lang w:eastAsia="zh-CN"/>
        </w:rPr>
        <w:t>）。在</w:t>
      </w:r>
      <w:r w:rsidRPr="00581AF9">
        <w:rPr>
          <w:rFonts w:ascii="Calibri" w:hAnsi="Calibri" w:hint="eastAsia"/>
          <w:lang w:eastAsia="zh-CN"/>
        </w:rPr>
        <w:t>2019</w:t>
      </w:r>
      <w:r w:rsidRPr="00581AF9">
        <w:rPr>
          <w:rFonts w:ascii="Calibri" w:hAnsi="Calibri" w:hint="eastAsia"/>
          <w:lang w:eastAsia="zh-CN"/>
        </w:rPr>
        <w:t>年</w:t>
      </w:r>
      <w:r w:rsidRPr="00581AF9">
        <w:rPr>
          <w:rFonts w:ascii="Calibri" w:hAnsi="Calibri" w:hint="eastAsia"/>
          <w:lang w:eastAsia="zh-CN"/>
        </w:rPr>
        <w:t>WSIS</w:t>
      </w:r>
      <w:r w:rsidRPr="00581AF9">
        <w:rPr>
          <w:rFonts w:ascii="Calibri" w:hAnsi="Calibri" w:hint="eastAsia"/>
          <w:lang w:eastAsia="zh-CN"/>
        </w:rPr>
        <w:t>论坛期间，伙伴关系组织了一次关于</w:t>
      </w:r>
      <w:r w:rsidRPr="00581AF9">
        <w:rPr>
          <w:rFonts w:ascii="Calibri" w:eastAsia="STKaiti" w:hAnsi="Calibri" w:cs="Calibri"/>
          <w:lang w:eastAsia="zh-CN"/>
        </w:rPr>
        <w:t>通过</w:t>
      </w:r>
      <w:r w:rsidRPr="00581AF9">
        <w:rPr>
          <w:rFonts w:ascii="Calibri" w:eastAsia="STKaiti" w:hAnsi="Calibri" w:cs="Calibri"/>
          <w:lang w:eastAsia="zh-CN"/>
        </w:rPr>
        <w:t>ICT</w:t>
      </w:r>
      <w:r w:rsidRPr="00581AF9">
        <w:rPr>
          <w:rFonts w:ascii="Calibri" w:eastAsia="STKaiti" w:hAnsi="Calibri" w:cs="Calibri"/>
          <w:lang w:eastAsia="zh-CN"/>
        </w:rPr>
        <w:t>指标衡量实现可持续发展目标进展情况</w:t>
      </w:r>
      <w:r w:rsidRPr="00581AF9">
        <w:rPr>
          <w:rFonts w:ascii="Calibri" w:hAnsi="Calibri" w:hint="eastAsia"/>
          <w:lang w:eastAsia="zh-CN"/>
        </w:rPr>
        <w:t>的会议。会议讨论了任务组取得的进展及一份</w:t>
      </w:r>
      <w:r w:rsidRPr="00581AF9">
        <w:rPr>
          <w:rFonts w:ascii="Calibri" w:hAnsi="Calibri" w:hint="eastAsia"/>
          <w:lang w:eastAsia="zh-CN"/>
        </w:rPr>
        <w:t>ICT</w:t>
      </w:r>
      <w:r w:rsidRPr="00581AF9">
        <w:rPr>
          <w:rFonts w:ascii="Calibri" w:hAnsi="Calibri" w:hint="eastAsia"/>
          <w:lang w:eastAsia="zh-CN"/>
        </w:rPr>
        <w:t>指标专题清单</w:t>
      </w:r>
      <w:r w:rsidRPr="00581AF9">
        <w:rPr>
          <w:rFonts w:ascii="Calibri" w:hAnsi="Calibri" w:hint="eastAsia"/>
          <w:lang w:eastAsia="zh-CN"/>
        </w:rPr>
        <w:lastRenderedPageBreak/>
        <w:t>草案，清单可用于衡量全球可持续发展目标指标框架未涵盖的、与可持续发展目标相关的部门的</w:t>
      </w:r>
      <w:r w:rsidRPr="00581AF9">
        <w:rPr>
          <w:rFonts w:ascii="Calibri" w:hAnsi="Calibri" w:hint="eastAsia"/>
          <w:lang w:eastAsia="zh-CN"/>
        </w:rPr>
        <w:t>ICT</w:t>
      </w:r>
      <w:r w:rsidRPr="00581AF9">
        <w:rPr>
          <w:rFonts w:ascii="Calibri" w:hAnsi="Calibri" w:hint="eastAsia"/>
          <w:lang w:eastAsia="zh-CN"/>
        </w:rPr>
        <w:t>可用性和使用情况。该清单包括</w:t>
      </w:r>
      <w:r w:rsidRPr="00581AF9">
        <w:rPr>
          <w:rFonts w:ascii="Calibri" w:hAnsi="Calibri" w:hint="eastAsia"/>
          <w:lang w:eastAsia="zh-CN"/>
        </w:rPr>
        <w:t>26</w:t>
      </w:r>
      <w:r w:rsidRPr="00581AF9">
        <w:rPr>
          <w:rFonts w:ascii="Calibri" w:hAnsi="Calibri" w:hint="eastAsia"/>
          <w:lang w:eastAsia="zh-CN"/>
        </w:rPr>
        <w:t>项</w:t>
      </w:r>
      <w:r w:rsidRPr="00581AF9">
        <w:rPr>
          <w:rFonts w:ascii="Calibri" w:hAnsi="Calibri" w:hint="eastAsia"/>
          <w:lang w:eastAsia="zh-CN"/>
        </w:rPr>
        <w:t>ICT</w:t>
      </w:r>
      <w:r w:rsidRPr="00581AF9">
        <w:rPr>
          <w:rFonts w:ascii="Calibri" w:hAnsi="Calibri" w:hint="eastAsia"/>
          <w:lang w:eastAsia="zh-CN"/>
        </w:rPr>
        <w:t>指标，涉及属于</w:t>
      </w:r>
      <w:r w:rsidRPr="00581AF9">
        <w:rPr>
          <w:rFonts w:ascii="Calibri" w:hAnsi="Calibri" w:hint="eastAsia"/>
          <w:lang w:eastAsia="zh-CN"/>
        </w:rPr>
        <w:t>11</w:t>
      </w:r>
      <w:r w:rsidRPr="00581AF9">
        <w:rPr>
          <w:rFonts w:ascii="Calibri" w:hAnsi="Calibri" w:hint="eastAsia"/>
          <w:lang w:eastAsia="zh-CN"/>
        </w:rPr>
        <w:t>项可持续发展目标的</w:t>
      </w:r>
      <w:r w:rsidRPr="00581AF9">
        <w:rPr>
          <w:rFonts w:ascii="Calibri" w:hAnsi="Calibri" w:hint="eastAsia"/>
          <w:lang w:eastAsia="zh-CN"/>
        </w:rPr>
        <w:t>27</w:t>
      </w:r>
      <w:r w:rsidRPr="00581AF9">
        <w:rPr>
          <w:rFonts w:ascii="Calibri" w:hAnsi="Calibri" w:hint="eastAsia"/>
          <w:lang w:eastAsia="zh-CN"/>
        </w:rPr>
        <w:t>项具体目标（通过政府和国际组织参与的协商进程讨论和商定）。最终清单已提交</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3</w:t>
      </w:r>
      <w:r w:rsidRPr="00581AF9">
        <w:rPr>
          <w:rFonts w:ascii="Calibri" w:hAnsi="Calibri" w:hint="eastAsia"/>
          <w:lang w:eastAsia="zh-CN"/>
        </w:rPr>
        <w:t>月举行的联合国统计委员会（</w:t>
      </w:r>
      <w:r w:rsidRPr="00581AF9">
        <w:rPr>
          <w:rFonts w:ascii="Calibri" w:hAnsi="Calibri"/>
          <w:lang w:eastAsia="zh-CN"/>
        </w:rPr>
        <w:t>UNSC</w:t>
      </w:r>
      <w:r w:rsidRPr="00581AF9">
        <w:rPr>
          <w:rFonts w:ascii="Calibri" w:hAnsi="Calibri" w:hint="eastAsia"/>
          <w:lang w:eastAsia="zh-CN"/>
        </w:rPr>
        <w:t>）第</w:t>
      </w:r>
      <w:r w:rsidRPr="00581AF9">
        <w:rPr>
          <w:rFonts w:ascii="Calibri" w:hAnsi="Calibri" w:hint="eastAsia"/>
          <w:lang w:eastAsia="zh-CN"/>
        </w:rPr>
        <w:t>51</w:t>
      </w:r>
      <w:r w:rsidRPr="00581AF9">
        <w:rPr>
          <w:rFonts w:ascii="Calibri" w:hAnsi="Calibri" w:hint="eastAsia"/>
          <w:lang w:eastAsia="zh-CN"/>
        </w:rPr>
        <w:t>届会议批准。</w:t>
      </w:r>
    </w:p>
    <w:p w14:paraId="72B89703" w14:textId="77777777" w:rsidR="001A59D6" w:rsidRPr="009A69D9" w:rsidRDefault="001A59D6" w:rsidP="001A59D6">
      <w:pPr>
        <w:pStyle w:val="Headingb"/>
        <w:rPr>
          <w:lang w:eastAsia="zh-CN"/>
        </w:rPr>
      </w:pPr>
      <w:bookmarkStart w:id="101" w:name="lt_pId883"/>
      <w:r w:rsidRPr="009A69D9">
        <w:rPr>
          <w:rFonts w:hint="eastAsia"/>
          <w:lang w:eastAsia="zh-CN"/>
        </w:rPr>
        <w:t>世界电信</w:t>
      </w:r>
      <w:r w:rsidRPr="009A69D9">
        <w:rPr>
          <w:lang w:eastAsia="zh-CN"/>
        </w:rPr>
        <w:t>/ICT</w:t>
      </w:r>
      <w:r w:rsidRPr="009A69D9">
        <w:rPr>
          <w:rFonts w:hint="eastAsia"/>
          <w:lang w:eastAsia="zh-CN"/>
        </w:rPr>
        <w:t>指标专题研讨会</w:t>
      </w:r>
      <w:bookmarkEnd w:id="101"/>
    </w:p>
    <w:p w14:paraId="2E863D0F" w14:textId="77777777" w:rsidR="001A59D6" w:rsidRPr="00581AF9" w:rsidRDefault="001A59D6" w:rsidP="001A59D6">
      <w:pPr>
        <w:tabs>
          <w:tab w:val="clear" w:pos="1134"/>
          <w:tab w:val="clear" w:pos="1871"/>
          <w:tab w:val="clear" w:pos="2268"/>
        </w:tabs>
        <w:overflowPunct/>
        <w:autoSpaceDE/>
        <w:autoSpaceDN/>
        <w:adjustRightInd/>
        <w:spacing w:after="240"/>
        <w:ind w:firstLineChars="200" w:firstLine="480"/>
        <w:textAlignment w:val="auto"/>
        <w:rPr>
          <w:rFonts w:ascii="Calibri" w:hAnsi="Calibri"/>
          <w:lang w:eastAsia="zh-CN"/>
        </w:rPr>
      </w:pPr>
      <w:hyperlink r:id="rId96" w:history="1">
        <w:r w:rsidRPr="00581AF9">
          <w:rPr>
            <w:rStyle w:val="Hyperlink"/>
            <w:rFonts w:ascii="Calibri" w:hAnsi="Calibri" w:hint="eastAsia"/>
            <w:lang w:eastAsia="zh-CN"/>
          </w:rPr>
          <w:t>第</w:t>
        </w:r>
        <w:r w:rsidRPr="00581AF9">
          <w:rPr>
            <w:rStyle w:val="Hyperlink"/>
            <w:rFonts w:ascii="Calibri" w:hAnsi="Calibri" w:hint="eastAsia"/>
            <w:lang w:eastAsia="zh-CN"/>
          </w:rPr>
          <w:t>16</w:t>
        </w:r>
        <w:r w:rsidRPr="00581AF9">
          <w:rPr>
            <w:rStyle w:val="Hyperlink"/>
            <w:rFonts w:ascii="Calibri" w:hAnsi="Calibri" w:hint="eastAsia"/>
            <w:lang w:eastAsia="zh-CN"/>
          </w:rPr>
          <w:t>届</w:t>
        </w:r>
      </w:hyperlink>
      <w:r w:rsidRPr="00581AF9">
        <w:rPr>
          <w:rFonts w:ascii="Calibri" w:hAnsi="Calibri" w:hint="eastAsia"/>
          <w:lang w:eastAsia="zh-CN"/>
        </w:rPr>
        <w:t>世界电信</w:t>
      </w:r>
      <w:r w:rsidRPr="00581AF9">
        <w:rPr>
          <w:rFonts w:ascii="Calibri" w:hAnsi="Calibri" w:hint="eastAsia"/>
          <w:lang w:eastAsia="zh-CN"/>
        </w:rPr>
        <w:t>/ICT</w:t>
      </w:r>
      <w:r w:rsidRPr="00581AF9">
        <w:rPr>
          <w:rFonts w:ascii="Calibri" w:hAnsi="Calibri" w:hint="eastAsia"/>
          <w:lang w:eastAsia="zh-CN"/>
        </w:rPr>
        <w:t>指标专题研讨会（</w:t>
      </w:r>
      <w:r w:rsidRPr="00581AF9">
        <w:rPr>
          <w:rFonts w:ascii="Calibri" w:hAnsi="Calibri" w:hint="eastAsia"/>
          <w:lang w:eastAsia="zh-CN"/>
        </w:rPr>
        <w:t>WTI</w:t>
      </w:r>
      <w:r w:rsidRPr="00581AF9">
        <w:rPr>
          <w:rFonts w:ascii="Calibri" w:hAnsi="Calibri"/>
          <w:lang w:eastAsia="zh-CN"/>
        </w:rPr>
        <w:t>S</w:t>
      </w:r>
      <w:r w:rsidRPr="00581AF9">
        <w:rPr>
          <w:rFonts w:ascii="Calibri" w:hAnsi="Calibri" w:hint="eastAsia"/>
          <w:lang w:eastAsia="zh-CN"/>
        </w:rPr>
        <w:t>）于</w:t>
      </w:r>
      <w:r w:rsidRPr="00581AF9">
        <w:rPr>
          <w:rFonts w:ascii="Calibri" w:hAnsi="Calibri" w:hint="eastAsia"/>
          <w:lang w:eastAsia="zh-CN"/>
        </w:rPr>
        <w:t>2018</w:t>
      </w:r>
      <w:r w:rsidRPr="00581AF9">
        <w:rPr>
          <w:rFonts w:ascii="Calibri" w:hAnsi="Calibri" w:hint="eastAsia"/>
          <w:lang w:eastAsia="zh-CN"/>
        </w:rPr>
        <w:t>年</w:t>
      </w:r>
      <w:r w:rsidRPr="00581AF9">
        <w:rPr>
          <w:rFonts w:ascii="Calibri" w:hAnsi="Calibri" w:hint="eastAsia"/>
          <w:lang w:eastAsia="zh-CN"/>
        </w:rPr>
        <w:t>12</w:t>
      </w:r>
      <w:r w:rsidRPr="00581AF9">
        <w:rPr>
          <w:rFonts w:ascii="Calibri" w:hAnsi="Calibri" w:hint="eastAsia"/>
          <w:lang w:eastAsia="zh-CN"/>
        </w:rPr>
        <w:t>月举行，主要关注电信</w:t>
      </w:r>
      <w:r w:rsidRPr="00581AF9">
        <w:rPr>
          <w:rFonts w:ascii="Calibri" w:hAnsi="Calibri" w:hint="eastAsia"/>
          <w:lang w:eastAsia="zh-CN"/>
        </w:rPr>
        <w:t>/ICT</w:t>
      </w:r>
      <w:r w:rsidRPr="00581AF9">
        <w:rPr>
          <w:rFonts w:ascii="Calibri" w:hAnsi="Calibri" w:hint="eastAsia"/>
          <w:lang w:eastAsia="zh-CN"/>
        </w:rPr>
        <w:t>和新兴技术对社会和经济发展的影响。</w:t>
      </w:r>
      <w:r w:rsidRPr="00581AF9">
        <w:fldChar w:fldCharType="begin"/>
      </w:r>
      <w:r w:rsidRPr="00581AF9">
        <w:rPr>
          <w:lang w:eastAsia="zh-CN"/>
        </w:rPr>
        <w:instrText xml:space="preserve"> HYPERLINK "https://www.itu.int/en/ITU-D/Statistics/Pages/events/wtis2020/default.aspx" </w:instrText>
      </w:r>
      <w:r w:rsidRPr="00581AF9">
        <w:fldChar w:fldCharType="separate"/>
      </w:r>
      <w:r w:rsidRPr="00581AF9">
        <w:rPr>
          <w:rStyle w:val="Hyperlink"/>
          <w:rFonts w:ascii="Calibri" w:hAnsi="Calibri" w:hint="eastAsia"/>
          <w:lang w:eastAsia="zh-CN"/>
        </w:rPr>
        <w:t>第</w:t>
      </w:r>
      <w:r w:rsidRPr="00581AF9">
        <w:rPr>
          <w:rStyle w:val="Hyperlink"/>
          <w:rFonts w:ascii="Calibri" w:hAnsi="Calibri" w:hint="eastAsia"/>
          <w:lang w:eastAsia="zh-CN"/>
        </w:rPr>
        <w:t>17</w:t>
      </w:r>
      <w:r w:rsidRPr="00581AF9">
        <w:rPr>
          <w:rStyle w:val="Hyperlink"/>
          <w:rFonts w:ascii="Calibri" w:hAnsi="Calibri" w:hint="eastAsia"/>
          <w:lang w:eastAsia="zh-CN"/>
        </w:rPr>
        <w:t>届会议</w:t>
      </w:r>
      <w:r w:rsidRPr="00581AF9">
        <w:rPr>
          <w:rStyle w:val="Hyperlink"/>
          <w:rFonts w:ascii="Calibri" w:hAnsi="Calibri"/>
          <w:lang w:eastAsia="zh-CN"/>
        </w:rPr>
        <w:fldChar w:fldCharType="end"/>
      </w:r>
      <w:r w:rsidRPr="00581AF9">
        <w:rPr>
          <w:rFonts w:ascii="Calibri" w:hAnsi="Calibri" w:hint="eastAsia"/>
          <w:lang w:eastAsia="zh-CN"/>
        </w:rPr>
        <w:t>最初计划于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4</w:t>
      </w:r>
      <w:r w:rsidRPr="00581AF9">
        <w:rPr>
          <w:rFonts w:ascii="Calibri" w:hAnsi="Calibri" w:hint="eastAsia"/>
          <w:lang w:eastAsia="zh-CN"/>
        </w:rPr>
        <w:t>月举行，但因</w:t>
      </w:r>
      <w:r w:rsidRPr="00581AF9">
        <w:rPr>
          <w:rFonts w:ascii="Calibri" w:hAnsi="Calibri" w:hint="eastAsia"/>
          <w:lang w:eastAsia="zh-CN"/>
        </w:rPr>
        <w:t>COVID-19</w:t>
      </w:r>
      <w:r w:rsidRPr="00581AF9">
        <w:rPr>
          <w:rFonts w:ascii="Calibri" w:hAnsi="Calibri" w:hint="eastAsia"/>
          <w:lang w:eastAsia="zh-CN"/>
        </w:rPr>
        <w:t>疫情而推迟，于</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12</w:t>
      </w:r>
      <w:r w:rsidRPr="00581AF9">
        <w:rPr>
          <w:rFonts w:ascii="Calibri" w:hAnsi="Calibri" w:hint="eastAsia"/>
          <w:lang w:eastAsia="zh-CN"/>
        </w:rPr>
        <w:t>月</w:t>
      </w:r>
      <w:r w:rsidRPr="00581AF9">
        <w:rPr>
          <w:rFonts w:ascii="Calibri" w:hAnsi="Calibri" w:hint="eastAsia"/>
          <w:lang w:eastAsia="zh-CN"/>
        </w:rPr>
        <w:t>1</w:t>
      </w:r>
      <w:r w:rsidRPr="00581AF9">
        <w:rPr>
          <w:rFonts w:ascii="Calibri" w:hAnsi="Calibri" w:hint="eastAsia"/>
          <w:lang w:eastAsia="zh-CN"/>
        </w:rPr>
        <w:t>日至</w:t>
      </w:r>
      <w:r w:rsidRPr="00581AF9">
        <w:rPr>
          <w:rFonts w:ascii="Calibri" w:hAnsi="Calibri" w:hint="eastAsia"/>
          <w:lang w:eastAsia="zh-CN"/>
        </w:rPr>
        <w:t>3</w:t>
      </w:r>
      <w:r w:rsidRPr="00581AF9">
        <w:rPr>
          <w:rFonts w:ascii="Calibri" w:hAnsi="Calibri" w:hint="eastAsia"/>
          <w:lang w:eastAsia="zh-CN"/>
        </w:rPr>
        <w:t>日举行，主题是“</w:t>
      </w:r>
      <w:r w:rsidRPr="00581AF9">
        <w:rPr>
          <w:rFonts w:ascii="Calibri" w:hAnsi="Calibri"/>
          <w:lang w:eastAsia="zh-CN"/>
        </w:rPr>
        <w:t>实现具有包容性的数字化社会</w:t>
      </w:r>
      <w:r w:rsidRPr="00581AF9">
        <w:rPr>
          <w:rFonts w:ascii="Calibri" w:hAnsi="Calibri" w:hint="eastAsia"/>
          <w:lang w:eastAsia="zh-CN"/>
        </w:rPr>
        <w:t>”。会议汇集了</w:t>
      </w:r>
      <w:r w:rsidRPr="00581AF9">
        <w:rPr>
          <w:rFonts w:ascii="Calibri" w:hAnsi="Calibri" w:hint="eastAsia"/>
          <w:lang w:eastAsia="zh-CN"/>
        </w:rPr>
        <w:t>400</w:t>
      </w:r>
      <w:r w:rsidRPr="00581AF9">
        <w:rPr>
          <w:rFonts w:ascii="Calibri" w:hAnsi="Calibri" w:hint="eastAsia"/>
          <w:lang w:eastAsia="zh-CN"/>
        </w:rPr>
        <w:t>多名专家和从业人员。</w:t>
      </w:r>
    </w:p>
    <w:tbl>
      <w:tblPr>
        <w:tblStyle w:val="TableGrid2"/>
        <w:tblW w:w="0" w:type="auto"/>
        <w:tblLook w:val="04A0" w:firstRow="1" w:lastRow="0" w:firstColumn="1" w:lastColumn="0" w:noHBand="0" w:noVBand="1"/>
      </w:tblPr>
      <w:tblGrid>
        <w:gridCol w:w="9629"/>
      </w:tblGrid>
      <w:tr w:rsidR="001A59D6" w:rsidRPr="00581AF9" w14:paraId="2F7EB652" w14:textId="77777777" w:rsidTr="00C61631">
        <w:tc>
          <w:tcPr>
            <w:tcW w:w="9629" w:type="dxa"/>
          </w:tcPr>
          <w:p w14:paraId="6EE142BC" w14:textId="77777777" w:rsidR="001A59D6" w:rsidRPr="00ED50FC" w:rsidRDefault="001A59D6" w:rsidP="00C61631">
            <w:pPr>
              <w:keepNext/>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cs="Calibri" w:hint="eastAsia"/>
                <w:b/>
                <w:bCs/>
                <w:lang w:eastAsia="zh-CN"/>
              </w:rPr>
              <w:t>研究组</w:t>
            </w:r>
          </w:p>
          <w:p w14:paraId="52CA21C7"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Arial"/>
                <w:szCs w:val="24"/>
                <w:lang w:eastAsia="zh-CN"/>
              </w:rPr>
            </w:pPr>
            <w:r w:rsidRPr="00581AF9">
              <w:rPr>
                <w:rFonts w:ascii="Calibri" w:eastAsia="SimSun" w:hAnsi="Calibri" w:hint="eastAsia"/>
                <w:lang w:eastAsia="zh-CN"/>
              </w:rPr>
              <w:t>在国际电联成员国和部门成员指导下，</w:t>
            </w:r>
            <w:r w:rsidRPr="00581AF9">
              <w:rPr>
                <w:rFonts w:ascii="Calibri" w:eastAsia="SimSun" w:hAnsi="Calibri" w:hint="eastAsia"/>
                <w:lang w:eastAsia="zh-CN"/>
              </w:rPr>
              <w:t>ITU-D</w:t>
            </w:r>
            <w:r w:rsidRPr="00581AF9">
              <w:rPr>
                <w:rFonts w:ascii="Calibri" w:eastAsia="SimSun" w:hAnsi="Calibri" w:hint="eastAsia"/>
                <w:lang w:eastAsia="zh-CN"/>
              </w:rPr>
              <w:t>研究组与电信</w:t>
            </w:r>
            <w:r w:rsidRPr="00581AF9">
              <w:rPr>
                <w:rFonts w:ascii="Calibri" w:eastAsia="SimSun" w:hAnsi="Calibri" w:hint="eastAsia"/>
                <w:lang w:eastAsia="zh-CN"/>
              </w:rPr>
              <w:t>/ICT</w:t>
            </w:r>
            <w:r w:rsidRPr="00581AF9">
              <w:rPr>
                <w:rFonts w:ascii="Calibri" w:eastAsia="SimSun" w:hAnsi="Calibri" w:hint="eastAsia"/>
                <w:lang w:eastAsia="zh-CN"/>
              </w:rPr>
              <w:t>指标专家组（</w:t>
            </w:r>
            <w:r w:rsidRPr="00581AF9">
              <w:rPr>
                <w:rFonts w:ascii="Calibri" w:eastAsia="SimSun" w:hAnsi="Calibri"/>
                <w:lang w:eastAsia="zh-CN"/>
              </w:rPr>
              <w:t>EGTI</w:t>
            </w:r>
            <w:r w:rsidRPr="00581AF9">
              <w:rPr>
                <w:rFonts w:ascii="Calibri" w:eastAsia="SimSun" w:hAnsi="Calibri" w:hint="eastAsia"/>
                <w:lang w:eastAsia="zh-CN"/>
              </w:rPr>
              <w:t>）和</w:t>
            </w:r>
            <w:r w:rsidRPr="00581AF9">
              <w:rPr>
                <w:rFonts w:ascii="Calibri" w:eastAsia="SimSun" w:hAnsi="Calibri" w:hint="eastAsia"/>
                <w:lang w:eastAsia="zh-CN"/>
              </w:rPr>
              <w:t>ICT</w:t>
            </w:r>
            <w:r w:rsidRPr="00581AF9">
              <w:rPr>
                <w:rFonts w:ascii="Calibri" w:eastAsia="SimSun" w:hAnsi="Calibri" w:hint="eastAsia"/>
                <w:lang w:eastAsia="zh-CN"/>
              </w:rPr>
              <w:t>家庭指标专家组（</w:t>
            </w:r>
            <w:r w:rsidRPr="00581AF9">
              <w:rPr>
                <w:rFonts w:ascii="Calibri" w:eastAsia="SimSun" w:hAnsi="Calibri" w:hint="eastAsia"/>
                <w:lang w:eastAsia="zh-CN"/>
              </w:rPr>
              <w:t>EGH</w:t>
            </w:r>
            <w:r w:rsidRPr="00581AF9">
              <w:rPr>
                <w:rFonts w:ascii="Calibri" w:eastAsia="SimSun" w:hAnsi="Calibri" w:hint="eastAsia"/>
                <w:lang w:eastAsia="zh-CN"/>
              </w:rPr>
              <w:t>）在协调统计相关活动方面向前迈出了具体步伐。专家和管理班子成员正在参加其他组的会议，并就共同感兴趣的领域提出报告。各组之间也首次交换了联络声明。这一协作旨在促进执行国际电联全权代表大会第</w:t>
            </w:r>
            <w:r w:rsidRPr="00581AF9">
              <w:rPr>
                <w:rFonts w:ascii="Calibri" w:eastAsia="SimSun" w:hAnsi="Calibri" w:hint="eastAsia"/>
                <w:lang w:eastAsia="zh-CN"/>
              </w:rPr>
              <w:t>131</w:t>
            </w:r>
            <w:r w:rsidRPr="00581AF9">
              <w:rPr>
                <w:rFonts w:ascii="Calibri" w:eastAsia="SimSun" w:hAnsi="Calibri" w:hint="eastAsia"/>
                <w:lang w:eastAsia="zh-CN"/>
              </w:rPr>
              <w:t>号决议（</w:t>
            </w:r>
            <w:r w:rsidRPr="00581AF9">
              <w:rPr>
                <w:rFonts w:ascii="Calibri" w:eastAsia="SimSun" w:hAnsi="Calibri" w:hint="eastAsia"/>
                <w:lang w:eastAsia="zh-CN"/>
              </w:rPr>
              <w:t>2018</w:t>
            </w:r>
            <w:r w:rsidRPr="00581AF9">
              <w:rPr>
                <w:rFonts w:ascii="Calibri" w:eastAsia="SimSun" w:hAnsi="Calibri" w:hint="eastAsia"/>
                <w:lang w:eastAsia="zh-CN"/>
              </w:rPr>
              <w:t>年，迪拜，修订版）和</w:t>
            </w:r>
            <w:r w:rsidRPr="00581AF9">
              <w:rPr>
                <w:rFonts w:ascii="Calibri" w:eastAsia="SimSun" w:hAnsi="Calibri" w:hint="eastAsia"/>
                <w:lang w:eastAsia="zh-CN"/>
              </w:rPr>
              <w:t>WTDC</w:t>
            </w:r>
            <w:r w:rsidRPr="00581AF9">
              <w:rPr>
                <w:rFonts w:ascii="Calibri" w:eastAsia="SimSun" w:hAnsi="Calibri" w:hint="eastAsia"/>
                <w:lang w:eastAsia="zh-CN"/>
              </w:rPr>
              <w:t>第</w:t>
            </w:r>
            <w:r w:rsidRPr="00581AF9">
              <w:rPr>
                <w:rFonts w:ascii="Calibri" w:eastAsia="SimSun" w:hAnsi="Calibri" w:hint="eastAsia"/>
                <w:lang w:eastAsia="zh-CN"/>
              </w:rPr>
              <w:t>8</w:t>
            </w:r>
            <w:r w:rsidRPr="00581AF9">
              <w:rPr>
                <w:rFonts w:ascii="Calibri" w:eastAsia="SimSun" w:hAnsi="Calibri" w:hint="eastAsia"/>
                <w:lang w:eastAsia="zh-CN"/>
              </w:rPr>
              <w:t>号决议（</w:t>
            </w:r>
            <w:r w:rsidRPr="00581AF9">
              <w:rPr>
                <w:rFonts w:ascii="Calibri" w:eastAsia="SimSun" w:hAnsi="Calibri" w:hint="eastAsia"/>
                <w:lang w:eastAsia="zh-CN"/>
              </w:rPr>
              <w:t>2017</w:t>
            </w:r>
            <w:r w:rsidRPr="00581AF9">
              <w:rPr>
                <w:rFonts w:ascii="Calibri" w:eastAsia="SimSun" w:hAnsi="Calibri" w:hint="eastAsia"/>
                <w:lang w:eastAsia="zh-CN"/>
              </w:rPr>
              <w:t>年，布宜诺斯艾利斯，修订版）并分享信息。</w:t>
            </w:r>
          </w:p>
        </w:tc>
      </w:tr>
    </w:tbl>
    <w:p w14:paraId="2B253843"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t>11</w:t>
      </w:r>
      <w:r w:rsidRPr="00EC6403">
        <w:rPr>
          <w:rFonts w:eastAsiaTheme="minorEastAsia" w:cstheme="minorHAnsi"/>
          <w:sz w:val="24"/>
          <w:szCs w:val="24"/>
          <w:lang w:eastAsia="zh-CN"/>
        </w:rPr>
        <w:tab/>
      </w:r>
      <w:r w:rsidRPr="00EC6403">
        <w:rPr>
          <w:rFonts w:eastAsiaTheme="minorEastAsia" w:cstheme="minorHAnsi" w:hint="eastAsia"/>
          <w:sz w:val="24"/>
          <w:szCs w:val="24"/>
          <w:lang w:eastAsia="zh-CN"/>
        </w:rPr>
        <w:t>战略举措：</w:t>
      </w:r>
      <w:r w:rsidRPr="00EC6403">
        <w:rPr>
          <w:rFonts w:eastAsiaTheme="minorEastAsia" w:cstheme="minorHAnsi"/>
          <w:sz w:val="24"/>
          <w:szCs w:val="24"/>
          <w:lang w:eastAsia="zh-CN"/>
        </w:rPr>
        <w:t>Giga</w:t>
      </w:r>
      <w:r w:rsidRPr="00EC6403">
        <w:rPr>
          <w:rFonts w:eastAsiaTheme="minorEastAsia" w:cstheme="minorHAnsi" w:hint="eastAsia"/>
          <w:sz w:val="24"/>
          <w:szCs w:val="24"/>
          <w:lang w:eastAsia="zh-CN"/>
        </w:rPr>
        <w:t>、</w:t>
      </w:r>
      <w:r w:rsidRPr="00EC6403">
        <w:rPr>
          <w:rFonts w:eastAsiaTheme="minorEastAsia" w:cstheme="minorHAnsi"/>
          <w:sz w:val="24"/>
          <w:szCs w:val="24"/>
          <w:lang w:eastAsia="zh-CN"/>
        </w:rPr>
        <w:t>Connect2Recover</w:t>
      </w:r>
      <w:r w:rsidRPr="00EC6403">
        <w:rPr>
          <w:rFonts w:eastAsiaTheme="minorEastAsia" w:cstheme="minorHAnsi" w:hint="eastAsia"/>
          <w:sz w:val="24"/>
          <w:szCs w:val="24"/>
          <w:lang w:eastAsia="zh-CN"/>
        </w:rPr>
        <w:t>和</w:t>
      </w:r>
      <w:r w:rsidRPr="00EC6403">
        <w:rPr>
          <w:rFonts w:eastAsiaTheme="minorEastAsia" w:cstheme="minorHAnsi"/>
          <w:sz w:val="24"/>
          <w:szCs w:val="24"/>
          <w:lang w:eastAsia="zh-CN"/>
        </w:rPr>
        <w:t>I-</w:t>
      </w:r>
      <w:proofErr w:type="spellStart"/>
      <w:r w:rsidRPr="00EC6403">
        <w:rPr>
          <w:rFonts w:eastAsiaTheme="minorEastAsia" w:cstheme="minorHAnsi"/>
          <w:sz w:val="24"/>
          <w:szCs w:val="24"/>
          <w:lang w:eastAsia="zh-CN"/>
        </w:rPr>
        <w:t>CoDI</w:t>
      </w:r>
      <w:proofErr w:type="spellEnd"/>
    </w:p>
    <w:p w14:paraId="4DEC3F5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hAnsi="Calibri" w:hint="eastAsia"/>
          <w:lang w:eastAsia="zh-CN"/>
        </w:rPr>
        <w:t>除上述</w:t>
      </w:r>
      <w:proofErr w:type="gramStart"/>
      <w:r w:rsidRPr="00581AF9">
        <w:rPr>
          <w:rFonts w:ascii="Calibri" w:hAnsi="Calibri" w:hint="eastAsia"/>
          <w:lang w:eastAsia="zh-CN"/>
        </w:rPr>
        <w:t>各主题</w:t>
      </w:r>
      <w:proofErr w:type="gramEnd"/>
      <w:r w:rsidRPr="00581AF9">
        <w:rPr>
          <w:rFonts w:ascii="Calibri" w:hAnsi="Calibri" w:hint="eastAsia"/>
          <w:lang w:eastAsia="zh-CN"/>
        </w:rPr>
        <w:t>重点中所述的成果外，</w:t>
      </w:r>
      <w:r w:rsidRPr="00581AF9">
        <w:rPr>
          <w:rFonts w:ascii="Calibri" w:hAnsi="Calibri" w:hint="eastAsia"/>
          <w:lang w:eastAsia="zh-CN"/>
        </w:rPr>
        <w:t>2018</w:t>
      </w:r>
      <w:r>
        <w:rPr>
          <w:rFonts w:ascii="Calibri" w:hAnsi="Calibri" w:hint="eastAsia"/>
          <w:lang w:eastAsia="zh-CN"/>
        </w:rPr>
        <w:t>-</w:t>
      </w:r>
      <w:r w:rsidRPr="00581AF9">
        <w:rPr>
          <w:rFonts w:ascii="Calibri" w:hAnsi="Calibri" w:hint="eastAsia"/>
          <w:lang w:eastAsia="zh-CN"/>
        </w:rPr>
        <w:t>2020</w:t>
      </w:r>
      <w:r w:rsidRPr="00581AF9">
        <w:rPr>
          <w:rFonts w:ascii="Calibri" w:hAnsi="Calibri" w:hint="eastAsia"/>
          <w:lang w:eastAsia="zh-CN"/>
        </w:rPr>
        <w:t>年期间还推出了</w:t>
      </w:r>
      <w:r w:rsidRPr="00581AF9">
        <w:rPr>
          <w:rFonts w:ascii="Calibri" w:eastAsia="Calibri" w:hAnsi="Calibri" w:cs="Calibri"/>
          <w:szCs w:val="24"/>
          <w:lang w:eastAsia="en-GB"/>
        </w:rPr>
        <w:t>Giga</w:t>
      </w:r>
      <w:r w:rsidRPr="00581AF9">
        <w:rPr>
          <w:rFonts w:ascii="Microsoft YaHei" w:eastAsia="Microsoft YaHei" w:hAnsi="Microsoft YaHei" w:cs="Microsoft YaHei" w:hint="eastAsia"/>
          <w:szCs w:val="24"/>
          <w:lang w:eastAsia="zh-CN"/>
        </w:rPr>
        <w:t>、</w:t>
      </w:r>
      <w:r w:rsidRPr="00581AF9">
        <w:rPr>
          <w:rFonts w:ascii="Calibri" w:eastAsia="Calibri" w:hAnsi="Calibri" w:cs="Calibri"/>
          <w:szCs w:val="24"/>
          <w:lang w:eastAsia="en-GB"/>
        </w:rPr>
        <w:t>Connect2Recover</w:t>
      </w:r>
      <w:r w:rsidRPr="00581AF9">
        <w:rPr>
          <w:rFonts w:ascii="Calibri" w:hAnsi="Calibri" w:hint="eastAsia"/>
          <w:lang w:eastAsia="zh-CN"/>
        </w:rPr>
        <w:t>和</w:t>
      </w:r>
      <w:r w:rsidRPr="00581AF9">
        <w:rPr>
          <w:rFonts w:ascii="Calibri" w:eastAsia="Calibri" w:hAnsi="Calibri" w:cs="Calibri"/>
          <w:szCs w:val="24"/>
          <w:lang w:eastAsia="en-GB"/>
        </w:rPr>
        <w:t>I-</w:t>
      </w:r>
      <w:proofErr w:type="spellStart"/>
      <w:r w:rsidRPr="00581AF9">
        <w:rPr>
          <w:rFonts w:ascii="Calibri" w:eastAsia="Calibri" w:hAnsi="Calibri" w:cs="Calibri"/>
          <w:szCs w:val="24"/>
          <w:lang w:eastAsia="en-GB"/>
        </w:rPr>
        <w:t>CoDI</w:t>
      </w:r>
      <w:proofErr w:type="spellEnd"/>
      <w:r w:rsidRPr="00581AF9">
        <w:rPr>
          <w:rFonts w:ascii="Calibri" w:hAnsi="Calibri" w:hint="eastAsia"/>
          <w:lang w:eastAsia="zh-CN"/>
        </w:rPr>
        <w:t>，这些是贯穿多个主题重点的重大战略举措。这些项目的设计是全球性的，有可能扩展到多个国家和多个地区。</w:t>
      </w:r>
    </w:p>
    <w:p w14:paraId="7B463CF3"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zh-CN"/>
        </w:rPr>
      </w:pPr>
      <w:bookmarkStart w:id="102" w:name="lt_pId896"/>
      <w:r w:rsidRPr="00581AF9">
        <w:rPr>
          <w:rFonts w:ascii="Calibri" w:eastAsia="Calibri" w:hAnsi="Calibri" w:cs="Calibri"/>
          <w:b/>
          <w:szCs w:val="24"/>
          <w:lang w:eastAsia="zh-CN"/>
        </w:rPr>
        <w:t>Giga</w:t>
      </w:r>
      <w:bookmarkEnd w:id="102"/>
    </w:p>
    <w:p w14:paraId="509D2266" w14:textId="77777777" w:rsidR="001A59D6" w:rsidRPr="002B25F8"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bCs/>
          <w:lang w:eastAsia="zh-CN"/>
        </w:rPr>
        <w:t>在</w:t>
      </w:r>
      <w:r w:rsidRPr="00581AF9">
        <w:rPr>
          <w:rFonts w:ascii="Calibri" w:hAnsi="Calibri" w:hint="eastAsia"/>
          <w:bCs/>
          <w:lang w:eastAsia="zh-CN"/>
        </w:rPr>
        <w:t>2</w:t>
      </w:r>
      <w:r w:rsidRPr="00581AF9">
        <w:rPr>
          <w:rFonts w:ascii="Calibri" w:hAnsi="Calibri"/>
          <w:bCs/>
          <w:lang w:eastAsia="zh-CN"/>
        </w:rPr>
        <w:t>019</w:t>
      </w:r>
      <w:r w:rsidRPr="00581AF9">
        <w:rPr>
          <w:rFonts w:ascii="Calibri" w:hAnsi="Calibri" w:hint="eastAsia"/>
          <w:bCs/>
          <w:lang w:eastAsia="zh-CN"/>
        </w:rPr>
        <w:t>年联大上启动的国际电联</w:t>
      </w:r>
      <w:r w:rsidRPr="00581AF9">
        <w:rPr>
          <w:rFonts w:ascii="Calibri" w:hAnsi="Calibri" w:hint="eastAsia"/>
          <w:bCs/>
          <w:lang w:eastAsia="zh-CN"/>
        </w:rPr>
        <w:t>-</w:t>
      </w:r>
      <w:r w:rsidRPr="00581AF9">
        <w:rPr>
          <w:rFonts w:ascii="Calibri" w:hAnsi="Calibri" w:hint="eastAsia"/>
          <w:bCs/>
          <w:lang w:eastAsia="zh-CN"/>
        </w:rPr>
        <w:t>联合国儿童基金会的</w:t>
      </w:r>
      <w:r w:rsidRPr="00581AF9">
        <w:rPr>
          <w:rFonts w:ascii="Calibri" w:eastAsia="Calibri" w:hAnsi="Calibri" w:cs="Calibri"/>
          <w:szCs w:val="24"/>
          <w:lang w:eastAsia="zh-CN"/>
        </w:rPr>
        <w:t>Giga</w:t>
      </w:r>
      <w:r w:rsidRPr="00581AF9">
        <w:rPr>
          <w:rFonts w:ascii="Calibri" w:hAnsi="Calibri" w:hint="eastAsia"/>
          <w:bCs/>
          <w:lang w:eastAsia="zh-CN"/>
        </w:rPr>
        <w:t>项目，设定了让每一所学校上网，让每一个年轻人获得信息、机遇和选择的目标。</w:t>
      </w:r>
      <w:r w:rsidRPr="00581AF9">
        <w:rPr>
          <w:rFonts w:ascii="Calibri" w:hAnsi="Calibri"/>
          <w:bCs/>
          <w:lang w:eastAsia="zh-CN"/>
        </w:rPr>
        <w:t>全球约</w:t>
      </w:r>
      <w:r w:rsidRPr="00581AF9">
        <w:rPr>
          <w:rFonts w:ascii="Calibri" w:hAnsi="Calibri"/>
          <w:bCs/>
          <w:lang w:eastAsia="zh-CN"/>
        </w:rPr>
        <w:t>37</w:t>
      </w:r>
      <w:r w:rsidRPr="00581AF9">
        <w:rPr>
          <w:rFonts w:ascii="Calibri" w:hAnsi="Calibri"/>
          <w:bCs/>
          <w:lang w:eastAsia="zh-CN"/>
        </w:rPr>
        <w:t>亿人无法接入互联网，其中</w:t>
      </w:r>
      <w:r w:rsidRPr="00581AF9">
        <w:rPr>
          <w:rFonts w:ascii="Calibri" w:hAnsi="Calibri"/>
          <w:bCs/>
          <w:lang w:eastAsia="zh-CN"/>
        </w:rPr>
        <w:t>3.6</w:t>
      </w:r>
      <w:r w:rsidRPr="00581AF9">
        <w:rPr>
          <w:rFonts w:ascii="Calibri" w:hAnsi="Calibri"/>
          <w:bCs/>
          <w:lang w:eastAsia="zh-CN"/>
        </w:rPr>
        <w:t>亿为年轻人。没有互联网接入意味着儿童和年轻人被隔绝于大量在线提供的信息之外，限制了他们学习、成长以及充分发挥潜力的资源。弥合数字鸿沟需要全球合作、领导力及金融和技术创新。</w:t>
      </w:r>
    </w:p>
    <w:p w14:paraId="373D8117"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 w:val="22"/>
          <w:szCs w:val="22"/>
          <w:lang w:eastAsia="zh-CN"/>
        </w:rPr>
      </w:pPr>
      <w:bookmarkStart w:id="103" w:name="lt_pId901"/>
      <w:r w:rsidRPr="00581AF9">
        <w:rPr>
          <w:rFonts w:ascii="Calibri" w:eastAsia="Calibri" w:hAnsi="Calibri" w:cs="Calibri"/>
          <w:szCs w:val="24"/>
          <w:lang w:eastAsia="zh-CN"/>
        </w:rPr>
        <w:t>Giga</w:t>
      </w:r>
      <w:r w:rsidRPr="00581AF9">
        <w:rPr>
          <w:rFonts w:ascii="Calibri" w:hAnsi="Calibri" w:hint="eastAsia"/>
          <w:bCs/>
          <w:lang w:eastAsia="zh-CN"/>
        </w:rPr>
        <w:t>方法包括四个支柱：摸清每一所学校的连接情况，并利用这些信息来显示连接需求在哪里，使用新技术来创建学校位置及其连接程度的实时地图；资助一项共同投标，汇总学校的连接需求（汇集多个国家的需求），并创建一个成本预测模型，以使连接更加经济实惠；将每一所学校与互联网连接，并建立一个监测系统，以监督互联网服务提供商提供的连接水平和质量；通过投资和扩大开源解决方案来增强年轻人的技能，这些解决方案将通过连接提供给儿童、教师和管理人员。</w:t>
      </w:r>
      <w:bookmarkEnd w:id="103"/>
    </w:p>
    <w:p w14:paraId="4D8E279F"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szCs w:val="24"/>
          <w:lang w:eastAsia="zh-CN"/>
        </w:rPr>
      </w:pPr>
      <w:bookmarkStart w:id="104" w:name="lt_pId902"/>
      <w:r w:rsidRPr="00581AF9">
        <w:rPr>
          <w:rFonts w:ascii="Calibri" w:hAnsi="Calibri" w:hint="eastAsia"/>
          <w:bCs/>
          <w:lang w:eastAsia="zh-CN"/>
        </w:rPr>
        <w:t>Giga</w:t>
      </w:r>
      <w:r w:rsidRPr="00581AF9">
        <w:rPr>
          <w:rFonts w:ascii="Calibri" w:hAnsi="Calibri" w:hint="eastAsia"/>
          <w:bCs/>
          <w:lang w:eastAsia="zh-CN"/>
        </w:rPr>
        <w:t>目前正与软银、爱立信和</w:t>
      </w:r>
      <w:r w:rsidRPr="00581AF9">
        <w:rPr>
          <w:rFonts w:ascii="Calibri" w:eastAsia="Calibri" w:hAnsi="Calibri" w:cs="Calibri"/>
          <w:szCs w:val="24"/>
          <w:lang w:eastAsia="zh-CN"/>
        </w:rPr>
        <w:t>Nic.br</w:t>
      </w:r>
      <w:r w:rsidRPr="00581AF9">
        <w:rPr>
          <w:rFonts w:ascii="Calibri" w:hAnsi="Calibri" w:hint="eastAsia"/>
          <w:bCs/>
          <w:lang w:eastAsia="zh-CN"/>
        </w:rPr>
        <w:t>等合作伙伴合作，规划和连接三个重点地区的学校：中亚（哈萨克斯坦、吉尔吉斯斯坦和乌兹别克斯坦）；东加勒比和中美洲（哥伦比亚、萨尔瓦多、洪都拉斯和东加组织）；撒哈拉以南非洲（肯尼亚、尼日尔、卢旺达、塞拉利昂和津巴布韦）。</w:t>
      </w:r>
      <w:bookmarkEnd w:id="104"/>
    </w:p>
    <w:p w14:paraId="6192D78D"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05" w:name="lt_pId903"/>
      <w:r w:rsidRPr="00581AF9">
        <w:rPr>
          <w:rFonts w:ascii="Calibri" w:hAnsi="Calibri" w:hint="eastAsia"/>
          <w:bCs/>
          <w:lang w:eastAsia="zh-CN"/>
        </w:rPr>
        <w:t>2021</w:t>
      </w:r>
      <w:r w:rsidRPr="00581AF9">
        <w:rPr>
          <w:rFonts w:ascii="Calibri" w:hAnsi="Calibri" w:hint="eastAsia"/>
          <w:bCs/>
          <w:lang w:eastAsia="zh-CN"/>
        </w:rPr>
        <w:t>年，</w:t>
      </w:r>
      <w:r w:rsidRPr="00581AF9">
        <w:rPr>
          <w:rFonts w:ascii="Calibri" w:eastAsia="Calibri" w:hAnsi="Calibri" w:cs="Calibri"/>
          <w:szCs w:val="24"/>
          <w:lang w:eastAsia="zh-CN"/>
        </w:rPr>
        <w:t>Giga</w:t>
      </w:r>
      <w:r w:rsidRPr="00581AF9">
        <w:rPr>
          <w:rFonts w:ascii="Calibri" w:hAnsi="Calibri" w:hint="eastAsia"/>
          <w:bCs/>
          <w:lang w:eastAsia="zh-CN"/>
        </w:rPr>
        <w:t>计划扩展到更多的国家和地区。有关</w:t>
      </w:r>
      <w:r w:rsidRPr="00581AF9">
        <w:rPr>
          <w:rFonts w:ascii="Calibri" w:hAnsi="Calibri" w:hint="eastAsia"/>
          <w:bCs/>
          <w:lang w:eastAsia="zh-CN"/>
        </w:rPr>
        <w:t>Giga</w:t>
      </w:r>
      <w:r w:rsidRPr="00581AF9">
        <w:rPr>
          <w:rFonts w:ascii="Calibri" w:hAnsi="Calibri" w:hint="eastAsia"/>
          <w:bCs/>
          <w:lang w:eastAsia="zh-CN"/>
        </w:rPr>
        <w:t>的更多详情，请访问：</w:t>
      </w:r>
      <w:bookmarkStart w:id="106" w:name="lt_pId904"/>
      <w:bookmarkEnd w:id="105"/>
      <w:r w:rsidRPr="00581AF9">
        <w:fldChar w:fldCharType="begin"/>
      </w:r>
      <w:r w:rsidRPr="00581AF9">
        <w:rPr>
          <w:lang w:eastAsia="zh-CN"/>
        </w:rPr>
        <w:instrText xml:space="preserve"> HYPERLINK "https://gigaconnect.org/" </w:instrText>
      </w:r>
      <w:r w:rsidRPr="00581AF9">
        <w:fldChar w:fldCharType="separate"/>
      </w:r>
      <w:r w:rsidRPr="00581AF9">
        <w:rPr>
          <w:rFonts w:ascii="Calibri" w:eastAsia="Calibri" w:hAnsi="Calibri" w:cs="Calibri"/>
          <w:color w:val="0000FF"/>
          <w:szCs w:val="24"/>
          <w:u w:val="single"/>
          <w:lang w:eastAsia="zh-CN"/>
        </w:rPr>
        <w:t>https://gigaconnect.org/</w:t>
      </w:r>
      <w:r w:rsidRPr="00581AF9">
        <w:rPr>
          <w:rFonts w:ascii="Calibri" w:eastAsia="Calibri" w:hAnsi="Calibri" w:cs="Calibri"/>
          <w:color w:val="0000FF"/>
          <w:szCs w:val="24"/>
          <w:u w:val="single"/>
          <w:lang w:eastAsia="en-GB"/>
        </w:rPr>
        <w:fldChar w:fldCharType="end"/>
      </w:r>
      <w:bookmarkEnd w:id="106"/>
      <w:r w:rsidRPr="00581AF9">
        <w:rPr>
          <w:rFonts w:ascii="Calibri" w:hAnsi="Calibri" w:hint="eastAsia"/>
          <w:bCs/>
          <w:lang w:eastAsia="zh-CN"/>
        </w:rPr>
        <w:t>。</w:t>
      </w:r>
    </w:p>
    <w:p w14:paraId="59641F6D" w14:textId="77777777" w:rsidR="001A59D6" w:rsidRPr="00581AF9"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Cs w:val="24"/>
          <w:lang w:eastAsia="en-GB"/>
        </w:rPr>
      </w:pPr>
      <w:bookmarkStart w:id="107" w:name="lt_pId905"/>
      <w:r w:rsidRPr="00581AF9">
        <w:rPr>
          <w:rFonts w:ascii="Calibri" w:eastAsia="Calibri" w:hAnsi="Calibri" w:cs="Calibri"/>
          <w:b/>
          <w:szCs w:val="24"/>
          <w:lang w:eastAsia="en-GB"/>
        </w:rPr>
        <w:lastRenderedPageBreak/>
        <w:t>Connect2Recover</w:t>
      </w:r>
      <w:bookmarkEnd w:id="107"/>
    </w:p>
    <w:p w14:paraId="71168551" w14:textId="77777777" w:rsidR="001A59D6" w:rsidRPr="008507EB" w:rsidRDefault="001A59D6" w:rsidP="001A59D6">
      <w:pPr>
        <w:tabs>
          <w:tab w:val="clear" w:pos="1134"/>
          <w:tab w:val="clear" w:pos="1871"/>
          <w:tab w:val="clear" w:pos="2268"/>
        </w:tabs>
        <w:overflowPunct/>
        <w:autoSpaceDE/>
        <w:autoSpaceDN/>
        <w:adjustRightInd/>
        <w:ind w:firstLineChars="200" w:firstLine="480"/>
        <w:textAlignment w:val="auto"/>
        <w:rPr>
          <w:rFonts w:eastAsia="Calibri" w:cstheme="minorHAnsi"/>
          <w:szCs w:val="24"/>
          <w:lang w:eastAsia="zh-CN"/>
        </w:rPr>
      </w:pPr>
      <w:bookmarkStart w:id="108" w:name="lt_pId907"/>
      <w:r w:rsidRPr="008507EB">
        <w:rPr>
          <w:rFonts w:eastAsiaTheme="minorEastAsia" w:cstheme="minorHAnsi"/>
          <w:color w:val="000000"/>
          <w:szCs w:val="24"/>
          <w:lang w:eastAsia="zh-CN"/>
        </w:rPr>
        <w:t>2020</w:t>
      </w:r>
      <w:r w:rsidRPr="008507EB">
        <w:rPr>
          <w:rFonts w:eastAsiaTheme="minorEastAsia" w:cstheme="minorHAnsi"/>
          <w:color w:val="000000"/>
          <w:szCs w:val="24"/>
          <w:lang w:eastAsia="zh-CN"/>
        </w:rPr>
        <w:t>年</w:t>
      </w:r>
      <w:r w:rsidRPr="008507EB">
        <w:rPr>
          <w:rFonts w:eastAsiaTheme="minorEastAsia" w:cstheme="minorHAnsi"/>
          <w:color w:val="000000"/>
          <w:szCs w:val="24"/>
          <w:lang w:eastAsia="zh-CN"/>
        </w:rPr>
        <w:t>9</w:t>
      </w:r>
      <w:r w:rsidRPr="008507EB">
        <w:rPr>
          <w:rFonts w:eastAsiaTheme="minorEastAsia" w:cstheme="minorHAnsi"/>
          <w:color w:val="000000"/>
          <w:szCs w:val="24"/>
          <w:lang w:eastAsia="zh-CN"/>
        </w:rPr>
        <w:t>月，国际电联在日本总务省和沙特阿拉伯萨勒曼国王人道主义援助和救济中心的支持下，</w:t>
      </w:r>
      <w:proofErr w:type="gramStart"/>
      <w:r w:rsidRPr="008507EB">
        <w:rPr>
          <w:rFonts w:eastAsiaTheme="minorEastAsia" w:cstheme="minorHAnsi"/>
          <w:color w:val="000000"/>
          <w:szCs w:val="24"/>
          <w:lang w:eastAsia="zh-CN"/>
        </w:rPr>
        <w:t>发起</w:t>
      </w:r>
      <w:bookmarkStart w:id="109" w:name="_Hlk50479300"/>
      <w:r w:rsidRPr="008507EB">
        <w:rPr>
          <w:rFonts w:eastAsiaTheme="minorEastAsia" w:cstheme="minorHAnsi"/>
          <w:color w:val="000000"/>
          <w:szCs w:val="24"/>
          <w:lang w:eastAsia="zh-CN"/>
        </w:rPr>
        <w:t>了</w:t>
      </w:r>
      <w:r w:rsidRPr="008507EB">
        <w:rPr>
          <w:rFonts w:ascii="SimSun" w:hAnsi="SimSun" w:cstheme="minorHAnsi"/>
          <w:color w:val="000000"/>
          <w:szCs w:val="24"/>
          <w:lang w:eastAsia="zh-CN"/>
        </w:rPr>
        <w:t>“</w:t>
      </w:r>
      <w:proofErr w:type="gramEnd"/>
      <w:r w:rsidRPr="008507EB">
        <w:rPr>
          <w:rFonts w:eastAsiaTheme="minorEastAsia" w:cstheme="minorHAnsi"/>
          <w:color w:val="000000"/>
          <w:szCs w:val="24"/>
          <w:lang w:eastAsia="zh-CN"/>
        </w:rPr>
        <w:t>加强连通，促进恢复</w:t>
      </w:r>
      <w:r w:rsidRPr="008507EB">
        <w:rPr>
          <w:rFonts w:ascii="SimSun" w:hAnsi="SimSun" w:cstheme="minorHAnsi"/>
          <w:color w:val="000000"/>
          <w:szCs w:val="24"/>
          <w:lang w:eastAsia="zh-CN"/>
        </w:rPr>
        <w:t>”</w:t>
      </w:r>
      <w:r w:rsidRPr="008507EB">
        <w:rPr>
          <w:rFonts w:cstheme="minorHAnsi"/>
          <w:color w:val="000000"/>
          <w:szCs w:val="24"/>
          <w:lang w:eastAsia="zh-CN"/>
        </w:rPr>
        <w:t>（</w:t>
      </w:r>
      <w:r w:rsidRPr="008507EB">
        <w:rPr>
          <w:rFonts w:eastAsia="Calibri" w:cstheme="minorHAnsi"/>
          <w:szCs w:val="24"/>
          <w:lang w:eastAsia="en-GB"/>
        </w:rPr>
        <w:t>Connect2Recover</w:t>
      </w:r>
      <w:r w:rsidRPr="008507EB">
        <w:rPr>
          <w:rFonts w:cstheme="minorHAnsi"/>
          <w:color w:val="000000"/>
          <w:szCs w:val="24"/>
          <w:lang w:eastAsia="zh-CN"/>
        </w:rPr>
        <w:t>）</w:t>
      </w:r>
      <w:r w:rsidRPr="008507EB">
        <w:rPr>
          <w:rFonts w:eastAsiaTheme="minorEastAsia" w:cstheme="minorHAnsi"/>
          <w:color w:val="000000"/>
          <w:szCs w:val="24"/>
          <w:lang w:eastAsia="zh-CN"/>
        </w:rPr>
        <w:t>举</w:t>
      </w:r>
      <w:bookmarkEnd w:id="109"/>
      <w:r w:rsidRPr="008507EB">
        <w:rPr>
          <w:rFonts w:eastAsiaTheme="minorEastAsia" w:cstheme="minorHAnsi"/>
          <w:color w:val="000000"/>
          <w:szCs w:val="24"/>
          <w:lang w:eastAsia="zh-CN"/>
        </w:rPr>
        <w:t>措（</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）。这一举措旨在帮助联网较少的国家，特别是但不限于非洲区域的国家，加强数字基础设施和生态系统，在</w:t>
      </w:r>
      <w:r w:rsidRPr="008507EB">
        <w:rPr>
          <w:rFonts w:eastAsiaTheme="minorEastAsia" w:cstheme="minorHAnsi"/>
          <w:color w:val="000000"/>
          <w:szCs w:val="24"/>
          <w:lang w:eastAsia="zh-CN"/>
        </w:rPr>
        <w:t>COVID-19</w:t>
      </w:r>
      <w:r w:rsidRPr="008507EB">
        <w:rPr>
          <w:rFonts w:eastAsiaTheme="minorEastAsia" w:cstheme="minorHAnsi"/>
          <w:color w:val="000000"/>
          <w:szCs w:val="24"/>
          <w:lang w:eastAsia="zh-CN"/>
        </w:rPr>
        <w:t>之后提供利用远程工作、电子商务、远程学习和远程医疗等数字技术的手段。</w:t>
      </w:r>
      <w:bookmarkEnd w:id="108"/>
    </w:p>
    <w:p w14:paraId="080563C6" w14:textId="77777777" w:rsidR="001A59D6" w:rsidRPr="008507EB" w:rsidRDefault="001A59D6" w:rsidP="001A59D6">
      <w:pPr>
        <w:tabs>
          <w:tab w:val="clear" w:pos="1134"/>
          <w:tab w:val="clear" w:pos="1871"/>
          <w:tab w:val="clear" w:pos="2268"/>
        </w:tabs>
        <w:overflowPunct/>
        <w:autoSpaceDE/>
        <w:autoSpaceDN/>
        <w:adjustRightInd/>
        <w:ind w:firstLineChars="200" w:firstLine="480"/>
        <w:textAlignment w:val="auto"/>
        <w:rPr>
          <w:rFonts w:eastAsia="Calibri" w:cstheme="minorHAnsi"/>
          <w:szCs w:val="24"/>
          <w:lang w:eastAsia="zh-CN"/>
        </w:rPr>
      </w:pPr>
      <w:bookmarkStart w:id="110" w:name="lt_pId909"/>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Connect2</w:t>
      </w:r>
      <w:proofErr w:type="gramStart"/>
      <w:r w:rsidRPr="008507EB">
        <w:rPr>
          <w:rFonts w:eastAsiaTheme="minorEastAsia" w:cstheme="minorHAnsi"/>
          <w:color w:val="000000"/>
          <w:szCs w:val="24"/>
          <w:lang w:eastAsia="zh-CN"/>
        </w:rPr>
        <w:t>Recover</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举措包含三个要素</w:t>
      </w:r>
      <w:proofErr w:type="gramEnd"/>
      <w:r w:rsidRPr="008507EB">
        <w:rPr>
          <w:rFonts w:eastAsiaTheme="minorEastAsia" w:cstheme="minorHAnsi"/>
          <w:color w:val="000000"/>
          <w:szCs w:val="24"/>
          <w:lang w:eastAsia="zh-CN"/>
        </w:rPr>
        <w:t>。首先，</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将制定一种方法，以确定在国家层面使用数字网络和技术方面存在的差距和瓶颈，以应对和减轻新冠疫情的后果，支持对未来任何类似紧急情况的准备，实现恢复并为</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新常态</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做好准备。</w:t>
      </w:r>
      <w:bookmarkStart w:id="111" w:name="lt_pId911"/>
      <w:bookmarkEnd w:id="110"/>
      <w:r w:rsidRPr="008507EB">
        <w:rPr>
          <w:rFonts w:eastAsiaTheme="minorEastAsia" w:cstheme="minorHAnsi"/>
          <w:color w:val="000000"/>
          <w:szCs w:val="24"/>
          <w:lang w:eastAsia="zh-CN"/>
        </w:rPr>
        <w:t>其次，</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Connect2Recover</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将协助各国评估其需求、差距和瓶颈，并制定战略以确保数字基础设施和生态系统充分支持恢复工作和</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新常态</w:t>
      </w:r>
      <w:r w:rsidRPr="008507EB">
        <w:rPr>
          <w:rFonts w:ascii="SimSun" w:hAnsi="SimSun" w:cstheme="minorHAnsi"/>
          <w:color w:val="000000"/>
          <w:szCs w:val="24"/>
          <w:lang w:eastAsia="zh-CN"/>
        </w:rPr>
        <w:t>”</w:t>
      </w:r>
      <w:r w:rsidRPr="008507EB">
        <w:rPr>
          <w:rFonts w:eastAsiaTheme="minorEastAsia" w:cstheme="minorHAnsi"/>
          <w:color w:val="000000"/>
          <w:szCs w:val="24"/>
          <w:lang w:eastAsia="zh-CN"/>
        </w:rPr>
        <w:t>。这些战略将根据全球最佳做法以及国际电联和其他相关组织开发的其他相关政策工具进行设计。最后，</w:t>
      </w:r>
      <w:r w:rsidRPr="008507EB">
        <w:rPr>
          <w:rFonts w:eastAsiaTheme="minorEastAsia" w:cstheme="minorHAnsi"/>
          <w:color w:val="000000"/>
          <w:szCs w:val="24"/>
          <w:lang w:eastAsia="zh-CN"/>
        </w:rPr>
        <w:t>Connect2Recover</w:t>
      </w:r>
      <w:r w:rsidRPr="008507EB">
        <w:rPr>
          <w:rFonts w:eastAsiaTheme="minorEastAsia" w:cstheme="minorHAnsi"/>
          <w:color w:val="000000"/>
          <w:szCs w:val="24"/>
          <w:lang w:eastAsia="zh-CN"/>
        </w:rPr>
        <w:t>将构想和实施试点项目，以测试符合国家战略和政策的具体技术解决方案，并将支持在选定国家优先考虑的数字政策的具体领域开展深入研究，如数字金融、电子教育、电子卫生、电子政务或远程工作。</w:t>
      </w:r>
      <w:bookmarkEnd w:id="111"/>
    </w:p>
    <w:p w14:paraId="51D15368" w14:textId="77777777" w:rsidR="001A59D6" w:rsidRPr="009A69D9" w:rsidRDefault="001A59D6" w:rsidP="001A59D6">
      <w:pPr>
        <w:pStyle w:val="Headingb"/>
        <w:rPr>
          <w:lang w:eastAsia="zh-CN"/>
        </w:rPr>
      </w:pPr>
      <w:bookmarkStart w:id="112" w:name="lt_pId912"/>
      <w:r w:rsidRPr="009A69D9">
        <w:rPr>
          <w:rFonts w:hint="eastAsia"/>
          <w:lang w:eastAsia="zh-CN"/>
        </w:rPr>
        <w:t>国际电联</w:t>
      </w:r>
      <w:r w:rsidRPr="009A69D9">
        <w:rPr>
          <w:lang w:eastAsia="zh-CN"/>
        </w:rPr>
        <w:t>数字化创新国际中心</w:t>
      </w:r>
      <w:r w:rsidRPr="009A69D9">
        <w:rPr>
          <w:rFonts w:hint="eastAsia"/>
          <w:lang w:eastAsia="zh-CN"/>
        </w:rPr>
        <w:t>（</w:t>
      </w:r>
      <w:r w:rsidRPr="009A69D9">
        <w:rPr>
          <w:lang w:eastAsia="zh-CN"/>
        </w:rPr>
        <w:t>I-</w:t>
      </w:r>
      <w:proofErr w:type="spellStart"/>
      <w:r w:rsidRPr="009A69D9">
        <w:rPr>
          <w:lang w:eastAsia="zh-CN"/>
        </w:rPr>
        <w:t>CoDI</w:t>
      </w:r>
      <w:proofErr w:type="spellEnd"/>
      <w:r w:rsidRPr="009A69D9">
        <w:rPr>
          <w:rFonts w:hint="eastAsia"/>
          <w:lang w:eastAsia="zh-CN"/>
        </w:rPr>
        <w:t>）</w:t>
      </w:r>
      <w:bookmarkEnd w:id="112"/>
    </w:p>
    <w:p w14:paraId="6679AAA0"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3" w:name="lt_pId913"/>
      <w:r w:rsidRPr="00581AF9">
        <w:rPr>
          <w:rFonts w:eastAsiaTheme="minorEastAsia" w:cstheme="minorHAnsi" w:hint="eastAsia"/>
          <w:color w:val="000000"/>
          <w:szCs w:val="24"/>
          <w:lang w:eastAsia="zh-CN"/>
        </w:rPr>
        <w:t>正如《连通</w:t>
      </w:r>
      <w:r w:rsidRPr="00581AF9">
        <w:rPr>
          <w:rFonts w:eastAsiaTheme="minorEastAsia" w:cstheme="minorHAnsi" w:hint="eastAsia"/>
          <w:color w:val="000000"/>
          <w:szCs w:val="24"/>
          <w:lang w:eastAsia="zh-CN"/>
        </w:rPr>
        <w:t>2030</w:t>
      </w:r>
      <w:r w:rsidRPr="00581AF9">
        <w:rPr>
          <w:rFonts w:eastAsiaTheme="minorEastAsia" w:cstheme="minorHAnsi" w:hint="eastAsia"/>
          <w:color w:val="000000"/>
          <w:szCs w:val="24"/>
          <w:lang w:eastAsia="zh-CN"/>
        </w:rPr>
        <w:t>议程》目标</w:t>
      </w:r>
      <w:r w:rsidRPr="00581AF9">
        <w:rPr>
          <w:rFonts w:eastAsiaTheme="minorEastAsia" w:cstheme="minorHAnsi" w:hint="eastAsia"/>
          <w:color w:val="000000"/>
          <w:szCs w:val="24"/>
          <w:lang w:eastAsia="zh-CN"/>
        </w:rPr>
        <w:t>4</w:t>
      </w:r>
      <w:r w:rsidRPr="00581AF9">
        <w:rPr>
          <w:rFonts w:eastAsiaTheme="minorEastAsia" w:cstheme="minorHAnsi" w:hint="eastAsia"/>
          <w:color w:val="000000"/>
          <w:szCs w:val="24"/>
          <w:lang w:eastAsia="zh-CN"/>
        </w:rPr>
        <w:t>（该目标授权国际电</w:t>
      </w:r>
      <w:proofErr w:type="gramStart"/>
      <w:r w:rsidRPr="00581AF9">
        <w:rPr>
          <w:rFonts w:eastAsiaTheme="minorEastAsia" w:cstheme="minorHAnsi" w:hint="eastAsia"/>
          <w:color w:val="000000"/>
          <w:szCs w:val="24"/>
          <w:lang w:eastAsia="zh-CN"/>
        </w:rPr>
        <w:t>联促进</w:t>
      </w:r>
      <w:proofErr w:type="gramEnd"/>
      <w:r w:rsidRPr="00581AF9">
        <w:rPr>
          <w:rFonts w:eastAsiaTheme="minorEastAsia" w:cstheme="minorHAnsi" w:hint="eastAsia"/>
          <w:color w:val="000000"/>
          <w:szCs w:val="24"/>
          <w:lang w:eastAsia="zh-CN"/>
        </w:rPr>
        <w:t>建设有利于信息通信技术创新的环境）和</w:t>
      </w:r>
      <w:r w:rsidRPr="00581AF9">
        <w:rPr>
          <w:rFonts w:eastAsiaTheme="minorEastAsia" w:cstheme="minorHAnsi" w:hint="eastAsia"/>
          <w:color w:val="000000"/>
          <w:szCs w:val="24"/>
          <w:lang w:eastAsia="zh-CN"/>
        </w:rPr>
        <w:t>WTDC-17</w:t>
      </w:r>
      <w:r w:rsidRPr="00581AF9">
        <w:rPr>
          <w:rFonts w:eastAsiaTheme="minorEastAsia" w:cstheme="minorHAnsi" w:hint="eastAsia"/>
          <w:color w:val="000000"/>
          <w:szCs w:val="24"/>
          <w:lang w:eastAsia="zh-CN"/>
        </w:rPr>
        <w:t>（在电信发展局内营造创新文化）所确认的那样，成员国已将其确定为优先事项。</w:t>
      </w:r>
      <w:r w:rsidRPr="00581AF9">
        <w:rPr>
          <w:rFonts w:eastAsiaTheme="minorEastAsia" w:cstheme="minorHAnsi" w:hint="eastAsia"/>
          <w:color w:val="000000"/>
          <w:szCs w:val="24"/>
          <w:lang w:eastAsia="zh-CN"/>
        </w:rPr>
        <w:t>WTDC</w:t>
      </w:r>
      <w:r w:rsidRPr="00581AF9">
        <w:rPr>
          <w:rFonts w:eastAsiaTheme="minorEastAsia" w:cstheme="minorHAnsi" w:hint="eastAsia"/>
          <w:color w:val="000000"/>
          <w:szCs w:val="24"/>
          <w:lang w:eastAsia="zh-CN"/>
        </w:rPr>
        <w:t>目标</w:t>
      </w:r>
      <w:r w:rsidRPr="00581AF9">
        <w:rPr>
          <w:rFonts w:eastAsiaTheme="minorEastAsia" w:cstheme="minorHAnsi" w:hint="eastAsia"/>
          <w:color w:val="000000"/>
          <w:szCs w:val="24"/>
          <w:lang w:eastAsia="zh-CN"/>
        </w:rPr>
        <w:t>3</w:t>
      </w:r>
      <w:r w:rsidRPr="00581AF9">
        <w:rPr>
          <w:rFonts w:eastAsiaTheme="minorEastAsia" w:cstheme="minorHAnsi" w:hint="eastAsia"/>
          <w:color w:val="000000"/>
          <w:szCs w:val="24"/>
          <w:lang w:eastAsia="zh-CN"/>
        </w:rPr>
        <w:t>“</w:t>
      </w:r>
      <w:proofErr w:type="gramStart"/>
      <w:r w:rsidRPr="00581AF9">
        <w:rPr>
          <w:rFonts w:eastAsiaTheme="minorEastAsia" w:cstheme="minorHAnsi" w:hint="eastAsia"/>
          <w:color w:val="000000"/>
          <w:szCs w:val="24"/>
          <w:lang w:eastAsia="zh-CN"/>
        </w:rPr>
        <w:t>有利环境”进一步强调了这一点</w:t>
      </w:r>
      <w:proofErr w:type="gramEnd"/>
      <w:r w:rsidRPr="00581AF9">
        <w:rPr>
          <w:rFonts w:eastAsiaTheme="minorEastAsia" w:cstheme="minorHAnsi" w:hint="eastAsia"/>
          <w:color w:val="000000"/>
          <w:szCs w:val="24"/>
          <w:lang w:eastAsia="zh-CN"/>
        </w:rPr>
        <w:t>，其中成员国授权电信发展局加强国际电联成员的能力，将电信</w:t>
      </w:r>
      <w:r w:rsidRPr="00581AF9">
        <w:rPr>
          <w:rFonts w:eastAsiaTheme="minorEastAsia" w:cstheme="minorHAnsi" w:hint="eastAsia"/>
          <w:color w:val="000000"/>
          <w:szCs w:val="24"/>
          <w:lang w:eastAsia="zh-CN"/>
        </w:rPr>
        <w:t>/</w:t>
      </w:r>
      <w:r w:rsidRPr="00581AF9">
        <w:rPr>
          <w:rFonts w:eastAsiaTheme="minorEastAsia" w:cstheme="minorHAnsi" w:hint="eastAsia"/>
          <w:color w:val="000000"/>
          <w:szCs w:val="24"/>
          <w:lang w:eastAsia="zh-CN"/>
        </w:rPr>
        <w:t>信息通信技术创新纳入国家发展议程，并制定战略，包括通过公共、私营和公私伙伴关系促进创新举措。成员国还将创新确定为区域层面的优先事项，并在</w:t>
      </w:r>
      <w:r w:rsidRPr="00581AF9">
        <w:rPr>
          <w:rFonts w:eastAsiaTheme="minorEastAsia" w:cstheme="minorHAnsi" w:hint="eastAsia"/>
          <w:color w:val="000000"/>
          <w:szCs w:val="24"/>
          <w:lang w:eastAsia="zh-CN"/>
        </w:rPr>
        <w:t>WTDC</w:t>
      </w:r>
      <w:r w:rsidRPr="00581AF9">
        <w:rPr>
          <w:rFonts w:eastAsiaTheme="minorEastAsia" w:cstheme="minorHAnsi" w:hint="eastAsia"/>
          <w:color w:val="000000"/>
          <w:szCs w:val="24"/>
          <w:lang w:eastAsia="zh-CN"/>
        </w:rPr>
        <w:t>上为非洲、美洲、阿拉伯国家、独联体和欧洲区域规定了与创新有关的区域举措。</w:t>
      </w:r>
      <w:bookmarkEnd w:id="113"/>
    </w:p>
    <w:p w14:paraId="6493A0E7"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4" w:name="lt_pId916"/>
      <w:r w:rsidRPr="00581AF9">
        <w:rPr>
          <w:rFonts w:eastAsiaTheme="minorEastAsia" w:cstheme="minorHAnsi" w:hint="eastAsia"/>
          <w:color w:val="000000"/>
          <w:szCs w:val="24"/>
          <w:lang w:eastAsia="zh-CN"/>
        </w:rPr>
        <w:t>因此，在阿拉伯联合酋长国电信监管机构的支持下，国际电</w:t>
      </w:r>
      <w:proofErr w:type="gramStart"/>
      <w:r w:rsidRPr="00581AF9">
        <w:rPr>
          <w:rFonts w:eastAsiaTheme="minorEastAsia" w:cstheme="minorHAnsi" w:hint="eastAsia"/>
          <w:color w:val="000000"/>
          <w:szCs w:val="24"/>
          <w:lang w:eastAsia="zh-CN"/>
        </w:rPr>
        <w:t>联正在</w:t>
      </w:r>
      <w:proofErr w:type="gramEnd"/>
      <w:r w:rsidRPr="00581AF9">
        <w:rPr>
          <w:rFonts w:eastAsiaTheme="minorEastAsia" w:cstheme="minorHAnsi" w:hint="eastAsia"/>
          <w:color w:val="000000"/>
          <w:szCs w:val="24"/>
          <w:lang w:eastAsia="zh-CN"/>
        </w:rPr>
        <w:t>发展其数字化创新国际中心（</w:t>
      </w:r>
      <w:r w:rsidRPr="00581AF9">
        <w:rPr>
          <w:rFonts w:ascii="Calibri" w:eastAsia="Calibri" w:hAnsi="Calibri" w:cs="Calibri"/>
          <w:szCs w:val="24"/>
          <w:lang w:eastAsia="zh-CN"/>
        </w:rPr>
        <w:t>I-</w:t>
      </w:r>
      <w:proofErr w:type="spellStart"/>
      <w:r w:rsidRPr="00581AF9">
        <w:rPr>
          <w:rFonts w:ascii="Calibri" w:eastAsia="Calibri" w:hAnsi="Calibri" w:cs="Calibri"/>
          <w:szCs w:val="24"/>
          <w:lang w:eastAsia="zh-CN"/>
        </w:rPr>
        <w:t>CoDI</w:t>
      </w:r>
      <w:proofErr w:type="spellEnd"/>
      <w:r w:rsidRPr="00581AF9">
        <w:rPr>
          <w:rFonts w:eastAsiaTheme="minorEastAsia" w:cstheme="minorHAnsi" w:hint="eastAsia"/>
          <w:color w:val="000000"/>
          <w:szCs w:val="24"/>
          <w:lang w:eastAsia="zh-CN"/>
        </w:rPr>
        <w:t>），其目标如下：</w:t>
      </w:r>
      <w:bookmarkEnd w:id="114"/>
    </w:p>
    <w:p w14:paraId="0E90A386" w14:textId="77777777" w:rsidR="001A59D6" w:rsidRPr="00581AF9" w:rsidRDefault="001A59D6" w:rsidP="001A59D6">
      <w:pPr>
        <w:pStyle w:val="enumlev1"/>
        <w:tabs>
          <w:tab w:val="left" w:pos="851"/>
        </w:tabs>
        <w:rPr>
          <w:lang w:eastAsia="zh-CN"/>
        </w:rPr>
      </w:pPr>
      <w:r>
        <w:rPr>
          <w:lang w:eastAsia="zh-CN"/>
        </w:rPr>
        <w:t>•</w:t>
      </w:r>
      <w:r>
        <w:rPr>
          <w:lang w:eastAsia="zh-CN"/>
        </w:rPr>
        <w:tab/>
      </w:r>
      <w:r w:rsidRPr="00581AF9">
        <w:rPr>
          <w:rFonts w:hint="eastAsia"/>
          <w:lang w:eastAsia="zh-CN"/>
        </w:rPr>
        <w:t>帮助成员国将电信</w:t>
      </w:r>
      <w:r w:rsidRPr="00581AF9">
        <w:rPr>
          <w:rFonts w:hint="eastAsia"/>
          <w:lang w:eastAsia="zh-CN"/>
        </w:rPr>
        <w:t>/</w:t>
      </w:r>
      <w:r w:rsidRPr="00581AF9">
        <w:rPr>
          <w:rFonts w:hint="eastAsia"/>
          <w:lang w:eastAsia="zh-CN"/>
        </w:rPr>
        <w:t>信息通信技术创新纳入其国家发展议程。</w:t>
      </w:r>
    </w:p>
    <w:p w14:paraId="5DDE0AD8" w14:textId="77777777" w:rsidR="001A59D6" w:rsidRPr="00581AF9" w:rsidRDefault="001A59D6" w:rsidP="001A59D6">
      <w:pPr>
        <w:pStyle w:val="enumlev1"/>
        <w:tabs>
          <w:tab w:val="left" w:pos="851"/>
        </w:tabs>
        <w:rPr>
          <w:rFonts w:ascii="Calibri" w:eastAsia="Calibri" w:hAnsi="Calibri" w:cs="Calibri"/>
          <w:lang w:eastAsia="zh-CN"/>
        </w:rPr>
      </w:pPr>
      <w:r>
        <w:rPr>
          <w:lang w:eastAsia="zh-CN"/>
        </w:rPr>
        <w:t>•</w:t>
      </w:r>
      <w:r>
        <w:rPr>
          <w:lang w:eastAsia="zh-CN"/>
        </w:rPr>
        <w:tab/>
      </w:r>
      <w:r w:rsidRPr="00581AF9">
        <w:rPr>
          <w:rFonts w:hint="eastAsia"/>
          <w:lang w:eastAsia="zh-CN"/>
        </w:rPr>
        <w:t>在国际电联</w:t>
      </w:r>
      <w:r w:rsidRPr="00581AF9">
        <w:rPr>
          <w:rFonts w:hint="eastAsia"/>
          <w:lang w:eastAsia="zh-CN"/>
        </w:rPr>
        <w:t>/</w:t>
      </w:r>
      <w:r w:rsidRPr="00581AF9">
        <w:rPr>
          <w:rFonts w:hint="eastAsia"/>
          <w:lang w:eastAsia="zh-CN"/>
        </w:rPr>
        <w:t>电信发展局内部发展将创新纳入其日常活动的能力。</w:t>
      </w:r>
    </w:p>
    <w:p w14:paraId="2A52DF08" w14:textId="77777777" w:rsidR="001A59D6" w:rsidRPr="00581AF9" w:rsidRDefault="001A59D6" w:rsidP="001A59D6">
      <w:pPr>
        <w:tabs>
          <w:tab w:val="clear" w:pos="1134"/>
          <w:tab w:val="clear" w:pos="1871"/>
          <w:tab w:val="clear" w:pos="2268"/>
        </w:tabs>
        <w:overflowPunct/>
        <w:autoSpaceDE/>
        <w:autoSpaceDN/>
        <w:adjustRightInd/>
        <w:spacing w:after="240"/>
        <w:ind w:firstLineChars="200" w:firstLine="480"/>
        <w:textAlignment w:val="auto"/>
        <w:rPr>
          <w:rFonts w:ascii="Calibri" w:eastAsia="Calibri" w:hAnsi="Calibri" w:cs="Calibri"/>
          <w:szCs w:val="24"/>
          <w:lang w:eastAsia="en-GB"/>
        </w:rPr>
      </w:pPr>
      <w:r w:rsidRPr="00581AF9">
        <w:rPr>
          <w:rFonts w:ascii="Calibri" w:eastAsia="Calibri" w:hAnsi="Calibri" w:cs="Calibri"/>
          <w:szCs w:val="24"/>
          <w:lang w:eastAsia="zh-CN"/>
        </w:rPr>
        <w:t>I-</w:t>
      </w:r>
      <w:proofErr w:type="spellStart"/>
      <w:r w:rsidRPr="00581AF9">
        <w:rPr>
          <w:rFonts w:ascii="Calibri" w:eastAsia="Calibri" w:hAnsi="Calibri" w:cs="Calibri"/>
          <w:szCs w:val="24"/>
          <w:lang w:eastAsia="zh-CN"/>
        </w:rPr>
        <w:t>CoDI</w:t>
      </w:r>
      <w:proofErr w:type="spellEnd"/>
      <w:r w:rsidRPr="00581AF9">
        <w:rPr>
          <w:rFonts w:eastAsiaTheme="minorEastAsia" w:cstheme="minorHAnsi" w:hint="eastAsia"/>
          <w:color w:val="000000"/>
          <w:szCs w:val="24"/>
          <w:lang w:eastAsia="zh-CN"/>
        </w:rPr>
        <w:t>还将向国际电联</w:t>
      </w:r>
      <w:r w:rsidRPr="00581AF9">
        <w:rPr>
          <w:rFonts w:eastAsiaTheme="minorEastAsia" w:cstheme="minorHAnsi" w:hint="eastAsia"/>
          <w:color w:val="000000"/>
          <w:szCs w:val="24"/>
          <w:lang w:eastAsia="zh-CN"/>
        </w:rPr>
        <w:t>/</w:t>
      </w:r>
      <w:r w:rsidRPr="00581AF9">
        <w:rPr>
          <w:rFonts w:eastAsiaTheme="minorEastAsia" w:cstheme="minorHAnsi" w:hint="eastAsia"/>
          <w:color w:val="000000"/>
          <w:szCs w:val="24"/>
          <w:lang w:eastAsia="zh-CN"/>
        </w:rPr>
        <w:t>电信发展局的主要成员（例如</w:t>
      </w:r>
      <w:r w:rsidRPr="00581AF9">
        <w:rPr>
          <w:rFonts w:ascii="Calibri" w:eastAsia="Calibri" w:hAnsi="Calibri" w:cs="Calibri"/>
          <w:szCs w:val="24"/>
          <w:lang w:eastAsia="zh-CN"/>
        </w:rPr>
        <w:t>ITU-D</w:t>
      </w:r>
      <w:r w:rsidRPr="00581AF9">
        <w:rPr>
          <w:rFonts w:eastAsiaTheme="minorEastAsia" w:cstheme="minorHAnsi" w:hint="eastAsia"/>
          <w:color w:val="000000"/>
          <w:szCs w:val="24"/>
          <w:lang w:eastAsia="zh-CN"/>
        </w:rPr>
        <w:t>部门成员）提供服务，以帮助将电信</w:t>
      </w:r>
      <w:r w:rsidRPr="00581AF9">
        <w:rPr>
          <w:rFonts w:eastAsiaTheme="minorEastAsia" w:cstheme="minorHAnsi" w:hint="eastAsia"/>
          <w:color w:val="000000"/>
          <w:szCs w:val="24"/>
          <w:lang w:eastAsia="zh-CN"/>
        </w:rPr>
        <w:t>/</w:t>
      </w:r>
      <w:r w:rsidRPr="00581AF9">
        <w:rPr>
          <w:rFonts w:eastAsiaTheme="minorEastAsia" w:cstheme="minorHAnsi" w:hint="eastAsia"/>
          <w:color w:val="000000"/>
          <w:szCs w:val="24"/>
          <w:lang w:eastAsia="zh-CN"/>
        </w:rPr>
        <w:t>信息通信技术创新纳入他们的活动。</w:t>
      </w:r>
      <w:r w:rsidRPr="00581AF9">
        <w:rPr>
          <w:rFonts w:ascii="Calibri" w:eastAsia="Calibri" w:hAnsi="Calibri" w:cs="Calibri"/>
          <w:szCs w:val="24"/>
          <w:lang w:eastAsia="zh-CN"/>
        </w:rPr>
        <w:t>I-</w:t>
      </w:r>
      <w:proofErr w:type="spellStart"/>
      <w:r w:rsidRPr="00581AF9">
        <w:rPr>
          <w:rFonts w:ascii="Calibri" w:eastAsia="Calibri" w:hAnsi="Calibri" w:cs="Calibri"/>
          <w:szCs w:val="24"/>
          <w:lang w:eastAsia="zh-CN"/>
        </w:rPr>
        <w:t>CoDI</w:t>
      </w:r>
      <w:proofErr w:type="spellEnd"/>
      <w:r w:rsidRPr="00581AF9">
        <w:rPr>
          <w:rFonts w:eastAsiaTheme="minorEastAsia" w:cstheme="minorHAnsi" w:hint="eastAsia"/>
          <w:color w:val="000000"/>
          <w:szCs w:val="24"/>
          <w:lang w:eastAsia="zh-CN"/>
        </w:rPr>
        <w:t>的设计将允许活动在完全虚拟的以及潜在的物理环境中完成。</w:t>
      </w:r>
      <w:r w:rsidRPr="00581AF9">
        <w:rPr>
          <w:rFonts w:ascii="Calibri" w:eastAsia="Calibri" w:hAnsi="Calibri" w:cs="Calibri"/>
          <w:szCs w:val="24"/>
          <w:lang w:eastAsia="en-GB"/>
        </w:rPr>
        <w:t>I-</w:t>
      </w:r>
      <w:proofErr w:type="spellStart"/>
      <w:r w:rsidRPr="00581AF9">
        <w:rPr>
          <w:rFonts w:ascii="Calibri" w:eastAsia="Calibri" w:hAnsi="Calibri" w:cs="Calibri"/>
          <w:szCs w:val="24"/>
          <w:lang w:eastAsia="en-GB"/>
        </w:rPr>
        <w:t>CoDI</w:t>
      </w:r>
      <w:proofErr w:type="spellEnd"/>
      <w:r w:rsidRPr="00581AF9">
        <w:rPr>
          <w:rFonts w:eastAsiaTheme="minorEastAsia" w:cstheme="minorHAnsi" w:hint="eastAsia"/>
          <w:color w:val="000000"/>
          <w:szCs w:val="24"/>
          <w:lang w:eastAsia="zh-CN"/>
        </w:rPr>
        <w:t>预计将于</w:t>
      </w:r>
      <w:r w:rsidRPr="00581AF9">
        <w:rPr>
          <w:rFonts w:eastAsiaTheme="minorEastAsia" w:cstheme="minorHAnsi" w:hint="eastAsia"/>
          <w:color w:val="000000"/>
          <w:szCs w:val="24"/>
          <w:lang w:eastAsia="zh-CN"/>
        </w:rPr>
        <w:t>2021</w:t>
      </w:r>
      <w:r w:rsidRPr="00581AF9">
        <w:rPr>
          <w:rFonts w:eastAsiaTheme="minorEastAsia" w:cstheme="minorHAnsi" w:hint="eastAsia"/>
          <w:color w:val="000000"/>
          <w:szCs w:val="24"/>
          <w:lang w:eastAsia="zh-CN"/>
        </w:rPr>
        <w:t>年推出。</w:t>
      </w:r>
    </w:p>
    <w:tbl>
      <w:tblPr>
        <w:tblStyle w:val="TableGrid2"/>
        <w:tblW w:w="0" w:type="auto"/>
        <w:tblLook w:val="04A0" w:firstRow="1" w:lastRow="0" w:firstColumn="1" w:lastColumn="0" w:noHBand="0" w:noVBand="1"/>
      </w:tblPr>
      <w:tblGrid>
        <w:gridCol w:w="9629"/>
      </w:tblGrid>
      <w:tr w:rsidR="001A59D6" w:rsidRPr="00581AF9" w14:paraId="263E8B40" w14:textId="77777777" w:rsidTr="00C61631">
        <w:tc>
          <w:tcPr>
            <w:tcW w:w="9629" w:type="dxa"/>
          </w:tcPr>
          <w:p w14:paraId="4842F239" w14:textId="77777777" w:rsidR="001A59D6" w:rsidRPr="009A69D9" w:rsidRDefault="001A59D6" w:rsidP="00C61631">
            <w:pPr>
              <w:tabs>
                <w:tab w:val="clear" w:pos="1134"/>
                <w:tab w:val="clear" w:pos="1871"/>
                <w:tab w:val="clear" w:pos="2268"/>
              </w:tabs>
              <w:overflowPunct/>
              <w:autoSpaceDE/>
              <w:autoSpaceDN/>
              <w:adjustRightInd/>
              <w:textAlignment w:val="auto"/>
              <w:rPr>
                <w:rFonts w:ascii="Calibri" w:eastAsia="Calibri" w:hAnsi="Calibri" w:cs="Calibri"/>
                <w:b/>
                <w:sz w:val="22"/>
                <w:szCs w:val="24"/>
                <w:lang w:eastAsia="zh-CN"/>
              </w:rPr>
            </w:pPr>
            <w:r w:rsidRPr="00581AF9">
              <w:rPr>
                <w:rFonts w:ascii="Calibri" w:eastAsia="SimSun" w:hAnsi="Calibri" w:cs="Calibri" w:hint="eastAsia"/>
                <w:b/>
                <w:bCs/>
                <w:szCs w:val="24"/>
                <w:lang w:eastAsia="zh-CN"/>
              </w:rPr>
              <w:t>为最不发达国家（</w:t>
            </w:r>
            <w:r w:rsidRPr="00581AF9">
              <w:rPr>
                <w:rFonts w:ascii="Calibri" w:eastAsia="SimSun" w:hAnsi="Calibri" w:cs="Calibri"/>
                <w:b/>
                <w:bCs/>
                <w:szCs w:val="24"/>
                <w:lang w:eastAsia="zh-CN"/>
              </w:rPr>
              <w:t>LDC</w:t>
            </w:r>
            <w:r w:rsidRPr="00581AF9">
              <w:rPr>
                <w:rFonts w:ascii="Calibri" w:eastAsia="SimSun" w:hAnsi="Calibri" w:cs="Calibri" w:hint="eastAsia"/>
                <w:b/>
                <w:bCs/>
                <w:szCs w:val="24"/>
                <w:lang w:eastAsia="zh-CN"/>
              </w:rPr>
              <w:t>）、小岛屿发展中国家（</w:t>
            </w:r>
            <w:r w:rsidRPr="00581AF9">
              <w:rPr>
                <w:rFonts w:ascii="Calibri" w:eastAsia="SimSun" w:hAnsi="Calibri" w:cs="Calibri"/>
                <w:b/>
                <w:bCs/>
                <w:szCs w:val="24"/>
                <w:lang w:eastAsia="zh-CN"/>
              </w:rPr>
              <w:t>SIDS</w:t>
            </w:r>
            <w:r w:rsidRPr="00581AF9">
              <w:rPr>
                <w:rFonts w:ascii="Calibri" w:eastAsia="SimSun" w:hAnsi="Calibri" w:cs="Calibri" w:hint="eastAsia"/>
                <w:b/>
                <w:bCs/>
                <w:szCs w:val="24"/>
                <w:lang w:eastAsia="zh-CN"/>
              </w:rPr>
              <w:t>）和内陆发展中国家（</w:t>
            </w:r>
            <w:r w:rsidRPr="00581AF9">
              <w:rPr>
                <w:rFonts w:ascii="Calibri" w:eastAsia="SimSun" w:hAnsi="Calibri" w:cs="Calibri"/>
                <w:b/>
                <w:bCs/>
                <w:szCs w:val="24"/>
                <w:lang w:eastAsia="zh-CN"/>
              </w:rPr>
              <w:t>LLDC</w:t>
            </w:r>
            <w:r w:rsidRPr="00581AF9">
              <w:rPr>
                <w:rFonts w:ascii="Calibri" w:eastAsia="SimSun" w:hAnsi="Calibri" w:cs="Calibri" w:hint="eastAsia"/>
                <w:b/>
                <w:bCs/>
                <w:szCs w:val="24"/>
                <w:lang w:eastAsia="zh-CN"/>
              </w:rPr>
              <w:t>）提供援助</w:t>
            </w:r>
          </w:p>
          <w:p w14:paraId="4B535703"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5" w:name="lt_pId924"/>
            <w:r w:rsidRPr="00581AF9">
              <w:rPr>
                <w:rFonts w:ascii="Calibri" w:eastAsia="SimSun" w:hAnsi="Calibri" w:hint="eastAsia"/>
                <w:lang w:eastAsia="zh-CN"/>
              </w:rPr>
              <w:t>电信发展局的工作围绕连贯和重点突出的工作流程展开，涉及到最不发达国家（</w:t>
            </w:r>
            <w:r w:rsidRPr="00581AF9">
              <w:rPr>
                <w:rFonts w:ascii="Calibri" w:eastAsia="SimSun" w:hAnsi="Calibri" w:hint="eastAsia"/>
                <w:lang w:eastAsia="zh-CN"/>
              </w:rPr>
              <w:t>LDC</w:t>
            </w:r>
            <w:r w:rsidRPr="00581AF9">
              <w:rPr>
                <w:rFonts w:ascii="Calibri" w:eastAsia="SimSun" w:hAnsi="Calibri" w:hint="eastAsia"/>
                <w:lang w:eastAsia="zh-CN"/>
              </w:rPr>
              <w:t>）、小岛屿发展中国家（</w:t>
            </w:r>
            <w:r w:rsidRPr="00581AF9">
              <w:rPr>
                <w:rFonts w:ascii="Calibri" w:eastAsia="SimSun" w:hAnsi="Calibri" w:hint="eastAsia"/>
                <w:lang w:eastAsia="zh-CN"/>
              </w:rPr>
              <w:t>SIDS</w:t>
            </w:r>
            <w:r w:rsidRPr="00581AF9">
              <w:rPr>
                <w:rFonts w:ascii="Calibri" w:eastAsia="SimSun" w:hAnsi="Calibri" w:hint="eastAsia"/>
                <w:lang w:eastAsia="zh-CN"/>
              </w:rPr>
              <w:t>）和内陆发展中国家（</w:t>
            </w:r>
            <w:r w:rsidRPr="00581AF9">
              <w:rPr>
                <w:rFonts w:ascii="Calibri" w:eastAsia="SimSun" w:hAnsi="Calibri" w:hint="eastAsia"/>
                <w:lang w:eastAsia="zh-CN"/>
              </w:rPr>
              <w:t>LLDC</w:t>
            </w:r>
            <w:r w:rsidRPr="00581AF9">
              <w:rPr>
                <w:rFonts w:ascii="Calibri" w:eastAsia="SimSun" w:hAnsi="Calibri" w:hint="eastAsia"/>
                <w:lang w:eastAsia="zh-CN"/>
              </w:rPr>
              <w:t>）。本文件强调并介绍了对这些国家的援助。</w:t>
            </w:r>
            <w:bookmarkEnd w:id="115"/>
          </w:p>
          <w:p w14:paraId="573DF3EB"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r w:rsidRPr="00581AF9">
              <w:rPr>
                <w:rFonts w:ascii="Calibri" w:eastAsia="SimSun" w:hAnsi="Calibri" w:hint="eastAsia"/>
                <w:lang w:eastAsia="zh-CN"/>
              </w:rPr>
              <w:t>这包括，</w:t>
            </w:r>
            <w:r w:rsidRPr="00581AF9">
              <w:rPr>
                <w:rFonts w:ascii="Calibri" w:eastAsia="SimSun" w:hAnsi="Calibri" w:hint="eastAsia"/>
                <w:lang w:eastAsia="zh-CN"/>
              </w:rPr>
              <w:t>2019</w:t>
            </w:r>
            <w:r w:rsidRPr="00581AF9">
              <w:rPr>
                <w:rFonts w:ascii="Calibri" w:eastAsia="SimSun" w:hAnsi="Calibri" w:hint="eastAsia"/>
                <w:lang w:eastAsia="zh-CN"/>
              </w:rPr>
              <w:t>年向下列国家提供了援助：布隆迪、柬埔寨、科摩罗、厄立特里亚、斯威士兰、斐济、冈比亚、基里巴斯、吉尔吉斯斯坦、老挝人民民主共和国、利比里亚、马拉维、毛里塔尼亚、蒙古、缅甸、北马其顿、巴布亚新几内亚、圣基茨和尼维斯、萨摩亚、圣多美和普林西比、所罗门群岛、、索马里、南苏丹、汤加、图瓦卢、乌干达、瓦努阿图和也门。</w:t>
            </w:r>
            <w:r w:rsidRPr="00581AF9">
              <w:rPr>
                <w:rFonts w:ascii="Calibri" w:eastAsia="SimSun" w:hAnsi="Calibri" w:hint="eastAsia"/>
                <w:lang w:eastAsia="zh-CN"/>
              </w:rPr>
              <w:t>2018</w:t>
            </w:r>
            <w:r w:rsidRPr="00581AF9">
              <w:rPr>
                <w:rFonts w:ascii="Calibri" w:eastAsia="SimSun" w:hAnsi="Calibri" w:hint="eastAsia"/>
                <w:lang w:eastAsia="zh-CN"/>
              </w:rPr>
              <w:t>年，国际电联向以下最不发达国家、内陆发展中国家和小岛屿发展中</w:t>
            </w:r>
            <w:r w:rsidRPr="00581AF9">
              <w:rPr>
                <w:rFonts w:ascii="Calibri" w:eastAsia="SimSun" w:hAnsi="Calibri" w:hint="eastAsia"/>
                <w:lang w:eastAsia="zh-CN"/>
              </w:rPr>
              <w:lastRenderedPageBreak/>
              <w:t>国家提供了集中援助：阿富汗、玻利维亚、布隆迪、埃斯瓦提尼、几内亚比绍、海地、基里巴斯、马拉维、缅甸、巴拉圭、圣多美和普林西比、所罗门群岛、索马里、南苏丹、苏丹、苏里南、东帝汶、乌干达和乌兹别克斯坦。提供了跨主题重点的援助，包括在监管和政策、应急电信和救灾、数字包容、网络安全、信息通信技术基础设施和频谱管理等领域。</w:t>
            </w:r>
          </w:p>
          <w:p w14:paraId="7EC35270" w14:textId="77777777" w:rsidR="001A59D6" w:rsidRPr="00581AF9" w:rsidRDefault="001A59D6" w:rsidP="00C61631">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color w:val="800000"/>
                <w:sz w:val="22"/>
                <w:szCs w:val="24"/>
                <w:lang w:val="en-US" w:eastAsia="zh-CN"/>
              </w:rPr>
            </w:pPr>
            <w:bookmarkStart w:id="116" w:name="lt_pId933"/>
            <w:r w:rsidRPr="00581AF9">
              <w:rPr>
                <w:rFonts w:ascii="Calibri" w:eastAsia="SimSun" w:hAnsi="Calibri" w:hint="eastAsia"/>
                <w:lang w:eastAsia="zh-CN"/>
              </w:rPr>
              <w:t>编写了旨在应对这些国家挑战的具体报告。这包括与联合国最不发达国家、内陆发展中国家和小岛屿发展中国家高级代表办事处（</w:t>
            </w:r>
            <w:r w:rsidRPr="00581AF9">
              <w:rPr>
                <w:rFonts w:ascii="Calibri" w:eastAsia="SimSun" w:hAnsi="Calibri"/>
                <w:lang w:eastAsia="zh-CN"/>
              </w:rPr>
              <w:t>UN-OHRLLS</w:t>
            </w:r>
            <w:r w:rsidRPr="00581AF9">
              <w:rPr>
                <w:rFonts w:ascii="Calibri" w:eastAsia="SimSun" w:hAnsi="Calibri" w:hint="eastAsia"/>
                <w:lang w:eastAsia="zh-CN"/>
              </w:rPr>
              <w:t>）合作开展的国际电联关于</w:t>
            </w:r>
            <w:hyperlink r:id="rId97" w:anchor=":~:text=Mobile%20broadband%20appears%20to%20exert,cent%20increase%20for%20fixed%20broadband." w:history="1">
              <w:r w:rsidRPr="00581AF9">
                <w:rPr>
                  <w:rStyle w:val="Hyperlink"/>
                  <w:rFonts w:ascii="Calibri" w:eastAsia="SimSun" w:hAnsi="Calibri" w:hint="eastAsia"/>
                  <w:lang w:eastAsia="zh-CN"/>
                </w:rPr>
                <w:t>宽带对最不发达国家、内陆发展中国家和小岛屿发展中国家的经济影响</w:t>
              </w:r>
            </w:hyperlink>
            <w:r w:rsidRPr="00581AF9">
              <w:rPr>
                <w:rFonts w:ascii="Calibri" w:eastAsia="SimSun" w:hAnsi="Calibri" w:hint="eastAsia"/>
                <w:lang w:eastAsia="zh-CN"/>
              </w:rPr>
              <w:t>的研究。题为</w:t>
            </w:r>
            <w:hyperlink r:id="rId98" w:history="1">
              <w:r w:rsidRPr="00581AF9">
                <w:rPr>
                  <w:rStyle w:val="Hyperlink"/>
                  <w:rFonts w:ascii="Calibri" w:eastAsia="SimSun" w:hAnsi="Calibri" w:hint="eastAsia"/>
                  <w:lang w:eastAsia="zh-CN"/>
                </w:rPr>
                <w:t>“小岛屿发展中国家与</w:t>
              </w:r>
              <w:r w:rsidRPr="00581AF9">
                <w:rPr>
                  <w:rStyle w:val="Hyperlink"/>
                  <w:rFonts w:ascii="Calibri" w:eastAsia="SimSun" w:hAnsi="Calibri" w:hint="eastAsia"/>
                  <w:lang w:eastAsia="zh-CN"/>
                </w:rPr>
                <w:t xml:space="preserve">ICT </w:t>
              </w:r>
              <w:r w:rsidRPr="00581AF9">
                <w:rPr>
                  <w:rStyle w:val="Hyperlink"/>
                  <w:rFonts w:ascii="Calibri" w:hAnsi="Calibri"/>
                  <w:lang w:eastAsia="zh-CN"/>
                </w:rPr>
                <w:t>–</w:t>
              </w:r>
              <w:r w:rsidRPr="00581AF9">
                <w:rPr>
                  <w:rStyle w:val="Hyperlink"/>
                  <w:rFonts w:ascii="Calibri" w:eastAsia="SimSun" w:hAnsi="Calibri"/>
                  <w:lang w:eastAsia="zh-CN"/>
                </w:rPr>
                <w:t xml:space="preserve"> </w:t>
              </w:r>
              <w:r w:rsidRPr="00581AF9">
                <w:rPr>
                  <w:rStyle w:val="Hyperlink"/>
                  <w:rFonts w:ascii="Calibri" w:eastAsia="SimSun" w:hAnsi="Calibri" w:hint="eastAsia"/>
                  <w:lang w:eastAsia="zh-CN"/>
                </w:rPr>
                <w:t>萨摩亚途径中期审查”</w:t>
              </w:r>
            </w:hyperlink>
            <w:r w:rsidRPr="00581AF9">
              <w:rPr>
                <w:rFonts w:ascii="Calibri" w:eastAsia="SimSun" w:hAnsi="Calibri" w:hint="eastAsia"/>
                <w:lang w:eastAsia="zh-CN"/>
              </w:rPr>
              <w:t>的第二份报告显示，自萨摩亚会议以来，小岛屿发展中国家在</w:t>
            </w:r>
            <w:r w:rsidRPr="00581AF9">
              <w:rPr>
                <w:rFonts w:ascii="Calibri" w:eastAsia="SimSun" w:hAnsi="Calibri" w:hint="eastAsia"/>
                <w:lang w:eastAsia="zh-CN"/>
              </w:rPr>
              <w:t>ICT</w:t>
            </w:r>
            <w:r w:rsidRPr="00581AF9">
              <w:rPr>
                <w:rFonts w:ascii="Calibri" w:eastAsia="SimSun" w:hAnsi="Calibri" w:hint="eastAsia"/>
                <w:lang w:eastAsia="zh-CN"/>
              </w:rPr>
              <w:t>网络的普及和价格可承受性方面取得了进展。然而，进展并不均衡，表现最佳的小岛屿发展中国家与其他国家之间存在巨大差距。第三份报告</w:t>
            </w:r>
            <w:hyperlink r:id="rId99" w:history="1">
              <w:r w:rsidRPr="00581AF9">
                <w:rPr>
                  <w:rStyle w:val="Hyperlink"/>
                  <w:rFonts w:ascii="STKaiti" w:eastAsia="STKaiti" w:hAnsi="STKaiti" w:hint="eastAsia"/>
                  <w:lang w:eastAsia="zh-CN"/>
                </w:rPr>
                <w:t>《信息通信技术、最不发达国家和可持续发展目标：在最不发达国家实现普遍和负担得起的互联网》</w:t>
              </w:r>
            </w:hyperlink>
            <w:r w:rsidRPr="00581AF9">
              <w:rPr>
                <w:rFonts w:ascii="Calibri" w:eastAsia="SimSun" w:hAnsi="Calibri" w:hint="eastAsia"/>
                <w:lang w:eastAsia="zh-CN"/>
              </w:rPr>
              <w:t>强调了信息通信技术为世界上最脆弱国家应对发展挑战带来的机遇。报告分析了最不发达国家的信息通信技术发展情况，并跟踪了实现可持续发展目标具体目标</w:t>
            </w:r>
            <w:r w:rsidRPr="00581AF9">
              <w:rPr>
                <w:rFonts w:ascii="Calibri" w:eastAsia="SimSun" w:hAnsi="Calibri" w:hint="eastAsia"/>
                <w:lang w:eastAsia="zh-CN"/>
              </w:rPr>
              <w:t>9.C</w:t>
            </w:r>
            <w:r w:rsidRPr="00581AF9">
              <w:rPr>
                <w:rFonts w:ascii="Calibri" w:eastAsia="SimSun" w:hAnsi="Calibri" w:hint="eastAsia"/>
                <w:lang w:eastAsia="zh-CN"/>
              </w:rPr>
              <w:t>的进展情况，</w:t>
            </w:r>
            <w:proofErr w:type="gramStart"/>
            <w:r w:rsidRPr="00581AF9">
              <w:rPr>
                <w:rFonts w:ascii="Calibri" w:eastAsia="SimSun" w:hAnsi="Calibri" w:hint="eastAsia"/>
                <w:lang w:eastAsia="zh-CN"/>
              </w:rPr>
              <w:t>即“</w:t>
            </w:r>
            <w:proofErr w:type="gramEnd"/>
            <w:r w:rsidRPr="00581AF9">
              <w:rPr>
                <w:rFonts w:ascii="Calibri" w:eastAsia="SimSun" w:hAnsi="Calibri" w:hint="eastAsia"/>
                <w:lang w:eastAsia="zh-CN"/>
              </w:rPr>
              <w:t>大幅增加获得信息通信技术的机会，努力到</w:t>
            </w:r>
            <w:r w:rsidRPr="00581AF9">
              <w:rPr>
                <w:rFonts w:ascii="Calibri" w:eastAsia="SimSun" w:hAnsi="Calibri" w:hint="eastAsia"/>
                <w:lang w:eastAsia="zh-CN"/>
              </w:rPr>
              <w:t>2020</w:t>
            </w:r>
            <w:r w:rsidRPr="00581AF9">
              <w:rPr>
                <w:rFonts w:ascii="Calibri" w:eastAsia="SimSun" w:hAnsi="Calibri" w:hint="eastAsia"/>
                <w:lang w:eastAsia="zh-CN"/>
              </w:rPr>
              <w:t>年在最不发达国家提供普遍和负担得起的互联网接入”。它的分析基于一个新的三维框架，根据最不发达国家在获取、负担能力和技能等领域的总体表现，将这些国家分为三类。</w:t>
            </w:r>
            <w:bookmarkEnd w:id="116"/>
            <w:r w:rsidRPr="00581AF9">
              <w:rPr>
                <w:rFonts w:ascii="SimSun" w:eastAsia="SimSun" w:hAnsi="SimSun" w:cs="SimSun" w:hint="eastAsia"/>
                <w:color w:val="000000"/>
                <w:lang w:eastAsia="zh-CN"/>
              </w:rPr>
              <w:t>这将有助于相关国家确定最为紧迫的领域，从而有针对性地制定政策并调配稀缺的财务和人力资源。</w:t>
            </w:r>
          </w:p>
        </w:tc>
      </w:tr>
    </w:tbl>
    <w:p w14:paraId="4870D3C4"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lastRenderedPageBreak/>
        <w:t>12</w:t>
      </w:r>
      <w:r w:rsidRPr="00EC6403">
        <w:rPr>
          <w:rFonts w:eastAsiaTheme="minorEastAsia" w:cstheme="minorHAnsi"/>
          <w:sz w:val="24"/>
          <w:szCs w:val="24"/>
          <w:lang w:eastAsia="zh-CN"/>
        </w:rPr>
        <w:tab/>
      </w:r>
      <w:r w:rsidRPr="00EC6403">
        <w:rPr>
          <w:rFonts w:eastAsiaTheme="minorEastAsia" w:cstheme="minorHAnsi"/>
          <w:sz w:val="24"/>
          <w:szCs w:val="24"/>
          <w:lang w:eastAsia="zh-CN"/>
        </w:rPr>
        <w:t>研究组工作</w:t>
      </w:r>
    </w:p>
    <w:p w14:paraId="2B78E4EA"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17" w:name="lt_pId939"/>
      <w:r w:rsidRPr="00581AF9">
        <w:rPr>
          <w:rFonts w:ascii="Calibri" w:eastAsia="Calibri" w:hAnsi="Calibri" w:cs="Calibri" w:hint="eastAsia"/>
          <w:szCs w:val="24"/>
          <w:lang w:eastAsia="zh-CN"/>
        </w:rPr>
        <w:t>2018-2021</w:t>
      </w:r>
      <w:r w:rsidRPr="00581AF9">
        <w:rPr>
          <w:rFonts w:ascii="SimSun" w:hAnsi="SimSun" w:cs="SimSun" w:hint="eastAsia"/>
          <w:color w:val="000000"/>
          <w:lang w:eastAsia="zh-CN"/>
        </w:rPr>
        <w:t>年研究周期共收到</w:t>
      </w:r>
      <w:r w:rsidRPr="00581AF9">
        <w:rPr>
          <w:rFonts w:ascii="Calibri" w:eastAsia="Calibri" w:hAnsi="Calibri" w:cs="Calibri" w:hint="eastAsia"/>
          <w:szCs w:val="24"/>
          <w:lang w:eastAsia="zh-CN"/>
        </w:rPr>
        <w:t>ITU-D</w:t>
      </w:r>
      <w:r w:rsidRPr="00581AF9">
        <w:rPr>
          <w:rFonts w:ascii="SimSun" w:hAnsi="SimSun" w:cs="SimSun" w:hint="eastAsia"/>
          <w:color w:val="000000"/>
          <w:lang w:eastAsia="zh-CN"/>
        </w:rPr>
        <w:t>成员提交的</w:t>
      </w:r>
      <w:r w:rsidRPr="00581AF9">
        <w:rPr>
          <w:rFonts w:ascii="Calibri" w:eastAsia="Calibri" w:hAnsi="Calibri" w:cs="Calibri" w:hint="eastAsia"/>
          <w:szCs w:val="24"/>
          <w:lang w:eastAsia="zh-CN"/>
        </w:rPr>
        <w:t>884</w:t>
      </w:r>
      <w:r w:rsidRPr="00581AF9">
        <w:rPr>
          <w:rFonts w:ascii="SimSun" w:hAnsi="SimSun" w:cs="SimSun" w:hint="eastAsia"/>
          <w:color w:val="000000"/>
          <w:lang w:eastAsia="zh-CN"/>
        </w:rPr>
        <w:t>份文稿。在研究组的</w:t>
      </w:r>
      <w:r w:rsidRPr="00581AF9">
        <w:rPr>
          <w:rFonts w:ascii="Calibri" w:eastAsia="Calibri" w:hAnsi="Calibri" w:cs="Calibri" w:hint="eastAsia"/>
          <w:szCs w:val="24"/>
          <w:lang w:eastAsia="zh-CN"/>
        </w:rPr>
        <w:t>14</w:t>
      </w:r>
      <w:r w:rsidRPr="00581AF9">
        <w:rPr>
          <w:rFonts w:ascii="SimSun" w:hAnsi="SimSun" w:cs="SimSun" w:hint="eastAsia"/>
          <w:color w:val="000000"/>
          <w:lang w:eastAsia="zh-CN"/>
        </w:rPr>
        <w:t>个课题中分析了这些宝贵的文件，最终产生了</w:t>
      </w:r>
      <w:r w:rsidRPr="00581AF9">
        <w:rPr>
          <w:rFonts w:ascii="Calibri" w:eastAsia="Calibri" w:hAnsi="Calibri" w:cs="Calibri" w:hint="eastAsia"/>
          <w:szCs w:val="24"/>
          <w:lang w:eastAsia="zh-CN"/>
        </w:rPr>
        <w:t>14</w:t>
      </w:r>
      <w:r w:rsidRPr="00581AF9">
        <w:rPr>
          <w:rFonts w:ascii="SimSun" w:hAnsi="SimSun" w:cs="SimSun" w:hint="eastAsia"/>
          <w:color w:val="000000"/>
          <w:lang w:eastAsia="zh-CN"/>
        </w:rPr>
        <w:t>份输出报告（每个课题一份）。这些报告将在</w:t>
      </w:r>
      <w:r w:rsidRPr="00581AF9">
        <w:rPr>
          <w:rFonts w:ascii="Calibri" w:eastAsia="Calibri" w:hAnsi="Calibri" w:cs="Calibri" w:hint="eastAsia"/>
          <w:szCs w:val="24"/>
          <w:lang w:eastAsia="zh-CN"/>
        </w:rPr>
        <w:t>2021</w:t>
      </w:r>
      <w:r w:rsidRPr="00581AF9">
        <w:rPr>
          <w:rFonts w:ascii="SimSun" w:hAnsi="SimSun" w:cs="SimSun" w:hint="eastAsia"/>
          <w:color w:val="000000"/>
          <w:lang w:eastAsia="zh-CN"/>
        </w:rPr>
        <w:t>年</w:t>
      </w:r>
      <w:r w:rsidRPr="00581AF9">
        <w:rPr>
          <w:rFonts w:ascii="Calibri" w:eastAsia="Calibri" w:hAnsi="Calibri" w:cs="Calibri" w:hint="eastAsia"/>
          <w:szCs w:val="24"/>
          <w:lang w:eastAsia="zh-CN"/>
        </w:rPr>
        <w:t>3</w:t>
      </w:r>
      <w:r w:rsidRPr="00581AF9">
        <w:rPr>
          <w:rFonts w:ascii="SimSun" w:hAnsi="SimSun" w:cs="SimSun" w:hint="eastAsia"/>
          <w:color w:val="000000"/>
          <w:lang w:eastAsia="zh-CN"/>
        </w:rPr>
        <w:t>月</w:t>
      </w:r>
      <w:r w:rsidRPr="00581AF9">
        <w:rPr>
          <w:rFonts w:ascii="Calibri" w:eastAsia="Calibri" w:hAnsi="Calibri" w:cs="Calibri" w:hint="eastAsia"/>
          <w:szCs w:val="24"/>
          <w:lang w:eastAsia="zh-CN"/>
        </w:rPr>
        <w:t>15</w:t>
      </w:r>
      <w:r w:rsidRPr="00581AF9">
        <w:rPr>
          <w:rFonts w:ascii="SimSun" w:hAnsi="SimSun" w:cs="SimSun" w:hint="eastAsia"/>
          <w:color w:val="000000"/>
          <w:lang w:eastAsia="zh-CN"/>
        </w:rPr>
        <w:t>日至</w:t>
      </w:r>
      <w:r w:rsidRPr="00581AF9">
        <w:rPr>
          <w:rFonts w:ascii="Calibri" w:eastAsia="Calibri" w:hAnsi="Calibri" w:cs="Calibri" w:hint="eastAsia"/>
          <w:szCs w:val="24"/>
          <w:lang w:eastAsia="zh-CN"/>
        </w:rPr>
        <w:t>26</w:t>
      </w:r>
      <w:r w:rsidRPr="00581AF9">
        <w:rPr>
          <w:rFonts w:ascii="SimSun" w:hAnsi="SimSun" w:cs="SimSun" w:hint="eastAsia"/>
          <w:color w:val="000000"/>
          <w:lang w:eastAsia="zh-CN"/>
        </w:rPr>
        <w:t>日举行的研究组会议上获得批准。这些会议是本研究期的最后一次会议，将重点讨论</w:t>
      </w:r>
      <w:r w:rsidRPr="00581AF9">
        <w:rPr>
          <w:rFonts w:ascii="Calibri" w:eastAsia="Calibri" w:hAnsi="Calibri" w:cs="Calibri" w:hint="eastAsia"/>
          <w:szCs w:val="24"/>
          <w:lang w:eastAsia="zh-CN"/>
        </w:rPr>
        <w:t>2022-2025</w:t>
      </w:r>
      <w:r w:rsidRPr="00581AF9">
        <w:rPr>
          <w:rFonts w:ascii="SimSun" w:hAnsi="SimSun" w:cs="SimSun" w:hint="eastAsia"/>
          <w:color w:val="000000"/>
          <w:lang w:eastAsia="zh-CN"/>
        </w:rPr>
        <w:t>年研究期的所有未来课题。研究组会议的结论将报告给</w:t>
      </w:r>
      <w:r w:rsidRPr="00581AF9">
        <w:rPr>
          <w:rFonts w:ascii="Calibri" w:eastAsia="Calibri" w:hAnsi="Calibri" w:cs="Calibri" w:hint="eastAsia"/>
          <w:szCs w:val="24"/>
          <w:lang w:eastAsia="zh-CN"/>
        </w:rPr>
        <w:t>TDAG</w:t>
      </w:r>
      <w:r w:rsidRPr="00581AF9">
        <w:rPr>
          <w:rFonts w:ascii="SimSun" w:hAnsi="SimSun" w:cs="SimSun" w:hint="eastAsia"/>
          <w:color w:val="000000"/>
          <w:lang w:eastAsia="zh-CN"/>
        </w:rPr>
        <w:t>，最后一组新研究课题将在</w:t>
      </w:r>
      <w:r w:rsidRPr="00581AF9">
        <w:rPr>
          <w:rFonts w:ascii="Calibri" w:eastAsia="Calibri" w:hAnsi="Calibri" w:cs="Calibri" w:hint="eastAsia"/>
          <w:szCs w:val="24"/>
          <w:lang w:eastAsia="zh-CN"/>
        </w:rPr>
        <w:t>WTDC-21</w:t>
      </w:r>
      <w:r w:rsidRPr="00581AF9">
        <w:rPr>
          <w:rFonts w:ascii="SimSun" w:hAnsi="SimSun" w:cs="SimSun" w:hint="eastAsia"/>
          <w:color w:val="000000"/>
          <w:lang w:eastAsia="zh-CN"/>
        </w:rPr>
        <w:t>会议上商定。</w:t>
      </w:r>
      <w:bookmarkEnd w:id="117"/>
    </w:p>
    <w:p w14:paraId="57F2AF43"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SimSun" w:hAnsi="SimSun" w:cs="SimSun"/>
          <w:color w:val="000000"/>
          <w:lang w:eastAsia="zh-CN"/>
        </w:rPr>
      </w:pPr>
      <w:r w:rsidRPr="00581AF9">
        <w:rPr>
          <w:rFonts w:ascii="SimSun" w:hAnsi="SimSun" w:cs="SimSun" w:hint="eastAsia"/>
          <w:color w:val="000000"/>
          <w:lang w:eastAsia="zh-CN"/>
        </w:rPr>
        <w:t>在</w:t>
      </w:r>
      <w:r w:rsidRPr="00581AF9">
        <w:rPr>
          <w:rFonts w:ascii="Calibri" w:eastAsia="Calibri" w:hAnsi="Calibri" w:cs="Calibri" w:hint="eastAsia"/>
          <w:szCs w:val="24"/>
          <w:lang w:eastAsia="zh-CN"/>
        </w:rPr>
        <w:t>ITU-D</w:t>
      </w:r>
      <w:r w:rsidRPr="00581AF9">
        <w:rPr>
          <w:rFonts w:ascii="SimSun" w:hAnsi="SimSun" w:cs="SimSun" w:hint="eastAsia"/>
          <w:color w:val="000000"/>
          <w:lang w:eastAsia="zh-CN"/>
        </w:rPr>
        <w:t>研究组年度会议期间批准了</w:t>
      </w:r>
      <w:hyperlink r:id="rId100" w:history="1">
        <w:r w:rsidRPr="00581AF9">
          <w:rPr>
            <w:rStyle w:val="Hyperlink"/>
            <w:rFonts w:ascii="SimSun" w:hAnsi="SimSun" w:cs="SimSun" w:hint="eastAsia"/>
            <w:lang w:eastAsia="zh-CN"/>
          </w:rPr>
          <w:t>八项年度交付成果</w:t>
        </w:r>
      </w:hyperlink>
      <w:r w:rsidRPr="00581AF9">
        <w:rPr>
          <w:rFonts w:ascii="SimSun" w:hAnsi="SimSun" w:cs="SimSun" w:hint="eastAsia"/>
          <w:color w:val="000000"/>
          <w:lang w:eastAsia="zh-CN"/>
        </w:rPr>
        <w:t>，并将其列入各自的优先主题。通过作者访谈进一步讨论了这些交付成果，并通过</w:t>
      </w:r>
      <w:proofErr w:type="gramStart"/>
      <w:r w:rsidRPr="00581AF9">
        <w:rPr>
          <w:rFonts w:ascii="STKaiti" w:eastAsia="STKaiti" w:hAnsi="STKaiti" w:cs="SimSun" w:hint="eastAsia"/>
          <w:color w:val="000000"/>
          <w:lang w:eastAsia="zh-CN"/>
        </w:rPr>
        <w:t>《国际电联新闻》</w:t>
      </w:r>
      <w:r w:rsidRPr="00581AF9">
        <w:rPr>
          <w:rFonts w:ascii="SimSun" w:hAnsi="SimSun" w:cs="SimSun" w:hint="eastAsia"/>
          <w:color w:val="000000"/>
          <w:lang w:eastAsia="zh-CN"/>
        </w:rPr>
        <w:t>博客进行</w:t>
      </w:r>
      <w:proofErr w:type="gramEnd"/>
      <w:r w:rsidRPr="00581AF9">
        <w:rPr>
          <w:rFonts w:ascii="SimSun" w:hAnsi="SimSun" w:cs="SimSun" w:hint="eastAsia"/>
          <w:color w:val="000000"/>
          <w:lang w:eastAsia="zh-CN"/>
        </w:rPr>
        <w:t>了推广。</w:t>
      </w:r>
    </w:p>
    <w:p w14:paraId="143A7768" w14:textId="77777777" w:rsidR="001A59D6" w:rsidRPr="002354F1" w:rsidRDefault="001A59D6" w:rsidP="001A59D6">
      <w:pPr>
        <w:keepNext/>
        <w:keepLines/>
        <w:tabs>
          <w:tab w:val="clear" w:pos="1134"/>
          <w:tab w:val="clear" w:pos="1871"/>
          <w:tab w:val="clear" w:pos="2268"/>
        </w:tabs>
        <w:overflowPunct/>
        <w:autoSpaceDE/>
        <w:autoSpaceDN/>
        <w:adjustRightInd/>
        <w:ind w:left="794" w:hanging="794"/>
        <w:textAlignment w:val="auto"/>
        <w:outlineLvl w:val="2"/>
        <w:rPr>
          <w:rFonts w:ascii="Calibri" w:eastAsia="Calibri" w:hAnsi="Calibri" w:cs="Calibri"/>
          <w:b/>
          <w:sz w:val="22"/>
          <w:szCs w:val="24"/>
          <w:lang w:eastAsia="zh-CN"/>
        </w:rPr>
      </w:pPr>
      <w:bookmarkStart w:id="118" w:name="lt_pId609"/>
      <w:r w:rsidRPr="00581AF9">
        <w:rPr>
          <w:rFonts w:ascii="Calibri" w:hAnsi="Calibri" w:cs="Calibri" w:hint="eastAsia"/>
          <w:b/>
          <w:bCs/>
          <w:szCs w:val="24"/>
          <w:lang w:eastAsia="zh-CN"/>
        </w:rPr>
        <w:t>与</w:t>
      </w:r>
      <w:r w:rsidRPr="00581AF9">
        <w:rPr>
          <w:rFonts w:ascii="Calibri" w:hAnsi="Calibri" w:cs="Calibri"/>
          <w:b/>
          <w:bCs/>
          <w:szCs w:val="24"/>
          <w:lang w:eastAsia="zh-CN"/>
        </w:rPr>
        <w:t>ITU-D</w:t>
      </w:r>
      <w:r w:rsidRPr="00581AF9">
        <w:rPr>
          <w:rFonts w:ascii="Calibri" w:hAnsi="Calibri" w:cs="Calibri" w:hint="eastAsia"/>
          <w:b/>
          <w:bCs/>
          <w:szCs w:val="24"/>
          <w:lang w:eastAsia="zh-CN"/>
        </w:rPr>
        <w:t>研究</w:t>
      </w:r>
      <w:proofErr w:type="gramStart"/>
      <w:r w:rsidRPr="00581AF9">
        <w:rPr>
          <w:rFonts w:ascii="Calibri" w:hAnsi="Calibri" w:cs="Calibri" w:hint="eastAsia"/>
          <w:b/>
          <w:bCs/>
          <w:szCs w:val="24"/>
          <w:lang w:eastAsia="zh-CN"/>
        </w:rPr>
        <w:t>组相关</w:t>
      </w:r>
      <w:proofErr w:type="gramEnd"/>
      <w:r w:rsidRPr="00581AF9">
        <w:rPr>
          <w:rFonts w:ascii="Calibri" w:hAnsi="Calibri" w:cs="Calibri" w:hint="eastAsia"/>
          <w:b/>
          <w:bCs/>
          <w:szCs w:val="24"/>
          <w:lang w:eastAsia="zh-CN"/>
        </w:rPr>
        <w:t>的讲习班</w:t>
      </w:r>
      <w:r w:rsidRPr="00581AF9">
        <w:rPr>
          <w:rFonts w:ascii="Calibri" w:hAnsi="Calibri" w:cs="Calibri"/>
          <w:b/>
          <w:bCs/>
          <w:szCs w:val="24"/>
          <w:lang w:eastAsia="zh-CN"/>
        </w:rPr>
        <w:t>/</w:t>
      </w:r>
      <w:bookmarkEnd w:id="118"/>
      <w:r w:rsidRPr="00581AF9">
        <w:rPr>
          <w:rFonts w:ascii="Calibri" w:hAnsi="Calibri" w:cs="Calibri" w:hint="eastAsia"/>
          <w:b/>
          <w:bCs/>
          <w:szCs w:val="24"/>
          <w:lang w:eastAsia="zh-CN"/>
        </w:rPr>
        <w:t>演示会</w:t>
      </w:r>
      <w:r w:rsidRPr="00581AF9">
        <w:rPr>
          <w:rFonts w:ascii="Calibri" w:hAnsi="Calibri" w:cs="Calibri" w:hint="eastAsia"/>
          <w:b/>
          <w:bCs/>
          <w:szCs w:val="24"/>
          <w:lang w:eastAsia="zh-CN"/>
        </w:rPr>
        <w:t>/</w:t>
      </w:r>
      <w:r w:rsidRPr="00581AF9">
        <w:rPr>
          <w:rFonts w:ascii="Calibri" w:hAnsi="Calibri" w:cs="Calibri" w:hint="eastAsia"/>
          <w:b/>
          <w:bCs/>
          <w:szCs w:val="24"/>
          <w:lang w:eastAsia="zh-CN"/>
        </w:rPr>
        <w:t>网络研讨会</w:t>
      </w:r>
    </w:p>
    <w:p w14:paraId="220390FF" w14:textId="77777777" w:rsidR="001A59D6" w:rsidRPr="002354F1"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cs="Calibri" w:hint="eastAsia"/>
          <w:lang w:eastAsia="zh-CN"/>
        </w:rPr>
        <w:t>在</w:t>
      </w:r>
      <w:r w:rsidRPr="00581AF9">
        <w:rPr>
          <w:rFonts w:ascii="Calibri" w:hAnsi="Calibri" w:cs="Calibri" w:hint="eastAsia"/>
          <w:lang w:eastAsia="zh-CN"/>
        </w:rPr>
        <w:t>2018-2021</w:t>
      </w:r>
      <w:r w:rsidRPr="00581AF9">
        <w:rPr>
          <w:rFonts w:ascii="Calibri" w:hAnsi="Calibri" w:cs="Calibri" w:hint="eastAsia"/>
          <w:lang w:eastAsia="zh-CN"/>
        </w:rPr>
        <w:t>年研究期间组织的、本报告在其各自主题重点下提到的活动清单见以下</w:t>
      </w:r>
      <w:hyperlink r:id="rId101" w:history="1">
        <w:r w:rsidRPr="00581AF9">
          <w:rPr>
            <w:rStyle w:val="Hyperlink"/>
            <w:rFonts w:ascii="Calibri" w:hAnsi="Calibri" w:cs="Calibri" w:hint="eastAsia"/>
            <w:lang w:eastAsia="zh-CN"/>
          </w:rPr>
          <w:t>网页</w:t>
        </w:r>
      </w:hyperlink>
      <w:r w:rsidRPr="00581AF9">
        <w:rPr>
          <w:rFonts w:ascii="Calibri" w:hAnsi="Calibri" w:cs="Calibri" w:hint="eastAsia"/>
          <w:lang w:eastAsia="zh-CN"/>
        </w:rPr>
        <w:t>。这些活动的输出成果不仅是制定新的年度交付成果和</w:t>
      </w:r>
      <w:proofErr w:type="gramStart"/>
      <w:r w:rsidRPr="00581AF9">
        <w:rPr>
          <w:rFonts w:ascii="Calibri" w:hAnsi="Calibri" w:cs="Calibri" w:hint="eastAsia"/>
          <w:lang w:eastAsia="zh-CN"/>
        </w:rPr>
        <w:t>导则</w:t>
      </w:r>
      <w:proofErr w:type="gramEnd"/>
      <w:r w:rsidRPr="00581AF9">
        <w:rPr>
          <w:rFonts w:ascii="Calibri" w:hAnsi="Calibri" w:cs="Calibri" w:hint="eastAsia"/>
          <w:lang w:eastAsia="zh-CN"/>
        </w:rPr>
        <w:t>草案的基础，也将有助于制定研究组课题的最终输出成果报告。</w:t>
      </w:r>
    </w:p>
    <w:p w14:paraId="7DDE53A9" w14:textId="77777777" w:rsidR="001A59D6" w:rsidRPr="009A69D9" w:rsidRDefault="001A59D6" w:rsidP="001A59D6">
      <w:pPr>
        <w:pStyle w:val="Headingb"/>
        <w:rPr>
          <w:lang w:eastAsia="zh-CN"/>
        </w:rPr>
      </w:pPr>
      <w:bookmarkStart w:id="119" w:name="lt_pId949"/>
      <w:r w:rsidRPr="009A69D9">
        <w:rPr>
          <w:rFonts w:hint="eastAsia"/>
          <w:lang w:eastAsia="zh-CN"/>
        </w:rPr>
        <w:t>筹备</w:t>
      </w:r>
      <w:r w:rsidRPr="009A69D9">
        <w:rPr>
          <w:lang w:eastAsia="zh-CN"/>
        </w:rPr>
        <w:t>WTDC-21</w:t>
      </w:r>
      <w:bookmarkEnd w:id="119"/>
      <w:r w:rsidRPr="009A69D9">
        <w:rPr>
          <w:rFonts w:hint="eastAsia"/>
          <w:lang w:eastAsia="zh-CN"/>
        </w:rPr>
        <w:t>的工作</w:t>
      </w:r>
    </w:p>
    <w:p w14:paraId="553C701B"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val="en-US" w:eastAsia="zh-CN"/>
        </w:rPr>
      </w:pPr>
      <w:bookmarkStart w:id="120" w:name="lt_pId950"/>
      <w:r w:rsidRPr="00581AF9">
        <w:rPr>
          <w:rFonts w:ascii="Calibri" w:hAnsi="Calibri" w:cs="Calibri" w:hint="eastAsia"/>
          <w:lang w:eastAsia="zh-CN"/>
        </w:rPr>
        <w:t>作为筹备进程的一部分，</w:t>
      </w:r>
      <w:r w:rsidRPr="00581AF9">
        <w:rPr>
          <w:rFonts w:ascii="Calibri" w:hAnsi="Calibri" w:cs="Calibri" w:hint="eastAsia"/>
          <w:lang w:eastAsia="zh-CN"/>
        </w:rPr>
        <w:t>ITU-D</w:t>
      </w:r>
      <w:r w:rsidRPr="00581AF9">
        <w:rPr>
          <w:rFonts w:ascii="Calibri" w:hAnsi="Calibri" w:cs="Calibri" w:hint="eastAsia"/>
          <w:lang w:eastAsia="zh-CN"/>
        </w:rPr>
        <w:t>研究组已开始讨论</w:t>
      </w:r>
      <w:r w:rsidRPr="00581AF9">
        <w:rPr>
          <w:rFonts w:ascii="Calibri" w:hAnsi="Calibri" w:cs="Calibri" w:hint="eastAsia"/>
          <w:lang w:eastAsia="zh-CN"/>
        </w:rPr>
        <w:t>WTDC-21</w:t>
      </w:r>
      <w:r w:rsidRPr="00581AF9">
        <w:rPr>
          <w:rFonts w:ascii="Calibri" w:hAnsi="Calibri" w:cs="Calibri" w:hint="eastAsia"/>
          <w:lang w:eastAsia="zh-CN"/>
        </w:rPr>
        <w:t>的主题，即国际电</w:t>
      </w:r>
      <w:proofErr w:type="gramStart"/>
      <w:r w:rsidRPr="00581AF9">
        <w:rPr>
          <w:rFonts w:ascii="Calibri" w:hAnsi="Calibri" w:cs="Calibri" w:hint="eastAsia"/>
          <w:lang w:eastAsia="zh-CN"/>
        </w:rPr>
        <w:t>联电信</w:t>
      </w:r>
      <w:proofErr w:type="gramEnd"/>
      <w:r w:rsidRPr="00581AF9">
        <w:rPr>
          <w:rFonts w:ascii="Calibri" w:hAnsi="Calibri" w:cs="Calibri" w:hint="eastAsia"/>
          <w:lang w:eastAsia="zh-CN"/>
        </w:rPr>
        <w:t>发展部门的议事规则（</w:t>
      </w:r>
      <w:r w:rsidRPr="00581AF9">
        <w:rPr>
          <w:rFonts w:ascii="Calibri" w:hAnsi="Calibri" w:cs="Calibri" w:hint="eastAsia"/>
          <w:lang w:eastAsia="zh-CN"/>
        </w:rPr>
        <w:t>WTDC</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号决议）、未来研究课题（</w:t>
      </w:r>
      <w:r w:rsidRPr="00581AF9">
        <w:rPr>
          <w:rFonts w:ascii="Calibri" w:hAnsi="Calibri" w:cs="Calibri" w:hint="eastAsia"/>
          <w:lang w:eastAsia="zh-CN"/>
        </w:rPr>
        <w:t>WTDC</w:t>
      </w:r>
      <w:r w:rsidRPr="00581AF9">
        <w:rPr>
          <w:rFonts w:ascii="Calibri" w:hAnsi="Calibri" w:cs="Calibri" w:hint="eastAsia"/>
          <w:lang w:eastAsia="zh-CN"/>
        </w:rPr>
        <w:t>第</w:t>
      </w:r>
      <w:r w:rsidRPr="00581AF9">
        <w:rPr>
          <w:rFonts w:ascii="Calibri" w:hAnsi="Calibri" w:cs="Calibri" w:hint="eastAsia"/>
          <w:lang w:eastAsia="zh-CN"/>
        </w:rPr>
        <w:t>2</w:t>
      </w:r>
      <w:r w:rsidRPr="00581AF9">
        <w:rPr>
          <w:rFonts w:ascii="Calibri" w:hAnsi="Calibri" w:cs="Calibri" w:hint="eastAsia"/>
          <w:lang w:eastAsia="zh-CN"/>
        </w:rPr>
        <w:t>号决议）、</w:t>
      </w:r>
      <w:r w:rsidRPr="00581AF9">
        <w:rPr>
          <w:rFonts w:ascii="Calibri" w:hAnsi="Calibri" w:cs="Calibri" w:hint="eastAsia"/>
          <w:lang w:eastAsia="zh-CN"/>
        </w:rPr>
        <w:t>WTDC</w:t>
      </w:r>
      <w:r w:rsidRPr="00581AF9">
        <w:rPr>
          <w:rFonts w:ascii="Calibri" w:hAnsi="Calibri" w:cs="Calibri" w:hint="eastAsia"/>
          <w:lang w:eastAsia="zh-CN"/>
        </w:rPr>
        <w:t>决议的简化和</w:t>
      </w:r>
      <w:r w:rsidRPr="00581AF9">
        <w:rPr>
          <w:rFonts w:ascii="Calibri" w:hAnsi="Calibri" w:cs="Calibri" w:hint="eastAsia"/>
          <w:lang w:eastAsia="zh-CN"/>
        </w:rPr>
        <w:t>WTDC</w:t>
      </w:r>
      <w:r w:rsidRPr="00581AF9">
        <w:rPr>
          <w:rFonts w:ascii="Calibri" w:hAnsi="Calibri" w:cs="Calibri" w:hint="eastAsia"/>
          <w:lang w:eastAsia="zh-CN"/>
        </w:rPr>
        <w:t>《宣言》。关于这些议题的初步意见，见</w:t>
      </w:r>
      <w:hyperlink r:id="rId102" w:history="1">
        <w:r w:rsidRPr="00581AF9">
          <w:rPr>
            <w:rFonts w:ascii="Calibri" w:eastAsia="Calibri" w:hAnsi="Calibri" w:cs="Calibri"/>
            <w:color w:val="0000FF"/>
            <w:szCs w:val="24"/>
            <w:u w:val="single"/>
            <w:lang w:eastAsia="zh-CN"/>
          </w:rPr>
          <w:t>TDAG-WG-RDTP/8</w:t>
        </w:r>
      </w:hyperlink>
      <w:r w:rsidRPr="00581AF9">
        <w:rPr>
          <w:rFonts w:ascii="Calibri" w:hAnsi="Calibri" w:cs="Calibri" w:hint="eastAsia"/>
          <w:lang w:eastAsia="zh-CN"/>
        </w:rPr>
        <w:t>号文件中提交给</w:t>
      </w:r>
      <w:r w:rsidRPr="00581AF9">
        <w:rPr>
          <w:rFonts w:ascii="Calibri" w:hAnsi="Calibri" w:cs="Calibri" w:hint="eastAsia"/>
          <w:lang w:eastAsia="zh-CN"/>
        </w:rPr>
        <w:t>TDAG</w:t>
      </w:r>
      <w:r w:rsidRPr="00581AF9">
        <w:rPr>
          <w:rFonts w:ascii="Calibri" w:hAnsi="Calibri" w:cs="Calibri" w:hint="eastAsia"/>
          <w:lang w:eastAsia="zh-CN"/>
        </w:rPr>
        <w:t>决议、宣言和主题重点工作组（</w:t>
      </w:r>
      <w:r w:rsidRPr="00581AF9">
        <w:rPr>
          <w:rFonts w:ascii="Calibri" w:hAnsi="Calibri" w:cs="Calibri" w:hint="eastAsia"/>
          <w:lang w:eastAsia="zh-CN"/>
        </w:rPr>
        <w:t>TDAG-WG-RDTP</w:t>
      </w:r>
      <w:r w:rsidRPr="00581AF9">
        <w:rPr>
          <w:rFonts w:ascii="Calibri" w:hAnsi="Calibri" w:cs="Calibri" w:hint="eastAsia"/>
          <w:lang w:eastAsia="zh-CN"/>
        </w:rPr>
        <w:t>）的联络声明。关于这四个专题的讨论将继续进行，目的是在即将于</w:t>
      </w:r>
      <w:r w:rsidRPr="00581AF9">
        <w:rPr>
          <w:rFonts w:ascii="Calibri" w:hAnsi="Calibri" w:cs="Calibri" w:hint="eastAsia"/>
          <w:lang w:eastAsia="zh-CN"/>
        </w:rPr>
        <w:t>2021</w:t>
      </w:r>
      <w:r w:rsidRPr="00581AF9">
        <w:rPr>
          <w:rFonts w:ascii="Calibri" w:hAnsi="Calibri" w:cs="Calibri" w:hint="eastAsia"/>
          <w:lang w:eastAsia="zh-CN"/>
        </w:rPr>
        <w:t>年</w:t>
      </w:r>
      <w:r w:rsidRPr="00581AF9">
        <w:rPr>
          <w:rFonts w:ascii="Calibri" w:hAnsi="Calibri" w:cs="Calibri" w:hint="eastAsia"/>
          <w:lang w:eastAsia="zh-CN"/>
        </w:rPr>
        <w:t>3</w:t>
      </w:r>
      <w:r w:rsidRPr="00581AF9">
        <w:rPr>
          <w:rFonts w:ascii="Calibri" w:hAnsi="Calibri" w:cs="Calibri" w:hint="eastAsia"/>
          <w:lang w:eastAsia="zh-CN"/>
        </w:rPr>
        <w:t>月举行的</w:t>
      </w:r>
      <w:r w:rsidRPr="00581AF9">
        <w:rPr>
          <w:rFonts w:ascii="Calibri" w:hAnsi="Calibri" w:cs="Calibri" w:hint="eastAsia"/>
          <w:lang w:eastAsia="zh-CN"/>
        </w:rPr>
        <w:t>ITU-D</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和第</w:t>
      </w:r>
      <w:r w:rsidRPr="00581AF9">
        <w:rPr>
          <w:rFonts w:ascii="Calibri" w:hAnsi="Calibri" w:cs="Calibri" w:hint="eastAsia"/>
          <w:lang w:eastAsia="zh-CN"/>
        </w:rPr>
        <w:t>2</w:t>
      </w:r>
      <w:r w:rsidRPr="00581AF9">
        <w:rPr>
          <w:rFonts w:ascii="Calibri" w:hAnsi="Calibri" w:cs="Calibri" w:hint="eastAsia"/>
          <w:lang w:eastAsia="zh-CN"/>
        </w:rPr>
        <w:t>研究组最后一次年度会议期间达成共识。</w:t>
      </w:r>
      <w:bookmarkEnd w:id="120"/>
    </w:p>
    <w:p w14:paraId="0AA5A370"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ITU-D</w:t>
      </w:r>
      <w:r w:rsidRPr="00581AF9">
        <w:rPr>
          <w:rFonts w:ascii="Calibri" w:hAnsi="Calibri" w:cs="Calibri" w:hint="eastAsia"/>
          <w:lang w:eastAsia="zh-CN"/>
        </w:rPr>
        <w:t>研究组主席和副主席人选将在</w:t>
      </w:r>
      <w:r w:rsidRPr="00581AF9">
        <w:rPr>
          <w:rFonts w:ascii="Calibri" w:eastAsia="Calibri" w:hAnsi="Calibri" w:cs="Calibri"/>
          <w:szCs w:val="24"/>
          <w:lang w:eastAsia="zh-CN"/>
        </w:rPr>
        <w:t>WTDC-21</w:t>
      </w:r>
      <w:r w:rsidRPr="00581AF9">
        <w:rPr>
          <w:rFonts w:ascii="Calibri" w:hAnsi="Calibri" w:cs="Calibri" w:hint="eastAsia"/>
          <w:lang w:eastAsia="zh-CN"/>
        </w:rPr>
        <w:t>开幕两周前根据</w:t>
      </w:r>
      <w:r w:rsidRPr="00581AF9">
        <w:rPr>
          <w:rFonts w:ascii="Calibri" w:eastAsia="Calibri" w:hAnsi="Calibri" w:cs="Calibri"/>
          <w:szCs w:val="24"/>
          <w:lang w:eastAsia="zh-CN"/>
        </w:rPr>
        <w:t>WTDC</w:t>
      </w:r>
      <w:r w:rsidRPr="00581AF9">
        <w:rPr>
          <w:rFonts w:ascii="Calibri" w:hAnsi="Calibri" w:cs="Calibri" w:hint="eastAsia"/>
          <w:lang w:eastAsia="zh-CN"/>
        </w:rPr>
        <w:t>第</w:t>
      </w:r>
      <w:r w:rsidRPr="00581AF9">
        <w:rPr>
          <w:rFonts w:ascii="Calibri" w:hAnsi="Calibri" w:cs="Calibri" w:hint="eastAsia"/>
          <w:lang w:eastAsia="zh-CN"/>
        </w:rPr>
        <w:t>61</w:t>
      </w:r>
      <w:r w:rsidRPr="00581AF9">
        <w:rPr>
          <w:rFonts w:ascii="Calibri" w:hAnsi="Calibri" w:cs="Calibri" w:hint="eastAsia"/>
          <w:lang w:eastAsia="zh-CN"/>
        </w:rPr>
        <w:t>号决议（</w:t>
      </w:r>
      <w:r w:rsidRPr="00581AF9">
        <w:rPr>
          <w:rFonts w:ascii="Calibri" w:hAnsi="Calibri" w:cs="Calibri" w:hint="eastAsia"/>
          <w:lang w:eastAsia="zh-CN"/>
        </w:rPr>
        <w:t>2014</w:t>
      </w:r>
      <w:r w:rsidRPr="00581AF9">
        <w:rPr>
          <w:rFonts w:ascii="Calibri" w:hAnsi="Calibri" w:cs="Calibri" w:hint="eastAsia"/>
          <w:lang w:eastAsia="zh-CN"/>
        </w:rPr>
        <w:t>年，迪拜，修订版）处理。要求国际电联成员国在国家和区域层级进行协商，以便</w:t>
      </w:r>
      <w:r w:rsidRPr="00581AF9">
        <w:rPr>
          <w:rFonts w:ascii="Calibri" w:hAnsi="Calibri" w:cs="Calibri" w:hint="eastAsia"/>
          <w:lang w:eastAsia="zh-CN"/>
        </w:rPr>
        <w:lastRenderedPageBreak/>
        <w:t>就提出的候选人达成共识。将在</w:t>
      </w:r>
      <w:r w:rsidRPr="00581AF9">
        <w:rPr>
          <w:rFonts w:ascii="Calibri" w:eastAsia="Calibri" w:hAnsi="Calibri" w:cs="Calibri"/>
          <w:szCs w:val="24"/>
          <w:lang w:eastAsia="zh-CN"/>
        </w:rPr>
        <w:t>WTDC-21</w:t>
      </w:r>
      <w:r w:rsidRPr="00581AF9">
        <w:rPr>
          <w:rFonts w:ascii="Calibri" w:hAnsi="Calibri" w:cs="Calibri" w:hint="eastAsia"/>
          <w:lang w:eastAsia="zh-CN"/>
        </w:rPr>
        <w:t>之后发出一份通函，征集报告人和副报告人职位的候选人。</w:t>
      </w:r>
    </w:p>
    <w:p w14:paraId="0F7BBB2F" w14:textId="77777777" w:rsidR="001A59D6" w:rsidRPr="009A69D9" w:rsidRDefault="001A59D6" w:rsidP="001A59D6">
      <w:pPr>
        <w:pStyle w:val="Headingb"/>
        <w:rPr>
          <w:lang w:eastAsia="zh-CN"/>
        </w:rPr>
      </w:pPr>
      <w:r w:rsidRPr="009A69D9">
        <w:rPr>
          <w:rFonts w:hint="eastAsia"/>
          <w:lang w:eastAsia="zh-CN"/>
        </w:rPr>
        <w:t>课题的最终报告</w:t>
      </w:r>
    </w:p>
    <w:p w14:paraId="18C8B618"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ITU-D</w:t>
      </w:r>
      <w:r w:rsidRPr="00581AF9">
        <w:rPr>
          <w:rFonts w:ascii="Calibri" w:hAnsi="Calibri" w:cs="Calibri" w:hint="eastAsia"/>
          <w:lang w:eastAsia="zh-CN"/>
        </w:rPr>
        <w:t>研究组在完成本研究期间的</w:t>
      </w:r>
      <w:r w:rsidRPr="00581AF9">
        <w:rPr>
          <w:rFonts w:ascii="Calibri" w:hAnsi="Calibri" w:cs="Calibri" w:hint="eastAsia"/>
          <w:lang w:eastAsia="zh-CN"/>
        </w:rPr>
        <w:t>14</w:t>
      </w:r>
      <w:r w:rsidRPr="00581AF9">
        <w:rPr>
          <w:rFonts w:ascii="Calibri" w:hAnsi="Calibri" w:cs="Calibri" w:hint="eastAsia"/>
          <w:lang w:eastAsia="zh-CN"/>
        </w:rPr>
        <w:t>份最后输出报告和一份导则报告方面取得了良好进展。在对这些报告进行最后润色并由编辑进行详细审查之后，它们将提交将于</w:t>
      </w:r>
      <w:r w:rsidRPr="00581AF9">
        <w:rPr>
          <w:rFonts w:ascii="Calibri" w:hAnsi="Calibri" w:cs="Calibri" w:hint="eastAsia"/>
          <w:lang w:eastAsia="zh-CN"/>
        </w:rPr>
        <w:t>2021</w:t>
      </w:r>
      <w:r w:rsidRPr="00581AF9">
        <w:rPr>
          <w:rFonts w:ascii="Calibri" w:hAnsi="Calibri" w:cs="Calibri" w:hint="eastAsia"/>
          <w:lang w:eastAsia="zh-CN"/>
        </w:rPr>
        <w:t>年</w:t>
      </w:r>
      <w:r w:rsidRPr="00581AF9">
        <w:rPr>
          <w:rFonts w:ascii="Calibri" w:hAnsi="Calibri" w:cs="Calibri" w:hint="eastAsia"/>
          <w:lang w:eastAsia="zh-CN"/>
        </w:rPr>
        <w:t>3</w:t>
      </w:r>
      <w:r w:rsidRPr="00581AF9">
        <w:rPr>
          <w:rFonts w:ascii="Calibri" w:hAnsi="Calibri" w:cs="Calibri" w:hint="eastAsia"/>
          <w:lang w:eastAsia="zh-CN"/>
        </w:rPr>
        <w:t>月举行的</w:t>
      </w:r>
      <w:r w:rsidRPr="00581AF9">
        <w:rPr>
          <w:rFonts w:ascii="Calibri" w:hAnsi="Calibri" w:cs="Calibri" w:hint="eastAsia"/>
          <w:lang w:eastAsia="zh-CN"/>
        </w:rPr>
        <w:t>ITU-D</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和第</w:t>
      </w:r>
      <w:r w:rsidRPr="00581AF9">
        <w:rPr>
          <w:rFonts w:ascii="Calibri" w:hAnsi="Calibri" w:cs="Calibri" w:hint="eastAsia"/>
          <w:lang w:eastAsia="zh-CN"/>
        </w:rPr>
        <w:t>2</w:t>
      </w:r>
      <w:r w:rsidRPr="00581AF9">
        <w:rPr>
          <w:rFonts w:ascii="Calibri" w:hAnsi="Calibri" w:cs="Calibri" w:hint="eastAsia"/>
          <w:lang w:eastAsia="zh-CN"/>
        </w:rPr>
        <w:t>研究组的最后一次年度会议。计划于</w:t>
      </w:r>
      <w:r w:rsidRPr="00581AF9">
        <w:rPr>
          <w:rFonts w:ascii="Calibri" w:hAnsi="Calibri" w:cs="Calibri" w:hint="eastAsia"/>
          <w:lang w:eastAsia="zh-CN"/>
        </w:rPr>
        <w:t>2021</w:t>
      </w:r>
      <w:r w:rsidRPr="00581AF9">
        <w:rPr>
          <w:rFonts w:ascii="Calibri" w:hAnsi="Calibri" w:cs="Calibri" w:hint="eastAsia"/>
          <w:lang w:eastAsia="zh-CN"/>
        </w:rPr>
        <w:t>年就</w:t>
      </w:r>
      <w:r w:rsidRPr="00581AF9">
        <w:rPr>
          <w:rFonts w:ascii="Calibri" w:hAnsi="Calibri" w:cs="Calibri" w:hint="eastAsia"/>
          <w:lang w:eastAsia="zh-CN"/>
        </w:rPr>
        <w:t>14</w:t>
      </w:r>
      <w:r w:rsidRPr="00581AF9">
        <w:rPr>
          <w:rFonts w:ascii="Calibri" w:hAnsi="Calibri" w:cs="Calibri" w:hint="eastAsia"/>
          <w:lang w:eastAsia="zh-CN"/>
        </w:rPr>
        <w:t>份报告的具体主题和结论举行一系列网络研讨会。</w:t>
      </w:r>
    </w:p>
    <w:p w14:paraId="66FE7D26" w14:textId="77777777" w:rsidR="001A59D6" w:rsidRPr="009A69D9" w:rsidRDefault="001A59D6" w:rsidP="001A59D6">
      <w:pPr>
        <w:pStyle w:val="Headingb"/>
        <w:rPr>
          <w:lang w:eastAsia="zh-CN"/>
        </w:rPr>
      </w:pPr>
      <w:r w:rsidRPr="009A69D9">
        <w:rPr>
          <w:rFonts w:hint="eastAsia"/>
          <w:lang w:eastAsia="zh-CN"/>
        </w:rPr>
        <w:t>与区域工作和主题重点的协作</w:t>
      </w:r>
    </w:p>
    <w:p w14:paraId="4C14111E"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hAnsi="Calibri" w:cs="Calibri"/>
          <w:lang w:eastAsia="zh-CN"/>
        </w:rPr>
      </w:pPr>
      <w:r w:rsidRPr="00581AF9">
        <w:rPr>
          <w:rFonts w:ascii="Calibri" w:hAnsi="Calibri" w:cs="Calibri" w:hint="eastAsia"/>
          <w:lang w:eastAsia="zh-CN"/>
        </w:rPr>
        <w:t>ITU-D</w:t>
      </w:r>
      <w:r w:rsidRPr="00581AF9">
        <w:rPr>
          <w:rFonts w:ascii="Calibri" w:hAnsi="Calibri" w:cs="Calibri" w:hint="eastAsia"/>
          <w:lang w:eastAsia="zh-CN"/>
        </w:rPr>
        <w:t>研究组领导班子的一些成员作为专家、</w:t>
      </w:r>
      <w:r w:rsidRPr="00581AF9">
        <w:rPr>
          <w:rFonts w:ascii="Calibri" w:hAnsi="Calibri" w:cs="Calibri" w:hint="eastAsia"/>
          <w:lang w:eastAsia="zh-CN"/>
        </w:rPr>
        <w:t>ITU-D</w:t>
      </w:r>
      <w:r w:rsidRPr="00581AF9">
        <w:rPr>
          <w:rFonts w:ascii="Calibri" w:hAnsi="Calibri" w:cs="Calibri" w:hint="eastAsia"/>
          <w:lang w:eastAsia="zh-CN"/>
        </w:rPr>
        <w:t>活动的顾问（演讲人）、国际电联项目的培训员、</w:t>
      </w:r>
      <w:r w:rsidRPr="00581AF9">
        <w:rPr>
          <w:rFonts w:ascii="Calibri" w:hAnsi="Calibri" w:cs="Calibri" w:hint="eastAsia"/>
          <w:lang w:eastAsia="zh-CN"/>
        </w:rPr>
        <w:t>ITU-D</w:t>
      </w:r>
      <w:r w:rsidRPr="00581AF9">
        <w:rPr>
          <w:rFonts w:ascii="Calibri" w:hAnsi="Calibri" w:cs="Calibri" w:hint="eastAsia"/>
          <w:lang w:eastAsia="zh-CN"/>
        </w:rPr>
        <w:t>工具包的同行审查员以及</w:t>
      </w:r>
      <w:r w:rsidRPr="00581AF9">
        <w:rPr>
          <w:rFonts w:ascii="Calibri" w:hAnsi="Calibri" w:cs="Calibri" w:hint="eastAsia"/>
          <w:lang w:eastAsia="zh-CN"/>
        </w:rPr>
        <w:t>ITU-D</w:t>
      </w:r>
      <w:r w:rsidRPr="00581AF9">
        <w:rPr>
          <w:rFonts w:ascii="Calibri" w:hAnsi="Calibri" w:cs="Calibri" w:hint="eastAsia"/>
          <w:lang w:eastAsia="zh-CN"/>
        </w:rPr>
        <w:t>出版物的作者，一直在积极开展工作。与主题重点小组合作制定指导导则和举办网络研讨会的工作正在进行中。在内部，通过实施机遇结果的管理，与主题重点和区域活动保持一致；在成员方面，通过</w:t>
      </w:r>
      <w:r w:rsidRPr="00581AF9">
        <w:rPr>
          <w:rFonts w:ascii="Calibri" w:eastAsia="Calibri" w:hAnsi="Calibri" w:cs="Calibri"/>
          <w:szCs w:val="24"/>
          <w:lang w:eastAsia="zh-CN"/>
        </w:rPr>
        <w:t>TDAG</w:t>
      </w:r>
      <w:r w:rsidRPr="00581AF9">
        <w:rPr>
          <w:rFonts w:ascii="Calibri" w:hAnsi="Calibri" w:cs="Calibri" w:hint="eastAsia"/>
          <w:lang w:eastAsia="zh-CN"/>
        </w:rPr>
        <w:t>的</w:t>
      </w:r>
      <w:r w:rsidRPr="00581AF9">
        <w:rPr>
          <w:rFonts w:ascii="Calibri" w:eastAsia="Calibri" w:hAnsi="Calibri" w:cs="Calibri"/>
          <w:szCs w:val="24"/>
          <w:lang w:eastAsia="zh-CN"/>
        </w:rPr>
        <w:t>WTDC</w:t>
      </w:r>
      <w:r w:rsidRPr="00581AF9">
        <w:rPr>
          <w:rFonts w:ascii="Calibri" w:hAnsi="Calibri" w:cs="Calibri" w:hint="eastAsia"/>
          <w:lang w:eastAsia="zh-CN"/>
        </w:rPr>
        <w:t>决议、宣言和主题重点工作组，与成员保持一致。</w:t>
      </w:r>
    </w:p>
    <w:p w14:paraId="38E17E78" w14:textId="77777777" w:rsidR="001A59D6" w:rsidRPr="009A69D9" w:rsidRDefault="001A59D6" w:rsidP="001A59D6">
      <w:pPr>
        <w:pStyle w:val="Headingb"/>
        <w:rPr>
          <w:lang w:eastAsia="zh-CN"/>
        </w:rPr>
      </w:pPr>
      <w:r w:rsidRPr="009A69D9">
        <w:rPr>
          <w:rFonts w:hint="eastAsia"/>
          <w:lang w:eastAsia="zh-CN"/>
        </w:rPr>
        <w:t>与其他部门的协作</w:t>
      </w:r>
    </w:p>
    <w:p w14:paraId="3DBDA1E1" w14:textId="77777777" w:rsidR="001A59D6" w:rsidRPr="002354F1"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cs="Calibri" w:hint="eastAsia"/>
          <w:lang w:eastAsia="zh-CN"/>
        </w:rPr>
        <w:t>正在以参加研究组会议和活动的形式开展积极合作，在研究组之间交流信息和寻求具体输入。</w:t>
      </w:r>
      <w:hyperlink r:id="rId103" w:history="1">
        <w:r w:rsidRPr="00581AF9">
          <w:rPr>
            <w:rStyle w:val="Hyperlink"/>
            <w:rFonts w:ascii="Calibri" w:hAnsi="Calibri" w:cs="Calibri" w:hint="eastAsia"/>
            <w:lang w:eastAsia="zh-CN"/>
          </w:rPr>
          <w:t>部门间协调小组</w:t>
        </w:r>
      </w:hyperlink>
      <w:r w:rsidRPr="00581AF9">
        <w:rPr>
          <w:rFonts w:ascii="Calibri" w:hAnsi="Calibri" w:cs="Calibri" w:hint="eastAsia"/>
          <w:lang w:eastAsia="zh-CN"/>
        </w:rPr>
        <w:t>（</w:t>
      </w:r>
      <w:r w:rsidRPr="00581AF9">
        <w:rPr>
          <w:rFonts w:ascii="Calibri" w:eastAsia="Calibri" w:hAnsi="Calibri" w:cs="Calibri"/>
          <w:szCs w:val="24"/>
          <w:lang w:eastAsia="zh-CN"/>
        </w:rPr>
        <w:t>ISCG</w:t>
      </w:r>
      <w:r w:rsidRPr="00581AF9">
        <w:rPr>
          <w:rFonts w:ascii="Calibri" w:hAnsi="Calibri" w:cs="Calibri" w:hint="eastAsia"/>
          <w:lang w:eastAsia="zh-CN"/>
        </w:rPr>
        <w:t>）秘书处与国际电</w:t>
      </w:r>
      <w:proofErr w:type="gramStart"/>
      <w:r w:rsidRPr="00581AF9">
        <w:rPr>
          <w:rFonts w:ascii="Calibri" w:hAnsi="Calibri" w:cs="Calibri" w:hint="eastAsia"/>
          <w:lang w:eastAsia="zh-CN"/>
        </w:rPr>
        <w:t>联所有</w:t>
      </w:r>
      <w:proofErr w:type="gramEnd"/>
      <w:r w:rsidRPr="00581AF9">
        <w:rPr>
          <w:rFonts w:ascii="Calibri" w:hAnsi="Calibri" w:cs="Calibri" w:hint="eastAsia"/>
          <w:lang w:eastAsia="zh-CN"/>
        </w:rPr>
        <w:t>三个部门的研究组秘书处协作，就共同感兴趣的问题，维持和更新部门间对照表，该表列出</w:t>
      </w:r>
      <w:r w:rsidRPr="00581AF9">
        <w:rPr>
          <w:rFonts w:ascii="Calibri" w:eastAsia="Calibri" w:hAnsi="Calibri" w:cs="Calibri"/>
          <w:szCs w:val="24"/>
          <w:lang w:val="en-US" w:eastAsia="zh-CN"/>
        </w:rPr>
        <w:t>ITU-D</w:t>
      </w:r>
      <w:r w:rsidRPr="00581AF9">
        <w:rPr>
          <w:rFonts w:ascii="Calibri" w:hAnsi="Calibri" w:cs="Calibri" w:hint="eastAsia"/>
          <w:lang w:eastAsia="zh-CN"/>
        </w:rPr>
        <w:t>和</w:t>
      </w:r>
      <w:r w:rsidRPr="00581AF9">
        <w:rPr>
          <w:rFonts w:ascii="Calibri" w:eastAsia="Calibri" w:hAnsi="Calibri" w:cs="Calibri"/>
          <w:szCs w:val="24"/>
          <w:lang w:val="en-US" w:eastAsia="zh-CN"/>
        </w:rPr>
        <w:t>ITU-T</w:t>
      </w:r>
      <w:r w:rsidRPr="00581AF9">
        <w:rPr>
          <w:rFonts w:ascii="Calibri" w:hAnsi="Calibri" w:cs="Calibri" w:hint="eastAsia"/>
          <w:lang w:eastAsia="zh-CN"/>
        </w:rPr>
        <w:t>研究组之间以及</w:t>
      </w:r>
      <w:r w:rsidRPr="00581AF9">
        <w:rPr>
          <w:rFonts w:ascii="Calibri" w:eastAsia="Calibri" w:hAnsi="Calibri" w:cs="Calibri"/>
          <w:szCs w:val="24"/>
          <w:lang w:val="en-US" w:eastAsia="zh-CN"/>
        </w:rPr>
        <w:t>ITU-R</w:t>
      </w:r>
      <w:r w:rsidRPr="00581AF9">
        <w:rPr>
          <w:rFonts w:ascii="Calibri" w:hAnsi="Calibri" w:cs="Calibri" w:hint="eastAsia"/>
          <w:lang w:eastAsia="zh-CN"/>
        </w:rPr>
        <w:t>和</w:t>
      </w:r>
      <w:r w:rsidRPr="00581AF9">
        <w:rPr>
          <w:rFonts w:ascii="Calibri" w:eastAsia="Calibri" w:hAnsi="Calibri" w:cs="Calibri"/>
          <w:szCs w:val="24"/>
          <w:lang w:val="en-US" w:eastAsia="zh-CN"/>
        </w:rPr>
        <w:t>ITU-T</w:t>
      </w:r>
      <w:r w:rsidRPr="00581AF9">
        <w:rPr>
          <w:rFonts w:ascii="Calibri" w:hAnsi="Calibri" w:cs="Calibri" w:hint="eastAsia"/>
          <w:lang w:eastAsia="zh-CN"/>
        </w:rPr>
        <w:t>研究组之间的共同工作领域。关于</w:t>
      </w:r>
      <w:r w:rsidRPr="00581AF9">
        <w:rPr>
          <w:rFonts w:ascii="Calibri" w:hAnsi="Calibri" w:cs="Calibri" w:hint="eastAsia"/>
          <w:lang w:eastAsia="zh-CN"/>
        </w:rPr>
        <w:t>ITU-D</w:t>
      </w:r>
      <w:r w:rsidRPr="00581AF9">
        <w:rPr>
          <w:rFonts w:ascii="Calibri" w:hAnsi="Calibri" w:cs="Calibri" w:hint="eastAsia"/>
          <w:lang w:eastAsia="zh-CN"/>
        </w:rPr>
        <w:t>第</w:t>
      </w:r>
      <w:r w:rsidRPr="00581AF9">
        <w:rPr>
          <w:rFonts w:ascii="Calibri" w:hAnsi="Calibri" w:cs="Calibri" w:hint="eastAsia"/>
          <w:lang w:eastAsia="zh-CN"/>
        </w:rPr>
        <w:t>1</w:t>
      </w:r>
      <w:r w:rsidRPr="00581AF9">
        <w:rPr>
          <w:rFonts w:ascii="Calibri" w:hAnsi="Calibri" w:cs="Calibri" w:hint="eastAsia"/>
          <w:lang w:eastAsia="zh-CN"/>
        </w:rPr>
        <w:t>和</w:t>
      </w:r>
      <w:r w:rsidRPr="00581AF9">
        <w:rPr>
          <w:rFonts w:ascii="Calibri" w:hAnsi="Calibri" w:cs="Calibri" w:hint="eastAsia"/>
          <w:lang w:eastAsia="zh-CN"/>
        </w:rPr>
        <w:t>2</w:t>
      </w:r>
      <w:r w:rsidRPr="00581AF9">
        <w:rPr>
          <w:rFonts w:ascii="Calibri" w:hAnsi="Calibri" w:cs="Calibri" w:hint="eastAsia"/>
          <w:lang w:eastAsia="zh-CN"/>
        </w:rPr>
        <w:t>研究组工作的更多信息，请参见</w:t>
      </w:r>
      <w:hyperlink r:id="rId104" w:history="1">
        <w:r w:rsidRPr="00581AF9">
          <w:rPr>
            <w:rFonts w:ascii="Calibri" w:eastAsia="Calibri" w:hAnsi="Calibri" w:cs="Calibri"/>
            <w:color w:val="0000FF"/>
            <w:u w:val="single"/>
            <w:lang w:eastAsia="zh-CN"/>
          </w:rPr>
          <w:t>TDAG-20/12</w:t>
        </w:r>
      </w:hyperlink>
      <w:r w:rsidRPr="00581AF9">
        <w:rPr>
          <w:rFonts w:ascii="Calibri" w:hAnsi="Calibri" w:cs="Calibri" w:hint="eastAsia"/>
          <w:lang w:eastAsia="zh-CN"/>
        </w:rPr>
        <w:t>和</w:t>
      </w:r>
      <w:hyperlink r:id="rId105" w:history="1">
        <w:r w:rsidRPr="00581AF9">
          <w:rPr>
            <w:rFonts w:ascii="Calibri" w:eastAsia="Calibri" w:hAnsi="Calibri" w:cs="Calibri"/>
            <w:color w:val="0000FF"/>
            <w:u w:val="single"/>
            <w:lang w:eastAsia="zh-CN"/>
          </w:rPr>
          <w:t>TDAG-20/13</w:t>
        </w:r>
      </w:hyperlink>
      <w:r w:rsidRPr="00581AF9">
        <w:rPr>
          <w:rFonts w:ascii="Calibri" w:hAnsi="Calibri" w:cs="Calibri" w:hint="eastAsia"/>
          <w:lang w:eastAsia="zh-CN"/>
        </w:rPr>
        <w:t>号文件。</w:t>
      </w:r>
    </w:p>
    <w:p w14:paraId="2EF7F7E0"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t>13</w:t>
      </w:r>
      <w:r w:rsidRPr="00EC6403">
        <w:rPr>
          <w:rFonts w:eastAsiaTheme="minorEastAsia" w:cstheme="minorHAnsi"/>
          <w:sz w:val="24"/>
          <w:szCs w:val="24"/>
          <w:lang w:eastAsia="zh-CN"/>
        </w:rPr>
        <w:tab/>
      </w:r>
      <w:bookmarkStart w:id="121" w:name="lt_pId614"/>
      <w:r w:rsidRPr="00EC6403">
        <w:rPr>
          <w:rFonts w:eastAsiaTheme="minorEastAsia" w:cstheme="minorHAnsi"/>
          <w:sz w:val="24"/>
          <w:szCs w:val="24"/>
          <w:lang w:eastAsia="zh-CN"/>
        </w:rPr>
        <w:t>区域发展论坛</w:t>
      </w:r>
      <w:bookmarkEnd w:id="121"/>
    </w:p>
    <w:p w14:paraId="79ED1C9F" w14:textId="2E3A523A"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 w:val="22"/>
          <w:szCs w:val="22"/>
          <w:lang w:eastAsia="zh-CN"/>
        </w:rPr>
      </w:pPr>
      <w:bookmarkStart w:id="122" w:name="lt_pId971"/>
      <w:r w:rsidRPr="00581AF9">
        <w:rPr>
          <w:rFonts w:ascii="Calibri" w:hAnsi="Calibri" w:cs="Calibri" w:hint="eastAsia"/>
          <w:lang w:eastAsia="zh-CN"/>
        </w:rPr>
        <w:t>区域发展论坛（</w:t>
      </w:r>
      <w:r w:rsidRPr="00581AF9">
        <w:rPr>
          <w:rFonts w:ascii="Calibri" w:hAnsi="Calibri" w:cs="Calibri" w:hint="eastAsia"/>
          <w:lang w:eastAsia="zh-CN"/>
        </w:rPr>
        <w:t>R</w:t>
      </w:r>
      <w:r w:rsidRPr="00581AF9">
        <w:rPr>
          <w:rFonts w:ascii="Calibri" w:hAnsi="Calibri" w:cs="Calibri"/>
          <w:lang w:eastAsia="zh-CN"/>
        </w:rPr>
        <w:t>DF</w:t>
      </w:r>
      <w:r w:rsidRPr="00581AF9">
        <w:rPr>
          <w:rFonts w:ascii="Calibri" w:hAnsi="Calibri" w:cs="Calibri" w:hint="eastAsia"/>
          <w:lang w:eastAsia="zh-CN"/>
        </w:rPr>
        <w:t>）为区域代表处与国际电联成员国和部门成员的决策机构、区域和国际组织以及国际电联发展部门六个区域中每个区域的其他利益攸关方之间的对话提供了独特的机会。这些活动包括总结和讨论每个区域在执行《布宜诺斯艾利斯行动计划》，特别是执行区域举措方面的进展情况。区域发展论坛提供了一个机会，讨论已经取得的进展、正在进行的工作和执行计划，以及有助于执行区域举措的合作和伙伴关系。区域发展论坛鼓励一个参与和包容的进程，以实现商定的发展目标，并允许对实现这些目标的方法进行必要的调整。有关</w:t>
      </w:r>
      <w:r w:rsidRPr="00581AF9">
        <w:rPr>
          <w:rFonts w:ascii="Calibri" w:hAnsi="Calibri" w:cs="Calibri" w:hint="eastAsia"/>
          <w:lang w:eastAsia="zh-CN"/>
        </w:rPr>
        <w:t>RDF</w:t>
      </w:r>
      <w:r w:rsidRPr="00581AF9">
        <w:rPr>
          <w:rFonts w:ascii="Calibri" w:hAnsi="Calibri" w:cs="Calibri" w:hint="eastAsia"/>
          <w:lang w:eastAsia="zh-CN"/>
        </w:rPr>
        <w:t>的更多信息，</w:t>
      </w:r>
      <w:proofErr w:type="gramStart"/>
      <w:r w:rsidRPr="00581AF9">
        <w:rPr>
          <w:rFonts w:ascii="Calibri" w:hAnsi="Calibri" w:cs="Calibri" w:hint="eastAsia"/>
          <w:lang w:eastAsia="zh-CN"/>
        </w:rPr>
        <w:t>请访问</w:t>
      </w:r>
      <w:proofErr w:type="gramEnd"/>
      <w:r w:rsidRPr="00581AF9">
        <w:fldChar w:fldCharType="begin"/>
      </w:r>
      <w:r w:rsidRPr="00581AF9">
        <w:rPr>
          <w:lang w:eastAsia="zh-CN"/>
        </w:rPr>
        <w:instrText xml:space="preserve"> HYPERLINK "https://www.itu.int/en/ITU-D/Pages/regional-development-forums.aspx" </w:instrText>
      </w:r>
      <w:r w:rsidRPr="00581AF9">
        <w:fldChar w:fldCharType="separate"/>
      </w:r>
      <w:r w:rsidRPr="00581AF9">
        <w:rPr>
          <w:rStyle w:val="Hyperlink"/>
          <w:rFonts w:ascii="Calibri" w:hAnsi="Calibri" w:cs="Calibri" w:hint="eastAsia"/>
          <w:lang w:eastAsia="zh-CN"/>
        </w:rPr>
        <w:t>RDF</w:t>
      </w:r>
      <w:r w:rsidRPr="00581AF9">
        <w:rPr>
          <w:rStyle w:val="Hyperlink"/>
          <w:rFonts w:ascii="Calibri" w:hAnsi="Calibri" w:cs="Calibri" w:hint="eastAsia"/>
          <w:lang w:eastAsia="zh-CN"/>
        </w:rPr>
        <w:t>网站链接</w:t>
      </w:r>
      <w:r w:rsidRPr="00581AF9">
        <w:rPr>
          <w:rStyle w:val="Hyperlink"/>
          <w:rFonts w:ascii="Calibri" w:hAnsi="Calibri" w:cs="Calibri"/>
          <w:lang w:eastAsia="zh-CN"/>
        </w:rPr>
        <w:fldChar w:fldCharType="end"/>
      </w:r>
      <w:r w:rsidRPr="00581AF9">
        <w:rPr>
          <w:rFonts w:ascii="Calibri" w:hAnsi="Calibri" w:cs="Calibri" w:hint="eastAsia"/>
          <w:lang w:eastAsia="zh-CN"/>
        </w:rPr>
        <w:t>。</w:t>
      </w:r>
      <w:bookmarkEnd w:id="122"/>
    </w:p>
    <w:p w14:paraId="186FEE35" w14:textId="77777777" w:rsidR="001A59D6" w:rsidRPr="00EC6403" w:rsidRDefault="001A59D6" w:rsidP="001A59D6">
      <w:pPr>
        <w:pStyle w:val="Heading1"/>
        <w:tabs>
          <w:tab w:val="clear" w:pos="1134"/>
          <w:tab w:val="left" w:pos="851"/>
        </w:tabs>
        <w:rPr>
          <w:rFonts w:eastAsiaTheme="minorEastAsia" w:cstheme="minorHAnsi"/>
          <w:sz w:val="24"/>
          <w:szCs w:val="24"/>
          <w:lang w:eastAsia="zh-CN"/>
        </w:rPr>
      </w:pPr>
      <w:r w:rsidRPr="00EC6403">
        <w:rPr>
          <w:rFonts w:eastAsiaTheme="minorEastAsia" w:cstheme="minorHAnsi"/>
          <w:sz w:val="24"/>
          <w:szCs w:val="24"/>
          <w:lang w:eastAsia="zh-CN"/>
        </w:rPr>
        <w:t>14</w:t>
      </w:r>
      <w:r w:rsidRPr="00EC6403">
        <w:rPr>
          <w:rFonts w:eastAsiaTheme="minorEastAsia" w:cstheme="minorHAnsi"/>
          <w:sz w:val="24"/>
          <w:szCs w:val="24"/>
          <w:lang w:eastAsia="zh-CN"/>
        </w:rPr>
        <w:tab/>
      </w:r>
      <w:r w:rsidRPr="00EC6403">
        <w:rPr>
          <w:rFonts w:eastAsiaTheme="minorEastAsia" w:cstheme="minorHAnsi" w:hint="eastAsia"/>
          <w:sz w:val="24"/>
          <w:szCs w:val="24"/>
          <w:lang w:eastAsia="zh-CN"/>
        </w:rPr>
        <w:t>携手合作，促进数字化转型</w:t>
      </w:r>
    </w:p>
    <w:p w14:paraId="19123735" w14:textId="77777777" w:rsidR="001A59D6" w:rsidRPr="002354F1"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r w:rsidRPr="00581AF9">
        <w:rPr>
          <w:rFonts w:ascii="Calibri" w:hAnsi="Calibri" w:hint="eastAsia"/>
          <w:lang w:eastAsia="zh-CN"/>
        </w:rPr>
        <w:t>本文强调今天的数字化时代需要在合作、资源共享以及惠及政府、行业和用户三方的三</w:t>
      </w:r>
      <w:proofErr w:type="gramStart"/>
      <w:r w:rsidRPr="00581AF9">
        <w:rPr>
          <w:rFonts w:ascii="Calibri" w:hAnsi="Calibri" w:hint="eastAsia"/>
          <w:lang w:eastAsia="zh-CN"/>
        </w:rPr>
        <w:t>赢安排</w:t>
      </w:r>
      <w:proofErr w:type="gramEnd"/>
      <w:r w:rsidRPr="00581AF9">
        <w:rPr>
          <w:rFonts w:ascii="Calibri" w:hAnsi="Calibri" w:hint="eastAsia"/>
          <w:lang w:eastAsia="zh-CN"/>
        </w:rPr>
        <w:t>基础之上，建立牢固协作。更为全面的“政府总动员”方式是成功的关键所在，这种方式将技术视作一种可令全体人民受益的基本服务。</w:t>
      </w:r>
    </w:p>
    <w:p w14:paraId="6ADC9876" w14:textId="77777777" w:rsidR="001A59D6" w:rsidRPr="00581AF9"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szCs w:val="24"/>
          <w:lang w:eastAsia="zh-CN"/>
        </w:rPr>
      </w:pPr>
      <w:bookmarkStart w:id="123" w:name="lt_pId982"/>
      <w:r w:rsidRPr="00581AF9">
        <w:rPr>
          <w:rFonts w:ascii="Calibri" w:hAnsi="Calibri" w:hint="eastAsia"/>
          <w:lang w:eastAsia="zh-CN"/>
        </w:rPr>
        <w:t>电信发展</w:t>
      </w:r>
      <w:proofErr w:type="gramStart"/>
      <w:r w:rsidRPr="00581AF9">
        <w:rPr>
          <w:rFonts w:ascii="Calibri" w:hAnsi="Calibri" w:hint="eastAsia"/>
          <w:lang w:eastAsia="zh-CN"/>
        </w:rPr>
        <w:t>局日益</w:t>
      </w:r>
      <w:proofErr w:type="gramEnd"/>
      <w:r w:rsidRPr="00581AF9">
        <w:rPr>
          <w:rFonts w:ascii="Calibri" w:hAnsi="Calibri" w:hint="eastAsia"/>
          <w:lang w:eastAsia="zh-CN"/>
        </w:rPr>
        <w:t>重视建立双赢的战略伙伴关系，这种关系为合作打开了大门，而合作对于改善成果、切实结果和影响至关重要。电信发展局继续发展与现有伙伴的关系，确定并吸引新的伙伴，同时保留</w:t>
      </w:r>
      <w:r w:rsidRPr="00581AF9">
        <w:rPr>
          <w:rFonts w:ascii="Calibri" w:hAnsi="Calibri" w:hint="eastAsia"/>
          <w:lang w:eastAsia="zh-CN"/>
        </w:rPr>
        <w:t>ITU-D</w:t>
      </w:r>
      <w:r w:rsidRPr="00581AF9">
        <w:rPr>
          <w:rFonts w:ascii="Calibri" w:hAnsi="Calibri" w:hint="eastAsia"/>
          <w:lang w:eastAsia="zh-CN"/>
        </w:rPr>
        <w:t>现有部门成员并吸引新的成员，目的是吸引资源资助包括区域举措在内的大型项目，以支持在全球、区域和国家层面实施《布宜诺斯艾利斯行动计划》，产生应有影响力。因此，在</w:t>
      </w:r>
      <w:r w:rsidRPr="00581AF9">
        <w:rPr>
          <w:rFonts w:ascii="Calibri" w:hAnsi="Calibri" w:hint="eastAsia"/>
          <w:lang w:eastAsia="zh-CN"/>
        </w:rPr>
        <w:t>2020</w:t>
      </w:r>
      <w:r w:rsidRPr="00581AF9">
        <w:rPr>
          <w:rFonts w:ascii="Calibri" w:hAnsi="Calibri" w:hint="eastAsia"/>
          <w:lang w:eastAsia="zh-CN"/>
        </w:rPr>
        <w:t>年期间（截至</w:t>
      </w:r>
      <w:r w:rsidRPr="00581AF9">
        <w:rPr>
          <w:rFonts w:ascii="Calibri" w:hAnsi="Calibri" w:hint="eastAsia"/>
          <w:lang w:eastAsia="zh-CN"/>
        </w:rPr>
        <w:t>2020</w:t>
      </w:r>
      <w:r w:rsidRPr="00581AF9">
        <w:rPr>
          <w:rFonts w:ascii="Calibri" w:hAnsi="Calibri" w:hint="eastAsia"/>
          <w:lang w:eastAsia="zh-CN"/>
        </w:rPr>
        <w:t>年</w:t>
      </w:r>
      <w:r w:rsidRPr="00581AF9">
        <w:rPr>
          <w:rFonts w:ascii="Calibri" w:hAnsi="Calibri" w:hint="eastAsia"/>
          <w:lang w:eastAsia="zh-CN"/>
        </w:rPr>
        <w:t>11</w:t>
      </w:r>
      <w:r w:rsidRPr="00581AF9">
        <w:rPr>
          <w:rFonts w:ascii="Calibri" w:hAnsi="Calibri" w:hint="eastAsia"/>
          <w:lang w:eastAsia="zh-CN"/>
        </w:rPr>
        <w:t>月</w:t>
      </w:r>
      <w:r w:rsidRPr="00581AF9">
        <w:rPr>
          <w:rFonts w:ascii="Calibri" w:hAnsi="Calibri" w:hint="eastAsia"/>
          <w:lang w:eastAsia="zh-CN"/>
        </w:rPr>
        <w:t>30</w:t>
      </w:r>
      <w:r w:rsidRPr="00581AF9">
        <w:rPr>
          <w:rFonts w:ascii="Calibri" w:hAnsi="Calibri" w:hint="eastAsia"/>
          <w:lang w:eastAsia="zh-CN"/>
        </w:rPr>
        <w:t>日），签署了</w:t>
      </w:r>
      <w:r w:rsidRPr="00581AF9">
        <w:rPr>
          <w:rFonts w:ascii="Calibri" w:hAnsi="Calibri" w:hint="eastAsia"/>
          <w:lang w:eastAsia="zh-CN"/>
        </w:rPr>
        <w:t>32</w:t>
      </w:r>
      <w:r w:rsidRPr="00581AF9">
        <w:rPr>
          <w:rFonts w:ascii="Calibri" w:hAnsi="Calibri" w:hint="eastAsia"/>
          <w:lang w:eastAsia="zh-CN"/>
        </w:rPr>
        <w:t>项新的伙伴关系协议，</w:t>
      </w:r>
      <w:proofErr w:type="gramStart"/>
      <w:r w:rsidRPr="00581AF9">
        <w:rPr>
          <w:rFonts w:ascii="Calibri" w:hAnsi="Calibri" w:hint="eastAsia"/>
          <w:lang w:eastAsia="zh-CN"/>
        </w:rPr>
        <w:t>总承诺</w:t>
      </w:r>
      <w:proofErr w:type="gramEnd"/>
      <w:r w:rsidRPr="00581AF9">
        <w:rPr>
          <w:rFonts w:ascii="Calibri" w:hAnsi="Calibri" w:hint="eastAsia"/>
          <w:lang w:eastAsia="zh-CN"/>
        </w:rPr>
        <w:t>额为</w:t>
      </w:r>
      <w:r w:rsidRPr="00581AF9">
        <w:rPr>
          <w:rFonts w:ascii="Calibri" w:hAnsi="Calibri" w:hint="eastAsia"/>
          <w:lang w:eastAsia="zh-CN"/>
        </w:rPr>
        <w:t>1510</w:t>
      </w:r>
      <w:r w:rsidRPr="00581AF9">
        <w:rPr>
          <w:rFonts w:ascii="Calibri" w:hAnsi="Calibri" w:hint="eastAsia"/>
          <w:lang w:eastAsia="zh-CN"/>
        </w:rPr>
        <w:t>万美元。与此相比，</w:t>
      </w:r>
      <w:r w:rsidRPr="00581AF9">
        <w:rPr>
          <w:rFonts w:ascii="Calibri" w:hAnsi="Calibri" w:hint="eastAsia"/>
          <w:lang w:eastAsia="zh-CN"/>
        </w:rPr>
        <w:t>2019</w:t>
      </w:r>
      <w:r w:rsidRPr="00581AF9">
        <w:rPr>
          <w:rFonts w:ascii="Calibri" w:hAnsi="Calibri" w:hint="eastAsia"/>
          <w:lang w:eastAsia="zh-CN"/>
        </w:rPr>
        <w:t>年签订了</w:t>
      </w:r>
      <w:r w:rsidRPr="00581AF9">
        <w:rPr>
          <w:rFonts w:ascii="Calibri" w:hAnsi="Calibri" w:hint="eastAsia"/>
          <w:lang w:eastAsia="zh-CN"/>
        </w:rPr>
        <w:t>30</w:t>
      </w:r>
      <w:r w:rsidRPr="00581AF9">
        <w:rPr>
          <w:rFonts w:ascii="Calibri" w:hAnsi="Calibri" w:hint="eastAsia"/>
          <w:lang w:eastAsia="zh-CN"/>
        </w:rPr>
        <w:t>项新的伙伴关系协议，签约金额为</w:t>
      </w:r>
      <w:r w:rsidRPr="00581AF9">
        <w:rPr>
          <w:rFonts w:ascii="Calibri" w:hAnsi="Calibri" w:hint="eastAsia"/>
          <w:lang w:eastAsia="zh-CN"/>
        </w:rPr>
        <w:t>1520</w:t>
      </w:r>
      <w:r w:rsidRPr="00581AF9">
        <w:rPr>
          <w:rFonts w:ascii="Calibri" w:hAnsi="Calibri" w:hint="eastAsia"/>
          <w:lang w:eastAsia="zh-CN"/>
        </w:rPr>
        <w:t>万美元，</w:t>
      </w:r>
      <w:r w:rsidRPr="00581AF9">
        <w:rPr>
          <w:rFonts w:ascii="Calibri" w:hAnsi="Calibri" w:hint="eastAsia"/>
          <w:lang w:eastAsia="zh-CN"/>
        </w:rPr>
        <w:t>2018</w:t>
      </w:r>
      <w:r w:rsidRPr="00581AF9">
        <w:rPr>
          <w:rFonts w:ascii="Calibri" w:hAnsi="Calibri" w:hint="eastAsia"/>
          <w:lang w:eastAsia="zh-CN"/>
        </w:rPr>
        <w:t>年签订了</w:t>
      </w:r>
      <w:r w:rsidRPr="00581AF9">
        <w:rPr>
          <w:rFonts w:ascii="Calibri" w:hAnsi="Calibri" w:hint="eastAsia"/>
          <w:lang w:eastAsia="zh-CN"/>
        </w:rPr>
        <w:t>43</w:t>
      </w:r>
      <w:r w:rsidRPr="00581AF9">
        <w:rPr>
          <w:rFonts w:ascii="Calibri" w:hAnsi="Calibri" w:hint="eastAsia"/>
          <w:lang w:eastAsia="zh-CN"/>
        </w:rPr>
        <w:t>项新的伙伴关系协议，签约金额为</w:t>
      </w:r>
      <w:r w:rsidRPr="00581AF9">
        <w:rPr>
          <w:rFonts w:ascii="Calibri" w:hAnsi="Calibri" w:hint="eastAsia"/>
          <w:lang w:eastAsia="zh-CN"/>
        </w:rPr>
        <w:t>1090</w:t>
      </w:r>
      <w:r w:rsidRPr="00581AF9">
        <w:rPr>
          <w:rFonts w:ascii="Calibri" w:hAnsi="Calibri" w:hint="eastAsia"/>
          <w:lang w:eastAsia="zh-CN"/>
        </w:rPr>
        <w:t>万美元。这些伙伴关系的信息载于</w:t>
      </w:r>
      <w:r w:rsidRPr="00581AF9">
        <w:rPr>
          <w:rFonts w:ascii="Calibri" w:hAnsi="Calibri" w:hint="eastAsia"/>
          <w:lang w:eastAsia="zh-CN"/>
        </w:rPr>
        <w:t>ITU-D</w:t>
      </w:r>
      <w:r w:rsidRPr="00581AF9">
        <w:rPr>
          <w:rFonts w:ascii="Calibri" w:hAnsi="Calibri" w:hint="eastAsia"/>
          <w:lang w:eastAsia="zh-CN"/>
        </w:rPr>
        <w:t>网页“</w:t>
      </w:r>
      <w:hyperlink r:id="rId106" w:history="1">
        <w:r w:rsidRPr="00581AF9">
          <w:rPr>
            <w:rStyle w:val="Hyperlink"/>
            <w:rFonts w:ascii="Calibri" w:hAnsi="Calibri" w:hint="eastAsia"/>
            <w:lang w:eastAsia="zh-CN"/>
          </w:rPr>
          <w:t>加入</w:t>
        </w:r>
        <w:r w:rsidRPr="00581AF9">
          <w:rPr>
            <w:rStyle w:val="Hyperlink"/>
            <w:rFonts w:ascii="Calibri" w:hAnsi="Calibri" w:hint="eastAsia"/>
            <w:lang w:eastAsia="zh-CN"/>
          </w:rPr>
          <w:t>ITU-D</w:t>
        </w:r>
      </w:hyperlink>
      <w:r w:rsidRPr="00581AF9">
        <w:rPr>
          <w:rFonts w:ascii="Calibri" w:hAnsi="Calibri" w:hint="eastAsia"/>
          <w:lang w:eastAsia="zh-CN"/>
        </w:rPr>
        <w:t>”。</w:t>
      </w:r>
      <w:bookmarkEnd w:id="123"/>
    </w:p>
    <w:p w14:paraId="2BD1C727" w14:textId="77777777" w:rsidR="001A59D6" w:rsidRPr="00D07251" w:rsidRDefault="001A59D6" w:rsidP="001A59D6">
      <w:pPr>
        <w:tabs>
          <w:tab w:val="clear" w:pos="1134"/>
          <w:tab w:val="clear" w:pos="1871"/>
          <w:tab w:val="clear" w:pos="2268"/>
        </w:tabs>
        <w:overflowPunct/>
        <w:autoSpaceDE/>
        <w:autoSpaceDN/>
        <w:adjustRightInd/>
        <w:ind w:firstLineChars="200" w:firstLine="480"/>
        <w:textAlignment w:val="auto"/>
        <w:rPr>
          <w:rFonts w:ascii="Calibri" w:eastAsia="Calibri" w:hAnsi="Calibri" w:cs="Calibri"/>
          <w:b/>
          <w:sz w:val="22"/>
          <w:szCs w:val="24"/>
          <w:lang w:eastAsia="zh-CN"/>
        </w:rPr>
      </w:pPr>
      <w:bookmarkStart w:id="124" w:name="_Hlk33024445"/>
      <w:r w:rsidRPr="00581AF9">
        <w:rPr>
          <w:rFonts w:ascii="Calibri" w:hAnsi="Calibri" w:hint="eastAsia"/>
          <w:lang w:eastAsia="zh-CN"/>
        </w:rPr>
        <w:lastRenderedPageBreak/>
        <w:t>202</w:t>
      </w:r>
      <w:r w:rsidRPr="00581AF9">
        <w:rPr>
          <w:rFonts w:ascii="Calibri" w:hAnsi="Calibri"/>
          <w:lang w:eastAsia="zh-CN"/>
        </w:rPr>
        <w:t>1</w:t>
      </w:r>
      <w:r w:rsidRPr="00581AF9">
        <w:rPr>
          <w:rFonts w:ascii="Calibri" w:hAnsi="Calibri" w:hint="eastAsia"/>
          <w:lang w:eastAsia="zh-CN"/>
        </w:rPr>
        <w:t>年，电信发展局将继续通过其主题重点实施《布宜诺斯艾利斯行动计划》，以实现影响力的可持续性并推进惠及全民的数字化转型。通过携手努力，电信发展局定能够继续推动数字时代变革并</w:t>
      </w:r>
      <w:bookmarkEnd w:id="124"/>
      <w:r w:rsidRPr="00581AF9">
        <w:rPr>
          <w:rFonts w:ascii="Calibri" w:hAnsi="Calibri" w:hint="eastAsia"/>
          <w:lang w:eastAsia="zh-CN"/>
        </w:rPr>
        <w:t>推动向包容性数字转型的对话。</w:t>
      </w:r>
    </w:p>
    <w:p w14:paraId="29D1E661" w14:textId="77777777" w:rsidR="001A59D6" w:rsidRDefault="001A59D6" w:rsidP="001A59D6">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zh-CN"/>
        </w:rPr>
      </w:pPr>
    </w:p>
    <w:p w14:paraId="747FEE74" w14:textId="77777777" w:rsidR="001A59D6" w:rsidRDefault="001A59D6" w:rsidP="001A59D6">
      <w:pPr>
        <w:pStyle w:val="Reasons"/>
        <w:rPr>
          <w:lang w:eastAsia="zh-CN"/>
        </w:rPr>
      </w:pPr>
    </w:p>
    <w:p w14:paraId="4C17FE62" w14:textId="6F7A6784" w:rsidR="006A6FD2" w:rsidRPr="001A59D6" w:rsidRDefault="001A59D6" w:rsidP="001A59D6">
      <w:pPr>
        <w:jc w:val="center"/>
      </w:pPr>
      <w:r>
        <w:t>______________</w:t>
      </w:r>
    </w:p>
    <w:sectPr w:rsidR="006A6FD2" w:rsidRPr="001A59D6" w:rsidSect="00674952">
      <w:headerReference w:type="default" r:id="rId107"/>
      <w:footerReference w:type="even" r:id="rId108"/>
      <w:footerReference w:type="default" r:id="rId109"/>
      <w:footerReference w:type="first" r:id="rId11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E2D0E" w14:textId="77777777" w:rsidR="00667BC9" w:rsidRDefault="00667BC9">
      <w:pPr>
        <w:spacing w:before="0"/>
      </w:pPr>
      <w:r>
        <w:separator/>
      </w:r>
    </w:p>
  </w:endnote>
  <w:endnote w:type="continuationSeparator" w:id="0">
    <w:p w14:paraId="255C5255" w14:textId="77777777" w:rsidR="00667BC9" w:rsidRDefault="00667B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2EA7" w14:textId="77777777" w:rsidR="00667BC9" w:rsidRDefault="00667BC9">
    <w:pPr>
      <w:framePr w:wrap="around" w:vAnchor="text" w:hAnchor="margin" w:xAlign="right" w:y="1"/>
    </w:pPr>
    <w:r>
      <w:fldChar w:fldCharType="begin"/>
    </w:r>
    <w:r>
      <w:instrText xml:space="preserve">PAGE  </w:instrText>
    </w:r>
    <w:r>
      <w:fldChar w:fldCharType="end"/>
    </w:r>
  </w:p>
  <w:p w14:paraId="419BB680" w14:textId="4D7720DA" w:rsidR="00667BC9" w:rsidRPr="00071679" w:rsidRDefault="00667BC9">
    <w:pPr>
      <w:ind w:right="360"/>
      <w:rPr>
        <w:lang w:val="fr-FR"/>
      </w:rPr>
    </w:pPr>
    <w:r>
      <w:fldChar w:fldCharType="begin"/>
    </w:r>
    <w:r w:rsidRPr="00071679">
      <w:rPr>
        <w:lang w:val="fr-FR"/>
      </w:rPr>
      <w:instrText xml:space="preserve"> FILENAME \p  \* MERGEFORMAT </w:instrText>
    </w:r>
    <w:r>
      <w:fldChar w:fldCharType="separate"/>
    </w:r>
    <w:r w:rsidRPr="00071679">
      <w:rPr>
        <w:noProof/>
        <w:lang w:val="fr-FR"/>
      </w:rPr>
      <w:t>Y:\APP\CONF\RefDocs\481797\eRef481797.docx</w:t>
    </w:r>
    <w:r>
      <w:fldChar w:fldCharType="end"/>
    </w:r>
    <w:r w:rsidRPr="00071679">
      <w:rPr>
        <w:lang w:val="fr-FR"/>
      </w:rPr>
      <w:tab/>
    </w:r>
    <w:r>
      <w:fldChar w:fldCharType="begin"/>
    </w:r>
    <w:r>
      <w:instrText xml:space="preserve"> SAVEDATE \@ DD.MM.YY </w:instrText>
    </w:r>
    <w:r>
      <w:fldChar w:fldCharType="separate"/>
    </w:r>
    <w:r w:rsidR="001A59D6">
      <w:rPr>
        <w:noProof/>
      </w:rPr>
      <w:t>04.02.21</w:t>
    </w:r>
    <w:r>
      <w:fldChar w:fldCharType="end"/>
    </w:r>
    <w:r w:rsidRPr="00071679">
      <w:rPr>
        <w:lang w:val="fr-FR"/>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23F8" w14:textId="7243601A" w:rsidR="00667BC9" w:rsidRDefault="003405A8" w:rsidP="00EF558F">
    <w:pPr>
      <w:pStyle w:val="Footer"/>
    </w:pPr>
    <w:fldSimple w:instr=" FILENAME \p  \* MERGEFORMAT ">
      <w:r>
        <w:t>P:\CHI\ITU-D\CONF-D\RPMS\ASP\000\004C.docx</w:t>
      </w:r>
    </w:fldSimple>
    <w:r w:rsidR="00667BC9">
      <w:t xml:space="preserve"> (481798)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2" w:type="pct"/>
      <w:tblLayout w:type="fixed"/>
      <w:tblLook w:val="04A0" w:firstRow="1" w:lastRow="0" w:firstColumn="1" w:lastColumn="0" w:noHBand="0" w:noVBand="1"/>
    </w:tblPr>
    <w:tblGrid>
      <w:gridCol w:w="1433"/>
      <w:gridCol w:w="2112"/>
      <w:gridCol w:w="6098"/>
    </w:tblGrid>
    <w:tr w:rsidR="00667BC9" w14:paraId="287FF064" w14:textId="77777777" w:rsidTr="006D76B3">
      <w:tc>
        <w:tcPr>
          <w:tcW w:w="1433" w:type="dxa"/>
          <w:tcBorders>
            <w:top w:val="single" w:sz="4" w:space="0" w:color="000000"/>
          </w:tcBorders>
          <w:shd w:val="clear" w:color="auto" w:fill="auto"/>
        </w:tcPr>
        <w:p w14:paraId="3299F6AD" w14:textId="7073ED8B" w:rsidR="00667BC9" w:rsidRPr="004D495C" w:rsidRDefault="00667BC9" w:rsidP="006D76B3">
          <w:pPr>
            <w:pStyle w:val="FirstFooter"/>
            <w:tabs>
              <w:tab w:val="left" w:pos="1559"/>
              <w:tab w:val="left" w:pos="3828"/>
            </w:tabs>
            <w:rPr>
              <w:sz w:val="18"/>
              <w:szCs w:val="18"/>
            </w:rPr>
          </w:pPr>
          <w:r>
            <w:rPr>
              <w:rFonts w:hint="eastAsia"/>
              <w:sz w:val="18"/>
              <w:szCs w:val="18"/>
              <w:lang w:val="en-US" w:eastAsia="zh-CN"/>
            </w:rPr>
            <w:t>联系人：</w:t>
          </w:r>
        </w:p>
      </w:tc>
      <w:tc>
        <w:tcPr>
          <w:tcW w:w="2112" w:type="dxa"/>
          <w:tcBorders>
            <w:top w:val="single" w:sz="4" w:space="0" w:color="000000"/>
          </w:tcBorders>
          <w:shd w:val="clear" w:color="auto" w:fill="auto"/>
        </w:tcPr>
        <w:p w14:paraId="5799085D" w14:textId="2D35DCD0" w:rsidR="00667BC9" w:rsidRPr="004D495C" w:rsidRDefault="00667BC9" w:rsidP="006D76B3">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97" w:type="dxa"/>
          <w:tcBorders>
            <w:top w:val="single" w:sz="4" w:space="0" w:color="000000"/>
          </w:tcBorders>
        </w:tcPr>
        <w:p w14:paraId="61472093" w14:textId="17E88785" w:rsidR="00667BC9" w:rsidRPr="00375209" w:rsidRDefault="00667BC9" w:rsidP="006D76B3">
          <w:pPr>
            <w:pStyle w:val="FirstFooter"/>
            <w:tabs>
              <w:tab w:val="left" w:pos="2302"/>
            </w:tabs>
            <w:rPr>
              <w:sz w:val="18"/>
              <w:szCs w:val="18"/>
              <w:lang w:val="en-US"/>
            </w:rPr>
          </w:pPr>
          <w:r>
            <w:rPr>
              <w:rFonts w:hint="eastAsia"/>
              <w:sz w:val="18"/>
              <w:szCs w:val="18"/>
              <w:lang w:val="en-US" w:eastAsia="zh-CN"/>
            </w:rPr>
            <w:t>电信发展局副主任</w:t>
          </w:r>
          <w:r>
            <w:rPr>
              <w:sz w:val="18"/>
              <w:szCs w:val="18"/>
              <w:lang w:val="en-US"/>
            </w:rPr>
            <w:t xml:space="preserve">Stephen </w:t>
          </w:r>
          <w:proofErr w:type="spellStart"/>
          <w:r>
            <w:rPr>
              <w:sz w:val="18"/>
              <w:szCs w:val="18"/>
              <w:lang w:val="en-US"/>
            </w:rPr>
            <w:t>Bereaux</w:t>
          </w:r>
          <w:proofErr w:type="spellEnd"/>
          <w:r>
            <w:rPr>
              <w:rFonts w:hint="eastAsia"/>
              <w:sz w:val="18"/>
              <w:szCs w:val="18"/>
              <w:lang w:val="en-US" w:eastAsia="zh-CN"/>
            </w:rPr>
            <w:t>先生</w:t>
          </w:r>
        </w:p>
      </w:tc>
    </w:tr>
    <w:tr w:rsidR="00667BC9" w14:paraId="3A62E30D" w14:textId="77777777" w:rsidTr="006D76B3">
      <w:tc>
        <w:tcPr>
          <w:tcW w:w="1433" w:type="dxa"/>
          <w:shd w:val="clear" w:color="auto" w:fill="auto"/>
        </w:tcPr>
        <w:p w14:paraId="4F360664" w14:textId="77777777" w:rsidR="00667BC9" w:rsidRPr="004D495C" w:rsidRDefault="00667BC9" w:rsidP="006D76B3">
          <w:pPr>
            <w:pStyle w:val="FirstFooter"/>
            <w:tabs>
              <w:tab w:val="left" w:pos="1559"/>
              <w:tab w:val="left" w:pos="3828"/>
            </w:tabs>
            <w:rPr>
              <w:sz w:val="20"/>
              <w:lang w:val="en-US"/>
            </w:rPr>
          </w:pPr>
        </w:p>
      </w:tc>
      <w:tc>
        <w:tcPr>
          <w:tcW w:w="2112" w:type="dxa"/>
          <w:shd w:val="clear" w:color="auto" w:fill="auto"/>
        </w:tcPr>
        <w:p w14:paraId="66A010E7" w14:textId="6945F152" w:rsidR="00667BC9" w:rsidRPr="004D495C" w:rsidRDefault="00667BC9" w:rsidP="006D76B3">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6097" w:type="dxa"/>
        </w:tcPr>
        <w:p w14:paraId="68385257" w14:textId="73872C84" w:rsidR="00667BC9" w:rsidRDefault="00667BC9" w:rsidP="006D76B3">
          <w:pPr>
            <w:pStyle w:val="FirstFooter"/>
            <w:tabs>
              <w:tab w:val="left" w:pos="2302"/>
            </w:tabs>
            <w:rPr>
              <w:sz w:val="18"/>
              <w:szCs w:val="18"/>
              <w:lang w:val="en-US" w:eastAsia="zh-CN"/>
            </w:rPr>
          </w:pPr>
          <w:r w:rsidRPr="00523FA7">
            <w:rPr>
              <w:sz w:val="18"/>
              <w:szCs w:val="18"/>
              <w:lang w:val="en-US"/>
            </w:rPr>
            <w:t>+</w:t>
          </w:r>
          <w:r w:rsidRPr="00D934D7">
            <w:rPr>
              <w:sz w:val="18"/>
              <w:szCs w:val="18"/>
              <w:lang w:val="en-US"/>
            </w:rPr>
            <w:t>41 22 730 5131</w:t>
          </w:r>
        </w:p>
      </w:tc>
    </w:tr>
    <w:tr w:rsidR="00667BC9" w14:paraId="5EF7DA92" w14:textId="77777777" w:rsidTr="006D76B3">
      <w:tc>
        <w:tcPr>
          <w:tcW w:w="1433" w:type="dxa"/>
          <w:shd w:val="clear" w:color="auto" w:fill="auto"/>
        </w:tcPr>
        <w:p w14:paraId="7EAD2AE8" w14:textId="77777777" w:rsidR="00667BC9" w:rsidRPr="004D495C" w:rsidRDefault="00667BC9" w:rsidP="006D76B3">
          <w:pPr>
            <w:pStyle w:val="FirstFooter"/>
            <w:tabs>
              <w:tab w:val="left" w:pos="1559"/>
              <w:tab w:val="left" w:pos="3828"/>
            </w:tabs>
            <w:rPr>
              <w:sz w:val="20"/>
              <w:lang w:val="en-US"/>
            </w:rPr>
          </w:pPr>
        </w:p>
      </w:tc>
      <w:tc>
        <w:tcPr>
          <w:tcW w:w="2112" w:type="dxa"/>
          <w:shd w:val="clear" w:color="auto" w:fill="auto"/>
        </w:tcPr>
        <w:p w14:paraId="54540788" w14:textId="4C2F958B" w:rsidR="00667BC9" w:rsidRPr="004D495C" w:rsidRDefault="00667BC9" w:rsidP="006D76B3">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97" w:type="dxa"/>
        </w:tcPr>
        <w:p w14:paraId="63ABD805" w14:textId="23C3C19C" w:rsidR="00667BC9" w:rsidRDefault="008275B7" w:rsidP="006D76B3">
          <w:pPr>
            <w:pStyle w:val="FirstFooter"/>
            <w:tabs>
              <w:tab w:val="left" w:pos="2302"/>
            </w:tabs>
          </w:pPr>
          <w:hyperlink r:id="rId1" w:history="1">
            <w:r w:rsidR="00667BC9" w:rsidRPr="00D934D7">
              <w:rPr>
                <w:rStyle w:val="Hyperlink"/>
                <w:sz w:val="18"/>
                <w:szCs w:val="22"/>
              </w:rPr>
              <w:t>stephen.bereaux@itu.int</w:t>
            </w:r>
          </w:hyperlink>
          <w:r w:rsidR="00667BC9" w:rsidRPr="00D934D7">
            <w:rPr>
              <w:sz w:val="18"/>
              <w:szCs w:val="22"/>
            </w:rPr>
            <w:t xml:space="preserve"> </w:t>
          </w:r>
        </w:p>
      </w:tc>
    </w:tr>
  </w:tbl>
  <w:p w14:paraId="658908C0" w14:textId="0E1C49E8" w:rsidR="00667BC9" w:rsidRPr="0070310A" w:rsidRDefault="008275B7" w:rsidP="003B4DB6">
    <w:pPr>
      <w:tabs>
        <w:tab w:val="center" w:pos="4819"/>
        <w:tab w:val="left" w:pos="6540"/>
      </w:tabs>
      <w:jc w:val="center"/>
      <w:rPr>
        <w:rFonts w:ascii="Calibri" w:hAnsi="Calibri"/>
        <w:sz w:val="20"/>
        <w:szCs w:val="16"/>
      </w:rPr>
    </w:pPr>
    <w:hyperlink r:id="rId2" w:history="1">
      <w:r w:rsidR="00667BC9">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F7C6" w14:textId="77777777" w:rsidR="00667BC9" w:rsidRDefault="00667BC9">
      <w:r>
        <w:rPr>
          <w:b/>
        </w:rPr>
        <w:t>_______________</w:t>
      </w:r>
    </w:p>
  </w:footnote>
  <w:footnote w:type="continuationSeparator" w:id="0">
    <w:p w14:paraId="5B8EBC7C" w14:textId="77777777" w:rsidR="00667BC9" w:rsidRDefault="0066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9F18" w14:textId="2317A944" w:rsidR="00667BC9" w:rsidRPr="00D83BF5" w:rsidRDefault="00667BC9"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ITU-D/RPM-ASP21/</w:t>
    </w:r>
    <w:r>
      <w:rPr>
        <w:sz w:val="22"/>
        <w:szCs w:val="22"/>
        <w:lang w:val="es-ES_tradnl"/>
      </w:rPr>
      <w:t>4</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1"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3"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23"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26"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9"/>
  </w:num>
  <w:num w:numId="5">
    <w:abstractNumId w:val="21"/>
  </w:num>
  <w:num w:numId="6">
    <w:abstractNumId w:val="19"/>
  </w:num>
  <w:num w:numId="7">
    <w:abstractNumId w:val="2"/>
  </w:num>
  <w:num w:numId="8">
    <w:abstractNumId w:val="16"/>
  </w:num>
  <w:num w:numId="9">
    <w:abstractNumId w:val="26"/>
  </w:num>
  <w:num w:numId="10">
    <w:abstractNumId w:val="29"/>
  </w:num>
  <w:num w:numId="11">
    <w:abstractNumId w:val="18"/>
  </w:num>
  <w:num w:numId="12">
    <w:abstractNumId w:val="22"/>
  </w:num>
  <w:num w:numId="13">
    <w:abstractNumId w:val="4"/>
  </w:num>
  <w:num w:numId="14">
    <w:abstractNumId w:val="25"/>
  </w:num>
  <w:num w:numId="15">
    <w:abstractNumId w:val="7"/>
  </w:num>
  <w:num w:numId="16">
    <w:abstractNumId w:val="6"/>
  </w:num>
  <w:num w:numId="17">
    <w:abstractNumId w:val="5"/>
  </w:num>
  <w:num w:numId="18">
    <w:abstractNumId w:val="11"/>
  </w:num>
  <w:num w:numId="19">
    <w:abstractNumId w:val="13"/>
  </w:num>
  <w:num w:numId="20">
    <w:abstractNumId w:val="27"/>
  </w:num>
  <w:num w:numId="21">
    <w:abstractNumId w:val="1"/>
  </w:num>
  <w:num w:numId="22">
    <w:abstractNumId w:val="23"/>
  </w:num>
  <w:num w:numId="23">
    <w:abstractNumId w:val="8"/>
  </w:num>
  <w:num w:numId="24">
    <w:abstractNumId w:val="24"/>
  </w:num>
  <w:num w:numId="25">
    <w:abstractNumId w:val="0"/>
  </w:num>
  <w:num w:numId="26">
    <w:abstractNumId w:val="14"/>
  </w:num>
  <w:num w:numId="27">
    <w:abstractNumId w:val="20"/>
  </w:num>
  <w:num w:numId="28">
    <w:abstractNumId w:val="28"/>
  </w:num>
  <w:num w:numId="29">
    <w:abstractNumId w:val="31"/>
  </w:num>
  <w:num w:numId="30">
    <w:abstractNumId w:val="32"/>
  </w:num>
  <w:num w:numId="31">
    <w:abstractNumId w:val="15"/>
  </w:num>
  <w:num w:numId="32">
    <w:abstractNumId w:val="3"/>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26C8"/>
    <w:rsid w:val="000224E5"/>
    <w:rsid w:val="00022A29"/>
    <w:rsid w:val="00022F94"/>
    <w:rsid w:val="00025ED1"/>
    <w:rsid w:val="000355FD"/>
    <w:rsid w:val="00051E39"/>
    <w:rsid w:val="00057BF9"/>
    <w:rsid w:val="00060860"/>
    <w:rsid w:val="00071679"/>
    <w:rsid w:val="00075C63"/>
    <w:rsid w:val="00077239"/>
    <w:rsid w:val="000822BE"/>
    <w:rsid w:val="00086268"/>
    <w:rsid w:val="00086491"/>
    <w:rsid w:val="00091346"/>
    <w:rsid w:val="000A74E7"/>
    <w:rsid w:val="000B05C5"/>
    <w:rsid w:val="000B438B"/>
    <w:rsid w:val="000C0197"/>
    <w:rsid w:val="000C61AE"/>
    <w:rsid w:val="000C6370"/>
    <w:rsid w:val="000D41C5"/>
    <w:rsid w:val="000E4354"/>
    <w:rsid w:val="000E641A"/>
    <w:rsid w:val="000F73FF"/>
    <w:rsid w:val="00100352"/>
    <w:rsid w:val="001030AA"/>
    <w:rsid w:val="00114CF7"/>
    <w:rsid w:val="00123B68"/>
    <w:rsid w:val="00124A96"/>
    <w:rsid w:val="00126F2E"/>
    <w:rsid w:val="001346BC"/>
    <w:rsid w:val="00137DC5"/>
    <w:rsid w:val="00146F6F"/>
    <w:rsid w:val="00152957"/>
    <w:rsid w:val="00154B24"/>
    <w:rsid w:val="00160605"/>
    <w:rsid w:val="001816BA"/>
    <w:rsid w:val="00187BD9"/>
    <w:rsid w:val="00190B55"/>
    <w:rsid w:val="00194CFB"/>
    <w:rsid w:val="001968E3"/>
    <w:rsid w:val="00197C99"/>
    <w:rsid w:val="001A59D6"/>
    <w:rsid w:val="001B2ED3"/>
    <w:rsid w:val="001C3A63"/>
    <w:rsid w:val="001C3B5F"/>
    <w:rsid w:val="001D058F"/>
    <w:rsid w:val="001E0E5F"/>
    <w:rsid w:val="001E3F76"/>
    <w:rsid w:val="001F42FE"/>
    <w:rsid w:val="002009EA"/>
    <w:rsid w:val="00202CA0"/>
    <w:rsid w:val="0021266E"/>
    <w:rsid w:val="00214A94"/>
    <w:rsid w:val="002154A6"/>
    <w:rsid w:val="00215F1F"/>
    <w:rsid w:val="00223508"/>
    <w:rsid w:val="002255B3"/>
    <w:rsid w:val="002418F1"/>
    <w:rsid w:val="002669EB"/>
    <w:rsid w:val="00266B76"/>
    <w:rsid w:val="00271316"/>
    <w:rsid w:val="00281004"/>
    <w:rsid w:val="00293327"/>
    <w:rsid w:val="002A517D"/>
    <w:rsid w:val="002A71E7"/>
    <w:rsid w:val="002C1030"/>
    <w:rsid w:val="002D58BE"/>
    <w:rsid w:val="002E7CD3"/>
    <w:rsid w:val="002F3E54"/>
    <w:rsid w:val="003013EE"/>
    <w:rsid w:val="00302A6F"/>
    <w:rsid w:val="00304FD2"/>
    <w:rsid w:val="00307D15"/>
    <w:rsid w:val="00315F27"/>
    <w:rsid w:val="00317B00"/>
    <w:rsid w:val="003254E4"/>
    <w:rsid w:val="00327A6B"/>
    <w:rsid w:val="00330F7A"/>
    <w:rsid w:val="003405A8"/>
    <w:rsid w:val="003455FD"/>
    <w:rsid w:val="00357F34"/>
    <w:rsid w:val="003631CE"/>
    <w:rsid w:val="003715E4"/>
    <w:rsid w:val="00375209"/>
    <w:rsid w:val="00377BD3"/>
    <w:rsid w:val="003831C9"/>
    <w:rsid w:val="00384088"/>
    <w:rsid w:val="0039169B"/>
    <w:rsid w:val="003965DB"/>
    <w:rsid w:val="003A1500"/>
    <w:rsid w:val="003A20D5"/>
    <w:rsid w:val="003A7F8C"/>
    <w:rsid w:val="003B4DB6"/>
    <w:rsid w:val="003B532E"/>
    <w:rsid w:val="003B6F14"/>
    <w:rsid w:val="003C454C"/>
    <w:rsid w:val="003D0F8B"/>
    <w:rsid w:val="003D2A80"/>
    <w:rsid w:val="003D47D6"/>
    <w:rsid w:val="003D5EED"/>
    <w:rsid w:val="0040166D"/>
    <w:rsid w:val="00407B93"/>
    <w:rsid w:val="004131D4"/>
    <w:rsid w:val="0041348E"/>
    <w:rsid w:val="00415D7A"/>
    <w:rsid w:val="00415E61"/>
    <w:rsid w:val="00424437"/>
    <w:rsid w:val="004352B7"/>
    <w:rsid w:val="00447308"/>
    <w:rsid w:val="004518D3"/>
    <w:rsid w:val="004535AA"/>
    <w:rsid w:val="004606F4"/>
    <w:rsid w:val="004760DC"/>
    <w:rsid w:val="004765FF"/>
    <w:rsid w:val="00480B65"/>
    <w:rsid w:val="00484D50"/>
    <w:rsid w:val="004900CA"/>
    <w:rsid w:val="00492075"/>
    <w:rsid w:val="004969AD"/>
    <w:rsid w:val="0049750D"/>
    <w:rsid w:val="004B13CB"/>
    <w:rsid w:val="004B4FDF"/>
    <w:rsid w:val="004D0976"/>
    <w:rsid w:val="004D495C"/>
    <w:rsid w:val="004D5D5C"/>
    <w:rsid w:val="0050139F"/>
    <w:rsid w:val="00515D3E"/>
    <w:rsid w:val="00515E90"/>
    <w:rsid w:val="00521223"/>
    <w:rsid w:val="005219FB"/>
    <w:rsid w:val="0052241C"/>
    <w:rsid w:val="0055118B"/>
    <w:rsid w:val="0055140B"/>
    <w:rsid w:val="00556141"/>
    <w:rsid w:val="00564311"/>
    <w:rsid w:val="00580CA8"/>
    <w:rsid w:val="00581053"/>
    <w:rsid w:val="005964AB"/>
    <w:rsid w:val="005B4615"/>
    <w:rsid w:val="005C099A"/>
    <w:rsid w:val="005C1889"/>
    <w:rsid w:val="005C31A5"/>
    <w:rsid w:val="005C3B56"/>
    <w:rsid w:val="005E10C9"/>
    <w:rsid w:val="005E4E79"/>
    <w:rsid w:val="005E61DD"/>
    <w:rsid w:val="005E6321"/>
    <w:rsid w:val="006023DF"/>
    <w:rsid w:val="006213A2"/>
    <w:rsid w:val="00642423"/>
    <w:rsid w:val="006528E0"/>
    <w:rsid w:val="00653BA7"/>
    <w:rsid w:val="00654C45"/>
    <w:rsid w:val="00654DD6"/>
    <w:rsid w:val="00657DE0"/>
    <w:rsid w:val="00664911"/>
    <w:rsid w:val="00667BC9"/>
    <w:rsid w:val="0067199F"/>
    <w:rsid w:val="00672E4C"/>
    <w:rsid w:val="00674952"/>
    <w:rsid w:val="00677AE6"/>
    <w:rsid w:val="00685313"/>
    <w:rsid w:val="00687800"/>
    <w:rsid w:val="00696F27"/>
    <w:rsid w:val="006A6E9B"/>
    <w:rsid w:val="006A6FD2"/>
    <w:rsid w:val="006B4E6E"/>
    <w:rsid w:val="006B7C2A"/>
    <w:rsid w:val="006C23DA"/>
    <w:rsid w:val="006C39B9"/>
    <w:rsid w:val="006D14DF"/>
    <w:rsid w:val="006D7042"/>
    <w:rsid w:val="006D76B3"/>
    <w:rsid w:val="006E3D45"/>
    <w:rsid w:val="006F3509"/>
    <w:rsid w:val="006F3544"/>
    <w:rsid w:val="0070310A"/>
    <w:rsid w:val="007149F9"/>
    <w:rsid w:val="0072428F"/>
    <w:rsid w:val="007249B0"/>
    <w:rsid w:val="00733A30"/>
    <w:rsid w:val="00736D8A"/>
    <w:rsid w:val="00745AEE"/>
    <w:rsid w:val="007479EA"/>
    <w:rsid w:val="00750F10"/>
    <w:rsid w:val="00752A80"/>
    <w:rsid w:val="00753CAE"/>
    <w:rsid w:val="007606E1"/>
    <w:rsid w:val="007630ED"/>
    <w:rsid w:val="007742CA"/>
    <w:rsid w:val="00777B15"/>
    <w:rsid w:val="00796C68"/>
    <w:rsid w:val="007977D7"/>
    <w:rsid w:val="007A2CD9"/>
    <w:rsid w:val="007D06F0"/>
    <w:rsid w:val="007D45E3"/>
    <w:rsid w:val="007D5320"/>
    <w:rsid w:val="007E101B"/>
    <w:rsid w:val="00800972"/>
    <w:rsid w:val="00804475"/>
    <w:rsid w:val="00811633"/>
    <w:rsid w:val="00811925"/>
    <w:rsid w:val="00820F37"/>
    <w:rsid w:val="00821CEF"/>
    <w:rsid w:val="00821F10"/>
    <w:rsid w:val="00824353"/>
    <w:rsid w:val="008268F5"/>
    <w:rsid w:val="008275B7"/>
    <w:rsid w:val="00830473"/>
    <w:rsid w:val="00832828"/>
    <w:rsid w:val="0083645A"/>
    <w:rsid w:val="008436EB"/>
    <w:rsid w:val="0084734D"/>
    <w:rsid w:val="00854635"/>
    <w:rsid w:val="00856663"/>
    <w:rsid w:val="00872FC8"/>
    <w:rsid w:val="008801D3"/>
    <w:rsid w:val="008845D0"/>
    <w:rsid w:val="00885779"/>
    <w:rsid w:val="0088601F"/>
    <w:rsid w:val="00892F05"/>
    <w:rsid w:val="008A0496"/>
    <w:rsid w:val="008B161F"/>
    <w:rsid w:val="008B43F2"/>
    <w:rsid w:val="008B473F"/>
    <w:rsid w:val="008B6CFF"/>
    <w:rsid w:val="008D5D51"/>
    <w:rsid w:val="008E1A06"/>
    <w:rsid w:val="00903047"/>
    <w:rsid w:val="00903ECB"/>
    <w:rsid w:val="00910B26"/>
    <w:rsid w:val="009274B4"/>
    <w:rsid w:val="00930B00"/>
    <w:rsid w:val="00930E4B"/>
    <w:rsid w:val="00934EA2"/>
    <w:rsid w:val="00944A5C"/>
    <w:rsid w:val="00945932"/>
    <w:rsid w:val="00952A66"/>
    <w:rsid w:val="009550F6"/>
    <w:rsid w:val="00973389"/>
    <w:rsid w:val="009A67A4"/>
    <w:rsid w:val="009A7641"/>
    <w:rsid w:val="009C4DAE"/>
    <w:rsid w:val="009C56E5"/>
    <w:rsid w:val="009D3F27"/>
    <w:rsid w:val="009E4B9D"/>
    <w:rsid w:val="009E5FC8"/>
    <w:rsid w:val="009E687A"/>
    <w:rsid w:val="00A03C5C"/>
    <w:rsid w:val="00A066F1"/>
    <w:rsid w:val="00A141AF"/>
    <w:rsid w:val="00A14F60"/>
    <w:rsid w:val="00A15693"/>
    <w:rsid w:val="00A16D29"/>
    <w:rsid w:val="00A20E5E"/>
    <w:rsid w:val="00A30305"/>
    <w:rsid w:val="00A31D2D"/>
    <w:rsid w:val="00A404F0"/>
    <w:rsid w:val="00A4600A"/>
    <w:rsid w:val="00A538A6"/>
    <w:rsid w:val="00A53972"/>
    <w:rsid w:val="00A544EA"/>
    <w:rsid w:val="00A54C25"/>
    <w:rsid w:val="00A6404C"/>
    <w:rsid w:val="00A710E7"/>
    <w:rsid w:val="00A71646"/>
    <w:rsid w:val="00A726DB"/>
    <w:rsid w:val="00A7372E"/>
    <w:rsid w:val="00A85602"/>
    <w:rsid w:val="00A9087D"/>
    <w:rsid w:val="00A91062"/>
    <w:rsid w:val="00A93B85"/>
    <w:rsid w:val="00A96DFE"/>
    <w:rsid w:val="00AA0B18"/>
    <w:rsid w:val="00AA2B39"/>
    <w:rsid w:val="00AA666F"/>
    <w:rsid w:val="00AB03F6"/>
    <w:rsid w:val="00AB2274"/>
    <w:rsid w:val="00AB3D3B"/>
    <w:rsid w:val="00AC4375"/>
    <w:rsid w:val="00AD4F58"/>
    <w:rsid w:val="00AD75ED"/>
    <w:rsid w:val="00AE44B6"/>
    <w:rsid w:val="00AF0590"/>
    <w:rsid w:val="00B004E5"/>
    <w:rsid w:val="00B109A5"/>
    <w:rsid w:val="00B565F3"/>
    <w:rsid w:val="00B604CA"/>
    <w:rsid w:val="00B639E9"/>
    <w:rsid w:val="00B65897"/>
    <w:rsid w:val="00B817CD"/>
    <w:rsid w:val="00B82B1A"/>
    <w:rsid w:val="00B8690D"/>
    <w:rsid w:val="00BA65F3"/>
    <w:rsid w:val="00BB29C8"/>
    <w:rsid w:val="00BB3A95"/>
    <w:rsid w:val="00BC7302"/>
    <w:rsid w:val="00BC7459"/>
    <w:rsid w:val="00BD4498"/>
    <w:rsid w:val="00BD549A"/>
    <w:rsid w:val="00BF2F51"/>
    <w:rsid w:val="00C0018F"/>
    <w:rsid w:val="00C130F8"/>
    <w:rsid w:val="00C20466"/>
    <w:rsid w:val="00C214ED"/>
    <w:rsid w:val="00C234E6"/>
    <w:rsid w:val="00C24091"/>
    <w:rsid w:val="00C264DA"/>
    <w:rsid w:val="00C3005A"/>
    <w:rsid w:val="00C31918"/>
    <w:rsid w:val="00C324A8"/>
    <w:rsid w:val="00C42440"/>
    <w:rsid w:val="00C54517"/>
    <w:rsid w:val="00C55A32"/>
    <w:rsid w:val="00C64B30"/>
    <w:rsid w:val="00C64CD8"/>
    <w:rsid w:val="00C8720F"/>
    <w:rsid w:val="00C911C4"/>
    <w:rsid w:val="00C97C68"/>
    <w:rsid w:val="00CA19F8"/>
    <w:rsid w:val="00CA1A47"/>
    <w:rsid w:val="00CA60AC"/>
    <w:rsid w:val="00CC247A"/>
    <w:rsid w:val="00CC6351"/>
    <w:rsid w:val="00CD169A"/>
    <w:rsid w:val="00CE04FD"/>
    <w:rsid w:val="00CE5E47"/>
    <w:rsid w:val="00CF020F"/>
    <w:rsid w:val="00CF2B5B"/>
    <w:rsid w:val="00D14CE0"/>
    <w:rsid w:val="00D17242"/>
    <w:rsid w:val="00D23F64"/>
    <w:rsid w:val="00D5651D"/>
    <w:rsid w:val="00D63A43"/>
    <w:rsid w:val="00D66BC4"/>
    <w:rsid w:val="00D714A0"/>
    <w:rsid w:val="00D74898"/>
    <w:rsid w:val="00D75F64"/>
    <w:rsid w:val="00D801ED"/>
    <w:rsid w:val="00D8064E"/>
    <w:rsid w:val="00D83BF5"/>
    <w:rsid w:val="00D925C2"/>
    <w:rsid w:val="00D934D7"/>
    <w:rsid w:val="00D936BC"/>
    <w:rsid w:val="00D96530"/>
    <w:rsid w:val="00D96B4B"/>
    <w:rsid w:val="00DA7078"/>
    <w:rsid w:val="00DB13E0"/>
    <w:rsid w:val="00DD08B4"/>
    <w:rsid w:val="00DD44AF"/>
    <w:rsid w:val="00DE2AC3"/>
    <w:rsid w:val="00DE3288"/>
    <w:rsid w:val="00DE434C"/>
    <w:rsid w:val="00DE5692"/>
    <w:rsid w:val="00DF059C"/>
    <w:rsid w:val="00DF1E95"/>
    <w:rsid w:val="00DF5591"/>
    <w:rsid w:val="00DF6F8E"/>
    <w:rsid w:val="00E01BA1"/>
    <w:rsid w:val="00E03B22"/>
    <w:rsid w:val="00E03C94"/>
    <w:rsid w:val="00E07105"/>
    <w:rsid w:val="00E13126"/>
    <w:rsid w:val="00E14514"/>
    <w:rsid w:val="00E168B4"/>
    <w:rsid w:val="00E16F05"/>
    <w:rsid w:val="00E26226"/>
    <w:rsid w:val="00E27946"/>
    <w:rsid w:val="00E432AD"/>
    <w:rsid w:val="00E45D05"/>
    <w:rsid w:val="00E4662F"/>
    <w:rsid w:val="00E55816"/>
    <w:rsid w:val="00E55AEF"/>
    <w:rsid w:val="00E776B4"/>
    <w:rsid w:val="00E901C1"/>
    <w:rsid w:val="00E9209B"/>
    <w:rsid w:val="00E976C1"/>
    <w:rsid w:val="00EA12E5"/>
    <w:rsid w:val="00EC0DEB"/>
    <w:rsid w:val="00EE4B4E"/>
    <w:rsid w:val="00EF3EB1"/>
    <w:rsid w:val="00EF558F"/>
    <w:rsid w:val="00F02766"/>
    <w:rsid w:val="00F02B51"/>
    <w:rsid w:val="00F04067"/>
    <w:rsid w:val="00F05BD4"/>
    <w:rsid w:val="00F21A1D"/>
    <w:rsid w:val="00F2390F"/>
    <w:rsid w:val="00F33F7E"/>
    <w:rsid w:val="00F364F6"/>
    <w:rsid w:val="00F426D5"/>
    <w:rsid w:val="00F547CB"/>
    <w:rsid w:val="00F55876"/>
    <w:rsid w:val="00F62C61"/>
    <w:rsid w:val="00F64D43"/>
    <w:rsid w:val="00F65C19"/>
    <w:rsid w:val="00F717D3"/>
    <w:rsid w:val="00F77372"/>
    <w:rsid w:val="00F90CDB"/>
    <w:rsid w:val="00F9304A"/>
    <w:rsid w:val="00F95333"/>
    <w:rsid w:val="00FC4514"/>
    <w:rsid w:val="00FD2546"/>
    <w:rsid w:val="00FD772E"/>
    <w:rsid w:val="00FE1671"/>
    <w:rsid w:val="00FE33A8"/>
    <w:rsid w:val="00FE78C7"/>
    <w:rsid w:val="00FF0648"/>
    <w:rsid w:val="00FF089C"/>
    <w:rsid w:val="00FF32E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A4D30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C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超?级链?,Style?,S"/>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unhideWhenUsed/>
    <w:rsid w:val="00F717D3"/>
    <w:rPr>
      <w:sz w:val="20"/>
    </w:rPr>
  </w:style>
  <w:style w:type="character" w:customStyle="1" w:styleId="CommentTextChar">
    <w:name w:val="Comment Text Char"/>
    <w:basedOn w:val="DefaultParagraphFont"/>
    <w:link w:val="CommentText"/>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character" w:styleId="UnresolvedMention">
    <w:name w:val="Unresolved Mention"/>
    <w:basedOn w:val="DefaultParagraphFont"/>
    <w:rsid w:val="00A91062"/>
    <w:rPr>
      <w:color w:val="605E5C"/>
      <w:shd w:val="clear" w:color="auto" w:fill="E1DFDD"/>
    </w:rPr>
  </w:style>
  <w:style w:type="table" w:styleId="GridTable1Light-Accent1">
    <w:name w:val="Grid Table 1 Light Accent 1"/>
    <w:basedOn w:val="TableNormal"/>
    <w:uiPriority w:val="46"/>
    <w:rsid w:val="00A910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15F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bChar">
    <w:name w:val="Heading_b Char"/>
    <w:basedOn w:val="DefaultParagraphFont"/>
    <w:link w:val="Headingb"/>
    <w:locked/>
    <w:rsid w:val="00215F1F"/>
    <w:rPr>
      <w:rFonts w:asciiTheme="minorHAnsi" w:hAnsiTheme="minorHAnsi" w:cs="Times New Roman Bold"/>
      <w:b/>
      <w:sz w:val="24"/>
      <w:lang w:val="fr-CH" w:eastAsia="en-US"/>
    </w:rPr>
  </w:style>
  <w:style w:type="table" w:styleId="TableGrid">
    <w:name w:val="Table Grid"/>
    <w:basedOn w:val="TableNormal"/>
    <w:rsid w:val="0021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4B24"/>
  </w:style>
  <w:style w:type="paragraph" w:styleId="Index7">
    <w:name w:val="index 7"/>
    <w:basedOn w:val="Normal"/>
    <w:next w:val="Normal"/>
    <w:semiHidden/>
    <w:rsid w:val="00154B24"/>
    <w:pPr>
      <w:tabs>
        <w:tab w:val="clear" w:pos="1134"/>
        <w:tab w:val="clear" w:pos="1871"/>
        <w:tab w:val="clear" w:pos="2268"/>
      </w:tabs>
      <w:overflowPunct/>
      <w:autoSpaceDE/>
      <w:autoSpaceDN/>
      <w:adjustRightInd/>
      <w:spacing w:before="0"/>
      <w:ind w:left="1698"/>
      <w:textAlignment w:val="auto"/>
    </w:pPr>
    <w:rPr>
      <w:rFonts w:eastAsia="Calibri" w:cs="Calibri"/>
      <w:szCs w:val="24"/>
      <w:lang w:val="en-US" w:eastAsia="en-GB"/>
    </w:rPr>
  </w:style>
  <w:style w:type="paragraph" w:styleId="Index6">
    <w:name w:val="index 6"/>
    <w:basedOn w:val="Normal"/>
    <w:next w:val="Normal"/>
    <w:semiHidden/>
    <w:rsid w:val="00154B24"/>
    <w:pPr>
      <w:tabs>
        <w:tab w:val="clear" w:pos="1134"/>
        <w:tab w:val="clear" w:pos="1871"/>
        <w:tab w:val="clear" w:pos="2268"/>
      </w:tabs>
      <w:overflowPunct/>
      <w:autoSpaceDE/>
      <w:autoSpaceDN/>
      <w:adjustRightInd/>
      <w:spacing w:before="0"/>
      <w:ind w:left="1415"/>
      <w:textAlignment w:val="auto"/>
    </w:pPr>
    <w:rPr>
      <w:rFonts w:eastAsia="Calibri" w:cs="Calibri"/>
      <w:szCs w:val="24"/>
      <w:lang w:val="en-US" w:eastAsia="en-GB"/>
    </w:rPr>
  </w:style>
  <w:style w:type="paragraph" w:styleId="Index5">
    <w:name w:val="index 5"/>
    <w:basedOn w:val="Normal"/>
    <w:next w:val="Normal"/>
    <w:semiHidden/>
    <w:rsid w:val="00154B24"/>
    <w:pPr>
      <w:tabs>
        <w:tab w:val="clear" w:pos="1134"/>
        <w:tab w:val="clear" w:pos="1871"/>
        <w:tab w:val="clear" w:pos="2268"/>
      </w:tabs>
      <w:overflowPunct/>
      <w:autoSpaceDE/>
      <w:autoSpaceDN/>
      <w:adjustRightInd/>
      <w:spacing w:before="0"/>
      <w:ind w:left="1132"/>
      <w:textAlignment w:val="auto"/>
    </w:pPr>
    <w:rPr>
      <w:rFonts w:eastAsia="Calibri" w:cs="Calibri"/>
      <w:szCs w:val="24"/>
      <w:lang w:val="en-US" w:eastAsia="en-GB"/>
    </w:rPr>
  </w:style>
  <w:style w:type="paragraph" w:styleId="Index4">
    <w:name w:val="index 4"/>
    <w:basedOn w:val="Normal"/>
    <w:next w:val="Normal"/>
    <w:semiHidden/>
    <w:rsid w:val="00154B24"/>
    <w:pPr>
      <w:tabs>
        <w:tab w:val="clear" w:pos="1134"/>
        <w:tab w:val="clear" w:pos="1871"/>
        <w:tab w:val="clear" w:pos="2268"/>
      </w:tabs>
      <w:overflowPunct/>
      <w:autoSpaceDE/>
      <w:autoSpaceDN/>
      <w:adjustRightInd/>
      <w:spacing w:before="0"/>
      <w:ind w:left="849"/>
      <w:textAlignment w:val="auto"/>
    </w:pPr>
    <w:rPr>
      <w:rFonts w:eastAsia="Calibri" w:cs="Calibri"/>
      <w:szCs w:val="24"/>
      <w:lang w:val="en-US" w:eastAsia="en-GB"/>
    </w:rPr>
  </w:style>
  <w:style w:type="paragraph" w:styleId="Index3">
    <w:name w:val="index 3"/>
    <w:basedOn w:val="Normal"/>
    <w:next w:val="Normal"/>
    <w:semiHidden/>
    <w:rsid w:val="00154B24"/>
    <w:pPr>
      <w:tabs>
        <w:tab w:val="clear" w:pos="1134"/>
        <w:tab w:val="clear" w:pos="1871"/>
        <w:tab w:val="clear" w:pos="2268"/>
      </w:tabs>
      <w:overflowPunct/>
      <w:autoSpaceDE/>
      <w:autoSpaceDN/>
      <w:adjustRightInd/>
      <w:spacing w:before="0"/>
      <w:ind w:left="566"/>
      <w:textAlignment w:val="auto"/>
    </w:pPr>
    <w:rPr>
      <w:rFonts w:eastAsia="Calibri" w:cs="Calibri"/>
      <w:szCs w:val="24"/>
      <w:lang w:val="en-US" w:eastAsia="en-GB"/>
    </w:rPr>
  </w:style>
  <w:style w:type="paragraph" w:styleId="Index2">
    <w:name w:val="index 2"/>
    <w:basedOn w:val="Normal"/>
    <w:next w:val="Normal"/>
    <w:semiHidden/>
    <w:rsid w:val="00154B24"/>
    <w:pPr>
      <w:tabs>
        <w:tab w:val="clear" w:pos="1134"/>
        <w:tab w:val="clear" w:pos="1871"/>
        <w:tab w:val="clear" w:pos="2268"/>
      </w:tabs>
      <w:overflowPunct/>
      <w:autoSpaceDE/>
      <w:autoSpaceDN/>
      <w:adjustRightInd/>
      <w:spacing w:before="0"/>
      <w:ind w:left="283"/>
      <w:textAlignment w:val="auto"/>
    </w:pPr>
    <w:rPr>
      <w:rFonts w:eastAsia="Calibri" w:cs="Calibri"/>
      <w:szCs w:val="24"/>
      <w:lang w:val="en-US" w:eastAsia="en-GB"/>
    </w:rPr>
  </w:style>
  <w:style w:type="paragraph" w:styleId="Index1">
    <w:name w:val="index 1"/>
    <w:basedOn w:val="Normal"/>
    <w:next w:val="Normal"/>
    <w:semiHidden/>
    <w:rsid w:val="00154B24"/>
    <w:pPr>
      <w:tabs>
        <w:tab w:val="clear" w:pos="1134"/>
        <w:tab w:val="clear" w:pos="1871"/>
        <w:tab w:val="clear" w:pos="2268"/>
      </w:tabs>
      <w:overflowPunct/>
      <w:autoSpaceDE/>
      <w:autoSpaceDN/>
      <w:adjustRightInd/>
      <w:spacing w:before="0"/>
      <w:textAlignment w:val="auto"/>
    </w:pPr>
    <w:rPr>
      <w:rFonts w:eastAsia="Calibri" w:cs="Calibri"/>
      <w:szCs w:val="24"/>
      <w:lang w:val="en-US" w:eastAsia="en-GB"/>
    </w:rPr>
  </w:style>
  <w:style w:type="character" w:styleId="LineNumber">
    <w:name w:val="line number"/>
    <w:basedOn w:val="DefaultParagraphFont"/>
    <w:rsid w:val="00154B24"/>
  </w:style>
  <w:style w:type="paragraph" w:styleId="IndexHeading">
    <w:name w:val="index heading"/>
    <w:basedOn w:val="Normal"/>
    <w:next w:val="Index1"/>
    <w:semiHidden/>
    <w:rsid w:val="00154B24"/>
    <w:pPr>
      <w:tabs>
        <w:tab w:val="clear" w:pos="1134"/>
        <w:tab w:val="clear" w:pos="1871"/>
        <w:tab w:val="clear" w:pos="2268"/>
      </w:tabs>
      <w:overflowPunct/>
      <w:autoSpaceDE/>
      <w:autoSpaceDN/>
      <w:adjustRightInd/>
      <w:spacing w:before="0"/>
      <w:textAlignment w:val="auto"/>
    </w:pPr>
    <w:rPr>
      <w:rFonts w:eastAsia="Calibri" w:cs="Calibri"/>
      <w:szCs w:val="24"/>
      <w:lang w:val="en-US" w:eastAsia="en-GB"/>
    </w:rPr>
  </w:style>
  <w:style w:type="paragraph" w:customStyle="1" w:styleId="toc0">
    <w:name w:val="toc 0"/>
    <w:basedOn w:val="Normal"/>
    <w:next w:val="TOC1"/>
    <w:rsid w:val="00154B24"/>
    <w:pPr>
      <w:tabs>
        <w:tab w:val="clear" w:pos="1134"/>
        <w:tab w:val="clear" w:pos="1871"/>
        <w:tab w:val="clear" w:pos="2268"/>
        <w:tab w:val="right" w:pos="9781"/>
      </w:tabs>
      <w:overflowPunct/>
      <w:autoSpaceDE/>
      <w:autoSpaceDN/>
      <w:adjustRightInd/>
      <w:spacing w:before="0"/>
      <w:textAlignment w:val="auto"/>
    </w:pPr>
    <w:rPr>
      <w:rFonts w:eastAsia="Calibri" w:cs="Calibri"/>
      <w:b/>
      <w:szCs w:val="24"/>
      <w:lang w:val="en-US" w:eastAsia="en-GB"/>
    </w:rPr>
  </w:style>
  <w:style w:type="paragraph" w:customStyle="1" w:styleId="ASN1">
    <w:name w:val="ASN.1"/>
    <w:basedOn w:val="Normal"/>
    <w:rsid w:val="00154B24"/>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Calibri" w:hAnsi="Times New Roman Bold" w:cs="Calibri"/>
      <w:b/>
      <w:noProof/>
      <w:sz w:val="20"/>
      <w:szCs w:val="24"/>
      <w:lang w:val="en-US" w:eastAsia="en-GB"/>
    </w:rPr>
  </w:style>
  <w:style w:type="paragraph" w:styleId="TOC9">
    <w:name w:val="toc 9"/>
    <w:basedOn w:val="TOC3"/>
    <w:next w:val="Normal"/>
    <w:semiHidden/>
    <w:rsid w:val="00154B24"/>
    <w:pPr>
      <w:tabs>
        <w:tab w:val="clear" w:pos="1871"/>
        <w:tab w:val="clear" w:pos="7938"/>
        <w:tab w:val="left" w:pos="964"/>
        <w:tab w:val="left" w:leader="dot" w:pos="8647"/>
      </w:tabs>
      <w:overflowPunct/>
      <w:autoSpaceDE/>
      <w:autoSpaceDN/>
      <w:adjustRightInd/>
      <w:ind w:left="964" w:hanging="964"/>
      <w:textAlignment w:val="auto"/>
    </w:pPr>
    <w:rPr>
      <w:rFonts w:eastAsia="Calibri" w:cs="Calibri"/>
      <w:szCs w:val="24"/>
      <w:lang w:val="en-US" w:eastAsia="en-GB"/>
    </w:rPr>
  </w:style>
  <w:style w:type="paragraph" w:customStyle="1" w:styleId="ddate">
    <w:name w:val="ddate"/>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paragraph" w:customStyle="1" w:styleId="dnum">
    <w:name w:val="dnum"/>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paragraph" w:customStyle="1" w:styleId="dorlang">
    <w:name w:val="dorlang"/>
    <w:basedOn w:val="Normal"/>
    <w:rsid w:val="00154B24"/>
    <w:pPr>
      <w:framePr w:hSpace="181" w:wrap="around" w:vAnchor="page" w:hAnchor="margin" w:y="852"/>
      <w:shd w:val="solid" w:color="FFFFFF" w:fill="FFFFFF"/>
      <w:overflowPunct/>
      <w:autoSpaceDE/>
      <w:autoSpaceDN/>
      <w:adjustRightInd/>
      <w:spacing w:before="0"/>
      <w:textAlignment w:val="auto"/>
    </w:pPr>
    <w:rPr>
      <w:rFonts w:eastAsia="Calibri" w:cs="Calibri"/>
      <w:b/>
      <w:bCs/>
      <w:szCs w:val="24"/>
      <w:lang w:val="en-US" w:eastAsia="en-GB"/>
    </w:rPr>
  </w:style>
  <w:style w:type="character" w:styleId="EndnoteReference">
    <w:name w:val="endnote reference"/>
    <w:basedOn w:val="DefaultParagraphFont"/>
    <w:semiHidden/>
    <w:rsid w:val="00154B24"/>
    <w:rPr>
      <w:vertAlign w:val="superscript"/>
    </w:rPr>
  </w:style>
  <w:style w:type="paragraph" w:customStyle="1" w:styleId="Recref">
    <w:name w:val="Rec_ref"/>
    <w:basedOn w:val="Rectitle"/>
    <w:next w:val="Recdate"/>
    <w:rsid w:val="00154B24"/>
    <w:pPr>
      <w:tabs>
        <w:tab w:val="clear" w:pos="1134"/>
        <w:tab w:val="clear" w:pos="1871"/>
        <w:tab w:val="clear" w:pos="2268"/>
      </w:tabs>
      <w:overflowPunct/>
      <w:autoSpaceDE/>
      <w:autoSpaceDN/>
      <w:adjustRightInd/>
      <w:spacing w:before="120"/>
      <w:textAlignment w:val="auto"/>
    </w:pPr>
    <w:rPr>
      <w:rFonts w:eastAsia="Calibri" w:cs="Calibri"/>
      <w:b w:val="0"/>
      <w:i/>
      <w:sz w:val="24"/>
      <w:szCs w:val="24"/>
      <w:lang w:val="en-US" w:eastAsia="en-GB"/>
    </w:rPr>
  </w:style>
  <w:style w:type="paragraph" w:customStyle="1" w:styleId="Questionref">
    <w:name w:val="Question_ref"/>
    <w:basedOn w:val="Recref"/>
    <w:next w:val="Questiondate"/>
    <w:rsid w:val="00154B24"/>
  </w:style>
  <w:style w:type="character" w:customStyle="1" w:styleId="Recdef">
    <w:name w:val="Rec_def"/>
    <w:basedOn w:val="DefaultParagraphFont"/>
    <w:rsid w:val="00154B24"/>
    <w:rPr>
      <w:rFonts w:ascii="Calibri" w:hAnsi="Calibri"/>
      <w:b/>
    </w:rPr>
  </w:style>
  <w:style w:type="paragraph" w:customStyle="1" w:styleId="Reftext">
    <w:name w:val="Ref_text"/>
    <w:basedOn w:val="Normal"/>
    <w:rsid w:val="00154B24"/>
    <w:pPr>
      <w:tabs>
        <w:tab w:val="clear" w:pos="1134"/>
        <w:tab w:val="clear" w:pos="1871"/>
        <w:tab w:val="clear" w:pos="2268"/>
      </w:tabs>
      <w:overflowPunct/>
      <w:autoSpaceDE/>
      <w:autoSpaceDN/>
      <w:adjustRightInd/>
      <w:spacing w:before="0"/>
      <w:ind w:left="794" w:hanging="794"/>
      <w:textAlignment w:val="auto"/>
    </w:pPr>
    <w:rPr>
      <w:rFonts w:eastAsia="Calibri" w:cs="Calibri"/>
      <w:szCs w:val="24"/>
      <w:lang w:val="en-US" w:eastAsia="en-GB"/>
    </w:rPr>
  </w:style>
  <w:style w:type="paragraph" w:customStyle="1" w:styleId="Reftitle">
    <w:name w:val="Ref_title"/>
    <w:basedOn w:val="Normal"/>
    <w:next w:val="Reftext"/>
    <w:rsid w:val="00154B24"/>
    <w:pPr>
      <w:tabs>
        <w:tab w:val="clear" w:pos="1134"/>
        <w:tab w:val="clear" w:pos="1871"/>
        <w:tab w:val="clear" w:pos="2268"/>
      </w:tabs>
      <w:overflowPunct/>
      <w:autoSpaceDE/>
      <w:autoSpaceDN/>
      <w:adjustRightInd/>
      <w:spacing w:before="480"/>
      <w:jc w:val="center"/>
      <w:textAlignment w:val="auto"/>
    </w:pPr>
    <w:rPr>
      <w:rFonts w:eastAsia="Calibri" w:cs="Calibri"/>
      <w:caps/>
      <w:szCs w:val="24"/>
      <w:lang w:val="en-US" w:eastAsia="en-GB"/>
    </w:rPr>
  </w:style>
  <w:style w:type="paragraph" w:customStyle="1" w:styleId="Repdate">
    <w:name w:val="Rep_date"/>
    <w:basedOn w:val="Recdate"/>
    <w:next w:val="Normalaftertitle"/>
    <w:rsid w:val="00154B24"/>
    <w:pPr>
      <w:tabs>
        <w:tab w:val="clear" w:pos="1134"/>
        <w:tab w:val="clear" w:pos="1871"/>
        <w:tab w:val="clear" w:pos="2268"/>
      </w:tabs>
      <w:overflowPunct/>
      <w:autoSpaceDE/>
      <w:autoSpaceDN/>
      <w:adjustRightInd/>
      <w:textAlignment w:val="auto"/>
    </w:pPr>
    <w:rPr>
      <w:rFonts w:eastAsia="Calibri" w:cs="Calibri"/>
      <w:i/>
      <w:szCs w:val="24"/>
      <w:lang w:val="en-US" w:eastAsia="en-GB"/>
    </w:rPr>
  </w:style>
  <w:style w:type="paragraph" w:customStyle="1" w:styleId="RepNo">
    <w:name w:val="Rep_No"/>
    <w:basedOn w:val="RecNo"/>
    <w:next w:val="Reptitle"/>
    <w:rsid w:val="00154B24"/>
    <w:pPr>
      <w:tabs>
        <w:tab w:val="clear" w:pos="1134"/>
        <w:tab w:val="clear" w:pos="1871"/>
        <w:tab w:val="clear" w:pos="2268"/>
      </w:tabs>
      <w:overflowPunct/>
      <w:autoSpaceDE/>
      <w:autoSpaceDN/>
      <w:adjustRightInd/>
      <w:textAlignment w:val="auto"/>
    </w:pPr>
    <w:rPr>
      <w:rFonts w:eastAsia="Calibri" w:cs="Calibri"/>
      <w:szCs w:val="24"/>
      <w:lang w:val="en-US" w:eastAsia="en-GB"/>
    </w:rPr>
  </w:style>
  <w:style w:type="paragraph" w:customStyle="1" w:styleId="Reptitle">
    <w:name w:val="Rep_title"/>
    <w:basedOn w:val="Rectitle"/>
    <w:next w:val="Repref"/>
    <w:rsid w:val="00154B24"/>
    <w:pPr>
      <w:tabs>
        <w:tab w:val="clear" w:pos="1134"/>
        <w:tab w:val="clear" w:pos="1871"/>
        <w:tab w:val="clear" w:pos="2268"/>
      </w:tabs>
      <w:overflowPunct/>
      <w:autoSpaceDE/>
      <w:autoSpaceDN/>
      <w:adjustRightInd/>
      <w:textAlignment w:val="auto"/>
    </w:pPr>
    <w:rPr>
      <w:rFonts w:eastAsia="Calibri" w:cs="Calibri"/>
      <w:szCs w:val="24"/>
      <w:lang w:val="en-US" w:eastAsia="en-GB"/>
    </w:rPr>
  </w:style>
  <w:style w:type="paragraph" w:customStyle="1" w:styleId="Repref">
    <w:name w:val="Rep_ref"/>
    <w:basedOn w:val="Recref"/>
    <w:next w:val="Repdate"/>
    <w:rsid w:val="00154B24"/>
  </w:style>
  <w:style w:type="paragraph" w:customStyle="1" w:styleId="Resdate">
    <w:name w:val="Res_date"/>
    <w:basedOn w:val="Recdate"/>
    <w:next w:val="Normalaftertitle"/>
    <w:rsid w:val="00154B24"/>
    <w:pPr>
      <w:tabs>
        <w:tab w:val="clear" w:pos="1134"/>
        <w:tab w:val="clear" w:pos="1871"/>
        <w:tab w:val="clear" w:pos="2268"/>
      </w:tabs>
      <w:overflowPunct/>
      <w:autoSpaceDE/>
      <w:autoSpaceDN/>
      <w:adjustRightInd/>
      <w:textAlignment w:val="auto"/>
    </w:pPr>
    <w:rPr>
      <w:rFonts w:eastAsia="Calibri" w:cs="Calibri"/>
      <w:i/>
      <w:szCs w:val="24"/>
      <w:lang w:val="en-US" w:eastAsia="en-GB"/>
    </w:rPr>
  </w:style>
  <w:style w:type="character" w:customStyle="1" w:styleId="Resdef">
    <w:name w:val="Res_def"/>
    <w:basedOn w:val="DefaultParagraphFont"/>
    <w:rsid w:val="00154B24"/>
    <w:rPr>
      <w:rFonts w:ascii="Calibri" w:hAnsi="Calibri"/>
      <w:b/>
    </w:rPr>
  </w:style>
  <w:style w:type="paragraph" w:customStyle="1" w:styleId="Resref">
    <w:name w:val="Res_ref"/>
    <w:basedOn w:val="Recref"/>
    <w:next w:val="Resdate"/>
    <w:rsid w:val="00154B24"/>
  </w:style>
  <w:style w:type="character" w:customStyle="1" w:styleId="PageNumber1">
    <w:name w:val="Page Number1"/>
    <w:basedOn w:val="DefaultParagraphFont"/>
    <w:rsid w:val="00154B24"/>
    <w:rPr>
      <w:rFonts w:ascii="Calibri" w:hAnsi="Calibri"/>
    </w:rPr>
  </w:style>
  <w:style w:type="table" w:customStyle="1" w:styleId="TableGrid2">
    <w:name w:val="Table Grid2"/>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154B24"/>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paragraph" w:customStyle="1" w:styleId="m4089252408340308237msolistparagraph">
    <w:name w:val="m_4089252408340308237msolistparagraph"/>
    <w:basedOn w:val="Normal"/>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character" w:customStyle="1" w:styleId="apple-converted-space">
    <w:name w:val="apple-converted-space"/>
    <w:basedOn w:val="DefaultParagraphFont"/>
    <w:rsid w:val="00154B24"/>
  </w:style>
  <w:style w:type="character" w:styleId="Strong">
    <w:name w:val="Strong"/>
    <w:basedOn w:val="DefaultParagraphFont"/>
    <w:uiPriority w:val="22"/>
    <w:qFormat/>
    <w:rsid w:val="00154B24"/>
    <w:rPr>
      <w:b/>
      <w:bCs/>
    </w:rPr>
  </w:style>
  <w:style w:type="paragraph" w:customStyle="1" w:styleId="font8">
    <w:name w:val="font_8"/>
    <w:basedOn w:val="Normal"/>
    <w:rsid w:val="00154B24"/>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table" w:customStyle="1" w:styleId="TableGrid11">
    <w:name w:val="Table Grid11"/>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154B24"/>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154B24"/>
    <w:pPr>
      <w:tabs>
        <w:tab w:val="clear" w:pos="1134"/>
        <w:tab w:val="clear" w:pos="1871"/>
        <w:tab w:val="clear" w:pos="2268"/>
      </w:tabs>
      <w:overflowPunct/>
      <w:autoSpaceDE/>
      <w:autoSpaceDN/>
      <w:adjustRightInd/>
      <w:spacing w:before="0"/>
      <w:textAlignment w:val="auto"/>
    </w:pPr>
    <w:rPr>
      <w:rFonts w:ascii="Calibri" w:hAnsi="Calibri" w:cs="Calibri"/>
      <w:sz w:val="22"/>
      <w:szCs w:val="22"/>
      <w:lang w:val="fr-CH" w:eastAsia="zh-CN"/>
    </w:rPr>
  </w:style>
  <w:style w:type="character" w:customStyle="1" w:styleId="normalWSISChar">
    <w:name w:val="normal WSIS Char"/>
    <w:basedOn w:val="DefaultParagraphFont"/>
    <w:link w:val="normalWSIS"/>
    <w:locked/>
    <w:rsid w:val="00154B24"/>
    <w:rPr>
      <w:rFonts w:ascii="Calibri" w:hAnsi="Calibri" w:cs="Arial"/>
      <w:szCs w:val="24"/>
    </w:rPr>
  </w:style>
  <w:style w:type="paragraph" w:customStyle="1" w:styleId="normalWSIS">
    <w:name w:val="normal WSIS"/>
    <w:basedOn w:val="ListParagraph"/>
    <w:link w:val="normalWSISChar"/>
    <w:qFormat/>
    <w:rsid w:val="00154B24"/>
    <w:pPr>
      <w:numPr>
        <w:numId w:val="3"/>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hAnsi="Calibri" w:cs="Arial"/>
      <w:sz w:val="20"/>
      <w:szCs w:val="24"/>
      <w:lang w:val="en-US" w:eastAsia="zh-CN"/>
    </w:rPr>
  </w:style>
  <w:style w:type="paragraph" w:customStyle="1" w:styleId="PlainText1">
    <w:name w:val="Plain Text1"/>
    <w:basedOn w:val="Normal"/>
    <w:next w:val="PlainText"/>
    <w:link w:val="PlainTextChar"/>
    <w:uiPriority w:val="99"/>
    <w:unhideWhenUsed/>
    <w:rsid w:val="00154B24"/>
    <w:pPr>
      <w:tabs>
        <w:tab w:val="clear" w:pos="1134"/>
        <w:tab w:val="clear" w:pos="1871"/>
        <w:tab w:val="clear" w:pos="2268"/>
      </w:tabs>
      <w:overflowPunct/>
      <w:autoSpaceDE/>
      <w:autoSpaceDN/>
      <w:adjustRightInd/>
      <w:spacing w:before="0"/>
      <w:textAlignment w:val="auto"/>
    </w:pPr>
    <w:rPr>
      <w:rFonts w:ascii="Calibri" w:eastAsia="Calibri" w:hAnsi="Calibri" w:cs="Arial"/>
      <w:sz w:val="22"/>
      <w:szCs w:val="21"/>
      <w:lang w:val="en-US" w:eastAsia="en-GB"/>
    </w:rPr>
  </w:style>
  <w:style w:type="character" w:customStyle="1" w:styleId="PlainTextChar">
    <w:name w:val="Plain Text Char"/>
    <w:basedOn w:val="DefaultParagraphFont"/>
    <w:link w:val="PlainText1"/>
    <w:uiPriority w:val="99"/>
    <w:rsid w:val="00154B24"/>
    <w:rPr>
      <w:rFonts w:ascii="Calibri" w:eastAsia="Calibri" w:hAnsi="Calibri" w:cs="Arial"/>
      <w:sz w:val="22"/>
      <w:szCs w:val="21"/>
      <w:lang w:eastAsia="en-GB"/>
    </w:rPr>
  </w:style>
  <w:style w:type="character" w:customStyle="1" w:styleId="UnresolvedMention2">
    <w:name w:val="Unresolved Mention2"/>
    <w:basedOn w:val="DefaultParagraphFont"/>
    <w:uiPriority w:val="99"/>
    <w:semiHidden/>
    <w:unhideWhenUsed/>
    <w:rsid w:val="00154B24"/>
    <w:rPr>
      <w:color w:val="605E5C"/>
      <w:shd w:val="clear" w:color="auto" w:fill="E1DFDD"/>
    </w:rPr>
  </w:style>
  <w:style w:type="character" w:customStyle="1" w:styleId="UnresolvedMention3">
    <w:name w:val="Unresolved Mention3"/>
    <w:basedOn w:val="DefaultParagraphFont"/>
    <w:uiPriority w:val="99"/>
    <w:semiHidden/>
    <w:unhideWhenUsed/>
    <w:rsid w:val="00154B24"/>
    <w:rPr>
      <w:color w:val="605E5C"/>
      <w:shd w:val="clear" w:color="auto" w:fill="E1DFDD"/>
    </w:rPr>
  </w:style>
  <w:style w:type="character" w:customStyle="1" w:styleId="Mention1">
    <w:name w:val="Mention1"/>
    <w:basedOn w:val="DefaultParagraphFont"/>
    <w:uiPriority w:val="99"/>
    <w:unhideWhenUsed/>
    <w:rsid w:val="00154B24"/>
    <w:rPr>
      <w:color w:val="2B579A"/>
      <w:shd w:val="clear" w:color="auto" w:fill="E6E6E6"/>
    </w:rPr>
  </w:style>
  <w:style w:type="character" w:styleId="Emphasis">
    <w:name w:val="Emphasis"/>
    <w:basedOn w:val="DefaultParagraphFont"/>
    <w:uiPriority w:val="20"/>
    <w:qFormat/>
    <w:rsid w:val="00154B24"/>
    <w:rPr>
      <w:i/>
      <w:iCs/>
    </w:rPr>
  </w:style>
  <w:style w:type="character" w:customStyle="1" w:styleId="ms-rtethemeforecolor-5-4">
    <w:name w:val="ms-rtethemeforecolor-5-4"/>
    <w:basedOn w:val="DefaultParagraphFont"/>
    <w:rsid w:val="00154B24"/>
  </w:style>
  <w:style w:type="character" w:customStyle="1" w:styleId="UnresolvedMention4">
    <w:name w:val="Unresolved Mention4"/>
    <w:basedOn w:val="DefaultParagraphFont"/>
    <w:uiPriority w:val="99"/>
    <w:semiHidden/>
    <w:unhideWhenUsed/>
    <w:rsid w:val="00154B24"/>
    <w:rPr>
      <w:color w:val="605E5C"/>
      <w:shd w:val="clear" w:color="auto" w:fill="E1DFDD"/>
    </w:rPr>
  </w:style>
  <w:style w:type="character" w:customStyle="1" w:styleId="UnresolvedMention5">
    <w:name w:val="Unresolved Mention5"/>
    <w:basedOn w:val="DefaultParagraphFont"/>
    <w:uiPriority w:val="99"/>
    <w:semiHidden/>
    <w:unhideWhenUsed/>
    <w:rsid w:val="00154B24"/>
    <w:rPr>
      <w:color w:val="605E5C"/>
      <w:shd w:val="clear" w:color="auto" w:fill="E1DFDD"/>
    </w:rPr>
  </w:style>
  <w:style w:type="character" w:customStyle="1" w:styleId="UnresolvedMention6">
    <w:name w:val="Unresolved Mention6"/>
    <w:basedOn w:val="DefaultParagraphFont"/>
    <w:uiPriority w:val="99"/>
    <w:semiHidden/>
    <w:unhideWhenUsed/>
    <w:rsid w:val="00154B24"/>
    <w:rPr>
      <w:color w:val="605E5C"/>
      <w:shd w:val="clear" w:color="auto" w:fill="E1DFDD"/>
    </w:rPr>
  </w:style>
  <w:style w:type="table" w:customStyle="1" w:styleId="GridTable1Light-Accent11">
    <w:name w:val="Grid Table 1 Light - Accent 11"/>
    <w:basedOn w:val="TableNormal"/>
    <w:next w:val="GridTable1Light-Accent1"/>
    <w:uiPriority w:val="46"/>
    <w:rsid w:val="00154B24"/>
    <w:rPr>
      <w:rFonts w:ascii="CG Times" w:eastAsia="Times New Roman"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PageNumber">
    <w:name w:val="page number"/>
    <w:basedOn w:val="DefaultParagraphFont"/>
    <w:semiHidden/>
    <w:unhideWhenUsed/>
    <w:rsid w:val="00154B24"/>
  </w:style>
  <w:style w:type="paragraph" w:styleId="PlainText">
    <w:name w:val="Plain Text"/>
    <w:basedOn w:val="Normal"/>
    <w:link w:val="PlainTextChar1"/>
    <w:semiHidden/>
    <w:unhideWhenUsed/>
    <w:rsid w:val="00154B24"/>
    <w:pPr>
      <w:spacing w:before="0"/>
    </w:pPr>
    <w:rPr>
      <w:rFonts w:ascii="Consolas" w:hAnsi="Consolas"/>
      <w:sz w:val="21"/>
      <w:szCs w:val="21"/>
    </w:rPr>
  </w:style>
  <w:style w:type="character" w:customStyle="1" w:styleId="PlainTextChar1">
    <w:name w:val="Plain Text Char1"/>
    <w:basedOn w:val="DefaultParagraphFont"/>
    <w:link w:val="PlainText"/>
    <w:semiHidden/>
    <w:rsid w:val="00154B24"/>
    <w:rPr>
      <w:rFonts w:ascii="Consolas" w:hAnsi="Consolas"/>
      <w:sz w:val="21"/>
      <w:szCs w:val="21"/>
      <w:lang w:val="en-GB" w:eastAsia="en-US"/>
    </w:rPr>
  </w:style>
  <w:style w:type="table" w:customStyle="1" w:styleId="TableGrid51">
    <w:name w:val="Table Grid51"/>
    <w:basedOn w:val="TableNormal"/>
    <w:next w:val="TableGrid"/>
    <w:uiPriority w:val="59"/>
    <w:rsid w:val="006A6FD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50028">
      <w:bodyDiv w:val="1"/>
      <w:marLeft w:val="0"/>
      <w:marRight w:val="0"/>
      <w:marTop w:val="0"/>
      <w:marBottom w:val="0"/>
      <w:divBdr>
        <w:top w:val="none" w:sz="0" w:space="0" w:color="auto"/>
        <w:left w:val="none" w:sz="0" w:space="0" w:color="auto"/>
        <w:bottom w:val="none" w:sz="0" w:space="0" w:color="auto"/>
        <w:right w:val="none" w:sz="0" w:space="0" w:color="auto"/>
      </w:divBdr>
    </w:div>
    <w:div w:id="1911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ybersecurity/Pages/2020-NCS-IM-webinar.aspx" TargetMode="External"/><Relationship Id="rId21" Type="http://schemas.openxmlformats.org/officeDocument/2006/relationships/hyperlink" Target="https://www.itu.int/en/ITU-D/Cybersecurity/Pages/COP/2020/Regional-Launches-COP-2020-Guidelines.aspx" TargetMode="External"/><Relationship Id="rId42" Type="http://schemas.openxmlformats.org/officeDocument/2006/relationships/hyperlink" Target="https://www.itu.int/en/ITU-D/Regional-Presence/Americas/Documents/EVENTS/2019/24013/Practical%20Information%20Innovacion%20Uy2019_En.pdf" TargetMode="External"/><Relationship Id="rId47" Type="http://schemas.openxmlformats.org/officeDocument/2006/relationships/hyperlink" Target="https://www.itu.int/en/ITU-D/Emergency-Telecommunications/Documents/2020/NETP-guidelines.pdf" TargetMode="External"/><Relationship Id="rId63" Type="http://schemas.openxmlformats.org/officeDocument/2006/relationships/hyperlink" Target="https://www.itu.int/en/ITU-D/Climate-Change/Pages/Events/2018/session-Q6-2-oct18.aspx" TargetMode="External"/><Relationship Id="rId68" Type="http://schemas.openxmlformats.org/officeDocument/2006/relationships/hyperlink" Target="https://www.itu.int/md/D18-TDAG25-INF-0003/" TargetMode="External"/><Relationship Id="rId84" Type="http://schemas.openxmlformats.org/officeDocument/2006/relationships/hyperlink" Target="https://www.itu.int/pub/D-PREF-EF.COV_ECO_IMPACT-2020" TargetMode="External"/><Relationship Id="rId89" Type="http://schemas.openxmlformats.org/officeDocument/2006/relationships/hyperlink" Target="https://www.itu.int/net4/ITU-D/CDS/sg/rgqlist.asp?lg=1&amp;sp=2018&amp;rgq=D18-SG01-RGQ03.1&amp;stg=1" TargetMode="External"/><Relationship Id="rId112" Type="http://schemas.openxmlformats.org/officeDocument/2006/relationships/theme" Target="theme/theme1.xml"/><Relationship Id="rId16" Type="http://schemas.openxmlformats.org/officeDocument/2006/relationships/hyperlink" Target="https://academy.itu.int/main-activities/research-publications/digital-skills-insights/digital-skills-assessment-guidebook" TargetMode="External"/><Relationship Id="rId107"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www.youtube.com/watch?v=gkYUlpgasoo" TargetMode="External"/><Relationship Id="rId37" Type="http://schemas.openxmlformats.org/officeDocument/2006/relationships/hyperlink" Target="https://youtu.be/iPgLFQQAdhU" TargetMode="External"/><Relationship Id="rId53" Type="http://schemas.openxmlformats.org/officeDocument/2006/relationships/hyperlink" Target="https://www.itu.int/en/ITU-D/Emergency-Telecommunications/Pages/EWS_ZAMBIA.aspx" TargetMode="External"/><Relationship Id="rId58" Type="http://schemas.openxmlformats.org/officeDocument/2006/relationships/hyperlink" Target="https://www.youtube.com/watch?v=bienIHFkock" TargetMode="External"/><Relationship Id="rId74" Type="http://schemas.openxmlformats.org/officeDocument/2006/relationships/hyperlink" Target="https://www.itu.int/en/ITU-D/Conferences/GSR/2020/Pages/Digital-Transformation-for-Digital-Economies-COVID-19-South-Asia.aspx" TargetMode="External"/><Relationship Id="rId79" Type="http://schemas.openxmlformats.org/officeDocument/2006/relationships/hyperlink" Target="https://www.itu.int/en/ITU-D/Regulatory-Market/Pages/Economic-Contribution.aspx" TargetMode="External"/><Relationship Id="rId102" Type="http://schemas.openxmlformats.org/officeDocument/2006/relationships/hyperlink" Target="https://www.itu.int/md/D18-TDAG27.RDTP-C-0008" TargetMode="External"/><Relationship Id="rId5" Type="http://schemas.openxmlformats.org/officeDocument/2006/relationships/numbering" Target="numbering.xml"/><Relationship Id="rId90" Type="http://schemas.openxmlformats.org/officeDocument/2006/relationships/hyperlink" Target="https://www.itu.int/oth/D0723000003/en" TargetMode="External"/><Relationship Id="rId95" Type="http://schemas.openxmlformats.org/officeDocument/2006/relationships/hyperlink" Target="https://www.itu.int/en/ITU-D/Statistics/Pages/publications/manual.aspx" TargetMode="External"/><Relationship Id="rId22" Type="http://schemas.openxmlformats.org/officeDocument/2006/relationships/hyperlink" Target="https://www.itu-cop-guidelines.com/" TargetMode="External"/><Relationship Id="rId27" Type="http://schemas.openxmlformats.org/officeDocument/2006/relationships/hyperlink" Target="https://www.itu.int/en/ITU-D/Cybersecurity/Pages/cybersecurity-national-strategies.aspx" TargetMode="External"/><Relationship Id="rId43" Type="http://schemas.openxmlformats.org/officeDocument/2006/relationships/hyperlink" Target="https://www.itu.int/dms_pub/itu-d/opb/str/D-STR-E_HEALTH.14-2019-PDF-E.pdf" TargetMode="External"/><Relationship Id="rId48" Type="http://schemas.openxmlformats.org/officeDocument/2006/relationships/hyperlink" Target="https://www.itu.int/en/ITU-D/Emergency-Telecommunications/Documents/Publications/2020/TTX_Guide.pdf" TargetMode="External"/><Relationship Id="rId64" Type="http://schemas.openxmlformats.org/officeDocument/2006/relationships/hyperlink" Target="https://www.itu.int/en/ITU-D/Initiatives/GIGA/Pages/default.aspx" TargetMode="External"/><Relationship Id="rId69" Type="http://schemas.openxmlformats.org/officeDocument/2006/relationships/hyperlink" Target="https://www.itu.int/oth/D0723000001/en" TargetMode="External"/><Relationship Id="rId80" Type="http://schemas.openxmlformats.org/officeDocument/2006/relationships/hyperlink" Target="https://broadbandcommission.org/Documents/working-groups/DigitalMoonshotforAfrica_Report.pdf" TargetMode="External"/><Relationship Id="rId85" Type="http://schemas.openxmlformats.org/officeDocument/2006/relationships/hyperlink" Target="https://www.itu.int/en/ITU-T/extcoop/figisymposium/Pages/default.aspx" TargetMode="External"/><Relationship Id="rId12" Type="http://schemas.openxmlformats.org/officeDocument/2006/relationships/image" Target="media/image2.jpeg"/><Relationship Id="rId17" Type="http://schemas.openxmlformats.org/officeDocument/2006/relationships/hyperlink" Target="https://www.itu.int/en/ITU-D/Digital-Inclusion/Youth-and-Children/Pages/Digital-Skills.aspx" TargetMode="External"/><Relationship Id="rId33" Type="http://schemas.openxmlformats.org/officeDocument/2006/relationships/hyperlink" Target="http://www.equals.org/" TargetMode="External"/><Relationship Id="rId38" Type="http://schemas.openxmlformats.org/officeDocument/2006/relationships/hyperlink" Target="https://www.itu.int/en/ITU-D/Innovation/Pages/Innovation-Ecosystem-Program-.aspx" TargetMode="External"/><Relationship Id="rId59" Type="http://schemas.openxmlformats.org/officeDocument/2006/relationships/hyperlink" Target="https://www.itu.int/en/ITU-D/Climate-Change/Pages/Building-an-E-waste-Coalition.aspx" TargetMode="External"/><Relationship Id="rId103" Type="http://schemas.openxmlformats.org/officeDocument/2006/relationships/hyperlink" Target="https://www.itu.int/en/general-secretariat/Pages/ISCG/default.aspx" TargetMode="External"/><Relationship Id="rId108" Type="http://schemas.openxmlformats.org/officeDocument/2006/relationships/footer" Target="footer1.xml"/><Relationship Id="rId54" Type="http://schemas.openxmlformats.org/officeDocument/2006/relationships/hyperlink" Target="https://www.itu.int/en/ITU-D/Emergency-Telecommunications/Pages/Events/2019/GET-2019/default.aspx" TargetMode="External"/><Relationship Id="rId70" Type="http://schemas.openxmlformats.org/officeDocument/2006/relationships/hyperlink" Target="https://www.itu.int/oth/D0723000002/en" TargetMode="External"/><Relationship Id="rId75" Type="http://schemas.openxmlformats.org/officeDocument/2006/relationships/hyperlink" Target="https://www.itu.int/en/ITU-D/Regulatory-Market/Pages/RA_Portal/RA_online-20.aspx" TargetMode="External"/><Relationship Id="rId91" Type="http://schemas.openxmlformats.org/officeDocument/2006/relationships/hyperlink" Target="https://www.itu.int/en/myitu/News/2020/10/05/11/54/How-more-inclusive-ICT-policy-and-infrastructure-influence-could-stem-the-spread-of-COVID-19" TargetMode="External"/><Relationship Id="rId96" Type="http://schemas.openxmlformats.org/officeDocument/2006/relationships/hyperlink" Target="https://www.itu.int/en/ITU-D/Statistics/Pages/events/wtis2018/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ademy.itu.int/digital-skills-insights-2020" TargetMode="External"/><Relationship Id="rId23" Type="http://schemas.openxmlformats.org/officeDocument/2006/relationships/hyperlink" Target="https://www.itu.int/net4/ITU-D/CDS/projects/display.asp?ProjectNo=9RAS18061" TargetMode="External"/><Relationship Id="rId28" Type="http://schemas.openxmlformats.org/officeDocument/2006/relationships/hyperlink" Target="https://www.itu.int/en/ITU-D/Digital-Inclusion/Persons-with-Disabilities/Pages/Persons-with-Disabilities.aspx" TargetMode="External"/><Relationship Id="rId36" Type="http://schemas.openxmlformats.org/officeDocument/2006/relationships/hyperlink" Target="https://www.equals.org/awards" TargetMode="External"/><Relationship Id="rId49" Type="http://schemas.openxmlformats.org/officeDocument/2006/relationships/hyperlink" Target="https://www.itu.int/dms_pub/itu-d/opb/hdb/D-HDB-GUIDELINES.03-2020-PDF-E.pdf" TargetMode="External"/><Relationship Id="rId57" Type="http://schemas.openxmlformats.org/officeDocument/2006/relationships/hyperlink" Target="https://www.itu.int/en/ITU-D/Study-Groups/2018-2021/Pages/meetings/Webinars/2020/Q5-2-july14.aspx" TargetMode="External"/><Relationship Id="rId106" Type="http://schemas.openxmlformats.org/officeDocument/2006/relationships/hyperlink" Target="https://www.itu.int/en/ITU-D/MembersPartners/Pages/default.aspx" TargetMode="External"/><Relationship Id="rId10" Type="http://schemas.openxmlformats.org/officeDocument/2006/relationships/endnotes" Target="endnotes.xml"/><Relationship Id="rId31" Type="http://schemas.openxmlformats.org/officeDocument/2006/relationships/hyperlink" Target="https://www.itu.int/en/ITU-D/Regional-Presence/Africa/Pages/African-Girls-Can-Code.aspx" TargetMode="External"/><Relationship Id="rId44" Type="http://schemas.openxmlformats.org/officeDocument/2006/relationships/hyperlink" Target="https://www.itu.int/en/ITU-D/ICT-Applications/Pages/EU-mhealth-hub.aspx" TargetMode="External"/><Relationship Id="rId52" Type="http://schemas.openxmlformats.org/officeDocument/2006/relationships/hyperlink" Target="https://www.itu.int/en/ITU-D/Emergency-Telecommunications/Documents/2019/GET_2019/Disruptive-Technologies.pdf" TargetMode="External"/><Relationship Id="rId60" Type="http://schemas.openxmlformats.org/officeDocument/2006/relationships/hyperlink" Target="https://www.itu.int/en/ITU-D/Climate-Change/Pages/Events/2019/Building-the-E-waste-Coalition.aspx" TargetMode="External"/><Relationship Id="rId65" Type="http://schemas.openxmlformats.org/officeDocument/2006/relationships/hyperlink" Target="https://news.itu.int/itu-publishes-new-ict-infrastructure-business-planning-toolkit/" TargetMode="External"/><Relationship Id="rId73" Type="http://schemas.openxmlformats.org/officeDocument/2006/relationships/hyperlink" Target="https://www.itu.int/en/ITU-D/Conferences/GSR/2020/Pages/GSR-2020-Regional-Regulatory-Roundtable-Discussion-for-Europe-and-CIS.aspx" TargetMode="External"/><Relationship Id="rId78" Type="http://schemas.openxmlformats.org/officeDocument/2006/relationships/hyperlink" Target="https://www.itu.int/en/ITU-D/Conferences/CRO/Pages/default.aspx" TargetMode="External"/><Relationship Id="rId81" Type="http://schemas.openxmlformats.org/officeDocument/2006/relationships/hyperlink" Target="https://reg4covid.itu.int/" TargetMode="External"/><Relationship Id="rId86" Type="http://schemas.openxmlformats.org/officeDocument/2006/relationships/hyperlink" Target="https://ec.europa.eu/digital-single-market/en/news/new-africa-europe-digital-economy-partnership-report-eu-au-digital-economy-task-force" TargetMode="External"/><Relationship Id="rId94" Type="http://schemas.openxmlformats.org/officeDocument/2006/relationships/hyperlink" Target="https://www.itu.int/en/ITU-D/Statistics/Pages/facts/default.aspx" TargetMode="External"/><Relationship Id="rId99" Type="http://schemas.openxmlformats.org/officeDocument/2006/relationships/hyperlink" Target="https://www.itu.int/en/ITU-D/LDCs/Pages/ICTs-for-SDGs-in-LDCs-Report.aspx" TargetMode="External"/><Relationship Id="rId101" Type="http://schemas.openxmlformats.org/officeDocument/2006/relationships/hyperlink" Target="https://www.itu.int/en/ITU-D/Study-Groups/2018-2021/Pages/meetings/events_workshops.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RPMASP-C-0004/" TargetMode="External"/><Relationship Id="rId18" Type="http://schemas.openxmlformats.org/officeDocument/2006/relationships/hyperlink" Target="https://academy.itu.int/index.php/training-courses/full-catalogue/spectrum-management-and-radio-frequency-rf-monitoring-0" TargetMode="External"/><Relationship Id="rId39" Type="http://schemas.openxmlformats.org/officeDocument/2006/relationships/hyperlink" Target="https://news.itu.int/itu-innovations-challenges-a-life-changing-experience/" TargetMode="External"/><Relationship Id="rId109" Type="http://schemas.openxmlformats.org/officeDocument/2006/relationships/footer" Target="footer2.xml"/><Relationship Id="rId34" Type="http://schemas.openxmlformats.org/officeDocument/2006/relationships/hyperlink" Target="https://www.enhancedif.org/en/empower-women-power-trade" TargetMode="External"/><Relationship Id="rId50" Type="http://schemas.openxmlformats.org/officeDocument/2006/relationships/hyperlink" Target="https://www.itu.int/en/ITU-D/Emergency-Telecommunications/Documents/events/2020/Women-ICT-ET/Full-report.pdf" TargetMode="External"/><Relationship Id="rId55" Type="http://schemas.openxmlformats.org/officeDocument/2006/relationships/hyperlink" Target="https://www.itu.int/en/ITU-D/Emergency-Telecommunications/Pages/Response.aspx" TargetMode="External"/><Relationship Id="rId76" Type="http://schemas.openxmlformats.org/officeDocument/2006/relationships/hyperlink" Target="https://www.itu.int/en/ITU-D/Conferences/GSR/2020/Pages/USTTI-ITU-training.aspx" TargetMode="External"/><Relationship Id="rId97" Type="http://schemas.openxmlformats.org/officeDocument/2006/relationships/hyperlink" Target="https://www.itu.int/en/ITU-D/LDCs/Pages/Economic-impact-of-broadband-in-LDCs,-LLDCs-and-SIDS.aspx" TargetMode="External"/><Relationship Id="rId104" Type="http://schemas.openxmlformats.org/officeDocument/2006/relationships/hyperlink" Target="https://www.itu.int/md/D18-TDAG25-C-0012/" TargetMode="External"/><Relationship Id="rId7" Type="http://schemas.openxmlformats.org/officeDocument/2006/relationships/settings" Target="settings.xml"/><Relationship Id="rId71" Type="http://schemas.openxmlformats.org/officeDocument/2006/relationships/hyperlink" Target="https://www.itu.int/en/ITU-D/Study-Groups/2018-2021/Pages/meetings/session-Q5-1-sept19.aspx" TargetMode="External"/><Relationship Id="rId92" Type="http://schemas.openxmlformats.org/officeDocument/2006/relationships/hyperlink" Target="https://www.itu.int/en/ITU-D/Study-Groups/2018-2021/Pages/meetings/Webinars/2020/Q6-1-july02.aspx" TargetMode="External"/><Relationship Id="rId2" Type="http://schemas.openxmlformats.org/officeDocument/2006/relationships/customXml" Target="../customXml/item2.xml"/><Relationship Id="rId29" Type="http://schemas.openxmlformats.org/officeDocument/2006/relationships/hyperlink" Target="https://www.itu.int/net4/wsis/forum/2020/Agenda/Session/137" TargetMode="External"/><Relationship Id="rId24" Type="http://schemas.openxmlformats.org/officeDocument/2006/relationships/hyperlink" Target="https://www.itu.int/en/ITU-D/Cybersecurity/Pages/CyberDrill-2020/How-to-conduct-effective-Open-Source-Investigations-Online.aspx" TargetMode="External"/><Relationship Id="rId40" Type="http://schemas.openxmlformats.org/officeDocument/2006/relationships/hyperlink" Target="https://www.equals.org/" TargetMode="External"/><Relationship Id="rId45" Type="http://schemas.openxmlformats.org/officeDocument/2006/relationships/hyperlink" Target="https://www.itu.int/en/ITU-D/ICT-Applications/Documents/Publications/Big%20Data%20for%20Agriculture.pdf" TargetMode="External"/><Relationship Id="rId66" Type="http://schemas.openxmlformats.org/officeDocument/2006/relationships/hyperlink" Target="https://academy.itu.int/training-courses/full-catalogue/itu-training-business-planning-ict-infrastructure-development" TargetMode="External"/><Relationship Id="rId87" Type="http://schemas.openxmlformats.org/officeDocument/2006/relationships/hyperlink" Target="https://www.itu.int/md/D18-SG01.RGQ-C-0324/" TargetMode="External"/><Relationship Id="rId110" Type="http://schemas.openxmlformats.org/officeDocument/2006/relationships/footer" Target="footer3.xml"/><Relationship Id="rId61" Type="http://schemas.openxmlformats.org/officeDocument/2006/relationships/hyperlink" Target="https://www.itu.int/en/ITU-D/Climate-Change/Pages/Events/2019/Sustainable-and-Responsible-Reverse-Supply-Chains.aspx" TargetMode="External"/><Relationship Id="rId82" Type="http://schemas.openxmlformats.org/officeDocument/2006/relationships/hyperlink" Target="https://www.itu.int/en/ITU-D/bdt-director/Pages/Speeches.aspx?ItemID=253" TargetMode="External"/><Relationship Id="rId19" Type="http://schemas.openxmlformats.org/officeDocument/2006/relationships/hyperlink" Target="https://www.itu.int/en/ITU-D/Cybersecurity/Pages/global-cybersecurity-index.aspx" TargetMode="External"/><Relationship Id="rId14" Type="http://schemas.openxmlformats.org/officeDocument/2006/relationships/hyperlink" Target="https://academy.itu.int/" TargetMode="External"/><Relationship Id="rId30" Type="http://schemas.openxmlformats.org/officeDocument/2006/relationships/hyperlink" Target="https://www.itu.int/en/ITU-D/Regional-Presence/Americas/Pages/EVENTS/2019/23940.aspx" TargetMode="External"/><Relationship Id="rId35" Type="http://schemas.openxmlformats.org/officeDocument/2006/relationships/hyperlink" Target="https://www.equals.org/" TargetMode="External"/><Relationship Id="rId56" Type="http://schemas.openxmlformats.org/officeDocument/2006/relationships/hyperlink" Target="https://www.itu.int/en/ITU-D/Emergency-Telecommunications/Pages/Response.aspx" TargetMode="External"/><Relationship Id="rId77" Type="http://schemas.openxmlformats.org/officeDocument/2006/relationships/hyperlink" Target="https://www.itu.int/en/ITU-D/Regulatory-Market/Pages/RA_Portal/RA_online-20.aspx" TargetMode="External"/><Relationship Id="rId100" Type="http://schemas.openxmlformats.org/officeDocument/2006/relationships/hyperlink" Target="https://www.itu.int/en/ITU-D/Study-Groups/2018-2021/Pages/OngoingWork.aspx" TargetMode="External"/><Relationship Id="rId105" Type="http://schemas.openxmlformats.org/officeDocument/2006/relationships/hyperlink" Target="https://www.itu.int/md/D18-TDAG25-C-0013/" TargetMode="External"/><Relationship Id="rId8" Type="http://schemas.openxmlformats.org/officeDocument/2006/relationships/webSettings" Target="webSettings.xml"/><Relationship Id="rId51" Type="http://schemas.openxmlformats.org/officeDocument/2006/relationships/hyperlink" Target="https://www.itu.int/en/ITU-D/bdt-director/Pages/News.aspx?ItemID=228" TargetMode="External"/><Relationship Id="rId72" Type="http://schemas.openxmlformats.org/officeDocument/2006/relationships/hyperlink" Target="https://www.itu.int/en/ITU-D/Study-Groups/2018-2021/Pages/meetings/session-Q1-1-sept19.aspx" TargetMode="External"/><Relationship Id="rId93" Type="http://schemas.openxmlformats.org/officeDocument/2006/relationships/hyperlink" Target="https://www.itu.int/en/ITU-D/Statistics/Pages/facts/default.aspx" TargetMode="External"/><Relationship Id="rId98" Type="http://schemas.openxmlformats.org/officeDocument/2006/relationships/hyperlink" Target="https://www.itu.int/en/ITU-D/LDCs/Pages/Publications/SIDS/ICTs.aspx" TargetMode="External"/><Relationship Id="rId3" Type="http://schemas.openxmlformats.org/officeDocument/2006/relationships/customXml" Target="../customXml/item3.xml"/><Relationship Id="rId25" Type="http://schemas.openxmlformats.org/officeDocument/2006/relationships/hyperlink" Target="https://www.itu.int/en/ITU-D/Cybersecurity/Pages/CyberDrill-2020/Incident-Response-with-TheHive-and-Cortex.aspx" TargetMode="External"/><Relationship Id="rId46" Type="http://schemas.openxmlformats.org/officeDocument/2006/relationships/hyperlink" Target="https://www.itu.int/net4/ITU-D/CDS/sg/rgqlist.asp?lg=1&amp;sp=2018&amp;rgq=D18-SG02-RGQ01.2&amp;stg=2" TargetMode="External"/><Relationship Id="rId67" Type="http://schemas.openxmlformats.org/officeDocument/2006/relationships/hyperlink" Target="https://www.itu.int/en/ITU-D/Regional-Presence/Europe/Documents/Events/2019/Workshop%20Kyiv/Aminata%20Garba%203%20Last%20Mile%20Connectivity%20Kiev.pdf" TargetMode="External"/><Relationship Id="rId20" Type="http://schemas.openxmlformats.org/officeDocument/2006/relationships/hyperlink" Target="https://www.itu.int/en/ITU-D/Cybersecurity/Pages/2020-COP-Guidelines-launch-webinar.aspx" TargetMode="External"/><Relationship Id="rId41" Type="http://schemas.openxmlformats.org/officeDocument/2006/relationships/hyperlink" Target="https://www.itu.int/en/ITU-D/Innovation/Documents/YILF%202019%20Outcome%20Report%20.pdf" TargetMode="External"/><Relationship Id="rId62" Type="http://schemas.openxmlformats.org/officeDocument/2006/relationships/hyperlink" Target="https://www.itu.int/en/ITU-D/Climate-Change/Pages/Events/2019/Workshop-on-E-waste-India.aspx" TargetMode="External"/><Relationship Id="rId83" Type="http://schemas.openxmlformats.org/officeDocument/2006/relationships/hyperlink" Target="https://www.itu.int/en/ITU-D/bdt-director/Pages/Speeches.aspx?ItemID=255" TargetMode="External"/><Relationship Id="rId88" Type="http://schemas.openxmlformats.org/officeDocument/2006/relationships/hyperlink" Target="https://www.itu.int/en/ITU-D/Regulatory-Market/Pages/Events.aspx" TargetMode="External"/><Relationship Id="rId11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101bbcd-4607-4127-b732-e8f57ee1d9f1"/>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3C2A779A-EB4A-4C8C-ABB4-C7DD4A3A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40669</Words>
  <Characters>22822</Characters>
  <Application>Microsoft Office Word</Application>
  <DocSecurity>0</DocSecurity>
  <Lines>190</Lines>
  <Paragraphs>126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Kong, Hongli</cp:lastModifiedBy>
  <cp:revision>5</cp:revision>
  <cp:lastPrinted>2011-08-24T07:41:00Z</cp:lastPrinted>
  <dcterms:created xsi:type="dcterms:W3CDTF">2021-02-04T09:29:00Z</dcterms:created>
  <dcterms:modified xsi:type="dcterms:W3CDTF">2021-02-17T14:22:00Z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0x0101001D3F3B8D2DFE274DB69D0B705DFB6042</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PE_WRC07.dotm</vt:lpwstr>
  </property>
  <property fmtid="{D5CDD505-2E9C-101B-9397-08002B2CF9AE}" pid="8" name="Docorlang">
    <vt:lpwstr/>
  </property>
  <property fmtid="{D5CDD505-2E9C-101B-9397-08002B2CF9AE}" pid="9" name="Header">
    <vt:lpwstr>RR</vt:lpwstr>
  </property>
  <property fmtid="{D5CDD505-2E9C-101B-9397-08002B2CF9AE}" pid="10" name="_dlc_DocIdItemGuid">
    <vt:lpwstr>1277586e-23f4-4a9c-8b22-c68c4fc349db</vt:lpwstr>
  </property>
</Properties>
</file>