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0C0B21" w:rsidRPr="00674952" w14:paraId="5A4FDABF" w14:textId="77777777" w:rsidTr="000C0B21">
        <w:trPr>
          <w:cantSplit/>
        </w:trPr>
        <w:tc>
          <w:tcPr>
            <w:tcW w:w="2127" w:type="dxa"/>
          </w:tcPr>
          <w:p w14:paraId="56E36DE6" w14:textId="4332E832" w:rsidR="000C0B21" w:rsidRPr="00A96DFE" w:rsidRDefault="000C0B21" w:rsidP="00355CA2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30296B7" wp14:editId="655CA812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082493F1" w:rsidR="000C0B21" w:rsidRPr="00A96DFE" w:rsidRDefault="000C0B21" w:rsidP="000C0B21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 for the Americas (RPM-AMS)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059A2">
              <w:rPr>
                <w:rFonts w:cstheme="minorHAnsi"/>
                <w:b/>
                <w:bCs/>
                <w:szCs w:val="24"/>
              </w:rPr>
              <w:t>26</w:t>
            </w:r>
            <w:r w:rsidRPr="00355CA2">
              <w:rPr>
                <w:rFonts w:cstheme="minorHAnsi"/>
                <w:b/>
                <w:bCs/>
                <w:szCs w:val="24"/>
              </w:rPr>
              <w:t>-2</w:t>
            </w:r>
            <w:r w:rsidR="006059A2">
              <w:rPr>
                <w:rFonts w:cstheme="minorHAnsi"/>
                <w:b/>
                <w:bCs/>
                <w:szCs w:val="24"/>
              </w:rPr>
              <w:t>7</w:t>
            </w:r>
            <w:r w:rsidRPr="00355CA2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t>April</w:t>
            </w:r>
            <w:r w:rsidRPr="00355CA2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0C0B21" w:rsidRPr="00674952" w:rsidRDefault="000C0B21" w:rsidP="000C0B21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77E4283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355CA2">
              <w:rPr>
                <w:rFonts w:cstheme="minorHAnsi"/>
                <w:b/>
                <w:bCs/>
                <w:szCs w:val="24"/>
                <w:lang w:val="es-ES_tradnl"/>
              </w:rPr>
              <w:t>AMS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7012EF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123019EB" w:rsidR="00C64B30" w:rsidRPr="00674952" w:rsidRDefault="0067641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23</w:t>
            </w:r>
            <w:r w:rsidR="007012EF">
              <w:rPr>
                <w:rFonts w:cs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7012EF">
              <w:rPr>
                <w:rFonts w:cs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 w:rsidR="007012EF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7012EF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73303368" w:rsidR="007012EF" w:rsidRPr="00674952" w:rsidRDefault="007012EF" w:rsidP="007012EF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012EF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5688A59" w:rsidR="007012EF" w:rsidRPr="00674952" w:rsidRDefault="007012EF" w:rsidP="007012EF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CD2CC0">
              <w:rPr>
                <w:rFonts w:cstheme="minorHAnsi"/>
                <w:caps w:val="0"/>
                <w:szCs w:val="28"/>
              </w:rPr>
              <w:t xml:space="preserve">Draft </w:t>
            </w:r>
            <w:r>
              <w:rPr>
                <w:rFonts w:cstheme="minorHAnsi"/>
                <w:caps w:val="0"/>
                <w:szCs w:val="28"/>
              </w:rPr>
              <w:t>a</w:t>
            </w:r>
            <w:r w:rsidRPr="00CD2CC0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77777777" w:rsidR="00D83BF5" w:rsidRDefault="00D83BF5" w:rsidP="00674952">
      <w:pPr>
        <w:spacing w:after="120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7012EF" w:rsidRPr="007012EF" w14:paraId="74AE15A2" w14:textId="77777777" w:rsidTr="00094C36">
        <w:tc>
          <w:tcPr>
            <w:tcW w:w="817" w:type="dxa"/>
          </w:tcPr>
          <w:p w14:paraId="49F9F362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14FACD99" w14:textId="7E423C2D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Opening ceremony</w:t>
            </w:r>
          </w:p>
        </w:tc>
      </w:tr>
      <w:tr w:rsidR="007012EF" w:rsidRPr="007012EF" w14:paraId="0DB8D9CE" w14:textId="77777777" w:rsidTr="00094C36">
        <w:tc>
          <w:tcPr>
            <w:tcW w:w="817" w:type="dxa"/>
          </w:tcPr>
          <w:p w14:paraId="5580EAC0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4DBAAE2D" w14:textId="2B73191C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Election of the Chairman and Vice-Chairman</w:t>
            </w:r>
          </w:p>
        </w:tc>
      </w:tr>
      <w:tr w:rsidR="007012EF" w:rsidRPr="007012EF" w14:paraId="2CA351F8" w14:textId="77777777" w:rsidTr="00094C36">
        <w:tc>
          <w:tcPr>
            <w:tcW w:w="817" w:type="dxa"/>
          </w:tcPr>
          <w:p w14:paraId="07886511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1699FD9E" w14:textId="33987BC2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Adoption of the agenda and time management plan</w:t>
            </w:r>
          </w:p>
        </w:tc>
      </w:tr>
      <w:tr w:rsidR="007012EF" w:rsidRPr="007012EF" w14:paraId="0EE682E1" w14:textId="77777777" w:rsidTr="00094C36">
        <w:tc>
          <w:tcPr>
            <w:tcW w:w="817" w:type="dxa"/>
          </w:tcPr>
          <w:p w14:paraId="108C5A15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736899F0" w14:textId="5349D5DE" w:rsidR="007012EF" w:rsidRPr="007012EF" w:rsidRDefault="002E600A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E600A">
              <w:rPr>
                <w:rFonts w:asciiTheme="minorHAnsi" w:hAnsiTheme="minorHAnsi" w:cstheme="minorHAnsi"/>
                <w:sz w:val="24"/>
                <w:szCs w:val="24"/>
              </w:rPr>
              <w:t>Digital Trends Americas</w:t>
            </w:r>
            <w:bookmarkStart w:id="9" w:name="_GoBack"/>
            <w:bookmarkEnd w:id="9"/>
          </w:p>
        </w:tc>
      </w:tr>
      <w:tr w:rsidR="007012EF" w:rsidRPr="007012EF" w14:paraId="01EC4FCE" w14:textId="77777777" w:rsidTr="00094C36">
        <w:tc>
          <w:tcPr>
            <w:tcW w:w="817" w:type="dxa"/>
          </w:tcPr>
          <w:p w14:paraId="3C379A6D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3C2C1347" w14:textId="488F80CA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</w:tc>
      </w:tr>
      <w:tr w:rsidR="007012EF" w:rsidRPr="007012EF" w14:paraId="0310C167" w14:textId="77777777" w:rsidTr="00094C36">
        <w:tc>
          <w:tcPr>
            <w:tcW w:w="817" w:type="dxa"/>
          </w:tcPr>
          <w:p w14:paraId="61BE5079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5D222C77" w14:textId="4C1D4D04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Report on the implementation of outcomes of other ITU Conferences, Assemblies and meetings related to ITU-D work: PP-18, WRC-19, RA-19, and WTSA-16</w:t>
            </w:r>
          </w:p>
        </w:tc>
      </w:tr>
      <w:tr w:rsidR="007012EF" w:rsidRPr="007012EF" w14:paraId="19D21662" w14:textId="77777777" w:rsidTr="00094C36">
        <w:trPr>
          <w:trHeight w:val="397"/>
        </w:trPr>
        <w:tc>
          <w:tcPr>
            <w:tcW w:w="817" w:type="dxa"/>
          </w:tcPr>
          <w:p w14:paraId="34D83CAC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669C6B6D" w14:textId="44605C82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Preparations for WTDC-21</w:t>
            </w:r>
          </w:p>
        </w:tc>
      </w:tr>
      <w:tr w:rsidR="007012EF" w:rsidRPr="007012EF" w14:paraId="76783947" w14:textId="77777777" w:rsidTr="00094C36">
        <w:tc>
          <w:tcPr>
            <w:tcW w:w="817" w:type="dxa"/>
          </w:tcPr>
          <w:p w14:paraId="2BB162A7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4F226B39" w14:textId="17EC6F65" w:rsidR="007012EF" w:rsidRPr="007012EF" w:rsidRDefault="007012EF" w:rsidP="007012EF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Report of the TDAG Working Group on WTDC Preparations (TDAG-WG-Prep)</w:t>
            </w:r>
          </w:p>
        </w:tc>
      </w:tr>
      <w:tr w:rsidR="007012EF" w:rsidRPr="007012EF" w14:paraId="13DBE181" w14:textId="77777777" w:rsidTr="00094C36">
        <w:tc>
          <w:tcPr>
            <w:tcW w:w="817" w:type="dxa"/>
          </w:tcPr>
          <w:p w14:paraId="7D3A553F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41E546DA" w14:textId="3C67D55B" w:rsidR="007012EF" w:rsidRPr="007012EF" w:rsidRDefault="007012EF" w:rsidP="007012EF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 xml:space="preserve">Report of the </w:t>
            </w:r>
            <w:r w:rsidRPr="007012E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WTDC Resolutions, Declaration and Thematic Priorities (TDAG-WG-RDTP)</w:t>
            </w:r>
          </w:p>
        </w:tc>
      </w:tr>
      <w:tr w:rsidR="007012EF" w:rsidRPr="007012EF" w14:paraId="4801B367" w14:textId="77777777" w:rsidTr="00094C36">
        <w:tc>
          <w:tcPr>
            <w:tcW w:w="817" w:type="dxa"/>
          </w:tcPr>
          <w:p w14:paraId="7566D033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  <w:tc>
          <w:tcPr>
            <w:tcW w:w="8822" w:type="dxa"/>
          </w:tcPr>
          <w:p w14:paraId="044E3987" w14:textId="620EFCF5" w:rsidR="007012EF" w:rsidRPr="007012EF" w:rsidRDefault="007012EF" w:rsidP="007012EF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Strategic and Operational Plans (TDAG-WG-SOP)</w:t>
            </w:r>
          </w:p>
        </w:tc>
      </w:tr>
      <w:tr w:rsidR="007012EF" w:rsidRPr="007012EF" w14:paraId="43C6C02F" w14:textId="77777777" w:rsidTr="00094C36">
        <w:tc>
          <w:tcPr>
            <w:tcW w:w="817" w:type="dxa"/>
          </w:tcPr>
          <w:p w14:paraId="044C5B93" w14:textId="77777777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0061D220" w14:textId="6CF5157A" w:rsidR="007012EF" w:rsidRPr="007012EF" w:rsidRDefault="007012EF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2EF">
              <w:rPr>
                <w:rFonts w:asciiTheme="minorHAnsi" w:hAnsiTheme="minorHAnsi" w:cstheme="minorHAnsi"/>
                <w:sz w:val="24"/>
                <w:szCs w:val="24"/>
              </w:rPr>
              <w:t xml:space="preserve">Identification of regional priority areas </w:t>
            </w:r>
          </w:p>
        </w:tc>
      </w:tr>
      <w:tr w:rsidR="00FC49EA" w:rsidRPr="007012EF" w14:paraId="0A05C2CA" w14:textId="77777777" w:rsidTr="00094C36">
        <w:tc>
          <w:tcPr>
            <w:tcW w:w="817" w:type="dxa"/>
          </w:tcPr>
          <w:p w14:paraId="23F3BCEB" w14:textId="38E8C19E" w:rsidR="00FC49EA" w:rsidRPr="007012EF" w:rsidRDefault="00FC49EA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8822" w:type="dxa"/>
          </w:tcPr>
          <w:p w14:paraId="58A3411C" w14:textId="0854B5CE" w:rsidR="00FC49EA" w:rsidRPr="007012EF" w:rsidRDefault="00FC49EA" w:rsidP="007012EF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WTDC Declaration</w:t>
            </w:r>
          </w:p>
        </w:tc>
      </w:tr>
      <w:tr w:rsidR="007012EF" w:rsidRPr="007012EF" w14:paraId="68481825" w14:textId="77777777" w:rsidTr="00094C36">
        <w:tc>
          <w:tcPr>
            <w:tcW w:w="817" w:type="dxa"/>
          </w:tcPr>
          <w:p w14:paraId="3AC7AB82" w14:textId="162C5E03" w:rsidR="007012EF" w:rsidRPr="007012EF" w:rsidRDefault="00FC49EA" w:rsidP="007012EF">
            <w:pPr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</w:t>
            </w:r>
            <w:r w:rsidR="007012EF" w:rsidRPr="007012EF">
              <w:rPr>
                <w:rFonts w:cstheme="minorHAnsi"/>
                <w:szCs w:val="24"/>
              </w:rPr>
              <w:t>.</w:t>
            </w:r>
          </w:p>
        </w:tc>
        <w:tc>
          <w:tcPr>
            <w:tcW w:w="8822" w:type="dxa"/>
          </w:tcPr>
          <w:p w14:paraId="190B79B0" w14:textId="3DD55CC6" w:rsidR="007012EF" w:rsidRPr="007012EF" w:rsidRDefault="007012EF" w:rsidP="007012EF">
            <w:pPr>
              <w:spacing w:after="0"/>
              <w:rPr>
                <w:rFonts w:cstheme="minorHAnsi"/>
                <w:szCs w:val="24"/>
              </w:rPr>
            </w:pPr>
            <w:r w:rsidRPr="007012EF">
              <w:rPr>
                <w:rFonts w:cstheme="minorHAnsi"/>
                <w:szCs w:val="24"/>
              </w:rPr>
              <w:t xml:space="preserve">Other business </w:t>
            </w:r>
          </w:p>
        </w:tc>
      </w:tr>
    </w:tbl>
    <w:p w14:paraId="4C80628B" w14:textId="77777777" w:rsidR="00D83BF5" w:rsidRDefault="00D83BF5" w:rsidP="00674952">
      <w:pPr>
        <w:spacing w:after="120"/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57F6D5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600A">
      <w:rPr>
        <w:noProof/>
      </w:rPr>
      <w:t>24.03.21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1BF22DB7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B004E5" w:rsidRPr="00D83BF5">
      <w:rPr>
        <w:lang w:val="en-US"/>
      </w:rPr>
      <w:t>C:\Users\manias\Dropbox\ProposalSharing\WTDC17\Templates\WTDC17-E.docx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600A">
      <w:t>24.03.21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7012EF" w:rsidRPr="004D495C" w14:paraId="562C9256" w14:textId="77777777" w:rsidTr="00094C3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908A7E8" w14:textId="77777777" w:rsidR="007012EF" w:rsidRPr="004D495C" w:rsidRDefault="007012EF" w:rsidP="007012E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2C1E28D4" w14:textId="77777777" w:rsidR="007012EF" w:rsidRPr="004D495C" w:rsidRDefault="007012EF" w:rsidP="007012E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C1113AD" w14:textId="77777777" w:rsidR="007012EF" w:rsidRDefault="007012EF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7012EF" w:rsidRPr="004D495C" w14:paraId="0F5CD9B5" w14:textId="77777777" w:rsidTr="00094C36">
      <w:tc>
        <w:tcPr>
          <w:tcW w:w="1432" w:type="dxa"/>
          <w:shd w:val="clear" w:color="auto" w:fill="auto"/>
        </w:tcPr>
        <w:p w14:paraId="06F6D9D1" w14:textId="77777777" w:rsidR="007012EF" w:rsidRPr="004D495C" w:rsidRDefault="007012EF" w:rsidP="007012E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470EE1F8" w14:textId="77777777" w:rsidR="007012EF" w:rsidRPr="004D495C" w:rsidRDefault="007012EF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20FFC608" w14:textId="77777777" w:rsidR="007012EF" w:rsidRPr="004D495C" w:rsidRDefault="007012EF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7012EF" w:rsidRPr="004D495C" w14:paraId="486CDBE7" w14:textId="77777777" w:rsidTr="00094C36">
      <w:tc>
        <w:tcPr>
          <w:tcW w:w="1432" w:type="dxa"/>
          <w:shd w:val="clear" w:color="auto" w:fill="auto"/>
        </w:tcPr>
        <w:p w14:paraId="78189C17" w14:textId="77777777" w:rsidR="007012EF" w:rsidRPr="004D495C" w:rsidRDefault="007012EF" w:rsidP="007012E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329060E" w14:textId="77777777" w:rsidR="007012EF" w:rsidRPr="004D495C" w:rsidRDefault="007012EF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37DA2FE9" w14:textId="77777777" w:rsidR="007012EF" w:rsidRPr="004D495C" w:rsidRDefault="002E600A" w:rsidP="007012E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7012E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7012EF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48767AC7" w:rsidR="00E45D05" w:rsidRPr="00691103" w:rsidRDefault="002E600A" w:rsidP="00691103">
    <w:pPr>
      <w:jc w:val="center"/>
      <w:rPr>
        <w:sz w:val="20"/>
        <w:szCs w:val="16"/>
      </w:rPr>
    </w:pPr>
    <w:hyperlink r:id="rId2" w:history="1">
      <w:r w:rsidR="00691103" w:rsidRPr="002654FD">
        <w:rPr>
          <w:rStyle w:val="Hyperlink"/>
          <w:sz w:val="20"/>
          <w:szCs w:val="16"/>
        </w:rPr>
        <w:t>RPM-A</w:t>
      </w:r>
      <w:r w:rsidR="00691103">
        <w:rPr>
          <w:rStyle w:val="Hyperlink"/>
          <w:sz w:val="20"/>
          <w:szCs w:val="16"/>
        </w:rPr>
        <w:t>MS</w:t>
      </w:r>
      <w:r w:rsidR="00691103" w:rsidRPr="002654FD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AE81C44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Pr="00FF089C">
      <w:rPr>
        <w:sz w:val="22"/>
        <w:szCs w:val="22"/>
        <w:lang w:val="es-ES_tradnl"/>
      </w:rPr>
      <w:t>RPM-</w:t>
    </w:r>
    <w:r w:rsidR="00355CA2">
      <w:rPr>
        <w:sz w:val="22"/>
        <w:szCs w:val="22"/>
        <w:lang w:val="es-ES_tradnl"/>
      </w:rPr>
      <w:t>AMS</w:t>
    </w:r>
    <w:r w:rsidR="00674952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proofErr w:type="spellStart"/>
    <w:r w:rsidR="00674952"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75C6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C0B21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56A9E"/>
    <w:rsid w:val="00271316"/>
    <w:rsid w:val="002D58BE"/>
    <w:rsid w:val="002E600A"/>
    <w:rsid w:val="003013EE"/>
    <w:rsid w:val="00355CA2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F27AF"/>
    <w:rsid w:val="0050139F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059A2"/>
    <w:rsid w:val="00657DE0"/>
    <w:rsid w:val="0067199F"/>
    <w:rsid w:val="00674952"/>
    <w:rsid w:val="00676414"/>
    <w:rsid w:val="00685313"/>
    <w:rsid w:val="00687800"/>
    <w:rsid w:val="00691103"/>
    <w:rsid w:val="006A6E9B"/>
    <w:rsid w:val="006B7C2A"/>
    <w:rsid w:val="006C23DA"/>
    <w:rsid w:val="006E3D45"/>
    <w:rsid w:val="007012EF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639E9"/>
    <w:rsid w:val="00B817CD"/>
    <w:rsid w:val="00B86944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36315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21A1D"/>
    <w:rsid w:val="00F65C19"/>
    <w:rsid w:val="00FC49EA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7012EF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7012EF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7012EF"/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MS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6921B2D7-A242-4689-8BB3-5EDF6D04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24</cp:revision>
  <cp:lastPrinted>2011-08-24T07:41:00Z</cp:lastPrinted>
  <dcterms:created xsi:type="dcterms:W3CDTF">2016-09-01T08:39:00Z</dcterms:created>
  <dcterms:modified xsi:type="dcterms:W3CDTF">2021-03-24T14:05:00Z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