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701"/>
        <w:gridCol w:w="1561"/>
      </w:tblGrid>
      <w:tr w:rsidR="002574E2" w:rsidRPr="00AE2BCA" w14:paraId="17753B25" w14:textId="77777777" w:rsidTr="002574E2">
        <w:trPr>
          <w:cantSplit/>
        </w:trPr>
        <w:tc>
          <w:tcPr>
            <w:tcW w:w="2127" w:type="dxa"/>
          </w:tcPr>
          <w:p w14:paraId="3D215161" w14:textId="0838BE80" w:rsidR="002574E2" w:rsidRPr="00641CA0" w:rsidRDefault="002574E2" w:rsidP="002574E2">
            <w:pPr>
              <w:spacing w:after="120"/>
              <w:rPr>
                <w:b/>
                <w:bCs/>
                <w:sz w:val="32"/>
                <w:szCs w:val="32"/>
                <w:lang w:val="fr-CH"/>
              </w:rPr>
            </w:pPr>
            <w:r>
              <w:rPr>
                <w:b/>
                <w:bCs/>
                <w:noProof/>
                <w:sz w:val="32"/>
                <w:szCs w:val="32"/>
                <w:lang w:val="fr-CH"/>
              </w:rPr>
              <w:drawing>
                <wp:inline distT="0" distB="0" distL="0" distR="0" wp14:anchorId="03F0EA14" wp14:editId="4C50AFDF">
                  <wp:extent cx="1180800" cy="990000"/>
                  <wp:effectExtent l="0" t="0" r="635" b="63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F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48"/>
                          <a:stretch/>
                        </pic:blipFill>
                        <pic:spPr bwMode="auto">
                          <a:xfrm>
                            <a:off x="0" y="0"/>
                            <a:ext cx="1180800" cy="9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</w:tcPr>
          <w:p w14:paraId="733A8873" w14:textId="4A87AF59" w:rsidR="002574E2" w:rsidRPr="00641CA0" w:rsidRDefault="002574E2" w:rsidP="002574E2">
            <w:pPr>
              <w:spacing w:before="360"/>
              <w:rPr>
                <w:b/>
                <w:bCs/>
                <w:sz w:val="32"/>
                <w:szCs w:val="32"/>
                <w:lang w:val="fr-CH"/>
              </w:rPr>
            </w:pPr>
            <w:r w:rsidRPr="00641CA0">
              <w:rPr>
                <w:b/>
                <w:bCs/>
                <w:sz w:val="32"/>
                <w:szCs w:val="32"/>
                <w:lang w:val="fr-CH"/>
              </w:rPr>
              <w:t xml:space="preserve">Réunion préparatoire régionale pour </w:t>
            </w:r>
            <w:r>
              <w:rPr>
                <w:b/>
                <w:bCs/>
                <w:sz w:val="32"/>
                <w:szCs w:val="32"/>
                <w:lang w:val="fr-CH"/>
              </w:rPr>
              <w:t>l’</w:t>
            </w:r>
            <w:r w:rsidRPr="00641CA0">
              <w:rPr>
                <w:b/>
                <w:bCs/>
                <w:sz w:val="32"/>
                <w:szCs w:val="32"/>
                <w:lang w:val="fr-CH"/>
              </w:rPr>
              <w:t>Afrique (RPM-AFR) en vue de la CMDT-</w:t>
            </w:r>
            <w:r>
              <w:rPr>
                <w:b/>
                <w:bCs/>
                <w:sz w:val="32"/>
                <w:szCs w:val="32"/>
                <w:lang w:val="fr-CH"/>
              </w:rPr>
              <w:t>21</w:t>
            </w:r>
            <w:r>
              <w:rPr>
                <w:b/>
                <w:bCs/>
                <w:sz w:val="32"/>
                <w:szCs w:val="32"/>
                <w:lang w:val="fr-CH"/>
              </w:rPr>
              <w:br/>
            </w:r>
            <w:proofErr w:type="spellStart"/>
            <w:r w:rsidRPr="00785979">
              <w:rPr>
                <w:b/>
                <w:bCs/>
                <w:szCs w:val="24"/>
              </w:rPr>
              <w:t>Virtuelle</w:t>
            </w:r>
            <w:proofErr w:type="spellEnd"/>
            <w:r w:rsidRPr="00785979">
              <w:rPr>
                <w:b/>
                <w:bCs/>
                <w:szCs w:val="24"/>
              </w:rPr>
              <w:t>, 29-30 mars 2021</w:t>
            </w:r>
          </w:p>
        </w:tc>
        <w:tc>
          <w:tcPr>
            <w:tcW w:w="1561" w:type="dxa"/>
          </w:tcPr>
          <w:p w14:paraId="279197B1" w14:textId="09B5E2EB" w:rsidR="002574E2" w:rsidRPr="00AE2BCA" w:rsidRDefault="002574E2" w:rsidP="00504609">
            <w:pPr>
              <w:spacing w:before="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21CF14CF" wp14:editId="205E0EF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96E" w:rsidRPr="002D0049" w14:paraId="02CA2556" w14:textId="77777777" w:rsidTr="00504609">
        <w:trPr>
          <w:cantSplit/>
          <w:trHeight w:val="238"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5057834D" w14:textId="77777777" w:rsidR="0070796E" w:rsidRPr="002D0049" w:rsidRDefault="0070796E" w:rsidP="00504609">
            <w:pPr>
              <w:spacing w:before="0"/>
              <w:rPr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262" w:type="dxa"/>
            <w:gridSpan w:val="2"/>
            <w:tcBorders>
              <w:top w:val="single" w:sz="12" w:space="0" w:color="auto"/>
            </w:tcBorders>
          </w:tcPr>
          <w:p w14:paraId="48551317" w14:textId="77777777" w:rsidR="0070796E" w:rsidRPr="002D0049" w:rsidRDefault="0070796E" w:rsidP="00504609">
            <w:pPr>
              <w:spacing w:before="0"/>
              <w:rPr>
                <w:lang w:val="en-US"/>
              </w:rPr>
            </w:pPr>
          </w:p>
        </w:tc>
      </w:tr>
      <w:tr w:rsidR="0070796E" w:rsidRPr="00BA2A7B" w14:paraId="042F6D12" w14:textId="77777777" w:rsidTr="00504609">
        <w:trPr>
          <w:cantSplit/>
          <w:trHeight w:val="20"/>
        </w:trPr>
        <w:tc>
          <w:tcPr>
            <w:tcW w:w="6379" w:type="dxa"/>
            <w:gridSpan w:val="2"/>
            <w:vMerge w:val="restart"/>
          </w:tcPr>
          <w:p w14:paraId="20070EC3" w14:textId="77777777" w:rsidR="0070796E" w:rsidRPr="002D0049" w:rsidRDefault="0070796E" w:rsidP="00504609">
            <w:pPr>
              <w:rPr>
                <w:lang w:val="en-US"/>
              </w:rPr>
            </w:pPr>
          </w:p>
        </w:tc>
        <w:tc>
          <w:tcPr>
            <w:tcW w:w="3262" w:type="dxa"/>
            <w:gridSpan w:val="2"/>
          </w:tcPr>
          <w:p w14:paraId="49CE235C" w14:textId="65A4D83C" w:rsidR="0070796E" w:rsidRPr="0093043A" w:rsidRDefault="0070796E" w:rsidP="00504609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93043A">
              <w:rPr>
                <w:b/>
                <w:bCs/>
                <w:szCs w:val="24"/>
                <w:lang w:val="fr-CH"/>
              </w:rPr>
              <w:t>Document</w:t>
            </w:r>
            <w:r w:rsidR="006527BD" w:rsidRPr="0093043A">
              <w:rPr>
                <w:b/>
                <w:bCs/>
                <w:szCs w:val="24"/>
                <w:lang w:val="fr-CH"/>
              </w:rPr>
              <w:t xml:space="preserve"> </w:t>
            </w:r>
            <w:bookmarkStart w:id="2" w:name="DocRef1"/>
            <w:bookmarkEnd w:id="2"/>
            <w:r w:rsidR="00FF089C" w:rsidRPr="0093043A">
              <w:rPr>
                <w:b/>
                <w:bCs/>
                <w:szCs w:val="24"/>
                <w:lang w:val="fr-CH"/>
              </w:rPr>
              <w:t>RPM-</w:t>
            </w:r>
            <w:r w:rsidR="00EA467D" w:rsidRPr="0093043A">
              <w:rPr>
                <w:b/>
                <w:bCs/>
                <w:szCs w:val="24"/>
                <w:lang w:val="fr-CH"/>
              </w:rPr>
              <w:t>AFR</w:t>
            </w:r>
            <w:r w:rsidR="00504609">
              <w:rPr>
                <w:b/>
                <w:bCs/>
                <w:szCs w:val="24"/>
                <w:lang w:val="fr-CH"/>
              </w:rPr>
              <w:t>21</w:t>
            </w:r>
            <w:r w:rsidR="00FF089C" w:rsidRPr="0093043A">
              <w:rPr>
                <w:b/>
                <w:bCs/>
                <w:szCs w:val="24"/>
                <w:lang w:val="fr-CH"/>
              </w:rPr>
              <w:t>/</w:t>
            </w:r>
            <w:r w:rsidR="002574E2">
              <w:rPr>
                <w:b/>
                <w:bCs/>
                <w:szCs w:val="24"/>
                <w:lang w:val="fr-CH"/>
              </w:rPr>
              <w:t>1</w:t>
            </w:r>
            <w:r w:rsidR="00FF089C" w:rsidRPr="0093043A">
              <w:rPr>
                <w:b/>
                <w:bCs/>
                <w:szCs w:val="24"/>
                <w:lang w:val="fr-CH"/>
              </w:rPr>
              <w:t>-</w:t>
            </w:r>
            <w:bookmarkStart w:id="3" w:name="DocNo1"/>
            <w:bookmarkEnd w:id="3"/>
            <w:r w:rsidR="0093043A" w:rsidRPr="0093043A">
              <w:rPr>
                <w:b/>
                <w:bCs/>
                <w:szCs w:val="24"/>
                <w:lang w:val="fr-CH"/>
              </w:rPr>
              <w:t>F</w:t>
            </w:r>
          </w:p>
        </w:tc>
      </w:tr>
      <w:tr w:rsidR="0070796E" w:rsidRPr="00AE2BCA" w14:paraId="2EA9F9CE" w14:textId="77777777" w:rsidTr="00504609">
        <w:trPr>
          <w:cantSplit/>
          <w:trHeight w:val="23"/>
        </w:trPr>
        <w:tc>
          <w:tcPr>
            <w:tcW w:w="6379" w:type="dxa"/>
            <w:gridSpan w:val="2"/>
            <w:vMerge/>
          </w:tcPr>
          <w:p w14:paraId="2A780D8D" w14:textId="77777777" w:rsidR="0070796E" w:rsidRPr="0093043A" w:rsidRDefault="0070796E" w:rsidP="00504609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</w:p>
        </w:tc>
        <w:tc>
          <w:tcPr>
            <w:tcW w:w="3262" w:type="dxa"/>
            <w:gridSpan w:val="2"/>
          </w:tcPr>
          <w:p w14:paraId="5AACB509" w14:textId="01D2A9CD" w:rsidR="0070796E" w:rsidRPr="00930F7E" w:rsidRDefault="002574E2" w:rsidP="00504609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29 janvier 2021</w:t>
            </w:r>
          </w:p>
        </w:tc>
      </w:tr>
      <w:tr w:rsidR="0070796E" w:rsidRPr="00AE2BCA" w14:paraId="03F0AF90" w14:textId="77777777" w:rsidTr="00504609">
        <w:trPr>
          <w:cantSplit/>
          <w:trHeight w:val="333"/>
        </w:trPr>
        <w:tc>
          <w:tcPr>
            <w:tcW w:w="6379" w:type="dxa"/>
            <w:gridSpan w:val="2"/>
            <w:vMerge/>
          </w:tcPr>
          <w:p w14:paraId="49E11E04" w14:textId="77777777" w:rsidR="0070796E" w:rsidRPr="00AE2BCA" w:rsidRDefault="0070796E" w:rsidP="0050460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62" w:type="dxa"/>
            <w:gridSpan w:val="2"/>
          </w:tcPr>
          <w:p w14:paraId="5C49528C" w14:textId="0D7DE5D2" w:rsidR="0070796E" w:rsidRPr="00930F7E" w:rsidRDefault="0070796E" w:rsidP="00504609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 w:rsidR="005543B5">
              <w:rPr>
                <w:b/>
                <w:bCs/>
                <w:szCs w:val="24"/>
                <w:lang w:val="fr-FR"/>
              </w:rPr>
              <w:t xml:space="preserve"> </w:t>
            </w:r>
            <w:bookmarkStart w:id="5" w:name="Original"/>
            <w:bookmarkEnd w:id="5"/>
            <w:r w:rsidR="002574E2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70796E" w:rsidRPr="00AE2BCA" w14:paraId="655B5FD0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438BCD9A" w14:textId="7FBF32EC" w:rsidR="0070796E" w:rsidRPr="00421F93" w:rsidRDefault="00D3373A" w:rsidP="00504609">
            <w:pPr>
              <w:tabs>
                <w:tab w:val="left" w:pos="1928"/>
              </w:tabs>
              <w:spacing w:before="240" w:after="240"/>
              <w:ind w:left="1928" w:hanging="192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3373A">
              <w:rPr>
                <w:b/>
                <w:bCs/>
                <w:sz w:val="28"/>
                <w:szCs w:val="28"/>
              </w:rPr>
              <w:t>Directrice</w:t>
            </w:r>
            <w:proofErr w:type="spellEnd"/>
            <w:r w:rsidRPr="00D3373A">
              <w:rPr>
                <w:b/>
                <w:bCs/>
                <w:sz w:val="28"/>
                <w:szCs w:val="28"/>
              </w:rPr>
              <w:t xml:space="preserve"> du Bureau de </w:t>
            </w:r>
            <w:proofErr w:type="spellStart"/>
            <w:r w:rsidRPr="00D3373A">
              <w:rPr>
                <w:b/>
                <w:bCs/>
                <w:sz w:val="28"/>
                <w:szCs w:val="28"/>
              </w:rPr>
              <w:t>développement</w:t>
            </w:r>
            <w:proofErr w:type="spellEnd"/>
            <w:r w:rsidRPr="00D3373A">
              <w:rPr>
                <w:b/>
                <w:bCs/>
                <w:sz w:val="28"/>
                <w:szCs w:val="28"/>
              </w:rPr>
              <w:t xml:space="preserve"> des </w:t>
            </w:r>
            <w:proofErr w:type="spellStart"/>
            <w:r w:rsidRPr="00D3373A">
              <w:rPr>
                <w:b/>
                <w:bCs/>
                <w:sz w:val="28"/>
                <w:szCs w:val="28"/>
              </w:rPr>
              <w:t>télécommunications</w:t>
            </w:r>
            <w:proofErr w:type="spellEnd"/>
          </w:p>
        </w:tc>
      </w:tr>
      <w:tr w:rsidR="00421F93" w:rsidRPr="00AE2BCA" w14:paraId="72DD2DDB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7D77AAB7" w14:textId="12DFCFFB" w:rsidR="00421F93" w:rsidRPr="00421F93" w:rsidRDefault="00D3373A" w:rsidP="00504609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sz w:val="28"/>
                <w:szCs w:val="28"/>
              </w:rPr>
            </w:pPr>
            <w:proofErr w:type="spellStart"/>
            <w:r w:rsidRPr="00D3373A">
              <w:rPr>
                <w:sz w:val="28"/>
                <w:szCs w:val="28"/>
              </w:rPr>
              <w:t>Projet</w:t>
            </w:r>
            <w:proofErr w:type="spellEnd"/>
            <w:r w:rsidRPr="00D3373A">
              <w:rPr>
                <w:sz w:val="28"/>
                <w:szCs w:val="28"/>
              </w:rPr>
              <w:t xml:space="preserve"> </w:t>
            </w:r>
            <w:proofErr w:type="spellStart"/>
            <w:r w:rsidRPr="00D3373A">
              <w:rPr>
                <w:sz w:val="28"/>
                <w:szCs w:val="28"/>
              </w:rPr>
              <w:t>d'ordre</w:t>
            </w:r>
            <w:proofErr w:type="spellEnd"/>
            <w:r w:rsidRPr="00D3373A">
              <w:rPr>
                <w:sz w:val="28"/>
                <w:szCs w:val="28"/>
              </w:rPr>
              <w:t xml:space="preserve"> du jour</w:t>
            </w:r>
            <w:bookmarkStart w:id="6" w:name="_GoBack"/>
            <w:bookmarkEnd w:id="6"/>
          </w:p>
        </w:tc>
      </w:tr>
      <w:tr w:rsidR="00504609" w:rsidRPr="00AE2BCA" w14:paraId="3FF473AE" w14:textId="77777777" w:rsidTr="00504609">
        <w:trPr>
          <w:cantSplit/>
          <w:trHeight w:val="23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14:paraId="414CF233" w14:textId="77777777" w:rsidR="00504609" w:rsidRDefault="00504609" w:rsidP="00504609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sz w:val="28"/>
                <w:szCs w:val="28"/>
              </w:rPr>
            </w:pPr>
          </w:p>
        </w:tc>
      </w:tr>
    </w:tbl>
    <w:p w14:paraId="107B88F7" w14:textId="794C8A94" w:rsidR="00A05C15" w:rsidRDefault="00A05C15">
      <w:bookmarkStart w:id="7" w:name="Results"/>
      <w:bookmarkStart w:id="8" w:name="References"/>
      <w:bookmarkEnd w:id="7"/>
      <w:bookmarkEnd w:id="8"/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</w:tblGrid>
      <w:tr w:rsidR="00A05C15" w14:paraId="40E840BD" w14:textId="77777777" w:rsidTr="00432252">
        <w:tc>
          <w:tcPr>
            <w:tcW w:w="817" w:type="dxa"/>
          </w:tcPr>
          <w:p w14:paraId="004A9DB2" w14:textId="6E500FD0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1.</w:t>
            </w:r>
          </w:p>
        </w:tc>
        <w:tc>
          <w:tcPr>
            <w:tcW w:w="8822" w:type="dxa"/>
          </w:tcPr>
          <w:p w14:paraId="499053B6" w14:textId="6484EE6B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A05C1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Cérémonie d'ouverture</w:t>
            </w:r>
          </w:p>
        </w:tc>
      </w:tr>
      <w:tr w:rsidR="00A05C15" w14:paraId="2D267091" w14:textId="77777777" w:rsidTr="00432252">
        <w:tc>
          <w:tcPr>
            <w:tcW w:w="817" w:type="dxa"/>
          </w:tcPr>
          <w:p w14:paraId="29086FCC" w14:textId="77777777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822" w:type="dxa"/>
          </w:tcPr>
          <w:p w14:paraId="43B5B67B" w14:textId="4B83A092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Élection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du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Président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et du Vice-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Président</w:t>
            </w:r>
            <w:proofErr w:type="spellEnd"/>
          </w:p>
        </w:tc>
      </w:tr>
      <w:tr w:rsidR="00A05C15" w14:paraId="3A69E764" w14:textId="77777777" w:rsidTr="00432252">
        <w:tc>
          <w:tcPr>
            <w:tcW w:w="817" w:type="dxa"/>
          </w:tcPr>
          <w:p w14:paraId="36B92306" w14:textId="77777777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822" w:type="dxa"/>
          </w:tcPr>
          <w:p w14:paraId="7781676E" w14:textId="275612A2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Adoption de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l'ordre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du jour et du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programme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de gestion du temps</w:t>
            </w:r>
          </w:p>
        </w:tc>
      </w:tr>
      <w:tr w:rsidR="00A05C15" w14:paraId="1CE753D0" w14:textId="77777777" w:rsidTr="00432252">
        <w:tc>
          <w:tcPr>
            <w:tcW w:w="817" w:type="dxa"/>
          </w:tcPr>
          <w:p w14:paraId="0BDEA7B2" w14:textId="77777777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822" w:type="dxa"/>
          </w:tcPr>
          <w:p w14:paraId="77D40C43" w14:textId="42A0C5EA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Tendances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dans le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domaine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du numérique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proofErr w:type="spellEnd"/>
          </w:p>
        </w:tc>
      </w:tr>
      <w:tr w:rsidR="00A05C15" w14:paraId="6D1FEB83" w14:textId="77777777" w:rsidTr="00432252">
        <w:tc>
          <w:tcPr>
            <w:tcW w:w="817" w:type="dxa"/>
          </w:tcPr>
          <w:p w14:paraId="71871492" w14:textId="77777777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822" w:type="dxa"/>
          </w:tcPr>
          <w:p w14:paraId="662D2637" w14:textId="67F826F7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Rapport sur la mise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oeuvre du Plan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d'action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de Buenos Aires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adopté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par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la CMDT-17 (y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compris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les initiatives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régionales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) et contribution à la mise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oeuvre du Plan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d'action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du SMSI et des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Objectifs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développement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durable (ODD)</w:t>
            </w:r>
          </w:p>
        </w:tc>
      </w:tr>
      <w:tr w:rsidR="00A05C15" w14:paraId="221C57EE" w14:textId="77777777" w:rsidTr="00432252">
        <w:tc>
          <w:tcPr>
            <w:tcW w:w="817" w:type="dxa"/>
          </w:tcPr>
          <w:p w14:paraId="7C9AF121" w14:textId="77777777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822" w:type="dxa"/>
          </w:tcPr>
          <w:p w14:paraId="5F217898" w14:textId="23B90285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Rapport sur la mise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oeuvre des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résultats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des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autres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conférences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assemblées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et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réunions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l'UIT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intéressant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les travaux de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l'UIT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-D: PP-18, CMR-19, AR-19 et AMNT-16</w:t>
            </w:r>
          </w:p>
        </w:tc>
      </w:tr>
      <w:tr w:rsidR="00A05C15" w14:paraId="177C2470" w14:textId="77777777" w:rsidTr="00432252">
        <w:trPr>
          <w:trHeight w:val="397"/>
        </w:trPr>
        <w:tc>
          <w:tcPr>
            <w:tcW w:w="817" w:type="dxa"/>
          </w:tcPr>
          <w:p w14:paraId="346610D7" w14:textId="77777777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822" w:type="dxa"/>
          </w:tcPr>
          <w:p w14:paraId="4AA0D79B" w14:textId="488EF4B2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Travaux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préparatoires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vue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de la CMDT-21</w:t>
            </w:r>
          </w:p>
        </w:tc>
      </w:tr>
      <w:tr w:rsidR="00A05C15" w14:paraId="1D210A59" w14:textId="77777777" w:rsidTr="00432252">
        <w:tc>
          <w:tcPr>
            <w:tcW w:w="817" w:type="dxa"/>
          </w:tcPr>
          <w:p w14:paraId="108E88F9" w14:textId="77777777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</w:p>
        </w:tc>
        <w:tc>
          <w:tcPr>
            <w:tcW w:w="8822" w:type="dxa"/>
          </w:tcPr>
          <w:p w14:paraId="47297958" w14:textId="6EA1A49B" w:rsidR="00A05C15" w:rsidRPr="00CD2CC0" w:rsidRDefault="00A05C15" w:rsidP="00A05C15">
            <w:pPr>
              <w:pStyle w:val="CEONormal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Informations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actualisées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sur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l'état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d'avancement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du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processus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préparation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de la CMDT-21 par le pays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hôte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Éthiopie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A05C15" w14:paraId="63692CDE" w14:textId="77777777" w:rsidTr="00432252">
        <w:tc>
          <w:tcPr>
            <w:tcW w:w="817" w:type="dxa"/>
          </w:tcPr>
          <w:p w14:paraId="1796C8F5" w14:textId="77777777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7.2</w:t>
            </w:r>
          </w:p>
        </w:tc>
        <w:tc>
          <w:tcPr>
            <w:tcW w:w="8822" w:type="dxa"/>
          </w:tcPr>
          <w:p w14:paraId="0EA82391" w14:textId="3865B0BA" w:rsidR="00A05C15" w:rsidRPr="00CD2CC0" w:rsidRDefault="00A05C15" w:rsidP="00A05C15">
            <w:pPr>
              <w:pStyle w:val="CEONormal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Rapport de la première Réunion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préparatoire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régionale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l'UAT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tenue le 9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octobre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2020</w:t>
            </w:r>
          </w:p>
        </w:tc>
      </w:tr>
      <w:tr w:rsidR="00A05C15" w14:paraId="331AB23F" w14:textId="77777777" w:rsidTr="00432252">
        <w:tc>
          <w:tcPr>
            <w:tcW w:w="817" w:type="dxa"/>
          </w:tcPr>
          <w:p w14:paraId="54EB2D85" w14:textId="77777777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22" w:type="dxa"/>
          </w:tcPr>
          <w:p w14:paraId="5D3E1E3B" w14:textId="049C74BA" w:rsidR="00A05C15" w:rsidRPr="00CD2CC0" w:rsidRDefault="00A05C15" w:rsidP="00A05C15">
            <w:pPr>
              <w:pStyle w:val="CEONormal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Rapport du Groupe de travail du GCDT sur les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activités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préparatoires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vue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de la CMDT (GT-GCDT-Prep)</w:t>
            </w:r>
          </w:p>
        </w:tc>
      </w:tr>
      <w:tr w:rsidR="00A05C15" w14:paraId="35E3A8F7" w14:textId="77777777" w:rsidTr="00432252">
        <w:tc>
          <w:tcPr>
            <w:tcW w:w="817" w:type="dxa"/>
          </w:tcPr>
          <w:p w14:paraId="2234FB8C" w14:textId="77777777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822" w:type="dxa"/>
          </w:tcPr>
          <w:p w14:paraId="65A2E979" w14:textId="2BA95584" w:rsidR="00A05C15" w:rsidRPr="00F153A4" w:rsidRDefault="00A05C15" w:rsidP="00A05C15">
            <w:pPr>
              <w:pStyle w:val="CEONormal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Rapport du Groupe de travail du GCDT sur les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Résolutions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, la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Déclaration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et les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priorités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thématiques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de la CMDT (GT-GCDT-RDTP)</w:t>
            </w:r>
          </w:p>
        </w:tc>
      </w:tr>
      <w:tr w:rsidR="00A05C15" w14:paraId="38E0E5D6" w14:textId="77777777" w:rsidTr="00432252">
        <w:tc>
          <w:tcPr>
            <w:tcW w:w="817" w:type="dxa"/>
          </w:tcPr>
          <w:p w14:paraId="79D5D5AE" w14:textId="77777777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822" w:type="dxa"/>
          </w:tcPr>
          <w:p w14:paraId="1B737F21" w14:textId="232776E3" w:rsidR="00A05C15" w:rsidRPr="00F153A4" w:rsidRDefault="00A05C15" w:rsidP="00A05C15">
            <w:pPr>
              <w:pStyle w:val="CEONormal"/>
              <w:ind w:left="346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Groupe de travail du GCDT chargé de la planification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stratégique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et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opérationnelle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(GT-GCDT-SOP)</w:t>
            </w:r>
          </w:p>
        </w:tc>
      </w:tr>
      <w:tr w:rsidR="00A05C15" w14:paraId="6A1DED68" w14:textId="77777777" w:rsidTr="00432252">
        <w:tc>
          <w:tcPr>
            <w:tcW w:w="817" w:type="dxa"/>
          </w:tcPr>
          <w:p w14:paraId="26DE1C35" w14:textId="77777777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822" w:type="dxa"/>
          </w:tcPr>
          <w:p w14:paraId="31ECF273" w14:textId="45EFCA50" w:rsidR="00A05C15" w:rsidRPr="00CD2CC0" w:rsidRDefault="00A05C15" w:rsidP="00A05C15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Identification des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domaines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prioritaires</w:t>
            </w:r>
            <w:proofErr w:type="spellEnd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 xml:space="preserve"> dans la </w:t>
            </w:r>
            <w:proofErr w:type="spellStart"/>
            <w:r w:rsidRPr="00A05C15">
              <w:rPr>
                <w:rFonts w:asciiTheme="minorHAnsi" w:hAnsiTheme="minorHAnsi" w:cstheme="minorHAnsi"/>
                <w:sz w:val="24"/>
                <w:szCs w:val="24"/>
              </w:rPr>
              <w:t>région</w:t>
            </w:r>
            <w:proofErr w:type="spellEnd"/>
          </w:p>
        </w:tc>
      </w:tr>
      <w:tr w:rsidR="00A05C15" w14:paraId="4E40886A" w14:textId="77777777" w:rsidTr="00432252">
        <w:tc>
          <w:tcPr>
            <w:tcW w:w="817" w:type="dxa"/>
          </w:tcPr>
          <w:p w14:paraId="1929A180" w14:textId="77777777" w:rsidR="00A05C15" w:rsidRPr="00CD2CC0" w:rsidRDefault="00A05C15" w:rsidP="00A05C15">
            <w:pPr>
              <w:spacing w:after="120"/>
              <w:rPr>
                <w:rFonts w:cstheme="minorHAnsi"/>
                <w:szCs w:val="24"/>
              </w:rPr>
            </w:pPr>
            <w:r w:rsidRPr="00CD2CC0">
              <w:rPr>
                <w:rFonts w:cstheme="minorHAnsi"/>
                <w:szCs w:val="24"/>
              </w:rPr>
              <w:t>9.</w:t>
            </w:r>
          </w:p>
        </w:tc>
        <w:tc>
          <w:tcPr>
            <w:tcW w:w="8822" w:type="dxa"/>
          </w:tcPr>
          <w:p w14:paraId="6D25627F" w14:textId="617BFA2D" w:rsidR="00A05C15" w:rsidRPr="00CD2CC0" w:rsidRDefault="00A05C15" w:rsidP="00A05C15">
            <w:pPr>
              <w:spacing w:after="120"/>
              <w:rPr>
                <w:rFonts w:cstheme="minorHAnsi"/>
                <w:szCs w:val="24"/>
              </w:rPr>
            </w:pPr>
            <w:proofErr w:type="spellStart"/>
            <w:r w:rsidRPr="00A05C15">
              <w:rPr>
                <w:rFonts w:cstheme="minorHAnsi"/>
                <w:szCs w:val="24"/>
              </w:rPr>
              <w:t>Lancement</w:t>
            </w:r>
            <w:proofErr w:type="spellEnd"/>
            <w:r w:rsidRPr="00A05C15">
              <w:rPr>
                <w:rFonts w:cstheme="minorHAnsi"/>
                <w:szCs w:val="24"/>
              </w:rPr>
              <w:t xml:space="preserve"> de </w:t>
            </w:r>
            <w:proofErr w:type="spellStart"/>
            <w:r w:rsidRPr="00A05C15">
              <w:rPr>
                <w:rFonts w:cstheme="minorHAnsi"/>
                <w:szCs w:val="24"/>
              </w:rPr>
              <w:t>l'initiative</w:t>
            </w:r>
            <w:proofErr w:type="spellEnd"/>
            <w:r w:rsidRPr="00A05C15">
              <w:rPr>
                <w:rFonts w:cstheme="minorHAnsi"/>
                <w:szCs w:val="24"/>
              </w:rPr>
              <w:t xml:space="preserve"> "Un </w:t>
            </w:r>
            <w:proofErr w:type="spellStart"/>
            <w:r w:rsidRPr="00A05C15">
              <w:rPr>
                <w:rFonts w:cstheme="minorHAnsi"/>
                <w:szCs w:val="24"/>
              </w:rPr>
              <w:t>réseau</w:t>
            </w:r>
            <w:proofErr w:type="spellEnd"/>
            <w:r w:rsidRPr="00A05C15">
              <w:rPr>
                <w:rFonts w:cstheme="minorHAnsi"/>
                <w:szCs w:val="24"/>
              </w:rPr>
              <w:t xml:space="preserve"> de femmes"(</w:t>
            </w:r>
            <w:proofErr w:type="spellStart"/>
            <w:r w:rsidRPr="00A05C15">
              <w:rPr>
                <w:rFonts w:cstheme="minorHAnsi"/>
                <w:szCs w:val="24"/>
              </w:rPr>
              <w:t>NoW</w:t>
            </w:r>
            <w:proofErr w:type="spellEnd"/>
            <w:r w:rsidRPr="00A05C15">
              <w:rPr>
                <w:rFonts w:cstheme="minorHAnsi"/>
                <w:szCs w:val="24"/>
              </w:rPr>
              <w:t xml:space="preserve">) et de </w:t>
            </w:r>
            <w:proofErr w:type="spellStart"/>
            <w:r w:rsidRPr="00A05C15">
              <w:rPr>
                <w:rFonts w:cstheme="minorHAnsi"/>
                <w:szCs w:val="24"/>
              </w:rPr>
              <w:t>de</w:t>
            </w:r>
            <w:proofErr w:type="spellEnd"/>
            <w:r w:rsidRPr="00A05C15">
              <w:rPr>
                <w:rFonts w:cstheme="minorHAnsi"/>
                <w:szCs w:val="24"/>
              </w:rPr>
              <w:t xml:space="preserve"> </w:t>
            </w:r>
            <w:proofErr w:type="spellStart"/>
            <w:r w:rsidRPr="00A05C15">
              <w:rPr>
                <w:rFonts w:cstheme="minorHAnsi"/>
                <w:szCs w:val="24"/>
              </w:rPr>
              <w:t>l'initiative</w:t>
            </w:r>
            <w:proofErr w:type="spellEnd"/>
            <w:r w:rsidRPr="00A05C15">
              <w:rPr>
                <w:rFonts w:cstheme="minorHAnsi"/>
                <w:szCs w:val="24"/>
              </w:rPr>
              <w:t xml:space="preserve"> Generation Connect – Groupe pour la jeunesse </w:t>
            </w:r>
            <w:proofErr w:type="spellStart"/>
            <w:r w:rsidRPr="00A05C15">
              <w:rPr>
                <w:rFonts w:cstheme="minorHAnsi"/>
                <w:szCs w:val="24"/>
              </w:rPr>
              <w:t>en</w:t>
            </w:r>
            <w:proofErr w:type="spellEnd"/>
            <w:r w:rsidRPr="00A05C15">
              <w:rPr>
                <w:rFonts w:cstheme="minorHAnsi"/>
                <w:szCs w:val="24"/>
              </w:rPr>
              <w:t xml:space="preserve"> Afrique (GC-AFR)</w:t>
            </w:r>
          </w:p>
        </w:tc>
      </w:tr>
      <w:tr w:rsidR="00A05C15" w14:paraId="371B6309" w14:textId="77777777" w:rsidTr="00432252">
        <w:tc>
          <w:tcPr>
            <w:tcW w:w="817" w:type="dxa"/>
          </w:tcPr>
          <w:p w14:paraId="1CBE221A" w14:textId="77777777" w:rsidR="00A05C15" w:rsidRPr="00CD2CC0" w:rsidRDefault="00A05C15" w:rsidP="00A05C15">
            <w:pPr>
              <w:spacing w:after="1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10.</w:t>
            </w:r>
          </w:p>
        </w:tc>
        <w:tc>
          <w:tcPr>
            <w:tcW w:w="8822" w:type="dxa"/>
          </w:tcPr>
          <w:p w14:paraId="452EFFE2" w14:textId="7DF36BE1" w:rsidR="00A05C15" w:rsidRPr="00F153A4" w:rsidRDefault="00A05C15" w:rsidP="00A05C15">
            <w:pPr>
              <w:spacing w:after="120"/>
              <w:rPr>
                <w:rFonts w:cstheme="minorHAnsi"/>
                <w:szCs w:val="24"/>
              </w:rPr>
            </w:pPr>
            <w:r w:rsidRPr="00A05C15">
              <w:rPr>
                <w:rFonts w:cstheme="minorHAnsi"/>
                <w:szCs w:val="24"/>
              </w:rPr>
              <w:t>Divers</w:t>
            </w:r>
          </w:p>
        </w:tc>
      </w:tr>
    </w:tbl>
    <w:p w14:paraId="2447B0C1" w14:textId="6E443863" w:rsidR="0070796E" w:rsidRPr="0084734D" w:rsidRDefault="00A05C15" w:rsidP="00A05C15">
      <w:pPr>
        <w:tabs>
          <w:tab w:val="clear" w:pos="794"/>
          <w:tab w:val="clear" w:pos="1191"/>
          <w:tab w:val="clear" w:pos="1588"/>
          <w:tab w:val="clear" w:pos="1985"/>
          <w:tab w:val="left" w:pos="5820"/>
        </w:tabs>
        <w:jc w:val="center"/>
        <w:rPr>
          <w:szCs w:val="24"/>
        </w:rPr>
      </w:pPr>
      <w:r>
        <w:rPr>
          <w:szCs w:val="24"/>
        </w:rPr>
        <w:t>________________</w:t>
      </w:r>
    </w:p>
    <w:sectPr w:rsidR="0070796E" w:rsidRPr="0084734D" w:rsidSect="00504609">
      <w:headerReference w:type="default" r:id="rId9"/>
      <w:footerReference w:type="first" r:id="rId10"/>
      <w:pgSz w:w="11909" w:h="16834" w:code="9"/>
      <w:pgMar w:top="1418" w:right="1134" w:bottom="1418" w:left="1134" w:header="720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811D" w14:textId="77777777" w:rsidR="0092342C" w:rsidRDefault="0092342C">
      <w:r>
        <w:separator/>
      </w:r>
    </w:p>
  </w:endnote>
  <w:endnote w:type="continuationSeparator" w:id="0">
    <w:p w14:paraId="43F257F5" w14:textId="77777777" w:rsidR="0092342C" w:rsidRDefault="0092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30"/>
      <w:gridCol w:w="2251"/>
      <w:gridCol w:w="5958"/>
    </w:tblGrid>
    <w:tr w:rsidR="00D3373A" w:rsidRPr="004D495C" w14:paraId="38041CC2" w14:textId="77777777" w:rsidTr="00D3373A">
      <w:tc>
        <w:tcPr>
          <w:tcW w:w="1430" w:type="dxa"/>
          <w:tcBorders>
            <w:top w:val="single" w:sz="4" w:space="0" w:color="000000"/>
          </w:tcBorders>
          <w:shd w:val="clear" w:color="auto" w:fill="auto"/>
        </w:tcPr>
        <w:p w14:paraId="2D3EB904" w14:textId="77777777" w:rsidR="00D3373A" w:rsidRPr="004D495C" w:rsidRDefault="00D3373A" w:rsidP="00D3373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2251" w:type="dxa"/>
          <w:tcBorders>
            <w:top w:val="single" w:sz="4" w:space="0" w:color="000000"/>
          </w:tcBorders>
        </w:tcPr>
        <w:p w14:paraId="5A4C9EB3" w14:textId="77777777" w:rsidR="00D3373A" w:rsidRPr="004D495C" w:rsidRDefault="00D3373A" w:rsidP="00D3373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34DA93AD" w14:textId="704CAADA" w:rsidR="00D3373A" w:rsidRPr="004D495C" w:rsidRDefault="00D3373A" w:rsidP="00D3373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3373A">
            <w:rPr>
              <w:sz w:val="18"/>
              <w:szCs w:val="18"/>
              <w:lang w:val="en-US"/>
            </w:rPr>
            <w:t xml:space="preserve">M. Stephen Bereaux, Adjoint à la </w:t>
          </w:r>
          <w:proofErr w:type="spellStart"/>
          <w:r w:rsidRPr="00D3373A">
            <w:rPr>
              <w:sz w:val="18"/>
              <w:szCs w:val="18"/>
              <w:lang w:val="en-US"/>
            </w:rPr>
            <w:t>Directrice</w:t>
          </w:r>
          <w:proofErr w:type="spellEnd"/>
          <w:r w:rsidRPr="00D3373A">
            <w:rPr>
              <w:sz w:val="18"/>
              <w:szCs w:val="18"/>
              <w:lang w:val="en-US"/>
            </w:rPr>
            <w:t xml:space="preserve">, Bureau de </w:t>
          </w:r>
          <w:proofErr w:type="spellStart"/>
          <w:r w:rsidRPr="00D3373A">
            <w:rPr>
              <w:sz w:val="18"/>
              <w:szCs w:val="18"/>
              <w:lang w:val="en-US"/>
            </w:rPr>
            <w:t>développement</w:t>
          </w:r>
          <w:proofErr w:type="spellEnd"/>
          <w:r w:rsidRPr="00D3373A">
            <w:rPr>
              <w:sz w:val="18"/>
              <w:szCs w:val="18"/>
              <w:lang w:val="en-US"/>
            </w:rPr>
            <w:t xml:space="preserve"> des </w:t>
          </w:r>
          <w:proofErr w:type="spellStart"/>
          <w:r w:rsidRPr="00D3373A">
            <w:rPr>
              <w:sz w:val="18"/>
              <w:szCs w:val="18"/>
              <w:lang w:val="en-US"/>
            </w:rPr>
            <w:t>télécommunications</w:t>
          </w:r>
          <w:proofErr w:type="spellEnd"/>
        </w:p>
      </w:tc>
      <w:bookmarkStart w:id="11" w:name="OrgName"/>
      <w:bookmarkEnd w:id="11"/>
    </w:tr>
    <w:tr w:rsidR="00D3373A" w:rsidRPr="004D495C" w14:paraId="6EA353CC" w14:textId="77777777" w:rsidTr="00D3373A">
      <w:tc>
        <w:tcPr>
          <w:tcW w:w="1430" w:type="dxa"/>
          <w:shd w:val="clear" w:color="auto" w:fill="auto"/>
        </w:tcPr>
        <w:p w14:paraId="10D0031D" w14:textId="77777777" w:rsidR="00D3373A" w:rsidRPr="004D495C" w:rsidRDefault="00D3373A" w:rsidP="00D3373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1" w:type="dxa"/>
        </w:tcPr>
        <w:p w14:paraId="171431B3" w14:textId="77777777" w:rsidR="00D3373A" w:rsidRPr="004D495C" w:rsidRDefault="00D3373A" w:rsidP="00D3373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Numéro de téléphone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</w:tcPr>
        <w:p w14:paraId="4438B0F2" w14:textId="287D989C" w:rsidR="00D3373A" w:rsidRPr="004D495C" w:rsidRDefault="00D3373A" w:rsidP="00D3373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D3373A" w:rsidRPr="004D495C" w14:paraId="0B41BBE9" w14:textId="77777777" w:rsidTr="00D3373A">
      <w:tc>
        <w:tcPr>
          <w:tcW w:w="1430" w:type="dxa"/>
          <w:shd w:val="clear" w:color="auto" w:fill="auto"/>
        </w:tcPr>
        <w:p w14:paraId="0AD2AA7B" w14:textId="77777777" w:rsidR="00D3373A" w:rsidRPr="004D495C" w:rsidRDefault="00D3373A" w:rsidP="00D3373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1" w:type="dxa"/>
        </w:tcPr>
        <w:p w14:paraId="4EE2DD6A" w14:textId="77777777" w:rsidR="00D3373A" w:rsidRPr="004D495C" w:rsidRDefault="00D3373A" w:rsidP="00D3373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944D8C"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</w:tcPr>
        <w:p w14:paraId="0234461B" w14:textId="755464F2" w:rsidR="00D3373A" w:rsidRPr="004D495C" w:rsidRDefault="00D3373A" w:rsidP="00D3373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73D28639" w14:textId="4C9A1939" w:rsidR="00E2379D" w:rsidRPr="007551B4" w:rsidRDefault="00D3373A" w:rsidP="007551B4">
    <w:pPr>
      <w:jc w:val="center"/>
      <w:rPr>
        <w:sz w:val="20"/>
        <w:szCs w:val="16"/>
      </w:rPr>
    </w:pPr>
    <w:hyperlink r:id="rId2" w:history="1">
      <w:r w:rsidR="007551B4" w:rsidRPr="002654FD">
        <w:rPr>
          <w:rStyle w:val="Hyperlink"/>
          <w:sz w:val="20"/>
          <w:szCs w:val="16"/>
        </w:rPr>
        <w:t>RPM-AFR21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35F27" w14:textId="77777777" w:rsidR="0092342C" w:rsidRDefault="0092342C">
      <w:r>
        <w:separator/>
      </w:r>
    </w:p>
  </w:footnote>
  <w:footnote w:type="continuationSeparator" w:id="0">
    <w:p w14:paraId="15FF2A78" w14:textId="77777777" w:rsidR="0092342C" w:rsidRDefault="0092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869D" w14:textId="60F68D49" w:rsidR="00E2379D" w:rsidRPr="00FF089C" w:rsidRDefault="00E2379D" w:rsidP="00CB4DC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9" w:name="DocRef2"/>
    <w:bookmarkEnd w:id="9"/>
    <w:r w:rsidR="00FF089C" w:rsidRPr="00FF089C">
      <w:rPr>
        <w:sz w:val="22"/>
        <w:szCs w:val="22"/>
        <w:lang w:val="es-ES_tradnl"/>
      </w:rPr>
      <w:t>RPM-</w:t>
    </w:r>
    <w:r w:rsidR="00EA467D">
      <w:rPr>
        <w:sz w:val="22"/>
        <w:szCs w:val="22"/>
        <w:lang w:val="es-ES_tradnl"/>
      </w:rPr>
      <w:t>AFR</w:t>
    </w:r>
    <w:r w:rsidR="00882AA1"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A05C15">
      <w:rPr>
        <w:sz w:val="22"/>
        <w:szCs w:val="22"/>
        <w:lang w:val="es-ES_tradnl"/>
      </w:rPr>
      <w:t>1</w:t>
    </w:r>
    <w:r w:rsidR="00FF089C" w:rsidRPr="00FF089C">
      <w:rPr>
        <w:sz w:val="22"/>
        <w:szCs w:val="22"/>
        <w:lang w:val="es-ES_tradnl"/>
      </w:rPr>
      <w:t>-</w:t>
    </w:r>
    <w:r w:rsidR="0084284D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BA2A7B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3694"/>
    <w:rsid w:val="001E33AB"/>
    <w:rsid w:val="001E3BCF"/>
    <w:rsid w:val="002066B3"/>
    <w:rsid w:val="0021427F"/>
    <w:rsid w:val="00235915"/>
    <w:rsid w:val="00252877"/>
    <w:rsid w:val="002574E2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20FF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4609"/>
    <w:rsid w:val="00511EDF"/>
    <w:rsid w:val="00523237"/>
    <w:rsid w:val="00523E05"/>
    <w:rsid w:val="005302F6"/>
    <w:rsid w:val="00542D84"/>
    <w:rsid w:val="00546F06"/>
    <w:rsid w:val="005543B5"/>
    <w:rsid w:val="0058604B"/>
    <w:rsid w:val="005B37AF"/>
    <w:rsid w:val="005B45E9"/>
    <w:rsid w:val="005B5914"/>
    <w:rsid w:val="005C0E75"/>
    <w:rsid w:val="005C33BC"/>
    <w:rsid w:val="005D12FD"/>
    <w:rsid w:val="005E07F1"/>
    <w:rsid w:val="00622A8F"/>
    <w:rsid w:val="006354E9"/>
    <w:rsid w:val="0064011F"/>
    <w:rsid w:val="00641CA0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274B6"/>
    <w:rsid w:val="00735AC3"/>
    <w:rsid w:val="00735B54"/>
    <w:rsid w:val="007551B4"/>
    <w:rsid w:val="00755605"/>
    <w:rsid w:val="00762A1E"/>
    <w:rsid w:val="007679D2"/>
    <w:rsid w:val="00770299"/>
    <w:rsid w:val="00781933"/>
    <w:rsid w:val="00785979"/>
    <w:rsid w:val="00791D56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284D"/>
    <w:rsid w:val="0084734D"/>
    <w:rsid w:val="00852CC6"/>
    <w:rsid w:val="00870D98"/>
    <w:rsid w:val="008740CF"/>
    <w:rsid w:val="00882AA1"/>
    <w:rsid w:val="00883EFF"/>
    <w:rsid w:val="00885734"/>
    <w:rsid w:val="00891809"/>
    <w:rsid w:val="008A357D"/>
    <w:rsid w:val="008F2196"/>
    <w:rsid w:val="009043C2"/>
    <w:rsid w:val="009074FD"/>
    <w:rsid w:val="00912887"/>
    <w:rsid w:val="00915921"/>
    <w:rsid w:val="0092342C"/>
    <w:rsid w:val="0093043A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A7184"/>
    <w:rsid w:val="009B17EA"/>
    <w:rsid w:val="009B6F98"/>
    <w:rsid w:val="009D7B40"/>
    <w:rsid w:val="009E3FEB"/>
    <w:rsid w:val="009E50D3"/>
    <w:rsid w:val="009F680F"/>
    <w:rsid w:val="00A05C15"/>
    <w:rsid w:val="00A13179"/>
    <w:rsid w:val="00A140EB"/>
    <w:rsid w:val="00A16064"/>
    <w:rsid w:val="00A54CA6"/>
    <w:rsid w:val="00A65745"/>
    <w:rsid w:val="00A824E0"/>
    <w:rsid w:val="00A840C6"/>
    <w:rsid w:val="00AB4706"/>
    <w:rsid w:val="00AC3A1D"/>
    <w:rsid w:val="00AC7AC6"/>
    <w:rsid w:val="00AD2FB3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A2A7B"/>
    <w:rsid w:val="00BB67AF"/>
    <w:rsid w:val="00BC1350"/>
    <w:rsid w:val="00BC6A2F"/>
    <w:rsid w:val="00BE77DE"/>
    <w:rsid w:val="00BF1682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B4DC1"/>
    <w:rsid w:val="00CF63E1"/>
    <w:rsid w:val="00D00614"/>
    <w:rsid w:val="00D17DC5"/>
    <w:rsid w:val="00D27001"/>
    <w:rsid w:val="00D3373A"/>
    <w:rsid w:val="00D35307"/>
    <w:rsid w:val="00D4563B"/>
    <w:rsid w:val="00D80072"/>
    <w:rsid w:val="00D839D8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0C70"/>
    <w:rsid w:val="00E2379D"/>
    <w:rsid w:val="00E244D1"/>
    <w:rsid w:val="00E45EB4"/>
    <w:rsid w:val="00E7476B"/>
    <w:rsid w:val="00E74841"/>
    <w:rsid w:val="00E84413"/>
    <w:rsid w:val="00E97390"/>
    <w:rsid w:val="00E97800"/>
    <w:rsid w:val="00EA3797"/>
    <w:rsid w:val="00EA467D"/>
    <w:rsid w:val="00EA6520"/>
    <w:rsid w:val="00EA72D0"/>
    <w:rsid w:val="00EF62C8"/>
    <w:rsid w:val="00F2422E"/>
    <w:rsid w:val="00F35A0C"/>
    <w:rsid w:val="00F40E2E"/>
    <w:rsid w:val="00F620CA"/>
    <w:rsid w:val="00F74154"/>
    <w:rsid w:val="00F842D3"/>
    <w:rsid w:val="00F87092"/>
    <w:rsid w:val="00FC045D"/>
    <w:rsid w:val="00FD281F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34BC8"/>
  <w15:chartTrackingRefBased/>
  <w15:docId w15:val="{C787C2E9-B3DE-449C-9ABE-F4612F34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paragraph" w:customStyle="1" w:styleId="CEONormal">
    <w:name w:val="CEO_Normal"/>
    <w:link w:val="CEONormalChar"/>
    <w:rsid w:val="00A05C15"/>
    <w:pPr>
      <w:spacing w:before="120" w:after="120"/>
    </w:pPr>
    <w:rPr>
      <w:rFonts w:ascii="Verdana" w:hAnsi="Verdana"/>
      <w:sz w:val="19"/>
      <w:szCs w:val="19"/>
      <w:lang w:eastAsia="en-US"/>
    </w:rPr>
  </w:style>
  <w:style w:type="character" w:customStyle="1" w:styleId="CEONormalChar">
    <w:name w:val="CEO_Normal Char"/>
    <w:link w:val="CEONormal"/>
    <w:rsid w:val="00A05C15"/>
    <w:rPr>
      <w:rFonts w:ascii="Verdana" w:hAnsi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FR.aspx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F. Lambert</dc:creator>
  <cp:keywords/>
  <cp:lastModifiedBy>BDT-nd</cp:lastModifiedBy>
  <cp:revision>14</cp:revision>
  <cp:lastPrinted>2016-05-13T07:33:00Z</cp:lastPrinted>
  <dcterms:created xsi:type="dcterms:W3CDTF">2016-09-19T07:49:00Z</dcterms:created>
  <dcterms:modified xsi:type="dcterms:W3CDTF">2021-02-02T13:55:00Z</dcterms:modified>
</cp:coreProperties>
</file>