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0" w:type="pct"/>
        <w:jc w:val="center"/>
        <w:tblLayout w:type="fixed"/>
        <w:tblLook w:val="04A0" w:firstRow="1" w:lastRow="0" w:firstColumn="1" w:lastColumn="0" w:noHBand="0" w:noVBand="1"/>
      </w:tblPr>
      <w:tblGrid>
        <w:gridCol w:w="1348"/>
        <w:gridCol w:w="3896"/>
        <w:gridCol w:w="4395"/>
      </w:tblGrid>
      <w:tr w:rsidR="0083033B" w:rsidRPr="0083033B" w:rsidTr="0083033B">
        <w:trPr>
          <w:jc w:val="center"/>
        </w:trPr>
        <w:tc>
          <w:tcPr>
            <w:tcW w:w="5000" w:type="pct"/>
            <w:gridSpan w:val="3"/>
            <w:shd w:val="clear" w:color="auto" w:fill="auto"/>
          </w:tcPr>
          <w:p w:rsidR="0083033B" w:rsidRPr="00A24796" w:rsidRDefault="0083033B" w:rsidP="0083033B">
            <w:pPr>
              <w:spacing w:before="60" w:after="60" w:line="300" w:lineRule="exact"/>
              <w:jc w:val="left"/>
              <w:rPr>
                <w:rtl/>
              </w:rPr>
            </w:pPr>
          </w:p>
        </w:tc>
      </w:tr>
      <w:tr w:rsidR="0083033B" w:rsidRPr="0083033B" w:rsidTr="0083033B">
        <w:trPr>
          <w:jc w:val="center"/>
        </w:trPr>
        <w:tc>
          <w:tcPr>
            <w:tcW w:w="699" w:type="pct"/>
            <w:shd w:val="clear" w:color="auto" w:fill="auto"/>
          </w:tcPr>
          <w:p w:rsidR="0083033B" w:rsidRPr="0083033B" w:rsidRDefault="0083033B" w:rsidP="0083033B">
            <w:pPr>
              <w:spacing w:before="60" w:after="60" w:line="300" w:lineRule="exact"/>
              <w:jc w:val="left"/>
              <w:rPr>
                <w:lang w:val="fr-FR" w:bidi="ar-SY"/>
              </w:rPr>
            </w:pPr>
            <w:r w:rsidRPr="0083033B">
              <w:rPr>
                <w:rFonts w:hint="cs"/>
                <w:rtl/>
              </w:rPr>
              <w:t>المرجع:</w:t>
            </w:r>
          </w:p>
        </w:tc>
        <w:tc>
          <w:tcPr>
            <w:tcW w:w="2021" w:type="pct"/>
            <w:shd w:val="clear" w:color="auto" w:fill="auto"/>
          </w:tcPr>
          <w:p w:rsidR="0083033B" w:rsidRPr="008C086A" w:rsidRDefault="00C06803" w:rsidP="00C06803">
            <w:pPr>
              <w:spacing w:before="60" w:after="60" w:line="300" w:lineRule="exact"/>
              <w:jc w:val="left"/>
              <w:rPr>
                <w:lang w:bidi="ar-EG"/>
              </w:rPr>
            </w:pPr>
            <w:r>
              <w:rPr>
                <w:color w:val="000000" w:themeColor="text1"/>
              </w:rPr>
              <w:t xml:space="preserve">Circular </w:t>
            </w:r>
            <w:r w:rsidR="00EF2A99">
              <w:rPr>
                <w:color w:val="000000" w:themeColor="text1"/>
              </w:rPr>
              <w:t>BDT/</w:t>
            </w:r>
            <w:r>
              <w:rPr>
                <w:color w:val="000000" w:themeColor="text1"/>
              </w:rPr>
              <w:t>IP</w:t>
            </w:r>
            <w:r w:rsidR="00EF2A99">
              <w:rPr>
                <w:color w:val="000000" w:themeColor="text1"/>
              </w:rPr>
              <w:t>/</w:t>
            </w:r>
            <w:r>
              <w:rPr>
                <w:color w:val="000000" w:themeColor="text1"/>
              </w:rPr>
              <w:t>CSTG-5</w:t>
            </w:r>
          </w:p>
        </w:tc>
        <w:tc>
          <w:tcPr>
            <w:tcW w:w="2280" w:type="pct"/>
            <w:shd w:val="clear" w:color="auto" w:fill="auto"/>
          </w:tcPr>
          <w:p w:rsidR="0083033B" w:rsidRPr="0083033B" w:rsidRDefault="007D49DC" w:rsidP="005B0A8F">
            <w:pPr>
              <w:spacing w:before="60" w:after="60" w:line="300" w:lineRule="exact"/>
              <w:jc w:val="left"/>
              <w:rPr>
                <w:rtl/>
                <w:lang w:bidi="ar-SY"/>
              </w:rPr>
            </w:pPr>
            <w:r w:rsidRPr="000972ED">
              <w:rPr>
                <w:rFonts w:hint="cs"/>
                <w:rtl/>
              </w:rPr>
              <w:t xml:space="preserve">جنيف، </w:t>
            </w:r>
            <w:r w:rsidR="00C06803">
              <w:t>13</w:t>
            </w:r>
            <w:r w:rsidR="0097156D">
              <w:rPr>
                <w:rFonts w:hint="cs"/>
                <w:rtl/>
              </w:rPr>
              <w:t xml:space="preserve"> </w:t>
            </w:r>
            <w:r w:rsidR="005B0A8F">
              <w:rPr>
                <w:rFonts w:hint="cs"/>
                <w:rtl/>
              </w:rPr>
              <w:t>يونيو</w:t>
            </w:r>
            <w:r w:rsidR="0097156D">
              <w:rPr>
                <w:rFonts w:hint="cs"/>
                <w:rtl/>
              </w:rPr>
              <w:t xml:space="preserve"> </w:t>
            </w:r>
            <w:r>
              <w:t>2018</w:t>
            </w:r>
          </w:p>
        </w:tc>
      </w:tr>
      <w:tr w:rsidR="0083033B" w:rsidRPr="0083033B" w:rsidTr="0083033B">
        <w:trPr>
          <w:jc w:val="center"/>
        </w:trPr>
        <w:tc>
          <w:tcPr>
            <w:tcW w:w="699" w:type="pct"/>
            <w:shd w:val="clear" w:color="auto" w:fill="auto"/>
          </w:tcPr>
          <w:p w:rsidR="0083033B" w:rsidRPr="00024277" w:rsidRDefault="0083033B" w:rsidP="002170E5">
            <w:pPr>
              <w:spacing w:before="20" w:after="20" w:line="300" w:lineRule="exact"/>
              <w:jc w:val="left"/>
              <w:rPr>
                <w:lang w:val="en-GB" w:bidi="ar-SY"/>
              </w:rPr>
            </w:pPr>
          </w:p>
        </w:tc>
        <w:tc>
          <w:tcPr>
            <w:tcW w:w="2021" w:type="pct"/>
            <w:shd w:val="clear" w:color="auto" w:fill="auto"/>
          </w:tcPr>
          <w:p w:rsidR="0083033B" w:rsidRPr="0083033B" w:rsidRDefault="0083033B" w:rsidP="002170E5">
            <w:pPr>
              <w:spacing w:before="20" w:after="20" w:line="300" w:lineRule="exact"/>
              <w:jc w:val="left"/>
              <w:rPr>
                <w:lang w:bidi="ar-SY"/>
              </w:rPr>
            </w:pPr>
          </w:p>
        </w:tc>
        <w:tc>
          <w:tcPr>
            <w:tcW w:w="2280" w:type="pct"/>
            <w:shd w:val="clear" w:color="auto" w:fill="auto"/>
          </w:tcPr>
          <w:p w:rsidR="0083033B" w:rsidRPr="0083033B" w:rsidRDefault="0083033B" w:rsidP="002170E5">
            <w:pPr>
              <w:spacing w:before="20" w:after="20" w:line="300" w:lineRule="exact"/>
              <w:jc w:val="left"/>
              <w:rPr>
                <w:lang w:bidi="ar-SY"/>
              </w:rPr>
            </w:pPr>
          </w:p>
        </w:tc>
      </w:tr>
      <w:tr w:rsidR="00951CF0" w:rsidRPr="0083033B" w:rsidTr="0083033B">
        <w:trPr>
          <w:jc w:val="center"/>
        </w:trPr>
        <w:tc>
          <w:tcPr>
            <w:tcW w:w="699" w:type="pct"/>
            <w:shd w:val="clear" w:color="auto" w:fill="auto"/>
          </w:tcPr>
          <w:p w:rsidR="00951CF0" w:rsidRPr="00024277" w:rsidRDefault="00951CF0" w:rsidP="0083033B">
            <w:pPr>
              <w:spacing w:before="60" w:after="60" w:line="300" w:lineRule="exact"/>
              <w:jc w:val="left"/>
              <w:rPr>
                <w:lang w:val="en-GB" w:bidi="ar-SY"/>
              </w:rPr>
            </w:pPr>
          </w:p>
        </w:tc>
        <w:tc>
          <w:tcPr>
            <w:tcW w:w="2021" w:type="pct"/>
            <w:shd w:val="clear" w:color="auto" w:fill="auto"/>
          </w:tcPr>
          <w:p w:rsidR="00951CF0" w:rsidRPr="0083033B" w:rsidRDefault="00951CF0" w:rsidP="0083033B">
            <w:pPr>
              <w:spacing w:before="60" w:after="60" w:line="300" w:lineRule="exact"/>
              <w:jc w:val="left"/>
              <w:rPr>
                <w:rtl/>
                <w:lang w:bidi="ar-SY"/>
              </w:rPr>
            </w:pPr>
          </w:p>
        </w:tc>
        <w:tc>
          <w:tcPr>
            <w:tcW w:w="2280" w:type="pct"/>
            <w:vMerge w:val="restart"/>
            <w:shd w:val="clear" w:color="auto" w:fill="auto"/>
          </w:tcPr>
          <w:p w:rsidR="00951CF0" w:rsidRPr="00951CF0" w:rsidRDefault="00951CF0" w:rsidP="00951CF0">
            <w:pPr>
              <w:tabs>
                <w:tab w:val="clear" w:pos="794"/>
                <w:tab w:val="left" w:pos="318"/>
              </w:tabs>
              <w:spacing w:before="60" w:after="60" w:line="300" w:lineRule="exact"/>
              <w:ind w:left="318" w:hanging="318"/>
              <w:jc w:val="left"/>
              <w:rPr>
                <w:rtl/>
                <w:lang w:bidi="ar-SY"/>
              </w:rPr>
            </w:pPr>
            <w:r w:rsidRPr="00951CF0">
              <w:rPr>
                <w:rFonts w:hint="cs"/>
                <w:rtl/>
                <w:lang w:bidi="ar-SY"/>
              </w:rPr>
              <w:t>إلى:</w:t>
            </w:r>
          </w:p>
          <w:p w:rsidR="005B0A8F" w:rsidRDefault="005B0A8F" w:rsidP="005B0A8F">
            <w:pPr>
              <w:spacing w:before="60" w:after="60" w:line="300" w:lineRule="exact"/>
              <w:ind w:left="349" w:hanging="349"/>
              <w:jc w:val="left"/>
            </w:pPr>
            <w:r>
              <w:rPr>
                <w:rtl/>
              </w:rPr>
              <w:t>-</w:t>
            </w:r>
            <w:r>
              <w:rPr>
                <w:rtl/>
              </w:rPr>
              <w:tab/>
              <w:t>إدارات الدول الأعضاء في الاتحاد</w:t>
            </w:r>
          </w:p>
          <w:p w:rsidR="005B0A8F" w:rsidRDefault="005B0A8F" w:rsidP="005B0A8F">
            <w:pPr>
              <w:spacing w:before="60" w:after="60" w:line="300" w:lineRule="exact"/>
              <w:ind w:left="349" w:hanging="349"/>
              <w:jc w:val="left"/>
              <w:rPr>
                <w:rtl/>
                <w:lang w:bidi="ar-EG"/>
              </w:rPr>
            </w:pPr>
            <w:r>
              <w:rPr>
                <w:rtl/>
              </w:rPr>
              <w:t>-</w:t>
            </w:r>
            <w:r>
              <w:rPr>
                <w:rtl/>
              </w:rPr>
              <w:tab/>
              <w:t xml:space="preserve">القرار </w:t>
            </w:r>
            <w:r>
              <w:t>99</w:t>
            </w:r>
            <w:r>
              <w:rPr>
                <w:rtl/>
                <w:lang w:bidi="ar-EG"/>
              </w:rPr>
              <w:t xml:space="preserve"> (المراجَع في بوسان، </w:t>
            </w:r>
            <w:r>
              <w:t>2014</w:t>
            </w:r>
            <w:r>
              <w:rPr>
                <w:rtl/>
                <w:lang w:bidi="ar-EG"/>
              </w:rPr>
              <w:t>)</w:t>
            </w:r>
          </w:p>
          <w:p w:rsidR="005B0A8F" w:rsidRDefault="005B0A8F" w:rsidP="005B0A8F">
            <w:pPr>
              <w:spacing w:before="60" w:after="60" w:line="300" w:lineRule="exact"/>
              <w:ind w:left="349" w:hanging="349"/>
              <w:jc w:val="left"/>
              <w:rPr>
                <w:rtl/>
                <w:lang w:bidi="ar-EG"/>
              </w:rPr>
            </w:pPr>
            <w:r>
              <w:rPr>
                <w:rtl/>
                <w:lang w:bidi="ar-EG"/>
              </w:rPr>
              <w:t>-</w:t>
            </w:r>
            <w:r>
              <w:rPr>
                <w:rtl/>
                <w:lang w:bidi="ar-EG"/>
              </w:rPr>
              <w:tab/>
              <w:t>أعضاء قطاع تنمية الاتصالات والمنتسبين إليه</w:t>
            </w:r>
            <w:r>
              <w:rPr>
                <w:rtl/>
                <w:lang w:bidi="ar-EG"/>
              </w:rPr>
              <w:br/>
              <w:t>والهيئات الأكاديمية المنضمّة إليه</w:t>
            </w:r>
          </w:p>
          <w:p w:rsidR="00951CF0" w:rsidRDefault="005B0A8F" w:rsidP="005B0A8F">
            <w:pPr>
              <w:spacing w:before="60" w:after="60" w:line="300" w:lineRule="exact"/>
              <w:ind w:left="349" w:hanging="349"/>
              <w:jc w:val="left"/>
              <w:rPr>
                <w:lang w:bidi="ar-EG"/>
              </w:rPr>
            </w:pPr>
            <w:r>
              <w:rPr>
                <w:rtl/>
                <w:lang w:bidi="ar-EG"/>
              </w:rPr>
              <w:t>-</w:t>
            </w:r>
            <w:r>
              <w:rPr>
                <w:rtl/>
                <w:lang w:bidi="ar-EG"/>
              </w:rPr>
              <w:tab/>
              <w:t>رئيسي لجنتي الدراسات </w:t>
            </w:r>
            <w:r>
              <w:t>1</w:t>
            </w:r>
            <w:r>
              <w:rPr>
                <w:rtl/>
                <w:lang w:bidi="ar-EG"/>
              </w:rPr>
              <w:t xml:space="preserve"> و</w:t>
            </w:r>
            <w:r>
              <w:t>2</w:t>
            </w:r>
            <w:r>
              <w:rPr>
                <w:rtl/>
                <w:lang w:bidi="ar-EG"/>
              </w:rPr>
              <w:t xml:space="preserve"> لقطاع تنمية الاتصالات ونوابهما</w:t>
            </w:r>
          </w:p>
          <w:p w:rsidR="005B0A8F" w:rsidRPr="00E73C6E" w:rsidRDefault="005B0A8F" w:rsidP="00E73C6E">
            <w:pPr>
              <w:spacing w:before="60" w:after="60" w:line="300" w:lineRule="exact"/>
              <w:ind w:left="349" w:hanging="349"/>
              <w:jc w:val="left"/>
              <w:rPr>
                <w:rtl/>
              </w:rPr>
            </w:pPr>
            <w:r>
              <w:rPr>
                <w:rFonts w:hint="cs"/>
                <w:rtl/>
                <w:lang w:bidi="ar-EG"/>
              </w:rPr>
              <w:t>-</w:t>
            </w:r>
            <w:r>
              <w:rPr>
                <w:rtl/>
                <w:lang w:bidi="ar-EG"/>
              </w:rPr>
              <w:tab/>
            </w:r>
            <w:r w:rsidR="00E73C6E">
              <w:rPr>
                <w:rFonts w:hint="cs"/>
                <w:rtl/>
                <w:lang w:bidi="ar-EG"/>
              </w:rPr>
              <w:t xml:space="preserve">المقررين ونواب المقررين المعنيين بمسائل لجنتي الدراسات </w:t>
            </w:r>
            <w:r w:rsidR="00E73C6E">
              <w:rPr>
                <w:lang w:bidi="ar-EG"/>
              </w:rPr>
              <w:t>1</w:t>
            </w:r>
            <w:r w:rsidR="00E73C6E">
              <w:rPr>
                <w:rFonts w:hint="cs"/>
                <w:rtl/>
              </w:rPr>
              <w:t xml:space="preserve"> و</w:t>
            </w:r>
            <w:r w:rsidR="00E73C6E">
              <w:t>2</w:t>
            </w:r>
            <w:r w:rsidR="00E73C6E">
              <w:rPr>
                <w:rFonts w:hint="cs"/>
                <w:rtl/>
              </w:rPr>
              <w:t xml:space="preserve"> لقطاع تنمية الاتصالات</w:t>
            </w:r>
          </w:p>
          <w:p w:rsidR="00951CF0" w:rsidRPr="00951CF0" w:rsidRDefault="00951CF0" w:rsidP="00951CF0">
            <w:pPr>
              <w:tabs>
                <w:tab w:val="clear" w:pos="794"/>
                <w:tab w:val="left" w:pos="318"/>
              </w:tabs>
              <w:spacing w:before="60" w:after="60" w:line="300" w:lineRule="exact"/>
              <w:ind w:left="318" w:hanging="318"/>
              <w:jc w:val="left"/>
              <w:rPr>
                <w:lang w:bidi="ar-SY"/>
              </w:rPr>
            </w:pPr>
          </w:p>
        </w:tc>
      </w:tr>
      <w:tr w:rsidR="00951CF0" w:rsidRPr="0083033B" w:rsidTr="0083033B">
        <w:trPr>
          <w:jc w:val="center"/>
        </w:trPr>
        <w:tc>
          <w:tcPr>
            <w:tcW w:w="699" w:type="pct"/>
            <w:shd w:val="clear" w:color="auto" w:fill="auto"/>
          </w:tcPr>
          <w:p w:rsidR="00951CF0" w:rsidRPr="00024277" w:rsidRDefault="00951CF0" w:rsidP="0083033B">
            <w:pPr>
              <w:spacing w:before="60" w:after="60" w:line="300" w:lineRule="exact"/>
              <w:jc w:val="left"/>
              <w:rPr>
                <w:lang w:val="en-GB" w:bidi="ar-SY"/>
              </w:rPr>
            </w:pPr>
          </w:p>
        </w:tc>
        <w:tc>
          <w:tcPr>
            <w:tcW w:w="2021" w:type="pct"/>
            <w:shd w:val="clear" w:color="auto" w:fill="auto"/>
          </w:tcPr>
          <w:p w:rsidR="00951CF0" w:rsidRPr="0083033B" w:rsidRDefault="00951CF0" w:rsidP="0083033B">
            <w:pPr>
              <w:spacing w:before="60" w:after="60" w:line="300" w:lineRule="exact"/>
              <w:jc w:val="left"/>
              <w:rPr>
                <w:rtl/>
                <w:lang w:bidi="ar-SY"/>
              </w:rPr>
            </w:pPr>
          </w:p>
        </w:tc>
        <w:tc>
          <w:tcPr>
            <w:tcW w:w="2280" w:type="pct"/>
            <w:vMerge/>
            <w:shd w:val="clear" w:color="auto" w:fill="auto"/>
          </w:tcPr>
          <w:p w:rsidR="00951CF0" w:rsidRDefault="00951CF0" w:rsidP="001D6F78">
            <w:pPr>
              <w:tabs>
                <w:tab w:val="clear" w:pos="794"/>
                <w:tab w:val="clear" w:pos="1361"/>
                <w:tab w:val="clear" w:pos="1928"/>
                <w:tab w:val="clear" w:pos="2495"/>
                <w:tab w:val="clear" w:pos="3062"/>
                <w:tab w:val="left" w:pos="318"/>
              </w:tabs>
              <w:spacing w:before="60" w:after="60" w:line="300" w:lineRule="exact"/>
              <w:jc w:val="left"/>
              <w:rPr>
                <w:noProof/>
                <w:sz w:val="24"/>
                <w:szCs w:val="26"/>
                <w:rtl/>
                <w:lang w:bidi="ar-EG"/>
              </w:rPr>
            </w:pPr>
          </w:p>
        </w:tc>
      </w:tr>
      <w:tr w:rsidR="0083033B" w:rsidRPr="0083033B" w:rsidTr="0083033B">
        <w:trPr>
          <w:jc w:val="center"/>
        </w:trPr>
        <w:tc>
          <w:tcPr>
            <w:tcW w:w="699" w:type="pct"/>
            <w:shd w:val="clear" w:color="auto" w:fill="auto"/>
          </w:tcPr>
          <w:p w:rsidR="0083033B" w:rsidRPr="00612C56" w:rsidRDefault="0083033B" w:rsidP="00EF2A99">
            <w:pPr>
              <w:spacing w:after="120" w:line="240" w:lineRule="auto"/>
              <w:rPr>
                <w:b/>
                <w:bCs/>
                <w:rtl/>
              </w:rPr>
            </w:pPr>
            <w:r w:rsidRPr="00612C56">
              <w:rPr>
                <w:rFonts w:hint="cs"/>
                <w:b/>
                <w:bCs/>
                <w:sz w:val="24"/>
                <w:szCs w:val="32"/>
                <w:rtl/>
              </w:rPr>
              <w:t>الموضوع:</w:t>
            </w:r>
          </w:p>
        </w:tc>
        <w:tc>
          <w:tcPr>
            <w:tcW w:w="4301" w:type="pct"/>
            <w:gridSpan w:val="2"/>
            <w:shd w:val="clear" w:color="auto" w:fill="auto"/>
          </w:tcPr>
          <w:p w:rsidR="0083033B" w:rsidRPr="00146232" w:rsidRDefault="00146232" w:rsidP="00B165CE">
            <w:pPr>
              <w:spacing w:before="240" w:after="240"/>
              <w:rPr>
                <w:b/>
                <w:bCs/>
                <w:spacing w:val="4"/>
                <w:rtl/>
              </w:rPr>
            </w:pPr>
            <w:r>
              <w:rPr>
                <w:rFonts w:hint="cs"/>
                <w:b/>
                <w:bCs/>
                <w:spacing w:val="4"/>
                <w:rtl/>
              </w:rPr>
              <w:t>اجتماعا</w:t>
            </w:r>
            <w:r w:rsidR="00D87815">
              <w:rPr>
                <w:rFonts w:hint="cs"/>
                <w:b/>
                <w:bCs/>
                <w:spacing w:val="4"/>
                <w:rtl/>
              </w:rPr>
              <w:t>ت</w:t>
            </w:r>
            <w:r>
              <w:rPr>
                <w:rFonts w:hint="cs"/>
                <w:b/>
                <w:bCs/>
                <w:spacing w:val="4"/>
                <w:rtl/>
              </w:rPr>
              <w:t xml:space="preserve"> أفرقة المقررين للجنة الدراسات </w:t>
            </w:r>
            <w:r>
              <w:rPr>
                <w:b/>
                <w:bCs/>
                <w:spacing w:val="4"/>
              </w:rPr>
              <w:t>1</w:t>
            </w:r>
            <w:r>
              <w:rPr>
                <w:rFonts w:hint="cs"/>
                <w:b/>
                <w:bCs/>
                <w:spacing w:val="4"/>
                <w:rtl/>
              </w:rPr>
              <w:t xml:space="preserve"> (</w:t>
            </w:r>
            <w:r>
              <w:rPr>
                <w:b/>
                <w:bCs/>
                <w:spacing w:val="4"/>
              </w:rPr>
              <w:t>28-17</w:t>
            </w:r>
            <w:r>
              <w:rPr>
                <w:rFonts w:hint="cs"/>
                <w:b/>
                <w:bCs/>
                <w:spacing w:val="4"/>
                <w:rtl/>
              </w:rPr>
              <w:t xml:space="preserve"> سبتمبر </w:t>
            </w:r>
            <w:r>
              <w:rPr>
                <w:b/>
                <w:bCs/>
                <w:spacing w:val="4"/>
              </w:rPr>
              <w:t>2018</w:t>
            </w:r>
            <w:r>
              <w:rPr>
                <w:rFonts w:hint="cs"/>
                <w:b/>
                <w:bCs/>
                <w:spacing w:val="4"/>
                <w:rtl/>
              </w:rPr>
              <w:t xml:space="preserve">) ولجنة الدراسات </w:t>
            </w:r>
            <w:r>
              <w:rPr>
                <w:b/>
                <w:bCs/>
                <w:spacing w:val="4"/>
              </w:rPr>
              <w:t>2</w:t>
            </w:r>
            <w:r>
              <w:rPr>
                <w:rFonts w:hint="cs"/>
                <w:b/>
                <w:bCs/>
                <w:spacing w:val="4"/>
                <w:rtl/>
              </w:rPr>
              <w:t xml:space="preserve"> لقطاع تنمية الاتصالات (</w:t>
            </w:r>
            <w:r>
              <w:rPr>
                <w:b/>
                <w:bCs/>
                <w:spacing w:val="4"/>
              </w:rPr>
              <w:t>12-1</w:t>
            </w:r>
            <w:r>
              <w:rPr>
                <w:rFonts w:hint="cs"/>
                <w:b/>
                <w:bCs/>
                <w:spacing w:val="4"/>
                <w:rtl/>
              </w:rPr>
              <w:t xml:space="preserve"> أكتوبر </w:t>
            </w:r>
            <w:r>
              <w:rPr>
                <w:b/>
                <w:bCs/>
                <w:spacing w:val="4"/>
              </w:rPr>
              <w:t>2018</w:t>
            </w:r>
            <w:r>
              <w:rPr>
                <w:rFonts w:hint="cs"/>
                <w:b/>
                <w:bCs/>
                <w:spacing w:val="4"/>
                <w:rtl/>
              </w:rPr>
              <w:t>)، جنيف، سويسرا</w:t>
            </w:r>
          </w:p>
        </w:tc>
      </w:tr>
      <w:tr w:rsidR="00C13AC7" w:rsidRPr="0083033B" w:rsidTr="00C13AC7">
        <w:trPr>
          <w:jc w:val="center"/>
        </w:trPr>
        <w:tc>
          <w:tcPr>
            <w:tcW w:w="5000" w:type="pct"/>
            <w:gridSpan w:val="3"/>
            <w:shd w:val="clear" w:color="auto" w:fill="auto"/>
          </w:tcPr>
          <w:p w:rsidR="00EF2A99" w:rsidRPr="00D652D2" w:rsidRDefault="00EF2A99" w:rsidP="00D87815">
            <w:pPr>
              <w:spacing w:before="240"/>
              <w:rPr>
                <w:rtl/>
              </w:rPr>
            </w:pPr>
            <w:r w:rsidRPr="00D652D2">
              <w:rPr>
                <w:rFonts w:hint="cs"/>
                <w:rtl/>
              </w:rPr>
              <w:t xml:space="preserve">حضرات </w:t>
            </w:r>
            <w:r w:rsidR="00D87815">
              <w:rPr>
                <w:rFonts w:hint="cs"/>
                <w:rtl/>
              </w:rPr>
              <w:t>السادة والسيدات،</w:t>
            </w:r>
          </w:p>
          <w:p w:rsidR="00EF2A99" w:rsidRDefault="00EF2A99" w:rsidP="00951CF0">
            <w:pPr>
              <w:rPr>
                <w:rtl/>
              </w:rPr>
            </w:pPr>
            <w:r w:rsidRPr="00D652D2">
              <w:rPr>
                <w:rFonts w:hint="cs"/>
                <w:rtl/>
              </w:rPr>
              <w:t>تحية طيبة وبعد</w:t>
            </w:r>
            <w:r w:rsidR="00D87815">
              <w:rPr>
                <w:rFonts w:hint="cs"/>
                <w:rtl/>
              </w:rPr>
              <w:t>،</w:t>
            </w:r>
          </w:p>
          <w:p w:rsidR="00776F01" w:rsidRDefault="005B0A8F" w:rsidP="00D87815">
            <w:pPr>
              <w:rPr>
                <w:rtl/>
                <w:lang w:bidi="ar-EG"/>
              </w:rPr>
            </w:pPr>
            <w:r w:rsidRPr="00B165CE">
              <w:rPr>
                <w:rtl/>
                <w:lang w:bidi="ar-EG"/>
              </w:rPr>
              <w:t xml:space="preserve">يسرني أن أدعوكم إلى حضور </w:t>
            </w:r>
            <w:r w:rsidR="00B165CE">
              <w:rPr>
                <w:rFonts w:hint="cs"/>
                <w:rtl/>
                <w:lang w:bidi="ar-EG"/>
              </w:rPr>
              <w:t>اجتماع</w:t>
            </w:r>
            <w:r w:rsidR="00D87815">
              <w:rPr>
                <w:rFonts w:hint="cs"/>
                <w:rtl/>
                <w:lang w:bidi="ar-EG"/>
              </w:rPr>
              <w:t>ات</w:t>
            </w:r>
            <w:r w:rsidR="00B165CE">
              <w:rPr>
                <w:rFonts w:hint="cs"/>
                <w:rtl/>
                <w:lang w:bidi="ar-EG"/>
              </w:rPr>
              <w:t xml:space="preserve"> أفرقة المقررين</w:t>
            </w:r>
            <w:r w:rsidRPr="00B165CE">
              <w:rPr>
                <w:rtl/>
                <w:lang w:bidi="ar-EG"/>
              </w:rPr>
              <w:t xml:space="preserve"> للجنتي الدراسات</w:t>
            </w:r>
            <w:r w:rsidR="00B165CE">
              <w:rPr>
                <w:rFonts w:hint="cs"/>
                <w:rtl/>
                <w:lang w:bidi="ar-EG"/>
              </w:rPr>
              <w:t xml:space="preserve"> </w:t>
            </w:r>
            <w:r w:rsidR="00B165CE">
              <w:rPr>
                <w:lang w:bidi="ar-EG"/>
              </w:rPr>
              <w:t>1</w:t>
            </w:r>
            <w:r w:rsidRPr="00B165CE">
              <w:rPr>
                <w:rtl/>
                <w:lang w:bidi="ar-EG"/>
              </w:rPr>
              <w:t xml:space="preserve"> </w:t>
            </w:r>
            <w:r w:rsidR="00B165CE">
              <w:rPr>
                <w:rFonts w:hint="cs"/>
                <w:rtl/>
                <w:lang w:bidi="ar-EG"/>
              </w:rPr>
              <w:t>و</w:t>
            </w:r>
            <w:r w:rsidR="00B165CE">
              <w:rPr>
                <w:lang w:bidi="ar-EG"/>
              </w:rPr>
              <w:t>2</w:t>
            </w:r>
            <w:r w:rsidR="00B165CE">
              <w:rPr>
                <w:rFonts w:hint="cs"/>
                <w:rtl/>
              </w:rPr>
              <w:t xml:space="preserve"> </w:t>
            </w:r>
            <w:r w:rsidRPr="00B165CE">
              <w:rPr>
                <w:rtl/>
                <w:lang w:bidi="ar-EG"/>
              </w:rPr>
              <w:t>لقطاع تنمية الاتصالات</w:t>
            </w:r>
            <w:r w:rsidRPr="00B165CE">
              <w:rPr>
                <w:b/>
                <w:bCs/>
                <w:rtl/>
              </w:rPr>
              <w:t> </w:t>
            </w:r>
            <w:r w:rsidRPr="00B165CE">
              <w:rPr>
                <w:rtl/>
                <w:lang w:bidi="ar-EG"/>
              </w:rPr>
              <w:t xml:space="preserve">وذلك بالتشاور مع السيدة </w:t>
            </w:r>
            <w:r w:rsidRPr="00B165CE">
              <w:rPr>
                <w:rtl/>
              </w:rPr>
              <w:t>ريجينا فلور أسومو-بيسو (كوت ديفوار</w:t>
            </w:r>
            <w:r w:rsidRPr="00B165CE">
              <w:rPr>
                <w:rtl/>
                <w:lang w:bidi="ar-EG"/>
              </w:rPr>
              <w:t>)، رئيسة لجنة الدراسات </w:t>
            </w:r>
            <w:r w:rsidRPr="00B165CE">
              <w:rPr>
                <w:lang w:val="fr-CA" w:bidi="ar-EG"/>
              </w:rPr>
              <w:t>1</w:t>
            </w:r>
            <w:r w:rsidRPr="00B165CE">
              <w:rPr>
                <w:rtl/>
                <w:lang w:bidi="ar-EG"/>
              </w:rPr>
              <w:t>، والدكتور أحمد شرفات (جمهورية إيران الإسلامية)، رئيس لجنة الدراسات </w:t>
            </w:r>
            <w:r w:rsidRPr="00B165CE">
              <w:rPr>
                <w:lang w:val="fr-CA" w:bidi="ar-EG"/>
              </w:rPr>
              <w:t>2</w:t>
            </w:r>
            <w:r w:rsidRPr="00B165CE">
              <w:rPr>
                <w:rtl/>
                <w:lang w:bidi="ar-EG"/>
              </w:rPr>
              <w:t xml:space="preserve">، </w:t>
            </w:r>
            <w:r w:rsidR="00D87815">
              <w:rPr>
                <w:rFonts w:hint="cs"/>
                <w:rtl/>
                <w:lang w:bidi="ar-EG"/>
              </w:rPr>
              <w:t>وستعقد هذه الاجتماعات</w:t>
            </w:r>
            <w:r w:rsidR="00B165CE">
              <w:rPr>
                <w:rFonts w:hint="cs"/>
                <w:rtl/>
                <w:lang w:bidi="ar-EG"/>
              </w:rPr>
              <w:t xml:space="preserve"> في الفترة من </w:t>
            </w:r>
            <w:r w:rsidR="00B165CE">
              <w:rPr>
                <w:lang w:bidi="ar-EG"/>
              </w:rPr>
              <w:t>17</w:t>
            </w:r>
            <w:r w:rsidRPr="00B165CE">
              <w:rPr>
                <w:rtl/>
                <w:lang w:bidi="ar-EG"/>
              </w:rPr>
              <w:t xml:space="preserve"> </w:t>
            </w:r>
            <w:r w:rsidR="00B165CE">
              <w:rPr>
                <w:rFonts w:hint="cs"/>
                <w:rtl/>
              </w:rPr>
              <w:t xml:space="preserve">إلى </w:t>
            </w:r>
            <w:r w:rsidR="00B165CE">
              <w:t>28</w:t>
            </w:r>
            <w:r w:rsidRPr="00B165CE">
              <w:rPr>
                <w:rtl/>
                <w:lang w:bidi="ar-EG"/>
              </w:rPr>
              <w:t xml:space="preserve"> </w:t>
            </w:r>
            <w:r w:rsidR="00B165CE">
              <w:rPr>
                <w:rFonts w:hint="cs"/>
                <w:rtl/>
                <w:lang w:bidi="ar-EG"/>
              </w:rPr>
              <w:t>سبتمبر</w:t>
            </w:r>
            <w:r w:rsidR="00D87815">
              <w:rPr>
                <w:rFonts w:hint="cs"/>
                <w:rtl/>
                <w:lang w:bidi="ar-EG"/>
              </w:rPr>
              <w:t xml:space="preserve"> </w:t>
            </w:r>
            <w:r w:rsidR="00D87815">
              <w:rPr>
                <w:lang w:bidi="ar-EG"/>
              </w:rPr>
              <w:t>2018</w:t>
            </w:r>
            <w:r w:rsidR="00B165CE">
              <w:rPr>
                <w:rFonts w:hint="cs"/>
                <w:rtl/>
                <w:lang w:bidi="ar-EG"/>
              </w:rPr>
              <w:t xml:space="preserve"> ومن </w:t>
            </w:r>
            <w:r w:rsidR="00B165CE">
              <w:rPr>
                <w:lang w:bidi="ar-EG"/>
              </w:rPr>
              <w:t>1</w:t>
            </w:r>
            <w:r w:rsidR="00B165CE">
              <w:rPr>
                <w:rFonts w:hint="cs"/>
                <w:rtl/>
                <w:lang w:bidi="ar-EG"/>
              </w:rPr>
              <w:t xml:space="preserve"> إلى </w:t>
            </w:r>
            <w:r w:rsidR="00B165CE">
              <w:rPr>
                <w:lang w:bidi="ar-EG"/>
              </w:rPr>
              <w:t>12</w:t>
            </w:r>
            <w:r w:rsidR="00B165CE">
              <w:rPr>
                <w:rFonts w:hint="cs"/>
                <w:rtl/>
                <w:lang w:bidi="ar-EG"/>
              </w:rPr>
              <w:t xml:space="preserve"> أكتوبر </w:t>
            </w:r>
            <w:r w:rsidR="00B165CE">
              <w:rPr>
                <w:lang w:bidi="ar-EG"/>
              </w:rPr>
              <w:t>2018</w:t>
            </w:r>
            <w:r w:rsidR="00B165CE">
              <w:rPr>
                <w:rFonts w:hint="cs"/>
                <w:rtl/>
                <w:lang w:bidi="ar-EG"/>
              </w:rPr>
              <w:t xml:space="preserve"> </w:t>
            </w:r>
            <w:r w:rsidRPr="00B165CE">
              <w:rPr>
                <w:rtl/>
                <w:lang w:bidi="ar-EG"/>
              </w:rPr>
              <w:t>في</w:t>
            </w:r>
            <w:r w:rsidR="00D87815">
              <w:rPr>
                <w:rFonts w:hint="cs"/>
                <w:rtl/>
                <w:lang w:bidi="ar-EG"/>
              </w:rPr>
              <w:t> </w:t>
            </w:r>
            <w:r w:rsidRPr="00B165CE">
              <w:rPr>
                <w:rtl/>
                <w:lang w:bidi="ar-EG"/>
              </w:rPr>
              <w:t>مقر الاتحاد بجنيف</w:t>
            </w:r>
            <w:r w:rsidR="00B165CE">
              <w:rPr>
                <w:rFonts w:hint="cs"/>
                <w:rtl/>
                <w:lang w:bidi="ar-EG"/>
              </w:rPr>
              <w:t>، سويسرا</w:t>
            </w:r>
            <w:r w:rsidRPr="00B165CE">
              <w:rPr>
                <w:rtl/>
                <w:lang w:bidi="ar-EG"/>
              </w:rPr>
              <w:t>.</w:t>
            </w:r>
          </w:p>
          <w:p w:rsidR="005B0A8F" w:rsidRPr="00D87815" w:rsidRDefault="00CF5ED5" w:rsidP="00D87815">
            <w:pPr>
              <w:rPr>
                <w:spacing w:val="4"/>
                <w:rtl/>
              </w:rPr>
            </w:pPr>
            <w:r w:rsidRPr="00D87815">
              <w:rPr>
                <w:rFonts w:hint="cs"/>
                <w:spacing w:val="4"/>
                <w:rtl/>
                <w:lang w:bidi="ar-EG"/>
              </w:rPr>
              <w:t xml:space="preserve">وسيجري في </w:t>
            </w:r>
            <w:r w:rsidR="00D87815" w:rsidRPr="00D87815">
              <w:rPr>
                <w:rFonts w:hint="cs"/>
                <w:spacing w:val="4"/>
                <w:rtl/>
                <w:lang w:bidi="ar-EG"/>
              </w:rPr>
              <w:t xml:space="preserve">هذه الاجتماعات </w:t>
            </w:r>
            <w:r w:rsidR="006D1DB7" w:rsidRPr="00D87815">
              <w:rPr>
                <w:rFonts w:hint="cs"/>
                <w:spacing w:val="4"/>
                <w:rtl/>
                <w:lang w:bidi="ar-EG"/>
              </w:rPr>
              <w:t xml:space="preserve">استعراض الخطوط العريضة لنواتج المسائل وتقديم المساهمات ذات الصلة بالعمل وصياغة </w:t>
            </w:r>
            <w:r w:rsidR="00D87815" w:rsidRPr="00D87815">
              <w:rPr>
                <w:rFonts w:hint="cs"/>
                <w:spacing w:val="4"/>
                <w:rtl/>
              </w:rPr>
              <w:t>الاستقصاءات</w:t>
            </w:r>
            <w:r w:rsidR="006D1DB7" w:rsidRPr="00D87815">
              <w:rPr>
                <w:rFonts w:hint="cs"/>
                <w:spacing w:val="4"/>
                <w:rtl/>
              </w:rPr>
              <w:t xml:space="preserve"> واتخاذ قرار بشأن وسائل أخرى لجمع المعلومات المطلوبة كدراسات الحالة والدروس المستفادة. </w:t>
            </w:r>
            <w:r w:rsidR="00F36CB2" w:rsidRPr="00D87815">
              <w:rPr>
                <w:rFonts w:hint="cs"/>
                <w:spacing w:val="4"/>
                <w:rtl/>
              </w:rPr>
              <w:t xml:space="preserve">ويُشجع الأعضاء على تقديم مساهمات </w:t>
            </w:r>
            <w:r w:rsidR="00D87815" w:rsidRPr="00D87815">
              <w:rPr>
                <w:rFonts w:hint="cs"/>
                <w:spacing w:val="4"/>
                <w:rtl/>
              </w:rPr>
              <w:t xml:space="preserve">تتعلق بأعمال </w:t>
            </w:r>
            <w:r w:rsidR="00F36CB2" w:rsidRPr="00D87815">
              <w:rPr>
                <w:rFonts w:hint="cs"/>
                <w:spacing w:val="4"/>
                <w:rtl/>
              </w:rPr>
              <w:t xml:space="preserve">مسائل الدراسة وفقاً للخطوط العريضة لنواتج المسائل ونطاق </w:t>
            </w:r>
            <w:r w:rsidRPr="00D87815">
              <w:rPr>
                <w:rFonts w:hint="cs"/>
                <w:spacing w:val="4"/>
                <w:rtl/>
              </w:rPr>
              <w:t>عملها</w:t>
            </w:r>
            <w:r w:rsidR="00F36CB2" w:rsidRPr="00D87815">
              <w:rPr>
                <w:rFonts w:hint="cs"/>
                <w:spacing w:val="4"/>
                <w:rtl/>
              </w:rPr>
              <w:t>. ويشمل جزء أساسي من اجتماعي أفرقة المقررين جلسات</w:t>
            </w:r>
            <w:r w:rsidR="00395DF8" w:rsidRPr="00D87815">
              <w:rPr>
                <w:rFonts w:hint="cs"/>
                <w:spacing w:val="4"/>
                <w:rtl/>
              </w:rPr>
              <w:t xml:space="preserve"> تركيز</w:t>
            </w:r>
            <w:r w:rsidR="00F36CB2" w:rsidRPr="00D87815">
              <w:rPr>
                <w:rFonts w:hint="cs"/>
                <w:spacing w:val="4"/>
                <w:rtl/>
              </w:rPr>
              <w:t xml:space="preserve">/ورش عمل </w:t>
            </w:r>
            <w:r w:rsidR="00D87815" w:rsidRPr="00D87815">
              <w:rPr>
                <w:rFonts w:hint="cs"/>
                <w:spacing w:val="4"/>
                <w:rtl/>
              </w:rPr>
              <w:t xml:space="preserve">من أجل </w:t>
            </w:r>
            <w:r w:rsidR="00F36CB2" w:rsidRPr="00D87815">
              <w:rPr>
                <w:rFonts w:hint="cs"/>
                <w:spacing w:val="4"/>
                <w:rtl/>
              </w:rPr>
              <w:t xml:space="preserve">استهداف ومناقشة مواضيع محددة متعمقة </w:t>
            </w:r>
            <w:r w:rsidRPr="00D87815">
              <w:rPr>
                <w:rFonts w:hint="cs"/>
                <w:spacing w:val="4"/>
                <w:rtl/>
              </w:rPr>
              <w:t xml:space="preserve">في </w:t>
            </w:r>
            <w:r w:rsidR="00F36CB2" w:rsidRPr="00D87815">
              <w:rPr>
                <w:rFonts w:hint="cs"/>
                <w:spacing w:val="4"/>
                <w:rtl/>
              </w:rPr>
              <w:t xml:space="preserve">خطة عمل </w:t>
            </w:r>
            <w:r w:rsidRPr="00D87815">
              <w:rPr>
                <w:rFonts w:hint="cs"/>
                <w:spacing w:val="4"/>
                <w:rtl/>
              </w:rPr>
              <w:t>إحدى المسائل</w:t>
            </w:r>
            <w:r w:rsidR="00F36CB2" w:rsidRPr="00D87815">
              <w:rPr>
                <w:rFonts w:hint="cs"/>
                <w:spacing w:val="4"/>
                <w:rtl/>
              </w:rPr>
              <w:t>.</w:t>
            </w:r>
          </w:p>
          <w:p w:rsidR="005B0A8F" w:rsidRDefault="005B0A8F" w:rsidP="005B0A8F">
            <w:pPr>
              <w:rPr>
                <w:rtl/>
                <w:lang w:bidi="ar-EG"/>
              </w:rPr>
            </w:pPr>
            <w:r>
              <w:rPr>
                <w:rtl/>
                <w:lang w:bidi="ar-EG"/>
              </w:rPr>
              <w:t xml:space="preserve">والمشاركة في </w:t>
            </w:r>
            <w:r w:rsidRPr="00A51874">
              <w:rPr>
                <w:rtl/>
                <w:lang w:bidi="ar-EG"/>
              </w:rPr>
              <w:t>لجنتي الدراسات</w:t>
            </w:r>
            <w:r>
              <w:rPr>
                <w:rtl/>
                <w:lang w:bidi="ar-EG"/>
              </w:rPr>
              <w:t xml:space="preserve"> مفتوحة أمام ممثلي الدول الأعضاء في الاتحاد وأعضاء قطاع تنمية الاتصالات والمنتسبين والهيئات الأكاديمية المدعوين لحضور </w:t>
            </w:r>
            <w:r w:rsidRPr="005B0A8F">
              <w:rPr>
                <w:rtl/>
                <w:lang w:bidi="ar-EG"/>
              </w:rPr>
              <w:t xml:space="preserve">اجتماعات </w:t>
            </w:r>
            <w:r w:rsidRPr="00A51874">
              <w:rPr>
                <w:rtl/>
                <w:lang w:bidi="ar-EG"/>
              </w:rPr>
              <w:t>لجنتي الدراسات</w:t>
            </w:r>
            <w:r>
              <w:rPr>
                <w:rtl/>
                <w:lang w:bidi="ar-EG"/>
              </w:rPr>
              <w:t xml:space="preserve"> وأفرقة المقررين وتقديم مساهمات بشأن مسائل الدراسة ذات الصلة.</w:t>
            </w:r>
          </w:p>
          <w:p w:rsidR="005B0A8F" w:rsidRDefault="002418AA" w:rsidP="00D87815">
            <w:pPr>
              <w:rPr>
                <w:lang w:bidi="ar-EG"/>
              </w:rPr>
            </w:pPr>
            <w:r w:rsidRPr="002418AA">
              <w:rPr>
                <w:rFonts w:hint="cs"/>
                <w:rtl/>
                <w:lang w:bidi="ar-EG"/>
              </w:rPr>
              <w:lastRenderedPageBreak/>
              <w:t>وستتاح</w:t>
            </w:r>
            <w:r w:rsidR="005B0A8F" w:rsidRPr="002418AA">
              <w:rPr>
                <w:rtl/>
                <w:lang w:bidi="ar-EG"/>
              </w:rPr>
              <w:t xml:space="preserve"> خط</w:t>
            </w:r>
            <w:r w:rsidR="00D87815">
              <w:rPr>
                <w:rFonts w:hint="cs"/>
                <w:rtl/>
                <w:lang w:bidi="ar-EG"/>
              </w:rPr>
              <w:t>ط</w:t>
            </w:r>
            <w:r w:rsidR="005B0A8F" w:rsidRPr="002418AA">
              <w:rPr>
                <w:rtl/>
                <w:lang w:bidi="ar-EG"/>
              </w:rPr>
              <w:t xml:space="preserve"> إدارة الوقت </w:t>
            </w:r>
            <w:r w:rsidR="00D87815">
              <w:rPr>
                <w:rFonts w:hint="cs"/>
                <w:rtl/>
                <w:lang w:bidi="ar-EG"/>
              </w:rPr>
              <w:t xml:space="preserve">ومشاريع جداول </w:t>
            </w:r>
            <w:r w:rsidR="005B0A8F" w:rsidRPr="002418AA">
              <w:rPr>
                <w:rtl/>
                <w:lang w:bidi="ar-EG"/>
              </w:rPr>
              <w:t xml:space="preserve">الأعمال </w:t>
            </w:r>
            <w:r w:rsidR="00D87815">
              <w:rPr>
                <w:rFonts w:hint="cs"/>
                <w:rtl/>
                <w:lang w:bidi="ar-EG"/>
              </w:rPr>
              <w:t xml:space="preserve">لهذه الاجتماعات </w:t>
            </w:r>
            <w:r w:rsidR="005B0A8F" w:rsidRPr="002418AA">
              <w:rPr>
                <w:rtl/>
                <w:lang w:bidi="ar-EG"/>
              </w:rPr>
              <w:t xml:space="preserve">في الموقع الإلكتروني الخاص بكل اجتماع (انظر </w:t>
            </w:r>
            <w:r w:rsidR="005B0A8F" w:rsidRPr="005823CE">
              <w:rPr>
                <w:rtl/>
                <w:lang w:bidi="ar-EG"/>
              </w:rPr>
              <w:t>الملحق </w:t>
            </w:r>
            <w:r w:rsidR="005B0A8F" w:rsidRPr="005823CE">
              <w:rPr>
                <w:lang w:bidi="ar-EG"/>
              </w:rPr>
              <w:t>1</w:t>
            </w:r>
            <w:r w:rsidR="005B0A8F" w:rsidRPr="002418AA">
              <w:rPr>
                <w:rtl/>
                <w:lang w:bidi="ar-EG"/>
              </w:rPr>
              <w:t>).</w:t>
            </w:r>
            <w:r w:rsidR="005B0A8F">
              <w:rPr>
                <w:rtl/>
                <w:lang w:bidi="ar-EG"/>
              </w:rPr>
              <w:t xml:space="preserve"> وترد في </w:t>
            </w:r>
            <w:r w:rsidR="005B0A8F" w:rsidRPr="005823CE">
              <w:rPr>
                <w:rtl/>
                <w:lang w:bidi="ar-EG"/>
              </w:rPr>
              <w:t>الملحق </w:t>
            </w:r>
            <w:r w:rsidR="005B0A8F" w:rsidRPr="005823CE">
              <w:rPr>
                <w:lang w:bidi="ar-EG"/>
              </w:rPr>
              <w:t>2</w:t>
            </w:r>
            <w:r w:rsidR="005B0A8F">
              <w:rPr>
                <w:rtl/>
                <w:lang w:bidi="ar-EG"/>
              </w:rPr>
              <w:t xml:space="preserve"> معلومات تفصيلية عن كيفية التسجيل وتقديم طلبات المنح وكيفية تقديم المساهمات إلى جانب معلومات عملية أخرى.</w:t>
            </w:r>
          </w:p>
          <w:p w:rsidR="005B0A8F" w:rsidRDefault="005B0A8F" w:rsidP="005823CE">
            <w:pPr>
              <w:rPr>
                <w:rtl/>
              </w:rPr>
            </w:pPr>
            <w:r w:rsidRPr="005823CE">
              <w:rPr>
                <w:rtl/>
                <w:lang w:bidi="ar-EG"/>
              </w:rPr>
              <w:t>و</w:t>
            </w:r>
            <w:r w:rsidR="00D87815">
              <w:rPr>
                <w:rFonts w:hint="cs"/>
                <w:rtl/>
                <w:lang w:bidi="ar-EG"/>
              </w:rPr>
              <w:t xml:space="preserve">تبقى </w:t>
            </w:r>
            <w:r w:rsidRPr="005823CE">
              <w:rPr>
                <w:rtl/>
                <w:lang w:bidi="ar-EG"/>
              </w:rPr>
              <w:t>السيدة كريستين سوند</w:t>
            </w:r>
            <w:r w:rsidR="005823CE">
              <w:rPr>
                <w:rFonts w:hint="cs"/>
                <w:rtl/>
                <w:lang w:bidi="ar-EG"/>
              </w:rPr>
              <w:t xml:space="preserve"> والسيد </w:t>
            </w:r>
            <w:r w:rsidR="005823CE">
              <w:rPr>
                <w:color w:val="000000"/>
                <w:rtl/>
              </w:rPr>
              <w:t>كيونغ-تاك لي</w:t>
            </w:r>
            <w:r w:rsidRPr="005823CE">
              <w:rPr>
                <w:rtl/>
                <w:lang w:bidi="ar-EG"/>
              </w:rPr>
              <w:t>، منسق</w:t>
            </w:r>
            <w:r w:rsidR="005823CE">
              <w:rPr>
                <w:rFonts w:hint="cs"/>
                <w:rtl/>
                <w:lang w:bidi="ar-EG"/>
              </w:rPr>
              <w:t>ا</w:t>
            </w:r>
            <w:r w:rsidRPr="005823CE">
              <w:rPr>
                <w:rtl/>
                <w:lang w:bidi="ar-EG"/>
              </w:rPr>
              <w:t xml:space="preserve"> لجنتَي دراسات قطاع تنمية الاتصالات، رهن إشارتكم لتزويدكم بأي معلومات قد تحتاجونها بهذا الشأن.</w:t>
            </w:r>
            <w:r>
              <w:rPr>
                <w:rtl/>
                <w:lang w:bidi="ar-EG"/>
              </w:rPr>
              <w:t xml:space="preserve"> الهاتف: </w:t>
            </w:r>
            <w:r>
              <w:rPr>
                <w:lang w:bidi="ar-EG"/>
              </w:rPr>
              <w:t>+41 22 730 5999</w:t>
            </w:r>
            <w:r>
              <w:rPr>
                <w:rtl/>
                <w:lang w:bidi="ar-SY"/>
              </w:rPr>
              <w:t xml:space="preserve">، والفاكس: </w:t>
            </w:r>
            <w:r>
              <w:rPr>
                <w:lang w:bidi="ar-EG"/>
              </w:rPr>
              <w:t>+41 22 730 5484</w:t>
            </w:r>
            <w:r>
              <w:rPr>
                <w:rtl/>
                <w:lang w:bidi="ar-SY"/>
              </w:rPr>
              <w:t xml:space="preserve">، وعنوان البريد إلكتروني: </w:t>
            </w:r>
            <w:hyperlink r:id="rId8" w:history="1">
              <w:r>
                <w:rPr>
                  <w:rStyle w:val="Hyperlink"/>
                  <w:lang w:bidi="ar-EG"/>
                </w:rPr>
                <w:t>devsg@itu.int</w:t>
              </w:r>
            </w:hyperlink>
            <w:r>
              <w:rPr>
                <w:rtl/>
                <w:lang w:bidi="ar-SY"/>
              </w:rPr>
              <w:t>.</w:t>
            </w:r>
          </w:p>
          <w:p w:rsidR="005B0A8F" w:rsidRDefault="005B0A8F" w:rsidP="005823CE">
            <w:pPr>
              <w:rPr>
                <w:rtl/>
                <w:lang w:bidi="ar-EG"/>
              </w:rPr>
            </w:pPr>
            <w:r w:rsidRPr="005823CE">
              <w:rPr>
                <w:rtl/>
                <w:lang w:bidi="ar-EG"/>
              </w:rPr>
              <w:t xml:space="preserve">وأتطلع إلى </w:t>
            </w:r>
            <w:r w:rsidR="00D87815">
              <w:rPr>
                <w:rFonts w:hint="cs"/>
                <w:rtl/>
                <w:lang w:bidi="ar-EG"/>
              </w:rPr>
              <w:t xml:space="preserve">استمرار </w:t>
            </w:r>
            <w:r w:rsidRPr="005823CE">
              <w:rPr>
                <w:rtl/>
                <w:lang w:bidi="ar-EG"/>
              </w:rPr>
              <w:t>مشاركتكم الفعّالة في أعمال لجنتي الدراسات</w:t>
            </w:r>
            <w:r w:rsidR="005823CE">
              <w:rPr>
                <w:rFonts w:hint="cs"/>
                <w:rtl/>
                <w:lang w:bidi="ar-EG"/>
              </w:rPr>
              <w:t xml:space="preserve"> لقطاع تنمية الاتصالات وأفرقة المقررين التابعة لهما</w:t>
            </w:r>
            <w:r w:rsidRPr="005823CE">
              <w:rPr>
                <w:rtl/>
                <w:lang w:bidi="ar-EG"/>
              </w:rPr>
              <w:t>.</w:t>
            </w:r>
          </w:p>
          <w:p w:rsidR="005B0A8F" w:rsidRDefault="005B0A8F" w:rsidP="00D87815">
            <w:pPr>
              <w:spacing w:before="240"/>
              <w:rPr>
                <w:lang w:bidi="ar-SY"/>
              </w:rPr>
            </w:pPr>
            <w:r>
              <w:rPr>
                <w:rtl/>
                <w:lang w:bidi="ar-SY"/>
              </w:rPr>
              <w:t>وتفضلوا بقبول فائق التقدير والاحترام.</w:t>
            </w:r>
          </w:p>
          <w:p w:rsidR="00A424EC" w:rsidRDefault="00A424EC" w:rsidP="00D87815">
            <w:pPr>
              <w:spacing w:before="240"/>
              <w:rPr>
                <w:lang w:bidi="ar-SY"/>
              </w:rPr>
            </w:pPr>
          </w:p>
          <w:p w:rsidR="00A424EC" w:rsidRDefault="00A424EC" w:rsidP="00A424EC">
            <w:pPr>
              <w:spacing w:before="360" w:after="360"/>
              <w:rPr>
                <w:lang w:bidi="ar-SY"/>
              </w:rPr>
            </w:pPr>
            <w:r w:rsidRPr="009471D0">
              <w:rPr>
                <w:lang w:bidi="ar-SY"/>
              </w:rPr>
              <w:t>]</w:t>
            </w:r>
            <w:r w:rsidRPr="009471D0">
              <w:rPr>
                <w:rFonts w:hint="cs"/>
                <w:rtl/>
                <w:lang w:bidi="ar-SY"/>
              </w:rPr>
              <w:t>الأصل عليه توقيع</w:t>
            </w:r>
            <w:r w:rsidRPr="009471D0">
              <w:rPr>
                <w:lang w:bidi="ar-SY"/>
              </w:rPr>
              <w:t>[</w:t>
            </w:r>
          </w:p>
          <w:p w:rsidR="00776F01" w:rsidRDefault="00776F01" w:rsidP="00951CF0">
            <w:pPr>
              <w:spacing w:before="1440"/>
              <w:jc w:val="left"/>
              <w:rPr>
                <w:rtl/>
                <w:lang w:bidi="ar-SY"/>
              </w:rPr>
            </w:pPr>
            <w:r>
              <w:rPr>
                <w:rFonts w:hint="cs"/>
                <w:rtl/>
                <w:lang w:bidi="ar-SY"/>
              </w:rPr>
              <w:t>براهيما</w:t>
            </w:r>
            <w:r>
              <w:rPr>
                <w:rtl/>
                <w:lang w:bidi="ar-SY"/>
              </w:rPr>
              <w:t xml:space="preserve"> </w:t>
            </w:r>
            <w:r>
              <w:rPr>
                <w:rFonts w:hint="cs"/>
                <w:rtl/>
                <w:lang w:bidi="ar-SY"/>
              </w:rPr>
              <w:t>سانو</w:t>
            </w:r>
            <w:bookmarkStart w:id="0" w:name="_GoBack"/>
            <w:bookmarkEnd w:id="0"/>
            <w:r>
              <w:rPr>
                <w:rtl/>
                <w:lang w:bidi="ar-SY"/>
              </w:rPr>
              <w:br/>
            </w:r>
            <w:r>
              <w:rPr>
                <w:rFonts w:hint="cs"/>
                <w:rtl/>
                <w:lang w:bidi="ar-SY"/>
              </w:rPr>
              <w:t>ال‍مدير</w:t>
            </w:r>
          </w:p>
          <w:p w:rsidR="005B0A8F" w:rsidRDefault="005B0A8F" w:rsidP="00D87815">
            <w:pPr>
              <w:tabs>
                <w:tab w:val="clear" w:pos="794"/>
                <w:tab w:val="left" w:pos="884"/>
              </w:tabs>
              <w:spacing w:before="3120"/>
              <w:rPr>
                <w:lang w:val="fr-FR" w:bidi="ar-SY"/>
              </w:rPr>
            </w:pPr>
            <w:r>
              <w:rPr>
                <w:rtl/>
                <w:lang w:val="fr-FR" w:bidi="ar-SY"/>
              </w:rPr>
              <w:t>نسخ إلى:</w:t>
            </w:r>
            <w:r>
              <w:rPr>
                <w:rtl/>
                <w:lang w:val="fr-FR" w:bidi="ar-SY"/>
              </w:rPr>
              <w:tab/>
            </w:r>
            <w:r w:rsidRPr="007D553E">
              <w:rPr>
                <w:rtl/>
                <w:lang w:val="fr-FR" w:bidi="ar-SY"/>
              </w:rPr>
              <w:t>المكاتب الإقليمية للاتحاد</w:t>
            </w:r>
          </w:p>
          <w:p w:rsidR="00C13AC7" w:rsidRPr="0083033B" w:rsidRDefault="00D87815" w:rsidP="00D87815">
            <w:pPr>
              <w:tabs>
                <w:tab w:val="clear" w:pos="794"/>
                <w:tab w:val="left" w:pos="490"/>
                <w:tab w:val="left" w:pos="884"/>
              </w:tabs>
              <w:spacing w:before="60"/>
              <w:ind w:left="884" w:hanging="884"/>
              <w:rPr>
                <w:lang w:val="fr-FR" w:bidi="ar-EG"/>
              </w:rPr>
            </w:pPr>
            <w:r>
              <w:rPr>
                <w:rtl/>
                <w:lang w:val="fr-FR" w:bidi="ar-SY"/>
              </w:rPr>
              <w:tab/>
            </w:r>
            <w:r w:rsidR="005B0A8F">
              <w:rPr>
                <w:rtl/>
                <w:lang w:val="fr-FR" w:bidi="ar-SY"/>
              </w:rPr>
              <w:tab/>
            </w:r>
            <w:r w:rsidR="005B0A8F" w:rsidRPr="007D553E">
              <w:rPr>
                <w:rtl/>
                <w:lang w:val="fr-FR" w:bidi="ar-SY"/>
              </w:rPr>
              <w:t xml:space="preserve">جهات الاتصال في المقر والمكاتب الإقليمية/مكاتب المناطق فيما يتعلق بالمسائل المسندة إلى لجنتيْ الدراسات </w:t>
            </w:r>
            <w:r w:rsidR="005B0A8F" w:rsidRPr="007D553E">
              <w:rPr>
                <w:lang w:bidi="ar-SY"/>
              </w:rPr>
              <w:t>1</w:t>
            </w:r>
            <w:r w:rsidR="005B0A8F" w:rsidRPr="007D553E">
              <w:rPr>
                <w:rtl/>
                <w:lang w:val="fr-FR" w:bidi="ar-SY"/>
              </w:rPr>
              <w:t xml:space="preserve"> و</w:t>
            </w:r>
            <w:r w:rsidR="005B0A8F" w:rsidRPr="007D553E">
              <w:rPr>
                <w:lang w:bidi="ar-SY"/>
              </w:rPr>
              <w:t>2</w:t>
            </w:r>
            <w:r w:rsidR="005B0A8F" w:rsidRPr="007D553E">
              <w:rPr>
                <w:rtl/>
                <w:lang w:val="fr-FR" w:bidi="ar-SY"/>
              </w:rPr>
              <w:t xml:space="preserve"> لقطاع تنمية الاتصالات</w:t>
            </w:r>
          </w:p>
        </w:tc>
      </w:tr>
    </w:tbl>
    <w:p w:rsidR="00A85121" w:rsidRDefault="00A851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lang w:bidi="ar-SY"/>
        </w:rPr>
      </w:pPr>
      <w:r>
        <w:rPr>
          <w:rtl/>
          <w:lang w:bidi="ar-SY"/>
        </w:rPr>
        <w:lastRenderedPageBreak/>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A85121" w:rsidTr="00413625">
        <w:tc>
          <w:tcPr>
            <w:tcW w:w="9855" w:type="dxa"/>
          </w:tcPr>
          <w:p w:rsidR="00EF2A99" w:rsidRPr="00612C56" w:rsidRDefault="00EF2A99" w:rsidP="00EF2A99">
            <w:pPr>
              <w:pStyle w:val="AnnexNo"/>
              <w:spacing w:after="360"/>
              <w:rPr>
                <w:b/>
                <w:bCs/>
              </w:rPr>
            </w:pPr>
            <w:r w:rsidRPr="00612C56">
              <w:rPr>
                <w:rFonts w:hint="cs"/>
                <w:b/>
                <w:bCs/>
                <w:rtl/>
              </w:rPr>
              <w:lastRenderedPageBreak/>
              <w:t xml:space="preserve">ال‍ملحـق </w:t>
            </w:r>
            <w:r w:rsidRPr="00D87815">
              <w:rPr>
                <w:b/>
                <w:bCs/>
                <w:szCs w:val="26"/>
              </w:rPr>
              <w:t>1</w:t>
            </w:r>
          </w:p>
          <w:p w:rsidR="005B0A8F" w:rsidRDefault="005B0A8F" w:rsidP="00D87815">
            <w:pPr>
              <w:pStyle w:val="Headingb0"/>
              <w:pBdr>
                <w:bottom w:val="single" w:sz="12" w:space="1" w:color="808080" w:themeColor="background1" w:themeShade="80"/>
              </w:pBdr>
            </w:pPr>
            <w:r>
              <w:rPr>
                <w:rtl/>
              </w:rPr>
              <w:t xml:space="preserve">مشروع جدول الأعمال والجدول الزمني لكل </w:t>
            </w:r>
            <w:r w:rsidR="00D87815">
              <w:rPr>
                <w:rFonts w:hint="cs"/>
                <w:rtl/>
              </w:rPr>
              <w:t>اجتماع</w:t>
            </w:r>
          </w:p>
          <w:p w:rsidR="005B0A8F" w:rsidRDefault="005B0A8F" w:rsidP="00D87815">
            <w:pPr>
              <w:rPr>
                <w:rtl/>
                <w:lang w:bidi="ar-EG"/>
              </w:rPr>
            </w:pPr>
            <w:r w:rsidRPr="007D553E">
              <w:rPr>
                <w:rtl/>
                <w:lang w:bidi="ar-EG"/>
              </w:rPr>
              <w:t xml:space="preserve">يمكن الاطلاع على مشروع جدول الأعمال والجدول الزمني لكل من </w:t>
            </w:r>
            <w:r w:rsidRPr="007D553E">
              <w:rPr>
                <w:b/>
                <w:bCs/>
                <w:rtl/>
                <w:lang w:bidi="ar-EG"/>
              </w:rPr>
              <w:t>اجتماع</w:t>
            </w:r>
            <w:r w:rsidR="00D87815">
              <w:rPr>
                <w:rFonts w:hint="cs"/>
                <w:b/>
                <w:bCs/>
                <w:rtl/>
                <w:lang w:bidi="ar-EG"/>
              </w:rPr>
              <w:t>ات</w:t>
            </w:r>
            <w:r w:rsidRPr="007D553E">
              <w:rPr>
                <w:b/>
                <w:bCs/>
                <w:rtl/>
                <w:lang w:bidi="ar-EG"/>
              </w:rPr>
              <w:t xml:space="preserve"> </w:t>
            </w:r>
            <w:r w:rsidR="007D553E" w:rsidRPr="007D553E">
              <w:rPr>
                <w:rFonts w:hint="cs"/>
                <w:b/>
                <w:bCs/>
                <w:rtl/>
                <w:lang w:bidi="ar-EG"/>
              </w:rPr>
              <w:t>أفرقة المقررين للجنتي</w:t>
            </w:r>
            <w:r w:rsidRPr="007D553E">
              <w:rPr>
                <w:bCs/>
                <w:rtl/>
                <w:lang w:bidi="ar-EG"/>
              </w:rPr>
              <w:t xml:space="preserve"> الدراسات</w:t>
            </w:r>
            <w:r w:rsidR="007D553E" w:rsidRPr="007D553E">
              <w:rPr>
                <w:rFonts w:hint="cs"/>
                <w:bCs/>
                <w:rtl/>
                <w:lang w:bidi="ar-EG"/>
              </w:rPr>
              <w:t xml:space="preserve"> </w:t>
            </w:r>
            <w:r w:rsidR="007D553E" w:rsidRPr="007D553E">
              <w:rPr>
                <w:b/>
                <w:sz w:val="22"/>
                <w:szCs w:val="22"/>
                <w:lang w:bidi="ar-EG"/>
              </w:rPr>
              <w:t>1</w:t>
            </w:r>
            <w:r w:rsidRPr="007D553E">
              <w:rPr>
                <w:bCs/>
                <w:rtl/>
                <w:lang w:bidi="ar-EG"/>
              </w:rPr>
              <w:t xml:space="preserve"> </w:t>
            </w:r>
            <w:r w:rsidR="007D553E" w:rsidRPr="007D553E">
              <w:rPr>
                <w:rFonts w:hint="cs"/>
                <w:bCs/>
                <w:rtl/>
                <w:lang w:bidi="ar-EG"/>
              </w:rPr>
              <w:t>و</w:t>
            </w:r>
            <w:r w:rsidR="007D553E" w:rsidRPr="007D553E">
              <w:rPr>
                <w:b/>
                <w:sz w:val="22"/>
                <w:szCs w:val="22"/>
                <w:lang w:bidi="ar-EG"/>
              </w:rPr>
              <w:t>2</w:t>
            </w:r>
            <w:r w:rsidR="007D553E" w:rsidRPr="007D553E">
              <w:rPr>
                <w:rFonts w:hint="cs"/>
                <w:bCs/>
                <w:rtl/>
              </w:rPr>
              <w:t xml:space="preserve"> </w:t>
            </w:r>
            <w:r w:rsidRPr="007D553E">
              <w:rPr>
                <w:bCs/>
                <w:rtl/>
                <w:lang w:bidi="ar-EG"/>
              </w:rPr>
              <w:t>لقطاع تنمية الاتصالات</w:t>
            </w:r>
            <w:r w:rsidRPr="007D553E">
              <w:rPr>
                <w:rtl/>
                <w:lang w:bidi="ar-EG"/>
              </w:rPr>
              <w:t xml:space="preserve"> عبر الروابط أدناه:</w:t>
            </w:r>
          </w:p>
          <w:p w:rsidR="005B0A8F" w:rsidRPr="00FA74F8" w:rsidRDefault="00FA74F8" w:rsidP="005B0A8F">
            <w:pPr>
              <w:spacing w:before="240"/>
              <w:rPr>
                <w:b/>
                <w:bCs/>
                <w:rtl/>
              </w:rPr>
            </w:pPr>
            <w:r>
              <w:rPr>
                <w:rFonts w:hint="cs"/>
                <w:b/>
                <w:bCs/>
                <w:rtl/>
                <w:lang w:bidi="ar-SY"/>
              </w:rPr>
              <w:t xml:space="preserve">أفرقة المقررين التابعة للجنة الدراسات </w:t>
            </w:r>
            <w:r>
              <w:rPr>
                <w:b/>
                <w:bCs/>
                <w:lang w:bidi="ar-SY"/>
              </w:rPr>
              <w:t>1</w:t>
            </w:r>
          </w:p>
          <w:p w:rsidR="005B0A8F" w:rsidRDefault="00FA74F8" w:rsidP="005B0A8F">
            <w:pPr>
              <w:rPr>
                <w:lang w:bidi="ar-EG"/>
              </w:rPr>
            </w:pPr>
            <w:r>
              <w:rPr>
                <w:rFonts w:hint="cs"/>
                <w:rtl/>
                <w:lang w:bidi="ar-EG"/>
              </w:rPr>
              <w:t>المواقع الإلكترونية ذات الصلة</w:t>
            </w:r>
            <w:r w:rsidR="005B0A8F">
              <w:rPr>
                <w:rtl/>
                <w:lang w:bidi="ar-EG"/>
              </w:rPr>
              <w:t>:</w:t>
            </w:r>
          </w:p>
          <w:p w:rsidR="005B0A8F" w:rsidRDefault="005B0A8F" w:rsidP="005B0A8F">
            <w:pPr>
              <w:rPr>
                <w:rtl/>
              </w:rPr>
            </w:pPr>
            <w:r>
              <w:rPr>
                <w:lang w:bidi="ar-EG"/>
              </w:rPr>
              <w:t>•</w:t>
            </w:r>
            <w:r>
              <w:rPr>
                <w:rtl/>
                <w:lang w:bidi="ar-EG"/>
              </w:rPr>
              <w:tab/>
            </w:r>
            <w:hyperlink r:id="rId9" w:history="1">
              <w:r w:rsidRPr="005B0A8F">
                <w:rPr>
                  <w:rStyle w:val="Hyperlink"/>
                  <w:rFonts w:ascii="Traditional Arabic" w:hAnsi="Traditional Arabic" w:cs="Traditional Arabic"/>
                  <w:sz w:val="30"/>
                  <w:rtl/>
                  <w:lang w:bidi="ar-EG"/>
                </w:rPr>
                <w:t>الصفحة الإلكترونية للاجتماع</w:t>
              </w:r>
            </w:hyperlink>
            <w:r w:rsidR="00D87815">
              <w:rPr>
                <w:rStyle w:val="Hyperlink"/>
                <w:rFonts w:ascii="Traditional Arabic" w:hAnsi="Traditional Arabic" w:cs="Traditional Arabic" w:hint="cs"/>
                <w:sz w:val="30"/>
                <w:rtl/>
                <w:lang w:bidi="ar-EG"/>
              </w:rPr>
              <w:t>ات</w:t>
            </w:r>
          </w:p>
          <w:p w:rsidR="005B0A8F" w:rsidRDefault="005B0A8F" w:rsidP="00D87815">
            <w:pPr>
              <w:rPr>
                <w:rtl/>
              </w:rPr>
            </w:pPr>
            <w:r>
              <w:rPr>
                <w:lang w:bidi="ar-EG"/>
              </w:rPr>
              <w:t>•</w:t>
            </w:r>
            <w:r>
              <w:rPr>
                <w:rtl/>
                <w:lang w:bidi="ar-EG"/>
              </w:rPr>
              <w:tab/>
            </w:r>
            <w:hyperlink r:id="rId10" w:history="1">
              <w:r w:rsidR="00D87815" w:rsidRPr="00D87815">
                <w:rPr>
                  <w:rStyle w:val="Hyperlink"/>
                  <w:rFonts w:cs="Traditional Arabic" w:hint="cs"/>
                  <w:sz w:val="22"/>
                  <w:rtl/>
                  <w:lang w:bidi="ar-EG"/>
                </w:rPr>
                <w:t xml:space="preserve">مشاريع جداول </w:t>
              </w:r>
              <w:r w:rsidRPr="00D87815">
                <w:rPr>
                  <w:rStyle w:val="Hyperlink"/>
                  <w:rFonts w:cs="Traditional Arabic"/>
                  <w:sz w:val="22"/>
                  <w:rtl/>
                  <w:lang w:bidi="ar-EG"/>
                </w:rPr>
                <w:t>الأعمال</w:t>
              </w:r>
            </w:hyperlink>
          </w:p>
          <w:p w:rsidR="005B0A8F" w:rsidRDefault="005B0A8F" w:rsidP="005B0A8F">
            <w:pPr>
              <w:rPr>
                <w:rtl/>
              </w:rPr>
            </w:pPr>
            <w:r>
              <w:rPr>
                <w:lang w:bidi="ar-EG"/>
              </w:rPr>
              <w:t>•</w:t>
            </w:r>
            <w:r>
              <w:rPr>
                <w:rtl/>
                <w:lang w:bidi="ar-EG"/>
              </w:rPr>
              <w:tab/>
            </w:r>
            <w:hyperlink r:id="rId11" w:history="1">
              <w:r w:rsidRPr="005B0A8F">
                <w:rPr>
                  <w:rStyle w:val="Hyperlink"/>
                  <w:rFonts w:ascii="Traditional Arabic" w:hAnsi="Traditional Arabic" w:cs="Traditional Arabic"/>
                  <w:rtl/>
                  <w:lang w:bidi="ar-EG"/>
                </w:rPr>
                <w:t>مشروع خطة إدارة الوقت</w:t>
              </w:r>
            </w:hyperlink>
          </w:p>
          <w:p w:rsidR="005B0A8F" w:rsidRPr="005B0A8F" w:rsidRDefault="005B0A8F" w:rsidP="00D87815">
            <w:pPr>
              <w:rPr>
                <w:rtl/>
                <w:lang w:eastAsia="en-US"/>
              </w:rPr>
            </w:pPr>
            <w:r>
              <w:rPr>
                <w:lang w:bidi="ar-EG"/>
              </w:rPr>
              <w:t>•</w:t>
            </w:r>
            <w:r>
              <w:rPr>
                <w:rtl/>
                <w:lang w:bidi="ar-EG"/>
              </w:rPr>
              <w:tab/>
            </w:r>
            <w:hyperlink r:id="rId12" w:history="1">
              <w:r w:rsidR="007E3F0E" w:rsidRPr="00E07088">
                <w:rPr>
                  <w:rStyle w:val="Hyperlink"/>
                  <w:rFonts w:cs="Traditional Arabic" w:hint="cs"/>
                  <w:rtl/>
                  <w:lang w:bidi="ar-EG"/>
                </w:rPr>
                <w:t xml:space="preserve">تقارير اجتماعات أبريل/مايو </w:t>
              </w:r>
              <w:r w:rsidR="007E3F0E" w:rsidRPr="00E07088">
                <w:rPr>
                  <w:rStyle w:val="Hyperlink"/>
                  <w:rFonts w:cs="Traditional Arabic"/>
                  <w:lang w:bidi="ar-EG"/>
                </w:rPr>
                <w:t>2018</w:t>
              </w:r>
              <w:r w:rsidR="007E3F0E" w:rsidRPr="00E07088">
                <w:rPr>
                  <w:rStyle w:val="Hyperlink"/>
                  <w:rFonts w:cs="Traditional Arabic" w:hint="cs"/>
                  <w:rtl/>
                </w:rPr>
                <w:t xml:space="preserve"> </w:t>
              </w:r>
              <w:r w:rsidR="00D87815" w:rsidRPr="00E07088">
                <w:rPr>
                  <w:rStyle w:val="Hyperlink"/>
                  <w:rFonts w:cs="Traditional Arabic" w:hint="cs"/>
                  <w:rtl/>
                </w:rPr>
                <w:t>و</w:t>
              </w:r>
              <w:r w:rsidR="007E3F0E" w:rsidRPr="00E07088">
                <w:rPr>
                  <w:rStyle w:val="Hyperlink"/>
                  <w:rFonts w:cs="Traditional Arabic" w:hint="cs"/>
                  <w:rtl/>
                </w:rPr>
                <w:t>خطط العمل ومشاريع الخط</w:t>
              </w:r>
              <w:r w:rsidR="00C13F15" w:rsidRPr="00E07088">
                <w:rPr>
                  <w:rStyle w:val="Hyperlink"/>
                  <w:rFonts w:cs="Traditional Arabic" w:hint="cs"/>
                  <w:rtl/>
                </w:rPr>
                <w:t>و</w:t>
              </w:r>
              <w:r w:rsidR="007E3F0E" w:rsidRPr="00E07088">
                <w:rPr>
                  <w:rStyle w:val="Hyperlink"/>
                  <w:rFonts w:cs="Traditional Arabic" w:hint="cs"/>
                  <w:rtl/>
                </w:rPr>
                <w:t>ط العريضة للنواتج</w:t>
              </w:r>
            </w:hyperlink>
          </w:p>
          <w:p w:rsidR="00E07CF4" w:rsidRPr="00FA74F8" w:rsidRDefault="00E07CF4" w:rsidP="00E07CF4">
            <w:pPr>
              <w:spacing w:before="240"/>
              <w:rPr>
                <w:b/>
                <w:bCs/>
                <w:rtl/>
              </w:rPr>
            </w:pPr>
            <w:r>
              <w:rPr>
                <w:rFonts w:hint="cs"/>
                <w:b/>
                <w:bCs/>
                <w:rtl/>
                <w:lang w:bidi="ar-SY"/>
              </w:rPr>
              <w:t xml:space="preserve">أفرقة المقررين التابعة للجنة الدراسات </w:t>
            </w:r>
            <w:r>
              <w:rPr>
                <w:b/>
                <w:bCs/>
                <w:lang w:bidi="ar-SY"/>
              </w:rPr>
              <w:t>2</w:t>
            </w:r>
          </w:p>
          <w:p w:rsidR="005B0A8F" w:rsidRDefault="00E07CF4" w:rsidP="00E07CF4">
            <w:pPr>
              <w:rPr>
                <w:lang w:bidi="ar-EG"/>
              </w:rPr>
            </w:pPr>
            <w:r>
              <w:rPr>
                <w:rFonts w:hint="cs"/>
                <w:rtl/>
                <w:lang w:bidi="ar-EG"/>
              </w:rPr>
              <w:t>المواقع الإلكترونية ذات الصلة</w:t>
            </w:r>
            <w:r>
              <w:rPr>
                <w:rtl/>
                <w:lang w:bidi="ar-EG"/>
              </w:rPr>
              <w:t>:</w:t>
            </w:r>
          </w:p>
          <w:p w:rsidR="005B0A8F" w:rsidRDefault="005B0A8F" w:rsidP="005B0A8F">
            <w:pPr>
              <w:rPr>
                <w:rtl/>
              </w:rPr>
            </w:pPr>
            <w:r>
              <w:rPr>
                <w:lang w:bidi="ar-EG"/>
              </w:rPr>
              <w:t>•</w:t>
            </w:r>
            <w:r>
              <w:rPr>
                <w:rtl/>
                <w:lang w:bidi="ar-EG"/>
              </w:rPr>
              <w:tab/>
            </w:r>
            <w:hyperlink r:id="rId13" w:history="1">
              <w:r w:rsidRPr="005B0A8F">
                <w:rPr>
                  <w:rStyle w:val="Hyperlink"/>
                  <w:rFonts w:ascii="Traditional Arabic" w:hAnsi="Traditional Arabic" w:cs="Traditional Arabic"/>
                  <w:rtl/>
                  <w:lang w:bidi="ar-EG"/>
                </w:rPr>
                <w:t>الصفحة الإلكترونية للاجتماع</w:t>
              </w:r>
            </w:hyperlink>
            <w:r w:rsidR="00D87815">
              <w:rPr>
                <w:rStyle w:val="Hyperlink"/>
                <w:rFonts w:ascii="Traditional Arabic" w:hAnsi="Traditional Arabic" w:cs="Traditional Arabic" w:hint="cs"/>
                <w:rtl/>
                <w:lang w:bidi="ar-EG"/>
              </w:rPr>
              <w:t>ات</w:t>
            </w:r>
          </w:p>
          <w:p w:rsidR="005B0A8F" w:rsidRDefault="005B0A8F" w:rsidP="00D87815">
            <w:pPr>
              <w:rPr>
                <w:rtl/>
                <w:lang w:bidi="ar-EG"/>
              </w:rPr>
            </w:pPr>
            <w:r>
              <w:rPr>
                <w:lang w:bidi="ar-EG"/>
              </w:rPr>
              <w:t>•</w:t>
            </w:r>
            <w:r>
              <w:rPr>
                <w:rtl/>
                <w:lang w:bidi="ar-EG"/>
              </w:rPr>
              <w:tab/>
            </w:r>
            <w:hyperlink r:id="rId14" w:history="1">
              <w:r w:rsidR="00D87815" w:rsidRPr="00D87815">
                <w:rPr>
                  <w:rStyle w:val="Hyperlink"/>
                  <w:rFonts w:cs="Traditional Arabic" w:hint="cs"/>
                  <w:sz w:val="22"/>
                  <w:rtl/>
                  <w:lang w:bidi="ar-EG"/>
                </w:rPr>
                <w:t xml:space="preserve">مشاريع جداول </w:t>
              </w:r>
              <w:r w:rsidRPr="00D87815">
                <w:rPr>
                  <w:rStyle w:val="Hyperlink"/>
                  <w:rFonts w:cs="Traditional Arabic"/>
                  <w:sz w:val="22"/>
                  <w:rtl/>
                  <w:lang w:bidi="ar-EG"/>
                </w:rPr>
                <w:t>الأعمال</w:t>
              </w:r>
            </w:hyperlink>
          </w:p>
          <w:p w:rsidR="00EF2A99" w:rsidRDefault="005B0A8F" w:rsidP="005B0A8F">
            <w:pPr>
              <w:pStyle w:val="AnnexNo"/>
              <w:spacing w:before="120" w:after="0"/>
              <w:jc w:val="left"/>
              <w:rPr>
                <w:rFonts w:ascii="Traditional Arabic" w:hAnsi="Traditional Arabic"/>
                <w:rtl/>
              </w:rPr>
            </w:pPr>
            <w:r w:rsidRPr="005B0A8F">
              <w:rPr>
                <w:rFonts w:ascii="Traditional Arabic" w:hAnsi="Traditional Arabic"/>
                <w:lang w:bidi="ar-EG"/>
              </w:rPr>
              <w:t>•</w:t>
            </w:r>
            <w:r>
              <w:rPr>
                <w:rtl/>
                <w:lang w:bidi="ar-EG"/>
              </w:rPr>
              <w:tab/>
            </w:r>
            <w:hyperlink r:id="rId15" w:history="1">
              <w:r w:rsidRPr="005B0A8F">
                <w:rPr>
                  <w:rStyle w:val="Hyperlink"/>
                  <w:rFonts w:ascii="Traditional Arabic" w:hAnsi="Traditional Arabic" w:cs="Traditional Arabic"/>
                  <w:sz w:val="20"/>
                  <w:szCs w:val="30"/>
                  <w:rtl/>
                  <w:lang w:bidi="ar-EG"/>
                </w:rPr>
                <w:t>مشروع خطة إدارة الوقت</w:t>
              </w:r>
            </w:hyperlink>
          </w:p>
          <w:p w:rsidR="005B0A8F" w:rsidRDefault="005B0A8F" w:rsidP="00D87815">
            <w:pPr>
              <w:pStyle w:val="AnnexNo"/>
              <w:tabs>
                <w:tab w:val="clear" w:pos="8732"/>
                <w:tab w:val="clear" w:pos="9299"/>
                <w:tab w:val="right" w:pos="9423"/>
              </w:tabs>
              <w:spacing w:before="120" w:after="0"/>
              <w:jc w:val="left"/>
              <w:rPr>
                <w:rFonts w:ascii="Traditional Arabic" w:hAnsi="Traditional Arabic"/>
                <w:sz w:val="30"/>
                <w:szCs w:val="30"/>
              </w:rPr>
            </w:pPr>
            <w:r w:rsidRPr="005B0A8F">
              <w:rPr>
                <w:rFonts w:ascii="Traditional Arabic" w:hAnsi="Traditional Arabic"/>
                <w:lang w:bidi="ar-EG"/>
              </w:rPr>
              <w:t>•</w:t>
            </w:r>
            <w:r>
              <w:rPr>
                <w:rFonts w:ascii="Traditional Arabic" w:hAnsi="Traditional Arabic"/>
                <w:rtl/>
                <w:lang w:bidi="ar-EG"/>
              </w:rPr>
              <w:tab/>
            </w:r>
            <w:hyperlink r:id="rId16" w:history="1">
              <w:r w:rsidR="00E07CF4" w:rsidRPr="00E07088">
                <w:rPr>
                  <w:rStyle w:val="Hyperlink"/>
                  <w:rFonts w:cs="Traditional Arabic" w:hint="cs"/>
                  <w:sz w:val="20"/>
                  <w:szCs w:val="30"/>
                  <w:rtl/>
                  <w:lang w:bidi="ar-EG"/>
                </w:rPr>
                <w:t xml:space="preserve">تقارير اجتماعات مايو </w:t>
              </w:r>
              <w:r w:rsidR="00E07CF4" w:rsidRPr="00E07088">
                <w:rPr>
                  <w:rStyle w:val="Hyperlink"/>
                  <w:rFonts w:cs="Traditional Arabic"/>
                  <w:sz w:val="20"/>
                  <w:szCs w:val="30"/>
                  <w:lang w:bidi="ar-EG"/>
                </w:rPr>
                <w:t>2018</w:t>
              </w:r>
              <w:r w:rsidR="00E07CF4" w:rsidRPr="00E07088">
                <w:rPr>
                  <w:rStyle w:val="Hyperlink"/>
                  <w:rFonts w:cs="Traditional Arabic" w:hint="cs"/>
                  <w:sz w:val="20"/>
                  <w:szCs w:val="30"/>
                  <w:rtl/>
                </w:rPr>
                <w:t xml:space="preserve"> </w:t>
              </w:r>
              <w:r w:rsidR="00D87815" w:rsidRPr="00E07088">
                <w:rPr>
                  <w:rStyle w:val="Hyperlink"/>
                  <w:rFonts w:cs="Traditional Arabic" w:hint="cs"/>
                  <w:sz w:val="20"/>
                  <w:szCs w:val="30"/>
                  <w:rtl/>
                </w:rPr>
                <w:t>و</w:t>
              </w:r>
              <w:r w:rsidR="00E07CF4" w:rsidRPr="00E07088">
                <w:rPr>
                  <w:rStyle w:val="Hyperlink"/>
                  <w:rFonts w:cs="Traditional Arabic" w:hint="cs"/>
                  <w:sz w:val="20"/>
                  <w:szCs w:val="30"/>
                  <w:rtl/>
                </w:rPr>
                <w:t xml:space="preserve">خطط العمل ومشاريع </w:t>
              </w:r>
              <w:r w:rsidR="00C13F15" w:rsidRPr="00E07088">
                <w:rPr>
                  <w:rStyle w:val="Hyperlink"/>
                  <w:rFonts w:cs="Traditional Arabic" w:hint="cs"/>
                  <w:sz w:val="20"/>
                  <w:szCs w:val="30"/>
                  <w:rtl/>
                </w:rPr>
                <w:t>الخطوط</w:t>
              </w:r>
              <w:r w:rsidR="00E07CF4" w:rsidRPr="00E07088">
                <w:rPr>
                  <w:rStyle w:val="Hyperlink"/>
                  <w:rFonts w:cs="Traditional Arabic" w:hint="cs"/>
                  <w:sz w:val="20"/>
                  <w:szCs w:val="30"/>
                  <w:rtl/>
                </w:rPr>
                <w:t xml:space="preserve"> العريضة للنواتج</w:t>
              </w:r>
            </w:hyperlink>
          </w:p>
          <w:p w:rsidR="00413625" w:rsidRDefault="00413625" w:rsidP="00776F01">
            <w:pPr>
              <w:rPr>
                <w:rtl/>
              </w:rPr>
            </w:pPr>
          </w:p>
        </w:tc>
      </w:tr>
    </w:tbl>
    <w:p w:rsidR="00EF2A99" w:rsidRDefault="00EF2A99">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lang w:bidi="ar-SY"/>
        </w:rPr>
      </w:pPr>
      <w:r>
        <w:rPr>
          <w:rtl/>
          <w:lang w:bidi="ar-SY"/>
        </w:rPr>
        <w:br w:type="page"/>
      </w:r>
    </w:p>
    <w:tbl>
      <w:tblPr>
        <w:tblStyle w:val="TableGrid"/>
        <w:bidiVisual/>
        <w:tblW w:w="0" w:type="auto"/>
        <w:tblLook w:val="04A0" w:firstRow="1" w:lastRow="0" w:firstColumn="1" w:lastColumn="0" w:noHBand="0" w:noVBand="1"/>
      </w:tblPr>
      <w:tblGrid>
        <w:gridCol w:w="9629"/>
      </w:tblGrid>
      <w:tr w:rsidR="00EF2A99" w:rsidTr="00EF2A99">
        <w:tc>
          <w:tcPr>
            <w:tcW w:w="9629" w:type="dxa"/>
            <w:tcBorders>
              <w:top w:val="nil"/>
              <w:left w:val="nil"/>
              <w:bottom w:val="nil"/>
              <w:right w:val="nil"/>
            </w:tcBorders>
          </w:tcPr>
          <w:p w:rsidR="00EF2A99" w:rsidRPr="00612C56" w:rsidRDefault="00EF2A99" w:rsidP="00EF2A99">
            <w:pPr>
              <w:pStyle w:val="AnnexNo"/>
              <w:spacing w:after="360"/>
              <w:rPr>
                <w:b/>
                <w:bCs/>
              </w:rPr>
            </w:pPr>
            <w:r w:rsidRPr="00612C56">
              <w:rPr>
                <w:rFonts w:hint="cs"/>
                <w:b/>
                <w:bCs/>
                <w:rtl/>
              </w:rPr>
              <w:lastRenderedPageBreak/>
              <w:t xml:space="preserve">ال‍ملحـق </w:t>
            </w:r>
            <w:r w:rsidRPr="00D87815">
              <w:rPr>
                <w:b/>
                <w:bCs/>
                <w:szCs w:val="26"/>
              </w:rPr>
              <w:t>2</w:t>
            </w:r>
          </w:p>
          <w:p w:rsidR="005B0A8F" w:rsidRDefault="005B0A8F" w:rsidP="005B0A8F">
            <w:pPr>
              <w:pStyle w:val="Headingb0"/>
              <w:pBdr>
                <w:bottom w:val="single" w:sz="12" w:space="1" w:color="808080" w:themeColor="background1" w:themeShade="80"/>
              </w:pBdr>
            </w:pPr>
            <w:r>
              <w:rPr>
                <w:rtl/>
              </w:rPr>
              <w:t>التسجيل ودعم الحصول على التأشيرات وطلبات الحصول على المنح</w:t>
            </w:r>
          </w:p>
          <w:p w:rsidR="005B0A8F" w:rsidRDefault="005B0A8F" w:rsidP="005B0A8F">
            <w:pPr>
              <w:spacing w:before="240"/>
              <w:rPr>
                <w:b/>
                <w:bCs/>
                <w:i/>
                <w:iCs/>
                <w:lang w:bidi="ar-EG"/>
              </w:rPr>
            </w:pPr>
            <w:r>
              <w:rPr>
                <w:b/>
                <w:bCs/>
                <w:i/>
                <w:iCs/>
                <w:rtl/>
                <w:lang w:bidi="ar-EG"/>
              </w:rPr>
              <w:t>التسجيل المسبق</w:t>
            </w:r>
          </w:p>
          <w:p w:rsidR="008B5012" w:rsidRDefault="005B0A8F" w:rsidP="00D87815">
            <w:pPr>
              <w:rPr>
                <w:highlight w:val="cyan"/>
                <w:rtl/>
              </w:rPr>
            </w:pPr>
            <w:r w:rsidRPr="00F74C79">
              <w:rPr>
                <w:rtl/>
              </w:rPr>
              <w:t xml:space="preserve">سيجري </w:t>
            </w:r>
            <w:r w:rsidRPr="00F74C79">
              <w:rPr>
                <w:b/>
                <w:bCs/>
                <w:rtl/>
              </w:rPr>
              <w:t>التسجيل</w:t>
            </w:r>
            <w:r w:rsidRPr="00F74C79">
              <w:rPr>
                <w:rtl/>
              </w:rPr>
              <w:t xml:space="preserve"> بشكل </w:t>
            </w:r>
            <w:r w:rsidRPr="00D87815">
              <w:rPr>
                <w:b/>
                <w:bCs/>
                <w:u w:val="single"/>
                <w:rtl/>
              </w:rPr>
              <w:t>إلكتروني</w:t>
            </w:r>
            <w:r w:rsidRPr="00D87815">
              <w:rPr>
                <w:u w:val="single"/>
                <w:rtl/>
              </w:rPr>
              <w:t xml:space="preserve"> </w:t>
            </w:r>
            <w:r w:rsidRPr="00D87815">
              <w:rPr>
                <w:b/>
                <w:bCs/>
                <w:u w:val="single"/>
                <w:rtl/>
              </w:rPr>
              <w:t>حصراً</w:t>
            </w:r>
            <w:r w:rsidR="00F74C79">
              <w:rPr>
                <w:rFonts w:hint="cs"/>
                <w:rtl/>
              </w:rPr>
              <w:t>. وفي إطار نظام التسجيل الجديد، ينبغي</w:t>
            </w:r>
            <w:r w:rsidRPr="00F74C79">
              <w:rPr>
                <w:rtl/>
              </w:rPr>
              <w:t xml:space="preserve"> </w:t>
            </w:r>
            <w:r w:rsidR="00F74C79">
              <w:rPr>
                <w:rFonts w:hint="cs"/>
                <w:rtl/>
              </w:rPr>
              <w:t>ل</w:t>
            </w:r>
            <w:r w:rsidRPr="00F74C79">
              <w:rPr>
                <w:rtl/>
              </w:rPr>
              <w:t>كل مشارك مهتم بحضور الاجتماعات شخصياً أو عن بُعد،</w:t>
            </w:r>
            <w:r w:rsidR="00F74C79">
              <w:rPr>
                <w:rFonts w:hint="cs"/>
                <w:rtl/>
              </w:rPr>
              <w:t xml:space="preserve"> استكمال وتقديم استمارة التسجيل </w:t>
            </w:r>
            <w:r w:rsidR="00D87815">
              <w:rPr>
                <w:rFonts w:hint="cs"/>
                <w:rtl/>
              </w:rPr>
              <w:t>المتاحة</w:t>
            </w:r>
            <w:r w:rsidR="00F74C79">
              <w:rPr>
                <w:rFonts w:hint="cs"/>
                <w:rtl/>
              </w:rPr>
              <w:t xml:space="preserve"> من </w:t>
            </w:r>
            <w:r w:rsidR="00D87815">
              <w:rPr>
                <w:rFonts w:hint="cs"/>
                <w:rtl/>
              </w:rPr>
              <w:t xml:space="preserve">خلال </w:t>
            </w:r>
            <w:r w:rsidR="00F74C79">
              <w:rPr>
                <w:rFonts w:hint="cs"/>
                <w:rtl/>
              </w:rPr>
              <w:t>الرابط التالي:</w:t>
            </w:r>
            <w:r w:rsidRPr="00F74C79">
              <w:rPr>
                <w:rtl/>
              </w:rPr>
              <w:t xml:space="preserve"> </w:t>
            </w:r>
            <w:hyperlink r:id="rId17" w:history="1">
              <w:r w:rsidR="008B5012" w:rsidRPr="00612C56">
                <w:rPr>
                  <w:rStyle w:val="Hyperlink"/>
                  <w:lang w:val="es-ES"/>
                </w:rPr>
                <w:t>http://www.itu.int/net3/ITU-D/meetings/registration/</w:t>
              </w:r>
            </w:hyperlink>
          </w:p>
          <w:p w:rsidR="005B0A8F" w:rsidRDefault="00F74C79" w:rsidP="00D87815">
            <w:pPr>
              <w:rPr>
                <w:rtl/>
                <w:lang w:bidi="ar-EG"/>
              </w:rPr>
            </w:pPr>
            <w:r w:rsidRPr="00395DF8">
              <w:rPr>
                <w:rFonts w:hint="cs"/>
                <w:rtl/>
                <w:lang w:bidi="ar-EG"/>
              </w:rPr>
              <w:t>وبإمكانكم</w:t>
            </w:r>
            <w:r w:rsidR="005B0A8F" w:rsidRPr="00395DF8">
              <w:rPr>
                <w:rtl/>
                <w:lang w:bidi="ar-EG"/>
              </w:rPr>
              <w:t xml:space="preserve"> التسجيل في </w:t>
            </w:r>
            <w:r w:rsidRPr="00395DF8">
              <w:rPr>
                <w:rFonts w:hint="cs"/>
                <w:rtl/>
                <w:lang w:bidi="ar-EG"/>
              </w:rPr>
              <w:t>اجتماع</w:t>
            </w:r>
            <w:r w:rsidR="00D87815">
              <w:rPr>
                <w:rFonts w:hint="cs"/>
                <w:rtl/>
                <w:lang w:bidi="ar-EG"/>
              </w:rPr>
              <w:t>ات</w:t>
            </w:r>
            <w:r w:rsidRPr="00395DF8">
              <w:rPr>
                <w:rFonts w:hint="cs"/>
                <w:rtl/>
                <w:lang w:bidi="ar-EG"/>
              </w:rPr>
              <w:t xml:space="preserve"> أفرقة المقررين للجنتي الدراسات </w:t>
            </w:r>
            <w:r w:rsidRPr="00395DF8">
              <w:rPr>
                <w:lang w:bidi="ar-EG"/>
              </w:rPr>
              <w:t>1</w:t>
            </w:r>
            <w:r w:rsidRPr="00395DF8">
              <w:rPr>
                <w:rFonts w:hint="cs"/>
                <w:rtl/>
                <w:lang w:bidi="ar-EG"/>
              </w:rPr>
              <w:t xml:space="preserve"> و</w:t>
            </w:r>
            <w:r w:rsidRPr="00395DF8">
              <w:rPr>
                <w:lang w:bidi="ar-EG"/>
              </w:rPr>
              <w:t>2</w:t>
            </w:r>
            <w:r w:rsidRPr="00395DF8">
              <w:rPr>
                <w:rFonts w:hint="cs"/>
                <w:rtl/>
                <w:lang w:bidi="ar-EG"/>
              </w:rPr>
              <w:t xml:space="preserve"> لقطاع تنمية الاتصالات بما في ذلك جلسات</w:t>
            </w:r>
            <w:r w:rsidR="007766FA" w:rsidRPr="00395DF8">
              <w:rPr>
                <w:rFonts w:hint="cs"/>
                <w:rtl/>
                <w:lang w:bidi="ar-EG"/>
              </w:rPr>
              <w:t xml:space="preserve"> التركيز</w:t>
            </w:r>
            <w:r w:rsidRPr="00395DF8">
              <w:rPr>
                <w:rFonts w:hint="cs"/>
                <w:rtl/>
                <w:lang w:bidi="ar-EG"/>
              </w:rPr>
              <w:t xml:space="preserve">/ورش العمل </w:t>
            </w:r>
            <w:r w:rsidR="005B0A8F" w:rsidRPr="00395DF8">
              <w:rPr>
                <w:rtl/>
                <w:lang w:bidi="ar-EG"/>
              </w:rPr>
              <w:t>من خلال بيانات التسجيل في خدمة تبادل معلومات الاتصالات. وإذا لم يكن لديك</w:t>
            </w:r>
            <w:r w:rsidR="00310F02" w:rsidRPr="00395DF8">
              <w:rPr>
                <w:rFonts w:hint="cs"/>
                <w:rtl/>
                <w:lang w:bidi="ar-EG"/>
              </w:rPr>
              <w:t>م</w:t>
            </w:r>
            <w:r w:rsidR="005B0A8F" w:rsidRPr="00395DF8">
              <w:rPr>
                <w:rtl/>
                <w:lang w:bidi="ar-EG"/>
              </w:rPr>
              <w:t xml:space="preserve"> حساب في هذه الخدمة</w:t>
            </w:r>
            <w:r w:rsidR="00CD6253">
              <w:rPr>
                <w:rFonts w:hint="cs"/>
                <w:rtl/>
                <w:lang w:bidi="ar-EG"/>
              </w:rPr>
              <w:t>،</w:t>
            </w:r>
            <w:r w:rsidR="00310F02" w:rsidRPr="00395DF8">
              <w:rPr>
                <w:rFonts w:hint="cs"/>
                <w:rtl/>
                <w:lang w:bidi="ar-EG"/>
              </w:rPr>
              <w:t xml:space="preserve"> يمكنكم</w:t>
            </w:r>
            <w:r w:rsidR="005B0A8F" w:rsidRPr="00395DF8">
              <w:rPr>
                <w:rtl/>
                <w:lang w:bidi="ar-EG"/>
              </w:rPr>
              <w:t xml:space="preserve"> إنشاء حساب مستعمل </w:t>
            </w:r>
            <w:r w:rsidR="00310F02" w:rsidRPr="00395DF8">
              <w:rPr>
                <w:rFonts w:hint="cs"/>
                <w:rtl/>
                <w:lang w:bidi="ar-EG"/>
              </w:rPr>
              <w:t>خاص بكم باتباع الخطوات المتاحة</w:t>
            </w:r>
            <w:r w:rsidR="005B0A8F" w:rsidRPr="00395DF8">
              <w:rPr>
                <w:rtl/>
                <w:lang w:bidi="ar-EG"/>
              </w:rPr>
              <w:t xml:space="preserve"> </w:t>
            </w:r>
            <w:hyperlink r:id="rId18" w:history="1">
              <w:r w:rsidR="005B0A8F" w:rsidRPr="00395DF8">
                <w:rPr>
                  <w:rStyle w:val="Hyperlink"/>
                  <w:rFonts w:ascii="Traditional Arabic" w:hAnsi="Traditional Arabic" w:cs="Traditional Arabic"/>
                  <w:rtl/>
                  <w:lang w:bidi="ar-EG"/>
                </w:rPr>
                <w:t>هنا</w:t>
              </w:r>
            </w:hyperlink>
            <w:r w:rsidR="005B0A8F" w:rsidRPr="00395DF8">
              <w:rPr>
                <w:rtl/>
                <w:lang w:bidi="ar-EG"/>
              </w:rPr>
              <w:t>.</w:t>
            </w:r>
          </w:p>
          <w:p w:rsidR="008B5012" w:rsidRPr="00D370AB" w:rsidRDefault="00395DF8" w:rsidP="00124823">
            <w:pPr>
              <w:rPr>
                <w:rtl/>
              </w:rPr>
            </w:pPr>
            <w:r w:rsidRPr="00C91A57">
              <w:rPr>
                <w:rFonts w:hint="cs"/>
                <w:b/>
                <w:bCs/>
                <w:rtl/>
                <w:lang w:bidi="ar-EG"/>
              </w:rPr>
              <w:t>ملاحظة</w:t>
            </w:r>
            <w:r>
              <w:rPr>
                <w:rFonts w:hint="cs"/>
                <w:rtl/>
                <w:lang w:bidi="ar-EG"/>
              </w:rPr>
              <w:t xml:space="preserve">: </w:t>
            </w:r>
            <w:r w:rsidR="00CD6253">
              <w:rPr>
                <w:rFonts w:hint="cs"/>
                <w:rtl/>
                <w:lang w:bidi="ar-EG"/>
              </w:rPr>
              <w:t>إذا سبق وأنشأتم حساب مستعمل خاصاً</w:t>
            </w:r>
            <w:r w:rsidR="00D370AB">
              <w:rPr>
                <w:rFonts w:hint="cs"/>
                <w:rtl/>
                <w:lang w:bidi="ar-EG"/>
              </w:rPr>
              <w:t xml:space="preserve"> بكم عند التسجيل </w:t>
            </w:r>
            <w:r w:rsidR="00C91A57">
              <w:rPr>
                <w:rFonts w:hint="cs"/>
                <w:rtl/>
                <w:lang w:bidi="ar-EG"/>
              </w:rPr>
              <w:t>في</w:t>
            </w:r>
            <w:r w:rsidR="00D370AB">
              <w:rPr>
                <w:rFonts w:hint="cs"/>
                <w:rtl/>
                <w:lang w:bidi="ar-EG"/>
              </w:rPr>
              <w:t xml:space="preserve"> اجتماعي لجنتي دراسات قطاع تنمية الاتصالات في أبريل ومايو </w:t>
            </w:r>
            <w:r w:rsidR="00D370AB">
              <w:rPr>
                <w:lang w:bidi="ar-EG"/>
              </w:rPr>
              <w:t>2018</w:t>
            </w:r>
            <w:r w:rsidR="00D370AB">
              <w:rPr>
                <w:rFonts w:hint="cs"/>
                <w:rtl/>
              </w:rPr>
              <w:t xml:space="preserve">، </w:t>
            </w:r>
            <w:r w:rsidR="00124823">
              <w:rPr>
                <w:rFonts w:hint="cs"/>
                <w:rtl/>
              </w:rPr>
              <w:t>يظل</w:t>
            </w:r>
            <w:r w:rsidR="00D370AB">
              <w:rPr>
                <w:rFonts w:hint="cs"/>
                <w:rtl/>
              </w:rPr>
              <w:t xml:space="preserve"> حساب المستعمل الخاص بكم صالحاً.</w:t>
            </w:r>
          </w:p>
          <w:p w:rsidR="008B5012" w:rsidRDefault="00C91A57" w:rsidP="00D87815">
            <w:pPr>
              <w:rPr>
                <w:rtl/>
              </w:rPr>
            </w:pPr>
            <w:r>
              <w:rPr>
                <w:rFonts w:hint="cs"/>
                <w:rtl/>
                <w:lang w:bidi="ar-EG"/>
              </w:rPr>
              <w:t xml:space="preserve">وسيُفتتح التسجيل على الخط يوم </w:t>
            </w:r>
            <w:r w:rsidRPr="00C91A57">
              <w:rPr>
                <w:rFonts w:hint="cs"/>
                <w:b/>
                <w:bCs/>
                <w:rtl/>
                <w:lang w:bidi="ar-EG"/>
              </w:rPr>
              <w:t xml:space="preserve">الاثنين </w:t>
            </w:r>
            <w:r w:rsidRPr="00C91A57">
              <w:rPr>
                <w:b/>
                <w:bCs/>
                <w:lang w:bidi="ar-EG"/>
              </w:rPr>
              <w:t>18</w:t>
            </w:r>
            <w:r w:rsidRPr="00C91A57">
              <w:rPr>
                <w:rFonts w:hint="cs"/>
                <w:b/>
                <w:bCs/>
                <w:rtl/>
                <w:lang w:bidi="ar-EG"/>
              </w:rPr>
              <w:t xml:space="preserve"> </w:t>
            </w:r>
            <w:r w:rsidR="00D87815">
              <w:rPr>
                <w:rFonts w:hint="cs"/>
                <w:b/>
                <w:bCs/>
                <w:rtl/>
                <w:lang w:bidi="ar-EG"/>
              </w:rPr>
              <w:t xml:space="preserve">يونيو </w:t>
            </w:r>
            <w:r w:rsidRPr="00C91A57">
              <w:rPr>
                <w:b/>
                <w:bCs/>
                <w:lang w:bidi="ar-EG"/>
              </w:rPr>
              <w:t>2018</w:t>
            </w:r>
            <w:r>
              <w:rPr>
                <w:rFonts w:hint="cs"/>
                <w:rtl/>
                <w:lang w:bidi="ar-EG"/>
              </w:rPr>
              <w:t xml:space="preserve"> </w:t>
            </w:r>
            <w:r w:rsidR="00794D2E">
              <w:rPr>
                <w:rFonts w:hint="cs"/>
                <w:rtl/>
                <w:lang w:bidi="ar-EG"/>
              </w:rPr>
              <w:t>من خلال</w:t>
            </w:r>
            <w:r>
              <w:rPr>
                <w:rFonts w:hint="cs"/>
                <w:rtl/>
                <w:lang w:bidi="ar-EG"/>
              </w:rPr>
              <w:t xml:space="preserve"> الرابط التالي</w:t>
            </w:r>
            <w:r w:rsidR="008B5012">
              <w:rPr>
                <w:rFonts w:hint="cs"/>
                <w:rtl/>
                <w:lang w:bidi="ar-EG"/>
              </w:rPr>
              <w:t>:</w:t>
            </w:r>
            <w:r w:rsidR="00D87815">
              <w:rPr>
                <w:rFonts w:hint="cs"/>
                <w:rtl/>
                <w:lang w:bidi="ar-EG"/>
              </w:rPr>
              <w:t xml:space="preserve"> </w:t>
            </w:r>
            <w:hyperlink r:id="rId19" w:history="1">
              <w:r w:rsidR="008B5012">
                <w:rPr>
                  <w:rStyle w:val="Hyperlink"/>
                  <w:rFonts w:asciiTheme="minorHAnsi" w:hAnsiTheme="minorHAnsi" w:cs="Calibri"/>
                </w:rPr>
                <w:t>http://www.itu.int/net3/ITU-D/meetings/registration/</w:t>
              </w:r>
            </w:hyperlink>
          </w:p>
          <w:p w:rsidR="008B5012" w:rsidRDefault="008B5012" w:rsidP="00D87815">
            <w:pPr>
              <w:rPr>
                <w:rtl/>
                <w:lang w:bidi="ar-EG"/>
              </w:rPr>
            </w:pPr>
            <w:r w:rsidRPr="00B85A64">
              <w:rPr>
                <w:b/>
                <w:bCs/>
                <w:rtl/>
              </w:rPr>
              <w:t>و</w:t>
            </w:r>
            <w:r w:rsidR="00B85A64">
              <w:rPr>
                <w:rFonts w:hint="cs"/>
                <w:b/>
                <w:bCs/>
                <w:rtl/>
              </w:rPr>
              <w:t xml:space="preserve">يجب أن تصادق </w:t>
            </w:r>
            <w:r w:rsidR="00B85A64" w:rsidRPr="00B85A64">
              <w:rPr>
                <w:b/>
                <w:bCs/>
                <w:rtl/>
              </w:rPr>
              <w:t>جهات الاتصال</w:t>
            </w:r>
            <w:r w:rsidR="00B85A64" w:rsidRPr="00B85A64">
              <w:rPr>
                <w:rtl/>
              </w:rPr>
              <w:t xml:space="preserve"> </w:t>
            </w:r>
            <w:r w:rsidR="00376818">
              <w:rPr>
                <w:rFonts w:hint="cs"/>
                <w:b/>
                <w:bCs/>
                <w:rtl/>
              </w:rPr>
              <w:t>التي تعيّنها</w:t>
            </w:r>
            <w:r w:rsidR="00B85A64">
              <w:rPr>
                <w:rFonts w:hint="cs"/>
                <w:b/>
                <w:bCs/>
                <w:rtl/>
              </w:rPr>
              <w:t xml:space="preserve"> </w:t>
            </w:r>
            <w:r w:rsidR="00B85A64">
              <w:rPr>
                <w:rFonts w:hint="cs"/>
                <w:rtl/>
              </w:rPr>
              <w:t>الإدارات والكيانات</w:t>
            </w:r>
            <w:r w:rsidR="00B85A64" w:rsidRPr="00B85A64">
              <w:rPr>
                <w:rtl/>
              </w:rPr>
              <w:t xml:space="preserve"> </w:t>
            </w:r>
            <w:r w:rsidR="00B85A64">
              <w:rPr>
                <w:rFonts w:hint="cs"/>
                <w:rtl/>
              </w:rPr>
              <w:t>المؤهلة</w:t>
            </w:r>
            <w:r w:rsidR="00B85A64" w:rsidRPr="00B85A64">
              <w:rPr>
                <w:rtl/>
              </w:rPr>
              <w:t xml:space="preserve"> للمشاركة</w:t>
            </w:r>
            <w:r w:rsidRPr="00B85A64">
              <w:rPr>
                <w:b/>
                <w:bCs/>
                <w:rtl/>
              </w:rPr>
              <w:t xml:space="preserve"> </w:t>
            </w:r>
            <w:r w:rsidRPr="00B85A64">
              <w:rPr>
                <w:rtl/>
              </w:rPr>
              <w:t>على</w:t>
            </w:r>
            <w:r w:rsidR="00B85A64" w:rsidRPr="00B85A64">
              <w:rPr>
                <w:rFonts w:hint="cs"/>
                <w:rtl/>
              </w:rPr>
              <w:t xml:space="preserve"> جميع طلبات</w:t>
            </w:r>
            <w:r w:rsidRPr="00B85A64">
              <w:rPr>
                <w:rtl/>
              </w:rPr>
              <w:t xml:space="preserve"> التسجيل</w:t>
            </w:r>
            <w:r w:rsidR="00B85A64" w:rsidRPr="00B85A64">
              <w:rPr>
                <w:rFonts w:hint="cs"/>
                <w:rtl/>
              </w:rPr>
              <w:t xml:space="preserve"> للمشاركة في </w:t>
            </w:r>
            <w:r w:rsidR="00D87815">
              <w:rPr>
                <w:rFonts w:hint="cs"/>
                <w:rtl/>
              </w:rPr>
              <w:t>هذه الاجتماعات</w:t>
            </w:r>
            <w:r w:rsidR="00B85A64">
              <w:rPr>
                <w:rFonts w:hint="cs"/>
                <w:rtl/>
              </w:rPr>
              <w:t>. و</w:t>
            </w:r>
            <w:r w:rsidR="00376818">
              <w:rPr>
                <w:rFonts w:hint="cs"/>
                <w:rtl/>
              </w:rPr>
              <w:t xml:space="preserve">تتاح </w:t>
            </w:r>
            <w:r w:rsidR="00B85A64">
              <w:rPr>
                <w:rFonts w:hint="cs"/>
                <w:rtl/>
              </w:rPr>
              <w:t>قائمة جهات الاتصال المعيّنة في الرابط التالي:</w:t>
            </w:r>
            <w:r w:rsidR="00D87815">
              <w:rPr>
                <w:rFonts w:hint="cs"/>
                <w:rtl/>
                <w:lang w:bidi="ar-EG"/>
              </w:rPr>
              <w:t xml:space="preserve"> </w:t>
            </w:r>
            <w:hyperlink r:id="rId20" w:history="1">
              <w:r>
                <w:rPr>
                  <w:rStyle w:val="Hyperlink"/>
                  <w:rFonts w:asciiTheme="minorHAnsi" w:hAnsiTheme="minorHAnsi" w:cs="Calibri"/>
                </w:rPr>
                <w:t>http://www.itu.int/net3/ITU-D/meetings/registration/</w:t>
              </w:r>
            </w:hyperlink>
            <w:r>
              <w:rPr>
                <w:rFonts w:hint="cs"/>
                <w:rtl/>
              </w:rPr>
              <w:t xml:space="preserve">. </w:t>
            </w:r>
            <w:r w:rsidRPr="00376818">
              <w:rPr>
                <w:spacing w:val="-2"/>
                <w:rtl/>
                <w:lang w:bidi="ar-EG"/>
              </w:rPr>
              <w:t xml:space="preserve">ولتعديل تفاصيل الاتصال أو تغيير جهة الاتصال المعيَّنة، </w:t>
            </w:r>
            <w:r w:rsidR="00376818">
              <w:rPr>
                <w:rFonts w:hint="cs"/>
                <w:spacing w:val="-2"/>
                <w:rtl/>
                <w:lang w:bidi="ar-EG"/>
              </w:rPr>
              <w:t>ينبغي</w:t>
            </w:r>
            <w:r w:rsidRPr="00376818">
              <w:rPr>
                <w:spacing w:val="-2"/>
                <w:rtl/>
                <w:lang w:bidi="ar-EG"/>
              </w:rPr>
              <w:t xml:space="preserve"> إرسال رسالة رسمية من جهة معتمدة </w:t>
            </w:r>
            <w:r w:rsidRPr="00D87815">
              <w:rPr>
                <w:rtl/>
              </w:rPr>
              <w:t>إلى خدمة التسجيل لحضور اجتماعات مكتب تنمية الاتصالات (بالفاكس إلى الرقم </w:t>
            </w:r>
            <w:r w:rsidRPr="00D87815">
              <w:t>+41 22 730 5</w:t>
            </w:r>
            <w:r w:rsidR="00376818" w:rsidRPr="00D87815">
              <w:t>484</w:t>
            </w:r>
            <w:r w:rsidRPr="00D87815">
              <w:t>/+41 22 730 5</w:t>
            </w:r>
            <w:r w:rsidR="00376818" w:rsidRPr="00D87815">
              <w:t>5</w:t>
            </w:r>
            <w:r w:rsidR="00D87815" w:rsidRPr="00D87815">
              <w:t>45</w:t>
            </w:r>
            <w:r w:rsidRPr="00D87815">
              <w:rPr>
                <w:rtl/>
              </w:rPr>
              <w:t xml:space="preserve"> أو بالبريد الإلكتروني إلى العنوان التالي:</w:t>
            </w:r>
            <w:r w:rsidRPr="00376818">
              <w:rPr>
                <w:spacing w:val="-2"/>
                <w:rtl/>
                <w:lang w:bidi="ar-EG"/>
              </w:rPr>
              <w:t xml:space="preserve"> </w:t>
            </w:r>
            <w:hyperlink r:id="rId21" w:history="1">
              <w:r w:rsidRPr="00376818">
                <w:rPr>
                  <w:rStyle w:val="Hyperlink"/>
                  <w:spacing w:val="-2"/>
                  <w:lang w:bidi="ar-EG"/>
                </w:rPr>
                <w:t>bdtmeetingsregistration@itu.int</w:t>
              </w:r>
            </w:hyperlink>
            <w:r w:rsidRPr="00376818">
              <w:rPr>
                <w:spacing w:val="-2"/>
                <w:rtl/>
                <w:lang w:bidi="ar-EG"/>
              </w:rPr>
              <w:t xml:space="preserve">)، </w:t>
            </w:r>
            <w:r w:rsidRPr="00D87815">
              <w:rPr>
                <w:rtl/>
              </w:rPr>
              <w:t xml:space="preserve">تتضمن التفاصيل </w:t>
            </w:r>
            <w:r w:rsidR="00D06F32" w:rsidRPr="00D87815">
              <w:rPr>
                <w:rFonts w:hint="cs"/>
                <w:rtl/>
              </w:rPr>
              <w:t>الجديدة</w:t>
            </w:r>
            <w:r w:rsidR="00794D2E" w:rsidRPr="00D87815">
              <w:rPr>
                <w:rFonts w:hint="cs"/>
                <w:rtl/>
              </w:rPr>
              <w:t xml:space="preserve"> لجهة الاتصال</w:t>
            </w:r>
            <w:r w:rsidR="00E07088">
              <w:rPr>
                <w:rFonts w:hint="cs"/>
                <w:rtl/>
              </w:rPr>
              <w:t xml:space="preserve"> المعينة</w:t>
            </w:r>
            <w:r w:rsidRPr="00D87815">
              <w:rPr>
                <w:rtl/>
              </w:rPr>
              <w:t>: الاسم</w:t>
            </w:r>
            <w:r w:rsidRPr="00376818">
              <w:rPr>
                <w:spacing w:val="-2"/>
                <w:rtl/>
                <w:lang w:bidi="ar-EG"/>
              </w:rPr>
              <w:t xml:space="preserve"> </w:t>
            </w:r>
            <w:r w:rsidRPr="00D87815">
              <w:rPr>
                <w:rtl/>
              </w:rPr>
              <w:t>العائلي والاسم الأول وعنوان البريد الإلكتروني</w:t>
            </w:r>
            <w:r w:rsidR="00794D2E" w:rsidRPr="00D87815">
              <w:rPr>
                <w:rFonts w:hint="cs"/>
                <w:rtl/>
              </w:rPr>
              <w:t>.</w:t>
            </w:r>
          </w:p>
          <w:p w:rsidR="005B0A8F" w:rsidRDefault="005B0A8F" w:rsidP="005B0A8F">
            <w:pPr>
              <w:spacing w:before="240"/>
              <w:rPr>
                <w:b/>
                <w:bCs/>
                <w:i/>
                <w:iCs/>
                <w:rtl/>
                <w:lang w:bidi="ar-EG"/>
              </w:rPr>
            </w:pPr>
            <w:r>
              <w:rPr>
                <w:b/>
                <w:bCs/>
                <w:i/>
                <w:iCs/>
                <w:rtl/>
                <w:lang w:bidi="ar-EG"/>
              </w:rPr>
              <w:t>دعم الحصول على تأشيرة دخول</w:t>
            </w:r>
          </w:p>
          <w:p w:rsidR="005B0A8F" w:rsidRDefault="005B0A8F" w:rsidP="00D87815">
            <w:pPr>
              <w:rPr>
                <w:rtl/>
                <w:lang w:bidi="ar-EG"/>
              </w:rPr>
            </w:pPr>
            <w:r>
              <w:rPr>
                <w:rtl/>
              </w:rPr>
              <w:t xml:space="preserve">عند الحاجة، على المشارك أن يطلب أيضاً </w:t>
            </w:r>
            <w:r>
              <w:rPr>
                <w:b/>
                <w:bCs/>
                <w:rtl/>
              </w:rPr>
              <w:t>دعم الحصول على تأشيرة دخول</w:t>
            </w:r>
            <w:r>
              <w:rPr>
                <w:rtl/>
              </w:rPr>
              <w:t xml:space="preserve"> خلال عملية التسجيل الإلكتروني. </w:t>
            </w:r>
            <w:r>
              <w:rPr>
                <w:rtl/>
                <w:lang w:bidi="ar-EG"/>
              </w:rPr>
              <w:t xml:space="preserve">ويرجى ملاحظة أن سويسرا </w:t>
            </w:r>
            <w:r>
              <w:rPr>
                <w:rtl/>
              </w:rPr>
              <w:t>تطبق إجراءات صارمة بشأن التأشيرات ويُحث المشاركون على الاطلاع بعناية على الإجراءات المذكورة في </w:t>
            </w:r>
            <w:hyperlink r:id="rId22" w:history="1">
              <w:r w:rsidRPr="008B5012">
                <w:rPr>
                  <w:rStyle w:val="Hyperlink"/>
                  <w:rFonts w:ascii="Traditional Arabic" w:hAnsi="Traditional Arabic" w:cs="Traditional Arabic"/>
                  <w:rtl/>
                </w:rPr>
                <w:t>الموقع الإلكتروني</w:t>
              </w:r>
            </w:hyperlink>
            <w:r>
              <w:rPr>
                <w:rtl/>
              </w:rPr>
              <w:t xml:space="preserve">. ويرجى ملاحظة أن معالجة طلب الحصول على تأشيرة </w:t>
            </w:r>
            <w:r>
              <w:t>"Schengen"</w:t>
            </w:r>
            <w:r>
              <w:rPr>
                <w:rtl/>
              </w:rPr>
              <w:t xml:space="preserve"> تستغرق </w:t>
            </w:r>
            <w:r w:rsidRPr="00D87815">
              <w:rPr>
                <w:b/>
                <w:bCs/>
                <w:rtl/>
              </w:rPr>
              <w:t>ثلاثة أسابيع على الأقل</w:t>
            </w:r>
            <w:r w:rsidR="00D87815" w:rsidRPr="00D87815">
              <w:rPr>
                <w:rFonts w:hint="cs"/>
                <w:rtl/>
              </w:rPr>
              <w:t>.</w:t>
            </w:r>
          </w:p>
          <w:p w:rsidR="005B0A8F" w:rsidRDefault="002E6BE4" w:rsidP="002E6BE4">
            <w:pPr>
              <w:spacing w:before="240"/>
              <w:rPr>
                <w:b/>
                <w:bCs/>
                <w:i/>
                <w:iCs/>
                <w:rtl/>
              </w:rPr>
            </w:pPr>
            <w:r>
              <w:rPr>
                <w:rFonts w:hint="cs"/>
                <w:b/>
                <w:bCs/>
                <w:i/>
                <w:iCs/>
                <w:rtl/>
                <w:lang w:bidi="ar-EG"/>
              </w:rPr>
              <w:t>إصدار الشارات في</w:t>
            </w:r>
            <w:r w:rsidR="005B0A8F" w:rsidRPr="002E6BE4">
              <w:rPr>
                <w:b/>
                <w:bCs/>
                <w:i/>
                <w:iCs/>
                <w:rtl/>
                <w:lang w:bidi="ar-EG"/>
              </w:rPr>
              <w:t xml:space="preserve"> مكان انعقاد الاجتماع </w:t>
            </w:r>
          </w:p>
          <w:p w:rsidR="005B0A8F" w:rsidRDefault="005B0A8F" w:rsidP="00D87815">
            <w:pPr>
              <w:rPr>
                <w:rtl/>
                <w:lang w:bidi="ar-EG"/>
              </w:rPr>
            </w:pPr>
            <w:r w:rsidRPr="00150C8F">
              <w:rPr>
                <w:rtl/>
                <w:lang w:bidi="ar-EG"/>
              </w:rPr>
              <w:t xml:space="preserve">سيبدأ </w:t>
            </w:r>
            <w:r w:rsidR="002E6BE4" w:rsidRPr="00150C8F">
              <w:rPr>
                <w:rFonts w:hint="cs"/>
                <w:b/>
                <w:bCs/>
                <w:rtl/>
                <w:lang w:bidi="ar-EG"/>
              </w:rPr>
              <w:t>إصدار الشارات</w:t>
            </w:r>
            <w:r w:rsidRPr="00150C8F">
              <w:rPr>
                <w:b/>
                <w:bCs/>
                <w:rtl/>
                <w:lang w:bidi="ar-EG"/>
              </w:rPr>
              <w:t xml:space="preserve"> في مكان انعقاد الاجتماع </w:t>
            </w:r>
            <w:r w:rsidRPr="00150C8F">
              <w:rPr>
                <w:rtl/>
                <w:lang w:bidi="ar-EG"/>
              </w:rPr>
              <w:t xml:space="preserve">يوم </w:t>
            </w:r>
            <w:r w:rsidRPr="00150C8F">
              <w:rPr>
                <w:b/>
                <w:bCs/>
                <w:rtl/>
                <w:lang w:bidi="ar-EG"/>
              </w:rPr>
              <w:t xml:space="preserve">الإثنين </w:t>
            </w:r>
            <w:r w:rsidR="002E6BE4" w:rsidRPr="00150C8F">
              <w:rPr>
                <w:b/>
                <w:bCs/>
              </w:rPr>
              <w:t>17</w:t>
            </w:r>
            <w:r w:rsidRPr="00150C8F">
              <w:rPr>
                <w:b/>
                <w:bCs/>
                <w:rtl/>
                <w:lang w:bidi="ar-SY"/>
              </w:rPr>
              <w:t> </w:t>
            </w:r>
            <w:r w:rsidR="002E6BE4" w:rsidRPr="00150C8F">
              <w:rPr>
                <w:rFonts w:hint="cs"/>
                <w:b/>
                <w:bCs/>
                <w:rtl/>
                <w:lang w:bidi="ar-SY"/>
              </w:rPr>
              <w:t>سبتمبر</w:t>
            </w:r>
            <w:r w:rsidRPr="00150C8F">
              <w:rPr>
                <w:b/>
                <w:bCs/>
                <w:rtl/>
                <w:lang w:bidi="ar-SY"/>
              </w:rPr>
              <w:t> </w:t>
            </w:r>
            <w:r w:rsidRPr="00150C8F">
              <w:rPr>
                <w:b/>
                <w:bCs/>
              </w:rPr>
              <w:t>2018</w:t>
            </w:r>
            <w:r w:rsidRPr="00150C8F">
              <w:rPr>
                <w:rtl/>
                <w:lang w:bidi="ar-SY"/>
              </w:rPr>
              <w:t xml:space="preserve"> </w:t>
            </w:r>
            <w:r w:rsidRPr="00150C8F">
              <w:rPr>
                <w:rtl/>
                <w:lang w:bidi="ar-EG"/>
              </w:rPr>
              <w:t>الساعة </w:t>
            </w:r>
            <w:r w:rsidRPr="00150C8F">
              <w:t>08:00</w:t>
            </w:r>
            <w:r w:rsidRPr="00150C8F">
              <w:rPr>
                <w:rtl/>
                <w:lang w:bidi="ar-EG"/>
              </w:rPr>
              <w:t xml:space="preserve"> </w:t>
            </w:r>
            <w:r w:rsidRPr="00150C8F">
              <w:rPr>
                <w:rtl/>
                <w:lang w:bidi="ar-SY"/>
              </w:rPr>
              <w:t>في مبنى مونبريان</w:t>
            </w:r>
            <w:r w:rsidRPr="00150C8F">
              <w:rPr>
                <w:rtl/>
                <w:lang w:bidi="ar-EG"/>
              </w:rPr>
              <w:t xml:space="preserve">. وعلى المندوبين الذين قاموا بالتسجيل إحضار رسالة </w:t>
            </w:r>
            <w:r w:rsidRPr="00150C8F">
              <w:rPr>
                <w:rtl/>
              </w:rPr>
              <w:t>"</w:t>
            </w:r>
            <w:r w:rsidRPr="00150C8F">
              <w:rPr>
                <w:rtl/>
                <w:lang w:bidi="ar-EG"/>
              </w:rPr>
              <w:t xml:space="preserve">تأكيد التسجيل" </w:t>
            </w:r>
            <w:r w:rsidR="00D87815">
              <w:rPr>
                <w:rFonts w:hint="cs"/>
                <w:rtl/>
                <w:lang w:bidi="ar-EG"/>
              </w:rPr>
              <w:t>التي استلموها</w:t>
            </w:r>
            <w:r w:rsidR="002E6BE4" w:rsidRPr="00150C8F">
              <w:rPr>
                <w:rFonts w:hint="cs"/>
                <w:rtl/>
                <w:lang w:bidi="ar-EG"/>
              </w:rPr>
              <w:t xml:space="preserve"> من الاتحاد</w:t>
            </w:r>
            <w:r w:rsidRPr="00150C8F">
              <w:rPr>
                <w:rtl/>
                <w:lang w:bidi="ar-EG"/>
              </w:rPr>
              <w:t xml:space="preserve"> </w:t>
            </w:r>
            <w:r w:rsidR="002E6BE4" w:rsidRPr="00150C8F">
              <w:rPr>
                <w:rFonts w:hint="cs"/>
                <w:rtl/>
                <w:lang w:bidi="ar-EG"/>
              </w:rPr>
              <w:t>مشفوعة</w:t>
            </w:r>
            <w:r w:rsidRPr="00150C8F">
              <w:rPr>
                <w:rtl/>
                <w:lang w:bidi="ar-EG"/>
              </w:rPr>
              <w:t xml:space="preserve"> </w:t>
            </w:r>
            <w:r w:rsidR="002E6BE4" w:rsidRPr="00150C8F">
              <w:rPr>
                <w:rFonts w:hint="cs"/>
                <w:rtl/>
                <w:lang w:bidi="ar-EG"/>
              </w:rPr>
              <w:t>ب</w:t>
            </w:r>
            <w:r w:rsidR="002E6BE4" w:rsidRPr="00150C8F">
              <w:rPr>
                <w:rtl/>
                <w:lang w:bidi="ar-EG"/>
              </w:rPr>
              <w:t>بطاق</w:t>
            </w:r>
            <w:r w:rsidR="002E6BE4" w:rsidRPr="00150C8F">
              <w:rPr>
                <w:rFonts w:hint="cs"/>
                <w:rtl/>
                <w:lang w:bidi="ar-EG"/>
              </w:rPr>
              <w:t>تهم</w:t>
            </w:r>
            <w:r w:rsidRPr="00150C8F">
              <w:rPr>
                <w:rtl/>
                <w:lang w:bidi="ar-EG"/>
              </w:rPr>
              <w:t xml:space="preserve"> </w:t>
            </w:r>
            <w:r w:rsidR="002E6BE4" w:rsidRPr="00150C8F">
              <w:rPr>
                <w:rFonts w:hint="cs"/>
                <w:rtl/>
                <w:lang w:bidi="ar-EG"/>
              </w:rPr>
              <w:t>الشخصية</w:t>
            </w:r>
            <w:r w:rsidRPr="00150C8F">
              <w:rPr>
                <w:rtl/>
                <w:lang w:bidi="ar-EG"/>
              </w:rPr>
              <w:t xml:space="preserve"> </w:t>
            </w:r>
            <w:r w:rsidR="002E6BE4" w:rsidRPr="00150C8F">
              <w:rPr>
                <w:rFonts w:hint="cs"/>
                <w:rtl/>
                <w:lang w:bidi="ar-EG"/>
              </w:rPr>
              <w:t xml:space="preserve">أو جواز </w:t>
            </w:r>
            <w:r w:rsidR="00150C8F">
              <w:rPr>
                <w:rFonts w:hint="cs"/>
                <w:rtl/>
                <w:lang w:bidi="ar-EG"/>
              </w:rPr>
              <w:t>سفرهم</w:t>
            </w:r>
            <w:r w:rsidRPr="00150C8F">
              <w:rPr>
                <w:rtl/>
                <w:lang w:bidi="ar-EG"/>
              </w:rPr>
              <w:t>.</w:t>
            </w:r>
          </w:p>
          <w:p w:rsidR="005B0A8F" w:rsidRPr="00D87815" w:rsidRDefault="005B0A8F" w:rsidP="00D87815">
            <w:pPr>
              <w:rPr>
                <w:spacing w:val="6"/>
                <w:rtl/>
              </w:rPr>
            </w:pPr>
            <w:r w:rsidRPr="00D87815">
              <w:rPr>
                <w:spacing w:val="4"/>
                <w:rtl/>
                <w:lang w:bidi="ar-EG"/>
              </w:rPr>
              <w:t>وستجدون تفاصيل بشأن التسجيل وجميع المعلومات اللوجستية الأخرى مثل ترتيبات الإقامة وترتيبات الحصول على تأشيرة الدخول في الموقع الإ</w:t>
            </w:r>
            <w:r w:rsidR="00585311" w:rsidRPr="00D87815">
              <w:rPr>
                <w:spacing w:val="4"/>
                <w:rtl/>
                <w:lang w:bidi="ar-EG"/>
              </w:rPr>
              <w:t xml:space="preserve">لكتروني المخصص </w:t>
            </w:r>
            <w:r w:rsidR="00D87815" w:rsidRPr="00D87815">
              <w:rPr>
                <w:rFonts w:hint="cs"/>
                <w:spacing w:val="4"/>
                <w:rtl/>
                <w:lang w:bidi="ar-EG"/>
              </w:rPr>
              <w:t>للاجتماعات</w:t>
            </w:r>
            <w:r w:rsidRPr="00D87815">
              <w:rPr>
                <w:spacing w:val="4"/>
                <w:rtl/>
                <w:lang w:bidi="ar-EG"/>
              </w:rPr>
              <w:t xml:space="preserve">: </w:t>
            </w:r>
            <w:r w:rsidR="00585311" w:rsidRPr="00D87815">
              <w:rPr>
                <w:rFonts w:hint="cs"/>
                <w:spacing w:val="4"/>
                <w:u w:val="single"/>
                <w:rtl/>
              </w:rPr>
              <w:t>الموقع الإلكتروني</w:t>
            </w:r>
            <w:r w:rsidR="00585311" w:rsidRPr="00D87815">
              <w:rPr>
                <w:rFonts w:hint="cs"/>
                <w:spacing w:val="4"/>
                <w:rtl/>
              </w:rPr>
              <w:t xml:space="preserve"> </w:t>
            </w:r>
            <w:r w:rsidR="00585311" w:rsidRPr="00D87815">
              <w:rPr>
                <w:rFonts w:hint="cs"/>
                <w:b/>
                <w:bCs/>
                <w:spacing w:val="4"/>
                <w:rtl/>
              </w:rPr>
              <w:t>لأفرقة المقررين التابعة للجنة الدراسات</w:t>
            </w:r>
            <w:r w:rsidR="00D87815" w:rsidRPr="00D87815">
              <w:rPr>
                <w:rFonts w:hint="eastAsia"/>
                <w:b/>
                <w:bCs/>
                <w:spacing w:val="4"/>
                <w:rtl/>
              </w:rPr>
              <w:t> </w:t>
            </w:r>
            <w:r w:rsidR="00DD64AF" w:rsidRPr="00D87815">
              <w:rPr>
                <w:b/>
                <w:bCs/>
                <w:spacing w:val="4"/>
              </w:rPr>
              <w:t>1</w:t>
            </w:r>
            <w:r w:rsidR="00DD64AF" w:rsidRPr="00D87815">
              <w:rPr>
                <w:rFonts w:hint="cs"/>
                <w:spacing w:val="6"/>
                <w:rtl/>
              </w:rPr>
              <w:t xml:space="preserve"> و</w:t>
            </w:r>
            <w:r w:rsidR="00DD64AF" w:rsidRPr="00D87815">
              <w:rPr>
                <w:rFonts w:hint="cs"/>
                <w:spacing w:val="6"/>
                <w:u w:val="single"/>
                <w:rtl/>
              </w:rPr>
              <w:t>الموقع الإلكتروني</w:t>
            </w:r>
            <w:r w:rsidR="00DD64AF" w:rsidRPr="00D87815">
              <w:rPr>
                <w:rFonts w:hint="cs"/>
                <w:spacing w:val="6"/>
                <w:rtl/>
              </w:rPr>
              <w:t xml:space="preserve"> </w:t>
            </w:r>
            <w:r w:rsidR="00DD64AF" w:rsidRPr="00D87815">
              <w:rPr>
                <w:rFonts w:hint="cs"/>
                <w:b/>
                <w:bCs/>
                <w:spacing w:val="6"/>
                <w:rtl/>
              </w:rPr>
              <w:t xml:space="preserve">لأفرقة </w:t>
            </w:r>
            <w:r w:rsidR="00D87815" w:rsidRPr="00D87815">
              <w:rPr>
                <w:rFonts w:hint="cs"/>
                <w:b/>
                <w:bCs/>
                <w:spacing w:val="6"/>
                <w:rtl/>
              </w:rPr>
              <w:t xml:space="preserve">المقررين </w:t>
            </w:r>
            <w:r w:rsidR="00DD64AF" w:rsidRPr="00D87815">
              <w:rPr>
                <w:rFonts w:hint="cs"/>
                <w:b/>
                <w:bCs/>
                <w:spacing w:val="6"/>
                <w:rtl/>
              </w:rPr>
              <w:t xml:space="preserve">التابعة للجنة الدراسات </w:t>
            </w:r>
            <w:r w:rsidR="00DD64AF" w:rsidRPr="00D87815">
              <w:rPr>
                <w:b/>
                <w:bCs/>
                <w:spacing w:val="6"/>
              </w:rPr>
              <w:t>2</w:t>
            </w:r>
            <w:r w:rsidR="00DD64AF" w:rsidRPr="00D87815">
              <w:rPr>
                <w:rFonts w:hint="cs"/>
                <w:spacing w:val="6"/>
                <w:rtl/>
              </w:rPr>
              <w:t>.</w:t>
            </w:r>
          </w:p>
          <w:p w:rsidR="005B0A8F" w:rsidRDefault="005B0A8F" w:rsidP="00D87815">
            <w:pPr>
              <w:keepNext/>
              <w:keepLines/>
              <w:spacing w:before="240"/>
              <w:rPr>
                <w:b/>
                <w:bCs/>
                <w:i/>
                <w:iCs/>
                <w:rtl/>
                <w:lang w:bidi="ar-EG"/>
              </w:rPr>
            </w:pPr>
            <w:r>
              <w:rPr>
                <w:b/>
                <w:bCs/>
                <w:i/>
                <w:iCs/>
                <w:rtl/>
                <w:lang w:bidi="ar-EG"/>
              </w:rPr>
              <w:lastRenderedPageBreak/>
              <w:t>طلبات الحصول على المنح</w:t>
            </w:r>
          </w:p>
          <w:p w:rsidR="005B0A8F" w:rsidRDefault="005B0A8F" w:rsidP="00CC11FB">
            <w:pPr>
              <w:rPr>
                <w:rtl/>
              </w:rPr>
            </w:pPr>
            <w:r>
              <w:rPr>
                <w:rtl/>
              </w:rPr>
              <w:t xml:space="preserve">في حدود الميزانية المتاحة، يجوز تقديم </w:t>
            </w:r>
            <w:r>
              <w:rPr>
                <w:b/>
                <w:bCs/>
                <w:rtl/>
              </w:rPr>
              <w:t>منحة واحدة</w:t>
            </w:r>
            <w:r w:rsidR="00D87815">
              <w:rPr>
                <w:rFonts w:hint="cs"/>
                <w:b/>
                <w:bCs/>
                <w:rtl/>
              </w:rPr>
              <w:t xml:space="preserve"> أو منحتين جزئيتين</w:t>
            </w:r>
            <w:r>
              <w:rPr>
                <w:b/>
                <w:bCs/>
                <w:rtl/>
              </w:rPr>
              <w:t xml:space="preserve"> لكل بلد للمشاركة في كل لجنة من لجنتَي الدراسات</w:t>
            </w:r>
            <w:r>
              <w:rPr>
                <w:rtl/>
              </w:rPr>
              <w:t xml:space="preserve"> للمشاركين من البلدان التي يقل فيها الناتج المحلي الإجمالي </w:t>
            </w:r>
            <w:r>
              <w:t>(GDP)</w:t>
            </w:r>
            <w:r>
              <w:rPr>
                <w:rtl/>
              </w:rPr>
              <w:t xml:space="preserve"> للفرد عن </w:t>
            </w:r>
            <w:r w:rsidRPr="007A70F2">
              <w:t>2 000</w:t>
            </w:r>
            <w:r>
              <w:rPr>
                <w:rtl/>
              </w:rPr>
              <w:t> دولار أمريكي، مع إعطاء الأولوية لأقل البلدان نمواً </w:t>
            </w:r>
            <w:r>
              <w:t>(LDC)</w:t>
            </w:r>
            <w:r>
              <w:rPr>
                <w:rtl/>
                <w:lang w:bidi="ar-EG"/>
              </w:rPr>
              <w:t xml:space="preserve"> </w:t>
            </w:r>
            <w:r>
              <w:rPr>
                <w:rtl/>
              </w:rPr>
              <w:t xml:space="preserve">وللمشاركين الذين يقدمون مساهمة ذات صلة مباشرة بمسألة </w:t>
            </w:r>
            <w:r w:rsidR="00D87815">
              <w:rPr>
                <w:rFonts w:hint="cs"/>
                <w:rtl/>
              </w:rPr>
              <w:t xml:space="preserve">محددة </w:t>
            </w:r>
            <w:r>
              <w:rPr>
                <w:rtl/>
              </w:rPr>
              <w:t xml:space="preserve">واحدة على الأقل من المسائل الخاضعة للدراسة. ولا بد من اعتماد طلب المنحة، التي تقتصر على فرد واحد لكل بلد مؤهل، من جانب الإدارة المعنية </w:t>
            </w:r>
            <w:r w:rsidR="00D87815">
              <w:rPr>
                <w:rFonts w:hint="cs"/>
                <w:rtl/>
              </w:rPr>
              <w:t xml:space="preserve">للدولة </w:t>
            </w:r>
            <w:r>
              <w:rPr>
                <w:rtl/>
              </w:rPr>
              <w:t>العضو في الاتحاد، وإرسال الطلب قبل الموعد النهائي المحدد (</w:t>
            </w:r>
            <w:r w:rsidR="00D679B5" w:rsidRPr="0045741C">
              <w:rPr>
                <w:b/>
                <w:bCs/>
              </w:rPr>
              <w:t>26</w:t>
            </w:r>
            <w:r w:rsidRPr="0045741C">
              <w:rPr>
                <w:b/>
                <w:bCs/>
                <w:rtl/>
              </w:rPr>
              <w:t xml:space="preserve"> </w:t>
            </w:r>
            <w:r w:rsidR="00D679B5" w:rsidRPr="0045741C">
              <w:rPr>
                <w:rFonts w:hint="cs"/>
                <w:b/>
                <w:bCs/>
                <w:rtl/>
              </w:rPr>
              <w:t>يوليو</w:t>
            </w:r>
            <w:r w:rsidRPr="0045741C">
              <w:rPr>
                <w:b/>
                <w:bCs/>
                <w:rtl/>
              </w:rPr>
              <w:t> </w:t>
            </w:r>
            <w:r w:rsidRPr="0045741C">
              <w:rPr>
                <w:b/>
                <w:bCs/>
              </w:rPr>
              <w:t>2018</w:t>
            </w:r>
            <w:r>
              <w:rPr>
                <w:rtl/>
              </w:rPr>
              <w:t>).</w:t>
            </w:r>
            <w:r w:rsidR="00D679B5">
              <w:rPr>
                <w:rFonts w:hint="cs"/>
                <w:rtl/>
              </w:rPr>
              <w:t xml:space="preserve"> </w:t>
            </w:r>
            <w:r w:rsidR="00F713F2">
              <w:rPr>
                <w:rFonts w:hint="cs"/>
                <w:rtl/>
              </w:rPr>
              <w:t xml:space="preserve">وتُشجع الدول الأعضاء على </w:t>
            </w:r>
            <w:r w:rsidR="00CC11FB">
              <w:rPr>
                <w:rFonts w:hint="cs"/>
                <w:rtl/>
              </w:rPr>
              <w:t>ترشيح نساء</w:t>
            </w:r>
            <w:r w:rsidR="00F713F2">
              <w:rPr>
                <w:rFonts w:hint="cs"/>
                <w:rtl/>
              </w:rPr>
              <w:t xml:space="preserve"> مؤهلات للحصول على منحة.</w:t>
            </w:r>
          </w:p>
          <w:p w:rsidR="005B0A8F" w:rsidRDefault="005B0A8F" w:rsidP="00184935">
            <w:r>
              <w:rPr>
                <w:rtl/>
              </w:rPr>
              <w:t>و</w:t>
            </w:r>
            <w:r>
              <w:rPr>
                <w:rtl/>
                <w:lang w:bidi="ar-EG"/>
              </w:rPr>
              <w:t>لتشجيع أكبر</w:t>
            </w:r>
            <w:r>
              <w:rPr>
                <w:rtl/>
              </w:rPr>
              <w:t xml:space="preserve"> مشاركة من جانب الدول الأعضاء المؤهلة في حدود الميزانية المحدودة جداً، ومراعاةً للعدد الكبير لطلبات المنح، </w:t>
            </w:r>
            <w:r w:rsidR="00184935">
              <w:rPr>
                <w:rFonts w:hint="cs"/>
                <w:rtl/>
              </w:rPr>
              <w:t>سيُقدم</w:t>
            </w:r>
            <w:r>
              <w:rPr>
                <w:rtl/>
              </w:rPr>
              <w:t xml:space="preserve"> </w:t>
            </w:r>
            <w:r>
              <w:rPr>
                <w:b/>
                <w:bCs/>
                <w:rtl/>
              </w:rPr>
              <w:t>بدل إقامة يومي</w:t>
            </w:r>
            <w:r>
              <w:rPr>
                <w:rtl/>
              </w:rPr>
              <w:t xml:space="preserve"> ملائم يخصص لتغطية نفقات الإقامة والوجبات والنفقات الأخرى. كما سيوفر الاتحاد </w:t>
            </w:r>
            <w:r>
              <w:rPr>
                <w:b/>
                <w:bCs/>
                <w:rtl/>
              </w:rPr>
              <w:t xml:space="preserve">تذكرة سفر بالدرجة السياحية </w:t>
            </w:r>
            <w:r>
              <w:rPr>
                <w:rtl/>
              </w:rPr>
              <w:t>عبر أقصر مسار مباشر.</w:t>
            </w:r>
          </w:p>
          <w:p w:rsidR="005B0A8F" w:rsidRDefault="005B0A8F" w:rsidP="005B0A8F">
            <w:pPr>
              <w:rPr>
                <w:rtl/>
              </w:rPr>
            </w:pPr>
            <w:r>
              <w:rPr>
                <w:rtl/>
              </w:rPr>
              <w:t>ويرجى ملاحظة أن البلدان المستفيدة من منحة قد تضطر إلى المساهمة جزئياً في تكلفة المنحة حسب عدد الطلبات المؤهلة.</w:t>
            </w:r>
          </w:p>
          <w:p w:rsidR="005B0A8F" w:rsidRDefault="005B0A8F" w:rsidP="00B44659">
            <w:pPr>
              <w:rPr>
                <w:rtl/>
              </w:rPr>
            </w:pPr>
            <w:r>
              <w:rPr>
                <w:rtl/>
              </w:rPr>
              <w:t xml:space="preserve">ويرجى ملاحظة أنه لكي يتسنى لكم تلقي استمارة طلب المنحة، يجب أولاً </w:t>
            </w:r>
            <w:r>
              <w:rPr>
                <w:b/>
                <w:bCs/>
                <w:u w:val="single"/>
                <w:rtl/>
              </w:rPr>
              <w:t>التسجيل</w:t>
            </w:r>
            <w:r>
              <w:rPr>
                <w:rtl/>
              </w:rPr>
              <w:t xml:space="preserve"> في اجتماع معين من اجتماعات لجنتي الدراسات. </w:t>
            </w:r>
            <w:r w:rsidRPr="00FD68B4">
              <w:rPr>
                <w:rtl/>
              </w:rPr>
              <w:t xml:space="preserve">وأثناء عملية التسجيل، يرجى وضع </w:t>
            </w:r>
            <w:r w:rsidRPr="00FD68B4">
              <w:rPr>
                <w:b/>
                <w:bCs/>
                <w:u w:val="single"/>
                <w:rtl/>
              </w:rPr>
              <w:t>علامة</w:t>
            </w:r>
            <w:r w:rsidRPr="00FD68B4">
              <w:rPr>
                <w:rtl/>
              </w:rPr>
              <w:t xml:space="preserve"> في مربع "سأطلب الدعم في الحصول على منحة"</w:t>
            </w:r>
            <w:r w:rsidR="00184935" w:rsidRPr="00FD68B4">
              <w:rPr>
                <w:rFonts w:hint="cs"/>
                <w:rtl/>
              </w:rPr>
              <w:t xml:space="preserve"> و</w:t>
            </w:r>
            <w:r w:rsidR="00B44659">
              <w:rPr>
                <w:rFonts w:hint="cs"/>
                <w:rtl/>
              </w:rPr>
              <w:t>تحت</w:t>
            </w:r>
            <w:r w:rsidR="007D3EB1">
              <w:rPr>
                <w:rFonts w:hint="cs"/>
                <w:rtl/>
              </w:rPr>
              <w:t xml:space="preserve"> </w:t>
            </w:r>
            <w:r w:rsidR="00FD68B4" w:rsidRPr="00FD68B4">
              <w:rPr>
                <w:rFonts w:hint="cs"/>
                <w:rtl/>
              </w:rPr>
              <w:t>الاجتماع الفرعي أو الاجتماعات الفرعية التي تهمكم</w:t>
            </w:r>
            <w:r w:rsidRPr="00FD68B4">
              <w:rPr>
                <w:rtl/>
              </w:rPr>
              <w:t>. وسوف تتلقون استمارة طلب</w:t>
            </w:r>
            <w:r w:rsidR="00FD68B4">
              <w:rPr>
                <w:rFonts w:hint="cs"/>
                <w:rtl/>
              </w:rPr>
              <w:t xml:space="preserve"> منحة</w:t>
            </w:r>
            <w:r w:rsidR="00FD68B4">
              <w:rPr>
                <w:color w:val="000000"/>
                <w:rtl/>
              </w:rPr>
              <w:t xml:space="preserve"> معبأة سلفاً</w:t>
            </w:r>
            <w:r w:rsidRPr="00FD68B4">
              <w:rPr>
                <w:rtl/>
              </w:rPr>
              <w:t>.</w:t>
            </w:r>
          </w:p>
          <w:p w:rsidR="005B0A8F" w:rsidRDefault="005B0A8F" w:rsidP="00D679B5">
            <w:pPr>
              <w:rPr>
                <w:rtl/>
                <w:lang w:bidi="ar-EG"/>
              </w:rPr>
            </w:pPr>
            <w:r>
              <w:rPr>
                <w:rtl/>
              </w:rPr>
              <w:t xml:space="preserve">ويجب إعادة </w:t>
            </w:r>
            <w:r>
              <w:rPr>
                <w:b/>
                <w:bCs/>
                <w:rtl/>
              </w:rPr>
              <w:t>استمارة طلب المنحة المعتمدة والموقعة</w:t>
            </w:r>
            <w:r>
              <w:rPr>
                <w:rtl/>
              </w:rPr>
              <w:t xml:space="preserve"> إلى قسم شؤون المنح (</w:t>
            </w:r>
            <w:r>
              <w:rPr>
                <w:rtl/>
                <w:lang w:bidi="ar-EG"/>
              </w:rPr>
              <w:t xml:space="preserve">بالبريد الإلكتروني إلى العنوان التالي: </w:t>
            </w:r>
            <w:hyperlink r:id="rId23" w:history="1">
              <w:r>
                <w:rPr>
                  <w:rStyle w:val="Hyperlink"/>
                </w:rPr>
                <w:t>fellowships@itu.int</w:t>
              </w:r>
            </w:hyperlink>
            <w:r>
              <w:rPr>
                <w:rtl/>
              </w:rPr>
              <w:t xml:space="preserve"> </w:t>
            </w:r>
            <w:r>
              <w:rPr>
                <w:rtl/>
                <w:lang w:bidi="ar-EG"/>
              </w:rPr>
              <w:t>أو بالفاكس إلى الرقم </w:t>
            </w:r>
            <w:r>
              <w:rPr>
                <w:lang w:val="en-GB"/>
              </w:rPr>
              <w:t>+41 22 730 57 78</w:t>
            </w:r>
            <w:r>
              <w:rPr>
                <w:rtl/>
                <w:lang w:bidi="ar-EG"/>
              </w:rPr>
              <w:t xml:space="preserve">) </w:t>
            </w:r>
            <w:r>
              <w:rPr>
                <w:b/>
                <w:bCs/>
                <w:rtl/>
              </w:rPr>
              <w:t>في</w:t>
            </w:r>
            <w:r>
              <w:rPr>
                <w:rtl/>
              </w:rPr>
              <w:t xml:space="preserve"> </w:t>
            </w:r>
            <w:r>
              <w:rPr>
                <w:b/>
                <w:bCs/>
                <w:rtl/>
              </w:rPr>
              <w:t>موعد</w:t>
            </w:r>
            <w:r>
              <w:rPr>
                <w:rtl/>
              </w:rPr>
              <w:t xml:space="preserve"> </w:t>
            </w:r>
            <w:r>
              <w:rPr>
                <w:b/>
                <w:bCs/>
                <w:rtl/>
              </w:rPr>
              <w:t xml:space="preserve">أقصاه </w:t>
            </w:r>
            <w:r>
              <w:rPr>
                <w:rtl/>
              </w:rPr>
              <w:t>(</w:t>
            </w:r>
            <w:r w:rsidR="00D679B5" w:rsidRPr="007D3EB1">
              <w:rPr>
                <w:b/>
                <w:bCs/>
              </w:rPr>
              <w:t>26</w:t>
            </w:r>
            <w:r w:rsidRPr="007D3EB1">
              <w:rPr>
                <w:b/>
                <w:bCs/>
                <w:rtl/>
              </w:rPr>
              <w:t xml:space="preserve"> </w:t>
            </w:r>
            <w:r w:rsidR="00D679B5" w:rsidRPr="007D3EB1">
              <w:rPr>
                <w:rFonts w:hint="cs"/>
                <w:b/>
                <w:bCs/>
                <w:rtl/>
              </w:rPr>
              <w:t>يوليو</w:t>
            </w:r>
            <w:r w:rsidRPr="007D3EB1">
              <w:rPr>
                <w:b/>
                <w:bCs/>
                <w:rtl/>
              </w:rPr>
              <w:t> </w:t>
            </w:r>
            <w:r w:rsidRPr="007D3EB1">
              <w:rPr>
                <w:b/>
                <w:bCs/>
              </w:rPr>
              <w:t>2018</w:t>
            </w:r>
            <w:r>
              <w:rPr>
                <w:rtl/>
              </w:rPr>
              <w:t>)</w:t>
            </w:r>
            <w:r>
              <w:rPr>
                <w:rtl/>
                <w:lang w:bidi="ar-EG"/>
              </w:rPr>
              <w:t>.</w:t>
            </w:r>
          </w:p>
          <w:p w:rsidR="005B0A8F" w:rsidRDefault="005B0A8F" w:rsidP="005B0A8F">
            <w:pPr>
              <w:rPr>
                <w:rtl/>
                <w:lang w:bidi="ar-EG"/>
              </w:rPr>
            </w:pPr>
            <w:r>
              <w:rPr>
                <w:i/>
                <w:iCs/>
                <w:u w:val="single"/>
                <w:rtl/>
                <w:lang w:bidi="ar-EG"/>
              </w:rPr>
              <w:t>ولن يُنظر في الاستمارات التي ترد بعد هذا الموعد النهائي</w:t>
            </w:r>
            <w:r>
              <w:rPr>
                <w:rtl/>
                <w:lang w:bidi="ar-EG"/>
              </w:rPr>
              <w:t>.</w:t>
            </w:r>
          </w:p>
          <w:p w:rsidR="005B0A8F" w:rsidRDefault="005B0A8F" w:rsidP="005B0A8F">
            <w:pPr>
              <w:pStyle w:val="Headingb0"/>
              <w:pBdr>
                <w:bottom w:val="single" w:sz="12" w:space="1" w:color="808080" w:themeColor="background1" w:themeShade="80"/>
              </w:pBdr>
              <w:spacing w:before="240"/>
              <w:rPr>
                <w:rtl/>
                <w:lang w:bidi="ar-SA"/>
              </w:rPr>
            </w:pPr>
            <w:r>
              <w:rPr>
                <w:rtl/>
              </w:rPr>
              <w:t>الترجمة الشفوية</w:t>
            </w:r>
          </w:p>
          <w:p w:rsidR="005B0A8F" w:rsidRDefault="005B0A8F" w:rsidP="00D679B5">
            <w:pPr>
              <w:rPr>
                <w:lang w:bidi="ar-EG"/>
              </w:rPr>
            </w:pPr>
            <w:r>
              <w:rPr>
                <w:rtl/>
                <w:lang w:bidi="ar-EG"/>
              </w:rPr>
              <w:t xml:space="preserve">سيتم توفير الترجمة الشفوية استناداً إلى طلبات المشاركين. ولذلك يرجى التفضل بالإفادة في استمارة التسجيل بما إذا كنتم تطلبون لغات أخرى خلاف الإنكليزية وذلك قبل </w:t>
            </w:r>
            <w:r w:rsidR="00D679B5" w:rsidRPr="004B50C1">
              <w:rPr>
                <w:b/>
                <w:bCs/>
              </w:rPr>
              <w:t>2</w:t>
            </w:r>
            <w:r w:rsidRPr="004B50C1">
              <w:rPr>
                <w:b/>
                <w:bCs/>
                <w:rtl/>
              </w:rPr>
              <w:t xml:space="preserve"> </w:t>
            </w:r>
            <w:r w:rsidR="00D679B5" w:rsidRPr="004B50C1">
              <w:rPr>
                <w:rFonts w:hint="cs"/>
                <w:b/>
                <w:bCs/>
                <w:rtl/>
              </w:rPr>
              <w:t>أغسطس</w:t>
            </w:r>
            <w:r w:rsidRPr="004B50C1">
              <w:rPr>
                <w:b/>
                <w:bCs/>
                <w:rtl/>
              </w:rPr>
              <w:t> </w:t>
            </w:r>
            <w:r w:rsidRPr="004B50C1">
              <w:rPr>
                <w:b/>
                <w:bCs/>
              </w:rPr>
              <w:t>2018</w:t>
            </w:r>
            <w:r>
              <w:rPr>
                <w:rtl/>
                <w:lang w:bidi="ar-EG"/>
              </w:rPr>
              <w:t>.</w:t>
            </w:r>
          </w:p>
          <w:p w:rsidR="005B0A8F" w:rsidRDefault="005B0A8F" w:rsidP="005B0A8F">
            <w:pPr>
              <w:pStyle w:val="Headingb0"/>
              <w:pBdr>
                <w:bottom w:val="single" w:sz="12" w:space="1" w:color="808080" w:themeColor="background1" w:themeShade="80"/>
              </w:pBdr>
              <w:spacing w:before="240"/>
              <w:rPr>
                <w:rtl/>
              </w:rPr>
            </w:pPr>
            <w:r>
              <w:rPr>
                <w:rtl/>
              </w:rPr>
              <w:t>المشاركة عن بُعد في الاجتماعات</w:t>
            </w:r>
          </w:p>
          <w:p w:rsidR="005B0A8F" w:rsidRDefault="005B0A8F" w:rsidP="00C1710C">
            <w:r>
              <w:rPr>
                <w:rtl/>
                <w:lang w:bidi="ar-EG"/>
              </w:rPr>
              <w:t xml:space="preserve">ستقدَّم خدمات المشاركة التفاعلية عن بُعد في </w:t>
            </w:r>
            <w:r w:rsidR="00C1710C">
              <w:rPr>
                <w:rFonts w:hint="cs"/>
                <w:rtl/>
                <w:lang w:bidi="ar-EG"/>
              </w:rPr>
              <w:t>اجتماعات أفرقة المقررين</w:t>
            </w:r>
            <w:r>
              <w:rPr>
                <w:rtl/>
                <w:lang w:bidi="ar-EG"/>
              </w:rPr>
              <w:t xml:space="preserve"> </w:t>
            </w:r>
            <w:r w:rsidR="00C1710C" w:rsidRPr="00C1710C">
              <w:rPr>
                <w:rFonts w:hint="cs"/>
                <w:rtl/>
                <w:lang w:bidi="ar-EG"/>
              </w:rPr>
              <w:t>ل</w:t>
            </w:r>
            <w:r w:rsidRPr="00C1710C">
              <w:rPr>
                <w:rtl/>
                <w:lang w:bidi="ar-EG"/>
              </w:rPr>
              <w:t xml:space="preserve">لجنتي الدراسات </w:t>
            </w:r>
            <w:r w:rsidRPr="00C1710C">
              <w:t>1</w:t>
            </w:r>
            <w:r w:rsidRPr="00C1710C">
              <w:rPr>
                <w:rtl/>
                <w:lang w:bidi="ar-EG"/>
              </w:rPr>
              <w:t xml:space="preserve"> و</w:t>
            </w:r>
            <w:r w:rsidRPr="00C1710C">
              <w:t>2</w:t>
            </w:r>
            <w:r w:rsidRPr="00C1710C">
              <w:rPr>
                <w:rtl/>
                <w:lang w:bidi="ar-EG"/>
              </w:rPr>
              <w:t xml:space="preserve"> لقطاع تنمية الاتصالات</w:t>
            </w:r>
            <w:r>
              <w:rPr>
                <w:rtl/>
                <w:lang w:bidi="ar-EG"/>
              </w:rPr>
              <w:t>. وسيقدَّم، على التوازي، البث الشبكي المعتاد بجميع اللغات المطلوبة لكل اجتماع.</w:t>
            </w:r>
          </w:p>
          <w:p w:rsidR="005B0A8F" w:rsidRDefault="005B0A8F" w:rsidP="00CC11FB">
            <w:pPr>
              <w:rPr>
                <w:rtl/>
                <w:lang w:bidi="ar-EG"/>
              </w:rPr>
            </w:pPr>
            <w:r>
              <w:rPr>
                <w:rtl/>
                <w:lang w:bidi="ar-EG"/>
              </w:rPr>
              <w:t xml:space="preserve">ويلزم </w:t>
            </w:r>
            <w:r>
              <w:rPr>
                <w:b/>
                <w:bCs/>
                <w:rtl/>
                <w:lang w:bidi="ar-EG"/>
              </w:rPr>
              <w:t xml:space="preserve">حساب في خدمة تبادل معلومات الاتصالات </w:t>
            </w:r>
            <w:r>
              <w:rPr>
                <w:b/>
                <w:bCs/>
              </w:rPr>
              <w:t>(TIES)</w:t>
            </w:r>
            <w:r>
              <w:rPr>
                <w:rtl/>
                <w:lang w:bidi="ar-EG"/>
              </w:rPr>
              <w:t xml:space="preserve"> </w:t>
            </w:r>
            <w:r w:rsidR="00CC11FB">
              <w:rPr>
                <w:rFonts w:hint="cs"/>
                <w:rtl/>
                <w:lang w:bidi="ar-EG"/>
              </w:rPr>
              <w:t xml:space="preserve">للاستفادة من </w:t>
            </w:r>
            <w:r>
              <w:rPr>
                <w:rtl/>
                <w:lang w:bidi="ar-EG"/>
              </w:rPr>
              <w:t>كل من خدمتي المشاركة التفاعلية عن بُعد والبث الشبكي. وترد </w:t>
            </w:r>
            <w:hyperlink r:id="rId24" w:history="1">
              <w:r w:rsidRPr="00D679B5">
                <w:rPr>
                  <w:rStyle w:val="Hyperlink"/>
                  <w:rFonts w:ascii="Traditional Arabic" w:hAnsi="Traditional Arabic" w:cs="Traditional Arabic"/>
                  <w:rtl/>
                  <w:lang w:bidi="ar-EG"/>
                </w:rPr>
                <w:t>هنا</w:t>
              </w:r>
            </w:hyperlink>
            <w:r>
              <w:rPr>
                <w:rtl/>
                <w:lang w:bidi="ar-EG"/>
              </w:rPr>
              <w:t xml:space="preserve"> معلومات عن كيفية طلب حساب في خدمة تبادل معلومات الاتصالات.</w:t>
            </w:r>
          </w:p>
          <w:p w:rsidR="005B0A8F" w:rsidRDefault="005B0A8F" w:rsidP="005B0A8F">
            <w:pPr>
              <w:pStyle w:val="Headingb0"/>
              <w:pBdr>
                <w:bottom w:val="single" w:sz="12" w:space="1" w:color="808080" w:themeColor="background1" w:themeShade="80"/>
              </w:pBdr>
              <w:spacing w:before="240"/>
              <w:rPr>
                <w:rtl/>
              </w:rPr>
            </w:pPr>
            <w:r>
              <w:rPr>
                <w:rtl/>
              </w:rPr>
              <w:t>تفاصيل بشأن المسائل قيد الدراسة</w:t>
            </w:r>
          </w:p>
          <w:p w:rsidR="005B0A8F" w:rsidRDefault="005B0A8F" w:rsidP="00CC11FB">
            <w:pPr>
              <w:rPr>
                <w:rtl/>
                <w:lang w:bidi="ar-SY"/>
              </w:rPr>
            </w:pPr>
            <w:r>
              <w:rPr>
                <w:rtl/>
                <w:lang w:bidi="ar-EG"/>
              </w:rPr>
              <w:t>يمكن الاطلاع على عناوين وتعاريف المسائل التي ستتناولها لجنتا الدراسات</w:t>
            </w:r>
            <w:r w:rsidR="00CC11FB">
              <w:rPr>
                <w:rFonts w:hint="cs"/>
                <w:rtl/>
                <w:lang w:bidi="ar-EG"/>
              </w:rPr>
              <w:t xml:space="preserve"> لقطاع تنمية الاتصالات</w:t>
            </w:r>
            <w:r>
              <w:rPr>
                <w:rtl/>
                <w:lang w:bidi="ar-EG"/>
              </w:rPr>
              <w:t>، بالصيغة التي أقرها المؤتمر العالمي لتنمية الاتصالات لعام</w:t>
            </w:r>
            <w:r>
              <w:rPr>
                <w:rtl/>
              </w:rPr>
              <w:t> </w:t>
            </w:r>
            <w:r>
              <w:rPr>
                <w:lang w:val="en-GB"/>
              </w:rPr>
              <w:t>201</w:t>
            </w:r>
            <w:r>
              <w:t>7</w:t>
            </w:r>
            <w:r>
              <w:rPr>
                <w:rtl/>
                <w:lang w:bidi="ar-EG"/>
              </w:rPr>
              <w:t xml:space="preserve">، في الموقع الإلكتروني لكل من </w:t>
            </w:r>
            <w:r w:rsidRPr="0030279F">
              <w:rPr>
                <w:rtl/>
                <w:lang w:bidi="ar-EG"/>
              </w:rPr>
              <w:t>لجنتي الدراسات</w:t>
            </w:r>
            <w:r>
              <w:rPr>
                <w:rtl/>
                <w:lang w:bidi="ar-EG"/>
              </w:rPr>
              <w:t xml:space="preserve"> بجميع اللغات الرسمية:</w:t>
            </w:r>
            <w:r w:rsidRPr="00D679B5">
              <w:rPr>
                <w:rFonts w:ascii="Traditional Arabic" w:hAnsi="Traditional Arabic"/>
                <w:rtl/>
                <w:lang w:bidi="ar-EG"/>
              </w:rPr>
              <w:t xml:space="preserve"> </w:t>
            </w:r>
            <w:hyperlink r:id="rId25" w:history="1">
              <w:r w:rsidRPr="00D679B5">
                <w:rPr>
                  <w:rStyle w:val="Hyperlink"/>
                  <w:rFonts w:ascii="Traditional Arabic" w:hAnsi="Traditional Arabic" w:cs="Traditional Arabic"/>
                  <w:rtl/>
                  <w:lang w:bidi="ar-EG"/>
                </w:rPr>
                <w:t xml:space="preserve">الموقع الإلكتروني </w:t>
              </w:r>
            </w:hyperlink>
            <w:r w:rsidRPr="0030279F">
              <w:rPr>
                <w:rtl/>
                <w:lang w:bidi="ar-EG"/>
              </w:rPr>
              <w:t>للجنة الدراسات </w:t>
            </w:r>
            <w:r w:rsidRPr="0030279F">
              <w:t>1</w:t>
            </w:r>
            <w:r>
              <w:rPr>
                <w:rtl/>
                <w:lang w:bidi="ar-EG"/>
              </w:rPr>
              <w:t xml:space="preserve"> و</w:t>
            </w:r>
            <w:hyperlink r:id="rId26" w:history="1">
              <w:r w:rsidRPr="00D679B5">
                <w:rPr>
                  <w:rStyle w:val="Hyperlink"/>
                  <w:rFonts w:ascii="Traditional Arabic" w:hAnsi="Traditional Arabic" w:cs="Traditional Arabic"/>
                  <w:rtl/>
                  <w:lang w:bidi="ar-EG"/>
                </w:rPr>
                <w:t>الموقع الإلكتروني</w:t>
              </w:r>
            </w:hyperlink>
            <w:r>
              <w:rPr>
                <w:rtl/>
                <w:lang w:bidi="ar-SY"/>
              </w:rPr>
              <w:t xml:space="preserve"> </w:t>
            </w:r>
            <w:r w:rsidRPr="0030279F">
              <w:rPr>
                <w:rtl/>
                <w:lang w:bidi="ar-SY"/>
              </w:rPr>
              <w:t>للجنة الدراسات</w:t>
            </w:r>
            <w:r>
              <w:rPr>
                <w:rtl/>
                <w:lang w:bidi="ar-SY"/>
              </w:rPr>
              <w:t> </w:t>
            </w:r>
            <w:r>
              <w:t>2</w:t>
            </w:r>
            <w:r>
              <w:rPr>
                <w:rtl/>
                <w:lang w:bidi="ar-SY"/>
              </w:rPr>
              <w:t>.</w:t>
            </w:r>
          </w:p>
          <w:p w:rsidR="00CC11FB" w:rsidRDefault="00CC11FB" w:rsidP="00CC11FB">
            <w:pPr>
              <w:rPr>
                <w:rtl/>
                <w:lang w:bidi="ar-EG"/>
              </w:rPr>
            </w:pPr>
          </w:p>
          <w:p w:rsidR="00CC11FB" w:rsidRDefault="00CC11FB" w:rsidP="00CC11FB">
            <w:pPr>
              <w:rPr>
                <w:lang w:bidi="ar-EG"/>
              </w:rPr>
            </w:pPr>
          </w:p>
          <w:p w:rsidR="005B0A8F" w:rsidRDefault="005B0A8F" w:rsidP="005B0A8F">
            <w:pPr>
              <w:pStyle w:val="Headingb0"/>
              <w:pBdr>
                <w:bottom w:val="single" w:sz="12" w:space="1" w:color="808080" w:themeColor="background1" w:themeShade="80"/>
              </w:pBdr>
              <w:spacing w:before="240"/>
              <w:rPr>
                <w:rtl/>
              </w:rPr>
            </w:pPr>
            <w:r>
              <w:rPr>
                <w:rtl/>
              </w:rPr>
              <w:lastRenderedPageBreak/>
              <w:t>المساهمات المقدمة إلى لجنتي الدراسات</w:t>
            </w:r>
          </w:p>
          <w:p w:rsidR="005B0A8F" w:rsidRDefault="005B0A8F" w:rsidP="005B0A8F">
            <w:pPr>
              <w:rPr>
                <w:lang w:bidi="ar-EG"/>
              </w:rPr>
            </w:pPr>
            <w:r>
              <w:rPr>
                <w:rtl/>
                <w:lang w:bidi="ar-EG"/>
              </w:rPr>
              <w:t xml:space="preserve">ستكون مساهماتكم في الأعمال المتعلقة بالمسائل التي ستنظر فيها </w:t>
            </w:r>
            <w:r w:rsidRPr="0030279F">
              <w:rPr>
                <w:rtl/>
                <w:lang w:bidi="ar-EG"/>
              </w:rPr>
              <w:t>لجنتا الدراسات</w:t>
            </w:r>
            <w:r>
              <w:rPr>
                <w:rtl/>
                <w:lang w:bidi="ar-EG"/>
              </w:rPr>
              <w:t xml:space="preserve"> موضع تقدير بالغ. وبوسعكم، بطبيعة الحال، تنسيق مقترحاتكم مع الإدارات والمنظمات الأخرى. ويتعين أن تكون أيّ مساهمة مشتركة مشفوعة بموافقة كتابية من الأطراف المشاركة فيها للتخويل بإصدارها.</w:t>
            </w:r>
          </w:p>
          <w:p w:rsidR="005B0A8F" w:rsidRDefault="005B0A8F" w:rsidP="005B0A8F">
            <w:pPr>
              <w:rPr>
                <w:rtl/>
              </w:rPr>
            </w:pPr>
            <w:r>
              <w:rPr>
                <w:rtl/>
                <w:lang w:bidi="ar-EG"/>
              </w:rPr>
              <w:t>وطبقاً للقرار </w:t>
            </w:r>
            <w:r>
              <w:t>1</w:t>
            </w:r>
            <w:r>
              <w:rPr>
                <w:rtl/>
                <w:lang w:bidi="ar-EG"/>
              </w:rPr>
              <w:t xml:space="preserve"> (المراجَع في بوينس آيرس، </w:t>
            </w:r>
            <w:r>
              <w:t>2017</w:t>
            </w:r>
            <w:r>
              <w:rPr>
                <w:rtl/>
                <w:lang w:bidi="ar-EG"/>
              </w:rPr>
              <w:t xml:space="preserve">)، يمكن للمساهمات المقدمة </w:t>
            </w:r>
            <w:r w:rsidRPr="0030279F">
              <w:rPr>
                <w:rtl/>
                <w:lang w:bidi="ar-EG"/>
              </w:rPr>
              <w:t>إلى اجتماعات لجنتي الدراسات أو أفرقة المقررين</w:t>
            </w:r>
            <w:r>
              <w:rPr>
                <w:rtl/>
                <w:lang w:bidi="ar-EG"/>
              </w:rPr>
              <w:t xml:space="preserve"> أن تكون واحدة من الأنواع الثلاثة التالية: أ ) مساهمات لاتخاذ الإجراء اللازم؛ ب) مساهمات مقدمة للعلم؛ ج) بيانات اتصال. </w:t>
            </w:r>
            <w:r>
              <w:rPr>
                <w:rtl/>
              </w:rPr>
              <w:t>وينطبق عليها ما يلي:</w:t>
            </w:r>
          </w:p>
          <w:p w:rsidR="005B0A8F" w:rsidRDefault="005B0A8F" w:rsidP="005B0A8F">
            <w:pPr>
              <w:pStyle w:val="enumlev10"/>
              <w:rPr>
                <w:rtl/>
                <w:lang w:bidi="ar-SY"/>
              </w:rPr>
            </w:pPr>
            <w:r>
              <w:t>•</w:t>
            </w:r>
            <w:r>
              <w:rPr>
                <w:rtl/>
                <w:lang w:bidi="ar-EG"/>
              </w:rPr>
              <w:tab/>
            </w:r>
            <w:r>
              <w:rPr>
                <w:rtl/>
                <w:lang w:bidi="ar-SY"/>
              </w:rPr>
              <w:t xml:space="preserve">تُترجم جميع المساهمات المقدمة </w:t>
            </w:r>
            <w:r>
              <w:rPr>
                <w:i/>
                <w:iCs/>
                <w:rtl/>
                <w:lang w:bidi="ar-SY"/>
              </w:rPr>
              <w:t>لاتخاذ الإجراء اللازم</w:t>
            </w:r>
            <w:r>
              <w:rPr>
                <w:rtl/>
                <w:lang w:bidi="ar-SY"/>
              </w:rPr>
              <w:t xml:space="preserve"> والواردة قبل أي اجتماع </w:t>
            </w:r>
            <w:r>
              <w:rPr>
                <w:b/>
                <w:bCs/>
                <w:rtl/>
                <w:lang w:bidi="ar-SY"/>
              </w:rPr>
              <w:t>بخمسة وأربعين</w:t>
            </w:r>
            <w:r>
              <w:rPr>
                <w:rtl/>
                <w:lang w:bidi="ar-SY"/>
              </w:rPr>
              <w:t xml:space="preserve"> </w:t>
            </w:r>
            <w:r>
              <w:rPr>
                <w:b/>
                <w:bCs/>
                <w:rtl/>
                <w:lang w:bidi="ar-SY"/>
              </w:rPr>
              <w:t>يوماً تقويمياً</w:t>
            </w:r>
            <w:r>
              <w:rPr>
                <w:rtl/>
                <w:lang w:bidi="ar-SY"/>
              </w:rPr>
              <w:t xml:space="preserve"> وتُنشر قبل الاجتماع المذكور بما لا يقل عن سبعة أيام تقويمية. وبعد هذا الموعد النهائي البالغ </w:t>
            </w:r>
            <w:r>
              <w:t>45</w:t>
            </w:r>
            <w:r>
              <w:rPr>
                <w:rtl/>
                <w:lang w:bidi="ar-SY"/>
              </w:rPr>
              <w:t xml:space="preserve"> يوماً، يجوز للمساهم أن يقدم الوثيقة باللغة الأصلية وبأي لغة رسمية قد يكون المؤلف قد ترجمها إليها.</w:t>
            </w:r>
          </w:p>
          <w:p w:rsidR="005B0A8F" w:rsidRDefault="005B0A8F" w:rsidP="005B0A8F">
            <w:pPr>
              <w:pStyle w:val="enumlev10"/>
              <w:rPr>
                <w:rtl/>
                <w:lang w:bidi="ar-SY"/>
              </w:rPr>
            </w:pPr>
            <w:r>
              <w:t>•</w:t>
            </w:r>
            <w:r>
              <w:rPr>
                <w:rtl/>
                <w:lang w:bidi="ar-EG"/>
              </w:rPr>
              <w:tab/>
            </w:r>
            <w:r>
              <w:rPr>
                <w:rtl/>
                <w:lang w:bidi="ar-SY"/>
              </w:rPr>
              <w:t xml:space="preserve">وتُنشر جميع المساهمات الواردة قبل أي اجتماع بأقل من </w:t>
            </w:r>
            <w:r>
              <w:rPr>
                <w:b/>
                <w:bCs/>
              </w:rPr>
              <w:t>45</w:t>
            </w:r>
            <w:r>
              <w:rPr>
                <w:b/>
                <w:bCs/>
                <w:rtl/>
                <w:lang w:bidi="ar-EG"/>
              </w:rPr>
              <w:t xml:space="preserve"> </w:t>
            </w:r>
            <w:r>
              <w:rPr>
                <w:b/>
                <w:bCs/>
                <w:rtl/>
                <w:lang w:bidi="ar-SY"/>
              </w:rPr>
              <w:t xml:space="preserve">يوماً تقويمياً لكن ليس بأقل من </w:t>
            </w:r>
            <w:r>
              <w:rPr>
                <w:b/>
                <w:bCs/>
              </w:rPr>
              <w:t>12</w:t>
            </w:r>
            <w:r>
              <w:rPr>
                <w:b/>
                <w:bCs/>
                <w:rtl/>
                <w:lang w:bidi="ar-SY"/>
              </w:rPr>
              <w:t> يوماً تقويمياً</w:t>
            </w:r>
            <w:r>
              <w:rPr>
                <w:rtl/>
                <w:lang w:bidi="ar-SY"/>
              </w:rPr>
              <w:t>، لكنها لا تترجم. وتنشر الأمانة هذه المساهمات المتأخرة في أقرب وقت ممكن وبما لا يزيد عن ثلاثة أيام عمل بعد تسلمها.</w:t>
            </w:r>
          </w:p>
          <w:p w:rsidR="005B0A8F" w:rsidRDefault="005B0A8F" w:rsidP="005B0A8F">
            <w:pPr>
              <w:pStyle w:val="enumlev10"/>
              <w:rPr>
                <w:rtl/>
                <w:lang w:bidi="ar-SY"/>
              </w:rPr>
            </w:pPr>
            <w:r>
              <w:t>•</w:t>
            </w:r>
            <w:r>
              <w:rPr>
                <w:rtl/>
                <w:lang w:bidi="ar-EG"/>
              </w:rPr>
              <w:tab/>
            </w:r>
            <w:r>
              <w:rPr>
                <w:rtl/>
                <w:lang w:bidi="ar-SY"/>
              </w:rPr>
              <w:t xml:space="preserve">والمساهمات الواردة قبل الاجتماع بأقل من </w:t>
            </w:r>
            <w:r>
              <w:rPr>
                <w:b/>
                <w:bCs/>
              </w:rPr>
              <w:t>12</w:t>
            </w:r>
            <w:r>
              <w:rPr>
                <w:b/>
                <w:bCs/>
                <w:rtl/>
                <w:lang w:bidi="ar-SY"/>
              </w:rPr>
              <w:t> يوماً تقويمياً</w:t>
            </w:r>
            <w:r>
              <w:rPr>
                <w:rtl/>
                <w:lang w:bidi="ar-SY"/>
              </w:rPr>
              <w:t xml:space="preserve"> لا تُدرج في جدول الأعمال. ولا يتم توزيعها ولكن يتم الاحتفاظ بها لتقديمها إلى الاجتماع التالي. ولن تُقبل أيّ مساهمات ترد بعد افتتاح الاجتماع.</w:t>
            </w:r>
          </w:p>
          <w:p w:rsidR="005B0A8F" w:rsidRDefault="005B0A8F" w:rsidP="009305F9">
            <w:pPr>
              <w:pStyle w:val="enumlev10"/>
              <w:rPr>
                <w:rtl/>
                <w:lang w:bidi="ar-EG"/>
              </w:rPr>
            </w:pPr>
            <w:r>
              <w:rPr>
                <w:lang w:bidi="ar-SY"/>
              </w:rPr>
              <w:t>•</w:t>
            </w:r>
            <w:r>
              <w:rPr>
                <w:rtl/>
                <w:lang w:bidi="ar-EG"/>
              </w:rPr>
              <w:tab/>
              <w:t>وينبغي تقديم</w:t>
            </w:r>
            <w:r w:rsidR="009305F9">
              <w:rPr>
                <w:rFonts w:hint="cs"/>
                <w:rtl/>
                <w:lang w:bidi="ar-EG"/>
              </w:rPr>
              <w:t xml:space="preserve"> جميع</w:t>
            </w:r>
            <w:r>
              <w:rPr>
                <w:rtl/>
                <w:lang w:bidi="ar-EG"/>
              </w:rPr>
              <w:t xml:space="preserve"> </w:t>
            </w:r>
            <w:r>
              <w:rPr>
                <w:rtl/>
                <w:lang w:bidi="ar-SY"/>
              </w:rPr>
              <w:t xml:space="preserve">المساهمات </w:t>
            </w:r>
            <w:r>
              <w:rPr>
                <w:rtl/>
                <w:lang w:bidi="ar-EG"/>
              </w:rPr>
              <w:t xml:space="preserve">مصحوبة </w:t>
            </w:r>
            <w:r>
              <w:rPr>
                <w:b/>
                <w:bCs/>
                <w:rtl/>
                <w:lang w:bidi="ar-EG"/>
              </w:rPr>
              <w:t>بملخص</w:t>
            </w:r>
            <w:r>
              <w:rPr>
                <w:rtl/>
                <w:lang w:bidi="ar-EG"/>
              </w:rPr>
              <w:t xml:space="preserve"> يعطي نظرة مجملة عن محتوى الوثيقة. وتعرض في </w:t>
            </w:r>
            <w:r w:rsidR="009305F9">
              <w:rPr>
                <w:rFonts w:hint="cs"/>
                <w:rtl/>
                <w:lang w:bidi="ar-EG"/>
              </w:rPr>
              <w:t>الوثيقة</w:t>
            </w:r>
            <w:r>
              <w:rPr>
                <w:rtl/>
                <w:lang w:bidi="ar-EG"/>
              </w:rPr>
              <w:t xml:space="preserve">، حسب الاقتضاء، </w:t>
            </w:r>
            <w:r>
              <w:rPr>
                <w:b/>
                <w:bCs/>
                <w:rtl/>
                <w:lang w:bidi="ar-EG"/>
              </w:rPr>
              <w:t>الدروس المستفادة وأفضل الممارسات المقترحة</w:t>
            </w:r>
            <w:r>
              <w:rPr>
                <w:rtl/>
                <w:lang w:bidi="ar-EG"/>
              </w:rPr>
              <w:t>. وينبغي للمساهمة أن تبين بوضوح نوع الإجراء الذي يتعين على الاجتماع</w:t>
            </w:r>
            <w:r>
              <w:rPr>
                <w:rtl/>
                <w:lang w:bidi="ar-SY"/>
              </w:rPr>
              <w:t> </w:t>
            </w:r>
            <w:r>
              <w:rPr>
                <w:rtl/>
                <w:lang w:bidi="ar-EG"/>
              </w:rPr>
              <w:t>اتخاذه.</w:t>
            </w:r>
          </w:p>
          <w:p w:rsidR="005B0A8F" w:rsidRDefault="005B0A8F" w:rsidP="005B0A8F">
            <w:pPr>
              <w:pStyle w:val="enumlev10"/>
              <w:rPr>
                <w:rtl/>
                <w:lang w:bidi="ar-SY"/>
              </w:rPr>
            </w:pPr>
            <w:r>
              <w:rPr>
                <w:lang w:bidi="ar-SY"/>
              </w:rPr>
              <w:t>•</w:t>
            </w:r>
            <w:r>
              <w:rPr>
                <w:rtl/>
                <w:lang w:bidi="ar-EG"/>
              </w:rPr>
              <w:tab/>
            </w:r>
            <w:r>
              <w:rPr>
                <w:rtl/>
                <w:lang w:bidi="ar-SY"/>
              </w:rPr>
              <w:t xml:space="preserve">والمساهمات المقدمة إلى الاجتماع </w:t>
            </w:r>
            <w:r>
              <w:rPr>
                <w:i/>
                <w:iCs/>
                <w:rtl/>
                <w:lang w:bidi="ar-SY"/>
              </w:rPr>
              <w:t>للعلم</w:t>
            </w:r>
            <w:r>
              <w:rPr>
                <w:rtl/>
                <w:lang w:bidi="ar-SY"/>
              </w:rPr>
              <w:t xml:space="preserve"> هي المساهمات التي لا تحتاج إلى أيّ إجراء محدد بموجب جدول أعمال الاجتماع (مثل الوثائق الوصفية المقدمة من الدول الأعضاء وأعضاء القطاع والمنتسبين إليه والهيئات الأكاديمية المنضمة إليه أو الكيانات والمنظمات المصرح لها حسب الأصول، وبيانات السياسة العامة، إلخ.) والوثائق الأخرى التي يعتبرها رئيس لجنة الدراسات و/أو المقرر وثائق مقدمة للعلم بعد التشاور مع المؤلف. وتنشر هذه الوثائق باللغة الأصلية فقط (وبأي لغة رسمية أخرى قد يكون المؤلف قد ترجمها إليها) وتظهر بنظام ترقيم مختلف عن المساهمات المقدمة لاتخاذ الإجراء اللازم.</w:t>
            </w:r>
          </w:p>
          <w:p w:rsidR="005B0A8F" w:rsidRDefault="005B0A8F" w:rsidP="005B0A8F">
            <w:pPr>
              <w:pStyle w:val="enumlev10"/>
              <w:rPr>
                <w:rtl/>
                <w:lang w:bidi="ar-EG"/>
              </w:rPr>
            </w:pPr>
            <w:r>
              <w:rPr>
                <w:lang w:bidi="ar-SY"/>
              </w:rPr>
              <w:t>•</w:t>
            </w:r>
            <w:r>
              <w:rPr>
                <w:rtl/>
                <w:lang w:bidi="ar-EG"/>
              </w:rPr>
              <w:tab/>
              <w:t xml:space="preserve">ويتعين تقديم الوثائق المقدمة </w:t>
            </w:r>
            <w:r>
              <w:rPr>
                <w:i/>
                <w:iCs/>
                <w:rtl/>
                <w:lang w:bidi="ar-EG"/>
              </w:rPr>
              <w:t>للعلم</w:t>
            </w:r>
            <w:r>
              <w:rPr>
                <w:rtl/>
                <w:lang w:bidi="ar-EG"/>
              </w:rPr>
              <w:t xml:space="preserve"> مصحوبة </w:t>
            </w:r>
            <w:r>
              <w:rPr>
                <w:b/>
                <w:bCs/>
                <w:rtl/>
                <w:lang w:bidi="ar-EG"/>
              </w:rPr>
              <w:t>بملخص مفصل</w:t>
            </w:r>
            <w:r>
              <w:rPr>
                <w:rtl/>
                <w:lang w:bidi="ar-EG"/>
              </w:rPr>
              <w:t xml:space="preserve"> تتم ترجمته من أجل الاجتماع.</w:t>
            </w:r>
          </w:p>
          <w:p w:rsidR="005B0A8F" w:rsidRDefault="005B0A8F" w:rsidP="005B0A8F">
            <w:pPr>
              <w:pStyle w:val="enumlev10"/>
              <w:rPr>
                <w:rtl/>
                <w:lang w:bidi="ar-SY"/>
              </w:rPr>
            </w:pPr>
            <w:r>
              <w:rPr>
                <w:lang w:bidi="ar-SY"/>
              </w:rPr>
              <w:t>•</w:t>
            </w:r>
            <w:r>
              <w:rPr>
                <w:rtl/>
                <w:lang w:bidi="ar-EG"/>
              </w:rPr>
              <w:tab/>
            </w:r>
            <w:r>
              <w:rPr>
                <w:rtl/>
                <w:lang w:bidi="ar-SY"/>
              </w:rPr>
              <w:t xml:space="preserve">وينبغي من حيث المبدأ </w:t>
            </w:r>
            <w:r>
              <w:rPr>
                <w:b/>
                <w:bCs/>
                <w:rtl/>
                <w:lang w:bidi="ar-SY"/>
              </w:rPr>
              <w:t>ألا تزيد</w:t>
            </w:r>
            <w:r>
              <w:rPr>
                <w:rtl/>
                <w:lang w:bidi="ar-SY"/>
              </w:rPr>
              <w:t xml:space="preserve"> الوثائق المقدمة إلى لجان الدراسات بوصفها </w:t>
            </w:r>
            <w:r>
              <w:rPr>
                <w:b/>
                <w:bCs/>
                <w:rtl/>
                <w:lang w:bidi="ar-SY"/>
              </w:rPr>
              <w:t xml:space="preserve">مساهمات عن خمس </w:t>
            </w:r>
            <w:r>
              <w:rPr>
                <w:b/>
                <w:bCs/>
                <w:lang w:bidi="ar-SY"/>
              </w:rPr>
              <w:t>(5)</w:t>
            </w:r>
            <w:r>
              <w:rPr>
                <w:rtl/>
                <w:lang w:bidi="ar-EG"/>
              </w:rPr>
              <w:t> </w:t>
            </w:r>
            <w:r>
              <w:rPr>
                <w:b/>
                <w:bCs/>
                <w:rtl/>
                <w:lang w:bidi="ar-SY"/>
              </w:rPr>
              <w:t>صفحات</w:t>
            </w:r>
            <w:r>
              <w:rPr>
                <w:rtl/>
                <w:lang w:bidi="ar-SY"/>
              </w:rPr>
              <w:t xml:space="preserve">. وينبغي إدراج إشارات إلى النصوص القائمة فعلاً بدلاً من تكرارها </w:t>
            </w:r>
            <w:r>
              <w:rPr>
                <w:i/>
                <w:iCs/>
                <w:rtl/>
                <w:lang w:bidi="ar-SY"/>
              </w:rPr>
              <w:t>حرفياً</w:t>
            </w:r>
            <w:r>
              <w:rPr>
                <w:rtl/>
                <w:lang w:bidi="ar-SY"/>
              </w:rPr>
              <w:t>. ويمكن إدراج المواد المقدمة للعلم في ملحقات أو تقديمها بناءً على الطلب كوثائق</w:t>
            </w:r>
            <w:r>
              <w:rPr>
                <w:rtl/>
                <w:lang w:bidi="ar-EG"/>
              </w:rPr>
              <w:t> </w:t>
            </w:r>
            <w:r>
              <w:rPr>
                <w:rtl/>
                <w:lang w:bidi="ar-SY"/>
              </w:rPr>
              <w:t>معلومات.</w:t>
            </w:r>
          </w:p>
          <w:p w:rsidR="005B0A8F" w:rsidRDefault="005B0A8F" w:rsidP="005B0A8F">
            <w:pPr>
              <w:rPr>
                <w:rtl/>
                <w:lang w:bidi="ar-EG"/>
              </w:rPr>
            </w:pPr>
            <w:r w:rsidRPr="00CC11FB">
              <w:rPr>
                <w:spacing w:val="6"/>
                <w:rtl/>
              </w:rPr>
              <w:t xml:space="preserve">ويجب تقديم المساهمات باستخدام النموذج المتاح على الخط في الموقع التالي: </w:t>
            </w:r>
            <w:hyperlink r:id="rId27" w:history="1">
              <w:r w:rsidRPr="00CC11FB">
                <w:rPr>
                  <w:rStyle w:val="Hyperlink"/>
                  <w:spacing w:val="6"/>
                  <w:lang w:bidi="ar-SY"/>
                </w:rPr>
                <w:t>http://www.itu.int/ITU-D/CDS/contributions/sg/index.asp</w:t>
              </w:r>
            </w:hyperlink>
            <w:r>
              <w:rPr>
                <w:rtl/>
                <w:lang w:bidi="ar-EG"/>
              </w:rPr>
              <w:t xml:space="preserve">. </w:t>
            </w:r>
            <w:r w:rsidRPr="00CC11FB">
              <w:rPr>
                <w:spacing w:val="2"/>
                <w:rtl/>
                <w:lang w:bidi="ar-EG"/>
              </w:rPr>
              <w:t>ويرجى إرفاق نسخة </w:t>
            </w:r>
            <w:r w:rsidRPr="00CC11FB">
              <w:rPr>
                <w:spacing w:val="2"/>
                <w:lang w:bidi="ar-SY"/>
              </w:rPr>
              <w:t>Word</w:t>
            </w:r>
            <w:r w:rsidRPr="00CC11FB">
              <w:rPr>
                <w:spacing w:val="2"/>
                <w:rtl/>
                <w:lang w:bidi="ar-EG"/>
              </w:rPr>
              <w:t xml:space="preserve"> الأصلية لمساهمتكم بنموذج التقديم المتاح على الخط لضمان أن تكون جميع الروابط الإلكترونية والرسوم البيانية والجداول معروضة بشكل صحيح.</w:t>
            </w:r>
          </w:p>
          <w:p w:rsidR="005B0A8F" w:rsidRDefault="005B0A8F" w:rsidP="006626D2">
            <w:pPr>
              <w:spacing w:after="120"/>
              <w:rPr>
                <w:rtl/>
                <w:lang w:bidi="ar-EG"/>
              </w:rPr>
            </w:pPr>
            <w:r w:rsidRPr="009305F9">
              <w:rPr>
                <w:rtl/>
                <w:lang w:bidi="ar-EG"/>
              </w:rPr>
              <w:t xml:space="preserve">ووفقاً لأحكام </w:t>
            </w:r>
            <w:r w:rsidR="006626D2">
              <w:rPr>
                <w:rFonts w:hint="cs"/>
                <w:rtl/>
                <w:lang w:bidi="ar-EG"/>
              </w:rPr>
              <w:t>الفقرة</w:t>
            </w:r>
            <w:r w:rsidRPr="009305F9">
              <w:rPr>
                <w:rtl/>
                <w:lang w:bidi="ar-EG"/>
              </w:rPr>
              <w:t> </w:t>
            </w:r>
            <w:r w:rsidRPr="009305F9">
              <w:rPr>
                <w:lang w:bidi="ar-SY"/>
              </w:rPr>
              <w:t>2.13</w:t>
            </w:r>
            <w:r w:rsidRPr="009305F9">
              <w:rPr>
                <w:rtl/>
                <w:lang w:bidi="ar-EG"/>
              </w:rPr>
              <w:t xml:space="preserve"> من القرار </w:t>
            </w:r>
            <w:r w:rsidRPr="009305F9">
              <w:rPr>
                <w:lang w:bidi="ar-SY"/>
              </w:rPr>
              <w:t>1</w:t>
            </w:r>
            <w:r w:rsidRPr="009305F9">
              <w:rPr>
                <w:rtl/>
                <w:lang w:bidi="ar-EG"/>
              </w:rPr>
              <w:t xml:space="preserve"> (المراجَع في بوينس آيرس، </w:t>
            </w:r>
            <w:r w:rsidRPr="009305F9">
              <w:rPr>
                <w:lang w:bidi="ar-SY"/>
              </w:rPr>
              <w:t>2017</w:t>
            </w:r>
            <w:r w:rsidRPr="009305F9">
              <w:rPr>
                <w:rtl/>
                <w:lang w:bidi="ar-EG"/>
              </w:rPr>
              <w:t>)، تم تحديد الموعد النهائي لتقديم المساهمات</w:t>
            </w:r>
            <w:r w:rsidR="00CC11FB">
              <w:rPr>
                <w:rFonts w:hint="cs"/>
                <w:rtl/>
                <w:lang w:bidi="ar-EG"/>
              </w:rPr>
              <w:t xml:space="preserve"> ليكون</w:t>
            </w:r>
            <w:r w:rsidRPr="009305F9">
              <w:rPr>
                <w:rtl/>
                <w:lang w:bidi="ar-EG"/>
              </w:rPr>
              <w:t xml:space="preserve"> يوم </w:t>
            </w:r>
            <w:r w:rsidR="00D679B5" w:rsidRPr="009305F9">
              <w:rPr>
                <w:b/>
                <w:bCs/>
                <w:lang w:bidi="ar-SY"/>
              </w:rPr>
              <w:t>2</w:t>
            </w:r>
            <w:r w:rsidRPr="009305F9">
              <w:rPr>
                <w:b/>
                <w:bCs/>
                <w:rtl/>
              </w:rPr>
              <w:t> </w:t>
            </w:r>
            <w:r w:rsidR="00D679B5" w:rsidRPr="009305F9">
              <w:rPr>
                <w:rFonts w:hint="cs"/>
                <w:b/>
                <w:bCs/>
                <w:rtl/>
              </w:rPr>
              <w:t>أغسطس</w:t>
            </w:r>
            <w:r w:rsidRPr="009305F9">
              <w:rPr>
                <w:b/>
                <w:bCs/>
                <w:rtl/>
              </w:rPr>
              <w:t> </w:t>
            </w:r>
            <w:r w:rsidRPr="009305F9">
              <w:rPr>
                <w:b/>
                <w:bCs/>
                <w:lang w:bidi="ar-SY"/>
              </w:rPr>
              <w:t>2018</w:t>
            </w:r>
            <w:r w:rsidRPr="009305F9">
              <w:rPr>
                <w:b/>
                <w:bCs/>
                <w:rtl/>
              </w:rPr>
              <w:t xml:space="preserve"> </w:t>
            </w:r>
            <w:r w:rsidRPr="009305F9">
              <w:rPr>
                <w:rtl/>
                <w:lang w:bidi="ar-EG"/>
              </w:rPr>
              <w:t>ل</w:t>
            </w:r>
            <w:r w:rsidR="009305F9">
              <w:rPr>
                <w:rFonts w:hint="cs"/>
                <w:rtl/>
                <w:lang w:bidi="ar-EG"/>
              </w:rPr>
              <w:t>أفرقة المقررين ل</w:t>
            </w:r>
            <w:r w:rsidRPr="009305F9">
              <w:rPr>
                <w:rtl/>
                <w:lang w:bidi="ar-EG"/>
              </w:rPr>
              <w:t>لجنة الدراسات </w:t>
            </w:r>
            <w:r w:rsidRPr="009305F9">
              <w:rPr>
                <w:lang w:bidi="ar-SY"/>
              </w:rPr>
              <w:t>1</w:t>
            </w:r>
            <w:r w:rsidRPr="009305F9">
              <w:rPr>
                <w:rtl/>
                <w:lang w:bidi="ar-EG"/>
              </w:rPr>
              <w:t xml:space="preserve">، </w:t>
            </w:r>
            <w:r w:rsidR="008F602E">
              <w:rPr>
                <w:rFonts w:hint="cs"/>
                <w:rtl/>
                <w:lang w:bidi="ar-EG"/>
              </w:rPr>
              <w:t>و</w:t>
            </w:r>
            <w:r w:rsidR="00D679B5" w:rsidRPr="009305F9">
              <w:rPr>
                <w:b/>
                <w:bCs/>
                <w:lang w:bidi="ar-EG"/>
              </w:rPr>
              <w:t>16</w:t>
            </w:r>
            <w:r w:rsidRPr="009305F9">
              <w:rPr>
                <w:b/>
                <w:bCs/>
                <w:rtl/>
              </w:rPr>
              <w:t xml:space="preserve"> </w:t>
            </w:r>
            <w:r w:rsidR="00D679B5" w:rsidRPr="009305F9">
              <w:rPr>
                <w:rFonts w:hint="cs"/>
                <w:b/>
                <w:bCs/>
                <w:rtl/>
              </w:rPr>
              <w:t>أغسطس</w:t>
            </w:r>
            <w:r w:rsidRPr="009305F9">
              <w:rPr>
                <w:b/>
                <w:bCs/>
                <w:rtl/>
              </w:rPr>
              <w:t> </w:t>
            </w:r>
            <w:r w:rsidRPr="009305F9">
              <w:rPr>
                <w:b/>
                <w:bCs/>
                <w:lang w:bidi="ar-SY"/>
              </w:rPr>
              <w:t>2018</w:t>
            </w:r>
            <w:r w:rsidRPr="009305F9">
              <w:rPr>
                <w:b/>
                <w:bCs/>
                <w:rtl/>
              </w:rPr>
              <w:t xml:space="preserve"> </w:t>
            </w:r>
            <w:r w:rsidRPr="009305F9">
              <w:rPr>
                <w:rtl/>
                <w:lang w:bidi="ar-EG"/>
              </w:rPr>
              <w:t>ل</w:t>
            </w:r>
            <w:r w:rsidR="009305F9">
              <w:rPr>
                <w:rFonts w:hint="cs"/>
                <w:rtl/>
                <w:lang w:bidi="ar-EG"/>
              </w:rPr>
              <w:t>أفرقة المقررين ل</w:t>
            </w:r>
            <w:r w:rsidRPr="009305F9">
              <w:rPr>
                <w:rtl/>
                <w:lang w:bidi="ar-EG"/>
              </w:rPr>
              <w:t>لجنة الدراسات </w:t>
            </w:r>
            <w:r w:rsidRPr="009305F9">
              <w:rPr>
                <w:lang w:bidi="ar-SY"/>
              </w:rPr>
              <w:t>2</w:t>
            </w:r>
            <w:r w:rsidRPr="009305F9">
              <w:rPr>
                <w:rtl/>
                <w:lang w:bidi="ar-EG"/>
              </w:rPr>
              <w:t>. وستوزع الوثائق التي ترد بعد الموعد النهائي بلغتها الأصلية فقط.</w:t>
            </w:r>
          </w:p>
          <w:tbl>
            <w:tblPr>
              <w:tblStyle w:val="TableGrid1"/>
              <w:bidiVisual/>
              <w:tblW w:w="0" w:type="auto"/>
              <w:jc w:val="center"/>
              <w:tblInd w:w="0" w:type="dxa"/>
              <w:tblLook w:val="04A0" w:firstRow="1" w:lastRow="0" w:firstColumn="1" w:lastColumn="0" w:noHBand="0" w:noVBand="1"/>
            </w:tblPr>
            <w:tblGrid>
              <w:gridCol w:w="1395"/>
              <w:gridCol w:w="1880"/>
              <w:gridCol w:w="1574"/>
              <w:gridCol w:w="1631"/>
              <w:gridCol w:w="1530"/>
              <w:gridCol w:w="1393"/>
            </w:tblGrid>
            <w:tr w:rsidR="00D679B5" w:rsidTr="00CC11FB">
              <w:trPr>
                <w:tblHeader/>
                <w:jc w:val="center"/>
              </w:trPr>
              <w:tc>
                <w:tcPr>
                  <w:tcW w:w="1397" w:type="dxa"/>
                  <w:tcBorders>
                    <w:top w:val="single" w:sz="4" w:space="0" w:color="auto"/>
                    <w:left w:val="single" w:sz="4" w:space="0" w:color="auto"/>
                    <w:bottom w:val="single" w:sz="4" w:space="0" w:color="auto"/>
                    <w:right w:val="single" w:sz="4" w:space="0" w:color="auto"/>
                  </w:tcBorders>
                  <w:vAlign w:val="center"/>
                  <w:hideMark/>
                </w:tcPr>
                <w:p w:rsidR="00D679B5" w:rsidRDefault="00D679B5" w:rsidP="00CC11FB">
                  <w:pPr>
                    <w:tabs>
                      <w:tab w:val="clear" w:pos="794"/>
                      <w:tab w:val="clear" w:pos="1191"/>
                      <w:tab w:val="clear" w:pos="1588"/>
                      <w:tab w:val="clear" w:pos="1985"/>
                    </w:tabs>
                    <w:overflowPunct/>
                    <w:autoSpaceDE/>
                    <w:adjustRightInd/>
                    <w:spacing w:before="60" w:after="60" w:line="280" w:lineRule="exact"/>
                    <w:jc w:val="center"/>
                    <w:rPr>
                      <w:b/>
                      <w:bCs/>
                      <w:szCs w:val="26"/>
                      <w:rtl/>
                      <w:lang w:bidi="ar-SY"/>
                    </w:rPr>
                  </w:pPr>
                  <w:r>
                    <w:rPr>
                      <w:b/>
                      <w:bCs/>
                      <w:szCs w:val="26"/>
                      <w:rtl/>
                      <w:lang w:bidi="ar-EG"/>
                    </w:rPr>
                    <w:lastRenderedPageBreak/>
                    <w:t>الاجتماع</w:t>
                  </w:r>
                </w:p>
              </w:tc>
              <w:tc>
                <w:tcPr>
                  <w:tcW w:w="1882" w:type="dxa"/>
                  <w:tcBorders>
                    <w:top w:val="single" w:sz="4" w:space="0" w:color="auto"/>
                    <w:left w:val="single" w:sz="4" w:space="0" w:color="auto"/>
                    <w:bottom w:val="single" w:sz="4" w:space="0" w:color="auto"/>
                    <w:right w:val="single" w:sz="4" w:space="0" w:color="auto"/>
                  </w:tcBorders>
                  <w:vAlign w:val="center"/>
                  <w:hideMark/>
                </w:tcPr>
                <w:p w:rsidR="00D679B5" w:rsidRDefault="00D679B5" w:rsidP="00CC11FB">
                  <w:pPr>
                    <w:tabs>
                      <w:tab w:val="clear" w:pos="794"/>
                      <w:tab w:val="clear" w:pos="1191"/>
                      <w:tab w:val="clear" w:pos="1588"/>
                      <w:tab w:val="clear" w:pos="1985"/>
                    </w:tabs>
                    <w:overflowPunct/>
                    <w:autoSpaceDE/>
                    <w:adjustRightInd/>
                    <w:spacing w:before="60" w:after="60" w:line="280" w:lineRule="exact"/>
                    <w:jc w:val="center"/>
                    <w:rPr>
                      <w:b/>
                      <w:bCs/>
                      <w:szCs w:val="26"/>
                      <w:lang w:bidi="ar-SY"/>
                    </w:rPr>
                  </w:pPr>
                  <w:r>
                    <w:rPr>
                      <w:b/>
                      <w:bCs/>
                      <w:szCs w:val="26"/>
                      <w:rtl/>
                      <w:lang w:bidi="ar-EG"/>
                    </w:rPr>
                    <w:t>التاريخ</w:t>
                  </w:r>
                </w:p>
              </w:tc>
              <w:tc>
                <w:tcPr>
                  <w:tcW w:w="1575" w:type="dxa"/>
                  <w:tcBorders>
                    <w:top w:val="single" w:sz="4" w:space="0" w:color="auto"/>
                    <w:left w:val="single" w:sz="4" w:space="0" w:color="auto"/>
                    <w:bottom w:val="single" w:sz="4" w:space="0" w:color="auto"/>
                    <w:right w:val="single" w:sz="4" w:space="0" w:color="auto"/>
                  </w:tcBorders>
                  <w:vAlign w:val="center"/>
                  <w:hideMark/>
                </w:tcPr>
                <w:p w:rsidR="00D679B5" w:rsidRDefault="00D679B5" w:rsidP="00CC11FB">
                  <w:pPr>
                    <w:tabs>
                      <w:tab w:val="clear" w:pos="794"/>
                      <w:tab w:val="clear" w:pos="1191"/>
                      <w:tab w:val="clear" w:pos="1588"/>
                      <w:tab w:val="clear" w:pos="1985"/>
                    </w:tabs>
                    <w:overflowPunct/>
                    <w:autoSpaceDE/>
                    <w:adjustRightInd/>
                    <w:spacing w:before="60" w:after="60" w:line="280" w:lineRule="exact"/>
                    <w:jc w:val="center"/>
                    <w:rPr>
                      <w:b/>
                      <w:bCs/>
                      <w:szCs w:val="26"/>
                      <w:lang w:bidi="ar-SY"/>
                    </w:rPr>
                  </w:pPr>
                  <w:r>
                    <w:rPr>
                      <w:b/>
                      <w:bCs/>
                      <w:szCs w:val="26"/>
                      <w:rtl/>
                      <w:lang w:bidi="ar-EG"/>
                    </w:rPr>
                    <w:t>الموعد النهائي لتقديم طلبات الحصول على منح</w:t>
                  </w:r>
                </w:p>
              </w:tc>
              <w:tc>
                <w:tcPr>
                  <w:tcW w:w="1631" w:type="dxa"/>
                  <w:tcBorders>
                    <w:top w:val="single" w:sz="4" w:space="0" w:color="auto"/>
                    <w:left w:val="single" w:sz="4" w:space="0" w:color="auto"/>
                    <w:bottom w:val="single" w:sz="4" w:space="0" w:color="auto"/>
                    <w:right w:val="single" w:sz="4" w:space="0" w:color="auto"/>
                  </w:tcBorders>
                  <w:vAlign w:val="center"/>
                  <w:hideMark/>
                </w:tcPr>
                <w:p w:rsidR="00D679B5" w:rsidRDefault="00D679B5" w:rsidP="00CC11FB">
                  <w:pPr>
                    <w:tabs>
                      <w:tab w:val="clear" w:pos="794"/>
                      <w:tab w:val="clear" w:pos="1191"/>
                      <w:tab w:val="clear" w:pos="1588"/>
                      <w:tab w:val="clear" w:pos="1985"/>
                    </w:tabs>
                    <w:overflowPunct/>
                    <w:autoSpaceDE/>
                    <w:adjustRightInd/>
                    <w:spacing w:before="60" w:after="60" w:line="280" w:lineRule="exact"/>
                    <w:jc w:val="center"/>
                    <w:rPr>
                      <w:b/>
                      <w:bCs/>
                      <w:szCs w:val="26"/>
                      <w:lang w:bidi="ar-SY"/>
                    </w:rPr>
                  </w:pPr>
                  <w:r>
                    <w:rPr>
                      <w:b/>
                      <w:bCs/>
                      <w:szCs w:val="26"/>
                      <w:rtl/>
                      <w:lang w:bidi="ar-EG"/>
                    </w:rPr>
                    <w:t>الموعد النهائي لتقديم طلبات الترجمة الشفوية</w:t>
                  </w:r>
                </w:p>
              </w:tc>
              <w:tc>
                <w:tcPr>
                  <w:tcW w:w="1525" w:type="dxa"/>
                  <w:tcBorders>
                    <w:top w:val="single" w:sz="4" w:space="0" w:color="auto"/>
                    <w:left w:val="single" w:sz="4" w:space="0" w:color="auto"/>
                    <w:bottom w:val="single" w:sz="4" w:space="0" w:color="auto"/>
                    <w:right w:val="single" w:sz="4" w:space="0" w:color="auto"/>
                  </w:tcBorders>
                  <w:vAlign w:val="center"/>
                  <w:hideMark/>
                </w:tcPr>
                <w:p w:rsidR="00D679B5" w:rsidRDefault="00D679B5" w:rsidP="00CC11FB">
                  <w:pPr>
                    <w:tabs>
                      <w:tab w:val="clear" w:pos="794"/>
                      <w:tab w:val="clear" w:pos="1191"/>
                      <w:tab w:val="clear" w:pos="1588"/>
                      <w:tab w:val="clear" w:pos="1985"/>
                    </w:tabs>
                    <w:overflowPunct/>
                    <w:autoSpaceDE/>
                    <w:adjustRightInd/>
                    <w:spacing w:before="60" w:after="60" w:line="280" w:lineRule="exact"/>
                    <w:jc w:val="center"/>
                    <w:rPr>
                      <w:b/>
                      <w:bCs/>
                      <w:szCs w:val="26"/>
                      <w:lang w:bidi="ar-SY"/>
                    </w:rPr>
                  </w:pPr>
                  <w:r>
                    <w:rPr>
                      <w:b/>
                      <w:bCs/>
                      <w:szCs w:val="26"/>
                      <w:rtl/>
                      <w:lang w:bidi="ar-EG"/>
                    </w:rPr>
                    <w:t>الموعد النهائي لتقديم الوثائق المطلوبة ترجمتها</w:t>
                  </w:r>
                </w:p>
              </w:tc>
              <w:tc>
                <w:tcPr>
                  <w:tcW w:w="1393" w:type="dxa"/>
                  <w:tcBorders>
                    <w:top w:val="single" w:sz="4" w:space="0" w:color="auto"/>
                    <w:left w:val="single" w:sz="4" w:space="0" w:color="auto"/>
                    <w:bottom w:val="single" w:sz="4" w:space="0" w:color="auto"/>
                    <w:right w:val="single" w:sz="4" w:space="0" w:color="auto"/>
                  </w:tcBorders>
                  <w:vAlign w:val="center"/>
                </w:tcPr>
                <w:p w:rsidR="00D679B5" w:rsidRDefault="008F602E" w:rsidP="00CC11FB">
                  <w:pPr>
                    <w:tabs>
                      <w:tab w:val="clear" w:pos="794"/>
                    </w:tabs>
                    <w:spacing w:before="60" w:after="60" w:line="280" w:lineRule="exact"/>
                    <w:jc w:val="center"/>
                    <w:rPr>
                      <w:b/>
                      <w:bCs/>
                      <w:szCs w:val="26"/>
                      <w:rtl/>
                      <w:lang w:bidi="ar-EG"/>
                    </w:rPr>
                  </w:pPr>
                  <w:r>
                    <w:rPr>
                      <w:b/>
                      <w:bCs/>
                      <w:szCs w:val="26"/>
                      <w:rtl/>
                      <w:lang w:bidi="ar-EG"/>
                    </w:rPr>
                    <w:t xml:space="preserve">الموعد النهائي لتقديم الوثائق </w:t>
                  </w:r>
                  <w:r w:rsidR="00CF3B6B">
                    <w:rPr>
                      <w:rFonts w:hint="cs"/>
                      <w:b/>
                      <w:bCs/>
                      <w:szCs w:val="26"/>
                      <w:rtl/>
                      <w:lang w:bidi="ar-EG"/>
                    </w:rPr>
                    <w:t xml:space="preserve">بدون </w:t>
                  </w:r>
                  <w:r w:rsidR="006626D2">
                    <w:rPr>
                      <w:rFonts w:hint="cs"/>
                      <w:b/>
                      <w:bCs/>
                      <w:szCs w:val="26"/>
                      <w:rtl/>
                      <w:lang w:bidi="ar-EG"/>
                    </w:rPr>
                    <w:t>ترجمتها</w:t>
                  </w:r>
                </w:p>
              </w:tc>
            </w:tr>
            <w:tr w:rsidR="00612C56" w:rsidTr="00CC11FB">
              <w:trPr>
                <w:jc w:val="center"/>
              </w:trPr>
              <w:tc>
                <w:tcPr>
                  <w:tcW w:w="1397" w:type="dxa"/>
                  <w:tcBorders>
                    <w:top w:val="single" w:sz="4" w:space="0" w:color="auto"/>
                    <w:left w:val="single" w:sz="4" w:space="0" w:color="auto"/>
                    <w:bottom w:val="single" w:sz="4" w:space="0" w:color="auto"/>
                    <w:right w:val="single" w:sz="4" w:space="0" w:color="auto"/>
                  </w:tcBorders>
                  <w:vAlign w:val="center"/>
                  <w:hideMark/>
                </w:tcPr>
                <w:p w:rsidR="00612C56" w:rsidRPr="00CF3B6B" w:rsidRDefault="00CC11FB" w:rsidP="00CC11FB">
                  <w:pPr>
                    <w:tabs>
                      <w:tab w:val="clear" w:pos="794"/>
                      <w:tab w:val="clear" w:pos="1191"/>
                      <w:tab w:val="clear" w:pos="1588"/>
                      <w:tab w:val="clear" w:pos="1985"/>
                    </w:tabs>
                    <w:overflowPunct/>
                    <w:autoSpaceDE/>
                    <w:adjustRightInd/>
                    <w:spacing w:before="60" w:after="60" w:line="280" w:lineRule="exact"/>
                    <w:jc w:val="left"/>
                    <w:rPr>
                      <w:b/>
                      <w:bCs/>
                      <w:szCs w:val="26"/>
                      <w:rtl/>
                      <w:lang w:bidi="ar-SY"/>
                    </w:rPr>
                  </w:pPr>
                  <w:r>
                    <w:rPr>
                      <w:rFonts w:hint="cs"/>
                      <w:b/>
                      <w:bCs/>
                      <w:szCs w:val="26"/>
                      <w:rtl/>
                      <w:lang w:bidi="ar-SY"/>
                    </w:rPr>
                    <w:t>أفرقة المقررين التابعة للجنة</w:t>
                  </w:r>
                  <w:r w:rsidR="00612C56" w:rsidRPr="00CF3B6B">
                    <w:rPr>
                      <w:b/>
                      <w:bCs/>
                      <w:szCs w:val="26"/>
                      <w:rtl/>
                      <w:lang w:bidi="ar-SY"/>
                    </w:rPr>
                    <w:t xml:space="preserve"> الدراسات </w:t>
                  </w:r>
                  <w:r w:rsidR="00612C56" w:rsidRPr="00CF3B6B">
                    <w:rPr>
                      <w:b/>
                      <w:bCs/>
                      <w:szCs w:val="26"/>
                      <w:lang w:bidi="ar-SY"/>
                    </w:rPr>
                    <w:t>1</w:t>
                  </w:r>
                </w:p>
              </w:tc>
              <w:tc>
                <w:tcPr>
                  <w:tcW w:w="1882" w:type="dxa"/>
                  <w:tcBorders>
                    <w:top w:val="single" w:sz="4" w:space="0" w:color="auto"/>
                    <w:left w:val="single" w:sz="4" w:space="0" w:color="auto"/>
                    <w:bottom w:val="single" w:sz="4" w:space="0" w:color="auto"/>
                    <w:right w:val="single" w:sz="4" w:space="0" w:color="auto"/>
                  </w:tcBorders>
                  <w:vAlign w:val="center"/>
                  <w:hideMark/>
                </w:tcPr>
                <w:p w:rsidR="00612C56" w:rsidRDefault="00612C56" w:rsidP="00CC11FB">
                  <w:pPr>
                    <w:tabs>
                      <w:tab w:val="clear" w:pos="794"/>
                      <w:tab w:val="clear" w:pos="1191"/>
                      <w:tab w:val="clear" w:pos="1588"/>
                      <w:tab w:val="clear" w:pos="1985"/>
                    </w:tabs>
                    <w:overflowPunct/>
                    <w:autoSpaceDE/>
                    <w:adjustRightInd/>
                    <w:spacing w:before="60" w:after="60" w:line="280" w:lineRule="exact"/>
                    <w:jc w:val="left"/>
                    <w:rPr>
                      <w:szCs w:val="26"/>
                      <w:rtl/>
                      <w:lang w:bidi="ar-SY"/>
                    </w:rPr>
                  </w:pPr>
                  <w:r>
                    <w:rPr>
                      <w:szCs w:val="26"/>
                      <w:lang w:bidi="ar-SY"/>
                    </w:rPr>
                    <w:t>28</w:t>
                  </w:r>
                  <w:r w:rsidR="00332F89">
                    <w:rPr>
                      <w:szCs w:val="26"/>
                      <w:lang w:bidi="ar-SY"/>
                    </w:rPr>
                    <w:t>-17</w:t>
                  </w:r>
                  <w:r>
                    <w:rPr>
                      <w:szCs w:val="26"/>
                      <w:rtl/>
                    </w:rPr>
                    <w:t xml:space="preserve"> </w:t>
                  </w:r>
                  <w:r>
                    <w:rPr>
                      <w:rFonts w:hint="cs"/>
                      <w:szCs w:val="26"/>
                      <w:rtl/>
                    </w:rPr>
                    <w:t>سبتمبر</w:t>
                  </w:r>
                  <w:r>
                    <w:rPr>
                      <w:szCs w:val="26"/>
                      <w:rtl/>
                      <w:lang w:bidi="ar-SY"/>
                    </w:rPr>
                    <w:t> </w:t>
                  </w:r>
                  <w:r>
                    <w:rPr>
                      <w:szCs w:val="26"/>
                      <w:lang w:bidi="ar-SY"/>
                    </w:rPr>
                    <w:t>2018</w:t>
                  </w:r>
                </w:p>
              </w:tc>
              <w:tc>
                <w:tcPr>
                  <w:tcW w:w="1575" w:type="dxa"/>
                  <w:tcBorders>
                    <w:top w:val="single" w:sz="4" w:space="0" w:color="auto"/>
                    <w:left w:val="single" w:sz="4" w:space="0" w:color="auto"/>
                    <w:bottom w:val="single" w:sz="4" w:space="0" w:color="auto"/>
                    <w:right w:val="single" w:sz="4" w:space="0" w:color="auto"/>
                  </w:tcBorders>
                  <w:vAlign w:val="center"/>
                  <w:hideMark/>
                </w:tcPr>
                <w:p w:rsidR="00612C56" w:rsidRDefault="00612C56" w:rsidP="00CC11FB">
                  <w:pPr>
                    <w:tabs>
                      <w:tab w:val="clear" w:pos="794"/>
                      <w:tab w:val="clear" w:pos="1191"/>
                      <w:tab w:val="clear" w:pos="1588"/>
                      <w:tab w:val="clear" w:pos="1985"/>
                    </w:tabs>
                    <w:overflowPunct/>
                    <w:autoSpaceDE/>
                    <w:adjustRightInd/>
                    <w:spacing w:before="60" w:after="60" w:line="280" w:lineRule="exact"/>
                    <w:jc w:val="left"/>
                    <w:rPr>
                      <w:szCs w:val="26"/>
                      <w:rtl/>
                      <w:lang w:bidi="ar-SY"/>
                    </w:rPr>
                  </w:pPr>
                  <w:r>
                    <w:rPr>
                      <w:szCs w:val="26"/>
                      <w:lang w:bidi="ar-SY"/>
                    </w:rPr>
                    <w:t>26</w:t>
                  </w:r>
                  <w:r>
                    <w:rPr>
                      <w:szCs w:val="26"/>
                      <w:rtl/>
                      <w:lang w:bidi="ar-SY"/>
                    </w:rPr>
                    <w:t> </w:t>
                  </w:r>
                  <w:r>
                    <w:rPr>
                      <w:rFonts w:hint="cs"/>
                      <w:szCs w:val="26"/>
                      <w:rtl/>
                    </w:rPr>
                    <w:t>يوليو</w:t>
                  </w:r>
                  <w:r>
                    <w:rPr>
                      <w:szCs w:val="26"/>
                      <w:rtl/>
                      <w:lang w:bidi="ar-SY"/>
                    </w:rPr>
                    <w:t> </w:t>
                  </w:r>
                  <w:r>
                    <w:rPr>
                      <w:szCs w:val="26"/>
                      <w:lang w:bidi="ar-SY"/>
                    </w:rPr>
                    <w:t>2018</w:t>
                  </w:r>
                </w:p>
              </w:tc>
              <w:tc>
                <w:tcPr>
                  <w:tcW w:w="1631" w:type="dxa"/>
                  <w:tcBorders>
                    <w:top w:val="single" w:sz="4" w:space="0" w:color="auto"/>
                    <w:left w:val="single" w:sz="4" w:space="0" w:color="auto"/>
                    <w:bottom w:val="single" w:sz="4" w:space="0" w:color="auto"/>
                    <w:right w:val="single" w:sz="4" w:space="0" w:color="auto"/>
                  </w:tcBorders>
                  <w:vAlign w:val="center"/>
                  <w:hideMark/>
                </w:tcPr>
                <w:p w:rsidR="00612C56" w:rsidRDefault="00612C56" w:rsidP="00E07088">
                  <w:pPr>
                    <w:tabs>
                      <w:tab w:val="clear" w:pos="794"/>
                      <w:tab w:val="clear" w:pos="1191"/>
                      <w:tab w:val="clear" w:pos="1588"/>
                      <w:tab w:val="clear" w:pos="1985"/>
                    </w:tabs>
                    <w:overflowPunct/>
                    <w:autoSpaceDE/>
                    <w:adjustRightInd/>
                    <w:spacing w:before="60" w:after="60" w:line="280" w:lineRule="exact"/>
                    <w:jc w:val="left"/>
                    <w:rPr>
                      <w:szCs w:val="26"/>
                      <w:rtl/>
                      <w:lang w:bidi="ar-EG"/>
                    </w:rPr>
                  </w:pPr>
                  <w:r>
                    <w:rPr>
                      <w:szCs w:val="26"/>
                      <w:lang w:bidi="ar-SY"/>
                    </w:rPr>
                    <w:t>2</w:t>
                  </w:r>
                  <w:r>
                    <w:rPr>
                      <w:szCs w:val="26"/>
                      <w:rtl/>
                      <w:lang w:bidi="ar-SY"/>
                    </w:rPr>
                    <w:t> </w:t>
                  </w:r>
                  <w:r w:rsidR="00E07088">
                    <w:rPr>
                      <w:rFonts w:hint="cs"/>
                      <w:szCs w:val="26"/>
                      <w:rtl/>
                    </w:rPr>
                    <w:t>أ</w:t>
                  </w:r>
                  <w:r>
                    <w:rPr>
                      <w:rFonts w:hint="cs"/>
                      <w:szCs w:val="26"/>
                      <w:rtl/>
                    </w:rPr>
                    <w:t>غسطس</w:t>
                  </w:r>
                  <w:r>
                    <w:rPr>
                      <w:szCs w:val="26"/>
                      <w:rtl/>
                      <w:lang w:bidi="ar-SY"/>
                    </w:rPr>
                    <w:t> </w:t>
                  </w:r>
                  <w:r>
                    <w:rPr>
                      <w:szCs w:val="26"/>
                      <w:lang w:bidi="ar-SY"/>
                    </w:rPr>
                    <w:t>2018</w:t>
                  </w:r>
                </w:p>
              </w:tc>
              <w:tc>
                <w:tcPr>
                  <w:tcW w:w="1525" w:type="dxa"/>
                  <w:tcBorders>
                    <w:top w:val="single" w:sz="4" w:space="0" w:color="auto"/>
                    <w:left w:val="single" w:sz="4" w:space="0" w:color="auto"/>
                    <w:bottom w:val="single" w:sz="4" w:space="0" w:color="auto"/>
                    <w:right w:val="single" w:sz="4" w:space="0" w:color="auto"/>
                  </w:tcBorders>
                  <w:vAlign w:val="center"/>
                  <w:hideMark/>
                </w:tcPr>
                <w:p w:rsidR="00612C56" w:rsidRDefault="00612C56" w:rsidP="00E07088">
                  <w:pPr>
                    <w:tabs>
                      <w:tab w:val="clear" w:pos="794"/>
                      <w:tab w:val="clear" w:pos="1191"/>
                      <w:tab w:val="clear" w:pos="1588"/>
                      <w:tab w:val="clear" w:pos="1985"/>
                    </w:tabs>
                    <w:overflowPunct/>
                    <w:autoSpaceDE/>
                    <w:adjustRightInd/>
                    <w:spacing w:before="60" w:after="60" w:line="280" w:lineRule="exact"/>
                    <w:jc w:val="left"/>
                    <w:rPr>
                      <w:szCs w:val="26"/>
                      <w:rtl/>
                      <w:lang w:bidi="ar-EG"/>
                    </w:rPr>
                  </w:pPr>
                  <w:r>
                    <w:rPr>
                      <w:szCs w:val="26"/>
                      <w:lang w:bidi="ar-SY"/>
                    </w:rPr>
                    <w:t>2</w:t>
                  </w:r>
                  <w:r>
                    <w:rPr>
                      <w:szCs w:val="26"/>
                      <w:rtl/>
                      <w:lang w:bidi="ar-SY"/>
                    </w:rPr>
                    <w:t> </w:t>
                  </w:r>
                  <w:r w:rsidR="00E07088">
                    <w:rPr>
                      <w:rFonts w:hint="cs"/>
                      <w:szCs w:val="26"/>
                      <w:rtl/>
                    </w:rPr>
                    <w:t>أغسطس</w:t>
                  </w:r>
                  <w:r w:rsidR="00E07088">
                    <w:rPr>
                      <w:szCs w:val="26"/>
                      <w:rtl/>
                      <w:lang w:bidi="ar-SY"/>
                    </w:rPr>
                    <w:t> </w:t>
                  </w:r>
                  <w:r>
                    <w:rPr>
                      <w:szCs w:val="26"/>
                      <w:lang w:bidi="ar-SY"/>
                    </w:rPr>
                    <w:t>2018</w:t>
                  </w:r>
                </w:p>
              </w:tc>
              <w:tc>
                <w:tcPr>
                  <w:tcW w:w="1393" w:type="dxa"/>
                  <w:tcBorders>
                    <w:top w:val="single" w:sz="4" w:space="0" w:color="auto"/>
                    <w:left w:val="single" w:sz="4" w:space="0" w:color="auto"/>
                    <w:bottom w:val="single" w:sz="4" w:space="0" w:color="auto"/>
                    <w:right w:val="single" w:sz="4" w:space="0" w:color="auto"/>
                  </w:tcBorders>
                  <w:vAlign w:val="center"/>
                </w:tcPr>
                <w:p w:rsidR="00612C56" w:rsidRDefault="00612C56" w:rsidP="00CC11FB">
                  <w:pPr>
                    <w:tabs>
                      <w:tab w:val="clear" w:pos="794"/>
                      <w:tab w:val="clear" w:pos="1191"/>
                      <w:tab w:val="clear" w:pos="1588"/>
                      <w:tab w:val="clear" w:pos="1985"/>
                    </w:tabs>
                    <w:overflowPunct/>
                    <w:autoSpaceDE/>
                    <w:adjustRightInd/>
                    <w:spacing w:before="60" w:after="60" w:line="280" w:lineRule="exact"/>
                    <w:jc w:val="left"/>
                    <w:rPr>
                      <w:szCs w:val="26"/>
                      <w:rtl/>
                      <w:lang w:bidi="ar-SY"/>
                    </w:rPr>
                  </w:pPr>
                  <w:r>
                    <w:rPr>
                      <w:szCs w:val="26"/>
                      <w:lang w:bidi="ar-SY"/>
                    </w:rPr>
                    <w:t>4</w:t>
                  </w:r>
                  <w:r>
                    <w:rPr>
                      <w:szCs w:val="26"/>
                      <w:rtl/>
                      <w:lang w:bidi="ar-SY"/>
                    </w:rPr>
                    <w:t> </w:t>
                  </w:r>
                  <w:r>
                    <w:rPr>
                      <w:rFonts w:hint="cs"/>
                      <w:szCs w:val="26"/>
                      <w:rtl/>
                    </w:rPr>
                    <w:t>سبتمبر</w:t>
                  </w:r>
                  <w:r>
                    <w:rPr>
                      <w:szCs w:val="26"/>
                      <w:rtl/>
                      <w:lang w:bidi="ar-SY"/>
                    </w:rPr>
                    <w:t> </w:t>
                  </w:r>
                  <w:r>
                    <w:rPr>
                      <w:szCs w:val="26"/>
                      <w:lang w:bidi="ar-SY"/>
                    </w:rPr>
                    <w:t>2018</w:t>
                  </w:r>
                </w:p>
              </w:tc>
            </w:tr>
            <w:tr w:rsidR="00612C56" w:rsidTr="00CC11FB">
              <w:trPr>
                <w:jc w:val="center"/>
              </w:trPr>
              <w:tc>
                <w:tcPr>
                  <w:tcW w:w="1397" w:type="dxa"/>
                  <w:tcBorders>
                    <w:top w:val="single" w:sz="4" w:space="0" w:color="auto"/>
                    <w:left w:val="single" w:sz="4" w:space="0" w:color="auto"/>
                    <w:bottom w:val="single" w:sz="4" w:space="0" w:color="auto"/>
                    <w:right w:val="single" w:sz="4" w:space="0" w:color="auto"/>
                  </w:tcBorders>
                  <w:vAlign w:val="center"/>
                  <w:hideMark/>
                </w:tcPr>
                <w:p w:rsidR="00612C56" w:rsidRPr="00CC11FB" w:rsidRDefault="00CC11FB" w:rsidP="00CC11FB">
                  <w:pPr>
                    <w:tabs>
                      <w:tab w:val="clear" w:pos="794"/>
                      <w:tab w:val="clear" w:pos="1191"/>
                      <w:tab w:val="clear" w:pos="1588"/>
                      <w:tab w:val="clear" w:pos="1985"/>
                    </w:tabs>
                    <w:overflowPunct/>
                    <w:autoSpaceDE/>
                    <w:adjustRightInd/>
                    <w:spacing w:before="60" w:after="60" w:line="280" w:lineRule="exact"/>
                    <w:jc w:val="left"/>
                    <w:rPr>
                      <w:b/>
                      <w:bCs/>
                      <w:szCs w:val="26"/>
                      <w:lang w:bidi="ar-SY"/>
                    </w:rPr>
                  </w:pPr>
                  <w:r>
                    <w:rPr>
                      <w:rFonts w:hint="cs"/>
                      <w:b/>
                      <w:bCs/>
                      <w:szCs w:val="26"/>
                      <w:rtl/>
                      <w:lang w:bidi="ar-SY"/>
                    </w:rPr>
                    <w:t>أفرقة المقررين التابعة للجنة</w:t>
                  </w:r>
                  <w:r w:rsidR="00612C56" w:rsidRPr="00CF3B6B">
                    <w:rPr>
                      <w:b/>
                      <w:bCs/>
                      <w:szCs w:val="26"/>
                      <w:rtl/>
                      <w:lang w:bidi="ar-SY"/>
                    </w:rPr>
                    <w:t xml:space="preserve"> الدراسات </w:t>
                  </w:r>
                  <w:r w:rsidR="00612C56" w:rsidRPr="00CF3B6B">
                    <w:rPr>
                      <w:b/>
                      <w:bCs/>
                      <w:szCs w:val="26"/>
                      <w:lang w:bidi="ar-SY"/>
                    </w:rPr>
                    <w:t>2</w:t>
                  </w:r>
                </w:p>
              </w:tc>
              <w:tc>
                <w:tcPr>
                  <w:tcW w:w="1882" w:type="dxa"/>
                  <w:tcBorders>
                    <w:top w:val="single" w:sz="4" w:space="0" w:color="auto"/>
                    <w:left w:val="single" w:sz="4" w:space="0" w:color="auto"/>
                    <w:bottom w:val="single" w:sz="4" w:space="0" w:color="auto"/>
                    <w:right w:val="single" w:sz="4" w:space="0" w:color="auto"/>
                  </w:tcBorders>
                  <w:vAlign w:val="center"/>
                  <w:hideMark/>
                </w:tcPr>
                <w:p w:rsidR="00612C56" w:rsidRDefault="00612C56" w:rsidP="00CC11FB">
                  <w:pPr>
                    <w:tabs>
                      <w:tab w:val="clear" w:pos="794"/>
                      <w:tab w:val="clear" w:pos="1191"/>
                      <w:tab w:val="clear" w:pos="1588"/>
                      <w:tab w:val="clear" w:pos="1985"/>
                    </w:tabs>
                    <w:overflowPunct/>
                    <w:autoSpaceDE/>
                    <w:adjustRightInd/>
                    <w:spacing w:before="60" w:after="60" w:line="280" w:lineRule="exact"/>
                    <w:jc w:val="left"/>
                    <w:rPr>
                      <w:szCs w:val="26"/>
                      <w:rtl/>
                      <w:lang w:bidi="ar-SY"/>
                    </w:rPr>
                  </w:pPr>
                  <w:r>
                    <w:rPr>
                      <w:szCs w:val="26"/>
                      <w:lang w:bidi="ar-SY"/>
                    </w:rPr>
                    <w:t>12-1</w:t>
                  </w:r>
                  <w:r>
                    <w:rPr>
                      <w:szCs w:val="26"/>
                      <w:rtl/>
                      <w:lang w:bidi="ar-SY"/>
                    </w:rPr>
                    <w:t> </w:t>
                  </w:r>
                  <w:r>
                    <w:rPr>
                      <w:rFonts w:hint="cs"/>
                      <w:szCs w:val="26"/>
                      <w:rtl/>
                      <w:lang w:bidi="ar-SY"/>
                    </w:rPr>
                    <w:t>أكتوبر</w:t>
                  </w:r>
                  <w:r>
                    <w:rPr>
                      <w:szCs w:val="26"/>
                      <w:rtl/>
                      <w:lang w:bidi="ar-SY"/>
                    </w:rPr>
                    <w:t> </w:t>
                  </w:r>
                  <w:r>
                    <w:rPr>
                      <w:szCs w:val="26"/>
                      <w:lang w:bidi="ar-SY"/>
                    </w:rPr>
                    <w:t>2018</w:t>
                  </w:r>
                </w:p>
              </w:tc>
              <w:tc>
                <w:tcPr>
                  <w:tcW w:w="1575" w:type="dxa"/>
                  <w:tcBorders>
                    <w:top w:val="single" w:sz="4" w:space="0" w:color="auto"/>
                    <w:left w:val="single" w:sz="4" w:space="0" w:color="auto"/>
                    <w:bottom w:val="single" w:sz="4" w:space="0" w:color="auto"/>
                    <w:right w:val="single" w:sz="4" w:space="0" w:color="auto"/>
                  </w:tcBorders>
                  <w:vAlign w:val="center"/>
                  <w:hideMark/>
                </w:tcPr>
                <w:p w:rsidR="00612C56" w:rsidRDefault="00612C56" w:rsidP="00CC11FB">
                  <w:pPr>
                    <w:tabs>
                      <w:tab w:val="clear" w:pos="794"/>
                      <w:tab w:val="clear" w:pos="1191"/>
                      <w:tab w:val="clear" w:pos="1588"/>
                      <w:tab w:val="clear" w:pos="1985"/>
                    </w:tabs>
                    <w:overflowPunct/>
                    <w:autoSpaceDE/>
                    <w:adjustRightInd/>
                    <w:spacing w:before="60" w:after="60" w:line="280" w:lineRule="exact"/>
                    <w:jc w:val="left"/>
                    <w:rPr>
                      <w:szCs w:val="26"/>
                      <w:rtl/>
                      <w:lang w:bidi="ar-SY"/>
                    </w:rPr>
                  </w:pPr>
                  <w:r>
                    <w:rPr>
                      <w:szCs w:val="26"/>
                      <w:lang w:bidi="ar-SY"/>
                    </w:rPr>
                    <w:t>26</w:t>
                  </w:r>
                  <w:r>
                    <w:rPr>
                      <w:szCs w:val="26"/>
                      <w:rtl/>
                      <w:lang w:bidi="ar-SY"/>
                    </w:rPr>
                    <w:t> </w:t>
                  </w:r>
                  <w:r>
                    <w:rPr>
                      <w:rFonts w:hint="cs"/>
                      <w:szCs w:val="26"/>
                      <w:rtl/>
                    </w:rPr>
                    <w:t>يوليو</w:t>
                  </w:r>
                  <w:r>
                    <w:rPr>
                      <w:szCs w:val="26"/>
                      <w:rtl/>
                      <w:lang w:bidi="ar-SY"/>
                    </w:rPr>
                    <w:t> </w:t>
                  </w:r>
                  <w:r>
                    <w:rPr>
                      <w:szCs w:val="26"/>
                      <w:lang w:bidi="ar-SY"/>
                    </w:rPr>
                    <w:t>2018</w:t>
                  </w:r>
                </w:p>
              </w:tc>
              <w:tc>
                <w:tcPr>
                  <w:tcW w:w="1631" w:type="dxa"/>
                  <w:tcBorders>
                    <w:top w:val="single" w:sz="4" w:space="0" w:color="auto"/>
                    <w:left w:val="single" w:sz="4" w:space="0" w:color="auto"/>
                    <w:bottom w:val="single" w:sz="4" w:space="0" w:color="auto"/>
                    <w:right w:val="single" w:sz="4" w:space="0" w:color="auto"/>
                  </w:tcBorders>
                  <w:vAlign w:val="center"/>
                  <w:hideMark/>
                </w:tcPr>
                <w:p w:rsidR="00612C56" w:rsidRDefault="00612C56" w:rsidP="00E07088">
                  <w:pPr>
                    <w:tabs>
                      <w:tab w:val="clear" w:pos="794"/>
                      <w:tab w:val="clear" w:pos="1191"/>
                      <w:tab w:val="clear" w:pos="1588"/>
                      <w:tab w:val="clear" w:pos="1985"/>
                    </w:tabs>
                    <w:overflowPunct/>
                    <w:autoSpaceDE/>
                    <w:adjustRightInd/>
                    <w:spacing w:before="60" w:after="60" w:line="280" w:lineRule="exact"/>
                    <w:jc w:val="left"/>
                    <w:rPr>
                      <w:szCs w:val="26"/>
                      <w:rtl/>
                      <w:lang w:bidi="ar-SY"/>
                    </w:rPr>
                  </w:pPr>
                  <w:r>
                    <w:rPr>
                      <w:szCs w:val="26"/>
                      <w:lang w:bidi="ar-SY"/>
                    </w:rPr>
                    <w:t>16</w:t>
                  </w:r>
                  <w:r>
                    <w:rPr>
                      <w:szCs w:val="26"/>
                      <w:rtl/>
                      <w:lang w:bidi="ar-SY"/>
                    </w:rPr>
                    <w:t> </w:t>
                  </w:r>
                  <w:r w:rsidR="00E07088">
                    <w:rPr>
                      <w:rFonts w:hint="cs"/>
                      <w:szCs w:val="26"/>
                      <w:rtl/>
                    </w:rPr>
                    <w:t>أ</w:t>
                  </w:r>
                  <w:r>
                    <w:rPr>
                      <w:rFonts w:hint="cs"/>
                      <w:szCs w:val="26"/>
                      <w:rtl/>
                    </w:rPr>
                    <w:t>غسطس</w:t>
                  </w:r>
                  <w:r>
                    <w:rPr>
                      <w:szCs w:val="26"/>
                      <w:rtl/>
                      <w:lang w:bidi="ar-SY"/>
                    </w:rPr>
                    <w:t> </w:t>
                  </w:r>
                  <w:r>
                    <w:rPr>
                      <w:szCs w:val="26"/>
                      <w:lang w:bidi="ar-SY"/>
                    </w:rPr>
                    <w:t>2018</w:t>
                  </w:r>
                </w:p>
              </w:tc>
              <w:tc>
                <w:tcPr>
                  <w:tcW w:w="1525" w:type="dxa"/>
                  <w:tcBorders>
                    <w:top w:val="single" w:sz="4" w:space="0" w:color="auto"/>
                    <w:left w:val="single" w:sz="4" w:space="0" w:color="auto"/>
                    <w:bottom w:val="single" w:sz="4" w:space="0" w:color="auto"/>
                    <w:right w:val="single" w:sz="4" w:space="0" w:color="auto"/>
                  </w:tcBorders>
                  <w:vAlign w:val="center"/>
                  <w:hideMark/>
                </w:tcPr>
                <w:p w:rsidR="00612C56" w:rsidRDefault="00612C56" w:rsidP="00E07088">
                  <w:pPr>
                    <w:tabs>
                      <w:tab w:val="clear" w:pos="794"/>
                      <w:tab w:val="clear" w:pos="1191"/>
                      <w:tab w:val="clear" w:pos="1588"/>
                      <w:tab w:val="clear" w:pos="1985"/>
                    </w:tabs>
                    <w:overflowPunct/>
                    <w:autoSpaceDE/>
                    <w:adjustRightInd/>
                    <w:spacing w:before="60" w:after="60" w:line="280" w:lineRule="exact"/>
                    <w:jc w:val="left"/>
                    <w:rPr>
                      <w:szCs w:val="26"/>
                      <w:rtl/>
                      <w:lang w:bidi="ar-SY"/>
                    </w:rPr>
                  </w:pPr>
                  <w:r>
                    <w:rPr>
                      <w:szCs w:val="26"/>
                      <w:lang w:bidi="ar-SY"/>
                    </w:rPr>
                    <w:t>16</w:t>
                  </w:r>
                  <w:r>
                    <w:rPr>
                      <w:szCs w:val="26"/>
                      <w:rtl/>
                      <w:lang w:bidi="ar-SY"/>
                    </w:rPr>
                    <w:t> </w:t>
                  </w:r>
                  <w:r w:rsidR="00E07088">
                    <w:rPr>
                      <w:rFonts w:hint="cs"/>
                      <w:szCs w:val="26"/>
                      <w:rtl/>
                    </w:rPr>
                    <w:t>أغسطس</w:t>
                  </w:r>
                  <w:r>
                    <w:rPr>
                      <w:szCs w:val="26"/>
                      <w:rtl/>
                      <w:lang w:bidi="ar-SY"/>
                    </w:rPr>
                    <w:t> </w:t>
                  </w:r>
                  <w:r>
                    <w:rPr>
                      <w:szCs w:val="26"/>
                      <w:lang w:bidi="ar-SY"/>
                    </w:rPr>
                    <w:t>2018</w:t>
                  </w:r>
                </w:p>
              </w:tc>
              <w:tc>
                <w:tcPr>
                  <w:tcW w:w="1393" w:type="dxa"/>
                  <w:tcBorders>
                    <w:top w:val="single" w:sz="4" w:space="0" w:color="auto"/>
                    <w:left w:val="single" w:sz="4" w:space="0" w:color="auto"/>
                    <w:bottom w:val="single" w:sz="4" w:space="0" w:color="auto"/>
                    <w:right w:val="single" w:sz="4" w:space="0" w:color="auto"/>
                  </w:tcBorders>
                  <w:vAlign w:val="center"/>
                </w:tcPr>
                <w:p w:rsidR="00612C56" w:rsidRDefault="00612C56" w:rsidP="00CC11FB">
                  <w:pPr>
                    <w:tabs>
                      <w:tab w:val="clear" w:pos="794"/>
                      <w:tab w:val="clear" w:pos="1191"/>
                      <w:tab w:val="clear" w:pos="1588"/>
                      <w:tab w:val="clear" w:pos="1985"/>
                    </w:tabs>
                    <w:overflowPunct/>
                    <w:autoSpaceDE/>
                    <w:adjustRightInd/>
                    <w:spacing w:before="60" w:after="60" w:line="280" w:lineRule="exact"/>
                    <w:jc w:val="left"/>
                    <w:rPr>
                      <w:szCs w:val="26"/>
                      <w:rtl/>
                      <w:lang w:bidi="ar-SY"/>
                    </w:rPr>
                  </w:pPr>
                  <w:r>
                    <w:rPr>
                      <w:szCs w:val="26"/>
                      <w:lang w:bidi="ar-SY"/>
                    </w:rPr>
                    <w:t>18</w:t>
                  </w:r>
                  <w:r>
                    <w:rPr>
                      <w:szCs w:val="26"/>
                      <w:rtl/>
                      <w:lang w:bidi="ar-SY"/>
                    </w:rPr>
                    <w:t> </w:t>
                  </w:r>
                  <w:r>
                    <w:rPr>
                      <w:rFonts w:hint="cs"/>
                      <w:szCs w:val="26"/>
                      <w:rtl/>
                    </w:rPr>
                    <w:t>سبتمبر</w:t>
                  </w:r>
                  <w:r>
                    <w:rPr>
                      <w:szCs w:val="26"/>
                      <w:rtl/>
                      <w:lang w:bidi="ar-SY"/>
                    </w:rPr>
                    <w:t> </w:t>
                  </w:r>
                  <w:r>
                    <w:rPr>
                      <w:szCs w:val="26"/>
                      <w:lang w:bidi="ar-SY"/>
                    </w:rPr>
                    <w:t>2018</w:t>
                  </w:r>
                </w:p>
              </w:tc>
            </w:tr>
          </w:tbl>
          <w:p w:rsidR="005B0A8F" w:rsidRDefault="005B0A8F" w:rsidP="005B0A8F">
            <w:pPr>
              <w:pStyle w:val="Headingb0"/>
              <w:pBdr>
                <w:bottom w:val="single" w:sz="12" w:space="1" w:color="808080" w:themeColor="background1" w:themeShade="80"/>
              </w:pBdr>
              <w:spacing w:before="360"/>
            </w:pPr>
            <w:r w:rsidRPr="00CF3B6B">
              <w:rPr>
                <w:rtl/>
              </w:rPr>
              <w:t>الوثائـق</w:t>
            </w:r>
            <w:r w:rsidR="00CF3B6B">
              <w:rPr>
                <w:rFonts w:hint="cs"/>
                <w:rtl/>
              </w:rPr>
              <w:t xml:space="preserve"> والتعاون والتواصل</w:t>
            </w:r>
          </w:p>
          <w:p w:rsidR="005B0A8F" w:rsidRDefault="005B0A8F" w:rsidP="00CC11FB">
            <w:pPr>
              <w:rPr>
                <w:lang w:bidi="ar-EG"/>
              </w:rPr>
            </w:pPr>
            <w:r>
              <w:rPr>
                <w:rtl/>
                <w:lang w:bidi="ar-EG"/>
              </w:rPr>
              <w:t xml:space="preserve">ستدور </w:t>
            </w:r>
            <w:r w:rsidR="00CC11FB">
              <w:rPr>
                <w:rFonts w:hint="cs"/>
                <w:rtl/>
                <w:lang w:bidi="ar-EG"/>
              </w:rPr>
              <w:t>ال</w:t>
            </w:r>
            <w:r>
              <w:rPr>
                <w:rtl/>
                <w:lang w:bidi="ar-EG"/>
              </w:rPr>
              <w:t xml:space="preserve">اجتماعات </w:t>
            </w:r>
            <w:r w:rsidR="00CC11FB">
              <w:rPr>
                <w:rFonts w:hint="cs"/>
                <w:rtl/>
                <w:lang w:bidi="ar-EG"/>
              </w:rPr>
              <w:t xml:space="preserve">ذات الصلة بلجنتي </w:t>
            </w:r>
            <w:r w:rsidR="005A1866">
              <w:rPr>
                <w:rFonts w:hint="cs"/>
                <w:rtl/>
                <w:lang w:bidi="ar-EG"/>
              </w:rPr>
              <w:t>دراسات قطاع تنمية الاتصالات</w:t>
            </w:r>
            <w:r>
              <w:rPr>
                <w:rtl/>
                <w:lang w:bidi="ar-EG"/>
              </w:rPr>
              <w:t xml:space="preserve"> بدون استخدام نسخ ورقية. ويرجى من المندوبين إحضار حواسيبهم المحمولة لتنزيل جميع وثائق الاجتماع</w:t>
            </w:r>
            <w:r w:rsidR="00CC11FB">
              <w:rPr>
                <w:rFonts w:hint="cs"/>
                <w:rtl/>
                <w:lang w:bidi="ar-EG"/>
              </w:rPr>
              <w:t>ات</w:t>
            </w:r>
            <w:r>
              <w:rPr>
                <w:rtl/>
                <w:lang w:bidi="ar-EG"/>
              </w:rPr>
              <w:t xml:space="preserve"> محلياً ودخول الموقع الإلكتروني للاطلاع على الوثائق الجديدة. ويتاح </w:t>
            </w:r>
            <w:hyperlink r:id="rId28" w:history="1">
              <w:r w:rsidRPr="00612C56">
                <w:rPr>
                  <w:rStyle w:val="Hyperlink"/>
                  <w:rFonts w:ascii="Traditional Arabic" w:hAnsi="Traditional Arabic" w:cs="Traditional Arabic"/>
                  <w:rtl/>
                  <w:lang w:bidi="ar-EG"/>
                </w:rPr>
                <w:t>هنا</w:t>
              </w:r>
            </w:hyperlink>
            <w:r>
              <w:rPr>
                <w:rtl/>
                <w:lang w:bidi="ar-EG"/>
              </w:rPr>
              <w:t xml:space="preserve"> دليل المستخدم لمزامنة الوثائق.</w:t>
            </w:r>
          </w:p>
          <w:p w:rsidR="00612C56" w:rsidRDefault="005B0A8F" w:rsidP="00612C56">
            <w:pPr>
              <w:rPr>
                <w:rtl/>
                <w:lang w:bidi="ar-EG"/>
              </w:rPr>
            </w:pPr>
            <w:r>
              <w:rPr>
                <w:rtl/>
                <w:lang w:bidi="ar-EG"/>
              </w:rPr>
              <w:t xml:space="preserve">ويتاح </w:t>
            </w:r>
            <w:r>
              <w:rPr>
                <w:b/>
                <w:bCs/>
                <w:rtl/>
                <w:lang w:bidi="ar-EG"/>
              </w:rPr>
              <w:t>تطبيق أحداث قطاع تنمية الاتصالات للأجهزة المتنقلة وأجهزة سطح المكتب</w:t>
            </w:r>
            <w:r>
              <w:rPr>
                <w:rtl/>
                <w:lang w:bidi="ar-EG"/>
              </w:rPr>
              <w:t xml:space="preserve">، وهو يزود المشاركين في الاجتماعات بوسيلة بسيطة وسريعة للنفاذ إلى الوثائق ذات الصلة وغيرها من المعلومات العملية المتصلة بالاجتماعات عبر الحواسيب والهواتف الذكية والحواسيب اللوحية. ويمكن الاطلاع </w:t>
            </w:r>
            <w:hyperlink r:id="rId29" w:history="1">
              <w:r w:rsidRPr="00612C56">
                <w:rPr>
                  <w:rStyle w:val="Hyperlink"/>
                  <w:rFonts w:ascii="Traditional Arabic" w:hAnsi="Traditional Arabic" w:cs="Traditional Arabic"/>
                  <w:rtl/>
                  <w:lang w:bidi="ar-EG"/>
                </w:rPr>
                <w:t>هنا</w:t>
              </w:r>
            </w:hyperlink>
            <w:r>
              <w:rPr>
                <w:rtl/>
                <w:lang w:bidi="ar-EG"/>
              </w:rPr>
              <w:t xml:space="preserve"> على تفاصيل عن كيفية تنزيل التطبيق.</w:t>
            </w:r>
          </w:p>
          <w:p w:rsidR="00B02FAA" w:rsidRPr="0098445E" w:rsidRDefault="00B02FAA" w:rsidP="00CC11FB">
            <w:pPr>
              <w:rPr>
                <w:rtl/>
                <w:lang w:bidi="ar-EG"/>
              </w:rPr>
            </w:pPr>
            <w:r>
              <w:rPr>
                <w:rFonts w:hint="cs"/>
                <w:rtl/>
                <w:lang w:bidi="ar-EG"/>
              </w:rPr>
              <w:t xml:space="preserve">وتتاح </w:t>
            </w:r>
            <w:r w:rsidRPr="006626D2">
              <w:rPr>
                <w:rFonts w:hint="cs"/>
                <w:b/>
                <w:bCs/>
                <w:rtl/>
                <w:lang w:bidi="ar-EG"/>
              </w:rPr>
              <w:t>أدوات تعاونية</w:t>
            </w:r>
            <w:r>
              <w:rPr>
                <w:rFonts w:hint="cs"/>
                <w:rtl/>
                <w:lang w:bidi="ar-EG"/>
              </w:rPr>
              <w:t xml:space="preserve"> مختلفة لتيسير المشاركة الإلكترونية </w:t>
            </w:r>
            <w:r>
              <w:rPr>
                <w:rFonts w:hint="cs"/>
                <w:rtl/>
              </w:rPr>
              <w:t xml:space="preserve">للمعاونين في أعمال لجنتي دراسات قطاع تنمية الاتصالات. </w:t>
            </w:r>
            <w:r>
              <w:rPr>
                <w:rFonts w:hint="cs"/>
                <w:rtl/>
                <w:lang w:bidi="ar"/>
              </w:rPr>
              <w:t>و</w:t>
            </w:r>
            <w:r w:rsidRPr="0098445E">
              <w:rPr>
                <w:rFonts w:hint="cs"/>
                <w:rtl/>
                <w:lang w:bidi="ar"/>
              </w:rPr>
              <w:t xml:space="preserve">في حين أن </w:t>
            </w:r>
            <w:r w:rsidRPr="00E07088">
              <w:rPr>
                <w:rFonts w:hint="cs"/>
                <w:b/>
                <w:bCs/>
                <w:rtl/>
                <w:lang w:bidi="ar"/>
              </w:rPr>
              <w:t>القوائم البريدية</w:t>
            </w:r>
            <w:r w:rsidRPr="0098445E">
              <w:rPr>
                <w:rFonts w:hint="cs"/>
                <w:rtl/>
                <w:lang w:bidi="ar"/>
              </w:rPr>
              <w:t xml:space="preserve"> تتيح تبادل </w:t>
            </w:r>
            <w:r w:rsidRPr="0098445E">
              <w:rPr>
                <w:rtl/>
              </w:rPr>
              <w:t>رسائل البريد الإلكتروني</w:t>
            </w:r>
            <w:r w:rsidRPr="0098445E">
              <w:rPr>
                <w:rFonts w:hint="cs"/>
                <w:rtl/>
              </w:rPr>
              <w:t xml:space="preserve"> بين الخبراء المهتمين بالمواضيع قيد الدراسة، </w:t>
            </w:r>
            <w:r>
              <w:rPr>
                <w:rFonts w:hint="cs"/>
                <w:rtl/>
              </w:rPr>
              <w:t>توفر</w:t>
            </w:r>
            <w:r w:rsidRPr="0098445E">
              <w:rPr>
                <w:rFonts w:hint="cs"/>
                <w:rtl/>
              </w:rPr>
              <w:t xml:space="preserve"> ال</w:t>
            </w:r>
            <w:r w:rsidRPr="0098445E">
              <w:rPr>
                <w:rtl/>
              </w:rPr>
              <w:t xml:space="preserve">مواقع </w:t>
            </w:r>
            <w:r w:rsidRPr="0098445E">
              <w:rPr>
                <w:rFonts w:hint="cs"/>
                <w:rtl/>
              </w:rPr>
              <w:t>ال</w:t>
            </w:r>
            <w:r w:rsidRPr="0098445E">
              <w:rPr>
                <w:rtl/>
              </w:rPr>
              <w:t>تعاونية لتبادل المعلومات</w:t>
            </w:r>
            <w:r w:rsidRPr="0098445E">
              <w:rPr>
                <w:rFonts w:hint="cs"/>
                <w:rtl/>
              </w:rPr>
              <w:t xml:space="preserve"> </w:t>
            </w:r>
            <w:r w:rsidRPr="0098445E">
              <w:rPr>
                <w:rtl/>
              </w:rPr>
              <w:t xml:space="preserve">مكان اجتماع افتراضياً </w:t>
            </w:r>
            <w:r w:rsidRPr="0098445E">
              <w:rPr>
                <w:rFonts w:hint="cs"/>
                <w:rtl/>
              </w:rPr>
              <w:t xml:space="preserve">للمشاركين مع </w:t>
            </w:r>
            <w:r w:rsidRPr="0098445E">
              <w:rPr>
                <w:rtl/>
              </w:rPr>
              <w:t xml:space="preserve">جدول زمني </w:t>
            </w:r>
            <w:r>
              <w:rPr>
                <w:rFonts w:hint="cs"/>
                <w:rtl/>
              </w:rPr>
              <w:t>للأنشطة والإعلانات</w:t>
            </w:r>
            <w:r w:rsidRPr="0098445E">
              <w:rPr>
                <w:rtl/>
              </w:rPr>
              <w:t xml:space="preserve"> </w:t>
            </w:r>
            <w:r w:rsidRPr="0098445E">
              <w:rPr>
                <w:rFonts w:hint="cs"/>
                <w:rtl/>
              </w:rPr>
              <w:t>وحيز</w:t>
            </w:r>
            <w:r w:rsidRPr="0098445E">
              <w:rPr>
                <w:rtl/>
              </w:rPr>
              <w:t xml:space="preserve"> لتبادل الوثائق من أجل تيسير العمل </w:t>
            </w:r>
            <w:r w:rsidR="00CC11FB">
              <w:rPr>
                <w:rFonts w:hint="cs"/>
                <w:rtl/>
              </w:rPr>
              <w:t xml:space="preserve">أثناء الاجتماعات وفي </w:t>
            </w:r>
            <w:r w:rsidRPr="0098445E">
              <w:rPr>
                <w:rtl/>
              </w:rPr>
              <w:t xml:space="preserve">الفترات الواقعة </w:t>
            </w:r>
            <w:r w:rsidR="00CC11FB">
              <w:rPr>
                <w:rFonts w:hint="cs"/>
                <w:rtl/>
              </w:rPr>
              <w:t>بينها</w:t>
            </w:r>
            <w:r w:rsidRPr="0098445E">
              <w:rPr>
                <w:lang w:bidi="ar-EG"/>
              </w:rPr>
              <w:t>.</w:t>
            </w:r>
            <w:r w:rsidRPr="0098445E">
              <w:rPr>
                <w:rFonts w:hint="cs"/>
                <w:rtl/>
              </w:rPr>
              <w:t xml:space="preserve"> ويتاح أيضاً حيز</w:t>
            </w:r>
            <w:r w:rsidRPr="0098445E">
              <w:rPr>
                <w:rtl/>
              </w:rPr>
              <w:t xml:space="preserve"> مخصص</w:t>
            </w:r>
            <w:r w:rsidRPr="0098445E">
              <w:rPr>
                <w:rFonts w:hint="cs"/>
                <w:rtl/>
              </w:rPr>
              <w:t xml:space="preserve"> </w:t>
            </w:r>
            <w:r w:rsidRPr="0098445E">
              <w:rPr>
                <w:rtl/>
              </w:rPr>
              <w:t xml:space="preserve">لأفرقة إدارة لجان الدراسات </w:t>
            </w:r>
            <w:r w:rsidRPr="0098445E">
              <w:rPr>
                <w:rFonts w:hint="cs"/>
                <w:rtl/>
              </w:rPr>
              <w:t>مع</w:t>
            </w:r>
            <w:r w:rsidRPr="0098445E">
              <w:rPr>
                <w:rtl/>
              </w:rPr>
              <w:t xml:space="preserve"> </w:t>
            </w:r>
            <w:r w:rsidR="00C35C1D">
              <w:rPr>
                <w:rFonts w:hint="cs"/>
                <w:rtl/>
              </w:rPr>
              <w:t>وسائل</w:t>
            </w:r>
            <w:r w:rsidRPr="0098445E">
              <w:rPr>
                <w:rtl/>
              </w:rPr>
              <w:t xml:space="preserve"> مماثلة</w:t>
            </w:r>
            <w:r>
              <w:rPr>
                <w:rFonts w:hint="cs"/>
                <w:rtl/>
              </w:rPr>
              <w:t>.</w:t>
            </w:r>
            <w:r w:rsidRPr="0098445E">
              <w:rPr>
                <w:rFonts w:hint="cs"/>
                <w:rtl/>
                <w:lang w:bidi="ar"/>
              </w:rPr>
              <w:t xml:space="preserve"> </w:t>
            </w:r>
            <w:r>
              <w:rPr>
                <w:rFonts w:hint="cs"/>
                <w:rtl/>
                <w:lang w:bidi="ar-EG"/>
              </w:rPr>
              <w:t xml:space="preserve">ويمكن الاطلاع على المعلومات بشأن الأدوات التعاونية </w:t>
            </w:r>
            <w:r w:rsidRPr="001610F1">
              <w:rPr>
                <w:rFonts w:hint="cs"/>
                <w:u w:val="single"/>
                <w:rtl/>
                <w:lang w:bidi="ar-EG"/>
              </w:rPr>
              <w:t>هنا</w:t>
            </w:r>
            <w:r>
              <w:rPr>
                <w:rFonts w:hint="cs"/>
                <w:rtl/>
                <w:lang w:bidi="ar-EG"/>
              </w:rPr>
              <w:t>.</w:t>
            </w:r>
          </w:p>
          <w:p w:rsidR="005B0A8F" w:rsidRDefault="00CC11FB" w:rsidP="005B0A8F">
            <w:pPr>
              <w:rPr>
                <w:rtl/>
                <w:lang w:bidi="ar-EG"/>
              </w:rPr>
            </w:pPr>
            <w:r>
              <w:rPr>
                <w:rFonts w:hint="cs"/>
                <w:rtl/>
                <w:lang w:bidi="ar-EG"/>
              </w:rPr>
              <w:t xml:space="preserve">ويرجى من </w:t>
            </w:r>
            <w:r w:rsidR="005B0A8F">
              <w:rPr>
                <w:rtl/>
                <w:lang w:bidi="ar-EG"/>
              </w:rPr>
              <w:t>المندوبين التأكد من أن لديهم حسابات في خدمة تبادل معلومات الاتصالات </w:t>
            </w:r>
            <w:r w:rsidR="005B0A8F">
              <w:t>(TIES)</w:t>
            </w:r>
            <w:r w:rsidR="005B0A8F">
              <w:rPr>
                <w:rtl/>
                <w:lang w:bidi="ar-EG"/>
              </w:rPr>
              <w:t xml:space="preserve"> للتمكن من النفاذ إلى الوثائق الخاصة باجتماعات لجنتي الدراسات من خلال الموقع الإلكتروني، وأداة المزامنة، وتطبيق أحداث قطاع تنمية الاتصالات للأجهزة المتنقلة وأجهزة سطح المكتب. ويمكن الاطلاع على معلومات بشأن كيفية طلب الحصول على حساب في </w:t>
            </w:r>
            <w:r w:rsidR="005B0A8F" w:rsidRPr="001610F1">
              <w:rPr>
                <w:rtl/>
                <w:lang w:bidi="ar-EG"/>
              </w:rPr>
              <w:t>الخدمة </w:t>
            </w:r>
            <w:r w:rsidR="005B0A8F" w:rsidRPr="001610F1">
              <w:t>TIES</w:t>
            </w:r>
            <w:r w:rsidR="005B0A8F" w:rsidRPr="001610F1">
              <w:rPr>
                <w:rtl/>
                <w:lang w:bidi="ar-EG"/>
              </w:rPr>
              <w:t xml:space="preserve"> </w:t>
            </w:r>
            <w:hyperlink r:id="rId30" w:history="1">
              <w:r w:rsidR="005B0A8F" w:rsidRPr="001610F1">
                <w:rPr>
                  <w:rStyle w:val="Hyperlink"/>
                  <w:rFonts w:ascii="Traditional Arabic" w:hAnsi="Traditional Arabic" w:cs="Traditional Arabic"/>
                  <w:rtl/>
                  <w:lang w:bidi="ar-EG"/>
                </w:rPr>
                <w:t>هنا</w:t>
              </w:r>
            </w:hyperlink>
            <w:r w:rsidR="005B0A8F" w:rsidRPr="001610F1">
              <w:rPr>
                <w:rtl/>
                <w:lang w:bidi="ar-EG"/>
              </w:rPr>
              <w:t>.</w:t>
            </w:r>
          </w:p>
          <w:p w:rsidR="005B0A8F" w:rsidRDefault="005B0A8F" w:rsidP="005B0A8F">
            <w:pPr>
              <w:pStyle w:val="Headingb0"/>
              <w:pBdr>
                <w:bottom w:val="single" w:sz="12" w:space="1" w:color="808080" w:themeColor="background1" w:themeShade="80"/>
              </w:pBdr>
              <w:spacing w:before="240"/>
              <w:rPr>
                <w:rtl/>
              </w:rPr>
            </w:pPr>
            <w:r>
              <w:rPr>
                <w:rtl/>
              </w:rPr>
              <w:t>فرص الرعاية</w:t>
            </w:r>
          </w:p>
          <w:p w:rsidR="005B0A8F" w:rsidRDefault="005B0A8F" w:rsidP="00CC11FB">
            <w:pPr>
              <w:rPr>
                <w:lang w:bidi="ar-EG"/>
              </w:rPr>
            </w:pPr>
            <w:r w:rsidRPr="005B4E94">
              <w:rPr>
                <w:rtl/>
                <w:lang w:bidi="ar-EG"/>
              </w:rPr>
              <w:t xml:space="preserve">يرجى أخذ العلم بفرص الرعاية التي تُقترح للأنشطة المحيطة باجتماعات </w:t>
            </w:r>
            <w:r w:rsidR="00CC11FB">
              <w:rPr>
                <w:rFonts w:hint="cs"/>
                <w:rtl/>
                <w:lang w:bidi="ar-EG"/>
              </w:rPr>
              <w:t xml:space="preserve">أفرقة المقررين التابعة للجنتي </w:t>
            </w:r>
            <w:r w:rsidRPr="005B4E94">
              <w:rPr>
                <w:rtl/>
                <w:lang w:bidi="ar-EG"/>
              </w:rPr>
              <w:t xml:space="preserve">الدراسات </w:t>
            </w:r>
            <w:r w:rsidRPr="005B4E94">
              <w:t>1</w:t>
            </w:r>
            <w:r w:rsidRPr="005B4E94">
              <w:rPr>
                <w:rtl/>
                <w:lang w:bidi="ar-EG"/>
              </w:rPr>
              <w:t xml:space="preserve"> و</w:t>
            </w:r>
            <w:r w:rsidRPr="005B4E94">
              <w:t>2</w:t>
            </w:r>
            <w:r w:rsidRPr="005B4E94">
              <w:rPr>
                <w:rtl/>
                <w:lang w:bidi="ar-EG"/>
              </w:rPr>
              <w:t xml:space="preserve"> لقطاع تنمية الاتصالات </w:t>
            </w:r>
            <w:r w:rsidR="005B4E94">
              <w:rPr>
                <w:rFonts w:hint="cs"/>
                <w:rtl/>
                <w:lang w:bidi="ar-EG"/>
              </w:rPr>
              <w:t xml:space="preserve">وجلسات التركيز/ورش العمل المرتبطة بها (مثل العرض </w:t>
            </w:r>
            <w:r w:rsidR="005B4E94">
              <w:rPr>
                <w:color w:val="000000"/>
                <w:rtl/>
              </w:rPr>
              <w:t>واستراحات القهوة/الشاي</w:t>
            </w:r>
            <w:r w:rsidR="005B4E94">
              <w:rPr>
                <w:rFonts w:hint="cs"/>
                <w:rtl/>
              </w:rPr>
              <w:t xml:space="preserve"> وموائد الإفطار وما إلى ذلك)</w:t>
            </w:r>
            <w:r w:rsidRPr="005B4E94">
              <w:rPr>
                <w:rtl/>
                <w:lang w:bidi="ar-EG"/>
              </w:rPr>
              <w:t>.</w:t>
            </w:r>
            <w:r>
              <w:rPr>
                <w:rtl/>
                <w:lang w:bidi="ar-EG"/>
              </w:rPr>
              <w:t xml:space="preserve"> فهي تتيح فرصة عظيمة للجهة التي تمثلونها كي تبرز حضورها وتعزز اسمها.</w:t>
            </w:r>
          </w:p>
          <w:p w:rsidR="005B0A8F" w:rsidRDefault="005B0A8F" w:rsidP="00B5020C">
            <w:pPr>
              <w:rPr>
                <w:spacing w:val="-4"/>
                <w:rtl/>
                <w:lang w:bidi="ar-EG"/>
              </w:rPr>
            </w:pPr>
            <w:r>
              <w:rPr>
                <w:spacing w:val="-4"/>
                <w:rtl/>
                <w:lang w:bidi="ar-EG"/>
              </w:rPr>
              <w:t xml:space="preserve">ويمكن الاطلاع على تفاصيل هذه الفرص والمزايا ذات الصلة بها في العنوان التالي: </w:t>
            </w:r>
            <w:hyperlink r:id="rId31" w:history="1">
              <w:r>
                <w:rPr>
                  <w:rStyle w:val="Hyperlink"/>
                  <w:spacing w:val="-4"/>
                </w:rPr>
                <w:t>http://www.itu.int/go/itudsponsorships</w:t>
              </w:r>
            </w:hyperlink>
            <w:r>
              <w:rPr>
                <w:spacing w:val="-4"/>
                <w:rtl/>
                <w:lang w:bidi="ar-EG"/>
              </w:rPr>
              <w:t xml:space="preserve">. </w:t>
            </w:r>
            <w:r>
              <w:rPr>
                <w:b/>
                <w:bCs/>
                <w:spacing w:val="-4"/>
                <w:rtl/>
                <w:lang w:bidi="ar-EG"/>
              </w:rPr>
              <w:t xml:space="preserve">وإذا كانت لديكم أيّ استفسارات في هذا الصدد، يظل مكتب تنمية الاتصالات رهن </w:t>
            </w:r>
            <w:r w:rsidR="00B5020C">
              <w:rPr>
                <w:rFonts w:hint="cs"/>
                <w:b/>
                <w:bCs/>
                <w:spacing w:val="-4"/>
                <w:rtl/>
                <w:lang w:bidi="ar-EG"/>
              </w:rPr>
              <w:t>إشارتكم</w:t>
            </w:r>
            <w:r>
              <w:rPr>
                <w:b/>
                <w:bCs/>
                <w:spacing w:val="-4"/>
                <w:rtl/>
                <w:lang w:bidi="ar-EG"/>
              </w:rPr>
              <w:t xml:space="preserve"> ويمكن الاتصال به عن طريق البريد الإلكتروني:</w:t>
            </w:r>
            <w:r>
              <w:rPr>
                <w:spacing w:val="-4"/>
                <w:rtl/>
                <w:lang w:bidi="ar-EG"/>
              </w:rPr>
              <w:t xml:space="preserve"> </w:t>
            </w:r>
            <w:hyperlink r:id="rId32" w:history="1">
              <w:r>
                <w:rPr>
                  <w:rStyle w:val="Hyperlink"/>
                  <w:spacing w:val="-4"/>
                </w:rPr>
                <w:t>bdtpartners@itu.int</w:t>
              </w:r>
            </w:hyperlink>
            <w:r>
              <w:rPr>
                <w:b/>
                <w:bCs/>
                <w:spacing w:val="-4"/>
                <w:rtl/>
                <w:lang w:bidi="ar-EG"/>
              </w:rPr>
              <w:t>.</w:t>
            </w:r>
          </w:p>
          <w:p w:rsidR="005B0A8F" w:rsidRDefault="005B0A8F" w:rsidP="005B0A8F">
            <w:pPr>
              <w:pStyle w:val="Headingb0"/>
              <w:pBdr>
                <w:bottom w:val="single" w:sz="12" w:space="1" w:color="808080" w:themeColor="background1" w:themeShade="80"/>
              </w:pBdr>
              <w:spacing w:before="240"/>
              <w:rPr>
                <w:rtl/>
              </w:rPr>
            </w:pPr>
            <w:r>
              <w:rPr>
                <w:rtl/>
              </w:rPr>
              <w:lastRenderedPageBreak/>
              <w:t>معلومات عملية للمشاركين</w:t>
            </w:r>
          </w:p>
          <w:p w:rsidR="005B0A8F" w:rsidRDefault="005B0A8F" w:rsidP="00126064">
            <w:pPr>
              <w:keepNext/>
              <w:keepLines/>
              <w:rPr>
                <w:lang w:bidi="ar-EG"/>
              </w:rPr>
            </w:pPr>
            <w:r>
              <w:rPr>
                <w:rtl/>
              </w:rPr>
              <w:t xml:space="preserve">يمكن الاطلاع </w:t>
            </w:r>
            <w:hyperlink r:id="rId33" w:history="1">
              <w:r w:rsidRPr="00612C56">
                <w:rPr>
                  <w:rStyle w:val="Hyperlink"/>
                  <w:rFonts w:ascii="Traditional Arabic" w:hAnsi="Traditional Arabic" w:cs="Traditional Arabic"/>
                  <w:rtl/>
                </w:rPr>
                <w:t>هنا</w:t>
              </w:r>
            </w:hyperlink>
            <w:r w:rsidRPr="00612C56">
              <w:rPr>
                <w:rFonts w:ascii="Traditional Arabic" w:hAnsi="Traditional Arabic"/>
                <w:rtl/>
              </w:rPr>
              <w:t xml:space="preserve"> </w:t>
            </w:r>
            <w:r>
              <w:rPr>
                <w:rtl/>
              </w:rPr>
              <w:t>على قائمة بالفنادق في جنيف تعرض أسعاراً تفضيلية للاتحاد الدولي للاتصالات.</w:t>
            </w:r>
          </w:p>
          <w:p w:rsidR="005B0A8F" w:rsidRDefault="00E07088" w:rsidP="00FE1DC1">
            <w:pPr>
              <w:rPr>
                <w:rtl/>
                <w:lang w:bidi="ar-EG"/>
              </w:rPr>
            </w:pPr>
            <w:r>
              <w:rPr>
                <w:rFonts w:hint="cs"/>
                <w:rtl/>
                <w:lang w:bidi="ar-EG"/>
              </w:rPr>
              <w:t>و</w:t>
            </w:r>
            <w:r w:rsidR="005B0A8F">
              <w:rPr>
                <w:rtl/>
                <w:lang w:bidi="ar-EG"/>
              </w:rPr>
              <w:t xml:space="preserve">إذا كان لديكم أيّ استفسارات بخصوص هذه الاجتماعات وأنشطة لجنتي دراسات قطاع تنمية الاتصالات، يرجى الاتصال فوراً </w:t>
            </w:r>
            <w:r w:rsidR="005B0A8F">
              <w:rPr>
                <w:b/>
                <w:bCs/>
                <w:rtl/>
                <w:lang w:bidi="ar-EG"/>
              </w:rPr>
              <w:t xml:space="preserve">بأمانة </w:t>
            </w:r>
            <w:r w:rsidR="00FE1DC1">
              <w:rPr>
                <w:rFonts w:hint="cs"/>
                <w:b/>
                <w:bCs/>
                <w:rtl/>
                <w:lang w:bidi="ar-EG"/>
              </w:rPr>
              <w:t>لجنتي دراسات</w:t>
            </w:r>
            <w:r w:rsidR="005B0A8F">
              <w:rPr>
                <w:b/>
                <w:bCs/>
                <w:rtl/>
                <w:lang w:bidi="ar-EG"/>
              </w:rPr>
              <w:t xml:space="preserve"> قطاع تنمية الاتصالات</w:t>
            </w:r>
            <w:r w:rsidR="005B0A8F">
              <w:rPr>
                <w:rtl/>
                <w:lang w:bidi="ar-EG"/>
              </w:rPr>
              <w:t xml:space="preserve"> (بالبريد الإلكتروني: </w:t>
            </w:r>
            <w:hyperlink r:id="rId34" w:history="1">
              <w:r w:rsidR="005B0A8F">
                <w:rPr>
                  <w:rStyle w:val="Hyperlink"/>
                </w:rPr>
                <w:t>devsg@itu.int</w:t>
              </w:r>
            </w:hyperlink>
            <w:r w:rsidR="005B0A8F">
              <w:rPr>
                <w:rtl/>
                <w:lang w:bidi="ar-EG"/>
              </w:rPr>
              <w:t xml:space="preserve"> أو بالهاتف: </w:t>
            </w:r>
            <w:r w:rsidR="005B0A8F">
              <w:t>+41 22 730 5999</w:t>
            </w:r>
            <w:r w:rsidR="005B0A8F">
              <w:rPr>
                <w:rtl/>
                <w:lang w:bidi="ar-EG"/>
              </w:rPr>
              <w:t>).</w:t>
            </w:r>
          </w:p>
          <w:p w:rsidR="00EF2A99" w:rsidRPr="00612C56" w:rsidRDefault="00612C56" w:rsidP="00612C56">
            <w:pPr>
              <w:pStyle w:val="AnnexNo"/>
              <w:spacing w:before="600" w:after="0"/>
              <w:rPr>
                <w:rFonts w:ascii="Traditional Arabic" w:hAnsi="Traditional Arabic"/>
                <w:sz w:val="30"/>
                <w:szCs w:val="30"/>
                <w:rtl/>
              </w:rPr>
            </w:pPr>
            <w:r>
              <w:rPr>
                <w:rFonts w:ascii="Traditional Arabic" w:hAnsi="Traditional Arabic" w:hint="cs"/>
                <w:sz w:val="30"/>
                <w:szCs w:val="30"/>
                <w:rtl/>
                <w:lang w:bidi="ar-EG"/>
              </w:rPr>
              <w:t>___________</w:t>
            </w:r>
          </w:p>
        </w:tc>
      </w:tr>
    </w:tbl>
    <w:p w:rsidR="00437BD5" w:rsidRDefault="00437BD5" w:rsidP="00612C56">
      <w:pPr>
        <w:ind w:right="110"/>
        <w:jc w:val="right"/>
        <w:rPr>
          <w:lang w:bidi="ar-SY"/>
        </w:rPr>
      </w:pPr>
    </w:p>
    <w:sectPr w:rsidR="00437BD5" w:rsidSect="00C949F1">
      <w:headerReference w:type="default" r:id="rId35"/>
      <w:footerReference w:type="default" r:id="rId36"/>
      <w:headerReference w:type="first" r:id="rId37"/>
      <w:footerReference w:type="first" r:id="rId3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88B" w:rsidRDefault="008A588B" w:rsidP="0083033B">
      <w:pPr>
        <w:spacing w:before="0" w:line="240" w:lineRule="auto"/>
      </w:pPr>
      <w:r>
        <w:separator/>
      </w:r>
    </w:p>
  </w:endnote>
  <w:endnote w:type="continuationSeparator" w:id="0">
    <w:p w:rsidR="008A588B" w:rsidRDefault="008A588B" w:rsidP="0083033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CF0" w:rsidRPr="00951CF0" w:rsidRDefault="00951CF0" w:rsidP="00C0680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right" w:pos="5670"/>
        <w:tab w:val="right" w:pos="9639"/>
        <w:tab w:val="right" w:pos="14138"/>
      </w:tabs>
      <w:bidi w:val="0"/>
      <w:rPr>
        <w:rFonts w:eastAsia="Times New Roman" w:cs="Times New Roman"/>
        <w:sz w:val="16"/>
        <w:szCs w:val="16"/>
        <w:lang w:eastAsia="en-US"/>
      </w:rPr>
    </w:pPr>
    <w:r w:rsidRPr="00951CF0">
      <w:rPr>
        <w:rFonts w:eastAsia="Times New Roman" w:cs="Times New Roman"/>
        <w:sz w:val="16"/>
        <w:szCs w:val="16"/>
        <w:lang w:eastAsia="en-US"/>
      </w:rPr>
      <w:fldChar w:fldCharType="begin"/>
    </w:r>
    <w:r w:rsidRPr="00951CF0">
      <w:rPr>
        <w:rFonts w:eastAsia="Times New Roman" w:cs="Times New Roman"/>
        <w:sz w:val="16"/>
        <w:szCs w:val="16"/>
        <w:lang w:eastAsia="en-US"/>
      </w:rPr>
      <w:instrText xml:space="preserve"> FILENAME \p \* MERGEFORMAT </w:instrText>
    </w:r>
    <w:r w:rsidRPr="00951CF0">
      <w:rPr>
        <w:rFonts w:eastAsia="Times New Roman" w:cs="Times New Roman"/>
        <w:sz w:val="16"/>
        <w:szCs w:val="16"/>
        <w:lang w:eastAsia="en-US"/>
      </w:rPr>
      <w:fldChar w:fldCharType="separate"/>
    </w:r>
    <w:r w:rsidR="00F5576E">
      <w:rPr>
        <w:rFonts w:eastAsia="Times New Roman" w:cs="Times New Roman"/>
        <w:noProof/>
        <w:sz w:val="16"/>
        <w:szCs w:val="16"/>
        <w:lang w:eastAsia="en-US"/>
      </w:rPr>
      <w:t>P:\ARA\ITU-D\SG-D\CSTG\005A.docx</w:t>
    </w:r>
    <w:r w:rsidRPr="00951CF0">
      <w:rPr>
        <w:rFonts w:eastAsia="Times New Roman" w:cs="Times New Roman"/>
        <w:noProof/>
        <w:sz w:val="16"/>
        <w:szCs w:val="16"/>
        <w:lang w:eastAsia="en-US"/>
      </w:rPr>
      <w:fldChar w:fldCharType="end"/>
    </w:r>
    <w:r w:rsidRPr="00951CF0">
      <w:rPr>
        <w:rFonts w:eastAsia="Times New Roman" w:cs="Times New Roman"/>
        <w:sz w:val="16"/>
        <w:szCs w:val="16"/>
        <w:lang w:eastAsia="en-US"/>
      </w:rPr>
      <w:t xml:space="preserve">   (</w:t>
    </w:r>
    <w:r w:rsidR="00C06803">
      <w:rPr>
        <w:rFonts w:eastAsia="Times New Roman" w:cs="Times New Roman"/>
        <w:sz w:val="16"/>
        <w:szCs w:val="16"/>
        <w:lang w:eastAsia="en-US"/>
      </w:rPr>
      <w:t>439649</w:t>
    </w:r>
    <w:r w:rsidRPr="00951CF0">
      <w:rPr>
        <w:rFonts w:eastAsia="Times New Roman" w:cs="Times New Roman"/>
        <w:sz w:val="16"/>
        <w:szCs w:val="16"/>
        <w:lang w:eastAsia="en-US"/>
      </w:rPr>
      <w:t>)</w:t>
    </w:r>
    <w:r w:rsidRPr="00951CF0">
      <w:rPr>
        <w:rFonts w:eastAsia="Times New Roman" w:cs="Times New Roman"/>
        <w:sz w:val="16"/>
        <w:szCs w:val="16"/>
        <w:lang w:eastAsia="en-US"/>
      </w:rPr>
      <w:tab/>
    </w:r>
    <w:r w:rsidRPr="00951CF0">
      <w:rPr>
        <w:rFonts w:eastAsia="Times New Roman" w:cs="Times New Roman"/>
        <w:sz w:val="16"/>
        <w:szCs w:val="16"/>
        <w:lang w:eastAsia="en-US"/>
      </w:rPr>
      <w:fldChar w:fldCharType="begin"/>
    </w:r>
    <w:r w:rsidRPr="00951CF0">
      <w:rPr>
        <w:rFonts w:eastAsia="Times New Roman" w:cs="Times New Roman"/>
        <w:sz w:val="16"/>
        <w:szCs w:val="16"/>
        <w:lang w:eastAsia="en-US"/>
      </w:rPr>
      <w:instrText xml:space="preserve"> savedate \@ dd.MM.yy </w:instrText>
    </w:r>
    <w:r w:rsidRPr="00951CF0">
      <w:rPr>
        <w:rFonts w:eastAsia="Times New Roman" w:cs="Times New Roman"/>
        <w:sz w:val="16"/>
        <w:szCs w:val="16"/>
        <w:lang w:eastAsia="en-US"/>
      </w:rPr>
      <w:fldChar w:fldCharType="separate"/>
    </w:r>
    <w:r w:rsidR="00A424EC">
      <w:rPr>
        <w:rFonts w:eastAsia="Times New Roman" w:cs="Times New Roman"/>
        <w:noProof/>
        <w:sz w:val="16"/>
        <w:szCs w:val="16"/>
        <w:lang w:eastAsia="en-US"/>
      </w:rPr>
      <w:t>19.06.18</w:t>
    </w:r>
    <w:r w:rsidRPr="00951CF0">
      <w:rPr>
        <w:rFonts w:eastAsia="Times New Roman" w:cs="Times New Roman"/>
        <w:sz w:val="16"/>
        <w:szCs w:val="16"/>
        <w:lang w:eastAsia="en-US"/>
      </w:rPr>
      <w:fldChar w:fldCharType="end"/>
    </w:r>
    <w:r w:rsidRPr="00951CF0">
      <w:rPr>
        <w:rFonts w:eastAsia="Times New Roman" w:cs="Times New Roman"/>
        <w:sz w:val="16"/>
        <w:szCs w:val="16"/>
        <w:lang w:eastAsia="en-US"/>
      </w:rPr>
      <w:tab/>
    </w:r>
    <w:r w:rsidRPr="00951CF0">
      <w:rPr>
        <w:rFonts w:eastAsia="Times New Roman" w:cs="Times New Roman"/>
        <w:sz w:val="16"/>
        <w:szCs w:val="16"/>
        <w:lang w:eastAsia="en-US"/>
      </w:rPr>
      <w:fldChar w:fldCharType="begin"/>
    </w:r>
    <w:r w:rsidRPr="00951CF0">
      <w:rPr>
        <w:rFonts w:eastAsia="Times New Roman" w:cs="Times New Roman"/>
        <w:sz w:val="16"/>
        <w:szCs w:val="16"/>
        <w:lang w:eastAsia="en-US"/>
      </w:rPr>
      <w:instrText xml:space="preserve"> printdate \@ dd.MM.yy </w:instrText>
    </w:r>
    <w:r w:rsidRPr="00951CF0">
      <w:rPr>
        <w:rFonts w:eastAsia="Times New Roman" w:cs="Times New Roman"/>
        <w:sz w:val="16"/>
        <w:szCs w:val="16"/>
        <w:lang w:eastAsia="en-US"/>
      </w:rPr>
      <w:fldChar w:fldCharType="separate"/>
    </w:r>
    <w:r w:rsidR="002D58C0">
      <w:rPr>
        <w:rFonts w:eastAsia="Times New Roman" w:cs="Times New Roman"/>
        <w:noProof/>
        <w:sz w:val="16"/>
        <w:szCs w:val="16"/>
        <w:lang w:eastAsia="en-US"/>
      </w:rPr>
      <w:t>18.12.17</w:t>
    </w:r>
    <w:r w:rsidRPr="00951CF0">
      <w:rPr>
        <w:rFonts w:eastAsia="Times New Roman" w:cs="Times New Roman"/>
        <w:sz w:val="16"/>
        <w:szCs w:val="16"/>
        <w:lang w:eastAsia="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1C0" w:rsidRDefault="004B31C0" w:rsidP="004B31C0">
    <w:pPr>
      <w:pStyle w:val="Footer"/>
      <w:spacing w:before="0"/>
      <w:jc w:val="center"/>
      <w:rPr>
        <w:sz w:val="18"/>
        <w:szCs w:val="18"/>
      </w:rPr>
    </w:pPr>
  </w:p>
  <w:p w:rsidR="00413625" w:rsidRDefault="00754BE3" w:rsidP="004B31C0">
    <w:pPr>
      <w:pStyle w:val="Footer"/>
      <w:spacing w:before="0"/>
      <w:jc w:val="center"/>
    </w:pPr>
    <w:r w:rsidRPr="004A05D2">
      <w:rPr>
        <w:sz w:val="18"/>
        <w:szCs w:val="18"/>
      </w:rPr>
      <w:t>International Telecommunication Union • Place des Nations • CH-1211 Geneva 20 • Switzerland</w:t>
    </w:r>
    <w:r w:rsidRPr="004A05D2">
      <w:rPr>
        <w:sz w:val="18"/>
        <w:szCs w:val="18"/>
      </w:rPr>
      <w:br/>
      <w:t xml:space="preserve">Tel: +41 22 730 5111 • Fax: +41 22 730 5545/730 5484 • E-mail: </w:t>
    </w:r>
    <w:hyperlink r:id="rId1" w:history="1">
      <w:r w:rsidRPr="004A05D2">
        <w:rPr>
          <w:rStyle w:val="Hyperlink"/>
          <w:rFonts w:cs="Calibri"/>
          <w:sz w:val="18"/>
          <w:szCs w:val="18"/>
        </w:rPr>
        <w:t>bdtmail@itu.int</w:t>
      </w:r>
    </w:hyperlink>
    <w:r w:rsidR="00C13550" w:rsidRPr="004A05D2">
      <w:rPr>
        <w:sz w:val="18"/>
        <w:szCs w:val="18"/>
      </w:rPr>
      <w:t xml:space="preserve"> </w:t>
    </w:r>
    <w:r w:rsidRPr="004A05D2">
      <w:rPr>
        <w:sz w:val="18"/>
        <w:szCs w:val="18"/>
      </w:rPr>
      <w:t xml:space="preserve">• </w:t>
    </w:r>
    <w:hyperlink r:id="rId2" w:history="1">
      <w:r w:rsidRPr="004A05D2">
        <w:rPr>
          <w:rStyle w:val="Hyperlink"/>
          <w:rFonts w:cs="Calibri"/>
          <w:sz w:val="18"/>
          <w:szCs w:val="18"/>
        </w:rPr>
        <w:t>www.itu.int/itu-d</w:t>
      </w:r>
    </w:hyperlink>
    <w:r w:rsidR="002A7309" w:rsidRPr="004A05D2">
      <w:rPr>
        <w:rStyle w:val="Hyperlink"/>
        <w:rFonts w:cs="Calibri"/>
        <w:sz w:val="18"/>
        <w:szCs w:val="18"/>
        <w:u w: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88B" w:rsidRDefault="008A588B" w:rsidP="0083033B">
      <w:pPr>
        <w:spacing w:before="0" w:line="240" w:lineRule="auto"/>
      </w:pPr>
      <w:r>
        <w:separator/>
      </w:r>
    </w:p>
  </w:footnote>
  <w:footnote w:type="continuationSeparator" w:id="0">
    <w:p w:rsidR="008A588B" w:rsidRDefault="008A588B" w:rsidP="0083033B">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33777548"/>
      <w:docPartObj>
        <w:docPartGallery w:val="Page Numbers (Top of Page)"/>
        <w:docPartUnique/>
      </w:docPartObj>
    </w:sdtPr>
    <w:sdtEndPr>
      <w:rPr>
        <w:noProof/>
        <w:szCs w:val="22"/>
      </w:rPr>
    </w:sdtEndPr>
    <w:sdtContent>
      <w:p w:rsidR="00024277" w:rsidRPr="00C949F1" w:rsidRDefault="00024277" w:rsidP="00C949F1">
        <w:pPr>
          <w:pStyle w:val="Header"/>
          <w:jc w:val="center"/>
          <w:rPr>
            <w:szCs w:val="22"/>
          </w:rPr>
        </w:pPr>
        <w:r w:rsidRPr="00024277">
          <w:rPr>
            <w:szCs w:val="22"/>
          </w:rPr>
          <w:fldChar w:fldCharType="begin"/>
        </w:r>
        <w:r w:rsidRPr="00024277">
          <w:rPr>
            <w:szCs w:val="22"/>
          </w:rPr>
          <w:instrText xml:space="preserve"> PAGE   \* MERGEFORMAT </w:instrText>
        </w:r>
        <w:r w:rsidRPr="00024277">
          <w:rPr>
            <w:szCs w:val="22"/>
          </w:rPr>
          <w:fldChar w:fldCharType="separate"/>
        </w:r>
        <w:r w:rsidR="00A424EC">
          <w:rPr>
            <w:noProof/>
            <w:szCs w:val="22"/>
            <w:rtl/>
          </w:rPr>
          <w:t>3</w:t>
        </w:r>
        <w:r w:rsidRPr="00024277">
          <w:rPr>
            <w:noProof/>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859" w:rsidRDefault="00636859" w:rsidP="00EF2A99">
    <w:pPr>
      <w:spacing w:before="160" w:after="120" w:line="360" w:lineRule="auto"/>
      <w:jc w:val="center"/>
    </w:pPr>
    <w:r>
      <w:rPr>
        <w:noProof/>
      </w:rPr>
      <w:drawing>
        <wp:inline distT="0" distB="0" distL="0" distR="0" wp14:anchorId="26F3D3F2" wp14:editId="7316B0F8">
          <wp:extent cx="638175" cy="704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a:noFill/>
                  </a:ln>
                </pic:spPr>
              </pic:pic>
            </a:graphicData>
          </a:graphic>
        </wp:inline>
      </w:drawing>
    </w:r>
  </w:p>
  <w:p w:rsidR="00C949F1" w:rsidRDefault="00C949F1" w:rsidP="00EF2A99">
    <w:pPr>
      <w:spacing w:before="0" w:after="40" w:line="240" w:lineRule="auto"/>
      <w:jc w:val="left"/>
    </w:pPr>
  </w:p>
  <w:p w:rsidR="00636859" w:rsidRPr="0097156D" w:rsidRDefault="00636859" w:rsidP="00EF2A99">
    <w:pPr>
      <w:spacing w:before="40" w:after="40" w:line="240" w:lineRule="auto"/>
      <w:jc w:val="left"/>
      <w:rPr>
        <w:b/>
        <w:bCs/>
        <w:sz w:val="26"/>
        <w:szCs w:val="36"/>
      </w:rPr>
    </w:pPr>
    <w:r w:rsidRPr="0097156D">
      <w:rPr>
        <w:b/>
        <w:bCs/>
        <w:sz w:val="26"/>
        <w:szCs w:val="36"/>
        <w:rtl/>
      </w:rPr>
      <w:t>مكتب تنمية الاتصالات</w:t>
    </w:r>
    <w:r w:rsidR="0097156D">
      <w:rPr>
        <w:rFonts w:hint="cs"/>
        <w:b/>
        <w:bCs/>
        <w:sz w:val="26"/>
        <w:szCs w:val="36"/>
        <w:rtl/>
      </w:rPr>
      <w:t xml:space="preserve"> </w:t>
    </w:r>
    <w:r w:rsidRPr="0097156D">
      <w:rPr>
        <w:b/>
        <w:bCs/>
        <w:sz w:val="26"/>
        <w:szCs w:val="36"/>
      </w:rPr>
      <w:t>(BDT)</w:t>
    </w:r>
  </w:p>
  <w:p w:rsidR="0083033B" w:rsidRPr="0083033B" w:rsidRDefault="0083033B">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ar-SY" w:vendorID="64" w:dllVersion="131078" w:nlCheck="1" w:checkStyle="0"/>
  <w:activeWritingStyle w:appName="MSWord" w:lang="ar-EG"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8B"/>
    <w:rsid w:val="00024277"/>
    <w:rsid w:val="000258F3"/>
    <w:rsid w:val="00081D9B"/>
    <w:rsid w:val="00090574"/>
    <w:rsid w:val="000F329F"/>
    <w:rsid w:val="00124823"/>
    <w:rsid w:val="00126064"/>
    <w:rsid w:val="00146232"/>
    <w:rsid w:val="00150C8F"/>
    <w:rsid w:val="001610F1"/>
    <w:rsid w:val="00173915"/>
    <w:rsid w:val="00184935"/>
    <w:rsid w:val="00186050"/>
    <w:rsid w:val="001C5276"/>
    <w:rsid w:val="001D6F78"/>
    <w:rsid w:val="001F3B63"/>
    <w:rsid w:val="002170E5"/>
    <w:rsid w:val="00231E51"/>
    <w:rsid w:val="0023283D"/>
    <w:rsid w:val="002418AA"/>
    <w:rsid w:val="00295010"/>
    <w:rsid w:val="002978F4"/>
    <w:rsid w:val="002A7309"/>
    <w:rsid w:val="002B028D"/>
    <w:rsid w:val="002B3968"/>
    <w:rsid w:val="002D58C0"/>
    <w:rsid w:val="002E6541"/>
    <w:rsid w:val="002E6BE4"/>
    <w:rsid w:val="002E77E4"/>
    <w:rsid w:val="0030279F"/>
    <w:rsid w:val="00310F02"/>
    <w:rsid w:val="00332F89"/>
    <w:rsid w:val="00357185"/>
    <w:rsid w:val="00376818"/>
    <w:rsid w:val="00395725"/>
    <w:rsid w:val="00395DF8"/>
    <w:rsid w:val="003A22B8"/>
    <w:rsid w:val="003F2747"/>
    <w:rsid w:val="003F678F"/>
    <w:rsid w:val="00413625"/>
    <w:rsid w:val="0042686F"/>
    <w:rsid w:val="00437BD5"/>
    <w:rsid w:val="00443869"/>
    <w:rsid w:val="0045741C"/>
    <w:rsid w:val="0048630C"/>
    <w:rsid w:val="004A05D2"/>
    <w:rsid w:val="004B31C0"/>
    <w:rsid w:val="004B50C1"/>
    <w:rsid w:val="00501E0E"/>
    <w:rsid w:val="00532979"/>
    <w:rsid w:val="0055516A"/>
    <w:rsid w:val="00562B22"/>
    <w:rsid w:val="0057656F"/>
    <w:rsid w:val="005823CE"/>
    <w:rsid w:val="00585311"/>
    <w:rsid w:val="005A1866"/>
    <w:rsid w:val="005A632F"/>
    <w:rsid w:val="005B0A8F"/>
    <w:rsid w:val="005B4E94"/>
    <w:rsid w:val="00612C56"/>
    <w:rsid w:val="006158F7"/>
    <w:rsid w:val="00636859"/>
    <w:rsid w:val="00657089"/>
    <w:rsid w:val="0066011E"/>
    <w:rsid w:val="006626D2"/>
    <w:rsid w:val="00666555"/>
    <w:rsid w:val="00694819"/>
    <w:rsid w:val="006D1DB7"/>
    <w:rsid w:val="006D6DAE"/>
    <w:rsid w:val="006F63F7"/>
    <w:rsid w:val="00706D7A"/>
    <w:rsid w:val="00746977"/>
    <w:rsid w:val="00754BE3"/>
    <w:rsid w:val="007766FA"/>
    <w:rsid w:val="00776F01"/>
    <w:rsid w:val="00794D2E"/>
    <w:rsid w:val="007A70F2"/>
    <w:rsid w:val="007D3EB1"/>
    <w:rsid w:val="007D49DC"/>
    <w:rsid w:val="007D553E"/>
    <w:rsid w:val="007E3F0E"/>
    <w:rsid w:val="00802608"/>
    <w:rsid w:val="00803F08"/>
    <w:rsid w:val="008103B7"/>
    <w:rsid w:val="008235CD"/>
    <w:rsid w:val="0082703F"/>
    <w:rsid w:val="0083033B"/>
    <w:rsid w:val="008417E1"/>
    <w:rsid w:val="008513CB"/>
    <w:rsid w:val="00853F19"/>
    <w:rsid w:val="0087065C"/>
    <w:rsid w:val="00872B99"/>
    <w:rsid w:val="008A588B"/>
    <w:rsid w:val="008B5012"/>
    <w:rsid w:val="008C086A"/>
    <w:rsid w:val="008E06E2"/>
    <w:rsid w:val="008F028F"/>
    <w:rsid w:val="008F602E"/>
    <w:rsid w:val="009305F9"/>
    <w:rsid w:val="00935D45"/>
    <w:rsid w:val="00951CF0"/>
    <w:rsid w:val="009538D1"/>
    <w:rsid w:val="009650AD"/>
    <w:rsid w:val="0097156D"/>
    <w:rsid w:val="009733A8"/>
    <w:rsid w:val="00982B28"/>
    <w:rsid w:val="00A015D6"/>
    <w:rsid w:val="00A13019"/>
    <w:rsid w:val="00A24796"/>
    <w:rsid w:val="00A363F3"/>
    <w:rsid w:val="00A424EC"/>
    <w:rsid w:val="00A51874"/>
    <w:rsid w:val="00A85121"/>
    <w:rsid w:val="00A91DA7"/>
    <w:rsid w:val="00A97F94"/>
    <w:rsid w:val="00AB67DA"/>
    <w:rsid w:val="00AF103D"/>
    <w:rsid w:val="00B02FAA"/>
    <w:rsid w:val="00B165CE"/>
    <w:rsid w:val="00B44659"/>
    <w:rsid w:val="00B5020C"/>
    <w:rsid w:val="00B85A64"/>
    <w:rsid w:val="00BA00CC"/>
    <w:rsid w:val="00BB1370"/>
    <w:rsid w:val="00BB351C"/>
    <w:rsid w:val="00BD7C8E"/>
    <w:rsid w:val="00BE31EB"/>
    <w:rsid w:val="00BE6BE7"/>
    <w:rsid w:val="00BF2C38"/>
    <w:rsid w:val="00BF38C8"/>
    <w:rsid w:val="00BF7984"/>
    <w:rsid w:val="00C06803"/>
    <w:rsid w:val="00C13550"/>
    <w:rsid w:val="00C13AC7"/>
    <w:rsid w:val="00C13F15"/>
    <w:rsid w:val="00C1710C"/>
    <w:rsid w:val="00C35C1D"/>
    <w:rsid w:val="00C674FE"/>
    <w:rsid w:val="00C75633"/>
    <w:rsid w:val="00C857B4"/>
    <w:rsid w:val="00C91A57"/>
    <w:rsid w:val="00C949F1"/>
    <w:rsid w:val="00CA30B1"/>
    <w:rsid w:val="00CC11FB"/>
    <w:rsid w:val="00CD6253"/>
    <w:rsid w:val="00CE2EE1"/>
    <w:rsid w:val="00CF3B6B"/>
    <w:rsid w:val="00CF3FFD"/>
    <w:rsid w:val="00CF5ED5"/>
    <w:rsid w:val="00D06F32"/>
    <w:rsid w:val="00D370AB"/>
    <w:rsid w:val="00D633C1"/>
    <w:rsid w:val="00D679B5"/>
    <w:rsid w:val="00D76081"/>
    <w:rsid w:val="00D77D0F"/>
    <w:rsid w:val="00D87815"/>
    <w:rsid w:val="00DA0997"/>
    <w:rsid w:val="00DA1CF0"/>
    <w:rsid w:val="00DC24B4"/>
    <w:rsid w:val="00DD64AF"/>
    <w:rsid w:val="00DF16DC"/>
    <w:rsid w:val="00E07088"/>
    <w:rsid w:val="00E07CF4"/>
    <w:rsid w:val="00E17033"/>
    <w:rsid w:val="00E40F66"/>
    <w:rsid w:val="00E45211"/>
    <w:rsid w:val="00E618A9"/>
    <w:rsid w:val="00E61F40"/>
    <w:rsid w:val="00E73C6E"/>
    <w:rsid w:val="00E8701F"/>
    <w:rsid w:val="00E90993"/>
    <w:rsid w:val="00EB5623"/>
    <w:rsid w:val="00EF2A99"/>
    <w:rsid w:val="00F12816"/>
    <w:rsid w:val="00F36CB2"/>
    <w:rsid w:val="00F401D0"/>
    <w:rsid w:val="00F50747"/>
    <w:rsid w:val="00F5576E"/>
    <w:rsid w:val="00F57DE0"/>
    <w:rsid w:val="00F65721"/>
    <w:rsid w:val="00F713F2"/>
    <w:rsid w:val="00F74C79"/>
    <w:rsid w:val="00F7526D"/>
    <w:rsid w:val="00F84366"/>
    <w:rsid w:val="00F85089"/>
    <w:rsid w:val="00FA74F8"/>
    <w:rsid w:val="00FD68B4"/>
    <w:rsid w:val="00FE1DC1"/>
    <w:rsid w:val="00FE2F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5CA3B45-0915-4EB0-97C7-8161D4B9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33B"/>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173915"/>
    <w:pPr>
      <w:keepNext/>
      <w:keepLines/>
      <w:spacing w:before="360"/>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501E0E"/>
    <w:pPr>
      <w:keepNext/>
      <w:keepLines/>
      <w:spacing w:before="300"/>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501E0E"/>
    <w:pPr>
      <w:keepNext/>
      <w:keepLines/>
      <w:spacing w:before="240"/>
      <w:outlineLvl w:val="2"/>
    </w:pPr>
    <w:rPr>
      <w:rFonts w:eastAsiaTheme="majorEastAsia"/>
      <w:b/>
      <w:bCs/>
    </w:rPr>
  </w:style>
  <w:style w:type="paragraph" w:styleId="Heading4">
    <w:name w:val="heading 4"/>
    <w:basedOn w:val="Normal"/>
    <w:next w:val="Normal"/>
    <w:link w:val="Heading4Char"/>
    <w:uiPriority w:val="9"/>
    <w:unhideWhenUsed/>
    <w:qFormat/>
    <w:rsid w:val="00501E0E"/>
    <w:pPr>
      <w:keepNext/>
      <w:keepLines/>
      <w:spacing w:before="160"/>
      <w:outlineLvl w:val="3"/>
    </w:pPr>
    <w:rPr>
      <w:rFonts w:eastAsiaTheme="majorEastAsia"/>
      <w:b/>
      <w:bCs/>
    </w:rPr>
  </w:style>
  <w:style w:type="paragraph" w:styleId="Heading5">
    <w:name w:val="heading 5"/>
    <w:basedOn w:val="Normal"/>
    <w:next w:val="Normal"/>
    <w:link w:val="Heading5Char"/>
    <w:uiPriority w:val="9"/>
    <w:unhideWhenUsed/>
    <w:qFormat/>
    <w:rsid w:val="00501E0E"/>
    <w:pPr>
      <w:keepNext/>
      <w:keepLines/>
      <w:outlineLvl w:val="4"/>
    </w:pPr>
    <w:rPr>
      <w:rFonts w:eastAsiaTheme="majorEastAsia"/>
      <w:b/>
      <w:bCs/>
    </w:rPr>
  </w:style>
  <w:style w:type="paragraph" w:styleId="Heading6">
    <w:name w:val="heading 6"/>
    <w:basedOn w:val="Normal"/>
    <w:next w:val="Normal"/>
    <w:link w:val="Heading6Char"/>
    <w:uiPriority w:val="9"/>
    <w:unhideWhenUsed/>
    <w:qFormat/>
    <w:rsid w:val="00501E0E"/>
    <w:pPr>
      <w:keepNext/>
      <w:keepLines/>
      <w:spacing w:before="160"/>
      <w:outlineLvl w:val="5"/>
    </w:pPr>
    <w:rPr>
      <w:rFonts w:eastAsiaTheme="majorEastAsia"/>
      <w:b/>
      <w:bCs/>
    </w:rPr>
  </w:style>
  <w:style w:type="paragraph" w:styleId="Heading7">
    <w:name w:val="heading 7"/>
    <w:basedOn w:val="Normal"/>
    <w:next w:val="Normal"/>
    <w:link w:val="Heading7Char"/>
    <w:uiPriority w:val="9"/>
    <w:unhideWhenUsed/>
    <w:qFormat/>
    <w:rsid w:val="00501E0E"/>
    <w:pPr>
      <w:keepNext/>
      <w:keepLines/>
      <w:spacing w:before="160"/>
      <w:outlineLvl w:val="6"/>
    </w:pPr>
    <w:rPr>
      <w:rFonts w:eastAsiaTheme="majorEastAsia"/>
      <w:b/>
      <w:bCs/>
    </w:rPr>
  </w:style>
  <w:style w:type="paragraph" w:styleId="Heading8">
    <w:name w:val="heading 8"/>
    <w:basedOn w:val="Normal"/>
    <w:next w:val="Normal"/>
    <w:link w:val="Heading8Char"/>
    <w:uiPriority w:val="9"/>
    <w:unhideWhenUsed/>
    <w:qFormat/>
    <w:rsid w:val="00501E0E"/>
    <w:pPr>
      <w:keepNext/>
      <w:keepLines/>
      <w:spacing w:before="160"/>
      <w:outlineLvl w:val="7"/>
    </w:pPr>
    <w:rPr>
      <w:rFonts w:eastAsiaTheme="majorEastAsia"/>
      <w:b/>
      <w:bCs/>
    </w:rPr>
  </w:style>
  <w:style w:type="paragraph" w:styleId="Heading9">
    <w:name w:val="heading 9"/>
    <w:basedOn w:val="Normal"/>
    <w:next w:val="Normal"/>
    <w:link w:val="Heading9Char"/>
    <w:uiPriority w:val="9"/>
    <w:unhideWhenUsed/>
    <w:qFormat/>
    <w:rsid w:val="00501E0E"/>
    <w:pPr>
      <w:keepNext/>
      <w:keepLines/>
      <w:spacing w:before="160"/>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C5276"/>
    <w:pPr>
      <w:spacing w:after="0" w:line="240" w:lineRule="auto"/>
    </w:pPr>
    <w:rPr>
      <w:color w:val="FF0000"/>
    </w:rPr>
  </w:style>
  <w:style w:type="character" w:customStyle="1" w:styleId="Heading1Char">
    <w:name w:val="Heading 1 Char"/>
    <w:basedOn w:val="DefaultParagraphFont"/>
    <w:link w:val="Heading1"/>
    <w:uiPriority w:val="9"/>
    <w:rsid w:val="00173915"/>
    <w:rPr>
      <w:rFonts w:ascii="Calibri" w:eastAsiaTheme="majorEastAsia" w:hAnsi="Calibri" w:cs="Traditional Arabic"/>
      <w:b/>
      <w:bCs/>
      <w:sz w:val="26"/>
      <w:szCs w:val="36"/>
    </w:rPr>
  </w:style>
  <w:style w:type="character" w:customStyle="1" w:styleId="Heading2Char">
    <w:name w:val="Heading 2 Char"/>
    <w:basedOn w:val="DefaultParagraphFont"/>
    <w:link w:val="Heading2"/>
    <w:uiPriority w:val="9"/>
    <w:rsid w:val="00501E0E"/>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501E0E"/>
    <w:rPr>
      <w:rFonts w:ascii="Calibri" w:eastAsiaTheme="majorEastAsia" w:hAnsi="Calibri" w:cs="Traditional Arabic"/>
      <w:b/>
      <w:bCs/>
      <w:szCs w:val="30"/>
    </w:rPr>
  </w:style>
  <w:style w:type="character" w:customStyle="1" w:styleId="Heading4Char">
    <w:name w:val="Heading 4 Char"/>
    <w:basedOn w:val="DefaultParagraphFont"/>
    <w:link w:val="Heading4"/>
    <w:uiPriority w:val="9"/>
    <w:rsid w:val="00501E0E"/>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501E0E"/>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501E0E"/>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501E0E"/>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501E0E"/>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501E0E"/>
    <w:rPr>
      <w:rFonts w:ascii="Calibri" w:eastAsiaTheme="majorEastAsia" w:hAnsi="Calibri"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501E0E"/>
    <w:pPr>
      <w:spacing w:before="360" w:after="12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BB351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line="240" w:lineRule="auto"/>
      <w:jc w:val="left"/>
    </w:pPr>
    <w:rPr>
      <w:rFonts w:eastAsia="Times New Roman" w:cs="Calibri"/>
      <w:sz w:val="16"/>
      <w:szCs w:val="16"/>
      <w:lang w:eastAsia="en-US"/>
    </w:rPr>
  </w:style>
  <w:style w:type="character" w:customStyle="1" w:styleId="FooterChar">
    <w:name w:val="Footer Char"/>
    <w:basedOn w:val="DefaultParagraphFont"/>
    <w:link w:val="Footer"/>
    <w:rsid w:val="00BB351C"/>
    <w:rPr>
      <w:rFonts w:ascii="Calibri" w:eastAsia="Times New Roman" w:hAnsi="Calibri" w:cs="Calibri"/>
      <w:sz w:val="16"/>
      <w:szCs w:val="16"/>
      <w:lang w:eastAsia="en-US"/>
    </w:rPr>
  </w:style>
  <w:style w:type="paragraph" w:customStyle="1" w:styleId="Referencefortitle">
    <w:name w:val="Reference for title"/>
    <w:basedOn w:val="Normal"/>
    <w:qFormat/>
    <w:rsid w:val="00501E0E"/>
    <w:pPr>
      <w:keepNext/>
      <w:spacing w:after="360"/>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1E0E"/>
    <w:pPr>
      <w:keepNext/>
      <w:keepLines/>
      <w:spacing w:after="36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F50747"/>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fortexte">
    <w:name w:val="Reference for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501E0E"/>
    <w:pPr>
      <w:keepNext/>
      <w:keepLines/>
      <w:spacing w:before="840" w:after="2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501E0E"/>
    <w:pPr>
      <w:keepNext/>
      <w:pBdr>
        <w:top w:val="single" w:sz="4" w:space="1" w:color="auto"/>
        <w:left w:val="single" w:sz="4" w:space="4" w:color="auto"/>
        <w:bottom w:val="single" w:sz="4" w:space="1" w:color="auto"/>
        <w:right w:val="single" w:sz="4" w:space="4" w:color="auto"/>
      </w:pBdr>
      <w:spacing w:before="60" w:after="60" w:line="260" w:lineRule="exact"/>
      <w:jc w:val="center"/>
    </w:pPr>
    <w:rPr>
      <w:b/>
      <w:bCs/>
      <w:sz w:val="20"/>
      <w:szCs w:val="26"/>
    </w:rPr>
  </w:style>
  <w:style w:type="paragraph" w:customStyle="1" w:styleId="Tabletexte">
    <w:name w:val="Table texte"/>
    <w:basedOn w:val="Normal"/>
    <w:qFormat/>
    <w:rsid w:val="00501E0E"/>
    <w:pPr>
      <w:pBdr>
        <w:top w:val="single" w:sz="4" w:space="1" w:color="auto"/>
        <w:left w:val="single" w:sz="4" w:space="4" w:color="auto"/>
        <w:bottom w:val="single" w:sz="4" w:space="1" w:color="auto"/>
        <w:right w:val="single" w:sz="4" w:space="4" w:color="auto"/>
      </w:pBdr>
      <w:spacing w:before="60" w:after="60" w:line="260" w:lineRule="exact"/>
    </w:pPr>
    <w:rPr>
      <w:sz w:val="20"/>
      <w:szCs w:val="26"/>
      <w:lang w:bidi="ar-SY"/>
    </w:rPr>
  </w:style>
  <w:style w:type="paragraph" w:customStyle="1" w:styleId="Title1">
    <w:name w:val="Title 1"/>
    <w:basedOn w:val="Normal"/>
    <w:qFormat/>
    <w:rsid w:val="00501E0E"/>
    <w:pPr>
      <w:keepNext/>
      <w:spacing w:before="480" w:after="240"/>
      <w:jc w:val="center"/>
    </w:pPr>
    <w:rPr>
      <w:sz w:val="28"/>
      <w:szCs w:val="40"/>
    </w:rPr>
  </w:style>
  <w:style w:type="paragraph" w:customStyle="1" w:styleId="Title2">
    <w:name w:val="Title 2"/>
    <w:basedOn w:val="Normal"/>
    <w:uiPriority w:val="99"/>
    <w:qFormat/>
    <w:rsid w:val="00802608"/>
    <w:pPr>
      <w:keepNext/>
      <w:spacing w:before="480" w:after="240"/>
      <w:jc w:val="center"/>
    </w:pPr>
    <w:rPr>
      <w:sz w:val="26"/>
      <w:szCs w:val="36"/>
    </w:rPr>
  </w:style>
  <w:style w:type="paragraph" w:customStyle="1" w:styleId="Title3">
    <w:name w:val="Title 3"/>
    <w:basedOn w:val="Normal"/>
    <w:qFormat/>
    <w:rsid w:val="00802608"/>
    <w:pPr>
      <w:keepNext/>
      <w:spacing w:before="360" w:after="240"/>
      <w:jc w:val="center"/>
    </w:pPr>
    <w:rPr>
      <w:sz w:val="24"/>
      <w:szCs w:val="32"/>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1C5276"/>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1C5276"/>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paragraph" w:customStyle="1" w:styleId="Headingb">
    <w:name w:val="Heading b"/>
    <w:basedOn w:val="Normal"/>
    <w:qFormat/>
    <w:rsid w:val="005A632F"/>
    <w:pPr>
      <w:keepNext/>
      <w:spacing w:before="240"/>
      <w:ind w:left="794" w:hanging="794"/>
    </w:pPr>
    <w:rPr>
      <w:b/>
      <w:bCs/>
      <w:lang w:bidi="ar-SY"/>
    </w:rPr>
  </w:style>
  <w:style w:type="paragraph" w:styleId="Header">
    <w:name w:val="header"/>
    <w:basedOn w:val="Normal"/>
    <w:link w:val="HeaderChar"/>
    <w:uiPriority w:val="99"/>
    <w:unhideWhenUsed/>
    <w:rsid w:val="008303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83033B"/>
    <w:rPr>
      <w:rFonts w:ascii="Calibri" w:hAnsi="Calibri" w:cs="Traditional Arabic"/>
      <w:szCs w:val="30"/>
    </w:rPr>
  </w:style>
  <w:style w:type="table" w:styleId="TableGrid">
    <w:name w:val="Table Grid"/>
    <w:basedOn w:val="TableNormal"/>
    <w:rsid w:val="0083033B"/>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B351C"/>
    <w:rPr>
      <w:rFonts w:ascii="Calibri" w:hAnsi="Calibri" w:cs="Calibri"/>
      <w:b w:val="0"/>
      <w:bCs w:val="0"/>
      <w:i w:val="0"/>
      <w:iCs w:val="0"/>
      <w:sz w:val="20"/>
      <w:szCs w:val="20"/>
    </w:rPr>
  </w:style>
  <w:style w:type="character" w:styleId="BookTitle">
    <w:name w:val="Book Title"/>
    <w:basedOn w:val="DefaultParagraphFont"/>
    <w:uiPriority w:val="33"/>
    <w:rsid w:val="001C5276"/>
    <w:rPr>
      <w:b/>
      <w:bCs/>
      <w:i/>
      <w:iCs/>
      <w:color w:val="FF0000"/>
      <w:spacing w:val="5"/>
    </w:rPr>
  </w:style>
  <w:style w:type="character" w:styleId="Emphasis">
    <w:name w:val="Emphasis"/>
    <w:basedOn w:val="DefaultParagraphFont"/>
    <w:uiPriority w:val="20"/>
    <w:rsid w:val="001C5276"/>
    <w:rPr>
      <w:i/>
      <w:iCs/>
      <w:color w:val="FF0000"/>
    </w:rPr>
  </w:style>
  <w:style w:type="character" w:styleId="IntenseEmphasis">
    <w:name w:val="Intense Emphasis"/>
    <w:basedOn w:val="DefaultParagraphFont"/>
    <w:uiPriority w:val="21"/>
    <w:rsid w:val="001C5276"/>
    <w:rPr>
      <w:i/>
      <w:iCs/>
      <w:color w:val="FF0000"/>
    </w:rPr>
  </w:style>
  <w:style w:type="paragraph" w:styleId="IntenseQuote">
    <w:name w:val="Intense Quote"/>
    <w:basedOn w:val="Normal"/>
    <w:next w:val="Normal"/>
    <w:link w:val="IntenseQuoteChar"/>
    <w:uiPriority w:val="30"/>
    <w:rsid w:val="001C5276"/>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1C5276"/>
    <w:rPr>
      <w:rFonts w:ascii="Calibri" w:hAnsi="Calibri" w:cs="Traditional Arabic"/>
      <w:i/>
      <w:iCs/>
      <w:color w:val="FF0000"/>
      <w:szCs w:val="30"/>
    </w:rPr>
  </w:style>
  <w:style w:type="character" w:styleId="IntenseReference">
    <w:name w:val="Intense Reference"/>
    <w:basedOn w:val="DefaultParagraphFont"/>
    <w:uiPriority w:val="32"/>
    <w:rsid w:val="001C5276"/>
    <w:rPr>
      <w:b/>
      <w:bCs/>
      <w:smallCaps/>
      <w:color w:val="FF0000"/>
      <w:spacing w:val="5"/>
    </w:rPr>
  </w:style>
  <w:style w:type="paragraph" w:styleId="Quote">
    <w:name w:val="Quote"/>
    <w:basedOn w:val="Normal"/>
    <w:next w:val="Normal"/>
    <w:link w:val="QuoteChar"/>
    <w:uiPriority w:val="29"/>
    <w:rsid w:val="001C5276"/>
    <w:pPr>
      <w:spacing w:before="200" w:after="160"/>
      <w:ind w:left="864" w:right="864"/>
      <w:jc w:val="center"/>
    </w:pPr>
    <w:rPr>
      <w:i/>
      <w:iCs/>
      <w:color w:val="FF0000"/>
    </w:rPr>
  </w:style>
  <w:style w:type="character" w:customStyle="1" w:styleId="QuoteChar">
    <w:name w:val="Quote Char"/>
    <w:basedOn w:val="DefaultParagraphFont"/>
    <w:link w:val="Quote"/>
    <w:uiPriority w:val="29"/>
    <w:rsid w:val="001C5276"/>
    <w:rPr>
      <w:rFonts w:ascii="Calibri" w:hAnsi="Calibri" w:cs="Traditional Arabic"/>
      <w:i/>
      <w:iCs/>
      <w:color w:val="FF0000"/>
      <w:szCs w:val="30"/>
    </w:rPr>
  </w:style>
  <w:style w:type="character" w:styleId="Strong">
    <w:name w:val="Strong"/>
    <w:basedOn w:val="DefaultParagraphFont"/>
    <w:uiPriority w:val="22"/>
    <w:rsid w:val="001C5276"/>
    <w:rPr>
      <w:b/>
      <w:bCs/>
      <w:color w:val="FF0000"/>
    </w:rPr>
  </w:style>
  <w:style w:type="paragraph" w:styleId="Subtitle">
    <w:name w:val="Subtitle"/>
    <w:basedOn w:val="Normal"/>
    <w:next w:val="Normal"/>
    <w:link w:val="SubtitleChar"/>
    <w:uiPriority w:val="11"/>
    <w:rsid w:val="001C5276"/>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1C5276"/>
    <w:rPr>
      <w:color w:val="FF0000"/>
      <w:spacing w:val="15"/>
    </w:rPr>
  </w:style>
  <w:style w:type="character" w:styleId="SubtleEmphasis">
    <w:name w:val="Subtle Emphasis"/>
    <w:basedOn w:val="DefaultParagraphFont"/>
    <w:uiPriority w:val="19"/>
    <w:rsid w:val="001C5276"/>
    <w:rPr>
      <w:i/>
      <w:iCs/>
      <w:color w:val="FF0000"/>
    </w:rPr>
  </w:style>
  <w:style w:type="character" w:styleId="SubtleReference">
    <w:name w:val="Subtle Reference"/>
    <w:basedOn w:val="DefaultParagraphFont"/>
    <w:uiPriority w:val="31"/>
    <w:rsid w:val="001C5276"/>
    <w:rPr>
      <w:smallCaps/>
      <w:color w:val="FF0000"/>
    </w:rPr>
  </w:style>
  <w:style w:type="paragraph" w:customStyle="1" w:styleId="Tablelegend">
    <w:name w:val="Table legend"/>
    <w:basedOn w:val="Normal"/>
    <w:qFormat/>
    <w:rsid w:val="001C5276"/>
    <w:pPr>
      <w:spacing w:before="80"/>
    </w:pPr>
    <w:rPr>
      <w:lang w:bidi="ar-SY"/>
    </w:rPr>
  </w:style>
  <w:style w:type="paragraph" w:customStyle="1" w:styleId="Footnotetexte">
    <w:name w:val="Footnote texte"/>
    <w:basedOn w:val="Normal"/>
    <w:qFormat/>
    <w:rsid w:val="00D633C1"/>
    <w:pPr>
      <w:tabs>
        <w:tab w:val="left" w:pos="397"/>
        <w:tab w:val="left" w:pos="567"/>
      </w:tabs>
      <w:spacing w:before="60" w:line="168" w:lineRule="auto"/>
    </w:pPr>
    <w:rPr>
      <w:sz w:val="20"/>
      <w:szCs w:val="26"/>
    </w:rPr>
  </w:style>
  <w:style w:type="paragraph" w:customStyle="1" w:styleId="BDTContactDetails">
    <w:name w:val="BDT_ContactDetails"/>
    <w:basedOn w:val="Normal"/>
    <w:link w:val="BDTContactDetailsChar"/>
    <w:uiPriority w:val="99"/>
    <w:rsid w:val="00D7608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300" w:lineRule="exact"/>
      <w:ind w:left="34"/>
      <w:jc w:val="left"/>
    </w:pPr>
    <w:rPr>
      <w:rFonts w:eastAsia="SimSun" w:cs="Simplified Arabic"/>
      <w:szCs w:val="22"/>
      <w:lang w:eastAsia="en-US"/>
    </w:rPr>
  </w:style>
  <w:style w:type="character" w:customStyle="1" w:styleId="BDTContactDetailsChar">
    <w:name w:val="BDT_ContactDetails Char"/>
    <w:basedOn w:val="DefaultParagraphFont"/>
    <w:link w:val="BDTContactDetails"/>
    <w:uiPriority w:val="99"/>
    <w:locked/>
    <w:rsid w:val="00D76081"/>
    <w:rPr>
      <w:rFonts w:ascii="Calibri" w:eastAsia="SimSun" w:hAnsi="Calibri" w:cs="Simplified Arabic"/>
      <w:lang w:eastAsia="en-US"/>
    </w:rPr>
  </w:style>
  <w:style w:type="paragraph" w:customStyle="1" w:styleId="BDTSubjectdetail">
    <w:name w:val="BDT_Subject_detail"/>
    <w:basedOn w:val="Normal"/>
    <w:uiPriority w:val="99"/>
    <w:rsid w:val="00D7608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0"/>
      <w:jc w:val="left"/>
      <w:textAlignment w:val="baseline"/>
    </w:pPr>
    <w:rPr>
      <w:rFonts w:eastAsia="SimSun" w:cs="Simplified Arabic"/>
      <w:szCs w:val="28"/>
      <w:lang w:val="en-GB" w:eastAsia="en-US"/>
    </w:rPr>
  </w:style>
  <w:style w:type="paragraph" w:customStyle="1" w:styleId="CEOOpening">
    <w:name w:val="CEO_Opening"/>
    <w:basedOn w:val="Normal"/>
    <w:next w:val="Normal"/>
    <w:rsid w:val="00D7608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360" w:line="216" w:lineRule="auto"/>
      <w:jc w:val="left"/>
    </w:pPr>
    <w:rPr>
      <w:rFonts w:ascii="Simplified Arabic" w:eastAsia="SimSun" w:hAnsi="Simplified Arabic" w:cs="Simplified Arabic"/>
      <w:sz w:val="28"/>
      <w:szCs w:val="28"/>
    </w:rPr>
  </w:style>
  <w:style w:type="character" w:styleId="Hyperlink">
    <w:name w:val="Hyperlink"/>
    <w:aliases w:val="CEO_Hyperlink"/>
    <w:basedOn w:val="DefaultParagraphFont"/>
    <w:uiPriority w:val="99"/>
    <w:rsid w:val="00D76081"/>
    <w:rPr>
      <w:rFonts w:cs="Times New Roman"/>
      <w:color w:val="0000FF"/>
      <w:u w:val="single"/>
    </w:rPr>
  </w:style>
  <w:style w:type="paragraph" w:customStyle="1" w:styleId="CEONormal">
    <w:name w:val="CEO_Normal"/>
    <w:link w:val="CEONormalChar"/>
    <w:rsid w:val="00D76081"/>
    <w:pPr>
      <w:bidi/>
      <w:spacing w:before="120" w:after="0" w:line="240" w:lineRule="auto"/>
    </w:pPr>
    <w:rPr>
      <w:rFonts w:ascii="Verdana" w:eastAsia="SimSun" w:hAnsi="Verdana" w:cs="Simplified Arabic"/>
      <w:sz w:val="28"/>
      <w:szCs w:val="28"/>
      <w:lang w:val="fr-CA" w:bidi="ar-EG"/>
    </w:rPr>
  </w:style>
  <w:style w:type="character" w:customStyle="1" w:styleId="CEONormalChar">
    <w:name w:val="CEO_Normal Char"/>
    <w:basedOn w:val="DefaultParagraphFont"/>
    <w:link w:val="CEONormal"/>
    <w:rsid w:val="00D76081"/>
    <w:rPr>
      <w:rFonts w:ascii="Verdana" w:eastAsia="SimSun" w:hAnsi="Verdana" w:cs="Simplified Arabic"/>
      <w:sz w:val="28"/>
      <w:szCs w:val="28"/>
      <w:lang w:val="fr-CA" w:bidi="ar-EG"/>
    </w:rPr>
  </w:style>
  <w:style w:type="paragraph" w:customStyle="1" w:styleId="BDTLogo">
    <w:name w:val="BDT_Logo"/>
    <w:uiPriority w:val="99"/>
    <w:rsid w:val="00BE6BE7"/>
    <w:pPr>
      <w:spacing w:after="0" w:line="240" w:lineRule="auto"/>
      <w:jc w:val="center"/>
    </w:pPr>
    <w:rPr>
      <w:rFonts w:ascii="Calibri" w:eastAsia="SimHei" w:hAnsi="Calibri" w:cs="Simplified Arabic"/>
      <w:szCs w:val="28"/>
      <w:lang w:val="en-GB" w:eastAsia="en-US"/>
    </w:rPr>
  </w:style>
  <w:style w:type="paragraph" w:customStyle="1" w:styleId="BDTName">
    <w:name w:val="BDT_Name"/>
    <w:next w:val="Normal"/>
    <w:uiPriority w:val="99"/>
    <w:rsid w:val="00BE6BE7"/>
    <w:pPr>
      <w:bidi/>
      <w:spacing w:after="0" w:line="240" w:lineRule="auto"/>
    </w:pPr>
    <w:rPr>
      <w:rFonts w:ascii="Calibri" w:eastAsia="SimSun" w:hAnsi="Calibri" w:cs="Simplified Arabic"/>
      <w:b/>
      <w:bCs/>
      <w:color w:val="808080"/>
      <w:sz w:val="28"/>
      <w:szCs w:val="36"/>
      <w:lang w:val="es-ES" w:eastAsia="en-US"/>
    </w:rPr>
  </w:style>
  <w:style w:type="paragraph" w:customStyle="1" w:styleId="BDTAddressee">
    <w:name w:val="BDT_Addressee"/>
    <w:rsid w:val="00EF2A99"/>
    <w:pPr>
      <w:tabs>
        <w:tab w:val="left" w:pos="794"/>
        <w:tab w:val="left" w:pos="1191"/>
        <w:tab w:val="left" w:pos="1588"/>
        <w:tab w:val="left" w:pos="1985"/>
      </w:tabs>
      <w:overflowPunct w:val="0"/>
      <w:autoSpaceDE w:val="0"/>
      <w:autoSpaceDN w:val="0"/>
      <w:adjustRightInd w:val="0"/>
      <w:spacing w:after="0" w:line="240" w:lineRule="auto"/>
      <w:textAlignment w:val="baseline"/>
    </w:pPr>
    <w:rPr>
      <w:rFonts w:ascii="Calibri" w:eastAsia="SimSun" w:hAnsi="Calibri" w:cs="Traditional Arabic"/>
      <w:szCs w:val="30"/>
      <w:lang w:val="en-GB" w:eastAsia="en-US"/>
    </w:rPr>
  </w:style>
  <w:style w:type="paragraph" w:styleId="BalloonText">
    <w:name w:val="Balloon Text"/>
    <w:basedOn w:val="Normal"/>
    <w:link w:val="BalloonTextChar"/>
    <w:uiPriority w:val="99"/>
    <w:semiHidden/>
    <w:unhideWhenUsed/>
    <w:rsid w:val="003A22B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2B8"/>
    <w:rPr>
      <w:rFonts w:ascii="Segoe UI" w:hAnsi="Segoe UI" w:cs="Segoe UI"/>
      <w:sz w:val="18"/>
      <w:szCs w:val="18"/>
    </w:rPr>
  </w:style>
  <w:style w:type="paragraph" w:customStyle="1" w:styleId="Headingb0">
    <w:name w:val="Heading_b"/>
    <w:basedOn w:val="Heading2"/>
    <w:rsid w:val="005B0A8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180"/>
    </w:pPr>
    <w:rPr>
      <w:rFonts w:eastAsia="Times New Roman"/>
      <w:kern w:val="14"/>
      <w:lang w:eastAsia="en-US" w:bidi="ar-EG"/>
    </w:rPr>
  </w:style>
  <w:style w:type="character" w:customStyle="1" w:styleId="enumlev1Char">
    <w:name w:val="enumlev1 Char"/>
    <w:basedOn w:val="DefaultParagraphFont"/>
    <w:link w:val="enumlev10"/>
    <w:locked/>
    <w:rsid w:val="005B0A8F"/>
    <w:rPr>
      <w:rFonts w:ascii="Calibri" w:eastAsia="Times New Roman" w:hAnsi="Calibri" w:cs="Traditional Arabic"/>
      <w:szCs w:val="30"/>
      <w:lang w:eastAsia="en-US"/>
    </w:rPr>
  </w:style>
  <w:style w:type="paragraph" w:customStyle="1" w:styleId="enumlev10">
    <w:name w:val="enumlev1"/>
    <w:basedOn w:val="Normal"/>
    <w:next w:val="Normal"/>
    <w:link w:val="enumlev1Char"/>
    <w:qFormat/>
    <w:rsid w:val="005B0A8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80"/>
      <w:ind w:left="1134" w:hanging="1134"/>
    </w:pPr>
    <w:rPr>
      <w:rFonts w:eastAsia="Times New Roman"/>
      <w:lang w:eastAsia="en-US"/>
    </w:rPr>
  </w:style>
  <w:style w:type="table" w:customStyle="1" w:styleId="TableGrid1">
    <w:name w:val="Table Grid1"/>
    <w:basedOn w:val="TableNormal"/>
    <w:rsid w:val="005B0A8F"/>
    <w:pPr>
      <w:tabs>
        <w:tab w:val="left" w:pos="794"/>
        <w:tab w:val="left" w:pos="1191"/>
        <w:tab w:val="left" w:pos="1588"/>
        <w:tab w:val="left" w:pos="1985"/>
      </w:tabs>
      <w:overflowPunct w:val="0"/>
      <w:autoSpaceDE w:val="0"/>
      <w:autoSpaceDN w:val="0"/>
      <w:adjustRightInd w:val="0"/>
      <w:spacing w:before="120" w:after="0" w:line="240" w:lineRule="auto"/>
    </w:pPr>
    <w:rPr>
      <w:rFonts w:ascii="CG Times" w:eastAsia="Times New Roman" w:hAnsi="CG Time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67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3329">
      <w:bodyDiv w:val="1"/>
      <w:marLeft w:val="0"/>
      <w:marRight w:val="0"/>
      <w:marTop w:val="0"/>
      <w:marBottom w:val="0"/>
      <w:divBdr>
        <w:top w:val="none" w:sz="0" w:space="0" w:color="auto"/>
        <w:left w:val="none" w:sz="0" w:space="0" w:color="auto"/>
        <w:bottom w:val="none" w:sz="0" w:space="0" w:color="auto"/>
        <w:right w:val="none" w:sz="0" w:space="0" w:color="auto"/>
      </w:divBdr>
    </w:div>
    <w:div w:id="74522690">
      <w:bodyDiv w:val="1"/>
      <w:marLeft w:val="0"/>
      <w:marRight w:val="0"/>
      <w:marTop w:val="0"/>
      <w:marBottom w:val="0"/>
      <w:divBdr>
        <w:top w:val="none" w:sz="0" w:space="0" w:color="auto"/>
        <w:left w:val="none" w:sz="0" w:space="0" w:color="auto"/>
        <w:bottom w:val="none" w:sz="0" w:space="0" w:color="auto"/>
        <w:right w:val="none" w:sz="0" w:space="0" w:color="auto"/>
      </w:divBdr>
    </w:div>
    <w:div w:id="548492934">
      <w:bodyDiv w:val="1"/>
      <w:marLeft w:val="0"/>
      <w:marRight w:val="0"/>
      <w:marTop w:val="0"/>
      <w:marBottom w:val="0"/>
      <w:divBdr>
        <w:top w:val="none" w:sz="0" w:space="0" w:color="auto"/>
        <w:left w:val="none" w:sz="0" w:space="0" w:color="auto"/>
        <w:bottom w:val="none" w:sz="0" w:space="0" w:color="auto"/>
        <w:right w:val="none" w:sz="0" w:space="0" w:color="auto"/>
      </w:divBdr>
    </w:div>
    <w:div w:id="1049765395">
      <w:bodyDiv w:val="1"/>
      <w:marLeft w:val="0"/>
      <w:marRight w:val="0"/>
      <w:marTop w:val="0"/>
      <w:marBottom w:val="0"/>
      <w:divBdr>
        <w:top w:val="none" w:sz="0" w:space="0" w:color="auto"/>
        <w:left w:val="none" w:sz="0" w:space="0" w:color="auto"/>
        <w:bottom w:val="none" w:sz="0" w:space="0" w:color="auto"/>
        <w:right w:val="none" w:sz="0" w:space="0" w:color="auto"/>
      </w:divBdr>
    </w:div>
    <w:div w:id="1286816269">
      <w:bodyDiv w:val="1"/>
      <w:marLeft w:val="0"/>
      <w:marRight w:val="0"/>
      <w:marTop w:val="0"/>
      <w:marBottom w:val="0"/>
      <w:divBdr>
        <w:top w:val="none" w:sz="0" w:space="0" w:color="auto"/>
        <w:left w:val="none" w:sz="0" w:space="0" w:color="auto"/>
        <w:bottom w:val="none" w:sz="0" w:space="0" w:color="auto"/>
        <w:right w:val="none" w:sz="0" w:space="0" w:color="auto"/>
      </w:divBdr>
    </w:div>
    <w:div w:id="1382709999">
      <w:bodyDiv w:val="1"/>
      <w:marLeft w:val="0"/>
      <w:marRight w:val="0"/>
      <w:marTop w:val="0"/>
      <w:marBottom w:val="0"/>
      <w:divBdr>
        <w:top w:val="none" w:sz="0" w:space="0" w:color="auto"/>
        <w:left w:val="none" w:sz="0" w:space="0" w:color="auto"/>
        <w:bottom w:val="none" w:sz="0" w:space="0" w:color="auto"/>
        <w:right w:val="none" w:sz="0" w:space="0" w:color="auto"/>
      </w:divBdr>
    </w:div>
    <w:div w:id="1518422683">
      <w:bodyDiv w:val="1"/>
      <w:marLeft w:val="0"/>
      <w:marRight w:val="0"/>
      <w:marTop w:val="0"/>
      <w:marBottom w:val="0"/>
      <w:divBdr>
        <w:top w:val="none" w:sz="0" w:space="0" w:color="auto"/>
        <w:left w:val="none" w:sz="0" w:space="0" w:color="auto"/>
        <w:bottom w:val="none" w:sz="0" w:space="0" w:color="auto"/>
        <w:right w:val="none" w:sz="0" w:space="0" w:color="auto"/>
      </w:divBdr>
    </w:div>
    <w:div w:id="172853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sg@itu.int" TargetMode="External"/><Relationship Id="rId13" Type="http://schemas.openxmlformats.org/officeDocument/2006/relationships/hyperlink" Target="https://www.itu.int/net4/ITU-D/CDS/sg/blkmeetings.asp?lg=4&amp;sp=2018&amp;blk=20349" TargetMode="External"/><Relationship Id="rId18" Type="http://schemas.openxmlformats.org/officeDocument/2006/relationships/hyperlink" Target="https://www.itu.int/en/ties-services/Pages/default.aspx" TargetMode="External"/><Relationship Id="rId26" Type="http://schemas.openxmlformats.org/officeDocument/2006/relationships/hyperlink" Target="http://www.itu.int/net4/ITU-D/CDS/sg/index.asp?lg=4&amp;sp=2014&amp;stg=2"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dtmeetingsregistration@itu.int" TargetMode="External"/><Relationship Id="rId34" Type="http://schemas.openxmlformats.org/officeDocument/2006/relationships/hyperlink" Target="mailto:devsg@itu.int" TargetMode="External"/><Relationship Id="rId7" Type="http://schemas.openxmlformats.org/officeDocument/2006/relationships/endnotes" Target="endnotes.xml"/><Relationship Id="rId12" Type="http://schemas.openxmlformats.org/officeDocument/2006/relationships/hyperlink" Target="https://www.itu.int/md/d18-sg01-r-0008" TargetMode="External"/><Relationship Id="rId17" Type="http://schemas.openxmlformats.org/officeDocument/2006/relationships/hyperlink" Target="http://www.itu.int/net3/ITU-D/meetings/registration/" TargetMode="External"/><Relationship Id="rId25" Type="http://schemas.openxmlformats.org/officeDocument/2006/relationships/hyperlink" Target="http://www.itu.int/net4/ITU-D/CDS/sg/index.asp?lg=4&amp;sp=2014&amp;stg=1" TargetMode="External"/><Relationship Id="rId33" Type="http://schemas.openxmlformats.org/officeDocument/2006/relationships/hyperlink" Target="http://www.itu.int/travel/"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md/d18-sg02-r" TargetMode="External"/><Relationship Id="rId20" Type="http://schemas.openxmlformats.org/officeDocument/2006/relationships/hyperlink" Target="http://www.itu.int/net3/ITU-D/meetings/registration/" TargetMode="External"/><Relationship Id="rId29" Type="http://schemas.openxmlformats.org/officeDocument/2006/relationships/hyperlink" Target="http://www.itu.int/en/ITU-D/Conferences/Pages/mobileapp.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D18-SG01-ADM/" TargetMode="External"/><Relationship Id="rId24" Type="http://schemas.openxmlformats.org/officeDocument/2006/relationships/hyperlink" Target="http://www.itu.int/TIES/index.html" TargetMode="External"/><Relationship Id="rId32" Type="http://schemas.openxmlformats.org/officeDocument/2006/relationships/hyperlink" Target="mailto:bdtpartners@itu.int"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D18-SG02-ADM/" TargetMode="External"/><Relationship Id="rId23" Type="http://schemas.openxmlformats.org/officeDocument/2006/relationships/hyperlink" Target="mailto:fellowships@itu.int" TargetMode="External"/><Relationship Id="rId28" Type="http://schemas.openxmlformats.org/officeDocument/2006/relationships/hyperlink" Target="http://www.itu.int/en/ITU-D/Study-Groups/2018-2021/Pages/delegate-resources/synchronization-application.aspx" TargetMode="External"/><Relationship Id="rId36" Type="http://schemas.openxmlformats.org/officeDocument/2006/relationships/footer" Target="footer1.xml"/><Relationship Id="rId10" Type="http://schemas.openxmlformats.org/officeDocument/2006/relationships/hyperlink" Target="https://www.itu.int/md/D18-SG01-OJ/" TargetMode="External"/><Relationship Id="rId19" Type="http://schemas.openxmlformats.org/officeDocument/2006/relationships/hyperlink" Target="http://www.itu.int/net3/ITU-D/meetings/registration/" TargetMode="External"/><Relationship Id="rId31" Type="http://schemas.openxmlformats.org/officeDocument/2006/relationships/hyperlink" Target="http://www.itu.int/go/itudsponsorships" TargetMode="External"/><Relationship Id="rId4" Type="http://schemas.openxmlformats.org/officeDocument/2006/relationships/settings" Target="settings.xml"/><Relationship Id="rId9" Type="http://schemas.openxmlformats.org/officeDocument/2006/relationships/hyperlink" Target="https://www.itu.int/net4/ITU-D/CDS/sg/blkmeetings.asp?lg=4&amp;sp=2018&amp;blk=20348" TargetMode="External"/><Relationship Id="rId14" Type="http://schemas.openxmlformats.org/officeDocument/2006/relationships/hyperlink" Target="https://www.itu.int/md/D18-SG02-OJ/" TargetMode="External"/><Relationship Id="rId22" Type="http://schemas.openxmlformats.org/officeDocument/2006/relationships/hyperlink" Target="http://www.itu.int/en/ITU-D/Study-Groups/2014-2018/Pages/delegate-resources/visa-procedures.aspx" TargetMode="External"/><Relationship Id="rId27" Type="http://schemas.openxmlformats.org/officeDocument/2006/relationships/hyperlink" Target="http://www.itu.int/ITU-D/CDS/contributions/sg/index.asp" TargetMode="External"/><Relationship Id="rId30" Type="http://schemas.openxmlformats.org/officeDocument/2006/relationships/hyperlink" Target="http://www.itu.int/TIES/index.html"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itu-d" TargetMode="External"/><Relationship Id="rId1" Type="http://schemas.openxmlformats.org/officeDocument/2006/relationships/hyperlink" Target="mailto:bdt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CC32C-8A18-4504-A1C7-6C6EC0D6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2296</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 Abdullah</dc:creator>
  <cp:lastModifiedBy>Baik, Aeree</cp:lastModifiedBy>
  <cp:revision>2</cp:revision>
  <cp:lastPrinted>2017-12-18T10:22:00Z</cp:lastPrinted>
  <dcterms:created xsi:type="dcterms:W3CDTF">2018-06-20T09:02:00Z</dcterms:created>
  <dcterms:modified xsi:type="dcterms:W3CDTF">2018-06-20T09:02:00Z</dcterms:modified>
</cp:coreProperties>
</file>