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ayout w:type="fixed"/>
        <w:tblLook w:val="00A0" w:firstRow="1" w:lastRow="0" w:firstColumn="1" w:lastColumn="0" w:noHBand="0" w:noVBand="0"/>
      </w:tblPr>
      <w:tblGrid>
        <w:gridCol w:w="108"/>
        <w:gridCol w:w="1168"/>
        <w:gridCol w:w="3664"/>
        <w:gridCol w:w="283"/>
        <w:gridCol w:w="4416"/>
        <w:gridCol w:w="108"/>
      </w:tblGrid>
      <w:tr w:rsidR="00FE481E" w:rsidTr="00FE481E">
        <w:trPr>
          <w:gridBefore w:val="1"/>
          <w:wBefore w:w="108" w:type="dxa"/>
          <w:trHeight w:val="1133"/>
        </w:trPr>
        <w:tc>
          <w:tcPr>
            <w:tcW w:w="9639" w:type="dxa"/>
            <w:gridSpan w:val="5"/>
          </w:tcPr>
          <w:p w:rsidR="00FE481E" w:rsidRDefault="00FE481E" w:rsidP="00FE481E">
            <w:r>
              <w:rPr>
                <w:noProof/>
                <w:lang w:val="en-GB" w:eastAsia="zh-CN"/>
              </w:rPr>
              <w:drawing>
                <wp:anchor distT="0" distB="0" distL="114300" distR="114300" simplePos="0" relativeHeight="251661312" behindDoc="0" locked="0" layoutInCell="1" allowOverlap="1" wp14:anchorId="37BD6A8C" wp14:editId="78AD5D70">
                  <wp:simplePos x="0" y="0"/>
                  <wp:positionH relativeFrom="column">
                    <wp:posOffset>0</wp:posOffset>
                  </wp:positionH>
                  <wp:positionV relativeFrom="paragraph">
                    <wp:posOffset>2540</wp:posOffset>
                  </wp:positionV>
                  <wp:extent cx="594444" cy="657808"/>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TU blue UN.jpg"/>
                          <pic:cNvPicPr/>
                        </pic:nvPicPr>
                        <pic:blipFill>
                          <a:blip r:embed="rId7">
                            <a:extLst>
                              <a:ext uri="{28A0092B-C50C-407E-A947-70E740481C1C}">
                                <a14:useLocalDpi xmlns:a14="http://schemas.microsoft.com/office/drawing/2010/main" val="0"/>
                              </a:ext>
                            </a:extLst>
                          </a:blip>
                          <a:stretch>
                            <a:fillRect/>
                          </a:stretch>
                        </pic:blipFill>
                        <pic:spPr>
                          <a:xfrm>
                            <a:off x="0" y="0"/>
                            <a:ext cx="594444" cy="657808"/>
                          </a:xfrm>
                          <a:prstGeom prst="rect">
                            <a:avLst/>
                          </a:prstGeom>
                        </pic:spPr>
                      </pic:pic>
                    </a:graphicData>
                  </a:graphic>
                  <wp14:sizeRelH relativeFrom="margin">
                    <wp14:pctWidth>0</wp14:pctWidth>
                  </wp14:sizeRelH>
                  <wp14:sizeRelV relativeFrom="margin">
                    <wp14:pctHeight>0</wp14:pctHeight>
                  </wp14:sizeRelV>
                </wp:anchor>
              </w:drawing>
            </w:r>
            <w:r w:rsidRPr="00BF1773">
              <w:rPr>
                <w:noProof/>
                <w:lang w:val="en-GB" w:eastAsia="zh-CN"/>
              </w:rPr>
              <w:drawing>
                <wp:anchor distT="0" distB="0" distL="114300" distR="114300" simplePos="0" relativeHeight="251659264" behindDoc="0" locked="0" layoutInCell="1" allowOverlap="1" wp14:anchorId="3B3EDA7A" wp14:editId="75504180">
                  <wp:simplePos x="0" y="0"/>
                  <wp:positionH relativeFrom="column">
                    <wp:posOffset>4218305</wp:posOffset>
                  </wp:positionH>
                  <wp:positionV relativeFrom="page">
                    <wp:posOffset>88900</wp:posOffset>
                  </wp:positionV>
                  <wp:extent cx="1836000" cy="61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_WTDC 17_Logo_Horizontal .jpg"/>
                          <pic:cNvPicPr/>
                        </pic:nvPicPr>
                        <pic:blipFill>
                          <a:blip r:embed="rId8">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tc>
      </w:tr>
      <w:tr w:rsidR="00E815AA" w:rsidTr="00FE481E">
        <w:tblPrEx>
          <w:jc w:val="center"/>
        </w:tblPrEx>
        <w:trPr>
          <w:gridAfter w:val="1"/>
          <w:wAfter w:w="108" w:type="dxa"/>
          <w:trHeight w:val="102"/>
          <w:jc w:val="center"/>
        </w:trPr>
        <w:tc>
          <w:tcPr>
            <w:tcW w:w="9639" w:type="dxa"/>
            <w:gridSpan w:val="5"/>
            <w:tcMar>
              <w:top w:w="142" w:type="dxa"/>
              <w:bottom w:w="142" w:type="dxa"/>
            </w:tcMar>
            <w:vAlign w:val="center"/>
          </w:tcPr>
          <w:p w:rsidR="00E815AA" w:rsidRPr="00E815AA" w:rsidRDefault="00E815AA" w:rsidP="00E815AA">
            <w:pPr>
              <w:pStyle w:val="BDTSeparator"/>
              <w:rPr>
                <w:sz w:val="10"/>
                <w:szCs w:val="10"/>
                <w:lang w:eastAsia="zh-CN"/>
              </w:rPr>
            </w:pPr>
          </w:p>
        </w:tc>
      </w:tr>
      <w:tr w:rsidR="00E815AA" w:rsidTr="00FE481E">
        <w:tblPrEx>
          <w:jc w:val="center"/>
        </w:tblPrEx>
        <w:trPr>
          <w:gridAfter w:val="1"/>
          <w:wAfter w:w="108" w:type="dxa"/>
          <w:jc w:val="center"/>
        </w:trPr>
        <w:tc>
          <w:tcPr>
            <w:tcW w:w="9639" w:type="dxa"/>
            <w:gridSpan w:val="5"/>
            <w:vAlign w:val="center"/>
          </w:tcPr>
          <w:p w:rsidR="00E815AA" w:rsidRDefault="00E815AA" w:rsidP="00E815AA">
            <w:pPr>
              <w:rPr>
                <w:rStyle w:val="BDT-Name"/>
                <w:lang w:eastAsia="zh-CN"/>
              </w:rPr>
            </w:pPr>
            <w:bookmarkStart w:id="0" w:name="Logo"/>
            <w:bookmarkStart w:id="1" w:name="Origine"/>
            <w:bookmarkEnd w:id="0"/>
            <w:bookmarkEnd w:id="1"/>
            <w:r>
              <w:rPr>
                <w:rStyle w:val="BDT-Name"/>
                <w:rFonts w:hint="eastAsia"/>
                <w:lang w:eastAsia="zh-CN"/>
              </w:rPr>
              <w:t>电信发展局（</w:t>
            </w:r>
            <w:r>
              <w:rPr>
                <w:rStyle w:val="BDT-Name"/>
                <w:lang w:eastAsia="zh-CN"/>
              </w:rPr>
              <w:t>BDT</w:t>
            </w:r>
            <w:r>
              <w:rPr>
                <w:rStyle w:val="BDT-Name"/>
                <w:rFonts w:hint="eastAsia"/>
                <w:lang w:eastAsia="zh-CN"/>
              </w:rPr>
              <w:t>）</w:t>
            </w:r>
          </w:p>
        </w:tc>
      </w:tr>
      <w:tr w:rsidR="00E815AA" w:rsidTr="00FE481E">
        <w:tblPrEx>
          <w:jc w:val="center"/>
        </w:tblPrEx>
        <w:trPr>
          <w:gridAfter w:val="1"/>
          <w:wAfter w:w="108" w:type="dxa"/>
          <w:jc w:val="center"/>
        </w:trPr>
        <w:tc>
          <w:tcPr>
            <w:tcW w:w="9639" w:type="dxa"/>
            <w:gridSpan w:val="5"/>
            <w:vAlign w:val="center"/>
          </w:tcPr>
          <w:p w:rsidR="00E815AA" w:rsidRDefault="00E815AA" w:rsidP="00E815AA">
            <w:pPr>
              <w:pStyle w:val="BDTSeparator"/>
              <w:rPr>
                <w:lang w:eastAsia="zh-CN"/>
              </w:rPr>
            </w:pPr>
          </w:p>
        </w:tc>
      </w:tr>
      <w:tr w:rsidR="00E815AA" w:rsidRPr="001B50D1" w:rsidTr="00FE481E">
        <w:tblPrEx>
          <w:jc w:val="center"/>
        </w:tblPrEx>
        <w:trPr>
          <w:gridAfter w:val="1"/>
          <w:wAfter w:w="108" w:type="dxa"/>
          <w:jc w:val="center"/>
        </w:trPr>
        <w:tc>
          <w:tcPr>
            <w:tcW w:w="1276" w:type="dxa"/>
            <w:gridSpan w:val="2"/>
            <w:vAlign w:val="center"/>
          </w:tcPr>
          <w:p w:rsidR="00E815AA" w:rsidRPr="001B50D1" w:rsidRDefault="00E815AA" w:rsidP="00E815AA">
            <w:pPr>
              <w:pStyle w:val="BDTRef"/>
              <w:rPr>
                <w:rFonts w:asciiTheme="minorHAnsi" w:eastAsiaTheme="minorEastAsia" w:hAnsiTheme="minorHAnsi"/>
                <w:sz w:val="24"/>
                <w:szCs w:val="24"/>
              </w:rPr>
            </w:pPr>
            <w:proofErr w:type="spellStart"/>
            <w:r w:rsidRPr="001B50D1">
              <w:rPr>
                <w:rFonts w:asciiTheme="minorHAnsi" w:eastAsiaTheme="minorEastAsia" w:hAnsiTheme="minorHAnsi"/>
                <w:sz w:val="24"/>
                <w:szCs w:val="24"/>
              </w:rPr>
              <w:t>文号</w:t>
            </w:r>
            <w:proofErr w:type="spellEnd"/>
            <w:r w:rsidRPr="001B50D1">
              <w:rPr>
                <w:rFonts w:asciiTheme="minorHAnsi" w:eastAsiaTheme="minorEastAsia" w:hAnsiTheme="minorHAnsi"/>
                <w:sz w:val="24"/>
                <w:szCs w:val="24"/>
              </w:rPr>
              <w:t>：</w:t>
            </w:r>
          </w:p>
        </w:tc>
        <w:tc>
          <w:tcPr>
            <w:tcW w:w="3947" w:type="dxa"/>
            <w:gridSpan w:val="2"/>
            <w:vAlign w:val="center"/>
          </w:tcPr>
          <w:p w:rsidR="00E815AA" w:rsidRPr="001B50D1" w:rsidRDefault="00AF2CBD" w:rsidP="00F03328">
            <w:pPr>
              <w:pStyle w:val="BDTRef-Details"/>
              <w:rPr>
                <w:rFonts w:asciiTheme="minorHAnsi" w:eastAsiaTheme="minorEastAsia" w:hAnsiTheme="minorHAnsi"/>
                <w:b/>
                <w:bCs/>
                <w:sz w:val="24"/>
                <w:szCs w:val="24"/>
                <w:lang w:val="en-US" w:eastAsia="zh-CN"/>
              </w:rPr>
            </w:pPr>
            <w:r w:rsidRPr="001B50D1">
              <w:rPr>
                <w:rFonts w:asciiTheme="minorHAnsi" w:hAnsiTheme="minorHAnsi"/>
                <w:sz w:val="24"/>
                <w:szCs w:val="24"/>
                <w:lang w:val="pt-BR"/>
              </w:rPr>
              <w:t>BDT/IP/CSTG-</w:t>
            </w:r>
            <w:r w:rsidR="00F03328" w:rsidRPr="001B50D1">
              <w:rPr>
                <w:rFonts w:asciiTheme="minorHAnsi" w:hAnsiTheme="minorHAnsi"/>
                <w:sz w:val="24"/>
                <w:szCs w:val="24"/>
                <w:lang w:val="pt-BR"/>
              </w:rPr>
              <w:t>2</w:t>
            </w:r>
            <w:proofErr w:type="spellStart"/>
            <w:r w:rsidR="00180211" w:rsidRPr="001B50D1">
              <w:rPr>
                <w:rFonts w:asciiTheme="minorHAnsi" w:hAnsiTheme="minorHAnsi" w:hint="eastAsia"/>
                <w:sz w:val="24"/>
                <w:szCs w:val="24"/>
                <w:lang w:val="pt-BR"/>
              </w:rPr>
              <w:t>号通函</w:t>
            </w:r>
            <w:proofErr w:type="spellEnd"/>
          </w:p>
        </w:tc>
        <w:tc>
          <w:tcPr>
            <w:tcW w:w="4416" w:type="dxa"/>
            <w:vAlign w:val="center"/>
          </w:tcPr>
          <w:p w:rsidR="00E815AA" w:rsidRPr="001B50D1" w:rsidRDefault="00AF2CBD" w:rsidP="00DA3A04">
            <w:pPr>
              <w:spacing w:before="120" w:after="120" w:line="240" w:lineRule="auto"/>
              <w:rPr>
                <w:rFonts w:asciiTheme="minorHAnsi" w:eastAsiaTheme="minorEastAsia" w:hAnsiTheme="minorHAnsi"/>
                <w:sz w:val="24"/>
                <w:szCs w:val="24"/>
              </w:rPr>
            </w:pPr>
            <w:r w:rsidRPr="001B50D1">
              <w:rPr>
                <w:rFonts w:asciiTheme="minorHAnsi" w:hAnsiTheme="minorHAnsi"/>
                <w:sz w:val="24"/>
                <w:szCs w:val="24"/>
                <w:lang w:val="en-GB"/>
              </w:rPr>
              <w:t>201</w:t>
            </w:r>
            <w:r w:rsidR="00F03328" w:rsidRPr="001B50D1">
              <w:rPr>
                <w:rFonts w:asciiTheme="minorHAnsi" w:hAnsiTheme="minorHAnsi"/>
                <w:sz w:val="24"/>
                <w:szCs w:val="24"/>
                <w:lang w:val="en-GB"/>
              </w:rPr>
              <w:t>7</w:t>
            </w:r>
            <w:r w:rsidRPr="001B50D1">
              <w:rPr>
                <w:rFonts w:asciiTheme="minorHAnsi" w:hAnsiTheme="minorHAnsi" w:hint="eastAsia"/>
                <w:sz w:val="24"/>
                <w:szCs w:val="24"/>
                <w:lang w:val="en-GB" w:eastAsia="zh-CN"/>
              </w:rPr>
              <w:t>年</w:t>
            </w:r>
            <w:r w:rsidRPr="001B50D1">
              <w:rPr>
                <w:rFonts w:asciiTheme="minorHAnsi" w:hAnsiTheme="minorHAnsi"/>
                <w:sz w:val="24"/>
                <w:szCs w:val="24"/>
                <w:lang w:val="en-GB" w:eastAsia="zh-CN"/>
              </w:rPr>
              <w:t>12</w:t>
            </w:r>
            <w:r w:rsidRPr="001B50D1">
              <w:rPr>
                <w:rFonts w:asciiTheme="minorHAnsi" w:hAnsiTheme="minorHAnsi" w:hint="eastAsia"/>
                <w:sz w:val="24"/>
                <w:szCs w:val="24"/>
                <w:lang w:val="en-GB" w:eastAsia="zh-CN"/>
              </w:rPr>
              <w:t>月</w:t>
            </w:r>
            <w:r w:rsidR="00DA3A04">
              <w:rPr>
                <w:rFonts w:asciiTheme="minorHAnsi" w:hAnsiTheme="minorHAnsi"/>
                <w:sz w:val="24"/>
                <w:szCs w:val="24"/>
                <w:lang w:val="en-GB" w:eastAsia="zh-CN"/>
              </w:rPr>
              <w:t>20</w:t>
            </w:r>
            <w:bookmarkStart w:id="2" w:name="_GoBack"/>
            <w:bookmarkEnd w:id="2"/>
            <w:r w:rsidRPr="001B50D1">
              <w:rPr>
                <w:rFonts w:asciiTheme="minorHAnsi" w:hAnsiTheme="minorHAnsi" w:hint="eastAsia"/>
                <w:sz w:val="24"/>
                <w:szCs w:val="24"/>
                <w:lang w:val="en-GB" w:eastAsia="zh-CN"/>
              </w:rPr>
              <w:t>日</w:t>
            </w:r>
            <w:r w:rsidRPr="001B50D1">
              <w:rPr>
                <w:rFonts w:asciiTheme="minorHAnsi" w:hAnsiTheme="minorHAnsi"/>
                <w:sz w:val="24"/>
                <w:szCs w:val="24"/>
                <w:lang w:val="en-GB" w:eastAsia="zh-CN"/>
              </w:rPr>
              <w:t>，日内瓦</w:t>
            </w:r>
          </w:p>
        </w:tc>
      </w:tr>
      <w:tr w:rsidR="00E815AA" w:rsidRPr="001B50D1" w:rsidTr="00FE481E">
        <w:tblPrEx>
          <w:jc w:val="center"/>
        </w:tblPrEx>
        <w:trPr>
          <w:gridAfter w:val="1"/>
          <w:wAfter w:w="108" w:type="dxa"/>
          <w:jc w:val="center"/>
        </w:trPr>
        <w:tc>
          <w:tcPr>
            <w:tcW w:w="5223" w:type="dxa"/>
            <w:gridSpan w:val="4"/>
            <w:vAlign w:val="center"/>
          </w:tcPr>
          <w:p w:rsidR="00E815AA" w:rsidRPr="001B50D1" w:rsidRDefault="00E815AA" w:rsidP="00E815AA">
            <w:pPr>
              <w:pStyle w:val="BDTSeparator"/>
              <w:rPr>
                <w:rFonts w:asciiTheme="minorHAnsi" w:eastAsiaTheme="minorEastAsia" w:hAnsiTheme="minorHAnsi"/>
                <w:sz w:val="24"/>
                <w:szCs w:val="24"/>
              </w:rPr>
            </w:pPr>
          </w:p>
        </w:tc>
        <w:tc>
          <w:tcPr>
            <w:tcW w:w="4416" w:type="dxa"/>
            <w:vAlign w:val="center"/>
          </w:tcPr>
          <w:p w:rsidR="00E815AA" w:rsidRPr="001B50D1" w:rsidRDefault="00E815AA" w:rsidP="00E815AA">
            <w:pPr>
              <w:spacing w:before="0" w:line="240" w:lineRule="auto"/>
              <w:rPr>
                <w:rFonts w:asciiTheme="minorHAnsi" w:eastAsiaTheme="minorEastAsia" w:hAnsiTheme="minorHAnsi"/>
                <w:sz w:val="24"/>
                <w:szCs w:val="24"/>
                <w:lang w:val="en-GB"/>
              </w:rPr>
            </w:pPr>
          </w:p>
        </w:tc>
      </w:tr>
      <w:tr w:rsidR="00E815AA" w:rsidRPr="001B50D1" w:rsidTr="00FE481E">
        <w:tblPrEx>
          <w:jc w:val="center"/>
        </w:tblPrEx>
        <w:trPr>
          <w:gridAfter w:val="1"/>
          <w:wAfter w:w="108" w:type="dxa"/>
          <w:jc w:val="center"/>
        </w:trPr>
        <w:tc>
          <w:tcPr>
            <w:tcW w:w="1276" w:type="dxa"/>
            <w:gridSpan w:val="2"/>
            <w:vAlign w:val="center"/>
          </w:tcPr>
          <w:p w:rsidR="00E815AA" w:rsidRPr="001B50D1" w:rsidRDefault="00E815AA" w:rsidP="00E815AA">
            <w:pPr>
              <w:pStyle w:val="BDTContact"/>
              <w:rPr>
                <w:rFonts w:asciiTheme="minorHAnsi" w:eastAsiaTheme="minorEastAsia" w:hAnsiTheme="minorHAnsi"/>
                <w:sz w:val="24"/>
                <w:szCs w:val="24"/>
              </w:rPr>
            </w:pPr>
          </w:p>
        </w:tc>
        <w:tc>
          <w:tcPr>
            <w:tcW w:w="3664" w:type="dxa"/>
            <w:vAlign w:val="center"/>
          </w:tcPr>
          <w:p w:rsidR="00E815AA" w:rsidRPr="001B50D1" w:rsidRDefault="00E815AA" w:rsidP="00E815AA">
            <w:pPr>
              <w:pStyle w:val="BDTContact-Details"/>
              <w:rPr>
                <w:rFonts w:asciiTheme="minorHAnsi" w:eastAsiaTheme="minorEastAsia" w:hAnsiTheme="minorHAnsi"/>
                <w:sz w:val="24"/>
                <w:szCs w:val="24"/>
                <w:lang w:eastAsia="zh-CN"/>
              </w:rPr>
            </w:pPr>
            <w:bookmarkStart w:id="3" w:name="Contact"/>
            <w:bookmarkEnd w:id="3"/>
          </w:p>
        </w:tc>
        <w:tc>
          <w:tcPr>
            <w:tcW w:w="283" w:type="dxa"/>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c>
          <w:tcPr>
            <w:tcW w:w="4416" w:type="dxa"/>
            <w:vMerge w:val="restart"/>
            <w:vAlign w:val="center"/>
          </w:tcPr>
          <w:p w:rsidR="00AF2CBD" w:rsidRPr="001B50D1" w:rsidRDefault="00AF2CBD" w:rsidP="007D28B5">
            <w:pPr>
              <w:pStyle w:val="BDTContact-Details"/>
              <w:numPr>
                <w:ilvl w:val="0"/>
                <w:numId w:val="20"/>
              </w:numPr>
              <w:spacing w:before="240" w:after="0"/>
              <w:ind w:left="357" w:hanging="357"/>
              <w:rPr>
                <w:sz w:val="24"/>
                <w:szCs w:val="24"/>
                <w:lang w:eastAsia="zh-CN"/>
              </w:rPr>
            </w:pPr>
            <w:r w:rsidRPr="001B50D1">
              <w:rPr>
                <w:rFonts w:hint="eastAsia"/>
                <w:sz w:val="24"/>
                <w:szCs w:val="24"/>
                <w:lang w:eastAsia="zh-CN"/>
              </w:rPr>
              <w:t>国际电联</w:t>
            </w:r>
            <w:r w:rsidRPr="001B50D1">
              <w:rPr>
                <w:sz w:val="24"/>
                <w:szCs w:val="24"/>
                <w:lang w:eastAsia="zh-CN"/>
              </w:rPr>
              <w:t>成员国主管部门</w:t>
            </w:r>
          </w:p>
          <w:p w:rsidR="00AF2CBD" w:rsidRPr="001B50D1" w:rsidRDefault="00AF2CBD" w:rsidP="00AF2CBD">
            <w:pPr>
              <w:pStyle w:val="BDTContact-Details"/>
              <w:numPr>
                <w:ilvl w:val="0"/>
                <w:numId w:val="20"/>
              </w:numPr>
              <w:spacing w:before="60" w:after="0"/>
              <w:rPr>
                <w:sz w:val="24"/>
                <w:szCs w:val="24"/>
                <w:lang w:eastAsia="zh-CN"/>
              </w:rPr>
            </w:pPr>
            <w:r w:rsidRPr="001B50D1">
              <w:rPr>
                <w:rFonts w:hint="eastAsia"/>
                <w:sz w:val="24"/>
                <w:szCs w:val="24"/>
                <w:lang w:eastAsia="zh-CN"/>
              </w:rPr>
              <w:t>第</w:t>
            </w:r>
            <w:r w:rsidRPr="001B50D1">
              <w:rPr>
                <w:rFonts w:hint="eastAsia"/>
                <w:sz w:val="24"/>
                <w:szCs w:val="24"/>
                <w:lang w:eastAsia="zh-CN"/>
              </w:rPr>
              <w:t>99</w:t>
            </w:r>
            <w:r w:rsidRPr="001B50D1">
              <w:rPr>
                <w:rFonts w:hint="eastAsia"/>
                <w:sz w:val="24"/>
                <w:szCs w:val="24"/>
                <w:lang w:eastAsia="zh-CN"/>
              </w:rPr>
              <w:t>号决议</w:t>
            </w:r>
            <w:r w:rsidRPr="001B50D1">
              <w:rPr>
                <w:sz w:val="24"/>
                <w:szCs w:val="24"/>
                <w:lang w:eastAsia="zh-CN"/>
              </w:rPr>
              <w:t>（</w:t>
            </w:r>
            <w:r w:rsidRPr="001B50D1">
              <w:rPr>
                <w:rFonts w:hint="eastAsia"/>
                <w:sz w:val="24"/>
                <w:szCs w:val="24"/>
                <w:lang w:eastAsia="zh-CN"/>
              </w:rPr>
              <w:t>2014</w:t>
            </w:r>
            <w:r w:rsidRPr="001B50D1">
              <w:rPr>
                <w:rFonts w:hint="eastAsia"/>
                <w:sz w:val="24"/>
                <w:szCs w:val="24"/>
                <w:lang w:eastAsia="zh-CN"/>
              </w:rPr>
              <w:t>年，</w:t>
            </w:r>
            <w:r w:rsidRPr="001B50D1">
              <w:rPr>
                <w:sz w:val="24"/>
                <w:szCs w:val="24"/>
                <w:lang w:eastAsia="zh-CN"/>
              </w:rPr>
              <w:t>釜山</w:t>
            </w:r>
            <w:r w:rsidRPr="001B50D1">
              <w:rPr>
                <w:rFonts w:hint="eastAsia"/>
                <w:sz w:val="24"/>
                <w:szCs w:val="24"/>
                <w:lang w:eastAsia="zh-CN"/>
              </w:rPr>
              <w:t>，</w:t>
            </w:r>
            <w:r w:rsidRPr="001B50D1">
              <w:rPr>
                <w:sz w:val="24"/>
                <w:szCs w:val="24"/>
                <w:lang w:eastAsia="zh-CN"/>
              </w:rPr>
              <w:t>修订版）</w:t>
            </w:r>
          </w:p>
          <w:p w:rsidR="00AF2CBD" w:rsidRPr="001B50D1" w:rsidRDefault="00AF2CBD" w:rsidP="00AF2CBD">
            <w:pPr>
              <w:pStyle w:val="BDTContact-Details"/>
              <w:numPr>
                <w:ilvl w:val="0"/>
                <w:numId w:val="20"/>
              </w:numPr>
              <w:spacing w:before="60" w:after="0"/>
              <w:rPr>
                <w:sz w:val="24"/>
                <w:szCs w:val="24"/>
                <w:lang w:eastAsia="zh-CN"/>
              </w:rPr>
            </w:pPr>
            <w:r w:rsidRPr="001B50D1">
              <w:rPr>
                <w:sz w:val="24"/>
                <w:szCs w:val="24"/>
                <w:lang w:eastAsia="zh-CN"/>
              </w:rPr>
              <w:t>ITU-D</w:t>
            </w:r>
            <w:r w:rsidRPr="001B50D1">
              <w:rPr>
                <w:rFonts w:hint="eastAsia"/>
                <w:sz w:val="24"/>
                <w:szCs w:val="24"/>
                <w:lang w:eastAsia="zh-CN"/>
              </w:rPr>
              <w:t>部门成员</w:t>
            </w:r>
            <w:r w:rsidRPr="001B50D1">
              <w:rPr>
                <w:sz w:val="24"/>
                <w:szCs w:val="24"/>
                <w:lang w:eastAsia="zh-CN"/>
              </w:rPr>
              <w:t>、部门准成员和学术成员</w:t>
            </w:r>
          </w:p>
          <w:p w:rsidR="00AF2CBD" w:rsidRPr="001B50D1" w:rsidRDefault="00AF2CBD" w:rsidP="00AF2CBD">
            <w:pPr>
              <w:pStyle w:val="BDTContact-Details"/>
              <w:numPr>
                <w:ilvl w:val="0"/>
                <w:numId w:val="20"/>
              </w:numPr>
              <w:spacing w:before="60" w:after="0"/>
              <w:rPr>
                <w:sz w:val="24"/>
                <w:szCs w:val="24"/>
              </w:rPr>
            </w:pPr>
            <w:r w:rsidRPr="001B50D1">
              <w:rPr>
                <w:sz w:val="24"/>
                <w:szCs w:val="24"/>
              </w:rPr>
              <w:t>ITU-D</w:t>
            </w:r>
            <w:r w:rsidRPr="001B50D1">
              <w:rPr>
                <w:sz w:val="24"/>
                <w:szCs w:val="24"/>
              </w:rPr>
              <w:t>第</w:t>
            </w:r>
            <w:r w:rsidRPr="001B50D1">
              <w:rPr>
                <w:rFonts w:hint="eastAsia"/>
                <w:sz w:val="24"/>
                <w:szCs w:val="24"/>
                <w:lang w:eastAsia="zh-CN"/>
              </w:rPr>
              <w:t>1</w:t>
            </w:r>
            <w:r w:rsidRPr="001B50D1">
              <w:rPr>
                <w:rFonts w:hint="eastAsia"/>
                <w:sz w:val="24"/>
                <w:szCs w:val="24"/>
                <w:lang w:eastAsia="zh-CN"/>
              </w:rPr>
              <w:t>和</w:t>
            </w:r>
            <w:r w:rsidRPr="001B50D1">
              <w:rPr>
                <w:rFonts w:hint="eastAsia"/>
                <w:sz w:val="24"/>
                <w:szCs w:val="24"/>
                <w:lang w:eastAsia="zh-CN"/>
              </w:rPr>
              <w:t>2</w:t>
            </w:r>
            <w:r w:rsidRPr="001B50D1">
              <w:rPr>
                <w:rFonts w:hint="eastAsia"/>
                <w:sz w:val="24"/>
                <w:szCs w:val="24"/>
                <w:lang w:eastAsia="zh-CN"/>
              </w:rPr>
              <w:t>研究组正副主席</w:t>
            </w:r>
          </w:p>
          <w:p w:rsidR="00AF2CBD" w:rsidRPr="001B50D1" w:rsidRDefault="00AF2CBD" w:rsidP="00AF2CBD">
            <w:pPr>
              <w:pStyle w:val="BDTContact-Details"/>
              <w:numPr>
                <w:ilvl w:val="0"/>
                <w:numId w:val="20"/>
              </w:numPr>
              <w:spacing w:before="60" w:after="0"/>
              <w:rPr>
                <w:sz w:val="24"/>
                <w:szCs w:val="24"/>
                <w:lang w:eastAsia="zh-CN"/>
              </w:rPr>
            </w:pPr>
            <w:r w:rsidRPr="001B50D1">
              <w:rPr>
                <w:rFonts w:hint="eastAsia"/>
                <w:sz w:val="24"/>
                <w:szCs w:val="24"/>
                <w:lang w:eastAsia="zh-CN"/>
              </w:rPr>
              <w:t>观察员</w:t>
            </w:r>
            <w:r w:rsidRPr="001B50D1">
              <w:rPr>
                <w:sz w:val="24"/>
                <w:szCs w:val="24"/>
                <w:lang w:eastAsia="zh-CN"/>
              </w:rPr>
              <w:t>（区域和国际组织）</w:t>
            </w:r>
          </w:p>
          <w:p w:rsidR="00E815AA" w:rsidRPr="001B50D1" w:rsidRDefault="00AF2CBD" w:rsidP="00AF2CBD">
            <w:pPr>
              <w:pStyle w:val="BDTContact-Details"/>
              <w:numPr>
                <w:ilvl w:val="0"/>
                <w:numId w:val="20"/>
              </w:numPr>
              <w:spacing w:before="60" w:after="0"/>
              <w:rPr>
                <w:rFonts w:asciiTheme="minorHAnsi" w:eastAsiaTheme="minorEastAsia" w:hAnsiTheme="minorHAnsi"/>
                <w:vanish/>
                <w:sz w:val="24"/>
                <w:szCs w:val="24"/>
                <w:lang w:eastAsia="zh-CN"/>
              </w:rPr>
            </w:pPr>
            <w:r w:rsidRPr="001B50D1">
              <w:rPr>
                <w:rFonts w:hint="eastAsia"/>
                <w:sz w:val="24"/>
                <w:szCs w:val="24"/>
                <w:lang w:eastAsia="zh-CN"/>
              </w:rPr>
              <w:t>联合国、</w:t>
            </w:r>
            <w:r w:rsidRPr="001B50D1">
              <w:rPr>
                <w:sz w:val="24"/>
                <w:szCs w:val="24"/>
                <w:lang w:eastAsia="zh-CN"/>
              </w:rPr>
              <w:t>专门机构和国际原子能机构</w:t>
            </w:r>
          </w:p>
        </w:tc>
      </w:tr>
      <w:tr w:rsidR="00E815AA" w:rsidRPr="001B50D1" w:rsidTr="00FE481E">
        <w:tblPrEx>
          <w:jc w:val="center"/>
        </w:tblPrEx>
        <w:trPr>
          <w:gridAfter w:val="1"/>
          <w:wAfter w:w="108" w:type="dxa"/>
          <w:jc w:val="center"/>
        </w:trPr>
        <w:tc>
          <w:tcPr>
            <w:tcW w:w="1276" w:type="dxa"/>
            <w:gridSpan w:val="2"/>
            <w:vAlign w:val="center"/>
          </w:tcPr>
          <w:p w:rsidR="00E815AA" w:rsidRPr="001B50D1" w:rsidRDefault="00E815AA" w:rsidP="00E815AA">
            <w:pPr>
              <w:pStyle w:val="BDTContact"/>
              <w:rPr>
                <w:rFonts w:asciiTheme="minorHAnsi" w:eastAsiaTheme="minorEastAsia" w:hAnsiTheme="minorHAnsi"/>
                <w:sz w:val="24"/>
                <w:szCs w:val="24"/>
                <w:lang w:eastAsia="zh-CN"/>
              </w:rPr>
            </w:pPr>
          </w:p>
        </w:tc>
        <w:tc>
          <w:tcPr>
            <w:tcW w:w="3664" w:type="dxa"/>
            <w:vAlign w:val="center"/>
          </w:tcPr>
          <w:p w:rsidR="00E815AA" w:rsidRPr="001B50D1" w:rsidRDefault="00E815AA" w:rsidP="00E815AA">
            <w:pPr>
              <w:pStyle w:val="BDTContact-Details"/>
              <w:rPr>
                <w:rFonts w:asciiTheme="minorHAnsi" w:eastAsiaTheme="minorEastAsia" w:hAnsiTheme="minorHAnsi"/>
                <w:sz w:val="24"/>
                <w:szCs w:val="24"/>
                <w:lang w:eastAsia="zh-CN"/>
              </w:rPr>
            </w:pPr>
          </w:p>
        </w:tc>
        <w:tc>
          <w:tcPr>
            <w:tcW w:w="283" w:type="dxa"/>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c>
          <w:tcPr>
            <w:tcW w:w="4416" w:type="dxa"/>
            <w:vMerge/>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r>
      <w:tr w:rsidR="00E815AA" w:rsidRPr="001B50D1" w:rsidTr="00FE481E">
        <w:tblPrEx>
          <w:jc w:val="center"/>
        </w:tblPrEx>
        <w:trPr>
          <w:gridAfter w:val="1"/>
          <w:wAfter w:w="108" w:type="dxa"/>
          <w:jc w:val="center"/>
        </w:trPr>
        <w:tc>
          <w:tcPr>
            <w:tcW w:w="1276" w:type="dxa"/>
            <w:gridSpan w:val="2"/>
            <w:vAlign w:val="center"/>
          </w:tcPr>
          <w:p w:rsidR="00E815AA" w:rsidRPr="001B50D1" w:rsidRDefault="00E815AA" w:rsidP="00E815AA">
            <w:pPr>
              <w:pStyle w:val="BDTContact"/>
              <w:rPr>
                <w:rFonts w:asciiTheme="minorHAnsi" w:eastAsiaTheme="minorEastAsia" w:hAnsiTheme="minorHAnsi"/>
                <w:sz w:val="24"/>
                <w:szCs w:val="24"/>
                <w:lang w:eastAsia="zh-CN"/>
              </w:rPr>
            </w:pPr>
          </w:p>
        </w:tc>
        <w:tc>
          <w:tcPr>
            <w:tcW w:w="3664" w:type="dxa"/>
            <w:vAlign w:val="center"/>
          </w:tcPr>
          <w:p w:rsidR="00E815AA" w:rsidRPr="001B50D1" w:rsidRDefault="00E815AA" w:rsidP="00E815AA">
            <w:pPr>
              <w:pStyle w:val="BDTContact-Details"/>
              <w:rPr>
                <w:rFonts w:asciiTheme="minorHAnsi" w:eastAsiaTheme="minorEastAsia" w:hAnsiTheme="minorHAnsi"/>
                <w:sz w:val="24"/>
                <w:szCs w:val="24"/>
                <w:lang w:eastAsia="zh-CN"/>
              </w:rPr>
            </w:pPr>
          </w:p>
        </w:tc>
        <w:tc>
          <w:tcPr>
            <w:tcW w:w="283" w:type="dxa"/>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c>
          <w:tcPr>
            <w:tcW w:w="4416" w:type="dxa"/>
            <w:vMerge/>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r>
      <w:tr w:rsidR="00E815AA" w:rsidRPr="001B50D1" w:rsidTr="00FE481E">
        <w:tblPrEx>
          <w:jc w:val="center"/>
        </w:tblPrEx>
        <w:trPr>
          <w:gridAfter w:val="1"/>
          <w:wAfter w:w="108" w:type="dxa"/>
          <w:jc w:val="center"/>
        </w:trPr>
        <w:tc>
          <w:tcPr>
            <w:tcW w:w="1276" w:type="dxa"/>
            <w:gridSpan w:val="2"/>
            <w:vAlign w:val="center"/>
          </w:tcPr>
          <w:p w:rsidR="00E815AA" w:rsidRPr="001B50D1" w:rsidRDefault="00E815AA" w:rsidP="00E815AA">
            <w:pPr>
              <w:pStyle w:val="BDTContact"/>
              <w:rPr>
                <w:rFonts w:asciiTheme="minorHAnsi" w:eastAsiaTheme="minorEastAsia" w:hAnsiTheme="minorHAnsi"/>
                <w:sz w:val="24"/>
                <w:szCs w:val="24"/>
                <w:lang w:eastAsia="zh-CN"/>
              </w:rPr>
            </w:pPr>
          </w:p>
        </w:tc>
        <w:tc>
          <w:tcPr>
            <w:tcW w:w="3664" w:type="dxa"/>
            <w:vAlign w:val="center"/>
          </w:tcPr>
          <w:p w:rsidR="00E815AA" w:rsidRPr="001B50D1" w:rsidRDefault="00E815AA" w:rsidP="00E815AA">
            <w:pPr>
              <w:pStyle w:val="BDTContact-Details"/>
              <w:rPr>
                <w:rFonts w:asciiTheme="minorHAnsi" w:eastAsiaTheme="minorEastAsia" w:hAnsiTheme="minorHAnsi"/>
                <w:sz w:val="24"/>
                <w:szCs w:val="24"/>
                <w:lang w:eastAsia="zh-CN"/>
              </w:rPr>
            </w:pPr>
          </w:p>
        </w:tc>
        <w:tc>
          <w:tcPr>
            <w:tcW w:w="283" w:type="dxa"/>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c>
          <w:tcPr>
            <w:tcW w:w="4416" w:type="dxa"/>
            <w:vMerge/>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r>
      <w:tr w:rsidR="00E815AA" w:rsidRPr="001B50D1" w:rsidTr="00FE481E">
        <w:tblPrEx>
          <w:jc w:val="center"/>
        </w:tblPrEx>
        <w:trPr>
          <w:gridAfter w:val="1"/>
          <w:wAfter w:w="108" w:type="dxa"/>
          <w:jc w:val="center"/>
        </w:trPr>
        <w:tc>
          <w:tcPr>
            <w:tcW w:w="1276" w:type="dxa"/>
            <w:gridSpan w:val="2"/>
            <w:vAlign w:val="center"/>
          </w:tcPr>
          <w:p w:rsidR="00E815AA" w:rsidRPr="001B50D1" w:rsidRDefault="00E815AA" w:rsidP="00E815AA">
            <w:pPr>
              <w:pStyle w:val="BDTContact"/>
              <w:rPr>
                <w:rFonts w:asciiTheme="minorHAnsi" w:eastAsiaTheme="minorEastAsia" w:hAnsiTheme="minorHAnsi"/>
                <w:sz w:val="24"/>
                <w:szCs w:val="24"/>
                <w:lang w:eastAsia="zh-CN"/>
              </w:rPr>
            </w:pPr>
          </w:p>
        </w:tc>
        <w:tc>
          <w:tcPr>
            <w:tcW w:w="3664" w:type="dxa"/>
            <w:vAlign w:val="center"/>
          </w:tcPr>
          <w:p w:rsidR="00E815AA" w:rsidRPr="001B50D1" w:rsidRDefault="00E815AA" w:rsidP="00E815AA">
            <w:pPr>
              <w:pStyle w:val="BDTContact-Details"/>
              <w:rPr>
                <w:rFonts w:asciiTheme="minorHAnsi" w:eastAsiaTheme="minorEastAsia" w:hAnsiTheme="minorHAnsi"/>
                <w:sz w:val="24"/>
                <w:szCs w:val="24"/>
                <w:lang w:eastAsia="zh-CN"/>
              </w:rPr>
            </w:pPr>
          </w:p>
        </w:tc>
        <w:tc>
          <w:tcPr>
            <w:tcW w:w="283" w:type="dxa"/>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c>
          <w:tcPr>
            <w:tcW w:w="4416" w:type="dxa"/>
            <w:vAlign w:val="center"/>
          </w:tcPr>
          <w:p w:rsidR="00E815AA" w:rsidRPr="001B50D1" w:rsidRDefault="00E815AA" w:rsidP="00E815AA">
            <w:pPr>
              <w:spacing w:before="0" w:line="240" w:lineRule="auto"/>
              <w:rPr>
                <w:rFonts w:asciiTheme="minorHAnsi" w:eastAsiaTheme="minorEastAsia" w:hAnsiTheme="minorHAnsi"/>
                <w:sz w:val="24"/>
                <w:szCs w:val="24"/>
                <w:lang w:val="en-GB" w:eastAsia="zh-CN"/>
              </w:rPr>
            </w:pPr>
          </w:p>
        </w:tc>
      </w:tr>
      <w:tr w:rsidR="00E815AA" w:rsidRPr="001B50D1" w:rsidTr="00FE481E">
        <w:tblPrEx>
          <w:jc w:val="center"/>
        </w:tblPrEx>
        <w:trPr>
          <w:gridAfter w:val="1"/>
          <w:wAfter w:w="108" w:type="dxa"/>
          <w:jc w:val="center"/>
        </w:trPr>
        <w:tc>
          <w:tcPr>
            <w:tcW w:w="9639" w:type="dxa"/>
            <w:gridSpan w:val="5"/>
            <w:vAlign w:val="center"/>
          </w:tcPr>
          <w:p w:rsidR="00E815AA" w:rsidRPr="001B50D1" w:rsidRDefault="00E815AA" w:rsidP="00E815AA">
            <w:pPr>
              <w:pStyle w:val="BDTSeparator"/>
              <w:rPr>
                <w:rFonts w:asciiTheme="minorHAnsi" w:eastAsiaTheme="minorEastAsia" w:hAnsiTheme="minorHAnsi"/>
                <w:sz w:val="24"/>
                <w:szCs w:val="24"/>
                <w:lang w:eastAsia="zh-CN"/>
              </w:rPr>
            </w:pPr>
          </w:p>
        </w:tc>
      </w:tr>
      <w:tr w:rsidR="00E815AA" w:rsidRPr="001B50D1" w:rsidTr="00FE481E">
        <w:tblPrEx>
          <w:jc w:val="center"/>
        </w:tblPrEx>
        <w:trPr>
          <w:gridAfter w:val="1"/>
          <w:wAfter w:w="108" w:type="dxa"/>
          <w:jc w:val="center"/>
        </w:trPr>
        <w:tc>
          <w:tcPr>
            <w:tcW w:w="1276" w:type="dxa"/>
            <w:gridSpan w:val="2"/>
            <w:vAlign w:val="center"/>
          </w:tcPr>
          <w:p w:rsidR="00E815AA" w:rsidRPr="001B50D1" w:rsidRDefault="00E815AA" w:rsidP="00E815AA">
            <w:pPr>
              <w:pStyle w:val="BDTSubject"/>
              <w:spacing w:before="120" w:after="120"/>
              <w:rPr>
                <w:rFonts w:asciiTheme="minorHAnsi" w:eastAsiaTheme="minorEastAsia" w:hAnsiTheme="minorHAnsi"/>
                <w:sz w:val="24"/>
                <w:szCs w:val="24"/>
              </w:rPr>
            </w:pPr>
            <w:proofErr w:type="spellStart"/>
            <w:r w:rsidRPr="001B50D1">
              <w:rPr>
                <w:rFonts w:asciiTheme="minorHAnsi" w:eastAsiaTheme="minorEastAsia" w:hAnsiTheme="minorHAnsi"/>
                <w:sz w:val="24"/>
                <w:szCs w:val="24"/>
              </w:rPr>
              <w:t>事由</w:t>
            </w:r>
            <w:proofErr w:type="spellEnd"/>
            <w:r w:rsidRPr="001B50D1">
              <w:rPr>
                <w:rFonts w:asciiTheme="minorHAnsi" w:eastAsiaTheme="minorEastAsia" w:hAnsiTheme="minorHAnsi"/>
                <w:sz w:val="24"/>
                <w:szCs w:val="24"/>
              </w:rPr>
              <w:t>：</w:t>
            </w:r>
          </w:p>
        </w:tc>
        <w:tc>
          <w:tcPr>
            <w:tcW w:w="8363" w:type="dxa"/>
            <w:gridSpan w:val="3"/>
            <w:vAlign w:val="center"/>
          </w:tcPr>
          <w:p w:rsidR="00E815AA" w:rsidRPr="001B50D1" w:rsidRDefault="00F03328" w:rsidP="00F03328">
            <w:pPr>
              <w:pStyle w:val="BDTSubjectDetails0"/>
              <w:spacing w:before="120" w:after="120"/>
              <w:rPr>
                <w:rFonts w:asciiTheme="minorHAnsi" w:eastAsiaTheme="minorEastAsia" w:hAnsiTheme="minorHAnsi"/>
                <w:sz w:val="24"/>
                <w:szCs w:val="24"/>
                <w:lang w:eastAsia="zh-CN"/>
              </w:rPr>
            </w:pPr>
            <w:bookmarkStart w:id="4" w:name="Subject"/>
            <w:bookmarkEnd w:id="4"/>
            <w:r w:rsidRPr="001B50D1">
              <w:rPr>
                <w:rFonts w:cs="Calibri"/>
                <w:b/>
                <w:bCs/>
                <w:sz w:val="24"/>
                <w:szCs w:val="24"/>
                <w:lang w:eastAsia="zh-CN"/>
              </w:rPr>
              <w:t>ITU-D</w:t>
            </w:r>
            <w:r w:rsidRPr="001B50D1">
              <w:rPr>
                <w:rFonts w:cs="Calibri"/>
                <w:b/>
                <w:bCs/>
                <w:sz w:val="24"/>
                <w:szCs w:val="24"/>
                <w:lang w:eastAsia="zh-CN"/>
              </w:rPr>
              <w:t>研究组召开</w:t>
            </w:r>
            <w:r w:rsidRPr="001B50D1">
              <w:rPr>
                <w:rFonts w:cs="Calibri"/>
                <w:b/>
                <w:bCs/>
                <w:sz w:val="24"/>
                <w:szCs w:val="24"/>
                <w:lang w:eastAsia="zh-CN"/>
              </w:rPr>
              <w:t>2018-2021</w:t>
            </w:r>
            <w:r w:rsidRPr="001B50D1">
              <w:rPr>
                <w:rFonts w:cs="Calibri"/>
                <w:b/>
                <w:bCs/>
                <w:sz w:val="24"/>
                <w:szCs w:val="24"/>
                <w:lang w:eastAsia="zh-CN"/>
              </w:rPr>
              <w:t>年研究期第一次会议</w:t>
            </w:r>
            <w:r w:rsidRPr="001B50D1">
              <w:rPr>
                <w:rFonts w:cs="Calibri" w:hint="eastAsia"/>
                <w:b/>
                <w:bCs/>
                <w:sz w:val="24"/>
                <w:szCs w:val="24"/>
                <w:lang w:eastAsia="zh-CN"/>
              </w:rPr>
              <w:t xml:space="preserve"> </w:t>
            </w:r>
            <w:r w:rsidRPr="001B50D1">
              <w:rPr>
                <w:rFonts w:cs="Calibri"/>
                <w:b/>
                <w:bCs/>
                <w:sz w:val="24"/>
                <w:szCs w:val="24"/>
                <w:lang w:eastAsia="zh-CN"/>
              </w:rPr>
              <w:t>–</w:t>
            </w:r>
            <w:r w:rsidRPr="001B50D1">
              <w:rPr>
                <w:rFonts w:cs="Calibri" w:hint="eastAsia"/>
                <w:b/>
                <w:bCs/>
                <w:sz w:val="24"/>
                <w:szCs w:val="24"/>
                <w:lang w:eastAsia="zh-CN"/>
              </w:rPr>
              <w:t xml:space="preserve"> </w:t>
            </w:r>
            <w:r w:rsidRPr="001B50D1">
              <w:rPr>
                <w:rFonts w:cs="Calibri"/>
                <w:b/>
                <w:bCs/>
                <w:sz w:val="24"/>
                <w:szCs w:val="24"/>
                <w:lang w:eastAsia="zh-CN"/>
              </w:rPr>
              <w:br/>
            </w:r>
            <w:r w:rsidRPr="001B50D1">
              <w:rPr>
                <w:rFonts w:cs="Calibri"/>
                <w:b/>
                <w:bCs/>
                <w:sz w:val="24"/>
                <w:szCs w:val="24"/>
                <w:lang w:eastAsia="zh-CN"/>
              </w:rPr>
              <w:t>第</w:t>
            </w:r>
            <w:r w:rsidRPr="001B50D1">
              <w:rPr>
                <w:rFonts w:cs="Calibri"/>
                <w:b/>
                <w:bCs/>
                <w:sz w:val="24"/>
                <w:szCs w:val="24"/>
                <w:lang w:eastAsia="zh-CN"/>
              </w:rPr>
              <w:t>1</w:t>
            </w:r>
            <w:r w:rsidRPr="001B50D1">
              <w:rPr>
                <w:rFonts w:cs="Calibri"/>
                <w:b/>
                <w:bCs/>
                <w:sz w:val="24"/>
                <w:szCs w:val="24"/>
                <w:lang w:eastAsia="zh-CN"/>
              </w:rPr>
              <w:t>研究组：</w:t>
            </w:r>
            <w:r w:rsidRPr="001B50D1">
              <w:rPr>
                <w:rFonts w:cs="Calibri"/>
                <w:b/>
                <w:bCs/>
                <w:sz w:val="24"/>
                <w:szCs w:val="24"/>
                <w:lang w:eastAsia="zh-CN"/>
              </w:rPr>
              <w:t>2018</w:t>
            </w:r>
            <w:r w:rsidRPr="001B50D1">
              <w:rPr>
                <w:rFonts w:cs="Calibri"/>
                <w:b/>
                <w:bCs/>
                <w:sz w:val="24"/>
                <w:szCs w:val="24"/>
                <w:lang w:eastAsia="zh-CN"/>
              </w:rPr>
              <w:t>年</w:t>
            </w:r>
            <w:r w:rsidRPr="001B50D1">
              <w:rPr>
                <w:rFonts w:cs="Calibri"/>
                <w:b/>
                <w:bCs/>
                <w:sz w:val="24"/>
                <w:szCs w:val="24"/>
                <w:lang w:eastAsia="zh-CN"/>
              </w:rPr>
              <w:t>4</w:t>
            </w:r>
            <w:r w:rsidRPr="001B50D1">
              <w:rPr>
                <w:rFonts w:cs="Calibri"/>
                <w:b/>
                <w:bCs/>
                <w:sz w:val="24"/>
                <w:szCs w:val="24"/>
                <w:lang w:eastAsia="zh-CN"/>
              </w:rPr>
              <w:t>月</w:t>
            </w:r>
            <w:r w:rsidRPr="001B50D1">
              <w:rPr>
                <w:rFonts w:cs="Calibri"/>
                <w:b/>
                <w:bCs/>
                <w:sz w:val="24"/>
                <w:szCs w:val="24"/>
                <w:lang w:eastAsia="zh-CN"/>
              </w:rPr>
              <w:t>30</w:t>
            </w:r>
            <w:r w:rsidRPr="001B50D1">
              <w:rPr>
                <w:rFonts w:cs="Calibri" w:hint="eastAsia"/>
                <w:b/>
                <w:bCs/>
                <w:sz w:val="24"/>
                <w:szCs w:val="24"/>
                <w:lang w:eastAsia="zh-CN"/>
              </w:rPr>
              <w:t>至</w:t>
            </w:r>
            <w:r w:rsidRPr="001B50D1">
              <w:rPr>
                <w:rFonts w:cs="Calibri"/>
                <w:b/>
                <w:bCs/>
                <w:sz w:val="24"/>
                <w:szCs w:val="24"/>
                <w:lang w:eastAsia="zh-CN"/>
              </w:rPr>
              <w:t>5</w:t>
            </w:r>
            <w:r w:rsidRPr="001B50D1">
              <w:rPr>
                <w:rFonts w:cs="Calibri" w:hint="eastAsia"/>
                <w:b/>
                <w:bCs/>
                <w:sz w:val="24"/>
                <w:szCs w:val="24"/>
                <w:lang w:eastAsia="zh-CN"/>
              </w:rPr>
              <w:t>月</w:t>
            </w:r>
            <w:r w:rsidRPr="001B50D1">
              <w:rPr>
                <w:rFonts w:cs="Calibri" w:hint="eastAsia"/>
                <w:b/>
                <w:bCs/>
                <w:sz w:val="24"/>
                <w:szCs w:val="24"/>
                <w:lang w:eastAsia="zh-CN"/>
              </w:rPr>
              <w:t>4</w:t>
            </w:r>
            <w:r w:rsidRPr="001B50D1">
              <w:rPr>
                <w:rFonts w:cs="Calibri"/>
                <w:b/>
                <w:bCs/>
                <w:sz w:val="24"/>
                <w:szCs w:val="24"/>
                <w:lang w:eastAsia="zh-CN"/>
              </w:rPr>
              <w:t>日；第</w:t>
            </w:r>
            <w:r w:rsidRPr="001B50D1">
              <w:rPr>
                <w:rFonts w:cs="Calibri"/>
                <w:b/>
                <w:bCs/>
                <w:sz w:val="24"/>
                <w:szCs w:val="24"/>
                <w:lang w:eastAsia="zh-CN"/>
              </w:rPr>
              <w:t>2</w:t>
            </w:r>
            <w:r w:rsidRPr="001B50D1">
              <w:rPr>
                <w:rFonts w:cs="Calibri"/>
                <w:b/>
                <w:bCs/>
                <w:sz w:val="24"/>
                <w:szCs w:val="24"/>
                <w:lang w:eastAsia="zh-CN"/>
              </w:rPr>
              <w:t>研究组：</w:t>
            </w:r>
            <w:r w:rsidRPr="001B50D1">
              <w:rPr>
                <w:rFonts w:cs="Calibri"/>
                <w:b/>
                <w:bCs/>
                <w:sz w:val="24"/>
                <w:szCs w:val="24"/>
                <w:lang w:eastAsia="zh-CN"/>
              </w:rPr>
              <w:t>2018</w:t>
            </w:r>
            <w:r w:rsidRPr="001B50D1">
              <w:rPr>
                <w:rFonts w:cs="Calibri"/>
                <w:b/>
                <w:bCs/>
                <w:sz w:val="24"/>
                <w:szCs w:val="24"/>
                <w:lang w:eastAsia="zh-CN"/>
              </w:rPr>
              <w:t>年</w:t>
            </w:r>
            <w:r w:rsidRPr="001B50D1">
              <w:rPr>
                <w:rFonts w:cs="Calibri"/>
                <w:b/>
                <w:bCs/>
                <w:sz w:val="24"/>
                <w:szCs w:val="24"/>
                <w:lang w:eastAsia="zh-CN"/>
              </w:rPr>
              <w:t>5</w:t>
            </w:r>
            <w:r w:rsidRPr="001B50D1">
              <w:rPr>
                <w:rFonts w:cs="Calibri"/>
                <w:b/>
                <w:bCs/>
                <w:sz w:val="24"/>
                <w:szCs w:val="24"/>
                <w:lang w:eastAsia="zh-CN"/>
              </w:rPr>
              <w:t>月</w:t>
            </w:r>
            <w:r w:rsidRPr="001B50D1">
              <w:rPr>
                <w:rFonts w:cs="Calibri"/>
                <w:b/>
                <w:bCs/>
                <w:sz w:val="24"/>
                <w:szCs w:val="24"/>
                <w:lang w:eastAsia="zh-CN"/>
              </w:rPr>
              <w:t>7-11</w:t>
            </w:r>
            <w:r w:rsidRPr="001B50D1">
              <w:rPr>
                <w:rFonts w:cs="Calibri"/>
                <w:b/>
                <w:bCs/>
                <w:sz w:val="24"/>
                <w:szCs w:val="24"/>
                <w:lang w:eastAsia="zh-CN"/>
              </w:rPr>
              <w:t>日</w:t>
            </w:r>
          </w:p>
        </w:tc>
      </w:tr>
      <w:tr w:rsidR="00E815AA" w:rsidRPr="001B50D1" w:rsidTr="00FE481E">
        <w:tblPrEx>
          <w:jc w:val="center"/>
        </w:tblPrEx>
        <w:trPr>
          <w:gridAfter w:val="1"/>
          <w:wAfter w:w="108" w:type="dxa"/>
          <w:jc w:val="center"/>
        </w:trPr>
        <w:tc>
          <w:tcPr>
            <w:tcW w:w="1276" w:type="dxa"/>
            <w:gridSpan w:val="2"/>
            <w:vAlign w:val="center"/>
          </w:tcPr>
          <w:p w:rsidR="00E815AA" w:rsidRPr="001B50D1" w:rsidRDefault="00E815AA" w:rsidP="00E815AA">
            <w:pPr>
              <w:pStyle w:val="BDTSeparator"/>
              <w:rPr>
                <w:rFonts w:asciiTheme="minorHAnsi" w:eastAsiaTheme="minorEastAsia" w:hAnsiTheme="minorHAnsi"/>
                <w:sz w:val="24"/>
                <w:szCs w:val="24"/>
                <w:lang w:eastAsia="zh-CN"/>
              </w:rPr>
            </w:pPr>
          </w:p>
        </w:tc>
        <w:tc>
          <w:tcPr>
            <w:tcW w:w="8363" w:type="dxa"/>
            <w:gridSpan w:val="3"/>
            <w:vAlign w:val="center"/>
          </w:tcPr>
          <w:p w:rsidR="00E815AA" w:rsidRPr="001B50D1" w:rsidRDefault="00E815AA" w:rsidP="00E815AA">
            <w:pPr>
              <w:pStyle w:val="BDTSeparator"/>
              <w:rPr>
                <w:rFonts w:asciiTheme="minorHAnsi" w:eastAsiaTheme="minorEastAsia" w:hAnsiTheme="minorHAnsi"/>
                <w:sz w:val="24"/>
                <w:szCs w:val="24"/>
                <w:lang w:eastAsia="zh-CN"/>
              </w:rPr>
            </w:pPr>
          </w:p>
        </w:tc>
      </w:tr>
      <w:tr w:rsidR="00E815AA" w:rsidRPr="001B50D1" w:rsidTr="00FE481E">
        <w:tblPrEx>
          <w:jc w:val="center"/>
        </w:tblPrEx>
        <w:trPr>
          <w:gridAfter w:val="1"/>
          <w:wAfter w:w="108" w:type="dxa"/>
          <w:jc w:val="center"/>
        </w:trPr>
        <w:tc>
          <w:tcPr>
            <w:tcW w:w="9639" w:type="dxa"/>
            <w:gridSpan w:val="5"/>
            <w:vAlign w:val="center"/>
          </w:tcPr>
          <w:p w:rsidR="007D28B5" w:rsidRPr="001B50D1" w:rsidRDefault="007D28B5" w:rsidP="007D28B5">
            <w:pPr>
              <w:spacing w:before="360" w:after="120" w:line="240" w:lineRule="auto"/>
              <w:rPr>
                <w:sz w:val="24"/>
                <w:szCs w:val="24"/>
              </w:rPr>
            </w:pPr>
            <w:proofErr w:type="spellStart"/>
            <w:r w:rsidRPr="001B50D1">
              <w:rPr>
                <w:sz w:val="24"/>
                <w:szCs w:val="24"/>
              </w:rPr>
              <w:t>尊敬的先生</w:t>
            </w:r>
            <w:proofErr w:type="spellEnd"/>
            <w:r w:rsidRPr="001B50D1">
              <w:rPr>
                <w:sz w:val="24"/>
                <w:szCs w:val="24"/>
              </w:rPr>
              <w:t>/</w:t>
            </w:r>
            <w:proofErr w:type="spellStart"/>
            <w:r w:rsidRPr="001B50D1">
              <w:rPr>
                <w:sz w:val="24"/>
                <w:szCs w:val="24"/>
              </w:rPr>
              <w:t>女士</w:t>
            </w:r>
            <w:proofErr w:type="spellEnd"/>
            <w:r w:rsidRPr="001B50D1">
              <w:rPr>
                <w:rFonts w:hint="eastAsia"/>
                <w:sz w:val="24"/>
                <w:szCs w:val="24"/>
                <w:lang w:eastAsia="zh-CN"/>
              </w:rPr>
              <w:t>：</w:t>
            </w:r>
          </w:p>
          <w:p w:rsidR="00F723E1" w:rsidRPr="001B50D1" w:rsidRDefault="00F723E1" w:rsidP="00453518">
            <w:pPr>
              <w:pStyle w:val="CEONormal"/>
              <w:ind w:firstLineChars="200" w:firstLine="482"/>
              <w:rPr>
                <w:rStyle w:val="BDTName"/>
                <w:rFonts w:ascii="Calibri" w:hAnsi="Calibri" w:cs="Calibri"/>
                <w:b w:val="0"/>
                <w:sz w:val="24"/>
                <w:szCs w:val="24"/>
                <w:lang w:eastAsia="zh-CN"/>
              </w:rPr>
            </w:pPr>
            <w:r w:rsidRPr="001B50D1">
              <w:rPr>
                <w:rStyle w:val="BDTName"/>
                <w:rFonts w:ascii="Calibri" w:hAnsi="Calibri" w:cs="Calibri"/>
                <w:sz w:val="24"/>
                <w:szCs w:val="24"/>
                <w:lang w:eastAsia="zh-CN"/>
              </w:rPr>
              <w:t>在与第</w:t>
            </w:r>
            <w:r w:rsidRPr="001B50D1">
              <w:rPr>
                <w:rStyle w:val="BDTName"/>
                <w:rFonts w:ascii="Calibri" w:hAnsi="Calibri" w:cs="Calibri"/>
                <w:sz w:val="24"/>
                <w:szCs w:val="24"/>
                <w:lang w:eastAsia="zh-CN"/>
              </w:rPr>
              <w:t>1</w:t>
            </w:r>
            <w:r w:rsidRPr="001B50D1">
              <w:rPr>
                <w:rStyle w:val="BDTName"/>
                <w:rFonts w:ascii="Calibri" w:hAnsi="Calibri" w:cs="Calibri"/>
                <w:sz w:val="24"/>
                <w:szCs w:val="24"/>
                <w:lang w:eastAsia="zh-CN"/>
              </w:rPr>
              <w:t>研究组主席</w:t>
            </w:r>
            <w:r w:rsidR="00453518" w:rsidRPr="001B50D1">
              <w:rPr>
                <w:sz w:val="24"/>
                <w:szCs w:val="24"/>
              </w:rPr>
              <w:t xml:space="preserve">Regina Fleur </w:t>
            </w:r>
            <w:proofErr w:type="spellStart"/>
            <w:r w:rsidR="00453518" w:rsidRPr="001B50D1">
              <w:rPr>
                <w:sz w:val="24"/>
                <w:szCs w:val="24"/>
              </w:rPr>
              <w:t>Assoumou</w:t>
            </w:r>
            <w:proofErr w:type="spellEnd"/>
            <w:r w:rsidR="00453518" w:rsidRPr="001B50D1">
              <w:rPr>
                <w:sz w:val="24"/>
                <w:szCs w:val="24"/>
              </w:rPr>
              <w:t xml:space="preserve"> </w:t>
            </w:r>
            <w:proofErr w:type="spellStart"/>
            <w:r w:rsidR="00453518" w:rsidRPr="001B50D1">
              <w:rPr>
                <w:sz w:val="24"/>
                <w:szCs w:val="24"/>
              </w:rPr>
              <w:t>Bessou</w:t>
            </w:r>
            <w:proofErr w:type="spellEnd"/>
            <w:r w:rsidRPr="001B50D1">
              <w:rPr>
                <w:rStyle w:val="BDTName"/>
                <w:rFonts w:ascii="Calibri" w:hAnsi="Calibri" w:cs="Calibri"/>
                <w:sz w:val="24"/>
                <w:szCs w:val="24"/>
                <w:lang w:eastAsia="zh-CN"/>
              </w:rPr>
              <w:t>女士（</w:t>
            </w:r>
            <w:r w:rsidR="00453518" w:rsidRPr="001B50D1">
              <w:rPr>
                <w:rStyle w:val="BDTName"/>
                <w:rFonts w:ascii="Calibri" w:hAnsi="Calibri" w:cs="Calibri" w:hint="eastAsia"/>
                <w:sz w:val="24"/>
                <w:szCs w:val="24"/>
                <w:lang w:eastAsia="zh-CN"/>
              </w:rPr>
              <w:t>科特迪瓦</w:t>
            </w:r>
            <w:r w:rsidRPr="001B50D1">
              <w:rPr>
                <w:rStyle w:val="BDTName"/>
                <w:rFonts w:ascii="Calibri" w:hAnsi="Calibri" w:cs="Calibri"/>
                <w:sz w:val="24"/>
                <w:szCs w:val="24"/>
                <w:lang w:eastAsia="zh-CN"/>
              </w:rPr>
              <w:t>）和第</w:t>
            </w:r>
            <w:r w:rsidRPr="001B50D1">
              <w:rPr>
                <w:rStyle w:val="BDTName"/>
                <w:rFonts w:ascii="Calibri" w:hAnsi="Calibri" w:cs="Calibri"/>
                <w:sz w:val="24"/>
                <w:szCs w:val="24"/>
                <w:lang w:eastAsia="zh-CN"/>
              </w:rPr>
              <w:t>2</w:t>
            </w:r>
            <w:r w:rsidRPr="001B50D1">
              <w:rPr>
                <w:rStyle w:val="BDTName"/>
                <w:rFonts w:ascii="Calibri" w:hAnsi="Calibri" w:cs="Calibri"/>
                <w:sz w:val="24"/>
                <w:szCs w:val="24"/>
                <w:lang w:eastAsia="zh-CN"/>
              </w:rPr>
              <w:t>研究组主席</w:t>
            </w:r>
            <w:r w:rsidRPr="001B50D1">
              <w:rPr>
                <w:rStyle w:val="BDTName"/>
                <w:rFonts w:ascii="Calibri" w:hAnsi="Calibri" w:cs="Calibri"/>
                <w:sz w:val="24"/>
                <w:szCs w:val="24"/>
                <w:lang w:eastAsia="zh-CN"/>
              </w:rPr>
              <w:t xml:space="preserve">Ahmad </w:t>
            </w:r>
            <w:proofErr w:type="spellStart"/>
            <w:r w:rsidRPr="001B50D1">
              <w:rPr>
                <w:rStyle w:val="BDTName"/>
                <w:rFonts w:ascii="Calibri" w:hAnsi="Calibri" w:cs="Calibri"/>
                <w:sz w:val="24"/>
                <w:szCs w:val="24"/>
                <w:lang w:eastAsia="zh-CN"/>
              </w:rPr>
              <w:t>Sharafat</w:t>
            </w:r>
            <w:proofErr w:type="spellEnd"/>
            <w:r w:rsidRPr="001B50D1">
              <w:rPr>
                <w:rStyle w:val="BDTName"/>
                <w:rFonts w:ascii="Calibri" w:hAnsi="Calibri" w:cs="Calibri"/>
                <w:sz w:val="24"/>
                <w:szCs w:val="24"/>
                <w:lang w:eastAsia="zh-CN"/>
              </w:rPr>
              <w:t>博士（伊朗伊斯兰共和国）协商后（在</w:t>
            </w:r>
            <w:r w:rsidR="00453518" w:rsidRPr="001B50D1">
              <w:rPr>
                <w:rStyle w:val="BDTName"/>
                <w:rFonts w:ascii="Calibri" w:hAnsi="Calibri" w:cs="Calibri" w:hint="eastAsia"/>
                <w:sz w:val="24"/>
                <w:szCs w:val="24"/>
                <w:lang w:eastAsia="zh-CN"/>
              </w:rPr>
              <w:t>布宜诺斯艾利斯</w:t>
            </w:r>
            <w:r w:rsidRPr="001B50D1">
              <w:rPr>
                <w:rStyle w:val="BDTName"/>
                <w:rFonts w:ascii="Calibri" w:hAnsi="Calibri" w:cs="Calibri"/>
                <w:sz w:val="24"/>
                <w:szCs w:val="24"/>
                <w:lang w:eastAsia="zh-CN"/>
              </w:rPr>
              <w:t>召开的世界电信发展大会（</w:t>
            </w:r>
            <w:r w:rsidRPr="001B50D1">
              <w:rPr>
                <w:rStyle w:val="BDTName"/>
                <w:rFonts w:ascii="Calibri" w:hAnsi="Calibri" w:cs="Calibri"/>
                <w:sz w:val="24"/>
                <w:szCs w:val="24"/>
                <w:lang w:eastAsia="zh-CN"/>
              </w:rPr>
              <w:t>WTDC-1</w:t>
            </w:r>
            <w:r w:rsidR="00453518" w:rsidRPr="001B50D1">
              <w:rPr>
                <w:rStyle w:val="BDTName"/>
                <w:rFonts w:ascii="Calibri" w:hAnsi="Calibri" w:cs="Calibri" w:hint="eastAsia"/>
                <w:sz w:val="24"/>
                <w:szCs w:val="24"/>
                <w:lang w:eastAsia="zh-CN"/>
              </w:rPr>
              <w:t>7</w:t>
            </w:r>
            <w:r w:rsidRPr="001B50D1">
              <w:rPr>
                <w:rStyle w:val="BDTName"/>
                <w:rFonts w:ascii="Calibri" w:hAnsi="Calibri" w:cs="Calibri"/>
                <w:sz w:val="24"/>
                <w:szCs w:val="24"/>
                <w:lang w:eastAsia="zh-CN"/>
              </w:rPr>
              <w:t>）任命此二人分别担任两个研究组的主席），我高兴地邀请您出席</w:t>
            </w:r>
            <w:r w:rsidRPr="001B50D1">
              <w:rPr>
                <w:rStyle w:val="BDTName"/>
                <w:rFonts w:ascii="Calibri" w:hAnsi="Calibri" w:cs="Calibri"/>
                <w:sz w:val="24"/>
                <w:szCs w:val="24"/>
                <w:lang w:eastAsia="zh-CN"/>
              </w:rPr>
              <w:t>ITU-D</w:t>
            </w:r>
            <w:r w:rsidRPr="001B50D1">
              <w:rPr>
                <w:rStyle w:val="BDTName"/>
                <w:rFonts w:ascii="Calibri" w:hAnsi="Calibri" w:cs="Calibri"/>
                <w:sz w:val="24"/>
                <w:szCs w:val="24"/>
                <w:lang w:eastAsia="zh-CN"/>
              </w:rPr>
              <w:t>研究组第</w:t>
            </w:r>
            <w:r w:rsidR="00453518" w:rsidRPr="001B50D1">
              <w:rPr>
                <w:rStyle w:val="BDTName"/>
                <w:rFonts w:ascii="Calibri" w:hAnsi="Calibri" w:cs="Calibri" w:hint="eastAsia"/>
                <w:sz w:val="24"/>
                <w:szCs w:val="24"/>
                <w:lang w:eastAsia="zh-CN"/>
              </w:rPr>
              <w:t>七</w:t>
            </w:r>
            <w:r w:rsidRPr="001B50D1">
              <w:rPr>
                <w:rStyle w:val="BDTName"/>
                <w:rFonts w:ascii="Calibri" w:hAnsi="Calibri" w:cs="Calibri"/>
                <w:sz w:val="24"/>
                <w:szCs w:val="24"/>
                <w:lang w:eastAsia="zh-CN"/>
              </w:rPr>
              <w:t>研究期第一次会议。会议将在日内瓦国际电联总部举行。</w:t>
            </w:r>
          </w:p>
          <w:p w:rsidR="00F723E1" w:rsidRPr="001B50D1" w:rsidRDefault="00F723E1" w:rsidP="00F723E1">
            <w:pPr>
              <w:pStyle w:val="CEONormal"/>
              <w:ind w:firstLineChars="200" w:firstLine="482"/>
              <w:rPr>
                <w:rStyle w:val="BDTName"/>
                <w:rFonts w:ascii="Calibri" w:hAnsi="Calibri" w:cs="Calibri"/>
                <w:b w:val="0"/>
                <w:sz w:val="24"/>
                <w:szCs w:val="24"/>
                <w:lang w:eastAsia="zh-CN"/>
              </w:rPr>
            </w:pPr>
            <w:r w:rsidRPr="001B50D1">
              <w:rPr>
                <w:rStyle w:val="BDTName"/>
                <w:rFonts w:ascii="Calibri" w:hAnsi="Calibri" w:cs="Calibri"/>
                <w:sz w:val="24"/>
                <w:szCs w:val="24"/>
                <w:lang w:eastAsia="zh-CN"/>
              </w:rPr>
              <w:t>ITU-D</w:t>
            </w:r>
            <w:r w:rsidRPr="001B50D1">
              <w:rPr>
                <w:rStyle w:val="BDTName"/>
                <w:rFonts w:ascii="Calibri" w:hAnsi="Calibri" w:cs="Calibri"/>
                <w:sz w:val="24"/>
                <w:szCs w:val="24"/>
                <w:lang w:eastAsia="zh-CN"/>
              </w:rPr>
              <w:t>研究组会议向国际电联成员国、</w:t>
            </w:r>
            <w:r w:rsidRPr="001B50D1">
              <w:rPr>
                <w:rStyle w:val="BDTName"/>
                <w:rFonts w:ascii="Calibri" w:hAnsi="Calibri" w:cs="Calibri"/>
                <w:sz w:val="24"/>
                <w:szCs w:val="24"/>
                <w:lang w:eastAsia="zh-CN"/>
              </w:rPr>
              <w:t>ITU-D</w:t>
            </w:r>
            <w:r w:rsidRPr="001B50D1">
              <w:rPr>
                <w:rStyle w:val="BDTName"/>
                <w:rFonts w:ascii="Calibri" w:hAnsi="Calibri" w:cs="Calibri"/>
                <w:sz w:val="24"/>
                <w:szCs w:val="24"/>
                <w:lang w:eastAsia="zh-CN"/>
              </w:rPr>
              <w:t>部门成员和受邀出席研究组和报告人组会议并为相关课题贡献文稿的</w:t>
            </w:r>
            <w:r w:rsidRPr="001B50D1">
              <w:rPr>
                <w:rStyle w:val="BDTName"/>
                <w:rFonts w:ascii="Calibri" w:hAnsi="Calibri" w:cs="Calibri"/>
                <w:sz w:val="24"/>
                <w:szCs w:val="24"/>
                <w:lang w:eastAsia="zh-CN"/>
              </w:rPr>
              <w:t>ITU-D</w:t>
            </w:r>
            <w:r w:rsidRPr="001B50D1">
              <w:rPr>
                <w:rStyle w:val="BDTName"/>
                <w:rFonts w:ascii="Calibri" w:hAnsi="Calibri" w:cs="Calibri"/>
                <w:sz w:val="24"/>
                <w:szCs w:val="24"/>
                <w:lang w:eastAsia="zh-CN"/>
              </w:rPr>
              <w:t>部门准成员及学术成员开放。</w:t>
            </w:r>
          </w:p>
          <w:p w:rsidR="00F723E1" w:rsidRPr="001B50D1" w:rsidRDefault="00F723E1" w:rsidP="00453518">
            <w:pPr>
              <w:pStyle w:val="CEONormal"/>
              <w:ind w:firstLineChars="200" w:firstLine="482"/>
              <w:rPr>
                <w:rStyle w:val="BDTName"/>
                <w:rFonts w:ascii="Calibri" w:hAnsi="Calibri" w:cs="Calibri"/>
                <w:b w:val="0"/>
                <w:sz w:val="24"/>
                <w:szCs w:val="24"/>
                <w:lang w:eastAsia="zh-CN"/>
              </w:rPr>
            </w:pPr>
            <w:r w:rsidRPr="001B50D1">
              <w:rPr>
                <w:rStyle w:val="BDTName"/>
                <w:rFonts w:ascii="Calibri" w:hAnsi="Calibri" w:cs="Calibri"/>
                <w:sz w:val="24"/>
                <w:szCs w:val="24"/>
                <w:lang w:eastAsia="zh-CN"/>
              </w:rPr>
              <w:t>根据达成一致的新工作范围及分配的课题，第</w:t>
            </w:r>
            <w:r w:rsidRPr="001B50D1">
              <w:rPr>
                <w:rStyle w:val="BDTName"/>
                <w:rFonts w:ascii="Calibri" w:hAnsi="Calibri" w:cs="Calibri"/>
                <w:sz w:val="24"/>
                <w:szCs w:val="24"/>
                <w:lang w:eastAsia="zh-CN"/>
              </w:rPr>
              <w:t>1</w:t>
            </w:r>
            <w:r w:rsidRPr="001B50D1">
              <w:rPr>
                <w:rStyle w:val="BDTName"/>
                <w:rFonts w:ascii="Calibri" w:hAnsi="Calibri" w:cs="Calibri"/>
                <w:sz w:val="24"/>
                <w:szCs w:val="24"/>
                <w:lang w:eastAsia="zh-CN"/>
              </w:rPr>
              <w:t>研究组将于</w:t>
            </w:r>
            <w:r w:rsidRPr="001B50D1">
              <w:rPr>
                <w:rStyle w:val="BDTName"/>
                <w:rFonts w:ascii="Calibri" w:hAnsi="Calibri" w:cs="Calibri"/>
                <w:sz w:val="24"/>
                <w:szCs w:val="24"/>
                <w:lang w:eastAsia="zh-CN"/>
              </w:rPr>
              <w:t>201</w:t>
            </w:r>
            <w:r w:rsidR="00453518" w:rsidRPr="001B50D1">
              <w:rPr>
                <w:rStyle w:val="BDTName"/>
                <w:rFonts w:ascii="Calibri" w:hAnsi="Calibri" w:cs="Calibri" w:hint="eastAsia"/>
                <w:sz w:val="24"/>
                <w:szCs w:val="24"/>
                <w:lang w:eastAsia="zh-CN"/>
              </w:rPr>
              <w:t>8</w:t>
            </w:r>
            <w:r w:rsidRPr="001B50D1">
              <w:rPr>
                <w:rStyle w:val="BDTName"/>
                <w:rFonts w:ascii="Calibri" w:hAnsi="Calibri" w:cs="Calibri"/>
                <w:sz w:val="24"/>
                <w:szCs w:val="24"/>
                <w:lang w:eastAsia="zh-CN"/>
              </w:rPr>
              <w:t>年</w:t>
            </w:r>
            <w:r w:rsidR="00453518" w:rsidRPr="001B50D1">
              <w:rPr>
                <w:rStyle w:val="BDTName"/>
                <w:rFonts w:ascii="Calibri" w:hAnsi="Calibri" w:cs="Calibri" w:hint="eastAsia"/>
                <w:sz w:val="24"/>
                <w:szCs w:val="24"/>
                <w:lang w:eastAsia="zh-CN"/>
              </w:rPr>
              <w:t>4</w:t>
            </w:r>
            <w:r w:rsidRPr="001B50D1">
              <w:rPr>
                <w:rStyle w:val="BDTName"/>
                <w:rFonts w:ascii="Calibri" w:hAnsi="Calibri" w:cs="Calibri"/>
                <w:sz w:val="24"/>
                <w:szCs w:val="24"/>
                <w:lang w:eastAsia="zh-CN"/>
              </w:rPr>
              <w:t>月</w:t>
            </w:r>
            <w:r w:rsidR="00453518" w:rsidRPr="001B50D1">
              <w:rPr>
                <w:rStyle w:val="BDTName"/>
                <w:rFonts w:ascii="Calibri" w:hAnsi="Calibri" w:cs="Calibri" w:hint="eastAsia"/>
                <w:sz w:val="24"/>
                <w:szCs w:val="24"/>
                <w:lang w:eastAsia="zh-CN"/>
              </w:rPr>
              <w:t>30</w:t>
            </w:r>
            <w:r w:rsidR="00453518" w:rsidRPr="001B50D1">
              <w:rPr>
                <w:rStyle w:val="BDTName"/>
                <w:rFonts w:ascii="Calibri" w:hAnsi="Calibri" w:cs="Calibri" w:hint="eastAsia"/>
                <w:sz w:val="24"/>
                <w:szCs w:val="24"/>
                <w:lang w:eastAsia="zh-CN"/>
              </w:rPr>
              <w:t>日</w:t>
            </w:r>
            <w:r w:rsidRPr="001B50D1">
              <w:rPr>
                <w:rStyle w:val="BDTName"/>
                <w:rFonts w:ascii="Calibri" w:hAnsi="Calibri" w:cs="Calibri"/>
                <w:sz w:val="24"/>
                <w:szCs w:val="24"/>
                <w:lang w:eastAsia="zh-CN"/>
              </w:rPr>
              <w:t>至</w:t>
            </w:r>
            <w:r w:rsidR="00453518" w:rsidRPr="001B50D1">
              <w:rPr>
                <w:rStyle w:val="BDTName"/>
                <w:rFonts w:ascii="Calibri" w:hAnsi="Calibri" w:cs="Calibri" w:hint="eastAsia"/>
                <w:sz w:val="24"/>
                <w:szCs w:val="24"/>
                <w:lang w:eastAsia="zh-CN"/>
              </w:rPr>
              <w:t>5</w:t>
            </w:r>
            <w:r w:rsidR="00453518" w:rsidRPr="001B50D1">
              <w:rPr>
                <w:rStyle w:val="BDTName"/>
                <w:rFonts w:ascii="Calibri" w:hAnsi="Calibri" w:cs="Calibri" w:hint="eastAsia"/>
                <w:sz w:val="24"/>
                <w:szCs w:val="24"/>
                <w:lang w:eastAsia="zh-CN"/>
              </w:rPr>
              <w:t>月</w:t>
            </w:r>
            <w:r w:rsidR="00453518" w:rsidRPr="001B50D1">
              <w:rPr>
                <w:rStyle w:val="BDTName"/>
                <w:rFonts w:ascii="Calibri" w:hAnsi="Calibri" w:cs="Calibri" w:hint="eastAsia"/>
                <w:sz w:val="24"/>
                <w:szCs w:val="24"/>
                <w:lang w:eastAsia="zh-CN"/>
              </w:rPr>
              <w:t>4</w:t>
            </w:r>
            <w:r w:rsidRPr="001B50D1">
              <w:rPr>
                <w:rStyle w:val="BDTName"/>
                <w:rFonts w:ascii="Calibri" w:hAnsi="Calibri" w:cs="Calibri"/>
                <w:sz w:val="24"/>
                <w:szCs w:val="24"/>
                <w:lang w:eastAsia="zh-CN"/>
              </w:rPr>
              <w:t>日举行会议，第</w:t>
            </w:r>
            <w:r w:rsidRPr="001B50D1">
              <w:rPr>
                <w:rStyle w:val="BDTName"/>
                <w:rFonts w:ascii="Calibri" w:hAnsi="Calibri" w:cs="Calibri"/>
                <w:sz w:val="24"/>
                <w:szCs w:val="24"/>
                <w:lang w:eastAsia="zh-CN"/>
              </w:rPr>
              <w:t>2</w:t>
            </w:r>
            <w:r w:rsidRPr="001B50D1">
              <w:rPr>
                <w:rStyle w:val="BDTName"/>
                <w:rFonts w:ascii="Calibri" w:hAnsi="Calibri" w:cs="Calibri"/>
                <w:sz w:val="24"/>
                <w:szCs w:val="24"/>
                <w:lang w:eastAsia="zh-CN"/>
              </w:rPr>
              <w:t>研究组的会议定于</w:t>
            </w:r>
            <w:r w:rsidRPr="001B50D1">
              <w:rPr>
                <w:rStyle w:val="BDTName"/>
                <w:rFonts w:ascii="Calibri" w:hAnsi="Calibri" w:cs="Calibri"/>
                <w:sz w:val="24"/>
                <w:szCs w:val="24"/>
                <w:lang w:eastAsia="zh-CN"/>
              </w:rPr>
              <w:t>201</w:t>
            </w:r>
            <w:r w:rsidR="00453518" w:rsidRPr="001B50D1">
              <w:rPr>
                <w:rStyle w:val="BDTName"/>
                <w:rFonts w:ascii="Calibri" w:hAnsi="Calibri" w:cs="Calibri" w:hint="eastAsia"/>
                <w:sz w:val="24"/>
                <w:szCs w:val="24"/>
                <w:lang w:eastAsia="zh-CN"/>
              </w:rPr>
              <w:t>8</w:t>
            </w:r>
            <w:r w:rsidRPr="001B50D1">
              <w:rPr>
                <w:rStyle w:val="BDTName"/>
                <w:rFonts w:ascii="Calibri" w:hAnsi="Calibri" w:cs="Calibri"/>
                <w:sz w:val="24"/>
                <w:szCs w:val="24"/>
                <w:lang w:eastAsia="zh-CN"/>
              </w:rPr>
              <w:t>年</w:t>
            </w:r>
            <w:r w:rsidR="00453518" w:rsidRPr="001B50D1">
              <w:rPr>
                <w:rStyle w:val="BDTName"/>
                <w:rFonts w:ascii="Calibri" w:hAnsi="Calibri" w:cs="Calibri" w:hint="eastAsia"/>
                <w:sz w:val="24"/>
                <w:szCs w:val="24"/>
                <w:lang w:eastAsia="zh-CN"/>
              </w:rPr>
              <w:t>5</w:t>
            </w:r>
            <w:r w:rsidRPr="001B50D1">
              <w:rPr>
                <w:rStyle w:val="BDTName"/>
                <w:rFonts w:ascii="Calibri" w:hAnsi="Calibri" w:cs="Calibri"/>
                <w:sz w:val="24"/>
                <w:szCs w:val="24"/>
                <w:lang w:eastAsia="zh-CN"/>
              </w:rPr>
              <w:t>月</w:t>
            </w:r>
            <w:r w:rsidR="00453518" w:rsidRPr="001B50D1">
              <w:rPr>
                <w:rStyle w:val="BDTName"/>
                <w:rFonts w:ascii="Calibri" w:hAnsi="Calibri" w:cs="Calibri" w:hint="eastAsia"/>
                <w:sz w:val="24"/>
                <w:szCs w:val="24"/>
                <w:lang w:eastAsia="zh-CN"/>
              </w:rPr>
              <w:t>7-11</w:t>
            </w:r>
            <w:r w:rsidRPr="001B50D1">
              <w:rPr>
                <w:rStyle w:val="BDTName"/>
                <w:rFonts w:ascii="Calibri" w:hAnsi="Calibri" w:cs="Calibri"/>
                <w:sz w:val="24"/>
                <w:szCs w:val="24"/>
                <w:lang w:eastAsia="zh-CN"/>
              </w:rPr>
              <w:t>日举行。第一次会议将深入地研</w:t>
            </w:r>
            <w:r w:rsidRPr="001B50D1">
              <w:rPr>
                <w:rStyle w:val="BDTName"/>
                <w:rFonts w:ascii="Calibri" w:hAnsi="Calibri" w:cs="Calibri"/>
                <w:sz w:val="24"/>
                <w:szCs w:val="24"/>
                <w:lang w:eastAsia="zh-CN"/>
              </w:rPr>
              <w:lastRenderedPageBreak/>
              <w:t>究成员在</w:t>
            </w:r>
            <w:r w:rsidRPr="001B50D1">
              <w:rPr>
                <w:rStyle w:val="BDTName"/>
                <w:rFonts w:ascii="Calibri" w:hAnsi="Calibri" w:cs="Calibri"/>
                <w:sz w:val="24"/>
                <w:szCs w:val="24"/>
                <w:lang w:eastAsia="zh-CN"/>
              </w:rPr>
              <w:t>WTDC-1</w:t>
            </w:r>
            <w:r w:rsidR="00453518" w:rsidRPr="001B50D1">
              <w:rPr>
                <w:rStyle w:val="BDTName"/>
                <w:rFonts w:ascii="Calibri" w:hAnsi="Calibri" w:cs="Calibri" w:hint="eastAsia"/>
                <w:sz w:val="24"/>
                <w:szCs w:val="24"/>
                <w:lang w:eastAsia="zh-CN"/>
              </w:rPr>
              <w:t>7</w:t>
            </w:r>
            <w:r w:rsidRPr="001B50D1">
              <w:rPr>
                <w:rStyle w:val="BDTName"/>
                <w:rFonts w:ascii="Calibri" w:hAnsi="Calibri" w:cs="Calibri"/>
                <w:sz w:val="24"/>
                <w:szCs w:val="24"/>
                <w:lang w:eastAsia="zh-CN"/>
              </w:rPr>
              <w:t>上达成一致的预期成果，确定开展工作的方法并就各研究课题的详细工作计划达成一致。这两次会议也将任命各课题的正副报告人。</w:t>
            </w:r>
          </w:p>
          <w:p w:rsidR="00F723E1" w:rsidRPr="001B50D1" w:rsidRDefault="00F723E1" w:rsidP="00F723E1">
            <w:pPr>
              <w:pStyle w:val="CEONormal"/>
              <w:ind w:firstLineChars="200" w:firstLine="482"/>
              <w:rPr>
                <w:rStyle w:val="BDTName"/>
                <w:rFonts w:ascii="Calibri" w:hAnsi="Calibri" w:cs="Calibri"/>
                <w:b w:val="0"/>
                <w:sz w:val="24"/>
                <w:szCs w:val="24"/>
                <w:lang w:eastAsia="zh-CN"/>
              </w:rPr>
            </w:pPr>
            <w:r w:rsidRPr="001B50D1">
              <w:rPr>
                <w:rStyle w:val="BDTName"/>
                <w:rFonts w:ascii="Calibri" w:hAnsi="Calibri" w:cs="Calibri"/>
                <w:sz w:val="24"/>
                <w:szCs w:val="24"/>
                <w:lang w:eastAsia="zh-CN"/>
              </w:rPr>
              <w:t>这两周内均会召开介绍</w:t>
            </w:r>
            <w:r w:rsidRPr="001B50D1">
              <w:rPr>
                <w:rStyle w:val="BDTName"/>
                <w:rFonts w:ascii="Calibri" w:hAnsi="Calibri" w:cs="Calibri"/>
                <w:sz w:val="24"/>
                <w:szCs w:val="24"/>
                <w:lang w:eastAsia="zh-CN"/>
              </w:rPr>
              <w:t>ITU-D</w:t>
            </w:r>
            <w:r w:rsidRPr="001B50D1">
              <w:rPr>
                <w:rStyle w:val="BDTName"/>
                <w:rFonts w:ascii="Calibri" w:hAnsi="Calibri" w:cs="Calibri"/>
                <w:sz w:val="24"/>
                <w:szCs w:val="24"/>
                <w:lang w:eastAsia="zh-CN"/>
              </w:rPr>
              <w:t>研究组工作的会议，详细说明工作方法及向研究组与会者提供的各种工具。</w:t>
            </w:r>
          </w:p>
          <w:p w:rsidR="00F723E1" w:rsidRPr="001B50D1" w:rsidRDefault="00F723E1" w:rsidP="00F723E1">
            <w:pPr>
              <w:pStyle w:val="CEONormal"/>
              <w:ind w:firstLineChars="200" w:firstLine="482"/>
              <w:rPr>
                <w:rStyle w:val="BDTName"/>
                <w:rFonts w:ascii="Calibri" w:hAnsi="Calibri" w:cs="Calibri"/>
                <w:b w:val="0"/>
                <w:sz w:val="24"/>
                <w:szCs w:val="24"/>
                <w:lang w:eastAsia="zh-CN"/>
              </w:rPr>
            </w:pPr>
            <w:r w:rsidRPr="001B50D1">
              <w:rPr>
                <w:rStyle w:val="BDTName"/>
                <w:rFonts w:ascii="Calibri" w:hAnsi="Calibri" w:cs="Calibri"/>
                <w:sz w:val="24"/>
                <w:szCs w:val="24"/>
                <w:lang w:eastAsia="zh-CN"/>
              </w:rPr>
              <w:t>上述会议的时间管理计划和议程草案见各会议网站（参见</w:t>
            </w:r>
            <w:r w:rsidRPr="001B50D1">
              <w:rPr>
                <w:rStyle w:val="BDTName"/>
                <w:rFonts w:ascii="Calibri" w:hAnsi="Calibri" w:cs="Calibri"/>
                <w:bCs/>
                <w:sz w:val="24"/>
                <w:szCs w:val="24"/>
                <w:lang w:eastAsia="zh-CN"/>
              </w:rPr>
              <w:t>附件</w:t>
            </w:r>
            <w:r w:rsidRPr="001B50D1">
              <w:rPr>
                <w:rStyle w:val="BDTName"/>
                <w:rFonts w:ascii="Calibri" w:hAnsi="Calibri" w:cs="Calibri"/>
                <w:bCs/>
                <w:sz w:val="24"/>
                <w:szCs w:val="24"/>
                <w:lang w:eastAsia="zh-CN"/>
              </w:rPr>
              <w:t>1</w:t>
            </w:r>
            <w:r w:rsidRPr="001B50D1">
              <w:rPr>
                <w:rStyle w:val="BDTName"/>
                <w:rFonts w:ascii="Calibri" w:hAnsi="Calibri" w:cs="Calibri"/>
                <w:sz w:val="24"/>
                <w:szCs w:val="24"/>
                <w:lang w:eastAsia="zh-CN"/>
              </w:rPr>
              <w:t>）。有关如何注册、如何申请与会补贴、如何提交文稿的详细信息及其它实用信息附于本函</w:t>
            </w:r>
            <w:r w:rsidRPr="001B50D1">
              <w:rPr>
                <w:rStyle w:val="BDTName"/>
                <w:rFonts w:ascii="Calibri" w:hAnsi="Calibri" w:cs="Calibri"/>
                <w:bCs/>
                <w:sz w:val="24"/>
                <w:szCs w:val="24"/>
                <w:lang w:eastAsia="zh-CN"/>
              </w:rPr>
              <w:t>附件</w:t>
            </w:r>
            <w:r w:rsidRPr="001B50D1">
              <w:rPr>
                <w:rStyle w:val="BDTName"/>
                <w:rFonts w:ascii="Calibri" w:hAnsi="Calibri" w:cs="Calibri"/>
                <w:bCs/>
                <w:sz w:val="24"/>
                <w:szCs w:val="24"/>
                <w:lang w:eastAsia="zh-CN"/>
              </w:rPr>
              <w:t>2</w:t>
            </w:r>
            <w:r w:rsidRPr="001B50D1">
              <w:rPr>
                <w:rStyle w:val="BDTName"/>
                <w:rFonts w:ascii="Calibri" w:hAnsi="Calibri" w:cs="Calibri"/>
                <w:sz w:val="24"/>
                <w:szCs w:val="24"/>
                <w:lang w:eastAsia="zh-CN"/>
              </w:rPr>
              <w:t>。</w:t>
            </w:r>
          </w:p>
          <w:p w:rsidR="00F723E1" w:rsidRPr="001B50D1" w:rsidRDefault="00F723E1" w:rsidP="00453518">
            <w:pPr>
              <w:pStyle w:val="CEONormal"/>
              <w:ind w:firstLineChars="200" w:firstLine="482"/>
              <w:rPr>
                <w:rStyle w:val="BDTName"/>
                <w:rFonts w:ascii="Calibri" w:hAnsi="Calibri" w:cs="Calibri"/>
                <w:b w:val="0"/>
                <w:sz w:val="24"/>
                <w:szCs w:val="24"/>
              </w:rPr>
            </w:pPr>
            <w:proofErr w:type="spellStart"/>
            <w:r w:rsidRPr="001B50D1">
              <w:rPr>
                <w:rStyle w:val="BDTName"/>
                <w:rFonts w:ascii="Calibri" w:hAnsi="Calibri" w:cs="Calibri"/>
                <w:sz w:val="24"/>
                <w:szCs w:val="24"/>
              </w:rPr>
              <w:t>欲了解更多信息，请与</w:t>
            </w:r>
            <w:proofErr w:type="spellEnd"/>
            <w:r w:rsidRPr="001B50D1">
              <w:rPr>
                <w:rStyle w:val="BDTName"/>
                <w:rFonts w:ascii="Calibri" w:hAnsi="Calibri" w:cs="Calibri"/>
                <w:sz w:val="24"/>
                <w:szCs w:val="24"/>
              </w:rPr>
              <w:t>ITU-D</w:t>
            </w:r>
            <w:proofErr w:type="spellStart"/>
            <w:r w:rsidRPr="001B50D1">
              <w:rPr>
                <w:rStyle w:val="BDTName"/>
                <w:rFonts w:ascii="Calibri" w:hAnsi="Calibri" w:cs="Calibri"/>
                <w:sz w:val="24"/>
                <w:szCs w:val="24"/>
              </w:rPr>
              <w:t>研究组</w:t>
            </w:r>
            <w:proofErr w:type="spellEnd"/>
            <w:r w:rsidR="00453518" w:rsidRPr="001B50D1">
              <w:rPr>
                <w:rStyle w:val="BDTName"/>
                <w:rFonts w:ascii="Calibri" w:hAnsi="Calibri" w:cs="Calibri" w:hint="eastAsia"/>
                <w:sz w:val="24"/>
                <w:szCs w:val="24"/>
                <w:lang w:eastAsia="zh-CN"/>
              </w:rPr>
              <w:t>顾问</w:t>
            </w:r>
            <w:r w:rsidRPr="001B50D1">
              <w:rPr>
                <w:rStyle w:val="BDTName"/>
                <w:rFonts w:ascii="Calibri" w:hAnsi="Calibri" w:cs="Calibri"/>
                <w:sz w:val="24"/>
                <w:szCs w:val="24"/>
              </w:rPr>
              <w:t xml:space="preserve">Christine </w:t>
            </w:r>
            <w:proofErr w:type="spellStart"/>
            <w:r w:rsidRPr="001B50D1">
              <w:rPr>
                <w:rStyle w:val="BDTName"/>
                <w:rFonts w:ascii="Calibri" w:hAnsi="Calibri" w:cs="Calibri"/>
                <w:sz w:val="24"/>
                <w:szCs w:val="24"/>
              </w:rPr>
              <w:t>Sund</w:t>
            </w:r>
            <w:r w:rsidRPr="001B50D1">
              <w:rPr>
                <w:rStyle w:val="BDTName"/>
                <w:rFonts w:ascii="Calibri" w:hAnsi="Calibri" w:cs="Calibri"/>
                <w:sz w:val="24"/>
                <w:szCs w:val="24"/>
              </w:rPr>
              <w:t>女士联系，电话</w:t>
            </w:r>
            <w:proofErr w:type="spellEnd"/>
            <w:r w:rsidRPr="001B50D1">
              <w:rPr>
                <w:rStyle w:val="BDTName"/>
                <w:rFonts w:ascii="Calibri" w:hAnsi="Calibri" w:cs="Calibri"/>
                <w:sz w:val="24"/>
                <w:szCs w:val="24"/>
              </w:rPr>
              <w:t>：</w:t>
            </w:r>
            <w:r w:rsidRPr="001B50D1">
              <w:rPr>
                <w:rStyle w:val="BDTName"/>
                <w:rFonts w:ascii="Calibri" w:hAnsi="Calibri" w:cs="Calibri"/>
                <w:sz w:val="24"/>
                <w:szCs w:val="24"/>
              </w:rPr>
              <w:t>+41 22 730</w:t>
            </w:r>
            <w:r w:rsidR="00453518" w:rsidRPr="001B50D1">
              <w:rPr>
                <w:rStyle w:val="BDTName"/>
                <w:rFonts w:ascii="Calibri" w:hAnsi="Calibri" w:cs="Calibri" w:hint="eastAsia"/>
                <w:sz w:val="24"/>
                <w:szCs w:val="24"/>
                <w:lang w:eastAsia="zh-CN"/>
              </w:rPr>
              <w:t xml:space="preserve"> </w:t>
            </w:r>
            <w:r w:rsidRPr="001B50D1">
              <w:rPr>
                <w:rStyle w:val="BDTName"/>
                <w:rFonts w:ascii="Calibri" w:hAnsi="Calibri" w:cs="Calibri"/>
                <w:sz w:val="24"/>
                <w:szCs w:val="24"/>
              </w:rPr>
              <w:t>5999</w:t>
            </w:r>
            <w:r w:rsidRPr="001B50D1">
              <w:rPr>
                <w:rStyle w:val="BDTName"/>
                <w:rFonts w:ascii="Calibri" w:hAnsi="Calibri" w:cs="Calibri"/>
                <w:sz w:val="24"/>
                <w:szCs w:val="24"/>
                <w:lang w:eastAsia="zh-CN"/>
              </w:rPr>
              <w:t>；</w:t>
            </w:r>
            <w:proofErr w:type="spellStart"/>
            <w:r w:rsidRPr="001B50D1">
              <w:rPr>
                <w:rStyle w:val="BDTName"/>
                <w:rFonts w:ascii="Calibri" w:hAnsi="Calibri" w:cs="Calibri"/>
                <w:sz w:val="24"/>
                <w:szCs w:val="24"/>
              </w:rPr>
              <w:t>传真</w:t>
            </w:r>
            <w:proofErr w:type="spellEnd"/>
            <w:r w:rsidRPr="001B50D1">
              <w:rPr>
                <w:rStyle w:val="BDTName"/>
                <w:rFonts w:ascii="Calibri" w:hAnsi="Calibri" w:cs="Calibri"/>
                <w:sz w:val="24"/>
                <w:szCs w:val="24"/>
              </w:rPr>
              <w:t>：</w:t>
            </w:r>
            <w:r w:rsidRPr="001B50D1">
              <w:rPr>
                <w:rStyle w:val="BDTName"/>
                <w:rFonts w:ascii="Calibri" w:hAnsi="Calibri" w:cs="Calibri"/>
                <w:sz w:val="24"/>
                <w:szCs w:val="24"/>
              </w:rPr>
              <w:t>+41 22 730</w:t>
            </w:r>
            <w:r w:rsidR="00453518" w:rsidRPr="001B50D1">
              <w:rPr>
                <w:rStyle w:val="BDTName"/>
                <w:rFonts w:ascii="Calibri" w:hAnsi="Calibri" w:cs="Calibri" w:hint="eastAsia"/>
                <w:sz w:val="24"/>
                <w:szCs w:val="24"/>
                <w:lang w:eastAsia="zh-CN"/>
              </w:rPr>
              <w:t xml:space="preserve"> </w:t>
            </w:r>
            <w:r w:rsidRPr="001B50D1">
              <w:rPr>
                <w:rStyle w:val="BDTName"/>
                <w:rFonts w:ascii="Calibri" w:hAnsi="Calibri" w:cs="Calibri"/>
                <w:sz w:val="24"/>
                <w:szCs w:val="24"/>
              </w:rPr>
              <w:t>5484</w:t>
            </w:r>
            <w:r w:rsidRPr="001B50D1">
              <w:rPr>
                <w:rStyle w:val="BDTName"/>
                <w:rFonts w:ascii="Calibri" w:hAnsi="Calibri" w:cs="Calibri"/>
                <w:sz w:val="24"/>
                <w:szCs w:val="24"/>
              </w:rPr>
              <w:t>；电子邮件：</w:t>
            </w:r>
            <w:hyperlink r:id="rId9" w:history="1">
              <w:r w:rsidRPr="001B50D1">
                <w:rPr>
                  <w:rStyle w:val="Hyperlink"/>
                  <w:rFonts w:ascii="Calibri" w:hAnsi="Calibri" w:cs="Calibri"/>
                  <w:sz w:val="24"/>
                  <w:szCs w:val="24"/>
                  <w:lang w:val="en-US"/>
                </w:rPr>
                <w:t>devsg@itu.int</w:t>
              </w:r>
            </w:hyperlink>
            <w:r w:rsidRPr="001B50D1">
              <w:rPr>
                <w:rStyle w:val="BDTName"/>
                <w:rFonts w:ascii="Calibri" w:hAnsi="Calibri" w:cs="Calibri"/>
                <w:sz w:val="24"/>
                <w:szCs w:val="24"/>
              </w:rPr>
              <w:t>。</w:t>
            </w:r>
          </w:p>
          <w:p w:rsidR="00F723E1" w:rsidRPr="001B50D1" w:rsidRDefault="00F723E1" w:rsidP="00453518">
            <w:pPr>
              <w:pStyle w:val="CEONormal"/>
              <w:ind w:firstLineChars="200" w:firstLine="482"/>
              <w:rPr>
                <w:rStyle w:val="BDTName"/>
                <w:rFonts w:ascii="Calibri" w:hAnsi="Calibri" w:cs="Calibri"/>
                <w:b w:val="0"/>
                <w:sz w:val="24"/>
                <w:szCs w:val="24"/>
                <w:lang w:eastAsia="zh-CN"/>
              </w:rPr>
            </w:pPr>
            <w:r w:rsidRPr="001B50D1">
              <w:rPr>
                <w:rStyle w:val="BDTName"/>
                <w:rFonts w:ascii="Calibri" w:hAnsi="Calibri" w:cs="Calibri"/>
                <w:sz w:val="24"/>
                <w:szCs w:val="24"/>
                <w:lang w:eastAsia="zh-CN"/>
              </w:rPr>
              <w:t>我期待诸位积极参与我们研究组的工作</w:t>
            </w:r>
            <w:r w:rsidR="00453518" w:rsidRPr="001B50D1">
              <w:rPr>
                <w:rStyle w:val="BDTName"/>
                <w:rFonts w:ascii="Calibri" w:hAnsi="Calibri" w:cs="Calibri" w:hint="eastAsia"/>
                <w:sz w:val="24"/>
                <w:szCs w:val="24"/>
                <w:lang w:eastAsia="zh-CN"/>
              </w:rPr>
              <w:t>并取得新研究期的开门红</w:t>
            </w:r>
            <w:r w:rsidRPr="001B50D1">
              <w:rPr>
                <w:rStyle w:val="BDTName"/>
                <w:rFonts w:ascii="Calibri" w:hAnsi="Calibri" w:cs="Calibri"/>
                <w:sz w:val="24"/>
                <w:szCs w:val="24"/>
                <w:lang w:eastAsia="zh-CN"/>
              </w:rPr>
              <w:t>。</w:t>
            </w:r>
          </w:p>
          <w:p w:rsidR="00F723E1" w:rsidRPr="001B50D1" w:rsidRDefault="00F723E1" w:rsidP="00F723E1">
            <w:pPr>
              <w:pStyle w:val="CEONormal"/>
              <w:spacing w:before="240" w:after="360"/>
              <w:rPr>
                <w:rFonts w:ascii="Calibri" w:hAnsi="Calibri" w:cs="Calibri"/>
                <w:sz w:val="24"/>
                <w:szCs w:val="24"/>
                <w:lang w:eastAsia="zh-CN"/>
              </w:rPr>
            </w:pPr>
            <w:r w:rsidRPr="001B50D1">
              <w:rPr>
                <w:rFonts w:ascii="Calibri" w:hAnsi="Calibri" w:cs="Calibri"/>
                <w:sz w:val="24"/>
                <w:szCs w:val="24"/>
                <w:lang w:eastAsia="zh-CN"/>
              </w:rPr>
              <w:t>顺致敬意，</w:t>
            </w:r>
          </w:p>
          <w:p w:rsidR="00C70412" w:rsidRPr="005B6A34" w:rsidRDefault="00C70412" w:rsidP="00C70412">
            <w:pPr>
              <w:pStyle w:val="BDTSignatureName"/>
              <w:spacing w:before="240"/>
              <w:rPr>
                <w:rFonts w:cs="Traditional Arabic"/>
                <w:bCs w:val="0"/>
                <w:color w:val="auto"/>
                <w:szCs w:val="22"/>
                <w:lang w:val="en-US" w:eastAsia="zh-CN"/>
              </w:rPr>
            </w:pPr>
            <w:r w:rsidRPr="005B6A34">
              <w:rPr>
                <w:rFonts w:cs="Traditional Arabic"/>
                <w:bCs w:val="0"/>
                <w:color w:val="auto"/>
                <w:szCs w:val="22"/>
                <w:lang w:val="en-US" w:eastAsia="zh-CN"/>
              </w:rPr>
              <w:t>[</w:t>
            </w:r>
            <w:r w:rsidRPr="005B6A34">
              <w:rPr>
                <w:rFonts w:cs="Traditional Arabic"/>
                <w:bCs w:val="0"/>
                <w:color w:val="auto"/>
                <w:szCs w:val="22"/>
                <w:lang w:val="en-US" w:eastAsia="zh-CN"/>
              </w:rPr>
              <w:t>原件已签</w:t>
            </w:r>
            <w:r w:rsidRPr="005B6A34">
              <w:rPr>
                <w:rFonts w:cs="Traditional Arabic"/>
                <w:bCs w:val="0"/>
                <w:color w:val="auto"/>
                <w:szCs w:val="22"/>
                <w:lang w:val="en-US" w:eastAsia="zh-CN"/>
              </w:rPr>
              <w:t>]</w:t>
            </w:r>
          </w:p>
          <w:p w:rsidR="00F723E1" w:rsidRPr="001B50D1" w:rsidRDefault="00F723E1" w:rsidP="00F723E1">
            <w:pPr>
              <w:pStyle w:val="CEONormal"/>
              <w:rPr>
                <w:rFonts w:ascii="Calibri" w:hAnsi="Calibri" w:cs="Calibri"/>
                <w:sz w:val="24"/>
                <w:szCs w:val="24"/>
                <w:lang w:eastAsia="zh-CN"/>
              </w:rPr>
            </w:pPr>
          </w:p>
          <w:p w:rsidR="007D28B5" w:rsidRPr="001B50D1" w:rsidRDefault="00F723E1" w:rsidP="00F723E1">
            <w:pPr>
              <w:pStyle w:val="CEONormal"/>
              <w:ind w:firstLineChars="200" w:firstLine="480"/>
              <w:rPr>
                <w:sz w:val="24"/>
                <w:szCs w:val="24"/>
                <w:lang w:eastAsia="zh-CN"/>
              </w:rPr>
            </w:pPr>
            <w:r w:rsidRPr="001B50D1">
              <w:rPr>
                <w:rFonts w:ascii="Calibri" w:hAnsi="Calibri" w:cs="Calibri"/>
                <w:sz w:val="24"/>
                <w:szCs w:val="24"/>
                <w:lang w:eastAsia="zh-CN"/>
              </w:rPr>
              <w:t>主任</w:t>
            </w:r>
            <w:r w:rsidRPr="001B50D1">
              <w:rPr>
                <w:rFonts w:ascii="Calibri" w:hAnsi="Calibri" w:cs="Calibri" w:hint="eastAsia"/>
                <w:sz w:val="24"/>
                <w:szCs w:val="24"/>
                <w:lang w:eastAsia="zh-CN"/>
              </w:rPr>
              <w:br/>
            </w:r>
            <w:r w:rsidRPr="001B50D1">
              <w:rPr>
                <w:rFonts w:ascii="Calibri" w:hAnsi="Calibri" w:cs="Calibri"/>
                <w:sz w:val="24"/>
                <w:szCs w:val="24"/>
                <w:lang w:eastAsia="zh-CN"/>
              </w:rPr>
              <w:t>布哈伊马</w:t>
            </w:r>
            <w:r w:rsidRPr="001B50D1">
              <w:rPr>
                <w:rFonts w:ascii="Calibri" w:hAnsi="Calibri" w:cs="Calibri"/>
                <w:sz w:val="24"/>
                <w:szCs w:val="24"/>
                <w:lang w:eastAsia="zh-CN"/>
              </w:rPr>
              <w:t>•</w:t>
            </w:r>
            <w:r w:rsidRPr="001B50D1">
              <w:rPr>
                <w:rFonts w:ascii="Calibri" w:hAnsi="Calibri" w:cs="Calibri"/>
                <w:sz w:val="24"/>
                <w:szCs w:val="24"/>
                <w:lang w:eastAsia="zh-CN"/>
              </w:rPr>
              <w:t>萨努</w:t>
            </w:r>
          </w:p>
          <w:p w:rsidR="00E815AA" w:rsidRPr="001B50D1" w:rsidRDefault="00E815AA" w:rsidP="007D28B5">
            <w:pPr>
              <w:pStyle w:val="CEONormal"/>
              <w:rPr>
                <w:rFonts w:asciiTheme="minorHAnsi" w:hAnsiTheme="minorHAnsi"/>
                <w:color w:val="000000"/>
                <w:sz w:val="24"/>
                <w:szCs w:val="24"/>
                <w:lang w:eastAsia="zh-CN"/>
              </w:rPr>
            </w:pPr>
          </w:p>
          <w:p w:rsidR="00E815AA" w:rsidRPr="001B50D1" w:rsidRDefault="00E815AA" w:rsidP="00E815AA">
            <w:pPr>
              <w:pStyle w:val="CEONormal"/>
              <w:spacing w:after="0"/>
              <w:rPr>
                <w:rFonts w:eastAsia="Calibri"/>
                <w:noProof/>
                <w:sz w:val="24"/>
                <w:szCs w:val="24"/>
                <w:lang w:val="en-US" w:eastAsia="zh-CN"/>
              </w:rPr>
            </w:pPr>
          </w:p>
          <w:p w:rsidR="00E815AA" w:rsidRPr="001B50D1" w:rsidRDefault="00E815AA" w:rsidP="00E815AA">
            <w:pPr>
              <w:pStyle w:val="CEONormal"/>
              <w:spacing w:after="0"/>
              <w:rPr>
                <w:rFonts w:eastAsia="Calibri"/>
                <w:noProof/>
                <w:sz w:val="24"/>
                <w:szCs w:val="24"/>
                <w:lang w:eastAsia="zh-CN"/>
              </w:rPr>
            </w:pPr>
          </w:p>
          <w:p w:rsidR="007D28B5" w:rsidRPr="001B50D1" w:rsidRDefault="007D28B5" w:rsidP="007D28B5">
            <w:pPr>
              <w:pStyle w:val="BDTVisa"/>
              <w:rPr>
                <w:sz w:val="24"/>
                <w:szCs w:val="24"/>
                <w:lang w:val="en-US" w:eastAsia="zh-CN"/>
              </w:rPr>
            </w:pPr>
          </w:p>
          <w:p w:rsidR="007D28B5" w:rsidRPr="001B50D1" w:rsidRDefault="007D28B5" w:rsidP="007D28B5">
            <w:pPr>
              <w:rPr>
                <w:sz w:val="24"/>
                <w:szCs w:val="24"/>
                <w:lang w:eastAsia="zh-CN"/>
              </w:rPr>
            </w:pPr>
          </w:p>
          <w:p w:rsidR="007D28B5" w:rsidRPr="001B50D1" w:rsidRDefault="007D28B5" w:rsidP="007D28B5">
            <w:pPr>
              <w:pStyle w:val="BDTNormal"/>
              <w:rPr>
                <w:sz w:val="24"/>
                <w:szCs w:val="24"/>
                <w:lang w:val="en-US"/>
              </w:rPr>
            </w:pPr>
            <w:r w:rsidRPr="001B50D1">
              <w:rPr>
                <w:rFonts w:hint="eastAsia"/>
                <w:sz w:val="24"/>
                <w:szCs w:val="24"/>
                <w:lang w:val="en-US" w:eastAsia="zh-CN"/>
              </w:rPr>
              <w:t>抄送：</w:t>
            </w:r>
          </w:p>
          <w:p w:rsidR="007D28B5" w:rsidRPr="001B50D1" w:rsidRDefault="007D28B5" w:rsidP="007D28B5">
            <w:pPr>
              <w:pStyle w:val="BDTNormal"/>
              <w:numPr>
                <w:ilvl w:val="0"/>
                <w:numId w:val="21"/>
              </w:numPr>
              <w:rPr>
                <w:sz w:val="24"/>
                <w:szCs w:val="24"/>
                <w:lang w:val="en-US" w:eastAsia="zh-CN"/>
              </w:rPr>
            </w:pPr>
            <w:r w:rsidRPr="001B50D1">
              <w:rPr>
                <w:sz w:val="24"/>
                <w:szCs w:val="24"/>
                <w:lang w:val="en-US" w:eastAsia="zh-CN"/>
              </w:rPr>
              <w:t>ITU-D</w:t>
            </w:r>
            <w:r w:rsidRPr="001B50D1">
              <w:rPr>
                <w:rFonts w:hint="eastAsia"/>
                <w:sz w:val="24"/>
                <w:szCs w:val="24"/>
                <w:lang w:val="en-US" w:eastAsia="zh-CN"/>
              </w:rPr>
              <w:t>第</w:t>
            </w:r>
            <w:r w:rsidRPr="001B50D1">
              <w:rPr>
                <w:sz w:val="24"/>
                <w:szCs w:val="24"/>
                <w:lang w:val="en-US" w:eastAsia="zh-CN"/>
              </w:rPr>
              <w:t>1</w:t>
            </w:r>
            <w:r w:rsidRPr="001B50D1">
              <w:rPr>
                <w:rFonts w:hint="eastAsia"/>
                <w:sz w:val="24"/>
                <w:szCs w:val="24"/>
                <w:lang w:val="en-US" w:eastAsia="zh-CN"/>
              </w:rPr>
              <w:t>和</w:t>
            </w:r>
            <w:r w:rsidRPr="001B50D1">
              <w:rPr>
                <w:sz w:val="24"/>
                <w:szCs w:val="24"/>
                <w:lang w:val="en-US" w:eastAsia="zh-CN"/>
              </w:rPr>
              <w:t>2</w:t>
            </w:r>
            <w:r w:rsidRPr="001B50D1">
              <w:rPr>
                <w:rFonts w:hint="eastAsia"/>
                <w:sz w:val="24"/>
                <w:szCs w:val="24"/>
                <w:lang w:val="en-US" w:eastAsia="zh-CN"/>
              </w:rPr>
              <w:t>研究组课题正副报告人</w:t>
            </w:r>
            <w:r w:rsidR="00955B8A" w:rsidRPr="001B50D1">
              <w:rPr>
                <w:rFonts w:hint="eastAsia"/>
                <w:sz w:val="24"/>
                <w:szCs w:val="24"/>
                <w:lang w:val="en-US" w:eastAsia="zh-CN"/>
              </w:rPr>
              <w:t>的候选人</w:t>
            </w:r>
          </w:p>
          <w:p w:rsidR="007D28B5" w:rsidRPr="001B50D1" w:rsidRDefault="007D28B5" w:rsidP="007D28B5">
            <w:pPr>
              <w:pStyle w:val="BDTNormal"/>
              <w:numPr>
                <w:ilvl w:val="0"/>
                <w:numId w:val="21"/>
              </w:numPr>
              <w:rPr>
                <w:sz w:val="24"/>
                <w:szCs w:val="24"/>
                <w:lang w:val="en-US" w:eastAsia="zh-CN"/>
              </w:rPr>
            </w:pPr>
            <w:r w:rsidRPr="001B50D1">
              <w:rPr>
                <w:rFonts w:hint="eastAsia"/>
                <w:sz w:val="24"/>
                <w:szCs w:val="24"/>
                <w:lang w:val="en-US" w:eastAsia="zh-CN"/>
              </w:rPr>
              <w:t>国际电联区域代表处</w:t>
            </w:r>
          </w:p>
          <w:p w:rsidR="007D28B5" w:rsidRPr="001B50D1" w:rsidRDefault="007D28B5" w:rsidP="007D28B5">
            <w:pPr>
              <w:pStyle w:val="BDTNormal"/>
              <w:numPr>
                <w:ilvl w:val="0"/>
                <w:numId w:val="21"/>
              </w:numPr>
              <w:rPr>
                <w:sz w:val="24"/>
                <w:szCs w:val="24"/>
                <w:lang w:val="en-US" w:eastAsia="zh-CN"/>
              </w:rPr>
            </w:pPr>
            <w:r w:rsidRPr="001B50D1">
              <w:rPr>
                <w:sz w:val="24"/>
                <w:szCs w:val="24"/>
                <w:lang w:val="en-US" w:eastAsia="zh-CN"/>
              </w:rPr>
              <w:t>ITU-D</w:t>
            </w:r>
            <w:r w:rsidRPr="001B50D1">
              <w:rPr>
                <w:rFonts w:hint="eastAsia"/>
                <w:sz w:val="24"/>
                <w:szCs w:val="24"/>
                <w:lang w:val="en-US" w:eastAsia="zh-CN"/>
              </w:rPr>
              <w:t>第</w:t>
            </w:r>
            <w:r w:rsidRPr="001B50D1">
              <w:rPr>
                <w:sz w:val="24"/>
                <w:szCs w:val="24"/>
                <w:lang w:val="en-US" w:eastAsia="zh-CN"/>
              </w:rPr>
              <w:t>1</w:t>
            </w:r>
            <w:r w:rsidRPr="001B50D1">
              <w:rPr>
                <w:rFonts w:hint="eastAsia"/>
                <w:sz w:val="24"/>
                <w:szCs w:val="24"/>
                <w:lang w:val="en-US" w:eastAsia="zh-CN"/>
              </w:rPr>
              <w:t>和第</w:t>
            </w:r>
            <w:r w:rsidRPr="001B50D1">
              <w:rPr>
                <w:sz w:val="24"/>
                <w:szCs w:val="24"/>
                <w:lang w:val="en-US" w:eastAsia="zh-CN"/>
              </w:rPr>
              <w:t>2</w:t>
            </w:r>
            <w:r w:rsidRPr="001B50D1">
              <w:rPr>
                <w:rFonts w:hint="eastAsia"/>
                <w:sz w:val="24"/>
                <w:szCs w:val="24"/>
                <w:lang w:val="en-US" w:eastAsia="zh-CN"/>
              </w:rPr>
              <w:t>研究组课题在总部和区域代表处</w:t>
            </w:r>
            <w:r w:rsidRPr="001B50D1">
              <w:rPr>
                <w:sz w:val="24"/>
                <w:szCs w:val="24"/>
                <w:lang w:val="en-US" w:eastAsia="zh-CN"/>
              </w:rPr>
              <w:t>/</w:t>
            </w:r>
            <w:r w:rsidRPr="001B50D1">
              <w:rPr>
                <w:rFonts w:hint="eastAsia"/>
                <w:sz w:val="24"/>
                <w:szCs w:val="24"/>
                <w:lang w:val="en-US" w:eastAsia="zh-CN"/>
              </w:rPr>
              <w:t>地区办事处的联系人</w:t>
            </w:r>
          </w:p>
        </w:tc>
      </w:tr>
    </w:tbl>
    <w:p w:rsidR="00577212" w:rsidRPr="001B50D1" w:rsidRDefault="00577212">
      <w:pPr>
        <w:tabs>
          <w:tab w:val="clear" w:pos="794"/>
          <w:tab w:val="clear" w:pos="1191"/>
          <w:tab w:val="clear" w:pos="1588"/>
          <w:tab w:val="clear" w:pos="1985"/>
        </w:tabs>
        <w:overflowPunct/>
        <w:autoSpaceDE/>
        <w:autoSpaceDN/>
        <w:adjustRightInd/>
        <w:spacing w:before="0" w:line="240" w:lineRule="auto"/>
        <w:textAlignment w:val="auto"/>
        <w:rPr>
          <w:sz w:val="24"/>
          <w:szCs w:val="24"/>
          <w:lang w:val="es-ES" w:eastAsia="zh-CN"/>
        </w:rPr>
      </w:pPr>
      <w:r w:rsidRPr="001B50D1">
        <w:rPr>
          <w:sz w:val="24"/>
          <w:szCs w:val="24"/>
          <w:lang w:eastAsia="zh-CN"/>
        </w:rPr>
        <w:lastRenderedPageBreak/>
        <w:br w:type="page"/>
      </w:r>
    </w:p>
    <w:tbl>
      <w:tblPr>
        <w:tblStyle w:val="TableGrid"/>
        <w:tblW w:w="0" w:type="auto"/>
        <w:tblLook w:val="04A0" w:firstRow="1" w:lastRow="0" w:firstColumn="1" w:lastColumn="0" w:noHBand="0" w:noVBand="1"/>
      </w:tblPr>
      <w:tblGrid>
        <w:gridCol w:w="9639"/>
      </w:tblGrid>
      <w:tr w:rsidR="00577212" w:rsidRPr="001B50D1" w:rsidTr="00577212">
        <w:tc>
          <w:tcPr>
            <w:tcW w:w="9855" w:type="dxa"/>
            <w:tcBorders>
              <w:top w:val="nil"/>
              <w:left w:val="nil"/>
              <w:bottom w:val="nil"/>
              <w:right w:val="nil"/>
            </w:tcBorders>
          </w:tcPr>
          <w:p w:rsidR="007D28B5" w:rsidRPr="001B50D1" w:rsidRDefault="007D28B5" w:rsidP="007D28B5">
            <w:pPr>
              <w:pStyle w:val="BDTAnnexes"/>
              <w:jc w:val="center"/>
              <w:rPr>
                <w:sz w:val="24"/>
                <w:szCs w:val="24"/>
                <w:lang w:eastAsia="zh-CN"/>
              </w:rPr>
            </w:pPr>
            <w:r w:rsidRPr="001B50D1">
              <w:rPr>
                <w:rFonts w:hint="eastAsia"/>
                <w:sz w:val="24"/>
                <w:szCs w:val="24"/>
                <w:lang w:eastAsia="zh-CN"/>
              </w:rPr>
              <w:lastRenderedPageBreak/>
              <w:t>附件</w:t>
            </w:r>
            <w:r w:rsidRPr="001B50D1">
              <w:rPr>
                <w:sz w:val="24"/>
                <w:szCs w:val="24"/>
                <w:lang w:eastAsia="zh-CN"/>
              </w:rPr>
              <w:t>1</w:t>
            </w:r>
          </w:p>
          <w:p w:rsidR="007D28B5" w:rsidRPr="001B50D1" w:rsidRDefault="007D28B5" w:rsidP="007D28B5">
            <w:pPr>
              <w:pStyle w:val="CEOHeading1Underlined"/>
              <w:keepLines w:val="0"/>
              <w:spacing w:before="240"/>
              <w:rPr>
                <w:rFonts w:asciiTheme="minorHAnsi" w:hAnsiTheme="minorHAnsi"/>
                <w:sz w:val="24"/>
                <w:szCs w:val="24"/>
                <w:lang w:eastAsia="zh-CN"/>
              </w:rPr>
            </w:pPr>
            <w:r w:rsidRPr="001B50D1">
              <w:rPr>
                <w:rFonts w:asciiTheme="minorHAnsi" w:hAnsiTheme="minorHAnsi" w:hint="eastAsia"/>
                <w:sz w:val="24"/>
                <w:szCs w:val="24"/>
                <w:lang w:eastAsia="zh-CN"/>
              </w:rPr>
              <w:t>会议</w:t>
            </w:r>
            <w:r w:rsidRPr="001B50D1">
              <w:rPr>
                <w:rFonts w:asciiTheme="minorHAnsi" w:hAnsiTheme="minorHAnsi"/>
                <w:sz w:val="24"/>
                <w:szCs w:val="24"/>
                <w:lang w:eastAsia="zh-CN"/>
              </w:rPr>
              <w:t>议程和时间安排草案</w:t>
            </w:r>
          </w:p>
          <w:p w:rsidR="007D28B5" w:rsidRPr="001B50D1" w:rsidRDefault="007D28B5" w:rsidP="007D28B5">
            <w:pPr>
              <w:ind w:firstLineChars="200" w:firstLine="482"/>
              <w:rPr>
                <w:rFonts w:asciiTheme="minorHAnsi" w:eastAsia="SimHei" w:hAnsiTheme="minorHAnsi" w:cs="Simplified Arabic"/>
                <w:sz w:val="24"/>
                <w:szCs w:val="24"/>
                <w:lang w:val="en-GB" w:eastAsia="zh-CN"/>
              </w:rPr>
            </w:pPr>
            <w:r w:rsidRPr="001B50D1">
              <w:rPr>
                <w:rFonts w:cs="Simplified Arabic" w:hint="eastAsia"/>
                <w:b/>
                <w:bCs/>
                <w:sz w:val="24"/>
                <w:szCs w:val="24"/>
                <w:lang w:val="en-GB" w:eastAsia="zh-CN"/>
              </w:rPr>
              <w:t>ITU-D</w:t>
            </w:r>
            <w:r w:rsidRPr="001B50D1">
              <w:rPr>
                <w:rFonts w:cs="Simplified Arabic" w:hint="eastAsia"/>
                <w:b/>
                <w:bCs/>
                <w:sz w:val="24"/>
                <w:szCs w:val="24"/>
                <w:lang w:val="en-GB" w:eastAsia="zh-CN"/>
              </w:rPr>
              <w:t>第</w:t>
            </w:r>
            <w:r w:rsidRPr="001B50D1">
              <w:rPr>
                <w:rFonts w:cs="Simplified Arabic" w:hint="eastAsia"/>
                <w:b/>
                <w:bCs/>
                <w:sz w:val="24"/>
                <w:szCs w:val="24"/>
                <w:lang w:val="en-GB" w:eastAsia="zh-CN"/>
              </w:rPr>
              <w:t>1</w:t>
            </w:r>
            <w:r w:rsidRPr="001B50D1">
              <w:rPr>
                <w:rFonts w:cs="Simplified Arabic" w:hint="eastAsia"/>
                <w:b/>
                <w:bCs/>
                <w:sz w:val="24"/>
                <w:szCs w:val="24"/>
                <w:lang w:val="en-GB" w:eastAsia="zh-CN"/>
              </w:rPr>
              <w:t>和第</w:t>
            </w:r>
            <w:r w:rsidRPr="001B50D1">
              <w:rPr>
                <w:rFonts w:cs="Simplified Arabic" w:hint="eastAsia"/>
                <w:b/>
                <w:bCs/>
                <w:sz w:val="24"/>
                <w:szCs w:val="24"/>
                <w:lang w:val="en-GB" w:eastAsia="zh-CN"/>
              </w:rPr>
              <w:t>2</w:t>
            </w:r>
            <w:r w:rsidRPr="001B50D1">
              <w:rPr>
                <w:rFonts w:cs="Simplified Arabic"/>
                <w:b/>
                <w:sz w:val="24"/>
                <w:szCs w:val="24"/>
                <w:lang w:val="en-GB" w:eastAsia="zh-CN"/>
              </w:rPr>
              <w:t>研究组</w:t>
            </w:r>
            <w:r w:rsidRPr="001B50D1">
              <w:rPr>
                <w:rFonts w:cs="Simplified Arabic" w:hint="eastAsia"/>
                <w:b/>
                <w:sz w:val="24"/>
                <w:szCs w:val="24"/>
                <w:lang w:val="en-GB" w:eastAsia="zh-CN"/>
              </w:rPr>
              <w:t>报告人组</w:t>
            </w:r>
            <w:r w:rsidRPr="001B50D1">
              <w:rPr>
                <w:rFonts w:cs="Simplified Arabic"/>
                <w:sz w:val="24"/>
                <w:szCs w:val="24"/>
                <w:lang w:val="en-GB" w:eastAsia="zh-CN"/>
              </w:rPr>
              <w:t>的会议议程和时间安排草案请查询：</w:t>
            </w:r>
          </w:p>
          <w:p w:rsidR="007D28B5" w:rsidRPr="001B50D1" w:rsidRDefault="007D28B5" w:rsidP="007D28B5">
            <w:pPr>
              <w:keepNext/>
              <w:keepLines/>
              <w:spacing w:after="60"/>
              <w:rPr>
                <w:rFonts w:asciiTheme="minorHAnsi" w:hAnsiTheme="minorHAnsi" w:cs="Times New Roman Bold"/>
                <w:b/>
                <w:bCs/>
                <w:sz w:val="24"/>
                <w:szCs w:val="24"/>
                <w:lang w:val="en-GB" w:eastAsia="zh-CN"/>
              </w:rPr>
            </w:pPr>
            <w:r w:rsidRPr="001B50D1">
              <w:rPr>
                <w:rFonts w:ascii="Verdana" w:hAnsi="Verdana" w:cs="Times New Roman Bold"/>
                <w:b/>
                <w:bCs/>
                <w:sz w:val="24"/>
                <w:szCs w:val="24"/>
                <w:lang w:val="en-GB" w:eastAsia="zh-CN"/>
              </w:rPr>
              <w:t>第</w:t>
            </w:r>
            <w:r w:rsidRPr="001B50D1">
              <w:rPr>
                <w:rFonts w:asciiTheme="minorHAnsi" w:hAnsiTheme="minorHAnsi" w:cs="Times New Roman Bold"/>
                <w:b/>
                <w:bCs/>
                <w:sz w:val="24"/>
                <w:szCs w:val="24"/>
                <w:lang w:val="en-GB" w:eastAsia="zh-CN"/>
              </w:rPr>
              <w:t>1</w:t>
            </w:r>
            <w:r w:rsidRPr="001B50D1">
              <w:rPr>
                <w:rFonts w:ascii="Verdana" w:hAnsi="Verdana" w:cs="Times New Roman Bold"/>
                <w:b/>
                <w:bCs/>
                <w:sz w:val="24"/>
                <w:szCs w:val="24"/>
                <w:lang w:val="en-GB" w:eastAsia="zh-CN"/>
              </w:rPr>
              <w:t>研究组</w:t>
            </w:r>
          </w:p>
          <w:p w:rsidR="007D28B5" w:rsidRPr="001B50D1" w:rsidRDefault="007D28B5" w:rsidP="007D28B5">
            <w:pPr>
              <w:pStyle w:val="CEONormal"/>
              <w:ind w:firstLineChars="200" w:firstLine="480"/>
              <w:rPr>
                <w:rFonts w:asciiTheme="minorHAnsi" w:hAnsiTheme="minorHAnsi"/>
                <w:sz w:val="24"/>
                <w:szCs w:val="24"/>
                <w:lang w:val="en-US" w:eastAsia="zh-CN"/>
              </w:rPr>
            </w:pPr>
            <w:r w:rsidRPr="001B50D1">
              <w:rPr>
                <w:rFonts w:cs="Traditional Arabic" w:hint="eastAsia"/>
                <w:sz w:val="24"/>
                <w:szCs w:val="24"/>
                <w:lang w:val="de-CH" w:eastAsia="zh-CN"/>
              </w:rPr>
              <w:t>国际电联</w:t>
            </w:r>
            <w:r w:rsidRPr="001B50D1">
              <w:rPr>
                <w:rFonts w:cs="Traditional Arabic"/>
                <w:sz w:val="24"/>
                <w:szCs w:val="24"/>
                <w:lang w:val="de-CH" w:eastAsia="zh-CN"/>
              </w:rPr>
              <w:t>会议主网站</w:t>
            </w:r>
            <w:r w:rsidRPr="001B50D1">
              <w:rPr>
                <w:rFonts w:cs="Traditional Arabic" w:hint="eastAsia"/>
                <w:sz w:val="24"/>
                <w:szCs w:val="24"/>
                <w:lang w:val="de-CH" w:eastAsia="zh-CN"/>
              </w:rPr>
              <w:t>：</w:t>
            </w:r>
          </w:p>
          <w:p w:rsidR="007D28B5" w:rsidRPr="001B50D1" w:rsidRDefault="00DA3A04" w:rsidP="007D28B5">
            <w:pPr>
              <w:pStyle w:val="CEOindentblackdots"/>
              <w:numPr>
                <w:ilvl w:val="0"/>
                <w:numId w:val="23"/>
              </w:numPr>
              <w:tabs>
                <w:tab w:val="left" w:pos="1134"/>
              </w:tabs>
              <w:spacing w:before="80"/>
              <w:ind w:left="1134" w:hanging="1134"/>
              <w:rPr>
                <w:rFonts w:asciiTheme="minorHAnsi" w:hAnsiTheme="minorHAnsi"/>
                <w:sz w:val="24"/>
                <w:szCs w:val="24"/>
                <w:lang w:val="de-CH"/>
              </w:rPr>
            </w:pPr>
            <w:hyperlink r:id="rId10" w:history="1">
              <w:r w:rsidR="007D28B5" w:rsidRPr="001B50D1">
                <w:rPr>
                  <w:rStyle w:val="Hyperlink"/>
                  <w:rFonts w:asciiTheme="minorHAnsi" w:hAnsiTheme="minorHAnsi" w:hint="eastAsia"/>
                  <w:sz w:val="24"/>
                  <w:szCs w:val="24"/>
                  <w:lang w:val="de-CH" w:eastAsia="zh-CN"/>
                </w:rPr>
                <w:t>会议网页</w:t>
              </w:r>
            </w:hyperlink>
          </w:p>
          <w:p w:rsidR="007D28B5" w:rsidRPr="001B50D1" w:rsidRDefault="00DA3A04" w:rsidP="007D28B5">
            <w:pPr>
              <w:pStyle w:val="CEOindentblackdots"/>
              <w:numPr>
                <w:ilvl w:val="0"/>
                <w:numId w:val="23"/>
              </w:numPr>
              <w:tabs>
                <w:tab w:val="left" w:pos="1134"/>
              </w:tabs>
              <w:spacing w:before="80"/>
              <w:ind w:left="1134" w:hanging="1134"/>
              <w:rPr>
                <w:rFonts w:asciiTheme="minorHAnsi" w:hAnsiTheme="minorHAnsi"/>
                <w:sz w:val="24"/>
                <w:szCs w:val="24"/>
                <w:lang w:val="de-CH"/>
              </w:rPr>
            </w:pPr>
            <w:hyperlink r:id="rId11" w:history="1">
              <w:r w:rsidR="007D28B5" w:rsidRPr="001B50D1">
                <w:rPr>
                  <w:rStyle w:val="Hyperlink"/>
                  <w:rFonts w:asciiTheme="minorHAnsi" w:hAnsiTheme="minorHAnsi" w:hint="eastAsia"/>
                  <w:sz w:val="24"/>
                  <w:szCs w:val="24"/>
                  <w:lang w:val="de-CH" w:eastAsia="zh-CN"/>
                </w:rPr>
                <w:t>议程草案</w:t>
              </w:r>
            </w:hyperlink>
          </w:p>
          <w:p w:rsidR="007D28B5" w:rsidRPr="001B50D1" w:rsidRDefault="007D28B5" w:rsidP="007D28B5">
            <w:pPr>
              <w:pStyle w:val="CEOindentblackdots"/>
              <w:numPr>
                <w:ilvl w:val="0"/>
                <w:numId w:val="23"/>
              </w:numPr>
              <w:tabs>
                <w:tab w:val="left" w:pos="1134"/>
              </w:tabs>
              <w:spacing w:before="80"/>
              <w:ind w:left="1134" w:hanging="1134"/>
              <w:rPr>
                <w:rStyle w:val="Hyperlink"/>
                <w:rFonts w:asciiTheme="minorHAnsi" w:hAnsiTheme="minorHAnsi"/>
                <w:sz w:val="24"/>
                <w:szCs w:val="24"/>
                <w:lang w:val="de-CH"/>
              </w:rPr>
            </w:pPr>
            <w:r w:rsidRPr="001B50D1">
              <w:rPr>
                <w:rFonts w:asciiTheme="minorHAnsi" w:hAnsiTheme="minorHAnsi"/>
                <w:sz w:val="24"/>
                <w:szCs w:val="24"/>
                <w:lang w:val="en-US"/>
              </w:rPr>
              <w:fldChar w:fldCharType="begin"/>
            </w:r>
            <w:r w:rsidR="001B50D1" w:rsidRPr="001B50D1">
              <w:rPr>
                <w:rFonts w:asciiTheme="minorHAnsi" w:hAnsiTheme="minorHAnsi"/>
                <w:sz w:val="24"/>
                <w:szCs w:val="24"/>
                <w:lang w:val="en-US"/>
              </w:rPr>
              <w:instrText>HYPERLINK "https://www.itu.int/md/D18-SG01-ADM/"</w:instrText>
            </w:r>
            <w:r w:rsidRPr="001B50D1">
              <w:rPr>
                <w:rFonts w:asciiTheme="minorHAnsi" w:hAnsiTheme="minorHAnsi"/>
                <w:sz w:val="24"/>
                <w:szCs w:val="24"/>
                <w:lang w:val="en-US"/>
              </w:rPr>
              <w:fldChar w:fldCharType="separate"/>
            </w:r>
            <w:r w:rsidRPr="001B50D1">
              <w:rPr>
                <w:rStyle w:val="Hyperlink"/>
                <w:rFonts w:asciiTheme="minorHAnsi" w:hAnsiTheme="minorHAnsi" w:hint="eastAsia"/>
                <w:sz w:val="24"/>
                <w:szCs w:val="24"/>
                <w:lang w:val="en-US" w:eastAsia="zh-CN"/>
              </w:rPr>
              <w:t>时间管理计划草案</w:t>
            </w:r>
          </w:p>
          <w:p w:rsidR="007D28B5" w:rsidRPr="001B50D1" w:rsidRDefault="007D28B5" w:rsidP="007D28B5">
            <w:pPr>
              <w:keepNext/>
              <w:keepLines/>
              <w:spacing w:after="60"/>
              <w:rPr>
                <w:rFonts w:asciiTheme="minorHAnsi" w:hAnsiTheme="minorHAnsi"/>
                <w:b/>
                <w:bCs/>
                <w:sz w:val="24"/>
                <w:szCs w:val="24"/>
                <w:lang w:eastAsia="zh-CN"/>
              </w:rPr>
            </w:pPr>
            <w:r w:rsidRPr="001B50D1">
              <w:rPr>
                <w:rFonts w:asciiTheme="minorHAnsi" w:hAnsiTheme="minorHAnsi" w:cs="Times New Roman"/>
                <w:b/>
                <w:bCs/>
                <w:sz w:val="24"/>
                <w:szCs w:val="24"/>
              </w:rPr>
              <w:fldChar w:fldCharType="end"/>
            </w:r>
            <w:r w:rsidRPr="001B50D1">
              <w:rPr>
                <w:rFonts w:asciiTheme="minorHAnsi" w:hAnsiTheme="minorHAnsi" w:hint="eastAsia"/>
                <w:b/>
                <w:bCs/>
                <w:sz w:val="24"/>
                <w:szCs w:val="24"/>
                <w:lang w:eastAsia="zh-CN"/>
              </w:rPr>
              <w:t>第</w:t>
            </w:r>
            <w:r w:rsidRPr="001B50D1">
              <w:rPr>
                <w:rFonts w:asciiTheme="minorHAnsi" w:hAnsiTheme="minorHAnsi"/>
                <w:b/>
                <w:bCs/>
                <w:sz w:val="24"/>
                <w:szCs w:val="24"/>
              </w:rPr>
              <w:t>2</w:t>
            </w:r>
            <w:r w:rsidRPr="001B50D1">
              <w:rPr>
                <w:rFonts w:asciiTheme="minorHAnsi" w:hAnsiTheme="minorHAnsi" w:hint="eastAsia"/>
                <w:b/>
                <w:bCs/>
                <w:sz w:val="24"/>
                <w:szCs w:val="24"/>
                <w:lang w:eastAsia="zh-CN"/>
              </w:rPr>
              <w:t>研究组</w:t>
            </w:r>
          </w:p>
          <w:p w:rsidR="007D28B5" w:rsidRPr="001B50D1" w:rsidRDefault="007D28B5" w:rsidP="007D28B5">
            <w:pPr>
              <w:pStyle w:val="CEOindentblackdots"/>
              <w:numPr>
                <w:ilvl w:val="0"/>
                <w:numId w:val="0"/>
              </w:numPr>
              <w:spacing w:before="120"/>
              <w:ind w:firstLineChars="200" w:firstLine="480"/>
              <w:rPr>
                <w:rFonts w:asciiTheme="minorHAnsi" w:hAnsiTheme="minorHAnsi"/>
                <w:sz w:val="24"/>
                <w:szCs w:val="24"/>
                <w:lang w:val="en-US"/>
              </w:rPr>
            </w:pPr>
            <w:r w:rsidRPr="001B50D1">
              <w:rPr>
                <w:rFonts w:asciiTheme="minorHAnsi" w:hAnsiTheme="minorHAnsi" w:hint="eastAsia"/>
                <w:sz w:val="24"/>
                <w:szCs w:val="24"/>
                <w:lang w:val="de-CH" w:eastAsia="zh-CN"/>
              </w:rPr>
              <w:t>注意主网站</w:t>
            </w:r>
            <w:r w:rsidRPr="001B50D1">
              <w:rPr>
                <w:rFonts w:asciiTheme="minorHAnsi" w:hAnsiTheme="minorHAnsi"/>
                <w:sz w:val="24"/>
                <w:szCs w:val="24"/>
                <w:lang w:val="de-CH" w:eastAsia="zh-CN"/>
              </w:rPr>
              <w:t>：</w:t>
            </w:r>
          </w:p>
          <w:p w:rsidR="007D28B5" w:rsidRPr="001B50D1" w:rsidRDefault="00DA3A04" w:rsidP="007D28B5">
            <w:pPr>
              <w:pStyle w:val="CEOindentblackdots"/>
              <w:tabs>
                <w:tab w:val="clear" w:pos="720"/>
                <w:tab w:val="left" w:pos="1134"/>
              </w:tabs>
              <w:spacing w:before="80"/>
              <w:ind w:left="1134" w:hanging="1134"/>
              <w:rPr>
                <w:rFonts w:asciiTheme="minorHAnsi" w:hAnsiTheme="minorHAnsi"/>
                <w:sz w:val="24"/>
                <w:szCs w:val="24"/>
                <w:lang w:val="de-CH"/>
              </w:rPr>
            </w:pPr>
            <w:hyperlink r:id="rId12" w:history="1">
              <w:r w:rsidR="007D28B5" w:rsidRPr="001B50D1">
                <w:rPr>
                  <w:rStyle w:val="Hyperlink"/>
                  <w:rFonts w:asciiTheme="minorHAnsi" w:hAnsiTheme="minorHAnsi" w:hint="eastAsia"/>
                  <w:sz w:val="24"/>
                  <w:szCs w:val="24"/>
                  <w:lang w:val="de-CH" w:eastAsia="zh-CN"/>
                </w:rPr>
                <w:t>会议网页</w:t>
              </w:r>
            </w:hyperlink>
          </w:p>
          <w:p w:rsidR="007D28B5" w:rsidRPr="001B50D1" w:rsidRDefault="00DA3A04" w:rsidP="007D28B5">
            <w:pPr>
              <w:pStyle w:val="CEOindentblackdots"/>
              <w:tabs>
                <w:tab w:val="clear" w:pos="720"/>
                <w:tab w:val="left" w:pos="1134"/>
              </w:tabs>
              <w:spacing w:before="80"/>
              <w:ind w:left="1134" w:hanging="1134"/>
              <w:rPr>
                <w:rFonts w:asciiTheme="minorHAnsi" w:hAnsiTheme="minorHAnsi"/>
                <w:sz w:val="24"/>
                <w:szCs w:val="24"/>
                <w:lang w:val="de-CH"/>
              </w:rPr>
            </w:pPr>
            <w:hyperlink r:id="rId13" w:history="1">
              <w:r w:rsidR="007D28B5" w:rsidRPr="001B50D1">
                <w:rPr>
                  <w:rStyle w:val="Hyperlink"/>
                  <w:rFonts w:asciiTheme="minorHAnsi" w:hAnsiTheme="minorHAnsi" w:hint="eastAsia"/>
                  <w:sz w:val="24"/>
                  <w:szCs w:val="24"/>
                  <w:lang w:val="de-CH" w:eastAsia="zh-CN"/>
                </w:rPr>
                <w:t>议程</w:t>
              </w:r>
              <w:r w:rsidR="007D28B5" w:rsidRPr="001B50D1">
                <w:rPr>
                  <w:rStyle w:val="Hyperlink"/>
                  <w:rFonts w:asciiTheme="minorHAnsi" w:hAnsiTheme="minorHAnsi"/>
                  <w:sz w:val="24"/>
                  <w:szCs w:val="24"/>
                  <w:lang w:val="de-CH" w:eastAsia="zh-CN"/>
                </w:rPr>
                <w:t>草案</w:t>
              </w:r>
            </w:hyperlink>
          </w:p>
          <w:p w:rsidR="007D28B5" w:rsidRPr="001B50D1" w:rsidRDefault="00DA3A04" w:rsidP="007D28B5">
            <w:pPr>
              <w:pStyle w:val="CEOindentblackdots"/>
              <w:tabs>
                <w:tab w:val="clear" w:pos="720"/>
                <w:tab w:val="left" w:pos="1134"/>
              </w:tabs>
              <w:spacing w:before="80"/>
              <w:ind w:left="1134" w:hanging="1134"/>
              <w:rPr>
                <w:rFonts w:asciiTheme="minorHAnsi" w:hAnsiTheme="minorHAnsi"/>
                <w:sz w:val="24"/>
                <w:szCs w:val="24"/>
                <w:lang w:val="de-CH"/>
              </w:rPr>
            </w:pPr>
            <w:hyperlink r:id="rId14" w:history="1">
              <w:r w:rsidR="007D28B5" w:rsidRPr="001B50D1">
                <w:rPr>
                  <w:rStyle w:val="Hyperlink"/>
                  <w:rFonts w:asciiTheme="minorHAnsi" w:hAnsiTheme="minorHAnsi" w:hint="eastAsia"/>
                  <w:sz w:val="24"/>
                  <w:szCs w:val="24"/>
                  <w:lang w:val="en-US" w:eastAsia="zh-CN"/>
                </w:rPr>
                <w:t>时间</w:t>
              </w:r>
              <w:r w:rsidR="007D28B5" w:rsidRPr="001B50D1">
                <w:rPr>
                  <w:rStyle w:val="Hyperlink"/>
                  <w:rFonts w:asciiTheme="minorHAnsi" w:hAnsiTheme="minorHAnsi"/>
                  <w:sz w:val="24"/>
                  <w:szCs w:val="24"/>
                  <w:lang w:val="en-US" w:eastAsia="zh-CN"/>
                </w:rPr>
                <w:t>管理计划草案</w:t>
              </w:r>
            </w:hyperlink>
          </w:p>
          <w:p w:rsidR="00FF333D" w:rsidRPr="001B50D1" w:rsidRDefault="00FF333D" w:rsidP="006D0B15">
            <w:pPr>
              <w:pStyle w:val="BDTNormal"/>
              <w:rPr>
                <w:sz w:val="24"/>
                <w:szCs w:val="24"/>
                <w:lang w:eastAsia="zh-CN"/>
              </w:rPr>
            </w:pPr>
          </w:p>
        </w:tc>
      </w:tr>
    </w:tbl>
    <w:p w:rsidR="007D28B5" w:rsidRDefault="007D28B5">
      <w:pPr>
        <w:tabs>
          <w:tab w:val="clear" w:pos="794"/>
          <w:tab w:val="clear" w:pos="1191"/>
          <w:tab w:val="clear" w:pos="1588"/>
          <w:tab w:val="clear" w:pos="1985"/>
        </w:tabs>
        <w:overflowPunct/>
        <w:autoSpaceDE/>
        <w:autoSpaceDN/>
        <w:adjustRightInd/>
        <w:spacing w:before="0" w:line="240" w:lineRule="auto"/>
        <w:textAlignment w:val="auto"/>
        <w:rPr>
          <w:lang w:val="es-ES" w:eastAsia="zh-CN"/>
        </w:rPr>
      </w:pPr>
      <w:r>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D28B5" w:rsidTr="007D28B5">
        <w:tc>
          <w:tcPr>
            <w:tcW w:w="9855" w:type="dxa"/>
          </w:tcPr>
          <w:p w:rsidR="007D28B5" w:rsidRPr="001B50D1" w:rsidRDefault="007D28B5" w:rsidP="007D28B5">
            <w:pPr>
              <w:pStyle w:val="BDTAnnexes"/>
              <w:keepNext/>
              <w:keepLines/>
              <w:spacing w:before="360"/>
              <w:jc w:val="center"/>
              <w:rPr>
                <w:sz w:val="24"/>
                <w:szCs w:val="24"/>
                <w:lang w:eastAsia="zh-CN"/>
              </w:rPr>
            </w:pPr>
            <w:r w:rsidRPr="001B50D1">
              <w:rPr>
                <w:rFonts w:hint="eastAsia"/>
                <w:sz w:val="24"/>
                <w:szCs w:val="24"/>
                <w:lang w:eastAsia="zh-CN"/>
              </w:rPr>
              <w:lastRenderedPageBreak/>
              <w:t>附件</w:t>
            </w:r>
            <w:r w:rsidRPr="001B50D1">
              <w:rPr>
                <w:sz w:val="24"/>
                <w:szCs w:val="24"/>
                <w:lang w:eastAsia="zh-CN"/>
              </w:rPr>
              <w:t>2</w:t>
            </w:r>
          </w:p>
          <w:p w:rsidR="007D28B5" w:rsidRPr="001B50D1" w:rsidRDefault="007D28B5" w:rsidP="007D28B5">
            <w:pPr>
              <w:pStyle w:val="CEOHeading1Underlined"/>
              <w:spacing w:before="240"/>
              <w:rPr>
                <w:rFonts w:asciiTheme="minorHAnsi" w:hAnsiTheme="minorHAnsi"/>
                <w:sz w:val="24"/>
                <w:szCs w:val="24"/>
                <w:lang w:eastAsia="zh-CN"/>
              </w:rPr>
            </w:pPr>
            <w:r w:rsidRPr="001B50D1">
              <w:rPr>
                <w:rFonts w:asciiTheme="minorHAnsi" w:hAnsiTheme="minorHAnsi" w:hint="eastAsia"/>
                <w:sz w:val="24"/>
                <w:szCs w:val="24"/>
                <w:lang w:eastAsia="zh-CN"/>
              </w:rPr>
              <w:t>注册、</w:t>
            </w:r>
            <w:r w:rsidRPr="001B50D1">
              <w:rPr>
                <w:rFonts w:asciiTheme="minorHAnsi" w:hAnsiTheme="minorHAnsi"/>
                <w:sz w:val="24"/>
                <w:szCs w:val="24"/>
                <w:lang w:eastAsia="zh-CN"/>
              </w:rPr>
              <w:t>签证支持和与会补贴申请</w:t>
            </w:r>
          </w:p>
          <w:p w:rsidR="007D28B5" w:rsidRPr="001B50D1" w:rsidRDefault="00955B8A" w:rsidP="007D28B5">
            <w:pPr>
              <w:pStyle w:val="CEONormal"/>
              <w:keepNext/>
              <w:keepLines/>
              <w:rPr>
                <w:rFonts w:ascii="KaiTi" w:eastAsia="KaiTi" w:hAnsi="KaiTi"/>
                <w:b/>
                <w:bCs/>
                <w:sz w:val="24"/>
                <w:szCs w:val="24"/>
                <w:lang w:eastAsia="zh-CN"/>
              </w:rPr>
            </w:pPr>
            <w:r w:rsidRPr="001B50D1">
              <w:rPr>
                <w:rFonts w:ascii="KaiTi" w:eastAsia="KaiTi" w:hAnsi="KaiTi" w:hint="eastAsia"/>
                <w:b/>
                <w:bCs/>
                <w:sz w:val="24"/>
                <w:szCs w:val="24"/>
                <w:lang w:eastAsia="zh-CN"/>
              </w:rPr>
              <w:t>在线</w:t>
            </w:r>
            <w:r w:rsidR="007D28B5" w:rsidRPr="001B50D1">
              <w:rPr>
                <w:rFonts w:ascii="KaiTi" w:eastAsia="KaiTi" w:hAnsi="KaiTi" w:hint="eastAsia"/>
                <w:b/>
                <w:bCs/>
                <w:sz w:val="24"/>
                <w:szCs w:val="24"/>
                <w:lang w:eastAsia="zh-CN"/>
              </w:rPr>
              <w:t>注册</w:t>
            </w:r>
          </w:p>
          <w:p w:rsidR="007D28B5" w:rsidRPr="001B50D1" w:rsidRDefault="00955B8A" w:rsidP="001104A1">
            <w:pPr>
              <w:pStyle w:val="CEONormal"/>
              <w:keepNext/>
              <w:keepLines/>
              <w:ind w:firstLineChars="200" w:firstLine="482"/>
              <w:rPr>
                <w:rFonts w:asciiTheme="minorHAnsi" w:hAnsiTheme="minorHAnsi"/>
                <w:sz w:val="24"/>
                <w:szCs w:val="24"/>
                <w:lang w:eastAsia="zh-CN"/>
              </w:rPr>
            </w:pPr>
            <w:r w:rsidRPr="001B50D1">
              <w:rPr>
                <w:rFonts w:asciiTheme="minorHAnsi" w:hAnsiTheme="minorHAnsi" w:hint="eastAsia"/>
                <w:b/>
                <w:bCs/>
                <w:sz w:val="24"/>
                <w:szCs w:val="24"/>
                <w:lang w:eastAsia="zh-CN"/>
              </w:rPr>
              <w:t>在线</w:t>
            </w:r>
            <w:r w:rsidR="007D28B5" w:rsidRPr="001B50D1">
              <w:rPr>
                <w:rFonts w:asciiTheme="minorHAnsi" w:hAnsiTheme="minorHAnsi" w:hint="eastAsia"/>
                <w:b/>
                <w:bCs/>
                <w:sz w:val="24"/>
                <w:szCs w:val="24"/>
                <w:lang w:eastAsia="zh-CN"/>
              </w:rPr>
              <w:t>注册</w:t>
            </w:r>
            <w:r w:rsidR="007D28B5" w:rsidRPr="001B50D1">
              <w:rPr>
                <w:rFonts w:asciiTheme="minorHAnsi" w:hAnsiTheme="minorHAnsi" w:hint="eastAsia"/>
                <w:sz w:val="24"/>
                <w:szCs w:val="24"/>
                <w:lang w:eastAsia="zh-CN"/>
              </w:rPr>
              <w:t>只能通过</w:t>
            </w:r>
            <w:r w:rsidRPr="001B50D1">
              <w:rPr>
                <w:rFonts w:asciiTheme="minorHAnsi" w:hAnsiTheme="minorHAnsi" w:hint="eastAsia"/>
                <w:sz w:val="24"/>
                <w:szCs w:val="24"/>
                <w:lang w:eastAsia="zh-CN"/>
              </w:rPr>
              <w:t>准备</w:t>
            </w:r>
            <w:r w:rsidR="007D28B5" w:rsidRPr="001B50D1">
              <w:rPr>
                <w:rFonts w:asciiTheme="minorHAnsi" w:hAnsiTheme="minorHAnsi"/>
                <w:sz w:val="24"/>
                <w:szCs w:val="24"/>
                <w:lang w:eastAsia="zh-CN"/>
              </w:rPr>
              <w:t>参加会议的</w:t>
            </w:r>
            <w:r w:rsidRPr="001B50D1">
              <w:rPr>
                <w:rFonts w:asciiTheme="minorHAnsi" w:hAnsiTheme="minorHAnsi" w:hint="eastAsia"/>
                <w:b/>
                <w:bCs/>
                <w:sz w:val="24"/>
                <w:szCs w:val="24"/>
                <w:lang w:eastAsia="zh-CN"/>
              </w:rPr>
              <w:t>每位与会者在线</w:t>
            </w:r>
            <w:r w:rsidR="007D28B5" w:rsidRPr="001B50D1">
              <w:rPr>
                <w:rFonts w:asciiTheme="minorHAnsi" w:hAnsiTheme="minorHAnsi"/>
                <w:sz w:val="24"/>
                <w:szCs w:val="24"/>
                <w:lang w:eastAsia="zh-CN"/>
              </w:rPr>
              <w:t>办理</w:t>
            </w:r>
            <w:r w:rsidRPr="001B50D1">
              <w:rPr>
                <w:rFonts w:asciiTheme="minorHAnsi" w:hAnsiTheme="minorHAnsi" w:hint="eastAsia"/>
                <w:sz w:val="24"/>
                <w:szCs w:val="24"/>
                <w:lang w:eastAsia="zh-CN"/>
              </w:rPr>
              <w:t>并由有权参加会议的</w:t>
            </w:r>
            <w:r w:rsidRPr="001B50D1">
              <w:rPr>
                <w:rFonts w:asciiTheme="minorHAnsi" w:hAnsiTheme="minorHAnsi"/>
                <w:sz w:val="24"/>
                <w:szCs w:val="24"/>
                <w:lang w:eastAsia="zh-CN"/>
              </w:rPr>
              <w:t>主管部门</w:t>
            </w:r>
            <w:r w:rsidRPr="001B50D1">
              <w:rPr>
                <w:rFonts w:asciiTheme="minorHAnsi" w:hAnsiTheme="minorHAnsi" w:hint="eastAsia"/>
                <w:sz w:val="24"/>
                <w:szCs w:val="24"/>
                <w:lang w:eastAsia="zh-CN"/>
              </w:rPr>
              <w:t>和</w:t>
            </w:r>
            <w:r w:rsidRPr="001B50D1">
              <w:rPr>
                <w:rFonts w:asciiTheme="minorHAnsi" w:hAnsiTheme="minorHAnsi"/>
                <w:sz w:val="24"/>
                <w:szCs w:val="24"/>
                <w:lang w:eastAsia="zh-CN"/>
              </w:rPr>
              <w:t>实体</w:t>
            </w:r>
            <w:r w:rsidRPr="001B50D1">
              <w:rPr>
                <w:rFonts w:asciiTheme="minorHAnsi" w:hAnsiTheme="minorHAnsi" w:hint="eastAsia"/>
                <w:sz w:val="24"/>
                <w:szCs w:val="24"/>
                <w:lang w:eastAsia="zh-CN"/>
              </w:rPr>
              <w:t>的指定</w:t>
            </w:r>
            <w:r w:rsidRPr="001B50D1">
              <w:rPr>
                <w:rFonts w:asciiTheme="minorHAnsi" w:hAnsiTheme="minorHAnsi" w:hint="eastAsia"/>
                <w:b/>
                <w:bCs/>
                <w:sz w:val="24"/>
                <w:szCs w:val="24"/>
                <w:lang w:eastAsia="zh-CN"/>
              </w:rPr>
              <w:t>联系人</w:t>
            </w:r>
            <w:r w:rsidRPr="001B50D1">
              <w:rPr>
                <w:rFonts w:asciiTheme="minorHAnsi" w:hAnsiTheme="minorHAnsi" w:hint="eastAsia"/>
                <w:sz w:val="24"/>
                <w:szCs w:val="24"/>
                <w:lang w:eastAsia="zh-CN"/>
              </w:rPr>
              <w:t>进行</w:t>
            </w:r>
            <w:r w:rsidRPr="001B50D1">
              <w:rPr>
                <w:rFonts w:asciiTheme="minorHAnsi" w:hAnsiTheme="minorHAnsi" w:hint="eastAsia"/>
                <w:b/>
                <w:bCs/>
                <w:sz w:val="24"/>
                <w:szCs w:val="24"/>
                <w:lang w:eastAsia="zh-CN"/>
              </w:rPr>
              <w:t>审核</w:t>
            </w:r>
            <w:r w:rsidR="007D28B5" w:rsidRPr="001B50D1">
              <w:rPr>
                <w:rFonts w:asciiTheme="minorHAnsi" w:hAnsiTheme="minorHAnsi" w:hint="eastAsia"/>
                <w:sz w:val="24"/>
                <w:szCs w:val="24"/>
                <w:lang w:eastAsia="zh-CN"/>
              </w:rPr>
              <w:t>。</w:t>
            </w:r>
            <w:r w:rsidRPr="001B50D1">
              <w:rPr>
                <w:rFonts w:asciiTheme="minorHAnsi" w:hAnsiTheme="minorHAnsi" w:hint="eastAsia"/>
                <w:sz w:val="24"/>
                <w:szCs w:val="24"/>
                <w:lang w:eastAsia="zh-CN"/>
              </w:rPr>
              <w:t>该平台已在以往研究组会议中经过试验。获得</w:t>
            </w:r>
            <w:r w:rsidRPr="001B50D1">
              <w:rPr>
                <w:rFonts w:asciiTheme="minorHAnsi" w:hAnsiTheme="minorHAnsi"/>
                <w:sz w:val="24"/>
                <w:szCs w:val="24"/>
                <w:lang w:eastAsia="zh-CN"/>
              </w:rPr>
              <w:t>TIES</w:t>
            </w:r>
            <w:r w:rsidRPr="001B50D1">
              <w:rPr>
                <w:rFonts w:asciiTheme="minorHAnsi" w:hAnsiTheme="minorHAnsi" w:hint="eastAsia"/>
                <w:sz w:val="24"/>
                <w:szCs w:val="24"/>
                <w:lang w:eastAsia="zh-CN"/>
              </w:rPr>
              <w:t>登录证书后，您可以注册两个组，即</w:t>
            </w:r>
            <w:r w:rsidRPr="001B50D1">
              <w:rPr>
                <w:rFonts w:asciiTheme="minorHAnsi" w:hAnsiTheme="minorHAnsi"/>
                <w:sz w:val="24"/>
                <w:szCs w:val="24"/>
                <w:lang w:eastAsia="zh-CN"/>
              </w:rPr>
              <w:t>ITU-D</w:t>
            </w:r>
            <w:r w:rsidRPr="001B50D1">
              <w:rPr>
                <w:rFonts w:asciiTheme="minorHAnsi" w:hAnsiTheme="minorHAnsi" w:hint="eastAsia"/>
                <w:sz w:val="24"/>
                <w:szCs w:val="24"/>
                <w:lang w:eastAsia="zh-CN"/>
              </w:rPr>
              <w:t>第</w:t>
            </w:r>
            <w:r w:rsidRPr="001B50D1">
              <w:rPr>
                <w:rFonts w:asciiTheme="minorHAnsi" w:hAnsiTheme="minorHAnsi" w:hint="eastAsia"/>
                <w:sz w:val="24"/>
                <w:szCs w:val="24"/>
                <w:lang w:eastAsia="zh-CN"/>
              </w:rPr>
              <w:t>1</w:t>
            </w:r>
            <w:r w:rsidRPr="001B50D1">
              <w:rPr>
                <w:rFonts w:asciiTheme="minorHAnsi" w:hAnsiTheme="minorHAnsi" w:hint="eastAsia"/>
                <w:sz w:val="24"/>
                <w:szCs w:val="24"/>
                <w:lang w:eastAsia="zh-CN"/>
              </w:rPr>
              <w:t>和第</w:t>
            </w:r>
            <w:r w:rsidRPr="001B50D1">
              <w:rPr>
                <w:rFonts w:asciiTheme="minorHAnsi" w:hAnsiTheme="minorHAnsi" w:hint="eastAsia"/>
                <w:sz w:val="24"/>
                <w:szCs w:val="24"/>
                <w:lang w:eastAsia="zh-CN"/>
              </w:rPr>
              <w:t>2</w:t>
            </w:r>
            <w:r w:rsidRPr="001B50D1">
              <w:rPr>
                <w:rFonts w:asciiTheme="minorHAnsi" w:hAnsiTheme="minorHAnsi" w:hint="eastAsia"/>
                <w:sz w:val="24"/>
                <w:szCs w:val="24"/>
                <w:lang w:eastAsia="zh-CN"/>
              </w:rPr>
              <w:t>研究组的会议，其中也包括两个研究组的报告人组会议。如果您没有</w:t>
            </w:r>
            <w:r w:rsidRPr="001B50D1">
              <w:rPr>
                <w:rFonts w:asciiTheme="minorHAnsi" w:hAnsiTheme="minorHAnsi"/>
                <w:sz w:val="24"/>
                <w:szCs w:val="24"/>
                <w:lang w:eastAsia="zh-CN"/>
              </w:rPr>
              <w:t>TIES</w:t>
            </w:r>
            <w:r w:rsidR="00596184" w:rsidRPr="001B50D1">
              <w:rPr>
                <w:rFonts w:asciiTheme="minorHAnsi" w:hAnsiTheme="minorHAnsi" w:hint="eastAsia"/>
                <w:sz w:val="24"/>
                <w:szCs w:val="24"/>
                <w:lang w:eastAsia="zh-CN"/>
              </w:rPr>
              <w:t>账户</w:t>
            </w:r>
            <w:r w:rsidRPr="001B50D1">
              <w:rPr>
                <w:rFonts w:asciiTheme="minorHAnsi" w:hAnsiTheme="minorHAnsi" w:hint="eastAsia"/>
                <w:sz w:val="24"/>
                <w:szCs w:val="24"/>
                <w:lang w:eastAsia="zh-CN"/>
              </w:rPr>
              <w:t>，可在</w:t>
            </w:r>
            <w:r w:rsidR="00DA3A04">
              <w:fldChar w:fldCharType="begin"/>
            </w:r>
            <w:r w:rsidR="00DA3A04">
              <w:rPr>
                <w:lang w:eastAsia="zh-CN"/>
              </w:rPr>
              <w:instrText xml:space="preserve"> HYPERLINK "http://www.itu.int/net3/ITU-D/meetings/registration/" </w:instrText>
            </w:r>
            <w:r w:rsidR="00DA3A04">
              <w:fldChar w:fldCharType="separate"/>
            </w:r>
            <w:r w:rsidRPr="001B50D1">
              <w:rPr>
                <w:rStyle w:val="Hyperlink"/>
                <w:rFonts w:cs="Calibri"/>
                <w:sz w:val="24"/>
                <w:szCs w:val="24"/>
                <w:lang w:eastAsia="zh-CN"/>
              </w:rPr>
              <w:t>此处</w:t>
            </w:r>
            <w:r w:rsidR="00DA3A04">
              <w:rPr>
                <w:rStyle w:val="Hyperlink"/>
                <w:rFonts w:cs="Calibri"/>
                <w:sz w:val="24"/>
                <w:szCs w:val="24"/>
                <w:lang w:eastAsia="zh-CN"/>
              </w:rPr>
              <w:fldChar w:fldCharType="end"/>
            </w:r>
            <w:r w:rsidRPr="001B50D1">
              <w:rPr>
                <w:rFonts w:asciiTheme="minorHAnsi" w:hAnsiTheme="minorHAnsi" w:hint="eastAsia"/>
                <w:sz w:val="24"/>
                <w:szCs w:val="24"/>
                <w:lang w:eastAsia="zh-CN"/>
              </w:rPr>
              <w:t>生成用户</w:t>
            </w:r>
            <w:r w:rsidR="00596184" w:rsidRPr="001B50D1">
              <w:rPr>
                <w:rFonts w:asciiTheme="minorHAnsi" w:hAnsiTheme="minorHAnsi" w:hint="eastAsia"/>
                <w:sz w:val="24"/>
                <w:szCs w:val="24"/>
                <w:lang w:eastAsia="zh-CN"/>
              </w:rPr>
              <w:t>账户</w:t>
            </w:r>
            <w:r w:rsidRPr="001B50D1">
              <w:rPr>
                <w:rFonts w:asciiTheme="minorHAnsi" w:hAnsiTheme="minorHAnsi" w:hint="eastAsia"/>
                <w:sz w:val="24"/>
                <w:szCs w:val="24"/>
                <w:lang w:eastAsia="zh-CN"/>
              </w:rPr>
              <w:t>。</w:t>
            </w:r>
            <w:r w:rsidR="007D28B5" w:rsidRPr="001B50D1">
              <w:rPr>
                <w:rFonts w:asciiTheme="minorHAnsi" w:hAnsiTheme="minorHAnsi" w:hint="eastAsia"/>
                <w:sz w:val="24"/>
                <w:szCs w:val="24"/>
                <w:lang w:eastAsia="zh-CN"/>
              </w:rPr>
              <w:t>在线注册将于</w:t>
            </w:r>
            <w:r w:rsidR="007D28B5" w:rsidRPr="001B50D1">
              <w:rPr>
                <w:rFonts w:asciiTheme="minorHAnsi" w:hAnsiTheme="minorHAnsi" w:hint="eastAsia"/>
                <w:b/>
                <w:bCs/>
                <w:sz w:val="24"/>
                <w:szCs w:val="24"/>
                <w:lang w:eastAsia="zh-CN"/>
              </w:rPr>
              <w:t>201</w:t>
            </w:r>
            <w:r w:rsidRPr="001B50D1">
              <w:rPr>
                <w:rFonts w:asciiTheme="minorHAnsi" w:hAnsiTheme="minorHAnsi" w:hint="eastAsia"/>
                <w:b/>
                <w:bCs/>
                <w:sz w:val="24"/>
                <w:szCs w:val="24"/>
                <w:lang w:eastAsia="zh-CN"/>
              </w:rPr>
              <w:t>8</w:t>
            </w:r>
            <w:r w:rsidR="007D28B5" w:rsidRPr="001B50D1">
              <w:rPr>
                <w:rFonts w:asciiTheme="minorHAnsi" w:hAnsiTheme="minorHAnsi" w:hint="eastAsia"/>
                <w:b/>
                <w:bCs/>
                <w:sz w:val="24"/>
                <w:szCs w:val="24"/>
                <w:lang w:eastAsia="zh-CN"/>
              </w:rPr>
              <w:t>年</w:t>
            </w:r>
            <w:r w:rsidR="007D28B5" w:rsidRPr="001B50D1">
              <w:rPr>
                <w:rFonts w:asciiTheme="minorHAnsi" w:hAnsiTheme="minorHAnsi" w:hint="eastAsia"/>
                <w:b/>
                <w:bCs/>
                <w:sz w:val="24"/>
                <w:szCs w:val="24"/>
                <w:lang w:eastAsia="zh-CN"/>
              </w:rPr>
              <w:t>1</w:t>
            </w:r>
            <w:r w:rsidR="007D28B5" w:rsidRPr="001B50D1">
              <w:rPr>
                <w:rFonts w:asciiTheme="minorHAnsi" w:hAnsiTheme="minorHAnsi" w:hint="eastAsia"/>
                <w:b/>
                <w:bCs/>
                <w:sz w:val="24"/>
                <w:szCs w:val="24"/>
                <w:lang w:eastAsia="zh-CN"/>
              </w:rPr>
              <w:t>月</w:t>
            </w:r>
            <w:r w:rsidR="007D28B5" w:rsidRPr="001B50D1">
              <w:rPr>
                <w:rFonts w:asciiTheme="minorHAnsi" w:hAnsiTheme="minorHAnsi" w:hint="eastAsia"/>
                <w:b/>
                <w:bCs/>
                <w:sz w:val="24"/>
                <w:szCs w:val="24"/>
                <w:lang w:eastAsia="zh-CN"/>
              </w:rPr>
              <w:t>1</w:t>
            </w:r>
            <w:r w:rsidR="001104A1">
              <w:rPr>
                <w:rFonts w:asciiTheme="minorHAnsi" w:hAnsiTheme="minorHAnsi"/>
                <w:b/>
                <w:bCs/>
                <w:sz w:val="24"/>
                <w:szCs w:val="24"/>
                <w:lang w:eastAsia="zh-CN"/>
              </w:rPr>
              <w:t>8</w:t>
            </w:r>
            <w:r w:rsidR="007D28B5" w:rsidRPr="001B50D1">
              <w:rPr>
                <w:rFonts w:asciiTheme="minorHAnsi" w:hAnsiTheme="minorHAnsi" w:hint="eastAsia"/>
                <w:b/>
                <w:bCs/>
                <w:sz w:val="24"/>
                <w:szCs w:val="24"/>
                <w:lang w:eastAsia="zh-CN"/>
              </w:rPr>
              <w:t>日（</w:t>
            </w:r>
            <w:r w:rsidR="001104A1" w:rsidRPr="001104A1">
              <w:rPr>
                <w:rFonts w:asciiTheme="minorHAnsi" w:hAnsiTheme="minorHAnsi" w:hint="eastAsia"/>
                <w:b/>
                <w:bCs/>
                <w:sz w:val="24"/>
                <w:szCs w:val="24"/>
                <w:lang w:eastAsia="zh-CN"/>
              </w:rPr>
              <w:t>星期四</w:t>
            </w:r>
            <w:r w:rsidR="007D28B5" w:rsidRPr="001B50D1">
              <w:rPr>
                <w:rFonts w:asciiTheme="minorHAnsi" w:hAnsiTheme="minorHAnsi" w:hint="eastAsia"/>
                <w:b/>
                <w:bCs/>
                <w:sz w:val="24"/>
                <w:szCs w:val="24"/>
                <w:lang w:eastAsia="zh-CN"/>
              </w:rPr>
              <w:t>）</w:t>
            </w:r>
            <w:r w:rsidR="007D28B5" w:rsidRPr="001B50D1">
              <w:rPr>
                <w:rFonts w:asciiTheme="minorHAnsi" w:hAnsiTheme="minorHAnsi" w:hint="eastAsia"/>
                <w:sz w:val="24"/>
                <w:szCs w:val="24"/>
                <w:lang w:eastAsia="zh-CN"/>
              </w:rPr>
              <w:t>在注册系统中开放</w:t>
            </w:r>
            <w:r w:rsidR="007D28B5" w:rsidRPr="001B50D1">
              <w:rPr>
                <w:rFonts w:asciiTheme="minorHAnsi" w:hAnsiTheme="minorHAnsi"/>
                <w:sz w:val="24"/>
                <w:szCs w:val="24"/>
                <w:lang w:eastAsia="zh-CN"/>
              </w:rPr>
              <w:t>，</w:t>
            </w:r>
            <w:r w:rsidR="007D28B5" w:rsidRPr="001B50D1">
              <w:rPr>
                <w:rFonts w:asciiTheme="minorHAnsi" w:hAnsiTheme="minorHAnsi" w:hint="eastAsia"/>
                <w:sz w:val="24"/>
                <w:szCs w:val="24"/>
                <w:lang w:eastAsia="zh-CN"/>
              </w:rPr>
              <w:t>网址如下</w:t>
            </w:r>
            <w:r w:rsidR="00DA3A04">
              <w:fldChar w:fldCharType="begin"/>
            </w:r>
            <w:r w:rsidR="00DA3A04">
              <w:rPr>
                <w:lang w:eastAsia="zh-CN"/>
              </w:rPr>
              <w:instrText xml:space="preserve"> HYPERLINK "http://www.itu.int/net3/ITU-D/meetings/registration/" </w:instrText>
            </w:r>
            <w:r w:rsidR="00DA3A04">
              <w:fldChar w:fldCharType="separate"/>
            </w:r>
            <w:r w:rsidR="001B50D1" w:rsidRPr="001B50D1">
              <w:rPr>
                <w:rStyle w:val="Hyperlink"/>
                <w:rFonts w:asciiTheme="minorHAnsi" w:hAnsiTheme="minorHAnsi" w:cs="Calibri"/>
                <w:sz w:val="24"/>
                <w:szCs w:val="24"/>
                <w:lang w:eastAsia="zh-CN"/>
              </w:rPr>
              <w:t>http://www.itu.int/net3/ITU-D/meetings/registration/</w:t>
            </w:r>
            <w:r w:rsidR="00DA3A04">
              <w:rPr>
                <w:rStyle w:val="Hyperlink"/>
                <w:rFonts w:asciiTheme="minorHAnsi" w:hAnsiTheme="minorHAnsi" w:cs="Calibri"/>
                <w:sz w:val="24"/>
                <w:szCs w:val="24"/>
                <w:lang w:eastAsia="zh-CN"/>
              </w:rPr>
              <w:fldChar w:fldCharType="end"/>
            </w:r>
            <w:r w:rsidR="007D28B5" w:rsidRPr="001B50D1">
              <w:rPr>
                <w:rFonts w:asciiTheme="minorHAnsi" w:hAnsiTheme="minorHAnsi" w:hint="eastAsia"/>
                <w:sz w:val="24"/>
                <w:szCs w:val="24"/>
                <w:lang w:eastAsia="zh-CN"/>
              </w:rPr>
              <w:t>。</w:t>
            </w:r>
          </w:p>
          <w:p w:rsidR="007D28B5" w:rsidRPr="001B50D1" w:rsidRDefault="007D28B5" w:rsidP="007D28B5">
            <w:pPr>
              <w:pStyle w:val="CEONormal"/>
              <w:keepNext/>
              <w:keepLines/>
              <w:rPr>
                <w:rFonts w:ascii="KaiTi" w:eastAsia="KaiTi" w:hAnsi="KaiTi"/>
                <w:b/>
                <w:bCs/>
                <w:sz w:val="24"/>
                <w:szCs w:val="24"/>
                <w:lang w:eastAsia="zh-CN"/>
              </w:rPr>
            </w:pPr>
            <w:r w:rsidRPr="001B50D1">
              <w:rPr>
                <w:rFonts w:ascii="KaiTi" w:eastAsia="KaiTi" w:hAnsi="KaiTi" w:hint="eastAsia"/>
                <w:b/>
                <w:bCs/>
                <w:sz w:val="24"/>
                <w:szCs w:val="24"/>
                <w:lang w:eastAsia="zh-CN"/>
              </w:rPr>
              <w:t>签证支持</w:t>
            </w:r>
          </w:p>
          <w:p w:rsidR="007D28B5" w:rsidRPr="001B50D1" w:rsidRDefault="007D28B5" w:rsidP="007D28B5">
            <w:pPr>
              <w:keepNext/>
              <w:keepLines/>
              <w:spacing w:before="60" w:afterLines="60" w:after="144"/>
              <w:ind w:firstLineChars="200" w:firstLine="480"/>
              <w:rPr>
                <w:rFonts w:eastAsiaTheme="minorEastAsia" w:cs="Simplified Arabic"/>
                <w:sz w:val="24"/>
                <w:szCs w:val="24"/>
                <w:lang w:val="en-GB" w:eastAsia="zh-CN"/>
              </w:rPr>
            </w:pPr>
            <w:r w:rsidRPr="001B50D1">
              <w:rPr>
                <w:rFonts w:eastAsiaTheme="minorEastAsia" w:cs="Simplified Arabic"/>
                <w:sz w:val="24"/>
                <w:szCs w:val="24"/>
                <w:lang w:eastAsia="zh-CN"/>
              </w:rPr>
              <w:t>必要时，</w:t>
            </w:r>
            <w:r w:rsidRPr="001B50D1">
              <w:rPr>
                <w:rFonts w:eastAsiaTheme="minorEastAsia" w:cs="Simplified Arabic" w:hint="eastAsia"/>
                <w:sz w:val="24"/>
                <w:szCs w:val="24"/>
                <w:lang w:eastAsia="zh-CN"/>
              </w:rPr>
              <w:t>与会者</w:t>
            </w:r>
            <w:r w:rsidRPr="001B50D1">
              <w:rPr>
                <w:rFonts w:eastAsiaTheme="minorEastAsia" w:cs="Simplified Arabic"/>
                <w:sz w:val="24"/>
                <w:szCs w:val="24"/>
                <w:lang w:eastAsia="zh-CN"/>
              </w:rPr>
              <w:t>须在网上注册</w:t>
            </w:r>
            <w:r w:rsidRPr="001B50D1">
              <w:rPr>
                <w:rFonts w:eastAsiaTheme="minorEastAsia" w:cs="Simplified Arabic" w:hint="eastAsia"/>
                <w:sz w:val="24"/>
                <w:szCs w:val="24"/>
                <w:lang w:eastAsia="zh-CN"/>
              </w:rPr>
              <w:t>过程</w:t>
            </w:r>
            <w:r w:rsidRPr="001B50D1">
              <w:rPr>
                <w:rFonts w:eastAsiaTheme="minorEastAsia" w:cs="Simplified Arabic"/>
                <w:sz w:val="24"/>
                <w:szCs w:val="24"/>
                <w:lang w:eastAsia="zh-CN"/>
              </w:rPr>
              <w:t>中申请</w:t>
            </w:r>
            <w:r w:rsidRPr="001B50D1">
              <w:rPr>
                <w:rFonts w:eastAsiaTheme="minorEastAsia" w:cs="Simplified Arabic"/>
                <w:b/>
                <w:bCs/>
                <w:sz w:val="24"/>
                <w:szCs w:val="24"/>
                <w:lang w:eastAsia="zh-CN"/>
              </w:rPr>
              <w:t>签证支持</w:t>
            </w:r>
            <w:r w:rsidRPr="001B50D1">
              <w:rPr>
                <w:rFonts w:eastAsiaTheme="minorEastAsia" w:cs="Simplified Arabic"/>
                <w:sz w:val="24"/>
                <w:szCs w:val="24"/>
                <w:lang w:eastAsia="zh-CN"/>
              </w:rPr>
              <w:t>。请注意</w:t>
            </w:r>
            <w:r w:rsidRPr="001B50D1">
              <w:rPr>
                <w:rFonts w:eastAsiaTheme="minorEastAsia" w:cs="Simplified Arabic" w:hint="eastAsia"/>
                <w:sz w:val="24"/>
                <w:szCs w:val="24"/>
                <w:lang w:eastAsia="zh-CN"/>
              </w:rPr>
              <w:t>，</w:t>
            </w:r>
            <w:r w:rsidRPr="001B50D1">
              <w:rPr>
                <w:rFonts w:eastAsiaTheme="minorEastAsia" w:cs="Simplified Arabic"/>
                <w:sz w:val="24"/>
                <w:szCs w:val="24"/>
                <w:lang w:eastAsia="zh-CN"/>
              </w:rPr>
              <w:t>瑞士目前实行严格的签证办理程序。请与会者仔细阅读</w:t>
            </w:r>
            <w:r w:rsidR="00DA3A04">
              <w:fldChar w:fldCharType="begin"/>
            </w:r>
            <w:r w:rsidR="00DA3A04">
              <w:rPr>
                <w:lang w:eastAsia="zh-CN"/>
              </w:rPr>
              <w:instrText xml:space="preserve"> HYPERLINK "http://www.itu.int/en/ITU-D/Study-Groups/2018-2021/Pages/delegate-resources/visa-procedures.aspx" </w:instrText>
            </w:r>
            <w:r w:rsidR="00DA3A04">
              <w:fldChar w:fldCharType="separate"/>
            </w:r>
            <w:r w:rsidRPr="001B50D1">
              <w:rPr>
                <w:rFonts w:eastAsiaTheme="minorEastAsia" w:cs="Simplified Arabic" w:hint="eastAsia"/>
                <w:color w:val="0000FF"/>
                <w:sz w:val="24"/>
                <w:szCs w:val="24"/>
                <w:u w:val="single"/>
                <w:lang w:eastAsia="zh-CN"/>
              </w:rPr>
              <w:t>网</w:t>
            </w:r>
            <w:r w:rsidRPr="001B50D1">
              <w:rPr>
                <w:rFonts w:eastAsiaTheme="minorEastAsia" w:cs="Simplified Arabic"/>
                <w:color w:val="0000FF"/>
                <w:sz w:val="24"/>
                <w:szCs w:val="24"/>
                <w:u w:val="single"/>
                <w:lang w:eastAsia="zh-CN"/>
              </w:rPr>
              <w:t>址</w:t>
            </w:r>
            <w:r w:rsidR="00DA3A04">
              <w:rPr>
                <w:rFonts w:eastAsiaTheme="minorEastAsia" w:cs="Simplified Arabic"/>
                <w:color w:val="0000FF"/>
                <w:sz w:val="24"/>
                <w:szCs w:val="24"/>
                <w:u w:val="single"/>
                <w:lang w:eastAsia="zh-CN"/>
              </w:rPr>
              <w:fldChar w:fldCharType="end"/>
            </w:r>
            <w:r w:rsidRPr="001B50D1">
              <w:rPr>
                <w:rFonts w:eastAsiaTheme="minorEastAsia" w:cs="Simplified Arabic"/>
                <w:sz w:val="24"/>
                <w:szCs w:val="24"/>
                <w:lang w:eastAsia="zh-CN"/>
              </w:rPr>
              <w:t>提供的申请程序。请注意</w:t>
            </w:r>
            <w:r w:rsidRPr="001B50D1">
              <w:rPr>
                <w:rFonts w:eastAsiaTheme="minorEastAsia" w:cs="Simplified Arabic" w:hint="eastAsia"/>
                <w:sz w:val="24"/>
                <w:szCs w:val="24"/>
                <w:lang w:eastAsia="zh-CN"/>
              </w:rPr>
              <w:t>，</w:t>
            </w:r>
            <w:r w:rsidRPr="001B50D1">
              <w:rPr>
                <w:rFonts w:eastAsiaTheme="minorEastAsia" w:cs="Simplified Arabic"/>
                <w:sz w:val="24"/>
                <w:szCs w:val="24"/>
                <w:lang w:eastAsia="zh-CN"/>
              </w:rPr>
              <w:t>申根签证的办理时间至少为三个星期。</w:t>
            </w:r>
          </w:p>
          <w:p w:rsidR="007D28B5" w:rsidRPr="001B50D1" w:rsidRDefault="007D28B5" w:rsidP="007D28B5">
            <w:pPr>
              <w:pStyle w:val="CEONormal"/>
              <w:keepNext/>
              <w:keepLines/>
              <w:rPr>
                <w:rFonts w:ascii="KaiTi" w:eastAsia="KaiTi" w:hAnsi="KaiTi"/>
                <w:b/>
                <w:bCs/>
                <w:sz w:val="24"/>
                <w:szCs w:val="24"/>
                <w:lang w:eastAsia="zh-CN"/>
              </w:rPr>
            </w:pPr>
            <w:r w:rsidRPr="001B50D1">
              <w:rPr>
                <w:rFonts w:ascii="KaiTi" w:eastAsia="KaiTi" w:hAnsi="KaiTi" w:hint="eastAsia"/>
                <w:b/>
                <w:bCs/>
                <w:sz w:val="24"/>
                <w:szCs w:val="24"/>
                <w:lang w:eastAsia="zh-CN"/>
              </w:rPr>
              <w:t>现场注册</w:t>
            </w:r>
            <w:r w:rsidR="00225177" w:rsidRPr="001B50D1">
              <w:rPr>
                <w:rFonts w:ascii="KaiTi" w:eastAsia="KaiTi" w:hAnsi="KaiTi" w:hint="eastAsia"/>
                <w:b/>
                <w:bCs/>
                <w:sz w:val="24"/>
                <w:szCs w:val="24"/>
                <w:lang w:eastAsia="zh-CN"/>
              </w:rPr>
              <w:t>和制作胸卡</w:t>
            </w:r>
          </w:p>
          <w:p w:rsidR="007D28B5" w:rsidRPr="001B50D1" w:rsidRDefault="007D28B5" w:rsidP="00225177">
            <w:pPr>
              <w:keepNext/>
              <w:keepLines/>
              <w:ind w:firstLineChars="200" w:firstLine="482"/>
              <w:rPr>
                <w:rFonts w:eastAsiaTheme="minorEastAsia" w:cs="Simplified Arabic"/>
                <w:sz w:val="24"/>
                <w:szCs w:val="24"/>
                <w:lang w:val="en-GB" w:eastAsia="zh-CN"/>
              </w:rPr>
            </w:pPr>
            <w:r w:rsidRPr="001B50D1">
              <w:rPr>
                <w:rFonts w:eastAsiaTheme="minorEastAsia" w:cs="Simplified Arabic"/>
                <w:b/>
                <w:bCs/>
                <w:sz w:val="24"/>
                <w:szCs w:val="24"/>
                <w:lang w:val="en-GB" w:eastAsia="zh-CN"/>
              </w:rPr>
              <w:t>201</w:t>
            </w:r>
            <w:r w:rsidR="00F723E1" w:rsidRPr="001B50D1">
              <w:rPr>
                <w:rFonts w:eastAsiaTheme="minorEastAsia" w:cs="Simplified Arabic"/>
                <w:b/>
                <w:bCs/>
                <w:sz w:val="24"/>
                <w:szCs w:val="24"/>
                <w:lang w:val="en-GB" w:eastAsia="zh-CN"/>
              </w:rPr>
              <w:t>8</w:t>
            </w:r>
            <w:r w:rsidRPr="001B50D1">
              <w:rPr>
                <w:rFonts w:eastAsiaTheme="minorEastAsia" w:cs="Simplified Arabic"/>
                <w:b/>
                <w:bCs/>
                <w:sz w:val="24"/>
                <w:szCs w:val="24"/>
                <w:lang w:val="en-GB" w:eastAsia="zh-CN"/>
              </w:rPr>
              <w:t>年</w:t>
            </w:r>
            <w:r w:rsidR="00F723E1" w:rsidRPr="001B50D1">
              <w:rPr>
                <w:rFonts w:eastAsiaTheme="minorEastAsia" w:cs="Simplified Arabic"/>
                <w:b/>
                <w:bCs/>
                <w:sz w:val="24"/>
                <w:szCs w:val="24"/>
                <w:lang w:val="en-GB" w:eastAsia="zh-CN"/>
              </w:rPr>
              <w:t>4</w:t>
            </w:r>
            <w:r w:rsidRPr="001B50D1">
              <w:rPr>
                <w:rFonts w:eastAsiaTheme="minorEastAsia" w:cs="Simplified Arabic"/>
                <w:b/>
                <w:bCs/>
                <w:sz w:val="24"/>
                <w:szCs w:val="24"/>
                <w:lang w:val="en-GB" w:eastAsia="zh-CN"/>
              </w:rPr>
              <w:t>月</w:t>
            </w:r>
            <w:r w:rsidR="00F723E1" w:rsidRPr="001B50D1">
              <w:rPr>
                <w:rFonts w:eastAsiaTheme="minorEastAsia" w:cs="Simplified Arabic"/>
                <w:b/>
                <w:bCs/>
                <w:sz w:val="24"/>
                <w:szCs w:val="24"/>
                <w:lang w:val="en-GB" w:eastAsia="zh-CN"/>
              </w:rPr>
              <w:t>30</w:t>
            </w:r>
            <w:r w:rsidRPr="001B50D1">
              <w:rPr>
                <w:rFonts w:eastAsiaTheme="minorEastAsia" w:cs="Simplified Arabic"/>
                <w:b/>
                <w:bCs/>
                <w:sz w:val="24"/>
                <w:szCs w:val="24"/>
                <w:lang w:val="en-GB" w:eastAsia="zh-CN"/>
              </w:rPr>
              <w:t>日（星期一）</w:t>
            </w:r>
            <w:r w:rsidRPr="001B50D1">
              <w:rPr>
                <w:rFonts w:eastAsiaTheme="minorEastAsia" w:cs="Simplified Arabic"/>
                <w:sz w:val="24"/>
                <w:szCs w:val="24"/>
                <w:lang w:val="en-GB" w:eastAsia="zh-CN"/>
              </w:rPr>
              <w:t>08:00</w:t>
            </w:r>
            <w:r w:rsidRPr="001B50D1">
              <w:rPr>
                <w:rFonts w:eastAsiaTheme="minorEastAsia" w:cs="Simplified Arabic"/>
                <w:sz w:val="24"/>
                <w:szCs w:val="24"/>
                <w:lang w:val="en-GB" w:eastAsia="zh-CN"/>
              </w:rPr>
              <w:t>时起在</w:t>
            </w:r>
            <w:proofErr w:type="spellStart"/>
            <w:r w:rsidRPr="001B50D1">
              <w:rPr>
                <w:rFonts w:eastAsiaTheme="minorEastAsia" w:cs="Simplified Arabic"/>
                <w:sz w:val="24"/>
                <w:szCs w:val="24"/>
                <w:lang w:val="en-GB" w:eastAsia="zh-CN"/>
              </w:rPr>
              <w:t>Montbrillant</w:t>
            </w:r>
            <w:proofErr w:type="spellEnd"/>
            <w:r w:rsidRPr="001B50D1">
              <w:rPr>
                <w:rFonts w:eastAsiaTheme="minorEastAsia" w:cs="Simplified Arabic"/>
                <w:sz w:val="24"/>
                <w:szCs w:val="24"/>
                <w:lang w:val="en-GB" w:eastAsia="zh-CN"/>
              </w:rPr>
              <w:t>大楼</w:t>
            </w:r>
            <w:r w:rsidRPr="001B50D1">
              <w:rPr>
                <w:rFonts w:eastAsiaTheme="minorEastAsia" w:cs="Simplified Arabic" w:hint="eastAsia"/>
                <w:sz w:val="24"/>
                <w:szCs w:val="24"/>
                <w:lang w:val="en-GB" w:eastAsia="zh-CN"/>
              </w:rPr>
              <w:t>办理</w:t>
            </w:r>
            <w:r w:rsidRPr="001B50D1">
              <w:rPr>
                <w:rFonts w:eastAsiaTheme="minorEastAsia" w:cs="Simplified Arabic"/>
                <w:b/>
                <w:bCs/>
                <w:sz w:val="24"/>
                <w:szCs w:val="24"/>
                <w:lang w:val="en-GB" w:eastAsia="zh-CN"/>
              </w:rPr>
              <w:t>现场注册</w:t>
            </w:r>
            <w:r w:rsidRPr="001B50D1">
              <w:rPr>
                <w:rFonts w:eastAsiaTheme="minorEastAsia" w:cs="Simplified Arabic"/>
                <w:sz w:val="24"/>
                <w:szCs w:val="24"/>
                <w:lang w:val="en-GB" w:eastAsia="zh-CN"/>
              </w:rPr>
              <w:t>。已预注册代表仅需出示</w:t>
            </w:r>
            <w:r w:rsidR="00225177" w:rsidRPr="001B50D1">
              <w:rPr>
                <w:rFonts w:eastAsiaTheme="minorEastAsia" w:cs="Simplified Arabic" w:hint="eastAsia"/>
                <w:sz w:val="24"/>
                <w:szCs w:val="24"/>
                <w:lang w:val="en-GB" w:eastAsia="zh-CN"/>
              </w:rPr>
              <w:t>收到的“注册</w:t>
            </w:r>
            <w:r w:rsidRPr="001B50D1">
              <w:rPr>
                <w:rFonts w:eastAsiaTheme="minorEastAsia" w:cs="Simplified Arabic"/>
                <w:sz w:val="24"/>
                <w:szCs w:val="24"/>
                <w:lang w:val="en-GB" w:eastAsia="zh-CN"/>
              </w:rPr>
              <w:t>确认函</w:t>
            </w:r>
            <w:r w:rsidR="00225177" w:rsidRPr="001B50D1">
              <w:rPr>
                <w:rFonts w:eastAsiaTheme="minorEastAsia" w:cs="Simplified Arabic" w:hint="eastAsia"/>
                <w:sz w:val="24"/>
                <w:szCs w:val="24"/>
                <w:lang w:val="en-GB" w:eastAsia="zh-CN"/>
              </w:rPr>
              <w:t>”</w:t>
            </w:r>
            <w:r w:rsidRPr="001B50D1">
              <w:rPr>
                <w:rFonts w:eastAsiaTheme="minorEastAsia" w:cs="Simplified Arabic"/>
                <w:sz w:val="24"/>
                <w:szCs w:val="24"/>
                <w:lang w:val="en-GB" w:eastAsia="zh-CN"/>
              </w:rPr>
              <w:t>及带照片的身份证件</w:t>
            </w:r>
            <w:r w:rsidRPr="001B50D1">
              <w:rPr>
                <w:rFonts w:eastAsiaTheme="minorEastAsia" w:cs="Simplified Arabic" w:hint="eastAsia"/>
                <w:sz w:val="24"/>
                <w:szCs w:val="24"/>
                <w:lang w:val="en-GB" w:eastAsia="zh-CN"/>
              </w:rPr>
              <w:t>。</w:t>
            </w:r>
            <w:r w:rsidRPr="001B50D1">
              <w:rPr>
                <w:rFonts w:eastAsiaTheme="minorEastAsia" w:cs="Simplified Arabic"/>
                <w:sz w:val="24"/>
                <w:szCs w:val="24"/>
                <w:lang w:val="en-GB" w:eastAsia="zh-CN"/>
              </w:rPr>
              <w:t>未</w:t>
            </w:r>
            <w:r w:rsidR="00225177" w:rsidRPr="001B50D1">
              <w:rPr>
                <w:rFonts w:eastAsiaTheme="minorEastAsia" w:cs="Simplified Arabic" w:hint="eastAsia"/>
                <w:sz w:val="24"/>
                <w:szCs w:val="24"/>
                <w:lang w:val="en-GB" w:eastAsia="zh-CN"/>
              </w:rPr>
              <w:t>在线</w:t>
            </w:r>
            <w:r w:rsidRPr="001B50D1">
              <w:rPr>
                <w:rFonts w:eastAsiaTheme="minorEastAsia" w:cs="Simplified Arabic"/>
                <w:sz w:val="24"/>
                <w:szCs w:val="24"/>
                <w:lang w:val="en-GB" w:eastAsia="zh-CN"/>
              </w:rPr>
              <w:t>注册的代表</w:t>
            </w:r>
            <w:r w:rsidRPr="001B50D1">
              <w:rPr>
                <w:rFonts w:eastAsiaTheme="minorEastAsia" w:cs="Simplified Arabic" w:hint="eastAsia"/>
                <w:sz w:val="24"/>
                <w:szCs w:val="24"/>
                <w:lang w:val="en-GB" w:eastAsia="zh-CN"/>
              </w:rPr>
              <w:t>还需</w:t>
            </w:r>
            <w:r w:rsidRPr="001B50D1">
              <w:rPr>
                <w:rFonts w:eastAsiaTheme="minorEastAsia" w:cs="Simplified Arabic"/>
                <w:sz w:val="24"/>
                <w:szCs w:val="24"/>
                <w:lang w:val="en-GB" w:eastAsia="zh-CN"/>
              </w:rPr>
              <w:t>出示其实体指定联系人所发的资格认定函</w:t>
            </w:r>
            <w:r w:rsidRPr="001B50D1">
              <w:rPr>
                <w:rFonts w:eastAsiaTheme="minorEastAsia" w:cs="Simplified Arabic" w:hint="eastAsia"/>
                <w:sz w:val="24"/>
                <w:szCs w:val="24"/>
                <w:lang w:val="en-GB" w:eastAsia="zh-CN"/>
              </w:rPr>
              <w:t>方可办理</w:t>
            </w:r>
            <w:r w:rsidRPr="001B50D1">
              <w:rPr>
                <w:rFonts w:eastAsiaTheme="minorEastAsia" w:cs="Simplified Arabic"/>
                <w:sz w:val="24"/>
                <w:szCs w:val="24"/>
                <w:lang w:val="en-GB" w:eastAsia="zh-CN"/>
              </w:rPr>
              <w:t>现场注册。</w:t>
            </w:r>
            <w:r w:rsidRPr="001B50D1">
              <w:rPr>
                <w:rFonts w:eastAsiaTheme="minorEastAsia" w:cs="Simplified Arabic" w:hint="eastAsia"/>
                <w:sz w:val="24"/>
                <w:szCs w:val="24"/>
                <w:lang w:val="en-GB" w:eastAsia="zh-CN"/>
              </w:rPr>
              <w:t>一如以往</w:t>
            </w:r>
            <w:r w:rsidRPr="001B50D1">
              <w:rPr>
                <w:rFonts w:eastAsiaTheme="minorEastAsia" w:cs="Simplified Arabic"/>
                <w:sz w:val="24"/>
                <w:szCs w:val="24"/>
                <w:lang w:val="en-GB" w:eastAsia="zh-CN"/>
              </w:rPr>
              <w:t>，</w:t>
            </w:r>
            <w:r w:rsidRPr="001B50D1">
              <w:rPr>
                <w:rFonts w:eastAsiaTheme="minorEastAsia" w:cs="Simplified Arabic" w:hint="eastAsia"/>
                <w:b/>
                <w:bCs/>
                <w:sz w:val="24"/>
                <w:szCs w:val="24"/>
                <w:lang w:val="en-GB" w:eastAsia="zh-CN"/>
              </w:rPr>
              <w:t>指定</w:t>
            </w:r>
            <w:r w:rsidRPr="001B50D1">
              <w:rPr>
                <w:rFonts w:eastAsiaTheme="minorEastAsia" w:cs="Simplified Arabic"/>
                <w:b/>
                <w:bCs/>
                <w:sz w:val="24"/>
                <w:szCs w:val="24"/>
                <w:lang w:val="en-GB" w:eastAsia="zh-CN"/>
              </w:rPr>
              <w:t>联系人</w:t>
            </w:r>
            <w:r w:rsidRPr="001B50D1">
              <w:rPr>
                <w:rFonts w:eastAsiaTheme="minorEastAsia" w:cs="Simplified Arabic"/>
                <w:sz w:val="24"/>
                <w:szCs w:val="24"/>
                <w:lang w:val="en-GB" w:eastAsia="zh-CN"/>
              </w:rPr>
              <w:t>的职责</w:t>
            </w:r>
            <w:r w:rsidRPr="001B50D1">
              <w:rPr>
                <w:rFonts w:eastAsiaTheme="minorEastAsia" w:cs="Simplified Arabic" w:hint="eastAsia"/>
                <w:sz w:val="24"/>
                <w:szCs w:val="24"/>
                <w:lang w:val="en-GB" w:eastAsia="zh-CN"/>
              </w:rPr>
              <w:t>是代理</w:t>
            </w:r>
            <w:r w:rsidRPr="001B50D1">
              <w:rPr>
                <w:rFonts w:eastAsiaTheme="minorEastAsia" w:cs="Simplified Arabic"/>
                <w:sz w:val="24"/>
                <w:szCs w:val="24"/>
                <w:lang w:val="en-GB" w:eastAsia="zh-CN"/>
              </w:rPr>
              <w:t>各自主管部门</w:t>
            </w:r>
            <w:r w:rsidRPr="001B50D1">
              <w:rPr>
                <w:rFonts w:eastAsiaTheme="minorEastAsia" w:cs="Simplified Arabic"/>
                <w:sz w:val="24"/>
                <w:szCs w:val="24"/>
                <w:lang w:val="en-GB" w:eastAsia="zh-CN"/>
              </w:rPr>
              <w:t>/</w:t>
            </w:r>
            <w:r w:rsidRPr="001B50D1">
              <w:rPr>
                <w:rFonts w:eastAsiaTheme="minorEastAsia" w:cs="Simplified Arabic"/>
                <w:sz w:val="24"/>
                <w:szCs w:val="24"/>
                <w:lang w:val="en-GB" w:eastAsia="zh-CN"/>
              </w:rPr>
              <w:t>实体</w:t>
            </w:r>
            <w:r w:rsidRPr="001B50D1">
              <w:rPr>
                <w:rFonts w:eastAsiaTheme="minorEastAsia" w:cs="Simplified Arabic" w:hint="eastAsia"/>
                <w:sz w:val="24"/>
                <w:szCs w:val="24"/>
                <w:lang w:val="en-GB" w:eastAsia="zh-CN"/>
              </w:rPr>
              <w:t>办理</w:t>
            </w:r>
            <w:r w:rsidRPr="001B50D1">
              <w:rPr>
                <w:rFonts w:eastAsiaTheme="minorEastAsia" w:cs="Simplified Arabic"/>
                <w:sz w:val="24"/>
                <w:szCs w:val="24"/>
                <w:lang w:val="en-GB" w:eastAsia="zh-CN"/>
              </w:rPr>
              <w:t>注册手续。可通过</w:t>
            </w:r>
            <w:r w:rsidRPr="001B50D1">
              <w:rPr>
                <w:rFonts w:eastAsiaTheme="minorEastAsia" w:cs="Simplified Arabic"/>
                <w:b/>
                <w:bCs/>
                <w:sz w:val="24"/>
                <w:szCs w:val="24"/>
                <w:lang w:val="en-GB" w:eastAsia="zh-CN"/>
              </w:rPr>
              <w:t>TIES</w:t>
            </w:r>
            <w:r w:rsidRPr="001B50D1">
              <w:rPr>
                <w:rFonts w:eastAsiaTheme="minorEastAsia" w:cs="Simplified Arabic"/>
                <w:sz w:val="24"/>
                <w:szCs w:val="24"/>
                <w:lang w:val="en-GB" w:eastAsia="zh-CN"/>
              </w:rPr>
              <w:t>登录此</w:t>
            </w:r>
            <w:hyperlink r:id="rId15" w:history="1">
              <w:r w:rsidRPr="001B50D1">
                <w:rPr>
                  <w:rFonts w:eastAsiaTheme="minorEastAsia" w:cs="Times New Roman"/>
                  <w:color w:val="0000FF"/>
                  <w:sz w:val="24"/>
                  <w:szCs w:val="24"/>
                  <w:u w:val="single"/>
                  <w:lang w:eastAsia="zh-CN"/>
                </w:rPr>
                <w:t>地址</w:t>
              </w:r>
            </w:hyperlink>
            <w:r w:rsidRPr="001B50D1">
              <w:rPr>
                <w:rFonts w:eastAsiaTheme="minorEastAsia" w:cs="Simplified Arabic"/>
                <w:sz w:val="24"/>
                <w:szCs w:val="24"/>
                <w:lang w:val="en-GB" w:eastAsia="zh-CN"/>
              </w:rPr>
              <w:t>查阅联系人名单。如欲修改</w:t>
            </w:r>
            <w:r w:rsidRPr="001B50D1">
              <w:rPr>
                <w:rFonts w:eastAsiaTheme="minorEastAsia" w:cs="Simplified Arabic" w:hint="eastAsia"/>
                <w:sz w:val="24"/>
                <w:szCs w:val="24"/>
                <w:lang w:val="en-GB" w:eastAsia="zh-CN"/>
              </w:rPr>
              <w:t>指定</w:t>
            </w:r>
            <w:r w:rsidRPr="001B50D1">
              <w:rPr>
                <w:rFonts w:eastAsiaTheme="minorEastAsia" w:cs="Simplified Arabic"/>
                <w:sz w:val="24"/>
                <w:szCs w:val="24"/>
                <w:lang w:val="en-GB" w:eastAsia="zh-CN"/>
              </w:rPr>
              <w:t>联系人的联系方式或更换联系人，则应由经授权的人员将更新的详细信息（姓、名和电子邮件）通过官方传真发至电信发展局会议注册服务处（</w:t>
            </w:r>
            <w:r w:rsidRPr="001B50D1">
              <w:rPr>
                <w:rFonts w:eastAsiaTheme="minorEastAsia" w:cs="Simplified Arabic"/>
                <w:sz w:val="24"/>
                <w:szCs w:val="24"/>
                <w:lang w:val="en-GB" w:eastAsia="zh-CN"/>
              </w:rPr>
              <w:t>+41 22 730 5545/+41 22 730 5484</w:t>
            </w:r>
            <w:r w:rsidRPr="001B50D1">
              <w:rPr>
                <w:rFonts w:eastAsiaTheme="minorEastAsia" w:cs="Simplified Arabic"/>
                <w:sz w:val="24"/>
                <w:szCs w:val="24"/>
                <w:lang w:val="en-GB" w:eastAsia="zh-CN"/>
              </w:rPr>
              <w:t>或电邮至：</w:t>
            </w:r>
            <w:hyperlink r:id="rId16" w:history="1">
              <w:r w:rsidRPr="001B50D1">
                <w:rPr>
                  <w:rFonts w:eastAsiaTheme="minorEastAsia" w:cs="Calibri"/>
                  <w:color w:val="0000FF"/>
                  <w:sz w:val="24"/>
                  <w:szCs w:val="24"/>
                  <w:u w:val="single"/>
                  <w:lang w:val="en-GB" w:eastAsia="zh-CN"/>
                </w:rPr>
                <w:t>bdtmeetingsregistration@itu.int</w:t>
              </w:r>
            </w:hyperlink>
            <w:r w:rsidRPr="001B50D1">
              <w:rPr>
                <w:rFonts w:eastAsiaTheme="minorEastAsia" w:cs="Simplified Arabic"/>
                <w:sz w:val="24"/>
                <w:szCs w:val="24"/>
                <w:lang w:val="en-GB" w:eastAsia="zh-CN"/>
              </w:rPr>
              <w:t>）。</w:t>
            </w:r>
          </w:p>
          <w:p w:rsidR="007D28B5" w:rsidRPr="001B50D1" w:rsidRDefault="007D28B5" w:rsidP="007D28B5">
            <w:pPr>
              <w:keepNext/>
              <w:keepLines/>
              <w:spacing w:before="60"/>
              <w:ind w:firstLineChars="200" w:firstLine="480"/>
              <w:rPr>
                <w:rFonts w:asciiTheme="minorHAnsi" w:hAnsiTheme="minorHAnsi"/>
                <w:sz w:val="24"/>
                <w:szCs w:val="24"/>
                <w:lang w:eastAsia="zh-CN"/>
              </w:rPr>
            </w:pPr>
            <w:r w:rsidRPr="001B50D1">
              <w:rPr>
                <w:rFonts w:eastAsiaTheme="minorEastAsia" w:cs="Simplified Arabic"/>
                <w:sz w:val="24"/>
                <w:szCs w:val="24"/>
                <w:lang w:val="en-GB" w:eastAsia="zh-CN"/>
              </w:rPr>
              <w:t>可通过上述会议专门网</w:t>
            </w:r>
            <w:r w:rsidRPr="001B50D1">
              <w:rPr>
                <w:rFonts w:eastAsiaTheme="minorEastAsia" w:cs="Simplified Arabic" w:hint="eastAsia"/>
                <w:sz w:val="24"/>
                <w:szCs w:val="24"/>
                <w:lang w:val="en-GB" w:eastAsia="zh-CN"/>
              </w:rPr>
              <w:t>址</w:t>
            </w:r>
            <w:r w:rsidRPr="001B50D1">
              <w:rPr>
                <w:rFonts w:eastAsiaTheme="minorEastAsia" w:cs="Simplified Arabic"/>
                <w:sz w:val="24"/>
                <w:szCs w:val="24"/>
                <w:lang w:val="en-GB" w:eastAsia="zh-CN"/>
              </w:rPr>
              <w:t>获取详细的注册信息以及住宿和签证安排等所有其它后勤信息</w:t>
            </w:r>
            <w:r w:rsidRPr="001B50D1">
              <w:rPr>
                <w:rFonts w:eastAsiaTheme="minorEastAsia" w:cs="Simplified Arabic" w:hint="eastAsia"/>
                <w:sz w:val="24"/>
                <w:szCs w:val="24"/>
                <w:lang w:val="en-GB" w:eastAsia="zh-CN"/>
              </w:rPr>
              <w:t>：</w:t>
            </w:r>
            <w:r w:rsidRPr="001B50D1">
              <w:rPr>
                <w:rFonts w:eastAsiaTheme="minorEastAsia" w:cs="Simplified Arabic"/>
                <w:b/>
                <w:bCs/>
                <w:sz w:val="24"/>
                <w:szCs w:val="24"/>
                <w:lang w:val="en-GB" w:eastAsia="zh-CN"/>
              </w:rPr>
              <w:t>第</w:t>
            </w:r>
            <w:r w:rsidRPr="001B50D1">
              <w:rPr>
                <w:rFonts w:eastAsiaTheme="minorEastAsia" w:cs="Simplified Arabic" w:hint="eastAsia"/>
                <w:b/>
                <w:bCs/>
                <w:sz w:val="24"/>
                <w:szCs w:val="24"/>
                <w:lang w:val="en-GB" w:eastAsia="zh-CN"/>
              </w:rPr>
              <w:t>1</w:t>
            </w:r>
            <w:r w:rsidRPr="001B50D1">
              <w:rPr>
                <w:rFonts w:eastAsiaTheme="minorEastAsia" w:cs="Simplified Arabic" w:hint="eastAsia"/>
                <w:b/>
                <w:bCs/>
                <w:sz w:val="24"/>
                <w:szCs w:val="24"/>
                <w:lang w:val="en-GB" w:eastAsia="zh-CN"/>
              </w:rPr>
              <w:t>研究组</w:t>
            </w:r>
            <w:hyperlink r:id="rId17" w:history="1">
              <w:r w:rsidRPr="001B50D1">
                <w:rPr>
                  <w:rStyle w:val="Hyperlink"/>
                  <w:rFonts w:eastAsiaTheme="minorEastAsia" w:cs="Simplified Arabic" w:hint="eastAsia"/>
                  <w:sz w:val="24"/>
                  <w:szCs w:val="24"/>
                  <w:lang w:val="en-GB" w:eastAsia="zh-CN"/>
                </w:rPr>
                <w:t>会议网站</w:t>
              </w:r>
            </w:hyperlink>
            <w:r w:rsidRPr="001B50D1">
              <w:rPr>
                <w:rFonts w:eastAsiaTheme="minorEastAsia" w:cs="Simplified Arabic" w:hint="eastAsia"/>
                <w:sz w:val="24"/>
                <w:szCs w:val="24"/>
                <w:lang w:val="en-GB" w:eastAsia="zh-CN"/>
              </w:rPr>
              <w:t>和</w:t>
            </w:r>
            <w:r w:rsidRPr="001B50D1">
              <w:rPr>
                <w:rFonts w:asciiTheme="minorHAnsi" w:hAnsiTheme="minorHAnsi"/>
                <w:b/>
                <w:bCs/>
                <w:sz w:val="24"/>
                <w:szCs w:val="24"/>
                <w:lang w:eastAsia="zh-CN"/>
              </w:rPr>
              <w:t>第</w:t>
            </w:r>
            <w:r w:rsidRPr="001B50D1">
              <w:rPr>
                <w:rFonts w:asciiTheme="minorHAnsi" w:hAnsiTheme="minorHAnsi" w:hint="eastAsia"/>
                <w:b/>
                <w:bCs/>
                <w:sz w:val="24"/>
                <w:szCs w:val="24"/>
                <w:lang w:eastAsia="zh-CN"/>
              </w:rPr>
              <w:t>2</w:t>
            </w:r>
            <w:r w:rsidRPr="001B50D1">
              <w:rPr>
                <w:rFonts w:asciiTheme="minorHAnsi" w:hAnsiTheme="minorHAnsi" w:hint="eastAsia"/>
                <w:b/>
                <w:bCs/>
                <w:sz w:val="24"/>
                <w:szCs w:val="24"/>
                <w:lang w:eastAsia="zh-CN"/>
              </w:rPr>
              <w:t>研究组</w:t>
            </w:r>
            <w:hyperlink r:id="rId18" w:history="1">
              <w:r w:rsidRPr="001B50D1">
                <w:rPr>
                  <w:rStyle w:val="Hyperlink"/>
                  <w:rFonts w:asciiTheme="minorHAnsi" w:hAnsiTheme="minorHAnsi" w:hint="eastAsia"/>
                  <w:sz w:val="24"/>
                  <w:szCs w:val="24"/>
                  <w:lang w:eastAsia="zh-CN"/>
                </w:rPr>
                <w:t>会议网站</w:t>
              </w:r>
            </w:hyperlink>
            <w:r w:rsidRPr="001B50D1">
              <w:rPr>
                <w:rFonts w:asciiTheme="minorHAnsi" w:hAnsiTheme="minorHAnsi" w:hint="eastAsia"/>
                <w:sz w:val="24"/>
                <w:szCs w:val="24"/>
                <w:lang w:eastAsia="zh-CN"/>
              </w:rPr>
              <w:t>。</w:t>
            </w:r>
          </w:p>
          <w:p w:rsidR="007D28B5" w:rsidRPr="001B50D1" w:rsidRDefault="007D28B5" w:rsidP="007D28B5">
            <w:pPr>
              <w:pStyle w:val="CEONormal"/>
              <w:keepNext/>
              <w:keepLines/>
              <w:rPr>
                <w:rFonts w:ascii="KaiTi" w:eastAsia="KaiTi" w:hAnsi="KaiTi"/>
                <w:b/>
                <w:bCs/>
                <w:sz w:val="24"/>
                <w:szCs w:val="24"/>
                <w:lang w:eastAsia="zh-CN"/>
              </w:rPr>
            </w:pPr>
            <w:r w:rsidRPr="001B50D1">
              <w:rPr>
                <w:rFonts w:ascii="KaiTi" w:eastAsia="KaiTi" w:hAnsi="KaiTi" w:hint="eastAsia"/>
                <w:b/>
                <w:bCs/>
                <w:sz w:val="24"/>
                <w:szCs w:val="24"/>
                <w:lang w:eastAsia="zh-CN"/>
              </w:rPr>
              <w:t>与会补贴</w:t>
            </w:r>
            <w:r w:rsidRPr="001B50D1">
              <w:rPr>
                <w:rFonts w:ascii="KaiTi" w:eastAsia="KaiTi" w:hAnsi="KaiTi"/>
                <w:b/>
                <w:bCs/>
                <w:sz w:val="24"/>
                <w:szCs w:val="24"/>
                <w:lang w:eastAsia="zh-CN"/>
              </w:rPr>
              <w:t>申请</w:t>
            </w:r>
          </w:p>
          <w:p w:rsidR="007D28B5" w:rsidRPr="001B50D1" w:rsidRDefault="007D28B5" w:rsidP="00596184">
            <w:pPr>
              <w:pStyle w:val="CEONormal"/>
              <w:keepNext/>
              <w:keepLines/>
              <w:spacing w:after="0"/>
              <w:ind w:firstLineChars="200" w:firstLine="480"/>
              <w:rPr>
                <w:rFonts w:eastAsiaTheme="minorEastAsia" w:cs="Simplified Arabic"/>
                <w:sz w:val="24"/>
                <w:szCs w:val="24"/>
                <w:lang w:eastAsia="zh-CN"/>
              </w:rPr>
            </w:pPr>
            <w:r w:rsidRPr="001B50D1">
              <w:rPr>
                <w:rFonts w:eastAsiaTheme="minorEastAsia"/>
                <w:sz w:val="24"/>
                <w:szCs w:val="24"/>
                <w:lang w:eastAsia="zh-CN"/>
              </w:rPr>
              <w:t>可在预算范围内向人均</w:t>
            </w:r>
            <w:r w:rsidRPr="001B50D1">
              <w:rPr>
                <w:rFonts w:eastAsiaTheme="minorEastAsia" w:hint="eastAsia"/>
                <w:sz w:val="24"/>
                <w:szCs w:val="24"/>
                <w:lang w:eastAsia="zh-CN"/>
              </w:rPr>
              <w:t>国</w:t>
            </w:r>
            <w:r w:rsidRPr="001B50D1">
              <w:rPr>
                <w:rFonts w:eastAsiaTheme="minorEastAsia"/>
                <w:sz w:val="24"/>
                <w:szCs w:val="24"/>
                <w:lang w:eastAsia="zh-CN"/>
              </w:rPr>
              <w:t>内生产总会（</w:t>
            </w:r>
            <w:r w:rsidRPr="001B50D1">
              <w:rPr>
                <w:rFonts w:eastAsiaTheme="minorEastAsia"/>
                <w:sz w:val="24"/>
                <w:szCs w:val="24"/>
                <w:lang w:eastAsia="zh-CN"/>
              </w:rPr>
              <w:t>GDP</w:t>
            </w:r>
            <w:r w:rsidRPr="001B50D1">
              <w:rPr>
                <w:rFonts w:eastAsiaTheme="minorEastAsia" w:hint="eastAsia"/>
                <w:sz w:val="24"/>
                <w:szCs w:val="24"/>
                <w:lang w:eastAsia="zh-CN"/>
              </w:rPr>
              <w:t>）</w:t>
            </w:r>
            <w:r w:rsidRPr="001B50D1">
              <w:rPr>
                <w:rFonts w:eastAsiaTheme="minorEastAsia"/>
                <w:sz w:val="24"/>
                <w:szCs w:val="24"/>
                <w:lang w:eastAsia="zh-CN"/>
              </w:rPr>
              <w:t>低于</w:t>
            </w:r>
            <w:r w:rsidRPr="001B50D1">
              <w:rPr>
                <w:rFonts w:eastAsiaTheme="minorEastAsia"/>
                <w:sz w:val="24"/>
                <w:szCs w:val="24"/>
                <w:lang w:eastAsia="zh-CN"/>
              </w:rPr>
              <w:t>2 000</w:t>
            </w:r>
            <w:r w:rsidRPr="001B50D1">
              <w:rPr>
                <w:rFonts w:eastAsiaTheme="minorEastAsia"/>
                <w:sz w:val="24"/>
                <w:szCs w:val="24"/>
                <w:lang w:eastAsia="zh-CN"/>
              </w:rPr>
              <w:t>美元的国家提供与会补贴，</w:t>
            </w:r>
            <w:r w:rsidRPr="001B50D1">
              <w:rPr>
                <w:rFonts w:eastAsiaTheme="minorEastAsia"/>
                <w:b/>
                <w:bCs/>
                <w:sz w:val="24"/>
                <w:szCs w:val="24"/>
                <w:lang w:eastAsia="zh-CN"/>
              </w:rPr>
              <w:t>每个研究组会议中一个国家一份</w:t>
            </w:r>
            <w:r w:rsidR="00225177" w:rsidRPr="001B50D1">
              <w:rPr>
                <w:rFonts w:eastAsiaTheme="minorEastAsia"/>
                <w:b/>
                <w:bCs/>
                <w:sz w:val="24"/>
                <w:szCs w:val="24"/>
                <w:lang w:val="en-US" w:eastAsia="zh-CN"/>
              </w:rPr>
              <w:t>全额</w:t>
            </w:r>
            <w:r w:rsidR="00225177" w:rsidRPr="001B50D1">
              <w:rPr>
                <w:rFonts w:eastAsiaTheme="minorEastAsia" w:hint="eastAsia"/>
                <w:b/>
                <w:bCs/>
                <w:sz w:val="24"/>
                <w:szCs w:val="24"/>
                <w:lang w:val="en-US" w:eastAsia="zh-CN"/>
              </w:rPr>
              <w:t>或两份非全额补贴</w:t>
            </w:r>
            <w:r w:rsidRPr="001B50D1">
              <w:rPr>
                <w:rFonts w:eastAsiaTheme="minorEastAsia"/>
                <w:sz w:val="24"/>
                <w:szCs w:val="24"/>
                <w:lang w:eastAsia="zh-CN"/>
              </w:rPr>
              <w:t>，优先发放给最不发达国家（</w:t>
            </w:r>
            <w:r w:rsidRPr="001B50D1">
              <w:rPr>
                <w:rFonts w:eastAsiaTheme="minorEastAsia"/>
                <w:sz w:val="24"/>
                <w:szCs w:val="24"/>
                <w:lang w:eastAsia="zh-CN"/>
              </w:rPr>
              <w:t>LDC</w:t>
            </w:r>
            <w:r w:rsidRPr="001B50D1">
              <w:rPr>
                <w:rFonts w:eastAsiaTheme="minorEastAsia"/>
                <w:sz w:val="24"/>
                <w:szCs w:val="24"/>
                <w:lang w:eastAsia="zh-CN"/>
              </w:rPr>
              <w:t>）和将</w:t>
            </w:r>
            <w:r w:rsidRPr="001B50D1">
              <w:rPr>
                <w:rFonts w:eastAsiaTheme="minorEastAsia" w:hint="eastAsia"/>
                <w:sz w:val="24"/>
                <w:szCs w:val="24"/>
                <w:lang w:eastAsia="zh-CN"/>
              </w:rPr>
              <w:t>向至少一个正在研究的具体课题</w:t>
            </w:r>
            <w:r w:rsidR="00596184" w:rsidRPr="001B50D1">
              <w:rPr>
                <w:rFonts w:eastAsiaTheme="minorEastAsia" w:hint="eastAsia"/>
                <w:sz w:val="24"/>
                <w:szCs w:val="24"/>
                <w:lang w:eastAsia="zh-CN"/>
              </w:rPr>
              <w:t>提交</w:t>
            </w:r>
            <w:r w:rsidRPr="001B50D1">
              <w:rPr>
                <w:rFonts w:eastAsiaTheme="minorEastAsia" w:hint="eastAsia"/>
                <w:sz w:val="24"/>
                <w:szCs w:val="24"/>
                <w:lang w:eastAsia="zh-CN"/>
              </w:rPr>
              <w:t>有直接相关性的</w:t>
            </w:r>
            <w:r w:rsidRPr="001B50D1">
              <w:rPr>
                <w:rFonts w:eastAsiaTheme="minorEastAsia"/>
                <w:sz w:val="24"/>
                <w:szCs w:val="24"/>
                <w:lang w:eastAsia="zh-CN"/>
              </w:rPr>
              <w:t>文稿的与会者。</w:t>
            </w:r>
            <w:r w:rsidRPr="001B50D1">
              <w:rPr>
                <w:rFonts w:eastAsiaTheme="minorEastAsia" w:cs="Simplified Arabic"/>
                <w:sz w:val="24"/>
                <w:szCs w:val="24"/>
                <w:lang w:eastAsia="zh-CN"/>
              </w:rPr>
              <w:t>每个符合条件的国家</w:t>
            </w:r>
            <w:r w:rsidRPr="001B50D1">
              <w:rPr>
                <w:rFonts w:eastAsiaTheme="minorEastAsia" w:cs="Simplified Arabic" w:hint="eastAsia"/>
                <w:sz w:val="24"/>
                <w:szCs w:val="24"/>
                <w:lang w:eastAsia="zh-CN"/>
              </w:rPr>
              <w:t>仅限一人</w:t>
            </w:r>
            <w:r w:rsidRPr="001B50D1">
              <w:rPr>
                <w:rFonts w:eastAsiaTheme="minorEastAsia" w:cs="Simplified Arabic"/>
                <w:sz w:val="24"/>
                <w:szCs w:val="24"/>
                <w:lang w:eastAsia="zh-CN"/>
              </w:rPr>
              <w:t>提交与会补贴申请，申请必须由国际电联成员国相关主管部门批准并在截止期限（</w:t>
            </w:r>
            <w:r w:rsidRPr="001B50D1">
              <w:rPr>
                <w:rFonts w:eastAsiaTheme="minorEastAsia" w:cs="Simplified Arabic"/>
                <w:b/>
                <w:bCs/>
                <w:sz w:val="24"/>
                <w:szCs w:val="24"/>
                <w:lang w:eastAsia="zh-CN"/>
              </w:rPr>
              <w:t>201</w:t>
            </w:r>
            <w:r w:rsidR="00596184" w:rsidRPr="001B50D1">
              <w:rPr>
                <w:rFonts w:eastAsiaTheme="minorEastAsia" w:cs="Simplified Arabic" w:hint="eastAsia"/>
                <w:b/>
                <w:bCs/>
                <w:sz w:val="24"/>
                <w:szCs w:val="24"/>
                <w:lang w:eastAsia="zh-CN"/>
              </w:rPr>
              <w:t>8</w:t>
            </w:r>
            <w:r w:rsidRPr="001B50D1">
              <w:rPr>
                <w:rFonts w:eastAsiaTheme="minorEastAsia" w:cs="Simplified Arabic"/>
                <w:b/>
                <w:bCs/>
                <w:sz w:val="24"/>
                <w:szCs w:val="24"/>
                <w:lang w:eastAsia="zh-CN"/>
              </w:rPr>
              <w:t>年</w:t>
            </w:r>
            <w:r w:rsidR="00596184" w:rsidRPr="001B50D1">
              <w:rPr>
                <w:rFonts w:eastAsiaTheme="minorEastAsia" w:cs="Simplified Arabic" w:hint="eastAsia"/>
                <w:b/>
                <w:bCs/>
                <w:sz w:val="24"/>
                <w:szCs w:val="24"/>
                <w:lang w:eastAsia="zh-CN"/>
              </w:rPr>
              <w:t>3</w:t>
            </w:r>
            <w:r w:rsidRPr="001B50D1">
              <w:rPr>
                <w:rFonts w:eastAsiaTheme="minorEastAsia" w:cs="Simplified Arabic"/>
                <w:b/>
                <w:bCs/>
                <w:sz w:val="24"/>
                <w:szCs w:val="24"/>
                <w:lang w:eastAsia="zh-CN"/>
              </w:rPr>
              <w:t>月</w:t>
            </w:r>
            <w:r w:rsidR="00596184" w:rsidRPr="001B50D1">
              <w:rPr>
                <w:rFonts w:eastAsiaTheme="minorEastAsia" w:cs="Simplified Arabic" w:hint="eastAsia"/>
                <w:b/>
                <w:bCs/>
                <w:sz w:val="24"/>
                <w:szCs w:val="24"/>
                <w:lang w:eastAsia="zh-CN"/>
              </w:rPr>
              <w:t>9</w:t>
            </w:r>
            <w:r w:rsidRPr="001B50D1">
              <w:rPr>
                <w:rFonts w:eastAsiaTheme="minorEastAsia" w:cs="Simplified Arabic"/>
                <w:b/>
                <w:bCs/>
                <w:sz w:val="24"/>
                <w:szCs w:val="24"/>
                <w:lang w:eastAsia="zh-CN"/>
              </w:rPr>
              <w:t>日</w:t>
            </w:r>
            <w:r w:rsidRPr="001B50D1">
              <w:rPr>
                <w:rFonts w:eastAsiaTheme="minorEastAsia" w:cs="Simplified Arabic"/>
                <w:sz w:val="24"/>
                <w:szCs w:val="24"/>
                <w:lang w:eastAsia="zh-CN"/>
              </w:rPr>
              <w:t>）前提交。</w:t>
            </w:r>
          </w:p>
          <w:p w:rsidR="007D28B5" w:rsidRPr="001B50D1" w:rsidRDefault="007D28B5" w:rsidP="007D28B5">
            <w:pPr>
              <w:pStyle w:val="CEONormal"/>
              <w:keepNext/>
              <w:keepLines/>
              <w:spacing w:after="0"/>
              <w:ind w:firstLineChars="200" w:firstLine="480"/>
              <w:rPr>
                <w:rFonts w:eastAsiaTheme="minorEastAsia" w:cs="Traditional Arabic"/>
                <w:sz w:val="24"/>
                <w:szCs w:val="24"/>
                <w:lang w:val="en-US" w:eastAsia="zh-CN"/>
              </w:rPr>
            </w:pPr>
            <w:r w:rsidRPr="001B50D1">
              <w:rPr>
                <w:rFonts w:eastAsiaTheme="minorEastAsia" w:cs="Traditional Arabic"/>
                <w:sz w:val="24"/>
                <w:szCs w:val="24"/>
                <w:lang w:val="en-US" w:eastAsia="zh-CN"/>
              </w:rPr>
              <w:t>为在非常有限的预算范围内</w:t>
            </w:r>
            <w:r w:rsidRPr="001B50D1">
              <w:rPr>
                <w:rFonts w:eastAsiaTheme="minorEastAsia" w:cs="Traditional Arabic" w:hint="eastAsia"/>
                <w:sz w:val="24"/>
                <w:szCs w:val="24"/>
                <w:lang w:val="en-US" w:eastAsia="zh-CN"/>
              </w:rPr>
              <w:t>尽量</w:t>
            </w:r>
            <w:r w:rsidRPr="001B50D1">
              <w:rPr>
                <w:rFonts w:eastAsiaTheme="minorEastAsia" w:cs="Traditional Arabic"/>
                <w:sz w:val="24"/>
                <w:szCs w:val="24"/>
                <w:lang w:val="en-US" w:eastAsia="zh-CN"/>
              </w:rPr>
              <w:t>使</w:t>
            </w:r>
            <w:r w:rsidRPr="001B50D1">
              <w:rPr>
                <w:rFonts w:eastAsiaTheme="minorEastAsia" w:cs="Traditional Arabic" w:hint="eastAsia"/>
                <w:sz w:val="24"/>
                <w:szCs w:val="24"/>
                <w:lang w:val="en-US" w:eastAsia="zh-CN"/>
              </w:rPr>
              <w:t>更多</w:t>
            </w:r>
            <w:r w:rsidRPr="001B50D1">
              <w:rPr>
                <w:rFonts w:eastAsiaTheme="minorEastAsia" w:cs="Traditional Arabic"/>
                <w:sz w:val="24"/>
                <w:szCs w:val="24"/>
                <w:lang w:val="en-US" w:eastAsia="zh-CN"/>
              </w:rPr>
              <w:t>的符合条件的成员国派人参会并考虑到与会补贴申请数量较多，将提供适当的</w:t>
            </w:r>
            <w:r w:rsidRPr="001B50D1">
              <w:rPr>
                <w:rFonts w:eastAsiaTheme="minorEastAsia" w:cs="Traditional Arabic"/>
                <w:b/>
                <w:bCs/>
                <w:sz w:val="24"/>
                <w:szCs w:val="24"/>
                <w:lang w:val="en-US" w:eastAsia="zh-CN"/>
              </w:rPr>
              <w:t>每日生活津贴</w:t>
            </w:r>
            <w:r w:rsidRPr="001B50D1">
              <w:rPr>
                <w:rFonts w:eastAsiaTheme="minorEastAsia" w:cs="Traditional Arabic"/>
                <w:sz w:val="24"/>
                <w:szCs w:val="24"/>
                <w:lang w:val="en-US" w:eastAsia="zh-CN"/>
              </w:rPr>
              <w:t>，以涵盖食宿费用和杂费。国际电联</w:t>
            </w:r>
            <w:r w:rsidRPr="001B50D1">
              <w:rPr>
                <w:rFonts w:eastAsiaTheme="minorEastAsia" w:cs="Traditional Arabic" w:hint="eastAsia"/>
                <w:sz w:val="24"/>
                <w:szCs w:val="24"/>
                <w:lang w:val="en-US" w:eastAsia="zh-CN"/>
              </w:rPr>
              <w:t>还</w:t>
            </w:r>
            <w:r w:rsidRPr="001B50D1">
              <w:rPr>
                <w:rFonts w:eastAsiaTheme="minorEastAsia" w:cs="Traditional Arabic"/>
                <w:sz w:val="24"/>
                <w:szCs w:val="24"/>
                <w:lang w:val="en-US" w:eastAsia="zh-CN"/>
              </w:rPr>
              <w:t>将提供一张最直接航线的</w:t>
            </w:r>
            <w:r w:rsidRPr="001B50D1">
              <w:rPr>
                <w:rFonts w:eastAsiaTheme="minorEastAsia" w:cs="Traditional Arabic"/>
                <w:b/>
                <w:bCs/>
                <w:sz w:val="24"/>
                <w:szCs w:val="24"/>
                <w:lang w:val="en-US" w:eastAsia="zh-CN"/>
              </w:rPr>
              <w:t>经济舱机票</w:t>
            </w:r>
            <w:r w:rsidRPr="001B50D1">
              <w:rPr>
                <w:rFonts w:eastAsiaTheme="minorEastAsia" w:cs="Traditional Arabic"/>
                <w:sz w:val="24"/>
                <w:szCs w:val="24"/>
                <w:lang w:val="en-US" w:eastAsia="zh-CN"/>
              </w:rPr>
              <w:t>。</w:t>
            </w:r>
          </w:p>
          <w:p w:rsidR="007D28B5" w:rsidRPr="001B50D1" w:rsidRDefault="007D28B5" w:rsidP="007D28B5">
            <w:pPr>
              <w:keepNext/>
              <w:keepLines/>
              <w:ind w:firstLineChars="200" w:firstLine="480"/>
              <w:rPr>
                <w:color w:val="000000"/>
                <w:sz w:val="24"/>
                <w:szCs w:val="24"/>
                <w:lang w:eastAsia="zh-CN"/>
              </w:rPr>
            </w:pPr>
            <w:r w:rsidRPr="001B50D1">
              <w:rPr>
                <w:rFonts w:hint="eastAsia"/>
                <w:color w:val="000000"/>
                <w:sz w:val="24"/>
                <w:szCs w:val="24"/>
                <w:lang w:eastAsia="zh-CN"/>
              </w:rPr>
              <w:t>请注意</w:t>
            </w:r>
            <w:r w:rsidRPr="001B50D1">
              <w:rPr>
                <w:color w:val="000000"/>
                <w:sz w:val="24"/>
                <w:szCs w:val="24"/>
                <w:lang w:eastAsia="zh-CN"/>
              </w:rPr>
              <w:t>，根据</w:t>
            </w:r>
            <w:r w:rsidRPr="001B50D1">
              <w:rPr>
                <w:rFonts w:hint="eastAsia"/>
                <w:color w:val="000000"/>
                <w:sz w:val="24"/>
                <w:szCs w:val="24"/>
                <w:lang w:eastAsia="zh-CN"/>
              </w:rPr>
              <w:t>合格</w:t>
            </w:r>
            <w:r w:rsidRPr="001B50D1">
              <w:rPr>
                <w:color w:val="000000"/>
                <w:sz w:val="24"/>
                <w:szCs w:val="24"/>
                <w:lang w:eastAsia="zh-CN"/>
              </w:rPr>
              <w:t>申请的数量</w:t>
            </w:r>
            <w:r w:rsidRPr="001B50D1">
              <w:rPr>
                <w:rFonts w:hint="eastAsia"/>
                <w:color w:val="000000"/>
                <w:sz w:val="24"/>
                <w:szCs w:val="24"/>
                <w:lang w:eastAsia="zh-CN"/>
              </w:rPr>
              <w:t>，</w:t>
            </w:r>
            <w:r w:rsidRPr="001B50D1">
              <w:rPr>
                <w:color w:val="000000"/>
                <w:sz w:val="24"/>
                <w:szCs w:val="24"/>
                <w:lang w:eastAsia="zh-CN"/>
              </w:rPr>
              <w:t>与会补贴受益国</w:t>
            </w:r>
            <w:r w:rsidRPr="001B50D1">
              <w:rPr>
                <w:rFonts w:hint="eastAsia"/>
                <w:color w:val="000000"/>
                <w:sz w:val="24"/>
                <w:szCs w:val="24"/>
                <w:lang w:eastAsia="zh-CN"/>
              </w:rPr>
              <w:t>须</w:t>
            </w:r>
            <w:r w:rsidRPr="001B50D1">
              <w:rPr>
                <w:color w:val="000000"/>
                <w:sz w:val="24"/>
                <w:szCs w:val="24"/>
                <w:lang w:eastAsia="zh-CN"/>
              </w:rPr>
              <w:t>部分支付与会补贴费用。</w:t>
            </w:r>
          </w:p>
          <w:p w:rsidR="007D28B5" w:rsidRPr="001B50D1" w:rsidRDefault="007D28B5" w:rsidP="007D28B5">
            <w:pPr>
              <w:keepNext/>
              <w:keepLines/>
              <w:ind w:firstLineChars="200" w:firstLine="480"/>
              <w:rPr>
                <w:rFonts w:asciiTheme="minorHAnsi" w:hAnsiTheme="minorHAnsi"/>
                <w:sz w:val="24"/>
                <w:szCs w:val="24"/>
                <w:lang w:eastAsia="zh-CN"/>
              </w:rPr>
            </w:pPr>
            <w:r w:rsidRPr="001B50D1">
              <w:rPr>
                <w:rFonts w:eastAsiaTheme="minorEastAsia"/>
                <w:sz w:val="24"/>
                <w:szCs w:val="24"/>
                <w:lang w:eastAsia="zh-CN"/>
              </w:rPr>
              <w:t>请注意，您必须首先向具体的</w:t>
            </w:r>
            <w:r w:rsidRPr="001B50D1">
              <w:rPr>
                <w:rFonts w:eastAsiaTheme="minorEastAsia" w:hint="eastAsia"/>
                <w:sz w:val="24"/>
                <w:szCs w:val="24"/>
                <w:lang w:eastAsia="zh-CN"/>
              </w:rPr>
              <w:t>研究</w:t>
            </w:r>
            <w:r w:rsidRPr="001B50D1">
              <w:rPr>
                <w:rFonts w:eastAsiaTheme="minorEastAsia"/>
                <w:sz w:val="24"/>
                <w:szCs w:val="24"/>
                <w:lang w:eastAsia="zh-CN"/>
              </w:rPr>
              <w:t>组会议</w:t>
            </w:r>
            <w:r w:rsidRPr="001B50D1">
              <w:rPr>
                <w:rFonts w:eastAsiaTheme="minorEastAsia"/>
                <w:b/>
                <w:bCs/>
                <w:sz w:val="24"/>
                <w:szCs w:val="24"/>
                <w:u w:val="single"/>
                <w:lang w:eastAsia="zh-CN"/>
              </w:rPr>
              <w:t>提交</w:t>
            </w:r>
            <w:r w:rsidRPr="001B50D1">
              <w:rPr>
                <w:rFonts w:eastAsiaTheme="minorEastAsia"/>
                <w:sz w:val="24"/>
                <w:szCs w:val="24"/>
                <w:lang w:eastAsia="zh-CN"/>
              </w:rPr>
              <w:t>注册表才能收到与会补贴申请表。</w:t>
            </w:r>
            <w:r w:rsidRPr="001B50D1">
              <w:rPr>
                <w:rFonts w:eastAsiaTheme="minorEastAsia" w:hint="eastAsia"/>
                <w:sz w:val="24"/>
                <w:szCs w:val="24"/>
                <w:lang w:eastAsia="zh-CN"/>
              </w:rPr>
              <w:t>在预注册阶段</w:t>
            </w:r>
            <w:r w:rsidRPr="001B50D1">
              <w:rPr>
                <w:rFonts w:eastAsiaTheme="minorEastAsia"/>
                <w:sz w:val="24"/>
                <w:szCs w:val="24"/>
                <w:lang w:eastAsia="zh-CN"/>
              </w:rPr>
              <w:t>，请在</w:t>
            </w:r>
            <w:r w:rsidRPr="001B50D1">
              <w:rPr>
                <w:rFonts w:eastAsiaTheme="minorEastAsia" w:hint="eastAsia"/>
                <w:sz w:val="24"/>
                <w:szCs w:val="24"/>
                <w:lang w:eastAsia="zh-CN"/>
              </w:rPr>
              <w:t>“我申请</w:t>
            </w:r>
            <w:r w:rsidRPr="001B50D1">
              <w:rPr>
                <w:rFonts w:eastAsiaTheme="minorEastAsia"/>
                <w:sz w:val="24"/>
                <w:szCs w:val="24"/>
                <w:lang w:eastAsia="zh-CN"/>
              </w:rPr>
              <w:t>获</w:t>
            </w:r>
            <w:r w:rsidRPr="001B50D1">
              <w:rPr>
                <w:rFonts w:eastAsiaTheme="minorEastAsia" w:hint="eastAsia"/>
                <w:sz w:val="24"/>
                <w:szCs w:val="24"/>
                <w:lang w:eastAsia="zh-CN"/>
              </w:rPr>
              <w:t>得</w:t>
            </w:r>
            <w:r w:rsidRPr="001B50D1">
              <w:rPr>
                <w:rFonts w:eastAsiaTheme="minorEastAsia"/>
                <w:sz w:val="24"/>
                <w:szCs w:val="24"/>
                <w:lang w:eastAsia="zh-CN"/>
              </w:rPr>
              <w:t>与会补贴</w:t>
            </w:r>
            <w:r w:rsidRPr="001B50D1">
              <w:rPr>
                <w:rFonts w:eastAsiaTheme="minorEastAsia" w:hint="eastAsia"/>
                <w:sz w:val="24"/>
                <w:szCs w:val="24"/>
                <w:lang w:eastAsia="zh-CN"/>
              </w:rPr>
              <w:t>支持”方框</w:t>
            </w:r>
            <w:r w:rsidRPr="001B50D1">
              <w:rPr>
                <w:rFonts w:eastAsiaTheme="minorEastAsia"/>
                <w:b/>
                <w:bCs/>
                <w:sz w:val="24"/>
                <w:szCs w:val="24"/>
                <w:u w:val="single"/>
                <w:lang w:eastAsia="zh-CN"/>
              </w:rPr>
              <w:t>打钩</w:t>
            </w:r>
            <w:r w:rsidRPr="001B50D1">
              <w:rPr>
                <w:rFonts w:eastAsiaTheme="minorEastAsia"/>
                <w:sz w:val="24"/>
                <w:szCs w:val="24"/>
                <w:lang w:eastAsia="zh-CN"/>
              </w:rPr>
              <w:t>。</w:t>
            </w:r>
            <w:r w:rsidRPr="001B50D1">
              <w:rPr>
                <w:rFonts w:eastAsiaTheme="minorEastAsia" w:hint="eastAsia"/>
                <w:sz w:val="24"/>
                <w:szCs w:val="24"/>
                <w:lang w:eastAsia="zh-CN"/>
              </w:rPr>
              <w:t>每次会议您将收到一</w:t>
            </w:r>
            <w:r w:rsidRPr="001B50D1">
              <w:rPr>
                <w:rFonts w:eastAsiaTheme="minorEastAsia"/>
                <w:sz w:val="24"/>
                <w:szCs w:val="24"/>
                <w:lang w:eastAsia="zh-CN"/>
              </w:rPr>
              <w:t>个</w:t>
            </w:r>
            <w:r w:rsidRPr="001B50D1">
              <w:rPr>
                <w:rFonts w:eastAsiaTheme="minorEastAsia" w:hint="eastAsia"/>
                <w:sz w:val="24"/>
                <w:szCs w:val="24"/>
                <w:lang w:eastAsia="zh-CN"/>
              </w:rPr>
              <w:t>单独</w:t>
            </w:r>
            <w:r w:rsidRPr="001B50D1">
              <w:rPr>
                <w:rFonts w:eastAsiaTheme="minorEastAsia"/>
                <w:sz w:val="24"/>
                <w:szCs w:val="24"/>
                <w:lang w:eastAsia="zh-CN"/>
              </w:rPr>
              <w:t>的与会补贴申请表。</w:t>
            </w:r>
          </w:p>
          <w:p w:rsidR="007D28B5" w:rsidRPr="001B50D1" w:rsidRDefault="007D28B5" w:rsidP="00F723E1">
            <w:pPr>
              <w:keepNext/>
              <w:keepLines/>
              <w:ind w:firstLineChars="200" w:firstLine="482"/>
              <w:rPr>
                <w:rFonts w:eastAsiaTheme="minorEastAsia" w:cs="Simplified Arabic"/>
                <w:sz w:val="24"/>
                <w:szCs w:val="24"/>
                <w:lang w:val="en-GB" w:eastAsia="zh-CN"/>
              </w:rPr>
            </w:pPr>
            <w:r w:rsidRPr="001B50D1">
              <w:rPr>
                <w:rFonts w:eastAsiaTheme="minorEastAsia" w:cs="Simplified Arabic"/>
                <w:b/>
                <w:bCs/>
                <w:sz w:val="24"/>
                <w:szCs w:val="24"/>
                <w:lang w:val="en-GB" w:eastAsia="zh-CN"/>
              </w:rPr>
              <w:t>经批准和签署的与会补贴申请表</w:t>
            </w:r>
            <w:r w:rsidRPr="001B50D1">
              <w:rPr>
                <w:rFonts w:eastAsiaTheme="minorEastAsia" w:cs="Simplified Arabic"/>
                <w:sz w:val="24"/>
                <w:szCs w:val="24"/>
                <w:lang w:val="en-GB" w:eastAsia="zh-CN"/>
              </w:rPr>
              <w:t>必须</w:t>
            </w:r>
            <w:r w:rsidRPr="001B50D1">
              <w:rPr>
                <w:rFonts w:eastAsiaTheme="minorEastAsia" w:cs="Simplified Arabic" w:hint="eastAsia"/>
                <w:b/>
                <w:bCs/>
                <w:sz w:val="24"/>
                <w:szCs w:val="24"/>
                <w:lang w:val="en-GB" w:eastAsia="zh-CN"/>
              </w:rPr>
              <w:t>不迟于</w:t>
            </w:r>
            <w:r w:rsidRPr="001B50D1">
              <w:rPr>
                <w:rFonts w:eastAsiaTheme="minorEastAsia" w:cs="Simplified Arabic"/>
                <w:b/>
                <w:bCs/>
                <w:sz w:val="24"/>
                <w:szCs w:val="24"/>
                <w:lang w:val="en-GB" w:eastAsia="zh-CN"/>
              </w:rPr>
              <w:t>201</w:t>
            </w:r>
            <w:r w:rsidR="00F723E1" w:rsidRPr="001B50D1">
              <w:rPr>
                <w:rFonts w:eastAsiaTheme="minorEastAsia" w:cs="Simplified Arabic"/>
                <w:b/>
                <w:bCs/>
                <w:sz w:val="24"/>
                <w:szCs w:val="24"/>
                <w:lang w:val="en-GB" w:eastAsia="zh-CN"/>
              </w:rPr>
              <w:t>8</w:t>
            </w:r>
            <w:r w:rsidRPr="001B50D1">
              <w:rPr>
                <w:rFonts w:eastAsiaTheme="minorEastAsia" w:cs="Simplified Arabic"/>
                <w:b/>
                <w:bCs/>
                <w:sz w:val="24"/>
                <w:szCs w:val="24"/>
                <w:lang w:val="en-GB" w:eastAsia="zh-CN"/>
              </w:rPr>
              <w:t>年</w:t>
            </w:r>
            <w:r w:rsidR="00F723E1" w:rsidRPr="001B50D1">
              <w:rPr>
                <w:rFonts w:eastAsiaTheme="minorEastAsia" w:cs="Simplified Arabic"/>
                <w:b/>
                <w:bCs/>
                <w:sz w:val="24"/>
                <w:szCs w:val="24"/>
                <w:lang w:val="en-GB" w:eastAsia="zh-CN"/>
              </w:rPr>
              <w:t>3</w:t>
            </w:r>
            <w:r w:rsidRPr="001B50D1">
              <w:rPr>
                <w:rFonts w:eastAsiaTheme="minorEastAsia" w:cs="Simplified Arabic"/>
                <w:b/>
                <w:bCs/>
                <w:sz w:val="24"/>
                <w:szCs w:val="24"/>
                <w:lang w:val="en-GB" w:eastAsia="zh-CN"/>
              </w:rPr>
              <w:t>月</w:t>
            </w:r>
            <w:r w:rsidR="00F723E1" w:rsidRPr="001B50D1">
              <w:rPr>
                <w:rFonts w:eastAsiaTheme="minorEastAsia" w:cs="Simplified Arabic"/>
                <w:b/>
                <w:bCs/>
                <w:sz w:val="24"/>
                <w:szCs w:val="24"/>
                <w:lang w:val="en-GB" w:eastAsia="zh-CN"/>
              </w:rPr>
              <w:t>9</w:t>
            </w:r>
            <w:r w:rsidRPr="001B50D1">
              <w:rPr>
                <w:rFonts w:eastAsiaTheme="minorEastAsia" w:cs="Simplified Arabic"/>
                <w:b/>
                <w:bCs/>
                <w:sz w:val="24"/>
                <w:szCs w:val="24"/>
                <w:lang w:val="en-GB" w:eastAsia="zh-CN"/>
              </w:rPr>
              <w:t>日</w:t>
            </w:r>
            <w:r w:rsidRPr="001B50D1">
              <w:rPr>
                <w:rFonts w:eastAsiaTheme="minorEastAsia" w:cs="Simplified Arabic"/>
                <w:sz w:val="24"/>
                <w:szCs w:val="24"/>
                <w:lang w:val="en-GB" w:eastAsia="zh-CN"/>
              </w:rPr>
              <w:t>交回与会补贴科</w:t>
            </w:r>
            <w:r w:rsidRPr="001B50D1">
              <w:rPr>
                <w:rFonts w:eastAsiaTheme="minorEastAsia" w:cs="Simplified Arabic" w:hint="eastAsia"/>
                <w:sz w:val="24"/>
                <w:szCs w:val="24"/>
                <w:lang w:val="en-GB" w:eastAsia="zh-CN"/>
              </w:rPr>
              <w:t>（电邮：</w:t>
            </w:r>
            <w:hyperlink r:id="rId19" w:history="1">
              <w:r w:rsidRPr="001B50D1">
                <w:rPr>
                  <w:rStyle w:val="Hyperlink"/>
                  <w:rFonts w:asciiTheme="minorHAnsi" w:hAnsiTheme="minorHAnsi" w:cs="Calibri"/>
                  <w:sz w:val="24"/>
                  <w:szCs w:val="24"/>
                </w:rPr>
                <w:t>fellowships@itu.int</w:t>
              </w:r>
            </w:hyperlink>
            <w:r w:rsidRPr="001B50D1">
              <w:rPr>
                <w:rFonts w:asciiTheme="minorHAnsi" w:hAnsiTheme="minorHAnsi" w:hint="eastAsia"/>
                <w:sz w:val="24"/>
                <w:szCs w:val="24"/>
                <w:lang w:eastAsia="zh-CN"/>
              </w:rPr>
              <w:t>或</w:t>
            </w:r>
            <w:r w:rsidRPr="001B50D1">
              <w:rPr>
                <w:rFonts w:asciiTheme="minorHAnsi" w:hAnsiTheme="minorHAnsi"/>
                <w:sz w:val="24"/>
                <w:szCs w:val="24"/>
                <w:lang w:eastAsia="zh-CN"/>
              </w:rPr>
              <w:t>传真</w:t>
            </w:r>
            <w:r w:rsidRPr="001B50D1">
              <w:rPr>
                <w:rFonts w:asciiTheme="minorHAnsi" w:hAnsiTheme="minorHAnsi" w:hint="eastAsia"/>
                <w:sz w:val="24"/>
                <w:szCs w:val="24"/>
                <w:lang w:eastAsia="zh-CN"/>
              </w:rPr>
              <w:t>：</w:t>
            </w:r>
            <w:r w:rsidRPr="001B50D1">
              <w:rPr>
                <w:rFonts w:asciiTheme="minorHAnsi" w:hAnsiTheme="minorHAnsi"/>
                <w:sz w:val="24"/>
                <w:szCs w:val="24"/>
                <w:lang w:eastAsia="zh-CN"/>
              </w:rPr>
              <w:t>+41 22 730 57 78</w:t>
            </w:r>
            <w:r w:rsidRPr="001B50D1">
              <w:rPr>
                <w:rFonts w:eastAsiaTheme="minorEastAsia" w:cs="Simplified Arabic"/>
                <w:sz w:val="24"/>
                <w:szCs w:val="24"/>
                <w:lang w:val="en-GB" w:eastAsia="zh-CN"/>
              </w:rPr>
              <w:t>）。</w:t>
            </w:r>
          </w:p>
          <w:p w:rsidR="007D28B5" w:rsidRPr="001B50D1" w:rsidRDefault="007D28B5" w:rsidP="007D28B5">
            <w:pPr>
              <w:pStyle w:val="CEONormal"/>
              <w:keepNext/>
              <w:keepLines/>
              <w:spacing w:after="0"/>
              <w:ind w:firstLineChars="200" w:firstLine="480"/>
              <w:rPr>
                <w:rFonts w:ascii="STKaiti" w:eastAsia="STKaiti" w:hAnsi="STKaiti" w:cs="Traditional Arabic"/>
                <w:sz w:val="24"/>
                <w:szCs w:val="24"/>
                <w:u w:val="single"/>
                <w:lang w:val="en-US" w:eastAsia="zh-CN"/>
              </w:rPr>
            </w:pPr>
            <w:r w:rsidRPr="001B50D1">
              <w:rPr>
                <w:rFonts w:ascii="STKaiti" w:eastAsia="STKaiti" w:hAnsi="STKaiti" w:cs="Traditional Arabic"/>
                <w:sz w:val="24"/>
                <w:szCs w:val="24"/>
                <w:u w:val="single"/>
                <w:lang w:val="en-US" w:eastAsia="zh-CN"/>
              </w:rPr>
              <w:t>此期限后收到的申请表</w:t>
            </w:r>
            <w:r w:rsidRPr="001B50D1">
              <w:rPr>
                <w:rFonts w:ascii="STKaiti" w:eastAsia="STKaiti" w:hAnsi="STKaiti" w:cs="Traditional Arabic" w:hint="eastAsia"/>
                <w:sz w:val="24"/>
                <w:szCs w:val="24"/>
                <w:u w:val="single"/>
                <w:lang w:val="en-US" w:eastAsia="zh-CN"/>
              </w:rPr>
              <w:t>将不予考虑</w:t>
            </w:r>
            <w:r w:rsidRPr="001B50D1">
              <w:rPr>
                <w:rFonts w:ascii="STKaiti" w:eastAsia="STKaiti" w:hAnsi="STKaiti" w:cs="Traditional Arabic"/>
                <w:sz w:val="24"/>
                <w:szCs w:val="24"/>
                <w:u w:val="single"/>
                <w:lang w:val="en-US" w:eastAsia="zh-CN"/>
              </w:rPr>
              <w:t>。</w:t>
            </w:r>
          </w:p>
          <w:p w:rsidR="007D28B5" w:rsidRPr="001B50D1" w:rsidRDefault="007D28B5" w:rsidP="007D28B5">
            <w:pPr>
              <w:keepNext/>
              <w:keepLines/>
              <w:pBdr>
                <w:bottom w:val="single" w:sz="12" w:space="1" w:color="808080"/>
              </w:pBdr>
              <w:spacing w:before="360"/>
              <w:rPr>
                <w:rFonts w:eastAsiaTheme="minorEastAsia" w:cs="Calibri"/>
                <w:b/>
                <w:bCs/>
                <w:sz w:val="24"/>
                <w:szCs w:val="24"/>
                <w:lang w:val="en-GB" w:eastAsia="zh-CN"/>
              </w:rPr>
            </w:pPr>
            <w:r w:rsidRPr="001B50D1">
              <w:rPr>
                <w:rFonts w:eastAsiaTheme="minorEastAsia" w:cs="Calibri"/>
                <w:b/>
                <w:bCs/>
                <w:sz w:val="24"/>
                <w:szCs w:val="24"/>
                <w:lang w:val="en-GB" w:eastAsia="zh-CN"/>
              </w:rPr>
              <w:lastRenderedPageBreak/>
              <w:t>口译服务</w:t>
            </w:r>
          </w:p>
          <w:p w:rsidR="007D28B5" w:rsidRPr="001B50D1" w:rsidRDefault="007D28B5" w:rsidP="007D28B5">
            <w:pPr>
              <w:keepNext/>
              <w:keepLines/>
              <w:spacing w:afterLines="60" w:after="144"/>
              <w:ind w:firstLineChars="200" w:firstLine="480"/>
              <w:rPr>
                <w:rFonts w:eastAsiaTheme="minorEastAsia" w:cs="Simplified Arabic"/>
                <w:sz w:val="24"/>
                <w:szCs w:val="24"/>
                <w:lang w:val="en-GB" w:eastAsia="zh-CN"/>
              </w:rPr>
            </w:pPr>
            <w:r w:rsidRPr="001B50D1">
              <w:rPr>
                <w:rFonts w:eastAsiaTheme="minorEastAsia" w:cs="Simplified Arabic"/>
                <w:sz w:val="24"/>
                <w:szCs w:val="24"/>
                <w:lang w:val="en-GB" w:eastAsia="zh-CN"/>
              </w:rPr>
              <w:t>口译服务将根据与会者的要求提供。因此，请您在报名表上注明是否需要英文以外语种的口译，并于</w:t>
            </w:r>
            <w:r w:rsidR="00F723E1" w:rsidRPr="001B50D1">
              <w:rPr>
                <w:rFonts w:eastAsiaTheme="minorEastAsia" w:cs="Simplified Arabic"/>
                <w:b/>
                <w:bCs/>
                <w:sz w:val="24"/>
                <w:szCs w:val="24"/>
                <w:lang w:val="en-GB" w:eastAsia="zh-CN"/>
              </w:rPr>
              <w:t>2018</w:t>
            </w:r>
            <w:r w:rsidR="00F723E1" w:rsidRPr="001B50D1">
              <w:rPr>
                <w:rFonts w:eastAsiaTheme="minorEastAsia" w:cs="Simplified Arabic"/>
                <w:b/>
                <w:bCs/>
                <w:sz w:val="24"/>
                <w:szCs w:val="24"/>
                <w:lang w:val="en-GB" w:eastAsia="zh-CN"/>
              </w:rPr>
              <w:t>年</w:t>
            </w:r>
            <w:r w:rsidR="00F723E1" w:rsidRPr="001B50D1">
              <w:rPr>
                <w:rFonts w:eastAsiaTheme="minorEastAsia" w:cs="Simplified Arabic"/>
                <w:b/>
                <w:bCs/>
                <w:sz w:val="24"/>
                <w:szCs w:val="24"/>
                <w:lang w:val="en-GB" w:eastAsia="zh-CN"/>
              </w:rPr>
              <w:t>3</w:t>
            </w:r>
            <w:r w:rsidR="00F723E1" w:rsidRPr="001B50D1">
              <w:rPr>
                <w:rFonts w:eastAsiaTheme="minorEastAsia" w:cs="Simplified Arabic"/>
                <w:b/>
                <w:bCs/>
                <w:sz w:val="24"/>
                <w:szCs w:val="24"/>
                <w:lang w:val="en-GB" w:eastAsia="zh-CN"/>
              </w:rPr>
              <w:t>月</w:t>
            </w:r>
            <w:r w:rsidR="00F723E1" w:rsidRPr="001B50D1">
              <w:rPr>
                <w:rFonts w:eastAsiaTheme="minorEastAsia" w:cs="Simplified Arabic"/>
                <w:b/>
                <w:bCs/>
                <w:sz w:val="24"/>
                <w:szCs w:val="24"/>
                <w:lang w:val="en-GB" w:eastAsia="zh-CN"/>
              </w:rPr>
              <w:t>9</w:t>
            </w:r>
            <w:r w:rsidR="00F723E1" w:rsidRPr="001B50D1">
              <w:rPr>
                <w:rFonts w:eastAsiaTheme="minorEastAsia" w:cs="Simplified Arabic"/>
                <w:b/>
                <w:bCs/>
                <w:sz w:val="24"/>
                <w:szCs w:val="24"/>
                <w:lang w:val="en-GB" w:eastAsia="zh-CN"/>
              </w:rPr>
              <w:t>日</w:t>
            </w:r>
            <w:r w:rsidRPr="001B50D1">
              <w:rPr>
                <w:rFonts w:eastAsiaTheme="minorEastAsia" w:cs="Simplified Arabic"/>
                <w:sz w:val="24"/>
                <w:szCs w:val="24"/>
                <w:lang w:val="en-GB" w:eastAsia="zh-CN"/>
              </w:rPr>
              <w:t>前寄回该表。</w:t>
            </w:r>
          </w:p>
          <w:p w:rsidR="007D28B5" w:rsidRPr="001B50D1" w:rsidRDefault="007D28B5" w:rsidP="007D28B5">
            <w:pPr>
              <w:keepNext/>
              <w:keepLines/>
              <w:pBdr>
                <w:bottom w:val="single" w:sz="12" w:space="1" w:color="808080"/>
              </w:pBdr>
              <w:spacing w:before="360"/>
              <w:rPr>
                <w:rFonts w:eastAsiaTheme="minorEastAsia" w:cs="Calibri"/>
                <w:b/>
                <w:bCs/>
                <w:sz w:val="24"/>
                <w:szCs w:val="24"/>
                <w:lang w:val="en-GB" w:eastAsia="zh-CN"/>
              </w:rPr>
            </w:pPr>
            <w:r w:rsidRPr="001B50D1">
              <w:rPr>
                <w:rFonts w:eastAsiaTheme="minorEastAsia" w:cs="Calibri"/>
                <w:b/>
                <w:bCs/>
                <w:sz w:val="24"/>
                <w:szCs w:val="24"/>
                <w:lang w:val="en-GB" w:eastAsia="zh-CN"/>
              </w:rPr>
              <w:t>远程参会</w:t>
            </w:r>
          </w:p>
          <w:p w:rsidR="007D28B5" w:rsidRPr="001B50D1" w:rsidRDefault="007D28B5" w:rsidP="00596184">
            <w:pPr>
              <w:keepNext/>
              <w:keepLines/>
              <w:spacing w:afterLines="60" w:after="144"/>
              <w:ind w:firstLineChars="200" w:firstLine="480"/>
              <w:rPr>
                <w:rFonts w:eastAsiaTheme="minorEastAsia"/>
                <w:sz w:val="24"/>
                <w:szCs w:val="24"/>
                <w:lang w:eastAsia="zh-CN"/>
              </w:rPr>
            </w:pPr>
            <w:r w:rsidRPr="001B50D1">
              <w:rPr>
                <w:rFonts w:eastAsiaTheme="minorEastAsia" w:cs="Simplified Arabic"/>
                <w:sz w:val="24"/>
                <w:szCs w:val="24"/>
                <w:lang w:val="en-GB" w:eastAsia="zh-CN"/>
              </w:rPr>
              <w:t>ITU-D</w:t>
            </w:r>
            <w:r w:rsidRPr="001B50D1">
              <w:rPr>
                <w:rFonts w:eastAsiaTheme="minorEastAsia" w:cs="Simplified Arabic"/>
                <w:sz w:val="24"/>
                <w:szCs w:val="24"/>
                <w:lang w:val="en-GB" w:eastAsia="zh-CN"/>
              </w:rPr>
              <w:t>第</w:t>
            </w:r>
            <w:r w:rsidRPr="001B50D1">
              <w:rPr>
                <w:rFonts w:eastAsiaTheme="minorEastAsia" w:cs="Simplified Arabic"/>
                <w:sz w:val="24"/>
                <w:szCs w:val="24"/>
                <w:lang w:val="en-GB" w:eastAsia="zh-CN"/>
              </w:rPr>
              <w:t>1</w:t>
            </w:r>
            <w:r w:rsidRPr="001B50D1">
              <w:rPr>
                <w:rFonts w:eastAsiaTheme="minorEastAsia" w:cs="Simplified Arabic"/>
                <w:sz w:val="24"/>
                <w:szCs w:val="24"/>
                <w:lang w:val="en-GB" w:eastAsia="zh-CN"/>
              </w:rPr>
              <w:t>和第</w:t>
            </w:r>
            <w:r w:rsidRPr="001B50D1">
              <w:rPr>
                <w:rFonts w:eastAsiaTheme="minorEastAsia" w:cs="Simplified Arabic"/>
                <w:sz w:val="24"/>
                <w:szCs w:val="24"/>
                <w:lang w:val="en-GB" w:eastAsia="zh-CN"/>
              </w:rPr>
              <w:t>2</w:t>
            </w:r>
            <w:r w:rsidRPr="001B50D1">
              <w:rPr>
                <w:rFonts w:eastAsiaTheme="minorEastAsia" w:cs="Simplified Arabic"/>
                <w:sz w:val="24"/>
                <w:szCs w:val="24"/>
                <w:lang w:val="en-GB" w:eastAsia="zh-CN"/>
              </w:rPr>
              <w:t>研究组会议将提供互动式远程参会服务。</w:t>
            </w:r>
            <w:r w:rsidRPr="001B50D1">
              <w:rPr>
                <w:rFonts w:eastAsiaTheme="minorEastAsia"/>
                <w:sz w:val="24"/>
                <w:szCs w:val="24"/>
                <w:lang w:eastAsia="zh-CN"/>
              </w:rPr>
              <w:t>与此同时，将继续以相应会议的所有语文提供标准网播</w:t>
            </w:r>
            <w:r w:rsidRPr="001B50D1">
              <w:rPr>
                <w:rFonts w:eastAsiaTheme="minorEastAsia" w:hint="eastAsia"/>
                <w:sz w:val="24"/>
                <w:szCs w:val="24"/>
                <w:lang w:eastAsia="zh-CN"/>
              </w:rPr>
              <w:t>。</w:t>
            </w:r>
          </w:p>
          <w:p w:rsidR="007D28B5" w:rsidRPr="001B50D1" w:rsidRDefault="007D28B5" w:rsidP="007D28B5">
            <w:pPr>
              <w:keepNext/>
              <w:keepLines/>
              <w:spacing w:afterLines="60" w:after="144"/>
              <w:ind w:firstLineChars="200" w:firstLine="480"/>
              <w:rPr>
                <w:rFonts w:eastAsiaTheme="minorEastAsia"/>
                <w:b/>
                <w:bCs/>
                <w:sz w:val="24"/>
                <w:szCs w:val="24"/>
                <w:lang w:eastAsia="zh-CN"/>
              </w:rPr>
            </w:pPr>
            <w:r w:rsidRPr="001B50D1">
              <w:rPr>
                <w:rFonts w:eastAsiaTheme="minorEastAsia"/>
                <w:sz w:val="24"/>
                <w:szCs w:val="24"/>
                <w:lang w:eastAsia="zh-CN"/>
              </w:rPr>
              <w:t>需有</w:t>
            </w:r>
            <w:r w:rsidRPr="001B50D1">
              <w:rPr>
                <w:rFonts w:eastAsiaTheme="minorEastAsia"/>
                <w:b/>
                <w:bCs/>
                <w:sz w:val="24"/>
                <w:szCs w:val="24"/>
                <w:lang w:eastAsia="zh-CN"/>
              </w:rPr>
              <w:t>TIES</w:t>
            </w:r>
            <w:r w:rsidRPr="001B50D1">
              <w:rPr>
                <w:rFonts w:eastAsiaTheme="minorEastAsia"/>
                <w:b/>
                <w:bCs/>
                <w:sz w:val="24"/>
                <w:szCs w:val="24"/>
                <w:lang w:eastAsia="zh-CN"/>
              </w:rPr>
              <w:t>账户</w:t>
            </w:r>
            <w:r w:rsidRPr="001B50D1">
              <w:rPr>
                <w:rFonts w:eastAsiaTheme="minorEastAsia"/>
                <w:sz w:val="24"/>
                <w:szCs w:val="24"/>
                <w:lang w:eastAsia="zh-CN"/>
              </w:rPr>
              <w:t>才能接入互动式远程参会和网播服务</w:t>
            </w:r>
            <w:r w:rsidRPr="001B50D1">
              <w:rPr>
                <w:rFonts w:eastAsiaTheme="minorEastAsia" w:hint="eastAsia"/>
                <w:sz w:val="24"/>
                <w:szCs w:val="24"/>
                <w:lang w:eastAsia="zh-CN"/>
              </w:rPr>
              <w:t>。</w:t>
            </w:r>
            <w:r w:rsidRPr="001B50D1">
              <w:rPr>
                <w:rFonts w:eastAsiaTheme="minorEastAsia"/>
                <w:sz w:val="24"/>
                <w:szCs w:val="24"/>
                <w:lang w:eastAsia="zh-CN"/>
              </w:rPr>
              <w:t>关于</w:t>
            </w:r>
            <w:r w:rsidRPr="001B50D1">
              <w:rPr>
                <w:rFonts w:eastAsiaTheme="minorEastAsia" w:hint="eastAsia"/>
                <w:sz w:val="24"/>
                <w:szCs w:val="24"/>
                <w:lang w:eastAsia="zh-CN"/>
              </w:rPr>
              <w:t>如何申请</w:t>
            </w:r>
            <w:r w:rsidRPr="001B50D1">
              <w:rPr>
                <w:rFonts w:eastAsiaTheme="minorEastAsia"/>
                <w:sz w:val="24"/>
                <w:szCs w:val="24"/>
                <w:lang w:eastAsia="zh-CN"/>
              </w:rPr>
              <w:t>TIES</w:t>
            </w:r>
            <w:r w:rsidRPr="001B50D1">
              <w:rPr>
                <w:rFonts w:eastAsiaTheme="minorEastAsia"/>
                <w:sz w:val="24"/>
                <w:szCs w:val="24"/>
                <w:lang w:eastAsia="zh-CN"/>
              </w:rPr>
              <w:t>账户，请点击</w:t>
            </w:r>
            <w:hyperlink r:id="rId20" w:history="1">
              <w:r w:rsidRPr="001B50D1">
                <w:rPr>
                  <w:rStyle w:val="Hyperlink"/>
                  <w:rFonts w:asciiTheme="minorHAnsi" w:hAnsiTheme="minorHAnsi" w:cs="Calibri" w:hint="eastAsia"/>
                  <w:sz w:val="24"/>
                  <w:szCs w:val="24"/>
                  <w:lang w:eastAsia="zh-CN"/>
                </w:rPr>
                <w:t>此处</w:t>
              </w:r>
            </w:hyperlink>
            <w:r w:rsidRPr="001B50D1">
              <w:rPr>
                <w:rFonts w:eastAsiaTheme="minorEastAsia" w:hint="eastAsia"/>
                <w:sz w:val="24"/>
                <w:szCs w:val="24"/>
                <w:lang w:eastAsia="zh-CN"/>
              </w:rPr>
              <w:t>。</w:t>
            </w:r>
          </w:p>
          <w:p w:rsidR="007D28B5" w:rsidRPr="001B50D1" w:rsidRDefault="007D28B5" w:rsidP="007D28B5">
            <w:pPr>
              <w:keepNext/>
              <w:keepLines/>
              <w:pBdr>
                <w:bottom w:val="single" w:sz="12" w:space="1" w:color="808080"/>
              </w:pBdr>
              <w:spacing w:before="360"/>
              <w:rPr>
                <w:rFonts w:eastAsiaTheme="minorEastAsia" w:cs="Calibri"/>
                <w:b/>
                <w:bCs/>
                <w:sz w:val="24"/>
                <w:szCs w:val="24"/>
                <w:lang w:val="en-GB" w:eastAsia="zh-CN"/>
              </w:rPr>
            </w:pPr>
            <w:r w:rsidRPr="001B50D1">
              <w:rPr>
                <w:rFonts w:eastAsiaTheme="minorEastAsia" w:cs="Calibri"/>
                <w:b/>
                <w:bCs/>
                <w:sz w:val="24"/>
                <w:szCs w:val="24"/>
                <w:lang w:val="en-GB" w:eastAsia="zh-CN"/>
              </w:rPr>
              <w:t>有关研究课题的详细信息</w:t>
            </w:r>
          </w:p>
          <w:p w:rsidR="007D28B5" w:rsidRPr="001B50D1" w:rsidRDefault="007D28B5" w:rsidP="00596184">
            <w:pPr>
              <w:spacing w:afterLines="60" w:after="144"/>
              <w:ind w:firstLineChars="200" w:firstLine="480"/>
              <w:rPr>
                <w:rFonts w:eastAsiaTheme="minorEastAsia" w:cs="Simplified Arabic"/>
                <w:sz w:val="24"/>
                <w:szCs w:val="24"/>
                <w:lang w:eastAsia="zh-CN"/>
              </w:rPr>
            </w:pPr>
            <w:r w:rsidRPr="001B50D1">
              <w:rPr>
                <w:rFonts w:eastAsiaTheme="minorEastAsia" w:cs="Simplified Arabic"/>
                <w:sz w:val="24"/>
                <w:szCs w:val="24"/>
                <w:lang w:val="en-GB" w:eastAsia="zh-CN"/>
              </w:rPr>
              <w:t>关于经</w:t>
            </w:r>
            <w:r w:rsidRPr="001B50D1">
              <w:rPr>
                <w:rFonts w:eastAsiaTheme="minorEastAsia" w:cs="Simplified Arabic"/>
                <w:sz w:val="24"/>
                <w:szCs w:val="24"/>
                <w:lang w:val="en-GB" w:eastAsia="zh-CN"/>
              </w:rPr>
              <w:t>WTDC-1</w:t>
            </w:r>
            <w:r w:rsidR="00596184" w:rsidRPr="001B50D1">
              <w:rPr>
                <w:rFonts w:eastAsiaTheme="minorEastAsia" w:cs="Simplified Arabic" w:hint="eastAsia"/>
                <w:sz w:val="24"/>
                <w:szCs w:val="24"/>
                <w:lang w:val="en-GB" w:eastAsia="zh-CN"/>
              </w:rPr>
              <w:t>7</w:t>
            </w:r>
            <w:r w:rsidRPr="001B50D1">
              <w:rPr>
                <w:rFonts w:eastAsiaTheme="minorEastAsia" w:cs="Simplified Arabic"/>
                <w:sz w:val="24"/>
                <w:szCs w:val="24"/>
                <w:lang w:val="en-GB" w:eastAsia="zh-CN"/>
              </w:rPr>
              <w:t>批准的各研究组所负责课题的标题与定义，请查询以所有正式语文拟定内容的</w:t>
            </w:r>
            <w:r w:rsidRPr="001B50D1">
              <w:rPr>
                <w:rFonts w:eastAsiaTheme="minorEastAsia" w:cs="Simplified Arabic"/>
                <w:sz w:val="24"/>
                <w:szCs w:val="24"/>
                <w:lang w:val="en-GB" w:eastAsia="zh-CN"/>
              </w:rPr>
              <w:t>ITU-D</w:t>
            </w:r>
            <w:r w:rsidRPr="001B50D1">
              <w:rPr>
                <w:rFonts w:eastAsiaTheme="minorEastAsia" w:cs="Simplified Arabic"/>
                <w:sz w:val="24"/>
                <w:szCs w:val="24"/>
                <w:lang w:val="en-GB" w:eastAsia="zh-CN"/>
              </w:rPr>
              <w:t>各研究组网站：</w:t>
            </w:r>
            <w:r w:rsidRPr="001B50D1">
              <w:rPr>
                <w:rFonts w:eastAsiaTheme="minorEastAsia" w:cs="Simplified Arabic"/>
                <w:sz w:val="24"/>
                <w:szCs w:val="24"/>
                <w:lang w:eastAsia="zh-CN"/>
              </w:rPr>
              <w:t>第</w:t>
            </w:r>
            <w:r w:rsidRPr="001B50D1">
              <w:rPr>
                <w:rFonts w:eastAsiaTheme="minorEastAsia" w:cs="Simplified Arabic"/>
                <w:sz w:val="24"/>
                <w:szCs w:val="24"/>
                <w:lang w:eastAsia="zh-CN"/>
              </w:rPr>
              <w:t>1</w:t>
            </w:r>
            <w:r w:rsidRPr="001B50D1">
              <w:rPr>
                <w:rFonts w:eastAsiaTheme="minorEastAsia" w:cs="Simplified Arabic"/>
                <w:sz w:val="24"/>
                <w:szCs w:val="24"/>
                <w:lang w:eastAsia="zh-CN"/>
              </w:rPr>
              <w:t>研究组</w:t>
            </w:r>
            <w:hyperlink r:id="rId21" w:history="1">
              <w:r w:rsidRPr="001B50D1">
                <w:rPr>
                  <w:rStyle w:val="Hyperlink"/>
                  <w:rFonts w:asciiTheme="minorHAnsi" w:hAnsiTheme="minorHAnsi" w:cs="Calibri" w:hint="eastAsia"/>
                  <w:sz w:val="24"/>
                  <w:szCs w:val="24"/>
                  <w:lang w:eastAsia="zh-CN"/>
                </w:rPr>
                <w:t>网站</w:t>
              </w:r>
            </w:hyperlink>
            <w:r w:rsidRPr="001B50D1">
              <w:rPr>
                <w:rFonts w:eastAsiaTheme="minorEastAsia" w:cs="Simplified Arabic" w:hint="eastAsia"/>
                <w:sz w:val="24"/>
                <w:szCs w:val="24"/>
                <w:lang w:eastAsia="zh-CN"/>
              </w:rPr>
              <w:t>和</w:t>
            </w:r>
            <w:r w:rsidRPr="001B50D1">
              <w:rPr>
                <w:rFonts w:eastAsiaTheme="minorEastAsia" w:cs="Simplified Arabic"/>
                <w:sz w:val="24"/>
                <w:szCs w:val="24"/>
                <w:lang w:eastAsia="zh-CN"/>
              </w:rPr>
              <w:t>第</w:t>
            </w:r>
            <w:r w:rsidRPr="001B50D1">
              <w:rPr>
                <w:rFonts w:eastAsiaTheme="minorEastAsia" w:cs="Simplified Arabic"/>
                <w:sz w:val="24"/>
                <w:szCs w:val="24"/>
                <w:lang w:eastAsia="zh-CN"/>
              </w:rPr>
              <w:t>2</w:t>
            </w:r>
            <w:r w:rsidRPr="001B50D1">
              <w:rPr>
                <w:rFonts w:eastAsiaTheme="minorEastAsia" w:cs="Simplified Arabic"/>
                <w:sz w:val="24"/>
                <w:szCs w:val="24"/>
                <w:lang w:eastAsia="zh-CN"/>
              </w:rPr>
              <w:t>研究组</w:t>
            </w:r>
            <w:hyperlink r:id="rId22" w:history="1">
              <w:r w:rsidRPr="001B50D1">
                <w:rPr>
                  <w:rStyle w:val="Hyperlink"/>
                  <w:rFonts w:asciiTheme="minorHAnsi" w:hAnsiTheme="minorHAnsi" w:cs="Calibri" w:hint="eastAsia"/>
                  <w:sz w:val="24"/>
                  <w:szCs w:val="24"/>
                  <w:lang w:eastAsia="zh-CN"/>
                </w:rPr>
                <w:t>网站</w:t>
              </w:r>
            </w:hyperlink>
            <w:r w:rsidRPr="001B50D1">
              <w:rPr>
                <w:rFonts w:eastAsiaTheme="minorEastAsia" w:cs="Simplified Arabic" w:hint="eastAsia"/>
                <w:sz w:val="24"/>
                <w:szCs w:val="24"/>
                <w:lang w:eastAsia="zh-CN"/>
              </w:rPr>
              <w:t>。</w:t>
            </w:r>
          </w:p>
          <w:p w:rsidR="007D28B5" w:rsidRPr="001B50D1" w:rsidRDefault="007D28B5" w:rsidP="007D28B5">
            <w:pPr>
              <w:keepNext/>
              <w:keepLines/>
              <w:pBdr>
                <w:bottom w:val="single" w:sz="12" w:space="1" w:color="808080"/>
              </w:pBdr>
              <w:spacing w:before="360"/>
              <w:rPr>
                <w:rFonts w:eastAsiaTheme="minorEastAsia" w:cs="Calibri"/>
                <w:b/>
                <w:bCs/>
                <w:sz w:val="24"/>
                <w:szCs w:val="24"/>
                <w:lang w:val="en-GB" w:eastAsia="zh-CN"/>
              </w:rPr>
            </w:pPr>
            <w:r w:rsidRPr="001B50D1">
              <w:rPr>
                <w:rFonts w:eastAsiaTheme="minorEastAsia" w:cs="Calibri"/>
                <w:b/>
                <w:bCs/>
                <w:sz w:val="24"/>
                <w:szCs w:val="24"/>
                <w:lang w:val="en-GB" w:eastAsia="zh-CN"/>
              </w:rPr>
              <w:t>提交研究组的文稿</w:t>
            </w:r>
          </w:p>
          <w:p w:rsidR="007D28B5" w:rsidRPr="001B50D1" w:rsidRDefault="007D28B5" w:rsidP="007D28B5">
            <w:pPr>
              <w:ind w:firstLineChars="200" w:firstLine="480"/>
              <w:rPr>
                <w:rFonts w:eastAsiaTheme="minorEastAsia" w:cs="Simplified Arabic"/>
                <w:sz w:val="24"/>
                <w:szCs w:val="24"/>
                <w:lang w:val="en-GB" w:eastAsia="zh-CN"/>
              </w:rPr>
            </w:pPr>
            <w:r w:rsidRPr="001B50D1">
              <w:rPr>
                <w:rFonts w:eastAsiaTheme="minorEastAsia" w:cs="Simplified Arabic"/>
                <w:sz w:val="24"/>
                <w:szCs w:val="24"/>
                <w:lang w:val="en-GB" w:eastAsia="zh-CN"/>
              </w:rPr>
              <w:t>非常感谢您向研究组各课题的工作提交文稿。您可随时与其它主管部门和机构协调您的建议。对于联合文稿，需得到相关各方的书面批准才能发布。</w:t>
            </w:r>
          </w:p>
          <w:p w:rsidR="007D28B5" w:rsidRPr="001B50D1" w:rsidRDefault="007D28B5" w:rsidP="00596184">
            <w:pPr>
              <w:spacing w:before="60" w:afterLines="60" w:after="144"/>
              <w:ind w:firstLineChars="200" w:firstLine="480"/>
              <w:rPr>
                <w:rFonts w:eastAsiaTheme="minorEastAsia" w:cs="Simplified Arabic"/>
                <w:sz w:val="24"/>
                <w:szCs w:val="24"/>
                <w:lang w:val="en-GB" w:eastAsia="zh-CN"/>
              </w:rPr>
            </w:pPr>
            <w:r w:rsidRPr="001B50D1">
              <w:rPr>
                <w:rFonts w:eastAsiaTheme="minorEastAsia" w:cs="Simplified Arabic"/>
                <w:sz w:val="24"/>
                <w:szCs w:val="24"/>
                <w:lang w:val="en-GB" w:eastAsia="zh-CN"/>
              </w:rPr>
              <w:t>根据第</w:t>
            </w:r>
            <w:r w:rsidRPr="001B50D1">
              <w:rPr>
                <w:rFonts w:eastAsiaTheme="minorEastAsia" w:cs="Simplified Arabic"/>
                <w:sz w:val="24"/>
                <w:szCs w:val="24"/>
                <w:lang w:val="en-GB" w:eastAsia="zh-CN"/>
              </w:rPr>
              <w:t>1</w:t>
            </w:r>
            <w:r w:rsidRPr="001B50D1">
              <w:rPr>
                <w:rFonts w:eastAsiaTheme="minorEastAsia" w:cs="Simplified Arabic"/>
                <w:sz w:val="24"/>
                <w:szCs w:val="24"/>
                <w:lang w:val="en-GB" w:eastAsia="zh-CN"/>
              </w:rPr>
              <w:t>号决议（</w:t>
            </w:r>
            <w:r w:rsidRPr="001B50D1">
              <w:rPr>
                <w:rFonts w:eastAsiaTheme="minorEastAsia" w:cs="Simplified Arabic"/>
                <w:sz w:val="24"/>
                <w:szCs w:val="24"/>
                <w:lang w:val="en-GB" w:eastAsia="zh-CN"/>
              </w:rPr>
              <w:t>201</w:t>
            </w:r>
            <w:r w:rsidR="00596184" w:rsidRPr="001B50D1">
              <w:rPr>
                <w:rFonts w:eastAsiaTheme="minorEastAsia" w:cs="Simplified Arabic" w:hint="eastAsia"/>
                <w:sz w:val="24"/>
                <w:szCs w:val="24"/>
                <w:lang w:val="en-GB" w:eastAsia="zh-CN"/>
              </w:rPr>
              <w:t>7</w:t>
            </w:r>
            <w:r w:rsidRPr="001B50D1">
              <w:rPr>
                <w:rFonts w:eastAsiaTheme="minorEastAsia" w:cs="Simplified Arabic"/>
                <w:sz w:val="24"/>
                <w:szCs w:val="24"/>
                <w:lang w:val="en-GB" w:eastAsia="zh-CN"/>
              </w:rPr>
              <w:t>年，</w:t>
            </w:r>
            <w:r w:rsidR="00596184" w:rsidRPr="001B50D1">
              <w:rPr>
                <w:rFonts w:eastAsiaTheme="minorEastAsia" w:cs="Simplified Arabic" w:hint="eastAsia"/>
                <w:sz w:val="24"/>
                <w:szCs w:val="24"/>
                <w:lang w:val="en-GB" w:eastAsia="zh-CN"/>
              </w:rPr>
              <w:t>对于诺斯艾利斯</w:t>
            </w:r>
            <w:r w:rsidRPr="001B50D1">
              <w:rPr>
                <w:rFonts w:eastAsiaTheme="minorEastAsia" w:cs="Simplified Arabic"/>
                <w:sz w:val="24"/>
                <w:szCs w:val="24"/>
                <w:lang w:val="en-GB" w:eastAsia="zh-CN"/>
              </w:rPr>
              <w:t>，修订版），提交给研究组或报告人组会议的输入文件可分为三类：</w:t>
            </w:r>
            <w:r w:rsidRPr="001B50D1">
              <w:rPr>
                <w:rFonts w:eastAsiaTheme="minorEastAsia" w:cs="Simplified Arabic"/>
                <w:sz w:val="24"/>
                <w:szCs w:val="24"/>
                <w:lang w:val="en-GB" w:eastAsia="zh-CN"/>
              </w:rPr>
              <w:t xml:space="preserve">a) </w:t>
            </w:r>
            <w:r w:rsidRPr="001B50D1">
              <w:rPr>
                <w:rFonts w:eastAsiaTheme="minorEastAsia" w:cs="Simplified Arabic"/>
                <w:sz w:val="24"/>
                <w:szCs w:val="24"/>
                <w:lang w:val="en-GB" w:eastAsia="zh-CN"/>
              </w:rPr>
              <w:t>须采取行动的文稿；</w:t>
            </w:r>
            <w:r w:rsidRPr="001B50D1">
              <w:rPr>
                <w:rFonts w:eastAsiaTheme="minorEastAsia" w:cs="Simplified Arabic"/>
                <w:sz w:val="24"/>
                <w:szCs w:val="24"/>
                <w:lang w:val="en-GB" w:eastAsia="zh-CN"/>
              </w:rPr>
              <w:t xml:space="preserve">b) </w:t>
            </w:r>
            <w:r w:rsidRPr="001B50D1">
              <w:rPr>
                <w:rFonts w:eastAsiaTheme="minorEastAsia" w:cs="Simplified Arabic"/>
                <w:sz w:val="24"/>
                <w:szCs w:val="24"/>
                <w:lang w:val="en-GB" w:eastAsia="zh-CN"/>
              </w:rPr>
              <w:t>情况通报类文稿；</w:t>
            </w:r>
            <w:r w:rsidRPr="001B50D1">
              <w:rPr>
                <w:rFonts w:eastAsiaTheme="minorEastAsia" w:cs="Simplified Arabic"/>
                <w:sz w:val="24"/>
                <w:szCs w:val="24"/>
                <w:lang w:val="en-GB" w:eastAsia="zh-CN"/>
              </w:rPr>
              <w:t xml:space="preserve">c) </w:t>
            </w:r>
            <w:r w:rsidRPr="001B50D1">
              <w:rPr>
                <w:rFonts w:eastAsiaTheme="minorEastAsia" w:cs="Simplified Arabic"/>
                <w:sz w:val="24"/>
                <w:szCs w:val="24"/>
                <w:lang w:val="en-GB" w:eastAsia="zh-CN"/>
              </w:rPr>
              <w:t>联络声明。须适用以下规则：</w:t>
            </w:r>
          </w:p>
          <w:p w:rsidR="007D28B5" w:rsidRPr="001B50D1" w:rsidRDefault="007D28B5" w:rsidP="007D28B5">
            <w:pPr>
              <w:numPr>
                <w:ilvl w:val="0"/>
                <w:numId w:val="24"/>
              </w:numPr>
              <w:tabs>
                <w:tab w:val="clear" w:pos="794"/>
                <w:tab w:val="clear" w:pos="1191"/>
                <w:tab w:val="clear" w:pos="1588"/>
                <w:tab w:val="clear" w:pos="1985"/>
                <w:tab w:val="left" w:pos="810"/>
              </w:tabs>
              <w:overflowPunct/>
              <w:spacing w:before="80" w:line="240" w:lineRule="auto"/>
              <w:ind w:left="810" w:hanging="810"/>
              <w:rPr>
                <w:rFonts w:eastAsiaTheme="minorEastAsia" w:cs="Simplified Arabic"/>
                <w:sz w:val="24"/>
                <w:szCs w:val="24"/>
                <w:lang w:val="en-GB" w:eastAsia="zh-CN"/>
              </w:rPr>
            </w:pPr>
            <w:r w:rsidRPr="001B50D1">
              <w:rPr>
                <w:rFonts w:eastAsiaTheme="minorEastAsia" w:cs="Simplified Arabic"/>
                <w:sz w:val="24"/>
                <w:szCs w:val="24"/>
                <w:lang w:val="en-GB" w:eastAsia="zh-CN"/>
              </w:rPr>
              <w:t>会议召开</w:t>
            </w:r>
            <w:r w:rsidRPr="001B50D1">
              <w:rPr>
                <w:rFonts w:eastAsiaTheme="minorEastAsia" w:cs="Simplified Arabic"/>
                <w:b/>
                <w:bCs/>
                <w:sz w:val="24"/>
                <w:szCs w:val="24"/>
                <w:lang w:val="en-GB" w:eastAsia="zh-CN"/>
              </w:rPr>
              <w:t>45</w:t>
            </w:r>
            <w:r w:rsidRPr="001B50D1">
              <w:rPr>
                <w:rFonts w:eastAsiaTheme="minorEastAsia" w:cs="Simplified Arabic"/>
                <w:b/>
                <w:bCs/>
                <w:sz w:val="24"/>
                <w:szCs w:val="24"/>
                <w:lang w:val="en-GB" w:eastAsia="zh-CN"/>
              </w:rPr>
              <w:t>个日历日</w:t>
            </w:r>
            <w:r w:rsidRPr="001B50D1">
              <w:rPr>
                <w:rFonts w:eastAsiaTheme="minorEastAsia" w:cs="Simplified Arabic"/>
                <w:sz w:val="24"/>
                <w:szCs w:val="24"/>
                <w:lang w:val="en-GB" w:eastAsia="zh-CN"/>
              </w:rPr>
              <w:t>之前收到的所有文稿均须在所述会议召开的</w:t>
            </w:r>
            <w:r w:rsidRPr="001B50D1">
              <w:rPr>
                <w:rFonts w:eastAsiaTheme="minorEastAsia" w:cs="Simplified Arabic"/>
                <w:sz w:val="24"/>
                <w:szCs w:val="24"/>
                <w:lang w:val="en-GB" w:eastAsia="zh-CN"/>
              </w:rPr>
              <w:t>7</w:t>
            </w:r>
            <w:r w:rsidRPr="001B50D1">
              <w:rPr>
                <w:rFonts w:eastAsiaTheme="minorEastAsia" w:cs="Simplified Arabic"/>
                <w:sz w:val="24"/>
                <w:szCs w:val="24"/>
                <w:lang w:val="en-GB" w:eastAsia="zh-CN"/>
              </w:rPr>
              <w:t>个日历日之前翻译并公布。超出该</w:t>
            </w:r>
            <w:r w:rsidRPr="001B50D1">
              <w:rPr>
                <w:rFonts w:eastAsiaTheme="minorEastAsia" w:cs="Simplified Arabic"/>
                <w:sz w:val="24"/>
                <w:szCs w:val="24"/>
                <w:lang w:val="en-GB" w:eastAsia="zh-CN"/>
              </w:rPr>
              <w:t>45</w:t>
            </w:r>
            <w:r w:rsidRPr="001B50D1">
              <w:rPr>
                <w:rFonts w:eastAsiaTheme="minorEastAsia" w:cs="Simplified Arabic"/>
                <w:sz w:val="24"/>
                <w:szCs w:val="24"/>
                <w:lang w:val="en-GB" w:eastAsia="zh-CN"/>
              </w:rPr>
              <w:t>天的截止期后，提交人仍可以原文或作者自行翻译的任何正式语文提交。</w:t>
            </w:r>
          </w:p>
          <w:p w:rsidR="007D28B5" w:rsidRPr="001B50D1" w:rsidRDefault="007D28B5" w:rsidP="007D28B5">
            <w:pPr>
              <w:numPr>
                <w:ilvl w:val="0"/>
                <w:numId w:val="24"/>
              </w:numPr>
              <w:tabs>
                <w:tab w:val="clear" w:pos="794"/>
                <w:tab w:val="clear" w:pos="1191"/>
                <w:tab w:val="clear" w:pos="1588"/>
                <w:tab w:val="clear" w:pos="1985"/>
                <w:tab w:val="left" w:pos="810"/>
              </w:tabs>
              <w:overflowPunct/>
              <w:spacing w:before="80" w:line="240" w:lineRule="auto"/>
              <w:ind w:left="810" w:hanging="810"/>
              <w:rPr>
                <w:rFonts w:eastAsiaTheme="minorEastAsia" w:cs="Simplified Arabic"/>
                <w:sz w:val="24"/>
                <w:szCs w:val="24"/>
                <w:lang w:val="en-GB" w:eastAsia="zh-CN"/>
              </w:rPr>
            </w:pPr>
            <w:r w:rsidRPr="001B50D1">
              <w:rPr>
                <w:rFonts w:eastAsiaTheme="minorEastAsia" w:cs="Simplified Arabic"/>
                <w:sz w:val="24"/>
                <w:szCs w:val="24"/>
                <w:lang w:val="en-GB" w:eastAsia="zh-CN"/>
              </w:rPr>
              <w:t>在会议召开前的</w:t>
            </w:r>
            <w:r w:rsidRPr="001B50D1">
              <w:rPr>
                <w:rFonts w:eastAsiaTheme="minorEastAsia" w:cs="Simplified Arabic"/>
                <w:b/>
                <w:bCs/>
                <w:sz w:val="24"/>
                <w:szCs w:val="24"/>
                <w:lang w:val="en-GB" w:eastAsia="zh-CN"/>
              </w:rPr>
              <w:t>45</w:t>
            </w:r>
            <w:r w:rsidRPr="001B50D1">
              <w:rPr>
                <w:rFonts w:eastAsiaTheme="minorEastAsia" w:cs="Simplified Arabic"/>
                <w:b/>
                <w:bCs/>
                <w:sz w:val="24"/>
                <w:szCs w:val="24"/>
                <w:lang w:val="en-GB" w:eastAsia="zh-CN"/>
              </w:rPr>
              <w:t>天内、但至少在</w:t>
            </w:r>
            <w:r w:rsidRPr="001B50D1">
              <w:rPr>
                <w:rFonts w:eastAsiaTheme="minorEastAsia" w:cs="Simplified Arabic"/>
                <w:sz w:val="24"/>
                <w:szCs w:val="24"/>
                <w:lang w:val="en-GB" w:eastAsia="zh-CN"/>
              </w:rPr>
              <w:t>会议召开的</w:t>
            </w:r>
            <w:r w:rsidRPr="001B50D1">
              <w:rPr>
                <w:rFonts w:eastAsiaTheme="minorEastAsia" w:cs="Simplified Arabic"/>
                <w:b/>
                <w:bCs/>
                <w:sz w:val="24"/>
                <w:szCs w:val="24"/>
                <w:lang w:val="en-GB" w:eastAsia="zh-CN"/>
              </w:rPr>
              <w:t>12</w:t>
            </w:r>
            <w:r w:rsidRPr="001B50D1">
              <w:rPr>
                <w:rFonts w:eastAsiaTheme="minorEastAsia" w:cs="Simplified Arabic"/>
                <w:b/>
                <w:bCs/>
                <w:sz w:val="24"/>
                <w:szCs w:val="24"/>
                <w:lang w:val="en-GB" w:eastAsia="zh-CN"/>
              </w:rPr>
              <w:t>个日历日</w:t>
            </w:r>
            <w:r w:rsidRPr="001B50D1">
              <w:rPr>
                <w:rFonts w:eastAsiaTheme="minorEastAsia" w:cs="Simplified Arabic"/>
                <w:sz w:val="24"/>
                <w:szCs w:val="24"/>
                <w:lang w:val="en-GB" w:eastAsia="zh-CN"/>
              </w:rPr>
              <w:t>之前收到的所有文稿均须公布，但不予翻译。秘书处须尽快且不得晚于收到后的</w:t>
            </w:r>
            <w:r w:rsidRPr="001B50D1">
              <w:rPr>
                <w:rFonts w:eastAsiaTheme="minorEastAsia" w:cs="Simplified Arabic"/>
                <w:sz w:val="24"/>
                <w:szCs w:val="24"/>
                <w:lang w:val="en-GB" w:eastAsia="zh-CN"/>
              </w:rPr>
              <w:t>3</w:t>
            </w:r>
            <w:r w:rsidRPr="001B50D1">
              <w:rPr>
                <w:rFonts w:eastAsiaTheme="minorEastAsia" w:cs="Simplified Arabic"/>
                <w:sz w:val="24"/>
                <w:szCs w:val="24"/>
                <w:lang w:val="en-GB" w:eastAsia="zh-CN"/>
              </w:rPr>
              <w:t>个工作日内公布这些迟到文稿。</w:t>
            </w:r>
          </w:p>
          <w:p w:rsidR="007D28B5" w:rsidRPr="001B50D1" w:rsidRDefault="007D28B5" w:rsidP="007D28B5">
            <w:pPr>
              <w:numPr>
                <w:ilvl w:val="0"/>
                <w:numId w:val="24"/>
              </w:numPr>
              <w:tabs>
                <w:tab w:val="clear" w:pos="794"/>
                <w:tab w:val="clear" w:pos="1191"/>
                <w:tab w:val="clear" w:pos="1588"/>
                <w:tab w:val="clear" w:pos="1985"/>
                <w:tab w:val="left" w:pos="810"/>
              </w:tabs>
              <w:overflowPunct/>
              <w:spacing w:before="80" w:line="240" w:lineRule="auto"/>
              <w:ind w:left="810" w:hanging="810"/>
              <w:rPr>
                <w:rFonts w:eastAsiaTheme="minorEastAsia" w:cs="Simplified Arabic"/>
                <w:sz w:val="24"/>
                <w:szCs w:val="24"/>
                <w:lang w:val="en-GB" w:eastAsia="zh-CN"/>
              </w:rPr>
            </w:pPr>
            <w:r w:rsidRPr="001B50D1">
              <w:rPr>
                <w:rFonts w:eastAsiaTheme="minorEastAsia" w:cs="Simplified Arabic"/>
                <w:sz w:val="24"/>
                <w:szCs w:val="24"/>
                <w:lang w:val="en-GB" w:eastAsia="zh-CN"/>
              </w:rPr>
              <w:t>在会议开幕前</w:t>
            </w:r>
            <w:r w:rsidRPr="001B50D1">
              <w:rPr>
                <w:rFonts w:eastAsiaTheme="minorEastAsia" w:cs="Simplified Arabic"/>
                <w:b/>
                <w:bCs/>
                <w:sz w:val="24"/>
                <w:szCs w:val="24"/>
                <w:lang w:val="en-GB" w:eastAsia="zh-CN"/>
              </w:rPr>
              <w:t>12</w:t>
            </w:r>
            <w:r w:rsidRPr="001B50D1">
              <w:rPr>
                <w:rFonts w:eastAsiaTheme="minorEastAsia" w:cs="Simplified Arabic"/>
                <w:b/>
                <w:bCs/>
                <w:sz w:val="24"/>
                <w:szCs w:val="24"/>
                <w:lang w:val="en-GB" w:eastAsia="zh-CN"/>
              </w:rPr>
              <w:t>个日历日</w:t>
            </w:r>
            <w:r w:rsidRPr="001B50D1">
              <w:rPr>
                <w:rFonts w:eastAsiaTheme="minorEastAsia" w:cs="Simplified Arabic"/>
                <w:sz w:val="24"/>
                <w:szCs w:val="24"/>
                <w:lang w:val="en-GB" w:eastAsia="zh-CN"/>
              </w:rPr>
              <w:t>以内收到的会议文稿，不得列入议程。此类文稿不予分发，但</w:t>
            </w:r>
            <w:r w:rsidRPr="001B50D1">
              <w:rPr>
                <w:rFonts w:eastAsiaTheme="minorEastAsia" w:cs="Simplified Arabic" w:hint="eastAsia"/>
                <w:sz w:val="24"/>
                <w:szCs w:val="24"/>
                <w:lang w:val="en-GB" w:eastAsia="zh-CN"/>
              </w:rPr>
              <w:t>须</w:t>
            </w:r>
            <w:r w:rsidRPr="001B50D1">
              <w:rPr>
                <w:rFonts w:eastAsiaTheme="minorEastAsia" w:cs="Simplified Arabic"/>
                <w:sz w:val="24"/>
                <w:szCs w:val="24"/>
                <w:lang w:val="en-GB" w:eastAsia="zh-CN"/>
              </w:rPr>
              <w:t>留待下次会议审议。会议开幕后，不得接受文稿。</w:t>
            </w:r>
          </w:p>
          <w:p w:rsidR="007D28B5" w:rsidRPr="001B50D1" w:rsidRDefault="007D28B5" w:rsidP="00596184">
            <w:pPr>
              <w:numPr>
                <w:ilvl w:val="0"/>
                <w:numId w:val="24"/>
              </w:numPr>
              <w:tabs>
                <w:tab w:val="clear" w:pos="794"/>
                <w:tab w:val="clear" w:pos="1191"/>
                <w:tab w:val="clear" w:pos="1588"/>
                <w:tab w:val="clear" w:pos="1985"/>
                <w:tab w:val="left" w:pos="810"/>
              </w:tabs>
              <w:overflowPunct/>
              <w:spacing w:before="80" w:line="240" w:lineRule="auto"/>
              <w:ind w:left="810" w:hanging="810"/>
              <w:rPr>
                <w:rFonts w:eastAsiaTheme="minorEastAsia" w:cs="Simplified Arabic"/>
                <w:sz w:val="24"/>
                <w:szCs w:val="24"/>
                <w:lang w:val="en-GB" w:eastAsia="zh-CN"/>
              </w:rPr>
            </w:pPr>
            <w:r w:rsidRPr="001B50D1">
              <w:rPr>
                <w:rFonts w:eastAsiaTheme="minorEastAsia" w:cs="Simplified Arabic"/>
                <w:sz w:val="24"/>
                <w:szCs w:val="24"/>
                <w:lang w:val="en-GB" w:eastAsia="zh-CN"/>
              </w:rPr>
              <w:t>所提交的文稿应附有</w:t>
            </w:r>
            <w:r w:rsidRPr="001B50D1">
              <w:rPr>
                <w:rFonts w:eastAsiaTheme="minorEastAsia" w:cs="Simplified Arabic"/>
                <w:b/>
                <w:bCs/>
                <w:sz w:val="24"/>
                <w:szCs w:val="24"/>
                <w:lang w:val="en-GB" w:eastAsia="zh-CN"/>
              </w:rPr>
              <w:t>摘要</w:t>
            </w:r>
            <w:r w:rsidRPr="001B50D1">
              <w:rPr>
                <w:rFonts w:eastAsiaTheme="minorEastAsia" w:cs="Simplified Arabic"/>
                <w:sz w:val="24"/>
                <w:szCs w:val="24"/>
                <w:lang w:val="en-GB" w:eastAsia="zh-CN"/>
              </w:rPr>
              <w:t>，对文件内容进行概述。</w:t>
            </w:r>
            <w:r w:rsidR="00596184" w:rsidRPr="001B50D1">
              <w:rPr>
                <w:rFonts w:eastAsiaTheme="minorEastAsia" w:cs="Simplified Arabic" w:hint="eastAsia"/>
                <w:sz w:val="24"/>
                <w:szCs w:val="24"/>
                <w:lang w:val="en-GB" w:eastAsia="zh-CN"/>
              </w:rPr>
              <w:t>如有必要，在文稿中介绍</w:t>
            </w:r>
            <w:r w:rsidR="00596184" w:rsidRPr="001B50D1">
              <w:rPr>
                <w:rFonts w:eastAsiaTheme="minorEastAsia" w:cs="Simplified Arabic" w:hint="eastAsia"/>
                <w:b/>
                <w:bCs/>
                <w:sz w:val="24"/>
                <w:szCs w:val="24"/>
                <w:lang w:val="en-GB" w:eastAsia="zh-CN"/>
              </w:rPr>
              <w:t>获得的经验教训并建议最佳做法</w:t>
            </w:r>
            <w:r w:rsidR="00596184" w:rsidRPr="001B50D1">
              <w:rPr>
                <w:rFonts w:eastAsiaTheme="minorEastAsia" w:cs="Simplified Arabic" w:hint="eastAsia"/>
                <w:sz w:val="24"/>
                <w:szCs w:val="24"/>
                <w:lang w:val="en-GB" w:eastAsia="zh-CN"/>
              </w:rPr>
              <w:t>。</w:t>
            </w:r>
            <w:r w:rsidRPr="001B50D1">
              <w:rPr>
                <w:rFonts w:eastAsiaTheme="minorEastAsia" w:cs="Simplified Arabic"/>
                <w:sz w:val="24"/>
                <w:szCs w:val="24"/>
                <w:lang w:val="en-GB" w:eastAsia="zh-CN"/>
              </w:rPr>
              <w:t>文稿应明确指出要求会议采取何种行动。</w:t>
            </w:r>
          </w:p>
          <w:p w:rsidR="007D28B5" w:rsidRPr="001B50D1" w:rsidRDefault="007D28B5" w:rsidP="007D28B5">
            <w:pPr>
              <w:numPr>
                <w:ilvl w:val="0"/>
                <w:numId w:val="24"/>
              </w:numPr>
              <w:tabs>
                <w:tab w:val="clear" w:pos="794"/>
                <w:tab w:val="clear" w:pos="1191"/>
                <w:tab w:val="clear" w:pos="1588"/>
                <w:tab w:val="clear" w:pos="1985"/>
                <w:tab w:val="left" w:pos="810"/>
              </w:tabs>
              <w:overflowPunct/>
              <w:spacing w:before="80" w:line="240" w:lineRule="auto"/>
              <w:ind w:left="810" w:hanging="810"/>
              <w:rPr>
                <w:rFonts w:eastAsiaTheme="minorEastAsia" w:cs="Simplified Arabic"/>
                <w:sz w:val="24"/>
                <w:szCs w:val="24"/>
                <w:lang w:val="en-GB" w:eastAsia="zh-CN"/>
              </w:rPr>
            </w:pPr>
            <w:r w:rsidRPr="001B50D1">
              <w:rPr>
                <w:rFonts w:eastAsiaTheme="minorEastAsia" w:cs="Simplified Arabic"/>
                <w:sz w:val="24"/>
                <w:szCs w:val="24"/>
                <w:lang w:eastAsia="zh-CN"/>
              </w:rPr>
              <w:t>提交给会议的</w:t>
            </w:r>
            <w:r w:rsidRPr="001B50D1">
              <w:rPr>
                <w:rFonts w:eastAsiaTheme="minorEastAsia" w:cs="Simplified Arabic"/>
                <w:iCs/>
                <w:sz w:val="24"/>
                <w:szCs w:val="24"/>
                <w:lang w:eastAsia="zh-CN"/>
              </w:rPr>
              <w:t>情况通</w:t>
            </w:r>
            <w:r w:rsidRPr="001B50D1">
              <w:rPr>
                <w:rFonts w:eastAsiaTheme="minorEastAsia" w:cs="SimSun"/>
                <w:iCs/>
                <w:sz w:val="24"/>
                <w:szCs w:val="24"/>
                <w:lang w:eastAsia="zh-CN"/>
              </w:rPr>
              <w:t>报</w:t>
            </w:r>
            <w:r w:rsidRPr="001B50D1">
              <w:rPr>
                <w:rFonts w:eastAsiaTheme="minorEastAsia" w:cs="MS Mincho"/>
                <w:iCs/>
                <w:sz w:val="24"/>
                <w:szCs w:val="24"/>
                <w:lang w:eastAsia="zh-CN"/>
              </w:rPr>
              <w:t>文稿</w:t>
            </w:r>
            <w:r w:rsidRPr="001B50D1">
              <w:rPr>
                <w:rFonts w:eastAsiaTheme="minorEastAsia" w:cs="Simplified Arabic"/>
                <w:sz w:val="24"/>
                <w:szCs w:val="24"/>
                <w:lang w:eastAsia="zh-CN"/>
              </w:rPr>
              <w:t>是那些根据议程不要求采取任何具体行动的文稿（如，成员国、部门成员和部门准成员或得到正式授权的实体或组织提交的说明性文件、一般性政策声明等），以及研究组主席和</w:t>
            </w:r>
            <w:r w:rsidRPr="001B50D1">
              <w:rPr>
                <w:rFonts w:eastAsiaTheme="minorEastAsia" w:cs="Simplified Arabic"/>
                <w:sz w:val="24"/>
                <w:szCs w:val="24"/>
                <w:lang w:eastAsia="zh-CN"/>
              </w:rPr>
              <w:t>/</w:t>
            </w:r>
            <w:r w:rsidRPr="001B50D1">
              <w:rPr>
                <w:rFonts w:eastAsiaTheme="minorEastAsia" w:cs="Simplified Arabic"/>
                <w:sz w:val="24"/>
                <w:szCs w:val="24"/>
                <w:lang w:eastAsia="zh-CN"/>
              </w:rPr>
              <w:t>或报告人在与文稿作者协商后认定为属情况通报的其它文件。这些文件应仅以原文（及作者自行翻译的任何其他正式语文）印发，且应与提交的须采取行动的文稿采用不同的编号方式。</w:t>
            </w:r>
          </w:p>
          <w:p w:rsidR="007D28B5" w:rsidRPr="001B50D1" w:rsidRDefault="007D28B5" w:rsidP="007D28B5">
            <w:pPr>
              <w:numPr>
                <w:ilvl w:val="0"/>
                <w:numId w:val="24"/>
              </w:numPr>
              <w:tabs>
                <w:tab w:val="clear" w:pos="794"/>
                <w:tab w:val="clear" w:pos="1191"/>
                <w:tab w:val="clear" w:pos="1588"/>
                <w:tab w:val="clear" w:pos="1985"/>
                <w:tab w:val="left" w:pos="810"/>
              </w:tabs>
              <w:overflowPunct/>
              <w:spacing w:before="80" w:line="240" w:lineRule="auto"/>
              <w:ind w:left="810" w:hanging="810"/>
              <w:rPr>
                <w:rFonts w:eastAsiaTheme="minorEastAsia" w:cs="Simplified Arabic"/>
                <w:sz w:val="24"/>
                <w:szCs w:val="24"/>
                <w:lang w:val="en-GB" w:eastAsia="zh-CN"/>
              </w:rPr>
            </w:pPr>
            <w:r w:rsidRPr="001B50D1">
              <w:rPr>
                <w:rFonts w:eastAsiaTheme="minorEastAsia" w:cs="Simplified Arabic"/>
                <w:sz w:val="24"/>
                <w:szCs w:val="24"/>
                <w:lang w:eastAsia="zh-CN"/>
              </w:rPr>
              <w:t>情况通报文件需附有</w:t>
            </w:r>
            <w:r w:rsidRPr="001B50D1">
              <w:rPr>
                <w:rFonts w:eastAsiaTheme="minorEastAsia" w:cs="Simplified Arabic"/>
                <w:b/>
                <w:bCs/>
                <w:sz w:val="24"/>
                <w:szCs w:val="24"/>
                <w:lang w:eastAsia="zh-CN"/>
              </w:rPr>
              <w:t>详细的摘要</w:t>
            </w:r>
            <w:r w:rsidRPr="001B50D1">
              <w:rPr>
                <w:rFonts w:eastAsiaTheme="minorEastAsia" w:cs="Simplified Arabic"/>
                <w:sz w:val="24"/>
                <w:szCs w:val="24"/>
                <w:lang w:eastAsia="zh-CN"/>
              </w:rPr>
              <w:t>，将对摘要进行翻译并提供给与会者。</w:t>
            </w:r>
          </w:p>
          <w:p w:rsidR="007D28B5" w:rsidRPr="001B50D1" w:rsidRDefault="007D28B5" w:rsidP="007D28B5">
            <w:pPr>
              <w:numPr>
                <w:ilvl w:val="0"/>
                <w:numId w:val="24"/>
              </w:numPr>
              <w:tabs>
                <w:tab w:val="clear" w:pos="794"/>
                <w:tab w:val="clear" w:pos="1191"/>
                <w:tab w:val="clear" w:pos="1588"/>
                <w:tab w:val="clear" w:pos="1985"/>
                <w:tab w:val="left" w:pos="810"/>
              </w:tabs>
              <w:overflowPunct/>
              <w:spacing w:before="80" w:line="240" w:lineRule="auto"/>
              <w:ind w:left="810" w:hanging="810"/>
              <w:rPr>
                <w:rFonts w:eastAsiaTheme="minorEastAsia" w:cs="Simplified Arabic"/>
                <w:sz w:val="24"/>
                <w:szCs w:val="24"/>
                <w:lang w:val="en-GB" w:eastAsia="zh-CN"/>
              </w:rPr>
            </w:pPr>
            <w:r w:rsidRPr="001B50D1">
              <w:rPr>
                <w:rFonts w:eastAsiaTheme="minorEastAsia" w:cs="Simplified Arabic"/>
                <w:sz w:val="24"/>
                <w:szCs w:val="24"/>
                <w:lang w:val="en-GB" w:eastAsia="zh-CN"/>
              </w:rPr>
              <w:t>作为文稿提交研究组的文件的</w:t>
            </w:r>
            <w:r w:rsidRPr="001B50D1">
              <w:rPr>
                <w:rFonts w:eastAsiaTheme="minorEastAsia" w:cs="Simplified Arabic"/>
                <w:b/>
                <w:bCs/>
                <w:sz w:val="24"/>
                <w:szCs w:val="24"/>
                <w:lang w:val="en-GB" w:eastAsia="zh-CN"/>
              </w:rPr>
              <w:t>篇幅不得超过五（</w:t>
            </w:r>
            <w:r w:rsidRPr="001B50D1">
              <w:rPr>
                <w:rFonts w:eastAsiaTheme="minorEastAsia" w:cs="Simplified Arabic"/>
                <w:b/>
                <w:bCs/>
                <w:sz w:val="24"/>
                <w:szCs w:val="24"/>
                <w:lang w:val="en-GB" w:eastAsia="zh-CN"/>
              </w:rPr>
              <w:t>5</w:t>
            </w:r>
            <w:r w:rsidRPr="001B50D1">
              <w:rPr>
                <w:rFonts w:eastAsiaTheme="minorEastAsia" w:cs="Simplified Arabic"/>
                <w:b/>
                <w:bCs/>
                <w:sz w:val="24"/>
                <w:szCs w:val="24"/>
                <w:lang w:val="en-GB" w:eastAsia="zh-CN"/>
              </w:rPr>
              <w:t>）页</w:t>
            </w:r>
            <w:r w:rsidRPr="001B50D1">
              <w:rPr>
                <w:rFonts w:eastAsiaTheme="minorEastAsia" w:cs="Simplified Arabic"/>
                <w:sz w:val="24"/>
                <w:szCs w:val="24"/>
                <w:lang w:val="en-GB" w:eastAsia="zh-CN"/>
              </w:rPr>
              <w:t>。对于已有案文，应采用交叉引用方式，不应原封不动地复制。通报情况的材料可置于附件中，或根据要求作为情况通报文件提供。</w:t>
            </w:r>
          </w:p>
          <w:p w:rsidR="007D28B5" w:rsidRPr="001B50D1" w:rsidRDefault="007D28B5" w:rsidP="00FE42DD">
            <w:pPr>
              <w:spacing w:before="60" w:afterLines="60" w:after="144"/>
              <w:ind w:firstLineChars="200" w:firstLine="480"/>
              <w:rPr>
                <w:rFonts w:eastAsiaTheme="minorEastAsia" w:cs="Simplified Arabic"/>
                <w:sz w:val="24"/>
                <w:szCs w:val="24"/>
                <w:lang w:val="en-GB" w:eastAsia="zh-CN"/>
              </w:rPr>
            </w:pPr>
            <w:r w:rsidRPr="001B50D1">
              <w:rPr>
                <w:rFonts w:eastAsiaTheme="minorEastAsia" w:cs="Simplified Arabic"/>
                <w:sz w:val="24"/>
                <w:szCs w:val="24"/>
                <w:lang w:val="en-GB" w:eastAsia="zh-CN"/>
              </w:rPr>
              <w:lastRenderedPageBreak/>
              <w:t>文稿必须采用以下网址提供的在线模板提交：</w:t>
            </w:r>
            <w:hyperlink r:id="rId23" w:history="1">
              <w:r w:rsidR="00FE42DD" w:rsidRPr="00EF2042">
                <w:rPr>
                  <w:rStyle w:val="Hyperlink"/>
                  <w:rFonts w:eastAsiaTheme="minorEastAsia"/>
                  <w:sz w:val="24"/>
                  <w:szCs w:val="24"/>
                </w:rPr>
                <w:t>http://www.itu.int/ITU-D/CDS/contributions/sg/index.asp</w:t>
              </w:r>
            </w:hyperlink>
            <w:r w:rsidRPr="001B50D1">
              <w:rPr>
                <w:rFonts w:eastAsiaTheme="minorEastAsia" w:cs="Simplified Arabic"/>
                <w:sz w:val="24"/>
                <w:szCs w:val="24"/>
                <w:lang w:val="en-GB" w:eastAsia="zh-CN"/>
              </w:rPr>
              <w:t>。在在线提交表格中附上您文稿的原始</w:t>
            </w:r>
            <w:r w:rsidRPr="001B50D1">
              <w:rPr>
                <w:rFonts w:eastAsiaTheme="minorEastAsia" w:cs="Simplified Arabic"/>
                <w:sz w:val="24"/>
                <w:szCs w:val="24"/>
                <w:lang w:val="en-GB" w:eastAsia="zh-CN"/>
              </w:rPr>
              <w:t>Word</w:t>
            </w:r>
            <w:r w:rsidRPr="001B50D1">
              <w:rPr>
                <w:rFonts w:eastAsiaTheme="minorEastAsia" w:cs="Simplified Arabic"/>
                <w:sz w:val="24"/>
                <w:szCs w:val="24"/>
                <w:lang w:val="en-GB" w:eastAsia="zh-CN"/>
              </w:rPr>
              <w:t>版本，确保正确显示所有的超级链接、图形和表格。</w:t>
            </w:r>
          </w:p>
          <w:p w:rsidR="007D28B5" w:rsidRPr="001B50D1" w:rsidRDefault="007D28B5" w:rsidP="00596184">
            <w:pPr>
              <w:spacing w:before="120" w:after="120"/>
              <w:ind w:firstLineChars="200" w:firstLine="480"/>
              <w:rPr>
                <w:rFonts w:eastAsiaTheme="minorEastAsia" w:cs="Simplified Arabic"/>
                <w:sz w:val="24"/>
                <w:szCs w:val="24"/>
                <w:lang w:val="en-GB" w:eastAsia="zh-CN"/>
              </w:rPr>
            </w:pPr>
            <w:r w:rsidRPr="001B50D1">
              <w:rPr>
                <w:rFonts w:eastAsiaTheme="minorEastAsia" w:cs="Simplified Arabic"/>
                <w:sz w:val="24"/>
                <w:szCs w:val="24"/>
                <w:lang w:val="en-GB" w:eastAsia="zh-CN"/>
              </w:rPr>
              <w:t>根据第</w:t>
            </w:r>
            <w:r w:rsidRPr="001B50D1">
              <w:rPr>
                <w:rFonts w:eastAsiaTheme="minorEastAsia" w:cs="Simplified Arabic"/>
                <w:sz w:val="24"/>
                <w:szCs w:val="24"/>
                <w:lang w:val="en-GB" w:eastAsia="zh-CN"/>
              </w:rPr>
              <w:t>1</w:t>
            </w:r>
            <w:r w:rsidRPr="001B50D1">
              <w:rPr>
                <w:rFonts w:eastAsiaTheme="minorEastAsia" w:cs="Simplified Arabic"/>
                <w:sz w:val="24"/>
                <w:szCs w:val="24"/>
                <w:lang w:val="en-GB" w:eastAsia="zh-CN"/>
              </w:rPr>
              <w:t>号决议（</w:t>
            </w:r>
            <w:r w:rsidR="00596184" w:rsidRPr="001B50D1">
              <w:rPr>
                <w:rFonts w:eastAsiaTheme="minorEastAsia" w:cs="Simplified Arabic"/>
                <w:sz w:val="24"/>
                <w:szCs w:val="24"/>
                <w:lang w:val="en-GB" w:eastAsia="zh-CN"/>
              </w:rPr>
              <w:t>201</w:t>
            </w:r>
            <w:r w:rsidR="00596184" w:rsidRPr="001B50D1">
              <w:rPr>
                <w:rFonts w:eastAsiaTheme="minorEastAsia" w:cs="Simplified Arabic" w:hint="eastAsia"/>
                <w:sz w:val="24"/>
                <w:szCs w:val="24"/>
                <w:lang w:val="en-GB" w:eastAsia="zh-CN"/>
              </w:rPr>
              <w:t>7</w:t>
            </w:r>
            <w:r w:rsidR="00596184" w:rsidRPr="001B50D1">
              <w:rPr>
                <w:rFonts w:eastAsiaTheme="minorEastAsia" w:cs="Simplified Arabic"/>
                <w:sz w:val="24"/>
                <w:szCs w:val="24"/>
                <w:lang w:val="en-GB" w:eastAsia="zh-CN"/>
              </w:rPr>
              <w:t>年，</w:t>
            </w:r>
            <w:r w:rsidR="00596184" w:rsidRPr="001B50D1">
              <w:rPr>
                <w:rFonts w:eastAsiaTheme="minorEastAsia" w:cs="Simplified Arabic" w:hint="eastAsia"/>
                <w:sz w:val="24"/>
                <w:szCs w:val="24"/>
                <w:lang w:val="en-GB" w:eastAsia="zh-CN"/>
              </w:rPr>
              <w:t>对于诺斯艾利斯</w:t>
            </w:r>
            <w:r w:rsidR="00596184" w:rsidRPr="001B50D1">
              <w:rPr>
                <w:rFonts w:eastAsiaTheme="minorEastAsia" w:cs="Simplified Arabic"/>
                <w:sz w:val="24"/>
                <w:szCs w:val="24"/>
                <w:lang w:val="en-GB" w:eastAsia="zh-CN"/>
              </w:rPr>
              <w:t>，修订版</w:t>
            </w:r>
            <w:r w:rsidRPr="001B50D1">
              <w:rPr>
                <w:rFonts w:eastAsiaTheme="minorEastAsia" w:cs="Simplified Arabic"/>
                <w:sz w:val="24"/>
                <w:szCs w:val="24"/>
                <w:lang w:val="en-GB" w:eastAsia="zh-CN"/>
              </w:rPr>
              <w:t>）第</w:t>
            </w:r>
            <w:r w:rsidRPr="001B50D1">
              <w:rPr>
                <w:rFonts w:eastAsiaTheme="minorEastAsia" w:cs="Simplified Arabic"/>
                <w:sz w:val="24"/>
                <w:szCs w:val="24"/>
                <w:lang w:val="en-GB" w:eastAsia="zh-CN"/>
              </w:rPr>
              <w:t>13.</w:t>
            </w:r>
            <w:r w:rsidR="00596184" w:rsidRPr="001B50D1">
              <w:rPr>
                <w:rFonts w:eastAsiaTheme="minorEastAsia" w:cs="Simplified Arabic" w:hint="eastAsia"/>
                <w:sz w:val="24"/>
                <w:szCs w:val="24"/>
                <w:lang w:val="en-GB" w:eastAsia="zh-CN"/>
              </w:rPr>
              <w:t>2</w:t>
            </w:r>
            <w:r w:rsidRPr="001B50D1">
              <w:rPr>
                <w:rFonts w:eastAsiaTheme="minorEastAsia" w:cs="Simplified Arabic"/>
                <w:sz w:val="24"/>
                <w:szCs w:val="24"/>
                <w:lang w:val="en-GB" w:eastAsia="zh-CN"/>
              </w:rPr>
              <w:t>段的规定，第</w:t>
            </w:r>
            <w:r w:rsidRPr="001B50D1">
              <w:rPr>
                <w:rFonts w:eastAsiaTheme="minorEastAsia" w:cs="Simplified Arabic"/>
                <w:sz w:val="24"/>
                <w:szCs w:val="24"/>
                <w:lang w:val="en-GB" w:eastAsia="zh-CN"/>
              </w:rPr>
              <w:t>1</w:t>
            </w:r>
            <w:r w:rsidRPr="001B50D1">
              <w:rPr>
                <w:rFonts w:eastAsiaTheme="minorEastAsia" w:cs="Simplified Arabic"/>
                <w:sz w:val="24"/>
                <w:szCs w:val="24"/>
                <w:lang w:val="en-GB" w:eastAsia="zh-CN"/>
              </w:rPr>
              <w:t>研究组报告人组会议的文稿提交截止日期为</w:t>
            </w:r>
            <w:r w:rsidRPr="001B50D1">
              <w:rPr>
                <w:rFonts w:eastAsiaTheme="minorEastAsia" w:cs="Simplified Arabic"/>
                <w:b/>
                <w:bCs/>
                <w:sz w:val="24"/>
                <w:szCs w:val="24"/>
                <w:lang w:val="en-GB" w:eastAsia="zh-CN"/>
              </w:rPr>
              <w:t>201</w:t>
            </w:r>
            <w:r w:rsidR="00596184" w:rsidRPr="001B50D1">
              <w:rPr>
                <w:rFonts w:eastAsiaTheme="minorEastAsia" w:cs="Simplified Arabic" w:hint="eastAsia"/>
                <w:b/>
                <w:bCs/>
                <w:sz w:val="24"/>
                <w:szCs w:val="24"/>
                <w:lang w:val="en-GB" w:eastAsia="zh-CN"/>
              </w:rPr>
              <w:t>8</w:t>
            </w:r>
            <w:r w:rsidRPr="001B50D1">
              <w:rPr>
                <w:rFonts w:eastAsiaTheme="minorEastAsia" w:cs="Simplified Arabic"/>
                <w:b/>
                <w:bCs/>
                <w:sz w:val="24"/>
                <w:szCs w:val="24"/>
                <w:lang w:val="en-GB" w:eastAsia="zh-CN"/>
              </w:rPr>
              <w:t>年</w:t>
            </w:r>
            <w:r w:rsidR="00596184" w:rsidRPr="001B50D1">
              <w:rPr>
                <w:rFonts w:eastAsiaTheme="minorEastAsia" w:cs="Simplified Arabic" w:hint="eastAsia"/>
                <w:b/>
                <w:bCs/>
                <w:sz w:val="24"/>
                <w:szCs w:val="24"/>
                <w:lang w:val="en-GB" w:eastAsia="zh-CN"/>
              </w:rPr>
              <w:t>3</w:t>
            </w:r>
            <w:r w:rsidRPr="001B50D1">
              <w:rPr>
                <w:rFonts w:eastAsiaTheme="minorEastAsia" w:cs="Simplified Arabic"/>
                <w:b/>
                <w:bCs/>
                <w:sz w:val="24"/>
                <w:szCs w:val="24"/>
                <w:lang w:val="en-GB" w:eastAsia="zh-CN"/>
              </w:rPr>
              <w:t>月</w:t>
            </w:r>
            <w:r w:rsidRPr="001B50D1">
              <w:rPr>
                <w:rFonts w:eastAsiaTheme="minorEastAsia" w:cs="Simplified Arabic"/>
                <w:b/>
                <w:bCs/>
                <w:sz w:val="24"/>
                <w:szCs w:val="24"/>
                <w:lang w:val="en-GB" w:eastAsia="zh-CN"/>
              </w:rPr>
              <w:t>1</w:t>
            </w:r>
            <w:r w:rsidR="00596184" w:rsidRPr="001B50D1">
              <w:rPr>
                <w:rFonts w:eastAsiaTheme="minorEastAsia" w:cs="Simplified Arabic" w:hint="eastAsia"/>
                <w:b/>
                <w:bCs/>
                <w:sz w:val="24"/>
                <w:szCs w:val="24"/>
                <w:lang w:val="en-GB" w:eastAsia="zh-CN"/>
              </w:rPr>
              <w:t>5</w:t>
            </w:r>
            <w:r w:rsidRPr="001B50D1">
              <w:rPr>
                <w:rFonts w:eastAsiaTheme="minorEastAsia" w:cs="Simplified Arabic"/>
                <w:b/>
                <w:bCs/>
                <w:sz w:val="24"/>
                <w:szCs w:val="24"/>
                <w:lang w:val="en-GB" w:eastAsia="zh-CN"/>
              </w:rPr>
              <w:t>日</w:t>
            </w:r>
            <w:r w:rsidRPr="001B50D1">
              <w:rPr>
                <w:rFonts w:eastAsiaTheme="minorEastAsia" w:cs="Simplified Arabic"/>
                <w:sz w:val="24"/>
                <w:szCs w:val="24"/>
                <w:lang w:val="en-GB" w:eastAsia="zh-CN"/>
              </w:rPr>
              <w:t>，第</w:t>
            </w:r>
            <w:r w:rsidRPr="001B50D1">
              <w:rPr>
                <w:rFonts w:eastAsiaTheme="minorEastAsia" w:cs="Simplified Arabic"/>
                <w:sz w:val="24"/>
                <w:szCs w:val="24"/>
                <w:lang w:val="en-GB" w:eastAsia="zh-CN"/>
              </w:rPr>
              <w:t>2</w:t>
            </w:r>
            <w:r w:rsidRPr="001B50D1">
              <w:rPr>
                <w:rFonts w:eastAsiaTheme="minorEastAsia" w:cs="Simplified Arabic"/>
                <w:sz w:val="24"/>
                <w:szCs w:val="24"/>
                <w:lang w:val="en-GB" w:eastAsia="zh-CN"/>
              </w:rPr>
              <w:t>研究组为</w:t>
            </w:r>
            <w:r w:rsidRPr="001B50D1">
              <w:rPr>
                <w:rFonts w:eastAsiaTheme="minorEastAsia" w:cs="Simplified Arabic"/>
                <w:b/>
                <w:bCs/>
                <w:sz w:val="24"/>
                <w:szCs w:val="24"/>
                <w:lang w:val="en-GB" w:eastAsia="zh-CN"/>
              </w:rPr>
              <w:t>201</w:t>
            </w:r>
            <w:r w:rsidR="00596184" w:rsidRPr="001B50D1">
              <w:rPr>
                <w:rFonts w:eastAsiaTheme="minorEastAsia" w:cs="Simplified Arabic" w:hint="eastAsia"/>
                <w:b/>
                <w:bCs/>
                <w:sz w:val="24"/>
                <w:szCs w:val="24"/>
                <w:lang w:val="en-GB" w:eastAsia="zh-CN"/>
              </w:rPr>
              <w:t>8</w:t>
            </w:r>
            <w:r w:rsidRPr="001B50D1">
              <w:rPr>
                <w:rFonts w:eastAsiaTheme="minorEastAsia" w:cs="Simplified Arabic"/>
                <w:b/>
                <w:bCs/>
                <w:sz w:val="24"/>
                <w:szCs w:val="24"/>
                <w:lang w:val="en-GB" w:eastAsia="zh-CN"/>
              </w:rPr>
              <w:t>年</w:t>
            </w:r>
            <w:r w:rsidR="00596184" w:rsidRPr="001B50D1">
              <w:rPr>
                <w:rFonts w:eastAsiaTheme="minorEastAsia" w:cs="Simplified Arabic" w:hint="eastAsia"/>
                <w:b/>
                <w:bCs/>
                <w:sz w:val="24"/>
                <w:szCs w:val="24"/>
                <w:lang w:val="en-GB" w:eastAsia="zh-CN"/>
              </w:rPr>
              <w:t>3</w:t>
            </w:r>
            <w:r w:rsidRPr="001B50D1">
              <w:rPr>
                <w:rFonts w:eastAsiaTheme="minorEastAsia" w:cs="Simplified Arabic"/>
                <w:b/>
                <w:bCs/>
                <w:sz w:val="24"/>
                <w:szCs w:val="24"/>
                <w:lang w:val="en-GB" w:eastAsia="zh-CN"/>
              </w:rPr>
              <w:t>月</w:t>
            </w:r>
            <w:r w:rsidR="00596184" w:rsidRPr="001B50D1">
              <w:rPr>
                <w:rFonts w:eastAsiaTheme="minorEastAsia" w:cs="Simplified Arabic" w:hint="eastAsia"/>
                <w:b/>
                <w:bCs/>
                <w:sz w:val="24"/>
                <w:szCs w:val="24"/>
                <w:lang w:val="en-GB" w:eastAsia="zh-CN"/>
              </w:rPr>
              <w:t>22</w:t>
            </w:r>
            <w:r w:rsidRPr="001B50D1">
              <w:rPr>
                <w:rFonts w:eastAsiaTheme="minorEastAsia" w:cs="Simplified Arabic"/>
                <w:b/>
                <w:bCs/>
                <w:sz w:val="24"/>
                <w:szCs w:val="24"/>
                <w:lang w:val="en-GB" w:eastAsia="zh-CN"/>
              </w:rPr>
              <w:t>日</w:t>
            </w:r>
            <w:r w:rsidRPr="001B50D1">
              <w:rPr>
                <w:rFonts w:eastAsiaTheme="minorEastAsia" w:cs="Simplified Arabic"/>
                <w:sz w:val="24"/>
                <w:szCs w:val="24"/>
                <w:lang w:val="en-GB" w:eastAsia="zh-CN"/>
              </w:rPr>
              <w:t>。截止日期后送达的文件将仅以原文语种分发。</w:t>
            </w:r>
          </w:p>
          <w:p w:rsidR="007D28B5" w:rsidRPr="001B50D1" w:rsidRDefault="007D28B5" w:rsidP="007D28B5">
            <w:pPr>
              <w:keepNext/>
              <w:keepLines/>
              <w:spacing w:before="120" w:after="120"/>
              <w:ind w:firstLineChars="200" w:firstLine="480"/>
              <w:rPr>
                <w:rFonts w:eastAsiaTheme="minorEastAsia" w:cs="Simplified Arabic"/>
                <w:sz w:val="24"/>
                <w:szCs w:val="24"/>
                <w:lang w:val="en-GB" w:eastAsia="zh-CN"/>
              </w:rPr>
            </w:pPr>
          </w:p>
          <w:tbl>
            <w:tblPr>
              <w:tblStyle w:val="TableGrid"/>
              <w:tblW w:w="0" w:type="auto"/>
              <w:tblInd w:w="171" w:type="dxa"/>
              <w:tblLook w:val="04A0" w:firstRow="1" w:lastRow="0" w:firstColumn="1" w:lastColumn="0" w:noHBand="0" w:noVBand="1"/>
              <w:tblCaption w:val="Table with deadlines"/>
              <w:tblDescription w:val="Table setting out deadlines for fellowship applications, interpretation requests and deadline for submission of documents for translation."/>
            </w:tblPr>
            <w:tblGrid>
              <w:gridCol w:w="1560"/>
              <w:gridCol w:w="1778"/>
              <w:gridCol w:w="2088"/>
              <w:gridCol w:w="1796"/>
              <w:gridCol w:w="2020"/>
            </w:tblGrid>
            <w:tr w:rsidR="007D28B5" w:rsidRPr="001B50D1" w:rsidTr="00F723E1">
              <w:trPr>
                <w:tblHeader/>
              </w:trPr>
              <w:tc>
                <w:tcPr>
                  <w:tcW w:w="1560" w:type="dxa"/>
                </w:tcPr>
                <w:p w:rsidR="007D28B5" w:rsidRPr="001B50D1" w:rsidRDefault="007D28B5" w:rsidP="007D28B5">
                  <w:pPr>
                    <w:pStyle w:val="CEONormal"/>
                    <w:keepNext/>
                    <w:keepLines/>
                    <w:spacing w:after="40"/>
                    <w:jc w:val="center"/>
                    <w:rPr>
                      <w:rFonts w:asciiTheme="minorHAnsi" w:hAnsiTheme="minorHAnsi"/>
                      <w:b/>
                      <w:bCs/>
                      <w:sz w:val="24"/>
                      <w:szCs w:val="24"/>
                      <w:lang w:eastAsia="zh-CN"/>
                    </w:rPr>
                  </w:pPr>
                  <w:r w:rsidRPr="001B50D1">
                    <w:rPr>
                      <w:rFonts w:asciiTheme="minorHAnsi" w:hAnsiTheme="minorHAnsi" w:hint="eastAsia"/>
                      <w:b/>
                      <w:bCs/>
                      <w:sz w:val="24"/>
                      <w:szCs w:val="24"/>
                      <w:lang w:eastAsia="zh-CN"/>
                    </w:rPr>
                    <w:t>会议</w:t>
                  </w:r>
                </w:p>
              </w:tc>
              <w:tc>
                <w:tcPr>
                  <w:tcW w:w="1778" w:type="dxa"/>
                </w:tcPr>
                <w:p w:rsidR="007D28B5" w:rsidRPr="001B50D1" w:rsidRDefault="007D28B5" w:rsidP="007D28B5">
                  <w:pPr>
                    <w:pStyle w:val="CEONormal"/>
                    <w:keepNext/>
                    <w:keepLines/>
                    <w:spacing w:after="40"/>
                    <w:jc w:val="center"/>
                    <w:rPr>
                      <w:rFonts w:asciiTheme="minorHAnsi" w:hAnsiTheme="minorHAnsi"/>
                      <w:b/>
                      <w:bCs/>
                      <w:sz w:val="24"/>
                      <w:szCs w:val="24"/>
                      <w:lang w:eastAsia="zh-CN"/>
                    </w:rPr>
                  </w:pPr>
                  <w:r w:rsidRPr="001B50D1">
                    <w:rPr>
                      <w:rFonts w:asciiTheme="minorHAnsi" w:hAnsiTheme="minorHAnsi" w:hint="eastAsia"/>
                      <w:b/>
                      <w:bCs/>
                      <w:sz w:val="24"/>
                      <w:szCs w:val="24"/>
                      <w:lang w:eastAsia="zh-CN"/>
                    </w:rPr>
                    <w:t>日期</w:t>
                  </w:r>
                </w:p>
              </w:tc>
              <w:tc>
                <w:tcPr>
                  <w:tcW w:w="2088" w:type="dxa"/>
                </w:tcPr>
                <w:p w:rsidR="007D28B5" w:rsidRPr="001B50D1" w:rsidRDefault="007D28B5" w:rsidP="007D28B5">
                  <w:pPr>
                    <w:pStyle w:val="CEONormal"/>
                    <w:keepNext/>
                    <w:keepLines/>
                    <w:jc w:val="center"/>
                    <w:rPr>
                      <w:b/>
                      <w:bCs/>
                      <w:sz w:val="24"/>
                      <w:szCs w:val="24"/>
                      <w:lang w:eastAsia="zh-CN"/>
                    </w:rPr>
                  </w:pPr>
                  <w:r w:rsidRPr="001B50D1">
                    <w:rPr>
                      <w:b/>
                      <w:bCs/>
                      <w:sz w:val="24"/>
                      <w:szCs w:val="24"/>
                      <w:lang w:eastAsia="zh-CN"/>
                    </w:rPr>
                    <w:t>申请与会补贴的</w:t>
                  </w:r>
                  <w:r w:rsidRPr="001B50D1">
                    <w:rPr>
                      <w:b/>
                      <w:bCs/>
                      <w:sz w:val="24"/>
                      <w:szCs w:val="24"/>
                      <w:lang w:eastAsia="zh-CN"/>
                    </w:rPr>
                    <w:br/>
                  </w:r>
                  <w:r w:rsidRPr="001B50D1">
                    <w:rPr>
                      <w:b/>
                      <w:bCs/>
                      <w:sz w:val="24"/>
                      <w:szCs w:val="24"/>
                      <w:lang w:eastAsia="zh-CN"/>
                    </w:rPr>
                    <w:t>截止日期</w:t>
                  </w:r>
                </w:p>
              </w:tc>
              <w:tc>
                <w:tcPr>
                  <w:tcW w:w="1796" w:type="dxa"/>
                </w:tcPr>
                <w:p w:rsidR="007D28B5" w:rsidRPr="001B50D1" w:rsidRDefault="007D28B5" w:rsidP="007D28B5">
                  <w:pPr>
                    <w:pStyle w:val="CEONormal"/>
                    <w:keepNext/>
                    <w:keepLines/>
                    <w:jc w:val="center"/>
                    <w:rPr>
                      <w:b/>
                      <w:bCs/>
                      <w:sz w:val="24"/>
                      <w:szCs w:val="24"/>
                      <w:lang w:eastAsia="zh-CN"/>
                    </w:rPr>
                  </w:pPr>
                  <w:r w:rsidRPr="001B50D1">
                    <w:rPr>
                      <w:b/>
                      <w:bCs/>
                      <w:sz w:val="24"/>
                      <w:szCs w:val="24"/>
                      <w:lang w:eastAsia="zh-CN"/>
                    </w:rPr>
                    <w:t>提出口译要求的</w:t>
                  </w:r>
                  <w:r w:rsidRPr="001B50D1">
                    <w:rPr>
                      <w:b/>
                      <w:bCs/>
                      <w:sz w:val="24"/>
                      <w:szCs w:val="24"/>
                      <w:lang w:eastAsia="zh-CN"/>
                    </w:rPr>
                    <w:br/>
                  </w:r>
                  <w:r w:rsidRPr="001B50D1">
                    <w:rPr>
                      <w:b/>
                      <w:bCs/>
                      <w:sz w:val="24"/>
                      <w:szCs w:val="24"/>
                      <w:lang w:eastAsia="zh-CN"/>
                    </w:rPr>
                    <w:t>截止日期</w:t>
                  </w:r>
                </w:p>
              </w:tc>
              <w:tc>
                <w:tcPr>
                  <w:tcW w:w="2020" w:type="dxa"/>
                </w:tcPr>
                <w:p w:rsidR="007D28B5" w:rsidRPr="001B50D1" w:rsidRDefault="007D28B5" w:rsidP="007D28B5">
                  <w:pPr>
                    <w:pStyle w:val="CEONormal"/>
                    <w:keepNext/>
                    <w:keepLines/>
                    <w:jc w:val="center"/>
                    <w:rPr>
                      <w:b/>
                      <w:bCs/>
                      <w:sz w:val="24"/>
                      <w:szCs w:val="24"/>
                      <w:lang w:eastAsia="zh-CN"/>
                    </w:rPr>
                  </w:pPr>
                  <w:r w:rsidRPr="001B50D1">
                    <w:rPr>
                      <w:b/>
                      <w:bCs/>
                      <w:sz w:val="24"/>
                      <w:szCs w:val="24"/>
                      <w:lang w:eastAsia="zh-CN"/>
                    </w:rPr>
                    <w:t>需要翻译的</w:t>
                  </w:r>
                  <w:r w:rsidRPr="001B50D1">
                    <w:rPr>
                      <w:b/>
                      <w:bCs/>
                      <w:sz w:val="24"/>
                      <w:szCs w:val="24"/>
                      <w:lang w:eastAsia="zh-CN"/>
                    </w:rPr>
                    <w:br/>
                  </w:r>
                  <w:r w:rsidRPr="001B50D1">
                    <w:rPr>
                      <w:b/>
                      <w:bCs/>
                      <w:sz w:val="24"/>
                      <w:szCs w:val="24"/>
                      <w:lang w:eastAsia="zh-CN"/>
                    </w:rPr>
                    <w:t>文件提交截止日期</w:t>
                  </w:r>
                </w:p>
              </w:tc>
            </w:tr>
            <w:tr w:rsidR="007D28B5" w:rsidRPr="001B50D1" w:rsidTr="00F723E1">
              <w:tc>
                <w:tcPr>
                  <w:tcW w:w="1560" w:type="dxa"/>
                </w:tcPr>
                <w:p w:rsidR="007D28B5" w:rsidRPr="001B50D1" w:rsidRDefault="007D28B5" w:rsidP="007D28B5">
                  <w:pPr>
                    <w:pStyle w:val="CEONormal"/>
                    <w:keepNext/>
                    <w:keepLines/>
                    <w:spacing w:after="40"/>
                    <w:rPr>
                      <w:rFonts w:asciiTheme="minorHAnsi" w:hAnsiTheme="minorHAnsi"/>
                      <w:b/>
                      <w:bCs/>
                      <w:sz w:val="24"/>
                      <w:szCs w:val="24"/>
                      <w:lang w:eastAsia="zh-CN"/>
                    </w:rPr>
                  </w:pPr>
                  <w:r w:rsidRPr="001B50D1">
                    <w:rPr>
                      <w:rFonts w:asciiTheme="minorHAnsi" w:hAnsiTheme="minorHAnsi"/>
                      <w:b/>
                      <w:bCs/>
                      <w:sz w:val="24"/>
                      <w:szCs w:val="24"/>
                      <w:lang w:eastAsia="zh-CN"/>
                    </w:rPr>
                    <w:t>第</w:t>
                  </w:r>
                  <w:r w:rsidRPr="001B50D1">
                    <w:rPr>
                      <w:rFonts w:asciiTheme="minorHAnsi" w:hAnsiTheme="minorHAnsi"/>
                      <w:b/>
                      <w:bCs/>
                      <w:sz w:val="24"/>
                      <w:szCs w:val="24"/>
                      <w:lang w:eastAsia="zh-CN"/>
                    </w:rPr>
                    <w:t>1</w:t>
                  </w:r>
                  <w:r w:rsidRPr="001B50D1">
                    <w:rPr>
                      <w:rFonts w:asciiTheme="minorHAnsi" w:hAnsiTheme="minorHAnsi"/>
                      <w:b/>
                      <w:bCs/>
                      <w:sz w:val="24"/>
                      <w:szCs w:val="24"/>
                      <w:lang w:eastAsia="zh-CN"/>
                    </w:rPr>
                    <w:t>研究组</w:t>
                  </w:r>
                  <w:r w:rsidRPr="001B50D1">
                    <w:rPr>
                      <w:rFonts w:asciiTheme="minorHAnsi" w:hAnsiTheme="minorHAnsi" w:hint="eastAsia"/>
                      <w:b/>
                      <w:bCs/>
                      <w:sz w:val="24"/>
                      <w:szCs w:val="24"/>
                      <w:lang w:eastAsia="zh-CN"/>
                    </w:rPr>
                    <w:t>会议</w:t>
                  </w:r>
                  <w:r w:rsidRPr="001B50D1">
                    <w:rPr>
                      <w:rFonts w:asciiTheme="minorHAnsi" w:hAnsiTheme="minorHAnsi"/>
                      <w:b/>
                      <w:bCs/>
                      <w:sz w:val="24"/>
                      <w:szCs w:val="24"/>
                      <w:lang w:eastAsia="zh-CN"/>
                    </w:rPr>
                    <w:t>：</w:t>
                  </w:r>
                </w:p>
              </w:tc>
              <w:tc>
                <w:tcPr>
                  <w:tcW w:w="1778" w:type="dxa"/>
                </w:tcPr>
                <w:p w:rsidR="007D28B5" w:rsidRPr="001B50D1" w:rsidRDefault="007D28B5" w:rsidP="00997E92">
                  <w:pPr>
                    <w:pStyle w:val="CEONormal"/>
                    <w:keepNext/>
                    <w:keepLines/>
                    <w:spacing w:after="40"/>
                    <w:rPr>
                      <w:rFonts w:asciiTheme="minorHAnsi" w:hAnsiTheme="minorHAnsi"/>
                      <w:sz w:val="24"/>
                      <w:szCs w:val="24"/>
                      <w:lang w:eastAsia="zh-CN"/>
                    </w:rPr>
                  </w:pPr>
                  <w:r w:rsidRPr="001B50D1">
                    <w:rPr>
                      <w:rFonts w:asciiTheme="minorHAnsi" w:hAnsiTheme="minorHAnsi"/>
                      <w:sz w:val="24"/>
                      <w:szCs w:val="24"/>
                      <w:lang w:eastAsia="zh-CN"/>
                    </w:rPr>
                    <w:t>201</w:t>
                  </w:r>
                  <w:r w:rsidR="00997E92" w:rsidRPr="001B50D1">
                    <w:rPr>
                      <w:rFonts w:asciiTheme="minorHAnsi" w:hAnsiTheme="minorHAnsi"/>
                      <w:sz w:val="24"/>
                      <w:szCs w:val="24"/>
                      <w:lang w:eastAsia="zh-CN"/>
                    </w:rPr>
                    <w:t>8</w:t>
                  </w:r>
                  <w:r w:rsidRPr="001B50D1">
                    <w:rPr>
                      <w:rFonts w:asciiTheme="minorHAnsi" w:hAnsiTheme="minorHAnsi"/>
                      <w:sz w:val="24"/>
                      <w:szCs w:val="24"/>
                      <w:lang w:eastAsia="zh-CN"/>
                    </w:rPr>
                    <w:t>年</w:t>
                  </w:r>
                  <w:r w:rsidR="00997E92" w:rsidRPr="001B50D1">
                    <w:rPr>
                      <w:rFonts w:asciiTheme="minorHAnsi" w:hAnsiTheme="minorHAnsi"/>
                      <w:sz w:val="24"/>
                      <w:szCs w:val="24"/>
                      <w:lang w:eastAsia="zh-CN"/>
                    </w:rPr>
                    <w:t>4</w:t>
                  </w:r>
                  <w:r w:rsidRPr="001B50D1">
                    <w:rPr>
                      <w:rFonts w:asciiTheme="minorHAnsi" w:hAnsiTheme="minorHAnsi"/>
                      <w:sz w:val="24"/>
                      <w:szCs w:val="24"/>
                      <w:lang w:eastAsia="zh-CN"/>
                    </w:rPr>
                    <w:t>月</w:t>
                  </w:r>
                  <w:r w:rsidR="00997E92" w:rsidRPr="001B50D1">
                    <w:rPr>
                      <w:rFonts w:asciiTheme="minorHAnsi" w:hAnsiTheme="minorHAnsi"/>
                      <w:sz w:val="24"/>
                      <w:szCs w:val="24"/>
                      <w:lang w:eastAsia="zh-CN"/>
                    </w:rPr>
                    <w:t>30</w:t>
                  </w:r>
                  <w:r w:rsidR="001B50D1">
                    <w:rPr>
                      <w:rFonts w:asciiTheme="minorHAnsi" w:hAnsiTheme="minorHAnsi" w:hint="eastAsia"/>
                      <w:sz w:val="24"/>
                      <w:szCs w:val="24"/>
                      <w:lang w:eastAsia="zh-CN"/>
                    </w:rPr>
                    <w:t>日</w:t>
                  </w:r>
                  <w:r w:rsidRPr="001B50D1">
                    <w:rPr>
                      <w:rFonts w:asciiTheme="minorHAnsi" w:hAnsiTheme="minorHAnsi"/>
                      <w:sz w:val="24"/>
                      <w:szCs w:val="24"/>
                      <w:lang w:eastAsia="zh-CN"/>
                    </w:rPr>
                    <w:t xml:space="preserve"> – </w:t>
                  </w:r>
                  <w:r w:rsidR="00997E92" w:rsidRPr="001B50D1">
                    <w:rPr>
                      <w:rFonts w:asciiTheme="minorHAnsi" w:hAnsiTheme="minorHAnsi"/>
                      <w:sz w:val="24"/>
                      <w:szCs w:val="24"/>
                      <w:lang w:eastAsia="zh-CN"/>
                    </w:rPr>
                    <w:t>5</w:t>
                  </w:r>
                  <w:r w:rsidR="00997E92" w:rsidRPr="001B50D1">
                    <w:rPr>
                      <w:rFonts w:asciiTheme="minorHAnsi" w:hAnsiTheme="minorHAnsi" w:hint="eastAsia"/>
                      <w:sz w:val="24"/>
                      <w:szCs w:val="24"/>
                      <w:lang w:eastAsia="zh-CN"/>
                    </w:rPr>
                    <w:t>月</w:t>
                  </w:r>
                  <w:r w:rsidR="00997E92" w:rsidRPr="001B50D1">
                    <w:rPr>
                      <w:rFonts w:asciiTheme="minorHAnsi" w:hAnsiTheme="minorHAnsi"/>
                      <w:sz w:val="24"/>
                      <w:szCs w:val="24"/>
                      <w:lang w:eastAsia="zh-CN"/>
                    </w:rPr>
                    <w:t>4</w:t>
                  </w:r>
                  <w:r w:rsidRPr="001B50D1">
                    <w:rPr>
                      <w:rFonts w:asciiTheme="minorHAnsi" w:hAnsiTheme="minorHAnsi"/>
                      <w:sz w:val="24"/>
                      <w:szCs w:val="24"/>
                      <w:lang w:eastAsia="zh-CN"/>
                    </w:rPr>
                    <w:t>日</w:t>
                  </w:r>
                </w:p>
              </w:tc>
              <w:tc>
                <w:tcPr>
                  <w:tcW w:w="2088" w:type="dxa"/>
                </w:tcPr>
                <w:p w:rsidR="007D28B5" w:rsidRPr="001B50D1" w:rsidRDefault="007D28B5" w:rsidP="00997E92">
                  <w:pPr>
                    <w:pStyle w:val="CEONormal"/>
                    <w:keepNext/>
                    <w:keepLines/>
                    <w:spacing w:after="40"/>
                    <w:rPr>
                      <w:rFonts w:asciiTheme="minorHAnsi" w:hAnsiTheme="minorHAnsi"/>
                      <w:sz w:val="24"/>
                      <w:szCs w:val="24"/>
                      <w:lang w:eastAsia="zh-CN"/>
                    </w:rPr>
                  </w:pPr>
                  <w:r w:rsidRPr="001B50D1">
                    <w:rPr>
                      <w:rFonts w:asciiTheme="minorHAnsi" w:hAnsiTheme="minorHAnsi"/>
                      <w:sz w:val="24"/>
                      <w:szCs w:val="24"/>
                      <w:lang w:eastAsia="zh-CN"/>
                    </w:rPr>
                    <w:t>201</w:t>
                  </w:r>
                  <w:r w:rsidR="00997E92" w:rsidRPr="001B50D1">
                    <w:rPr>
                      <w:rFonts w:asciiTheme="minorHAnsi" w:hAnsiTheme="minorHAnsi"/>
                      <w:sz w:val="24"/>
                      <w:szCs w:val="24"/>
                      <w:lang w:eastAsia="zh-CN"/>
                    </w:rPr>
                    <w:t>8</w:t>
                  </w:r>
                  <w:r w:rsidRPr="001B50D1">
                    <w:rPr>
                      <w:rFonts w:asciiTheme="minorHAnsi" w:hAnsiTheme="minorHAnsi"/>
                      <w:sz w:val="24"/>
                      <w:szCs w:val="24"/>
                      <w:lang w:eastAsia="zh-CN"/>
                    </w:rPr>
                    <w:t>年</w:t>
                  </w:r>
                  <w:r w:rsidR="00997E92" w:rsidRPr="001B50D1">
                    <w:rPr>
                      <w:rFonts w:asciiTheme="minorHAnsi" w:hAnsiTheme="minorHAnsi"/>
                      <w:sz w:val="24"/>
                      <w:szCs w:val="24"/>
                      <w:lang w:eastAsia="zh-CN"/>
                    </w:rPr>
                    <w:t>3</w:t>
                  </w:r>
                  <w:r w:rsidRPr="001B50D1">
                    <w:rPr>
                      <w:rFonts w:asciiTheme="minorHAnsi" w:hAnsiTheme="minorHAnsi"/>
                      <w:sz w:val="24"/>
                      <w:szCs w:val="24"/>
                      <w:lang w:eastAsia="zh-CN"/>
                    </w:rPr>
                    <w:t>月</w:t>
                  </w:r>
                  <w:r w:rsidR="00997E92" w:rsidRPr="001B50D1">
                    <w:rPr>
                      <w:rFonts w:asciiTheme="minorHAnsi" w:hAnsiTheme="minorHAnsi"/>
                      <w:sz w:val="24"/>
                      <w:szCs w:val="24"/>
                      <w:lang w:eastAsia="zh-CN"/>
                    </w:rPr>
                    <w:t>9</w:t>
                  </w:r>
                  <w:r w:rsidRPr="001B50D1">
                    <w:rPr>
                      <w:rFonts w:asciiTheme="minorHAnsi" w:hAnsiTheme="minorHAnsi"/>
                      <w:sz w:val="24"/>
                      <w:szCs w:val="24"/>
                      <w:lang w:eastAsia="zh-CN"/>
                    </w:rPr>
                    <w:t>日</w:t>
                  </w:r>
                </w:p>
              </w:tc>
              <w:tc>
                <w:tcPr>
                  <w:tcW w:w="1796" w:type="dxa"/>
                  <w:tcMar>
                    <w:left w:w="0" w:type="dxa"/>
                    <w:right w:w="0" w:type="dxa"/>
                  </w:tcMar>
                </w:tcPr>
                <w:p w:rsidR="007D28B5" w:rsidRPr="001B50D1" w:rsidRDefault="00997E92" w:rsidP="007D28B5">
                  <w:pPr>
                    <w:pStyle w:val="CEONormal"/>
                    <w:keepNext/>
                    <w:keepLines/>
                    <w:spacing w:after="40"/>
                    <w:rPr>
                      <w:rFonts w:asciiTheme="minorHAnsi" w:hAnsiTheme="minorHAnsi"/>
                      <w:sz w:val="24"/>
                      <w:szCs w:val="24"/>
                      <w:lang w:eastAsia="zh-CN"/>
                    </w:rPr>
                  </w:pPr>
                  <w:r w:rsidRPr="001B50D1">
                    <w:rPr>
                      <w:rFonts w:asciiTheme="minorHAnsi" w:hAnsiTheme="minorHAnsi"/>
                      <w:sz w:val="24"/>
                      <w:szCs w:val="24"/>
                      <w:lang w:eastAsia="zh-CN"/>
                    </w:rPr>
                    <w:t>2018</w:t>
                  </w:r>
                  <w:r w:rsidRPr="001B50D1">
                    <w:rPr>
                      <w:rFonts w:asciiTheme="minorHAnsi" w:hAnsiTheme="minorHAnsi"/>
                      <w:sz w:val="24"/>
                      <w:szCs w:val="24"/>
                      <w:lang w:eastAsia="zh-CN"/>
                    </w:rPr>
                    <w:t>年</w:t>
                  </w:r>
                  <w:r w:rsidRPr="001B50D1">
                    <w:rPr>
                      <w:rFonts w:asciiTheme="minorHAnsi" w:hAnsiTheme="minorHAnsi"/>
                      <w:sz w:val="24"/>
                      <w:szCs w:val="24"/>
                      <w:lang w:eastAsia="zh-CN"/>
                    </w:rPr>
                    <w:t>3</w:t>
                  </w:r>
                  <w:r w:rsidRPr="001B50D1">
                    <w:rPr>
                      <w:rFonts w:asciiTheme="minorHAnsi" w:hAnsiTheme="minorHAnsi"/>
                      <w:sz w:val="24"/>
                      <w:szCs w:val="24"/>
                      <w:lang w:eastAsia="zh-CN"/>
                    </w:rPr>
                    <w:t>月</w:t>
                  </w:r>
                  <w:r w:rsidRPr="001B50D1">
                    <w:rPr>
                      <w:rFonts w:asciiTheme="minorHAnsi" w:hAnsiTheme="minorHAnsi"/>
                      <w:sz w:val="24"/>
                      <w:szCs w:val="24"/>
                      <w:lang w:eastAsia="zh-CN"/>
                    </w:rPr>
                    <w:t>9</w:t>
                  </w:r>
                  <w:r w:rsidRPr="001B50D1">
                    <w:rPr>
                      <w:rFonts w:asciiTheme="minorHAnsi" w:hAnsiTheme="minorHAnsi"/>
                      <w:sz w:val="24"/>
                      <w:szCs w:val="24"/>
                      <w:lang w:eastAsia="zh-CN"/>
                    </w:rPr>
                    <w:t>日</w:t>
                  </w:r>
                </w:p>
              </w:tc>
              <w:tc>
                <w:tcPr>
                  <w:tcW w:w="2020" w:type="dxa"/>
                </w:tcPr>
                <w:p w:rsidR="007D28B5" w:rsidRPr="001B50D1" w:rsidRDefault="00997E92" w:rsidP="00997E92">
                  <w:pPr>
                    <w:pStyle w:val="CEONormal"/>
                    <w:keepNext/>
                    <w:keepLines/>
                    <w:spacing w:after="40"/>
                    <w:rPr>
                      <w:rFonts w:asciiTheme="minorHAnsi" w:hAnsiTheme="minorHAnsi"/>
                      <w:sz w:val="24"/>
                      <w:szCs w:val="24"/>
                      <w:lang w:eastAsia="zh-CN"/>
                    </w:rPr>
                  </w:pPr>
                  <w:r w:rsidRPr="001B50D1">
                    <w:rPr>
                      <w:rFonts w:asciiTheme="minorHAnsi" w:hAnsiTheme="minorHAnsi"/>
                      <w:sz w:val="24"/>
                      <w:szCs w:val="24"/>
                      <w:lang w:eastAsia="zh-CN"/>
                    </w:rPr>
                    <w:t>2018</w:t>
                  </w:r>
                  <w:r w:rsidRPr="001B50D1">
                    <w:rPr>
                      <w:rFonts w:asciiTheme="minorHAnsi" w:hAnsiTheme="minorHAnsi"/>
                      <w:sz w:val="24"/>
                      <w:szCs w:val="24"/>
                      <w:lang w:eastAsia="zh-CN"/>
                    </w:rPr>
                    <w:t>年</w:t>
                  </w:r>
                  <w:r w:rsidRPr="001B50D1">
                    <w:rPr>
                      <w:rFonts w:asciiTheme="minorHAnsi" w:hAnsiTheme="minorHAnsi"/>
                      <w:sz w:val="24"/>
                      <w:szCs w:val="24"/>
                      <w:lang w:eastAsia="zh-CN"/>
                    </w:rPr>
                    <w:t>3</w:t>
                  </w:r>
                  <w:r w:rsidRPr="001B50D1">
                    <w:rPr>
                      <w:rFonts w:asciiTheme="minorHAnsi" w:hAnsiTheme="minorHAnsi"/>
                      <w:sz w:val="24"/>
                      <w:szCs w:val="24"/>
                      <w:lang w:eastAsia="zh-CN"/>
                    </w:rPr>
                    <w:t>月</w:t>
                  </w:r>
                  <w:r w:rsidRPr="001B50D1">
                    <w:rPr>
                      <w:rFonts w:asciiTheme="minorHAnsi" w:hAnsiTheme="minorHAnsi"/>
                      <w:sz w:val="24"/>
                      <w:szCs w:val="24"/>
                      <w:lang w:eastAsia="zh-CN"/>
                    </w:rPr>
                    <w:t>15</w:t>
                  </w:r>
                  <w:r w:rsidRPr="001B50D1">
                    <w:rPr>
                      <w:rFonts w:asciiTheme="minorHAnsi" w:hAnsiTheme="minorHAnsi"/>
                      <w:sz w:val="24"/>
                      <w:szCs w:val="24"/>
                      <w:lang w:eastAsia="zh-CN"/>
                    </w:rPr>
                    <w:t>日</w:t>
                  </w:r>
                </w:p>
              </w:tc>
            </w:tr>
            <w:tr w:rsidR="007D28B5" w:rsidRPr="001B50D1" w:rsidTr="00F723E1">
              <w:tc>
                <w:tcPr>
                  <w:tcW w:w="1560" w:type="dxa"/>
                  <w:tcBorders>
                    <w:bottom w:val="single" w:sz="4" w:space="0" w:color="auto"/>
                  </w:tcBorders>
                </w:tcPr>
                <w:p w:rsidR="007D28B5" w:rsidRPr="001B50D1" w:rsidRDefault="007D28B5" w:rsidP="007D28B5">
                  <w:pPr>
                    <w:pStyle w:val="CEONormal"/>
                    <w:keepNext/>
                    <w:keepLines/>
                    <w:spacing w:after="40"/>
                    <w:rPr>
                      <w:rFonts w:asciiTheme="minorHAnsi" w:hAnsiTheme="minorHAnsi"/>
                      <w:b/>
                      <w:bCs/>
                      <w:sz w:val="24"/>
                      <w:szCs w:val="24"/>
                      <w:lang w:val="en-US" w:eastAsia="zh-CN"/>
                    </w:rPr>
                  </w:pPr>
                  <w:r w:rsidRPr="001B50D1">
                    <w:rPr>
                      <w:rFonts w:asciiTheme="minorHAnsi" w:hAnsiTheme="minorHAnsi"/>
                      <w:b/>
                      <w:bCs/>
                      <w:sz w:val="24"/>
                      <w:szCs w:val="24"/>
                      <w:lang w:val="en-US" w:eastAsia="zh-CN"/>
                    </w:rPr>
                    <w:t>第</w:t>
                  </w:r>
                  <w:r w:rsidRPr="001B50D1">
                    <w:rPr>
                      <w:rFonts w:asciiTheme="minorHAnsi" w:hAnsiTheme="minorHAnsi"/>
                      <w:b/>
                      <w:bCs/>
                      <w:sz w:val="24"/>
                      <w:szCs w:val="24"/>
                      <w:lang w:val="en-US" w:eastAsia="zh-CN"/>
                    </w:rPr>
                    <w:t>2</w:t>
                  </w:r>
                  <w:r w:rsidRPr="001B50D1">
                    <w:rPr>
                      <w:rFonts w:asciiTheme="minorHAnsi" w:hAnsiTheme="minorHAnsi"/>
                      <w:b/>
                      <w:bCs/>
                      <w:sz w:val="24"/>
                      <w:szCs w:val="24"/>
                      <w:lang w:val="en-US" w:eastAsia="zh-CN"/>
                    </w:rPr>
                    <w:t>研究组</w:t>
                  </w:r>
                  <w:r w:rsidRPr="001B50D1">
                    <w:rPr>
                      <w:rFonts w:asciiTheme="minorHAnsi" w:hAnsiTheme="minorHAnsi" w:hint="eastAsia"/>
                      <w:b/>
                      <w:bCs/>
                      <w:sz w:val="24"/>
                      <w:szCs w:val="24"/>
                      <w:lang w:val="en-US" w:eastAsia="zh-CN"/>
                    </w:rPr>
                    <w:t>会议</w:t>
                  </w:r>
                  <w:r w:rsidRPr="001B50D1">
                    <w:rPr>
                      <w:rFonts w:asciiTheme="minorHAnsi" w:hAnsiTheme="minorHAnsi"/>
                      <w:b/>
                      <w:bCs/>
                      <w:sz w:val="24"/>
                      <w:szCs w:val="24"/>
                      <w:lang w:val="en-US" w:eastAsia="zh-CN"/>
                    </w:rPr>
                    <w:t>：</w:t>
                  </w:r>
                </w:p>
              </w:tc>
              <w:tc>
                <w:tcPr>
                  <w:tcW w:w="1778" w:type="dxa"/>
                  <w:tcBorders>
                    <w:bottom w:val="single" w:sz="4" w:space="0" w:color="auto"/>
                  </w:tcBorders>
                </w:tcPr>
                <w:p w:rsidR="007D28B5" w:rsidRPr="001B50D1" w:rsidRDefault="007D28B5" w:rsidP="00997E92">
                  <w:pPr>
                    <w:pStyle w:val="CEONormal"/>
                    <w:keepNext/>
                    <w:keepLines/>
                    <w:spacing w:after="40"/>
                    <w:rPr>
                      <w:rFonts w:asciiTheme="minorHAnsi" w:hAnsiTheme="minorHAnsi"/>
                      <w:sz w:val="24"/>
                      <w:szCs w:val="24"/>
                      <w:lang w:val="en-US" w:eastAsia="zh-CN"/>
                    </w:rPr>
                  </w:pPr>
                  <w:r w:rsidRPr="001B50D1">
                    <w:rPr>
                      <w:rFonts w:asciiTheme="minorHAnsi" w:hAnsiTheme="minorHAnsi"/>
                      <w:sz w:val="24"/>
                      <w:szCs w:val="24"/>
                      <w:lang w:eastAsia="zh-CN"/>
                    </w:rPr>
                    <w:t>201</w:t>
                  </w:r>
                  <w:r w:rsidR="00997E92" w:rsidRPr="001B50D1">
                    <w:rPr>
                      <w:rFonts w:asciiTheme="minorHAnsi" w:hAnsiTheme="minorHAnsi"/>
                      <w:sz w:val="24"/>
                      <w:szCs w:val="24"/>
                      <w:lang w:eastAsia="zh-CN"/>
                    </w:rPr>
                    <w:t>8</w:t>
                  </w:r>
                  <w:r w:rsidRPr="001B50D1">
                    <w:rPr>
                      <w:rFonts w:asciiTheme="minorHAnsi" w:hAnsiTheme="minorHAnsi"/>
                      <w:sz w:val="24"/>
                      <w:szCs w:val="24"/>
                      <w:lang w:eastAsia="zh-CN"/>
                    </w:rPr>
                    <w:t>年</w:t>
                  </w:r>
                  <w:r w:rsidR="00997E92" w:rsidRPr="001B50D1">
                    <w:rPr>
                      <w:rFonts w:asciiTheme="minorHAnsi" w:hAnsiTheme="minorHAnsi"/>
                      <w:sz w:val="24"/>
                      <w:szCs w:val="24"/>
                      <w:lang w:eastAsia="zh-CN"/>
                    </w:rPr>
                    <w:t>5</w:t>
                  </w:r>
                  <w:r w:rsidRPr="001B50D1">
                    <w:rPr>
                      <w:rFonts w:asciiTheme="minorHAnsi" w:hAnsiTheme="minorHAnsi"/>
                      <w:sz w:val="24"/>
                      <w:szCs w:val="24"/>
                      <w:lang w:eastAsia="zh-CN"/>
                    </w:rPr>
                    <w:t>月</w:t>
                  </w:r>
                  <w:r w:rsidR="00997E92" w:rsidRPr="001B50D1">
                    <w:rPr>
                      <w:rFonts w:asciiTheme="minorHAnsi" w:hAnsiTheme="minorHAnsi" w:hint="eastAsia"/>
                      <w:sz w:val="24"/>
                      <w:szCs w:val="24"/>
                      <w:lang w:eastAsia="zh-CN"/>
                    </w:rPr>
                    <w:t>7</w:t>
                  </w:r>
                  <w:r w:rsidR="00997E92" w:rsidRPr="001B50D1">
                    <w:rPr>
                      <w:rFonts w:asciiTheme="minorHAnsi" w:hAnsiTheme="minorHAnsi"/>
                      <w:sz w:val="24"/>
                      <w:szCs w:val="24"/>
                      <w:lang w:eastAsia="zh-CN"/>
                    </w:rPr>
                    <w:t xml:space="preserve"> </w:t>
                  </w:r>
                  <w:r w:rsidRPr="001B50D1">
                    <w:rPr>
                      <w:rFonts w:asciiTheme="minorHAnsi" w:hAnsiTheme="minorHAnsi"/>
                      <w:sz w:val="24"/>
                      <w:szCs w:val="24"/>
                      <w:lang w:eastAsia="zh-CN"/>
                    </w:rPr>
                    <w:t xml:space="preserve">– </w:t>
                  </w:r>
                  <w:r w:rsidR="00997E92" w:rsidRPr="001B50D1">
                    <w:rPr>
                      <w:rFonts w:asciiTheme="minorHAnsi" w:hAnsiTheme="minorHAnsi"/>
                      <w:sz w:val="24"/>
                      <w:szCs w:val="24"/>
                      <w:lang w:eastAsia="zh-CN"/>
                    </w:rPr>
                    <w:t>11</w:t>
                  </w:r>
                  <w:r w:rsidRPr="001B50D1">
                    <w:rPr>
                      <w:rFonts w:asciiTheme="minorHAnsi" w:hAnsiTheme="minorHAnsi"/>
                      <w:sz w:val="24"/>
                      <w:szCs w:val="24"/>
                      <w:lang w:eastAsia="zh-CN"/>
                    </w:rPr>
                    <w:t>日</w:t>
                  </w:r>
                </w:p>
              </w:tc>
              <w:tc>
                <w:tcPr>
                  <w:tcW w:w="2088" w:type="dxa"/>
                  <w:tcBorders>
                    <w:bottom w:val="single" w:sz="4" w:space="0" w:color="auto"/>
                  </w:tcBorders>
                </w:tcPr>
                <w:p w:rsidR="007D28B5" w:rsidRPr="001B50D1" w:rsidRDefault="007D28B5" w:rsidP="00997E92">
                  <w:pPr>
                    <w:pStyle w:val="CEONormal"/>
                    <w:keepNext/>
                    <w:keepLines/>
                    <w:spacing w:after="40"/>
                    <w:rPr>
                      <w:rFonts w:asciiTheme="minorHAnsi" w:hAnsiTheme="minorHAnsi"/>
                      <w:sz w:val="24"/>
                      <w:szCs w:val="24"/>
                      <w:lang w:val="en-US" w:eastAsia="zh-CN"/>
                    </w:rPr>
                  </w:pPr>
                  <w:r w:rsidRPr="001B50D1">
                    <w:rPr>
                      <w:rFonts w:asciiTheme="minorHAnsi" w:hAnsiTheme="minorHAnsi"/>
                      <w:sz w:val="24"/>
                      <w:szCs w:val="24"/>
                      <w:lang w:eastAsia="zh-CN"/>
                    </w:rPr>
                    <w:t>201</w:t>
                  </w:r>
                  <w:r w:rsidR="00997E92" w:rsidRPr="001B50D1">
                    <w:rPr>
                      <w:rFonts w:asciiTheme="minorHAnsi" w:hAnsiTheme="minorHAnsi"/>
                      <w:sz w:val="24"/>
                      <w:szCs w:val="24"/>
                      <w:lang w:eastAsia="zh-CN"/>
                    </w:rPr>
                    <w:t>8</w:t>
                  </w:r>
                  <w:r w:rsidRPr="001B50D1">
                    <w:rPr>
                      <w:rFonts w:asciiTheme="minorHAnsi" w:hAnsiTheme="minorHAnsi"/>
                      <w:sz w:val="24"/>
                      <w:szCs w:val="24"/>
                      <w:lang w:eastAsia="zh-CN"/>
                    </w:rPr>
                    <w:t>年</w:t>
                  </w:r>
                  <w:r w:rsidR="00997E92" w:rsidRPr="001B50D1">
                    <w:rPr>
                      <w:rFonts w:asciiTheme="minorHAnsi" w:hAnsiTheme="minorHAnsi"/>
                      <w:sz w:val="24"/>
                      <w:szCs w:val="24"/>
                      <w:lang w:eastAsia="zh-CN"/>
                    </w:rPr>
                    <w:t>3</w:t>
                  </w:r>
                  <w:r w:rsidRPr="001B50D1">
                    <w:rPr>
                      <w:rFonts w:asciiTheme="minorHAnsi" w:hAnsiTheme="minorHAnsi"/>
                      <w:sz w:val="24"/>
                      <w:szCs w:val="24"/>
                      <w:lang w:eastAsia="zh-CN"/>
                    </w:rPr>
                    <w:t>月</w:t>
                  </w:r>
                  <w:r w:rsidR="00997E92" w:rsidRPr="001B50D1">
                    <w:rPr>
                      <w:rFonts w:asciiTheme="minorHAnsi" w:hAnsiTheme="minorHAnsi"/>
                      <w:sz w:val="24"/>
                      <w:szCs w:val="24"/>
                      <w:lang w:eastAsia="zh-CN"/>
                    </w:rPr>
                    <w:t>9</w:t>
                  </w:r>
                  <w:r w:rsidRPr="001B50D1">
                    <w:rPr>
                      <w:rFonts w:asciiTheme="minorHAnsi" w:hAnsiTheme="minorHAnsi"/>
                      <w:sz w:val="24"/>
                      <w:szCs w:val="24"/>
                      <w:lang w:eastAsia="zh-CN"/>
                    </w:rPr>
                    <w:t>日</w:t>
                  </w:r>
                </w:p>
              </w:tc>
              <w:tc>
                <w:tcPr>
                  <w:tcW w:w="1796" w:type="dxa"/>
                  <w:tcBorders>
                    <w:bottom w:val="single" w:sz="4" w:space="0" w:color="auto"/>
                  </w:tcBorders>
                  <w:tcMar>
                    <w:left w:w="0" w:type="dxa"/>
                    <w:right w:w="0" w:type="dxa"/>
                  </w:tcMar>
                </w:tcPr>
                <w:p w:rsidR="007D28B5" w:rsidRPr="001B50D1" w:rsidRDefault="00997E92" w:rsidP="007D28B5">
                  <w:pPr>
                    <w:pStyle w:val="CEONormal"/>
                    <w:keepNext/>
                    <w:keepLines/>
                    <w:spacing w:after="40"/>
                    <w:rPr>
                      <w:rFonts w:asciiTheme="minorHAnsi" w:hAnsiTheme="minorHAnsi"/>
                      <w:sz w:val="24"/>
                      <w:szCs w:val="24"/>
                      <w:lang w:eastAsia="zh-CN"/>
                    </w:rPr>
                  </w:pPr>
                  <w:r w:rsidRPr="001B50D1">
                    <w:rPr>
                      <w:rFonts w:asciiTheme="minorHAnsi" w:hAnsiTheme="minorHAnsi"/>
                      <w:sz w:val="24"/>
                      <w:szCs w:val="24"/>
                      <w:lang w:eastAsia="zh-CN"/>
                    </w:rPr>
                    <w:t>2018</w:t>
                  </w:r>
                  <w:r w:rsidRPr="001B50D1">
                    <w:rPr>
                      <w:rFonts w:asciiTheme="minorHAnsi" w:hAnsiTheme="minorHAnsi"/>
                      <w:sz w:val="24"/>
                      <w:szCs w:val="24"/>
                      <w:lang w:eastAsia="zh-CN"/>
                    </w:rPr>
                    <w:t>年</w:t>
                  </w:r>
                  <w:r w:rsidRPr="001B50D1">
                    <w:rPr>
                      <w:rFonts w:asciiTheme="minorHAnsi" w:hAnsiTheme="minorHAnsi"/>
                      <w:sz w:val="24"/>
                      <w:szCs w:val="24"/>
                      <w:lang w:eastAsia="zh-CN"/>
                    </w:rPr>
                    <w:t>3</w:t>
                  </w:r>
                  <w:r w:rsidRPr="001B50D1">
                    <w:rPr>
                      <w:rFonts w:asciiTheme="minorHAnsi" w:hAnsiTheme="minorHAnsi"/>
                      <w:sz w:val="24"/>
                      <w:szCs w:val="24"/>
                      <w:lang w:eastAsia="zh-CN"/>
                    </w:rPr>
                    <w:t>月</w:t>
                  </w:r>
                  <w:r w:rsidRPr="001B50D1">
                    <w:rPr>
                      <w:rFonts w:asciiTheme="minorHAnsi" w:hAnsiTheme="minorHAnsi"/>
                      <w:sz w:val="24"/>
                      <w:szCs w:val="24"/>
                      <w:lang w:eastAsia="zh-CN"/>
                    </w:rPr>
                    <w:t>9</w:t>
                  </w:r>
                  <w:r w:rsidRPr="001B50D1">
                    <w:rPr>
                      <w:rFonts w:asciiTheme="minorHAnsi" w:hAnsiTheme="minorHAnsi"/>
                      <w:sz w:val="24"/>
                      <w:szCs w:val="24"/>
                      <w:lang w:eastAsia="zh-CN"/>
                    </w:rPr>
                    <w:t>日</w:t>
                  </w:r>
                </w:p>
              </w:tc>
              <w:tc>
                <w:tcPr>
                  <w:tcW w:w="2020" w:type="dxa"/>
                  <w:tcBorders>
                    <w:bottom w:val="single" w:sz="4" w:space="0" w:color="auto"/>
                  </w:tcBorders>
                </w:tcPr>
                <w:p w:rsidR="007D28B5" w:rsidRPr="001B50D1" w:rsidRDefault="00997E92" w:rsidP="00997E92">
                  <w:pPr>
                    <w:pStyle w:val="CEONormal"/>
                    <w:keepNext/>
                    <w:keepLines/>
                    <w:spacing w:after="40"/>
                    <w:rPr>
                      <w:rFonts w:asciiTheme="minorHAnsi" w:hAnsiTheme="minorHAnsi"/>
                      <w:sz w:val="24"/>
                      <w:szCs w:val="24"/>
                      <w:lang w:eastAsia="zh-CN"/>
                    </w:rPr>
                  </w:pPr>
                  <w:r w:rsidRPr="001B50D1">
                    <w:rPr>
                      <w:rFonts w:asciiTheme="minorHAnsi" w:hAnsiTheme="minorHAnsi"/>
                      <w:sz w:val="24"/>
                      <w:szCs w:val="24"/>
                      <w:lang w:eastAsia="zh-CN"/>
                    </w:rPr>
                    <w:t>2018</w:t>
                  </w:r>
                  <w:r w:rsidRPr="001B50D1">
                    <w:rPr>
                      <w:rFonts w:asciiTheme="minorHAnsi" w:hAnsiTheme="minorHAnsi"/>
                      <w:sz w:val="24"/>
                      <w:szCs w:val="24"/>
                      <w:lang w:eastAsia="zh-CN"/>
                    </w:rPr>
                    <w:t>年</w:t>
                  </w:r>
                  <w:r w:rsidRPr="001B50D1">
                    <w:rPr>
                      <w:rFonts w:asciiTheme="minorHAnsi" w:hAnsiTheme="minorHAnsi"/>
                      <w:sz w:val="24"/>
                      <w:szCs w:val="24"/>
                      <w:lang w:eastAsia="zh-CN"/>
                    </w:rPr>
                    <w:t>3</w:t>
                  </w:r>
                  <w:r w:rsidRPr="001B50D1">
                    <w:rPr>
                      <w:rFonts w:asciiTheme="minorHAnsi" w:hAnsiTheme="minorHAnsi"/>
                      <w:sz w:val="24"/>
                      <w:szCs w:val="24"/>
                      <w:lang w:eastAsia="zh-CN"/>
                    </w:rPr>
                    <w:t>月</w:t>
                  </w:r>
                  <w:r w:rsidRPr="001B50D1">
                    <w:rPr>
                      <w:rFonts w:asciiTheme="minorHAnsi" w:hAnsiTheme="minorHAnsi"/>
                      <w:sz w:val="24"/>
                      <w:szCs w:val="24"/>
                      <w:lang w:eastAsia="zh-CN"/>
                    </w:rPr>
                    <w:t>22</w:t>
                  </w:r>
                  <w:r w:rsidRPr="001B50D1">
                    <w:rPr>
                      <w:rFonts w:asciiTheme="minorHAnsi" w:hAnsiTheme="minorHAnsi"/>
                      <w:sz w:val="24"/>
                      <w:szCs w:val="24"/>
                      <w:lang w:eastAsia="zh-CN"/>
                    </w:rPr>
                    <w:t>日</w:t>
                  </w:r>
                </w:p>
              </w:tc>
            </w:tr>
          </w:tbl>
          <w:p w:rsidR="007D28B5" w:rsidRPr="001B50D1" w:rsidRDefault="007D28B5" w:rsidP="007D28B5">
            <w:pPr>
              <w:pStyle w:val="CEOHeading1Underlined"/>
              <w:spacing w:before="240"/>
              <w:rPr>
                <w:rFonts w:asciiTheme="minorHAnsi" w:hAnsiTheme="minorHAnsi"/>
                <w:sz w:val="24"/>
                <w:szCs w:val="24"/>
                <w:lang w:val="en-US" w:eastAsia="zh-CN"/>
              </w:rPr>
            </w:pPr>
            <w:r w:rsidRPr="001B50D1">
              <w:rPr>
                <w:rFonts w:asciiTheme="minorHAnsi" w:hAnsiTheme="minorHAnsi" w:hint="eastAsia"/>
                <w:sz w:val="24"/>
                <w:szCs w:val="24"/>
                <w:lang w:val="en-US" w:eastAsia="zh-CN"/>
              </w:rPr>
              <w:t>文件印制</w:t>
            </w:r>
          </w:p>
          <w:p w:rsidR="007D28B5" w:rsidRPr="001B50D1" w:rsidRDefault="007D28B5" w:rsidP="007D28B5">
            <w:pPr>
              <w:pStyle w:val="CEONormal"/>
              <w:spacing w:before="160" w:afterLines="60" w:after="144"/>
              <w:ind w:firstLineChars="200" w:firstLine="480"/>
              <w:rPr>
                <w:rFonts w:asciiTheme="minorHAnsi" w:hAnsiTheme="minorHAnsi"/>
                <w:sz w:val="24"/>
                <w:szCs w:val="24"/>
                <w:lang w:eastAsia="zh-CN"/>
              </w:rPr>
            </w:pPr>
            <w:r w:rsidRPr="001B50D1">
              <w:rPr>
                <w:rFonts w:eastAsiaTheme="minorEastAsia"/>
                <w:sz w:val="24"/>
                <w:szCs w:val="24"/>
                <w:lang w:eastAsia="zh-CN"/>
              </w:rPr>
              <w:t>研究组相关会议将为无纸化会议。敦请代表自带笔记本电脑，以便在当地下载所有会议文件并上网获取新文件。有关文件同步的用户指南见</w:t>
            </w:r>
            <w:hyperlink r:id="rId24" w:history="1">
              <w:r w:rsidRPr="001B50D1">
                <w:rPr>
                  <w:rStyle w:val="Hyperlink"/>
                  <w:rFonts w:asciiTheme="minorHAnsi" w:hAnsiTheme="minorHAnsi" w:hint="eastAsia"/>
                  <w:sz w:val="24"/>
                  <w:szCs w:val="24"/>
                  <w:lang w:val="en-US" w:eastAsia="zh-CN"/>
                </w:rPr>
                <w:t>此处</w:t>
              </w:r>
            </w:hyperlink>
            <w:r w:rsidRPr="001B50D1">
              <w:rPr>
                <w:rFonts w:hint="eastAsia"/>
                <w:sz w:val="24"/>
                <w:szCs w:val="24"/>
                <w:lang w:eastAsia="zh-CN"/>
              </w:rPr>
              <w:t>。</w:t>
            </w:r>
          </w:p>
          <w:p w:rsidR="007D28B5" w:rsidRPr="001B50D1" w:rsidRDefault="007D28B5" w:rsidP="007D28B5">
            <w:pPr>
              <w:pStyle w:val="CEONormal"/>
              <w:spacing w:before="60" w:afterLines="60" w:after="144"/>
              <w:ind w:firstLineChars="200" w:firstLine="482"/>
              <w:rPr>
                <w:rFonts w:asciiTheme="minorHAnsi" w:hAnsiTheme="minorHAnsi"/>
                <w:sz w:val="24"/>
                <w:szCs w:val="24"/>
                <w:lang w:val="en-US" w:eastAsia="zh-CN"/>
              </w:rPr>
            </w:pPr>
            <w:r w:rsidRPr="001B50D1">
              <w:rPr>
                <w:rFonts w:asciiTheme="minorHAnsi" w:hAnsiTheme="minorHAnsi"/>
                <w:b/>
                <w:bCs/>
                <w:sz w:val="24"/>
                <w:szCs w:val="24"/>
                <w:lang w:val="en-US" w:eastAsia="zh-CN"/>
              </w:rPr>
              <w:t>ITU-D</w:t>
            </w:r>
            <w:r w:rsidRPr="001B50D1">
              <w:rPr>
                <w:rFonts w:asciiTheme="minorHAnsi" w:hAnsiTheme="minorHAnsi" w:hint="eastAsia"/>
                <w:b/>
                <w:bCs/>
                <w:sz w:val="24"/>
                <w:szCs w:val="24"/>
                <w:lang w:val="en-US" w:eastAsia="zh-CN"/>
              </w:rPr>
              <w:t>会务</w:t>
            </w:r>
            <w:r w:rsidRPr="001B50D1">
              <w:rPr>
                <w:rFonts w:asciiTheme="minorHAnsi" w:hAnsiTheme="minorHAnsi"/>
                <w:b/>
                <w:bCs/>
                <w:sz w:val="24"/>
                <w:szCs w:val="24"/>
                <w:lang w:val="en-US" w:eastAsia="zh-CN"/>
              </w:rPr>
              <w:t>移动和桌面应用</w:t>
            </w:r>
            <w:r w:rsidRPr="001B50D1">
              <w:rPr>
                <w:rFonts w:asciiTheme="minorHAnsi" w:hAnsiTheme="minorHAnsi" w:hint="eastAsia"/>
                <w:sz w:val="24"/>
                <w:szCs w:val="24"/>
                <w:lang w:val="en-US" w:eastAsia="zh-CN"/>
              </w:rPr>
              <w:t>为与会代表</w:t>
            </w:r>
            <w:r w:rsidRPr="001B50D1">
              <w:rPr>
                <w:rFonts w:asciiTheme="minorHAnsi" w:hAnsiTheme="minorHAnsi"/>
                <w:sz w:val="24"/>
                <w:szCs w:val="24"/>
                <w:lang w:val="en-US" w:eastAsia="zh-CN"/>
              </w:rPr>
              <w:t>提供</w:t>
            </w:r>
            <w:r w:rsidRPr="001B50D1">
              <w:rPr>
                <w:rFonts w:asciiTheme="minorHAnsi" w:hAnsiTheme="minorHAnsi" w:hint="eastAsia"/>
                <w:sz w:val="24"/>
                <w:szCs w:val="24"/>
                <w:lang w:val="en-US" w:eastAsia="zh-CN"/>
              </w:rPr>
              <w:t>简便快捷</w:t>
            </w:r>
            <w:r w:rsidRPr="001B50D1">
              <w:rPr>
                <w:rFonts w:asciiTheme="minorHAnsi" w:hAnsiTheme="minorHAnsi"/>
                <w:sz w:val="24"/>
                <w:szCs w:val="24"/>
                <w:lang w:val="en-US" w:eastAsia="zh-CN"/>
              </w:rPr>
              <w:t>方法，通过电脑</w:t>
            </w:r>
            <w:r w:rsidRPr="001B50D1">
              <w:rPr>
                <w:rFonts w:asciiTheme="minorHAnsi" w:hAnsiTheme="minorHAnsi" w:hint="eastAsia"/>
                <w:sz w:val="24"/>
                <w:szCs w:val="24"/>
                <w:lang w:val="en-US" w:eastAsia="zh-CN"/>
              </w:rPr>
              <w:t>、</w:t>
            </w:r>
            <w:r w:rsidRPr="001B50D1">
              <w:rPr>
                <w:rFonts w:asciiTheme="minorHAnsi" w:hAnsiTheme="minorHAnsi"/>
                <w:sz w:val="24"/>
                <w:szCs w:val="24"/>
                <w:lang w:val="en-US" w:eastAsia="zh-CN"/>
              </w:rPr>
              <w:t>智能手机和平板电脑可获取所有文件和会议相关的其他实用信息。如何下载</w:t>
            </w:r>
            <w:r w:rsidRPr="001B50D1">
              <w:rPr>
                <w:rFonts w:asciiTheme="minorHAnsi" w:hAnsiTheme="minorHAnsi" w:hint="eastAsia"/>
                <w:sz w:val="24"/>
                <w:szCs w:val="24"/>
                <w:lang w:val="en-US" w:eastAsia="zh-CN"/>
              </w:rPr>
              <w:t>应用程序</w:t>
            </w:r>
            <w:r w:rsidRPr="001B50D1">
              <w:rPr>
                <w:rFonts w:asciiTheme="minorHAnsi" w:hAnsiTheme="minorHAnsi"/>
                <w:sz w:val="24"/>
                <w:szCs w:val="24"/>
                <w:lang w:val="en-US" w:eastAsia="zh-CN"/>
              </w:rPr>
              <w:t>，请点击</w:t>
            </w:r>
            <w:hyperlink r:id="rId25" w:history="1">
              <w:r w:rsidRPr="001B50D1">
                <w:rPr>
                  <w:rStyle w:val="Hyperlink"/>
                  <w:rFonts w:asciiTheme="minorHAnsi" w:hAnsiTheme="minorHAnsi" w:hint="eastAsia"/>
                  <w:sz w:val="24"/>
                  <w:szCs w:val="24"/>
                  <w:lang w:val="en-US" w:eastAsia="zh-CN"/>
                </w:rPr>
                <w:t>此处</w:t>
              </w:r>
            </w:hyperlink>
            <w:r w:rsidRPr="001B50D1">
              <w:rPr>
                <w:rFonts w:hint="eastAsia"/>
                <w:sz w:val="24"/>
                <w:szCs w:val="24"/>
                <w:lang w:eastAsia="zh-CN"/>
              </w:rPr>
              <w:t>。</w:t>
            </w:r>
          </w:p>
          <w:p w:rsidR="007D28B5" w:rsidRPr="001B50D1" w:rsidRDefault="007D28B5" w:rsidP="007D28B5">
            <w:pPr>
              <w:pStyle w:val="CEONormal"/>
              <w:spacing w:after="0"/>
              <w:ind w:firstLineChars="200" w:firstLine="480"/>
              <w:rPr>
                <w:rStyle w:val="Hyperlink"/>
                <w:rFonts w:asciiTheme="minorHAnsi" w:hAnsiTheme="minorHAnsi"/>
                <w:sz w:val="24"/>
                <w:szCs w:val="24"/>
                <w:lang w:val="en-US" w:eastAsia="zh-CN"/>
              </w:rPr>
            </w:pPr>
            <w:r w:rsidRPr="001B50D1">
              <w:rPr>
                <w:rFonts w:asciiTheme="minorHAnsi" w:hAnsiTheme="minorHAnsi" w:hint="eastAsia"/>
                <w:sz w:val="24"/>
                <w:szCs w:val="24"/>
                <w:lang w:val="en-US" w:eastAsia="zh-CN"/>
              </w:rPr>
              <w:t>代表</w:t>
            </w:r>
            <w:r w:rsidRPr="001B50D1">
              <w:rPr>
                <w:rFonts w:asciiTheme="minorHAnsi" w:hAnsiTheme="minorHAnsi"/>
                <w:sz w:val="24"/>
                <w:szCs w:val="24"/>
                <w:lang w:val="en-US" w:eastAsia="zh-CN"/>
              </w:rPr>
              <w:t>务必拥有</w:t>
            </w:r>
            <w:r w:rsidRPr="001B50D1">
              <w:rPr>
                <w:rFonts w:asciiTheme="minorHAnsi" w:hAnsiTheme="minorHAnsi"/>
                <w:sz w:val="24"/>
                <w:szCs w:val="24"/>
                <w:lang w:val="en-US" w:eastAsia="zh-CN"/>
              </w:rPr>
              <w:t>TIES</w:t>
            </w:r>
            <w:r w:rsidRPr="001B50D1">
              <w:rPr>
                <w:rFonts w:asciiTheme="minorHAnsi" w:hAnsiTheme="minorHAnsi"/>
                <w:sz w:val="24"/>
                <w:szCs w:val="24"/>
                <w:lang w:val="en-US" w:eastAsia="zh-CN"/>
              </w:rPr>
              <w:t>账户才可以</w:t>
            </w:r>
            <w:r w:rsidRPr="001B50D1">
              <w:rPr>
                <w:rFonts w:asciiTheme="minorHAnsi" w:hAnsiTheme="minorHAnsi" w:hint="eastAsia"/>
                <w:sz w:val="24"/>
                <w:szCs w:val="24"/>
                <w:lang w:val="en-US" w:eastAsia="zh-CN"/>
              </w:rPr>
              <w:t>通过</w:t>
            </w:r>
            <w:r w:rsidRPr="001B50D1">
              <w:rPr>
                <w:rFonts w:asciiTheme="minorHAnsi" w:hAnsiTheme="minorHAnsi"/>
                <w:sz w:val="24"/>
                <w:szCs w:val="24"/>
                <w:lang w:val="en-US" w:eastAsia="zh-CN"/>
              </w:rPr>
              <w:t>网站、同步工具和</w:t>
            </w:r>
            <w:r w:rsidRPr="001B50D1">
              <w:rPr>
                <w:rFonts w:asciiTheme="minorHAnsi" w:hAnsiTheme="minorHAnsi"/>
                <w:sz w:val="24"/>
                <w:szCs w:val="24"/>
                <w:lang w:val="en-US" w:eastAsia="zh-CN"/>
              </w:rPr>
              <w:t>ITU-D</w:t>
            </w:r>
            <w:r w:rsidRPr="001B50D1">
              <w:rPr>
                <w:rFonts w:asciiTheme="minorHAnsi" w:hAnsiTheme="minorHAnsi"/>
                <w:sz w:val="24"/>
                <w:szCs w:val="24"/>
                <w:lang w:val="en-US" w:eastAsia="zh-CN"/>
              </w:rPr>
              <w:t>会务移动和桌面应用程序获取研究组会议文件</w:t>
            </w:r>
            <w:r w:rsidRPr="001B50D1">
              <w:rPr>
                <w:rFonts w:asciiTheme="minorHAnsi" w:hAnsiTheme="minorHAnsi" w:hint="eastAsia"/>
                <w:sz w:val="24"/>
                <w:szCs w:val="24"/>
                <w:lang w:val="en-US" w:eastAsia="zh-CN"/>
              </w:rPr>
              <w:t>。如何</w:t>
            </w:r>
            <w:r w:rsidRPr="001B50D1">
              <w:rPr>
                <w:rFonts w:asciiTheme="minorHAnsi" w:hAnsiTheme="minorHAnsi"/>
                <w:sz w:val="24"/>
                <w:szCs w:val="24"/>
                <w:lang w:val="en-US" w:eastAsia="zh-CN"/>
              </w:rPr>
              <w:t>申请</w:t>
            </w:r>
            <w:r w:rsidRPr="001B50D1">
              <w:rPr>
                <w:rFonts w:asciiTheme="minorHAnsi" w:hAnsiTheme="minorHAnsi"/>
                <w:sz w:val="24"/>
                <w:szCs w:val="24"/>
                <w:lang w:val="en-US" w:eastAsia="zh-CN"/>
              </w:rPr>
              <w:t>TIES</w:t>
            </w:r>
            <w:r w:rsidRPr="001B50D1">
              <w:rPr>
                <w:rFonts w:asciiTheme="minorHAnsi" w:hAnsiTheme="minorHAnsi"/>
                <w:sz w:val="24"/>
                <w:szCs w:val="24"/>
                <w:lang w:val="en-US" w:eastAsia="zh-CN"/>
              </w:rPr>
              <w:t>账户，请点击</w:t>
            </w:r>
            <w:hyperlink r:id="rId26" w:history="1">
              <w:r w:rsidRPr="001B50D1">
                <w:rPr>
                  <w:rStyle w:val="Hyperlink"/>
                  <w:rFonts w:asciiTheme="minorHAnsi" w:hAnsiTheme="minorHAnsi" w:hint="eastAsia"/>
                  <w:sz w:val="24"/>
                  <w:szCs w:val="24"/>
                  <w:lang w:val="en-US" w:eastAsia="zh-CN"/>
                </w:rPr>
                <w:t>此处</w:t>
              </w:r>
            </w:hyperlink>
            <w:r w:rsidRPr="001B50D1">
              <w:rPr>
                <w:rFonts w:asciiTheme="minorHAnsi" w:hAnsiTheme="minorHAnsi" w:hint="eastAsia"/>
                <w:sz w:val="24"/>
                <w:szCs w:val="24"/>
                <w:lang w:val="en-US" w:eastAsia="zh-CN"/>
              </w:rPr>
              <w:t>。</w:t>
            </w:r>
          </w:p>
          <w:p w:rsidR="007D28B5" w:rsidRPr="001B50D1" w:rsidRDefault="007D28B5" w:rsidP="007D28B5">
            <w:pPr>
              <w:pStyle w:val="CEOHeading1Underlined"/>
              <w:spacing w:before="240"/>
              <w:rPr>
                <w:rFonts w:asciiTheme="minorHAnsi" w:hAnsiTheme="minorHAnsi"/>
                <w:sz w:val="24"/>
                <w:szCs w:val="24"/>
                <w:lang w:eastAsia="zh-CN"/>
              </w:rPr>
            </w:pPr>
            <w:r w:rsidRPr="001B50D1">
              <w:rPr>
                <w:rFonts w:asciiTheme="minorHAnsi" w:hAnsiTheme="minorHAnsi" w:hint="eastAsia"/>
                <w:sz w:val="24"/>
                <w:szCs w:val="24"/>
                <w:lang w:val="en-US" w:eastAsia="zh-CN"/>
              </w:rPr>
              <w:t>赞助机会</w:t>
            </w:r>
          </w:p>
          <w:p w:rsidR="007D28B5" w:rsidRPr="001B50D1" w:rsidRDefault="007D28B5" w:rsidP="007D28B5">
            <w:pPr>
              <w:overflowPunct/>
              <w:autoSpaceDE/>
              <w:autoSpaceDN/>
              <w:adjustRightInd/>
              <w:spacing w:afterLines="60" w:after="144" w:line="240" w:lineRule="auto"/>
              <w:ind w:firstLineChars="200" w:firstLine="480"/>
              <w:textAlignment w:val="auto"/>
              <w:rPr>
                <w:rFonts w:eastAsiaTheme="minorEastAsia" w:cs="Times New Roman"/>
                <w:sz w:val="24"/>
                <w:szCs w:val="24"/>
                <w:lang w:eastAsia="zh-CN"/>
              </w:rPr>
            </w:pPr>
            <w:r w:rsidRPr="001B50D1">
              <w:rPr>
                <w:rFonts w:asciiTheme="minorHAnsi" w:hAnsiTheme="minorHAnsi" w:hint="eastAsia"/>
                <w:sz w:val="24"/>
                <w:szCs w:val="24"/>
                <w:lang w:eastAsia="zh-CN"/>
              </w:rPr>
              <w:t>敬请</w:t>
            </w:r>
            <w:r w:rsidRPr="001B50D1">
              <w:rPr>
                <w:rFonts w:asciiTheme="minorHAnsi" w:hAnsiTheme="minorHAnsi"/>
                <w:sz w:val="24"/>
                <w:szCs w:val="24"/>
                <w:lang w:eastAsia="zh-CN"/>
              </w:rPr>
              <w:t>注意，</w:t>
            </w:r>
            <w:r w:rsidRPr="001B50D1">
              <w:rPr>
                <w:rFonts w:asciiTheme="minorHAnsi" w:hAnsiTheme="minorHAnsi" w:hint="eastAsia"/>
                <w:sz w:val="24"/>
                <w:szCs w:val="24"/>
                <w:lang w:eastAsia="zh-CN"/>
              </w:rPr>
              <w:t>ITU-D</w:t>
            </w:r>
            <w:r w:rsidRPr="001B50D1">
              <w:rPr>
                <w:rFonts w:asciiTheme="minorHAnsi" w:hAnsiTheme="minorHAnsi"/>
                <w:sz w:val="24"/>
                <w:szCs w:val="24"/>
                <w:lang w:eastAsia="zh-CN"/>
              </w:rPr>
              <w:t>第</w:t>
            </w:r>
            <w:r w:rsidRPr="001B50D1">
              <w:rPr>
                <w:rFonts w:asciiTheme="minorHAnsi" w:hAnsiTheme="minorHAnsi" w:hint="eastAsia"/>
                <w:sz w:val="24"/>
                <w:szCs w:val="24"/>
                <w:lang w:eastAsia="zh-CN"/>
              </w:rPr>
              <w:t>1</w:t>
            </w:r>
            <w:r w:rsidRPr="001B50D1">
              <w:rPr>
                <w:rFonts w:asciiTheme="minorHAnsi" w:hAnsiTheme="minorHAnsi" w:hint="eastAsia"/>
                <w:sz w:val="24"/>
                <w:szCs w:val="24"/>
                <w:lang w:eastAsia="zh-CN"/>
              </w:rPr>
              <w:t>和</w:t>
            </w:r>
            <w:r w:rsidRPr="001B50D1">
              <w:rPr>
                <w:rFonts w:asciiTheme="minorHAnsi" w:hAnsiTheme="minorHAnsi" w:hint="eastAsia"/>
                <w:sz w:val="24"/>
                <w:szCs w:val="24"/>
                <w:lang w:eastAsia="zh-CN"/>
              </w:rPr>
              <w:t>2</w:t>
            </w:r>
            <w:r w:rsidRPr="001B50D1">
              <w:rPr>
                <w:rFonts w:asciiTheme="minorHAnsi" w:hAnsiTheme="minorHAnsi" w:hint="eastAsia"/>
                <w:sz w:val="24"/>
                <w:szCs w:val="24"/>
                <w:lang w:eastAsia="zh-CN"/>
              </w:rPr>
              <w:t>研究组</w:t>
            </w:r>
            <w:r w:rsidRPr="001B50D1">
              <w:rPr>
                <w:rFonts w:asciiTheme="minorHAnsi" w:hAnsiTheme="minorHAnsi"/>
                <w:sz w:val="24"/>
                <w:szCs w:val="24"/>
                <w:lang w:eastAsia="zh-CN"/>
              </w:rPr>
              <w:t>会议</w:t>
            </w:r>
            <w:r w:rsidRPr="001B50D1">
              <w:rPr>
                <w:rFonts w:asciiTheme="minorHAnsi" w:hAnsiTheme="minorHAnsi" w:hint="eastAsia"/>
                <w:sz w:val="24"/>
                <w:szCs w:val="24"/>
                <w:lang w:eastAsia="zh-CN"/>
              </w:rPr>
              <w:t>期间</w:t>
            </w:r>
            <w:r w:rsidRPr="001B50D1">
              <w:rPr>
                <w:rFonts w:asciiTheme="minorHAnsi" w:hAnsiTheme="minorHAnsi"/>
                <w:sz w:val="24"/>
                <w:szCs w:val="24"/>
                <w:lang w:eastAsia="zh-CN"/>
              </w:rPr>
              <w:t>的活动（展览</w:t>
            </w:r>
            <w:r w:rsidRPr="001B50D1">
              <w:rPr>
                <w:rFonts w:asciiTheme="minorHAnsi" w:hAnsiTheme="minorHAnsi" w:hint="eastAsia"/>
                <w:sz w:val="24"/>
                <w:szCs w:val="24"/>
                <w:lang w:eastAsia="zh-CN"/>
              </w:rPr>
              <w:t>、</w:t>
            </w:r>
            <w:r w:rsidRPr="001B50D1">
              <w:rPr>
                <w:rFonts w:asciiTheme="minorHAnsi" w:hAnsiTheme="minorHAnsi"/>
                <w:sz w:val="24"/>
                <w:szCs w:val="24"/>
                <w:lang w:eastAsia="zh-CN"/>
              </w:rPr>
              <w:t>讲习班、会见休息、招待会等）将提供赞助机会。这是</w:t>
            </w:r>
            <w:r w:rsidRPr="001B50D1">
              <w:rPr>
                <w:rFonts w:asciiTheme="minorHAnsi" w:hAnsiTheme="minorHAnsi" w:hint="eastAsia"/>
                <w:sz w:val="24"/>
                <w:szCs w:val="24"/>
                <w:lang w:eastAsia="zh-CN"/>
              </w:rPr>
              <w:t>贵部门</w:t>
            </w:r>
            <w:r w:rsidRPr="001B50D1">
              <w:rPr>
                <w:rFonts w:asciiTheme="minorHAnsi" w:hAnsiTheme="minorHAnsi"/>
                <w:sz w:val="24"/>
                <w:szCs w:val="24"/>
                <w:lang w:eastAsia="zh-CN"/>
              </w:rPr>
              <w:t>树立品牌、扩大知名度的绝佳良机。</w:t>
            </w:r>
          </w:p>
          <w:p w:rsidR="007D28B5" w:rsidRPr="001B50D1" w:rsidRDefault="007D28B5" w:rsidP="007D28B5">
            <w:pPr>
              <w:pStyle w:val="ListParagraph"/>
              <w:ind w:left="0" w:firstLineChars="200" w:firstLine="480"/>
              <w:rPr>
                <w:rStyle w:val="Strong"/>
                <w:b w:val="0"/>
                <w:bCs w:val="0"/>
                <w:color w:val="000000"/>
                <w:sz w:val="24"/>
                <w:szCs w:val="24"/>
                <w:lang w:eastAsia="zh-CN"/>
              </w:rPr>
            </w:pPr>
            <w:r w:rsidRPr="001B50D1">
              <w:rPr>
                <w:rFonts w:hint="eastAsia"/>
                <w:sz w:val="24"/>
                <w:szCs w:val="24"/>
                <w:lang w:eastAsia="zh-CN"/>
              </w:rPr>
              <w:t>有关赞助机会</w:t>
            </w:r>
            <w:r w:rsidRPr="001B50D1">
              <w:rPr>
                <w:sz w:val="24"/>
                <w:szCs w:val="24"/>
                <w:lang w:eastAsia="zh-CN"/>
              </w:rPr>
              <w:t>和相关利益详情</w:t>
            </w:r>
            <w:r w:rsidRPr="001B50D1">
              <w:rPr>
                <w:rFonts w:hint="eastAsia"/>
                <w:sz w:val="24"/>
                <w:szCs w:val="24"/>
                <w:lang w:eastAsia="zh-CN"/>
              </w:rPr>
              <w:t>，</w:t>
            </w:r>
            <w:r w:rsidRPr="001B50D1">
              <w:rPr>
                <w:sz w:val="24"/>
                <w:szCs w:val="24"/>
                <w:lang w:eastAsia="zh-CN"/>
              </w:rPr>
              <w:t>请查阅</w:t>
            </w:r>
            <w:hyperlink r:id="rId27" w:history="1">
              <w:r w:rsidRPr="001B50D1">
                <w:rPr>
                  <w:rStyle w:val="Hyperlink"/>
                  <w:sz w:val="24"/>
                  <w:szCs w:val="24"/>
                </w:rPr>
                <w:t>http://www.itu.int/go/itudsponsorships</w:t>
              </w:r>
            </w:hyperlink>
            <w:r w:rsidRPr="001B50D1">
              <w:rPr>
                <w:rFonts w:hint="eastAsia"/>
                <w:sz w:val="24"/>
                <w:szCs w:val="24"/>
                <w:lang w:eastAsia="zh-CN"/>
              </w:rPr>
              <w:t>。如有问题，</w:t>
            </w:r>
            <w:r w:rsidRPr="001B50D1">
              <w:rPr>
                <w:sz w:val="24"/>
                <w:szCs w:val="24"/>
                <w:lang w:eastAsia="zh-CN"/>
              </w:rPr>
              <w:t>请垂询</w:t>
            </w:r>
            <w:r w:rsidRPr="001B50D1">
              <w:rPr>
                <w:sz w:val="24"/>
                <w:szCs w:val="24"/>
                <w:lang w:eastAsia="zh-CN"/>
              </w:rPr>
              <w:t>BDT</w:t>
            </w:r>
            <w:r w:rsidRPr="001B50D1">
              <w:rPr>
                <w:sz w:val="24"/>
                <w:szCs w:val="24"/>
                <w:lang w:eastAsia="zh-CN"/>
              </w:rPr>
              <w:t>，也可通过电子邮件联系：</w:t>
            </w:r>
            <w:hyperlink r:id="rId28" w:history="1">
              <w:r w:rsidRPr="001B50D1">
                <w:rPr>
                  <w:rStyle w:val="Hyperlink"/>
                  <w:sz w:val="24"/>
                  <w:szCs w:val="24"/>
                  <w:lang w:eastAsia="zh-CN"/>
                </w:rPr>
                <w:t>bdtpartners@itu.int</w:t>
              </w:r>
            </w:hyperlink>
            <w:r w:rsidRPr="001B50D1">
              <w:rPr>
                <w:rStyle w:val="Strong"/>
                <w:rFonts w:hint="eastAsia"/>
                <w:color w:val="000000"/>
                <w:sz w:val="24"/>
                <w:szCs w:val="24"/>
                <w:lang w:eastAsia="zh-CN"/>
              </w:rPr>
              <w:t>。</w:t>
            </w:r>
          </w:p>
          <w:p w:rsidR="007D28B5" w:rsidRPr="001B50D1" w:rsidRDefault="007D28B5" w:rsidP="007D28B5">
            <w:pPr>
              <w:keepNext/>
              <w:keepLines/>
              <w:pBdr>
                <w:bottom w:val="single" w:sz="12" w:space="1" w:color="808080"/>
              </w:pBdr>
              <w:spacing w:before="360"/>
              <w:rPr>
                <w:rFonts w:eastAsiaTheme="minorEastAsia" w:cs="Calibri"/>
                <w:b/>
                <w:bCs/>
                <w:sz w:val="24"/>
                <w:szCs w:val="24"/>
                <w:lang w:val="en-GB" w:eastAsia="zh-CN"/>
              </w:rPr>
            </w:pPr>
            <w:r w:rsidRPr="001B50D1">
              <w:rPr>
                <w:rFonts w:eastAsiaTheme="minorEastAsia" w:cs="Calibri"/>
                <w:b/>
                <w:bCs/>
                <w:sz w:val="24"/>
                <w:szCs w:val="24"/>
                <w:lang w:val="en-GB" w:eastAsia="zh-CN"/>
              </w:rPr>
              <w:t>实用信息</w:t>
            </w:r>
          </w:p>
          <w:p w:rsidR="007D28B5" w:rsidRPr="001B50D1" w:rsidRDefault="007D28B5" w:rsidP="007D28B5">
            <w:pPr>
              <w:overflowPunct/>
              <w:autoSpaceDE/>
              <w:autoSpaceDN/>
              <w:adjustRightInd/>
              <w:spacing w:afterLines="60" w:after="144" w:line="240" w:lineRule="auto"/>
              <w:ind w:firstLineChars="200" w:firstLine="480"/>
              <w:textAlignment w:val="auto"/>
              <w:rPr>
                <w:rFonts w:eastAsiaTheme="minorEastAsia" w:cs="Simplified Arabic"/>
                <w:sz w:val="24"/>
                <w:szCs w:val="24"/>
                <w:lang w:val="en-GB" w:eastAsia="zh-CN"/>
              </w:rPr>
            </w:pPr>
            <w:r w:rsidRPr="001B50D1">
              <w:rPr>
                <w:rFonts w:eastAsiaTheme="minorEastAsia" w:cs="Simplified Arabic"/>
                <w:sz w:val="24"/>
                <w:szCs w:val="24"/>
                <w:lang w:val="en-GB" w:eastAsia="zh-CN"/>
              </w:rPr>
              <w:t>向国际电联提供优惠价格的日内瓦酒店一览表见</w:t>
            </w:r>
            <w:hyperlink r:id="rId29" w:history="1">
              <w:r w:rsidRPr="001B50D1">
                <w:rPr>
                  <w:rStyle w:val="Hyperlink"/>
                  <w:rFonts w:asciiTheme="minorHAnsi" w:hAnsiTheme="minorHAnsi" w:cs="Calibri" w:hint="eastAsia"/>
                  <w:sz w:val="24"/>
                  <w:szCs w:val="24"/>
                  <w:lang w:eastAsia="zh-CN"/>
                </w:rPr>
                <w:t>此处</w:t>
              </w:r>
            </w:hyperlink>
            <w:r w:rsidRPr="001B50D1">
              <w:rPr>
                <w:rFonts w:eastAsiaTheme="minorEastAsia" w:hint="eastAsia"/>
                <w:sz w:val="24"/>
                <w:szCs w:val="24"/>
                <w:lang w:eastAsia="zh-CN"/>
              </w:rPr>
              <w:t>。</w:t>
            </w:r>
          </w:p>
          <w:p w:rsidR="007D28B5" w:rsidRDefault="007D28B5" w:rsidP="007D28B5">
            <w:pPr>
              <w:pStyle w:val="CEONormal"/>
              <w:spacing w:before="0" w:after="0"/>
              <w:ind w:firstLineChars="200" w:firstLine="480"/>
              <w:rPr>
                <w:rFonts w:eastAsiaTheme="minorEastAsia"/>
                <w:sz w:val="24"/>
                <w:szCs w:val="24"/>
                <w:lang w:val="en-US" w:eastAsia="zh-CN"/>
              </w:rPr>
            </w:pPr>
            <w:r w:rsidRPr="001B50D1">
              <w:rPr>
                <w:rFonts w:eastAsiaTheme="minorEastAsia"/>
                <w:sz w:val="24"/>
                <w:szCs w:val="24"/>
                <w:lang w:val="en-US" w:eastAsia="zh-CN"/>
              </w:rPr>
              <w:t>如对有关上述会议和</w:t>
            </w:r>
            <w:r w:rsidRPr="001B50D1">
              <w:rPr>
                <w:rFonts w:eastAsiaTheme="minorEastAsia"/>
                <w:sz w:val="24"/>
                <w:szCs w:val="24"/>
                <w:lang w:val="en-US" w:eastAsia="zh-CN"/>
              </w:rPr>
              <w:t>ITU-D</w:t>
            </w:r>
            <w:r w:rsidRPr="001B50D1">
              <w:rPr>
                <w:rFonts w:eastAsiaTheme="minorEastAsia"/>
                <w:sz w:val="24"/>
                <w:szCs w:val="24"/>
                <w:lang w:val="en-US" w:eastAsia="zh-CN"/>
              </w:rPr>
              <w:t>研究组活动有任何问题，可随时（通过电子邮件：</w:t>
            </w:r>
            <w:hyperlink r:id="rId30" w:history="1">
              <w:r w:rsidRPr="001B50D1">
                <w:rPr>
                  <w:rFonts w:asciiTheme="minorHAnsi" w:eastAsiaTheme="minorEastAsia" w:hAnsiTheme="minorHAnsi" w:cs="Simplified Arabic"/>
                  <w:color w:val="0000FF"/>
                  <w:sz w:val="24"/>
                  <w:szCs w:val="24"/>
                  <w:u w:val="single"/>
                  <w:lang w:val="en-US" w:eastAsia="zh-CN"/>
                </w:rPr>
                <w:t>devsg@itu.int</w:t>
              </w:r>
            </w:hyperlink>
            <w:r w:rsidRPr="001B50D1">
              <w:rPr>
                <w:rFonts w:asciiTheme="minorHAnsi" w:eastAsiaTheme="minorEastAsia" w:hAnsiTheme="minorHAnsi"/>
                <w:sz w:val="24"/>
                <w:szCs w:val="24"/>
                <w:lang w:val="en-US" w:eastAsia="zh-CN"/>
              </w:rPr>
              <w:t>或电话</w:t>
            </w:r>
            <w:r w:rsidRPr="001B50D1">
              <w:rPr>
                <w:rFonts w:asciiTheme="minorHAnsi" w:eastAsiaTheme="minorEastAsia" w:hAnsiTheme="minorHAnsi"/>
                <w:sz w:val="24"/>
                <w:szCs w:val="24"/>
                <w:lang w:val="en-US" w:eastAsia="zh-CN"/>
              </w:rPr>
              <w:t>+41 22 730 5999</w:t>
            </w:r>
            <w:r w:rsidRPr="001B50D1">
              <w:rPr>
                <w:rFonts w:asciiTheme="minorHAnsi" w:eastAsiaTheme="minorEastAsia" w:hAnsiTheme="minorHAnsi"/>
                <w:sz w:val="24"/>
                <w:szCs w:val="24"/>
                <w:lang w:val="en-US" w:eastAsia="zh-CN"/>
              </w:rPr>
              <w:t>）与</w:t>
            </w:r>
            <w:r w:rsidRPr="001B50D1">
              <w:rPr>
                <w:rFonts w:asciiTheme="minorHAnsi" w:eastAsiaTheme="minorEastAsia" w:hAnsiTheme="minorHAnsi"/>
                <w:sz w:val="24"/>
                <w:szCs w:val="24"/>
                <w:lang w:val="en-US" w:eastAsia="zh-CN"/>
              </w:rPr>
              <w:t>ITU-D</w:t>
            </w:r>
            <w:r w:rsidRPr="001B50D1">
              <w:rPr>
                <w:rFonts w:eastAsiaTheme="minorEastAsia"/>
                <w:sz w:val="24"/>
                <w:szCs w:val="24"/>
                <w:lang w:val="en-US" w:eastAsia="zh-CN"/>
              </w:rPr>
              <w:t>研究组秘书处联系</w:t>
            </w:r>
            <w:r w:rsidRPr="001B50D1">
              <w:rPr>
                <w:rFonts w:eastAsiaTheme="minorEastAsia" w:hint="eastAsia"/>
                <w:sz w:val="24"/>
                <w:szCs w:val="24"/>
                <w:lang w:val="en-US" w:eastAsia="zh-CN"/>
              </w:rPr>
              <w:t>。</w:t>
            </w:r>
          </w:p>
          <w:p w:rsidR="00FE42DD" w:rsidRDefault="00FE42DD" w:rsidP="007D28B5">
            <w:pPr>
              <w:pStyle w:val="CEONormal"/>
              <w:spacing w:before="0" w:after="0"/>
              <w:ind w:firstLineChars="200" w:firstLine="480"/>
              <w:rPr>
                <w:rFonts w:eastAsiaTheme="minorEastAsia"/>
                <w:sz w:val="24"/>
                <w:szCs w:val="24"/>
                <w:lang w:val="en-US" w:eastAsia="zh-CN"/>
              </w:rPr>
            </w:pPr>
          </w:p>
          <w:p w:rsidR="00FE42DD" w:rsidRPr="001B50D1" w:rsidRDefault="00FE42DD" w:rsidP="007D28B5">
            <w:pPr>
              <w:pStyle w:val="CEONormal"/>
              <w:spacing w:before="0" w:after="0"/>
              <w:ind w:firstLineChars="200" w:firstLine="480"/>
              <w:rPr>
                <w:rFonts w:eastAsiaTheme="minorEastAsia"/>
                <w:sz w:val="24"/>
                <w:szCs w:val="24"/>
                <w:lang w:val="en-US" w:eastAsia="zh-CN"/>
              </w:rPr>
            </w:pPr>
          </w:p>
          <w:p w:rsidR="00144340" w:rsidRDefault="007D28B5" w:rsidP="00FE42DD">
            <w:pPr>
              <w:jc w:val="center"/>
              <w:rPr>
                <w:lang w:eastAsia="zh-CN"/>
              </w:rPr>
            </w:pPr>
            <w:r w:rsidRPr="001B50D1">
              <w:rPr>
                <w:sz w:val="24"/>
                <w:szCs w:val="24"/>
              </w:rPr>
              <w:t>___</w:t>
            </w:r>
            <w:r w:rsidR="00144340" w:rsidRPr="001B50D1">
              <w:rPr>
                <w:sz w:val="24"/>
                <w:szCs w:val="24"/>
              </w:rPr>
              <w:t>______________</w:t>
            </w:r>
          </w:p>
        </w:tc>
      </w:tr>
    </w:tbl>
    <w:p w:rsidR="00ED2F3B" w:rsidRDefault="00ED2F3B" w:rsidP="006D0B15">
      <w:pPr>
        <w:pStyle w:val="BDTNormal"/>
        <w:rPr>
          <w:lang w:eastAsia="zh-CN"/>
        </w:rPr>
      </w:pPr>
    </w:p>
    <w:sectPr w:rsidR="00ED2F3B" w:rsidSect="00235A29">
      <w:headerReference w:type="even" r:id="rId31"/>
      <w:headerReference w:type="default" r:id="rId32"/>
      <w:footerReference w:type="first" r:id="rId33"/>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6BE" w:rsidRDefault="000D46BE">
      <w:r>
        <w:separator/>
      </w:r>
    </w:p>
    <w:p w:rsidR="000D46BE" w:rsidRDefault="000D46BE"/>
  </w:endnote>
  <w:endnote w:type="continuationSeparator" w:id="0">
    <w:p w:rsidR="000D46BE" w:rsidRDefault="000D46BE">
      <w:r>
        <w:continuationSeparator/>
      </w:r>
    </w:p>
    <w:p w:rsidR="000D46BE" w:rsidRDefault="000D4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STKaiti">
    <w:altName w:val="MS Mincho"/>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B5" w:rsidRDefault="007D28B5" w:rsidP="000E43E8">
    <w:pPr>
      <w:pStyle w:val="Footer"/>
      <w:jc w:val="center"/>
      <w:rPr>
        <w:rFonts w:eastAsia="SimHei"/>
        <w:sz w:val="18"/>
        <w:lang w:val="fr-CH"/>
      </w:rPr>
    </w:pPr>
  </w:p>
  <w:p w:rsidR="007D28B5" w:rsidRDefault="007D28B5" w:rsidP="000E43E8">
    <w:pPr>
      <w:pStyle w:val="Footer"/>
      <w:jc w:val="center"/>
      <w:rPr>
        <w:rFonts w:eastAsia="SimHei"/>
        <w:sz w:val="18"/>
        <w:lang w:val="fr-CH"/>
      </w:rPr>
    </w:pPr>
  </w:p>
  <w:p w:rsidR="007D28B5" w:rsidRDefault="007D28B5" w:rsidP="000E43E8">
    <w:pPr>
      <w:pStyle w:val="Footer"/>
      <w:jc w:val="center"/>
      <w:rPr>
        <w:rFonts w:eastAsia="SimHei"/>
        <w:sz w:val="18"/>
        <w:lang w:val="fr-CH"/>
      </w:rPr>
    </w:pPr>
  </w:p>
  <w:p w:rsidR="007D28B5" w:rsidRDefault="007D28B5" w:rsidP="000E43E8">
    <w:pPr>
      <w:pStyle w:val="Footer"/>
      <w:jc w:val="center"/>
      <w:rPr>
        <w:rFonts w:eastAsia="SimHei"/>
        <w:sz w:val="18"/>
        <w:lang w:val="fr-CH"/>
      </w:rPr>
    </w:pPr>
  </w:p>
  <w:p w:rsidR="007D28B5" w:rsidRDefault="007D28B5" w:rsidP="000E43E8">
    <w:pPr>
      <w:pStyle w:val="Footer"/>
      <w:jc w:val="center"/>
      <w:rPr>
        <w:rFonts w:eastAsia="SimHei"/>
        <w:sz w:val="18"/>
        <w:lang w:val="fr-CH"/>
      </w:rPr>
    </w:pPr>
  </w:p>
  <w:p w:rsidR="007D28B5" w:rsidRDefault="007D28B5" w:rsidP="000E43E8">
    <w:pPr>
      <w:pStyle w:val="Footer"/>
      <w:jc w:val="center"/>
      <w:rPr>
        <w:rFonts w:eastAsia="SimHei"/>
        <w:sz w:val="18"/>
        <w:lang w:val="fr-CH"/>
      </w:rPr>
    </w:pPr>
  </w:p>
  <w:p w:rsidR="007D28B5" w:rsidRDefault="007D28B5" w:rsidP="000E43E8">
    <w:pPr>
      <w:pStyle w:val="Footer"/>
      <w:jc w:val="center"/>
      <w:rPr>
        <w:rFonts w:eastAsia="SimHei"/>
        <w:sz w:val="18"/>
        <w:lang w:val="fr-CH"/>
      </w:rPr>
    </w:pPr>
  </w:p>
  <w:p w:rsidR="007D28B5" w:rsidRDefault="007D28B5" w:rsidP="000E43E8">
    <w:pPr>
      <w:pStyle w:val="Footer"/>
      <w:jc w:val="center"/>
      <w:rPr>
        <w:rFonts w:eastAsia="SimHei"/>
        <w:sz w:val="18"/>
        <w:lang w:val="fr-CH"/>
      </w:rPr>
    </w:pPr>
  </w:p>
  <w:p w:rsidR="007D28B5" w:rsidRDefault="007D28B5" w:rsidP="000E43E8">
    <w:pPr>
      <w:pStyle w:val="Footer"/>
      <w:jc w:val="center"/>
      <w:rPr>
        <w:rFonts w:eastAsia="SimHei"/>
        <w:sz w:val="18"/>
        <w:lang w:val="fr-CH"/>
      </w:rPr>
    </w:pPr>
  </w:p>
  <w:p w:rsidR="00F723E1" w:rsidRDefault="00F723E1" w:rsidP="00F723E1">
    <w:pPr>
      <w:pStyle w:val="BDTFooter"/>
      <w:jc w:val="left"/>
      <w:rPr>
        <w:color w:val="189CD7"/>
      </w:rPr>
    </w:pPr>
    <w:r>
      <w:rPr>
        <w:noProof/>
        <w:color w:val="189CD7"/>
        <w:lang w:val="en-GB" w:eastAsia="zh-CN"/>
      </w:rPr>
      <w:drawing>
        <wp:anchor distT="0" distB="0" distL="114300" distR="114300" simplePos="0" relativeHeight="251659264" behindDoc="0" locked="0" layoutInCell="1" allowOverlap="1" wp14:anchorId="010D27C9" wp14:editId="70BC0CEE">
          <wp:simplePos x="0" y="0"/>
          <wp:positionH relativeFrom="column">
            <wp:posOffset>4961890</wp:posOffset>
          </wp:positionH>
          <wp:positionV relativeFrom="paragraph">
            <wp:posOffset>139700</wp:posOffset>
          </wp:positionV>
          <wp:extent cx="1191260" cy="64770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_25Years_Horizontal-411959.jpg"/>
                  <pic:cNvPicPr/>
                </pic:nvPicPr>
                <pic:blipFill>
                  <a:blip r:embed="rId1">
                    <a:extLst>
                      <a:ext uri="{28A0092B-C50C-407E-A947-70E740481C1C}">
                        <a14:useLocalDpi xmlns:a14="http://schemas.microsoft.com/office/drawing/2010/main" val="0"/>
                      </a:ext>
                    </a:extLst>
                  </a:blip>
                  <a:stretch>
                    <a:fillRect/>
                  </a:stretch>
                </pic:blipFill>
                <pic:spPr>
                  <a:xfrm>
                    <a:off x="0" y="0"/>
                    <a:ext cx="1191260" cy="647700"/>
                  </a:xfrm>
                  <a:prstGeom prst="rect">
                    <a:avLst/>
                  </a:prstGeom>
                </pic:spPr>
              </pic:pic>
            </a:graphicData>
          </a:graphic>
          <wp14:sizeRelH relativeFrom="margin">
            <wp14:pctWidth>0</wp14:pctWidth>
          </wp14:sizeRelH>
          <wp14:sizeRelV relativeFrom="margin">
            <wp14:pctHeight>0</wp14:pctHeight>
          </wp14:sizeRelV>
        </wp:anchor>
      </w:drawing>
    </w:r>
  </w:p>
  <w:p w:rsidR="00F723E1" w:rsidRPr="00F505CE" w:rsidRDefault="00F723E1" w:rsidP="00F723E1">
    <w:pPr>
      <w:pStyle w:val="BDTFooter"/>
      <w:jc w:val="left"/>
      <w:rPr>
        <w:color w:val="189CD7"/>
      </w:rPr>
    </w:pPr>
    <w:r>
      <w:rPr>
        <w:color w:val="189CD7"/>
      </w:rPr>
      <w:t xml:space="preserve">   </w:t>
    </w:r>
    <w:r w:rsidRPr="00F505CE">
      <w:rPr>
        <w:color w:val="189CD7"/>
      </w:rPr>
      <w:t xml:space="preserve">International Telecommunication Union </w:t>
    </w:r>
  </w:p>
  <w:p w:rsidR="00F723E1" w:rsidRPr="00F505CE" w:rsidRDefault="00F723E1" w:rsidP="00F723E1">
    <w:pPr>
      <w:pStyle w:val="BDTFooter"/>
      <w:jc w:val="left"/>
      <w:rPr>
        <w:color w:val="189CD7"/>
      </w:rPr>
    </w:pPr>
    <w:r>
      <w:rPr>
        <w:color w:val="189CD7"/>
      </w:rPr>
      <w:t xml:space="preserve">   </w:t>
    </w:r>
    <w:r w:rsidRPr="00F505CE">
      <w:rPr>
        <w:color w:val="189CD7"/>
      </w:rPr>
      <w:t>Place des Nations • CH-1211 Geneva 20 • Switzerland</w:t>
    </w:r>
  </w:p>
  <w:p w:rsidR="00F723E1" w:rsidRPr="00F505CE" w:rsidRDefault="00F723E1" w:rsidP="00F723E1">
    <w:pPr>
      <w:pStyle w:val="BDTFooter"/>
      <w:tabs>
        <w:tab w:val="clear" w:pos="9072"/>
        <w:tab w:val="left" w:pos="6255"/>
      </w:tabs>
      <w:jc w:val="left"/>
      <w:rPr>
        <w:color w:val="189CD7"/>
      </w:rPr>
    </w:pPr>
    <w:r>
      <w:rPr>
        <w:color w:val="189CD7"/>
      </w:rPr>
      <w:t xml:space="preserve">   </w:t>
    </w:r>
    <w:r w:rsidRPr="00F505CE">
      <w:rPr>
        <w:color w:val="189CD7"/>
      </w:rPr>
      <w:t>Tel: +41 22 730 5111 • Fax: +41 22 730 5545/730 5484</w:t>
    </w:r>
  </w:p>
  <w:p w:rsidR="00F723E1" w:rsidRPr="00F505CE" w:rsidRDefault="00F723E1" w:rsidP="00F723E1">
    <w:pPr>
      <w:pStyle w:val="BDTFooter"/>
      <w:jc w:val="left"/>
      <w:rPr>
        <w:color w:val="189CD7"/>
      </w:rPr>
    </w:pPr>
    <w:r>
      <w:rPr>
        <w:color w:val="189CD7"/>
      </w:rPr>
      <w:t xml:space="preserve">   </w:t>
    </w:r>
    <w:r w:rsidRPr="00F505CE">
      <w:rPr>
        <w:color w:val="189CD7"/>
      </w:rPr>
      <w:t xml:space="preserve">E-mail: </w:t>
    </w:r>
    <w:hyperlink r:id="rId2" w:history="1">
      <w:r w:rsidRPr="00F505CE">
        <w:rPr>
          <w:rStyle w:val="Hyperlink"/>
          <w:color w:val="189CD7"/>
        </w:rPr>
        <w:t>bdtmail@itu.int</w:t>
      </w:r>
    </w:hyperlink>
    <w:r w:rsidRPr="00F505CE">
      <w:rPr>
        <w:color w:val="189CD7"/>
      </w:rPr>
      <w:t xml:space="preserve"> • </w:t>
    </w:r>
    <w:hyperlink r:id="rId3" w:history="1">
      <w:r w:rsidRPr="00F505CE">
        <w:rPr>
          <w:rStyle w:val="Hyperlink"/>
          <w:color w:val="189CD7"/>
        </w:rPr>
        <w:t>www.itu.int/itu-d</w:t>
      </w:r>
    </w:hyperlink>
    <w:r w:rsidRPr="00F505CE">
      <w:rPr>
        <w:color w:val="189CD7"/>
      </w:rPr>
      <w:t xml:space="preserve"> </w:t>
    </w:r>
  </w:p>
  <w:p w:rsidR="00C61295" w:rsidRPr="00F723E1" w:rsidRDefault="00C61295" w:rsidP="000E43E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6BE" w:rsidRDefault="000D46BE">
      <w:r>
        <w:t>____________________</w:t>
      </w:r>
    </w:p>
    <w:p w:rsidR="000D46BE" w:rsidRDefault="000D46BE"/>
  </w:footnote>
  <w:footnote w:type="continuationSeparator" w:id="0">
    <w:p w:rsidR="000D46BE" w:rsidRDefault="000D46BE">
      <w:r>
        <w:continuationSeparator/>
      </w:r>
    </w:p>
    <w:p w:rsidR="000D46BE" w:rsidRDefault="000D46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112773"/>
      <w:docPartObj>
        <w:docPartGallery w:val="Page Numbers (Top of Page)"/>
        <w:docPartUnique/>
      </w:docPartObj>
    </w:sdtPr>
    <w:sdtEndPr>
      <w:rPr>
        <w:noProof/>
      </w:rPr>
    </w:sdtEndPr>
    <w:sdtContent>
      <w:p w:rsidR="00FF333D" w:rsidRDefault="00FF333D" w:rsidP="00FF333D">
        <w:pPr>
          <w:pStyle w:val="Header"/>
          <w:jc w:val="center"/>
          <w:rPr>
            <w:noProof/>
          </w:rPr>
        </w:pPr>
        <w:r>
          <w:fldChar w:fldCharType="begin"/>
        </w:r>
        <w:r>
          <w:instrText xml:space="preserve"> PAGE   \* MERGEFORMAT </w:instrText>
        </w:r>
        <w:r>
          <w:fldChar w:fldCharType="separate"/>
        </w:r>
        <w:r w:rsidR="00DA3A04">
          <w:rPr>
            <w:noProof/>
          </w:rPr>
          <w:t>2</w:t>
        </w:r>
        <w:r>
          <w:rPr>
            <w:noProof/>
          </w:rPr>
          <w:fldChar w:fldCharType="end"/>
        </w:r>
      </w:p>
      <w:p w:rsidR="00FF333D" w:rsidRDefault="00DA3A04" w:rsidP="00FF333D">
        <w:pPr>
          <w:pStyle w:val="Header"/>
          <w:tabs>
            <w:tab w:val="center" w:pos="4680"/>
            <w:tab w:val="right" w:pos="9360"/>
          </w:tabs>
          <w:overflowPunct/>
          <w:autoSpaceDE/>
          <w:autoSpaceDN/>
          <w:adjustRightInd/>
          <w:spacing w:before="0" w:line="240" w:lineRule="auto"/>
          <w:textAlignment w:val="auto"/>
          <w:rPr>
            <w:noProof/>
          </w:rPr>
        </w:pPr>
      </w:p>
    </w:sdtContent>
  </w:sdt>
  <w:p w:rsidR="00FF333D" w:rsidRPr="00FF333D" w:rsidRDefault="00FF333D" w:rsidP="00FF333D">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218161"/>
      <w:docPartObj>
        <w:docPartGallery w:val="Page Numbers (Top of Page)"/>
        <w:docPartUnique/>
      </w:docPartObj>
    </w:sdtPr>
    <w:sdtEndPr>
      <w:rPr>
        <w:noProof/>
      </w:rPr>
    </w:sdtEndPr>
    <w:sdtContent>
      <w:p w:rsidR="007D28B5" w:rsidRDefault="007D28B5" w:rsidP="007D28B5">
        <w:pPr>
          <w:pStyle w:val="Header"/>
          <w:jc w:val="center"/>
          <w:rPr>
            <w:noProof/>
          </w:rPr>
        </w:pPr>
        <w:r>
          <w:fldChar w:fldCharType="begin"/>
        </w:r>
        <w:r>
          <w:instrText xml:space="preserve"> PAGE   \* MERGEFORMAT </w:instrText>
        </w:r>
        <w:r>
          <w:fldChar w:fldCharType="separate"/>
        </w:r>
        <w:r w:rsidR="00DA3A04">
          <w:rPr>
            <w:noProof/>
          </w:rPr>
          <w:t>3</w:t>
        </w:r>
        <w:r>
          <w:rPr>
            <w:noProof/>
          </w:rPr>
          <w:fldChar w:fldCharType="end"/>
        </w:r>
      </w:p>
      <w:p w:rsidR="007D28B5" w:rsidRDefault="00DA3A04" w:rsidP="007D28B5">
        <w:pPr>
          <w:pStyle w:val="Header"/>
          <w:tabs>
            <w:tab w:val="center" w:pos="4680"/>
            <w:tab w:val="right" w:pos="9360"/>
          </w:tabs>
          <w:overflowPunct/>
          <w:autoSpaceDE/>
          <w:autoSpaceDN/>
          <w:adjustRightInd/>
          <w:spacing w:before="0" w:line="240" w:lineRule="auto"/>
          <w:textAlignment w:val="auto"/>
          <w:rPr>
            <w:noProof/>
          </w:rPr>
        </w:pPr>
      </w:p>
    </w:sdtContent>
  </w:sdt>
  <w:p w:rsidR="00ED2F3B" w:rsidRPr="007D28B5" w:rsidRDefault="00ED2F3B" w:rsidP="007D28B5">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1A39E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4E0C0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8B479C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C76E2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49E28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7C7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C5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42D8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226D3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72068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242D5"/>
    <w:multiLevelType w:val="hybridMultilevel"/>
    <w:tmpl w:val="5CB63248"/>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971BCB"/>
    <w:multiLevelType w:val="hybridMultilevel"/>
    <w:tmpl w:val="ED2A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8059B"/>
    <w:multiLevelType w:val="hybridMultilevel"/>
    <w:tmpl w:val="FC54CC4E"/>
    <w:lvl w:ilvl="0" w:tplc="703E55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70148"/>
    <w:multiLevelType w:val="hybridMultilevel"/>
    <w:tmpl w:val="96CA62D6"/>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15"/>
  </w:num>
  <w:num w:numId="21">
    <w:abstractNumId w:val="18"/>
  </w:num>
  <w:num w:numId="22">
    <w:abstractNumId w:val="14"/>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mirrorMargins/>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326B12"/>
    <w:rsid w:val="00017548"/>
    <w:rsid w:val="00091212"/>
    <w:rsid w:val="000D46BE"/>
    <w:rsid w:val="000E43E8"/>
    <w:rsid w:val="001104A1"/>
    <w:rsid w:val="00126DD9"/>
    <w:rsid w:val="00144340"/>
    <w:rsid w:val="00147267"/>
    <w:rsid w:val="0016553C"/>
    <w:rsid w:val="00180211"/>
    <w:rsid w:val="001B50D1"/>
    <w:rsid w:val="001D6D19"/>
    <w:rsid w:val="001F7DD2"/>
    <w:rsid w:val="00213711"/>
    <w:rsid w:val="00223CE4"/>
    <w:rsid w:val="00225177"/>
    <w:rsid w:val="00235A29"/>
    <w:rsid w:val="00294688"/>
    <w:rsid w:val="002C57B9"/>
    <w:rsid w:val="002D3AE8"/>
    <w:rsid w:val="00320FF6"/>
    <w:rsid w:val="00326B12"/>
    <w:rsid w:val="0034705E"/>
    <w:rsid w:val="00453518"/>
    <w:rsid w:val="004E415B"/>
    <w:rsid w:val="004F3C9D"/>
    <w:rsid w:val="005072D7"/>
    <w:rsid w:val="00577212"/>
    <w:rsid w:val="00596184"/>
    <w:rsid w:val="005A20C9"/>
    <w:rsid w:val="00614AC4"/>
    <w:rsid w:val="00645B02"/>
    <w:rsid w:val="00655E9A"/>
    <w:rsid w:val="006D0B15"/>
    <w:rsid w:val="006D27D3"/>
    <w:rsid w:val="0070667B"/>
    <w:rsid w:val="00710D69"/>
    <w:rsid w:val="00751329"/>
    <w:rsid w:val="007A18C4"/>
    <w:rsid w:val="007D28B5"/>
    <w:rsid w:val="00803078"/>
    <w:rsid w:val="0085043D"/>
    <w:rsid w:val="00885EB0"/>
    <w:rsid w:val="008A5539"/>
    <w:rsid w:val="008C2E4F"/>
    <w:rsid w:val="008C672C"/>
    <w:rsid w:val="00917393"/>
    <w:rsid w:val="00955B8A"/>
    <w:rsid w:val="00997E92"/>
    <w:rsid w:val="00A370C3"/>
    <w:rsid w:val="00A740CC"/>
    <w:rsid w:val="00AA110A"/>
    <w:rsid w:val="00AB3A4E"/>
    <w:rsid w:val="00AF2CBD"/>
    <w:rsid w:val="00B53CE5"/>
    <w:rsid w:val="00B757A6"/>
    <w:rsid w:val="00B96BB4"/>
    <w:rsid w:val="00BA351F"/>
    <w:rsid w:val="00C54014"/>
    <w:rsid w:val="00C61295"/>
    <w:rsid w:val="00C62259"/>
    <w:rsid w:val="00C62A92"/>
    <w:rsid w:val="00C70412"/>
    <w:rsid w:val="00C77AF6"/>
    <w:rsid w:val="00CB0AD3"/>
    <w:rsid w:val="00D11E02"/>
    <w:rsid w:val="00D272CA"/>
    <w:rsid w:val="00D46A24"/>
    <w:rsid w:val="00D51D34"/>
    <w:rsid w:val="00D54849"/>
    <w:rsid w:val="00D941AF"/>
    <w:rsid w:val="00DA3A04"/>
    <w:rsid w:val="00DB628A"/>
    <w:rsid w:val="00E573D4"/>
    <w:rsid w:val="00E815AA"/>
    <w:rsid w:val="00E8389B"/>
    <w:rsid w:val="00EA342C"/>
    <w:rsid w:val="00EA5A14"/>
    <w:rsid w:val="00ED2F3B"/>
    <w:rsid w:val="00EE61ED"/>
    <w:rsid w:val="00F03328"/>
    <w:rsid w:val="00F3621B"/>
    <w:rsid w:val="00F57D7A"/>
    <w:rsid w:val="00F723E1"/>
    <w:rsid w:val="00FB08BB"/>
    <w:rsid w:val="00FE42DD"/>
    <w:rsid w:val="00FE481E"/>
    <w:rsid w:val="00FF3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3461F0D0-3ED6-49EC-A430-A811F824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en-US" w:eastAsia="zh-CN"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14AC4"/>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cs="Traditional Arabic"/>
      <w:szCs w:val="30"/>
      <w:lang w:eastAsia="en-US"/>
    </w:rPr>
  </w:style>
  <w:style w:type="paragraph" w:styleId="Heading1">
    <w:name w:val="heading 1"/>
    <w:basedOn w:val="Normal"/>
    <w:next w:val="Normal"/>
    <w:link w:val="Heading1Char"/>
    <w:uiPriority w:val="99"/>
    <w:qFormat/>
    <w:locked/>
    <w:rsid w:val="00885EB0"/>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locked/>
    <w:rsid w:val="00885EB0"/>
    <w:pPr>
      <w:spacing w:before="360"/>
      <w:outlineLvl w:val="1"/>
    </w:pPr>
  </w:style>
  <w:style w:type="paragraph" w:styleId="Heading3">
    <w:name w:val="heading 3"/>
    <w:basedOn w:val="Heading1"/>
    <w:next w:val="Normal"/>
    <w:link w:val="Heading3Char"/>
    <w:uiPriority w:val="99"/>
    <w:qFormat/>
    <w:locked/>
    <w:rsid w:val="00885EB0"/>
    <w:pPr>
      <w:spacing w:before="240"/>
      <w:outlineLvl w:val="2"/>
    </w:pPr>
  </w:style>
  <w:style w:type="paragraph" w:styleId="Heading4">
    <w:name w:val="heading 4"/>
    <w:basedOn w:val="Heading3"/>
    <w:next w:val="Normal"/>
    <w:link w:val="Heading4Char"/>
    <w:uiPriority w:val="99"/>
    <w:qFormat/>
    <w:locked/>
    <w:rsid w:val="00885EB0"/>
    <w:pPr>
      <w:tabs>
        <w:tab w:val="clear" w:pos="794"/>
        <w:tab w:val="left" w:pos="1021"/>
      </w:tabs>
      <w:ind w:left="1021" w:hanging="1021"/>
      <w:outlineLvl w:val="3"/>
    </w:pPr>
  </w:style>
  <w:style w:type="paragraph" w:styleId="Heading5">
    <w:name w:val="heading 5"/>
    <w:basedOn w:val="Heading4"/>
    <w:next w:val="Normal"/>
    <w:link w:val="Heading5Char"/>
    <w:uiPriority w:val="99"/>
    <w:qFormat/>
    <w:locked/>
    <w:rsid w:val="00885EB0"/>
    <w:pPr>
      <w:outlineLvl w:val="4"/>
    </w:pPr>
  </w:style>
  <w:style w:type="paragraph" w:styleId="Heading6">
    <w:name w:val="heading 6"/>
    <w:basedOn w:val="Heading4"/>
    <w:next w:val="Normal"/>
    <w:link w:val="Heading6Char"/>
    <w:uiPriority w:val="99"/>
    <w:qFormat/>
    <w:locked/>
    <w:rsid w:val="00885EB0"/>
    <w:pPr>
      <w:tabs>
        <w:tab w:val="clear" w:pos="1021"/>
        <w:tab w:val="clear" w:pos="1191"/>
      </w:tabs>
      <w:ind w:left="1588" w:hanging="1588"/>
      <w:outlineLvl w:val="5"/>
    </w:pPr>
  </w:style>
  <w:style w:type="paragraph" w:styleId="Heading7">
    <w:name w:val="heading 7"/>
    <w:basedOn w:val="Heading6"/>
    <w:next w:val="Normal"/>
    <w:link w:val="Heading7Char"/>
    <w:uiPriority w:val="99"/>
    <w:qFormat/>
    <w:locked/>
    <w:rsid w:val="00885EB0"/>
    <w:pPr>
      <w:outlineLvl w:val="6"/>
    </w:pPr>
  </w:style>
  <w:style w:type="paragraph" w:styleId="Heading8">
    <w:name w:val="heading 8"/>
    <w:basedOn w:val="Heading6"/>
    <w:next w:val="Normal"/>
    <w:link w:val="Heading8Char"/>
    <w:uiPriority w:val="99"/>
    <w:qFormat/>
    <w:rsid w:val="00885EB0"/>
    <w:pPr>
      <w:outlineLvl w:val="7"/>
    </w:pPr>
  </w:style>
  <w:style w:type="paragraph" w:styleId="Heading9">
    <w:name w:val="heading 9"/>
    <w:basedOn w:val="Heading6"/>
    <w:next w:val="Normal"/>
    <w:link w:val="Heading9Char"/>
    <w:uiPriority w:val="99"/>
    <w:qFormat/>
    <w:rsid w:val="00885E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5EB0"/>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885EB0"/>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885EB0"/>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885EB0"/>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885EB0"/>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885EB0"/>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885EB0"/>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885EB0"/>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885EB0"/>
    <w:rPr>
      <w:rFonts w:ascii="Cambria" w:eastAsia="SimSun" w:hAnsi="Cambria" w:cs="Times New Roman"/>
      <w:lang w:eastAsia="en-US"/>
    </w:rPr>
  </w:style>
  <w:style w:type="paragraph" w:customStyle="1" w:styleId="BDTOpening">
    <w:name w:val="BDT_Opening"/>
    <w:basedOn w:val="Normal"/>
    <w:uiPriority w:val="99"/>
    <w:rsid w:val="00885EB0"/>
    <w:pPr>
      <w:tabs>
        <w:tab w:val="clear" w:pos="794"/>
        <w:tab w:val="clear" w:pos="1191"/>
        <w:tab w:val="clear" w:pos="1588"/>
        <w:tab w:val="clear" w:pos="1985"/>
      </w:tabs>
      <w:overflowPunct/>
      <w:autoSpaceDE/>
      <w:autoSpaceDN/>
      <w:adjustRightInd/>
      <w:spacing w:before="120" w:after="240" w:line="240" w:lineRule="auto"/>
      <w:textAlignment w:val="auto"/>
    </w:pPr>
    <w:rPr>
      <w:rFonts w:cs="Times New Roman"/>
      <w:szCs w:val="22"/>
      <w:lang w:eastAsia="zh-CN"/>
    </w:rPr>
  </w:style>
  <w:style w:type="paragraph" w:customStyle="1" w:styleId="BDTClosing">
    <w:name w:val="BDT_Closing"/>
    <w:next w:val="BDTOriginalSigned"/>
    <w:uiPriority w:val="99"/>
    <w:rsid w:val="00885EB0"/>
    <w:pPr>
      <w:spacing w:before="120" w:after="120"/>
    </w:pPr>
    <w:rPr>
      <w:rFonts w:cs="Traditional Arabic"/>
      <w:szCs w:val="24"/>
    </w:rPr>
  </w:style>
  <w:style w:type="paragraph" w:customStyle="1" w:styleId="BDTAnnexabc-start">
    <w:name w:val="BDT_Annex_abc-start"/>
    <w:next w:val="Normal"/>
    <w:uiPriority w:val="99"/>
    <w:rsid w:val="00885EB0"/>
    <w:pPr>
      <w:ind w:left="1763" w:right="709" w:hanging="442"/>
    </w:pPr>
    <w:rPr>
      <w:rFonts w:cs="Times New Roman"/>
      <w:szCs w:val="19"/>
      <w:lang w:eastAsia="en-US"/>
    </w:rPr>
  </w:style>
  <w:style w:type="paragraph" w:customStyle="1" w:styleId="BDTAnnexi-ii-iii">
    <w:name w:val="BDT_Annex_i-ii-iii"/>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ind w:left="2421" w:hanging="329"/>
      <w:textAlignment w:val="auto"/>
    </w:pPr>
    <w:rPr>
      <w:rFonts w:cs="Times New Roman"/>
      <w:szCs w:val="19"/>
      <w:lang w:val="en-GB"/>
    </w:rPr>
  </w:style>
  <w:style w:type="paragraph" w:customStyle="1" w:styleId="BDTAnnexActionPlan">
    <w:name w:val="BDT_AnnexActionPlan"/>
    <w:basedOn w:val="Normal"/>
    <w:next w:val="Normal"/>
    <w:uiPriority w:val="99"/>
    <w:rsid w:val="00885EB0"/>
    <w:pPr>
      <w:tabs>
        <w:tab w:val="clear" w:pos="794"/>
        <w:tab w:val="clear" w:pos="1191"/>
        <w:tab w:val="clear" w:pos="1588"/>
        <w:tab w:val="clear" w:pos="1985"/>
      </w:tabs>
      <w:overflowPunct/>
      <w:autoSpaceDE/>
      <w:autoSpaceDN/>
      <w:adjustRightInd/>
      <w:spacing w:before="240" w:after="120" w:line="240" w:lineRule="auto"/>
      <w:ind w:left="1321" w:hanging="550"/>
      <w:textAlignment w:val="auto"/>
    </w:pPr>
    <w:rPr>
      <w:b/>
      <w:bCs/>
    </w:rPr>
  </w:style>
  <w:style w:type="paragraph" w:customStyle="1" w:styleId="BDTAnnexCheckBox">
    <w:name w:val="BDT_AnnexCheckBox"/>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81" w:lineRule="auto"/>
      <w:textAlignment w:val="auto"/>
    </w:pPr>
    <w:rPr>
      <w:rFonts w:cs="Times New Roman"/>
      <w:szCs w:val="24"/>
      <w:lang w:eastAsia="zh-CN"/>
    </w:rPr>
  </w:style>
  <w:style w:type="paragraph" w:customStyle="1" w:styleId="BDTAnnexes">
    <w:name w:val="BDT_Annexes"/>
    <w:basedOn w:val="Normal"/>
    <w:next w:val="Normal"/>
    <w:uiPriority w:val="99"/>
    <w:rsid w:val="00885EB0"/>
    <w:pPr>
      <w:tabs>
        <w:tab w:val="clear" w:pos="794"/>
        <w:tab w:val="clear" w:pos="1191"/>
        <w:tab w:val="clear" w:pos="1588"/>
        <w:tab w:val="clear" w:pos="1985"/>
      </w:tabs>
      <w:overflowPunct/>
      <w:autoSpaceDE/>
      <w:autoSpaceDN/>
      <w:adjustRightInd/>
      <w:spacing w:before="600" w:after="120" w:line="240" w:lineRule="auto"/>
      <w:textAlignment w:val="auto"/>
    </w:pPr>
    <w:rPr>
      <w:rFonts w:cs="Times New Roman"/>
      <w:lang w:val="en-GB"/>
    </w:rPr>
  </w:style>
  <w:style w:type="paragraph" w:customStyle="1" w:styleId="BDTAnnexMain123">
    <w:name w:val="BDT_AnnexMain123"/>
    <w:basedOn w:val="Normal"/>
    <w:next w:val="Normal"/>
    <w:uiPriority w:val="99"/>
    <w:rsid w:val="00885EB0"/>
    <w:pPr>
      <w:tabs>
        <w:tab w:val="clear" w:pos="794"/>
        <w:tab w:val="clear" w:pos="1191"/>
        <w:tab w:val="clear" w:pos="1588"/>
        <w:tab w:val="clear" w:pos="1985"/>
      </w:tabs>
      <w:overflowPunct/>
      <w:autoSpaceDE/>
      <w:autoSpaceDN/>
      <w:adjustRightInd/>
      <w:snapToGrid w:val="0"/>
      <w:spacing w:before="120" w:after="120" w:line="240" w:lineRule="auto"/>
      <w:ind w:left="1100" w:right="709" w:hanging="329"/>
      <w:textAlignment w:val="auto"/>
    </w:pPr>
    <w:rPr>
      <w:rFonts w:cs="Times New Roman"/>
      <w:szCs w:val="19"/>
    </w:rPr>
  </w:style>
  <w:style w:type="paragraph" w:customStyle="1" w:styleId="BDTcontributionH1">
    <w:name w:val="BDT_contributionH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Bold"/>
      <w:b/>
      <w:bCs/>
    </w:rPr>
  </w:style>
  <w:style w:type="paragraph" w:customStyle="1" w:styleId="BDTcontribution-H123">
    <w:name w:val="BDT_contribution-H123"/>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contributionStart">
    <w:name w:val="BDT_contributionStart"/>
    <w:basedOn w:val="Normal"/>
    <w:uiPriority w:val="99"/>
    <w:rsid w:val="00885EB0"/>
    <w:pPr>
      <w:tabs>
        <w:tab w:val="clear" w:pos="794"/>
        <w:tab w:val="clear" w:pos="1191"/>
        <w:tab w:val="clear" w:pos="1588"/>
        <w:tab w:val="clear" w:pos="1985"/>
      </w:tabs>
      <w:overflowPunct/>
      <w:autoSpaceDE/>
      <w:autoSpaceDN/>
      <w:adjustRightInd/>
      <w:spacing w:before="360" w:after="120" w:line="240" w:lineRule="auto"/>
      <w:textAlignment w:val="auto"/>
    </w:pPr>
    <w:rPr>
      <w:rFonts w:eastAsia="SimHei" w:cs="Simplified Arabic"/>
      <w:b/>
      <w:szCs w:val="28"/>
      <w:lang w:val="en-GB"/>
    </w:rPr>
  </w:style>
  <w:style w:type="paragraph" w:customStyle="1" w:styleId="BDTDistribution">
    <w:name w:val="BDT_Distribution"/>
    <w:basedOn w:val="Normal"/>
    <w:uiPriority w:val="99"/>
    <w:rsid w:val="00885EB0"/>
    <w:pPr>
      <w:tabs>
        <w:tab w:val="clear" w:pos="794"/>
        <w:tab w:val="clear" w:pos="1191"/>
        <w:tab w:val="clear" w:pos="1588"/>
        <w:tab w:val="clear" w:pos="1985"/>
      </w:tabs>
      <w:overflowPunct/>
      <w:autoSpaceDE/>
      <w:autoSpaceDN/>
      <w:adjustRightInd/>
      <w:spacing w:before="480" w:after="120" w:line="240" w:lineRule="auto"/>
      <w:ind w:left="709" w:hanging="709"/>
      <w:textAlignment w:val="auto"/>
    </w:pPr>
    <w:rPr>
      <w:rFonts w:cs="Times New Roman"/>
      <w:szCs w:val="20"/>
      <w:lang w:val="en-GB"/>
    </w:rPr>
  </w:style>
  <w:style w:type="paragraph" w:customStyle="1" w:styleId="BDTDistributionEmdash">
    <w:name w:val="BDT_Distribution_Emdash"/>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w:szCs w:val="18"/>
      <w:lang w:eastAsia="zh-CN"/>
    </w:rPr>
  </w:style>
  <w:style w:type="paragraph" w:customStyle="1" w:styleId="BDTDocDates">
    <w:name w:val="BDT_DocDate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DocNo">
    <w:name w:val="BDT_DocNo"/>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rPr>
  </w:style>
  <w:style w:type="paragraph" w:customStyle="1" w:styleId="BDTDocNoDetails">
    <w:name w:val="BDT_DocNoDetails"/>
    <w:basedOn w:val="Normal"/>
    <w:uiPriority w:val="99"/>
    <w:rsid w:val="00885EB0"/>
    <w:pPr>
      <w:tabs>
        <w:tab w:val="clear" w:pos="794"/>
        <w:tab w:val="clear" w:pos="1191"/>
        <w:tab w:val="clear" w:pos="1588"/>
        <w:tab w:val="clear" w:pos="1985"/>
      </w:tabs>
      <w:overflowPunct/>
      <w:autoSpaceDE/>
      <w:autoSpaceDN/>
      <w:adjustRightInd/>
      <w:spacing w:before="80" w:after="80" w:line="240" w:lineRule="auto"/>
      <w:jc w:val="center"/>
      <w:textAlignment w:val="auto"/>
    </w:pPr>
    <w:rPr>
      <w:rFonts w:eastAsia="SimHei"/>
      <w:szCs w:val="19"/>
    </w:rPr>
  </w:style>
  <w:style w:type="paragraph" w:customStyle="1" w:styleId="BDTDocTitle-1line">
    <w:name w:val="BDT_DocTitle-1line"/>
    <w:basedOn w:val="Normal"/>
    <w:uiPriority w:val="99"/>
    <w:rsid w:val="00885EB0"/>
    <w:pPr>
      <w:tabs>
        <w:tab w:val="clear" w:pos="794"/>
        <w:tab w:val="clear" w:pos="1191"/>
        <w:tab w:val="clear" w:pos="1588"/>
        <w:tab w:val="clear" w:pos="1985"/>
      </w:tabs>
      <w:overflowPunct/>
      <w:autoSpaceDE/>
      <w:autoSpaceDN/>
      <w:adjustRightInd/>
      <w:spacing w:before="480" w:after="480" w:line="240" w:lineRule="auto"/>
      <w:jc w:val="center"/>
      <w:textAlignment w:val="auto"/>
    </w:pPr>
    <w:rPr>
      <w:rFonts w:eastAsia="SimHei"/>
      <w:b/>
      <w:sz w:val="28"/>
      <w:szCs w:val="36"/>
    </w:rPr>
  </w:style>
  <w:style w:type="paragraph" w:customStyle="1" w:styleId="BDTDocTitle2lines-First">
    <w:name w:val="BDT_DocTitle2lines-First"/>
    <w:basedOn w:val="BDTDocTitle-1line"/>
    <w:next w:val="Normal"/>
    <w:uiPriority w:val="99"/>
    <w:rsid w:val="00885EB0"/>
    <w:pPr>
      <w:spacing w:after="0"/>
    </w:pPr>
  </w:style>
  <w:style w:type="paragraph" w:customStyle="1" w:styleId="BDTDocTitle2lines-Second">
    <w:name w:val="BDT_DocTitle2lines-Second"/>
    <w:basedOn w:val="BDTDocTitle2lines-First"/>
    <w:uiPriority w:val="99"/>
    <w:rsid w:val="00885EB0"/>
    <w:pPr>
      <w:spacing w:before="0" w:after="480"/>
    </w:pPr>
  </w:style>
  <w:style w:type="paragraph" w:customStyle="1" w:styleId="BDTEmdashList">
    <w:name w:val="BDT_EmdashList"/>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cs="Times New Roman"/>
      <w:szCs w:val="20"/>
      <w:lang w:eastAsia="zh-CN"/>
    </w:rPr>
  </w:style>
  <w:style w:type="paragraph" w:customStyle="1" w:styleId="BDTEndashListNoIndent">
    <w:name w:val="BDT_EndashListNoIndent"/>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rPr>
  </w:style>
  <w:style w:type="paragraph" w:customStyle="1" w:styleId="BDTFooter">
    <w:name w:val="BDT_Footer"/>
    <w:rsid w:val="00885EB0"/>
    <w:pPr>
      <w:tabs>
        <w:tab w:val="right" w:pos="9072"/>
      </w:tabs>
      <w:jc w:val="center"/>
    </w:pPr>
    <w:rPr>
      <w:rFonts w:eastAsia="SimHei" w:cs="Traditional Arabic"/>
      <w:sz w:val="18"/>
      <w:szCs w:val="18"/>
      <w:lang w:eastAsia="en-US"/>
    </w:rPr>
  </w:style>
  <w:style w:type="paragraph" w:customStyle="1" w:styleId="BDTFooterContact1">
    <w:name w:val="BDT_FooterContact1"/>
    <w:basedOn w:val="Normal"/>
    <w:next w:val="Normal"/>
    <w:uiPriority w:val="99"/>
    <w:rsid w:val="00885EB0"/>
    <w:pPr>
      <w:pBdr>
        <w:top w:val="single" w:sz="4" w:space="8" w:color="auto"/>
      </w:pBdr>
      <w:tabs>
        <w:tab w:val="clear" w:pos="794"/>
        <w:tab w:val="clear" w:pos="1191"/>
        <w:tab w:val="clear" w:pos="1588"/>
        <w:tab w:val="clear" w:pos="1985"/>
        <w:tab w:val="left" w:pos="1560"/>
      </w:tabs>
      <w:overflowPunct/>
      <w:autoSpaceDE/>
      <w:autoSpaceDN/>
      <w:adjustRightInd/>
      <w:spacing w:before="120" w:after="120" w:line="240" w:lineRule="auto"/>
      <w:ind w:hanging="3828"/>
      <w:textAlignment w:val="auto"/>
    </w:pPr>
    <w:rPr>
      <w:sz w:val="20"/>
    </w:rPr>
  </w:style>
  <w:style w:type="paragraph" w:customStyle="1" w:styleId="BDTFooterContact2-3">
    <w:name w:val="BDT_FooterContact2-3"/>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ind w:left="3828" w:hanging="2268"/>
      <w:textAlignment w:val="auto"/>
    </w:pPr>
    <w:rPr>
      <w:rFonts w:eastAsia="SimHei"/>
      <w:sz w:val="20"/>
      <w:szCs w:val="20"/>
    </w:rPr>
  </w:style>
  <w:style w:type="paragraph" w:customStyle="1" w:styleId="BDTFootnoteText">
    <w:name w:val="BDT_Footnote Text"/>
    <w:basedOn w:val="Normal"/>
    <w:uiPriority w:val="99"/>
    <w:rsid w:val="00885EB0"/>
    <w:pPr>
      <w:tabs>
        <w:tab w:val="clear" w:pos="794"/>
        <w:tab w:val="clear" w:pos="1191"/>
        <w:tab w:val="clear" w:pos="1588"/>
        <w:tab w:val="clear" w:pos="1985"/>
        <w:tab w:val="left" w:pos="357"/>
      </w:tabs>
      <w:overflowPunct/>
      <w:autoSpaceDE/>
      <w:autoSpaceDN/>
      <w:adjustRightInd/>
      <w:spacing w:before="120" w:after="120" w:line="240" w:lineRule="auto"/>
      <w:textAlignment w:val="auto"/>
    </w:pPr>
    <w:rPr>
      <w:rFonts w:eastAsia="SimHei"/>
      <w:sz w:val="19"/>
    </w:rPr>
  </w:style>
  <w:style w:type="paragraph" w:customStyle="1" w:styleId="BDTForAction">
    <w:name w:val="BDT_ForAction"/>
    <w:basedOn w:val="Normal"/>
    <w:uiPriority w:val="99"/>
    <w:rsid w:val="00885EB0"/>
    <w:pPr>
      <w:tabs>
        <w:tab w:val="clear" w:pos="794"/>
        <w:tab w:val="clear" w:pos="1191"/>
        <w:tab w:val="clear" w:pos="1588"/>
        <w:tab w:val="clear" w:pos="1985"/>
      </w:tabs>
      <w:overflowPunct/>
      <w:autoSpaceDE/>
      <w:autoSpaceDN/>
      <w:adjustRightInd/>
      <w:spacing w:before="240" w:after="120" w:line="240" w:lineRule="auto"/>
      <w:ind w:left="1877"/>
      <w:textAlignment w:val="auto"/>
    </w:pPr>
    <w:rPr>
      <w:rFonts w:eastAsia="SimHei"/>
      <w:b/>
      <w:bCs/>
      <w:iCs/>
    </w:rPr>
  </w:style>
  <w:style w:type="paragraph" w:customStyle="1" w:styleId="BDTHeader1">
    <w:name w:val="BDT_Header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rPr>
  </w:style>
  <w:style w:type="paragraph" w:customStyle="1" w:styleId="BDTHeader2">
    <w:name w:val="BDT_Header2"/>
    <w:basedOn w:val="Normal"/>
    <w:uiPriority w:val="99"/>
    <w:rsid w:val="00885EB0"/>
    <w:pPr>
      <w:tabs>
        <w:tab w:val="clear" w:pos="794"/>
        <w:tab w:val="clear" w:pos="1191"/>
        <w:tab w:val="clear" w:pos="1588"/>
        <w:tab w:val="clear" w:pos="1985"/>
      </w:tabs>
      <w:overflowPunct/>
      <w:autoSpaceDE/>
      <w:autoSpaceDN/>
      <w:adjustRightInd/>
      <w:spacing w:before="720" w:after="120" w:line="240" w:lineRule="auto"/>
      <w:textAlignment w:val="auto"/>
    </w:pPr>
    <w:rPr>
      <w:rFonts w:eastAsia="SimHei"/>
      <w:sz w:val="19"/>
    </w:rPr>
  </w:style>
  <w:style w:type="paragraph" w:customStyle="1" w:styleId="BDTHeaderPageNumber">
    <w:name w:val="BDT_HeaderPageNumber"/>
    <w:basedOn w:val="Normal"/>
    <w:uiPriority w:val="99"/>
    <w:rsid w:val="00885EB0"/>
    <w:pPr>
      <w:tabs>
        <w:tab w:val="clear" w:pos="794"/>
        <w:tab w:val="clear" w:pos="1191"/>
        <w:tab w:val="clear" w:pos="1588"/>
        <w:tab w:val="clear" w:pos="1985"/>
        <w:tab w:val="center" w:pos="4536"/>
        <w:tab w:val="right" w:pos="9072"/>
      </w:tabs>
      <w:overflowPunct/>
      <w:autoSpaceDE/>
      <w:autoSpaceDN/>
      <w:adjustRightInd/>
      <w:spacing w:before="120" w:after="120" w:line="240" w:lineRule="auto"/>
      <w:jc w:val="center"/>
      <w:textAlignment w:val="auto"/>
    </w:pPr>
    <w:rPr>
      <w:rFonts w:eastAsia="SimHei"/>
      <w:smallCaps/>
    </w:rPr>
  </w:style>
  <w:style w:type="paragraph" w:customStyle="1" w:styleId="BDTHeading1">
    <w:name w:val="BDT_Heading1"/>
    <w:basedOn w:val="Normal"/>
    <w:next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lang w:val="fr-CH"/>
    </w:rPr>
  </w:style>
  <w:style w:type="paragraph" w:customStyle="1" w:styleId="BDTHeading1-Numbered">
    <w:name w:val="BDT_Heading1-Numbered"/>
    <w:basedOn w:val="Normal"/>
    <w:next w:val="Normal"/>
    <w:uiPriority w:val="99"/>
    <w:rsid w:val="00885EB0"/>
    <w:pPr>
      <w:pBdr>
        <w:bottom w:val="single" w:sz="12" w:space="1" w:color="808080"/>
      </w:pBd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color w:val="808080"/>
    </w:rPr>
  </w:style>
  <w:style w:type="paragraph" w:styleId="TOC9">
    <w:name w:val="toc 9"/>
    <w:basedOn w:val="Normal"/>
    <w:uiPriority w:val="99"/>
    <w:semiHidden/>
    <w:rsid w:val="00885EB0"/>
    <w:pPr>
      <w:tabs>
        <w:tab w:val="clear" w:pos="794"/>
        <w:tab w:val="clear" w:pos="1191"/>
        <w:tab w:val="clear" w:pos="1588"/>
        <w:tab w:val="clear" w:pos="1985"/>
        <w:tab w:val="left" w:pos="964"/>
        <w:tab w:val="left" w:leader="dot" w:pos="8789"/>
        <w:tab w:val="right" w:pos="9639"/>
      </w:tabs>
      <w:spacing w:before="80"/>
      <w:ind w:left="1531" w:right="851" w:hanging="851"/>
    </w:pPr>
  </w:style>
  <w:style w:type="paragraph" w:customStyle="1" w:styleId="BDTIndent1-123">
    <w:name w:val="BDT_Indent1-123"/>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ind w:right="709"/>
      <w:textAlignment w:val="auto"/>
    </w:pPr>
    <w:rPr>
      <w:rFonts w:eastAsia="SimHei" w:cs="Simplified Arabic"/>
      <w:bCs/>
      <w:szCs w:val="28"/>
    </w:rPr>
  </w:style>
  <w:style w:type="paragraph" w:customStyle="1" w:styleId="BDTIndent1-abc">
    <w:name w:val="BDT_Indent1-abc"/>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ind w:right="709"/>
      <w:textAlignment w:val="auto"/>
    </w:pPr>
    <w:rPr>
      <w:rFonts w:eastAsia="SimHei"/>
    </w:rPr>
  </w:style>
  <w:style w:type="paragraph" w:customStyle="1" w:styleId="BDTindent-abc">
    <w:name w:val="BDT_indent-abc"/>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8"/>
    </w:rPr>
  </w:style>
  <w:style w:type="paragraph" w:customStyle="1" w:styleId="BDTIndent-bulletsblackdot">
    <w:name w:val="BDT_Indent-bulletsblackdot"/>
    <w:basedOn w:val="Normal"/>
    <w:uiPriority w:val="99"/>
    <w:rsid w:val="00885EB0"/>
    <w:pPr>
      <w:tabs>
        <w:tab w:val="clear" w:pos="794"/>
        <w:tab w:val="clear" w:pos="1191"/>
        <w:tab w:val="clear" w:pos="1588"/>
        <w:tab w:val="clear" w:pos="1985"/>
      </w:tabs>
      <w:overflowPunct/>
      <w:autoSpaceDE/>
      <w:autoSpaceDN/>
      <w:adjustRightInd/>
      <w:spacing w:before="60" w:after="60" w:line="240" w:lineRule="auto"/>
      <w:textAlignment w:val="auto"/>
    </w:pPr>
    <w:rPr>
      <w:rFonts w:eastAsia="SimHei"/>
    </w:rPr>
  </w:style>
  <w:style w:type="paragraph" w:customStyle="1" w:styleId="BDTIndent-bulletsBlueSquare">
    <w:name w:val="BDT_Indent-bulletsBlueSquar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style>
  <w:style w:type="paragraph" w:customStyle="1" w:styleId="BDTMeetingDates">
    <w:name w:val="BDT_MeetingDates"/>
    <w:basedOn w:val="Normal"/>
    <w:uiPriority w:val="99"/>
    <w:rsid w:val="00885EB0"/>
    <w:pPr>
      <w:tabs>
        <w:tab w:val="clear" w:pos="794"/>
        <w:tab w:val="clear" w:pos="1191"/>
        <w:tab w:val="clear" w:pos="1588"/>
        <w:tab w:val="clear" w:pos="1985"/>
      </w:tabs>
      <w:overflowPunct/>
      <w:autoSpaceDE/>
      <w:autoSpaceDN/>
      <w:adjustRightInd/>
      <w:spacing w:before="120" w:after="40" w:line="240" w:lineRule="auto"/>
      <w:textAlignment w:val="auto"/>
    </w:pPr>
    <w:rPr>
      <w:rFonts w:eastAsia="SimHei"/>
      <w:b/>
      <w:bCs/>
      <w:sz w:val="19"/>
    </w:rPr>
  </w:style>
  <w:style w:type="paragraph" w:customStyle="1" w:styleId="BDTMeetingName">
    <w:name w:val="BDT_MeetingNam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sz w:val="19"/>
    </w:rPr>
  </w:style>
  <w:style w:type="character" w:customStyle="1" w:styleId="BDTName">
    <w:name w:val="BDT_Name"/>
    <w:basedOn w:val="DefaultParagraphFont"/>
    <w:rsid w:val="00885EB0"/>
    <w:rPr>
      <w:rFonts w:cs="Times New Roman"/>
      <w:b/>
      <w:color w:val="808080"/>
      <w:sz w:val="28"/>
    </w:rPr>
  </w:style>
  <w:style w:type="paragraph" w:customStyle="1" w:styleId="BDTOriginalLanguage">
    <w:name w:val="BDT_OriginalLanguag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b/>
      <w:bCs/>
      <w:szCs w:val="19"/>
    </w:rPr>
  </w:style>
  <w:style w:type="paragraph" w:customStyle="1" w:styleId="BDTPageNumber">
    <w:name w:val="BDT_PageNumber"/>
    <w:uiPriority w:val="99"/>
    <w:rsid w:val="00885EB0"/>
    <w:pPr>
      <w:jc w:val="center"/>
    </w:pPr>
    <w:rPr>
      <w:rFonts w:cs="Traditional Arabic"/>
      <w:sz w:val="20"/>
      <w:szCs w:val="20"/>
      <w:lang w:val="fr-CH" w:eastAsia="en-US"/>
    </w:rPr>
  </w:style>
  <w:style w:type="paragraph" w:customStyle="1" w:styleId="BDTParagraph11">
    <w:name w:val="BDT_Paragraph 1.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cs="Simplified Arabic"/>
      <w:szCs w:val="28"/>
      <w:lang w:val="en-GB"/>
    </w:rPr>
  </w:style>
  <w:style w:type="paragraph" w:customStyle="1" w:styleId="BDTParagraph111">
    <w:name w:val="BDT_Paragraph1.1.1"/>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cs="Simplified Arabic"/>
      <w:szCs w:val="28"/>
      <w:lang w:val="en-GB"/>
    </w:rPr>
  </w:style>
  <w:style w:type="paragraph" w:customStyle="1" w:styleId="BDTQ1">
    <w:name w:val="BDT_Q1"/>
    <w:basedOn w:val="Normal"/>
    <w:uiPriority w:val="99"/>
    <w:rsid w:val="00885EB0"/>
    <w:pPr>
      <w:tabs>
        <w:tab w:val="clear" w:pos="794"/>
        <w:tab w:val="clear" w:pos="1191"/>
        <w:tab w:val="clear" w:pos="1588"/>
        <w:tab w:val="clear" w:pos="1985"/>
      </w:tabs>
      <w:overflowPunct/>
      <w:autoSpaceDE/>
      <w:autoSpaceDN/>
      <w:adjustRightInd/>
      <w:spacing w:before="600" w:after="120" w:line="240" w:lineRule="auto"/>
      <w:textAlignment w:val="auto"/>
    </w:pPr>
    <w:rPr>
      <w:rFonts w:cs="Times New Roman"/>
      <w:b/>
      <w:bCs/>
      <w:szCs w:val="24"/>
    </w:rPr>
  </w:style>
  <w:style w:type="paragraph" w:customStyle="1" w:styleId="BDTQuestion">
    <w:name w:val="BDT_Question"/>
    <w:basedOn w:val="Normal"/>
    <w:uiPriority w:val="99"/>
    <w:rsid w:val="00885EB0"/>
    <w:pPr>
      <w:tabs>
        <w:tab w:val="clear" w:pos="794"/>
        <w:tab w:val="clear" w:pos="1191"/>
        <w:tab w:val="clear" w:pos="1588"/>
        <w:tab w:val="clear" w:pos="1985"/>
        <w:tab w:val="left" w:pos="1928"/>
      </w:tabs>
      <w:overflowPunct/>
      <w:autoSpaceDE/>
      <w:autoSpaceDN/>
      <w:adjustRightInd/>
      <w:spacing w:before="120" w:after="120" w:line="240" w:lineRule="auto"/>
      <w:ind w:left="1928" w:hanging="1928"/>
      <w:textAlignment w:val="auto"/>
    </w:pPr>
    <w:rPr>
      <w:rFonts w:eastAsia="SimHei" w:cs="Simplified Arabic"/>
      <w:b/>
      <w:szCs w:val="28"/>
    </w:rPr>
  </w:style>
  <w:style w:type="paragraph" w:customStyle="1" w:styleId="BDTQuestionDetails">
    <w:name w:val="BDT_QuestionDetail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style>
  <w:style w:type="paragraph" w:customStyle="1" w:styleId="BDTRevision">
    <w:name w:val="BDT_Revision"/>
    <w:basedOn w:val="Normal"/>
    <w:uiPriority w:val="99"/>
    <w:rsid w:val="00885EB0"/>
    <w:pPr>
      <w:tabs>
        <w:tab w:val="clear" w:pos="794"/>
        <w:tab w:val="clear" w:pos="1191"/>
        <w:tab w:val="clear" w:pos="1588"/>
        <w:tab w:val="clear" w:pos="1985"/>
        <w:tab w:val="right" w:pos="3011"/>
      </w:tabs>
      <w:overflowPunct/>
      <w:autoSpaceDE/>
      <w:autoSpaceDN/>
      <w:adjustRightInd/>
      <w:spacing w:before="120" w:after="120" w:line="240" w:lineRule="auto"/>
      <w:textAlignment w:val="auto"/>
    </w:pPr>
    <w:rPr>
      <w:rFonts w:eastAsia="SimHei"/>
      <w:b/>
      <w:bCs/>
      <w:noProof/>
      <w:sz w:val="20"/>
      <w:szCs w:val="20"/>
      <w:lang w:val="fr-CA"/>
    </w:rPr>
  </w:style>
  <w:style w:type="paragraph" w:styleId="Header">
    <w:name w:val="header"/>
    <w:basedOn w:val="Normal"/>
    <w:link w:val="HeaderChar"/>
    <w:uiPriority w:val="99"/>
    <w:locked/>
    <w:rsid w:val="00885EB0"/>
    <w:pPr>
      <w:tabs>
        <w:tab w:val="clear" w:pos="794"/>
        <w:tab w:val="clear" w:pos="1191"/>
        <w:tab w:val="clear" w:pos="1588"/>
        <w:tab w:val="clear" w:pos="1985"/>
        <w:tab w:val="center" w:pos="4320"/>
        <w:tab w:val="right" w:pos="8640"/>
      </w:tabs>
    </w:pPr>
  </w:style>
  <w:style w:type="character" w:customStyle="1" w:styleId="HeaderChar">
    <w:name w:val="Header Char"/>
    <w:basedOn w:val="DefaultParagraphFont"/>
    <w:link w:val="Header"/>
    <w:uiPriority w:val="99"/>
    <w:locked/>
    <w:rsid w:val="00885EB0"/>
    <w:rPr>
      <w:rFonts w:cs="Traditional Arabic"/>
      <w:sz w:val="30"/>
      <w:szCs w:val="30"/>
      <w:lang w:eastAsia="en-US" w:bidi="ar-SA"/>
    </w:rPr>
  </w:style>
  <w:style w:type="paragraph" w:customStyle="1" w:styleId="BDTSectorName">
    <w:name w:val="BDT_SectorNam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ascii="Verdana" w:eastAsia="SimHei" w:hAnsi="Verdana" w:cs="Simplified Arabic"/>
      <w:b/>
      <w:sz w:val="26"/>
      <w:szCs w:val="28"/>
      <w:lang w:val="en-GB"/>
    </w:rPr>
  </w:style>
  <w:style w:type="paragraph" w:customStyle="1" w:styleId="BDTSignatureTitle">
    <w:name w:val="BDT_SignatureTitle"/>
    <w:next w:val="BDTVisa"/>
    <w:uiPriority w:val="99"/>
    <w:rsid w:val="0016553C"/>
    <w:rPr>
      <w:rFonts w:cs="Traditional Arabic"/>
      <w:szCs w:val="30"/>
      <w:lang w:val="es-ES"/>
    </w:rPr>
  </w:style>
  <w:style w:type="paragraph" w:customStyle="1" w:styleId="BDTSmall">
    <w:name w:val="BDT_Small"/>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rPr>
  </w:style>
  <w:style w:type="paragraph" w:customStyle="1" w:styleId="BDTSourceTitle">
    <w:name w:val="BDT_Source_Titl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ascii="Verdana" w:eastAsia="SimHei" w:hAnsi="Verdana" w:cs="Simplified Arabic"/>
      <w:b/>
      <w:sz w:val="19"/>
      <w:szCs w:val="19"/>
      <w:lang w:val="en-GB"/>
    </w:rPr>
  </w:style>
  <w:style w:type="paragraph" w:customStyle="1" w:styleId="BDTSourceTitleDetails">
    <w:name w:val="BDT_SourceTitleDetails"/>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textAlignment w:val="auto"/>
    </w:pPr>
    <w:rPr>
      <w:rFonts w:eastAsia="SimHei"/>
      <w:sz w:val="19"/>
      <w:szCs w:val="19"/>
    </w:rPr>
  </w:style>
  <w:style w:type="paragraph" w:customStyle="1" w:styleId="BDTStartNextPage">
    <w:name w:val="BDT_StartNextPage"/>
    <w:basedOn w:val="Normal"/>
    <w:uiPriority w:val="99"/>
    <w:rsid w:val="00885EB0"/>
    <w:pPr>
      <w:tabs>
        <w:tab w:val="clear" w:pos="794"/>
        <w:tab w:val="clear" w:pos="1191"/>
        <w:tab w:val="clear" w:pos="1588"/>
        <w:tab w:val="clear" w:pos="1985"/>
      </w:tabs>
      <w:overflowPunct/>
      <w:autoSpaceDE/>
      <w:autoSpaceDN/>
      <w:adjustRightInd/>
      <w:spacing w:before="120" w:after="120" w:line="240" w:lineRule="auto"/>
      <w:jc w:val="center"/>
      <w:textAlignment w:val="auto"/>
    </w:pPr>
    <w:rPr>
      <w:rFonts w:eastAsia="SimHei" w:cs="Simplified Arabic"/>
      <w:sz w:val="16"/>
      <w:szCs w:val="24"/>
      <w:lang w:val="en-GB"/>
    </w:rPr>
  </w:style>
  <w:style w:type="paragraph" w:customStyle="1" w:styleId="BDTSubjectdetails">
    <w:name w:val="BDT_Subject_details"/>
    <w:uiPriority w:val="99"/>
    <w:rsid w:val="00885EB0"/>
    <w:pPr>
      <w:tabs>
        <w:tab w:val="left" w:pos="794"/>
        <w:tab w:val="left" w:pos="1191"/>
        <w:tab w:val="left" w:pos="1588"/>
        <w:tab w:val="left" w:pos="1985"/>
      </w:tabs>
      <w:overflowPunct w:val="0"/>
      <w:autoSpaceDE w:val="0"/>
      <w:autoSpaceDN w:val="0"/>
      <w:adjustRightInd w:val="0"/>
      <w:spacing w:before="40"/>
      <w:textAlignment w:val="baseline"/>
    </w:pPr>
    <w:rPr>
      <w:rFonts w:cs="Traditional Arabic"/>
      <w:szCs w:val="30"/>
      <w:lang w:val="en-GB" w:eastAsia="en-US"/>
    </w:rPr>
  </w:style>
  <w:style w:type="character" w:styleId="PageNumber">
    <w:name w:val="page number"/>
    <w:basedOn w:val="DefaultParagraphFont"/>
    <w:uiPriority w:val="99"/>
    <w:rsid w:val="00885EB0"/>
    <w:rPr>
      <w:rFonts w:cs="Times New Roman"/>
    </w:rPr>
  </w:style>
  <w:style w:type="character" w:styleId="CommentReference">
    <w:name w:val="annotation reference"/>
    <w:basedOn w:val="DefaultParagraphFont"/>
    <w:uiPriority w:val="99"/>
    <w:semiHidden/>
    <w:rsid w:val="00885EB0"/>
    <w:rPr>
      <w:rFonts w:cs="Times New Roman"/>
      <w:sz w:val="16"/>
      <w:szCs w:val="16"/>
    </w:rPr>
  </w:style>
  <w:style w:type="paragraph" w:customStyle="1" w:styleId="BDTAddressee">
    <w:name w:val="BDT_Addressee"/>
    <w:uiPriority w:val="99"/>
    <w:rsid w:val="00885EB0"/>
    <w:pPr>
      <w:tabs>
        <w:tab w:val="left" w:pos="794"/>
        <w:tab w:val="left" w:pos="1191"/>
        <w:tab w:val="left" w:pos="1588"/>
        <w:tab w:val="left" w:pos="1985"/>
      </w:tabs>
      <w:overflowPunct w:val="0"/>
      <w:autoSpaceDE w:val="0"/>
      <w:autoSpaceDN w:val="0"/>
      <w:adjustRightInd w:val="0"/>
      <w:textAlignment w:val="top"/>
    </w:pPr>
    <w:rPr>
      <w:rFonts w:cs="Traditional Arabic"/>
      <w:szCs w:val="30"/>
      <w:lang w:val="en-GB" w:eastAsia="en-US"/>
    </w:rPr>
  </w:style>
  <w:style w:type="paragraph" w:customStyle="1" w:styleId="BDTContact">
    <w:name w:val="BDT_Contact"/>
    <w:basedOn w:val="BDTNormal"/>
    <w:link w:val="BDTContactCharChar"/>
    <w:uiPriority w:val="99"/>
    <w:rsid w:val="00885EB0"/>
    <w:pPr>
      <w:spacing w:before="0"/>
    </w:pPr>
    <w:rPr>
      <w:color w:val="333333"/>
    </w:rPr>
  </w:style>
  <w:style w:type="character" w:customStyle="1" w:styleId="BDTContactCharChar">
    <w:name w:val="BDT_Contact Char Char"/>
    <w:basedOn w:val="DefaultParagraphFont"/>
    <w:link w:val="BDTContact"/>
    <w:uiPriority w:val="99"/>
    <w:locked/>
    <w:rsid w:val="00885EB0"/>
    <w:rPr>
      <w:rFonts w:ascii="Calibri" w:eastAsia="SimSun" w:hAnsi="Calibri" w:cs="Simplified Arabic"/>
      <w:color w:val="333333"/>
      <w:sz w:val="28"/>
      <w:szCs w:val="28"/>
      <w:lang w:val="en-GB" w:eastAsia="en-US" w:bidi="ar-SA"/>
    </w:rPr>
  </w:style>
  <w:style w:type="paragraph" w:customStyle="1" w:styleId="BDTContact-Details">
    <w:name w:val="BDT_Contact-Details"/>
    <w:uiPriority w:val="99"/>
    <w:rsid w:val="00885EB0"/>
    <w:pPr>
      <w:tabs>
        <w:tab w:val="left" w:pos="794"/>
        <w:tab w:val="left" w:pos="1191"/>
        <w:tab w:val="left" w:pos="1588"/>
        <w:tab w:val="left" w:pos="1985"/>
      </w:tabs>
      <w:overflowPunct w:val="0"/>
      <w:autoSpaceDE w:val="0"/>
      <w:autoSpaceDN w:val="0"/>
      <w:adjustRightInd w:val="0"/>
      <w:spacing w:before="40" w:after="40"/>
      <w:textAlignment w:val="baseline"/>
    </w:pPr>
    <w:rPr>
      <w:rFonts w:cs="Traditional Arabic"/>
      <w:szCs w:val="30"/>
      <w:lang w:val="en-GB" w:eastAsia="en-US"/>
    </w:rPr>
  </w:style>
  <w:style w:type="paragraph" w:customStyle="1" w:styleId="BDTDate">
    <w:name w:val="BDT_Date"/>
    <w:basedOn w:val="Normal"/>
    <w:uiPriority w:val="99"/>
    <w:rsid w:val="00885EB0"/>
    <w:pPr>
      <w:spacing w:before="120" w:after="120" w:line="240" w:lineRule="auto"/>
    </w:pPr>
    <w:rPr>
      <w:rFonts w:cs="Arial"/>
    </w:rPr>
  </w:style>
  <w:style w:type="paragraph" w:customStyle="1" w:styleId="BDTEndReturn">
    <w:name w:val="BDT_EndReturn"/>
    <w:basedOn w:val="Normal"/>
    <w:uiPriority w:val="99"/>
    <w:rsid w:val="00885EB0"/>
    <w:pPr>
      <w:spacing w:before="120" w:after="120" w:line="240" w:lineRule="auto"/>
    </w:pPr>
    <w:rPr>
      <w:sz w:val="20"/>
      <w:szCs w:val="16"/>
      <w:lang w:val="fr-FR"/>
    </w:rPr>
  </w:style>
  <w:style w:type="paragraph" w:customStyle="1" w:styleId="BDTLogo">
    <w:name w:val="BDT_Logo"/>
    <w:uiPriority w:val="99"/>
    <w:rsid w:val="00885EB0"/>
    <w:pPr>
      <w:jc w:val="center"/>
    </w:pPr>
    <w:rPr>
      <w:rFonts w:eastAsia="SimHei" w:cs="Simplified Arabic"/>
      <w:szCs w:val="28"/>
      <w:lang w:val="en-GB" w:eastAsia="en-US"/>
    </w:rPr>
  </w:style>
  <w:style w:type="paragraph" w:customStyle="1" w:styleId="BDTOriginalSigned">
    <w:name w:val="BDT_OriginalSigned"/>
    <w:basedOn w:val="Normal"/>
    <w:next w:val="BDTSignatureName"/>
    <w:uiPriority w:val="99"/>
    <w:rsid w:val="00885EB0"/>
    <w:pPr>
      <w:spacing w:before="360" w:after="360" w:line="240" w:lineRule="auto"/>
    </w:pPr>
    <w:rPr>
      <w:rFonts w:cs="Times New Roman"/>
      <w:szCs w:val="24"/>
      <w:lang w:eastAsia="zh-CN"/>
    </w:rPr>
  </w:style>
  <w:style w:type="paragraph" w:customStyle="1" w:styleId="BDTRef">
    <w:name w:val="BDT_Ref"/>
    <w:basedOn w:val="BDTNormal"/>
    <w:next w:val="BDTRef-Details"/>
    <w:uiPriority w:val="99"/>
    <w:rsid w:val="00885EB0"/>
    <w:rPr>
      <w:lang w:val="en-GB"/>
    </w:rPr>
  </w:style>
  <w:style w:type="paragraph" w:customStyle="1" w:styleId="BDTSeparator">
    <w:name w:val="BDT_Separator"/>
    <w:basedOn w:val="Normal"/>
    <w:uiPriority w:val="99"/>
    <w:rsid w:val="00885EB0"/>
    <w:pPr>
      <w:spacing w:before="0" w:line="240" w:lineRule="auto"/>
    </w:pPr>
    <w:rPr>
      <w:lang w:val="en-GB"/>
    </w:rPr>
  </w:style>
  <w:style w:type="paragraph" w:customStyle="1" w:styleId="BDTSignatureName">
    <w:name w:val="BDT_SignatureName"/>
    <w:next w:val="BDTVisa"/>
    <w:uiPriority w:val="99"/>
    <w:rsid w:val="0016553C"/>
    <w:pPr>
      <w:spacing w:before="360"/>
    </w:pPr>
    <w:rPr>
      <w:rFonts w:cs="Simplified Arabic"/>
      <w:bCs/>
      <w:color w:val="333333"/>
      <w:szCs w:val="19"/>
      <w:lang w:val="en-GB" w:eastAsia="en-US"/>
    </w:rPr>
  </w:style>
  <w:style w:type="paragraph" w:customStyle="1" w:styleId="BDTVisa">
    <w:name w:val="BDT_Visa"/>
    <w:basedOn w:val="Normal"/>
    <w:uiPriority w:val="99"/>
    <w:rsid w:val="00885EB0"/>
    <w:pPr>
      <w:tabs>
        <w:tab w:val="clear" w:pos="794"/>
        <w:tab w:val="clear" w:pos="1191"/>
        <w:tab w:val="clear" w:pos="1588"/>
        <w:tab w:val="clear" w:pos="1985"/>
      </w:tabs>
      <w:overflowPunct/>
      <w:autoSpaceDE/>
      <w:autoSpaceDN/>
      <w:adjustRightInd/>
      <w:spacing w:before="360" w:after="120" w:line="240" w:lineRule="auto"/>
      <w:ind w:left="993" w:hanging="993"/>
      <w:textAlignment w:val="auto"/>
    </w:pPr>
    <w:rPr>
      <w:rFonts w:cs="Times New Roman"/>
      <w:szCs w:val="20"/>
      <w:lang w:val="fr-FR"/>
    </w:rPr>
  </w:style>
  <w:style w:type="paragraph" w:customStyle="1" w:styleId="BDTRef-Details">
    <w:name w:val="BDT_Ref-Details"/>
    <w:basedOn w:val="BDTRef"/>
    <w:uiPriority w:val="99"/>
    <w:rsid w:val="00885EB0"/>
    <w:rPr>
      <w:color w:val="333333"/>
    </w:rPr>
  </w:style>
  <w:style w:type="paragraph" w:customStyle="1" w:styleId="BDTSubject">
    <w:name w:val="BDT_Subject"/>
    <w:uiPriority w:val="99"/>
    <w:rsid w:val="00885EB0"/>
    <w:pPr>
      <w:spacing w:before="80" w:after="80"/>
    </w:pPr>
    <w:rPr>
      <w:rFonts w:cs="Traditional Arabic"/>
      <w:szCs w:val="30"/>
      <w:lang w:val="en-GB" w:eastAsia="en-US"/>
    </w:rPr>
  </w:style>
  <w:style w:type="paragraph" w:customStyle="1" w:styleId="BDTSubjectDetails0">
    <w:name w:val="BDT_Subject_Details"/>
    <w:basedOn w:val="BDTSubject"/>
    <w:uiPriority w:val="99"/>
    <w:rsid w:val="00885EB0"/>
    <w:pPr>
      <w:spacing w:before="0"/>
    </w:pPr>
    <w:rPr>
      <w:rFonts w:cs="Simplified Arabic"/>
      <w:color w:val="333333"/>
      <w:szCs w:val="28"/>
    </w:rPr>
  </w:style>
  <w:style w:type="character" w:customStyle="1" w:styleId="BDT-Name">
    <w:name w:val="BDT-Name"/>
    <w:basedOn w:val="DefaultParagraphFont"/>
    <w:uiPriority w:val="99"/>
    <w:rsid w:val="00885EB0"/>
    <w:rPr>
      <w:rFonts w:cs="Times New Roman"/>
      <w:b/>
      <w:color w:val="808080"/>
      <w:sz w:val="28"/>
    </w:rPr>
  </w:style>
  <w:style w:type="character" w:styleId="FollowedHyperlink">
    <w:name w:val="FollowedHyperlink"/>
    <w:basedOn w:val="DefaultParagraphFont"/>
    <w:uiPriority w:val="99"/>
    <w:rsid w:val="00885EB0"/>
    <w:rPr>
      <w:rFonts w:cs="Times New Roman"/>
      <w:color w:val="800080"/>
      <w:u w:val="single"/>
    </w:rPr>
  </w:style>
  <w:style w:type="paragraph" w:customStyle="1" w:styleId="BDTNormal">
    <w:name w:val="BDT_Normal"/>
    <w:link w:val="BDTNormalChar"/>
    <w:uiPriority w:val="99"/>
    <w:rsid w:val="00885EB0"/>
    <w:pPr>
      <w:spacing w:before="120" w:after="120"/>
    </w:pPr>
    <w:rPr>
      <w:rFonts w:cs="Traditional Arabic"/>
      <w:szCs w:val="30"/>
      <w:lang w:val="es-ES" w:eastAsia="en-US"/>
    </w:rPr>
  </w:style>
  <w:style w:type="paragraph" w:customStyle="1" w:styleId="BDTCopie">
    <w:name w:val="BDT_Copie"/>
    <w:basedOn w:val="BDTNormal"/>
    <w:next w:val="BDTVisa"/>
    <w:qFormat/>
    <w:rsid w:val="00C77AF6"/>
    <w:rPr>
      <w:color w:val="333333"/>
    </w:rPr>
  </w:style>
  <w:style w:type="paragraph" w:customStyle="1" w:styleId="BDTCopies">
    <w:name w:val="BDT_Copies"/>
    <w:basedOn w:val="BDTNormal"/>
    <w:next w:val="BDTVisa"/>
    <w:qFormat/>
    <w:rsid w:val="00C77AF6"/>
    <w:pPr>
      <w:bidi/>
      <w:spacing w:before="0" w:after="0" w:line="192" w:lineRule="auto"/>
    </w:pPr>
    <w:rPr>
      <w:rFonts w:cs="Simplified Arabic"/>
      <w:color w:val="333333"/>
      <w:szCs w:val="28"/>
      <w:lang w:val="fr-CH"/>
    </w:rPr>
  </w:style>
  <w:style w:type="paragraph" w:styleId="BalloonText">
    <w:name w:val="Balloon Text"/>
    <w:basedOn w:val="Normal"/>
    <w:link w:val="BalloonTextChar"/>
    <w:uiPriority w:val="99"/>
    <w:semiHidden/>
    <w:unhideWhenUsed/>
    <w:locked/>
    <w:rsid w:val="00C5401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14"/>
    <w:rPr>
      <w:rFonts w:ascii="Tahoma" w:hAnsi="Tahoma" w:cs="Tahoma"/>
      <w:sz w:val="16"/>
      <w:szCs w:val="16"/>
      <w:lang w:eastAsia="en-US"/>
    </w:rPr>
  </w:style>
  <w:style w:type="paragraph" w:styleId="Footer">
    <w:name w:val="footer"/>
    <w:basedOn w:val="Normal"/>
    <w:link w:val="FooterChar"/>
    <w:unhideWhenUsed/>
    <w:locked/>
    <w:rsid w:val="00C61295"/>
    <w:pPr>
      <w:tabs>
        <w:tab w:val="clear" w:pos="794"/>
        <w:tab w:val="clear" w:pos="1191"/>
        <w:tab w:val="clear" w:pos="1588"/>
        <w:tab w:val="clear" w:pos="1985"/>
        <w:tab w:val="center" w:pos="4680"/>
        <w:tab w:val="right" w:pos="9360"/>
      </w:tabs>
      <w:spacing w:before="0" w:line="240" w:lineRule="auto"/>
    </w:pPr>
  </w:style>
  <w:style w:type="character" w:customStyle="1" w:styleId="FooterChar">
    <w:name w:val="Footer Char"/>
    <w:basedOn w:val="DefaultParagraphFont"/>
    <w:link w:val="Footer"/>
    <w:uiPriority w:val="99"/>
    <w:rsid w:val="00C61295"/>
    <w:rPr>
      <w:rFonts w:cs="Traditional Arabic"/>
      <w:szCs w:val="30"/>
      <w:lang w:eastAsia="en-US"/>
    </w:rPr>
  </w:style>
  <w:style w:type="character" w:styleId="Hyperlink">
    <w:name w:val="Hyperlink"/>
    <w:basedOn w:val="DefaultParagraphFont"/>
    <w:uiPriority w:val="99"/>
    <w:unhideWhenUsed/>
    <w:locked/>
    <w:rsid w:val="00B53CE5"/>
    <w:rPr>
      <w:color w:val="0000FF" w:themeColor="hyperlink"/>
      <w:u w:val="single"/>
    </w:rPr>
  </w:style>
  <w:style w:type="character" w:customStyle="1" w:styleId="CEONormalCharChar">
    <w:name w:val="CEO_Normal Char Char"/>
    <w:basedOn w:val="DefaultParagraphFont"/>
    <w:link w:val="CEONormal"/>
    <w:uiPriority w:val="99"/>
    <w:locked/>
    <w:rsid w:val="00B53CE5"/>
    <w:rPr>
      <w:rFonts w:ascii="Verdana" w:hAnsi="Verdana" w:cs="Times New Roman"/>
      <w:lang w:val="en-GB" w:eastAsia="en-US"/>
    </w:rPr>
  </w:style>
  <w:style w:type="paragraph" w:customStyle="1" w:styleId="CEONormal">
    <w:name w:val="CEO_Normal"/>
    <w:link w:val="CEONormalCharChar"/>
    <w:uiPriority w:val="99"/>
    <w:rsid w:val="00B53CE5"/>
    <w:pPr>
      <w:spacing w:before="120" w:after="120"/>
    </w:pPr>
    <w:rPr>
      <w:rFonts w:ascii="Verdana" w:hAnsi="Verdana" w:cs="Times New Roman"/>
      <w:lang w:val="en-GB" w:eastAsia="en-US"/>
    </w:rPr>
  </w:style>
  <w:style w:type="table" w:styleId="TableGrid">
    <w:name w:val="Table Grid"/>
    <w:basedOn w:val="TableNormal"/>
    <w:uiPriority w:val="59"/>
    <w:locked/>
    <w:rsid w:val="0057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DTNormalChar">
    <w:name w:val="BDT_Normal Char"/>
    <w:basedOn w:val="CEONormalCharChar"/>
    <w:link w:val="BDTNormal"/>
    <w:uiPriority w:val="99"/>
    <w:locked/>
    <w:rsid w:val="007D28B5"/>
    <w:rPr>
      <w:rFonts w:ascii="Verdana" w:hAnsi="Verdana" w:cs="Traditional Arabic"/>
      <w:szCs w:val="30"/>
      <w:lang w:val="es-ES" w:eastAsia="en-US"/>
    </w:rPr>
  </w:style>
  <w:style w:type="paragraph" w:customStyle="1" w:styleId="CEOHeading1Underlined">
    <w:name w:val="CEO_Heading 1_Underlined"/>
    <w:basedOn w:val="Normal"/>
    <w:link w:val="CEOHeading1UnderlinedChar"/>
    <w:rsid w:val="007D28B5"/>
    <w:pPr>
      <w:keepNext/>
      <w:keepLines/>
      <w:pBdr>
        <w:bottom w:val="single" w:sz="12" w:space="1" w:color="808080"/>
      </w:pBdr>
      <w:tabs>
        <w:tab w:val="clear" w:pos="794"/>
        <w:tab w:val="clear" w:pos="1191"/>
        <w:tab w:val="clear" w:pos="1588"/>
        <w:tab w:val="clear" w:pos="1985"/>
      </w:tabs>
      <w:overflowPunct/>
      <w:autoSpaceDE/>
      <w:autoSpaceDN/>
      <w:adjustRightInd/>
      <w:spacing w:before="360" w:line="240" w:lineRule="auto"/>
      <w:textAlignment w:val="auto"/>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rsid w:val="007D28B5"/>
    <w:rPr>
      <w:rFonts w:ascii="Verdana" w:hAnsi="Verdana" w:cs="Times New Roman Bold"/>
      <w:b/>
      <w:bCs/>
      <w:sz w:val="19"/>
      <w:szCs w:val="20"/>
      <w:lang w:val="en-GB" w:eastAsia="en-US"/>
    </w:rPr>
  </w:style>
  <w:style w:type="paragraph" w:customStyle="1" w:styleId="CEOindentblackdots">
    <w:name w:val="CEO_indentblackdots"/>
    <w:rsid w:val="007D28B5"/>
    <w:pPr>
      <w:numPr>
        <w:numId w:val="22"/>
      </w:numPr>
    </w:pPr>
    <w:rPr>
      <w:rFonts w:ascii="Verdana" w:hAnsi="Verdana" w:cs="Times New Roman"/>
      <w:sz w:val="19"/>
      <w:szCs w:val="20"/>
      <w:lang w:val="fr-CH" w:eastAsia="en-US"/>
    </w:rPr>
  </w:style>
  <w:style w:type="paragraph" w:styleId="ListParagraph">
    <w:name w:val="List Paragraph"/>
    <w:basedOn w:val="Normal"/>
    <w:uiPriority w:val="34"/>
    <w:qFormat/>
    <w:locked/>
    <w:rsid w:val="007D28B5"/>
    <w:pPr>
      <w:tabs>
        <w:tab w:val="clear" w:pos="794"/>
        <w:tab w:val="clear" w:pos="1191"/>
        <w:tab w:val="clear" w:pos="1588"/>
        <w:tab w:val="clear" w:pos="1985"/>
      </w:tabs>
      <w:overflowPunct/>
      <w:autoSpaceDE/>
      <w:autoSpaceDN/>
      <w:adjustRightInd/>
      <w:spacing w:before="120" w:after="120" w:line="240" w:lineRule="auto"/>
      <w:ind w:left="720"/>
      <w:contextualSpacing/>
      <w:textAlignment w:val="auto"/>
    </w:pPr>
  </w:style>
  <w:style w:type="character" w:styleId="Strong">
    <w:name w:val="Strong"/>
    <w:basedOn w:val="DefaultParagraphFont"/>
    <w:uiPriority w:val="22"/>
    <w:qFormat/>
    <w:locked/>
    <w:rsid w:val="007D2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281">
      <w:bodyDiv w:val="1"/>
      <w:marLeft w:val="0"/>
      <w:marRight w:val="0"/>
      <w:marTop w:val="0"/>
      <w:marBottom w:val="0"/>
      <w:divBdr>
        <w:top w:val="none" w:sz="0" w:space="0" w:color="auto"/>
        <w:left w:val="none" w:sz="0" w:space="0" w:color="auto"/>
        <w:bottom w:val="none" w:sz="0" w:space="0" w:color="auto"/>
        <w:right w:val="none" w:sz="0" w:space="0" w:color="auto"/>
      </w:divBdr>
    </w:div>
    <w:div w:id="250892307">
      <w:bodyDiv w:val="1"/>
      <w:marLeft w:val="0"/>
      <w:marRight w:val="0"/>
      <w:marTop w:val="0"/>
      <w:marBottom w:val="0"/>
      <w:divBdr>
        <w:top w:val="none" w:sz="0" w:space="0" w:color="auto"/>
        <w:left w:val="none" w:sz="0" w:space="0" w:color="auto"/>
        <w:bottom w:val="none" w:sz="0" w:space="0" w:color="auto"/>
        <w:right w:val="none" w:sz="0" w:space="0" w:color="auto"/>
      </w:divBdr>
    </w:div>
    <w:div w:id="347568110">
      <w:bodyDiv w:val="1"/>
      <w:marLeft w:val="0"/>
      <w:marRight w:val="0"/>
      <w:marTop w:val="0"/>
      <w:marBottom w:val="0"/>
      <w:divBdr>
        <w:top w:val="none" w:sz="0" w:space="0" w:color="auto"/>
        <w:left w:val="none" w:sz="0" w:space="0" w:color="auto"/>
        <w:bottom w:val="none" w:sz="0" w:space="0" w:color="auto"/>
        <w:right w:val="none" w:sz="0" w:space="0" w:color="auto"/>
      </w:divBdr>
    </w:div>
    <w:div w:id="601572090">
      <w:bodyDiv w:val="1"/>
      <w:marLeft w:val="0"/>
      <w:marRight w:val="0"/>
      <w:marTop w:val="0"/>
      <w:marBottom w:val="0"/>
      <w:divBdr>
        <w:top w:val="none" w:sz="0" w:space="0" w:color="auto"/>
        <w:left w:val="none" w:sz="0" w:space="0" w:color="auto"/>
        <w:bottom w:val="none" w:sz="0" w:space="0" w:color="auto"/>
        <w:right w:val="none" w:sz="0" w:space="0" w:color="auto"/>
      </w:divBdr>
    </w:div>
    <w:div w:id="972715954">
      <w:bodyDiv w:val="1"/>
      <w:marLeft w:val="0"/>
      <w:marRight w:val="0"/>
      <w:marTop w:val="0"/>
      <w:marBottom w:val="0"/>
      <w:divBdr>
        <w:top w:val="none" w:sz="0" w:space="0" w:color="auto"/>
        <w:left w:val="none" w:sz="0" w:space="0" w:color="auto"/>
        <w:bottom w:val="none" w:sz="0" w:space="0" w:color="auto"/>
        <w:right w:val="none" w:sz="0" w:space="0" w:color="auto"/>
      </w:divBdr>
    </w:div>
    <w:div w:id="1438673622">
      <w:bodyDiv w:val="1"/>
      <w:marLeft w:val="0"/>
      <w:marRight w:val="0"/>
      <w:marTop w:val="0"/>
      <w:marBottom w:val="0"/>
      <w:divBdr>
        <w:top w:val="none" w:sz="0" w:space="0" w:color="auto"/>
        <w:left w:val="none" w:sz="0" w:space="0" w:color="auto"/>
        <w:bottom w:val="none" w:sz="0" w:space="0" w:color="auto"/>
        <w:right w:val="none" w:sz="0" w:space="0" w:color="auto"/>
      </w:divBdr>
    </w:div>
    <w:div w:id="1578006263">
      <w:bodyDiv w:val="1"/>
      <w:marLeft w:val="0"/>
      <w:marRight w:val="0"/>
      <w:marTop w:val="0"/>
      <w:marBottom w:val="0"/>
      <w:divBdr>
        <w:top w:val="none" w:sz="0" w:space="0" w:color="auto"/>
        <w:left w:val="none" w:sz="0" w:space="0" w:color="auto"/>
        <w:bottom w:val="none" w:sz="0" w:space="0" w:color="auto"/>
        <w:right w:val="none" w:sz="0" w:space="0" w:color="auto"/>
      </w:divBdr>
    </w:div>
    <w:div w:id="20329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itu.int/md/D18-SG02-OJ/" TargetMode="External"/><Relationship Id="rId18" Type="http://schemas.openxmlformats.org/officeDocument/2006/relationships/hyperlink" Target="https://www.itu.int/net4/ITU-D/CDS/sg/blkmeetings.asp?lg=1&amp;sp=2018&amp;blk=20349" TargetMode="External"/><Relationship Id="rId26" Type="http://schemas.openxmlformats.org/officeDocument/2006/relationships/hyperlink" Target="http://www.itu.int/TIES/index.html" TargetMode="External"/><Relationship Id="rId3" Type="http://schemas.openxmlformats.org/officeDocument/2006/relationships/settings" Target="settings.xml"/><Relationship Id="rId21" Type="http://schemas.openxmlformats.org/officeDocument/2006/relationships/hyperlink" Target="https://www.itu.int/net4/ITU-D/CDS/sg/questions.asp?lg=1&amp;sp=2018&amp;stg=1"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itu.int/net4/ITU-D/CDS/sg/blkmeetings.asp?lg=1&amp;sp=2018&amp;blk=20349" TargetMode="External"/><Relationship Id="rId17" Type="http://schemas.openxmlformats.org/officeDocument/2006/relationships/hyperlink" Target="https://www.itu.int/net4/ITU-D/CDS/sg/blkmeetings.asp?lg=1&amp;sp=2018&amp;blk=20348http://www.itu.int/net4/ITU-D/CDS/sg/blkmeetings.asp?lg=5&amp;sp=2014&amp;blk=16861" TargetMode="External"/><Relationship Id="rId25" Type="http://schemas.openxmlformats.org/officeDocument/2006/relationships/hyperlink" Target="http://www.itu.int/en/ITU-D/Conferences/Pages/mobileapp.asp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dtmeetingsregistration@itu.int" TargetMode="External"/><Relationship Id="rId20" Type="http://schemas.openxmlformats.org/officeDocument/2006/relationships/hyperlink" Target="http://www.itu.int/TIES/index.html" TargetMode="External"/><Relationship Id="rId29" Type="http://schemas.openxmlformats.org/officeDocument/2006/relationships/hyperlink" Target="http://www.itu.int/tra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18-SG01-OJ/" TargetMode="External"/><Relationship Id="rId24" Type="http://schemas.openxmlformats.org/officeDocument/2006/relationships/hyperlink" Target="http://www.itu.int/en/ITU-D/Study-Groups/2014-2018/Pages/delegate-resources/synchronization-application.aspx"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itu.int/net3/ITU-D/meetings/registration/" TargetMode="External"/><Relationship Id="rId23" Type="http://schemas.openxmlformats.org/officeDocument/2006/relationships/hyperlink" Target="http://www.itu.int/ITU-D/CDS/contributions/sg/index.asp" TargetMode="External"/><Relationship Id="rId28" Type="http://schemas.openxmlformats.org/officeDocument/2006/relationships/hyperlink" Target="mailto:bdtpartners@itu.int" TargetMode="External"/><Relationship Id="rId10" Type="http://schemas.openxmlformats.org/officeDocument/2006/relationships/hyperlink" Target="https://www.itu.int/net4/ITU-D/CDS/sg/blkmeetings.asp?lg=1&amp;sp=2018&amp;blk=20348http://www.itu.int/net4/ITU-D/CDS/sg/blkmeetings.asp?lg=5&amp;sp=2014&amp;blk=16861" TargetMode="External"/><Relationship Id="rId19" Type="http://schemas.openxmlformats.org/officeDocument/2006/relationships/hyperlink" Target="mailto:fellowships@itu.in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vsg@itu.int" TargetMode="External"/><Relationship Id="rId14" Type="http://schemas.openxmlformats.org/officeDocument/2006/relationships/hyperlink" Target="https://www.itu.int/md/D18-SG02-ADM/" TargetMode="External"/><Relationship Id="rId22" Type="http://schemas.openxmlformats.org/officeDocument/2006/relationships/hyperlink" Target="https://www.itu.int/net4/ITU-D/CDS/sg/questions.asp?lg=1&amp;sp=2018&amp;stg=2" TargetMode="External"/><Relationship Id="rId27" Type="http://schemas.openxmlformats.org/officeDocument/2006/relationships/hyperlink" Target="http://www.itu.int/go/itudsponsorships" TargetMode="External"/><Relationship Id="rId30" Type="http://schemas.openxmlformats.org/officeDocument/2006/relationships/hyperlink" Target="mailto:devsg@itu.int"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tu.int/itu-d" TargetMode="External"/><Relationship Id="rId2" Type="http://schemas.openxmlformats.org/officeDocument/2006/relationships/hyperlink" Target="mailto:bdtmail@itu.int" TargetMode="External"/><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DT_Letter-Fa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PC_BDT_Letter-Fax.dotx</Template>
  <TotalTime>2</TotalTime>
  <Pages>6</Pages>
  <Words>3478</Words>
  <Characters>2718</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ITU Letter-Fax (Chinese)</vt:lpstr>
    </vt:vector>
  </TitlesOfParts>
  <Company>ITU</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(Chinese)</dc:title>
  <dc:creator>Xu, Hui</dc:creator>
  <cp:lastModifiedBy>BDT</cp:lastModifiedBy>
  <cp:revision>5</cp:revision>
  <cp:lastPrinted>2010-12-07T18:33:00Z</cp:lastPrinted>
  <dcterms:created xsi:type="dcterms:W3CDTF">2017-12-14T16:12:00Z</dcterms:created>
  <dcterms:modified xsi:type="dcterms:W3CDTF">2017-12-20T10:22:00Z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