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5161E7" w:rsidTr="003248B3">
        <w:trPr>
          <w:cantSplit/>
        </w:trPr>
        <w:tc>
          <w:tcPr>
            <w:tcW w:w="1087" w:type="dxa"/>
            <w:tcBorders>
              <w:bottom w:val="single" w:sz="12" w:space="0" w:color="auto"/>
            </w:tcBorders>
          </w:tcPr>
          <w:p w:rsidR="00D42EE8" w:rsidRPr="008E63F7" w:rsidRDefault="00D42EE8" w:rsidP="003921C6">
            <w:pPr>
              <w:spacing w:before="240"/>
              <w:rPr>
                <w:lang w:val="fr-CH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47" w:type="dxa"/>
            <w:tcBorders>
              <w:bottom w:val="single" w:sz="12" w:space="0" w:color="auto"/>
            </w:tcBorders>
          </w:tcPr>
          <w:p w:rsidR="00D42EE8" w:rsidRDefault="00D42EE8" w:rsidP="003921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/>
              <w:ind w:left="34"/>
              <w:rPr>
                <w:b/>
                <w:sz w:val="28"/>
                <w:szCs w:val="28"/>
                <w:lang w:val="fr-CH"/>
              </w:rPr>
            </w:pPr>
            <w:r w:rsidRPr="00000B37">
              <w:rPr>
                <w:b/>
                <w:bCs/>
                <w:sz w:val="28"/>
                <w:szCs w:val="28"/>
                <w:lang w:val="fr-CH"/>
              </w:rPr>
              <w:t>Conférence</w:t>
            </w:r>
            <w:r w:rsidRPr="00D42EE8">
              <w:rPr>
                <w:b/>
                <w:sz w:val="28"/>
                <w:szCs w:val="28"/>
                <w:lang w:val="fr-CH"/>
              </w:rPr>
              <w:t xml:space="preserve"> mondiale de développement des télécommunications (CMDT-17)</w:t>
            </w:r>
          </w:p>
          <w:p w:rsidR="00D42EE8" w:rsidRPr="008E63F7" w:rsidRDefault="00D42EE8" w:rsidP="003921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/>
              <w:ind w:left="34"/>
              <w:rPr>
                <w:lang w:val="fr-CH"/>
              </w:rPr>
            </w:pPr>
            <w:r w:rsidRPr="00D42EE8">
              <w:rPr>
                <w:b/>
                <w:bCs/>
                <w:sz w:val="26"/>
                <w:szCs w:val="26"/>
                <w:lang w:val="en-GB"/>
              </w:rPr>
              <w:t>Buenos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 xml:space="preserve"> Aires, Argentine, 9</w:t>
            </w:r>
            <w:r w:rsidR="0056763F">
              <w:rPr>
                <w:b/>
                <w:bCs/>
                <w:sz w:val="26"/>
                <w:szCs w:val="26"/>
                <w:lang w:val="fr-CH"/>
              </w:rPr>
              <w:t>-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>20 octobre 2017</w:t>
            </w:r>
          </w:p>
        </w:tc>
        <w:tc>
          <w:tcPr>
            <w:tcW w:w="3354" w:type="dxa"/>
            <w:tcBorders>
              <w:bottom w:val="single" w:sz="12" w:space="0" w:color="auto"/>
            </w:tcBorders>
          </w:tcPr>
          <w:p w:rsidR="00D42EE8" w:rsidRPr="005161E7" w:rsidRDefault="00515188" w:rsidP="003921C6">
            <w:pPr>
              <w:spacing w:before="0" w:after="80"/>
              <w:rPr>
                <w:lang w:val="fr-CH"/>
              </w:rPr>
            </w:pPr>
            <w:bookmarkStart w:id="0" w:name="dlogo"/>
            <w:bookmarkEnd w:id="0"/>
            <w:r w:rsidRPr="00156BF6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30A1" w:rsidRPr="008830A1" w:rsidTr="003248B3">
        <w:trPr>
          <w:cantSplit/>
        </w:trPr>
        <w:tc>
          <w:tcPr>
            <w:tcW w:w="6534" w:type="dxa"/>
            <w:gridSpan w:val="2"/>
            <w:tcBorders>
              <w:top w:val="single" w:sz="12" w:space="0" w:color="auto"/>
            </w:tcBorders>
          </w:tcPr>
          <w:p w:rsidR="008830A1" w:rsidRPr="008830A1" w:rsidRDefault="008830A1" w:rsidP="003921C6">
            <w:pPr>
              <w:spacing w:before="0"/>
              <w:rPr>
                <w:rFonts w:cs="Arial"/>
                <w:b/>
                <w:bCs/>
                <w:sz w:val="22"/>
                <w:szCs w:val="22"/>
                <w:lang w:val="fr-CH"/>
              </w:rPr>
            </w:pPr>
            <w:bookmarkStart w:id="1" w:name="dspace" w:colFirst="0" w:colLast="1"/>
          </w:p>
        </w:tc>
        <w:tc>
          <w:tcPr>
            <w:tcW w:w="3354" w:type="dxa"/>
            <w:tcBorders>
              <w:top w:val="single" w:sz="12" w:space="0" w:color="auto"/>
            </w:tcBorders>
          </w:tcPr>
          <w:p w:rsidR="008830A1" w:rsidRPr="008830A1" w:rsidRDefault="008830A1" w:rsidP="003921C6">
            <w:pPr>
              <w:spacing w:before="0"/>
              <w:rPr>
                <w:b/>
                <w:bCs/>
                <w:sz w:val="22"/>
                <w:szCs w:val="22"/>
                <w:lang w:val="fr-CH"/>
              </w:rPr>
            </w:pPr>
          </w:p>
        </w:tc>
      </w:tr>
      <w:tr w:rsidR="00D42EE8" w:rsidRPr="008830A1" w:rsidTr="003248B3">
        <w:trPr>
          <w:cantSplit/>
        </w:trPr>
        <w:tc>
          <w:tcPr>
            <w:tcW w:w="6534" w:type="dxa"/>
            <w:gridSpan w:val="2"/>
          </w:tcPr>
          <w:p w:rsidR="00D42EE8" w:rsidRPr="008830A1" w:rsidRDefault="00000B37" w:rsidP="003921C6">
            <w:pPr>
              <w:pStyle w:val="Committee"/>
              <w:spacing w:before="0"/>
              <w:rPr>
                <w:szCs w:val="24"/>
              </w:rPr>
            </w:pPr>
            <w:bookmarkStart w:id="2" w:name="dnum" w:colFirst="1" w:colLast="1"/>
            <w:bookmarkEnd w:id="1"/>
            <w:r w:rsidRPr="008830A1">
              <w:rPr>
                <w:szCs w:val="24"/>
              </w:rPr>
              <w:t>SÉANCE PLÉNIÈRE</w:t>
            </w:r>
          </w:p>
        </w:tc>
        <w:tc>
          <w:tcPr>
            <w:tcW w:w="3354" w:type="dxa"/>
          </w:tcPr>
          <w:p w:rsidR="00D42EE8" w:rsidRPr="008830A1" w:rsidRDefault="00000B37" w:rsidP="003921C6">
            <w:pPr>
              <w:spacing w:before="0"/>
              <w:rPr>
                <w:bCs/>
                <w:szCs w:val="24"/>
                <w:lang w:val="fr-CH"/>
              </w:rPr>
            </w:pPr>
            <w:r>
              <w:rPr>
                <w:b/>
                <w:szCs w:val="24"/>
              </w:rPr>
              <w:t>Addendum 4 au</w:t>
            </w:r>
            <w:r>
              <w:rPr>
                <w:b/>
                <w:szCs w:val="24"/>
              </w:rPr>
              <w:br/>
              <w:t>Document WTDC-17/42</w:t>
            </w:r>
            <w:r w:rsidR="00700D0A" w:rsidRPr="008830A1">
              <w:rPr>
                <w:b/>
                <w:szCs w:val="24"/>
              </w:rPr>
              <w:t>-</w:t>
            </w:r>
            <w:r w:rsidRPr="008830A1">
              <w:rPr>
                <w:b/>
                <w:szCs w:val="24"/>
              </w:rPr>
              <w:t>F</w:t>
            </w:r>
          </w:p>
        </w:tc>
      </w:tr>
      <w:tr w:rsidR="00D42EE8" w:rsidRPr="008830A1" w:rsidTr="003248B3">
        <w:trPr>
          <w:cantSplit/>
        </w:trPr>
        <w:tc>
          <w:tcPr>
            <w:tcW w:w="6534" w:type="dxa"/>
            <w:gridSpan w:val="2"/>
          </w:tcPr>
          <w:p w:rsidR="00D42EE8" w:rsidRPr="008830A1" w:rsidRDefault="00D42EE8" w:rsidP="003921C6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3354" w:type="dxa"/>
          </w:tcPr>
          <w:p w:rsidR="00D42EE8" w:rsidRPr="008830A1" w:rsidRDefault="00000B37" w:rsidP="003921C6">
            <w:pPr>
              <w:spacing w:before="0"/>
              <w:rPr>
                <w:bCs/>
                <w:szCs w:val="24"/>
                <w:lang w:val="fr-CH"/>
              </w:rPr>
            </w:pPr>
            <w:r w:rsidRPr="008830A1">
              <w:rPr>
                <w:b/>
                <w:szCs w:val="24"/>
              </w:rPr>
              <w:t>22 septembre 2017</w:t>
            </w:r>
          </w:p>
        </w:tc>
      </w:tr>
      <w:tr w:rsidR="00D42EE8" w:rsidRPr="008830A1" w:rsidTr="003248B3">
        <w:trPr>
          <w:cantSplit/>
        </w:trPr>
        <w:tc>
          <w:tcPr>
            <w:tcW w:w="6534" w:type="dxa"/>
            <w:gridSpan w:val="2"/>
          </w:tcPr>
          <w:p w:rsidR="00D42EE8" w:rsidRPr="008830A1" w:rsidRDefault="00D42EE8" w:rsidP="003921C6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354" w:type="dxa"/>
          </w:tcPr>
          <w:p w:rsidR="00D42EE8" w:rsidRPr="008830A1" w:rsidRDefault="00000B37" w:rsidP="003921C6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8830A1">
              <w:rPr>
                <w:b/>
                <w:szCs w:val="24"/>
              </w:rPr>
              <w:t>Original: anglais</w:t>
            </w:r>
          </w:p>
        </w:tc>
      </w:tr>
      <w:tr w:rsidR="00D42EE8" w:rsidRPr="005161E7" w:rsidTr="00CD6715">
        <w:trPr>
          <w:cantSplit/>
        </w:trPr>
        <w:tc>
          <w:tcPr>
            <w:tcW w:w="9888" w:type="dxa"/>
            <w:gridSpan w:val="3"/>
          </w:tcPr>
          <w:p w:rsidR="00D42EE8" w:rsidRPr="00D42EE8" w:rsidRDefault="005B6CE3" w:rsidP="003921C6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240" w:after="240" w:afterAutospacing="0"/>
            </w:pPr>
            <w:bookmarkStart w:id="5" w:name="dsource" w:colFirst="1" w:colLast="1"/>
            <w:bookmarkEnd w:id="4"/>
            <w:r w:rsidRPr="005B6CE3">
              <w:t>Etats-Unis d'Amérique</w:t>
            </w:r>
          </w:p>
        </w:tc>
      </w:tr>
      <w:tr w:rsidR="00D42EE8" w:rsidRPr="005161E7" w:rsidTr="007934DB">
        <w:trPr>
          <w:cantSplit/>
        </w:trPr>
        <w:tc>
          <w:tcPr>
            <w:tcW w:w="9888" w:type="dxa"/>
            <w:gridSpan w:val="3"/>
          </w:tcPr>
          <w:p w:rsidR="00D42EE8" w:rsidRPr="00D42EE8" w:rsidRDefault="00677D67" w:rsidP="00944158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</w:pPr>
            <w:bookmarkStart w:id="6" w:name="dtitle1" w:colFirst="1" w:colLast="1"/>
            <w:bookmarkEnd w:id="5"/>
            <w:r>
              <w:t xml:space="preserve">PROPOSition de </w:t>
            </w:r>
            <w:r w:rsidR="00184F7B" w:rsidRPr="00184F7B">
              <w:t xml:space="preserve">SUPPRESSION </w:t>
            </w:r>
            <w:r>
              <w:t xml:space="preserve">de la </w:t>
            </w:r>
            <w:r w:rsidR="00184F7B" w:rsidRPr="00184F7B">
              <w:t>QUESTION 9/2</w:t>
            </w:r>
            <w:r>
              <w:t xml:space="preserve"> </w:t>
            </w:r>
            <w:r>
              <w:rPr>
                <w:color w:val="000000"/>
              </w:rPr>
              <w:t>confiée à la Commission d'études 2 de l'UIT-D</w:t>
            </w:r>
            <w:r w:rsidR="00184F7B" w:rsidRPr="00184F7B">
              <w:t xml:space="preserve"> – </w:t>
            </w:r>
            <w:r w:rsidR="003248B3" w:rsidRPr="00E726AF">
              <w:rPr>
                <w:lang w:val="fr-CH" w:eastAsia="ja-JP"/>
              </w:rPr>
              <w:t>Identification des sujets d'étude des commissions d'études</w:t>
            </w:r>
            <w:r w:rsidR="003921C6">
              <w:rPr>
                <w:lang w:val="fr-CH" w:eastAsia="ja-JP"/>
              </w:rPr>
              <w:t xml:space="preserve"> </w:t>
            </w:r>
            <w:r w:rsidR="003248B3" w:rsidRPr="00E726AF">
              <w:rPr>
                <w:lang w:val="fr-CH" w:eastAsia="ja-JP"/>
              </w:rPr>
              <w:t>de l'UIT-R et</w:t>
            </w:r>
            <w:r w:rsidR="003248B3">
              <w:rPr>
                <w:lang w:val="fr-CH" w:eastAsia="ja-JP"/>
              </w:rPr>
              <w:t xml:space="preserve"> </w:t>
            </w:r>
            <w:r w:rsidR="003248B3" w:rsidRPr="00E726AF">
              <w:rPr>
                <w:lang w:val="fr-CH" w:eastAsia="ja-JP"/>
              </w:rPr>
              <w:t>de l'UIT-T qui intéressent particulièrement</w:t>
            </w:r>
            <w:r w:rsidR="003248B3">
              <w:rPr>
                <w:lang w:val="fr-CH" w:eastAsia="ja-JP"/>
              </w:rPr>
              <w:br/>
            </w:r>
            <w:r w:rsidR="003248B3" w:rsidRPr="00E726AF">
              <w:rPr>
                <w:lang w:val="fr-CH" w:eastAsia="ja-JP"/>
              </w:rPr>
              <w:t>les pays en développement</w:t>
            </w:r>
          </w:p>
        </w:tc>
      </w:tr>
      <w:tr w:rsidR="00D42EE8" w:rsidRPr="005161E7" w:rsidTr="007934DB">
        <w:trPr>
          <w:cantSplit/>
        </w:trPr>
        <w:tc>
          <w:tcPr>
            <w:tcW w:w="9888" w:type="dxa"/>
            <w:gridSpan w:val="3"/>
          </w:tcPr>
          <w:p w:rsidR="00D42EE8" w:rsidRPr="00D42EE8" w:rsidRDefault="00D42EE8" w:rsidP="003921C6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</w:pPr>
          </w:p>
        </w:tc>
      </w:tr>
      <w:tr w:rsidR="00863463" w:rsidRPr="005161E7" w:rsidTr="007934DB">
        <w:trPr>
          <w:cantSplit/>
        </w:trPr>
        <w:tc>
          <w:tcPr>
            <w:tcW w:w="9888" w:type="dxa"/>
            <w:gridSpan w:val="3"/>
          </w:tcPr>
          <w:p w:rsidR="00863463" w:rsidRPr="00184F7B" w:rsidRDefault="00863463" w:rsidP="003921C6">
            <w:pPr>
              <w:jc w:val="center"/>
            </w:pPr>
          </w:p>
        </w:tc>
      </w:tr>
      <w:tr w:rsidR="00A3445D" w:rsidTr="003248B3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D" w:rsidRDefault="003248B3" w:rsidP="003921C6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Domaine prioritaire</w:t>
            </w:r>
            <w:r w:rsidRPr="003921C6">
              <w:rPr>
                <w:rFonts w:ascii="Calibri" w:eastAsia="SimSun" w:hAnsi="Calibri" w:cs="Traditional Arabic"/>
                <w:szCs w:val="24"/>
              </w:rPr>
              <w:t>:</w:t>
            </w:r>
          </w:p>
          <w:p w:rsidR="00A3445D" w:rsidRDefault="003248B3" w:rsidP="003921C6">
            <w:pPr>
              <w:rPr>
                <w:szCs w:val="24"/>
              </w:rPr>
            </w:pPr>
            <w:r w:rsidRPr="003248B3">
              <w:rPr>
                <w:rFonts w:ascii="Calibri" w:eastAsia="SimSun" w:hAnsi="Calibri" w:cs="Traditional Arabic"/>
                <w:szCs w:val="24"/>
              </w:rPr>
              <w:t>–</w:t>
            </w:r>
            <w:r>
              <w:rPr>
                <w:rFonts w:ascii="Calibri" w:eastAsia="SimSun" w:hAnsi="Calibri" w:cs="Traditional Arabic"/>
                <w:szCs w:val="24"/>
              </w:rPr>
              <w:tab/>
              <w:t>Questions</w:t>
            </w:r>
            <w:r w:rsidR="00677D67">
              <w:rPr>
                <w:color w:val="000000"/>
              </w:rPr>
              <w:t xml:space="preserve"> confiées aux commissions d'études</w:t>
            </w:r>
          </w:p>
          <w:p w:rsidR="003921C6" w:rsidRPr="003921C6" w:rsidRDefault="003921C6" w:rsidP="003921C6">
            <w:r w:rsidRPr="003921C6">
              <w:rPr>
                <w:rFonts w:eastAsia="SimSun"/>
                <w:b/>
                <w:bCs/>
              </w:rPr>
              <w:t>Résumé</w:t>
            </w:r>
            <w:r w:rsidRPr="003921C6">
              <w:rPr>
                <w:rFonts w:eastAsia="SimSun"/>
              </w:rPr>
              <w:t>:</w:t>
            </w:r>
          </w:p>
          <w:p w:rsidR="003921C6" w:rsidRPr="003921C6" w:rsidRDefault="003921C6" w:rsidP="00E8601C">
            <w:r w:rsidRPr="003921C6">
              <w:t xml:space="preserve">Les </w:t>
            </w:r>
            <w:r>
              <w:t>E</w:t>
            </w:r>
            <w:r w:rsidRPr="003921C6">
              <w:t>tats-Unis reconnaissent qu'il est important que les Membres de l'UIT-D, en particulier les pays en développement, soient tenus informés des études menées au sein de</w:t>
            </w:r>
            <w:r>
              <w:t xml:space="preserve"> </w:t>
            </w:r>
            <w:r w:rsidR="00E8601C">
              <w:t>l'</w:t>
            </w:r>
            <w:r w:rsidR="00944158">
              <w:t>UIT</w:t>
            </w:r>
            <w:r w:rsidRPr="003921C6">
              <w:t xml:space="preserve">-T et </w:t>
            </w:r>
            <w:r>
              <w:t xml:space="preserve">de </w:t>
            </w:r>
            <w:r w:rsidRPr="003921C6">
              <w:t>l'UIT</w:t>
            </w:r>
            <w:r>
              <w:noBreakHyphen/>
            </w:r>
            <w:r w:rsidRPr="003921C6">
              <w:t>R. Ils estiment cependant qu'il n'y a pas lieu que</w:t>
            </w:r>
            <w:r>
              <w:t xml:space="preserve"> </w:t>
            </w:r>
            <w:r w:rsidRPr="003921C6">
              <w:t>cet échange d'informations continue</w:t>
            </w:r>
            <w:r>
              <w:t xml:space="preserve"> </w:t>
            </w:r>
            <w:r w:rsidRPr="003921C6">
              <w:t>de faire l'objet d'une Question distincte confiée aux commissions d'études de</w:t>
            </w:r>
            <w:r>
              <w:t xml:space="preserve"> </w:t>
            </w:r>
            <w:r w:rsidRPr="003921C6">
              <w:t>l'UIT</w:t>
            </w:r>
            <w:r>
              <w:noBreakHyphen/>
            </w:r>
            <w:r w:rsidRPr="003921C6">
              <w:t>D. Il existe des mécanismes d'échange d'informations plus efficaces entre les Secteurs concernant les études en cours au titre des Questions confiées aux commissions d'études de l'UIT</w:t>
            </w:r>
            <w:r>
              <w:t>-</w:t>
            </w:r>
            <w:r w:rsidRPr="003921C6">
              <w:t xml:space="preserve">D. En conséquence, les </w:t>
            </w:r>
            <w:r w:rsidR="00E8601C">
              <w:t>E</w:t>
            </w:r>
            <w:r w:rsidRPr="003921C6">
              <w:t>tats-Unis proposent de supprimer (SUP) la</w:t>
            </w:r>
            <w:r>
              <w:t xml:space="preserve"> </w:t>
            </w:r>
            <w:r w:rsidRPr="003921C6">
              <w:t>Question 9/2.</w:t>
            </w:r>
          </w:p>
          <w:p w:rsidR="003921C6" w:rsidRPr="003921C6" w:rsidRDefault="003921C6" w:rsidP="003921C6">
            <w:r w:rsidRPr="003921C6">
              <w:rPr>
                <w:rFonts w:eastAsia="SimSun"/>
                <w:b/>
                <w:bCs/>
              </w:rPr>
              <w:t>Résultats attendus</w:t>
            </w:r>
            <w:r w:rsidRPr="003921C6">
              <w:rPr>
                <w:rFonts w:eastAsia="SimSun"/>
              </w:rPr>
              <w:t>:</w:t>
            </w:r>
          </w:p>
          <w:p w:rsidR="003921C6" w:rsidRPr="003921C6" w:rsidRDefault="003921C6" w:rsidP="003921C6">
            <w:r w:rsidRPr="003921C6">
              <w:t>La Question 9/2 confiée</w:t>
            </w:r>
            <w:r>
              <w:t xml:space="preserve"> </w:t>
            </w:r>
            <w:r w:rsidRPr="003921C6">
              <w:t>à la Commission d'études 2 de l'UIT</w:t>
            </w:r>
            <w:r>
              <w:noBreakHyphen/>
            </w:r>
            <w:r w:rsidRPr="003921C6">
              <w:t>D sera supprimée.</w:t>
            </w:r>
            <w:r>
              <w:t xml:space="preserve"> L'UIT</w:t>
            </w:r>
            <w:r>
              <w:noBreakHyphen/>
            </w:r>
            <w:r w:rsidRPr="003921C6">
              <w:t>D s'appuiera sur les mécanismes existants pour veiller à ce que les pays en développement soient tenus informés des études ac</w:t>
            </w:r>
            <w:r>
              <w:t>tuellement menées au sein de l'</w:t>
            </w:r>
            <w:r w:rsidR="00E8601C">
              <w:t>UIT</w:t>
            </w:r>
            <w:r>
              <w:t>-T et de l'</w:t>
            </w:r>
            <w:r w:rsidRPr="003921C6">
              <w:t>UIT</w:t>
            </w:r>
            <w:r>
              <w:noBreakHyphen/>
            </w:r>
            <w:r w:rsidRPr="003921C6">
              <w:t>R et puissent tirer parti des résultats de ces études.</w:t>
            </w:r>
            <w:r>
              <w:t xml:space="preserve"> </w:t>
            </w:r>
          </w:p>
          <w:p w:rsidR="003921C6" w:rsidRPr="003921C6" w:rsidRDefault="003921C6" w:rsidP="003921C6">
            <w:r w:rsidRPr="003921C6">
              <w:rPr>
                <w:rFonts w:eastAsia="SimSun"/>
                <w:b/>
                <w:bCs/>
              </w:rPr>
              <w:t>Références</w:t>
            </w:r>
            <w:r w:rsidRPr="003921C6">
              <w:rPr>
                <w:rFonts w:eastAsia="SimSun"/>
              </w:rPr>
              <w:t>:</w:t>
            </w:r>
          </w:p>
          <w:p w:rsidR="003921C6" w:rsidRDefault="003921C6" w:rsidP="003921C6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>
              <w:rPr>
                <w:rFonts w:ascii="CG Times" w:hAnsi="CG Times"/>
                <w:lang w:eastAsia="fr-FR"/>
              </w:rPr>
              <w:t>–</w:t>
            </w:r>
          </w:p>
          <w:p w:rsidR="00A3445D" w:rsidRPr="002D6F07" w:rsidRDefault="00A3445D" w:rsidP="003921C6"/>
        </w:tc>
      </w:tr>
    </w:tbl>
    <w:p w:rsidR="003921C6" w:rsidRDefault="003921C6" w:rsidP="003248B3">
      <w:pPr>
        <w:spacing w:line="480" w:lineRule="auto"/>
      </w:pPr>
      <w:bookmarkStart w:id="7" w:name="dbreak"/>
      <w:bookmarkEnd w:id="6"/>
      <w:bookmarkEnd w:id="7"/>
    </w:p>
    <w:p w:rsidR="003921C6" w:rsidRDefault="003921C6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921C6" w:rsidRDefault="003921C6" w:rsidP="00DC5C8A">
      <w:pPr>
        <w:pStyle w:val="Headingb"/>
      </w:pPr>
      <w:r>
        <w:lastRenderedPageBreak/>
        <w:t>Introduction</w:t>
      </w:r>
    </w:p>
    <w:p w:rsidR="003921C6" w:rsidRPr="00DC5C8A" w:rsidRDefault="00DC5C8A" w:rsidP="00F63567">
      <w:r>
        <w:t>Les E</w:t>
      </w:r>
      <w:r w:rsidR="003921C6" w:rsidRPr="00DC5C8A">
        <w:t>tats-Unis reconnaissent qu'il est important d'échanger des informations avec les</w:t>
      </w:r>
      <w:r>
        <w:t xml:space="preserve"> </w:t>
      </w:r>
      <w:r w:rsidR="003921C6" w:rsidRPr="00DC5C8A">
        <w:t>participants aux travaux de l'UIT-D</w:t>
      </w:r>
      <w:r>
        <w:t xml:space="preserve"> </w:t>
      </w:r>
      <w:r w:rsidR="003921C6" w:rsidRPr="00DC5C8A">
        <w:t>sur les études menées</w:t>
      </w:r>
      <w:r>
        <w:t xml:space="preserve"> </w:t>
      </w:r>
      <w:r w:rsidR="003921C6" w:rsidRPr="00DC5C8A">
        <w:t>par les commissions d'études de</w:t>
      </w:r>
      <w:r>
        <w:t xml:space="preserve"> l'UIT</w:t>
      </w:r>
      <w:r w:rsidR="003921C6" w:rsidRPr="00DC5C8A">
        <w:t>-T et</w:t>
      </w:r>
      <w:r w:rsidR="00A46739">
        <w:t xml:space="preserve"> de</w:t>
      </w:r>
      <w:r>
        <w:t xml:space="preserve"> </w:t>
      </w:r>
      <w:r w:rsidR="003921C6" w:rsidRPr="00DC5C8A">
        <w:t>l'UIT-R. Cet échange d'informations est particulièrement important</w:t>
      </w:r>
      <w:r>
        <w:t xml:space="preserve"> </w:t>
      </w:r>
      <w:r w:rsidR="003921C6" w:rsidRPr="00DC5C8A">
        <w:t>pour les pays en développement, en ce sens que bon nombre</w:t>
      </w:r>
      <w:r>
        <w:t xml:space="preserve"> </w:t>
      </w:r>
      <w:r w:rsidR="003921C6" w:rsidRPr="00DC5C8A">
        <w:t>d'entre eux ne sont pas en mesure de participer régulièrement aux nombreuses réunions</w:t>
      </w:r>
      <w:r>
        <w:t xml:space="preserve"> </w:t>
      </w:r>
      <w:r w:rsidR="003921C6" w:rsidRPr="00DC5C8A">
        <w:t>que tiennent les</w:t>
      </w:r>
      <w:r>
        <w:t xml:space="preserve"> </w:t>
      </w:r>
      <w:r w:rsidR="003921C6" w:rsidRPr="00DC5C8A">
        <w:t xml:space="preserve">commissions d'études de </w:t>
      </w:r>
      <w:r>
        <w:t>l'</w:t>
      </w:r>
      <w:r w:rsidR="003921C6" w:rsidRPr="00DC5C8A">
        <w:t>UIT-T et</w:t>
      </w:r>
      <w:r>
        <w:t xml:space="preserve"> </w:t>
      </w:r>
      <w:r w:rsidR="003921C6" w:rsidRPr="00DC5C8A">
        <w:t>de</w:t>
      </w:r>
      <w:r>
        <w:t xml:space="preserve"> l'UIT</w:t>
      </w:r>
      <w:r w:rsidR="003921C6" w:rsidRPr="00DC5C8A">
        <w:t>-R. Nous nous félicitons de l'adoption, par</w:t>
      </w:r>
      <w:r>
        <w:t xml:space="preserve"> </w:t>
      </w:r>
      <w:r w:rsidR="003921C6" w:rsidRPr="00DC5C8A">
        <w:t>la CMDT-14, de la Question 9/2, au titre de laquelle le Groupe du Rapporteur de la commission d'études 2 a</w:t>
      </w:r>
      <w:r>
        <w:t xml:space="preserve"> </w:t>
      </w:r>
      <w:r w:rsidR="003921C6" w:rsidRPr="00DC5C8A">
        <w:t>accompli un travail remarquable. Toutefois, les États-Unis ne pensent pas qu'il soit nécessaire que cet échange d'informations</w:t>
      </w:r>
      <w:r>
        <w:t xml:space="preserve"> </w:t>
      </w:r>
      <w:r w:rsidR="003921C6" w:rsidRPr="00DC5C8A">
        <w:t>continue</w:t>
      </w:r>
      <w:r>
        <w:t xml:space="preserve"> </w:t>
      </w:r>
      <w:r w:rsidR="003921C6" w:rsidRPr="00DC5C8A">
        <w:t>de faire l'objet d'une Question distincte, à savoir la</w:t>
      </w:r>
      <w:r>
        <w:t xml:space="preserve"> </w:t>
      </w:r>
      <w:r w:rsidR="003921C6" w:rsidRPr="00DC5C8A">
        <w:t>Question 9/2,</w:t>
      </w:r>
      <w:r>
        <w:t xml:space="preserve"> </w:t>
      </w:r>
      <w:r w:rsidR="00F63567">
        <w:t xml:space="preserve">confiée aux </w:t>
      </w:r>
      <w:r w:rsidR="003921C6" w:rsidRPr="00DC5C8A">
        <w:t>commissions d'études de</w:t>
      </w:r>
      <w:r>
        <w:t xml:space="preserve"> </w:t>
      </w:r>
      <w:r w:rsidR="003921C6" w:rsidRPr="00DC5C8A">
        <w:t>l'UIT-D</w:t>
      </w:r>
      <w:r w:rsidR="00F63567">
        <w:t>,</w:t>
      </w:r>
      <w:r w:rsidR="003921C6" w:rsidRPr="00DC5C8A">
        <w:t xml:space="preserve"> en raison des dépenses</w:t>
      </w:r>
      <w:r w:rsidR="00F63567">
        <w:t xml:space="preserve"> relatives à la participation</w:t>
      </w:r>
      <w:r w:rsidR="003921C6" w:rsidRPr="00DC5C8A">
        <w:t xml:space="preserve"> et des impératifs logistiques liés à l'organisation de réunions distinctes, aux salles de réunion et à l'interprétation</w:t>
      </w:r>
      <w:r w:rsidR="00F40C3E">
        <w:t>.</w:t>
      </w:r>
    </w:p>
    <w:p w:rsidR="003921C6" w:rsidRPr="00DC5C8A" w:rsidRDefault="003921C6" w:rsidP="00F63567">
      <w:r w:rsidRPr="00DC5C8A">
        <w:t>Au cours de la période d'études</w:t>
      </w:r>
      <w:r w:rsidR="00DC5C8A">
        <w:t xml:space="preserve"> </w:t>
      </w:r>
      <w:r w:rsidRPr="00DC5C8A">
        <w:t>2014-2017,</w:t>
      </w:r>
      <w:r w:rsidR="00DC5C8A">
        <w:t xml:space="preserve"> </w:t>
      </w:r>
      <w:r w:rsidRPr="00DC5C8A">
        <w:t>la</w:t>
      </w:r>
      <w:r w:rsidR="00DC5C8A">
        <w:t xml:space="preserve"> </w:t>
      </w:r>
      <w:r w:rsidRPr="00DC5C8A">
        <w:t>Question 9/2</w:t>
      </w:r>
      <w:r w:rsidR="00DC5C8A">
        <w:t xml:space="preserve"> </w:t>
      </w:r>
      <w:r w:rsidRPr="00DC5C8A">
        <w:t xml:space="preserve">a fait l'objet de deux contributions soumises par des Etats Membres et </w:t>
      </w:r>
      <w:r w:rsidR="00F63567">
        <w:t xml:space="preserve">de </w:t>
      </w:r>
      <w:r w:rsidRPr="00DC5C8A">
        <w:t>moins de 30 contributions en tout. La quasi-totalité des autres contributions ont été soumise</w:t>
      </w:r>
      <w:r w:rsidR="00F63567">
        <w:t>s</w:t>
      </w:r>
      <w:r w:rsidRPr="00DC5C8A">
        <w:t xml:space="preserve"> dans des notes de liaison ou des rapports émanant des autres Secteurs. Dans la pratique, des notes de liaison sont par ailleurs échangées directement et périodiquement entre</w:t>
      </w:r>
      <w:r w:rsidR="00DC5C8A">
        <w:t xml:space="preserve"> les groupes d'experts de l'UIT</w:t>
      </w:r>
      <w:r w:rsidRPr="00DC5C8A">
        <w:t>-T</w:t>
      </w:r>
      <w:r w:rsidR="00DC5C8A">
        <w:t xml:space="preserve"> et de l'UIT</w:t>
      </w:r>
      <w:r w:rsidR="00DC5C8A">
        <w:noBreakHyphen/>
      </w:r>
      <w:r w:rsidRPr="00DC5C8A">
        <w:t>R et les responsables des Questions confiées aux commissions d'études de</w:t>
      </w:r>
      <w:r w:rsidR="00DC5C8A">
        <w:t xml:space="preserve"> l'UI</w:t>
      </w:r>
      <w:r w:rsidR="00F40C3E">
        <w:t>T</w:t>
      </w:r>
      <w:r w:rsidRPr="00DC5C8A">
        <w:t xml:space="preserve">-D. De plus, les </w:t>
      </w:r>
      <w:r w:rsidR="00F63567" w:rsidRPr="00DC5C8A">
        <w:t xml:space="preserve">Coordonnateurs </w:t>
      </w:r>
      <w:r w:rsidRPr="00DC5C8A">
        <w:t>du BDT</w:t>
      </w:r>
      <w:r w:rsidR="00DC5C8A">
        <w:t xml:space="preserve"> </w:t>
      </w:r>
      <w:r w:rsidRPr="00DC5C8A">
        <w:t>sont censés fournir des mises à jour des activités associées aux thèmes à l'étude au titre des Questions confiées aux commissions d'études de</w:t>
      </w:r>
      <w:r w:rsidR="00DC5C8A">
        <w:t xml:space="preserve"> </w:t>
      </w:r>
      <w:r w:rsidR="00F63567">
        <w:t>l'UIT</w:t>
      </w:r>
      <w:r w:rsidRPr="00DC5C8A">
        <w:t xml:space="preserve">-D et </w:t>
      </w:r>
      <w:r w:rsidR="00F63567">
        <w:t>d</w:t>
      </w:r>
      <w:r w:rsidRPr="00DC5C8A">
        <w:t>es experts de l'UIT</w:t>
      </w:r>
      <w:r w:rsidR="00DC5C8A">
        <w:t>-T et de l'UIT</w:t>
      </w:r>
      <w:r w:rsidRPr="00DC5C8A">
        <w:t>-R sont fréquemment invités à participer</w:t>
      </w:r>
      <w:r w:rsidR="00DC5C8A">
        <w:t xml:space="preserve"> </w:t>
      </w:r>
      <w:r w:rsidRPr="00DC5C8A">
        <w:t>aux réunions des commissions d'études de</w:t>
      </w:r>
      <w:r w:rsidR="00DC5C8A">
        <w:t xml:space="preserve"> l'UIT</w:t>
      </w:r>
      <w:r w:rsidRPr="00DC5C8A">
        <w:t xml:space="preserve">-D, afin de présenter des exposés sur les travaux techniques menés dans les autres Secteurs. Les </w:t>
      </w:r>
      <w:r w:rsidR="00F63567" w:rsidRPr="00DC5C8A">
        <w:t xml:space="preserve">Membres </w:t>
      </w:r>
      <w:r w:rsidRPr="00DC5C8A">
        <w:t>de l'UIT-D</w:t>
      </w:r>
      <w:r w:rsidR="00DC5C8A">
        <w:t xml:space="preserve"> </w:t>
      </w:r>
      <w:r w:rsidRPr="00DC5C8A">
        <w:t>continueront donc</w:t>
      </w:r>
      <w:r w:rsidR="00DC5C8A">
        <w:t xml:space="preserve"> </w:t>
      </w:r>
      <w:r w:rsidRPr="00DC5C8A">
        <w:t xml:space="preserve">de recevoir les informations </w:t>
      </w:r>
      <w:r w:rsidR="00F63567">
        <w:t xml:space="preserve">ainsi </w:t>
      </w:r>
      <w:r w:rsidRPr="00DC5C8A">
        <w:t>recue</w:t>
      </w:r>
      <w:r w:rsidR="00DC5C8A">
        <w:t>illies auprès de ces sources.</w:t>
      </w:r>
    </w:p>
    <w:p w:rsidR="003921C6" w:rsidRPr="00DC5C8A" w:rsidRDefault="00DC5C8A" w:rsidP="00F40C3E">
      <w:r>
        <w:t>E</w:t>
      </w:r>
      <w:r w:rsidR="003921C6" w:rsidRPr="00DC5C8A">
        <w:t xml:space="preserve">tant donné que d'une manière générale, les Etats Membres ne soumettent pas de contributions et qu'il existe d'autres mécanismes d'échange d'informations, les </w:t>
      </w:r>
      <w:r w:rsidR="00F40C3E">
        <w:t>E</w:t>
      </w:r>
      <w:r w:rsidR="003921C6" w:rsidRPr="00DC5C8A">
        <w:t>tats-Unis proposent de supprimer la</w:t>
      </w:r>
      <w:r>
        <w:t xml:space="preserve"> </w:t>
      </w:r>
      <w:r w:rsidR="003921C6" w:rsidRPr="00DC5C8A">
        <w:t>Question 9/2.</w:t>
      </w:r>
    </w:p>
    <w:p w:rsidR="003921C6" w:rsidRPr="00DC5C8A" w:rsidRDefault="003921C6" w:rsidP="00F63567">
      <w:r w:rsidRPr="00DC5C8A">
        <w:t xml:space="preserve">Les </w:t>
      </w:r>
      <w:r w:rsidR="00DC5C8A">
        <w:t>E</w:t>
      </w:r>
      <w:r w:rsidRPr="00DC5C8A">
        <w:t>tats-Unis n'ont pas l'intention, en proposant de supprimer la</w:t>
      </w:r>
      <w:r w:rsidR="00DC5C8A">
        <w:t xml:space="preserve"> </w:t>
      </w:r>
      <w:r w:rsidRPr="00DC5C8A">
        <w:t xml:space="preserve">Question 9/2, de réduire l'échange d'informations entre les Secteurs sur les activités menées au sein des trois Secteurs. En revanche, </w:t>
      </w:r>
      <w:r w:rsidR="00F63567">
        <w:t xml:space="preserve">ils </w:t>
      </w:r>
      <w:r w:rsidR="00DC5C8A">
        <w:t>considèrent que l'UIT</w:t>
      </w:r>
      <w:r w:rsidRPr="00DC5C8A">
        <w:t xml:space="preserve">-D devrait continuer de tirer parti des ressources et des processus actuellement en place pour </w:t>
      </w:r>
      <w:r w:rsidR="00F63567">
        <w:t>échanger des informations avec s</w:t>
      </w:r>
      <w:r w:rsidRPr="00DC5C8A">
        <w:t>es Membres sur les études menées au sein de</w:t>
      </w:r>
      <w:r w:rsidR="00DC5C8A">
        <w:t xml:space="preserve"> </w:t>
      </w:r>
      <w:r w:rsidRPr="00DC5C8A">
        <w:t>l'UIT-T et de l'U</w:t>
      </w:r>
      <w:r w:rsidR="00DC5C8A">
        <w:t>IT</w:t>
      </w:r>
      <w:r w:rsidRPr="00DC5C8A">
        <w:t>-R, notamment sur les études visées plus haut</w:t>
      </w:r>
      <w:r w:rsidR="00F40C3E">
        <w:t>.</w:t>
      </w:r>
    </w:p>
    <w:p w:rsidR="003921C6" w:rsidRPr="00DC5C8A" w:rsidRDefault="003921C6" w:rsidP="00DC5C8A">
      <w:pPr>
        <w:pStyle w:val="Headingb"/>
      </w:pPr>
      <w:r w:rsidRPr="00DC5C8A">
        <w:t>Proposition</w:t>
      </w:r>
    </w:p>
    <w:p w:rsidR="003921C6" w:rsidRPr="00EE02B0" w:rsidRDefault="00DC5C8A" w:rsidP="00DC5C8A">
      <w:pPr>
        <w:rPr>
          <w:spacing w:val="-4"/>
        </w:rPr>
      </w:pPr>
      <w:r w:rsidRPr="00EE02B0">
        <w:rPr>
          <w:spacing w:val="-4"/>
        </w:rPr>
        <w:t>Les E</w:t>
      </w:r>
      <w:r w:rsidR="003921C6" w:rsidRPr="00EE02B0">
        <w:rPr>
          <w:spacing w:val="-4"/>
        </w:rPr>
        <w:t>tats-Unis propose</w:t>
      </w:r>
      <w:r w:rsidR="00F63567" w:rsidRPr="00EE02B0">
        <w:rPr>
          <w:spacing w:val="-4"/>
        </w:rPr>
        <w:t xml:space="preserve">nt de supprimer la Question 9/2 </w:t>
      </w:r>
      <w:r w:rsidR="003921C6" w:rsidRPr="00EE02B0">
        <w:rPr>
          <w:spacing w:val="-4"/>
        </w:rPr>
        <w:t>confiée à la Commission d'études 2 de</w:t>
      </w:r>
      <w:r w:rsidRPr="00EE02B0">
        <w:rPr>
          <w:spacing w:val="-4"/>
        </w:rPr>
        <w:t xml:space="preserve"> l'UIT</w:t>
      </w:r>
      <w:r w:rsidRPr="00EE02B0">
        <w:rPr>
          <w:spacing w:val="-4"/>
        </w:rPr>
        <w:noBreakHyphen/>
      </w:r>
      <w:r w:rsidR="003921C6" w:rsidRPr="00EE02B0">
        <w:rPr>
          <w:spacing w:val="-4"/>
        </w:rPr>
        <w:t>D.</w:t>
      </w:r>
    </w:p>
    <w:p w:rsidR="00E71FC7" w:rsidRPr="003921C6" w:rsidRDefault="00E71FC7" w:rsidP="003248B3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 w:line="480" w:lineRule="auto"/>
        <w:textAlignment w:val="auto"/>
      </w:pPr>
      <w:r w:rsidRPr="003921C6">
        <w:br w:type="page"/>
      </w:r>
    </w:p>
    <w:p w:rsidR="00F13F89" w:rsidRPr="00725C27" w:rsidRDefault="003248B3" w:rsidP="00F63567">
      <w:pPr>
        <w:pStyle w:val="Sectiontitle"/>
      </w:pPr>
      <w:r w:rsidRPr="00725C27">
        <w:lastRenderedPageBreak/>
        <w:t>COMMISSION D'ÉTUDES 2</w:t>
      </w:r>
    </w:p>
    <w:p w:rsidR="00A3445D" w:rsidRDefault="003248B3" w:rsidP="00F63567">
      <w:pPr>
        <w:pStyle w:val="Proposal"/>
      </w:pPr>
      <w:r>
        <w:rPr>
          <w:b/>
        </w:rPr>
        <w:t>SUP</w:t>
      </w:r>
      <w:r>
        <w:tab/>
        <w:t>USA/42A4/1</w:t>
      </w:r>
    </w:p>
    <w:p w:rsidR="00F13F89" w:rsidRPr="00F36300" w:rsidRDefault="003248B3" w:rsidP="00F63567">
      <w:pPr>
        <w:pStyle w:val="QuestionNo"/>
      </w:pPr>
      <w:bookmarkStart w:id="8" w:name="_Toc394060903"/>
      <w:bookmarkStart w:id="9" w:name="_Toc401906890"/>
      <w:r w:rsidRPr="00F36300">
        <w:rPr>
          <w:caps w:val="0"/>
        </w:rPr>
        <w:t>QUESTION 9/2</w:t>
      </w:r>
      <w:bookmarkEnd w:id="8"/>
      <w:bookmarkEnd w:id="9"/>
    </w:p>
    <w:p w:rsidR="00F13F89" w:rsidRDefault="003248B3" w:rsidP="00F63567">
      <w:pPr>
        <w:pStyle w:val="Questiontitle"/>
        <w:rPr>
          <w:lang w:val="fr-CH" w:eastAsia="ja-JP"/>
        </w:rPr>
      </w:pPr>
      <w:bookmarkStart w:id="10" w:name="_Toc401906891"/>
      <w:r w:rsidRPr="00E726AF">
        <w:rPr>
          <w:lang w:val="fr-CH" w:eastAsia="ja-JP"/>
        </w:rPr>
        <w:t>Identification des sujets d'étude des commissions d'études</w:t>
      </w:r>
      <w:r>
        <w:rPr>
          <w:lang w:val="fr-CH" w:eastAsia="ja-JP"/>
        </w:rPr>
        <w:br/>
      </w:r>
      <w:r w:rsidRPr="00E726AF">
        <w:rPr>
          <w:lang w:val="fr-CH" w:eastAsia="ja-JP"/>
        </w:rPr>
        <w:t>de l'UIT-R et</w:t>
      </w:r>
      <w:r>
        <w:rPr>
          <w:lang w:val="fr-CH" w:eastAsia="ja-JP"/>
        </w:rPr>
        <w:t xml:space="preserve"> </w:t>
      </w:r>
      <w:r w:rsidRPr="00E726AF">
        <w:rPr>
          <w:lang w:val="fr-CH" w:eastAsia="ja-JP"/>
        </w:rPr>
        <w:t>de l'UIT-T qui intéressent particulièrement</w:t>
      </w:r>
      <w:r>
        <w:rPr>
          <w:lang w:val="fr-CH" w:eastAsia="ja-JP"/>
        </w:rPr>
        <w:br/>
      </w:r>
      <w:r w:rsidRPr="00E726AF">
        <w:rPr>
          <w:lang w:val="fr-CH" w:eastAsia="ja-JP"/>
        </w:rPr>
        <w:t>les pays en développement</w:t>
      </w:r>
      <w:bookmarkEnd w:id="10"/>
      <w:r w:rsidRPr="00E726AF">
        <w:rPr>
          <w:lang w:val="fr-CH" w:eastAsia="ja-JP"/>
        </w:rPr>
        <w:t xml:space="preserve"> </w:t>
      </w:r>
    </w:p>
    <w:p w:rsidR="00A46739" w:rsidRDefault="00A46739" w:rsidP="00A46739">
      <w:pPr>
        <w:pStyle w:val="Questionref"/>
        <w:rPr>
          <w:lang w:val="fr-CH" w:eastAsia="ja-JP"/>
        </w:rPr>
      </w:pPr>
    </w:p>
    <w:p w:rsidR="00AD0F9C" w:rsidRPr="00AD0F9C" w:rsidRDefault="00AD0F9C" w:rsidP="00AD0F9C">
      <w:pPr>
        <w:pStyle w:val="Questiondate"/>
        <w:rPr>
          <w:lang w:val="fr-CH" w:eastAsia="ja-JP"/>
        </w:rPr>
      </w:pPr>
    </w:p>
    <w:p w:rsidR="00A3445D" w:rsidRDefault="003248B3" w:rsidP="00F63567">
      <w:pPr>
        <w:pStyle w:val="Reasons"/>
        <w:rPr>
          <w:szCs w:val="24"/>
          <w:lang w:val="fr-FR"/>
        </w:rPr>
      </w:pPr>
      <w:r w:rsidRPr="002D6F07">
        <w:rPr>
          <w:b/>
          <w:lang w:val="fr-FR"/>
        </w:rPr>
        <w:t>Motifs:</w:t>
      </w:r>
      <w:r w:rsidRPr="002D6F07">
        <w:rPr>
          <w:lang w:val="fr-FR"/>
        </w:rPr>
        <w:tab/>
      </w:r>
      <w:r w:rsidR="002D6F07" w:rsidRPr="002D6F07">
        <w:rPr>
          <w:lang w:val="fr-FR"/>
        </w:rPr>
        <w:t xml:space="preserve">Les </w:t>
      </w:r>
      <w:proofErr w:type="spellStart"/>
      <w:r w:rsidR="00F63567">
        <w:rPr>
          <w:lang w:val="fr-FR"/>
        </w:rPr>
        <w:t>E</w:t>
      </w:r>
      <w:r w:rsidR="002D6F07" w:rsidRPr="002D6F07">
        <w:rPr>
          <w:lang w:val="fr-FR"/>
        </w:rPr>
        <w:t>tats-Unis</w:t>
      </w:r>
      <w:proofErr w:type="spellEnd"/>
      <w:r w:rsidR="002D6F07" w:rsidRPr="002D6F07">
        <w:rPr>
          <w:lang w:val="fr-FR"/>
        </w:rPr>
        <w:t xml:space="preserve"> ne pensent pas qu'une Question distincte confiée aux c</w:t>
      </w:r>
      <w:r w:rsidR="00F63567">
        <w:rPr>
          <w:lang w:val="fr-FR"/>
        </w:rPr>
        <w:t xml:space="preserve">ommissions d'études de l'UIT-D soit </w:t>
      </w:r>
      <w:r w:rsidR="002D6F07" w:rsidRPr="002D6F07">
        <w:rPr>
          <w:lang w:val="fr-FR"/>
        </w:rPr>
        <w:t>nécessaire pour faciliter l'échange d'informations concernant les ét</w:t>
      </w:r>
      <w:r w:rsidR="00F63567">
        <w:rPr>
          <w:lang w:val="fr-FR"/>
        </w:rPr>
        <w:t>udes menées par l'UIT-T et l'</w:t>
      </w:r>
      <w:r w:rsidR="000C36C5">
        <w:rPr>
          <w:lang w:val="fr-FR"/>
        </w:rPr>
        <w:t>UIT</w:t>
      </w:r>
      <w:r w:rsidR="002D6F07" w:rsidRPr="002D6F07">
        <w:rPr>
          <w:lang w:val="fr-FR"/>
        </w:rPr>
        <w:t>-R. Les mécanismes existants, par exemple les notes de liaison, permettent d'assurer un échange d'informations plus efficace</w:t>
      </w:r>
      <w:r w:rsidR="00F63567">
        <w:rPr>
          <w:lang w:val="fr-FR"/>
        </w:rPr>
        <w:t xml:space="preserve"> </w:t>
      </w:r>
      <w:r w:rsidR="002D6F07" w:rsidRPr="002D6F07">
        <w:rPr>
          <w:lang w:val="fr-FR"/>
        </w:rPr>
        <w:t>qu'une Question confiée aux comm</w:t>
      </w:r>
      <w:r w:rsidR="00F63567">
        <w:rPr>
          <w:lang w:val="fr-FR"/>
        </w:rPr>
        <w:t>issions d'études de l'</w:t>
      </w:r>
      <w:r w:rsidR="002D6F07">
        <w:rPr>
          <w:lang w:val="fr-FR"/>
        </w:rPr>
        <w:t>U</w:t>
      </w:r>
      <w:r w:rsidR="00F63567">
        <w:rPr>
          <w:lang w:val="fr-FR"/>
        </w:rPr>
        <w:t>IT</w:t>
      </w:r>
      <w:r w:rsidR="002D6F07">
        <w:rPr>
          <w:lang w:val="fr-FR"/>
        </w:rPr>
        <w:t>-D</w:t>
      </w:r>
      <w:r w:rsidRPr="002D6F07">
        <w:rPr>
          <w:szCs w:val="24"/>
          <w:lang w:val="fr-FR"/>
        </w:rPr>
        <w:t>.</w:t>
      </w:r>
    </w:p>
    <w:p w:rsidR="00F63567" w:rsidRPr="00F63567" w:rsidRDefault="00F63567" w:rsidP="00355CC4">
      <w:pPr>
        <w:jc w:val="center"/>
      </w:pPr>
      <w:r>
        <w:t>______________</w:t>
      </w:r>
    </w:p>
    <w:sectPr w:rsidR="00F63567" w:rsidRPr="00F635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C5" w:rsidRDefault="00A12CC5">
      <w:r>
        <w:separator/>
      </w:r>
    </w:p>
  </w:endnote>
  <w:endnote w:type="continuationSeparator" w:id="0">
    <w:p w:rsidR="00A12CC5" w:rsidRDefault="00A1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9C" w:rsidRDefault="00AD0F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E8" w:rsidRPr="005D3705" w:rsidRDefault="005D3705" w:rsidP="0056763F">
    <w:pPr>
      <w:pStyle w:val="Footer"/>
      <w:tabs>
        <w:tab w:val="clear" w:pos="9639"/>
        <w:tab w:val="left" w:pos="6935"/>
      </w:tabs>
      <w:rPr>
        <w:lang w:val="en-US"/>
      </w:rPr>
    </w:pPr>
    <w:r>
      <w:fldChar w:fldCharType="begin"/>
    </w:r>
    <w:r w:rsidRPr="005D3705">
      <w:rPr>
        <w:lang w:val="en-US"/>
      </w:rPr>
      <w:instrText xml:space="preserve"> FILENAME \p  \* MERGEFORMAT </w:instrText>
    </w:r>
    <w:r>
      <w:fldChar w:fldCharType="separate"/>
    </w:r>
    <w:r w:rsidR="00A6426D">
      <w:rPr>
        <w:lang w:val="en-US"/>
      </w:rPr>
      <w:t>P:\FRA\ITU-D\CONF-D\WTDC17\000\042ADD004F.docx</w:t>
    </w:r>
    <w:r>
      <w:fldChar w:fldCharType="end"/>
    </w:r>
    <w:r w:rsidRPr="005D3705">
      <w:rPr>
        <w:lang w:val="en-US"/>
      </w:rPr>
      <w:t xml:space="preserve"> (</w:t>
    </w:r>
    <w:r w:rsidR="003248B3">
      <w:rPr>
        <w:lang w:val="en-US"/>
      </w:rPr>
      <w:t>424713</w:t>
    </w:r>
    <w:r w:rsidRPr="005D3705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Coordonnées de la personne de contact pour le document"/>
      <w:tblDescription w:val="Coordonnées de la personne de contact pour le document"/>
    </w:tblPr>
    <w:tblGrid>
      <w:gridCol w:w="1526"/>
      <w:gridCol w:w="2268"/>
      <w:gridCol w:w="6237"/>
    </w:tblGrid>
    <w:tr w:rsidR="00D42EE8" w:rsidRPr="003921C6" w:rsidTr="00D42EE8">
      <w:tc>
        <w:tcPr>
          <w:tcW w:w="1526" w:type="dxa"/>
          <w:tcBorders>
            <w:top w:val="single" w:sz="4" w:space="0" w:color="000000" w:themeColor="text1"/>
          </w:tcBorders>
        </w:tcPr>
        <w:p w:rsidR="00D42EE8" w:rsidRPr="00C100BE" w:rsidRDefault="00D42EE8" w:rsidP="003921C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4" w:name="Email"/>
          <w:bookmarkStart w:id="15" w:name="_GoBack"/>
          <w:bookmarkEnd w:id="14"/>
          <w:bookmarkEnd w:id="15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:rsidR="00D42EE8" w:rsidRPr="00C100BE" w:rsidRDefault="00D42EE8" w:rsidP="003921C6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:rsidR="00D42EE8" w:rsidRPr="003921C6" w:rsidRDefault="003921C6" w:rsidP="003921C6">
          <w:pPr>
            <w:pStyle w:val="FirstFooter"/>
            <w:ind w:left="2160" w:hanging="21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M. </w:t>
          </w:r>
          <w:r w:rsidR="003248B3" w:rsidRPr="003921C6">
            <w:rPr>
              <w:sz w:val="18"/>
              <w:szCs w:val="18"/>
            </w:rPr>
            <w:t xml:space="preserve">Eric Salzman, </w:t>
          </w:r>
          <w:r>
            <w:rPr>
              <w:sz w:val="18"/>
              <w:szCs w:val="18"/>
            </w:rPr>
            <w:t>Etats</w:t>
          </w:r>
          <w:r w:rsidRPr="003921C6">
            <w:rPr>
              <w:sz w:val="18"/>
              <w:szCs w:val="18"/>
            </w:rPr>
            <w:t>-Unis d'Amérique</w:t>
          </w:r>
        </w:p>
      </w:tc>
    </w:tr>
    <w:tr w:rsidR="00D42EE8" w:rsidRPr="00C100BE" w:rsidTr="00D42EE8">
      <w:tc>
        <w:tcPr>
          <w:tcW w:w="1526" w:type="dxa"/>
        </w:tcPr>
        <w:p w:rsidR="00D42EE8" w:rsidRPr="003921C6" w:rsidRDefault="00D42EE8" w:rsidP="003921C6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68" w:type="dxa"/>
        </w:tcPr>
        <w:p w:rsidR="00D42EE8" w:rsidRPr="003921C6" w:rsidRDefault="00D42EE8" w:rsidP="003921C6">
          <w:pPr>
            <w:pStyle w:val="FirstFooter"/>
            <w:ind w:left="2160" w:hanging="2160"/>
            <w:rPr>
              <w:sz w:val="18"/>
              <w:szCs w:val="18"/>
            </w:rPr>
          </w:pPr>
          <w:r w:rsidRPr="00C100BE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6237" w:type="dxa"/>
        </w:tcPr>
        <w:p w:rsidR="00D42EE8" w:rsidRPr="003921C6" w:rsidRDefault="003248B3" w:rsidP="003921C6">
          <w:pPr>
            <w:pStyle w:val="FirstFooter"/>
            <w:ind w:left="2160" w:hanging="2160"/>
            <w:rPr>
              <w:sz w:val="18"/>
              <w:szCs w:val="18"/>
            </w:rPr>
          </w:pPr>
          <w:r w:rsidRPr="003921C6">
            <w:rPr>
              <w:sz w:val="18"/>
              <w:szCs w:val="18"/>
            </w:rPr>
            <w:t>202-647-5233</w:t>
          </w:r>
        </w:p>
      </w:tc>
    </w:tr>
    <w:tr w:rsidR="003248B3" w:rsidRPr="00CB110F" w:rsidTr="00D42EE8">
      <w:tc>
        <w:tcPr>
          <w:tcW w:w="1526" w:type="dxa"/>
        </w:tcPr>
        <w:p w:rsidR="003248B3" w:rsidRPr="003921C6" w:rsidRDefault="003248B3" w:rsidP="003921C6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68" w:type="dxa"/>
        </w:tcPr>
        <w:p w:rsidR="003248B3" w:rsidRPr="003921C6" w:rsidRDefault="003248B3" w:rsidP="003921C6">
          <w:pPr>
            <w:pStyle w:val="FirstFooter"/>
            <w:ind w:left="2160" w:hanging="2160"/>
            <w:rPr>
              <w:sz w:val="18"/>
              <w:szCs w:val="18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3921C6">
            <w:rPr>
              <w:sz w:val="18"/>
              <w:szCs w:val="18"/>
            </w:rPr>
            <w:t>:</w:t>
          </w:r>
        </w:p>
      </w:tc>
      <w:tc>
        <w:tcPr>
          <w:tcW w:w="6237" w:type="dxa"/>
        </w:tcPr>
        <w:p w:rsidR="003248B3" w:rsidRPr="003921C6" w:rsidRDefault="00A6426D" w:rsidP="003921C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3248B3" w:rsidRPr="003921C6">
              <w:rPr>
                <w:rStyle w:val="Hyperlink"/>
                <w:sz w:val="18"/>
                <w:szCs w:val="18"/>
              </w:rPr>
              <w:t>SalzmanEA@state.gov</w:t>
            </w:r>
          </w:hyperlink>
          <w:r w:rsidR="003248B3" w:rsidRPr="003921C6">
            <w:rPr>
              <w:sz w:val="18"/>
              <w:szCs w:val="18"/>
            </w:rPr>
            <w:t xml:space="preserve"> </w:t>
          </w:r>
        </w:p>
      </w:tc>
    </w:tr>
  </w:tbl>
  <w:p w:rsidR="00000B37" w:rsidRPr="00784E03" w:rsidRDefault="00A6426D" w:rsidP="00000B37">
    <w:pPr>
      <w:jc w:val="center"/>
      <w:rPr>
        <w:sz w:val="20"/>
      </w:rPr>
    </w:pPr>
    <w:hyperlink r:id="rId2" w:history="1">
      <w:r w:rsidR="007934DB">
        <w:rPr>
          <w:rStyle w:val="Hyperlink"/>
          <w:sz w:val="20"/>
        </w:rPr>
        <w:t>CMDT-17</w:t>
      </w:r>
    </w:hyperlink>
  </w:p>
  <w:p w:rsidR="00D42EE8" w:rsidRPr="00410D3C" w:rsidRDefault="00D42EE8" w:rsidP="00D42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C5" w:rsidRDefault="00A12CC5">
      <w:r>
        <w:t>____________________</w:t>
      </w:r>
    </w:p>
  </w:footnote>
  <w:footnote w:type="continuationSeparator" w:id="0">
    <w:p w:rsidR="00A12CC5" w:rsidRDefault="00A1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9C" w:rsidRDefault="00AD0F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E8" w:rsidRPr="00FB312D" w:rsidRDefault="00D42EE8" w:rsidP="00E47882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 w:rsidR="00E47882">
      <w:rPr>
        <w:sz w:val="22"/>
        <w:szCs w:val="22"/>
        <w:lang w:val="de-CH"/>
      </w:rPr>
      <w:t>WTDC</w:t>
    </w:r>
    <w:r w:rsidR="007934DB" w:rsidRPr="00A74B99">
      <w:rPr>
        <w:sz w:val="22"/>
        <w:szCs w:val="22"/>
        <w:lang w:val="de-CH"/>
      </w:rPr>
      <w:t>-17/</w:t>
    </w:r>
    <w:bookmarkStart w:id="11" w:name="OLE_LINK3"/>
    <w:bookmarkStart w:id="12" w:name="OLE_LINK2"/>
    <w:bookmarkStart w:id="13" w:name="OLE_LINK1"/>
    <w:r w:rsidR="007934DB" w:rsidRPr="00A74B99">
      <w:rPr>
        <w:sz w:val="22"/>
        <w:szCs w:val="22"/>
      </w:rPr>
      <w:t>42(Add.4)</w:t>
    </w:r>
    <w:bookmarkEnd w:id="11"/>
    <w:bookmarkEnd w:id="12"/>
    <w:bookmarkEnd w:id="13"/>
    <w:r w:rsidR="007934DB" w:rsidRPr="00A74B99">
      <w:rPr>
        <w:sz w:val="22"/>
        <w:szCs w:val="22"/>
      </w:rPr>
      <w:t>-</w:t>
    </w:r>
    <w:r w:rsidR="007934DB"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A6426D">
      <w:rPr>
        <w:noProof/>
        <w:sz w:val="22"/>
        <w:szCs w:val="22"/>
        <w:lang w:val="en-GB"/>
      </w:rPr>
      <w:t>3</w:t>
    </w:r>
    <w:r w:rsidRPr="00FB312D">
      <w:rPr>
        <w:sz w:val="22"/>
        <w:szCs w:val="22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9C" w:rsidRDefault="00AD0F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2A6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4868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EAD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42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2A4C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CE3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1E27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B0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F04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28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C62AAD4-0DEE-4495-8CFB-2EC10C5F8A08}"/>
    <w:docVar w:name="dgnword-eventsink" w:val="587995104"/>
  </w:docVars>
  <w:rsids>
    <w:rsidRoot w:val="00706AFE"/>
    <w:rsid w:val="00000B37"/>
    <w:rsid w:val="00001215"/>
    <w:rsid w:val="00002BF0"/>
    <w:rsid w:val="000067EB"/>
    <w:rsid w:val="00010F71"/>
    <w:rsid w:val="00013358"/>
    <w:rsid w:val="0002047B"/>
    <w:rsid w:val="00034E34"/>
    <w:rsid w:val="00051E92"/>
    <w:rsid w:val="00053EF2"/>
    <w:rsid w:val="000559CC"/>
    <w:rsid w:val="00067970"/>
    <w:rsid w:val="000766DA"/>
    <w:rsid w:val="000C36C5"/>
    <w:rsid w:val="000D06F1"/>
    <w:rsid w:val="000E7659"/>
    <w:rsid w:val="000F02B8"/>
    <w:rsid w:val="0010289F"/>
    <w:rsid w:val="00133BF6"/>
    <w:rsid w:val="00135DDB"/>
    <w:rsid w:val="00176A8B"/>
    <w:rsid w:val="00180706"/>
    <w:rsid w:val="00184F7B"/>
    <w:rsid w:val="0019149F"/>
    <w:rsid w:val="00193BAB"/>
    <w:rsid w:val="00194FDD"/>
    <w:rsid w:val="001A5EE2"/>
    <w:rsid w:val="001D264E"/>
    <w:rsid w:val="001E5AA3"/>
    <w:rsid w:val="001E6D58"/>
    <w:rsid w:val="00200C7F"/>
    <w:rsid w:val="00201540"/>
    <w:rsid w:val="00212DA6"/>
    <w:rsid w:val="0021388F"/>
    <w:rsid w:val="00231120"/>
    <w:rsid w:val="002451C0"/>
    <w:rsid w:val="0026716A"/>
    <w:rsid w:val="00294005"/>
    <w:rsid w:val="00297118"/>
    <w:rsid w:val="002A5F44"/>
    <w:rsid w:val="002C14C1"/>
    <w:rsid w:val="002C496A"/>
    <w:rsid w:val="002C53DC"/>
    <w:rsid w:val="002D6F07"/>
    <w:rsid w:val="002E1D00"/>
    <w:rsid w:val="00300AC8"/>
    <w:rsid w:val="00301454"/>
    <w:rsid w:val="003248B3"/>
    <w:rsid w:val="00327758"/>
    <w:rsid w:val="0033558B"/>
    <w:rsid w:val="00335864"/>
    <w:rsid w:val="00342BE1"/>
    <w:rsid w:val="003554A4"/>
    <w:rsid w:val="00355CC4"/>
    <w:rsid w:val="003707D1"/>
    <w:rsid w:val="00374E7A"/>
    <w:rsid w:val="00380220"/>
    <w:rsid w:val="003827F1"/>
    <w:rsid w:val="003921C6"/>
    <w:rsid w:val="00393C2B"/>
    <w:rsid w:val="003A5EB6"/>
    <w:rsid w:val="003B7567"/>
    <w:rsid w:val="003E1A0D"/>
    <w:rsid w:val="00403E92"/>
    <w:rsid w:val="00410AE2"/>
    <w:rsid w:val="00442985"/>
    <w:rsid w:val="00452BAB"/>
    <w:rsid w:val="0048151B"/>
    <w:rsid w:val="004839BA"/>
    <w:rsid w:val="004915E8"/>
    <w:rsid w:val="004A0D10"/>
    <w:rsid w:val="004A2F80"/>
    <w:rsid w:val="004C4C20"/>
    <w:rsid w:val="004D1F51"/>
    <w:rsid w:val="004E31C8"/>
    <w:rsid w:val="004F44EC"/>
    <w:rsid w:val="005063A3"/>
    <w:rsid w:val="0051261A"/>
    <w:rsid w:val="00515188"/>
    <w:rsid w:val="005161E7"/>
    <w:rsid w:val="00523937"/>
    <w:rsid w:val="005340B1"/>
    <w:rsid w:val="0056621F"/>
    <w:rsid w:val="0056763F"/>
    <w:rsid w:val="00572685"/>
    <w:rsid w:val="005860FF"/>
    <w:rsid w:val="00586DCD"/>
    <w:rsid w:val="005A0607"/>
    <w:rsid w:val="005B5E2D"/>
    <w:rsid w:val="005B6CE3"/>
    <w:rsid w:val="005C03FC"/>
    <w:rsid w:val="005D30D5"/>
    <w:rsid w:val="005D3705"/>
    <w:rsid w:val="005D53D2"/>
    <w:rsid w:val="005E50CF"/>
    <w:rsid w:val="005F0CD9"/>
    <w:rsid w:val="00602668"/>
    <w:rsid w:val="00605A83"/>
    <w:rsid w:val="006126E9"/>
    <w:rsid w:val="006136D6"/>
    <w:rsid w:val="00614873"/>
    <w:rsid w:val="006153D3"/>
    <w:rsid w:val="00615927"/>
    <w:rsid w:val="0062386E"/>
    <w:rsid w:val="00663A56"/>
    <w:rsid w:val="00677D67"/>
    <w:rsid w:val="00680B7C"/>
    <w:rsid w:val="00695438"/>
    <w:rsid w:val="006A1325"/>
    <w:rsid w:val="006A23C2"/>
    <w:rsid w:val="006A3AA9"/>
    <w:rsid w:val="006E5096"/>
    <w:rsid w:val="006F2CB3"/>
    <w:rsid w:val="00700D0A"/>
    <w:rsid w:val="00706AFE"/>
    <w:rsid w:val="00725BB4"/>
    <w:rsid w:val="00726ADF"/>
    <w:rsid w:val="007547E3"/>
    <w:rsid w:val="0076554A"/>
    <w:rsid w:val="00772137"/>
    <w:rsid w:val="00783838"/>
    <w:rsid w:val="00790A74"/>
    <w:rsid w:val="007934DB"/>
    <w:rsid w:val="00794165"/>
    <w:rsid w:val="007A553A"/>
    <w:rsid w:val="007C09B2"/>
    <w:rsid w:val="007F5ACF"/>
    <w:rsid w:val="008150E2"/>
    <w:rsid w:val="00821623"/>
    <w:rsid w:val="00821978"/>
    <w:rsid w:val="00824420"/>
    <w:rsid w:val="008471EF"/>
    <w:rsid w:val="008534D0"/>
    <w:rsid w:val="00863463"/>
    <w:rsid w:val="008830A1"/>
    <w:rsid w:val="008B269A"/>
    <w:rsid w:val="008C7600"/>
    <w:rsid w:val="008E63F7"/>
    <w:rsid w:val="008E7B6B"/>
    <w:rsid w:val="00903C75"/>
    <w:rsid w:val="0090522B"/>
    <w:rsid w:val="0090736A"/>
    <w:rsid w:val="00944158"/>
    <w:rsid w:val="00950E3C"/>
    <w:rsid w:val="00967BAA"/>
    <w:rsid w:val="00967D26"/>
    <w:rsid w:val="00970C3F"/>
    <w:rsid w:val="00973401"/>
    <w:rsid w:val="00983EB9"/>
    <w:rsid w:val="009A1EEC"/>
    <w:rsid w:val="009A223D"/>
    <w:rsid w:val="009A4D09"/>
    <w:rsid w:val="009B2C12"/>
    <w:rsid w:val="009B4C86"/>
    <w:rsid w:val="009B75F6"/>
    <w:rsid w:val="009B7FDF"/>
    <w:rsid w:val="009E4FA5"/>
    <w:rsid w:val="009E50E9"/>
    <w:rsid w:val="009F65FE"/>
    <w:rsid w:val="00A12CC5"/>
    <w:rsid w:val="00A14C77"/>
    <w:rsid w:val="00A2458F"/>
    <w:rsid w:val="00A3445D"/>
    <w:rsid w:val="00A46739"/>
    <w:rsid w:val="00A5304F"/>
    <w:rsid w:val="00A547B7"/>
    <w:rsid w:val="00A6426D"/>
    <w:rsid w:val="00A737BC"/>
    <w:rsid w:val="00A81018"/>
    <w:rsid w:val="00A90394"/>
    <w:rsid w:val="00A944FF"/>
    <w:rsid w:val="00A94B33"/>
    <w:rsid w:val="00A961F4"/>
    <w:rsid w:val="00A964CA"/>
    <w:rsid w:val="00AD0F9C"/>
    <w:rsid w:val="00AD4E1C"/>
    <w:rsid w:val="00AD7EE5"/>
    <w:rsid w:val="00AF6115"/>
    <w:rsid w:val="00B35807"/>
    <w:rsid w:val="00B518D0"/>
    <w:rsid w:val="00B535D0"/>
    <w:rsid w:val="00B83148"/>
    <w:rsid w:val="00B91403"/>
    <w:rsid w:val="00BB1859"/>
    <w:rsid w:val="00BB5BA7"/>
    <w:rsid w:val="00BC3079"/>
    <w:rsid w:val="00BC3CB1"/>
    <w:rsid w:val="00BD45A5"/>
    <w:rsid w:val="00BD7089"/>
    <w:rsid w:val="00BE524D"/>
    <w:rsid w:val="00BF66CB"/>
    <w:rsid w:val="00C11F0F"/>
    <w:rsid w:val="00C27DE2"/>
    <w:rsid w:val="00C30AF4"/>
    <w:rsid w:val="00C7163B"/>
    <w:rsid w:val="00CA5220"/>
    <w:rsid w:val="00CD587D"/>
    <w:rsid w:val="00CE1CDA"/>
    <w:rsid w:val="00D01E14"/>
    <w:rsid w:val="00D06AF1"/>
    <w:rsid w:val="00D223FA"/>
    <w:rsid w:val="00D27257"/>
    <w:rsid w:val="00D27E66"/>
    <w:rsid w:val="00D42EE8"/>
    <w:rsid w:val="00D52838"/>
    <w:rsid w:val="00D57988"/>
    <w:rsid w:val="00D63778"/>
    <w:rsid w:val="00D72C57"/>
    <w:rsid w:val="00DC5C8A"/>
    <w:rsid w:val="00DD16B5"/>
    <w:rsid w:val="00DF6743"/>
    <w:rsid w:val="00E15468"/>
    <w:rsid w:val="00E23F4B"/>
    <w:rsid w:val="00E256D7"/>
    <w:rsid w:val="00E46146"/>
    <w:rsid w:val="00E47882"/>
    <w:rsid w:val="00E50A67"/>
    <w:rsid w:val="00E54997"/>
    <w:rsid w:val="00E71FC7"/>
    <w:rsid w:val="00E8601C"/>
    <w:rsid w:val="00E930C4"/>
    <w:rsid w:val="00E94B57"/>
    <w:rsid w:val="00EB44F8"/>
    <w:rsid w:val="00EB68B5"/>
    <w:rsid w:val="00EC595E"/>
    <w:rsid w:val="00EC7377"/>
    <w:rsid w:val="00EE02B0"/>
    <w:rsid w:val="00EF30AD"/>
    <w:rsid w:val="00F328B4"/>
    <w:rsid w:val="00F32C61"/>
    <w:rsid w:val="00F3588D"/>
    <w:rsid w:val="00F36F88"/>
    <w:rsid w:val="00F40C3E"/>
    <w:rsid w:val="00F42ADD"/>
    <w:rsid w:val="00F522AB"/>
    <w:rsid w:val="00F63567"/>
    <w:rsid w:val="00F77469"/>
    <w:rsid w:val="00F8243C"/>
    <w:rsid w:val="00F8726A"/>
    <w:rsid w:val="00F930D2"/>
    <w:rsid w:val="00F94D40"/>
    <w:rsid w:val="00FA02C3"/>
    <w:rsid w:val="00FB312D"/>
    <w:rsid w:val="00FB4F37"/>
    <w:rsid w:val="00FB5291"/>
    <w:rsid w:val="00FB7A73"/>
    <w:rsid w:val="00FC6870"/>
    <w:rsid w:val="00FD2CA6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CE69FE8-82D1-40D5-AF9B-2FA741B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uiPriority w:val="99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alzmanEA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5941bc-5212-4a2c-b394-7afaca85c4bf" targetNamespace="http://schemas.microsoft.com/office/2006/metadata/properties" ma:root="true" ma:fieldsID="d41af5c836d734370eb92e7ee5f83852" ns2:_="" ns3:_="">
    <xsd:import namespace="996b2e75-67fd-4955-a3b0-5ab9934cb50b"/>
    <xsd:import namespace="fc5941bc-5212-4a2c-b394-7afaca85c4b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41bc-5212-4a2c-b394-7afaca85c4b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5941bc-5212-4a2c-b394-7afaca85c4bf">DPM</DPM_x0020_Author>
    <DPM_x0020_File_x0020_name xmlns="fc5941bc-5212-4a2c-b394-7afaca85c4bf">D14-WTDC17-C-0042!A4!MSW-F</DPM_x0020_File_x0020_name>
    <DPM_x0020_Version xmlns="fc5941bc-5212-4a2c-b394-7afaca85c4bf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5941bc-5212-4a2c-b394-7afaca85c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  <ds:schemaRef ds:uri="fc5941bc-5212-4a2c-b394-7afaca85c4bf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BB255D-2583-481B-A987-7E013431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732</Words>
  <Characters>4256</Characters>
  <Application>Microsoft Office Word</Application>
  <DocSecurity>0</DocSecurity>
  <Lines>89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D14-WTDC17-C-0042!A4!MSW-F</vt:lpstr>
    </vt:vector>
  </TitlesOfParts>
  <Manager>General Secretariat - Pool</Manager>
  <Company>International Telecommunication Union (ITU)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D14-WTDC17-C-0042!A4!MSW-F</dc:title>
  <dc:creator>Documents Proposals Manager (DPM)</dc:creator>
  <cp:keywords>DPM_v2017.9.22.1_prod</cp:keywords>
  <dc:description/>
  <cp:lastModifiedBy>De Peic, Sibyl</cp:lastModifiedBy>
  <cp:revision>16</cp:revision>
  <cp:lastPrinted>2017-09-29T10:05:00Z</cp:lastPrinted>
  <dcterms:created xsi:type="dcterms:W3CDTF">2017-09-29T08:58:00Z</dcterms:created>
  <dcterms:modified xsi:type="dcterms:W3CDTF">2017-09-29T10:06:00Z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