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12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WTDC-17/27</w:t>
            </w:r>
            <w:r w:rsidR="00DD0D8D">
              <w:rPr>
                <w:rFonts w:ascii="Verdana" w:hAnsi="Verdana"/>
                <w:b/>
                <w:sz w:val="20"/>
              </w:rPr>
              <w:t>-</w:t>
            </w:r>
            <w:r w:rsidRPr="00841216">
              <w:rPr>
                <w:rFonts w:ascii="Verdana" w:hAnsi="Verdana"/>
                <w:b/>
                <w:sz w:val="20"/>
              </w:rPr>
              <w:t>C</w:t>
            </w:r>
          </w:p>
        </w:tc>
      </w:tr>
      <w:tr w:rsidR="00AB205E">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120" w:type="dxa"/>
          </w:tcPr>
          <w:p w:rsidR="00AB205E" w:rsidRPr="00D215E8" w:rsidRDefault="00A252AD" w:rsidP="00854A12">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00854A12">
              <w:rPr>
                <w:rFonts w:ascii="Verdana" w:hAnsi="Verdana"/>
                <w:b/>
                <w:sz w:val="20"/>
              </w:rPr>
              <w:t>21</w:t>
            </w:r>
            <w:r w:rsidRPr="00841216">
              <w:rPr>
                <w:rFonts w:ascii="Verdana" w:hAnsi="Verdana"/>
                <w:b/>
                <w:sz w:val="20"/>
              </w:rPr>
              <w:t>日</w:t>
            </w:r>
          </w:p>
        </w:tc>
      </w:tr>
      <w:tr w:rsidR="00A252AD">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12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ATDI</w:t>
            </w:r>
          </w:p>
        </w:tc>
      </w:tr>
      <w:bookmarkEnd w:id="5"/>
      <w:tr w:rsidR="00A252AD" w:rsidRPr="002D5C21" w:rsidTr="00963A4D">
        <w:trPr>
          <w:cantSplit/>
        </w:trPr>
        <w:tc>
          <w:tcPr>
            <w:tcW w:w="10031" w:type="dxa"/>
            <w:gridSpan w:val="3"/>
          </w:tcPr>
          <w:p w:rsidR="00A252AD" w:rsidRPr="00854A12" w:rsidRDefault="00C666A7" w:rsidP="00DA5997">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有关大会工作的提案</w:t>
            </w:r>
            <w:r w:rsidR="00854A12">
              <w:rPr>
                <w:lang w:eastAsia="zh-CN"/>
              </w:rPr>
              <w:br/>
            </w:r>
            <w:r w:rsidRPr="00C666A7">
              <w:rPr>
                <w:rFonts w:hint="eastAsia"/>
                <w:lang w:eastAsia="zh-CN"/>
              </w:rPr>
              <w:t>电磁场</w:t>
            </w:r>
            <w:r>
              <w:rPr>
                <w:rFonts w:hint="eastAsia"/>
                <w:lang w:eastAsia="zh-CN"/>
              </w:rPr>
              <w:t>：对</w:t>
            </w:r>
            <w:r w:rsidRPr="00552DAF">
              <w:rPr>
                <w:lang w:eastAsia="zh-CN"/>
              </w:rPr>
              <w:t>ITU-D</w:t>
            </w:r>
            <w:r>
              <w:rPr>
                <w:rFonts w:hint="eastAsia"/>
                <w:lang w:eastAsia="zh-CN"/>
              </w:rPr>
              <w:t>第</w:t>
            </w:r>
            <w:r>
              <w:rPr>
                <w:lang w:eastAsia="zh-CN"/>
              </w:rPr>
              <w:t>62</w:t>
            </w:r>
            <w:r>
              <w:rPr>
                <w:rFonts w:hint="eastAsia"/>
                <w:lang w:eastAsia="zh-CN"/>
              </w:rPr>
              <w:t>号决议和第</w:t>
            </w:r>
            <w:r>
              <w:rPr>
                <w:lang w:eastAsia="zh-CN"/>
              </w:rPr>
              <w:t>7/2</w:t>
            </w:r>
            <w:r>
              <w:rPr>
                <w:rFonts w:hint="eastAsia"/>
                <w:lang w:eastAsia="zh-CN"/>
              </w:rPr>
              <w:t>号课题的修订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84CFD">
        <w:tc>
          <w:tcPr>
            <w:tcW w:w="10031" w:type="dxa"/>
            <w:gridSpan w:val="3"/>
            <w:tcBorders>
              <w:top w:val="single" w:sz="4" w:space="0" w:color="auto"/>
              <w:left w:val="single" w:sz="4" w:space="0" w:color="auto"/>
              <w:bottom w:val="single" w:sz="4" w:space="0" w:color="auto"/>
              <w:right w:val="single" w:sz="4" w:space="0" w:color="auto"/>
            </w:tcBorders>
          </w:tcPr>
          <w:p w:rsidR="00854A12" w:rsidRPr="00552DAF" w:rsidRDefault="00632DED" w:rsidP="00DA5997">
            <w:pPr>
              <w:rPr>
                <w:lang w:eastAsia="zh-CN"/>
              </w:rPr>
            </w:pPr>
            <w:r>
              <w:rPr>
                <w:rFonts w:ascii="Calibri" w:eastAsia="SimSun" w:hAnsi="Calibri" w:cs="Traditional Arabic"/>
                <w:b/>
                <w:bCs/>
                <w:szCs w:val="24"/>
                <w:lang w:eastAsia="zh-CN"/>
              </w:rPr>
              <w:t>重点领域</w:t>
            </w:r>
            <w:r w:rsidR="00854A12">
              <w:rPr>
                <w:rFonts w:ascii="Calibri" w:eastAsia="SimSun" w:hAnsi="Calibri" w:cs="Traditional Arabic" w:hint="eastAsia"/>
                <w:b/>
                <w:bCs/>
                <w:szCs w:val="24"/>
                <w:lang w:eastAsia="zh-CN"/>
              </w:rPr>
              <w:t>：</w:t>
            </w:r>
            <w:r w:rsidR="00854A12" w:rsidRPr="00552DAF">
              <w:rPr>
                <w:rFonts w:ascii="Calibri" w:eastAsia="SimSun" w:hAnsi="Calibri" w:cs="Traditional Arabic"/>
                <w:szCs w:val="24"/>
                <w:lang w:eastAsia="zh-CN"/>
              </w:rPr>
              <w:t>-</w:t>
            </w:r>
            <w:r w:rsidR="00854A12" w:rsidRPr="00552DAF">
              <w:rPr>
                <w:rFonts w:ascii="Calibri" w:eastAsia="SimSun" w:hAnsi="Calibri" w:cs="Traditional Arabic"/>
                <w:szCs w:val="24"/>
                <w:lang w:eastAsia="zh-CN"/>
              </w:rPr>
              <w:tab/>
            </w:r>
            <w:r w:rsidR="00C666A7">
              <w:rPr>
                <w:rFonts w:ascii="Calibri" w:eastAsia="SimSun" w:hAnsi="Calibri" w:cs="Traditional Arabic" w:hint="eastAsia"/>
                <w:szCs w:val="24"/>
                <w:lang w:eastAsia="zh-CN"/>
              </w:rPr>
              <w:t>决议和建议</w:t>
            </w:r>
          </w:p>
          <w:p w:rsidR="00684CFD" w:rsidRDefault="00854A12" w:rsidP="00DA5997">
            <w:pPr>
              <w:tabs>
                <w:tab w:val="clear" w:pos="794"/>
              </w:tabs>
              <w:rPr>
                <w:lang w:eastAsia="zh-CN"/>
              </w:rPr>
            </w:pPr>
            <w:r w:rsidRPr="00552DAF">
              <w:rPr>
                <w:rFonts w:ascii="Calibri" w:eastAsia="SimSun" w:hAnsi="Calibri" w:cs="Traditional Arabic"/>
                <w:szCs w:val="24"/>
                <w:lang w:eastAsia="zh-CN"/>
              </w:rPr>
              <w:tab/>
              <w:t>-</w:t>
            </w:r>
            <w:r w:rsidRPr="00552DAF">
              <w:rPr>
                <w:rFonts w:ascii="Calibri" w:eastAsia="SimSun" w:hAnsi="Calibri" w:cs="Traditional Arabic"/>
                <w:szCs w:val="24"/>
                <w:lang w:eastAsia="zh-CN"/>
              </w:rPr>
              <w:tab/>
            </w:r>
            <w:r w:rsidR="00C666A7">
              <w:rPr>
                <w:rFonts w:ascii="Calibri" w:eastAsia="SimSun" w:hAnsi="Calibri" w:cs="Traditional Arabic" w:hint="eastAsia"/>
                <w:szCs w:val="24"/>
                <w:lang w:eastAsia="zh-CN"/>
              </w:rPr>
              <w:t>研究组课题</w:t>
            </w:r>
          </w:p>
          <w:p w:rsidR="00684CFD" w:rsidRDefault="00632DED" w:rsidP="00854A12">
            <w:pPr>
              <w:rPr>
                <w:lang w:eastAsia="zh-CN"/>
              </w:rPr>
            </w:pPr>
            <w:r>
              <w:rPr>
                <w:rFonts w:ascii="Calibri" w:eastAsia="SimSun" w:hAnsi="Calibri" w:cs="Traditional Arabic"/>
                <w:b/>
                <w:bCs/>
                <w:szCs w:val="24"/>
                <w:lang w:eastAsia="zh-CN"/>
              </w:rPr>
              <w:t>概要</w:t>
            </w:r>
            <w:r w:rsidR="00854A12">
              <w:rPr>
                <w:rFonts w:ascii="Calibri" w:eastAsia="SimSun" w:hAnsi="Calibri" w:cs="Traditional Arabic" w:hint="eastAsia"/>
                <w:b/>
                <w:bCs/>
                <w:szCs w:val="24"/>
                <w:lang w:eastAsia="zh-CN"/>
              </w:rPr>
              <w:t>：</w:t>
            </w:r>
          </w:p>
          <w:p w:rsidR="00684CFD" w:rsidRDefault="00B1399B" w:rsidP="00190A2A">
            <w:pPr>
              <w:ind w:firstLineChars="200" w:firstLine="480"/>
              <w:rPr>
                <w:szCs w:val="24"/>
                <w:lang w:eastAsia="zh-CN"/>
              </w:rPr>
            </w:pPr>
            <w:r w:rsidRPr="004B464D">
              <w:rPr>
                <w:szCs w:val="24"/>
                <w:lang w:eastAsia="zh-CN"/>
              </w:rPr>
              <w:t>ATDI</w:t>
            </w:r>
            <w:r>
              <w:rPr>
                <w:rFonts w:hint="eastAsia"/>
                <w:szCs w:val="24"/>
                <w:lang w:eastAsia="zh-CN"/>
              </w:rPr>
              <w:t>在其提交</w:t>
            </w:r>
            <w:r w:rsidRPr="004B464D">
              <w:rPr>
                <w:szCs w:val="24"/>
                <w:lang w:eastAsia="zh-CN"/>
              </w:rPr>
              <w:t>ITU-D</w:t>
            </w:r>
            <w:r>
              <w:rPr>
                <w:rFonts w:hint="eastAsia"/>
                <w:szCs w:val="24"/>
                <w:lang w:eastAsia="zh-CN"/>
              </w:rPr>
              <w:t>第</w:t>
            </w:r>
            <w:r w:rsidRPr="004B464D">
              <w:rPr>
                <w:szCs w:val="24"/>
                <w:lang w:eastAsia="zh-CN"/>
              </w:rPr>
              <w:t>2</w:t>
            </w:r>
            <w:r>
              <w:rPr>
                <w:rFonts w:hint="eastAsia"/>
                <w:szCs w:val="24"/>
                <w:lang w:eastAsia="zh-CN"/>
              </w:rPr>
              <w:t>研究组会议（</w:t>
            </w:r>
            <w:r w:rsidRPr="004B464D">
              <w:rPr>
                <w:szCs w:val="24"/>
                <w:lang w:eastAsia="zh-CN"/>
              </w:rPr>
              <w:t>2017</w:t>
            </w:r>
            <w:r w:rsidR="006B16F1">
              <w:rPr>
                <w:rFonts w:hint="eastAsia"/>
                <w:szCs w:val="24"/>
                <w:lang w:eastAsia="zh-CN"/>
              </w:rPr>
              <w:t>年</w:t>
            </w:r>
            <w:r>
              <w:rPr>
                <w:rFonts w:hint="eastAsia"/>
                <w:szCs w:val="24"/>
                <w:lang w:eastAsia="zh-CN"/>
              </w:rPr>
              <w:t>4</w:t>
            </w:r>
            <w:r>
              <w:rPr>
                <w:rFonts w:hint="eastAsia"/>
                <w:szCs w:val="24"/>
                <w:lang w:eastAsia="zh-CN"/>
              </w:rPr>
              <w:t>月</w:t>
            </w:r>
            <w:r w:rsidRPr="004B464D">
              <w:rPr>
                <w:szCs w:val="24"/>
                <w:lang w:eastAsia="zh-CN"/>
              </w:rPr>
              <w:t>3-7</w:t>
            </w:r>
            <w:r>
              <w:rPr>
                <w:rFonts w:hint="eastAsia"/>
                <w:szCs w:val="24"/>
                <w:lang w:eastAsia="zh-CN"/>
              </w:rPr>
              <w:t>日</w:t>
            </w:r>
            <w:r w:rsidR="006B16F1">
              <w:rPr>
                <w:rFonts w:hint="eastAsia"/>
                <w:szCs w:val="24"/>
                <w:lang w:eastAsia="zh-CN"/>
              </w:rPr>
              <w:t>，日内瓦</w:t>
            </w:r>
            <w:r>
              <w:rPr>
                <w:rFonts w:hint="eastAsia"/>
                <w:szCs w:val="24"/>
                <w:lang w:eastAsia="zh-CN"/>
              </w:rPr>
              <w:t>）</w:t>
            </w:r>
            <w:r w:rsidR="006B16F1">
              <w:rPr>
                <w:rFonts w:hint="eastAsia"/>
                <w:szCs w:val="24"/>
                <w:lang w:eastAsia="zh-CN"/>
              </w:rPr>
              <w:t>的文稿</w:t>
            </w:r>
            <w:hyperlink r:id="rId12" w:history="1">
              <w:r w:rsidR="006B16F1" w:rsidRPr="004B464D">
                <w:rPr>
                  <w:rStyle w:val="Hyperlink"/>
                  <w:szCs w:val="24"/>
                  <w:lang w:eastAsia="zh-CN"/>
                </w:rPr>
                <w:t>2/41</w:t>
              </w:r>
              <w:r w:rsidR="006B16F1">
                <w:rPr>
                  <w:rStyle w:val="Hyperlink"/>
                  <w:rFonts w:hint="eastAsia"/>
                  <w:szCs w:val="24"/>
                  <w:lang w:eastAsia="zh-CN"/>
                </w:rPr>
                <w:t>0</w:t>
              </w:r>
              <w:r w:rsidR="006B16F1">
                <w:rPr>
                  <w:rStyle w:val="Hyperlink"/>
                  <w:rFonts w:hint="eastAsia"/>
                  <w:szCs w:val="24"/>
                  <w:lang w:eastAsia="zh-CN"/>
                </w:rPr>
                <w:t>号文件</w:t>
              </w:r>
            </w:hyperlink>
            <w:r w:rsidR="006B16F1">
              <w:rPr>
                <w:rFonts w:hint="eastAsia"/>
                <w:szCs w:val="24"/>
                <w:lang w:eastAsia="zh-CN"/>
              </w:rPr>
              <w:t>（</w:t>
            </w:r>
            <w:r w:rsidR="006B16F1" w:rsidRPr="004B464D">
              <w:rPr>
                <w:szCs w:val="24"/>
                <w:lang w:eastAsia="zh-CN"/>
              </w:rPr>
              <w:t>2017</w:t>
            </w:r>
            <w:r w:rsidR="006B16F1">
              <w:rPr>
                <w:rFonts w:hint="eastAsia"/>
                <w:szCs w:val="24"/>
                <w:lang w:eastAsia="zh-CN"/>
              </w:rPr>
              <w:t>年</w:t>
            </w:r>
            <w:r w:rsidR="006B16F1">
              <w:rPr>
                <w:rFonts w:hint="eastAsia"/>
                <w:szCs w:val="24"/>
                <w:lang w:eastAsia="zh-CN"/>
              </w:rPr>
              <w:t>2</w:t>
            </w:r>
            <w:r w:rsidR="006B16F1">
              <w:rPr>
                <w:rFonts w:hint="eastAsia"/>
                <w:szCs w:val="24"/>
                <w:lang w:eastAsia="zh-CN"/>
              </w:rPr>
              <w:t>月</w:t>
            </w:r>
            <w:r w:rsidR="006B16F1" w:rsidRPr="004B464D">
              <w:rPr>
                <w:szCs w:val="24"/>
                <w:lang w:eastAsia="zh-CN"/>
              </w:rPr>
              <w:t>6</w:t>
            </w:r>
            <w:r w:rsidR="006B16F1">
              <w:rPr>
                <w:rFonts w:hint="eastAsia"/>
                <w:szCs w:val="24"/>
                <w:lang w:eastAsia="zh-CN"/>
              </w:rPr>
              <w:t>日）</w:t>
            </w:r>
            <w:r w:rsidR="00782D0F">
              <w:rPr>
                <w:rFonts w:hint="eastAsia"/>
                <w:szCs w:val="24"/>
                <w:lang w:eastAsia="zh-CN"/>
              </w:rPr>
              <w:t>、</w:t>
            </w:r>
            <w:r w:rsidR="006B16F1" w:rsidRPr="004B464D">
              <w:rPr>
                <w:szCs w:val="24"/>
                <w:lang w:eastAsia="zh-CN"/>
              </w:rPr>
              <w:t>2017</w:t>
            </w:r>
            <w:r w:rsidR="006B16F1">
              <w:rPr>
                <w:rFonts w:hint="eastAsia"/>
                <w:szCs w:val="24"/>
                <w:lang w:eastAsia="zh-CN"/>
              </w:rPr>
              <w:t>年</w:t>
            </w:r>
            <w:r w:rsidR="006B16F1">
              <w:rPr>
                <w:rFonts w:hint="eastAsia"/>
                <w:szCs w:val="24"/>
                <w:lang w:eastAsia="zh-CN"/>
              </w:rPr>
              <w:t>4</w:t>
            </w:r>
            <w:r w:rsidR="006B16F1">
              <w:rPr>
                <w:rFonts w:hint="eastAsia"/>
                <w:szCs w:val="24"/>
                <w:lang w:eastAsia="zh-CN"/>
              </w:rPr>
              <w:t>月</w:t>
            </w:r>
            <w:r w:rsidR="006B16F1" w:rsidRPr="004B464D">
              <w:rPr>
                <w:szCs w:val="24"/>
                <w:lang w:eastAsia="zh-CN"/>
              </w:rPr>
              <w:t>6</w:t>
            </w:r>
            <w:r w:rsidR="006B16F1">
              <w:rPr>
                <w:rFonts w:hint="eastAsia"/>
                <w:szCs w:val="24"/>
                <w:lang w:eastAsia="zh-CN"/>
              </w:rPr>
              <w:t>日的第</w:t>
            </w:r>
            <w:r w:rsidR="006B16F1" w:rsidRPr="004B464D">
              <w:rPr>
                <w:szCs w:val="24"/>
                <w:lang w:eastAsia="zh-CN"/>
              </w:rPr>
              <w:t>7/2</w:t>
            </w:r>
            <w:r w:rsidR="006B16F1">
              <w:rPr>
                <w:rFonts w:hint="eastAsia"/>
                <w:szCs w:val="24"/>
                <w:lang w:eastAsia="zh-CN"/>
              </w:rPr>
              <w:t>号课题最后报告</w:t>
            </w:r>
            <w:hyperlink r:id="rId13" w:history="1">
              <w:r w:rsidR="00782D0F" w:rsidRPr="004B464D">
                <w:rPr>
                  <w:rStyle w:val="Hyperlink"/>
                  <w:szCs w:val="24"/>
                  <w:lang w:eastAsia="zh-CN"/>
                </w:rPr>
                <w:t>2/48</w:t>
              </w:r>
              <w:r w:rsidR="00782D0F">
                <w:rPr>
                  <w:rStyle w:val="Hyperlink"/>
                  <w:rFonts w:hint="eastAsia"/>
                  <w:szCs w:val="24"/>
                  <w:lang w:eastAsia="zh-CN"/>
                </w:rPr>
                <w:t>7</w:t>
              </w:r>
              <w:r w:rsidR="00782D0F">
                <w:rPr>
                  <w:rStyle w:val="Hyperlink"/>
                  <w:rFonts w:hint="eastAsia"/>
                  <w:szCs w:val="24"/>
                  <w:lang w:eastAsia="zh-CN"/>
                </w:rPr>
                <w:t>号文件</w:t>
              </w:r>
            </w:hyperlink>
            <w:r w:rsidR="00782D0F">
              <w:rPr>
                <w:rFonts w:hint="eastAsia"/>
                <w:szCs w:val="24"/>
                <w:lang w:eastAsia="zh-CN"/>
              </w:rPr>
              <w:t>、</w:t>
            </w:r>
            <w:r w:rsidR="00782D0F" w:rsidRPr="004B464D">
              <w:rPr>
                <w:szCs w:val="24"/>
                <w:lang w:eastAsia="zh-CN"/>
              </w:rPr>
              <w:t>ATDI</w:t>
            </w:r>
            <w:r w:rsidR="00782D0F">
              <w:rPr>
                <w:rFonts w:hint="eastAsia"/>
                <w:szCs w:val="24"/>
                <w:lang w:eastAsia="zh-CN"/>
              </w:rPr>
              <w:t>提交</w:t>
            </w:r>
            <w:r w:rsidR="00782D0F" w:rsidRPr="004B464D">
              <w:rPr>
                <w:szCs w:val="24"/>
                <w:lang w:eastAsia="zh-CN"/>
              </w:rPr>
              <w:t>WTDC-17</w:t>
            </w:r>
            <w:r w:rsidR="00211DDD">
              <w:rPr>
                <w:rFonts w:hint="eastAsia"/>
                <w:szCs w:val="24"/>
                <w:lang w:eastAsia="zh-CN"/>
              </w:rPr>
              <w:t>欧洲区域</w:t>
            </w:r>
            <w:r w:rsidR="00782D0F">
              <w:rPr>
                <w:rFonts w:hint="eastAsia"/>
                <w:szCs w:val="24"/>
                <w:lang w:eastAsia="zh-CN"/>
              </w:rPr>
              <w:t>筹备会议（</w:t>
            </w:r>
            <w:r w:rsidR="00782D0F" w:rsidRPr="004B464D">
              <w:rPr>
                <w:szCs w:val="24"/>
                <w:lang w:eastAsia="zh-CN"/>
              </w:rPr>
              <w:t>2017</w:t>
            </w:r>
            <w:r w:rsidR="00782D0F">
              <w:rPr>
                <w:rFonts w:hint="eastAsia"/>
                <w:szCs w:val="24"/>
                <w:lang w:eastAsia="zh-CN"/>
              </w:rPr>
              <w:t>年</w:t>
            </w:r>
            <w:r w:rsidR="00782D0F">
              <w:rPr>
                <w:rFonts w:hint="eastAsia"/>
                <w:szCs w:val="24"/>
                <w:lang w:eastAsia="zh-CN"/>
              </w:rPr>
              <w:t>4</w:t>
            </w:r>
            <w:r w:rsidR="00782D0F">
              <w:rPr>
                <w:rFonts w:hint="eastAsia"/>
                <w:szCs w:val="24"/>
                <w:lang w:eastAsia="zh-CN"/>
              </w:rPr>
              <w:t>月</w:t>
            </w:r>
            <w:r w:rsidR="00782D0F" w:rsidRPr="004B464D">
              <w:rPr>
                <w:szCs w:val="24"/>
                <w:lang w:eastAsia="zh-CN"/>
              </w:rPr>
              <w:t>27-28</w:t>
            </w:r>
            <w:r w:rsidR="00782D0F">
              <w:rPr>
                <w:rFonts w:hint="eastAsia"/>
                <w:szCs w:val="24"/>
                <w:lang w:eastAsia="zh-CN"/>
              </w:rPr>
              <w:t>日，</w:t>
            </w:r>
            <w:r w:rsidR="00782D0F" w:rsidRPr="00782D0F">
              <w:rPr>
                <w:rFonts w:hint="eastAsia"/>
                <w:szCs w:val="24"/>
                <w:lang w:eastAsia="zh-CN"/>
              </w:rPr>
              <w:t>维尔纽斯</w:t>
            </w:r>
            <w:r w:rsidR="00782D0F">
              <w:rPr>
                <w:rFonts w:hint="eastAsia"/>
                <w:szCs w:val="24"/>
                <w:lang w:eastAsia="zh-CN"/>
              </w:rPr>
              <w:t>）的文稿</w:t>
            </w:r>
            <w:hyperlink r:id="rId14" w:history="1">
              <w:r w:rsidR="00782D0F" w:rsidRPr="004B464D">
                <w:rPr>
                  <w:rStyle w:val="Hyperlink"/>
                  <w:szCs w:val="24"/>
                  <w:lang w:eastAsia="zh-CN"/>
                </w:rPr>
                <w:t>RPM-EUR17/14</w:t>
              </w:r>
            </w:hyperlink>
            <w:r w:rsidR="00782D0F">
              <w:rPr>
                <w:rFonts w:hint="eastAsia"/>
                <w:szCs w:val="24"/>
                <w:lang w:eastAsia="zh-CN"/>
              </w:rPr>
              <w:t>号文件（</w:t>
            </w:r>
            <w:r w:rsidR="00782D0F">
              <w:rPr>
                <w:szCs w:val="24"/>
                <w:lang w:eastAsia="zh-CN"/>
              </w:rPr>
              <w:t>2017</w:t>
            </w:r>
            <w:r w:rsidR="00782D0F">
              <w:rPr>
                <w:rFonts w:hint="eastAsia"/>
                <w:szCs w:val="24"/>
                <w:lang w:eastAsia="zh-CN"/>
              </w:rPr>
              <w:t>年</w:t>
            </w:r>
            <w:r w:rsidR="00782D0F">
              <w:rPr>
                <w:rFonts w:hint="eastAsia"/>
                <w:szCs w:val="24"/>
                <w:lang w:eastAsia="zh-CN"/>
              </w:rPr>
              <w:t>2</w:t>
            </w:r>
            <w:r w:rsidR="00782D0F">
              <w:rPr>
                <w:rFonts w:hint="eastAsia"/>
                <w:szCs w:val="24"/>
                <w:lang w:eastAsia="zh-CN"/>
              </w:rPr>
              <w:t>月</w:t>
            </w:r>
            <w:r w:rsidR="00782D0F">
              <w:rPr>
                <w:szCs w:val="24"/>
                <w:lang w:eastAsia="zh-CN"/>
              </w:rPr>
              <w:t>22</w:t>
            </w:r>
            <w:r w:rsidR="00782D0F">
              <w:rPr>
                <w:rFonts w:hint="eastAsia"/>
                <w:szCs w:val="24"/>
                <w:lang w:eastAsia="zh-CN"/>
              </w:rPr>
              <w:t>日）以及</w:t>
            </w:r>
            <w:r w:rsidR="00782D0F" w:rsidRPr="00782D0F">
              <w:rPr>
                <w:rFonts w:hint="eastAsia"/>
                <w:szCs w:val="24"/>
                <w:lang w:eastAsia="zh-CN"/>
              </w:rPr>
              <w:t>中非共和国</w:t>
            </w:r>
            <w:r w:rsidR="00782D0F">
              <w:rPr>
                <w:rFonts w:hint="eastAsia"/>
                <w:szCs w:val="24"/>
                <w:lang w:eastAsia="zh-CN"/>
              </w:rPr>
              <w:t>提交的</w:t>
            </w:r>
            <w:hyperlink r:id="rId15" w:history="1">
              <w:r w:rsidR="00782D0F" w:rsidRPr="007C3FAF">
                <w:rPr>
                  <w:rStyle w:val="Hyperlink"/>
                  <w:szCs w:val="22"/>
                  <w:lang w:eastAsia="zh-CN"/>
                </w:rPr>
                <w:t>WTDC-17/25</w:t>
              </w:r>
            </w:hyperlink>
            <w:r w:rsidR="00782D0F">
              <w:rPr>
                <w:rFonts w:hint="eastAsia"/>
                <w:szCs w:val="24"/>
                <w:lang w:eastAsia="zh-CN"/>
              </w:rPr>
              <w:t>号文件（</w:t>
            </w:r>
            <w:r w:rsidR="00782D0F" w:rsidRPr="00211DDD">
              <w:rPr>
                <w:rStyle w:val="Bold"/>
                <w:b w:val="0"/>
                <w:szCs w:val="22"/>
                <w:lang w:eastAsia="zh-CN"/>
              </w:rPr>
              <w:t>2017</w:t>
            </w:r>
            <w:r w:rsidR="00782D0F" w:rsidRPr="00211DDD">
              <w:rPr>
                <w:rStyle w:val="Bold"/>
                <w:rFonts w:hint="eastAsia"/>
                <w:b w:val="0"/>
                <w:szCs w:val="22"/>
                <w:lang w:eastAsia="zh-CN"/>
              </w:rPr>
              <w:t>年</w:t>
            </w:r>
            <w:r w:rsidR="00782D0F" w:rsidRPr="00211DDD">
              <w:rPr>
                <w:rStyle w:val="Bold"/>
                <w:rFonts w:hint="eastAsia"/>
                <w:b w:val="0"/>
                <w:szCs w:val="22"/>
                <w:lang w:eastAsia="zh-CN"/>
              </w:rPr>
              <w:t>8</w:t>
            </w:r>
            <w:r w:rsidR="00782D0F" w:rsidRPr="00211DDD">
              <w:rPr>
                <w:rStyle w:val="Bold"/>
                <w:rFonts w:hint="eastAsia"/>
                <w:b w:val="0"/>
                <w:szCs w:val="22"/>
                <w:lang w:eastAsia="zh-CN"/>
              </w:rPr>
              <w:t>月</w:t>
            </w:r>
            <w:r w:rsidR="00782D0F" w:rsidRPr="00211DDD">
              <w:rPr>
                <w:rStyle w:val="Bold"/>
                <w:b w:val="0"/>
                <w:szCs w:val="22"/>
                <w:lang w:eastAsia="zh-CN"/>
              </w:rPr>
              <w:t>7</w:t>
            </w:r>
            <w:r w:rsidR="00782D0F" w:rsidRPr="00211DDD">
              <w:rPr>
                <w:rStyle w:val="Bold"/>
                <w:rFonts w:hint="eastAsia"/>
                <w:b w:val="0"/>
                <w:szCs w:val="22"/>
                <w:lang w:eastAsia="zh-CN"/>
              </w:rPr>
              <w:t>日</w:t>
            </w:r>
            <w:r w:rsidR="00211DDD">
              <w:rPr>
                <w:rFonts w:hint="eastAsia"/>
                <w:szCs w:val="24"/>
                <w:lang w:eastAsia="zh-CN"/>
              </w:rPr>
              <w:t>）中一些思路的基础上提出</w:t>
            </w:r>
            <w:r w:rsidR="00782D0F">
              <w:rPr>
                <w:rFonts w:hint="eastAsia"/>
                <w:szCs w:val="24"/>
                <w:lang w:eastAsia="zh-CN"/>
              </w:rPr>
              <w:t>两项提案。</w:t>
            </w:r>
            <w:r w:rsidR="00782D0F" w:rsidRPr="004B464D">
              <w:rPr>
                <w:szCs w:val="24"/>
                <w:lang w:eastAsia="zh-CN"/>
              </w:rPr>
              <w:t>ATDI</w:t>
            </w:r>
            <w:r w:rsidR="00782D0F">
              <w:rPr>
                <w:rFonts w:hint="eastAsia"/>
                <w:szCs w:val="24"/>
                <w:lang w:eastAsia="zh-CN"/>
              </w:rPr>
              <w:t>提议修订</w:t>
            </w:r>
            <w:r w:rsidR="00782D0F" w:rsidRPr="004B464D">
              <w:rPr>
                <w:szCs w:val="24"/>
                <w:lang w:eastAsia="zh-CN"/>
              </w:rPr>
              <w:t>ITU-D</w:t>
            </w:r>
            <w:r w:rsidR="00782D0F">
              <w:rPr>
                <w:rFonts w:hint="eastAsia"/>
                <w:szCs w:val="24"/>
                <w:lang w:eastAsia="zh-CN"/>
              </w:rPr>
              <w:t>第</w:t>
            </w:r>
            <w:r w:rsidR="00782D0F" w:rsidRPr="004B464D">
              <w:rPr>
                <w:szCs w:val="24"/>
                <w:lang w:eastAsia="zh-CN"/>
              </w:rPr>
              <w:t>62</w:t>
            </w:r>
            <w:r w:rsidR="00782D0F">
              <w:rPr>
                <w:rFonts w:hint="eastAsia"/>
                <w:szCs w:val="24"/>
                <w:lang w:eastAsia="zh-CN"/>
              </w:rPr>
              <w:t>号决议和第</w:t>
            </w:r>
            <w:r w:rsidR="00782D0F" w:rsidRPr="004B464D">
              <w:rPr>
                <w:szCs w:val="24"/>
                <w:lang w:eastAsia="zh-CN"/>
              </w:rPr>
              <w:t>7/2</w:t>
            </w:r>
            <w:r w:rsidR="00782D0F">
              <w:rPr>
                <w:rFonts w:hint="eastAsia"/>
                <w:szCs w:val="24"/>
                <w:lang w:eastAsia="zh-CN"/>
              </w:rPr>
              <w:t>号课题。</w:t>
            </w:r>
            <w:r w:rsidR="00782D0F" w:rsidRPr="006B2CFE">
              <w:rPr>
                <w:rFonts w:asciiTheme="minorEastAsia" w:hAnsiTheme="minorEastAsia" w:hint="eastAsia"/>
                <w:szCs w:val="24"/>
                <w:lang w:eastAsia="zh-CN"/>
              </w:rPr>
              <w:t>修订内容</w:t>
            </w:r>
            <w:r w:rsidR="00A67619">
              <w:rPr>
                <w:rFonts w:asciiTheme="minorEastAsia" w:hAnsiTheme="minorEastAsia" w:hint="eastAsia"/>
                <w:szCs w:val="24"/>
                <w:lang w:eastAsia="zh-CN"/>
              </w:rPr>
              <w:t>反映出</w:t>
            </w:r>
            <w:r w:rsidR="00782D0F" w:rsidRPr="006B2CFE">
              <w:rPr>
                <w:rFonts w:asciiTheme="minorEastAsia" w:hAnsiTheme="minorEastAsia" w:hint="eastAsia"/>
                <w:szCs w:val="24"/>
                <w:lang w:val="en-US" w:eastAsia="zh-CN"/>
              </w:rPr>
              <w:t>蜂窝</w:t>
            </w:r>
            <w:r w:rsidR="00782D0F" w:rsidRPr="006B2CFE">
              <w:rPr>
                <w:rFonts w:asciiTheme="minorEastAsia" w:hAnsiTheme="minorEastAsia"/>
                <w:szCs w:val="24"/>
                <w:lang w:val="en-US" w:eastAsia="zh-CN"/>
              </w:rPr>
              <w:t>普及率的提高和</w:t>
            </w:r>
            <w:r w:rsidR="00A67619">
              <w:rPr>
                <w:rFonts w:asciiTheme="minorEastAsia" w:hAnsiTheme="minorEastAsia" w:hint="eastAsia"/>
                <w:szCs w:val="24"/>
                <w:lang w:val="en-US" w:eastAsia="zh-CN"/>
              </w:rPr>
              <w:t>话务</w:t>
            </w:r>
            <w:r w:rsidR="00782D0F" w:rsidRPr="006B2CFE">
              <w:rPr>
                <w:rFonts w:asciiTheme="minorEastAsia" w:hAnsiTheme="minorEastAsia"/>
                <w:szCs w:val="24"/>
                <w:lang w:val="en-US" w:eastAsia="zh-CN"/>
              </w:rPr>
              <w:t>量的增长</w:t>
            </w:r>
            <w:r w:rsidR="00782D0F" w:rsidRPr="006B2CFE">
              <w:rPr>
                <w:rFonts w:asciiTheme="minorEastAsia" w:hAnsiTheme="minorEastAsia" w:hint="eastAsia"/>
                <w:szCs w:val="24"/>
                <w:lang w:val="en-US" w:eastAsia="zh-CN"/>
              </w:rPr>
              <w:t>、</w:t>
            </w:r>
            <w:r w:rsidR="00211DDD">
              <w:rPr>
                <w:rFonts w:asciiTheme="minorEastAsia" w:hAnsiTheme="minorEastAsia"/>
                <w:szCs w:val="24"/>
                <w:lang w:val="en-US" w:eastAsia="zh-CN"/>
              </w:rPr>
              <w:t>数据服务用量的增加</w:t>
            </w:r>
            <w:r w:rsidR="00782D0F">
              <w:rPr>
                <w:rFonts w:asciiTheme="minorEastAsia" w:hAnsiTheme="minorEastAsia" w:hint="eastAsia"/>
                <w:szCs w:val="24"/>
                <w:lang w:val="en-US" w:eastAsia="zh-CN"/>
              </w:rPr>
              <w:t>以及</w:t>
            </w:r>
            <w:r w:rsidR="00782D0F" w:rsidRPr="006B2CFE">
              <w:rPr>
                <w:rFonts w:asciiTheme="minorEastAsia" w:hAnsiTheme="minorEastAsia"/>
                <w:szCs w:val="24"/>
                <w:lang w:val="en-US" w:eastAsia="zh-CN"/>
              </w:rPr>
              <w:t>网络覆盖和容量</w:t>
            </w:r>
            <w:r w:rsidR="00782D0F">
              <w:rPr>
                <w:rFonts w:asciiTheme="minorEastAsia" w:hAnsiTheme="minorEastAsia" w:hint="eastAsia"/>
                <w:szCs w:val="24"/>
                <w:lang w:val="en-US" w:eastAsia="zh-CN"/>
              </w:rPr>
              <w:t>的</w:t>
            </w:r>
            <w:r w:rsidR="00782D0F" w:rsidRPr="006B2CFE">
              <w:rPr>
                <w:rFonts w:asciiTheme="minorEastAsia" w:hAnsiTheme="minorEastAsia"/>
                <w:szCs w:val="24"/>
                <w:lang w:val="en-US" w:eastAsia="zh-CN"/>
              </w:rPr>
              <w:t>扩</w:t>
            </w:r>
            <w:r w:rsidR="00782D0F">
              <w:rPr>
                <w:rFonts w:asciiTheme="minorEastAsia" w:hAnsiTheme="minorEastAsia" w:hint="eastAsia"/>
                <w:szCs w:val="24"/>
                <w:lang w:val="en-US" w:eastAsia="zh-CN"/>
              </w:rPr>
              <w:t>大</w:t>
            </w:r>
            <w:r w:rsidR="00A67619">
              <w:rPr>
                <w:rFonts w:asciiTheme="minorEastAsia" w:hAnsiTheme="minorEastAsia" w:hint="eastAsia"/>
                <w:szCs w:val="24"/>
                <w:lang w:val="en-US" w:eastAsia="zh-CN"/>
              </w:rPr>
              <w:t>，</w:t>
            </w:r>
            <w:r w:rsidR="00211DDD">
              <w:rPr>
                <w:rFonts w:asciiTheme="minorEastAsia" w:hAnsiTheme="minorEastAsia" w:hint="eastAsia"/>
                <w:szCs w:val="24"/>
                <w:lang w:val="en-US" w:eastAsia="zh-CN"/>
              </w:rPr>
              <w:t>介绍</w:t>
            </w:r>
            <w:r w:rsidR="00982C29">
              <w:rPr>
                <w:rFonts w:asciiTheme="minorEastAsia" w:hAnsiTheme="minorEastAsia" w:hint="eastAsia"/>
                <w:szCs w:val="24"/>
                <w:lang w:val="en-US" w:eastAsia="zh-CN"/>
              </w:rPr>
              <w:t>了</w:t>
            </w:r>
            <w:r w:rsidR="00204903">
              <w:rPr>
                <w:rFonts w:asciiTheme="minorEastAsia" w:hAnsiTheme="minorEastAsia" w:hint="eastAsia"/>
                <w:szCs w:val="24"/>
                <w:lang w:val="en-US" w:eastAsia="zh-CN"/>
              </w:rPr>
              <w:t>国际活动的</w:t>
            </w:r>
            <w:r w:rsidR="00A67619">
              <w:rPr>
                <w:rFonts w:asciiTheme="minorEastAsia" w:hAnsiTheme="minorEastAsia" w:hint="eastAsia"/>
                <w:szCs w:val="24"/>
                <w:lang w:val="en-US" w:eastAsia="zh-CN"/>
              </w:rPr>
              <w:t>变更情况</w:t>
            </w:r>
            <w:r w:rsidR="00204903">
              <w:rPr>
                <w:rFonts w:asciiTheme="minorEastAsia" w:hAnsiTheme="minorEastAsia" w:hint="eastAsia"/>
                <w:szCs w:val="24"/>
                <w:lang w:val="en-US" w:eastAsia="zh-CN"/>
              </w:rPr>
              <w:t>，并对具体日期进行了更新。所做修订可指导未来有关第</w:t>
            </w:r>
            <w:r w:rsidR="00204903" w:rsidRPr="004B464D">
              <w:rPr>
                <w:szCs w:val="24"/>
                <w:lang w:eastAsia="zh-CN"/>
              </w:rPr>
              <w:t>7/2</w:t>
            </w:r>
            <w:r w:rsidR="00204903">
              <w:rPr>
                <w:rFonts w:asciiTheme="minorEastAsia" w:hAnsiTheme="minorEastAsia" w:hint="eastAsia"/>
                <w:szCs w:val="24"/>
                <w:lang w:val="en-US" w:eastAsia="zh-CN"/>
              </w:rPr>
              <w:t>号课题的活动。</w:t>
            </w:r>
          </w:p>
          <w:p w:rsidR="00684CFD" w:rsidRDefault="00632DED" w:rsidP="00854A12">
            <w:pPr>
              <w:rPr>
                <w:lang w:eastAsia="zh-CN"/>
              </w:rPr>
            </w:pPr>
            <w:r>
              <w:rPr>
                <w:rFonts w:ascii="Calibri" w:eastAsia="SimSun" w:hAnsi="Calibri" w:cs="Traditional Arabic"/>
                <w:b/>
                <w:bCs/>
                <w:szCs w:val="24"/>
                <w:lang w:eastAsia="zh-CN"/>
              </w:rPr>
              <w:t>预期结果</w:t>
            </w:r>
            <w:r w:rsidR="00854A12">
              <w:rPr>
                <w:rFonts w:ascii="Calibri" w:eastAsia="SimSun" w:hAnsi="Calibri" w:cs="Traditional Arabic" w:hint="eastAsia"/>
                <w:b/>
                <w:bCs/>
                <w:szCs w:val="24"/>
                <w:lang w:eastAsia="zh-CN"/>
              </w:rPr>
              <w:t>：</w:t>
            </w:r>
          </w:p>
          <w:p w:rsidR="00684CFD" w:rsidRDefault="00903315" w:rsidP="00211DDD">
            <w:pPr>
              <w:ind w:firstLineChars="200" w:firstLine="480"/>
              <w:rPr>
                <w:szCs w:val="24"/>
                <w:lang w:eastAsia="zh-CN"/>
              </w:rPr>
            </w:pPr>
            <w:bookmarkStart w:id="6" w:name="lt_pId034"/>
            <w:r>
              <w:rPr>
                <w:rFonts w:hint="eastAsia"/>
                <w:szCs w:val="24"/>
                <w:lang w:eastAsia="zh-CN"/>
              </w:rPr>
              <w:t>修正并通过对</w:t>
            </w:r>
            <w:hyperlink r:id="rId16" w:history="1">
              <w:r w:rsidR="00211DDD">
                <w:rPr>
                  <w:rStyle w:val="Hyperlink"/>
                  <w:rFonts w:hint="eastAsia"/>
                  <w:szCs w:val="22"/>
                  <w:lang w:eastAsia="zh-CN"/>
                </w:rPr>
                <w:t>第</w:t>
              </w:r>
              <w:r w:rsidR="00211DDD" w:rsidRPr="003D1032">
                <w:rPr>
                  <w:rStyle w:val="Hyperlink"/>
                  <w:szCs w:val="22"/>
                  <w:lang w:eastAsia="zh-CN"/>
                </w:rPr>
                <w:t>6</w:t>
              </w:r>
              <w:r w:rsidR="00211DDD">
                <w:rPr>
                  <w:rStyle w:val="Hyperlink"/>
                  <w:rFonts w:hint="eastAsia"/>
                  <w:szCs w:val="22"/>
                  <w:lang w:eastAsia="zh-CN"/>
                </w:rPr>
                <w:t>2</w:t>
              </w:r>
              <w:r w:rsidR="00211DDD">
                <w:rPr>
                  <w:rStyle w:val="Hyperlink"/>
                  <w:rFonts w:hint="eastAsia"/>
                  <w:szCs w:val="22"/>
                  <w:lang w:eastAsia="zh-CN"/>
                </w:rPr>
                <w:t>号决议</w:t>
              </w:r>
            </w:hyperlink>
            <w:r w:rsidR="00211DDD">
              <w:rPr>
                <w:rFonts w:hint="eastAsia"/>
                <w:szCs w:val="24"/>
                <w:lang w:eastAsia="zh-CN"/>
              </w:rPr>
              <w:t>和</w:t>
            </w:r>
            <w:hyperlink r:id="rId17" w:history="1">
              <w:r w:rsidR="00211DDD">
                <w:rPr>
                  <w:rStyle w:val="Hyperlink"/>
                  <w:rFonts w:hint="eastAsia"/>
                  <w:szCs w:val="24"/>
                  <w:lang w:eastAsia="zh-CN"/>
                </w:rPr>
                <w:t>第</w:t>
              </w:r>
              <w:r w:rsidR="00211DDD" w:rsidRPr="00F66CA9">
                <w:rPr>
                  <w:rStyle w:val="Hyperlink"/>
                  <w:szCs w:val="24"/>
                  <w:lang w:eastAsia="zh-CN"/>
                </w:rPr>
                <w:t>7/2</w:t>
              </w:r>
            </w:hyperlink>
            <w:r w:rsidR="00211DDD">
              <w:rPr>
                <w:rStyle w:val="Hyperlink"/>
                <w:rFonts w:hint="eastAsia"/>
                <w:szCs w:val="24"/>
                <w:lang w:eastAsia="zh-CN"/>
              </w:rPr>
              <w:t>号课题</w:t>
            </w:r>
            <w:r w:rsidR="00211DDD">
              <w:rPr>
                <w:rFonts w:hint="eastAsia"/>
                <w:szCs w:val="24"/>
                <w:lang w:eastAsia="zh-CN"/>
              </w:rPr>
              <w:t>的</w:t>
            </w:r>
            <w:r>
              <w:rPr>
                <w:rFonts w:hint="eastAsia"/>
                <w:szCs w:val="24"/>
                <w:lang w:eastAsia="zh-CN"/>
              </w:rPr>
              <w:t>拟议修订。</w:t>
            </w:r>
            <w:bookmarkEnd w:id="6"/>
          </w:p>
          <w:p w:rsidR="00684CFD" w:rsidRDefault="00632DED">
            <w:pPr>
              <w:rPr>
                <w:lang w:eastAsia="zh-CN"/>
              </w:rPr>
            </w:pPr>
            <w:r>
              <w:rPr>
                <w:rFonts w:ascii="Calibri" w:eastAsia="SimSun" w:hAnsi="Calibri" w:cs="Traditional Arabic"/>
                <w:b/>
                <w:bCs/>
                <w:szCs w:val="24"/>
                <w:lang w:eastAsia="zh-CN"/>
              </w:rPr>
              <w:t>参考文件</w:t>
            </w:r>
            <w:r>
              <w:rPr>
                <w:rFonts w:ascii="Calibri" w:eastAsia="SimSun" w:hAnsi="Calibri" w:cs="Traditional Arabic"/>
                <w:b/>
                <w:bCs/>
                <w:szCs w:val="24"/>
                <w:lang w:eastAsia="zh-CN"/>
              </w:rPr>
              <w:t>:</w:t>
            </w:r>
          </w:p>
          <w:p w:rsidR="00903315" w:rsidRDefault="00903315" w:rsidP="00903315">
            <w:pPr>
              <w:ind w:firstLineChars="200" w:firstLine="480"/>
              <w:rPr>
                <w:szCs w:val="24"/>
                <w:lang w:eastAsia="zh-CN"/>
              </w:rPr>
            </w:pPr>
            <w:r w:rsidRPr="004B464D">
              <w:rPr>
                <w:lang w:eastAsia="zh-CN"/>
              </w:rPr>
              <w:t>ITU-D</w:t>
            </w:r>
            <w:hyperlink r:id="rId18" w:history="1">
              <w:r>
                <w:rPr>
                  <w:rStyle w:val="Hyperlink"/>
                  <w:rFonts w:hint="eastAsia"/>
                  <w:lang w:eastAsia="zh-CN"/>
                </w:rPr>
                <w:t>第</w:t>
              </w:r>
              <w:r w:rsidRPr="004B464D">
                <w:rPr>
                  <w:rStyle w:val="Hyperlink"/>
                  <w:lang w:eastAsia="zh-CN"/>
                </w:rPr>
                <w:t>6</w:t>
              </w:r>
              <w:r>
                <w:rPr>
                  <w:rStyle w:val="Hyperlink"/>
                  <w:rFonts w:hint="eastAsia"/>
                  <w:lang w:eastAsia="zh-CN"/>
                </w:rPr>
                <w:t>2</w:t>
              </w:r>
              <w:r>
                <w:rPr>
                  <w:rStyle w:val="Hyperlink"/>
                  <w:rFonts w:hint="eastAsia"/>
                  <w:lang w:eastAsia="zh-CN"/>
                </w:rPr>
                <w:t>号决议</w:t>
              </w:r>
            </w:hyperlink>
            <w:r>
              <w:rPr>
                <w:rFonts w:hint="eastAsia"/>
                <w:lang w:eastAsia="zh-CN"/>
              </w:rPr>
              <w:t>、</w:t>
            </w:r>
            <w:hyperlink r:id="rId19" w:history="1">
              <w:r>
                <w:rPr>
                  <w:rStyle w:val="Hyperlink"/>
                  <w:rFonts w:hint="eastAsia"/>
                  <w:lang w:eastAsia="zh-CN"/>
                </w:rPr>
                <w:t>第</w:t>
              </w:r>
              <w:r w:rsidRPr="004B464D">
                <w:rPr>
                  <w:rStyle w:val="Hyperlink"/>
                  <w:lang w:eastAsia="zh-CN"/>
                </w:rPr>
                <w:t>7/</w:t>
              </w:r>
              <w:r>
                <w:rPr>
                  <w:rStyle w:val="Hyperlink"/>
                  <w:rFonts w:hint="eastAsia"/>
                  <w:lang w:eastAsia="zh-CN"/>
                </w:rPr>
                <w:t>2</w:t>
              </w:r>
              <w:r>
                <w:rPr>
                  <w:rStyle w:val="Hyperlink"/>
                  <w:rFonts w:hint="eastAsia"/>
                  <w:lang w:eastAsia="zh-CN"/>
                </w:rPr>
                <w:t>号课题</w:t>
              </w:r>
            </w:hyperlink>
            <w:r>
              <w:rPr>
                <w:rFonts w:hint="eastAsia"/>
                <w:lang w:eastAsia="zh-CN"/>
              </w:rPr>
              <w:t>、</w:t>
            </w:r>
            <w:r w:rsidRPr="004B464D">
              <w:rPr>
                <w:lang w:eastAsia="zh-CN"/>
              </w:rPr>
              <w:t>ITU-T</w:t>
            </w:r>
            <w:hyperlink r:id="rId20" w:history="1">
              <w:r>
                <w:rPr>
                  <w:rStyle w:val="Hyperlink"/>
                  <w:rFonts w:hint="eastAsia"/>
                  <w:lang w:eastAsia="zh-CN"/>
                </w:rPr>
                <w:t>第</w:t>
              </w:r>
              <w:r w:rsidRPr="004B464D">
                <w:rPr>
                  <w:rStyle w:val="Hyperlink"/>
                  <w:lang w:eastAsia="zh-CN"/>
                </w:rPr>
                <w:t>7</w:t>
              </w:r>
              <w:r>
                <w:rPr>
                  <w:rStyle w:val="Hyperlink"/>
                  <w:rFonts w:hint="eastAsia"/>
                  <w:lang w:eastAsia="zh-CN"/>
                </w:rPr>
                <w:t>2</w:t>
              </w:r>
              <w:r>
                <w:rPr>
                  <w:rStyle w:val="Hyperlink"/>
                  <w:rFonts w:hint="eastAsia"/>
                  <w:lang w:eastAsia="zh-CN"/>
                </w:rPr>
                <w:t>号决议</w:t>
              </w:r>
            </w:hyperlink>
            <w:r>
              <w:rPr>
                <w:rFonts w:hint="eastAsia"/>
                <w:lang w:eastAsia="zh-CN"/>
              </w:rPr>
              <w:t>（</w:t>
            </w:r>
            <w:r w:rsidRPr="004B464D">
              <w:rPr>
                <w:lang w:eastAsia="zh-CN"/>
              </w:rPr>
              <w:t>2012</w:t>
            </w:r>
            <w:r>
              <w:rPr>
                <w:rFonts w:hint="eastAsia"/>
                <w:lang w:eastAsia="zh-CN"/>
              </w:rPr>
              <w:t>年，迪拜，修订版；</w:t>
            </w:r>
            <w:r w:rsidRPr="00903315">
              <w:rPr>
                <w:rFonts w:hint="eastAsia"/>
                <w:lang w:eastAsia="zh-CN"/>
              </w:rPr>
              <w:t>有关人体电磁场暴露的测量问题</w:t>
            </w:r>
            <w:r>
              <w:rPr>
                <w:rFonts w:hint="eastAsia"/>
                <w:lang w:eastAsia="zh-CN"/>
              </w:rPr>
              <w:t>）、</w:t>
            </w:r>
            <w:r w:rsidRPr="004B464D">
              <w:rPr>
                <w:lang w:eastAsia="zh-CN"/>
              </w:rPr>
              <w:t>ITU-T</w:t>
            </w:r>
            <w:hyperlink r:id="rId21" w:history="1">
              <w:r>
                <w:rPr>
                  <w:rStyle w:val="Hyperlink"/>
                  <w:rFonts w:hint="eastAsia"/>
                  <w:lang w:eastAsia="zh-CN"/>
                </w:rPr>
                <w:t>第</w:t>
              </w:r>
              <w:r w:rsidRPr="004B464D">
                <w:rPr>
                  <w:rStyle w:val="Hyperlink"/>
                  <w:lang w:eastAsia="zh-CN"/>
                </w:rPr>
                <w:t>3/</w:t>
              </w:r>
              <w:r>
                <w:rPr>
                  <w:rStyle w:val="Hyperlink"/>
                  <w:rFonts w:hint="eastAsia"/>
                  <w:lang w:eastAsia="zh-CN"/>
                </w:rPr>
                <w:t>5</w:t>
              </w:r>
              <w:r>
                <w:rPr>
                  <w:rStyle w:val="Hyperlink"/>
                  <w:rFonts w:hint="eastAsia"/>
                  <w:lang w:eastAsia="zh-CN"/>
                </w:rPr>
                <w:t>号课题</w:t>
              </w:r>
            </w:hyperlink>
            <w:r>
              <w:rPr>
                <w:rFonts w:hint="eastAsia"/>
                <w:lang w:eastAsia="zh-CN"/>
              </w:rPr>
              <w:t>（</w:t>
            </w:r>
            <w:r w:rsidRPr="00903315">
              <w:rPr>
                <w:rFonts w:hint="eastAsia"/>
                <w:lang w:eastAsia="zh-CN"/>
              </w:rPr>
              <w:t>人体暴露于信息通信技术产生的电磁场（</w:t>
            </w:r>
            <w:r w:rsidRPr="00903315">
              <w:rPr>
                <w:rFonts w:hint="eastAsia"/>
                <w:lang w:eastAsia="zh-CN"/>
              </w:rPr>
              <w:t>EMF</w:t>
            </w:r>
            <w:r w:rsidRPr="00903315">
              <w:rPr>
                <w:rFonts w:hint="eastAsia"/>
                <w:lang w:eastAsia="zh-CN"/>
              </w:rPr>
              <w:t>）</w:t>
            </w:r>
            <w:r>
              <w:rPr>
                <w:rFonts w:hint="eastAsia"/>
                <w:lang w:eastAsia="zh-CN"/>
              </w:rPr>
              <w:t>）和</w:t>
            </w:r>
            <w:r w:rsidRPr="004B464D">
              <w:rPr>
                <w:lang w:eastAsia="zh-CN"/>
              </w:rPr>
              <w:t>ITU-R</w:t>
            </w:r>
            <w:hyperlink r:id="rId22" w:history="1">
              <w:r>
                <w:rPr>
                  <w:rStyle w:val="Hyperlink"/>
                  <w:rFonts w:hint="eastAsia"/>
                  <w:lang w:eastAsia="zh-CN"/>
                </w:rPr>
                <w:t>第</w:t>
              </w:r>
              <w:r w:rsidRPr="004B464D">
                <w:rPr>
                  <w:rStyle w:val="Hyperlink"/>
                  <w:lang w:eastAsia="zh-CN"/>
                </w:rPr>
                <w:t>1/23</w:t>
              </w:r>
              <w:r>
                <w:rPr>
                  <w:rStyle w:val="Hyperlink"/>
                  <w:rFonts w:hint="eastAsia"/>
                  <w:lang w:eastAsia="zh-CN"/>
                </w:rPr>
                <w:t>9</w:t>
              </w:r>
              <w:r>
                <w:rPr>
                  <w:rStyle w:val="Hyperlink"/>
                  <w:rFonts w:hint="eastAsia"/>
                  <w:lang w:eastAsia="zh-CN"/>
                </w:rPr>
                <w:t>号课题</w:t>
              </w:r>
            </w:hyperlink>
            <w:r>
              <w:rPr>
                <w:rFonts w:hint="eastAsia"/>
                <w:lang w:eastAsia="zh-CN"/>
              </w:rPr>
              <w:t>（</w:t>
            </w:r>
            <w:r w:rsidRPr="00903315">
              <w:rPr>
                <w:rFonts w:hint="eastAsia"/>
                <w:lang w:eastAsia="zh-CN"/>
              </w:rPr>
              <w:t>电磁场测量以评估人体暴露的影响</w:t>
            </w:r>
            <w:r>
              <w:rPr>
                <w:rFonts w:hint="eastAsia"/>
                <w:lang w:eastAsia="zh-CN"/>
              </w:rPr>
              <w:t>）。</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84CFD" w:rsidRDefault="00632DED">
      <w:pPr>
        <w:pStyle w:val="Proposal"/>
        <w:rPr>
          <w:lang w:eastAsia="zh-CN"/>
        </w:rPr>
      </w:pPr>
      <w:r>
        <w:rPr>
          <w:b/>
          <w:lang w:eastAsia="zh-CN"/>
        </w:rPr>
        <w:lastRenderedPageBreak/>
        <w:t>MOD</w:t>
      </w:r>
      <w:r>
        <w:rPr>
          <w:lang w:eastAsia="zh-CN"/>
        </w:rPr>
        <w:tab/>
        <w:t>ATDI/27/1</w:t>
      </w:r>
    </w:p>
    <w:p w:rsidR="00947C7E" w:rsidRPr="004F0D73" w:rsidRDefault="00632DED" w:rsidP="00190A2A">
      <w:pPr>
        <w:pStyle w:val="ResNo"/>
        <w:rPr>
          <w:rFonts w:cstheme="minorHAnsi"/>
          <w:lang w:eastAsia="zh-CN"/>
        </w:rPr>
      </w:pPr>
      <w:bookmarkStart w:id="8" w:name="_Toc403138225"/>
      <w:r w:rsidRPr="004F0D73">
        <w:rPr>
          <w:rFonts w:cstheme="minorHAnsi"/>
          <w:lang w:eastAsia="zh-CN"/>
        </w:rPr>
        <w:t>第</w:t>
      </w:r>
      <w:r w:rsidRPr="004F0D73">
        <w:rPr>
          <w:rFonts w:cstheme="minorHAnsi"/>
          <w:lang w:eastAsia="zh-CN"/>
        </w:rPr>
        <w:t>62</w:t>
      </w:r>
      <w:r w:rsidRPr="004F0D73">
        <w:rPr>
          <w:rFonts w:cstheme="minorHAnsi"/>
          <w:lang w:eastAsia="zh-CN"/>
        </w:rPr>
        <w:t>号决议（</w:t>
      </w:r>
      <w:del w:id="9" w:author="Zhong, Wen" w:date="2017-08-28T11:37:00Z">
        <w:r w:rsidRPr="004F0D73" w:rsidDel="000E3B2B">
          <w:rPr>
            <w:rFonts w:cstheme="minorHAnsi"/>
            <w:lang w:eastAsia="zh-CN"/>
          </w:rPr>
          <w:delText>2014</w:delText>
        </w:r>
      </w:del>
      <w:ins w:id="10" w:author="Zhong, Wen" w:date="2017-08-28T11:37:00Z">
        <w:r w:rsidR="000E3B2B" w:rsidRPr="00BC3913">
          <w:rPr>
            <w:lang w:eastAsia="zh-CN"/>
          </w:rPr>
          <w:t>201</w:t>
        </w:r>
        <w:r w:rsidR="000E3B2B">
          <w:rPr>
            <w:lang w:eastAsia="zh-CN"/>
          </w:rPr>
          <w:t>7</w:t>
        </w:r>
      </w:ins>
      <w:r w:rsidRPr="004F0D73">
        <w:rPr>
          <w:rFonts w:cstheme="minorHAnsi"/>
          <w:lang w:eastAsia="zh-CN"/>
        </w:rPr>
        <w:t>年，</w:t>
      </w:r>
      <w:del w:id="11" w:author="Zhong, Wen" w:date="2017-08-28T11:37:00Z">
        <w:r w:rsidRPr="004F0D73" w:rsidDel="000E3B2B">
          <w:rPr>
            <w:rFonts w:cstheme="minorHAnsi"/>
            <w:lang w:eastAsia="zh-CN"/>
          </w:rPr>
          <w:delText>迪拜</w:delText>
        </w:r>
      </w:del>
      <w:ins w:id="12" w:author="Zhong, Wen" w:date="2017-08-28T11:37:00Z">
        <w:r w:rsidR="000E3B2B" w:rsidRPr="000E3B2B">
          <w:rPr>
            <w:rFonts w:cstheme="minorHAnsi" w:hint="eastAsia"/>
            <w:lang w:eastAsia="zh-CN"/>
          </w:rPr>
          <w:t>布宜诺斯艾利斯</w:t>
        </w:r>
      </w:ins>
      <w:r w:rsidRPr="004F0D73">
        <w:rPr>
          <w:rFonts w:cstheme="minorHAnsi"/>
          <w:lang w:eastAsia="zh-CN"/>
        </w:rPr>
        <w:t>，修订版）</w:t>
      </w:r>
      <w:bookmarkEnd w:id="8"/>
    </w:p>
    <w:p w:rsidR="00947C7E" w:rsidRPr="004F0D73" w:rsidRDefault="00632DED" w:rsidP="00B11EA6">
      <w:pPr>
        <w:pStyle w:val="Restitle"/>
        <w:keepNext/>
        <w:keepLines/>
        <w:spacing w:after="0"/>
        <w:rPr>
          <w:rFonts w:cstheme="minorHAnsi"/>
          <w:lang w:eastAsia="zh-CN"/>
        </w:rPr>
      </w:pPr>
      <w:bookmarkStart w:id="13" w:name="_Toc403138226"/>
      <w:r w:rsidRPr="004F0D73">
        <w:rPr>
          <w:rFonts w:cstheme="minorHAnsi"/>
          <w:lang w:eastAsia="zh-CN"/>
        </w:rPr>
        <w:t>有关人体电磁场暴露的</w:t>
      </w:r>
      <w:ins w:id="14" w:author="Zhong, Wen" w:date="2017-08-28T11:37:00Z">
        <w:r w:rsidR="000E3B2B">
          <w:rPr>
            <w:rFonts w:cstheme="minorHAnsi" w:hint="eastAsia"/>
            <w:lang w:eastAsia="zh-CN"/>
          </w:rPr>
          <w:t>评估和</w:t>
        </w:r>
      </w:ins>
      <w:r w:rsidRPr="004F0D73">
        <w:rPr>
          <w:rFonts w:cstheme="minorHAnsi"/>
          <w:lang w:eastAsia="zh-CN"/>
        </w:rPr>
        <w:t>测量问题</w:t>
      </w:r>
      <w:bookmarkEnd w:id="13"/>
    </w:p>
    <w:p w:rsidR="00947C7E" w:rsidRPr="00B11EA6" w:rsidRDefault="00632DED">
      <w:pPr>
        <w:pStyle w:val="Normalaftertitle0"/>
        <w:rPr>
          <w:rFonts w:ascii="Calibri" w:eastAsia="SimSun" w:hAnsi="Calibri"/>
          <w:sz w:val="24"/>
          <w:szCs w:val="24"/>
          <w:lang w:eastAsia="zh-CN"/>
        </w:rPr>
      </w:pPr>
      <w:r w:rsidRPr="00B11EA6">
        <w:rPr>
          <w:rFonts w:ascii="Calibri" w:eastAsia="SimSun" w:hAnsi="Calibri" w:cs="Microsoft YaHei"/>
          <w:sz w:val="24"/>
          <w:szCs w:val="24"/>
          <w:lang w:eastAsia="zh-CN"/>
        </w:rPr>
        <w:t>世界电信发展大会（</w:t>
      </w:r>
      <w:del w:id="15" w:author="Zhong, Wen" w:date="2017-08-28T11:38:00Z">
        <w:r w:rsidRPr="00B11EA6" w:rsidDel="000E3B2B">
          <w:rPr>
            <w:rFonts w:ascii="Calibri" w:eastAsia="SimSun" w:hAnsi="Calibri"/>
            <w:sz w:val="24"/>
            <w:szCs w:val="24"/>
            <w:lang w:eastAsia="zh-CN"/>
          </w:rPr>
          <w:delText>2014</w:delText>
        </w:r>
      </w:del>
      <w:ins w:id="16" w:author="Zhong, Wen" w:date="2017-08-28T11:38:00Z">
        <w:r w:rsidR="000E3B2B" w:rsidRPr="000E3B2B">
          <w:rPr>
            <w:rFonts w:ascii="Calibri" w:eastAsia="SimSun" w:hAnsi="Calibri"/>
            <w:sz w:val="24"/>
            <w:szCs w:val="24"/>
            <w:lang w:eastAsia="zh-CN"/>
          </w:rPr>
          <w:t>2017</w:t>
        </w:r>
      </w:ins>
      <w:r w:rsidRPr="00B11EA6">
        <w:rPr>
          <w:rFonts w:ascii="Calibri" w:eastAsia="SimSun" w:hAnsi="Calibri" w:cs="Microsoft YaHei"/>
          <w:sz w:val="24"/>
          <w:szCs w:val="24"/>
          <w:lang w:eastAsia="zh-CN"/>
        </w:rPr>
        <w:t>年，</w:t>
      </w:r>
      <w:del w:id="17" w:author="Zhong, Wen" w:date="2017-08-28T11:37:00Z">
        <w:r w:rsidRPr="00B11EA6" w:rsidDel="000E3B2B">
          <w:rPr>
            <w:rFonts w:ascii="Calibri" w:eastAsia="SimSun" w:hAnsi="Calibri" w:cs="Microsoft YaHei"/>
            <w:sz w:val="24"/>
            <w:szCs w:val="24"/>
            <w:lang w:eastAsia="zh-CN"/>
          </w:rPr>
          <w:delText>迪拜</w:delText>
        </w:r>
      </w:del>
      <w:ins w:id="18" w:author="Zhong, Wen" w:date="2017-08-28T11:37:00Z">
        <w:r w:rsidR="000E3B2B" w:rsidRPr="000E3B2B">
          <w:rPr>
            <w:rFonts w:ascii="Calibri" w:eastAsia="SimSun" w:hAnsi="Calibri" w:cs="Microsoft YaHei" w:hint="eastAsia"/>
            <w:sz w:val="24"/>
            <w:szCs w:val="24"/>
            <w:lang w:eastAsia="zh-CN"/>
          </w:rPr>
          <w:t>布宜诺斯艾利斯</w:t>
        </w:r>
      </w:ins>
      <w:r w:rsidRPr="00B11EA6">
        <w:rPr>
          <w:rFonts w:ascii="Calibri" w:eastAsia="SimSun" w:hAnsi="Calibri" w:cs="Microsoft YaHei"/>
          <w:sz w:val="24"/>
          <w:szCs w:val="24"/>
          <w:lang w:eastAsia="zh-CN"/>
        </w:rPr>
        <w:t>），</w:t>
      </w:r>
    </w:p>
    <w:p w:rsidR="00947C7E" w:rsidRPr="004F0D73" w:rsidRDefault="00632DED" w:rsidP="00947C7E">
      <w:pPr>
        <w:pStyle w:val="Call"/>
        <w:rPr>
          <w:rFonts w:cstheme="minorHAnsi"/>
          <w:lang w:eastAsia="zh-CN"/>
        </w:rPr>
      </w:pPr>
      <w:r w:rsidRPr="004F0D73">
        <w:rPr>
          <w:rFonts w:cstheme="minorHAnsi"/>
          <w:lang w:eastAsia="zh-CN"/>
        </w:rPr>
        <w:t>忆及</w:t>
      </w:r>
    </w:p>
    <w:p w:rsidR="00947C7E" w:rsidRPr="004F0D73" w:rsidRDefault="00632DED">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世界电信标准化全会有关人体电磁场暴露（</w:t>
      </w:r>
      <w:r w:rsidRPr="004F0D73">
        <w:rPr>
          <w:rFonts w:cstheme="minorHAnsi"/>
          <w:lang w:eastAsia="zh-CN"/>
        </w:rPr>
        <w:t>EMF</w:t>
      </w:r>
      <w:r w:rsidRPr="004F0D73">
        <w:rPr>
          <w:rFonts w:cstheme="minorHAnsi"/>
          <w:lang w:eastAsia="zh-CN"/>
        </w:rPr>
        <w:t>）的测量</w:t>
      </w:r>
      <w:ins w:id="19" w:author="Zhong, Wen" w:date="2017-08-28T11:43:00Z">
        <w:r w:rsidR="00011FD5">
          <w:rPr>
            <w:rFonts w:cstheme="minorHAnsi" w:hint="eastAsia"/>
            <w:lang w:eastAsia="zh-CN"/>
          </w:rPr>
          <w:t>和评估</w:t>
        </w:r>
      </w:ins>
      <w:r w:rsidRPr="004F0D73">
        <w:rPr>
          <w:rFonts w:cstheme="minorHAnsi"/>
          <w:lang w:eastAsia="zh-CN"/>
        </w:rPr>
        <w:t>问题的第</w:t>
      </w:r>
      <w:r w:rsidRPr="004F0D73">
        <w:rPr>
          <w:rFonts w:cstheme="minorHAnsi"/>
          <w:lang w:eastAsia="zh-CN"/>
        </w:rPr>
        <w:t>72</w:t>
      </w:r>
      <w:r w:rsidRPr="004F0D73">
        <w:rPr>
          <w:rFonts w:cstheme="minorHAnsi"/>
          <w:lang w:eastAsia="zh-CN"/>
        </w:rPr>
        <w:t>号决议（</w:t>
      </w:r>
      <w:del w:id="20" w:author="Zhong, Wen" w:date="2017-08-28T11:43:00Z">
        <w:r w:rsidRPr="004F0D73" w:rsidDel="00011FD5">
          <w:rPr>
            <w:rFonts w:cstheme="minorHAnsi"/>
            <w:lang w:eastAsia="zh-CN"/>
          </w:rPr>
          <w:delText>2012</w:delText>
        </w:r>
        <w:r w:rsidRPr="004F0D73" w:rsidDel="00011FD5">
          <w:rPr>
            <w:rFonts w:cstheme="minorHAnsi"/>
            <w:lang w:eastAsia="zh-CN"/>
          </w:rPr>
          <w:delText>年，迪拜</w:delText>
        </w:r>
      </w:del>
      <w:ins w:id="21" w:author="Zhong, Wen" w:date="2017-08-28T11:43:00Z">
        <w:r w:rsidR="00011FD5" w:rsidRPr="00011FD5">
          <w:rPr>
            <w:rFonts w:cstheme="minorHAnsi" w:hint="eastAsia"/>
            <w:lang w:eastAsia="zh-CN"/>
          </w:rPr>
          <w:t>2016</w:t>
        </w:r>
        <w:r w:rsidR="00011FD5" w:rsidRPr="00011FD5">
          <w:rPr>
            <w:rFonts w:cstheme="minorHAnsi" w:hint="eastAsia"/>
            <w:lang w:eastAsia="zh-CN"/>
          </w:rPr>
          <w:t>年，哈马马特</w:t>
        </w:r>
      </w:ins>
      <w:r w:rsidR="00011FD5">
        <w:rPr>
          <w:rFonts w:cstheme="minorHAnsi" w:hint="eastAsia"/>
          <w:lang w:eastAsia="zh-CN"/>
        </w:rPr>
        <w:t>，修订版</w:t>
      </w:r>
      <w:r w:rsidRPr="004F0D73">
        <w:rPr>
          <w:rFonts w:cstheme="minorHAnsi"/>
          <w:lang w:eastAsia="zh-CN"/>
        </w:rPr>
        <w:t>），该决议呼吁三个局的主任密切合作，落实该决议，因为该决议对发展中国</w:t>
      </w:r>
      <w:r w:rsidRPr="004F0D73">
        <w:rPr>
          <w:rFonts w:cstheme="minorHAnsi"/>
          <w:spacing w:val="2"/>
          <w:lang w:eastAsia="zh-CN"/>
        </w:rPr>
        <w:t>家</w:t>
      </w:r>
      <w:r w:rsidRPr="004F0D73">
        <w:rPr>
          <w:rStyle w:val="FootnoteReference"/>
          <w:rFonts w:cstheme="minorHAnsi"/>
          <w:spacing w:val="2"/>
          <w:lang w:eastAsia="zh-CN"/>
        </w:rPr>
        <w:footnoteReference w:customMarkFollows="1" w:id="1"/>
        <w:t>1</w:t>
      </w:r>
      <w:r w:rsidRPr="004F0D73">
        <w:rPr>
          <w:rFonts w:cstheme="minorHAnsi"/>
          <w:lang w:eastAsia="zh-CN"/>
        </w:rPr>
        <w:t>十分重要；</w:t>
      </w:r>
    </w:p>
    <w:p w:rsidR="00947C7E" w:rsidRPr="004F0D73" w:rsidRDefault="00632DED">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全权代表大会有关人体电磁场暴露和电磁场测量的第</w:t>
      </w:r>
      <w:r w:rsidRPr="004F0D73">
        <w:rPr>
          <w:rFonts w:cstheme="minorHAnsi"/>
          <w:color w:val="000000"/>
          <w:lang w:eastAsia="zh-CN"/>
        </w:rPr>
        <w:t>176</w:t>
      </w:r>
      <w:r w:rsidRPr="004F0D73">
        <w:rPr>
          <w:rFonts w:cstheme="minorHAnsi"/>
          <w:color w:val="000000"/>
          <w:lang w:eastAsia="zh-CN"/>
        </w:rPr>
        <w:t>号决议（</w:t>
      </w:r>
      <w:del w:id="22" w:author="Zhong, Wen" w:date="2017-08-28T11:46:00Z">
        <w:r w:rsidRPr="004F0D73" w:rsidDel="00011FD5">
          <w:rPr>
            <w:rFonts w:cstheme="minorHAnsi"/>
            <w:color w:val="000000"/>
            <w:lang w:eastAsia="zh-CN"/>
          </w:rPr>
          <w:delText>2010</w:delText>
        </w:r>
      </w:del>
      <w:ins w:id="23" w:author="Zhong, Wen" w:date="2017-08-28T11:46:00Z">
        <w:r w:rsidR="00011FD5" w:rsidRPr="00011FD5">
          <w:rPr>
            <w:rFonts w:cstheme="minorHAnsi"/>
            <w:color w:val="000000"/>
            <w:lang w:eastAsia="zh-CN"/>
          </w:rPr>
          <w:t>2014</w:t>
        </w:r>
      </w:ins>
      <w:r w:rsidRPr="004F0D73">
        <w:rPr>
          <w:rFonts w:cstheme="minorHAnsi"/>
          <w:color w:val="000000"/>
          <w:lang w:eastAsia="zh-CN"/>
        </w:rPr>
        <w:t>年，</w:t>
      </w:r>
      <w:del w:id="24" w:author="Zhong, Wen" w:date="2017-08-28T11:46:00Z">
        <w:r w:rsidRPr="004F0D73" w:rsidDel="00011FD5">
          <w:rPr>
            <w:rFonts w:cstheme="minorHAnsi"/>
            <w:color w:val="000000"/>
            <w:lang w:eastAsia="zh-CN"/>
          </w:rPr>
          <w:delText>瓜达拉哈拉</w:delText>
        </w:r>
      </w:del>
      <w:ins w:id="25" w:author="Zhong, Wen" w:date="2017-08-28T11:46:00Z">
        <w:r w:rsidR="00011FD5" w:rsidRPr="00011FD5">
          <w:rPr>
            <w:rFonts w:cstheme="minorHAnsi" w:hint="eastAsia"/>
            <w:color w:val="000000"/>
            <w:lang w:eastAsia="zh-CN"/>
          </w:rPr>
          <w:t>釜山</w:t>
        </w:r>
        <w:r w:rsidR="00011FD5">
          <w:rPr>
            <w:rFonts w:cstheme="minorHAnsi" w:hint="eastAsia"/>
            <w:color w:val="000000"/>
            <w:lang w:eastAsia="zh-CN"/>
          </w:rPr>
          <w:t>，修订版</w:t>
        </w:r>
      </w:ins>
      <w:r w:rsidRPr="004F0D73">
        <w:rPr>
          <w:rFonts w:cstheme="minorHAnsi"/>
          <w:color w:val="000000"/>
          <w:lang w:eastAsia="zh-CN"/>
        </w:rPr>
        <w:t>），</w:t>
      </w:r>
    </w:p>
    <w:p w:rsidR="00947C7E" w:rsidRPr="004F0D73" w:rsidRDefault="00632DED" w:rsidP="00947C7E">
      <w:pPr>
        <w:pStyle w:val="Call"/>
        <w:rPr>
          <w:rFonts w:cstheme="minorHAnsi"/>
          <w:lang w:eastAsia="zh-CN"/>
        </w:rPr>
      </w:pPr>
      <w:r w:rsidRPr="004F0D73">
        <w:rPr>
          <w:rFonts w:cstheme="minorHAnsi"/>
          <w:lang w:eastAsia="zh-CN"/>
        </w:rPr>
        <w:t>考虑到</w:t>
      </w:r>
    </w:p>
    <w:p w:rsidR="00947C7E" w:rsidRPr="004F0D73" w:rsidRDefault="00632DED" w:rsidP="00947C7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当前迫切需要获得有关人体电磁场暴露的潜在影响的信息，以保护人类免受此类影响；</w:t>
      </w:r>
    </w:p>
    <w:p w:rsidR="00947C7E" w:rsidRPr="00B15032" w:rsidRDefault="00632DED" w:rsidP="00B15032">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为评估人体电磁场暴露的影响，当前已有若干知名国际机构开展确立相关测量方法的工作，且这些机构已与许多电信标准机构进行合作，包括国际电联电信标准化部门（</w:t>
      </w:r>
      <w:r w:rsidRPr="004F0D73">
        <w:rPr>
          <w:rFonts w:cstheme="minorHAnsi"/>
          <w:lang w:eastAsia="zh-CN"/>
        </w:rPr>
        <w:t>ITU-T</w:t>
      </w:r>
      <w:r w:rsidRPr="004F0D73">
        <w:rPr>
          <w:rFonts w:cstheme="minorHAnsi"/>
          <w:lang w:eastAsia="zh-CN"/>
        </w:rPr>
        <w:t>），</w:t>
      </w:r>
    </w:p>
    <w:p w:rsidR="00947C7E" w:rsidRPr="004F0D73" w:rsidRDefault="00632DED" w:rsidP="00947C7E">
      <w:pPr>
        <w:pStyle w:val="Call"/>
        <w:rPr>
          <w:rFonts w:cstheme="minorHAnsi"/>
          <w:lang w:eastAsia="zh-CN"/>
        </w:rPr>
      </w:pPr>
      <w:r w:rsidRPr="004F0D73">
        <w:rPr>
          <w:rFonts w:cstheme="minorHAnsi"/>
          <w:lang w:eastAsia="zh-CN"/>
        </w:rPr>
        <w:t>认识到</w:t>
      </w:r>
    </w:p>
    <w:p w:rsidR="00947C7E" w:rsidRPr="004F0D73" w:rsidRDefault="00632DED">
      <w:pPr>
        <w:rPr>
          <w:rFonts w:cstheme="minorHAnsi"/>
          <w:lang w:eastAsia="zh-CN"/>
        </w:rPr>
      </w:pPr>
      <w:r w:rsidRPr="004F0D73">
        <w:rPr>
          <w:rFonts w:cstheme="minorHAnsi"/>
          <w:i/>
          <w:lang w:eastAsia="zh-CN"/>
        </w:rPr>
        <w:t>a)</w:t>
      </w:r>
      <w:r w:rsidRPr="004F0D73">
        <w:rPr>
          <w:rFonts w:cstheme="minorHAnsi"/>
          <w:i/>
          <w:lang w:eastAsia="zh-CN"/>
        </w:rPr>
        <w:tab/>
      </w:r>
      <w:r w:rsidRPr="004F0D73">
        <w:rPr>
          <w:rFonts w:cstheme="minorHAnsi"/>
          <w:spacing w:val="2"/>
          <w:lang w:eastAsia="zh-CN"/>
        </w:rPr>
        <w:t>一些关于电磁场对健康影响的出版物和信息使人们（特别是发展中国</w:t>
      </w:r>
      <w:r w:rsidRPr="004F0D73">
        <w:rPr>
          <w:rFonts w:cstheme="minorHAnsi"/>
          <w:lang w:eastAsia="zh-CN"/>
        </w:rPr>
        <w:t>家</w:t>
      </w:r>
      <w:r w:rsidRPr="004F0D73">
        <w:rPr>
          <w:rFonts w:cstheme="minorHAnsi"/>
          <w:spacing w:val="2"/>
          <w:lang w:eastAsia="zh-CN"/>
        </w:rPr>
        <w:t>）产生了疑虑，致使这些国家要求</w:t>
      </w:r>
      <w:r w:rsidRPr="004F0D73">
        <w:rPr>
          <w:rFonts w:cstheme="minorHAnsi"/>
          <w:spacing w:val="2"/>
          <w:lang w:eastAsia="zh-CN"/>
        </w:rPr>
        <w:t>ITU-T</w:t>
      </w:r>
      <w:r w:rsidRPr="004F0D73">
        <w:rPr>
          <w:rFonts w:cstheme="minorHAnsi"/>
          <w:spacing w:val="2"/>
          <w:lang w:eastAsia="zh-CN"/>
        </w:rPr>
        <w:t>研究解决此类问题，而且</w:t>
      </w:r>
      <w:del w:id="26" w:author="Zhong, Wen" w:date="2017-08-28T11:47:00Z">
        <w:r w:rsidRPr="004F0D73" w:rsidDel="00011FD5">
          <w:rPr>
            <w:rFonts w:cstheme="minorHAnsi"/>
            <w:spacing w:val="2"/>
            <w:lang w:eastAsia="zh-CN"/>
          </w:rPr>
          <w:delText>目前</w:delText>
        </w:r>
      </w:del>
      <w:r w:rsidRPr="004F0D73">
        <w:rPr>
          <w:rFonts w:cstheme="minorHAnsi"/>
          <w:spacing w:val="2"/>
          <w:lang w:eastAsia="zh-CN"/>
        </w:rPr>
        <w:t>亦向国际电联电信发展部门</w:t>
      </w:r>
      <w:r w:rsidRPr="004F0D73">
        <w:rPr>
          <w:rFonts w:cstheme="minorHAnsi"/>
          <w:lang w:eastAsia="zh-CN"/>
        </w:rPr>
        <w:t>（</w:t>
      </w:r>
      <w:r w:rsidRPr="004F0D73">
        <w:rPr>
          <w:rFonts w:cstheme="minorHAnsi"/>
          <w:lang w:eastAsia="zh-CN"/>
        </w:rPr>
        <w:t>ITU-D</w:t>
      </w:r>
      <w:r w:rsidRPr="004F0D73">
        <w:rPr>
          <w:rFonts w:cstheme="minorHAnsi"/>
          <w:lang w:eastAsia="zh-CN"/>
        </w:rPr>
        <w:t>）提出此类要求；</w:t>
      </w:r>
    </w:p>
    <w:p w:rsidR="00947C7E" w:rsidRPr="004F0D73" w:rsidRDefault="00632DED">
      <w:pPr>
        <w:rPr>
          <w:rFonts w:cstheme="minorHAnsi"/>
          <w:lang w:eastAsia="zh-CN"/>
        </w:rPr>
      </w:pPr>
      <w:r w:rsidRPr="004F0D73">
        <w:rPr>
          <w:rFonts w:cstheme="minorHAnsi"/>
          <w:i/>
          <w:lang w:eastAsia="zh-CN"/>
        </w:rPr>
        <w:t>b)</w:t>
      </w:r>
      <w:r w:rsidRPr="004F0D73">
        <w:rPr>
          <w:rFonts w:cstheme="minorHAnsi"/>
          <w:i/>
          <w:lang w:eastAsia="zh-CN"/>
        </w:rPr>
        <w:tab/>
      </w:r>
      <w:r w:rsidRPr="004F0D73">
        <w:rPr>
          <w:rFonts w:cstheme="minorHAnsi"/>
          <w:lang w:eastAsia="zh-CN"/>
        </w:rPr>
        <w:t>由于缺乏足够的信息或适当监管，民众（</w:t>
      </w:r>
      <w:r w:rsidRPr="004F0D73">
        <w:rPr>
          <w:rFonts w:cstheme="minorHAnsi"/>
          <w:color w:val="222222"/>
          <w:lang w:eastAsia="zh-CN"/>
        </w:rPr>
        <w:t>特别是在发展中国家的民众），可能会担心电磁场对其健康产生影响，而且信息不足和在某些情况下的信息失实，导致越来越多人反对</w:t>
      </w:r>
      <w:ins w:id="27" w:author="Zhong, Wen" w:date="2017-08-28T11:49:00Z">
        <w:r w:rsidR="00011FD5">
          <w:rPr>
            <w:rFonts w:cstheme="minorHAnsi" w:hint="eastAsia"/>
            <w:color w:val="222222"/>
            <w:lang w:eastAsia="zh-CN"/>
          </w:rPr>
          <w:t>在其附近</w:t>
        </w:r>
      </w:ins>
      <w:ins w:id="28" w:author="Zhong, Wen" w:date="2017-08-28T11:50:00Z">
        <w:r w:rsidR="00011FD5" w:rsidRPr="004F0D73">
          <w:rPr>
            <w:rFonts w:cstheme="minorHAnsi"/>
            <w:color w:val="222222"/>
            <w:lang w:eastAsia="zh-CN"/>
          </w:rPr>
          <w:t>部署</w:t>
        </w:r>
      </w:ins>
      <w:r w:rsidRPr="004F0D73">
        <w:rPr>
          <w:rFonts w:cstheme="minorHAnsi"/>
          <w:color w:val="222222"/>
          <w:lang w:eastAsia="zh-CN"/>
        </w:rPr>
        <w:t>无线电设备</w:t>
      </w:r>
      <w:del w:id="29" w:author="Zhong, Wen" w:date="2017-08-28T11:50:00Z">
        <w:r w:rsidRPr="004F0D73" w:rsidDel="00011FD5">
          <w:rPr>
            <w:rFonts w:cstheme="minorHAnsi"/>
            <w:color w:val="222222"/>
            <w:lang w:eastAsia="zh-CN"/>
          </w:rPr>
          <w:delText>的部署</w:delText>
        </w:r>
      </w:del>
      <w:r w:rsidRPr="004F0D73">
        <w:rPr>
          <w:rFonts w:cstheme="minorHAnsi"/>
          <w:color w:val="222222"/>
          <w:lang w:eastAsia="zh-CN"/>
        </w:rPr>
        <w:t>；</w:t>
      </w:r>
    </w:p>
    <w:p w:rsidR="00947C7E" w:rsidRPr="004F0D73" w:rsidRDefault="00632DED" w:rsidP="00947C7E">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color w:val="222222"/>
          <w:lang w:eastAsia="zh-CN"/>
        </w:rPr>
        <w:t>手持设备电磁场对人体的影响尚未引起公众的足够重视。与基站相比，使用移动电话可能会让用户暴露于更强的电磁场；</w:t>
      </w:r>
    </w:p>
    <w:p w:rsidR="00947C7E" w:rsidRPr="004F0D73" w:rsidRDefault="00632DED">
      <w:pPr>
        <w:rPr>
          <w:rFonts w:cstheme="minorHAnsi"/>
          <w:lang w:eastAsia="zh-CN"/>
        </w:rPr>
      </w:pPr>
      <w:r w:rsidRPr="004F0D73">
        <w:rPr>
          <w:rFonts w:cstheme="minorHAnsi"/>
          <w:i/>
          <w:lang w:eastAsia="zh-CN"/>
        </w:rPr>
        <w:t>d)</w:t>
      </w:r>
      <w:r w:rsidRPr="004F0D73">
        <w:rPr>
          <w:rFonts w:cstheme="minorHAnsi"/>
          <w:i/>
          <w:lang w:eastAsia="zh-CN"/>
        </w:rPr>
        <w:tab/>
      </w:r>
      <w:r w:rsidRPr="004F0D73">
        <w:rPr>
          <w:rFonts w:cstheme="minorHAnsi"/>
          <w:lang w:eastAsia="zh-CN"/>
        </w:rPr>
        <w:t>评估人体</w:t>
      </w:r>
      <w:ins w:id="30" w:author="Zhong, Wen" w:date="2017-08-28T11:53:00Z">
        <w:r w:rsidR="00D561D9" w:rsidRPr="004F0D73">
          <w:rPr>
            <w:rFonts w:cstheme="minorHAnsi"/>
            <w:lang w:eastAsia="zh-CN"/>
          </w:rPr>
          <w:t>暴露</w:t>
        </w:r>
        <w:r w:rsidR="00D561D9">
          <w:rPr>
            <w:rFonts w:cstheme="minorHAnsi" w:hint="eastAsia"/>
            <w:lang w:eastAsia="zh-CN"/>
          </w:rPr>
          <w:t>于</w:t>
        </w:r>
      </w:ins>
      <w:ins w:id="31" w:author="Zhong, Wen" w:date="2017-08-28T11:52:00Z">
        <w:r w:rsidR="00D561D9">
          <w:rPr>
            <w:rFonts w:cstheme="minorHAnsi" w:hint="eastAsia"/>
            <w:lang w:eastAsia="zh-CN"/>
          </w:rPr>
          <w:t>手持设备</w:t>
        </w:r>
      </w:ins>
      <w:r w:rsidRPr="004F0D73">
        <w:rPr>
          <w:rFonts w:cstheme="minorHAnsi"/>
          <w:lang w:eastAsia="zh-CN"/>
        </w:rPr>
        <w:t>电磁场</w:t>
      </w:r>
      <w:del w:id="32" w:author="Zhong, Wen" w:date="2017-08-28T11:53:00Z">
        <w:r w:rsidRPr="004F0D73" w:rsidDel="00D561D9">
          <w:rPr>
            <w:rFonts w:cstheme="minorHAnsi"/>
            <w:lang w:eastAsia="zh-CN"/>
          </w:rPr>
          <w:delText>暴露</w:delText>
        </w:r>
      </w:del>
      <w:r w:rsidRPr="004F0D73">
        <w:rPr>
          <w:rFonts w:cstheme="minorHAnsi"/>
          <w:lang w:eastAsia="zh-CN"/>
        </w:rPr>
        <w:t>的影响的设备的成本十分高昂，对许多发展中国家而言难以承受；</w:t>
      </w:r>
    </w:p>
    <w:p w:rsidR="00947C7E" w:rsidRPr="004F0D73" w:rsidRDefault="00632DED">
      <w:pPr>
        <w:rPr>
          <w:rFonts w:cstheme="minorHAnsi"/>
          <w:lang w:eastAsia="zh-CN"/>
        </w:rPr>
      </w:pPr>
      <w:r w:rsidRPr="004F0D73">
        <w:rPr>
          <w:rFonts w:cstheme="minorHAnsi"/>
          <w:i/>
          <w:lang w:eastAsia="zh-CN"/>
        </w:rPr>
        <w:t>e)</w:t>
      </w:r>
      <w:r w:rsidRPr="004F0D73">
        <w:rPr>
          <w:rFonts w:cstheme="minorHAnsi"/>
          <w:i/>
          <w:lang w:eastAsia="zh-CN"/>
        </w:rPr>
        <w:tab/>
      </w:r>
      <w:r w:rsidRPr="004F0D73">
        <w:rPr>
          <w:rFonts w:cstheme="minorHAnsi"/>
          <w:lang w:eastAsia="zh-CN"/>
        </w:rPr>
        <w:t>对于许多发展中国家的许多监管机构而言，进行</w:t>
      </w:r>
      <w:del w:id="33" w:author="Zhong, Wen" w:date="2017-08-28T11:53:00Z">
        <w:r w:rsidRPr="004F0D73" w:rsidDel="00D561D9">
          <w:rPr>
            <w:rFonts w:cstheme="minorHAnsi"/>
            <w:lang w:eastAsia="zh-CN"/>
          </w:rPr>
          <w:delText>相关</w:delText>
        </w:r>
      </w:del>
      <w:r w:rsidRPr="004F0D73">
        <w:rPr>
          <w:rFonts w:cstheme="minorHAnsi"/>
          <w:lang w:eastAsia="zh-CN"/>
        </w:rPr>
        <w:t>测量十分重要，从而对人体受射频能量影响的限值加以监控并确保这些限值能够得到遵守，依此向各种业务颁发许可；</w:t>
      </w:r>
    </w:p>
    <w:p w:rsidR="00947C7E" w:rsidRDefault="00632DED" w:rsidP="00854A12">
      <w:pPr>
        <w:rPr>
          <w:rFonts w:cstheme="minorHAnsi"/>
          <w:lang w:eastAsia="zh-CN"/>
        </w:rPr>
      </w:pPr>
      <w:r w:rsidRPr="004F0D73">
        <w:rPr>
          <w:rFonts w:cstheme="minorHAnsi"/>
          <w:i/>
          <w:lang w:eastAsia="zh-CN"/>
        </w:rPr>
        <w:t>f)</w:t>
      </w:r>
      <w:r w:rsidRPr="004F0D73">
        <w:rPr>
          <w:rFonts w:cstheme="minorHAnsi"/>
          <w:lang w:eastAsia="zh-CN"/>
        </w:rPr>
        <w:tab/>
        <w:t>ITU-T</w:t>
      </w:r>
      <w:r w:rsidRPr="004F0D73">
        <w:rPr>
          <w:rFonts w:cstheme="minorHAnsi"/>
          <w:lang w:eastAsia="zh-CN"/>
        </w:rPr>
        <w:t>第</w:t>
      </w:r>
      <w:r w:rsidRPr="004F0D73">
        <w:rPr>
          <w:rFonts w:cstheme="minorHAnsi"/>
          <w:lang w:eastAsia="zh-CN"/>
        </w:rPr>
        <w:t>5</w:t>
      </w:r>
      <w:r w:rsidRPr="004F0D73">
        <w:rPr>
          <w:rFonts w:cstheme="minorHAnsi"/>
          <w:lang w:eastAsia="zh-CN"/>
        </w:rPr>
        <w:t>研究组在这方面开展的工作包括更新一项经济实用的导则，以帮助发展中国家有效应对这一问题</w:t>
      </w:r>
      <w:del w:id="34" w:author="Zheng, Bingyue" w:date="2017-08-24T16:41:00Z">
        <w:r w:rsidRPr="004F0D73" w:rsidDel="00854A12">
          <w:rPr>
            <w:rFonts w:cstheme="minorHAnsi"/>
            <w:lang w:eastAsia="zh-CN"/>
          </w:rPr>
          <w:delText>，</w:delText>
        </w:r>
      </w:del>
      <w:ins w:id="35" w:author="Zheng, Bingyue" w:date="2017-08-24T16:41:00Z">
        <w:r w:rsidR="00854A12">
          <w:rPr>
            <w:rFonts w:cstheme="minorHAnsi" w:hint="eastAsia"/>
            <w:lang w:eastAsia="zh-CN"/>
          </w:rPr>
          <w:t>；</w:t>
        </w:r>
      </w:ins>
    </w:p>
    <w:p w:rsidR="00854A12" w:rsidRPr="00B15032" w:rsidRDefault="00D561D9" w:rsidP="00982C29">
      <w:pPr>
        <w:rPr>
          <w:rFonts w:cstheme="minorHAnsi"/>
          <w:lang w:eastAsia="zh-CN"/>
        </w:rPr>
      </w:pPr>
      <w:ins w:id="36" w:author="Zhong, Wen" w:date="2017-08-28T11:54:00Z">
        <w:r w:rsidRPr="00854A12">
          <w:rPr>
            <w:i/>
            <w:iCs/>
            <w:lang w:eastAsia="zh-CN"/>
          </w:rPr>
          <w:lastRenderedPageBreak/>
          <w:t>g)</w:t>
        </w:r>
        <w:r w:rsidRPr="00854A12">
          <w:rPr>
            <w:i/>
            <w:iCs/>
            <w:lang w:eastAsia="zh-CN"/>
          </w:rPr>
          <w:tab/>
        </w:r>
        <w:r w:rsidRPr="00854A12">
          <w:rPr>
            <w:lang w:eastAsia="zh-CN"/>
          </w:rPr>
          <w:t>ITU-R</w:t>
        </w:r>
      </w:ins>
      <w:ins w:id="37" w:author="Zhong, Wen" w:date="2017-08-28T10:08:00Z">
        <w:r w:rsidR="00982C29">
          <w:rPr>
            <w:rFonts w:hint="eastAsia"/>
            <w:lang w:eastAsia="zh-CN"/>
          </w:rPr>
          <w:t>第</w:t>
        </w:r>
        <w:r w:rsidR="00982C29">
          <w:rPr>
            <w:rFonts w:hint="eastAsia"/>
            <w:lang w:eastAsia="zh-CN"/>
          </w:rPr>
          <w:t>1</w:t>
        </w:r>
        <w:r w:rsidR="00982C29">
          <w:rPr>
            <w:rFonts w:hint="eastAsia"/>
            <w:lang w:eastAsia="zh-CN"/>
          </w:rPr>
          <w:t>研究组第</w:t>
        </w:r>
      </w:ins>
      <w:r w:rsidR="00982C29" w:rsidRPr="00854A12">
        <w:rPr>
          <w:rFonts w:eastAsia="Arial" w:cs="Arial Unicode MS"/>
          <w:sz w:val="20"/>
          <w:lang w:val="de-DE"/>
        </w:rPr>
        <w:fldChar w:fldCharType="begin"/>
      </w:r>
      <w:r w:rsidR="00982C29" w:rsidRPr="00DE35C9">
        <w:rPr>
          <w:rFonts w:eastAsia="Arial" w:cs="Arial Unicode MS"/>
          <w:sz w:val="20"/>
          <w:lang w:eastAsia="zh-CN"/>
        </w:rPr>
        <w:instrText>HYPERLINK "http://www.itu.int/pub/R-QUE-SG01.239"</w:instrText>
      </w:r>
      <w:r w:rsidR="00982C29" w:rsidRPr="00854A12">
        <w:rPr>
          <w:rFonts w:eastAsia="Arial" w:cs="Arial Unicode MS"/>
          <w:sz w:val="20"/>
          <w:lang w:val="de-DE"/>
        </w:rPr>
        <w:fldChar w:fldCharType="separate"/>
      </w:r>
      <w:bookmarkStart w:id="38" w:name="_GoBack"/>
      <w:ins w:id="39" w:author="Zhong, Wen" w:date="2017-08-28T10:08:00Z">
        <w:r w:rsidR="00982C29" w:rsidRPr="00DE35C9">
          <w:rPr>
            <w:rFonts w:eastAsia="Arial"/>
            <w:color w:val="009DEC"/>
            <w:szCs w:val="24"/>
            <w:u w:val="single"/>
            <w:lang w:eastAsia="zh-CN"/>
          </w:rPr>
          <w:t>1/239</w:t>
        </w:r>
        <w:bookmarkEnd w:id="38"/>
        <w:r w:rsidR="00982C29" w:rsidRPr="00854A12">
          <w:rPr>
            <w:rFonts w:eastAsia="Arial"/>
            <w:color w:val="009DEC"/>
            <w:szCs w:val="24"/>
            <w:u w:val="single"/>
            <w:lang w:val="de-DE" w:eastAsia="zh-CN"/>
          </w:rPr>
          <w:fldChar w:fldCharType="end"/>
        </w:r>
        <w:r w:rsidR="00982C29" w:rsidRPr="005527D1">
          <w:rPr>
            <w:rFonts w:asciiTheme="minorEastAsia" w:hAnsiTheme="minorEastAsia" w:hint="eastAsia"/>
            <w:szCs w:val="24"/>
            <w:lang w:val="de-DE" w:eastAsia="zh-CN"/>
          </w:rPr>
          <w:t>号课题有关评估人体无线装置暴露情况</w:t>
        </w:r>
        <w:r w:rsidR="00982C29">
          <w:rPr>
            <w:rFonts w:asciiTheme="minorEastAsia" w:hAnsiTheme="minorEastAsia" w:hint="eastAsia"/>
            <w:szCs w:val="24"/>
            <w:lang w:val="de-DE" w:eastAsia="zh-CN"/>
          </w:rPr>
          <w:t>的</w:t>
        </w:r>
        <w:r w:rsidR="00982C29" w:rsidRPr="005527D1">
          <w:rPr>
            <w:rFonts w:asciiTheme="minorEastAsia" w:hAnsiTheme="minorEastAsia" w:hint="eastAsia"/>
            <w:szCs w:val="24"/>
            <w:lang w:val="de-DE" w:eastAsia="zh-CN"/>
          </w:rPr>
          <w:t>测量技术</w:t>
        </w:r>
        <w:r w:rsidR="00982C29">
          <w:rPr>
            <w:rFonts w:asciiTheme="minorEastAsia" w:hAnsiTheme="minorEastAsia" w:hint="eastAsia"/>
            <w:szCs w:val="24"/>
            <w:lang w:val="de-DE" w:eastAsia="zh-CN"/>
          </w:rPr>
          <w:t>以及提交测量结果的工作，</w:t>
        </w:r>
      </w:ins>
    </w:p>
    <w:p w:rsidR="00947C7E" w:rsidRPr="004F0D73" w:rsidRDefault="00632DED" w:rsidP="00947C7E">
      <w:pPr>
        <w:pStyle w:val="Call"/>
        <w:rPr>
          <w:rFonts w:cstheme="minorHAnsi"/>
          <w:lang w:eastAsia="zh-CN"/>
        </w:rPr>
      </w:pPr>
      <w:r w:rsidRPr="004F0D73">
        <w:rPr>
          <w:rFonts w:cstheme="minorHAnsi"/>
          <w:lang w:eastAsia="zh-CN"/>
        </w:rPr>
        <w:t>做出决议，责成电信发展局主任</w:t>
      </w:r>
    </w:p>
    <w:p w:rsidR="00947C7E" w:rsidRPr="004F0D73" w:rsidRDefault="00632DED">
      <w:pPr>
        <w:ind w:firstLineChars="200" w:firstLine="480"/>
        <w:rPr>
          <w:rFonts w:cstheme="minorHAnsi"/>
          <w:lang w:eastAsia="zh-CN"/>
        </w:rPr>
      </w:pPr>
      <w:r w:rsidRPr="004F0D73">
        <w:rPr>
          <w:rFonts w:cstheme="minorHAnsi"/>
          <w:lang w:eastAsia="zh-CN"/>
        </w:rPr>
        <w:t>为回应发展中国家的需要，按照第</w:t>
      </w:r>
      <w:r w:rsidRPr="004F0D73">
        <w:rPr>
          <w:rFonts w:cstheme="minorHAnsi"/>
          <w:lang w:eastAsia="zh-CN"/>
        </w:rPr>
        <w:t>72</w:t>
      </w:r>
      <w:r w:rsidRPr="004F0D73">
        <w:rPr>
          <w:rFonts w:cstheme="minorHAnsi"/>
          <w:lang w:eastAsia="zh-CN"/>
        </w:rPr>
        <w:t>号决议（</w:t>
      </w:r>
      <w:del w:id="40" w:author="Zhong, Wen" w:date="2017-08-28T11:55:00Z">
        <w:r w:rsidRPr="004F0D73" w:rsidDel="00D561D9">
          <w:rPr>
            <w:rFonts w:cstheme="minorHAnsi"/>
            <w:lang w:eastAsia="zh-CN"/>
          </w:rPr>
          <w:delText>2012</w:delText>
        </w:r>
        <w:r w:rsidRPr="004F0D73" w:rsidDel="00D561D9">
          <w:rPr>
            <w:rFonts w:cstheme="minorHAnsi"/>
            <w:lang w:eastAsia="zh-CN"/>
          </w:rPr>
          <w:delText>年，迪拜</w:delText>
        </w:r>
      </w:del>
      <w:ins w:id="41" w:author="Zhong, Wen" w:date="2017-08-28T11:55:00Z">
        <w:r w:rsidR="00D561D9" w:rsidRPr="00D561D9">
          <w:rPr>
            <w:rFonts w:cstheme="minorHAnsi" w:hint="eastAsia"/>
            <w:lang w:eastAsia="zh-CN"/>
          </w:rPr>
          <w:t>2016</w:t>
        </w:r>
        <w:r w:rsidR="00D561D9" w:rsidRPr="00D561D9">
          <w:rPr>
            <w:rFonts w:cstheme="minorHAnsi" w:hint="eastAsia"/>
            <w:lang w:eastAsia="zh-CN"/>
          </w:rPr>
          <w:t>年，哈马马特</w:t>
        </w:r>
      </w:ins>
      <w:r w:rsidR="00D561D9">
        <w:rPr>
          <w:rFonts w:cstheme="minorHAnsi" w:hint="eastAsia"/>
          <w:lang w:eastAsia="zh-CN"/>
        </w:rPr>
        <w:t>，修订版</w:t>
      </w:r>
      <w:r w:rsidRPr="004F0D73">
        <w:rPr>
          <w:rFonts w:cstheme="minorHAnsi"/>
          <w:lang w:eastAsia="zh-CN"/>
        </w:rPr>
        <w:t>）的精神，并与无线电通信局（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）的主任密切合作：</w:t>
      </w:r>
    </w:p>
    <w:p w:rsidR="00947C7E" w:rsidRDefault="00632DED" w:rsidP="0002008A">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对此问题给予必要的重视并在现有资源范围内划拨必要资金，以加快落实本决议；</w:t>
      </w:r>
    </w:p>
    <w:p w:rsidR="00854A12" w:rsidRPr="004F0D73" w:rsidRDefault="00854A12" w:rsidP="00982C29">
      <w:pPr>
        <w:rPr>
          <w:rFonts w:cstheme="minorHAnsi"/>
          <w:lang w:eastAsia="zh-CN"/>
        </w:rPr>
      </w:pPr>
      <w:ins w:id="42" w:author="Haim Mazar" w:date="2017-08-19T19:58:00Z">
        <w:r>
          <w:rPr>
            <w:lang w:eastAsia="zh-CN"/>
          </w:rPr>
          <w:t>2</w:t>
        </w:r>
        <w:r>
          <w:rPr>
            <w:lang w:eastAsia="zh-CN"/>
          </w:rPr>
          <w:tab/>
        </w:r>
      </w:ins>
      <w:ins w:id="43" w:author="Zhong, Wen" w:date="2017-08-28T10:08:00Z">
        <w:r w:rsidR="00982C29" w:rsidRPr="00982C29">
          <w:rPr>
            <w:rFonts w:hint="eastAsia"/>
            <w:lang w:eastAsia="zh-CN"/>
          </w:rPr>
          <w:t>举办国际和区域性研讨会及讲习班，确定发展中国家的需求，开展</w:t>
        </w:r>
        <w:r w:rsidR="00982C29" w:rsidRPr="00982C29">
          <w:rPr>
            <w:lang w:eastAsia="zh-CN"/>
          </w:rPr>
          <w:t>EMF</w:t>
        </w:r>
        <w:r w:rsidR="00982C29" w:rsidRPr="00982C29">
          <w:rPr>
            <w:rFonts w:hint="eastAsia"/>
            <w:lang w:eastAsia="zh-CN"/>
          </w:rPr>
          <w:t>领域的人员能力建设；</w:t>
        </w:r>
      </w:ins>
    </w:p>
    <w:p w:rsidR="00947C7E" w:rsidRPr="004F0D73" w:rsidRDefault="00632DED" w:rsidP="00990149">
      <w:pPr>
        <w:rPr>
          <w:rFonts w:cstheme="minorHAnsi"/>
          <w:lang w:eastAsia="zh-CN"/>
        </w:rPr>
      </w:pPr>
      <w:del w:id="44" w:author="Zheng, Bingyue" w:date="2017-08-24T16:41:00Z">
        <w:r w:rsidRPr="004F0D73" w:rsidDel="00854A12">
          <w:rPr>
            <w:rFonts w:cstheme="minorHAnsi"/>
            <w:lang w:eastAsia="zh-CN"/>
          </w:rPr>
          <w:delText>2</w:delText>
        </w:r>
      </w:del>
      <w:ins w:id="45" w:author="Zheng, Bingyue" w:date="2017-08-24T16:41:00Z">
        <w:r w:rsidR="00854A12">
          <w:rPr>
            <w:rFonts w:cstheme="minorHAnsi"/>
            <w:lang w:eastAsia="zh-CN"/>
          </w:rPr>
          <w:t>3</w:t>
        </w:r>
      </w:ins>
      <w:r w:rsidRPr="004F0D73">
        <w:rPr>
          <w:rFonts w:cstheme="minorHAnsi"/>
          <w:lang w:eastAsia="zh-CN"/>
        </w:rPr>
        <w:tab/>
      </w:r>
      <w:r w:rsidRPr="004F0D73">
        <w:rPr>
          <w:rFonts w:cstheme="minorHAnsi"/>
          <w:lang w:eastAsia="zh-CN"/>
        </w:rPr>
        <w:t>确保输出成果</w:t>
      </w:r>
      <w:r w:rsidRPr="004F0D73">
        <w:rPr>
          <w:rFonts w:cstheme="minorHAnsi"/>
          <w:lang w:eastAsia="zh-CN"/>
        </w:rPr>
        <w:t>2.2</w:t>
      </w:r>
      <w:r w:rsidRPr="004F0D73">
        <w:rPr>
          <w:rFonts w:cstheme="minorHAnsi"/>
          <w:lang w:eastAsia="zh-CN"/>
        </w:rPr>
        <w:t>（在区域层面）确定发展中国家及其监管机构与本决议有关的需求，为与本课题有关的研究做出贡献，积极参加国际电联无线电通信部门（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相关研究组的工作，并就此方面的工作成果向</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研究组提交书面文稿以及酌情提出建议，</w:t>
      </w:r>
    </w:p>
    <w:p w:rsidR="00947C7E" w:rsidRPr="004F0D73" w:rsidRDefault="00632DED" w:rsidP="00947C7E">
      <w:pPr>
        <w:pStyle w:val="Call"/>
        <w:rPr>
          <w:rFonts w:cstheme="minorHAnsi"/>
          <w:lang w:eastAsia="zh-CN"/>
        </w:rPr>
      </w:pPr>
      <w:r w:rsidRPr="004F0D73">
        <w:rPr>
          <w:rFonts w:cstheme="minorHAnsi"/>
          <w:lang w:eastAsia="zh-CN"/>
        </w:rPr>
        <w:t>责成第</w:t>
      </w:r>
      <w:r w:rsidRPr="00430072">
        <w:rPr>
          <w:rFonts w:asciiTheme="minorHAnsi" w:hAnsiTheme="minorHAnsi" w:cstheme="minorHAnsi"/>
          <w:lang w:eastAsia="zh-CN"/>
        </w:rPr>
        <w:t>2</w:t>
      </w:r>
      <w:r w:rsidRPr="004F0D73">
        <w:rPr>
          <w:rFonts w:cstheme="minorHAnsi"/>
          <w:lang w:eastAsia="zh-CN"/>
        </w:rPr>
        <w:t>研究组</w:t>
      </w:r>
    </w:p>
    <w:p w:rsidR="00947C7E" w:rsidRPr="004F0D73" w:rsidRDefault="00632DED" w:rsidP="00947C7E">
      <w:pPr>
        <w:ind w:firstLineChars="200" w:firstLine="480"/>
        <w:rPr>
          <w:rFonts w:cstheme="minorHAnsi"/>
          <w:lang w:eastAsia="zh-CN"/>
        </w:rPr>
      </w:pPr>
      <w:r w:rsidRPr="004F0D73">
        <w:rPr>
          <w:rFonts w:cstheme="minorHAnsi"/>
          <w:lang w:eastAsia="zh-CN"/>
        </w:rPr>
        <w:t>在其课题框架内，包括第</w:t>
      </w:r>
      <w:r w:rsidRPr="004F0D73">
        <w:rPr>
          <w:rFonts w:cstheme="minorHAnsi"/>
          <w:lang w:eastAsia="zh-CN"/>
        </w:rPr>
        <w:t>7/2</w:t>
      </w:r>
      <w:r w:rsidRPr="004F0D73">
        <w:rPr>
          <w:rFonts w:cstheme="minorHAnsi"/>
          <w:lang w:eastAsia="zh-CN"/>
        </w:rPr>
        <w:t>号课题，与</w:t>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研究组和</w:t>
      </w:r>
      <w:r w:rsidRPr="004F0D73">
        <w:rPr>
          <w:rFonts w:cstheme="minorHAnsi"/>
          <w:lang w:eastAsia="zh-CN"/>
        </w:rPr>
        <w:t>ITU-R</w:t>
      </w:r>
      <w:r w:rsidRPr="004F0D73">
        <w:rPr>
          <w:rFonts w:cstheme="minorHAnsi"/>
          <w:lang w:eastAsia="zh-CN"/>
        </w:rPr>
        <w:t>第</w:t>
      </w:r>
      <w:r w:rsidRPr="004F0D73">
        <w:rPr>
          <w:rFonts w:cstheme="minorHAnsi"/>
          <w:lang w:eastAsia="zh-CN"/>
        </w:rPr>
        <w:t>1</w:t>
      </w:r>
      <w:r w:rsidRPr="004F0D73">
        <w:rPr>
          <w:rFonts w:cstheme="minorHAnsi"/>
          <w:lang w:eastAsia="zh-CN"/>
        </w:rPr>
        <w:t>、</w:t>
      </w:r>
      <w:ins w:id="46" w:author="Zhong, Wen" w:date="2017-08-28T11:56:00Z">
        <w:r w:rsidR="00D561D9">
          <w:rPr>
            <w:lang w:eastAsia="zh-CN"/>
          </w:rPr>
          <w:t>4</w:t>
        </w:r>
        <w:r w:rsidR="00D561D9">
          <w:rPr>
            <w:rFonts w:hint="eastAsia"/>
            <w:lang w:eastAsia="zh-CN"/>
          </w:rPr>
          <w:t>、</w:t>
        </w:r>
      </w:ins>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研究组合作，实现下列目标：</w:t>
      </w:r>
    </w:p>
    <w:p w:rsidR="00947C7E" w:rsidRPr="004F0D73" w:rsidRDefault="00632DED">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与</w:t>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研究组合作</w:t>
      </w:r>
      <w:ins w:id="47" w:author="Zhong, Wen" w:date="2017-08-28T12:00:00Z">
        <w:r w:rsidR="00D561D9">
          <w:rPr>
            <w:rFonts w:cstheme="minorHAnsi" w:hint="eastAsia"/>
            <w:lang w:eastAsia="zh-CN"/>
          </w:rPr>
          <w:t>，</w:t>
        </w:r>
      </w:ins>
      <w:r w:rsidRPr="004F0D73">
        <w:rPr>
          <w:rFonts w:cstheme="minorHAnsi"/>
          <w:lang w:eastAsia="zh-CN"/>
        </w:rPr>
        <w:t>优先重点</w:t>
      </w:r>
      <w:del w:id="48" w:author="Zhong, Wen" w:date="2017-08-28T12:00:00Z">
        <w:r w:rsidRPr="004F0D73" w:rsidDel="00D561D9">
          <w:rPr>
            <w:rFonts w:cstheme="minorHAnsi"/>
            <w:lang w:eastAsia="zh-CN"/>
          </w:rPr>
          <w:delText>编制</w:delText>
        </w:r>
      </w:del>
      <w:ins w:id="49" w:author="Zhong, Wen" w:date="2017-08-28T12:00:00Z">
        <w:r w:rsidR="00D561D9">
          <w:rPr>
            <w:rFonts w:cstheme="minorHAnsi" w:hint="eastAsia"/>
            <w:lang w:eastAsia="zh-CN"/>
          </w:rPr>
          <w:t>实施</w:t>
        </w:r>
      </w:ins>
      <w:r w:rsidRPr="004F0D73">
        <w:rPr>
          <w:rFonts w:cstheme="minorHAnsi"/>
          <w:lang w:eastAsia="zh-CN"/>
        </w:rPr>
        <w:t>有关人体电磁场暴露议题的</w:t>
      </w:r>
      <w:del w:id="50" w:author="Zhong, Wen" w:date="2017-08-28T11:58:00Z">
        <w:r w:rsidRPr="004F0D73" w:rsidDel="00D561D9">
          <w:rPr>
            <w:rFonts w:cstheme="minorHAnsi"/>
            <w:lang w:eastAsia="zh-CN"/>
          </w:rPr>
          <w:delText>实施</w:delText>
        </w:r>
      </w:del>
      <w:r w:rsidRPr="004F0D73">
        <w:rPr>
          <w:rFonts w:cstheme="minorHAnsi"/>
          <w:lang w:eastAsia="zh-CN"/>
        </w:rPr>
        <w:t>导则</w:t>
      </w:r>
      <w:del w:id="51" w:author="Zhong, Wen" w:date="2017-08-28T12:00:00Z">
        <w:r w:rsidRPr="004F0D73" w:rsidDel="00D561D9">
          <w:rPr>
            <w:rFonts w:cstheme="minorHAnsi"/>
            <w:lang w:eastAsia="zh-CN"/>
          </w:rPr>
          <w:delText>在内的手册</w:delText>
        </w:r>
      </w:del>
      <w:r w:rsidRPr="004F0D73">
        <w:rPr>
          <w:rFonts w:cstheme="minorHAnsi"/>
          <w:lang w:eastAsia="zh-CN"/>
        </w:rPr>
        <w:t>；</w:t>
      </w:r>
    </w:p>
    <w:p w:rsidR="00947C7E" w:rsidRPr="004F0D73" w:rsidRDefault="00632DED" w:rsidP="00947C7E">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就其课题在此领域的工作进展编制一份年度报告</w:t>
      </w:r>
      <w:del w:id="52" w:author="Zhong, Wen" w:date="2017-08-28T12:00:00Z">
        <w:r w:rsidRPr="004F0D73" w:rsidDel="00D561D9">
          <w:rPr>
            <w:rFonts w:cstheme="minorHAnsi"/>
            <w:lang w:eastAsia="zh-CN"/>
          </w:rPr>
          <w:delText>；</w:delText>
        </w:r>
      </w:del>
      <w:ins w:id="53" w:author="Zhong, Wen" w:date="2017-08-28T12:00:00Z">
        <w:r w:rsidR="00D561D9">
          <w:rPr>
            <w:rFonts w:cstheme="minorHAnsi" w:hint="eastAsia"/>
            <w:lang w:eastAsia="zh-CN"/>
          </w:rPr>
          <w:t>，</w:t>
        </w:r>
      </w:ins>
    </w:p>
    <w:p w:rsidR="00947C7E" w:rsidRDefault="00632DED" w:rsidP="00B15032">
      <w:pPr>
        <w:pStyle w:val="enumlev1"/>
        <w:rPr>
          <w:rFonts w:cstheme="minorHAnsi"/>
          <w:lang w:eastAsia="zh-CN"/>
        </w:rPr>
      </w:pPr>
      <w:del w:id="54" w:author="Zhong, Wen" w:date="2017-08-28T11:58:00Z">
        <w:r w:rsidRPr="004F0D73" w:rsidDel="00D561D9">
          <w:rPr>
            <w:rFonts w:cstheme="minorHAnsi"/>
            <w:lang w:eastAsia="zh-CN"/>
          </w:rPr>
          <w:delText>iii)</w:delText>
        </w:r>
        <w:r w:rsidRPr="004F0D73" w:rsidDel="00D561D9">
          <w:rPr>
            <w:rFonts w:cstheme="minorHAnsi"/>
            <w:lang w:eastAsia="zh-CN"/>
          </w:rPr>
          <w:tab/>
        </w:r>
        <w:r w:rsidRPr="004F0D73" w:rsidDel="00D561D9">
          <w:rPr>
            <w:rFonts w:cstheme="minorHAnsi"/>
            <w:lang w:eastAsia="zh-CN"/>
          </w:rPr>
          <w:delText>协助组织与此议题有关的研讨会；</w:delText>
        </w:r>
      </w:del>
    </w:p>
    <w:p w:rsidR="00947C7E" w:rsidRPr="004F0D73" w:rsidRDefault="00632DED" w:rsidP="00947C7E">
      <w:pPr>
        <w:pStyle w:val="enumlev1"/>
        <w:rPr>
          <w:rFonts w:cstheme="minorHAnsi"/>
          <w:lang w:eastAsia="zh-CN"/>
        </w:rPr>
      </w:pPr>
      <w:del w:id="55" w:author="Zhong, Wen" w:date="2017-08-28T12:00:00Z">
        <w:r w:rsidRPr="004F0D73" w:rsidDel="00D561D9">
          <w:rPr>
            <w:rFonts w:cstheme="minorHAnsi"/>
            <w:lang w:eastAsia="zh-CN"/>
          </w:rPr>
          <w:delText>iv)</w:delText>
        </w:r>
        <w:r w:rsidRPr="004F0D73" w:rsidDel="00D561D9">
          <w:rPr>
            <w:rFonts w:cstheme="minorHAnsi"/>
            <w:lang w:eastAsia="zh-CN"/>
          </w:rPr>
          <w:tab/>
        </w:r>
        <w:r w:rsidRPr="004F0D73" w:rsidDel="00D561D9">
          <w:rPr>
            <w:rFonts w:cstheme="minorHAnsi"/>
            <w:lang w:eastAsia="zh-CN"/>
          </w:rPr>
          <w:delText>协助编写一本指南，介绍实现电磁兼容安全的</w:delText>
        </w:r>
        <w:r w:rsidRPr="004F0D73" w:rsidDel="00D561D9">
          <w:rPr>
            <w:rFonts w:cstheme="minorHAnsi"/>
            <w:lang w:eastAsia="zh-CN"/>
          </w:rPr>
          <w:delText>ITU-T</w:delText>
        </w:r>
        <w:r w:rsidRPr="004F0D73" w:rsidDel="00D561D9">
          <w:rPr>
            <w:rFonts w:cstheme="minorHAnsi"/>
            <w:lang w:eastAsia="zh-CN"/>
          </w:rPr>
          <w:delText>出版物的使用，与测量方法相关的出版物、由</w:delText>
        </w:r>
        <w:r w:rsidRPr="00441B28" w:rsidDel="00D561D9">
          <w:rPr>
            <w:rFonts w:ascii="SimSun" w:eastAsia="SimSun" w:hAnsi="SimSun" w:cstheme="minorHAnsi"/>
            <w:lang w:eastAsia="zh-CN"/>
          </w:rPr>
          <w:delText>“</w:delText>
        </w:r>
        <w:r w:rsidRPr="004F0D73" w:rsidDel="00D561D9">
          <w:rPr>
            <w:rFonts w:cstheme="minorHAnsi"/>
            <w:lang w:eastAsia="zh-CN"/>
          </w:rPr>
          <w:delText>合格的无线电工程师</w:delText>
        </w:r>
        <w:r w:rsidRPr="00441B28" w:rsidDel="00D561D9">
          <w:rPr>
            <w:rFonts w:ascii="SimSun" w:eastAsia="SimSun" w:hAnsi="SimSun" w:cstheme="minorHAnsi"/>
            <w:lang w:eastAsia="zh-CN"/>
          </w:rPr>
          <w:delText>”</w:delText>
        </w:r>
        <w:r w:rsidRPr="004F0D73" w:rsidDel="00D561D9">
          <w:rPr>
            <w:rFonts w:cstheme="minorHAnsi"/>
            <w:lang w:eastAsia="zh-CN"/>
          </w:rPr>
          <w:delText>进行测量的必要性、</w:delText>
        </w:r>
        <w:r w:rsidRPr="00441B28" w:rsidDel="00D561D9">
          <w:rPr>
            <w:rFonts w:ascii="SimSun" w:eastAsia="SimSun" w:hAnsi="SimSun" w:cstheme="minorHAnsi"/>
            <w:lang w:eastAsia="zh-CN"/>
          </w:rPr>
          <w:delText>“</w:delText>
        </w:r>
        <w:r w:rsidRPr="004F0D73" w:rsidDel="00D561D9">
          <w:rPr>
            <w:rFonts w:cstheme="minorHAnsi"/>
            <w:lang w:eastAsia="zh-CN"/>
          </w:rPr>
          <w:delText>合格的无线电工程师</w:delText>
        </w:r>
        <w:r w:rsidRPr="00441B28" w:rsidDel="00D561D9">
          <w:rPr>
            <w:rFonts w:ascii="SimSun" w:eastAsia="SimSun" w:hAnsi="SimSun" w:cstheme="minorHAnsi"/>
            <w:lang w:eastAsia="zh-CN"/>
          </w:rPr>
          <w:delText>”</w:delText>
        </w:r>
        <w:r w:rsidRPr="004F0D73" w:rsidDel="00D561D9">
          <w:rPr>
            <w:rFonts w:cstheme="minorHAnsi"/>
            <w:lang w:eastAsia="zh-CN"/>
          </w:rPr>
          <w:delText>所需标准和系统规范等，</w:delText>
        </w:r>
      </w:del>
    </w:p>
    <w:p w:rsidR="00947C7E" w:rsidRPr="004F0D73" w:rsidRDefault="00632DED" w:rsidP="00947C7E">
      <w:pPr>
        <w:pStyle w:val="Call"/>
        <w:rPr>
          <w:rFonts w:cstheme="minorHAnsi"/>
          <w:lang w:eastAsia="zh-CN"/>
        </w:rPr>
      </w:pPr>
      <w:r w:rsidRPr="004F0D73">
        <w:rPr>
          <w:rFonts w:cstheme="minorHAnsi"/>
          <w:lang w:eastAsia="zh-CN"/>
        </w:rPr>
        <w:t>请</w:t>
      </w:r>
      <w:del w:id="56" w:author="Zhong, Wen" w:date="2017-08-28T12:00:00Z">
        <w:r w:rsidRPr="004F0D73" w:rsidDel="00D561D9">
          <w:rPr>
            <w:rFonts w:cstheme="minorHAnsi"/>
            <w:lang w:eastAsia="zh-CN"/>
          </w:rPr>
          <w:delText>成员国</w:delText>
        </w:r>
      </w:del>
    </w:p>
    <w:p w:rsidR="00947C7E" w:rsidRDefault="00854A12" w:rsidP="00854A12">
      <w:pPr>
        <w:rPr>
          <w:lang w:eastAsia="zh-CN" w:bidi="ar-EG"/>
        </w:rPr>
      </w:pPr>
      <w:ins w:id="57" w:author="Zheng, Bingyue" w:date="2017-08-24T16:42:00Z">
        <w:r>
          <w:rPr>
            <w:rFonts w:hint="eastAsia"/>
            <w:lang w:eastAsia="zh-CN" w:bidi="ar-EG"/>
          </w:rPr>
          <w:t>1</w:t>
        </w:r>
        <w:r>
          <w:rPr>
            <w:lang w:eastAsia="zh-CN" w:bidi="ar-EG"/>
          </w:rPr>
          <w:tab/>
        </w:r>
      </w:ins>
      <w:ins w:id="58" w:author="Zhong, Wen" w:date="2017-08-28T12:01:00Z">
        <w:r w:rsidR="00D561D9">
          <w:rPr>
            <w:rFonts w:hint="eastAsia"/>
            <w:lang w:eastAsia="zh-CN" w:bidi="ar-EG"/>
          </w:rPr>
          <w:t>成员</w:t>
        </w:r>
      </w:ins>
      <w:r w:rsidR="00632DED" w:rsidRPr="004F0D73">
        <w:rPr>
          <w:lang w:eastAsia="zh-CN" w:bidi="ar-EG"/>
        </w:rPr>
        <w:t>定期审议运营商和移动设备制造商在此方面的表现，确保其遵守国家规范或国际电联建议书，以实现电磁场的安全使用。</w:t>
      </w:r>
    </w:p>
    <w:p w:rsidR="00854A12" w:rsidRPr="004F0D73" w:rsidRDefault="00854A12" w:rsidP="00982C29">
      <w:pPr>
        <w:rPr>
          <w:lang w:eastAsia="zh-CN" w:bidi="ar-EG"/>
        </w:rPr>
      </w:pPr>
      <w:ins w:id="59" w:author="Haim Mazar" w:date="2017-08-19T20:01:00Z">
        <w:r>
          <w:rPr>
            <w:lang w:eastAsia="zh-CN" w:bidi="ar-EG"/>
          </w:rPr>
          <w:t>2</w:t>
        </w:r>
        <w:r>
          <w:rPr>
            <w:lang w:eastAsia="zh-CN" w:bidi="ar-EG"/>
          </w:rPr>
          <w:tab/>
        </w:r>
      </w:ins>
      <w:ins w:id="60" w:author="Zhong, Wen" w:date="2017-08-28T10:09:00Z">
        <w:r w:rsidR="00982C29">
          <w:rPr>
            <w:rFonts w:hint="eastAsia"/>
            <w:lang w:eastAsia="zh-CN" w:bidi="ar-EG"/>
          </w:rPr>
          <w:t>国际金融机构和捐助机构</w:t>
        </w:r>
      </w:ins>
      <w:ins w:id="61" w:author="Zhong, Wen" w:date="2017-08-28T12:04:00Z">
        <w:r w:rsidR="00914E7D">
          <w:rPr>
            <w:rFonts w:hint="eastAsia"/>
            <w:lang w:eastAsia="zh-CN" w:bidi="ar-EG"/>
          </w:rPr>
          <w:t>购置</w:t>
        </w:r>
      </w:ins>
      <w:ins w:id="62" w:author="Zhong, Wen" w:date="2017-08-28T10:09:00Z">
        <w:r w:rsidR="00982C29">
          <w:rPr>
            <w:rFonts w:hint="eastAsia"/>
            <w:lang w:eastAsia="zh-CN" w:bidi="ar-EG"/>
          </w:rPr>
          <w:t>用于评估发展中国家人体电磁场暴露情况的设备。</w:t>
        </w:r>
      </w:ins>
    </w:p>
    <w:p w:rsidR="00684CFD" w:rsidRDefault="00684CFD">
      <w:pPr>
        <w:pStyle w:val="Reasons"/>
        <w:rPr>
          <w:lang w:eastAsia="zh-CN"/>
        </w:rPr>
      </w:pPr>
    </w:p>
    <w:p w:rsidR="00301DE2" w:rsidRPr="001C0A52" w:rsidRDefault="00632DED" w:rsidP="00301DE2">
      <w:pPr>
        <w:pStyle w:val="Sectiontitle"/>
        <w:rPr>
          <w:rFonts w:ascii="Calibri" w:eastAsiaTheme="minorEastAsia" w:hAnsi="Calibri"/>
          <w:lang w:eastAsia="zh-CN"/>
        </w:rPr>
      </w:pPr>
      <w:bookmarkStart w:id="63" w:name="_Toc403138299"/>
      <w:r w:rsidRPr="001C0A52">
        <w:rPr>
          <w:rFonts w:ascii="Calibri" w:eastAsiaTheme="minorEastAsia" w:hAnsi="Calibri"/>
          <w:lang w:eastAsia="zh-CN"/>
        </w:rPr>
        <w:lastRenderedPageBreak/>
        <w:t>第</w:t>
      </w:r>
      <w:r w:rsidRPr="001C0A52">
        <w:rPr>
          <w:rFonts w:ascii="Calibri" w:eastAsiaTheme="minorEastAsia" w:hAnsi="Calibri"/>
          <w:lang w:eastAsia="zh-CN"/>
        </w:rPr>
        <w:t>2</w:t>
      </w:r>
      <w:r w:rsidRPr="001C0A52">
        <w:rPr>
          <w:rFonts w:ascii="Calibri" w:eastAsiaTheme="minorEastAsia" w:hAnsi="Calibri"/>
          <w:lang w:eastAsia="zh-CN"/>
        </w:rPr>
        <w:t>研究组</w:t>
      </w:r>
      <w:bookmarkEnd w:id="63"/>
    </w:p>
    <w:p w:rsidR="00684CFD" w:rsidRDefault="00632DED">
      <w:pPr>
        <w:pStyle w:val="Proposal"/>
        <w:rPr>
          <w:lang w:eastAsia="zh-CN"/>
        </w:rPr>
      </w:pPr>
      <w:r>
        <w:rPr>
          <w:b/>
          <w:lang w:eastAsia="zh-CN"/>
        </w:rPr>
        <w:t>MOD</w:t>
      </w:r>
      <w:r>
        <w:rPr>
          <w:lang w:eastAsia="zh-CN"/>
        </w:rPr>
        <w:tab/>
        <w:t>ATDI/27/2</w:t>
      </w:r>
    </w:p>
    <w:p w:rsidR="002B2B19" w:rsidRPr="00852355" w:rsidRDefault="00632DED" w:rsidP="002B2B19">
      <w:pPr>
        <w:pStyle w:val="QuestionNo"/>
        <w:rPr>
          <w:rFonts w:ascii="Calibri" w:eastAsiaTheme="minorEastAsia" w:hAnsi="Calibri"/>
          <w:lang w:eastAsia="zh-CN"/>
        </w:rPr>
      </w:pPr>
      <w:bookmarkStart w:id="64" w:name="_Toc403138312"/>
      <w:r w:rsidRPr="00852355">
        <w:rPr>
          <w:rFonts w:ascii="Calibri" w:eastAsiaTheme="minorEastAsia" w:hAnsi="Calibri"/>
          <w:lang w:eastAsia="zh-CN"/>
        </w:rPr>
        <w:t>第</w:t>
      </w:r>
      <w:r w:rsidRPr="00852355">
        <w:rPr>
          <w:rFonts w:ascii="Calibri" w:eastAsiaTheme="minorEastAsia" w:hAnsi="Calibri"/>
          <w:lang w:eastAsia="zh-CN"/>
        </w:rPr>
        <w:t>7/2</w:t>
      </w:r>
      <w:r w:rsidRPr="00852355">
        <w:rPr>
          <w:rFonts w:ascii="Calibri" w:eastAsiaTheme="minorEastAsia" w:hAnsi="Calibri"/>
          <w:lang w:eastAsia="zh-CN"/>
        </w:rPr>
        <w:t>号课题</w:t>
      </w:r>
      <w:bookmarkEnd w:id="64"/>
      <w:ins w:id="65" w:author="Zheng, Bingyue" w:date="2017-08-24T16:42:00Z">
        <w:r w:rsidR="00854A12">
          <w:rPr>
            <w:rFonts w:ascii="Calibri" w:eastAsiaTheme="minorEastAsia" w:hAnsi="Calibri" w:hint="eastAsia"/>
            <w:lang w:eastAsia="zh-CN"/>
          </w:rPr>
          <w:t>（</w:t>
        </w:r>
        <w:r w:rsidR="00854A12">
          <w:rPr>
            <w:rFonts w:ascii="Calibri" w:eastAsiaTheme="minorEastAsia" w:hAnsi="Calibri"/>
            <w:lang w:eastAsia="zh-CN"/>
          </w:rPr>
          <w:t>修订版）</w:t>
        </w:r>
      </w:ins>
    </w:p>
    <w:p w:rsidR="002B2B19" w:rsidRPr="004F0D73" w:rsidRDefault="00632DED" w:rsidP="00852355">
      <w:pPr>
        <w:pStyle w:val="Questiontitle"/>
        <w:spacing w:line="240" w:lineRule="auto"/>
        <w:rPr>
          <w:lang w:eastAsia="zh-CN"/>
        </w:rPr>
      </w:pPr>
      <w:bookmarkStart w:id="66" w:name="_Toc403138313"/>
      <w:r w:rsidRPr="004F0D73">
        <w:rPr>
          <w:lang w:val="en-US" w:eastAsia="zh-CN"/>
        </w:rPr>
        <w:t>与人体电磁场暴露相关的战略和政策</w:t>
      </w:r>
      <w:bookmarkEnd w:id="66"/>
    </w:p>
    <w:p w:rsidR="002B2B19" w:rsidRPr="004F0D73" w:rsidRDefault="00632DED" w:rsidP="002B2B19">
      <w:pPr>
        <w:pStyle w:val="Heading1"/>
        <w:rPr>
          <w:lang w:eastAsia="zh-CN"/>
        </w:rPr>
      </w:pPr>
      <w:r w:rsidRPr="004F0D73">
        <w:rPr>
          <w:lang w:eastAsia="zh-CN"/>
        </w:rPr>
        <w:t>1</w:t>
      </w:r>
      <w:r w:rsidRPr="004F0D73">
        <w:rPr>
          <w:lang w:eastAsia="zh-CN"/>
        </w:rPr>
        <w:tab/>
      </w:r>
      <w:r w:rsidRPr="004F0D73">
        <w:rPr>
          <w:lang w:eastAsia="zh-CN"/>
        </w:rPr>
        <w:t>情况或问题说明</w:t>
      </w:r>
    </w:p>
    <w:p w:rsidR="002B2B19" w:rsidRPr="004F0D73" w:rsidRDefault="00632DED">
      <w:pPr>
        <w:ind w:firstLineChars="200" w:firstLine="480"/>
        <w:rPr>
          <w:rFonts w:cstheme="minorHAnsi"/>
          <w:lang w:val="fr-CH" w:eastAsia="zh-CN"/>
        </w:rPr>
      </w:pPr>
      <w:r w:rsidRPr="004F0D73">
        <w:rPr>
          <w:rFonts w:cstheme="minorHAnsi"/>
          <w:lang w:val="fr-CH" w:eastAsia="zh-CN"/>
        </w:rPr>
        <w:t>在过去的十年</w:t>
      </w:r>
      <w:r w:rsidRPr="004F0D73">
        <w:rPr>
          <w:rFonts w:cstheme="minorHAnsi"/>
          <w:lang w:eastAsia="zh-CN"/>
        </w:rPr>
        <w:t>（</w:t>
      </w:r>
      <w:r w:rsidRPr="004F0D73">
        <w:rPr>
          <w:rFonts w:cstheme="minorHAnsi"/>
          <w:lang w:eastAsia="zh-CN"/>
        </w:rPr>
        <w:t>10</w:t>
      </w:r>
      <w:r w:rsidRPr="004F0D73">
        <w:rPr>
          <w:rFonts w:cstheme="minorHAnsi"/>
          <w:lang w:eastAsia="zh-CN"/>
        </w:rPr>
        <w:t>）</w:t>
      </w:r>
      <w:r w:rsidRPr="004F0D73">
        <w:rPr>
          <w:rFonts w:cstheme="minorHAnsi"/>
          <w:lang w:val="fr-CH" w:eastAsia="zh-CN"/>
        </w:rPr>
        <w:t>间，</w:t>
      </w:r>
      <w:r w:rsidRPr="004F0D73">
        <w:rPr>
          <w:rFonts w:cstheme="minorHAnsi"/>
          <w:lang w:eastAsia="zh-CN"/>
        </w:rPr>
        <w:t>为满足城市和农村用户对电信和信息通信技术（</w:t>
      </w:r>
      <w:r w:rsidRPr="004F0D73">
        <w:rPr>
          <w:rFonts w:cstheme="minorHAnsi"/>
          <w:lang w:eastAsia="zh-CN"/>
        </w:rPr>
        <w:t>ICT</w:t>
      </w:r>
      <w:r w:rsidRPr="004F0D73">
        <w:rPr>
          <w:rFonts w:cstheme="minorHAnsi"/>
          <w:lang w:eastAsia="zh-CN"/>
        </w:rPr>
        <w:t>）的需求，不同类型的电磁场得到了快速的部署</w:t>
      </w:r>
      <w:r w:rsidRPr="004F0D73">
        <w:rPr>
          <w:rFonts w:cstheme="minorHAnsi"/>
          <w:lang w:val="fr-CH" w:eastAsia="zh-CN"/>
        </w:rPr>
        <w:t>。推动其发展的是激烈竞争、</w:t>
      </w:r>
      <w:ins w:id="67" w:author="Zhong, Wen" w:date="2017-08-28T12:05:00Z">
        <w:r w:rsidR="00914E7D">
          <w:rPr>
            <w:rFonts w:cstheme="minorHAnsi" w:hint="eastAsia"/>
            <w:lang w:val="fr-CH" w:eastAsia="zh-CN"/>
          </w:rPr>
          <w:t>蜂窝</w:t>
        </w:r>
      </w:ins>
      <w:ins w:id="68" w:author="Zhong, Wen" w:date="2017-08-28T12:07:00Z">
        <w:r w:rsidR="00914E7D">
          <w:rPr>
            <w:rFonts w:cstheme="minorHAnsi" w:hint="eastAsia"/>
            <w:lang w:val="fr-CH" w:eastAsia="zh-CN"/>
          </w:rPr>
          <w:t>移动的</w:t>
        </w:r>
      </w:ins>
      <w:ins w:id="69" w:author="Zhong, Wen" w:date="2017-08-28T12:05:00Z">
        <w:r w:rsidR="00914E7D">
          <w:rPr>
            <w:rFonts w:cstheme="minorHAnsi" w:hint="eastAsia"/>
            <w:lang w:val="fr-CH" w:eastAsia="zh-CN"/>
          </w:rPr>
          <w:t>普及</w:t>
        </w:r>
      </w:ins>
      <w:ins w:id="70" w:author="Zhong, Wen" w:date="2017-08-28T12:07:00Z">
        <w:r w:rsidR="00914E7D">
          <w:rPr>
            <w:rFonts w:cstheme="minorHAnsi" w:hint="eastAsia"/>
            <w:lang w:val="fr-CH" w:eastAsia="zh-CN"/>
          </w:rPr>
          <w:t>和</w:t>
        </w:r>
      </w:ins>
      <w:r w:rsidRPr="004F0D73">
        <w:rPr>
          <w:rFonts w:cstheme="minorHAnsi"/>
          <w:lang w:val="fr-CH" w:eastAsia="zh-CN"/>
        </w:rPr>
        <w:t>话务量的持续增长、</w:t>
      </w:r>
      <w:ins w:id="71" w:author="Zhong, Wen" w:date="2017-08-28T12:07:00Z">
        <w:r w:rsidR="00914E7D">
          <w:rPr>
            <w:rFonts w:cstheme="minorHAnsi" w:hint="eastAsia"/>
            <w:lang w:val="fr-CH" w:eastAsia="zh-CN"/>
          </w:rPr>
          <w:t>数据服务使用</w:t>
        </w:r>
      </w:ins>
      <w:ins w:id="72" w:author="Zhong, Wen" w:date="2017-08-28T12:08:00Z">
        <w:r w:rsidR="00914E7D">
          <w:rPr>
            <w:rFonts w:cstheme="minorHAnsi" w:hint="eastAsia"/>
            <w:lang w:val="fr-CH" w:eastAsia="zh-CN"/>
          </w:rPr>
          <w:t>量的增加、</w:t>
        </w:r>
      </w:ins>
      <w:r w:rsidRPr="004F0D73">
        <w:rPr>
          <w:rFonts w:cstheme="minorHAnsi"/>
          <w:lang w:val="fr-CH" w:eastAsia="zh-CN"/>
        </w:rPr>
        <w:t>服务质量的要求、网络覆盖</w:t>
      </w:r>
      <w:ins w:id="73" w:author="Zhong, Wen" w:date="2017-08-28T12:49:00Z">
        <w:r w:rsidR="006F300E">
          <w:rPr>
            <w:rFonts w:cstheme="minorHAnsi" w:hint="eastAsia"/>
            <w:lang w:val="fr-CH" w:eastAsia="zh-CN"/>
          </w:rPr>
          <w:t>和容量</w:t>
        </w:r>
      </w:ins>
      <w:r w:rsidRPr="004F0D73">
        <w:rPr>
          <w:rFonts w:cstheme="minorHAnsi"/>
          <w:lang w:val="fr-CH" w:eastAsia="zh-CN"/>
        </w:rPr>
        <w:t>的扩大以及新技术的引进。</w:t>
      </w:r>
    </w:p>
    <w:p w:rsidR="002B2B19" w:rsidRPr="004F0D73" w:rsidRDefault="00632DED" w:rsidP="002B2B19">
      <w:pPr>
        <w:ind w:firstLineChars="200" w:firstLine="480"/>
        <w:rPr>
          <w:rFonts w:cstheme="minorHAnsi"/>
          <w:lang w:val="fr-CH" w:eastAsia="zh-CN"/>
        </w:rPr>
      </w:pPr>
      <w:r w:rsidRPr="004F0D73">
        <w:rPr>
          <w:rFonts w:cstheme="minorHAnsi"/>
          <w:lang w:val="fr-CH" w:eastAsia="zh-CN"/>
        </w:rPr>
        <w:t>由此人们开始密切关注长期辐射暴露对人们的健康可能产生的影响。</w:t>
      </w:r>
    </w:p>
    <w:p w:rsidR="002B2B19" w:rsidRPr="004F0D73" w:rsidRDefault="00632DED" w:rsidP="002B2B19">
      <w:pPr>
        <w:ind w:firstLineChars="200" w:firstLine="480"/>
        <w:rPr>
          <w:rFonts w:cstheme="minorHAnsi"/>
          <w:lang w:val="fr-CH" w:eastAsia="zh-CN"/>
        </w:rPr>
      </w:pPr>
      <w:r w:rsidRPr="004F0D73">
        <w:rPr>
          <w:rFonts w:cstheme="minorHAnsi"/>
          <w:lang w:val="fr-CH" w:eastAsia="zh-CN"/>
        </w:rPr>
        <w:t>大众的这种担忧日渐增长，由于人们无从了解</w:t>
      </w:r>
      <w:ins w:id="74" w:author="Zhong, Wen" w:date="2017-08-28T12:49:00Z">
        <w:r w:rsidR="006F300E">
          <w:rPr>
            <w:rFonts w:cstheme="minorHAnsi" w:hint="eastAsia"/>
            <w:lang w:val="fr-CH" w:eastAsia="zh-CN"/>
          </w:rPr>
          <w:t>在其附近</w:t>
        </w:r>
      </w:ins>
      <w:r w:rsidRPr="004F0D73">
        <w:rPr>
          <w:rFonts w:cstheme="minorHAnsi"/>
          <w:lang w:val="fr-CH" w:eastAsia="zh-CN"/>
        </w:rPr>
        <w:t>部署这类系统的过程，因此这种担忧日益加重，为此，负责无线电通信</w:t>
      </w:r>
      <w:r w:rsidRPr="004F0D73">
        <w:rPr>
          <w:rFonts w:cstheme="minorHAnsi"/>
          <w:lang w:val="fr-CH" w:eastAsia="zh-CN"/>
        </w:rPr>
        <w:t>/ICT</w:t>
      </w:r>
      <w:r w:rsidRPr="004F0D73">
        <w:rPr>
          <w:rFonts w:cstheme="minorHAnsi"/>
          <w:lang w:val="fr-CH" w:eastAsia="zh-CN"/>
        </w:rPr>
        <w:t>的运营商和政府机构收到了许多投诉。</w:t>
      </w:r>
    </w:p>
    <w:p w:rsidR="002B2B19" w:rsidRPr="00852355" w:rsidRDefault="00632DED" w:rsidP="006F300E">
      <w:pPr>
        <w:ind w:firstLineChars="200" w:firstLine="480"/>
        <w:rPr>
          <w:rFonts w:cstheme="minorHAnsi"/>
          <w:lang w:val="fr-CH" w:eastAsia="zh-CN"/>
        </w:rPr>
      </w:pPr>
      <w:r w:rsidRPr="004F0D73">
        <w:rPr>
          <w:rFonts w:cstheme="minorHAnsi"/>
          <w:lang w:val="fr-CH" w:eastAsia="zh-CN"/>
        </w:rPr>
        <w:t>由于无线电通信的持续发展需要得到大众的信任，因此，</w:t>
      </w:r>
      <w:r w:rsidRPr="004F0D73">
        <w:rPr>
          <w:rFonts w:cstheme="minorHAnsi"/>
          <w:lang w:eastAsia="zh-CN"/>
        </w:rPr>
        <w:t>ITU-R</w:t>
      </w:r>
      <w:del w:id="75" w:author="Zhong, Wen" w:date="2017-08-28T12:50:00Z">
        <w:r w:rsidRPr="004F0D73" w:rsidDel="006F300E">
          <w:rPr>
            <w:rFonts w:cstheme="minorHAnsi"/>
            <w:lang w:eastAsia="zh-CN"/>
          </w:rPr>
          <w:delText>第</w:delText>
        </w:r>
        <w:r w:rsidRPr="004F0D73" w:rsidDel="006F300E">
          <w:rPr>
            <w:rFonts w:cstheme="minorHAnsi"/>
            <w:lang w:eastAsia="zh-CN"/>
          </w:rPr>
          <w:delText>1</w:delText>
        </w:r>
      </w:del>
      <w:ins w:id="76" w:author="Zhong, Wen" w:date="2017-08-28T12:50:00Z">
        <w:r w:rsidR="006F300E">
          <w:rPr>
            <w:rFonts w:cstheme="minorHAnsi" w:hint="eastAsia"/>
            <w:lang w:eastAsia="zh-CN"/>
          </w:rPr>
          <w:t>各</w:t>
        </w:r>
      </w:ins>
      <w:r w:rsidRPr="004F0D73">
        <w:rPr>
          <w:rFonts w:cstheme="minorHAnsi"/>
          <w:lang w:eastAsia="zh-CN"/>
        </w:rPr>
        <w:t>研究组</w:t>
      </w:r>
      <w:del w:id="77" w:author="Zhong, Wen" w:date="2017-08-28T12:50:00Z">
        <w:r w:rsidRPr="004F0D73" w:rsidDel="006F300E">
          <w:rPr>
            <w:rFonts w:cstheme="minorHAnsi"/>
            <w:lang w:eastAsia="zh-CN"/>
          </w:rPr>
          <w:delText>1C</w:delText>
        </w:r>
        <w:r w:rsidRPr="004F0D73" w:rsidDel="006F300E">
          <w:rPr>
            <w:rFonts w:cstheme="minorHAnsi"/>
            <w:lang w:eastAsia="zh-CN"/>
          </w:rPr>
          <w:delText>工作组</w:delText>
        </w:r>
      </w:del>
      <w:ins w:id="78" w:author="Zhong, Wen" w:date="2017-08-28T12:50:00Z">
        <w:r w:rsidR="006F300E">
          <w:rPr>
            <w:rFonts w:cstheme="minorHAnsi" w:hint="eastAsia"/>
            <w:lang w:eastAsia="zh-CN"/>
          </w:rPr>
          <w:t>（特别是第</w:t>
        </w:r>
        <w:r w:rsidR="006F300E" w:rsidRPr="006F300E">
          <w:rPr>
            <w:rFonts w:cstheme="minorHAnsi"/>
            <w:lang w:eastAsia="zh-CN"/>
          </w:rPr>
          <w:t>1/239</w:t>
        </w:r>
        <w:r w:rsidR="006F300E">
          <w:rPr>
            <w:rFonts w:cstheme="minorHAnsi" w:hint="eastAsia"/>
            <w:lang w:eastAsia="zh-CN"/>
          </w:rPr>
          <w:t>号新课题）</w:t>
        </w:r>
      </w:ins>
      <w:r w:rsidRPr="004F0D73">
        <w:rPr>
          <w:rFonts w:cstheme="minorHAnsi"/>
          <w:lang w:eastAsia="zh-CN"/>
        </w:rPr>
        <w:t>和</w:t>
      </w:r>
      <w:r w:rsidRPr="004F0D73">
        <w:rPr>
          <w:rFonts w:cstheme="minorHAnsi"/>
          <w:lang w:val="fr-CH" w:eastAsia="zh-CN"/>
        </w:rPr>
        <w:t>ITU-T</w:t>
      </w:r>
      <w:r w:rsidRPr="004F0D73">
        <w:rPr>
          <w:rFonts w:cstheme="minorHAnsi"/>
          <w:lang w:val="fr-CH" w:eastAsia="zh-CN"/>
        </w:rPr>
        <w:t>第</w:t>
      </w:r>
      <w:r w:rsidRPr="004F0D73">
        <w:rPr>
          <w:rFonts w:cstheme="minorHAnsi"/>
          <w:lang w:val="fr-CH" w:eastAsia="zh-CN"/>
        </w:rPr>
        <w:t>5</w:t>
      </w:r>
      <w:r w:rsidRPr="004F0D73">
        <w:rPr>
          <w:rFonts w:cstheme="minorHAnsi"/>
          <w:lang w:val="fr-CH" w:eastAsia="zh-CN"/>
        </w:rPr>
        <w:t>研究组按照世界电信标准化全会第</w:t>
      </w:r>
      <w:r w:rsidRPr="004F0D73">
        <w:rPr>
          <w:rFonts w:cstheme="minorHAnsi"/>
          <w:lang w:val="fr-CH" w:eastAsia="zh-CN"/>
        </w:rPr>
        <w:t>72</w:t>
      </w:r>
      <w:r w:rsidRPr="004F0D73">
        <w:rPr>
          <w:rFonts w:cstheme="minorHAnsi"/>
          <w:lang w:val="fr-CH" w:eastAsia="zh-CN"/>
        </w:rPr>
        <w:t>号决议</w:t>
      </w:r>
      <w:r w:rsidRPr="004F0D73">
        <w:rPr>
          <w:rFonts w:cstheme="minorHAnsi"/>
          <w:lang w:val="fr-CH" w:eastAsia="zh-CN"/>
        </w:rPr>
        <w:t xml:space="preserve"> – </w:t>
      </w:r>
      <w:r w:rsidRPr="004F0D73">
        <w:rPr>
          <w:rFonts w:cstheme="minorHAnsi"/>
          <w:lang w:val="fr-CH" w:eastAsia="zh-CN"/>
        </w:rPr>
        <w:t>有关人体受电磁场影响的测量</w:t>
      </w:r>
      <w:ins w:id="79" w:author="Zhong, Wen" w:date="2017-08-28T12:51:00Z">
        <w:r w:rsidR="006F300E">
          <w:rPr>
            <w:rFonts w:cstheme="minorHAnsi" w:hint="eastAsia"/>
            <w:lang w:val="fr-CH" w:eastAsia="zh-CN"/>
          </w:rPr>
          <w:t>和评估</w:t>
        </w:r>
      </w:ins>
      <w:r w:rsidRPr="004F0D73">
        <w:rPr>
          <w:rFonts w:cstheme="minorHAnsi"/>
          <w:lang w:val="fr-CH" w:eastAsia="zh-CN"/>
        </w:rPr>
        <w:t>问题</w:t>
      </w:r>
      <w:r w:rsidRPr="004F0D73">
        <w:rPr>
          <w:rFonts w:cstheme="minorHAnsi"/>
          <w:lang w:val="fr-CH" w:eastAsia="zh-CN"/>
        </w:rPr>
        <w:t xml:space="preserve"> – </w:t>
      </w:r>
      <w:r w:rsidRPr="004F0D73">
        <w:rPr>
          <w:rFonts w:cstheme="minorHAnsi"/>
          <w:lang w:val="fr-CH" w:eastAsia="zh-CN"/>
        </w:rPr>
        <w:t>开展的工作应该由各国不同监管及通信机制的研究活动加以补充，以提高大众的</w:t>
      </w:r>
      <w:del w:id="80" w:author="Zhong, Wen" w:date="2017-08-28T12:56:00Z">
        <w:r w:rsidRPr="004F0D73" w:rsidDel="006F300E">
          <w:rPr>
            <w:rFonts w:cstheme="minorHAnsi"/>
            <w:lang w:val="fr-CH" w:eastAsia="zh-CN"/>
          </w:rPr>
          <w:delText>意识及</w:delText>
        </w:r>
      </w:del>
      <w:ins w:id="81" w:author="Zhong, Wen" w:date="2017-08-28T12:56:00Z">
        <w:r w:rsidR="004F57D7">
          <w:rPr>
            <w:rFonts w:cstheme="minorHAnsi" w:hint="eastAsia"/>
            <w:lang w:val="fr-CH" w:eastAsia="zh-CN"/>
          </w:rPr>
          <w:t>认</w:t>
        </w:r>
      </w:ins>
      <w:ins w:id="82" w:author="Zhong, Wen" w:date="2017-08-28T14:20:00Z">
        <w:r w:rsidR="004F57D7">
          <w:rPr>
            <w:rFonts w:cstheme="minorHAnsi" w:hint="eastAsia"/>
            <w:lang w:val="fr-CH" w:eastAsia="zh-CN"/>
          </w:rPr>
          <w:t>知</w:t>
        </w:r>
      </w:ins>
      <w:ins w:id="83" w:author="Zhong, Wen" w:date="2017-08-28T12:56:00Z">
        <w:r w:rsidR="006F300E">
          <w:rPr>
            <w:rFonts w:cstheme="minorHAnsi" w:hint="eastAsia"/>
            <w:lang w:val="fr-CH" w:eastAsia="zh-CN"/>
          </w:rPr>
          <w:t>和关注，</w:t>
        </w:r>
      </w:ins>
      <w:r w:rsidRPr="004F0D73">
        <w:rPr>
          <w:rFonts w:cstheme="minorHAnsi"/>
          <w:lang w:val="fr-CH" w:eastAsia="zh-CN"/>
        </w:rPr>
        <w:t>增进其对此问题的了解，并促进无线电通信系统的部署和运营。</w:t>
      </w:r>
    </w:p>
    <w:p w:rsidR="002B2B19" w:rsidRPr="001E19E9" w:rsidRDefault="00632DED" w:rsidP="002B2B19">
      <w:pPr>
        <w:pStyle w:val="Heading1"/>
        <w:rPr>
          <w:rFonts w:cstheme="minorHAnsi"/>
          <w:lang w:val="fr-CH" w:eastAsia="zh-CN"/>
        </w:rPr>
      </w:pPr>
      <w:r w:rsidRPr="001E19E9">
        <w:rPr>
          <w:rFonts w:cstheme="minorHAnsi"/>
          <w:lang w:val="fr-CH" w:eastAsia="zh-CN"/>
        </w:rPr>
        <w:t>2</w:t>
      </w:r>
      <w:r w:rsidRPr="001E19E9">
        <w:rPr>
          <w:rFonts w:cstheme="minorHAnsi"/>
          <w:lang w:val="fr-CH" w:eastAsia="zh-CN"/>
        </w:rPr>
        <w:tab/>
      </w:r>
      <w:r w:rsidRPr="001E19E9">
        <w:rPr>
          <w:rFonts w:cstheme="minorHAnsi"/>
          <w:lang w:val="fr-CH" w:eastAsia="zh-CN"/>
        </w:rPr>
        <w:t>研究课题或问题</w:t>
      </w:r>
    </w:p>
    <w:p w:rsidR="002B2B19" w:rsidRPr="004F0D73" w:rsidRDefault="00632DED" w:rsidP="002B2B19">
      <w:pPr>
        <w:ind w:firstLineChars="200" w:firstLine="480"/>
        <w:rPr>
          <w:rFonts w:cstheme="minorHAnsi"/>
          <w:lang w:val="fr-FR" w:eastAsia="zh-CN"/>
        </w:rPr>
      </w:pPr>
      <w:r w:rsidRPr="004F0D73">
        <w:rPr>
          <w:rFonts w:cstheme="minorHAnsi"/>
          <w:lang w:val="fr-FR" w:eastAsia="zh-CN"/>
        </w:rPr>
        <w:t>应对下述题目开展研究：</w:t>
      </w:r>
    </w:p>
    <w:p w:rsidR="002B2B19" w:rsidRPr="004F0D73" w:rsidRDefault="00632DED">
      <w:pPr>
        <w:pStyle w:val="enumlev1"/>
        <w:rPr>
          <w:rFonts w:cstheme="minorHAnsi"/>
          <w:lang w:val="fr-FR" w:eastAsia="zh-CN"/>
        </w:rPr>
      </w:pPr>
      <w:r w:rsidRPr="004F0D73">
        <w:rPr>
          <w:rFonts w:cstheme="minorHAnsi"/>
          <w:lang w:val="fr-FR" w:eastAsia="zh-CN"/>
        </w:rPr>
        <w:t>a)</w:t>
      </w:r>
      <w:r w:rsidRPr="004F0D73">
        <w:rPr>
          <w:rFonts w:cstheme="minorHAnsi"/>
          <w:lang w:val="fr-FR" w:eastAsia="zh-CN"/>
        </w:rPr>
        <w:tab/>
      </w:r>
      <w:r w:rsidRPr="004F0D73">
        <w:rPr>
          <w:rFonts w:cstheme="minorHAnsi"/>
          <w:lang w:val="fr-FR" w:eastAsia="zh-CN"/>
        </w:rPr>
        <w:t>编纂并分析正在研究或执行中的、与人体电磁场暴露有关的监管政策，这些政策涉及无线通信站址</w:t>
      </w:r>
      <w:del w:id="84" w:author="Zhong, Wen" w:date="2017-08-28T12:53:00Z">
        <w:r w:rsidRPr="004F0D73" w:rsidDel="006F300E">
          <w:rPr>
            <w:rFonts w:cstheme="minorHAnsi"/>
            <w:lang w:val="fr-FR" w:eastAsia="zh-CN"/>
          </w:rPr>
          <w:delText>和电力线通信系统</w:delText>
        </w:r>
      </w:del>
      <w:r w:rsidRPr="004F0D73">
        <w:rPr>
          <w:rFonts w:cstheme="minorHAnsi"/>
          <w:lang w:val="fr-FR" w:eastAsia="zh-CN"/>
        </w:rPr>
        <w:t>的安装授权。</w:t>
      </w:r>
    </w:p>
    <w:p w:rsidR="002B2B19" w:rsidRPr="004F0D73" w:rsidRDefault="00632DED">
      <w:pPr>
        <w:pStyle w:val="enumlev1"/>
        <w:rPr>
          <w:rFonts w:cstheme="minorHAnsi"/>
          <w:lang w:val="fr-FR" w:eastAsia="zh-CN"/>
        </w:rPr>
      </w:pPr>
      <w:r w:rsidRPr="004F0D73">
        <w:rPr>
          <w:rFonts w:cstheme="minorHAnsi"/>
          <w:lang w:val="fr-FR" w:eastAsia="zh-CN"/>
        </w:rPr>
        <w:t>b)</w:t>
      </w:r>
      <w:r w:rsidRPr="004F0D73">
        <w:rPr>
          <w:rFonts w:cstheme="minorHAnsi"/>
          <w:lang w:val="fr-FR" w:eastAsia="zh-CN"/>
        </w:rPr>
        <w:tab/>
      </w:r>
      <w:r w:rsidRPr="004F0D73">
        <w:rPr>
          <w:rFonts w:cstheme="minorHAnsi"/>
          <w:lang w:val="fr-FR" w:eastAsia="zh-CN"/>
        </w:rPr>
        <w:t>阐述相关战略或方法，提高大众在无线电通信系统所产生的电磁场效应方面的</w:t>
      </w:r>
      <w:del w:id="85" w:author="Zhong, Wen" w:date="2017-08-28T14:20:00Z">
        <w:r w:rsidRPr="004F0D73" w:rsidDel="004F57D7">
          <w:rPr>
            <w:rFonts w:cstheme="minorHAnsi"/>
            <w:lang w:val="fr-FR" w:eastAsia="zh-CN"/>
          </w:rPr>
          <w:delText>认识</w:delText>
        </w:r>
      </w:del>
      <w:ins w:id="86" w:author="Zhong, Wen" w:date="2017-08-28T14:20:00Z">
        <w:r w:rsidR="004F57D7">
          <w:rPr>
            <w:rFonts w:cstheme="minorHAnsi" w:hint="eastAsia"/>
            <w:lang w:val="fr-FR" w:eastAsia="zh-CN"/>
          </w:rPr>
          <w:t>认知</w:t>
        </w:r>
      </w:ins>
      <w:r w:rsidRPr="004F0D73">
        <w:rPr>
          <w:rFonts w:cstheme="minorHAnsi"/>
          <w:lang w:val="fr-FR" w:eastAsia="zh-CN"/>
        </w:rPr>
        <w:t>并增进他们对此问题的了解。</w:t>
      </w:r>
    </w:p>
    <w:p w:rsidR="002B2B19" w:rsidRDefault="00632DED" w:rsidP="002B2B19">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就此问题提出指导原则和最佳做法。</w:t>
      </w:r>
    </w:p>
    <w:p w:rsidR="00854A12" w:rsidRPr="004F0D73" w:rsidRDefault="00854A12">
      <w:pPr>
        <w:pStyle w:val="enumlev1"/>
        <w:rPr>
          <w:rFonts w:cstheme="minorHAnsi"/>
          <w:lang w:val="en-US" w:eastAsia="zh-CN"/>
        </w:rPr>
      </w:pPr>
      <w:ins w:id="87" w:author="Haim Mazar" w:date="2017-08-19T19:45:00Z">
        <w:r w:rsidRPr="00854A12">
          <w:rPr>
            <w:lang w:eastAsia="zh-CN"/>
          </w:rPr>
          <w:t>d)</w:t>
        </w:r>
        <w:r w:rsidRPr="00854A12">
          <w:rPr>
            <w:lang w:eastAsia="zh-CN"/>
          </w:rPr>
          <w:tab/>
        </w:r>
      </w:ins>
      <w:ins w:id="88" w:author="Zhong, Wen" w:date="2017-08-28T10:10:00Z">
        <w:r w:rsidR="00982C29">
          <w:rPr>
            <w:rFonts w:hint="eastAsia"/>
            <w:lang w:eastAsia="zh-CN"/>
          </w:rPr>
          <w:t>国际上（主要是</w:t>
        </w:r>
        <w:r w:rsidR="00982C29" w:rsidRPr="005527D1">
          <w:rPr>
            <w:rFonts w:hint="eastAsia"/>
            <w:lang w:eastAsia="zh-CN"/>
          </w:rPr>
          <w:t>世界卫生组织</w:t>
        </w:r>
        <w:r w:rsidR="00982C29">
          <w:rPr>
            <w:rFonts w:hint="eastAsia"/>
            <w:lang w:eastAsia="zh-CN"/>
          </w:rPr>
          <w:t>（</w:t>
        </w:r>
        <w:r w:rsidR="00982C29" w:rsidRPr="00854A12">
          <w:rPr>
            <w:lang w:eastAsia="zh-CN"/>
          </w:rPr>
          <w:t>WHO</w:t>
        </w:r>
        <w:r w:rsidR="00982C29">
          <w:rPr>
            <w:rFonts w:hint="eastAsia"/>
            <w:lang w:eastAsia="zh-CN"/>
          </w:rPr>
          <w:t>）、</w:t>
        </w:r>
        <w:r w:rsidR="00982C29" w:rsidRPr="005527D1">
          <w:rPr>
            <w:rFonts w:hint="eastAsia"/>
            <w:lang w:eastAsia="zh-CN"/>
          </w:rPr>
          <w:t>国际非电离辐射防护委员会</w:t>
        </w:r>
        <w:r w:rsidR="00982C29">
          <w:rPr>
            <w:rFonts w:hint="eastAsia"/>
            <w:lang w:eastAsia="zh-CN"/>
          </w:rPr>
          <w:t>（</w:t>
        </w:r>
        <w:r w:rsidR="00982C29" w:rsidRPr="00854A12">
          <w:rPr>
            <w:lang w:eastAsia="zh-CN"/>
          </w:rPr>
          <w:t>ICNIRP</w:t>
        </w:r>
        <w:r w:rsidR="00982C29">
          <w:rPr>
            <w:rFonts w:hint="eastAsia"/>
            <w:lang w:eastAsia="zh-CN"/>
          </w:rPr>
          <w:t>）和</w:t>
        </w:r>
        <w:r w:rsidR="00982C29" w:rsidRPr="005527D1">
          <w:rPr>
            <w:rFonts w:hint="eastAsia"/>
            <w:lang w:eastAsia="zh-CN"/>
          </w:rPr>
          <w:t>电气电子工程师学会</w:t>
        </w:r>
        <w:r w:rsidR="00982C29">
          <w:rPr>
            <w:rFonts w:hint="eastAsia"/>
            <w:lang w:eastAsia="zh-CN"/>
          </w:rPr>
          <w:t>（</w:t>
        </w:r>
        <w:r w:rsidR="00982C29" w:rsidRPr="00854A12">
          <w:rPr>
            <w:lang w:eastAsia="zh-CN"/>
          </w:rPr>
          <w:t>IEEE</w:t>
        </w:r>
        <w:r w:rsidR="00982C29">
          <w:rPr>
            <w:rFonts w:hint="eastAsia"/>
            <w:lang w:eastAsia="zh-CN"/>
          </w:rPr>
          <w:t>））开展</w:t>
        </w:r>
      </w:ins>
      <w:ins w:id="89" w:author="Zhong, Wen" w:date="2017-08-28T10:11:00Z">
        <w:r w:rsidR="00982C29">
          <w:rPr>
            <w:rFonts w:hint="eastAsia"/>
            <w:lang w:eastAsia="zh-CN"/>
          </w:rPr>
          <w:t>了哪些</w:t>
        </w:r>
      </w:ins>
      <w:ins w:id="90" w:author="Zhong, Wen" w:date="2017-08-28T10:10:00Z">
        <w:r w:rsidR="00982C29">
          <w:rPr>
            <w:rFonts w:hint="eastAsia"/>
            <w:lang w:eastAsia="zh-CN"/>
          </w:rPr>
          <w:t>活动，包括更新的暴露限值。</w:t>
        </w:r>
      </w:ins>
    </w:p>
    <w:p w:rsidR="002B2B19" w:rsidRPr="001E19E9" w:rsidRDefault="00632DED" w:rsidP="002B2B19">
      <w:pPr>
        <w:pStyle w:val="Heading1"/>
        <w:rPr>
          <w:rFonts w:cstheme="minorHAnsi"/>
          <w:lang w:val="fr-FR" w:eastAsia="zh-CN"/>
        </w:rPr>
      </w:pPr>
      <w:r w:rsidRPr="001E19E9">
        <w:rPr>
          <w:rFonts w:cstheme="minorHAnsi"/>
          <w:lang w:val="fr-FR" w:eastAsia="zh-CN"/>
        </w:rPr>
        <w:t>3</w:t>
      </w:r>
      <w:r w:rsidRPr="001E19E9">
        <w:rPr>
          <w:rFonts w:cstheme="minorHAnsi"/>
          <w:lang w:val="fr-FR" w:eastAsia="zh-CN"/>
        </w:rPr>
        <w:tab/>
      </w:r>
      <w:r w:rsidRPr="001E19E9">
        <w:rPr>
          <w:rFonts w:cstheme="minorHAnsi"/>
          <w:lang w:val="fr-FR" w:eastAsia="zh-CN"/>
        </w:rPr>
        <w:t>预期输出成果</w:t>
      </w:r>
    </w:p>
    <w:p w:rsidR="002B2B19" w:rsidRPr="004F0D73" w:rsidRDefault="00632DED" w:rsidP="002B2B19">
      <w:pPr>
        <w:pStyle w:val="enumlev1"/>
        <w:rPr>
          <w:rFonts w:cstheme="minorHAnsi"/>
          <w:lang w:val="fr-CH" w:eastAsia="zh-CN"/>
        </w:rPr>
      </w:pPr>
      <w:r w:rsidRPr="004F0D73">
        <w:rPr>
          <w:rFonts w:cstheme="minorHAnsi"/>
          <w:lang w:val="fr-CH" w:eastAsia="zh-CN"/>
        </w:rPr>
        <w:t>a)</w:t>
      </w:r>
      <w:r w:rsidRPr="004F0D73">
        <w:rPr>
          <w:rFonts w:cstheme="minorHAnsi"/>
          <w:lang w:val="fr-CH" w:eastAsia="zh-CN"/>
        </w:rPr>
        <w:tab/>
      </w:r>
      <w:r w:rsidRPr="004F0D73">
        <w:rPr>
          <w:rFonts w:cstheme="minorHAnsi"/>
          <w:lang w:val="fr-CH" w:eastAsia="zh-CN"/>
        </w:rPr>
        <w:t>向成员国介绍指导原则的</w:t>
      </w:r>
      <w:ins w:id="91" w:author="Zhong, Wen" w:date="2017-08-28T12:59:00Z">
        <w:r w:rsidR="00D44366">
          <w:rPr>
            <w:rFonts w:cstheme="minorHAnsi" w:hint="eastAsia"/>
            <w:lang w:val="fr-CH" w:eastAsia="zh-CN"/>
          </w:rPr>
          <w:t>新</w:t>
        </w:r>
      </w:ins>
      <w:r w:rsidRPr="004F0D73">
        <w:rPr>
          <w:rFonts w:cstheme="minorHAnsi"/>
          <w:lang w:val="fr-CH" w:eastAsia="zh-CN"/>
        </w:rPr>
        <w:t>报告，以帮助成员国解决监管机构面临的类似问题。</w:t>
      </w:r>
    </w:p>
    <w:p w:rsidR="002B2B19" w:rsidRPr="004F0D73" w:rsidRDefault="00632DED">
      <w:pPr>
        <w:pStyle w:val="enumlev1"/>
        <w:tabs>
          <w:tab w:val="clear" w:pos="794"/>
        </w:tabs>
        <w:rPr>
          <w:rFonts w:cstheme="minorHAnsi"/>
          <w:lang w:val="fr-CH" w:eastAsia="zh-CN"/>
        </w:rPr>
      </w:pPr>
      <w:r w:rsidRPr="004F0D73">
        <w:rPr>
          <w:rFonts w:cstheme="minorHAnsi"/>
          <w:lang w:val="fr-CH" w:eastAsia="zh-CN"/>
        </w:rPr>
        <w:t>b)</w:t>
      </w:r>
      <w:r w:rsidRPr="004F0D73">
        <w:rPr>
          <w:rFonts w:cstheme="minorHAnsi"/>
          <w:lang w:val="fr-CH" w:eastAsia="zh-CN"/>
        </w:rPr>
        <w:tab/>
      </w:r>
      <w:r w:rsidRPr="004F0D73">
        <w:rPr>
          <w:rFonts w:cstheme="minorHAnsi"/>
          <w:lang w:val="fr-CH" w:eastAsia="zh-CN"/>
        </w:rPr>
        <w:t>该报告将在提高大众</w:t>
      </w:r>
      <w:del w:id="92" w:author="Zhong, Wen" w:date="2017-08-28T12:59:00Z">
        <w:r w:rsidRPr="004F0D73" w:rsidDel="00D44366">
          <w:rPr>
            <w:rFonts w:cstheme="minorHAnsi"/>
            <w:lang w:val="fr-CH" w:eastAsia="zh-CN"/>
          </w:rPr>
          <w:delText>意识</w:delText>
        </w:r>
      </w:del>
      <w:ins w:id="93" w:author="Zhong, Wen" w:date="2017-08-28T12:59:00Z">
        <w:r w:rsidR="00D44366">
          <w:rPr>
            <w:rFonts w:cstheme="minorHAnsi" w:hint="eastAsia"/>
            <w:lang w:val="fr-CH" w:eastAsia="zh-CN"/>
          </w:rPr>
          <w:t>认</w:t>
        </w:r>
      </w:ins>
      <w:ins w:id="94" w:author="Zhong, Wen" w:date="2017-08-28T14:21:00Z">
        <w:r w:rsidR="00B4769B">
          <w:rPr>
            <w:rFonts w:cstheme="minorHAnsi" w:hint="eastAsia"/>
            <w:lang w:val="fr-CH" w:eastAsia="zh-CN"/>
          </w:rPr>
          <w:t>知</w:t>
        </w:r>
      </w:ins>
      <w:r w:rsidRPr="004F0D73">
        <w:rPr>
          <w:rFonts w:cstheme="minorHAnsi"/>
          <w:lang w:val="fr-CH" w:eastAsia="zh-CN"/>
        </w:rPr>
        <w:t>的方法方面向监管当局提供指导原则，同时亦将在各国相关经验的基础上附上各类最佳做法。</w:t>
      </w:r>
    </w:p>
    <w:p w:rsidR="002B2B19" w:rsidRPr="001E19E9" w:rsidRDefault="00632DED" w:rsidP="002B2B19">
      <w:pPr>
        <w:pStyle w:val="Heading1"/>
        <w:rPr>
          <w:rFonts w:cstheme="minorHAnsi"/>
          <w:lang w:val="fr-CH" w:eastAsia="zh-CN"/>
        </w:rPr>
      </w:pPr>
      <w:r w:rsidRPr="001E19E9">
        <w:rPr>
          <w:rFonts w:cstheme="minorHAnsi"/>
          <w:lang w:val="fr-CH" w:eastAsia="zh-CN"/>
        </w:rPr>
        <w:lastRenderedPageBreak/>
        <w:t>4</w:t>
      </w:r>
      <w:r w:rsidRPr="001E19E9">
        <w:rPr>
          <w:rFonts w:cstheme="minorHAnsi"/>
          <w:lang w:val="fr-CH" w:eastAsia="zh-CN"/>
        </w:rPr>
        <w:tab/>
      </w:r>
      <w:r w:rsidRPr="001E19E9">
        <w:rPr>
          <w:rFonts w:cstheme="minorHAnsi"/>
          <w:lang w:val="fr-CH" w:eastAsia="zh-CN"/>
        </w:rPr>
        <w:t>时间安排</w:t>
      </w:r>
    </w:p>
    <w:p w:rsidR="002B2B19" w:rsidRPr="004F0D73" w:rsidRDefault="00632DED">
      <w:pPr>
        <w:ind w:firstLineChars="200" w:firstLine="480"/>
        <w:rPr>
          <w:rFonts w:cstheme="minorHAnsi"/>
          <w:lang w:val="fr-CH" w:eastAsia="zh-CN"/>
        </w:rPr>
      </w:pPr>
      <w:r w:rsidRPr="004F0D73">
        <w:rPr>
          <w:rFonts w:cstheme="minorHAnsi"/>
          <w:lang w:val="fr-CH" w:eastAsia="zh-CN"/>
        </w:rPr>
        <w:t>应在</w:t>
      </w:r>
      <w:del w:id="95" w:author="Zhong, Wen" w:date="2017-08-28T12:59:00Z">
        <w:r w:rsidRPr="004F0D73" w:rsidDel="00D44366">
          <w:rPr>
            <w:rFonts w:cstheme="minorHAnsi"/>
            <w:lang w:val="fr-CH" w:eastAsia="zh-CN"/>
          </w:rPr>
          <w:delText>2015</w:delText>
        </w:r>
      </w:del>
      <w:ins w:id="96" w:author="Zhong, Wen" w:date="2017-08-28T13:00:00Z">
        <w:r w:rsidR="00D44366" w:rsidRPr="002D492B">
          <w:rPr>
            <w:lang w:eastAsia="zh-CN"/>
          </w:rPr>
          <w:t>201</w:t>
        </w:r>
        <w:r w:rsidR="00D44366">
          <w:rPr>
            <w:lang w:eastAsia="zh-CN"/>
          </w:rPr>
          <w:t>9</w:t>
        </w:r>
      </w:ins>
      <w:r w:rsidRPr="004F0D73">
        <w:rPr>
          <w:rFonts w:cstheme="minorHAnsi"/>
          <w:lang w:val="fr-CH" w:eastAsia="zh-CN"/>
        </w:rPr>
        <w:t>年向研究组提交一份临时报告。建议该项研究于</w:t>
      </w:r>
      <w:del w:id="97" w:author="Zhong, Wen" w:date="2017-08-28T13:00:00Z">
        <w:r w:rsidRPr="004F0D73" w:rsidDel="00D44366">
          <w:rPr>
            <w:rFonts w:cstheme="minorHAnsi"/>
            <w:lang w:val="fr-CH" w:eastAsia="zh-CN"/>
          </w:rPr>
          <w:delText>2017</w:delText>
        </w:r>
      </w:del>
      <w:ins w:id="98" w:author="Zhong, Wen" w:date="2017-08-28T13:00:00Z">
        <w:r w:rsidR="00D44366" w:rsidRPr="002D492B">
          <w:rPr>
            <w:lang w:eastAsia="zh-CN"/>
          </w:rPr>
          <w:t>20</w:t>
        </w:r>
        <w:r w:rsidR="00D44366">
          <w:rPr>
            <w:lang w:eastAsia="zh-CN"/>
          </w:rPr>
          <w:t>21</w:t>
        </w:r>
      </w:ins>
      <w:r w:rsidRPr="004F0D73">
        <w:rPr>
          <w:rFonts w:cstheme="minorHAnsi"/>
          <w:lang w:val="fr-CH" w:eastAsia="zh-CN"/>
        </w:rPr>
        <w:t>年完成，届时需提交一份含有指导原则的最后报告。</w:t>
      </w:r>
    </w:p>
    <w:p w:rsidR="002B2B19" w:rsidRPr="001E19E9" w:rsidRDefault="00632DED" w:rsidP="002B2B19">
      <w:pPr>
        <w:pStyle w:val="Heading1"/>
        <w:rPr>
          <w:rFonts w:cstheme="minorHAnsi"/>
          <w:lang w:val="fr-FR" w:eastAsia="zh-CN"/>
        </w:rPr>
      </w:pPr>
      <w:r w:rsidRPr="001E19E9">
        <w:rPr>
          <w:rFonts w:cstheme="minorHAnsi"/>
          <w:lang w:val="fr-FR" w:eastAsia="zh-CN"/>
        </w:rPr>
        <w:t>5</w:t>
      </w:r>
      <w:r w:rsidRPr="001E19E9">
        <w:rPr>
          <w:rFonts w:cstheme="minorHAnsi"/>
          <w:lang w:val="fr-FR" w:eastAsia="zh-CN"/>
        </w:rPr>
        <w:tab/>
      </w:r>
      <w:r w:rsidRPr="001E19E9">
        <w:rPr>
          <w:rFonts w:cstheme="minorHAnsi"/>
          <w:lang w:val="fr-FR" w:eastAsia="zh-CN"/>
        </w:rPr>
        <w:t>建议方</w:t>
      </w:r>
      <w:r w:rsidRPr="001E19E9">
        <w:rPr>
          <w:rFonts w:cstheme="minorHAnsi"/>
          <w:lang w:val="fr-FR" w:eastAsia="zh-CN"/>
        </w:rPr>
        <w:t>/</w:t>
      </w:r>
      <w:r w:rsidRPr="001E19E9">
        <w:rPr>
          <w:rFonts w:cstheme="minorHAnsi"/>
          <w:lang w:val="fr-FR" w:eastAsia="zh-CN"/>
        </w:rPr>
        <w:t>发起方</w:t>
      </w:r>
    </w:p>
    <w:p w:rsidR="002B2B19" w:rsidRPr="00852355" w:rsidRDefault="00D44366">
      <w:pPr>
        <w:ind w:firstLineChars="200" w:firstLine="480"/>
        <w:rPr>
          <w:rFonts w:cstheme="minorHAnsi"/>
          <w:lang w:val="fr-FR" w:eastAsia="zh-CN"/>
        </w:rPr>
      </w:pPr>
      <w:ins w:id="99" w:author="Zhong, Wen" w:date="2017-08-28T13:00:00Z">
        <w:r>
          <w:rPr>
            <w:rFonts w:cstheme="minorHAnsi" w:hint="eastAsia"/>
            <w:lang w:val="fr-FR" w:eastAsia="zh-CN"/>
          </w:rPr>
          <w:t>国际电联</w:t>
        </w:r>
      </w:ins>
      <w:r w:rsidR="00632DED" w:rsidRPr="004F0D73">
        <w:rPr>
          <w:rFonts w:cstheme="minorHAnsi"/>
          <w:lang w:val="fr-FR" w:eastAsia="zh-CN"/>
        </w:rPr>
        <w:t>成员</w:t>
      </w:r>
      <w:del w:id="100" w:author="Zhong, Wen" w:date="2017-08-28T13:00:00Z">
        <w:r w:rsidR="00632DED" w:rsidRPr="004F0D73" w:rsidDel="00D44366">
          <w:rPr>
            <w:rFonts w:cstheme="minorHAnsi"/>
            <w:lang w:val="fr-FR" w:eastAsia="zh-CN"/>
          </w:rPr>
          <w:delText>国</w:delText>
        </w:r>
      </w:del>
      <w:r w:rsidR="00632DED" w:rsidRPr="004F0D73">
        <w:rPr>
          <w:rFonts w:cstheme="minorHAnsi"/>
          <w:lang w:val="fr-FR" w:eastAsia="zh-CN"/>
        </w:rPr>
        <w:t>。</w:t>
      </w:r>
    </w:p>
    <w:p w:rsidR="002B2B19" w:rsidRPr="001E19E9" w:rsidRDefault="00632DED" w:rsidP="002B2B19">
      <w:pPr>
        <w:pStyle w:val="Heading1"/>
        <w:keepNext w:val="0"/>
        <w:keepLines w:val="0"/>
        <w:rPr>
          <w:rFonts w:cstheme="minorHAnsi"/>
          <w:lang w:val="fr-FR" w:eastAsia="zh-CN"/>
        </w:rPr>
      </w:pPr>
      <w:r w:rsidRPr="001E19E9">
        <w:rPr>
          <w:rFonts w:cstheme="minorHAnsi"/>
          <w:lang w:val="fr-FR" w:eastAsia="zh-CN"/>
        </w:rPr>
        <w:t>6</w:t>
      </w:r>
      <w:r w:rsidRPr="001E19E9">
        <w:rPr>
          <w:rFonts w:cstheme="minorHAnsi"/>
          <w:lang w:val="fr-FR" w:eastAsia="zh-CN"/>
        </w:rPr>
        <w:tab/>
      </w:r>
      <w:r w:rsidRPr="001E19E9">
        <w:rPr>
          <w:rFonts w:cstheme="minorHAnsi"/>
          <w:lang w:val="fr-FR" w:eastAsia="zh-CN"/>
        </w:rPr>
        <w:t>输入文件来源</w:t>
      </w:r>
    </w:p>
    <w:p w:rsidR="002B2B19" w:rsidRPr="004F0D73" w:rsidRDefault="00632DED" w:rsidP="00982C2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成员国、部门成员</w:t>
      </w:r>
      <w:ins w:id="101" w:author="Zhong, Wen" w:date="2017-08-28T10:11:00Z">
        <w:r w:rsidR="00982C29">
          <w:rPr>
            <w:rFonts w:cstheme="minorHAnsi" w:hint="eastAsia"/>
            <w:lang w:eastAsia="zh-CN"/>
          </w:rPr>
          <w:t>和学术成员</w:t>
        </w:r>
      </w:ins>
      <w:r w:rsidRPr="004F0D73">
        <w:rPr>
          <w:rFonts w:cstheme="minorHAnsi"/>
          <w:lang w:eastAsia="zh-CN"/>
        </w:rPr>
        <w:t>；</w:t>
      </w:r>
    </w:p>
    <w:p w:rsidR="002B2B19" w:rsidRPr="004F0D73" w:rsidRDefault="00632DED"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区域性组织；</w:t>
      </w:r>
    </w:p>
    <w:p w:rsidR="002B2B19" w:rsidRPr="004F0D73" w:rsidRDefault="00632DED"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国际电联各部门；</w:t>
      </w:r>
    </w:p>
    <w:p w:rsidR="002B2B19" w:rsidRPr="004F0D73" w:rsidRDefault="00632DED" w:rsidP="00854A1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世界卫生组织</w:t>
      </w:r>
      <w:ins w:id="102" w:author="Zheng, Bingyue" w:date="2017-08-24T16:43:00Z">
        <w:r w:rsidR="00854A12">
          <w:rPr>
            <w:lang w:eastAsia="zh-CN"/>
          </w:rPr>
          <w:t>（</w:t>
        </w:r>
        <w:r w:rsidR="00854A12" w:rsidRPr="00854A12">
          <w:rPr>
            <w:lang w:eastAsia="zh-CN"/>
          </w:rPr>
          <w:t>WHO</w:t>
        </w:r>
        <w:r w:rsidR="00854A12">
          <w:rPr>
            <w:lang w:eastAsia="zh-CN"/>
          </w:rPr>
          <w:t>）</w:t>
        </w:r>
      </w:ins>
      <w:r w:rsidRPr="004F0D73">
        <w:rPr>
          <w:rFonts w:cstheme="minorHAnsi"/>
          <w:lang w:eastAsia="zh-CN"/>
        </w:rPr>
        <w:t>；</w:t>
      </w:r>
    </w:p>
    <w:p w:rsidR="002B2B19" w:rsidRPr="004F0D73" w:rsidRDefault="00632DED"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国际非电离辐射保护委员会</w:t>
      </w:r>
      <w:r w:rsidR="00854A12">
        <w:rPr>
          <w:rFonts w:cstheme="minorHAnsi"/>
          <w:lang w:eastAsia="zh-CN"/>
        </w:rPr>
        <w:t>（</w:t>
      </w:r>
      <w:r w:rsidRPr="004F0D73">
        <w:rPr>
          <w:rFonts w:cstheme="minorHAnsi"/>
          <w:lang w:eastAsia="zh-CN"/>
        </w:rPr>
        <w:t>ICNIRP</w:t>
      </w:r>
      <w:r w:rsidR="00854A12">
        <w:rPr>
          <w:rFonts w:cstheme="minorHAnsi"/>
          <w:lang w:eastAsia="zh-CN"/>
        </w:rPr>
        <w:t>）</w:t>
      </w:r>
      <w:r w:rsidRPr="004F0D73">
        <w:rPr>
          <w:rFonts w:cstheme="minorHAnsi"/>
          <w:lang w:eastAsia="zh-CN"/>
        </w:rPr>
        <w:t>；</w:t>
      </w:r>
    </w:p>
    <w:p w:rsidR="002B2B19" w:rsidRPr="004F0D73" w:rsidRDefault="00632DED"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电气和电子工程师学会</w:t>
      </w:r>
      <w:r w:rsidR="00854A12">
        <w:rPr>
          <w:rFonts w:cstheme="minorHAnsi"/>
          <w:lang w:eastAsia="zh-CN"/>
        </w:rPr>
        <w:t>（</w:t>
      </w:r>
      <w:r w:rsidRPr="004F0D73">
        <w:rPr>
          <w:rFonts w:cstheme="minorHAnsi"/>
          <w:lang w:eastAsia="zh-CN"/>
        </w:rPr>
        <w:t>IEEE</w:t>
      </w:r>
      <w:r w:rsidR="00854A12">
        <w:rPr>
          <w:rFonts w:cstheme="minorHAnsi"/>
          <w:lang w:eastAsia="zh-CN"/>
        </w:rPr>
        <w:t>）</w:t>
      </w:r>
      <w:r w:rsidRPr="004F0D73">
        <w:rPr>
          <w:rFonts w:cstheme="minorHAnsi"/>
          <w:lang w:eastAsia="zh-CN"/>
        </w:rPr>
        <w:t>；</w:t>
      </w:r>
    </w:p>
    <w:p w:rsidR="002B2B19" w:rsidRPr="004F0D73" w:rsidRDefault="00632DED"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电信发展局牵头人。</w:t>
      </w:r>
    </w:p>
    <w:p w:rsidR="002B2B19" w:rsidRPr="001E19E9" w:rsidRDefault="00632DED" w:rsidP="002B2B19">
      <w:pPr>
        <w:pStyle w:val="Heading1"/>
        <w:spacing w:after="120"/>
        <w:rPr>
          <w:rFonts w:cstheme="minorHAnsi"/>
          <w:lang w:val="fr-FR" w:eastAsia="zh-CN"/>
        </w:rPr>
      </w:pPr>
      <w:r w:rsidRPr="001E19E9">
        <w:rPr>
          <w:rFonts w:cstheme="minorHAnsi"/>
          <w:lang w:val="fr-FR" w:eastAsia="zh-CN"/>
        </w:rPr>
        <w:t>7</w:t>
      </w:r>
      <w:r w:rsidRPr="001E19E9">
        <w:rPr>
          <w:rFonts w:cstheme="minorHAnsi"/>
          <w:lang w:val="fr-FR" w:eastAsia="zh-CN"/>
        </w:rPr>
        <w:tab/>
      </w:r>
      <w:r w:rsidRPr="001E19E9">
        <w:rPr>
          <w:rFonts w:cstheme="minorHAnsi"/>
          <w:lang w:val="fr-FR" w:eastAsia="zh-CN"/>
        </w:rPr>
        <w:t>目标对象</w:t>
      </w:r>
    </w:p>
    <w:p w:rsidR="002B2B19" w:rsidRPr="0056406F" w:rsidRDefault="00632DED" w:rsidP="0056406F">
      <w:pPr>
        <w:pStyle w:val="Headingb"/>
        <w:rPr>
          <w:rFonts w:cstheme="minorHAnsi"/>
          <w:lang w:eastAsia="zh-CN"/>
        </w:rPr>
      </w:pPr>
      <w:r w:rsidRPr="0056406F">
        <w:rPr>
          <w:rFonts w:cstheme="minorHAnsi"/>
          <w:lang w:eastAsia="zh-CN"/>
        </w:rPr>
        <w:t>a</w:t>
      </w:r>
      <w:r w:rsidR="00622A3D">
        <w:rPr>
          <w:rFonts w:cstheme="minorHAnsi" w:hint="eastAsia"/>
          <w:lang w:eastAsia="zh-CN"/>
        </w:rPr>
        <w:t>)</w:t>
      </w:r>
      <w:r w:rsidRPr="0056406F">
        <w:rPr>
          <w:rFonts w:cstheme="minorHAnsi"/>
          <w:lang w:eastAsia="zh-CN"/>
        </w:rPr>
        <w:tab/>
      </w:r>
      <w:r w:rsidRPr="0056406F">
        <w:rPr>
          <w:rFonts w:cstheme="minorHAnsi"/>
          <w:lang w:eastAsia="zh-CN"/>
        </w:rPr>
        <w:t>目标对象</w:t>
      </w:r>
      <w:r w:rsidRPr="0056406F">
        <w:rPr>
          <w:rFonts w:cstheme="minorHAnsi"/>
          <w:lang w:eastAsia="zh-CN"/>
        </w:rPr>
        <w:t xml:space="preserve"> – </w:t>
      </w:r>
      <w:r w:rsidRPr="0056406F">
        <w:rPr>
          <w:rFonts w:cstheme="minorHAnsi"/>
          <w:lang w:eastAsia="zh-CN"/>
        </w:rPr>
        <w:t>谁具体使用该输入？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9"/>
        <w:gridCol w:w="2801"/>
        <w:gridCol w:w="2521"/>
      </w:tblGrid>
      <w:tr w:rsidR="002B2B19" w:rsidRPr="0008651C" w:rsidTr="00CC6170">
        <w:trPr>
          <w:trHeight w:val="625"/>
        </w:trPr>
        <w:tc>
          <w:tcPr>
            <w:tcW w:w="4169" w:type="dxa"/>
          </w:tcPr>
          <w:p w:rsidR="002B2B19" w:rsidRPr="00852355" w:rsidRDefault="00632DED" w:rsidP="00CC6170">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目标对象</w:t>
            </w:r>
          </w:p>
        </w:tc>
        <w:tc>
          <w:tcPr>
            <w:tcW w:w="2801" w:type="dxa"/>
          </w:tcPr>
          <w:p w:rsidR="002B2B19" w:rsidRPr="00852355" w:rsidRDefault="00632DED" w:rsidP="00CC6170">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发达国家</w:t>
            </w:r>
          </w:p>
        </w:tc>
        <w:tc>
          <w:tcPr>
            <w:tcW w:w="2521" w:type="dxa"/>
          </w:tcPr>
          <w:p w:rsidR="002B2B19" w:rsidRPr="00852355" w:rsidRDefault="00632DED" w:rsidP="00CC6170">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发展中国家</w:t>
            </w:r>
            <w:r w:rsidRPr="00852355">
              <w:rPr>
                <w:rStyle w:val="FootnoteReference"/>
                <w:rFonts w:eastAsia="Times New Roman"/>
                <w:sz w:val="18"/>
              </w:rPr>
              <w:footnoteReference w:customMarkFollows="1" w:id="2"/>
              <w:t>1</w:t>
            </w:r>
          </w:p>
        </w:tc>
      </w:tr>
      <w:tr w:rsidR="002B2B19" w:rsidRPr="0008651C" w:rsidTr="00CC6170">
        <w:trPr>
          <w:trHeight w:val="464"/>
        </w:trPr>
        <w:tc>
          <w:tcPr>
            <w:tcW w:w="4169" w:type="dxa"/>
          </w:tcPr>
          <w:p w:rsidR="002B2B19" w:rsidRPr="00852355" w:rsidRDefault="00632DED" w:rsidP="00CC6170">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电信</w:t>
            </w:r>
            <w:r w:rsidRPr="00852355">
              <w:rPr>
                <w:rFonts w:cstheme="minorHAnsi"/>
                <w:szCs w:val="22"/>
                <w:lang w:val="fr-FR" w:eastAsia="zh-CN"/>
              </w:rPr>
              <w:t>/ICT</w:t>
            </w:r>
            <w:r w:rsidRPr="00852355">
              <w:rPr>
                <w:rFonts w:cstheme="minorHAnsi"/>
                <w:szCs w:val="22"/>
                <w:lang w:val="fr-FR" w:eastAsia="zh-CN"/>
              </w:rPr>
              <w:t>政策制定机构、</w:t>
            </w:r>
            <w:r w:rsidRPr="00852355">
              <w:rPr>
                <w:rFonts w:cstheme="minorHAnsi" w:hint="eastAsia"/>
                <w:szCs w:val="22"/>
                <w:lang w:val="fr-FR" w:eastAsia="zh-CN"/>
              </w:rPr>
              <w:br/>
            </w:r>
            <w:r w:rsidRPr="00852355">
              <w:rPr>
                <w:rFonts w:cstheme="minorHAnsi"/>
                <w:szCs w:val="22"/>
                <w:lang w:val="fr-FR" w:eastAsia="zh-CN"/>
              </w:rPr>
              <w:t>地方主管当局</w:t>
            </w:r>
          </w:p>
        </w:tc>
        <w:tc>
          <w:tcPr>
            <w:tcW w:w="280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2B2B19" w:rsidRPr="0008651C" w:rsidTr="003340EA">
        <w:trPr>
          <w:trHeight w:val="635"/>
        </w:trPr>
        <w:tc>
          <w:tcPr>
            <w:tcW w:w="4169" w:type="dxa"/>
          </w:tcPr>
          <w:p w:rsidR="002B2B19" w:rsidRPr="00852355" w:rsidRDefault="00632DED" w:rsidP="00CC6170">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电信</w:t>
            </w:r>
            <w:r w:rsidRPr="00852355">
              <w:rPr>
                <w:rFonts w:cstheme="minorHAnsi"/>
                <w:szCs w:val="22"/>
                <w:lang w:val="fr-FR" w:eastAsia="zh-CN"/>
              </w:rPr>
              <w:t>/ICT</w:t>
            </w:r>
            <w:r w:rsidRPr="00852355">
              <w:rPr>
                <w:rFonts w:cstheme="minorHAnsi"/>
                <w:szCs w:val="22"/>
                <w:lang w:val="fr-FR" w:eastAsia="zh-CN"/>
              </w:rPr>
              <w:t>监管部门</w:t>
            </w:r>
          </w:p>
        </w:tc>
        <w:tc>
          <w:tcPr>
            <w:tcW w:w="280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2B2B19" w:rsidRPr="0008651C" w:rsidTr="003340EA">
        <w:trPr>
          <w:trHeight w:val="559"/>
        </w:trPr>
        <w:tc>
          <w:tcPr>
            <w:tcW w:w="4169" w:type="dxa"/>
          </w:tcPr>
          <w:p w:rsidR="002B2B19" w:rsidRPr="00852355" w:rsidRDefault="00632DED" w:rsidP="00CC6170">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服务提供商</w:t>
            </w:r>
            <w:r w:rsidRPr="00852355">
              <w:rPr>
                <w:rFonts w:cstheme="minorHAnsi"/>
                <w:szCs w:val="22"/>
                <w:lang w:val="fr-FR" w:eastAsia="zh-CN"/>
              </w:rPr>
              <w:t>/</w:t>
            </w:r>
            <w:r w:rsidRPr="00852355">
              <w:rPr>
                <w:rFonts w:cstheme="minorHAnsi"/>
                <w:szCs w:val="22"/>
                <w:lang w:val="fr-FR" w:eastAsia="zh-CN"/>
              </w:rPr>
              <w:t>运营商</w:t>
            </w:r>
          </w:p>
        </w:tc>
        <w:tc>
          <w:tcPr>
            <w:tcW w:w="280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2B2B19" w:rsidRPr="0008651C" w:rsidTr="003340EA">
        <w:trPr>
          <w:trHeight w:val="695"/>
        </w:trPr>
        <w:tc>
          <w:tcPr>
            <w:tcW w:w="4169" w:type="dxa"/>
          </w:tcPr>
          <w:p w:rsidR="002B2B19" w:rsidRPr="00852355" w:rsidRDefault="00632DED" w:rsidP="00CC6170">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建筑公司</w:t>
            </w:r>
            <w:r w:rsidRPr="00852355">
              <w:rPr>
                <w:rFonts w:cstheme="minorHAnsi"/>
                <w:szCs w:val="22"/>
                <w:lang w:val="fr-FR" w:eastAsia="zh-CN"/>
              </w:rPr>
              <w:t>/</w:t>
            </w:r>
            <w:r w:rsidRPr="00852355">
              <w:rPr>
                <w:rFonts w:cstheme="minorHAnsi"/>
                <w:szCs w:val="22"/>
                <w:lang w:val="fr-FR" w:eastAsia="zh-CN"/>
              </w:rPr>
              <w:t>设备提供商</w:t>
            </w:r>
          </w:p>
        </w:tc>
        <w:tc>
          <w:tcPr>
            <w:tcW w:w="280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2B2B19" w:rsidRPr="00852355" w:rsidRDefault="00632DED" w:rsidP="00CC6170">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bl>
    <w:p w:rsidR="002B2B19" w:rsidRPr="0056406F" w:rsidRDefault="00632DED" w:rsidP="0056406F">
      <w:pPr>
        <w:pStyle w:val="Headingb"/>
        <w:rPr>
          <w:rFonts w:cstheme="minorHAnsi"/>
          <w:lang w:eastAsia="zh-CN"/>
        </w:rPr>
      </w:pPr>
      <w:r w:rsidRPr="0056406F">
        <w:rPr>
          <w:rFonts w:cstheme="minorHAnsi"/>
          <w:lang w:eastAsia="zh-CN"/>
        </w:rPr>
        <w:t>b</w:t>
      </w:r>
      <w:r w:rsidR="00622A3D">
        <w:rPr>
          <w:rFonts w:cstheme="minorHAnsi" w:hint="eastAsia"/>
          <w:lang w:eastAsia="zh-CN"/>
        </w:rPr>
        <w:t>)</w:t>
      </w:r>
      <w:r w:rsidRPr="0056406F">
        <w:rPr>
          <w:rFonts w:cstheme="minorHAnsi"/>
          <w:lang w:eastAsia="zh-CN"/>
        </w:rPr>
        <w:tab/>
      </w:r>
      <w:r w:rsidRPr="0056406F">
        <w:rPr>
          <w:rFonts w:cstheme="minorHAnsi"/>
          <w:lang w:eastAsia="zh-CN"/>
        </w:rPr>
        <w:t>建议的成果实施方法</w:t>
      </w:r>
    </w:p>
    <w:p w:rsidR="002B2B19" w:rsidRPr="00852355" w:rsidRDefault="00632DED" w:rsidP="00852355">
      <w:pPr>
        <w:ind w:firstLineChars="200" w:firstLine="480"/>
        <w:rPr>
          <w:rFonts w:cstheme="minorHAnsi"/>
          <w:lang w:eastAsia="zh-CN"/>
        </w:rPr>
      </w:pPr>
      <w:r w:rsidRPr="004F0D73">
        <w:rPr>
          <w:rFonts w:cstheme="minorHAnsi"/>
          <w:lang w:eastAsia="zh-CN"/>
        </w:rPr>
        <w:t>课题成果将通过</w:t>
      </w:r>
      <w:r w:rsidRPr="004F0D73">
        <w:rPr>
          <w:rFonts w:cstheme="minorHAnsi"/>
          <w:lang w:eastAsia="zh-CN"/>
        </w:rPr>
        <w:t>ITU-D</w:t>
      </w:r>
      <w:r w:rsidRPr="004F0D73">
        <w:rPr>
          <w:rFonts w:cstheme="minorHAnsi"/>
          <w:lang w:eastAsia="zh-CN"/>
        </w:rPr>
        <w:t>的报告或研究期中确定的方式散发，以解决所研究的课题。</w:t>
      </w:r>
    </w:p>
    <w:p w:rsidR="002B2B19" w:rsidRPr="001E19E9" w:rsidRDefault="00632DED" w:rsidP="002B2B19">
      <w:pPr>
        <w:pStyle w:val="Heading1"/>
        <w:rPr>
          <w:rFonts w:cstheme="minorHAnsi"/>
          <w:lang w:val="fr-FR" w:eastAsia="zh-CN"/>
        </w:rPr>
      </w:pPr>
      <w:r w:rsidRPr="001E19E9">
        <w:rPr>
          <w:rFonts w:cstheme="minorHAnsi"/>
          <w:lang w:val="fr-FR" w:eastAsia="zh-CN"/>
        </w:rPr>
        <w:lastRenderedPageBreak/>
        <w:t>8</w:t>
      </w:r>
      <w:r w:rsidRPr="001E19E9">
        <w:rPr>
          <w:rFonts w:cstheme="minorHAnsi"/>
          <w:lang w:val="fr-FR" w:eastAsia="zh-CN"/>
        </w:rPr>
        <w:tab/>
      </w:r>
      <w:r w:rsidRPr="001E19E9">
        <w:rPr>
          <w:rFonts w:cstheme="minorHAnsi"/>
          <w:lang w:eastAsia="zh-CN"/>
        </w:rPr>
        <w:t>建议的课题或问题处理方式</w:t>
      </w:r>
    </w:p>
    <w:p w:rsidR="002B2B19" w:rsidRPr="004F0D73" w:rsidRDefault="00632DED">
      <w:pPr>
        <w:ind w:firstLineChars="200" w:firstLine="480"/>
        <w:rPr>
          <w:rFonts w:cstheme="minorHAnsi"/>
          <w:lang w:eastAsia="zh-CN"/>
        </w:rPr>
      </w:pPr>
      <w:r w:rsidRPr="004F0D73">
        <w:rPr>
          <w:rFonts w:cstheme="minorHAnsi"/>
          <w:lang w:eastAsia="zh-CN"/>
        </w:rPr>
        <w:t>与</w:t>
      </w:r>
      <w:r w:rsidRPr="004F0D73">
        <w:rPr>
          <w:rFonts w:cstheme="minorHAnsi"/>
          <w:lang w:eastAsia="zh-CN"/>
        </w:rPr>
        <w:t>ITU-D</w:t>
      </w:r>
      <w:r w:rsidRPr="004F0D73">
        <w:rPr>
          <w:rFonts w:cstheme="minorHAnsi"/>
          <w:lang w:eastAsia="zh-CN"/>
        </w:rPr>
        <w:t>项目、</w:t>
      </w:r>
      <w:r w:rsidRPr="004F0D73">
        <w:rPr>
          <w:rFonts w:cstheme="minorHAnsi"/>
          <w:lang w:eastAsia="zh-CN"/>
        </w:rPr>
        <w:t>ITU-D</w:t>
      </w:r>
      <w:r w:rsidRPr="004F0D73">
        <w:rPr>
          <w:rFonts w:cstheme="minorHAnsi"/>
          <w:lang w:eastAsia="zh-CN"/>
        </w:rPr>
        <w:t>其他相关研究课题、负责</w:t>
      </w:r>
      <w:r w:rsidRPr="004F0D73">
        <w:rPr>
          <w:rFonts w:cstheme="minorHAnsi"/>
          <w:lang w:eastAsia="zh-CN"/>
        </w:rPr>
        <w:t>ICT</w:t>
      </w:r>
      <w:r w:rsidRPr="004F0D73">
        <w:rPr>
          <w:rFonts w:cstheme="minorHAnsi"/>
          <w:lang w:eastAsia="zh-CN"/>
        </w:rPr>
        <w:t>与气候变化研究的</w:t>
      </w:r>
      <w:r w:rsidRPr="004F0D73">
        <w:rPr>
          <w:rFonts w:cstheme="minorHAnsi"/>
          <w:lang w:eastAsia="zh-CN"/>
        </w:rPr>
        <w:t>ITU-R</w:t>
      </w:r>
      <w:r w:rsidRPr="004F0D73">
        <w:rPr>
          <w:rFonts w:cstheme="minorHAnsi"/>
          <w:lang w:eastAsia="zh-CN"/>
        </w:rPr>
        <w:t>研究组以及</w:t>
      </w:r>
      <w:r w:rsidRPr="004F0D73">
        <w:rPr>
          <w:rFonts w:cstheme="minorHAnsi"/>
          <w:lang w:eastAsia="zh-CN"/>
        </w:rPr>
        <w:t>ITU-T</w:t>
      </w:r>
      <w:r w:rsidRPr="004F0D73">
        <w:rPr>
          <w:rFonts w:cstheme="minorHAnsi"/>
          <w:lang w:eastAsia="zh-CN"/>
        </w:rPr>
        <w:t>第</w:t>
      </w:r>
      <w:r w:rsidRPr="004F0D73">
        <w:rPr>
          <w:rFonts w:cstheme="minorHAnsi"/>
          <w:lang w:eastAsia="zh-CN"/>
        </w:rPr>
        <w:t>5</w:t>
      </w:r>
      <w:del w:id="103" w:author="Zhong, Wen" w:date="2017-08-28T13:00:00Z">
        <w:r w:rsidRPr="004F0D73" w:rsidDel="00D44366">
          <w:rPr>
            <w:rFonts w:cstheme="minorHAnsi"/>
            <w:lang w:eastAsia="zh-CN"/>
          </w:rPr>
          <w:delText>和第</w:delText>
        </w:r>
        <w:r w:rsidRPr="004F0D73" w:rsidDel="00D44366">
          <w:rPr>
            <w:rFonts w:cstheme="minorHAnsi"/>
            <w:lang w:eastAsia="zh-CN"/>
          </w:rPr>
          <w:delText>7</w:delText>
        </w:r>
      </w:del>
      <w:r w:rsidRPr="004F0D73">
        <w:rPr>
          <w:rFonts w:cstheme="minorHAnsi"/>
          <w:lang w:eastAsia="zh-CN"/>
        </w:rPr>
        <w:t>研究组的密切协调至关重要。</w:t>
      </w:r>
    </w:p>
    <w:p w:rsidR="002B2B19" w:rsidRPr="0056406F" w:rsidRDefault="00632DED" w:rsidP="0056406F">
      <w:pPr>
        <w:pStyle w:val="Headingb"/>
        <w:rPr>
          <w:rFonts w:cstheme="minorHAnsi"/>
          <w:lang w:eastAsia="zh-CN"/>
        </w:rPr>
      </w:pPr>
      <w:r w:rsidRPr="0056406F">
        <w:rPr>
          <w:rFonts w:cstheme="minorHAnsi"/>
          <w:lang w:eastAsia="zh-CN"/>
        </w:rPr>
        <w:t>a</w:t>
      </w:r>
      <w:r w:rsidR="001C6777">
        <w:rPr>
          <w:rFonts w:cstheme="minorHAnsi" w:hint="eastAsia"/>
          <w:lang w:eastAsia="zh-CN"/>
        </w:rPr>
        <w:t>)</w:t>
      </w:r>
      <w:r w:rsidRPr="0056406F">
        <w:rPr>
          <w:rFonts w:cstheme="minorHAnsi"/>
          <w:lang w:eastAsia="zh-CN"/>
        </w:rPr>
        <w:tab/>
      </w:r>
      <w:r w:rsidRPr="0056406F">
        <w:rPr>
          <w:rFonts w:cstheme="minorHAnsi"/>
          <w:lang w:eastAsia="zh-CN"/>
        </w:rPr>
        <w:t>如何进行？</w:t>
      </w:r>
    </w:p>
    <w:p w:rsidR="002B2B19" w:rsidRPr="004F0D73" w:rsidRDefault="00632DED" w:rsidP="002B2B19">
      <w:pPr>
        <w:pStyle w:val="enumlev1"/>
        <w:rPr>
          <w:rFonts w:cstheme="minorHAnsi"/>
          <w:lang w:eastAsia="zh-CN"/>
        </w:rPr>
      </w:pPr>
      <w:r w:rsidRPr="004F0D73">
        <w:rPr>
          <w:rFonts w:cstheme="minorHAnsi"/>
          <w:lang w:eastAsia="zh-CN"/>
        </w:rPr>
        <w:t>1</w:t>
      </w:r>
      <w:r w:rsidR="001C6777">
        <w:rPr>
          <w:rFonts w:cstheme="minorHAnsi" w:hint="eastAsia"/>
          <w:lang w:eastAsia="zh-CN"/>
        </w:rPr>
        <w:t>)</w:t>
      </w:r>
      <w:r w:rsidRPr="004F0D73">
        <w:rPr>
          <w:rFonts w:cstheme="minorHAnsi"/>
          <w:lang w:eastAsia="zh-CN"/>
        </w:rPr>
        <w:tab/>
      </w:r>
      <w:r w:rsidRPr="004F0D73">
        <w:rPr>
          <w:rFonts w:cstheme="minorHAnsi"/>
          <w:lang w:eastAsia="zh-CN"/>
        </w:rPr>
        <w:t>在研究组范围内：</w:t>
      </w:r>
    </w:p>
    <w:p w:rsidR="002B2B19" w:rsidRPr="004F0D73" w:rsidRDefault="00632DED" w:rsidP="002B2B19">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w:t>
      </w:r>
      <w:r w:rsidR="00854A12">
        <w:rPr>
          <w:rFonts w:cstheme="minorHAnsi"/>
          <w:lang w:eastAsia="zh-CN"/>
        </w:rPr>
        <w:t>（</w:t>
      </w:r>
      <w:r w:rsidRPr="004F0D73">
        <w:rPr>
          <w:rFonts w:cstheme="minorHAnsi"/>
          <w:lang w:eastAsia="zh-CN"/>
        </w:rPr>
        <w:t>多年研究期</w:t>
      </w:r>
      <w:r w:rsidR="00854A12">
        <w:rPr>
          <w:rFonts w:cstheme="minorHAnsi"/>
          <w:lang w:eastAsia="zh-CN"/>
        </w:rPr>
        <w:t>）</w:t>
      </w:r>
      <w:r w:rsidRPr="004F0D73">
        <w:rPr>
          <w:rFonts w:cstheme="minorHAnsi"/>
          <w:lang w:eastAsia="zh-CN"/>
        </w:rPr>
        <w:tab/>
      </w:r>
      <w:r w:rsidRPr="004F0D73">
        <w:rPr>
          <w:rFonts w:cstheme="minorHAnsi"/>
          <w:szCs w:val="24"/>
        </w:rPr>
        <w:sym w:font="Wingdings 2" w:char="F052"/>
      </w:r>
    </w:p>
    <w:p w:rsidR="002B2B19" w:rsidRPr="004F0D73" w:rsidRDefault="00632DED" w:rsidP="001C6777">
      <w:pPr>
        <w:pStyle w:val="enumlev1"/>
        <w:tabs>
          <w:tab w:val="left" w:pos="9072"/>
        </w:tabs>
        <w:rPr>
          <w:rFonts w:cstheme="minorHAnsi"/>
          <w:lang w:eastAsia="zh-CN"/>
        </w:rPr>
      </w:pPr>
      <w:r w:rsidRPr="004F0D73">
        <w:rPr>
          <w:rFonts w:cstheme="minorHAnsi"/>
          <w:lang w:eastAsia="zh-CN"/>
        </w:rPr>
        <w:t>2</w:t>
      </w:r>
      <w:r w:rsidR="001C6777">
        <w:rPr>
          <w:rFonts w:cstheme="minorHAnsi"/>
          <w:lang w:eastAsia="zh-CN"/>
        </w:rPr>
        <w:t>)</w:t>
      </w:r>
      <w:r w:rsidRPr="004F0D73">
        <w:rPr>
          <w:rFonts w:cstheme="minorHAnsi"/>
          <w:lang w:eastAsia="zh-CN"/>
        </w:rPr>
        <w:tab/>
      </w:r>
      <w:r w:rsidRPr="004F0D73">
        <w:rPr>
          <w:rFonts w:cstheme="minorHAnsi"/>
          <w:lang w:eastAsia="zh-CN"/>
        </w:rPr>
        <w:t>在电信发展局正常活动中：</w:t>
      </w:r>
    </w:p>
    <w:p w:rsidR="002B2B19" w:rsidRPr="004F0D73" w:rsidRDefault="00632DED" w:rsidP="002B2B19">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00430072">
        <w:rPr>
          <w:rFonts w:cstheme="minorHAnsi"/>
          <w:lang w:eastAsia="zh-CN"/>
        </w:rPr>
        <w:t>计划</w:t>
      </w:r>
      <w:r w:rsidRPr="004F0D73">
        <w:rPr>
          <w:rFonts w:cstheme="minorHAnsi"/>
          <w:lang w:eastAsia="zh-CN"/>
        </w:rPr>
        <w:tab/>
      </w:r>
      <w:r>
        <w:rPr>
          <w:rFonts w:cstheme="minorHAnsi"/>
          <w:lang w:eastAsia="zh-CN"/>
        </w:rPr>
        <w:tab/>
      </w:r>
      <w:r w:rsidRPr="004F0D73">
        <w:rPr>
          <w:rFonts w:cstheme="minorHAnsi"/>
          <w:szCs w:val="24"/>
        </w:rPr>
        <w:sym w:font="Wingdings 2" w:char="F052"/>
      </w:r>
    </w:p>
    <w:p w:rsidR="002B2B19" w:rsidRPr="004F0D73" w:rsidRDefault="00632DED" w:rsidP="002B2B19">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szCs w:val="24"/>
          <w:lang w:eastAsia="zh-CN"/>
        </w:rPr>
        <w:tab/>
      </w:r>
      <w:r w:rsidRPr="004F0D73">
        <w:rPr>
          <w:rFonts w:cstheme="minorHAnsi"/>
          <w:szCs w:val="24"/>
        </w:rPr>
        <w:sym w:font="Wingdings 2" w:char="F052"/>
      </w:r>
    </w:p>
    <w:p w:rsidR="002B2B19" w:rsidRPr="004F0D73" w:rsidRDefault="00632DED" w:rsidP="002B2B19">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2B2B19" w:rsidRPr="004F0D73" w:rsidRDefault="00632DED" w:rsidP="001C6777">
      <w:pPr>
        <w:pStyle w:val="enumlev1"/>
        <w:tabs>
          <w:tab w:val="left" w:pos="9072"/>
        </w:tabs>
        <w:rPr>
          <w:rFonts w:cstheme="minorHAnsi"/>
          <w:lang w:eastAsia="zh-CN"/>
        </w:rPr>
      </w:pPr>
      <w:r w:rsidRPr="004F0D73">
        <w:rPr>
          <w:rFonts w:cstheme="minorHAnsi"/>
          <w:lang w:eastAsia="zh-CN"/>
        </w:rPr>
        <w:t>3</w:t>
      </w:r>
      <w:r w:rsidR="001C6777">
        <w:rPr>
          <w:rFonts w:cstheme="minorHAnsi"/>
          <w:lang w:eastAsia="zh-CN"/>
        </w:rPr>
        <w:t>)</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加以说明</w:t>
      </w:r>
      <w:r w:rsidR="00854A12">
        <w:rPr>
          <w:rFonts w:cstheme="minorHAnsi"/>
          <w:lang w:eastAsia="zh-CN"/>
        </w:rPr>
        <w:t>（</w:t>
      </w:r>
      <w:r w:rsidRPr="004F0D73">
        <w:rPr>
          <w:rFonts w:cstheme="minorHAnsi"/>
          <w:lang w:eastAsia="zh-CN"/>
        </w:rPr>
        <w:t>如，在区域、其它组织范围内和</w:t>
      </w:r>
      <w:r w:rsidRPr="004F0D73">
        <w:rPr>
          <w:rFonts w:cstheme="minorHAnsi"/>
          <w:lang w:eastAsia="zh-CN"/>
        </w:rPr>
        <w:br/>
      </w:r>
      <w:r w:rsidRPr="004F0D73">
        <w:rPr>
          <w:rFonts w:cstheme="minorHAnsi"/>
          <w:lang w:eastAsia="zh-CN"/>
        </w:rPr>
        <w:t>与其它组织联合进行等</w:t>
      </w:r>
      <w:r w:rsidR="00854A12">
        <w:rPr>
          <w:rFonts w:cstheme="minorHAnsi"/>
          <w:lang w:eastAsia="zh-CN"/>
        </w:rPr>
        <w:t>）</w:t>
      </w:r>
      <w:r w:rsidRPr="004F0D73">
        <w:rPr>
          <w:rFonts w:cstheme="minorHAnsi"/>
          <w:lang w:eastAsia="zh-CN"/>
        </w:rPr>
        <w:tab/>
      </w:r>
      <w:r>
        <w:sym w:font="Wingdings 2" w:char="F0A3"/>
      </w:r>
    </w:p>
    <w:p w:rsidR="002B2B19" w:rsidRPr="0056406F" w:rsidRDefault="00632DED" w:rsidP="0056406F">
      <w:pPr>
        <w:pStyle w:val="Headingb"/>
        <w:rPr>
          <w:rFonts w:cstheme="minorHAnsi"/>
          <w:lang w:eastAsia="zh-CN"/>
        </w:rPr>
      </w:pPr>
      <w:r w:rsidRPr="0056406F">
        <w:rPr>
          <w:rFonts w:cstheme="minorHAnsi"/>
          <w:lang w:eastAsia="zh-CN"/>
        </w:rPr>
        <w:t>b</w:t>
      </w:r>
      <w:r w:rsidR="001C6777">
        <w:rPr>
          <w:rFonts w:cstheme="minorHAnsi" w:hint="eastAsia"/>
          <w:lang w:eastAsia="zh-CN"/>
        </w:rPr>
        <w:t>)</w:t>
      </w:r>
      <w:r w:rsidRPr="0056406F">
        <w:rPr>
          <w:rFonts w:cstheme="minorHAnsi"/>
          <w:lang w:eastAsia="zh-CN"/>
        </w:rPr>
        <w:tab/>
      </w:r>
      <w:r w:rsidRPr="0056406F">
        <w:rPr>
          <w:rFonts w:cstheme="minorHAnsi"/>
          <w:lang w:eastAsia="zh-CN"/>
        </w:rPr>
        <w:t>为什么？</w:t>
      </w:r>
    </w:p>
    <w:p w:rsidR="002B2B19" w:rsidRPr="004F0D73" w:rsidRDefault="00632DED" w:rsidP="002B2B19">
      <w:pPr>
        <w:ind w:firstLineChars="200" w:firstLine="480"/>
        <w:rPr>
          <w:rFonts w:cstheme="minorHAnsi"/>
          <w:lang w:val="fr-FR" w:eastAsia="zh-CN"/>
        </w:rPr>
      </w:pPr>
      <w:r w:rsidRPr="004F0D73">
        <w:rPr>
          <w:rFonts w:cstheme="minorHAnsi"/>
          <w:lang w:eastAsia="zh-CN"/>
        </w:rPr>
        <w:t>确保本研究课题不出现重复的工作和输出成果，使电信发展局、国际电联其他部门、部门成员和联合国其他机构更好地开展协作。</w:t>
      </w:r>
    </w:p>
    <w:p w:rsidR="002B2B19" w:rsidRPr="001E19E9" w:rsidRDefault="00632DED" w:rsidP="002B2B19">
      <w:pPr>
        <w:pStyle w:val="Heading1"/>
        <w:rPr>
          <w:rFonts w:cstheme="minorHAnsi"/>
          <w:lang w:eastAsia="zh-CN"/>
        </w:rPr>
      </w:pPr>
      <w:r w:rsidRPr="001E19E9">
        <w:rPr>
          <w:rFonts w:cstheme="minorHAnsi"/>
          <w:lang w:val="en-US" w:eastAsia="zh-CN"/>
        </w:rPr>
        <w:t>9</w:t>
      </w:r>
      <w:r w:rsidRPr="001E19E9">
        <w:rPr>
          <w:rFonts w:cstheme="minorHAnsi"/>
          <w:lang w:val="en-US" w:eastAsia="zh-CN"/>
        </w:rPr>
        <w:tab/>
      </w:r>
      <w:r w:rsidRPr="001E19E9">
        <w:rPr>
          <w:rFonts w:cstheme="minorHAnsi"/>
          <w:lang w:eastAsia="zh-CN"/>
        </w:rPr>
        <w:t>协调与协作</w:t>
      </w:r>
    </w:p>
    <w:p w:rsidR="002B2B19" w:rsidRPr="004F0D73" w:rsidRDefault="00632DED" w:rsidP="002B2B19">
      <w:pPr>
        <w:ind w:firstLineChars="200" w:firstLine="480"/>
        <w:rPr>
          <w:rFonts w:cstheme="minorHAnsi"/>
          <w:lang w:eastAsia="zh-CN"/>
        </w:rPr>
      </w:pPr>
      <w:r w:rsidRPr="004F0D73">
        <w:rPr>
          <w:rFonts w:cstheme="minorHAnsi"/>
          <w:lang w:eastAsia="zh-CN"/>
        </w:rPr>
        <w:t>处理这一课题的</w:t>
      </w:r>
      <w:r w:rsidRPr="004F0D73">
        <w:rPr>
          <w:rFonts w:cstheme="minorHAnsi"/>
          <w:lang w:eastAsia="zh-CN"/>
        </w:rPr>
        <w:t>ITU-D</w:t>
      </w:r>
      <w:r w:rsidRPr="004F0D73">
        <w:rPr>
          <w:rFonts w:cstheme="minorHAnsi"/>
          <w:lang w:eastAsia="zh-CN"/>
        </w:rPr>
        <w:t>研究组需要与下列方面协调：</w:t>
      </w:r>
    </w:p>
    <w:p w:rsidR="002B2B19" w:rsidRPr="004F0D73" w:rsidRDefault="00632DED" w:rsidP="002B2B19">
      <w:pPr>
        <w:pStyle w:val="enumlev1"/>
        <w:rPr>
          <w:rFonts w:cstheme="minorHAnsi"/>
          <w:lang w:eastAsia="zh-CN"/>
        </w:rPr>
      </w:pPr>
      <w:r>
        <w:rPr>
          <w:rFonts w:cstheme="minorHAnsi"/>
          <w:lang w:val="en-US" w:eastAsia="zh-CN"/>
        </w:rPr>
        <w:t>–</w:t>
      </w:r>
      <w:r w:rsidRPr="004F0D73">
        <w:rPr>
          <w:rFonts w:cstheme="minorHAnsi"/>
          <w:lang w:eastAsia="zh-CN"/>
        </w:rPr>
        <w:tab/>
        <w:t>ITU-D</w:t>
      </w:r>
      <w:r w:rsidRPr="004F0D73">
        <w:rPr>
          <w:rFonts w:cstheme="minorHAnsi"/>
          <w:lang w:eastAsia="zh-CN"/>
        </w:rPr>
        <w:t>相关课题</w:t>
      </w:r>
    </w:p>
    <w:p w:rsidR="002B2B19" w:rsidRPr="004F0D73" w:rsidRDefault="00632DED" w:rsidP="002B2B19">
      <w:pPr>
        <w:pStyle w:val="enumlev1"/>
        <w:rPr>
          <w:rFonts w:cstheme="minorHAnsi"/>
          <w:lang w:eastAsia="zh-CN"/>
        </w:rPr>
      </w:pPr>
      <w:r>
        <w:rPr>
          <w:rFonts w:cstheme="minorHAnsi"/>
          <w:lang w:val="en-US" w:eastAsia="zh-CN"/>
        </w:rPr>
        <w:t>–</w:t>
      </w:r>
      <w:r w:rsidRPr="004F0D73">
        <w:rPr>
          <w:rFonts w:cstheme="minorHAnsi"/>
          <w:lang w:eastAsia="zh-CN"/>
        </w:rPr>
        <w:tab/>
      </w:r>
      <w:r w:rsidRPr="004F0D73">
        <w:rPr>
          <w:rFonts w:cstheme="minorHAnsi"/>
          <w:lang w:eastAsia="zh-CN"/>
        </w:rPr>
        <w:t>电信发展局相关项目</w:t>
      </w:r>
    </w:p>
    <w:p w:rsidR="002B2B19" w:rsidRPr="004F0D73" w:rsidRDefault="00632DED" w:rsidP="002B2B19">
      <w:pPr>
        <w:pStyle w:val="enumlev1"/>
        <w:rPr>
          <w:rFonts w:cstheme="minorHAnsi"/>
          <w:lang w:eastAsia="zh-CN"/>
        </w:rPr>
      </w:pPr>
      <w:r>
        <w:rPr>
          <w:rFonts w:cstheme="minorHAnsi"/>
          <w:lang w:val="en-US" w:eastAsia="zh-CN"/>
        </w:rPr>
        <w:t>–</w:t>
      </w:r>
      <w:r w:rsidRPr="004F0D73">
        <w:rPr>
          <w:rFonts w:cstheme="minorHAnsi"/>
          <w:lang w:eastAsia="zh-CN"/>
        </w:rPr>
        <w:tab/>
      </w:r>
      <w:r w:rsidRPr="004F0D73">
        <w:rPr>
          <w:rFonts w:cstheme="minorHAnsi"/>
          <w:lang w:eastAsia="zh-CN"/>
        </w:rPr>
        <w:t>区域代表处</w:t>
      </w:r>
    </w:p>
    <w:p w:rsidR="002B2B19" w:rsidRPr="00852355" w:rsidRDefault="00632DED" w:rsidP="00852355">
      <w:pPr>
        <w:pStyle w:val="enumlev1"/>
        <w:rPr>
          <w:rFonts w:cstheme="minorHAnsi"/>
          <w:lang w:eastAsia="zh-CN"/>
        </w:rPr>
      </w:pPr>
      <w:r>
        <w:rPr>
          <w:rFonts w:cstheme="minorHAnsi"/>
          <w:lang w:val="en-US" w:eastAsia="zh-CN"/>
        </w:rPr>
        <w:t>–</w:t>
      </w:r>
      <w:r w:rsidRPr="004F0D73">
        <w:rPr>
          <w:rFonts w:cstheme="minorHAnsi"/>
          <w:lang w:eastAsia="zh-CN"/>
        </w:rPr>
        <w:tab/>
        <w:t>ITU-R</w:t>
      </w:r>
      <w:r w:rsidRPr="004F0D73">
        <w:rPr>
          <w:rFonts w:cstheme="minorHAnsi"/>
          <w:lang w:eastAsia="zh-CN"/>
        </w:rPr>
        <w:t>和</w:t>
      </w:r>
      <w:r w:rsidRPr="004F0D73">
        <w:rPr>
          <w:rFonts w:cstheme="minorHAnsi"/>
          <w:lang w:eastAsia="zh-CN"/>
        </w:rPr>
        <w:t>ITU-T</w:t>
      </w:r>
      <w:r w:rsidRPr="004F0D73">
        <w:rPr>
          <w:rFonts w:cstheme="minorHAnsi"/>
          <w:lang w:eastAsia="zh-CN"/>
        </w:rPr>
        <w:t>相关研究组</w:t>
      </w:r>
    </w:p>
    <w:p w:rsidR="002B2B19" w:rsidRPr="004F0D73" w:rsidRDefault="00632DED" w:rsidP="002B2B19">
      <w:pPr>
        <w:pStyle w:val="enumlev1"/>
        <w:rPr>
          <w:rFonts w:cstheme="minorHAnsi"/>
          <w:lang w:eastAsia="zh-CN"/>
        </w:rPr>
      </w:pPr>
      <w:del w:id="104" w:author="Zhong, Wen" w:date="2017-08-28T13:00:00Z">
        <w:r w:rsidDel="00D44366">
          <w:rPr>
            <w:rFonts w:cstheme="minorHAnsi"/>
            <w:lang w:val="en-US" w:eastAsia="zh-CN"/>
          </w:rPr>
          <w:delText>–</w:delText>
        </w:r>
        <w:r w:rsidRPr="004F0D73" w:rsidDel="00D44366">
          <w:rPr>
            <w:rFonts w:cstheme="minorHAnsi"/>
            <w:lang w:eastAsia="zh-CN"/>
          </w:rPr>
          <w:tab/>
        </w:r>
        <w:r w:rsidRPr="004F0D73" w:rsidDel="00D44366">
          <w:rPr>
            <w:rFonts w:cstheme="minorHAnsi"/>
            <w:lang w:eastAsia="zh-CN"/>
          </w:rPr>
          <w:delText>应急通信工作组</w:delText>
        </w:r>
        <w:r w:rsidR="00854A12" w:rsidDel="00D44366">
          <w:rPr>
            <w:rFonts w:cstheme="minorHAnsi"/>
            <w:lang w:eastAsia="zh-CN"/>
          </w:rPr>
          <w:delText>（</w:delText>
        </w:r>
        <w:r w:rsidRPr="004F0D73" w:rsidDel="00D44366">
          <w:rPr>
            <w:rFonts w:cstheme="minorHAnsi"/>
            <w:lang w:eastAsia="zh-CN"/>
          </w:rPr>
          <w:delText>WGET</w:delText>
        </w:r>
        <w:r w:rsidR="00854A12" w:rsidDel="00D44366">
          <w:rPr>
            <w:rFonts w:cstheme="minorHAnsi"/>
            <w:lang w:eastAsia="zh-CN"/>
          </w:rPr>
          <w:delText>）</w:delText>
        </w:r>
      </w:del>
    </w:p>
    <w:p w:rsidR="002B2B19" w:rsidRPr="004F0D73" w:rsidRDefault="00632DED" w:rsidP="002B2B19">
      <w:pPr>
        <w:pStyle w:val="enumlev1"/>
        <w:rPr>
          <w:rFonts w:cstheme="minorHAnsi"/>
          <w:lang w:val="fr-FR" w:eastAsia="zh-CN"/>
        </w:rPr>
      </w:pPr>
      <w:r>
        <w:rPr>
          <w:rFonts w:cstheme="minorHAnsi"/>
          <w:lang w:val="en-US" w:eastAsia="zh-CN"/>
        </w:rPr>
        <w:t>–</w:t>
      </w:r>
      <w:r w:rsidRPr="004F0D73">
        <w:rPr>
          <w:rFonts w:cstheme="minorHAnsi"/>
          <w:lang w:eastAsia="zh-CN"/>
        </w:rPr>
        <w:tab/>
      </w:r>
      <w:r w:rsidRPr="004F0D73">
        <w:rPr>
          <w:rFonts w:cstheme="minorHAnsi"/>
          <w:lang w:eastAsia="zh-CN"/>
        </w:rPr>
        <w:t>其职责范围与本课题相关的国际、区域性和科学组织。</w:t>
      </w:r>
    </w:p>
    <w:p w:rsidR="002B2B19" w:rsidRPr="001E19E9" w:rsidRDefault="00632DED" w:rsidP="002B2B19">
      <w:pPr>
        <w:pStyle w:val="Heading1"/>
        <w:rPr>
          <w:rFonts w:cstheme="minorHAnsi"/>
          <w:lang w:eastAsia="zh-CN"/>
        </w:rPr>
      </w:pPr>
      <w:r w:rsidRPr="001E19E9">
        <w:rPr>
          <w:rFonts w:cstheme="minorHAnsi"/>
          <w:lang w:eastAsia="zh-CN"/>
        </w:rPr>
        <w:t>10</w:t>
      </w:r>
      <w:r w:rsidRPr="001E19E9">
        <w:rPr>
          <w:rFonts w:cstheme="minorHAnsi"/>
          <w:lang w:eastAsia="zh-CN"/>
        </w:rPr>
        <w:tab/>
      </w:r>
      <w:r w:rsidRPr="001E19E9">
        <w:rPr>
          <w:rFonts w:cstheme="minorHAnsi"/>
          <w:lang w:eastAsia="zh-CN"/>
        </w:rPr>
        <w:t>与电信发展局项目的联系</w:t>
      </w:r>
    </w:p>
    <w:p w:rsidR="002B2B19" w:rsidRPr="004F0D73" w:rsidRDefault="00632DED" w:rsidP="002B2B19">
      <w:pPr>
        <w:pStyle w:val="NormalCH"/>
        <w:ind w:firstLine="480"/>
        <w:rPr>
          <w:rFonts w:cstheme="minorHAnsi"/>
          <w:lang w:eastAsia="zh-CN"/>
        </w:rPr>
      </w:pPr>
      <w:r w:rsidRPr="004F0D73">
        <w:rPr>
          <w:rFonts w:cstheme="minorHAnsi"/>
          <w:lang w:eastAsia="zh-CN"/>
        </w:rPr>
        <w:t>部门目标</w:t>
      </w:r>
      <w:r w:rsidRPr="004F0D73">
        <w:rPr>
          <w:rFonts w:cstheme="minorHAnsi"/>
          <w:lang w:eastAsia="zh-CN"/>
        </w:rPr>
        <w:t>5</w:t>
      </w:r>
      <w:r w:rsidRPr="004F0D73">
        <w:rPr>
          <w:rFonts w:cstheme="minorHAnsi"/>
          <w:lang w:eastAsia="zh-CN"/>
        </w:rPr>
        <w:t>，输出成果</w:t>
      </w:r>
      <w:r w:rsidRPr="004F0D73">
        <w:rPr>
          <w:rFonts w:cstheme="minorHAnsi"/>
          <w:lang w:eastAsia="zh-CN"/>
        </w:rPr>
        <w:t>5.1</w:t>
      </w:r>
      <w:r w:rsidRPr="004F0D73">
        <w:rPr>
          <w:rFonts w:cstheme="minorHAnsi"/>
          <w:lang w:eastAsia="zh-CN"/>
        </w:rPr>
        <w:t>。</w:t>
      </w:r>
    </w:p>
    <w:p w:rsidR="002B2B19" w:rsidRPr="001E19E9" w:rsidRDefault="00632DED" w:rsidP="002B2B19">
      <w:pPr>
        <w:pStyle w:val="Heading1"/>
        <w:rPr>
          <w:rFonts w:cstheme="minorHAnsi"/>
          <w:lang w:eastAsia="zh-CN"/>
        </w:rPr>
      </w:pPr>
      <w:r w:rsidRPr="001E19E9">
        <w:rPr>
          <w:rFonts w:cstheme="minorHAnsi"/>
          <w:lang w:eastAsia="zh-CN"/>
        </w:rPr>
        <w:t>11</w:t>
      </w:r>
      <w:r w:rsidRPr="001E19E9">
        <w:rPr>
          <w:rFonts w:cstheme="minorHAnsi"/>
          <w:lang w:eastAsia="zh-CN"/>
        </w:rPr>
        <w:tab/>
      </w:r>
      <w:r w:rsidRPr="001E19E9">
        <w:rPr>
          <w:rFonts w:cstheme="minorHAnsi"/>
          <w:lang w:eastAsia="zh-CN"/>
        </w:rPr>
        <w:t>其它相关信息</w:t>
      </w:r>
    </w:p>
    <w:p w:rsidR="00B4769B" w:rsidRPr="004F0D73" w:rsidRDefault="00632DED">
      <w:pPr>
        <w:ind w:firstLineChars="200" w:firstLine="480"/>
        <w:rPr>
          <w:rFonts w:cstheme="minorHAnsi"/>
          <w:lang w:eastAsia="zh-CN"/>
        </w:rPr>
      </w:pPr>
      <w:r w:rsidRPr="004F0D73">
        <w:rPr>
          <w:rFonts w:cstheme="minorHAnsi"/>
          <w:lang w:eastAsia="zh-CN"/>
        </w:rPr>
        <w:t>有待在工作计划中确定。</w:t>
      </w:r>
    </w:p>
    <w:p w:rsidR="00854A12" w:rsidRDefault="00854A12" w:rsidP="0032202E">
      <w:pPr>
        <w:pStyle w:val="Reasons"/>
        <w:rPr>
          <w:lang w:eastAsia="zh-CN"/>
        </w:rPr>
      </w:pPr>
    </w:p>
    <w:p w:rsidR="00854A12" w:rsidRDefault="00854A12">
      <w:pPr>
        <w:jc w:val="center"/>
      </w:pPr>
      <w:r>
        <w:t>______________</w:t>
      </w:r>
    </w:p>
    <w:p w:rsidR="00684CFD" w:rsidRDefault="00684CFD">
      <w:pPr>
        <w:pStyle w:val="Reasons"/>
        <w:rPr>
          <w:lang w:eastAsia="zh-CN"/>
        </w:rPr>
      </w:pPr>
    </w:p>
    <w:sectPr w:rsidR="00684CFD">
      <w:headerReference w:type="default" r:id="rId23"/>
      <w:footerReference w:type="first" r:id="rId2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854A12" w:rsidRPr="00CB110F" w:rsidTr="00854A12">
      <w:tc>
        <w:tcPr>
          <w:tcW w:w="1526" w:type="dxa"/>
          <w:tcBorders>
            <w:top w:val="single" w:sz="4" w:space="0" w:color="000000" w:themeColor="text1"/>
          </w:tcBorders>
        </w:tcPr>
        <w:p w:rsidR="00854A12" w:rsidRPr="00BA0009" w:rsidRDefault="00854A12" w:rsidP="00854A12">
          <w:pPr>
            <w:pStyle w:val="FirstFooter"/>
            <w:tabs>
              <w:tab w:val="left" w:pos="1559"/>
              <w:tab w:val="left" w:pos="3828"/>
            </w:tabs>
            <w:rPr>
              <w:sz w:val="18"/>
              <w:szCs w:val="18"/>
            </w:rPr>
          </w:pPr>
          <w:bookmarkStart w:id="108" w:name="Email"/>
          <w:bookmarkEnd w:id="10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854A12" w:rsidRPr="00CB110F" w:rsidRDefault="00854A12" w:rsidP="00854A1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0E3B2B" w:rsidRDefault="00854A12" w:rsidP="000E3B2B">
          <w:pPr>
            <w:pStyle w:val="FirstFooter"/>
            <w:tabs>
              <w:tab w:val="left" w:pos="2302"/>
            </w:tabs>
            <w:ind w:left="2302" w:hanging="2302"/>
            <w:rPr>
              <w:sz w:val="18"/>
              <w:szCs w:val="18"/>
              <w:lang w:val="en-US" w:eastAsia="zh-CN"/>
            </w:rPr>
          </w:pPr>
          <w:r w:rsidRPr="00854A12">
            <w:rPr>
              <w:sz w:val="18"/>
              <w:szCs w:val="18"/>
              <w:lang w:val="en-US" w:eastAsia="zh-CN"/>
            </w:rPr>
            <w:t>ATDI</w:t>
          </w:r>
          <w:r w:rsidR="000E3B2B">
            <w:rPr>
              <w:rFonts w:hint="eastAsia"/>
              <w:sz w:val="18"/>
              <w:szCs w:val="18"/>
              <w:lang w:val="en-US" w:eastAsia="zh-CN"/>
            </w:rPr>
            <w:t>、三个部门有关电磁场的跨部门活动</w:t>
          </w:r>
        </w:p>
        <w:p w:rsidR="00854A12" w:rsidRPr="00854A12" w:rsidRDefault="000E3B2B" w:rsidP="000E3B2B">
          <w:pPr>
            <w:pStyle w:val="FirstFooter"/>
            <w:tabs>
              <w:tab w:val="left" w:pos="2302"/>
            </w:tabs>
            <w:ind w:left="2302" w:hanging="2302"/>
            <w:rPr>
              <w:sz w:val="18"/>
              <w:szCs w:val="18"/>
              <w:lang w:val="en-US" w:eastAsia="zh-CN"/>
            </w:rPr>
          </w:pPr>
          <w:r w:rsidRPr="00854A12">
            <w:rPr>
              <w:sz w:val="18"/>
              <w:szCs w:val="18"/>
              <w:lang w:val="en-US" w:eastAsia="zh-CN"/>
            </w:rPr>
            <w:t>Haim Mazar</w:t>
          </w:r>
          <w:r>
            <w:rPr>
              <w:rFonts w:hint="eastAsia"/>
              <w:sz w:val="18"/>
              <w:szCs w:val="18"/>
              <w:lang w:val="en-US" w:eastAsia="zh-CN"/>
            </w:rPr>
            <w:t>（</w:t>
          </w:r>
          <w:r w:rsidRPr="00854A12">
            <w:rPr>
              <w:sz w:val="18"/>
              <w:szCs w:val="18"/>
              <w:lang w:val="en-US" w:eastAsia="zh-CN"/>
            </w:rPr>
            <w:t>Madjar</w:t>
          </w:r>
          <w:r>
            <w:rPr>
              <w:rFonts w:hint="eastAsia"/>
              <w:sz w:val="18"/>
              <w:szCs w:val="18"/>
              <w:lang w:val="en-US" w:eastAsia="zh-CN"/>
            </w:rPr>
            <w:t>）博士</w:t>
          </w:r>
        </w:p>
      </w:tc>
    </w:tr>
    <w:tr w:rsidR="00854A12" w:rsidRPr="00CB110F" w:rsidTr="00854A12">
      <w:tc>
        <w:tcPr>
          <w:tcW w:w="1526" w:type="dxa"/>
        </w:tcPr>
        <w:p w:rsidR="00854A12" w:rsidRPr="00CB110F" w:rsidRDefault="00854A12" w:rsidP="00854A12">
          <w:pPr>
            <w:pStyle w:val="FirstFooter"/>
            <w:tabs>
              <w:tab w:val="left" w:pos="1559"/>
              <w:tab w:val="left" w:pos="3828"/>
            </w:tabs>
            <w:rPr>
              <w:sz w:val="20"/>
              <w:lang w:val="en-US" w:eastAsia="zh-CN"/>
            </w:rPr>
          </w:pPr>
        </w:p>
      </w:tc>
      <w:tc>
        <w:tcPr>
          <w:tcW w:w="2410" w:type="dxa"/>
        </w:tcPr>
        <w:p w:rsidR="00854A12" w:rsidRPr="00CB110F" w:rsidRDefault="00854A12" w:rsidP="00854A1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854A12" w:rsidRPr="00854A12" w:rsidRDefault="00854A12" w:rsidP="00854A12">
          <w:pPr>
            <w:pStyle w:val="FirstFooter"/>
            <w:tabs>
              <w:tab w:val="left" w:pos="2302"/>
            </w:tabs>
            <w:rPr>
              <w:sz w:val="18"/>
              <w:szCs w:val="18"/>
              <w:lang w:val="en-US"/>
            </w:rPr>
          </w:pPr>
          <w:r w:rsidRPr="00854A12">
            <w:rPr>
              <w:sz w:val="18"/>
              <w:szCs w:val="18"/>
              <w:lang w:val="en-US"/>
            </w:rPr>
            <w:t>+972 8926 1269</w:t>
          </w:r>
        </w:p>
      </w:tc>
    </w:tr>
    <w:tr w:rsidR="00854A12" w:rsidRPr="00CB110F" w:rsidTr="00854A12">
      <w:tc>
        <w:tcPr>
          <w:tcW w:w="1526" w:type="dxa"/>
        </w:tcPr>
        <w:p w:rsidR="00854A12" w:rsidRPr="00CB110F" w:rsidRDefault="00854A12" w:rsidP="00854A12">
          <w:pPr>
            <w:pStyle w:val="FirstFooter"/>
            <w:tabs>
              <w:tab w:val="left" w:pos="1559"/>
              <w:tab w:val="left" w:pos="3828"/>
            </w:tabs>
            <w:rPr>
              <w:sz w:val="20"/>
              <w:lang w:val="en-US"/>
            </w:rPr>
          </w:pPr>
        </w:p>
      </w:tc>
      <w:tc>
        <w:tcPr>
          <w:tcW w:w="2410" w:type="dxa"/>
        </w:tcPr>
        <w:p w:rsidR="00854A12" w:rsidRPr="00CB110F" w:rsidRDefault="00854A12" w:rsidP="00854A1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854A12" w:rsidRPr="00854A12" w:rsidRDefault="00DE35C9" w:rsidP="00854A12">
          <w:pPr>
            <w:pStyle w:val="FirstFooter"/>
            <w:tabs>
              <w:tab w:val="left" w:pos="2302"/>
            </w:tabs>
            <w:rPr>
              <w:sz w:val="18"/>
              <w:szCs w:val="18"/>
              <w:lang w:val="en-US"/>
            </w:rPr>
          </w:pPr>
          <w:hyperlink r:id="rId1" w:history="1">
            <w:r w:rsidR="00854A12" w:rsidRPr="00854A12">
              <w:rPr>
                <w:rStyle w:val="Hyperlink"/>
                <w:sz w:val="18"/>
                <w:szCs w:val="18"/>
                <w:lang w:val="en-US"/>
              </w:rPr>
              <w:t>h.mazar@atdi.com</w:t>
            </w:r>
          </w:hyperlink>
          <w:r w:rsidR="00854A12" w:rsidRPr="00854A12">
            <w:rPr>
              <w:sz w:val="18"/>
              <w:szCs w:val="18"/>
              <w:lang w:val="en-US"/>
            </w:rPr>
            <w:t xml:space="preserve"> </w:t>
          </w:r>
        </w:p>
      </w:tc>
    </w:tr>
  </w:tbl>
  <w:p w:rsidR="00A252AD" w:rsidRPr="00784E03" w:rsidRDefault="00DE35C9"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Default="00632DED" w:rsidP="00947C7E">
      <w:pPr>
        <w:pStyle w:val="FootnoteText"/>
        <w:rPr>
          <w:lang w:eastAsia="zh-CN"/>
        </w:rPr>
      </w:pPr>
      <w:r>
        <w:rPr>
          <w:rStyle w:val="FootnoteReference"/>
          <w:lang w:eastAsia="zh-CN"/>
        </w:rPr>
        <w:t>1</w:t>
      </w:r>
      <w:r>
        <w:rPr>
          <w:lang w:eastAsia="zh-CN"/>
        </w:rPr>
        <w:tab/>
      </w:r>
      <w:r>
        <w:rPr>
          <w:rFonts w:ascii="SimSun" w:hAnsi="SimSun" w:cs="SimSun" w:hint="eastAsia"/>
          <w:iCs/>
          <w:lang w:eastAsia="zh-CN"/>
        </w:rPr>
        <w:t>这些国家</w:t>
      </w:r>
      <w:r w:rsidRPr="008C64B2">
        <w:rPr>
          <w:rFonts w:ascii="SimSun" w:hAnsi="SimSun" w:cs="SimSun" w:hint="eastAsia"/>
          <w:iCs/>
          <w:lang w:eastAsia="zh-CN"/>
        </w:rPr>
        <w:t>包括最不发达国家、小岛屿发展中国家</w:t>
      </w:r>
      <w:r>
        <w:rPr>
          <w:rFonts w:ascii="SimSun" w:hAnsi="SimSun" w:cs="SimSun" w:hint="eastAsia"/>
          <w:iCs/>
          <w:lang w:eastAsia="zh-CN"/>
        </w:rPr>
        <w:t>、内陆发展中国家</w:t>
      </w:r>
      <w:r w:rsidRPr="008C64B2">
        <w:rPr>
          <w:rFonts w:ascii="SimSun" w:hAnsi="SimSun" w:cs="SimSun" w:hint="eastAsia"/>
          <w:iCs/>
          <w:lang w:eastAsia="zh-CN"/>
        </w:rPr>
        <w:t>和经济</w:t>
      </w:r>
      <w:r>
        <w:rPr>
          <w:rFonts w:ascii="SimSun" w:hAnsi="SimSun" w:cs="SimSun" w:hint="eastAsia"/>
          <w:iCs/>
          <w:lang w:eastAsia="zh-CN"/>
        </w:rPr>
        <w:t>转型</w:t>
      </w:r>
      <w:r w:rsidRPr="008C64B2">
        <w:rPr>
          <w:rFonts w:ascii="SimSun" w:hAnsi="SimSun" w:cs="SimSun" w:hint="eastAsia"/>
          <w:iCs/>
          <w:lang w:eastAsia="zh-CN"/>
        </w:rPr>
        <w:t>国家。</w:t>
      </w:r>
    </w:p>
  </w:footnote>
  <w:footnote w:id="2">
    <w:p w:rsidR="00621197" w:rsidRDefault="00632DED" w:rsidP="002B2B19">
      <w:pPr>
        <w:pStyle w:val="FootnoteText"/>
        <w:rPr>
          <w:lang w:eastAsia="zh-CN"/>
        </w:rPr>
      </w:pPr>
      <w:r>
        <w:rPr>
          <w:rStyle w:val="FootnoteReference"/>
          <w:lang w:eastAsia="zh-CN"/>
        </w:rPr>
        <w:t>1</w:t>
      </w:r>
      <w:r w:rsidRPr="00991AA7">
        <w:rPr>
          <w:szCs w:val="22"/>
          <w:lang w:eastAsia="zh-CN"/>
        </w:rPr>
        <w:tab/>
      </w:r>
      <w:r w:rsidRPr="00991AA7">
        <w:rPr>
          <w:rFonts w:hint="eastAsia"/>
          <w:szCs w:val="22"/>
          <w:lang w:eastAsia="zh-CN"/>
        </w:rPr>
        <w:t>这些国家包括最不发达国家（</w:t>
      </w:r>
      <w:r w:rsidRPr="00991AA7">
        <w:rPr>
          <w:szCs w:val="22"/>
          <w:lang w:eastAsia="zh-CN"/>
        </w:rPr>
        <w:t>LDC</w:t>
      </w:r>
      <w:r w:rsidRPr="00991AA7">
        <w:rPr>
          <w:rFonts w:hint="eastAsia"/>
          <w:szCs w:val="22"/>
          <w:lang w:eastAsia="zh-CN"/>
        </w:rPr>
        <w:t>）、小岛屿发展中国家（</w:t>
      </w:r>
      <w:r w:rsidRPr="00991AA7">
        <w:rPr>
          <w:szCs w:val="22"/>
          <w:lang w:eastAsia="zh-CN"/>
        </w:rPr>
        <w:t>SIDS</w:t>
      </w:r>
      <w:r w:rsidRPr="00991AA7">
        <w:rPr>
          <w:rFonts w:hint="eastAsia"/>
          <w:szCs w:val="22"/>
          <w:lang w:eastAsia="zh-CN"/>
        </w:rPr>
        <w:t>）、内陆发展中国家（</w:t>
      </w:r>
      <w:r w:rsidRPr="00991AA7">
        <w:rPr>
          <w:szCs w:val="22"/>
          <w:lang w:eastAsia="zh-CN"/>
        </w:rPr>
        <w:t>LLDC</w:t>
      </w:r>
      <w:r w:rsidRPr="00991AA7">
        <w:rPr>
          <w:rFonts w:hint="eastAsia"/>
          <w:szCs w:val="22"/>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5" w:name="OLE_LINK3"/>
    <w:bookmarkStart w:id="106" w:name="OLE_LINK2"/>
    <w:bookmarkStart w:id="107" w:name="OLE_LINK1"/>
    <w:r w:rsidR="00963A4D" w:rsidRPr="00A74B99">
      <w:rPr>
        <w:sz w:val="22"/>
        <w:szCs w:val="22"/>
      </w:rPr>
      <w:t>27</w:t>
    </w:r>
    <w:bookmarkEnd w:id="105"/>
    <w:bookmarkEnd w:id="106"/>
    <w:bookmarkEnd w:id="10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E35C9">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Haim Mazar">
    <w15:presenceInfo w15:providerId="None" w15:userId="Haim M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1FD5"/>
    <w:rsid w:val="00014808"/>
    <w:rsid w:val="00020425"/>
    <w:rsid w:val="00056630"/>
    <w:rsid w:val="00057B6E"/>
    <w:rsid w:val="00060F7D"/>
    <w:rsid w:val="00071228"/>
    <w:rsid w:val="00085D87"/>
    <w:rsid w:val="00085DF8"/>
    <w:rsid w:val="0009080B"/>
    <w:rsid w:val="000A67B9"/>
    <w:rsid w:val="000B548D"/>
    <w:rsid w:val="000C4701"/>
    <w:rsid w:val="000E3B2B"/>
    <w:rsid w:val="000E3CF6"/>
    <w:rsid w:val="000E4C7A"/>
    <w:rsid w:val="000F68C6"/>
    <w:rsid w:val="00124C8F"/>
    <w:rsid w:val="00125484"/>
    <w:rsid w:val="00126FE1"/>
    <w:rsid w:val="0013327E"/>
    <w:rsid w:val="001551CA"/>
    <w:rsid w:val="00167FD3"/>
    <w:rsid w:val="00171990"/>
    <w:rsid w:val="00185BE0"/>
    <w:rsid w:val="00190A2A"/>
    <w:rsid w:val="001A0EEB"/>
    <w:rsid w:val="001B25D1"/>
    <w:rsid w:val="001C6777"/>
    <w:rsid w:val="00201341"/>
    <w:rsid w:val="00204903"/>
    <w:rsid w:val="00211DDD"/>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0072"/>
    <w:rsid w:val="004368F5"/>
    <w:rsid w:val="0045019C"/>
    <w:rsid w:val="0045617A"/>
    <w:rsid w:val="004676C0"/>
    <w:rsid w:val="00476CAF"/>
    <w:rsid w:val="00491D8C"/>
    <w:rsid w:val="004B585C"/>
    <w:rsid w:val="004D3182"/>
    <w:rsid w:val="004F57D7"/>
    <w:rsid w:val="0050367B"/>
    <w:rsid w:val="005061F9"/>
    <w:rsid w:val="00522BEA"/>
    <w:rsid w:val="005356FD"/>
    <w:rsid w:val="00542073"/>
    <w:rsid w:val="005527D1"/>
    <w:rsid w:val="00554E24"/>
    <w:rsid w:val="00555337"/>
    <w:rsid w:val="00555B69"/>
    <w:rsid w:val="00564B8D"/>
    <w:rsid w:val="00567130"/>
    <w:rsid w:val="00574266"/>
    <w:rsid w:val="00596A53"/>
    <w:rsid w:val="005B094E"/>
    <w:rsid w:val="005B6C8E"/>
    <w:rsid w:val="005C7026"/>
    <w:rsid w:val="005D057A"/>
    <w:rsid w:val="005E1BA7"/>
    <w:rsid w:val="005E4794"/>
    <w:rsid w:val="00607EDF"/>
    <w:rsid w:val="00613E55"/>
    <w:rsid w:val="00617BE4"/>
    <w:rsid w:val="00622189"/>
    <w:rsid w:val="00622A3D"/>
    <w:rsid w:val="00624EEB"/>
    <w:rsid w:val="00632DED"/>
    <w:rsid w:val="00642A01"/>
    <w:rsid w:val="00650CBC"/>
    <w:rsid w:val="00660E6F"/>
    <w:rsid w:val="00677DD9"/>
    <w:rsid w:val="00680265"/>
    <w:rsid w:val="00684CFD"/>
    <w:rsid w:val="006A766A"/>
    <w:rsid w:val="006B16F1"/>
    <w:rsid w:val="006B380B"/>
    <w:rsid w:val="006D35DD"/>
    <w:rsid w:val="006D4DE8"/>
    <w:rsid w:val="006E15AA"/>
    <w:rsid w:val="006E57C8"/>
    <w:rsid w:val="006E6BF0"/>
    <w:rsid w:val="006F300E"/>
    <w:rsid w:val="00701FAD"/>
    <w:rsid w:val="007235A4"/>
    <w:rsid w:val="0073319E"/>
    <w:rsid w:val="007454FE"/>
    <w:rsid w:val="00750829"/>
    <w:rsid w:val="00764D28"/>
    <w:rsid w:val="00782D0F"/>
    <w:rsid w:val="00782DBD"/>
    <w:rsid w:val="00787A58"/>
    <w:rsid w:val="007917DE"/>
    <w:rsid w:val="007A06F3"/>
    <w:rsid w:val="007A5E79"/>
    <w:rsid w:val="007B316B"/>
    <w:rsid w:val="007C4DC3"/>
    <w:rsid w:val="00814482"/>
    <w:rsid w:val="0083753E"/>
    <w:rsid w:val="00850AEF"/>
    <w:rsid w:val="00854A12"/>
    <w:rsid w:val="0087231A"/>
    <w:rsid w:val="008726C7"/>
    <w:rsid w:val="008822F4"/>
    <w:rsid w:val="00882B6A"/>
    <w:rsid w:val="008869BB"/>
    <w:rsid w:val="008B44F5"/>
    <w:rsid w:val="008C14E4"/>
    <w:rsid w:val="008D3BE2"/>
    <w:rsid w:val="008E45D4"/>
    <w:rsid w:val="008E6AE7"/>
    <w:rsid w:val="008E6BC6"/>
    <w:rsid w:val="00903315"/>
    <w:rsid w:val="00905699"/>
    <w:rsid w:val="00914E7D"/>
    <w:rsid w:val="00916639"/>
    <w:rsid w:val="00920A9C"/>
    <w:rsid w:val="00950E0F"/>
    <w:rsid w:val="00952839"/>
    <w:rsid w:val="00963A4D"/>
    <w:rsid w:val="00982C29"/>
    <w:rsid w:val="0099173A"/>
    <w:rsid w:val="009A47A2"/>
    <w:rsid w:val="009B5A9D"/>
    <w:rsid w:val="009C4B97"/>
    <w:rsid w:val="009C50A9"/>
    <w:rsid w:val="009D10B2"/>
    <w:rsid w:val="009D1E93"/>
    <w:rsid w:val="009E5FD3"/>
    <w:rsid w:val="009E6545"/>
    <w:rsid w:val="009E6F4F"/>
    <w:rsid w:val="009F1FEE"/>
    <w:rsid w:val="00A03693"/>
    <w:rsid w:val="00A152F3"/>
    <w:rsid w:val="00A23536"/>
    <w:rsid w:val="00A252AD"/>
    <w:rsid w:val="00A57140"/>
    <w:rsid w:val="00A6085C"/>
    <w:rsid w:val="00A62DA7"/>
    <w:rsid w:val="00A67619"/>
    <w:rsid w:val="00A83EDE"/>
    <w:rsid w:val="00AA7C4A"/>
    <w:rsid w:val="00AB205E"/>
    <w:rsid w:val="00AD2C62"/>
    <w:rsid w:val="00AE49B9"/>
    <w:rsid w:val="00AF4171"/>
    <w:rsid w:val="00B01597"/>
    <w:rsid w:val="00B05785"/>
    <w:rsid w:val="00B10D96"/>
    <w:rsid w:val="00B11373"/>
    <w:rsid w:val="00B1399B"/>
    <w:rsid w:val="00B14F6D"/>
    <w:rsid w:val="00B15AF8"/>
    <w:rsid w:val="00B1733E"/>
    <w:rsid w:val="00B4769B"/>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66A7"/>
    <w:rsid w:val="00C73FA3"/>
    <w:rsid w:val="00C925D8"/>
    <w:rsid w:val="00CA2C79"/>
    <w:rsid w:val="00CA38C9"/>
    <w:rsid w:val="00CA401B"/>
    <w:rsid w:val="00CB13B4"/>
    <w:rsid w:val="00CC692D"/>
    <w:rsid w:val="00CD4003"/>
    <w:rsid w:val="00CE0AE9"/>
    <w:rsid w:val="00CE40BB"/>
    <w:rsid w:val="00D05178"/>
    <w:rsid w:val="00D215E8"/>
    <w:rsid w:val="00D31190"/>
    <w:rsid w:val="00D43A8B"/>
    <w:rsid w:val="00D44366"/>
    <w:rsid w:val="00D54B9D"/>
    <w:rsid w:val="00D561D9"/>
    <w:rsid w:val="00D65220"/>
    <w:rsid w:val="00D8521A"/>
    <w:rsid w:val="00D9043A"/>
    <w:rsid w:val="00D92D0C"/>
    <w:rsid w:val="00D97614"/>
    <w:rsid w:val="00DA5997"/>
    <w:rsid w:val="00DD0D8D"/>
    <w:rsid w:val="00DD26B1"/>
    <w:rsid w:val="00DE35C9"/>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98F"/>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5454EF3-C0D3-4B42-8D78-136CCF28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character" w:customStyle="1" w:styleId="Bold">
    <w:name w:val="Bold"/>
    <w:rsid w:val="00854A12"/>
    <w:rPr>
      <w:b/>
    </w:rPr>
  </w:style>
  <w:style w:type="paragraph" w:styleId="BalloonText">
    <w:name w:val="Balloon Text"/>
    <w:basedOn w:val="Normal"/>
    <w:link w:val="BalloonTextChar"/>
    <w:semiHidden/>
    <w:unhideWhenUsed/>
    <w:rsid w:val="00C666A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666A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ties/itu-d/md/14/sg02/c/D14-SG02-C-0487!!MSW-E.docx" TargetMode="External"/><Relationship Id="rId18" Type="http://schemas.openxmlformats.org/officeDocument/2006/relationships/hyperlink" Target="https://www.itu.int/en/ITU-D/Conferences/WTDC/Documents/D-TDC-WTDC-2014-PDF-E.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itu.int/en/ITU-T/studygroups/2017-2020/05/Pages/q3.aspx" TargetMode="External"/><Relationship Id="rId7" Type="http://schemas.openxmlformats.org/officeDocument/2006/relationships/webSettings" Target="webSettings.xml"/><Relationship Id="rId12" Type="http://schemas.openxmlformats.org/officeDocument/2006/relationships/hyperlink" Target="http://www.itu.int/md/D14-SG02-C-0410/" TargetMode="External"/><Relationship Id="rId17" Type="http://schemas.openxmlformats.org/officeDocument/2006/relationships/hyperlink" Target="https://www.itu.int/net4/ITU-D/CDS/sg/rgqlist.asp?lg=1&amp;sp=2014&amp;rgq=D14-SG02-RGQ07.2&amp;stg=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D/Conferences/WTDC/Documents/D-TDC-WTDC-2014-PDF-E.pdf" TargetMode="External"/><Relationship Id="rId20" Type="http://schemas.openxmlformats.org/officeDocument/2006/relationships/hyperlink" Target="https://www.itu.int/en/ITU-T/wtsa12/Documents/resolutions/Resolution%207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meetingdoc.asp?lang=en&amp;parent=D14-WTDC17-C-0025"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net4/ITU-D/CDS/sg/rgqlist.asp?lg=1&amp;sp=2014&amp;rgq=D14-SG02-RGQ07.2&amp;stg=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D14-RPMEUR-C-0014" TargetMode="External"/><Relationship Id="rId22" Type="http://schemas.openxmlformats.org/officeDocument/2006/relationships/hyperlink" Target="http://www.itu.int/pub/R-QUE-SG01/publications.aspx?lang=en&amp;parent=R-QUE-SG01.23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h.mazar@at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2a8040-92f9-4718-a495-bb9d5a9c1ce3">DPM</DPM_x0020_Author>
    <DPM_x0020_File_x0020_name xmlns="9d2a8040-92f9-4718-a495-bb9d5a9c1ce3">D14-WTDC17-C-0027!!MSW-C</DPM_x0020_File_x0020_name>
    <DPM_x0020_Version xmlns="9d2a8040-92f9-4718-a495-bb9d5a9c1ce3">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2a8040-92f9-4718-a495-bb9d5a9c1ce3" targetNamespace="http://schemas.microsoft.com/office/2006/metadata/properties" ma:root="true" ma:fieldsID="d41af5c836d734370eb92e7ee5f83852" ns2:_="" ns3:_="">
    <xsd:import namespace="996b2e75-67fd-4955-a3b0-5ab9934cb50b"/>
    <xsd:import namespace="9d2a8040-92f9-4718-a495-bb9d5a9c1c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2a8040-92f9-4718-a495-bb9d5a9c1c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terms/"/>
    <ds:schemaRef ds:uri="http://purl.org/dc/elements/1.1/"/>
    <ds:schemaRef ds:uri="996b2e75-67fd-4955-a3b0-5ab9934cb50b"/>
    <ds:schemaRef ds:uri="9d2a8040-92f9-4718-a495-bb9d5a9c1ce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2a8040-92f9-4718-a495-bb9d5a9c1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4F8F9-98A6-4167-B3D0-D91D2110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D14-WTDC17-C-0027!!MSW-C</vt:lpstr>
    </vt:vector>
  </TitlesOfParts>
  <Manager>General Secretariat - Pool</Manager>
  <Company>International Telecommunication Union (ITU)</Company>
  <LinksUpToDate>false</LinksUpToDate>
  <CharactersWithSpaces>4935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D14-WTDC17-C-0027!!MSW-C</dc:title>
  <dc:creator>Documents Proposals Manager (DPM)</dc:creator>
  <cp:keywords>DPM_v2017.7.28.1_prod</cp:keywords>
  <dc:description/>
  <cp:lastModifiedBy>BDT - nd</cp:lastModifiedBy>
  <cp:revision>26</cp:revision>
  <cp:lastPrinted>2014-01-23T09:26:00Z</cp:lastPrinted>
  <dcterms:created xsi:type="dcterms:W3CDTF">2017-08-24T14:44:00Z</dcterms:created>
  <dcterms:modified xsi:type="dcterms:W3CDTF">2017-09-13T12:22:00Z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