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RPr="00CF0623" w:rsidTr="00B951D0">
        <w:trPr>
          <w:cantSplit/>
          <w:trHeight w:val="1134"/>
        </w:trPr>
        <w:tc>
          <w:tcPr>
            <w:tcW w:w="1276" w:type="dxa"/>
          </w:tcPr>
          <w:p w:rsidR="00B951D0" w:rsidRPr="00CF0623" w:rsidRDefault="00B951D0" w:rsidP="006D7EAA">
            <w:pPr>
              <w:spacing w:before="180"/>
              <w:ind w:left="1168"/>
              <w:rPr>
                <w:b/>
                <w:bCs/>
                <w:sz w:val="28"/>
                <w:szCs w:val="28"/>
                <w:lang w:val="fr-FR"/>
              </w:rPr>
            </w:pPr>
            <w:r w:rsidRPr="00CF0623">
              <w:rPr>
                <w:noProof/>
                <w:color w:val="3399FF"/>
                <w:lang w:eastAsia="zh-CN"/>
              </w:rPr>
              <w:drawing>
                <wp:anchor distT="0" distB="0" distL="114300" distR="114300" simplePos="0" relativeHeight="251667456" behindDoc="0" locked="0" layoutInCell="1" allowOverlap="1" wp14:anchorId="1A98E72D" wp14:editId="76E977CB">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F0623">
              <w:rPr>
                <w:b/>
                <w:bCs/>
                <w:sz w:val="28"/>
                <w:szCs w:val="28"/>
                <w:lang w:val="fr-FR"/>
              </w:rPr>
              <w:t xml:space="preserve"> </w:t>
            </w:r>
          </w:p>
        </w:tc>
        <w:tc>
          <w:tcPr>
            <w:tcW w:w="5528" w:type="dxa"/>
          </w:tcPr>
          <w:p w:rsidR="00B951D0" w:rsidRPr="00CF0623" w:rsidRDefault="00B951D0" w:rsidP="006D7EAA">
            <w:pPr>
              <w:spacing w:before="20" w:after="48"/>
              <w:ind w:left="34"/>
              <w:rPr>
                <w:b/>
                <w:bCs/>
                <w:sz w:val="28"/>
                <w:szCs w:val="28"/>
                <w:lang w:val="fr-FR"/>
              </w:rPr>
            </w:pPr>
            <w:r w:rsidRPr="00CF0623">
              <w:rPr>
                <w:b/>
                <w:bCs/>
                <w:sz w:val="28"/>
                <w:szCs w:val="28"/>
                <w:lang w:val="fr-FR"/>
              </w:rPr>
              <w:t>Conf</w:t>
            </w:r>
            <w:r w:rsidR="001B57A8" w:rsidRPr="00CF0623">
              <w:rPr>
                <w:b/>
                <w:bCs/>
                <w:sz w:val="28"/>
                <w:szCs w:val="28"/>
                <w:lang w:val="fr-FR"/>
              </w:rPr>
              <w:t>é</w:t>
            </w:r>
            <w:r w:rsidRPr="00CF0623">
              <w:rPr>
                <w:b/>
                <w:bCs/>
                <w:sz w:val="28"/>
                <w:szCs w:val="28"/>
                <w:lang w:val="fr-FR"/>
              </w:rPr>
              <w:t xml:space="preserve">rence </w:t>
            </w:r>
            <w:r w:rsidR="00C1192C" w:rsidRPr="00CF0623">
              <w:rPr>
                <w:b/>
                <w:bCs/>
                <w:sz w:val="28"/>
                <w:szCs w:val="28"/>
                <w:lang w:val="fr-FR"/>
              </w:rPr>
              <w:t>mondiale de développement</w:t>
            </w:r>
            <w:r w:rsidR="00C1192C" w:rsidRPr="00CF0623">
              <w:rPr>
                <w:b/>
                <w:bCs/>
                <w:sz w:val="28"/>
                <w:szCs w:val="28"/>
                <w:lang w:val="fr-FR"/>
              </w:rPr>
              <w:br/>
              <w:t xml:space="preserve">des télécommunications de </w:t>
            </w:r>
            <w:r w:rsidRPr="00CF0623">
              <w:rPr>
                <w:b/>
                <w:bCs/>
                <w:sz w:val="28"/>
                <w:szCs w:val="28"/>
                <w:lang w:val="fr-FR"/>
              </w:rPr>
              <w:t>2017 (C</w:t>
            </w:r>
            <w:r w:rsidR="00C1192C" w:rsidRPr="00CF0623">
              <w:rPr>
                <w:b/>
                <w:bCs/>
                <w:sz w:val="28"/>
                <w:szCs w:val="28"/>
                <w:lang w:val="fr-FR"/>
              </w:rPr>
              <w:t>MDT</w:t>
            </w:r>
            <w:r w:rsidRPr="00CF0623">
              <w:rPr>
                <w:b/>
                <w:bCs/>
                <w:sz w:val="28"/>
                <w:szCs w:val="28"/>
                <w:lang w:val="fr-FR"/>
              </w:rPr>
              <w:t>-17)</w:t>
            </w:r>
          </w:p>
          <w:p w:rsidR="00523235" w:rsidRPr="00CF0623" w:rsidRDefault="00BC0382" w:rsidP="006D7EAA">
            <w:pPr>
              <w:spacing w:after="48"/>
              <w:ind w:left="34"/>
              <w:rPr>
                <w:b/>
                <w:bCs/>
                <w:sz w:val="28"/>
                <w:szCs w:val="28"/>
                <w:lang w:val="fr-FR"/>
              </w:rPr>
            </w:pPr>
            <w:r w:rsidRPr="00CF0623">
              <w:rPr>
                <w:b/>
                <w:bCs/>
                <w:sz w:val="26"/>
                <w:szCs w:val="26"/>
                <w:lang w:val="fr-FR"/>
              </w:rPr>
              <w:t>Buenos Aires, Argentin</w:t>
            </w:r>
            <w:r w:rsidR="00C1192C" w:rsidRPr="00CF0623">
              <w:rPr>
                <w:b/>
                <w:bCs/>
                <w:sz w:val="26"/>
                <w:szCs w:val="26"/>
                <w:lang w:val="fr-FR"/>
              </w:rPr>
              <w:t>e</w:t>
            </w:r>
            <w:r w:rsidRPr="00CF0623">
              <w:rPr>
                <w:b/>
                <w:bCs/>
                <w:sz w:val="26"/>
                <w:szCs w:val="26"/>
                <w:lang w:val="fr-FR"/>
              </w:rPr>
              <w:t xml:space="preserve">, 9-20 </w:t>
            </w:r>
            <w:r w:rsidR="00EB4D58" w:rsidRPr="00CF0623">
              <w:rPr>
                <w:b/>
                <w:bCs/>
                <w:sz w:val="26"/>
                <w:szCs w:val="26"/>
                <w:lang w:val="fr-FR"/>
              </w:rPr>
              <w:t>o</w:t>
            </w:r>
            <w:r w:rsidRPr="00CF0623">
              <w:rPr>
                <w:b/>
                <w:bCs/>
                <w:sz w:val="26"/>
                <w:szCs w:val="26"/>
                <w:lang w:val="fr-FR"/>
              </w:rPr>
              <w:t>ctob</w:t>
            </w:r>
            <w:r w:rsidR="00E5653A" w:rsidRPr="00CF0623">
              <w:rPr>
                <w:b/>
                <w:bCs/>
                <w:sz w:val="26"/>
                <w:szCs w:val="26"/>
                <w:lang w:val="fr-FR"/>
              </w:rPr>
              <w:t>re</w:t>
            </w:r>
            <w:r w:rsidRPr="00CF0623">
              <w:rPr>
                <w:b/>
                <w:bCs/>
                <w:sz w:val="26"/>
                <w:szCs w:val="26"/>
                <w:lang w:val="fr-FR"/>
              </w:rPr>
              <w:t xml:space="preserve"> 2017</w:t>
            </w:r>
          </w:p>
        </w:tc>
        <w:tc>
          <w:tcPr>
            <w:tcW w:w="3227" w:type="dxa"/>
          </w:tcPr>
          <w:p w:rsidR="00B951D0" w:rsidRPr="00CF0623" w:rsidRDefault="00523235" w:rsidP="006D7EAA">
            <w:pPr>
              <w:spacing w:before="0"/>
              <w:jc w:val="right"/>
              <w:rPr>
                <w:rFonts w:cstheme="minorHAnsi"/>
                <w:lang w:val="fr-FR"/>
              </w:rPr>
            </w:pPr>
            <w:bookmarkStart w:id="0" w:name="ditulogo"/>
            <w:bookmarkEnd w:id="0"/>
            <w:r w:rsidRPr="00CF0623">
              <w:rPr>
                <w:noProof/>
                <w:lang w:eastAsia="zh-CN"/>
              </w:rPr>
              <w:drawing>
                <wp:anchor distT="0" distB="0" distL="114300" distR="114300" simplePos="0" relativeHeight="251669504" behindDoc="0" locked="0" layoutInCell="1" allowOverlap="1" wp14:anchorId="200859B5" wp14:editId="7B6632CB">
                  <wp:simplePos x="0" y="0"/>
                  <wp:positionH relativeFrom="column">
                    <wp:posOffset>129540</wp:posOffset>
                  </wp:positionH>
                  <wp:positionV relativeFrom="paragraph">
                    <wp:posOffset>-19050</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F0623" w:rsidTr="00B951D0">
        <w:trPr>
          <w:cantSplit/>
        </w:trPr>
        <w:tc>
          <w:tcPr>
            <w:tcW w:w="6804" w:type="dxa"/>
            <w:gridSpan w:val="2"/>
            <w:tcBorders>
              <w:top w:val="single" w:sz="12" w:space="0" w:color="auto"/>
            </w:tcBorders>
          </w:tcPr>
          <w:p w:rsidR="00D83BF5" w:rsidRPr="00CF0623" w:rsidRDefault="00D83BF5" w:rsidP="006D7EAA">
            <w:pPr>
              <w:spacing w:before="0" w:after="48"/>
              <w:rPr>
                <w:rFonts w:cstheme="minorHAnsi"/>
                <w:b/>
                <w:smallCaps/>
                <w:sz w:val="20"/>
                <w:lang w:val="fr-FR"/>
              </w:rPr>
            </w:pPr>
            <w:bookmarkStart w:id="1" w:name="dhead"/>
          </w:p>
        </w:tc>
        <w:tc>
          <w:tcPr>
            <w:tcW w:w="3227" w:type="dxa"/>
            <w:tcBorders>
              <w:top w:val="single" w:sz="12" w:space="0" w:color="auto"/>
            </w:tcBorders>
          </w:tcPr>
          <w:p w:rsidR="00D83BF5" w:rsidRPr="00CF0623" w:rsidRDefault="00D83BF5" w:rsidP="006D7EAA">
            <w:pPr>
              <w:spacing w:before="0"/>
              <w:rPr>
                <w:rFonts w:cstheme="minorHAnsi"/>
                <w:sz w:val="20"/>
                <w:lang w:val="fr-FR"/>
              </w:rPr>
            </w:pPr>
          </w:p>
        </w:tc>
      </w:tr>
      <w:tr w:rsidR="00D83BF5" w:rsidRPr="005066D7" w:rsidTr="00B951D0">
        <w:trPr>
          <w:cantSplit/>
          <w:trHeight w:val="23"/>
        </w:trPr>
        <w:tc>
          <w:tcPr>
            <w:tcW w:w="6804" w:type="dxa"/>
            <w:gridSpan w:val="2"/>
            <w:shd w:val="clear" w:color="auto" w:fill="auto"/>
          </w:tcPr>
          <w:p w:rsidR="00D83BF5" w:rsidRPr="00CF0623" w:rsidRDefault="00C1192C" w:rsidP="006D7EAA">
            <w:pPr>
              <w:pStyle w:val="Committee"/>
              <w:framePr w:hSpace="0" w:wrap="auto" w:hAnchor="text" w:yAlign="inline"/>
              <w:spacing w:line="240" w:lineRule="auto"/>
              <w:rPr>
                <w:lang w:val="fr-FR"/>
              </w:rPr>
            </w:pPr>
            <w:bookmarkStart w:id="2" w:name="dnum" w:colFirst="1" w:colLast="1"/>
            <w:bookmarkStart w:id="3" w:name="dmeeting" w:colFirst="0" w:colLast="0"/>
            <w:bookmarkEnd w:id="1"/>
            <w:r w:rsidRPr="00CF0623">
              <w:rPr>
                <w:lang w:val="fr-FR"/>
              </w:rPr>
              <w:t>SÉANCE PLÉNIÈRE</w:t>
            </w:r>
          </w:p>
        </w:tc>
        <w:tc>
          <w:tcPr>
            <w:tcW w:w="3227" w:type="dxa"/>
          </w:tcPr>
          <w:p w:rsidR="00D83BF5" w:rsidRPr="00CF0623" w:rsidRDefault="005066D7" w:rsidP="006D7EAA">
            <w:pPr>
              <w:tabs>
                <w:tab w:val="left" w:pos="851"/>
              </w:tabs>
              <w:spacing w:before="0"/>
              <w:rPr>
                <w:rFonts w:cstheme="minorHAnsi"/>
                <w:szCs w:val="24"/>
                <w:lang w:val="fr-FR"/>
              </w:rPr>
            </w:pPr>
            <w:r>
              <w:rPr>
                <w:b/>
                <w:bCs/>
                <w:szCs w:val="24"/>
                <w:lang w:val="fr-FR"/>
              </w:rPr>
              <w:t>Révision 1 d</w:t>
            </w:r>
            <w:r w:rsidR="006E7C56">
              <w:rPr>
                <w:b/>
                <w:bCs/>
                <w:szCs w:val="24"/>
                <w:lang w:val="fr-FR"/>
              </w:rPr>
              <w:t>u</w:t>
            </w:r>
            <w:r>
              <w:rPr>
                <w:b/>
                <w:bCs/>
                <w:szCs w:val="24"/>
                <w:lang w:val="fr-FR"/>
              </w:rPr>
              <w:br/>
            </w:r>
            <w:r w:rsidR="00D83BF5" w:rsidRPr="00CF0623">
              <w:rPr>
                <w:b/>
                <w:bCs/>
                <w:szCs w:val="24"/>
                <w:lang w:val="fr-FR"/>
              </w:rPr>
              <w:t xml:space="preserve">Document </w:t>
            </w:r>
            <w:bookmarkStart w:id="4" w:name="DocRef1"/>
            <w:bookmarkEnd w:id="4"/>
            <w:r w:rsidR="0038489B" w:rsidRPr="00CF0623">
              <w:rPr>
                <w:b/>
                <w:bCs/>
                <w:szCs w:val="24"/>
                <w:lang w:val="fr-FR"/>
              </w:rPr>
              <w:t>WTDC</w:t>
            </w:r>
            <w:r w:rsidR="006D7EAA">
              <w:rPr>
                <w:b/>
                <w:bCs/>
                <w:szCs w:val="24"/>
                <w:lang w:val="fr-FR"/>
              </w:rPr>
              <w:t>-</w:t>
            </w:r>
            <w:r w:rsidR="0038489B" w:rsidRPr="00CF0623">
              <w:rPr>
                <w:b/>
                <w:bCs/>
                <w:szCs w:val="24"/>
                <w:lang w:val="fr-FR"/>
              </w:rPr>
              <w:t>17</w:t>
            </w:r>
            <w:r w:rsidR="00D83BF5" w:rsidRPr="00CF0623">
              <w:rPr>
                <w:b/>
                <w:bCs/>
                <w:szCs w:val="24"/>
                <w:lang w:val="fr-FR"/>
              </w:rPr>
              <w:t>/</w:t>
            </w:r>
            <w:r w:rsidR="003553D1" w:rsidRPr="00CF0623">
              <w:rPr>
                <w:b/>
                <w:bCs/>
                <w:szCs w:val="24"/>
                <w:lang w:val="fr-FR"/>
              </w:rPr>
              <w:t>24</w:t>
            </w:r>
            <w:r w:rsidR="00D83BF5" w:rsidRPr="00CF0623">
              <w:rPr>
                <w:b/>
                <w:bCs/>
                <w:szCs w:val="24"/>
                <w:lang w:val="fr-FR"/>
              </w:rPr>
              <w:t>-</w:t>
            </w:r>
            <w:r w:rsidR="001B57A8" w:rsidRPr="00CF0623">
              <w:rPr>
                <w:b/>
                <w:bCs/>
                <w:szCs w:val="24"/>
                <w:lang w:val="fr-FR"/>
              </w:rPr>
              <w:t>F</w:t>
            </w:r>
          </w:p>
        </w:tc>
      </w:tr>
      <w:tr w:rsidR="00D83BF5" w:rsidRPr="005066D7" w:rsidTr="00B951D0">
        <w:trPr>
          <w:cantSplit/>
          <w:trHeight w:val="23"/>
        </w:trPr>
        <w:tc>
          <w:tcPr>
            <w:tcW w:w="6804" w:type="dxa"/>
            <w:gridSpan w:val="2"/>
            <w:shd w:val="clear" w:color="auto" w:fill="auto"/>
          </w:tcPr>
          <w:p w:rsidR="00D83BF5" w:rsidRPr="00CF0623" w:rsidRDefault="00D83BF5" w:rsidP="006D7EAA">
            <w:pPr>
              <w:tabs>
                <w:tab w:val="left" w:pos="851"/>
              </w:tabs>
              <w:spacing w:before="0"/>
              <w:rPr>
                <w:rFonts w:cstheme="minorHAnsi"/>
                <w:b/>
                <w:szCs w:val="24"/>
                <w:lang w:val="fr-FR"/>
              </w:rPr>
            </w:pPr>
            <w:bookmarkStart w:id="5" w:name="ddate" w:colFirst="1" w:colLast="1"/>
            <w:bookmarkStart w:id="6" w:name="dblank" w:colFirst="0" w:colLast="0"/>
            <w:bookmarkEnd w:id="2"/>
            <w:bookmarkEnd w:id="3"/>
          </w:p>
        </w:tc>
        <w:tc>
          <w:tcPr>
            <w:tcW w:w="3227" w:type="dxa"/>
          </w:tcPr>
          <w:p w:rsidR="00D83BF5" w:rsidRPr="00CF0623" w:rsidRDefault="006D7EAA" w:rsidP="006D7EAA">
            <w:pPr>
              <w:spacing w:before="0"/>
              <w:rPr>
                <w:rFonts w:cstheme="minorHAnsi"/>
                <w:szCs w:val="24"/>
                <w:lang w:val="fr-FR"/>
              </w:rPr>
            </w:pPr>
            <w:r>
              <w:rPr>
                <w:b/>
                <w:bCs/>
                <w:szCs w:val="28"/>
                <w:lang w:val="fr-FR"/>
              </w:rPr>
              <w:t>25</w:t>
            </w:r>
            <w:r w:rsidR="003553D1" w:rsidRPr="00CF0623">
              <w:rPr>
                <w:b/>
                <w:bCs/>
                <w:szCs w:val="28"/>
                <w:lang w:val="fr-FR"/>
              </w:rPr>
              <w:t xml:space="preserve"> août</w:t>
            </w:r>
            <w:r w:rsidR="00523235" w:rsidRPr="00CF0623">
              <w:rPr>
                <w:b/>
                <w:bCs/>
                <w:szCs w:val="28"/>
                <w:lang w:val="fr-FR"/>
              </w:rPr>
              <w:t xml:space="preserve"> 2017</w:t>
            </w:r>
          </w:p>
        </w:tc>
      </w:tr>
      <w:tr w:rsidR="00D83BF5" w:rsidRPr="005066D7" w:rsidTr="00B951D0">
        <w:trPr>
          <w:cantSplit/>
          <w:trHeight w:val="23"/>
        </w:trPr>
        <w:tc>
          <w:tcPr>
            <w:tcW w:w="6804" w:type="dxa"/>
            <w:gridSpan w:val="2"/>
            <w:shd w:val="clear" w:color="auto" w:fill="auto"/>
          </w:tcPr>
          <w:p w:rsidR="00D83BF5" w:rsidRPr="00CF0623" w:rsidRDefault="00D83BF5" w:rsidP="006D7EAA">
            <w:pPr>
              <w:tabs>
                <w:tab w:val="left" w:pos="851"/>
              </w:tabs>
              <w:spacing w:before="0"/>
              <w:rPr>
                <w:rFonts w:cstheme="minorHAnsi"/>
                <w:szCs w:val="24"/>
                <w:lang w:val="fr-FR"/>
              </w:rPr>
            </w:pPr>
            <w:bookmarkStart w:id="7" w:name="dbluepink" w:colFirst="0" w:colLast="0"/>
            <w:bookmarkStart w:id="8" w:name="dorlang" w:colFirst="1" w:colLast="1"/>
            <w:bookmarkEnd w:id="5"/>
            <w:bookmarkEnd w:id="6"/>
          </w:p>
        </w:tc>
        <w:tc>
          <w:tcPr>
            <w:tcW w:w="3227" w:type="dxa"/>
          </w:tcPr>
          <w:p w:rsidR="00D83BF5" w:rsidRPr="00CF0623" w:rsidRDefault="00D83BF5" w:rsidP="006D7EAA">
            <w:pPr>
              <w:tabs>
                <w:tab w:val="left" w:pos="993"/>
              </w:tabs>
              <w:spacing w:before="0"/>
              <w:rPr>
                <w:rFonts w:cstheme="minorHAnsi"/>
                <w:b/>
                <w:szCs w:val="24"/>
                <w:lang w:val="fr-FR"/>
              </w:rPr>
            </w:pPr>
            <w:r w:rsidRPr="00CF0623">
              <w:rPr>
                <w:b/>
                <w:bCs/>
                <w:szCs w:val="24"/>
                <w:lang w:val="fr-FR"/>
              </w:rPr>
              <w:t xml:space="preserve">Original: </w:t>
            </w:r>
            <w:r w:rsidR="00F861F9" w:rsidRPr="00CF0623">
              <w:rPr>
                <w:b/>
                <w:bCs/>
                <w:szCs w:val="24"/>
                <w:lang w:val="fr-FR"/>
              </w:rPr>
              <w:t>anglais</w:t>
            </w:r>
          </w:p>
        </w:tc>
      </w:tr>
      <w:tr w:rsidR="00D83BF5" w:rsidRPr="005066D7" w:rsidTr="007F735C">
        <w:trPr>
          <w:cantSplit/>
          <w:trHeight w:val="23"/>
        </w:trPr>
        <w:tc>
          <w:tcPr>
            <w:tcW w:w="10031" w:type="dxa"/>
            <w:gridSpan w:val="3"/>
            <w:shd w:val="clear" w:color="auto" w:fill="auto"/>
          </w:tcPr>
          <w:p w:rsidR="00D83BF5" w:rsidRPr="00CF0623" w:rsidRDefault="00C57631" w:rsidP="006D7EAA">
            <w:pPr>
              <w:pStyle w:val="Source"/>
              <w:spacing w:before="240" w:after="240"/>
              <w:rPr>
                <w:lang w:val="fr-FR"/>
              </w:rPr>
            </w:pPr>
            <w:proofErr w:type="spellStart"/>
            <w:r w:rsidRPr="00CF0623">
              <w:rPr>
                <w:lang w:val="fr-FR"/>
              </w:rPr>
              <w:t>Etats</w:t>
            </w:r>
            <w:proofErr w:type="spellEnd"/>
            <w:r w:rsidRPr="00CF0623">
              <w:rPr>
                <w:lang w:val="fr-FR"/>
              </w:rPr>
              <w:t xml:space="preserve"> Membres</w:t>
            </w:r>
            <w:r w:rsidR="00E20A41" w:rsidRPr="00CF0623">
              <w:rPr>
                <w:lang w:val="fr-FR"/>
              </w:rPr>
              <w:t xml:space="preserve"> de la Conférence européenne des administrations des postes et des et des télécommunications (CEPT)</w:t>
            </w:r>
          </w:p>
        </w:tc>
      </w:tr>
      <w:tr w:rsidR="00D83BF5" w:rsidRPr="005066D7" w:rsidTr="007F735C">
        <w:trPr>
          <w:cantSplit/>
          <w:trHeight w:val="23"/>
        </w:trPr>
        <w:tc>
          <w:tcPr>
            <w:tcW w:w="10031" w:type="dxa"/>
            <w:gridSpan w:val="3"/>
            <w:shd w:val="clear" w:color="auto" w:fill="auto"/>
            <w:vAlign w:val="center"/>
          </w:tcPr>
          <w:p w:rsidR="00D83BF5" w:rsidRPr="00CF0623" w:rsidRDefault="00E20A41" w:rsidP="006D7EAA">
            <w:pPr>
              <w:pStyle w:val="Title1"/>
              <w:spacing w:before="120" w:after="120"/>
              <w:rPr>
                <w:lang w:val="fr-FR"/>
              </w:rPr>
            </w:pPr>
            <w:r w:rsidRPr="00CF0623">
              <w:rPr>
                <w:szCs w:val="28"/>
                <w:lang w:val="fr-FR"/>
              </w:rPr>
              <w:t>PROPOSITIONS POUR LES TRAVAUX DE LA CONFÉRENCE</w:t>
            </w:r>
          </w:p>
        </w:tc>
      </w:tr>
      <w:tr w:rsidR="00D83BF5" w:rsidRPr="005066D7" w:rsidTr="00B951D0">
        <w:trPr>
          <w:cantSplit/>
          <w:trHeight w:val="23"/>
        </w:trPr>
        <w:tc>
          <w:tcPr>
            <w:tcW w:w="10031" w:type="dxa"/>
            <w:gridSpan w:val="3"/>
            <w:tcBorders>
              <w:bottom w:val="single" w:sz="4" w:space="0" w:color="auto"/>
            </w:tcBorders>
            <w:shd w:val="clear" w:color="auto" w:fill="auto"/>
          </w:tcPr>
          <w:p w:rsidR="00D83BF5" w:rsidRPr="00CF0623" w:rsidRDefault="00D83BF5" w:rsidP="006D7EAA">
            <w:pPr>
              <w:pStyle w:val="Title1"/>
              <w:spacing w:before="120" w:after="120"/>
              <w:jc w:val="left"/>
              <w:rPr>
                <w:rFonts w:cs="Times New Roman Bold"/>
                <w:caps w:val="0"/>
                <w:szCs w:val="28"/>
                <w:lang w:val="fr-FR"/>
              </w:rPr>
            </w:pPr>
          </w:p>
        </w:tc>
      </w:tr>
      <w:tr w:rsidR="0064322F" w:rsidRPr="005066D7" w:rsidTr="00B951D0">
        <w:trPr>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rsidR="00D9621A" w:rsidRPr="00CF0623" w:rsidRDefault="00F861F9" w:rsidP="006D7EAA">
            <w:pPr>
              <w:rPr>
                <w:b/>
                <w:bCs/>
                <w:szCs w:val="24"/>
                <w:lang w:val="fr-FR"/>
              </w:rPr>
            </w:pPr>
            <w:r w:rsidRPr="00CF0623">
              <w:rPr>
                <w:b/>
                <w:bCs/>
                <w:szCs w:val="24"/>
                <w:lang w:val="fr-FR"/>
              </w:rPr>
              <w:t>Résumé</w:t>
            </w:r>
            <w:r w:rsidR="00D9621A" w:rsidRPr="00CF0623">
              <w:rPr>
                <w:b/>
                <w:bCs/>
                <w:szCs w:val="24"/>
                <w:lang w:val="fr-FR"/>
              </w:rPr>
              <w:t>:</w:t>
            </w:r>
          </w:p>
          <w:p w:rsidR="00D9621A" w:rsidRPr="00CF0623" w:rsidRDefault="00E20A41" w:rsidP="006D7EAA">
            <w:pPr>
              <w:rPr>
                <w:szCs w:val="24"/>
                <w:lang w:val="fr-FR"/>
              </w:rPr>
            </w:pPr>
            <w:r w:rsidRPr="00CF0623">
              <w:rPr>
                <w:szCs w:val="24"/>
                <w:lang w:val="fr-FR"/>
              </w:rPr>
              <w:t>La présente contribution contient les propositions européennes communes pour la Conférence mondiale de développement des télécommunications (CMDT</w:t>
            </w:r>
            <w:r w:rsidRPr="00CF0623">
              <w:rPr>
                <w:szCs w:val="24"/>
                <w:lang w:val="fr-FR"/>
              </w:rPr>
              <w:noBreakHyphen/>
              <w:t>17), qui ont été élaborées par le Comi</w:t>
            </w:r>
            <w:r w:rsidR="00113760" w:rsidRPr="00CF0623">
              <w:rPr>
                <w:szCs w:val="24"/>
                <w:lang w:val="fr-FR"/>
              </w:rPr>
              <w:t>té des politiques de l'UIT (Com-</w:t>
            </w:r>
            <w:r w:rsidRPr="00CF0623">
              <w:rPr>
                <w:szCs w:val="24"/>
                <w:lang w:val="fr-FR"/>
              </w:rPr>
              <w:t>UIT) de la Conférence européenne des administrations des postes et des télécommunications (CEPT).</w:t>
            </w:r>
          </w:p>
          <w:p w:rsidR="00D9621A" w:rsidRPr="00CF0623" w:rsidRDefault="00F861F9" w:rsidP="006D7EAA">
            <w:pPr>
              <w:rPr>
                <w:b/>
                <w:bCs/>
                <w:szCs w:val="24"/>
                <w:lang w:val="fr-FR"/>
              </w:rPr>
            </w:pPr>
            <w:r w:rsidRPr="00CF0623">
              <w:rPr>
                <w:b/>
                <w:bCs/>
                <w:szCs w:val="24"/>
                <w:lang w:val="fr-FR"/>
              </w:rPr>
              <w:t>Résultats attendus</w:t>
            </w:r>
            <w:r w:rsidR="00D9621A" w:rsidRPr="00CF0623">
              <w:rPr>
                <w:b/>
                <w:bCs/>
                <w:szCs w:val="24"/>
                <w:lang w:val="fr-FR"/>
              </w:rPr>
              <w:t>:</w:t>
            </w:r>
          </w:p>
          <w:p w:rsidR="00D9621A" w:rsidRPr="00CF0623" w:rsidRDefault="00BE1FEB" w:rsidP="006D7EAA">
            <w:pPr>
              <w:spacing w:after="120"/>
              <w:rPr>
                <w:lang w:val="fr-FR"/>
              </w:rPr>
            </w:pPr>
            <w:r w:rsidRPr="00CF0623">
              <w:rPr>
                <w:lang w:val="fr-FR"/>
              </w:rPr>
              <w:t>La CMDT</w:t>
            </w:r>
            <w:r w:rsidR="00E20A41" w:rsidRPr="00CF0623">
              <w:rPr>
                <w:lang w:val="fr-FR"/>
              </w:rPr>
              <w:t xml:space="preserve">-17 </w:t>
            </w:r>
            <w:r w:rsidRPr="00CF0623">
              <w:rPr>
                <w:lang w:val="fr-FR"/>
              </w:rPr>
              <w:t>est invitée à</w:t>
            </w:r>
            <w:r w:rsidR="00E20A41" w:rsidRPr="00CF0623">
              <w:rPr>
                <w:lang w:val="fr-FR"/>
              </w:rPr>
              <w:t xml:space="preserve"> examine</w:t>
            </w:r>
            <w:r w:rsidRPr="00CF0623">
              <w:rPr>
                <w:lang w:val="fr-FR"/>
              </w:rPr>
              <w:t>r</w:t>
            </w:r>
            <w:r w:rsidR="00E20A41" w:rsidRPr="00CF0623">
              <w:rPr>
                <w:lang w:val="fr-FR"/>
              </w:rPr>
              <w:t xml:space="preserve"> </w:t>
            </w:r>
            <w:r w:rsidRPr="00CF0623">
              <w:rPr>
                <w:lang w:val="fr-FR"/>
              </w:rPr>
              <w:t>et à</w:t>
            </w:r>
            <w:r w:rsidR="00E20A41" w:rsidRPr="00CF0623">
              <w:rPr>
                <w:lang w:val="fr-FR"/>
              </w:rPr>
              <w:t xml:space="preserve"> appro</w:t>
            </w:r>
            <w:r w:rsidRPr="00CF0623">
              <w:rPr>
                <w:lang w:val="fr-FR"/>
              </w:rPr>
              <w:t>u</w:t>
            </w:r>
            <w:r w:rsidR="00E20A41" w:rsidRPr="00CF0623">
              <w:rPr>
                <w:lang w:val="fr-FR"/>
              </w:rPr>
              <w:t>ve</w:t>
            </w:r>
            <w:r w:rsidRPr="00CF0623">
              <w:rPr>
                <w:lang w:val="fr-FR"/>
              </w:rPr>
              <w:t>r les</w:t>
            </w:r>
            <w:r w:rsidR="00E20A41" w:rsidRPr="00CF0623">
              <w:rPr>
                <w:lang w:val="fr-FR"/>
              </w:rPr>
              <w:t xml:space="preserve"> </w:t>
            </w:r>
            <w:r w:rsidRPr="00CF0623">
              <w:rPr>
                <w:lang w:val="fr-FR"/>
              </w:rPr>
              <w:t>a</w:t>
            </w:r>
            <w:r w:rsidR="00B60C28" w:rsidRPr="00CF0623">
              <w:rPr>
                <w:lang w:val="fr-FR"/>
              </w:rPr>
              <w:t>ddenda</w:t>
            </w:r>
            <w:r w:rsidR="00E20A41" w:rsidRPr="00CF0623">
              <w:rPr>
                <w:lang w:val="fr-FR"/>
              </w:rPr>
              <w:t xml:space="preserve"> </w:t>
            </w:r>
            <w:r w:rsidRPr="00CF0623">
              <w:rPr>
                <w:lang w:val="fr-FR"/>
              </w:rPr>
              <w:t>au présent</w:t>
            </w:r>
            <w:r w:rsidR="00E20A41" w:rsidRPr="00CF0623">
              <w:rPr>
                <w:lang w:val="fr-FR"/>
              </w:rPr>
              <w:t xml:space="preserve"> document.</w:t>
            </w:r>
          </w:p>
        </w:tc>
      </w:tr>
    </w:tbl>
    <w:bookmarkEnd w:id="7"/>
    <w:bookmarkEnd w:id="8"/>
    <w:p w:rsidR="00E20A41" w:rsidRPr="00CF0623" w:rsidRDefault="00E20A41" w:rsidP="006D7EAA">
      <w:pPr>
        <w:rPr>
          <w:lang w:val="fr-FR"/>
        </w:rPr>
      </w:pPr>
      <w:r w:rsidRPr="00CF0623">
        <w:rPr>
          <w:lang w:val="fr-FR"/>
        </w:rPr>
        <w:t xml:space="preserve">Les administrations des pays européens remercient l'Union internationale des télécommunications (UIT) et les autorités </w:t>
      </w:r>
      <w:r w:rsidR="00BE1FEB" w:rsidRPr="00CF0623">
        <w:rPr>
          <w:lang w:val="fr-FR"/>
        </w:rPr>
        <w:t>argentines</w:t>
      </w:r>
      <w:r w:rsidRPr="00CF0623">
        <w:rPr>
          <w:lang w:val="fr-FR"/>
        </w:rPr>
        <w:t xml:space="preserve"> d'accueillir </w:t>
      </w:r>
      <w:r w:rsidRPr="00CF0623">
        <w:rPr>
          <w:szCs w:val="24"/>
          <w:lang w:val="fr-FR"/>
        </w:rPr>
        <w:t>la Conférence mondiale de développement des télécommunications (CMDT</w:t>
      </w:r>
      <w:r w:rsidRPr="00CF0623">
        <w:rPr>
          <w:szCs w:val="24"/>
          <w:lang w:val="fr-FR"/>
        </w:rPr>
        <w:noBreakHyphen/>
        <w:t>17)</w:t>
      </w:r>
      <w:r w:rsidRPr="00CF0623">
        <w:rPr>
          <w:lang w:val="fr-FR"/>
        </w:rPr>
        <w:t>.</w:t>
      </w:r>
    </w:p>
    <w:p w:rsidR="00E20A41" w:rsidRPr="00CF0623" w:rsidRDefault="00E20A41" w:rsidP="006D7EAA">
      <w:pPr>
        <w:rPr>
          <w:lang w:val="fr-FR"/>
        </w:rPr>
      </w:pPr>
      <w:r w:rsidRPr="00CF0623">
        <w:rPr>
          <w:lang w:val="fr-FR"/>
        </w:rPr>
        <w:t xml:space="preserve">On trouvera dans la présente contribution les propositions européennes communes (ECP) pour </w:t>
      </w:r>
      <w:r w:rsidR="00BE1FEB" w:rsidRPr="00CF0623">
        <w:rPr>
          <w:lang w:val="fr-FR"/>
        </w:rPr>
        <w:t>la CMDT-</w:t>
      </w:r>
      <w:r w:rsidRPr="00CF0623">
        <w:rPr>
          <w:lang w:val="fr-FR"/>
        </w:rPr>
        <w:t>1</w:t>
      </w:r>
      <w:r w:rsidR="00BE1FEB" w:rsidRPr="00CF0623">
        <w:rPr>
          <w:lang w:val="fr-FR"/>
        </w:rPr>
        <w:t>7</w:t>
      </w:r>
      <w:r w:rsidRPr="00CF0623">
        <w:rPr>
          <w:lang w:val="fr-FR"/>
        </w:rPr>
        <w:t xml:space="preserve">, qui ont été élaborées par le Comité </w:t>
      </w:r>
      <w:r w:rsidR="00113760" w:rsidRPr="00CF0623">
        <w:rPr>
          <w:lang w:val="fr-FR"/>
        </w:rPr>
        <w:t>des</w:t>
      </w:r>
      <w:r w:rsidRPr="00CF0623">
        <w:rPr>
          <w:lang w:val="fr-FR"/>
        </w:rPr>
        <w:t xml:space="preserve"> poli</w:t>
      </w:r>
      <w:r w:rsidR="00BE1FEB" w:rsidRPr="00CF0623">
        <w:rPr>
          <w:lang w:val="fr-FR"/>
        </w:rPr>
        <w:t>tiques de l'UIT de la CEPT (Com-</w:t>
      </w:r>
      <w:r w:rsidRPr="00CF0623">
        <w:rPr>
          <w:lang w:val="fr-FR"/>
        </w:rPr>
        <w:t>U</w:t>
      </w:r>
      <w:r w:rsidR="00BE1FEB" w:rsidRPr="00CF0623">
        <w:rPr>
          <w:lang w:val="fr-FR"/>
        </w:rPr>
        <w:t>IT</w:t>
      </w:r>
      <w:r w:rsidRPr="00CF0623">
        <w:rPr>
          <w:lang w:val="fr-FR"/>
        </w:rPr>
        <w:t>).</w:t>
      </w:r>
    </w:p>
    <w:p w:rsidR="00E20A41" w:rsidRPr="00CF0623" w:rsidRDefault="00E20A41" w:rsidP="006D7EAA">
      <w:pPr>
        <w:rPr>
          <w:lang w:val="fr-FR"/>
        </w:rPr>
      </w:pPr>
      <w:r w:rsidRPr="00CF0623">
        <w:rPr>
          <w:lang w:val="fr-FR"/>
        </w:rPr>
        <w:t xml:space="preserve">Les propositions à </w:t>
      </w:r>
      <w:r w:rsidR="00BE1FEB" w:rsidRPr="00CF0623">
        <w:rPr>
          <w:lang w:val="fr-FR"/>
        </w:rPr>
        <w:t>la CMDT-17</w:t>
      </w:r>
      <w:r w:rsidR="00B33C41" w:rsidRPr="00CF0623">
        <w:rPr>
          <w:lang w:val="fr-FR"/>
        </w:rPr>
        <w:t xml:space="preserve"> </w:t>
      </w:r>
      <w:r w:rsidR="0045044D" w:rsidRPr="00CF0623">
        <w:rPr>
          <w:lang w:val="fr-FR"/>
        </w:rPr>
        <w:t>indiquées</w:t>
      </w:r>
      <w:r w:rsidR="00B33C41" w:rsidRPr="00CF0623">
        <w:rPr>
          <w:lang w:val="fr-FR"/>
        </w:rPr>
        <w:t xml:space="preserve"> ci-</w:t>
      </w:r>
      <w:r w:rsidRPr="00CF0623">
        <w:rPr>
          <w:lang w:val="fr-FR"/>
        </w:rPr>
        <w:t xml:space="preserve">après </w:t>
      </w:r>
      <w:r w:rsidR="0045044D" w:rsidRPr="00CF0623">
        <w:rPr>
          <w:lang w:val="fr-FR"/>
        </w:rPr>
        <w:t>reflètent</w:t>
      </w:r>
      <w:r w:rsidRPr="00CF0623">
        <w:rPr>
          <w:lang w:val="fr-FR"/>
        </w:rPr>
        <w:t xml:space="preserve"> les priorités qui, de l'avis de l'Europe, </w:t>
      </w:r>
      <w:r w:rsidR="00BE1FEB" w:rsidRPr="00CF0623">
        <w:rPr>
          <w:lang w:val="fr-FR"/>
        </w:rPr>
        <w:t>devraient être celles de l'UIT-D</w:t>
      </w:r>
      <w:r w:rsidRPr="00CF0623">
        <w:rPr>
          <w:lang w:val="fr-FR"/>
        </w:rPr>
        <w:t xml:space="preserve"> au cours de la prochaine période de quatre ans. La CEPT est convaincue que </w:t>
      </w:r>
      <w:r w:rsidR="00BE1FEB" w:rsidRPr="00CF0623">
        <w:rPr>
          <w:lang w:val="fr-FR"/>
        </w:rPr>
        <w:t>la CMDT-</w:t>
      </w:r>
      <w:r w:rsidRPr="00CF0623">
        <w:rPr>
          <w:lang w:val="fr-FR"/>
        </w:rPr>
        <w:t>1</w:t>
      </w:r>
      <w:r w:rsidR="00BE1FEB" w:rsidRPr="00CF0623">
        <w:rPr>
          <w:lang w:val="fr-FR"/>
        </w:rPr>
        <w:t>7</w:t>
      </w:r>
      <w:r w:rsidRPr="00CF0623">
        <w:rPr>
          <w:lang w:val="fr-FR"/>
        </w:rPr>
        <w:t xml:space="preserve"> sera couronnée de succès et apportera une contribution positive au développement des télécommunications dans le monde entier.</w:t>
      </w:r>
    </w:p>
    <w:p w:rsidR="00E20A41" w:rsidRPr="00CF0623" w:rsidRDefault="00E20A41" w:rsidP="006D7EAA">
      <w:pPr>
        <w:rPr>
          <w:lang w:val="fr-FR"/>
        </w:rPr>
      </w:pPr>
      <w:r w:rsidRPr="00CF0623">
        <w:rPr>
          <w:lang w:val="fr-FR"/>
        </w:rPr>
        <w:t xml:space="preserve">Les administrations des pays européens se réjouissent de la possibilité qu'offre </w:t>
      </w:r>
      <w:r w:rsidR="00DE0132" w:rsidRPr="00CF0623">
        <w:rPr>
          <w:lang w:val="fr-FR"/>
        </w:rPr>
        <w:t>la CMDT-17</w:t>
      </w:r>
      <w:r w:rsidRPr="00CF0623">
        <w:rPr>
          <w:lang w:val="fr-FR"/>
        </w:rPr>
        <w:t xml:space="preserve"> de débattre de manière approfondie, avec les autres membres de l'UIT, des questions devant être examinées durant </w:t>
      </w:r>
      <w:r w:rsidR="00DE0132" w:rsidRPr="00CF0623">
        <w:rPr>
          <w:lang w:val="fr-FR"/>
        </w:rPr>
        <w:t>la Conférence</w:t>
      </w:r>
      <w:r w:rsidRPr="00CF0623">
        <w:rPr>
          <w:lang w:val="fr-FR"/>
        </w:rPr>
        <w:t xml:space="preserve">. A cette fin, des coordonnateurs ont été désignés pour chaque point de l'ordre du jour et serviront de points de contact avec les autres participants, en vue de contribuer aux activités de </w:t>
      </w:r>
      <w:r w:rsidR="00DE0132" w:rsidRPr="00CF0623">
        <w:rPr>
          <w:lang w:val="fr-FR"/>
        </w:rPr>
        <w:t>la Conférence</w:t>
      </w:r>
      <w:r w:rsidRPr="00CF0623">
        <w:rPr>
          <w:lang w:val="fr-FR"/>
        </w:rPr>
        <w:t xml:space="preserve"> pour parvenir à des décisions susceptibles d'être appuyées par tous les membres de l'UIT.</w:t>
      </w:r>
    </w:p>
    <w:p w:rsidR="00E20A41" w:rsidRPr="00CF0623" w:rsidRDefault="00E20A41" w:rsidP="006D7EAA">
      <w:pPr>
        <w:keepNext/>
        <w:rPr>
          <w:lang w:val="fr-FR"/>
        </w:rPr>
      </w:pPr>
      <w:r w:rsidRPr="00CF0623">
        <w:rPr>
          <w:lang w:val="fr-FR"/>
        </w:rPr>
        <w:lastRenderedPageBreak/>
        <w:t xml:space="preserve">La structure des propositions européennes communes à </w:t>
      </w:r>
      <w:r w:rsidR="00DE0132" w:rsidRPr="00CF0623">
        <w:rPr>
          <w:lang w:val="fr-FR"/>
        </w:rPr>
        <w:t>la CMDT-17</w:t>
      </w:r>
      <w:r w:rsidRPr="00CF0623">
        <w:rPr>
          <w:lang w:val="fr-FR"/>
        </w:rPr>
        <w:t xml:space="preserve"> et la liste des coordonnateurs européens pour chacune des propositions figurent dans l'</w:t>
      </w:r>
      <w:r w:rsidRPr="00CF0623">
        <w:rPr>
          <w:b/>
          <w:bCs/>
          <w:lang w:val="fr-FR"/>
        </w:rPr>
        <w:t>Annexe 1</w:t>
      </w:r>
      <w:r w:rsidRPr="00CF0623">
        <w:rPr>
          <w:lang w:val="fr-FR"/>
        </w:rPr>
        <w:t>.</w:t>
      </w:r>
    </w:p>
    <w:p w:rsidR="00E20A41" w:rsidRPr="00CF0623" w:rsidRDefault="00E20A41" w:rsidP="006D7EAA">
      <w:pPr>
        <w:rPr>
          <w:lang w:val="fr-FR"/>
        </w:rPr>
      </w:pPr>
      <w:r w:rsidRPr="00CF0623">
        <w:rPr>
          <w:lang w:val="fr-FR"/>
        </w:rPr>
        <w:t>Le tableau indiquant les administrations des pays européens cosignataires des propositions est reproduit dans l'</w:t>
      </w:r>
      <w:r w:rsidRPr="00CF0623">
        <w:rPr>
          <w:b/>
          <w:bCs/>
          <w:lang w:val="fr-FR"/>
        </w:rPr>
        <w:t>Annexe 2</w:t>
      </w:r>
      <w:r w:rsidRPr="00CF0623">
        <w:rPr>
          <w:lang w:val="fr-FR"/>
        </w:rPr>
        <w:t>.</w:t>
      </w:r>
    </w:p>
    <w:p w:rsidR="00E20A41" w:rsidRPr="00CF0623" w:rsidRDefault="00E20A41" w:rsidP="006D7EAA">
      <w:pPr>
        <w:tabs>
          <w:tab w:val="clear" w:pos="794"/>
          <w:tab w:val="clear" w:pos="1191"/>
          <w:tab w:val="clear" w:pos="1588"/>
          <w:tab w:val="clear" w:pos="1985"/>
        </w:tabs>
        <w:overflowPunct/>
        <w:autoSpaceDE/>
        <w:autoSpaceDN/>
        <w:adjustRightInd/>
        <w:spacing w:before="0"/>
        <w:textAlignment w:val="auto"/>
        <w:rPr>
          <w:lang w:val="fr-FR"/>
        </w:rPr>
      </w:pPr>
      <w:r w:rsidRPr="00CF0623">
        <w:rPr>
          <w:lang w:val="fr-FR"/>
        </w:rPr>
        <w:br w:type="page"/>
      </w:r>
    </w:p>
    <w:p w:rsidR="00E20A41" w:rsidRPr="00CF0623" w:rsidRDefault="00E20A41" w:rsidP="006D7EAA">
      <w:pPr>
        <w:pStyle w:val="AnnexNo"/>
        <w:rPr>
          <w:rFonts w:eastAsia="SimSun"/>
          <w:lang w:val="fr-FR"/>
        </w:rPr>
      </w:pPr>
      <w:r w:rsidRPr="00CF0623">
        <w:rPr>
          <w:rFonts w:eastAsia="SimSun"/>
          <w:lang w:val="fr-FR"/>
        </w:rPr>
        <w:lastRenderedPageBreak/>
        <w:t>Annexe 1</w:t>
      </w:r>
    </w:p>
    <w:p w:rsidR="00E20A41" w:rsidRPr="00CF0623" w:rsidRDefault="00E20A41" w:rsidP="006D7EAA">
      <w:pPr>
        <w:pStyle w:val="Annextitle"/>
        <w:rPr>
          <w:rFonts w:eastAsia="SimSun"/>
          <w:lang w:val="fr-FR"/>
        </w:rPr>
      </w:pPr>
      <w:r w:rsidRPr="00CF0623">
        <w:rPr>
          <w:rFonts w:eastAsia="SimSun"/>
          <w:lang w:val="fr-FR"/>
        </w:rPr>
        <w:t>Coordination de la CEPT pour la CMDT-17</w:t>
      </w:r>
    </w:p>
    <w:p w:rsidR="00E20A41" w:rsidRPr="00CF0623" w:rsidRDefault="00E20A41" w:rsidP="006D7EAA">
      <w:pPr>
        <w:pStyle w:val="Annextitle"/>
        <w:rPr>
          <w:rFonts w:eastAsia="SimSun"/>
          <w:lang w:val="fr-FR"/>
        </w:rPr>
      </w:pPr>
      <w:r w:rsidRPr="00CF0623">
        <w:rPr>
          <w:rFonts w:eastAsia="SimSun"/>
          <w:lang w:val="fr-FR"/>
        </w:rPr>
        <w:t>Coordonnateurs de la CEPT pour les questions relatives</w:t>
      </w:r>
      <w:r w:rsidRPr="00CF0623">
        <w:rPr>
          <w:rFonts w:eastAsia="SimSun"/>
          <w:lang w:val="fr-FR"/>
        </w:rPr>
        <w:br/>
        <w:t>aux propositions européennes communes</w:t>
      </w:r>
    </w:p>
    <w:p w:rsidR="00E20A41" w:rsidRPr="00CF0623" w:rsidRDefault="00E20A41" w:rsidP="006D7EAA">
      <w:pPr>
        <w:tabs>
          <w:tab w:val="clear" w:pos="794"/>
          <w:tab w:val="clear" w:pos="1191"/>
          <w:tab w:val="clear" w:pos="1588"/>
          <w:tab w:val="clear" w:pos="1985"/>
          <w:tab w:val="left" w:pos="1134"/>
          <w:tab w:val="left" w:pos="1871"/>
          <w:tab w:val="left" w:pos="2268"/>
        </w:tabs>
        <w:rPr>
          <w:rFonts w:ascii="Times New Roman" w:eastAsia="SimSun" w:hAnsi="Times New Roman"/>
          <w:lang w:val="fr-FR"/>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3260"/>
        <w:gridCol w:w="2268"/>
        <w:gridCol w:w="2977"/>
      </w:tblGrid>
      <w:tr w:rsidR="00E20A41" w:rsidRPr="00CF0623" w:rsidTr="007B2C7E">
        <w:trPr>
          <w:tblHeader/>
          <w:jc w:val="center"/>
        </w:trPr>
        <w:tc>
          <w:tcPr>
            <w:tcW w:w="1271" w:type="dxa"/>
            <w:shd w:val="clear" w:color="auto" w:fill="BFBFBF" w:themeFill="background1" w:themeFillShade="BF"/>
            <w:vAlign w:val="center"/>
          </w:tcPr>
          <w:p w:rsidR="00E20A41" w:rsidRPr="00CF0623" w:rsidRDefault="00E20A41" w:rsidP="006D7EAA">
            <w:pPr>
              <w:pStyle w:val="Tablehead"/>
              <w:rPr>
                <w:rFonts w:eastAsia="SimSun"/>
                <w:lang w:val="fr-FR"/>
              </w:rPr>
            </w:pPr>
            <w:r w:rsidRPr="00CF0623">
              <w:rPr>
                <w:rFonts w:eastAsia="SimSun"/>
                <w:lang w:val="fr-FR"/>
              </w:rPr>
              <w:t>Proposition N°</w:t>
            </w:r>
          </w:p>
        </w:tc>
        <w:tc>
          <w:tcPr>
            <w:tcW w:w="3260" w:type="dxa"/>
            <w:shd w:val="clear" w:color="auto" w:fill="BFBFBF" w:themeFill="background1" w:themeFillShade="BF"/>
            <w:vAlign w:val="center"/>
          </w:tcPr>
          <w:p w:rsidR="00E20A41" w:rsidRPr="00CF0623" w:rsidRDefault="00E20A41" w:rsidP="006D7EAA">
            <w:pPr>
              <w:pStyle w:val="Tablehead"/>
              <w:rPr>
                <w:rFonts w:eastAsia="SimSun"/>
                <w:lang w:val="fr-FR"/>
              </w:rPr>
            </w:pPr>
            <w:r w:rsidRPr="00CF0623">
              <w:rPr>
                <w:rFonts w:eastAsia="SimSun"/>
                <w:lang w:val="fr-FR"/>
              </w:rPr>
              <w:t>Question</w:t>
            </w:r>
          </w:p>
        </w:tc>
        <w:tc>
          <w:tcPr>
            <w:tcW w:w="2268" w:type="dxa"/>
            <w:shd w:val="clear" w:color="auto" w:fill="BFBFBF" w:themeFill="background1" w:themeFillShade="BF"/>
            <w:vAlign w:val="center"/>
          </w:tcPr>
          <w:p w:rsidR="00E20A41" w:rsidRPr="00CF0623" w:rsidRDefault="00E20A41" w:rsidP="006D7EAA">
            <w:pPr>
              <w:pStyle w:val="Tablehead"/>
              <w:rPr>
                <w:rFonts w:eastAsia="SimSun"/>
                <w:lang w:val="fr-FR"/>
              </w:rPr>
            </w:pPr>
            <w:r w:rsidRPr="00CF0623">
              <w:rPr>
                <w:rFonts w:eastAsia="SimSun"/>
                <w:lang w:val="fr-FR"/>
              </w:rPr>
              <w:t>Coordonnateur de la CEPT</w:t>
            </w:r>
          </w:p>
        </w:tc>
        <w:tc>
          <w:tcPr>
            <w:tcW w:w="2977" w:type="dxa"/>
            <w:shd w:val="clear" w:color="auto" w:fill="BFBFBF" w:themeFill="background1" w:themeFillShade="BF"/>
            <w:vAlign w:val="center"/>
          </w:tcPr>
          <w:p w:rsidR="00E20A41" w:rsidRPr="00CF0623" w:rsidRDefault="00E20A41" w:rsidP="006D7EAA">
            <w:pPr>
              <w:pStyle w:val="Tablehead"/>
              <w:rPr>
                <w:rFonts w:eastAsia="SimSun"/>
                <w:lang w:val="fr-FR"/>
              </w:rPr>
            </w:pPr>
            <w:r w:rsidRPr="00CF0623">
              <w:rPr>
                <w:rFonts w:eastAsia="SimSun"/>
                <w:lang w:val="fr-FR"/>
              </w:rPr>
              <w:t>Adresse électronique</w:t>
            </w:r>
          </w:p>
        </w:tc>
      </w:tr>
      <w:tr w:rsidR="00E20A41" w:rsidRPr="005066D7" w:rsidTr="007B2C7E">
        <w:trPr>
          <w:jc w:val="center"/>
        </w:trPr>
        <w:tc>
          <w:tcPr>
            <w:tcW w:w="1271" w:type="dxa"/>
            <w:shd w:val="clear" w:color="auto" w:fill="auto"/>
          </w:tcPr>
          <w:p w:rsidR="00E20A41" w:rsidRPr="00CF0623" w:rsidRDefault="00E20A41" w:rsidP="006D7EAA">
            <w:pPr>
              <w:pStyle w:val="Tabletext"/>
              <w:rPr>
                <w:rFonts w:eastAsia="SimSun"/>
                <w:lang w:val="fr-FR"/>
              </w:rPr>
            </w:pPr>
          </w:p>
        </w:tc>
        <w:tc>
          <w:tcPr>
            <w:tcW w:w="3260" w:type="dxa"/>
            <w:shd w:val="clear" w:color="auto" w:fill="auto"/>
          </w:tcPr>
          <w:p w:rsidR="00E20A41" w:rsidRPr="00CF0623" w:rsidRDefault="00E20A41" w:rsidP="006D7EAA">
            <w:pPr>
              <w:pStyle w:val="Tabletext"/>
              <w:rPr>
                <w:rFonts w:eastAsia="SimSun"/>
                <w:lang w:val="fr-FR"/>
              </w:rPr>
            </w:pPr>
            <w:r w:rsidRPr="00CF0623">
              <w:rPr>
                <w:rFonts w:eastAsia="SimSun"/>
                <w:lang w:val="fr-FR"/>
              </w:rPr>
              <w:t>Coordination générale</w:t>
            </w:r>
          </w:p>
        </w:tc>
        <w:tc>
          <w:tcPr>
            <w:tcW w:w="2268" w:type="dxa"/>
            <w:shd w:val="clear" w:color="auto" w:fill="auto"/>
          </w:tcPr>
          <w:p w:rsidR="00E20A41" w:rsidRPr="005961A8" w:rsidRDefault="00E20A41" w:rsidP="006D7EAA">
            <w:pPr>
              <w:pStyle w:val="Tabletext"/>
              <w:rPr>
                <w:rFonts w:eastAsia="SimSun"/>
                <w:lang w:val="es-ES_tradnl"/>
              </w:rPr>
            </w:pPr>
            <w:r w:rsidRPr="005961A8">
              <w:rPr>
                <w:rFonts w:eastAsia="SimSun"/>
                <w:lang w:val="es-ES_tradnl"/>
              </w:rPr>
              <w:t>Manuel Costa Cabral (POR)</w:t>
            </w:r>
          </w:p>
          <w:p w:rsidR="00E20A41" w:rsidRPr="005961A8" w:rsidRDefault="00E20A41" w:rsidP="006D7EAA">
            <w:pPr>
              <w:pStyle w:val="Tabletext"/>
              <w:rPr>
                <w:rFonts w:eastAsia="SimSun"/>
                <w:lang w:val="es-ES_tradnl"/>
              </w:rPr>
            </w:pPr>
            <w:proofErr w:type="spellStart"/>
            <w:r w:rsidRPr="005961A8">
              <w:rPr>
                <w:rFonts w:cstheme="minorHAnsi"/>
                <w:lang w:val="es-ES_tradnl"/>
              </w:rPr>
              <w:t>Paulius</w:t>
            </w:r>
            <w:proofErr w:type="spellEnd"/>
            <w:r w:rsidRPr="005961A8">
              <w:rPr>
                <w:rFonts w:cstheme="minorHAnsi"/>
                <w:lang w:val="es-ES_tradnl"/>
              </w:rPr>
              <w:t xml:space="preserve"> Vaina (LTU)</w:t>
            </w:r>
          </w:p>
        </w:tc>
        <w:tc>
          <w:tcPr>
            <w:tcW w:w="2977" w:type="dxa"/>
            <w:shd w:val="clear" w:color="auto" w:fill="auto"/>
          </w:tcPr>
          <w:p w:rsidR="00E20A41" w:rsidRPr="005961A8" w:rsidRDefault="006E7C56" w:rsidP="006D7EAA">
            <w:pPr>
              <w:pStyle w:val="Tabletext"/>
              <w:rPr>
                <w:rFonts w:eastAsia="SimSun"/>
                <w:lang w:val="es-ES_tradnl"/>
              </w:rPr>
            </w:pPr>
            <w:r>
              <w:fldChar w:fldCharType="begin"/>
            </w:r>
            <w:r w:rsidRPr="006D7EAA">
              <w:rPr>
                <w:lang w:val="es-ES_tradnl"/>
                <w:rPrChange w:id="9" w:author="Da Silva, Margaux " w:date="2017-09-29T13:19:00Z">
                  <w:rPr/>
                </w:rPrChange>
              </w:rPr>
              <w:instrText xml:space="preserve"> HYPERLINK "mailto:manuel.costa@anacom.pt" </w:instrText>
            </w:r>
            <w:r>
              <w:fldChar w:fldCharType="separate"/>
            </w:r>
            <w:r w:rsidR="00E20A41" w:rsidRPr="005961A8">
              <w:rPr>
                <w:rStyle w:val="Hyperlink"/>
                <w:rFonts w:cstheme="minorHAnsi"/>
                <w:lang w:val="es-ES_tradnl" w:eastAsia="pt-PT"/>
              </w:rPr>
              <w:t>manuel.costa@anacom.pt</w:t>
            </w:r>
            <w:r>
              <w:rPr>
                <w:rStyle w:val="Hyperlink"/>
                <w:rFonts w:cstheme="minorHAnsi"/>
                <w:lang w:val="es-ES_tradnl" w:eastAsia="pt-PT"/>
              </w:rPr>
              <w:fldChar w:fldCharType="end"/>
            </w:r>
            <w:r w:rsidR="000935C3" w:rsidRPr="005961A8">
              <w:rPr>
                <w:rStyle w:val="Hyperlink"/>
                <w:rFonts w:cstheme="minorHAnsi"/>
                <w:lang w:val="es-ES_tradnl" w:eastAsia="pt-PT"/>
              </w:rPr>
              <w:br/>
            </w:r>
          </w:p>
          <w:p w:rsidR="00E20A41" w:rsidRPr="005961A8" w:rsidRDefault="006E7C56" w:rsidP="006D7EAA">
            <w:pPr>
              <w:pStyle w:val="Tabletext"/>
              <w:rPr>
                <w:rFonts w:eastAsia="SimSun"/>
                <w:lang w:val="es-ES_tradnl"/>
              </w:rPr>
            </w:pPr>
            <w:r>
              <w:fldChar w:fldCharType="begin"/>
            </w:r>
            <w:r w:rsidRPr="006D7EAA">
              <w:rPr>
                <w:lang w:val="es-ES_tradnl"/>
                <w:rPrChange w:id="10" w:author="Da Silva, Margaux " w:date="2017-09-29T13:19:00Z">
                  <w:rPr/>
                </w:rPrChange>
              </w:rPr>
              <w:instrText xml:space="preserve"> HYPERLINK "mailto:paulius.vaina@rrt.lt" </w:instrText>
            </w:r>
            <w:r>
              <w:fldChar w:fldCharType="separate"/>
            </w:r>
            <w:r w:rsidR="00E20A41" w:rsidRPr="005961A8">
              <w:rPr>
                <w:rStyle w:val="Hyperlink"/>
                <w:rFonts w:cstheme="minorHAnsi"/>
                <w:lang w:val="es-ES_tradnl" w:eastAsia="pt-PT"/>
              </w:rPr>
              <w:t>paulius.vaina@rrt.lt</w:t>
            </w:r>
            <w:r>
              <w:rPr>
                <w:rStyle w:val="Hyperlink"/>
                <w:rFonts w:cstheme="minorHAnsi"/>
                <w:lang w:val="es-ES_tradnl" w:eastAsia="pt-PT"/>
              </w:rPr>
              <w:fldChar w:fldCharType="end"/>
            </w:r>
          </w:p>
        </w:tc>
      </w:tr>
      <w:tr w:rsidR="00E20A41" w:rsidRPr="005066D7" w:rsidTr="003945FF">
        <w:trPr>
          <w:jc w:val="center"/>
        </w:trPr>
        <w:tc>
          <w:tcPr>
            <w:tcW w:w="1271" w:type="dxa"/>
            <w:shd w:val="clear" w:color="auto" w:fill="auto"/>
          </w:tcPr>
          <w:p w:rsidR="00E20A41" w:rsidRPr="00CF0623" w:rsidRDefault="00E20A41" w:rsidP="006D7EAA">
            <w:pPr>
              <w:pStyle w:val="Tabletext"/>
              <w:rPr>
                <w:rFonts w:eastAsia="SimSun"/>
                <w:lang w:val="fr-FR"/>
              </w:rPr>
            </w:pPr>
            <w:r w:rsidRPr="00CF0623">
              <w:rPr>
                <w:rFonts w:eastAsia="SimSun"/>
                <w:lang w:val="fr-FR"/>
              </w:rPr>
              <w:t>ECP 1</w:t>
            </w:r>
          </w:p>
        </w:tc>
        <w:tc>
          <w:tcPr>
            <w:tcW w:w="3260" w:type="dxa"/>
            <w:shd w:val="clear" w:color="auto" w:fill="auto"/>
          </w:tcPr>
          <w:p w:rsidR="00E20A41" w:rsidRPr="00CF0623" w:rsidRDefault="007530D6" w:rsidP="006D7EAA">
            <w:pPr>
              <w:pStyle w:val="Tabletext"/>
              <w:rPr>
                <w:rFonts w:eastAsia="SimSun"/>
                <w:lang w:val="fr-FR"/>
              </w:rPr>
            </w:pPr>
            <w:r w:rsidRPr="00CF0623">
              <w:rPr>
                <w:rFonts w:eastAsia="SimSun"/>
                <w:lang w:val="fr-FR"/>
              </w:rPr>
              <w:t>Avant-</w:t>
            </w:r>
            <w:r w:rsidR="00E20A41" w:rsidRPr="00CF0623">
              <w:rPr>
                <w:rFonts w:eastAsia="SimSun"/>
                <w:lang w:val="fr-FR"/>
              </w:rPr>
              <w:t>Projet de déclaration de la CMDT-17</w:t>
            </w:r>
          </w:p>
        </w:tc>
        <w:tc>
          <w:tcPr>
            <w:tcW w:w="2268" w:type="dxa"/>
            <w:shd w:val="clear" w:color="auto" w:fill="auto"/>
          </w:tcPr>
          <w:p w:rsidR="00E20A41" w:rsidRPr="00CF0623" w:rsidRDefault="00E20A41" w:rsidP="003945FF">
            <w:pPr>
              <w:pStyle w:val="Tabletext"/>
              <w:rPr>
                <w:rFonts w:cstheme="minorHAnsi"/>
                <w:color w:val="000000"/>
                <w:lang w:val="fr-FR" w:eastAsia="pt-PT"/>
              </w:rPr>
            </w:pPr>
            <w:r w:rsidRPr="00CF0623">
              <w:rPr>
                <w:rFonts w:cstheme="minorHAnsi"/>
                <w:color w:val="000000"/>
                <w:lang w:val="fr-FR" w:eastAsia="pt-PT"/>
              </w:rPr>
              <w:t>Dietmar Plesse (D)</w:t>
            </w:r>
          </w:p>
        </w:tc>
        <w:tc>
          <w:tcPr>
            <w:tcW w:w="2977" w:type="dxa"/>
            <w:shd w:val="clear" w:color="auto" w:fill="auto"/>
          </w:tcPr>
          <w:p w:rsidR="00E20A41" w:rsidRPr="00CF0623" w:rsidRDefault="006E7C56" w:rsidP="006D7EAA">
            <w:pPr>
              <w:pStyle w:val="Tabletext"/>
              <w:rPr>
                <w:rFonts w:cstheme="minorHAnsi"/>
                <w:color w:val="000000"/>
                <w:lang w:val="fr-FR" w:eastAsia="pt-PT"/>
              </w:rPr>
            </w:pPr>
            <w:r>
              <w:fldChar w:fldCharType="begin"/>
            </w:r>
            <w:r w:rsidRPr="006D7EAA">
              <w:rPr>
                <w:lang w:val="fr-FR"/>
                <w:rPrChange w:id="11" w:author="Da Silva, Margaux " w:date="2017-09-29T13:19:00Z">
                  <w:rPr/>
                </w:rPrChange>
              </w:rPr>
              <w:instrText xml:space="preserve"> HYPERLINK "https://webmail.anacom.pt/owa/redir.aspx?C=xpvD4gIJj_V9f5I9qw7sINma-y32kqFiC014QFXizmjGJmqS8cPUCA..&amp;URL=mailto%3aDietmar.Plesse%40bmwi.bund.de" \t "_blank" </w:instrText>
            </w:r>
            <w:r>
              <w:fldChar w:fldCharType="separate"/>
            </w:r>
            <w:r w:rsidR="00E20A41" w:rsidRPr="00CF0623">
              <w:rPr>
                <w:rStyle w:val="Hyperlink"/>
                <w:lang w:val="fr-FR"/>
              </w:rPr>
              <w:t>Dietmar.Plesse@bmwi.bund.de</w:t>
            </w:r>
            <w:r>
              <w:rPr>
                <w:rStyle w:val="Hyperlink"/>
                <w:lang w:val="fr-FR"/>
              </w:rPr>
              <w:fldChar w:fldCharType="end"/>
            </w:r>
          </w:p>
        </w:tc>
      </w:tr>
      <w:tr w:rsidR="00E20A41" w:rsidRPr="00CF0623" w:rsidTr="003945FF">
        <w:trPr>
          <w:jc w:val="center"/>
        </w:trPr>
        <w:tc>
          <w:tcPr>
            <w:tcW w:w="1271" w:type="dxa"/>
            <w:shd w:val="clear" w:color="auto" w:fill="auto"/>
          </w:tcPr>
          <w:p w:rsidR="00E20A41" w:rsidRPr="00CF0623" w:rsidRDefault="00E20A41" w:rsidP="006D7EAA">
            <w:pPr>
              <w:pStyle w:val="Tabletext"/>
              <w:rPr>
                <w:rFonts w:eastAsia="SimSun"/>
                <w:lang w:val="fr-FR"/>
              </w:rPr>
            </w:pPr>
            <w:r w:rsidRPr="00CF0623">
              <w:rPr>
                <w:rFonts w:eastAsia="SimSun"/>
                <w:lang w:val="fr-FR"/>
              </w:rPr>
              <w:t>ECP 2</w:t>
            </w:r>
          </w:p>
        </w:tc>
        <w:tc>
          <w:tcPr>
            <w:tcW w:w="3260" w:type="dxa"/>
            <w:shd w:val="clear" w:color="auto" w:fill="auto"/>
          </w:tcPr>
          <w:p w:rsidR="00E20A41" w:rsidRPr="00CF0623" w:rsidRDefault="00E20A41" w:rsidP="006D7EAA">
            <w:pPr>
              <w:pStyle w:val="Tabletext"/>
              <w:rPr>
                <w:rFonts w:eastAsia="SimSun"/>
                <w:lang w:val="fr-FR"/>
              </w:rPr>
            </w:pPr>
            <w:r w:rsidRPr="00CF0623">
              <w:rPr>
                <w:rFonts w:eastAsia="SimSun"/>
                <w:lang w:val="fr-FR"/>
              </w:rPr>
              <w:t>Résolution 1 – Règlement intérieur du Secteur du développement des télécommunications de l'UIT</w:t>
            </w:r>
          </w:p>
        </w:tc>
        <w:tc>
          <w:tcPr>
            <w:tcW w:w="2268" w:type="dxa"/>
            <w:shd w:val="clear" w:color="auto" w:fill="auto"/>
          </w:tcPr>
          <w:p w:rsidR="00E20A41" w:rsidRPr="00CF0623" w:rsidRDefault="00E20A41" w:rsidP="003945FF">
            <w:pPr>
              <w:pStyle w:val="Tabletext"/>
              <w:rPr>
                <w:lang w:val="fr-FR"/>
              </w:rPr>
            </w:pPr>
            <w:r w:rsidRPr="00CF0623">
              <w:rPr>
                <w:rFonts w:cstheme="minorHAnsi"/>
                <w:lang w:val="fr-FR"/>
              </w:rPr>
              <w:t>Paulius Vaina (LTU)</w:t>
            </w:r>
          </w:p>
        </w:tc>
        <w:tc>
          <w:tcPr>
            <w:tcW w:w="2977" w:type="dxa"/>
            <w:shd w:val="clear" w:color="auto" w:fill="auto"/>
          </w:tcPr>
          <w:p w:rsidR="00E20A41" w:rsidRPr="00CF0623" w:rsidRDefault="003945FF" w:rsidP="003945FF">
            <w:pPr>
              <w:pStyle w:val="Tabletext"/>
              <w:rPr>
                <w:rFonts w:cstheme="minorHAnsi"/>
                <w:color w:val="000000"/>
                <w:lang w:val="fr-FR" w:eastAsia="pt-PT"/>
              </w:rPr>
            </w:pPr>
            <w:hyperlink r:id="rId14" w:history="1">
              <w:r w:rsidR="00E20A41" w:rsidRPr="00CF0623">
                <w:rPr>
                  <w:rStyle w:val="Hyperlink"/>
                  <w:rFonts w:cstheme="minorHAnsi"/>
                  <w:lang w:val="fr-FR" w:eastAsia="pt-PT"/>
                </w:rPr>
                <w:t>paulius.vaina@rrt.lt</w:t>
              </w:r>
            </w:hyperlink>
          </w:p>
        </w:tc>
      </w:tr>
      <w:tr w:rsidR="00E20A41" w:rsidRPr="00CF0623" w:rsidTr="003945FF">
        <w:trPr>
          <w:jc w:val="center"/>
        </w:trPr>
        <w:tc>
          <w:tcPr>
            <w:tcW w:w="1271" w:type="dxa"/>
            <w:shd w:val="clear" w:color="auto" w:fill="auto"/>
          </w:tcPr>
          <w:p w:rsidR="00E20A41" w:rsidRPr="00CF0623" w:rsidRDefault="00E20A41" w:rsidP="006D7EAA">
            <w:pPr>
              <w:pStyle w:val="Tabletext"/>
              <w:rPr>
                <w:rFonts w:eastAsia="SimSun"/>
                <w:lang w:val="fr-FR"/>
              </w:rPr>
            </w:pPr>
            <w:r w:rsidRPr="00CF0623">
              <w:rPr>
                <w:rFonts w:eastAsia="SimSun"/>
                <w:lang w:val="fr-FR"/>
              </w:rPr>
              <w:t>ECP 3</w:t>
            </w:r>
          </w:p>
        </w:tc>
        <w:tc>
          <w:tcPr>
            <w:tcW w:w="3260" w:type="dxa"/>
            <w:shd w:val="clear" w:color="auto" w:fill="auto"/>
          </w:tcPr>
          <w:p w:rsidR="00E20A41" w:rsidRPr="00CF0623" w:rsidRDefault="00E20A41" w:rsidP="006D7EAA">
            <w:pPr>
              <w:pStyle w:val="Tabletext"/>
              <w:rPr>
                <w:rFonts w:eastAsia="SimSun"/>
                <w:lang w:val="fr-FR"/>
              </w:rPr>
            </w:pPr>
            <w:r w:rsidRPr="00CF0623">
              <w:rPr>
                <w:rFonts w:eastAsia="SimSun"/>
                <w:lang w:val="fr-FR"/>
              </w:rPr>
              <w:t>Résolution 9 – Participation des pays, en particulier des pays en développement, à la gestion du spectre radioélectrique</w:t>
            </w:r>
          </w:p>
        </w:tc>
        <w:tc>
          <w:tcPr>
            <w:tcW w:w="2268" w:type="dxa"/>
            <w:shd w:val="clear" w:color="auto" w:fill="auto"/>
          </w:tcPr>
          <w:p w:rsidR="00E20A41" w:rsidRPr="00CF0623" w:rsidRDefault="00E20A41" w:rsidP="003945FF">
            <w:pPr>
              <w:pStyle w:val="Tabletext"/>
              <w:rPr>
                <w:rFonts w:cstheme="minorHAnsi"/>
                <w:color w:val="000000"/>
                <w:lang w:val="fr-FR" w:eastAsia="pt-PT"/>
              </w:rPr>
            </w:pPr>
            <w:r w:rsidRPr="00CF0623">
              <w:rPr>
                <w:lang w:val="fr-FR"/>
              </w:rPr>
              <w:t>Christiane Vuckovic (F)</w:t>
            </w:r>
          </w:p>
        </w:tc>
        <w:tc>
          <w:tcPr>
            <w:tcW w:w="2977" w:type="dxa"/>
            <w:shd w:val="clear" w:color="auto" w:fill="auto"/>
          </w:tcPr>
          <w:p w:rsidR="00E20A41" w:rsidRPr="00CF0623" w:rsidRDefault="003945FF" w:rsidP="003945FF">
            <w:pPr>
              <w:pStyle w:val="Tabletext"/>
              <w:rPr>
                <w:rFonts w:cstheme="minorHAnsi"/>
                <w:color w:val="000000"/>
                <w:lang w:val="fr-FR" w:eastAsia="pt-PT"/>
              </w:rPr>
            </w:pPr>
            <w:hyperlink r:id="rId15" w:history="1">
              <w:r w:rsidR="00E20A41" w:rsidRPr="00CF0623">
                <w:rPr>
                  <w:rStyle w:val="Hyperlink"/>
                  <w:rFonts w:cstheme="minorHAnsi"/>
                  <w:lang w:val="fr-FR" w:eastAsia="pt-PT"/>
                </w:rPr>
                <w:t>Christiane.VUCKOVIC@anfr.fr</w:t>
              </w:r>
            </w:hyperlink>
            <w:r w:rsidR="00E20A41" w:rsidRPr="00CF0623">
              <w:rPr>
                <w:rFonts w:cstheme="minorHAnsi"/>
                <w:color w:val="000000"/>
                <w:lang w:val="fr-FR" w:eastAsia="pt-PT"/>
              </w:rPr>
              <w:t xml:space="preserve"> </w:t>
            </w:r>
          </w:p>
        </w:tc>
      </w:tr>
      <w:tr w:rsidR="00E20A41" w:rsidRPr="005066D7" w:rsidTr="003945FF">
        <w:trPr>
          <w:jc w:val="center"/>
        </w:trPr>
        <w:tc>
          <w:tcPr>
            <w:tcW w:w="1271" w:type="dxa"/>
            <w:shd w:val="clear" w:color="auto" w:fill="auto"/>
          </w:tcPr>
          <w:p w:rsidR="00E20A41" w:rsidRPr="00CF0623" w:rsidRDefault="00E20A41" w:rsidP="006D7EAA">
            <w:pPr>
              <w:pStyle w:val="Tabletext"/>
              <w:rPr>
                <w:rFonts w:eastAsia="SimSun"/>
                <w:lang w:val="fr-FR"/>
              </w:rPr>
            </w:pPr>
            <w:r w:rsidRPr="00CF0623">
              <w:rPr>
                <w:rFonts w:eastAsia="SimSun"/>
                <w:lang w:val="fr-FR"/>
              </w:rPr>
              <w:t>ECP 4</w:t>
            </w:r>
          </w:p>
        </w:tc>
        <w:tc>
          <w:tcPr>
            <w:tcW w:w="3260" w:type="dxa"/>
            <w:shd w:val="clear" w:color="auto" w:fill="auto"/>
          </w:tcPr>
          <w:p w:rsidR="00E20A41" w:rsidRPr="00CF0623" w:rsidRDefault="00E20A41" w:rsidP="006D7EAA">
            <w:pPr>
              <w:pStyle w:val="Tabletext"/>
              <w:rPr>
                <w:rFonts w:eastAsia="SimSun"/>
                <w:lang w:val="fr-FR"/>
              </w:rPr>
            </w:pPr>
            <w:r w:rsidRPr="00CF0623">
              <w:rPr>
                <w:rFonts w:eastAsia="SimSun"/>
                <w:lang w:val="fr-FR"/>
              </w:rPr>
              <w:t>Résolution 23 – Accès à l'Internet et disponibilité de l'Internet pour les pays en développement et principes de taxation applicables aux connexions Internet internationales</w:t>
            </w:r>
          </w:p>
        </w:tc>
        <w:tc>
          <w:tcPr>
            <w:tcW w:w="2268" w:type="dxa"/>
            <w:shd w:val="clear" w:color="auto" w:fill="auto"/>
          </w:tcPr>
          <w:p w:rsidR="00E20A41" w:rsidRPr="00CF0623" w:rsidRDefault="00E20A41" w:rsidP="003945FF">
            <w:pPr>
              <w:pStyle w:val="Tabletext"/>
              <w:rPr>
                <w:rFonts w:cstheme="minorHAnsi"/>
                <w:color w:val="000000"/>
                <w:lang w:val="fr-FR" w:eastAsia="pt-PT"/>
              </w:rPr>
            </w:pPr>
            <w:r w:rsidRPr="00CF0623">
              <w:rPr>
                <w:rFonts w:cstheme="minorHAnsi"/>
                <w:color w:val="000000"/>
                <w:lang w:val="fr-FR" w:eastAsia="pt-PT"/>
              </w:rPr>
              <w:t>Paul Blaker (G)</w:t>
            </w:r>
          </w:p>
        </w:tc>
        <w:tc>
          <w:tcPr>
            <w:tcW w:w="2977" w:type="dxa"/>
            <w:shd w:val="clear" w:color="auto" w:fill="auto"/>
          </w:tcPr>
          <w:p w:rsidR="00E20A41" w:rsidRPr="00CF0623" w:rsidRDefault="006E7C56" w:rsidP="003945FF">
            <w:pPr>
              <w:pStyle w:val="Tabletext"/>
              <w:rPr>
                <w:rFonts w:cstheme="minorHAnsi"/>
                <w:color w:val="000000"/>
                <w:lang w:val="fr-FR" w:eastAsia="pt-PT"/>
              </w:rPr>
            </w:pPr>
            <w:r>
              <w:fldChar w:fldCharType="begin"/>
            </w:r>
            <w:r w:rsidRPr="006D7EAA">
              <w:rPr>
                <w:lang w:val="fr-FR"/>
                <w:rPrChange w:id="12" w:author="Da Silva, Margaux " w:date="2017-09-29T13:19:00Z">
                  <w:rPr/>
                </w:rPrChange>
              </w:rPr>
              <w:instrText xml:space="preserve"> HYPERLINK "mailto:paul.blaker@culture.gov.uk" </w:instrText>
            </w:r>
            <w:r>
              <w:fldChar w:fldCharType="separate"/>
            </w:r>
            <w:r w:rsidR="00E20A41" w:rsidRPr="00CF0623">
              <w:rPr>
                <w:rStyle w:val="Hyperlink"/>
                <w:lang w:val="fr-FR"/>
              </w:rPr>
              <w:t>paul.blaker@culture.gov.uk</w:t>
            </w:r>
            <w:r>
              <w:rPr>
                <w:rStyle w:val="Hyperlink"/>
                <w:lang w:val="fr-FR"/>
              </w:rPr>
              <w:fldChar w:fldCharType="end"/>
            </w:r>
          </w:p>
        </w:tc>
      </w:tr>
      <w:tr w:rsidR="00E20A41" w:rsidRPr="005066D7" w:rsidTr="003945FF">
        <w:trPr>
          <w:jc w:val="center"/>
        </w:trPr>
        <w:tc>
          <w:tcPr>
            <w:tcW w:w="1271" w:type="dxa"/>
            <w:shd w:val="clear" w:color="auto" w:fill="auto"/>
            <w:vAlign w:val="center"/>
          </w:tcPr>
          <w:p w:rsidR="00E20A41" w:rsidRPr="00CF0623" w:rsidRDefault="00E20A41" w:rsidP="006D7EAA">
            <w:pPr>
              <w:pStyle w:val="Tabletext"/>
              <w:rPr>
                <w:rFonts w:eastAsia="SimSun"/>
                <w:lang w:val="fr-FR"/>
              </w:rPr>
            </w:pPr>
            <w:r w:rsidRPr="00CF0623">
              <w:rPr>
                <w:rFonts w:eastAsia="SimSun"/>
                <w:lang w:val="fr-FR"/>
              </w:rPr>
              <w:t>ECP 5</w:t>
            </w:r>
          </w:p>
        </w:tc>
        <w:tc>
          <w:tcPr>
            <w:tcW w:w="3260" w:type="dxa"/>
            <w:shd w:val="clear" w:color="auto" w:fill="auto"/>
            <w:vAlign w:val="center"/>
          </w:tcPr>
          <w:p w:rsidR="00E20A41" w:rsidRPr="00CF0623" w:rsidRDefault="00F10C48" w:rsidP="006D7EAA">
            <w:pPr>
              <w:pStyle w:val="Tabletext"/>
              <w:rPr>
                <w:rFonts w:eastAsia="SimSun"/>
                <w:lang w:val="fr-FR"/>
              </w:rPr>
            </w:pPr>
            <w:r w:rsidRPr="00CF0623">
              <w:rPr>
                <w:rFonts w:eastAsia="SimSun"/>
                <w:lang w:val="fr-FR"/>
              </w:rPr>
              <w:t>Résolution 30 – Rôle du Secteur du développement des télécommunications de l'UIT dans la mise en oeuvre des résultats du Sommet mondial sur la société de l'information, compte tenu du Programme de développement durable à l’horizon 2030</w:t>
            </w:r>
          </w:p>
        </w:tc>
        <w:tc>
          <w:tcPr>
            <w:tcW w:w="2268" w:type="dxa"/>
            <w:shd w:val="clear" w:color="auto" w:fill="auto"/>
          </w:tcPr>
          <w:p w:rsidR="00E20A41" w:rsidRPr="00CF0623" w:rsidRDefault="00E20A41" w:rsidP="003945FF">
            <w:pPr>
              <w:pStyle w:val="Tabletext"/>
              <w:rPr>
                <w:rFonts w:cstheme="minorHAnsi"/>
                <w:color w:val="000000"/>
                <w:lang w:val="fr-FR" w:eastAsia="pt-PT"/>
              </w:rPr>
            </w:pPr>
            <w:r w:rsidRPr="00CF0623">
              <w:rPr>
                <w:rFonts w:cstheme="minorHAnsi"/>
                <w:color w:val="000000"/>
                <w:lang w:val="fr-FR" w:eastAsia="pt-PT"/>
              </w:rPr>
              <w:t>Paul Blaker (G)</w:t>
            </w:r>
          </w:p>
        </w:tc>
        <w:tc>
          <w:tcPr>
            <w:tcW w:w="2977" w:type="dxa"/>
            <w:shd w:val="clear" w:color="auto" w:fill="auto"/>
          </w:tcPr>
          <w:p w:rsidR="00E20A41" w:rsidRPr="00CF0623" w:rsidRDefault="006E7C56" w:rsidP="003945FF">
            <w:pPr>
              <w:pStyle w:val="Tabletext"/>
              <w:rPr>
                <w:rFonts w:cstheme="minorHAnsi"/>
                <w:color w:val="000000"/>
                <w:lang w:val="fr-FR" w:eastAsia="pt-PT"/>
              </w:rPr>
            </w:pPr>
            <w:r>
              <w:fldChar w:fldCharType="begin"/>
            </w:r>
            <w:r w:rsidRPr="006D7EAA">
              <w:rPr>
                <w:lang w:val="fr-FR"/>
                <w:rPrChange w:id="13" w:author="Da Silva, Margaux " w:date="2017-09-29T13:19:00Z">
                  <w:rPr/>
                </w:rPrChange>
              </w:rPr>
              <w:instrText xml:space="preserve"> HYPERLINK "mailto:paul.blaker@culture.gov.uk" </w:instrText>
            </w:r>
            <w:r>
              <w:fldChar w:fldCharType="separate"/>
            </w:r>
            <w:r w:rsidR="00E20A41" w:rsidRPr="00CF0623">
              <w:rPr>
                <w:rStyle w:val="Hyperlink"/>
                <w:lang w:val="fr-FR"/>
              </w:rPr>
              <w:t>paul.blaker@culture.gov.uk</w:t>
            </w:r>
            <w:r>
              <w:rPr>
                <w:rStyle w:val="Hyperlink"/>
                <w:lang w:val="fr-FR"/>
              </w:rPr>
              <w:fldChar w:fldCharType="end"/>
            </w:r>
          </w:p>
        </w:tc>
      </w:tr>
      <w:tr w:rsidR="00E20A41" w:rsidRPr="005066D7" w:rsidTr="003945FF">
        <w:trPr>
          <w:jc w:val="center"/>
        </w:trPr>
        <w:tc>
          <w:tcPr>
            <w:tcW w:w="1271" w:type="dxa"/>
            <w:shd w:val="clear" w:color="auto" w:fill="auto"/>
            <w:vAlign w:val="center"/>
          </w:tcPr>
          <w:p w:rsidR="00E20A41" w:rsidRPr="00CF0623" w:rsidRDefault="00E20A41" w:rsidP="006D7EAA">
            <w:pPr>
              <w:pStyle w:val="Tabletext"/>
              <w:rPr>
                <w:rFonts w:eastAsia="SimSun"/>
                <w:lang w:val="fr-FR"/>
              </w:rPr>
            </w:pPr>
            <w:r w:rsidRPr="00CF0623">
              <w:rPr>
                <w:rFonts w:eastAsia="SimSun"/>
                <w:lang w:val="fr-FR"/>
              </w:rPr>
              <w:t>ECP 6</w:t>
            </w:r>
          </w:p>
        </w:tc>
        <w:tc>
          <w:tcPr>
            <w:tcW w:w="3260" w:type="dxa"/>
            <w:shd w:val="clear" w:color="auto" w:fill="auto"/>
            <w:vAlign w:val="center"/>
          </w:tcPr>
          <w:p w:rsidR="00E20A41" w:rsidRPr="00CF0623" w:rsidRDefault="00F10C48" w:rsidP="006D7EAA">
            <w:pPr>
              <w:pStyle w:val="Tabletext"/>
              <w:rPr>
                <w:rFonts w:eastAsia="SimSun"/>
                <w:lang w:val="fr-FR"/>
              </w:rPr>
            </w:pPr>
            <w:r w:rsidRPr="00CF0623">
              <w:rPr>
                <w:rFonts w:eastAsia="SimSun"/>
                <w:lang w:val="fr-FR"/>
              </w:rPr>
              <w:t>Résolution 45 – Mécanismes propres à améliorer la coopération en matière de cybersécurité, y compris la lutte contre le spam</w:t>
            </w:r>
          </w:p>
        </w:tc>
        <w:tc>
          <w:tcPr>
            <w:tcW w:w="2268" w:type="dxa"/>
            <w:shd w:val="clear" w:color="auto" w:fill="auto"/>
          </w:tcPr>
          <w:p w:rsidR="00E20A41" w:rsidRPr="00CF0623" w:rsidRDefault="00E20A41" w:rsidP="003945FF">
            <w:pPr>
              <w:pStyle w:val="Tabletext"/>
              <w:rPr>
                <w:rFonts w:cstheme="minorHAnsi"/>
                <w:color w:val="000000"/>
                <w:lang w:val="fr-FR" w:eastAsia="pt-PT"/>
              </w:rPr>
            </w:pPr>
            <w:r w:rsidRPr="00CF0623">
              <w:rPr>
                <w:rStyle w:val="rwrro"/>
                <w:lang w:val="fr-FR"/>
              </w:rPr>
              <w:t xml:space="preserve">Gavin Willis </w:t>
            </w:r>
            <w:r w:rsidRPr="00CF0623">
              <w:rPr>
                <w:rFonts w:cstheme="minorHAnsi"/>
                <w:color w:val="000000"/>
                <w:lang w:val="fr-FR" w:eastAsia="pt-PT"/>
              </w:rPr>
              <w:t>(G)</w:t>
            </w:r>
          </w:p>
        </w:tc>
        <w:tc>
          <w:tcPr>
            <w:tcW w:w="2977" w:type="dxa"/>
            <w:shd w:val="clear" w:color="auto" w:fill="auto"/>
          </w:tcPr>
          <w:p w:rsidR="00E20A41" w:rsidRPr="00CF0623" w:rsidRDefault="00E20A41" w:rsidP="003945FF">
            <w:pPr>
              <w:pStyle w:val="Tabletext"/>
              <w:rPr>
                <w:lang w:val="fr-FR"/>
              </w:rPr>
            </w:pPr>
            <w:r w:rsidRPr="00CF0623">
              <w:rPr>
                <w:rStyle w:val="rwrro"/>
                <w:rFonts w:cs="Calibri"/>
                <w:cs/>
                <w:lang w:val="fr-FR"/>
              </w:rPr>
              <w:t>‎</w:t>
            </w:r>
            <w:r w:rsidR="003F2A09">
              <w:fldChar w:fldCharType="begin"/>
            </w:r>
            <w:r w:rsidR="003F2A09" w:rsidRPr="005961A8">
              <w:rPr>
                <w:lang w:val="fr-FR"/>
              </w:rPr>
              <w:instrText xml:space="preserve"> HYPERLINK "mailto:gavin.willis@cesg.gsi.gov.uk" </w:instrText>
            </w:r>
            <w:r w:rsidR="003F2A09">
              <w:fldChar w:fldCharType="separate"/>
            </w:r>
            <w:r w:rsidRPr="00CF0623">
              <w:rPr>
                <w:rStyle w:val="Hyperlink"/>
                <w:lang w:val="fr-FR"/>
              </w:rPr>
              <w:t>gavin.willis@cesg.gsi.gov.uk</w:t>
            </w:r>
            <w:r w:rsidR="003F2A09">
              <w:rPr>
                <w:rStyle w:val="Hyperlink"/>
                <w:lang w:val="fr-FR"/>
              </w:rPr>
              <w:fldChar w:fldCharType="end"/>
            </w:r>
            <w:r w:rsidRPr="00CF0623">
              <w:rPr>
                <w:lang w:val="fr-FR"/>
              </w:rPr>
              <w:t xml:space="preserve"> </w:t>
            </w:r>
          </w:p>
        </w:tc>
      </w:tr>
      <w:tr w:rsidR="00E20A41" w:rsidRPr="00CF0623" w:rsidTr="003945FF">
        <w:trPr>
          <w:jc w:val="center"/>
        </w:trPr>
        <w:tc>
          <w:tcPr>
            <w:tcW w:w="1271" w:type="dxa"/>
            <w:shd w:val="clear" w:color="auto" w:fill="auto"/>
            <w:vAlign w:val="center"/>
          </w:tcPr>
          <w:p w:rsidR="00E20A41" w:rsidRPr="00CF0623" w:rsidRDefault="00E20A41" w:rsidP="006D7EAA">
            <w:pPr>
              <w:pStyle w:val="Tabletext"/>
              <w:rPr>
                <w:rFonts w:eastAsia="SimSun"/>
                <w:lang w:val="fr-FR"/>
              </w:rPr>
            </w:pPr>
            <w:r w:rsidRPr="00CF0623">
              <w:rPr>
                <w:rFonts w:eastAsia="SimSun"/>
                <w:lang w:val="fr-FR"/>
              </w:rPr>
              <w:t>ECP 7</w:t>
            </w:r>
          </w:p>
        </w:tc>
        <w:tc>
          <w:tcPr>
            <w:tcW w:w="3260" w:type="dxa"/>
            <w:shd w:val="clear" w:color="auto" w:fill="auto"/>
            <w:vAlign w:val="center"/>
          </w:tcPr>
          <w:p w:rsidR="00E20A41" w:rsidRPr="00CF0623" w:rsidRDefault="00F10C48" w:rsidP="006D7EAA">
            <w:pPr>
              <w:pStyle w:val="Tabletext"/>
              <w:rPr>
                <w:rFonts w:eastAsia="SimSun"/>
                <w:lang w:val="fr-FR"/>
              </w:rPr>
            </w:pPr>
            <w:r w:rsidRPr="00CF0623">
              <w:rPr>
                <w:rFonts w:eastAsia="SimSun"/>
                <w:lang w:val="fr-FR"/>
              </w:rPr>
              <w:t>Résolution 55 – Intégration du principe de l'égalité entre les femmes et les hommes dans la perspective d'une société de l'information inclusive et égalitaire</w:t>
            </w:r>
          </w:p>
        </w:tc>
        <w:tc>
          <w:tcPr>
            <w:tcW w:w="2268" w:type="dxa"/>
            <w:shd w:val="clear" w:color="auto" w:fill="auto"/>
          </w:tcPr>
          <w:p w:rsidR="00E20A41" w:rsidRPr="00CF0623" w:rsidRDefault="00E20A41" w:rsidP="003945FF">
            <w:pPr>
              <w:pStyle w:val="Tabletext"/>
              <w:rPr>
                <w:rFonts w:cstheme="minorHAnsi"/>
                <w:color w:val="000000"/>
                <w:lang w:val="fr-FR" w:eastAsia="pt-PT"/>
              </w:rPr>
            </w:pPr>
            <w:r w:rsidRPr="00CF0623">
              <w:rPr>
                <w:rFonts w:cstheme="minorHAnsi"/>
                <w:color w:val="000000"/>
                <w:lang w:val="fr-FR" w:eastAsia="pt-PT"/>
              </w:rPr>
              <w:t>Lise Alkerstedt (S)</w:t>
            </w:r>
          </w:p>
        </w:tc>
        <w:tc>
          <w:tcPr>
            <w:tcW w:w="2977" w:type="dxa"/>
            <w:shd w:val="clear" w:color="auto" w:fill="auto"/>
          </w:tcPr>
          <w:p w:rsidR="00E20A41" w:rsidRPr="00CF0623" w:rsidRDefault="003945FF" w:rsidP="003945FF">
            <w:pPr>
              <w:pStyle w:val="Tabletext"/>
              <w:rPr>
                <w:rFonts w:cstheme="minorHAnsi"/>
                <w:color w:val="000000"/>
                <w:lang w:val="fr-FR" w:eastAsia="pt-PT"/>
              </w:rPr>
            </w:pPr>
            <w:hyperlink r:id="rId16" w:history="1">
              <w:r w:rsidR="00E20A41" w:rsidRPr="00CF0623">
                <w:rPr>
                  <w:rStyle w:val="Hyperlink"/>
                  <w:rFonts w:cstheme="minorHAnsi"/>
                  <w:lang w:val="fr-FR" w:eastAsia="pt-PT"/>
                </w:rPr>
                <w:t>Lise.alkerstedt@pts.se</w:t>
              </w:r>
            </w:hyperlink>
            <w:r w:rsidR="00E20A41" w:rsidRPr="00CF0623">
              <w:rPr>
                <w:rFonts w:cstheme="minorHAnsi"/>
                <w:color w:val="000000"/>
                <w:lang w:val="fr-FR" w:eastAsia="pt-PT"/>
              </w:rPr>
              <w:t xml:space="preserve"> </w:t>
            </w:r>
          </w:p>
        </w:tc>
      </w:tr>
      <w:tr w:rsidR="005961A8" w:rsidRPr="005066D7" w:rsidTr="003945FF">
        <w:trPr>
          <w:jc w:val="center"/>
        </w:trPr>
        <w:tc>
          <w:tcPr>
            <w:tcW w:w="1271" w:type="dxa"/>
            <w:shd w:val="clear" w:color="auto" w:fill="auto"/>
            <w:vAlign w:val="center"/>
          </w:tcPr>
          <w:p w:rsidR="005961A8" w:rsidRPr="00CF0623" w:rsidRDefault="005961A8" w:rsidP="006D7EAA">
            <w:pPr>
              <w:pStyle w:val="Tabletext"/>
              <w:rPr>
                <w:rFonts w:eastAsia="SimSun"/>
                <w:lang w:val="fr-FR"/>
              </w:rPr>
            </w:pPr>
            <w:r>
              <w:rPr>
                <w:rFonts w:eastAsia="SimSun"/>
                <w:lang w:val="fr-FR"/>
              </w:rPr>
              <w:t>ECP 8</w:t>
            </w:r>
          </w:p>
        </w:tc>
        <w:tc>
          <w:tcPr>
            <w:tcW w:w="3260" w:type="dxa"/>
            <w:shd w:val="clear" w:color="auto" w:fill="auto"/>
          </w:tcPr>
          <w:p w:rsidR="005961A8" w:rsidRPr="00CF0623" w:rsidRDefault="005961A8" w:rsidP="003945FF">
            <w:pPr>
              <w:pStyle w:val="Tabletext"/>
              <w:rPr>
                <w:rFonts w:eastAsia="SimSun"/>
                <w:lang w:val="fr-FR"/>
              </w:rPr>
            </w:pPr>
            <w:proofErr w:type="spellStart"/>
            <w:r>
              <w:rPr>
                <w:lang w:val="fr-CH"/>
              </w:rPr>
              <w:t>Intiatives</w:t>
            </w:r>
            <w:proofErr w:type="spellEnd"/>
            <w:r>
              <w:rPr>
                <w:lang w:val="fr-CH"/>
              </w:rPr>
              <w:t xml:space="preserve"> </w:t>
            </w:r>
            <w:r w:rsidRPr="003945FF">
              <w:rPr>
                <w:rFonts w:eastAsia="SimSun"/>
                <w:lang w:val="fr-FR"/>
              </w:rPr>
              <w:t>régionales</w:t>
            </w:r>
            <w:r>
              <w:rPr>
                <w:lang w:val="fr-CH"/>
              </w:rPr>
              <w:t xml:space="preserve"> pour l'Europe</w:t>
            </w:r>
          </w:p>
        </w:tc>
        <w:tc>
          <w:tcPr>
            <w:tcW w:w="2268" w:type="dxa"/>
            <w:shd w:val="clear" w:color="auto" w:fill="auto"/>
            <w:vAlign w:val="center"/>
          </w:tcPr>
          <w:p w:rsidR="005961A8" w:rsidRPr="00CF0623" w:rsidRDefault="005961A8" w:rsidP="006D7EAA">
            <w:pPr>
              <w:pStyle w:val="Tabletext"/>
              <w:rPr>
                <w:rFonts w:cstheme="minorHAnsi"/>
                <w:color w:val="000000"/>
                <w:lang w:val="fr-FR" w:eastAsia="pt-PT"/>
              </w:rPr>
            </w:pPr>
            <w:proofErr w:type="spellStart"/>
            <w:r w:rsidRPr="005961A8">
              <w:t>Przemyslaw</w:t>
            </w:r>
            <w:proofErr w:type="spellEnd"/>
            <w:r w:rsidRPr="005961A8">
              <w:t xml:space="preserve"> </w:t>
            </w:r>
            <w:proofErr w:type="spellStart"/>
            <w:r w:rsidRPr="005961A8">
              <w:t>Olowski</w:t>
            </w:r>
            <w:proofErr w:type="spellEnd"/>
            <w:r w:rsidRPr="005961A8">
              <w:t xml:space="preserve"> (POL)</w:t>
            </w:r>
          </w:p>
        </w:tc>
        <w:tc>
          <w:tcPr>
            <w:tcW w:w="2977" w:type="dxa"/>
            <w:shd w:val="clear" w:color="auto" w:fill="auto"/>
          </w:tcPr>
          <w:p w:rsidR="005961A8" w:rsidRPr="005961A8" w:rsidRDefault="006E7C56" w:rsidP="003945FF">
            <w:pPr>
              <w:pStyle w:val="Tabletext"/>
              <w:rPr>
                <w:lang w:val="fr-FR"/>
              </w:rPr>
            </w:pPr>
            <w:r>
              <w:fldChar w:fldCharType="begin"/>
            </w:r>
            <w:r w:rsidRPr="006D7EAA">
              <w:rPr>
                <w:lang w:val="fr-FR"/>
                <w:rPrChange w:id="14" w:author="Da Silva, Margaux " w:date="2017-09-29T13:19:00Z">
                  <w:rPr/>
                </w:rPrChange>
              </w:rPr>
              <w:instrText xml:space="preserve"> HYPERLINK "mailto:przemyslaw.olowski@mc.gov.pl" </w:instrText>
            </w:r>
            <w:r>
              <w:fldChar w:fldCharType="separate"/>
            </w:r>
            <w:r w:rsidR="005961A8" w:rsidRPr="005961A8">
              <w:rPr>
                <w:rStyle w:val="Hyperlink"/>
                <w:lang w:val="fr-FR"/>
              </w:rPr>
              <w:t>przemyslaw.olowski@mc.gov.pl</w:t>
            </w:r>
            <w:r>
              <w:rPr>
                <w:rStyle w:val="Hyperlink"/>
                <w:lang w:val="fr-FR"/>
              </w:rPr>
              <w:fldChar w:fldCharType="end"/>
            </w:r>
          </w:p>
        </w:tc>
      </w:tr>
      <w:tr w:rsidR="005961A8" w:rsidRPr="005961A8" w:rsidTr="003945FF">
        <w:trPr>
          <w:jc w:val="center"/>
        </w:trPr>
        <w:tc>
          <w:tcPr>
            <w:tcW w:w="1271" w:type="dxa"/>
            <w:shd w:val="clear" w:color="auto" w:fill="auto"/>
            <w:vAlign w:val="center"/>
          </w:tcPr>
          <w:p w:rsidR="005961A8" w:rsidRDefault="005961A8" w:rsidP="006D7EAA">
            <w:pPr>
              <w:pStyle w:val="Tabletext"/>
              <w:rPr>
                <w:rFonts w:eastAsia="SimSun"/>
                <w:lang w:val="fr-FR"/>
              </w:rPr>
            </w:pPr>
            <w:bookmarkStart w:id="15" w:name="_GoBack" w:colFirst="3" w:colLast="3"/>
            <w:r>
              <w:rPr>
                <w:rFonts w:eastAsia="SimSun"/>
                <w:lang w:val="fr-FR"/>
              </w:rPr>
              <w:t>ECP 9</w:t>
            </w:r>
          </w:p>
        </w:tc>
        <w:tc>
          <w:tcPr>
            <w:tcW w:w="3260" w:type="dxa"/>
            <w:shd w:val="clear" w:color="auto" w:fill="auto"/>
            <w:vAlign w:val="center"/>
          </w:tcPr>
          <w:p w:rsidR="005961A8" w:rsidRDefault="005961A8" w:rsidP="006D7EAA">
            <w:pPr>
              <w:pStyle w:val="Tabletext"/>
              <w:rPr>
                <w:lang w:val="fr-CH"/>
              </w:rPr>
            </w:pPr>
            <w:r>
              <w:rPr>
                <w:lang w:val="fr-CH"/>
              </w:rPr>
              <w:t>Plan d'action de Buenos Aires</w:t>
            </w:r>
          </w:p>
        </w:tc>
        <w:tc>
          <w:tcPr>
            <w:tcW w:w="2268" w:type="dxa"/>
            <w:shd w:val="clear" w:color="auto" w:fill="auto"/>
            <w:vAlign w:val="center"/>
          </w:tcPr>
          <w:p w:rsidR="005961A8" w:rsidRPr="005961A8" w:rsidRDefault="005961A8" w:rsidP="006D7EAA">
            <w:pPr>
              <w:pStyle w:val="Tabletext"/>
              <w:rPr>
                <w:lang w:val="fr-CH"/>
              </w:rPr>
            </w:pPr>
            <w:proofErr w:type="spellStart"/>
            <w:r w:rsidRPr="005961A8">
              <w:t>Kavi</w:t>
            </w:r>
            <w:proofErr w:type="spellEnd"/>
            <w:r w:rsidRPr="005961A8">
              <w:t xml:space="preserve"> Annelies (CZE</w:t>
            </w:r>
            <w:r>
              <w:t>)</w:t>
            </w:r>
          </w:p>
        </w:tc>
        <w:tc>
          <w:tcPr>
            <w:tcW w:w="2977" w:type="dxa"/>
            <w:shd w:val="clear" w:color="auto" w:fill="auto"/>
          </w:tcPr>
          <w:p w:rsidR="005961A8" w:rsidRPr="005961A8" w:rsidRDefault="003945FF" w:rsidP="003945FF">
            <w:pPr>
              <w:pStyle w:val="Tabletext"/>
              <w:rPr>
                <w:sz w:val="24"/>
                <w:lang w:val="fr-FR"/>
              </w:rPr>
            </w:pPr>
            <w:hyperlink r:id="rId17" w:history="1">
              <w:r w:rsidR="005961A8" w:rsidRPr="005961A8">
                <w:rPr>
                  <w:rStyle w:val="Hyperlink"/>
                </w:rPr>
                <w:t>kavi@mpo.cz</w:t>
              </w:r>
            </w:hyperlink>
          </w:p>
        </w:tc>
      </w:tr>
      <w:bookmarkEnd w:id="15"/>
      <w:tr w:rsidR="00D54C32" w:rsidRPr="005961A8" w:rsidTr="003945FF">
        <w:trPr>
          <w:jc w:val="center"/>
        </w:trPr>
        <w:tc>
          <w:tcPr>
            <w:tcW w:w="1271" w:type="dxa"/>
            <w:shd w:val="clear" w:color="auto" w:fill="auto"/>
            <w:vAlign w:val="center"/>
          </w:tcPr>
          <w:p w:rsidR="00D54C32" w:rsidRDefault="00D54C32" w:rsidP="006D7EAA">
            <w:pPr>
              <w:pStyle w:val="Tabletext"/>
              <w:rPr>
                <w:rFonts w:eastAsia="SimSun"/>
                <w:lang w:val="fr-FR"/>
              </w:rPr>
            </w:pPr>
            <w:r>
              <w:rPr>
                <w:rFonts w:eastAsia="SimSun"/>
                <w:lang w:val="fr-FR"/>
              </w:rPr>
              <w:t>ECP 10</w:t>
            </w:r>
          </w:p>
        </w:tc>
        <w:tc>
          <w:tcPr>
            <w:tcW w:w="3260" w:type="dxa"/>
            <w:shd w:val="clear" w:color="auto" w:fill="auto"/>
            <w:vAlign w:val="center"/>
          </w:tcPr>
          <w:p w:rsidR="00D54C32" w:rsidRDefault="00D54C32" w:rsidP="006D7EAA">
            <w:pPr>
              <w:pStyle w:val="Tabletext"/>
              <w:rPr>
                <w:lang w:val="fr-CH"/>
              </w:rPr>
            </w:pPr>
            <w:r w:rsidRPr="003945FF">
              <w:rPr>
                <w:rFonts w:eastAsia="SimSun"/>
                <w:lang w:val="fr-FR"/>
              </w:rPr>
              <w:t>Résolution</w:t>
            </w:r>
            <w:r>
              <w:rPr>
                <w:lang w:val="fr-CH"/>
              </w:rPr>
              <w:t xml:space="preserve"> 40 </w:t>
            </w:r>
            <w:r w:rsidRPr="005961A8">
              <w:rPr>
                <w:lang w:val="fr-CH"/>
              </w:rPr>
              <w:t>–</w:t>
            </w:r>
            <w:r>
              <w:rPr>
                <w:lang w:val="fr-CH"/>
              </w:rPr>
              <w:t xml:space="preserve"> Groupe sur les initiatives pour le renforcement des capacités</w:t>
            </w:r>
          </w:p>
        </w:tc>
        <w:tc>
          <w:tcPr>
            <w:tcW w:w="2268" w:type="dxa"/>
            <w:shd w:val="clear" w:color="auto" w:fill="auto"/>
          </w:tcPr>
          <w:p w:rsidR="00D54C32" w:rsidRPr="005119A1" w:rsidRDefault="00D54C32" w:rsidP="003945FF">
            <w:pPr>
              <w:pStyle w:val="Tabletext"/>
              <w:rPr>
                <w:lang w:val="fr-FR"/>
              </w:rPr>
            </w:pPr>
            <w:proofErr w:type="spellStart"/>
            <w:r w:rsidRPr="005119A1">
              <w:t>Kavi</w:t>
            </w:r>
            <w:proofErr w:type="spellEnd"/>
            <w:r w:rsidRPr="005119A1">
              <w:t xml:space="preserve"> Annelies (CZE)</w:t>
            </w:r>
          </w:p>
        </w:tc>
        <w:tc>
          <w:tcPr>
            <w:tcW w:w="2977" w:type="dxa"/>
            <w:shd w:val="clear" w:color="auto" w:fill="auto"/>
          </w:tcPr>
          <w:p w:rsidR="00D54C32" w:rsidRPr="005119A1" w:rsidRDefault="003945FF" w:rsidP="003945FF">
            <w:pPr>
              <w:pStyle w:val="Tabletext"/>
              <w:rPr>
                <w:sz w:val="24"/>
                <w:lang w:val="fr-FR"/>
              </w:rPr>
            </w:pPr>
            <w:hyperlink r:id="rId18" w:history="1">
              <w:r w:rsidR="00D54C32" w:rsidRPr="005961A8">
                <w:rPr>
                  <w:rStyle w:val="Hyperlink"/>
                </w:rPr>
                <w:t>kavi@mpo.cz</w:t>
              </w:r>
            </w:hyperlink>
          </w:p>
        </w:tc>
      </w:tr>
      <w:tr w:rsidR="00D54C32" w:rsidRPr="005961A8" w:rsidTr="003945FF">
        <w:trPr>
          <w:jc w:val="center"/>
        </w:trPr>
        <w:tc>
          <w:tcPr>
            <w:tcW w:w="1271" w:type="dxa"/>
            <w:shd w:val="clear" w:color="auto" w:fill="auto"/>
            <w:vAlign w:val="center"/>
          </w:tcPr>
          <w:p w:rsidR="00D54C32" w:rsidRDefault="00D54C32" w:rsidP="006D7EAA">
            <w:pPr>
              <w:pStyle w:val="Tabletext"/>
              <w:rPr>
                <w:rFonts w:eastAsia="SimSun"/>
                <w:lang w:val="fr-FR"/>
              </w:rPr>
            </w:pPr>
            <w:r>
              <w:rPr>
                <w:rFonts w:eastAsia="SimSun"/>
                <w:lang w:val="fr-FR"/>
              </w:rPr>
              <w:lastRenderedPageBreak/>
              <w:t>ECP 11</w:t>
            </w:r>
          </w:p>
        </w:tc>
        <w:tc>
          <w:tcPr>
            <w:tcW w:w="3260" w:type="dxa"/>
            <w:shd w:val="clear" w:color="auto" w:fill="auto"/>
            <w:vAlign w:val="center"/>
          </w:tcPr>
          <w:p w:rsidR="00D54C32" w:rsidRDefault="00D54C32" w:rsidP="006D7EAA">
            <w:pPr>
              <w:pStyle w:val="Tabletext"/>
              <w:rPr>
                <w:lang w:val="fr-CH"/>
              </w:rPr>
            </w:pPr>
            <w:r>
              <w:rPr>
                <w:lang w:val="fr-CH"/>
              </w:rPr>
              <w:t xml:space="preserve">Résolution 73 </w:t>
            </w:r>
            <w:r w:rsidRPr="00E41C01">
              <w:rPr>
                <w:lang w:val="fr-CH"/>
              </w:rPr>
              <w:t>–</w:t>
            </w:r>
            <w:r>
              <w:rPr>
                <w:lang w:val="fr-CH"/>
              </w:rPr>
              <w:t xml:space="preserve"> Centres d'excellence de l'UIT</w:t>
            </w:r>
          </w:p>
        </w:tc>
        <w:tc>
          <w:tcPr>
            <w:tcW w:w="2268" w:type="dxa"/>
            <w:shd w:val="clear" w:color="auto" w:fill="auto"/>
          </w:tcPr>
          <w:p w:rsidR="00D54C32" w:rsidRPr="005119A1" w:rsidRDefault="00D54C32" w:rsidP="003945FF">
            <w:pPr>
              <w:pStyle w:val="Tabletext"/>
              <w:rPr>
                <w:lang w:val="fr-FR"/>
              </w:rPr>
            </w:pPr>
            <w:proofErr w:type="spellStart"/>
            <w:r w:rsidRPr="005119A1">
              <w:t>Kavi</w:t>
            </w:r>
            <w:proofErr w:type="spellEnd"/>
            <w:r w:rsidRPr="005119A1">
              <w:t xml:space="preserve"> Annelies (CZE)</w:t>
            </w:r>
          </w:p>
        </w:tc>
        <w:tc>
          <w:tcPr>
            <w:tcW w:w="2977" w:type="dxa"/>
            <w:shd w:val="clear" w:color="auto" w:fill="auto"/>
          </w:tcPr>
          <w:p w:rsidR="00D54C32" w:rsidRPr="005119A1" w:rsidRDefault="003945FF" w:rsidP="003945FF">
            <w:pPr>
              <w:pStyle w:val="Tabletext"/>
              <w:rPr>
                <w:sz w:val="24"/>
                <w:lang w:val="fr-FR"/>
              </w:rPr>
            </w:pPr>
            <w:hyperlink r:id="rId19" w:history="1">
              <w:r w:rsidR="00D54C32" w:rsidRPr="005961A8">
                <w:rPr>
                  <w:rStyle w:val="Hyperlink"/>
                </w:rPr>
                <w:t>kavi@mpo.cz</w:t>
              </w:r>
            </w:hyperlink>
          </w:p>
        </w:tc>
      </w:tr>
      <w:tr w:rsidR="00D54C32" w:rsidRPr="005961A8" w:rsidTr="003945FF">
        <w:trPr>
          <w:jc w:val="center"/>
        </w:trPr>
        <w:tc>
          <w:tcPr>
            <w:tcW w:w="1271" w:type="dxa"/>
            <w:shd w:val="clear" w:color="auto" w:fill="auto"/>
            <w:vAlign w:val="center"/>
          </w:tcPr>
          <w:p w:rsidR="00D54C32" w:rsidRDefault="00D54C32" w:rsidP="006D7EAA">
            <w:pPr>
              <w:pStyle w:val="Tabletext"/>
              <w:rPr>
                <w:rFonts w:eastAsia="SimSun"/>
                <w:lang w:val="fr-FR"/>
              </w:rPr>
            </w:pPr>
            <w:r>
              <w:rPr>
                <w:rFonts w:eastAsia="SimSun"/>
                <w:lang w:val="fr-FR"/>
              </w:rPr>
              <w:t>ECP 12</w:t>
            </w:r>
          </w:p>
        </w:tc>
        <w:tc>
          <w:tcPr>
            <w:tcW w:w="3260" w:type="dxa"/>
            <w:shd w:val="clear" w:color="auto" w:fill="auto"/>
            <w:vAlign w:val="center"/>
          </w:tcPr>
          <w:p w:rsidR="00D54C32" w:rsidRDefault="00D54C32" w:rsidP="006D7EAA">
            <w:pPr>
              <w:pStyle w:val="Tabletext"/>
              <w:rPr>
                <w:lang w:val="fr-CH"/>
              </w:rPr>
            </w:pPr>
            <w:r>
              <w:rPr>
                <w:lang w:val="fr-CH"/>
              </w:rPr>
              <w:t xml:space="preserve">Résolution </w:t>
            </w:r>
            <w:r w:rsidR="003D26F4">
              <w:rPr>
                <w:lang w:val="fr-CH"/>
              </w:rPr>
              <w:t>5</w:t>
            </w:r>
            <w:r>
              <w:rPr>
                <w:lang w:val="fr-CH"/>
              </w:rPr>
              <w:t xml:space="preserve">8 </w:t>
            </w:r>
            <w:r w:rsidRPr="00E41C01">
              <w:rPr>
                <w:lang w:val="fr-CH"/>
              </w:rPr>
              <w:t>–</w:t>
            </w:r>
            <w:r>
              <w:rPr>
                <w:lang w:val="fr-CH"/>
              </w:rPr>
              <w:t xml:space="preserve"> Accessibilité des télécommunications/technologies de l'information et de la communica</w:t>
            </w:r>
            <w:r w:rsidR="006D7EAA">
              <w:rPr>
                <w:lang w:val="fr-CH"/>
              </w:rPr>
              <w:t>tion pour les personnes handica</w:t>
            </w:r>
            <w:r>
              <w:rPr>
                <w:lang w:val="fr-CH"/>
              </w:rPr>
              <w:t>pées, y compris les personnes souffrant de handicaps liés à l'âge</w:t>
            </w:r>
          </w:p>
        </w:tc>
        <w:tc>
          <w:tcPr>
            <w:tcW w:w="2268" w:type="dxa"/>
            <w:shd w:val="clear" w:color="auto" w:fill="auto"/>
          </w:tcPr>
          <w:p w:rsidR="00D54C32" w:rsidRPr="005119A1" w:rsidRDefault="00D54C32" w:rsidP="003945FF">
            <w:pPr>
              <w:pStyle w:val="Tabletext"/>
              <w:rPr>
                <w:lang w:val="fr-FR"/>
              </w:rPr>
            </w:pPr>
            <w:proofErr w:type="spellStart"/>
            <w:r w:rsidRPr="005119A1">
              <w:rPr>
                <w:rFonts w:cstheme="minorHAnsi"/>
                <w:color w:val="000000"/>
                <w:lang w:val="en-US" w:eastAsia="pt-PT"/>
              </w:rPr>
              <w:t>Lise</w:t>
            </w:r>
            <w:proofErr w:type="spellEnd"/>
            <w:r w:rsidRPr="005119A1">
              <w:rPr>
                <w:rFonts w:cstheme="minorHAnsi"/>
                <w:color w:val="000000"/>
                <w:lang w:val="en-US" w:eastAsia="pt-PT"/>
              </w:rPr>
              <w:t xml:space="preserve"> </w:t>
            </w:r>
            <w:proofErr w:type="spellStart"/>
            <w:r w:rsidRPr="005119A1">
              <w:rPr>
                <w:rFonts w:cstheme="minorHAnsi"/>
                <w:color w:val="000000"/>
                <w:lang w:val="en-US" w:eastAsia="pt-PT"/>
              </w:rPr>
              <w:t>Alkerstedt</w:t>
            </w:r>
            <w:proofErr w:type="spellEnd"/>
            <w:r w:rsidRPr="005119A1">
              <w:rPr>
                <w:rFonts w:cstheme="minorHAnsi"/>
                <w:color w:val="000000"/>
                <w:lang w:val="en-US" w:eastAsia="pt-PT"/>
              </w:rPr>
              <w:t xml:space="preserve"> (S)</w:t>
            </w:r>
          </w:p>
        </w:tc>
        <w:tc>
          <w:tcPr>
            <w:tcW w:w="2977" w:type="dxa"/>
            <w:shd w:val="clear" w:color="auto" w:fill="auto"/>
          </w:tcPr>
          <w:p w:rsidR="00D54C32" w:rsidRPr="005119A1" w:rsidRDefault="003945FF" w:rsidP="003945FF">
            <w:pPr>
              <w:pStyle w:val="Tabletext"/>
              <w:rPr>
                <w:sz w:val="24"/>
                <w:lang w:val="fr-FR"/>
              </w:rPr>
            </w:pPr>
            <w:hyperlink r:id="rId20" w:history="1">
              <w:r w:rsidR="006D7EAA" w:rsidRPr="00CF0623">
                <w:rPr>
                  <w:rStyle w:val="Hyperlink"/>
                  <w:rFonts w:cstheme="minorHAnsi"/>
                  <w:lang w:val="fr-FR" w:eastAsia="pt-PT"/>
                </w:rPr>
                <w:t>Lise.alkerstedt@pts.se</w:t>
              </w:r>
            </w:hyperlink>
          </w:p>
        </w:tc>
      </w:tr>
      <w:tr w:rsidR="00D54C32" w:rsidRPr="005961A8" w:rsidTr="003945FF">
        <w:trPr>
          <w:jc w:val="center"/>
        </w:trPr>
        <w:tc>
          <w:tcPr>
            <w:tcW w:w="1271" w:type="dxa"/>
            <w:shd w:val="clear" w:color="auto" w:fill="auto"/>
            <w:vAlign w:val="center"/>
          </w:tcPr>
          <w:p w:rsidR="00D54C32" w:rsidRDefault="00D54C32" w:rsidP="006D7EAA">
            <w:pPr>
              <w:pStyle w:val="Tabletext"/>
              <w:rPr>
                <w:rFonts w:eastAsia="SimSun"/>
                <w:lang w:val="fr-FR"/>
              </w:rPr>
            </w:pPr>
            <w:r>
              <w:rPr>
                <w:rFonts w:eastAsia="SimSun"/>
                <w:lang w:val="fr-FR"/>
              </w:rPr>
              <w:t>ECP 13</w:t>
            </w:r>
          </w:p>
        </w:tc>
        <w:tc>
          <w:tcPr>
            <w:tcW w:w="3260" w:type="dxa"/>
            <w:shd w:val="clear" w:color="auto" w:fill="auto"/>
            <w:vAlign w:val="center"/>
          </w:tcPr>
          <w:p w:rsidR="00D54C32" w:rsidRDefault="00D54C32" w:rsidP="006D7EAA">
            <w:pPr>
              <w:pStyle w:val="Tabletext"/>
              <w:rPr>
                <w:lang w:val="fr-CH"/>
              </w:rPr>
            </w:pPr>
            <w:r>
              <w:rPr>
                <w:lang w:val="fr-CH"/>
              </w:rPr>
              <w:t xml:space="preserve">Résolution 71 </w:t>
            </w:r>
            <w:r w:rsidRPr="00E41C01">
              <w:rPr>
                <w:lang w:val="fr-CH"/>
              </w:rPr>
              <w:t>–</w:t>
            </w:r>
            <w:r>
              <w:rPr>
                <w:lang w:val="fr-CH"/>
              </w:rPr>
              <w:t xml:space="preserve"> Renforcement de la coopération entre les </w:t>
            </w:r>
            <w:proofErr w:type="spellStart"/>
            <w:r>
              <w:rPr>
                <w:lang w:val="fr-CH"/>
              </w:rPr>
              <w:t>Etats</w:t>
            </w:r>
            <w:proofErr w:type="spellEnd"/>
            <w:r>
              <w:rPr>
                <w:lang w:val="fr-CH"/>
              </w:rPr>
              <w:t xml:space="preserve"> Membr</w:t>
            </w:r>
            <w:r w:rsidR="006D7EAA">
              <w:rPr>
                <w:lang w:val="fr-CH"/>
              </w:rPr>
              <w:t>es, les Membres de Secteur, les A</w:t>
            </w:r>
            <w:r>
              <w:rPr>
                <w:lang w:val="fr-CH"/>
              </w:rPr>
              <w:t>ssociés et les établissements universitaires participant aux travaux du Secteur du développement des télécommunications de l'UIT, et évolution du rôle du secteur privé au sein du Secteur du développement</w:t>
            </w:r>
          </w:p>
        </w:tc>
        <w:tc>
          <w:tcPr>
            <w:tcW w:w="2268" w:type="dxa"/>
            <w:shd w:val="clear" w:color="auto" w:fill="auto"/>
          </w:tcPr>
          <w:p w:rsidR="00D54C32" w:rsidRPr="005119A1" w:rsidRDefault="00D54C32" w:rsidP="003945FF">
            <w:pPr>
              <w:pStyle w:val="Tabletext"/>
              <w:rPr>
                <w:lang w:val="fr-FR"/>
              </w:rPr>
            </w:pPr>
            <w:proofErr w:type="spellStart"/>
            <w:r w:rsidRPr="005119A1">
              <w:t>Kavi</w:t>
            </w:r>
            <w:proofErr w:type="spellEnd"/>
            <w:r w:rsidRPr="005119A1">
              <w:t xml:space="preserve"> Annelies (CZE)</w:t>
            </w:r>
          </w:p>
        </w:tc>
        <w:tc>
          <w:tcPr>
            <w:tcW w:w="2977" w:type="dxa"/>
            <w:shd w:val="clear" w:color="auto" w:fill="auto"/>
          </w:tcPr>
          <w:p w:rsidR="00D54C32" w:rsidRPr="005119A1" w:rsidRDefault="003945FF" w:rsidP="003945FF">
            <w:pPr>
              <w:pStyle w:val="Tabletext"/>
              <w:rPr>
                <w:sz w:val="24"/>
                <w:lang w:val="fr-FR"/>
              </w:rPr>
            </w:pPr>
            <w:hyperlink r:id="rId21" w:history="1">
              <w:r w:rsidR="00D54C32" w:rsidRPr="005961A8">
                <w:rPr>
                  <w:rStyle w:val="Hyperlink"/>
                </w:rPr>
                <w:t>kavi@mpo.cz</w:t>
              </w:r>
            </w:hyperlink>
          </w:p>
        </w:tc>
      </w:tr>
      <w:tr w:rsidR="00D54C32" w:rsidRPr="005961A8" w:rsidTr="003945FF">
        <w:trPr>
          <w:jc w:val="center"/>
        </w:trPr>
        <w:tc>
          <w:tcPr>
            <w:tcW w:w="1271" w:type="dxa"/>
            <w:shd w:val="clear" w:color="auto" w:fill="auto"/>
            <w:vAlign w:val="center"/>
          </w:tcPr>
          <w:p w:rsidR="00D54C32" w:rsidRDefault="00D54C32" w:rsidP="006D7EAA">
            <w:pPr>
              <w:pStyle w:val="Tabletext"/>
              <w:rPr>
                <w:rFonts w:eastAsia="SimSun"/>
                <w:lang w:val="fr-FR"/>
              </w:rPr>
            </w:pPr>
            <w:r>
              <w:rPr>
                <w:rFonts w:eastAsia="SimSun"/>
                <w:lang w:val="fr-FR"/>
              </w:rPr>
              <w:t>ECP 14</w:t>
            </w:r>
          </w:p>
        </w:tc>
        <w:tc>
          <w:tcPr>
            <w:tcW w:w="3260" w:type="dxa"/>
            <w:shd w:val="clear" w:color="auto" w:fill="auto"/>
            <w:vAlign w:val="center"/>
          </w:tcPr>
          <w:p w:rsidR="00D54C32" w:rsidRDefault="00D54C32" w:rsidP="006D7EAA">
            <w:pPr>
              <w:pStyle w:val="Tabletext"/>
              <w:rPr>
                <w:lang w:val="fr-CH"/>
              </w:rPr>
            </w:pPr>
            <w:r>
              <w:rPr>
                <w:lang w:val="fr-CH"/>
              </w:rPr>
              <w:t xml:space="preserve">Résolution 64 </w:t>
            </w:r>
            <w:r w:rsidRPr="00E41C01">
              <w:rPr>
                <w:lang w:val="fr-CH"/>
              </w:rPr>
              <w:t>–</w:t>
            </w:r>
            <w:r>
              <w:rPr>
                <w:lang w:val="fr-CH"/>
              </w:rPr>
              <w:t xml:space="preserve"> Protection et appui pour les utilisateurs/consommateurs de services issus des télécommunications/technologies de l'information et de la communication</w:t>
            </w:r>
          </w:p>
        </w:tc>
        <w:tc>
          <w:tcPr>
            <w:tcW w:w="2268" w:type="dxa"/>
            <w:shd w:val="clear" w:color="auto" w:fill="auto"/>
          </w:tcPr>
          <w:p w:rsidR="00D54C32" w:rsidRPr="005119A1" w:rsidRDefault="00D54C32" w:rsidP="003945FF">
            <w:pPr>
              <w:pStyle w:val="Tabletext"/>
              <w:rPr>
                <w:lang w:val="fr-FR"/>
              </w:rPr>
            </w:pPr>
            <w:proofErr w:type="spellStart"/>
            <w:r w:rsidRPr="005119A1">
              <w:rPr>
                <w:rFonts w:cstheme="minorHAnsi"/>
                <w:color w:val="000000"/>
                <w:lang w:val="en-US" w:eastAsia="pt-PT"/>
              </w:rPr>
              <w:t>Lise</w:t>
            </w:r>
            <w:proofErr w:type="spellEnd"/>
            <w:r w:rsidRPr="005119A1">
              <w:rPr>
                <w:rFonts w:cstheme="minorHAnsi"/>
                <w:color w:val="000000"/>
                <w:lang w:val="en-US" w:eastAsia="pt-PT"/>
              </w:rPr>
              <w:t xml:space="preserve"> </w:t>
            </w:r>
            <w:proofErr w:type="spellStart"/>
            <w:r w:rsidRPr="005119A1">
              <w:rPr>
                <w:rFonts w:cstheme="minorHAnsi"/>
                <w:color w:val="000000"/>
                <w:lang w:val="en-US" w:eastAsia="pt-PT"/>
              </w:rPr>
              <w:t>Alkerstedt</w:t>
            </w:r>
            <w:proofErr w:type="spellEnd"/>
            <w:r w:rsidRPr="005119A1">
              <w:rPr>
                <w:rFonts w:cstheme="minorHAnsi"/>
                <w:color w:val="000000"/>
                <w:lang w:val="en-US" w:eastAsia="pt-PT"/>
              </w:rPr>
              <w:t xml:space="preserve"> (S)</w:t>
            </w:r>
          </w:p>
        </w:tc>
        <w:tc>
          <w:tcPr>
            <w:tcW w:w="2977" w:type="dxa"/>
            <w:shd w:val="clear" w:color="auto" w:fill="auto"/>
          </w:tcPr>
          <w:p w:rsidR="00D54C32" w:rsidRPr="005119A1" w:rsidRDefault="003945FF" w:rsidP="003945FF">
            <w:pPr>
              <w:pStyle w:val="Tabletext"/>
              <w:rPr>
                <w:sz w:val="24"/>
                <w:lang w:val="fr-FR"/>
              </w:rPr>
            </w:pPr>
            <w:hyperlink r:id="rId22" w:history="1">
              <w:r w:rsidR="00D54C32" w:rsidRPr="00CF0623">
                <w:rPr>
                  <w:rStyle w:val="Hyperlink"/>
                  <w:rFonts w:cstheme="minorHAnsi"/>
                  <w:lang w:val="fr-FR" w:eastAsia="pt-PT"/>
                </w:rPr>
                <w:t>Lise.alkerstedt@pts.se</w:t>
              </w:r>
            </w:hyperlink>
          </w:p>
        </w:tc>
      </w:tr>
      <w:tr w:rsidR="00D54C32" w:rsidRPr="005119A1" w:rsidTr="003945FF">
        <w:trPr>
          <w:jc w:val="center"/>
        </w:trPr>
        <w:tc>
          <w:tcPr>
            <w:tcW w:w="1271" w:type="dxa"/>
            <w:shd w:val="clear" w:color="auto" w:fill="auto"/>
            <w:vAlign w:val="center"/>
          </w:tcPr>
          <w:p w:rsidR="00D54C32" w:rsidRDefault="00D54C32" w:rsidP="006D7EAA">
            <w:pPr>
              <w:pStyle w:val="Tabletext"/>
              <w:rPr>
                <w:rFonts w:eastAsia="SimSun"/>
                <w:lang w:val="fr-FR"/>
              </w:rPr>
            </w:pPr>
            <w:r>
              <w:rPr>
                <w:rFonts w:eastAsia="SimSun"/>
                <w:lang w:val="fr-FR"/>
              </w:rPr>
              <w:t>ECP 15</w:t>
            </w:r>
          </w:p>
        </w:tc>
        <w:tc>
          <w:tcPr>
            <w:tcW w:w="3260" w:type="dxa"/>
            <w:shd w:val="clear" w:color="auto" w:fill="auto"/>
            <w:vAlign w:val="center"/>
          </w:tcPr>
          <w:p w:rsidR="00D54C32" w:rsidRPr="006D7EAA" w:rsidRDefault="003D26F4" w:rsidP="006D7EAA">
            <w:pPr>
              <w:pStyle w:val="Tabletext"/>
              <w:rPr>
                <w:lang w:val="fr-FR"/>
                <w:rPrChange w:id="16" w:author="Da Silva, Margaux " w:date="2017-09-29T13:19:00Z">
                  <w:rPr>
                    <w:lang w:val="en-US"/>
                  </w:rPr>
                </w:rPrChange>
              </w:rPr>
            </w:pPr>
            <w:r w:rsidRPr="006D7EAA">
              <w:rPr>
                <w:lang w:val="fr-FR"/>
                <w:rPrChange w:id="17" w:author="Da Silva, Margaux " w:date="2017-09-29T13:19:00Z">
                  <w:rPr>
                    <w:lang w:val="en-US"/>
                  </w:rPr>
                </w:rPrChange>
              </w:rPr>
              <w:t>Résolution 76 – Promouvoir l'utilisation des technologies de l'information et de la communication au service de l'autonomisation socio-économique des jeunes femmes et des jeunes hommes</w:t>
            </w:r>
          </w:p>
        </w:tc>
        <w:tc>
          <w:tcPr>
            <w:tcW w:w="2268" w:type="dxa"/>
            <w:shd w:val="clear" w:color="auto" w:fill="auto"/>
          </w:tcPr>
          <w:p w:rsidR="00D54C32" w:rsidRPr="005119A1" w:rsidRDefault="00D54C32" w:rsidP="003945FF">
            <w:pPr>
              <w:pStyle w:val="Tabletext"/>
            </w:pPr>
            <w:proofErr w:type="spellStart"/>
            <w:r w:rsidRPr="005119A1">
              <w:rPr>
                <w:rFonts w:cstheme="minorHAnsi"/>
                <w:color w:val="000000"/>
                <w:lang w:val="en-US" w:eastAsia="pt-PT"/>
              </w:rPr>
              <w:t>Lise</w:t>
            </w:r>
            <w:proofErr w:type="spellEnd"/>
            <w:r w:rsidRPr="005119A1">
              <w:rPr>
                <w:rFonts w:cstheme="minorHAnsi"/>
                <w:color w:val="000000"/>
                <w:lang w:val="en-US" w:eastAsia="pt-PT"/>
              </w:rPr>
              <w:t xml:space="preserve"> </w:t>
            </w:r>
            <w:proofErr w:type="spellStart"/>
            <w:r w:rsidRPr="005119A1">
              <w:rPr>
                <w:rFonts w:cstheme="minorHAnsi"/>
                <w:color w:val="000000"/>
                <w:lang w:val="en-US" w:eastAsia="pt-PT"/>
              </w:rPr>
              <w:t>Alkerstedt</w:t>
            </w:r>
            <w:proofErr w:type="spellEnd"/>
            <w:r w:rsidRPr="005119A1">
              <w:rPr>
                <w:rFonts w:cstheme="minorHAnsi"/>
                <w:color w:val="000000"/>
                <w:lang w:val="en-US" w:eastAsia="pt-PT"/>
              </w:rPr>
              <w:t xml:space="preserve"> (S)</w:t>
            </w:r>
          </w:p>
        </w:tc>
        <w:tc>
          <w:tcPr>
            <w:tcW w:w="2977" w:type="dxa"/>
            <w:shd w:val="clear" w:color="auto" w:fill="auto"/>
          </w:tcPr>
          <w:p w:rsidR="00D54C32" w:rsidRPr="005961A8" w:rsidRDefault="003945FF" w:rsidP="003945FF">
            <w:pPr>
              <w:pStyle w:val="Tabletext"/>
              <w:rPr>
                <w:sz w:val="24"/>
              </w:rPr>
            </w:pPr>
            <w:hyperlink r:id="rId23" w:history="1">
              <w:r w:rsidR="00D54C32" w:rsidRPr="00CF0623">
                <w:rPr>
                  <w:rStyle w:val="Hyperlink"/>
                  <w:rFonts w:cstheme="minorHAnsi"/>
                  <w:lang w:val="fr-FR" w:eastAsia="pt-PT"/>
                </w:rPr>
                <w:t>Lise.alkerstedt@pts.se</w:t>
              </w:r>
            </w:hyperlink>
          </w:p>
        </w:tc>
      </w:tr>
      <w:tr w:rsidR="00D54C32" w:rsidRPr="005119A1" w:rsidTr="003945FF">
        <w:trPr>
          <w:jc w:val="center"/>
        </w:trPr>
        <w:tc>
          <w:tcPr>
            <w:tcW w:w="1271" w:type="dxa"/>
            <w:shd w:val="clear" w:color="auto" w:fill="auto"/>
            <w:vAlign w:val="center"/>
          </w:tcPr>
          <w:p w:rsidR="00D54C32" w:rsidRDefault="00D54C32" w:rsidP="006D7EAA">
            <w:pPr>
              <w:pStyle w:val="Tabletext"/>
              <w:rPr>
                <w:rFonts w:eastAsia="SimSun"/>
                <w:lang w:val="fr-FR"/>
              </w:rPr>
            </w:pPr>
            <w:r>
              <w:rPr>
                <w:rFonts w:eastAsia="SimSun"/>
                <w:lang w:val="fr-FR"/>
              </w:rPr>
              <w:t>ECP 16</w:t>
            </w:r>
          </w:p>
        </w:tc>
        <w:tc>
          <w:tcPr>
            <w:tcW w:w="3260" w:type="dxa"/>
            <w:shd w:val="clear" w:color="auto" w:fill="auto"/>
            <w:vAlign w:val="center"/>
          </w:tcPr>
          <w:p w:rsidR="00D54C32" w:rsidRPr="006D7EAA" w:rsidRDefault="003D26F4" w:rsidP="006D7EAA">
            <w:pPr>
              <w:pStyle w:val="Tabletext"/>
              <w:rPr>
                <w:lang w:val="fr-FR"/>
                <w:rPrChange w:id="18" w:author="Da Silva, Margaux " w:date="2017-09-29T13:19:00Z">
                  <w:rPr>
                    <w:lang w:val="en-US"/>
                  </w:rPr>
                </w:rPrChange>
              </w:rPr>
            </w:pPr>
            <w:r w:rsidRPr="006D7EAA">
              <w:rPr>
                <w:lang w:val="fr-FR"/>
                <w:rPrChange w:id="19" w:author="Da Silva, Margaux " w:date="2017-09-29T13:19:00Z">
                  <w:rPr>
                    <w:lang w:val="en-US"/>
                  </w:rPr>
                </w:rPrChange>
              </w:rPr>
              <w:t>Résolution 63 – Attribution des adresses IP et mesures propres à faciliter le passage au protocole IPv6 dans les pays en développement</w:t>
            </w:r>
          </w:p>
        </w:tc>
        <w:tc>
          <w:tcPr>
            <w:tcW w:w="2268" w:type="dxa"/>
            <w:shd w:val="clear" w:color="auto" w:fill="auto"/>
          </w:tcPr>
          <w:p w:rsidR="00D54C32" w:rsidRPr="005119A1" w:rsidRDefault="00D54C32" w:rsidP="003945FF">
            <w:pPr>
              <w:pStyle w:val="Tabletext"/>
            </w:pPr>
            <w:r w:rsidRPr="005119A1">
              <w:rPr>
                <w:rFonts w:cstheme="minorHAnsi"/>
                <w:color w:val="000000"/>
                <w:lang w:val="en-US" w:eastAsia="pt-PT"/>
              </w:rPr>
              <w:t xml:space="preserve">Paul </w:t>
            </w:r>
            <w:proofErr w:type="spellStart"/>
            <w:r w:rsidRPr="005119A1">
              <w:rPr>
                <w:rFonts w:cstheme="minorHAnsi"/>
                <w:color w:val="000000"/>
                <w:lang w:val="en-US" w:eastAsia="pt-PT"/>
              </w:rPr>
              <w:t>Blaker</w:t>
            </w:r>
            <w:proofErr w:type="spellEnd"/>
            <w:r w:rsidRPr="005119A1">
              <w:rPr>
                <w:rFonts w:cstheme="minorHAnsi"/>
                <w:color w:val="000000"/>
                <w:lang w:val="en-US" w:eastAsia="pt-PT"/>
              </w:rPr>
              <w:t xml:space="preserve"> (G)</w:t>
            </w:r>
          </w:p>
        </w:tc>
        <w:tc>
          <w:tcPr>
            <w:tcW w:w="2977" w:type="dxa"/>
            <w:shd w:val="clear" w:color="auto" w:fill="auto"/>
          </w:tcPr>
          <w:p w:rsidR="00D54C32" w:rsidRPr="005961A8" w:rsidRDefault="003945FF" w:rsidP="003945FF">
            <w:pPr>
              <w:pStyle w:val="Tabletext"/>
              <w:rPr>
                <w:sz w:val="24"/>
              </w:rPr>
            </w:pPr>
            <w:hyperlink r:id="rId24" w:history="1">
              <w:r w:rsidR="00D54C32" w:rsidRPr="005119A1">
                <w:rPr>
                  <w:rStyle w:val="Hyperlink"/>
                </w:rPr>
                <w:t>paul.blaker@culture.gov.uk</w:t>
              </w:r>
            </w:hyperlink>
          </w:p>
        </w:tc>
      </w:tr>
      <w:tr w:rsidR="00D54C32" w:rsidRPr="005119A1" w:rsidTr="003945FF">
        <w:trPr>
          <w:jc w:val="center"/>
        </w:trPr>
        <w:tc>
          <w:tcPr>
            <w:tcW w:w="1271" w:type="dxa"/>
            <w:shd w:val="clear" w:color="auto" w:fill="auto"/>
            <w:vAlign w:val="center"/>
          </w:tcPr>
          <w:p w:rsidR="00D54C32" w:rsidRDefault="00D54C32" w:rsidP="006D7EAA">
            <w:pPr>
              <w:pStyle w:val="Tabletext"/>
              <w:rPr>
                <w:rFonts w:eastAsia="SimSun"/>
                <w:lang w:val="fr-FR"/>
              </w:rPr>
            </w:pPr>
            <w:r>
              <w:rPr>
                <w:rFonts w:eastAsia="SimSun"/>
                <w:lang w:val="fr-FR"/>
              </w:rPr>
              <w:t>ECP 17</w:t>
            </w:r>
          </w:p>
        </w:tc>
        <w:tc>
          <w:tcPr>
            <w:tcW w:w="3260" w:type="dxa"/>
            <w:shd w:val="clear" w:color="auto" w:fill="auto"/>
            <w:vAlign w:val="center"/>
          </w:tcPr>
          <w:p w:rsidR="00D54C32" w:rsidRPr="006D7EAA" w:rsidRDefault="003D26F4" w:rsidP="006D7EAA">
            <w:pPr>
              <w:pStyle w:val="Tabletext"/>
              <w:rPr>
                <w:lang w:val="fr-FR"/>
                <w:rPrChange w:id="20" w:author="Da Silva, Margaux " w:date="2017-09-29T13:19:00Z">
                  <w:rPr>
                    <w:lang w:val="en-US"/>
                  </w:rPr>
                </w:rPrChange>
              </w:rPr>
            </w:pPr>
            <w:r w:rsidRPr="006D7EAA">
              <w:rPr>
                <w:lang w:val="fr-FR"/>
                <w:rPrChange w:id="21" w:author="Da Silva, Margaux " w:date="2017-09-29T13:19:00Z">
                  <w:rPr>
                    <w:lang w:val="en-US"/>
                  </w:rPr>
                </w:rPrChange>
              </w:rPr>
              <w:t>Rationaliser les activités de l'UIT concernant la tarification et les questions économiques et politiques liées aux télécommunications/TIC</w:t>
            </w:r>
          </w:p>
        </w:tc>
        <w:tc>
          <w:tcPr>
            <w:tcW w:w="2268" w:type="dxa"/>
            <w:shd w:val="clear" w:color="auto" w:fill="auto"/>
          </w:tcPr>
          <w:p w:rsidR="00D54C32" w:rsidRPr="005119A1" w:rsidRDefault="00D54C32" w:rsidP="003945FF">
            <w:pPr>
              <w:pStyle w:val="Tabletext"/>
            </w:pPr>
            <w:proofErr w:type="spellStart"/>
            <w:r w:rsidRPr="005119A1">
              <w:rPr>
                <w:rFonts w:cstheme="minorHAnsi"/>
                <w:color w:val="000000"/>
                <w:lang w:val="en-US" w:eastAsia="pt-PT"/>
              </w:rPr>
              <w:t>Dietmar</w:t>
            </w:r>
            <w:proofErr w:type="spellEnd"/>
            <w:r w:rsidRPr="005119A1">
              <w:rPr>
                <w:rFonts w:cstheme="minorHAnsi"/>
                <w:color w:val="000000"/>
                <w:lang w:val="en-US" w:eastAsia="pt-PT"/>
              </w:rPr>
              <w:t xml:space="preserve"> </w:t>
            </w:r>
            <w:proofErr w:type="spellStart"/>
            <w:r w:rsidRPr="005119A1">
              <w:rPr>
                <w:rFonts w:cstheme="minorHAnsi"/>
                <w:color w:val="000000"/>
                <w:lang w:val="en-US" w:eastAsia="pt-PT"/>
              </w:rPr>
              <w:t>Plesse</w:t>
            </w:r>
            <w:proofErr w:type="spellEnd"/>
            <w:r w:rsidRPr="005119A1">
              <w:rPr>
                <w:rFonts w:cstheme="minorHAnsi"/>
                <w:color w:val="000000"/>
                <w:lang w:val="en-US" w:eastAsia="pt-PT"/>
              </w:rPr>
              <w:t xml:space="preserve"> (D)</w:t>
            </w:r>
          </w:p>
        </w:tc>
        <w:tc>
          <w:tcPr>
            <w:tcW w:w="2977" w:type="dxa"/>
            <w:shd w:val="clear" w:color="auto" w:fill="auto"/>
          </w:tcPr>
          <w:p w:rsidR="00D54C32" w:rsidRPr="005961A8" w:rsidRDefault="003945FF" w:rsidP="003945FF">
            <w:pPr>
              <w:pStyle w:val="Tabletext"/>
              <w:rPr>
                <w:sz w:val="24"/>
              </w:rPr>
            </w:pPr>
            <w:hyperlink r:id="rId25" w:tgtFrame="_blank" w:history="1">
              <w:r w:rsidR="00D54C32" w:rsidRPr="005119A1">
                <w:rPr>
                  <w:rStyle w:val="Hyperlink"/>
                </w:rPr>
                <w:t>Dietmar.Plesse@bmwi.bund.de</w:t>
              </w:r>
            </w:hyperlink>
          </w:p>
        </w:tc>
      </w:tr>
    </w:tbl>
    <w:p w:rsidR="00E20A41" w:rsidRPr="005119A1" w:rsidRDefault="00E20A41" w:rsidP="006D7EAA">
      <w:pPr>
        <w:tabs>
          <w:tab w:val="clear" w:pos="794"/>
          <w:tab w:val="clear" w:pos="1191"/>
          <w:tab w:val="clear" w:pos="1588"/>
          <w:tab w:val="clear" w:pos="1985"/>
          <w:tab w:val="left" w:pos="1871"/>
        </w:tabs>
        <w:overflowPunct/>
        <w:autoSpaceDE/>
        <w:autoSpaceDN/>
        <w:adjustRightInd/>
        <w:spacing w:before="0"/>
        <w:textAlignment w:val="auto"/>
        <w:rPr>
          <w:rFonts w:ascii="Times New Roman" w:eastAsia="SimSun" w:hAnsi="Times New Roman"/>
          <w:b/>
          <w:sz w:val="28"/>
          <w:lang w:val="en-US"/>
        </w:rPr>
      </w:pPr>
      <w:r w:rsidRPr="005119A1">
        <w:rPr>
          <w:rFonts w:ascii="Times New Roman" w:eastAsia="SimSun" w:hAnsi="Times New Roman"/>
          <w:lang w:val="en-US"/>
        </w:rPr>
        <w:br w:type="page"/>
      </w:r>
    </w:p>
    <w:p w:rsidR="007B2C7E" w:rsidRPr="00CF0623" w:rsidRDefault="007B2C7E" w:rsidP="006D7EAA">
      <w:pPr>
        <w:pStyle w:val="AnnexNo"/>
        <w:spacing w:before="0"/>
        <w:rPr>
          <w:lang w:val="fr-FR"/>
        </w:rPr>
      </w:pPr>
      <w:r w:rsidRPr="00CF0623">
        <w:rPr>
          <w:lang w:val="fr-FR"/>
        </w:rPr>
        <w:lastRenderedPageBreak/>
        <w:t>Annexe 2</w:t>
      </w:r>
    </w:p>
    <w:p w:rsidR="007B2C7E" w:rsidRPr="00CF0623" w:rsidRDefault="007B2C7E" w:rsidP="006D7EAA">
      <w:pPr>
        <w:pStyle w:val="Annextitle"/>
        <w:spacing w:after="120"/>
        <w:rPr>
          <w:lang w:val="fr-FR"/>
        </w:rPr>
      </w:pPr>
      <w:r w:rsidRPr="00CF0623">
        <w:rPr>
          <w:lang w:val="fr-FR"/>
        </w:rPr>
        <w:t>Liste des cosignataires des propositions européennes communes (ECP)</w:t>
      </w:r>
    </w:p>
    <w:tbl>
      <w:tblPr>
        <w:tblW w:w="102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02"/>
        <w:gridCol w:w="518"/>
        <w:gridCol w:w="518"/>
        <w:gridCol w:w="518"/>
        <w:gridCol w:w="518"/>
        <w:gridCol w:w="518"/>
        <w:gridCol w:w="518"/>
        <w:gridCol w:w="518"/>
        <w:gridCol w:w="518"/>
        <w:gridCol w:w="518"/>
        <w:gridCol w:w="518"/>
        <w:gridCol w:w="518"/>
        <w:gridCol w:w="518"/>
        <w:gridCol w:w="518"/>
        <w:gridCol w:w="517"/>
        <w:gridCol w:w="517"/>
        <w:gridCol w:w="518"/>
        <w:gridCol w:w="495"/>
      </w:tblGrid>
      <w:tr w:rsidR="006D7EAA" w:rsidRPr="006D7EAA" w:rsidTr="006E7C56">
        <w:trPr>
          <w:tblHeader/>
          <w:jc w:val="center"/>
        </w:trPr>
        <w:tc>
          <w:tcPr>
            <w:tcW w:w="1502" w:type="dxa"/>
            <w:vMerge w:val="restart"/>
            <w:tcBorders>
              <w:top w:val="single" w:sz="12" w:space="0" w:color="auto"/>
            </w:tcBorders>
            <w:vAlign w:val="center"/>
          </w:tcPr>
          <w:p w:rsidR="006D7EAA" w:rsidRPr="006D7EAA" w:rsidRDefault="006D7EAA" w:rsidP="006D7EAA">
            <w:pPr>
              <w:keepNext/>
              <w:spacing w:before="80" w:after="80"/>
              <w:jc w:val="center"/>
              <w:rPr>
                <w:rFonts w:cs="Times New Roman Bold"/>
                <w:b/>
                <w:sz w:val="20"/>
                <w:szCs w:val="18"/>
                <w:lang w:val="sv-SE" w:eastAsia="sv-SE"/>
              </w:rPr>
            </w:pPr>
            <w:r w:rsidRPr="006D7EAA">
              <w:rPr>
                <w:rFonts w:cs="Times New Roman Bold"/>
                <w:b/>
                <w:sz w:val="20"/>
                <w:szCs w:val="18"/>
                <w:lang w:val="sv-SE" w:eastAsia="sv-SE"/>
              </w:rPr>
              <w:t>Etats Membres</w:t>
            </w:r>
          </w:p>
        </w:tc>
        <w:tc>
          <w:tcPr>
            <w:tcW w:w="518" w:type="dxa"/>
            <w:tcBorders>
              <w:top w:val="single" w:sz="12" w:space="0" w:color="auto"/>
            </w:tcBorders>
          </w:tcPr>
          <w:p w:rsidR="006D7EAA" w:rsidRPr="006D7EAA" w:rsidRDefault="006D7EAA" w:rsidP="006D7EAA">
            <w:pPr>
              <w:keepNext/>
              <w:spacing w:before="80" w:after="80"/>
              <w:ind w:left="-57" w:right="-57"/>
              <w:jc w:val="center"/>
              <w:rPr>
                <w:rFonts w:cs="Times New Roman Bold"/>
                <w:b/>
                <w:sz w:val="20"/>
                <w:szCs w:val="18"/>
                <w:lang w:val="sv-SE" w:eastAsia="sv-SE"/>
              </w:rPr>
            </w:pPr>
          </w:p>
        </w:tc>
        <w:tc>
          <w:tcPr>
            <w:tcW w:w="8263" w:type="dxa"/>
            <w:gridSpan w:val="16"/>
            <w:tcBorders>
              <w:top w:val="single" w:sz="12" w:space="0" w:color="auto"/>
              <w:bottom w:val="single" w:sz="12" w:space="0" w:color="auto"/>
            </w:tcBorders>
            <w:vAlign w:val="center"/>
          </w:tcPr>
          <w:p w:rsidR="006D7EAA" w:rsidRPr="006D7EAA" w:rsidRDefault="006D7EAA" w:rsidP="006D7EAA">
            <w:pPr>
              <w:keepNext/>
              <w:spacing w:before="80" w:after="80"/>
              <w:ind w:left="-57" w:right="-57"/>
              <w:jc w:val="center"/>
              <w:rPr>
                <w:rFonts w:cs="Times New Roman Bold"/>
                <w:b/>
                <w:sz w:val="20"/>
                <w:szCs w:val="18"/>
                <w:lang w:val="sv-SE" w:eastAsia="sv-SE"/>
              </w:rPr>
            </w:pPr>
            <w:r w:rsidRPr="006D7EAA">
              <w:rPr>
                <w:rFonts w:cs="Times New Roman Bold"/>
                <w:b/>
                <w:sz w:val="20"/>
                <w:szCs w:val="18"/>
                <w:lang w:val="sv-SE" w:eastAsia="sv-SE"/>
              </w:rPr>
              <w:t>Proposition N°</w:t>
            </w:r>
          </w:p>
        </w:tc>
      </w:tr>
      <w:tr w:rsidR="006D7EAA" w:rsidRPr="006D7EAA" w:rsidTr="006E7C56">
        <w:trPr>
          <w:tblHeader/>
          <w:jc w:val="center"/>
        </w:trPr>
        <w:tc>
          <w:tcPr>
            <w:tcW w:w="1502" w:type="dxa"/>
            <w:vMerge/>
            <w:tcBorders>
              <w:bottom w:val="single" w:sz="12" w:space="0" w:color="auto"/>
            </w:tcBorders>
            <w:vAlign w:val="center"/>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szCs w:val="18"/>
                <w:lang w:val="sv-SE" w:eastAsia="sv-SE"/>
              </w:rPr>
            </w:pPr>
          </w:p>
        </w:tc>
        <w:tc>
          <w:tcPr>
            <w:tcW w:w="518" w:type="dxa"/>
            <w:tcBorders>
              <w:top w:val="single" w:sz="4" w:space="0" w:color="auto"/>
              <w:bottom w:val="single" w:sz="12" w:space="0" w:color="auto"/>
            </w:tcBorders>
          </w:tcPr>
          <w:p w:rsidR="006D7EAA" w:rsidRPr="006D7EAA" w:rsidRDefault="006D7EAA" w:rsidP="006D7EAA">
            <w:pPr>
              <w:keepNext/>
              <w:spacing w:before="80" w:after="80"/>
              <w:jc w:val="center"/>
              <w:rPr>
                <w:rFonts w:cs="Times New Roman Bold"/>
                <w:b/>
                <w:sz w:val="20"/>
                <w:szCs w:val="18"/>
                <w:lang w:val="sv-SE" w:eastAsia="sv-SE"/>
              </w:rPr>
            </w:pPr>
            <w:r w:rsidRPr="006D7EAA">
              <w:rPr>
                <w:rFonts w:cs="Times New Roman Bold"/>
                <w:b/>
                <w:sz w:val="20"/>
                <w:szCs w:val="18"/>
                <w:lang w:val="sv-SE" w:eastAsia="sv-SE"/>
              </w:rPr>
              <w:t>1</w:t>
            </w:r>
          </w:p>
        </w:tc>
        <w:tc>
          <w:tcPr>
            <w:tcW w:w="518" w:type="dxa"/>
            <w:tcBorders>
              <w:top w:val="single" w:sz="4" w:space="0" w:color="auto"/>
              <w:bottom w:val="single" w:sz="12" w:space="0" w:color="auto"/>
            </w:tcBorders>
          </w:tcPr>
          <w:p w:rsidR="006D7EAA" w:rsidRPr="006D7EAA" w:rsidRDefault="006D7EAA" w:rsidP="006D7EAA">
            <w:pPr>
              <w:keepNext/>
              <w:spacing w:before="80" w:after="80"/>
              <w:jc w:val="center"/>
              <w:rPr>
                <w:rFonts w:cs="Times New Roman Bold"/>
                <w:b/>
                <w:sz w:val="20"/>
                <w:szCs w:val="18"/>
                <w:lang w:val="sv-SE" w:eastAsia="sv-SE"/>
              </w:rPr>
            </w:pPr>
            <w:r w:rsidRPr="006D7EAA">
              <w:rPr>
                <w:rFonts w:cs="Times New Roman Bold"/>
                <w:b/>
                <w:sz w:val="20"/>
                <w:szCs w:val="18"/>
                <w:lang w:val="sv-SE" w:eastAsia="sv-SE"/>
              </w:rPr>
              <w:t>2</w:t>
            </w:r>
          </w:p>
        </w:tc>
        <w:tc>
          <w:tcPr>
            <w:tcW w:w="518" w:type="dxa"/>
            <w:tcBorders>
              <w:top w:val="single" w:sz="4" w:space="0" w:color="auto"/>
              <w:bottom w:val="single" w:sz="12" w:space="0" w:color="auto"/>
            </w:tcBorders>
          </w:tcPr>
          <w:p w:rsidR="006D7EAA" w:rsidRPr="006D7EAA" w:rsidRDefault="006D7EAA" w:rsidP="006D7EAA">
            <w:pPr>
              <w:keepNext/>
              <w:spacing w:before="80" w:after="80"/>
              <w:jc w:val="center"/>
              <w:rPr>
                <w:rFonts w:cs="Times New Roman Bold"/>
                <w:b/>
                <w:sz w:val="20"/>
                <w:szCs w:val="18"/>
                <w:lang w:val="sv-SE" w:eastAsia="sv-SE"/>
              </w:rPr>
            </w:pPr>
            <w:r w:rsidRPr="006D7EAA">
              <w:rPr>
                <w:rFonts w:cs="Times New Roman Bold"/>
                <w:b/>
                <w:sz w:val="20"/>
                <w:szCs w:val="18"/>
                <w:lang w:val="sv-SE" w:eastAsia="sv-SE"/>
              </w:rPr>
              <w:t>3</w:t>
            </w:r>
          </w:p>
        </w:tc>
        <w:tc>
          <w:tcPr>
            <w:tcW w:w="518" w:type="dxa"/>
            <w:tcBorders>
              <w:top w:val="single" w:sz="4" w:space="0" w:color="auto"/>
              <w:bottom w:val="single" w:sz="12" w:space="0" w:color="auto"/>
            </w:tcBorders>
          </w:tcPr>
          <w:p w:rsidR="006D7EAA" w:rsidRPr="006D7EAA" w:rsidRDefault="006D7EAA" w:rsidP="006D7EAA">
            <w:pPr>
              <w:keepNext/>
              <w:spacing w:before="80" w:after="80"/>
              <w:jc w:val="center"/>
              <w:rPr>
                <w:rFonts w:cs="Times New Roman Bold"/>
                <w:b/>
                <w:sz w:val="20"/>
                <w:szCs w:val="18"/>
                <w:lang w:val="sv-SE" w:eastAsia="sv-SE"/>
              </w:rPr>
            </w:pPr>
            <w:r w:rsidRPr="006D7EAA">
              <w:rPr>
                <w:rFonts w:cs="Times New Roman Bold"/>
                <w:b/>
                <w:sz w:val="20"/>
                <w:szCs w:val="18"/>
                <w:lang w:val="sv-SE" w:eastAsia="sv-SE"/>
              </w:rPr>
              <w:t>4</w:t>
            </w:r>
          </w:p>
        </w:tc>
        <w:tc>
          <w:tcPr>
            <w:tcW w:w="518" w:type="dxa"/>
            <w:tcBorders>
              <w:top w:val="single" w:sz="4" w:space="0" w:color="auto"/>
              <w:bottom w:val="single" w:sz="12" w:space="0" w:color="auto"/>
            </w:tcBorders>
          </w:tcPr>
          <w:p w:rsidR="006D7EAA" w:rsidRPr="006D7EAA" w:rsidRDefault="006D7EAA" w:rsidP="006D7EAA">
            <w:pPr>
              <w:keepNext/>
              <w:spacing w:before="80" w:after="80"/>
              <w:jc w:val="center"/>
              <w:rPr>
                <w:rFonts w:cs="Times New Roman Bold"/>
                <w:b/>
                <w:sz w:val="20"/>
                <w:szCs w:val="18"/>
                <w:lang w:val="sv-SE" w:eastAsia="sv-SE"/>
              </w:rPr>
            </w:pPr>
            <w:r w:rsidRPr="006D7EAA">
              <w:rPr>
                <w:rFonts w:cs="Times New Roman Bold"/>
                <w:b/>
                <w:sz w:val="20"/>
                <w:szCs w:val="18"/>
                <w:lang w:val="sv-SE" w:eastAsia="sv-SE"/>
              </w:rPr>
              <w:t>5</w:t>
            </w:r>
          </w:p>
        </w:tc>
        <w:tc>
          <w:tcPr>
            <w:tcW w:w="518" w:type="dxa"/>
            <w:tcBorders>
              <w:top w:val="single" w:sz="4" w:space="0" w:color="auto"/>
              <w:bottom w:val="single" w:sz="12" w:space="0" w:color="auto"/>
            </w:tcBorders>
          </w:tcPr>
          <w:p w:rsidR="006D7EAA" w:rsidRPr="006D7EAA" w:rsidRDefault="006D7EAA" w:rsidP="006D7EAA">
            <w:pPr>
              <w:keepNext/>
              <w:spacing w:before="80" w:after="80"/>
              <w:jc w:val="center"/>
              <w:rPr>
                <w:rFonts w:cs="Times New Roman Bold"/>
                <w:b/>
                <w:sz w:val="20"/>
                <w:szCs w:val="18"/>
                <w:lang w:val="sv-SE" w:eastAsia="sv-SE"/>
              </w:rPr>
            </w:pPr>
            <w:r w:rsidRPr="006D7EAA">
              <w:rPr>
                <w:rFonts w:cs="Times New Roman Bold"/>
                <w:b/>
                <w:sz w:val="20"/>
                <w:szCs w:val="18"/>
                <w:lang w:val="sv-SE" w:eastAsia="sv-SE"/>
              </w:rPr>
              <w:t>6</w:t>
            </w:r>
          </w:p>
        </w:tc>
        <w:tc>
          <w:tcPr>
            <w:tcW w:w="518" w:type="dxa"/>
            <w:tcBorders>
              <w:top w:val="single" w:sz="4" w:space="0" w:color="auto"/>
              <w:bottom w:val="single" w:sz="12" w:space="0" w:color="auto"/>
            </w:tcBorders>
          </w:tcPr>
          <w:p w:rsidR="006D7EAA" w:rsidRPr="006D7EAA" w:rsidRDefault="006D7EAA" w:rsidP="006D7EAA">
            <w:pPr>
              <w:keepNext/>
              <w:spacing w:before="80" w:after="80"/>
              <w:jc w:val="center"/>
              <w:rPr>
                <w:rFonts w:cs="Times New Roman Bold"/>
                <w:b/>
                <w:sz w:val="20"/>
                <w:szCs w:val="18"/>
                <w:lang w:val="sv-SE" w:eastAsia="sv-SE"/>
              </w:rPr>
            </w:pPr>
            <w:r w:rsidRPr="006D7EAA">
              <w:rPr>
                <w:rFonts w:cs="Times New Roman Bold"/>
                <w:b/>
                <w:sz w:val="20"/>
                <w:szCs w:val="18"/>
                <w:lang w:val="sv-SE" w:eastAsia="sv-SE"/>
              </w:rPr>
              <w:t>7</w:t>
            </w:r>
          </w:p>
        </w:tc>
        <w:tc>
          <w:tcPr>
            <w:tcW w:w="518" w:type="dxa"/>
            <w:tcBorders>
              <w:top w:val="single" w:sz="4" w:space="0" w:color="auto"/>
              <w:bottom w:val="single" w:sz="12" w:space="0" w:color="auto"/>
            </w:tcBorders>
          </w:tcPr>
          <w:p w:rsidR="006D7EAA" w:rsidRPr="006D7EAA" w:rsidRDefault="006D7EAA" w:rsidP="006D7EAA">
            <w:pPr>
              <w:keepNext/>
              <w:spacing w:before="80" w:after="80"/>
              <w:jc w:val="center"/>
              <w:rPr>
                <w:rFonts w:cs="Times New Roman Bold"/>
                <w:b/>
                <w:sz w:val="20"/>
                <w:szCs w:val="18"/>
                <w:lang w:val="sv-SE" w:eastAsia="sv-SE"/>
              </w:rPr>
            </w:pPr>
            <w:r w:rsidRPr="006D7EAA">
              <w:rPr>
                <w:rFonts w:cs="Times New Roman Bold"/>
                <w:b/>
                <w:sz w:val="20"/>
                <w:szCs w:val="18"/>
                <w:lang w:val="sv-SE" w:eastAsia="sv-SE"/>
              </w:rPr>
              <w:t>8</w:t>
            </w:r>
          </w:p>
        </w:tc>
        <w:tc>
          <w:tcPr>
            <w:tcW w:w="518" w:type="dxa"/>
            <w:tcBorders>
              <w:top w:val="single" w:sz="4" w:space="0" w:color="auto"/>
              <w:bottom w:val="single" w:sz="12" w:space="0" w:color="auto"/>
            </w:tcBorders>
          </w:tcPr>
          <w:p w:rsidR="006D7EAA" w:rsidRPr="006D7EAA" w:rsidRDefault="006D7EAA" w:rsidP="006D7EAA">
            <w:pPr>
              <w:keepNext/>
              <w:spacing w:before="80" w:after="80"/>
              <w:jc w:val="center"/>
              <w:rPr>
                <w:rFonts w:cs="Times New Roman Bold"/>
                <w:b/>
                <w:sz w:val="20"/>
                <w:szCs w:val="18"/>
                <w:lang w:val="sv-SE" w:eastAsia="sv-SE"/>
              </w:rPr>
            </w:pPr>
            <w:r w:rsidRPr="006D7EAA">
              <w:rPr>
                <w:rFonts w:cs="Times New Roman Bold"/>
                <w:b/>
                <w:sz w:val="20"/>
                <w:szCs w:val="18"/>
                <w:lang w:val="sv-SE" w:eastAsia="sv-SE"/>
              </w:rPr>
              <w:t>9</w:t>
            </w:r>
          </w:p>
        </w:tc>
        <w:tc>
          <w:tcPr>
            <w:tcW w:w="518" w:type="dxa"/>
            <w:tcBorders>
              <w:top w:val="single" w:sz="4" w:space="0" w:color="auto"/>
              <w:bottom w:val="single" w:sz="12" w:space="0" w:color="auto"/>
            </w:tcBorders>
          </w:tcPr>
          <w:p w:rsidR="006D7EAA" w:rsidRPr="006D7EAA" w:rsidRDefault="006D7EAA" w:rsidP="006D7EAA">
            <w:pPr>
              <w:keepNext/>
              <w:spacing w:before="80" w:after="80"/>
              <w:jc w:val="center"/>
              <w:rPr>
                <w:rFonts w:cs="Times New Roman Bold"/>
                <w:b/>
                <w:sz w:val="20"/>
                <w:szCs w:val="18"/>
                <w:lang w:val="sv-SE" w:eastAsia="sv-SE"/>
              </w:rPr>
            </w:pPr>
            <w:r w:rsidRPr="006D7EAA">
              <w:rPr>
                <w:rFonts w:cs="Times New Roman Bold"/>
                <w:b/>
                <w:sz w:val="20"/>
                <w:szCs w:val="18"/>
                <w:lang w:val="sv-SE" w:eastAsia="sv-SE"/>
              </w:rPr>
              <w:t>10</w:t>
            </w:r>
          </w:p>
        </w:tc>
        <w:tc>
          <w:tcPr>
            <w:tcW w:w="518" w:type="dxa"/>
            <w:tcBorders>
              <w:top w:val="single" w:sz="4" w:space="0" w:color="auto"/>
              <w:bottom w:val="single" w:sz="12" w:space="0" w:color="auto"/>
            </w:tcBorders>
            <w:vAlign w:val="center"/>
          </w:tcPr>
          <w:p w:rsidR="006D7EAA" w:rsidRPr="006D7EAA" w:rsidRDefault="006D7EAA" w:rsidP="006D7EAA">
            <w:pPr>
              <w:keepNext/>
              <w:spacing w:before="80" w:after="80"/>
              <w:jc w:val="center"/>
              <w:rPr>
                <w:rFonts w:cs="Times New Roman Bold"/>
                <w:b/>
                <w:sz w:val="20"/>
                <w:szCs w:val="18"/>
                <w:lang w:val="sv-SE" w:eastAsia="sv-SE"/>
              </w:rPr>
            </w:pPr>
            <w:r w:rsidRPr="006D7EAA">
              <w:rPr>
                <w:rFonts w:cs="Times New Roman Bold"/>
                <w:b/>
                <w:sz w:val="20"/>
                <w:szCs w:val="18"/>
                <w:lang w:val="sv-SE" w:eastAsia="sv-SE"/>
              </w:rPr>
              <w:t>11</w:t>
            </w:r>
          </w:p>
        </w:tc>
        <w:tc>
          <w:tcPr>
            <w:tcW w:w="518" w:type="dxa"/>
            <w:tcBorders>
              <w:top w:val="single" w:sz="4" w:space="0" w:color="auto"/>
              <w:bottom w:val="single" w:sz="12" w:space="0" w:color="auto"/>
            </w:tcBorders>
            <w:vAlign w:val="center"/>
          </w:tcPr>
          <w:p w:rsidR="006D7EAA" w:rsidRPr="006D7EAA" w:rsidRDefault="006D7EAA" w:rsidP="006D7EAA">
            <w:pPr>
              <w:keepNext/>
              <w:spacing w:before="80" w:after="80"/>
              <w:jc w:val="center"/>
              <w:rPr>
                <w:rFonts w:cs="Times New Roman Bold"/>
                <w:b/>
                <w:sz w:val="20"/>
                <w:szCs w:val="18"/>
                <w:lang w:val="sv-SE" w:eastAsia="sv-SE"/>
              </w:rPr>
            </w:pPr>
            <w:r w:rsidRPr="006D7EAA">
              <w:rPr>
                <w:rFonts w:cs="Times New Roman Bold"/>
                <w:b/>
                <w:sz w:val="20"/>
                <w:szCs w:val="18"/>
                <w:lang w:val="sv-SE" w:eastAsia="sv-SE"/>
              </w:rPr>
              <w:t>12</w:t>
            </w:r>
          </w:p>
        </w:tc>
        <w:tc>
          <w:tcPr>
            <w:tcW w:w="518" w:type="dxa"/>
            <w:tcBorders>
              <w:top w:val="single" w:sz="4" w:space="0" w:color="auto"/>
              <w:bottom w:val="single" w:sz="12" w:space="0" w:color="auto"/>
            </w:tcBorders>
            <w:vAlign w:val="center"/>
          </w:tcPr>
          <w:p w:rsidR="006D7EAA" w:rsidRPr="006D7EAA" w:rsidRDefault="006D7EAA" w:rsidP="006D7EAA">
            <w:pPr>
              <w:keepNext/>
              <w:spacing w:before="80" w:after="80"/>
              <w:jc w:val="center"/>
              <w:rPr>
                <w:rFonts w:cs="Times New Roman Bold"/>
                <w:b/>
                <w:sz w:val="20"/>
                <w:szCs w:val="18"/>
                <w:lang w:val="sv-SE" w:eastAsia="sv-SE"/>
              </w:rPr>
            </w:pPr>
            <w:r w:rsidRPr="006D7EAA">
              <w:rPr>
                <w:rFonts w:cs="Times New Roman Bold"/>
                <w:b/>
                <w:sz w:val="20"/>
                <w:szCs w:val="18"/>
                <w:lang w:val="sv-SE" w:eastAsia="sv-SE"/>
              </w:rPr>
              <w:t>13</w:t>
            </w:r>
          </w:p>
        </w:tc>
        <w:tc>
          <w:tcPr>
            <w:tcW w:w="517" w:type="dxa"/>
            <w:tcBorders>
              <w:top w:val="single" w:sz="4" w:space="0" w:color="auto"/>
              <w:bottom w:val="single" w:sz="12" w:space="0" w:color="auto"/>
            </w:tcBorders>
          </w:tcPr>
          <w:p w:rsidR="006D7EAA" w:rsidRPr="006D7EAA" w:rsidRDefault="006D7EAA" w:rsidP="006D7EAA">
            <w:pPr>
              <w:keepNext/>
              <w:spacing w:before="80" w:after="80"/>
              <w:jc w:val="center"/>
              <w:rPr>
                <w:rFonts w:cs="Times New Roman Bold"/>
                <w:b/>
                <w:sz w:val="20"/>
                <w:szCs w:val="18"/>
                <w:lang w:val="sv-SE" w:eastAsia="sv-SE"/>
              </w:rPr>
            </w:pPr>
            <w:r w:rsidRPr="006D7EAA">
              <w:rPr>
                <w:rFonts w:cs="Times New Roman Bold"/>
                <w:b/>
                <w:sz w:val="20"/>
                <w:szCs w:val="18"/>
                <w:lang w:val="sv-SE" w:eastAsia="sv-SE"/>
              </w:rPr>
              <w:t>14</w:t>
            </w:r>
          </w:p>
        </w:tc>
        <w:tc>
          <w:tcPr>
            <w:tcW w:w="517" w:type="dxa"/>
            <w:tcBorders>
              <w:top w:val="single" w:sz="4" w:space="0" w:color="auto"/>
              <w:bottom w:val="single" w:sz="12" w:space="0" w:color="auto"/>
            </w:tcBorders>
            <w:vAlign w:val="center"/>
          </w:tcPr>
          <w:p w:rsidR="006D7EAA" w:rsidRPr="006D7EAA" w:rsidRDefault="006D7EAA" w:rsidP="006D7EAA">
            <w:pPr>
              <w:keepNext/>
              <w:spacing w:before="80" w:after="80"/>
              <w:jc w:val="center"/>
              <w:rPr>
                <w:rFonts w:cs="Times New Roman Bold"/>
                <w:b/>
                <w:sz w:val="20"/>
                <w:szCs w:val="18"/>
                <w:lang w:val="sv-SE" w:eastAsia="sv-SE"/>
              </w:rPr>
            </w:pPr>
            <w:r w:rsidRPr="006D7EAA">
              <w:rPr>
                <w:rFonts w:cs="Times New Roman Bold"/>
                <w:b/>
                <w:sz w:val="20"/>
                <w:szCs w:val="18"/>
                <w:lang w:val="sv-SE" w:eastAsia="sv-SE"/>
              </w:rPr>
              <w:t>15</w:t>
            </w:r>
          </w:p>
        </w:tc>
        <w:tc>
          <w:tcPr>
            <w:tcW w:w="518" w:type="dxa"/>
            <w:tcBorders>
              <w:top w:val="single" w:sz="4" w:space="0" w:color="auto"/>
              <w:bottom w:val="single" w:sz="12" w:space="0" w:color="auto"/>
            </w:tcBorders>
            <w:vAlign w:val="center"/>
          </w:tcPr>
          <w:p w:rsidR="006D7EAA" w:rsidRPr="006D7EAA" w:rsidRDefault="006D7EAA" w:rsidP="006D7EAA">
            <w:pPr>
              <w:keepNext/>
              <w:spacing w:before="80" w:after="80"/>
              <w:jc w:val="center"/>
              <w:rPr>
                <w:rFonts w:cs="Times New Roman Bold"/>
                <w:b/>
                <w:sz w:val="20"/>
                <w:szCs w:val="18"/>
                <w:lang w:val="sv-SE" w:eastAsia="sv-SE"/>
              </w:rPr>
            </w:pPr>
            <w:r w:rsidRPr="006D7EAA">
              <w:rPr>
                <w:rFonts w:cs="Times New Roman Bold"/>
                <w:b/>
                <w:sz w:val="20"/>
                <w:szCs w:val="18"/>
                <w:lang w:val="sv-SE" w:eastAsia="sv-SE"/>
              </w:rPr>
              <w:t>16</w:t>
            </w:r>
          </w:p>
        </w:tc>
        <w:tc>
          <w:tcPr>
            <w:tcW w:w="495" w:type="dxa"/>
            <w:tcBorders>
              <w:top w:val="single" w:sz="4" w:space="0" w:color="auto"/>
              <w:bottom w:val="single" w:sz="12" w:space="0" w:color="auto"/>
            </w:tcBorders>
          </w:tcPr>
          <w:p w:rsidR="006D7EAA" w:rsidRPr="006D7EAA" w:rsidRDefault="006D7EAA" w:rsidP="006D7EAA">
            <w:pPr>
              <w:keepNext/>
              <w:spacing w:before="80" w:after="80"/>
              <w:jc w:val="center"/>
              <w:rPr>
                <w:rFonts w:cs="Times New Roman Bold"/>
                <w:b/>
                <w:sz w:val="20"/>
                <w:szCs w:val="18"/>
                <w:lang w:val="sv-SE" w:eastAsia="sv-SE"/>
              </w:rPr>
            </w:pPr>
            <w:r w:rsidRPr="006D7EAA">
              <w:rPr>
                <w:rFonts w:cs="Times New Roman Bold"/>
                <w:b/>
                <w:sz w:val="20"/>
                <w:szCs w:val="18"/>
                <w:lang w:val="sv-SE" w:eastAsia="sv-SE"/>
              </w:rPr>
              <w:t>17</w:t>
            </w:r>
          </w:p>
        </w:tc>
      </w:tr>
      <w:tr w:rsidR="006D7EAA" w:rsidRPr="006D7EAA" w:rsidTr="006E7C56">
        <w:trPr>
          <w:jc w:val="center"/>
        </w:trPr>
        <w:tc>
          <w:tcPr>
            <w:tcW w:w="1502" w:type="dxa"/>
            <w:tcBorders>
              <w:top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ALB</w:t>
            </w:r>
          </w:p>
        </w:tc>
        <w:tc>
          <w:tcPr>
            <w:tcW w:w="518" w:type="dxa"/>
            <w:tcBorders>
              <w:top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p>
        </w:tc>
        <w:tc>
          <w:tcPr>
            <w:tcW w:w="518" w:type="dxa"/>
            <w:tcBorders>
              <w:top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7" w:type="dxa"/>
            <w:tcBorders>
              <w:top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7" w:type="dxa"/>
            <w:tcBorders>
              <w:top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495" w:type="dxa"/>
            <w:tcBorders>
              <w:top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r>
      <w:tr w:rsidR="006D7EAA" w:rsidRPr="006D7EAA" w:rsidTr="006E7C56">
        <w:trPr>
          <w:jc w:val="center"/>
        </w:trPr>
        <w:tc>
          <w:tcPr>
            <w:tcW w:w="1502"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AND</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r>
      <w:tr w:rsidR="006D7EAA" w:rsidRPr="006D7EAA" w:rsidTr="006E7C56">
        <w:trPr>
          <w:jc w:val="center"/>
        </w:trPr>
        <w:tc>
          <w:tcPr>
            <w:tcW w:w="1502"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AUT</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r>
      <w:tr w:rsidR="006D7EAA" w:rsidRPr="006D7EAA" w:rsidTr="006E7C56">
        <w:trPr>
          <w:jc w:val="center"/>
        </w:trPr>
        <w:tc>
          <w:tcPr>
            <w:tcW w:w="1502"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AZE</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r>
      <w:tr w:rsidR="006D7EAA" w:rsidRPr="006D7EAA" w:rsidTr="006E7C56">
        <w:trPr>
          <w:jc w:val="center"/>
        </w:trPr>
        <w:tc>
          <w:tcPr>
            <w:tcW w:w="1502"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BEL</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r>
      <w:tr w:rsidR="006D7EAA" w:rsidRPr="006D7EAA" w:rsidTr="006E7C56">
        <w:trPr>
          <w:jc w:val="center"/>
        </w:trPr>
        <w:tc>
          <w:tcPr>
            <w:tcW w:w="1502"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BIH</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r>
      <w:tr w:rsidR="006D7EAA" w:rsidRPr="006D7EAA" w:rsidTr="006E7C56">
        <w:trPr>
          <w:jc w:val="center"/>
        </w:trPr>
        <w:tc>
          <w:tcPr>
            <w:tcW w:w="1502"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BLR</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r>
      <w:tr w:rsidR="006D7EAA" w:rsidRPr="006D7EAA" w:rsidTr="006E7C56">
        <w:trPr>
          <w:jc w:val="center"/>
        </w:trPr>
        <w:tc>
          <w:tcPr>
            <w:tcW w:w="1502" w:type="dxa"/>
            <w:shd w:val="clear" w:color="auto" w:fill="auto"/>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BUL</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6D7EAA">
              <w:rPr>
                <w:bCs/>
                <w:sz w:val="18"/>
                <w:szCs w:val="18"/>
                <w:lang w:val="sv-SE" w:eastAsia="sv-SE"/>
              </w:rPr>
              <w:t>1</w:t>
            </w:r>
          </w:p>
        </w:tc>
      </w:tr>
      <w:tr w:rsidR="006D7EAA" w:rsidRPr="006D7EAA" w:rsidTr="006E7C56">
        <w:trPr>
          <w:jc w:val="center"/>
        </w:trPr>
        <w:tc>
          <w:tcPr>
            <w:tcW w:w="1502"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CVA</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6D7EAA" w:rsidRPr="006D7EAA" w:rsidTr="006E7C56">
        <w:trPr>
          <w:jc w:val="center"/>
        </w:trPr>
        <w:tc>
          <w:tcPr>
            <w:tcW w:w="1502"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CYP</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6D7EAA" w:rsidRPr="006D7EAA" w:rsidTr="006E7C56">
        <w:trPr>
          <w:jc w:val="center"/>
        </w:trPr>
        <w:tc>
          <w:tcPr>
            <w:tcW w:w="1502"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CZE</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6D7EAA">
              <w:rPr>
                <w:bCs/>
                <w:sz w:val="18"/>
                <w:szCs w:val="18"/>
                <w:lang w:val="sv-SE" w:eastAsia="sv-SE"/>
              </w:rPr>
              <w:t>1</w:t>
            </w:r>
          </w:p>
        </w:tc>
      </w:tr>
      <w:tr w:rsidR="006D7EAA" w:rsidRPr="006D7EAA" w:rsidTr="006E7C56">
        <w:trPr>
          <w:jc w:val="center"/>
        </w:trPr>
        <w:tc>
          <w:tcPr>
            <w:tcW w:w="1502" w:type="dxa"/>
            <w:vAlign w:val="bottom"/>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D</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6D7EAA">
              <w:rPr>
                <w:bCs/>
                <w:sz w:val="18"/>
                <w:szCs w:val="18"/>
                <w:lang w:val="sv-SE" w:eastAsia="sv-SE"/>
              </w:rPr>
              <w:t>1</w:t>
            </w:r>
          </w:p>
        </w:tc>
      </w:tr>
      <w:tr w:rsidR="006D7EAA" w:rsidRPr="006D7EAA" w:rsidTr="006E7C56">
        <w:trPr>
          <w:jc w:val="center"/>
        </w:trPr>
        <w:tc>
          <w:tcPr>
            <w:tcW w:w="1502" w:type="dxa"/>
            <w:shd w:val="clear" w:color="auto" w:fill="auto"/>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DNK</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6D7EAA" w:rsidRPr="006D7EAA" w:rsidTr="006E7C56">
        <w:trPr>
          <w:jc w:val="center"/>
        </w:trPr>
        <w:tc>
          <w:tcPr>
            <w:tcW w:w="1502"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color w:val="000000"/>
                <w:sz w:val="18"/>
                <w:szCs w:val="18"/>
                <w:lang w:val="sv-SE" w:eastAsia="sv-SE"/>
              </w:rPr>
            </w:pPr>
            <w:r w:rsidRPr="006D7EAA">
              <w:rPr>
                <w:color w:val="000000"/>
                <w:sz w:val="18"/>
                <w:szCs w:val="18"/>
                <w:lang w:val="sv-SE" w:eastAsia="sv-SE"/>
              </w:rPr>
              <w:t xml:space="preserve">E </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6D7EAA">
              <w:rPr>
                <w:bCs/>
                <w:sz w:val="18"/>
                <w:szCs w:val="18"/>
                <w:lang w:val="sv-SE" w:eastAsia="sv-SE"/>
              </w:rPr>
              <w:t>1</w:t>
            </w:r>
          </w:p>
        </w:tc>
      </w:tr>
      <w:tr w:rsidR="006D7EAA" w:rsidRPr="006D7EAA" w:rsidTr="006E7C56">
        <w:trPr>
          <w:jc w:val="center"/>
        </w:trPr>
        <w:tc>
          <w:tcPr>
            <w:tcW w:w="1502"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EST</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6D7EAA">
              <w:rPr>
                <w:bCs/>
                <w:sz w:val="18"/>
                <w:szCs w:val="18"/>
                <w:lang w:val="sv-SE" w:eastAsia="sv-SE"/>
              </w:rPr>
              <w:t>1</w:t>
            </w:r>
          </w:p>
        </w:tc>
      </w:tr>
      <w:tr w:rsidR="006D7EAA" w:rsidRPr="006D7EAA" w:rsidTr="006E7C56">
        <w:trPr>
          <w:jc w:val="center"/>
        </w:trPr>
        <w:tc>
          <w:tcPr>
            <w:tcW w:w="1502" w:type="dxa"/>
            <w:vAlign w:val="bottom"/>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 xml:space="preserve">F </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6D7EAA">
              <w:rPr>
                <w:bCs/>
                <w:sz w:val="18"/>
                <w:szCs w:val="18"/>
                <w:lang w:val="sv-SE" w:eastAsia="sv-SE"/>
              </w:rPr>
              <w:t>1</w:t>
            </w:r>
          </w:p>
        </w:tc>
      </w:tr>
      <w:tr w:rsidR="006D7EAA" w:rsidRPr="006D7EAA" w:rsidTr="006E7C56">
        <w:trPr>
          <w:jc w:val="center"/>
        </w:trPr>
        <w:tc>
          <w:tcPr>
            <w:tcW w:w="1502"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FIN</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6D7EAA" w:rsidRPr="006D7EAA" w:rsidTr="006E7C56">
        <w:trPr>
          <w:jc w:val="center"/>
        </w:trPr>
        <w:tc>
          <w:tcPr>
            <w:tcW w:w="1502"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G</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6D7EAA" w:rsidRPr="006D7EAA" w:rsidTr="006E7C56">
        <w:trPr>
          <w:jc w:val="center"/>
        </w:trPr>
        <w:tc>
          <w:tcPr>
            <w:tcW w:w="1502"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GEO</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6D7EAA" w:rsidRPr="006D7EAA" w:rsidTr="006E7C56">
        <w:trPr>
          <w:jc w:val="center"/>
        </w:trPr>
        <w:tc>
          <w:tcPr>
            <w:tcW w:w="1502"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GRC</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6D7EAA" w:rsidRPr="006D7EAA" w:rsidTr="006E7C56">
        <w:trPr>
          <w:jc w:val="center"/>
        </w:trPr>
        <w:tc>
          <w:tcPr>
            <w:tcW w:w="1502"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HNG</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6D7EAA" w:rsidRPr="006D7EAA" w:rsidTr="006E7C56">
        <w:trPr>
          <w:jc w:val="center"/>
        </w:trPr>
        <w:tc>
          <w:tcPr>
            <w:tcW w:w="1502" w:type="dxa"/>
            <w:vAlign w:val="bottom"/>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HOL</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6D7EAA">
              <w:rPr>
                <w:bCs/>
                <w:sz w:val="18"/>
                <w:szCs w:val="18"/>
                <w:lang w:val="sv-SE" w:eastAsia="sv-SE"/>
              </w:rPr>
              <w:t>1</w:t>
            </w:r>
          </w:p>
        </w:tc>
      </w:tr>
      <w:tr w:rsidR="006D7EAA" w:rsidRPr="006D7EAA" w:rsidTr="006E7C56">
        <w:trPr>
          <w:jc w:val="center"/>
        </w:trPr>
        <w:tc>
          <w:tcPr>
            <w:tcW w:w="1502"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HRV</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6D7EAA" w:rsidRPr="006D7EAA" w:rsidTr="006E7C56">
        <w:trPr>
          <w:jc w:val="center"/>
        </w:trPr>
        <w:tc>
          <w:tcPr>
            <w:tcW w:w="1502"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I</w:t>
            </w:r>
          </w:p>
        </w:tc>
        <w:tc>
          <w:tcPr>
            <w:tcW w:w="518" w:type="dxa"/>
            <w:shd w:val="clear" w:color="auto" w:fill="FFFFFF" w:themeFill="background1"/>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shd w:val="clear" w:color="auto" w:fill="FFFFFF" w:themeFill="background1"/>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shd w:val="clear" w:color="auto" w:fill="FFFFFF" w:themeFill="background1"/>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shd w:val="clear" w:color="auto" w:fill="FFFFFF" w:themeFill="background1"/>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shd w:val="clear" w:color="auto" w:fill="FFFFFF" w:themeFill="background1"/>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shd w:val="clear" w:color="auto" w:fill="FFFFFF" w:themeFill="background1"/>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shd w:val="clear" w:color="auto" w:fill="FFFFFF" w:themeFill="background1"/>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shd w:val="clear" w:color="auto" w:fill="FFFFFF" w:themeFill="background1"/>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shd w:val="clear" w:color="auto" w:fill="FFFFFF" w:themeFill="background1"/>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shd w:val="clear" w:color="auto" w:fill="FFFFFF" w:themeFill="background1"/>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shd w:val="clear" w:color="auto" w:fill="FFFFFF" w:themeFill="background1"/>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shd w:val="clear" w:color="auto" w:fill="FFFFFF" w:themeFill="background1"/>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shd w:val="clear" w:color="auto" w:fill="FFFFFF" w:themeFill="background1"/>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6D7EAA">
              <w:rPr>
                <w:bCs/>
                <w:sz w:val="18"/>
                <w:szCs w:val="18"/>
                <w:lang w:val="sv-SE" w:eastAsia="sv-SE"/>
              </w:rPr>
              <w:t>1</w:t>
            </w:r>
          </w:p>
        </w:tc>
      </w:tr>
      <w:tr w:rsidR="006D7EAA" w:rsidRPr="006D7EAA" w:rsidTr="006E7C56">
        <w:trPr>
          <w:jc w:val="center"/>
        </w:trPr>
        <w:tc>
          <w:tcPr>
            <w:tcW w:w="1502" w:type="dxa"/>
          </w:tcPr>
          <w:p w:rsidR="006D7EAA" w:rsidRPr="006D7EAA" w:rsidRDefault="006D7EAA" w:rsidP="006D7EA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IRL</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6D7EAA" w:rsidRPr="006D7EAA" w:rsidTr="006E7C56">
        <w:trPr>
          <w:jc w:val="center"/>
        </w:trPr>
        <w:tc>
          <w:tcPr>
            <w:tcW w:w="1502" w:type="dxa"/>
          </w:tcPr>
          <w:p w:rsidR="006D7EAA" w:rsidRPr="006D7EAA" w:rsidRDefault="006D7EAA" w:rsidP="006D7EA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ISL</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6D7EAA" w:rsidRPr="006D7EAA" w:rsidTr="006E7C56">
        <w:trPr>
          <w:jc w:val="center"/>
        </w:trPr>
        <w:tc>
          <w:tcPr>
            <w:tcW w:w="1502" w:type="dxa"/>
          </w:tcPr>
          <w:p w:rsidR="006D7EAA" w:rsidRPr="006D7EAA" w:rsidRDefault="006D7EAA" w:rsidP="006D7EA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LIE</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6D7EAA" w:rsidRPr="006D7EAA" w:rsidTr="006E7C56">
        <w:trPr>
          <w:jc w:val="center"/>
        </w:trPr>
        <w:tc>
          <w:tcPr>
            <w:tcW w:w="1502" w:type="dxa"/>
          </w:tcPr>
          <w:p w:rsidR="006D7EAA" w:rsidRPr="006D7EAA" w:rsidRDefault="006D7EAA" w:rsidP="006D7EA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LTU</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6D7EAA">
              <w:rPr>
                <w:bCs/>
                <w:sz w:val="18"/>
                <w:szCs w:val="18"/>
                <w:lang w:val="sv-SE" w:eastAsia="sv-SE"/>
              </w:rPr>
              <w:t>1</w:t>
            </w:r>
          </w:p>
        </w:tc>
      </w:tr>
      <w:tr w:rsidR="006D7EAA" w:rsidRPr="006D7EAA" w:rsidTr="006E7C56">
        <w:trPr>
          <w:jc w:val="center"/>
        </w:trPr>
        <w:tc>
          <w:tcPr>
            <w:tcW w:w="1502" w:type="dxa"/>
          </w:tcPr>
          <w:p w:rsidR="006D7EAA" w:rsidRPr="006D7EAA" w:rsidRDefault="006D7EAA" w:rsidP="006D7EA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LUX</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6D7EAA">
              <w:rPr>
                <w:bCs/>
                <w:sz w:val="18"/>
                <w:szCs w:val="18"/>
                <w:lang w:val="sv-SE" w:eastAsia="sv-SE"/>
              </w:rPr>
              <w:t>1</w:t>
            </w:r>
          </w:p>
        </w:tc>
      </w:tr>
      <w:tr w:rsidR="006D7EAA" w:rsidRPr="006D7EAA" w:rsidTr="006E7C56">
        <w:trPr>
          <w:jc w:val="center"/>
        </w:trPr>
        <w:tc>
          <w:tcPr>
            <w:tcW w:w="1502" w:type="dxa"/>
          </w:tcPr>
          <w:p w:rsidR="006D7EAA" w:rsidRPr="006D7EAA" w:rsidRDefault="006D7EAA" w:rsidP="006D7EA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LVA</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6D7EAA" w:rsidRPr="006D7EAA" w:rsidTr="006E7C56">
        <w:trPr>
          <w:jc w:val="center"/>
        </w:trPr>
        <w:tc>
          <w:tcPr>
            <w:tcW w:w="1502" w:type="dxa"/>
          </w:tcPr>
          <w:p w:rsidR="006D7EAA" w:rsidRPr="006D7EAA" w:rsidRDefault="006D7EAA" w:rsidP="006D7EA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MCO</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6D7EAA" w:rsidRPr="006D7EAA" w:rsidTr="006E7C56">
        <w:trPr>
          <w:jc w:val="center"/>
        </w:trPr>
        <w:tc>
          <w:tcPr>
            <w:tcW w:w="1502" w:type="dxa"/>
          </w:tcPr>
          <w:p w:rsidR="006D7EAA" w:rsidRPr="006D7EAA" w:rsidRDefault="006D7EAA" w:rsidP="006D7EA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MDA</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6D7EAA">
              <w:rPr>
                <w:bCs/>
                <w:sz w:val="18"/>
                <w:szCs w:val="18"/>
                <w:lang w:val="sv-SE" w:eastAsia="sv-SE"/>
              </w:rPr>
              <w:t>1</w:t>
            </w:r>
          </w:p>
        </w:tc>
      </w:tr>
      <w:tr w:rsidR="006D7EAA" w:rsidRPr="006D7EAA" w:rsidTr="006E7C56">
        <w:trPr>
          <w:jc w:val="center"/>
        </w:trPr>
        <w:tc>
          <w:tcPr>
            <w:tcW w:w="1502" w:type="dxa"/>
          </w:tcPr>
          <w:p w:rsidR="006D7EAA" w:rsidRPr="006D7EAA" w:rsidRDefault="006D7EAA" w:rsidP="006D7EA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MKD</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6D7EAA" w:rsidRPr="006D7EAA" w:rsidTr="006E7C56">
        <w:trPr>
          <w:jc w:val="center"/>
        </w:trPr>
        <w:tc>
          <w:tcPr>
            <w:tcW w:w="1502" w:type="dxa"/>
          </w:tcPr>
          <w:p w:rsidR="006D7EAA" w:rsidRPr="006D7EAA" w:rsidRDefault="006D7EAA" w:rsidP="006D7EA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MLT</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6D7EAA" w:rsidRPr="006D7EAA" w:rsidTr="006E7C56">
        <w:trPr>
          <w:jc w:val="center"/>
        </w:trPr>
        <w:tc>
          <w:tcPr>
            <w:tcW w:w="1502" w:type="dxa"/>
          </w:tcPr>
          <w:p w:rsidR="006D7EAA" w:rsidRPr="006D7EAA" w:rsidRDefault="006D7EAA" w:rsidP="006D7EA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MNE</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6D7EAA" w:rsidRPr="006D7EAA" w:rsidTr="006E7C56">
        <w:trPr>
          <w:jc w:val="center"/>
        </w:trPr>
        <w:tc>
          <w:tcPr>
            <w:tcW w:w="1502" w:type="dxa"/>
          </w:tcPr>
          <w:p w:rsidR="006D7EAA" w:rsidRPr="006D7EAA" w:rsidRDefault="006D7EAA" w:rsidP="006D7EA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NOR</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6D7EAA">
              <w:rPr>
                <w:bCs/>
                <w:sz w:val="18"/>
                <w:szCs w:val="18"/>
                <w:lang w:val="sv-SE" w:eastAsia="sv-SE"/>
              </w:rPr>
              <w:t>1</w:t>
            </w:r>
          </w:p>
        </w:tc>
      </w:tr>
      <w:tr w:rsidR="006D7EAA" w:rsidRPr="006D7EAA" w:rsidTr="006E7C56">
        <w:trPr>
          <w:jc w:val="center"/>
        </w:trPr>
        <w:tc>
          <w:tcPr>
            <w:tcW w:w="1502" w:type="dxa"/>
          </w:tcPr>
          <w:p w:rsidR="006D7EAA" w:rsidRPr="006D7EAA" w:rsidRDefault="006D7EAA" w:rsidP="006D7EA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POL</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6D7EAA">
              <w:rPr>
                <w:bCs/>
                <w:sz w:val="18"/>
                <w:szCs w:val="18"/>
                <w:lang w:val="sv-SE" w:eastAsia="sv-SE"/>
              </w:rPr>
              <w:t>1</w:t>
            </w:r>
          </w:p>
        </w:tc>
      </w:tr>
      <w:tr w:rsidR="006D7EAA" w:rsidRPr="006D7EAA" w:rsidTr="006E7C56">
        <w:trPr>
          <w:jc w:val="center"/>
        </w:trPr>
        <w:tc>
          <w:tcPr>
            <w:tcW w:w="1502" w:type="dxa"/>
          </w:tcPr>
          <w:p w:rsidR="006D7EAA" w:rsidRPr="006D7EAA" w:rsidRDefault="006D7EAA" w:rsidP="006D7EA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POR</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6D7EAA">
              <w:rPr>
                <w:bCs/>
                <w:sz w:val="18"/>
                <w:szCs w:val="18"/>
                <w:lang w:val="sv-SE" w:eastAsia="sv-SE"/>
              </w:rPr>
              <w:t>1</w:t>
            </w:r>
          </w:p>
        </w:tc>
      </w:tr>
      <w:tr w:rsidR="006D7EAA" w:rsidRPr="006D7EAA" w:rsidTr="006E7C56">
        <w:trPr>
          <w:jc w:val="center"/>
        </w:trPr>
        <w:tc>
          <w:tcPr>
            <w:tcW w:w="1502" w:type="dxa"/>
            <w:shd w:val="clear" w:color="auto" w:fill="auto"/>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ROU</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6D7EAA">
              <w:rPr>
                <w:bCs/>
                <w:sz w:val="18"/>
                <w:szCs w:val="18"/>
                <w:lang w:val="sv-SE" w:eastAsia="sv-SE"/>
              </w:rPr>
              <w:t>1</w:t>
            </w:r>
          </w:p>
        </w:tc>
      </w:tr>
      <w:tr w:rsidR="006D7EAA" w:rsidRPr="006D7EAA" w:rsidTr="006E7C56">
        <w:trPr>
          <w:jc w:val="center"/>
        </w:trPr>
        <w:tc>
          <w:tcPr>
            <w:tcW w:w="1502"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RUS</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6D7EAA" w:rsidRPr="006D7EAA" w:rsidTr="006E7C56">
        <w:trPr>
          <w:jc w:val="center"/>
        </w:trPr>
        <w:tc>
          <w:tcPr>
            <w:tcW w:w="1502"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S</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6D7EAA" w:rsidRPr="006D7EAA" w:rsidTr="006E7C56">
        <w:trPr>
          <w:jc w:val="center"/>
        </w:trPr>
        <w:tc>
          <w:tcPr>
            <w:tcW w:w="1502"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SMR</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6D7EAA" w:rsidRPr="006D7EAA" w:rsidTr="006E7C56">
        <w:trPr>
          <w:jc w:val="center"/>
        </w:trPr>
        <w:tc>
          <w:tcPr>
            <w:tcW w:w="1502"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SRB</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6D7EAA" w:rsidRPr="006D7EAA" w:rsidTr="006E7C56">
        <w:trPr>
          <w:jc w:val="center"/>
        </w:trPr>
        <w:tc>
          <w:tcPr>
            <w:tcW w:w="1502" w:type="dxa"/>
            <w:shd w:val="clear" w:color="auto" w:fill="FFFFFF" w:themeFill="background1"/>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SUI</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6D7EAA" w:rsidRPr="006D7EAA" w:rsidTr="006E7C56">
        <w:trPr>
          <w:jc w:val="center"/>
        </w:trPr>
        <w:tc>
          <w:tcPr>
            <w:tcW w:w="1502"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SVK</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6D7EAA">
              <w:rPr>
                <w:bCs/>
                <w:sz w:val="18"/>
                <w:szCs w:val="18"/>
                <w:lang w:val="sv-SE" w:eastAsia="sv-SE"/>
              </w:rPr>
              <w:t>1</w:t>
            </w:r>
          </w:p>
        </w:tc>
      </w:tr>
      <w:tr w:rsidR="006D7EAA" w:rsidRPr="006D7EAA" w:rsidTr="006E7C56">
        <w:trPr>
          <w:jc w:val="center"/>
        </w:trPr>
        <w:tc>
          <w:tcPr>
            <w:tcW w:w="1502"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SVN</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6D7EAA">
              <w:rPr>
                <w:bCs/>
                <w:sz w:val="18"/>
                <w:szCs w:val="18"/>
                <w:lang w:val="sv-SE" w:eastAsia="sv-SE"/>
              </w:rPr>
              <w:t>1</w:t>
            </w:r>
          </w:p>
        </w:tc>
      </w:tr>
      <w:tr w:rsidR="006D7EAA" w:rsidRPr="006D7EAA" w:rsidTr="006E7C56">
        <w:trPr>
          <w:jc w:val="center"/>
        </w:trPr>
        <w:tc>
          <w:tcPr>
            <w:tcW w:w="1502" w:type="dxa"/>
            <w:tcBorders>
              <w:bottom w:val="single" w:sz="4"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TUR</w:t>
            </w:r>
          </w:p>
        </w:tc>
        <w:tc>
          <w:tcPr>
            <w:tcW w:w="518" w:type="dxa"/>
            <w:tcBorders>
              <w:bottom w:val="single" w:sz="4"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Borders>
              <w:bottom w:val="single" w:sz="4"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Borders>
              <w:bottom w:val="single" w:sz="4"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Borders>
              <w:bottom w:val="single" w:sz="4"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Borders>
              <w:bottom w:val="single" w:sz="4"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Borders>
              <w:bottom w:val="single" w:sz="4"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Borders>
              <w:bottom w:val="single" w:sz="4"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Borders>
              <w:bottom w:val="single" w:sz="4"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Borders>
              <w:bottom w:val="single" w:sz="4"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Borders>
              <w:bottom w:val="single" w:sz="4"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Borders>
              <w:bottom w:val="single" w:sz="4"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Borders>
              <w:bottom w:val="single" w:sz="4"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Borders>
              <w:bottom w:val="single" w:sz="4"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Borders>
              <w:bottom w:val="single" w:sz="4"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Borders>
              <w:bottom w:val="single" w:sz="4"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Borders>
              <w:bottom w:val="single" w:sz="4"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495" w:type="dxa"/>
            <w:tcBorders>
              <w:bottom w:val="single" w:sz="4"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6D7EAA">
              <w:rPr>
                <w:bCs/>
                <w:sz w:val="18"/>
                <w:szCs w:val="18"/>
                <w:lang w:val="sv-SE" w:eastAsia="sv-SE"/>
              </w:rPr>
              <w:t>1</w:t>
            </w:r>
          </w:p>
        </w:tc>
      </w:tr>
      <w:tr w:rsidR="006D7EAA" w:rsidRPr="006D7EAA" w:rsidTr="006E7C56">
        <w:trPr>
          <w:jc w:val="center"/>
        </w:trPr>
        <w:tc>
          <w:tcPr>
            <w:tcW w:w="1502" w:type="dxa"/>
            <w:tcBorders>
              <w:top w:val="single" w:sz="4" w:space="0" w:color="auto"/>
              <w:bottom w:val="double" w:sz="4"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UKR</w:t>
            </w:r>
          </w:p>
        </w:tc>
        <w:tc>
          <w:tcPr>
            <w:tcW w:w="518" w:type="dxa"/>
            <w:tcBorders>
              <w:top w:val="single" w:sz="4" w:space="0" w:color="auto"/>
              <w:bottom w:val="double" w:sz="4"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Borders>
              <w:top w:val="single" w:sz="4" w:space="0" w:color="auto"/>
              <w:bottom w:val="double" w:sz="4"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Borders>
              <w:top w:val="single" w:sz="4" w:space="0" w:color="auto"/>
              <w:bottom w:val="double" w:sz="4"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Borders>
              <w:top w:val="single" w:sz="4" w:space="0" w:color="auto"/>
              <w:bottom w:val="double" w:sz="4"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Borders>
              <w:top w:val="single" w:sz="4" w:space="0" w:color="auto"/>
              <w:bottom w:val="double" w:sz="4"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Borders>
              <w:top w:val="single" w:sz="4" w:space="0" w:color="auto"/>
              <w:bottom w:val="double" w:sz="4"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Borders>
              <w:top w:val="single" w:sz="4" w:space="0" w:color="auto"/>
              <w:bottom w:val="double" w:sz="4"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Borders>
              <w:top w:val="single" w:sz="4" w:space="0" w:color="auto"/>
              <w:bottom w:val="double" w:sz="4"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Borders>
              <w:top w:val="single" w:sz="4" w:space="0" w:color="auto"/>
              <w:bottom w:val="double" w:sz="4"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Borders>
              <w:top w:val="single" w:sz="4" w:space="0" w:color="auto"/>
              <w:bottom w:val="double" w:sz="4"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Borders>
              <w:top w:val="single" w:sz="4" w:space="0" w:color="auto"/>
              <w:bottom w:val="double" w:sz="4"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Borders>
              <w:top w:val="single" w:sz="4" w:space="0" w:color="auto"/>
              <w:bottom w:val="double" w:sz="4"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Borders>
              <w:top w:val="single" w:sz="4" w:space="0" w:color="auto"/>
              <w:bottom w:val="double" w:sz="4"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Borders>
              <w:top w:val="single" w:sz="4" w:space="0" w:color="auto"/>
              <w:bottom w:val="double" w:sz="4"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Borders>
              <w:top w:val="single" w:sz="4" w:space="0" w:color="auto"/>
              <w:bottom w:val="double" w:sz="4"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Borders>
              <w:top w:val="single" w:sz="4" w:space="0" w:color="auto"/>
              <w:bottom w:val="double" w:sz="4"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Borders>
              <w:top w:val="single" w:sz="4" w:space="0" w:color="auto"/>
              <w:bottom w:val="double" w:sz="4"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6D7EAA" w:rsidRPr="006D7EAA" w:rsidTr="006E7C56">
        <w:trPr>
          <w:jc w:val="center"/>
        </w:trPr>
        <w:tc>
          <w:tcPr>
            <w:tcW w:w="1502" w:type="dxa"/>
            <w:tcBorders>
              <w:top w:val="double" w:sz="4" w:space="0" w:color="auto"/>
              <w:bottom w:val="single" w:sz="12" w:space="0" w:color="auto"/>
            </w:tcBorders>
            <w:noWrap/>
            <w:vAlign w:val="bottom"/>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b/>
                <w:bCs/>
                <w:sz w:val="18"/>
                <w:szCs w:val="18"/>
              </w:rPr>
            </w:pPr>
            <w:r w:rsidRPr="006D7EAA">
              <w:rPr>
                <w:b/>
                <w:bCs/>
                <w:sz w:val="18"/>
                <w:szCs w:val="18"/>
              </w:rPr>
              <w:t>Total</w:t>
            </w:r>
          </w:p>
        </w:tc>
        <w:tc>
          <w:tcPr>
            <w:tcW w:w="518" w:type="dxa"/>
            <w:tcBorders>
              <w:top w:val="double" w:sz="4" w:space="0" w:color="auto"/>
              <w:bottom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6D7EAA">
              <w:rPr>
                <w:b/>
                <w:bCs/>
                <w:sz w:val="18"/>
                <w:szCs w:val="18"/>
              </w:rPr>
              <w:fldChar w:fldCharType="begin"/>
            </w:r>
            <w:r w:rsidRPr="006D7EAA">
              <w:rPr>
                <w:b/>
                <w:bCs/>
                <w:sz w:val="18"/>
                <w:szCs w:val="18"/>
              </w:rPr>
              <w:instrText xml:space="preserve"> =SUM(B3:B50) \# "0" </w:instrText>
            </w:r>
            <w:r w:rsidRPr="006D7EAA">
              <w:rPr>
                <w:b/>
                <w:bCs/>
                <w:sz w:val="18"/>
                <w:szCs w:val="18"/>
              </w:rPr>
              <w:fldChar w:fldCharType="separate"/>
            </w:r>
            <w:r w:rsidRPr="006D7EAA">
              <w:rPr>
                <w:b/>
                <w:bCs/>
                <w:noProof/>
                <w:sz w:val="18"/>
                <w:szCs w:val="18"/>
              </w:rPr>
              <w:t>27</w:t>
            </w:r>
            <w:r w:rsidRPr="006D7EAA">
              <w:rPr>
                <w:b/>
                <w:bCs/>
                <w:sz w:val="18"/>
                <w:szCs w:val="18"/>
              </w:rPr>
              <w:fldChar w:fldCharType="end"/>
            </w:r>
          </w:p>
        </w:tc>
        <w:tc>
          <w:tcPr>
            <w:tcW w:w="518" w:type="dxa"/>
            <w:tcBorders>
              <w:top w:val="double" w:sz="4" w:space="0" w:color="auto"/>
              <w:bottom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6D7EAA">
              <w:rPr>
                <w:b/>
                <w:bCs/>
                <w:sz w:val="18"/>
                <w:szCs w:val="18"/>
              </w:rPr>
              <w:fldChar w:fldCharType="begin"/>
            </w:r>
            <w:r w:rsidRPr="006D7EAA">
              <w:rPr>
                <w:b/>
                <w:bCs/>
                <w:sz w:val="18"/>
                <w:szCs w:val="18"/>
              </w:rPr>
              <w:instrText xml:space="preserve"> =SUM(C3:C50) \# "0" </w:instrText>
            </w:r>
            <w:r w:rsidRPr="006D7EAA">
              <w:rPr>
                <w:b/>
                <w:bCs/>
                <w:sz w:val="18"/>
                <w:szCs w:val="18"/>
              </w:rPr>
              <w:fldChar w:fldCharType="separate"/>
            </w:r>
            <w:r w:rsidRPr="006D7EAA">
              <w:rPr>
                <w:b/>
                <w:bCs/>
                <w:noProof/>
                <w:sz w:val="18"/>
                <w:szCs w:val="18"/>
              </w:rPr>
              <w:t>27</w:t>
            </w:r>
            <w:r w:rsidRPr="006D7EAA">
              <w:rPr>
                <w:b/>
                <w:bCs/>
                <w:sz w:val="18"/>
                <w:szCs w:val="18"/>
              </w:rPr>
              <w:fldChar w:fldCharType="end"/>
            </w:r>
          </w:p>
        </w:tc>
        <w:tc>
          <w:tcPr>
            <w:tcW w:w="518" w:type="dxa"/>
            <w:tcBorders>
              <w:top w:val="double" w:sz="4" w:space="0" w:color="auto"/>
              <w:bottom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6D7EAA">
              <w:rPr>
                <w:b/>
                <w:bCs/>
                <w:sz w:val="18"/>
                <w:szCs w:val="18"/>
              </w:rPr>
              <w:t>27</w:t>
            </w:r>
          </w:p>
        </w:tc>
        <w:tc>
          <w:tcPr>
            <w:tcW w:w="518" w:type="dxa"/>
            <w:tcBorders>
              <w:top w:val="double" w:sz="4" w:space="0" w:color="auto"/>
              <w:bottom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6D7EAA">
              <w:rPr>
                <w:b/>
                <w:bCs/>
                <w:sz w:val="18"/>
                <w:szCs w:val="18"/>
              </w:rPr>
              <w:t>27</w:t>
            </w:r>
          </w:p>
        </w:tc>
        <w:tc>
          <w:tcPr>
            <w:tcW w:w="518" w:type="dxa"/>
            <w:tcBorders>
              <w:top w:val="double" w:sz="4" w:space="0" w:color="auto"/>
              <w:bottom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6D7EAA">
              <w:rPr>
                <w:b/>
                <w:bCs/>
                <w:sz w:val="18"/>
                <w:szCs w:val="18"/>
              </w:rPr>
              <w:t>27</w:t>
            </w:r>
          </w:p>
        </w:tc>
        <w:tc>
          <w:tcPr>
            <w:tcW w:w="518" w:type="dxa"/>
            <w:tcBorders>
              <w:top w:val="double" w:sz="4" w:space="0" w:color="auto"/>
              <w:bottom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6D7EAA">
              <w:rPr>
                <w:b/>
                <w:bCs/>
                <w:sz w:val="18"/>
                <w:szCs w:val="18"/>
              </w:rPr>
              <w:t>27</w:t>
            </w:r>
          </w:p>
        </w:tc>
        <w:tc>
          <w:tcPr>
            <w:tcW w:w="518" w:type="dxa"/>
            <w:tcBorders>
              <w:top w:val="double" w:sz="4" w:space="0" w:color="auto"/>
              <w:bottom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trike/>
                <w:sz w:val="18"/>
                <w:szCs w:val="18"/>
              </w:rPr>
            </w:pPr>
            <w:r w:rsidRPr="006D7EAA">
              <w:rPr>
                <w:b/>
                <w:bCs/>
                <w:sz w:val="18"/>
                <w:szCs w:val="18"/>
              </w:rPr>
              <w:t>27</w:t>
            </w:r>
          </w:p>
        </w:tc>
        <w:tc>
          <w:tcPr>
            <w:tcW w:w="518" w:type="dxa"/>
            <w:tcBorders>
              <w:top w:val="double" w:sz="4" w:space="0" w:color="auto"/>
              <w:bottom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6D7EAA">
              <w:rPr>
                <w:b/>
                <w:bCs/>
                <w:sz w:val="18"/>
                <w:szCs w:val="18"/>
              </w:rPr>
              <w:t>24</w:t>
            </w:r>
          </w:p>
        </w:tc>
        <w:tc>
          <w:tcPr>
            <w:tcW w:w="518" w:type="dxa"/>
            <w:tcBorders>
              <w:top w:val="double" w:sz="4" w:space="0" w:color="auto"/>
              <w:bottom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6D7EAA">
              <w:rPr>
                <w:b/>
                <w:bCs/>
                <w:sz w:val="18"/>
                <w:szCs w:val="18"/>
              </w:rPr>
              <w:t>24</w:t>
            </w:r>
          </w:p>
        </w:tc>
        <w:tc>
          <w:tcPr>
            <w:tcW w:w="518" w:type="dxa"/>
            <w:tcBorders>
              <w:top w:val="double" w:sz="4" w:space="0" w:color="auto"/>
              <w:bottom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6D7EAA">
              <w:rPr>
                <w:b/>
                <w:bCs/>
                <w:sz w:val="18"/>
                <w:szCs w:val="18"/>
              </w:rPr>
              <w:t>24</w:t>
            </w:r>
          </w:p>
        </w:tc>
        <w:tc>
          <w:tcPr>
            <w:tcW w:w="518" w:type="dxa"/>
            <w:tcBorders>
              <w:top w:val="double" w:sz="4" w:space="0" w:color="auto"/>
              <w:bottom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6D7EAA">
              <w:rPr>
                <w:b/>
                <w:bCs/>
                <w:sz w:val="18"/>
                <w:szCs w:val="18"/>
              </w:rPr>
              <w:t>24</w:t>
            </w:r>
          </w:p>
        </w:tc>
        <w:tc>
          <w:tcPr>
            <w:tcW w:w="518" w:type="dxa"/>
            <w:tcBorders>
              <w:top w:val="double" w:sz="4" w:space="0" w:color="auto"/>
              <w:bottom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6D7EAA">
              <w:rPr>
                <w:b/>
                <w:bCs/>
                <w:sz w:val="18"/>
                <w:szCs w:val="18"/>
              </w:rPr>
              <w:t>24</w:t>
            </w:r>
          </w:p>
        </w:tc>
        <w:tc>
          <w:tcPr>
            <w:tcW w:w="518" w:type="dxa"/>
            <w:tcBorders>
              <w:top w:val="double" w:sz="4" w:space="0" w:color="auto"/>
              <w:bottom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6D7EAA">
              <w:rPr>
                <w:b/>
                <w:bCs/>
                <w:sz w:val="18"/>
                <w:szCs w:val="18"/>
              </w:rPr>
              <w:t>24</w:t>
            </w:r>
          </w:p>
        </w:tc>
        <w:tc>
          <w:tcPr>
            <w:tcW w:w="517" w:type="dxa"/>
            <w:tcBorders>
              <w:top w:val="double" w:sz="4" w:space="0" w:color="auto"/>
              <w:bottom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6D7EAA">
              <w:rPr>
                <w:b/>
                <w:bCs/>
                <w:sz w:val="18"/>
                <w:szCs w:val="18"/>
              </w:rPr>
              <w:t>24</w:t>
            </w:r>
          </w:p>
        </w:tc>
        <w:tc>
          <w:tcPr>
            <w:tcW w:w="517" w:type="dxa"/>
            <w:tcBorders>
              <w:top w:val="double" w:sz="4" w:space="0" w:color="auto"/>
              <w:bottom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6D7EAA">
              <w:rPr>
                <w:b/>
                <w:bCs/>
                <w:sz w:val="18"/>
                <w:szCs w:val="18"/>
              </w:rPr>
              <w:t>23</w:t>
            </w:r>
          </w:p>
        </w:tc>
        <w:tc>
          <w:tcPr>
            <w:tcW w:w="518" w:type="dxa"/>
            <w:tcBorders>
              <w:top w:val="double" w:sz="4" w:space="0" w:color="auto"/>
              <w:bottom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6D7EAA">
              <w:rPr>
                <w:b/>
                <w:bCs/>
                <w:sz w:val="18"/>
                <w:szCs w:val="18"/>
              </w:rPr>
              <w:t>24</w:t>
            </w:r>
          </w:p>
        </w:tc>
        <w:tc>
          <w:tcPr>
            <w:tcW w:w="495" w:type="dxa"/>
            <w:tcBorders>
              <w:top w:val="double" w:sz="4" w:space="0" w:color="auto"/>
              <w:bottom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6D7EAA">
              <w:rPr>
                <w:b/>
                <w:bCs/>
                <w:sz w:val="18"/>
                <w:szCs w:val="18"/>
              </w:rPr>
              <w:t>21</w:t>
            </w:r>
          </w:p>
        </w:tc>
      </w:tr>
    </w:tbl>
    <w:p w:rsidR="00D83BF5" w:rsidRPr="00CF0623" w:rsidRDefault="00D83BF5" w:rsidP="006D7EAA">
      <w:pPr>
        <w:jc w:val="center"/>
        <w:rPr>
          <w:szCs w:val="24"/>
          <w:lang w:val="fr-FR"/>
        </w:rPr>
      </w:pPr>
      <w:r w:rsidRPr="00CF0623">
        <w:rPr>
          <w:szCs w:val="24"/>
          <w:lang w:val="fr-FR"/>
        </w:rPr>
        <w:t>_______________</w:t>
      </w:r>
    </w:p>
    <w:sectPr w:rsidR="00D83BF5" w:rsidRPr="00CF0623" w:rsidSect="0039169B">
      <w:headerReference w:type="default" r:id="rId26"/>
      <w:footerReference w:type="even" r:id="rId27"/>
      <w:footerReference w:type="default" r:id="rId28"/>
      <w:footerReference w:type="first" r:id="rId29"/>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C56" w:rsidRDefault="006E7C56">
      <w:r>
        <w:separator/>
      </w:r>
    </w:p>
  </w:endnote>
  <w:endnote w:type="continuationSeparator" w:id="0">
    <w:p w:rsidR="006E7C56" w:rsidRDefault="006E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C56" w:rsidRDefault="006E7C56">
    <w:pPr>
      <w:framePr w:wrap="around" w:vAnchor="text" w:hAnchor="margin" w:xAlign="right" w:y="1"/>
    </w:pPr>
    <w:r>
      <w:fldChar w:fldCharType="begin"/>
    </w:r>
    <w:r>
      <w:instrText xml:space="preserve">PAGE  </w:instrText>
    </w:r>
    <w:r>
      <w:fldChar w:fldCharType="end"/>
    </w:r>
  </w:p>
  <w:p w:rsidR="006E7C56" w:rsidRPr="0045044D" w:rsidRDefault="006E7C56">
    <w:pPr>
      <w:ind w:right="360"/>
      <w:rPr>
        <w:lang w:val="en-US"/>
      </w:rPr>
    </w:pPr>
    <w:r>
      <w:fldChar w:fldCharType="begin"/>
    </w:r>
    <w:r w:rsidRPr="0045044D">
      <w:rPr>
        <w:lang w:val="en-US"/>
      </w:rPr>
      <w:instrText xml:space="preserve"> FILENAME \p  \* MERGEFORMAT </w:instrText>
    </w:r>
    <w:r>
      <w:fldChar w:fldCharType="separate"/>
    </w:r>
    <w:r>
      <w:rPr>
        <w:noProof/>
        <w:lang w:val="en-US"/>
      </w:rPr>
      <w:t>P:\FRA\ITU-D\CONF-D\WTDC17\000\024REV1F.docx</w:t>
    </w:r>
    <w:r>
      <w:fldChar w:fldCharType="end"/>
    </w:r>
    <w:r w:rsidRPr="0045044D">
      <w:rPr>
        <w:lang w:val="en-US"/>
      </w:rPr>
      <w:tab/>
    </w:r>
    <w:r>
      <w:fldChar w:fldCharType="begin"/>
    </w:r>
    <w:r>
      <w:instrText xml:space="preserve"> SAVEDATE \@ DD.MM.YY </w:instrText>
    </w:r>
    <w:r>
      <w:fldChar w:fldCharType="separate"/>
    </w:r>
    <w:r w:rsidR="005066D7">
      <w:rPr>
        <w:noProof/>
      </w:rPr>
      <w:t>29.09.17</w:t>
    </w:r>
    <w:r>
      <w:fldChar w:fldCharType="end"/>
    </w:r>
    <w:r w:rsidRPr="0045044D">
      <w:rPr>
        <w:lang w:val="en-US"/>
      </w:rPr>
      <w:tab/>
    </w:r>
    <w:r>
      <w:fldChar w:fldCharType="begin"/>
    </w:r>
    <w:r>
      <w:instrText xml:space="preserve"> PRINTDATE \@ DD.MM.YY </w:instrText>
    </w:r>
    <w:r>
      <w:fldChar w:fldCharType="separate"/>
    </w:r>
    <w:r>
      <w:rPr>
        <w:noProof/>
      </w:rPr>
      <w:t>29.09.17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C56" w:rsidRPr="003A5008" w:rsidRDefault="006E7C56" w:rsidP="00B23AF3">
    <w:pPr>
      <w:pStyle w:val="Footer"/>
      <w:rPr>
        <w:lang w:val="en-US"/>
      </w:rPr>
    </w:pPr>
    <w:r>
      <w:fldChar w:fldCharType="begin"/>
    </w:r>
    <w:r w:rsidRPr="003A5008">
      <w:rPr>
        <w:lang w:val="en-US"/>
      </w:rPr>
      <w:instrText xml:space="preserve"> FILENAME \p \* MERGEFORMAT </w:instrText>
    </w:r>
    <w:r>
      <w:fldChar w:fldCharType="separate"/>
    </w:r>
    <w:r>
      <w:rPr>
        <w:lang w:val="en-US"/>
      </w:rPr>
      <w:t>P:\FRA\ITU-D\CONF-D\WTDC17\000\024REV1F.docx</w:t>
    </w:r>
    <w:r>
      <w:fldChar w:fldCharType="end"/>
    </w:r>
    <w:r w:rsidRPr="003A5008">
      <w:rPr>
        <w:lang w:val="en-US"/>
      </w:rPr>
      <w:t xml:space="preserve"> (421480)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6E7C56" w:rsidRPr="005066D7" w:rsidTr="00E20A41">
      <w:tc>
        <w:tcPr>
          <w:tcW w:w="1526" w:type="dxa"/>
          <w:tcBorders>
            <w:top w:val="single" w:sz="4" w:space="0" w:color="000000"/>
          </w:tcBorders>
          <w:shd w:val="clear" w:color="auto" w:fill="auto"/>
        </w:tcPr>
        <w:p w:rsidR="006E7C56" w:rsidRPr="004D495C" w:rsidRDefault="006E7C56" w:rsidP="006E7C56">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6E7C56" w:rsidRPr="004D495C" w:rsidRDefault="006E7C56" w:rsidP="006E7C56">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rsidR="006E7C56" w:rsidRPr="00AD6553" w:rsidRDefault="006E7C56" w:rsidP="006E7C56">
          <w:pPr>
            <w:pStyle w:val="FirstFooter"/>
            <w:tabs>
              <w:tab w:val="left" w:pos="2302"/>
            </w:tabs>
            <w:rPr>
              <w:sz w:val="18"/>
              <w:szCs w:val="18"/>
              <w:lang w:val="pt-PT"/>
            </w:rPr>
          </w:pPr>
          <w:bookmarkStart w:id="23" w:name="OrgName"/>
          <w:bookmarkEnd w:id="23"/>
          <w:r w:rsidRPr="00AD6553">
            <w:rPr>
              <w:sz w:val="18"/>
              <w:szCs w:val="18"/>
              <w:lang w:val="pt-PT"/>
            </w:rPr>
            <w:t>M</w:t>
          </w:r>
          <w:r>
            <w:rPr>
              <w:sz w:val="18"/>
              <w:szCs w:val="18"/>
              <w:lang w:val="pt-PT"/>
            </w:rPr>
            <w:t>.</w:t>
          </w:r>
          <w:r w:rsidRPr="00AD6553">
            <w:rPr>
              <w:sz w:val="18"/>
              <w:szCs w:val="18"/>
              <w:lang w:val="pt-PT"/>
            </w:rPr>
            <w:t xml:space="preserve"> Manuel da Costa Cabral, </w:t>
          </w:r>
          <w:r>
            <w:rPr>
              <w:sz w:val="18"/>
              <w:szCs w:val="18"/>
              <w:lang w:val="pt-PT"/>
            </w:rPr>
            <w:t>Président du Comité Com-</w:t>
          </w:r>
          <w:r w:rsidRPr="00AD6553">
            <w:rPr>
              <w:sz w:val="18"/>
              <w:szCs w:val="18"/>
              <w:lang w:val="pt-PT"/>
            </w:rPr>
            <w:t>U</w:t>
          </w:r>
          <w:r>
            <w:rPr>
              <w:sz w:val="18"/>
              <w:szCs w:val="18"/>
              <w:lang w:val="pt-PT"/>
            </w:rPr>
            <w:t>IT</w:t>
          </w:r>
          <w:r w:rsidRPr="00AD6553">
            <w:rPr>
              <w:sz w:val="18"/>
              <w:szCs w:val="18"/>
              <w:lang w:val="pt-PT"/>
            </w:rPr>
            <w:t xml:space="preserve"> </w:t>
          </w:r>
          <w:r>
            <w:rPr>
              <w:sz w:val="18"/>
              <w:szCs w:val="18"/>
              <w:lang w:val="pt-PT"/>
            </w:rPr>
            <w:t xml:space="preserve">de la CEPT, Coprésident de la </w:t>
          </w:r>
          <w:r w:rsidRPr="00AD6553">
            <w:rPr>
              <w:sz w:val="18"/>
              <w:szCs w:val="18"/>
              <w:lang w:val="pt-PT"/>
            </w:rPr>
            <w:t>CEPT</w:t>
          </w:r>
        </w:p>
      </w:tc>
    </w:tr>
    <w:tr w:rsidR="006E7C56" w:rsidRPr="0087424C" w:rsidTr="00E20A41">
      <w:tc>
        <w:tcPr>
          <w:tcW w:w="1526" w:type="dxa"/>
          <w:tcBorders>
            <w:bottom w:val="single" w:sz="4" w:space="0" w:color="auto"/>
          </w:tcBorders>
          <w:shd w:val="clear" w:color="auto" w:fill="auto"/>
        </w:tcPr>
        <w:p w:rsidR="006E7C56" w:rsidRPr="0045044D" w:rsidRDefault="006E7C56" w:rsidP="006E7C56">
          <w:pPr>
            <w:pStyle w:val="FirstFooter"/>
            <w:tabs>
              <w:tab w:val="left" w:pos="1559"/>
              <w:tab w:val="left" w:pos="3828"/>
            </w:tabs>
            <w:spacing w:before="0"/>
            <w:rPr>
              <w:sz w:val="20"/>
              <w:lang w:val="fr-CH"/>
            </w:rPr>
          </w:pPr>
        </w:p>
      </w:tc>
      <w:tc>
        <w:tcPr>
          <w:tcW w:w="2410" w:type="dxa"/>
          <w:tcBorders>
            <w:bottom w:val="single" w:sz="4" w:space="0" w:color="auto"/>
          </w:tcBorders>
          <w:shd w:val="clear" w:color="auto" w:fill="auto"/>
        </w:tcPr>
        <w:p w:rsidR="006E7C56" w:rsidRPr="0087424C" w:rsidRDefault="006E7C56" w:rsidP="006E7C56">
          <w:pPr>
            <w:pStyle w:val="FirstFooter"/>
            <w:tabs>
              <w:tab w:val="left" w:pos="2302"/>
            </w:tabs>
            <w:spacing w:before="0"/>
            <w:rPr>
              <w:sz w:val="18"/>
              <w:szCs w:val="18"/>
              <w:lang w:val="es-ES_tradnl"/>
            </w:rPr>
          </w:pPr>
          <w:r w:rsidRPr="0087424C">
            <w:rPr>
              <w:sz w:val="18"/>
              <w:szCs w:val="18"/>
              <w:lang w:val="es-ES_tradnl"/>
            </w:rPr>
            <w:t>Courriel:</w:t>
          </w:r>
        </w:p>
      </w:tc>
      <w:bookmarkStart w:id="24" w:name="Email"/>
      <w:bookmarkEnd w:id="24"/>
      <w:tc>
        <w:tcPr>
          <w:tcW w:w="5987" w:type="dxa"/>
          <w:tcBorders>
            <w:bottom w:val="single" w:sz="4" w:space="0" w:color="auto"/>
          </w:tcBorders>
          <w:shd w:val="clear" w:color="auto" w:fill="auto"/>
        </w:tcPr>
        <w:p w:rsidR="006E7C56" w:rsidRPr="0087424C" w:rsidRDefault="006E7C56" w:rsidP="006E7C56">
          <w:pPr>
            <w:pStyle w:val="FirstFooter"/>
            <w:tabs>
              <w:tab w:val="left" w:pos="2302"/>
            </w:tabs>
            <w:spacing w:before="0"/>
            <w:rPr>
              <w:sz w:val="18"/>
              <w:szCs w:val="18"/>
              <w:lang w:val="es-ES_tradnl"/>
            </w:rPr>
          </w:pPr>
          <w:r>
            <w:fldChar w:fldCharType="begin"/>
          </w:r>
          <w:r w:rsidRPr="0087424C">
            <w:rPr>
              <w:lang w:val="es-ES_tradnl"/>
            </w:rPr>
            <w:instrText xml:space="preserve"> HYPERLINK "mailto:manuel.costa@anacom.pt" </w:instrText>
          </w:r>
          <w:r>
            <w:fldChar w:fldCharType="separate"/>
          </w:r>
          <w:r w:rsidRPr="0087424C">
            <w:rPr>
              <w:rStyle w:val="Hyperlink"/>
              <w:sz w:val="18"/>
              <w:szCs w:val="18"/>
              <w:lang w:val="es-ES_tradnl"/>
            </w:rPr>
            <w:t>manuel.costa@anacom.pt</w:t>
          </w:r>
          <w:r>
            <w:rPr>
              <w:rStyle w:val="Hyperlink"/>
              <w:sz w:val="18"/>
              <w:szCs w:val="18"/>
              <w:lang w:val="en-US"/>
            </w:rPr>
            <w:fldChar w:fldCharType="end"/>
          </w:r>
        </w:p>
      </w:tc>
    </w:tr>
    <w:tr w:rsidR="006E7C56" w:rsidRPr="005066D7" w:rsidTr="00E20A41">
      <w:tc>
        <w:tcPr>
          <w:tcW w:w="1526" w:type="dxa"/>
          <w:tcBorders>
            <w:top w:val="single" w:sz="4" w:space="0" w:color="auto"/>
          </w:tcBorders>
          <w:shd w:val="clear" w:color="auto" w:fill="auto"/>
        </w:tcPr>
        <w:p w:rsidR="006E7C56" w:rsidRPr="0087424C" w:rsidRDefault="006E7C56" w:rsidP="006E7C56">
          <w:pPr>
            <w:pStyle w:val="FirstFooter"/>
            <w:tabs>
              <w:tab w:val="left" w:pos="1559"/>
              <w:tab w:val="left" w:pos="3828"/>
            </w:tabs>
            <w:rPr>
              <w:sz w:val="18"/>
              <w:szCs w:val="18"/>
              <w:lang w:val="es-ES_tradnl"/>
            </w:rPr>
          </w:pPr>
          <w:r w:rsidRPr="0087424C">
            <w:rPr>
              <w:sz w:val="18"/>
              <w:szCs w:val="18"/>
              <w:lang w:val="es-ES_tradnl"/>
            </w:rPr>
            <w:t>Contact:</w:t>
          </w:r>
        </w:p>
      </w:tc>
      <w:tc>
        <w:tcPr>
          <w:tcW w:w="2410" w:type="dxa"/>
          <w:tcBorders>
            <w:top w:val="single" w:sz="4" w:space="0" w:color="auto"/>
          </w:tcBorders>
          <w:shd w:val="clear" w:color="auto" w:fill="auto"/>
        </w:tcPr>
        <w:p w:rsidR="006E7C56" w:rsidRPr="0087424C" w:rsidRDefault="006E7C56" w:rsidP="006E7C56">
          <w:pPr>
            <w:pStyle w:val="FirstFooter"/>
            <w:tabs>
              <w:tab w:val="left" w:pos="2302"/>
            </w:tabs>
            <w:ind w:left="2302" w:hanging="2302"/>
            <w:rPr>
              <w:sz w:val="18"/>
              <w:szCs w:val="18"/>
              <w:lang w:val="es-ES_tradnl"/>
            </w:rPr>
          </w:pPr>
          <w:r w:rsidRPr="0087424C">
            <w:rPr>
              <w:sz w:val="18"/>
              <w:szCs w:val="18"/>
              <w:lang w:val="es-ES_tradnl"/>
            </w:rPr>
            <w:t>Nom/Organisation/Entité:</w:t>
          </w:r>
        </w:p>
      </w:tc>
      <w:tc>
        <w:tcPr>
          <w:tcW w:w="5987" w:type="dxa"/>
          <w:tcBorders>
            <w:top w:val="single" w:sz="4" w:space="0" w:color="auto"/>
          </w:tcBorders>
          <w:shd w:val="clear" w:color="auto" w:fill="auto"/>
        </w:tcPr>
        <w:p w:rsidR="006E7C56" w:rsidRPr="0045044D" w:rsidRDefault="006E7C56" w:rsidP="006E7C56">
          <w:pPr>
            <w:pStyle w:val="FirstFooter"/>
            <w:tabs>
              <w:tab w:val="left" w:pos="2302"/>
            </w:tabs>
            <w:rPr>
              <w:sz w:val="18"/>
              <w:szCs w:val="18"/>
              <w:lang w:val="fr-CH"/>
            </w:rPr>
          </w:pPr>
          <w:r w:rsidRPr="0045044D">
            <w:rPr>
              <w:sz w:val="18"/>
              <w:szCs w:val="18"/>
              <w:lang w:val="fr-CH"/>
            </w:rPr>
            <w:t xml:space="preserve">M. Paulius Vaina, Coordonnateur de la CEPT pour les travaux préparatoires en vue de la CMDT-17 </w:t>
          </w:r>
        </w:p>
      </w:tc>
    </w:tr>
    <w:tr w:rsidR="006E7C56" w:rsidRPr="004D495C" w:rsidTr="008B61EA">
      <w:tc>
        <w:tcPr>
          <w:tcW w:w="1526" w:type="dxa"/>
          <w:shd w:val="clear" w:color="auto" w:fill="auto"/>
        </w:tcPr>
        <w:p w:rsidR="006E7C56" w:rsidRPr="0045044D" w:rsidRDefault="006E7C56" w:rsidP="006E7C56">
          <w:pPr>
            <w:pStyle w:val="FirstFooter"/>
            <w:tabs>
              <w:tab w:val="left" w:pos="1559"/>
              <w:tab w:val="left" w:pos="3828"/>
            </w:tabs>
            <w:rPr>
              <w:sz w:val="20"/>
              <w:lang w:val="fr-CH"/>
            </w:rPr>
          </w:pPr>
        </w:p>
      </w:tc>
      <w:tc>
        <w:tcPr>
          <w:tcW w:w="2410" w:type="dxa"/>
          <w:shd w:val="clear" w:color="auto" w:fill="auto"/>
        </w:tcPr>
        <w:p w:rsidR="006E7C56" w:rsidRPr="004D495C" w:rsidRDefault="006E7C56" w:rsidP="005066D7">
          <w:pPr>
            <w:pStyle w:val="FirstFooter"/>
            <w:tabs>
              <w:tab w:val="left" w:pos="2302"/>
            </w:tabs>
            <w:spacing w:before="0"/>
            <w:rPr>
              <w:sz w:val="18"/>
              <w:szCs w:val="18"/>
              <w:lang w:val="en-US"/>
            </w:rPr>
          </w:pPr>
          <w:r w:rsidRPr="005066D7">
            <w:rPr>
              <w:sz w:val="18"/>
              <w:szCs w:val="18"/>
              <w:lang w:val="es-ES_tradnl"/>
            </w:rPr>
            <w:t>Courriel</w:t>
          </w:r>
          <w:r>
            <w:rPr>
              <w:sz w:val="18"/>
              <w:szCs w:val="18"/>
              <w:lang w:val="en-US"/>
            </w:rPr>
            <w:t>:</w:t>
          </w:r>
        </w:p>
      </w:tc>
      <w:tc>
        <w:tcPr>
          <w:tcW w:w="5987" w:type="dxa"/>
          <w:shd w:val="clear" w:color="auto" w:fill="auto"/>
        </w:tcPr>
        <w:p w:rsidR="006E7C56" w:rsidRPr="00AD6553" w:rsidRDefault="005066D7" w:rsidP="005066D7">
          <w:pPr>
            <w:pStyle w:val="FirstFooter"/>
            <w:tabs>
              <w:tab w:val="left" w:pos="2302"/>
            </w:tabs>
            <w:spacing w:before="0"/>
            <w:rPr>
              <w:sz w:val="18"/>
              <w:szCs w:val="18"/>
              <w:lang w:val="en-US"/>
            </w:rPr>
          </w:pPr>
          <w:hyperlink r:id="rId1" w:history="1">
            <w:r w:rsidRPr="005066D7">
              <w:rPr>
                <w:rStyle w:val="Hyperlink"/>
                <w:sz w:val="18"/>
                <w:szCs w:val="18"/>
                <w:lang w:val="es-ES_tradnl"/>
              </w:rPr>
              <w:t>paulius</w:t>
            </w:r>
            <w:r w:rsidRPr="00715ECF">
              <w:rPr>
                <w:rStyle w:val="Hyperlink"/>
                <w:sz w:val="18"/>
                <w:szCs w:val="18"/>
                <w:lang w:val="en-US"/>
              </w:rPr>
              <w:t>.vaina@rrt.lt</w:t>
            </w:r>
          </w:hyperlink>
          <w:r>
            <w:rPr>
              <w:sz w:val="18"/>
              <w:szCs w:val="18"/>
              <w:lang w:val="en-US"/>
            </w:rPr>
            <w:t xml:space="preserve"> </w:t>
          </w:r>
          <w:r w:rsidR="006E7C56" w:rsidRPr="00AD6553">
            <w:rPr>
              <w:sz w:val="18"/>
              <w:szCs w:val="18"/>
              <w:lang w:val="en-US"/>
            </w:rPr>
            <w:t xml:space="preserve"> </w:t>
          </w:r>
        </w:p>
      </w:tc>
    </w:tr>
  </w:tbl>
  <w:p w:rsidR="006E7C56" w:rsidRPr="00784E03" w:rsidRDefault="003945FF" w:rsidP="006E7C56">
    <w:pPr>
      <w:jc w:val="center"/>
      <w:rPr>
        <w:sz w:val="20"/>
      </w:rPr>
    </w:pPr>
    <w:hyperlink r:id="rId2" w:history="1">
      <w:r w:rsidR="006E7C56">
        <w:rPr>
          <w:rStyle w:val="Hyperlink"/>
          <w:sz w:val="20"/>
        </w:rPr>
        <w:t>CMDT</w:t>
      </w:r>
      <w:r w:rsidR="006E7C56" w:rsidRPr="008B61EA">
        <w:rPr>
          <w:rStyle w:val="Hyperlink"/>
          <w:sz w:val="20"/>
        </w:rPr>
        <w: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C56" w:rsidRDefault="006E7C56">
      <w:r>
        <w:rPr>
          <w:b/>
        </w:rPr>
        <w:t>_______________</w:t>
      </w:r>
    </w:p>
  </w:footnote>
  <w:footnote w:type="continuationSeparator" w:id="0">
    <w:p w:rsidR="006E7C56" w:rsidRDefault="006E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C56" w:rsidRPr="00D83BF5" w:rsidRDefault="006E7C56" w:rsidP="00E20A41">
    <w:pPr>
      <w:tabs>
        <w:tab w:val="clear" w:pos="794"/>
        <w:tab w:val="clear" w:pos="1191"/>
        <w:tab w:val="clear" w:pos="1588"/>
        <w:tab w:val="clear" w:pos="1985"/>
        <w:tab w:val="center" w:pos="5103"/>
        <w:tab w:val="right" w:pos="10206"/>
      </w:tabs>
      <w:ind w:right="1"/>
      <w:rPr>
        <w:smallCaps/>
        <w:spacing w:val="24"/>
        <w:sz w:val="22"/>
        <w:szCs w:val="22"/>
        <w:lang w:val="es-ES_tradnl"/>
      </w:rPr>
    </w:pPr>
    <w:r w:rsidRPr="004D495C">
      <w:rPr>
        <w:sz w:val="22"/>
        <w:szCs w:val="22"/>
      </w:rPr>
      <w:tab/>
    </w:r>
    <w:r>
      <w:rPr>
        <w:sz w:val="22"/>
        <w:szCs w:val="22"/>
        <w:lang w:val="es-ES_tradnl"/>
      </w:rPr>
      <w:t>WTDC-17</w:t>
    </w:r>
    <w:r w:rsidRPr="00FF089C">
      <w:rPr>
        <w:sz w:val="22"/>
        <w:szCs w:val="22"/>
        <w:lang w:val="es-ES_tradnl"/>
      </w:rPr>
      <w:t>/</w:t>
    </w:r>
    <w:bookmarkStart w:id="22" w:name="DocNo2"/>
    <w:bookmarkEnd w:id="22"/>
    <w:r>
      <w:rPr>
        <w:sz w:val="22"/>
        <w:szCs w:val="22"/>
        <w:lang w:val="es-ES_tradnl"/>
      </w:rPr>
      <w:t>24</w:t>
    </w:r>
    <w:r w:rsidR="00592DAE">
      <w:rPr>
        <w:sz w:val="22"/>
        <w:szCs w:val="22"/>
        <w:lang w:val="es-ES_tradnl"/>
      </w:rPr>
      <w:t>(Rév.1)</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3945FF">
      <w:rPr>
        <w:noProof/>
        <w:sz w:val="22"/>
        <w:szCs w:val="22"/>
        <w:lang w:val="es-ES_tradnl"/>
      </w:rPr>
      <w:t>5</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484A4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745B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E040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60B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BB8C5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F62B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965B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0400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4E23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80C8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 Silva, Margaux ">
    <w15:presenceInfo w15:providerId="AD" w15:userId="S-1-5-21-8740799-900759487-1415713722-570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isplayBackgroundShape/>
  <w:printFractionalCharacterWidth/>
  <w:embedSystemFonts/>
  <w:hideSpellingErrors/>
  <w:hideGrammaticalError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A29"/>
    <w:rsid w:val="000355FD"/>
    <w:rsid w:val="00051E39"/>
    <w:rsid w:val="00075C63"/>
    <w:rsid w:val="00077239"/>
    <w:rsid w:val="00080905"/>
    <w:rsid w:val="000822BE"/>
    <w:rsid w:val="00086491"/>
    <w:rsid w:val="00091346"/>
    <w:rsid w:val="000935C3"/>
    <w:rsid w:val="000F73FF"/>
    <w:rsid w:val="00113760"/>
    <w:rsid w:val="00114CF7"/>
    <w:rsid w:val="00123B68"/>
    <w:rsid w:val="00126F2E"/>
    <w:rsid w:val="00146F6F"/>
    <w:rsid w:val="00147DA1"/>
    <w:rsid w:val="00152957"/>
    <w:rsid w:val="00187945"/>
    <w:rsid w:val="00187BD9"/>
    <w:rsid w:val="00190B55"/>
    <w:rsid w:val="00194CFB"/>
    <w:rsid w:val="001B2ED3"/>
    <w:rsid w:val="001B57A8"/>
    <w:rsid w:val="001C3B5F"/>
    <w:rsid w:val="001D058F"/>
    <w:rsid w:val="002009EA"/>
    <w:rsid w:val="00202CA0"/>
    <w:rsid w:val="002154A6"/>
    <w:rsid w:val="002162CD"/>
    <w:rsid w:val="002242CE"/>
    <w:rsid w:val="002255B3"/>
    <w:rsid w:val="00236E8A"/>
    <w:rsid w:val="00271316"/>
    <w:rsid w:val="00296313"/>
    <w:rsid w:val="002D58BE"/>
    <w:rsid w:val="003013EE"/>
    <w:rsid w:val="003553D1"/>
    <w:rsid w:val="00377BD3"/>
    <w:rsid w:val="00384088"/>
    <w:rsid w:val="0038489B"/>
    <w:rsid w:val="0039169B"/>
    <w:rsid w:val="00392E7A"/>
    <w:rsid w:val="003945FF"/>
    <w:rsid w:val="00395786"/>
    <w:rsid w:val="003A5008"/>
    <w:rsid w:val="003A7F8C"/>
    <w:rsid w:val="003B532E"/>
    <w:rsid w:val="003B6F14"/>
    <w:rsid w:val="003D0F8B"/>
    <w:rsid w:val="003D26F4"/>
    <w:rsid w:val="003F2A09"/>
    <w:rsid w:val="004131D4"/>
    <w:rsid w:val="0041348E"/>
    <w:rsid w:val="00447308"/>
    <w:rsid w:val="0045044D"/>
    <w:rsid w:val="004765FF"/>
    <w:rsid w:val="00492075"/>
    <w:rsid w:val="004969AD"/>
    <w:rsid w:val="004A1FEA"/>
    <w:rsid w:val="004B13CB"/>
    <w:rsid w:val="004B150A"/>
    <w:rsid w:val="004B4FDF"/>
    <w:rsid w:val="004D5D5C"/>
    <w:rsid w:val="0050139F"/>
    <w:rsid w:val="005066D7"/>
    <w:rsid w:val="005119A1"/>
    <w:rsid w:val="00521223"/>
    <w:rsid w:val="00523235"/>
    <w:rsid w:val="00524DF1"/>
    <w:rsid w:val="0055140B"/>
    <w:rsid w:val="00554C4F"/>
    <w:rsid w:val="00561D72"/>
    <w:rsid w:val="00592DAE"/>
    <w:rsid w:val="005961A8"/>
    <w:rsid w:val="005964AB"/>
    <w:rsid w:val="005A2694"/>
    <w:rsid w:val="005B44F5"/>
    <w:rsid w:val="005C099A"/>
    <w:rsid w:val="005C31A5"/>
    <w:rsid w:val="005E10C9"/>
    <w:rsid w:val="005E61DD"/>
    <w:rsid w:val="005E6321"/>
    <w:rsid w:val="00600446"/>
    <w:rsid w:val="006023DF"/>
    <w:rsid w:val="00621EF6"/>
    <w:rsid w:val="0064322F"/>
    <w:rsid w:val="00657DE0"/>
    <w:rsid w:val="0067199F"/>
    <w:rsid w:val="00685313"/>
    <w:rsid w:val="006A6E9B"/>
    <w:rsid w:val="006B7C2A"/>
    <w:rsid w:val="006C23DA"/>
    <w:rsid w:val="006D7EAA"/>
    <w:rsid w:val="006E3D45"/>
    <w:rsid w:val="006E7C56"/>
    <w:rsid w:val="007149F9"/>
    <w:rsid w:val="00733A30"/>
    <w:rsid w:val="00745AEE"/>
    <w:rsid w:val="007479EA"/>
    <w:rsid w:val="00750F10"/>
    <w:rsid w:val="007530D6"/>
    <w:rsid w:val="007742CA"/>
    <w:rsid w:val="007B14F0"/>
    <w:rsid w:val="007B2C7E"/>
    <w:rsid w:val="007D06F0"/>
    <w:rsid w:val="007D45E3"/>
    <w:rsid w:val="007D5320"/>
    <w:rsid w:val="007F735C"/>
    <w:rsid w:val="00800972"/>
    <w:rsid w:val="00804475"/>
    <w:rsid w:val="00811633"/>
    <w:rsid w:val="00821CEF"/>
    <w:rsid w:val="00832828"/>
    <w:rsid w:val="0083645A"/>
    <w:rsid w:val="00840B0F"/>
    <w:rsid w:val="008669AD"/>
    <w:rsid w:val="008711AE"/>
    <w:rsid w:val="00872FC8"/>
    <w:rsid w:val="0087424C"/>
    <w:rsid w:val="008801D3"/>
    <w:rsid w:val="008845D0"/>
    <w:rsid w:val="008B43F2"/>
    <w:rsid w:val="008B61EA"/>
    <w:rsid w:val="008B6CFF"/>
    <w:rsid w:val="00910B26"/>
    <w:rsid w:val="009152FB"/>
    <w:rsid w:val="009274B4"/>
    <w:rsid w:val="00934EA2"/>
    <w:rsid w:val="00944A5C"/>
    <w:rsid w:val="00952A66"/>
    <w:rsid w:val="009C56E5"/>
    <w:rsid w:val="009D63D6"/>
    <w:rsid w:val="009E5FC8"/>
    <w:rsid w:val="009E687A"/>
    <w:rsid w:val="009E77CF"/>
    <w:rsid w:val="00A03C5C"/>
    <w:rsid w:val="00A066F1"/>
    <w:rsid w:val="00A14077"/>
    <w:rsid w:val="00A141AF"/>
    <w:rsid w:val="00A16D29"/>
    <w:rsid w:val="00A20E5E"/>
    <w:rsid w:val="00A30305"/>
    <w:rsid w:val="00A31D2D"/>
    <w:rsid w:val="00A4600A"/>
    <w:rsid w:val="00A538A6"/>
    <w:rsid w:val="00A54C25"/>
    <w:rsid w:val="00A710E7"/>
    <w:rsid w:val="00A7372E"/>
    <w:rsid w:val="00A93B85"/>
    <w:rsid w:val="00AA0B18"/>
    <w:rsid w:val="00AA666F"/>
    <w:rsid w:val="00AB4927"/>
    <w:rsid w:val="00B004E5"/>
    <w:rsid w:val="00B15F9D"/>
    <w:rsid w:val="00B23AF3"/>
    <w:rsid w:val="00B33C41"/>
    <w:rsid w:val="00B60C28"/>
    <w:rsid w:val="00B639E9"/>
    <w:rsid w:val="00B817CD"/>
    <w:rsid w:val="00B911B2"/>
    <w:rsid w:val="00B951D0"/>
    <w:rsid w:val="00BB29C8"/>
    <w:rsid w:val="00BB3A95"/>
    <w:rsid w:val="00BC0382"/>
    <w:rsid w:val="00BE1FEB"/>
    <w:rsid w:val="00C0018F"/>
    <w:rsid w:val="00C1192C"/>
    <w:rsid w:val="00C20466"/>
    <w:rsid w:val="00C214ED"/>
    <w:rsid w:val="00C234E6"/>
    <w:rsid w:val="00C324A8"/>
    <w:rsid w:val="00C54517"/>
    <w:rsid w:val="00C57631"/>
    <w:rsid w:val="00C64CD8"/>
    <w:rsid w:val="00C97C68"/>
    <w:rsid w:val="00CA1A47"/>
    <w:rsid w:val="00CB5F63"/>
    <w:rsid w:val="00CC247A"/>
    <w:rsid w:val="00CE5E47"/>
    <w:rsid w:val="00CF020F"/>
    <w:rsid w:val="00CF0623"/>
    <w:rsid w:val="00CF2B5B"/>
    <w:rsid w:val="00D14CE0"/>
    <w:rsid w:val="00D22342"/>
    <w:rsid w:val="00D36333"/>
    <w:rsid w:val="00D41DE4"/>
    <w:rsid w:val="00D54C32"/>
    <w:rsid w:val="00D5651D"/>
    <w:rsid w:val="00D74898"/>
    <w:rsid w:val="00D801ED"/>
    <w:rsid w:val="00D83BF5"/>
    <w:rsid w:val="00D925C2"/>
    <w:rsid w:val="00D936BC"/>
    <w:rsid w:val="00D9621A"/>
    <w:rsid w:val="00D96530"/>
    <w:rsid w:val="00D96B4B"/>
    <w:rsid w:val="00DA2345"/>
    <w:rsid w:val="00DA453A"/>
    <w:rsid w:val="00DA7078"/>
    <w:rsid w:val="00DD08B4"/>
    <w:rsid w:val="00DD44AF"/>
    <w:rsid w:val="00DE0132"/>
    <w:rsid w:val="00DE2AC3"/>
    <w:rsid w:val="00DE434C"/>
    <w:rsid w:val="00DE5692"/>
    <w:rsid w:val="00DF6F8E"/>
    <w:rsid w:val="00E03C94"/>
    <w:rsid w:val="00E07105"/>
    <w:rsid w:val="00E20A41"/>
    <w:rsid w:val="00E26226"/>
    <w:rsid w:val="00E4165C"/>
    <w:rsid w:val="00E41C01"/>
    <w:rsid w:val="00E45D05"/>
    <w:rsid w:val="00E55816"/>
    <w:rsid w:val="00E55AEF"/>
    <w:rsid w:val="00E5653A"/>
    <w:rsid w:val="00E97465"/>
    <w:rsid w:val="00E976C1"/>
    <w:rsid w:val="00EA12E5"/>
    <w:rsid w:val="00EB4D58"/>
    <w:rsid w:val="00EB5A15"/>
    <w:rsid w:val="00F02766"/>
    <w:rsid w:val="00F04067"/>
    <w:rsid w:val="00F05BD4"/>
    <w:rsid w:val="00F10C48"/>
    <w:rsid w:val="00F11A98"/>
    <w:rsid w:val="00F21A1D"/>
    <w:rsid w:val="00F65C19"/>
    <w:rsid w:val="00F861F9"/>
    <w:rsid w:val="00FD2546"/>
    <w:rsid w:val="00FD54E5"/>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FE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4A1FEA"/>
    <w:pPr>
      <w:tabs>
        <w:tab w:val="left" w:pos="2608"/>
        <w:tab w:val="left" w:pos="3345"/>
      </w:tabs>
      <w:spacing w:before="80"/>
      <w:ind w:left="794" w:hanging="794"/>
    </w:pPr>
  </w:style>
  <w:style w:type="paragraph" w:customStyle="1" w:styleId="enumlev2">
    <w:name w:val="enumlev2"/>
    <w:basedOn w:val="enumlev1"/>
    <w:rsid w:val="004A1FEA"/>
    <w:pPr>
      <w:ind w:left="153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rwrro">
    <w:name w:val="rwrro"/>
    <w:basedOn w:val="DefaultParagraphFont"/>
    <w:rsid w:val="00E20A41"/>
  </w:style>
  <w:style w:type="character" w:styleId="FollowedHyperlink">
    <w:name w:val="FollowedHyperlink"/>
    <w:basedOn w:val="DefaultParagraphFont"/>
    <w:semiHidden/>
    <w:unhideWhenUsed/>
    <w:rsid w:val="00D54C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kavi@mpo.cz"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kavi@mpo.cz"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kavi@mpo.cz" TargetMode="External"/><Relationship Id="rId25" Type="http://schemas.openxmlformats.org/officeDocument/2006/relationships/hyperlink" Target="https://webmail.anacom.pt/owa/redir.aspx?C=xpvD4gIJj_V9f5I9qw7sINma-y32kqFiC014QFXizmjGJmqS8cPUCA..&amp;URL=mailto%3aDietmar.Plesse%40bmwi.bund.de" TargetMode="External"/><Relationship Id="rId2" Type="http://schemas.openxmlformats.org/officeDocument/2006/relationships/customXml" Target="../customXml/item2.xml"/><Relationship Id="rId16" Type="http://schemas.openxmlformats.org/officeDocument/2006/relationships/hyperlink" Target="mailto:Lise.alkerstedt@pts.se" TargetMode="External"/><Relationship Id="rId20" Type="http://schemas.openxmlformats.org/officeDocument/2006/relationships/hyperlink" Target="mailto:Lise.alkerstedt@pts.s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aul.blaker@culture.gov.uk"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Christiane.VUCKOVIC@anfr.fr" TargetMode="External"/><Relationship Id="rId23" Type="http://schemas.openxmlformats.org/officeDocument/2006/relationships/hyperlink" Target="mailto:Lise.alkerstedt@pts.se"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kavi@mpo.cz"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ulius.vaina@rrt.lt" TargetMode="External"/><Relationship Id="rId22" Type="http://schemas.openxmlformats.org/officeDocument/2006/relationships/hyperlink" Target="mailto:Lise.alkerstedt@pts.se"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paulius.vaina@rr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purl.org/dc/terms/"/>
    <ds:schemaRef ds:uri="http://schemas.openxmlformats.org/package/2006/metadata/core-properties"/>
    <ds:schemaRef ds:uri="32a1a8c5-2265-4ebc-b7a0-2071e2c5c9bb"/>
    <ds:schemaRef ds:uri="http://schemas.microsoft.com/office/infopath/2007/PartnerControls"/>
    <ds:schemaRef ds:uri="http://schemas.microsoft.com/office/2006/documentManagement/types"/>
    <ds:schemaRef ds:uri="http://purl.org/dc/dcmitype/"/>
    <ds:schemaRef ds:uri="http://www.w3.org/XML/1998/namespace"/>
    <ds:schemaRef ds:uri="996b2e75-67fd-4955-a3b0-5ab9934cb50b"/>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45939695-91C0-4209-A1CF-A09A3DF7A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1311</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8633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Royer, Veronique</dc:creator>
  <cp:keywords/>
  <dc:description/>
  <cp:lastModifiedBy>Lacombe, Odile</cp:lastModifiedBy>
  <cp:revision>8</cp:revision>
  <cp:lastPrinted>2017-09-29T11:27:00Z</cp:lastPrinted>
  <dcterms:created xsi:type="dcterms:W3CDTF">2017-09-29T11:19:00Z</dcterms:created>
  <dcterms:modified xsi:type="dcterms:W3CDTF">2017-09-29T12:53:00Z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