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rsidTr="006E6BF0">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tcPr>
          <w:p w:rsidR="00AB205E" w:rsidRDefault="00A152F3" w:rsidP="00AB205E">
            <w:pPr>
              <w:spacing w:before="0" w:line="240" w:lineRule="atLeast"/>
              <w:rPr>
                <w:lang w:eastAsia="zh-CN"/>
              </w:rPr>
            </w:pPr>
            <w:bookmarkStart w:id="2" w:name="ditulogo"/>
            <w:bookmarkEnd w:id="2"/>
            <w:r w:rsidRPr="00A152F3">
              <w:rPr>
                <w:noProof/>
                <w:lang w:val="en-US"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trPr>
          <w:cantSplit/>
        </w:trPr>
        <w:tc>
          <w:tcPr>
            <w:tcW w:w="691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120" w:type="dxa"/>
            <w:tcBorders>
              <w:top w:val="single" w:sz="12" w:space="0" w:color="auto"/>
            </w:tcBorders>
          </w:tcPr>
          <w:p w:rsidR="00AB205E" w:rsidRPr="00C55401" w:rsidRDefault="00AB205E">
            <w:pPr>
              <w:spacing w:before="0" w:line="240" w:lineRule="atLeast"/>
              <w:rPr>
                <w:szCs w:val="24"/>
                <w:lang w:eastAsia="zh-CN"/>
              </w:rPr>
            </w:pPr>
          </w:p>
        </w:tc>
      </w:tr>
      <w:tr w:rsidR="00AB205E">
        <w:trPr>
          <w:cantSplit/>
          <w:trHeight w:val="23"/>
        </w:trPr>
        <w:tc>
          <w:tcPr>
            <w:tcW w:w="6911"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120"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WTDC-17/23 (Add.8)</w:t>
            </w:r>
            <w:r w:rsidR="00DD0D8D" w:rsidRPr="002A0ABF">
              <w:rPr>
                <w:b/>
                <w:szCs w:val="24"/>
              </w:rPr>
              <w:t>-</w:t>
            </w:r>
            <w:r w:rsidRPr="002A0ABF">
              <w:rPr>
                <w:b/>
                <w:szCs w:val="24"/>
              </w:rPr>
              <w:t>C</w:t>
            </w:r>
          </w:p>
        </w:tc>
      </w:tr>
      <w:tr w:rsidR="00AB205E">
        <w:trPr>
          <w:cantSplit/>
          <w:trHeight w:val="23"/>
        </w:trPr>
        <w:tc>
          <w:tcPr>
            <w:tcW w:w="6911"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120"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4</w:t>
            </w:r>
            <w:r w:rsidRPr="002A0ABF">
              <w:rPr>
                <w:b/>
                <w:szCs w:val="24"/>
              </w:rPr>
              <w:t>日</w:t>
            </w:r>
          </w:p>
        </w:tc>
      </w:tr>
      <w:tr w:rsidR="00A252AD">
        <w:trPr>
          <w:cantSplit/>
          <w:trHeight w:val="23"/>
        </w:trPr>
        <w:tc>
          <w:tcPr>
            <w:tcW w:w="6911"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120" w:type="dxa"/>
          </w:tcPr>
          <w:p w:rsidR="00A252AD" w:rsidRPr="002A0ABF" w:rsidRDefault="00A252AD" w:rsidP="00A252AD">
            <w:pPr>
              <w:tabs>
                <w:tab w:val="left" w:pos="993"/>
              </w:tabs>
              <w:spacing w:before="0"/>
              <w:rPr>
                <w:rFonts w:cstheme="minorHAnsi"/>
                <w:b/>
                <w:szCs w:val="24"/>
              </w:rPr>
            </w:pPr>
            <w:r w:rsidRPr="002A0ABF">
              <w:rPr>
                <w:b/>
                <w:szCs w:val="24"/>
              </w:rPr>
              <w:t>原文：俄文</w:t>
            </w:r>
          </w:p>
        </w:tc>
      </w:tr>
      <w:tr w:rsidR="00A252AD">
        <w:trPr>
          <w:cantSplit/>
        </w:trPr>
        <w:tc>
          <w:tcPr>
            <w:tcW w:w="10031"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作为区域通信联合体（</w:t>
            </w:r>
            <w:r w:rsidRPr="00F70D39">
              <w:rPr>
                <w:lang w:eastAsia="zh-CN"/>
              </w:rPr>
              <w:t>RCC</w:t>
            </w:r>
            <w:r w:rsidRPr="00F70D39">
              <w:rPr>
                <w:lang w:eastAsia="zh-CN"/>
              </w:rPr>
              <w:t>）成员的国际电联成员国</w:t>
            </w:r>
          </w:p>
        </w:tc>
      </w:tr>
      <w:bookmarkEnd w:id="5"/>
      <w:tr w:rsidR="00A252AD" w:rsidRPr="002D5C21" w:rsidTr="00963A4D">
        <w:trPr>
          <w:cantSplit/>
        </w:trPr>
        <w:tc>
          <w:tcPr>
            <w:tcW w:w="10031" w:type="dxa"/>
            <w:gridSpan w:val="3"/>
          </w:tcPr>
          <w:p w:rsidR="00A252AD" w:rsidRPr="00044946" w:rsidRDefault="00286D7C" w:rsidP="00044946">
            <w:pPr>
              <w:pStyle w:val="Restitle"/>
              <w:keepNext/>
              <w:keepLines/>
              <w:spacing w:after="0"/>
              <w:rPr>
                <w:rFonts w:cstheme="minorHAnsi" w:hint="eastAsia"/>
                <w:lang w:eastAsia="zh-CN"/>
              </w:rPr>
            </w:pPr>
            <w:r>
              <w:rPr>
                <w:rFonts w:hint="eastAsia"/>
                <w:lang w:eastAsia="zh-CN"/>
              </w:rPr>
              <w:t>修订</w:t>
            </w:r>
            <w:r w:rsidR="00E7151A">
              <w:rPr>
                <w:rFonts w:hint="eastAsia"/>
                <w:lang w:eastAsia="zh-CN"/>
              </w:rPr>
              <w:t>世界</w:t>
            </w:r>
            <w:r w:rsidR="00E7151A">
              <w:rPr>
                <w:lang w:eastAsia="zh-CN"/>
              </w:rPr>
              <w:t>电信发展大会（</w:t>
            </w:r>
            <w:r w:rsidR="00963A4D" w:rsidRPr="00C26DD5">
              <w:rPr>
                <w:lang w:eastAsia="zh-CN"/>
              </w:rPr>
              <w:t>WTDC</w:t>
            </w:r>
            <w:r w:rsidR="00E7151A">
              <w:rPr>
                <w:lang w:eastAsia="zh-CN"/>
              </w:rPr>
              <w:t>）</w:t>
            </w:r>
            <w:r>
              <w:rPr>
                <w:rFonts w:hint="eastAsia"/>
                <w:lang w:eastAsia="zh-CN"/>
              </w:rPr>
              <w:t>第</w:t>
            </w:r>
            <w:r w:rsidR="00963A4D" w:rsidRPr="00C26DD5">
              <w:rPr>
                <w:lang w:eastAsia="zh-CN"/>
              </w:rPr>
              <w:t>15</w:t>
            </w:r>
            <w:r>
              <w:rPr>
                <w:rFonts w:hint="eastAsia"/>
                <w:lang w:eastAsia="zh-CN"/>
              </w:rPr>
              <w:t>号决议</w:t>
            </w:r>
            <w:r w:rsidR="00963A4D" w:rsidRPr="00C26DD5">
              <w:rPr>
                <w:lang w:eastAsia="zh-CN"/>
              </w:rPr>
              <w:t xml:space="preserve"> </w:t>
            </w:r>
            <w:r w:rsidR="00044946">
              <w:rPr>
                <w:lang w:eastAsia="zh-CN"/>
              </w:rPr>
              <w:t>–</w:t>
            </w:r>
            <w:r w:rsidR="00963A4D" w:rsidRPr="00C26DD5">
              <w:rPr>
                <w:lang w:eastAsia="zh-CN"/>
              </w:rPr>
              <w:t xml:space="preserve"> </w:t>
            </w:r>
            <w:r w:rsidRPr="004F0D73">
              <w:rPr>
                <w:rFonts w:cstheme="minorHAnsi"/>
                <w:lang w:eastAsia="zh-CN"/>
              </w:rPr>
              <w:t>应用研究与技术转让</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F92E44">
        <w:tc>
          <w:tcPr>
            <w:tcW w:w="10031" w:type="dxa"/>
            <w:gridSpan w:val="3"/>
            <w:tcBorders>
              <w:top w:val="single" w:sz="4" w:space="0" w:color="auto"/>
              <w:left w:val="single" w:sz="4" w:space="0" w:color="auto"/>
              <w:bottom w:val="single" w:sz="4" w:space="0" w:color="auto"/>
              <w:right w:val="single" w:sz="4" w:space="0" w:color="auto"/>
            </w:tcBorders>
          </w:tcPr>
          <w:p w:rsidR="00044946" w:rsidRDefault="002C1485" w:rsidP="00332CB2">
            <w:pPr>
              <w:rPr>
                <w:rFonts w:ascii="Calibri" w:eastAsia="SimSun" w:hAnsi="Calibri" w:cs="Traditional Arabic"/>
                <w:b/>
                <w:bCs/>
                <w:szCs w:val="24"/>
                <w:lang w:eastAsia="zh-CN"/>
              </w:rPr>
            </w:pPr>
            <w:r>
              <w:rPr>
                <w:rFonts w:ascii="Calibri" w:eastAsia="SimSun" w:hAnsi="Calibri" w:cs="Traditional Arabic"/>
                <w:b/>
                <w:bCs/>
                <w:szCs w:val="24"/>
                <w:lang w:eastAsia="zh-CN"/>
              </w:rPr>
              <w:t>重点领域</w:t>
            </w:r>
            <w:r w:rsidR="0018065C">
              <w:rPr>
                <w:rFonts w:ascii="Calibri" w:eastAsia="SimSun" w:hAnsi="Calibri" w:cs="Traditional Arabic" w:hint="eastAsia"/>
                <w:b/>
                <w:bCs/>
                <w:szCs w:val="24"/>
                <w:lang w:eastAsia="zh-CN"/>
              </w:rPr>
              <w:t>：</w:t>
            </w:r>
          </w:p>
          <w:p w:rsidR="00F92E44" w:rsidRDefault="00332CB2" w:rsidP="00332CB2">
            <w:pPr>
              <w:rPr>
                <w:szCs w:val="24"/>
                <w:lang w:eastAsia="zh-CN"/>
              </w:rPr>
            </w:pPr>
            <w:r>
              <w:rPr>
                <w:rFonts w:ascii="Calibri" w:eastAsia="SimSun" w:hAnsi="Calibri" w:cs="Traditional Arabic" w:hint="eastAsia"/>
                <w:szCs w:val="24"/>
                <w:lang w:eastAsia="zh-CN"/>
              </w:rPr>
              <w:t>决议</w:t>
            </w:r>
            <w:r>
              <w:rPr>
                <w:rFonts w:ascii="Calibri" w:eastAsia="SimSun" w:hAnsi="Calibri" w:cs="Traditional Arabic"/>
                <w:szCs w:val="24"/>
                <w:lang w:eastAsia="zh-CN"/>
              </w:rPr>
              <w:t>和建议</w:t>
            </w:r>
          </w:p>
          <w:p w:rsidR="00F92E44" w:rsidRDefault="002C1485" w:rsidP="0018065C">
            <w:pPr>
              <w:rPr>
                <w:lang w:eastAsia="zh-CN"/>
              </w:rPr>
            </w:pPr>
            <w:r>
              <w:rPr>
                <w:rFonts w:ascii="Calibri" w:eastAsia="SimSun" w:hAnsi="Calibri" w:cs="Traditional Arabic"/>
                <w:b/>
                <w:bCs/>
                <w:szCs w:val="24"/>
                <w:lang w:eastAsia="zh-CN"/>
              </w:rPr>
              <w:t>概要</w:t>
            </w:r>
            <w:r w:rsidR="0018065C">
              <w:rPr>
                <w:rFonts w:ascii="Calibri" w:eastAsia="SimSun" w:hAnsi="Calibri" w:cs="Traditional Arabic" w:hint="eastAsia"/>
                <w:b/>
                <w:bCs/>
                <w:szCs w:val="24"/>
                <w:lang w:eastAsia="zh-CN"/>
              </w:rPr>
              <w:t>：</w:t>
            </w:r>
          </w:p>
          <w:p w:rsidR="00F92E44" w:rsidRDefault="00286D7C" w:rsidP="00D91438">
            <w:pPr>
              <w:rPr>
                <w:szCs w:val="24"/>
                <w:lang w:eastAsia="zh-CN"/>
              </w:rPr>
            </w:pPr>
            <w:r>
              <w:rPr>
                <w:rFonts w:hint="eastAsia"/>
                <w:szCs w:val="24"/>
                <w:lang w:eastAsia="zh-CN"/>
              </w:rPr>
              <w:t>这项</w:t>
            </w:r>
            <w:r>
              <w:rPr>
                <w:szCs w:val="24"/>
                <w:lang w:eastAsia="zh-CN"/>
              </w:rPr>
              <w:t>工作与新技术标准化及其在无歧视</w:t>
            </w:r>
            <w:r>
              <w:rPr>
                <w:rFonts w:hint="eastAsia"/>
                <w:szCs w:val="24"/>
                <w:lang w:eastAsia="zh-CN"/>
              </w:rPr>
              <w:t>的</w:t>
            </w:r>
            <w:r>
              <w:rPr>
                <w:szCs w:val="24"/>
                <w:lang w:eastAsia="zh-CN"/>
              </w:rPr>
              <w:t>条件的采用问题具有密不可分的关联。在</w:t>
            </w:r>
            <w:r>
              <w:rPr>
                <w:rFonts w:hint="eastAsia"/>
                <w:szCs w:val="24"/>
                <w:lang w:eastAsia="zh-CN"/>
              </w:rPr>
              <w:t>此</w:t>
            </w:r>
            <w:r>
              <w:rPr>
                <w:szCs w:val="24"/>
                <w:lang w:eastAsia="zh-CN"/>
              </w:rPr>
              <w:t>方面，</w:t>
            </w:r>
            <w:r>
              <w:rPr>
                <w:szCs w:val="24"/>
                <w:lang w:eastAsia="zh-CN"/>
              </w:rPr>
              <w:t>ITU-D</w:t>
            </w:r>
            <w:r>
              <w:rPr>
                <w:szCs w:val="24"/>
                <w:lang w:eastAsia="zh-CN"/>
              </w:rPr>
              <w:t>必须</w:t>
            </w:r>
            <w:r>
              <w:rPr>
                <w:rFonts w:hint="eastAsia"/>
                <w:szCs w:val="24"/>
                <w:lang w:eastAsia="zh-CN"/>
              </w:rPr>
              <w:t>与</w:t>
            </w:r>
            <w:r>
              <w:rPr>
                <w:szCs w:val="24"/>
                <w:lang w:eastAsia="zh-CN"/>
              </w:rPr>
              <w:t>ITU-T</w:t>
            </w:r>
            <w:r>
              <w:rPr>
                <w:szCs w:val="24"/>
                <w:lang w:eastAsia="zh-CN"/>
              </w:rPr>
              <w:t>和</w:t>
            </w:r>
            <w:r>
              <w:rPr>
                <w:szCs w:val="24"/>
                <w:lang w:eastAsia="zh-CN"/>
              </w:rPr>
              <w:t>ITU-R</w:t>
            </w:r>
            <w:r>
              <w:rPr>
                <w:rFonts w:hint="eastAsia"/>
                <w:szCs w:val="24"/>
                <w:lang w:eastAsia="zh-CN"/>
              </w:rPr>
              <w:t>齐心协力，</w:t>
            </w:r>
            <w:r>
              <w:rPr>
                <w:szCs w:val="24"/>
                <w:lang w:eastAsia="zh-CN"/>
              </w:rPr>
              <w:t>继续</w:t>
            </w:r>
            <w:r>
              <w:rPr>
                <w:rFonts w:hint="eastAsia"/>
                <w:szCs w:val="24"/>
                <w:lang w:eastAsia="zh-CN"/>
              </w:rPr>
              <w:t>满足</w:t>
            </w:r>
            <w:r>
              <w:rPr>
                <w:szCs w:val="24"/>
                <w:lang w:eastAsia="zh-CN"/>
              </w:rPr>
              <w:t>发展中国家的需求，努力确保</w:t>
            </w:r>
            <w:r>
              <w:rPr>
                <w:rFonts w:hint="eastAsia"/>
                <w:szCs w:val="24"/>
                <w:lang w:eastAsia="zh-CN"/>
              </w:rPr>
              <w:t>非歧视</w:t>
            </w:r>
            <w:r>
              <w:rPr>
                <w:szCs w:val="24"/>
                <w:lang w:eastAsia="zh-CN"/>
              </w:rPr>
              <w:t>性地接入</w:t>
            </w:r>
            <w:r>
              <w:rPr>
                <w:rFonts w:hint="eastAsia"/>
                <w:szCs w:val="24"/>
                <w:lang w:eastAsia="zh-CN"/>
              </w:rPr>
              <w:t>按照</w:t>
            </w:r>
            <w:r>
              <w:rPr>
                <w:szCs w:val="24"/>
                <w:lang w:eastAsia="zh-CN"/>
              </w:rPr>
              <w:t>ITU-T</w:t>
            </w:r>
            <w:r>
              <w:rPr>
                <w:rFonts w:hint="eastAsia"/>
                <w:szCs w:val="24"/>
                <w:lang w:eastAsia="zh-CN"/>
              </w:rPr>
              <w:t>和</w:t>
            </w:r>
            <w:r>
              <w:rPr>
                <w:szCs w:val="24"/>
                <w:lang w:eastAsia="zh-CN"/>
              </w:rPr>
              <w:t>ITU-R</w:t>
            </w:r>
            <w:r>
              <w:rPr>
                <w:szCs w:val="24"/>
                <w:lang w:eastAsia="zh-CN"/>
              </w:rPr>
              <w:t>建议书</w:t>
            </w:r>
            <w:r w:rsidR="00E7151A">
              <w:rPr>
                <w:rFonts w:hint="eastAsia"/>
                <w:szCs w:val="24"/>
                <w:lang w:eastAsia="zh-CN"/>
              </w:rPr>
              <w:t>开发</w:t>
            </w:r>
            <w:r w:rsidR="00E7151A">
              <w:rPr>
                <w:szCs w:val="24"/>
                <w:lang w:eastAsia="zh-CN"/>
              </w:rPr>
              <w:t>的</w:t>
            </w:r>
            <w:r>
              <w:rPr>
                <w:szCs w:val="24"/>
                <w:lang w:eastAsia="zh-CN"/>
              </w:rPr>
              <w:t>电信</w:t>
            </w:r>
            <w:r>
              <w:rPr>
                <w:rFonts w:hint="eastAsia"/>
                <w:szCs w:val="24"/>
                <w:lang w:eastAsia="zh-CN"/>
              </w:rPr>
              <w:t>/IT</w:t>
            </w:r>
            <w:r>
              <w:rPr>
                <w:rFonts w:hint="eastAsia"/>
                <w:szCs w:val="24"/>
                <w:lang w:eastAsia="zh-CN"/>
              </w:rPr>
              <w:t>有线</w:t>
            </w:r>
            <w:r>
              <w:rPr>
                <w:szCs w:val="24"/>
                <w:lang w:eastAsia="zh-CN"/>
              </w:rPr>
              <w:t>和无线技术、设施、服务和相关应用，包括在相互认可的条件下</w:t>
            </w:r>
            <w:r>
              <w:rPr>
                <w:rFonts w:hint="eastAsia"/>
                <w:szCs w:val="24"/>
                <w:lang w:eastAsia="zh-CN"/>
              </w:rPr>
              <w:t>开展</w:t>
            </w:r>
            <w:r>
              <w:rPr>
                <w:szCs w:val="24"/>
                <w:lang w:eastAsia="zh-CN"/>
              </w:rPr>
              <w:t>的应用研究和技术转让</w:t>
            </w:r>
            <w:r w:rsidR="00E7151A">
              <w:rPr>
                <w:rFonts w:hint="eastAsia"/>
                <w:szCs w:val="24"/>
                <w:lang w:eastAsia="zh-CN"/>
              </w:rPr>
              <w:t>，</w:t>
            </w:r>
            <w:r w:rsidR="00E7151A">
              <w:rPr>
                <w:szCs w:val="24"/>
                <w:lang w:eastAsia="zh-CN"/>
              </w:rPr>
              <w:t>同时，必须鼓励国际电联各成员尽力在电信</w:t>
            </w:r>
            <w:r w:rsidR="00E7151A">
              <w:rPr>
                <w:rFonts w:hint="eastAsia"/>
                <w:szCs w:val="24"/>
                <w:lang w:eastAsia="zh-CN"/>
              </w:rPr>
              <w:t>/ICT</w:t>
            </w:r>
            <w:r w:rsidR="00E7151A">
              <w:rPr>
                <w:rFonts w:hint="eastAsia"/>
                <w:szCs w:val="24"/>
                <w:lang w:eastAsia="zh-CN"/>
              </w:rPr>
              <w:t>新</w:t>
            </w:r>
            <w:r w:rsidR="00E7151A">
              <w:rPr>
                <w:szCs w:val="24"/>
                <w:lang w:eastAsia="zh-CN"/>
              </w:rPr>
              <w:t>技术、设施、服务和相关应用的标准化和采用</w:t>
            </w:r>
            <w:r w:rsidR="00E7151A">
              <w:rPr>
                <w:rFonts w:hint="eastAsia"/>
                <w:szCs w:val="24"/>
                <w:lang w:eastAsia="zh-CN"/>
              </w:rPr>
              <w:t>（包括应用</w:t>
            </w:r>
            <w:r w:rsidR="00E7151A">
              <w:rPr>
                <w:szCs w:val="24"/>
                <w:lang w:eastAsia="zh-CN"/>
              </w:rPr>
              <w:t>研究成果</w:t>
            </w:r>
            <w:r w:rsidR="00E7151A">
              <w:rPr>
                <w:rFonts w:hint="eastAsia"/>
                <w:szCs w:val="24"/>
                <w:lang w:eastAsia="zh-CN"/>
              </w:rPr>
              <w:t>和</w:t>
            </w:r>
            <w:r w:rsidR="00D91438">
              <w:rPr>
                <w:rFonts w:hint="eastAsia"/>
                <w:szCs w:val="24"/>
                <w:lang w:eastAsia="zh-CN"/>
              </w:rPr>
              <w:t>根据</w:t>
            </w:r>
            <w:r w:rsidR="00E7151A">
              <w:rPr>
                <w:szCs w:val="24"/>
                <w:lang w:eastAsia="zh-CN"/>
              </w:rPr>
              <w:t>相互</w:t>
            </w:r>
            <w:r w:rsidR="00D91438">
              <w:rPr>
                <w:rFonts w:hint="eastAsia"/>
                <w:szCs w:val="24"/>
                <w:lang w:eastAsia="zh-CN"/>
              </w:rPr>
              <w:t>约定</w:t>
            </w:r>
            <w:r w:rsidR="00D91438">
              <w:rPr>
                <w:szCs w:val="24"/>
                <w:lang w:eastAsia="zh-CN"/>
              </w:rPr>
              <w:t>的</w:t>
            </w:r>
            <w:r w:rsidR="00E7151A">
              <w:rPr>
                <w:szCs w:val="24"/>
                <w:lang w:eastAsia="zh-CN"/>
              </w:rPr>
              <w:t>条件</w:t>
            </w:r>
            <w:r w:rsidR="00E7151A">
              <w:rPr>
                <w:rFonts w:hint="eastAsia"/>
                <w:szCs w:val="24"/>
                <w:lang w:eastAsia="zh-CN"/>
              </w:rPr>
              <w:t>进行</w:t>
            </w:r>
            <w:r w:rsidR="00E7151A">
              <w:rPr>
                <w:szCs w:val="24"/>
                <w:lang w:eastAsia="zh-CN"/>
              </w:rPr>
              <w:t>的标准技术转让</w:t>
            </w:r>
            <w:r w:rsidR="00E7151A">
              <w:rPr>
                <w:rFonts w:hint="eastAsia"/>
                <w:szCs w:val="24"/>
                <w:lang w:eastAsia="zh-CN"/>
              </w:rPr>
              <w:t>后</w:t>
            </w:r>
            <w:r w:rsidR="00E7151A">
              <w:rPr>
                <w:szCs w:val="24"/>
                <w:lang w:eastAsia="zh-CN"/>
              </w:rPr>
              <w:t>开展的工作</w:t>
            </w:r>
            <w:r w:rsidR="00E7151A">
              <w:rPr>
                <w:rFonts w:hint="eastAsia"/>
                <w:szCs w:val="24"/>
                <w:lang w:eastAsia="zh-CN"/>
              </w:rPr>
              <w:t>）上</w:t>
            </w:r>
            <w:r w:rsidR="00E7151A">
              <w:rPr>
                <w:szCs w:val="24"/>
                <w:lang w:eastAsia="zh-CN"/>
              </w:rPr>
              <w:t>开展合作。</w:t>
            </w:r>
          </w:p>
          <w:p w:rsidR="00F92E44" w:rsidRDefault="002C1485" w:rsidP="0018065C">
            <w:pPr>
              <w:rPr>
                <w:lang w:eastAsia="zh-CN"/>
              </w:rPr>
            </w:pPr>
            <w:r>
              <w:rPr>
                <w:rFonts w:ascii="Calibri" w:eastAsia="SimSun" w:hAnsi="Calibri" w:cs="Traditional Arabic"/>
                <w:b/>
                <w:bCs/>
                <w:szCs w:val="24"/>
                <w:lang w:eastAsia="zh-CN"/>
              </w:rPr>
              <w:t>预期结果</w:t>
            </w:r>
            <w:r w:rsidR="0018065C">
              <w:rPr>
                <w:rFonts w:ascii="Calibri" w:eastAsia="SimSun" w:hAnsi="Calibri" w:cs="Traditional Arabic" w:hint="eastAsia"/>
                <w:b/>
                <w:bCs/>
                <w:szCs w:val="24"/>
                <w:lang w:eastAsia="zh-CN"/>
              </w:rPr>
              <w:t>：</w:t>
            </w:r>
          </w:p>
          <w:p w:rsidR="00F92E44" w:rsidRDefault="00E7151A" w:rsidP="0011310A">
            <w:pPr>
              <w:rPr>
                <w:szCs w:val="24"/>
                <w:lang w:eastAsia="zh-CN"/>
              </w:rPr>
            </w:pPr>
            <w:r>
              <w:rPr>
                <w:rFonts w:hint="eastAsia"/>
                <w:szCs w:val="24"/>
                <w:lang w:eastAsia="zh-CN"/>
              </w:rPr>
              <w:t>请</w:t>
            </w:r>
            <w:r w:rsidR="0018065C">
              <w:rPr>
                <w:szCs w:val="24"/>
                <w:lang w:eastAsia="zh-CN"/>
              </w:rPr>
              <w:t>WTDC-17</w:t>
            </w:r>
            <w:r>
              <w:rPr>
                <w:rFonts w:hint="eastAsia"/>
                <w:szCs w:val="24"/>
                <w:lang w:eastAsia="zh-CN"/>
              </w:rPr>
              <w:t>审议</w:t>
            </w:r>
            <w:r>
              <w:rPr>
                <w:szCs w:val="24"/>
                <w:lang w:eastAsia="zh-CN"/>
              </w:rPr>
              <w:t>并批准本文件附件中对第</w:t>
            </w:r>
            <w:r>
              <w:rPr>
                <w:rFonts w:hint="eastAsia"/>
                <w:szCs w:val="24"/>
                <w:lang w:eastAsia="zh-CN"/>
              </w:rPr>
              <w:t>15</w:t>
            </w:r>
            <w:r>
              <w:rPr>
                <w:rFonts w:hint="eastAsia"/>
                <w:szCs w:val="24"/>
                <w:lang w:eastAsia="zh-CN"/>
              </w:rPr>
              <w:t>号</w:t>
            </w:r>
            <w:r>
              <w:rPr>
                <w:szCs w:val="24"/>
                <w:lang w:eastAsia="zh-CN"/>
              </w:rPr>
              <w:t>决议（</w:t>
            </w:r>
            <w:r>
              <w:rPr>
                <w:rFonts w:hint="eastAsia"/>
                <w:szCs w:val="24"/>
                <w:lang w:eastAsia="zh-CN"/>
              </w:rPr>
              <w:t>2010</w:t>
            </w:r>
            <w:r>
              <w:rPr>
                <w:rFonts w:hint="eastAsia"/>
                <w:szCs w:val="24"/>
                <w:lang w:eastAsia="zh-CN"/>
              </w:rPr>
              <w:t>年</w:t>
            </w:r>
            <w:r>
              <w:rPr>
                <w:szCs w:val="24"/>
                <w:lang w:eastAsia="zh-CN"/>
              </w:rPr>
              <w:t>，海得拉巴，修订版）</w:t>
            </w:r>
            <w:r>
              <w:rPr>
                <w:rFonts w:hint="eastAsia"/>
                <w:szCs w:val="24"/>
                <w:lang w:eastAsia="zh-CN"/>
              </w:rPr>
              <w:t>的</w:t>
            </w:r>
            <w:r>
              <w:rPr>
                <w:szCs w:val="24"/>
                <w:lang w:eastAsia="zh-CN"/>
              </w:rPr>
              <w:t>修订。</w:t>
            </w:r>
          </w:p>
          <w:p w:rsidR="00F92E44" w:rsidRDefault="002C1485" w:rsidP="0018065C">
            <w:pPr>
              <w:rPr>
                <w:lang w:eastAsia="zh-CN"/>
              </w:rPr>
            </w:pPr>
            <w:r>
              <w:rPr>
                <w:rFonts w:ascii="Calibri" w:eastAsia="SimSun" w:hAnsi="Calibri" w:cs="Traditional Arabic"/>
                <w:b/>
                <w:bCs/>
                <w:szCs w:val="24"/>
                <w:lang w:eastAsia="zh-CN"/>
              </w:rPr>
              <w:t>参考文件</w:t>
            </w:r>
            <w:r w:rsidR="0018065C">
              <w:rPr>
                <w:rFonts w:ascii="Calibri" w:eastAsia="SimSun" w:hAnsi="Calibri" w:cs="Traditional Arabic" w:hint="eastAsia"/>
                <w:b/>
                <w:bCs/>
                <w:szCs w:val="24"/>
                <w:lang w:eastAsia="zh-CN"/>
              </w:rPr>
              <w:t>：</w:t>
            </w:r>
          </w:p>
          <w:p w:rsidR="00F92E44" w:rsidRDefault="0018065C" w:rsidP="0018065C">
            <w:pPr>
              <w:rPr>
                <w:szCs w:val="24"/>
                <w:lang w:eastAsia="zh-CN"/>
              </w:rPr>
            </w:pPr>
            <w:r>
              <w:rPr>
                <w:rFonts w:hint="eastAsia"/>
                <w:szCs w:val="24"/>
                <w:lang w:eastAsia="zh-CN"/>
              </w:rPr>
              <w:t>第</w:t>
            </w:r>
            <w:r>
              <w:rPr>
                <w:rFonts w:hint="eastAsia"/>
                <w:szCs w:val="24"/>
                <w:lang w:eastAsia="zh-CN"/>
              </w:rPr>
              <w:t>15</w:t>
            </w:r>
            <w:r>
              <w:rPr>
                <w:rFonts w:hint="eastAsia"/>
                <w:szCs w:val="24"/>
                <w:lang w:eastAsia="zh-CN"/>
              </w:rPr>
              <w:t>号</w:t>
            </w:r>
            <w:r>
              <w:rPr>
                <w:szCs w:val="24"/>
                <w:lang w:eastAsia="zh-CN"/>
              </w:rPr>
              <w:t>决议</w:t>
            </w:r>
            <w:r>
              <w:rPr>
                <w:rFonts w:hint="eastAsia"/>
                <w:szCs w:val="24"/>
                <w:lang w:eastAsia="zh-CN"/>
              </w:rPr>
              <w:t>（</w:t>
            </w:r>
            <w:r>
              <w:rPr>
                <w:rFonts w:hint="eastAsia"/>
                <w:szCs w:val="24"/>
                <w:lang w:eastAsia="zh-CN"/>
              </w:rPr>
              <w:t>2010</w:t>
            </w:r>
            <w:r>
              <w:rPr>
                <w:rFonts w:hint="eastAsia"/>
                <w:szCs w:val="24"/>
                <w:lang w:eastAsia="zh-CN"/>
              </w:rPr>
              <w:t>年</w:t>
            </w:r>
            <w:r>
              <w:rPr>
                <w:szCs w:val="24"/>
                <w:lang w:eastAsia="zh-CN"/>
              </w:rPr>
              <w:t>，海</w:t>
            </w:r>
            <w:r>
              <w:rPr>
                <w:rFonts w:hint="eastAsia"/>
                <w:szCs w:val="24"/>
                <w:lang w:eastAsia="zh-CN"/>
              </w:rPr>
              <w:t>得</w:t>
            </w:r>
            <w:r>
              <w:rPr>
                <w:szCs w:val="24"/>
                <w:lang w:eastAsia="zh-CN"/>
              </w:rPr>
              <w:t>拉巴，修订版）</w:t>
            </w: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F92E44" w:rsidRDefault="002C1485">
      <w:pPr>
        <w:pStyle w:val="Proposal"/>
        <w:rPr>
          <w:lang w:eastAsia="zh-CN"/>
        </w:rPr>
      </w:pPr>
      <w:r>
        <w:rPr>
          <w:b/>
          <w:lang w:eastAsia="zh-CN"/>
        </w:rPr>
        <w:lastRenderedPageBreak/>
        <w:t>MOD</w:t>
      </w:r>
      <w:r>
        <w:rPr>
          <w:lang w:eastAsia="zh-CN"/>
        </w:rPr>
        <w:tab/>
        <w:t>RCC/23A8/1</w:t>
      </w:r>
    </w:p>
    <w:p w:rsidR="00B05328" w:rsidRPr="004F0D73" w:rsidRDefault="002C1485" w:rsidP="00332CB2">
      <w:pPr>
        <w:pStyle w:val="ResNo"/>
        <w:rPr>
          <w:rFonts w:cstheme="minorHAnsi"/>
          <w:lang w:eastAsia="zh-CN"/>
        </w:rPr>
      </w:pPr>
      <w:bookmarkStart w:id="7" w:name="_Toc403138147"/>
      <w:r w:rsidRPr="004F0D73">
        <w:rPr>
          <w:rFonts w:cstheme="minorHAnsi"/>
          <w:lang w:eastAsia="zh-CN"/>
        </w:rPr>
        <w:t>第</w:t>
      </w:r>
      <w:r w:rsidRPr="004F0D73">
        <w:rPr>
          <w:rFonts w:cstheme="minorHAnsi"/>
          <w:lang w:eastAsia="zh-CN"/>
        </w:rPr>
        <w:t>15</w:t>
      </w:r>
      <w:r w:rsidRPr="004F0D73">
        <w:rPr>
          <w:rFonts w:cstheme="minorHAnsi"/>
          <w:lang w:eastAsia="zh-CN"/>
        </w:rPr>
        <w:t>号决议（</w:t>
      </w:r>
      <w:del w:id="8" w:author="Wang, Yujia" w:date="2017-09-20T11:44:00Z">
        <w:r w:rsidRPr="004F0D73" w:rsidDel="00332CB2">
          <w:rPr>
            <w:rFonts w:cstheme="minorHAnsi"/>
            <w:lang w:eastAsia="zh-CN"/>
          </w:rPr>
          <w:delText>2010</w:delText>
        </w:r>
        <w:r w:rsidRPr="004F0D73" w:rsidDel="00332CB2">
          <w:rPr>
            <w:rFonts w:cstheme="minorHAnsi"/>
            <w:lang w:eastAsia="zh-CN"/>
          </w:rPr>
          <w:delText>年，海得拉巴</w:delText>
        </w:r>
      </w:del>
      <w:ins w:id="9" w:author="Wang, Yujia" w:date="2017-09-20T11:44:00Z">
        <w:r w:rsidR="00332CB2">
          <w:rPr>
            <w:rFonts w:cstheme="minorHAnsi"/>
            <w:lang w:eastAsia="zh-CN"/>
          </w:rPr>
          <w:t>2017</w:t>
        </w:r>
      </w:ins>
      <w:ins w:id="10" w:author="Wang, Yujia" w:date="2017-09-20T11:45:00Z">
        <w:r w:rsidR="00332CB2">
          <w:rPr>
            <w:rFonts w:cstheme="minorHAnsi" w:hint="eastAsia"/>
            <w:lang w:eastAsia="zh-CN"/>
          </w:rPr>
          <w:t>年</w:t>
        </w:r>
        <w:r w:rsidR="00332CB2">
          <w:rPr>
            <w:rFonts w:cstheme="minorHAnsi"/>
            <w:lang w:eastAsia="zh-CN"/>
          </w:rPr>
          <w:t>，布宜诺斯艾利斯</w:t>
        </w:r>
      </w:ins>
      <w:r w:rsidRPr="004F0D73">
        <w:rPr>
          <w:rFonts w:cstheme="minorHAnsi"/>
          <w:lang w:eastAsia="zh-CN"/>
        </w:rPr>
        <w:t>，修订版）</w:t>
      </w:r>
      <w:bookmarkEnd w:id="7"/>
    </w:p>
    <w:p w:rsidR="00B05328" w:rsidRPr="004F0D73" w:rsidRDefault="002C1485" w:rsidP="00E142A1">
      <w:pPr>
        <w:pStyle w:val="Restitle"/>
        <w:keepNext/>
        <w:keepLines/>
        <w:spacing w:after="0"/>
        <w:rPr>
          <w:rFonts w:cstheme="minorHAnsi"/>
          <w:lang w:eastAsia="zh-CN"/>
        </w:rPr>
      </w:pPr>
      <w:bookmarkStart w:id="11" w:name="_Toc403138148"/>
      <w:r w:rsidRPr="004F0D73">
        <w:rPr>
          <w:rFonts w:cstheme="minorHAnsi"/>
          <w:lang w:eastAsia="zh-CN"/>
        </w:rPr>
        <w:t>应用研究与技术转让</w:t>
      </w:r>
      <w:bookmarkEnd w:id="11"/>
    </w:p>
    <w:p w:rsidR="00B05328" w:rsidRPr="00F11CED" w:rsidRDefault="002C1485">
      <w:pPr>
        <w:pStyle w:val="Normalaftertitle0"/>
        <w:rPr>
          <w:sz w:val="24"/>
          <w:szCs w:val="24"/>
          <w:lang w:eastAsia="zh-CN"/>
        </w:rPr>
      </w:pPr>
      <w:r w:rsidRPr="00F11CED">
        <w:rPr>
          <w:rFonts w:eastAsia="SimSun"/>
          <w:sz w:val="24"/>
          <w:szCs w:val="24"/>
          <w:lang w:eastAsia="zh-CN"/>
        </w:rPr>
        <w:t>世界电信发展大会（</w:t>
      </w:r>
      <w:del w:id="12" w:author="Wang, Yujia" w:date="2017-09-20T11:45:00Z">
        <w:r w:rsidRPr="00F11CED" w:rsidDel="00332CB2">
          <w:rPr>
            <w:sz w:val="24"/>
            <w:szCs w:val="24"/>
            <w:lang w:eastAsia="zh-CN"/>
          </w:rPr>
          <w:delText>2010</w:delText>
        </w:r>
        <w:r w:rsidRPr="00F11CED" w:rsidDel="00332CB2">
          <w:rPr>
            <w:rFonts w:eastAsia="SimSun"/>
            <w:sz w:val="24"/>
            <w:szCs w:val="24"/>
            <w:lang w:eastAsia="zh-CN"/>
          </w:rPr>
          <w:delText>年，海得拉巴</w:delText>
        </w:r>
      </w:del>
      <w:ins w:id="13" w:author="Wang, Yujia" w:date="2017-09-20T11:45:00Z">
        <w:r w:rsidR="00332CB2">
          <w:rPr>
            <w:sz w:val="24"/>
            <w:szCs w:val="24"/>
            <w:lang w:eastAsia="zh-CN"/>
          </w:rPr>
          <w:t>2017</w:t>
        </w:r>
        <w:r w:rsidR="00332CB2">
          <w:rPr>
            <w:rFonts w:eastAsiaTheme="minorEastAsia" w:hint="eastAsia"/>
            <w:sz w:val="24"/>
            <w:szCs w:val="24"/>
            <w:lang w:eastAsia="zh-CN"/>
          </w:rPr>
          <w:t>年</w:t>
        </w:r>
        <w:r w:rsidR="00332CB2">
          <w:rPr>
            <w:rFonts w:eastAsiaTheme="minorEastAsia"/>
            <w:sz w:val="24"/>
            <w:szCs w:val="24"/>
            <w:lang w:eastAsia="zh-CN"/>
          </w:rPr>
          <w:t>，布宜诺斯艾利斯</w:t>
        </w:r>
      </w:ins>
      <w:r w:rsidRPr="00F11CED">
        <w:rPr>
          <w:rFonts w:eastAsia="SimSun"/>
          <w:sz w:val="24"/>
          <w:szCs w:val="24"/>
          <w:lang w:eastAsia="zh-CN"/>
        </w:rPr>
        <w:t>），</w:t>
      </w:r>
    </w:p>
    <w:p w:rsidR="00B05328" w:rsidRPr="004F0D73" w:rsidRDefault="002C1485" w:rsidP="00B05328">
      <w:pPr>
        <w:pStyle w:val="Call"/>
        <w:rPr>
          <w:rFonts w:cstheme="minorHAnsi"/>
          <w:lang w:eastAsia="zh-CN"/>
        </w:rPr>
      </w:pPr>
      <w:r w:rsidRPr="004F0D73">
        <w:rPr>
          <w:rFonts w:cstheme="minorHAnsi"/>
          <w:lang w:eastAsia="zh-CN"/>
        </w:rPr>
        <w:t>忆及</w:t>
      </w:r>
    </w:p>
    <w:p w:rsidR="00B05328" w:rsidRPr="004F0D73" w:rsidRDefault="002C1485" w:rsidP="006411AC">
      <w:pPr>
        <w:rPr>
          <w:rFonts w:cstheme="minorHAnsi"/>
          <w:lang w:eastAsia="zh-CN"/>
        </w:rPr>
      </w:pPr>
      <w:r w:rsidRPr="004F0D73">
        <w:rPr>
          <w:rFonts w:cstheme="minorHAnsi"/>
          <w:i/>
          <w:iCs/>
          <w:lang w:eastAsia="zh-CN"/>
        </w:rPr>
        <w:t>a)</w:t>
      </w:r>
      <w:r w:rsidRPr="004F0D73">
        <w:rPr>
          <w:rFonts w:cstheme="minorHAnsi"/>
          <w:lang w:eastAsia="zh-CN"/>
        </w:rPr>
        <w:tab/>
      </w:r>
      <w:bookmarkStart w:id="14" w:name="_Toc406757663"/>
      <w:ins w:id="15" w:author="Wang, Yujia" w:date="2017-09-20T11:55:00Z">
        <w:r w:rsidR="002A655B" w:rsidRPr="002A655B">
          <w:rPr>
            <w:rFonts w:cstheme="minorHAnsi" w:hint="eastAsia"/>
            <w:lang w:eastAsia="zh-CN"/>
          </w:rPr>
          <w:t>第</w:t>
        </w:r>
        <w:r w:rsidR="002A655B" w:rsidRPr="002A655B">
          <w:rPr>
            <w:rFonts w:cstheme="minorHAnsi" w:hint="eastAsia"/>
            <w:lang w:eastAsia="zh-CN"/>
          </w:rPr>
          <w:t>64</w:t>
        </w:r>
        <w:r w:rsidR="002A655B" w:rsidRPr="002A655B">
          <w:rPr>
            <w:rFonts w:cstheme="minorHAnsi" w:hint="eastAsia"/>
            <w:lang w:eastAsia="zh-CN"/>
          </w:rPr>
          <w:t>号决议（</w:t>
        </w:r>
        <w:r w:rsidR="002A655B" w:rsidRPr="002A655B">
          <w:rPr>
            <w:rFonts w:cstheme="minorHAnsi" w:hint="eastAsia"/>
            <w:lang w:eastAsia="zh-CN"/>
          </w:rPr>
          <w:t>2014</w:t>
        </w:r>
        <w:r w:rsidR="002A655B" w:rsidRPr="002A655B">
          <w:rPr>
            <w:rFonts w:cstheme="minorHAnsi" w:hint="eastAsia"/>
            <w:lang w:eastAsia="zh-CN"/>
          </w:rPr>
          <w:t>年，釜山，修订版）</w:t>
        </w:r>
      </w:ins>
      <w:ins w:id="16" w:author="Jin, Yue" w:date="2017-09-25T09:38:00Z">
        <w:r w:rsidR="006411AC">
          <w:rPr>
            <w:rFonts w:cstheme="minorHAnsi" w:hint="eastAsia"/>
            <w:lang w:eastAsia="zh-CN"/>
          </w:rPr>
          <w:t>非</w:t>
        </w:r>
      </w:ins>
      <w:ins w:id="17" w:author="Wang, Yujia" w:date="2017-09-20T11:55:00Z">
        <w:r w:rsidR="002A655B" w:rsidRPr="002A655B">
          <w:rPr>
            <w:rFonts w:cstheme="minorHAnsi" w:hint="eastAsia"/>
            <w:lang w:eastAsia="zh-CN"/>
          </w:rPr>
          <w:t>歧视地</w:t>
        </w:r>
      </w:ins>
      <w:ins w:id="18" w:author="Jin, Yue" w:date="2017-09-25T09:40:00Z">
        <w:r w:rsidR="006411AC">
          <w:rPr>
            <w:rFonts w:cstheme="minorHAnsi" w:hint="eastAsia"/>
            <w:lang w:eastAsia="zh-CN"/>
          </w:rPr>
          <w:t>接入</w:t>
        </w:r>
      </w:ins>
      <w:ins w:id="19" w:author="Wang, Yujia" w:date="2017-09-20T11:55:00Z">
        <w:r w:rsidR="002A655B" w:rsidRPr="002A655B">
          <w:rPr>
            <w:rFonts w:cstheme="minorHAnsi" w:hint="eastAsia"/>
            <w:lang w:eastAsia="zh-CN"/>
          </w:rPr>
          <w:t>现代电信</w:t>
        </w:r>
        <w:r w:rsidR="002A655B" w:rsidRPr="002A655B">
          <w:rPr>
            <w:rFonts w:cstheme="minorHAnsi" w:hint="eastAsia"/>
            <w:lang w:eastAsia="zh-CN"/>
          </w:rPr>
          <w:t>/</w:t>
        </w:r>
        <w:r w:rsidR="002A655B" w:rsidRPr="002A655B">
          <w:rPr>
            <w:rFonts w:cstheme="minorHAnsi" w:hint="eastAsia"/>
            <w:lang w:eastAsia="zh-CN"/>
          </w:rPr>
          <w:t>信息通信技术设施、服务和应用，其中包括应用研究</w:t>
        </w:r>
      </w:ins>
      <w:ins w:id="20" w:author="Jin, Yue" w:date="2017-09-25T09:37:00Z">
        <w:r w:rsidR="006411AC">
          <w:rPr>
            <w:rFonts w:cstheme="minorHAnsi" w:hint="eastAsia"/>
            <w:lang w:eastAsia="zh-CN"/>
          </w:rPr>
          <w:t>、</w:t>
        </w:r>
      </w:ins>
      <w:ins w:id="21" w:author="Wang, Yujia" w:date="2017-09-20T11:55:00Z">
        <w:r w:rsidR="002A655B" w:rsidRPr="002A655B">
          <w:rPr>
            <w:rFonts w:cstheme="minorHAnsi" w:hint="eastAsia"/>
            <w:lang w:eastAsia="zh-CN"/>
          </w:rPr>
          <w:t>根据相互约定的条件进行技术转让</w:t>
        </w:r>
      </w:ins>
      <w:bookmarkEnd w:id="14"/>
      <w:ins w:id="22" w:author="Jin, Yue" w:date="2017-09-25T09:37:00Z">
        <w:r w:rsidR="006411AC">
          <w:rPr>
            <w:rFonts w:cstheme="minorHAnsi" w:hint="eastAsia"/>
            <w:lang w:eastAsia="zh-CN"/>
          </w:rPr>
          <w:t>和</w:t>
        </w:r>
      </w:ins>
      <w:ins w:id="23" w:author="Wang, Yujia" w:date="2017-09-20T11:55:00Z">
        <w:r w:rsidR="006411AC" w:rsidRPr="002A655B">
          <w:rPr>
            <w:rFonts w:cstheme="minorHAnsi" w:hint="eastAsia"/>
            <w:lang w:eastAsia="zh-CN"/>
          </w:rPr>
          <w:t>电子会议、</w:t>
        </w:r>
      </w:ins>
      <w:del w:id="24" w:author="Wang, Yujia" w:date="2017-09-20T11:45:00Z">
        <w:r w:rsidRPr="004F0D73" w:rsidDel="00332CB2">
          <w:rPr>
            <w:rFonts w:cstheme="minorHAnsi"/>
            <w:lang w:eastAsia="zh-CN"/>
          </w:rPr>
          <w:delText>世界电信发展大会第</w:delText>
        </w:r>
        <w:r w:rsidRPr="004F0D73" w:rsidDel="00332CB2">
          <w:rPr>
            <w:rFonts w:cstheme="minorHAnsi"/>
            <w:lang w:eastAsia="zh-CN"/>
          </w:rPr>
          <w:delText>15</w:delText>
        </w:r>
        <w:r w:rsidRPr="004F0D73" w:rsidDel="00332CB2">
          <w:rPr>
            <w:rFonts w:cstheme="minorHAnsi"/>
            <w:lang w:eastAsia="zh-CN"/>
          </w:rPr>
          <w:delText>号决议（</w:delText>
        </w:r>
        <w:r w:rsidRPr="004F0D73" w:rsidDel="00332CB2">
          <w:rPr>
            <w:rFonts w:cstheme="minorHAnsi"/>
            <w:lang w:eastAsia="zh-CN"/>
          </w:rPr>
          <w:delText>2006</w:delText>
        </w:r>
        <w:r w:rsidRPr="004F0D73" w:rsidDel="00332CB2">
          <w:rPr>
            <w:rFonts w:cstheme="minorHAnsi"/>
            <w:lang w:eastAsia="zh-CN"/>
          </w:rPr>
          <w:delText>年，多哈，修订版）</w:delText>
        </w:r>
      </w:del>
      <w:r w:rsidR="002A655B">
        <w:rPr>
          <w:rFonts w:cstheme="minorHAnsi" w:hint="eastAsia"/>
          <w:lang w:eastAsia="zh-CN"/>
        </w:rPr>
        <w:t>；</w:t>
      </w:r>
    </w:p>
    <w:p w:rsidR="00B05328" w:rsidRPr="004F0D73" w:rsidRDefault="002C1485" w:rsidP="00B05328">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《突尼斯承诺》认识到为普天下所有国家和所有人，推广普遍、非歧视性、公平和价格可承受的信息通信技术（</w:t>
      </w:r>
      <w:r w:rsidRPr="004F0D73">
        <w:rPr>
          <w:rFonts w:cstheme="minorHAnsi"/>
          <w:lang w:eastAsia="zh-CN"/>
        </w:rPr>
        <w:t>ICT</w:t>
      </w:r>
      <w:r w:rsidRPr="004F0D73">
        <w:rPr>
          <w:rFonts w:cstheme="minorHAnsi"/>
          <w:lang w:eastAsia="zh-CN"/>
        </w:rPr>
        <w:t>）的原则，（见第</w:t>
      </w:r>
      <w:r w:rsidRPr="004F0D73">
        <w:rPr>
          <w:rFonts w:cstheme="minorHAnsi"/>
          <w:lang w:eastAsia="zh-CN"/>
        </w:rPr>
        <w:t>15</w:t>
      </w:r>
      <w:r w:rsidRPr="004F0D73">
        <w:rPr>
          <w:rFonts w:cstheme="minorHAnsi"/>
          <w:lang w:eastAsia="zh-CN"/>
        </w:rPr>
        <w:t>、</w:t>
      </w:r>
      <w:r w:rsidRPr="004F0D73">
        <w:rPr>
          <w:rFonts w:cstheme="minorHAnsi"/>
          <w:lang w:eastAsia="zh-CN"/>
        </w:rPr>
        <w:t>18</w:t>
      </w:r>
      <w:r w:rsidRPr="004F0D73">
        <w:rPr>
          <w:rFonts w:cstheme="minorHAnsi"/>
          <w:lang w:eastAsia="zh-CN"/>
        </w:rPr>
        <w:t>和</w:t>
      </w:r>
      <w:r w:rsidRPr="004F0D73">
        <w:rPr>
          <w:rFonts w:cstheme="minorHAnsi"/>
          <w:lang w:eastAsia="zh-CN"/>
        </w:rPr>
        <w:t>19</w:t>
      </w:r>
      <w:r w:rsidRPr="004F0D73">
        <w:rPr>
          <w:rFonts w:cstheme="minorHAnsi"/>
          <w:lang w:eastAsia="zh-CN"/>
        </w:rPr>
        <w:t>段）；</w:t>
      </w:r>
    </w:p>
    <w:p w:rsidR="00B05328" w:rsidRPr="004F0D73" w:rsidRDefault="002C1485" w:rsidP="00215F42">
      <w:pPr>
        <w:rPr>
          <w:rFonts w:cstheme="minorHAnsi"/>
          <w:lang w:eastAsia="zh-CN"/>
        </w:rPr>
      </w:pPr>
      <w:r w:rsidRPr="004F0D73">
        <w:rPr>
          <w:rFonts w:cstheme="minorHAnsi"/>
          <w:i/>
          <w:iCs/>
          <w:lang w:eastAsia="zh-CN"/>
        </w:rPr>
        <w:t>c)</w:t>
      </w:r>
      <w:r w:rsidRPr="004F0D73">
        <w:rPr>
          <w:rFonts w:cstheme="minorHAnsi"/>
          <w:lang w:eastAsia="zh-CN"/>
        </w:rPr>
        <w:tab/>
      </w:r>
      <w:ins w:id="25" w:author="Wang, Yujia" w:date="2017-09-20T11:46:00Z">
        <w:r w:rsidR="00332CB2">
          <w:rPr>
            <w:color w:val="000000"/>
            <w:lang w:eastAsia="zh-CN"/>
          </w:rPr>
          <w:t>WSIS+10</w:t>
        </w:r>
      </w:ins>
      <w:ins w:id="26" w:author="Jin, Yue" w:date="2017-09-25T09:00:00Z">
        <w:r w:rsidR="00E7151A">
          <w:rPr>
            <w:rFonts w:hint="eastAsia"/>
            <w:color w:val="000000"/>
            <w:lang w:eastAsia="zh-CN"/>
          </w:rPr>
          <w:t>高层</w:t>
        </w:r>
        <w:r w:rsidR="00E7151A">
          <w:rPr>
            <w:color w:val="000000"/>
            <w:lang w:eastAsia="zh-CN"/>
          </w:rPr>
          <w:t>活动</w:t>
        </w:r>
        <w:r w:rsidR="00E7151A">
          <w:rPr>
            <w:rFonts w:hint="eastAsia"/>
            <w:color w:val="000000"/>
            <w:lang w:eastAsia="zh-CN"/>
          </w:rPr>
          <w:t>的</w:t>
        </w:r>
        <w:r w:rsidR="00E7151A">
          <w:rPr>
            <w:color w:val="000000"/>
            <w:lang w:eastAsia="zh-CN"/>
          </w:rPr>
          <w:t>成果（</w:t>
        </w:r>
        <w:r w:rsidR="00E7151A">
          <w:rPr>
            <w:rFonts w:hint="eastAsia"/>
            <w:color w:val="000000"/>
            <w:lang w:eastAsia="zh-CN"/>
          </w:rPr>
          <w:t>2014</w:t>
        </w:r>
        <w:r w:rsidR="00E7151A">
          <w:rPr>
            <w:rFonts w:hint="eastAsia"/>
            <w:color w:val="000000"/>
            <w:lang w:eastAsia="zh-CN"/>
          </w:rPr>
          <w:t>年</w:t>
        </w:r>
        <w:r w:rsidR="00E7151A">
          <w:rPr>
            <w:color w:val="000000"/>
            <w:lang w:eastAsia="zh-CN"/>
          </w:rPr>
          <w:t>，日内瓦）</w:t>
        </w:r>
        <w:r w:rsidR="00E7151A">
          <w:rPr>
            <w:rFonts w:hint="eastAsia"/>
            <w:color w:val="000000"/>
            <w:lang w:eastAsia="zh-CN"/>
          </w:rPr>
          <w:t>，</w:t>
        </w:r>
        <w:r w:rsidR="00E7151A">
          <w:rPr>
            <w:color w:val="000000"/>
            <w:lang w:eastAsia="zh-CN"/>
          </w:rPr>
          <w:t>尤其是有关知识传播和技术转让</w:t>
        </w:r>
      </w:ins>
      <w:ins w:id="27" w:author="Jin, Yue" w:date="2017-09-25T09:01:00Z">
        <w:r w:rsidR="00E7151A">
          <w:rPr>
            <w:color w:val="000000"/>
            <w:lang w:eastAsia="zh-CN"/>
          </w:rPr>
          <w:t>的内容</w:t>
        </w:r>
      </w:ins>
      <w:del w:id="28" w:author="Wang, Yujia" w:date="2017-09-20T11:46:00Z">
        <w:r w:rsidRPr="004F0D73" w:rsidDel="00332CB2">
          <w:rPr>
            <w:rFonts w:cstheme="minorHAnsi"/>
            <w:lang w:eastAsia="zh-CN"/>
          </w:rPr>
          <w:delText>全权代表大会有关不受歧视地使用现代电信</w:delText>
        </w:r>
        <w:r w:rsidRPr="004F0D73" w:rsidDel="00332CB2">
          <w:rPr>
            <w:rFonts w:cstheme="minorHAnsi"/>
            <w:lang w:eastAsia="zh-CN"/>
          </w:rPr>
          <w:delText>/ICT</w:delText>
        </w:r>
        <w:r w:rsidRPr="004F0D73" w:rsidDel="00332CB2">
          <w:rPr>
            <w:rFonts w:cstheme="minorHAnsi"/>
            <w:lang w:eastAsia="zh-CN"/>
          </w:rPr>
          <w:delText>设施和服务的第</w:delText>
        </w:r>
        <w:r w:rsidRPr="004F0D73" w:rsidDel="00332CB2">
          <w:rPr>
            <w:rFonts w:cstheme="minorHAnsi"/>
            <w:lang w:eastAsia="zh-CN"/>
          </w:rPr>
          <w:delText>64</w:delText>
        </w:r>
        <w:r w:rsidRPr="004F0D73" w:rsidDel="00332CB2">
          <w:rPr>
            <w:rFonts w:cstheme="minorHAnsi"/>
            <w:lang w:eastAsia="zh-CN"/>
          </w:rPr>
          <w:delText>号决议（</w:delText>
        </w:r>
        <w:r w:rsidRPr="004F0D73" w:rsidDel="00332CB2">
          <w:rPr>
            <w:rFonts w:cstheme="minorHAnsi"/>
            <w:lang w:eastAsia="zh-CN"/>
          </w:rPr>
          <w:delText>2006</w:delText>
        </w:r>
        <w:r w:rsidRPr="004F0D73" w:rsidDel="00332CB2">
          <w:rPr>
            <w:rFonts w:cstheme="minorHAnsi"/>
            <w:lang w:eastAsia="zh-CN"/>
          </w:rPr>
          <w:delText>年，安塔利亚，修订版）</w:delText>
        </w:r>
      </w:del>
      <w:r w:rsidRPr="004F0D73">
        <w:rPr>
          <w:rFonts w:cstheme="minorHAnsi"/>
          <w:lang w:eastAsia="zh-CN"/>
        </w:rPr>
        <w:t>，</w:t>
      </w:r>
    </w:p>
    <w:p w:rsidR="00B05328" w:rsidRPr="004F0D73" w:rsidRDefault="002C1485" w:rsidP="00B05328">
      <w:pPr>
        <w:pStyle w:val="Call"/>
        <w:rPr>
          <w:rFonts w:cstheme="minorHAnsi"/>
          <w:lang w:eastAsia="zh-CN"/>
        </w:rPr>
      </w:pPr>
      <w:r w:rsidRPr="004F0D73">
        <w:rPr>
          <w:rFonts w:cstheme="minorHAnsi"/>
          <w:lang w:eastAsia="zh-CN"/>
        </w:rPr>
        <w:t>认识到</w:t>
      </w:r>
    </w:p>
    <w:p w:rsidR="00B05328" w:rsidRPr="004F0D73" w:rsidRDefault="002C1485" w:rsidP="00B0532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许多国家可以从各种技术转让中受益；</w:t>
      </w:r>
    </w:p>
    <w:p w:rsidR="0018065C" w:rsidRPr="005E362A" w:rsidRDefault="0018065C" w:rsidP="00126466">
      <w:pPr>
        <w:rPr>
          <w:ins w:id="29" w:author="baba" w:date="2017-09-11T10:54:00Z"/>
          <w:lang w:eastAsia="zh-CN"/>
        </w:rPr>
      </w:pPr>
      <w:ins w:id="30" w:author="baba" w:date="2017-09-11T10:54:00Z">
        <w:r>
          <w:rPr>
            <w:i/>
            <w:iCs/>
            <w:lang w:eastAsia="zh-CN"/>
          </w:rPr>
          <w:t>b)</w:t>
        </w:r>
        <w:r>
          <w:rPr>
            <w:lang w:eastAsia="zh-CN"/>
          </w:rPr>
          <w:tab/>
        </w:r>
      </w:ins>
      <w:ins w:id="31" w:author="Wang, Yujia" w:date="2017-09-20T11:58:00Z">
        <w:r w:rsidR="002C1485" w:rsidRPr="004F0D73">
          <w:rPr>
            <w:rFonts w:cstheme="minorHAnsi"/>
            <w:lang w:eastAsia="zh-CN"/>
          </w:rPr>
          <w:t>除非参与国际电联活动的所有国家均能毫无例外地享受新电信</w:t>
        </w:r>
        <w:r w:rsidR="002C1485" w:rsidRPr="004F0D73">
          <w:rPr>
            <w:rFonts w:cstheme="minorHAnsi"/>
            <w:lang w:eastAsia="zh-CN"/>
          </w:rPr>
          <w:t>/ICT</w:t>
        </w:r>
        <w:r w:rsidR="002C1485" w:rsidRPr="004F0D73">
          <w:rPr>
            <w:rFonts w:cstheme="minorHAnsi"/>
            <w:lang w:eastAsia="zh-CN"/>
          </w:rPr>
          <w:t>技术和现代电信设施、服务和</w:t>
        </w:r>
      </w:ins>
      <w:ins w:id="32" w:author="Jin, Yue" w:date="2017-09-25T09:40:00Z">
        <w:r w:rsidR="006411AC">
          <w:rPr>
            <w:rFonts w:cstheme="minorHAnsi" w:hint="eastAsia"/>
            <w:lang w:eastAsia="zh-CN"/>
          </w:rPr>
          <w:t>相关</w:t>
        </w:r>
      </w:ins>
      <w:ins w:id="33" w:author="Wang, Yujia" w:date="2017-09-20T11:58:00Z">
        <w:r w:rsidR="002C1485" w:rsidRPr="004F0D73">
          <w:rPr>
            <w:rFonts w:cstheme="minorHAnsi"/>
            <w:lang w:eastAsia="zh-CN"/>
          </w:rPr>
          <w:t>应用的非歧视性接入，</w:t>
        </w:r>
      </w:ins>
      <w:ins w:id="34" w:author="Jin, Yue" w:date="2017-09-25T09:41:00Z">
        <w:r w:rsidR="006411AC">
          <w:rPr>
            <w:rFonts w:cstheme="minorHAnsi" w:hint="eastAsia"/>
            <w:lang w:eastAsia="zh-CN"/>
          </w:rPr>
          <w:t>包括</w:t>
        </w:r>
        <w:r w:rsidR="006411AC">
          <w:rPr>
            <w:rFonts w:cstheme="minorHAnsi"/>
            <w:lang w:eastAsia="zh-CN"/>
          </w:rPr>
          <w:t>应用研究和</w:t>
        </w:r>
      </w:ins>
      <w:ins w:id="35" w:author="Jin, Yue" w:date="2017-09-25T09:53:00Z">
        <w:r w:rsidR="00126466">
          <w:rPr>
            <w:rFonts w:cstheme="minorHAnsi" w:hint="eastAsia"/>
            <w:lang w:eastAsia="zh-CN"/>
          </w:rPr>
          <w:t>根据</w:t>
        </w:r>
      </w:ins>
      <w:ins w:id="36" w:author="Jin, Yue" w:date="2017-09-25T09:41:00Z">
        <w:r w:rsidR="006411AC">
          <w:rPr>
            <w:rFonts w:cstheme="minorHAnsi"/>
            <w:lang w:eastAsia="zh-CN"/>
          </w:rPr>
          <w:t>相互约定的条件进行的技术转让，</w:t>
        </w:r>
      </w:ins>
      <w:ins w:id="37" w:author="Wang, Yujia" w:date="2017-09-20T11:58:00Z">
        <w:r w:rsidR="002C1485" w:rsidRPr="004F0D73">
          <w:rPr>
            <w:rFonts w:cstheme="minorHAnsi"/>
            <w:lang w:eastAsia="zh-CN"/>
          </w:rPr>
          <w:t>同时不歧视各国法规和其它国际组织权限范围内的国际承诺，不然电信</w:t>
        </w:r>
        <w:r w:rsidR="002C1485" w:rsidRPr="004F0D73">
          <w:rPr>
            <w:rFonts w:cstheme="minorHAnsi"/>
            <w:lang w:eastAsia="zh-CN"/>
          </w:rPr>
          <w:t>/ICT</w:t>
        </w:r>
        <w:r w:rsidR="002C1485" w:rsidRPr="004F0D73">
          <w:rPr>
            <w:rFonts w:cstheme="minorHAnsi"/>
            <w:lang w:eastAsia="zh-CN"/>
          </w:rPr>
          <w:t>网络就不可能得到全面协调</w:t>
        </w:r>
        <w:r w:rsidR="002C1485">
          <w:rPr>
            <w:rFonts w:cstheme="minorHAnsi" w:hint="eastAsia"/>
            <w:lang w:eastAsia="zh-CN"/>
          </w:rPr>
          <w:t>；</w:t>
        </w:r>
      </w:ins>
    </w:p>
    <w:p w:rsidR="00B05328" w:rsidRPr="004F0D73" w:rsidRDefault="002C1485" w:rsidP="00B05328">
      <w:pPr>
        <w:rPr>
          <w:rFonts w:cstheme="minorHAnsi"/>
          <w:lang w:eastAsia="zh-CN"/>
        </w:rPr>
      </w:pPr>
      <w:del w:id="38" w:author="Wang, Yujia" w:date="2017-09-20T11:46:00Z">
        <w:r w:rsidRPr="004F0D73" w:rsidDel="00332CB2">
          <w:rPr>
            <w:rFonts w:cstheme="minorHAnsi"/>
            <w:i/>
            <w:iCs/>
            <w:lang w:eastAsia="zh-CN"/>
          </w:rPr>
          <w:delText>b</w:delText>
        </w:r>
      </w:del>
      <w:ins w:id="39" w:author="Wang, Yujia" w:date="2017-09-20T11:46:00Z">
        <w:r w:rsidR="00332CB2">
          <w:rPr>
            <w:rFonts w:cstheme="minorHAnsi"/>
            <w:i/>
            <w:iCs/>
            <w:lang w:eastAsia="zh-CN"/>
          </w:rPr>
          <w:t>c</w:t>
        </w:r>
      </w:ins>
      <w:r w:rsidRPr="004F0D73">
        <w:rPr>
          <w:rFonts w:cstheme="minorHAnsi"/>
          <w:i/>
          <w:iCs/>
          <w:lang w:eastAsia="zh-CN"/>
        </w:rPr>
        <w:t>)</w:t>
      </w:r>
      <w:r w:rsidRPr="004F0D73">
        <w:rPr>
          <w:rFonts w:cstheme="minorHAnsi"/>
          <w:lang w:eastAsia="zh-CN"/>
        </w:rPr>
        <w:tab/>
      </w:r>
      <w:r w:rsidRPr="004F0D73">
        <w:rPr>
          <w:rFonts w:cstheme="minorHAnsi"/>
          <w:lang w:eastAsia="zh-CN"/>
        </w:rPr>
        <w:t>合资可以成为一种有效的技术转让方式；</w:t>
      </w:r>
    </w:p>
    <w:p w:rsidR="00B05328" w:rsidRPr="004F0D73" w:rsidRDefault="002C1485" w:rsidP="00B05328">
      <w:pPr>
        <w:rPr>
          <w:rFonts w:cstheme="minorHAnsi"/>
          <w:lang w:eastAsia="zh-CN"/>
        </w:rPr>
      </w:pPr>
      <w:del w:id="40" w:author="Wang, Yujia" w:date="2017-09-20T11:46:00Z">
        <w:r w:rsidRPr="004F0D73" w:rsidDel="00332CB2">
          <w:rPr>
            <w:rFonts w:cstheme="minorHAnsi"/>
            <w:i/>
            <w:iCs/>
            <w:lang w:eastAsia="zh-CN"/>
          </w:rPr>
          <w:delText>c</w:delText>
        </w:r>
      </w:del>
      <w:ins w:id="41" w:author="Wang, Yujia" w:date="2017-09-20T11:46:00Z">
        <w:r w:rsidR="00332CB2">
          <w:rPr>
            <w:rFonts w:cstheme="minorHAnsi"/>
            <w:i/>
            <w:iCs/>
            <w:lang w:eastAsia="zh-CN"/>
          </w:rPr>
          <w:t>d</w:t>
        </w:r>
      </w:ins>
      <w:r w:rsidRPr="004F0D73">
        <w:rPr>
          <w:rFonts w:cstheme="minorHAnsi"/>
          <w:i/>
          <w:iCs/>
          <w:lang w:eastAsia="zh-CN"/>
        </w:rPr>
        <w:t>)</w:t>
      </w:r>
      <w:r w:rsidRPr="004F0D73">
        <w:rPr>
          <w:rFonts w:cstheme="minorHAnsi"/>
          <w:lang w:eastAsia="zh-CN"/>
        </w:rPr>
        <w:tab/>
      </w:r>
      <w:r w:rsidRPr="004F0D73">
        <w:rPr>
          <w:rFonts w:cstheme="minorHAnsi"/>
          <w:lang w:eastAsia="zh-CN"/>
        </w:rPr>
        <w:t>各国和国际及区域组织举办的研讨会和培训项目推动了技术转让，并进而推动了区域</w:t>
      </w:r>
      <w:r w:rsidRPr="004F0D73">
        <w:rPr>
          <w:rFonts w:cstheme="minorHAnsi"/>
          <w:lang w:eastAsia="zh-CN"/>
        </w:rPr>
        <w:t>ICT</w:t>
      </w:r>
      <w:r w:rsidRPr="004F0D73">
        <w:rPr>
          <w:rFonts w:cstheme="minorHAnsi"/>
          <w:lang w:eastAsia="zh-CN"/>
        </w:rPr>
        <w:t>网络的发展；</w:t>
      </w:r>
    </w:p>
    <w:p w:rsidR="00B05328" w:rsidRPr="004F0D73" w:rsidRDefault="002C1485" w:rsidP="00B05328">
      <w:pPr>
        <w:rPr>
          <w:rFonts w:cstheme="minorHAnsi"/>
          <w:lang w:eastAsia="zh-CN"/>
        </w:rPr>
      </w:pPr>
      <w:del w:id="42" w:author="Wang, Yujia" w:date="2017-09-20T11:46:00Z">
        <w:r w:rsidRPr="004F0D73" w:rsidDel="00332CB2">
          <w:rPr>
            <w:rFonts w:cstheme="minorHAnsi"/>
            <w:i/>
            <w:iCs/>
            <w:lang w:eastAsia="zh-CN"/>
          </w:rPr>
          <w:delText>d</w:delText>
        </w:r>
      </w:del>
      <w:ins w:id="43" w:author="Wang, Yujia" w:date="2017-09-20T11:46:00Z">
        <w:r w:rsidR="00332CB2">
          <w:rPr>
            <w:rFonts w:cstheme="minorHAnsi"/>
            <w:i/>
            <w:iCs/>
            <w:lang w:eastAsia="zh-CN"/>
          </w:rPr>
          <w:t>e</w:t>
        </w:r>
      </w:ins>
      <w:r w:rsidRPr="004F0D73">
        <w:rPr>
          <w:rFonts w:cstheme="minorHAnsi"/>
          <w:i/>
          <w:iCs/>
          <w:lang w:eastAsia="zh-CN"/>
        </w:rPr>
        <w:t>)</w:t>
      </w:r>
      <w:r w:rsidRPr="004F0D73">
        <w:rPr>
          <w:rFonts w:cstheme="minorHAnsi"/>
          <w:lang w:eastAsia="zh-CN"/>
        </w:rPr>
        <w:tab/>
        <w:t>ICT</w:t>
      </w:r>
      <w:r w:rsidRPr="004F0D73">
        <w:rPr>
          <w:rFonts w:cstheme="minorHAnsi"/>
          <w:lang w:eastAsia="zh-CN"/>
        </w:rPr>
        <w:t>设备和业务提供者已成为确保技术流向发展中国家和向市场经济过渡的国家的重要伙伴，而且他们愿意自由地签订此类协议；</w:t>
      </w:r>
    </w:p>
    <w:p w:rsidR="00B05328" w:rsidRPr="00E142A1" w:rsidRDefault="002C1485" w:rsidP="00E142A1">
      <w:pPr>
        <w:rPr>
          <w:rFonts w:cstheme="minorHAnsi"/>
          <w:lang w:eastAsia="zh-CN"/>
        </w:rPr>
      </w:pPr>
      <w:del w:id="44" w:author="Wang, Yujia" w:date="2017-09-20T11:46:00Z">
        <w:r w:rsidRPr="004F0D73" w:rsidDel="00332CB2">
          <w:rPr>
            <w:rFonts w:cstheme="minorHAnsi"/>
            <w:i/>
            <w:iCs/>
            <w:lang w:eastAsia="zh-CN"/>
          </w:rPr>
          <w:delText>e</w:delText>
        </w:r>
      </w:del>
      <w:ins w:id="45" w:author="Wang, Yujia" w:date="2017-09-20T11:46:00Z">
        <w:r w:rsidR="00332CB2">
          <w:rPr>
            <w:rFonts w:cstheme="minorHAnsi"/>
            <w:i/>
            <w:iCs/>
            <w:lang w:eastAsia="zh-CN"/>
          </w:rPr>
          <w:t>f</w:t>
        </w:r>
      </w:ins>
      <w:r w:rsidRPr="004F0D73">
        <w:rPr>
          <w:rFonts w:cstheme="minorHAnsi"/>
          <w:i/>
          <w:iCs/>
          <w:lang w:eastAsia="zh-CN"/>
        </w:rPr>
        <w:t>)</w:t>
      </w:r>
      <w:r w:rsidRPr="004F0D73">
        <w:rPr>
          <w:rFonts w:cstheme="minorHAnsi"/>
          <w:lang w:eastAsia="zh-CN"/>
        </w:rPr>
        <w:tab/>
      </w:r>
      <w:r w:rsidRPr="004F0D73">
        <w:rPr>
          <w:rFonts w:cstheme="minorHAnsi"/>
          <w:lang w:eastAsia="zh-CN"/>
        </w:rPr>
        <w:t>应用研究在发展中国家前景光明；</w:t>
      </w:r>
    </w:p>
    <w:p w:rsidR="00B05328" w:rsidRPr="004F0D73" w:rsidRDefault="002C1485" w:rsidP="00B05328">
      <w:pPr>
        <w:rPr>
          <w:rFonts w:cstheme="minorHAnsi"/>
          <w:lang w:eastAsia="zh-CN"/>
        </w:rPr>
      </w:pPr>
      <w:del w:id="46" w:author="Wang, Yujia" w:date="2017-09-20T11:46:00Z">
        <w:r w:rsidRPr="004F0D73" w:rsidDel="00332CB2">
          <w:rPr>
            <w:rFonts w:cstheme="minorHAnsi"/>
            <w:i/>
            <w:iCs/>
            <w:lang w:eastAsia="zh-CN"/>
          </w:rPr>
          <w:delText>f</w:delText>
        </w:r>
      </w:del>
      <w:ins w:id="47" w:author="Wang, Yujia" w:date="2017-09-20T11:46:00Z">
        <w:r w:rsidR="00332CB2">
          <w:rPr>
            <w:rFonts w:cstheme="minorHAnsi"/>
            <w:i/>
            <w:iCs/>
            <w:lang w:eastAsia="zh-CN"/>
          </w:rPr>
          <w:t>g</w:t>
        </w:r>
      </w:ins>
      <w:r w:rsidRPr="004F0D73">
        <w:rPr>
          <w:rFonts w:cstheme="minorHAnsi"/>
          <w:i/>
          <w:iCs/>
          <w:lang w:eastAsia="zh-CN"/>
        </w:rPr>
        <w:t>)</w:t>
      </w:r>
      <w:r w:rsidRPr="004F0D73">
        <w:rPr>
          <w:rFonts w:cstheme="minorHAnsi"/>
          <w:lang w:eastAsia="zh-CN"/>
        </w:rPr>
        <w:tab/>
      </w:r>
      <w:r w:rsidRPr="004F0D73">
        <w:rPr>
          <w:rFonts w:cstheme="minorHAnsi"/>
          <w:lang w:eastAsia="zh-CN"/>
        </w:rPr>
        <w:t>大量来自发展中国家的工程师推动了发达国家的应用研究；</w:t>
      </w:r>
    </w:p>
    <w:p w:rsidR="00B05328" w:rsidRPr="004F0D73" w:rsidRDefault="002C1485" w:rsidP="00B05328">
      <w:pPr>
        <w:rPr>
          <w:rFonts w:cstheme="minorHAnsi"/>
          <w:lang w:eastAsia="zh-CN"/>
        </w:rPr>
      </w:pPr>
      <w:del w:id="48" w:author="Wang, Yujia" w:date="2017-09-20T11:46:00Z">
        <w:r w:rsidRPr="004F0D73" w:rsidDel="00332CB2">
          <w:rPr>
            <w:rFonts w:cstheme="minorHAnsi"/>
            <w:i/>
            <w:iCs/>
            <w:lang w:eastAsia="zh-CN"/>
          </w:rPr>
          <w:delText>g</w:delText>
        </w:r>
      </w:del>
      <w:ins w:id="49" w:author="Wang, Yujia" w:date="2017-09-20T11:46:00Z">
        <w:r w:rsidR="00332CB2">
          <w:rPr>
            <w:rFonts w:cstheme="minorHAnsi"/>
            <w:i/>
            <w:iCs/>
            <w:lang w:eastAsia="zh-CN"/>
          </w:rPr>
          <w:t>h</w:t>
        </w:r>
      </w:ins>
      <w:r w:rsidRPr="004F0D73">
        <w:rPr>
          <w:rFonts w:cstheme="minorHAnsi"/>
          <w:i/>
          <w:iCs/>
          <w:lang w:eastAsia="zh-CN"/>
        </w:rPr>
        <w:t>)</w:t>
      </w:r>
      <w:r w:rsidRPr="004F0D73">
        <w:rPr>
          <w:rFonts w:cstheme="minorHAnsi"/>
          <w:lang w:eastAsia="zh-CN"/>
        </w:rPr>
        <w:tab/>
      </w:r>
      <w:r w:rsidRPr="004F0D73">
        <w:rPr>
          <w:rFonts w:cstheme="minorHAnsi"/>
          <w:lang w:eastAsia="zh-CN"/>
        </w:rPr>
        <w:t>相对于发展中国家和向市场经济过渡的国家而言，发达国家的研究机构拥有重要的人力和物质资源；</w:t>
      </w:r>
    </w:p>
    <w:p w:rsidR="00B05328" w:rsidRPr="004F0D73" w:rsidRDefault="002C1485" w:rsidP="00B05328">
      <w:pPr>
        <w:rPr>
          <w:rFonts w:cstheme="minorHAnsi"/>
          <w:lang w:eastAsia="zh-CN"/>
        </w:rPr>
      </w:pPr>
      <w:del w:id="50" w:author="Wang, Yujia" w:date="2017-09-20T11:46:00Z">
        <w:r w:rsidRPr="004F0D73" w:rsidDel="00332CB2">
          <w:rPr>
            <w:rFonts w:cstheme="minorHAnsi"/>
            <w:i/>
            <w:iCs/>
            <w:lang w:eastAsia="zh-CN"/>
          </w:rPr>
          <w:delText>h</w:delText>
        </w:r>
      </w:del>
      <w:proofErr w:type="spellStart"/>
      <w:ins w:id="51" w:author="Wang, Yujia" w:date="2017-09-20T11:46:00Z">
        <w:r w:rsidR="00332CB2">
          <w:rPr>
            <w:rFonts w:cstheme="minorHAnsi"/>
            <w:i/>
            <w:iCs/>
            <w:lang w:eastAsia="zh-CN"/>
          </w:rPr>
          <w:t>i</w:t>
        </w:r>
      </w:ins>
      <w:proofErr w:type="spellEnd"/>
      <w:r w:rsidRPr="004F0D73">
        <w:rPr>
          <w:rFonts w:cstheme="minorHAnsi"/>
          <w:i/>
          <w:iCs/>
          <w:lang w:eastAsia="zh-CN"/>
        </w:rPr>
        <w:t>)</w:t>
      </w:r>
      <w:r w:rsidRPr="004F0D73">
        <w:rPr>
          <w:rFonts w:cstheme="minorHAnsi"/>
          <w:lang w:eastAsia="zh-CN"/>
        </w:rPr>
        <w:tab/>
      </w:r>
      <w:r w:rsidRPr="004F0D73">
        <w:rPr>
          <w:rFonts w:cstheme="minorHAnsi"/>
          <w:lang w:eastAsia="zh-CN"/>
        </w:rPr>
        <w:t>应用研究中心和实验室之间的伙伴关系和合作关系有利于技术转让，</w:t>
      </w:r>
    </w:p>
    <w:p w:rsidR="00B05328" w:rsidRPr="004F0D73" w:rsidRDefault="002C1485" w:rsidP="00B05328">
      <w:pPr>
        <w:pStyle w:val="Call"/>
        <w:rPr>
          <w:rFonts w:cstheme="minorHAnsi"/>
          <w:lang w:eastAsia="zh-CN"/>
        </w:rPr>
      </w:pPr>
      <w:r w:rsidRPr="004F0D73">
        <w:rPr>
          <w:rFonts w:cstheme="minorHAnsi"/>
          <w:lang w:eastAsia="zh-CN"/>
        </w:rPr>
        <w:t>做出决议</w:t>
      </w:r>
    </w:p>
    <w:p w:rsidR="0018065C" w:rsidRPr="002D6D6E" w:rsidRDefault="002C1485" w:rsidP="002A655B">
      <w:pPr>
        <w:rPr>
          <w:ins w:id="52" w:author="baba" w:date="2017-09-11T10:58:00Z"/>
          <w:rFonts w:ascii="Calibri" w:hAnsi="Calibri"/>
          <w:b/>
          <w:color w:val="800000"/>
          <w:sz w:val="22"/>
          <w:lang w:eastAsia="zh-CN"/>
        </w:rPr>
      </w:pPr>
      <w:r w:rsidRPr="004F0D73">
        <w:rPr>
          <w:rFonts w:cstheme="minorHAnsi"/>
          <w:lang w:eastAsia="zh-CN"/>
        </w:rPr>
        <w:t>1</w:t>
      </w:r>
      <w:ins w:id="53" w:author="baba" w:date="2017-09-11T10:58:00Z">
        <w:r w:rsidR="0018065C" w:rsidRPr="00F85143">
          <w:rPr>
            <w:lang w:eastAsia="zh-CN"/>
          </w:rPr>
          <w:tab/>
        </w:r>
      </w:ins>
      <w:ins w:id="54" w:author="Wang, Yujia" w:date="2017-09-20T11:56:00Z">
        <w:r w:rsidR="002A655B" w:rsidRPr="004A4EB5">
          <w:rPr>
            <w:rFonts w:hint="eastAsia"/>
            <w:lang w:eastAsia="zh-CN"/>
          </w:rPr>
          <w:t>继续</w:t>
        </w:r>
        <w:r w:rsidR="002A655B">
          <w:rPr>
            <w:rFonts w:hint="eastAsia"/>
            <w:lang w:eastAsia="zh-CN"/>
          </w:rPr>
          <w:t>在国际电联的职责范围内</w:t>
        </w:r>
        <w:r w:rsidR="002A655B" w:rsidRPr="004A4EB5">
          <w:rPr>
            <w:rFonts w:hint="eastAsia"/>
            <w:lang w:eastAsia="zh-CN"/>
          </w:rPr>
          <w:t>满足需要，</w:t>
        </w:r>
        <w:r w:rsidR="002A655B">
          <w:rPr>
            <w:rFonts w:hint="eastAsia"/>
            <w:lang w:eastAsia="zh-CN"/>
          </w:rPr>
          <w:t>努力</w:t>
        </w:r>
        <w:r w:rsidR="002A655B">
          <w:rPr>
            <w:lang w:eastAsia="zh-CN"/>
          </w:rPr>
          <w:t>确保</w:t>
        </w:r>
        <w:r w:rsidR="002A655B" w:rsidRPr="004A4EB5">
          <w:rPr>
            <w:rFonts w:hint="eastAsia"/>
            <w:lang w:eastAsia="zh-CN"/>
          </w:rPr>
          <w:t>不受歧视地</w:t>
        </w:r>
        <w:r w:rsidR="002A655B">
          <w:rPr>
            <w:rFonts w:hint="eastAsia"/>
            <w:lang w:eastAsia="zh-CN"/>
          </w:rPr>
          <w:t>获取建立</w:t>
        </w:r>
        <w:r w:rsidR="002A655B" w:rsidRPr="004A4EB5">
          <w:rPr>
            <w:rFonts w:hint="eastAsia"/>
            <w:lang w:eastAsia="zh-CN"/>
          </w:rPr>
          <w:t>在</w:t>
        </w:r>
        <w:r w:rsidR="002A655B">
          <w:rPr>
            <w:rFonts w:hint="eastAsia"/>
            <w:lang w:eastAsia="zh-CN"/>
          </w:rPr>
          <w:t>ITU-T</w:t>
        </w:r>
        <w:r w:rsidR="002A655B" w:rsidRPr="004A4EB5">
          <w:rPr>
            <w:rFonts w:hint="eastAsia"/>
            <w:lang w:eastAsia="zh-CN"/>
          </w:rPr>
          <w:t>和</w:t>
        </w:r>
      </w:ins>
      <w:r w:rsidR="0083252B">
        <w:rPr>
          <w:lang w:eastAsia="zh-CN"/>
        </w:rPr>
        <w:br/>
      </w:r>
      <w:ins w:id="55" w:author="Wang, Yujia" w:date="2017-09-20T11:56:00Z">
        <w:r w:rsidR="002A655B">
          <w:rPr>
            <w:rFonts w:hint="eastAsia"/>
            <w:lang w:eastAsia="zh-CN"/>
          </w:rPr>
          <w:t>ITU-R</w:t>
        </w:r>
        <w:r w:rsidR="002A655B" w:rsidRPr="004A4EB5">
          <w:rPr>
            <w:rFonts w:hint="eastAsia"/>
            <w:lang w:eastAsia="zh-CN"/>
          </w:rPr>
          <w:t>建议书基础上的电信和信息技术、设施</w:t>
        </w:r>
        <w:r w:rsidR="002A655B">
          <w:rPr>
            <w:rFonts w:hint="eastAsia"/>
            <w:lang w:eastAsia="zh-CN"/>
          </w:rPr>
          <w:t>、</w:t>
        </w:r>
        <w:r w:rsidR="002A655B" w:rsidRPr="004A4EB5">
          <w:rPr>
            <w:rFonts w:hint="eastAsia"/>
            <w:lang w:eastAsia="zh-CN"/>
          </w:rPr>
          <w:t>服务及相关应用</w:t>
        </w:r>
        <w:r w:rsidR="002A655B">
          <w:rPr>
            <w:rFonts w:hint="eastAsia"/>
            <w:lang w:eastAsia="zh-CN"/>
          </w:rPr>
          <w:t>（</w:t>
        </w:r>
        <w:r w:rsidR="002A655B" w:rsidRPr="004A4EB5">
          <w:rPr>
            <w:rFonts w:hint="eastAsia"/>
            <w:lang w:eastAsia="zh-CN"/>
          </w:rPr>
          <w:t>其中包括应用研究和</w:t>
        </w:r>
        <w:r w:rsidR="002A655B">
          <w:rPr>
            <w:rFonts w:hint="eastAsia"/>
            <w:lang w:val="en-US" w:eastAsia="zh-CN"/>
          </w:rPr>
          <w:t>根据相互约定的条件进行</w:t>
        </w:r>
        <w:r w:rsidR="002A655B" w:rsidRPr="004A4EB5">
          <w:rPr>
            <w:rFonts w:hint="eastAsia"/>
            <w:lang w:eastAsia="zh-CN"/>
          </w:rPr>
          <w:t>技术转让</w:t>
        </w:r>
        <w:r w:rsidR="002A655B">
          <w:rPr>
            <w:rFonts w:hint="eastAsia"/>
            <w:lang w:eastAsia="zh-CN"/>
          </w:rPr>
          <w:t>）</w:t>
        </w:r>
        <w:r w:rsidR="002A655B" w:rsidRPr="004A4EB5">
          <w:rPr>
            <w:rFonts w:hint="eastAsia"/>
            <w:lang w:eastAsia="zh-CN"/>
          </w:rPr>
          <w:t>；</w:t>
        </w:r>
      </w:ins>
    </w:p>
    <w:p w:rsidR="0018065C" w:rsidRDefault="0018065C" w:rsidP="0083252B">
      <w:pPr>
        <w:rPr>
          <w:ins w:id="56" w:author="baba" w:date="2017-09-11T10:58:00Z"/>
          <w:lang w:eastAsia="zh-CN"/>
        </w:rPr>
      </w:pPr>
      <w:ins w:id="57" w:author="baba" w:date="2017-09-11T10:58:00Z">
        <w:r>
          <w:rPr>
            <w:lang w:eastAsia="zh-CN"/>
          </w:rPr>
          <w:lastRenderedPageBreak/>
          <w:t>2</w:t>
        </w:r>
        <w:r>
          <w:rPr>
            <w:lang w:eastAsia="zh-CN"/>
          </w:rPr>
          <w:tab/>
        </w:r>
      </w:ins>
      <w:ins w:id="58" w:author="Jin, Yue" w:date="2017-09-25T09:02:00Z">
        <w:r w:rsidR="00215F42">
          <w:rPr>
            <w:szCs w:val="24"/>
            <w:lang w:eastAsia="zh-CN"/>
          </w:rPr>
          <w:t>鼓励国际电联各成员</w:t>
        </w:r>
      </w:ins>
      <w:ins w:id="59" w:author="Jin, Yue" w:date="2017-09-25T09:43:00Z">
        <w:r w:rsidR="00D91438">
          <w:rPr>
            <w:rFonts w:hint="eastAsia"/>
            <w:szCs w:val="24"/>
            <w:lang w:eastAsia="zh-CN"/>
          </w:rPr>
          <w:t>尽心竭力</w:t>
        </w:r>
        <w:r w:rsidR="00D91438">
          <w:rPr>
            <w:szCs w:val="24"/>
            <w:lang w:eastAsia="zh-CN"/>
          </w:rPr>
          <w:t>地</w:t>
        </w:r>
      </w:ins>
      <w:ins w:id="60" w:author="Jin, Yue" w:date="2017-09-25T09:02:00Z">
        <w:r w:rsidR="00215F42">
          <w:rPr>
            <w:szCs w:val="24"/>
            <w:lang w:eastAsia="zh-CN"/>
          </w:rPr>
          <w:t>在电信</w:t>
        </w:r>
        <w:r w:rsidR="00215F42">
          <w:rPr>
            <w:rFonts w:hint="eastAsia"/>
            <w:szCs w:val="24"/>
            <w:lang w:eastAsia="zh-CN"/>
          </w:rPr>
          <w:t>/ICT</w:t>
        </w:r>
        <w:r w:rsidR="00215F42">
          <w:rPr>
            <w:rFonts w:hint="eastAsia"/>
            <w:szCs w:val="24"/>
            <w:lang w:eastAsia="zh-CN"/>
          </w:rPr>
          <w:t>新</w:t>
        </w:r>
        <w:r w:rsidR="00215F42">
          <w:rPr>
            <w:szCs w:val="24"/>
            <w:lang w:eastAsia="zh-CN"/>
          </w:rPr>
          <w:t>技术、设施、服务和相关应用的标准化和采用</w:t>
        </w:r>
      </w:ins>
      <w:ins w:id="61" w:author="Jin, Yue" w:date="2017-09-25T09:45:00Z">
        <w:r w:rsidR="00D91438">
          <w:rPr>
            <w:rFonts w:hint="eastAsia"/>
            <w:lang w:eastAsia="zh-CN"/>
          </w:rPr>
          <w:t>（</w:t>
        </w:r>
        <w:r w:rsidR="00D91438" w:rsidRPr="004A4EB5">
          <w:rPr>
            <w:rFonts w:hint="eastAsia"/>
            <w:lang w:eastAsia="zh-CN"/>
          </w:rPr>
          <w:t>其中包括应用研究和</w:t>
        </w:r>
        <w:r w:rsidR="00D91438">
          <w:rPr>
            <w:rFonts w:hint="eastAsia"/>
            <w:lang w:val="en-US" w:eastAsia="zh-CN"/>
          </w:rPr>
          <w:t>根据相互约定的条件进行</w:t>
        </w:r>
        <w:r w:rsidR="00D91438" w:rsidRPr="004A4EB5">
          <w:rPr>
            <w:rFonts w:hint="eastAsia"/>
            <w:lang w:eastAsia="zh-CN"/>
          </w:rPr>
          <w:t>技术转让</w:t>
        </w:r>
        <w:r w:rsidR="00D91438" w:rsidRPr="00D91438">
          <w:rPr>
            <w:rFonts w:hint="eastAsia"/>
            <w:color w:val="FF0000"/>
            <w:lang w:eastAsia="zh-CN"/>
          </w:rPr>
          <w:t>）</w:t>
        </w:r>
      </w:ins>
      <w:ins w:id="62" w:author="Jin, Yue" w:date="2017-09-25T09:02:00Z">
        <w:r w:rsidR="00215F42" w:rsidRPr="00D91438">
          <w:rPr>
            <w:rFonts w:hint="eastAsia"/>
            <w:color w:val="FF0000"/>
            <w:szCs w:val="24"/>
            <w:lang w:eastAsia="zh-CN"/>
          </w:rPr>
          <w:t>上</w:t>
        </w:r>
        <w:r w:rsidR="00215F42" w:rsidRPr="00D91438">
          <w:rPr>
            <w:color w:val="FF0000"/>
            <w:szCs w:val="24"/>
            <w:lang w:eastAsia="zh-CN"/>
          </w:rPr>
          <w:t>开</w:t>
        </w:r>
        <w:r w:rsidR="00215F42">
          <w:rPr>
            <w:szCs w:val="24"/>
            <w:lang w:eastAsia="zh-CN"/>
          </w:rPr>
          <w:t>展合作</w:t>
        </w:r>
      </w:ins>
      <w:ins w:id="63" w:author="Wang, Yujia" w:date="2017-09-20T11:56:00Z">
        <w:r w:rsidR="0083252B" w:rsidRPr="004A4EB5">
          <w:rPr>
            <w:rFonts w:hint="eastAsia"/>
            <w:lang w:eastAsia="zh-CN"/>
          </w:rPr>
          <w:t>；</w:t>
        </w:r>
      </w:ins>
    </w:p>
    <w:p w:rsidR="00B05328" w:rsidRPr="004F0D73" w:rsidRDefault="0018065C">
      <w:pPr>
        <w:rPr>
          <w:rFonts w:cstheme="minorHAnsi"/>
          <w:lang w:eastAsia="zh-CN"/>
        </w:rPr>
      </w:pPr>
      <w:ins w:id="64" w:author="baba" w:date="2017-09-11T10:59:00Z">
        <w:r>
          <w:rPr>
            <w:lang w:eastAsia="zh-CN"/>
          </w:rPr>
          <w:t>3</w:t>
        </w:r>
      </w:ins>
      <w:r w:rsidR="002C1485" w:rsidRPr="004F0D73">
        <w:rPr>
          <w:rFonts w:cstheme="minorHAnsi"/>
          <w:lang w:eastAsia="zh-CN"/>
        </w:rPr>
        <w:tab/>
      </w:r>
      <w:r w:rsidR="002C1485" w:rsidRPr="004F0D73">
        <w:rPr>
          <w:rFonts w:cstheme="minorHAnsi"/>
          <w:lang w:eastAsia="zh-CN"/>
        </w:rPr>
        <w:t>在相关方达成协议的基础上，应尽可能地促进有利于发展中国家</w:t>
      </w:r>
      <w:r w:rsidR="002C1485" w:rsidRPr="004F0D73">
        <w:rPr>
          <w:rStyle w:val="FootnoteReference"/>
          <w:rFonts w:cstheme="minorHAnsi"/>
          <w:lang w:eastAsia="zh-CN"/>
        </w:rPr>
        <w:footnoteReference w:customMarkFollows="1" w:id="1"/>
        <w:t>1</w:t>
      </w:r>
      <w:r w:rsidR="002C1485" w:rsidRPr="004F0D73">
        <w:rPr>
          <w:rFonts w:cstheme="minorHAnsi"/>
          <w:lang w:eastAsia="zh-CN"/>
        </w:rPr>
        <w:t>的电信</w:t>
      </w:r>
      <w:r w:rsidR="002C1485" w:rsidRPr="004F0D73">
        <w:rPr>
          <w:rFonts w:cstheme="minorHAnsi"/>
          <w:lang w:eastAsia="zh-CN"/>
        </w:rPr>
        <w:t>/ICT</w:t>
      </w:r>
      <w:r w:rsidR="002C1485" w:rsidRPr="004F0D73">
        <w:rPr>
          <w:rFonts w:cstheme="minorHAnsi"/>
          <w:lang w:eastAsia="zh-CN"/>
        </w:rPr>
        <w:t>领域</w:t>
      </w:r>
      <w:ins w:id="65" w:author="Jin, Yue" w:date="2017-09-25T09:46:00Z">
        <w:r w:rsidR="00D91438">
          <w:rPr>
            <w:rFonts w:cstheme="minorHAnsi" w:hint="eastAsia"/>
            <w:lang w:eastAsia="zh-CN"/>
          </w:rPr>
          <w:t>标准化</w:t>
        </w:r>
        <w:r w:rsidR="00D91438">
          <w:rPr>
            <w:rFonts w:cstheme="minorHAnsi"/>
            <w:lang w:eastAsia="zh-CN"/>
          </w:rPr>
          <w:t>和新</w:t>
        </w:r>
      </w:ins>
      <w:r w:rsidR="002C1485" w:rsidRPr="004F0D73">
        <w:rPr>
          <w:rFonts w:cstheme="minorHAnsi"/>
          <w:lang w:eastAsia="zh-CN"/>
        </w:rPr>
        <w:t>的技术转让，包括传统技术以及</w:t>
      </w:r>
      <w:ins w:id="66" w:author="Jin, Yue" w:date="2017-09-25T09:48:00Z">
        <w:r w:rsidR="00D91438">
          <w:rPr>
            <w:rFonts w:cstheme="minorHAnsi" w:hint="eastAsia"/>
            <w:lang w:eastAsia="zh-CN"/>
          </w:rPr>
          <w:t>符合</w:t>
        </w:r>
        <w:r w:rsidR="00D91438">
          <w:rPr>
            <w:rFonts w:cstheme="minorHAnsi"/>
            <w:lang w:eastAsia="zh-CN"/>
          </w:rPr>
          <w:t>ITU-T</w:t>
        </w:r>
        <w:r w:rsidR="00D91438">
          <w:rPr>
            <w:rFonts w:cstheme="minorHAnsi"/>
            <w:lang w:eastAsia="zh-CN"/>
          </w:rPr>
          <w:t>和</w:t>
        </w:r>
        <w:r w:rsidR="00D91438">
          <w:rPr>
            <w:rFonts w:cstheme="minorHAnsi"/>
            <w:lang w:eastAsia="zh-CN"/>
          </w:rPr>
          <w:t>ITU-R</w:t>
        </w:r>
        <w:r w:rsidR="00D91438">
          <w:rPr>
            <w:rFonts w:cstheme="minorHAnsi" w:hint="eastAsia"/>
            <w:lang w:eastAsia="zh-CN"/>
          </w:rPr>
          <w:t>国际</w:t>
        </w:r>
        <w:r w:rsidR="00D91438">
          <w:rPr>
            <w:rFonts w:cstheme="minorHAnsi"/>
            <w:lang w:eastAsia="zh-CN"/>
          </w:rPr>
          <w:t>标准的</w:t>
        </w:r>
      </w:ins>
      <w:r w:rsidR="002C1485" w:rsidRPr="004F0D73">
        <w:rPr>
          <w:rFonts w:cstheme="minorHAnsi"/>
          <w:lang w:eastAsia="zh-CN"/>
        </w:rPr>
        <w:t>新技术和业务；</w:t>
      </w:r>
    </w:p>
    <w:p w:rsidR="00B05328" w:rsidRPr="004F0D73" w:rsidRDefault="0018065C" w:rsidP="00B05328">
      <w:pPr>
        <w:rPr>
          <w:rFonts w:cstheme="minorHAnsi"/>
          <w:lang w:eastAsia="zh-CN"/>
        </w:rPr>
      </w:pPr>
      <w:del w:id="67" w:author="baba" w:date="2017-09-11T11:00:00Z">
        <w:r w:rsidRPr="002D492B" w:rsidDel="00C77570">
          <w:rPr>
            <w:lang w:eastAsia="zh-CN"/>
          </w:rPr>
          <w:delText>2</w:delText>
        </w:r>
      </w:del>
      <w:ins w:id="68" w:author="baba" w:date="2017-09-11T11:00:00Z">
        <w:r>
          <w:rPr>
            <w:lang w:eastAsia="zh-CN"/>
          </w:rPr>
          <w:t>4</w:t>
        </w:r>
      </w:ins>
      <w:r w:rsidR="002C1485" w:rsidRPr="004F0D73">
        <w:rPr>
          <w:rFonts w:cstheme="minorHAnsi"/>
          <w:lang w:eastAsia="zh-CN"/>
        </w:rPr>
        <w:tab/>
      </w:r>
      <w:r w:rsidR="002C1485" w:rsidRPr="004F0D73">
        <w:rPr>
          <w:rFonts w:cstheme="minorHAnsi"/>
          <w:lang w:eastAsia="zh-CN"/>
        </w:rPr>
        <w:t>发展中国家和发达国家应继续通过专家交流，组织研讨会、专题研讨班和会议以及通过电话会议对电信</w:t>
      </w:r>
      <w:ins w:id="69" w:author="Jin, Yue" w:date="2017-09-25T09:48:00Z">
        <w:r w:rsidR="00D91438">
          <w:rPr>
            <w:rFonts w:cstheme="minorHAnsi" w:hint="eastAsia"/>
            <w:lang w:eastAsia="zh-CN"/>
          </w:rPr>
          <w:t>/ICT</w:t>
        </w:r>
      </w:ins>
      <w:r w:rsidR="002C1485" w:rsidRPr="004F0D73">
        <w:rPr>
          <w:rFonts w:cstheme="minorHAnsi"/>
          <w:lang w:eastAsia="zh-CN"/>
        </w:rPr>
        <w:t>应用研究机构进行组网等方式进行合作；</w:t>
      </w:r>
    </w:p>
    <w:p w:rsidR="00B05328" w:rsidRPr="00E142A1" w:rsidRDefault="0018065C" w:rsidP="00E142A1">
      <w:pPr>
        <w:rPr>
          <w:rFonts w:cstheme="minorHAnsi"/>
          <w:lang w:eastAsia="zh-CN"/>
        </w:rPr>
      </w:pPr>
      <w:del w:id="70" w:author="baba" w:date="2017-09-11T11:01:00Z">
        <w:r w:rsidRPr="002D492B" w:rsidDel="00C77570">
          <w:rPr>
            <w:lang w:eastAsia="zh-CN"/>
          </w:rPr>
          <w:delText>3</w:delText>
        </w:r>
      </w:del>
      <w:ins w:id="71" w:author="baba" w:date="2017-09-11T11:01:00Z">
        <w:r>
          <w:rPr>
            <w:lang w:eastAsia="zh-CN"/>
          </w:rPr>
          <w:t>5</w:t>
        </w:r>
      </w:ins>
      <w:r w:rsidR="002C1485" w:rsidRPr="004F0D73">
        <w:rPr>
          <w:rFonts w:cstheme="minorHAnsi"/>
          <w:lang w:eastAsia="zh-CN"/>
        </w:rPr>
        <w:tab/>
      </w:r>
      <w:r w:rsidR="002C1485" w:rsidRPr="004F0D73">
        <w:rPr>
          <w:rFonts w:cstheme="minorHAnsi"/>
          <w:lang w:eastAsia="zh-CN"/>
        </w:rPr>
        <w:t>受益国应在各自国家系统地和充分地利用技术转让，</w:t>
      </w:r>
    </w:p>
    <w:p w:rsidR="00B05328" w:rsidRPr="004F0D73" w:rsidRDefault="002C1485" w:rsidP="0069701A">
      <w:pPr>
        <w:pStyle w:val="Call"/>
        <w:rPr>
          <w:rFonts w:cstheme="minorHAnsi"/>
          <w:lang w:eastAsia="zh-CN"/>
        </w:rPr>
      </w:pPr>
      <w:r w:rsidRPr="004F0D73">
        <w:rPr>
          <w:rFonts w:cstheme="minorHAnsi"/>
          <w:lang w:eastAsia="zh-CN"/>
        </w:rPr>
        <w:t>责成电信发展局主任</w:t>
      </w:r>
      <w:ins w:id="72" w:author="Jin, Yue" w:date="2017-09-25T09:49:00Z">
        <w:r w:rsidR="00D91438">
          <w:rPr>
            <w:rFonts w:cstheme="minorHAnsi" w:hint="eastAsia"/>
            <w:lang w:eastAsia="zh-CN"/>
          </w:rPr>
          <w:t>,</w:t>
        </w:r>
      </w:ins>
      <w:ins w:id="73" w:author="Jin, Yue" w:date="2017-09-25T09:13:00Z">
        <w:r w:rsidR="00E71256">
          <w:rPr>
            <w:rFonts w:cstheme="minorHAnsi" w:hint="eastAsia"/>
            <w:lang w:eastAsia="zh-CN"/>
          </w:rPr>
          <w:t>与</w:t>
        </w:r>
        <w:r w:rsidR="00E71256">
          <w:rPr>
            <w:rFonts w:cstheme="minorHAnsi"/>
            <w:lang w:eastAsia="zh-CN"/>
          </w:rPr>
          <w:t>无线电</w:t>
        </w:r>
      </w:ins>
      <w:ins w:id="74" w:author="Jin, Yue" w:date="2017-09-25T09:14:00Z">
        <w:r w:rsidR="00E71256">
          <w:rPr>
            <w:rFonts w:cstheme="minorHAnsi"/>
            <w:lang w:eastAsia="zh-CN"/>
          </w:rPr>
          <w:t>通信局主任和电信标准化局</w:t>
        </w:r>
      </w:ins>
      <w:ins w:id="75" w:author="Jin, Yue" w:date="2017-09-25T09:24:00Z">
        <w:r w:rsidR="0069701A">
          <w:rPr>
            <w:rFonts w:cstheme="minorHAnsi" w:hint="eastAsia"/>
            <w:lang w:eastAsia="zh-CN"/>
          </w:rPr>
          <w:t>主任</w:t>
        </w:r>
        <w:r w:rsidR="0069701A">
          <w:rPr>
            <w:rFonts w:cstheme="minorHAnsi"/>
            <w:lang w:eastAsia="zh-CN"/>
          </w:rPr>
          <w:t>合作</w:t>
        </w:r>
      </w:ins>
      <w:bookmarkStart w:id="76" w:name="_GoBack"/>
      <w:bookmarkEnd w:id="76"/>
    </w:p>
    <w:p w:rsidR="00B05328" w:rsidRPr="004F0D73" w:rsidRDefault="002C1485" w:rsidP="00B05328">
      <w:pPr>
        <w:ind w:firstLineChars="200" w:firstLine="480"/>
        <w:rPr>
          <w:rFonts w:cstheme="minorHAnsi"/>
          <w:lang w:eastAsia="zh-CN"/>
        </w:rPr>
      </w:pPr>
      <w:r w:rsidRPr="004F0D73">
        <w:rPr>
          <w:rFonts w:cstheme="minorHAnsi"/>
          <w:lang w:eastAsia="zh-CN"/>
        </w:rPr>
        <w:t>与相关的国际、区域和次区域组织合作，并考虑到信息社会世界高峰会议（</w:t>
      </w:r>
      <w:r w:rsidRPr="004F0D73">
        <w:rPr>
          <w:rFonts w:cstheme="minorHAnsi"/>
          <w:lang w:eastAsia="zh-CN"/>
        </w:rPr>
        <w:t>WSIS</w:t>
      </w:r>
      <w:r w:rsidRPr="004F0D73">
        <w:rPr>
          <w:rFonts w:cstheme="minorHAnsi"/>
          <w:lang w:eastAsia="zh-CN"/>
        </w:rPr>
        <w:t>）第一和第二阶段会议所通过的各项文件：</w:t>
      </w:r>
    </w:p>
    <w:p w:rsidR="00B05328" w:rsidRPr="004F0D73" w:rsidRDefault="002C1485" w:rsidP="00B05328">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继续举办电信</w:t>
      </w:r>
      <w:r w:rsidRPr="004F0D73">
        <w:rPr>
          <w:rFonts w:cstheme="minorHAnsi"/>
          <w:lang w:eastAsia="zh-CN"/>
        </w:rPr>
        <w:t>/ICT</w:t>
      </w:r>
      <w:r w:rsidRPr="004F0D73">
        <w:rPr>
          <w:rFonts w:cstheme="minorHAnsi"/>
          <w:lang w:eastAsia="zh-CN"/>
        </w:rPr>
        <w:t>领域的研讨会、专题研讨班或培训，以提高发展中国家和向市场经济过渡的国家的技术水平；</w:t>
      </w:r>
    </w:p>
    <w:p w:rsidR="00B05328" w:rsidRPr="004F0D73" w:rsidRDefault="002C1485" w:rsidP="00B05328">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继续促进国际组织、捐赠国和受赠国之间在技术转让方面的信息交流，帮助他们在发展中国家和向市场经济过渡的国家和发达国家电信研究机构之间建立合作性网络；</w:t>
      </w:r>
    </w:p>
    <w:p w:rsidR="00B05328" w:rsidRPr="004F0D73" w:rsidRDefault="002C1485" w:rsidP="00B05328">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（在有相关要求时，）帮助详尽确定保证技术转让的职责范围；</w:t>
      </w:r>
    </w:p>
    <w:p w:rsidR="00B05328" w:rsidRPr="004F0D73" w:rsidRDefault="002C1485" w:rsidP="00B05328">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继续开发技术转让手册；</w:t>
      </w:r>
    </w:p>
    <w:p w:rsidR="00B05328" w:rsidRPr="004F0D73" w:rsidRDefault="002C1485" w:rsidP="00B05328">
      <w:pPr>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确保这些手册散发给发展中国家，并适当鼓励用户使用这些手册；</w:t>
      </w:r>
    </w:p>
    <w:p w:rsidR="00B05328" w:rsidRPr="004F0D73" w:rsidRDefault="002C1485" w:rsidP="00B05328">
      <w:pPr>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鼓励发达国家的研究机构在发展中国家组织专题研讨班；</w:t>
      </w:r>
    </w:p>
    <w:p w:rsidR="00B05328" w:rsidRPr="004F0D73" w:rsidRDefault="002C1485" w:rsidP="00B05328">
      <w:pPr>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向发展中国家的研究机构提供资金支持，以利他们参加一些知名研究</w:t>
      </w:r>
      <w:ins w:id="77" w:author="Jin, Yue" w:date="2017-09-25T09:49:00Z">
        <w:r w:rsidR="00D91438">
          <w:rPr>
            <w:rFonts w:cstheme="minorHAnsi" w:hint="eastAsia"/>
            <w:lang w:eastAsia="zh-CN"/>
          </w:rPr>
          <w:t>和</w:t>
        </w:r>
        <w:r w:rsidR="00D91438">
          <w:rPr>
            <w:rFonts w:cstheme="minorHAnsi"/>
            <w:lang w:eastAsia="zh-CN"/>
          </w:rPr>
          <w:t>标准化</w:t>
        </w:r>
      </w:ins>
      <w:r w:rsidRPr="004F0D73">
        <w:rPr>
          <w:rFonts w:cstheme="minorHAnsi"/>
          <w:lang w:eastAsia="zh-CN"/>
        </w:rPr>
        <w:t>会议和专题研讨班；</w:t>
      </w:r>
    </w:p>
    <w:p w:rsidR="00B05328" w:rsidRDefault="002C1485" w:rsidP="00332CB2">
      <w:pPr>
        <w:rPr>
          <w:rFonts w:cstheme="minorHAnsi"/>
          <w:lang w:eastAsia="zh-CN"/>
        </w:rPr>
      </w:pPr>
      <w:r w:rsidRPr="004F0D73">
        <w:rPr>
          <w:rFonts w:cstheme="minorHAnsi"/>
          <w:lang w:eastAsia="zh-CN"/>
        </w:rPr>
        <w:t>8</w:t>
      </w:r>
      <w:r w:rsidRPr="004F0D73">
        <w:rPr>
          <w:rFonts w:cstheme="minorHAnsi"/>
          <w:lang w:eastAsia="zh-CN"/>
        </w:rPr>
        <w:tab/>
      </w:r>
      <w:r w:rsidRPr="004F0D73">
        <w:rPr>
          <w:rFonts w:cstheme="minorHAnsi"/>
          <w:lang w:eastAsia="zh-CN"/>
        </w:rPr>
        <w:t>制定一种不同研究机构间的示范合同，明确他们之间的伙伴安排</w:t>
      </w:r>
      <w:del w:id="78" w:author="Wang, Yujia" w:date="2017-09-20T11:51:00Z">
        <w:r w:rsidR="00332CB2" w:rsidDel="00332CB2">
          <w:rPr>
            <w:rFonts w:cstheme="minorHAnsi" w:hint="eastAsia"/>
            <w:lang w:eastAsia="zh-CN"/>
          </w:rPr>
          <w:delText>；</w:delText>
        </w:r>
      </w:del>
      <w:ins w:id="79" w:author="Wang, Yujia" w:date="2017-09-20T11:51:00Z">
        <w:r w:rsidR="00332CB2">
          <w:rPr>
            <w:rFonts w:cstheme="minorHAnsi" w:hint="eastAsia"/>
            <w:lang w:eastAsia="zh-CN"/>
          </w:rPr>
          <w:t>，</w:t>
        </w:r>
      </w:ins>
    </w:p>
    <w:p w:rsidR="00B05328" w:rsidRPr="004F0D73" w:rsidRDefault="002C1485" w:rsidP="00B05328">
      <w:pPr>
        <w:rPr>
          <w:rFonts w:cstheme="minorHAnsi"/>
          <w:lang w:eastAsia="zh-CN"/>
        </w:rPr>
      </w:pPr>
      <w:del w:id="80" w:author="Wang, Yujia" w:date="2017-09-20T11:51:00Z">
        <w:r w:rsidRPr="004F0D73" w:rsidDel="00332CB2">
          <w:rPr>
            <w:rFonts w:cstheme="minorHAnsi"/>
            <w:lang w:eastAsia="zh-CN"/>
          </w:rPr>
          <w:delText>9</w:delText>
        </w:r>
        <w:r w:rsidRPr="004F0D73" w:rsidDel="00332CB2">
          <w:rPr>
            <w:rFonts w:cstheme="minorHAnsi"/>
            <w:lang w:eastAsia="zh-CN"/>
          </w:rPr>
          <w:tab/>
        </w:r>
        <w:r w:rsidRPr="004F0D73" w:rsidDel="00332CB2">
          <w:rPr>
            <w:rFonts w:cstheme="minorHAnsi"/>
            <w:lang w:eastAsia="zh-CN"/>
          </w:rPr>
          <w:delText>鼓励接纳学术机构、大学及其附属研究机构，特别是发展中国家的学术机构，作为部门成员或部门准成员，以较低的会费参加国际电联电信发展部门的工作，</w:delText>
        </w:r>
      </w:del>
    </w:p>
    <w:p w:rsidR="00B05328" w:rsidRPr="004F0D73" w:rsidRDefault="002C1485" w:rsidP="00B05328">
      <w:pPr>
        <w:pStyle w:val="Call"/>
        <w:rPr>
          <w:rFonts w:cstheme="minorHAnsi"/>
          <w:lang w:eastAsia="zh-CN"/>
        </w:rPr>
      </w:pPr>
      <w:r w:rsidRPr="004F0D73">
        <w:rPr>
          <w:rFonts w:cstheme="minorHAnsi"/>
          <w:lang w:eastAsia="zh-CN"/>
        </w:rPr>
        <w:t>请发展中国家</w:t>
      </w:r>
    </w:p>
    <w:p w:rsidR="00B05328" w:rsidRDefault="00332CB2">
      <w:pPr>
        <w:rPr>
          <w:ins w:id="81" w:author="Wang, Yujia" w:date="2017-09-20T11:52:00Z"/>
          <w:lang w:eastAsia="zh-CN"/>
        </w:rPr>
        <w:pPrChange w:id="82" w:author="Wang, Yujia" w:date="2017-09-20T11:52:00Z">
          <w:pPr>
            <w:ind w:firstLineChars="200" w:firstLine="480"/>
          </w:pPr>
        </w:pPrChange>
      </w:pPr>
      <w:ins w:id="83" w:author="Wang, Yujia" w:date="2017-09-20T11:52:00Z">
        <w:r>
          <w:rPr>
            <w:i/>
            <w:iCs/>
            <w:lang w:eastAsia="zh-CN"/>
          </w:rPr>
          <w:t>a)</w:t>
        </w:r>
        <w:r>
          <w:rPr>
            <w:i/>
            <w:iCs/>
            <w:lang w:eastAsia="zh-CN"/>
          </w:rPr>
          <w:tab/>
        </w:r>
      </w:ins>
      <w:r w:rsidR="002C1485" w:rsidRPr="004F0D73">
        <w:rPr>
          <w:lang w:eastAsia="zh-CN"/>
        </w:rPr>
        <w:t>继续确定新的</w:t>
      </w:r>
      <w:r w:rsidR="002C1485" w:rsidRPr="004F0D73">
        <w:rPr>
          <w:lang w:eastAsia="zh-CN"/>
        </w:rPr>
        <w:t>ICT</w:t>
      </w:r>
      <w:r w:rsidR="002C1485" w:rsidRPr="004F0D73">
        <w:rPr>
          <w:lang w:eastAsia="zh-CN"/>
        </w:rPr>
        <w:t>研究项目并将其介绍给现有的应用研究机构，以促进同发达国家其它研究机构的合作</w:t>
      </w:r>
      <w:del w:id="84" w:author="Wang, Yujia" w:date="2017-09-20T11:52:00Z">
        <w:r w:rsidR="002C1485" w:rsidRPr="004F0D73" w:rsidDel="00332CB2">
          <w:rPr>
            <w:lang w:eastAsia="zh-CN"/>
          </w:rPr>
          <w:delText>，</w:delText>
        </w:r>
      </w:del>
      <w:ins w:id="85" w:author="Wang, Yujia" w:date="2017-09-20T11:52:00Z">
        <w:r>
          <w:rPr>
            <w:rFonts w:hint="eastAsia"/>
            <w:lang w:eastAsia="zh-CN"/>
          </w:rPr>
          <w:t>；</w:t>
        </w:r>
      </w:ins>
    </w:p>
    <w:p w:rsidR="00332CB2" w:rsidRPr="004F0D73" w:rsidRDefault="00332CB2">
      <w:pPr>
        <w:rPr>
          <w:lang w:eastAsia="zh-CN"/>
        </w:rPr>
        <w:pPrChange w:id="86" w:author="Wang, Yujia" w:date="2017-09-20T11:52:00Z">
          <w:pPr>
            <w:ind w:firstLineChars="200" w:firstLine="480"/>
          </w:pPr>
        </w:pPrChange>
      </w:pPr>
      <w:ins w:id="87" w:author="Wang, Yujia" w:date="2017-09-20T11:52:00Z">
        <w:r>
          <w:rPr>
            <w:i/>
            <w:iCs/>
            <w:lang w:eastAsia="zh-CN"/>
          </w:rPr>
          <w:t>b)</w:t>
        </w:r>
        <w:r>
          <w:rPr>
            <w:lang w:eastAsia="zh-CN"/>
          </w:rPr>
          <w:tab/>
        </w:r>
      </w:ins>
      <w:ins w:id="88" w:author="Jin, Yue" w:date="2017-09-25T09:28:00Z">
        <w:r w:rsidR="0069701A">
          <w:rPr>
            <w:rFonts w:hint="eastAsia"/>
            <w:lang w:eastAsia="zh-CN"/>
          </w:rPr>
          <w:t>为</w:t>
        </w:r>
        <w:r w:rsidR="0069701A">
          <w:rPr>
            <w:lang w:eastAsia="zh-CN"/>
          </w:rPr>
          <w:t>有关新的电信</w:t>
        </w:r>
      </w:ins>
      <w:ins w:id="89" w:author="Jin, Yue" w:date="2017-09-25T09:29:00Z">
        <w:r w:rsidR="0069701A">
          <w:rPr>
            <w:rFonts w:hint="eastAsia"/>
            <w:lang w:eastAsia="zh-CN"/>
          </w:rPr>
          <w:t>/IT</w:t>
        </w:r>
        <w:r w:rsidR="0069701A">
          <w:rPr>
            <w:rFonts w:hint="eastAsia"/>
            <w:lang w:eastAsia="zh-CN"/>
          </w:rPr>
          <w:t>技术</w:t>
        </w:r>
      </w:ins>
      <w:ins w:id="90" w:author="Jin, Yue" w:date="2017-09-25T09:30:00Z">
        <w:r w:rsidR="0069701A">
          <w:rPr>
            <w:rFonts w:hint="eastAsia"/>
            <w:lang w:eastAsia="zh-CN"/>
          </w:rPr>
          <w:t>的</w:t>
        </w:r>
        <w:r w:rsidR="0069701A">
          <w:rPr>
            <w:lang w:eastAsia="zh-CN"/>
          </w:rPr>
          <w:t>应用研究成果</w:t>
        </w:r>
      </w:ins>
      <w:ins w:id="91" w:author="Jin, Yue" w:date="2017-09-25T09:29:00Z">
        <w:r w:rsidR="0069701A">
          <w:rPr>
            <w:lang w:eastAsia="zh-CN"/>
          </w:rPr>
          <w:t>、设施、服务</w:t>
        </w:r>
        <w:r w:rsidR="0069701A">
          <w:rPr>
            <w:rFonts w:hint="eastAsia"/>
            <w:lang w:eastAsia="zh-CN"/>
          </w:rPr>
          <w:t>和</w:t>
        </w:r>
        <w:r w:rsidR="0069701A">
          <w:rPr>
            <w:lang w:eastAsia="zh-CN"/>
          </w:rPr>
          <w:t>相关应用</w:t>
        </w:r>
      </w:ins>
      <w:ins w:id="92" w:author="Jin, Yue" w:date="2017-09-25T09:32:00Z">
        <w:r w:rsidR="006411AC">
          <w:rPr>
            <w:rFonts w:hint="eastAsia"/>
            <w:lang w:eastAsia="zh-CN"/>
          </w:rPr>
          <w:t>的</w:t>
        </w:r>
        <w:r w:rsidR="006411AC">
          <w:rPr>
            <w:lang w:eastAsia="zh-CN"/>
          </w:rPr>
          <w:t>标准化做出</w:t>
        </w:r>
        <w:r w:rsidR="006411AC">
          <w:rPr>
            <w:rFonts w:hint="eastAsia"/>
            <w:lang w:eastAsia="zh-CN"/>
          </w:rPr>
          <w:t>贡献</w:t>
        </w:r>
        <w:r w:rsidR="006411AC">
          <w:rPr>
            <w:lang w:eastAsia="zh-CN"/>
          </w:rPr>
          <w:t>，</w:t>
        </w:r>
      </w:ins>
    </w:p>
    <w:p w:rsidR="00B05328" w:rsidRPr="004F0D73" w:rsidRDefault="002C1485" w:rsidP="00B05328">
      <w:pPr>
        <w:pStyle w:val="Call"/>
        <w:rPr>
          <w:rFonts w:cstheme="minorHAnsi"/>
          <w:lang w:eastAsia="zh-CN"/>
        </w:rPr>
      </w:pPr>
      <w:r w:rsidRPr="004F0D73">
        <w:rPr>
          <w:rFonts w:cstheme="minorHAnsi"/>
          <w:lang w:eastAsia="zh-CN"/>
        </w:rPr>
        <w:t>请电信设备和服务提供商</w:t>
      </w:r>
    </w:p>
    <w:p w:rsidR="00B05328" w:rsidRPr="004F0D73" w:rsidRDefault="002C1485" w:rsidP="00B05328">
      <w:pPr>
        <w:ind w:firstLineChars="200" w:firstLine="480"/>
        <w:rPr>
          <w:rFonts w:cstheme="minorHAnsi"/>
          <w:lang w:eastAsia="zh-CN"/>
        </w:rPr>
      </w:pPr>
      <w:r w:rsidRPr="004F0D73">
        <w:rPr>
          <w:rFonts w:cstheme="minorHAnsi"/>
          <w:lang w:eastAsia="zh-CN"/>
        </w:rPr>
        <w:t>根据信息社会世界峰会（</w:t>
      </w:r>
      <w:r w:rsidRPr="004F0D73">
        <w:rPr>
          <w:rFonts w:cstheme="minorHAnsi"/>
          <w:lang w:eastAsia="zh-CN"/>
        </w:rPr>
        <w:t>WSIS</w:t>
      </w:r>
      <w:r w:rsidRPr="004F0D73">
        <w:rPr>
          <w:rFonts w:cstheme="minorHAnsi"/>
          <w:lang w:eastAsia="zh-CN"/>
        </w:rPr>
        <w:t>）第一阶段会议的《日内瓦原则宣言》和第二阶段会议的《突尼斯承诺》，在自愿的基础上和</w:t>
      </w:r>
      <w:r w:rsidRPr="004F0D73">
        <w:rPr>
          <w:rFonts w:cstheme="minorHAnsi"/>
          <w:lang w:eastAsia="zh-CN"/>
        </w:rPr>
        <w:t>/</w:t>
      </w:r>
      <w:r w:rsidRPr="004F0D73">
        <w:rPr>
          <w:rFonts w:cstheme="minorHAnsi"/>
          <w:lang w:eastAsia="zh-CN"/>
        </w:rPr>
        <w:t>或根据合理的商业原则向他们在发展中国家的用户提供相关的新技术和专业知识，</w:t>
      </w:r>
    </w:p>
    <w:p w:rsidR="00B05328" w:rsidRPr="004F0D73" w:rsidRDefault="002C1485" w:rsidP="00B05328">
      <w:pPr>
        <w:pStyle w:val="Call"/>
        <w:rPr>
          <w:rFonts w:cstheme="minorHAnsi"/>
          <w:lang w:eastAsia="zh-CN"/>
        </w:rPr>
      </w:pPr>
      <w:r w:rsidRPr="004F0D73">
        <w:rPr>
          <w:rFonts w:cstheme="minorHAnsi"/>
          <w:lang w:eastAsia="zh-CN"/>
        </w:rPr>
        <w:lastRenderedPageBreak/>
        <w:t>敦请国际组织和捐助国</w:t>
      </w:r>
    </w:p>
    <w:p w:rsidR="00B05328" w:rsidRPr="00E142A1" w:rsidRDefault="002C1485" w:rsidP="00E142A1">
      <w:pPr>
        <w:ind w:firstLineChars="200" w:firstLine="480"/>
        <w:rPr>
          <w:rFonts w:cstheme="minorHAnsi"/>
          <w:lang w:eastAsia="zh-CN"/>
        </w:rPr>
      </w:pPr>
      <w:r w:rsidRPr="004F0D73">
        <w:rPr>
          <w:rFonts w:cstheme="minorHAnsi"/>
          <w:lang w:eastAsia="zh-CN"/>
        </w:rPr>
        <w:t>帮助发展中国家探索改进技术转让和建立</w:t>
      </w:r>
      <w:r w:rsidRPr="004F0D73">
        <w:rPr>
          <w:rFonts w:cstheme="minorHAnsi"/>
          <w:lang w:eastAsia="zh-CN"/>
        </w:rPr>
        <w:t>ICT</w:t>
      </w:r>
      <w:r w:rsidRPr="004F0D73">
        <w:rPr>
          <w:rFonts w:cstheme="minorHAnsi"/>
          <w:lang w:eastAsia="zh-CN"/>
        </w:rPr>
        <w:t>应用研究中心和实验室的方法和手段，包括提供技术和财务援助。</w:t>
      </w:r>
    </w:p>
    <w:p w:rsidR="0018065C" w:rsidRDefault="0018065C" w:rsidP="0032202E">
      <w:pPr>
        <w:pStyle w:val="Reasons"/>
        <w:rPr>
          <w:lang w:eastAsia="zh-CN"/>
        </w:rPr>
      </w:pPr>
    </w:p>
    <w:p w:rsidR="00F92E44" w:rsidRDefault="0018065C" w:rsidP="0018065C">
      <w:pPr>
        <w:jc w:val="center"/>
      </w:pPr>
      <w:r>
        <w:t>______________</w:t>
      </w:r>
    </w:p>
    <w:sectPr w:rsidR="00F92E44">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126466" w:rsidP="002E582E">
    <w:pPr>
      <w:pStyle w:val="Footer"/>
      <w:rPr>
        <w:lang w:val="en-US"/>
      </w:rPr>
    </w:pPr>
    <w:fldSimple w:instr=" FILENAME \p \* MERGEFORMAT ">
      <w:r w:rsidR="00044946" w:rsidRPr="00044946">
        <w:rPr>
          <w:lang w:val="en-US"/>
        </w:rPr>
        <w:t>P</w:t>
      </w:r>
      <w:r w:rsidR="00044946">
        <w:t>:\CHI\ITU-D\CONF-D\WTDC17\000\023ADD08C.docx</w:t>
      </w:r>
    </w:fldSimple>
    <w:r w:rsidR="0018065C">
      <w:rPr>
        <w:lang w:val="en-US"/>
      </w:rPr>
      <w:t xml:space="preserve"> (423438)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18065C" w:rsidRPr="00CB110F" w:rsidTr="0018065C">
      <w:tc>
        <w:tcPr>
          <w:tcW w:w="1526" w:type="dxa"/>
          <w:tcBorders>
            <w:top w:val="single" w:sz="4" w:space="0" w:color="000000" w:themeColor="text1"/>
          </w:tcBorders>
        </w:tcPr>
        <w:p w:rsidR="0018065C" w:rsidRPr="00BA0009" w:rsidRDefault="0018065C" w:rsidP="0018065C">
          <w:pPr>
            <w:pStyle w:val="FirstFooter"/>
            <w:tabs>
              <w:tab w:val="left" w:pos="1559"/>
              <w:tab w:val="left" w:pos="3828"/>
            </w:tabs>
            <w:rPr>
              <w:sz w:val="18"/>
              <w:szCs w:val="18"/>
            </w:rPr>
          </w:pPr>
          <w:bookmarkStart w:id="96" w:name="Email"/>
          <w:bookmarkEnd w:id="96"/>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18065C" w:rsidRPr="00CB110F" w:rsidRDefault="0018065C" w:rsidP="0018065C">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18065C" w:rsidRPr="007023BE" w:rsidRDefault="00E7151A" w:rsidP="00E7151A">
          <w:pPr>
            <w:pStyle w:val="FirstFooter"/>
            <w:tabs>
              <w:tab w:val="left" w:pos="2302"/>
            </w:tabs>
            <w:ind w:left="2302" w:hanging="2302"/>
            <w:rPr>
              <w:sz w:val="18"/>
              <w:szCs w:val="18"/>
              <w:lang w:val="en-US"/>
            </w:rPr>
          </w:pPr>
          <w:r>
            <w:rPr>
              <w:rFonts w:hint="eastAsia"/>
              <w:sz w:val="18"/>
              <w:szCs w:val="18"/>
              <w:lang w:val="en-US" w:eastAsia="zh-CN"/>
            </w:rPr>
            <w:t>俄罗斯</w:t>
          </w:r>
          <w:r>
            <w:rPr>
              <w:sz w:val="18"/>
              <w:szCs w:val="18"/>
              <w:lang w:val="en-US" w:eastAsia="zh-CN"/>
            </w:rPr>
            <w:t>联邦</w:t>
          </w:r>
          <w:r>
            <w:rPr>
              <w:sz w:val="18"/>
              <w:szCs w:val="18"/>
              <w:lang w:val="en-US"/>
            </w:rPr>
            <w:t>PJSC Rostelecom</w:t>
          </w:r>
          <w:r>
            <w:rPr>
              <w:rFonts w:hint="eastAsia"/>
              <w:sz w:val="18"/>
              <w:szCs w:val="18"/>
              <w:lang w:val="en-US" w:eastAsia="zh-CN"/>
            </w:rPr>
            <w:t>公司</w:t>
          </w:r>
          <w:r w:rsidR="0018065C" w:rsidRPr="009F52DD">
            <w:rPr>
              <w:sz w:val="18"/>
              <w:szCs w:val="18"/>
              <w:lang w:val="en-US"/>
            </w:rPr>
            <w:t>Alexey Sergeyevich</w:t>
          </w:r>
          <w:r w:rsidR="0018065C">
            <w:rPr>
              <w:sz w:val="18"/>
              <w:szCs w:val="18"/>
              <w:lang w:val="en-US"/>
            </w:rPr>
            <w:t xml:space="preserve"> </w:t>
          </w:r>
          <w:r w:rsidR="0018065C" w:rsidRPr="007023BE">
            <w:rPr>
              <w:sz w:val="18"/>
              <w:szCs w:val="18"/>
              <w:lang w:val="en-US"/>
            </w:rPr>
            <w:t>Borodin</w:t>
          </w:r>
        </w:p>
      </w:tc>
    </w:tr>
    <w:tr w:rsidR="0018065C" w:rsidRPr="00CB110F" w:rsidTr="0018065C">
      <w:tc>
        <w:tcPr>
          <w:tcW w:w="1526" w:type="dxa"/>
        </w:tcPr>
        <w:p w:rsidR="0018065C" w:rsidRPr="00CB110F" w:rsidRDefault="0018065C" w:rsidP="0018065C">
          <w:pPr>
            <w:pStyle w:val="FirstFooter"/>
            <w:tabs>
              <w:tab w:val="left" w:pos="1559"/>
              <w:tab w:val="left" w:pos="3828"/>
            </w:tabs>
            <w:rPr>
              <w:sz w:val="20"/>
              <w:lang w:val="en-US"/>
            </w:rPr>
          </w:pPr>
        </w:p>
      </w:tc>
      <w:tc>
        <w:tcPr>
          <w:tcW w:w="2410" w:type="dxa"/>
        </w:tcPr>
        <w:p w:rsidR="0018065C" w:rsidRPr="00CB110F" w:rsidRDefault="0018065C" w:rsidP="0018065C">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18065C" w:rsidRPr="007023BE" w:rsidRDefault="0018065C" w:rsidP="0018065C">
          <w:pPr>
            <w:pStyle w:val="FirstFooter"/>
            <w:tabs>
              <w:tab w:val="left" w:pos="2302"/>
            </w:tabs>
            <w:rPr>
              <w:sz w:val="18"/>
              <w:szCs w:val="18"/>
              <w:lang w:val="en-US"/>
            </w:rPr>
          </w:pPr>
          <w:r w:rsidRPr="005953B2">
            <w:rPr>
              <w:rFonts w:ascii="Calibri" w:hAnsi="Calibri"/>
              <w:sz w:val="18"/>
              <w:szCs w:val="18"/>
              <w:lang w:val="fr-FR"/>
            </w:rPr>
            <w:t>+7</w:t>
          </w:r>
          <w:r>
            <w:rPr>
              <w:rFonts w:ascii="Calibri" w:hAnsi="Calibri"/>
              <w:sz w:val="18"/>
              <w:szCs w:val="18"/>
              <w:lang w:val="fr-FR"/>
            </w:rPr>
            <w:t> </w:t>
          </w:r>
          <w:r w:rsidRPr="005953B2">
            <w:rPr>
              <w:rFonts w:ascii="Calibri" w:hAnsi="Calibri"/>
              <w:sz w:val="18"/>
              <w:szCs w:val="18"/>
              <w:lang w:val="fr-FR"/>
            </w:rPr>
            <w:t>9</w:t>
          </w:r>
          <w:r>
            <w:rPr>
              <w:rFonts w:ascii="Calibri" w:hAnsi="Calibri"/>
              <w:sz w:val="18"/>
              <w:szCs w:val="18"/>
            </w:rPr>
            <w:t>85 364 93 19</w:t>
          </w:r>
        </w:p>
      </w:tc>
    </w:tr>
    <w:tr w:rsidR="0018065C" w:rsidRPr="00CB110F" w:rsidTr="0018065C">
      <w:tc>
        <w:tcPr>
          <w:tcW w:w="1526" w:type="dxa"/>
        </w:tcPr>
        <w:p w:rsidR="0018065C" w:rsidRPr="00CB110F" w:rsidRDefault="0018065C" w:rsidP="0018065C">
          <w:pPr>
            <w:pStyle w:val="FirstFooter"/>
            <w:tabs>
              <w:tab w:val="left" w:pos="1559"/>
              <w:tab w:val="left" w:pos="3828"/>
            </w:tabs>
            <w:rPr>
              <w:sz w:val="20"/>
              <w:lang w:val="en-US"/>
            </w:rPr>
          </w:pPr>
        </w:p>
      </w:tc>
      <w:tc>
        <w:tcPr>
          <w:tcW w:w="2410" w:type="dxa"/>
        </w:tcPr>
        <w:p w:rsidR="0018065C" w:rsidRPr="00CB110F" w:rsidRDefault="0018065C" w:rsidP="0018065C">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18065C" w:rsidRPr="007023BE" w:rsidRDefault="0018065C" w:rsidP="0018065C">
          <w:pPr>
            <w:pStyle w:val="FirstFooter"/>
            <w:tabs>
              <w:tab w:val="left" w:pos="2302"/>
            </w:tabs>
            <w:rPr>
              <w:sz w:val="18"/>
              <w:szCs w:val="18"/>
              <w:lang w:val="en-US"/>
            </w:rPr>
          </w:pPr>
          <w:r>
            <w:rPr>
              <w:rFonts w:ascii="Calibri" w:hAnsi="Calibri"/>
              <w:color w:val="0000FF"/>
              <w:sz w:val="18"/>
              <w:szCs w:val="18"/>
              <w:u w:val="single"/>
              <w:lang w:val="en-US"/>
            </w:rPr>
            <w:t>Alexey.borodin@rt.ru</w:t>
          </w:r>
        </w:p>
      </w:tc>
    </w:tr>
  </w:tbl>
  <w:p w:rsidR="00A252AD" w:rsidRPr="00784E03" w:rsidRDefault="0083252B" w:rsidP="00A252AD">
    <w:pPr>
      <w:jc w:val="center"/>
      <w:rPr>
        <w:sz w:val="20"/>
      </w:rPr>
    </w:pPr>
    <w:hyperlink r:id="rId1"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 w:id="1">
    <w:p w:rsidR="00D56DF6" w:rsidRDefault="002C1485" w:rsidP="00B05328">
      <w:pPr>
        <w:pStyle w:val="FootnoteText"/>
        <w:rPr>
          <w:lang w:eastAsia="zh-CN"/>
        </w:rPr>
      </w:pPr>
      <w:r>
        <w:rPr>
          <w:rStyle w:val="FootnoteReference"/>
          <w:lang w:eastAsia="zh-CN"/>
        </w:rPr>
        <w:t>1</w:t>
      </w:r>
      <w:r>
        <w:rPr>
          <w:lang w:eastAsia="zh-CN"/>
        </w:rPr>
        <w:t xml:space="preserve"> </w:t>
      </w:r>
      <w:r>
        <w:rPr>
          <w:lang w:eastAsia="zh-CN"/>
        </w:rPr>
        <w:tab/>
      </w:r>
      <w:r>
        <w:rPr>
          <w:rFonts w:ascii="SimSun" w:hAnsi="SimSun" w:cs="SimSun"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93" w:name="OLE_LINK3"/>
    <w:bookmarkStart w:id="94" w:name="OLE_LINK2"/>
    <w:bookmarkStart w:id="95" w:name="OLE_LINK1"/>
    <w:r w:rsidR="00963A4D" w:rsidRPr="00A74B99">
      <w:rPr>
        <w:sz w:val="22"/>
        <w:szCs w:val="22"/>
      </w:rPr>
      <w:t>23(Add.8)</w:t>
    </w:r>
    <w:bookmarkEnd w:id="93"/>
    <w:bookmarkEnd w:id="94"/>
    <w:bookmarkEnd w:id="95"/>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83252B">
      <w:rPr>
        <w:noProof/>
        <w:sz w:val="22"/>
        <w:szCs w:val="22"/>
        <w:lang w:val="es-ES_tradnl"/>
      </w:rPr>
      <w:t>4</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Yujia">
    <w15:presenceInfo w15:providerId="AD" w15:userId="S-1-5-21-8740799-900759487-1415713722-51981"/>
  </w15:person>
  <w15:person w15:author="Jin, Yue">
    <w15:presenceInfo w15:providerId="AD" w15:userId="S-1-5-21-8740799-900759487-1415713722-13374"/>
  </w15:person>
  <w15:person w15:author="baba">
    <w15:presenceInfo w15:providerId="None" w15:userId="b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3706A"/>
    <w:rsid w:val="00044946"/>
    <w:rsid w:val="00057B6E"/>
    <w:rsid w:val="00060F7D"/>
    <w:rsid w:val="00071228"/>
    <w:rsid w:val="00085D87"/>
    <w:rsid w:val="00085DF8"/>
    <w:rsid w:val="0009080B"/>
    <w:rsid w:val="000A67B9"/>
    <w:rsid w:val="000B548D"/>
    <w:rsid w:val="000C4701"/>
    <w:rsid w:val="000E3CF6"/>
    <w:rsid w:val="000E4C7A"/>
    <w:rsid w:val="000F68C6"/>
    <w:rsid w:val="0011310A"/>
    <w:rsid w:val="00124C8F"/>
    <w:rsid w:val="00125484"/>
    <w:rsid w:val="00126466"/>
    <w:rsid w:val="00126FE1"/>
    <w:rsid w:val="0013327E"/>
    <w:rsid w:val="001551CA"/>
    <w:rsid w:val="00167FD3"/>
    <w:rsid w:val="00171990"/>
    <w:rsid w:val="0018065C"/>
    <w:rsid w:val="00185BE0"/>
    <w:rsid w:val="001A0EEB"/>
    <w:rsid w:val="001B25D1"/>
    <w:rsid w:val="00201341"/>
    <w:rsid w:val="002146E4"/>
    <w:rsid w:val="002155B0"/>
    <w:rsid w:val="00215F42"/>
    <w:rsid w:val="00220316"/>
    <w:rsid w:val="00241DDB"/>
    <w:rsid w:val="00241FD2"/>
    <w:rsid w:val="002452DF"/>
    <w:rsid w:val="002571ED"/>
    <w:rsid w:val="002578B4"/>
    <w:rsid w:val="00286D7C"/>
    <w:rsid w:val="0029690F"/>
    <w:rsid w:val="002A0ABF"/>
    <w:rsid w:val="002A0F5C"/>
    <w:rsid w:val="002A4B42"/>
    <w:rsid w:val="002A655B"/>
    <w:rsid w:val="002B39F5"/>
    <w:rsid w:val="002B7F9C"/>
    <w:rsid w:val="002C1485"/>
    <w:rsid w:val="002D23C4"/>
    <w:rsid w:val="002D5C21"/>
    <w:rsid w:val="002D6712"/>
    <w:rsid w:val="002E37AF"/>
    <w:rsid w:val="002E582E"/>
    <w:rsid w:val="002F23E2"/>
    <w:rsid w:val="00323A41"/>
    <w:rsid w:val="00332CB2"/>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68F5"/>
    <w:rsid w:val="0045019C"/>
    <w:rsid w:val="0045617A"/>
    <w:rsid w:val="004676C0"/>
    <w:rsid w:val="00476CAF"/>
    <w:rsid w:val="00491D8C"/>
    <w:rsid w:val="004B585C"/>
    <w:rsid w:val="004D3182"/>
    <w:rsid w:val="0050367B"/>
    <w:rsid w:val="005061F9"/>
    <w:rsid w:val="00522BEA"/>
    <w:rsid w:val="005356FD"/>
    <w:rsid w:val="00542073"/>
    <w:rsid w:val="00554E24"/>
    <w:rsid w:val="00555337"/>
    <w:rsid w:val="00555B69"/>
    <w:rsid w:val="00564B8D"/>
    <w:rsid w:val="00567130"/>
    <w:rsid w:val="00596A53"/>
    <w:rsid w:val="005B094E"/>
    <w:rsid w:val="005B6C8E"/>
    <w:rsid w:val="005C7026"/>
    <w:rsid w:val="005D057A"/>
    <w:rsid w:val="005E1BA7"/>
    <w:rsid w:val="005E4794"/>
    <w:rsid w:val="00607EDF"/>
    <w:rsid w:val="00613E55"/>
    <w:rsid w:val="00617BE4"/>
    <w:rsid w:val="00622189"/>
    <w:rsid w:val="00624EEB"/>
    <w:rsid w:val="006411AC"/>
    <w:rsid w:val="00642A01"/>
    <w:rsid w:val="00650CBC"/>
    <w:rsid w:val="00660E6F"/>
    <w:rsid w:val="00677DD9"/>
    <w:rsid w:val="00680265"/>
    <w:rsid w:val="0069701A"/>
    <w:rsid w:val="006A766A"/>
    <w:rsid w:val="006B380B"/>
    <w:rsid w:val="006D35DD"/>
    <w:rsid w:val="006D4DE8"/>
    <w:rsid w:val="006E15AA"/>
    <w:rsid w:val="006E57C8"/>
    <w:rsid w:val="006E6BF0"/>
    <w:rsid w:val="00701FAD"/>
    <w:rsid w:val="007235A4"/>
    <w:rsid w:val="0073319E"/>
    <w:rsid w:val="007454FE"/>
    <w:rsid w:val="00750829"/>
    <w:rsid w:val="00764D28"/>
    <w:rsid w:val="00782DBD"/>
    <w:rsid w:val="00787A58"/>
    <w:rsid w:val="007917DE"/>
    <w:rsid w:val="007A06F3"/>
    <w:rsid w:val="007A5E79"/>
    <w:rsid w:val="007B316B"/>
    <w:rsid w:val="007C4DC3"/>
    <w:rsid w:val="00814482"/>
    <w:rsid w:val="0083252B"/>
    <w:rsid w:val="0083753E"/>
    <w:rsid w:val="00850AEF"/>
    <w:rsid w:val="008726C7"/>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63A4D"/>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83EDE"/>
    <w:rsid w:val="00AA7C4A"/>
    <w:rsid w:val="00AB205E"/>
    <w:rsid w:val="00AD2C62"/>
    <w:rsid w:val="00AD55B3"/>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C692D"/>
    <w:rsid w:val="00CD4003"/>
    <w:rsid w:val="00CE40BB"/>
    <w:rsid w:val="00D05178"/>
    <w:rsid w:val="00D215E8"/>
    <w:rsid w:val="00D31190"/>
    <w:rsid w:val="00D43A8B"/>
    <w:rsid w:val="00D54B9D"/>
    <w:rsid w:val="00D65220"/>
    <w:rsid w:val="00D8521A"/>
    <w:rsid w:val="00D9043A"/>
    <w:rsid w:val="00D91438"/>
    <w:rsid w:val="00D92D0C"/>
    <w:rsid w:val="00D97614"/>
    <w:rsid w:val="00DD0D8D"/>
    <w:rsid w:val="00DD26B1"/>
    <w:rsid w:val="00DE42D9"/>
    <w:rsid w:val="00DF1BF0"/>
    <w:rsid w:val="00DF23FC"/>
    <w:rsid w:val="00DF39CD"/>
    <w:rsid w:val="00DF50C4"/>
    <w:rsid w:val="00DF51DD"/>
    <w:rsid w:val="00E36169"/>
    <w:rsid w:val="00E56E57"/>
    <w:rsid w:val="00E70426"/>
    <w:rsid w:val="00E71256"/>
    <w:rsid w:val="00E7151A"/>
    <w:rsid w:val="00E7782D"/>
    <w:rsid w:val="00ED164D"/>
    <w:rsid w:val="00EF2642"/>
    <w:rsid w:val="00EF3681"/>
    <w:rsid w:val="00EF5523"/>
    <w:rsid w:val="00EF606B"/>
    <w:rsid w:val="00F00FD0"/>
    <w:rsid w:val="00F02A26"/>
    <w:rsid w:val="00F06183"/>
    <w:rsid w:val="00F20BC2"/>
    <w:rsid w:val="00F24F0A"/>
    <w:rsid w:val="00F342E4"/>
    <w:rsid w:val="00F41E6F"/>
    <w:rsid w:val="00F70D39"/>
    <w:rsid w:val="00F92E44"/>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Normalaftertitle0">
    <w:name w:val="Normal_after_title"/>
    <w:basedOn w:val="Normal"/>
    <w:next w:val="Normal"/>
    <w:uiPriority w:val="99"/>
    <w:rsid w:val="00B05328"/>
    <w:pPr>
      <w:spacing w:before="360" w:line="288" w:lineRule="auto"/>
      <w:jc w:val="both"/>
      <w:textAlignment w:val="auto"/>
    </w:pPr>
    <w:rPr>
      <w:rFonts w:eastAsia="Times New Roman"/>
      <w:sz w:val="28"/>
    </w:rPr>
  </w:style>
  <w:style w:type="character" w:customStyle="1" w:styleId="href">
    <w:name w:val="href"/>
    <w:basedOn w:val="DefaultParagraphFont"/>
    <w:uiPriority w:val="99"/>
    <w:rsid w:val="00332CB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zh/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71b3ef7-a039-4b50-b488-518444bdb65d">DPM</DPM_x0020_Author>
    <DPM_x0020_File_x0020_name xmlns="671b3ef7-a039-4b50-b488-518444bdb65d">D14-WTDC17-C-0023!A8!MSW-C</DPM_x0020_File_x0020_name>
    <DPM_x0020_Version xmlns="671b3ef7-a039-4b50-b488-518444bdb65d">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71b3ef7-a039-4b50-b488-518444bdb65d" targetNamespace="http://schemas.microsoft.com/office/2006/metadata/properties" ma:root="true" ma:fieldsID="d41af5c836d734370eb92e7ee5f83852" ns2:_="" ns3:_="">
    <xsd:import namespace="996b2e75-67fd-4955-a3b0-5ab9934cb50b"/>
    <xsd:import namespace="671b3ef7-a039-4b50-b488-518444bdb65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71b3ef7-a039-4b50-b488-518444bdb65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2006/metadata/properties"/>
    <ds:schemaRef ds:uri="996b2e75-67fd-4955-a3b0-5ab9934cb50b"/>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671b3ef7-a039-4b50-b488-518444bdb65d"/>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71b3ef7-a039-4b50-b488-518444bdb6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1958</Words>
  <Characters>492</Characters>
  <Application>Microsoft Office Word</Application>
  <DocSecurity>0</DocSecurity>
  <Lines>4</Lines>
  <Paragraphs>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D14-WTDC17-C-0023!A8!MSW-C</vt:lpstr>
    </vt:vector>
  </TitlesOfParts>
  <Manager>General Secretariat - Pool</Manager>
  <Company>International Telecommunication Union (ITU)</Company>
  <LinksUpToDate>false</LinksUpToDate>
  <CharactersWithSpaces>2446</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D14-WTDC17-C-0023!A8!MSW-C</dc:title>
  <dc:creator>Documents Proposals Manager (DPM)</dc:creator>
  <cp:keywords>DPM_v2017.9.18.1_prod</cp:keywords>
  <dc:description/>
  <cp:lastModifiedBy>Wang, Yujia</cp:lastModifiedBy>
  <cp:revision>5</cp:revision>
  <cp:lastPrinted>2014-01-23T09:26:00Z</cp:lastPrinted>
  <dcterms:created xsi:type="dcterms:W3CDTF">2017-09-25T08:48:00Z</dcterms:created>
  <dcterms:modified xsi:type="dcterms:W3CDTF">2017-09-25T08:58:00Z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