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44"/>
        <w:gridCol w:w="3265"/>
      </w:tblGrid>
      <w:tr w:rsidR="002D648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CB6580">
            <w:pPr>
              <w:spacing w:before="20" w:after="4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Default="002D6488" w:rsidP="00CB6580">
            <w:pPr>
              <w:spacing w:before="20" w:after="4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Default="002D6488" w:rsidP="00CB6580">
            <w:pPr>
              <w:spacing w:before="20" w:after="40" w:line="300" w:lineRule="exact"/>
              <w:rPr>
                <w:rtl/>
                <w:lang w:bidi="ar-EG"/>
              </w:rPr>
            </w:pP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635D87" w:rsidRDefault="001F0DEF" w:rsidP="00CB6580">
            <w:pPr>
              <w:pStyle w:val="Committee"/>
              <w:bidi/>
              <w:spacing w:before="20" w:after="40" w:line="300" w:lineRule="exact"/>
              <w:rPr>
                <w:rtl/>
                <w:lang w:bidi="ar-EG"/>
              </w:rPr>
            </w:pPr>
            <w:r w:rsidRPr="00635D87">
              <w:rPr>
                <w:rtl/>
              </w:rPr>
              <w:t>الجلسة العامة</w:t>
            </w:r>
          </w:p>
        </w:tc>
        <w:tc>
          <w:tcPr>
            <w:tcW w:w="3007" w:type="dxa"/>
          </w:tcPr>
          <w:p w:rsidR="001F0DEF" w:rsidRPr="00635D87" w:rsidRDefault="001F0DEF" w:rsidP="00CB6580">
            <w:pPr>
              <w:spacing w:before="20" w:after="40" w:line="30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635D87">
              <w:rPr>
                <w:rFonts w:eastAsia="SimSun"/>
                <w:b/>
                <w:bCs/>
                <w:rtl/>
              </w:rPr>
              <w:t xml:space="preserve">الإضافة </w:t>
            </w:r>
            <w:r w:rsidR="00635D87">
              <w:rPr>
                <w:rFonts w:eastAsia="SimSun"/>
                <w:b/>
                <w:bCs/>
              </w:rPr>
              <w:t>31</w:t>
            </w:r>
            <w:r w:rsidRPr="00635D87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="00635D87">
              <w:rPr>
                <w:rFonts w:eastAsia="SimSun"/>
                <w:b/>
                <w:bCs/>
              </w:rPr>
              <w:t>WTDC</w:t>
            </w:r>
            <w:r w:rsidR="00635D87">
              <w:rPr>
                <w:rFonts w:eastAsia="SimSun"/>
                <w:b/>
                <w:bCs/>
              </w:rPr>
              <w:noBreakHyphen/>
              <w:t>17/23-A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635D87" w:rsidRDefault="001F0DEF" w:rsidP="00CB6580">
            <w:pPr>
              <w:spacing w:before="2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635D87" w:rsidRDefault="001F0DEF" w:rsidP="00CB6580">
            <w:pPr>
              <w:spacing w:before="20" w:after="40" w:line="300" w:lineRule="exact"/>
              <w:rPr>
                <w:b/>
                <w:bCs/>
                <w:rtl/>
                <w:lang w:val="fr-FR"/>
              </w:rPr>
            </w:pPr>
            <w:r w:rsidRPr="00635D87">
              <w:rPr>
                <w:rFonts w:eastAsia="SimSun"/>
                <w:b/>
                <w:bCs/>
              </w:rPr>
              <w:t>4</w:t>
            </w:r>
            <w:r w:rsidRPr="00635D87">
              <w:rPr>
                <w:rFonts w:eastAsia="SimSun"/>
                <w:b/>
                <w:bCs/>
                <w:rtl/>
              </w:rPr>
              <w:t xml:space="preserve"> سبتمبر </w:t>
            </w:r>
            <w:r w:rsidRPr="00635D87">
              <w:rPr>
                <w:rFonts w:eastAsia="SimSun"/>
                <w:b/>
                <w:bCs/>
              </w:rPr>
              <w:t>2017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635D87" w:rsidRDefault="001F0DEF" w:rsidP="00CB6580">
            <w:pPr>
              <w:spacing w:before="2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635D87" w:rsidRDefault="001F0DEF" w:rsidP="00CB6580">
            <w:pPr>
              <w:spacing w:before="20" w:after="40" w:line="300" w:lineRule="exact"/>
              <w:rPr>
                <w:b/>
                <w:bCs/>
                <w:rtl/>
              </w:rPr>
            </w:pPr>
            <w:r w:rsidRPr="00635D87">
              <w:rPr>
                <w:b/>
                <w:bCs/>
                <w:rtl/>
              </w:rPr>
              <w:t>الأصل: بالروسية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1F0DEF" w:rsidP="00C06518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 xml:space="preserve">الدول الأعضاء في الاتحاد، </w:t>
            </w:r>
            <w:r w:rsidR="00CB6580">
              <w:rPr>
                <w:rtl/>
              </w:rPr>
              <w:t>الأعضاء في الكومنولث الإقليمي</w:t>
            </w:r>
            <w:r w:rsidR="008A13C2">
              <w:rPr>
                <w:rtl/>
              </w:rPr>
              <w:br/>
            </w:r>
            <w:r>
              <w:rPr>
                <w:rtl/>
              </w:rPr>
              <w:t xml:space="preserve">في مجال الاتصالات </w:t>
            </w:r>
            <w:r w:rsidR="00635D87">
              <w:t>(RCC)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0B6045" w:rsidRDefault="00DA6AE6" w:rsidP="00635D87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مشروع قرار </w:t>
            </w:r>
            <w:r w:rsidR="00635D87">
              <w:rPr>
                <w:rFonts w:hint="cs"/>
                <w:rtl/>
              </w:rPr>
              <w:t>جديد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Pr="005F112C" w:rsidRDefault="005F112C" w:rsidP="0085046F">
            <w:pPr>
              <w:pStyle w:val="Title2"/>
            </w:pPr>
            <w:r w:rsidRPr="005F112C">
              <w:rPr>
                <w:rFonts w:hint="cs"/>
                <w:rtl/>
              </w:rPr>
              <w:t>است</w:t>
            </w:r>
            <w:r w:rsidR="00106B1A">
              <w:rPr>
                <w:rFonts w:hint="cs"/>
                <w:rtl/>
              </w:rPr>
              <w:t>خدام</w:t>
            </w:r>
            <w:r w:rsidRPr="005F112C">
              <w:rPr>
                <w:rFonts w:hint="cs"/>
                <w:rtl/>
              </w:rPr>
              <w:t xml:space="preserve"> لغات الاتحاد على قدم المساواة في قطاع </w:t>
            </w:r>
            <w:r w:rsidR="0085046F">
              <w:rPr>
                <w:rFonts w:hint="cs"/>
                <w:rtl/>
              </w:rPr>
              <w:t>تنمية</w:t>
            </w:r>
            <w:r w:rsidRPr="005F112C">
              <w:rPr>
                <w:rFonts w:hint="cs"/>
                <w:rtl/>
              </w:rPr>
              <w:t xml:space="preserve"> الاتصالات </w:t>
            </w:r>
            <w:r w:rsidR="008A13C2">
              <w:rPr>
                <w:rFonts w:hint="cs"/>
                <w:rtl/>
              </w:rPr>
              <w:t>بالاتحاد</w:t>
            </w: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635D87">
            <w:pPr>
              <w:jc w:val="center"/>
            </w:pPr>
          </w:p>
        </w:tc>
      </w:tr>
      <w:tr w:rsidR="00B002CF" w:rsidRPr="00635D8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F" w:rsidRPr="00635D87" w:rsidRDefault="009226DB" w:rsidP="008A13C2">
            <w:pPr>
              <w:spacing w:after="60"/>
              <w:rPr>
                <w:rtl/>
                <w:lang w:bidi="ar-EG"/>
              </w:rPr>
            </w:pPr>
            <w:r w:rsidRPr="00635D87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B002CF" w:rsidRPr="00635D87" w:rsidRDefault="00635D87" w:rsidP="008A13C2">
            <w:pPr>
              <w:spacing w:before="60" w:after="6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</w:p>
          <w:p w:rsidR="00B002CF" w:rsidRDefault="009226DB" w:rsidP="008A13C2">
            <w:pPr>
              <w:spacing w:after="60"/>
              <w:rPr>
                <w:rFonts w:eastAsia="SimSun"/>
                <w:b/>
                <w:bCs/>
                <w:rtl/>
              </w:rPr>
            </w:pPr>
            <w:r w:rsidRPr="00635D87">
              <w:rPr>
                <w:rFonts w:eastAsia="SimSun"/>
                <w:b/>
                <w:bCs/>
                <w:rtl/>
              </w:rPr>
              <w:t>ملخص:</w:t>
            </w:r>
          </w:p>
          <w:p w:rsidR="00413965" w:rsidRDefault="00413965" w:rsidP="00F53727">
            <w:pPr>
              <w:spacing w:before="60" w:after="60"/>
              <w:rPr>
                <w:rFonts w:eastAsia="SimSun"/>
                <w:rtl/>
              </w:rPr>
            </w:pPr>
            <w:r w:rsidRPr="00413965">
              <w:rPr>
                <w:rFonts w:eastAsia="SimSun" w:hint="cs"/>
                <w:rtl/>
              </w:rPr>
              <w:t>تتضمن هذه الوثيقة مشروع قرار جديد بشأن</w:t>
            </w:r>
            <w:r w:rsidRPr="00413965">
              <w:rPr>
                <w:rFonts w:hint="cs"/>
                <w:rtl/>
              </w:rPr>
              <w:t xml:space="preserve"> است</w:t>
            </w:r>
            <w:r w:rsidR="00106B1A">
              <w:rPr>
                <w:rFonts w:hint="cs"/>
                <w:rtl/>
              </w:rPr>
              <w:t>خدام</w:t>
            </w:r>
            <w:r w:rsidRPr="00413965">
              <w:rPr>
                <w:rFonts w:hint="cs"/>
                <w:rtl/>
              </w:rPr>
              <w:t xml:space="preserve"> لغات الاتحاد على قدم المساواة</w:t>
            </w:r>
            <w:r>
              <w:rPr>
                <w:rFonts w:hint="cs"/>
                <w:rtl/>
              </w:rPr>
              <w:t xml:space="preserve"> </w:t>
            </w:r>
            <w:r w:rsidRPr="00413965">
              <w:rPr>
                <w:rFonts w:hint="cs"/>
                <w:rtl/>
              </w:rPr>
              <w:t xml:space="preserve">في قطاع </w:t>
            </w:r>
            <w:r w:rsidR="00F53727">
              <w:rPr>
                <w:rFonts w:hint="cs"/>
                <w:rtl/>
              </w:rPr>
              <w:t>تنمية</w:t>
            </w:r>
            <w:r w:rsidRPr="00413965">
              <w:rPr>
                <w:rFonts w:hint="cs"/>
                <w:rtl/>
              </w:rPr>
              <w:t xml:space="preserve"> الاتصالات</w:t>
            </w:r>
            <w:r w:rsidR="00B21188">
              <w:rPr>
                <w:rFonts w:hint="cs"/>
                <w:rtl/>
              </w:rPr>
              <w:t xml:space="preserve"> </w:t>
            </w:r>
            <w:r w:rsidR="008A13C2">
              <w:rPr>
                <w:rFonts w:hint="cs"/>
                <w:rtl/>
              </w:rPr>
              <w:t>بالاتحاد</w:t>
            </w:r>
            <w:r w:rsidR="008A13C2">
              <w:rPr>
                <w:rFonts w:eastAsia="SimSun" w:hint="cs"/>
                <w:rtl/>
              </w:rPr>
              <w:t>.</w:t>
            </w:r>
          </w:p>
          <w:p w:rsidR="00413965" w:rsidRPr="00413965" w:rsidRDefault="00413965" w:rsidP="008A13C2">
            <w:pPr>
              <w:spacing w:before="60" w:after="60"/>
              <w:rPr>
                <w:rtl/>
                <w:lang w:bidi="ar-EG"/>
              </w:rPr>
            </w:pPr>
            <w:r>
              <w:rPr>
                <w:rFonts w:eastAsia="SimSun" w:hint="cs"/>
                <w:rtl/>
              </w:rPr>
              <w:t xml:space="preserve">وقد أُعدّت الوثيقة استناداً إلى القرار </w:t>
            </w:r>
            <w:r w:rsidR="008A13C2">
              <w:rPr>
                <w:rFonts w:eastAsia="SimSun"/>
              </w:rPr>
              <w:t>1386</w:t>
            </w:r>
            <w:r>
              <w:rPr>
                <w:rFonts w:eastAsia="SimSun" w:hint="cs"/>
                <w:rtl/>
              </w:rPr>
              <w:t xml:space="preserve"> الصادر عن المجلس </w:t>
            </w:r>
            <w:r w:rsidR="008A13C2">
              <w:rPr>
                <w:rFonts w:eastAsia="SimSun" w:hint="cs"/>
                <w:rtl/>
              </w:rPr>
              <w:t>في دورته ل</w:t>
            </w:r>
            <w:r>
              <w:rPr>
                <w:rFonts w:eastAsia="SimSun" w:hint="cs"/>
                <w:rtl/>
              </w:rPr>
              <w:t xml:space="preserve">عام </w:t>
            </w:r>
            <w:r w:rsidR="008A13C2">
              <w:rPr>
                <w:rFonts w:eastAsia="SimSun"/>
              </w:rPr>
              <w:t>2017</w:t>
            </w:r>
            <w:r>
              <w:rPr>
                <w:rFonts w:eastAsia="SimSun" w:hint="cs"/>
                <w:rtl/>
              </w:rPr>
              <w:t xml:space="preserve"> والمناقشات التي جرت في اجتماع الفريق الاستشاري لتنمية الاتصالات لعام </w:t>
            </w:r>
            <w:r w:rsidR="008A13C2">
              <w:rPr>
                <w:rFonts w:eastAsia="SimSun"/>
              </w:rPr>
              <w:t>2017</w:t>
            </w:r>
            <w:r>
              <w:rPr>
                <w:rFonts w:eastAsia="SimSun" w:hint="cs"/>
                <w:rtl/>
              </w:rPr>
              <w:t>.</w:t>
            </w:r>
          </w:p>
          <w:p w:rsidR="00B002CF" w:rsidRPr="00635D87" w:rsidRDefault="009226DB" w:rsidP="008A13C2">
            <w:pPr>
              <w:spacing w:after="60"/>
              <w:rPr>
                <w:rtl/>
                <w:lang w:bidi="ar-EG"/>
              </w:rPr>
            </w:pPr>
            <w:r w:rsidRPr="00635D87">
              <w:rPr>
                <w:rFonts w:eastAsia="SimSun"/>
                <w:b/>
                <w:bCs/>
                <w:rtl/>
              </w:rPr>
              <w:t>النتائج المتوخاة:</w:t>
            </w:r>
          </w:p>
          <w:p w:rsidR="00B002CF" w:rsidRPr="00635D87" w:rsidRDefault="00DA6AE6" w:rsidP="008A13C2">
            <w:pPr>
              <w:spacing w:before="60" w:after="6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يُدعى المؤتمر العالمي ل</w:t>
            </w:r>
            <w:r w:rsidR="00413965">
              <w:rPr>
                <w:rFonts w:hint="cs"/>
                <w:rtl/>
              </w:rPr>
              <w:t>تنمية ا</w:t>
            </w:r>
            <w:r>
              <w:rPr>
                <w:rFonts w:hint="cs"/>
                <w:rtl/>
              </w:rPr>
              <w:t xml:space="preserve">لاتصالات لعام </w:t>
            </w:r>
            <w:r w:rsidR="008A13C2">
              <w:t>2017</w:t>
            </w:r>
            <w:r>
              <w:rPr>
                <w:rFonts w:hint="cs"/>
                <w:rtl/>
              </w:rPr>
              <w:t xml:space="preserve"> إلى بحث النص المقترح واتخاذ القرارات المناسبة.</w:t>
            </w:r>
          </w:p>
          <w:p w:rsidR="00B002CF" w:rsidRPr="00DA6AE6" w:rsidRDefault="009226DB" w:rsidP="008A13C2">
            <w:pPr>
              <w:spacing w:after="60"/>
              <w:rPr>
                <w:rtl/>
                <w:lang w:bidi="ar-EG"/>
              </w:rPr>
            </w:pPr>
            <w:r w:rsidRPr="00DA6AE6">
              <w:rPr>
                <w:rFonts w:eastAsia="SimSun"/>
                <w:b/>
                <w:bCs/>
                <w:rtl/>
              </w:rPr>
              <w:t>المراجع:</w:t>
            </w:r>
          </w:p>
          <w:p w:rsidR="00B002CF" w:rsidRPr="00635D87" w:rsidRDefault="00635D87" w:rsidP="008A13C2">
            <w:pPr>
              <w:spacing w:before="60" w:after="60"/>
              <w:rPr>
                <w:rtl/>
                <w:lang w:bidi="ar-EG"/>
              </w:rPr>
            </w:pPr>
            <w:r w:rsidRPr="00DA6AE6">
              <w:rPr>
                <w:rFonts w:hint="cs"/>
                <w:rtl/>
              </w:rPr>
              <w:t>القرار </w:t>
            </w:r>
            <w:r w:rsidRPr="00DA6AE6">
              <w:t>154</w:t>
            </w:r>
            <w:r w:rsidRPr="00DA6AE6">
              <w:rPr>
                <w:rFonts w:hint="cs"/>
                <w:rtl/>
                <w:lang w:bidi="ar-EG"/>
              </w:rPr>
              <w:t xml:space="preserve"> (المراجَع في بوسان، </w:t>
            </w:r>
            <w:r w:rsidRPr="00DA6AE6">
              <w:rPr>
                <w:lang w:bidi="ar-EG"/>
              </w:rPr>
              <w:t>2014</w:t>
            </w:r>
            <w:r w:rsidRPr="00DA6AE6">
              <w:rPr>
                <w:rFonts w:hint="cs"/>
                <w:rtl/>
                <w:lang w:bidi="ar-EG"/>
              </w:rPr>
              <w:t xml:space="preserve">) لمؤتمر المندوبين المفوضين، </w:t>
            </w:r>
            <w:r w:rsidR="008A13C2">
              <w:rPr>
                <w:rFonts w:hint="cs"/>
                <w:rtl/>
                <w:lang w:bidi="ar-EG"/>
              </w:rPr>
              <w:t>و</w:t>
            </w:r>
            <w:r w:rsidRPr="00DA6AE6">
              <w:rPr>
                <w:rFonts w:hint="cs"/>
                <w:rtl/>
                <w:lang w:bidi="ar-EG"/>
              </w:rPr>
              <w:t>القرار </w:t>
            </w:r>
            <w:r w:rsidRPr="00DA6AE6">
              <w:rPr>
                <w:lang w:bidi="ar-EG"/>
              </w:rPr>
              <w:t>1386</w:t>
            </w:r>
            <w:r w:rsidRPr="00DA6AE6">
              <w:rPr>
                <w:rFonts w:hint="cs"/>
                <w:rtl/>
                <w:lang w:bidi="ar-EG"/>
              </w:rPr>
              <w:t xml:space="preserve"> الصادر عن المجلس </w:t>
            </w:r>
            <w:r w:rsidR="008A13C2">
              <w:rPr>
                <w:rFonts w:hint="cs"/>
                <w:rtl/>
                <w:lang w:bidi="ar-EG"/>
              </w:rPr>
              <w:t>في دورته ل</w:t>
            </w:r>
            <w:r w:rsidRPr="00DA6AE6">
              <w:rPr>
                <w:rFonts w:hint="cs"/>
                <w:rtl/>
                <w:lang w:bidi="ar-EG"/>
              </w:rPr>
              <w:t>عام </w:t>
            </w:r>
            <w:r w:rsidRPr="00DA6AE6">
              <w:rPr>
                <w:lang w:bidi="ar-EG"/>
              </w:rPr>
              <w:t>2017</w:t>
            </w:r>
            <w:r w:rsidR="00DA6AE6" w:rsidRPr="00DA6AE6">
              <w:rPr>
                <w:rFonts w:hint="cs"/>
                <w:rtl/>
                <w:lang w:bidi="ar-EG"/>
              </w:rPr>
              <w:t>.</w:t>
            </w:r>
          </w:p>
        </w:tc>
      </w:tr>
    </w:tbl>
    <w:p w:rsidR="00AC40BC" w:rsidRDefault="00AC40BC" w:rsidP="00635D87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635D87" w:rsidRPr="00D35DD6" w:rsidRDefault="00635D87" w:rsidP="00635D87">
      <w:pPr>
        <w:pStyle w:val="Heading1"/>
        <w:rPr>
          <w:rtl/>
        </w:rPr>
      </w:pPr>
      <w:r>
        <w:rPr>
          <w:rFonts w:hint="cs"/>
          <w:rtl/>
        </w:rPr>
        <w:lastRenderedPageBreak/>
        <w:t>أولاً</w:t>
      </w:r>
      <w:r>
        <w:rPr>
          <w:rFonts w:hint="cs"/>
          <w:rtl/>
        </w:rPr>
        <w:tab/>
      </w:r>
      <w:r w:rsidRPr="00D35DD6">
        <w:rPr>
          <w:rFonts w:hint="cs"/>
          <w:rtl/>
        </w:rPr>
        <w:t>مقدمة</w:t>
      </w:r>
    </w:p>
    <w:p w:rsidR="00635D87" w:rsidRPr="00D35DD6" w:rsidRDefault="00635D87" w:rsidP="005707D4">
      <w:pPr>
        <w:rPr>
          <w:rtl/>
          <w:lang w:bidi="ar-EG"/>
        </w:rPr>
      </w:pPr>
      <w:r w:rsidRPr="00D35DD6">
        <w:rPr>
          <w:rtl/>
          <w:lang w:bidi="ar-EG"/>
        </w:rPr>
        <w:t xml:space="preserve">شهدت السنوات الأخيرة </w:t>
      </w:r>
      <w:r w:rsidR="00143FAC" w:rsidRPr="00D35DD6">
        <w:rPr>
          <w:rFonts w:hint="cs"/>
          <w:rtl/>
          <w:lang w:val="ru-RU" w:bidi="ar-EG"/>
        </w:rPr>
        <w:t xml:space="preserve">استحداث </w:t>
      </w:r>
      <w:r w:rsidRPr="00D35DD6">
        <w:rPr>
          <w:rtl/>
          <w:lang w:bidi="ar-EG"/>
        </w:rPr>
        <w:t>ممارسة ناجحة تتمثل في عقد اجتماعات مشتركة لكل من لجنة تنسيق المفردات في</w:t>
      </w:r>
      <w:r w:rsidR="005707D4">
        <w:rPr>
          <w:rFonts w:hint="cs"/>
          <w:rtl/>
          <w:lang w:bidi="ar-EG"/>
        </w:rPr>
        <w:t> </w:t>
      </w:r>
      <w:r w:rsidRPr="00D35DD6">
        <w:rPr>
          <w:rtl/>
          <w:lang w:bidi="ar-EG"/>
        </w:rPr>
        <w:t>قطاع الاتصالات الراديوية </w:t>
      </w:r>
      <w:r w:rsidRPr="00D35DD6">
        <w:rPr>
          <w:lang w:bidi="ar-EG"/>
        </w:rPr>
        <w:t>(CCV)</w:t>
      </w:r>
      <w:r w:rsidRPr="00D35DD6">
        <w:rPr>
          <w:rtl/>
          <w:lang w:bidi="ar-EG"/>
        </w:rPr>
        <w:t xml:space="preserve"> ولجنة تقييس المفردات في قطاع تقييس الاتصالات </w:t>
      </w:r>
      <w:r w:rsidRPr="00D35DD6">
        <w:rPr>
          <w:lang w:bidi="ar-EG"/>
        </w:rPr>
        <w:t>(SCV)</w:t>
      </w:r>
      <w:r w:rsidRPr="00D35DD6">
        <w:rPr>
          <w:rtl/>
          <w:lang w:bidi="ar-EG"/>
        </w:rPr>
        <w:t xml:space="preserve"> تحت رئاسة واحدة.</w:t>
      </w:r>
    </w:p>
    <w:p w:rsidR="00635D87" w:rsidRPr="00D35DD6" w:rsidRDefault="00635D87" w:rsidP="00E908D9">
      <w:pPr>
        <w:rPr>
          <w:rtl/>
          <w:lang w:bidi="ar-EG"/>
        </w:rPr>
      </w:pPr>
      <w:r w:rsidRPr="00D35DD6">
        <w:rPr>
          <w:rtl/>
        </w:rPr>
        <w:t xml:space="preserve">وتركز أهداف اللجنتين </w:t>
      </w:r>
      <w:r w:rsidR="00D35DD6" w:rsidRPr="00D35DD6">
        <w:rPr>
          <w:rFonts w:hint="cs"/>
          <w:rtl/>
          <w:lang w:bidi="ar-EG"/>
        </w:rPr>
        <w:t xml:space="preserve">أساساً </w:t>
      </w:r>
      <w:r w:rsidRPr="00D35DD6">
        <w:rPr>
          <w:rtl/>
          <w:lang w:bidi="ar-EG"/>
        </w:rPr>
        <w:t xml:space="preserve">على قضايا المفردات المستخدمة في قرارات وتقارير قطاعي الاتصالات الراديوية وتقييس الاتصالات. وقد </w:t>
      </w:r>
      <w:r w:rsidR="00D35DD6" w:rsidRPr="00D35DD6">
        <w:rPr>
          <w:rFonts w:hint="cs"/>
          <w:rtl/>
          <w:lang w:bidi="ar-EG"/>
        </w:rPr>
        <w:t>اتّضحت</w:t>
      </w:r>
      <w:r w:rsidRPr="00D35DD6">
        <w:rPr>
          <w:rtl/>
          <w:lang w:bidi="ar-EG"/>
        </w:rPr>
        <w:t xml:space="preserve"> أيضاً الحاجة إلى النظر في المفردات المستخدمة في قطاع تنمية الاتصالات الذي ليست له لجنة خاصة معنية بالمفردات.</w:t>
      </w:r>
    </w:p>
    <w:p w:rsidR="00635D87" w:rsidRDefault="00635D87" w:rsidP="0085046F">
      <w:pPr>
        <w:rPr>
          <w:rtl/>
          <w:lang w:bidi="ar-EG"/>
        </w:rPr>
      </w:pPr>
      <w:r w:rsidRPr="00D35DD6">
        <w:rPr>
          <w:rtl/>
          <w:lang w:bidi="ar-EG"/>
        </w:rPr>
        <w:t>وأيد الفريق الاستشاري للاتصالات الراديوية </w:t>
      </w:r>
      <w:r w:rsidRPr="00D35DD6">
        <w:rPr>
          <w:lang w:bidi="ar-EG"/>
        </w:rPr>
        <w:t>(RAG)</w:t>
      </w:r>
      <w:r w:rsidRPr="00D35DD6">
        <w:rPr>
          <w:rtl/>
          <w:lang w:bidi="ar-EG"/>
        </w:rPr>
        <w:t xml:space="preserve"> </w:t>
      </w:r>
      <w:r w:rsidRPr="00D35DD6">
        <w:rPr>
          <w:rFonts w:hint="cs"/>
          <w:rtl/>
          <w:lang w:bidi="ar-EG"/>
        </w:rPr>
        <w:t xml:space="preserve">والفريق الاستشاري لتقييس الاتصالات </w:t>
      </w:r>
      <w:r w:rsidRPr="00D35DD6">
        <w:rPr>
          <w:lang w:bidi="ar-EG"/>
        </w:rPr>
        <w:t>(TSAG)</w:t>
      </w:r>
      <w:r w:rsidRPr="00D35DD6">
        <w:rPr>
          <w:rtl/>
          <w:lang w:bidi="ar-EG"/>
        </w:rPr>
        <w:t xml:space="preserve"> </w:t>
      </w:r>
      <w:r w:rsidRPr="00D35DD6">
        <w:rPr>
          <w:rFonts w:hint="cs"/>
          <w:rtl/>
          <w:lang w:bidi="ar-EG"/>
        </w:rPr>
        <w:t>والفريق الاستشاري لتنمية الاتصالات </w:t>
      </w:r>
      <w:r w:rsidRPr="00D35DD6">
        <w:rPr>
          <w:lang w:bidi="ar-EG"/>
        </w:rPr>
        <w:t>(TDAG)</w:t>
      </w:r>
      <w:r w:rsidRPr="00D35DD6">
        <w:rPr>
          <w:rtl/>
          <w:lang w:bidi="ar-EG"/>
        </w:rPr>
        <w:t xml:space="preserve"> </w:t>
      </w:r>
      <w:r w:rsidRPr="00D35DD6">
        <w:rPr>
          <w:rFonts w:hint="cs"/>
          <w:rtl/>
          <w:lang w:bidi="ar-EG"/>
        </w:rPr>
        <w:t>خلال اجتماعاتهم</w:t>
      </w:r>
      <w:r w:rsidR="00D35DD6" w:rsidRPr="00D35DD6">
        <w:rPr>
          <w:rFonts w:hint="cs"/>
          <w:rtl/>
          <w:lang w:bidi="ar-EG"/>
        </w:rPr>
        <w:t xml:space="preserve"> في عام </w:t>
      </w:r>
      <w:r w:rsidR="008A13C2">
        <w:rPr>
          <w:lang w:bidi="ar-EG"/>
        </w:rPr>
        <w:t>2017</w:t>
      </w:r>
      <w:r w:rsidRPr="00D35DD6">
        <w:rPr>
          <w:rFonts w:hint="cs"/>
          <w:rtl/>
          <w:lang w:bidi="ar-EG"/>
        </w:rPr>
        <w:t xml:space="preserve"> إنشاء كيان و</w:t>
      </w:r>
      <w:r w:rsidR="00D35DD6" w:rsidRPr="00D35DD6">
        <w:rPr>
          <w:rFonts w:hint="cs"/>
          <w:rtl/>
          <w:lang w:bidi="ar-EG"/>
        </w:rPr>
        <w:t>احد</w:t>
      </w:r>
      <w:r w:rsidRPr="00D35DD6">
        <w:rPr>
          <w:rFonts w:hint="cs"/>
          <w:rtl/>
          <w:lang w:bidi="ar-EG"/>
        </w:rPr>
        <w:t xml:space="preserve"> للتعامل مع قضايا المفردات على مستوى الاتحاد ككل، </w:t>
      </w:r>
      <w:r w:rsidR="00D35DD6" w:rsidRPr="00D35DD6">
        <w:rPr>
          <w:rFonts w:hint="cs"/>
          <w:rtl/>
          <w:lang w:bidi="ar-EG"/>
        </w:rPr>
        <w:t>ألا</w:t>
      </w:r>
      <w:r w:rsidR="0085046F">
        <w:rPr>
          <w:rFonts w:hint="eastAsia"/>
          <w:rtl/>
          <w:lang w:bidi="ar-EG"/>
        </w:rPr>
        <w:t> </w:t>
      </w:r>
      <w:r w:rsidR="00D35DD6" w:rsidRPr="00D35DD6">
        <w:rPr>
          <w:rFonts w:hint="cs"/>
          <w:rtl/>
          <w:lang w:bidi="ar-EG"/>
        </w:rPr>
        <w:t>و</w:t>
      </w:r>
      <w:r w:rsidRPr="00D35DD6">
        <w:rPr>
          <w:rFonts w:hint="cs"/>
          <w:rtl/>
          <w:lang w:bidi="ar-EG"/>
        </w:rPr>
        <w:t>هو لجنة تنسيق المفردات في الاتحاد</w:t>
      </w:r>
      <w:r w:rsidRPr="00D35DD6">
        <w:rPr>
          <w:rtl/>
          <w:lang w:bidi="ar-EG"/>
        </w:rPr>
        <w:t xml:space="preserve"> </w:t>
      </w:r>
      <w:r w:rsidRPr="00D35DD6">
        <w:rPr>
          <w:lang w:bidi="ar-EG"/>
        </w:rPr>
        <w:t>(ITU CCT)</w:t>
      </w:r>
      <w:r w:rsidRPr="00D35DD6">
        <w:rPr>
          <w:rtl/>
          <w:lang w:bidi="ar-EG"/>
        </w:rPr>
        <w:t>.</w:t>
      </w:r>
    </w:p>
    <w:p w:rsidR="00635D87" w:rsidRDefault="00B21188" w:rsidP="00F5372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وقد اعتمد المجلس في عام </w:t>
      </w:r>
      <w:r w:rsidR="005707D4">
        <w:rPr>
          <w:lang w:bidi="ar-EG"/>
        </w:rPr>
        <w:t>2017</w:t>
      </w:r>
      <w:r>
        <w:rPr>
          <w:rFonts w:hint="cs"/>
          <w:rtl/>
          <w:lang w:bidi="ar-EG"/>
        </w:rPr>
        <w:t xml:space="preserve"> قراراً جديداً هو </w:t>
      </w:r>
      <w:r w:rsidR="00635D87">
        <w:rPr>
          <w:rFonts w:hint="cs"/>
          <w:rtl/>
          <w:lang w:bidi="ar-EG"/>
        </w:rPr>
        <w:t xml:space="preserve">القرار </w:t>
      </w:r>
      <w:r w:rsidR="00635D87">
        <w:rPr>
          <w:lang w:bidi="ar-EG"/>
        </w:rPr>
        <w:t>1386</w:t>
      </w:r>
      <w:r w:rsidR="00635D87">
        <w:rPr>
          <w:rFonts w:hint="cs"/>
          <w:rtl/>
          <w:lang w:bidi="ar-EG"/>
        </w:rPr>
        <w:t>، "</w:t>
      </w:r>
      <w:bookmarkStart w:id="0" w:name="_Toc490216855"/>
      <w:r w:rsidR="00635D87" w:rsidRPr="00F72DCD">
        <w:rPr>
          <w:rtl/>
        </w:rPr>
        <w:t xml:space="preserve">لجنة تنسيق المصطلحات في الاتحاد </w:t>
      </w:r>
      <w:r w:rsidR="00635D87" w:rsidRPr="00F72DCD">
        <w:t>(ITU CCT)</w:t>
      </w:r>
      <w:bookmarkEnd w:id="0"/>
      <w:r>
        <w:rPr>
          <w:rFonts w:hint="cs"/>
          <w:rtl/>
        </w:rPr>
        <w:t>"، الذي قرر فيه المجلس</w:t>
      </w:r>
      <w:r w:rsidR="00635D87">
        <w:rPr>
          <w:rFonts w:hint="cs"/>
          <w:rtl/>
        </w:rPr>
        <w:t xml:space="preserve"> </w:t>
      </w:r>
      <w:r w:rsidR="00635D87" w:rsidRPr="00635D87">
        <w:rPr>
          <w:rFonts w:hint="cs"/>
          <w:i/>
          <w:iCs/>
          <w:rtl/>
        </w:rPr>
        <w:t>"</w:t>
      </w:r>
      <w:r w:rsidR="00635D87" w:rsidRPr="00635D87">
        <w:rPr>
          <w:i/>
          <w:iCs/>
          <w:rtl/>
          <w:lang w:bidi="ar-EG"/>
        </w:rPr>
        <w:t xml:space="preserve">أن تتألف اللجنة المشتركة لتنسيق المصطلحات </w:t>
      </w:r>
      <w:r w:rsidR="00F53727" w:rsidRPr="00635D87">
        <w:rPr>
          <w:i/>
          <w:iCs/>
          <w:lang w:val="en-GB"/>
        </w:rPr>
        <w:t>(CCT)</w:t>
      </w:r>
      <w:r w:rsidR="00F53727">
        <w:rPr>
          <w:rFonts w:hint="cs"/>
          <w:i/>
          <w:iCs/>
          <w:rtl/>
          <w:lang w:val="en-GB"/>
        </w:rPr>
        <w:t xml:space="preserve"> </w:t>
      </w:r>
      <w:r w:rsidR="00635D87" w:rsidRPr="00635D87">
        <w:rPr>
          <w:i/>
          <w:iCs/>
          <w:rtl/>
          <w:lang w:bidi="ar-EG"/>
        </w:rPr>
        <w:t>في</w:t>
      </w:r>
      <w:r w:rsidR="00635D87" w:rsidRPr="00635D87">
        <w:rPr>
          <w:rFonts w:hint="cs"/>
          <w:i/>
          <w:iCs/>
          <w:rtl/>
          <w:lang w:bidi="ar-EG"/>
        </w:rPr>
        <w:t> </w:t>
      </w:r>
      <w:r w:rsidR="00635D87" w:rsidRPr="00635D87">
        <w:rPr>
          <w:i/>
          <w:iCs/>
          <w:rtl/>
          <w:lang w:bidi="ar-EG"/>
        </w:rPr>
        <w:t xml:space="preserve">الاتحاد </w:t>
      </w:r>
      <w:r w:rsidR="00635D87" w:rsidRPr="00635D87">
        <w:rPr>
          <w:rFonts w:hint="cs"/>
          <w:i/>
          <w:iCs/>
          <w:rtl/>
          <w:lang w:bidi="ar-EG"/>
        </w:rPr>
        <w:t>من لجنة تنسيق المفردات في قطاع الاتصالات الراديوية </w:t>
      </w:r>
      <w:r w:rsidR="00635D87" w:rsidRPr="00635D87">
        <w:rPr>
          <w:i/>
          <w:iCs/>
          <w:lang w:val="en-GB"/>
        </w:rPr>
        <w:t>(ITU-R CCV)</w:t>
      </w:r>
      <w:r w:rsidR="00635D87" w:rsidRPr="00635D87">
        <w:rPr>
          <w:i/>
          <w:iCs/>
          <w:rtl/>
          <w:lang w:bidi="ar-EG"/>
        </w:rPr>
        <w:t xml:space="preserve"> العاملة وفقاً للقرارات </w:t>
      </w:r>
      <w:r w:rsidR="00635D87" w:rsidRPr="00635D87">
        <w:rPr>
          <w:i/>
          <w:iCs/>
          <w:lang w:val="en-GB"/>
        </w:rPr>
        <w:t>ITU-R 34-4</w:t>
      </w:r>
      <w:r w:rsidR="00635D87" w:rsidRPr="00635D87">
        <w:rPr>
          <w:i/>
          <w:iCs/>
          <w:rtl/>
          <w:lang w:bidi="ar-EG"/>
        </w:rPr>
        <w:t xml:space="preserve"> و</w:t>
      </w:r>
      <w:r w:rsidR="00635D87" w:rsidRPr="00635D87">
        <w:rPr>
          <w:i/>
          <w:iCs/>
          <w:lang w:val="en-GB"/>
        </w:rPr>
        <w:t>ITU-R 35-4</w:t>
      </w:r>
      <w:r w:rsidR="00635D87" w:rsidRPr="00635D87">
        <w:rPr>
          <w:i/>
          <w:iCs/>
          <w:rtl/>
          <w:lang w:bidi="ar-EG"/>
        </w:rPr>
        <w:t xml:space="preserve"> </w:t>
      </w:r>
      <w:r w:rsidR="00635D87" w:rsidRPr="00635D87">
        <w:rPr>
          <w:rFonts w:hint="cs"/>
          <w:i/>
          <w:iCs/>
          <w:rtl/>
          <w:lang w:bidi="ar-EG"/>
        </w:rPr>
        <w:t>و</w:t>
      </w:r>
      <w:r w:rsidR="00635D87" w:rsidRPr="00635D87">
        <w:rPr>
          <w:i/>
          <w:iCs/>
          <w:lang w:val="en-GB"/>
        </w:rPr>
        <w:t>ITU-R 36-4</w:t>
      </w:r>
      <w:r w:rsidR="00635D87" w:rsidRPr="00635D87">
        <w:rPr>
          <w:i/>
          <w:iCs/>
          <w:rtl/>
          <w:lang w:bidi="ar-EG"/>
        </w:rPr>
        <w:t>، ولجنة تقييس المفردات في قطاع تقييس الاتصالات </w:t>
      </w:r>
      <w:r w:rsidR="00635D87" w:rsidRPr="00635D87">
        <w:rPr>
          <w:i/>
          <w:iCs/>
          <w:lang w:val="en-GB"/>
        </w:rPr>
        <w:t>(ITU-T SCV)</w:t>
      </w:r>
      <w:r w:rsidR="00635D87" w:rsidRPr="00635D87">
        <w:rPr>
          <w:i/>
          <w:iCs/>
          <w:rtl/>
          <w:lang w:bidi="ar-EG"/>
        </w:rPr>
        <w:t xml:space="preserve"> العاملة وفقاً للقرار </w:t>
      </w:r>
      <w:r w:rsidR="00635D87" w:rsidRPr="00635D87">
        <w:rPr>
          <w:i/>
          <w:iCs/>
          <w:lang w:val="en-GB"/>
        </w:rPr>
        <w:t>67</w:t>
      </w:r>
      <w:r w:rsidR="00635D87" w:rsidRPr="00635D87">
        <w:rPr>
          <w:i/>
          <w:iCs/>
          <w:rtl/>
          <w:lang w:bidi="ar-EG"/>
        </w:rPr>
        <w:t xml:space="preserve"> (المراجَع في</w:t>
      </w:r>
      <w:r w:rsidR="00635D87" w:rsidRPr="00635D87">
        <w:rPr>
          <w:rFonts w:hint="cs"/>
          <w:i/>
          <w:iCs/>
          <w:rtl/>
          <w:lang w:bidi="ar-EG"/>
        </w:rPr>
        <w:t> </w:t>
      </w:r>
      <w:r w:rsidR="00635D87" w:rsidRPr="00635D87">
        <w:rPr>
          <w:i/>
          <w:iCs/>
          <w:rtl/>
          <w:lang w:bidi="ar-EG"/>
        </w:rPr>
        <w:t xml:space="preserve">الحمامات، </w:t>
      </w:r>
      <w:r w:rsidR="00635D87" w:rsidRPr="00635D87">
        <w:rPr>
          <w:i/>
          <w:iCs/>
          <w:lang w:val="en-GB"/>
        </w:rPr>
        <w:t>2016</w:t>
      </w:r>
      <w:r w:rsidR="00635D87" w:rsidRPr="00635D87">
        <w:rPr>
          <w:i/>
          <w:iCs/>
          <w:rtl/>
          <w:lang w:bidi="ar-EG"/>
        </w:rPr>
        <w:t>) للجمعية العالمية لتقييس الاتصالات </w:t>
      </w:r>
      <w:r w:rsidR="00635D87" w:rsidRPr="00635D87">
        <w:rPr>
          <w:i/>
          <w:iCs/>
          <w:lang w:val="en-GB"/>
        </w:rPr>
        <w:t>(WTSA</w:t>
      </w:r>
      <w:r w:rsidR="00635D87" w:rsidRPr="00635D87">
        <w:rPr>
          <w:i/>
          <w:iCs/>
          <w:lang w:val="en-GB"/>
        </w:rPr>
        <w:noBreakHyphen/>
        <w:t>16)</w:t>
      </w:r>
      <w:r w:rsidR="00635D87" w:rsidRPr="00635D87">
        <w:rPr>
          <w:i/>
          <w:iCs/>
          <w:rtl/>
          <w:lang w:bidi="ar-EG"/>
        </w:rPr>
        <w:t xml:space="preserve">، وممثلين عن قطاع تنمية الاتصالات في الاتحاد </w:t>
      </w:r>
      <w:r w:rsidR="00635D87" w:rsidRPr="00635D87">
        <w:rPr>
          <w:i/>
          <w:iCs/>
          <w:lang w:val="en-GB"/>
        </w:rPr>
        <w:t>(ITU-D)</w:t>
      </w:r>
      <w:r w:rsidR="00635D87" w:rsidRPr="00635D87">
        <w:rPr>
          <w:i/>
          <w:iCs/>
          <w:rtl/>
          <w:lang w:bidi="ar-EG"/>
        </w:rPr>
        <w:t>، وأن تعمل بتعاون وثيق مع الأمانة، ريثما يُتخذ قرار في جمعية الاتصالات الراديوية لعام </w:t>
      </w:r>
      <w:r w:rsidR="00635D87" w:rsidRPr="00635D87">
        <w:rPr>
          <w:i/>
          <w:iCs/>
          <w:lang w:val="en-GB"/>
        </w:rPr>
        <w:t>(RA-19) 2019</w:t>
      </w:r>
      <w:r w:rsidR="00635D87" w:rsidRPr="00635D87">
        <w:rPr>
          <w:i/>
          <w:iCs/>
          <w:rtl/>
          <w:lang w:bidi="ar-EG"/>
        </w:rPr>
        <w:t xml:space="preserve"> والجمعية العالمية لتقييس الاتصالات لعام </w:t>
      </w:r>
      <w:r w:rsidR="00635D87" w:rsidRPr="00635D87">
        <w:rPr>
          <w:i/>
          <w:iCs/>
          <w:lang w:val="en-GB"/>
        </w:rPr>
        <w:t>(WTSA-20) 2020</w:t>
      </w:r>
      <w:r w:rsidR="00635D87">
        <w:rPr>
          <w:rFonts w:hint="cs"/>
          <w:i/>
          <w:iCs/>
          <w:rtl/>
          <w:lang w:val="en-GB"/>
        </w:rPr>
        <w:t>"</w:t>
      </w:r>
      <w:r w:rsidR="00635D87" w:rsidRPr="00635D87">
        <w:rPr>
          <w:rFonts w:hint="cs"/>
          <w:rtl/>
          <w:lang w:val="en-GB"/>
        </w:rPr>
        <w:t>و</w:t>
      </w:r>
      <w:r w:rsidR="00635D87">
        <w:rPr>
          <w:rFonts w:hint="cs"/>
          <w:i/>
          <w:iCs/>
          <w:rtl/>
          <w:lang w:val="en-GB"/>
        </w:rPr>
        <w:t>"</w:t>
      </w:r>
      <w:r w:rsidR="00635D87" w:rsidRPr="00635D87">
        <w:rPr>
          <w:i/>
          <w:iCs/>
          <w:rtl/>
          <w:lang w:val="en-GB" w:bidi="ar-EG"/>
        </w:rPr>
        <w:t>أنه ينبغي أن يعين المؤتمر العالمي لتنمية الاتصالات نائبين للرئيس ليمثلا قطاع تنمية الاتصالات في الاتحاد في </w:t>
      </w:r>
      <w:r w:rsidR="00635D87" w:rsidRPr="00635D87">
        <w:rPr>
          <w:i/>
          <w:iCs/>
          <w:rtl/>
          <w:lang w:val="en-GB"/>
        </w:rPr>
        <w:t>لجنة تنسيق المصطلحات في الاتحاد</w:t>
      </w:r>
      <w:r>
        <w:rPr>
          <w:rFonts w:hint="cs"/>
          <w:i/>
          <w:iCs/>
          <w:rtl/>
          <w:lang w:val="en-GB"/>
        </w:rPr>
        <w:t>"</w:t>
      </w:r>
      <w:r w:rsidR="00E25314">
        <w:rPr>
          <w:rFonts w:hint="cs"/>
          <w:rtl/>
          <w:lang w:bidi="ar-EG"/>
        </w:rPr>
        <w:t>.</w:t>
      </w:r>
    </w:p>
    <w:p w:rsidR="00B21188" w:rsidRDefault="00B21188" w:rsidP="00441B4B">
      <w:pPr>
        <w:rPr>
          <w:rtl/>
          <w:lang w:bidi="ar-EG"/>
        </w:rPr>
      </w:pPr>
      <w:r>
        <w:rPr>
          <w:rFonts w:hint="cs"/>
          <w:rtl/>
          <w:lang w:bidi="ar-EG"/>
        </w:rPr>
        <w:t>ومن القضايا الأخرى المهمة</w:t>
      </w:r>
      <w:r w:rsidR="00351E84">
        <w:rPr>
          <w:rFonts w:hint="cs"/>
          <w:rtl/>
          <w:lang w:bidi="ar-EG"/>
        </w:rPr>
        <w:t>، في هذا السياق،</w:t>
      </w:r>
      <w:r>
        <w:rPr>
          <w:rFonts w:hint="cs"/>
          <w:rtl/>
          <w:lang w:bidi="ar-EG"/>
        </w:rPr>
        <w:t xml:space="preserve"> قضية </w:t>
      </w:r>
      <w:r>
        <w:rPr>
          <w:rFonts w:hint="cs"/>
          <w:rtl/>
        </w:rPr>
        <w:t xml:space="preserve">استخدام </w:t>
      </w:r>
      <w:r w:rsidRPr="00413965">
        <w:rPr>
          <w:rFonts w:hint="cs"/>
          <w:rtl/>
        </w:rPr>
        <w:t>لغات الاتحاد على قدم المساواة</w:t>
      </w:r>
      <w:r>
        <w:rPr>
          <w:rFonts w:hint="cs"/>
          <w:rtl/>
        </w:rPr>
        <w:t xml:space="preserve"> </w:t>
      </w:r>
      <w:r w:rsidR="00441B4B">
        <w:rPr>
          <w:rFonts w:hint="cs"/>
          <w:rtl/>
        </w:rPr>
        <w:t>لترجمة وثائق</w:t>
      </w:r>
      <w:r w:rsidRPr="00413965">
        <w:rPr>
          <w:rFonts w:hint="cs"/>
          <w:rtl/>
        </w:rPr>
        <w:t xml:space="preserve"> قطاع </w:t>
      </w:r>
      <w:r w:rsidR="0085046F">
        <w:rPr>
          <w:rFonts w:hint="cs"/>
          <w:rtl/>
        </w:rPr>
        <w:t>تنمية</w:t>
      </w:r>
      <w:r w:rsidRPr="00413965">
        <w:rPr>
          <w:rFonts w:hint="cs"/>
          <w:rtl/>
        </w:rPr>
        <w:t xml:space="preserve"> الاتصالات</w:t>
      </w:r>
      <w:r w:rsidR="00441B4B">
        <w:rPr>
          <w:rFonts w:hint="cs"/>
          <w:rtl/>
        </w:rPr>
        <w:t xml:space="preserve"> والمواقع الإلكترونية للقطاع</w:t>
      </w:r>
      <w:r>
        <w:rPr>
          <w:rFonts w:hint="cs"/>
          <w:rtl/>
        </w:rPr>
        <w:t>.</w:t>
      </w:r>
    </w:p>
    <w:p w:rsidR="00635D87" w:rsidRDefault="00635D87" w:rsidP="00635D87">
      <w:pPr>
        <w:pStyle w:val="Heading1"/>
        <w:rPr>
          <w:rtl/>
        </w:rPr>
      </w:pPr>
      <w:r>
        <w:rPr>
          <w:rFonts w:hint="cs"/>
          <w:rtl/>
        </w:rPr>
        <w:t>ثانياً</w:t>
      </w:r>
      <w:r>
        <w:rPr>
          <w:rtl/>
        </w:rPr>
        <w:tab/>
      </w:r>
      <w:r>
        <w:rPr>
          <w:rFonts w:hint="cs"/>
          <w:rtl/>
        </w:rPr>
        <w:t>المقترح</w:t>
      </w:r>
    </w:p>
    <w:p w:rsidR="00351E84" w:rsidRPr="008A31DD" w:rsidRDefault="00351E84" w:rsidP="008A31DD">
      <w:pPr>
        <w:rPr>
          <w:b/>
          <w:bCs/>
          <w:spacing w:val="-4"/>
          <w:rtl/>
        </w:rPr>
      </w:pPr>
      <w:bookmarkStart w:id="1" w:name="_GoBack"/>
      <w:bookmarkEnd w:id="1"/>
      <w:r w:rsidRPr="008A31DD">
        <w:rPr>
          <w:rFonts w:hint="cs"/>
          <w:spacing w:val="-4"/>
          <w:rtl/>
        </w:rPr>
        <w:t xml:space="preserve">اعتماد قرار جديد للمؤتمر العالمي لتنمية الاتصالات بشأن استخدام لغات الاتحاد على قدم المساواة في قطاع </w:t>
      </w:r>
      <w:r w:rsidR="0085046F" w:rsidRPr="008A31DD">
        <w:rPr>
          <w:rFonts w:hint="cs"/>
          <w:spacing w:val="-4"/>
          <w:rtl/>
        </w:rPr>
        <w:t>تنمية</w:t>
      </w:r>
      <w:r w:rsidRPr="008A31DD">
        <w:rPr>
          <w:rFonts w:hint="cs"/>
          <w:spacing w:val="-4"/>
          <w:rtl/>
        </w:rPr>
        <w:t xml:space="preserve"> الاتصالات</w:t>
      </w:r>
      <w:r w:rsidR="00E908D9" w:rsidRPr="008A31DD">
        <w:rPr>
          <w:rFonts w:hint="cs"/>
          <w:spacing w:val="-4"/>
          <w:rtl/>
        </w:rPr>
        <w:t xml:space="preserve"> بالاتحاد</w:t>
      </w:r>
      <w:r w:rsidRPr="008A31DD">
        <w:rPr>
          <w:rFonts w:hint="cs"/>
          <w:spacing w:val="-4"/>
          <w:rtl/>
        </w:rPr>
        <w:t>.</w:t>
      </w:r>
    </w:p>
    <w:p w:rsidR="00717076" w:rsidRPr="00717076" w:rsidRDefault="00717076" w:rsidP="001D277D">
      <w:pPr>
        <w:pStyle w:val="Proposal"/>
      </w:pPr>
      <w:bookmarkStart w:id="2" w:name="_Toc349551614"/>
      <w:r w:rsidRPr="00717076">
        <w:t>ADD</w:t>
      </w:r>
      <w:r w:rsidRPr="00717076">
        <w:tab/>
      </w:r>
      <w:r w:rsidRPr="001D277D">
        <w:rPr>
          <w:b w:val="0"/>
          <w:bCs w:val="0"/>
        </w:rPr>
        <w:t>RCC/23A31/1</w:t>
      </w:r>
    </w:p>
    <w:p w:rsidR="00635D87" w:rsidRPr="00635D87" w:rsidRDefault="00635D87" w:rsidP="00635D87">
      <w:pPr>
        <w:pStyle w:val="ResNo"/>
        <w:rPr>
          <w:noProof/>
        </w:rPr>
      </w:pPr>
      <w:r>
        <w:rPr>
          <w:rFonts w:hint="cs"/>
          <w:noProof/>
          <w:rtl/>
          <w:lang w:val="es-ES"/>
        </w:rPr>
        <w:t>مشروع القرار الجديد</w:t>
      </w:r>
      <w:r>
        <w:rPr>
          <w:rFonts w:hint="eastAsia"/>
          <w:noProof/>
          <w:rtl/>
          <w:lang w:val="es-ES"/>
        </w:rPr>
        <w:t> </w:t>
      </w:r>
      <w:r>
        <w:rPr>
          <w:noProof/>
        </w:rPr>
        <w:t>[RCC</w:t>
      </w:r>
      <w:r>
        <w:rPr>
          <w:noProof/>
        </w:rPr>
        <w:noBreakHyphen/>
        <w:t>1]</w:t>
      </w:r>
    </w:p>
    <w:p w:rsidR="00635D87" w:rsidRPr="00410333" w:rsidRDefault="00635D87" w:rsidP="0087259D">
      <w:pPr>
        <w:pStyle w:val="Restitle"/>
        <w:spacing w:before="240"/>
        <w:rPr>
          <w:noProof/>
          <w:rtl/>
          <w:lang w:val="es-ES" w:bidi="ar-SY"/>
        </w:rPr>
      </w:pPr>
      <w:r w:rsidRPr="007642D3">
        <w:rPr>
          <w:rFonts w:hint="cs"/>
          <w:noProof/>
          <w:rtl/>
          <w:lang w:val="es-ES" w:bidi="ar-SY"/>
        </w:rPr>
        <w:t xml:space="preserve">استعمال لغات الاتحاد على قدم المساواة </w:t>
      </w:r>
      <w:r w:rsidR="001E4A9D" w:rsidRPr="007642D3">
        <w:rPr>
          <w:rFonts w:hint="cs"/>
          <w:noProof/>
          <w:rtl/>
          <w:lang w:val="es-ES" w:bidi="ar-SY"/>
        </w:rPr>
        <w:t xml:space="preserve">في قطاع </w:t>
      </w:r>
      <w:r w:rsidR="001E4A9D">
        <w:rPr>
          <w:rFonts w:hint="cs"/>
          <w:noProof/>
          <w:rtl/>
          <w:lang w:val="es-ES" w:bidi="ar-SY"/>
        </w:rPr>
        <w:t>تنمية</w:t>
      </w:r>
      <w:r w:rsidR="001E4A9D" w:rsidRPr="007642D3">
        <w:rPr>
          <w:rFonts w:hint="cs"/>
          <w:noProof/>
          <w:rtl/>
          <w:lang w:val="es-ES" w:bidi="ar-SY"/>
        </w:rPr>
        <w:t xml:space="preserve"> الاتصالات</w:t>
      </w:r>
      <w:r w:rsidRPr="007642D3">
        <w:rPr>
          <w:noProof/>
          <w:rtl/>
          <w:lang w:val="es-ES" w:bidi="ar-SY"/>
        </w:rPr>
        <w:br/>
      </w:r>
      <w:r w:rsidRPr="007642D3">
        <w:rPr>
          <w:rFonts w:hint="cs"/>
          <w:noProof/>
          <w:rtl/>
          <w:lang w:val="es-ES" w:bidi="ar-SY"/>
        </w:rPr>
        <w:t>للاتحاد الدولي للاتصالات</w:t>
      </w:r>
      <w:bookmarkEnd w:id="2"/>
    </w:p>
    <w:p w:rsidR="00635D87" w:rsidRPr="00410333" w:rsidRDefault="00635D87" w:rsidP="00E908D9">
      <w:pPr>
        <w:pStyle w:val="Normalaftertitle"/>
        <w:spacing w:before="240"/>
        <w:rPr>
          <w:rtl/>
        </w:rPr>
      </w:pPr>
      <w:r w:rsidRPr="00410333">
        <w:rPr>
          <w:rFonts w:hint="cs"/>
          <w:rtl/>
        </w:rPr>
        <w:t xml:space="preserve">إن </w:t>
      </w:r>
      <w:r w:rsidR="00E908D9">
        <w:rPr>
          <w:rFonts w:hint="cs"/>
          <w:rtl/>
        </w:rPr>
        <w:t>المؤتمر العالمي لتنمية</w:t>
      </w:r>
      <w:r w:rsidRPr="00410333">
        <w:rPr>
          <w:rFonts w:hint="cs"/>
          <w:rtl/>
        </w:rPr>
        <w:t xml:space="preserve"> الاتصالات </w:t>
      </w:r>
      <w:r w:rsidRPr="00410333">
        <w:rPr>
          <w:rFonts w:hint="cs"/>
          <w:rtl/>
          <w:lang w:bidi="ar-EG"/>
        </w:rPr>
        <w:t>(</w:t>
      </w:r>
      <w:r>
        <w:rPr>
          <w:rFonts w:hint="cs"/>
          <w:rtl/>
          <w:lang w:bidi="ar-EG"/>
        </w:rPr>
        <w:t>بوينس آيرس</w:t>
      </w:r>
      <w:r w:rsidRPr="00410333">
        <w:rPr>
          <w:rFonts w:hint="cs"/>
          <w:rtl/>
          <w:lang w:bidi="ar-EG"/>
        </w:rPr>
        <w:t xml:space="preserve">، </w:t>
      </w:r>
      <w:r w:rsidRPr="00410333">
        <w:rPr>
          <w:lang w:bidi="ar-EG"/>
        </w:rPr>
        <w:t>201</w:t>
      </w:r>
      <w:r>
        <w:rPr>
          <w:lang w:bidi="ar-EG"/>
        </w:rPr>
        <w:t>7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</w:rPr>
        <w:t>،</w:t>
      </w:r>
    </w:p>
    <w:p w:rsidR="00635D87" w:rsidRPr="00410333" w:rsidRDefault="00635D87" w:rsidP="00F53727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 xml:space="preserve">إذ </w:t>
      </w:r>
      <w:r w:rsidR="00F53727">
        <w:rPr>
          <w:rFonts w:hint="cs"/>
          <w:rtl/>
        </w:rPr>
        <w:t>ي</w:t>
      </w:r>
      <w:r w:rsidRPr="00410333">
        <w:rPr>
          <w:rFonts w:hint="cs"/>
          <w:rtl/>
        </w:rPr>
        <w:t>درك</w:t>
      </w:r>
    </w:p>
    <w:p w:rsidR="00635D87" w:rsidRPr="00A57709" w:rsidRDefault="000E2C5A" w:rsidP="000E2C5A">
      <w:pPr>
        <w:rPr>
          <w:rtl/>
          <w:lang w:bidi="ar-EG"/>
        </w:rPr>
      </w:pPr>
      <w:r>
        <w:rPr>
          <w:rFonts w:hint="eastAsia"/>
          <w:i/>
          <w:iCs/>
          <w:rtl/>
          <w:lang w:bidi="ar-EG"/>
        </w:rPr>
        <w:t> </w:t>
      </w:r>
      <w:proofErr w:type="gramStart"/>
      <w:r w:rsidR="00635D87" w:rsidRPr="00410333">
        <w:rPr>
          <w:rFonts w:hint="cs"/>
          <w:i/>
          <w:iCs/>
          <w:rtl/>
          <w:lang w:bidi="ar-EG"/>
        </w:rPr>
        <w:t>أ</w:t>
      </w:r>
      <w:r>
        <w:rPr>
          <w:rFonts w:hint="eastAsia"/>
          <w:i/>
          <w:iCs/>
          <w:rtl/>
          <w:lang w:bidi="ar-EG"/>
        </w:rPr>
        <w:t> </w:t>
      </w:r>
      <w:r w:rsidR="00635D87" w:rsidRPr="00A57709">
        <w:rPr>
          <w:rFonts w:hint="cs"/>
          <w:i/>
          <w:iCs/>
          <w:rtl/>
          <w:lang w:bidi="ar-EG"/>
        </w:rPr>
        <w:t>)</w:t>
      </w:r>
      <w:proofErr w:type="gramEnd"/>
      <w:r w:rsidR="00635D87" w:rsidRPr="00A57709">
        <w:rPr>
          <w:rtl/>
          <w:lang w:bidi="ar-EG"/>
        </w:rPr>
        <w:tab/>
      </w:r>
      <w:r w:rsidR="00635D87" w:rsidRPr="00A57709">
        <w:rPr>
          <w:rFonts w:hint="cs"/>
          <w:rtl/>
          <w:lang w:bidi="ar-EG"/>
        </w:rPr>
        <w:t xml:space="preserve">أن مؤتمر المندوبين المفوضين اعتمد القرار </w:t>
      </w:r>
      <w:r w:rsidR="00635D87" w:rsidRPr="00A57709">
        <w:rPr>
          <w:lang w:bidi="ar-EG"/>
        </w:rPr>
        <w:t>154</w:t>
      </w:r>
      <w:r w:rsidR="00635D87" w:rsidRPr="00A57709">
        <w:rPr>
          <w:rFonts w:hint="cs"/>
          <w:rtl/>
          <w:lang w:bidi="ar-EG"/>
        </w:rPr>
        <w:t xml:space="preserve"> (</w:t>
      </w:r>
      <w:r w:rsidR="00635D87" w:rsidRPr="00A57709">
        <w:rPr>
          <w:rFonts w:hint="cs"/>
          <w:rtl/>
        </w:rPr>
        <w:t>المراجَع في </w:t>
      </w:r>
      <w:r w:rsidR="00635D87" w:rsidRPr="00A57709">
        <w:rPr>
          <w:rFonts w:hint="cs"/>
          <w:rtl/>
          <w:lang w:bidi="ar-EG"/>
        </w:rPr>
        <w:t xml:space="preserve">بوسان، </w:t>
      </w:r>
      <w:r w:rsidR="00635D87" w:rsidRPr="00A57709">
        <w:rPr>
          <w:lang w:bidi="ar-EG"/>
        </w:rPr>
        <w:t>2014</w:t>
      </w:r>
      <w:r w:rsidR="00635D87" w:rsidRPr="00A57709">
        <w:rPr>
          <w:rFonts w:hint="cs"/>
          <w:rtl/>
          <w:lang w:bidi="ar-EG"/>
        </w:rPr>
        <w:t>)، بشأن استعمال لغات الاتحاد الرسمية الست على قدم المساواة الذي يكلف مجلس الاتحاد والأمانة العامة باتخاذ تدابير لمعاملة اللغات الست على قدم</w:t>
      </w:r>
      <w:r w:rsidR="00635D87" w:rsidRPr="00A57709">
        <w:rPr>
          <w:rFonts w:hint="eastAsia"/>
          <w:rtl/>
          <w:lang w:bidi="ar-EG"/>
        </w:rPr>
        <w:t> </w:t>
      </w:r>
      <w:r w:rsidR="00635D87" w:rsidRPr="00A57709">
        <w:rPr>
          <w:rFonts w:hint="cs"/>
          <w:rtl/>
          <w:lang w:bidi="ar-EG"/>
        </w:rPr>
        <w:t>المساواة؛</w:t>
      </w:r>
    </w:p>
    <w:p w:rsidR="00635D87" w:rsidRPr="00907824" w:rsidRDefault="00635D87" w:rsidP="005E4B19">
      <w:pPr>
        <w:rPr>
          <w:rtl/>
        </w:rPr>
      </w:pPr>
      <w:proofErr w:type="gramStart"/>
      <w:r w:rsidRPr="00907824">
        <w:rPr>
          <w:rFonts w:hint="eastAsia"/>
          <w:i/>
          <w:iCs/>
          <w:rtl/>
        </w:rPr>
        <w:t>ب</w:t>
      </w:r>
      <w:r w:rsidRPr="00907824">
        <w:rPr>
          <w:i/>
          <w:iCs/>
          <w:rtl/>
        </w:rPr>
        <w:t>)</w:t>
      </w:r>
      <w:r w:rsidRPr="00907824">
        <w:rPr>
          <w:rtl/>
        </w:rPr>
        <w:tab/>
      </w:r>
      <w:proofErr w:type="gramEnd"/>
      <w:r w:rsidRPr="00907824">
        <w:rPr>
          <w:rFonts w:hint="cs"/>
          <w:rtl/>
        </w:rPr>
        <w:t xml:space="preserve">أن </w:t>
      </w:r>
      <w:r w:rsidR="00E908D9" w:rsidRPr="00907824">
        <w:rPr>
          <w:rFonts w:hint="cs"/>
          <w:rtl/>
        </w:rPr>
        <w:t>المجلس في قراره</w:t>
      </w:r>
      <w:r w:rsidRPr="00907824">
        <w:rPr>
          <w:rFonts w:hint="cs"/>
          <w:rtl/>
        </w:rPr>
        <w:t xml:space="preserve"> </w:t>
      </w:r>
      <w:r w:rsidRPr="00907824">
        <w:rPr>
          <w:lang w:bidi="ar-EG"/>
        </w:rPr>
        <w:t>1372</w:t>
      </w:r>
      <w:r w:rsidRPr="00907824">
        <w:rPr>
          <w:rFonts w:hint="cs"/>
          <w:rtl/>
        </w:rPr>
        <w:t xml:space="preserve"> والمعدّل في دور</w:t>
      </w:r>
      <w:r w:rsidR="007642D3" w:rsidRPr="00907824">
        <w:rPr>
          <w:rFonts w:hint="cs"/>
          <w:rtl/>
        </w:rPr>
        <w:t>ته</w:t>
      </w:r>
      <w:r w:rsidRPr="00907824">
        <w:rPr>
          <w:rFonts w:hint="cs"/>
          <w:rtl/>
        </w:rPr>
        <w:t xml:space="preserve"> لعام </w:t>
      </w:r>
      <w:r w:rsidRPr="00907824">
        <w:rPr>
          <w:lang w:bidi="ar-EG"/>
        </w:rPr>
        <w:t>2016</w:t>
      </w:r>
      <w:r w:rsidRPr="00907824">
        <w:rPr>
          <w:rFonts w:hint="cs"/>
          <w:rtl/>
          <w:lang w:bidi="ar-EG"/>
        </w:rPr>
        <w:t xml:space="preserve"> </w:t>
      </w:r>
      <w:r w:rsidR="007642D3" w:rsidRPr="00907824">
        <w:rPr>
          <w:rFonts w:hint="cs"/>
          <w:rtl/>
        </w:rPr>
        <w:t>أحاط علماً بما</w:t>
      </w:r>
      <w:r w:rsidRPr="00907824">
        <w:rPr>
          <w:rFonts w:hint="cs"/>
          <w:rtl/>
        </w:rPr>
        <w:t xml:space="preserve"> </w:t>
      </w:r>
      <w:r w:rsidRPr="00907824">
        <w:rPr>
          <w:rtl/>
        </w:rPr>
        <w:t>أنجزته لجنة تنسيق المفردات</w:t>
      </w:r>
      <w:r w:rsidRPr="00907824">
        <w:rPr>
          <w:rFonts w:hint="eastAsia"/>
          <w:rtl/>
        </w:rPr>
        <w:t> </w:t>
      </w:r>
      <w:r w:rsidRPr="00907824">
        <w:rPr>
          <w:lang w:bidi="ar-EG"/>
        </w:rPr>
        <w:t>(CCV)</w:t>
      </w:r>
      <w:r w:rsidRPr="00907824">
        <w:rPr>
          <w:rFonts w:hint="cs"/>
          <w:rtl/>
        </w:rPr>
        <w:t xml:space="preserve"> </w:t>
      </w:r>
      <w:r w:rsidRPr="00907824">
        <w:rPr>
          <w:rtl/>
        </w:rPr>
        <w:t>التابعة لقطاع الاتصالات الراديوية</w:t>
      </w:r>
      <w:r w:rsidRPr="00907824">
        <w:rPr>
          <w:rFonts w:hint="cs"/>
          <w:rtl/>
        </w:rPr>
        <w:t xml:space="preserve"> </w:t>
      </w:r>
      <w:r w:rsidRPr="00907824">
        <w:t>(ITU</w:t>
      </w:r>
      <w:r w:rsidRPr="00907824">
        <w:noBreakHyphen/>
        <w:t>R)</w:t>
      </w:r>
      <w:r w:rsidRPr="00907824">
        <w:rPr>
          <w:rtl/>
        </w:rPr>
        <w:t xml:space="preserve"> ولجنة التقييس المعنية بالمفردات</w:t>
      </w:r>
      <w:r w:rsidRPr="00907824">
        <w:rPr>
          <w:rFonts w:hint="cs"/>
          <w:rtl/>
        </w:rPr>
        <w:t xml:space="preserve"> </w:t>
      </w:r>
      <w:r w:rsidRPr="00907824">
        <w:rPr>
          <w:lang w:bidi="ar-EG"/>
        </w:rPr>
        <w:t>(SCV)</w:t>
      </w:r>
      <w:r w:rsidRPr="00907824">
        <w:rPr>
          <w:rFonts w:hint="cs"/>
          <w:rtl/>
        </w:rPr>
        <w:t xml:space="preserve"> </w:t>
      </w:r>
      <w:r w:rsidRPr="00907824">
        <w:rPr>
          <w:rtl/>
        </w:rPr>
        <w:t>التابعة لقطاع تقييس الاتصالات</w:t>
      </w:r>
      <w:r w:rsidR="005E4B19">
        <w:rPr>
          <w:rFonts w:hint="cs"/>
          <w:rtl/>
        </w:rPr>
        <w:t> </w:t>
      </w:r>
      <w:r w:rsidRPr="00907824">
        <w:t>(ITU</w:t>
      </w:r>
      <w:r w:rsidRPr="00907824">
        <w:noBreakHyphen/>
        <w:t>T)</w:t>
      </w:r>
      <w:r w:rsidRPr="00907824">
        <w:rPr>
          <w:rFonts w:hint="cs"/>
          <w:rtl/>
        </w:rPr>
        <w:t xml:space="preserve"> </w:t>
      </w:r>
      <w:r w:rsidRPr="00907824">
        <w:rPr>
          <w:rtl/>
        </w:rPr>
        <w:t xml:space="preserve">من أعمال </w:t>
      </w:r>
      <w:r w:rsidRPr="00907824">
        <w:rPr>
          <w:rtl/>
        </w:rPr>
        <w:lastRenderedPageBreak/>
        <w:t>لاعتماد المصطلحات والتعاريف في مجال الاتصالات/ت</w:t>
      </w:r>
      <w:r w:rsidR="007642D3" w:rsidRPr="00907824">
        <w:rPr>
          <w:rtl/>
        </w:rPr>
        <w:t>كنولوجيا المعلومات والاتصالات</w:t>
      </w:r>
      <w:r w:rsidR="00F53727" w:rsidRPr="00907824">
        <w:rPr>
          <w:rFonts w:hint="cs"/>
          <w:rtl/>
        </w:rPr>
        <w:t> </w:t>
      </w:r>
      <w:r w:rsidR="00F53727" w:rsidRPr="00907824">
        <w:t>(ICT)</w:t>
      </w:r>
      <w:r w:rsidR="007642D3" w:rsidRPr="00907824">
        <w:rPr>
          <w:rtl/>
        </w:rPr>
        <w:t xml:space="preserve"> و</w:t>
      </w:r>
      <w:r w:rsidR="007642D3" w:rsidRPr="00907824">
        <w:rPr>
          <w:rFonts w:hint="cs"/>
          <w:rtl/>
        </w:rPr>
        <w:t>ا</w:t>
      </w:r>
      <w:r w:rsidRPr="00907824">
        <w:rPr>
          <w:rtl/>
        </w:rPr>
        <w:t xml:space="preserve">لاتفاق عليها </w:t>
      </w:r>
      <w:r w:rsidRPr="00907824">
        <w:rPr>
          <w:rFonts w:hint="cs"/>
          <w:rtl/>
        </w:rPr>
        <w:t xml:space="preserve">باللغات </w:t>
      </w:r>
      <w:r w:rsidRPr="00907824">
        <w:rPr>
          <w:rtl/>
        </w:rPr>
        <w:t>الرسمية الست</w:t>
      </w:r>
      <w:r w:rsidRPr="00907824">
        <w:rPr>
          <w:rFonts w:hint="cs"/>
          <w:rtl/>
        </w:rPr>
        <w:t xml:space="preserve"> للاتحاد </w:t>
      </w:r>
      <w:r w:rsidRPr="00907824">
        <w:rPr>
          <w:rtl/>
        </w:rPr>
        <w:t>جميعها</w:t>
      </w:r>
      <w:r w:rsidRPr="00907824">
        <w:rPr>
          <w:rFonts w:hint="cs"/>
          <w:rtl/>
        </w:rPr>
        <w:t>؛</w:t>
      </w:r>
    </w:p>
    <w:p w:rsidR="00635D87" w:rsidRPr="00A57709" w:rsidRDefault="00635D87" w:rsidP="00635D87">
      <w:pPr>
        <w:rPr>
          <w:rtl/>
          <w:lang w:bidi="ar-EG"/>
        </w:rPr>
      </w:pPr>
      <w:proofErr w:type="gramStart"/>
      <w:r w:rsidRPr="00A57709">
        <w:rPr>
          <w:i/>
          <w:iCs/>
          <w:rtl/>
          <w:lang w:bidi="ar-EG"/>
        </w:rPr>
        <w:t>ﺝ</w:t>
      </w:r>
      <w:r w:rsidRPr="00A57709">
        <w:rPr>
          <w:rFonts w:hint="cs"/>
          <w:i/>
          <w:iCs/>
          <w:rtl/>
          <w:lang w:bidi="ar-EG"/>
        </w:rPr>
        <w:t>)</w:t>
      </w:r>
      <w:r w:rsidRPr="00A57709">
        <w:rPr>
          <w:rtl/>
          <w:lang w:bidi="ar-EG"/>
        </w:rPr>
        <w:tab/>
      </w:r>
      <w:proofErr w:type="gramEnd"/>
      <w:r w:rsidRPr="00A57709">
        <w:rPr>
          <w:rFonts w:hint="cs"/>
          <w:rtl/>
          <w:lang w:bidi="ar-EG"/>
        </w:rPr>
        <w:t>أن المجلس اتخذ قرارات تقتضي مركزية وظائف التحرير للغات في الأمانة العامة (دائرة المؤتمرات والمنشورات) تدعو القطاعات إلى توفير النصوص النهائية باللغة الإنكليزية فقط (بما في ذلك المصطلحات</w:t>
      </w:r>
      <w:r w:rsidRPr="00A57709">
        <w:rPr>
          <w:rFonts w:hint="eastAsia"/>
          <w:rtl/>
          <w:lang w:bidi="ar-EG"/>
        </w:rPr>
        <w:t> </w:t>
      </w:r>
      <w:r w:rsidRPr="00A57709">
        <w:rPr>
          <w:rFonts w:hint="cs"/>
          <w:rtl/>
          <w:lang w:bidi="ar-EG"/>
        </w:rPr>
        <w:t>والتعاريف)؛</w:t>
      </w:r>
    </w:p>
    <w:p w:rsidR="000E2C5A" w:rsidRPr="00A57709" w:rsidRDefault="00635D87" w:rsidP="00E908D9">
      <w:pPr>
        <w:rPr>
          <w:rtl/>
          <w:lang w:bidi="ar-EG"/>
        </w:rPr>
      </w:pPr>
      <w:proofErr w:type="gramStart"/>
      <w:r w:rsidRPr="00A57709">
        <w:rPr>
          <w:rFonts w:hint="cs"/>
          <w:i/>
          <w:iCs/>
          <w:rtl/>
          <w:lang w:bidi="ar-EG"/>
        </w:rPr>
        <w:t>د</w:t>
      </w:r>
      <w:r w:rsidRPr="00A57709">
        <w:rPr>
          <w:rFonts w:hint="eastAsia"/>
          <w:i/>
          <w:iCs/>
          <w:rtl/>
          <w:lang w:bidi="ar-EG"/>
        </w:rPr>
        <w:t> </w:t>
      </w:r>
      <w:r w:rsidRPr="00A57709">
        <w:rPr>
          <w:rFonts w:hint="cs"/>
          <w:i/>
          <w:iCs/>
          <w:rtl/>
          <w:lang w:bidi="ar-EG"/>
        </w:rPr>
        <w:t>)</w:t>
      </w:r>
      <w:proofErr w:type="gramEnd"/>
      <w:r w:rsidRPr="00A57709">
        <w:rPr>
          <w:rtl/>
          <w:lang w:bidi="ar-EG"/>
        </w:rPr>
        <w:tab/>
      </w:r>
      <w:r w:rsidR="000E2C5A" w:rsidRPr="00A57709">
        <w:rPr>
          <w:rtl/>
        </w:rPr>
        <w:t xml:space="preserve">القرار </w:t>
      </w:r>
      <w:r w:rsidR="000E2C5A" w:rsidRPr="00A57709">
        <w:rPr>
          <w:lang w:bidi="ar-EG"/>
        </w:rPr>
        <w:t>ITU-R 36-4</w:t>
      </w:r>
      <w:r w:rsidR="000E2C5A" w:rsidRPr="00A57709">
        <w:rPr>
          <w:rtl/>
        </w:rPr>
        <w:t xml:space="preserve"> (المراجَع في جنيف، </w:t>
      </w:r>
      <w:r w:rsidR="000E2C5A" w:rsidRPr="00A57709">
        <w:rPr>
          <w:lang w:bidi="ar-EG"/>
        </w:rPr>
        <w:t>2015</w:t>
      </w:r>
      <w:r w:rsidR="000E2C5A" w:rsidRPr="00A57709">
        <w:rPr>
          <w:rtl/>
        </w:rPr>
        <w:t xml:space="preserve">) </w:t>
      </w:r>
      <w:r w:rsidR="00E908D9">
        <w:rPr>
          <w:rFonts w:hint="cs"/>
          <w:rtl/>
        </w:rPr>
        <w:t>ل</w:t>
      </w:r>
      <w:r w:rsidR="000E2C5A" w:rsidRPr="00A57709">
        <w:rPr>
          <w:rtl/>
        </w:rPr>
        <w:t>جمعية الاتصالات الراديوية</w:t>
      </w:r>
      <w:r w:rsidR="000E2C5A" w:rsidRPr="00A57709">
        <w:rPr>
          <w:rtl/>
          <w:lang w:bidi="ar-EG"/>
        </w:rPr>
        <w:t xml:space="preserve"> </w:t>
      </w:r>
      <w:r w:rsidR="000E2C5A" w:rsidRPr="00A57709">
        <w:rPr>
          <w:rtl/>
        </w:rPr>
        <w:t>للاتحاد</w:t>
      </w:r>
      <w:r w:rsidR="00E908D9">
        <w:rPr>
          <w:rFonts w:hint="cs"/>
          <w:rtl/>
        </w:rPr>
        <w:t>،</w:t>
      </w:r>
      <w:r w:rsidR="000E2C5A" w:rsidRPr="00A57709">
        <w:rPr>
          <w:rtl/>
        </w:rPr>
        <w:t xml:space="preserve"> بشأن تنسيق المفردات؛</w:t>
      </w:r>
    </w:p>
    <w:p w:rsidR="000E2C5A" w:rsidRPr="00A57709" w:rsidRDefault="000E2C5A" w:rsidP="00E908D9">
      <w:pPr>
        <w:rPr>
          <w:rtl/>
        </w:rPr>
      </w:pPr>
      <w:proofErr w:type="gramStart"/>
      <w:r w:rsidRPr="00A57709">
        <w:rPr>
          <w:i/>
          <w:iCs/>
          <w:rtl/>
        </w:rPr>
        <w:t>ه )</w:t>
      </w:r>
      <w:proofErr w:type="gramEnd"/>
      <w:r w:rsidRPr="00A57709">
        <w:rPr>
          <w:rtl/>
        </w:rPr>
        <w:tab/>
        <w:t xml:space="preserve">القرار </w:t>
      </w:r>
      <w:r w:rsidRPr="00A57709">
        <w:rPr>
          <w:lang w:bidi="ar-EG"/>
        </w:rPr>
        <w:t>67</w:t>
      </w:r>
      <w:r w:rsidRPr="00A57709">
        <w:rPr>
          <w:rtl/>
        </w:rPr>
        <w:t xml:space="preserve"> (المراجَع في الحمامات، </w:t>
      </w:r>
      <w:r w:rsidRPr="00A57709">
        <w:rPr>
          <w:lang w:bidi="ar-EG"/>
        </w:rPr>
        <w:t>2016</w:t>
      </w:r>
      <w:r w:rsidRPr="00A57709">
        <w:rPr>
          <w:rtl/>
        </w:rPr>
        <w:t xml:space="preserve">) </w:t>
      </w:r>
      <w:r w:rsidR="00E908D9">
        <w:rPr>
          <w:rFonts w:hint="cs"/>
          <w:rtl/>
        </w:rPr>
        <w:t xml:space="preserve">للجمعية </w:t>
      </w:r>
      <w:r w:rsidRPr="00A57709">
        <w:rPr>
          <w:rtl/>
        </w:rPr>
        <w:t>العالمية لتقييس الاتصالات</w:t>
      </w:r>
      <w:r w:rsidR="00E908D9">
        <w:rPr>
          <w:rFonts w:hint="cs"/>
          <w:rtl/>
        </w:rPr>
        <w:t>،</w:t>
      </w:r>
      <w:r w:rsidRPr="00A57709">
        <w:rPr>
          <w:rtl/>
        </w:rPr>
        <w:t xml:space="preserve"> بشأن استعمال لغات الاتحاد على قدم المساواة في قطاع تقييس الاتصالات بالاتحاد</w:t>
      </w:r>
      <w:r w:rsidRPr="00A57709">
        <w:rPr>
          <w:rFonts w:hint="cs"/>
          <w:rtl/>
        </w:rPr>
        <w:t>؛</w:t>
      </w:r>
    </w:p>
    <w:p w:rsidR="00635D87" w:rsidRPr="00A57709" w:rsidRDefault="00635D87" w:rsidP="0085046F">
      <w:pPr>
        <w:rPr>
          <w:rtl/>
          <w:lang w:bidi="ar-EG"/>
        </w:rPr>
      </w:pPr>
      <w:proofErr w:type="gramStart"/>
      <w:r w:rsidRPr="00A57709">
        <w:rPr>
          <w:rFonts w:hint="cs"/>
          <w:i/>
          <w:iCs/>
          <w:rtl/>
          <w:lang w:bidi="ar-EG"/>
        </w:rPr>
        <w:t>و )</w:t>
      </w:r>
      <w:proofErr w:type="gramEnd"/>
      <w:r w:rsidRPr="00A57709">
        <w:rPr>
          <w:rtl/>
          <w:lang w:bidi="ar-EG"/>
        </w:rPr>
        <w:tab/>
      </w:r>
      <w:r w:rsidR="00E57040" w:rsidRPr="00A57709">
        <w:rPr>
          <w:rFonts w:hint="cs"/>
          <w:rtl/>
          <w:lang w:bidi="ar-EG"/>
        </w:rPr>
        <w:t>قرار المجلس</w:t>
      </w:r>
      <w:r w:rsidR="000E2C5A" w:rsidRPr="00A57709">
        <w:rPr>
          <w:rFonts w:hint="eastAsia"/>
          <w:rtl/>
          <w:lang w:bidi="ar-EG"/>
        </w:rPr>
        <w:t> </w:t>
      </w:r>
      <w:r w:rsidR="000E2C5A" w:rsidRPr="00A57709">
        <w:rPr>
          <w:lang w:bidi="ar-EG"/>
        </w:rPr>
        <w:t>1386</w:t>
      </w:r>
      <w:r w:rsidR="00E57040" w:rsidRPr="00A57709">
        <w:rPr>
          <w:rFonts w:hint="cs"/>
          <w:rtl/>
          <w:lang w:bidi="ar-EG"/>
        </w:rPr>
        <w:t xml:space="preserve">، المعتمد في عام </w:t>
      </w:r>
      <w:r w:rsidR="00E908D9">
        <w:rPr>
          <w:lang w:bidi="ar-EG"/>
        </w:rPr>
        <w:t>2017</w:t>
      </w:r>
      <w:r w:rsidR="00E57040" w:rsidRPr="00A57709">
        <w:rPr>
          <w:rFonts w:hint="cs"/>
          <w:rtl/>
          <w:lang w:bidi="ar-EG"/>
        </w:rPr>
        <w:t xml:space="preserve">، </w:t>
      </w:r>
      <w:r w:rsidR="000E2C5A" w:rsidRPr="00A57709">
        <w:rPr>
          <w:rFonts w:hint="cs"/>
          <w:rtl/>
          <w:lang w:bidi="ar-EG"/>
        </w:rPr>
        <w:t>بشأن "</w:t>
      </w:r>
      <w:r w:rsidR="000E2C5A" w:rsidRPr="00A57709">
        <w:rPr>
          <w:rtl/>
        </w:rPr>
        <w:t xml:space="preserve">لجنة تنسيق المصطلحات في الاتحاد </w:t>
      </w:r>
      <w:r w:rsidR="000E2C5A" w:rsidRPr="00A57709">
        <w:rPr>
          <w:lang w:bidi="ar-EG"/>
        </w:rPr>
        <w:t>(ITU CCT)</w:t>
      </w:r>
      <w:r w:rsidR="000E2C5A" w:rsidRPr="00A57709">
        <w:rPr>
          <w:rFonts w:hint="cs"/>
          <w:rtl/>
          <w:lang w:bidi="ar-EG"/>
        </w:rPr>
        <w:t>"،</w:t>
      </w:r>
    </w:p>
    <w:p w:rsidR="000E2C5A" w:rsidRPr="00A57709" w:rsidRDefault="00E908D9" w:rsidP="00E908D9">
      <w:pPr>
        <w:pStyle w:val="Call"/>
        <w:rPr>
          <w:rtl/>
        </w:rPr>
      </w:pPr>
      <w:r>
        <w:rPr>
          <w:rFonts w:hint="cs"/>
          <w:rtl/>
        </w:rPr>
        <w:t>وإذ يضع في اعتباره</w:t>
      </w:r>
    </w:p>
    <w:p w:rsidR="000E2C5A" w:rsidRPr="00A57709" w:rsidRDefault="000E2C5A" w:rsidP="0087259D">
      <w:pPr>
        <w:rPr>
          <w:rtl/>
          <w:lang w:bidi="ar-SY"/>
        </w:rPr>
      </w:pPr>
      <w:r w:rsidRPr="00A57709">
        <w:rPr>
          <w:rFonts w:hint="eastAsia"/>
          <w:rtl/>
        </w:rPr>
        <w:t> </w:t>
      </w:r>
      <w:proofErr w:type="gramStart"/>
      <w:r w:rsidRPr="00A57709">
        <w:rPr>
          <w:rFonts w:hint="cs"/>
          <w:i/>
          <w:iCs/>
          <w:rtl/>
        </w:rPr>
        <w:t>أ</w:t>
      </w:r>
      <w:r w:rsidRPr="00A57709">
        <w:rPr>
          <w:rFonts w:hint="eastAsia"/>
          <w:i/>
          <w:iCs/>
          <w:rtl/>
        </w:rPr>
        <w:t> </w:t>
      </w:r>
      <w:r w:rsidRPr="00A57709">
        <w:rPr>
          <w:rFonts w:hint="cs"/>
          <w:i/>
          <w:iCs/>
          <w:rtl/>
        </w:rPr>
        <w:t>)</w:t>
      </w:r>
      <w:proofErr w:type="gramEnd"/>
      <w:r w:rsidRPr="00A57709">
        <w:rPr>
          <w:i/>
          <w:iCs/>
          <w:rtl/>
        </w:rPr>
        <w:tab/>
      </w:r>
      <w:r w:rsidR="00E908D9">
        <w:rPr>
          <w:rFonts w:hint="cs"/>
          <w:rtl/>
        </w:rPr>
        <w:t xml:space="preserve">أن المجلس مكلف، بموجب القرار </w:t>
      </w:r>
      <w:r w:rsidRPr="00A57709">
        <w:rPr>
          <w:lang w:bidi="ar-EG"/>
        </w:rPr>
        <w:t>154</w:t>
      </w:r>
      <w:r w:rsidRPr="00A57709">
        <w:rPr>
          <w:rFonts w:hint="cs"/>
          <w:rtl/>
          <w:lang w:bidi="ar-SY"/>
        </w:rPr>
        <w:t xml:space="preserve"> (المراجَع في بوسان، </w:t>
      </w:r>
      <w:r w:rsidRPr="00A57709">
        <w:rPr>
          <w:lang w:bidi="ar-EG"/>
        </w:rPr>
        <w:t>2014</w:t>
      </w:r>
      <w:r w:rsidRPr="00A57709">
        <w:rPr>
          <w:rFonts w:hint="cs"/>
          <w:rtl/>
          <w:lang w:bidi="ar-SY"/>
        </w:rPr>
        <w:t xml:space="preserve">) لمؤتمر المندوبين المفوضين، بمواصلة أعمال فريق العمل التابع للمجلس والمعني باللغات </w:t>
      </w:r>
      <w:r w:rsidRPr="00A57709">
        <w:rPr>
          <w:lang w:bidi="ar-EG"/>
        </w:rPr>
        <w:t>(CWG</w:t>
      </w:r>
      <w:r w:rsidRPr="00A57709">
        <w:rPr>
          <w:lang w:bidi="ar-EG"/>
        </w:rPr>
        <w:noBreakHyphen/>
        <w:t>LANG)</w:t>
      </w:r>
      <w:r w:rsidRPr="00A57709">
        <w:rPr>
          <w:rFonts w:hint="cs"/>
          <w:rtl/>
          <w:lang w:bidi="ar-SY"/>
        </w:rPr>
        <w:t xml:space="preserve">، من أجل </w:t>
      </w:r>
      <w:r w:rsidR="00E908D9">
        <w:rPr>
          <w:rFonts w:hint="cs"/>
          <w:rtl/>
          <w:lang w:bidi="ar-SY"/>
        </w:rPr>
        <w:t xml:space="preserve">رصد </w:t>
      </w:r>
      <w:r w:rsidRPr="00A57709">
        <w:rPr>
          <w:rFonts w:hint="cs"/>
          <w:rtl/>
          <w:lang w:bidi="ar-SY"/>
        </w:rPr>
        <w:t xml:space="preserve">التقدم المحرز ورفع تقرير </w:t>
      </w:r>
      <w:r w:rsidR="00E908D9">
        <w:rPr>
          <w:rFonts w:hint="cs"/>
          <w:rtl/>
          <w:lang w:bidi="ar-SY"/>
        </w:rPr>
        <w:t xml:space="preserve">إلى المجلس </w:t>
      </w:r>
      <w:r w:rsidRPr="00A57709">
        <w:rPr>
          <w:rFonts w:hint="cs"/>
          <w:rtl/>
          <w:lang w:bidi="ar-SY"/>
        </w:rPr>
        <w:t>بشأن تنفيذ هذا</w:t>
      </w:r>
      <w:r w:rsidRPr="00A57709">
        <w:rPr>
          <w:rFonts w:hint="eastAsia"/>
          <w:rtl/>
          <w:lang w:bidi="ar-SY"/>
        </w:rPr>
        <w:t> </w:t>
      </w:r>
      <w:r w:rsidRPr="00A57709">
        <w:rPr>
          <w:rFonts w:hint="cs"/>
          <w:rtl/>
          <w:lang w:bidi="ar-SY"/>
        </w:rPr>
        <w:t>القرار؛</w:t>
      </w:r>
    </w:p>
    <w:p w:rsidR="000E2C5A" w:rsidRPr="00A57709" w:rsidRDefault="000E2C5A" w:rsidP="00F53727">
      <w:pPr>
        <w:rPr>
          <w:rtl/>
          <w:lang w:bidi="ar-SY"/>
        </w:rPr>
      </w:pPr>
      <w:proofErr w:type="gramStart"/>
      <w:r w:rsidRPr="00A57709">
        <w:rPr>
          <w:rFonts w:hint="cs"/>
          <w:i/>
          <w:iCs/>
          <w:rtl/>
          <w:lang w:bidi="ar-SY"/>
        </w:rPr>
        <w:t>ب)</w:t>
      </w:r>
      <w:r w:rsidRPr="00A57709">
        <w:rPr>
          <w:rFonts w:hint="cs"/>
          <w:i/>
          <w:iCs/>
          <w:rtl/>
          <w:lang w:bidi="ar-SY"/>
        </w:rPr>
        <w:tab/>
      </w:r>
      <w:proofErr w:type="gramEnd"/>
      <w:r w:rsidRPr="00A57709">
        <w:rPr>
          <w:rFonts w:hint="cs"/>
          <w:rtl/>
          <w:lang w:bidi="ar-SY"/>
        </w:rPr>
        <w:t xml:space="preserve">أهمية توفير المعلومات بجميع </w:t>
      </w:r>
      <w:r w:rsidR="007642D3" w:rsidRPr="00A57709">
        <w:rPr>
          <w:rFonts w:hint="cs"/>
          <w:rtl/>
          <w:lang w:bidi="ar-SY"/>
        </w:rPr>
        <w:t>لغات الاتحاد الرسمية</w:t>
      </w:r>
      <w:r w:rsidRPr="00A57709">
        <w:rPr>
          <w:rFonts w:hint="cs"/>
          <w:rtl/>
          <w:lang w:bidi="ar-SY"/>
        </w:rPr>
        <w:t xml:space="preserve"> على قدم المساواة في صفحات الموقع الإلكتروني لقطاع </w:t>
      </w:r>
      <w:r w:rsidR="00F53727">
        <w:rPr>
          <w:rFonts w:hint="cs"/>
          <w:rtl/>
          <w:lang w:bidi="ar-SY"/>
        </w:rPr>
        <w:t xml:space="preserve">تنمية </w:t>
      </w:r>
      <w:r w:rsidRPr="00A57709">
        <w:rPr>
          <w:rFonts w:hint="cs"/>
          <w:rtl/>
          <w:lang w:bidi="ar-SY"/>
        </w:rPr>
        <w:t>الاتصالات</w:t>
      </w:r>
      <w:r w:rsidR="00F53727">
        <w:rPr>
          <w:rFonts w:hint="eastAsia"/>
          <w:rtl/>
          <w:lang w:bidi="ar-SY"/>
        </w:rPr>
        <w:t> </w:t>
      </w:r>
      <w:r w:rsidR="00F53727">
        <w:rPr>
          <w:lang w:bidi="ar-SY"/>
        </w:rPr>
        <w:t>(ITU</w:t>
      </w:r>
      <w:r w:rsidR="00F53727">
        <w:rPr>
          <w:lang w:bidi="ar-SY"/>
        </w:rPr>
        <w:noBreakHyphen/>
        <w:t>D)</w:t>
      </w:r>
      <w:r w:rsidRPr="00A57709">
        <w:rPr>
          <w:rFonts w:hint="cs"/>
          <w:rtl/>
          <w:lang w:bidi="ar-SY"/>
        </w:rPr>
        <w:t>،</w:t>
      </w:r>
    </w:p>
    <w:p w:rsidR="000E2C5A" w:rsidRPr="00A57709" w:rsidRDefault="007642D3" w:rsidP="00F53727">
      <w:pPr>
        <w:pStyle w:val="Call"/>
        <w:rPr>
          <w:rtl/>
          <w:lang w:bidi="ar-EG"/>
        </w:rPr>
      </w:pPr>
      <w:r w:rsidRPr="00A57709">
        <w:rPr>
          <w:rtl/>
          <w:lang w:bidi="ar-EG"/>
        </w:rPr>
        <w:t xml:space="preserve">وإذ </w:t>
      </w:r>
      <w:r w:rsidR="00F53727">
        <w:rPr>
          <w:rFonts w:hint="cs"/>
          <w:rtl/>
          <w:lang w:bidi="ar-EG"/>
        </w:rPr>
        <w:t>ي</w:t>
      </w:r>
      <w:r w:rsidRPr="00A57709">
        <w:rPr>
          <w:rtl/>
          <w:lang w:bidi="ar-EG"/>
        </w:rPr>
        <w:t>حيط علماً</w:t>
      </w:r>
    </w:p>
    <w:p w:rsidR="000E2C5A" w:rsidRPr="004855D9" w:rsidRDefault="000E2C5A" w:rsidP="00F53727">
      <w:pPr>
        <w:rPr>
          <w:lang w:bidi="ar-EG"/>
        </w:rPr>
      </w:pPr>
      <w:r w:rsidRPr="00A57709">
        <w:rPr>
          <w:rFonts w:hint="cs"/>
          <w:i/>
          <w:iCs/>
          <w:rtl/>
          <w:lang w:bidi="ar-EG"/>
        </w:rPr>
        <w:t> </w:t>
      </w:r>
      <w:proofErr w:type="gramStart"/>
      <w:r w:rsidRPr="00A57709">
        <w:rPr>
          <w:i/>
          <w:iCs/>
          <w:rtl/>
          <w:lang w:bidi="ar-EG"/>
        </w:rPr>
        <w:t>أ</w:t>
      </w:r>
      <w:r w:rsidRPr="00A57709">
        <w:rPr>
          <w:rFonts w:hint="cs"/>
          <w:i/>
          <w:iCs/>
          <w:rtl/>
          <w:lang w:bidi="ar-EG"/>
        </w:rPr>
        <w:t> </w:t>
      </w:r>
      <w:r w:rsidRPr="00A57709">
        <w:rPr>
          <w:i/>
          <w:iCs/>
          <w:rtl/>
          <w:lang w:bidi="ar-EG"/>
        </w:rPr>
        <w:t>)</w:t>
      </w:r>
      <w:proofErr w:type="gramEnd"/>
      <w:r w:rsidR="007642D3" w:rsidRPr="00A57709">
        <w:rPr>
          <w:rtl/>
          <w:lang w:bidi="ar-EG"/>
        </w:rPr>
        <w:tab/>
      </w:r>
      <w:r w:rsidR="004855D9" w:rsidRPr="00A57709">
        <w:rPr>
          <w:rFonts w:hint="cs"/>
          <w:rtl/>
          <w:lang w:bidi="ar-EG"/>
        </w:rPr>
        <w:t xml:space="preserve">بأن </w:t>
      </w:r>
      <w:r w:rsidR="007642D3" w:rsidRPr="00A57709">
        <w:rPr>
          <w:rtl/>
          <w:lang w:bidi="ar-EG"/>
        </w:rPr>
        <w:t>جمعية الاتصالات الراديوية</w:t>
      </w:r>
      <w:r w:rsidR="007642D3" w:rsidRPr="004855D9">
        <w:rPr>
          <w:rtl/>
          <w:lang w:bidi="ar-EG"/>
        </w:rPr>
        <w:t xml:space="preserve"> تع</w:t>
      </w:r>
      <w:r w:rsidRPr="004855D9">
        <w:rPr>
          <w:rtl/>
          <w:lang w:bidi="ar-EG"/>
        </w:rPr>
        <w:t>ي</w:t>
      </w:r>
      <w:r w:rsidR="007642D3" w:rsidRPr="004855D9">
        <w:rPr>
          <w:rFonts w:hint="cs"/>
          <w:rtl/>
          <w:lang w:bidi="ar-EG"/>
        </w:rPr>
        <w:t>ّ</w:t>
      </w:r>
      <w:r w:rsidRPr="004855D9">
        <w:rPr>
          <w:rtl/>
          <w:lang w:bidi="ar-EG"/>
        </w:rPr>
        <w:t>ن رئيس لجنة تنسيق المفردات</w:t>
      </w:r>
      <w:r w:rsidR="00F53727">
        <w:rPr>
          <w:rFonts w:hint="cs"/>
          <w:rtl/>
          <w:lang w:bidi="ar-EG"/>
        </w:rPr>
        <w:t> </w:t>
      </w:r>
      <w:r w:rsidR="00F53727">
        <w:rPr>
          <w:lang w:bidi="ar-EG"/>
        </w:rPr>
        <w:t>(CCV)</w:t>
      </w:r>
      <w:r w:rsidRPr="004855D9">
        <w:rPr>
          <w:rtl/>
          <w:lang w:bidi="ar-EG"/>
        </w:rPr>
        <w:t xml:space="preserve"> </w:t>
      </w:r>
      <w:r w:rsidR="007642D3" w:rsidRPr="004855D9">
        <w:rPr>
          <w:rFonts w:hint="cs"/>
          <w:rtl/>
          <w:lang w:bidi="ar-EG"/>
        </w:rPr>
        <w:t>ونو</w:t>
      </w:r>
      <w:r w:rsidR="004855D9" w:rsidRPr="004855D9">
        <w:rPr>
          <w:rFonts w:hint="cs"/>
          <w:rtl/>
          <w:lang w:bidi="ar-EG"/>
        </w:rPr>
        <w:t>ّ</w:t>
      </w:r>
      <w:r w:rsidR="007642D3" w:rsidRPr="004855D9">
        <w:rPr>
          <w:rFonts w:hint="cs"/>
          <w:rtl/>
          <w:lang w:bidi="ar-EG"/>
        </w:rPr>
        <w:t>ابه الستة الذين</w:t>
      </w:r>
      <w:r w:rsidRPr="004855D9">
        <w:rPr>
          <w:rtl/>
          <w:lang w:bidi="ar-EG"/>
        </w:rPr>
        <w:t xml:space="preserve"> يمثل كل منهم إحدى اللغات الرسمية؛</w:t>
      </w:r>
    </w:p>
    <w:p w:rsidR="000E2C5A" w:rsidRPr="004855D9" w:rsidRDefault="000E2C5A" w:rsidP="00F53727">
      <w:pPr>
        <w:rPr>
          <w:rtl/>
          <w:lang w:bidi="ar-EG"/>
        </w:rPr>
      </w:pPr>
      <w:proofErr w:type="gramStart"/>
      <w:r w:rsidRPr="004855D9">
        <w:rPr>
          <w:i/>
          <w:iCs/>
          <w:rtl/>
          <w:lang w:bidi="ar-EG"/>
        </w:rPr>
        <w:t>ب)</w:t>
      </w:r>
      <w:r w:rsidR="007642D3" w:rsidRPr="004855D9">
        <w:rPr>
          <w:rtl/>
          <w:lang w:bidi="ar-EG"/>
        </w:rPr>
        <w:tab/>
      </w:r>
      <w:proofErr w:type="gramEnd"/>
      <w:r w:rsidR="004855D9" w:rsidRPr="004855D9">
        <w:rPr>
          <w:rFonts w:hint="cs"/>
          <w:rtl/>
          <w:lang w:bidi="ar-EG"/>
        </w:rPr>
        <w:t>بأن ال</w:t>
      </w:r>
      <w:r w:rsidRPr="004855D9">
        <w:rPr>
          <w:rtl/>
          <w:lang w:bidi="ar-EG"/>
        </w:rPr>
        <w:t>جمعي</w:t>
      </w:r>
      <w:r w:rsidR="004855D9" w:rsidRPr="004855D9">
        <w:rPr>
          <w:rtl/>
          <w:lang w:bidi="ar-EG"/>
        </w:rPr>
        <w:t>ة العالمية لتقييس الاتصالات تعي</w:t>
      </w:r>
      <w:r w:rsidR="004855D9" w:rsidRPr="004855D9">
        <w:rPr>
          <w:rFonts w:hint="cs"/>
          <w:rtl/>
          <w:lang w:bidi="ar-EG"/>
        </w:rPr>
        <w:t>ّ</w:t>
      </w:r>
      <w:r w:rsidR="00F53727">
        <w:rPr>
          <w:rtl/>
          <w:lang w:bidi="ar-EG"/>
        </w:rPr>
        <w:t>ن رئيس لجنة تقييس المفردات</w:t>
      </w:r>
      <w:r w:rsidR="00F53727">
        <w:rPr>
          <w:rFonts w:hint="cs"/>
          <w:rtl/>
          <w:lang w:bidi="ar-EG"/>
        </w:rPr>
        <w:t> </w:t>
      </w:r>
      <w:r w:rsidR="00F53727">
        <w:rPr>
          <w:lang w:bidi="ar-EG"/>
        </w:rPr>
        <w:t>(SCV)</w:t>
      </w:r>
      <w:r w:rsidR="00F53727">
        <w:rPr>
          <w:rFonts w:hint="cs"/>
          <w:rtl/>
          <w:lang w:bidi="ar-EG"/>
        </w:rPr>
        <w:t xml:space="preserve"> </w:t>
      </w:r>
      <w:r w:rsidR="004855D9" w:rsidRPr="004855D9">
        <w:rPr>
          <w:rFonts w:hint="cs"/>
          <w:rtl/>
          <w:lang w:bidi="ar-EG"/>
        </w:rPr>
        <w:t>ونوّابه الستة</w:t>
      </w:r>
      <w:r w:rsidRPr="004855D9">
        <w:rPr>
          <w:rtl/>
          <w:lang w:bidi="ar-EG"/>
        </w:rPr>
        <w:t xml:space="preserve"> </w:t>
      </w:r>
      <w:r w:rsidR="004855D9" w:rsidRPr="004855D9">
        <w:rPr>
          <w:rFonts w:hint="cs"/>
          <w:rtl/>
          <w:lang w:bidi="ar-EG"/>
        </w:rPr>
        <w:t xml:space="preserve">الذين </w:t>
      </w:r>
      <w:r w:rsidRPr="004855D9">
        <w:rPr>
          <w:rtl/>
          <w:lang w:bidi="ar-EG"/>
        </w:rPr>
        <w:t>يمثل كل منهم إحدى اللغات الرسمية،</w:t>
      </w:r>
    </w:p>
    <w:p w:rsidR="000E2C5A" w:rsidRDefault="000E2C5A" w:rsidP="000E2C5A">
      <w:pPr>
        <w:pStyle w:val="Call"/>
        <w:rPr>
          <w:rtl/>
          <w:lang w:bidi="ar-EG"/>
        </w:rPr>
      </w:pPr>
      <w:r w:rsidRPr="004855D9">
        <w:rPr>
          <w:rFonts w:hint="cs"/>
          <w:rtl/>
          <w:lang w:bidi="ar-EG"/>
        </w:rPr>
        <w:t>يقرر</w:t>
      </w:r>
    </w:p>
    <w:p w:rsidR="000E2C5A" w:rsidRPr="005406FF" w:rsidRDefault="000E2C5A" w:rsidP="00A2171F">
      <w:pPr>
        <w:rPr>
          <w:spacing w:val="-2"/>
          <w:rtl/>
          <w:lang w:bidi="ar-EG"/>
        </w:rPr>
      </w:pPr>
      <w:r>
        <w:rPr>
          <w:spacing w:val="-2"/>
          <w:lang w:bidi="ar-EG"/>
        </w:rPr>
        <w:t>1</w:t>
      </w:r>
      <w:r w:rsidRPr="00410333">
        <w:rPr>
          <w:rFonts w:hint="cs"/>
          <w:spacing w:val="-2"/>
          <w:rtl/>
          <w:lang w:bidi="ar-EG"/>
        </w:rPr>
        <w:tab/>
      </w:r>
      <w:r w:rsidR="00F53727">
        <w:rPr>
          <w:rFonts w:hint="cs"/>
          <w:spacing w:val="-2"/>
          <w:rtl/>
          <w:lang w:bidi="ar-EG"/>
        </w:rPr>
        <w:t xml:space="preserve">أن </w:t>
      </w:r>
      <w:r w:rsidR="00A2171F" w:rsidRPr="005406FF">
        <w:rPr>
          <w:rFonts w:hint="cs"/>
          <w:spacing w:val="-2"/>
          <w:rtl/>
        </w:rPr>
        <w:t>في حال</w:t>
      </w:r>
      <w:r w:rsidR="000331B2">
        <w:rPr>
          <w:rFonts w:hint="cs"/>
          <w:spacing w:val="-2"/>
          <w:rtl/>
        </w:rPr>
        <w:t>ة</w:t>
      </w:r>
      <w:r w:rsidR="00A2171F" w:rsidRPr="005406FF">
        <w:rPr>
          <w:rFonts w:hint="cs"/>
          <w:spacing w:val="-2"/>
          <w:rtl/>
        </w:rPr>
        <w:t xml:space="preserve"> قيام لجنتي الدراسات </w:t>
      </w:r>
      <w:r w:rsidR="00A2171F" w:rsidRPr="005406FF">
        <w:rPr>
          <w:rFonts w:hint="cs"/>
          <w:spacing w:val="-2"/>
          <w:rtl/>
          <w:lang w:bidi="ar-EG"/>
        </w:rPr>
        <w:t>بقطاع تنمية الاتصالات</w:t>
      </w:r>
      <w:r w:rsidR="00A57709">
        <w:rPr>
          <w:rFonts w:hint="cs"/>
          <w:spacing w:val="-2"/>
          <w:rtl/>
          <w:lang w:bidi="ar-EG"/>
        </w:rPr>
        <w:t xml:space="preserve"> في الوقت ذاته</w:t>
      </w:r>
      <w:r w:rsidRPr="005406FF">
        <w:rPr>
          <w:rFonts w:hint="cs"/>
          <w:spacing w:val="-2"/>
          <w:rtl/>
        </w:rPr>
        <w:t xml:space="preserve"> بتعريف ال</w:t>
      </w:r>
      <w:r w:rsidR="003C7AC5" w:rsidRPr="005406FF">
        <w:rPr>
          <w:rFonts w:hint="cs"/>
          <w:spacing w:val="-2"/>
          <w:rtl/>
        </w:rPr>
        <w:t>مصطلح و/أو المفهوم</w:t>
      </w:r>
      <w:r w:rsidR="00A2171F" w:rsidRPr="005406FF">
        <w:rPr>
          <w:rFonts w:hint="cs"/>
          <w:spacing w:val="-2"/>
          <w:rtl/>
        </w:rPr>
        <w:t xml:space="preserve"> ذاته</w:t>
      </w:r>
      <w:r w:rsidR="003C7AC5" w:rsidRPr="005406FF">
        <w:rPr>
          <w:rFonts w:hint="cs"/>
          <w:spacing w:val="-2"/>
          <w:rtl/>
        </w:rPr>
        <w:t xml:space="preserve">، </w:t>
      </w:r>
      <w:r w:rsidR="00F53727">
        <w:rPr>
          <w:rFonts w:hint="cs"/>
          <w:spacing w:val="-2"/>
          <w:rtl/>
        </w:rPr>
        <w:t xml:space="preserve">ينبغي </w:t>
      </w:r>
      <w:r w:rsidR="00A2171F" w:rsidRPr="005406FF">
        <w:rPr>
          <w:rFonts w:hint="cs"/>
          <w:spacing w:val="-2"/>
          <w:rtl/>
        </w:rPr>
        <w:t xml:space="preserve">اختيار </w:t>
      </w:r>
      <w:r w:rsidRPr="005406FF">
        <w:rPr>
          <w:rFonts w:hint="cs"/>
          <w:spacing w:val="-2"/>
          <w:rtl/>
        </w:rPr>
        <w:t>مصطلح واحد وتعريف واحد مقبولي</w:t>
      </w:r>
      <w:r w:rsidR="00A2171F" w:rsidRPr="005406FF">
        <w:rPr>
          <w:rFonts w:hint="cs"/>
          <w:spacing w:val="-2"/>
          <w:rtl/>
        </w:rPr>
        <w:t>ْ</w:t>
      </w:r>
      <w:r w:rsidRPr="005406FF">
        <w:rPr>
          <w:rFonts w:hint="cs"/>
          <w:spacing w:val="-2"/>
          <w:rtl/>
        </w:rPr>
        <w:t xml:space="preserve">ن </w:t>
      </w:r>
      <w:r w:rsidR="00A2171F" w:rsidRPr="005406FF">
        <w:rPr>
          <w:rFonts w:hint="cs"/>
          <w:spacing w:val="-2"/>
          <w:rtl/>
        </w:rPr>
        <w:t>لهما</w:t>
      </w:r>
      <w:r w:rsidRPr="005406FF">
        <w:rPr>
          <w:rFonts w:hint="cs"/>
          <w:spacing w:val="-2"/>
          <w:rtl/>
        </w:rPr>
        <w:t>؛</w:t>
      </w:r>
    </w:p>
    <w:p w:rsidR="000E2C5A" w:rsidRPr="00410333" w:rsidRDefault="000E2C5A" w:rsidP="00F53727">
      <w:pPr>
        <w:rPr>
          <w:spacing w:val="4"/>
          <w:rtl/>
          <w:lang w:bidi="ar-SY"/>
        </w:rPr>
      </w:pPr>
      <w:r w:rsidRPr="005406FF">
        <w:rPr>
          <w:spacing w:val="4"/>
          <w:lang w:bidi="ar-EG"/>
        </w:rPr>
        <w:t>2</w:t>
      </w:r>
      <w:r w:rsidRPr="005406FF">
        <w:rPr>
          <w:rFonts w:hint="cs"/>
          <w:spacing w:val="4"/>
          <w:rtl/>
          <w:lang w:bidi="ar-EG"/>
        </w:rPr>
        <w:tab/>
      </w:r>
      <w:r w:rsidR="00F53727">
        <w:rPr>
          <w:rFonts w:hint="cs"/>
          <w:spacing w:val="4"/>
          <w:rtl/>
        </w:rPr>
        <w:t>أن تراعي لجنتا الدراسات ل</w:t>
      </w:r>
      <w:r w:rsidR="00A2171F" w:rsidRPr="005406FF">
        <w:rPr>
          <w:rFonts w:hint="cs"/>
          <w:spacing w:val="4"/>
          <w:rtl/>
        </w:rPr>
        <w:t>قطاع تنمية الاتصالات</w:t>
      </w:r>
      <w:r w:rsidRPr="005406FF">
        <w:rPr>
          <w:rFonts w:hint="cs"/>
          <w:spacing w:val="4"/>
          <w:rtl/>
        </w:rPr>
        <w:t>، عند اختيار المصطلحات وإ</w:t>
      </w:r>
      <w:r w:rsidR="005406FF" w:rsidRPr="005406FF">
        <w:rPr>
          <w:rFonts w:hint="cs"/>
          <w:spacing w:val="4"/>
          <w:rtl/>
        </w:rPr>
        <w:t>عداد التعاريف،</w:t>
      </w:r>
      <w:r w:rsidRPr="005406FF">
        <w:rPr>
          <w:rFonts w:hint="eastAsia"/>
          <w:spacing w:val="4"/>
          <w:rtl/>
        </w:rPr>
        <w:t> </w:t>
      </w:r>
      <w:r w:rsidRPr="005406FF">
        <w:rPr>
          <w:rFonts w:hint="cs"/>
          <w:spacing w:val="4"/>
          <w:rtl/>
        </w:rPr>
        <w:t xml:space="preserve">الاستخدام </w:t>
      </w:r>
      <w:r w:rsidR="00F53727">
        <w:rPr>
          <w:rFonts w:hint="cs"/>
          <w:spacing w:val="4"/>
          <w:rtl/>
        </w:rPr>
        <w:t>الراسخ</w:t>
      </w:r>
      <w:r w:rsidRPr="005406FF">
        <w:rPr>
          <w:rFonts w:hint="cs"/>
          <w:spacing w:val="4"/>
          <w:rtl/>
        </w:rPr>
        <w:t xml:space="preserve"> للمصطلحات والتعاريف القائمة في الاتحاد، </w:t>
      </w:r>
      <w:r w:rsidR="005406FF" w:rsidRPr="005406FF">
        <w:rPr>
          <w:rFonts w:hint="cs"/>
          <w:spacing w:val="4"/>
          <w:rtl/>
        </w:rPr>
        <w:t>ولا سيما تلك</w:t>
      </w:r>
      <w:r w:rsidRPr="005406FF">
        <w:rPr>
          <w:rFonts w:hint="cs"/>
          <w:spacing w:val="4"/>
          <w:rtl/>
        </w:rPr>
        <w:t xml:space="preserve"> </w:t>
      </w:r>
      <w:r w:rsidR="000331B2">
        <w:rPr>
          <w:rFonts w:hint="cs"/>
          <w:spacing w:val="4"/>
          <w:rtl/>
        </w:rPr>
        <w:t xml:space="preserve">الواردة </w:t>
      </w:r>
      <w:r w:rsidR="005406FF" w:rsidRPr="005406FF">
        <w:rPr>
          <w:rFonts w:hint="cs"/>
          <w:spacing w:val="4"/>
          <w:rtl/>
        </w:rPr>
        <w:t xml:space="preserve">في قاعدة بيانات الاتحاد </w:t>
      </w:r>
      <w:r w:rsidR="00F53727">
        <w:rPr>
          <w:rFonts w:hint="cs"/>
          <w:spacing w:val="4"/>
          <w:rtl/>
        </w:rPr>
        <w:t xml:space="preserve">للمصطلحات </w:t>
      </w:r>
      <w:r w:rsidRPr="005406FF">
        <w:rPr>
          <w:rFonts w:hint="cs"/>
          <w:spacing w:val="4"/>
          <w:rtl/>
        </w:rPr>
        <w:t>والتعاريف؛</w:t>
      </w:r>
    </w:p>
    <w:p w:rsidR="000E2C5A" w:rsidRDefault="000E2C5A" w:rsidP="00F93DBE">
      <w:pPr>
        <w:rPr>
          <w:rtl/>
          <w:lang w:bidi="ar-EG"/>
        </w:rPr>
      </w:pPr>
      <w:r>
        <w:rPr>
          <w:lang w:bidi="ar-SY"/>
        </w:rPr>
        <w:t>3</w:t>
      </w:r>
      <w:r>
        <w:rPr>
          <w:rtl/>
          <w:lang w:bidi="ar-EG"/>
        </w:rPr>
        <w:tab/>
      </w:r>
      <w:r w:rsidR="00BF3822">
        <w:rPr>
          <w:rFonts w:hint="cs"/>
          <w:rtl/>
          <w:lang w:bidi="ar-EG"/>
        </w:rPr>
        <w:t xml:space="preserve">أن يسمّي المؤتمر العالمي لتنمية </w:t>
      </w:r>
      <w:r w:rsidR="0085046F">
        <w:rPr>
          <w:rFonts w:hint="cs"/>
          <w:rtl/>
          <w:lang w:bidi="ar-EG"/>
        </w:rPr>
        <w:t>الاتصالات خبيري</w:t>
      </w:r>
      <w:r w:rsidR="00BF3822">
        <w:rPr>
          <w:rFonts w:hint="cs"/>
          <w:rtl/>
          <w:lang w:bidi="ar-EG"/>
        </w:rPr>
        <w:t>ن</w:t>
      </w:r>
      <w:r w:rsidR="009226DB">
        <w:rPr>
          <w:rFonts w:hint="cs"/>
          <w:rtl/>
          <w:lang w:bidi="ar-EG"/>
        </w:rPr>
        <w:t>،</w:t>
      </w:r>
      <w:r w:rsidR="00BF3822">
        <w:rPr>
          <w:rFonts w:hint="cs"/>
          <w:rtl/>
          <w:lang w:bidi="ar-EG"/>
        </w:rPr>
        <w:t xml:space="preserve"> أحدهما من لجنة الدراسات</w:t>
      </w:r>
      <w:r w:rsidR="00F93DBE">
        <w:rPr>
          <w:rFonts w:hint="eastAsia"/>
          <w:rtl/>
          <w:lang w:bidi="ar-EG"/>
        </w:rPr>
        <w:t> </w:t>
      </w:r>
      <w:r w:rsidR="00F53727">
        <w:rPr>
          <w:lang w:bidi="ar-EG"/>
        </w:rPr>
        <w:t>1</w:t>
      </w:r>
      <w:r w:rsidR="00BF3822">
        <w:rPr>
          <w:rFonts w:hint="cs"/>
          <w:rtl/>
          <w:lang w:bidi="ar-EG"/>
        </w:rPr>
        <w:t xml:space="preserve"> والآخر من لجنة الدراسات</w:t>
      </w:r>
      <w:r w:rsidR="0085046F">
        <w:rPr>
          <w:rFonts w:hint="eastAsia"/>
          <w:rtl/>
          <w:lang w:bidi="ar-EG"/>
        </w:rPr>
        <w:t> </w:t>
      </w:r>
      <w:r w:rsidR="00F53727">
        <w:rPr>
          <w:lang w:bidi="ar-EG"/>
        </w:rPr>
        <w:t>2</w:t>
      </w:r>
      <w:r w:rsidR="00F53727">
        <w:rPr>
          <w:rFonts w:hint="cs"/>
          <w:rtl/>
          <w:lang w:bidi="ar-EG"/>
        </w:rPr>
        <w:t xml:space="preserve"> ل</w:t>
      </w:r>
      <w:r w:rsidR="004C52B3">
        <w:rPr>
          <w:rFonts w:hint="cs"/>
          <w:rtl/>
          <w:lang w:bidi="ar-EG"/>
        </w:rPr>
        <w:t xml:space="preserve">قطاع تنمية الاتصالات، </w:t>
      </w:r>
      <w:r w:rsidR="00F53727">
        <w:rPr>
          <w:rFonts w:hint="cs"/>
          <w:rtl/>
          <w:lang w:bidi="ar-EG"/>
        </w:rPr>
        <w:t xml:space="preserve">من أجل تمثيل </w:t>
      </w:r>
      <w:r w:rsidR="00BF3822">
        <w:rPr>
          <w:rFonts w:hint="cs"/>
          <w:rtl/>
          <w:lang w:bidi="ar-EG"/>
        </w:rPr>
        <w:t xml:space="preserve">القطاع في </w:t>
      </w:r>
      <w:r w:rsidR="00E57040">
        <w:rPr>
          <w:rFonts w:hint="cs"/>
          <w:rtl/>
          <w:lang w:bidi="ar-EG"/>
        </w:rPr>
        <w:t>لجنة تنسيق المفردات ب</w:t>
      </w:r>
      <w:r w:rsidR="00BF3822">
        <w:rPr>
          <w:rFonts w:hint="cs"/>
          <w:rtl/>
          <w:lang w:bidi="ar-EG"/>
        </w:rPr>
        <w:t>الاتحاد</w:t>
      </w:r>
      <w:r w:rsidR="006C4CF1">
        <w:rPr>
          <w:rFonts w:hint="cs"/>
          <w:rtl/>
          <w:lang w:bidi="ar-EG"/>
        </w:rPr>
        <w:t xml:space="preserve"> بدرجة نائب رئيس</w:t>
      </w:r>
      <w:r w:rsidR="00D755EF">
        <w:rPr>
          <w:rFonts w:hint="cs"/>
          <w:rtl/>
          <w:lang w:bidi="ar-EG"/>
        </w:rPr>
        <w:t>؛</w:t>
      </w:r>
    </w:p>
    <w:p w:rsidR="000E2C5A" w:rsidRPr="00410333" w:rsidRDefault="00F53727" w:rsidP="00F53727">
      <w:pPr>
        <w:pStyle w:val="Call"/>
        <w:spacing w:before="160"/>
        <w:rPr>
          <w:rtl/>
        </w:rPr>
      </w:pPr>
      <w:r>
        <w:rPr>
          <w:rFonts w:hint="cs"/>
          <w:rtl/>
        </w:rPr>
        <w:t>ي</w:t>
      </w:r>
      <w:r w:rsidR="000E2C5A" w:rsidRPr="00410333">
        <w:rPr>
          <w:rFonts w:hint="cs"/>
          <w:rtl/>
        </w:rPr>
        <w:t xml:space="preserve">كلف مدير مكتب </w:t>
      </w:r>
      <w:r>
        <w:rPr>
          <w:rFonts w:hint="cs"/>
          <w:rtl/>
        </w:rPr>
        <w:t xml:space="preserve">تنمية </w:t>
      </w:r>
      <w:r w:rsidR="000E2C5A" w:rsidRPr="00410333">
        <w:rPr>
          <w:rFonts w:hint="cs"/>
          <w:rtl/>
        </w:rPr>
        <w:t>الاتصالات</w:t>
      </w:r>
    </w:p>
    <w:p w:rsidR="000E2C5A" w:rsidRPr="00E26F41" w:rsidRDefault="000E2C5A" w:rsidP="00E26F41">
      <w:pPr>
        <w:rPr>
          <w:rtl/>
          <w:lang w:bidi="ar-EG"/>
        </w:rPr>
      </w:pPr>
      <w:r w:rsidRPr="00E26F41">
        <w:rPr>
          <w:lang w:bidi="ar-EG"/>
        </w:rPr>
        <w:t>1</w:t>
      </w:r>
      <w:r w:rsidRPr="00E26F41">
        <w:rPr>
          <w:rFonts w:hint="cs"/>
          <w:rtl/>
          <w:lang w:bidi="ar-EG"/>
        </w:rPr>
        <w:tab/>
      </w:r>
      <w:r w:rsidR="00E26F41" w:rsidRPr="00E26F41">
        <w:rPr>
          <w:rFonts w:hint="cs"/>
          <w:rtl/>
          <w:lang w:bidi="ar-EG"/>
        </w:rPr>
        <w:t>بمواصلة</w:t>
      </w:r>
      <w:r w:rsidRPr="00E26F41">
        <w:rPr>
          <w:rFonts w:hint="cs"/>
          <w:rtl/>
          <w:lang w:bidi="ar-SY"/>
        </w:rPr>
        <w:t> ترجمة جميع التوصيات</w:t>
      </w:r>
      <w:r w:rsidR="00E26F41" w:rsidRPr="00E26F41">
        <w:rPr>
          <w:rFonts w:hint="cs"/>
          <w:rtl/>
          <w:lang w:bidi="ar-SY"/>
        </w:rPr>
        <w:t xml:space="preserve"> والتقارير النهائية</w:t>
      </w:r>
      <w:r w:rsidRPr="00E26F41">
        <w:rPr>
          <w:rFonts w:hint="cs"/>
          <w:rtl/>
          <w:lang w:bidi="ar-SY"/>
        </w:rPr>
        <w:t xml:space="preserve"> </w:t>
      </w:r>
      <w:r w:rsidR="00E26F41" w:rsidRPr="00E26F41">
        <w:rPr>
          <w:rFonts w:hint="cs"/>
          <w:rtl/>
          <w:lang w:bidi="ar-SY"/>
        </w:rPr>
        <w:t>ب</w:t>
      </w:r>
      <w:r w:rsidRPr="00E26F41">
        <w:rPr>
          <w:rFonts w:hint="cs"/>
          <w:rtl/>
          <w:lang w:bidi="ar-SY"/>
        </w:rPr>
        <w:t>جميع لغات</w:t>
      </w:r>
      <w:r w:rsidRPr="00E26F41">
        <w:rPr>
          <w:rFonts w:hint="eastAsia"/>
          <w:rtl/>
          <w:lang w:bidi="ar-SY"/>
        </w:rPr>
        <w:t> </w:t>
      </w:r>
      <w:r w:rsidRPr="00E26F41">
        <w:rPr>
          <w:rFonts w:hint="cs"/>
          <w:rtl/>
          <w:lang w:bidi="ar-SY"/>
        </w:rPr>
        <w:t>الاتحاد؛</w:t>
      </w:r>
    </w:p>
    <w:p w:rsidR="000E2C5A" w:rsidRPr="00E26F41" w:rsidRDefault="000E2C5A" w:rsidP="00E26F41">
      <w:pPr>
        <w:rPr>
          <w:rtl/>
          <w:lang w:bidi="ar-SY"/>
        </w:rPr>
      </w:pPr>
      <w:r w:rsidRPr="00E26F41">
        <w:rPr>
          <w:lang w:bidi="ar-SY"/>
        </w:rPr>
        <w:t>2</w:t>
      </w:r>
      <w:r w:rsidRPr="00E26F41">
        <w:rPr>
          <w:rFonts w:hint="cs"/>
          <w:rtl/>
          <w:lang w:bidi="ar-SY"/>
        </w:rPr>
        <w:tab/>
        <w:t xml:space="preserve">بترجمة </w:t>
      </w:r>
      <w:r w:rsidR="00E26F41" w:rsidRPr="00E26F41">
        <w:rPr>
          <w:rFonts w:hint="cs"/>
          <w:rtl/>
          <w:lang w:bidi="ar-SY"/>
        </w:rPr>
        <w:t>جميع تقارير الفريق الاستشاري لتنمية</w:t>
      </w:r>
      <w:r w:rsidRPr="00E26F41">
        <w:rPr>
          <w:rFonts w:hint="cs"/>
          <w:rtl/>
          <w:lang w:bidi="ar-SY"/>
        </w:rPr>
        <w:t xml:space="preserve"> الاتصالات </w:t>
      </w:r>
      <w:r w:rsidR="00E26F41" w:rsidRPr="00E26F41">
        <w:rPr>
          <w:rFonts w:hint="cs"/>
          <w:rtl/>
          <w:lang w:bidi="ar-SY"/>
        </w:rPr>
        <w:t>ب</w:t>
      </w:r>
      <w:r w:rsidRPr="00E26F41">
        <w:rPr>
          <w:rFonts w:hint="cs"/>
          <w:rtl/>
          <w:lang w:bidi="ar-SY"/>
        </w:rPr>
        <w:t>جميع لغات الاتحاد؛</w:t>
      </w:r>
    </w:p>
    <w:p w:rsidR="000E2C5A" w:rsidRPr="00F53727" w:rsidRDefault="000E2C5A" w:rsidP="00F53727">
      <w:pPr>
        <w:rPr>
          <w:spacing w:val="-4"/>
          <w:rtl/>
          <w:lang w:bidi="ar-EG"/>
        </w:rPr>
      </w:pPr>
      <w:r w:rsidRPr="00F53727">
        <w:rPr>
          <w:spacing w:val="-4"/>
          <w:lang w:bidi="ar-EG"/>
        </w:rPr>
        <w:t>3</w:t>
      </w:r>
      <w:r w:rsidRPr="00F53727">
        <w:rPr>
          <w:spacing w:val="-4"/>
          <w:rtl/>
          <w:lang w:bidi="ar-EG"/>
        </w:rPr>
        <w:tab/>
      </w:r>
      <w:r w:rsidR="00F53727" w:rsidRPr="00F53727">
        <w:rPr>
          <w:rFonts w:hint="cs"/>
          <w:spacing w:val="-4"/>
          <w:rtl/>
          <w:lang w:bidi="ar-EG"/>
        </w:rPr>
        <w:t>برصد</w:t>
      </w:r>
      <w:r w:rsidR="00E26F41" w:rsidRPr="00F53727">
        <w:rPr>
          <w:rFonts w:hint="cs"/>
          <w:spacing w:val="-4"/>
          <w:rtl/>
          <w:lang w:bidi="ar-EG"/>
        </w:rPr>
        <w:t xml:space="preserve"> جودة الترجم</w:t>
      </w:r>
      <w:r w:rsidR="00F53727" w:rsidRPr="00F53727">
        <w:rPr>
          <w:rFonts w:hint="cs"/>
          <w:spacing w:val="-4"/>
          <w:rtl/>
          <w:lang w:bidi="ar-EG"/>
        </w:rPr>
        <w:t>ة</w:t>
      </w:r>
      <w:r w:rsidR="00E26F41" w:rsidRPr="00F53727">
        <w:rPr>
          <w:rFonts w:hint="cs"/>
          <w:spacing w:val="-4"/>
          <w:rtl/>
          <w:lang w:bidi="ar-EG"/>
        </w:rPr>
        <w:t xml:space="preserve">، بما في ذلك </w:t>
      </w:r>
      <w:r w:rsidR="00F53727" w:rsidRPr="00F53727">
        <w:rPr>
          <w:rFonts w:hint="cs"/>
          <w:spacing w:val="-4"/>
          <w:rtl/>
          <w:lang w:bidi="ar-EG"/>
        </w:rPr>
        <w:t xml:space="preserve">أي ترجمة </w:t>
      </w:r>
      <w:r w:rsidR="00E26F41" w:rsidRPr="00F53727">
        <w:rPr>
          <w:rFonts w:hint="cs"/>
          <w:spacing w:val="-4"/>
          <w:rtl/>
          <w:lang w:bidi="ar-EG"/>
        </w:rPr>
        <w:t xml:space="preserve">منشورة </w:t>
      </w:r>
      <w:r w:rsidR="00F53727" w:rsidRPr="00F53727">
        <w:rPr>
          <w:rFonts w:hint="cs"/>
          <w:spacing w:val="-4"/>
          <w:rtl/>
          <w:lang w:bidi="ar-EG"/>
        </w:rPr>
        <w:t xml:space="preserve">في </w:t>
      </w:r>
      <w:r w:rsidR="00E26F41" w:rsidRPr="00F53727">
        <w:rPr>
          <w:rFonts w:hint="cs"/>
          <w:spacing w:val="-4"/>
          <w:rtl/>
          <w:lang w:bidi="ar-EG"/>
        </w:rPr>
        <w:t>المواقع الإلكترونية لقطاع تنمية الاتصالات،</w:t>
      </w:r>
      <w:r w:rsidR="009226DB" w:rsidRPr="00F53727">
        <w:rPr>
          <w:rFonts w:hint="cs"/>
          <w:spacing w:val="-4"/>
          <w:rtl/>
          <w:lang w:bidi="ar-EG"/>
        </w:rPr>
        <w:t xml:space="preserve"> </w:t>
      </w:r>
      <w:r w:rsidR="00F53727" w:rsidRPr="00F53727">
        <w:rPr>
          <w:rFonts w:hint="cs"/>
          <w:spacing w:val="-4"/>
          <w:rtl/>
          <w:lang w:bidi="ar-EG"/>
        </w:rPr>
        <w:t>و</w:t>
      </w:r>
      <w:r w:rsidRPr="00F53727">
        <w:rPr>
          <w:rFonts w:hint="cs"/>
          <w:spacing w:val="-4"/>
          <w:rtl/>
          <w:lang w:bidi="ar-EG"/>
        </w:rPr>
        <w:t>النفقات المرتبطة بها</w:t>
      </w:r>
      <w:r w:rsidRPr="00F53727">
        <w:rPr>
          <w:rFonts w:hint="eastAsia"/>
          <w:spacing w:val="-4"/>
          <w:rtl/>
          <w:lang w:bidi="ar-EG"/>
        </w:rPr>
        <w:t>؛</w:t>
      </w:r>
    </w:p>
    <w:p w:rsidR="000E2C5A" w:rsidRPr="003C7AC5" w:rsidRDefault="000E2C5A" w:rsidP="000E2C5A">
      <w:pPr>
        <w:rPr>
          <w:rtl/>
          <w:lang w:bidi="ar-EG"/>
        </w:rPr>
      </w:pPr>
      <w:r w:rsidRPr="003C7AC5">
        <w:rPr>
          <w:lang w:bidi="ar-EG"/>
        </w:rPr>
        <w:t>4</w:t>
      </w:r>
      <w:r w:rsidRPr="003C7AC5">
        <w:rPr>
          <w:rtl/>
          <w:lang w:bidi="ar-EG"/>
        </w:rPr>
        <w:tab/>
      </w:r>
      <w:r w:rsidRPr="003C7AC5">
        <w:rPr>
          <w:rFonts w:hint="eastAsia"/>
          <w:rtl/>
          <w:lang w:bidi="ar-EG"/>
        </w:rPr>
        <w:t>بإحاطة</w:t>
      </w:r>
      <w:r w:rsidRPr="003C7AC5">
        <w:rPr>
          <w:rtl/>
          <w:lang w:bidi="ar-EG"/>
        </w:rPr>
        <w:t xml:space="preserve"> </w:t>
      </w:r>
      <w:r w:rsidRPr="003C7AC5">
        <w:rPr>
          <w:rFonts w:hint="eastAsia"/>
          <w:rtl/>
          <w:lang w:bidi="ar-EG"/>
        </w:rPr>
        <w:t>مدير</w:t>
      </w:r>
      <w:r w:rsidRPr="003C7AC5">
        <w:rPr>
          <w:rtl/>
          <w:lang w:bidi="ar-EG"/>
        </w:rPr>
        <w:t xml:space="preserve"> </w:t>
      </w:r>
      <w:r w:rsidRPr="003C7AC5">
        <w:rPr>
          <w:rFonts w:hint="eastAsia"/>
          <w:rtl/>
          <w:lang w:bidi="ar-EG"/>
        </w:rPr>
        <w:t>مكتب</w:t>
      </w:r>
      <w:r w:rsidRPr="003C7AC5">
        <w:rPr>
          <w:rtl/>
          <w:lang w:bidi="ar-EG"/>
        </w:rPr>
        <w:t xml:space="preserve"> </w:t>
      </w:r>
      <w:r w:rsidRPr="003C7AC5">
        <w:rPr>
          <w:rFonts w:hint="eastAsia"/>
          <w:rtl/>
          <w:lang w:bidi="ar-EG"/>
        </w:rPr>
        <w:t>الاتصالات</w:t>
      </w:r>
      <w:r w:rsidRPr="003C7AC5">
        <w:rPr>
          <w:rtl/>
          <w:lang w:bidi="ar-EG"/>
        </w:rPr>
        <w:t xml:space="preserve"> </w:t>
      </w:r>
      <w:r w:rsidRPr="003C7AC5">
        <w:rPr>
          <w:rFonts w:hint="eastAsia"/>
          <w:rtl/>
          <w:lang w:bidi="ar-EG"/>
        </w:rPr>
        <w:t>الراديوية</w:t>
      </w:r>
      <w:r w:rsidR="00E26F41" w:rsidRPr="003C7AC5">
        <w:rPr>
          <w:rFonts w:hint="cs"/>
          <w:rtl/>
          <w:lang w:bidi="ar-EG"/>
        </w:rPr>
        <w:t xml:space="preserve"> ومدير مكتب تقييس الاتصالات</w:t>
      </w:r>
      <w:r w:rsidRPr="003C7AC5">
        <w:rPr>
          <w:rtl/>
          <w:lang w:bidi="ar-EG"/>
        </w:rPr>
        <w:t xml:space="preserve"> </w:t>
      </w:r>
      <w:r w:rsidRPr="003C7AC5">
        <w:rPr>
          <w:rFonts w:hint="eastAsia"/>
          <w:rtl/>
          <w:lang w:bidi="ar-EG"/>
        </w:rPr>
        <w:t>علماً</w:t>
      </w:r>
      <w:r w:rsidRPr="003C7AC5">
        <w:rPr>
          <w:rtl/>
          <w:lang w:bidi="ar-EG"/>
        </w:rPr>
        <w:t xml:space="preserve"> </w:t>
      </w:r>
      <w:r w:rsidRPr="003C7AC5">
        <w:rPr>
          <w:rFonts w:hint="eastAsia"/>
          <w:rtl/>
          <w:lang w:bidi="ar-EG"/>
        </w:rPr>
        <w:t>بهذا</w:t>
      </w:r>
      <w:r w:rsidRPr="003C7AC5">
        <w:rPr>
          <w:rtl/>
          <w:lang w:bidi="ar-EG"/>
        </w:rPr>
        <w:t xml:space="preserve"> </w:t>
      </w:r>
      <w:r w:rsidRPr="003C7AC5">
        <w:rPr>
          <w:rFonts w:hint="eastAsia"/>
          <w:rtl/>
          <w:lang w:bidi="ar-EG"/>
        </w:rPr>
        <w:t>القرار،</w:t>
      </w:r>
    </w:p>
    <w:p w:rsidR="000E2C5A" w:rsidRPr="00410333" w:rsidRDefault="00F53727" w:rsidP="000E2C5A">
      <w:pPr>
        <w:pStyle w:val="Call"/>
        <w:spacing w:before="160"/>
        <w:rPr>
          <w:rtl/>
        </w:rPr>
      </w:pPr>
      <w:r>
        <w:rPr>
          <w:rFonts w:hint="cs"/>
          <w:rtl/>
        </w:rPr>
        <w:lastRenderedPageBreak/>
        <w:t>ي</w:t>
      </w:r>
      <w:r w:rsidR="000E2C5A" w:rsidRPr="003C7AC5">
        <w:rPr>
          <w:rFonts w:hint="eastAsia"/>
          <w:rtl/>
        </w:rPr>
        <w:t>دعو</w:t>
      </w:r>
      <w:r w:rsidR="000E2C5A" w:rsidRPr="003C7AC5">
        <w:rPr>
          <w:rtl/>
        </w:rPr>
        <w:t xml:space="preserve"> </w:t>
      </w:r>
      <w:r w:rsidR="000E2C5A" w:rsidRPr="003C7AC5">
        <w:rPr>
          <w:rFonts w:hint="eastAsia"/>
          <w:rtl/>
        </w:rPr>
        <w:t>المجلس</w:t>
      </w:r>
    </w:p>
    <w:p w:rsidR="000E2C5A" w:rsidRPr="00410333" w:rsidRDefault="000E2C5A" w:rsidP="00F53727">
      <w:pPr>
        <w:rPr>
          <w:rtl/>
          <w:lang w:bidi="ar-SY"/>
        </w:rPr>
      </w:pPr>
      <w:r w:rsidRPr="00410333">
        <w:rPr>
          <w:lang w:bidi="ar-SY"/>
        </w:rPr>
        <w:t>1</w:t>
      </w:r>
      <w:r w:rsidRPr="00410333">
        <w:rPr>
          <w:rtl/>
          <w:lang w:bidi="ar-EG"/>
        </w:rPr>
        <w:tab/>
      </w:r>
      <w:r w:rsidRPr="00410333">
        <w:rPr>
          <w:rFonts w:hint="cs"/>
          <w:rtl/>
          <w:lang w:bidi="ar-SY"/>
        </w:rPr>
        <w:t xml:space="preserve">إلى اتخاذ الإجراءات المناسبة لضمان نشر المعلومات في الموقع الإلكتروني للاتحاد </w:t>
      </w:r>
      <w:r w:rsidR="00546452">
        <w:rPr>
          <w:rFonts w:hint="cs"/>
          <w:rtl/>
          <w:lang w:bidi="ar-SY"/>
        </w:rPr>
        <w:t>بلغات</w:t>
      </w:r>
      <w:r w:rsidR="00F53727">
        <w:rPr>
          <w:rFonts w:hint="cs"/>
          <w:rtl/>
          <w:lang w:bidi="ar-SY"/>
        </w:rPr>
        <w:t xml:space="preserve"> الاتحاد</w:t>
      </w:r>
      <w:r w:rsidR="00546452">
        <w:rPr>
          <w:rFonts w:hint="cs"/>
          <w:rtl/>
          <w:lang w:bidi="ar-SY"/>
        </w:rPr>
        <w:t xml:space="preserve"> الرسمية الست</w:t>
      </w:r>
      <w:r w:rsidRPr="00410333">
        <w:rPr>
          <w:rFonts w:hint="cs"/>
          <w:rtl/>
          <w:lang w:bidi="ar-SY"/>
        </w:rPr>
        <w:t xml:space="preserve"> على قدم المساواة وفي</w:t>
      </w:r>
      <w:r w:rsidRPr="00410333">
        <w:rPr>
          <w:rFonts w:hint="eastAsia"/>
          <w:rtl/>
          <w:lang w:bidi="ar-SY"/>
        </w:rPr>
        <w:t> </w:t>
      </w:r>
      <w:r w:rsidRPr="00410333">
        <w:rPr>
          <w:rFonts w:hint="cs"/>
          <w:rtl/>
          <w:lang w:bidi="ar-SY"/>
        </w:rPr>
        <w:t>حدود الميزانية المتاحة</w:t>
      </w:r>
      <w:r w:rsidR="00F53727">
        <w:rPr>
          <w:rFonts w:hint="cs"/>
          <w:rtl/>
          <w:lang w:bidi="ar-SY"/>
        </w:rPr>
        <w:t>،</w:t>
      </w:r>
      <w:r w:rsidRPr="00410333">
        <w:rPr>
          <w:rFonts w:hint="cs"/>
          <w:rtl/>
          <w:lang w:bidi="ar-SY"/>
        </w:rPr>
        <w:t xml:space="preserve"> وفقاً لقرار المجلس </w:t>
      </w:r>
      <w:r w:rsidRPr="00410333">
        <w:rPr>
          <w:lang w:bidi="ar-SY"/>
        </w:rPr>
        <w:t>1372</w:t>
      </w:r>
      <w:r w:rsidR="009226DB">
        <w:rPr>
          <w:rFonts w:hint="cs"/>
          <w:rtl/>
          <w:lang w:bidi="ar-SY"/>
        </w:rPr>
        <w:t>،</w:t>
      </w:r>
    </w:p>
    <w:p w:rsidR="000E2C5A" w:rsidRDefault="00F53727" w:rsidP="000E2C5A">
      <w:pPr>
        <w:pStyle w:val="Call"/>
        <w:rPr>
          <w:rtl/>
        </w:rPr>
      </w:pPr>
      <w:r>
        <w:rPr>
          <w:rFonts w:hint="cs"/>
          <w:rtl/>
        </w:rPr>
        <w:t>ي</w:t>
      </w:r>
      <w:r w:rsidR="000E2C5A" w:rsidRPr="000E2C5A">
        <w:rPr>
          <w:rtl/>
        </w:rPr>
        <w:t>كلف الفريق الاستشاري لتنمية الاتصالا</w:t>
      </w:r>
      <w:r w:rsidR="000E2C5A">
        <w:rPr>
          <w:rFonts w:hint="cs"/>
          <w:rtl/>
        </w:rPr>
        <w:t>ت</w:t>
      </w:r>
    </w:p>
    <w:p w:rsidR="00B002CF" w:rsidRDefault="00E26F41" w:rsidP="00C0297E">
      <w:pPr>
        <w:rPr>
          <w:b/>
          <w:bCs/>
          <w:rtl/>
          <w:lang w:bidi="ar-EG"/>
        </w:rPr>
      </w:pPr>
      <w:r w:rsidRPr="0014778F">
        <w:rPr>
          <w:rFonts w:hint="cs"/>
          <w:rtl/>
          <w:lang w:bidi="ar-EG"/>
        </w:rPr>
        <w:t xml:space="preserve">بمواصلة </w:t>
      </w:r>
      <w:r w:rsidR="0014778F">
        <w:rPr>
          <w:rFonts w:hint="cs"/>
          <w:rtl/>
          <w:lang w:bidi="ar-EG"/>
        </w:rPr>
        <w:t>النظر في مسألة استخدام جميع لغات الاتحاد الست على قدم المساواة في منشورات قطاع تنمية الاتصالات ومواقعه.</w:t>
      </w:r>
    </w:p>
    <w:p w:rsidR="0014778F" w:rsidRPr="00441B4B" w:rsidRDefault="0014778F" w:rsidP="0085046F">
      <w:pPr>
        <w:pStyle w:val="Reasons"/>
        <w:rPr>
          <w:b w:val="0"/>
          <w:bCs w:val="0"/>
          <w:rtl/>
          <w:lang w:bidi="ar-EG"/>
        </w:rPr>
      </w:pPr>
    </w:p>
    <w:p w:rsidR="00B002CF" w:rsidRDefault="000E2C5A" w:rsidP="000E2C5A">
      <w:pPr>
        <w:spacing w:before="600"/>
        <w:jc w:val="center"/>
      </w:pPr>
      <w:r>
        <w:rPr>
          <w:rFonts w:hint="cs"/>
          <w:rtl/>
        </w:rPr>
        <w:t>___________</w:t>
      </w:r>
    </w:p>
    <w:sectPr w:rsidR="00B002CF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780" w:rsidRDefault="00946780" w:rsidP="00E07379">
      <w:pPr>
        <w:spacing w:before="0" w:line="240" w:lineRule="auto"/>
      </w:pPr>
      <w:r>
        <w:separator/>
      </w:r>
    </w:p>
  </w:endnote>
  <w:endnote w:type="continuationSeparator" w:id="0">
    <w:p w:rsidR="00946780" w:rsidRDefault="0094678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9226DB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2036A3">
      <w:rPr>
        <w:rFonts w:cs="Times New Roman"/>
        <w:noProof/>
        <w:sz w:val="16"/>
        <w:szCs w:val="16"/>
      </w:rPr>
      <w:t>P:\ARA\ITU-D\CONF-D\WTDC17\000\023ADD31A.docx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9226DB">
      <w:rPr>
        <w:rFonts w:cs="Times New Roman"/>
        <w:sz w:val="16"/>
        <w:szCs w:val="16"/>
      </w:rPr>
      <w:t>423428</w:t>
    </w:r>
    <w:r w:rsidRPr="002D4DD1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EE789E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EE789E" w:rsidRDefault="00186911" w:rsidP="00CB6580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EE789E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EE789E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EE789E" w:rsidRDefault="00186911" w:rsidP="00CB6580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EE789E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EE789E" w:rsidRDefault="002B3E95" w:rsidP="00840CB8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rPr>
              <w:sz w:val="20"/>
              <w:szCs w:val="26"/>
              <w:rtl/>
              <w:lang w:val="en-GB" w:bidi="ar-EG"/>
            </w:rPr>
          </w:pPr>
          <w:proofErr w:type="spellStart"/>
          <w:r w:rsidRPr="00EE789E">
            <w:rPr>
              <w:sz w:val="20"/>
              <w:szCs w:val="26"/>
            </w:rPr>
            <w:t>Vassiliev</w:t>
          </w:r>
          <w:proofErr w:type="spellEnd"/>
          <w:r w:rsidRPr="00EE789E">
            <w:rPr>
              <w:sz w:val="20"/>
              <w:szCs w:val="26"/>
            </w:rPr>
            <w:t xml:space="preserve"> Alexandre </w:t>
          </w:r>
          <w:proofErr w:type="spellStart"/>
          <w:r w:rsidRPr="00EE789E">
            <w:rPr>
              <w:sz w:val="20"/>
              <w:szCs w:val="26"/>
            </w:rPr>
            <w:t>Vassilievich</w:t>
          </w:r>
          <w:proofErr w:type="spellEnd"/>
          <w:r w:rsidR="00EE0713" w:rsidRPr="00EE789E">
            <w:rPr>
              <w:sz w:val="20"/>
              <w:szCs w:val="26"/>
              <w:rtl/>
              <w:lang w:val="en-GB"/>
            </w:rPr>
            <w:t xml:space="preserve">، </w:t>
          </w:r>
          <w:r w:rsidR="00244117" w:rsidRPr="00EE789E">
            <w:rPr>
              <w:rFonts w:hint="cs"/>
              <w:sz w:val="20"/>
              <w:szCs w:val="26"/>
              <w:rtl/>
              <w:lang w:val="en-GB"/>
            </w:rPr>
            <w:t>معهد بحوث وتطوير الاتصالات الراديوية </w:t>
          </w:r>
          <w:r w:rsidR="00244117" w:rsidRPr="00EE789E">
            <w:rPr>
              <w:sz w:val="20"/>
              <w:szCs w:val="26"/>
            </w:rPr>
            <w:t>(NIIR)</w:t>
          </w:r>
          <w:r w:rsidR="00244117" w:rsidRPr="00EE789E">
            <w:rPr>
              <w:rFonts w:hint="cs"/>
              <w:sz w:val="20"/>
              <w:szCs w:val="26"/>
              <w:rtl/>
              <w:lang w:bidi="ar-EG"/>
            </w:rPr>
            <w:t xml:space="preserve"> التابع للمؤسسة الحكومية الاتحادية الموح</w:t>
          </w:r>
          <w:r w:rsidR="00AB108A">
            <w:rPr>
              <w:rFonts w:hint="cs"/>
              <w:sz w:val="20"/>
              <w:szCs w:val="26"/>
              <w:rtl/>
              <w:lang w:bidi="ar-EG"/>
            </w:rPr>
            <w:t>ّ</w:t>
          </w:r>
          <w:r w:rsidR="00244117" w:rsidRPr="00EE789E">
            <w:rPr>
              <w:rFonts w:hint="cs"/>
              <w:sz w:val="20"/>
              <w:szCs w:val="26"/>
              <w:rtl/>
              <w:lang w:bidi="ar-EG"/>
            </w:rPr>
            <w:t>دة</w:t>
          </w:r>
          <w:r w:rsidR="00F51B84" w:rsidRPr="00EE789E">
            <w:rPr>
              <w:rFonts w:hint="cs"/>
              <w:sz w:val="20"/>
              <w:szCs w:val="26"/>
              <w:rtl/>
              <w:lang w:bidi="ar-EG"/>
            </w:rPr>
            <w:t xml:space="preserve"> </w:t>
          </w:r>
          <w:r w:rsidR="00F51B84" w:rsidRPr="00EE789E">
            <w:rPr>
              <w:sz w:val="20"/>
              <w:szCs w:val="26"/>
              <w:lang w:bidi="ar-EG"/>
            </w:rPr>
            <w:t>(FSUE)</w:t>
          </w:r>
          <w:r w:rsidR="00AD14F4" w:rsidRPr="00EE789E">
            <w:rPr>
              <w:rFonts w:hint="cs"/>
              <w:sz w:val="20"/>
              <w:szCs w:val="26"/>
              <w:rtl/>
              <w:lang w:val="en-GB"/>
            </w:rPr>
            <w:t>،</w:t>
          </w:r>
          <w:r w:rsidR="000503A9" w:rsidRPr="00EE789E">
            <w:rPr>
              <w:rFonts w:hint="cs"/>
              <w:sz w:val="20"/>
              <w:szCs w:val="26"/>
              <w:rtl/>
              <w:lang w:val="en-GB"/>
            </w:rPr>
            <w:t xml:space="preserve"> الاتحاد الروسي</w:t>
          </w:r>
        </w:p>
      </w:tc>
    </w:tr>
    <w:tr w:rsidR="00186911" w:rsidRPr="00EE789E" w:rsidTr="00186911">
      <w:tc>
        <w:tcPr>
          <w:tcW w:w="1417" w:type="dxa"/>
        </w:tcPr>
        <w:p w:rsidR="00186911" w:rsidRPr="00EE789E" w:rsidRDefault="00186911" w:rsidP="00CB6580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EE789E" w:rsidRDefault="00186911" w:rsidP="00CB6580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EE789E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EE789E" w:rsidRDefault="001D277D" w:rsidP="00840CB8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rPr>
              <w:sz w:val="20"/>
              <w:szCs w:val="26"/>
              <w:lang w:val="en-GB"/>
            </w:rPr>
          </w:pPr>
          <w:hyperlink r:id="rId1" w:history="1">
            <w:r w:rsidR="002B3E95" w:rsidRPr="00EE789E">
              <w:rPr>
                <w:color w:val="0000FF"/>
                <w:sz w:val="20"/>
                <w:szCs w:val="26"/>
                <w:u w:val="single"/>
                <w:lang w:val="en-GB"/>
              </w:rPr>
              <w:t>alexandre.vassiliev@mail.ru</w:t>
            </w:r>
          </w:hyperlink>
        </w:p>
      </w:tc>
    </w:tr>
    <w:tr w:rsidR="00635D87" w:rsidRPr="00EE789E" w:rsidTr="00186911">
      <w:tc>
        <w:tcPr>
          <w:tcW w:w="1417" w:type="dxa"/>
        </w:tcPr>
        <w:p w:rsidR="00635D87" w:rsidRPr="00EE789E" w:rsidRDefault="00635D87" w:rsidP="00CB6580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EE789E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EE789E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</w:tcPr>
        <w:p w:rsidR="00635D87" w:rsidRPr="00EE789E" w:rsidRDefault="00635D87" w:rsidP="00CB6580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EE789E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</w:tcPr>
        <w:p w:rsidR="00635D87" w:rsidRPr="00EE789E" w:rsidRDefault="002B3E95" w:rsidP="00840CB8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rPr>
              <w:sz w:val="20"/>
              <w:szCs w:val="26"/>
              <w:rtl/>
              <w:lang w:val="en-GB" w:bidi="ar-EG"/>
            </w:rPr>
          </w:pPr>
          <w:r w:rsidRPr="00EE789E">
            <w:rPr>
              <w:sz w:val="20"/>
              <w:szCs w:val="26"/>
              <w:lang w:val="en-GB"/>
            </w:rPr>
            <w:t xml:space="preserve">Vladimir </w:t>
          </w:r>
          <w:proofErr w:type="spellStart"/>
          <w:r w:rsidRPr="00EE789E">
            <w:rPr>
              <w:sz w:val="20"/>
              <w:szCs w:val="26"/>
              <w:lang w:val="en-GB"/>
            </w:rPr>
            <w:t>Markovich</w:t>
          </w:r>
          <w:proofErr w:type="spellEnd"/>
          <w:r w:rsidRPr="00EE789E">
            <w:rPr>
              <w:sz w:val="20"/>
              <w:szCs w:val="26"/>
              <w:lang w:val="en-GB"/>
            </w:rPr>
            <w:t xml:space="preserve"> </w:t>
          </w:r>
          <w:proofErr w:type="spellStart"/>
          <w:r w:rsidRPr="00EE789E">
            <w:rPr>
              <w:sz w:val="20"/>
              <w:szCs w:val="26"/>
              <w:lang w:val="en-GB"/>
            </w:rPr>
            <w:t>Minkin</w:t>
          </w:r>
          <w:proofErr w:type="spellEnd"/>
          <w:r w:rsidR="00635D87" w:rsidRPr="00EE789E">
            <w:rPr>
              <w:rFonts w:hint="cs"/>
              <w:sz w:val="20"/>
              <w:szCs w:val="26"/>
              <w:rtl/>
            </w:rPr>
            <w:t xml:space="preserve">، </w:t>
          </w:r>
          <w:r w:rsidR="006B4180" w:rsidRPr="00EE789E">
            <w:rPr>
              <w:rFonts w:hint="cs"/>
              <w:sz w:val="20"/>
              <w:szCs w:val="26"/>
              <w:rtl/>
              <w:lang w:val="en-GB"/>
            </w:rPr>
            <w:t>معهد بحوث وتطوير الاتصالات الراديوية </w:t>
          </w:r>
          <w:r w:rsidR="006B4180" w:rsidRPr="00EE789E">
            <w:rPr>
              <w:sz w:val="20"/>
              <w:szCs w:val="26"/>
            </w:rPr>
            <w:t>(NIIR)</w:t>
          </w:r>
          <w:r w:rsidR="006B4180" w:rsidRPr="00EE789E">
            <w:rPr>
              <w:rFonts w:hint="cs"/>
              <w:sz w:val="20"/>
              <w:szCs w:val="26"/>
              <w:rtl/>
              <w:lang w:bidi="ar-EG"/>
            </w:rPr>
            <w:t xml:space="preserve"> التابع للمؤسسة الحكومية الاتحادية الموح</w:t>
          </w:r>
          <w:r w:rsidR="00AB108A">
            <w:rPr>
              <w:rFonts w:hint="cs"/>
              <w:sz w:val="20"/>
              <w:szCs w:val="26"/>
              <w:rtl/>
              <w:lang w:bidi="ar-EG"/>
            </w:rPr>
            <w:t>ّ</w:t>
          </w:r>
          <w:r w:rsidR="006B4180" w:rsidRPr="00EE789E">
            <w:rPr>
              <w:rFonts w:hint="cs"/>
              <w:sz w:val="20"/>
              <w:szCs w:val="26"/>
              <w:rtl/>
              <w:lang w:bidi="ar-EG"/>
            </w:rPr>
            <w:t xml:space="preserve">دة </w:t>
          </w:r>
          <w:r w:rsidR="006B4180" w:rsidRPr="00EE789E">
            <w:rPr>
              <w:sz w:val="20"/>
              <w:szCs w:val="26"/>
              <w:lang w:bidi="ar-EG"/>
            </w:rPr>
            <w:t>(FSUE)</w:t>
          </w:r>
          <w:r w:rsidR="006B4180" w:rsidRPr="00EE789E">
            <w:rPr>
              <w:rFonts w:hint="cs"/>
              <w:sz w:val="20"/>
              <w:szCs w:val="26"/>
              <w:rtl/>
              <w:lang w:val="en-GB"/>
            </w:rPr>
            <w:t xml:space="preserve">، </w:t>
          </w:r>
          <w:r w:rsidR="000503A9" w:rsidRPr="00EE789E">
            <w:rPr>
              <w:rFonts w:hint="cs"/>
              <w:sz w:val="20"/>
              <w:szCs w:val="26"/>
              <w:rtl/>
              <w:lang w:val="en-GB" w:bidi="ar-EG"/>
            </w:rPr>
            <w:t>الاتحاد الروسي</w:t>
          </w:r>
        </w:p>
      </w:tc>
    </w:tr>
    <w:tr w:rsidR="00635D87" w:rsidRPr="00EE789E" w:rsidTr="00186911">
      <w:tc>
        <w:tcPr>
          <w:tcW w:w="1417" w:type="dxa"/>
        </w:tcPr>
        <w:p w:rsidR="00635D87" w:rsidRPr="00EE789E" w:rsidRDefault="00635D87" w:rsidP="00CB6580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</w:tcPr>
        <w:p w:rsidR="00635D87" w:rsidRPr="00EE789E" w:rsidRDefault="00635D87" w:rsidP="00CB6580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rtl/>
              <w:lang w:val="en-GB" w:bidi="ar-EG"/>
            </w:rPr>
          </w:pPr>
          <w:r w:rsidRPr="00EE789E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635D87" w:rsidRPr="00EE789E" w:rsidRDefault="00531714" w:rsidP="00531714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rtl/>
              <w:lang w:bidi="ar-EG"/>
            </w:rPr>
          </w:pPr>
          <w:r w:rsidRPr="00EE789E">
            <w:rPr>
              <w:sz w:val="20"/>
              <w:szCs w:val="26"/>
              <w:lang w:val="en-GB"/>
            </w:rPr>
            <w:t>+7 499 261 93 07</w:t>
          </w:r>
        </w:p>
      </w:tc>
    </w:tr>
    <w:tr w:rsidR="00635D87" w:rsidRPr="00EE789E" w:rsidTr="00186911">
      <w:tc>
        <w:tcPr>
          <w:tcW w:w="1417" w:type="dxa"/>
        </w:tcPr>
        <w:p w:rsidR="00635D87" w:rsidRPr="00EE789E" w:rsidRDefault="00635D87" w:rsidP="00CB6580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</w:tcPr>
        <w:p w:rsidR="00635D87" w:rsidRPr="00EE789E" w:rsidRDefault="00635D87" w:rsidP="00CB6580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EE789E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635D87" w:rsidRPr="005278EF" w:rsidRDefault="001D277D" w:rsidP="00531714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0"/>
              <w:lang w:val="en-GB"/>
            </w:rPr>
          </w:pPr>
          <w:hyperlink r:id="rId2" w:history="1">
            <w:r w:rsidR="008C1B9E" w:rsidRPr="005278EF">
              <w:rPr>
                <w:rFonts w:cs="Times New Roman"/>
                <w:color w:val="0000FF"/>
                <w:sz w:val="20"/>
                <w:szCs w:val="20"/>
                <w:u w:val="single"/>
                <w:lang w:val="en-GB"/>
              </w:rPr>
              <w:t>minkin-niir@mail.ru</w:t>
            </w:r>
          </w:hyperlink>
        </w:p>
      </w:tc>
    </w:tr>
  </w:tbl>
  <w:p w:rsidR="002D4DD1" w:rsidRPr="00186911" w:rsidRDefault="001D277D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3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780" w:rsidRDefault="00946780" w:rsidP="00E07379">
      <w:pPr>
        <w:spacing w:before="0" w:line="240" w:lineRule="auto"/>
      </w:pPr>
      <w:r>
        <w:separator/>
      </w:r>
    </w:p>
  </w:footnote>
  <w:footnote w:type="continuationSeparator" w:id="0">
    <w:p w:rsidR="00946780" w:rsidRDefault="0094678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397E64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397E64">
      <w:tab/>
    </w:r>
    <w:r w:rsidR="00744E36" w:rsidRPr="00397E64">
      <w:rPr>
        <w:lang w:val="de-CH"/>
      </w:rPr>
      <w:t>WTDC-17/</w:t>
    </w:r>
    <w:bookmarkStart w:id="3" w:name="OLE_LINK3"/>
    <w:bookmarkStart w:id="4" w:name="OLE_LINK2"/>
    <w:bookmarkStart w:id="5" w:name="OLE_LINK1"/>
    <w:r w:rsidR="00744E36" w:rsidRPr="00397E64">
      <w:t>23(Add.31)</w:t>
    </w:r>
    <w:bookmarkEnd w:id="3"/>
    <w:bookmarkEnd w:id="4"/>
    <w:bookmarkEnd w:id="5"/>
    <w:r w:rsidR="00744E36" w:rsidRPr="00397E64">
      <w:t>-A</w:t>
    </w:r>
    <w:r w:rsidRPr="00397E64">
      <w:rPr>
        <w:rtl/>
        <w:lang w:bidi="ar-EG"/>
      </w:rPr>
      <w:tab/>
    </w:r>
    <w:r w:rsidRPr="00397E64">
      <w:rPr>
        <w:rFonts w:hint="cs"/>
        <w:rtl/>
      </w:rPr>
      <w:t xml:space="preserve">الصفحة </w:t>
    </w:r>
    <w:r w:rsidRPr="00397E64">
      <w:rPr>
        <w:szCs w:val="22"/>
        <w:lang w:val="en-GB"/>
      </w:rPr>
      <w:fldChar w:fldCharType="begin"/>
    </w:r>
    <w:r w:rsidRPr="00397E64">
      <w:rPr>
        <w:szCs w:val="22"/>
        <w:lang w:val="en-GB"/>
      </w:rPr>
      <w:instrText xml:space="preserve"> PAGE </w:instrText>
    </w:r>
    <w:r w:rsidRPr="00397E64">
      <w:rPr>
        <w:szCs w:val="22"/>
        <w:lang w:val="en-GB"/>
      </w:rPr>
      <w:fldChar w:fldCharType="separate"/>
    </w:r>
    <w:r w:rsidR="001D277D">
      <w:rPr>
        <w:noProof/>
        <w:szCs w:val="22"/>
        <w:rtl/>
        <w:lang w:val="en-GB"/>
      </w:rPr>
      <w:t>3</w:t>
    </w:r>
    <w:r w:rsidRPr="00397E64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43CE3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9CC4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68D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34B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3212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6C2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8003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363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98B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E42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331B2"/>
    <w:rsid w:val="00041F8B"/>
    <w:rsid w:val="00046444"/>
    <w:rsid w:val="000503A9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E2C5A"/>
    <w:rsid w:val="000F0B1C"/>
    <w:rsid w:val="000F1D42"/>
    <w:rsid w:val="000F4D07"/>
    <w:rsid w:val="00102A03"/>
    <w:rsid w:val="001040A3"/>
    <w:rsid w:val="00106B1A"/>
    <w:rsid w:val="001212F0"/>
    <w:rsid w:val="00143FAC"/>
    <w:rsid w:val="001455B5"/>
    <w:rsid w:val="0014778F"/>
    <w:rsid w:val="001544FC"/>
    <w:rsid w:val="00173915"/>
    <w:rsid w:val="00186911"/>
    <w:rsid w:val="001D277D"/>
    <w:rsid w:val="001E4A9D"/>
    <w:rsid w:val="001F0DEF"/>
    <w:rsid w:val="00201FE0"/>
    <w:rsid w:val="002036A3"/>
    <w:rsid w:val="0022345D"/>
    <w:rsid w:val="00225854"/>
    <w:rsid w:val="0023283D"/>
    <w:rsid w:val="00241580"/>
    <w:rsid w:val="00244117"/>
    <w:rsid w:val="00252E0C"/>
    <w:rsid w:val="00265F99"/>
    <w:rsid w:val="00276881"/>
    <w:rsid w:val="002916BE"/>
    <w:rsid w:val="002978F4"/>
    <w:rsid w:val="002B028D"/>
    <w:rsid w:val="002B3E95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51E84"/>
    <w:rsid w:val="00357185"/>
    <w:rsid w:val="00397E64"/>
    <w:rsid w:val="003C06EB"/>
    <w:rsid w:val="003C31C5"/>
    <w:rsid w:val="003C475F"/>
    <w:rsid w:val="003C7AC5"/>
    <w:rsid w:val="003E4132"/>
    <w:rsid w:val="003E5E3F"/>
    <w:rsid w:val="003F678F"/>
    <w:rsid w:val="0041231A"/>
    <w:rsid w:val="00413965"/>
    <w:rsid w:val="0042686F"/>
    <w:rsid w:val="004367CE"/>
    <w:rsid w:val="00441B4B"/>
    <w:rsid w:val="00443869"/>
    <w:rsid w:val="004712C6"/>
    <w:rsid w:val="004855D9"/>
    <w:rsid w:val="00497703"/>
    <w:rsid w:val="004A3F48"/>
    <w:rsid w:val="004C52B3"/>
    <w:rsid w:val="004F0F06"/>
    <w:rsid w:val="00501E0E"/>
    <w:rsid w:val="005204D7"/>
    <w:rsid w:val="00521DBB"/>
    <w:rsid w:val="005278EF"/>
    <w:rsid w:val="00530420"/>
    <w:rsid w:val="00531714"/>
    <w:rsid w:val="005406FF"/>
    <w:rsid w:val="00544D2D"/>
    <w:rsid w:val="00546452"/>
    <w:rsid w:val="00552BC5"/>
    <w:rsid w:val="0055516A"/>
    <w:rsid w:val="0056374C"/>
    <w:rsid w:val="0056614F"/>
    <w:rsid w:val="005707D4"/>
    <w:rsid w:val="0057656F"/>
    <w:rsid w:val="00576731"/>
    <w:rsid w:val="0059285F"/>
    <w:rsid w:val="005A24B1"/>
    <w:rsid w:val="005B7B8A"/>
    <w:rsid w:val="005C2C21"/>
    <w:rsid w:val="005D6476"/>
    <w:rsid w:val="005D6C0D"/>
    <w:rsid w:val="005E4B19"/>
    <w:rsid w:val="005E5283"/>
    <w:rsid w:val="005E58F5"/>
    <w:rsid w:val="005F112C"/>
    <w:rsid w:val="00606660"/>
    <w:rsid w:val="006157A3"/>
    <w:rsid w:val="00617F70"/>
    <w:rsid w:val="00620E60"/>
    <w:rsid w:val="00632E1A"/>
    <w:rsid w:val="0063315A"/>
    <w:rsid w:val="00634C57"/>
    <w:rsid w:val="00635D87"/>
    <w:rsid w:val="0065591D"/>
    <w:rsid w:val="00662C5A"/>
    <w:rsid w:val="00670AF5"/>
    <w:rsid w:val="006B4180"/>
    <w:rsid w:val="006C1556"/>
    <w:rsid w:val="006C4CF1"/>
    <w:rsid w:val="006E77E7"/>
    <w:rsid w:val="006F267F"/>
    <w:rsid w:val="006F63F7"/>
    <w:rsid w:val="006F6F03"/>
    <w:rsid w:val="006F7D30"/>
    <w:rsid w:val="007040E1"/>
    <w:rsid w:val="00706D7A"/>
    <w:rsid w:val="00707FC4"/>
    <w:rsid w:val="00717076"/>
    <w:rsid w:val="00726AEC"/>
    <w:rsid w:val="00744E36"/>
    <w:rsid w:val="00746318"/>
    <w:rsid w:val="007530CA"/>
    <w:rsid w:val="007642D3"/>
    <w:rsid w:val="00777253"/>
    <w:rsid w:val="0078126D"/>
    <w:rsid w:val="0079553D"/>
    <w:rsid w:val="007A1497"/>
    <w:rsid w:val="007B0163"/>
    <w:rsid w:val="007B01CC"/>
    <w:rsid w:val="007B4939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0CB8"/>
    <w:rsid w:val="0085046F"/>
    <w:rsid w:val="008513CB"/>
    <w:rsid w:val="0087259D"/>
    <w:rsid w:val="00874D9C"/>
    <w:rsid w:val="008A13C2"/>
    <w:rsid w:val="008A1810"/>
    <w:rsid w:val="008A31DD"/>
    <w:rsid w:val="008B0945"/>
    <w:rsid w:val="008B5B5D"/>
    <w:rsid w:val="008C1B9E"/>
    <w:rsid w:val="00907824"/>
    <w:rsid w:val="00916411"/>
    <w:rsid w:val="00917694"/>
    <w:rsid w:val="009226DB"/>
    <w:rsid w:val="00923199"/>
    <w:rsid w:val="009263CD"/>
    <w:rsid w:val="00930E6D"/>
    <w:rsid w:val="009408A3"/>
    <w:rsid w:val="00941BF8"/>
    <w:rsid w:val="00946780"/>
    <w:rsid w:val="00972CA2"/>
    <w:rsid w:val="00982B28"/>
    <w:rsid w:val="009846F2"/>
    <w:rsid w:val="00984EA5"/>
    <w:rsid w:val="00992593"/>
    <w:rsid w:val="009C17E1"/>
    <w:rsid w:val="009C35ED"/>
    <w:rsid w:val="009F1C12"/>
    <w:rsid w:val="00A12123"/>
    <w:rsid w:val="00A124CB"/>
    <w:rsid w:val="00A2167A"/>
    <w:rsid w:val="00A2171F"/>
    <w:rsid w:val="00A2345C"/>
    <w:rsid w:val="00A249C1"/>
    <w:rsid w:val="00A25A43"/>
    <w:rsid w:val="00A3295B"/>
    <w:rsid w:val="00A42AE5"/>
    <w:rsid w:val="00A52B61"/>
    <w:rsid w:val="00A57709"/>
    <w:rsid w:val="00A64820"/>
    <w:rsid w:val="00A6556A"/>
    <w:rsid w:val="00A71DD6"/>
    <w:rsid w:val="00A723C7"/>
    <w:rsid w:val="00A80E11"/>
    <w:rsid w:val="00A97F94"/>
    <w:rsid w:val="00AA5DC2"/>
    <w:rsid w:val="00AB108A"/>
    <w:rsid w:val="00AB1309"/>
    <w:rsid w:val="00AB287D"/>
    <w:rsid w:val="00AC2C52"/>
    <w:rsid w:val="00AC40BC"/>
    <w:rsid w:val="00AD14F4"/>
    <w:rsid w:val="00AD1503"/>
    <w:rsid w:val="00AE7244"/>
    <w:rsid w:val="00AF3FEE"/>
    <w:rsid w:val="00B002CF"/>
    <w:rsid w:val="00B02814"/>
    <w:rsid w:val="00B02F46"/>
    <w:rsid w:val="00B2000C"/>
    <w:rsid w:val="00B20ADE"/>
    <w:rsid w:val="00B21188"/>
    <w:rsid w:val="00B24D5E"/>
    <w:rsid w:val="00B3042D"/>
    <w:rsid w:val="00B44825"/>
    <w:rsid w:val="00B66B9A"/>
    <w:rsid w:val="00B750BB"/>
    <w:rsid w:val="00B82089"/>
    <w:rsid w:val="00B970AE"/>
    <w:rsid w:val="00BA1427"/>
    <w:rsid w:val="00BB12A0"/>
    <w:rsid w:val="00BB74F5"/>
    <w:rsid w:val="00BD2824"/>
    <w:rsid w:val="00BE49D0"/>
    <w:rsid w:val="00BF2C38"/>
    <w:rsid w:val="00BF3822"/>
    <w:rsid w:val="00C0297E"/>
    <w:rsid w:val="00C06518"/>
    <w:rsid w:val="00C105E0"/>
    <w:rsid w:val="00C23331"/>
    <w:rsid w:val="00C265DA"/>
    <w:rsid w:val="00C442F2"/>
    <w:rsid w:val="00C674FE"/>
    <w:rsid w:val="00C701CD"/>
    <w:rsid w:val="00C7297D"/>
    <w:rsid w:val="00C75633"/>
    <w:rsid w:val="00C817BD"/>
    <w:rsid w:val="00C8242E"/>
    <w:rsid w:val="00C82615"/>
    <w:rsid w:val="00C867DB"/>
    <w:rsid w:val="00CA2A38"/>
    <w:rsid w:val="00CA50FF"/>
    <w:rsid w:val="00CB064E"/>
    <w:rsid w:val="00CB6580"/>
    <w:rsid w:val="00CC3CD2"/>
    <w:rsid w:val="00CC43BE"/>
    <w:rsid w:val="00CD123C"/>
    <w:rsid w:val="00CD1BD1"/>
    <w:rsid w:val="00CD2085"/>
    <w:rsid w:val="00CE2EE1"/>
    <w:rsid w:val="00CF3FFD"/>
    <w:rsid w:val="00CF5ED3"/>
    <w:rsid w:val="00D0494C"/>
    <w:rsid w:val="00D14BEB"/>
    <w:rsid w:val="00D16630"/>
    <w:rsid w:val="00D21C89"/>
    <w:rsid w:val="00D2370D"/>
    <w:rsid w:val="00D32A42"/>
    <w:rsid w:val="00D35DD6"/>
    <w:rsid w:val="00D41647"/>
    <w:rsid w:val="00D45542"/>
    <w:rsid w:val="00D533DB"/>
    <w:rsid w:val="00D755EF"/>
    <w:rsid w:val="00D77D0F"/>
    <w:rsid w:val="00D94196"/>
    <w:rsid w:val="00DA1996"/>
    <w:rsid w:val="00DA1CF0"/>
    <w:rsid w:val="00DA6AE6"/>
    <w:rsid w:val="00DB2271"/>
    <w:rsid w:val="00DB5659"/>
    <w:rsid w:val="00DC1B4F"/>
    <w:rsid w:val="00DC24B4"/>
    <w:rsid w:val="00DC5E81"/>
    <w:rsid w:val="00DD7A05"/>
    <w:rsid w:val="00DE513F"/>
    <w:rsid w:val="00DE5413"/>
    <w:rsid w:val="00DF16DC"/>
    <w:rsid w:val="00DF2E14"/>
    <w:rsid w:val="00DF5361"/>
    <w:rsid w:val="00E009A1"/>
    <w:rsid w:val="00E00D15"/>
    <w:rsid w:val="00E071BE"/>
    <w:rsid w:val="00E07379"/>
    <w:rsid w:val="00E14339"/>
    <w:rsid w:val="00E14494"/>
    <w:rsid w:val="00E17033"/>
    <w:rsid w:val="00E22744"/>
    <w:rsid w:val="00E25314"/>
    <w:rsid w:val="00E26F41"/>
    <w:rsid w:val="00E32189"/>
    <w:rsid w:val="00E45211"/>
    <w:rsid w:val="00E57040"/>
    <w:rsid w:val="00E7380C"/>
    <w:rsid w:val="00E74A3E"/>
    <w:rsid w:val="00E74BE7"/>
    <w:rsid w:val="00E86CC9"/>
    <w:rsid w:val="00E905E7"/>
    <w:rsid w:val="00E908D9"/>
    <w:rsid w:val="00E96624"/>
    <w:rsid w:val="00EA7A8C"/>
    <w:rsid w:val="00EB7016"/>
    <w:rsid w:val="00EE0713"/>
    <w:rsid w:val="00EE789E"/>
    <w:rsid w:val="00F126F1"/>
    <w:rsid w:val="00F2106A"/>
    <w:rsid w:val="00F34A26"/>
    <w:rsid w:val="00F36D8B"/>
    <w:rsid w:val="00F401D0"/>
    <w:rsid w:val="00F445EA"/>
    <w:rsid w:val="00F45F2B"/>
    <w:rsid w:val="00F51B84"/>
    <w:rsid w:val="00F53727"/>
    <w:rsid w:val="00F57AE4"/>
    <w:rsid w:val="00F67150"/>
    <w:rsid w:val="00F84366"/>
    <w:rsid w:val="00F85089"/>
    <w:rsid w:val="00F85564"/>
    <w:rsid w:val="00F86CFA"/>
    <w:rsid w:val="00F93DBE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64957C3-6D74-43EB-9859-FC275CF0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link w:val="ResrefChar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character" w:customStyle="1" w:styleId="ResrefChar">
    <w:name w:val="Res_ref Char"/>
    <w:basedOn w:val="DefaultParagraphFont"/>
    <w:link w:val="Resref"/>
    <w:rsid w:val="00635D87"/>
    <w:rPr>
      <w:rFonts w:ascii="Calibri" w:eastAsia="Times New Roman" w:hAnsi="Calibri" w:cs="Traditional Arabic"/>
      <w:i/>
      <w:iCs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minkin-niir@mail.ru" TargetMode="External"/><Relationship Id="rId1" Type="http://schemas.openxmlformats.org/officeDocument/2006/relationships/hyperlink" Target="mailto:alexandre.vassilie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D14-WTDC17-C-0023!A31!MSW-A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1C2A-115C-45FB-81D3-270856D7CB91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AD862043-F069-484A-8C83-6943CD036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1DBC6E-5A33-4E4C-AC85-3567B364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D14-WTDC17-C-0023!A31!MSW-A</vt:lpstr>
    </vt:vector>
  </TitlesOfParts>
  <Company>International Telecommunication Union (ITU)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D14-WTDC17-C-0023!A31!MSW-A</dc:title>
  <dc:subject>World Telecommunication Standardization Assembly</dc:subject>
  <dc:creator>Documents Proposals Manager (DPM)</dc:creator>
  <cp:keywords>DPM_v2017.9.18.1_prod</cp:keywords>
  <dc:description/>
  <cp:lastModifiedBy>Awad, Samy</cp:lastModifiedBy>
  <cp:revision>36</cp:revision>
  <cp:lastPrinted>2017-09-28T14:54:00Z</cp:lastPrinted>
  <dcterms:created xsi:type="dcterms:W3CDTF">2017-09-28T13:54:00Z</dcterms:created>
  <dcterms:modified xsi:type="dcterms:W3CDTF">2017-09-29T13:03:00Z</dcterms:modified>
  <cp:category>Conference document</cp:category>
</cp:coreProperties>
</file>