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421"/>
        <w:gridCol w:w="3368"/>
      </w:tblGrid>
      <w:tr w:rsidR="00AB205E" w:rsidTr="00AF517C">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21"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368"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AF517C">
        <w:trPr>
          <w:cantSplit/>
        </w:trPr>
        <w:tc>
          <w:tcPr>
            <w:tcW w:w="6663"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368" w:type="dxa"/>
            <w:tcBorders>
              <w:top w:val="single" w:sz="12" w:space="0" w:color="auto"/>
            </w:tcBorders>
          </w:tcPr>
          <w:p w:rsidR="00AB205E" w:rsidRPr="00C55401" w:rsidRDefault="00AB205E">
            <w:pPr>
              <w:spacing w:before="0" w:line="240" w:lineRule="atLeast"/>
              <w:rPr>
                <w:szCs w:val="24"/>
                <w:lang w:eastAsia="zh-CN"/>
              </w:rPr>
            </w:pPr>
          </w:p>
        </w:tc>
      </w:tr>
      <w:tr w:rsidR="00AB205E" w:rsidTr="00AF517C">
        <w:trPr>
          <w:cantSplit/>
          <w:trHeight w:val="23"/>
        </w:trPr>
        <w:tc>
          <w:tcPr>
            <w:tcW w:w="6663"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368"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(Add.2)</w:t>
            </w:r>
            <w:r w:rsidR="00DD0D8D" w:rsidRPr="002A0ABF">
              <w:rPr>
                <w:b/>
                <w:szCs w:val="24"/>
              </w:rPr>
              <w:t>-</w:t>
            </w:r>
            <w:r w:rsidRPr="002A0ABF">
              <w:rPr>
                <w:b/>
                <w:szCs w:val="24"/>
              </w:rPr>
              <w:t>C</w:t>
            </w:r>
          </w:p>
        </w:tc>
      </w:tr>
      <w:tr w:rsidR="00AB205E" w:rsidTr="00AF517C">
        <w:trPr>
          <w:cantSplit/>
          <w:trHeight w:val="23"/>
        </w:trPr>
        <w:tc>
          <w:tcPr>
            <w:tcW w:w="6663"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368"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AF517C">
        <w:trPr>
          <w:cantSplit/>
          <w:trHeight w:val="23"/>
        </w:trPr>
        <w:tc>
          <w:tcPr>
            <w:tcW w:w="6663"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368"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AF517C" w:rsidRDefault="00FE4E24" w:rsidP="00D92D0C">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有关</w:t>
            </w:r>
            <w:r w:rsidRPr="00C26DD5">
              <w:rPr>
                <w:lang w:eastAsia="zh-CN"/>
              </w:rPr>
              <w:t>RCC</w:t>
            </w:r>
            <w:r>
              <w:rPr>
                <w:rFonts w:hint="eastAsia"/>
                <w:lang w:eastAsia="zh-CN"/>
              </w:rPr>
              <w:t>区域性举措的提案</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1527BD">
        <w:tc>
          <w:tcPr>
            <w:tcW w:w="10031" w:type="dxa"/>
            <w:gridSpan w:val="3"/>
            <w:tcBorders>
              <w:top w:val="single" w:sz="4" w:space="0" w:color="auto"/>
              <w:left w:val="single" w:sz="4" w:space="0" w:color="auto"/>
              <w:bottom w:val="single" w:sz="4" w:space="0" w:color="auto"/>
              <w:right w:val="single" w:sz="4" w:space="0" w:color="auto"/>
            </w:tcBorders>
          </w:tcPr>
          <w:p w:rsidR="001527BD" w:rsidRDefault="00E4222C">
            <w:pPr>
              <w:rPr>
                <w:lang w:eastAsia="zh-CN"/>
              </w:rPr>
            </w:pPr>
            <w:r>
              <w:rPr>
                <w:rFonts w:ascii="Calibri" w:eastAsia="SimSun" w:hAnsi="Calibri" w:cs="Traditional Arabic"/>
                <w:b/>
                <w:bCs/>
                <w:szCs w:val="24"/>
                <w:lang w:eastAsia="zh-CN"/>
              </w:rPr>
              <w:t>重点领域</w:t>
            </w:r>
            <w:r w:rsidR="0085109A">
              <w:rPr>
                <w:rFonts w:ascii="Calibri" w:eastAsia="SimSun" w:hAnsi="Calibri" w:cs="Traditional Arabic" w:hint="eastAsia"/>
                <w:b/>
                <w:bCs/>
                <w:szCs w:val="24"/>
                <w:lang w:eastAsia="zh-CN"/>
              </w:rPr>
              <w:t>：</w:t>
            </w:r>
          </w:p>
          <w:p w:rsidR="001527BD" w:rsidRDefault="00E4222C">
            <w:pPr>
              <w:rPr>
                <w:szCs w:val="24"/>
                <w:lang w:eastAsia="zh-CN"/>
              </w:rPr>
            </w:pPr>
            <w:r>
              <w:rPr>
                <w:lang w:eastAsia="zh-CN"/>
              </w:rPr>
              <w:t>–</w:t>
            </w:r>
            <w:r w:rsidRPr="00296313">
              <w:rPr>
                <w:lang w:eastAsia="zh-CN"/>
              </w:rPr>
              <w:tab/>
            </w:r>
            <w:r>
              <w:rPr>
                <w:rFonts w:hint="eastAsia"/>
                <w:lang w:eastAsia="zh-CN"/>
              </w:rPr>
              <w:t>区域性举措</w:t>
            </w:r>
          </w:p>
          <w:p w:rsidR="001527BD" w:rsidRDefault="00E4222C">
            <w:pPr>
              <w:rPr>
                <w:lang w:eastAsia="zh-CN"/>
              </w:rPr>
            </w:pPr>
            <w:r>
              <w:rPr>
                <w:rFonts w:ascii="Calibri" w:eastAsia="SimSun" w:hAnsi="Calibri" w:cs="Traditional Arabic"/>
                <w:b/>
                <w:bCs/>
                <w:szCs w:val="24"/>
                <w:lang w:eastAsia="zh-CN"/>
              </w:rPr>
              <w:t>概要</w:t>
            </w:r>
            <w:r w:rsidR="0085109A">
              <w:rPr>
                <w:rFonts w:ascii="Calibri" w:eastAsia="SimSun" w:hAnsi="Calibri" w:cs="Traditional Arabic" w:hint="eastAsia"/>
                <w:b/>
                <w:bCs/>
                <w:szCs w:val="24"/>
                <w:lang w:eastAsia="zh-CN"/>
              </w:rPr>
              <w:t>：</w:t>
            </w:r>
          </w:p>
          <w:p w:rsidR="001527BD" w:rsidRDefault="00177D33">
            <w:pPr>
              <w:rPr>
                <w:szCs w:val="24"/>
                <w:lang w:eastAsia="zh-CN"/>
              </w:rPr>
            </w:pPr>
            <w:r>
              <w:rPr>
                <w:szCs w:val="24"/>
                <w:lang w:eastAsia="zh-CN"/>
              </w:rPr>
              <w:t>–</w:t>
            </w:r>
          </w:p>
          <w:p w:rsidR="001527BD" w:rsidRDefault="00E4222C">
            <w:pPr>
              <w:rPr>
                <w:lang w:eastAsia="zh-CN"/>
              </w:rPr>
            </w:pPr>
            <w:r>
              <w:rPr>
                <w:rFonts w:ascii="Calibri" w:eastAsia="SimSun" w:hAnsi="Calibri" w:cs="Traditional Arabic"/>
                <w:b/>
                <w:bCs/>
                <w:szCs w:val="24"/>
                <w:lang w:eastAsia="zh-CN"/>
              </w:rPr>
              <w:t>预期结果</w:t>
            </w:r>
            <w:r w:rsidR="0085109A">
              <w:rPr>
                <w:rFonts w:ascii="Calibri" w:eastAsia="SimSun" w:hAnsi="Calibri" w:cs="Traditional Arabic" w:hint="eastAsia"/>
                <w:b/>
                <w:bCs/>
                <w:szCs w:val="24"/>
                <w:lang w:eastAsia="zh-CN"/>
              </w:rPr>
              <w:t>：</w:t>
            </w:r>
          </w:p>
          <w:p w:rsidR="001527BD" w:rsidRDefault="00177D33">
            <w:pPr>
              <w:rPr>
                <w:szCs w:val="24"/>
                <w:lang w:eastAsia="zh-CN"/>
              </w:rPr>
            </w:pPr>
            <w:r>
              <w:rPr>
                <w:szCs w:val="24"/>
              </w:rPr>
              <w:t>–</w:t>
            </w:r>
          </w:p>
          <w:p w:rsidR="001527BD" w:rsidRDefault="00E4222C" w:rsidP="0085109A">
            <w:pPr>
              <w:rPr>
                <w:rFonts w:ascii="Calibri" w:eastAsia="SimSun" w:hAnsi="Calibri" w:cs="Traditional Arabic"/>
                <w:b/>
                <w:bCs/>
                <w:szCs w:val="24"/>
                <w:lang w:eastAsia="zh-CN"/>
              </w:rPr>
            </w:pPr>
            <w:r>
              <w:rPr>
                <w:rFonts w:ascii="Calibri" w:eastAsia="SimSun" w:hAnsi="Calibri" w:cs="Traditional Arabic"/>
                <w:b/>
                <w:bCs/>
                <w:szCs w:val="24"/>
                <w:lang w:eastAsia="zh-CN"/>
              </w:rPr>
              <w:t>参考文件</w:t>
            </w:r>
            <w:r w:rsidR="0085109A">
              <w:rPr>
                <w:rFonts w:ascii="Calibri" w:eastAsia="SimSun" w:hAnsi="Calibri" w:cs="Traditional Arabic" w:hint="eastAsia"/>
                <w:b/>
                <w:bCs/>
                <w:szCs w:val="24"/>
                <w:lang w:eastAsia="zh-CN"/>
              </w:rPr>
              <w:t>：</w:t>
            </w:r>
          </w:p>
          <w:p w:rsidR="00177D33" w:rsidRDefault="00177D33" w:rsidP="0085109A">
            <w:pPr>
              <w:rPr>
                <w:szCs w:val="24"/>
                <w:lang w:eastAsia="zh-CN"/>
              </w:rPr>
            </w:pPr>
            <w:r>
              <w:rPr>
                <w:szCs w:val="24"/>
              </w:rPr>
              <w:t>–</w:t>
            </w:r>
          </w:p>
        </w:tc>
      </w:tr>
    </w:tbl>
    <w:p w:rsidR="00D92D0C" w:rsidRDefault="00D92D0C" w:rsidP="00E36169">
      <w:pPr>
        <w:rPr>
          <w:lang w:eastAsia="zh-CN"/>
        </w:rPr>
      </w:pPr>
      <w:bookmarkStart w:id="6" w:name="dbreak"/>
      <w:bookmarkEnd w:id="6"/>
    </w:p>
    <w:p w:rsidR="00CC692D" w:rsidRDefault="00CC692D" w:rsidP="00DC544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220C7" w:rsidRDefault="00E4222C" w:rsidP="00E220C7">
      <w:pPr>
        <w:pStyle w:val="Volumetitle"/>
        <w:rPr>
          <w:rFonts w:cstheme="minorHAnsi"/>
          <w:lang w:eastAsia="zh-CN"/>
        </w:rPr>
      </w:pPr>
      <w:r w:rsidRPr="005B6863">
        <w:rPr>
          <w:rFonts w:ascii="SimSun" w:eastAsia="SimSun" w:hAnsi="SimSun" w:cs="SimSun" w:hint="eastAsia"/>
          <w:lang w:eastAsia="zh-CN"/>
        </w:rPr>
        <w:lastRenderedPageBreak/>
        <w:t>区域性举措</w:t>
      </w:r>
    </w:p>
    <w:p w:rsidR="005B6863" w:rsidRPr="004F0D73" w:rsidRDefault="00914C6D" w:rsidP="005B6863">
      <w:pPr>
        <w:pStyle w:val="Section1"/>
        <w:keepNext/>
        <w:keepLines/>
        <w:spacing w:before="480"/>
        <w:rPr>
          <w:lang w:eastAsia="zh-CN"/>
        </w:rPr>
      </w:pPr>
      <w:r>
        <w:rPr>
          <w:rFonts w:asciiTheme="minorEastAsia" w:hAnsiTheme="minorEastAsia" w:hint="eastAsia"/>
          <w:b/>
          <w:lang w:eastAsia="zh-CN"/>
        </w:rPr>
        <w:t>独联体国家</w:t>
      </w:r>
      <w:r w:rsidR="00EF62C6" w:rsidRPr="00EF62C6">
        <w:rPr>
          <w:rFonts w:asciiTheme="minorEastAsia" w:hAnsiTheme="minorEastAsia"/>
          <w:b/>
          <w:lang w:eastAsia="zh-CN"/>
        </w:rPr>
        <w:t>区域举措</w:t>
      </w:r>
    </w:p>
    <w:p w:rsidR="001527BD" w:rsidRDefault="00E4222C">
      <w:pPr>
        <w:pStyle w:val="Proposal"/>
        <w:rPr>
          <w:lang w:eastAsia="zh-CN"/>
        </w:rPr>
      </w:pPr>
      <w:r>
        <w:rPr>
          <w:b/>
          <w:lang w:eastAsia="zh-CN"/>
        </w:rPr>
        <w:t>SUP</w:t>
      </w:r>
      <w:r>
        <w:rPr>
          <w:lang w:eastAsia="zh-CN"/>
        </w:rPr>
        <w:tab/>
        <w:t>RCC/23A2/1</w:t>
      </w:r>
    </w:p>
    <w:p w:rsidR="005B6863" w:rsidRPr="004F0D73" w:rsidRDefault="00E4222C" w:rsidP="00AF517C">
      <w:pPr>
        <w:pStyle w:val="Heading1"/>
        <w:rPr>
          <w:lang w:eastAsia="zh-CN"/>
        </w:rPr>
      </w:pPr>
      <w:r w:rsidRPr="005426FC">
        <w:rPr>
          <w:lang w:eastAsia="zh-CN"/>
        </w:rPr>
        <w:t>CIS1</w:t>
      </w:r>
      <w:r w:rsidRPr="005426FC">
        <w:rPr>
          <w:lang w:eastAsia="zh-CN"/>
        </w:rPr>
        <w:t>：创建独联体区域保护上网儿童中心</w:t>
      </w:r>
    </w:p>
    <w:p w:rsidR="001527BD" w:rsidRDefault="001527BD">
      <w:pPr>
        <w:pStyle w:val="Reasons"/>
        <w:rPr>
          <w:lang w:eastAsia="zh-CN"/>
        </w:rPr>
      </w:pPr>
    </w:p>
    <w:p w:rsidR="001527BD" w:rsidRDefault="00E4222C">
      <w:pPr>
        <w:pStyle w:val="Proposal"/>
        <w:rPr>
          <w:lang w:eastAsia="zh-CN"/>
        </w:rPr>
      </w:pPr>
      <w:r>
        <w:rPr>
          <w:b/>
          <w:lang w:eastAsia="zh-CN"/>
        </w:rPr>
        <w:t>ADD</w:t>
      </w:r>
      <w:r>
        <w:rPr>
          <w:lang w:eastAsia="zh-CN"/>
        </w:rPr>
        <w:tab/>
        <w:t>RCC/23A2/2</w:t>
      </w:r>
    </w:p>
    <w:p w:rsidR="00AF517C" w:rsidRDefault="00AF517C" w:rsidP="00D47092">
      <w:pPr>
        <w:pStyle w:val="Heading1"/>
        <w:rPr>
          <w:lang w:eastAsia="zh-CN"/>
        </w:rPr>
      </w:pPr>
      <w:bookmarkStart w:id="7" w:name="_Toc393980029"/>
      <w:r>
        <w:rPr>
          <w:lang w:eastAsia="zh-CN"/>
        </w:rPr>
        <w:t>CIS1</w:t>
      </w:r>
      <w:bookmarkEnd w:id="7"/>
      <w:r w:rsidR="00316708">
        <w:rPr>
          <w:rFonts w:hint="eastAsia"/>
          <w:lang w:eastAsia="zh-CN"/>
        </w:rPr>
        <w:t>：</w:t>
      </w:r>
      <w:r w:rsidR="00D47092" w:rsidRPr="001376C1">
        <w:rPr>
          <w:lang w:val="en-US" w:eastAsia="zh-CN"/>
        </w:rPr>
        <w:t>开发电子卫生</w:t>
      </w:r>
      <w:r w:rsidR="00D47092" w:rsidRPr="00656743">
        <w:rPr>
          <w:rFonts w:hint="eastAsia"/>
          <w:lang w:eastAsia="zh-CN"/>
        </w:rPr>
        <w:t>，</w:t>
      </w:r>
      <w:r w:rsidR="00D47092" w:rsidRPr="001376C1">
        <w:rPr>
          <w:rFonts w:hint="eastAsia"/>
          <w:lang w:val="en-US" w:eastAsia="zh-CN"/>
        </w:rPr>
        <w:t>确保健康的生活方式</w:t>
      </w:r>
      <w:r w:rsidR="00D47092" w:rsidRPr="00656743">
        <w:rPr>
          <w:rFonts w:hint="eastAsia"/>
          <w:lang w:eastAsia="zh-CN"/>
        </w:rPr>
        <w:t>，</w:t>
      </w:r>
      <w:r w:rsidR="00D47092" w:rsidRPr="001376C1">
        <w:rPr>
          <w:rFonts w:hint="eastAsia"/>
          <w:lang w:val="en-US" w:eastAsia="zh-CN"/>
        </w:rPr>
        <w:t>促进各年龄段人群福祉</w:t>
      </w:r>
    </w:p>
    <w:p w:rsidR="00D47092" w:rsidRPr="00F038D8" w:rsidRDefault="00D47092" w:rsidP="00F038D8">
      <w:pPr>
        <w:rPr>
          <w:b/>
          <w:lang w:val="en-US" w:eastAsia="zh-CN"/>
        </w:rPr>
      </w:pPr>
      <w:r w:rsidRPr="00F038D8">
        <w:rPr>
          <w:rFonts w:hint="eastAsia"/>
          <w:b/>
          <w:bCs/>
          <w:lang w:val="en-US" w:eastAsia="zh-CN"/>
        </w:rPr>
        <w:t>目标：</w:t>
      </w:r>
      <w:r w:rsidRPr="00AB645F">
        <w:rPr>
          <w:rFonts w:hint="eastAsia"/>
          <w:lang w:val="en-US" w:eastAsia="zh-CN"/>
        </w:rPr>
        <w:t>协助本区域</w:t>
      </w:r>
      <w:r>
        <w:rPr>
          <w:rFonts w:hint="eastAsia"/>
          <w:lang w:val="en-US" w:eastAsia="zh-CN"/>
        </w:rPr>
        <w:t>的</w:t>
      </w:r>
      <w:r w:rsidRPr="00AB645F">
        <w:rPr>
          <w:rFonts w:hint="eastAsia"/>
          <w:lang w:val="en-US" w:eastAsia="zh-CN"/>
        </w:rPr>
        <w:t>国际电联成员国制定电子卫生（包括远程医疗）领域的法规</w:t>
      </w:r>
      <w:r>
        <w:rPr>
          <w:rFonts w:hint="eastAsia"/>
          <w:lang w:val="en-US" w:eastAsia="zh-CN"/>
        </w:rPr>
        <w:t>案文、技术解决方案和专门培训计划，目的是通过</w:t>
      </w:r>
      <w:r w:rsidRPr="00AB645F">
        <w:rPr>
          <w:rFonts w:hint="eastAsia"/>
          <w:lang w:val="en-US" w:eastAsia="zh-CN"/>
        </w:rPr>
        <w:t>信息通信</w:t>
      </w:r>
      <w:r>
        <w:rPr>
          <w:rFonts w:hint="eastAsia"/>
          <w:lang w:val="en-US" w:eastAsia="zh-CN"/>
        </w:rPr>
        <w:t>的</w:t>
      </w:r>
      <w:r w:rsidRPr="00AB645F">
        <w:rPr>
          <w:rFonts w:hint="eastAsia"/>
          <w:lang w:val="en-US" w:eastAsia="zh-CN"/>
        </w:rPr>
        <w:t>使用</w:t>
      </w:r>
      <w:r>
        <w:rPr>
          <w:rFonts w:hint="eastAsia"/>
          <w:lang w:val="en-US" w:eastAsia="zh-CN"/>
        </w:rPr>
        <w:t>向公众</w:t>
      </w:r>
      <w:r w:rsidRPr="00AB645F">
        <w:rPr>
          <w:rFonts w:hint="eastAsia"/>
          <w:lang w:val="en-US" w:eastAsia="zh-CN"/>
        </w:rPr>
        <w:t>提供更好的医疗服务。</w:t>
      </w:r>
    </w:p>
    <w:p w:rsidR="00D47092" w:rsidRPr="00656743" w:rsidRDefault="00D47092" w:rsidP="00D47092">
      <w:pPr>
        <w:pStyle w:val="Headingb"/>
        <w:rPr>
          <w:lang w:eastAsia="zh-CN"/>
        </w:rPr>
      </w:pPr>
      <w:r w:rsidRPr="001376C1">
        <w:rPr>
          <w:lang w:eastAsia="zh-CN"/>
        </w:rPr>
        <w:t>预期成果</w:t>
      </w:r>
      <w:r w:rsidRPr="00656743">
        <w:rPr>
          <w:lang w:eastAsia="zh-CN"/>
        </w:rPr>
        <w:t>：</w:t>
      </w:r>
    </w:p>
    <w:p w:rsidR="00D47092" w:rsidRPr="001376C1" w:rsidRDefault="00D47092" w:rsidP="00D47092">
      <w:pPr>
        <w:pStyle w:val="enumlev1"/>
        <w:rPr>
          <w:lang w:val="en-US" w:eastAsia="zh-CN"/>
        </w:rPr>
      </w:pPr>
      <w:r w:rsidRPr="001376C1">
        <w:rPr>
          <w:lang w:val="en-US" w:eastAsia="zh-CN"/>
        </w:rPr>
        <w:t>1)</w:t>
      </w:r>
      <w:r w:rsidRPr="001376C1">
        <w:rPr>
          <w:lang w:val="en-US" w:eastAsia="zh-CN"/>
        </w:rPr>
        <w:tab/>
      </w:r>
      <w:r w:rsidRPr="001376C1">
        <w:rPr>
          <w:rFonts w:hint="eastAsia"/>
          <w:lang w:val="en-US" w:eastAsia="zh-CN"/>
        </w:rPr>
        <w:t>向电信管理局、政府卫生部门、医疗机构和私营部门的代表提供更完整的电子卫生领域现行法律</w:t>
      </w:r>
      <w:r w:rsidRPr="001376C1">
        <w:rPr>
          <w:rFonts w:hint="eastAsia"/>
          <w:lang w:val="en-US" w:eastAsia="zh-CN"/>
        </w:rPr>
        <w:t>/</w:t>
      </w:r>
      <w:r w:rsidRPr="001376C1">
        <w:rPr>
          <w:rFonts w:hint="eastAsia"/>
          <w:lang w:val="en-US" w:eastAsia="zh-CN"/>
        </w:rPr>
        <w:t>法规和组织</w:t>
      </w:r>
      <w:r w:rsidRPr="001376C1">
        <w:rPr>
          <w:rFonts w:hint="eastAsia"/>
          <w:lang w:val="en-US" w:eastAsia="zh-CN"/>
        </w:rPr>
        <w:t>/</w:t>
      </w:r>
      <w:r w:rsidRPr="001376C1">
        <w:rPr>
          <w:rFonts w:hint="eastAsia"/>
          <w:lang w:val="en-US" w:eastAsia="zh-CN"/>
        </w:rPr>
        <w:t>技术框架方面的信息。</w:t>
      </w:r>
    </w:p>
    <w:p w:rsidR="00D47092" w:rsidRPr="001376C1" w:rsidRDefault="00D47092" w:rsidP="00D47092">
      <w:pPr>
        <w:pStyle w:val="enumlev1"/>
        <w:rPr>
          <w:lang w:val="en-US" w:eastAsia="zh-CN"/>
        </w:rPr>
      </w:pPr>
      <w:r w:rsidRPr="001376C1">
        <w:rPr>
          <w:lang w:val="en-US" w:eastAsia="zh-CN"/>
        </w:rPr>
        <w:t>2)</w:t>
      </w:r>
      <w:r w:rsidRPr="001376C1">
        <w:rPr>
          <w:lang w:val="en-US" w:eastAsia="zh-CN"/>
        </w:rPr>
        <w:tab/>
      </w:r>
      <w:r w:rsidRPr="001376C1">
        <w:rPr>
          <w:rFonts w:hint="eastAsia"/>
          <w:lang w:val="en-US" w:eastAsia="zh-CN"/>
        </w:rPr>
        <w:t>建立有太阳能电力供应保证的远程医疗站试点。</w:t>
      </w:r>
    </w:p>
    <w:p w:rsidR="00D47092" w:rsidRPr="001376C1" w:rsidRDefault="00D47092" w:rsidP="00D47092">
      <w:pPr>
        <w:pStyle w:val="enumlev1"/>
        <w:rPr>
          <w:lang w:val="en-US" w:eastAsia="zh-CN"/>
        </w:rPr>
      </w:pPr>
      <w:r w:rsidRPr="001376C1">
        <w:rPr>
          <w:lang w:val="en-US" w:eastAsia="zh-CN"/>
        </w:rPr>
        <w:t>3)</w:t>
      </w:r>
      <w:r w:rsidRPr="001376C1">
        <w:rPr>
          <w:lang w:val="en-US" w:eastAsia="zh-CN"/>
        </w:rPr>
        <w:tab/>
      </w:r>
      <w:r w:rsidRPr="001376C1">
        <w:rPr>
          <w:rFonts w:hint="eastAsia"/>
          <w:lang w:val="en-US" w:eastAsia="zh-CN"/>
        </w:rPr>
        <w:t>制定电子卫生领域（包括远程医疗、数字医疗数据处理、个性化医疗服务记录、电子门诊卡、患者健康电子记录等）的技术解决方案。</w:t>
      </w:r>
    </w:p>
    <w:p w:rsidR="00D47092" w:rsidRPr="001376C1" w:rsidRDefault="00D47092" w:rsidP="00D47092">
      <w:pPr>
        <w:pStyle w:val="enumlev1"/>
        <w:rPr>
          <w:lang w:val="en-US" w:eastAsia="zh-CN"/>
        </w:rPr>
      </w:pPr>
      <w:r w:rsidRPr="001376C1">
        <w:rPr>
          <w:lang w:val="en-US" w:eastAsia="zh-CN"/>
        </w:rPr>
        <w:t>4)</w:t>
      </w:r>
      <w:r w:rsidRPr="001376C1">
        <w:rPr>
          <w:lang w:val="en-US" w:eastAsia="zh-CN"/>
        </w:rPr>
        <w:tab/>
      </w:r>
      <w:r w:rsidRPr="001376C1">
        <w:rPr>
          <w:rFonts w:hint="eastAsia"/>
          <w:lang w:val="en-US" w:eastAsia="zh-CN"/>
        </w:rPr>
        <w:t>就在电子卫生系统（包括远程医疗网络）的设计中应用现代技术解决方案提出建议。</w:t>
      </w:r>
    </w:p>
    <w:p w:rsidR="00D47092" w:rsidRPr="001376C1" w:rsidRDefault="00D47092" w:rsidP="00D47092">
      <w:pPr>
        <w:pStyle w:val="enumlev1"/>
        <w:rPr>
          <w:lang w:val="en-US" w:eastAsia="zh-CN"/>
        </w:rPr>
      </w:pPr>
      <w:r w:rsidRPr="001376C1">
        <w:rPr>
          <w:lang w:val="en-US" w:eastAsia="zh-CN"/>
        </w:rPr>
        <w:lastRenderedPageBreak/>
        <w:t>5)</w:t>
      </w:r>
      <w:r w:rsidRPr="001376C1">
        <w:rPr>
          <w:lang w:val="en-US" w:eastAsia="zh-CN"/>
        </w:rPr>
        <w:tab/>
      </w:r>
      <w:r w:rsidRPr="001376C1">
        <w:rPr>
          <w:rFonts w:hint="eastAsia"/>
          <w:lang w:val="en-US" w:eastAsia="zh-CN"/>
        </w:rPr>
        <w:t>开设重点培训医学生和提高执业医务人员在卫生保健（包括远程医疗）中使用</w:t>
      </w:r>
      <w:r w:rsidRPr="001376C1">
        <w:rPr>
          <w:rFonts w:hint="eastAsia"/>
          <w:lang w:val="en-US" w:eastAsia="zh-CN"/>
        </w:rPr>
        <w:t>ICT</w:t>
      </w:r>
      <w:r w:rsidRPr="001376C1">
        <w:rPr>
          <w:rFonts w:hint="eastAsia"/>
          <w:lang w:val="en-US" w:eastAsia="zh-CN"/>
        </w:rPr>
        <w:t>的技能的课程，并为</w:t>
      </w:r>
      <w:r w:rsidRPr="001376C1">
        <w:rPr>
          <w:rFonts w:hint="eastAsia"/>
          <w:lang w:val="en-US" w:eastAsia="zh-CN"/>
        </w:rPr>
        <w:t>IT</w:t>
      </w:r>
      <w:r w:rsidRPr="001376C1">
        <w:rPr>
          <w:rFonts w:hint="eastAsia"/>
          <w:lang w:val="en-US" w:eastAsia="zh-CN"/>
        </w:rPr>
        <w:t>专业人员开设维护医疗信息系统方面的课程。</w:t>
      </w:r>
    </w:p>
    <w:p w:rsidR="00D47092" w:rsidRPr="001376C1" w:rsidRDefault="00D47092" w:rsidP="00D47092">
      <w:pPr>
        <w:pStyle w:val="Headingb"/>
        <w:rPr>
          <w:lang w:val="en-US" w:eastAsia="zh-CN"/>
        </w:rPr>
      </w:pPr>
      <w:r w:rsidRPr="001376C1">
        <w:rPr>
          <w:lang w:val="en-US" w:eastAsia="zh-CN"/>
        </w:rPr>
        <w:t>相关的</w:t>
      </w:r>
      <w:r w:rsidRPr="001376C1">
        <w:rPr>
          <w:lang w:val="en-US" w:eastAsia="zh-CN"/>
        </w:rPr>
        <w:t>ITU-D</w:t>
      </w:r>
      <w:r w:rsidRPr="001376C1">
        <w:rPr>
          <w:lang w:val="en-US" w:eastAsia="zh-CN"/>
        </w:rPr>
        <w:t>部门目标：</w:t>
      </w:r>
    </w:p>
    <w:p w:rsidR="00D47092" w:rsidRPr="001376C1" w:rsidRDefault="00D47092" w:rsidP="00D47092">
      <w:pPr>
        <w:rPr>
          <w:lang w:val="en-US" w:eastAsia="zh-CN"/>
        </w:rPr>
      </w:pPr>
      <w:bookmarkStart w:id="8" w:name="OLE_LINK20"/>
      <w:bookmarkStart w:id="9" w:name="OLE_LINK21"/>
      <w:bookmarkStart w:id="10" w:name="OLE_LINK38"/>
      <w:bookmarkStart w:id="11" w:name="OLE_LINK39"/>
      <w:r w:rsidRPr="001376C1">
        <w:rPr>
          <w:rFonts w:hint="eastAsia"/>
          <w:lang w:val="fr-CH" w:eastAsia="zh-CN"/>
        </w:rPr>
        <w:t>部门目标</w:t>
      </w:r>
      <w:r w:rsidRPr="001376C1">
        <w:rPr>
          <w:lang w:val="en-US" w:eastAsia="zh-CN"/>
        </w:rPr>
        <w:t>3</w:t>
      </w:r>
      <w:bookmarkEnd w:id="8"/>
      <w:bookmarkEnd w:id="9"/>
      <w:r w:rsidRPr="001376C1">
        <w:rPr>
          <w:rFonts w:hint="eastAsia"/>
          <w:lang w:val="en-US" w:eastAsia="zh-CN"/>
        </w:rPr>
        <w:t>：有利的环境：创建有利于电信</w:t>
      </w:r>
      <w:r w:rsidRPr="001376C1">
        <w:rPr>
          <w:rFonts w:hint="eastAsia"/>
          <w:lang w:val="en-US" w:eastAsia="zh-CN"/>
        </w:rPr>
        <w:t>/ICT</w:t>
      </w:r>
      <w:r w:rsidRPr="001376C1">
        <w:rPr>
          <w:rFonts w:hint="eastAsia"/>
          <w:lang w:val="en-US" w:eastAsia="zh-CN"/>
        </w:rPr>
        <w:t>持续发展的政策和监管环境。</w:t>
      </w:r>
    </w:p>
    <w:bookmarkEnd w:id="10"/>
    <w:bookmarkEnd w:id="11"/>
    <w:p w:rsidR="00D47092" w:rsidRPr="001376C1" w:rsidRDefault="00D47092" w:rsidP="00D47092">
      <w:pPr>
        <w:pStyle w:val="enumlev1"/>
        <w:rPr>
          <w:lang w:val="fr-CH" w:eastAsia="zh-CN"/>
        </w:rPr>
      </w:pPr>
      <w:r w:rsidRPr="001376C1">
        <w:rPr>
          <w:lang w:val="fr-CH" w:eastAsia="zh-CN"/>
        </w:rPr>
        <w:t>3.3</w:t>
      </w:r>
      <w:r>
        <w:rPr>
          <w:rFonts w:hint="eastAsia"/>
          <w:lang w:val="fr-CH" w:eastAsia="zh-CN"/>
        </w:rPr>
        <w:t>：</w:t>
      </w:r>
      <w:r w:rsidRPr="001376C1">
        <w:rPr>
          <w:lang w:val="fr-CH" w:eastAsia="zh-CN"/>
        </w:rPr>
        <w:tab/>
      </w:r>
      <w:bookmarkStart w:id="12" w:name="OLE_LINK40"/>
      <w:bookmarkStart w:id="13" w:name="OLE_LINK41"/>
      <w:r w:rsidRPr="001376C1">
        <w:rPr>
          <w:rFonts w:hint="eastAsia"/>
          <w:lang w:val="en-US" w:eastAsia="zh-CN"/>
        </w:rPr>
        <w:t>提高国际电联成员的人力和机构能力</w:t>
      </w:r>
      <w:r w:rsidRPr="001376C1">
        <w:rPr>
          <w:rFonts w:hint="eastAsia"/>
          <w:lang w:val="fr-CH" w:eastAsia="zh-CN"/>
        </w:rPr>
        <w:t>，</w:t>
      </w:r>
      <w:r w:rsidRPr="001376C1">
        <w:rPr>
          <w:rFonts w:hint="eastAsia"/>
          <w:lang w:val="en-US" w:eastAsia="zh-CN"/>
        </w:rPr>
        <w:t>充分发挥电信</w:t>
      </w:r>
      <w:r w:rsidRPr="001376C1">
        <w:rPr>
          <w:rFonts w:hint="eastAsia"/>
          <w:lang w:val="fr-CH" w:eastAsia="zh-CN"/>
        </w:rPr>
        <w:t>/ICT</w:t>
      </w:r>
      <w:r w:rsidRPr="001376C1">
        <w:rPr>
          <w:rFonts w:hint="eastAsia"/>
          <w:lang w:val="en-US" w:eastAsia="zh-CN"/>
        </w:rPr>
        <w:t>的潜力。</w:t>
      </w:r>
      <w:bookmarkEnd w:id="12"/>
      <w:bookmarkEnd w:id="13"/>
    </w:p>
    <w:p w:rsidR="00D47092" w:rsidRPr="001376C1" w:rsidRDefault="00D47092" w:rsidP="00D47092">
      <w:pPr>
        <w:rPr>
          <w:lang w:val="en-US" w:eastAsia="zh-CN"/>
        </w:rPr>
      </w:pPr>
      <w:bookmarkStart w:id="14" w:name="OLE_LINK42"/>
      <w:bookmarkStart w:id="15" w:name="OLE_LINK43"/>
      <w:r w:rsidRPr="001376C1">
        <w:rPr>
          <w:rFonts w:hint="eastAsia"/>
          <w:lang w:val="fr-CH" w:eastAsia="zh-CN"/>
        </w:rPr>
        <w:t>部门目标</w:t>
      </w:r>
      <w:r w:rsidRPr="001376C1">
        <w:rPr>
          <w:rFonts w:hint="eastAsia"/>
          <w:lang w:val="fr-CH" w:eastAsia="zh-CN"/>
        </w:rPr>
        <w:t>4</w:t>
      </w:r>
      <w:r w:rsidRPr="001376C1">
        <w:rPr>
          <w:rFonts w:hint="eastAsia"/>
          <w:lang w:val="fr-CH" w:eastAsia="zh-CN"/>
        </w:rPr>
        <w:t>：</w:t>
      </w:r>
      <w:r w:rsidRPr="001376C1">
        <w:rPr>
          <w:rFonts w:hint="eastAsia"/>
          <w:lang w:val="en-US" w:eastAsia="zh-CN"/>
        </w:rPr>
        <w:t>包容性数字社会：促进电信</w:t>
      </w:r>
      <w:r w:rsidRPr="001376C1">
        <w:rPr>
          <w:rFonts w:hint="eastAsia"/>
          <w:lang w:val="en-US" w:eastAsia="zh-CN"/>
        </w:rPr>
        <w:t>/ICT</w:t>
      </w:r>
      <w:r w:rsidRPr="001376C1">
        <w:rPr>
          <w:rFonts w:hint="eastAsia"/>
          <w:lang w:val="en-US" w:eastAsia="zh-CN"/>
        </w:rPr>
        <w:t>和应用的发展和使用，使人们和社会能够支持社会经济发展和环境保护。</w:t>
      </w:r>
    </w:p>
    <w:p w:rsidR="00D47092" w:rsidRPr="001376C1" w:rsidRDefault="00D47092" w:rsidP="00D47092">
      <w:pPr>
        <w:pStyle w:val="enumlev1"/>
        <w:rPr>
          <w:lang w:val="en-US" w:eastAsia="zh-CN"/>
        </w:rPr>
      </w:pPr>
      <w:bookmarkStart w:id="16" w:name="OLE_LINK169"/>
      <w:bookmarkStart w:id="17" w:name="OLE_LINK170"/>
      <w:bookmarkEnd w:id="14"/>
      <w:bookmarkEnd w:id="15"/>
      <w:r w:rsidRPr="001376C1">
        <w:rPr>
          <w:bCs/>
          <w:lang w:val="en-US" w:eastAsia="zh-CN"/>
        </w:rPr>
        <w:t>4.1</w:t>
      </w:r>
      <w:r>
        <w:rPr>
          <w:rFonts w:hint="eastAsia"/>
          <w:lang w:val="en-US" w:eastAsia="zh-CN"/>
        </w:rPr>
        <w:t>：</w:t>
      </w:r>
      <w:r w:rsidRPr="001376C1">
        <w:rPr>
          <w:lang w:val="en-US" w:eastAsia="zh-CN"/>
        </w:rPr>
        <w:tab/>
      </w:r>
      <w:r w:rsidRPr="001376C1">
        <w:rPr>
          <w:rFonts w:hint="eastAsia"/>
          <w:lang w:val="en-US" w:eastAsia="zh-CN"/>
        </w:rPr>
        <w:t>改善最不发达国家（</w:t>
      </w:r>
      <w:r w:rsidRPr="001376C1">
        <w:rPr>
          <w:rFonts w:hint="eastAsia"/>
          <w:lang w:val="en-US" w:eastAsia="zh-CN"/>
        </w:rPr>
        <w:t>LDC</w:t>
      </w:r>
      <w:r w:rsidRPr="001376C1">
        <w:rPr>
          <w:rFonts w:hint="eastAsia"/>
          <w:lang w:val="en-US" w:eastAsia="zh-CN"/>
        </w:rPr>
        <w:t>）、小岛屿发展中国家（</w:t>
      </w:r>
      <w:r w:rsidRPr="001376C1">
        <w:rPr>
          <w:rFonts w:hint="eastAsia"/>
          <w:lang w:val="en-US" w:eastAsia="zh-CN"/>
        </w:rPr>
        <w:t>SIDS</w:t>
      </w:r>
      <w:r w:rsidRPr="001376C1">
        <w:rPr>
          <w:rFonts w:hint="eastAsia"/>
          <w:lang w:val="en-US" w:eastAsia="zh-CN"/>
        </w:rPr>
        <w:t>）、内陆发展中国家（</w:t>
      </w:r>
      <w:r w:rsidRPr="001376C1">
        <w:rPr>
          <w:rFonts w:hint="eastAsia"/>
          <w:lang w:val="en-US" w:eastAsia="zh-CN"/>
        </w:rPr>
        <w:t>LLDC</w:t>
      </w:r>
      <w:r w:rsidRPr="001376C1">
        <w:rPr>
          <w:rFonts w:hint="eastAsia"/>
          <w:lang w:val="en-US" w:eastAsia="zh-CN"/>
        </w:rPr>
        <w:t>）和经济转型国家的电信</w:t>
      </w:r>
      <w:r w:rsidRPr="001376C1">
        <w:rPr>
          <w:rFonts w:hint="eastAsia"/>
          <w:lang w:val="en-US" w:eastAsia="zh-CN"/>
        </w:rPr>
        <w:t>/ICT</w:t>
      </w:r>
      <w:r w:rsidRPr="001376C1">
        <w:rPr>
          <w:rFonts w:hint="eastAsia"/>
          <w:lang w:val="en-US" w:eastAsia="zh-CN"/>
        </w:rPr>
        <w:t>获取和使用水平。</w:t>
      </w:r>
    </w:p>
    <w:p w:rsidR="00D47092" w:rsidRPr="001376C1" w:rsidRDefault="00D47092" w:rsidP="00D47092">
      <w:pPr>
        <w:pStyle w:val="enumlev1"/>
        <w:rPr>
          <w:lang w:val="en-US" w:eastAsia="zh-CN"/>
        </w:rPr>
      </w:pPr>
      <w:bookmarkStart w:id="18" w:name="OLE_LINK44"/>
      <w:bookmarkStart w:id="19" w:name="OLE_LINK45"/>
      <w:bookmarkEnd w:id="16"/>
      <w:bookmarkEnd w:id="17"/>
      <w:r w:rsidRPr="001376C1">
        <w:rPr>
          <w:bCs/>
          <w:lang w:val="en-US" w:eastAsia="zh-CN"/>
        </w:rPr>
        <w:t>4.2</w:t>
      </w:r>
      <w:r>
        <w:rPr>
          <w:rFonts w:hint="eastAsia"/>
          <w:lang w:val="en-US" w:eastAsia="zh-CN"/>
        </w:rPr>
        <w:t>：</w:t>
      </w:r>
      <w:r w:rsidRPr="001376C1">
        <w:rPr>
          <w:lang w:val="en-US" w:eastAsia="zh-CN"/>
        </w:rPr>
        <w:tab/>
      </w:r>
      <w:r w:rsidRPr="001376C1">
        <w:rPr>
          <w:rFonts w:hint="eastAsia"/>
          <w:lang w:val="en-US" w:eastAsia="zh-CN"/>
        </w:rPr>
        <w:t>提高国际电联成员在高优先领域（如卫生、农业、商务、治理、教育、金融）利用</w:t>
      </w:r>
      <w:r w:rsidRPr="001376C1">
        <w:rPr>
          <w:rFonts w:hint="eastAsia"/>
          <w:lang w:val="en-US" w:eastAsia="zh-CN"/>
        </w:rPr>
        <w:t>ICT</w:t>
      </w:r>
      <w:r w:rsidRPr="001376C1">
        <w:rPr>
          <w:rFonts w:hint="eastAsia"/>
          <w:lang w:val="en-US" w:eastAsia="zh-CN"/>
        </w:rPr>
        <w:t>应用（包括移动应用）的能力。</w:t>
      </w:r>
    </w:p>
    <w:bookmarkEnd w:id="18"/>
    <w:bookmarkEnd w:id="19"/>
    <w:p w:rsidR="00D47092" w:rsidRPr="001376C1" w:rsidRDefault="00D47092" w:rsidP="00D47092">
      <w:pPr>
        <w:rPr>
          <w:lang w:val="en-US" w:eastAsia="zh-CN"/>
        </w:rPr>
      </w:pPr>
      <w:r w:rsidRPr="001376C1">
        <w:rPr>
          <w:b/>
          <w:lang w:val="en-US" w:eastAsia="zh-CN"/>
        </w:rPr>
        <w:t>相关的</w:t>
      </w:r>
      <w:r w:rsidRPr="001376C1">
        <w:rPr>
          <w:b/>
          <w:lang w:val="en-US" w:eastAsia="zh-CN"/>
        </w:rPr>
        <w:t>WSIS</w:t>
      </w:r>
      <w:r w:rsidRPr="001376C1">
        <w:rPr>
          <w:b/>
          <w:lang w:val="en-US" w:eastAsia="zh-CN"/>
        </w:rPr>
        <w:t>成果：</w:t>
      </w:r>
      <w:r w:rsidR="00DC5441">
        <w:rPr>
          <w:lang w:val="en-US" w:eastAsia="zh-CN"/>
        </w:rPr>
        <w:t xml:space="preserve">C4. </w:t>
      </w:r>
      <w:r w:rsidRPr="001376C1">
        <w:rPr>
          <w:lang w:val="en-US" w:eastAsia="zh-CN"/>
        </w:rPr>
        <w:t>能力建设</w:t>
      </w:r>
      <w:r w:rsidRPr="001376C1">
        <w:rPr>
          <w:rFonts w:hint="eastAsia"/>
          <w:lang w:val="en-US" w:eastAsia="zh-CN"/>
        </w:rPr>
        <w:t>；</w:t>
      </w:r>
      <w:r w:rsidRPr="001376C1">
        <w:rPr>
          <w:lang w:val="en-US" w:eastAsia="zh-CN"/>
        </w:rPr>
        <w:t xml:space="preserve">C7. </w:t>
      </w:r>
      <w:bookmarkStart w:id="20" w:name="OLE_LINK142"/>
      <w:bookmarkStart w:id="21" w:name="OLE_LINK143"/>
      <w:r w:rsidRPr="001376C1">
        <w:rPr>
          <w:lang w:val="en-US" w:eastAsia="zh-CN"/>
        </w:rPr>
        <w:t>ICT</w:t>
      </w:r>
      <w:bookmarkEnd w:id="20"/>
      <w:bookmarkEnd w:id="21"/>
      <w:r w:rsidRPr="001376C1">
        <w:rPr>
          <w:rFonts w:hint="eastAsia"/>
          <w:lang w:val="en-US" w:eastAsia="zh-CN"/>
        </w:rPr>
        <w:t>应用：</w:t>
      </w:r>
      <w:r w:rsidRPr="001376C1">
        <w:rPr>
          <w:lang w:val="en-US" w:eastAsia="zh-CN"/>
        </w:rPr>
        <w:t>电子卫生</w:t>
      </w:r>
      <w:r w:rsidRPr="001376C1">
        <w:rPr>
          <w:rFonts w:hint="eastAsia"/>
          <w:lang w:val="en-US" w:eastAsia="zh-CN"/>
        </w:rPr>
        <w:t>。</w:t>
      </w:r>
    </w:p>
    <w:p w:rsidR="00AF517C" w:rsidRPr="00AF517C" w:rsidRDefault="00D47092" w:rsidP="00D47092">
      <w:pPr>
        <w:rPr>
          <w:lang w:val="en-US" w:eastAsia="zh-CN"/>
        </w:rPr>
      </w:pPr>
      <w:r w:rsidRPr="001376C1">
        <w:rPr>
          <w:b/>
          <w:bCs/>
          <w:lang w:val="en-US" w:eastAsia="zh-CN"/>
        </w:rPr>
        <w:t>相关的可持续发展目标：</w:t>
      </w:r>
      <w:r w:rsidRPr="001376C1">
        <w:rPr>
          <w:lang w:val="en-US" w:eastAsia="zh-CN"/>
        </w:rPr>
        <w:t xml:space="preserve">3. </w:t>
      </w:r>
      <w:r w:rsidRPr="001376C1">
        <w:rPr>
          <w:rFonts w:hint="eastAsia"/>
          <w:lang w:val="en-US" w:eastAsia="zh-CN"/>
        </w:rPr>
        <w:t>健康和福祉；</w:t>
      </w:r>
      <w:r w:rsidRPr="001376C1">
        <w:rPr>
          <w:lang w:val="en-US" w:eastAsia="zh-CN"/>
        </w:rPr>
        <w:t xml:space="preserve">16. </w:t>
      </w:r>
      <w:r w:rsidRPr="001376C1">
        <w:rPr>
          <w:rFonts w:hint="eastAsia"/>
          <w:lang w:val="en-US" w:eastAsia="zh-CN"/>
        </w:rPr>
        <w:t>减少不平等现象。</w:t>
      </w:r>
    </w:p>
    <w:p w:rsidR="001527BD" w:rsidRDefault="001527BD">
      <w:pPr>
        <w:pStyle w:val="Reasons"/>
        <w:rPr>
          <w:lang w:eastAsia="zh-CN"/>
        </w:rPr>
      </w:pPr>
    </w:p>
    <w:p w:rsidR="001527BD" w:rsidRDefault="00E4222C">
      <w:pPr>
        <w:pStyle w:val="Proposal"/>
        <w:rPr>
          <w:lang w:eastAsia="zh-CN"/>
        </w:rPr>
      </w:pPr>
      <w:r>
        <w:rPr>
          <w:b/>
          <w:lang w:eastAsia="zh-CN"/>
        </w:rPr>
        <w:t>SUP</w:t>
      </w:r>
      <w:r>
        <w:rPr>
          <w:lang w:eastAsia="zh-CN"/>
        </w:rPr>
        <w:tab/>
        <w:t>RCC/23A2/3</w:t>
      </w:r>
    </w:p>
    <w:p w:rsidR="005B6863" w:rsidRPr="004F0D73" w:rsidRDefault="00E4222C" w:rsidP="00AF517C">
      <w:pPr>
        <w:pStyle w:val="Heading1"/>
        <w:rPr>
          <w:lang w:eastAsia="zh-CN"/>
        </w:rPr>
      </w:pPr>
      <w:r w:rsidRPr="005426FC">
        <w:rPr>
          <w:lang w:eastAsia="zh-CN"/>
        </w:rPr>
        <w:t>CIS2</w:t>
      </w:r>
      <w:r w:rsidRPr="005426FC">
        <w:rPr>
          <w:lang w:eastAsia="zh-CN"/>
        </w:rPr>
        <w:t>：确保残疾人对电信</w:t>
      </w:r>
      <w:r w:rsidRPr="005426FC">
        <w:rPr>
          <w:lang w:eastAsia="zh-CN"/>
        </w:rPr>
        <w:t>/ICT</w:t>
      </w:r>
      <w:r w:rsidRPr="005426FC">
        <w:rPr>
          <w:lang w:eastAsia="zh-CN"/>
        </w:rPr>
        <w:t>服务的无障碍获取</w:t>
      </w:r>
    </w:p>
    <w:p w:rsidR="001527BD" w:rsidRDefault="001527BD">
      <w:pPr>
        <w:pStyle w:val="Reasons"/>
        <w:rPr>
          <w:lang w:eastAsia="zh-CN"/>
        </w:rPr>
      </w:pPr>
    </w:p>
    <w:p w:rsidR="001527BD" w:rsidRDefault="00E4222C">
      <w:pPr>
        <w:pStyle w:val="Proposal"/>
        <w:rPr>
          <w:lang w:eastAsia="zh-CN"/>
        </w:rPr>
      </w:pPr>
      <w:r>
        <w:rPr>
          <w:b/>
          <w:lang w:eastAsia="zh-CN"/>
        </w:rPr>
        <w:lastRenderedPageBreak/>
        <w:t>ADD</w:t>
      </w:r>
      <w:r>
        <w:rPr>
          <w:lang w:eastAsia="zh-CN"/>
        </w:rPr>
        <w:tab/>
        <w:t>RCC/23A2/4</w:t>
      </w:r>
    </w:p>
    <w:p w:rsidR="00D47092" w:rsidRPr="00D47092" w:rsidRDefault="00D47092" w:rsidP="00DC5441">
      <w:pPr>
        <w:pStyle w:val="Heading1"/>
        <w:rPr>
          <w:lang w:val="en-US" w:eastAsia="zh-CN"/>
          <w:rPrChange w:id="22" w:author="Yuan, Tianxiang" w:date="2017-05-09T08:51:00Z">
            <w:rPr>
              <w:lang w:val="en-US"/>
            </w:rPr>
          </w:rPrChange>
        </w:rPr>
      </w:pPr>
      <w:r>
        <w:rPr>
          <w:lang w:val="en-US" w:eastAsia="zh-CN"/>
        </w:rPr>
        <w:t>CIS</w:t>
      </w:r>
      <w:r w:rsidRPr="00D47092">
        <w:rPr>
          <w:lang w:val="en-US" w:eastAsia="zh-CN"/>
        </w:rPr>
        <w:t>2</w:t>
      </w:r>
      <w:r w:rsidR="00316708">
        <w:rPr>
          <w:rFonts w:hint="eastAsia"/>
          <w:lang w:val="en-US" w:eastAsia="zh-CN"/>
        </w:rPr>
        <w:t>：</w:t>
      </w:r>
      <w:r>
        <w:rPr>
          <w:rFonts w:hint="eastAsia"/>
          <w:lang w:eastAsia="zh-CN"/>
        </w:rPr>
        <w:t>利用电信</w:t>
      </w:r>
      <w:r>
        <w:rPr>
          <w:rFonts w:hint="eastAsia"/>
          <w:lang w:eastAsia="zh-CN"/>
        </w:rPr>
        <w:t>/ICT</w:t>
      </w:r>
      <w:r>
        <w:rPr>
          <w:rFonts w:hint="eastAsia"/>
          <w:lang w:eastAsia="zh-CN"/>
        </w:rPr>
        <w:t>来确保具有包容性、高质量且安全的教育，其中包括增强女性在</w:t>
      </w:r>
      <w:r>
        <w:rPr>
          <w:rFonts w:hint="eastAsia"/>
          <w:lang w:eastAsia="zh-CN"/>
        </w:rPr>
        <w:t>ICT</w:t>
      </w:r>
      <w:r>
        <w:rPr>
          <w:rFonts w:hint="eastAsia"/>
          <w:lang w:eastAsia="zh-CN"/>
        </w:rPr>
        <w:t>和电子政务领域的知识</w:t>
      </w:r>
    </w:p>
    <w:p w:rsidR="00D47092" w:rsidRPr="001376C1" w:rsidRDefault="00D47092" w:rsidP="00D47092">
      <w:pPr>
        <w:rPr>
          <w:lang w:val="en-US" w:eastAsia="zh-CN"/>
        </w:rPr>
      </w:pPr>
      <w:bookmarkStart w:id="23" w:name="OLE_LINK149"/>
      <w:bookmarkStart w:id="24" w:name="OLE_LINK150"/>
      <w:r w:rsidRPr="00F038D8">
        <w:rPr>
          <w:rFonts w:hint="eastAsia"/>
          <w:b/>
          <w:bCs/>
          <w:lang w:val="en-US" w:eastAsia="zh-CN"/>
        </w:rPr>
        <w:t>目标：</w:t>
      </w:r>
      <w:r w:rsidRPr="001376C1">
        <w:rPr>
          <w:rFonts w:hint="eastAsia"/>
          <w:lang w:val="en-US" w:eastAsia="zh-CN"/>
        </w:rPr>
        <w:t>就在教育领域使用电信</w:t>
      </w:r>
      <w:r w:rsidRPr="001376C1">
        <w:rPr>
          <w:rFonts w:hint="eastAsia"/>
          <w:lang w:val="en-US" w:eastAsia="zh-CN"/>
        </w:rPr>
        <w:t>/ICT</w:t>
      </w:r>
      <w:r w:rsidRPr="001376C1">
        <w:rPr>
          <w:rFonts w:hint="eastAsia"/>
          <w:lang w:val="en-US" w:eastAsia="zh-CN"/>
        </w:rPr>
        <w:t>的各个方面以及提高人们的</w:t>
      </w:r>
      <w:r w:rsidRPr="001376C1">
        <w:rPr>
          <w:rFonts w:hint="eastAsia"/>
          <w:lang w:val="en-US" w:eastAsia="zh-CN"/>
        </w:rPr>
        <w:t>ICT</w:t>
      </w:r>
      <w:r w:rsidRPr="001376C1">
        <w:rPr>
          <w:rFonts w:hint="eastAsia"/>
          <w:lang w:val="en-US" w:eastAsia="zh-CN"/>
        </w:rPr>
        <w:t>知识水平，为本区域的国际电联成员国提供集中咨询和技术援助，以利于人员能力建设并确保性别和社会平等。</w:t>
      </w:r>
    </w:p>
    <w:bookmarkEnd w:id="23"/>
    <w:bookmarkEnd w:id="24"/>
    <w:p w:rsidR="00D47092" w:rsidRPr="001376C1" w:rsidRDefault="00D47092" w:rsidP="00D47092">
      <w:pPr>
        <w:pStyle w:val="Headingb"/>
        <w:rPr>
          <w:lang w:eastAsia="zh-CN"/>
        </w:rPr>
      </w:pPr>
      <w:r w:rsidRPr="001376C1">
        <w:rPr>
          <w:lang w:eastAsia="zh-CN"/>
        </w:rPr>
        <w:t>预期成果：</w:t>
      </w:r>
    </w:p>
    <w:p w:rsidR="00D47092" w:rsidRPr="001376C1" w:rsidRDefault="00D47092" w:rsidP="00D47092">
      <w:pPr>
        <w:pStyle w:val="enumlev1"/>
        <w:rPr>
          <w:lang w:val="en-US" w:eastAsia="zh-CN"/>
        </w:rPr>
      </w:pPr>
      <w:r w:rsidRPr="001376C1">
        <w:rPr>
          <w:lang w:val="en-US" w:eastAsia="zh-CN"/>
        </w:rPr>
        <w:t>1)</w:t>
      </w:r>
      <w:r w:rsidRPr="001376C1">
        <w:rPr>
          <w:lang w:val="en-US" w:eastAsia="zh-CN"/>
        </w:rPr>
        <w:tab/>
      </w:r>
      <w:bookmarkStart w:id="25" w:name="OLE_LINK151"/>
      <w:bookmarkStart w:id="26" w:name="OLE_LINK152"/>
      <w:r w:rsidRPr="001376C1">
        <w:rPr>
          <w:rFonts w:hint="eastAsia"/>
          <w:lang w:val="en-US" w:eastAsia="zh-CN"/>
        </w:rPr>
        <w:t>就目前在教育中使用电信</w:t>
      </w:r>
      <w:r w:rsidRPr="001376C1">
        <w:rPr>
          <w:rFonts w:hint="eastAsia"/>
          <w:lang w:val="en-US" w:eastAsia="zh-CN"/>
        </w:rPr>
        <w:t>/ICT</w:t>
      </w:r>
      <w:r w:rsidRPr="001376C1">
        <w:rPr>
          <w:rFonts w:hint="eastAsia"/>
          <w:lang w:val="en-US" w:eastAsia="zh-CN"/>
        </w:rPr>
        <w:t>方面取得的进展向教育机构代表提供咨询和技术支持。</w:t>
      </w:r>
    </w:p>
    <w:p w:rsidR="00D47092" w:rsidRPr="001376C1" w:rsidRDefault="00D47092" w:rsidP="00D47092">
      <w:pPr>
        <w:pStyle w:val="enumlev1"/>
        <w:rPr>
          <w:lang w:val="en-US" w:eastAsia="zh-CN"/>
        </w:rPr>
      </w:pPr>
      <w:r w:rsidRPr="001376C1">
        <w:rPr>
          <w:lang w:val="en-US" w:eastAsia="zh-CN"/>
        </w:rPr>
        <w:t>2)</w:t>
      </w:r>
      <w:r w:rsidRPr="001376C1">
        <w:rPr>
          <w:lang w:val="en-US" w:eastAsia="zh-CN"/>
        </w:rPr>
        <w:tab/>
      </w:r>
      <w:r w:rsidRPr="001376C1">
        <w:rPr>
          <w:rFonts w:hint="eastAsia"/>
          <w:lang w:val="en-US" w:eastAsia="zh-CN"/>
        </w:rPr>
        <w:t>建立培训中心，加强妇女对</w:t>
      </w:r>
      <w:r w:rsidRPr="001376C1">
        <w:rPr>
          <w:rFonts w:hint="eastAsia"/>
          <w:lang w:val="en-US" w:eastAsia="zh-CN"/>
        </w:rPr>
        <w:t>ICT</w:t>
      </w:r>
      <w:r w:rsidRPr="001376C1">
        <w:rPr>
          <w:rFonts w:hint="eastAsia"/>
          <w:lang w:val="en-US" w:eastAsia="zh-CN"/>
        </w:rPr>
        <w:t>和电子政务的了解。</w:t>
      </w:r>
    </w:p>
    <w:p w:rsidR="00D47092" w:rsidRPr="001376C1" w:rsidRDefault="00D47092" w:rsidP="00D47092">
      <w:pPr>
        <w:pStyle w:val="enumlev1"/>
        <w:rPr>
          <w:lang w:val="en-US" w:eastAsia="zh-CN"/>
        </w:rPr>
      </w:pPr>
      <w:r w:rsidRPr="001376C1">
        <w:rPr>
          <w:lang w:val="en-US" w:eastAsia="zh-CN"/>
        </w:rPr>
        <w:t>3)</w:t>
      </w:r>
      <w:r w:rsidRPr="001376C1">
        <w:rPr>
          <w:lang w:val="en-US" w:eastAsia="zh-CN"/>
        </w:rPr>
        <w:tab/>
      </w:r>
      <w:r w:rsidRPr="001376C1">
        <w:rPr>
          <w:rFonts w:hint="eastAsia"/>
          <w:lang w:val="en-US" w:eastAsia="zh-CN"/>
        </w:rPr>
        <w:t>使用电信</w:t>
      </w:r>
      <w:r w:rsidRPr="001376C1">
        <w:rPr>
          <w:rFonts w:hint="eastAsia"/>
          <w:lang w:val="en-US" w:eastAsia="zh-CN"/>
        </w:rPr>
        <w:t>/ICT</w:t>
      </w:r>
      <w:r w:rsidRPr="001376C1">
        <w:rPr>
          <w:rFonts w:hint="eastAsia"/>
          <w:lang w:val="en-US" w:eastAsia="zh-CN"/>
        </w:rPr>
        <w:t>开发教育技术和方法。</w:t>
      </w:r>
    </w:p>
    <w:p w:rsidR="00D47092" w:rsidRPr="001376C1" w:rsidRDefault="00D47092" w:rsidP="00D47092">
      <w:pPr>
        <w:pStyle w:val="enumlev1"/>
        <w:rPr>
          <w:lang w:val="en-US" w:eastAsia="zh-CN"/>
        </w:rPr>
      </w:pPr>
      <w:r w:rsidRPr="001376C1">
        <w:rPr>
          <w:lang w:val="en-US" w:eastAsia="zh-CN"/>
        </w:rPr>
        <w:t>4)</w:t>
      </w:r>
      <w:r w:rsidRPr="001376C1">
        <w:rPr>
          <w:lang w:val="en-US" w:eastAsia="zh-CN"/>
        </w:rPr>
        <w:tab/>
      </w:r>
      <w:r w:rsidRPr="001376C1">
        <w:rPr>
          <w:rFonts w:hint="eastAsia"/>
          <w:lang w:val="en-US" w:eastAsia="zh-CN"/>
        </w:rPr>
        <w:t>开发为学生、家长和教师提供安全使用互联网资源方面信息的系统。</w:t>
      </w:r>
    </w:p>
    <w:bookmarkEnd w:id="25"/>
    <w:bookmarkEnd w:id="26"/>
    <w:p w:rsidR="00D47092" w:rsidRPr="001376C1" w:rsidRDefault="00D47092" w:rsidP="00D47092">
      <w:pPr>
        <w:pStyle w:val="enumlev1"/>
        <w:rPr>
          <w:lang w:val="en-US" w:eastAsia="zh-CN"/>
        </w:rPr>
      </w:pPr>
      <w:r w:rsidRPr="001376C1">
        <w:rPr>
          <w:lang w:val="en-US" w:eastAsia="zh-CN"/>
        </w:rPr>
        <w:t>5)</w:t>
      </w:r>
      <w:r w:rsidRPr="001376C1">
        <w:rPr>
          <w:lang w:val="en-US" w:eastAsia="zh-CN"/>
        </w:rPr>
        <w:tab/>
      </w:r>
      <w:r w:rsidRPr="001376C1">
        <w:rPr>
          <w:rFonts w:hint="eastAsia"/>
          <w:lang w:val="en-US" w:eastAsia="zh-CN"/>
        </w:rPr>
        <w:t>有关在（包括面向农村地区和残疾人的）教育和人力资源开发中引入电信</w:t>
      </w:r>
      <w:r w:rsidRPr="001376C1">
        <w:rPr>
          <w:rFonts w:hint="eastAsia"/>
          <w:lang w:val="en-US" w:eastAsia="zh-CN"/>
        </w:rPr>
        <w:t>/ICT</w:t>
      </w:r>
      <w:r w:rsidRPr="001376C1">
        <w:rPr>
          <w:rFonts w:hint="eastAsia"/>
          <w:lang w:val="en-US" w:eastAsia="zh-CN"/>
        </w:rPr>
        <w:t>的进一步培训课程、培训会议和研讨会。</w:t>
      </w:r>
    </w:p>
    <w:p w:rsidR="00D47092" w:rsidRPr="001376C1" w:rsidRDefault="00D47092" w:rsidP="00D47092">
      <w:pPr>
        <w:pStyle w:val="Headingb"/>
        <w:rPr>
          <w:lang w:eastAsia="zh-CN"/>
        </w:rPr>
      </w:pPr>
      <w:r w:rsidRPr="001376C1">
        <w:rPr>
          <w:lang w:eastAsia="zh-CN"/>
        </w:rPr>
        <w:t>相关的</w:t>
      </w:r>
      <w:r w:rsidRPr="001376C1">
        <w:rPr>
          <w:lang w:eastAsia="zh-CN"/>
        </w:rPr>
        <w:t>ITU-D</w:t>
      </w:r>
      <w:r w:rsidRPr="001376C1">
        <w:rPr>
          <w:lang w:eastAsia="zh-CN"/>
        </w:rPr>
        <w:t>部门目标：</w:t>
      </w:r>
    </w:p>
    <w:p w:rsidR="00D47092" w:rsidRPr="001376C1" w:rsidRDefault="00D47092" w:rsidP="00D47092">
      <w:pPr>
        <w:rPr>
          <w:lang w:val="en-US" w:eastAsia="zh-CN"/>
        </w:rPr>
      </w:pPr>
      <w:bookmarkStart w:id="27" w:name="OLE_LINK163"/>
      <w:bookmarkStart w:id="28" w:name="OLE_LINK164"/>
      <w:r w:rsidRPr="001376C1">
        <w:rPr>
          <w:rFonts w:hint="eastAsia"/>
          <w:lang w:val="en-US" w:eastAsia="zh-CN"/>
        </w:rPr>
        <w:t>部门目标</w:t>
      </w:r>
      <w:r w:rsidRPr="001376C1">
        <w:rPr>
          <w:rFonts w:hint="eastAsia"/>
          <w:lang w:val="en-US" w:eastAsia="zh-CN"/>
        </w:rPr>
        <w:t>2</w:t>
      </w:r>
      <w:r w:rsidRPr="001376C1">
        <w:rPr>
          <w:rFonts w:hint="eastAsia"/>
          <w:lang w:val="en-US" w:eastAsia="zh-CN"/>
        </w:rPr>
        <w:t>：现代化且安全的电信</w:t>
      </w:r>
      <w:r w:rsidRPr="001376C1">
        <w:rPr>
          <w:rFonts w:hint="eastAsia"/>
          <w:lang w:val="en-US" w:eastAsia="zh-CN"/>
        </w:rPr>
        <w:t>/ICT</w:t>
      </w:r>
      <w:r w:rsidRPr="001376C1">
        <w:rPr>
          <w:rFonts w:hint="eastAsia"/>
          <w:lang w:val="en-US" w:eastAsia="zh-CN"/>
        </w:rPr>
        <w:t>基础设施：推动基础设施和服务的发展，包括树立使用电信</w:t>
      </w:r>
      <w:r w:rsidRPr="001376C1">
        <w:rPr>
          <w:rFonts w:hint="eastAsia"/>
          <w:lang w:val="en-US" w:eastAsia="zh-CN"/>
        </w:rPr>
        <w:t>/ICT</w:t>
      </w:r>
      <w:r w:rsidRPr="001376C1">
        <w:rPr>
          <w:rFonts w:hint="eastAsia"/>
          <w:lang w:val="en-US" w:eastAsia="zh-CN"/>
        </w:rPr>
        <w:t>的信心并提高安全性。</w:t>
      </w:r>
    </w:p>
    <w:p w:rsidR="00D47092" w:rsidRPr="001376C1" w:rsidRDefault="00D47092" w:rsidP="00D47092">
      <w:pPr>
        <w:pStyle w:val="enumlev1"/>
        <w:rPr>
          <w:lang w:val="en-US" w:eastAsia="zh-CN"/>
        </w:rPr>
      </w:pPr>
      <w:bookmarkStart w:id="29" w:name="OLE_LINK171"/>
      <w:bookmarkStart w:id="30" w:name="OLE_LINK172"/>
      <w:bookmarkEnd w:id="27"/>
      <w:bookmarkEnd w:id="28"/>
      <w:r w:rsidRPr="001376C1">
        <w:rPr>
          <w:lang w:val="en-US" w:eastAsia="zh-CN"/>
        </w:rPr>
        <w:t>2.2</w:t>
      </w:r>
      <w:r>
        <w:rPr>
          <w:rFonts w:hint="eastAsia"/>
          <w:lang w:val="en-US" w:eastAsia="zh-CN"/>
        </w:rPr>
        <w:t>：</w:t>
      </w:r>
      <w:r w:rsidRPr="001376C1">
        <w:rPr>
          <w:lang w:val="en-US" w:eastAsia="zh-CN"/>
        </w:rPr>
        <w:tab/>
      </w:r>
      <w:r w:rsidRPr="001376C1">
        <w:rPr>
          <w:rFonts w:hint="eastAsia"/>
          <w:lang w:val="en-US" w:eastAsia="zh-CN"/>
        </w:rPr>
        <w:t>增强国际电联成员有效应对网络威胁和制定发展国家网络安全战略的能力。</w:t>
      </w:r>
    </w:p>
    <w:p w:rsidR="00D47092" w:rsidRPr="001376C1" w:rsidRDefault="00D47092" w:rsidP="00D47092">
      <w:pPr>
        <w:rPr>
          <w:lang w:val="fr-CH" w:eastAsia="zh-CN"/>
        </w:rPr>
      </w:pPr>
      <w:bookmarkStart w:id="31" w:name="OLE_LINK165"/>
      <w:bookmarkStart w:id="32" w:name="OLE_LINK166"/>
      <w:bookmarkEnd w:id="29"/>
      <w:bookmarkEnd w:id="30"/>
      <w:r w:rsidRPr="001376C1">
        <w:rPr>
          <w:rFonts w:hint="eastAsia"/>
          <w:lang w:val="fr-CH" w:eastAsia="zh-CN"/>
        </w:rPr>
        <w:t>部门目标</w:t>
      </w:r>
      <w:r w:rsidRPr="001376C1">
        <w:rPr>
          <w:lang w:val="fr-CH" w:eastAsia="zh-CN"/>
        </w:rPr>
        <w:t>3</w:t>
      </w:r>
      <w:r w:rsidRPr="001376C1">
        <w:rPr>
          <w:rFonts w:hint="eastAsia"/>
          <w:lang w:val="fr-CH" w:eastAsia="zh-CN"/>
        </w:rPr>
        <w:t>：</w:t>
      </w:r>
      <w:r w:rsidRPr="001376C1">
        <w:rPr>
          <w:rFonts w:hint="eastAsia"/>
          <w:lang w:val="en-US" w:eastAsia="zh-CN"/>
        </w:rPr>
        <w:t>有利的环境：创建有利于电信</w:t>
      </w:r>
      <w:r w:rsidRPr="001376C1">
        <w:rPr>
          <w:lang w:val="en-US" w:eastAsia="zh-CN"/>
        </w:rPr>
        <w:t>/ICT</w:t>
      </w:r>
      <w:r w:rsidRPr="001376C1">
        <w:rPr>
          <w:rFonts w:hint="eastAsia"/>
          <w:lang w:val="en-US" w:eastAsia="zh-CN"/>
        </w:rPr>
        <w:t>持续发展的政策和监管环境。</w:t>
      </w:r>
    </w:p>
    <w:bookmarkEnd w:id="31"/>
    <w:bookmarkEnd w:id="32"/>
    <w:p w:rsidR="00D47092" w:rsidRPr="001376C1" w:rsidRDefault="00D47092" w:rsidP="00D47092">
      <w:pPr>
        <w:pStyle w:val="enumlev1"/>
        <w:rPr>
          <w:lang w:val="en-US" w:eastAsia="zh-CN"/>
        </w:rPr>
      </w:pPr>
      <w:r w:rsidRPr="001376C1">
        <w:rPr>
          <w:lang w:val="en-US" w:eastAsia="zh-CN"/>
        </w:rPr>
        <w:t>3.3</w:t>
      </w:r>
      <w:r>
        <w:rPr>
          <w:rFonts w:hint="eastAsia"/>
          <w:lang w:val="en-US" w:eastAsia="zh-CN"/>
        </w:rPr>
        <w:t>：</w:t>
      </w:r>
      <w:r w:rsidRPr="001376C1">
        <w:rPr>
          <w:lang w:val="en-US" w:eastAsia="zh-CN"/>
        </w:rPr>
        <w:tab/>
      </w:r>
      <w:r w:rsidRPr="001376C1">
        <w:rPr>
          <w:rFonts w:hint="eastAsia"/>
          <w:lang w:val="en-US" w:eastAsia="zh-CN"/>
        </w:rPr>
        <w:t>提高国际电联成员的人力和机构能力</w:t>
      </w:r>
      <w:r w:rsidRPr="001376C1">
        <w:rPr>
          <w:rFonts w:hint="eastAsia"/>
          <w:lang w:val="fr-CH" w:eastAsia="zh-CN"/>
        </w:rPr>
        <w:t>，</w:t>
      </w:r>
      <w:r w:rsidRPr="001376C1">
        <w:rPr>
          <w:rFonts w:hint="eastAsia"/>
          <w:lang w:val="en-US" w:eastAsia="zh-CN"/>
        </w:rPr>
        <w:t>充分发挥电信</w:t>
      </w:r>
      <w:r w:rsidRPr="001376C1">
        <w:rPr>
          <w:lang w:val="fr-CH" w:eastAsia="zh-CN"/>
        </w:rPr>
        <w:t>/ICT</w:t>
      </w:r>
      <w:r w:rsidRPr="001376C1">
        <w:rPr>
          <w:rFonts w:hint="eastAsia"/>
          <w:lang w:val="en-US" w:eastAsia="zh-CN"/>
        </w:rPr>
        <w:t>的潜力。</w:t>
      </w:r>
    </w:p>
    <w:p w:rsidR="00D47092" w:rsidRPr="001376C1" w:rsidRDefault="00D47092" w:rsidP="00D47092">
      <w:pPr>
        <w:rPr>
          <w:lang w:val="en-US" w:eastAsia="zh-CN"/>
        </w:rPr>
      </w:pPr>
      <w:bookmarkStart w:id="33" w:name="OLE_LINK167"/>
      <w:bookmarkStart w:id="34" w:name="OLE_LINK168"/>
      <w:r w:rsidRPr="001376C1">
        <w:rPr>
          <w:rFonts w:hint="eastAsia"/>
          <w:lang w:val="fr-CH" w:eastAsia="zh-CN"/>
        </w:rPr>
        <w:lastRenderedPageBreak/>
        <w:t>部门目标</w:t>
      </w:r>
      <w:r w:rsidRPr="001376C1">
        <w:rPr>
          <w:lang w:val="fr-CH" w:eastAsia="zh-CN"/>
        </w:rPr>
        <w:t>4</w:t>
      </w:r>
      <w:r w:rsidRPr="001376C1">
        <w:rPr>
          <w:rFonts w:hint="eastAsia"/>
          <w:lang w:val="fr-CH" w:eastAsia="zh-CN"/>
        </w:rPr>
        <w:t>：</w:t>
      </w:r>
      <w:r w:rsidRPr="001376C1">
        <w:rPr>
          <w:rFonts w:hint="eastAsia"/>
          <w:lang w:val="en-US" w:eastAsia="zh-CN"/>
        </w:rPr>
        <w:t>包容性数字社会：促进电信</w:t>
      </w:r>
      <w:r w:rsidRPr="001376C1">
        <w:rPr>
          <w:lang w:val="en-US" w:eastAsia="zh-CN"/>
        </w:rPr>
        <w:t>/ICT</w:t>
      </w:r>
      <w:r w:rsidRPr="001376C1">
        <w:rPr>
          <w:rFonts w:hint="eastAsia"/>
          <w:lang w:val="en-US" w:eastAsia="zh-CN"/>
        </w:rPr>
        <w:t>和应用的发展和使用，使人们和社会能够支持社会经济发展和环境保护。</w:t>
      </w:r>
    </w:p>
    <w:bookmarkEnd w:id="33"/>
    <w:bookmarkEnd w:id="34"/>
    <w:p w:rsidR="00D47092" w:rsidRPr="001376C1" w:rsidRDefault="00D47092" w:rsidP="00D47092">
      <w:pPr>
        <w:pStyle w:val="enumlev1"/>
        <w:rPr>
          <w:lang w:val="en-US" w:eastAsia="zh-CN"/>
        </w:rPr>
      </w:pPr>
      <w:r w:rsidRPr="001376C1">
        <w:rPr>
          <w:bCs/>
          <w:lang w:val="en-US" w:eastAsia="zh-CN"/>
        </w:rPr>
        <w:t>4.2</w:t>
      </w:r>
      <w:r>
        <w:rPr>
          <w:rFonts w:hint="eastAsia"/>
          <w:lang w:val="en-US" w:eastAsia="zh-CN"/>
        </w:rPr>
        <w:t>：</w:t>
      </w:r>
      <w:r w:rsidRPr="001376C1">
        <w:rPr>
          <w:lang w:val="en-US" w:eastAsia="zh-CN"/>
        </w:rPr>
        <w:tab/>
      </w:r>
      <w:r w:rsidRPr="001376C1">
        <w:rPr>
          <w:rFonts w:hint="eastAsia"/>
          <w:lang w:val="en-US" w:eastAsia="zh-CN"/>
        </w:rPr>
        <w:t>提高国际电联成员在高优先领域（如卫生、农业、商务、治理、教育、金融）利用</w:t>
      </w:r>
      <w:r w:rsidRPr="001376C1">
        <w:rPr>
          <w:lang w:val="en-US" w:eastAsia="zh-CN"/>
        </w:rPr>
        <w:t>ICT</w:t>
      </w:r>
      <w:r w:rsidRPr="001376C1">
        <w:rPr>
          <w:rFonts w:hint="eastAsia"/>
          <w:lang w:val="en-US" w:eastAsia="zh-CN"/>
        </w:rPr>
        <w:t>应用（包括移动应用）的能力。</w:t>
      </w:r>
    </w:p>
    <w:p w:rsidR="00D47092" w:rsidRPr="001376C1" w:rsidRDefault="00D47092" w:rsidP="00D47092">
      <w:pPr>
        <w:pStyle w:val="enumlev1"/>
        <w:rPr>
          <w:lang w:val="en-US" w:eastAsia="zh-CN"/>
        </w:rPr>
      </w:pPr>
      <w:bookmarkStart w:id="35" w:name="OLE_LINK173"/>
      <w:bookmarkStart w:id="36" w:name="OLE_LINK174"/>
      <w:r w:rsidRPr="001376C1">
        <w:rPr>
          <w:lang w:val="en-US" w:eastAsia="zh-CN"/>
        </w:rPr>
        <w:t>4.3</w:t>
      </w:r>
      <w:r>
        <w:rPr>
          <w:rFonts w:hint="eastAsia"/>
          <w:lang w:val="en-US" w:eastAsia="zh-CN"/>
        </w:rPr>
        <w:t>：</w:t>
      </w:r>
      <w:r w:rsidRPr="001376C1">
        <w:rPr>
          <w:lang w:val="en-US" w:eastAsia="zh-CN"/>
        </w:rPr>
        <w:tab/>
      </w:r>
      <w:r w:rsidRPr="001376C1">
        <w:rPr>
          <w:rFonts w:hint="eastAsia"/>
          <w:lang w:val="en-US" w:eastAsia="zh-CN"/>
        </w:rPr>
        <w:t>增强国际电联成员在制定数字包容性战略、政策和做法方面的能力（特别是针对有具体需求的群体）。</w:t>
      </w:r>
    </w:p>
    <w:bookmarkEnd w:id="35"/>
    <w:bookmarkEnd w:id="36"/>
    <w:p w:rsidR="00D47092" w:rsidRPr="001376C1" w:rsidRDefault="00D47092" w:rsidP="00D47092">
      <w:pPr>
        <w:rPr>
          <w:lang w:val="en-US" w:eastAsia="zh-CN"/>
        </w:rPr>
      </w:pPr>
      <w:r w:rsidRPr="001376C1">
        <w:rPr>
          <w:b/>
          <w:lang w:val="en-US" w:eastAsia="zh-CN"/>
        </w:rPr>
        <w:t>相关的</w:t>
      </w:r>
      <w:r w:rsidRPr="001376C1">
        <w:rPr>
          <w:b/>
          <w:lang w:val="en-US" w:eastAsia="zh-CN"/>
        </w:rPr>
        <w:t>WSIS</w:t>
      </w:r>
      <w:r w:rsidRPr="001376C1">
        <w:rPr>
          <w:b/>
          <w:lang w:val="en-US" w:eastAsia="zh-CN"/>
        </w:rPr>
        <w:t>成果：</w:t>
      </w:r>
      <w:r w:rsidRPr="001376C1">
        <w:rPr>
          <w:lang w:val="en-US" w:eastAsia="zh-CN"/>
        </w:rPr>
        <w:t xml:space="preserve">C3. </w:t>
      </w:r>
      <w:r w:rsidRPr="001376C1">
        <w:rPr>
          <w:rFonts w:hint="eastAsia"/>
          <w:lang w:val="en-US" w:eastAsia="zh-CN"/>
        </w:rPr>
        <w:t>获取信息和知识；</w:t>
      </w:r>
      <w:r w:rsidRPr="001376C1">
        <w:rPr>
          <w:lang w:val="en-US" w:eastAsia="zh-CN"/>
        </w:rPr>
        <w:t xml:space="preserve">C4. </w:t>
      </w:r>
      <w:r w:rsidRPr="001376C1">
        <w:rPr>
          <w:lang w:val="en-US" w:eastAsia="zh-CN"/>
        </w:rPr>
        <w:t>能力建设</w:t>
      </w:r>
      <w:r w:rsidRPr="001376C1">
        <w:rPr>
          <w:rFonts w:hint="eastAsia"/>
          <w:lang w:val="en-US" w:eastAsia="zh-CN"/>
        </w:rPr>
        <w:t>；</w:t>
      </w:r>
      <w:r w:rsidRPr="001376C1">
        <w:rPr>
          <w:lang w:val="en-US" w:eastAsia="zh-CN"/>
        </w:rPr>
        <w:t>C5. </w:t>
      </w:r>
      <w:r w:rsidRPr="001376C1">
        <w:rPr>
          <w:lang w:val="en-US" w:eastAsia="zh-CN"/>
        </w:rPr>
        <w:t>树立使用</w:t>
      </w:r>
      <w:r w:rsidRPr="001376C1">
        <w:rPr>
          <w:lang w:val="en-US" w:eastAsia="zh-CN"/>
        </w:rPr>
        <w:t>ICT</w:t>
      </w:r>
      <w:r w:rsidRPr="001376C1">
        <w:rPr>
          <w:lang w:val="en-US" w:eastAsia="zh-CN"/>
        </w:rPr>
        <w:t>的信心并提高安全性</w:t>
      </w:r>
      <w:r w:rsidRPr="001376C1">
        <w:rPr>
          <w:rFonts w:hint="eastAsia"/>
          <w:lang w:val="en-US" w:eastAsia="zh-CN"/>
        </w:rPr>
        <w:t>；</w:t>
      </w:r>
      <w:r w:rsidRPr="001376C1">
        <w:rPr>
          <w:lang w:val="en-US" w:eastAsia="zh-CN"/>
        </w:rPr>
        <w:t>C7. ICT</w:t>
      </w:r>
      <w:r w:rsidRPr="001376C1">
        <w:rPr>
          <w:rFonts w:hint="eastAsia"/>
          <w:lang w:val="en-US" w:eastAsia="zh-CN"/>
        </w:rPr>
        <w:t>应用：</w:t>
      </w:r>
      <w:r w:rsidRPr="001376C1">
        <w:rPr>
          <w:lang w:val="en-US" w:eastAsia="zh-CN"/>
        </w:rPr>
        <w:t>电子学习</w:t>
      </w:r>
      <w:r w:rsidRPr="001376C1">
        <w:rPr>
          <w:rFonts w:hint="eastAsia"/>
          <w:lang w:val="en-US" w:eastAsia="zh-CN"/>
        </w:rPr>
        <w:t>。</w:t>
      </w:r>
    </w:p>
    <w:p w:rsidR="00AF517C" w:rsidRDefault="00D47092" w:rsidP="00D47092">
      <w:pPr>
        <w:rPr>
          <w:lang w:val="en-US" w:eastAsia="zh-CN"/>
        </w:rPr>
      </w:pPr>
      <w:r w:rsidRPr="001376C1">
        <w:rPr>
          <w:b/>
          <w:lang w:val="en-US" w:eastAsia="zh-CN"/>
        </w:rPr>
        <w:t>相关的可持续发展目标：</w:t>
      </w:r>
      <w:r w:rsidRPr="001376C1">
        <w:rPr>
          <w:lang w:val="en-US" w:eastAsia="zh-CN"/>
        </w:rPr>
        <w:t xml:space="preserve">4. </w:t>
      </w:r>
      <w:r w:rsidRPr="001376C1">
        <w:rPr>
          <w:rFonts w:hint="eastAsia"/>
          <w:lang w:val="en-US" w:eastAsia="zh-CN"/>
        </w:rPr>
        <w:t>优质教育；</w:t>
      </w:r>
      <w:r w:rsidRPr="001376C1">
        <w:rPr>
          <w:lang w:val="en-US" w:eastAsia="zh-CN"/>
        </w:rPr>
        <w:t xml:space="preserve">5. </w:t>
      </w:r>
      <w:r w:rsidRPr="001376C1">
        <w:rPr>
          <w:rFonts w:hint="eastAsia"/>
          <w:lang w:val="en-US" w:eastAsia="zh-CN"/>
        </w:rPr>
        <w:t>性别平等。</w:t>
      </w:r>
    </w:p>
    <w:p w:rsidR="001527BD" w:rsidRDefault="001527BD">
      <w:pPr>
        <w:pStyle w:val="Reasons"/>
        <w:rPr>
          <w:lang w:eastAsia="zh-CN"/>
        </w:rPr>
      </w:pPr>
    </w:p>
    <w:p w:rsidR="001527BD" w:rsidRDefault="00E4222C">
      <w:pPr>
        <w:pStyle w:val="Proposal"/>
        <w:rPr>
          <w:lang w:eastAsia="zh-CN"/>
        </w:rPr>
      </w:pPr>
      <w:r>
        <w:rPr>
          <w:b/>
          <w:lang w:eastAsia="zh-CN"/>
        </w:rPr>
        <w:t>SUP</w:t>
      </w:r>
      <w:r>
        <w:rPr>
          <w:lang w:eastAsia="zh-CN"/>
        </w:rPr>
        <w:tab/>
        <w:t>RCC/23A2/5</w:t>
      </w:r>
    </w:p>
    <w:p w:rsidR="005B6863" w:rsidRPr="005B6863" w:rsidRDefault="00E4222C" w:rsidP="00AF517C">
      <w:pPr>
        <w:pStyle w:val="Heading1"/>
        <w:rPr>
          <w:lang w:eastAsia="zh-CN"/>
        </w:rPr>
      </w:pPr>
      <w:r w:rsidRPr="004F0D73">
        <w:rPr>
          <w:lang w:eastAsia="zh-CN"/>
        </w:rPr>
        <w:t>CIS3</w:t>
      </w:r>
      <w:r w:rsidRPr="004F0D73">
        <w:rPr>
          <w:lang w:eastAsia="zh-CN"/>
        </w:rPr>
        <w:t>：</w:t>
      </w:r>
      <w:r w:rsidRPr="005426FC">
        <w:rPr>
          <w:lang w:eastAsia="zh-CN"/>
        </w:rPr>
        <w:t>推出利用电信</w:t>
      </w:r>
      <w:r w:rsidRPr="004F0D73">
        <w:rPr>
          <w:lang w:eastAsia="zh-CN"/>
        </w:rPr>
        <w:t>/ICT</w:t>
      </w:r>
      <w:r w:rsidRPr="004F0D73">
        <w:rPr>
          <w:lang w:eastAsia="zh-CN"/>
        </w:rPr>
        <w:t>进行人力建设的培训技术和方法</w:t>
      </w:r>
    </w:p>
    <w:p w:rsidR="001527BD" w:rsidRDefault="001527BD">
      <w:pPr>
        <w:pStyle w:val="Reasons"/>
        <w:rPr>
          <w:lang w:eastAsia="zh-CN"/>
        </w:rPr>
      </w:pPr>
    </w:p>
    <w:p w:rsidR="001527BD" w:rsidRDefault="00E4222C">
      <w:pPr>
        <w:pStyle w:val="Proposal"/>
        <w:rPr>
          <w:lang w:eastAsia="zh-CN"/>
        </w:rPr>
      </w:pPr>
      <w:r>
        <w:rPr>
          <w:b/>
          <w:lang w:eastAsia="zh-CN"/>
        </w:rPr>
        <w:t>ADD</w:t>
      </w:r>
      <w:r>
        <w:rPr>
          <w:lang w:eastAsia="zh-CN"/>
        </w:rPr>
        <w:tab/>
        <w:t>RCC/23A2/6</w:t>
      </w:r>
    </w:p>
    <w:p w:rsidR="00316708" w:rsidRPr="001376C1" w:rsidRDefault="00316708" w:rsidP="00DC5441">
      <w:pPr>
        <w:pStyle w:val="Heading1"/>
        <w:rPr>
          <w:lang w:val="en-US" w:eastAsia="zh-CN"/>
        </w:rPr>
      </w:pPr>
      <w:r>
        <w:rPr>
          <w:lang w:val="en-US" w:eastAsia="zh-CN"/>
        </w:rPr>
        <w:t>CIS</w:t>
      </w:r>
      <w:r w:rsidRPr="00235A2C">
        <w:rPr>
          <w:lang w:val="en-US" w:eastAsia="zh-CN"/>
        </w:rPr>
        <w:t>3</w:t>
      </w:r>
      <w:r w:rsidRPr="00235A2C">
        <w:rPr>
          <w:rFonts w:hint="eastAsia"/>
          <w:lang w:val="en-US" w:eastAsia="zh-CN"/>
        </w:rPr>
        <w:t>：开发和管</w:t>
      </w:r>
      <w:r w:rsidR="00F24ED1">
        <w:rPr>
          <w:rFonts w:hint="eastAsia"/>
          <w:lang w:val="en-US" w:eastAsia="zh-CN"/>
        </w:rPr>
        <w:t>理信息通信基础设施，使城市和人类居住区具有包容性、安全和适应力</w:t>
      </w:r>
    </w:p>
    <w:p w:rsidR="00316708" w:rsidRPr="001376C1" w:rsidRDefault="00316708" w:rsidP="00316708">
      <w:pPr>
        <w:rPr>
          <w:lang w:val="en-US" w:eastAsia="zh-CN"/>
        </w:rPr>
      </w:pPr>
      <w:bookmarkStart w:id="37" w:name="OLE_LINK157"/>
      <w:bookmarkStart w:id="38" w:name="OLE_LINK158"/>
      <w:r w:rsidRPr="001376C1">
        <w:rPr>
          <w:rFonts w:hint="eastAsia"/>
          <w:b/>
          <w:lang w:val="en-US" w:eastAsia="zh-CN"/>
        </w:rPr>
        <w:t>目标</w:t>
      </w:r>
      <w:r w:rsidRPr="001376C1">
        <w:rPr>
          <w:rFonts w:hint="eastAsia"/>
          <w:lang w:val="en-US" w:eastAsia="zh-CN"/>
        </w:rPr>
        <w:t>：协助本区域的国际电联成员国制定法规文书和技术解决方案，以便为在城市和人类居住区中发展信息通信基础设施（包括使用智能设备）创造有利环境。</w:t>
      </w:r>
    </w:p>
    <w:bookmarkEnd w:id="37"/>
    <w:bookmarkEnd w:id="38"/>
    <w:p w:rsidR="00316708" w:rsidRPr="001376C1" w:rsidRDefault="00316708" w:rsidP="00316708">
      <w:pPr>
        <w:pStyle w:val="Headingb"/>
        <w:rPr>
          <w:lang w:eastAsia="zh-CN"/>
        </w:rPr>
      </w:pPr>
      <w:r w:rsidRPr="001376C1">
        <w:rPr>
          <w:lang w:eastAsia="zh-CN"/>
        </w:rPr>
        <w:lastRenderedPageBreak/>
        <w:t>预期成果：</w:t>
      </w:r>
    </w:p>
    <w:p w:rsidR="00316708" w:rsidRPr="001376C1" w:rsidRDefault="00316708" w:rsidP="00316708">
      <w:pPr>
        <w:pStyle w:val="enumlev1"/>
        <w:rPr>
          <w:lang w:val="en-US" w:eastAsia="zh-CN"/>
        </w:rPr>
      </w:pPr>
      <w:r w:rsidRPr="001376C1">
        <w:rPr>
          <w:lang w:val="en-US" w:eastAsia="zh-CN"/>
        </w:rPr>
        <w:t>1)</w:t>
      </w:r>
      <w:r w:rsidRPr="001376C1">
        <w:rPr>
          <w:lang w:val="en-US" w:eastAsia="zh-CN"/>
        </w:rPr>
        <w:tab/>
      </w:r>
      <w:bookmarkStart w:id="39" w:name="OLE_LINK159"/>
      <w:bookmarkStart w:id="40" w:name="OLE_LINK160"/>
      <w:r w:rsidRPr="001376C1">
        <w:rPr>
          <w:rFonts w:hint="eastAsia"/>
          <w:lang w:val="en-US" w:eastAsia="zh-CN"/>
        </w:rPr>
        <w:t>制定发展信息通信基础设施的建议，包括使用电信和其他相关媒体来支持和促进发展中国家智能城市的可持续发展。</w:t>
      </w:r>
    </w:p>
    <w:p w:rsidR="00316708" w:rsidRPr="001376C1" w:rsidRDefault="00316708" w:rsidP="00316708">
      <w:pPr>
        <w:pStyle w:val="enumlev1"/>
        <w:rPr>
          <w:lang w:val="en-US" w:eastAsia="zh-CN"/>
        </w:rPr>
      </w:pPr>
      <w:r w:rsidRPr="001376C1">
        <w:rPr>
          <w:lang w:val="en-US" w:eastAsia="zh-CN"/>
        </w:rPr>
        <w:t>2)</w:t>
      </w:r>
      <w:r w:rsidRPr="001376C1">
        <w:rPr>
          <w:lang w:val="en-US" w:eastAsia="zh-CN"/>
        </w:rPr>
        <w:tab/>
      </w:r>
      <w:r w:rsidRPr="001376C1">
        <w:rPr>
          <w:rFonts w:hint="eastAsia"/>
          <w:lang w:val="en-US" w:eastAsia="zh-CN"/>
        </w:rPr>
        <w:t>制定管理各种所有权设施内通信基础设施建设和服务进程的监管和法律框架的建议，包括使用智能设备开发城市基础设施。</w:t>
      </w:r>
    </w:p>
    <w:p w:rsidR="00316708" w:rsidRPr="001376C1" w:rsidRDefault="00316708" w:rsidP="00316708">
      <w:pPr>
        <w:pStyle w:val="enumlev1"/>
        <w:rPr>
          <w:lang w:val="en-US" w:eastAsia="zh-CN"/>
        </w:rPr>
      </w:pPr>
      <w:r w:rsidRPr="001376C1">
        <w:rPr>
          <w:lang w:val="en-US" w:eastAsia="zh-CN"/>
        </w:rPr>
        <w:t>3)</w:t>
      </w:r>
      <w:r w:rsidRPr="001376C1">
        <w:rPr>
          <w:lang w:val="en-US" w:eastAsia="zh-CN"/>
        </w:rPr>
        <w:tab/>
      </w:r>
      <w:r w:rsidRPr="001376C1">
        <w:rPr>
          <w:rFonts w:hint="eastAsia"/>
          <w:lang w:val="en-US" w:eastAsia="zh-CN"/>
        </w:rPr>
        <w:t>为道路交通安全、街道照明控制、节能、供水管理等方面采用智能设备实施试点项目。</w:t>
      </w:r>
    </w:p>
    <w:p w:rsidR="00316708" w:rsidRPr="001376C1" w:rsidRDefault="00316708" w:rsidP="00316708">
      <w:pPr>
        <w:pStyle w:val="enumlev1"/>
        <w:rPr>
          <w:lang w:val="en-US" w:eastAsia="zh-CN"/>
        </w:rPr>
      </w:pPr>
      <w:r w:rsidRPr="001376C1">
        <w:rPr>
          <w:lang w:val="en-US" w:eastAsia="zh-CN"/>
        </w:rPr>
        <w:t>4)</w:t>
      </w:r>
      <w:r w:rsidRPr="001376C1">
        <w:rPr>
          <w:lang w:val="en-US" w:eastAsia="zh-CN"/>
        </w:rPr>
        <w:tab/>
      </w:r>
      <w:r w:rsidRPr="001376C1">
        <w:rPr>
          <w:rFonts w:hint="eastAsia"/>
          <w:lang w:val="en-US" w:eastAsia="zh-CN"/>
        </w:rPr>
        <w:t>提高电信管理部门、监管机构以及电信设备开发商、制造商和供应商对</w:t>
      </w:r>
      <w:r w:rsidRPr="001376C1">
        <w:rPr>
          <w:rFonts w:hint="eastAsia"/>
          <w:lang w:val="en-US" w:eastAsia="zh-CN"/>
        </w:rPr>
        <w:t>CIS</w:t>
      </w:r>
      <w:r w:rsidRPr="001376C1">
        <w:rPr>
          <w:rFonts w:hint="eastAsia"/>
          <w:lang w:val="en-US" w:eastAsia="zh-CN"/>
        </w:rPr>
        <w:t>国家智能城市建设和实施愿景所采取战略的认识。</w:t>
      </w:r>
    </w:p>
    <w:p w:rsidR="00316708" w:rsidRPr="001376C1" w:rsidRDefault="00316708" w:rsidP="00316708">
      <w:pPr>
        <w:pStyle w:val="enumlev1"/>
        <w:rPr>
          <w:lang w:val="en-US" w:eastAsia="zh-CN"/>
        </w:rPr>
      </w:pPr>
      <w:r w:rsidRPr="001376C1">
        <w:rPr>
          <w:lang w:val="en-US" w:eastAsia="zh-CN"/>
        </w:rPr>
        <w:t>5)</w:t>
      </w:r>
      <w:r w:rsidRPr="001376C1">
        <w:rPr>
          <w:lang w:val="en-US" w:eastAsia="zh-CN"/>
        </w:rPr>
        <w:tab/>
      </w:r>
      <w:r w:rsidRPr="001376C1">
        <w:rPr>
          <w:rFonts w:hint="eastAsia"/>
          <w:lang w:val="en-US" w:eastAsia="zh-CN"/>
        </w:rPr>
        <w:t>进一步开设有关城市和人类居住区基础设施的培训课程、培训班和研讨会。</w:t>
      </w:r>
    </w:p>
    <w:bookmarkEnd w:id="39"/>
    <w:bookmarkEnd w:id="40"/>
    <w:p w:rsidR="00316708" w:rsidRPr="001376C1" w:rsidRDefault="00316708" w:rsidP="00316708">
      <w:pPr>
        <w:pStyle w:val="Headingb"/>
        <w:rPr>
          <w:lang w:eastAsia="zh-CN"/>
        </w:rPr>
      </w:pPr>
      <w:r w:rsidRPr="001376C1">
        <w:rPr>
          <w:lang w:eastAsia="zh-CN"/>
        </w:rPr>
        <w:t>相关的</w:t>
      </w:r>
      <w:r w:rsidRPr="001376C1">
        <w:rPr>
          <w:lang w:eastAsia="zh-CN"/>
        </w:rPr>
        <w:t>ITU-D</w:t>
      </w:r>
      <w:r w:rsidRPr="001376C1">
        <w:rPr>
          <w:lang w:eastAsia="zh-CN"/>
        </w:rPr>
        <w:t>部门目标：</w:t>
      </w:r>
    </w:p>
    <w:p w:rsidR="00316708" w:rsidRPr="001376C1" w:rsidRDefault="00316708" w:rsidP="00316708">
      <w:pPr>
        <w:rPr>
          <w:lang w:val="en-US" w:eastAsia="zh-CN"/>
        </w:rPr>
      </w:pPr>
      <w:r w:rsidRPr="001376C1">
        <w:rPr>
          <w:rFonts w:hint="eastAsia"/>
          <w:lang w:val="en-US" w:eastAsia="zh-CN"/>
        </w:rPr>
        <w:t>部门目标</w:t>
      </w:r>
      <w:r w:rsidRPr="001376C1">
        <w:rPr>
          <w:lang w:val="en-US" w:eastAsia="zh-CN"/>
        </w:rPr>
        <w:t>2</w:t>
      </w:r>
      <w:r w:rsidRPr="001376C1">
        <w:rPr>
          <w:rFonts w:hint="eastAsia"/>
          <w:lang w:val="en-US" w:eastAsia="zh-CN"/>
        </w:rPr>
        <w:t>：现代化且安全的电信</w:t>
      </w:r>
      <w:r w:rsidRPr="001376C1">
        <w:rPr>
          <w:lang w:val="en-US" w:eastAsia="zh-CN"/>
        </w:rPr>
        <w:t>/ICT</w:t>
      </w:r>
      <w:r w:rsidRPr="001376C1">
        <w:rPr>
          <w:rFonts w:hint="eastAsia"/>
          <w:lang w:val="en-US" w:eastAsia="zh-CN"/>
        </w:rPr>
        <w:t>基础设施：推动基础设施和服务的发展，包括树立使用电信</w:t>
      </w:r>
      <w:r w:rsidRPr="001376C1">
        <w:rPr>
          <w:lang w:val="en-US" w:eastAsia="zh-CN"/>
        </w:rPr>
        <w:t>/ICT</w:t>
      </w:r>
      <w:r w:rsidRPr="001376C1">
        <w:rPr>
          <w:rFonts w:hint="eastAsia"/>
          <w:lang w:val="en-US" w:eastAsia="zh-CN"/>
        </w:rPr>
        <w:t>的信心并提高安全性。</w:t>
      </w:r>
    </w:p>
    <w:p w:rsidR="00316708" w:rsidRPr="001376C1" w:rsidRDefault="00316708" w:rsidP="00316708">
      <w:pPr>
        <w:pStyle w:val="enumlev1"/>
        <w:rPr>
          <w:lang w:val="en-US" w:eastAsia="zh-CN"/>
        </w:rPr>
      </w:pPr>
      <w:bookmarkStart w:id="41" w:name="OLE_LINK183"/>
      <w:bookmarkStart w:id="42" w:name="OLE_LINK184"/>
      <w:r w:rsidRPr="001376C1">
        <w:rPr>
          <w:lang w:val="en-US" w:eastAsia="zh-CN"/>
        </w:rPr>
        <w:t>2.1</w:t>
      </w:r>
      <w:r>
        <w:rPr>
          <w:rFonts w:hint="eastAsia"/>
          <w:lang w:val="en-US" w:eastAsia="zh-CN"/>
        </w:rPr>
        <w:t>：</w:t>
      </w:r>
      <w:r w:rsidRPr="001376C1">
        <w:rPr>
          <w:lang w:val="en-US" w:eastAsia="zh-CN"/>
        </w:rPr>
        <w:tab/>
      </w:r>
      <w:r w:rsidRPr="001376C1">
        <w:rPr>
          <w:rFonts w:hint="eastAsia"/>
          <w:lang w:val="en-US" w:eastAsia="zh-CN"/>
        </w:rPr>
        <w:t>加强国际电联成员在提供适应力强的电信</w:t>
      </w:r>
      <w:r w:rsidRPr="001376C1">
        <w:rPr>
          <w:rFonts w:hint="eastAsia"/>
          <w:lang w:val="en-US" w:eastAsia="zh-CN"/>
        </w:rPr>
        <w:t>/ICT</w:t>
      </w:r>
      <w:r w:rsidRPr="001376C1">
        <w:rPr>
          <w:rFonts w:hint="eastAsia"/>
          <w:lang w:val="en-US" w:eastAsia="zh-CN"/>
        </w:rPr>
        <w:t>基础设施和服务（包括宽带和广播、弥合数字标准化鸿沟、一致性和互操作性以及频谱管理）方面的能力</w:t>
      </w:r>
      <w:r w:rsidR="00FC0367">
        <w:rPr>
          <w:rFonts w:hint="eastAsia"/>
          <w:lang w:val="en-US" w:eastAsia="zh-CN"/>
        </w:rPr>
        <w:t>。</w:t>
      </w:r>
    </w:p>
    <w:bookmarkEnd w:id="41"/>
    <w:bookmarkEnd w:id="42"/>
    <w:p w:rsidR="00316708" w:rsidRPr="001376C1" w:rsidRDefault="00316708" w:rsidP="00316708">
      <w:pPr>
        <w:pStyle w:val="enumlev1"/>
        <w:rPr>
          <w:lang w:val="en-US" w:eastAsia="zh-CN"/>
        </w:rPr>
      </w:pPr>
      <w:r w:rsidRPr="001376C1">
        <w:rPr>
          <w:lang w:val="en-US" w:eastAsia="zh-CN"/>
        </w:rPr>
        <w:t>2.2</w:t>
      </w:r>
      <w:r>
        <w:rPr>
          <w:rFonts w:hint="eastAsia"/>
          <w:lang w:val="en-US" w:eastAsia="zh-CN"/>
        </w:rPr>
        <w:t>：</w:t>
      </w:r>
      <w:r w:rsidRPr="001376C1">
        <w:rPr>
          <w:lang w:val="en-US" w:eastAsia="zh-CN"/>
        </w:rPr>
        <w:tab/>
      </w:r>
      <w:r w:rsidRPr="001376C1">
        <w:rPr>
          <w:rFonts w:hint="eastAsia"/>
          <w:lang w:val="en-US" w:eastAsia="zh-CN"/>
        </w:rPr>
        <w:t>增强国际电联成员有效应对网络威胁和制定发展国家网络安全战略的能力。</w:t>
      </w:r>
    </w:p>
    <w:p w:rsidR="00316708" w:rsidRPr="001376C1" w:rsidRDefault="00316708" w:rsidP="00316708">
      <w:pPr>
        <w:rPr>
          <w:lang w:val="en-US" w:eastAsia="zh-CN"/>
        </w:rPr>
      </w:pPr>
      <w:r w:rsidRPr="001376C1">
        <w:rPr>
          <w:rFonts w:hint="eastAsia"/>
          <w:lang w:val="fr-CH" w:eastAsia="zh-CN"/>
        </w:rPr>
        <w:t>部门目标</w:t>
      </w:r>
      <w:r w:rsidRPr="001376C1">
        <w:rPr>
          <w:lang w:val="en-US" w:eastAsia="zh-CN"/>
        </w:rPr>
        <w:t>3</w:t>
      </w:r>
      <w:r w:rsidRPr="001376C1">
        <w:rPr>
          <w:rFonts w:hint="eastAsia"/>
          <w:lang w:val="en-US" w:eastAsia="zh-CN"/>
        </w:rPr>
        <w:t>：有利的环境：创建有利于电信</w:t>
      </w:r>
      <w:r w:rsidRPr="001376C1">
        <w:rPr>
          <w:lang w:val="en-US" w:eastAsia="zh-CN"/>
        </w:rPr>
        <w:t>/ICT</w:t>
      </w:r>
      <w:r w:rsidRPr="001376C1">
        <w:rPr>
          <w:rFonts w:hint="eastAsia"/>
          <w:lang w:val="en-US" w:eastAsia="zh-CN"/>
        </w:rPr>
        <w:t>持续发展的政策和监管环境。</w:t>
      </w:r>
    </w:p>
    <w:p w:rsidR="00316708" w:rsidRPr="001376C1" w:rsidRDefault="00316708" w:rsidP="00316708">
      <w:pPr>
        <w:pStyle w:val="enumlev1"/>
        <w:rPr>
          <w:lang w:val="en-US" w:eastAsia="zh-CN"/>
        </w:rPr>
      </w:pPr>
      <w:r w:rsidRPr="001376C1">
        <w:rPr>
          <w:bCs/>
          <w:lang w:val="en-US" w:eastAsia="zh-CN"/>
        </w:rPr>
        <w:t>3.1</w:t>
      </w:r>
      <w:r>
        <w:rPr>
          <w:rFonts w:hint="eastAsia"/>
          <w:lang w:val="en-US" w:eastAsia="zh-CN"/>
        </w:rPr>
        <w:t>：</w:t>
      </w:r>
      <w:r w:rsidRPr="001376C1">
        <w:rPr>
          <w:lang w:val="en-US" w:eastAsia="zh-CN"/>
        </w:rPr>
        <w:tab/>
      </w:r>
      <w:r w:rsidRPr="001376C1">
        <w:rPr>
          <w:rFonts w:hint="eastAsia"/>
          <w:lang w:val="en-US" w:eastAsia="zh-CN"/>
        </w:rPr>
        <w:t>加强成员国在制定有利于电信</w:t>
      </w:r>
      <w:r w:rsidRPr="001376C1">
        <w:rPr>
          <w:rFonts w:hint="eastAsia"/>
          <w:lang w:val="en-US" w:eastAsia="zh-CN"/>
        </w:rPr>
        <w:t>/ICT</w:t>
      </w:r>
      <w:r w:rsidRPr="001376C1">
        <w:rPr>
          <w:rFonts w:hint="eastAsia"/>
          <w:lang w:val="en-US" w:eastAsia="zh-CN"/>
        </w:rPr>
        <w:t>发展的政策、法律和规则框架方面的能力。</w:t>
      </w:r>
    </w:p>
    <w:p w:rsidR="00316708" w:rsidRPr="001376C1" w:rsidRDefault="00316708" w:rsidP="00316708">
      <w:pPr>
        <w:pStyle w:val="enumlev1"/>
        <w:rPr>
          <w:lang w:val="en-US" w:eastAsia="zh-CN"/>
        </w:rPr>
      </w:pPr>
      <w:bookmarkStart w:id="43" w:name="OLE_LINK185"/>
      <w:bookmarkStart w:id="44" w:name="OLE_LINK186"/>
      <w:r w:rsidRPr="001376C1">
        <w:rPr>
          <w:bCs/>
          <w:lang w:val="en-US" w:eastAsia="zh-CN"/>
        </w:rPr>
        <w:t>3.4</w:t>
      </w:r>
      <w:r>
        <w:rPr>
          <w:rFonts w:hint="eastAsia"/>
          <w:bCs/>
          <w:lang w:val="en-US" w:eastAsia="zh-CN"/>
        </w:rPr>
        <w:t>：</w:t>
      </w:r>
      <w:r w:rsidRPr="001376C1">
        <w:rPr>
          <w:b/>
          <w:bCs/>
          <w:lang w:val="en-US" w:eastAsia="zh-CN"/>
        </w:rPr>
        <w:tab/>
      </w:r>
      <w:r w:rsidRPr="001376C1">
        <w:rPr>
          <w:rFonts w:hint="eastAsia"/>
          <w:lang w:val="en-US" w:eastAsia="zh-CN"/>
        </w:rPr>
        <w:t>加强国际电联成员将电信</w:t>
      </w:r>
      <w:r w:rsidRPr="001376C1">
        <w:rPr>
          <w:rFonts w:hint="eastAsia"/>
          <w:lang w:val="en-US" w:eastAsia="zh-CN"/>
        </w:rPr>
        <w:t>/ICT</w:t>
      </w:r>
      <w:r w:rsidRPr="001376C1">
        <w:rPr>
          <w:rFonts w:hint="eastAsia"/>
          <w:lang w:val="en-US" w:eastAsia="zh-CN"/>
        </w:rPr>
        <w:t>创新纳入国家发展议程的能力。</w:t>
      </w:r>
    </w:p>
    <w:bookmarkEnd w:id="43"/>
    <w:bookmarkEnd w:id="44"/>
    <w:p w:rsidR="00316708" w:rsidRPr="001376C1" w:rsidRDefault="00316708" w:rsidP="00316708">
      <w:pPr>
        <w:rPr>
          <w:lang w:val="en-US" w:eastAsia="zh-CN"/>
        </w:rPr>
      </w:pPr>
      <w:r w:rsidRPr="001376C1">
        <w:rPr>
          <w:b/>
          <w:lang w:val="en-US" w:eastAsia="zh-CN"/>
        </w:rPr>
        <w:t>相关的</w:t>
      </w:r>
      <w:r w:rsidRPr="001376C1">
        <w:rPr>
          <w:b/>
          <w:lang w:val="en-US" w:eastAsia="zh-CN"/>
        </w:rPr>
        <w:t>WSIS</w:t>
      </w:r>
      <w:r w:rsidRPr="001376C1">
        <w:rPr>
          <w:b/>
          <w:lang w:val="en-US" w:eastAsia="zh-CN"/>
        </w:rPr>
        <w:t>成果：</w:t>
      </w:r>
      <w:r w:rsidRPr="001376C1">
        <w:rPr>
          <w:lang w:val="en-US" w:eastAsia="zh-CN"/>
        </w:rPr>
        <w:t xml:space="preserve">С2. </w:t>
      </w:r>
      <w:r w:rsidRPr="001376C1">
        <w:rPr>
          <w:rFonts w:hint="eastAsia"/>
          <w:lang w:val="fr-FR" w:eastAsia="zh-CN"/>
        </w:rPr>
        <w:t>信息通信基础设施；</w:t>
      </w:r>
      <w:r w:rsidRPr="001376C1">
        <w:rPr>
          <w:lang w:val="fr-FR" w:eastAsia="zh-CN"/>
        </w:rPr>
        <w:t xml:space="preserve">C7. </w:t>
      </w:r>
      <w:r w:rsidRPr="001376C1">
        <w:rPr>
          <w:lang w:val="en-US" w:eastAsia="zh-CN"/>
        </w:rPr>
        <w:t>ICT</w:t>
      </w:r>
      <w:r w:rsidRPr="001376C1">
        <w:rPr>
          <w:rFonts w:hint="eastAsia"/>
          <w:lang w:val="en-US" w:eastAsia="zh-CN"/>
        </w:rPr>
        <w:t>应用：</w:t>
      </w:r>
      <w:r w:rsidRPr="001376C1">
        <w:rPr>
          <w:lang w:val="en-US" w:eastAsia="zh-CN"/>
        </w:rPr>
        <w:t>电子环境</w:t>
      </w:r>
      <w:r w:rsidRPr="001376C1">
        <w:rPr>
          <w:rFonts w:hint="eastAsia"/>
          <w:lang w:val="en-US" w:eastAsia="zh-CN"/>
        </w:rPr>
        <w:t>。</w:t>
      </w:r>
    </w:p>
    <w:p w:rsidR="00AF517C" w:rsidRDefault="00316708" w:rsidP="00316708">
      <w:pPr>
        <w:rPr>
          <w:lang w:val="en-US" w:eastAsia="zh-CN"/>
        </w:rPr>
      </w:pPr>
      <w:r w:rsidRPr="001376C1">
        <w:rPr>
          <w:b/>
          <w:lang w:val="en-US" w:eastAsia="zh-CN"/>
        </w:rPr>
        <w:lastRenderedPageBreak/>
        <w:t>相关的可持续发展目标：</w:t>
      </w:r>
      <w:r w:rsidRPr="001376C1">
        <w:rPr>
          <w:lang w:val="en-US" w:eastAsia="zh-CN"/>
        </w:rPr>
        <w:t xml:space="preserve">11. </w:t>
      </w:r>
      <w:r w:rsidRPr="001376C1">
        <w:rPr>
          <w:rFonts w:hint="eastAsia"/>
          <w:lang w:val="en-US" w:eastAsia="zh-CN"/>
        </w:rPr>
        <w:t>可持续城市</w:t>
      </w:r>
      <w:r w:rsidRPr="001376C1">
        <w:rPr>
          <w:lang w:val="en-US" w:eastAsia="zh-CN"/>
        </w:rPr>
        <w:t>和社区</w:t>
      </w:r>
      <w:r w:rsidRPr="001376C1">
        <w:rPr>
          <w:rFonts w:hint="eastAsia"/>
          <w:lang w:val="en-US" w:eastAsia="zh-CN"/>
        </w:rPr>
        <w:t>。</w:t>
      </w:r>
    </w:p>
    <w:p w:rsidR="001527BD" w:rsidRDefault="001527BD">
      <w:pPr>
        <w:pStyle w:val="Reasons"/>
        <w:rPr>
          <w:lang w:eastAsia="zh-CN"/>
        </w:rPr>
      </w:pPr>
    </w:p>
    <w:p w:rsidR="001527BD" w:rsidRDefault="00E4222C">
      <w:pPr>
        <w:pStyle w:val="Proposal"/>
        <w:rPr>
          <w:lang w:eastAsia="zh-CN"/>
        </w:rPr>
      </w:pPr>
      <w:r>
        <w:rPr>
          <w:b/>
          <w:lang w:eastAsia="zh-CN"/>
        </w:rPr>
        <w:t>SUP</w:t>
      </w:r>
      <w:r>
        <w:rPr>
          <w:lang w:eastAsia="zh-CN"/>
        </w:rPr>
        <w:tab/>
        <w:t>RCC/23A2/7</w:t>
      </w:r>
    </w:p>
    <w:p w:rsidR="005B6863" w:rsidRPr="004F0D73" w:rsidRDefault="00E4222C" w:rsidP="00AF517C">
      <w:pPr>
        <w:pStyle w:val="Heading1"/>
        <w:rPr>
          <w:lang w:eastAsia="zh-CN"/>
        </w:rPr>
      </w:pPr>
      <w:r w:rsidRPr="004F0D73">
        <w:rPr>
          <w:lang w:eastAsia="zh-CN"/>
        </w:rPr>
        <w:t>CIS4</w:t>
      </w:r>
      <w:r w:rsidRPr="004F0D73">
        <w:rPr>
          <w:lang w:eastAsia="zh-CN"/>
        </w:rPr>
        <w:t>：</w:t>
      </w:r>
      <w:r w:rsidRPr="005426FC">
        <w:rPr>
          <w:lang w:eastAsia="zh-CN"/>
        </w:rPr>
        <w:t>推广宽带接入及其应用</w:t>
      </w:r>
    </w:p>
    <w:p w:rsidR="001527BD" w:rsidRDefault="001527BD">
      <w:pPr>
        <w:pStyle w:val="Reasons"/>
        <w:rPr>
          <w:lang w:eastAsia="zh-CN"/>
        </w:rPr>
      </w:pPr>
    </w:p>
    <w:p w:rsidR="001527BD" w:rsidRDefault="00E4222C">
      <w:pPr>
        <w:pStyle w:val="Proposal"/>
        <w:rPr>
          <w:lang w:eastAsia="zh-CN"/>
        </w:rPr>
      </w:pPr>
      <w:r>
        <w:rPr>
          <w:b/>
          <w:lang w:eastAsia="zh-CN"/>
        </w:rPr>
        <w:t>ADD</w:t>
      </w:r>
      <w:r>
        <w:rPr>
          <w:lang w:eastAsia="zh-CN"/>
        </w:rPr>
        <w:tab/>
        <w:t>RCC/23A2/8</w:t>
      </w:r>
    </w:p>
    <w:p w:rsidR="00316708" w:rsidRPr="00E53EC0" w:rsidRDefault="00316708" w:rsidP="00DC5441">
      <w:pPr>
        <w:pStyle w:val="Heading1"/>
        <w:rPr>
          <w:lang w:val="en-US" w:eastAsia="zh-CN"/>
        </w:rPr>
      </w:pPr>
      <w:r>
        <w:rPr>
          <w:lang w:val="en-US" w:eastAsia="zh-CN"/>
        </w:rPr>
        <w:t>CIS</w:t>
      </w:r>
      <w:r w:rsidRPr="00E53EC0">
        <w:rPr>
          <w:lang w:val="en-US" w:eastAsia="zh-CN"/>
        </w:rPr>
        <w:t>4</w:t>
      </w:r>
      <w:r w:rsidR="00F24ED1">
        <w:rPr>
          <w:rFonts w:hint="eastAsia"/>
          <w:lang w:val="en-US" w:eastAsia="zh-CN"/>
        </w:rPr>
        <w:t>：监测生态状况以及自然资源的存在和合理使用情况</w:t>
      </w:r>
    </w:p>
    <w:p w:rsidR="00316708" w:rsidRPr="001376C1" w:rsidRDefault="00316708" w:rsidP="00316708">
      <w:pPr>
        <w:rPr>
          <w:lang w:val="en-US" w:eastAsia="zh-CN"/>
        </w:rPr>
      </w:pPr>
      <w:bookmarkStart w:id="45" w:name="OLE_LINK193"/>
      <w:bookmarkStart w:id="46" w:name="OLE_LINK194"/>
      <w:r w:rsidRPr="001376C1">
        <w:rPr>
          <w:rFonts w:hint="eastAsia"/>
          <w:b/>
          <w:lang w:val="en-US" w:eastAsia="zh-CN"/>
        </w:rPr>
        <w:t>目标</w:t>
      </w:r>
      <w:r w:rsidRPr="001376C1">
        <w:rPr>
          <w:rFonts w:hint="eastAsia"/>
          <w:lang w:val="en-US" w:eastAsia="zh-CN"/>
        </w:rPr>
        <w:t>：协助本区域内的国际电联成员国监测生态状况与自然资源的存在及合理使用情况。</w:t>
      </w:r>
    </w:p>
    <w:bookmarkEnd w:id="45"/>
    <w:bookmarkEnd w:id="46"/>
    <w:p w:rsidR="00316708" w:rsidRPr="001376C1" w:rsidRDefault="00316708" w:rsidP="00316708">
      <w:pPr>
        <w:pStyle w:val="Headingb"/>
        <w:rPr>
          <w:lang w:eastAsia="zh-CN"/>
        </w:rPr>
      </w:pPr>
      <w:r w:rsidRPr="001376C1">
        <w:rPr>
          <w:lang w:eastAsia="zh-CN"/>
        </w:rPr>
        <w:t>预期成果：</w:t>
      </w:r>
    </w:p>
    <w:p w:rsidR="00316708" w:rsidRPr="001376C1" w:rsidRDefault="00316708" w:rsidP="00316708">
      <w:pPr>
        <w:pStyle w:val="enumlev1"/>
        <w:rPr>
          <w:lang w:val="en-US" w:eastAsia="zh-CN"/>
        </w:rPr>
      </w:pPr>
      <w:bookmarkStart w:id="47" w:name="OLE_LINK195"/>
      <w:bookmarkStart w:id="48" w:name="OLE_LINK196"/>
      <w:r w:rsidRPr="001376C1">
        <w:rPr>
          <w:lang w:val="en-US" w:eastAsia="zh-CN"/>
        </w:rPr>
        <w:t>1)</w:t>
      </w:r>
      <w:r w:rsidRPr="001376C1">
        <w:rPr>
          <w:lang w:val="en-US" w:eastAsia="zh-CN"/>
        </w:rPr>
        <w:tab/>
      </w:r>
      <w:r w:rsidRPr="001376C1">
        <w:rPr>
          <w:rFonts w:hint="eastAsia"/>
          <w:lang w:val="en-US" w:eastAsia="zh-CN"/>
        </w:rPr>
        <w:t>开发信息系统，以支持关于监测生态状况以及自然资源的存在和合理利用情况（包括建立空间数据基础设施）方面的决策。</w:t>
      </w:r>
    </w:p>
    <w:p w:rsidR="00316708" w:rsidRPr="001376C1" w:rsidRDefault="00316708" w:rsidP="00316708">
      <w:pPr>
        <w:pStyle w:val="enumlev1"/>
        <w:rPr>
          <w:lang w:val="en-US" w:eastAsia="zh-CN"/>
        </w:rPr>
      </w:pPr>
      <w:r w:rsidRPr="001376C1">
        <w:rPr>
          <w:lang w:val="en-US" w:eastAsia="zh-CN"/>
        </w:rPr>
        <w:t>2)</w:t>
      </w:r>
      <w:r w:rsidRPr="001376C1">
        <w:rPr>
          <w:lang w:val="en-US" w:eastAsia="zh-CN"/>
        </w:rPr>
        <w:tab/>
      </w:r>
      <w:r w:rsidRPr="001376C1">
        <w:rPr>
          <w:rFonts w:hint="eastAsia"/>
          <w:lang w:val="en-US" w:eastAsia="zh-CN"/>
        </w:rPr>
        <w:t>创建与该地区自然资源生态状况研究结果有关的元数据存储库。</w:t>
      </w:r>
    </w:p>
    <w:p w:rsidR="00316708" w:rsidRPr="001376C1" w:rsidRDefault="00316708" w:rsidP="00316708">
      <w:pPr>
        <w:pStyle w:val="enumlev1"/>
        <w:rPr>
          <w:lang w:val="en-US" w:eastAsia="zh-CN"/>
        </w:rPr>
      </w:pPr>
      <w:r w:rsidRPr="001376C1">
        <w:rPr>
          <w:lang w:val="en-US" w:eastAsia="zh-CN"/>
        </w:rPr>
        <w:t>3)</w:t>
      </w:r>
      <w:r w:rsidRPr="001376C1">
        <w:rPr>
          <w:lang w:val="en-US" w:eastAsia="zh-CN"/>
        </w:rPr>
        <w:tab/>
      </w:r>
      <w:r w:rsidRPr="001376C1">
        <w:rPr>
          <w:rFonts w:hint="eastAsia"/>
          <w:lang w:val="en-US" w:eastAsia="zh-CN"/>
        </w:rPr>
        <w:t>向负责保护自然资源的政府当局提供高质量、组织严密、协调一致的空间信息，用于分析和预测环境状况。</w:t>
      </w:r>
    </w:p>
    <w:p w:rsidR="00316708" w:rsidRPr="001376C1" w:rsidRDefault="00316708" w:rsidP="00316708">
      <w:pPr>
        <w:pStyle w:val="enumlev1"/>
        <w:rPr>
          <w:lang w:val="en-US" w:eastAsia="zh-CN"/>
        </w:rPr>
      </w:pPr>
      <w:r w:rsidRPr="001376C1">
        <w:rPr>
          <w:lang w:val="en-US" w:eastAsia="zh-CN"/>
        </w:rPr>
        <w:t>4)</w:t>
      </w:r>
      <w:r w:rsidRPr="001376C1">
        <w:rPr>
          <w:lang w:val="en-US" w:eastAsia="zh-CN"/>
        </w:rPr>
        <w:tab/>
      </w:r>
      <w:r w:rsidRPr="001376C1">
        <w:rPr>
          <w:rFonts w:hint="eastAsia"/>
          <w:lang w:val="en-US" w:eastAsia="zh-CN"/>
        </w:rPr>
        <w:t>进一步开设有关监测生态状况以及自然资源的存在和合理使用情况的培训课程、培训班和研讨会。</w:t>
      </w:r>
    </w:p>
    <w:bookmarkEnd w:id="47"/>
    <w:bookmarkEnd w:id="48"/>
    <w:p w:rsidR="00316708" w:rsidRPr="001376C1" w:rsidRDefault="00316708" w:rsidP="00316708">
      <w:pPr>
        <w:pStyle w:val="Headingb"/>
        <w:rPr>
          <w:lang w:eastAsia="zh-CN"/>
        </w:rPr>
      </w:pPr>
      <w:r w:rsidRPr="001376C1">
        <w:rPr>
          <w:lang w:eastAsia="zh-CN"/>
        </w:rPr>
        <w:lastRenderedPageBreak/>
        <w:t>相关的</w:t>
      </w:r>
      <w:r w:rsidRPr="001376C1">
        <w:rPr>
          <w:lang w:eastAsia="zh-CN"/>
        </w:rPr>
        <w:t>ITU-D</w:t>
      </w:r>
      <w:r w:rsidRPr="001376C1">
        <w:rPr>
          <w:lang w:eastAsia="zh-CN"/>
        </w:rPr>
        <w:t>部门目标：</w:t>
      </w:r>
    </w:p>
    <w:p w:rsidR="00316708" w:rsidRPr="001376C1" w:rsidRDefault="00316708" w:rsidP="00316708">
      <w:pPr>
        <w:rPr>
          <w:lang w:val="en-US" w:eastAsia="zh-CN"/>
        </w:rPr>
      </w:pPr>
      <w:r w:rsidRPr="001376C1">
        <w:rPr>
          <w:rFonts w:hint="eastAsia"/>
          <w:lang w:val="fr-CH" w:eastAsia="zh-CN"/>
        </w:rPr>
        <w:t>部门目标</w:t>
      </w:r>
      <w:r w:rsidRPr="001376C1">
        <w:rPr>
          <w:lang w:val="fr-CH" w:eastAsia="zh-CN"/>
        </w:rPr>
        <w:t>4</w:t>
      </w:r>
      <w:r w:rsidRPr="001376C1">
        <w:rPr>
          <w:rFonts w:hint="eastAsia"/>
          <w:lang w:val="fr-CH" w:eastAsia="zh-CN"/>
        </w:rPr>
        <w:t>：</w:t>
      </w:r>
      <w:r w:rsidRPr="001376C1">
        <w:rPr>
          <w:rFonts w:hint="eastAsia"/>
          <w:lang w:val="en-US" w:eastAsia="zh-CN"/>
        </w:rPr>
        <w:t>包容性数字社会：促进电信</w:t>
      </w:r>
      <w:r w:rsidRPr="001376C1">
        <w:rPr>
          <w:lang w:val="en-US" w:eastAsia="zh-CN"/>
        </w:rPr>
        <w:t>/ICT</w:t>
      </w:r>
      <w:r w:rsidRPr="001376C1">
        <w:rPr>
          <w:rFonts w:hint="eastAsia"/>
          <w:lang w:val="en-US" w:eastAsia="zh-CN"/>
        </w:rPr>
        <w:t>和应用的发展和使用，使人们和社会能够支持社会经济发展和环境保护。</w:t>
      </w:r>
    </w:p>
    <w:p w:rsidR="00316708" w:rsidRPr="001376C1" w:rsidRDefault="00316708" w:rsidP="00316708">
      <w:pPr>
        <w:pStyle w:val="enumlev1"/>
        <w:rPr>
          <w:lang w:val="en-US" w:eastAsia="zh-CN"/>
        </w:rPr>
      </w:pPr>
      <w:r w:rsidRPr="001376C1">
        <w:rPr>
          <w:bCs/>
          <w:lang w:val="en-US" w:eastAsia="zh-CN"/>
        </w:rPr>
        <w:t>4.1</w:t>
      </w:r>
      <w:r>
        <w:rPr>
          <w:rFonts w:hint="eastAsia"/>
          <w:lang w:val="en-US" w:eastAsia="zh-CN"/>
        </w:rPr>
        <w:t>：</w:t>
      </w:r>
      <w:r w:rsidRPr="001376C1">
        <w:rPr>
          <w:lang w:val="en-US" w:eastAsia="zh-CN"/>
        </w:rPr>
        <w:tab/>
      </w:r>
      <w:r w:rsidRPr="001376C1">
        <w:rPr>
          <w:rFonts w:hint="eastAsia"/>
          <w:lang w:val="en-US" w:eastAsia="zh-CN"/>
        </w:rPr>
        <w:t>改善最不发达国家（</w:t>
      </w:r>
      <w:r w:rsidRPr="001376C1">
        <w:rPr>
          <w:lang w:val="en-US" w:eastAsia="zh-CN"/>
        </w:rPr>
        <w:t>LDC</w:t>
      </w:r>
      <w:r w:rsidRPr="001376C1">
        <w:rPr>
          <w:rFonts w:hint="eastAsia"/>
          <w:lang w:val="en-US" w:eastAsia="zh-CN"/>
        </w:rPr>
        <w:t>）、小岛屿发展中国家（</w:t>
      </w:r>
      <w:r w:rsidRPr="001376C1">
        <w:rPr>
          <w:lang w:val="en-US" w:eastAsia="zh-CN"/>
        </w:rPr>
        <w:t>SIDS</w:t>
      </w:r>
      <w:r w:rsidRPr="001376C1">
        <w:rPr>
          <w:rFonts w:hint="eastAsia"/>
          <w:lang w:val="en-US" w:eastAsia="zh-CN"/>
        </w:rPr>
        <w:t>）、内陆发展中国家（</w:t>
      </w:r>
      <w:r w:rsidRPr="001376C1">
        <w:rPr>
          <w:lang w:val="en-US" w:eastAsia="zh-CN"/>
        </w:rPr>
        <w:t>LLDC</w:t>
      </w:r>
      <w:r w:rsidRPr="001376C1">
        <w:rPr>
          <w:rFonts w:hint="eastAsia"/>
          <w:lang w:val="en-US" w:eastAsia="zh-CN"/>
        </w:rPr>
        <w:t>）和经济转型国家的电信</w:t>
      </w:r>
      <w:r w:rsidRPr="001376C1">
        <w:rPr>
          <w:lang w:val="en-US" w:eastAsia="zh-CN"/>
        </w:rPr>
        <w:t>/ICT</w:t>
      </w:r>
      <w:r w:rsidRPr="001376C1">
        <w:rPr>
          <w:rFonts w:hint="eastAsia"/>
          <w:lang w:val="en-US" w:eastAsia="zh-CN"/>
        </w:rPr>
        <w:t>获取和使用水平。</w:t>
      </w:r>
    </w:p>
    <w:p w:rsidR="00316708" w:rsidRPr="001376C1" w:rsidRDefault="00316708" w:rsidP="00316708">
      <w:pPr>
        <w:pStyle w:val="enumlev1"/>
        <w:rPr>
          <w:lang w:val="en-US" w:eastAsia="zh-CN"/>
        </w:rPr>
      </w:pPr>
      <w:r w:rsidRPr="001376C1">
        <w:rPr>
          <w:lang w:val="en-US" w:eastAsia="zh-CN"/>
        </w:rPr>
        <w:t>4.4</w:t>
      </w:r>
      <w:r>
        <w:rPr>
          <w:rFonts w:hint="eastAsia"/>
          <w:lang w:val="en-US" w:eastAsia="zh-CN"/>
        </w:rPr>
        <w:t>：</w:t>
      </w:r>
      <w:r w:rsidRPr="001376C1">
        <w:rPr>
          <w:b/>
          <w:lang w:val="en-US" w:eastAsia="zh-CN"/>
        </w:rPr>
        <w:tab/>
      </w:r>
      <w:r w:rsidRPr="001376C1">
        <w:rPr>
          <w:rFonts w:hint="eastAsia"/>
          <w:lang w:val="en-US" w:eastAsia="zh-CN"/>
        </w:rPr>
        <w:t>提升国际电联成员在制定有关气候变化适应和缓解的</w:t>
      </w:r>
      <w:r w:rsidRPr="001376C1">
        <w:rPr>
          <w:rFonts w:hint="eastAsia"/>
          <w:lang w:val="en-US" w:eastAsia="zh-CN"/>
        </w:rPr>
        <w:t>ICT</w:t>
      </w:r>
      <w:r w:rsidRPr="001376C1">
        <w:rPr>
          <w:rFonts w:hint="eastAsia"/>
          <w:lang w:val="en-US" w:eastAsia="zh-CN"/>
        </w:rPr>
        <w:t>战略和解决方案方面的能力。</w:t>
      </w:r>
    </w:p>
    <w:p w:rsidR="00316708" w:rsidRPr="001376C1" w:rsidRDefault="00316708" w:rsidP="00914C6D">
      <w:pPr>
        <w:rPr>
          <w:lang w:val="fr-FR" w:eastAsia="zh-CN"/>
        </w:rPr>
      </w:pPr>
      <w:r w:rsidRPr="001376C1">
        <w:rPr>
          <w:b/>
          <w:lang w:val="en-US" w:eastAsia="zh-CN"/>
        </w:rPr>
        <w:t>相关的</w:t>
      </w:r>
      <w:r w:rsidRPr="001376C1">
        <w:rPr>
          <w:b/>
          <w:lang w:val="en-US" w:eastAsia="zh-CN"/>
        </w:rPr>
        <w:t>WSIS</w:t>
      </w:r>
      <w:r w:rsidRPr="001376C1">
        <w:rPr>
          <w:b/>
          <w:lang w:val="en-US" w:eastAsia="zh-CN"/>
        </w:rPr>
        <w:t>成果：</w:t>
      </w:r>
      <w:r w:rsidRPr="001376C1">
        <w:rPr>
          <w:lang w:val="en-US" w:eastAsia="zh-CN"/>
        </w:rPr>
        <w:t xml:space="preserve">C7. </w:t>
      </w:r>
      <w:r w:rsidRPr="001376C1">
        <w:rPr>
          <w:lang w:val="fr-FR" w:eastAsia="zh-CN"/>
        </w:rPr>
        <w:t>ICT</w:t>
      </w:r>
      <w:r w:rsidRPr="001376C1">
        <w:rPr>
          <w:rFonts w:hint="eastAsia"/>
          <w:lang w:val="fr-FR" w:eastAsia="zh-CN"/>
        </w:rPr>
        <w:t>应用：</w:t>
      </w:r>
      <w:r w:rsidRPr="001376C1">
        <w:rPr>
          <w:lang w:val="fr-FR" w:eastAsia="zh-CN"/>
        </w:rPr>
        <w:t>电子农业</w:t>
      </w:r>
      <w:r w:rsidRPr="001376C1">
        <w:rPr>
          <w:rFonts w:hint="eastAsia"/>
          <w:lang w:val="fr-FR" w:eastAsia="zh-CN"/>
        </w:rPr>
        <w:t>、电子环境。</w:t>
      </w:r>
    </w:p>
    <w:p w:rsidR="00AF517C" w:rsidRDefault="00316708" w:rsidP="00316708">
      <w:pPr>
        <w:rPr>
          <w:lang w:val="en-US" w:eastAsia="zh-CN"/>
        </w:rPr>
      </w:pPr>
      <w:r w:rsidRPr="001376C1">
        <w:rPr>
          <w:b/>
          <w:lang w:val="en-US" w:eastAsia="zh-CN"/>
        </w:rPr>
        <w:t>相关的可持续发展目标：</w:t>
      </w:r>
      <w:r w:rsidRPr="001376C1">
        <w:rPr>
          <w:lang w:val="en-US" w:eastAsia="zh-CN"/>
        </w:rPr>
        <w:t xml:space="preserve">6. </w:t>
      </w:r>
      <w:r w:rsidRPr="001376C1">
        <w:rPr>
          <w:rFonts w:hint="eastAsia"/>
          <w:lang w:val="en-US" w:eastAsia="zh-CN"/>
        </w:rPr>
        <w:t>洁净的水和卫生；</w:t>
      </w:r>
      <w:r w:rsidRPr="001376C1">
        <w:rPr>
          <w:lang w:val="en-US" w:eastAsia="zh-CN"/>
        </w:rPr>
        <w:t xml:space="preserve">13. </w:t>
      </w:r>
      <w:r w:rsidRPr="001376C1">
        <w:rPr>
          <w:rFonts w:hint="eastAsia"/>
          <w:lang w:val="en-US" w:eastAsia="zh-CN"/>
        </w:rPr>
        <w:t>气候行动。</w:t>
      </w:r>
    </w:p>
    <w:p w:rsidR="001527BD" w:rsidRDefault="001527BD">
      <w:pPr>
        <w:pStyle w:val="Reasons"/>
        <w:rPr>
          <w:lang w:eastAsia="zh-CN"/>
        </w:rPr>
      </w:pPr>
    </w:p>
    <w:p w:rsidR="001527BD" w:rsidRDefault="00E4222C">
      <w:pPr>
        <w:pStyle w:val="Proposal"/>
        <w:rPr>
          <w:lang w:eastAsia="zh-CN"/>
        </w:rPr>
      </w:pPr>
      <w:r>
        <w:rPr>
          <w:b/>
          <w:lang w:eastAsia="zh-CN"/>
        </w:rPr>
        <w:t>SUP</w:t>
      </w:r>
      <w:r>
        <w:rPr>
          <w:lang w:eastAsia="zh-CN"/>
        </w:rPr>
        <w:tab/>
        <w:t>RCC/23A2/9</w:t>
      </w:r>
    </w:p>
    <w:p w:rsidR="005B6863" w:rsidRPr="005426FC" w:rsidRDefault="00E4222C" w:rsidP="00C66377">
      <w:pPr>
        <w:pStyle w:val="Heading1"/>
        <w:rPr>
          <w:lang w:eastAsia="zh-CN"/>
        </w:rPr>
      </w:pPr>
      <w:r w:rsidRPr="005426FC">
        <w:rPr>
          <w:lang w:eastAsia="zh-CN"/>
        </w:rPr>
        <w:t>CIS5</w:t>
      </w:r>
      <w:r w:rsidRPr="005426FC">
        <w:rPr>
          <w:lang w:eastAsia="zh-CN"/>
        </w:rPr>
        <w:t>：树立使用</w:t>
      </w:r>
      <w:r w:rsidRPr="005426FC">
        <w:rPr>
          <w:lang w:eastAsia="zh-CN"/>
        </w:rPr>
        <w:t>ICT</w:t>
      </w:r>
      <w:r w:rsidRPr="005426FC">
        <w:rPr>
          <w:lang w:eastAsia="zh-CN"/>
        </w:rPr>
        <w:t>的信心并提高安全性</w:t>
      </w:r>
    </w:p>
    <w:p w:rsidR="001527BD" w:rsidRDefault="001527BD">
      <w:pPr>
        <w:pStyle w:val="Reasons"/>
        <w:rPr>
          <w:lang w:eastAsia="zh-CN"/>
        </w:rPr>
      </w:pPr>
    </w:p>
    <w:p w:rsidR="001527BD" w:rsidRDefault="00E4222C">
      <w:pPr>
        <w:pStyle w:val="Proposal"/>
        <w:rPr>
          <w:lang w:eastAsia="zh-CN"/>
        </w:rPr>
      </w:pPr>
      <w:r>
        <w:rPr>
          <w:b/>
          <w:lang w:eastAsia="zh-CN"/>
        </w:rPr>
        <w:lastRenderedPageBreak/>
        <w:t>ADD</w:t>
      </w:r>
      <w:r>
        <w:rPr>
          <w:lang w:eastAsia="zh-CN"/>
        </w:rPr>
        <w:tab/>
        <w:t>RCC/23A2/10</w:t>
      </w:r>
    </w:p>
    <w:p w:rsidR="00316708" w:rsidRPr="001376C1" w:rsidRDefault="00316708" w:rsidP="00973EBC">
      <w:pPr>
        <w:pStyle w:val="Heading1"/>
        <w:rPr>
          <w:lang w:val="en-US" w:eastAsia="zh-CN"/>
        </w:rPr>
      </w:pPr>
      <w:r>
        <w:rPr>
          <w:lang w:val="en-US" w:eastAsia="zh-CN"/>
        </w:rPr>
        <w:t>CIS</w:t>
      </w:r>
      <w:r w:rsidRPr="0040617C">
        <w:rPr>
          <w:lang w:val="en-US" w:eastAsia="zh-CN"/>
        </w:rPr>
        <w:t>5</w:t>
      </w:r>
      <w:r w:rsidRPr="0040617C">
        <w:rPr>
          <w:rFonts w:hint="eastAsia"/>
          <w:lang w:val="en-US" w:eastAsia="zh-CN"/>
        </w:rPr>
        <w:t>：促进创新解决方案和伙伴关系，以实现物联网</w:t>
      </w:r>
      <w:r w:rsidR="00914C6D">
        <w:rPr>
          <w:rFonts w:hint="eastAsia"/>
          <w:lang w:val="en-US" w:eastAsia="zh-CN"/>
        </w:rPr>
        <w:t>（</w:t>
      </w:r>
      <w:r w:rsidR="00914C6D">
        <w:rPr>
          <w:lang w:val="en-US" w:eastAsia="zh-CN"/>
        </w:rPr>
        <w:t>IoT</w:t>
      </w:r>
      <w:r w:rsidR="00914C6D">
        <w:rPr>
          <w:rFonts w:hint="eastAsia"/>
          <w:lang w:val="en-US" w:eastAsia="zh-CN"/>
        </w:rPr>
        <w:t>）</w:t>
      </w:r>
      <w:r w:rsidRPr="0040617C">
        <w:rPr>
          <w:rFonts w:hint="eastAsia"/>
          <w:lang w:val="en-US" w:eastAsia="zh-CN"/>
        </w:rPr>
        <w:t>技术及其在电信网络（包括</w:t>
      </w:r>
      <w:r w:rsidRPr="0040617C">
        <w:rPr>
          <w:rFonts w:hint="eastAsia"/>
          <w:lang w:val="en-US" w:eastAsia="zh-CN"/>
        </w:rPr>
        <w:t>4G</w:t>
      </w:r>
      <w:r w:rsidRPr="0040617C">
        <w:rPr>
          <w:rFonts w:hint="eastAsia"/>
          <w:lang w:val="en-US" w:eastAsia="zh-CN"/>
        </w:rPr>
        <w:t>、</w:t>
      </w:r>
      <w:r w:rsidRPr="0040617C">
        <w:rPr>
          <w:rFonts w:hint="eastAsia"/>
          <w:lang w:val="en-US" w:eastAsia="zh-CN"/>
        </w:rPr>
        <w:t>IMT-2020</w:t>
      </w:r>
      <w:r w:rsidR="00F24ED1">
        <w:rPr>
          <w:rFonts w:hint="eastAsia"/>
          <w:lang w:val="en-US" w:eastAsia="zh-CN"/>
        </w:rPr>
        <w:t>和下一代网络）中的相互作用，以利于可持续发展</w:t>
      </w:r>
    </w:p>
    <w:p w:rsidR="00316708" w:rsidRPr="001376C1" w:rsidRDefault="00316708" w:rsidP="00316708">
      <w:pPr>
        <w:rPr>
          <w:lang w:val="en-US" w:eastAsia="zh-CN"/>
        </w:rPr>
      </w:pPr>
      <w:bookmarkStart w:id="49" w:name="OLE_LINK201"/>
      <w:r w:rsidRPr="001376C1">
        <w:rPr>
          <w:rFonts w:hint="eastAsia"/>
          <w:b/>
          <w:lang w:val="en-US" w:eastAsia="zh-CN"/>
        </w:rPr>
        <w:t>目标</w:t>
      </w:r>
      <w:r w:rsidRPr="001376C1">
        <w:rPr>
          <w:rFonts w:hint="eastAsia"/>
          <w:lang w:val="en-US" w:eastAsia="zh-CN"/>
        </w:rPr>
        <w:t>：协助区域内的国际电联成员国协调改革电信市场和实现电信运营商向为用户提供创新服务的转变，在普遍实施物联网概念和技术的背景下确保电信网络（包括</w:t>
      </w:r>
      <w:r w:rsidRPr="001376C1">
        <w:rPr>
          <w:rFonts w:hint="eastAsia"/>
          <w:lang w:val="en-US" w:eastAsia="zh-CN"/>
        </w:rPr>
        <w:t>4G</w:t>
      </w:r>
      <w:r w:rsidRPr="001376C1">
        <w:rPr>
          <w:rFonts w:hint="eastAsia"/>
          <w:lang w:val="en-US" w:eastAsia="zh-CN"/>
        </w:rPr>
        <w:t>、</w:t>
      </w:r>
      <w:r w:rsidRPr="001376C1">
        <w:rPr>
          <w:rFonts w:hint="eastAsia"/>
          <w:lang w:val="en-US" w:eastAsia="zh-CN"/>
        </w:rPr>
        <w:t>IMT-2020</w:t>
      </w:r>
      <w:r w:rsidRPr="001376C1">
        <w:rPr>
          <w:rFonts w:hint="eastAsia"/>
          <w:lang w:val="en-US" w:eastAsia="zh-CN"/>
        </w:rPr>
        <w:t>和下一代网络，以下称为“电信网络”）的稳定性和增强的性能。</w:t>
      </w:r>
    </w:p>
    <w:bookmarkEnd w:id="49"/>
    <w:p w:rsidR="00316708" w:rsidRPr="001376C1" w:rsidRDefault="00316708" w:rsidP="00316708">
      <w:pPr>
        <w:pStyle w:val="Headingb"/>
        <w:rPr>
          <w:bCs/>
          <w:lang w:eastAsia="zh-CN"/>
        </w:rPr>
      </w:pPr>
      <w:r w:rsidRPr="001376C1">
        <w:rPr>
          <w:lang w:eastAsia="zh-CN"/>
        </w:rPr>
        <w:t>预期成果：</w:t>
      </w:r>
    </w:p>
    <w:p w:rsidR="00316708" w:rsidRPr="001376C1" w:rsidRDefault="00316708" w:rsidP="00316708">
      <w:pPr>
        <w:pStyle w:val="enumlev1"/>
        <w:rPr>
          <w:lang w:val="en-US" w:eastAsia="zh-CN"/>
        </w:rPr>
      </w:pPr>
      <w:bookmarkStart w:id="50" w:name="OLE_LINK202"/>
      <w:bookmarkStart w:id="51" w:name="OLE_LINK203"/>
      <w:r w:rsidRPr="001376C1">
        <w:rPr>
          <w:lang w:val="en-US" w:eastAsia="zh-CN"/>
        </w:rPr>
        <w:t>1)</w:t>
      </w:r>
      <w:r w:rsidRPr="001376C1">
        <w:rPr>
          <w:lang w:val="en-US" w:eastAsia="zh-CN"/>
        </w:rPr>
        <w:tab/>
      </w:r>
      <w:r w:rsidRPr="001376C1">
        <w:rPr>
          <w:rFonts w:hint="eastAsia"/>
          <w:lang w:val="en-US" w:eastAsia="zh-CN"/>
        </w:rPr>
        <w:t>就电信市场运行使用现代技术和先进概念制定建议，包括电信网络互通原则、服务关税设置、编号、寻址和识别以及与服务质量有关的问题、安全性和可靠性以及流量管理（包括网络中立性的方面）。</w:t>
      </w:r>
    </w:p>
    <w:p w:rsidR="00316708" w:rsidRPr="001376C1" w:rsidRDefault="00316708" w:rsidP="00316708">
      <w:pPr>
        <w:pStyle w:val="enumlev1"/>
        <w:rPr>
          <w:lang w:val="en-US" w:eastAsia="zh-CN"/>
        </w:rPr>
      </w:pPr>
      <w:r w:rsidRPr="001376C1">
        <w:rPr>
          <w:lang w:val="en-US" w:eastAsia="zh-CN"/>
        </w:rPr>
        <w:t>2)</w:t>
      </w:r>
      <w:r w:rsidRPr="001376C1">
        <w:rPr>
          <w:lang w:val="en-US" w:eastAsia="zh-CN"/>
        </w:rPr>
        <w:tab/>
      </w:r>
      <w:r w:rsidRPr="001376C1">
        <w:rPr>
          <w:rFonts w:hint="eastAsia"/>
          <w:lang w:val="en-US" w:eastAsia="zh-CN"/>
        </w:rPr>
        <w:t>通过实施物联网概念（包括工业</w:t>
      </w:r>
      <w:r w:rsidRPr="001376C1">
        <w:rPr>
          <w:rFonts w:hint="eastAsia"/>
          <w:lang w:val="en-US" w:eastAsia="zh-CN"/>
        </w:rPr>
        <w:t>IoT</w:t>
      </w:r>
      <w:r w:rsidRPr="001376C1">
        <w:rPr>
          <w:rFonts w:hint="eastAsia"/>
          <w:lang w:val="en-US" w:eastAsia="zh-CN"/>
        </w:rPr>
        <w:t>），提高电信网络、服务和设备之间的互操作性。</w:t>
      </w:r>
    </w:p>
    <w:p w:rsidR="00316708" w:rsidRPr="001376C1" w:rsidRDefault="00316708" w:rsidP="00316708">
      <w:pPr>
        <w:pStyle w:val="enumlev1"/>
        <w:rPr>
          <w:lang w:val="en-US" w:eastAsia="zh-CN"/>
        </w:rPr>
      </w:pPr>
      <w:r w:rsidRPr="001376C1">
        <w:rPr>
          <w:lang w:val="en-US" w:eastAsia="zh-CN"/>
        </w:rPr>
        <w:t>3)</w:t>
      </w:r>
      <w:r w:rsidRPr="001376C1">
        <w:rPr>
          <w:lang w:val="en-US" w:eastAsia="zh-CN"/>
        </w:rPr>
        <w:tab/>
      </w:r>
      <w:r w:rsidRPr="001376C1">
        <w:rPr>
          <w:rFonts w:hint="eastAsia"/>
          <w:lang w:val="en-US" w:eastAsia="zh-CN"/>
        </w:rPr>
        <w:t>有助于在采用物联网概念</w:t>
      </w:r>
      <w:bookmarkStart w:id="52" w:name="OLE_LINK204"/>
      <w:bookmarkStart w:id="53" w:name="OLE_LINK205"/>
      <w:r w:rsidRPr="001376C1">
        <w:rPr>
          <w:rFonts w:hint="eastAsia"/>
          <w:lang w:val="en-US" w:eastAsia="zh-CN"/>
        </w:rPr>
        <w:t>（包括工业</w:t>
      </w:r>
      <w:r w:rsidRPr="001376C1">
        <w:rPr>
          <w:rFonts w:hint="eastAsia"/>
          <w:lang w:val="en-US" w:eastAsia="zh-CN"/>
        </w:rPr>
        <w:t>IoT</w:t>
      </w:r>
      <w:r w:rsidRPr="001376C1">
        <w:rPr>
          <w:rFonts w:hint="eastAsia"/>
          <w:lang w:val="en-US" w:eastAsia="zh-CN"/>
        </w:rPr>
        <w:t>）</w:t>
      </w:r>
      <w:bookmarkEnd w:id="52"/>
      <w:bookmarkEnd w:id="53"/>
      <w:r w:rsidRPr="001376C1">
        <w:rPr>
          <w:rFonts w:hint="eastAsia"/>
          <w:lang w:val="en-US" w:eastAsia="zh-CN"/>
        </w:rPr>
        <w:t>的背景下实施电信网络的大规模转型时，确保所需的信任级别和安全性。</w:t>
      </w:r>
    </w:p>
    <w:p w:rsidR="00316708" w:rsidRPr="001376C1" w:rsidRDefault="00316708" w:rsidP="00316708">
      <w:pPr>
        <w:pStyle w:val="enumlev1"/>
        <w:rPr>
          <w:lang w:val="en-US" w:eastAsia="zh-CN"/>
        </w:rPr>
      </w:pPr>
      <w:r w:rsidRPr="001376C1">
        <w:rPr>
          <w:lang w:val="en-US" w:eastAsia="zh-CN"/>
        </w:rPr>
        <w:t>4)</w:t>
      </w:r>
      <w:r w:rsidRPr="001376C1">
        <w:rPr>
          <w:lang w:val="en-US" w:eastAsia="zh-CN"/>
        </w:rPr>
        <w:tab/>
      </w:r>
      <w:r w:rsidRPr="001376C1">
        <w:rPr>
          <w:rFonts w:hint="eastAsia"/>
          <w:lang w:val="en-US" w:eastAsia="zh-CN"/>
        </w:rPr>
        <w:t>在地区实验室的基础上，在物联网概念（包括工业</w:t>
      </w:r>
      <w:r w:rsidRPr="001376C1">
        <w:rPr>
          <w:lang w:val="en-US" w:eastAsia="zh-CN"/>
        </w:rPr>
        <w:t>IoT</w:t>
      </w:r>
      <w:r w:rsidRPr="001376C1">
        <w:rPr>
          <w:rFonts w:hint="eastAsia"/>
          <w:lang w:val="en-US" w:eastAsia="zh-CN"/>
        </w:rPr>
        <w:t>）的框架内，建立单个工具包和一套规范，用于测试设备、电信网络及其组件。</w:t>
      </w:r>
    </w:p>
    <w:p w:rsidR="00316708" w:rsidRPr="001376C1" w:rsidRDefault="00316708" w:rsidP="00316708">
      <w:pPr>
        <w:pStyle w:val="enumlev1"/>
        <w:rPr>
          <w:lang w:val="en-US" w:eastAsia="zh-CN"/>
        </w:rPr>
      </w:pPr>
      <w:r w:rsidRPr="001376C1">
        <w:rPr>
          <w:lang w:val="en-US" w:eastAsia="zh-CN"/>
        </w:rPr>
        <w:t>5)</w:t>
      </w:r>
      <w:r w:rsidRPr="001376C1">
        <w:rPr>
          <w:lang w:val="en-US" w:eastAsia="zh-CN"/>
        </w:rPr>
        <w:tab/>
      </w:r>
      <w:r w:rsidRPr="001376C1">
        <w:rPr>
          <w:rFonts w:hint="eastAsia"/>
          <w:lang w:val="en-US" w:eastAsia="zh-CN"/>
        </w:rPr>
        <w:t>制定有关建立和运行区域物联网实验室的建议，以利于可持续发展。</w:t>
      </w:r>
    </w:p>
    <w:bookmarkEnd w:id="50"/>
    <w:bookmarkEnd w:id="51"/>
    <w:p w:rsidR="00316708" w:rsidRPr="001376C1" w:rsidRDefault="00316708" w:rsidP="00316708">
      <w:pPr>
        <w:pStyle w:val="Headingb"/>
        <w:rPr>
          <w:lang w:eastAsia="zh-CN"/>
        </w:rPr>
      </w:pPr>
      <w:r w:rsidRPr="001376C1">
        <w:rPr>
          <w:lang w:eastAsia="zh-CN"/>
        </w:rPr>
        <w:t>相关的</w:t>
      </w:r>
      <w:r w:rsidRPr="001376C1">
        <w:rPr>
          <w:lang w:eastAsia="zh-CN"/>
        </w:rPr>
        <w:t>ITU-D</w:t>
      </w:r>
      <w:r w:rsidRPr="001376C1">
        <w:rPr>
          <w:lang w:eastAsia="zh-CN"/>
        </w:rPr>
        <w:t>部门目标：</w:t>
      </w:r>
    </w:p>
    <w:p w:rsidR="00316708" w:rsidRPr="001376C1" w:rsidRDefault="00316708" w:rsidP="00316708">
      <w:pPr>
        <w:rPr>
          <w:lang w:val="en-US" w:eastAsia="zh-CN"/>
        </w:rPr>
      </w:pPr>
      <w:r w:rsidRPr="001376C1">
        <w:rPr>
          <w:rFonts w:hint="eastAsia"/>
          <w:lang w:val="en-US" w:eastAsia="zh-CN"/>
        </w:rPr>
        <w:t>部门目标</w:t>
      </w:r>
      <w:r w:rsidRPr="001376C1">
        <w:rPr>
          <w:lang w:val="en-US" w:eastAsia="zh-CN"/>
        </w:rPr>
        <w:t>2</w:t>
      </w:r>
      <w:r w:rsidRPr="001376C1">
        <w:rPr>
          <w:rFonts w:hint="eastAsia"/>
          <w:lang w:val="en-US" w:eastAsia="zh-CN"/>
        </w:rPr>
        <w:t>：现代化且安全的电信</w:t>
      </w:r>
      <w:r w:rsidRPr="001376C1">
        <w:rPr>
          <w:lang w:val="en-US" w:eastAsia="zh-CN"/>
        </w:rPr>
        <w:t>/ICT</w:t>
      </w:r>
      <w:r w:rsidRPr="001376C1">
        <w:rPr>
          <w:rFonts w:hint="eastAsia"/>
          <w:lang w:val="en-US" w:eastAsia="zh-CN"/>
        </w:rPr>
        <w:t>基础设施：推动基础设施和服务的发展，包括树立使用电信</w:t>
      </w:r>
      <w:r w:rsidRPr="001376C1">
        <w:rPr>
          <w:lang w:val="en-US" w:eastAsia="zh-CN"/>
        </w:rPr>
        <w:t>/ICT</w:t>
      </w:r>
      <w:r w:rsidRPr="001376C1">
        <w:rPr>
          <w:rFonts w:hint="eastAsia"/>
          <w:lang w:val="en-US" w:eastAsia="zh-CN"/>
        </w:rPr>
        <w:t>的信心并提高安全性。</w:t>
      </w:r>
    </w:p>
    <w:p w:rsidR="00316708" w:rsidRPr="001376C1" w:rsidRDefault="00316708" w:rsidP="00316708">
      <w:pPr>
        <w:pStyle w:val="enumlev1"/>
        <w:rPr>
          <w:lang w:val="en-US" w:eastAsia="zh-CN"/>
        </w:rPr>
      </w:pPr>
      <w:r w:rsidRPr="001376C1">
        <w:rPr>
          <w:lang w:val="en-US" w:eastAsia="zh-CN"/>
        </w:rPr>
        <w:lastRenderedPageBreak/>
        <w:t>2.1</w:t>
      </w:r>
      <w:r>
        <w:rPr>
          <w:rFonts w:hint="eastAsia"/>
          <w:lang w:val="en-US" w:eastAsia="zh-CN"/>
        </w:rPr>
        <w:t>：</w:t>
      </w:r>
      <w:r w:rsidRPr="001376C1">
        <w:rPr>
          <w:lang w:val="en-US" w:eastAsia="zh-CN"/>
        </w:rPr>
        <w:tab/>
      </w:r>
      <w:r w:rsidRPr="001376C1">
        <w:rPr>
          <w:rFonts w:hint="eastAsia"/>
          <w:lang w:val="en-US" w:eastAsia="zh-CN"/>
        </w:rPr>
        <w:t>加强国际电联成员在提供适应力强的电信</w:t>
      </w:r>
      <w:r w:rsidRPr="001376C1">
        <w:rPr>
          <w:lang w:val="en-US" w:eastAsia="zh-CN"/>
        </w:rPr>
        <w:t>/ICT</w:t>
      </w:r>
      <w:r w:rsidRPr="001376C1">
        <w:rPr>
          <w:rFonts w:hint="eastAsia"/>
          <w:lang w:val="en-US" w:eastAsia="zh-CN"/>
        </w:rPr>
        <w:t>基础设施和服务（包括宽带和广播、弥合数字标准化鸿沟、一致性和互操作性以及频谱管理）方面的能力</w:t>
      </w:r>
      <w:r w:rsidR="00FC0367">
        <w:rPr>
          <w:rFonts w:hint="eastAsia"/>
          <w:lang w:val="en-US" w:eastAsia="zh-CN"/>
        </w:rPr>
        <w:t>。</w:t>
      </w:r>
    </w:p>
    <w:p w:rsidR="00316708" w:rsidRPr="001376C1" w:rsidRDefault="00316708" w:rsidP="00316708">
      <w:pPr>
        <w:rPr>
          <w:lang w:val="fr-CH" w:eastAsia="zh-CN"/>
        </w:rPr>
      </w:pPr>
      <w:r w:rsidRPr="001376C1">
        <w:rPr>
          <w:rFonts w:hint="eastAsia"/>
          <w:lang w:val="fr-CH" w:eastAsia="zh-CN"/>
        </w:rPr>
        <w:t>部门目标</w:t>
      </w:r>
      <w:r w:rsidRPr="001376C1">
        <w:rPr>
          <w:lang w:val="fr-CH" w:eastAsia="zh-CN"/>
        </w:rPr>
        <w:t>3</w:t>
      </w:r>
      <w:r w:rsidRPr="001376C1">
        <w:rPr>
          <w:rFonts w:hint="eastAsia"/>
          <w:lang w:val="fr-CH" w:eastAsia="zh-CN"/>
        </w:rPr>
        <w:t>：</w:t>
      </w:r>
      <w:r w:rsidRPr="001376C1">
        <w:rPr>
          <w:rFonts w:hint="eastAsia"/>
          <w:lang w:val="en-US" w:eastAsia="zh-CN"/>
        </w:rPr>
        <w:t>有利的环境：创建有利于电信</w:t>
      </w:r>
      <w:r w:rsidRPr="001376C1">
        <w:rPr>
          <w:lang w:val="en-US" w:eastAsia="zh-CN"/>
        </w:rPr>
        <w:t>/ICT</w:t>
      </w:r>
      <w:r w:rsidRPr="001376C1">
        <w:rPr>
          <w:rFonts w:hint="eastAsia"/>
          <w:lang w:val="en-US" w:eastAsia="zh-CN"/>
        </w:rPr>
        <w:t>持续发展的政策和监管环境。</w:t>
      </w:r>
    </w:p>
    <w:p w:rsidR="00316708" w:rsidRPr="001376C1" w:rsidRDefault="00316708" w:rsidP="00316708">
      <w:pPr>
        <w:pStyle w:val="enumlev1"/>
        <w:rPr>
          <w:lang w:val="en-US" w:eastAsia="zh-CN"/>
        </w:rPr>
      </w:pPr>
      <w:r w:rsidRPr="001376C1">
        <w:rPr>
          <w:bCs/>
          <w:lang w:val="en-US" w:eastAsia="zh-CN"/>
        </w:rPr>
        <w:t>3.4</w:t>
      </w:r>
      <w:r>
        <w:rPr>
          <w:rFonts w:hint="eastAsia"/>
          <w:bCs/>
          <w:lang w:val="en-US" w:eastAsia="zh-CN"/>
        </w:rPr>
        <w:t>：</w:t>
      </w:r>
      <w:r w:rsidRPr="001376C1">
        <w:rPr>
          <w:b/>
          <w:bCs/>
          <w:lang w:val="en-US" w:eastAsia="zh-CN"/>
        </w:rPr>
        <w:tab/>
      </w:r>
      <w:r w:rsidRPr="001376C1">
        <w:rPr>
          <w:rFonts w:hint="eastAsia"/>
          <w:lang w:val="en-US" w:eastAsia="zh-CN"/>
        </w:rPr>
        <w:t>加强国际电联成员将电信</w:t>
      </w:r>
      <w:r w:rsidRPr="001376C1">
        <w:rPr>
          <w:lang w:val="en-US" w:eastAsia="zh-CN"/>
        </w:rPr>
        <w:t>/ICT</w:t>
      </w:r>
      <w:r w:rsidRPr="001376C1">
        <w:rPr>
          <w:rFonts w:hint="eastAsia"/>
          <w:lang w:val="en-US" w:eastAsia="zh-CN"/>
        </w:rPr>
        <w:t>创新纳入国家发展议程的能力。</w:t>
      </w:r>
    </w:p>
    <w:p w:rsidR="00316708" w:rsidRPr="001376C1" w:rsidRDefault="00316708" w:rsidP="00316708">
      <w:pPr>
        <w:rPr>
          <w:lang w:val="en-US" w:eastAsia="zh-CN"/>
        </w:rPr>
      </w:pPr>
      <w:r w:rsidRPr="001376C1">
        <w:rPr>
          <w:b/>
          <w:lang w:val="en-US" w:eastAsia="zh-CN"/>
        </w:rPr>
        <w:t>相关的</w:t>
      </w:r>
      <w:r w:rsidRPr="001376C1">
        <w:rPr>
          <w:b/>
          <w:lang w:val="en-US" w:eastAsia="zh-CN"/>
        </w:rPr>
        <w:t>WSIS</w:t>
      </w:r>
      <w:r w:rsidRPr="001376C1">
        <w:rPr>
          <w:b/>
          <w:lang w:val="en-US" w:eastAsia="zh-CN"/>
        </w:rPr>
        <w:t>成果：</w:t>
      </w:r>
      <w:r w:rsidRPr="001376C1">
        <w:rPr>
          <w:lang w:val="en-US" w:eastAsia="zh-CN"/>
        </w:rPr>
        <w:t xml:space="preserve">C6. </w:t>
      </w:r>
      <w:r w:rsidRPr="001376C1">
        <w:rPr>
          <w:rFonts w:hint="eastAsia"/>
          <w:lang w:val="en-US" w:eastAsia="zh-CN"/>
        </w:rPr>
        <w:t>有利环境。</w:t>
      </w:r>
    </w:p>
    <w:p w:rsidR="00AF517C" w:rsidRDefault="00316708" w:rsidP="00316708">
      <w:pPr>
        <w:keepNext/>
        <w:rPr>
          <w:lang w:eastAsia="zh-CN"/>
        </w:rPr>
      </w:pPr>
      <w:r w:rsidRPr="001376C1">
        <w:rPr>
          <w:b/>
          <w:lang w:val="en-US" w:eastAsia="zh-CN"/>
        </w:rPr>
        <w:t>相关的可持续发展目标：</w:t>
      </w:r>
      <w:r w:rsidRPr="001376C1">
        <w:rPr>
          <w:lang w:val="en-US" w:eastAsia="zh-CN"/>
        </w:rPr>
        <w:t>9.</w:t>
      </w:r>
      <w:r w:rsidRPr="001376C1">
        <w:rPr>
          <w:rFonts w:hint="eastAsia"/>
          <w:lang w:eastAsia="zh-CN"/>
        </w:rPr>
        <w:t xml:space="preserve"> </w:t>
      </w:r>
      <w:r w:rsidRPr="001376C1">
        <w:rPr>
          <w:rFonts w:hint="eastAsia"/>
          <w:lang w:val="en-US" w:eastAsia="zh-CN"/>
        </w:rPr>
        <w:t>工业、创新和基础设施；</w:t>
      </w:r>
      <w:r w:rsidR="00973EBC">
        <w:rPr>
          <w:lang w:val="en-US" w:eastAsia="zh-CN"/>
        </w:rPr>
        <w:t xml:space="preserve">17. </w:t>
      </w:r>
      <w:r w:rsidRPr="001376C1">
        <w:rPr>
          <w:lang w:val="en-US" w:eastAsia="zh-CN"/>
        </w:rPr>
        <w:t>促进</w:t>
      </w:r>
      <w:r w:rsidRPr="001376C1">
        <w:rPr>
          <w:rFonts w:hint="eastAsia"/>
          <w:lang w:val="en-US" w:eastAsia="zh-CN"/>
        </w:rPr>
        <w:t>可持续发展的伙伴关系。</w:t>
      </w:r>
    </w:p>
    <w:p w:rsidR="00AF517C" w:rsidRDefault="00AF517C" w:rsidP="0032202E">
      <w:pPr>
        <w:pStyle w:val="Reasons"/>
        <w:rPr>
          <w:lang w:eastAsia="zh-CN"/>
        </w:rPr>
      </w:pPr>
    </w:p>
    <w:p w:rsidR="001527BD" w:rsidRDefault="00AF517C" w:rsidP="00AF517C">
      <w:pPr>
        <w:jc w:val="center"/>
      </w:pPr>
      <w:r>
        <w:t>______________</w:t>
      </w:r>
    </w:p>
    <w:sectPr w:rsidR="001527BD">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5E8" w:rsidRDefault="00B61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B615E8" w:rsidP="002E582E">
    <w:pPr>
      <w:pStyle w:val="Footer"/>
      <w:rPr>
        <w:lang w:val="en-US"/>
      </w:rPr>
    </w:pPr>
    <w:r>
      <w:fldChar w:fldCharType="begin"/>
    </w:r>
    <w:r>
      <w:instrText xml:space="preserve"> FILENAME \p \* MERGEFORMAT </w:instrText>
    </w:r>
    <w:r>
      <w:fldChar w:fldCharType="separate"/>
    </w:r>
    <w:r w:rsidRPr="00B615E8">
      <w:rPr>
        <w:lang w:val="en-US"/>
      </w:rPr>
      <w:t>P</w:t>
    </w:r>
    <w:r>
      <w:t>:\CHI\ITU-D\CONF-D\WTDC17\000\023ADD02V2C.docx</w:t>
    </w:r>
    <w:r>
      <w:fldChar w:fldCharType="end"/>
    </w:r>
    <w:bookmarkStart w:id="57" w:name="_GoBack"/>
    <w:bookmarkEnd w:id="57"/>
    <w:r w:rsidR="00E4222C">
      <w:rPr>
        <w:lang w:val="en-US"/>
      </w:rPr>
      <w:t xml:space="preserve"> (423429)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58" w:name="Email"/>
          <w:bookmarkEnd w:id="58"/>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AF517C" w:rsidP="00FE4E24">
          <w:pPr>
            <w:pStyle w:val="FirstFooter"/>
            <w:tabs>
              <w:tab w:val="left" w:pos="2302"/>
            </w:tabs>
            <w:ind w:left="2302" w:hanging="2302"/>
            <w:rPr>
              <w:sz w:val="18"/>
              <w:szCs w:val="18"/>
              <w:highlight w:val="yellow"/>
              <w:lang w:val="en-US"/>
            </w:rPr>
          </w:pPr>
          <w:r>
            <w:rPr>
              <w:sz w:val="18"/>
              <w:szCs w:val="18"/>
              <w:lang w:val="en-US"/>
            </w:rPr>
            <w:t>Vassiliev Alexandre Vassilievich</w:t>
          </w:r>
          <w:r w:rsidR="00DC5441">
            <w:rPr>
              <w:rFonts w:hint="eastAsia"/>
              <w:sz w:val="18"/>
              <w:szCs w:val="18"/>
              <w:lang w:val="en-US" w:eastAsia="zh-CN"/>
            </w:rPr>
            <w:t>俄罗斯联邦</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AF517C"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B615E8" w:rsidRDefault="00B615E8" w:rsidP="00B615E8">
          <w:pPr>
            <w:pStyle w:val="FirstFooter"/>
            <w:tabs>
              <w:tab w:val="left" w:pos="2302"/>
            </w:tabs>
            <w:rPr>
              <w:sz w:val="18"/>
              <w:szCs w:val="18"/>
            </w:rPr>
          </w:pPr>
          <w:hyperlink r:id="rId1" w:history="1">
            <w:r w:rsidRPr="00253586">
              <w:rPr>
                <w:rStyle w:val="Hyperlink"/>
                <w:sz w:val="18"/>
                <w:szCs w:val="18"/>
              </w:rPr>
              <w:t>alexandre.vassiliev@mail.ru</w:t>
            </w:r>
          </w:hyperlink>
        </w:p>
        <w:p w:rsidR="00D05178" w:rsidRPr="009359B8" w:rsidRDefault="00D05178" w:rsidP="00D05178">
          <w:pPr>
            <w:pStyle w:val="FirstFooter"/>
            <w:tabs>
              <w:tab w:val="left" w:pos="2302"/>
            </w:tabs>
            <w:rPr>
              <w:sz w:val="18"/>
              <w:szCs w:val="18"/>
              <w:highlight w:val="yellow"/>
              <w:lang w:val="en-US"/>
            </w:rPr>
          </w:pPr>
        </w:p>
      </w:tc>
    </w:tr>
  </w:tbl>
  <w:p w:rsidR="00A252AD" w:rsidRPr="00784E03" w:rsidRDefault="00B615E8"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5E8" w:rsidRDefault="00B61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54" w:name="OLE_LINK3"/>
    <w:bookmarkStart w:id="55" w:name="OLE_LINK2"/>
    <w:bookmarkStart w:id="56" w:name="OLE_LINK1"/>
    <w:r w:rsidR="00963A4D" w:rsidRPr="00A74B99">
      <w:rPr>
        <w:sz w:val="22"/>
        <w:szCs w:val="22"/>
      </w:rPr>
      <w:t>23(Add.2)</w:t>
    </w:r>
    <w:bookmarkEnd w:id="54"/>
    <w:bookmarkEnd w:id="55"/>
    <w:bookmarkEnd w:id="5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B615E8">
      <w:rPr>
        <w:noProof/>
        <w:sz w:val="22"/>
        <w:szCs w:val="22"/>
        <w:lang w:val="es-ES_tradnl"/>
      </w:rPr>
      <w:t>2</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5E8" w:rsidRDefault="00B61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351"/>
    <w:rsid w:val="00125484"/>
    <w:rsid w:val="00126FE1"/>
    <w:rsid w:val="0013327E"/>
    <w:rsid w:val="001527BD"/>
    <w:rsid w:val="001551CA"/>
    <w:rsid w:val="00167FD3"/>
    <w:rsid w:val="00171990"/>
    <w:rsid w:val="00177D33"/>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16708"/>
    <w:rsid w:val="00323A41"/>
    <w:rsid w:val="00337DCE"/>
    <w:rsid w:val="00341C6C"/>
    <w:rsid w:val="003433D5"/>
    <w:rsid w:val="0035584B"/>
    <w:rsid w:val="00375BBA"/>
    <w:rsid w:val="003760D8"/>
    <w:rsid w:val="00383A29"/>
    <w:rsid w:val="0038484C"/>
    <w:rsid w:val="0038682E"/>
    <w:rsid w:val="00387EA2"/>
    <w:rsid w:val="0039340B"/>
    <w:rsid w:val="00395CE4"/>
    <w:rsid w:val="003A683D"/>
    <w:rsid w:val="003D4C4A"/>
    <w:rsid w:val="003D56D1"/>
    <w:rsid w:val="003E0364"/>
    <w:rsid w:val="003E7400"/>
    <w:rsid w:val="004014B0"/>
    <w:rsid w:val="004131E6"/>
    <w:rsid w:val="00414872"/>
    <w:rsid w:val="00426AC1"/>
    <w:rsid w:val="004368F5"/>
    <w:rsid w:val="0045019C"/>
    <w:rsid w:val="0045617A"/>
    <w:rsid w:val="004676C0"/>
    <w:rsid w:val="00476CAF"/>
    <w:rsid w:val="00491D8C"/>
    <w:rsid w:val="004B585C"/>
    <w:rsid w:val="004C1561"/>
    <w:rsid w:val="004D3182"/>
    <w:rsid w:val="0050367B"/>
    <w:rsid w:val="005061F9"/>
    <w:rsid w:val="00522BEA"/>
    <w:rsid w:val="005356FD"/>
    <w:rsid w:val="00542073"/>
    <w:rsid w:val="00554E24"/>
    <w:rsid w:val="00555337"/>
    <w:rsid w:val="00555B69"/>
    <w:rsid w:val="00564B8D"/>
    <w:rsid w:val="00567130"/>
    <w:rsid w:val="00571327"/>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76787"/>
    <w:rsid w:val="00782DBD"/>
    <w:rsid w:val="00787A58"/>
    <w:rsid w:val="007917DE"/>
    <w:rsid w:val="007A06F3"/>
    <w:rsid w:val="007A5E79"/>
    <w:rsid w:val="007B316B"/>
    <w:rsid w:val="007C4DC3"/>
    <w:rsid w:val="00814482"/>
    <w:rsid w:val="0083753E"/>
    <w:rsid w:val="00850AEF"/>
    <w:rsid w:val="0085109A"/>
    <w:rsid w:val="008726C7"/>
    <w:rsid w:val="008822F4"/>
    <w:rsid w:val="00882B6A"/>
    <w:rsid w:val="008869BB"/>
    <w:rsid w:val="008B44F5"/>
    <w:rsid w:val="008C14E4"/>
    <w:rsid w:val="008D3BE2"/>
    <w:rsid w:val="008E45D4"/>
    <w:rsid w:val="008E6AE7"/>
    <w:rsid w:val="008E6BC6"/>
    <w:rsid w:val="008F53AC"/>
    <w:rsid w:val="00905699"/>
    <w:rsid w:val="00914C6D"/>
    <w:rsid w:val="00916639"/>
    <w:rsid w:val="00920A9C"/>
    <w:rsid w:val="00950E0F"/>
    <w:rsid w:val="00952839"/>
    <w:rsid w:val="00963A4D"/>
    <w:rsid w:val="00973EBC"/>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49B9"/>
    <w:rsid w:val="00AF517C"/>
    <w:rsid w:val="00B01597"/>
    <w:rsid w:val="00B05785"/>
    <w:rsid w:val="00B10D96"/>
    <w:rsid w:val="00B11373"/>
    <w:rsid w:val="00B14F6D"/>
    <w:rsid w:val="00B15AF8"/>
    <w:rsid w:val="00B1733E"/>
    <w:rsid w:val="00B56B53"/>
    <w:rsid w:val="00B60A63"/>
    <w:rsid w:val="00B615E8"/>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CF594C"/>
    <w:rsid w:val="00D05178"/>
    <w:rsid w:val="00D05651"/>
    <w:rsid w:val="00D215E8"/>
    <w:rsid w:val="00D31190"/>
    <w:rsid w:val="00D43A8B"/>
    <w:rsid w:val="00D47092"/>
    <w:rsid w:val="00D54B9D"/>
    <w:rsid w:val="00D65220"/>
    <w:rsid w:val="00D8521A"/>
    <w:rsid w:val="00D9043A"/>
    <w:rsid w:val="00D92D0C"/>
    <w:rsid w:val="00D97614"/>
    <w:rsid w:val="00DC5441"/>
    <w:rsid w:val="00DD0D8D"/>
    <w:rsid w:val="00DD26B1"/>
    <w:rsid w:val="00DE42D9"/>
    <w:rsid w:val="00DF1BF0"/>
    <w:rsid w:val="00DF23FC"/>
    <w:rsid w:val="00DF39CD"/>
    <w:rsid w:val="00DF50C4"/>
    <w:rsid w:val="00DF51DD"/>
    <w:rsid w:val="00E36169"/>
    <w:rsid w:val="00E4222C"/>
    <w:rsid w:val="00E56E57"/>
    <w:rsid w:val="00E7782D"/>
    <w:rsid w:val="00ED164D"/>
    <w:rsid w:val="00EF2642"/>
    <w:rsid w:val="00EF3681"/>
    <w:rsid w:val="00EF5523"/>
    <w:rsid w:val="00EF606B"/>
    <w:rsid w:val="00EF62C6"/>
    <w:rsid w:val="00F00FD0"/>
    <w:rsid w:val="00F02A26"/>
    <w:rsid w:val="00F038D8"/>
    <w:rsid w:val="00F06183"/>
    <w:rsid w:val="00F20BC2"/>
    <w:rsid w:val="00F24ED1"/>
    <w:rsid w:val="00F24F0A"/>
    <w:rsid w:val="00F342E4"/>
    <w:rsid w:val="00F41E6F"/>
    <w:rsid w:val="00F70D39"/>
    <w:rsid w:val="00FB7232"/>
    <w:rsid w:val="00FC0367"/>
    <w:rsid w:val="00FC63DE"/>
    <w:rsid w:val="00FD26B9"/>
    <w:rsid w:val="00FD7B1D"/>
    <w:rsid w:val="00FE4E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1429D2E-A7A0-483B-A993-05A143E0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qFormat/>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enumlev1Char">
    <w:name w:val="enumlev1 Char"/>
    <w:basedOn w:val="DefaultParagraphFont"/>
    <w:link w:val="enumlev1"/>
    <w:locked/>
    <w:rsid w:val="00AF517C"/>
    <w:rPr>
      <w:rFonts w:asciiTheme="minorHAnsi" w:hAnsiTheme="minorHAnsi"/>
      <w:sz w:val="24"/>
      <w:lang w:val="en-GB" w:eastAsia="en-US"/>
    </w:rPr>
  </w:style>
  <w:style w:type="paragraph" w:styleId="BalloonText">
    <w:name w:val="Balloon Text"/>
    <w:basedOn w:val="Normal"/>
    <w:link w:val="BalloonTextChar"/>
    <w:semiHidden/>
    <w:unhideWhenUsed/>
    <w:rsid w:val="00FE4E2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E4E2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57a00c6-27cf-4021-bad0-e7da3195f5ff">DPM</DPM_x0020_Author>
    <DPM_x0020_File_x0020_name xmlns="657a00c6-27cf-4021-bad0-e7da3195f5ff">D14-WTDC17-C-0023!A2!MSW-C</DPM_x0020_File_x0020_name>
    <DPM_x0020_Version xmlns="657a00c6-27cf-4021-bad0-e7da3195f5ff">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57a00c6-27cf-4021-bad0-e7da3195f5ff" targetNamespace="http://schemas.microsoft.com/office/2006/metadata/properties" ma:root="true" ma:fieldsID="d41af5c836d734370eb92e7ee5f83852" ns2:_="" ns3:_="">
    <xsd:import namespace="996b2e75-67fd-4955-a3b0-5ab9934cb50b"/>
    <xsd:import namespace="657a00c6-27cf-4021-bad0-e7da3195f5f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57a00c6-27cf-4021-bad0-e7da3195f5f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www.w3.org/XML/1998/namespace"/>
    <ds:schemaRef ds:uri="http://schemas.microsoft.com/office/2006/metadata/properties"/>
    <ds:schemaRef ds:uri="996b2e75-67fd-4955-a3b0-5ab9934cb50b"/>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657a00c6-27cf-4021-bad0-e7da3195f5ff"/>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57a00c6-27cf-4021-bad0-e7da3195f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3315</Words>
  <Characters>693</Characters>
  <Application>Microsoft Office Word</Application>
  <DocSecurity>0</DocSecurity>
  <Lines>5</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D14-WTDC17-C-0023!A2!MSW-C</vt:lpstr>
    </vt:vector>
  </TitlesOfParts>
  <Manager>General Secretariat - Pool</Manager>
  <Company>International Telecommunication Union (ITU)</Company>
  <LinksUpToDate>false</LinksUpToDate>
  <CharactersWithSpaces>4001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D14-WTDC17-C-0023!A2!MSW-C</dc:title>
  <dc:creator>Documents Proposals Manager (DPM)</dc:creator>
  <cp:keywords>DPM_v2017.9.18.1_prod</cp:keywords>
  <dc:description/>
  <cp:lastModifiedBy>Yuan, Tianxiang</cp:lastModifiedBy>
  <cp:revision>3</cp:revision>
  <cp:lastPrinted>2017-09-22T06:46:00Z</cp:lastPrinted>
  <dcterms:created xsi:type="dcterms:W3CDTF">2017-09-29T08:33:00Z</dcterms:created>
  <dcterms:modified xsi:type="dcterms:W3CDTF">2017-09-29T08:35:00Z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