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277C6E">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191B4C03" wp14:editId="473FCAA8">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w:t>
            </w:r>
            <w:r w:rsidR="00FB4909">
              <w:rPr>
                <w:b/>
                <w:bCs/>
                <w:sz w:val="26"/>
                <w:szCs w:val="26"/>
                <w:lang w:eastAsia="zh-CN"/>
              </w:rPr>
              <w:br/>
            </w:r>
            <w:r>
              <w:rPr>
                <w:rFonts w:hint="eastAsia"/>
                <w:b/>
                <w:bCs/>
                <w:sz w:val="26"/>
                <w:szCs w:val="26"/>
                <w:lang w:eastAsia="zh-CN"/>
              </w:rPr>
              <w:t>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754E7861" wp14:editId="5E6D09E9">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277C6E">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277C6E">
        <w:trPr>
          <w:cantSplit/>
          <w:trHeight w:val="23"/>
        </w:trPr>
        <w:tc>
          <w:tcPr>
            <w:tcW w:w="6521" w:type="dxa"/>
            <w:gridSpan w:val="2"/>
          </w:tcPr>
          <w:p w:rsidR="00AB205E" w:rsidRPr="00C7637F" w:rsidRDefault="00A252AD" w:rsidP="006E6BF0">
            <w:pPr>
              <w:pStyle w:val="Committee"/>
              <w:framePr w:hSpace="0" w:wrap="auto" w:hAnchor="text" w:yAlign="inline"/>
              <w:rPr>
                <w:b w:val="0"/>
                <w:sz w:val="20"/>
                <w:lang w:eastAsia="zh-CN"/>
              </w:rPr>
            </w:pPr>
            <w:r w:rsidRPr="00C7637F">
              <w:rPr>
                <w:sz w:val="20"/>
              </w:rPr>
              <w:t>全体会议</w:t>
            </w:r>
          </w:p>
        </w:tc>
        <w:tc>
          <w:tcPr>
            <w:tcW w:w="3510" w:type="dxa"/>
          </w:tcPr>
          <w:p w:rsidR="00AB205E" w:rsidRPr="00C7637F" w:rsidRDefault="00A252AD" w:rsidP="00277C6E">
            <w:pPr>
              <w:tabs>
                <w:tab w:val="left" w:pos="851"/>
              </w:tabs>
              <w:spacing w:before="0" w:line="240" w:lineRule="atLeast"/>
              <w:ind w:left="482" w:hanging="482"/>
              <w:rPr>
                <w:rFonts w:ascii="Verdana" w:hAnsi="Verdana"/>
                <w:b/>
                <w:sz w:val="20"/>
                <w:lang w:eastAsia="zh-CN"/>
              </w:rPr>
            </w:pPr>
            <w:r w:rsidRPr="00C7637F">
              <w:rPr>
                <w:rFonts w:ascii="Verdana" w:hAnsi="Verdana"/>
                <w:b/>
                <w:sz w:val="20"/>
                <w:lang w:eastAsia="zh-CN"/>
              </w:rPr>
              <w:t>文件</w:t>
            </w:r>
            <w:r w:rsidRPr="00C7637F">
              <w:rPr>
                <w:rFonts w:ascii="Verdana" w:hAnsi="Verdana"/>
                <w:b/>
                <w:sz w:val="20"/>
                <w:lang w:eastAsia="zh-CN"/>
              </w:rPr>
              <w:t xml:space="preserve"> WTDC-17/</w:t>
            </w:r>
            <w:r w:rsidR="00FB4909">
              <w:rPr>
                <w:rFonts w:ascii="Verdana" w:hAnsi="Verdana"/>
                <w:b/>
                <w:sz w:val="20"/>
                <w:lang w:eastAsia="zh-CN"/>
              </w:rPr>
              <w:t xml:space="preserve"> </w:t>
            </w:r>
            <w:r w:rsidR="00FB4909" w:rsidRPr="00C7637F">
              <w:rPr>
                <w:rFonts w:ascii="Verdana" w:hAnsi="Verdana"/>
                <w:b/>
                <w:sz w:val="20"/>
                <w:lang w:eastAsia="zh-CN"/>
              </w:rPr>
              <w:t>(</w:t>
            </w:r>
            <w:r w:rsidRPr="00C7637F">
              <w:rPr>
                <w:rFonts w:ascii="Verdana" w:hAnsi="Verdana"/>
                <w:b/>
                <w:sz w:val="20"/>
                <w:lang w:eastAsia="zh-CN"/>
              </w:rPr>
              <w:t>23 Add.1)</w:t>
            </w:r>
            <w:r w:rsidR="00277C6E">
              <w:rPr>
                <w:rFonts w:ascii="Verdana" w:hAnsi="Verdana"/>
                <w:b/>
                <w:sz w:val="20"/>
                <w:lang w:eastAsia="zh-CN"/>
              </w:rPr>
              <w:br/>
            </w:r>
            <w:r w:rsidR="00FB4909">
              <w:rPr>
                <w:rFonts w:ascii="Verdana" w:hAnsi="Verdana"/>
                <w:b/>
                <w:sz w:val="20"/>
                <w:lang w:eastAsia="zh-CN"/>
              </w:rPr>
              <w:t>(</w:t>
            </w:r>
            <w:r w:rsidR="00FB4909" w:rsidRPr="0089381B">
              <w:rPr>
                <w:rFonts w:ascii="Verdana" w:hAnsi="Verdana"/>
                <w:b/>
                <w:sz w:val="20"/>
                <w:lang w:eastAsia="zh-CN"/>
              </w:rPr>
              <w:t>Rev.1</w:t>
            </w:r>
            <w:r w:rsidR="00FB4909">
              <w:rPr>
                <w:rFonts w:ascii="Verdana" w:hAnsi="Verdana"/>
                <w:b/>
                <w:sz w:val="20"/>
                <w:lang w:eastAsia="zh-CN"/>
              </w:rPr>
              <w:t>)</w:t>
            </w:r>
            <w:r w:rsidR="00DD0D8D" w:rsidRPr="00C7637F">
              <w:rPr>
                <w:rFonts w:ascii="Verdana" w:hAnsi="Verdana"/>
                <w:b/>
                <w:sz w:val="20"/>
                <w:lang w:eastAsia="zh-CN"/>
              </w:rPr>
              <w:t>-</w:t>
            </w:r>
            <w:r w:rsidRPr="00C7637F">
              <w:rPr>
                <w:rFonts w:ascii="Verdana" w:hAnsi="Verdana"/>
                <w:b/>
                <w:sz w:val="20"/>
                <w:lang w:eastAsia="zh-CN"/>
              </w:rPr>
              <w:t>C</w:t>
            </w:r>
          </w:p>
        </w:tc>
      </w:tr>
      <w:tr w:rsidR="00AB205E" w:rsidTr="00277C6E">
        <w:trPr>
          <w:cantSplit/>
          <w:trHeight w:val="23"/>
        </w:trPr>
        <w:tc>
          <w:tcPr>
            <w:tcW w:w="652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510" w:type="dxa"/>
          </w:tcPr>
          <w:p w:rsidR="00AB205E" w:rsidRPr="00C7637F" w:rsidRDefault="00A252AD" w:rsidP="00C7637F">
            <w:pPr>
              <w:tabs>
                <w:tab w:val="left" w:pos="851"/>
              </w:tabs>
              <w:spacing w:before="0" w:line="240" w:lineRule="atLeast"/>
              <w:rPr>
                <w:rFonts w:ascii="Verdana" w:hAnsi="Verdana"/>
                <w:b/>
                <w:sz w:val="20"/>
                <w:lang w:eastAsia="zh-CN"/>
              </w:rPr>
            </w:pPr>
            <w:r w:rsidRPr="00C7637F">
              <w:rPr>
                <w:rFonts w:ascii="Verdana" w:hAnsi="Verdana"/>
                <w:b/>
                <w:sz w:val="20"/>
                <w:lang w:eastAsia="zh-CN"/>
              </w:rPr>
              <w:t>2017</w:t>
            </w:r>
            <w:r w:rsidRPr="00C7637F">
              <w:rPr>
                <w:rFonts w:ascii="Verdana" w:hAnsi="Verdana"/>
                <w:b/>
                <w:sz w:val="20"/>
                <w:lang w:eastAsia="zh-CN"/>
              </w:rPr>
              <w:t>年</w:t>
            </w:r>
            <w:r w:rsidRPr="00C7637F">
              <w:rPr>
                <w:rFonts w:ascii="Verdana" w:hAnsi="Verdana"/>
                <w:b/>
                <w:sz w:val="20"/>
                <w:lang w:eastAsia="zh-CN"/>
              </w:rPr>
              <w:t>9</w:t>
            </w:r>
            <w:r w:rsidRPr="00C7637F">
              <w:rPr>
                <w:rFonts w:ascii="Verdana" w:hAnsi="Verdana"/>
                <w:b/>
                <w:sz w:val="20"/>
                <w:lang w:eastAsia="zh-CN"/>
              </w:rPr>
              <w:t>月</w:t>
            </w:r>
            <w:r w:rsidR="00FB4909">
              <w:rPr>
                <w:rFonts w:ascii="Verdana" w:hAnsi="Verdana"/>
                <w:b/>
                <w:sz w:val="20"/>
                <w:lang w:eastAsia="zh-CN"/>
              </w:rPr>
              <w:t>25</w:t>
            </w:r>
            <w:r w:rsidRPr="00C7637F">
              <w:rPr>
                <w:rFonts w:ascii="Verdana" w:hAnsi="Verdana"/>
                <w:b/>
                <w:sz w:val="20"/>
                <w:lang w:eastAsia="zh-CN"/>
              </w:rPr>
              <w:t>日</w:t>
            </w:r>
          </w:p>
        </w:tc>
      </w:tr>
      <w:tr w:rsidR="00A252AD" w:rsidTr="00277C6E">
        <w:trPr>
          <w:cantSplit/>
          <w:trHeight w:val="23"/>
        </w:trPr>
        <w:tc>
          <w:tcPr>
            <w:tcW w:w="652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510" w:type="dxa"/>
          </w:tcPr>
          <w:p w:rsidR="00A252AD" w:rsidRPr="00C7637F" w:rsidRDefault="00A252AD" w:rsidP="00A252AD">
            <w:pPr>
              <w:tabs>
                <w:tab w:val="left" w:pos="993"/>
              </w:tabs>
              <w:spacing w:before="0"/>
              <w:rPr>
                <w:rFonts w:cstheme="minorHAnsi"/>
                <w:b/>
                <w:sz w:val="20"/>
                <w:lang w:eastAsia="zh-CN"/>
              </w:rPr>
            </w:pPr>
            <w:r w:rsidRPr="00C7637F">
              <w:rPr>
                <w:b/>
                <w:sz w:val="20"/>
                <w:lang w:eastAsia="zh-CN"/>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C7637F" w:rsidRDefault="00405AEF" w:rsidP="003445F5">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8C683C">
              <w:rPr>
                <w:lang w:eastAsia="zh-CN"/>
              </w:rPr>
              <w:t>WTDC-17</w:t>
            </w:r>
            <w:r w:rsidR="003445F5">
              <w:rPr>
                <w:rFonts w:hint="eastAsia"/>
                <w:lang w:eastAsia="zh-CN"/>
              </w:rPr>
              <w:t>宣言</w:t>
            </w:r>
            <w:r w:rsidR="003445F5">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663D14">
        <w:tc>
          <w:tcPr>
            <w:tcW w:w="10031" w:type="dxa"/>
            <w:gridSpan w:val="3"/>
            <w:tcBorders>
              <w:top w:val="single" w:sz="4" w:space="0" w:color="auto"/>
              <w:left w:val="single" w:sz="4" w:space="0" w:color="auto"/>
              <w:bottom w:val="single" w:sz="4" w:space="0" w:color="auto"/>
              <w:right w:val="single" w:sz="4" w:space="0" w:color="auto"/>
            </w:tcBorders>
          </w:tcPr>
          <w:p w:rsidR="00663D14" w:rsidRDefault="004E77BB">
            <w:pPr>
              <w:rPr>
                <w:lang w:eastAsia="zh-CN"/>
              </w:rPr>
            </w:pPr>
            <w:r>
              <w:rPr>
                <w:rFonts w:ascii="Calibri" w:eastAsia="SimSun" w:hAnsi="Calibri" w:cs="Traditional Arabic"/>
                <w:b/>
                <w:bCs/>
                <w:szCs w:val="24"/>
                <w:lang w:eastAsia="zh-CN"/>
              </w:rPr>
              <w:t>重点领域</w:t>
            </w:r>
            <w:r w:rsidR="00C7637F">
              <w:rPr>
                <w:rFonts w:ascii="Calibri" w:eastAsia="SimSun" w:hAnsi="Calibri" w:cs="Traditional Arabic" w:hint="eastAsia"/>
                <w:b/>
                <w:bCs/>
                <w:szCs w:val="24"/>
                <w:lang w:eastAsia="zh-CN"/>
              </w:rPr>
              <w:t>：</w:t>
            </w:r>
          </w:p>
          <w:p w:rsidR="00663D14" w:rsidRDefault="00C7637F" w:rsidP="00104691">
            <w:pPr>
              <w:pStyle w:val="enumlev1"/>
              <w:rPr>
                <w:lang w:eastAsia="zh-CN"/>
              </w:rPr>
            </w:pPr>
            <w:r>
              <w:rPr>
                <w:lang w:eastAsia="zh-CN"/>
              </w:rPr>
              <w:t>–</w:t>
            </w:r>
            <w:r>
              <w:rPr>
                <w:lang w:eastAsia="zh-CN"/>
              </w:rPr>
              <w:tab/>
            </w:r>
            <w:r w:rsidRPr="008C683C">
              <w:rPr>
                <w:lang w:eastAsia="zh-CN"/>
              </w:rPr>
              <w:t>WTDC-17</w:t>
            </w:r>
            <w:r w:rsidR="009002AA">
              <w:rPr>
                <w:rFonts w:cs="Times New Roman Bold" w:hint="eastAsia"/>
                <w:lang w:eastAsia="zh-CN"/>
              </w:rPr>
              <w:t>宣言</w:t>
            </w:r>
          </w:p>
          <w:p w:rsidR="00663D14" w:rsidRDefault="004E77BB">
            <w:pPr>
              <w:rPr>
                <w:lang w:eastAsia="zh-CN"/>
              </w:rPr>
            </w:pPr>
            <w:r>
              <w:rPr>
                <w:rFonts w:ascii="Calibri" w:eastAsia="SimSun" w:hAnsi="Calibri" w:cs="Traditional Arabic"/>
                <w:b/>
                <w:bCs/>
                <w:szCs w:val="24"/>
                <w:lang w:eastAsia="zh-CN"/>
              </w:rPr>
              <w:t>概要</w:t>
            </w:r>
            <w:r w:rsidR="00C7637F">
              <w:rPr>
                <w:rFonts w:ascii="Calibri" w:eastAsia="SimSun" w:hAnsi="Calibri" w:cs="Traditional Arabic" w:hint="eastAsia"/>
                <w:b/>
                <w:bCs/>
                <w:szCs w:val="24"/>
                <w:lang w:eastAsia="zh-CN"/>
              </w:rPr>
              <w:t>：</w:t>
            </w:r>
          </w:p>
          <w:p w:rsidR="00C7637F" w:rsidRPr="008C683C" w:rsidRDefault="003445F5" w:rsidP="00FB4909">
            <w:pPr>
              <w:ind w:firstLineChars="200" w:firstLine="480"/>
              <w:rPr>
                <w:szCs w:val="24"/>
                <w:lang w:eastAsia="zh-CN"/>
              </w:rPr>
            </w:pPr>
            <w:r>
              <w:rPr>
                <w:rFonts w:hint="eastAsia"/>
                <w:szCs w:val="24"/>
                <w:lang w:eastAsia="zh-CN"/>
              </w:rPr>
              <w:t>本</w:t>
            </w:r>
            <w:r>
              <w:rPr>
                <w:szCs w:val="24"/>
                <w:lang w:eastAsia="zh-CN"/>
              </w:rPr>
              <w:t>文件包含</w:t>
            </w:r>
            <w:r w:rsidR="00C7637F" w:rsidRPr="008C683C">
              <w:rPr>
                <w:szCs w:val="24"/>
                <w:lang w:eastAsia="zh-CN"/>
              </w:rPr>
              <w:t>WTDC-17</w:t>
            </w:r>
            <w:r>
              <w:rPr>
                <w:rFonts w:hint="eastAsia"/>
                <w:szCs w:val="24"/>
                <w:lang w:eastAsia="zh-CN"/>
              </w:rPr>
              <w:t>宣言</w:t>
            </w:r>
            <w:r>
              <w:rPr>
                <w:szCs w:val="24"/>
                <w:lang w:eastAsia="zh-CN"/>
              </w:rPr>
              <w:t>草案</w:t>
            </w:r>
            <w:r>
              <w:rPr>
                <w:rFonts w:hint="eastAsia"/>
                <w:szCs w:val="24"/>
                <w:lang w:eastAsia="zh-CN"/>
              </w:rPr>
              <w:t>。</w:t>
            </w:r>
          </w:p>
          <w:p w:rsidR="00C7637F" w:rsidRPr="008C683C" w:rsidRDefault="003445F5" w:rsidP="00277C6E">
            <w:pPr>
              <w:ind w:firstLineChars="200" w:firstLine="480"/>
              <w:rPr>
                <w:szCs w:val="24"/>
                <w:lang w:eastAsia="zh-CN"/>
              </w:rPr>
            </w:pPr>
            <w:r>
              <w:rPr>
                <w:rFonts w:hint="eastAsia"/>
                <w:szCs w:val="24"/>
                <w:lang w:eastAsia="zh-CN"/>
              </w:rPr>
              <w:t>本</w:t>
            </w:r>
            <w:r>
              <w:rPr>
                <w:szCs w:val="24"/>
                <w:lang w:eastAsia="zh-CN"/>
              </w:rPr>
              <w:t>文件</w:t>
            </w:r>
            <w:r>
              <w:rPr>
                <w:rFonts w:hint="eastAsia"/>
                <w:szCs w:val="24"/>
                <w:lang w:eastAsia="zh-CN"/>
              </w:rPr>
              <w:t>是</w:t>
            </w:r>
            <w:r>
              <w:rPr>
                <w:szCs w:val="24"/>
                <w:lang w:eastAsia="zh-CN"/>
              </w:rPr>
              <w:t>在</w:t>
            </w:r>
            <w:r w:rsidR="00C7637F">
              <w:rPr>
                <w:szCs w:val="24"/>
                <w:lang w:eastAsia="zh-CN"/>
              </w:rPr>
              <w:t>TDAG16-21/31</w:t>
            </w:r>
            <w:r w:rsidR="00277C6E">
              <w:rPr>
                <w:szCs w:val="24"/>
                <w:lang w:eastAsia="zh-CN"/>
              </w:rPr>
              <w:t>(</w:t>
            </w:r>
            <w:r w:rsidR="00C7637F">
              <w:rPr>
                <w:szCs w:val="24"/>
                <w:lang w:eastAsia="zh-CN"/>
              </w:rPr>
              <w:t>Rev.</w:t>
            </w:r>
            <w:r w:rsidR="00FB4909">
              <w:rPr>
                <w:szCs w:val="24"/>
                <w:lang w:eastAsia="zh-CN"/>
              </w:rPr>
              <w:t>1</w:t>
            </w:r>
            <w:r w:rsidR="00277C6E">
              <w:rPr>
                <w:szCs w:val="24"/>
                <w:lang w:eastAsia="zh-CN"/>
              </w:rPr>
              <w:t>)</w:t>
            </w:r>
            <w:r>
              <w:rPr>
                <w:rFonts w:hint="eastAsia"/>
                <w:szCs w:val="24"/>
                <w:lang w:eastAsia="zh-CN"/>
              </w:rPr>
              <w:t>号</w:t>
            </w:r>
            <w:r>
              <w:rPr>
                <w:szCs w:val="24"/>
                <w:lang w:eastAsia="zh-CN"/>
              </w:rPr>
              <w:t>文件的基础上</w:t>
            </w:r>
            <w:r>
              <w:rPr>
                <w:rFonts w:hint="eastAsia"/>
                <w:szCs w:val="24"/>
                <w:lang w:eastAsia="zh-CN"/>
              </w:rPr>
              <w:t>拟定</w:t>
            </w:r>
            <w:r>
              <w:rPr>
                <w:szCs w:val="24"/>
                <w:lang w:eastAsia="zh-CN"/>
              </w:rPr>
              <w:t>的，包含</w:t>
            </w:r>
            <w:r w:rsidR="00C7637F" w:rsidRPr="008C683C">
              <w:rPr>
                <w:szCs w:val="24"/>
                <w:lang w:eastAsia="zh-CN"/>
              </w:rPr>
              <w:t>WTDC-17</w:t>
            </w:r>
            <w:r>
              <w:rPr>
                <w:rFonts w:hint="eastAsia"/>
                <w:szCs w:val="24"/>
                <w:lang w:eastAsia="zh-CN"/>
              </w:rPr>
              <w:t>宣言</w:t>
            </w:r>
            <w:r>
              <w:rPr>
                <w:szCs w:val="24"/>
                <w:lang w:eastAsia="zh-CN"/>
              </w:rPr>
              <w:t>初步草案。</w:t>
            </w:r>
            <w:r>
              <w:rPr>
                <w:rFonts w:hint="eastAsia"/>
                <w:szCs w:val="24"/>
                <w:lang w:eastAsia="zh-CN"/>
              </w:rPr>
              <w:t>修改符</w:t>
            </w:r>
            <w:r>
              <w:rPr>
                <w:szCs w:val="24"/>
                <w:lang w:eastAsia="zh-CN"/>
              </w:rPr>
              <w:t>显示修改部分。</w:t>
            </w:r>
          </w:p>
          <w:p w:rsidR="00C7637F" w:rsidRPr="008C683C" w:rsidRDefault="003445F5" w:rsidP="00277C6E">
            <w:pPr>
              <w:ind w:firstLineChars="200" w:firstLine="480"/>
              <w:rPr>
                <w:szCs w:val="24"/>
                <w:lang w:eastAsia="zh-CN"/>
              </w:rPr>
            </w:pPr>
            <w:r>
              <w:rPr>
                <w:rFonts w:hint="eastAsia"/>
                <w:szCs w:val="24"/>
                <w:lang w:eastAsia="zh-CN"/>
              </w:rPr>
              <w:t>本</w:t>
            </w:r>
            <w:r>
              <w:rPr>
                <w:szCs w:val="24"/>
                <w:lang w:eastAsia="zh-CN"/>
              </w:rPr>
              <w:t>文稿建议</w:t>
            </w:r>
            <w:r w:rsidR="00076CE1">
              <w:rPr>
                <w:rFonts w:hint="eastAsia"/>
                <w:szCs w:val="24"/>
                <w:lang w:eastAsia="zh-CN"/>
              </w:rPr>
              <w:t>：</w:t>
            </w:r>
          </w:p>
          <w:p w:rsidR="00C7637F" w:rsidRPr="008C683C"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对</w:t>
            </w:r>
            <w:r w:rsidR="003445F5">
              <w:rPr>
                <w:lang w:eastAsia="zh-CN"/>
              </w:rPr>
              <w:t>联合国大会决议的参考做出若干澄清</w:t>
            </w:r>
            <w:r w:rsidR="003445F5">
              <w:rPr>
                <w:rFonts w:hint="eastAsia"/>
                <w:lang w:eastAsia="zh-CN"/>
              </w:rPr>
              <w:t>/</w:t>
            </w:r>
            <w:r w:rsidR="003445F5">
              <w:rPr>
                <w:rFonts w:hint="eastAsia"/>
                <w:lang w:eastAsia="zh-CN"/>
              </w:rPr>
              <w:t>修改</w:t>
            </w:r>
            <w:r w:rsidR="003445F5">
              <w:rPr>
                <w:lang w:eastAsia="zh-CN"/>
              </w:rPr>
              <w:t>；</w:t>
            </w:r>
          </w:p>
          <w:p w:rsidR="00C7637F" w:rsidRPr="008C683C"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澄清</w:t>
            </w:r>
            <w:r w:rsidR="003445F5">
              <w:rPr>
                <w:lang w:eastAsia="zh-CN"/>
              </w:rPr>
              <w:t>一些措辞</w:t>
            </w:r>
            <w:r w:rsidR="00076CE1">
              <w:rPr>
                <w:rFonts w:hint="eastAsia"/>
                <w:lang w:eastAsia="zh-CN"/>
              </w:rPr>
              <w:t>；</w:t>
            </w:r>
          </w:p>
          <w:p w:rsidR="00C7637F" w:rsidRPr="008C683C"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体现</w:t>
            </w:r>
            <w:r w:rsidR="003445F5">
              <w:rPr>
                <w:lang w:eastAsia="zh-CN"/>
              </w:rPr>
              <w:t>电信</w:t>
            </w:r>
            <w:r w:rsidR="003445F5">
              <w:rPr>
                <w:rFonts w:hint="eastAsia"/>
                <w:lang w:eastAsia="zh-CN"/>
              </w:rPr>
              <w:t>/ICT</w:t>
            </w:r>
            <w:r w:rsidR="003445F5">
              <w:rPr>
                <w:rFonts w:hint="eastAsia"/>
                <w:lang w:eastAsia="zh-CN"/>
              </w:rPr>
              <w:t>近年的</w:t>
            </w:r>
            <w:r w:rsidR="003445F5">
              <w:rPr>
                <w:lang w:eastAsia="zh-CN"/>
              </w:rPr>
              <w:t>发展趋势及其在</w:t>
            </w:r>
            <w:r w:rsidR="003445F5">
              <w:rPr>
                <w:rFonts w:hint="eastAsia"/>
                <w:lang w:eastAsia="zh-CN"/>
              </w:rPr>
              <w:t>经济</w:t>
            </w:r>
            <w:r w:rsidR="003445F5">
              <w:rPr>
                <w:lang w:eastAsia="zh-CN"/>
              </w:rPr>
              <w:t>和社会发展中发挥的</w:t>
            </w:r>
            <w:r w:rsidR="003445F5">
              <w:rPr>
                <w:rFonts w:hint="eastAsia"/>
                <w:lang w:eastAsia="zh-CN"/>
              </w:rPr>
              <w:t>日益</w:t>
            </w:r>
            <w:r w:rsidR="003445F5">
              <w:rPr>
                <w:lang w:eastAsia="zh-CN"/>
              </w:rPr>
              <w:t>重要的作用</w:t>
            </w:r>
            <w:r w:rsidR="003445F5">
              <w:rPr>
                <w:rFonts w:hint="eastAsia"/>
                <w:lang w:eastAsia="zh-CN"/>
              </w:rPr>
              <w:t>；</w:t>
            </w:r>
          </w:p>
          <w:p w:rsidR="00663D14" w:rsidRDefault="00C7637F" w:rsidP="00076CE1">
            <w:pPr>
              <w:pStyle w:val="enumlev1"/>
              <w:rPr>
                <w:lang w:eastAsia="zh-CN"/>
              </w:rPr>
            </w:pPr>
            <w:r w:rsidRPr="008C683C">
              <w:rPr>
                <w:lang w:eastAsia="zh-CN"/>
              </w:rPr>
              <w:t>•</w:t>
            </w:r>
            <w:r w:rsidRPr="008C683C">
              <w:rPr>
                <w:lang w:eastAsia="zh-CN"/>
              </w:rPr>
              <w:tab/>
            </w:r>
            <w:r w:rsidR="003445F5">
              <w:rPr>
                <w:rFonts w:hint="eastAsia"/>
                <w:lang w:eastAsia="zh-CN"/>
              </w:rPr>
              <w:t>体现</w:t>
            </w:r>
            <w:r w:rsidR="00FB4909">
              <w:rPr>
                <w:lang w:eastAsia="zh-CN"/>
              </w:rPr>
              <w:t>其他区域性组织的意见和</w:t>
            </w:r>
            <w:r w:rsidR="00FB4909">
              <w:rPr>
                <w:rFonts w:hint="eastAsia"/>
                <w:lang w:eastAsia="zh-CN"/>
              </w:rPr>
              <w:t>提</w:t>
            </w:r>
            <w:r w:rsidR="00FB4909">
              <w:rPr>
                <w:lang w:eastAsia="zh-CN"/>
              </w:rPr>
              <w:t>案</w:t>
            </w:r>
            <w:r w:rsidR="003445F5">
              <w:rPr>
                <w:lang w:eastAsia="zh-CN"/>
              </w:rPr>
              <w:t>以及</w:t>
            </w:r>
            <w:r w:rsidR="003445F5" w:rsidRPr="008C683C">
              <w:rPr>
                <w:lang w:eastAsia="zh-CN"/>
              </w:rPr>
              <w:t>TDAG-17</w:t>
            </w:r>
            <w:r w:rsidR="003445F5">
              <w:rPr>
                <w:rFonts w:hint="eastAsia"/>
                <w:lang w:eastAsia="zh-CN"/>
              </w:rPr>
              <w:t>会议</w:t>
            </w:r>
            <w:r w:rsidR="003445F5">
              <w:rPr>
                <w:lang w:eastAsia="zh-CN"/>
              </w:rPr>
              <w:t>的讨论成果。</w:t>
            </w:r>
          </w:p>
          <w:p w:rsidR="00663D14" w:rsidRDefault="004E77BB">
            <w:pPr>
              <w:rPr>
                <w:lang w:eastAsia="zh-CN"/>
              </w:rPr>
            </w:pPr>
            <w:r>
              <w:rPr>
                <w:rFonts w:ascii="Calibri" w:eastAsia="SimSun" w:hAnsi="Calibri" w:cs="Traditional Arabic"/>
                <w:b/>
                <w:bCs/>
                <w:szCs w:val="24"/>
                <w:lang w:eastAsia="zh-CN"/>
              </w:rPr>
              <w:t>预期结果</w:t>
            </w:r>
            <w:r w:rsidR="00C7637F">
              <w:rPr>
                <w:rFonts w:ascii="Calibri" w:eastAsia="SimSun" w:hAnsi="Calibri" w:cs="Traditional Arabic" w:hint="eastAsia"/>
                <w:b/>
                <w:bCs/>
                <w:szCs w:val="24"/>
                <w:lang w:eastAsia="zh-CN"/>
              </w:rPr>
              <w:t>：</w:t>
            </w:r>
          </w:p>
          <w:p w:rsidR="00663D14" w:rsidRDefault="003445F5" w:rsidP="00104691">
            <w:pPr>
              <w:ind w:firstLineChars="200" w:firstLine="480"/>
              <w:rPr>
                <w:szCs w:val="24"/>
                <w:lang w:eastAsia="zh-CN"/>
              </w:rPr>
            </w:pPr>
            <w:r>
              <w:rPr>
                <w:rFonts w:hint="eastAsia"/>
                <w:szCs w:val="24"/>
                <w:lang w:eastAsia="zh-CN"/>
              </w:rPr>
              <w:t>请</w:t>
            </w:r>
            <w:r w:rsidR="00C7637F" w:rsidRPr="008C683C">
              <w:rPr>
                <w:szCs w:val="24"/>
                <w:lang w:eastAsia="zh-CN"/>
              </w:rPr>
              <w:t>WTDC-17</w:t>
            </w:r>
            <w:r>
              <w:rPr>
                <w:rFonts w:hint="eastAsia"/>
                <w:szCs w:val="24"/>
                <w:lang w:eastAsia="zh-CN"/>
              </w:rPr>
              <w:t>审查拟议</w:t>
            </w:r>
            <w:r w:rsidR="00FB4909">
              <w:rPr>
                <w:szCs w:val="24"/>
                <w:lang w:eastAsia="zh-CN"/>
              </w:rPr>
              <w:t>案文并做出妥善</w:t>
            </w:r>
            <w:r>
              <w:rPr>
                <w:szCs w:val="24"/>
                <w:lang w:eastAsia="zh-CN"/>
              </w:rPr>
              <w:t>决定。</w:t>
            </w:r>
          </w:p>
          <w:p w:rsidR="00663D14" w:rsidRDefault="004E77BB">
            <w:pPr>
              <w:rPr>
                <w:lang w:eastAsia="zh-CN"/>
              </w:rPr>
            </w:pPr>
            <w:r>
              <w:rPr>
                <w:rFonts w:ascii="Calibri" w:eastAsia="SimSun" w:hAnsi="Calibri" w:cs="Traditional Arabic"/>
                <w:b/>
                <w:bCs/>
                <w:szCs w:val="24"/>
              </w:rPr>
              <w:t>参考文件</w:t>
            </w:r>
            <w:r w:rsidR="00C7637F">
              <w:rPr>
                <w:rFonts w:ascii="Calibri" w:eastAsia="SimSun" w:hAnsi="Calibri" w:cs="Traditional Arabic" w:hint="eastAsia"/>
                <w:b/>
                <w:bCs/>
                <w:szCs w:val="24"/>
                <w:lang w:eastAsia="zh-CN"/>
              </w:rPr>
              <w:t>：</w:t>
            </w:r>
          </w:p>
          <w:p w:rsidR="00663D14" w:rsidRDefault="00FE2E1D" w:rsidP="00076CE1">
            <w:pPr>
              <w:rPr>
                <w:szCs w:val="24"/>
                <w:lang w:eastAsia="zh-CN"/>
              </w:rPr>
            </w:pPr>
            <w:hyperlink r:id="rId11" w:history="1">
              <w:r w:rsidR="00C7637F" w:rsidRPr="008C683C">
                <w:rPr>
                  <w:rStyle w:val="Hyperlink"/>
                </w:rPr>
                <w:t>TDAG16-21/31(Rev.1)</w:t>
              </w:r>
            </w:hyperlink>
            <w:r w:rsidR="003445F5">
              <w:rPr>
                <w:rFonts w:hint="eastAsia"/>
                <w:bCs/>
                <w:szCs w:val="24"/>
                <w:lang w:eastAsia="zh-CN"/>
              </w:rPr>
              <w:t>、</w:t>
            </w:r>
            <w:hyperlink r:id="rId12" w:history="1">
              <w:r w:rsidR="00C7637F" w:rsidRPr="008C683C">
                <w:rPr>
                  <w:rStyle w:val="Hyperlink"/>
                  <w:bCs/>
                  <w:szCs w:val="24"/>
                </w:rPr>
                <w:t>RPM-CIS16/26</w:t>
              </w:r>
            </w:hyperlink>
            <w:r w:rsidR="003445F5">
              <w:rPr>
                <w:rFonts w:hint="eastAsia"/>
                <w:bCs/>
                <w:lang w:eastAsia="zh-CN"/>
              </w:rPr>
              <w:t>、</w:t>
            </w:r>
            <w:hyperlink r:id="rId13" w:history="1">
              <w:r w:rsidR="00C7637F" w:rsidRPr="008C683C">
                <w:rPr>
                  <w:rStyle w:val="Hyperlink"/>
                  <w:szCs w:val="22"/>
                </w:rPr>
                <w:t>TDAG17-22/73(Rev.1)</w:t>
              </w:r>
            </w:hyperlink>
            <w:r w:rsidR="003445F5" w:rsidRPr="00104691">
              <w:rPr>
                <w:rFonts w:cs="Times New Roman Bold" w:hint="eastAsia"/>
              </w:rPr>
              <w:t>号</w:t>
            </w:r>
            <w:r w:rsidR="003445F5" w:rsidRPr="00104691">
              <w:rPr>
                <w:rFonts w:cs="Times New Roman Bold"/>
              </w:rPr>
              <w:t>文件</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C7637F" w:rsidRPr="003445F5" w:rsidRDefault="00076CE1" w:rsidP="003445F5">
      <w:pPr>
        <w:pStyle w:val="Heading1"/>
        <w:spacing w:before="280"/>
        <w:ind w:left="1134" w:hanging="1134"/>
        <w:rPr>
          <w:lang w:eastAsia="zh-CN"/>
        </w:rPr>
      </w:pPr>
      <w:proofErr w:type="gramStart"/>
      <w:r>
        <w:rPr>
          <w:rFonts w:hint="eastAsia"/>
          <w:lang w:eastAsia="zh-CN"/>
        </w:rPr>
        <w:lastRenderedPageBreak/>
        <w:t>一</w:t>
      </w:r>
      <w:proofErr w:type="gramEnd"/>
      <w:r w:rsidR="00C7637F" w:rsidRPr="00C7637F">
        <w:rPr>
          <w:rFonts w:eastAsia="Times New Roman"/>
          <w:lang w:eastAsia="zh-CN"/>
        </w:rPr>
        <w:tab/>
      </w:r>
      <w:r w:rsidR="003445F5">
        <w:rPr>
          <w:rFonts w:hint="eastAsia"/>
          <w:lang w:eastAsia="zh-CN"/>
        </w:rPr>
        <w:t>引言</w:t>
      </w:r>
    </w:p>
    <w:p w:rsidR="00C7637F" w:rsidRPr="008C683C" w:rsidRDefault="004A7D01" w:rsidP="00277C6E">
      <w:pPr>
        <w:ind w:right="-142" w:firstLineChars="200" w:firstLine="480"/>
        <w:rPr>
          <w:lang w:eastAsia="zh-CN"/>
        </w:rPr>
      </w:pPr>
      <w:r>
        <w:rPr>
          <w:rFonts w:hint="eastAsia"/>
          <w:lang w:eastAsia="zh-CN"/>
        </w:rPr>
        <w:t>拟议</w:t>
      </w:r>
      <w:r>
        <w:rPr>
          <w:lang w:eastAsia="zh-CN"/>
        </w:rPr>
        <w:t>的</w:t>
      </w:r>
      <w:r>
        <w:rPr>
          <w:lang w:eastAsia="zh-CN"/>
        </w:rPr>
        <w:t>WTDC-17</w:t>
      </w:r>
      <w:r>
        <w:rPr>
          <w:rFonts w:hint="eastAsia"/>
          <w:lang w:eastAsia="zh-CN"/>
        </w:rPr>
        <w:t>宣言</w:t>
      </w:r>
      <w:r>
        <w:rPr>
          <w:lang w:eastAsia="zh-CN"/>
        </w:rPr>
        <w:t>初步草案以</w:t>
      </w:r>
      <w:r w:rsidR="00C7637F" w:rsidRPr="008C683C">
        <w:rPr>
          <w:lang w:eastAsia="zh-CN"/>
        </w:rPr>
        <w:t>TDAG16-21/31</w:t>
      </w:r>
      <w:r w:rsidR="00277C6E">
        <w:rPr>
          <w:lang w:eastAsia="zh-CN"/>
        </w:rPr>
        <w:t>(</w:t>
      </w:r>
      <w:r w:rsidR="00FB4909">
        <w:rPr>
          <w:szCs w:val="24"/>
          <w:lang w:eastAsia="zh-CN"/>
        </w:rPr>
        <w:t>Rev.1</w:t>
      </w:r>
      <w:r w:rsidR="00277C6E">
        <w:rPr>
          <w:szCs w:val="24"/>
          <w:lang w:eastAsia="zh-CN"/>
        </w:rPr>
        <w:t>)</w:t>
      </w:r>
      <w:r>
        <w:rPr>
          <w:rFonts w:hint="eastAsia"/>
          <w:lang w:eastAsia="zh-CN"/>
        </w:rPr>
        <w:t>号</w:t>
      </w:r>
      <w:r>
        <w:rPr>
          <w:lang w:eastAsia="zh-CN"/>
        </w:rPr>
        <w:t>文件为基础，</w:t>
      </w:r>
      <w:r>
        <w:rPr>
          <w:rFonts w:hint="eastAsia"/>
          <w:lang w:eastAsia="zh-CN"/>
        </w:rPr>
        <w:t>案文</w:t>
      </w:r>
      <w:r>
        <w:rPr>
          <w:lang w:eastAsia="zh-CN"/>
        </w:rPr>
        <w:t>中所</w:t>
      </w:r>
      <w:r w:rsidR="00076CE1">
        <w:rPr>
          <w:rFonts w:hint="eastAsia"/>
          <w:lang w:eastAsia="zh-CN"/>
        </w:rPr>
        <w:t>有</w:t>
      </w:r>
      <w:r>
        <w:rPr>
          <w:lang w:eastAsia="zh-CN"/>
        </w:rPr>
        <w:t>建议的修改均用</w:t>
      </w:r>
      <w:r>
        <w:rPr>
          <w:rFonts w:hint="eastAsia"/>
          <w:lang w:eastAsia="zh-CN"/>
        </w:rPr>
        <w:t>修改符</w:t>
      </w:r>
      <w:r>
        <w:rPr>
          <w:lang w:eastAsia="zh-CN"/>
        </w:rPr>
        <w:t>标出。</w:t>
      </w:r>
    </w:p>
    <w:p w:rsidR="00C7637F" w:rsidRPr="008C683C" w:rsidRDefault="00C7637F" w:rsidP="00076CE1">
      <w:pPr>
        <w:ind w:firstLineChars="200" w:firstLine="480"/>
        <w:rPr>
          <w:szCs w:val="24"/>
          <w:lang w:eastAsia="zh-CN"/>
        </w:rPr>
      </w:pPr>
      <w:r w:rsidRPr="008C683C">
        <w:rPr>
          <w:lang w:eastAsia="zh-CN"/>
        </w:rPr>
        <w:t>RCC</w:t>
      </w:r>
      <w:r w:rsidR="004A7D01">
        <w:rPr>
          <w:rFonts w:hint="eastAsia"/>
          <w:lang w:eastAsia="zh-CN"/>
        </w:rPr>
        <w:t>主管部门</w:t>
      </w:r>
      <w:r w:rsidR="004A7D01">
        <w:rPr>
          <w:lang w:eastAsia="zh-CN"/>
        </w:rPr>
        <w:t>赞同电信发展顾问组</w:t>
      </w:r>
      <w:r w:rsidR="00076CE1">
        <w:rPr>
          <w:lang w:eastAsia="zh-CN"/>
        </w:rPr>
        <w:t>（</w:t>
      </w:r>
      <w:r w:rsidR="004A7D01" w:rsidRPr="008C683C">
        <w:rPr>
          <w:lang w:eastAsia="zh-CN"/>
        </w:rPr>
        <w:t>TDAG</w:t>
      </w:r>
      <w:r w:rsidR="00076CE1">
        <w:rPr>
          <w:lang w:eastAsia="zh-CN"/>
        </w:rPr>
        <w:t>）</w:t>
      </w:r>
      <w:r w:rsidR="004A7D01">
        <w:rPr>
          <w:rFonts w:hint="eastAsia"/>
          <w:lang w:eastAsia="zh-CN"/>
        </w:rPr>
        <w:t>就</w:t>
      </w:r>
      <w:r w:rsidR="004A7D01">
        <w:rPr>
          <w:lang w:eastAsia="zh-CN"/>
        </w:rPr>
        <w:t>宣言案文</w:t>
      </w:r>
      <w:r w:rsidR="004A7D01">
        <w:rPr>
          <w:rFonts w:hint="eastAsia"/>
          <w:lang w:eastAsia="zh-CN"/>
        </w:rPr>
        <w:t>中</w:t>
      </w:r>
      <w:r w:rsidR="004A7D01">
        <w:rPr>
          <w:lang w:eastAsia="zh-CN"/>
        </w:rPr>
        <w:t>语言的使用</w:t>
      </w:r>
      <w:r w:rsidR="004A7D01">
        <w:rPr>
          <w:rFonts w:hint="eastAsia"/>
          <w:lang w:eastAsia="zh-CN"/>
        </w:rPr>
        <w:t>方式</w:t>
      </w:r>
      <w:r w:rsidR="004A7D01">
        <w:rPr>
          <w:lang w:eastAsia="zh-CN"/>
        </w:rPr>
        <w:t>提出的</w:t>
      </w:r>
      <w:r w:rsidR="004A7D01">
        <w:rPr>
          <w:rFonts w:hint="eastAsia"/>
          <w:lang w:eastAsia="zh-CN"/>
        </w:rPr>
        <w:t>建议</w:t>
      </w:r>
      <w:r w:rsidR="004A7D01">
        <w:rPr>
          <w:lang w:eastAsia="zh-CN"/>
        </w:rPr>
        <w:t>，以体现更宽的视角，使国际电联成员国和部门成员以及外部人员对此</w:t>
      </w:r>
      <w:r w:rsidR="00076CE1">
        <w:rPr>
          <w:rFonts w:hint="eastAsia"/>
          <w:lang w:eastAsia="zh-CN"/>
        </w:rPr>
        <w:t>一目了然</w:t>
      </w:r>
      <w:r w:rsidR="004A7D01">
        <w:rPr>
          <w:lang w:eastAsia="zh-CN"/>
        </w:rPr>
        <w:t>。</w:t>
      </w:r>
    </w:p>
    <w:p w:rsidR="00C7637F" w:rsidRPr="008C683C" w:rsidRDefault="004A7D01" w:rsidP="00277C6E">
      <w:pPr>
        <w:ind w:firstLineChars="200" w:firstLine="480"/>
        <w:rPr>
          <w:lang w:eastAsia="zh-CN"/>
        </w:rPr>
      </w:pPr>
      <w:r>
        <w:rPr>
          <w:rFonts w:hint="eastAsia"/>
          <w:lang w:eastAsia="zh-CN"/>
        </w:rPr>
        <w:t>我们</w:t>
      </w:r>
      <w:r>
        <w:rPr>
          <w:lang w:eastAsia="zh-CN"/>
        </w:rPr>
        <w:t>亦对指导拟定</w:t>
      </w:r>
      <w:r>
        <w:rPr>
          <w:lang w:eastAsia="zh-CN"/>
        </w:rPr>
        <w:t>WTDC-17</w:t>
      </w:r>
      <w:r>
        <w:rPr>
          <w:lang w:eastAsia="zh-CN"/>
        </w:rPr>
        <w:t>宣言初步草案</w:t>
      </w:r>
      <w:r>
        <w:rPr>
          <w:rFonts w:hint="eastAsia"/>
          <w:lang w:eastAsia="zh-CN"/>
        </w:rPr>
        <w:t>的</w:t>
      </w:r>
      <w:r>
        <w:rPr>
          <w:lang w:eastAsia="zh-CN"/>
        </w:rPr>
        <w:t>起草小组和</w:t>
      </w:r>
      <w:r>
        <w:rPr>
          <w:lang w:eastAsia="zh-CN"/>
        </w:rPr>
        <w:t>TDAG</w:t>
      </w:r>
      <w:r>
        <w:rPr>
          <w:rFonts w:hint="eastAsia"/>
          <w:lang w:eastAsia="zh-CN"/>
        </w:rPr>
        <w:t>的</w:t>
      </w:r>
      <w:r>
        <w:rPr>
          <w:lang w:eastAsia="zh-CN"/>
        </w:rPr>
        <w:t>基本原则表示赞同。</w:t>
      </w:r>
      <w:r>
        <w:rPr>
          <w:rFonts w:hint="eastAsia"/>
          <w:lang w:eastAsia="zh-CN"/>
        </w:rPr>
        <w:t>列在</w:t>
      </w:r>
      <w:r w:rsidRPr="008C683C">
        <w:rPr>
          <w:lang w:eastAsia="zh-CN"/>
        </w:rPr>
        <w:t>TDAG16-21/40</w:t>
      </w:r>
      <w:r w:rsidR="00277C6E">
        <w:rPr>
          <w:lang w:eastAsia="zh-CN"/>
        </w:rPr>
        <w:t>(</w:t>
      </w:r>
      <w:r w:rsidR="00FB4909">
        <w:rPr>
          <w:szCs w:val="24"/>
          <w:lang w:eastAsia="zh-CN"/>
        </w:rPr>
        <w:t>Rev.1</w:t>
      </w:r>
      <w:r w:rsidR="00277C6E">
        <w:rPr>
          <w:szCs w:val="24"/>
          <w:lang w:eastAsia="zh-CN"/>
        </w:rPr>
        <w:t>)</w:t>
      </w:r>
      <w:r>
        <w:rPr>
          <w:rFonts w:hint="eastAsia"/>
          <w:lang w:eastAsia="zh-CN"/>
        </w:rPr>
        <w:t>号</w:t>
      </w:r>
      <w:r>
        <w:rPr>
          <w:lang w:eastAsia="zh-CN"/>
        </w:rPr>
        <w:t>文件附件</w:t>
      </w:r>
      <w:r>
        <w:rPr>
          <w:rFonts w:hint="eastAsia"/>
          <w:lang w:eastAsia="zh-CN"/>
        </w:rPr>
        <w:t>1</w:t>
      </w:r>
      <w:r>
        <w:rPr>
          <w:rFonts w:hint="eastAsia"/>
          <w:lang w:eastAsia="zh-CN"/>
        </w:rPr>
        <w:t>中</w:t>
      </w:r>
      <w:r>
        <w:rPr>
          <w:lang w:eastAsia="zh-CN"/>
        </w:rPr>
        <w:t>的基本原则如下：</w:t>
      </w:r>
    </w:p>
    <w:p w:rsidR="007E5171" w:rsidRDefault="00C7637F" w:rsidP="00076CE1">
      <w:pPr>
        <w:pStyle w:val="enumlev1"/>
        <w:rPr>
          <w:lang w:val="en-US" w:eastAsia="zh-CN"/>
        </w:rPr>
      </w:pPr>
      <w:r w:rsidRPr="008C683C">
        <w:rPr>
          <w:lang w:eastAsia="zh-CN"/>
        </w:rPr>
        <w:t>1)</w:t>
      </w:r>
      <w:r w:rsidRPr="008C683C">
        <w:rPr>
          <w:lang w:eastAsia="zh-CN"/>
        </w:rPr>
        <w:tab/>
      </w:r>
      <w:r w:rsidR="007E5171">
        <w:rPr>
          <w:rFonts w:hint="eastAsia"/>
          <w:lang w:val="en-US" w:eastAsia="zh-CN"/>
        </w:rPr>
        <w:t>《宣言》必须侧重于相关活动的核心战略领域且须首先反映发展中国家的利益。</w:t>
      </w:r>
    </w:p>
    <w:p w:rsidR="007E5171" w:rsidRDefault="007E5171" w:rsidP="00076CE1">
      <w:pPr>
        <w:pStyle w:val="enumlev1"/>
        <w:rPr>
          <w:lang w:val="en-US" w:eastAsia="zh-CN"/>
        </w:rPr>
      </w:pPr>
      <w:r>
        <w:rPr>
          <w:lang w:eastAsia="zh-CN"/>
        </w:rPr>
        <w:t>2)</w:t>
      </w:r>
      <w:r>
        <w:rPr>
          <w:lang w:eastAsia="zh-CN"/>
        </w:rPr>
        <w:tab/>
      </w:r>
      <w:r>
        <w:rPr>
          <w:rFonts w:hint="eastAsia"/>
          <w:lang w:val="en-US" w:eastAsia="zh-CN"/>
        </w:rPr>
        <w:t>案文也必须根据国际电联的基本文件反映国际电联电信发展部门的具体目标。</w:t>
      </w:r>
    </w:p>
    <w:p w:rsidR="007E5171" w:rsidRDefault="007E5171" w:rsidP="00076CE1">
      <w:pPr>
        <w:pStyle w:val="enumlev1"/>
        <w:rPr>
          <w:lang w:val="en-US" w:eastAsia="zh-CN"/>
        </w:rPr>
      </w:pPr>
      <w:r>
        <w:rPr>
          <w:rFonts w:hint="eastAsia"/>
          <w:lang w:val="en-US" w:eastAsia="zh-CN"/>
        </w:rPr>
        <w:t>3</w:t>
      </w:r>
      <w:r>
        <w:rPr>
          <w:lang w:eastAsia="zh-CN"/>
        </w:rPr>
        <w:t>)</w:t>
      </w:r>
      <w:r>
        <w:rPr>
          <w:lang w:val="en-US" w:eastAsia="zh-CN"/>
        </w:rPr>
        <w:tab/>
      </w:r>
      <w:r>
        <w:rPr>
          <w:rFonts w:hint="eastAsia"/>
          <w:lang w:val="en-US" w:eastAsia="zh-CN"/>
        </w:rPr>
        <w:t>应避免不同章节出现重复的案文，具体的技术信息亦应如此。</w:t>
      </w:r>
    </w:p>
    <w:p w:rsidR="00C7637F" w:rsidRPr="008C683C" w:rsidRDefault="007E5171" w:rsidP="00076CE1">
      <w:pPr>
        <w:pStyle w:val="enumlev1"/>
        <w:rPr>
          <w:lang w:eastAsia="zh-CN"/>
        </w:rPr>
      </w:pPr>
      <w:r>
        <w:rPr>
          <w:lang w:val="en-US" w:eastAsia="zh-CN"/>
        </w:rPr>
        <w:t>4</w:t>
      </w:r>
      <w:r>
        <w:rPr>
          <w:lang w:eastAsia="zh-CN"/>
        </w:rPr>
        <w:t>)</w:t>
      </w:r>
      <w:r>
        <w:rPr>
          <w:lang w:val="en-US" w:eastAsia="zh-CN"/>
        </w:rPr>
        <w:tab/>
      </w:r>
      <w:r>
        <w:rPr>
          <w:rFonts w:hint="eastAsia"/>
          <w:lang w:val="en-US" w:eastAsia="zh-CN"/>
        </w:rPr>
        <w:t>信函通信组初步讨论期间提出的意见应考虑在内。</w:t>
      </w:r>
    </w:p>
    <w:p w:rsidR="00C7637F" w:rsidRPr="008C683C" w:rsidRDefault="00C7637F" w:rsidP="00DC25A4">
      <w:pPr>
        <w:ind w:firstLineChars="200" w:firstLine="480"/>
        <w:rPr>
          <w:lang w:eastAsia="zh-CN"/>
        </w:rPr>
      </w:pPr>
      <w:r w:rsidRPr="008C683C">
        <w:rPr>
          <w:szCs w:val="24"/>
          <w:lang w:eastAsia="zh-CN"/>
        </w:rPr>
        <w:t>RCC</w:t>
      </w:r>
      <w:r w:rsidR="007E5171">
        <w:rPr>
          <w:rFonts w:hint="eastAsia"/>
          <w:szCs w:val="24"/>
          <w:lang w:eastAsia="zh-CN"/>
        </w:rPr>
        <w:t>主管部门</w:t>
      </w:r>
      <w:r w:rsidR="007E5171">
        <w:rPr>
          <w:szCs w:val="24"/>
          <w:lang w:eastAsia="zh-CN"/>
        </w:rPr>
        <w:t>同意</w:t>
      </w:r>
      <w:r w:rsidR="007E5171">
        <w:rPr>
          <w:szCs w:val="24"/>
          <w:lang w:eastAsia="zh-CN"/>
        </w:rPr>
        <w:t>TDAG</w:t>
      </w:r>
      <w:r w:rsidR="007E5171">
        <w:rPr>
          <w:szCs w:val="24"/>
          <w:lang w:eastAsia="zh-CN"/>
        </w:rPr>
        <w:t>的意见</w:t>
      </w:r>
      <w:r w:rsidR="007E5171">
        <w:rPr>
          <w:rFonts w:hint="eastAsia"/>
          <w:szCs w:val="24"/>
          <w:lang w:eastAsia="zh-CN"/>
        </w:rPr>
        <w:t>，</w:t>
      </w:r>
      <w:r w:rsidR="007E5171">
        <w:rPr>
          <w:szCs w:val="24"/>
          <w:lang w:eastAsia="zh-CN"/>
        </w:rPr>
        <w:t>即宣言必须侧重于电信</w:t>
      </w:r>
      <w:r w:rsidR="007E5171">
        <w:rPr>
          <w:rFonts w:hint="eastAsia"/>
          <w:szCs w:val="24"/>
          <w:lang w:eastAsia="zh-CN"/>
        </w:rPr>
        <w:t>/ICT</w:t>
      </w:r>
      <w:r w:rsidR="007E5171">
        <w:rPr>
          <w:rFonts w:hint="eastAsia"/>
          <w:szCs w:val="24"/>
          <w:lang w:eastAsia="zh-CN"/>
        </w:rPr>
        <w:t>在</w:t>
      </w:r>
      <w:r w:rsidR="007E5171">
        <w:rPr>
          <w:szCs w:val="24"/>
          <w:lang w:eastAsia="zh-CN"/>
        </w:rPr>
        <w:t>建设信息社会和实现可持续发展目标和各项具体目标中发挥的根本作用及其在促进可持续发展中发挥的变革作用。</w:t>
      </w:r>
    </w:p>
    <w:p w:rsidR="00C7637F" w:rsidRPr="008C683C" w:rsidRDefault="007E5171" w:rsidP="00DC25A4">
      <w:pPr>
        <w:ind w:firstLineChars="200" w:firstLine="480"/>
        <w:rPr>
          <w:lang w:eastAsia="zh-CN"/>
        </w:rPr>
      </w:pPr>
      <w:r>
        <w:rPr>
          <w:rFonts w:hint="eastAsia"/>
          <w:lang w:eastAsia="zh-CN"/>
        </w:rPr>
        <w:t>然而，我们</w:t>
      </w:r>
      <w:r>
        <w:rPr>
          <w:lang w:eastAsia="zh-CN"/>
        </w:rPr>
        <w:t>亦相信，宣言必须</w:t>
      </w:r>
      <w:r>
        <w:rPr>
          <w:rFonts w:hint="eastAsia"/>
          <w:szCs w:val="24"/>
          <w:lang w:eastAsia="zh-CN"/>
        </w:rPr>
        <w:t>体现</w:t>
      </w:r>
      <w:r>
        <w:rPr>
          <w:szCs w:val="24"/>
          <w:lang w:eastAsia="zh-CN"/>
        </w:rPr>
        <w:t>电信</w:t>
      </w:r>
      <w:r>
        <w:rPr>
          <w:rFonts w:hint="eastAsia"/>
          <w:szCs w:val="24"/>
          <w:lang w:eastAsia="zh-CN"/>
        </w:rPr>
        <w:t>/ICT</w:t>
      </w:r>
      <w:r>
        <w:rPr>
          <w:rFonts w:hint="eastAsia"/>
          <w:szCs w:val="24"/>
          <w:lang w:eastAsia="zh-CN"/>
        </w:rPr>
        <w:t>近年的</w:t>
      </w:r>
      <w:r>
        <w:rPr>
          <w:szCs w:val="24"/>
          <w:lang w:eastAsia="zh-CN"/>
        </w:rPr>
        <w:t>发展趋势及其在</w:t>
      </w:r>
      <w:r>
        <w:rPr>
          <w:rFonts w:hint="eastAsia"/>
          <w:szCs w:val="24"/>
          <w:lang w:eastAsia="zh-CN"/>
        </w:rPr>
        <w:t>经济</w:t>
      </w:r>
      <w:r>
        <w:rPr>
          <w:szCs w:val="24"/>
          <w:lang w:eastAsia="zh-CN"/>
        </w:rPr>
        <w:t>和社会发展中发挥的</w:t>
      </w:r>
      <w:r>
        <w:rPr>
          <w:rFonts w:hint="eastAsia"/>
          <w:szCs w:val="24"/>
          <w:lang w:eastAsia="zh-CN"/>
        </w:rPr>
        <w:t>日益</w:t>
      </w:r>
      <w:r>
        <w:rPr>
          <w:szCs w:val="24"/>
          <w:lang w:eastAsia="zh-CN"/>
        </w:rPr>
        <w:t>重要的作用</w:t>
      </w:r>
      <w:r>
        <w:rPr>
          <w:rFonts w:hint="eastAsia"/>
          <w:szCs w:val="24"/>
          <w:lang w:eastAsia="zh-CN"/>
        </w:rPr>
        <w:t>以及</w:t>
      </w:r>
      <w:r>
        <w:rPr>
          <w:szCs w:val="24"/>
          <w:lang w:eastAsia="zh-CN"/>
        </w:rPr>
        <w:t>其他区域性组织的意见。</w:t>
      </w:r>
    </w:p>
    <w:p w:rsidR="00C7637F" w:rsidRPr="008C683C" w:rsidRDefault="00076CE1" w:rsidP="007E5171">
      <w:pPr>
        <w:pStyle w:val="Heading1"/>
        <w:rPr>
          <w:lang w:eastAsia="zh-CN"/>
        </w:rPr>
      </w:pPr>
      <w:r>
        <w:rPr>
          <w:rFonts w:hint="eastAsia"/>
          <w:lang w:eastAsia="zh-CN"/>
        </w:rPr>
        <w:t>二</w:t>
      </w:r>
      <w:r w:rsidR="00C7637F" w:rsidRPr="008C683C">
        <w:rPr>
          <w:lang w:eastAsia="zh-CN"/>
        </w:rPr>
        <w:tab/>
      </w:r>
      <w:r w:rsidR="007E5171">
        <w:rPr>
          <w:rFonts w:hint="eastAsia"/>
          <w:lang w:eastAsia="zh-CN"/>
        </w:rPr>
        <w:t>提案</w:t>
      </w:r>
    </w:p>
    <w:p w:rsidR="00C7637F" w:rsidRPr="008C683C" w:rsidRDefault="007E5171" w:rsidP="00076CE1">
      <w:pPr>
        <w:ind w:firstLineChars="200" w:firstLine="480"/>
        <w:rPr>
          <w:lang w:eastAsia="zh-CN"/>
        </w:rPr>
      </w:pPr>
      <w:r>
        <w:rPr>
          <w:rFonts w:hint="eastAsia"/>
          <w:lang w:eastAsia="zh-CN"/>
        </w:rPr>
        <w:t>请</w:t>
      </w:r>
      <w:r w:rsidR="00C7637F" w:rsidRPr="008C683C">
        <w:rPr>
          <w:lang w:eastAsia="zh-CN"/>
        </w:rPr>
        <w:t>WTDC-17</w:t>
      </w:r>
      <w:r>
        <w:rPr>
          <w:rFonts w:hint="eastAsia"/>
          <w:lang w:eastAsia="zh-CN"/>
        </w:rPr>
        <w:t>审议</w:t>
      </w:r>
      <w:r>
        <w:rPr>
          <w:lang w:eastAsia="zh-CN"/>
        </w:rPr>
        <w:t>并通过拟议的</w:t>
      </w:r>
      <w:r w:rsidR="00C7637F" w:rsidRPr="008C683C">
        <w:rPr>
          <w:lang w:eastAsia="zh-CN"/>
        </w:rPr>
        <w:t>WTDC-17</w:t>
      </w:r>
      <w:r>
        <w:rPr>
          <w:rFonts w:hint="eastAsia"/>
          <w:lang w:eastAsia="zh-CN"/>
        </w:rPr>
        <w:t>宣言。</w:t>
      </w:r>
    </w:p>
    <w:p w:rsidR="00CC692D" w:rsidRDefault="00C7637F" w:rsidP="00C7637F">
      <w:pPr>
        <w:rPr>
          <w:lang w:eastAsia="zh-CN"/>
        </w:rPr>
      </w:pPr>
      <w:r w:rsidRPr="008C683C">
        <w:rPr>
          <w:lang w:eastAsia="zh-CN"/>
        </w:rPr>
        <w:br w:type="page"/>
      </w:r>
      <w:bookmarkStart w:id="7" w:name="_GoBack"/>
      <w:bookmarkEnd w:id="7"/>
    </w:p>
    <w:p w:rsidR="00663D14" w:rsidRDefault="004E77BB">
      <w:pPr>
        <w:pStyle w:val="Proposal"/>
        <w:rPr>
          <w:lang w:eastAsia="zh-CN"/>
        </w:rPr>
      </w:pPr>
      <w:r>
        <w:rPr>
          <w:b/>
          <w:lang w:eastAsia="zh-CN"/>
        </w:rPr>
        <w:lastRenderedPageBreak/>
        <w:t>MOD</w:t>
      </w:r>
      <w:r>
        <w:rPr>
          <w:lang w:eastAsia="zh-CN"/>
        </w:rPr>
        <w:tab/>
        <w:t>RCC/23A1/1</w:t>
      </w:r>
    </w:p>
    <w:p w:rsidR="0051701E" w:rsidRPr="004E77BB" w:rsidRDefault="004E77BB" w:rsidP="005D1404">
      <w:pPr>
        <w:pStyle w:val="DeclNo"/>
        <w:keepNext/>
        <w:keepLines/>
        <w:spacing w:before="480" w:after="80"/>
        <w:rPr>
          <w:rFonts w:ascii="Calibri" w:eastAsia="SimSun" w:hAnsi="Calibri"/>
        </w:rPr>
      </w:pPr>
      <w:r w:rsidRPr="004E77BB">
        <w:rPr>
          <w:rFonts w:ascii="Calibri" w:eastAsia="SimSun" w:hAnsi="Calibri" w:cs="Microsoft YaHei" w:hint="eastAsia"/>
        </w:rPr>
        <w:t>《</w:t>
      </w:r>
      <w:r w:rsidRPr="004E77BB">
        <w:rPr>
          <w:rFonts w:ascii="Calibri" w:eastAsia="SimSun" w:hAnsi="Calibri"/>
        </w:rPr>
        <w:t>WTDC-17</w:t>
      </w:r>
      <w:r w:rsidRPr="004E77BB">
        <w:rPr>
          <w:rFonts w:ascii="Calibri" w:eastAsia="SimSun" w:hAnsi="Calibri" w:cs="Microsoft YaHei" w:hint="eastAsia"/>
        </w:rPr>
        <w:t>宣言》草案</w:t>
      </w:r>
    </w:p>
    <w:p w:rsidR="0051701E" w:rsidRPr="000A42B9" w:rsidRDefault="004E77BB" w:rsidP="0051701E">
      <w:pPr>
        <w:pStyle w:val="Normalaftertitle0"/>
        <w:ind w:firstLineChars="200" w:firstLine="480"/>
        <w:rPr>
          <w:lang w:eastAsia="zh-CN"/>
        </w:rPr>
      </w:pPr>
      <w:r w:rsidRPr="000A42B9">
        <w:rPr>
          <w:lang w:eastAsia="zh-CN"/>
        </w:rPr>
        <w:t>在</w:t>
      </w:r>
      <w:r w:rsidRPr="007D05D1">
        <w:rPr>
          <w:rFonts w:hint="eastAsia"/>
          <w:lang w:eastAsia="zh-CN"/>
        </w:rPr>
        <w:t>阿根廷</w:t>
      </w:r>
      <w:r w:rsidRPr="003057D5">
        <w:rPr>
          <w:rFonts w:hint="eastAsia"/>
          <w:color w:val="222222"/>
          <w:szCs w:val="24"/>
          <w:lang w:eastAsia="zh-CN"/>
        </w:rPr>
        <w:t>布宜诺斯艾利斯</w:t>
      </w:r>
      <w:r w:rsidRPr="000A42B9">
        <w:rPr>
          <w:lang w:eastAsia="zh-CN"/>
        </w:rPr>
        <w:t>召开的主题为</w:t>
      </w:r>
      <w:r w:rsidRPr="000A42B9">
        <w:rPr>
          <w:rFonts w:ascii="SimSun" w:hAnsi="SimSun"/>
          <w:lang w:eastAsia="zh-CN"/>
        </w:rPr>
        <w:t>“</w:t>
      </w:r>
      <w:r>
        <w:rPr>
          <w:rFonts w:hint="eastAsia"/>
          <w:lang w:eastAsia="zh-CN"/>
        </w:rPr>
        <w:t>信息通信技术</w:t>
      </w:r>
      <w:r w:rsidRPr="00C41C26">
        <w:rPr>
          <w:rFonts w:hint="eastAsia"/>
          <w:lang w:eastAsia="zh-CN"/>
        </w:rPr>
        <w:t>促</w:t>
      </w:r>
      <w:r>
        <w:rPr>
          <w:rFonts w:hint="eastAsia"/>
          <w:lang w:eastAsia="zh-CN"/>
        </w:rPr>
        <w:t>进</w:t>
      </w:r>
      <w:r>
        <w:rPr>
          <w:lang w:eastAsia="zh-CN"/>
        </w:rPr>
        <w:t>实现</w:t>
      </w:r>
      <w:r w:rsidRPr="00C41C26">
        <w:rPr>
          <w:rFonts w:hint="eastAsia"/>
          <w:lang w:eastAsia="zh-CN"/>
        </w:rPr>
        <w:t>可持续发展目标（</w:t>
      </w:r>
      <w:r w:rsidRPr="00C41C26">
        <w:rPr>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hAnsi="SimSun"/>
          <w:lang w:eastAsia="zh-CN"/>
        </w:rPr>
        <w:t>”</w:t>
      </w:r>
      <w:r w:rsidRPr="000A42B9">
        <w:rPr>
          <w:lang w:eastAsia="zh-CN"/>
        </w:rPr>
        <w:t>的世界电信发展大会（</w:t>
      </w:r>
      <w:r w:rsidRPr="000A42B9">
        <w:rPr>
          <w:lang w:eastAsia="zh-CN"/>
        </w:rPr>
        <w:t>2017</w:t>
      </w:r>
      <w:r w:rsidRPr="000A42B9">
        <w:rPr>
          <w:lang w:eastAsia="zh-CN"/>
        </w:rPr>
        <w:t>年，</w:t>
      </w:r>
      <w:r w:rsidRPr="003057D5">
        <w:rPr>
          <w:rFonts w:hint="eastAsia"/>
          <w:lang w:eastAsia="zh-CN"/>
        </w:rPr>
        <w:t>布宜诺斯艾利斯</w:t>
      </w:r>
      <w:r w:rsidRPr="000A42B9">
        <w:rPr>
          <w:lang w:eastAsia="zh-CN"/>
        </w:rPr>
        <w:t>）</w:t>
      </w:r>
      <w:r w:rsidRPr="000A42B9">
        <w:rPr>
          <w:rFonts w:hint="eastAsia"/>
          <w:lang w:eastAsia="zh-CN"/>
        </w:rPr>
        <w:t>，</w:t>
      </w:r>
    </w:p>
    <w:p w:rsidR="0051701E" w:rsidRPr="00F17C18" w:rsidRDefault="004E77BB" w:rsidP="0051701E">
      <w:pPr>
        <w:pStyle w:val="Call"/>
        <w:rPr>
          <w:i/>
          <w:iCs/>
          <w:lang w:eastAsia="zh-CN"/>
        </w:rPr>
      </w:pPr>
      <w:r w:rsidRPr="00F17C18">
        <w:rPr>
          <w:iCs/>
          <w:lang w:eastAsia="zh-CN"/>
        </w:rPr>
        <w:t>认识到</w:t>
      </w:r>
    </w:p>
    <w:p w:rsidR="0051701E" w:rsidRPr="00366F89" w:rsidRDefault="004E77BB" w:rsidP="0051701E">
      <w:pPr>
        <w:rPr>
          <w:lang w:eastAsia="zh-CN"/>
        </w:rPr>
      </w:pPr>
      <w:r w:rsidRPr="00366F89">
        <w:rPr>
          <w:i/>
          <w:iCs/>
          <w:lang w:eastAsia="zh-CN"/>
        </w:rPr>
        <w:t>a)</w:t>
      </w:r>
      <w:r w:rsidRPr="00366F89">
        <w:rPr>
          <w:lang w:eastAsia="zh-CN"/>
        </w:rPr>
        <w:tab/>
      </w:r>
      <w:r w:rsidRPr="00366F89">
        <w:rPr>
          <w:lang w:eastAsia="zh-CN"/>
        </w:rPr>
        <w:t>电信</w:t>
      </w:r>
      <w:r w:rsidRPr="00366F89">
        <w:rPr>
          <w:lang w:eastAsia="zh-CN"/>
        </w:rPr>
        <w:t>/</w:t>
      </w:r>
      <w:r w:rsidRPr="00366F89">
        <w:rPr>
          <w:lang w:eastAsia="zh-CN"/>
        </w:rPr>
        <w:t>信息通信技术（</w:t>
      </w:r>
      <w:r w:rsidRPr="00366F89">
        <w:rPr>
          <w:lang w:eastAsia="zh-CN"/>
        </w:rPr>
        <w:t>ICT</w:t>
      </w:r>
      <w:r w:rsidRPr="00366F89">
        <w:rPr>
          <w:lang w:eastAsia="zh-CN"/>
        </w:rPr>
        <w:t>）是</w:t>
      </w:r>
      <w:ins w:id="8" w:author="Ying, Ying" w:date="2017-09-20T11:21:00Z">
        <w:r w:rsidR="00D06895">
          <w:rPr>
            <w:rFonts w:hint="eastAsia"/>
            <w:lang w:eastAsia="zh-CN"/>
          </w:rPr>
          <w:t>落实</w:t>
        </w:r>
        <w:r w:rsidR="00D06895">
          <w:rPr>
            <w:lang w:eastAsia="zh-CN"/>
          </w:rPr>
          <w:t>联合国大会</w:t>
        </w:r>
      </w:ins>
      <w:ins w:id="9" w:author="Zheng, Bingyue" w:date="2017-09-26T14:11:00Z">
        <w:r w:rsidR="00076CE1">
          <w:rPr>
            <w:rFonts w:hint="eastAsia"/>
            <w:lang w:eastAsia="zh-CN"/>
          </w:rPr>
          <w:t>（</w:t>
        </w:r>
        <w:r w:rsidR="00076CE1">
          <w:rPr>
            <w:lang w:val="en-US" w:eastAsia="zh-CN"/>
          </w:rPr>
          <w:t>UNGA</w:t>
        </w:r>
        <w:r w:rsidR="00076CE1">
          <w:rPr>
            <w:lang w:eastAsia="zh-CN"/>
          </w:rPr>
          <w:t>）</w:t>
        </w:r>
      </w:ins>
      <w:ins w:id="10" w:author="Ying, Ying" w:date="2017-09-20T11:21:00Z">
        <w:r w:rsidR="00D06895">
          <w:rPr>
            <w:lang w:eastAsia="zh-CN"/>
          </w:rPr>
          <w:t>决议</w:t>
        </w:r>
        <w:r w:rsidR="00D06895">
          <w:rPr>
            <w:rFonts w:hint="eastAsia"/>
            <w:lang w:eastAsia="zh-CN"/>
          </w:rPr>
          <w:t>所</w:t>
        </w:r>
        <w:r w:rsidR="00D06895">
          <w:rPr>
            <w:lang w:eastAsia="zh-CN"/>
          </w:rPr>
          <w:t>批准的</w:t>
        </w:r>
        <w:r w:rsidR="00D06895">
          <w:rPr>
            <w:rFonts w:hint="eastAsia"/>
            <w:lang w:eastAsia="zh-CN"/>
          </w:rPr>
          <w:t>信息社会</w:t>
        </w:r>
        <w:r w:rsidR="00D06895">
          <w:rPr>
            <w:lang w:eastAsia="zh-CN"/>
          </w:rPr>
          <w:t>世界峰会</w:t>
        </w:r>
        <w:r w:rsidR="00D06895">
          <w:rPr>
            <w:rFonts w:hint="eastAsia"/>
            <w:lang w:eastAsia="zh-CN"/>
          </w:rPr>
          <w:t>2015</w:t>
        </w:r>
        <w:r w:rsidR="00D06895">
          <w:rPr>
            <w:rFonts w:hint="eastAsia"/>
            <w:lang w:eastAsia="zh-CN"/>
          </w:rPr>
          <w:t>年</w:t>
        </w:r>
        <w:r w:rsidR="00D06895">
          <w:rPr>
            <w:lang w:eastAsia="zh-CN"/>
          </w:rPr>
          <w:t>后愿景</w:t>
        </w:r>
        <w:r w:rsidR="00D06895">
          <w:rPr>
            <w:rFonts w:hint="eastAsia"/>
            <w:lang w:eastAsia="zh-CN"/>
          </w:rPr>
          <w:t>的</w:t>
        </w:r>
        <w:r w:rsidR="00D06895">
          <w:rPr>
            <w:lang w:eastAsia="zh-CN"/>
          </w:rPr>
          <w:t>关键工具，</w:t>
        </w:r>
        <w:r w:rsidR="00D06895">
          <w:rPr>
            <w:rFonts w:hint="eastAsia"/>
            <w:lang w:eastAsia="zh-CN"/>
          </w:rPr>
          <w:t>并且</w:t>
        </w:r>
        <w:r w:rsidR="00D06895">
          <w:rPr>
            <w:lang w:eastAsia="zh-CN"/>
          </w:rPr>
          <w:t>是</w:t>
        </w:r>
      </w:ins>
      <w:r>
        <w:rPr>
          <w:lang w:eastAsia="zh-CN"/>
        </w:rPr>
        <w:t>社会经济发展的关键</w:t>
      </w:r>
      <w:r w:rsidRPr="00366F89">
        <w:rPr>
          <w:lang w:eastAsia="zh-CN"/>
        </w:rPr>
        <w:t>动力</w:t>
      </w:r>
      <w:r w:rsidR="00FB4909">
        <w:rPr>
          <w:rFonts w:hint="eastAsia"/>
          <w:lang w:eastAsia="zh-CN"/>
        </w:rPr>
        <w:t>，</w:t>
      </w:r>
      <w:r>
        <w:rPr>
          <w:lang w:eastAsia="zh-CN"/>
        </w:rPr>
        <w:t>因而</w:t>
      </w:r>
      <w:r>
        <w:rPr>
          <w:rFonts w:hint="eastAsia"/>
          <w:lang w:eastAsia="zh-CN"/>
        </w:rPr>
        <w:t>也是</w:t>
      </w:r>
      <w:r w:rsidRPr="00366F89">
        <w:rPr>
          <w:lang w:eastAsia="zh-CN"/>
        </w:rPr>
        <w:t>加速及时实现</w:t>
      </w:r>
      <w:ins w:id="11" w:author="Ying, Ying" w:date="2017-09-20T11:22:00Z">
        <w:r w:rsidR="00D06895">
          <w:rPr>
            <w:rFonts w:hint="eastAsia"/>
            <w:lang w:eastAsia="zh-CN"/>
          </w:rPr>
          <w:t>联合国</w:t>
        </w:r>
        <w:r w:rsidR="00D06895">
          <w:rPr>
            <w:lang w:eastAsia="zh-CN"/>
          </w:rPr>
          <w:t>大会</w:t>
        </w:r>
      </w:ins>
      <w:ins w:id="12" w:author="Zheng, Bingyue" w:date="2017-09-26T14:12:00Z">
        <w:r w:rsidR="00076CE1">
          <w:rPr>
            <w:rFonts w:hint="eastAsia"/>
            <w:lang w:eastAsia="zh-CN"/>
          </w:rPr>
          <w:t>第</w:t>
        </w:r>
      </w:ins>
      <w:ins w:id="13" w:author="Ying, Ying" w:date="2017-09-20T11:22:00Z">
        <w:r w:rsidR="00D06895">
          <w:rPr>
            <w:rFonts w:hint="eastAsia"/>
            <w:lang w:eastAsia="zh-CN"/>
          </w:rPr>
          <w:t>A</w:t>
        </w:r>
        <w:r w:rsidR="00D06895">
          <w:rPr>
            <w:lang w:eastAsia="zh-CN"/>
          </w:rPr>
          <w:t>/</w:t>
        </w:r>
        <w:r w:rsidR="00D06895">
          <w:rPr>
            <w:rFonts w:hint="eastAsia"/>
            <w:lang w:eastAsia="zh-CN"/>
          </w:rPr>
          <w:t>70/</w:t>
        </w:r>
        <w:r w:rsidR="00D06895">
          <w:rPr>
            <w:lang w:eastAsia="zh-CN"/>
          </w:rPr>
          <w:t>1</w:t>
        </w:r>
        <w:r w:rsidR="00D06895">
          <w:rPr>
            <w:rFonts w:hint="eastAsia"/>
            <w:lang w:eastAsia="zh-CN"/>
          </w:rPr>
          <w:t>号决议</w:t>
        </w:r>
      </w:ins>
      <w:r w:rsidR="00FB4909">
        <w:rPr>
          <w:rFonts w:hint="eastAsia"/>
          <w:lang w:eastAsia="zh-CN"/>
        </w:rPr>
        <w:t xml:space="preserve"> </w:t>
      </w:r>
      <w:r w:rsidR="00FB4909" w:rsidRPr="00FB4909">
        <w:rPr>
          <w:rFonts w:cs="SimSun"/>
          <w:b/>
          <w:bCs/>
          <w:shd w:val="clear" w:color="auto" w:fill="FFFFFF"/>
          <w:lang w:eastAsia="zh-CN"/>
        </w:rPr>
        <w:t>–</w:t>
      </w:r>
      <w:r w:rsidR="00FB4909">
        <w:rPr>
          <w:rFonts w:cs="SimSun"/>
          <w:b/>
          <w:bCs/>
          <w:shd w:val="clear" w:color="auto" w:fill="FFFFFF"/>
          <w:lang w:eastAsia="zh-CN"/>
        </w:rPr>
        <w:t xml:space="preserve"> </w:t>
      </w:r>
      <w:r w:rsidRPr="00366F89">
        <w:rPr>
          <w:rFonts w:cs="SimSun"/>
          <w:b/>
          <w:bCs/>
          <w:shd w:val="clear" w:color="auto" w:fill="FFFFFF"/>
          <w:lang w:eastAsia="zh-CN"/>
        </w:rPr>
        <w:t>改变我们的世界</w:t>
      </w:r>
      <w:r w:rsidRPr="00366F89">
        <w:rPr>
          <w:rFonts w:cs="Arial"/>
          <w:b/>
          <w:bCs/>
          <w:shd w:val="clear" w:color="auto" w:fill="FFFFFF"/>
          <w:lang w:eastAsia="zh-CN"/>
        </w:rPr>
        <w:t>：</w:t>
      </w:r>
      <w:r w:rsidRPr="00366F89">
        <w:rPr>
          <w:rFonts w:cs="Arial"/>
          <w:b/>
          <w:bCs/>
          <w:shd w:val="clear" w:color="auto" w:fill="FFFFFF"/>
          <w:lang w:eastAsia="zh-CN"/>
        </w:rPr>
        <w:t>2030</w:t>
      </w:r>
      <w:r w:rsidRPr="00366F89">
        <w:rPr>
          <w:rFonts w:cs="SimSun"/>
          <w:b/>
          <w:bCs/>
          <w:shd w:val="clear" w:color="auto" w:fill="FFFFFF"/>
          <w:lang w:eastAsia="zh-CN"/>
        </w:rPr>
        <w:t>年可持续发展议程</w:t>
      </w:r>
      <w:r w:rsidR="00FB4909">
        <w:rPr>
          <w:rFonts w:cs="SimSun" w:hint="eastAsia"/>
          <w:b/>
          <w:bCs/>
          <w:shd w:val="clear" w:color="auto" w:fill="FFFFFF"/>
          <w:lang w:eastAsia="zh-CN"/>
        </w:rPr>
        <w:t xml:space="preserve"> </w:t>
      </w:r>
      <w:r w:rsidR="00FB4909" w:rsidRPr="00FB4909">
        <w:rPr>
          <w:rFonts w:cs="SimSun"/>
          <w:b/>
          <w:bCs/>
          <w:shd w:val="clear" w:color="auto" w:fill="FFFFFF"/>
          <w:lang w:eastAsia="zh-CN"/>
        </w:rPr>
        <w:t>–</w:t>
      </w:r>
      <w:r w:rsidR="00FB4909">
        <w:rPr>
          <w:rFonts w:cs="SimSun"/>
          <w:b/>
          <w:bCs/>
          <w:shd w:val="clear" w:color="auto" w:fill="FFFFFF"/>
          <w:lang w:eastAsia="zh-CN"/>
        </w:rPr>
        <w:t xml:space="preserve"> </w:t>
      </w:r>
      <w:r w:rsidRPr="00104691">
        <w:rPr>
          <w:rFonts w:cs="SimSun"/>
          <w:shd w:val="clear" w:color="auto" w:fill="FFFFFF"/>
          <w:lang w:eastAsia="zh-CN"/>
        </w:rPr>
        <w:t>中所规定的</w:t>
      </w:r>
      <w:r w:rsidRPr="00104691">
        <w:rPr>
          <w:lang w:eastAsia="zh-CN"/>
        </w:rPr>
        <w:t>可持续发展</w:t>
      </w:r>
      <w:r w:rsidRPr="00366F89">
        <w:rPr>
          <w:lang w:eastAsia="zh-CN"/>
        </w:rPr>
        <w:t>目标和具体目标</w:t>
      </w:r>
      <w:r>
        <w:rPr>
          <w:rFonts w:hint="eastAsia"/>
          <w:lang w:eastAsia="zh-CN"/>
        </w:rPr>
        <w:t>的关键动力</w:t>
      </w:r>
      <w:r w:rsidRPr="00366F89">
        <w:rPr>
          <w:lang w:eastAsia="zh-CN"/>
        </w:rPr>
        <w:t>；</w:t>
      </w:r>
    </w:p>
    <w:p w:rsidR="0051701E" w:rsidRPr="00366F89" w:rsidRDefault="004E77BB" w:rsidP="00DC25A4">
      <w:pPr>
        <w:rPr>
          <w:lang w:eastAsia="zh-CN"/>
        </w:rPr>
        <w:pPrChange w:id="14" w:author="Zheng, Bingyue" w:date="2017-09-28T10:38:00Z">
          <w:pPr/>
        </w:pPrChange>
      </w:pPr>
      <w:r w:rsidRPr="00366F89">
        <w:rPr>
          <w:i/>
          <w:iCs/>
          <w:lang w:eastAsia="zh-CN"/>
        </w:rPr>
        <w:t>b)</w:t>
      </w:r>
      <w:r w:rsidRPr="00366F89">
        <w:rPr>
          <w:lang w:eastAsia="zh-CN"/>
        </w:rPr>
        <w:tab/>
      </w:r>
      <w:r w:rsidRPr="00366F89">
        <w:rPr>
          <w:lang w:eastAsia="zh-CN"/>
        </w:rPr>
        <w:t>电信</w:t>
      </w:r>
      <w:r w:rsidRPr="00366F89">
        <w:rPr>
          <w:lang w:eastAsia="zh-CN"/>
        </w:rPr>
        <w:t>/ICT</w:t>
      </w:r>
      <w:r w:rsidRPr="00366F89">
        <w:rPr>
          <w:lang w:eastAsia="zh-CN"/>
        </w:rPr>
        <w:t>在诸如卫生、教育、农业</w:t>
      </w:r>
      <w:r>
        <w:rPr>
          <w:lang w:eastAsia="zh-CN"/>
        </w:rPr>
        <w:t>、治理、金融、商业、降低和管理灾害风险、缓解并适应气候变化等各</w:t>
      </w:r>
      <w:r>
        <w:rPr>
          <w:rFonts w:hint="eastAsia"/>
          <w:lang w:eastAsia="zh-CN"/>
        </w:rPr>
        <w:t>个</w:t>
      </w:r>
      <w:r w:rsidRPr="00366F89">
        <w:rPr>
          <w:lang w:eastAsia="zh-CN"/>
        </w:rPr>
        <w:t>领域</w:t>
      </w:r>
      <w:r>
        <w:rPr>
          <w:rFonts w:hint="eastAsia"/>
          <w:lang w:eastAsia="zh-CN"/>
        </w:rPr>
        <w:t>亦</w:t>
      </w:r>
      <w:r w:rsidRPr="00366F89">
        <w:rPr>
          <w:lang w:eastAsia="zh-CN"/>
        </w:rPr>
        <w:t>发挥着</w:t>
      </w:r>
      <w:del w:id="15" w:author="Zheng, Bingyue" w:date="2017-09-28T10:38:00Z">
        <w:r w:rsidR="00DC25A4" w:rsidDel="00DC25A4">
          <w:rPr>
            <w:rFonts w:hint="eastAsia"/>
            <w:lang w:eastAsia="zh-CN"/>
          </w:rPr>
          <w:delText>至</w:delText>
        </w:r>
        <w:r w:rsidR="00DC25A4" w:rsidDel="00DC25A4">
          <w:rPr>
            <w:lang w:eastAsia="zh-CN"/>
          </w:rPr>
          <w:delText>关重要</w:delText>
        </w:r>
      </w:del>
      <w:ins w:id="16" w:author="Zheng, Bingyue" w:date="2017-09-28T10:38:00Z">
        <w:r w:rsidR="00DC25A4">
          <w:rPr>
            <w:rFonts w:hint="eastAsia"/>
            <w:lang w:eastAsia="zh-CN"/>
          </w:rPr>
          <w:t>重要</w:t>
        </w:r>
      </w:ins>
      <w:r w:rsidRPr="00366F89">
        <w:rPr>
          <w:lang w:eastAsia="zh-CN"/>
        </w:rPr>
        <w:t>作用，尤其对于</w:t>
      </w:r>
      <w:r w:rsidRPr="00366F89">
        <w:rPr>
          <w:rFonts w:cs="Microsoft YaHei"/>
          <w:color w:val="222222"/>
          <w:szCs w:val="24"/>
          <w:lang w:eastAsia="zh-CN"/>
        </w:rPr>
        <w:t>最不发达国家（</w:t>
      </w:r>
      <w:r w:rsidRPr="00366F89">
        <w:rPr>
          <w:rFonts w:cstheme="minorHAnsi"/>
          <w:color w:val="222222"/>
          <w:szCs w:val="24"/>
          <w:lang w:eastAsia="zh-CN"/>
        </w:rPr>
        <w:t>LDC</w:t>
      </w:r>
      <w:r w:rsidRPr="00366F89">
        <w:rPr>
          <w:rFonts w:cs="Microsoft YaHei"/>
          <w:color w:val="222222"/>
          <w:szCs w:val="24"/>
          <w:lang w:eastAsia="zh-CN"/>
        </w:rPr>
        <w:t>）、小岛屿发展中国家（</w:t>
      </w:r>
      <w:r w:rsidRPr="00366F89">
        <w:rPr>
          <w:rFonts w:cstheme="minorHAnsi"/>
          <w:color w:val="222222"/>
          <w:szCs w:val="24"/>
          <w:lang w:eastAsia="zh-CN"/>
        </w:rPr>
        <w:t>SIDS</w:t>
      </w:r>
      <w:r w:rsidRPr="00366F89">
        <w:rPr>
          <w:rFonts w:cs="Microsoft YaHei"/>
          <w:color w:val="222222"/>
          <w:szCs w:val="24"/>
          <w:lang w:eastAsia="zh-CN"/>
        </w:rPr>
        <w:t>）、内陆发展中国家（</w:t>
      </w:r>
      <w:r w:rsidRPr="00366F89">
        <w:rPr>
          <w:rFonts w:cstheme="minorHAnsi"/>
          <w:color w:val="222222"/>
          <w:szCs w:val="24"/>
          <w:lang w:eastAsia="zh-CN"/>
        </w:rPr>
        <w:t>LLDC</w:t>
      </w:r>
      <w:r w:rsidRPr="00366F89">
        <w:rPr>
          <w:rFonts w:cs="Microsoft YaHei"/>
          <w:color w:val="222222"/>
          <w:szCs w:val="24"/>
          <w:lang w:eastAsia="zh-CN"/>
        </w:rPr>
        <w:t>）</w:t>
      </w:r>
      <w:r w:rsidRPr="00366F89">
        <w:rPr>
          <w:rFonts w:cstheme="minorHAnsi"/>
          <w:color w:val="222222"/>
          <w:szCs w:val="24"/>
          <w:lang w:eastAsia="zh-CN"/>
        </w:rPr>
        <w:t>和经济转型国家而言</w:t>
      </w:r>
      <w:r w:rsidRPr="00366F89">
        <w:rPr>
          <w:lang w:eastAsia="zh-CN"/>
        </w:rPr>
        <w:t>；</w:t>
      </w:r>
    </w:p>
    <w:p w:rsidR="0051701E" w:rsidRPr="00366F89" w:rsidRDefault="004E77BB" w:rsidP="0051701E">
      <w:pPr>
        <w:rPr>
          <w:lang w:eastAsia="zh-CN"/>
        </w:rPr>
      </w:pPr>
      <w:r w:rsidRPr="00366F89">
        <w:rPr>
          <w:i/>
          <w:iCs/>
          <w:lang w:eastAsia="zh-CN"/>
        </w:rPr>
        <w:t>c)</w:t>
      </w:r>
      <w:r w:rsidRPr="00366F89">
        <w:rPr>
          <w:lang w:eastAsia="zh-CN"/>
        </w:rPr>
        <w:tab/>
      </w:r>
      <w:r w:rsidRPr="00366F89">
        <w:rPr>
          <w:rFonts w:cstheme="minorHAnsi"/>
          <w:lang w:eastAsia="zh-CN"/>
        </w:rPr>
        <w:t>现代化、安全且</w:t>
      </w:r>
      <w:r w:rsidRPr="00366F89">
        <w:rPr>
          <w:rFonts w:cstheme="minorHAnsi"/>
          <w:color w:val="222222"/>
          <w:szCs w:val="24"/>
          <w:lang w:eastAsia="zh-CN"/>
        </w:rPr>
        <w:t>价格可承受的电信</w:t>
      </w:r>
      <w:r w:rsidRPr="00366F89">
        <w:rPr>
          <w:lang w:eastAsia="zh-CN"/>
        </w:rPr>
        <w:t>/ICT</w:t>
      </w:r>
      <w:r w:rsidRPr="00366F89">
        <w:rPr>
          <w:lang w:eastAsia="zh-CN"/>
        </w:rPr>
        <w:t>基础设施的</w:t>
      </w:r>
      <w:r w:rsidRPr="00366F89">
        <w:rPr>
          <w:rFonts w:cstheme="minorHAnsi"/>
          <w:lang w:eastAsia="zh-CN"/>
        </w:rPr>
        <w:t>接入和</w:t>
      </w:r>
      <w:r w:rsidRPr="00366F89">
        <w:rPr>
          <w:lang w:eastAsia="zh-CN"/>
        </w:rPr>
        <w:t>相关应用及服务的获取为提高</w:t>
      </w:r>
      <w:r w:rsidRPr="00366F89">
        <w:rPr>
          <w:rFonts w:cs="Microsoft YaHei"/>
          <w:lang w:eastAsia="zh-CN"/>
        </w:rPr>
        <w:t>人民生活水平以及确保实现全世界的可持续发展提供了机遇；</w:t>
      </w:r>
    </w:p>
    <w:p w:rsidR="0051701E" w:rsidRPr="00366F89" w:rsidRDefault="004E77BB" w:rsidP="0051701E">
      <w:pPr>
        <w:rPr>
          <w:lang w:eastAsia="zh-CN"/>
        </w:rPr>
      </w:pPr>
      <w:r w:rsidRPr="00366F89">
        <w:rPr>
          <w:i/>
          <w:iCs/>
          <w:lang w:eastAsia="zh-CN"/>
        </w:rPr>
        <w:t>d)</w:t>
      </w:r>
      <w:r w:rsidRPr="00366F89">
        <w:rPr>
          <w:lang w:eastAsia="zh-CN"/>
        </w:rPr>
        <w:tab/>
      </w:r>
      <w:r>
        <w:rPr>
          <w:lang w:eastAsia="zh-CN"/>
        </w:rPr>
        <w:t>通过落实相关</w:t>
      </w:r>
      <w:r>
        <w:rPr>
          <w:rFonts w:hint="eastAsia"/>
          <w:lang w:eastAsia="zh-CN"/>
        </w:rPr>
        <w:t>计划</w:t>
      </w:r>
      <w:r w:rsidRPr="00366F89">
        <w:rPr>
          <w:lang w:eastAsia="zh-CN"/>
        </w:rPr>
        <w:t>、政策和决定实现的电信</w:t>
      </w:r>
      <w:r w:rsidRPr="00366F89">
        <w:rPr>
          <w:lang w:val="fr-CH" w:eastAsia="zh-CN"/>
        </w:rPr>
        <w:t>/ICT</w:t>
      </w:r>
      <w:r w:rsidRPr="00366F89">
        <w:rPr>
          <w:lang w:eastAsia="zh-CN"/>
        </w:rPr>
        <w:t>设备和系统的广泛一致性和互操作性能够增加市场机遇</w:t>
      </w:r>
      <w:r w:rsidRPr="00366F89">
        <w:rPr>
          <w:lang w:val="fr-CH" w:eastAsia="zh-CN"/>
        </w:rPr>
        <w:t>，</w:t>
      </w:r>
      <w:r w:rsidRPr="00366F89">
        <w:rPr>
          <w:lang w:eastAsia="zh-CN"/>
        </w:rPr>
        <w:t>提高可靠性</w:t>
      </w:r>
      <w:r w:rsidRPr="00366F89">
        <w:rPr>
          <w:lang w:val="fr-CH" w:eastAsia="zh-CN"/>
        </w:rPr>
        <w:t>，</w:t>
      </w:r>
      <w:r>
        <w:rPr>
          <w:rFonts w:hint="eastAsia"/>
          <w:lang w:val="fr-CH" w:eastAsia="zh-CN"/>
        </w:rPr>
        <w:t>同时</w:t>
      </w:r>
      <w:r>
        <w:rPr>
          <w:lang w:eastAsia="zh-CN"/>
        </w:rPr>
        <w:t>促进全球一体化和贸易</w:t>
      </w:r>
      <w:r w:rsidRPr="00366F89">
        <w:rPr>
          <w:lang w:val="fr-CH" w:eastAsia="zh-CN"/>
        </w:rPr>
        <w:t>；</w:t>
      </w:r>
    </w:p>
    <w:p w:rsidR="0051701E" w:rsidRPr="00366F89" w:rsidRDefault="004E77BB" w:rsidP="0051701E">
      <w:pPr>
        <w:rPr>
          <w:lang w:eastAsia="zh-CN"/>
        </w:rPr>
      </w:pPr>
      <w:r w:rsidRPr="00366F89">
        <w:rPr>
          <w:i/>
          <w:iCs/>
          <w:lang w:eastAsia="zh-CN"/>
        </w:rPr>
        <w:t>e)</w:t>
      </w:r>
      <w:r w:rsidRPr="00366F89">
        <w:rPr>
          <w:rFonts w:cstheme="minorHAnsi"/>
          <w:lang w:eastAsia="zh-CN"/>
        </w:rPr>
        <w:tab/>
      </w:r>
      <w:r w:rsidRPr="00366F89">
        <w:rPr>
          <w:lang w:eastAsia="zh-CN"/>
        </w:rPr>
        <w:t>电信</w:t>
      </w:r>
      <w:r w:rsidRPr="00366F89">
        <w:rPr>
          <w:lang w:eastAsia="zh-CN"/>
        </w:rPr>
        <w:t>/ICT</w:t>
      </w:r>
      <w:r w:rsidRPr="00366F89">
        <w:rPr>
          <w:lang w:eastAsia="zh-CN"/>
        </w:rPr>
        <w:t>应用可以改变个人、社区乃至整个社会的生活方式，但也会增加树立使用电信</w:t>
      </w:r>
      <w:r w:rsidRPr="00366F89">
        <w:rPr>
          <w:lang w:eastAsia="zh-CN"/>
        </w:rPr>
        <w:t>/ICT</w:t>
      </w:r>
      <w:r w:rsidRPr="00366F89">
        <w:rPr>
          <w:lang w:eastAsia="zh-CN"/>
        </w:rPr>
        <w:t>的信心和提高安全性方面的挑战；</w:t>
      </w:r>
    </w:p>
    <w:p w:rsidR="0051701E" w:rsidRPr="00366F89" w:rsidRDefault="004E77BB" w:rsidP="0051701E">
      <w:pPr>
        <w:rPr>
          <w:rFonts w:cs="Microsoft YaHei"/>
          <w:color w:val="222222"/>
          <w:szCs w:val="24"/>
          <w:lang w:eastAsia="zh-CN"/>
        </w:rPr>
      </w:pPr>
      <w:r w:rsidRPr="00366F89">
        <w:rPr>
          <w:i/>
          <w:iCs/>
          <w:lang w:eastAsia="zh-CN"/>
        </w:rPr>
        <w:t>f)</w:t>
      </w:r>
      <w:r w:rsidRPr="00366F89">
        <w:rPr>
          <w:rFonts w:cs="Microsoft YaHei"/>
          <w:color w:val="222222"/>
          <w:szCs w:val="24"/>
          <w:lang w:eastAsia="zh-CN"/>
        </w:rPr>
        <w:tab/>
      </w:r>
      <w:r w:rsidRPr="00366F89">
        <w:rPr>
          <w:lang w:eastAsia="zh-CN"/>
        </w:rPr>
        <w:t>宽带接入技术、通过宽带实现的服务和</w:t>
      </w:r>
      <w:r w:rsidRPr="00366F89">
        <w:rPr>
          <w:lang w:eastAsia="zh-CN"/>
        </w:rPr>
        <w:t>ICT</w:t>
      </w:r>
      <w:r w:rsidRPr="00366F89">
        <w:rPr>
          <w:lang w:eastAsia="zh-CN"/>
        </w:rPr>
        <w:t>应用为人们之间的互动交流、世界知识资源与专业技能的共享、人民生活的改变</w:t>
      </w:r>
      <w:r>
        <w:rPr>
          <w:rFonts w:hint="eastAsia"/>
          <w:lang w:eastAsia="zh-CN"/>
        </w:rPr>
        <w:t>以及</w:t>
      </w:r>
      <w:r>
        <w:rPr>
          <w:lang w:eastAsia="zh-CN"/>
        </w:rPr>
        <w:t>有利于</w:t>
      </w:r>
      <w:r w:rsidRPr="00366F89">
        <w:rPr>
          <w:lang w:eastAsia="zh-CN"/>
        </w:rPr>
        <w:t>全世界的包容性可持续发展</w:t>
      </w:r>
      <w:r>
        <w:rPr>
          <w:rFonts w:hint="eastAsia"/>
          <w:lang w:eastAsia="zh-CN"/>
        </w:rPr>
        <w:t>提供</w:t>
      </w:r>
      <w:r>
        <w:rPr>
          <w:lang w:eastAsia="zh-CN"/>
        </w:rPr>
        <w:t>了新的机遇</w:t>
      </w:r>
      <w:r w:rsidRPr="00366F89">
        <w:rPr>
          <w:lang w:eastAsia="zh-CN"/>
        </w:rPr>
        <w:t>；</w:t>
      </w:r>
    </w:p>
    <w:p w:rsidR="0051701E" w:rsidRPr="00366F89" w:rsidRDefault="004E77BB" w:rsidP="00076CE1">
      <w:pPr>
        <w:rPr>
          <w:color w:val="222222"/>
          <w:szCs w:val="24"/>
          <w:lang w:eastAsia="zh-CN"/>
        </w:rPr>
      </w:pPr>
      <w:r w:rsidRPr="00366F89">
        <w:rPr>
          <w:i/>
          <w:iCs/>
          <w:lang w:eastAsia="zh-CN"/>
        </w:rPr>
        <w:t>g)</w:t>
      </w:r>
      <w:r w:rsidRPr="00366F89">
        <w:rPr>
          <w:lang w:eastAsia="zh-CN"/>
        </w:rPr>
        <w:tab/>
      </w:r>
      <w:r w:rsidRPr="00366F89">
        <w:rPr>
          <w:color w:val="222222"/>
          <w:szCs w:val="24"/>
          <w:lang w:eastAsia="zh-CN"/>
        </w:rPr>
        <w:t>尽管过去</w:t>
      </w:r>
      <w:r>
        <w:rPr>
          <w:rFonts w:hint="eastAsia"/>
          <w:color w:val="222222"/>
          <w:szCs w:val="24"/>
          <w:lang w:eastAsia="zh-CN"/>
        </w:rPr>
        <w:t>数</w:t>
      </w:r>
      <w:r w:rsidRPr="00366F89">
        <w:rPr>
          <w:color w:val="222222"/>
          <w:szCs w:val="24"/>
          <w:lang w:eastAsia="zh-CN"/>
        </w:rPr>
        <w:t>年取得了长足进步，但在</w:t>
      </w:r>
      <w:ins w:id="17" w:author="Jin, Yue" w:date="2017-09-26T10:31:00Z">
        <w:r w:rsidR="00076CE1">
          <w:rPr>
            <w:rFonts w:hint="eastAsia"/>
            <w:color w:val="222222"/>
            <w:szCs w:val="24"/>
            <w:lang w:eastAsia="zh-CN"/>
          </w:rPr>
          <w:t>国际电联</w:t>
        </w:r>
      </w:ins>
      <w:ins w:id="18" w:author="Zheng, Bingyue" w:date="2017-09-26T14:12:00Z">
        <w:r w:rsidR="00076CE1">
          <w:rPr>
            <w:rFonts w:hint="eastAsia"/>
            <w:color w:val="222222"/>
            <w:szCs w:val="24"/>
            <w:lang w:eastAsia="zh-CN"/>
          </w:rPr>
          <w:t>各</w:t>
        </w:r>
      </w:ins>
      <w:ins w:id="19" w:author="Jin, Yue" w:date="2017-09-26T10:31:00Z">
        <w:r w:rsidR="00076CE1">
          <w:rPr>
            <w:color w:val="222222"/>
            <w:szCs w:val="24"/>
            <w:lang w:eastAsia="zh-CN"/>
          </w:rPr>
          <w:t>区域</w:t>
        </w:r>
      </w:ins>
      <w:ins w:id="20" w:author="Zheng, Bingyue" w:date="2017-09-26T14:12:00Z">
        <w:r w:rsidR="00076CE1">
          <w:rPr>
            <w:rFonts w:hint="eastAsia"/>
            <w:color w:val="222222"/>
            <w:szCs w:val="24"/>
            <w:lang w:eastAsia="zh-CN"/>
          </w:rPr>
          <w:t>和</w:t>
        </w:r>
      </w:ins>
      <w:r w:rsidRPr="00366F89">
        <w:rPr>
          <w:color w:val="222222"/>
          <w:szCs w:val="24"/>
          <w:lang w:eastAsia="zh-CN"/>
        </w:rPr>
        <w:t>各国之间及各国国内，尤其是城乡之间，数字鸿沟依然存在，而且由于在电信</w:t>
      </w:r>
      <w:r w:rsidRPr="00366F89">
        <w:rPr>
          <w:color w:val="222222"/>
          <w:szCs w:val="24"/>
          <w:lang w:eastAsia="zh-CN"/>
        </w:rPr>
        <w:t>/ICT</w:t>
      </w:r>
      <w:r w:rsidRPr="00366F89">
        <w:rPr>
          <w:color w:val="222222"/>
          <w:szCs w:val="24"/>
          <w:lang w:eastAsia="zh-CN"/>
        </w:rPr>
        <w:t>的获取、</w:t>
      </w:r>
      <w:r w:rsidRPr="00366F89">
        <w:rPr>
          <w:color w:val="222222"/>
          <w:spacing w:val="-5"/>
          <w:szCs w:val="24"/>
          <w:lang w:eastAsia="zh-CN"/>
        </w:rPr>
        <w:t>使用和相关技能方面</w:t>
      </w:r>
      <w:r>
        <w:rPr>
          <w:rFonts w:hint="eastAsia"/>
          <w:color w:val="222222"/>
          <w:spacing w:val="-5"/>
          <w:szCs w:val="24"/>
          <w:lang w:eastAsia="zh-CN"/>
        </w:rPr>
        <w:t>的</w:t>
      </w:r>
      <w:r>
        <w:rPr>
          <w:color w:val="222222"/>
          <w:spacing w:val="-5"/>
          <w:szCs w:val="24"/>
          <w:lang w:eastAsia="zh-CN"/>
        </w:rPr>
        <w:t>差异而变化，</w:t>
      </w:r>
      <w:r w:rsidRPr="00366F89">
        <w:rPr>
          <w:color w:val="222222"/>
          <w:spacing w:val="-5"/>
          <w:szCs w:val="24"/>
          <w:lang w:eastAsia="zh-CN"/>
        </w:rPr>
        <w:t>特别是</w:t>
      </w:r>
      <w:r>
        <w:rPr>
          <w:rFonts w:hint="eastAsia"/>
          <w:color w:val="222222"/>
          <w:spacing w:val="-5"/>
          <w:szCs w:val="24"/>
          <w:lang w:eastAsia="zh-CN"/>
        </w:rPr>
        <w:t>在</w:t>
      </w:r>
      <w:r w:rsidRPr="00366F89">
        <w:rPr>
          <w:color w:val="222222"/>
          <w:spacing w:val="-5"/>
          <w:szCs w:val="24"/>
          <w:lang w:eastAsia="zh-CN"/>
        </w:rPr>
        <w:t>以可承受的价格向妇女、青年、儿童、原住民</w:t>
      </w:r>
      <w:r>
        <w:rPr>
          <w:rFonts w:hint="eastAsia"/>
          <w:color w:val="222222"/>
          <w:spacing w:val="-5"/>
          <w:szCs w:val="24"/>
          <w:lang w:eastAsia="zh-CN"/>
        </w:rPr>
        <w:t>和</w:t>
      </w:r>
      <w:r>
        <w:rPr>
          <w:color w:val="222222"/>
          <w:spacing w:val="-5"/>
          <w:szCs w:val="24"/>
          <w:lang w:eastAsia="zh-CN"/>
        </w:rPr>
        <w:t>残疾人</w:t>
      </w:r>
      <w:r>
        <w:rPr>
          <w:rFonts w:hint="eastAsia"/>
          <w:color w:val="222222"/>
          <w:spacing w:val="-5"/>
          <w:szCs w:val="24"/>
          <w:lang w:eastAsia="zh-CN"/>
        </w:rPr>
        <w:t>以及</w:t>
      </w:r>
      <w:r>
        <w:rPr>
          <w:color w:val="222222"/>
          <w:spacing w:val="-5"/>
          <w:szCs w:val="24"/>
          <w:lang w:eastAsia="zh-CN"/>
        </w:rPr>
        <w:t>有具体需</w:t>
      </w:r>
      <w:r>
        <w:rPr>
          <w:rFonts w:hint="eastAsia"/>
          <w:color w:val="222222"/>
          <w:spacing w:val="-5"/>
          <w:szCs w:val="24"/>
          <w:lang w:eastAsia="zh-CN"/>
        </w:rPr>
        <w:t>要</w:t>
      </w:r>
      <w:r>
        <w:rPr>
          <w:color w:val="222222"/>
          <w:spacing w:val="-5"/>
          <w:szCs w:val="24"/>
          <w:lang w:eastAsia="zh-CN"/>
        </w:rPr>
        <w:t>的人</w:t>
      </w:r>
      <w:r>
        <w:rPr>
          <w:rFonts w:hint="eastAsia"/>
          <w:color w:val="222222"/>
          <w:spacing w:val="-5"/>
          <w:szCs w:val="24"/>
          <w:lang w:eastAsia="zh-CN"/>
        </w:rPr>
        <w:t>士</w:t>
      </w:r>
      <w:r w:rsidRPr="00366F89">
        <w:rPr>
          <w:color w:val="222222"/>
          <w:spacing w:val="-5"/>
          <w:szCs w:val="24"/>
          <w:lang w:eastAsia="zh-CN"/>
        </w:rPr>
        <w:t>提供无障碍获取的电信</w:t>
      </w:r>
      <w:r w:rsidRPr="00366F89">
        <w:rPr>
          <w:color w:val="222222"/>
          <w:spacing w:val="-5"/>
          <w:szCs w:val="24"/>
          <w:lang w:eastAsia="zh-CN"/>
        </w:rPr>
        <w:t>/</w:t>
      </w:r>
      <w:r w:rsidRPr="00366F89">
        <w:rPr>
          <w:color w:val="222222"/>
          <w:szCs w:val="24"/>
          <w:lang w:eastAsia="zh-CN"/>
        </w:rPr>
        <w:t>ICT</w:t>
      </w:r>
      <w:r w:rsidRPr="00366F89">
        <w:rPr>
          <w:color w:val="222222"/>
          <w:szCs w:val="24"/>
          <w:lang w:eastAsia="zh-CN"/>
        </w:rPr>
        <w:t>方面存在差异，数字鸿沟有愈演愈烈之势；</w:t>
      </w:r>
    </w:p>
    <w:p w:rsidR="0051701E" w:rsidRPr="00202E3C" w:rsidRDefault="004E77BB" w:rsidP="00FB4909">
      <w:pPr>
        <w:rPr>
          <w:lang w:val="en-US" w:eastAsia="zh-CN"/>
        </w:rPr>
      </w:pPr>
      <w:r w:rsidRPr="00366F89">
        <w:rPr>
          <w:i/>
          <w:iCs/>
          <w:lang w:val="en-US" w:eastAsia="zh-CN"/>
        </w:rPr>
        <w:t>h</w:t>
      </w:r>
      <w:r w:rsidRPr="00366F89">
        <w:rPr>
          <w:i/>
          <w:iCs/>
          <w:lang w:eastAsia="zh-CN"/>
        </w:rPr>
        <w:t>)</w:t>
      </w:r>
      <w:r w:rsidRPr="00366F89">
        <w:rPr>
          <w:lang w:eastAsia="zh-CN"/>
        </w:rPr>
        <w:tab/>
      </w:r>
      <w:r w:rsidRPr="00366F89">
        <w:rPr>
          <w:lang w:eastAsia="zh-CN"/>
        </w:rPr>
        <w:t>国际电联致力于</w:t>
      </w:r>
      <w:r w:rsidR="00FB4909">
        <w:rPr>
          <w:rFonts w:hint="eastAsia"/>
          <w:lang w:eastAsia="zh-CN"/>
        </w:rPr>
        <w:t>通过</w:t>
      </w:r>
      <w:del w:id="21" w:author="Zheng, Bingyue" w:date="2017-09-26T14:13:00Z">
        <w:r w:rsidRPr="00366F89" w:rsidDel="00076CE1">
          <w:rPr>
            <w:lang w:eastAsia="zh-CN"/>
          </w:rPr>
          <w:delText>电信和</w:delText>
        </w:r>
      </w:del>
      <w:r w:rsidRPr="00366F89">
        <w:rPr>
          <w:lang w:eastAsia="zh-CN"/>
        </w:rPr>
        <w:t>ICT</w:t>
      </w:r>
      <w:r w:rsidR="00202E3C">
        <w:rPr>
          <w:lang w:eastAsia="zh-CN"/>
        </w:rPr>
        <w:t>提高人民的生活水平，使世界变得更美好</w:t>
      </w:r>
      <w:r w:rsidR="00202E3C">
        <w:rPr>
          <w:rFonts w:hint="eastAsia"/>
          <w:lang w:val="en-US" w:eastAsia="zh-CN"/>
        </w:rPr>
        <w:t>；</w:t>
      </w:r>
    </w:p>
    <w:p w:rsidR="00202E3C" w:rsidRPr="006D3859" w:rsidRDefault="00202E3C" w:rsidP="0051701E">
      <w:pPr>
        <w:rPr>
          <w:rFonts w:eastAsiaTheme="majorEastAsia"/>
          <w:color w:val="222222"/>
          <w:szCs w:val="24"/>
          <w:lang w:eastAsia="zh-CN"/>
        </w:rPr>
      </w:pPr>
      <w:ins w:id="22" w:author="Ying, Ying" w:date="2017-09-20T11:27:00Z">
        <w:r w:rsidRPr="00953F89">
          <w:rPr>
            <w:rFonts w:eastAsia="Times New Roman" w:cs="Calibri"/>
            <w:i/>
            <w:iCs/>
            <w:lang w:eastAsia="zh-CN"/>
          </w:rPr>
          <w:t>i)</w:t>
        </w:r>
        <w:r w:rsidRPr="00953F89">
          <w:rPr>
            <w:rFonts w:eastAsia="Times New Roman" w:cs="Calibri"/>
            <w:lang w:eastAsia="zh-CN"/>
          </w:rPr>
          <w:tab/>
        </w:r>
      </w:ins>
      <w:ins w:id="23" w:author="Cai, Yunyi" w:date="2017-09-28T09:45:00Z">
        <w:r w:rsidR="00FB4909">
          <w:rPr>
            <w:rFonts w:cs="Calibri" w:hint="eastAsia"/>
            <w:lang w:eastAsia="zh-CN"/>
          </w:rPr>
          <w:t>电信</w:t>
        </w:r>
        <w:r w:rsidR="00FB4909">
          <w:rPr>
            <w:rFonts w:cs="Calibri"/>
            <w:lang w:eastAsia="zh-CN"/>
          </w:rPr>
          <w:t>发展部门</w:t>
        </w:r>
      </w:ins>
      <w:ins w:id="24" w:author="Ying, Ying" w:date="2017-09-20T11:27:00Z">
        <w:r>
          <w:rPr>
            <w:rFonts w:eastAsia="Times New Roman" w:cs="Calibri"/>
            <w:lang w:eastAsia="zh-CN"/>
          </w:rPr>
          <w:t>ITU-D</w:t>
        </w:r>
        <w:r>
          <w:rPr>
            <w:rFonts w:cs="Calibri" w:hint="eastAsia"/>
            <w:lang w:eastAsia="zh-CN"/>
          </w:rPr>
          <w:t>正在</w:t>
        </w:r>
        <w:r>
          <w:rPr>
            <w:rFonts w:cs="Calibri"/>
            <w:lang w:eastAsia="zh-CN"/>
          </w:rPr>
          <w:t>按照《</w:t>
        </w:r>
        <w:r>
          <w:rPr>
            <w:rFonts w:cs="Calibri" w:hint="eastAsia"/>
            <w:lang w:eastAsia="zh-CN"/>
          </w:rPr>
          <w:t>组织法</w:t>
        </w:r>
        <w:r>
          <w:rPr>
            <w:rFonts w:cs="Calibri"/>
            <w:lang w:eastAsia="zh-CN"/>
          </w:rPr>
          <w:t>》</w:t>
        </w:r>
        <w:r>
          <w:rPr>
            <w:rFonts w:cs="Calibri" w:hint="eastAsia"/>
            <w:lang w:eastAsia="zh-CN"/>
          </w:rPr>
          <w:t>和</w:t>
        </w:r>
        <w:r>
          <w:rPr>
            <w:rFonts w:cs="Calibri"/>
            <w:lang w:eastAsia="zh-CN"/>
          </w:rPr>
          <w:t>《</w:t>
        </w:r>
        <w:r>
          <w:rPr>
            <w:rFonts w:cs="Calibri" w:hint="eastAsia"/>
            <w:lang w:eastAsia="zh-CN"/>
          </w:rPr>
          <w:t>公约</w:t>
        </w:r>
        <w:r>
          <w:rPr>
            <w:rFonts w:cs="Calibri"/>
            <w:lang w:eastAsia="zh-CN"/>
          </w:rPr>
          <w:t>》</w:t>
        </w:r>
        <w:r>
          <w:rPr>
            <w:rFonts w:cs="Calibri" w:hint="eastAsia"/>
            <w:lang w:eastAsia="zh-CN"/>
          </w:rPr>
          <w:t>规定</w:t>
        </w:r>
        <w:r>
          <w:rPr>
            <w:rFonts w:cs="Calibri"/>
            <w:lang w:eastAsia="zh-CN"/>
          </w:rPr>
          <w:t>的</w:t>
        </w:r>
        <w:r>
          <w:rPr>
            <w:rFonts w:cs="Calibri" w:hint="eastAsia"/>
            <w:lang w:eastAsia="zh-CN"/>
          </w:rPr>
          <w:t>职能</w:t>
        </w:r>
        <w:r>
          <w:rPr>
            <w:rFonts w:cs="Calibri"/>
            <w:lang w:eastAsia="zh-CN"/>
          </w:rPr>
          <w:t>在</w:t>
        </w:r>
        <w:r>
          <w:rPr>
            <w:rFonts w:cs="Calibri" w:hint="eastAsia"/>
            <w:lang w:eastAsia="zh-CN"/>
          </w:rPr>
          <w:t>WSIS</w:t>
        </w:r>
        <w:r>
          <w:rPr>
            <w:rFonts w:cs="Calibri" w:hint="eastAsia"/>
            <w:lang w:eastAsia="zh-CN"/>
          </w:rPr>
          <w:t>《行动</w:t>
        </w:r>
        <w:r>
          <w:rPr>
            <w:rFonts w:cs="Calibri"/>
            <w:lang w:eastAsia="zh-CN"/>
          </w:rPr>
          <w:t>计划</w:t>
        </w:r>
        <w:r>
          <w:rPr>
            <w:rFonts w:cs="Calibri" w:hint="eastAsia"/>
            <w:lang w:eastAsia="zh-CN"/>
          </w:rPr>
          <w:t>》、《</w:t>
        </w:r>
        <w:r>
          <w:rPr>
            <w:rFonts w:cs="Calibri" w:hint="eastAsia"/>
            <w:lang w:eastAsia="zh-CN"/>
          </w:rPr>
          <w:t>2030</w:t>
        </w:r>
        <w:r>
          <w:rPr>
            <w:rFonts w:cs="Calibri" w:hint="eastAsia"/>
            <w:lang w:eastAsia="zh-CN"/>
          </w:rPr>
          <w:t>年</w:t>
        </w:r>
        <w:r>
          <w:rPr>
            <w:rFonts w:cs="Calibri"/>
            <w:lang w:eastAsia="zh-CN"/>
          </w:rPr>
          <w:t>可持续发展议程</w:t>
        </w:r>
        <w:r>
          <w:rPr>
            <w:rFonts w:cs="Calibri" w:hint="eastAsia"/>
            <w:lang w:eastAsia="zh-CN"/>
          </w:rPr>
          <w:t>》和</w:t>
        </w:r>
        <w:r>
          <w:rPr>
            <w:rFonts w:cs="Calibri"/>
            <w:lang w:eastAsia="zh-CN"/>
          </w:rPr>
          <w:t>《</w:t>
        </w:r>
        <w:r>
          <w:rPr>
            <w:rFonts w:cs="Calibri" w:hint="eastAsia"/>
            <w:lang w:eastAsia="zh-CN"/>
          </w:rPr>
          <w:t>连通</w:t>
        </w:r>
        <w:r>
          <w:rPr>
            <w:rFonts w:cs="Calibri"/>
            <w:lang w:eastAsia="zh-CN"/>
          </w:rPr>
          <w:t>目标</w:t>
        </w:r>
        <w:r>
          <w:rPr>
            <w:rFonts w:cs="Calibri" w:hint="eastAsia"/>
            <w:lang w:eastAsia="zh-CN"/>
          </w:rPr>
          <w:t>2020</w:t>
        </w:r>
        <w:r>
          <w:rPr>
            <w:rFonts w:cs="Calibri"/>
            <w:lang w:eastAsia="zh-CN"/>
          </w:rPr>
          <w:t>》</w:t>
        </w:r>
        <w:r>
          <w:rPr>
            <w:rFonts w:cs="Calibri" w:hint="eastAsia"/>
            <w:lang w:eastAsia="zh-CN"/>
          </w:rPr>
          <w:t>相关部分</w:t>
        </w:r>
        <w:r>
          <w:rPr>
            <w:rFonts w:cs="Calibri"/>
            <w:lang w:eastAsia="zh-CN"/>
          </w:rPr>
          <w:t>的落实中发挥举足轻重的作用，</w:t>
        </w:r>
      </w:ins>
    </w:p>
    <w:p w:rsidR="0051701E" w:rsidRPr="00B81BAC" w:rsidRDefault="004E77BB" w:rsidP="0051701E">
      <w:pPr>
        <w:pStyle w:val="Call"/>
        <w:rPr>
          <w:i/>
          <w:iCs/>
          <w:lang w:eastAsia="zh-CN"/>
        </w:rPr>
      </w:pPr>
      <w:r w:rsidRPr="00A96D34">
        <w:rPr>
          <w:iCs/>
          <w:lang w:eastAsia="zh-CN"/>
        </w:rPr>
        <w:t>特此发表宣言如下</w:t>
      </w:r>
    </w:p>
    <w:p w:rsidR="0051701E" w:rsidRPr="00EF2BB9" w:rsidRDefault="004E77BB">
      <w:pPr>
        <w:rPr>
          <w:lang w:eastAsia="zh-CN"/>
        </w:rPr>
      </w:pPr>
      <w:r w:rsidRPr="00EF2BB9">
        <w:rPr>
          <w:lang w:eastAsia="zh-CN"/>
        </w:rPr>
        <w:t>1</w:t>
      </w:r>
      <w:r w:rsidRPr="00EF2BB9">
        <w:rPr>
          <w:lang w:eastAsia="zh-CN"/>
        </w:rPr>
        <w:tab/>
      </w:r>
      <w:ins w:id="25" w:author="Jin, Yue" w:date="2017-09-26T10:34:00Z">
        <w:r w:rsidR="00EC6534">
          <w:rPr>
            <w:rFonts w:hint="eastAsia"/>
            <w:lang w:eastAsia="zh-CN"/>
          </w:rPr>
          <w:t>安全</w:t>
        </w:r>
      </w:ins>
      <w:r w:rsidRPr="00EF2BB9">
        <w:rPr>
          <w:lang w:eastAsia="zh-CN"/>
        </w:rPr>
        <w:t>且价格可承受的电信</w:t>
      </w:r>
      <w:r w:rsidRPr="00EF2BB9">
        <w:rPr>
          <w:lang w:eastAsia="zh-CN"/>
        </w:rPr>
        <w:t>/ICT</w:t>
      </w:r>
      <w:r w:rsidR="00297354">
        <w:rPr>
          <w:lang w:eastAsia="zh-CN"/>
        </w:rPr>
        <w:t>的普遍</w:t>
      </w:r>
      <w:r w:rsidR="00297354">
        <w:rPr>
          <w:rFonts w:hint="eastAsia"/>
          <w:lang w:eastAsia="zh-CN"/>
        </w:rPr>
        <w:t>接入是</w:t>
      </w:r>
      <w:r>
        <w:rPr>
          <w:rFonts w:hint="eastAsia"/>
          <w:lang w:eastAsia="zh-CN"/>
        </w:rPr>
        <w:t>对</w:t>
      </w:r>
      <w:r w:rsidRPr="00EF2BB9">
        <w:rPr>
          <w:lang w:eastAsia="zh-CN"/>
        </w:rPr>
        <w:t>在</w:t>
      </w:r>
      <w:r w:rsidRPr="00EF2BB9">
        <w:rPr>
          <w:lang w:eastAsia="zh-CN"/>
        </w:rPr>
        <w:t>2030</w:t>
      </w:r>
      <w:r w:rsidRPr="00EF2BB9">
        <w:rPr>
          <w:lang w:eastAsia="zh-CN"/>
        </w:rPr>
        <w:t>年之前实现</w:t>
      </w:r>
      <w:r w:rsidR="00FB4909">
        <w:rPr>
          <w:rFonts w:hint="eastAsia"/>
          <w:lang w:eastAsia="zh-CN"/>
        </w:rPr>
        <w:t>《</w:t>
      </w:r>
      <w:r w:rsidRPr="00EF2BB9">
        <w:rPr>
          <w:lang w:eastAsia="zh-CN"/>
        </w:rPr>
        <w:t>可持续发展目标</w:t>
      </w:r>
      <w:r w:rsidR="00FB4909">
        <w:rPr>
          <w:rFonts w:hint="eastAsia"/>
          <w:lang w:eastAsia="zh-CN"/>
        </w:rPr>
        <w:t>》</w:t>
      </w:r>
      <w:r>
        <w:rPr>
          <w:rFonts w:hint="eastAsia"/>
          <w:lang w:eastAsia="zh-CN"/>
        </w:rPr>
        <w:t>的</w:t>
      </w:r>
      <w:r>
        <w:rPr>
          <w:lang w:eastAsia="zh-CN"/>
        </w:rPr>
        <w:t>根本贡献</w:t>
      </w:r>
      <w:ins w:id="26" w:author="Liu, Sanping" w:date="2017-05-15T11:34:00Z">
        <w:r w:rsidR="00E3649B">
          <w:rPr>
            <w:rFonts w:cs="Calibri" w:hint="eastAsia"/>
            <w:lang w:eastAsia="zh-CN"/>
          </w:rPr>
          <w:t>，</w:t>
        </w:r>
      </w:ins>
      <w:ins w:id="27" w:author="Jin, Yue" w:date="2017-05-15T13:48:00Z">
        <w:r w:rsidR="00E3649B" w:rsidRPr="0074069C">
          <w:rPr>
            <w:rFonts w:hint="eastAsia"/>
            <w:lang w:eastAsia="zh-CN"/>
          </w:rPr>
          <w:t>并推动</w:t>
        </w:r>
      </w:ins>
      <w:ins w:id="28" w:author="Cai, Yunyi" w:date="2017-09-28T09:44:00Z">
        <w:r w:rsidR="00FB4909">
          <w:rPr>
            <w:rFonts w:hint="eastAsia"/>
            <w:lang w:eastAsia="zh-CN"/>
          </w:rPr>
          <w:t>着</w:t>
        </w:r>
      </w:ins>
      <w:ins w:id="29" w:author="Jin, Yue" w:date="2017-05-15T13:48:00Z">
        <w:r w:rsidR="00E3649B" w:rsidRPr="0074069C">
          <w:rPr>
            <w:rFonts w:hint="eastAsia"/>
            <w:lang w:eastAsia="zh-CN"/>
          </w:rPr>
          <w:t>国家和全球经济发展以及全球信息社会</w:t>
        </w:r>
      </w:ins>
      <w:ins w:id="30" w:author="Zheng, Bingyue" w:date="2017-09-26T14:13:00Z">
        <w:r w:rsidR="00076CE1">
          <w:rPr>
            <w:rFonts w:hint="eastAsia"/>
            <w:lang w:eastAsia="zh-CN"/>
          </w:rPr>
          <w:t>的</w:t>
        </w:r>
      </w:ins>
      <w:ins w:id="31" w:author="Jin, Yue" w:date="2017-05-15T13:48:00Z">
        <w:r w:rsidR="00E3649B" w:rsidRPr="0074069C">
          <w:rPr>
            <w:rFonts w:hint="eastAsia"/>
            <w:lang w:eastAsia="zh-CN"/>
          </w:rPr>
          <w:t>建设</w:t>
        </w:r>
      </w:ins>
      <w:r w:rsidRPr="00EF2BB9">
        <w:rPr>
          <w:lang w:eastAsia="zh-CN"/>
        </w:rPr>
        <w:t>；</w:t>
      </w:r>
    </w:p>
    <w:p w:rsidR="0051701E" w:rsidRPr="00EF2BB9" w:rsidRDefault="004E77BB" w:rsidP="00076CE1">
      <w:pPr>
        <w:rPr>
          <w:lang w:eastAsia="zh-CN"/>
        </w:rPr>
      </w:pPr>
      <w:r w:rsidRPr="00A96D34">
        <w:rPr>
          <w:lang w:eastAsia="zh-CN"/>
        </w:rPr>
        <w:t>2</w:t>
      </w:r>
      <w:r w:rsidRPr="00A96D34">
        <w:rPr>
          <w:lang w:eastAsia="zh-CN"/>
        </w:rPr>
        <w:tab/>
      </w:r>
      <w:r w:rsidRPr="00A96D34">
        <w:rPr>
          <w:lang w:eastAsia="zh-CN"/>
        </w:rPr>
        <w:t>为普及高速、高质量</w:t>
      </w:r>
      <w:r>
        <w:rPr>
          <w:rFonts w:hint="eastAsia"/>
          <w:lang w:eastAsia="zh-CN"/>
        </w:rPr>
        <w:t>的</w:t>
      </w:r>
      <w:ins w:id="32" w:author="Jin, Yue" w:date="2017-09-26T10:31:00Z">
        <w:r w:rsidR="00EC6534">
          <w:rPr>
            <w:rFonts w:cstheme="minorHAnsi" w:hint="eastAsia"/>
            <w:lang w:eastAsia="zh-CN"/>
          </w:rPr>
          <w:t>电信</w:t>
        </w:r>
      </w:ins>
      <w:ins w:id="33" w:author="Ying, Ying" w:date="2017-09-20T11:55:00Z">
        <w:r w:rsidR="00967B10" w:rsidRPr="008C683C">
          <w:rPr>
            <w:rFonts w:cstheme="minorHAnsi"/>
            <w:lang w:eastAsia="zh-CN"/>
          </w:rPr>
          <w:t>/</w:t>
        </w:r>
      </w:ins>
      <w:r w:rsidRPr="00A96D34">
        <w:rPr>
          <w:lang w:eastAsia="zh-CN"/>
        </w:rPr>
        <w:t>ICT</w:t>
      </w:r>
      <w:r w:rsidRPr="00A96D34">
        <w:rPr>
          <w:lang w:eastAsia="zh-CN"/>
        </w:rPr>
        <w:t>基础设施和服务</w:t>
      </w:r>
      <w:r w:rsidR="00076CE1" w:rsidRPr="00A96D34">
        <w:rPr>
          <w:lang w:eastAsia="zh-CN"/>
        </w:rPr>
        <w:t>创新至关重要</w:t>
      </w:r>
      <w:ins w:id="34" w:author="Zheng, Bingyue" w:date="2017-09-26T14:14:00Z">
        <w:r w:rsidR="00076CE1">
          <w:rPr>
            <w:rFonts w:hint="eastAsia"/>
            <w:lang w:eastAsia="zh-CN"/>
          </w:rPr>
          <w:t>，尤其</w:t>
        </w:r>
        <w:r w:rsidR="00076CE1">
          <w:rPr>
            <w:lang w:eastAsia="zh-CN"/>
          </w:rPr>
          <w:t>是</w:t>
        </w:r>
        <w:r w:rsidR="00076CE1">
          <w:rPr>
            <w:rFonts w:hint="eastAsia"/>
            <w:lang w:eastAsia="zh-CN"/>
          </w:rPr>
          <w:t>对</w:t>
        </w:r>
        <w:r w:rsidR="00076CE1">
          <w:rPr>
            <w:lang w:eastAsia="zh-CN"/>
          </w:rPr>
          <w:t>农村、边远和</w:t>
        </w:r>
        <w:r w:rsidR="00076CE1">
          <w:rPr>
            <w:rFonts w:hint="eastAsia"/>
            <w:lang w:eastAsia="zh-CN"/>
          </w:rPr>
          <w:t>难以</w:t>
        </w:r>
        <w:r w:rsidR="00076CE1">
          <w:rPr>
            <w:lang w:eastAsia="zh-CN"/>
          </w:rPr>
          <w:t>到达的地区</w:t>
        </w:r>
        <w:r w:rsidR="00076CE1">
          <w:rPr>
            <w:rFonts w:hint="eastAsia"/>
            <w:lang w:eastAsia="zh-CN"/>
          </w:rPr>
          <w:t>而</w:t>
        </w:r>
        <w:r w:rsidR="00076CE1">
          <w:rPr>
            <w:lang w:eastAsia="zh-CN"/>
          </w:rPr>
          <w:t>言</w:t>
        </w:r>
      </w:ins>
      <w:r w:rsidRPr="00A96D34">
        <w:rPr>
          <w:lang w:eastAsia="zh-CN"/>
        </w:rPr>
        <w:t>；</w:t>
      </w:r>
    </w:p>
    <w:p w:rsidR="0051701E" w:rsidRPr="00A96D34" w:rsidRDefault="004E77BB" w:rsidP="0051701E">
      <w:pPr>
        <w:rPr>
          <w:lang w:eastAsia="zh-CN"/>
        </w:rPr>
      </w:pPr>
      <w:r w:rsidRPr="00A96D34">
        <w:rPr>
          <w:lang w:eastAsia="zh-CN"/>
        </w:rPr>
        <w:t>3</w:t>
      </w:r>
      <w:r w:rsidRPr="00A96D34">
        <w:rPr>
          <w:lang w:eastAsia="zh-CN"/>
        </w:rPr>
        <w:tab/>
      </w:r>
      <w:r w:rsidRPr="00EF2BB9">
        <w:rPr>
          <w:lang w:eastAsia="zh-CN"/>
        </w:rPr>
        <w:t>在</w:t>
      </w:r>
      <w:r w:rsidRPr="00A96D34">
        <w:rPr>
          <w:lang w:eastAsia="zh-CN"/>
        </w:rPr>
        <w:t>融合时代，政策制定机构和监管机构应通过公平、透明、稳定、可预见和非歧视性的扶持政策及法律和监管环境，其中包括</w:t>
      </w:r>
      <w:r>
        <w:rPr>
          <w:rFonts w:hint="eastAsia"/>
          <w:lang w:eastAsia="zh-CN"/>
        </w:rPr>
        <w:t>可</w:t>
      </w:r>
      <w:r w:rsidRPr="00A96D34">
        <w:rPr>
          <w:lang w:eastAsia="zh-CN"/>
        </w:rPr>
        <w:t>促进竞争、增加消费者选择、推动持续的技术</w:t>
      </w:r>
      <w:r w:rsidRPr="00A96D34">
        <w:rPr>
          <w:lang w:eastAsia="zh-CN"/>
        </w:rPr>
        <w:lastRenderedPageBreak/>
        <w:t>和服务创新</w:t>
      </w:r>
      <w:r>
        <w:rPr>
          <w:rFonts w:hint="eastAsia"/>
          <w:lang w:eastAsia="zh-CN"/>
        </w:rPr>
        <w:t>的</w:t>
      </w:r>
      <w:r w:rsidRPr="00A96D34">
        <w:rPr>
          <w:lang w:eastAsia="zh-CN"/>
        </w:rPr>
        <w:t>实现一致性和互操作性的通用做法，继续推广价格可承受的电信</w:t>
      </w:r>
      <w:r w:rsidRPr="00A96D34">
        <w:rPr>
          <w:lang w:eastAsia="zh-CN"/>
        </w:rPr>
        <w:t>/ICT</w:t>
      </w:r>
      <w:r w:rsidRPr="00A96D34">
        <w:rPr>
          <w:lang w:eastAsia="zh-CN"/>
        </w:rPr>
        <w:t>接入</w:t>
      </w:r>
      <w:r>
        <w:rPr>
          <w:rFonts w:hint="eastAsia"/>
          <w:lang w:eastAsia="zh-CN"/>
        </w:rPr>
        <w:t>（</w:t>
      </w:r>
      <w:r w:rsidRPr="00A96D34">
        <w:rPr>
          <w:lang w:eastAsia="zh-CN"/>
        </w:rPr>
        <w:t>其中包括互联网接入</w:t>
      </w:r>
      <w:r>
        <w:rPr>
          <w:rFonts w:hint="eastAsia"/>
          <w:lang w:eastAsia="zh-CN"/>
        </w:rPr>
        <w:t>），</w:t>
      </w:r>
      <w:r w:rsidRPr="00A96D34">
        <w:rPr>
          <w:lang w:eastAsia="zh-CN"/>
        </w:rPr>
        <w:t>并</w:t>
      </w:r>
      <w:r>
        <w:rPr>
          <w:rFonts w:hint="eastAsia"/>
          <w:lang w:eastAsia="zh-CN"/>
        </w:rPr>
        <w:t>且</w:t>
      </w:r>
      <w:r w:rsidRPr="00A96D34">
        <w:rPr>
          <w:lang w:eastAsia="zh-CN"/>
        </w:rPr>
        <w:t>在国家、区域和国际层面提供投资激励手段</w:t>
      </w:r>
      <w:r>
        <w:rPr>
          <w:rFonts w:hint="eastAsia"/>
          <w:lang w:eastAsia="zh-CN"/>
        </w:rPr>
        <w:t>；</w:t>
      </w:r>
    </w:p>
    <w:p w:rsidR="0051701E" w:rsidRPr="00A96D34" w:rsidRDefault="004E77BB">
      <w:pPr>
        <w:rPr>
          <w:lang w:eastAsia="zh-CN"/>
        </w:rPr>
      </w:pPr>
      <w:r w:rsidRPr="00A96D34">
        <w:rPr>
          <w:lang w:eastAsia="zh-CN"/>
        </w:rPr>
        <w:t>4</w:t>
      </w:r>
      <w:r w:rsidRPr="00A96D34">
        <w:rPr>
          <w:lang w:eastAsia="zh-CN"/>
        </w:rPr>
        <w:tab/>
      </w:r>
      <w:r w:rsidRPr="00A96D34">
        <w:rPr>
          <w:lang w:eastAsia="zh-CN"/>
        </w:rPr>
        <w:t>应将诸如</w:t>
      </w:r>
      <w:ins w:id="35" w:author="Jin, Yue" w:date="2017-09-26T10:35:00Z">
        <w:r w:rsidR="00EC6534">
          <w:rPr>
            <w:rFonts w:hint="eastAsia"/>
            <w:lang w:eastAsia="zh-CN"/>
          </w:rPr>
          <w:t>宽带</w:t>
        </w:r>
        <w:r w:rsidR="00EC6534">
          <w:rPr>
            <w:lang w:eastAsia="zh-CN"/>
          </w:rPr>
          <w:t>和移动通信</w:t>
        </w:r>
      </w:ins>
      <w:ins w:id="36" w:author="Zheng, Bingyue" w:date="2017-09-26T14:14:00Z">
        <w:r w:rsidR="00076CE1">
          <w:rPr>
            <w:rFonts w:hint="eastAsia"/>
            <w:lang w:eastAsia="zh-CN"/>
          </w:rPr>
          <w:t>、</w:t>
        </w:r>
      </w:ins>
      <w:r w:rsidRPr="00A96D34">
        <w:rPr>
          <w:lang w:eastAsia="zh-CN"/>
        </w:rPr>
        <w:t>大数据</w:t>
      </w:r>
      <w:del w:id="37" w:author="Zheng, Bingyue" w:date="2017-09-26T14:15:00Z">
        <w:r w:rsidRPr="00A96D34" w:rsidDel="00076CE1">
          <w:rPr>
            <w:lang w:eastAsia="zh-CN"/>
          </w:rPr>
          <w:delText>和</w:delText>
        </w:r>
      </w:del>
      <w:ins w:id="38" w:author="Zheng, Bingyue" w:date="2017-09-26T14:15:00Z">
        <w:r w:rsidR="00076CE1">
          <w:rPr>
            <w:rFonts w:hint="eastAsia"/>
            <w:lang w:eastAsia="zh-CN"/>
          </w:rPr>
          <w:t>、</w:t>
        </w:r>
      </w:ins>
      <w:r w:rsidRPr="00A96D34">
        <w:rPr>
          <w:lang w:eastAsia="zh-CN"/>
        </w:rPr>
        <w:t>物联网</w:t>
      </w:r>
      <w:ins w:id="39" w:author="Jin, Yue" w:date="2017-09-26T10:35:00Z">
        <w:r w:rsidR="00EC6534">
          <w:rPr>
            <w:rFonts w:hint="eastAsia"/>
            <w:lang w:eastAsia="zh-CN"/>
          </w:rPr>
          <w:t>和</w:t>
        </w:r>
        <w:r w:rsidR="00EC6534">
          <w:rPr>
            <w:lang w:eastAsia="zh-CN"/>
          </w:rPr>
          <w:t>人工智能</w:t>
        </w:r>
      </w:ins>
      <w:r w:rsidRPr="00A96D34">
        <w:rPr>
          <w:lang w:eastAsia="zh-CN"/>
        </w:rPr>
        <w:t>之类的新技术和新兴技术用于支持进一步发展信息社会的全球工作中；</w:t>
      </w:r>
    </w:p>
    <w:p w:rsidR="00021918" w:rsidRDefault="00021918" w:rsidP="0051701E">
      <w:pPr>
        <w:rPr>
          <w:ins w:id="40" w:author="Ying, Ying" w:date="2017-09-20T11:40:00Z"/>
          <w:rFonts w:eastAsia="SimSun"/>
          <w:color w:val="222222"/>
          <w:szCs w:val="24"/>
          <w:lang w:eastAsia="zh-CN"/>
        </w:rPr>
      </w:pPr>
      <w:ins w:id="41" w:author="Ying, Ying" w:date="2017-09-20T11:40:00Z">
        <w:r w:rsidRPr="00EF2BB9">
          <w:rPr>
            <w:rFonts w:eastAsia="SimSun"/>
            <w:lang w:eastAsia="zh-CN"/>
          </w:rPr>
          <w:t>5</w:t>
        </w:r>
        <w:r w:rsidRPr="00EF2BB9">
          <w:rPr>
            <w:rFonts w:eastAsia="SimSun"/>
            <w:lang w:eastAsia="zh-CN"/>
          </w:rPr>
          <w:tab/>
        </w:r>
        <w:r w:rsidRPr="00EF2BB9">
          <w:rPr>
            <w:rFonts w:eastAsia="SimSun"/>
            <w:color w:val="222222"/>
            <w:szCs w:val="24"/>
            <w:lang w:eastAsia="zh-CN"/>
          </w:rPr>
          <w:t>鉴于对有限的无线电频率频谱和卫星轨道资源的需求日益增长，兼顾效果和效率的频谱管理（其中包括避免有害干扰的措施以及从模拟向数字广播的过渡）是政策制定机构、监管机构、运营商、广播机构及其他各方面需考虑的关键问题；</w:t>
        </w:r>
      </w:ins>
    </w:p>
    <w:p w:rsidR="00021918" w:rsidRPr="00EF2BB9" w:rsidRDefault="00021918" w:rsidP="00021918">
      <w:pPr>
        <w:rPr>
          <w:ins w:id="42" w:author="Ying, Ying" w:date="2017-09-20T11:41:00Z"/>
          <w:rFonts w:eastAsia="SimSun"/>
          <w:szCs w:val="24"/>
          <w:lang w:eastAsia="zh-CN"/>
        </w:rPr>
      </w:pPr>
      <w:ins w:id="43" w:author="Ying, Ying" w:date="2017-09-20T11:41:00Z">
        <w:r>
          <w:rPr>
            <w:rFonts w:eastAsia="SimSun"/>
            <w:szCs w:val="24"/>
            <w:shd w:val="clear" w:color="auto" w:fill="FFFFFF"/>
            <w:lang w:eastAsia="zh-CN"/>
          </w:rPr>
          <w:t>6</w:t>
        </w:r>
        <w:r w:rsidRPr="00EF2BB9">
          <w:rPr>
            <w:rFonts w:eastAsia="SimSun"/>
            <w:szCs w:val="24"/>
            <w:shd w:val="clear" w:color="auto" w:fill="FFFFFF"/>
            <w:lang w:eastAsia="zh-CN"/>
          </w:rPr>
          <w:tab/>
        </w:r>
        <w:r w:rsidRPr="00EF2BB9">
          <w:rPr>
            <w:rFonts w:eastAsia="SimSun"/>
            <w:color w:val="222222"/>
            <w:szCs w:val="24"/>
            <w:lang w:eastAsia="zh-CN"/>
          </w:rPr>
          <w:t>发展中国家需要更多地参与国际电联弥合标准化差距的工作，以确保他们享受到与技术发展相关的经济益处，并确保发展中国家在此方面的需求和利益更好地得到反映；</w:t>
        </w:r>
      </w:ins>
    </w:p>
    <w:p w:rsidR="00D04EE1" w:rsidRDefault="00D04EE1" w:rsidP="00104691">
      <w:pPr>
        <w:rPr>
          <w:ins w:id="44" w:author="Ying, Ying" w:date="2017-09-20T11:42:00Z"/>
          <w:lang w:eastAsia="zh-CN"/>
        </w:rPr>
      </w:pPr>
      <w:ins w:id="45" w:author="Ying, Ying" w:date="2017-09-20T11:42:00Z">
        <w:r w:rsidRPr="008C683C">
          <w:rPr>
            <w:lang w:eastAsia="zh-CN"/>
          </w:rPr>
          <w:t>7</w:t>
        </w:r>
        <w:r w:rsidRPr="008C683C">
          <w:rPr>
            <w:lang w:eastAsia="zh-CN"/>
          </w:rPr>
          <w:tab/>
        </w:r>
      </w:ins>
      <w:ins w:id="46" w:author="Jin, Yue" w:date="2017-09-26T10:35:00Z">
        <w:r w:rsidR="00EC6534">
          <w:rPr>
            <w:rFonts w:hint="eastAsia"/>
            <w:lang w:eastAsia="zh-CN"/>
          </w:rPr>
          <w:t>鉴于</w:t>
        </w:r>
        <w:r w:rsidR="00EC6534">
          <w:rPr>
            <w:lang w:eastAsia="zh-CN"/>
          </w:rPr>
          <w:t>电信</w:t>
        </w:r>
        <w:r w:rsidR="00EC6534">
          <w:rPr>
            <w:rFonts w:hint="eastAsia"/>
            <w:lang w:eastAsia="zh-CN"/>
          </w:rPr>
          <w:t>/ICT</w:t>
        </w:r>
        <w:r w:rsidR="00EC6534">
          <w:rPr>
            <w:rFonts w:hint="eastAsia"/>
            <w:lang w:eastAsia="zh-CN"/>
          </w:rPr>
          <w:t>在</w:t>
        </w:r>
        <w:r w:rsidR="00EC6534">
          <w:rPr>
            <w:lang w:eastAsia="zh-CN"/>
          </w:rPr>
          <w:t>数字变革</w:t>
        </w:r>
      </w:ins>
      <w:ins w:id="47" w:author="Jin, Yue" w:date="2017-09-26T10:36:00Z">
        <w:r w:rsidR="00EC6534">
          <w:rPr>
            <w:rFonts w:hint="eastAsia"/>
            <w:lang w:eastAsia="zh-CN"/>
          </w:rPr>
          <w:t>，</w:t>
        </w:r>
        <w:r w:rsidR="00EC6534">
          <w:rPr>
            <w:lang w:eastAsia="zh-CN"/>
          </w:rPr>
          <w:t>尤其是在数字经济的开创和采用</w:t>
        </w:r>
      </w:ins>
      <w:ins w:id="48" w:author="Jin, Yue" w:date="2017-09-26T10:37:00Z">
        <w:r w:rsidR="00EC6534">
          <w:rPr>
            <w:lang w:eastAsia="zh-CN"/>
          </w:rPr>
          <w:t>中</w:t>
        </w:r>
        <w:r w:rsidR="00EC6534">
          <w:rPr>
            <w:rFonts w:hint="eastAsia"/>
            <w:lang w:eastAsia="zh-CN"/>
          </w:rPr>
          <w:t>发挥</w:t>
        </w:r>
        <w:r w:rsidR="00EC6534">
          <w:rPr>
            <w:lang w:eastAsia="zh-CN"/>
          </w:rPr>
          <w:t>至关重要的作用，</w:t>
        </w:r>
      </w:ins>
      <w:ins w:id="49" w:author="Jin, Yue" w:date="2017-09-26T10:40:00Z">
        <w:r w:rsidR="00EC6534">
          <w:rPr>
            <w:rFonts w:hint="eastAsia"/>
            <w:lang w:eastAsia="zh-CN"/>
          </w:rPr>
          <w:t>必须</w:t>
        </w:r>
      </w:ins>
      <w:ins w:id="50" w:author="Jin, Yue" w:date="2017-09-26T10:38:00Z">
        <w:r w:rsidR="00EC6534">
          <w:rPr>
            <w:lang w:eastAsia="zh-CN"/>
          </w:rPr>
          <w:t>为分享数字变革的最佳做法加强国际合作</w:t>
        </w:r>
      </w:ins>
      <w:ins w:id="51" w:author="Jin, Yue" w:date="2017-09-26T10:40:00Z">
        <w:r w:rsidR="00EC6534">
          <w:rPr>
            <w:rFonts w:hint="eastAsia"/>
            <w:lang w:eastAsia="zh-CN"/>
          </w:rPr>
          <w:t>，</w:t>
        </w:r>
        <w:r w:rsidR="00EC6534">
          <w:rPr>
            <w:lang w:eastAsia="zh-CN"/>
          </w:rPr>
          <w:t>同时</w:t>
        </w:r>
      </w:ins>
      <w:ins w:id="52" w:author="Jin, Yue" w:date="2017-09-26T10:38:00Z">
        <w:r w:rsidR="00EC6534">
          <w:rPr>
            <w:lang w:eastAsia="zh-CN"/>
          </w:rPr>
          <w:t>为数字经济制定方式、监管文本</w:t>
        </w:r>
      </w:ins>
      <w:ins w:id="53" w:author="Jin, Yue" w:date="2017-09-26T10:39:00Z">
        <w:r w:rsidR="00EC6534">
          <w:rPr>
            <w:lang w:eastAsia="zh-CN"/>
          </w:rPr>
          <w:t>、标准</w:t>
        </w:r>
      </w:ins>
      <w:ins w:id="54" w:author="Jin, Yue" w:date="2017-09-26T10:40:00Z">
        <w:r w:rsidR="00EC6534">
          <w:rPr>
            <w:rFonts w:hint="eastAsia"/>
            <w:lang w:eastAsia="zh-CN"/>
          </w:rPr>
          <w:t>并开发</w:t>
        </w:r>
        <w:r w:rsidR="00EC6534">
          <w:rPr>
            <w:lang w:eastAsia="zh-CN"/>
          </w:rPr>
          <w:t>应用；</w:t>
        </w:r>
      </w:ins>
    </w:p>
    <w:p w:rsidR="0051701E" w:rsidRPr="00EF2BB9" w:rsidRDefault="004E77BB">
      <w:pPr>
        <w:rPr>
          <w:lang w:eastAsia="zh-CN"/>
        </w:rPr>
      </w:pPr>
      <w:del w:id="55" w:author="Ying, Ying" w:date="2017-09-20T11:42:00Z">
        <w:r w:rsidRPr="00A96D34" w:rsidDel="00D04EE1">
          <w:rPr>
            <w:lang w:eastAsia="zh-CN"/>
          </w:rPr>
          <w:delText>5</w:delText>
        </w:r>
      </w:del>
      <w:ins w:id="56" w:author="Ying, Ying" w:date="2017-09-20T11:42:00Z">
        <w:r w:rsidR="00D04EE1">
          <w:rPr>
            <w:lang w:eastAsia="zh-CN"/>
          </w:rPr>
          <w:t>8</w:t>
        </w:r>
      </w:ins>
      <w:r w:rsidRPr="00A96D34">
        <w:rPr>
          <w:lang w:eastAsia="zh-CN"/>
        </w:rPr>
        <w:tab/>
      </w:r>
      <w:r w:rsidRPr="00A96D34">
        <w:rPr>
          <w:lang w:eastAsia="zh-CN"/>
        </w:rPr>
        <w:t>在电信</w:t>
      </w:r>
      <w:r w:rsidRPr="00EF2BB9">
        <w:rPr>
          <w:lang w:eastAsia="zh-CN"/>
        </w:rPr>
        <w:t>/ICT</w:t>
      </w:r>
      <w:r w:rsidRPr="00A96D34">
        <w:rPr>
          <w:lang w:eastAsia="zh-CN"/>
        </w:rPr>
        <w:t>网络、应用和服务的发展和使用过程中，</w:t>
      </w:r>
      <w:r w:rsidRPr="00EF2BB9">
        <w:rPr>
          <w:lang w:eastAsia="zh-CN"/>
        </w:rPr>
        <w:t>应加强数字</w:t>
      </w:r>
      <w:r w:rsidRPr="00A96D34">
        <w:rPr>
          <w:lang w:eastAsia="zh-CN"/>
        </w:rPr>
        <w:t>扫盲</w:t>
      </w:r>
      <w:r w:rsidRPr="00EF2BB9">
        <w:rPr>
          <w:lang w:eastAsia="zh-CN"/>
        </w:rPr>
        <w:t>、增强</w:t>
      </w:r>
      <w:r w:rsidRPr="00EF2BB9">
        <w:rPr>
          <w:lang w:eastAsia="zh-CN"/>
        </w:rPr>
        <w:t>ICT</w:t>
      </w:r>
      <w:r w:rsidRPr="00EF2BB9">
        <w:rPr>
          <w:lang w:eastAsia="zh-CN"/>
        </w:rPr>
        <w:t>技能以及</w:t>
      </w:r>
      <w:r w:rsidRPr="00A96D34">
        <w:rPr>
          <w:lang w:eastAsia="zh-CN"/>
        </w:rPr>
        <w:t>人员和机构的能力建设，</w:t>
      </w:r>
      <w:r w:rsidRPr="00EF2BB9">
        <w:rPr>
          <w:lang w:eastAsia="zh-CN"/>
        </w:rPr>
        <w:t>使</w:t>
      </w:r>
      <w:ins w:id="57" w:author="Zheng, Bingyue" w:date="2017-09-26T14:15:00Z">
        <w:r w:rsidR="00076CE1">
          <w:rPr>
            <w:rFonts w:hint="eastAsia"/>
            <w:lang w:eastAsia="zh-CN"/>
          </w:rPr>
          <w:t>所</w:t>
        </w:r>
        <w:r w:rsidR="00076CE1">
          <w:rPr>
            <w:lang w:eastAsia="zh-CN"/>
          </w:rPr>
          <w:t>有</w:t>
        </w:r>
      </w:ins>
      <w:r w:rsidRPr="00A96D34">
        <w:rPr>
          <w:lang w:eastAsia="zh-CN"/>
        </w:rPr>
        <w:t>人</w:t>
      </w:r>
      <w:del w:id="58" w:author="Zheng, Bingyue" w:date="2017-09-26T14:15:00Z">
        <w:r w:rsidRPr="00A96D34" w:rsidDel="00076CE1">
          <w:rPr>
            <w:lang w:eastAsia="zh-CN"/>
          </w:rPr>
          <w:delText>们</w:delText>
        </w:r>
      </w:del>
      <w:r w:rsidR="00FB4909">
        <w:rPr>
          <w:rFonts w:hint="eastAsia"/>
          <w:lang w:eastAsia="zh-CN"/>
        </w:rPr>
        <w:t>都</w:t>
      </w:r>
      <w:r w:rsidRPr="00EF2BB9">
        <w:rPr>
          <w:lang w:eastAsia="zh-CN"/>
        </w:rPr>
        <w:t>能够做出理念、</w:t>
      </w:r>
      <w:r w:rsidRPr="00A96D34">
        <w:rPr>
          <w:lang w:eastAsia="zh-CN"/>
        </w:rPr>
        <w:t>知识</w:t>
      </w:r>
      <w:r w:rsidRPr="00EF2BB9">
        <w:rPr>
          <w:lang w:eastAsia="zh-CN"/>
        </w:rPr>
        <w:t>和人类发展方面的贡献；</w:t>
      </w:r>
    </w:p>
    <w:p w:rsidR="0051701E" w:rsidRPr="00A96D34" w:rsidRDefault="004E77BB" w:rsidP="00104691">
      <w:pPr>
        <w:rPr>
          <w:lang w:eastAsia="zh-CN"/>
        </w:rPr>
      </w:pPr>
      <w:del w:id="59" w:author="Ying, Ying" w:date="2017-09-20T11:42:00Z">
        <w:r w:rsidRPr="00A96D34" w:rsidDel="00D04EE1">
          <w:rPr>
            <w:lang w:eastAsia="zh-CN"/>
          </w:rPr>
          <w:delText>6</w:delText>
        </w:r>
      </w:del>
      <w:ins w:id="60" w:author="Ying, Ying" w:date="2017-09-20T11:42:00Z">
        <w:r w:rsidR="00D04EE1">
          <w:rPr>
            <w:lang w:eastAsia="zh-CN"/>
          </w:rPr>
          <w:t>9</w:t>
        </w:r>
      </w:ins>
      <w:r w:rsidRPr="00A96D34">
        <w:rPr>
          <w:lang w:eastAsia="zh-CN"/>
        </w:rPr>
        <w:tab/>
      </w:r>
      <w:r w:rsidRPr="00A96D34">
        <w:rPr>
          <w:lang w:eastAsia="zh-CN"/>
        </w:rPr>
        <w:t>对于成员国和私营部门而言，衡量信息社会和提供适当的指标</w:t>
      </w:r>
      <w:r w:rsidRPr="00A96D34">
        <w:rPr>
          <w:lang w:eastAsia="zh-CN"/>
        </w:rPr>
        <w:t>/</w:t>
      </w:r>
      <w:r>
        <w:rPr>
          <w:rFonts w:hint="eastAsia"/>
          <w:lang w:eastAsia="zh-CN"/>
        </w:rPr>
        <w:t>统计</w:t>
      </w:r>
      <w:r>
        <w:rPr>
          <w:lang w:eastAsia="zh-CN"/>
        </w:rPr>
        <w:t>数字</w:t>
      </w:r>
      <w:r w:rsidRPr="00A96D34">
        <w:rPr>
          <w:lang w:eastAsia="zh-CN"/>
        </w:rPr>
        <w:t>均很重要，前者可确定需要公共政策介入的差距，而后者则需确定和寻找投资机遇</w:t>
      </w:r>
      <w:ins w:id="61" w:author="Jin, Yue" w:date="2017-09-26T10:40:00Z">
        <w:r w:rsidR="00EC6534">
          <w:rPr>
            <w:rFonts w:hint="eastAsia"/>
            <w:lang w:eastAsia="zh-CN"/>
          </w:rPr>
          <w:t>，</w:t>
        </w:r>
        <w:r w:rsidR="00EC6534">
          <w:rPr>
            <w:lang w:eastAsia="zh-CN"/>
          </w:rPr>
          <w:t>应特别关注</w:t>
        </w:r>
      </w:ins>
      <w:ins w:id="62" w:author="Jin, Yue" w:date="2017-09-26T10:41:00Z">
        <w:r w:rsidR="00EC6534">
          <w:rPr>
            <w:lang w:eastAsia="zh-CN"/>
          </w:rPr>
          <w:t>用于监督可持续发展议程实施的</w:t>
        </w:r>
        <w:r w:rsidR="00EC6534">
          <w:rPr>
            <w:rFonts w:hint="eastAsia"/>
            <w:lang w:eastAsia="zh-CN"/>
          </w:rPr>
          <w:t>手段</w:t>
        </w:r>
      </w:ins>
      <w:ins w:id="63" w:author="Ying, Ying" w:date="2017-09-20T11:43:00Z">
        <w:r w:rsidR="00D04EE1">
          <w:rPr>
            <w:rFonts w:hint="eastAsia"/>
            <w:lang w:eastAsia="zh-CN"/>
          </w:rPr>
          <w:t>；</w:t>
        </w:r>
      </w:ins>
    </w:p>
    <w:p w:rsidR="0051701E" w:rsidRPr="00A96D34" w:rsidRDefault="004E77BB" w:rsidP="007561CD">
      <w:pPr>
        <w:rPr>
          <w:lang w:eastAsia="zh-CN"/>
        </w:rPr>
      </w:pPr>
      <w:del w:id="64" w:author="Ying, Ying" w:date="2017-09-20T11:43:00Z">
        <w:r w:rsidRPr="00A96D34" w:rsidDel="00D04EE1">
          <w:rPr>
            <w:lang w:eastAsia="zh-CN"/>
          </w:rPr>
          <w:delText>7</w:delText>
        </w:r>
      </w:del>
      <w:ins w:id="65" w:author="Ying, Ying" w:date="2017-09-20T11:43:00Z">
        <w:r w:rsidR="00D04EE1">
          <w:rPr>
            <w:lang w:eastAsia="zh-CN"/>
          </w:rPr>
          <w:t>10</w:t>
        </w:r>
      </w:ins>
      <w:r w:rsidRPr="00A96D34">
        <w:rPr>
          <w:lang w:eastAsia="zh-CN"/>
        </w:rPr>
        <w:tab/>
      </w:r>
      <w:r w:rsidRPr="00A96D34">
        <w:rPr>
          <w:lang w:eastAsia="zh-CN"/>
        </w:rPr>
        <w:t>真正的包容性信息社会应顾及</w:t>
      </w:r>
      <w:ins w:id="66" w:author="Jin, Yue" w:date="2017-09-26T10:41:00Z">
        <w:r w:rsidR="00F83838">
          <w:rPr>
            <w:rFonts w:hint="eastAsia"/>
            <w:lang w:eastAsia="zh-CN"/>
          </w:rPr>
          <w:t>使用</w:t>
        </w:r>
        <w:r w:rsidR="00F83838">
          <w:rPr>
            <w:lang w:eastAsia="zh-CN"/>
          </w:rPr>
          <w:t>电信</w:t>
        </w:r>
        <w:r w:rsidR="00F83838">
          <w:rPr>
            <w:rFonts w:hint="eastAsia"/>
            <w:lang w:eastAsia="zh-CN"/>
          </w:rPr>
          <w:t>/ICT</w:t>
        </w:r>
        <w:r w:rsidR="00F83838">
          <w:rPr>
            <w:rFonts w:hint="eastAsia"/>
            <w:lang w:eastAsia="zh-CN"/>
          </w:rPr>
          <w:t>的</w:t>
        </w:r>
        <w:r w:rsidR="00F83838">
          <w:rPr>
            <w:lang w:eastAsia="zh-CN"/>
          </w:rPr>
          <w:t>所有人，特别是女性</w:t>
        </w:r>
      </w:ins>
      <w:ins w:id="67" w:author="Jin, Yue" w:date="2017-09-26T10:42:00Z">
        <w:r w:rsidR="00F83838">
          <w:rPr>
            <w:lang w:eastAsia="zh-CN"/>
          </w:rPr>
          <w:t>、</w:t>
        </w:r>
        <w:r w:rsidR="00F83838">
          <w:rPr>
            <w:rFonts w:hint="eastAsia"/>
            <w:lang w:eastAsia="zh-CN"/>
          </w:rPr>
          <w:t>儿童</w:t>
        </w:r>
        <w:r w:rsidR="00F83838">
          <w:rPr>
            <w:lang w:eastAsia="zh-CN"/>
          </w:rPr>
          <w:t>和</w:t>
        </w:r>
      </w:ins>
      <w:r w:rsidRPr="00A96D34">
        <w:rPr>
          <w:lang w:eastAsia="zh-CN"/>
        </w:rPr>
        <w:t>残疾人和有具体需要的人们</w:t>
      </w:r>
      <w:r w:rsidR="00FB4909">
        <w:rPr>
          <w:rFonts w:hint="eastAsia"/>
          <w:lang w:eastAsia="zh-CN"/>
        </w:rPr>
        <w:t>且</w:t>
      </w:r>
      <w:ins w:id="68" w:author="Jin, Yue" w:date="2017-09-26T10:42:00Z">
        <w:r w:rsidR="00F83838">
          <w:rPr>
            <w:rFonts w:hint="eastAsia"/>
            <w:lang w:eastAsia="zh-CN"/>
          </w:rPr>
          <w:t>必须</w:t>
        </w:r>
        <w:r w:rsidR="00F83838">
          <w:rPr>
            <w:lang w:eastAsia="zh-CN"/>
          </w:rPr>
          <w:t>确保</w:t>
        </w:r>
      </w:ins>
      <w:ins w:id="69" w:author="Zheng, Bingyue" w:date="2017-09-26T14:15:00Z">
        <w:r w:rsidR="00076CE1">
          <w:rPr>
            <w:rFonts w:hint="eastAsia"/>
            <w:lang w:eastAsia="zh-CN"/>
          </w:rPr>
          <w:t>以</w:t>
        </w:r>
        <w:r w:rsidR="00076CE1">
          <w:rPr>
            <w:lang w:eastAsia="zh-CN"/>
          </w:rPr>
          <w:t>可靠的方式</w:t>
        </w:r>
      </w:ins>
      <w:ins w:id="70" w:author="Jin, Yue" w:date="2017-09-26T10:42:00Z">
        <w:r w:rsidR="00F83838">
          <w:rPr>
            <w:lang w:eastAsia="zh-CN"/>
          </w:rPr>
          <w:t>保护上网儿童</w:t>
        </w:r>
      </w:ins>
      <w:r w:rsidRPr="00A96D34">
        <w:rPr>
          <w:lang w:eastAsia="zh-CN"/>
        </w:rPr>
        <w:t>；</w:t>
      </w:r>
    </w:p>
    <w:p w:rsidR="0051701E" w:rsidRPr="00A96D34" w:rsidRDefault="004E77BB" w:rsidP="00076CE1">
      <w:pPr>
        <w:rPr>
          <w:lang w:eastAsia="zh-CN"/>
        </w:rPr>
      </w:pPr>
      <w:del w:id="71" w:author="Ying, Ying" w:date="2017-09-20T11:46:00Z">
        <w:r w:rsidRPr="00A96D34" w:rsidDel="00D04EE1">
          <w:rPr>
            <w:lang w:eastAsia="zh-CN"/>
          </w:rPr>
          <w:delText>8</w:delText>
        </w:r>
      </w:del>
      <w:ins w:id="72" w:author="Ying, Ying" w:date="2017-09-20T11:46:00Z">
        <w:r w:rsidR="00D04EE1">
          <w:rPr>
            <w:lang w:eastAsia="zh-CN"/>
          </w:rPr>
          <w:t>11</w:t>
        </w:r>
      </w:ins>
      <w:r w:rsidRPr="00A96D34">
        <w:rPr>
          <w:lang w:eastAsia="zh-CN"/>
        </w:rPr>
        <w:tab/>
      </w:r>
      <w:r>
        <w:rPr>
          <w:rFonts w:hint="eastAsia"/>
          <w:lang w:eastAsia="zh-CN"/>
        </w:rPr>
        <w:t>为</w:t>
      </w:r>
      <w:r w:rsidRPr="00A96D34">
        <w:rPr>
          <w:lang w:eastAsia="zh-CN"/>
        </w:rPr>
        <w:t>树立使用电信</w:t>
      </w:r>
      <w:r w:rsidRPr="00A96D34">
        <w:rPr>
          <w:lang w:eastAsia="zh-CN"/>
        </w:rPr>
        <w:t>/ICT</w:t>
      </w:r>
      <w:r w:rsidRPr="00A96D34">
        <w:rPr>
          <w:lang w:eastAsia="zh-CN"/>
        </w:rPr>
        <w:t>的信心并提高安全性</w:t>
      </w:r>
      <w:ins w:id="73" w:author="Jin, Yue" w:date="2017-09-26T10:42:00Z">
        <w:r w:rsidR="00F83838">
          <w:rPr>
            <w:rFonts w:hint="eastAsia"/>
            <w:lang w:eastAsia="zh-CN"/>
          </w:rPr>
          <w:t>，</w:t>
        </w:r>
        <w:r w:rsidR="00F83838">
          <w:rPr>
            <w:lang w:eastAsia="zh-CN"/>
          </w:rPr>
          <w:t>同时确保保护个人数据</w:t>
        </w:r>
      </w:ins>
      <w:r>
        <w:rPr>
          <w:rFonts w:hint="eastAsia"/>
          <w:lang w:eastAsia="zh-CN"/>
        </w:rPr>
        <w:t>，</w:t>
      </w:r>
      <w:r>
        <w:rPr>
          <w:lang w:eastAsia="zh-CN"/>
        </w:rPr>
        <w:t>需</w:t>
      </w:r>
      <w:r w:rsidRPr="00A96D34">
        <w:rPr>
          <w:lang w:eastAsia="zh-CN"/>
        </w:rPr>
        <w:t>要在各国政府、相关组织、私营公司及其它利益攸关方之间</w:t>
      </w:r>
      <w:ins w:id="74" w:author="Jin, Yue" w:date="2017-09-26T10:43:00Z">
        <w:r w:rsidR="00F83838">
          <w:rPr>
            <w:rFonts w:hint="eastAsia"/>
            <w:lang w:eastAsia="zh-CN"/>
          </w:rPr>
          <w:t>按照</w:t>
        </w:r>
        <w:r w:rsidR="00F83838">
          <w:rPr>
            <w:lang w:eastAsia="zh-CN"/>
          </w:rPr>
          <w:t>其职责和责任</w:t>
        </w:r>
      </w:ins>
      <w:r w:rsidRPr="00A96D34">
        <w:rPr>
          <w:lang w:eastAsia="zh-CN"/>
        </w:rPr>
        <w:t>开展国际合作与协调</w:t>
      </w:r>
      <w:r w:rsidRPr="00A96D34">
        <w:rPr>
          <w:rFonts w:hint="eastAsia"/>
          <w:lang w:eastAsia="zh-CN"/>
        </w:rPr>
        <w:t>；</w:t>
      </w:r>
    </w:p>
    <w:p w:rsidR="0051701E" w:rsidRPr="00A96D34" w:rsidRDefault="004E77BB">
      <w:pPr>
        <w:rPr>
          <w:lang w:eastAsia="zh-CN"/>
        </w:rPr>
      </w:pPr>
      <w:del w:id="75" w:author="Ying, Ying" w:date="2017-09-20T11:47:00Z">
        <w:r w:rsidRPr="00EF2BB9" w:rsidDel="00882145">
          <w:rPr>
            <w:lang w:eastAsia="zh-CN"/>
          </w:rPr>
          <w:delText>9</w:delText>
        </w:r>
      </w:del>
      <w:ins w:id="76" w:author="Ying, Ying" w:date="2017-09-20T11:47:00Z">
        <w:r w:rsidR="00882145">
          <w:rPr>
            <w:lang w:eastAsia="zh-CN"/>
          </w:rPr>
          <w:t>12</w:t>
        </w:r>
      </w:ins>
      <w:r w:rsidRPr="00EF2BB9">
        <w:rPr>
          <w:lang w:eastAsia="zh-CN"/>
        </w:rPr>
        <w:tab/>
      </w:r>
      <w:r w:rsidRPr="00A96D34">
        <w:rPr>
          <w:lang w:eastAsia="zh-CN"/>
        </w:rPr>
        <w:t>鼓励在发达国家与发展中国家之间以及在发展中国家之间开展合作，因为这是技术合作、技术转让</w:t>
      </w:r>
      <w:del w:id="77" w:author="Zheng, Bingyue" w:date="2017-09-26T14:16:00Z">
        <w:r w:rsidRPr="00A96D34" w:rsidDel="00076CE1">
          <w:rPr>
            <w:lang w:eastAsia="zh-CN"/>
          </w:rPr>
          <w:delText>及</w:delText>
        </w:r>
      </w:del>
      <w:ins w:id="78" w:author="Zheng, Bingyue" w:date="2017-09-26T14:16:00Z">
        <w:r w:rsidR="00076CE1">
          <w:rPr>
            <w:rFonts w:hint="eastAsia"/>
            <w:lang w:eastAsia="zh-CN"/>
          </w:rPr>
          <w:t>、</w:t>
        </w:r>
      </w:ins>
      <w:r w:rsidRPr="00A96D34">
        <w:rPr>
          <w:lang w:eastAsia="zh-CN"/>
        </w:rPr>
        <w:t>联合</w:t>
      </w:r>
      <w:ins w:id="79" w:author="Zheng, Bingyue" w:date="2017-09-26T14:16:00Z">
        <w:r w:rsidR="00076CE1">
          <w:rPr>
            <w:rFonts w:hint="eastAsia"/>
            <w:lang w:eastAsia="zh-CN"/>
          </w:rPr>
          <w:t>开展</w:t>
        </w:r>
      </w:ins>
      <w:r w:rsidRPr="00A96D34">
        <w:rPr>
          <w:lang w:eastAsia="zh-CN"/>
        </w:rPr>
        <w:t>研究活动</w:t>
      </w:r>
      <w:ins w:id="80" w:author="Jin, Yue" w:date="2017-09-26T10:43:00Z">
        <w:r w:rsidR="00076CE1">
          <w:rPr>
            <w:rFonts w:hint="eastAsia"/>
            <w:lang w:eastAsia="zh-CN"/>
          </w:rPr>
          <w:t>并</w:t>
        </w:r>
        <w:r w:rsidR="00076CE1">
          <w:rPr>
            <w:lang w:eastAsia="zh-CN"/>
          </w:rPr>
          <w:t>分享最佳做法</w:t>
        </w:r>
      </w:ins>
      <w:r w:rsidRPr="00A96D34">
        <w:rPr>
          <w:lang w:eastAsia="zh-CN"/>
        </w:rPr>
        <w:t>的基础；</w:t>
      </w:r>
    </w:p>
    <w:p w:rsidR="0051701E" w:rsidRPr="00EF2BB9" w:rsidRDefault="004E77BB" w:rsidP="0051701E">
      <w:pPr>
        <w:rPr>
          <w:lang w:eastAsia="zh-CN"/>
        </w:rPr>
      </w:pPr>
      <w:del w:id="81" w:author="Ying, Ying" w:date="2017-09-20T11:47:00Z">
        <w:r w:rsidRPr="00A96D34" w:rsidDel="00882145">
          <w:rPr>
            <w:lang w:eastAsia="zh-CN"/>
          </w:rPr>
          <w:delText>10</w:delText>
        </w:r>
      </w:del>
      <w:ins w:id="82" w:author="Ying, Ying" w:date="2017-09-20T11:47:00Z">
        <w:r w:rsidR="00882145">
          <w:rPr>
            <w:lang w:eastAsia="zh-CN"/>
          </w:rPr>
          <w:t>13</w:t>
        </w:r>
      </w:ins>
      <w:r w:rsidRPr="00A96D34">
        <w:rPr>
          <w:lang w:eastAsia="zh-CN"/>
        </w:rPr>
        <w:tab/>
      </w:r>
      <w:r w:rsidRPr="00EF2BB9">
        <w:rPr>
          <w:lang w:eastAsia="zh-CN"/>
        </w:rPr>
        <w:t>需要进一步加强包括公</w:t>
      </w:r>
      <w:r>
        <w:rPr>
          <w:lang w:eastAsia="zh-CN"/>
        </w:rPr>
        <w:t>私伙伴关系在内的利益攸关多方伙伴关系，以便为</w:t>
      </w:r>
      <w:r>
        <w:rPr>
          <w:rFonts w:hint="eastAsia"/>
          <w:lang w:eastAsia="zh-CN"/>
        </w:rPr>
        <w:t>具有</w:t>
      </w:r>
      <w:r>
        <w:rPr>
          <w:lang w:eastAsia="zh-CN"/>
        </w:rPr>
        <w:t>包容</w:t>
      </w:r>
      <w:r>
        <w:rPr>
          <w:rFonts w:hint="eastAsia"/>
          <w:lang w:eastAsia="zh-CN"/>
        </w:rPr>
        <w:t>性且</w:t>
      </w:r>
      <w:r>
        <w:rPr>
          <w:lang w:eastAsia="zh-CN"/>
        </w:rPr>
        <w:t>可持续</w:t>
      </w:r>
      <w:r>
        <w:rPr>
          <w:rFonts w:hint="eastAsia"/>
          <w:lang w:eastAsia="zh-CN"/>
        </w:rPr>
        <w:t>的</w:t>
      </w:r>
      <w:r>
        <w:rPr>
          <w:lang w:eastAsia="zh-CN"/>
        </w:rPr>
        <w:t>发展</w:t>
      </w:r>
      <w:r>
        <w:rPr>
          <w:rFonts w:hint="eastAsia"/>
          <w:lang w:eastAsia="zh-CN"/>
        </w:rPr>
        <w:t>确定</w:t>
      </w:r>
      <w:r>
        <w:rPr>
          <w:lang w:eastAsia="zh-CN"/>
        </w:rPr>
        <w:t>和</w:t>
      </w:r>
      <w:r>
        <w:rPr>
          <w:rFonts w:hint="eastAsia"/>
          <w:lang w:eastAsia="zh-CN"/>
        </w:rPr>
        <w:t>采用</w:t>
      </w:r>
      <w:r w:rsidRPr="00EF2BB9">
        <w:rPr>
          <w:lang w:eastAsia="zh-CN"/>
        </w:rPr>
        <w:t>创新型</w:t>
      </w:r>
      <w:r>
        <w:rPr>
          <w:rFonts w:hint="eastAsia"/>
          <w:lang w:eastAsia="zh-CN"/>
        </w:rPr>
        <w:t>技术解决</w:t>
      </w:r>
      <w:r>
        <w:rPr>
          <w:lang w:eastAsia="zh-CN"/>
        </w:rPr>
        <w:t>方案与</w:t>
      </w:r>
      <w:r w:rsidRPr="00EF2BB9">
        <w:rPr>
          <w:lang w:eastAsia="zh-CN"/>
        </w:rPr>
        <w:t>融资机制；</w:t>
      </w:r>
    </w:p>
    <w:p w:rsidR="0051701E" w:rsidRPr="00A96D34" w:rsidRDefault="004E77BB" w:rsidP="009E3755">
      <w:pPr>
        <w:rPr>
          <w:lang w:eastAsia="zh-CN"/>
        </w:rPr>
      </w:pPr>
      <w:del w:id="83" w:author="Ying, Ying" w:date="2017-09-20T11:47:00Z">
        <w:r w:rsidRPr="00EF2BB9" w:rsidDel="00882145">
          <w:rPr>
            <w:lang w:eastAsia="zh-CN"/>
          </w:rPr>
          <w:delText>1</w:delText>
        </w:r>
        <w:r w:rsidDel="00882145">
          <w:rPr>
            <w:lang w:eastAsia="zh-CN"/>
          </w:rPr>
          <w:delText>1</w:delText>
        </w:r>
      </w:del>
      <w:del w:id="84" w:author="Cai, Yunyi" w:date="2017-09-26T15:00:00Z">
        <w:r w:rsidR="00B22380" w:rsidDel="00B22380">
          <w:rPr>
            <w:lang w:eastAsia="zh-CN"/>
          </w:rPr>
          <w:delText>15</w:delText>
        </w:r>
      </w:del>
      <w:ins w:id="85" w:author="Cai, Yunyi" w:date="2017-09-26T15:00:00Z">
        <w:r w:rsidR="00B22380">
          <w:rPr>
            <w:lang w:eastAsia="zh-CN"/>
          </w:rPr>
          <w:t>14</w:t>
        </w:r>
      </w:ins>
      <w:r w:rsidRPr="00EF2BB9">
        <w:rPr>
          <w:lang w:eastAsia="zh-CN"/>
        </w:rPr>
        <w:tab/>
      </w:r>
      <w:r w:rsidRPr="00A96D34">
        <w:rPr>
          <w:lang w:eastAsia="zh-CN"/>
        </w:rPr>
        <w:t>创新</w:t>
      </w:r>
      <w:r>
        <w:rPr>
          <w:rFonts w:hint="eastAsia"/>
          <w:lang w:eastAsia="zh-CN"/>
        </w:rPr>
        <w:t>应</w:t>
      </w:r>
      <w:r>
        <w:rPr>
          <w:lang w:eastAsia="zh-CN"/>
        </w:rPr>
        <w:t>被</w:t>
      </w:r>
      <w:r w:rsidRPr="00A96D34">
        <w:rPr>
          <w:lang w:eastAsia="zh-CN"/>
        </w:rPr>
        <w:t>纳入国家政策、举措和计划，以通过发展中国家之间和发达国家与发展中国家之间的利益攸关多方伙伴关系促进技术和知识转让，</w:t>
      </w:r>
      <w:r>
        <w:rPr>
          <w:rFonts w:hint="eastAsia"/>
          <w:lang w:eastAsia="zh-CN"/>
        </w:rPr>
        <w:t>从而</w:t>
      </w:r>
      <w:r w:rsidRPr="00A96D34">
        <w:rPr>
          <w:lang w:eastAsia="zh-CN"/>
        </w:rPr>
        <w:t>促进可持续发展和经济增长；</w:t>
      </w:r>
    </w:p>
    <w:p w:rsidR="0051701E" w:rsidRPr="00EF2BB9" w:rsidRDefault="004E77BB" w:rsidP="009E3755">
      <w:pPr>
        <w:rPr>
          <w:lang w:eastAsia="zh-CN"/>
        </w:rPr>
      </w:pPr>
      <w:del w:id="86" w:author="Ying, Ying" w:date="2017-09-20T11:47:00Z">
        <w:r w:rsidRPr="00EF2BB9" w:rsidDel="00882145">
          <w:rPr>
            <w:lang w:eastAsia="zh-CN"/>
          </w:rPr>
          <w:delText>1</w:delText>
        </w:r>
        <w:r w:rsidDel="00882145">
          <w:rPr>
            <w:lang w:eastAsia="zh-CN"/>
          </w:rPr>
          <w:delText>2</w:delText>
        </w:r>
      </w:del>
      <w:del w:id="87" w:author="Cai, Yunyi" w:date="2017-09-26T15:00:00Z">
        <w:r w:rsidR="00B22380" w:rsidDel="00B22380">
          <w:rPr>
            <w:lang w:eastAsia="zh-CN"/>
          </w:rPr>
          <w:delText>16</w:delText>
        </w:r>
      </w:del>
      <w:ins w:id="88" w:author="Cai, Yunyi" w:date="2017-09-26T15:00:00Z">
        <w:r w:rsidR="00B22380">
          <w:rPr>
            <w:lang w:eastAsia="zh-CN"/>
          </w:rPr>
          <w:t>15</w:t>
        </w:r>
      </w:ins>
      <w:r w:rsidRPr="00EF2BB9">
        <w:rPr>
          <w:lang w:eastAsia="zh-CN"/>
        </w:rPr>
        <w:tab/>
      </w:r>
      <w:r w:rsidRPr="00EF2BB9">
        <w:rPr>
          <w:lang w:eastAsia="zh-CN"/>
        </w:rPr>
        <w:t>应通过电信</w:t>
      </w:r>
      <w:r w:rsidRPr="00EF2BB9">
        <w:rPr>
          <w:lang w:eastAsia="zh-CN"/>
        </w:rPr>
        <w:t>/ICT</w:t>
      </w:r>
      <w:r>
        <w:rPr>
          <w:rFonts w:hint="eastAsia"/>
          <w:lang w:eastAsia="zh-CN"/>
        </w:rPr>
        <w:t>的</w:t>
      </w:r>
      <w:r>
        <w:rPr>
          <w:lang w:eastAsia="zh-CN"/>
        </w:rPr>
        <w:t>使用</w:t>
      </w:r>
      <w:r w:rsidRPr="00EF2BB9">
        <w:rPr>
          <w:lang w:eastAsia="zh-CN"/>
        </w:rPr>
        <w:t>，不断加强国际电联成员国、部门成员、部门准成员、学术成员</w:t>
      </w:r>
      <w:r>
        <w:rPr>
          <w:lang w:eastAsia="zh-CN"/>
        </w:rPr>
        <w:t>及其它合作伙伴和利益攸关方之间的国际合作，以实现可持续发展</w:t>
      </w:r>
      <w:r>
        <w:rPr>
          <w:rFonts w:hint="eastAsia"/>
          <w:lang w:eastAsia="zh-CN"/>
        </w:rPr>
        <w:t>；</w:t>
      </w:r>
    </w:p>
    <w:p w:rsidR="0051701E" w:rsidRDefault="004E77BB" w:rsidP="009E3755">
      <w:pPr>
        <w:rPr>
          <w:lang w:eastAsia="zh-CN"/>
        </w:rPr>
      </w:pPr>
      <w:del w:id="89" w:author="Ying, Ying" w:date="2017-09-20T11:47:00Z">
        <w:r w:rsidRPr="00EF2BB9" w:rsidDel="00882145">
          <w:rPr>
            <w:lang w:eastAsia="zh-CN"/>
          </w:rPr>
          <w:delText>1</w:delText>
        </w:r>
        <w:r w:rsidDel="00882145">
          <w:rPr>
            <w:lang w:eastAsia="zh-CN"/>
          </w:rPr>
          <w:delText>3</w:delText>
        </w:r>
      </w:del>
      <w:del w:id="90" w:author="Cai, Yunyi" w:date="2017-09-26T15:00:00Z">
        <w:r w:rsidR="00B22380" w:rsidDel="00B22380">
          <w:rPr>
            <w:lang w:eastAsia="zh-CN"/>
          </w:rPr>
          <w:delText>17</w:delText>
        </w:r>
      </w:del>
      <w:ins w:id="91" w:author="Cai, Yunyi" w:date="2017-09-26T15:00:00Z">
        <w:r w:rsidR="00B22380">
          <w:rPr>
            <w:lang w:eastAsia="zh-CN"/>
          </w:rPr>
          <w:t>16</w:t>
        </w:r>
      </w:ins>
      <w:r w:rsidRPr="00EF2BB9">
        <w:rPr>
          <w:lang w:eastAsia="zh-CN"/>
        </w:rPr>
        <w:tab/>
      </w:r>
      <w:r w:rsidRPr="00EF2BB9">
        <w:rPr>
          <w:lang w:eastAsia="zh-CN"/>
        </w:rPr>
        <w:t>国际电联成员及其它感兴趣各方应在落实</w:t>
      </w:r>
      <w:r w:rsidR="00FB4909">
        <w:rPr>
          <w:rFonts w:hint="eastAsia"/>
          <w:lang w:eastAsia="zh-CN"/>
        </w:rPr>
        <w:t>《</w:t>
      </w:r>
      <w:r w:rsidRPr="00EF2BB9">
        <w:rPr>
          <w:lang w:eastAsia="zh-CN"/>
        </w:rPr>
        <w:t>连通目标</w:t>
      </w:r>
      <w:r w:rsidRPr="00EF2BB9">
        <w:rPr>
          <w:lang w:eastAsia="zh-CN"/>
        </w:rPr>
        <w:t>2020</w:t>
      </w:r>
      <w:r w:rsidR="00FB4909">
        <w:rPr>
          <w:rFonts w:hint="eastAsia"/>
          <w:lang w:eastAsia="zh-CN"/>
        </w:rPr>
        <w:t>》</w:t>
      </w:r>
      <w:r w:rsidRPr="00EF2BB9">
        <w:rPr>
          <w:lang w:eastAsia="zh-CN"/>
        </w:rPr>
        <w:t>的全球电信</w:t>
      </w:r>
      <w:r w:rsidRPr="00EF2BB9">
        <w:rPr>
          <w:lang w:eastAsia="zh-CN"/>
        </w:rPr>
        <w:t>/</w:t>
      </w:r>
      <w:r>
        <w:rPr>
          <w:lang w:eastAsia="zh-CN"/>
        </w:rPr>
        <w:t>信息通信技术总体目标和具体目标</w:t>
      </w:r>
      <w:r>
        <w:rPr>
          <w:rFonts w:hint="eastAsia"/>
          <w:lang w:eastAsia="zh-CN"/>
        </w:rPr>
        <w:t>方面</w:t>
      </w:r>
      <w:r w:rsidRPr="00EF2BB9">
        <w:rPr>
          <w:lang w:eastAsia="zh-CN"/>
        </w:rPr>
        <w:t>开展合作</w:t>
      </w:r>
      <w:r w:rsidR="009E3755">
        <w:rPr>
          <w:rFonts w:hint="eastAsia"/>
          <w:lang w:eastAsia="zh-CN"/>
        </w:rPr>
        <w:t>。</w:t>
      </w:r>
    </w:p>
    <w:p w:rsidR="0051701E" w:rsidRPr="00EF2BB9" w:rsidRDefault="004E77BB">
      <w:pPr>
        <w:ind w:firstLineChars="200" w:firstLine="480"/>
        <w:rPr>
          <w:lang w:eastAsia="zh-CN"/>
        </w:rPr>
      </w:pPr>
      <w:r w:rsidRPr="00EF2BB9">
        <w:rPr>
          <w:lang w:eastAsia="zh-CN"/>
        </w:rPr>
        <w:t>因此，我们，</w:t>
      </w:r>
      <w:r w:rsidR="00FB4909">
        <w:rPr>
          <w:rFonts w:hint="eastAsia"/>
          <w:lang w:eastAsia="zh-CN"/>
        </w:rPr>
        <w:t>出席</w:t>
      </w:r>
      <w:r w:rsidRPr="00EF2BB9">
        <w:rPr>
          <w:color w:val="222222"/>
          <w:szCs w:val="24"/>
          <w:lang w:eastAsia="zh-CN"/>
        </w:rPr>
        <w:t>世界电信发展大会</w:t>
      </w:r>
      <w:del w:id="92" w:author="Zheng, Bingyue" w:date="2017-09-26T14:16:00Z">
        <w:r w:rsidRPr="00EF2BB9" w:rsidDel="00076CE1">
          <w:rPr>
            <w:color w:val="222222"/>
            <w:szCs w:val="24"/>
            <w:lang w:eastAsia="zh-CN"/>
          </w:rPr>
          <w:delText>（</w:delText>
        </w:r>
        <w:r w:rsidRPr="00EF2BB9" w:rsidDel="00076CE1">
          <w:rPr>
            <w:lang w:eastAsia="zh-CN"/>
          </w:rPr>
          <w:delText>WTDC-17</w:delText>
        </w:r>
        <w:r w:rsidRPr="00EF2BB9" w:rsidDel="00076CE1">
          <w:rPr>
            <w:color w:val="222222"/>
            <w:szCs w:val="24"/>
            <w:lang w:eastAsia="zh-CN"/>
          </w:rPr>
          <w:delText>）</w:delText>
        </w:r>
      </w:del>
      <w:r w:rsidRPr="00EF2BB9">
        <w:rPr>
          <w:lang w:eastAsia="zh-CN"/>
        </w:rPr>
        <w:t>的代表们，在此宣告，为</w:t>
      </w:r>
      <w:ins w:id="93" w:author="Zheng, Bingyue" w:date="2017-09-26T14:17:00Z">
        <w:r w:rsidR="00076CE1">
          <w:rPr>
            <w:rFonts w:hint="eastAsia"/>
            <w:lang w:eastAsia="zh-CN"/>
          </w:rPr>
          <w:t>建设</w:t>
        </w:r>
        <w:r w:rsidR="00076CE1">
          <w:rPr>
            <w:lang w:eastAsia="zh-CN"/>
          </w:rPr>
          <w:t>和进一步发展信息社会并弥合数字鸿沟，</w:t>
        </w:r>
      </w:ins>
      <w:r w:rsidRPr="00EF2BB9">
        <w:rPr>
          <w:lang w:eastAsia="zh-CN"/>
        </w:rPr>
        <w:t>及时实现</w:t>
      </w:r>
      <w:ins w:id="94" w:author="Zheng, Bingyue" w:date="2017-09-26T14:17:00Z">
        <w:r w:rsidR="00076CE1" w:rsidRPr="00FE48A9">
          <w:rPr>
            <w:rFonts w:hint="eastAsia"/>
            <w:b/>
            <w:bCs/>
            <w:lang w:eastAsia="zh-CN"/>
          </w:rPr>
          <w:t>联</w:t>
        </w:r>
        <w:r w:rsidR="00076CE1" w:rsidRPr="00FE48A9">
          <w:rPr>
            <w:b/>
            <w:bCs/>
            <w:lang w:eastAsia="zh-CN"/>
          </w:rPr>
          <w:t>大第</w:t>
        </w:r>
      </w:ins>
      <w:ins w:id="95" w:author="Zheng, Bingyue" w:date="2017-09-26T14:18:00Z">
        <w:r w:rsidR="00076CE1" w:rsidRPr="00FE48A9">
          <w:rPr>
            <w:rFonts w:hint="eastAsia"/>
            <w:b/>
            <w:bCs/>
            <w:lang w:val="en-US" w:eastAsia="zh-CN"/>
          </w:rPr>
          <w:t>A/70/1</w:t>
        </w:r>
        <w:r w:rsidR="00076CE1" w:rsidRPr="00FE48A9">
          <w:rPr>
            <w:rFonts w:hint="eastAsia"/>
            <w:b/>
            <w:bCs/>
            <w:lang w:val="en-US" w:eastAsia="zh-CN"/>
          </w:rPr>
          <w:t>号</w:t>
        </w:r>
        <w:r w:rsidR="00076CE1" w:rsidRPr="00FE48A9">
          <w:rPr>
            <w:b/>
            <w:bCs/>
            <w:lang w:val="en-US" w:eastAsia="zh-CN"/>
          </w:rPr>
          <w:t>决议</w:t>
        </w:r>
      </w:ins>
      <w:r w:rsidR="00FB4909">
        <w:rPr>
          <w:rFonts w:hint="eastAsia"/>
          <w:b/>
          <w:bCs/>
          <w:lang w:val="en-US" w:eastAsia="zh-CN"/>
        </w:rPr>
        <w:t xml:space="preserve"> </w:t>
      </w:r>
      <w:r w:rsidR="00FB4909" w:rsidRPr="00FB4909">
        <w:rPr>
          <w:rFonts w:cs="SimSun"/>
          <w:b/>
          <w:bCs/>
          <w:shd w:val="clear" w:color="auto" w:fill="FFFFFF"/>
          <w:lang w:eastAsia="zh-CN"/>
        </w:rPr>
        <w:t>–</w:t>
      </w:r>
      <w:r w:rsidR="00FB4909">
        <w:rPr>
          <w:rFonts w:cs="SimSun" w:hint="eastAsia"/>
          <w:b/>
          <w:bCs/>
          <w:shd w:val="clear" w:color="auto" w:fill="FFFFFF"/>
          <w:lang w:eastAsia="zh-CN"/>
        </w:rPr>
        <w:t xml:space="preserve"> </w:t>
      </w:r>
      <w:r w:rsidRPr="00EF2BB9">
        <w:rPr>
          <w:rFonts w:cs="SimSun"/>
          <w:b/>
          <w:bCs/>
          <w:shd w:val="clear" w:color="auto" w:fill="FFFFFF"/>
          <w:lang w:eastAsia="zh-CN"/>
        </w:rPr>
        <w:t>改变我们的世界</w:t>
      </w:r>
      <w:r w:rsidRPr="00EF2BB9">
        <w:rPr>
          <w:rFonts w:cs="Arial"/>
          <w:b/>
          <w:bCs/>
          <w:shd w:val="clear" w:color="auto" w:fill="FFFFFF"/>
          <w:lang w:eastAsia="zh-CN"/>
        </w:rPr>
        <w:t>：</w:t>
      </w:r>
      <w:r w:rsidRPr="00EF2BB9">
        <w:rPr>
          <w:rFonts w:cs="Arial"/>
          <w:b/>
          <w:bCs/>
          <w:shd w:val="clear" w:color="auto" w:fill="FFFFFF"/>
          <w:lang w:eastAsia="zh-CN"/>
        </w:rPr>
        <w:t>2030</w:t>
      </w:r>
      <w:r w:rsidR="00FB4909">
        <w:rPr>
          <w:rFonts w:cs="SimSun"/>
          <w:b/>
          <w:bCs/>
          <w:shd w:val="clear" w:color="auto" w:fill="FFFFFF"/>
          <w:lang w:eastAsia="zh-CN"/>
        </w:rPr>
        <w:t>年可持续发展议程</w:t>
      </w:r>
      <w:r w:rsidR="00FB4909">
        <w:rPr>
          <w:rFonts w:cs="SimSun" w:hint="eastAsia"/>
          <w:b/>
          <w:bCs/>
          <w:shd w:val="clear" w:color="auto" w:fill="FFFFFF"/>
          <w:lang w:eastAsia="zh-CN"/>
        </w:rPr>
        <w:t xml:space="preserve"> </w:t>
      </w:r>
      <w:r w:rsidR="00FB4909" w:rsidRPr="00FB4909">
        <w:rPr>
          <w:rFonts w:cs="SimSun"/>
          <w:b/>
          <w:bCs/>
          <w:shd w:val="clear" w:color="auto" w:fill="FFFFFF"/>
          <w:lang w:eastAsia="zh-CN"/>
        </w:rPr>
        <w:t>–</w:t>
      </w:r>
      <w:r w:rsidR="00FB4909">
        <w:rPr>
          <w:rFonts w:cs="SimSun"/>
          <w:b/>
          <w:bCs/>
          <w:shd w:val="clear" w:color="auto" w:fill="FFFFFF"/>
          <w:lang w:eastAsia="zh-CN"/>
        </w:rPr>
        <w:t xml:space="preserve"> </w:t>
      </w:r>
      <w:r w:rsidRPr="00EF2BB9">
        <w:rPr>
          <w:rFonts w:cs="SimSun"/>
          <w:b/>
          <w:bCs/>
          <w:shd w:val="clear" w:color="auto" w:fill="FFFFFF"/>
          <w:lang w:eastAsia="zh-CN"/>
        </w:rPr>
        <w:t>所规定的</w:t>
      </w:r>
      <w:r w:rsidRPr="00EF2BB9">
        <w:rPr>
          <w:b/>
          <w:bCs/>
          <w:lang w:eastAsia="zh-CN"/>
        </w:rPr>
        <w:t>可持续发展目标和具体目标</w:t>
      </w:r>
      <w:r w:rsidRPr="00EF2BB9">
        <w:rPr>
          <w:lang w:eastAsia="zh-CN"/>
        </w:rPr>
        <w:t>，我们将致力于加快电信</w:t>
      </w:r>
      <w:r w:rsidRPr="00EF2BB9">
        <w:rPr>
          <w:lang w:eastAsia="zh-CN"/>
        </w:rPr>
        <w:t>/ICT</w:t>
      </w:r>
      <w:r w:rsidRPr="00EF2BB9">
        <w:rPr>
          <w:lang w:eastAsia="zh-CN"/>
        </w:rPr>
        <w:t>基础设施、应用和服务的普及和使用。</w:t>
      </w:r>
    </w:p>
    <w:p w:rsidR="00AF3B21" w:rsidRPr="0051701E" w:rsidRDefault="004E77BB">
      <w:pPr>
        <w:ind w:firstLineChars="200" w:firstLine="480"/>
        <w:rPr>
          <w:rFonts w:ascii="Arial" w:hAnsi="Arial" w:cs="Arial"/>
          <w:lang w:val="en-US" w:eastAsia="zh-CN"/>
        </w:rPr>
      </w:pPr>
      <w:r w:rsidRPr="00EF2BB9">
        <w:rPr>
          <w:rFonts w:cs="Arial"/>
          <w:lang w:eastAsia="zh-CN"/>
        </w:rPr>
        <w:t>世界电信发展大会</w:t>
      </w:r>
      <w:del w:id="96" w:author="Zheng, Bingyue" w:date="2017-09-26T14:18:00Z">
        <w:r w:rsidRPr="00EF2BB9" w:rsidDel="00076CE1">
          <w:rPr>
            <w:rFonts w:cs="Arial"/>
            <w:lang w:eastAsia="zh-CN"/>
          </w:rPr>
          <w:delText>（</w:delText>
        </w:r>
        <w:r w:rsidRPr="00EF2BB9" w:rsidDel="00076CE1">
          <w:rPr>
            <w:rFonts w:cs="Arial"/>
            <w:lang w:eastAsia="zh-CN"/>
          </w:rPr>
          <w:delText>WTDC-17</w:delText>
        </w:r>
        <w:r w:rsidRPr="00EF2BB9" w:rsidDel="00076CE1">
          <w:rPr>
            <w:rFonts w:cs="Arial"/>
            <w:lang w:eastAsia="zh-CN"/>
          </w:rPr>
          <w:delText>）</w:delText>
        </w:r>
      </w:del>
      <w:r w:rsidRPr="00EF2BB9">
        <w:rPr>
          <w:rFonts w:cs="Arial"/>
          <w:lang w:eastAsia="zh-CN"/>
        </w:rPr>
        <w:t>呼吁国际电联成员国、部门成员、部门准成员、学术成员</w:t>
      </w:r>
      <w:ins w:id="97" w:author="Zheng, Bingyue" w:date="2017-09-26T14:18:00Z">
        <w:r w:rsidR="00076CE1">
          <w:rPr>
            <w:rFonts w:cs="Arial" w:hint="eastAsia"/>
            <w:lang w:eastAsia="zh-CN"/>
          </w:rPr>
          <w:t>、</w:t>
        </w:r>
      </w:ins>
      <w:ins w:id="98" w:author="Jin, Yue" w:date="2017-09-26T10:47:00Z">
        <w:r w:rsidR="00F83838">
          <w:rPr>
            <w:rFonts w:hint="eastAsia"/>
            <w:lang w:eastAsia="zh-CN"/>
          </w:rPr>
          <w:t>联合国</w:t>
        </w:r>
      </w:ins>
      <w:ins w:id="99" w:author="Zheng, Bingyue" w:date="2017-09-26T14:18:00Z">
        <w:r w:rsidR="00076CE1">
          <w:rPr>
            <w:rFonts w:hint="eastAsia"/>
            <w:lang w:eastAsia="zh-CN"/>
          </w:rPr>
          <w:t>各</w:t>
        </w:r>
      </w:ins>
      <w:ins w:id="100" w:author="Jin, Yue" w:date="2017-09-26T10:47:00Z">
        <w:r w:rsidR="00F83838">
          <w:rPr>
            <w:lang w:eastAsia="zh-CN"/>
          </w:rPr>
          <w:t>机构</w:t>
        </w:r>
      </w:ins>
      <w:r>
        <w:rPr>
          <w:rFonts w:cs="Arial" w:hint="eastAsia"/>
          <w:lang w:eastAsia="zh-CN"/>
        </w:rPr>
        <w:t>以</w:t>
      </w:r>
      <w:r w:rsidRPr="00EF2BB9">
        <w:rPr>
          <w:rFonts w:cs="Arial"/>
          <w:lang w:eastAsia="zh-CN"/>
        </w:rPr>
        <w:t>及</w:t>
      </w:r>
      <w:del w:id="101" w:author="Zheng, Bingyue" w:date="2017-09-26T14:27:00Z">
        <w:r w:rsidRPr="00EF2BB9" w:rsidDel="00FE48A9">
          <w:rPr>
            <w:rFonts w:cs="Arial"/>
            <w:lang w:eastAsia="zh-CN"/>
          </w:rPr>
          <w:delText>所有</w:delText>
        </w:r>
      </w:del>
      <w:r w:rsidRPr="00EF2BB9">
        <w:rPr>
          <w:rFonts w:cs="Arial"/>
          <w:lang w:eastAsia="zh-CN"/>
        </w:rPr>
        <w:t>其他合作伙伴和利益攸关方为成功实施《</w:t>
      </w:r>
      <w:r w:rsidRPr="007D05D1">
        <w:rPr>
          <w:rFonts w:cs="Arial" w:hint="eastAsia"/>
          <w:lang w:eastAsia="zh-CN"/>
        </w:rPr>
        <w:t>布宜诺斯艾利斯</w:t>
      </w:r>
      <w:r w:rsidRPr="00EF2BB9">
        <w:rPr>
          <w:rFonts w:cs="Arial"/>
          <w:lang w:eastAsia="zh-CN"/>
        </w:rPr>
        <w:t>行动计划》而奋斗。</w:t>
      </w:r>
    </w:p>
    <w:p w:rsidR="00967B10" w:rsidRPr="008C683C" w:rsidRDefault="004E77BB" w:rsidP="00277C6E">
      <w:pPr>
        <w:pStyle w:val="Reasons"/>
        <w:keepNext/>
        <w:keepLines/>
        <w:rPr>
          <w:lang w:eastAsia="zh-CN"/>
        </w:rPr>
      </w:pPr>
      <w:r>
        <w:rPr>
          <w:b/>
          <w:lang w:eastAsia="zh-CN"/>
        </w:rPr>
        <w:lastRenderedPageBreak/>
        <w:t>理由：</w:t>
      </w:r>
      <w:r>
        <w:rPr>
          <w:lang w:eastAsia="zh-CN"/>
        </w:rPr>
        <w:tab/>
      </w:r>
      <w:r w:rsidR="00E523F0">
        <w:rPr>
          <w:rFonts w:hint="eastAsia"/>
          <w:lang w:eastAsia="zh-CN"/>
        </w:rPr>
        <w:t>需要</w:t>
      </w:r>
      <w:r w:rsidR="00E523F0">
        <w:rPr>
          <w:lang w:eastAsia="zh-CN"/>
        </w:rPr>
        <w:t>这些修改和补充是因为有必要：</w:t>
      </w:r>
    </w:p>
    <w:p w:rsidR="00E523F0" w:rsidRPr="008C683C" w:rsidRDefault="00967B10" w:rsidP="00C67A7D">
      <w:pPr>
        <w:ind w:left="794" w:hanging="794"/>
        <w:rPr>
          <w:szCs w:val="24"/>
          <w:lang w:eastAsia="zh-CN"/>
        </w:rPr>
      </w:pPr>
      <w:r w:rsidRPr="008C683C">
        <w:rPr>
          <w:lang w:eastAsia="zh-CN"/>
        </w:rPr>
        <w:t>•</w:t>
      </w:r>
      <w:r w:rsidRPr="008C683C">
        <w:rPr>
          <w:lang w:eastAsia="zh-CN"/>
        </w:rPr>
        <w:tab/>
      </w:r>
      <w:r w:rsidR="00E523F0">
        <w:rPr>
          <w:rFonts w:hint="eastAsia"/>
          <w:szCs w:val="24"/>
          <w:lang w:eastAsia="zh-CN"/>
        </w:rPr>
        <w:t>对</w:t>
      </w:r>
      <w:r w:rsidR="00E523F0">
        <w:rPr>
          <w:szCs w:val="24"/>
          <w:lang w:eastAsia="zh-CN"/>
        </w:rPr>
        <w:t>联合国大会决议的参考做出若干澄清</w:t>
      </w:r>
      <w:r w:rsidR="00E523F0">
        <w:rPr>
          <w:rFonts w:hint="eastAsia"/>
          <w:szCs w:val="24"/>
          <w:lang w:eastAsia="zh-CN"/>
        </w:rPr>
        <w:t>/</w:t>
      </w:r>
      <w:r w:rsidR="00E523F0">
        <w:rPr>
          <w:rFonts w:hint="eastAsia"/>
          <w:szCs w:val="24"/>
          <w:lang w:eastAsia="zh-CN"/>
        </w:rPr>
        <w:t>修改</w:t>
      </w:r>
      <w:r w:rsidR="00E523F0">
        <w:rPr>
          <w:szCs w:val="24"/>
          <w:lang w:eastAsia="zh-CN"/>
        </w:rPr>
        <w:t>；</w:t>
      </w:r>
    </w:p>
    <w:p w:rsidR="00E523F0" w:rsidRPr="008C683C" w:rsidRDefault="00E523F0" w:rsidP="00FE48A9">
      <w:pPr>
        <w:ind w:left="794" w:hanging="794"/>
        <w:rPr>
          <w:szCs w:val="24"/>
          <w:lang w:eastAsia="zh-CN"/>
        </w:rPr>
      </w:pPr>
      <w:r w:rsidRPr="008C683C">
        <w:rPr>
          <w:szCs w:val="24"/>
          <w:lang w:eastAsia="zh-CN"/>
        </w:rPr>
        <w:t>•</w:t>
      </w:r>
      <w:r w:rsidRPr="008C683C">
        <w:rPr>
          <w:szCs w:val="24"/>
          <w:lang w:eastAsia="zh-CN"/>
        </w:rPr>
        <w:tab/>
      </w:r>
      <w:r>
        <w:rPr>
          <w:rFonts w:hint="eastAsia"/>
          <w:szCs w:val="24"/>
          <w:lang w:eastAsia="zh-CN"/>
        </w:rPr>
        <w:t>澄清</w:t>
      </w:r>
      <w:r>
        <w:rPr>
          <w:szCs w:val="24"/>
          <w:lang w:eastAsia="zh-CN"/>
        </w:rPr>
        <w:t>一些措辞</w:t>
      </w:r>
      <w:r w:rsidR="00FE48A9">
        <w:rPr>
          <w:rFonts w:hint="eastAsia"/>
          <w:szCs w:val="24"/>
          <w:lang w:eastAsia="zh-CN"/>
        </w:rPr>
        <w:t>；</w:t>
      </w:r>
    </w:p>
    <w:p w:rsidR="00E523F0" w:rsidRPr="008C683C" w:rsidRDefault="00E523F0" w:rsidP="00C67A7D">
      <w:pPr>
        <w:ind w:left="794" w:hanging="794"/>
        <w:rPr>
          <w:szCs w:val="24"/>
          <w:lang w:eastAsia="zh-CN"/>
        </w:rPr>
      </w:pPr>
      <w:r w:rsidRPr="008C683C">
        <w:rPr>
          <w:szCs w:val="24"/>
          <w:lang w:eastAsia="zh-CN"/>
        </w:rPr>
        <w:t>•</w:t>
      </w:r>
      <w:r w:rsidRPr="008C683C">
        <w:rPr>
          <w:szCs w:val="24"/>
          <w:lang w:eastAsia="zh-CN"/>
        </w:rPr>
        <w:tab/>
      </w:r>
      <w:r>
        <w:rPr>
          <w:rFonts w:hint="eastAsia"/>
          <w:szCs w:val="24"/>
          <w:lang w:eastAsia="zh-CN"/>
        </w:rPr>
        <w:t>体现</w:t>
      </w:r>
      <w:r>
        <w:rPr>
          <w:szCs w:val="24"/>
          <w:lang w:eastAsia="zh-CN"/>
        </w:rPr>
        <w:t>电信</w:t>
      </w:r>
      <w:r>
        <w:rPr>
          <w:rFonts w:hint="eastAsia"/>
          <w:szCs w:val="24"/>
          <w:lang w:eastAsia="zh-CN"/>
        </w:rPr>
        <w:t>/ICT</w:t>
      </w:r>
      <w:r>
        <w:rPr>
          <w:rFonts w:hint="eastAsia"/>
          <w:szCs w:val="24"/>
          <w:lang w:eastAsia="zh-CN"/>
        </w:rPr>
        <w:t>近年的</w:t>
      </w:r>
      <w:r>
        <w:rPr>
          <w:szCs w:val="24"/>
          <w:lang w:eastAsia="zh-CN"/>
        </w:rPr>
        <w:t>发展趋势及其在</w:t>
      </w:r>
      <w:r>
        <w:rPr>
          <w:rFonts w:hint="eastAsia"/>
          <w:szCs w:val="24"/>
          <w:lang w:eastAsia="zh-CN"/>
        </w:rPr>
        <w:t>经济</w:t>
      </w:r>
      <w:r>
        <w:rPr>
          <w:szCs w:val="24"/>
          <w:lang w:eastAsia="zh-CN"/>
        </w:rPr>
        <w:t>和社会发展中发挥的</w:t>
      </w:r>
      <w:r>
        <w:rPr>
          <w:rFonts w:hint="eastAsia"/>
          <w:szCs w:val="24"/>
          <w:lang w:eastAsia="zh-CN"/>
        </w:rPr>
        <w:t>日益</w:t>
      </w:r>
      <w:r>
        <w:rPr>
          <w:szCs w:val="24"/>
          <w:lang w:eastAsia="zh-CN"/>
        </w:rPr>
        <w:t>重要的作用</w:t>
      </w:r>
      <w:r>
        <w:rPr>
          <w:rFonts w:hint="eastAsia"/>
          <w:szCs w:val="24"/>
          <w:lang w:eastAsia="zh-CN"/>
        </w:rPr>
        <w:t>；</w:t>
      </w:r>
    </w:p>
    <w:p w:rsidR="007B3C6A" w:rsidRDefault="00E523F0" w:rsidP="007B3C6A">
      <w:pPr>
        <w:pStyle w:val="Reasons"/>
        <w:rPr>
          <w:lang w:eastAsia="zh-CN"/>
        </w:rPr>
      </w:pPr>
      <w:r w:rsidRPr="008C683C">
        <w:rPr>
          <w:szCs w:val="24"/>
          <w:lang w:eastAsia="zh-CN"/>
        </w:rPr>
        <w:t>•</w:t>
      </w:r>
      <w:r w:rsidRPr="008C683C">
        <w:rPr>
          <w:szCs w:val="24"/>
          <w:lang w:eastAsia="zh-CN"/>
        </w:rPr>
        <w:tab/>
      </w:r>
      <w:r>
        <w:rPr>
          <w:rFonts w:hint="eastAsia"/>
          <w:szCs w:val="24"/>
          <w:lang w:eastAsia="zh-CN"/>
        </w:rPr>
        <w:t>体现</w:t>
      </w:r>
      <w:r w:rsidR="00FB4909">
        <w:rPr>
          <w:szCs w:val="24"/>
          <w:lang w:eastAsia="zh-CN"/>
        </w:rPr>
        <w:t>其他区域性组织的意见和</w:t>
      </w:r>
      <w:r w:rsidR="00FB4909">
        <w:rPr>
          <w:rFonts w:hint="eastAsia"/>
          <w:szCs w:val="24"/>
          <w:lang w:eastAsia="zh-CN"/>
        </w:rPr>
        <w:t>提</w:t>
      </w:r>
      <w:r w:rsidR="00FB4909">
        <w:rPr>
          <w:szCs w:val="24"/>
          <w:lang w:eastAsia="zh-CN"/>
        </w:rPr>
        <w:t>案</w:t>
      </w:r>
      <w:r>
        <w:rPr>
          <w:szCs w:val="24"/>
          <w:lang w:eastAsia="zh-CN"/>
        </w:rPr>
        <w:t>，以及</w:t>
      </w:r>
      <w:r w:rsidRPr="008C683C">
        <w:rPr>
          <w:szCs w:val="24"/>
          <w:lang w:eastAsia="zh-CN"/>
        </w:rPr>
        <w:t>TDAG-17</w:t>
      </w:r>
      <w:r>
        <w:rPr>
          <w:rFonts w:hint="eastAsia"/>
          <w:szCs w:val="24"/>
          <w:lang w:eastAsia="zh-CN"/>
        </w:rPr>
        <w:t>会议</w:t>
      </w:r>
      <w:r>
        <w:rPr>
          <w:szCs w:val="24"/>
          <w:lang w:eastAsia="zh-CN"/>
        </w:rPr>
        <w:t>的讨论成果。</w:t>
      </w:r>
    </w:p>
    <w:p w:rsidR="007B3C6A" w:rsidRDefault="007B3C6A" w:rsidP="0032202E">
      <w:pPr>
        <w:pStyle w:val="Reasons"/>
        <w:rPr>
          <w:lang w:eastAsia="zh-CN"/>
        </w:rPr>
      </w:pPr>
    </w:p>
    <w:p w:rsidR="00663D14" w:rsidRDefault="007B3C6A" w:rsidP="007B3C6A">
      <w:pPr>
        <w:jc w:val="center"/>
      </w:pPr>
      <w:r>
        <w:t>______________</w:t>
      </w:r>
    </w:p>
    <w:sectPr w:rsidR="00663D14" w:rsidSect="005D1404">
      <w:headerReference w:type="default" r:id="rId14"/>
      <w:footerReference w:type="default" r:id="rId15"/>
      <w:footerReference w:type="first" r:id="rId16"/>
      <w:pgSz w:w="11906" w:h="16838" w:code="9"/>
      <w:pgMar w:top="1361"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405AEF" w:rsidRDefault="00FE2E1D" w:rsidP="00F91AC8">
    <w:pPr>
      <w:pStyle w:val="Footer"/>
      <w:rPr>
        <w:lang w:val="en-US" w:eastAsia="zh-CN"/>
      </w:rPr>
    </w:pPr>
    <w:r>
      <w:fldChar w:fldCharType="begin"/>
    </w:r>
    <w:r>
      <w:instrText xml:space="preserve"> FILENAME \p \* MERGEFORMAT </w:instrText>
    </w:r>
    <w:r>
      <w:fldChar w:fldCharType="separate"/>
    </w:r>
    <w:r w:rsidRPr="00FE2E1D">
      <w:rPr>
        <w:lang w:val="en-US"/>
      </w:rPr>
      <w:t>P</w:t>
    </w:r>
    <w:r>
      <w:t>:\CHI\ITU-D\CONF-D\WTDC17\000\023ADD01REV1C.docx</w:t>
    </w:r>
    <w:r>
      <w:fldChar w:fldCharType="end"/>
    </w:r>
    <w:r w:rsidR="00405AEF">
      <w:t xml:space="preserve"> (42</w:t>
    </w:r>
    <w:r w:rsidR="00F91AC8">
      <w:t>4723</w:t>
    </w:r>
    <w:r w:rsidR="00405AE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05" w:name="Email"/>
          <w:bookmarkEnd w:id="10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3445F5" w:rsidP="00076CE1">
          <w:pPr>
            <w:pStyle w:val="FirstFooter"/>
            <w:tabs>
              <w:tab w:val="left" w:pos="2302"/>
            </w:tabs>
            <w:ind w:left="2302" w:hanging="2302"/>
            <w:rPr>
              <w:sz w:val="18"/>
              <w:szCs w:val="18"/>
              <w:highlight w:val="yellow"/>
              <w:lang w:val="en-US"/>
            </w:rPr>
          </w:pPr>
          <w:r>
            <w:rPr>
              <w:rFonts w:hint="eastAsia"/>
              <w:sz w:val="18"/>
              <w:szCs w:val="18"/>
              <w:lang w:val="en-US" w:eastAsia="zh-CN"/>
            </w:rPr>
            <w:t>俄罗斯</w:t>
          </w:r>
          <w:r>
            <w:rPr>
              <w:sz w:val="18"/>
              <w:szCs w:val="18"/>
              <w:lang w:val="en-US" w:eastAsia="zh-CN"/>
            </w:rPr>
            <w:t>联邦</w:t>
          </w:r>
          <w:r w:rsidRPr="00C6078F">
            <w:rPr>
              <w:sz w:val="18"/>
              <w:szCs w:val="18"/>
              <w:lang w:val="en-US"/>
            </w:rPr>
            <w:t>FSUE NIIR</w:t>
          </w:r>
          <w:r>
            <w:rPr>
              <w:rFonts w:hint="eastAsia"/>
              <w:sz w:val="18"/>
              <w:szCs w:val="18"/>
              <w:lang w:val="en-US" w:eastAsia="zh-CN"/>
            </w:rPr>
            <w:t>公司</w:t>
          </w:r>
          <w:r>
            <w:rPr>
              <w:sz w:val="18"/>
              <w:szCs w:val="18"/>
              <w:lang w:val="en-US"/>
            </w:rPr>
            <w:t xml:space="preserve"> </w:t>
          </w:r>
          <w:r w:rsidR="00C7637F">
            <w:rPr>
              <w:sz w:val="18"/>
              <w:szCs w:val="18"/>
              <w:lang w:val="en-US"/>
            </w:rPr>
            <w:t>Vassiliev Alexandre Vassilievich</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FE2E1D" w:rsidP="00D05178">
          <w:pPr>
            <w:pStyle w:val="FirstFooter"/>
            <w:tabs>
              <w:tab w:val="left" w:pos="2302"/>
            </w:tabs>
            <w:rPr>
              <w:sz w:val="18"/>
              <w:szCs w:val="18"/>
              <w:highlight w:val="yellow"/>
              <w:lang w:val="en-US"/>
            </w:rPr>
          </w:pPr>
          <w:hyperlink r:id="rId1" w:history="1">
            <w:r w:rsidR="00C7637F" w:rsidRPr="000C7E99">
              <w:rPr>
                <w:rStyle w:val="Hyperlink"/>
                <w:sz w:val="18"/>
                <w:szCs w:val="18"/>
                <w:lang w:val="en-US"/>
              </w:rPr>
              <w:t>alexandre.vassiliev@ties.itu.int</w:t>
            </w:r>
          </w:hyperlink>
        </w:p>
      </w:tc>
    </w:tr>
  </w:tbl>
  <w:p w:rsidR="00D05178" w:rsidRPr="00405AEF" w:rsidRDefault="00FE2E1D" w:rsidP="00405AEF">
    <w:pPr>
      <w:jc w:val="center"/>
      <w:rPr>
        <w:sz w:val="20"/>
      </w:rPr>
    </w:pPr>
    <w:hyperlink r:id="rId2" w:history="1">
      <w:r w:rsidR="00A252AD"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04" w:rsidRPr="00D92D0C" w:rsidRDefault="00AA7C4A" w:rsidP="00F91AC8">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02" w:name="OLE_LINK3"/>
    <w:bookmarkStart w:id="103" w:name="OLE_LINK2"/>
    <w:bookmarkStart w:id="104" w:name="OLE_LINK1"/>
    <w:r w:rsidR="00963A4D" w:rsidRPr="00A74B99">
      <w:rPr>
        <w:sz w:val="22"/>
        <w:szCs w:val="22"/>
      </w:rPr>
      <w:t>23(Add.1)</w:t>
    </w:r>
    <w:bookmarkEnd w:id="102"/>
    <w:bookmarkEnd w:id="103"/>
    <w:bookmarkEnd w:id="104"/>
    <w:r w:rsidR="00F91AC8">
      <w:rPr>
        <w:sz w:val="22"/>
        <w:szCs w:val="22"/>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E2E1D">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Zheng, Bingyue">
    <w15:presenceInfo w15:providerId="AD" w15:userId="S-1-5-21-8740799-900759487-1415713722-13378"/>
  </w15:person>
  <w15:person w15:author="Jin, Yue">
    <w15:presenceInfo w15:providerId="AD" w15:userId="S-1-5-21-8740799-900759487-1415713722-13374"/>
  </w15:person>
  <w15:person w15:author="Cai, Yunyi">
    <w15:presenceInfo w15:providerId="AD" w15:userId="S-1-5-21-8740799-900759487-1415713722-35964"/>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1918"/>
    <w:rsid w:val="00057B6E"/>
    <w:rsid w:val="00060F7D"/>
    <w:rsid w:val="00071228"/>
    <w:rsid w:val="00076CE1"/>
    <w:rsid w:val="00085D87"/>
    <w:rsid w:val="00085DF8"/>
    <w:rsid w:val="0009080B"/>
    <w:rsid w:val="000A67B9"/>
    <w:rsid w:val="000B548D"/>
    <w:rsid w:val="000C4701"/>
    <w:rsid w:val="000E3CF6"/>
    <w:rsid w:val="000E4C7A"/>
    <w:rsid w:val="000F68C6"/>
    <w:rsid w:val="00104691"/>
    <w:rsid w:val="0011227F"/>
    <w:rsid w:val="00124C8F"/>
    <w:rsid w:val="00125484"/>
    <w:rsid w:val="00126FE1"/>
    <w:rsid w:val="0013327E"/>
    <w:rsid w:val="001551CA"/>
    <w:rsid w:val="00167FD3"/>
    <w:rsid w:val="00171990"/>
    <w:rsid w:val="00185BE0"/>
    <w:rsid w:val="001A0EEB"/>
    <w:rsid w:val="001B25D1"/>
    <w:rsid w:val="001F4890"/>
    <w:rsid w:val="00201341"/>
    <w:rsid w:val="00202E3C"/>
    <w:rsid w:val="002146E4"/>
    <w:rsid w:val="002155B0"/>
    <w:rsid w:val="00220316"/>
    <w:rsid w:val="00241DDB"/>
    <w:rsid w:val="00241FD2"/>
    <w:rsid w:val="002452DF"/>
    <w:rsid w:val="002571ED"/>
    <w:rsid w:val="002578B4"/>
    <w:rsid w:val="00277C6E"/>
    <w:rsid w:val="0029690F"/>
    <w:rsid w:val="00297354"/>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445F5"/>
    <w:rsid w:val="0035584B"/>
    <w:rsid w:val="00375BBA"/>
    <w:rsid w:val="003760D8"/>
    <w:rsid w:val="00383A29"/>
    <w:rsid w:val="0038484C"/>
    <w:rsid w:val="0038682E"/>
    <w:rsid w:val="00387EA2"/>
    <w:rsid w:val="0039340B"/>
    <w:rsid w:val="00395CE4"/>
    <w:rsid w:val="003A683D"/>
    <w:rsid w:val="003D4C4A"/>
    <w:rsid w:val="003E0364"/>
    <w:rsid w:val="003E7400"/>
    <w:rsid w:val="004008AA"/>
    <w:rsid w:val="004014B0"/>
    <w:rsid w:val="00405AEF"/>
    <w:rsid w:val="004131E6"/>
    <w:rsid w:val="00414872"/>
    <w:rsid w:val="00426AC1"/>
    <w:rsid w:val="004368F5"/>
    <w:rsid w:val="0045019C"/>
    <w:rsid w:val="0045617A"/>
    <w:rsid w:val="004676C0"/>
    <w:rsid w:val="00476CAF"/>
    <w:rsid w:val="00491D8C"/>
    <w:rsid w:val="004A7D01"/>
    <w:rsid w:val="004B585C"/>
    <w:rsid w:val="004D3182"/>
    <w:rsid w:val="004E77BB"/>
    <w:rsid w:val="0050367B"/>
    <w:rsid w:val="00505E73"/>
    <w:rsid w:val="005061F9"/>
    <w:rsid w:val="00522BEA"/>
    <w:rsid w:val="00532E26"/>
    <w:rsid w:val="005356FD"/>
    <w:rsid w:val="00542073"/>
    <w:rsid w:val="00554E24"/>
    <w:rsid w:val="00555337"/>
    <w:rsid w:val="00555B69"/>
    <w:rsid w:val="00564B8D"/>
    <w:rsid w:val="00567130"/>
    <w:rsid w:val="00596A53"/>
    <w:rsid w:val="005B094E"/>
    <w:rsid w:val="005B6C8E"/>
    <w:rsid w:val="005C7026"/>
    <w:rsid w:val="005D057A"/>
    <w:rsid w:val="005D1404"/>
    <w:rsid w:val="005E1BA7"/>
    <w:rsid w:val="005E4794"/>
    <w:rsid w:val="00607EDF"/>
    <w:rsid w:val="00613E55"/>
    <w:rsid w:val="00617BE4"/>
    <w:rsid w:val="00622189"/>
    <w:rsid w:val="00624EEB"/>
    <w:rsid w:val="00642A01"/>
    <w:rsid w:val="00650CBC"/>
    <w:rsid w:val="00660E6F"/>
    <w:rsid w:val="00663D14"/>
    <w:rsid w:val="00677DD9"/>
    <w:rsid w:val="00680265"/>
    <w:rsid w:val="006A766A"/>
    <w:rsid w:val="006B380B"/>
    <w:rsid w:val="006C799A"/>
    <w:rsid w:val="006D35DD"/>
    <w:rsid w:val="006D4DE8"/>
    <w:rsid w:val="006E15AA"/>
    <w:rsid w:val="006E57C8"/>
    <w:rsid w:val="006E6BF0"/>
    <w:rsid w:val="00701FAD"/>
    <w:rsid w:val="007235A4"/>
    <w:rsid w:val="0073319E"/>
    <w:rsid w:val="007454FE"/>
    <w:rsid w:val="00750829"/>
    <w:rsid w:val="007561CD"/>
    <w:rsid w:val="00757E94"/>
    <w:rsid w:val="00764D28"/>
    <w:rsid w:val="00782DBD"/>
    <w:rsid w:val="00787A58"/>
    <w:rsid w:val="007917DE"/>
    <w:rsid w:val="007A06F3"/>
    <w:rsid w:val="007A5E79"/>
    <w:rsid w:val="007B316B"/>
    <w:rsid w:val="007B3C6A"/>
    <w:rsid w:val="007C4DC3"/>
    <w:rsid w:val="007E5171"/>
    <w:rsid w:val="00814482"/>
    <w:rsid w:val="0083753E"/>
    <w:rsid w:val="00850AEF"/>
    <w:rsid w:val="008726C7"/>
    <w:rsid w:val="00882145"/>
    <w:rsid w:val="008822F4"/>
    <w:rsid w:val="00882B6A"/>
    <w:rsid w:val="008869BB"/>
    <w:rsid w:val="0089381B"/>
    <w:rsid w:val="008952E2"/>
    <w:rsid w:val="008B44F5"/>
    <w:rsid w:val="008C14E4"/>
    <w:rsid w:val="008D3BE2"/>
    <w:rsid w:val="008E45D4"/>
    <w:rsid w:val="008E6AE7"/>
    <w:rsid w:val="008E6BC6"/>
    <w:rsid w:val="009002AA"/>
    <w:rsid w:val="00905699"/>
    <w:rsid w:val="00916639"/>
    <w:rsid w:val="00920A9C"/>
    <w:rsid w:val="00950E0F"/>
    <w:rsid w:val="00952839"/>
    <w:rsid w:val="00963A4D"/>
    <w:rsid w:val="00967B10"/>
    <w:rsid w:val="0099173A"/>
    <w:rsid w:val="009A47A2"/>
    <w:rsid w:val="009B5A9D"/>
    <w:rsid w:val="009C4B97"/>
    <w:rsid w:val="009C50A9"/>
    <w:rsid w:val="009D10B2"/>
    <w:rsid w:val="009D1E93"/>
    <w:rsid w:val="009E3755"/>
    <w:rsid w:val="009E5FD3"/>
    <w:rsid w:val="009E6545"/>
    <w:rsid w:val="009F1FEE"/>
    <w:rsid w:val="00A03693"/>
    <w:rsid w:val="00A152F3"/>
    <w:rsid w:val="00A23536"/>
    <w:rsid w:val="00A252AD"/>
    <w:rsid w:val="00A57140"/>
    <w:rsid w:val="00A6085C"/>
    <w:rsid w:val="00A62DA7"/>
    <w:rsid w:val="00A83EDE"/>
    <w:rsid w:val="00AA1533"/>
    <w:rsid w:val="00AA7C4A"/>
    <w:rsid w:val="00AB205E"/>
    <w:rsid w:val="00AC21B0"/>
    <w:rsid w:val="00AD2C62"/>
    <w:rsid w:val="00AD55B3"/>
    <w:rsid w:val="00AE49B9"/>
    <w:rsid w:val="00AF4FD3"/>
    <w:rsid w:val="00B01597"/>
    <w:rsid w:val="00B05785"/>
    <w:rsid w:val="00B10D96"/>
    <w:rsid w:val="00B11373"/>
    <w:rsid w:val="00B14F6D"/>
    <w:rsid w:val="00B15AF8"/>
    <w:rsid w:val="00B1733E"/>
    <w:rsid w:val="00B22380"/>
    <w:rsid w:val="00B56B53"/>
    <w:rsid w:val="00B60A63"/>
    <w:rsid w:val="00B650EC"/>
    <w:rsid w:val="00B73EB5"/>
    <w:rsid w:val="00B91631"/>
    <w:rsid w:val="00B96F78"/>
    <w:rsid w:val="00BA154E"/>
    <w:rsid w:val="00BA20B6"/>
    <w:rsid w:val="00BA61D6"/>
    <w:rsid w:val="00BC133C"/>
    <w:rsid w:val="00BC7A8E"/>
    <w:rsid w:val="00BE3DEC"/>
    <w:rsid w:val="00BF720B"/>
    <w:rsid w:val="00C01B25"/>
    <w:rsid w:val="00C04511"/>
    <w:rsid w:val="00C16846"/>
    <w:rsid w:val="00C16AC0"/>
    <w:rsid w:val="00C27129"/>
    <w:rsid w:val="00C30334"/>
    <w:rsid w:val="00C34749"/>
    <w:rsid w:val="00C55401"/>
    <w:rsid w:val="00C561F1"/>
    <w:rsid w:val="00C67A7D"/>
    <w:rsid w:val="00C73FA3"/>
    <w:rsid w:val="00C7637F"/>
    <w:rsid w:val="00C925D8"/>
    <w:rsid w:val="00C95537"/>
    <w:rsid w:val="00CA10E8"/>
    <w:rsid w:val="00CA2C79"/>
    <w:rsid w:val="00CA38C9"/>
    <w:rsid w:val="00CA401B"/>
    <w:rsid w:val="00CB13B4"/>
    <w:rsid w:val="00CC692D"/>
    <w:rsid w:val="00CD4003"/>
    <w:rsid w:val="00CE40BB"/>
    <w:rsid w:val="00D04EE1"/>
    <w:rsid w:val="00D05178"/>
    <w:rsid w:val="00D06895"/>
    <w:rsid w:val="00D215E8"/>
    <w:rsid w:val="00D31190"/>
    <w:rsid w:val="00D43A8B"/>
    <w:rsid w:val="00D54B9D"/>
    <w:rsid w:val="00D65220"/>
    <w:rsid w:val="00D8521A"/>
    <w:rsid w:val="00D9043A"/>
    <w:rsid w:val="00D92D0C"/>
    <w:rsid w:val="00D97614"/>
    <w:rsid w:val="00DC25A4"/>
    <w:rsid w:val="00DD0D8D"/>
    <w:rsid w:val="00DD26B1"/>
    <w:rsid w:val="00DE42D9"/>
    <w:rsid w:val="00DF1BF0"/>
    <w:rsid w:val="00DF23FC"/>
    <w:rsid w:val="00DF39CD"/>
    <w:rsid w:val="00DF50C4"/>
    <w:rsid w:val="00DF51DD"/>
    <w:rsid w:val="00E36169"/>
    <w:rsid w:val="00E3649B"/>
    <w:rsid w:val="00E523F0"/>
    <w:rsid w:val="00E56E57"/>
    <w:rsid w:val="00E7782D"/>
    <w:rsid w:val="00E82AE4"/>
    <w:rsid w:val="00EC6534"/>
    <w:rsid w:val="00ED164D"/>
    <w:rsid w:val="00EF2642"/>
    <w:rsid w:val="00EF3681"/>
    <w:rsid w:val="00EF5523"/>
    <w:rsid w:val="00EF606B"/>
    <w:rsid w:val="00F00FD0"/>
    <w:rsid w:val="00F02A26"/>
    <w:rsid w:val="00F06183"/>
    <w:rsid w:val="00F10818"/>
    <w:rsid w:val="00F20BC2"/>
    <w:rsid w:val="00F24F0A"/>
    <w:rsid w:val="00F342E4"/>
    <w:rsid w:val="00F41E6F"/>
    <w:rsid w:val="00F70D39"/>
    <w:rsid w:val="00F83838"/>
    <w:rsid w:val="00F91AC8"/>
    <w:rsid w:val="00FB4909"/>
    <w:rsid w:val="00FB7232"/>
    <w:rsid w:val="00FC63DE"/>
    <w:rsid w:val="00FD26B9"/>
    <w:rsid w:val="00FD7B1D"/>
    <w:rsid w:val="00FE2E1D"/>
    <w:rsid w:val="00FE48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 w:type="paragraph" w:styleId="BalloonText">
    <w:name w:val="Balloon Text"/>
    <w:basedOn w:val="Normal"/>
    <w:link w:val="BalloonTextChar"/>
    <w:semiHidden/>
    <w:unhideWhenUsed/>
    <w:rsid w:val="00D04E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04EE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meetingdoc.asp?lang=en&amp;parent=D14-TDAG22-C-007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tu.int/md/meetingdoc.asp?lang=en&amp;parent=D14-RPMCIS-C-00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TDAG21-C-003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andre.vassiliev@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d1e254-7847-41b5-b6d1-23e5b3dcc74f">DPM</DPM_x0020_Author>
    <DPM_x0020_File_x0020_name xmlns="d8d1e254-7847-41b5-b6d1-23e5b3dcc74f">D14-WTDC17-C-0023!A1!MSW-C</DPM_x0020_File_x0020_name>
    <DPM_x0020_Version xmlns="d8d1e254-7847-41b5-b6d1-23e5b3dcc74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d1e254-7847-41b5-b6d1-23e5b3dcc74f" targetNamespace="http://schemas.microsoft.com/office/2006/metadata/properties" ma:root="true" ma:fieldsID="d41af5c836d734370eb92e7ee5f83852" ns2:_="" ns3:_="">
    <xsd:import namespace="996b2e75-67fd-4955-a3b0-5ab9934cb50b"/>
    <xsd:import namespace="d8d1e254-7847-41b5-b6d1-23e5b3dcc7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d1e254-7847-41b5-b6d1-23e5b3dcc7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terms/"/>
    <ds:schemaRef ds:uri="http://www.w3.org/XML/1998/namespace"/>
    <ds:schemaRef ds:uri="http://purl.org/dc/dcmitype/"/>
    <ds:schemaRef ds:uri="http://purl.org/dc/elements/1.1/"/>
    <ds:schemaRef ds:uri="d8d1e254-7847-41b5-b6d1-23e5b3dcc74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d1e254-7847-41b5-b6d1-23e5b3dcc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3040</Words>
  <Characters>3453</Characters>
  <Application>Microsoft Office Word</Application>
  <DocSecurity>0</DocSecurity>
  <Lines>133</Lines>
  <Paragraphs>72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D14-WTDC17-C-0023!A1!MSW-C</vt:lpstr>
    </vt:vector>
  </TitlesOfParts>
  <Manager>General Secretariat - Pool</Manager>
  <Company>International Telecommunication Union (ITU)</Company>
  <LinksUpToDate>false</LinksUpToDate>
  <CharactersWithSpaces>3508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D14-WTDC17-C-0023!A1!MSW-C</dc:title>
  <dc:creator>Documents Proposals Manager (DPM)</dc:creator>
  <cp:keywords>DPM_v2017.9.18.1_prod</cp:keywords>
  <dc:description/>
  <cp:lastModifiedBy>Zheng, Bingyue</cp:lastModifiedBy>
  <cp:revision>22</cp:revision>
  <cp:lastPrinted>2017-09-28T08:44:00Z</cp:lastPrinted>
  <dcterms:created xsi:type="dcterms:W3CDTF">2017-09-26T12:19:00Z</dcterms:created>
  <dcterms:modified xsi:type="dcterms:W3CDTF">2017-09-28T08:44:00Z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