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177800</wp:posOffset>
                  </wp:positionH>
                  <wp:positionV relativeFrom="paragraph">
                    <wp:posOffset>18771</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940859">
            <w:pPr>
              <w:pStyle w:val="AnnexNoTitle"/>
              <w:spacing w:before="100" w:beforeAutospacing="1" w:after="100" w:afterAutospacing="1"/>
              <w:jc w:val="left"/>
              <w:rPr>
                <w:b w:val="0"/>
                <w:szCs w:val="24"/>
                <w:lang w:eastAsia="zh-CN"/>
              </w:rPr>
            </w:pPr>
            <w:r w:rsidRPr="00940859">
              <w:rPr>
                <w:sz w:val="24"/>
                <w:szCs w:val="18"/>
              </w:rPr>
              <w:t>第</w:t>
            </w:r>
            <w:r w:rsidR="00940859">
              <w:rPr>
                <w:sz w:val="24"/>
                <w:szCs w:val="18"/>
              </w:rPr>
              <w:t>3</w:t>
            </w:r>
            <w:proofErr w:type="spellStart"/>
            <w:r w:rsidRPr="00940859">
              <w:rPr>
                <w:sz w:val="24"/>
                <w:szCs w:val="18"/>
              </w:rPr>
              <w:t>委员会</w:t>
            </w:r>
            <w:proofErr w:type="spellEnd"/>
          </w:p>
        </w:tc>
        <w:tc>
          <w:tcPr>
            <w:tcW w:w="3120" w:type="dxa"/>
          </w:tcPr>
          <w:p w:rsidR="00AB205E" w:rsidRPr="002A0ABF" w:rsidRDefault="00A252AD" w:rsidP="00522BEA">
            <w:pPr>
              <w:tabs>
                <w:tab w:val="left" w:pos="851"/>
              </w:tabs>
              <w:spacing w:before="0" w:line="240" w:lineRule="atLeast"/>
              <w:rPr>
                <w:b/>
                <w:bCs/>
                <w:szCs w:val="24"/>
                <w:lang w:eastAsia="zh-CN"/>
              </w:rPr>
            </w:pPr>
            <w:r>
              <w:rPr>
                <w:b/>
                <w:szCs w:val="24"/>
                <w:lang w:eastAsia="zh-CN"/>
              </w:rPr>
              <w:t>文件</w:t>
            </w:r>
            <w:r>
              <w:rPr>
                <w:b/>
                <w:szCs w:val="24"/>
                <w:lang w:eastAsia="zh-CN"/>
              </w:rPr>
              <w:t xml:space="preserve"> WTDC-17/22</w:t>
            </w:r>
            <w:r w:rsidR="005538B1">
              <w:rPr>
                <w:b/>
                <w:szCs w:val="24"/>
                <w:lang w:eastAsia="zh-CN"/>
              </w:rPr>
              <w:t>(Rev.</w:t>
            </w:r>
            <w:r w:rsidR="005538B1">
              <w:rPr>
                <w:b/>
                <w:szCs w:val="24"/>
              </w:rPr>
              <w:t>1)</w:t>
            </w:r>
            <w:r w:rsidR="00DD0D8D" w:rsidRPr="002A0ABF">
              <w:rPr>
                <w:b/>
                <w:szCs w:val="24"/>
                <w:lang w:eastAsia="zh-CN"/>
              </w:rPr>
              <w:t>-</w:t>
            </w:r>
            <w:r w:rsidRPr="002A0ABF">
              <w:rPr>
                <w:b/>
                <w:szCs w:val="24"/>
                <w:lang w:eastAsia="zh-CN"/>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lang w:eastAsia="zh-CN"/>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lang w:eastAsia="zh-CN"/>
              </w:rPr>
              <w:t>2017</w:t>
            </w:r>
            <w:r w:rsidRPr="002A0ABF">
              <w:rPr>
                <w:b/>
                <w:szCs w:val="24"/>
                <w:lang w:eastAsia="zh-CN"/>
              </w:rPr>
              <w:t>年</w:t>
            </w:r>
            <w:r w:rsidR="005538B1">
              <w:rPr>
                <w:b/>
                <w:szCs w:val="24"/>
                <w:lang w:eastAsia="zh-CN"/>
              </w:rPr>
              <w:t>10</w:t>
            </w:r>
            <w:r w:rsidRPr="002A0ABF">
              <w:rPr>
                <w:b/>
                <w:szCs w:val="24"/>
                <w:lang w:eastAsia="zh-CN"/>
              </w:rPr>
              <w:t>月</w:t>
            </w:r>
            <w:r w:rsidR="005538B1">
              <w:rPr>
                <w:b/>
                <w:szCs w:val="24"/>
                <w:lang w:eastAsia="zh-CN"/>
              </w:rPr>
              <w:t>6</w:t>
            </w:r>
            <w:r w:rsidRPr="002A0ABF">
              <w:rPr>
                <w:b/>
                <w:szCs w:val="24"/>
                <w:lang w:eastAsia="zh-CN"/>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lang w:eastAsia="zh-CN"/>
              </w:rPr>
            </w:pPr>
            <w:r w:rsidRPr="002A0ABF">
              <w:rPr>
                <w:b/>
                <w:szCs w:val="24"/>
                <w:lang w:eastAsia="zh-CN"/>
              </w:rPr>
              <w:t>原文：英文</w:t>
            </w:r>
          </w:p>
        </w:tc>
      </w:tr>
      <w:tr w:rsidR="00A252AD">
        <w:trPr>
          <w:cantSplit/>
        </w:trPr>
        <w:tc>
          <w:tcPr>
            <w:tcW w:w="10031" w:type="dxa"/>
            <w:gridSpan w:val="3"/>
          </w:tcPr>
          <w:p w:rsidR="00A252AD" w:rsidRPr="00F70D39" w:rsidRDefault="00F70D39" w:rsidP="00A864E0">
            <w:pPr>
              <w:pStyle w:val="Source"/>
              <w:rPr>
                <w:lang w:eastAsia="zh-CN"/>
              </w:rPr>
            </w:pPr>
            <w:bookmarkStart w:id="5" w:name="dtitle2" w:colFirst="0" w:colLast="0"/>
            <w:bookmarkEnd w:id="4"/>
            <w:r w:rsidRPr="00F70D39">
              <w:rPr>
                <w:lang w:eastAsia="zh-CN"/>
              </w:rPr>
              <w:t>亚太电信组织各国主管部门</w:t>
            </w:r>
          </w:p>
        </w:tc>
      </w:tr>
      <w:bookmarkEnd w:id="5"/>
      <w:tr w:rsidR="00A252AD" w:rsidRPr="002D5C21" w:rsidTr="00963A4D">
        <w:trPr>
          <w:cantSplit/>
        </w:trPr>
        <w:tc>
          <w:tcPr>
            <w:tcW w:w="10031" w:type="dxa"/>
            <w:gridSpan w:val="3"/>
          </w:tcPr>
          <w:p w:rsidR="00A252AD" w:rsidRPr="00740A5F" w:rsidRDefault="004C330C" w:rsidP="00A864E0">
            <w:pPr>
              <w:pStyle w:val="Title1"/>
              <w:rPr>
                <w:rFonts w:eastAsia="SimSun"/>
                <w:lang w:val="en-US" w:eastAsia="zh-CN"/>
              </w:rPr>
            </w:pPr>
            <w:r>
              <w:rPr>
                <w:rFonts w:hint="eastAsia"/>
                <w:lang w:eastAsia="zh-CN"/>
              </w:rPr>
              <w:t>有关大会工作的提案</w:t>
            </w:r>
          </w:p>
        </w:tc>
      </w:tr>
      <w:tr w:rsidR="00A252AD" w:rsidRPr="002D5C21" w:rsidTr="00963A4D">
        <w:trPr>
          <w:cantSplit/>
        </w:trPr>
        <w:tc>
          <w:tcPr>
            <w:tcW w:w="10031" w:type="dxa"/>
            <w:gridSpan w:val="3"/>
          </w:tcPr>
          <w:p w:rsidR="00A252AD" w:rsidRPr="007B316B" w:rsidRDefault="00A252AD" w:rsidP="007B316B">
            <w:pPr>
              <w:pStyle w:val="Arttitle"/>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B12BDB">
        <w:tc>
          <w:tcPr>
            <w:tcW w:w="10031" w:type="dxa"/>
            <w:gridSpan w:val="3"/>
            <w:tcBorders>
              <w:top w:val="single" w:sz="4" w:space="0" w:color="auto"/>
              <w:left w:val="single" w:sz="4" w:space="0" w:color="auto"/>
              <w:bottom w:val="single" w:sz="4" w:space="0" w:color="auto"/>
              <w:right w:val="single" w:sz="4" w:space="0" w:color="auto"/>
            </w:tcBorders>
          </w:tcPr>
          <w:p w:rsidR="00B12BDB" w:rsidRDefault="00740A5F" w:rsidP="005538B1">
            <w:pPr>
              <w:rPr>
                <w:szCs w:val="24"/>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r w:rsidR="005538B1">
              <w:rPr>
                <w:rFonts w:ascii="Calibri" w:eastAsia="SimSun" w:hAnsi="Calibri" w:cs="Traditional Arabic"/>
                <w:b/>
                <w:bCs/>
                <w:szCs w:val="24"/>
                <w:lang w:eastAsia="zh-CN"/>
              </w:rPr>
              <w:tab/>
            </w:r>
            <w:r w:rsidR="005538B1" w:rsidRPr="005538B1">
              <w:rPr>
                <w:rFonts w:ascii="Calibri" w:eastAsia="SimSun" w:hAnsi="Calibri" w:cs="Traditional Arabic"/>
                <w:b/>
                <w:bCs/>
                <w:szCs w:val="24"/>
                <w:lang w:eastAsia="zh-CN"/>
              </w:rPr>
              <w:t>–</w:t>
            </w:r>
            <w:r w:rsidR="005538B1">
              <w:rPr>
                <w:rFonts w:ascii="Calibri" w:eastAsia="SimSun" w:hAnsi="Calibri" w:cs="Traditional Arabic"/>
                <w:b/>
                <w:bCs/>
                <w:szCs w:val="24"/>
                <w:lang w:eastAsia="zh-CN"/>
              </w:rPr>
              <w:tab/>
            </w:r>
            <w:r w:rsidR="004C330C">
              <w:rPr>
                <w:rFonts w:ascii="Calibri" w:eastAsia="SimSun" w:hAnsi="Calibri" w:cs="Traditional Arabic" w:hint="eastAsia"/>
                <w:szCs w:val="24"/>
                <w:lang w:val="en-US" w:eastAsia="zh-CN"/>
              </w:rPr>
              <w:t>其他提案</w:t>
            </w:r>
          </w:p>
          <w:p w:rsidR="00B12BDB" w:rsidRDefault="00740A5F" w:rsidP="00740A5F">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B12BDB" w:rsidRDefault="00940859" w:rsidP="006459D1">
            <w:pPr>
              <w:ind w:firstLineChars="200" w:firstLine="480"/>
              <w:rPr>
                <w:szCs w:val="24"/>
                <w:lang w:eastAsia="zh-CN"/>
              </w:rPr>
            </w:pPr>
            <w:r w:rsidRPr="0090015A">
              <w:rPr>
                <w:rFonts w:ascii="SimSun" w:hAnsi="SimSun"/>
                <w:color w:val="000000"/>
                <w:lang w:eastAsia="zh-CN"/>
              </w:rPr>
              <w:t>本文件提供了</w:t>
            </w:r>
            <w:r>
              <w:rPr>
                <w:rFonts w:ascii="SimSun" w:hAnsi="SimSun"/>
                <w:color w:val="000000"/>
                <w:lang w:eastAsia="zh-CN"/>
              </w:rPr>
              <w:t>亚太电信组织各成员</w:t>
            </w:r>
            <w:r>
              <w:rPr>
                <w:rFonts w:ascii="SimSun" w:hAnsi="SimSun" w:hint="eastAsia"/>
                <w:color w:val="000000"/>
                <w:lang w:eastAsia="zh-CN"/>
              </w:rPr>
              <w:t>国</w:t>
            </w:r>
            <w:r>
              <w:rPr>
                <w:rFonts w:ascii="SimSun" w:hAnsi="SimSun"/>
                <w:color w:val="000000"/>
                <w:lang w:eastAsia="zh-CN"/>
              </w:rPr>
              <w:t>主管部门共同提案的列表</w:t>
            </w:r>
            <w:r w:rsidRPr="00AD2CAF">
              <w:rPr>
                <w:rFonts w:ascii="SimSun" w:hAnsi="SimSun"/>
                <w:color w:val="000000"/>
                <w:lang w:eastAsia="zh-CN"/>
              </w:rPr>
              <w:t>以及</w:t>
            </w:r>
            <w:r w:rsidRPr="00A90C9E">
              <w:rPr>
                <w:rFonts w:eastAsia="Times New Roman"/>
                <w:color w:val="000000"/>
                <w:lang w:eastAsia="zh-CN"/>
              </w:rPr>
              <w:t>APT</w:t>
            </w:r>
            <w:r w:rsidRPr="00AD2CAF">
              <w:rPr>
                <w:rFonts w:ascii="SimSun" w:hAnsi="SimSun"/>
                <w:color w:val="000000"/>
                <w:lang w:eastAsia="zh-CN"/>
              </w:rPr>
              <w:t>各成员主管部门</w:t>
            </w:r>
            <w:r>
              <w:rPr>
                <w:rFonts w:ascii="SimSun" w:hAnsi="SimSun"/>
                <w:color w:val="000000"/>
                <w:lang w:eastAsia="zh-CN"/>
              </w:rPr>
              <w:t>对这些提案的支持情况</w:t>
            </w:r>
            <w:r>
              <w:rPr>
                <w:rFonts w:ascii="SimSun" w:hAnsi="SimSun" w:hint="eastAsia"/>
                <w:color w:val="000000"/>
                <w:lang w:eastAsia="zh-CN"/>
              </w:rPr>
              <w:t>。</w:t>
            </w:r>
          </w:p>
          <w:p w:rsidR="00B12BDB" w:rsidRDefault="00740A5F" w:rsidP="00C02A3A">
            <w:pPr>
              <w:rPr>
                <w:szCs w:val="24"/>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r w:rsidR="004C330C">
              <w:rPr>
                <w:rFonts w:ascii="Calibri" w:eastAsia="SimSun" w:hAnsi="Calibri" w:cs="Traditional Arabic" w:hint="eastAsia"/>
                <w:szCs w:val="24"/>
                <w:lang w:eastAsia="zh-CN"/>
              </w:rPr>
              <w:t>大会对</w:t>
            </w:r>
            <w:r w:rsidR="004C330C">
              <w:rPr>
                <w:rFonts w:ascii="SimSun" w:hAnsi="SimSun"/>
                <w:color w:val="000000"/>
                <w:lang w:eastAsia="zh-CN"/>
              </w:rPr>
              <w:t>亚太电信组织共同提案</w:t>
            </w:r>
            <w:r w:rsidR="004C330C">
              <w:rPr>
                <w:rFonts w:ascii="Calibri" w:eastAsia="SimSun" w:hAnsi="Calibri" w:cs="Traditional Arabic" w:hint="eastAsia"/>
                <w:szCs w:val="24"/>
                <w:lang w:eastAsia="zh-CN"/>
              </w:rPr>
              <w:t>进行审议。</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740A5F" w:rsidRPr="00F2358B" w:rsidRDefault="00F966DB" w:rsidP="00F966DB">
      <w:pPr>
        <w:tabs>
          <w:tab w:val="clear" w:pos="794"/>
          <w:tab w:val="clear" w:pos="1191"/>
          <w:tab w:val="clear" w:pos="1588"/>
          <w:tab w:val="clear" w:pos="1985"/>
        </w:tabs>
        <w:rPr>
          <w:lang w:eastAsia="zh-CN"/>
        </w:rPr>
      </w:pPr>
      <w:r>
        <w:rPr>
          <w:rFonts w:ascii="Calibri" w:hint="eastAsia"/>
          <w:b/>
          <w:lang w:eastAsia="zh-CN"/>
        </w:rPr>
        <w:lastRenderedPageBreak/>
        <w:t>引言</w:t>
      </w:r>
    </w:p>
    <w:p w:rsidR="00740A5F" w:rsidRPr="00F2358B" w:rsidRDefault="00811651" w:rsidP="007905AE">
      <w:pPr>
        <w:tabs>
          <w:tab w:val="clear" w:pos="794"/>
          <w:tab w:val="clear" w:pos="1191"/>
          <w:tab w:val="clear" w:pos="1588"/>
          <w:tab w:val="clear" w:pos="1985"/>
        </w:tabs>
        <w:ind w:firstLineChars="200" w:firstLine="480"/>
        <w:jc w:val="both"/>
        <w:rPr>
          <w:lang w:eastAsia="zh-CN"/>
        </w:rPr>
      </w:pPr>
      <w:r w:rsidRPr="00281461">
        <w:rPr>
          <w:lang w:eastAsia="zh-CN"/>
        </w:rPr>
        <w:t>有关</w:t>
      </w:r>
      <w:r w:rsidRPr="00281461">
        <w:rPr>
          <w:lang w:eastAsia="zh-CN"/>
        </w:rPr>
        <w:t>W</w:t>
      </w:r>
      <w:r>
        <w:rPr>
          <w:lang w:eastAsia="zh-CN"/>
        </w:rPr>
        <w:t>TDC-17</w:t>
      </w:r>
      <w:r w:rsidRPr="00281461">
        <w:rPr>
          <w:lang w:eastAsia="zh-CN"/>
        </w:rPr>
        <w:t>工作的亚太电信组织共同提案（</w:t>
      </w:r>
      <w:r w:rsidRPr="00281461">
        <w:rPr>
          <w:lang w:eastAsia="zh-CN"/>
        </w:rPr>
        <w:t>ACP</w:t>
      </w:r>
      <w:r w:rsidRPr="00281461">
        <w:rPr>
          <w:lang w:eastAsia="zh-CN"/>
        </w:rPr>
        <w:t>）的制定过程经历了四次筹备会议。</w:t>
      </w:r>
      <w:r w:rsidR="007905AE">
        <w:rPr>
          <w:rFonts w:hint="eastAsia"/>
          <w:lang w:eastAsia="zh-CN"/>
        </w:rPr>
        <w:t>补遗中提供的</w:t>
      </w:r>
      <w:r w:rsidR="00740A5F" w:rsidRPr="00F2358B">
        <w:rPr>
          <w:lang w:eastAsia="zh-CN"/>
        </w:rPr>
        <w:t>ACP</w:t>
      </w:r>
      <w:r w:rsidR="007905AE">
        <w:rPr>
          <w:rFonts w:hint="eastAsia"/>
          <w:lang w:eastAsia="zh-CN"/>
        </w:rPr>
        <w:t>系在</w:t>
      </w:r>
      <w:r w:rsidR="007905AE">
        <w:rPr>
          <w:rFonts w:hint="eastAsia"/>
          <w:lang w:eastAsia="zh-CN"/>
        </w:rPr>
        <w:t>2017</w:t>
      </w:r>
      <w:r w:rsidR="007905AE">
        <w:rPr>
          <w:rFonts w:hint="eastAsia"/>
          <w:lang w:eastAsia="zh-CN"/>
        </w:rPr>
        <w:t>年</w:t>
      </w:r>
      <w:r w:rsidR="007905AE">
        <w:rPr>
          <w:rFonts w:hint="eastAsia"/>
          <w:lang w:eastAsia="zh-CN"/>
        </w:rPr>
        <w:t>8</w:t>
      </w:r>
      <w:r w:rsidR="007905AE">
        <w:rPr>
          <w:rFonts w:hint="eastAsia"/>
          <w:lang w:eastAsia="zh-CN"/>
        </w:rPr>
        <w:t>月</w:t>
      </w:r>
      <w:r w:rsidR="006459D1">
        <w:rPr>
          <w:rFonts w:hint="eastAsia"/>
          <w:lang w:eastAsia="zh-CN"/>
        </w:rPr>
        <w:t>7</w:t>
      </w:r>
      <w:r w:rsidR="007905AE">
        <w:rPr>
          <w:rFonts w:hint="eastAsia"/>
          <w:lang w:eastAsia="zh-CN"/>
        </w:rPr>
        <w:t>-10</w:t>
      </w:r>
      <w:r w:rsidR="007905AE">
        <w:rPr>
          <w:rFonts w:hint="eastAsia"/>
          <w:lang w:eastAsia="zh-CN"/>
        </w:rPr>
        <w:t>日在马来西亚吉隆坡举行的</w:t>
      </w:r>
      <w:r w:rsidR="007905AE">
        <w:rPr>
          <w:rFonts w:hint="eastAsia"/>
          <w:lang w:eastAsia="zh-CN"/>
        </w:rPr>
        <w:t>APT</w:t>
      </w:r>
      <w:r w:rsidR="007905AE">
        <w:rPr>
          <w:rFonts w:hint="eastAsia"/>
          <w:lang w:eastAsia="zh-CN"/>
        </w:rPr>
        <w:t>第四次</w:t>
      </w:r>
      <w:r w:rsidR="007905AE" w:rsidRPr="00F2358B">
        <w:rPr>
          <w:lang w:eastAsia="zh-CN"/>
        </w:rPr>
        <w:t>WTDC-1</w:t>
      </w:r>
      <w:r w:rsidR="007905AE">
        <w:rPr>
          <w:rFonts w:hint="eastAsia"/>
          <w:lang w:eastAsia="zh-CN"/>
        </w:rPr>
        <w:t>7</w:t>
      </w:r>
      <w:r w:rsidR="007905AE">
        <w:rPr>
          <w:rFonts w:hint="eastAsia"/>
          <w:lang w:eastAsia="zh-CN"/>
        </w:rPr>
        <w:t>筹备会议（</w:t>
      </w:r>
      <w:r w:rsidR="007905AE" w:rsidRPr="00F2358B">
        <w:rPr>
          <w:lang w:eastAsia="zh-CN"/>
        </w:rPr>
        <w:t>APT WTDC17-4</w:t>
      </w:r>
      <w:r w:rsidR="007905AE">
        <w:rPr>
          <w:rFonts w:hint="eastAsia"/>
          <w:lang w:eastAsia="zh-CN"/>
        </w:rPr>
        <w:t>）上最终定稿并随后得到了</w:t>
      </w:r>
      <w:r w:rsidR="007905AE">
        <w:rPr>
          <w:rFonts w:hint="eastAsia"/>
          <w:lang w:eastAsia="zh-CN"/>
        </w:rPr>
        <w:t>APT</w:t>
      </w:r>
      <w:r w:rsidR="007905AE">
        <w:rPr>
          <w:rFonts w:hint="eastAsia"/>
          <w:lang w:eastAsia="zh-CN"/>
        </w:rPr>
        <w:t>成员国主管部门的批准。</w:t>
      </w:r>
    </w:p>
    <w:p w:rsidR="00740A5F" w:rsidRPr="00F2358B" w:rsidRDefault="00740A5F" w:rsidP="006459D1">
      <w:pPr>
        <w:tabs>
          <w:tab w:val="clear" w:pos="794"/>
          <w:tab w:val="clear" w:pos="1191"/>
          <w:tab w:val="clear" w:pos="1588"/>
          <w:tab w:val="clear" w:pos="1985"/>
        </w:tabs>
        <w:ind w:firstLineChars="200" w:firstLine="480"/>
        <w:jc w:val="both"/>
        <w:rPr>
          <w:lang w:eastAsia="zh-CN"/>
        </w:rPr>
      </w:pPr>
      <w:r w:rsidRPr="00F2358B">
        <w:rPr>
          <w:lang w:eastAsia="zh-CN"/>
        </w:rPr>
        <w:t>ACP</w:t>
      </w:r>
      <w:r w:rsidR="006459D1">
        <w:rPr>
          <w:rFonts w:hint="eastAsia"/>
          <w:lang w:eastAsia="zh-CN"/>
        </w:rPr>
        <w:t>包括</w:t>
      </w:r>
      <w:r w:rsidR="007905AE">
        <w:rPr>
          <w:rFonts w:hint="eastAsia"/>
          <w:lang w:eastAsia="zh-CN"/>
        </w:rPr>
        <w:t>修订《</w:t>
      </w:r>
      <w:r w:rsidR="007905AE">
        <w:rPr>
          <w:color w:val="000000"/>
          <w:lang w:eastAsia="zh-CN"/>
        </w:rPr>
        <w:t>ITU-D</w:t>
      </w:r>
      <w:r w:rsidR="007905AE">
        <w:rPr>
          <w:color w:val="000000"/>
          <w:lang w:eastAsia="zh-CN"/>
        </w:rPr>
        <w:t>为国际电联</w:t>
      </w:r>
      <w:r w:rsidR="007905AE">
        <w:rPr>
          <w:color w:val="000000"/>
          <w:lang w:eastAsia="zh-CN"/>
        </w:rPr>
        <w:t>2020-2023</w:t>
      </w:r>
      <w:r w:rsidR="007905AE">
        <w:rPr>
          <w:color w:val="000000"/>
          <w:lang w:eastAsia="zh-CN"/>
        </w:rPr>
        <w:t>年战略规划提交的文稿草</w:t>
      </w:r>
      <w:r w:rsidR="007905AE">
        <w:rPr>
          <w:rFonts w:ascii="SimSun" w:eastAsia="SimSun" w:hAnsi="SimSun" w:cs="SimSun" w:hint="eastAsia"/>
          <w:color w:val="000000"/>
          <w:lang w:eastAsia="zh-CN"/>
        </w:rPr>
        <w:t>案》、《</w:t>
      </w:r>
      <w:r w:rsidRPr="00F2358B">
        <w:rPr>
          <w:lang w:eastAsia="zh-CN"/>
        </w:rPr>
        <w:t xml:space="preserve">WTDC-17 </w:t>
      </w:r>
      <w:r w:rsidR="007905AE">
        <w:rPr>
          <w:rFonts w:hint="eastAsia"/>
          <w:lang w:eastAsia="zh-CN"/>
        </w:rPr>
        <w:t>宣言草案》、《布宜诺斯艾利斯行动计划草案》、多项决议及研究组课题。他们也包含新的亚太区域举措及新决议草案。共在</w:t>
      </w:r>
      <w:r w:rsidR="007905AE">
        <w:rPr>
          <w:rFonts w:hint="eastAsia"/>
          <w:lang w:eastAsia="zh-CN"/>
        </w:rPr>
        <w:t>19</w:t>
      </w:r>
      <w:r w:rsidR="007905AE">
        <w:rPr>
          <w:rFonts w:hint="eastAsia"/>
          <w:lang w:eastAsia="zh-CN"/>
        </w:rPr>
        <w:t>份补遗中提交了</w:t>
      </w:r>
      <w:r w:rsidR="00441000">
        <w:rPr>
          <w:lang w:eastAsia="zh-CN"/>
        </w:rPr>
        <w:t>53</w:t>
      </w:r>
      <w:r w:rsidR="007905AE">
        <w:rPr>
          <w:rFonts w:hint="eastAsia"/>
          <w:lang w:eastAsia="zh-CN"/>
        </w:rPr>
        <w:t>项</w:t>
      </w:r>
      <w:r w:rsidRPr="00F2358B">
        <w:rPr>
          <w:lang w:eastAsia="zh-CN"/>
        </w:rPr>
        <w:t>ACP</w:t>
      </w:r>
      <w:r w:rsidR="007905AE">
        <w:rPr>
          <w:rFonts w:hint="eastAsia"/>
          <w:lang w:eastAsia="zh-CN"/>
        </w:rPr>
        <w:t>。</w:t>
      </w:r>
    </w:p>
    <w:p w:rsidR="00740A5F" w:rsidRPr="00F2358B" w:rsidRDefault="007905AE" w:rsidP="007905AE">
      <w:pPr>
        <w:tabs>
          <w:tab w:val="clear" w:pos="794"/>
          <w:tab w:val="clear" w:pos="1191"/>
          <w:tab w:val="clear" w:pos="1588"/>
          <w:tab w:val="clear" w:pos="1985"/>
        </w:tabs>
        <w:jc w:val="both"/>
        <w:rPr>
          <w:lang w:eastAsia="zh-CN"/>
        </w:rPr>
      </w:pPr>
      <w:r>
        <w:rPr>
          <w:rFonts w:hint="eastAsia"/>
          <w:b/>
          <w:bCs/>
          <w:lang w:eastAsia="zh-CN"/>
        </w:rPr>
        <w:t>附件</w:t>
      </w:r>
      <w:r w:rsidR="00740A5F" w:rsidRPr="00F2358B">
        <w:rPr>
          <w:b/>
          <w:bCs/>
          <w:lang w:eastAsia="zh-CN"/>
        </w:rPr>
        <w:t>1</w:t>
      </w:r>
      <w:r>
        <w:rPr>
          <w:rFonts w:hint="eastAsia"/>
          <w:lang w:eastAsia="zh-CN"/>
        </w:rPr>
        <w:t>提供了</w:t>
      </w:r>
      <w:r w:rsidR="00740A5F" w:rsidRPr="00F2358B">
        <w:rPr>
          <w:lang w:eastAsia="zh-CN"/>
        </w:rPr>
        <w:t>ACP</w:t>
      </w:r>
      <w:r>
        <w:rPr>
          <w:rFonts w:hint="eastAsia"/>
          <w:lang w:eastAsia="zh-CN"/>
        </w:rPr>
        <w:t>列表，包括补遗编号、</w:t>
      </w:r>
      <w:r w:rsidR="00740A5F" w:rsidRPr="00F2358B">
        <w:rPr>
          <w:lang w:eastAsia="zh-CN"/>
        </w:rPr>
        <w:t>ACP</w:t>
      </w:r>
      <w:r>
        <w:rPr>
          <w:rFonts w:hint="eastAsia"/>
          <w:lang w:eastAsia="zh-CN"/>
        </w:rPr>
        <w:t>编号及其交叉参引标题。</w:t>
      </w:r>
    </w:p>
    <w:p w:rsidR="00740A5F" w:rsidRPr="00F2358B" w:rsidRDefault="007905AE" w:rsidP="007905AE">
      <w:pPr>
        <w:tabs>
          <w:tab w:val="clear" w:pos="794"/>
          <w:tab w:val="clear" w:pos="1191"/>
          <w:tab w:val="clear" w:pos="1588"/>
          <w:tab w:val="clear" w:pos="1985"/>
        </w:tabs>
        <w:rPr>
          <w:lang w:eastAsia="zh-CN"/>
        </w:rPr>
      </w:pPr>
      <w:r>
        <w:rPr>
          <w:rFonts w:hint="eastAsia"/>
          <w:b/>
          <w:bCs/>
          <w:lang w:eastAsia="zh-CN"/>
        </w:rPr>
        <w:t>附件</w:t>
      </w:r>
      <w:r w:rsidR="00740A5F" w:rsidRPr="00F2358B">
        <w:rPr>
          <w:b/>
          <w:bCs/>
          <w:lang w:eastAsia="zh-CN"/>
        </w:rPr>
        <w:t>2</w:t>
      </w:r>
      <w:r>
        <w:rPr>
          <w:rFonts w:hint="eastAsia"/>
          <w:lang w:eastAsia="zh-CN"/>
        </w:rPr>
        <w:t>提供了</w:t>
      </w:r>
      <w:r w:rsidR="00740A5F" w:rsidRPr="00F2358B">
        <w:rPr>
          <w:lang w:eastAsia="zh-CN"/>
        </w:rPr>
        <w:t>APT</w:t>
      </w:r>
      <w:r>
        <w:rPr>
          <w:rFonts w:hint="eastAsia"/>
          <w:lang w:eastAsia="zh-CN"/>
        </w:rPr>
        <w:t>成员国主管部门名单及</w:t>
      </w:r>
      <w:r>
        <w:rPr>
          <w:rFonts w:hint="eastAsia"/>
          <w:lang w:eastAsia="zh-CN"/>
        </w:rPr>
        <w:t>ACP</w:t>
      </w:r>
      <w:r>
        <w:rPr>
          <w:rFonts w:hint="eastAsia"/>
          <w:lang w:eastAsia="zh-CN"/>
        </w:rPr>
        <w:t>的批准现状。</w:t>
      </w:r>
    </w:p>
    <w:p w:rsidR="00740A5F" w:rsidRPr="00F2358B" w:rsidRDefault="00740A5F" w:rsidP="00740A5F">
      <w:pPr>
        <w:tabs>
          <w:tab w:val="clear" w:pos="794"/>
          <w:tab w:val="clear" w:pos="1191"/>
          <w:tab w:val="clear" w:pos="1588"/>
          <w:tab w:val="clear" w:pos="1985"/>
        </w:tabs>
        <w:overflowPunct/>
        <w:autoSpaceDE/>
        <w:autoSpaceDN/>
        <w:adjustRightInd/>
        <w:spacing w:before="0"/>
        <w:textAlignment w:val="auto"/>
        <w:rPr>
          <w:lang w:eastAsia="zh-CN"/>
        </w:rPr>
      </w:pPr>
      <w:r w:rsidRPr="00F2358B">
        <w:rPr>
          <w:lang w:eastAsia="zh-CN"/>
        </w:rPr>
        <w:br w:type="page"/>
      </w:r>
    </w:p>
    <w:p w:rsidR="00740A5F" w:rsidRPr="00F2358B" w:rsidRDefault="006C0271" w:rsidP="00AF7713">
      <w:pPr>
        <w:pStyle w:val="AnnexNo"/>
      </w:pPr>
      <w:r>
        <w:rPr>
          <w:rFonts w:hint="eastAsia"/>
          <w:lang w:eastAsia="zh-CN"/>
        </w:rPr>
        <w:lastRenderedPageBreak/>
        <w:t>附件</w:t>
      </w:r>
      <w:r w:rsidR="00740A5F" w:rsidRPr="00F2358B">
        <w:t>1</w:t>
      </w:r>
    </w:p>
    <w:tbl>
      <w:tblPr>
        <w:tblStyle w:val="TableGrid"/>
        <w:tblW w:w="0" w:type="auto"/>
        <w:tblLook w:val="04A0" w:firstRow="1" w:lastRow="0" w:firstColumn="1" w:lastColumn="0" w:noHBand="0" w:noVBand="1"/>
      </w:tblPr>
      <w:tblGrid>
        <w:gridCol w:w="704"/>
        <w:gridCol w:w="1134"/>
        <w:gridCol w:w="7791"/>
      </w:tblGrid>
      <w:tr w:rsidR="00811651" w:rsidRPr="00F2358B" w:rsidTr="00ED6CD0">
        <w:trPr>
          <w:tblHeader/>
        </w:trPr>
        <w:tc>
          <w:tcPr>
            <w:tcW w:w="704" w:type="dxa"/>
            <w:vAlign w:val="center"/>
          </w:tcPr>
          <w:p w:rsidR="00811651" w:rsidRPr="00F2358B" w:rsidRDefault="006C0271" w:rsidP="006C0271">
            <w:pPr>
              <w:tabs>
                <w:tab w:val="clear" w:pos="794"/>
                <w:tab w:val="clear" w:pos="1191"/>
                <w:tab w:val="clear" w:pos="1588"/>
                <w:tab w:val="clear" w:pos="1985"/>
              </w:tabs>
              <w:spacing w:before="0"/>
              <w:jc w:val="center"/>
            </w:pPr>
            <w:r>
              <w:rPr>
                <w:rFonts w:hint="eastAsia"/>
                <w:lang w:eastAsia="zh-CN"/>
              </w:rPr>
              <w:t>补遗编号</w:t>
            </w:r>
          </w:p>
        </w:tc>
        <w:tc>
          <w:tcPr>
            <w:tcW w:w="1134" w:type="dxa"/>
            <w:vAlign w:val="center"/>
          </w:tcPr>
          <w:p w:rsidR="00811651" w:rsidRPr="00F2358B" w:rsidRDefault="00811651" w:rsidP="006C0271">
            <w:pPr>
              <w:tabs>
                <w:tab w:val="clear" w:pos="794"/>
                <w:tab w:val="clear" w:pos="1191"/>
                <w:tab w:val="clear" w:pos="1588"/>
                <w:tab w:val="clear" w:pos="1985"/>
              </w:tabs>
              <w:spacing w:before="0"/>
              <w:jc w:val="center"/>
            </w:pPr>
            <w:r w:rsidRPr="00F2358B">
              <w:t>ACP</w:t>
            </w:r>
            <w:r w:rsidR="006C0271">
              <w:rPr>
                <w:rFonts w:hint="eastAsia"/>
                <w:lang w:eastAsia="zh-CN"/>
              </w:rPr>
              <w:t>编号</w:t>
            </w:r>
          </w:p>
          <w:p w:rsidR="00811651" w:rsidRPr="00F2358B" w:rsidRDefault="00811651" w:rsidP="006B6850">
            <w:pPr>
              <w:tabs>
                <w:tab w:val="clear" w:pos="794"/>
                <w:tab w:val="clear" w:pos="1191"/>
                <w:tab w:val="clear" w:pos="1588"/>
                <w:tab w:val="clear" w:pos="1985"/>
              </w:tabs>
              <w:spacing w:before="0"/>
              <w:jc w:val="center"/>
            </w:pPr>
            <w:r w:rsidRPr="00F2358B">
              <w:t>ACP/22</w:t>
            </w:r>
          </w:p>
        </w:tc>
        <w:tc>
          <w:tcPr>
            <w:tcW w:w="7791" w:type="dxa"/>
            <w:vAlign w:val="center"/>
          </w:tcPr>
          <w:p w:rsidR="00811651" w:rsidRPr="00466650" w:rsidRDefault="006945DF" w:rsidP="006945DF">
            <w:pPr>
              <w:tabs>
                <w:tab w:val="clear" w:pos="794"/>
                <w:tab w:val="clear" w:pos="1191"/>
                <w:tab w:val="clear" w:pos="1588"/>
                <w:tab w:val="clear" w:pos="1985"/>
              </w:tabs>
              <w:spacing w:before="0"/>
              <w:jc w:val="center"/>
              <w:rPr>
                <w:rFonts w:ascii="Calibri" w:hAnsi="Calibri"/>
                <w:b/>
                <w:color w:val="800000"/>
                <w:sz w:val="22"/>
              </w:rPr>
            </w:pPr>
            <w:proofErr w:type="spellStart"/>
            <w:r w:rsidRPr="006945DF">
              <w:rPr>
                <w:rFonts w:hint="eastAsia"/>
              </w:rPr>
              <w:t>提案</w:t>
            </w:r>
            <w:proofErr w:type="spellEnd"/>
          </w:p>
        </w:tc>
      </w:tr>
      <w:tr w:rsidR="00811651" w:rsidRPr="00F2358B" w:rsidTr="00ED6CD0">
        <w:tc>
          <w:tcPr>
            <w:tcW w:w="704" w:type="dxa"/>
            <w:vMerge w:val="restart"/>
          </w:tcPr>
          <w:p w:rsidR="00811651" w:rsidRPr="00F2358B" w:rsidRDefault="00811651" w:rsidP="006B6850">
            <w:pPr>
              <w:jc w:val="center"/>
            </w:pPr>
            <w:r w:rsidRPr="00F2358B">
              <w:t>1</w:t>
            </w:r>
          </w:p>
        </w:tc>
        <w:tc>
          <w:tcPr>
            <w:tcW w:w="1134" w:type="dxa"/>
          </w:tcPr>
          <w:p w:rsidR="00811651" w:rsidRPr="00F2358B" w:rsidRDefault="00811651" w:rsidP="006B6850">
            <w:pPr>
              <w:tabs>
                <w:tab w:val="clear" w:pos="794"/>
                <w:tab w:val="clear" w:pos="1191"/>
                <w:tab w:val="clear" w:pos="1588"/>
                <w:tab w:val="clear" w:pos="1985"/>
              </w:tabs>
              <w:jc w:val="center"/>
            </w:pPr>
            <w:r w:rsidRPr="00F2358B">
              <w:t>A1/1</w:t>
            </w:r>
          </w:p>
        </w:tc>
        <w:tc>
          <w:tcPr>
            <w:tcW w:w="7791" w:type="dxa"/>
          </w:tcPr>
          <w:p w:rsidR="00811651" w:rsidRPr="00466650" w:rsidRDefault="006B6850" w:rsidP="00287DAC">
            <w:pPr>
              <w:tabs>
                <w:tab w:val="clear" w:pos="794"/>
                <w:tab w:val="clear" w:pos="1191"/>
                <w:tab w:val="clear" w:pos="1588"/>
                <w:tab w:val="clear" w:pos="1985"/>
              </w:tabs>
              <w:rPr>
                <w:rFonts w:ascii="Calibri" w:hAnsi="Calibri"/>
                <w:b/>
                <w:color w:val="800000"/>
                <w:sz w:val="22"/>
                <w:lang w:eastAsia="zh-CN"/>
              </w:rPr>
            </w:pPr>
            <w:r w:rsidRPr="006B6850">
              <w:rPr>
                <w:rFonts w:hint="eastAsia"/>
                <w:lang w:eastAsia="zh-CN"/>
              </w:rPr>
              <w:t>第</w:t>
            </w:r>
            <w:r w:rsidRPr="006B6850">
              <w:rPr>
                <w:rFonts w:hint="eastAsia"/>
                <w:lang w:eastAsia="zh-CN"/>
              </w:rPr>
              <w:t>1</w:t>
            </w:r>
            <w:r w:rsidRPr="006B6850">
              <w:rPr>
                <w:rFonts w:hint="eastAsia"/>
                <w:lang w:eastAsia="zh-CN"/>
              </w:rPr>
              <w:t>号决议的修订</w:t>
            </w:r>
            <w:r w:rsidR="00811651" w:rsidRPr="00F2358B">
              <w:rPr>
                <w:lang w:eastAsia="zh-CN"/>
              </w:rPr>
              <w:t xml:space="preserve"> </w:t>
            </w:r>
            <w:r>
              <w:rPr>
                <w:lang w:eastAsia="zh-CN"/>
              </w:rPr>
              <w:t xml:space="preserve">– </w:t>
            </w:r>
            <w:r w:rsidRPr="006B6850">
              <w:rPr>
                <w:rFonts w:hint="eastAsia"/>
                <w:lang w:eastAsia="zh-CN"/>
              </w:rPr>
              <w:t>国际电联电信发展部门的议事规则</w:t>
            </w:r>
          </w:p>
          <w:p w:rsidR="00811651" w:rsidRPr="00F2358B" w:rsidRDefault="006B6850" w:rsidP="006B6850">
            <w:pPr>
              <w:tabs>
                <w:tab w:val="clear" w:pos="794"/>
                <w:tab w:val="clear" w:pos="1191"/>
                <w:tab w:val="clear" w:pos="1588"/>
                <w:tab w:val="clear" w:pos="1985"/>
              </w:tabs>
              <w:spacing w:after="120"/>
              <w:rPr>
                <w:lang w:eastAsia="zh-CN"/>
              </w:rPr>
            </w:pPr>
            <w:r>
              <w:rPr>
                <w:lang w:eastAsia="zh-CN"/>
              </w:rPr>
              <w:t>（</w:t>
            </w:r>
            <w:r w:rsidRPr="006B6850">
              <w:rPr>
                <w:rFonts w:hint="eastAsia"/>
                <w:lang w:eastAsia="zh-CN"/>
              </w:rPr>
              <w:t>第</w:t>
            </w:r>
            <w:r w:rsidRPr="006B6850">
              <w:rPr>
                <w:rFonts w:hint="eastAsia"/>
                <w:lang w:eastAsia="zh-CN"/>
              </w:rPr>
              <w:t>2</w:t>
            </w:r>
            <w:r w:rsidRPr="006B6850">
              <w:rPr>
                <w:rFonts w:hint="eastAsia"/>
                <w:lang w:eastAsia="zh-CN"/>
              </w:rPr>
              <w:t>节</w:t>
            </w:r>
            <w:r w:rsidRPr="006B6850">
              <w:rPr>
                <w:rFonts w:hint="eastAsia"/>
                <w:lang w:eastAsia="zh-CN"/>
              </w:rPr>
              <w:t xml:space="preserve"> </w:t>
            </w:r>
            <w:r>
              <w:rPr>
                <w:lang w:eastAsia="zh-CN"/>
              </w:rPr>
              <w:t>–</w:t>
            </w:r>
            <w:r w:rsidRPr="006B6850">
              <w:rPr>
                <w:rFonts w:hint="eastAsia"/>
                <w:lang w:eastAsia="zh-CN"/>
              </w:rPr>
              <w:t xml:space="preserve"> </w:t>
            </w:r>
            <w:r w:rsidRPr="006B6850">
              <w:rPr>
                <w:rFonts w:hint="eastAsia"/>
                <w:lang w:eastAsia="zh-CN"/>
              </w:rPr>
              <w:t>研究组及其相关组</w:t>
            </w:r>
            <w:r>
              <w:rPr>
                <w:lang w:eastAsia="zh-CN"/>
              </w:rPr>
              <w:t>）</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A1/2</w:t>
            </w:r>
          </w:p>
        </w:tc>
        <w:tc>
          <w:tcPr>
            <w:tcW w:w="7791" w:type="dxa"/>
          </w:tcPr>
          <w:p w:rsidR="00811651" w:rsidRPr="00287DAC" w:rsidRDefault="006B6850" w:rsidP="006B6850">
            <w:pPr>
              <w:tabs>
                <w:tab w:val="clear" w:pos="794"/>
                <w:tab w:val="clear" w:pos="1191"/>
                <w:tab w:val="clear" w:pos="1588"/>
                <w:tab w:val="clear" w:pos="1985"/>
              </w:tabs>
              <w:rPr>
                <w:lang w:eastAsia="zh-CN"/>
              </w:rPr>
            </w:pPr>
            <w:r w:rsidRPr="00287DAC">
              <w:rPr>
                <w:lang w:eastAsia="zh-CN"/>
              </w:rPr>
              <w:t>第</w:t>
            </w:r>
            <w:r w:rsidRPr="00287DAC">
              <w:rPr>
                <w:lang w:eastAsia="zh-CN"/>
              </w:rPr>
              <w:t>1</w:t>
            </w:r>
            <w:r w:rsidRPr="00287DAC">
              <w:rPr>
                <w:lang w:eastAsia="zh-CN"/>
              </w:rPr>
              <w:t>号决议的修订</w:t>
            </w:r>
            <w:r w:rsidRPr="00287DAC">
              <w:rPr>
                <w:rFonts w:hint="eastAsia"/>
                <w:lang w:eastAsia="zh-CN"/>
              </w:rPr>
              <w:t xml:space="preserve"> </w:t>
            </w:r>
            <w:r w:rsidRPr="00287DAC">
              <w:rPr>
                <w:lang w:eastAsia="zh-CN"/>
              </w:rPr>
              <w:t>–</w:t>
            </w:r>
            <w:r w:rsidR="00287DAC" w:rsidRPr="00287DAC">
              <w:rPr>
                <w:lang w:eastAsia="zh-CN"/>
              </w:rPr>
              <w:t xml:space="preserve"> </w:t>
            </w:r>
            <w:r w:rsidR="00287DAC" w:rsidRPr="00287DAC">
              <w:rPr>
                <w:rFonts w:hint="eastAsia"/>
                <w:lang w:eastAsia="zh-CN"/>
              </w:rPr>
              <w:t>国际电联电信发展部门的议事规则</w:t>
            </w:r>
          </w:p>
          <w:p w:rsidR="00811651" w:rsidRPr="00287DAC" w:rsidRDefault="006C0271" w:rsidP="006C0271">
            <w:pPr>
              <w:tabs>
                <w:tab w:val="clear" w:pos="794"/>
                <w:tab w:val="clear" w:pos="1191"/>
                <w:tab w:val="clear" w:pos="1588"/>
                <w:tab w:val="clear" w:pos="1985"/>
              </w:tabs>
              <w:spacing w:after="120"/>
              <w:rPr>
                <w:lang w:eastAsia="zh-CN"/>
              </w:rPr>
            </w:pPr>
            <w:r>
              <w:rPr>
                <w:rFonts w:hint="eastAsia"/>
                <w:lang w:eastAsia="zh-CN"/>
              </w:rPr>
              <w:t>（附件</w:t>
            </w:r>
            <w:r w:rsidR="00811651" w:rsidRPr="00287DAC">
              <w:rPr>
                <w:lang w:eastAsia="zh-CN"/>
              </w:rPr>
              <w:t xml:space="preserve">3 </w:t>
            </w:r>
            <w:r w:rsidR="00CC5DAF">
              <w:rPr>
                <w:lang w:eastAsia="zh-CN"/>
              </w:rPr>
              <w:t xml:space="preserve">– </w:t>
            </w:r>
            <w:r>
              <w:rPr>
                <w:color w:val="000000"/>
                <w:lang w:eastAsia="zh-CN"/>
              </w:rPr>
              <w:t>提议由</w:t>
            </w:r>
            <w:r>
              <w:rPr>
                <w:color w:val="000000"/>
                <w:lang w:eastAsia="zh-CN"/>
              </w:rPr>
              <w:t>ITU-D</w:t>
            </w:r>
            <w:r>
              <w:rPr>
                <w:color w:val="000000"/>
                <w:lang w:eastAsia="zh-CN"/>
              </w:rPr>
              <w:t>研究和审议的课题和问题模板</w:t>
            </w:r>
            <w:r>
              <w:rPr>
                <w:color w:val="000000"/>
                <w:lang w:eastAsia="zh-CN"/>
              </w:rPr>
              <w:t>/</w:t>
            </w:r>
            <w:r>
              <w:rPr>
                <w:color w:val="000000"/>
                <w:lang w:eastAsia="zh-CN"/>
              </w:rPr>
              <w:t>提</w:t>
            </w:r>
            <w:r>
              <w:rPr>
                <w:rFonts w:ascii="SimSun" w:eastAsia="SimSun" w:hAnsi="SimSun" w:cs="SimSun" w:hint="eastAsia"/>
                <w:color w:val="000000"/>
                <w:lang w:eastAsia="zh-CN"/>
              </w:rPr>
              <w:t>纲）</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A1/3</w:t>
            </w:r>
          </w:p>
        </w:tc>
        <w:tc>
          <w:tcPr>
            <w:tcW w:w="7791" w:type="dxa"/>
          </w:tcPr>
          <w:p w:rsidR="00811651" w:rsidRPr="00287DAC" w:rsidRDefault="006B6850" w:rsidP="006B6850">
            <w:pPr>
              <w:tabs>
                <w:tab w:val="clear" w:pos="794"/>
                <w:tab w:val="clear" w:pos="1191"/>
                <w:tab w:val="clear" w:pos="1588"/>
                <w:tab w:val="clear" w:pos="1985"/>
              </w:tabs>
              <w:rPr>
                <w:lang w:eastAsia="zh-CN"/>
              </w:rPr>
            </w:pPr>
            <w:r w:rsidRPr="00287DAC">
              <w:rPr>
                <w:lang w:eastAsia="zh-CN"/>
              </w:rPr>
              <w:t>第</w:t>
            </w:r>
            <w:r w:rsidRPr="00287DAC">
              <w:rPr>
                <w:lang w:eastAsia="zh-CN"/>
              </w:rPr>
              <w:t>1</w:t>
            </w:r>
            <w:r w:rsidRPr="00287DAC">
              <w:rPr>
                <w:lang w:eastAsia="zh-CN"/>
              </w:rPr>
              <w:t>号决议的修订</w:t>
            </w:r>
            <w:r w:rsidRPr="00287DAC">
              <w:rPr>
                <w:rFonts w:hint="eastAsia"/>
                <w:lang w:eastAsia="zh-CN"/>
              </w:rPr>
              <w:t xml:space="preserve"> </w:t>
            </w:r>
            <w:r w:rsidRPr="00287DAC">
              <w:rPr>
                <w:lang w:eastAsia="zh-CN"/>
              </w:rPr>
              <w:t>–</w:t>
            </w:r>
            <w:r w:rsidR="00287DAC" w:rsidRPr="00287DAC">
              <w:rPr>
                <w:lang w:eastAsia="zh-CN"/>
              </w:rPr>
              <w:t xml:space="preserve"> </w:t>
            </w:r>
            <w:r w:rsidR="00287DAC" w:rsidRPr="00287DAC">
              <w:rPr>
                <w:rFonts w:hint="eastAsia"/>
                <w:lang w:eastAsia="zh-CN"/>
              </w:rPr>
              <w:t>国际电联电信发展部门的议事规则</w:t>
            </w:r>
          </w:p>
          <w:p w:rsidR="00811651" w:rsidRPr="00287DAC" w:rsidRDefault="00CC5DAF" w:rsidP="006B6850">
            <w:pPr>
              <w:tabs>
                <w:tab w:val="clear" w:pos="794"/>
                <w:tab w:val="clear" w:pos="1191"/>
                <w:tab w:val="clear" w:pos="1588"/>
                <w:tab w:val="clear" w:pos="1985"/>
              </w:tabs>
              <w:spacing w:after="120"/>
              <w:rPr>
                <w:lang w:eastAsia="zh-CN"/>
              </w:rPr>
            </w:pPr>
            <w:r>
              <w:rPr>
                <w:lang w:eastAsia="zh-CN"/>
              </w:rPr>
              <w:t>（</w:t>
            </w:r>
            <w:r w:rsidR="006C0271">
              <w:rPr>
                <w:lang w:eastAsia="zh-CN"/>
              </w:rPr>
              <w:t>附件</w:t>
            </w:r>
            <w:r w:rsidR="00811651" w:rsidRPr="00287DAC">
              <w:rPr>
                <w:lang w:eastAsia="zh-CN"/>
              </w:rPr>
              <w:t xml:space="preserve"> 5 </w:t>
            </w:r>
            <w:r w:rsidR="006C0271">
              <w:rPr>
                <w:lang w:eastAsia="zh-CN"/>
              </w:rPr>
              <w:t>–</w:t>
            </w:r>
            <w:r w:rsidR="00811651" w:rsidRPr="00287DAC">
              <w:rPr>
                <w:lang w:eastAsia="zh-CN"/>
              </w:rPr>
              <w:t xml:space="preserve"> </w:t>
            </w:r>
            <w:r w:rsidR="006C0271">
              <w:rPr>
                <w:color w:val="000000"/>
                <w:lang w:eastAsia="zh-CN"/>
              </w:rPr>
              <w:t>报告人的核对清</w:t>
            </w:r>
            <w:r w:rsidR="006C0271">
              <w:rPr>
                <w:rFonts w:ascii="SimSun" w:eastAsia="SimSun" w:hAnsi="SimSun" w:cs="SimSun" w:hint="eastAsia"/>
                <w:color w:val="000000"/>
                <w:lang w:eastAsia="zh-CN"/>
              </w:rPr>
              <w:t>单</w:t>
            </w:r>
            <w:r>
              <w:rPr>
                <w:lang w:eastAsia="zh-CN"/>
              </w:rPr>
              <w:t>）</w:t>
            </w:r>
          </w:p>
        </w:tc>
      </w:tr>
      <w:tr w:rsidR="00811651" w:rsidRPr="00F2358B" w:rsidTr="00ED6CD0">
        <w:tc>
          <w:tcPr>
            <w:tcW w:w="704" w:type="dxa"/>
          </w:tcPr>
          <w:p w:rsidR="00811651" w:rsidRPr="00F2358B" w:rsidRDefault="00811651" w:rsidP="006B6850">
            <w:pPr>
              <w:jc w:val="center"/>
            </w:pPr>
            <w:r w:rsidRPr="00F2358B">
              <w:t>2</w:t>
            </w:r>
          </w:p>
        </w:tc>
        <w:tc>
          <w:tcPr>
            <w:tcW w:w="1134" w:type="dxa"/>
          </w:tcPr>
          <w:p w:rsidR="00811651" w:rsidRPr="00F2358B" w:rsidRDefault="00811651" w:rsidP="006B6850">
            <w:pPr>
              <w:tabs>
                <w:tab w:val="clear" w:pos="794"/>
                <w:tab w:val="clear" w:pos="1191"/>
                <w:tab w:val="clear" w:pos="1588"/>
                <w:tab w:val="clear" w:pos="1985"/>
              </w:tabs>
              <w:jc w:val="center"/>
            </w:pPr>
            <w:r w:rsidRPr="00F2358B">
              <w:t>A2/1</w:t>
            </w:r>
          </w:p>
        </w:tc>
        <w:tc>
          <w:tcPr>
            <w:tcW w:w="7791" w:type="dxa"/>
          </w:tcPr>
          <w:p w:rsidR="00811651" w:rsidRPr="00287DAC" w:rsidRDefault="00287DAC" w:rsidP="00287DAC">
            <w:pPr>
              <w:tabs>
                <w:tab w:val="clear" w:pos="794"/>
                <w:tab w:val="clear" w:pos="1191"/>
                <w:tab w:val="clear" w:pos="1588"/>
                <w:tab w:val="clear" w:pos="1985"/>
              </w:tabs>
              <w:spacing w:after="120"/>
              <w:rPr>
                <w:lang w:eastAsia="zh-CN"/>
              </w:rPr>
            </w:pPr>
            <w:r w:rsidRPr="00287DAC">
              <w:rPr>
                <w:lang w:eastAsia="zh-CN"/>
              </w:rPr>
              <w:t>第</w:t>
            </w:r>
            <w:r w:rsidRPr="00287DAC">
              <w:rPr>
                <w:lang w:eastAsia="zh-CN"/>
              </w:rPr>
              <w:t>2</w:t>
            </w:r>
            <w:r w:rsidRPr="00287DAC">
              <w:rPr>
                <w:lang w:eastAsia="zh-CN"/>
              </w:rPr>
              <w:t>号决议的修订</w:t>
            </w:r>
            <w:r w:rsidRPr="00287DAC">
              <w:rPr>
                <w:rFonts w:hint="eastAsia"/>
                <w:lang w:eastAsia="zh-CN"/>
              </w:rPr>
              <w:t xml:space="preserve"> </w:t>
            </w:r>
            <w:r w:rsidRPr="00287DAC">
              <w:rPr>
                <w:lang w:eastAsia="zh-CN"/>
              </w:rPr>
              <w:t xml:space="preserve">– </w:t>
            </w:r>
            <w:r w:rsidRPr="00287DAC">
              <w:rPr>
                <w:rFonts w:hint="eastAsia"/>
                <w:lang w:eastAsia="zh-CN"/>
              </w:rPr>
              <w:t>研究组的设立</w:t>
            </w:r>
          </w:p>
        </w:tc>
      </w:tr>
      <w:tr w:rsidR="00811651" w:rsidRPr="00F2358B" w:rsidTr="00ED6CD0">
        <w:tc>
          <w:tcPr>
            <w:tcW w:w="704" w:type="dxa"/>
          </w:tcPr>
          <w:p w:rsidR="00811651" w:rsidRPr="00F2358B" w:rsidRDefault="00811651" w:rsidP="006B6850">
            <w:pPr>
              <w:jc w:val="center"/>
            </w:pPr>
            <w:r w:rsidRPr="00F2358B">
              <w:t>3</w:t>
            </w:r>
          </w:p>
        </w:tc>
        <w:tc>
          <w:tcPr>
            <w:tcW w:w="1134" w:type="dxa"/>
          </w:tcPr>
          <w:p w:rsidR="00811651" w:rsidRPr="00F2358B" w:rsidRDefault="00811651" w:rsidP="006B6850">
            <w:pPr>
              <w:tabs>
                <w:tab w:val="clear" w:pos="794"/>
                <w:tab w:val="clear" w:pos="1191"/>
                <w:tab w:val="clear" w:pos="1588"/>
                <w:tab w:val="clear" w:pos="1985"/>
              </w:tabs>
              <w:jc w:val="center"/>
            </w:pPr>
            <w:r w:rsidRPr="00F2358B">
              <w:t>A3/1</w:t>
            </w:r>
          </w:p>
        </w:tc>
        <w:tc>
          <w:tcPr>
            <w:tcW w:w="7791" w:type="dxa"/>
          </w:tcPr>
          <w:p w:rsidR="00811651" w:rsidRPr="00F2358B" w:rsidRDefault="00610A75" w:rsidP="006945DF">
            <w:pPr>
              <w:tabs>
                <w:tab w:val="clear" w:pos="794"/>
                <w:tab w:val="clear" w:pos="1191"/>
                <w:tab w:val="clear" w:pos="1588"/>
                <w:tab w:val="clear" w:pos="1985"/>
              </w:tabs>
              <w:spacing w:after="120"/>
              <w:rPr>
                <w:lang w:eastAsia="zh-CN"/>
              </w:rPr>
            </w:pPr>
            <w:r>
              <w:rPr>
                <w:lang w:eastAsia="zh-CN"/>
              </w:rPr>
              <w:t>第</w:t>
            </w:r>
            <w:r>
              <w:rPr>
                <w:rFonts w:hint="eastAsia"/>
                <w:lang w:eastAsia="zh-CN"/>
              </w:rPr>
              <w:t>8</w:t>
            </w:r>
            <w:r>
              <w:rPr>
                <w:lang w:eastAsia="zh-CN"/>
              </w:rPr>
              <w:t>号决议的修订</w:t>
            </w:r>
            <w:r w:rsidR="00CC5DAF">
              <w:rPr>
                <w:rFonts w:hint="eastAsia"/>
                <w:lang w:eastAsia="zh-CN"/>
              </w:rPr>
              <w:t xml:space="preserve"> </w:t>
            </w:r>
            <w:r w:rsidR="00CC5DAF" w:rsidRPr="00287DAC">
              <w:rPr>
                <w:lang w:eastAsia="zh-CN"/>
              </w:rPr>
              <w:t>–</w:t>
            </w:r>
            <w:r w:rsidR="006945DF">
              <w:rPr>
                <w:lang w:eastAsia="zh-CN"/>
              </w:rPr>
              <w:t xml:space="preserve"> </w:t>
            </w:r>
            <w:r w:rsidR="00287DAC" w:rsidRPr="00287DAC">
              <w:rPr>
                <w:rFonts w:hint="eastAsia"/>
                <w:lang w:eastAsia="zh-CN"/>
              </w:rPr>
              <w:t>信息和统计数据的收集和散发</w:t>
            </w:r>
          </w:p>
        </w:tc>
      </w:tr>
      <w:tr w:rsidR="00811651" w:rsidRPr="00F2358B" w:rsidTr="00ED6CD0">
        <w:tc>
          <w:tcPr>
            <w:tcW w:w="704" w:type="dxa"/>
          </w:tcPr>
          <w:p w:rsidR="00811651" w:rsidRPr="00F2358B" w:rsidRDefault="00811651" w:rsidP="006B6850">
            <w:pPr>
              <w:jc w:val="center"/>
            </w:pPr>
            <w:r w:rsidRPr="00F2358B">
              <w:t>4</w:t>
            </w:r>
          </w:p>
        </w:tc>
        <w:tc>
          <w:tcPr>
            <w:tcW w:w="1134" w:type="dxa"/>
          </w:tcPr>
          <w:p w:rsidR="00811651" w:rsidRPr="00F2358B" w:rsidRDefault="00811651" w:rsidP="006B6850">
            <w:pPr>
              <w:tabs>
                <w:tab w:val="clear" w:pos="794"/>
                <w:tab w:val="clear" w:pos="1191"/>
                <w:tab w:val="clear" w:pos="1588"/>
                <w:tab w:val="clear" w:pos="1985"/>
              </w:tabs>
              <w:jc w:val="center"/>
            </w:pPr>
            <w:r w:rsidRPr="00F2358B">
              <w:t>A4/1</w:t>
            </w:r>
          </w:p>
        </w:tc>
        <w:tc>
          <w:tcPr>
            <w:tcW w:w="7791" w:type="dxa"/>
          </w:tcPr>
          <w:p w:rsidR="00811651" w:rsidRPr="00F2358B" w:rsidRDefault="00610A75" w:rsidP="006B6850">
            <w:pPr>
              <w:tabs>
                <w:tab w:val="clear" w:pos="794"/>
                <w:tab w:val="clear" w:pos="1191"/>
                <w:tab w:val="clear" w:pos="1588"/>
                <w:tab w:val="clear" w:pos="1985"/>
              </w:tabs>
              <w:spacing w:after="120"/>
              <w:rPr>
                <w:lang w:eastAsia="zh-CN"/>
              </w:rPr>
            </w:pPr>
            <w:r>
              <w:rPr>
                <w:lang w:eastAsia="zh-CN"/>
              </w:rPr>
              <w:t>第</w:t>
            </w:r>
            <w:r>
              <w:rPr>
                <w:rFonts w:hint="eastAsia"/>
                <w:lang w:eastAsia="zh-CN"/>
              </w:rPr>
              <w:t>9</w:t>
            </w:r>
            <w:r>
              <w:rPr>
                <w:lang w:eastAsia="zh-CN"/>
              </w:rPr>
              <w:t>号决议的修订</w:t>
            </w:r>
            <w:r w:rsidR="00CC5DAF">
              <w:rPr>
                <w:rFonts w:hint="eastAsia"/>
                <w:lang w:eastAsia="zh-CN"/>
              </w:rPr>
              <w:t xml:space="preserve"> </w:t>
            </w:r>
            <w:r w:rsidR="00CC5DAF" w:rsidRPr="00287DAC">
              <w:rPr>
                <w:lang w:eastAsia="zh-CN"/>
              </w:rPr>
              <w:t>–</w:t>
            </w:r>
            <w:r w:rsidR="00CC5DAF">
              <w:rPr>
                <w:lang w:eastAsia="zh-CN"/>
              </w:rPr>
              <w:t xml:space="preserve"> </w:t>
            </w:r>
            <w:r w:rsidR="00287DAC" w:rsidRPr="00287DAC">
              <w:rPr>
                <w:rFonts w:hint="eastAsia"/>
                <w:lang w:eastAsia="zh-CN"/>
              </w:rPr>
              <w:t>各国，特别是发展中国家对频谱管理的参与</w:t>
            </w:r>
          </w:p>
        </w:tc>
      </w:tr>
      <w:tr w:rsidR="00811651" w:rsidRPr="00F2358B" w:rsidTr="00ED6CD0">
        <w:tc>
          <w:tcPr>
            <w:tcW w:w="704" w:type="dxa"/>
          </w:tcPr>
          <w:p w:rsidR="00811651" w:rsidRPr="00F2358B" w:rsidRDefault="00811651" w:rsidP="006B6850">
            <w:pPr>
              <w:jc w:val="center"/>
            </w:pPr>
            <w:r w:rsidRPr="00F2358B">
              <w:t>5</w:t>
            </w:r>
          </w:p>
        </w:tc>
        <w:tc>
          <w:tcPr>
            <w:tcW w:w="1134" w:type="dxa"/>
          </w:tcPr>
          <w:p w:rsidR="00811651" w:rsidRPr="00F2358B" w:rsidRDefault="00811651" w:rsidP="006B6850">
            <w:pPr>
              <w:tabs>
                <w:tab w:val="clear" w:pos="794"/>
                <w:tab w:val="clear" w:pos="1191"/>
                <w:tab w:val="clear" w:pos="1588"/>
                <w:tab w:val="clear" w:pos="1985"/>
              </w:tabs>
              <w:jc w:val="center"/>
            </w:pPr>
            <w:r w:rsidRPr="00F2358B">
              <w:t>A5/1</w:t>
            </w:r>
          </w:p>
        </w:tc>
        <w:tc>
          <w:tcPr>
            <w:tcW w:w="7791" w:type="dxa"/>
          </w:tcPr>
          <w:p w:rsidR="00811651" w:rsidRPr="00F2358B" w:rsidRDefault="00610A75" w:rsidP="006B6850">
            <w:pPr>
              <w:tabs>
                <w:tab w:val="clear" w:pos="794"/>
                <w:tab w:val="clear" w:pos="1191"/>
                <w:tab w:val="clear" w:pos="1588"/>
                <w:tab w:val="clear" w:pos="1985"/>
              </w:tabs>
              <w:spacing w:after="120"/>
              <w:rPr>
                <w:lang w:eastAsia="zh-CN"/>
              </w:rPr>
            </w:pPr>
            <w:r>
              <w:rPr>
                <w:lang w:eastAsia="zh-CN"/>
              </w:rPr>
              <w:t>第</w:t>
            </w:r>
            <w:r>
              <w:rPr>
                <w:rFonts w:hint="eastAsia"/>
                <w:lang w:eastAsia="zh-CN"/>
              </w:rPr>
              <w:t>47</w:t>
            </w:r>
            <w:r>
              <w:rPr>
                <w:lang w:eastAsia="zh-CN"/>
              </w:rPr>
              <w:t>号决议的修订</w:t>
            </w:r>
            <w:r w:rsidR="00CC5DAF">
              <w:rPr>
                <w:rFonts w:hint="eastAsia"/>
                <w:lang w:eastAsia="zh-CN"/>
              </w:rPr>
              <w:t xml:space="preserve"> </w:t>
            </w:r>
            <w:r w:rsidR="00CC5DAF" w:rsidRPr="00287DAC">
              <w:rPr>
                <w:lang w:eastAsia="zh-CN"/>
              </w:rPr>
              <w:t>–</w:t>
            </w:r>
            <w:r w:rsidR="00CC5DAF">
              <w:rPr>
                <w:lang w:eastAsia="zh-CN"/>
              </w:rPr>
              <w:t xml:space="preserve"> </w:t>
            </w:r>
            <w:r w:rsidR="00287DAC" w:rsidRPr="00287DAC">
              <w:rPr>
                <w:rFonts w:hint="eastAsia"/>
                <w:lang w:eastAsia="zh-CN"/>
              </w:rPr>
              <w:t>在发展中国家普及有关国际电联建议书的知识和有效使用建议书，包括对按照国际电联建议书生产的系统进行一致性和互操作性测试</w:t>
            </w:r>
          </w:p>
        </w:tc>
      </w:tr>
      <w:tr w:rsidR="00811651" w:rsidRPr="00F2358B" w:rsidTr="00ED6CD0">
        <w:tc>
          <w:tcPr>
            <w:tcW w:w="704" w:type="dxa"/>
          </w:tcPr>
          <w:p w:rsidR="00811651" w:rsidRPr="00F2358B" w:rsidRDefault="00811651" w:rsidP="006B6850">
            <w:pPr>
              <w:jc w:val="center"/>
            </w:pPr>
            <w:r w:rsidRPr="00F2358B">
              <w:t>6</w:t>
            </w:r>
          </w:p>
        </w:tc>
        <w:tc>
          <w:tcPr>
            <w:tcW w:w="1134" w:type="dxa"/>
          </w:tcPr>
          <w:p w:rsidR="00811651" w:rsidRPr="00F2358B" w:rsidRDefault="00811651" w:rsidP="006B6850">
            <w:pPr>
              <w:tabs>
                <w:tab w:val="clear" w:pos="794"/>
                <w:tab w:val="clear" w:pos="1191"/>
                <w:tab w:val="clear" w:pos="1588"/>
                <w:tab w:val="clear" w:pos="1985"/>
              </w:tabs>
              <w:jc w:val="center"/>
            </w:pPr>
            <w:r w:rsidRPr="00F2358B">
              <w:t>A6/1</w:t>
            </w:r>
          </w:p>
        </w:tc>
        <w:tc>
          <w:tcPr>
            <w:tcW w:w="7791" w:type="dxa"/>
          </w:tcPr>
          <w:p w:rsidR="00811651" w:rsidRPr="00466650" w:rsidRDefault="002953A4" w:rsidP="006945DF">
            <w:pPr>
              <w:tabs>
                <w:tab w:val="clear" w:pos="794"/>
                <w:tab w:val="clear" w:pos="1191"/>
                <w:tab w:val="clear" w:pos="1588"/>
                <w:tab w:val="clear" w:pos="1985"/>
              </w:tabs>
              <w:spacing w:after="120"/>
              <w:rPr>
                <w:rFonts w:ascii="Calibri" w:hAnsi="Calibri"/>
                <w:b/>
                <w:color w:val="800000"/>
                <w:sz w:val="22"/>
              </w:rPr>
            </w:pPr>
            <w:r w:rsidRPr="000115EC">
              <w:rPr>
                <w:rFonts w:hint="eastAsia"/>
                <w:lang w:eastAsia="zh-CN"/>
              </w:rPr>
              <w:t>新决议</w:t>
            </w:r>
            <w:r w:rsidR="00811651" w:rsidRPr="000115EC">
              <w:t xml:space="preserve"> </w:t>
            </w:r>
            <w:r w:rsidR="006945DF" w:rsidRPr="000115EC">
              <w:t xml:space="preserve">– </w:t>
            </w:r>
            <w:proofErr w:type="spellStart"/>
            <w:r w:rsidR="006945DF" w:rsidRPr="000115EC">
              <w:rPr>
                <w:rFonts w:hint="eastAsia"/>
              </w:rPr>
              <w:t>电子</w:t>
            </w:r>
            <w:r w:rsidR="006945DF" w:rsidRPr="000115EC">
              <w:t>卫生</w:t>
            </w:r>
            <w:proofErr w:type="spellEnd"/>
          </w:p>
        </w:tc>
      </w:tr>
      <w:tr w:rsidR="00811651" w:rsidRPr="00F2358B" w:rsidTr="00ED6CD0">
        <w:tc>
          <w:tcPr>
            <w:tcW w:w="704" w:type="dxa"/>
            <w:vMerge w:val="restart"/>
          </w:tcPr>
          <w:p w:rsidR="00811651" w:rsidRPr="00F2358B" w:rsidRDefault="00811651" w:rsidP="006B6850">
            <w:pPr>
              <w:jc w:val="center"/>
            </w:pPr>
            <w:r w:rsidRPr="00F2358B">
              <w:t>7</w:t>
            </w:r>
          </w:p>
        </w:tc>
        <w:tc>
          <w:tcPr>
            <w:tcW w:w="1134" w:type="dxa"/>
          </w:tcPr>
          <w:p w:rsidR="00811651" w:rsidRPr="00F2358B" w:rsidRDefault="00811651" w:rsidP="006B6850">
            <w:pPr>
              <w:tabs>
                <w:tab w:val="clear" w:pos="794"/>
                <w:tab w:val="clear" w:pos="1191"/>
                <w:tab w:val="clear" w:pos="1588"/>
                <w:tab w:val="clear" w:pos="1985"/>
              </w:tabs>
              <w:jc w:val="center"/>
            </w:pPr>
            <w:r w:rsidRPr="00F2358B">
              <w:t>A7/1</w:t>
            </w:r>
          </w:p>
        </w:tc>
        <w:tc>
          <w:tcPr>
            <w:tcW w:w="7791" w:type="dxa"/>
          </w:tcPr>
          <w:p w:rsidR="00811651" w:rsidRPr="00F2358B" w:rsidRDefault="006C0271" w:rsidP="00BD20C9">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00CC5DAF">
              <w:rPr>
                <w:rFonts w:hint="eastAsia"/>
                <w:lang w:eastAsia="zh-CN"/>
              </w:rPr>
              <w:t>）</w:t>
            </w:r>
            <w:r w:rsidR="00CC5DAF" w:rsidRPr="00287DAC">
              <w:rPr>
                <w:lang w:eastAsia="zh-CN"/>
              </w:rPr>
              <w:t>–</w:t>
            </w:r>
            <w:r w:rsidR="00CC5DAF">
              <w:rPr>
                <w:lang w:eastAsia="zh-CN"/>
              </w:rPr>
              <w:t xml:space="preserve"> </w:t>
            </w:r>
            <w:r>
              <w:rPr>
                <w:rFonts w:hint="eastAsia"/>
                <w:lang w:eastAsia="zh-CN"/>
              </w:rPr>
              <w:t>第</w:t>
            </w:r>
            <w:r>
              <w:rPr>
                <w:rFonts w:hint="eastAsia"/>
                <w:lang w:eastAsia="zh-CN"/>
              </w:rPr>
              <w:t>1</w:t>
            </w:r>
            <w:r>
              <w:rPr>
                <w:rFonts w:hint="eastAsia"/>
                <w:lang w:eastAsia="zh-CN"/>
              </w:rPr>
              <w:t>研究组</w:t>
            </w:r>
            <w:r w:rsidR="00BD20C9">
              <w:rPr>
                <w:rFonts w:hint="eastAsia"/>
                <w:lang w:eastAsia="zh-CN"/>
              </w:rPr>
              <w:t>，第</w:t>
            </w:r>
            <w:r w:rsidR="00BD20C9" w:rsidRPr="005C5FD6">
              <w:rPr>
                <w:lang w:eastAsia="zh-CN"/>
              </w:rPr>
              <w:t>1/1</w:t>
            </w:r>
            <w:r w:rsidR="00BD20C9">
              <w:rPr>
                <w:lang w:eastAsia="zh-CN"/>
              </w:rPr>
              <w:t>号课题</w:t>
            </w:r>
          </w:p>
        </w:tc>
      </w:tr>
      <w:tr w:rsidR="00BD20C9" w:rsidRPr="00F2358B" w:rsidTr="00ED6CD0">
        <w:tc>
          <w:tcPr>
            <w:tcW w:w="704" w:type="dxa"/>
            <w:vMerge/>
          </w:tcPr>
          <w:p w:rsidR="00BD20C9" w:rsidRPr="00F2358B" w:rsidRDefault="00BD20C9" w:rsidP="006B6850">
            <w:pPr>
              <w:jc w:val="center"/>
              <w:rPr>
                <w:lang w:eastAsia="zh-CN"/>
              </w:rPr>
            </w:pPr>
          </w:p>
        </w:tc>
        <w:tc>
          <w:tcPr>
            <w:tcW w:w="1134" w:type="dxa"/>
          </w:tcPr>
          <w:p w:rsidR="00BD20C9" w:rsidRPr="00F2358B" w:rsidRDefault="00BD20C9" w:rsidP="006B6850">
            <w:pPr>
              <w:tabs>
                <w:tab w:val="clear" w:pos="794"/>
                <w:tab w:val="clear" w:pos="1191"/>
                <w:tab w:val="clear" w:pos="1588"/>
                <w:tab w:val="clear" w:pos="1985"/>
              </w:tabs>
              <w:jc w:val="center"/>
            </w:pPr>
            <w:r w:rsidRPr="00F2358B">
              <w:t>A7/2</w:t>
            </w:r>
          </w:p>
        </w:tc>
        <w:tc>
          <w:tcPr>
            <w:tcW w:w="7791" w:type="dxa"/>
          </w:tcPr>
          <w:p w:rsidR="00BD20C9" w:rsidRDefault="00BD20C9" w:rsidP="006C0271">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rFonts w:hint="eastAsia"/>
                <w:lang w:eastAsia="zh-CN"/>
              </w:rPr>
              <w:t>1</w:t>
            </w:r>
            <w:r>
              <w:rPr>
                <w:rFonts w:hint="eastAsia"/>
                <w:lang w:eastAsia="zh-CN"/>
              </w:rPr>
              <w:t>研究组，第</w:t>
            </w:r>
            <w:r w:rsidR="00727E9B">
              <w:rPr>
                <w:lang w:eastAsia="zh-CN"/>
              </w:rPr>
              <w:t>2</w:t>
            </w:r>
            <w:r w:rsidRPr="005C5FD6">
              <w:rPr>
                <w:lang w:eastAsia="zh-CN"/>
              </w:rPr>
              <w:t>/1</w:t>
            </w:r>
            <w:r>
              <w:rPr>
                <w:lang w:eastAsia="zh-CN"/>
              </w:rPr>
              <w:t>号课题</w:t>
            </w:r>
          </w:p>
        </w:tc>
      </w:tr>
      <w:tr w:rsidR="00BD20C9" w:rsidRPr="00F2358B" w:rsidTr="00ED6CD0">
        <w:tc>
          <w:tcPr>
            <w:tcW w:w="704" w:type="dxa"/>
            <w:vMerge/>
          </w:tcPr>
          <w:p w:rsidR="00BD20C9" w:rsidRPr="00F2358B" w:rsidRDefault="00BD20C9" w:rsidP="006B6850">
            <w:pPr>
              <w:jc w:val="center"/>
              <w:rPr>
                <w:lang w:eastAsia="zh-CN"/>
              </w:rPr>
            </w:pPr>
          </w:p>
        </w:tc>
        <w:tc>
          <w:tcPr>
            <w:tcW w:w="1134" w:type="dxa"/>
          </w:tcPr>
          <w:p w:rsidR="00BD20C9" w:rsidRPr="00F2358B" w:rsidRDefault="00BD20C9" w:rsidP="006B6850">
            <w:pPr>
              <w:tabs>
                <w:tab w:val="clear" w:pos="794"/>
                <w:tab w:val="clear" w:pos="1191"/>
                <w:tab w:val="clear" w:pos="1588"/>
                <w:tab w:val="clear" w:pos="1985"/>
              </w:tabs>
              <w:jc w:val="center"/>
              <w:rPr>
                <w:lang w:eastAsia="zh-CN"/>
              </w:rPr>
            </w:pPr>
            <w:r w:rsidRPr="005C5FD6">
              <w:t>A7/3</w:t>
            </w:r>
          </w:p>
        </w:tc>
        <w:tc>
          <w:tcPr>
            <w:tcW w:w="7791" w:type="dxa"/>
          </w:tcPr>
          <w:p w:rsidR="00BD20C9" w:rsidRDefault="00BD20C9" w:rsidP="006C0271">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rFonts w:hint="eastAsia"/>
                <w:lang w:eastAsia="zh-CN"/>
              </w:rPr>
              <w:t>1</w:t>
            </w:r>
            <w:r>
              <w:rPr>
                <w:rFonts w:hint="eastAsia"/>
                <w:lang w:eastAsia="zh-CN"/>
              </w:rPr>
              <w:t>研究组，第</w:t>
            </w:r>
            <w:r w:rsidR="00727E9B">
              <w:rPr>
                <w:lang w:eastAsia="zh-CN"/>
              </w:rPr>
              <w:t>3</w:t>
            </w:r>
            <w:r w:rsidRPr="005C5FD6">
              <w:rPr>
                <w:lang w:eastAsia="zh-CN"/>
              </w:rPr>
              <w:t>/1</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A7/4</w:t>
            </w:r>
          </w:p>
        </w:tc>
        <w:tc>
          <w:tcPr>
            <w:tcW w:w="7791" w:type="dxa"/>
          </w:tcPr>
          <w:p w:rsidR="00BD20C9" w:rsidRDefault="00BD20C9" w:rsidP="00BD20C9">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rFonts w:hint="eastAsia"/>
                <w:lang w:eastAsia="zh-CN"/>
              </w:rPr>
              <w:t>1</w:t>
            </w:r>
            <w:r>
              <w:rPr>
                <w:rFonts w:hint="eastAsia"/>
                <w:lang w:eastAsia="zh-CN"/>
              </w:rPr>
              <w:t>研究组，第</w:t>
            </w:r>
            <w:r w:rsidR="00727E9B">
              <w:rPr>
                <w:lang w:eastAsia="zh-CN"/>
              </w:rPr>
              <w:t>4</w:t>
            </w:r>
            <w:r w:rsidRPr="005C5FD6">
              <w:rPr>
                <w:lang w:eastAsia="zh-CN"/>
              </w:rPr>
              <w:t>/1</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A7/5</w:t>
            </w:r>
          </w:p>
        </w:tc>
        <w:tc>
          <w:tcPr>
            <w:tcW w:w="7791" w:type="dxa"/>
          </w:tcPr>
          <w:p w:rsidR="00BD20C9" w:rsidRDefault="00BD20C9"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rFonts w:hint="eastAsia"/>
                <w:lang w:eastAsia="zh-CN"/>
              </w:rPr>
              <w:t>1</w:t>
            </w:r>
            <w:r>
              <w:rPr>
                <w:rFonts w:hint="eastAsia"/>
                <w:lang w:eastAsia="zh-CN"/>
              </w:rPr>
              <w:t>研究组，第</w:t>
            </w:r>
            <w:r w:rsidR="00727E9B">
              <w:rPr>
                <w:rFonts w:hint="eastAsia"/>
                <w:lang w:eastAsia="zh-CN"/>
              </w:rPr>
              <w:t>5</w:t>
            </w:r>
            <w:r w:rsidRPr="005C5FD6">
              <w:rPr>
                <w:lang w:eastAsia="zh-CN"/>
              </w:rPr>
              <w:t>/1</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A7/6</w:t>
            </w:r>
          </w:p>
        </w:tc>
        <w:tc>
          <w:tcPr>
            <w:tcW w:w="7791" w:type="dxa"/>
          </w:tcPr>
          <w:p w:rsidR="00BD20C9" w:rsidRDefault="00BD20C9"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rFonts w:hint="eastAsia"/>
                <w:lang w:eastAsia="zh-CN"/>
              </w:rPr>
              <w:t>1</w:t>
            </w:r>
            <w:r>
              <w:rPr>
                <w:rFonts w:hint="eastAsia"/>
                <w:lang w:eastAsia="zh-CN"/>
              </w:rPr>
              <w:t>研究组，第</w:t>
            </w:r>
            <w:r w:rsidR="00727E9B">
              <w:rPr>
                <w:rFonts w:hint="eastAsia"/>
                <w:lang w:eastAsia="zh-CN"/>
              </w:rPr>
              <w:t>6</w:t>
            </w:r>
            <w:r w:rsidRPr="005C5FD6">
              <w:rPr>
                <w:lang w:eastAsia="zh-CN"/>
              </w:rPr>
              <w:t>/1</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A7/7</w:t>
            </w:r>
          </w:p>
        </w:tc>
        <w:tc>
          <w:tcPr>
            <w:tcW w:w="7791" w:type="dxa"/>
          </w:tcPr>
          <w:p w:rsidR="00BD20C9" w:rsidRDefault="00BD20C9"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rFonts w:hint="eastAsia"/>
                <w:lang w:eastAsia="zh-CN"/>
              </w:rPr>
              <w:t>1</w:t>
            </w:r>
            <w:r>
              <w:rPr>
                <w:rFonts w:hint="eastAsia"/>
                <w:lang w:eastAsia="zh-CN"/>
              </w:rPr>
              <w:t>研究组，第</w:t>
            </w:r>
            <w:r w:rsidR="00727E9B">
              <w:rPr>
                <w:rFonts w:hint="eastAsia"/>
                <w:lang w:eastAsia="zh-CN"/>
              </w:rPr>
              <w:t>7</w:t>
            </w:r>
            <w:r w:rsidRPr="005C5FD6">
              <w:rPr>
                <w:lang w:eastAsia="zh-CN"/>
              </w:rPr>
              <w:t>/1</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A7/8</w:t>
            </w:r>
          </w:p>
        </w:tc>
        <w:tc>
          <w:tcPr>
            <w:tcW w:w="7791" w:type="dxa"/>
          </w:tcPr>
          <w:p w:rsidR="00BD20C9" w:rsidRDefault="00BD20C9"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rFonts w:hint="eastAsia"/>
                <w:lang w:eastAsia="zh-CN"/>
              </w:rPr>
              <w:t>1</w:t>
            </w:r>
            <w:r>
              <w:rPr>
                <w:rFonts w:hint="eastAsia"/>
                <w:lang w:eastAsia="zh-CN"/>
              </w:rPr>
              <w:t>研究组，第</w:t>
            </w:r>
            <w:r w:rsidR="00727E9B">
              <w:rPr>
                <w:rFonts w:hint="eastAsia"/>
                <w:lang w:eastAsia="zh-CN"/>
              </w:rPr>
              <w:t>8</w:t>
            </w:r>
            <w:r w:rsidRPr="005C5FD6">
              <w:rPr>
                <w:lang w:eastAsia="zh-CN"/>
              </w:rPr>
              <w:t>/1</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A7/9</w:t>
            </w:r>
          </w:p>
        </w:tc>
        <w:tc>
          <w:tcPr>
            <w:tcW w:w="7791" w:type="dxa"/>
          </w:tcPr>
          <w:p w:rsidR="00BD20C9" w:rsidRDefault="00BD20C9" w:rsidP="00BD20C9">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Pr>
                <w:lang w:eastAsia="zh-CN"/>
              </w:rPr>
              <w:t>1/2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A7/10</w:t>
            </w:r>
          </w:p>
        </w:tc>
        <w:tc>
          <w:tcPr>
            <w:tcW w:w="7791" w:type="dxa"/>
          </w:tcPr>
          <w:p w:rsidR="00BD20C9" w:rsidRDefault="00BD20C9"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2</w:t>
            </w:r>
            <w:r>
              <w:rPr>
                <w:lang w:eastAsia="zh-CN"/>
              </w:rPr>
              <w:t>/2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A7/11</w:t>
            </w:r>
          </w:p>
        </w:tc>
        <w:tc>
          <w:tcPr>
            <w:tcW w:w="7791" w:type="dxa"/>
          </w:tcPr>
          <w:p w:rsidR="00BD20C9" w:rsidRDefault="006063DE"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3</w:t>
            </w:r>
            <w:r>
              <w:rPr>
                <w:lang w:eastAsia="zh-CN"/>
              </w:rPr>
              <w:t>/2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A7/12</w:t>
            </w:r>
          </w:p>
        </w:tc>
        <w:tc>
          <w:tcPr>
            <w:tcW w:w="7791" w:type="dxa"/>
          </w:tcPr>
          <w:p w:rsidR="00BD20C9" w:rsidRDefault="006063DE"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4</w:t>
            </w:r>
            <w:r>
              <w:rPr>
                <w:lang w:eastAsia="zh-CN"/>
              </w:rPr>
              <w:t>/2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A7/13</w:t>
            </w:r>
          </w:p>
        </w:tc>
        <w:tc>
          <w:tcPr>
            <w:tcW w:w="7791" w:type="dxa"/>
          </w:tcPr>
          <w:p w:rsidR="00BD20C9" w:rsidRDefault="006063DE"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5</w:t>
            </w:r>
            <w:r>
              <w:rPr>
                <w:lang w:eastAsia="zh-CN"/>
              </w:rPr>
              <w:t>/2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A7/14</w:t>
            </w:r>
          </w:p>
        </w:tc>
        <w:tc>
          <w:tcPr>
            <w:tcW w:w="7791" w:type="dxa"/>
          </w:tcPr>
          <w:p w:rsidR="00BD20C9" w:rsidRDefault="006063DE"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6</w:t>
            </w:r>
            <w:r>
              <w:rPr>
                <w:lang w:eastAsia="zh-CN"/>
              </w:rPr>
              <w:t>/2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A7/15</w:t>
            </w:r>
          </w:p>
        </w:tc>
        <w:tc>
          <w:tcPr>
            <w:tcW w:w="7791" w:type="dxa"/>
          </w:tcPr>
          <w:p w:rsidR="00BD20C9" w:rsidRDefault="006063DE"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7</w:t>
            </w:r>
            <w:r>
              <w:rPr>
                <w:lang w:eastAsia="zh-CN"/>
              </w:rPr>
              <w:t>/2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A7/16</w:t>
            </w:r>
          </w:p>
        </w:tc>
        <w:tc>
          <w:tcPr>
            <w:tcW w:w="7791" w:type="dxa"/>
          </w:tcPr>
          <w:p w:rsidR="00BD20C9" w:rsidRDefault="006063DE"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8</w:t>
            </w:r>
            <w:r>
              <w:rPr>
                <w:lang w:eastAsia="zh-CN"/>
              </w:rPr>
              <w:t>/2</w:t>
            </w:r>
            <w:r>
              <w:rPr>
                <w:lang w:eastAsia="zh-CN"/>
              </w:rPr>
              <w:t>号课题</w:t>
            </w:r>
          </w:p>
        </w:tc>
      </w:tr>
      <w:tr w:rsidR="00BD20C9" w:rsidRPr="00F2358B" w:rsidTr="00ED6CD0">
        <w:tc>
          <w:tcPr>
            <w:tcW w:w="704" w:type="dxa"/>
            <w:vMerge/>
          </w:tcPr>
          <w:p w:rsidR="00BD20C9" w:rsidRPr="00F2358B" w:rsidRDefault="00BD20C9" w:rsidP="00BD20C9">
            <w:pPr>
              <w:jc w:val="center"/>
              <w:rPr>
                <w:lang w:eastAsia="zh-CN"/>
              </w:rPr>
            </w:pPr>
          </w:p>
        </w:tc>
        <w:tc>
          <w:tcPr>
            <w:tcW w:w="1134" w:type="dxa"/>
          </w:tcPr>
          <w:p w:rsidR="00BD20C9" w:rsidRPr="005C5FD6" w:rsidRDefault="00BD20C9" w:rsidP="00BD20C9">
            <w:pPr>
              <w:tabs>
                <w:tab w:val="clear" w:pos="794"/>
                <w:tab w:val="clear" w:pos="1191"/>
                <w:tab w:val="clear" w:pos="1588"/>
                <w:tab w:val="clear" w:pos="1985"/>
              </w:tabs>
              <w:jc w:val="center"/>
            </w:pPr>
            <w:r w:rsidRPr="005C5FD6">
              <w:t>A7/17</w:t>
            </w:r>
          </w:p>
        </w:tc>
        <w:tc>
          <w:tcPr>
            <w:tcW w:w="7791" w:type="dxa"/>
          </w:tcPr>
          <w:p w:rsidR="00BD20C9" w:rsidRPr="00F2358B" w:rsidRDefault="006063DE" w:rsidP="00727E9B">
            <w:pPr>
              <w:tabs>
                <w:tab w:val="clear" w:pos="794"/>
                <w:tab w:val="clear" w:pos="1191"/>
                <w:tab w:val="clear" w:pos="1588"/>
                <w:tab w:val="clear" w:pos="1985"/>
              </w:tabs>
              <w:spacing w:after="120"/>
              <w:rPr>
                <w:lang w:eastAsia="zh-CN"/>
              </w:rPr>
            </w:pPr>
            <w:r>
              <w:rPr>
                <w:rFonts w:hint="eastAsia"/>
                <w:lang w:eastAsia="zh-CN"/>
              </w:rPr>
              <w:t>对《行动计划》第</w:t>
            </w:r>
            <w:r>
              <w:rPr>
                <w:rFonts w:hint="eastAsia"/>
                <w:lang w:eastAsia="zh-CN"/>
              </w:rPr>
              <w:t>5</w:t>
            </w:r>
            <w:r>
              <w:rPr>
                <w:rFonts w:hint="eastAsia"/>
                <w:lang w:eastAsia="zh-CN"/>
              </w:rPr>
              <w:t>节的修订（研究组课题）</w:t>
            </w:r>
            <w:r w:rsidRPr="00287DAC">
              <w:rPr>
                <w:lang w:eastAsia="zh-CN"/>
              </w:rPr>
              <w:t>–</w:t>
            </w:r>
            <w:r>
              <w:rPr>
                <w:lang w:eastAsia="zh-CN"/>
              </w:rPr>
              <w:t xml:space="preserve"> </w:t>
            </w:r>
            <w:r>
              <w:rPr>
                <w:rFonts w:hint="eastAsia"/>
                <w:lang w:eastAsia="zh-CN"/>
              </w:rPr>
              <w:t>第</w:t>
            </w:r>
            <w:r>
              <w:rPr>
                <w:lang w:eastAsia="zh-CN"/>
              </w:rPr>
              <w:t>2</w:t>
            </w:r>
            <w:r>
              <w:rPr>
                <w:rFonts w:hint="eastAsia"/>
                <w:lang w:eastAsia="zh-CN"/>
              </w:rPr>
              <w:t>研究组，第</w:t>
            </w:r>
            <w:r w:rsidR="00727E9B">
              <w:rPr>
                <w:rFonts w:hint="eastAsia"/>
                <w:lang w:eastAsia="zh-CN"/>
              </w:rPr>
              <w:t>9</w:t>
            </w:r>
            <w:r>
              <w:rPr>
                <w:lang w:eastAsia="zh-CN"/>
              </w:rPr>
              <w:t>/2</w:t>
            </w:r>
            <w:r>
              <w:rPr>
                <w:lang w:eastAsia="zh-CN"/>
              </w:rPr>
              <w:t>号课题</w:t>
            </w:r>
          </w:p>
        </w:tc>
      </w:tr>
      <w:tr w:rsidR="00811651" w:rsidRPr="00F2358B" w:rsidTr="00ED6CD0">
        <w:tc>
          <w:tcPr>
            <w:tcW w:w="704" w:type="dxa"/>
            <w:vMerge w:val="restart"/>
          </w:tcPr>
          <w:p w:rsidR="00811651" w:rsidRPr="00F2358B" w:rsidRDefault="00811651" w:rsidP="006B6850">
            <w:pPr>
              <w:jc w:val="center"/>
            </w:pPr>
            <w:r w:rsidRPr="00F2358B">
              <w:t>8</w:t>
            </w:r>
          </w:p>
        </w:tc>
        <w:tc>
          <w:tcPr>
            <w:tcW w:w="1134" w:type="dxa"/>
          </w:tcPr>
          <w:p w:rsidR="00811651" w:rsidRPr="00F2358B" w:rsidRDefault="00811651" w:rsidP="006B6850">
            <w:pPr>
              <w:tabs>
                <w:tab w:val="clear" w:pos="794"/>
                <w:tab w:val="clear" w:pos="1191"/>
                <w:tab w:val="clear" w:pos="1588"/>
                <w:tab w:val="clear" w:pos="1985"/>
              </w:tabs>
              <w:jc w:val="center"/>
            </w:pPr>
            <w:r w:rsidRPr="00F2358B">
              <w:t>A8/1</w:t>
            </w:r>
          </w:p>
        </w:tc>
        <w:tc>
          <w:tcPr>
            <w:tcW w:w="7791" w:type="dxa"/>
          </w:tcPr>
          <w:p w:rsidR="005E0B37" w:rsidRDefault="005E0B37" w:rsidP="00FD03B3">
            <w:pPr>
              <w:tabs>
                <w:tab w:val="clear" w:pos="794"/>
                <w:tab w:val="clear" w:pos="1191"/>
                <w:tab w:val="clear" w:pos="1588"/>
                <w:tab w:val="clear" w:pos="1985"/>
              </w:tabs>
              <w:spacing w:after="120"/>
              <w:rPr>
                <w:szCs w:val="24"/>
                <w:lang w:eastAsia="zh-CN"/>
              </w:rPr>
            </w:pPr>
            <w:r>
              <w:rPr>
                <w:rFonts w:hint="eastAsia"/>
                <w:lang w:eastAsia="zh-CN"/>
              </w:rPr>
              <w:t>删除《迪拜行动计划》中现有的亚太区域举措</w:t>
            </w:r>
          </w:p>
          <w:p w:rsidR="00811651" w:rsidRPr="00F2358B" w:rsidRDefault="003725E8" w:rsidP="00FD03B3">
            <w:pPr>
              <w:tabs>
                <w:tab w:val="clear" w:pos="794"/>
                <w:tab w:val="clear" w:pos="1191"/>
                <w:tab w:val="clear" w:pos="1588"/>
                <w:tab w:val="clear" w:pos="1985"/>
              </w:tabs>
              <w:spacing w:after="120"/>
              <w:rPr>
                <w:lang w:eastAsia="zh-CN"/>
              </w:rPr>
            </w:pPr>
            <w:r w:rsidRPr="004F0D73">
              <w:rPr>
                <w:lang w:eastAsia="zh-CN"/>
              </w:rPr>
              <w:t>ASP1</w:t>
            </w:r>
            <w:r w:rsidRPr="004F0D73">
              <w:rPr>
                <w:lang w:eastAsia="zh-CN"/>
              </w:rPr>
              <w:t>：</w:t>
            </w:r>
            <w:r w:rsidRPr="005426FC">
              <w:rPr>
                <w:lang w:eastAsia="zh-CN"/>
              </w:rPr>
              <w:t>针对最不发达国家</w:t>
            </w:r>
            <w:r w:rsidRPr="004F0D73">
              <w:rPr>
                <w:lang w:eastAsia="zh-CN"/>
              </w:rPr>
              <w:t>、小岛屿发展中国家（包括太平洋岛国）和内陆发展中国家的特别</w:t>
            </w:r>
            <w:r>
              <w:rPr>
                <w:rFonts w:hint="eastAsia"/>
                <w:lang w:eastAsia="zh-CN"/>
              </w:rPr>
              <w:t>考虑</w:t>
            </w:r>
          </w:p>
        </w:tc>
      </w:tr>
      <w:tr w:rsidR="00727E9B" w:rsidRPr="00F2358B" w:rsidTr="00ED6CD0">
        <w:tc>
          <w:tcPr>
            <w:tcW w:w="704" w:type="dxa"/>
            <w:vMerge/>
          </w:tcPr>
          <w:p w:rsidR="00727E9B" w:rsidRPr="00F2358B" w:rsidRDefault="00727E9B" w:rsidP="006B6850">
            <w:pPr>
              <w:jc w:val="center"/>
              <w:rPr>
                <w:lang w:eastAsia="zh-CN"/>
              </w:rPr>
            </w:pPr>
          </w:p>
        </w:tc>
        <w:tc>
          <w:tcPr>
            <w:tcW w:w="1134" w:type="dxa"/>
          </w:tcPr>
          <w:p w:rsidR="00727E9B" w:rsidRPr="00F2358B" w:rsidRDefault="00727E9B" w:rsidP="006B6850">
            <w:pPr>
              <w:tabs>
                <w:tab w:val="clear" w:pos="794"/>
                <w:tab w:val="clear" w:pos="1191"/>
                <w:tab w:val="clear" w:pos="1588"/>
                <w:tab w:val="clear" w:pos="1985"/>
              </w:tabs>
              <w:jc w:val="center"/>
            </w:pPr>
            <w:r w:rsidRPr="00F2358B">
              <w:t>A8/2</w:t>
            </w:r>
          </w:p>
        </w:tc>
        <w:tc>
          <w:tcPr>
            <w:tcW w:w="7791" w:type="dxa"/>
          </w:tcPr>
          <w:p w:rsidR="00727E9B" w:rsidRDefault="005E0B37" w:rsidP="00FD03B3">
            <w:pPr>
              <w:tabs>
                <w:tab w:val="clear" w:pos="794"/>
                <w:tab w:val="clear" w:pos="1191"/>
                <w:tab w:val="clear" w:pos="1588"/>
                <w:tab w:val="clear" w:pos="1985"/>
              </w:tabs>
              <w:spacing w:after="120"/>
              <w:rPr>
                <w:szCs w:val="24"/>
                <w:lang w:eastAsia="zh-CN"/>
              </w:rPr>
            </w:pPr>
            <w:r>
              <w:rPr>
                <w:rFonts w:hint="eastAsia"/>
                <w:szCs w:val="24"/>
                <w:lang w:eastAsia="zh-CN"/>
              </w:rPr>
              <w:t>在《</w:t>
            </w:r>
            <w:r w:rsidRPr="002B4D28">
              <w:rPr>
                <w:rFonts w:hint="eastAsia"/>
                <w:szCs w:val="24"/>
                <w:lang w:eastAsia="zh-CN"/>
              </w:rPr>
              <w:t>布宜诺斯艾利斯行动计划</w:t>
            </w:r>
            <w:r>
              <w:rPr>
                <w:rFonts w:hint="eastAsia"/>
                <w:szCs w:val="24"/>
                <w:lang w:eastAsia="zh-CN"/>
              </w:rPr>
              <w:t>》中增加新的亚太区域举措</w:t>
            </w:r>
          </w:p>
          <w:p w:rsidR="005E0B37" w:rsidRDefault="003725E8" w:rsidP="00FD03B3">
            <w:pPr>
              <w:tabs>
                <w:tab w:val="clear" w:pos="794"/>
                <w:tab w:val="clear" w:pos="1191"/>
                <w:tab w:val="clear" w:pos="1588"/>
                <w:tab w:val="clear" w:pos="1985"/>
              </w:tabs>
              <w:spacing w:after="120"/>
              <w:rPr>
                <w:szCs w:val="24"/>
                <w:lang w:eastAsia="zh-CN"/>
              </w:rPr>
            </w:pPr>
            <w:r w:rsidRPr="00731635">
              <w:rPr>
                <w:lang w:eastAsia="zh-CN"/>
              </w:rPr>
              <w:t>ASP1</w:t>
            </w:r>
            <w:r>
              <w:rPr>
                <w:rFonts w:hint="eastAsia"/>
                <w:lang w:eastAsia="zh-CN"/>
              </w:rPr>
              <w:t>：</w:t>
            </w:r>
            <w:r w:rsidRPr="00731635">
              <w:rPr>
                <w:rFonts w:hint="eastAsia"/>
                <w:lang w:eastAsia="zh-CN"/>
              </w:rPr>
              <w:t>满足最不发达国家、小岛屿发展中国家（包括太平洋岛国）及内陆发展中国家的特殊需求</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A8/3</w:t>
            </w:r>
          </w:p>
        </w:tc>
        <w:tc>
          <w:tcPr>
            <w:tcW w:w="7791" w:type="dxa"/>
          </w:tcPr>
          <w:p w:rsidR="005E0B37" w:rsidRDefault="005E0B37" w:rsidP="005E0B37">
            <w:pPr>
              <w:tabs>
                <w:tab w:val="clear" w:pos="794"/>
                <w:tab w:val="clear" w:pos="1191"/>
                <w:tab w:val="clear" w:pos="1588"/>
                <w:tab w:val="clear" w:pos="1985"/>
              </w:tabs>
              <w:spacing w:after="120"/>
              <w:rPr>
                <w:lang w:eastAsia="zh-CN"/>
              </w:rPr>
            </w:pPr>
            <w:r>
              <w:rPr>
                <w:rFonts w:hint="eastAsia"/>
                <w:lang w:eastAsia="zh-CN"/>
              </w:rPr>
              <w:t>删除《迪拜行动计划》中现有的亚太区域举措</w:t>
            </w:r>
          </w:p>
          <w:p w:rsidR="00677F4D" w:rsidRDefault="003725E8" w:rsidP="005E0B37">
            <w:pPr>
              <w:tabs>
                <w:tab w:val="clear" w:pos="794"/>
                <w:tab w:val="clear" w:pos="1191"/>
                <w:tab w:val="clear" w:pos="1588"/>
                <w:tab w:val="clear" w:pos="1985"/>
              </w:tabs>
              <w:spacing w:after="120"/>
              <w:rPr>
                <w:szCs w:val="24"/>
                <w:lang w:eastAsia="zh-CN"/>
              </w:rPr>
            </w:pPr>
            <w:r w:rsidRPr="00070D7C">
              <w:rPr>
                <w:lang w:eastAsia="zh-CN"/>
              </w:rPr>
              <w:t>ASP2</w:t>
            </w:r>
            <w:r w:rsidRPr="00070D7C">
              <w:rPr>
                <w:lang w:eastAsia="zh-CN"/>
              </w:rPr>
              <w:t>：应急通信</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A8/4</w:t>
            </w:r>
          </w:p>
        </w:tc>
        <w:tc>
          <w:tcPr>
            <w:tcW w:w="7791" w:type="dxa"/>
          </w:tcPr>
          <w:p w:rsidR="005E0B37" w:rsidRDefault="00677F4D" w:rsidP="005E0B37">
            <w:pPr>
              <w:tabs>
                <w:tab w:val="clear" w:pos="794"/>
                <w:tab w:val="clear" w:pos="1191"/>
                <w:tab w:val="clear" w:pos="1588"/>
                <w:tab w:val="clear" w:pos="1985"/>
              </w:tabs>
              <w:spacing w:after="120"/>
              <w:rPr>
                <w:szCs w:val="24"/>
                <w:lang w:eastAsia="zh-CN"/>
              </w:rPr>
            </w:pPr>
            <w:r>
              <w:rPr>
                <w:rFonts w:hint="eastAsia"/>
                <w:szCs w:val="24"/>
                <w:lang w:eastAsia="zh-CN"/>
              </w:rPr>
              <w:t>在《</w:t>
            </w:r>
            <w:r w:rsidRPr="002B4D28">
              <w:rPr>
                <w:rFonts w:hint="eastAsia"/>
                <w:szCs w:val="24"/>
                <w:lang w:eastAsia="zh-CN"/>
              </w:rPr>
              <w:t>布宜诺斯艾利斯行动计划</w:t>
            </w:r>
            <w:r>
              <w:rPr>
                <w:rFonts w:hint="eastAsia"/>
                <w:szCs w:val="24"/>
                <w:lang w:eastAsia="zh-CN"/>
              </w:rPr>
              <w:t>》中增加新的亚太区域举措</w:t>
            </w:r>
          </w:p>
          <w:p w:rsidR="00677F4D" w:rsidRDefault="00E32CBC" w:rsidP="005E0B37">
            <w:pPr>
              <w:tabs>
                <w:tab w:val="clear" w:pos="794"/>
                <w:tab w:val="clear" w:pos="1191"/>
                <w:tab w:val="clear" w:pos="1588"/>
                <w:tab w:val="clear" w:pos="1985"/>
              </w:tabs>
              <w:spacing w:after="120"/>
              <w:rPr>
                <w:szCs w:val="24"/>
                <w:lang w:eastAsia="zh-CN"/>
              </w:rPr>
            </w:pPr>
            <w:r w:rsidRPr="006A6E95">
              <w:rPr>
                <w:lang w:eastAsia="zh-CN"/>
              </w:rPr>
              <w:t>ASP2</w:t>
            </w:r>
            <w:r>
              <w:rPr>
                <w:rFonts w:hint="eastAsia"/>
                <w:lang w:eastAsia="zh-CN"/>
              </w:rPr>
              <w:t>：利用</w:t>
            </w:r>
            <w:r w:rsidRPr="006A6E95">
              <w:rPr>
                <w:rFonts w:hint="eastAsia"/>
                <w:lang w:eastAsia="zh-CN"/>
              </w:rPr>
              <w:t>ICT</w:t>
            </w:r>
            <w:r w:rsidRPr="006A6E95">
              <w:rPr>
                <w:rFonts w:hint="eastAsia"/>
                <w:lang w:eastAsia="zh-CN"/>
              </w:rPr>
              <w:t>支持发展数字经济和包容的数字社会</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A8/5</w:t>
            </w:r>
          </w:p>
        </w:tc>
        <w:tc>
          <w:tcPr>
            <w:tcW w:w="7791" w:type="dxa"/>
          </w:tcPr>
          <w:p w:rsidR="005E0B37" w:rsidRDefault="00677F4D" w:rsidP="005E0B37">
            <w:pPr>
              <w:tabs>
                <w:tab w:val="clear" w:pos="794"/>
                <w:tab w:val="clear" w:pos="1191"/>
                <w:tab w:val="clear" w:pos="1588"/>
                <w:tab w:val="clear" w:pos="1985"/>
              </w:tabs>
              <w:spacing w:after="120"/>
              <w:rPr>
                <w:lang w:eastAsia="zh-CN"/>
              </w:rPr>
            </w:pPr>
            <w:r>
              <w:rPr>
                <w:rFonts w:hint="eastAsia"/>
                <w:lang w:eastAsia="zh-CN"/>
              </w:rPr>
              <w:t>删除《迪拜行动计划》中现有的亚太区域举措</w:t>
            </w:r>
          </w:p>
          <w:p w:rsidR="00677F4D" w:rsidRDefault="00E32CBC" w:rsidP="005E0B37">
            <w:pPr>
              <w:tabs>
                <w:tab w:val="clear" w:pos="794"/>
                <w:tab w:val="clear" w:pos="1191"/>
                <w:tab w:val="clear" w:pos="1588"/>
                <w:tab w:val="clear" w:pos="1985"/>
              </w:tabs>
              <w:spacing w:after="120"/>
              <w:rPr>
                <w:szCs w:val="24"/>
                <w:lang w:eastAsia="zh-CN"/>
              </w:rPr>
            </w:pPr>
            <w:r w:rsidRPr="004F0D73">
              <w:rPr>
                <w:lang w:eastAsia="zh-CN"/>
              </w:rPr>
              <w:t>ASP3</w:t>
            </w:r>
            <w:r w:rsidRPr="004F0D73">
              <w:rPr>
                <w:lang w:eastAsia="zh-CN"/>
              </w:rPr>
              <w:t>：</w:t>
            </w:r>
            <w:r w:rsidRPr="005426FC">
              <w:rPr>
                <w:lang w:eastAsia="zh-CN"/>
              </w:rPr>
              <w:t>利用新技术</w:t>
            </w:r>
            <w:r>
              <w:rPr>
                <w:rFonts w:hint="eastAsia"/>
                <w:lang w:eastAsia="zh-CN"/>
              </w:rPr>
              <w:t>所</w:t>
            </w:r>
            <w:r w:rsidRPr="005426FC">
              <w:rPr>
                <w:lang w:eastAsia="zh-CN"/>
              </w:rPr>
              <w:t>带来的益处</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A8/6</w:t>
            </w:r>
          </w:p>
        </w:tc>
        <w:tc>
          <w:tcPr>
            <w:tcW w:w="7791" w:type="dxa"/>
          </w:tcPr>
          <w:p w:rsidR="005E0B37" w:rsidRDefault="00677F4D" w:rsidP="005E0B37">
            <w:pPr>
              <w:tabs>
                <w:tab w:val="clear" w:pos="794"/>
                <w:tab w:val="clear" w:pos="1191"/>
                <w:tab w:val="clear" w:pos="1588"/>
                <w:tab w:val="clear" w:pos="1985"/>
              </w:tabs>
              <w:spacing w:after="120"/>
              <w:rPr>
                <w:szCs w:val="24"/>
                <w:lang w:eastAsia="zh-CN"/>
              </w:rPr>
            </w:pPr>
            <w:r>
              <w:rPr>
                <w:rFonts w:hint="eastAsia"/>
                <w:szCs w:val="24"/>
                <w:lang w:eastAsia="zh-CN"/>
              </w:rPr>
              <w:t>在《</w:t>
            </w:r>
            <w:r w:rsidRPr="002B4D28">
              <w:rPr>
                <w:rFonts w:hint="eastAsia"/>
                <w:szCs w:val="24"/>
                <w:lang w:eastAsia="zh-CN"/>
              </w:rPr>
              <w:t>布宜诺斯艾利斯行动计划</w:t>
            </w:r>
            <w:r>
              <w:rPr>
                <w:rFonts w:hint="eastAsia"/>
                <w:szCs w:val="24"/>
                <w:lang w:eastAsia="zh-CN"/>
              </w:rPr>
              <w:t>》中增加新的亚太区域举措</w:t>
            </w:r>
          </w:p>
          <w:p w:rsidR="00677F4D" w:rsidRDefault="004C4B36" w:rsidP="005E0B37">
            <w:pPr>
              <w:tabs>
                <w:tab w:val="clear" w:pos="794"/>
                <w:tab w:val="clear" w:pos="1191"/>
                <w:tab w:val="clear" w:pos="1588"/>
                <w:tab w:val="clear" w:pos="1985"/>
              </w:tabs>
              <w:spacing w:after="120"/>
              <w:rPr>
                <w:szCs w:val="24"/>
                <w:lang w:eastAsia="zh-CN"/>
              </w:rPr>
            </w:pPr>
            <w:r w:rsidRPr="006A6E95">
              <w:rPr>
                <w:lang w:eastAsia="zh-CN"/>
              </w:rPr>
              <w:t>ASP3</w:t>
            </w:r>
            <w:r>
              <w:rPr>
                <w:rFonts w:hint="eastAsia"/>
                <w:lang w:eastAsia="zh-CN"/>
              </w:rPr>
              <w:t>：</w:t>
            </w:r>
            <w:r w:rsidRPr="003C7FC3">
              <w:rPr>
                <w:rFonts w:hint="eastAsia"/>
                <w:lang w:eastAsia="zh-CN"/>
              </w:rPr>
              <w:t>促进基础设施发展，提高数字连通性</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A8/7</w:t>
            </w:r>
          </w:p>
        </w:tc>
        <w:tc>
          <w:tcPr>
            <w:tcW w:w="7791" w:type="dxa"/>
          </w:tcPr>
          <w:p w:rsidR="005E0B37" w:rsidRDefault="00677F4D" w:rsidP="005E0B37">
            <w:pPr>
              <w:tabs>
                <w:tab w:val="clear" w:pos="794"/>
                <w:tab w:val="clear" w:pos="1191"/>
                <w:tab w:val="clear" w:pos="1588"/>
                <w:tab w:val="clear" w:pos="1985"/>
              </w:tabs>
              <w:spacing w:after="120"/>
              <w:rPr>
                <w:lang w:eastAsia="zh-CN"/>
              </w:rPr>
            </w:pPr>
            <w:r>
              <w:rPr>
                <w:rFonts w:hint="eastAsia"/>
                <w:lang w:eastAsia="zh-CN"/>
              </w:rPr>
              <w:t>删除《迪拜行动计划》中现有的亚太区域举措</w:t>
            </w:r>
          </w:p>
          <w:p w:rsidR="00677F4D" w:rsidRDefault="00DE166E" w:rsidP="005E0B37">
            <w:pPr>
              <w:tabs>
                <w:tab w:val="clear" w:pos="794"/>
                <w:tab w:val="clear" w:pos="1191"/>
                <w:tab w:val="clear" w:pos="1588"/>
                <w:tab w:val="clear" w:pos="1985"/>
              </w:tabs>
              <w:spacing w:after="120"/>
              <w:rPr>
                <w:szCs w:val="24"/>
                <w:lang w:eastAsia="zh-CN"/>
              </w:rPr>
            </w:pPr>
            <w:r w:rsidRPr="004F0D73">
              <w:rPr>
                <w:lang w:eastAsia="zh-CN"/>
              </w:rPr>
              <w:t>ASP4</w:t>
            </w:r>
            <w:r w:rsidRPr="004F0D73">
              <w:rPr>
                <w:lang w:eastAsia="zh-CN"/>
              </w:rPr>
              <w:t>：推广宽带接入及其采用</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A8/8</w:t>
            </w:r>
          </w:p>
        </w:tc>
        <w:tc>
          <w:tcPr>
            <w:tcW w:w="7791" w:type="dxa"/>
          </w:tcPr>
          <w:p w:rsidR="005E0B37" w:rsidRDefault="00677F4D" w:rsidP="005E0B37">
            <w:pPr>
              <w:tabs>
                <w:tab w:val="clear" w:pos="794"/>
                <w:tab w:val="clear" w:pos="1191"/>
                <w:tab w:val="clear" w:pos="1588"/>
                <w:tab w:val="clear" w:pos="1985"/>
              </w:tabs>
              <w:spacing w:after="120"/>
              <w:rPr>
                <w:szCs w:val="24"/>
                <w:lang w:eastAsia="zh-CN"/>
              </w:rPr>
            </w:pPr>
            <w:r>
              <w:rPr>
                <w:rFonts w:hint="eastAsia"/>
                <w:szCs w:val="24"/>
                <w:lang w:eastAsia="zh-CN"/>
              </w:rPr>
              <w:t>在《</w:t>
            </w:r>
            <w:r w:rsidRPr="002B4D28">
              <w:rPr>
                <w:rFonts w:hint="eastAsia"/>
                <w:szCs w:val="24"/>
                <w:lang w:eastAsia="zh-CN"/>
              </w:rPr>
              <w:t>布宜诺斯艾利斯行动计划</w:t>
            </w:r>
            <w:r>
              <w:rPr>
                <w:rFonts w:hint="eastAsia"/>
                <w:szCs w:val="24"/>
                <w:lang w:eastAsia="zh-CN"/>
              </w:rPr>
              <w:t>》中增加新的亚太区域举措</w:t>
            </w:r>
          </w:p>
          <w:p w:rsidR="00677F4D" w:rsidRDefault="00DE166E" w:rsidP="005E0B37">
            <w:pPr>
              <w:tabs>
                <w:tab w:val="clear" w:pos="794"/>
                <w:tab w:val="clear" w:pos="1191"/>
                <w:tab w:val="clear" w:pos="1588"/>
                <w:tab w:val="clear" w:pos="1985"/>
              </w:tabs>
              <w:spacing w:after="120"/>
              <w:rPr>
                <w:szCs w:val="24"/>
                <w:lang w:eastAsia="zh-CN"/>
              </w:rPr>
            </w:pPr>
            <w:r w:rsidRPr="003C7FC3">
              <w:rPr>
                <w:lang w:eastAsia="zh-CN"/>
              </w:rPr>
              <w:t>ASP4</w:t>
            </w:r>
            <w:r>
              <w:rPr>
                <w:rFonts w:hint="eastAsia"/>
                <w:lang w:eastAsia="zh-CN"/>
              </w:rPr>
              <w:t>：</w:t>
            </w:r>
            <w:r w:rsidRPr="003C7FC3">
              <w:rPr>
                <w:rFonts w:hint="eastAsia"/>
                <w:lang w:eastAsia="zh-CN"/>
              </w:rPr>
              <w:t>有利的政策和监管环境</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A8/9</w:t>
            </w:r>
          </w:p>
        </w:tc>
        <w:tc>
          <w:tcPr>
            <w:tcW w:w="7791" w:type="dxa"/>
          </w:tcPr>
          <w:p w:rsidR="005E0B37" w:rsidRDefault="00677F4D" w:rsidP="005E0B37">
            <w:pPr>
              <w:tabs>
                <w:tab w:val="clear" w:pos="794"/>
                <w:tab w:val="clear" w:pos="1191"/>
                <w:tab w:val="clear" w:pos="1588"/>
                <w:tab w:val="clear" w:pos="1985"/>
              </w:tabs>
              <w:spacing w:after="120"/>
              <w:rPr>
                <w:lang w:eastAsia="zh-CN"/>
              </w:rPr>
            </w:pPr>
            <w:r>
              <w:rPr>
                <w:rFonts w:hint="eastAsia"/>
                <w:lang w:eastAsia="zh-CN"/>
              </w:rPr>
              <w:t>删除《迪拜行动计划》中现有的亚太区域举措</w:t>
            </w:r>
          </w:p>
          <w:p w:rsidR="00677F4D" w:rsidRDefault="00DE166E" w:rsidP="005E0B37">
            <w:pPr>
              <w:tabs>
                <w:tab w:val="clear" w:pos="794"/>
                <w:tab w:val="clear" w:pos="1191"/>
                <w:tab w:val="clear" w:pos="1588"/>
                <w:tab w:val="clear" w:pos="1985"/>
              </w:tabs>
              <w:spacing w:after="120"/>
              <w:rPr>
                <w:szCs w:val="24"/>
                <w:lang w:eastAsia="zh-CN"/>
              </w:rPr>
            </w:pPr>
            <w:r w:rsidRPr="008A5CF0">
              <w:rPr>
                <w:lang w:eastAsia="zh-CN"/>
              </w:rPr>
              <w:t>ASP5</w:t>
            </w:r>
            <w:r w:rsidRPr="008A5CF0">
              <w:rPr>
                <w:lang w:eastAsia="zh-CN"/>
              </w:rPr>
              <w:t>：政策</w:t>
            </w:r>
            <w:r w:rsidRPr="008A5CF0">
              <w:rPr>
                <w:rFonts w:hint="eastAsia"/>
                <w:lang w:eastAsia="zh-CN"/>
              </w:rPr>
              <w:t>与</w:t>
            </w:r>
            <w:r w:rsidRPr="008A5CF0">
              <w:rPr>
                <w:lang w:eastAsia="zh-CN"/>
              </w:rPr>
              <w:t>监管</w:t>
            </w:r>
          </w:p>
        </w:tc>
      </w:tr>
      <w:tr w:rsidR="005E0B37" w:rsidRPr="00F2358B" w:rsidTr="00ED6CD0">
        <w:tc>
          <w:tcPr>
            <w:tcW w:w="704" w:type="dxa"/>
            <w:vMerge/>
          </w:tcPr>
          <w:p w:rsidR="005E0B37" w:rsidRPr="00F2358B" w:rsidRDefault="005E0B37" w:rsidP="005E0B37">
            <w:pPr>
              <w:jc w:val="center"/>
              <w:rPr>
                <w:lang w:eastAsia="zh-CN"/>
              </w:rPr>
            </w:pPr>
          </w:p>
        </w:tc>
        <w:tc>
          <w:tcPr>
            <w:tcW w:w="1134" w:type="dxa"/>
          </w:tcPr>
          <w:p w:rsidR="005E0B37" w:rsidRPr="005C5FD6" w:rsidRDefault="005E0B37" w:rsidP="005E0B37">
            <w:pPr>
              <w:tabs>
                <w:tab w:val="clear" w:pos="794"/>
                <w:tab w:val="clear" w:pos="1191"/>
                <w:tab w:val="clear" w:pos="1588"/>
                <w:tab w:val="clear" w:pos="1985"/>
              </w:tabs>
              <w:jc w:val="center"/>
            </w:pPr>
            <w:r w:rsidRPr="005C5FD6">
              <w:t>A8/10</w:t>
            </w:r>
          </w:p>
        </w:tc>
        <w:tc>
          <w:tcPr>
            <w:tcW w:w="7791" w:type="dxa"/>
          </w:tcPr>
          <w:p w:rsidR="005E0B37" w:rsidRDefault="00677F4D" w:rsidP="005E0B37">
            <w:pPr>
              <w:tabs>
                <w:tab w:val="clear" w:pos="794"/>
                <w:tab w:val="clear" w:pos="1191"/>
                <w:tab w:val="clear" w:pos="1588"/>
                <w:tab w:val="clear" w:pos="1985"/>
              </w:tabs>
              <w:spacing w:after="120"/>
              <w:rPr>
                <w:szCs w:val="24"/>
                <w:lang w:eastAsia="zh-CN"/>
              </w:rPr>
            </w:pPr>
            <w:r>
              <w:rPr>
                <w:rFonts w:hint="eastAsia"/>
                <w:szCs w:val="24"/>
                <w:lang w:eastAsia="zh-CN"/>
              </w:rPr>
              <w:t>在《</w:t>
            </w:r>
            <w:r w:rsidRPr="002B4D28">
              <w:rPr>
                <w:rFonts w:hint="eastAsia"/>
                <w:szCs w:val="24"/>
                <w:lang w:eastAsia="zh-CN"/>
              </w:rPr>
              <w:t>布宜诺斯艾利斯行动计划</w:t>
            </w:r>
            <w:r>
              <w:rPr>
                <w:rFonts w:hint="eastAsia"/>
                <w:szCs w:val="24"/>
                <w:lang w:eastAsia="zh-CN"/>
              </w:rPr>
              <w:t>》中增加新的亚太区域举措</w:t>
            </w:r>
          </w:p>
          <w:p w:rsidR="00677F4D" w:rsidRPr="00677F4D" w:rsidRDefault="00DE166E" w:rsidP="005E0B37">
            <w:pPr>
              <w:tabs>
                <w:tab w:val="clear" w:pos="794"/>
                <w:tab w:val="clear" w:pos="1191"/>
                <w:tab w:val="clear" w:pos="1588"/>
                <w:tab w:val="clear" w:pos="1985"/>
              </w:tabs>
              <w:spacing w:after="120"/>
              <w:rPr>
                <w:b/>
                <w:bCs/>
                <w:lang w:eastAsia="zh-CN"/>
              </w:rPr>
            </w:pPr>
            <w:r w:rsidRPr="009327E3">
              <w:rPr>
                <w:lang w:eastAsia="zh-CN"/>
              </w:rPr>
              <w:t>ASP5</w:t>
            </w:r>
            <w:r>
              <w:rPr>
                <w:rFonts w:hint="eastAsia"/>
                <w:lang w:eastAsia="zh-CN"/>
              </w:rPr>
              <w:t>：为</w:t>
            </w:r>
            <w:r>
              <w:rPr>
                <w:lang w:eastAsia="zh-CN"/>
              </w:rPr>
              <w:t>打造</w:t>
            </w:r>
            <w:r w:rsidRPr="00C176C5">
              <w:rPr>
                <w:rFonts w:hint="eastAsia"/>
                <w:lang w:eastAsia="zh-CN"/>
              </w:rPr>
              <w:t>安全且适应性强的环境</w:t>
            </w:r>
            <w:r>
              <w:rPr>
                <w:rFonts w:hint="eastAsia"/>
                <w:lang w:eastAsia="zh-CN"/>
              </w:rPr>
              <w:t>做出</w:t>
            </w:r>
            <w:r>
              <w:rPr>
                <w:lang w:eastAsia="zh-CN"/>
              </w:rPr>
              <w:t>贡献</w:t>
            </w:r>
          </w:p>
        </w:tc>
      </w:tr>
      <w:tr w:rsidR="00811651" w:rsidRPr="00F2358B" w:rsidTr="00ED6CD0">
        <w:tc>
          <w:tcPr>
            <w:tcW w:w="704" w:type="dxa"/>
          </w:tcPr>
          <w:p w:rsidR="00811651" w:rsidRPr="00F2358B" w:rsidRDefault="00811651" w:rsidP="006B6850">
            <w:pPr>
              <w:jc w:val="center"/>
            </w:pPr>
            <w:r w:rsidRPr="00F2358B">
              <w:t>9</w:t>
            </w:r>
          </w:p>
        </w:tc>
        <w:tc>
          <w:tcPr>
            <w:tcW w:w="1134" w:type="dxa"/>
          </w:tcPr>
          <w:p w:rsidR="00811651" w:rsidRPr="00F2358B" w:rsidRDefault="00811651" w:rsidP="006B6850">
            <w:pPr>
              <w:tabs>
                <w:tab w:val="clear" w:pos="794"/>
                <w:tab w:val="clear" w:pos="1191"/>
                <w:tab w:val="clear" w:pos="1588"/>
                <w:tab w:val="clear" w:pos="1985"/>
              </w:tabs>
              <w:jc w:val="center"/>
            </w:pPr>
            <w:r w:rsidRPr="00F2358B">
              <w:t>A9/1</w:t>
            </w:r>
          </w:p>
        </w:tc>
        <w:tc>
          <w:tcPr>
            <w:tcW w:w="7791" w:type="dxa"/>
          </w:tcPr>
          <w:p w:rsidR="00811651" w:rsidRPr="00F2358B" w:rsidRDefault="00610A75" w:rsidP="006B6850">
            <w:pPr>
              <w:tabs>
                <w:tab w:val="clear" w:pos="794"/>
                <w:tab w:val="clear" w:pos="1191"/>
                <w:tab w:val="clear" w:pos="1588"/>
                <w:tab w:val="clear" w:pos="1985"/>
              </w:tabs>
              <w:spacing w:after="120"/>
              <w:rPr>
                <w:lang w:eastAsia="zh-CN"/>
              </w:rPr>
            </w:pPr>
            <w:r>
              <w:rPr>
                <w:lang w:eastAsia="zh-CN"/>
              </w:rPr>
              <w:t>第</w:t>
            </w:r>
            <w:r>
              <w:rPr>
                <w:rFonts w:hint="eastAsia"/>
                <w:lang w:eastAsia="zh-CN"/>
              </w:rPr>
              <w:t>30</w:t>
            </w:r>
            <w:r>
              <w:rPr>
                <w:lang w:eastAsia="zh-CN"/>
              </w:rPr>
              <w:t>号决议的修订</w:t>
            </w:r>
            <w:r w:rsidR="00811651" w:rsidRPr="00F2358B">
              <w:rPr>
                <w:lang w:eastAsia="zh-CN"/>
              </w:rPr>
              <w:t xml:space="preserve"> </w:t>
            </w:r>
            <w:r>
              <w:rPr>
                <w:lang w:eastAsia="zh-CN"/>
              </w:rPr>
              <w:t xml:space="preserve">– </w:t>
            </w:r>
            <w:r w:rsidR="00287DAC" w:rsidRPr="00287DAC">
              <w:rPr>
                <w:rFonts w:hint="eastAsia"/>
                <w:lang w:eastAsia="zh-CN"/>
              </w:rPr>
              <w:t>国际电联电信发展部门在落实信息社会世界高峰会议各项成果方面的作用</w:t>
            </w:r>
          </w:p>
        </w:tc>
      </w:tr>
      <w:tr w:rsidR="00811651" w:rsidRPr="00F2358B" w:rsidTr="00ED6CD0">
        <w:tc>
          <w:tcPr>
            <w:tcW w:w="704" w:type="dxa"/>
            <w:vMerge w:val="restart"/>
          </w:tcPr>
          <w:p w:rsidR="00811651" w:rsidRPr="00F2358B" w:rsidRDefault="00811651" w:rsidP="006B6850">
            <w:pPr>
              <w:jc w:val="center"/>
            </w:pPr>
            <w:r w:rsidRPr="00F2358B">
              <w:t>10</w:t>
            </w:r>
          </w:p>
        </w:tc>
        <w:tc>
          <w:tcPr>
            <w:tcW w:w="1134" w:type="dxa"/>
          </w:tcPr>
          <w:p w:rsidR="00811651" w:rsidRPr="00F2358B" w:rsidRDefault="00811651" w:rsidP="006B6850">
            <w:pPr>
              <w:tabs>
                <w:tab w:val="clear" w:pos="794"/>
                <w:tab w:val="clear" w:pos="1191"/>
                <w:tab w:val="clear" w:pos="1588"/>
                <w:tab w:val="clear" w:pos="1985"/>
              </w:tabs>
              <w:jc w:val="center"/>
            </w:pPr>
            <w:r w:rsidRPr="00F2358B">
              <w:t>A10/1</w:t>
            </w:r>
          </w:p>
        </w:tc>
        <w:tc>
          <w:tcPr>
            <w:tcW w:w="7791" w:type="dxa"/>
          </w:tcPr>
          <w:p w:rsidR="00811651" w:rsidRPr="00F2358B" w:rsidRDefault="00FD03B3" w:rsidP="00FD03B3">
            <w:pPr>
              <w:tabs>
                <w:tab w:val="clear" w:pos="794"/>
                <w:tab w:val="clear" w:pos="1191"/>
                <w:tab w:val="clear" w:pos="1588"/>
                <w:tab w:val="clear" w:pos="1985"/>
              </w:tabs>
              <w:rPr>
                <w:lang w:eastAsia="zh-CN"/>
              </w:rPr>
            </w:pPr>
            <w:r>
              <w:rPr>
                <w:rFonts w:hint="eastAsia"/>
                <w:lang w:eastAsia="zh-CN"/>
              </w:rPr>
              <w:t>简化第</w:t>
            </w:r>
            <w:r w:rsidR="00811651" w:rsidRPr="00F2358B">
              <w:rPr>
                <w:lang w:eastAsia="zh-CN"/>
              </w:rPr>
              <w:t>17</w:t>
            </w:r>
            <w:r>
              <w:rPr>
                <w:rFonts w:hint="eastAsia"/>
                <w:lang w:eastAsia="zh-CN"/>
              </w:rPr>
              <w:t>和</w:t>
            </w:r>
            <w:r w:rsidR="00811651" w:rsidRPr="00F2358B">
              <w:rPr>
                <w:lang w:eastAsia="zh-CN"/>
              </w:rPr>
              <w:t>32</w:t>
            </w:r>
            <w:r>
              <w:rPr>
                <w:rFonts w:hint="eastAsia"/>
                <w:lang w:eastAsia="zh-CN"/>
              </w:rPr>
              <w:t>号决议</w:t>
            </w:r>
          </w:p>
          <w:p w:rsidR="00811651" w:rsidRPr="00F2358B" w:rsidRDefault="00610A75" w:rsidP="002953A4">
            <w:pPr>
              <w:tabs>
                <w:tab w:val="clear" w:pos="794"/>
                <w:tab w:val="clear" w:pos="1191"/>
                <w:tab w:val="clear" w:pos="1588"/>
                <w:tab w:val="clear" w:pos="1985"/>
              </w:tabs>
              <w:spacing w:after="120"/>
              <w:rPr>
                <w:lang w:eastAsia="zh-CN"/>
              </w:rPr>
            </w:pPr>
            <w:r>
              <w:rPr>
                <w:lang w:eastAsia="zh-CN"/>
              </w:rPr>
              <w:t>（</w:t>
            </w:r>
            <w:r w:rsidR="002953A4" w:rsidRPr="002953A4">
              <w:rPr>
                <w:rFonts w:hint="eastAsia"/>
                <w:lang w:eastAsia="zh-CN"/>
              </w:rPr>
              <w:t>第</w:t>
            </w:r>
            <w:r w:rsidR="002953A4">
              <w:rPr>
                <w:lang w:eastAsia="zh-CN"/>
              </w:rPr>
              <w:t>17</w:t>
            </w:r>
            <w:r w:rsidR="002953A4" w:rsidRPr="002953A4">
              <w:rPr>
                <w:rFonts w:hint="eastAsia"/>
                <w:lang w:eastAsia="zh-CN"/>
              </w:rPr>
              <w:t>号决议的修订</w:t>
            </w:r>
            <w:r w:rsidR="002953A4">
              <w:rPr>
                <w:rFonts w:hint="eastAsia"/>
                <w:lang w:eastAsia="zh-CN"/>
              </w:rPr>
              <w:t xml:space="preserve"> </w:t>
            </w:r>
            <w:r>
              <w:rPr>
                <w:lang w:eastAsia="zh-CN"/>
              </w:rPr>
              <w:t xml:space="preserve">– </w:t>
            </w:r>
            <w:r w:rsidR="00287DAC" w:rsidRPr="00287DAC">
              <w:rPr>
                <w:rFonts w:hint="eastAsia"/>
                <w:lang w:eastAsia="zh-CN"/>
              </w:rPr>
              <w:t>各区域批准的举措在国家、区域、区域间和全球范围内的实施</w:t>
            </w:r>
            <w:r w:rsidR="00CC5DAF">
              <w:rPr>
                <w:rFonts w:hint="eastAsia"/>
                <w:lang w:eastAsia="zh-CN"/>
              </w:rPr>
              <w:t>）</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A10/2</w:t>
            </w:r>
          </w:p>
        </w:tc>
        <w:tc>
          <w:tcPr>
            <w:tcW w:w="7791" w:type="dxa"/>
          </w:tcPr>
          <w:p w:rsidR="00811651" w:rsidRPr="0009164E" w:rsidRDefault="007A72B2" w:rsidP="006B6850">
            <w:pPr>
              <w:tabs>
                <w:tab w:val="clear" w:pos="794"/>
                <w:tab w:val="clear" w:pos="1191"/>
                <w:tab w:val="clear" w:pos="1588"/>
                <w:tab w:val="clear" w:pos="1985"/>
              </w:tabs>
              <w:rPr>
                <w:lang w:eastAsia="zh-CN"/>
              </w:rPr>
            </w:pPr>
            <w:r>
              <w:rPr>
                <w:rFonts w:hint="eastAsia"/>
                <w:lang w:eastAsia="zh-CN"/>
              </w:rPr>
              <w:t>简化第</w:t>
            </w:r>
            <w:r w:rsidRPr="00F2358B">
              <w:rPr>
                <w:lang w:eastAsia="zh-CN"/>
              </w:rPr>
              <w:t>17</w:t>
            </w:r>
            <w:r>
              <w:rPr>
                <w:rFonts w:hint="eastAsia"/>
                <w:lang w:eastAsia="zh-CN"/>
              </w:rPr>
              <w:t>和</w:t>
            </w:r>
            <w:r w:rsidRPr="00F2358B">
              <w:rPr>
                <w:lang w:eastAsia="zh-CN"/>
              </w:rPr>
              <w:t>32</w:t>
            </w:r>
            <w:r>
              <w:rPr>
                <w:rFonts w:hint="eastAsia"/>
                <w:lang w:eastAsia="zh-CN"/>
              </w:rPr>
              <w:t>号决议</w:t>
            </w:r>
          </w:p>
          <w:p w:rsidR="00811651" w:rsidRPr="0009164E" w:rsidRDefault="0009164E" w:rsidP="007A72B2">
            <w:pPr>
              <w:tabs>
                <w:tab w:val="clear" w:pos="794"/>
                <w:tab w:val="clear" w:pos="1191"/>
                <w:tab w:val="clear" w:pos="1588"/>
                <w:tab w:val="clear" w:pos="1985"/>
              </w:tabs>
              <w:spacing w:after="120"/>
              <w:rPr>
                <w:lang w:eastAsia="zh-CN"/>
              </w:rPr>
            </w:pPr>
            <w:r w:rsidRPr="0009164E">
              <w:rPr>
                <w:lang w:eastAsia="zh-CN"/>
              </w:rPr>
              <w:t>（</w:t>
            </w:r>
            <w:r w:rsidR="007A72B2">
              <w:rPr>
                <w:rFonts w:hint="eastAsia"/>
                <w:lang w:eastAsia="zh-CN"/>
              </w:rPr>
              <w:t>废止第</w:t>
            </w:r>
            <w:r w:rsidR="00811651" w:rsidRPr="0009164E">
              <w:rPr>
                <w:lang w:eastAsia="zh-CN"/>
              </w:rPr>
              <w:t>32</w:t>
            </w:r>
            <w:r w:rsidR="007A72B2">
              <w:rPr>
                <w:rFonts w:hint="eastAsia"/>
                <w:lang w:eastAsia="zh-CN"/>
              </w:rPr>
              <w:t>号决议</w:t>
            </w:r>
            <w:r w:rsidR="00811651" w:rsidRPr="0009164E">
              <w:rPr>
                <w:lang w:eastAsia="zh-CN"/>
              </w:rPr>
              <w:t xml:space="preserve"> </w:t>
            </w:r>
            <w:r w:rsidRPr="0009164E">
              <w:rPr>
                <w:lang w:eastAsia="zh-CN"/>
              </w:rPr>
              <w:t xml:space="preserve">– </w:t>
            </w:r>
            <w:r w:rsidR="00287DAC" w:rsidRPr="0009164E">
              <w:rPr>
                <w:rFonts w:hint="eastAsia"/>
                <w:lang w:eastAsia="zh-CN"/>
              </w:rPr>
              <w:t>有关区域性举措的国际和区域性合作</w:t>
            </w:r>
            <w:r w:rsidR="00CC5DAF">
              <w:rPr>
                <w:rFonts w:hint="eastAsia"/>
                <w:lang w:eastAsia="zh-CN"/>
              </w:rPr>
              <w:t>）</w:t>
            </w:r>
          </w:p>
        </w:tc>
      </w:tr>
      <w:tr w:rsidR="00811651" w:rsidRPr="00F2358B" w:rsidTr="00ED6CD0">
        <w:tc>
          <w:tcPr>
            <w:tcW w:w="704" w:type="dxa"/>
            <w:vMerge w:val="restart"/>
          </w:tcPr>
          <w:p w:rsidR="00811651" w:rsidRPr="00F2358B" w:rsidRDefault="00811651" w:rsidP="006B6850">
            <w:pPr>
              <w:jc w:val="center"/>
            </w:pPr>
            <w:r w:rsidRPr="00F2358B">
              <w:t>11</w:t>
            </w:r>
          </w:p>
        </w:tc>
        <w:tc>
          <w:tcPr>
            <w:tcW w:w="1134" w:type="dxa"/>
          </w:tcPr>
          <w:p w:rsidR="00811651" w:rsidRPr="00F2358B" w:rsidRDefault="00811651" w:rsidP="006B6850">
            <w:pPr>
              <w:tabs>
                <w:tab w:val="clear" w:pos="794"/>
                <w:tab w:val="clear" w:pos="1191"/>
                <w:tab w:val="clear" w:pos="1588"/>
                <w:tab w:val="clear" w:pos="1985"/>
              </w:tabs>
              <w:jc w:val="center"/>
            </w:pPr>
            <w:r w:rsidRPr="00F2358B">
              <w:t>A11/1</w:t>
            </w:r>
          </w:p>
        </w:tc>
        <w:tc>
          <w:tcPr>
            <w:tcW w:w="7791" w:type="dxa"/>
          </w:tcPr>
          <w:p w:rsidR="00811651" w:rsidRPr="0009164E" w:rsidRDefault="007A72B2" w:rsidP="007A72B2">
            <w:pPr>
              <w:tabs>
                <w:tab w:val="clear" w:pos="794"/>
                <w:tab w:val="clear" w:pos="1191"/>
                <w:tab w:val="clear" w:pos="1588"/>
                <w:tab w:val="clear" w:pos="1985"/>
              </w:tabs>
              <w:rPr>
                <w:lang w:eastAsia="zh-CN"/>
              </w:rPr>
            </w:pPr>
            <w:r>
              <w:rPr>
                <w:rFonts w:hint="eastAsia"/>
                <w:lang w:eastAsia="zh-CN"/>
              </w:rPr>
              <w:t>简化第</w:t>
            </w:r>
            <w:r>
              <w:rPr>
                <w:rFonts w:hint="eastAsia"/>
                <w:lang w:eastAsia="zh-CN"/>
              </w:rPr>
              <w:t>3</w:t>
            </w:r>
            <w:r w:rsidRPr="00F2358B">
              <w:rPr>
                <w:lang w:eastAsia="zh-CN"/>
              </w:rPr>
              <w:t>7</w:t>
            </w:r>
            <w:r>
              <w:rPr>
                <w:rFonts w:hint="eastAsia"/>
                <w:lang w:eastAsia="zh-CN"/>
              </w:rPr>
              <w:t>和</w:t>
            </w:r>
            <w:r>
              <w:rPr>
                <w:rFonts w:hint="eastAsia"/>
                <w:lang w:eastAsia="zh-CN"/>
              </w:rPr>
              <w:t>50</w:t>
            </w:r>
            <w:r>
              <w:rPr>
                <w:rFonts w:hint="eastAsia"/>
                <w:lang w:eastAsia="zh-CN"/>
              </w:rPr>
              <w:t>号决议</w:t>
            </w:r>
          </w:p>
          <w:p w:rsidR="00811651" w:rsidRPr="0009164E" w:rsidRDefault="0009164E" w:rsidP="002953A4">
            <w:pPr>
              <w:tabs>
                <w:tab w:val="clear" w:pos="794"/>
                <w:tab w:val="clear" w:pos="1191"/>
                <w:tab w:val="clear" w:pos="1588"/>
                <w:tab w:val="clear" w:pos="1985"/>
              </w:tabs>
              <w:spacing w:after="120"/>
              <w:rPr>
                <w:lang w:eastAsia="zh-CN"/>
              </w:rPr>
            </w:pPr>
            <w:r w:rsidRPr="0009164E">
              <w:rPr>
                <w:lang w:eastAsia="zh-CN"/>
              </w:rPr>
              <w:t>（</w:t>
            </w:r>
            <w:r w:rsidR="002953A4">
              <w:rPr>
                <w:lang w:eastAsia="zh-CN"/>
              </w:rPr>
              <w:t>第</w:t>
            </w:r>
            <w:r w:rsidR="002953A4">
              <w:rPr>
                <w:lang w:eastAsia="zh-CN"/>
              </w:rPr>
              <w:t>37</w:t>
            </w:r>
            <w:r w:rsidR="002953A4">
              <w:rPr>
                <w:lang w:eastAsia="zh-CN"/>
              </w:rPr>
              <w:t>号决议的修订</w:t>
            </w:r>
            <w:r w:rsidR="00CC5DAF">
              <w:rPr>
                <w:rFonts w:hint="eastAsia"/>
                <w:lang w:eastAsia="zh-CN"/>
              </w:rPr>
              <w:t xml:space="preserve"> </w:t>
            </w:r>
            <w:r w:rsidRPr="0009164E">
              <w:rPr>
                <w:lang w:eastAsia="zh-CN"/>
              </w:rPr>
              <w:t xml:space="preserve">– </w:t>
            </w:r>
            <w:r w:rsidR="00287DAC" w:rsidRPr="0009164E">
              <w:rPr>
                <w:rFonts w:hint="eastAsia"/>
                <w:lang w:eastAsia="zh-CN"/>
              </w:rPr>
              <w:t>弥合数字鸿沟</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A11/2</w:t>
            </w:r>
          </w:p>
        </w:tc>
        <w:tc>
          <w:tcPr>
            <w:tcW w:w="7791" w:type="dxa"/>
          </w:tcPr>
          <w:p w:rsidR="00811651" w:rsidRPr="0009164E" w:rsidRDefault="00AC4FF5" w:rsidP="006B6850">
            <w:pPr>
              <w:tabs>
                <w:tab w:val="clear" w:pos="794"/>
                <w:tab w:val="clear" w:pos="1191"/>
                <w:tab w:val="clear" w:pos="1588"/>
                <w:tab w:val="clear" w:pos="1985"/>
              </w:tabs>
              <w:rPr>
                <w:lang w:eastAsia="zh-CN"/>
              </w:rPr>
            </w:pPr>
            <w:r>
              <w:rPr>
                <w:rFonts w:hint="eastAsia"/>
                <w:lang w:eastAsia="zh-CN"/>
              </w:rPr>
              <w:t>简化第</w:t>
            </w:r>
            <w:r>
              <w:rPr>
                <w:rFonts w:hint="eastAsia"/>
                <w:lang w:eastAsia="zh-CN"/>
              </w:rPr>
              <w:t>3</w:t>
            </w:r>
            <w:r w:rsidRPr="00F2358B">
              <w:rPr>
                <w:lang w:eastAsia="zh-CN"/>
              </w:rPr>
              <w:t>7</w:t>
            </w:r>
            <w:r>
              <w:rPr>
                <w:rFonts w:hint="eastAsia"/>
                <w:lang w:eastAsia="zh-CN"/>
              </w:rPr>
              <w:t>和</w:t>
            </w:r>
            <w:r>
              <w:rPr>
                <w:rFonts w:hint="eastAsia"/>
                <w:lang w:eastAsia="zh-CN"/>
              </w:rPr>
              <w:t>50</w:t>
            </w:r>
            <w:r>
              <w:rPr>
                <w:rFonts w:hint="eastAsia"/>
                <w:lang w:eastAsia="zh-CN"/>
              </w:rPr>
              <w:t>号决议</w:t>
            </w:r>
          </w:p>
          <w:p w:rsidR="00811651" w:rsidRPr="0009164E" w:rsidRDefault="0009164E" w:rsidP="00AC4FF5">
            <w:pPr>
              <w:tabs>
                <w:tab w:val="clear" w:pos="794"/>
                <w:tab w:val="clear" w:pos="1191"/>
                <w:tab w:val="clear" w:pos="1588"/>
                <w:tab w:val="clear" w:pos="1985"/>
              </w:tabs>
              <w:rPr>
                <w:lang w:eastAsia="zh-CN"/>
              </w:rPr>
            </w:pPr>
            <w:r w:rsidRPr="0009164E">
              <w:rPr>
                <w:lang w:eastAsia="zh-CN"/>
              </w:rPr>
              <w:t>（</w:t>
            </w:r>
            <w:r w:rsidR="00AC4FF5">
              <w:rPr>
                <w:rFonts w:hint="eastAsia"/>
                <w:lang w:eastAsia="zh-CN"/>
              </w:rPr>
              <w:t>废止第</w:t>
            </w:r>
            <w:r w:rsidR="00811651" w:rsidRPr="0009164E">
              <w:rPr>
                <w:lang w:eastAsia="zh-CN"/>
              </w:rPr>
              <w:t>50</w:t>
            </w:r>
            <w:r w:rsidR="00AC4FF5">
              <w:rPr>
                <w:rFonts w:hint="eastAsia"/>
                <w:lang w:eastAsia="zh-CN"/>
              </w:rPr>
              <w:t>号决议</w:t>
            </w:r>
            <w:r w:rsidR="00811651" w:rsidRPr="0009164E">
              <w:rPr>
                <w:lang w:eastAsia="zh-CN"/>
              </w:rPr>
              <w:t xml:space="preserve"> </w:t>
            </w:r>
            <w:r w:rsidRPr="0009164E">
              <w:rPr>
                <w:lang w:eastAsia="zh-CN"/>
              </w:rPr>
              <w:t xml:space="preserve">– </w:t>
            </w:r>
            <w:r w:rsidR="00287DAC" w:rsidRPr="0009164E">
              <w:rPr>
                <w:rFonts w:hint="eastAsia"/>
                <w:lang w:eastAsia="zh-CN"/>
              </w:rPr>
              <w:t>实现信息通信技术的最佳结合</w:t>
            </w:r>
            <w:r w:rsidR="00CC5DAF">
              <w:rPr>
                <w:rFonts w:hint="eastAsia"/>
                <w:lang w:eastAsia="zh-CN"/>
              </w:rPr>
              <w:t>）</w:t>
            </w:r>
          </w:p>
        </w:tc>
      </w:tr>
      <w:tr w:rsidR="00811651" w:rsidRPr="00F2358B" w:rsidTr="00ED6CD0">
        <w:tc>
          <w:tcPr>
            <w:tcW w:w="704" w:type="dxa"/>
          </w:tcPr>
          <w:p w:rsidR="00811651" w:rsidRPr="00F2358B" w:rsidRDefault="00811651" w:rsidP="006B6850">
            <w:pPr>
              <w:jc w:val="center"/>
            </w:pPr>
            <w:r w:rsidRPr="00F2358B">
              <w:t>12</w:t>
            </w:r>
          </w:p>
        </w:tc>
        <w:tc>
          <w:tcPr>
            <w:tcW w:w="1134" w:type="dxa"/>
          </w:tcPr>
          <w:p w:rsidR="00811651" w:rsidRPr="002953A4" w:rsidRDefault="00811651" w:rsidP="006B6850">
            <w:pPr>
              <w:tabs>
                <w:tab w:val="clear" w:pos="794"/>
                <w:tab w:val="clear" w:pos="1191"/>
                <w:tab w:val="clear" w:pos="1588"/>
                <w:tab w:val="clear" w:pos="1985"/>
              </w:tabs>
              <w:jc w:val="center"/>
            </w:pPr>
            <w:r w:rsidRPr="002953A4">
              <w:t>A12/1</w:t>
            </w:r>
          </w:p>
        </w:tc>
        <w:tc>
          <w:tcPr>
            <w:tcW w:w="7791" w:type="dxa"/>
          </w:tcPr>
          <w:p w:rsidR="00811651" w:rsidRPr="002953A4" w:rsidRDefault="002953A4" w:rsidP="002953A4">
            <w:pPr>
              <w:tabs>
                <w:tab w:val="clear" w:pos="794"/>
                <w:tab w:val="clear" w:pos="1191"/>
                <w:tab w:val="clear" w:pos="1588"/>
                <w:tab w:val="clear" w:pos="1985"/>
              </w:tabs>
              <w:spacing w:after="120"/>
              <w:rPr>
                <w:rFonts w:ascii="Calibri" w:hAnsi="Calibri"/>
                <w:b/>
                <w:color w:val="800000"/>
                <w:sz w:val="22"/>
                <w:lang w:eastAsia="zh-CN"/>
              </w:rPr>
            </w:pPr>
            <w:r w:rsidRPr="002953A4">
              <w:rPr>
                <w:rFonts w:hint="eastAsia"/>
                <w:lang w:eastAsia="zh-CN"/>
              </w:rPr>
              <w:t>新决议</w:t>
            </w:r>
            <w:r w:rsidRPr="002953A4">
              <w:rPr>
                <w:rFonts w:hint="eastAsia"/>
                <w:lang w:eastAsia="zh-CN"/>
              </w:rPr>
              <w:t xml:space="preserve"> </w:t>
            </w:r>
            <w:r w:rsidRPr="002953A4">
              <w:rPr>
                <w:lang w:eastAsia="zh-CN"/>
              </w:rPr>
              <w:t xml:space="preserve">– </w:t>
            </w:r>
            <w:r w:rsidRPr="002953A4">
              <w:rPr>
                <w:rFonts w:hint="eastAsia"/>
                <w:lang w:eastAsia="zh-CN"/>
              </w:rPr>
              <w:t>推动</w:t>
            </w:r>
            <w:r w:rsidRPr="002953A4">
              <w:rPr>
                <w:lang w:eastAsia="zh-CN"/>
              </w:rPr>
              <w:t>物联网</w:t>
            </w:r>
            <w:r w:rsidRPr="002953A4">
              <w:rPr>
                <w:rFonts w:hint="eastAsia"/>
                <w:lang w:eastAsia="zh-CN"/>
              </w:rPr>
              <w:t>（</w:t>
            </w:r>
            <w:r w:rsidRPr="002953A4">
              <w:rPr>
                <w:rFonts w:hint="eastAsia"/>
                <w:lang w:eastAsia="zh-CN"/>
              </w:rPr>
              <w:t>IOT</w:t>
            </w:r>
            <w:r w:rsidR="00CC5DAF">
              <w:rPr>
                <w:rFonts w:hint="eastAsia"/>
                <w:lang w:eastAsia="zh-CN"/>
              </w:rPr>
              <w:t>）</w:t>
            </w:r>
            <w:r w:rsidRPr="002953A4">
              <w:rPr>
                <w:rFonts w:hint="eastAsia"/>
                <w:lang w:eastAsia="zh-CN"/>
              </w:rPr>
              <w:t>平</w:t>
            </w:r>
            <w:r w:rsidRPr="002953A4">
              <w:rPr>
                <w:lang w:eastAsia="zh-CN"/>
              </w:rPr>
              <w:t>台、应用和服务</w:t>
            </w:r>
            <w:r w:rsidRPr="002953A4">
              <w:rPr>
                <w:rFonts w:hint="eastAsia"/>
                <w:lang w:eastAsia="zh-CN"/>
              </w:rPr>
              <w:t>的</w:t>
            </w:r>
            <w:r w:rsidRPr="002953A4">
              <w:rPr>
                <w:lang w:eastAsia="zh-CN"/>
              </w:rPr>
              <w:t>采用</w:t>
            </w:r>
          </w:p>
        </w:tc>
      </w:tr>
      <w:tr w:rsidR="00811651" w:rsidRPr="00F2358B" w:rsidTr="00ED6CD0">
        <w:tc>
          <w:tcPr>
            <w:tcW w:w="704" w:type="dxa"/>
          </w:tcPr>
          <w:p w:rsidR="00811651" w:rsidRPr="00F2358B" w:rsidRDefault="00811651" w:rsidP="006B6850">
            <w:pPr>
              <w:jc w:val="center"/>
            </w:pPr>
            <w:r w:rsidRPr="00F2358B">
              <w:t>13</w:t>
            </w:r>
          </w:p>
        </w:tc>
        <w:tc>
          <w:tcPr>
            <w:tcW w:w="1134" w:type="dxa"/>
          </w:tcPr>
          <w:p w:rsidR="00811651" w:rsidRPr="00F2358B" w:rsidRDefault="00811651" w:rsidP="006B6850">
            <w:pPr>
              <w:tabs>
                <w:tab w:val="clear" w:pos="794"/>
                <w:tab w:val="clear" w:pos="1191"/>
                <w:tab w:val="clear" w:pos="1588"/>
                <w:tab w:val="clear" w:pos="1985"/>
              </w:tabs>
              <w:jc w:val="center"/>
            </w:pPr>
            <w:r w:rsidRPr="00F2358B">
              <w:t>A13/1</w:t>
            </w:r>
          </w:p>
        </w:tc>
        <w:tc>
          <w:tcPr>
            <w:tcW w:w="7791" w:type="dxa"/>
          </w:tcPr>
          <w:p w:rsidR="00811651" w:rsidRPr="00F2358B" w:rsidRDefault="00902722" w:rsidP="00902722">
            <w:pPr>
              <w:tabs>
                <w:tab w:val="clear" w:pos="794"/>
                <w:tab w:val="clear" w:pos="1191"/>
                <w:tab w:val="clear" w:pos="1588"/>
                <w:tab w:val="clear" w:pos="1985"/>
              </w:tabs>
              <w:spacing w:after="120"/>
            </w:pPr>
            <w:r>
              <w:rPr>
                <w:rFonts w:ascii="SimSun" w:eastAsia="SimSun" w:hAnsi="SimSun" w:cs="SimSun" w:hint="eastAsia"/>
                <w:color w:val="000000"/>
                <w:lang w:eastAsia="zh-CN"/>
              </w:rPr>
              <w:t>《</w:t>
            </w:r>
            <w:r w:rsidRPr="00F2358B">
              <w:rPr>
                <w:lang w:eastAsia="zh-CN"/>
              </w:rPr>
              <w:t xml:space="preserve">WTDC-17 </w:t>
            </w:r>
            <w:r>
              <w:rPr>
                <w:rFonts w:hint="eastAsia"/>
                <w:lang w:eastAsia="zh-CN"/>
              </w:rPr>
              <w:t>宣言草案》的修订</w:t>
            </w:r>
          </w:p>
        </w:tc>
      </w:tr>
      <w:tr w:rsidR="00811651" w:rsidRPr="00F2358B" w:rsidTr="00ED6CD0">
        <w:tc>
          <w:tcPr>
            <w:tcW w:w="704" w:type="dxa"/>
            <w:vMerge w:val="restart"/>
          </w:tcPr>
          <w:p w:rsidR="00811651" w:rsidRPr="00F2358B" w:rsidRDefault="00811651" w:rsidP="006B6850">
            <w:pPr>
              <w:jc w:val="center"/>
            </w:pPr>
            <w:r w:rsidRPr="00F2358B">
              <w:t>14</w:t>
            </w:r>
          </w:p>
        </w:tc>
        <w:tc>
          <w:tcPr>
            <w:tcW w:w="1134" w:type="dxa"/>
          </w:tcPr>
          <w:p w:rsidR="00811651" w:rsidRPr="00F2358B" w:rsidRDefault="00811651" w:rsidP="006B6850">
            <w:pPr>
              <w:tabs>
                <w:tab w:val="clear" w:pos="794"/>
                <w:tab w:val="clear" w:pos="1191"/>
                <w:tab w:val="clear" w:pos="1588"/>
                <w:tab w:val="clear" w:pos="1985"/>
              </w:tabs>
              <w:jc w:val="center"/>
            </w:pPr>
            <w:r w:rsidRPr="00F2358B">
              <w:t>A14/1</w:t>
            </w:r>
          </w:p>
        </w:tc>
        <w:tc>
          <w:tcPr>
            <w:tcW w:w="7791" w:type="dxa"/>
          </w:tcPr>
          <w:p w:rsidR="00811651" w:rsidRPr="0009164E" w:rsidRDefault="009667A7" w:rsidP="009667A7">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1 </w:t>
            </w:r>
            <w:r w:rsidRPr="0009164E">
              <w:rPr>
                <w:lang w:eastAsia="zh-CN"/>
              </w:rPr>
              <w:t>–</w:t>
            </w:r>
            <w:r>
              <w:rPr>
                <w:lang w:eastAsia="zh-CN"/>
              </w:rPr>
              <w:t xml:space="preserve"> </w:t>
            </w:r>
            <w:r w:rsidRPr="0009164E">
              <w:rPr>
                <w:lang w:eastAsia="zh-CN"/>
              </w:rPr>
              <w:t>协调：促进有关电信</w:t>
            </w:r>
            <w:r w:rsidRPr="0009164E">
              <w:rPr>
                <w:lang w:eastAsia="zh-CN"/>
              </w:rPr>
              <w:t>/ICT</w:t>
            </w:r>
            <w:r w:rsidRPr="0009164E">
              <w:rPr>
                <w:lang w:eastAsia="zh-CN"/>
              </w:rPr>
              <w:t>发展问题的国际合作与协议</w:t>
            </w:r>
            <w:r w:rsidR="00CC5DAF">
              <w:rPr>
                <w:lang w:eastAsia="zh-CN"/>
              </w:rPr>
              <w:t>）</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A14/2</w:t>
            </w:r>
          </w:p>
        </w:tc>
        <w:tc>
          <w:tcPr>
            <w:tcW w:w="7791" w:type="dxa"/>
          </w:tcPr>
          <w:p w:rsidR="00811651" w:rsidRPr="0009164E" w:rsidRDefault="009667A7" w:rsidP="00CC5DAF">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2 </w:t>
            </w:r>
            <w:r w:rsidRPr="0009164E">
              <w:rPr>
                <w:lang w:eastAsia="zh-CN"/>
              </w:rPr>
              <w:t>–</w:t>
            </w:r>
            <w:r>
              <w:rPr>
                <w:lang w:eastAsia="zh-CN"/>
              </w:rPr>
              <w:t xml:space="preserve"> </w:t>
            </w:r>
            <w:r w:rsidRPr="0009164E">
              <w:rPr>
                <w:lang w:eastAsia="zh-CN"/>
              </w:rPr>
              <w:t>现代化、安全的电信</w:t>
            </w:r>
            <w:r w:rsidRPr="0009164E">
              <w:rPr>
                <w:lang w:eastAsia="zh-CN"/>
              </w:rPr>
              <w:t>/ICT</w:t>
            </w:r>
            <w:r w:rsidRPr="0009164E">
              <w:rPr>
                <w:lang w:eastAsia="zh-CN"/>
              </w:rPr>
              <w:t>基础设施</w:t>
            </w:r>
            <w:r w:rsidRPr="0009164E">
              <w:rPr>
                <w:lang w:val="en-US" w:eastAsia="zh-CN"/>
              </w:rPr>
              <w:t>：</w:t>
            </w:r>
            <w:r w:rsidRPr="0009164E">
              <w:rPr>
                <w:lang w:eastAsia="zh-CN"/>
              </w:rPr>
              <w:t>推动基础设施和服务的发展</w:t>
            </w:r>
            <w:r w:rsidRPr="0009164E">
              <w:rPr>
                <w:lang w:val="en-US" w:eastAsia="zh-CN"/>
              </w:rPr>
              <w:t>，</w:t>
            </w:r>
            <w:r w:rsidRPr="0009164E">
              <w:rPr>
                <w:lang w:eastAsia="zh-CN"/>
              </w:rPr>
              <w:t>包括树立使用电信</w:t>
            </w:r>
            <w:r w:rsidRPr="0009164E">
              <w:rPr>
                <w:lang w:val="en-US" w:eastAsia="zh-CN"/>
              </w:rPr>
              <w:t>/ICT</w:t>
            </w:r>
            <w:r w:rsidRPr="0009164E">
              <w:rPr>
                <w:lang w:eastAsia="zh-CN"/>
              </w:rPr>
              <w:t>的信心并提高安全性</w:t>
            </w:r>
            <w:r w:rsidR="00CC5DAF">
              <w:rPr>
                <w:rFonts w:hint="eastAsia"/>
                <w:lang w:eastAsia="zh-CN"/>
              </w:rPr>
              <w:t>）</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A14/3</w:t>
            </w:r>
          </w:p>
        </w:tc>
        <w:tc>
          <w:tcPr>
            <w:tcW w:w="7791" w:type="dxa"/>
          </w:tcPr>
          <w:p w:rsidR="00811651" w:rsidRPr="0009164E" w:rsidRDefault="009667A7" w:rsidP="006B6850">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3 </w:t>
            </w:r>
            <w:r w:rsidRPr="0009164E">
              <w:rPr>
                <w:lang w:eastAsia="zh-CN"/>
              </w:rPr>
              <w:t>–</w:t>
            </w:r>
            <w:r>
              <w:rPr>
                <w:lang w:eastAsia="zh-CN"/>
              </w:rPr>
              <w:t xml:space="preserve"> </w:t>
            </w:r>
            <w:r w:rsidRPr="0009164E">
              <w:rPr>
                <w:lang w:eastAsia="zh-CN"/>
              </w:rPr>
              <w:t>有利的环境：创建有利于电信</w:t>
            </w:r>
            <w:r w:rsidRPr="0009164E">
              <w:rPr>
                <w:lang w:eastAsia="zh-CN"/>
              </w:rPr>
              <w:t>/ICT</w:t>
            </w:r>
            <w:r w:rsidRPr="0009164E">
              <w:rPr>
                <w:lang w:eastAsia="zh-CN"/>
              </w:rPr>
              <w:t>持续发展的政策和监管环境</w:t>
            </w:r>
            <w:r w:rsidR="00CC5DAF">
              <w:rPr>
                <w:rFonts w:hint="eastAsia"/>
                <w:lang w:eastAsia="zh-CN"/>
              </w:rPr>
              <w:t>）</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A14/4</w:t>
            </w:r>
          </w:p>
        </w:tc>
        <w:tc>
          <w:tcPr>
            <w:tcW w:w="7791" w:type="dxa"/>
          </w:tcPr>
          <w:p w:rsidR="00811651" w:rsidRPr="0009164E" w:rsidRDefault="009667A7" w:rsidP="006B6850">
            <w:pPr>
              <w:tabs>
                <w:tab w:val="clear" w:pos="794"/>
                <w:tab w:val="clear" w:pos="1191"/>
                <w:tab w:val="clear" w:pos="1588"/>
                <w:tab w:val="clear" w:pos="1985"/>
              </w:tabs>
              <w:rPr>
                <w:lang w:eastAsia="zh-CN"/>
              </w:rPr>
            </w:pPr>
            <w:r>
              <w:rPr>
                <w:rFonts w:hint="eastAsia"/>
                <w:lang w:eastAsia="zh-CN"/>
              </w:rPr>
              <w:t>《布宜诺斯艾利斯行动计划草案》的修订</w:t>
            </w:r>
          </w:p>
          <w:p w:rsidR="00811651" w:rsidRPr="0009164E" w:rsidRDefault="0009164E" w:rsidP="0009164E">
            <w:pPr>
              <w:tabs>
                <w:tab w:val="clear" w:pos="794"/>
                <w:tab w:val="clear" w:pos="1191"/>
                <w:tab w:val="clear" w:pos="1588"/>
                <w:tab w:val="clear" w:pos="1985"/>
              </w:tabs>
              <w:spacing w:after="120"/>
              <w:rPr>
                <w:lang w:eastAsia="zh-CN"/>
              </w:rPr>
            </w:pPr>
            <w:r w:rsidRPr="0009164E">
              <w:rPr>
                <w:lang w:eastAsia="zh-CN"/>
              </w:rPr>
              <w:t>（</w:t>
            </w:r>
            <w:r w:rsidRPr="0009164E">
              <w:rPr>
                <w:rFonts w:hint="eastAsia"/>
                <w:lang w:eastAsia="zh-CN"/>
              </w:rPr>
              <w:t>目标</w:t>
            </w:r>
            <w:r w:rsidR="00811651" w:rsidRPr="0009164E">
              <w:rPr>
                <w:lang w:eastAsia="zh-CN"/>
              </w:rPr>
              <w:t xml:space="preserve">4 </w:t>
            </w:r>
            <w:r w:rsidRPr="0009164E">
              <w:rPr>
                <w:lang w:eastAsia="zh-CN"/>
              </w:rPr>
              <w:t>–</w:t>
            </w:r>
            <w:r>
              <w:rPr>
                <w:lang w:eastAsia="zh-CN"/>
              </w:rPr>
              <w:t xml:space="preserve"> </w:t>
            </w:r>
            <w:r w:rsidRPr="0009164E">
              <w:rPr>
                <w:lang w:eastAsia="zh-CN"/>
              </w:rPr>
              <w:t>包容性数字社会：鼓励发展和使用电信</w:t>
            </w:r>
            <w:r w:rsidRPr="0009164E">
              <w:rPr>
                <w:lang w:eastAsia="zh-CN"/>
              </w:rPr>
              <w:t>/ICT</w:t>
            </w:r>
            <w:r w:rsidRPr="0009164E">
              <w:rPr>
                <w:lang w:eastAsia="zh-CN"/>
              </w:rPr>
              <w:t>及相关应用，增强人们和社会的能力，实现</w:t>
            </w:r>
            <w:r w:rsidRPr="0009164E">
              <w:rPr>
                <w:rFonts w:hint="eastAsia"/>
                <w:lang w:eastAsia="zh-CN"/>
              </w:rPr>
              <w:t>可持续</w:t>
            </w:r>
            <w:r w:rsidRPr="0009164E">
              <w:rPr>
                <w:lang w:eastAsia="zh-CN"/>
              </w:rPr>
              <w:t>发展</w:t>
            </w:r>
            <w:r w:rsidRPr="0009164E">
              <w:rPr>
                <w:rFonts w:hint="eastAsia"/>
                <w:lang w:eastAsia="zh-CN"/>
              </w:rPr>
              <w:t>并促进绿色</w:t>
            </w:r>
            <w:r w:rsidRPr="0009164E">
              <w:rPr>
                <w:lang w:eastAsia="zh-CN"/>
              </w:rPr>
              <w:t>/</w:t>
            </w:r>
            <w:r w:rsidRPr="0009164E">
              <w:rPr>
                <w:rFonts w:hint="eastAsia"/>
                <w:lang w:eastAsia="zh-CN"/>
              </w:rPr>
              <w:t>再生能源的使用</w:t>
            </w:r>
            <w:r w:rsidR="00CC5DAF">
              <w:rPr>
                <w:rFonts w:hint="eastAsia"/>
                <w:lang w:eastAsia="zh-CN"/>
              </w:rPr>
              <w:t>）</w:t>
            </w:r>
          </w:p>
        </w:tc>
      </w:tr>
      <w:tr w:rsidR="00811651" w:rsidRPr="00F2358B" w:rsidTr="00ED6CD0">
        <w:tc>
          <w:tcPr>
            <w:tcW w:w="704" w:type="dxa"/>
          </w:tcPr>
          <w:p w:rsidR="00811651" w:rsidRPr="00F2358B" w:rsidRDefault="00811651" w:rsidP="006B6850">
            <w:pPr>
              <w:jc w:val="center"/>
            </w:pPr>
            <w:r w:rsidRPr="00F2358B">
              <w:t>15</w:t>
            </w:r>
          </w:p>
        </w:tc>
        <w:tc>
          <w:tcPr>
            <w:tcW w:w="1134" w:type="dxa"/>
          </w:tcPr>
          <w:p w:rsidR="00811651" w:rsidRPr="00F2358B" w:rsidRDefault="00811651" w:rsidP="006B6850">
            <w:pPr>
              <w:tabs>
                <w:tab w:val="clear" w:pos="794"/>
                <w:tab w:val="clear" w:pos="1191"/>
                <w:tab w:val="clear" w:pos="1588"/>
                <w:tab w:val="clear" w:pos="1985"/>
              </w:tabs>
              <w:jc w:val="center"/>
            </w:pPr>
            <w:r w:rsidRPr="00F2358B">
              <w:t>A15/1</w:t>
            </w:r>
          </w:p>
        </w:tc>
        <w:tc>
          <w:tcPr>
            <w:tcW w:w="7791" w:type="dxa"/>
          </w:tcPr>
          <w:p w:rsidR="00811651" w:rsidRPr="00F2358B" w:rsidRDefault="000115EC" w:rsidP="000115EC">
            <w:pPr>
              <w:tabs>
                <w:tab w:val="clear" w:pos="794"/>
                <w:tab w:val="clear" w:pos="1191"/>
                <w:tab w:val="clear" w:pos="1588"/>
                <w:tab w:val="clear" w:pos="1985"/>
              </w:tabs>
              <w:spacing w:after="120"/>
              <w:rPr>
                <w:lang w:eastAsia="zh-CN"/>
              </w:rPr>
            </w:pPr>
            <w:r>
              <w:rPr>
                <w:rFonts w:hint="eastAsia"/>
                <w:lang w:eastAsia="zh-CN"/>
              </w:rPr>
              <w:t>《</w:t>
            </w:r>
            <w:r>
              <w:rPr>
                <w:color w:val="000000"/>
                <w:lang w:eastAsia="zh-CN"/>
              </w:rPr>
              <w:t>ITU-D</w:t>
            </w:r>
            <w:r>
              <w:rPr>
                <w:color w:val="000000"/>
                <w:lang w:eastAsia="zh-CN"/>
              </w:rPr>
              <w:t>为国际电联战略规划提交的文稿草</w:t>
            </w:r>
            <w:r>
              <w:rPr>
                <w:rFonts w:ascii="SimSun" w:eastAsia="SimSun" w:hAnsi="SimSun" w:cs="SimSun" w:hint="eastAsia"/>
                <w:color w:val="000000"/>
                <w:lang w:eastAsia="zh-CN"/>
              </w:rPr>
              <w:t>案》的修订</w:t>
            </w:r>
          </w:p>
        </w:tc>
      </w:tr>
      <w:tr w:rsidR="00811651" w:rsidRPr="00F2358B" w:rsidTr="00ED6CD0">
        <w:tc>
          <w:tcPr>
            <w:tcW w:w="704" w:type="dxa"/>
          </w:tcPr>
          <w:p w:rsidR="00811651" w:rsidRPr="00F2358B" w:rsidRDefault="00811651" w:rsidP="006B6850">
            <w:pPr>
              <w:jc w:val="center"/>
            </w:pPr>
            <w:r w:rsidRPr="00F2358B">
              <w:t>16</w:t>
            </w:r>
          </w:p>
        </w:tc>
        <w:tc>
          <w:tcPr>
            <w:tcW w:w="1134" w:type="dxa"/>
          </w:tcPr>
          <w:p w:rsidR="00811651" w:rsidRPr="00F2358B" w:rsidRDefault="00811651" w:rsidP="006B6850">
            <w:pPr>
              <w:tabs>
                <w:tab w:val="clear" w:pos="794"/>
                <w:tab w:val="clear" w:pos="1191"/>
                <w:tab w:val="clear" w:pos="1588"/>
                <w:tab w:val="clear" w:pos="1985"/>
              </w:tabs>
              <w:jc w:val="center"/>
            </w:pPr>
            <w:r w:rsidRPr="00F2358B">
              <w:t>A16/1</w:t>
            </w:r>
          </w:p>
        </w:tc>
        <w:tc>
          <w:tcPr>
            <w:tcW w:w="7791" w:type="dxa"/>
          </w:tcPr>
          <w:p w:rsidR="00811651" w:rsidRPr="0074103A" w:rsidRDefault="00610A75" w:rsidP="00287DAC">
            <w:pPr>
              <w:tabs>
                <w:tab w:val="clear" w:pos="794"/>
                <w:tab w:val="clear" w:pos="1191"/>
                <w:tab w:val="clear" w:pos="1588"/>
                <w:tab w:val="clear" w:pos="1985"/>
              </w:tabs>
              <w:spacing w:after="120"/>
              <w:rPr>
                <w:lang w:eastAsia="zh-CN"/>
              </w:rPr>
            </w:pPr>
            <w:r>
              <w:rPr>
                <w:lang w:eastAsia="zh-CN"/>
              </w:rPr>
              <w:t>第</w:t>
            </w:r>
            <w:r>
              <w:rPr>
                <w:rFonts w:hint="eastAsia"/>
                <w:lang w:eastAsia="zh-CN"/>
              </w:rPr>
              <w:t>5</w:t>
            </w:r>
            <w:r>
              <w:rPr>
                <w:lang w:eastAsia="zh-CN"/>
              </w:rPr>
              <w:t>号决议的修订</w:t>
            </w:r>
            <w:r w:rsidR="00811651" w:rsidRPr="0074103A">
              <w:rPr>
                <w:lang w:eastAsia="zh-CN"/>
              </w:rPr>
              <w:t xml:space="preserve"> </w:t>
            </w:r>
            <w:r w:rsidR="0074103A">
              <w:rPr>
                <w:lang w:eastAsia="zh-CN"/>
              </w:rPr>
              <w:t xml:space="preserve">– </w:t>
            </w:r>
            <w:r w:rsidR="00287DAC" w:rsidRPr="0074103A">
              <w:rPr>
                <w:rFonts w:hint="eastAsia"/>
                <w:lang w:eastAsia="zh-CN"/>
              </w:rPr>
              <w:t>加强发展中国家对国际电联活动的参与</w:t>
            </w:r>
          </w:p>
        </w:tc>
      </w:tr>
      <w:tr w:rsidR="00811651" w:rsidRPr="00F2358B" w:rsidTr="00ED6CD0">
        <w:tc>
          <w:tcPr>
            <w:tcW w:w="704" w:type="dxa"/>
          </w:tcPr>
          <w:p w:rsidR="00811651" w:rsidRPr="00F2358B" w:rsidRDefault="00811651" w:rsidP="006B6850">
            <w:pPr>
              <w:jc w:val="center"/>
            </w:pPr>
            <w:r w:rsidRPr="00F2358B">
              <w:lastRenderedPageBreak/>
              <w:t>17</w:t>
            </w:r>
          </w:p>
        </w:tc>
        <w:tc>
          <w:tcPr>
            <w:tcW w:w="1134" w:type="dxa"/>
          </w:tcPr>
          <w:p w:rsidR="00811651" w:rsidRPr="00F2358B" w:rsidRDefault="00811651" w:rsidP="006B6850">
            <w:pPr>
              <w:tabs>
                <w:tab w:val="clear" w:pos="794"/>
                <w:tab w:val="clear" w:pos="1191"/>
                <w:tab w:val="clear" w:pos="1588"/>
                <w:tab w:val="clear" w:pos="1985"/>
              </w:tabs>
              <w:jc w:val="center"/>
            </w:pPr>
            <w:r w:rsidRPr="00F2358B">
              <w:t>A17/1</w:t>
            </w:r>
          </w:p>
        </w:tc>
        <w:tc>
          <w:tcPr>
            <w:tcW w:w="7791" w:type="dxa"/>
          </w:tcPr>
          <w:p w:rsidR="00811651" w:rsidRPr="0074103A" w:rsidRDefault="00610A75" w:rsidP="00610A75">
            <w:pPr>
              <w:tabs>
                <w:tab w:val="clear" w:pos="794"/>
                <w:tab w:val="clear" w:pos="1191"/>
                <w:tab w:val="clear" w:pos="1588"/>
                <w:tab w:val="clear" w:pos="1985"/>
              </w:tabs>
              <w:spacing w:after="120"/>
              <w:rPr>
                <w:lang w:eastAsia="zh-CN"/>
              </w:rPr>
            </w:pPr>
            <w:r>
              <w:rPr>
                <w:lang w:eastAsia="zh-CN"/>
              </w:rPr>
              <w:t>第</w:t>
            </w:r>
            <w:r>
              <w:rPr>
                <w:rFonts w:hint="eastAsia"/>
                <w:lang w:eastAsia="zh-CN"/>
              </w:rPr>
              <w:t>43</w:t>
            </w:r>
            <w:r>
              <w:rPr>
                <w:lang w:eastAsia="zh-CN"/>
              </w:rPr>
              <w:t>号决议的修订</w:t>
            </w:r>
            <w:r w:rsidR="00811651" w:rsidRPr="0074103A">
              <w:rPr>
                <w:lang w:eastAsia="zh-CN"/>
              </w:rPr>
              <w:t xml:space="preserve"> –</w:t>
            </w:r>
            <w:r w:rsidR="0074103A">
              <w:rPr>
                <w:lang w:eastAsia="zh-CN"/>
              </w:rPr>
              <w:t xml:space="preserve"> </w:t>
            </w:r>
            <w:r w:rsidR="00287DAC" w:rsidRPr="0074103A">
              <w:rPr>
                <w:rFonts w:hint="eastAsia"/>
                <w:lang w:eastAsia="zh-CN"/>
              </w:rPr>
              <w:t>为实施国际移动通信（</w:t>
            </w:r>
            <w:r w:rsidR="00287DAC" w:rsidRPr="0074103A">
              <w:rPr>
                <w:lang w:eastAsia="zh-CN"/>
              </w:rPr>
              <w:t>IMT</w:t>
            </w:r>
            <w:r w:rsidR="00CC5DAF">
              <w:rPr>
                <w:rFonts w:hint="eastAsia"/>
                <w:lang w:eastAsia="zh-CN"/>
              </w:rPr>
              <w:t>）</w:t>
            </w:r>
            <w:r w:rsidR="00287DAC" w:rsidRPr="0074103A">
              <w:rPr>
                <w:rFonts w:hint="eastAsia"/>
                <w:lang w:eastAsia="zh-CN"/>
              </w:rPr>
              <w:t>提供帮助</w:t>
            </w:r>
          </w:p>
        </w:tc>
      </w:tr>
      <w:tr w:rsidR="00811651" w:rsidRPr="00F2358B" w:rsidTr="00ED6CD0">
        <w:tc>
          <w:tcPr>
            <w:tcW w:w="704" w:type="dxa"/>
            <w:vMerge w:val="restart"/>
          </w:tcPr>
          <w:p w:rsidR="00811651" w:rsidRPr="00F2358B" w:rsidRDefault="00811651" w:rsidP="006B6850">
            <w:pPr>
              <w:jc w:val="center"/>
            </w:pPr>
            <w:r w:rsidRPr="00F2358B">
              <w:t>18</w:t>
            </w:r>
          </w:p>
        </w:tc>
        <w:tc>
          <w:tcPr>
            <w:tcW w:w="1134" w:type="dxa"/>
          </w:tcPr>
          <w:p w:rsidR="00811651" w:rsidRPr="00F2358B" w:rsidRDefault="00811651" w:rsidP="006B6850">
            <w:pPr>
              <w:tabs>
                <w:tab w:val="clear" w:pos="794"/>
                <w:tab w:val="clear" w:pos="1191"/>
                <w:tab w:val="clear" w:pos="1588"/>
                <w:tab w:val="clear" w:pos="1985"/>
              </w:tabs>
              <w:jc w:val="center"/>
            </w:pPr>
            <w:r w:rsidRPr="00F2358B">
              <w:t>A18/1</w:t>
            </w:r>
          </w:p>
        </w:tc>
        <w:tc>
          <w:tcPr>
            <w:tcW w:w="7791" w:type="dxa"/>
          </w:tcPr>
          <w:p w:rsidR="00811651" w:rsidRPr="00F2358B" w:rsidRDefault="00D25E03" w:rsidP="00D25E03">
            <w:pPr>
              <w:tabs>
                <w:tab w:val="clear" w:pos="794"/>
                <w:tab w:val="clear" w:pos="1191"/>
                <w:tab w:val="clear" w:pos="1588"/>
                <w:tab w:val="clear" w:pos="1985"/>
              </w:tabs>
              <w:rPr>
                <w:lang w:eastAsia="zh-CN"/>
              </w:rPr>
            </w:pPr>
            <w:r>
              <w:rPr>
                <w:rFonts w:hint="eastAsia"/>
                <w:lang w:eastAsia="zh-CN"/>
              </w:rPr>
              <w:t>简化第</w:t>
            </w:r>
            <w:r>
              <w:rPr>
                <w:rFonts w:hint="eastAsia"/>
                <w:lang w:eastAsia="zh-CN"/>
              </w:rPr>
              <w:t>48</w:t>
            </w:r>
            <w:r>
              <w:rPr>
                <w:rFonts w:hint="eastAsia"/>
                <w:lang w:eastAsia="zh-CN"/>
              </w:rPr>
              <w:t>和</w:t>
            </w:r>
            <w:r>
              <w:rPr>
                <w:rFonts w:hint="eastAsia"/>
                <w:lang w:eastAsia="zh-CN"/>
              </w:rPr>
              <w:t>71</w:t>
            </w:r>
            <w:r>
              <w:rPr>
                <w:rFonts w:hint="eastAsia"/>
                <w:lang w:eastAsia="zh-CN"/>
              </w:rPr>
              <w:t>号决议</w:t>
            </w:r>
          </w:p>
          <w:p w:rsidR="00811651" w:rsidRPr="00F2358B" w:rsidRDefault="00610A75" w:rsidP="00610A75">
            <w:pPr>
              <w:tabs>
                <w:tab w:val="clear" w:pos="794"/>
                <w:tab w:val="clear" w:pos="1191"/>
                <w:tab w:val="clear" w:pos="1588"/>
                <w:tab w:val="clear" w:pos="1985"/>
              </w:tabs>
              <w:spacing w:after="120"/>
              <w:rPr>
                <w:lang w:eastAsia="zh-CN"/>
              </w:rPr>
            </w:pPr>
            <w:r>
              <w:rPr>
                <w:lang w:eastAsia="zh-CN"/>
              </w:rPr>
              <w:t>（第</w:t>
            </w:r>
            <w:r>
              <w:rPr>
                <w:lang w:eastAsia="zh-CN"/>
              </w:rPr>
              <w:t>71</w:t>
            </w:r>
            <w:r>
              <w:rPr>
                <w:lang w:eastAsia="zh-CN"/>
              </w:rPr>
              <w:t>号决议的修订</w:t>
            </w:r>
            <w:r w:rsidR="00CC5DAF">
              <w:rPr>
                <w:rFonts w:hint="eastAsia"/>
                <w:lang w:eastAsia="zh-CN"/>
              </w:rPr>
              <w:t xml:space="preserve"> </w:t>
            </w:r>
            <w:r w:rsidR="0074103A">
              <w:rPr>
                <w:lang w:eastAsia="zh-CN"/>
              </w:rPr>
              <w:t xml:space="preserve">– </w:t>
            </w:r>
            <w:r w:rsidR="0074103A" w:rsidRPr="0074103A">
              <w:rPr>
                <w:rFonts w:hint="eastAsia"/>
                <w:lang w:eastAsia="zh-CN"/>
              </w:rPr>
              <w:t>加强成员国与国际电联电信发展部门部门成员（包括私营部门</w:t>
            </w:r>
            <w:r w:rsidR="00CC5DAF">
              <w:rPr>
                <w:rFonts w:hint="eastAsia"/>
                <w:lang w:eastAsia="zh-CN"/>
              </w:rPr>
              <w:t>）</w:t>
            </w:r>
            <w:r w:rsidR="0074103A" w:rsidRPr="0074103A">
              <w:rPr>
                <w:rFonts w:hint="eastAsia"/>
                <w:lang w:eastAsia="zh-CN"/>
              </w:rPr>
              <w:t>、部门准成员和学术成员之间的合作</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A18/2</w:t>
            </w:r>
          </w:p>
        </w:tc>
        <w:tc>
          <w:tcPr>
            <w:tcW w:w="7791" w:type="dxa"/>
          </w:tcPr>
          <w:p w:rsidR="00811651" w:rsidRPr="0074103A" w:rsidRDefault="00D25E03" w:rsidP="00D25E03">
            <w:pPr>
              <w:tabs>
                <w:tab w:val="clear" w:pos="794"/>
                <w:tab w:val="clear" w:pos="1191"/>
                <w:tab w:val="clear" w:pos="1588"/>
                <w:tab w:val="clear" w:pos="1985"/>
              </w:tabs>
              <w:rPr>
                <w:lang w:eastAsia="zh-CN"/>
              </w:rPr>
            </w:pPr>
            <w:r>
              <w:rPr>
                <w:rFonts w:hint="eastAsia"/>
                <w:lang w:eastAsia="zh-CN"/>
              </w:rPr>
              <w:t>简化第</w:t>
            </w:r>
            <w:r>
              <w:rPr>
                <w:rFonts w:hint="eastAsia"/>
                <w:lang w:eastAsia="zh-CN"/>
              </w:rPr>
              <w:t>48</w:t>
            </w:r>
            <w:r>
              <w:rPr>
                <w:rFonts w:hint="eastAsia"/>
                <w:lang w:eastAsia="zh-CN"/>
              </w:rPr>
              <w:t>和</w:t>
            </w:r>
            <w:r>
              <w:rPr>
                <w:rFonts w:hint="eastAsia"/>
                <w:lang w:eastAsia="zh-CN"/>
              </w:rPr>
              <w:t>71</w:t>
            </w:r>
            <w:r>
              <w:rPr>
                <w:rFonts w:hint="eastAsia"/>
                <w:lang w:eastAsia="zh-CN"/>
              </w:rPr>
              <w:t>号决议</w:t>
            </w:r>
          </w:p>
          <w:p w:rsidR="00811651" w:rsidRPr="0074103A" w:rsidRDefault="0009164E" w:rsidP="00D25E03">
            <w:pPr>
              <w:tabs>
                <w:tab w:val="clear" w:pos="794"/>
                <w:tab w:val="clear" w:pos="1191"/>
                <w:tab w:val="clear" w:pos="1588"/>
                <w:tab w:val="clear" w:pos="1985"/>
              </w:tabs>
              <w:spacing w:after="120"/>
              <w:rPr>
                <w:lang w:eastAsia="zh-CN"/>
              </w:rPr>
            </w:pPr>
            <w:r>
              <w:rPr>
                <w:lang w:eastAsia="zh-CN"/>
              </w:rPr>
              <w:t>（</w:t>
            </w:r>
            <w:r w:rsidR="00D25E03">
              <w:rPr>
                <w:rFonts w:hint="eastAsia"/>
                <w:lang w:eastAsia="zh-CN"/>
              </w:rPr>
              <w:t>废止第</w:t>
            </w:r>
            <w:r w:rsidR="00811651" w:rsidRPr="0074103A">
              <w:rPr>
                <w:lang w:eastAsia="zh-CN"/>
              </w:rPr>
              <w:t>48</w:t>
            </w:r>
            <w:r w:rsidR="00D25E03">
              <w:rPr>
                <w:rFonts w:hint="eastAsia"/>
                <w:lang w:eastAsia="zh-CN"/>
              </w:rPr>
              <w:t>号决议</w:t>
            </w:r>
            <w:r w:rsidR="00811651" w:rsidRPr="0074103A">
              <w:rPr>
                <w:lang w:eastAsia="zh-CN"/>
              </w:rPr>
              <w:t xml:space="preserve"> </w:t>
            </w:r>
            <w:r w:rsidR="0074103A" w:rsidRPr="0074103A">
              <w:rPr>
                <w:lang w:eastAsia="zh-CN"/>
              </w:rPr>
              <w:t xml:space="preserve">– </w:t>
            </w:r>
            <w:r w:rsidR="0074103A" w:rsidRPr="0074103A">
              <w:rPr>
                <w:rFonts w:hint="eastAsia"/>
                <w:lang w:eastAsia="zh-CN"/>
              </w:rPr>
              <w:t>加强电信监管机构间的合作</w:t>
            </w:r>
            <w:r w:rsidR="00CC5DAF">
              <w:rPr>
                <w:rFonts w:hint="eastAsia"/>
                <w:lang w:eastAsia="zh-CN"/>
              </w:rPr>
              <w:t>）</w:t>
            </w:r>
          </w:p>
        </w:tc>
      </w:tr>
      <w:tr w:rsidR="00811651" w:rsidRPr="00F2358B" w:rsidTr="00ED6CD0">
        <w:tc>
          <w:tcPr>
            <w:tcW w:w="704" w:type="dxa"/>
            <w:vMerge w:val="restart"/>
          </w:tcPr>
          <w:p w:rsidR="00811651" w:rsidRPr="00F2358B" w:rsidRDefault="00811651" w:rsidP="006B6850">
            <w:pPr>
              <w:jc w:val="center"/>
            </w:pPr>
            <w:r w:rsidRPr="00F2358B">
              <w:t>19</w:t>
            </w:r>
          </w:p>
        </w:tc>
        <w:tc>
          <w:tcPr>
            <w:tcW w:w="1134" w:type="dxa"/>
          </w:tcPr>
          <w:p w:rsidR="00811651" w:rsidRPr="00F2358B" w:rsidRDefault="00811651" w:rsidP="006B6850">
            <w:pPr>
              <w:tabs>
                <w:tab w:val="clear" w:pos="794"/>
                <w:tab w:val="clear" w:pos="1191"/>
                <w:tab w:val="clear" w:pos="1588"/>
                <w:tab w:val="clear" w:pos="1985"/>
              </w:tabs>
              <w:jc w:val="center"/>
            </w:pPr>
            <w:r w:rsidRPr="00F2358B">
              <w:t>A19/1</w:t>
            </w:r>
          </w:p>
        </w:tc>
        <w:tc>
          <w:tcPr>
            <w:tcW w:w="7791" w:type="dxa"/>
          </w:tcPr>
          <w:p w:rsidR="00811651" w:rsidRPr="0074103A" w:rsidRDefault="00D25E03" w:rsidP="00D25E03">
            <w:pPr>
              <w:tabs>
                <w:tab w:val="clear" w:pos="794"/>
                <w:tab w:val="clear" w:pos="1191"/>
                <w:tab w:val="clear" w:pos="1588"/>
                <w:tab w:val="clear" w:pos="1985"/>
              </w:tabs>
              <w:rPr>
                <w:lang w:eastAsia="zh-CN"/>
              </w:rPr>
            </w:pPr>
            <w:r>
              <w:rPr>
                <w:rFonts w:hint="eastAsia"/>
                <w:lang w:eastAsia="zh-CN"/>
              </w:rPr>
              <w:t>简化第</w:t>
            </w:r>
            <w:r>
              <w:rPr>
                <w:rFonts w:hint="eastAsia"/>
                <w:lang w:eastAsia="zh-CN"/>
              </w:rPr>
              <w:t>46</w:t>
            </w:r>
            <w:r>
              <w:rPr>
                <w:rFonts w:hint="eastAsia"/>
                <w:lang w:eastAsia="zh-CN"/>
              </w:rPr>
              <w:t>和</w:t>
            </w:r>
            <w:r>
              <w:rPr>
                <w:rFonts w:hint="eastAsia"/>
                <w:lang w:eastAsia="zh-CN"/>
              </w:rPr>
              <w:t>68</w:t>
            </w:r>
            <w:r>
              <w:rPr>
                <w:rFonts w:hint="eastAsia"/>
                <w:lang w:eastAsia="zh-CN"/>
              </w:rPr>
              <w:t>号决议</w:t>
            </w:r>
          </w:p>
          <w:p w:rsidR="00811651" w:rsidRPr="0074103A" w:rsidRDefault="0009164E" w:rsidP="00610A75">
            <w:pPr>
              <w:tabs>
                <w:tab w:val="clear" w:pos="794"/>
                <w:tab w:val="clear" w:pos="1191"/>
                <w:tab w:val="clear" w:pos="1588"/>
                <w:tab w:val="clear" w:pos="1985"/>
              </w:tabs>
              <w:spacing w:after="120"/>
              <w:rPr>
                <w:lang w:eastAsia="zh-CN"/>
              </w:rPr>
            </w:pPr>
            <w:r>
              <w:rPr>
                <w:lang w:eastAsia="zh-CN"/>
              </w:rPr>
              <w:t>（</w:t>
            </w:r>
            <w:r w:rsidR="00610A75">
              <w:rPr>
                <w:lang w:eastAsia="zh-CN"/>
              </w:rPr>
              <w:t>第</w:t>
            </w:r>
            <w:r w:rsidR="00610A75">
              <w:rPr>
                <w:rFonts w:hint="eastAsia"/>
                <w:lang w:eastAsia="zh-CN"/>
              </w:rPr>
              <w:t>4</w:t>
            </w:r>
            <w:r w:rsidR="00610A75">
              <w:rPr>
                <w:lang w:eastAsia="zh-CN"/>
              </w:rPr>
              <w:t>6</w:t>
            </w:r>
            <w:r w:rsidR="00610A75">
              <w:rPr>
                <w:lang w:eastAsia="zh-CN"/>
              </w:rPr>
              <w:t>号决议的修订</w:t>
            </w:r>
            <w:r w:rsidR="006E01FE">
              <w:rPr>
                <w:rFonts w:hint="eastAsia"/>
                <w:lang w:eastAsia="zh-CN"/>
              </w:rPr>
              <w:t xml:space="preserve"> </w:t>
            </w:r>
            <w:r w:rsidR="0074103A" w:rsidRPr="0074103A">
              <w:rPr>
                <w:lang w:eastAsia="zh-CN"/>
              </w:rPr>
              <w:t xml:space="preserve">– </w:t>
            </w:r>
            <w:r w:rsidR="0074103A" w:rsidRPr="0074103A">
              <w:rPr>
                <w:rFonts w:hint="eastAsia"/>
                <w:lang w:eastAsia="zh-CN"/>
              </w:rPr>
              <w:t>通过信息通信技术帮助和推动世界上的原住民社区迈向信息社会</w:t>
            </w:r>
            <w:r w:rsidR="00CC5DAF">
              <w:rPr>
                <w:rFonts w:hint="eastAsia"/>
                <w:lang w:eastAsia="zh-CN"/>
              </w:rPr>
              <w:t>）</w:t>
            </w:r>
          </w:p>
        </w:tc>
      </w:tr>
      <w:tr w:rsidR="00811651" w:rsidRPr="00F2358B" w:rsidTr="00ED6CD0">
        <w:tc>
          <w:tcPr>
            <w:tcW w:w="704" w:type="dxa"/>
            <w:vMerge/>
          </w:tcPr>
          <w:p w:rsidR="00811651" w:rsidRPr="00F2358B" w:rsidRDefault="00811651" w:rsidP="006B6850">
            <w:pPr>
              <w:jc w:val="center"/>
              <w:rPr>
                <w:lang w:eastAsia="zh-CN"/>
              </w:rPr>
            </w:pPr>
          </w:p>
        </w:tc>
        <w:tc>
          <w:tcPr>
            <w:tcW w:w="1134" w:type="dxa"/>
          </w:tcPr>
          <w:p w:rsidR="00811651" w:rsidRPr="00F2358B" w:rsidRDefault="00811651" w:rsidP="006B6850">
            <w:pPr>
              <w:tabs>
                <w:tab w:val="clear" w:pos="794"/>
                <w:tab w:val="clear" w:pos="1191"/>
                <w:tab w:val="clear" w:pos="1588"/>
                <w:tab w:val="clear" w:pos="1985"/>
              </w:tabs>
              <w:jc w:val="center"/>
            </w:pPr>
            <w:r w:rsidRPr="00F2358B">
              <w:t>A19/2</w:t>
            </w:r>
          </w:p>
        </w:tc>
        <w:tc>
          <w:tcPr>
            <w:tcW w:w="7791" w:type="dxa"/>
          </w:tcPr>
          <w:p w:rsidR="00811651" w:rsidRPr="0074103A" w:rsidRDefault="00D25E03" w:rsidP="00D25E03">
            <w:pPr>
              <w:tabs>
                <w:tab w:val="clear" w:pos="794"/>
                <w:tab w:val="clear" w:pos="1191"/>
                <w:tab w:val="clear" w:pos="1588"/>
                <w:tab w:val="clear" w:pos="1985"/>
              </w:tabs>
              <w:spacing w:after="120"/>
              <w:rPr>
                <w:lang w:eastAsia="zh-CN"/>
              </w:rPr>
            </w:pPr>
            <w:r>
              <w:rPr>
                <w:rFonts w:hint="eastAsia"/>
                <w:lang w:eastAsia="zh-CN"/>
              </w:rPr>
              <w:t>简化第</w:t>
            </w:r>
            <w:r>
              <w:rPr>
                <w:rFonts w:hint="eastAsia"/>
                <w:lang w:eastAsia="zh-CN"/>
              </w:rPr>
              <w:t>46</w:t>
            </w:r>
            <w:r>
              <w:rPr>
                <w:rFonts w:hint="eastAsia"/>
                <w:lang w:eastAsia="zh-CN"/>
              </w:rPr>
              <w:t>和</w:t>
            </w:r>
            <w:r>
              <w:rPr>
                <w:rFonts w:hint="eastAsia"/>
                <w:lang w:eastAsia="zh-CN"/>
              </w:rPr>
              <w:t>68</w:t>
            </w:r>
            <w:r>
              <w:rPr>
                <w:rFonts w:hint="eastAsia"/>
                <w:lang w:eastAsia="zh-CN"/>
              </w:rPr>
              <w:t>号决议</w:t>
            </w:r>
          </w:p>
          <w:p w:rsidR="00811651" w:rsidRPr="0074103A" w:rsidRDefault="0009164E" w:rsidP="00D25E03">
            <w:pPr>
              <w:tabs>
                <w:tab w:val="clear" w:pos="794"/>
                <w:tab w:val="clear" w:pos="1191"/>
                <w:tab w:val="clear" w:pos="1588"/>
                <w:tab w:val="clear" w:pos="1985"/>
              </w:tabs>
              <w:spacing w:after="120"/>
              <w:rPr>
                <w:lang w:eastAsia="zh-CN"/>
              </w:rPr>
            </w:pPr>
            <w:r>
              <w:rPr>
                <w:lang w:eastAsia="zh-CN"/>
              </w:rPr>
              <w:t>（</w:t>
            </w:r>
            <w:r w:rsidR="00D25E03">
              <w:rPr>
                <w:rFonts w:hint="eastAsia"/>
                <w:lang w:eastAsia="zh-CN"/>
              </w:rPr>
              <w:t>废止第</w:t>
            </w:r>
            <w:r w:rsidR="00D25E03">
              <w:rPr>
                <w:rFonts w:hint="eastAsia"/>
                <w:lang w:eastAsia="zh-CN"/>
              </w:rPr>
              <w:t>6</w:t>
            </w:r>
            <w:r w:rsidR="00D25E03" w:rsidRPr="0074103A">
              <w:rPr>
                <w:lang w:eastAsia="zh-CN"/>
              </w:rPr>
              <w:t>8</w:t>
            </w:r>
            <w:r w:rsidR="00D25E03">
              <w:rPr>
                <w:rFonts w:hint="eastAsia"/>
                <w:lang w:eastAsia="zh-CN"/>
              </w:rPr>
              <w:t>号决议</w:t>
            </w:r>
            <w:r w:rsidR="00811651" w:rsidRPr="0074103A">
              <w:rPr>
                <w:lang w:eastAsia="zh-CN"/>
              </w:rPr>
              <w:t xml:space="preserve"> </w:t>
            </w:r>
            <w:r w:rsidR="0074103A" w:rsidRPr="0074103A">
              <w:rPr>
                <w:lang w:eastAsia="zh-CN"/>
              </w:rPr>
              <w:t xml:space="preserve">– </w:t>
            </w:r>
            <w:r w:rsidR="0074103A" w:rsidRPr="0074103A">
              <w:rPr>
                <w:rFonts w:hint="eastAsia"/>
                <w:lang w:eastAsia="zh-CN"/>
              </w:rPr>
              <w:t>在电信发展局相关项目活动范围内向原住民提供帮助</w:t>
            </w:r>
            <w:r w:rsidR="00CC5DAF">
              <w:rPr>
                <w:rFonts w:hint="eastAsia"/>
                <w:lang w:eastAsia="zh-CN"/>
              </w:rPr>
              <w:t>）</w:t>
            </w:r>
          </w:p>
        </w:tc>
      </w:tr>
    </w:tbl>
    <w:p w:rsidR="00740A5F" w:rsidRPr="00F2358B" w:rsidRDefault="00740A5F" w:rsidP="00740A5F">
      <w:pPr>
        <w:tabs>
          <w:tab w:val="clear" w:pos="794"/>
          <w:tab w:val="clear" w:pos="1191"/>
          <w:tab w:val="clear" w:pos="1588"/>
          <w:tab w:val="clear" w:pos="1985"/>
        </w:tabs>
        <w:spacing w:before="0"/>
        <w:jc w:val="center"/>
        <w:rPr>
          <w:lang w:eastAsia="zh-CN"/>
        </w:rPr>
      </w:pPr>
    </w:p>
    <w:p w:rsidR="00740A5F" w:rsidRPr="00F2358B" w:rsidRDefault="00740A5F" w:rsidP="00740A5F">
      <w:pPr>
        <w:jc w:val="center"/>
        <w:rPr>
          <w:lang w:eastAsia="zh-CN"/>
        </w:rPr>
      </w:pPr>
    </w:p>
    <w:p w:rsidR="00740A5F" w:rsidRDefault="00740A5F" w:rsidP="00E36169">
      <w:pPr>
        <w:rPr>
          <w:lang w:eastAsia="zh-CN"/>
        </w:rPr>
        <w:sectPr w:rsidR="00740A5F" w:rsidSect="00BA20B6">
          <w:headerReference w:type="default" r:id="rId12"/>
          <w:footerReference w:type="default" r:id="rId13"/>
          <w:footerReference w:type="first" r:id="rId14"/>
          <w:type w:val="continuous"/>
          <w:pgSz w:w="11913" w:h="16834"/>
          <w:pgMar w:top="1418" w:right="1134" w:bottom="1418" w:left="1134" w:header="720" w:footer="720" w:gutter="0"/>
          <w:paperSrc w:first="15" w:other="15"/>
          <w:cols w:space="720"/>
          <w:titlePg/>
        </w:sectPr>
      </w:pPr>
    </w:p>
    <w:p w:rsidR="000F7B22" w:rsidRPr="009C2718" w:rsidRDefault="006B6850" w:rsidP="001013EC">
      <w:pPr>
        <w:pStyle w:val="AnnexNo"/>
        <w:rPr>
          <w:rFonts w:ascii="Calibri" w:hAnsi="Calibri"/>
          <w:color w:val="800000"/>
          <w:sz w:val="22"/>
          <w:lang w:eastAsia="zh-CN"/>
        </w:rPr>
      </w:pPr>
      <w:r>
        <w:rPr>
          <w:rFonts w:hint="eastAsia"/>
          <w:lang w:eastAsia="zh-CN"/>
        </w:rPr>
        <w:lastRenderedPageBreak/>
        <w:t>附件</w:t>
      </w:r>
      <w:r w:rsidR="000F7B22" w:rsidRPr="00F2358B">
        <w:rPr>
          <w:lang w:eastAsia="zh-CN"/>
        </w:rPr>
        <w:t>2</w:t>
      </w:r>
    </w:p>
    <w:p w:rsidR="006B6850" w:rsidRPr="001D69BE" w:rsidRDefault="006B6850" w:rsidP="001013EC">
      <w:pPr>
        <w:pStyle w:val="Annextitle"/>
        <w:rPr>
          <w:rFonts w:ascii="Calibri" w:eastAsia="Times New Roman" w:hAnsi="Calibri"/>
          <w:color w:val="800000"/>
          <w:highlight w:val="lightGray"/>
          <w:lang w:eastAsia="zh-CN"/>
        </w:rPr>
      </w:pPr>
      <w:r w:rsidRPr="009104F4">
        <w:rPr>
          <w:lang w:eastAsia="zh-CN"/>
        </w:rPr>
        <w:t>APT</w:t>
      </w:r>
      <w:r w:rsidRPr="009104F4">
        <w:rPr>
          <w:lang w:eastAsia="zh-CN"/>
        </w:rPr>
        <w:t>各成员</w:t>
      </w:r>
      <w:r>
        <w:rPr>
          <w:rFonts w:hint="eastAsia"/>
          <w:lang w:eastAsia="zh-CN"/>
        </w:rPr>
        <w:t>国</w:t>
      </w:r>
      <w:r>
        <w:rPr>
          <w:lang w:eastAsia="zh-CN"/>
        </w:rPr>
        <w:t>主管部门</w:t>
      </w:r>
      <w:r w:rsidRPr="009104F4">
        <w:rPr>
          <w:lang w:eastAsia="zh-CN"/>
        </w:rPr>
        <w:t>对各项</w:t>
      </w:r>
      <w:r w:rsidRPr="00402414">
        <w:rPr>
          <w:lang w:eastAsia="zh-CN"/>
        </w:rPr>
        <w:t>ACP</w:t>
      </w:r>
      <w:r w:rsidRPr="009104F4">
        <w:rPr>
          <w:lang w:eastAsia="zh-CN"/>
        </w:rPr>
        <w:t>的支持情况</w:t>
      </w:r>
    </w:p>
    <w:tbl>
      <w:tblPr>
        <w:tblStyle w:val="TableGrid"/>
        <w:tblW w:w="15207" w:type="dxa"/>
        <w:tblInd w:w="-6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 w:type="dxa"/>
          <w:right w:w="12" w:type="dxa"/>
        </w:tblCellMar>
        <w:tblLook w:val="04A0" w:firstRow="1" w:lastRow="0" w:firstColumn="1" w:lastColumn="0" w:noHBand="0" w:noVBand="1"/>
      </w:tblPr>
      <w:tblGrid>
        <w:gridCol w:w="900"/>
        <w:gridCol w:w="430"/>
        <w:gridCol w:w="376"/>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tblGrid>
      <w:tr w:rsidR="00AC3B1D" w:rsidRPr="00F2358B" w:rsidTr="00970A2B">
        <w:trPr>
          <w:cantSplit/>
          <w:trHeight w:val="1442"/>
          <w:tblHeader/>
        </w:trPr>
        <w:tc>
          <w:tcPr>
            <w:tcW w:w="900" w:type="dxa"/>
            <w:shd w:val="pct15" w:color="auto" w:fill="auto"/>
            <w:vAlign w:val="center"/>
          </w:tcPr>
          <w:p w:rsidR="00970A2B" w:rsidRPr="00F2358B" w:rsidRDefault="00970A2B" w:rsidP="00970A2B">
            <w:pPr>
              <w:spacing w:before="0"/>
              <w:jc w:val="center"/>
              <w:rPr>
                <w:rFonts w:cstheme="minorHAnsi"/>
                <w:b/>
                <w:sz w:val="20"/>
              </w:rPr>
            </w:pPr>
            <w:r>
              <w:rPr>
                <w:rFonts w:cstheme="minorHAnsi"/>
                <w:b/>
                <w:sz w:val="20"/>
              </w:rPr>
              <w:t>ACP</w:t>
            </w:r>
            <w:r>
              <w:rPr>
                <w:rFonts w:cstheme="minorHAnsi" w:hint="eastAsia"/>
                <w:b/>
                <w:sz w:val="20"/>
                <w:lang w:eastAsia="zh-CN"/>
              </w:rPr>
              <w:t>编号</w:t>
            </w:r>
          </w:p>
          <w:p w:rsidR="00970A2B" w:rsidRPr="00F2358B" w:rsidRDefault="00970A2B" w:rsidP="00970A2B">
            <w:pPr>
              <w:spacing w:before="0"/>
              <w:jc w:val="center"/>
              <w:rPr>
                <w:rFonts w:cstheme="minorHAnsi"/>
                <w:b/>
                <w:sz w:val="20"/>
              </w:rPr>
            </w:pPr>
            <w:r w:rsidRPr="00F2358B">
              <w:rPr>
                <w:rFonts w:cstheme="minorHAnsi"/>
                <w:b/>
                <w:sz w:val="20"/>
              </w:rPr>
              <w:t>ACP/22</w:t>
            </w:r>
          </w:p>
        </w:tc>
        <w:tc>
          <w:tcPr>
            <w:tcW w:w="430"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阿富汗</w:t>
            </w:r>
          </w:p>
        </w:tc>
        <w:tc>
          <w:tcPr>
            <w:tcW w:w="376"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澳大利亚</w:t>
            </w:r>
          </w:p>
        </w:tc>
        <w:tc>
          <w:tcPr>
            <w:tcW w:w="376"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孟加拉</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不丹</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文莱</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柬埔寨</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中国</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朝鲜</w:t>
            </w: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斐济</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印度</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印尼</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伊朗</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日本</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基里巴斯</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韩国</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老挝</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马来西亚</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马尔代夫</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马绍尔</w:t>
            </w: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密克罗尼西亚</w:t>
            </w: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p w:rsidR="00970A2B" w:rsidRPr="00F2358B" w:rsidRDefault="00970A2B" w:rsidP="00970A2B">
            <w:pPr>
              <w:spacing w:before="0"/>
              <w:jc w:val="center"/>
              <w:rPr>
                <w:rFonts w:cstheme="minorHAnsi"/>
                <w:b/>
                <w:sz w:val="20"/>
              </w:rPr>
            </w:pP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蒙古</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缅甸</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瑙鲁</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尼泊尔</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新西兰</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巴基斯坦</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帕劳</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巴布亚新几内亚</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菲律宾</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萨摩亚</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新加坡</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所罗门群岛</w:t>
            </w:r>
          </w:p>
        </w:tc>
        <w:tc>
          <w:tcPr>
            <w:tcW w:w="375" w:type="dxa"/>
            <w:shd w:val="pct15" w:color="auto" w:fill="auto"/>
            <w:textDirection w:val="btLr"/>
          </w:tcPr>
          <w:p w:rsidR="00970A2B" w:rsidRPr="00F2358B" w:rsidRDefault="00970A2B" w:rsidP="00970A2B">
            <w:pPr>
              <w:spacing w:before="0"/>
              <w:jc w:val="center"/>
              <w:rPr>
                <w:rFonts w:cstheme="minorHAnsi"/>
                <w:b/>
                <w:sz w:val="20"/>
              </w:rPr>
            </w:pPr>
            <w:r>
              <w:rPr>
                <w:rFonts w:cstheme="minorHAnsi" w:hint="eastAsia"/>
                <w:b/>
                <w:sz w:val="20"/>
                <w:lang w:eastAsia="zh-CN"/>
              </w:rPr>
              <w:t>斯里兰卡</w:t>
            </w:r>
          </w:p>
        </w:tc>
        <w:tc>
          <w:tcPr>
            <w:tcW w:w="375" w:type="dxa"/>
            <w:shd w:val="pct15" w:color="auto" w:fill="auto"/>
            <w:textDirection w:val="btLr"/>
          </w:tcPr>
          <w:p w:rsidR="00970A2B" w:rsidRPr="00F2358B" w:rsidRDefault="00970A2B" w:rsidP="00970A2B">
            <w:pPr>
              <w:spacing w:before="0"/>
              <w:jc w:val="center"/>
              <w:rPr>
                <w:rFonts w:cstheme="minorHAnsi"/>
                <w:b/>
                <w:sz w:val="20"/>
                <w:lang w:eastAsia="zh-CN"/>
              </w:rPr>
            </w:pPr>
            <w:r>
              <w:rPr>
                <w:rFonts w:cstheme="minorHAnsi" w:hint="eastAsia"/>
                <w:b/>
                <w:sz w:val="20"/>
                <w:lang w:eastAsia="zh-CN"/>
              </w:rPr>
              <w:t>泰国</w:t>
            </w:r>
          </w:p>
        </w:tc>
        <w:tc>
          <w:tcPr>
            <w:tcW w:w="375" w:type="dxa"/>
            <w:shd w:val="pct15" w:color="auto" w:fill="auto"/>
            <w:textDirection w:val="btLr"/>
          </w:tcPr>
          <w:p w:rsidR="00970A2B" w:rsidRPr="00F2358B" w:rsidRDefault="00970A2B" w:rsidP="00970A2B">
            <w:pPr>
              <w:spacing w:before="0"/>
              <w:jc w:val="center"/>
              <w:rPr>
                <w:rFonts w:cstheme="minorHAnsi"/>
                <w:b/>
                <w:sz w:val="20"/>
                <w:lang w:eastAsia="zh-CN"/>
              </w:rPr>
            </w:pPr>
            <w:r>
              <w:rPr>
                <w:rFonts w:cstheme="minorHAnsi" w:hint="eastAsia"/>
                <w:b/>
                <w:sz w:val="20"/>
                <w:lang w:eastAsia="zh-CN"/>
              </w:rPr>
              <w:t>汤加</w:t>
            </w:r>
          </w:p>
        </w:tc>
        <w:tc>
          <w:tcPr>
            <w:tcW w:w="375" w:type="dxa"/>
            <w:shd w:val="pct15" w:color="auto" w:fill="auto"/>
            <w:textDirection w:val="btLr"/>
          </w:tcPr>
          <w:p w:rsidR="00970A2B" w:rsidRPr="00F2358B" w:rsidRDefault="00970A2B" w:rsidP="00970A2B">
            <w:pPr>
              <w:spacing w:before="0"/>
              <w:jc w:val="center"/>
              <w:rPr>
                <w:rFonts w:cstheme="minorHAnsi"/>
                <w:b/>
                <w:sz w:val="20"/>
                <w:lang w:eastAsia="zh-CN"/>
              </w:rPr>
            </w:pPr>
            <w:r>
              <w:rPr>
                <w:rFonts w:cstheme="minorHAnsi" w:hint="eastAsia"/>
                <w:b/>
                <w:sz w:val="20"/>
                <w:lang w:eastAsia="zh-CN"/>
              </w:rPr>
              <w:t>图瓦卢</w:t>
            </w:r>
          </w:p>
        </w:tc>
        <w:tc>
          <w:tcPr>
            <w:tcW w:w="375" w:type="dxa"/>
            <w:shd w:val="pct15" w:color="auto" w:fill="auto"/>
            <w:textDirection w:val="btLr"/>
          </w:tcPr>
          <w:p w:rsidR="00970A2B" w:rsidRPr="00F2358B" w:rsidRDefault="00970A2B" w:rsidP="00970A2B">
            <w:pPr>
              <w:spacing w:before="0"/>
              <w:jc w:val="center"/>
              <w:rPr>
                <w:rFonts w:cstheme="minorHAnsi"/>
                <w:b/>
                <w:sz w:val="20"/>
                <w:lang w:eastAsia="zh-CN"/>
              </w:rPr>
            </w:pPr>
            <w:r>
              <w:rPr>
                <w:rFonts w:cstheme="minorHAnsi" w:hint="eastAsia"/>
                <w:b/>
                <w:sz w:val="20"/>
                <w:lang w:eastAsia="zh-CN"/>
              </w:rPr>
              <w:t>瓦努阿图</w:t>
            </w:r>
          </w:p>
        </w:tc>
        <w:tc>
          <w:tcPr>
            <w:tcW w:w="375" w:type="dxa"/>
            <w:shd w:val="pct15" w:color="auto" w:fill="auto"/>
            <w:textDirection w:val="btLr"/>
          </w:tcPr>
          <w:p w:rsidR="00970A2B" w:rsidRPr="00F2358B" w:rsidRDefault="00970A2B" w:rsidP="00970A2B">
            <w:pPr>
              <w:spacing w:before="0"/>
              <w:jc w:val="center"/>
              <w:rPr>
                <w:rFonts w:cstheme="minorHAnsi"/>
                <w:b/>
                <w:sz w:val="20"/>
                <w:lang w:eastAsia="zh-CN"/>
              </w:rPr>
            </w:pPr>
            <w:r>
              <w:rPr>
                <w:rFonts w:cstheme="minorHAnsi" w:hint="eastAsia"/>
                <w:b/>
                <w:sz w:val="20"/>
                <w:lang w:eastAsia="zh-CN"/>
              </w:rPr>
              <w:t>越南</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A1/2</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Pr>
        <w:tc>
          <w:tcPr>
            <w:tcW w:w="900" w:type="dxa"/>
          </w:tcPr>
          <w:p w:rsidR="003C3D10" w:rsidRPr="00F2358B" w:rsidRDefault="003C3D10" w:rsidP="00C33C28">
            <w:pPr>
              <w:jc w:val="center"/>
              <w:rPr>
                <w:rFonts w:cstheme="minorHAnsi"/>
                <w:sz w:val="20"/>
              </w:rPr>
            </w:pPr>
            <w:r w:rsidRPr="00F2358B">
              <w:rPr>
                <w:rFonts w:cstheme="minorHAnsi"/>
                <w:sz w:val="20"/>
              </w:rPr>
              <w:t>A1/3</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A2/1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A3/1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A4/1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A5/1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A6/1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A7/1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A7/2</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A7/3</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A7/4</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A7/5</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A7/6</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A7/7</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A7/8</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lastRenderedPageBreak/>
              <w:t>A7/9</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A7/10</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A7/11</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A7/12</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A7/13</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A7/14</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A7/15</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A7/16</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A7/17</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A8/1</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A8/2</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A8/3</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A8/4</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A8/5</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A8/6</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A8/7</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A8/8</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A8/9</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5C5FD6" w:rsidRDefault="003C3D10" w:rsidP="00C33C28">
            <w:pPr>
              <w:jc w:val="center"/>
              <w:rPr>
                <w:rFonts w:cstheme="minorHAnsi"/>
                <w:sz w:val="20"/>
              </w:rPr>
            </w:pPr>
            <w:r w:rsidRPr="005C5FD6">
              <w:rPr>
                <w:rFonts w:cstheme="minorHAnsi"/>
                <w:sz w:val="20"/>
              </w:rPr>
              <w:t>A8/10</w:t>
            </w:r>
          </w:p>
        </w:tc>
        <w:tc>
          <w:tcPr>
            <w:tcW w:w="430" w:type="dxa"/>
          </w:tcPr>
          <w:p w:rsidR="003C3D10" w:rsidRPr="005C5FD6" w:rsidRDefault="003C3D10" w:rsidP="00C33C28">
            <w:pPr>
              <w:rPr>
                <w:rFonts w:cstheme="minorHAnsi"/>
                <w:sz w:val="20"/>
              </w:rPr>
            </w:pPr>
          </w:p>
        </w:tc>
        <w:tc>
          <w:tcPr>
            <w:tcW w:w="376" w:type="dxa"/>
          </w:tcPr>
          <w:p w:rsidR="003C3D10" w:rsidRPr="005C5FD6" w:rsidRDefault="003C3D10" w:rsidP="00C33C28">
            <w:pPr>
              <w:rPr>
                <w:rFonts w:cstheme="minorHAnsi"/>
                <w:sz w:val="20"/>
              </w:rPr>
            </w:pPr>
            <w:r w:rsidRPr="005C5FD6">
              <w:rPr>
                <w:rFonts w:cstheme="minorHAnsi"/>
                <w:sz w:val="20"/>
              </w:rPr>
              <w:t>Y</w:t>
            </w:r>
          </w:p>
        </w:tc>
        <w:tc>
          <w:tcPr>
            <w:tcW w:w="376"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p>
        </w:tc>
        <w:tc>
          <w:tcPr>
            <w:tcW w:w="375" w:type="dxa"/>
          </w:tcPr>
          <w:p w:rsidR="003C3D10" w:rsidRPr="005C5FD6" w:rsidRDefault="003C3D10" w:rsidP="00C33C28">
            <w:pPr>
              <w:rPr>
                <w:rFonts w:cstheme="minorHAnsi"/>
                <w:sz w:val="20"/>
              </w:rPr>
            </w:pPr>
            <w:r w:rsidRPr="005C5FD6">
              <w:rPr>
                <w:rFonts w:cstheme="minorHAnsi"/>
                <w:sz w:val="20"/>
              </w:rPr>
              <w:t>Y</w:t>
            </w:r>
          </w:p>
        </w:tc>
        <w:tc>
          <w:tcPr>
            <w:tcW w:w="375" w:type="dxa"/>
          </w:tcPr>
          <w:p w:rsidR="003C3D10" w:rsidRPr="005C5FD6" w:rsidRDefault="003C3D10" w:rsidP="00C33C28">
            <w:pPr>
              <w:rPr>
                <w:rFonts w:cstheme="minorHAnsi"/>
                <w:sz w:val="20"/>
              </w:rPr>
            </w:pPr>
            <w:r w:rsidRPr="005C5FD6">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A9/1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A10/1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lastRenderedPageBreak/>
              <w:t>A10/2</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A11/1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color w:val="FF0000"/>
                <w:sz w:val="20"/>
              </w:rPr>
            </w:pP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A11/2</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A12/1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A13/1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A14/1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A14/2</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A14/3</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bookmarkStart w:id="10" w:name="_GoBack"/>
        <w:bookmarkEnd w:id="10"/>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A14/4</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A15/1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A16/1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A17/1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A18/1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A18/2</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F2358B"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A19/1</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r>
      <w:tr w:rsidR="003C3D10" w:rsidRPr="00B64420" w:rsidTr="00C33C2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900" w:type="dxa"/>
          </w:tcPr>
          <w:p w:rsidR="003C3D10" w:rsidRPr="00F2358B" w:rsidRDefault="003C3D10" w:rsidP="00C33C28">
            <w:pPr>
              <w:jc w:val="center"/>
              <w:rPr>
                <w:rFonts w:cstheme="minorHAnsi"/>
                <w:sz w:val="20"/>
              </w:rPr>
            </w:pPr>
            <w:r w:rsidRPr="00F2358B">
              <w:rPr>
                <w:rFonts w:cstheme="minorHAnsi"/>
                <w:sz w:val="20"/>
              </w:rPr>
              <w:t>A19/2</w:t>
            </w:r>
          </w:p>
        </w:tc>
        <w:tc>
          <w:tcPr>
            <w:tcW w:w="430" w:type="dxa"/>
          </w:tcPr>
          <w:p w:rsidR="003C3D10" w:rsidRPr="00F2358B" w:rsidRDefault="003C3D10" w:rsidP="00C33C28">
            <w:pPr>
              <w:rPr>
                <w:rFonts w:cstheme="minorHAnsi"/>
                <w:sz w:val="20"/>
              </w:rPr>
            </w:pPr>
          </w:p>
        </w:tc>
        <w:tc>
          <w:tcPr>
            <w:tcW w:w="376" w:type="dxa"/>
          </w:tcPr>
          <w:p w:rsidR="003C3D10" w:rsidRPr="00F2358B" w:rsidRDefault="003C3D10" w:rsidP="00C33C28">
            <w:pPr>
              <w:rPr>
                <w:rFonts w:cstheme="minorHAnsi"/>
                <w:sz w:val="20"/>
              </w:rPr>
            </w:pPr>
            <w:r w:rsidRPr="00F2358B">
              <w:rPr>
                <w:rFonts w:cstheme="minorHAnsi"/>
                <w:sz w:val="20"/>
              </w:rPr>
              <w:t>Y</w:t>
            </w:r>
          </w:p>
        </w:tc>
        <w:tc>
          <w:tcPr>
            <w:tcW w:w="376"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p>
        </w:tc>
        <w:tc>
          <w:tcPr>
            <w:tcW w:w="375" w:type="dxa"/>
          </w:tcPr>
          <w:p w:rsidR="003C3D10" w:rsidRPr="00F2358B" w:rsidRDefault="003C3D10" w:rsidP="00C33C28">
            <w:pPr>
              <w:rPr>
                <w:rFonts w:cstheme="minorHAnsi"/>
                <w:sz w:val="20"/>
              </w:rPr>
            </w:pPr>
            <w:r w:rsidRPr="00F2358B">
              <w:rPr>
                <w:rFonts w:cstheme="minorHAnsi"/>
                <w:sz w:val="20"/>
              </w:rPr>
              <w:t>Y</w:t>
            </w:r>
          </w:p>
        </w:tc>
        <w:tc>
          <w:tcPr>
            <w:tcW w:w="375" w:type="dxa"/>
          </w:tcPr>
          <w:p w:rsidR="003C3D10" w:rsidRPr="00B64420" w:rsidRDefault="003C3D10" w:rsidP="00C33C28">
            <w:pPr>
              <w:rPr>
                <w:rFonts w:cstheme="minorHAnsi"/>
                <w:sz w:val="20"/>
              </w:rPr>
            </w:pPr>
            <w:r w:rsidRPr="00F2358B">
              <w:rPr>
                <w:rFonts w:cstheme="minorHAnsi"/>
                <w:sz w:val="20"/>
              </w:rPr>
              <w:t>Y</w:t>
            </w:r>
          </w:p>
        </w:tc>
      </w:tr>
    </w:tbl>
    <w:p w:rsidR="003C3D10" w:rsidRDefault="003C3D10" w:rsidP="000F7B22">
      <w:pPr>
        <w:pStyle w:val="Reasons"/>
        <w:rPr>
          <w:lang w:eastAsia="zh-CN"/>
        </w:rPr>
      </w:pPr>
    </w:p>
    <w:p w:rsidR="000F7B22" w:rsidRDefault="000F7B22">
      <w:pPr>
        <w:jc w:val="center"/>
      </w:pPr>
      <w:r>
        <w:t>______________</w:t>
      </w:r>
    </w:p>
    <w:sectPr w:rsidR="000F7B22" w:rsidSect="000F7B22">
      <w:headerReference w:type="default" r:id="rId15"/>
      <w:footerReference w:type="even" r:id="rId16"/>
      <w:footerReference w:type="default" r:id="rId17"/>
      <w:headerReference w:type="first" r:id="rId18"/>
      <w:footerReference w:type="first" r:id="rId19"/>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36" w:rsidRDefault="004C4B36">
      <w:r>
        <w:separator/>
      </w:r>
    </w:p>
  </w:endnote>
  <w:endnote w:type="continuationSeparator" w:id="0">
    <w:p w:rsidR="004C4B36" w:rsidRDefault="004C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6" w:rsidRPr="0050367B" w:rsidRDefault="00B02F54" w:rsidP="002E582E">
    <w:pPr>
      <w:pStyle w:val="Footer"/>
      <w:rPr>
        <w:lang w:val="en-US"/>
      </w:rPr>
    </w:pPr>
    <w:r>
      <w:fldChar w:fldCharType="begin"/>
    </w:r>
    <w:r>
      <w:instrText xml:space="preserve"> FILENAME \p \* MERGEFORMAT </w:instrText>
    </w:r>
    <w:r>
      <w:fldChar w:fldCharType="separate"/>
    </w:r>
    <w:r w:rsidRPr="00B02F54">
      <w:rPr>
        <w:lang w:val="en-US"/>
      </w:rPr>
      <w:t>P</w:t>
    </w:r>
    <w:r>
      <w:t>:\CHI\ITU-D\CONF-D\WTDC17\000\022REV1C.docx</w:t>
    </w:r>
    <w:r>
      <w:fldChar w:fldCharType="end"/>
    </w:r>
    <w:r w:rsidR="00146205">
      <w:rPr>
        <w:lang w:val="en-US"/>
      </w:rPr>
      <w:t xml:space="preserve"> (425553</w:t>
    </w:r>
    <w:r w:rsidR="004C4B36">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4C4B36" w:rsidRPr="00CB110F" w:rsidTr="00811651">
      <w:tc>
        <w:tcPr>
          <w:tcW w:w="1526" w:type="dxa"/>
          <w:tcBorders>
            <w:top w:val="single" w:sz="4" w:space="0" w:color="000000" w:themeColor="text1"/>
          </w:tcBorders>
        </w:tcPr>
        <w:p w:rsidR="004C4B36" w:rsidRPr="00BA0009" w:rsidRDefault="004C4B36" w:rsidP="00811651">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4C4B36" w:rsidRPr="00CB110F" w:rsidRDefault="004C4B36" w:rsidP="00811651">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4C4B36" w:rsidRPr="004D495C" w:rsidRDefault="004C4B36" w:rsidP="006C66CA">
          <w:pPr>
            <w:pStyle w:val="FirstFooter"/>
            <w:tabs>
              <w:tab w:val="left" w:pos="2302"/>
            </w:tabs>
            <w:ind w:left="2302" w:hanging="2302"/>
            <w:rPr>
              <w:sz w:val="18"/>
              <w:szCs w:val="18"/>
              <w:highlight w:val="yellow"/>
              <w:lang w:val="en-US"/>
            </w:rPr>
          </w:pPr>
          <w:r>
            <w:rPr>
              <w:rFonts w:hint="eastAsia"/>
              <w:sz w:val="20"/>
              <w:lang w:eastAsia="zh-CN"/>
            </w:rPr>
            <w:t>亚太电信组织</w:t>
          </w:r>
          <w:r w:rsidRPr="00503BCC">
            <w:rPr>
              <w:sz w:val="20"/>
            </w:rPr>
            <w:t>Jongbong Park</w:t>
          </w:r>
          <w:r>
            <w:rPr>
              <w:rFonts w:hint="eastAsia"/>
              <w:sz w:val="20"/>
              <w:lang w:eastAsia="zh-CN"/>
            </w:rPr>
            <w:t>先生</w:t>
          </w:r>
        </w:p>
      </w:tc>
    </w:tr>
    <w:tr w:rsidR="004C4B36" w:rsidRPr="00CB110F" w:rsidTr="00811651">
      <w:tc>
        <w:tcPr>
          <w:tcW w:w="1526" w:type="dxa"/>
        </w:tcPr>
        <w:p w:rsidR="004C4B36" w:rsidRPr="00CB110F" w:rsidRDefault="004C4B36" w:rsidP="00811651">
          <w:pPr>
            <w:pStyle w:val="FirstFooter"/>
            <w:tabs>
              <w:tab w:val="left" w:pos="1559"/>
              <w:tab w:val="left" w:pos="3828"/>
            </w:tabs>
            <w:rPr>
              <w:sz w:val="20"/>
              <w:lang w:val="en-US"/>
            </w:rPr>
          </w:pPr>
        </w:p>
      </w:tc>
      <w:tc>
        <w:tcPr>
          <w:tcW w:w="2410" w:type="dxa"/>
        </w:tcPr>
        <w:p w:rsidR="004C4B36" w:rsidRPr="00CB110F" w:rsidRDefault="004C4B36" w:rsidP="00811651">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4C4B36" w:rsidRPr="004D495C" w:rsidRDefault="00B02F54" w:rsidP="00811651">
          <w:pPr>
            <w:pStyle w:val="FirstFooter"/>
            <w:tabs>
              <w:tab w:val="left" w:pos="2302"/>
            </w:tabs>
            <w:rPr>
              <w:sz w:val="18"/>
              <w:szCs w:val="18"/>
              <w:highlight w:val="yellow"/>
              <w:lang w:val="en-US"/>
            </w:rPr>
          </w:pPr>
          <w:hyperlink r:id="rId1" w:history="1">
            <w:r w:rsidR="004C4B36" w:rsidRPr="00A37DD1">
              <w:rPr>
                <w:rStyle w:val="Hyperlink"/>
                <w:sz w:val="18"/>
                <w:szCs w:val="18"/>
                <w:lang w:val="en-US"/>
              </w:rPr>
              <w:t>jongbong@apt.int</w:t>
            </w:r>
          </w:hyperlink>
          <w:r w:rsidR="004C4B36">
            <w:rPr>
              <w:sz w:val="18"/>
              <w:szCs w:val="18"/>
              <w:lang w:val="en-US"/>
            </w:rPr>
            <w:t xml:space="preserve"> </w:t>
          </w:r>
        </w:p>
      </w:tc>
    </w:tr>
  </w:tbl>
  <w:p w:rsidR="004C4B36" w:rsidRPr="00811651" w:rsidRDefault="00B02F54" w:rsidP="00811651">
    <w:pPr>
      <w:jc w:val="center"/>
      <w:rPr>
        <w:sz w:val="20"/>
      </w:rPr>
    </w:pPr>
    <w:hyperlink r:id="rId2" w:history="1">
      <w:r w:rsidR="004C4B36" w:rsidRPr="008B61EA">
        <w:rPr>
          <w:rStyle w:val="Hyperlink"/>
          <w:sz w:val="20"/>
        </w:rPr>
        <w:t>WTDC-17</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6" w:rsidRDefault="004C4B36">
    <w:pPr>
      <w:framePr w:wrap="around" w:vAnchor="text" w:hAnchor="margin" w:xAlign="right" w:y="1"/>
    </w:pPr>
    <w:r>
      <w:fldChar w:fldCharType="begin"/>
    </w:r>
    <w:r>
      <w:instrText xml:space="preserve">PAGE  </w:instrText>
    </w:r>
    <w:r>
      <w:fldChar w:fldCharType="end"/>
    </w:r>
  </w:p>
  <w:p w:rsidR="004C4B36" w:rsidRPr="0041348E" w:rsidRDefault="004C4B36">
    <w:pPr>
      <w:ind w:right="360"/>
      <w:rPr>
        <w:lang w:val="en-US"/>
      </w:rPr>
    </w:pPr>
    <w:r>
      <w:fldChar w:fldCharType="begin"/>
    </w:r>
    <w:r w:rsidRPr="0041348E">
      <w:rPr>
        <w:lang w:val="en-US"/>
      </w:rPr>
      <w:instrText xml:space="preserve"> FILENAME \p  \* MERGEFORMAT </w:instrText>
    </w:r>
    <w:r>
      <w:fldChar w:fldCharType="separate"/>
    </w:r>
    <w:r w:rsidR="00B02F54">
      <w:rPr>
        <w:noProof/>
        <w:lang w:val="en-US"/>
      </w:rPr>
      <w:t>P:\CHI\ITU-D\CONF-D\WTDC17\000\022REV1C.docx</w:t>
    </w:r>
    <w:r>
      <w:fldChar w:fldCharType="end"/>
    </w:r>
    <w:r w:rsidRPr="0041348E">
      <w:rPr>
        <w:lang w:val="en-US"/>
      </w:rPr>
      <w:tab/>
    </w:r>
    <w:r>
      <w:fldChar w:fldCharType="begin"/>
    </w:r>
    <w:r>
      <w:instrText xml:space="preserve"> SAVEDATE \@ DD.MM.YY </w:instrText>
    </w:r>
    <w:r>
      <w:fldChar w:fldCharType="separate"/>
    </w:r>
    <w:r w:rsidR="00B02F54">
      <w:rPr>
        <w:noProof/>
      </w:rPr>
      <w:t>09.10.17</w:t>
    </w:r>
    <w:r>
      <w:fldChar w:fldCharType="end"/>
    </w:r>
    <w:r w:rsidRPr="0041348E">
      <w:rPr>
        <w:lang w:val="en-US"/>
      </w:rPr>
      <w:tab/>
    </w:r>
    <w:r>
      <w:fldChar w:fldCharType="begin"/>
    </w:r>
    <w:r>
      <w:instrText xml:space="preserve"> PRINTDATE \@ DD.MM.YY </w:instrText>
    </w:r>
    <w:r>
      <w:fldChar w:fldCharType="separate"/>
    </w:r>
    <w:r w:rsidR="00B02F54">
      <w:rPr>
        <w:noProof/>
      </w:rPr>
      <w:t>09.10.17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6" w:rsidRPr="000F7B22" w:rsidRDefault="00B02F54" w:rsidP="000F7B22">
    <w:pPr>
      <w:pStyle w:val="Footer"/>
      <w:rPr>
        <w:lang w:val="en-US"/>
      </w:rPr>
    </w:pPr>
    <w:r>
      <w:fldChar w:fldCharType="begin"/>
    </w:r>
    <w:r>
      <w:instrText xml:space="preserve"> FILENAME \p \* MERGEFORMAT </w:instrText>
    </w:r>
    <w:r>
      <w:fldChar w:fldCharType="separate"/>
    </w:r>
    <w:r w:rsidRPr="00B02F54">
      <w:rPr>
        <w:lang w:val="en-US"/>
      </w:rPr>
      <w:t>P</w:t>
    </w:r>
    <w:r>
      <w:t>:\CHI\ITU-D\CONF-D\WTDC17\000\022REV1C.docx</w:t>
    </w:r>
    <w:r>
      <w:fldChar w:fldCharType="end"/>
    </w:r>
    <w:r w:rsidR="00146205">
      <w:rPr>
        <w:lang w:val="en-US"/>
      </w:rPr>
      <w:t xml:space="preserve"> (425553</w:t>
    </w:r>
    <w:r w:rsidR="004C4B36">
      <w:rPr>
        <w:lang w:val="en-U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6" w:rsidRPr="000F7B22" w:rsidRDefault="00B02F54" w:rsidP="000F7B22">
    <w:pPr>
      <w:pStyle w:val="Footer"/>
      <w:rPr>
        <w:lang w:val="en-US"/>
      </w:rPr>
    </w:pPr>
    <w:r>
      <w:fldChar w:fldCharType="begin"/>
    </w:r>
    <w:r>
      <w:instrText xml:space="preserve"> FILENAME \p \* MERGEFORMAT </w:instrText>
    </w:r>
    <w:r>
      <w:fldChar w:fldCharType="separate"/>
    </w:r>
    <w:r w:rsidRPr="00B02F54">
      <w:rPr>
        <w:lang w:val="en-US"/>
      </w:rPr>
      <w:t>P</w:t>
    </w:r>
    <w:r>
      <w:t>:\CHI\ITU-D\CONF-D\WTDC17\000\022REV1C.docx</w:t>
    </w:r>
    <w:r>
      <w:fldChar w:fldCharType="end"/>
    </w:r>
    <w:r w:rsidR="00146205">
      <w:rPr>
        <w:lang w:val="en-US"/>
      </w:rPr>
      <w:t xml:space="preserve"> (425553</w:t>
    </w:r>
    <w:r w:rsidR="004C4B36">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36" w:rsidRDefault="004C4B36">
      <w:r>
        <w:t>____________________</w:t>
      </w:r>
    </w:p>
  </w:footnote>
  <w:footnote w:type="continuationSeparator" w:id="0">
    <w:p w:rsidR="004C4B36" w:rsidRDefault="004C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6" w:rsidRPr="00D92D0C" w:rsidRDefault="004C4B36" w:rsidP="00963A4D">
    <w:pPr>
      <w:tabs>
        <w:tab w:val="clear" w:pos="794"/>
        <w:tab w:val="clear" w:pos="1191"/>
        <w:tab w:val="clear" w:pos="1588"/>
        <w:tab w:val="clear" w:pos="1985"/>
        <w:tab w:val="center" w:pos="4819"/>
        <w:tab w:val="right" w:pos="9639"/>
      </w:tabs>
      <w:rPr>
        <w:sz w:val="22"/>
        <w:szCs w:val="22"/>
      </w:rPr>
    </w:pPr>
    <w:r w:rsidRPr="00D92D0C">
      <w:rPr>
        <w:sz w:val="22"/>
        <w:szCs w:val="22"/>
      </w:rPr>
      <w:tab/>
    </w:r>
    <w:r w:rsidRPr="00A74B99">
      <w:rPr>
        <w:sz w:val="22"/>
        <w:szCs w:val="22"/>
        <w:lang w:val="de-CH"/>
      </w:rPr>
      <w:t>WTDC-17/</w:t>
    </w:r>
    <w:bookmarkStart w:id="7" w:name="OLE_LINK3"/>
    <w:bookmarkStart w:id="8" w:name="OLE_LINK2"/>
    <w:bookmarkStart w:id="9" w:name="OLE_LINK1"/>
    <w:r w:rsidRPr="00A74B99">
      <w:rPr>
        <w:sz w:val="22"/>
        <w:szCs w:val="22"/>
      </w:rPr>
      <w:t>22</w:t>
    </w:r>
    <w:bookmarkEnd w:id="7"/>
    <w:bookmarkEnd w:id="8"/>
    <w:bookmarkEnd w:id="9"/>
    <w:r>
      <w:rPr>
        <w:sz w:val="22"/>
        <w:szCs w:val="22"/>
      </w:rPr>
      <w:t>(Rev.1)</w:t>
    </w:r>
    <w:r w:rsidRPr="00A74B99">
      <w:rPr>
        <w:sz w:val="22"/>
        <w:szCs w:val="22"/>
      </w:rPr>
      <w:t>-</w:t>
    </w:r>
    <w:r w:rsidRPr="00C26DD5">
      <w:rPr>
        <w:sz w:val="22"/>
        <w:szCs w:val="22"/>
      </w:rPr>
      <w:t>C</w:t>
    </w:r>
    <w:r w:rsidRPr="00D92D0C">
      <w:rP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B02F54">
      <w:rPr>
        <w:noProof/>
        <w:sz w:val="22"/>
        <w:szCs w:val="22"/>
        <w:lang w:val="es-ES_tradnl"/>
      </w:rPr>
      <w:t>6</w:t>
    </w:r>
    <w:r w:rsidRPr="00D92D0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6" w:rsidRPr="000F7B22" w:rsidRDefault="00146205" w:rsidP="00146205">
    <w:pPr>
      <w:tabs>
        <w:tab w:val="clear" w:pos="794"/>
        <w:tab w:val="clear" w:pos="1191"/>
        <w:tab w:val="clear" w:pos="1588"/>
        <w:tab w:val="clear" w:pos="1985"/>
        <w:tab w:val="center" w:pos="6804"/>
        <w:tab w:val="right" w:pos="13892"/>
      </w:tabs>
      <w:rPr>
        <w:sz w:val="22"/>
        <w:szCs w:val="22"/>
      </w:rPr>
    </w:pPr>
    <w:r>
      <w:rPr>
        <w:sz w:val="22"/>
        <w:szCs w:val="22"/>
        <w:lang w:val="de-CH"/>
      </w:rPr>
      <w:tab/>
    </w:r>
    <w:r w:rsidR="004C4B36" w:rsidRPr="00146205">
      <w:rPr>
        <w:sz w:val="22"/>
        <w:szCs w:val="22"/>
      </w:rPr>
      <w:t>WTDC</w:t>
    </w:r>
    <w:r w:rsidR="004C4B36" w:rsidRPr="00A74B99">
      <w:rPr>
        <w:sz w:val="22"/>
        <w:szCs w:val="22"/>
        <w:lang w:val="de-CH"/>
      </w:rPr>
      <w:t>-17/</w:t>
    </w:r>
    <w:r w:rsidR="004C4B36" w:rsidRPr="00A74B99">
      <w:rPr>
        <w:sz w:val="22"/>
        <w:szCs w:val="22"/>
      </w:rPr>
      <w:t>22</w:t>
    </w:r>
    <w:r>
      <w:rPr>
        <w:sz w:val="22"/>
        <w:szCs w:val="22"/>
      </w:rPr>
      <w:t>(Rev.1)</w:t>
    </w:r>
    <w:r w:rsidR="004C4B36" w:rsidRPr="00A74B99">
      <w:rPr>
        <w:sz w:val="22"/>
        <w:szCs w:val="22"/>
      </w:rPr>
      <w:t>-</w:t>
    </w:r>
    <w:r w:rsidR="004C4B36" w:rsidRPr="00C26DD5">
      <w:rPr>
        <w:sz w:val="22"/>
        <w:szCs w:val="22"/>
      </w:rPr>
      <w:t>C</w:t>
    </w:r>
    <w:r w:rsidR="004C4B36" w:rsidRPr="00D92D0C">
      <w:rPr>
        <w:sz w:val="22"/>
        <w:szCs w:val="22"/>
      </w:rPr>
      <w:tab/>
    </w:r>
    <w:r w:rsidR="004C4B36" w:rsidRPr="00D92D0C">
      <w:rPr>
        <w:sz w:val="22"/>
        <w:szCs w:val="22"/>
      </w:rPr>
      <w:fldChar w:fldCharType="begin"/>
    </w:r>
    <w:r w:rsidR="004C4B36" w:rsidRPr="00D92D0C">
      <w:rPr>
        <w:sz w:val="22"/>
        <w:szCs w:val="22"/>
        <w:lang w:val="es-ES_tradnl"/>
      </w:rPr>
      <w:instrText xml:space="preserve"> PAGE </w:instrText>
    </w:r>
    <w:r w:rsidR="004C4B36" w:rsidRPr="00D92D0C">
      <w:rPr>
        <w:sz w:val="22"/>
        <w:szCs w:val="22"/>
      </w:rPr>
      <w:fldChar w:fldCharType="separate"/>
    </w:r>
    <w:r w:rsidR="00B02F54">
      <w:rPr>
        <w:noProof/>
        <w:sz w:val="22"/>
        <w:szCs w:val="22"/>
        <w:lang w:val="es-ES_tradnl"/>
      </w:rPr>
      <w:t>9</w:t>
    </w:r>
    <w:r w:rsidR="004C4B36"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36" w:rsidRPr="000F7B22" w:rsidRDefault="004C4B36" w:rsidP="00146205">
    <w:pPr>
      <w:tabs>
        <w:tab w:val="clear" w:pos="794"/>
        <w:tab w:val="clear" w:pos="1191"/>
        <w:tab w:val="clear" w:pos="1588"/>
        <w:tab w:val="clear" w:pos="1985"/>
        <w:tab w:val="center" w:pos="6804"/>
        <w:tab w:val="right" w:pos="13892"/>
      </w:tabs>
      <w:rPr>
        <w:sz w:val="22"/>
        <w:szCs w:val="22"/>
      </w:rPr>
    </w:pPr>
    <w:r w:rsidRPr="00D92D0C">
      <w:rPr>
        <w:sz w:val="22"/>
        <w:szCs w:val="22"/>
      </w:rPr>
      <w:tab/>
    </w:r>
    <w:r w:rsidRPr="00A74B99">
      <w:rPr>
        <w:sz w:val="22"/>
        <w:szCs w:val="22"/>
        <w:lang w:val="de-CH"/>
      </w:rPr>
      <w:t>WTDC-17/</w:t>
    </w:r>
    <w:r w:rsidRPr="00A74B99">
      <w:rPr>
        <w:sz w:val="22"/>
        <w:szCs w:val="22"/>
      </w:rPr>
      <w:t>22</w:t>
    </w:r>
    <w:r w:rsidR="00146205">
      <w:rPr>
        <w:rFonts w:hint="eastAsia"/>
        <w:sz w:val="22"/>
        <w:szCs w:val="22"/>
        <w:lang w:eastAsia="zh-CN"/>
      </w:rPr>
      <w:t>(Rev.1)</w:t>
    </w:r>
    <w:r w:rsidRPr="00A74B99">
      <w:rPr>
        <w:sz w:val="22"/>
        <w:szCs w:val="22"/>
      </w:rPr>
      <w:t>-</w:t>
    </w:r>
    <w:r w:rsidRPr="00C26DD5">
      <w:rPr>
        <w:sz w:val="22"/>
        <w:szCs w:val="22"/>
      </w:rPr>
      <w:t>C</w:t>
    </w:r>
    <w:r w:rsidRPr="00D92D0C">
      <w:rP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B02F54">
      <w:rPr>
        <w:noProof/>
        <w:sz w:val="22"/>
        <w:szCs w:val="22"/>
        <w:lang w:val="es-ES_tradnl"/>
      </w:rPr>
      <w:t>7</w:t>
    </w:r>
    <w:r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1F9D7589"/>
    <w:multiLevelType w:val="hybridMultilevel"/>
    <w:tmpl w:val="BABC6620"/>
    <w:lvl w:ilvl="0" w:tplc="4CEE9CE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15EC"/>
    <w:rsid w:val="00014808"/>
    <w:rsid w:val="00020425"/>
    <w:rsid w:val="00057B6E"/>
    <w:rsid w:val="00060F7D"/>
    <w:rsid w:val="00071228"/>
    <w:rsid w:val="00085D87"/>
    <w:rsid w:val="00085DF8"/>
    <w:rsid w:val="0009080B"/>
    <w:rsid w:val="0009164E"/>
    <w:rsid w:val="000A67B9"/>
    <w:rsid w:val="000B548D"/>
    <w:rsid w:val="000C4701"/>
    <w:rsid w:val="000E3CF6"/>
    <w:rsid w:val="000E4C7A"/>
    <w:rsid w:val="000F68C6"/>
    <w:rsid w:val="000F7B22"/>
    <w:rsid w:val="001013EC"/>
    <w:rsid w:val="00124C8F"/>
    <w:rsid w:val="00125484"/>
    <w:rsid w:val="00126FE1"/>
    <w:rsid w:val="0013327E"/>
    <w:rsid w:val="00146205"/>
    <w:rsid w:val="001551CA"/>
    <w:rsid w:val="00167FD3"/>
    <w:rsid w:val="00171990"/>
    <w:rsid w:val="00185BE0"/>
    <w:rsid w:val="001A0EEB"/>
    <w:rsid w:val="001B25D1"/>
    <w:rsid w:val="00201341"/>
    <w:rsid w:val="00203445"/>
    <w:rsid w:val="00210B06"/>
    <w:rsid w:val="002146E4"/>
    <w:rsid w:val="002155B0"/>
    <w:rsid w:val="00220316"/>
    <w:rsid w:val="00221EEB"/>
    <w:rsid w:val="00241DDB"/>
    <w:rsid w:val="00241FD2"/>
    <w:rsid w:val="002452DF"/>
    <w:rsid w:val="002571ED"/>
    <w:rsid w:val="002578B4"/>
    <w:rsid w:val="00287DAC"/>
    <w:rsid w:val="002953A4"/>
    <w:rsid w:val="0029690F"/>
    <w:rsid w:val="002A0ABF"/>
    <w:rsid w:val="002A0F5C"/>
    <w:rsid w:val="002A4B42"/>
    <w:rsid w:val="002B39F5"/>
    <w:rsid w:val="002B7F9C"/>
    <w:rsid w:val="002D23C4"/>
    <w:rsid w:val="002D5C21"/>
    <w:rsid w:val="002D6712"/>
    <w:rsid w:val="002E37AF"/>
    <w:rsid w:val="002E582E"/>
    <w:rsid w:val="002F23E2"/>
    <w:rsid w:val="00306ADC"/>
    <w:rsid w:val="00320462"/>
    <w:rsid w:val="00323A41"/>
    <w:rsid w:val="00337DCE"/>
    <w:rsid w:val="00341C6C"/>
    <w:rsid w:val="0035584B"/>
    <w:rsid w:val="003725E8"/>
    <w:rsid w:val="00375BBA"/>
    <w:rsid w:val="003760D8"/>
    <w:rsid w:val="00383A29"/>
    <w:rsid w:val="0038484C"/>
    <w:rsid w:val="0038682E"/>
    <w:rsid w:val="00387EA2"/>
    <w:rsid w:val="0039340B"/>
    <w:rsid w:val="0039542E"/>
    <w:rsid w:val="00395CE4"/>
    <w:rsid w:val="003A683D"/>
    <w:rsid w:val="003C3D10"/>
    <w:rsid w:val="003D4C4A"/>
    <w:rsid w:val="003E0364"/>
    <w:rsid w:val="003E7400"/>
    <w:rsid w:val="004014B0"/>
    <w:rsid w:val="004131E6"/>
    <w:rsid w:val="00414872"/>
    <w:rsid w:val="00426AC1"/>
    <w:rsid w:val="004368F5"/>
    <w:rsid w:val="00441000"/>
    <w:rsid w:val="0045019C"/>
    <w:rsid w:val="0045617A"/>
    <w:rsid w:val="004676C0"/>
    <w:rsid w:val="00476CAF"/>
    <w:rsid w:val="00485FB9"/>
    <w:rsid w:val="00491D8C"/>
    <w:rsid w:val="004B585C"/>
    <w:rsid w:val="004C330C"/>
    <w:rsid w:val="004C4B36"/>
    <w:rsid w:val="004D3182"/>
    <w:rsid w:val="0050367B"/>
    <w:rsid w:val="005061F9"/>
    <w:rsid w:val="00522BEA"/>
    <w:rsid w:val="005356FD"/>
    <w:rsid w:val="00542073"/>
    <w:rsid w:val="005538B1"/>
    <w:rsid w:val="00554E24"/>
    <w:rsid w:val="00555337"/>
    <w:rsid w:val="00555B69"/>
    <w:rsid w:val="00564B8D"/>
    <w:rsid w:val="00567130"/>
    <w:rsid w:val="00596A53"/>
    <w:rsid w:val="005B094E"/>
    <w:rsid w:val="005B6C8E"/>
    <w:rsid w:val="005C7026"/>
    <w:rsid w:val="005D057A"/>
    <w:rsid w:val="005E0B37"/>
    <w:rsid w:val="005E1BA7"/>
    <w:rsid w:val="005E4794"/>
    <w:rsid w:val="006063DE"/>
    <w:rsid w:val="00607EDF"/>
    <w:rsid w:val="00610A75"/>
    <w:rsid w:val="00613E55"/>
    <w:rsid w:val="00617BE4"/>
    <w:rsid w:val="00622189"/>
    <w:rsid w:val="00624EEB"/>
    <w:rsid w:val="00642A01"/>
    <w:rsid w:val="006459D1"/>
    <w:rsid w:val="00650CBC"/>
    <w:rsid w:val="00660E6F"/>
    <w:rsid w:val="00677DD9"/>
    <w:rsid w:val="00677F4D"/>
    <w:rsid w:val="00680265"/>
    <w:rsid w:val="006945DF"/>
    <w:rsid w:val="006A766A"/>
    <w:rsid w:val="006B380B"/>
    <w:rsid w:val="006B6850"/>
    <w:rsid w:val="006C0271"/>
    <w:rsid w:val="006C66CA"/>
    <w:rsid w:val="006D35DD"/>
    <w:rsid w:val="006D4DE8"/>
    <w:rsid w:val="006E01FE"/>
    <w:rsid w:val="006E15AA"/>
    <w:rsid w:val="006E57C8"/>
    <w:rsid w:val="006E6BF0"/>
    <w:rsid w:val="00701FAD"/>
    <w:rsid w:val="007235A4"/>
    <w:rsid w:val="00727E9B"/>
    <w:rsid w:val="0073319E"/>
    <w:rsid w:val="00740A5F"/>
    <w:rsid w:val="0074103A"/>
    <w:rsid w:val="007454FE"/>
    <w:rsid w:val="00750829"/>
    <w:rsid w:val="00764D28"/>
    <w:rsid w:val="00782DBD"/>
    <w:rsid w:val="00787A58"/>
    <w:rsid w:val="007905AE"/>
    <w:rsid w:val="007917DE"/>
    <w:rsid w:val="007A06F3"/>
    <w:rsid w:val="007A20DD"/>
    <w:rsid w:val="007A5E79"/>
    <w:rsid w:val="007A72B2"/>
    <w:rsid w:val="007B316B"/>
    <w:rsid w:val="007C4DC3"/>
    <w:rsid w:val="00811651"/>
    <w:rsid w:val="00814482"/>
    <w:rsid w:val="0083753E"/>
    <w:rsid w:val="00850AEF"/>
    <w:rsid w:val="008672D3"/>
    <w:rsid w:val="008726C7"/>
    <w:rsid w:val="008822F4"/>
    <w:rsid w:val="00882B6A"/>
    <w:rsid w:val="008869BB"/>
    <w:rsid w:val="008B44F5"/>
    <w:rsid w:val="008B54DA"/>
    <w:rsid w:val="008C14E4"/>
    <w:rsid w:val="008D3BE2"/>
    <w:rsid w:val="008E45D4"/>
    <w:rsid w:val="008E6AE7"/>
    <w:rsid w:val="008E6BC6"/>
    <w:rsid w:val="00902722"/>
    <w:rsid w:val="00905699"/>
    <w:rsid w:val="00916639"/>
    <w:rsid w:val="00920A9C"/>
    <w:rsid w:val="00940859"/>
    <w:rsid w:val="00950E0F"/>
    <w:rsid w:val="00952839"/>
    <w:rsid w:val="00963A4D"/>
    <w:rsid w:val="009667A7"/>
    <w:rsid w:val="00970A2B"/>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864E0"/>
    <w:rsid w:val="00A97935"/>
    <w:rsid w:val="00AA7C4A"/>
    <w:rsid w:val="00AB205E"/>
    <w:rsid w:val="00AC3B1D"/>
    <w:rsid w:val="00AC4FF5"/>
    <w:rsid w:val="00AD2C62"/>
    <w:rsid w:val="00AD55B3"/>
    <w:rsid w:val="00AE49B9"/>
    <w:rsid w:val="00AF7713"/>
    <w:rsid w:val="00B01597"/>
    <w:rsid w:val="00B02F54"/>
    <w:rsid w:val="00B05785"/>
    <w:rsid w:val="00B10D96"/>
    <w:rsid w:val="00B11373"/>
    <w:rsid w:val="00B12BDB"/>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D20C9"/>
    <w:rsid w:val="00BF720B"/>
    <w:rsid w:val="00C01B25"/>
    <w:rsid w:val="00C02A3A"/>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5DAF"/>
    <w:rsid w:val="00CC692D"/>
    <w:rsid w:val="00CD3979"/>
    <w:rsid w:val="00CD4003"/>
    <w:rsid w:val="00CD7156"/>
    <w:rsid w:val="00CE40BB"/>
    <w:rsid w:val="00CF30D7"/>
    <w:rsid w:val="00D05178"/>
    <w:rsid w:val="00D0572C"/>
    <w:rsid w:val="00D05EB9"/>
    <w:rsid w:val="00D215E8"/>
    <w:rsid w:val="00D25E03"/>
    <w:rsid w:val="00D31190"/>
    <w:rsid w:val="00D43A8B"/>
    <w:rsid w:val="00D54B9D"/>
    <w:rsid w:val="00D643B3"/>
    <w:rsid w:val="00D65220"/>
    <w:rsid w:val="00D8521A"/>
    <w:rsid w:val="00D9043A"/>
    <w:rsid w:val="00D92D0C"/>
    <w:rsid w:val="00D97614"/>
    <w:rsid w:val="00DD0D8D"/>
    <w:rsid w:val="00DD26B1"/>
    <w:rsid w:val="00DE166E"/>
    <w:rsid w:val="00DE42D9"/>
    <w:rsid w:val="00DF1BF0"/>
    <w:rsid w:val="00DF23FC"/>
    <w:rsid w:val="00DF39CD"/>
    <w:rsid w:val="00DF50C4"/>
    <w:rsid w:val="00DF51DD"/>
    <w:rsid w:val="00E32CBC"/>
    <w:rsid w:val="00E36169"/>
    <w:rsid w:val="00E56E57"/>
    <w:rsid w:val="00E752B1"/>
    <w:rsid w:val="00E7782D"/>
    <w:rsid w:val="00ED164D"/>
    <w:rsid w:val="00ED6CD0"/>
    <w:rsid w:val="00ED7236"/>
    <w:rsid w:val="00EF2642"/>
    <w:rsid w:val="00EF3681"/>
    <w:rsid w:val="00EF5523"/>
    <w:rsid w:val="00EF606B"/>
    <w:rsid w:val="00F00FD0"/>
    <w:rsid w:val="00F02A26"/>
    <w:rsid w:val="00F06183"/>
    <w:rsid w:val="00F16F12"/>
    <w:rsid w:val="00F20BC2"/>
    <w:rsid w:val="00F24F0A"/>
    <w:rsid w:val="00F342E4"/>
    <w:rsid w:val="00F41E6F"/>
    <w:rsid w:val="00F70D39"/>
    <w:rsid w:val="00F966DB"/>
    <w:rsid w:val="00FB7232"/>
    <w:rsid w:val="00FC63DE"/>
    <w:rsid w:val="00FD03B3"/>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368B767-EEAF-48D6-8398-19849D3D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link w:val="FooterChar"/>
    <w:rsid w:val="00B15AF8"/>
    <w:pPr>
      <w:tabs>
        <w:tab w:val="left" w:pos="5954"/>
        <w:tab w:val="right" w:pos="9639"/>
      </w:tabs>
      <w:spacing w:before="0"/>
    </w:pPr>
    <w:rPr>
      <w:caps/>
      <w:noProof/>
      <w:sz w:val="16"/>
    </w:rPr>
  </w:style>
  <w:style w:type="character" w:customStyle="1" w:styleId="FooterChar">
    <w:name w:val="Footer Char"/>
    <w:basedOn w:val="DefaultParagraphFont"/>
    <w:link w:val="Footer"/>
    <w:rsid w:val="000F7B22"/>
    <w:rPr>
      <w:rFonts w:asciiTheme="minorHAnsi" w:hAnsiTheme="minorHAnsi"/>
      <w:caps/>
      <w:noProof/>
      <w:sz w:val="16"/>
      <w:lang w:val="en-GB" w:eastAsia="en-US"/>
    </w:rPr>
  </w:style>
  <w:style w:type="paragraph" w:styleId="Header">
    <w:name w:val="header"/>
    <w:basedOn w:val="Normal"/>
    <w:link w:val="HeaderChar"/>
    <w:rsid w:val="00B15AF8"/>
    <w:pPr>
      <w:spacing w:before="0"/>
      <w:jc w:val="center"/>
    </w:pPr>
    <w:rPr>
      <w:sz w:val="18"/>
    </w:rPr>
  </w:style>
  <w:style w:type="character" w:customStyle="1" w:styleId="HeaderChar">
    <w:name w:val="Header Char"/>
    <w:basedOn w:val="DefaultParagraphFont"/>
    <w:link w:val="Header"/>
    <w:rsid w:val="00B56B53"/>
    <w:rPr>
      <w:rFonts w:ascii="Times New Roman" w:hAnsi="Times New Roman"/>
      <w:sz w:val="18"/>
      <w:lang w:val="en-GB" w:eastAsia="en-US"/>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character" w:customStyle="1" w:styleId="FootnoteTextChar">
    <w:name w:val="Footnote Text Char"/>
    <w:basedOn w:val="DefaultParagraphFont"/>
    <w:link w:val="FootnoteText"/>
    <w:rsid w:val="000F7B22"/>
    <w:rPr>
      <w:rFonts w:asciiTheme="minorHAnsi" w:eastAsia="SimSun" w:hAnsiTheme="minorHAnsi"/>
      <w:sz w:val="24"/>
      <w:lang w:val="en-GB" w:eastAsia="en-US"/>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link w:val="NormalaftertitleChar"/>
    <w:rsid w:val="00B15AF8"/>
    <w:pPr>
      <w:spacing w:before="240"/>
    </w:pPr>
  </w:style>
  <w:style w:type="character" w:customStyle="1" w:styleId="NormalaftertitleChar">
    <w:name w:val="Normal after title Char"/>
    <w:basedOn w:val="DefaultParagraphFont"/>
    <w:link w:val="Normalaftertitle"/>
    <w:locked/>
    <w:rsid w:val="000F7B22"/>
    <w:rPr>
      <w:rFonts w:asciiTheme="minorHAnsi" w:hAnsiTheme="minorHAnsi"/>
      <w:sz w:val="24"/>
      <w:lang w:val="en-GB" w:eastAsia="en-US"/>
    </w:r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qFormat/>
    <w:rsid w:val="00B15AF8"/>
    <w:pPr>
      <w:spacing w:before="160"/>
      <w:outlineLvl w:val="0"/>
    </w:pPr>
  </w:style>
  <w:style w:type="paragraph" w:customStyle="1" w:styleId="Headingi">
    <w:name w:val="Heading_i"/>
    <w:basedOn w:val="Heading3"/>
    <w:next w:val="Normal"/>
    <w:qFormat/>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Agendaitem">
    <w:name w:val="Agenda_item"/>
    <w:basedOn w:val="Normal"/>
    <w:next w:val="Normal"/>
    <w:qFormat/>
    <w:rsid w:val="000F7B22"/>
    <w:pPr>
      <w:overflowPunct/>
      <w:autoSpaceDE/>
      <w:autoSpaceDN/>
      <w:adjustRightInd/>
      <w:spacing w:before="240"/>
      <w:jc w:val="center"/>
      <w:textAlignment w:val="auto"/>
    </w:pPr>
    <w:rPr>
      <w:rFonts w:eastAsia="Times New Roman"/>
      <w:sz w:val="28"/>
      <w:lang w:val="es-ES_tradnl"/>
    </w:rPr>
  </w:style>
  <w:style w:type="character" w:customStyle="1" w:styleId="Appdef">
    <w:name w:val="App_def"/>
    <w:basedOn w:val="DefaultParagraphFont"/>
    <w:rsid w:val="000F7B22"/>
    <w:rPr>
      <w:rFonts w:asciiTheme="minorHAnsi" w:hAnsiTheme="minorHAnsi"/>
      <w:b/>
    </w:rPr>
  </w:style>
  <w:style w:type="character" w:customStyle="1" w:styleId="Appref">
    <w:name w:val="App_ref"/>
    <w:basedOn w:val="DefaultParagraphFont"/>
    <w:rsid w:val="000F7B22"/>
    <w:rPr>
      <w:rFonts w:asciiTheme="minorHAnsi" w:hAnsiTheme="minorHAnsi"/>
    </w:rPr>
  </w:style>
  <w:style w:type="paragraph" w:customStyle="1" w:styleId="ApptoAnnex">
    <w:name w:val="App_to_Annex"/>
    <w:basedOn w:val="AppendixNo"/>
    <w:next w:val="Normal"/>
    <w:qFormat/>
    <w:rsid w:val="000F7B22"/>
    <w:pPr>
      <w:keepNext/>
      <w:keepLines/>
      <w:spacing w:before="480" w:after="80"/>
    </w:pPr>
    <w:rPr>
      <w:rFonts w:eastAsia="Times New Roman"/>
    </w:rPr>
  </w:style>
  <w:style w:type="character" w:customStyle="1" w:styleId="Artdef">
    <w:name w:val="Art_def"/>
    <w:basedOn w:val="DefaultParagraphFont"/>
    <w:rsid w:val="000F7B22"/>
    <w:rPr>
      <w:rFonts w:asciiTheme="minorHAnsi" w:hAnsiTheme="minorHAnsi"/>
      <w:b/>
    </w:rPr>
  </w:style>
  <w:style w:type="character" w:customStyle="1" w:styleId="Artref">
    <w:name w:val="Art_ref"/>
    <w:basedOn w:val="DefaultParagraphFont"/>
    <w:rsid w:val="000F7B22"/>
    <w:rPr>
      <w:rFonts w:asciiTheme="minorHAnsi" w:hAnsiTheme="minorHAnsi"/>
    </w:rPr>
  </w:style>
  <w:style w:type="paragraph" w:customStyle="1" w:styleId="Equation">
    <w:name w:val="Equation"/>
    <w:basedOn w:val="Normal"/>
    <w:rsid w:val="000F7B22"/>
    <w:pPr>
      <w:tabs>
        <w:tab w:val="center" w:pos="4820"/>
        <w:tab w:val="right" w:pos="9639"/>
      </w:tabs>
    </w:pPr>
    <w:rPr>
      <w:rFonts w:eastAsia="Times New Roman"/>
    </w:rPr>
  </w:style>
  <w:style w:type="paragraph" w:customStyle="1" w:styleId="Equationlegend">
    <w:name w:val="Equation_legend"/>
    <w:basedOn w:val="NormalIndent"/>
    <w:rsid w:val="000F7B22"/>
    <w:pPr>
      <w:tabs>
        <w:tab w:val="right" w:pos="1871"/>
        <w:tab w:val="left" w:pos="2041"/>
      </w:tabs>
      <w:spacing w:before="80"/>
      <w:ind w:left="2041" w:hanging="2041"/>
    </w:pPr>
    <w:rPr>
      <w:rFonts w:eastAsia="Times New Roman"/>
    </w:rPr>
  </w:style>
  <w:style w:type="paragraph" w:customStyle="1" w:styleId="Figure">
    <w:name w:val="Figure"/>
    <w:basedOn w:val="Normal"/>
    <w:next w:val="Normal"/>
    <w:rsid w:val="000F7B22"/>
    <w:pPr>
      <w:keepNext/>
      <w:keepLines/>
      <w:jc w:val="center"/>
    </w:pPr>
    <w:rPr>
      <w:rFonts w:eastAsia="Times New Roman"/>
    </w:rPr>
  </w:style>
  <w:style w:type="paragraph" w:customStyle="1" w:styleId="Figurelegend">
    <w:name w:val="Figure_legend"/>
    <w:basedOn w:val="Normal"/>
    <w:rsid w:val="000F7B22"/>
    <w:pPr>
      <w:keepNext/>
      <w:keepLines/>
      <w:spacing w:before="20" w:after="20"/>
    </w:pPr>
    <w:rPr>
      <w:rFonts w:eastAsia="Times New Roman"/>
      <w:sz w:val="18"/>
    </w:rPr>
  </w:style>
  <w:style w:type="paragraph" w:customStyle="1" w:styleId="FigureNo">
    <w:name w:val="Figure_No"/>
    <w:basedOn w:val="Normal"/>
    <w:next w:val="Normal"/>
    <w:rsid w:val="000F7B22"/>
    <w:pPr>
      <w:keepNext/>
      <w:keepLines/>
      <w:spacing w:before="480" w:after="120"/>
      <w:jc w:val="center"/>
    </w:pPr>
    <w:rPr>
      <w:rFonts w:eastAsia="Times New Roman"/>
      <w:caps/>
      <w:sz w:val="20"/>
    </w:rPr>
  </w:style>
  <w:style w:type="paragraph" w:customStyle="1" w:styleId="Figuretitle">
    <w:name w:val="Figure_title"/>
    <w:basedOn w:val="Normal"/>
    <w:next w:val="Normal"/>
    <w:rsid w:val="000F7B22"/>
    <w:pPr>
      <w:keepNext/>
      <w:keepLines/>
      <w:spacing w:before="0" w:after="480"/>
      <w:jc w:val="center"/>
    </w:pPr>
    <w:rPr>
      <w:rFonts w:eastAsia="Times New Roman"/>
      <w:b/>
      <w:sz w:val="20"/>
    </w:rPr>
  </w:style>
  <w:style w:type="paragraph" w:customStyle="1" w:styleId="Figurewithouttitle">
    <w:name w:val="Figure_without_title"/>
    <w:basedOn w:val="FigureNo"/>
    <w:next w:val="Normal"/>
    <w:rsid w:val="000F7B22"/>
    <w:pPr>
      <w:keepNext w:val="0"/>
    </w:pPr>
  </w:style>
  <w:style w:type="paragraph" w:customStyle="1" w:styleId="Section10">
    <w:name w:val="Section_1"/>
    <w:basedOn w:val="Normal"/>
    <w:rsid w:val="000F7B22"/>
    <w:pPr>
      <w:tabs>
        <w:tab w:val="center" w:pos="4820"/>
      </w:tabs>
      <w:spacing w:before="360"/>
      <w:jc w:val="center"/>
    </w:pPr>
    <w:rPr>
      <w:rFonts w:eastAsia="Times New Roman"/>
      <w:b/>
    </w:rPr>
  </w:style>
  <w:style w:type="paragraph" w:customStyle="1" w:styleId="Section20">
    <w:name w:val="Section_2"/>
    <w:basedOn w:val="Section10"/>
    <w:rsid w:val="000F7B22"/>
    <w:rPr>
      <w:b w:val="0"/>
      <w:i/>
    </w:rPr>
  </w:style>
  <w:style w:type="paragraph" w:customStyle="1" w:styleId="Section3">
    <w:name w:val="Section_3"/>
    <w:basedOn w:val="Section10"/>
    <w:rsid w:val="000F7B22"/>
    <w:rPr>
      <w:b w:val="0"/>
    </w:rPr>
  </w:style>
  <w:style w:type="paragraph" w:customStyle="1" w:styleId="SectionNo">
    <w:name w:val="Section_No"/>
    <w:basedOn w:val="AnnexNo"/>
    <w:next w:val="Normal"/>
    <w:rsid w:val="000F7B22"/>
    <w:pPr>
      <w:keepNext/>
      <w:keepLines/>
      <w:spacing w:before="480" w:after="80"/>
    </w:pPr>
    <w:rPr>
      <w:rFonts w:eastAsia="Times New Roman"/>
    </w:rPr>
  </w:style>
  <w:style w:type="paragraph" w:customStyle="1" w:styleId="Sectiontitle">
    <w:name w:val="Section_title"/>
    <w:basedOn w:val="Annextitle"/>
    <w:next w:val="Normalaftertitle"/>
    <w:rsid w:val="000F7B22"/>
    <w:pPr>
      <w:keepNext/>
      <w:keepLines/>
      <w:spacing w:after="280"/>
    </w:pPr>
    <w:rPr>
      <w:rFonts w:eastAsia="Times New Roman"/>
    </w:rPr>
  </w:style>
  <w:style w:type="paragraph" w:customStyle="1" w:styleId="SpecialFooter">
    <w:name w:val="Special Footer"/>
    <w:basedOn w:val="Footer"/>
    <w:rsid w:val="000F7B22"/>
    <w:pPr>
      <w:tabs>
        <w:tab w:val="left" w:pos="1134"/>
        <w:tab w:val="left" w:pos="2268"/>
      </w:tabs>
      <w:jc w:val="both"/>
    </w:pPr>
    <w:rPr>
      <w:rFonts w:eastAsia="Times New Roman"/>
      <w:caps w:val="0"/>
      <w:noProof w:val="0"/>
    </w:rPr>
  </w:style>
  <w:style w:type="paragraph" w:customStyle="1" w:styleId="Subsection1">
    <w:name w:val="Subsection_1"/>
    <w:basedOn w:val="Section10"/>
    <w:next w:val="Normalaftertitle"/>
    <w:qFormat/>
    <w:rsid w:val="000F7B22"/>
  </w:style>
  <w:style w:type="character" w:customStyle="1" w:styleId="Tablefreq">
    <w:name w:val="Table_freq"/>
    <w:basedOn w:val="DefaultParagraphFont"/>
    <w:rsid w:val="000F7B22"/>
    <w:rPr>
      <w:rFonts w:asciiTheme="minorHAnsi" w:hAnsiTheme="minorHAnsi"/>
      <w:b/>
      <w:color w:val="auto"/>
      <w:sz w:val="20"/>
    </w:rPr>
  </w:style>
  <w:style w:type="paragraph" w:customStyle="1" w:styleId="Tableref">
    <w:name w:val="Table_ref"/>
    <w:basedOn w:val="Normal"/>
    <w:next w:val="Normal"/>
    <w:rsid w:val="000F7B22"/>
    <w:pPr>
      <w:keepNext/>
      <w:spacing w:before="560"/>
      <w:jc w:val="center"/>
    </w:pPr>
    <w:rPr>
      <w:rFonts w:eastAsia="Times New Roman"/>
      <w:sz w:val="20"/>
    </w:rPr>
  </w:style>
  <w:style w:type="paragraph" w:customStyle="1" w:styleId="Normalend">
    <w:name w:val="Normal_end"/>
    <w:basedOn w:val="Normal"/>
    <w:next w:val="Normal"/>
    <w:qFormat/>
    <w:rsid w:val="000F7B22"/>
    <w:rPr>
      <w:rFonts w:eastAsia="Times New Roman"/>
      <w:lang w:val="en-US"/>
    </w:rPr>
  </w:style>
  <w:style w:type="paragraph" w:customStyle="1" w:styleId="Questiondate">
    <w:name w:val="Question_date"/>
    <w:basedOn w:val="Normal"/>
    <w:next w:val="Normalaftertitle"/>
    <w:rsid w:val="000F7B22"/>
    <w:pPr>
      <w:keepNext/>
      <w:keepLines/>
      <w:jc w:val="right"/>
    </w:pPr>
    <w:rPr>
      <w:rFonts w:eastAsia="Times New Roman"/>
      <w:sz w:val="22"/>
    </w:rPr>
  </w:style>
  <w:style w:type="paragraph" w:customStyle="1" w:styleId="QuestionNo">
    <w:name w:val="Question_No"/>
    <w:basedOn w:val="Normal"/>
    <w:next w:val="Normal"/>
    <w:rsid w:val="000F7B22"/>
    <w:pPr>
      <w:keepNext/>
      <w:keepLines/>
      <w:spacing w:before="480"/>
      <w:jc w:val="center"/>
    </w:pPr>
    <w:rPr>
      <w:rFonts w:eastAsia="Times New Roman"/>
      <w:caps/>
      <w:sz w:val="28"/>
    </w:rPr>
  </w:style>
  <w:style w:type="paragraph" w:customStyle="1" w:styleId="Questiontitle">
    <w:name w:val="Question_title"/>
    <w:basedOn w:val="Normal"/>
    <w:next w:val="Normal"/>
    <w:rsid w:val="000F7B22"/>
    <w:pPr>
      <w:keepNext/>
      <w:keepLines/>
      <w:spacing w:before="240"/>
      <w:jc w:val="center"/>
    </w:pPr>
    <w:rPr>
      <w:rFonts w:eastAsia="Times New Roman"/>
      <w:b/>
      <w:sz w:val="28"/>
    </w:rPr>
  </w:style>
  <w:style w:type="paragraph" w:customStyle="1" w:styleId="Title4">
    <w:name w:val="Title 4"/>
    <w:basedOn w:val="Title3"/>
    <w:next w:val="Heading1"/>
    <w:rsid w:val="000F7B22"/>
    <w:pPr>
      <w:overflowPunct/>
      <w:autoSpaceDE/>
      <w:autoSpaceDN/>
      <w:adjustRightInd/>
      <w:textAlignment w:val="auto"/>
    </w:pPr>
    <w:rPr>
      <w:rFonts w:eastAsia="Times New Roman"/>
      <w:b/>
    </w:rPr>
  </w:style>
  <w:style w:type="paragraph" w:customStyle="1" w:styleId="Part1">
    <w:name w:val="Part_1"/>
    <w:basedOn w:val="Section10"/>
    <w:next w:val="Section10"/>
    <w:qFormat/>
    <w:rsid w:val="000F7B22"/>
  </w:style>
  <w:style w:type="paragraph" w:customStyle="1" w:styleId="PartNo">
    <w:name w:val="Part_No"/>
    <w:basedOn w:val="AnnexNo"/>
    <w:next w:val="Normal"/>
    <w:rsid w:val="000F7B22"/>
    <w:pPr>
      <w:keepNext/>
      <w:keepLines/>
      <w:spacing w:before="480" w:after="80"/>
    </w:pPr>
    <w:rPr>
      <w:rFonts w:eastAsia="Times New Roman"/>
    </w:rPr>
  </w:style>
  <w:style w:type="paragraph" w:customStyle="1" w:styleId="Partref">
    <w:name w:val="Part_ref"/>
    <w:basedOn w:val="Annexref"/>
    <w:next w:val="Normal"/>
    <w:rsid w:val="000F7B22"/>
    <w:pPr>
      <w:keepNext/>
      <w:keepLines/>
      <w:spacing w:after="280"/>
    </w:pPr>
    <w:rPr>
      <w:rFonts w:eastAsia="Times New Roman"/>
    </w:rPr>
  </w:style>
  <w:style w:type="paragraph" w:customStyle="1" w:styleId="Parttitle">
    <w:name w:val="Part_title"/>
    <w:basedOn w:val="Annextitle"/>
    <w:next w:val="Normalaftertitle"/>
    <w:rsid w:val="000F7B22"/>
    <w:pPr>
      <w:keepNext/>
      <w:keepLines/>
      <w:spacing w:after="280"/>
    </w:pPr>
    <w:rPr>
      <w:rFonts w:eastAsia="Times New Roman"/>
    </w:rPr>
  </w:style>
  <w:style w:type="paragraph" w:customStyle="1" w:styleId="Recdate">
    <w:name w:val="Rec_date"/>
    <w:basedOn w:val="Normal"/>
    <w:next w:val="Normalaftertitle"/>
    <w:rsid w:val="000F7B22"/>
    <w:pPr>
      <w:keepNext/>
      <w:keepLines/>
      <w:jc w:val="right"/>
    </w:pPr>
    <w:rPr>
      <w:rFonts w:eastAsia="Times New Roman"/>
      <w:sz w:val="22"/>
    </w:rPr>
  </w:style>
  <w:style w:type="paragraph" w:customStyle="1" w:styleId="AppArtNo">
    <w:name w:val="App_Art_No"/>
    <w:basedOn w:val="ArtNo"/>
    <w:qFormat/>
    <w:rsid w:val="000F7B22"/>
    <w:pPr>
      <w:keepNext/>
      <w:keepLines/>
      <w:spacing w:before="480"/>
    </w:pPr>
    <w:rPr>
      <w:rFonts w:eastAsia="Times New Roman"/>
    </w:rPr>
  </w:style>
  <w:style w:type="paragraph" w:customStyle="1" w:styleId="AppArttitle">
    <w:name w:val="App_Art_title"/>
    <w:basedOn w:val="Arttitle"/>
    <w:qFormat/>
    <w:rsid w:val="000F7B22"/>
    <w:pPr>
      <w:keepNext/>
      <w:keepLines/>
      <w:spacing w:after="0"/>
    </w:pPr>
    <w:rPr>
      <w:rFonts w:eastAsia="Times New Roman"/>
    </w:rPr>
  </w:style>
  <w:style w:type="paragraph" w:customStyle="1" w:styleId="Opiniontitle">
    <w:name w:val="Opinion_title"/>
    <w:basedOn w:val="Rectitle"/>
    <w:next w:val="Normalaftertitle"/>
    <w:qFormat/>
    <w:rsid w:val="000F7B22"/>
    <w:pPr>
      <w:keepNext/>
      <w:keepLines/>
    </w:pPr>
    <w:rPr>
      <w:rFonts w:eastAsia="Times New Roman"/>
    </w:rPr>
  </w:style>
  <w:style w:type="paragraph" w:customStyle="1" w:styleId="OpinionNo">
    <w:name w:val="Opinion_No"/>
    <w:basedOn w:val="RecNo"/>
    <w:next w:val="Opiniontitle"/>
    <w:qFormat/>
    <w:rsid w:val="000F7B22"/>
    <w:pPr>
      <w:keepNext/>
      <w:keepLines/>
      <w:spacing w:before="480"/>
    </w:pPr>
    <w:rPr>
      <w:rFonts w:eastAsia="Times New Roman"/>
    </w:rPr>
  </w:style>
  <w:style w:type="paragraph" w:styleId="BalloonText">
    <w:name w:val="Balloon Text"/>
    <w:basedOn w:val="Normal"/>
    <w:link w:val="BalloonTextChar"/>
    <w:rsid w:val="000F7B22"/>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rsid w:val="000F7B22"/>
    <w:rPr>
      <w:rFonts w:ascii="Tahoma" w:eastAsia="Times New Roman"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jongbong@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37a292-07c9-4dd8-b5e9-0f3c41e4efe8" targetNamespace="http://schemas.microsoft.com/office/2006/metadata/properties" ma:root="true" ma:fieldsID="d41af5c836d734370eb92e7ee5f83852" ns2:_="" ns3:_="">
    <xsd:import namespace="996b2e75-67fd-4955-a3b0-5ab9934cb50b"/>
    <xsd:import namespace="6337a292-07c9-4dd8-b5e9-0f3c41e4ef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37a292-07c9-4dd8-b5e9-0f3c41e4ef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337a292-07c9-4dd8-b5e9-0f3c41e4efe8">DPM</DPM_x0020_Author>
    <DPM_x0020_File_x0020_name xmlns="6337a292-07c9-4dd8-b5e9-0f3c41e4efe8">D14-WTDC17-C-0022!!MSW-C</DPM_x0020_File_x0020_name>
    <DPM_x0020_Version xmlns="6337a292-07c9-4dd8-b5e9-0f3c41e4efe8">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37a292-07c9-4dd8-b5e9-0f3c41e4e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6337a292-07c9-4dd8-b5e9-0f3c41e4efe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D8470D8-A740-4179-AD27-EF7027B09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3643</Words>
  <Characters>4332</Characters>
  <Application>Microsoft Office Word</Application>
  <DocSecurity>0</DocSecurity>
  <Lines>2416</Lines>
  <Paragraphs>1339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D14-WTDC17-C-0022!!MSW-C</vt:lpstr>
    </vt:vector>
  </TitlesOfParts>
  <Manager>General Secretariat - Pool</Manager>
  <Company>International Telecommunication Union (ITU)</Company>
  <LinksUpToDate>false</LinksUpToDate>
  <CharactersWithSpaces>4409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D14-WTDC17-C-0022!!MSW-C</dc:title>
  <dc:creator>Documents Proposals Manager (DPM)</dc:creator>
  <cp:keywords>DPM_v2017.9.22.1_prod</cp:keywords>
  <dc:description/>
  <cp:lastModifiedBy>Xu, Hui</cp:lastModifiedBy>
  <cp:revision>22</cp:revision>
  <cp:lastPrinted>2017-10-09T11:54:00Z</cp:lastPrinted>
  <dcterms:created xsi:type="dcterms:W3CDTF">2017-10-09T11:47:00Z</dcterms:created>
  <dcterms:modified xsi:type="dcterms:W3CDTF">2017-10-09T11:55:00Z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