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669"/>
        <w:gridCol w:w="3120"/>
      </w:tblGrid>
      <w:tr w:rsidR="00AB205E" w:rsidTr="006E6BF0">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val="en-US"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69"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120" w:type="dxa"/>
          </w:tcPr>
          <w:p w:rsidR="00AB205E" w:rsidRDefault="00A152F3" w:rsidP="00AB205E">
            <w:pPr>
              <w:spacing w:before="0" w:line="240" w:lineRule="atLeast"/>
              <w:rPr>
                <w:lang w:eastAsia="zh-CN"/>
              </w:rPr>
            </w:pPr>
            <w:bookmarkStart w:id="2" w:name="ditulogo"/>
            <w:bookmarkEnd w:id="2"/>
            <w:r w:rsidRPr="00A152F3">
              <w:rPr>
                <w:noProof/>
                <w:lang w:val="en-US"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trPr>
          <w:cantSplit/>
        </w:trPr>
        <w:tc>
          <w:tcPr>
            <w:tcW w:w="6911"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120" w:type="dxa"/>
            <w:tcBorders>
              <w:top w:val="single" w:sz="12" w:space="0" w:color="auto"/>
            </w:tcBorders>
          </w:tcPr>
          <w:p w:rsidR="00AB205E" w:rsidRPr="00C55401" w:rsidRDefault="00AB205E">
            <w:pPr>
              <w:spacing w:before="0" w:line="240" w:lineRule="atLeast"/>
              <w:rPr>
                <w:szCs w:val="24"/>
                <w:lang w:eastAsia="zh-CN"/>
              </w:rPr>
            </w:pPr>
          </w:p>
        </w:tc>
      </w:tr>
      <w:tr w:rsidR="00AB205E">
        <w:trPr>
          <w:cantSplit/>
          <w:trHeight w:val="23"/>
        </w:trPr>
        <w:tc>
          <w:tcPr>
            <w:tcW w:w="6911" w:type="dxa"/>
            <w:gridSpan w:val="2"/>
          </w:tcPr>
          <w:p w:rsidR="00AB205E" w:rsidRPr="002A0ABF" w:rsidRDefault="00A252AD" w:rsidP="006E6BF0">
            <w:pPr>
              <w:pStyle w:val="Committee"/>
              <w:framePr w:hSpace="0" w:wrap="auto" w:hAnchor="text" w:yAlign="inline"/>
              <w:rPr>
                <w:b w:val="0"/>
                <w:szCs w:val="24"/>
                <w:lang w:eastAsia="zh-CN"/>
              </w:rPr>
            </w:pPr>
            <w:r w:rsidRPr="002A0ABF">
              <w:rPr>
                <w:szCs w:val="24"/>
              </w:rPr>
              <w:t>全体会议</w:t>
            </w:r>
          </w:p>
        </w:tc>
        <w:tc>
          <w:tcPr>
            <w:tcW w:w="3120" w:type="dxa"/>
          </w:tcPr>
          <w:p w:rsidR="00AB205E" w:rsidRPr="002A0ABF" w:rsidRDefault="00A252AD" w:rsidP="00522BEA">
            <w:pPr>
              <w:tabs>
                <w:tab w:val="left" w:pos="851"/>
              </w:tabs>
              <w:spacing w:before="0" w:line="240" w:lineRule="atLeast"/>
              <w:rPr>
                <w:b/>
                <w:bCs/>
                <w:szCs w:val="24"/>
              </w:rPr>
            </w:pPr>
            <w:r>
              <w:rPr>
                <w:b/>
                <w:szCs w:val="24"/>
              </w:rPr>
              <w:t>文件</w:t>
            </w:r>
            <w:r>
              <w:rPr>
                <w:b/>
                <w:szCs w:val="24"/>
              </w:rPr>
              <w:t xml:space="preserve"> WTDC-17/21 (Add.7)</w:t>
            </w:r>
            <w:r w:rsidR="00DD0D8D" w:rsidRPr="002A0ABF">
              <w:rPr>
                <w:b/>
                <w:szCs w:val="24"/>
              </w:rPr>
              <w:t>-</w:t>
            </w:r>
            <w:r w:rsidRPr="002A0ABF">
              <w:rPr>
                <w:b/>
                <w:szCs w:val="24"/>
              </w:rPr>
              <w:t>C</w:t>
            </w:r>
          </w:p>
        </w:tc>
      </w:tr>
      <w:tr w:rsidR="00AB205E">
        <w:trPr>
          <w:cantSplit/>
          <w:trHeight w:val="23"/>
        </w:trPr>
        <w:tc>
          <w:tcPr>
            <w:tcW w:w="6911"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120"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8</w:t>
            </w:r>
            <w:r w:rsidRPr="002A0ABF">
              <w:rPr>
                <w:b/>
                <w:szCs w:val="24"/>
              </w:rPr>
              <w:t>日</w:t>
            </w:r>
          </w:p>
        </w:tc>
      </w:tr>
      <w:tr w:rsidR="00A252AD">
        <w:trPr>
          <w:cantSplit/>
          <w:trHeight w:val="23"/>
        </w:trPr>
        <w:tc>
          <w:tcPr>
            <w:tcW w:w="6911"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120" w:type="dxa"/>
          </w:tcPr>
          <w:p w:rsidR="00A252AD" w:rsidRPr="002A0ABF" w:rsidRDefault="00A252AD" w:rsidP="00A252AD">
            <w:pPr>
              <w:tabs>
                <w:tab w:val="left" w:pos="993"/>
              </w:tabs>
              <w:spacing w:before="0"/>
              <w:rPr>
                <w:rFonts w:cstheme="minorHAnsi"/>
                <w:b/>
                <w:szCs w:val="24"/>
              </w:rPr>
            </w:pPr>
            <w:r w:rsidRPr="002A0ABF">
              <w:rPr>
                <w:b/>
                <w:szCs w:val="24"/>
              </w:rPr>
              <w:t>原文：英文</w:t>
            </w:r>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r w:rsidRPr="00F70D39">
              <w:t>阿拉伯国家</w:t>
            </w:r>
          </w:p>
        </w:tc>
      </w:tr>
      <w:bookmarkEnd w:id="5"/>
      <w:tr w:rsidR="00A252AD" w:rsidRPr="002D5C21" w:rsidTr="00963A4D">
        <w:trPr>
          <w:cantSplit/>
        </w:trPr>
        <w:tc>
          <w:tcPr>
            <w:tcW w:w="10031" w:type="dxa"/>
            <w:gridSpan w:val="3"/>
          </w:tcPr>
          <w:p w:rsidR="00A252AD" w:rsidRPr="002D5C21" w:rsidRDefault="00963A4D" w:rsidP="007F5758">
            <w:pPr>
              <w:pStyle w:val="Title1"/>
              <w:tabs>
                <w:tab w:val="clear" w:pos="794"/>
                <w:tab w:val="clear" w:pos="1191"/>
                <w:tab w:val="clear" w:pos="1588"/>
                <w:tab w:val="clear" w:pos="1985"/>
                <w:tab w:val="left" w:pos="1134"/>
                <w:tab w:val="left" w:pos="1871"/>
                <w:tab w:val="left" w:pos="2268"/>
              </w:tabs>
              <w:rPr>
                <w:rFonts w:eastAsia="SimSun"/>
                <w:lang w:val="es-ES" w:eastAsia="zh-CN"/>
              </w:rPr>
            </w:pPr>
            <w:r w:rsidRPr="00C26DD5">
              <w:rPr>
                <w:lang w:eastAsia="zh-CN"/>
              </w:rPr>
              <w:t>WTDC</w:t>
            </w:r>
            <w:r w:rsidR="00A70B17" w:rsidRPr="00A70B17">
              <w:rPr>
                <w:rFonts w:hint="eastAsia"/>
                <w:lang w:eastAsia="zh-CN"/>
              </w:rPr>
              <w:t>第</w:t>
            </w:r>
            <w:r w:rsidR="00A70B17" w:rsidRPr="00A70B17">
              <w:rPr>
                <w:rFonts w:hint="eastAsia"/>
                <w:lang w:eastAsia="zh-CN"/>
              </w:rPr>
              <w:t>20</w:t>
            </w:r>
            <w:r w:rsidR="00A70B17" w:rsidRPr="00A70B17">
              <w:rPr>
                <w:rFonts w:hint="eastAsia"/>
                <w:lang w:eastAsia="zh-CN"/>
              </w:rPr>
              <w:t>号决议</w:t>
            </w:r>
            <w:r w:rsidR="00A70B17">
              <w:rPr>
                <w:rFonts w:hint="eastAsia"/>
                <w:lang w:eastAsia="zh-CN"/>
              </w:rPr>
              <w:t>修订案</w:t>
            </w:r>
          </w:p>
        </w:tc>
      </w:tr>
      <w:tr w:rsidR="00A252AD" w:rsidRPr="002D5C21" w:rsidTr="00963A4D">
        <w:trPr>
          <w:cantSplit/>
        </w:trPr>
        <w:tc>
          <w:tcPr>
            <w:tcW w:w="10031" w:type="dxa"/>
            <w:gridSpan w:val="3"/>
          </w:tcPr>
          <w:p w:rsidR="00A252AD" w:rsidRPr="007B316B" w:rsidRDefault="00E451EC" w:rsidP="007F5758">
            <w:pPr>
              <w:pStyle w:val="Title2"/>
              <w:rPr>
                <w:lang w:eastAsia="zh-CN"/>
              </w:rPr>
            </w:pPr>
            <w:r>
              <w:rPr>
                <w:rFonts w:hint="eastAsia"/>
                <w:lang w:eastAsia="zh-CN"/>
              </w:rPr>
              <w:t>现代电信</w:t>
            </w:r>
            <w:r>
              <w:rPr>
                <w:rFonts w:hint="eastAsia"/>
                <w:lang w:eastAsia="zh-CN"/>
              </w:rPr>
              <w:t>/</w:t>
            </w:r>
            <w:r>
              <w:rPr>
                <w:rFonts w:hint="eastAsia"/>
                <w:lang w:eastAsia="zh-CN"/>
              </w:rPr>
              <w:t>信息通信技术设施、服务和</w:t>
            </w:r>
            <w:r w:rsidR="007F5758">
              <w:rPr>
                <w:lang w:eastAsia="zh-CN"/>
              </w:rPr>
              <w:br/>
            </w:r>
            <w:r>
              <w:rPr>
                <w:rFonts w:hint="eastAsia"/>
                <w:lang w:eastAsia="zh-CN"/>
              </w:rPr>
              <w:t>相关应用的非歧视性接入和使用</w:t>
            </w: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E40CC5">
        <w:tc>
          <w:tcPr>
            <w:tcW w:w="10031" w:type="dxa"/>
            <w:gridSpan w:val="3"/>
            <w:tcBorders>
              <w:top w:val="single" w:sz="4" w:space="0" w:color="auto"/>
              <w:left w:val="single" w:sz="4" w:space="0" w:color="auto"/>
              <w:bottom w:val="single" w:sz="4" w:space="0" w:color="auto"/>
              <w:right w:val="single" w:sz="4" w:space="0" w:color="auto"/>
            </w:tcBorders>
          </w:tcPr>
          <w:p w:rsidR="00E40CC5" w:rsidRDefault="00D7371C" w:rsidP="00996C88">
            <w:pPr>
              <w:rPr>
                <w:lang w:eastAsia="zh-CN"/>
              </w:rPr>
            </w:pPr>
            <w:r>
              <w:rPr>
                <w:rFonts w:ascii="Calibri" w:eastAsia="SimSun" w:hAnsi="Calibri" w:cs="Traditional Arabic"/>
                <w:b/>
                <w:bCs/>
                <w:szCs w:val="24"/>
                <w:lang w:eastAsia="zh-CN"/>
              </w:rPr>
              <w:t>重点领域</w:t>
            </w:r>
            <w:r w:rsidR="00996C88">
              <w:rPr>
                <w:rFonts w:ascii="Calibri" w:eastAsia="SimSun" w:hAnsi="Calibri" w:cs="Traditional Arabic" w:hint="eastAsia"/>
                <w:b/>
                <w:bCs/>
                <w:szCs w:val="24"/>
                <w:lang w:eastAsia="zh-CN"/>
              </w:rPr>
              <w:t>：</w:t>
            </w:r>
          </w:p>
          <w:p w:rsidR="00E40CC5" w:rsidRDefault="00996C88" w:rsidP="007F5758">
            <w:pPr>
              <w:pStyle w:val="enumlev1"/>
              <w:rPr>
                <w:szCs w:val="24"/>
                <w:lang w:eastAsia="zh-CN"/>
              </w:rPr>
            </w:pPr>
            <w:r w:rsidRPr="00996C88">
              <w:rPr>
                <w:szCs w:val="24"/>
                <w:lang w:eastAsia="zh-CN"/>
              </w:rPr>
              <w:t>–</w:t>
            </w:r>
            <w:r>
              <w:rPr>
                <w:szCs w:val="24"/>
                <w:lang w:eastAsia="zh-CN"/>
              </w:rPr>
              <w:tab/>
            </w:r>
            <w:r>
              <w:rPr>
                <w:rFonts w:hint="eastAsia"/>
                <w:lang w:eastAsia="zh-CN"/>
              </w:rPr>
              <w:t>决议和建议</w:t>
            </w:r>
          </w:p>
        </w:tc>
      </w:tr>
    </w:tbl>
    <w:p w:rsidR="00D92D0C" w:rsidRDefault="00D92D0C" w:rsidP="00E36169">
      <w:pPr>
        <w:rPr>
          <w:lang w:eastAsia="zh-CN"/>
        </w:rPr>
      </w:pPr>
      <w:bookmarkStart w:id="6" w:name="dbreak"/>
      <w:bookmarkEnd w:id="6"/>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CC692D" w:rsidRDefault="00CC692D" w:rsidP="00E36169">
      <w:pPr>
        <w:rPr>
          <w:lang w:eastAsia="zh-CN"/>
        </w:rPr>
      </w:pPr>
    </w:p>
    <w:p w:rsidR="00E40CC5" w:rsidRDefault="00D7371C">
      <w:pPr>
        <w:pStyle w:val="Proposal"/>
        <w:rPr>
          <w:lang w:eastAsia="zh-CN"/>
        </w:rPr>
      </w:pPr>
      <w:r>
        <w:rPr>
          <w:b/>
          <w:lang w:eastAsia="zh-CN"/>
        </w:rPr>
        <w:t>MOD</w:t>
      </w:r>
      <w:r>
        <w:rPr>
          <w:lang w:eastAsia="zh-CN"/>
        </w:rPr>
        <w:tab/>
        <w:t>ARB/21A7/1</w:t>
      </w:r>
    </w:p>
    <w:p w:rsidR="00B05328" w:rsidRPr="004F0D73" w:rsidRDefault="00D7371C" w:rsidP="00996C88">
      <w:pPr>
        <w:pStyle w:val="ResNo"/>
        <w:rPr>
          <w:rFonts w:cstheme="minorHAnsi"/>
          <w:lang w:eastAsia="zh-CN"/>
        </w:rPr>
      </w:pPr>
      <w:bookmarkStart w:id="7" w:name="_Toc403138155"/>
      <w:r w:rsidRPr="004F0D73">
        <w:rPr>
          <w:rFonts w:cstheme="minorHAnsi"/>
          <w:lang w:eastAsia="zh-CN"/>
        </w:rPr>
        <w:t>第</w:t>
      </w:r>
      <w:r w:rsidRPr="004F0D73">
        <w:rPr>
          <w:rFonts w:cstheme="minorHAnsi"/>
          <w:lang w:eastAsia="zh-CN"/>
        </w:rPr>
        <w:t>20</w:t>
      </w:r>
      <w:r w:rsidRPr="004F0D73">
        <w:rPr>
          <w:rFonts w:cstheme="minorHAnsi"/>
          <w:lang w:eastAsia="zh-CN"/>
        </w:rPr>
        <w:t>号决议（</w:t>
      </w:r>
      <w:del w:id="8" w:author="Zheng, Bingyue" w:date="2017-09-22T11:25:00Z">
        <w:r w:rsidRPr="004F0D73" w:rsidDel="00996C88">
          <w:rPr>
            <w:rFonts w:cstheme="minorHAnsi"/>
            <w:lang w:eastAsia="zh-CN"/>
          </w:rPr>
          <w:delText>2010</w:delText>
        </w:r>
        <w:r w:rsidRPr="004F0D73" w:rsidDel="00996C88">
          <w:rPr>
            <w:rFonts w:cstheme="minorHAnsi"/>
            <w:lang w:eastAsia="zh-CN"/>
          </w:rPr>
          <w:delText>年，海得拉巴</w:delText>
        </w:r>
      </w:del>
      <w:ins w:id="9" w:author="Zheng, Bingyue" w:date="2017-09-22T11:25:00Z">
        <w:r w:rsidR="00996C88" w:rsidRPr="00EF6156">
          <w:rPr>
            <w:rFonts w:hint="eastAsia"/>
            <w:lang w:eastAsia="zh-CN"/>
          </w:rPr>
          <w:t>2</w:t>
        </w:r>
        <w:r w:rsidR="00996C88" w:rsidRPr="00EF6156">
          <w:rPr>
            <w:lang w:eastAsia="zh-CN"/>
          </w:rPr>
          <w:t>017</w:t>
        </w:r>
        <w:r w:rsidR="00996C88" w:rsidRPr="00EF6156">
          <w:rPr>
            <w:rFonts w:hint="eastAsia"/>
            <w:lang w:eastAsia="zh-CN"/>
          </w:rPr>
          <w:t>年</w:t>
        </w:r>
        <w:r w:rsidR="00996C88" w:rsidRPr="00EF6156">
          <w:rPr>
            <w:lang w:eastAsia="zh-CN"/>
          </w:rPr>
          <w:t>，</w:t>
        </w:r>
        <w:r w:rsidR="00996C88" w:rsidRPr="00EF6156">
          <w:rPr>
            <w:rFonts w:hint="eastAsia"/>
            <w:lang w:eastAsia="zh-CN"/>
          </w:rPr>
          <w:t>布宜诺斯艾利斯</w:t>
        </w:r>
      </w:ins>
      <w:r w:rsidRPr="004F0D73">
        <w:rPr>
          <w:rFonts w:cstheme="minorHAnsi"/>
          <w:lang w:eastAsia="zh-CN"/>
        </w:rPr>
        <w:t>，修订版）</w:t>
      </w:r>
      <w:bookmarkEnd w:id="7"/>
    </w:p>
    <w:p w:rsidR="00B05328" w:rsidRPr="004F0D73" w:rsidRDefault="00D7371C" w:rsidP="00E142A1">
      <w:pPr>
        <w:pStyle w:val="Restitle"/>
        <w:keepNext/>
        <w:keepLines/>
        <w:spacing w:after="0"/>
        <w:rPr>
          <w:rFonts w:cstheme="minorHAnsi"/>
          <w:lang w:eastAsia="zh-CN"/>
        </w:rPr>
      </w:pPr>
      <w:bookmarkStart w:id="10" w:name="_Toc403138156"/>
      <w:r w:rsidRPr="004F0D73">
        <w:rPr>
          <w:rFonts w:cstheme="minorHAnsi"/>
          <w:lang w:eastAsia="zh-CN"/>
        </w:rPr>
        <w:t>现代电信</w:t>
      </w:r>
      <w:r w:rsidRPr="004F0D73">
        <w:rPr>
          <w:rFonts w:cstheme="minorHAnsi"/>
          <w:lang w:eastAsia="zh-CN"/>
        </w:rPr>
        <w:t>/</w:t>
      </w:r>
      <w:r w:rsidRPr="004F0D73">
        <w:rPr>
          <w:rFonts w:cstheme="minorHAnsi"/>
          <w:lang w:eastAsia="zh-CN"/>
        </w:rPr>
        <w:t>信息通信技术设施、服务和</w:t>
      </w:r>
      <w:r>
        <w:rPr>
          <w:rFonts w:cstheme="minorHAnsi"/>
          <w:lang w:eastAsia="zh-CN"/>
        </w:rPr>
        <w:br/>
      </w:r>
      <w:r w:rsidRPr="004F0D73">
        <w:rPr>
          <w:rFonts w:cstheme="minorHAnsi"/>
          <w:lang w:eastAsia="zh-CN"/>
        </w:rPr>
        <w:t>相关应用的非歧视性接入</w:t>
      </w:r>
      <w:bookmarkEnd w:id="10"/>
      <w:ins w:id="11" w:author="Chi, Jianping" w:date="2017-09-29T16:14:00Z">
        <w:r w:rsidR="00A70B17">
          <w:rPr>
            <w:rFonts w:cstheme="minorHAnsi" w:hint="eastAsia"/>
            <w:lang w:eastAsia="zh-CN"/>
          </w:rPr>
          <w:t>和使用</w:t>
        </w:r>
      </w:ins>
    </w:p>
    <w:p w:rsidR="00B05328" w:rsidRPr="00996C88" w:rsidRDefault="00D7371C" w:rsidP="00996C88">
      <w:pPr>
        <w:pStyle w:val="Normalaftertitle"/>
        <w:rPr>
          <w:lang w:eastAsia="zh-CN"/>
        </w:rPr>
      </w:pPr>
      <w:r w:rsidRPr="00996C88">
        <w:rPr>
          <w:rFonts w:hint="eastAsia"/>
          <w:lang w:eastAsia="zh-CN"/>
        </w:rPr>
        <w:t>世界电信发展大会（</w:t>
      </w:r>
      <w:del w:id="12" w:author="Unknown">
        <w:r w:rsidR="00996C88" w:rsidRPr="00996C88" w:rsidDel="00996C88">
          <w:rPr>
            <w:lang w:eastAsia="zh-CN"/>
          </w:rPr>
          <w:delText>2010</w:delText>
        </w:r>
        <w:r w:rsidR="00996C88" w:rsidRPr="00996C88" w:rsidDel="00996C88">
          <w:rPr>
            <w:lang w:eastAsia="zh-CN"/>
          </w:rPr>
          <w:delText>年，海得拉巴</w:delText>
        </w:r>
      </w:del>
      <w:ins w:id="13" w:author="Zheng, Bingyue" w:date="2017-09-22T11:25:00Z">
        <w:r w:rsidR="00996C88" w:rsidRPr="00996C88">
          <w:rPr>
            <w:rFonts w:hint="eastAsia"/>
            <w:lang w:eastAsia="zh-CN"/>
          </w:rPr>
          <w:t>2</w:t>
        </w:r>
        <w:r w:rsidR="00996C88" w:rsidRPr="00996C88">
          <w:rPr>
            <w:lang w:eastAsia="zh-CN"/>
          </w:rPr>
          <w:t>017</w:t>
        </w:r>
        <w:r w:rsidR="00996C88" w:rsidRPr="00996C88">
          <w:rPr>
            <w:rFonts w:hint="eastAsia"/>
            <w:lang w:eastAsia="zh-CN"/>
          </w:rPr>
          <w:t>年</w:t>
        </w:r>
        <w:r w:rsidR="00996C88" w:rsidRPr="00996C88">
          <w:rPr>
            <w:lang w:eastAsia="zh-CN"/>
          </w:rPr>
          <w:t>，</w:t>
        </w:r>
        <w:r w:rsidR="00996C88" w:rsidRPr="00996C88">
          <w:rPr>
            <w:rFonts w:hint="eastAsia"/>
            <w:lang w:eastAsia="zh-CN"/>
          </w:rPr>
          <w:t>布宜诺斯艾利斯</w:t>
        </w:r>
      </w:ins>
      <w:r w:rsidRPr="00996C88">
        <w:rPr>
          <w:rFonts w:hint="eastAsia"/>
          <w:lang w:eastAsia="zh-CN"/>
        </w:rPr>
        <w:t>），</w:t>
      </w:r>
    </w:p>
    <w:p w:rsidR="00B05328" w:rsidRPr="004F0D73" w:rsidRDefault="00D7371C" w:rsidP="00B05328">
      <w:pPr>
        <w:pStyle w:val="Call"/>
        <w:rPr>
          <w:rFonts w:cstheme="minorHAnsi"/>
          <w:lang w:eastAsia="zh-CN"/>
        </w:rPr>
      </w:pPr>
      <w:r w:rsidRPr="004F0D73">
        <w:rPr>
          <w:rFonts w:cstheme="minorHAnsi"/>
          <w:lang w:eastAsia="zh-CN"/>
        </w:rPr>
        <w:t>忆及</w:t>
      </w:r>
    </w:p>
    <w:p w:rsidR="00B05328" w:rsidRPr="004F0D73" w:rsidRDefault="00D7371C" w:rsidP="00336D85">
      <w:pPr>
        <w:ind w:firstLineChars="200" w:firstLine="480"/>
        <w:rPr>
          <w:rFonts w:cstheme="minorHAnsi"/>
          <w:lang w:val="en-US" w:eastAsia="zh-CN"/>
        </w:rPr>
        <w:pPrChange w:id="14" w:author="Zheng, Bingyue" w:date="2017-10-02T09:59:00Z">
          <w:pPr>
            <w:ind w:firstLineChars="200" w:firstLine="480"/>
          </w:pPr>
        </w:pPrChange>
      </w:pPr>
      <w:r w:rsidRPr="004F0D73">
        <w:rPr>
          <w:rFonts w:cstheme="minorHAnsi"/>
          <w:lang w:val="en-US" w:eastAsia="zh-CN"/>
        </w:rPr>
        <w:t>世界电信发展大会（</w:t>
      </w:r>
      <w:del w:id="15" w:author="Zheng, Bingyue" w:date="2017-10-02T09:59:00Z">
        <w:r w:rsidRPr="004F0D73" w:rsidDel="00336D85">
          <w:rPr>
            <w:rFonts w:cstheme="minorHAnsi"/>
            <w:lang w:val="en-US" w:eastAsia="zh-CN"/>
          </w:rPr>
          <w:delText>2</w:delText>
        </w:r>
        <w:r w:rsidR="00A70B17" w:rsidRPr="004F0D73" w:rsidDel="00336D85">
          <w:rPr>
            <w:rFonts w:cstheme="minorHAnsi" w:hint="eastAsia"/>
            <w:lang w:val="en-US" w:eastAsia="zh-CN"/>
          </w:rPr>
          <w:delText>006</w:delText>
        </w:r>
        <w:r w:rsidRPr="004F0D73" w:rsidDel="00336D85">
          <w:rPr>
            <w:rFonts w:cstheme="minorHAnsi"/>
            <w:lang w:val="en-US" w:eastAsia="zh-CN"/>
          </w:rPr>
          <w:delText>年，多哈</w:delText>
        </w:r>
      </w:del>
      <w:ins w:id="16" w:author="Chi, Jianping" w:date="2017-09-29T16:15:00Z">
        <w:r w:rsidR="00336D85">
          <w:rPr>
            <w:rFonts w:cstheme="minorHAnsi" w:hint="eastAsia"/>
            <w:lang w:val="en-US" w:eastAsia="zh-CN"/>
          </w:rPr>
          <w:t>2014</w:t>
        </w:r>
      </w:ins>
      <w:ins w:id="17" w:author="Zheng, Bingyue" w:date="2017-10-02T10:00:00Z">
        <w:r w:rsidR="00336D85">
          <w:rPr>
            <w:rFonts w:cstheme="minorHAnsi" w:hint="eastAsia"/>
            <w:lang w:val="en-US" w:eastAsia="zh-CN"/>
          </w:rPr>
          <w:t>年</w:t>
        </w:r>
        <w:r w:rsidR="00336D85">
          <w:rPr>
            <w:rFonts w:cstheme="minorHAnsi"/>
            <w:lang w:val="en-US" w:eastAsia="zh-CN"/>
          </w:rPr>
          <w:t>，</w:t>
        </w:r>
      </w:ins>
      <w:ins w:id="18" w:author="Chi, Jianping" w:date="2017-09-29T16:15:00Z">
        <w:r w:rsidR="00A70B17">
          <w:rPr>
            <w:rFonts w:cstheme="minorHAnsi" w:hint="eastAsia"/>
            <w:lang w:val="en-US" w:eastAsia="zh-CN"/>
          </w:rPr>
          <w:t>釜山</w:t>
        </w:r>
      </w:ins>
      <w:r w:rsidRPr="004F0D73">
        <w:rPr>
          <w:rFonts w:cstheme="minorHAnsi"/>
          <w:lang w:val="en-US" w:eastAsia="zh-CN"/>
        </w:rPr>
        <w:t>，修订版）的第</w:t>
      </w:r>
      <w:r w:rsidRPr="004F0D73">
        <w:rPr>
          <w:rFonts w:cstheme="minorHAnsi"/>
          <w:lang w:val="en-US" w:eastAsia="zh-CN"/>
        </w:rPr>
        <w:t>20</w:t>
      </w:r>
      <w:r w:rsidRPr="004F0D73">
        <w:rPr>
          <w:rFonts w:cstheme="minorHAnsi"/>
          <w:lang w:val="en-US" w:eastAsia="zh-CN"/>
        </w:rPr>
        <w:t>号决议，</w:t>
      </w:r>
    </w:p>
    <w:p w:rsidR="00B05328" w:rsidRPr="004F0D73" w:rsidRDefault="00D7371C" w:rsidP="00B05328">
      <w:pPr>
        <w:pStyle w:val="Call"/>
        <w:rPr>
          <w:rFonts w:cstheme="minorHAnsi"/>
          <w:lang w:eastAsia="zh-CN"/>
        </w:rPr>
      </w:pPr>
      <w:r w:rsidRPr="004F0D73">
        <w:rPr>
          <w:rFonts w:cstheme="minorHAnsi"/>
          <w:lang w:eastAsia="zh-CN"/>
        </w:rPr>
        <w:t>亦忆及</w:t>
      </w:r>
    </w:p>
    <w:p w:rsidR="00B05328" w:rsidRPr="004F0D73" w:rsidRDefault="00D7371C" w:rsidP="00B05328">
      <w:pPr>
        <w:rPr>
          <w:rFonts w:cstheme="minorHAnsi"/>
          <w:lang w:eastAsia="zh-CN"/>
        </w:rPr>
      </w:pPr>
      <w:r w:rsidRPr="004F0D73">
        <w:rPr>
          <w:rFonts w:cstheme="minorHAnsi"/>
          <w:i/>
          <w:iCs/>
          <w:lang w:eastAsia="zh-CN"/>
        </w:rPr>
        <w:t>a)</w:t>
      </w:r>
      <w:r w:rsidRPr="004F0D73">
        <w:rPr>
          <w:rFonts w:cstheme="minorHAnsi"/>
          <w:i/>
          <w:iCs/>
          <w:lang w:eastAsia="zh-CN"/>
        </w:rPr>
        <w:tab/>
      </w:r>
      <w:r w:rsidRPr="004F0D73">
        <w:rPr>
          <w:rFonts w:cstheme="minorHAnsi"/>
          <w:lang w:eastAsia="zh-CN"/>
        </w:rPr>
        <w:t>全权代表大会第</w:t>
      </w:r>
      <w:r w:rsidRPr="004F0D73">
        <w:rPr>
          <w:rFonts w:cstheme="minorHAnsi"/>
          <w:lang w:eastAsia="zh-CN"/>
        </w:rPr>
        <w:t>64</w:t>
      </w:r>
      <w:r w:rsidRPr="004F0D73">
        <w:rPr>
          <w:rFonts w:cstheme="minorHAnsi"/>
          <w:lang w:eastAsia="zh-CN"/>
        </w:rPr>
        <w:t>号决议（</w:t>
      </w:r>
      <w:r w:rsidRPr="004F0D73">
        <w:rPr>
          <w:rFonts w:cstheme="minorHAnsi"/>
          <w:lang w:eastAsia="zh-CN"/>
        </w:rPr>
        <w:t>2006</w:t>
      </w:r>
      <w:r w:rsidRPr="004F0D73">
        <w:rPr>
          <w:rFonts w:cstheme="minorHAnsi"/>
          <w:lang w:eastAsia="zh-CN"/>
        </w:rPr>
        <w:t>年，安塔利亚，修订版），以及电信</w:t>
      </w:r>
      <w:r w:rsidRPr="004F0D73">
        <w:rPr>
          <w:rFonts w:cstheme="minorHAnsi"/>
          <w:lang w:eastAsia="zh-CN"/>
        </w:rPr>
        <w:t>/</w:t>
      </w:r>
      <w:r w:rsidRPr="004F0D73">
        <w:rPr>
          <w:rFonts w:cstheme="minorHAnsi"/>
          <w:lang w:eastAsia="zh-CN"/>
        </w:rPr>
        <w:t>信息通信技术（</w:t>
      </w:r>
      <w:r w:rsidRPr="004F0D73">
        <w:rPr>
          <w:rFonts w:cstheme="minorHAnsi"/>
          <w:lang w:eastAsia="zh-CN"/>
        </w:rPr>
        <w:t>ICT</w:t>
      </w:r>
      <w:r w:rsidRPr="004F0D73">
        <w:rPr>
          <w:rFonts w:cstheme="minorHAnsi"/>
          <w:lang w:eastAsia="zh-CN"/>
        </w:rPr>
        <w:t>）对政治、经济、社会和文化进步的重要性；</w:t>
      </w:r>
    </w:p>
    <w:p w:rsidR="00B05328" w:rsidRDefault="00D7371C">
      <w:pPr>
        <w:rPr>
          <w:ins w:id="19" w:author="Zheng, Bingyue" w:date="2017-09-22T11:26:00Z"/>
          <w:rFonts w:cstheme="minorHAnsi"/>
          <w:lang w:eastAsia="zh-CN"/>
        </w:rPr>
      </w:pPr>
      <w:r w:rsidRPr="004F0D73">
        <w:rPr>
          <w:rFonts w:cstheme="minorHAnsi"/>
          <w:i/>
          <w:iCs/>
          <w:lang w:eastAsia="zh-CN"/>
        </w:rPr>
        <w:t>b)</w:t>
      </w:r>
      <w:r w:rsidRPr="004F0D73">
        <w:rPr>
          <w:rFonts w:cstheme="minorHAnsi"/>
          <w:i/>
          <w:iCs/>
          <w:lang w:eastAsia="zh-CN"/>
        </w:rPr>
        <w:tab/>
      </w:r>
      <w:r w:rsidRPr="004F0D73">
        <w:rPr>
          <w:rFonts w:cstheme="minorHAnsi"/>
          <w:lang w:eastAsia="zh-CN"/>
        </w:rPr>
        <w:t>信息社会世界高峰会议（</w:t>
      </w:r>
      <w:r w:rsidRPr="004F0D73">
        <w:rPr>
          <w:rFonts w:cstheme="minorHAnsi"/>
          <w:lang w:eastAsia="zh-CN"/>
        </w:rPr>
        <w:t>WSIS</w:t>
      </w:r>
      <w:r w:rsidRPr="004F0D73">
        <w:rPr>
          <w:rFonts w:cstheme="minorHAnsi"/>
          <w:lang w:eastAsia="zh-CN"/>
        </w:rPr>
        <w:t>）的两个阶段会议有关非歧视性接入的决定，尤其是《突尼斯承诺》第</w:t>
      </w:r>
      <w:r w:rsidRPr="004F0D73">
        <w:rPr>
          <w:rFonts w:cstheme="minorHAnsi"/>
          <w:lang w:eastAsia="zh-CN"/>
        </w:rPr>
        <w:t>15</w:t>
      </w:r>
      <w:r w:rsidRPr="004F0D73">
        <w:rPr>
          <w:rFonts w:cstheme="minorHAnsi"/>
          <w:lang w:eastAsia="zh-CN"/>
        </w:rPr>
        <w:t>、</w:t>
      </w:r>
      <w:r w:rsidRPr="004F0D73">
        <w:rPr>
          <w:rFonts w:cstheme="minorHAnsi"/>
          <w:lang w:eastAsia="zh-CN"/>
        </w:rPr>
        <w:t>18</w:t>
      </w:r>
      <w:r w:rsidRPr="004F0D73">
        <w:rPr>
          <w:rFonts w:cstheme="minorHAnsi"/>
          <w:lang w:eastAsia="zh-CN"/>
        </w:rPr>
        <w:t>和</w:t>
      </w:r>
      <w:r w:rsidRPr="004F0D73">
        <w:rPr>
          <w:rFonts w:cstheme="minorHAnsi"/>
          <w:lang w:eastAsia="zh-CN"/>
        </w:rPr>
        <w:t>19</w:t>
      </w:r>
      <w:r w:rsidRPr="004F0D73">
        <w:rPr>
          <w:rFonts w:cstheme="minorHAnsi"/>
          <w:lang w:eastAsia="zh-CN"/>
        </w:rPr>
        <w:t>段以及《信息社会突尼斯议程》第</w:t>
      </w:r>
      <w:r w:rsidRPr="004F0D73">
        <w:rPr>
          <w:rFonts w:cstheme="minorHAnsi"/>
          <w:lang w:eastAsia="zh-CN"/>
        </w:rPr>
        <w:t>90</w:t>
      </w:r>
      <w:r w:rsidRPr="004F0D73">
        <w:rPr>
          <w:rFonts w:cstheme="minorHAnsi"/>
          <w:lang w:eastAsia="zh-CN"/>
        </w:rPr>
        <w:t>和</w:t>
      </w:r>
      <w:r w:rsidRPr="004F0D73">
        <w:rPr>
          <w:rFonts w:cstheme="minorHAnsi"/>
          <w:lang w:eastAsia="zh-CN"/>
        </w:rPr>
        <w:t>107</w:t>
      </w:r>
      <w:r w:rsidRPr="004F0D73">
        <w:rPr>
          <w:rFonts w:cstheme="minorHAnsi"/>
          <w:lang w:eastAsia="zh-CN"/>
        </w:rPr>
        <w:t>段</w:t>
      </w:r>
      <w:del w:id="20" w:author="Zheng, Bingyue" w:date="2017-09-22T11:26:00Z">
        <w:r w:rsidRPr="004F0D73" w:rsidDel="00996C88">
          <w:rPr>
            <w:rFonts w:cstheme="minorHAnsi"/>
            <w:lang w:eastAsia="zh-CN"/>
          </w:rPr>
          <w:delText>，</w:delText>
        </w:r>
      </w:del>
      <w:ins w:id="21" w:author="Zheng, Bingyue" w:date="2017-09-22T11:26:00Z">
        <w:r w:rsidR="00996C88">
          <w:rPr>
            <w:rFonts w:cstheme="minorHAnsi" w:hint="eastAsia"/>
            <w:lang w:eastAsia="zh-CN"/>
          </w:rPr>
          <w:t>；</w:t>
        </w:r>
      </w:ins>
    </w:p>
    <w:p w:rsidR="00996C88" w:rsidRPr="0077049D" w:rsidRDefault="00996C88" w:rsidP="00336D85">
      <w:pPr>
        <w:rPr>
          <w:ins w:id="22" w:author="Zheng, Bingyue" w:date="2017-09-22T11:27:00Z"/>
          <w:rFonts w:ascii="Calibri" w:hAnsi="Calibri"/>
          <w:b/>
          <w:color w:val="800000"/>
          <w:sz w:val="22"/>
          <w:lang w:eastAsia="zh-CN"/>
        </w:rPr>
      </w:pPr>
      <w:ins w:id="23" w:author="Zheng, Bingyue" w:date="2017-09-22T11:27:00Z">
        <w:r w:rsidRPr="00515E32">
          <w:rPr>
            <w:i/>
            <w:iCs/>
            <w:lang w:eastAsia="zh-CN"/>
          </w:rPr>
          <w:t>c)</w:t>
        </w:r>
        <w:r>
          <w:rPr>
            <w:lang w:eastAsia="zh-CN"/>
          </w:rPr>
          <w:tab/>
        </w:r>
      </w:ins>
      <w:ins w:id="24" w:author="Zheng, Bingyue" w:date="2017-09-22T11:31:00Z">
        <w:r w:rsidRPr="004F0D73">
          <w:rPr>
            <w:rFonts w:cstheme="minorHAnsi"/>
            <w:lang w:eastAsia="zh-CN"/>
          </w:rPr>
          <w:t>联合国大会（</w:t>
        </w:r>
        <w:r w:rsidRPr="004F0D73">
          <w:rPr>
            <w:rFonts w:cstheme="minorHAnsi"/>
            <w:lang w:eastAsia="zh-CN"/>
          </w:rPr>
          <w:t>UNGA</w:t>
        </w:r>
        <w:r w:rsidRPr="004F0D73">
          <w:rPr>
            <w:rFonts w:cstheme="minorHAnsi"/>
            <w:lang w:eastAsia="zh-CN"/>
          </w:rPr>
          <w:t>）决议</w:t>
        </w:r>
        <w:r>
          <w:rPr>
            <w:rFonts w:cstheme="minorHAnsi" w:hint="eastAsia"/>
            <w:lang w:eastAsia="zh-CN"/>
          </w:rPr>
          <w:t xml:space="preserve"> </w:t>
        </w:r>
        <w:r w:rsidRPr="00996C88">
          <w:rPr>
            <w:rFonts w:cstheme="minorHAnsi"/>
            <w:lang w:eastAsia="zh-CN"/>
          </w:rPr>
          <w:t>–</w:t>
        </w:r>
      </w:ins>
      <w:ins w:id="25" w:author="Zheng, Bingyue" w:date="2017-09-22T11:27:00Z">
        <w:r>
          <w:rPr>
            <w:lang w:eastAsia="zh-CN"/>
          </w:rPr>
          <w:t xml:space="preserve"> </w:t>
        </w:r>
      </w:ins>
      <w:ins w:id="26" w:author="Zheng, Bingyue" w:date="2017-09-22T11:28:00Z">
        <w:r w:rsidRPr="00996C88">
          <w:rPr>
            <w:rFonts w:ascii="SimSun" w:eastAsia="SimSun" w:hAnsi="SimSun"/>
            <w:lang w:eastAsia="zh-CN"/>
          </w:rPr>
          <w:t>“</w:t>
        </w:r>
        <w:r w:rsidRPr="00996C88">
          <w:rPr>
            <w:rFonts w:hint="eastAsia"/>
            <w:lang w:eastAsia="zh-CN"/>
          </w:rPr>
          <w:t>变革我们的世界：</w:t>
        </w:r>
        <w:r w:rsidRPr="00996C88">
          <w:rPr>
            <w:lang w:eastAsia="zh-CN"/>
          </w:rPr>
          <w:t>2030</w:t>
        </w:r>
        <w:r w:rsidRPr="00996C88">
          <w:rPr>
            <w:rFonts w:hint="eastAsia"/>
            <w:lang w:eastAsia="zh-CN"/>
          </w:rPr>
          <w:t>年可持续发展议程</w:t>
        </w:r>
        <w:r w:rsidRPr="00996C88">
          <w:rPr>
            <w:rFonts w:ascii="SimSun" w:eastAsia="SimSun" w:hAnsi="SimSun"/>
            <w:bCs/>
            <w:color w:val="800000"/>
            <w:sz w:val="22"/>
            <w:lang w:eastAsia="zh-CN"/>
            <w:rPrChange w:id="27" w:author="Zheng, Bingyue" w:date="2017-09-22T11:29:00Z">
              <w:rPr>
                <w:rFonts w:ascii="SimSun" w:eastAsia="SimSun" w:hAnsi="SimSun"/>
                <w:b/>
                <w:color w:val="800000"/>
                <w:sz w:val="22"/>
              </w:rPr>
            </w:rPrChange>
          </w:rPr>
          <w:t>”</w:t>
        </w:r>
      </w:ins>
      <w:ins w:id="28" w:author="Zheng, Bingyue" w:date="2017-09-22T11:32:00Z">
        <w:r>
          <w:rPr>
            <w:rFonts w:hint="eastAsia"/>
            <w:szCs w:val="22"/>
            <w:lang w:eastAsia="zh-CN"/>
          </w:rPr>
          <w:t>（</w:t>
        </w:r>
        <w:r>
          <w:rPr>
            <w:szCs w:val="22"/>
            <w:lang w:eastAsia="zh-CN"/>
          </w:rPr>
          <w:t>A/RES/70/1</w:t>
        </w:r>
        <w:r>
          <w:rPr>
            <w:rFonts w:hint="eastAsia"/>
            <w:szCs w:val="22"/>
            <w:lang w:eastAsia="zh-CN"/>
          </w:rPr>
          <w:t>）；</w:t>
        </w:r>
      </w:ins>
    </w:p>
    <w:p w:rsidR="00996C88" w:rsidRPr="00996C88" w:rsidRDefault="00996C88" w:rsidP="00996C88">
      <w:pPr>
        <w:rPr>
          <w:ins w:id="29" w:author="Zheng, Bingyue" w:date="2017-09-22T11:27:00Z"/>
          <w:lang w:eastAsia="zh-CN"/>
        </w:rPr>
      </w:pPr>
      <w:ins w:id="30" w:author="Zheng, Bingyue" w:date="2017-09-22T11:27:00Z">
        <w:r w:rsidRPr="004134A2">
          <w:rPr>
            <w:i/>
            <w:iCs/>
            <w:lang w:eastAsia="zh-CN"/>
          </w:rPr>
          <w:t>d)</w:t>
        </w:r>
        <w:r w:rsidRPr="00996C88">
          <w:rPr>
            <w:lang w:eastAsia="zh-CN"/>
          </w:rPr>
          <w:tab/>
        </w:r>
      </w:ins>
      <w:ins w:id="31" w:author="Zheng, Bingyue" w:date="2017-09-22T11:31:00Z">
        <w:r w:rsidRPr="004F0D73">
          <w:rPr>
            <w:rFonts w:cstheme="minorHAnsi"/>
            <w:lang w:eastAsia="zh-CN"/>
          </w:rPr>
          <w:t>联合国大会（</w:t>
        </w:r>
        <w:r w:rsidRPr="004F0D73">
          <w:rPr>
            <w:rFonts w:cstheme="minorHAnsi"/>
            <w:lang w:eastAsia="zh-CN"/>
          </w:rPr>
          <w:t>UNGA</w:t>
        </w:r>
        <w:r w:rsidRPr="004F0D73">
          <w:rPr>
            <w:rFonts w:cstheme="minorHAnsi"/>
            <w:lang w:eastAsia="zh-CN"/>
          </w:rPr>
          <w:t>）第</w:t>
        </w:r>
      </w:ins>
      <w:ins w:id="32" w:author="Zheng, Bingyue" w:date="2017-09-22T11:27:00Z">
        <w:r w:rsidRPr="00996C88">
          <w:rPr>
            <w:lang w:eastAsia="zh-CN"/>
          </w:rPr>
          <w:t>70/125</w:t>
        </w:r>
      </w:ins>
      <w:ins w:id="33" w:author="Zheng, Bingyue" w:date="2017-09-22T11:31:00Z">
        <w:r w:rsidRPr="004F0D73">
          <w:rPr>
            <w:rFonts w:cstheme="minorHAnsi"/>
            <w:lang w:eastAsia="zh-CN"/>
          </w:rPr>
          <w:t>号决议</w:t>
        </w:r>
        <w:r>
          <w:rPr>
            <w:rFonts w:cstheme="minorHAnsi" w:hint="eastAsia"/>
            <w:lang w:eastAsia="zh-CN"/>
          </w:rPr>
          <w:t xml:space="preserve"> </w:t>
        </w:r>
        <w:r w:rsidRPr="00996C88">
          <w:rPr>
            <w:rFonts w:cstheme="minorHAnsi"/>
            <w:lang w:eastAsia="zh-CN"/>
          </w:rPr>
          <w:t>–</w:t>
        </w:r>
        <w:r>
          <w:rPr>
            <w:rFonts w:cstheme="minorHAnsi"/>
            <w:lang w:eastAsia="zh-CN"/>
          </w:rPr>
          <w:t xml:space="preserve"> </w:t>
        </w:r>
      </w:ins>
      <w:ins w:id="34" w:author="Zheng, Bingyue" w:date="2017-09-22T11:29:00Z">
        <w:r w:rsidRPr="00996C88">
          <w:rPr>
            <w:rFonts w:hint="eastAsia"/>
            <w:lang w:eastAsia="zh-CN"/>
          </w:rPr>
          <w:t>关于信息社会世界首脑会议成果文件执行情况全面审查的大会高级别会议成果文件</w:t>
        </w:r>
      </w:ins>
      <w:ins w:id="35" w:author="Zheng, Bingyue" w:date="2017-09-22T11:30:00Z">
        <w:r>
          <w:rPr>
            <w:rFonts w:hint="eastAsia"/>
            <w:lang w:eastAsia="zh-CN"/>
          </w:rPr>
          <w:t>；</w:t>
        </w:r>
      </w:ins>
    </w:p>
    <w:p w:rsidR="00996C88" w:rsidRDefault="00996C88" w:rsidP="004134A2">
      <w:pPr>
        <w:rPr>
          <w:ins w:id="36" w:author="Zheng, Bingyue" w:date="2017-09-22T11:27:00Z"/>
          <w:lang w:eastAsia="zh-CN"/>
        </w:rPr>
      </w:pPr>
      <w:ins w:id="37" w:author="Zheng, Bingyue" w:date="2017-09-22T11:27:00Z">
        <w:r w:rsidRPr="00515E32">
          <w:rPr>
            <w:i/>
            <w:iCs/>
            <w:lang w:eastAsia="zh-CN"/>
          </w:rPr>
          <w:t>e)</w:t>
        </w:r>
        <w:r>
          <w:rPr>
            <w:lang w:eastAsia="zh-CN"/>
          </w:rPr>
          <w:tab/>
        </w:r>
      </w:ins>
      <w:ins w:id="38" w:author="Zheng, Bingyue" w:date="2017-09-22T11:36:00Z">
        <w:r w:rsidR="004134A2" w:rsidRPr="004111AB">
          <w:rPr>
            <w:rFonts w:ascii="SimSun" w:hAnsi="SimSun" w:cs="SimSun" w:hint="eastAsia"/>
            <w:lang w:val="en-US" w:eastAsia="zh-CN"/>
          </w:rPr>
          <w:t>已作为输入内容提交</w:t>
        </w:r>
        <w:r w:rsidR="004134A2">
          <w:rPr>
            <w:rFonts w:ascii="SimSun" w:hAnsi="SimSun" w:cs="SimSun" w:hint="eastAsia"/>
            <w:lang w:val="en-US" w:eastAsia="zh-CN"/>
          </w:rPr>
          <w:t>联合国</w:t>
        </w:r>
        <w:r w:rsidR="004134A2">
          <w:rPr>
            <w:rFonts w:ascii="SimSun" w:hAnsi="SimSun" w:cs="SimSun"/>
            <w:lang w:val="en-US" w:eastAsia="zh-CN"/>
          </w:rPr>
          <w:t>大会</w:t>
        </w:r>
        <w:r w:rsidR="004134A2" w:rsidRPr="004111AB">
          <w:rPr>
            <w:rFonts w:eastAsia="Times New Roman"/>
            <w:lang w:val="en-US" w:eastAsia="zh-CN"/>
          </w:rPr>
          <w:t>WSIS</w:t>
        </w:r>
        <w:r w:rsidR="004134A2" w:rsidRPr="004111AB">
          <w:rPr>
            <w:rFonts w:ascii="SimSun" w:hAnsi="SimSun" w:cs="SimSun" w:hint="eastAsia"/>
            <w:lang w:val="en-US" w:eastAsia="zh-CN"/>
          </w:rPr>
          <w:t>全面审查工作</w:t>
        </w:r>
        <w:r w:rsidR="004134A2">
          <w:rPr>
            <w:rFonts w:ascii="SimSun" w:hAnsi="SimSun" w:cs="SimSun" w:hint="eastAsia"/>
            <w:lang w:val="en-US" w:eastAsia="zh-CN"/>
          </w:rPr>
          <w:t>的</w:t>
        </w:r>
        <w:r w:rsidR="004134A2" w:rsidRPr="00F577D5">
          <w:rPr>
            <w:rFonts w:hint="eastAsia"/>
            <w:lang w:eastAsia="zh-CN"/>
          </w:rPr>
          <w:t>WSIS+10</w:t>
        </w:r>
        <w:r w:rsidR="004134A2" w:rsidRPr="00F577D5">
          <w:rPr>
            <w:rFonts w:hint="eastAsia"/>
            <w:lang w:eastAsia="zh-CN"/>
          </w:rPr>
          <w:t>高级别活动（</w:t>
        </w:r>
        <w:r w:rsidR="004134A2" w:rsidRPr="00F577D5">
          <w:rPr>
            <w:rFonts w:hint="eastAsia"/>
            <w:lang w:eastAsia="zh-CN"/>
          </w:rPr>
          <w:t>2014</w:t>
        </w:r>
        <w:r w:rsidR="004134A2" w:rsidRPr="00F577D5">
          <w:rPr>
            <w:rFonts w:hint="eastAsia"/>
            <w:lang w:eastAsia="zh-CN"/>
          </w:rPr>
          <w:t>年，日内瓦）的成果，特别是</w:t>
        </w:r>
        <w:r w:rsidR="004134A2">
          <w:rPr>
            <w:rFonts w:hint="eastAsia"/>
            <w:lang w:eastAsia="zh-CN"/>
          </w:rPr>
          <w:t>与此方面</w:t>
        </w:r>
        <w:r w:rsidR="004134A2" w:rsidRPr="00F577D5">
          <w:rPr>
            <w:rFonts w:hint="eastAsia"/>
            <w:lang w:eastAsia="zh-CN"/>
          </w:rPr>
          <w:t>所需开展活动</w:t>
        </w:r>
        <w:r w:rsidR="004134A2">
          <w:rPr>
            <w:rFonts w:hint="eastAsia"/>
            <w:lang w:eastAsia="zh-CN"/>
          </w:rPr>
          <w:t>框</w:t>
        </w:r>
        <w:r w:rsidR="004134A2">
          <w:rPr>
            <w:lang w:eastAsia="zh-CN"/>
          </w:rPr>
          <w:t>架内相关的、</w:t>
        </w:r>
        <w:r w:rsidR="004134A2">
          <w:rPr>
            <w:rFonts w:hint="eastAsia"/>
            <w:lang w:eastAsia="zh-CN"/>
          </w:rPr>
          <w:t>知识</w:t>
        </w:r>
        <w:r w:rsidR="004134A2" w:rsidRPr="00F577D5">
          <w:rPr>
            <w:rFonts w:hint="eastAsia"/>
            <w:lang w:eastAsia="zh-CN"/>
          </w:rPr>
          <w:t>和技术转让以及不受歧视的获取</w:t>
        </w:r>
        <w:r w:rsidR="004134A2">
          <w:rPr>
            <w:rFonts w:hint="eastAsia"/>
            <w:lang w:eastAsia="zh-CN"/>
          </w:rPr>
          <w:t>方面</w:t>
        </w:r>
        <w:r w:rsidR="004134A2" w:rsidRPr="00F577D5">
          <w:rPr>
            <w:rFonts w:hint="eastAsia"/>
            <w:lang w:eastAsia="zh-CN"/>
          </w:rPr>
          <w:t>的成果</w:t>
        </w:r>
        <w:r w:rsidR="004134A2">
          <w:rPr>
            <w:rFonts w:hint="eastAsia"/>
            <w:lang w:eastAsia="zh-CN"/>
          </w:rPr>
          <w:t>；</w:t>
        </w:r>
      </w:ins>
    </w:p>
    <w:p w:rsidR="00996C88" w:rsidRPr="004F0D73" w:rsidRDefault="004134A2">
      <w:pPr>
        <w:rPr>
          <w:rFonts w:cstheme="minorHAnsi"/>
          <w:lang w:eastAsia="zh-CN"/>
        </w:rPr>
      </w:pPr>
      <w:ins w:id="39" w:author="Zheng, Bingyue" w:date="2017-09-22T11:35:00Z">
        <w:r>
          <w:rPr>
            <w:i/>
            <w:iCs/>
            <w:lang w:eastAsia="zh-CN"/>
          </w:rPr>
          <w:t>f</w:t>
        </w:r>
        <w:r w:rsidRPr="008C2F4F">
          <w:rPr>
            <w:i/>
            <w:iCs/>
            <w:lang w:eastAsia="zh-CN"/>
          </w:rPr>
          <w:t>)</w:t>
        </w:r>
        <w:r>
          <w:rPr>
            <w:lang w:eastAsia="zh-CN"/>
          </w:rPr>
          <w:tab/>
        </w:r>
        <w:r w:rsidRPr="004F0D73">
          <w:rPr>
            <w:rFonts w:cstheme="minorHAnsi"/>
            <w:lang w:eastAsia="zh-CN"/>
          </w:rPr>
          <w:t>世界电信标准化全会（</w:t>
        </w:r>
        <w:r w:rsidRPr="004F0D73">
          <w:rPr>
            <w:rFonts w:cstheme="minorHAnsi"/>
            <w:kern w:val="2"/>
            <w:lang w:eastAsia="ko-KR"/>
          </w:rPr>
          <w:t>WTSA</w:t>
        </w:r>
        <w:r w:rsidRPr="004F0D73">
          <w:rPr>
            <w:rFonts w:cstheme="minorHAnsi"/>
            <w:kern w:val="2"/>
            <w:lang w:eastAsia="zh-CN"/>
          </w:rPr>
          <w:t>）</w:t>
        </w:r>
        <w:r w:rsidRPr="004F0D73">
          <w:rPr>
            <w:rFonts w:cstheme="minorHAnsi"/>
            <w:lang w:eastAsia="zh-CN"/>
          </w:rPr>
          <w:t>第</w:t>
        </w:r>
        <w:r>
          <w:rPr>
            <w:rFonts w:cstheme="minorHAnsi"/>
            <w:lang w:eastAsia="zh-CN"/>
          </w:rPr>
          <w:t>69</w:t>
        </w:r>
        <w:r w:rsidRPr="004F0D73">
          <w:rPr>
            <w:rFonts w:cstheme="minorHAnsi"/>
            <w:lang w:eastAsia="zh-CN"/>
          </w:rPr>
          <w:t>号决议（</w:t>
        </w:r>
        <w:r w:rsidRPr="004F0D73">
          <w:rPr>
            <w:rFonts w:cstheme="minorHAnsi"/>
            <w:lang w:eastAsia="zh-CN"/>
          </w:rPr>
          <w:t>2012</w:t>
        </w:r>
        <w:r w:rsidRPr="004F0D73">
          <w:rPr>
            <w:rFonts w:cstheme="minorHAnsi"/>
            <w:lang w:eastAsia="zh-CN"/>
          </w:rPr>
          <w:t>年，迪拜，修订版）</w:t>
        </w:r>
        <w:bookmarkStart w:id="40" w:name="_Toc219521767"/>
        <w:bookmarkStart w:id="41" w:name="_Toc348252495"/>
        <w:bookmarkStart w:id="42" w:name="_Toc478043589"/>
        <w:bookmarkStart w:id="43" w:name="_Toc478045016"/>
        <w:r>
          <w:rPr>
            <w:rFonts w:cstheme="minorHAnsi" w:hint="eastAsia"/>
            <w:lang w:eastAsia="zh-CN"/>
          </w:rPr>
          <w:t xml:space="preserve"> </w:t>
        </w:r>
        <w:r w:rsidRPr="004134A2">
          <w:rPr>
            <w:rFonts w:cstheme="minorHAnsi"/>
            <w:lang w:eastAsia="zh-CN"/>
          </w:rPr>
          <w:t>–</w:t>
        </w:r>
        <w:r>
          <w:rPr>
            <w:rFonts w:cstheme="minorHAnsi"/>
            <w:lang w:eastAsia="zh-CN"/>
          </w:rPr>
          <w:t xml:space="preserve"> </w:t>
        </w:r>
        <w:r w:rsidRPr="00E04A5F">
          <w:rPr>
            <w:lang w:eastAsia="zh-CN"/>
          </w:rPr>
          <w:t>互联网资源的非歧视</w:t>
        </w:r>
        <w:r>
          <w:rPr>
            <w:rFonts w:hint="eastAsia"/>
            <w:lang w:eastAsia="zh-CN"/>
          </w:rPr>
          <w:t>获取</w:t>
        </w:r>
        <w:r w:rsidRPr="00E04A5F">
          <w:rPr>
            <w:lang w:eastAsia="zh-CN"/>
          </w:rPr>
          <w:t>和使用</w:t>
        </w:r>
        <w:bookmarkEnd w:id="40"/>
        <w:bookmarkEnd w:id="41"/>
        <w:bookmarkEnd w:id="42"/>
        <w:bookmarkEnd w:id="43"/>
        <w:r>
          <w:rPr>
            <w:rFonts w:hint="eastAsia"/>
            <w:lang w:eastAsia="zh-CN"/>
          </w:rPr>
          <w:t>，</w:t>
        </w:r>
      </w:ins>
    </w:p>
    <w:p w:rsidR="00B05328" w:rsidRPr="004F0D73" w:rsidRDefault="00D7371C" w:rsidP="00B05328">
      <w:pPr>
        <w:pStyle w:val="Call"/>
        <w:rPr>
          <w:rFonts w:cstheme="minorHAnsi"/>
          <w:lang w:eastAsia="zh-CN"/>
        </w:rPr>
      </w:pPr>
      <w:r w:rsidRPr="004F0D73">
        <w:rPr>
          <w:rFonts w:cstheme="minorHAnsi"/>
          <w:lang w:eastAsia="zh-CN"/>
        </w:rPr>
        <w:t>考虑到</w:t>
      </w:r>
    </w:p>
    <w:p w:rsidR="00B05328" w:rsidRPr="004F0D73" w:rsidRDefault="00D7371C" w:rsidP="00B05328">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国际电信联盟在促进全球电信</w:t>
      </w:r>
      <w:r w:rsidRPr="004F0D73">
        <w:rPr>
          <w:rFonts w:cstheme="minorHAnsi"/>
          <w:lang w:eastAsia="zh-CN"/>
        </w:rPr>
        <w:t>/ICT</w:t>
      </w:r>
      <w:r w:rsidRPr="004F0D73">
        <w:rPr>
          <w:rFonts w:cstheme="minorHAnsi"/>
          <w:lang w:eastAsia="zh-CN"/>
        </w:rPr>
        <w:t>标准化和发展方面发挥着重要的作用；</w:t>
      </w:r>
    </w:p>
    <w:p w:rsidR="00B05328" w:rsidRDefault="00D7371C">
      <w:pPr>
        <w:rPr>
          <w:ins w:id="44" w:author="Zheng, Bingyue" w:date="2017-09-22T11:37:00Z"/>
          <w:rFonts w:cstheme="minorHAnsi"/>
          <w:lang w:val="en-US" w:eastAsia="zh-CN"/>
        </w:rPr>
      </w:pPr>
      <w:r w:rsidRPr="004F0D73">
        <w:rPr>
          <w:rFonts w:cstheme="minorHAnsi"/>
          <w:i/>
          <w:iCs/>
          <w:lang w:val="en-US" w:eastAsia="zh-CN"/>
        </w:rPr>
        <w:t>b)</w:t>
      </w:r>
      <w:r w:rsidRPr="004F0D73">
        <w:rPr>
          <w:rFonts w:cstheme="minorHAnsi"/>
          <w:lang w:val="en-US" w:eastAsia="zh-CN"/>
        </w:rPr>
        <w:tab/>
      </w:r>
      <w:r w:rsidRPr="004F0D73">
        <w:rPr>
          <w:rFonts w:cstheme="minorHAnsi"/>
          <w:lang w:val="en-US" w:eastAsia="zh-CN"/>
        </w:rPr>
        <w:t>为此，国际电联协调各种行动，确保国际电联所有成员国电信</w:t>
      </w:r>
      <w:r w:rsidRPr="004F0D73">
        <w:rPr>
          <w:rFonts w:cstheme="minorHAnsi"/>
          <w:lang w:val="en-US" w:eastAsia="zh-CN"/>
        </w:rPr>
        <w:t>/ICT</w:t>
      </w:r>
      <w:r w:rsidRPr="004F0D73">
        <w:rPr>
          <w:rFonts w:cstheme="minorHAnsi"/>
          <w:lang w:val="en-US" w:eastAsia="zh-CN"/>
        </w:rPr>
        <w:t>设施的协调发展</w:t>
      </w:r>
      <w:del w:id="45" w:author="Zheng, Bingyue" w:date="2017-09-22T11:36:00Z">
        <w:r w:rsidRPr="004F0D73" w:rsidDel="004134A2">
          <w:rPr>
            <w:rFonts w:cstheme="minorHAnsi"/>
            <w:lang w:val="en-US" w:eastAsia="zh-CN"/>
          </w:rPr>
          <w:delText>，</w:delText>
        </w:r>
      </w:del>
      <w:ins w:id="46" w:author="Zheng, Bingyue" w:date="2017-09-22T11:36:00Z">
        <w:r w:rsidR="004134A2">
          <w:rPr>
            <w:rFonts w:cstheme="minorHAnsi" w:hint="eastAsia"/>
            <w:lang w:val="en-US" w:eastAsia="zh-CN"/>
          </w:rPr>
          <w:t>；</w:t>
        </w:r>
      </w:ins>
    </w:p>
    <w:p w:rsidR="004134A2" w:rsidRPr="00B102A5" w:rsidRDefault="004134A2">
      <w:pPr>
        <w:rPr>
          <w:rFonts w:cstheme="minorHAnsi"/>
          <w:lang w:val="en-US" w:eastAsia="zh-CN"/>
        </w:rPr>
      </w:pPr>
      <w:ins w:id="47" w:author="Mohamed Khair" w:date="2017-09-07T14:51:00Z">
        <w:r>
          <w:rPr>
            <w:rFonts w:eastAsiaTheme="minorHAnsi" w:cstheme="minorBidi"/>
            <w:i/>
            <w:iCs/>
            <w:szCs w:val="22"/>
            <w:lang w:val="en-US" w:eastAsia="zh-CN"/>
          </w:rPr>
          <w:t>c)</w:t>
        </w:r>
        <w:r>
          <w:rPr>
            <w:rFonts w:eastAsiaTheme="minorHAnsi" w:cstheme="minorBidi"/>
            <w:i/>
            <w:iCs/>
            <w:szCs w:val="22"/>
            <w:lang w:val="en-US" w:eastAsia="zh-CN"/>
          </w:rPr>
          <w:tab/>
        </w:r>
      </w:ins>
      <w:ins w:id="48" w:author="Zheng, Bingyue" w:date="2017-09-22T11:37:00Z">
        <w:r>
          <w:rPr>
            <w:rFonts w:hint="eastAsia"/>
            <w:lang w:val="en-US" w:eastAsia="zh-CN"/>
          </w:rPr>
          <w:t>对互联网接入的歧视可给发展中国家造成严重影响</w:t>
        </w:r>
      </w:ins>
      <w:ins w:id="49" w:author="Zheng, Bingyue" w:date="2017-09-22T11:38:00Z">
        <w:r>
          <w:rPr>
            <w:rFonts w:hint="eastAsia"/>
            <w:lang w:val="en-US" w:eastAsia="zh-CN"/>
          </w:rPr>
          <w:t>，</w:t>
        </w:r>
      </w:ins>
    </w:p>
    <w:p w:rsidR="00B05328" w:rsidRPr="004F0D73" w:rsidRDefault="00D7371C" w:rsidP="00B05328">
      <w:pPr>
        <w:pStyle w:val="Call"/>
        <w:rPr>
          <w:rFonts w:cstheme="minorHAnsi"/>
          <w:lang w:eastAsia="zh-CN"/>
        </w:rPr>
      </w:pPr>
      <w:r w:rsidRPr="004F0D73">
        <w:rPr>
          <w:rFonts w:cstheme="minorHAnsi"/>
          <w:lang w:eastAsia="zh-CN"/>
        </w:rPr>
        <w:t>进一步考虑到</w:t>
      </w:r>
    </w:p>
    <w:p w:rsidR="00B05328" w:rsidRPr="004F0D73" w:rsidRDefault="00D7371C" w:rsidP="00B05328">
      <w:pPr>
        <w:ind w:firstLineChars="200" w:firstLine="480"/>
        <w:rPr>
          <w:rFonts w:cstheme="minorHAnsi"/>
          <w:lang w:val="en-US" w:eastAsia="zh-CN"/>
        </w:rPr>
      </w:pPr>
      <w:r w:rsidRPr="004F0D73">
        <w:rPr>
          <w:rFonts w:cstheme="minorHAnsi"/>
          <w:lang w:val="en-US" w:eastAsia="zh-CN"/>
        </w:rPr>
        <w:t>本届大会，如同以往各届大会一样，需就电信</w:t>
      </w:r>
      <w:r w:rsidRPr="004F0D73">
        <w:rPr>
          <w:rFonts w:cstheme="minorHAnsi"/>
          <w:lang w:val="en-US" w:eastAsia="zh-CN"/>
        </w:rPr>
        <w:t>/ICT</w:t>
      </w:r>
      <w:r w:rsidRPr="004F0D73">
        <w:rPr>
          <w:rFonts w:cstheme="minorHAnsi"/>
          <w:lang w:val="en-US" w:eastAsia="zh-CN"/>
        </w:rPr>
        <w:t>设施、服务和应用全球战略的确定等问题提出观点并提出建议，并为此促成必要的资源筹措，</w:t>
      </w:r>
    </w:p>
    <w:p w:rsidR="00B05328" w:rsidRPr="004F0D73" w:rsidRDefault="00D7371C" w:rsidP="00B05328">
      <w:pPr>
        <w:pStyle w:val="Call"/>
        <w:rPr>
          <w:rFonts w:cstheme="minorHAnsi"/>
          <w:lang w:eastAsia="zh-CN"/>
        </w:rPr>
      </w:pPr>
      <w:r w:rsidRPr="004F0D73">
        <w:rPr>
          <w:rFonts w:cstheme="minorHAnsi"/>
          <w:lang w:eastAsia="zh-CN"/>
        </w:rPr>
        <w:t>注意到</w:t>
      </w:r>
    </w:p>
    <w:p w:rsidR="00B05328" w:rsidRPr="004F0D73" w:rsidRDefault="00D7371C" w:rsidP="00B05328">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现代电信</w:t>
      </w:r>
      <w:r w:rsidRPr="004F0D73">
        <w:rPr>
          <w:rFonts w:cstheme="minorHAnsi"/>
          <w:lang w:eastAsia="zh-CN"/>
        </w:rPr>
        <w:t>/ICT</w:t>
      </w:r>
      <w:r w:rsidRPr="004F0D73">
        <w:rPr>
          <w:rFonts w:cstheme="minorHAnsi"/>
          <w:lang w:eastAsia="zh-CN"/>
        </w:rPr>
        <w:t>设施、服务和应用主要是建立在</w:t>
      </w:r>
      <w:r w:rsidRPr="004F0D73">
        <w:rPr>
          <w:rFonts w:cstheme="minorHAnsi"/>
          <w:lang w:eastAsia="zh-CN"/>
        </w:rPr>
        <w:t>ITU-R</w:t>
      </w:r>
      <w:r w:rsidRPr="004F0D73">
        <w:rPr>
          <w:rFonts w:cstheme="minorHAnsi"/>
          <w:lang w:eastAsia="zh-CN"/>
        </w:rPr>
        <w:t>和</w:t>
      </w:r>
      <w:r w:rsidRPr="004F0D73">
        <w:rPr>
          <w:rFonts w:cstheme="minorHAnsi"/>
          <w:lang w:eastAsia="zh-CN"/>
        </w:rPr>
        <w:t>ITU-T</w:t>
      </w:r>
      <w:r w:rsidRPr="004F0D73">
        <w:rPr>
          <w:rFonts w:cstheme="minorHAnsi"/>
          <w:lang w:eastAsia="zh-CN"/>
        </w:rPr>
        <w:t>建议书的基础上；</w:t>
      </w:r>
    </w:p>
    <w:p w:rsidR="00B05328" w:rsidRPr="004F0D73" w:rsidRDefault="00D7371C" w:rsidP="00B05328">
      <w:pPr>
        <w:rPr>
          <w:rFonts w:cstheme="minorHAnsi"/>
          <w:lang w:eastAsia="zh-CN"/>
        </w:rPr>
      </w:pPr>
      <w:r w:rsidRPr="004F0D73">
        <w:rPr>
          <w:rFonts w:cstheme="minorHAnsi"/>
          <w:i/>
          <w:iCs/>
          <w:lang w:eastAsia="zh-CN"/>
        </w:rPr>
        <w:lastRenderedPageBreak/>
        <w:t>b)</w:t>
      </w:r>
      <w:r w:rsidRPr="004F0D73">
        <w:rPr>
          <w:rFonts w:cstheme="minorHAnsi"/>
          <w:lang w:eastAsia="zh-CN"/>
        </w:rPr>
        <w:tab/>
        <w:t>ITU-R</w:t>
      </w:r>
      <w:r w:rsidRPr="004F0D73">
        <w:rPr>
          <w:rFonts w:cstheme="minorHAnsi"/>
          <w:lang w:eastAsia="zh-CN"/>
        </w:rPr>
        <w:t>和</w:t>
      </w:r>
      <w:r w:rsidRPr="004F0D73">
        <w:rPr>
          <w:rFonts w:cstheme="minorHAnsi"/>
          <w:lang w:eastAsia="zh-CN"/>
        </w:rPr>
        <w:t>ITU-T</w:t>
      </w:r>
      <w:r w:rsidRPr="004F0D73">
        <w:rPr>
          <w:rFonts w:cstheme="minorHAnsi"/>
          <w:lang w:eastAsia="zh-CN"/>
        </w:rPr>
        <w:t>建议书是国际电联标准化工作所有参与者共同努力的结果，并获国际电联成员一致通过；</w:t>
      </w:r>
    </w:p>
    <w:p w:rsidR="00B05328" w:rsidRDefault="00D7371C">
      <w:pPr>
        <w:rPr>
          <w:rFonts w:cstheme="minorHAnsi"/>
          <w:lang w:val="en-US" w:eastAsia="zh-CN"/>
        </w:rPr>
      </w:pPr>
      <w:r w:rsidRPr="004F0D73">
        <w:rPr>
          <w:rFonts w:cstheme="minorHAnsi"/>
          <w:i/>
          <w:iCs/>
          <w:lang w:val="en-US" w:eastAsia="zh-CN"/>
        </w:rPr>
        <w:t>c)</w:t>
      </w:r>
      <w:r w:rsidRPr="004F0D73">
        <w:rPr>
          <w:rFonts w:cstheme="minorHAnsi"/>
          <w:lang w:val="en-US" w:eastAsia="zh-CN"/>
        </w:rPr>
        <w:tab/>
      </w:r>
      <w:r w:rsidRPr="004F0D73">
        <w:rPr>
          <w:rFonts w:cstheme="minorHAnsi"/>
          <w:lang w:val="en-US" w:eastAsia="zh-CN"/>
        </w:rPr>
        <w:t>对接入各国电信发展所依赖的、建立在</w:t>
      </w:r>
      <w:r w:rsidRPr="004F0D73">
        <w:rPr>
          <w:rFonts w:cstheme="minorHAnsi"/>
          <w:lang w:val="en-US" w:eastAsia="zh-CN"/>
        </w:rPr>
        <w:t>ITU-R</w:t>
      </w:r>
      <w:r w:rsidRPr="004F0D73">
        <w:rPr>
          <w:rFonts w:cstheme="minorHAnsi"/>
          <w:lang w:val="en-US" w:eastAsia="zh-CN"/>
        </w:rPr>
        <w:t>和</w:t>
      </w:r>
      <w:r w:rsidRPr="004F0D73">
        <w:rPr>
          <w:rFonts w:cstheme="minorHAnsi"/>
          <w:lang w:val="en-US" w:eastAsia="zh-CN"/>
        </w:rPr>
        <w:t>ITU-T</w:t>
      </w:r>
      <w:r w:rsidRPr="004F0D73">
        <w:rPr>
          <w:rFonts w:cstheme="minorHAnsi"/>
          <w:lang w:val="en-US" w:eastAsia="zh-CN"/>
        </w:rPr>
        <w:t>建议书基础上的电信</w:t>
      </w:r>
      <w:r w:rsidRPr="004F0D73">
        <w:rPr>
          <w:rFonts w:cstheme="minorHAnsi"/>
          <w:lang w:val="en-US" w:eastAsia="zh-CN"/>
        </w:rPr>
        <w:t>/ICT</w:t>
      </w:r>
      <w:r w:rsidRPr="004F0D73">
        <w:rPr>
          <w:rFonts w:cstheme="minorHAnsi"/>
          <w:lang w:val="en-US" w:eastAsia="zh-CN"/>
        </w:rPr>
        <w:t>设施、服务和应用的限制成为影响世界电信</w:t>
      </w:r>
      <w:r w:rsidRPr="004F0D73">
        <w:rPr>
          <w:rFonts w:cstheme="minorHAnsi"/>
          <w:lang w:val="en-US" w:eastAsia="zh-CN"/>
        </w:rPr>
        <w:t>/ICT</w:t>
      </w:r>
      <w:r w:rsidRPr="004F0D73">
        <w:rPr>
          <w:rFonts w:cstheme="minorHAnsi"/>
          <w:lang w:val="en-US" w:eastAsia="zh-CN"/>
        </w:rPr>
        <w:t>协调发展和兼容的障碍</w:t>
      </w:r>
      <w:del w:id="50" w:author="Zheng, Bingyue" w:date="2017-09-22T11:38:00Z">
        <w:r w:rsidRPr="004F0D73" w:rsidDel="004134A2">
          <w:rPr>
            <w:rFonts w:cstheme="minorHAnsi"/>
            <w:lang w:val="en-US" w:eastAsia="zh-CN"/>
          </w:rPr>
          <w:delText>，</w:delText>
        </w:r>
      </w:del>
      <w:ins w:id="51" w:author="Zheng, Bingyue" w:date="2017-09-22T11:38:00Z">
        <w:r w:rsidR="004134A2">
          <w:rPr>
            <w:rFonts w:cstheme="minorHAnsi" w:hint="eastAsia"/>
            <w:lang w:val="en-US" w:eastAsia="zh-CN"/>
          </w:rPr>
          <w:t>；</w:t>
        </w:r>
      </w:ins>
    </w:p>
    <w:p w:rsidR="004134A2" w:rsidRPr="00A76C0F" w:rsidRDefault="004134A2" w:rsidP="004134A2">
      <w:pPr>
        <w:rPr>
          <w:ins w:id="52" w:author="Mohamed Khair" w:date="2017-09-07T14:52:00Z"/>
          <w:rFonts w:ascii="Calibri" w:hAnsi="Calibri"/>
          <w:b/>
          <w:color w:val="800000"/>
          <w:sz w:val="22"/>
          <w:lang w:eastAsia="zh-CN"/>
        </w:rPr>
      </w:pPr>
      <w:ins w:id="53" w:author="Zheng, Bingyue" w:date="2017-09-22T11:39:00Z">
        <w:r w:rsidRPr="00515E32">
          <w:rPr>
            <w:i/>
            <w:iCs/>
            <w:szCs w:val="22"/>
            <w:lang w:eastAsia="zh-CN"/>
          </w:rPr>
          <w:t>d)</w:t>
        </w:r>
        <w:r>
          <w:rPr>
            <w:szCs w:val="22"/>
            <w:lang w:eastAsia="zh-CN"/>
          </w:rPr>
          <w:tab/>
        </w:r>
        <w:r w:rsidRPr="00E04A5F">
          <w:rPr>
            <w:lang w:eastAsia="zh-CN"/>
          </w:rPr>
          <w:t>《</w:t>
        </w:r>
        <w:r w:rsidRPr="001659E3">
          <w:rPr>
            <w:rFonts w:hint="eastAsia"/>
            <w:lang w:eastAsia="zh-CN"/>
          </w:rPr>
          <w:t>信息社会世界峰会</w:t>
        </w:r>
        <w:r w:rsidRPr="00E04A5F">
          <w:rPr>
            <w:lang w:eastAsia="zh-CN"/>
          </w:rPr>
          <w:t>原则宣言》第</w:t>
        </w:r>
        <w:r w:rsidRPr="00E04A5F">
          <w:rPr>
            <w:lang w:eastAsia="zh-CN"/>
          </w:rPr>
          <w:t>48</w:t>
        </w:r>
        <w:r w:rsidRPr="00E04A5F">
          <w:rPr>
            <w:rFonts w:hint="eastAsia"/>
            <w:lang w:eastAsia="zh-CN"/>
          </w:rPr>
          <w:t>段</w:t>
        </w:r>
        <w:r w:rsidRPr="00E04A5F">
          <w:rPr>
            <w:lang w:eastAsia="zh-CN"/>
          </w:rPr>
          <w:t>认识到：</w:t>
        </w:r>
        <w:r w:rsidRPr="00E04A5F">
          <w:rPr>
            <w:rFonts w:hint="eastAsia"/>
            <w:lang w:eastAsia="zh-CN"/>
          </w:rPr>
          <w:t>“</w:t>
        </w:r>
        <w:r w:rsidRPr="00E04A5F">
          <w:rPr>
            <w:lang w:eastAsia="zh-CN"/>
          </w:rPr>
          <w:t>互联网已发展成为一个全球性公共设施，其管理应成为信息社会议程的核心问题。互联网的国际管理应是多边、透明和民主的，有政府、私营部门、民间团体和国际组织的全面参与。应确保资源的公平分配，方便所有人的接入，并确保互联网的稳定安全运行，同时考虑到多种语言的使用</w:t>
        </w:r>
        <w:proofErr w:type="gramStart"/>
        <w:r w:rsidRPr="00E04A5F">
          <w:rPr>
            <w:rFonts w:hint="eastAsia"/>
            <w:lang w:eastAsia="zh-CN"/>
          </w:rPr>
          <w:t>”</w:t>
        </w:r>
        <w:proofErr w:type="gramEnd"/>
        <w:r>
          <w:rPr>
            <w:rFonts w:hint="eastAsia"/>
            <w:lang w:eastAsia="zh-CN"/>
          </w:rPr>
          <w:t>；</w:t>
        </w:r>
      </w:ins>
    </w:p>
    <w:p w:rsidR="004134A2" w:rsidRPr="004134A2" w:rsidRDefault="004134A2">
      <w:pPr>
        <w:rPr>
          <w:lang w:eastAsia="zh-CN"/>
        </w:rPr>
      </w:pPr>
      <w:ins w:id="54" w:author="Mohamed Khair" w:date="2017-09-07T14:52:00Z">
        <w:r w:rsidRPr="004134A2">
          <w:rPr>
            <w:i/>
            <w:iCs/>
            <w:lang w:eastAsia="zh-CN"/>
          </w:rPr>
          <w:t>e)</w:t>
        </w:r>
        <w:r w:rsidRPr="004134A2">
          <w:rPr>
            <w:lang w:eastAsia="zh-CN"/>
          </w:rPr>
          <w:tab/>
        </w:r>
      </w:ins>
      <w:ins w:id="55" w:author="Chi, Jianping" w:date="2017-09-29T16:18:00Z">
        <w:r w:rsidR="00A70B17">
          <w:rPr>
            <w:rFonts w:hint="eastAsia"/>
            <w:lang w:eastAsia="zh-CN"/>
          </w:rPr>
          <w:t>联合国有关</w:t>
        </w:r>
      </w:ins>
      <w:ins w:id="56" w:author="Chi, Jianping" w:date="2017-09-29T16:20:00Z">
        <w:r w:rsidR="00A70B17" w:rsidRPr="00A70B17">
          <w:rPr>
            <w:rFonts w:hint="eastAsia"/>
            <w:lang w:eastAsia="zh-CN"/>
          </w:rPr>
          <w:t>全面审查</w:t>
        </w:r>
      </w:ins>
      <w:ins w:id="57" w:author="Chi, Jianping" w:date="2017-09-29T16:19:00Z">
        <w:r w:rsidR="00A70B17">
          <w:rPr>
            <w:rFonts w:hint="eastAsia"/>
            <w:lang w:eastAsia="zh-CN"/>
          </w:rPr>
          <w:t>信息社会世界峰会成果落实工作</w:t>
        </w:r>
      </w:ins>
      <w:ins w:id="58" w:author="Chi, Jianping" w:date="2017-09-29T16:20:00Z">
        <w:r w:rsidR="00A70B17">
          <w:rPr>
            <w:rFonts w:hint="eastAsia"/>
            <w:lang w:eastAsia="zh-CN"/>
          </w:rPr>
          <w:t>的成果文件</w:t>
        </w:r>
        <w:r w:rsidR="007A50BB">
          <w:rPr>
            <w:rFonts w:hint="eastAsia"/>
            <w:lang w:eastAsia="zh-CN"/>
          </w:rPr>
          <w:t>第</w:t>
        </w:r>
        <w:r w:rsidR="007A50BB">
          <w:rPr>
            <w:rFonts w:hint="eastAsia"/>
            <w:lang w:eastAsia="zh-CN"/>
          </w:rPr>
          <w:t>31</w:t>
        </w:r>
        <w:r w:rsidR="007A50BB">
          <w:rPr>
            <w:rFonts w:hint="eastAsia"/>
            <w:lang w:eastAsia="zh-CN"/>
          </w:rPr>
          <w:t>款确认：</w:t>
        </w:r>
      </w:ins>
      <w:ins w:id="59" w:author="Chi, Jianping" w:date="2017-09-29T16:21:00Z">
        <w:r w:rsidR="007A50BB" w:rsidRPr="004134A2">
          <w:rPr>
            <w:rFonts w:ascii="SimSun" w:eastAsia="SimSun" w:hAnsi="SimSun"/>
            <w:lang w:eastAsia="zh-CN"/>
          </w:rPr>
          <w:t>“</w:t>
        </w:r>
        <w:r w:rsidR="007A50BB" w:rsidRPr="004134A2">
          <w:rPr>
            <w:rFonts w:hint="eastAsia"/>
            <w:lang w:eastAsia="zh-CN"/>
          </w:rPr>
          <w:t>极力敦促各国在建设信息社会方面采取步骤，避免采取和不采取任何不符合国际法和《联合国宪章》、妨碍受影响国家的人民充分实现经济和社会发展且有损其福祉的单方面措施</w:t>
        </w:r>
        <w:r w:rsidR="007A50BB">
          <w:rPr>
            <w:rFonts w:hint="eastAsia"/>
            <w:lang w:eastAsia="zh-CN"/>
          </w:rPr>
          <w:t>”</w:t>
        </w:r>
        <w:r w:rsidR="007A50BB">
          <w:rPr>
            <w:lang w:eastAsia="zh-CN"/>
          </w:rPr>
          <w:t>，</w:t>
        </w:r>
      </w:ins>
    </w:p>
    <w:p w:rsidR="00B05328" w:rsidRPr="004F0D73" w:rsidRDefault="00D7371C" w:rsidP="00B05328">
      <w:pPr>
        <w:pStyle w:val="Call"/>
        <w:rPr>
          <w:rFonts w:cstheme="minorHAnsi"/>
          <w:lang w:eastAsia="zh-CN"/>
        </w:rPr>
      </w:pPr>
      <w:r w:rsidRPr="004F0D73">
        <w:rPr>
          <w:rFonts w:cstheme="minorHAnsi"/>
          <w:lang w:eastAsia="zh-CN"/>
        </w:rPr>
        <w:t>认识到</w:t>
      </w:r>
    </w:p>
    <w:p w:rsidR="00B05328" w:rsidRDefault="004134A2">
      <w:pPr>
        <w:rPr>
          <w:lang w:eastAsia="zh-CN"/>
        </w:rPr>
      </w:pPr>
      <w:ins w:id="60" w:author="Mohamed Khair" w:date="2017-09-07T14:52:00Z">
        <w:r w:rsidRPr="001C4D4B">
          <w:rPr>
            <w:i/>
            <w:iCs/>
            <w:lang w:eastAsia="zh-CN"/>
          </w:rPr>
          <w:t>a)</w:t>
        </w:r>
        <w:r>
          <w:rPr>
            <w:lang w:eastAsia="zh-CN"/>
          </w:rPr>
          <w:tab/>
        </w:r>
      </w:ins>
      <w:r w:rsidR="00D7371C" w:rsidRPr="004F0D73">
        <w:rPr>
          <w:lang w:eastAsia="zh-CN"/>
        </w:rPr>
        <w:t>除非参与国际电联活动的所有国家均能毫无例外地享受新电信</w:t>
      </w:r>
      <w:r w:rsidR="00D7371C" w:rsidRPr="004F0D73">
        <w:rPr>
          <w:lang w:eastAsia="zh-CN"/>
        </w:rPr>
        <w:t>/ICT</w:t>
      </w:r>
      <w:r w:rsidR="00D7371C" w:rsidRPr="004F0D73">
        <w:rPr>
          <w:lang w:eastAsia="zh-CN"/>
        </w:rPr>
        <w:t>技术和现代电信设施、服务和应用的非歧视性接入，同时不歧视各国法规和其它国际组织权限范围内的国际承诺，不然电信</w:t>
      </w:r>
      <w:r w:rsidR="00D7371C" w:rsidRPr="004F0D73">
        <w:rPr>
          <w:lang w:eastAsia="zh-CN"/>
        </w:rPr>
        <w:t>/ICT</w:t>
      </w:r>
      <w:r w:rsidR="00D7371C" w:rsidRPr="004F0D73">
        <w:rPr>
          <w:lang w:eastAsia="zh-CN"/>
        </w:rPr>
        <w:t>网络就不可能得到全面协调</w:t>
      </w:r>
      <w:del w:id="61" w:author="Zheng, Bingyue" w:date="2017-09-22T11:41:00Z">
        <w:r w:rsidR="00D7371C" w:rsidRPr="004F0D73" w:rsidDel="004134A2">
          <w:rPr>
            <w:lang w:eastAsia="zh-CN"/>
          </w:rPr>
          <w:delText>，</w:delText>
        </w:r>
      </w:del>
      <w:ins w:id="62" w:author="Zheng, Bingyue" w:date="2017-09-22T11:41:00Z">
        <w:r>
          <w:rPr>
            <w:rFonts w:hint="eastAsia"/>
            <w:lang w:eastAsia="zh-CN"/>
          </w:rPr>
          <w:t>；</w:t>
        </w:r>
      </w:ins>
    </w:p>
    <w:p w:rsidR="004134A2" w:rsidRPr="00E04A5F" w:rsidRDefault="004134A2" w:rsidP="004134A2">
      <w:pPr>
        <w:rPr>
          <w:ins w:id="63" w:author="Zheng, Bingyue" w:date="2017-09-22T11:42:00Z"/>
          <w:lang w:eastAsia="zh-CN"/>
        </w:rPr>
      </w:pPr>
      <w:ins w:id="64" w:author="Zheng, Bingyue" w:date="2017-09-22T11:42:00Z">
        <w:r w:rsidRPr="001C4D4B">
          <w:rPr>
            <w:i/>
            <w:iCs/>
            <w:lang w:eastAsia="zh-CN"/>
          </w:rPr>
          <w:t>b)</w:t>
        </w:r>
        <w:r>
          <w:rPr>
            <w:lang w:eastAsia="zh-CN"/>
          </w:rPr>
          <w:tab/>
        </w:r>
        <w:r>
          <w:rPr>
            <w:lang w:eastAsia="zh-CN"/>
          </w:rPr>
          <w:t>信息社会世界</w:t>
        </w:r>
        <w:r w:rsidRPr="00E04A5F">
          <w:rPr>
            <w:lang w:eastAsia="zh-CN"/>
          </w:rPr>
          <w:t>峰会第二阶段（</w:t>
        </w:r>
        <w:r w:rsidRPr="00E04A5F">
          <w:rPr>
            <w:lang w:eastAsia="zh-CN"/>
          </w:rPr>
          <w:t>2005</w:t>
        </w:r>
        <w:r w:rsidRPr="00E04A5F">
          <w:rPr>
            <w:lang w:eastAsia="zh-CN"/>
          </w:rPr>
          <w:t>年</w:t>
        </w:r>
        <w:r w:rsidRPr="00E04A5F">
          <w:rPr>
            <w:lang w:eastAsia="zh-CN"/>
          </w:rPr>
          <w:t>11</w:t>
        </w:r>
        <w:r w:rsidRPr="00E04A5F">
          <w:rPr>
            <w:lang w:eastAsia="zh-CN"/>
          </w:rPr>
          <w:t>月，突尼斯）确定国际电联为</w:t>
        </w:r>
        <w:r w:rsidRPr="00E04A5F">
          <w:rPr>
            <w:lang w:eastAsia="zh-CN"/>
          </w:rPr>
          <w:t>WSIS</w:t>
        </w:r>
        <w:r w:rsidRPr="00E04A5F">
          <w:rPr>
            <w:lang w:eastAsia="zh-CN"/>
          </w:rPr>
          <w:t>《行动计划》中</w:t>
        </w:r>
        <w:r>
          <w:rPr>
            <w:rFonts w:hint="eastAsia"/>
            <w:lang w:eastAsia="zh-CN"/>
          </w:rPr>
          <w:t>下列</w:t>
        </w:r>
        <w:r w:rsidRPr="00E04A5F">
          <w:rPr>
            <w:lang w:eastAsia="zh-CN"/>
          </w:rPr>
          <w:t>行动方面可能的协调方</w:t>
        </w:r>
        <w:r w:rsidRPr="00E04A5F">
          <w:rPr>
            <w:lang w:eastAsia="zh-CN"/>
          </w:rPr>
          <w:t>/</w:t>
        </w:r>
        <w:r w:rsidRPr="00E04A5F">
          <w:rPr>
            <w:lang w:eastAsia="zh-CN"/>
          </w:rPr>
          <w:t>推进方：</w:t>
        </w:r>
        <w:r w:rsidRPr="00E04A5F">
          <w:rPr>
            <w:lang w:eastAsia="zh-CN"/>
          </w:rPr>
          <w:t>C2</w:t>
        </w:r>
        <w:r w:rsidRPr="00E04A5F">
          <w:rPr>
            <w:rFonts w:hint="eastAsia"/>
            <w:lang w:eastAsia="zh-CN"/>
          </w:rPr>
          <w:t>（</w:t>
        </w:r>
        <w:r w:rsidRPr="00E04A5F">
          <w:rPr>
            <w:lang w:eastAsia="zh-CN"/>
          </w:rPr>
          <w:t>信息通信基础设施</w:t>
        </w:r>
        <w:r w:rsidRPr="00E04A5F">
          <w:rPr>
            <w:rFonts w:hint="eastAsia"/>
            <w:lang w:eastAsia="zh-CN"/>
          </w:rPr>
          <w:t>）</w:t>
        </w:r>
        <w:r w:rsidRPr="00E04A5F">
          <w:rPr>
            <w:lang w:eastAsia="zh-CN"/>
          </w:rPr>
          <w:t>和</w:t>
        </w:r>
        <w:r w:rsidRPr="00E04A5F">
          <w:rPr>
            <w:lang w:eastAsia="zh-CN"/>
          </w:rPr>
          <w:t>C5</w:t>
        </w:r>
        <w:r w:rsidRPr="00E04A5F">
          <w:rPr>
            <w:lang w:eastAsia="zh-CN"/>
          </w:rPr>
          <w:t>（树立使用</w:t>
        </w:r>
        <w:r>
          <w:rPr>
            <w:rFonts w:hint="eastAsia"/>
            <w:lang w:eastAsia="zh-CN"/>
          </w:rPr>
          <w:t>信息通信技术（</w:t>
        </w:r>
        <w:r w:rsidRPr="00E04A5F">
          <w:rPr>
            <w:lang w:eastAsia="zh-CN"/>
          </w:rPr>
          <w:t>ICT</w:t>
        </w:r>
        <w:r>
          <w:rPr>
            <w:rFonts w:hint="eastAsia"/>
            <w:lang w:eastAsia="zh-CN"/>
          </w:rPr>
          <w:t>）</w:t>
        </w:r>
        <w:r w:rsidRPr="00E04A5F">
          <w:rPr>
            <w:lang w:eastAsia="zh-CN"/>
          </w:rPr>
          <w:t>的信心并提高安全性）；</w:t>
        </w:r>
      </w:ins>
    </w:p>
    <w:p w:rsidR="004134A2" w:rsidRPr="00E04A5F" w:rsidRDefault="004134A2" w:rsidP="004134A2">
      <w:pPr>
        <w:keepNext/>
        <w:keepLines/>
        <w:rPr>
          <w:ins w:id="65" w:author="Zheng, Bingyue" w:date="2017-09-22T11:42:00Z"/>
          <w:lang w:eastAsia="zh-CN"/>
        </w:rPr>
      </w:pPr>
      <w:ins w:id="66" w:author="Zheng, Bingyue" w:date="2017-09-22T11:43:00Z">
        <w:r w:rsidRPr="001C4D4B">
          <w:rPr>
            <w:i/>
            <w:iCs/>
            <w:lang w:eastAsia="zh-CN"/>
          </w:rPr>
          <w:t>c)</w:t>
        </w:r>
        <w:r>
          <w:rPr>
            <w:lang w:eastAsia="zh-CN"/>
          </w:rPr>
          <w:tab/>
        </w:r>
      </w:ins>
      <w:ins w:id="67" w:author="Zheng, Bingyue" w:date="2017-09-22T11:42:00Z">
        <w:r w:rsidRPr="00E04A5F">
          <w:rPr>
            <w:lang w:eastAsia="zh-CN"/>
          </w:rPr>
          <w:t>全权代表大会（</w:t>
        </w:r>
        <w:r>
          <w:rPr>
            <w:rFonts w:hint="eastAsia"/>
            <w:lang w:eastAsia="zh-CN"/>
          </w:rPr>
          <w:t>2014</w:t>
        </w:r>
        <w:r>
          <w:rPr>
            <w:rFonts w:hint="eastAsia"/>
            <w:lang w:eastAsia="zh-CN"/>
          </w:rPr>
          <w:t>年</w:t>
        </w:r>
        <w:r>
          <w:rPr>
            <w:lang w:eastAsia="zh-CN"/>
          </w:rPr>
          <w:t>，釜山</w:t>
        </w:r>
        <w:r w:rsidRPr="00E04A5F">
          <w:rPr>
            <w:lang w:eastAsia="zh-CN"/>
          </w:rPr>
          <w:t>）委托</w:t>
        </w:r>
        <w:r w:rsidRPr="00E04A5F">
          <w:rPr>
            <w:rFonts w:hint="eastAsia"/>
            <w:lang w:eastAsia="zh-CN"/>
          </w:rPr>
          <w:t>国际电联电信标准化部门（</w:t>
        </w:r>
        <w:r w:rsidRPr="00E04A5F">
          <w:rPr>
            <w:lang w:eastAsia="zh-CN"/>
          </w:rPr>
          <w:t>ITU-T</w:t>
        </w:r>
        <w:r w:rsidRPr="00E04A5F">
          <w:rPr>
            <w:rFonts w:hint="eastAsia"/>
            <w:lang w:eastAsia="zh-CN"/>
          </w:rPr>
          <w:t>）</w:t>
        </w:r>
        <w:r w:rsidRPr="00E04A5F">
          <w:rPr>
            <w:lang w:eastAsia="zh-CN"/>
          </w:rPr>
          <w:t>开展一系列活动，落实</w:t>
        </w:r>
        <w:r w:rsidRPr="00E04A5F">
          <w:rPr>
            <w:lang w:eastAsia="zh-CN"/>
          </w:rPr>
          <w:t>WSIS</w:t>
        </w:r>
        <w:r w:rsidRPr="00E04A5F">
          <w:rPr>
            <w:lang w:eastAsia="zh-CN"/>
          </w:rPr>
          <w:t>（</w:t>
        </w:r>
        <w:r w:rsidRPr="00E04A5F">
          <w:rPr>
            <w:lang w:eastAsia="zh-CN"/>
          </w:rPr>
          <w:t>2005</w:t>
        </w:r>
        <w:r w:rsidRPr="00E04A5F">
          <w:rPr>
            <w:lang w:eastAsia="zh-CN"/>
          </w:rPr>
          <w:t>年，突尼斯）成果，其中一些活动涉及与互联网相关的问题；</w:t>
        </w:r>
      </w:ins>
    </w:p>
    <w:p w:rsidR="004134A2" w:rsidRDefault="004134A2" w:rsidP="004134A2">
      <w:pPr>
        <w:rPr>
          <w:ins w:id="68" w:author="Zheng, Bingyue" w:date="2017-09-22T11:42:00Z"/>
          <w:lang w:eastAsia="zh-CN"/>
        </w:rPr>
      </w:pPr>
      <w:ins w:id="69" w:author="Zheng, Bingyue" w:date="2017-09-22T11:43:00Z">
        <w:r w:rsidRPr="001C4D4B">
          <w:rPr>
            <w:i/>
            <w:iCs/>
            <w:lang w:eastAsia="zh-CN"/>
          </w:rPr>
          <w:t>d)</w:t>
        </w:r>
        <w:r>
          <w:rPr>
            <w:lang w:eastAsia="zh-CN"/>
          </w:rPr>
          <w:tab/>
        </w:r>
      </w:ins>
      <w:ins w:id="70" w:author="Zheng, Bingyue" w:date="2017-09-22T11:42:00Z">
        <w:r w:rsidRPr="00E04A5F">
          <w:rPr>
            <w:lang w:eastAsia="zh-CN"/>
          </w:rPr>
          <w:t>全权代表大会第</w:t>
        </w:r>
        <w:r w:rsidRPr="00E04A5F">
          <w:rPr>
            <w:lang w:eastAsia="zh-CN"/>
          </w:rPr>
          <w:t>102</w:t>
        </w:r>
        <w:r w:rsidRPr="00E04A5F">
          <w:rPr>
            <w:lang w:eastAsia="zh-CN"/>
          </w:rPr>
          <w:t>号决议（</w:t>
        </w:r>
        <w:r>
          <w:rPr>
            <w:rFonts w:hint="eastAsia"/>
            <w:lang w:eastAsia="zh-CN"/>
          </w:rPr>
          <w:t>201</w:t>
        </w:r>
        <w:r>
          <w:rPr>
            <w:lang w:eastAsia="zh-CN"/>
          </w:rPr>
          <w:t>4</w:t>
        </w:r>
        <w:r>
          <w:rPr>
            <w:rFonts w:hint="eastAsia"/>
            <w:lang w:eastAsia="zh-CN"/>
          </w:rPr>
          <w:t>年</w:t>
        </w:r>
        <w:r>
          <w:rPr>
            <w:lang w:eastAsia="zh-CN"/>
          </w:rPr>
          <w:t>，釜山</w:t>
        </w:r>
        <w:r>
          <w:rPr>
            <w:rFonts w:hint="eastAsia"/>
            <w:lang w:eastAsia="zh-CN"/>
          </w:rPr>
          <w:t>，</w:t>
        </w:r>
        <w:r>
          <w:rPr>
            <w:lang w:eastAsia="zh-CN"/>
          </w:rPr>
          <w:t>修订版）</w:t>
        </w:r>
        <w:r>
          <w:rPr>
            <w:rFonts w:hint="eastAsia"/>
            <w:lang w:eastAsia="zh-CN"/>
          </w:rPr>
          <w:t xml:space="preserve"> </w:t>
        </w:r>
        <w:r>
          <w:rPr>
            <w:lang w:eastAsia="zh-CN"/>
          </w:rPr>
          <w:t>–</w:t>
        </w:r>
        <w:r>
          <w:rPr>
            <w:rFonts w:hint="eastAsia"/>
            <w:lang w:eastAsia="zh-CN"/>
          </w:rPr>
          <w:t xml:space="preserve"> </w:t>
        </w:r>
        <w:r w:rsidRPr="00E04A5F">
          <w:rPr>
            <w:lang w:eastAsia="zh-CN"/>
          </w:rPr>
          <w:t>国际电联在有关互联网</w:t>
        </w:r>
        <w:r>
          <w:rPr>
            <w:lang w:eastAsia="zh-CN"/>
          </w:rPr>
          <w:t>和互联网资源（包括域名和地址）管理的国际公共政策问题方面的作用</w:t>
        </w:r>
        <w:r w:rsidRPr="00E04A5F">
          <w:rPr>
            <w:lang w:eastAsia="zh-CN"/>
          </w:rPr>
          <w:t>；</w:t>
        </w:r>
      </w:ins>
    </w:p>
    <w:p w:rsidR="004134A2" w:rsidRPr="005B76B3" w:rsidRDefault="00ED4C88" w:rsidP="004134A2">
      <w:pPr>
        <w:rPr>
          <w:ins w:id="71" w:author="Zheng, Bingyue" w:date="2017-09-22T11:42:00Z"/>
          <w:lang w:eastAsia="zh-CN"/>
        </w:rPr>
      </w:pPr>
      <w:ins w:id="72" w:author="Zheng, Bingyue" w:date="2017-09-22T11:43:00Z">
        <w:r w:rsidRPr="001C4D4B">
          <w:rPr>
            <w:i/>
            <w:iCs/>
            <w:lang w:eastAsia="zh-CN"/>
          </w:rPr>
          <w:t>e)</w:t>
        </w:r>
        <w:r>
          <w:rPr>
            <w:lang w:eastAsia="zh-CN"/>
          </w:rPr>
          <w:tab/>
        </w:r>
      </w:ins>
      <w:ins w:id="73" w:author="Zheng, Bingyue" w:date="2017-09-22T11:42:00Z">
        <w:r w:rsidR="004134A2">
          <w:rPr>
            <w:rFonts w:hint="eastAsia"/>
            <w:lang w:eastAsia="zh-CN"/>
          </w:rPr>
          <w:t>对互联网域名和地址的注册和分配管理必须充分反映互联网的地域特征，同时考虑到对所有利益攸关方的利益做出平等平衡；</w:t>
        </w:r>
      </w:ins>
    </w:p>
    <w:p w:rsidR="004134A2" w:rsidRPr="00CC5867" w:rsidRDefault="00ED4C88" w:rsidP="004134A2">
      <w:pPr>
        <w:rPr>
          <w:ins w:id="74" w:author="Zheng, Bingyue" w:date="2017-09-22T11:42:00Z"/>
          <w:lang w:val="en-US" w:eastAsia="zh-CN"/>
        </w:rPr>
      </w:pPr>
      <w:ins w:id="75" w:author="Zheng, Bingyue" w:date="2017-09-22T11:43:00Z">
        <w:r w:rsidRPr="001C4D4B">
          <w:rPr>
            <w:i/>
            <w:iCs/>
            <w:lang w:eastAsia="zh-CN"/>
          </w:rPr>
          <w:t>f)</w:t>
        </w:r>
        <w:r>
          <w:rPr>
            <w:lang w:eastAsia="zh-CN"/>
          </w:rPr>
          <w:tab/>
        </w:r>
      </w:ins>
      <w:ins w:id="76" w:author="Zheng, Bingyue" w:date="2017-09-22T11:42:00Z">
        <w:r w:rsidR="004134A2">
          <w:rPr>
            <w:rFonts w:hint="eastAsia"/>
            <w:lang w:val="en-US" w:eastAsia="zh-CN"/>
          </w:rPr>
          <w:t>有关</w:t>
        </w:r>
        <w:r w:rsidR="004134A2" w:rsidRPr="004A4EB5">
          <w:rPr>
            <w:rFonts w:hint="eastAsia"/>
            <w:lang w:eastAsia="zh-CN"/>
          </w:rPr>
          <w:t>不受歧视地</w:t>
        </w:r>
        <w:r w:rsidR="004134A2">
          <w:rPr>
            <w:rFonts w:hint="eastAsia"/>
            <w:lang w:eastAsia="zh-CN"/>
          </w:rPr>
          <w:t>获取</w:t>
        </w:r>
        <w:r w:rsidR="004134A2" w:rsidRPr="004A4EB5">
          <w:rPr>
            <w:rFonts w:hint="eastAsia"/>
            <w:lang w:eastAsia="zh-CN"/>
          </w:rPr>
          <w:t>现代电信</w:t>
        </w:r>
        <w:r w:rsidR="004134A2" w:rsidRPr="004A4EB5">
          <w:rPr>
            <w:rFonts w:hint="eastAsia"/>
            <w:lang w:eastAsia="zh-CN"/>
          </w:rPr>
          <w:t>/</w:t>
        </w:r>
        <w:r w:rsidR="004134A2">
          <w:rPr>
            <w:rFonts w:hint="eastAsia"/>
            <w:lang w:eastAsia="zh-CN"/>
          </w:rPr>
          <w:t>ICT</w:t>
        </w:r>
        <w:r w:rsidR="004134A2" w:rsidRPr="004A4EB5">
          <w:rPr>
            <w:rFonts w:hint="eastAsia"/>
            <w:lang w:eastAsia="zh-CN"/>
          </w:rPr>
          <w:t>设施</w:t>
        </w:r>
        <w:r w:rsidR="004134A2">
          <w:rPr>
            <w:rFonts w:hint="eastAsia"/>
            <w:lang w:eastAsia="zh-CN"/>
          </w:rPr>
          <w:t>、</w:t>
        </w:r>
        <w:r w:rsidR="004134A2" w:rsidRPr="004A4EB5">
          <w:rPr>
            <w:rFonts w:hint="eastAsia"/>
            <w:lang w:eastAsia="zh-CN"/>
          </w:rPr>
          <w:t>服务</w:t>
        </w:r>
        <w:r w:rsidR="004134A2">
          <w:rPr>
            <w:rFonts w:hint="eastAsia"/>
            <w:lang w:eastAsia="zh-CN"/>
          </w:rPr>
          <w:t>和应用，其中包括应用研究与根据相互约定的条件进行</w:t>
        </w:r>
        <w:r w:rsidR="004134A2" w:rsidRPr="004A4EB5">
          <w:rPr>
            <w:rFonts w:hint="eastAsia"/>
            <w:lang w:eastAsia="zh-CN"/>
          </w:rPr>
          <w:t>技术转让</w:t>
        </w:r>
        <w:r w:rsidR="004134A2">
          <w:rPr>
            <w:rFonts w:hint="eastAsia"/>
            <w:lang w:eastAsia="zh-CN"/>
          </w:rPr>
          <w:t>的</w:t>
        </w:r>
        <w:r w:rsidR="004134A2">
          <w:rPr>
            <w:rFonts w:hint="eastAsia"/>
            <w:lang w:val="en-US" w:eastAsia="zh-CN"/>
          </w:rPr>
          <w:t>全权代表大会第</w:t>
        </w:r>
        <w:r w:rsidR="004134A2">
          <w:rPr>
            <w:rFonts w:hint="eastAsia"/>
            <w:lang w:val="en-US" w:eastAsia="zh-CN"/>
          </w:rPr>
          <w:t>64</w:t>
        </w:r>
        <w:r w:rsidR="004134A2">
          <w:rPr>
            <w:rFonts w:hint="eastAsia"/>
            <w:lang w:val="en-US" w:eastAsia="zh-CN"/>
          </w:rPr>
          <w:t>号决议（</w:t>
        </w:r>
        <w:r w:rsidR="004134A2">
          <w:rPr>
            <w:rFonts w:hint="eastAsia"/>
            <w:lang w:val="en-US" w:eastAsia="zh-CN"/>
          </w:rPr>
          <w:t>201</w:t>
        </w:r>
        <w:r w:rsidR="004134A2">
          <w:rPr>
            <w:lang w:val="en-US" w:eastAsia="zh-CN"/>
          </w:rPr>
          <w:t>4</w:t>
        </w:r>
        <w:r w:rsidR="004134A2">
          <w:rPr>
            <w:rFonts w:hint="eastAsia"/>
            <w:lang w:val="en-US" w:eastAsia="zh-CN"/>
          </w:rPr>
          <w:t>年</w:t>
        </w:r>
        <w:r w:rsidR="004134A2">
          <w:rPr>
            <w:lang w:val="en-US" w:eastAsia="zh-CN"/>
          </w:rPr>
          <w:t>，釜山</w:t>
        </w:r>
        <w:r w:rsidR="004134A2">
          <w:rPr>
            <w:rFonts w:hint="eastAsia"/>
            <w:lang w:val="en-US" w:eastAsia="zh-CN"/>
          </w:rPr>
          <w:t>，修订版）</w:t>
        </w:r>
        <w:r w:rsidR="004134A2">
          <w:rPr>
            <w:rFonts w:hint="eastAsia"/>
            <w:lang w:eastAsia="zh-CN"/>
          </w:rPr>
          <w:t>；</w:t>
        </w:r>
      </w:ins>
    </w:p>
    <w:p w:rsidR="004134A2" w:rsidRPr="00E304CE" w:rsidRDefault="004134A2" w:rsidP="004134A2">
      <w:pPr>
        <w:rPr>
          <w:ins w:id="77" w:author="Zheng, Bingyue" w:date="2017-09-22T11:42:00Z"/>
          <w:lang w:eastAsia="zh-CN"/>
        </w:rPr>
      </w:pPr>
      <w:ins w:id="78" w:author="Zheng, Bingyue" w:date="2017-09-22T11:42:00Z">
        <w:r>
          <w:rPr>
            <w:rFonts w:hint="eastAsia"/>
            <w:i/>
            <w:iCs/>
            <w:lang w:val="en-US" w:eastAsia="zh-CN"/>
          </w:rPr>
          <w:t>g</w:t>
        </w:r>
        <w:r w:rsidRPr="00640148">
          <w:rPr>
            <w:i/>
            <w:iCs/>
            <w:lang w:val="en-US" w:eastAsia="zh-CN"/>
          </w:rPr>
          <w:t>)</w:t>
        </w:r>
        <w:r w:rsidRPr="00CC5867">
          <w:rPr>
            <w:lang w:val="en-US" w:eastAsia="zh-CN"/>
          </w:rPr>
          <w:tab/>
        </w:r>
        <w:r>
          <w:rPr>
            <w:rFonts w:hint="eastAsia"/>
            <w:lang w:val="en-US" w:eastAsia="zh-CN"/>
          </w:rPr>
          <w:t>有关互联网相关公众政策问题的第四届世界电信</w:t>
        </w:r>
        <w:r>
          <w:rPr>
            <w:rFonts w:hint="eastAsia"/>
            <w:lang w:val="en-US" w:eastAsia="zh-CN"/>
          </w:rPr>
          <w:t>/ICT</w:t>
        </w:r>
        <w:r>
          <w:rPr>
            <w:rFonts w:hint="eastAsia"/>
            <w:lang w:val="en-US" w:eastAsia="zh-CN"/>
          </w:rPr>
          <w:t>政策论坛意见</w:t>
        </w:r>
        <w:r>
          <w:rPr>
            <w:rFonts w:hint="eastAsia"/>
            <w:lang w:val="en-US" w:eastAsia="zh-CN"/>
          </w:rPr>
          <w:t>1</w:t>
        </w:r>
        <w:r>
          <w:rPr>
            <w:rFonts w:hint="eastAsia"/>
            <w:lang w:val="en-US" w:eastAsia="zh-CN"/>
          </w:rPr>
          <w:t>和有关相同问题的</w:t>
        </w:r>
        <w:r>
          <w:rPr>
            <w:rFonts w:hint="eastAsia"/>
            <w:lang w:val="en-US" w:eastAsia="zh-CN"/>
          </w:rPr>
          <w:t>2009</w:t>
        </w:r>
        <w:r>
          <w:rPr>
            <w:rFonts w:hint="eastAsia"/>
            <w:lang w:val="en-US" w:eastAsia="zh-CN"/>
          </w:rPr>
          <w:t>年《里斯本共识》，</w:t>
        </w:r>
      </w:ins>
    </w:p>
    <w:p w:rsidR="00B05328" w:rsidRPr="004F0D73" w:rsidRDefault="00D7371C" w:rsidP="00B05328">
      <w:pPr>
        <w:pStyle w:val="Call"/>
        <w:rPr>
          <w:rFonts w:cstheme="minorHAnsi"/>
          <w:lang w:eastAsia="zh-CN"/>
        </w:rPr>
      </w:pPr>
      <w:r w:rsidRPr="004F0D73">
        <w:rPr>
          <w:rFonts w:cstheme="minorHAnsi"/>
          <w:lang w:eastAsia="zh-CN"/>
        </w:rPr>
        <w:t>做出决议</w:t>
      </w:r>
    </w:p>
    <w:p w:rsidR="00B05328" w:rsidRPr="004F0D73" w:rsidRDefault="00D7371C" w:rsidP="00B05328">
      <w:pPr>
        <w:ind w:firstLineChars="200" w:firstLine="480"/>
        <w:rPr>
          <w:rFonts w:cstheme="minorHAnsi"/>
          <w:lang w:val="en-US" w:eastAsia="zh-CN"/>
        </w:rPr>
      </w:pPr>
      <w:r w:rsidRPr="004F0D73">
        <w:rPr>
          <w:rFonts w:cstheme="minorHAnsi"/>
          <w:lang w:val="en-US" w:eastAsia="zh-CN"/>
        </w:rPr>
        <w:t>应能非歧视地接入建立在</w:t>
      </w:r>
      <w:r w:rsidRPr="004F0D73">
        <w:rPr>
          <w:rFonts w:cstheme="minorHAnsi"/>
          <w:lang w:val="en-US" w:eastAsia="zh-CN"/>
        </w:rPr>
        <w:t>ITU-R</w:t>
      </w:r>
      <w:r w:rsidRPr="004F0D73">
        <w:rPr>
          <w:rFonts w:cstheme="minorHAnsi"/>
          <w:lang w:val="en-US" w:eastAsia="zh-CN"/>
        </w:rPr>
        <w:t>和</w:t>
      </w:r>
      <w:r w:rsidRPr="004F0D73">
        <w:rPr>
          <w:rFonts w:cstheme="minorHAnsi"/>
          <w:lang w:val="en-US" w:eastAsia="zh-CN"/>
        </w:rPr>
        <w:t>ITU-T</w:t>
      </w:r>
      <w:r w:rsidRPr="004F0D73">
        <w:rPr>
          <w:rFonts w:cstheme="minorHAnsi"/>
          <w:lang w:val="en-US" w:eastAsia="zh-CN"/>
        </w:rPr>
        <w:t>建议书基础上的电信</w:t>
      </w:r>
      <w:r w:rsidRPr="004F0D73">
        <w:rPr>
          <w:rFonts w:cstheme="minorHAnsi"/>
          <w:lang w:val="en-US" w:eastAsia="zh-CN"/>
        </w:rPr>
        <w:t>/ICT</w:t>
      </w:r>
      <w:r w:rsidRPr="004F0D73">
        <w:rPr>
          <w:rFonts w:cstheme="minorHAnsi"/>
          <w:lang w:val="en-US" w:eastAsia="zh-CN"/>
        </w:rPr>
        <w:t>设施、服务和应用，</w:t>
      </w:r>
    </w:p>
    <w:p w:rsidR="00B05328" w:rsidRPr="004F0D73" w:rsidRDefault="00D7371C" w:rsidP="00B05328">
      <w:pPr>
        <w:pStyle w:val="Call"/>
        <w:rPr>
          <w:rFonts w:cstheme="minorHAnsi"/>
          <w:lang w:eastAsia="zh-CN"/>
        </w:rPr>
      </w:pPr>
      <w:r w:rsidRPr="004F0D73">
        <w:rPr>
          <w:rFonts w:cstheme="minorHAnsi"/>
          <w:lang w:eastAsia="zh-CN"/>
        </w:rPr>
        <w:t>鼓励电信发展局主任</w:t>
      </w:r>
    </w:p>
    <w:p w:rsidR="00B05328" w:rsidRPr="004F0D73" w:rsidRDefault="00D7371C" w:rsidP="00B05328">
      <w:pPr>
        <w:ind w:firstLineChars="200" w:firstLine="480"/>
        <w:rPr>
          <w:rFonts w:cstheme="minorHAnsi"/>
          <w:lang w:val="en-US" w:eastAsia="zh-CN"/>
        </w:rPr>
      </w:pPr>
      <w:r w:rsidRPr="004F0D73">
        <w:rPr>
          <w:rFonts w:cstheme="minorHAnsi"/>
          <w:lang w:val="en-US" w:eastAsia="zh-CN"/>
        </w:rPr>
        <w:t>与遵守无歧视地接入电信</w:t>
      </w:r>
      <w:r w:rsidRPr="004F0D73">
        <w:rPr>
          <w:rFonts w:cstheme="minorHAnsi"/>
          <w:lang w:val="en-US" w:eastAsia="zh-CN"/>
        </w:rPr>
        <w:t>/ICT</w:t>
      </w:r>
      <w:r w:rsidRPr="004F0D73">
        <w:rPr>
          <w:rFonts w:cstheme="minorHAnsi"/>
          <w:lang w:val="en-US" w:eastAsia="zh-CN"/>
        </w:rPr>
        <w:t>设施、服务和应用原则的各方建立合作伙伴关系或战略合作，</w:t>
      </w:r>
    </w:p>
    <w:p w:rsidR="00B05328" w:rsidRPr="004F0D73" w:rsidRDefault="00D7371C" w:rsidP="00B05328">
      <w:pPr>
        <w:pStyle w:val="Call"/>
        <w:rPr>
          <w:rFonts w:cstheme="minorHAnsi"/>
          <w:lang w:eastAsia="zh-CN"/>
        </w:rPr>
      </w:pPr>
      <w:r w:rsidRPr="004F0D73">
        <w:rPr>
          <w:rFonts w:cstheme="minorHAnsi"/>
          <w:lang w:eastAsia="zh-CN"/>
        </w:rPr>
        <w:t>要求秘书长</w:t>
      </w:r>
    </w:p>
    <w:p w:rsidR="00B05328" w:rsidRDefault="00D7371C">
      <w:pPr>
        <w:ind w:firstLineChars="200" w:firstLine="480"/>
        <w:rPr>
          <w:rFonts w:cstheme="minorHAnsi"/>
          <w:lang w:val="en-US" w:eastAsia="zh-CN"/>
        </w:rPr>
      </w:pPr>
      <w:r w:rsidRPr="004F0D73">
        <w:rPr>
          <w:rFonts w:cstheme="minorHAnsi"/>
          <w:lang w:val="en-US" w:eastAsia="zh-CN"/>
        </w:rPr>
        <w:t>将本决议提交即将召开的全权代表大会</w:t>
      </w:r>
      <w:del w:id="79" w:author="Chi, Jianping" w:date="2017-09-29T16:23:00Z">
        <w:r w:rsidRPr="004F0D73" w:rsidDel="007A50BB">
          <w:rPr>
            <w:rFonts w:cstheme="minorHAnsi"/>
            <w:lang w:val="en-US" w:eastAsia="zh-CN"/>
          </w:rPr>
          <w:delText>（</w:delText>
        </w:r>
        <w:r w:rsidRPr="004F0D73" w:rsidDel="007A50BB">
          <w:rPr>
            <w:rFonts w:cstheme="minorHAnsi"/>
            <w:lang w:val="en-US" w:eastAsia="zh-CN"/>
          </w:rPr>
          <w:delText>2010</w:delText>
        </w:r>
        <w:r w:rsidRPr="004F0D73" w:rsidDel="007A50BB">
          <w:rPr>
            <w:rFonts w:cstheme="minorHAnsi"/>
            <w:lang w:val="en-US" w:eastAsia="zh-CN"/>
          </w:rPr>
          <w:delText>年，瓜达拉哈拉）</w:delText>
        </w:r>
      </w:del>
      <w:r w:rsidRPr="004F0D73">
        <w:rPr>
          <w:rFonts w:cstheme="minorHAnsi"/>
          <w:lang w:val="en-US" w:eastAsia="zh-CN"/>
        </w:rPr>
        <w:t>审议，</w:t>
      </w:r>
    </w:p>
    <w:p w:rsidR="00ED4C88" w:rsidRPr="00A75547" w:rsidRDefault="00ED4C88" w:rsidP="00ED4C88">
      <w:pPr>
        <w:pStyle w:val="Call"/>
        <w:rPr>
          <w:ins w:id="80" w:author="Mohamed Khair" w:date="2017-09-07T15:14:00Z"/>
          <w:lang w:eastAsia="zh-CN"/>
        </w:rPr>
      </w:pPr>
      <w:ins w:id="81" w:author="Zheng, Bingyue" w:date="2017-09-22T11:45:00Z">
        <w:r w:rsidRPr="004F0D73">
          <w:rPr>
            <w:rFonts w:cstheme="minorHAnsi"/>
            <w:lang w:eastAsia="zh-CN"/>
          </w:rPr>
          <w:lastRenderedPageBreak/>
          <w:t>责成电信发展局主任</w:t>
        </w:r>
      </w:ins>
    </w:p>
    <w:p w:rsidR="00ED4C88" w:rsidRPr="002D492B" w:rsidRDefault="007A50BB" w:rsidP="007F5758">
      <w:pPr>
        <w:ind w:firstLineChars="200" w:firstLine="480"/>
        <w:rPr>
          <w:ins w:id="82" w:author="Mohamed Khair" w:date="2017-09-07T15:14:00Z"/>
          <w:lang w:eastAsia="zh-CN"/>
        </w:rPr>
      </w:pPr>
      <w:ins w:id="83" w:author="Chi, Jianping" w:date="2017-09-29T16:24:00Z">
        <w:r>
          <w:rPr>
            <w:rFonts w:hint="eastAsia"/>
            <w:lang w:eastAsia="zh-CN"/>
          </w:rPr>
          <w:t>向下届</w:t>
        </w:r>
        <w:r>
          <w:rPr>
            <w:rFonts w:hint="eastAsia"/>
            <w:lang w:eastAsia="zh-CN"/>
          </w:rPr>
          <w:t>WTDC</w:t>
        </w:r>
        <w:r>
          <w:rPr>
            <w:rFonts w:hint="eastAsia"/>
            <w:lang w:eastAsia="zh-CN"/>
          </w:rPr>
          <w:t>报告成员国举报的所有</w:t>
        </w:r>
      </w:ins>
      <w:ins w:id="84" w:author="Chi, Jianping" w:date="2017-09-29T16:25:00Z">
        <w:r>
          <w:rPr>
            <w:rFonts w:hint="eastAsia"/>
            <w:lang w:eastAsia="zh-CN"/>
          </w:rPr>
          <w:t>歧视案例，</w:t>
        </w:r>
      </w:ins>
      <w:bookmarkStart w:id="85" w:name="_GoBack"/>
      <w:bookmarkEnd w:id="85"/>
    </w:p>
    <w:p w:rsidR="00ED4C88" w:rsidRPr="003F4909" w:rsidRDefault="00ED4C88" w:rsidP="00ED4C88">
      <w:pPr>
        <w:pStyle w:val="Call"/>
        <w:rPr>
          <w:ins w:id="86" w:author="Mohamed Khair" w:date="2017-09-07T15:14:00Z"/>
          <w:lang w:eastAsia="zh-CN"/>
        </w:rPr>
      </w:pPr>
      <w:ins w:id="87" w:author="Zheng, Bingyue" w:date="2017-09-22T11:46:00Z">
        <w:r w:rsidRPr="004F0D73">
          <w:rPr>
            <w:rFonts w:cstheme="minorHAnsi"/>
            <w:lang w:eastAsia="zh-CN"/>
          </w:rPr>
          <w:t>请成员国</w:t>
        </w:r>
        <w:r>
          <w:rPr>
            <w:rFonts w:cstheme="minorHAnsi" w:hint="eastAsia"/>
            <w:lang w:eastAsia="zh-CN"/>
          </w:rPr>
          <w:t>和</w:t>
        </w:r>
        <w:r w:rsidRPr="004F0D73">
          <w:rPr>
            <w:rFonts w:cstheme="minorHAnsi"/>
            <w:lang w:eastAsia="zh-CN"/>
          </w:rPr>
          <w:t>部门成员</w:t>
        </w:r>
      </w:ins>
    </w:p>
    <w:p w:rsidR="00ED4C88" w:rsidRDefault="00ED4C88" w:rsidP="003779DA">
      <w:pPr>
        <w:rPr>
          <w:ins w:id="88" w:author="Mohamed Khair" w:date="2017-09-07T15:14:00Z"/>
          <w:szCs w:val="22"/>
          <w:lang w:eastAsia="zh-CN"/>
        </w:rPr>
      </w:pPr>
      <w:ins w:id="89" w:author="Mohamed Khair" w:date="2017-09-07T15:14:00Z">
        <w:r>
          <w:rPr>
            <w:szCs w:val="22"/>
            <w:lang w:eastAsia="zh-CN"/>
          </w:rPr>
          <w:t>1</w:t>
        </w:r>
        <w:r>
          <w:rPr>
            <w:szCs w:val="22"/>
            <w:lang w:eastAsia="zh-CN"/>
          </w:rPr>
          <w:tab/>
        </w:r>
      </w:ins>
      <w:ins w:id="90" w:author="Chi, Jianping" w:date="2017-09-29T16:31:00Z">
        <w:r w:rsidR="003779DA" w:rsidRPr="003779DA">
          <w:rPr>
            <w:rFonts w:hint="eastAsia"/>
            <w:szCs w:val="22"/>
            <w:lang w:eastAsia="zh-CN"/>
          </w:rPr>
          <w:t>避免采取任何可能阻碍充分实现经济和社会发展和有碍于受影响国家人民福祉的单方面和</w:t>
        </w:r>
        <w:r w:rsidR="003779DA" w:rsidRPr="003779DA">
          <w:rPr>
            <w:rFonts w:hint="eastAsia"/>
            <w:szCs w:val="22"/>
            <w:lang w:eastAsia="zh-CN"/>
          </w:rPr>
          <w:t>/</w:t>
        </w:r>
        <w:r w:rsidR="003779DA" w:rsidRPr="003779DA">
          <w:rPr>
            <w:rFonts w:hint="eastAsia"/>
            <w:szCs w:val="22"/>
            <w:lang w:eastAsia="zh-CN"/>
          </w:rPr>
          <w:t>或歧视性行动；</w:t>
        </w:r>
      </w:ins>
    </w:p>
    <w:p w:rsidR="00ED4C88" w:rsidRPr="002D492B" w:rsidRDefault="00ED4C88" w:rsidP="00ED4C88">
      <w:pPr>
        <w:rPr>
          <w:lang w:eastAsia="zh-CN"/>
        </w:rPr>
      </w:pPr>
      <w:ins w:id="91" w:author="Mohamed Khair" w:date="2017-09-07T15:14:00Z">
        <w:r>
          <w:rPr>
            <w:lang w:eastAsia="zh-CN"/>
          </w:rPr>
          <w:t>2</w:t>
        </w:r>
        <w:r>
          <w:rPr>
            <w:lang w:eastAsia="zh-CN"/>
          </w:rPr>
          <w:tab/>
        </w:r>
      </w:ins>
      <w:ins w:id="92" w:author="Zheng, Bingyue" w:date="2017-09-22T11:48:00Z">
        <w:r w:rsidRPr="004F0D73">
          <w:rPr>
            <w:rFonts w:cstheme="minorHAnsi"/>
            <w:lang w:eastAsia="zh-CN"/>
          </w:rPr>
          <w:t>避免采取任何可能影响另一成员国接入公共互联网网站和使用相关资源的单边和</w:t>
        </w:r>
        <w:r w:rsidRPr="004F0D73">
          <w:rPr>
            <w:rFonts w:cstheme="minorHAnsi"/>
            <w:lang w:eastAsia="zh-CN"/>
          </w:rPr>
          <w:t>/</w:t>
        </w:r>
        <w:r w:rsidRPr="004F0D73">
          <w:rPr>
            <w:rFonts w:cstheme="minorHAnsi"/>
            <w:lang w:eastAsia="zh-CN"/>
          </w:rPr>
          <w:t>或歧视性行动</w:t>
        </w:r>
        <w:r>
          <w:rPr>
            <w:rFonts w:cstheme="minorHAnsi" w:hint="eastAsia"/>
            <w:lang w:eastAsia="zh-CN"/>
          </w:rPr>
          <w:t>，</w:t>
        </w:r>
      </w:ins>
    </w:p>
    <w:p w:rsidR="00B05328" w:rsidRPr="004F0D73" w:rsidRDefault="00D7371C" w:rsidP="00B05328">
      <w:pPr>
        <w:pStyle w:val="Call"/>
        <w:rPr>
          <w:rFonts w:cstheme="minorHAnsi"/>
          <w:lang w:eastAsia="zh-CN"/>
        </w:rPr>
      </w:pPr>
      <w:r w:rsidRPr="004F0D73">
        <w:rPr>
          <w:rFonts w:cstheme="minorHAnsi"/>
          <w:lang w:eastAsia="zh-CN"/>
        </w:rPr>
        <w:t>请全权代表大会</w:t>
      </w:r>
    </w:p>
    <w:p w:rsidR="00B05328" w:rsidRPr="004F0D73" w:rsidRDefault="00D7371C" w:rsidP="00B05328">
      <w:pPr>
        <w:ind w:firstLineChars="200" w:firstLine="480"/>
        <w:rPr>
          <w:rFonts w:cstheme="minorHAnsi"/>
          <w:lang w:val="en-US" w:eastAsia="zh-CN"/>
        </w:rPr>
      </w:pPr>
      <w:r w:rsidRPr="004F0D73">
        <w:rPr>
          <w:rFonts w:cstheme="minorHAnsi"/>
          <w:lang w:val="en-US" w:eastAsia="zh-CN"/>
        </w:rPr>
        <w:t>审议本决议，以便采取行动，促进对现代电信</w:t>
      </w:r>
      <w:r w:rsidRPr="004F0D73">
        <w:rPr>
          <w:rFonts w:cstheme="minorHAnsi"/>
          <w:lang w:val="en-US" w:eastAsia="zh-CN"/>
        </w:rPr>
        <w:t>/ICT</w:t>
      </w:r>
      <w:r w:rsidRPr="004F0D73">
        <w:rPr>
          <w:rFonts w:cstheme="minorHAnsi"/>
          <w:lang w:val="en-US" w:eastAsia="zh-CN"/>
        </w:rPr>
        <w:t>设施、服务和应用的全球接入，</w:t>
      </w:r>
    </w:p>
    <w:p w:rsidR="00B05328" w:rsidRPr="004F0D73" w:rsidRDefault="00D7371C" w:rsidP="00B05328">
      <w:pPr>
        <w:pStyle w:val="Call"/>
        <w:rPr>
          <w:rFonts w:cstheme="minorHAnsi"/>
          <w:lang w:eastAsia="zh-CN"/>
        </w:rPr>
      </w:pPr>
      <w:r w:rsidRPr="004F0D73">
        <w:rPr>
          <w:rFonts w:cstheme="minorHAnsi"/>
          <w:lang w:eastAsia="zh-CN"/>
        </w:rPr>
        <w:t>请各成员国</w:t>
      </w:r>
    </w:p>
    <w:p w:rsidR="00B05328" w:rsidRPr="004F0D73" w:rsidRDefault="00D7371C">
      <w:pPr>
        <w:overflowPunct/>
        <w:autoSpaceDE/>
        <w:autoSpaceDN/>
        <w:adjustRightInd/>
        <w:ind w:firstLineChars="200" w:firstLine="480"/>
        <w:textAlignment w:val="auto"/>
        <w:rPr>
          <w:rFonts w:cstheme="minorHAnsi"/>
          <w:lang w:eastAsia="zh-CN"/>
        </w:rPr>
      </w:pPr>
      <w:r w:rsidRPr="004F0D73">
        <w:rPr>
          <w:rFonts w:cstheme="minorHAnsi"/>
          <w:lang w:eastAsia="zh-CN"/>
        </w:rPr>
        <w:t>根据信息社会世界峰会（</w:t>
      </w:r>
      <w:r w:rsidRPr="004F0D73">
        <w:rPr>
          <w:rFonts w:cstheme="minorHAnsi"/>
          <w:lang w:eastAsia="zh-CN"/>
        </w:rPr>
        <w:t>WSIS</w:t>
      </w:r>
      <w:r w:rsidRPr="004F0D73">
        <w:rPr>
          <w:rFonts w:cstheme="minorHAnsi"/>
          <w:lang w:eastAsia="zh-CN"/>
        </w:rPr>
        <w:t>）</w:t>
      </w:r>
      <w:del w:id="93" w:author="Chi, Jianping" w:date="2017-09-29T16:33:00Z">
        <w:r w:rsidRPr="004F0D73" w:rsidDel="003779DA">
          <w:rPr>
            <w:rFonts w:cstheme="minorHAnsi"/>
            <w:lang w:eastAsia="zh-CN"/>
          </w:rPr>
          <w:delText>两个阶段会议就此做出的决定</w:delText>
        </w:r>
      </w:del>
      <w:ins w:id="94" w:author="Chi, Jianping" w:date="2017-09-29T16:33:00Z">
        <w:r w:rsidR="003779DA">
          <w:rPr>
            <w:rFonts w:cstheme="minorHAnsi" w:hint="eastAsia"/>
            <w:lang w:eastAsia="zh-CN"/>
          </w:rPr>
          <w:t>的成果</w:t>
        </w:r>
      </w:ins>
      <w:r w:rsidRPr="004F0D73">
        <w:rPr>
          <w:rFonts w:cstheme="minorHAnsi"/>
          <w:lang w:eastAsia="zh-CN"/>
        </w:rPr>
        <w:t>，帮助电信</w:t>
      </w:r>
      <w:r w:rsidRPr="004F0D73">
        <w:rPr>
          <w:rFonts w:cstheme="minorHAnsi"/>
          <w:lang w:eastAsia="zh-CN"/>
        </w:rPr>
        <w:t>/ICT</w:t>
      </w:r>
      <w:r w:rsidRPr="004F0D73">
        <w:rPr>
          <w:rFonts w:cstheme="minorHAnsi"/>
          <w:lang w:eastAsia="zh-CN"/>
        </w:rPr>
        <w:t>设备制造商和业务提供商确保在</w:t>
      </w:r>
      <w:r w:rsidRPr="004F0D73">
        <w:rPr>
          <w:rFonts w:cstheme="minorHAnsi"/>
          <w:lang w:eastAsia="zh-CN"/>
        </w:rPr>
        <w:t>ITU-R</w:t>
      </w:r>
      <w:r w:rsidRPr="004F0D73">
        <w:rPr>
          <w:rFonts w:cstheme="minorHAnsi"/>
          <w:lang w:eastAsia="zh-CN"/>
        </w:rPr>
        <w:t>和</w:t>
      </w:r>
      <w:r w:rsidRPr="004F0D73">
        <w:rPr>
          <w:rFonts w:cstheme="minorHAnsi"/>
          <w:lang w:eastAsia="zh-CN"/>
        </w:rPr>
        <w:t>ITU-T</w:t>
      </w:r>
      <w:r w:rsidRPr="004F0D73">
        <w:rPr>
          <w:rFonts w:cstheme="minorHAnsi"/>
          <w:lang w:eastAsia="zh-CN"/>
        </w:rPr>
        <w:t>建议书基础上确立的电信</w:t>
      </w:r>
      <w:r w:rsidRPr="004F0D73">
        <w:rPr>
          <w:rFonts w:cstheme="minorHAnsi"/>
          <w:lang w:eastAsia="zh-CN"/>
        </w:rPr>
        <w:t>/ICT</w:t>
      </w:r>
      <w:r w:rsidRPr="004F0D73">
        <w:rPr>
          <w:rFonts w:cstheme="minorHAnsi"/>
          <w:lang w:eastAsia="zh-CN"/>
        </w:rPr>
        <w:t>设施、服务和应用在无任何歧视的情况下提供给公众使用。</w:t>
      </w:r>
    </w:p>
    <w:p w:rsidR="00ED4C88" w:rsidRDefault="00ED4C88" w:rsidP="0032202E">
      <w:pPr>
        <w:pStyle w:val="Reasons"/>
        <w:rPr>
          <w:lang w:eastAsia="zh-CN"/>
        </w:rPr>
      </w:pPr>
    </w:p>
    <w:p w:rsidR="00ED4C88" w:rsidRDefault="00ED4C88">
      <w:pPr>
        <w:jc w:val="center"/>
      </w:pPr>
      <w:r>
        <w:t>______________</w:t>
      </w:r>
    </w:p>
    <w:p w:rsidR="00E40CC5" w:rsidRDefault="00E40CC5">
      <w:pPr>
        <w:pStyle w:val="Reasons"/>
        <w:rPr>
          <w:lang w:eastAsia="zh-CN"/>
        </w:rPr>
      </w:pPr>
    </w:p>
    <w:sectPr w:rsidR="00E40CC5">
      <w:headerReference w:type="default" r:id="rId11"/>
      <w:footerReference w:type="default" r:id="rId12"/>
      <w:footerReference w:type="first" r:id="rId13"/>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E451EC" w:rsidP="002E582E">
    <w:pPr>
      <w:pStyle w:val="Footer"/>
      <w:rPr>
        <w:lang w:val="en-US"/>
      </w:rPr>
    </w:pPr>
    <w:fldSimple w:instr=" FILENAME \p \* MERGEFORMAT ">
      <w:r w:rsidR="00DD7294" w:rsidRPr="00DD7294">
        <w:rPr>
          <w:lang w:val="en-US"/>
        </w:rPr>
        <w:t>P</w:t>
      </w:r>
      <w:r w:rsidR="00DD7294">
        <w:t>:\CHI\ITU-D\CONF-D\WTDC17\000\021ADD07C.docx</w:t>
      </w:r>
    </w:fldSimple>
    <w:r w:rsidR="00D7371C">
      <w:rPr>
        <w:lang w:val="en-US"/>
      </w:rPr>
      <w:t xml:space="preserve"> (424291)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996C88" w:rsidRPr="00CB110F" w:rsidTr="00996C88">
      <w:tc>
        <w:tcPr>
          <w:tcW w:w="1526" w:type="dxa"/>
          <w:tcBorders>
            <w:top w:val="single" w:sz="4" w:space="0" w:color="000000" w:themeColor="text1"/>
          </w:tcBorders>
        </w:tcPr>
        <w:p w:rsidR="00996C88" w:rsidRPr="00BA0009" w:rsidRDefault="00996C88" w:rsidP="00996C88">
          <w:pPr>
            <w:pStyle w:val="FirstFooter"/>
            <w:tabs>
              <w:tab w:val="left" w:pos="1559"/>
              <w:tab w:val="left" w:pos="3828"/>
            </w:tabs>
            <w:rPr>
              <w:sz w:val="18"/>
              <w:szCs w:val="18"/>
            </w:rPr>
          </w:pPr>
          <w:bookmarkStart w:id="98" w:name="Email"/>
          <w:bookmarkEnd w:id="98"/>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996C88" w:rsidRPr="00CB110F" w:rsidRDefault="00996C88" w:rsidP="00996C8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996C88" w:rsidRPr="00706263" w:rsidRDefault="00996C88" w:rsidP="00A70B17">
          <w:pPr>
            <w:pStyle w:val="FirstFooter"/>
            <w:tabs>
              <w:tab w:val="left" w:pos="2302"/>
            </w:tabs>
            <w:ind w:left="2302" w:hanging="2302"/>
            <w:rPr>
              <w:sz w:val="18"/>
              <w:szCs w:val="18"/>
              <w:lang w:val="en-US"/>
            </w:rPr>
          </w:pPr>
          <w:r w:rsidRPr="00706263">
            <w:rPr>
              <w:sz w:val="18"/>
              <w:szCs w:val="18"/>
              <w:lang w:val="en-US"/>
            </w:rPr>
            <w:t>Mohamed Elhaj</w:t>
          </w:r>
          <w:r w:rsidR="00A70B17">
            <w:rPr>
              <w:rFonts w:hint="eastAsia"/>
              <w:sz w:val="18"/>
              <w:szCs w:val="18"/>
              <w:lang w:val="en-US" w:eastAsia="zh-CN"/>
            </w:rPr>
            <w:t>先生</w:t>
          </w:r>
          <w:r w:rsidRPr="00706263">
            <w:rPr>
              <w:sz w:val="18"/>
              <w:szCs w:val="18"/>
              <w:lang w:val="en-US"/>
            </w:rPr>
            <w:t>/</w:t>
          </w:r>
          <w:r w:rsidR="00A70B17">
            <w:rPr>
              <w:rFonts w:hint="eastAsia"/>
              <w:sz w:val="18"/>
              <w:szCs w:val="18"/>
              <w:lang w:val="en-US" w:eastAsia="zh-CN"/>
            </w:rPr>
            <w:t>国家电信公司</w:t>
          </w:r>
          <w:r w:rsidR="00A70B17">
            <w:rPr>
              <w:rFonts w:hint="eastAsia"/>
              <w:sz w:val="18"/>
              <w:szCs w:val="18"/>
              <w:lang w:val="en-US" w:eastAsia="zh-CN"/>
            </w:rPr>
            <w:t>/</w:t>
          </w:r>
          <w:r w:rsidR="00A70B17">
            <w:rPr>
              <w:rFonts w:hint="eastAsia"/>
              <w:sz w:val="18"/>
              <w:szCs w:val="18"/>
              <w:lang w:val="en-US" w:eastAsia="zh-CN"/>
            </w:rPr>
            <w:t>苏丹</w:t>
          </w:r>
        </w:p>
      </w:tc>
    </w:tr>
    <w:tr w:rsidR="00996C88" w:rsidRPr="00CB110F" w:rsidTr="00996C88">
      <w:tc>
        <w:tcPr>
          <w:tcW w:w="1526" w:type="dxa"/>
        </w:tcPr>
        <w:p w:rsidR="00996C88" w:rsidRPr="00CB110F" w:rsidRDefault="00996C88" w:rsidP="00996C88">
          <w:pPr>
            <w:pStyle w:val="FirstFooter"/>
            <w:tabs>
              <w:tab w:val="left" w:pos="1559"/>
              <w:tab w:val="left" w:pos="3828"/>
            </w:tabs>
            <w:rPr>
              <w:sz w:val="20"/>
              <w:lang w:val="en-US"/>
            </w:rPr>
          </w:pPr>
        </w:p>
      </w:tc>
      <w:tc>
        <w:tcPr>
          <w:tcW w:w="2410" w:type="dxa"/>
        </w:tcPr>
        <w:p w:rsidR="00996C88" w:rsidRPr="00CB110F" w:rsidRDefault="00996C88" w:rsidP="00996C8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996C88" w:rsidRPr="00706263" w:rsidRDefault="00996C88" w:rsidP="00996C88">
          <w:pPr>
            <w:pStyle w:val="FirstFooter"/>
            <w:tabs>
              <w:tab w:val="left" w:pos="2302"/>
            </w:tabs>
            <w:rPr>
              <w:sz w:val="18"/>
              <w:szCs w:val="18"/>
              <w:lang w:val="en-US"/>
            </w:rPr>
          </w:pPr>
          <w:r w:rsidRPr="00706263">
            <w:rPr>
              <w:sz w:val="18"/>
              <w:szCs w:val="18"/>
              <w:lang w:val="en-US"/>
            </w:rPr>
            <w:t>+249 9 121 52424</w:t>
          </w:r>
        </w:p>
      </w:tc>
    </w:tr>
    <w:tr w:rsidR="00996C88" w:rsidRPr="00CB110F" w:rsidTr="00996C88">
      <w:tc>
        <w:tcPr>
          <w:tcW w:w="1526" w:type="dxa"/>
        </w:tcPr>
        <w:p w:rsidR="00996C88" w:rsidRPr="00CB110F" w:rsidRDefault="00996C88" w:rsidP="00996C88">
          <w:pPr>
            <w:pStyle w:val="FirstFooter"/>
            <w:tabs>
              <w:tab w:val="left" w:pos="1559"/>
              <w:tab w:val="left" w:pos="3828"/>
            </w:tabs>
            <w:rPr>
              <w:sz w:val="20"/>
              <w:lang w:val="en-US"/>
            </w:rPr>
          </w:pPr>
        </w:p>
      </w:tc>
      <w:tc>
        <w:tcPr>
          <w:tcW w:w="2410" w:type="dxa"/>
        </w:tcPr>
        <w:p w:rsidR="00996C88" w:rsidRPr="00CB110F" w:rsidRDefault="00996C88" w:rsidP="00996C88">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996C88" w:rsidRPr="00706263" w:rsidRDefault="00715F53" w:rsidP="00996C88">
          <w:pPr>
            <w:pStyle w:val="FirstFooter"/>
            <w:tabs>
              <w:tab w:val="left" w:pos="2302"/>
            </w:tabs>
            <w:rPr>
              <w:sz w:val="18"/>
              <w:szCs w:val="18"/>
              <w:lang w:val="en-US"/>
            </w:rPr>
          </w:pPr>
          <w:hyperlink r:id="rId1" w:history="1">
            <w:r w:rsidR="00996C88" w:rsidRPr="00706263">
              <w:rPr>
                <w:rStyle w:val="Hyperlink"/>
                <w:sz w:val="18"/>
                <w:szCs w:val="18"/>
                <w:lang w:val="en-US"/>
              </w:rPr>
              <w:t>mohamed.elhaj@ntc.gov.sd</w:t>
            </w:r>
          </w:hyperlink>
          <w:r w:rsidR="00996C88" w:rsidRPr="00706263">
            <w:rPr>
              <w:sz w:val="18"/>
              <w:szCs w:val="18"/>
              <w:lang w:val="en-US"/>
            </w:rPr>
            <w:t xml:space="preserve"> </w:t>
          </w:r>
        </w:p>
      </w:tc>
    </w:tr>
  </w:tbl>
  <w:p w:rsidR="00A252AD" w:rsidRPr="00784E03" w:rsidRDefault="00715F53"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95" w:name="OLE_LINK3"/>
    <w:bookmarkStart w:id="96" w:name="OLE_LINK2"/>
    <w:bookmarkStart w:id="97" w:name="OLE_LINK1"/>
    <w:r w:rsidR="00963A4D" w:rsidRPr="00A74B99">
      <w:rPr>
        <w:sz w:val="22"/>
        <w:szCs w:val="22"/>
      </w:rPr>
      <w:t>21(Add.7)</w:t>
    </w:r>
    <w:bookmarkEnd w:id="95"/>
    <w:bookmarkEnd w:id="96"/>
    <w:bookmarkEnd w:id="97"/>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715F53">
      <w:rPr>
        <w:noProof/>
        <w:sz w:val="22"/>
        <w:szCs w:val="22"/>
        <w:lang w:val="es-ES_tradnl"/>
      </w:rPr>
      <w:t>4</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 Bingyue">
    <w15:presenceInfo w15:providerId="AD" w15:userId="S-1-5-21-8740799-900759487-1415713722-13378"/>
  </w15:person>
  <w15:person w15:author="Chi, Jianping">
    <w15:presenceInfo w15:providerId="AD" w15:userId="S-1-5-21-8740799-900759487-1415713722-13373"/>
  </w15:person>
  <w15:person w15:author="Mohamed Khair">
    <w15:presenceInfo w15:providerId="Windows Live" w15:userId="4412cc08db7f4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1228"/>
    <w:rsid w:val="00085D87"/>
    <w:rsid w:val="00085DF8"/>
    <w:rsid w:val="0009080B"/>
    <w:rsid w:val="000A67B9"/>
    <w:rsid w:val="000B548D"/>
    <w:rsid w:val="000C4701"/>
    <w:rsid w:val="000E3CF6"/>
    <w:rsid w:val="000E4C7A"/>
    <w:rsid w:val="000F68C6"/>
    <w:rsid w:val="00124C8F"/>
    <w:rsid w:val="00125484"/>
    <w:rsid w:val="00126FE1"/>
    <w:rsid w:val="0013327E"/>
    <w:rsid w:val="001551CA"/>
    <w:rsid w:val="00167FD3"/>
    <w:rsid w:val="00171990"/>
    <w:rsid w:val="00185BE0"/>
    <w:rsid w:val="001A0EEB"/>
    <w:rsid w:val="001B25D1"/>
    <w:rsid w:val="00201341"/>
    <w:rsid w:val="002146E4"/>
    <w:rsid w:val="002155B0"/>
    <w:rsid w:val="00220316"/>
    <w:rsid w:val="00241DDB"/>
    <w:rsid w:val="00241FD2"/>
    <w:rsid w:val="002452DF"/>
    <w:rsid w:val="002571ED"/>
    <w:rsid w:val="002578B4"/>
    <w:rsid w:val="0029690F"/>
    <w:rsid w:val="002A0ABF"/>
    <w:rsid w:val="002A0F5C"/>
    <w:rsid w:val="002A4B42"/>
    <w:rsid w:val="002B39F5"/>
    <w:rsid w:val="002B7F9C"/>
    <w:rsid w:val="002D23C4"/>
    <w:rsid w:val="002D5C21"/>
    <w:rsid w:val="002D6712"/>
    <w:rsid w:val="002E37AF"/>
    <w:rsid w:val="002E582E"/>
    <w:rsid w:val="002F23E2"/>
    <w:rsid w:val="00323A41"/>
    <w:rsid w:val="00336D85"/>
    <w:rsid w:val="00337DCE"/>
    <w:rsid w:val="00341C6C"/>
    <w:rsid w:val="0035584B"/>
    <w:rsid w:val="00375BBA"/>
    <w:rsid w:val="003760D8"/>
    <w:rsid w:val="003779DA"/>
    <w:rsid w:val="00383A29"/>
    <w:rsid w:val="0038484C"/>
    <w:rsid w:val="0038682E"/>
    <w:rsid w:val="00387EA2"/>
    <w:rsid w:val="0039340B"/>
    <w:rsid w:val="00395CE4"/>
    <w:rsid w:val="003A683D"/>
    <w:rsid w:val="003D4C4A"/>
    <w:rsid w:val="003E0364"/>
    <w:rsid w:val="003E7400"/>
    <w:rsid w:val="004014B0"/>
    <w:rsid w:val="004131E6"/>
    <w:rsid w:val="004134A2"/>
    <w:rsid w:val="00414872"/>
    <w:rsid w:val="00426AC1"/>
    <w:rsid w:val="004368F5"/>
    <w:rsid w:val="0045019C"/>
    <w:rsid w:val="0045617A"/>
    <w:rsid w:val="004676C0"/>
    <w:rsid w:val="00476CAF"/>
    <w:rsid w:val="00491D8C"/>
    <w:rsid w:val="004B585C"/>
    <w:rsid w:val="004D3182"/>
    <w:rsid w:val="0050367B"/>
    <w:rsid w:val="005061F9"/>
    <w:rsid w:val="00522BEA"/>
    <w:rsid w:val="005356FD"/>
    <w:rsid w:val="00542073"/>
    <w:rsid w:val="00554E24"/>
    <w:rsid w:val="00555337"/>
    <w:rsid w:val="00555B69"/>
    <w:rsid w:val="00564B8D"/>
    <w:rsid w:val="00567130"/>
    <w:rsid w:val="00596A53"/>
    <w:rsid w:val="005B094E"/>
    <w:rsid w:val="005B6C8E"/>
    <w:rsid w:val="005C7026"/>
    <w:rsid w:val="005D057A"/>
    <w:rsid w:val="005E1BA7"/>
    <w:rsid w:val="005E4794"/>
    <w:rsid w:val="00607EDF"/>
    <w:rsid w:val="00613E55"/>
    <w:rsid w:val="00617BE4"/>
    <w:rsid w:val="00622189"/>
    <w:rsid w:val="00624EEB"/>
    <w:rsid w:val="00642A01"/>
    <w:rsid w:val="00650CBC"/>
    <w:rsid w:val="00660E6F"/>
    <w:rsid w:val="00677DD9"/>
    <w:rsid w:val="00680265"/>
    <w:rsid w:val="006A766A"/>
    <w:rsid w:val="006B380B"/>
    <w:rsid w:val="006D35DD"/>
    <w:rsid w:val="006D4DE8"/>
    <w:rsid w:val="006E15AA"/>
    <w:rsid w:val="006E57C8"/>
    <w:rsid w:val="006E6BF0"/>
    <w:rsid w:val="00701FAD"/>
    <w:rsid w:val="00715F53"/>
    <w:rsid w:val="007235A4"/>
    <w:rsid w:val="0073319E"/>
    <w:rsid w:val="007454FE"/>
    <w:rsid w:val="00750829"/>
    <w:rsid w:val="00764D28"/>
    <w:rsid w:val="00782DBD"/>
    <w:rsid w:val="00787A58"/>
    <w:rsid w:val="007917DE"/>
    <w:rsid w:val="007A06F3"/>
    <w:rsid w:val="007A50BB"/>
    <w:rsid w:val="007A5E79"/>
    <w:rsid w:val="007B316B"/>
    <w:rsid w:val="007C4DC3"/>
    <w:rsid w:val="007F5758"/>
    <w:rsid w:val="00814482"/>
    <w:rsid w:val="0083753E"/>
    <w:rsid w:val="00850AEF"/>
    <w:rsid w:val="008726C7"/>
    <w:rsid w:val="008822F4"/>
    <w:rsid w:val="00882B6A"/>
    <w:rsid w:val="008869BB"/>
    <w:rsid w:val="008B44F5"/>
    <w:rsid w:val="008C14E4"/>
    <w:rsid w:val="008D3BE2"/>
    <w:rsid w:val="008E45D4"/>
    <w:rsid w:val="008E6AE7"/>
    <w:rsid w:val="008E6BC6"/>
    <w:rsid w:val="00905699"/>
    <w:rsid w:val="00916639"/>
    <w:rsid w:val="00920A9C"/>
    <w:rsid w:val="00950E0F"/>
    <w:rsid w:val="00952839"/>
    <w:rsid w:val="00963A4D"/>
    <w:rsid w:val="0099173A"/>
    <w:rsid w:val="00996C88"/>
    <w:rsid w:val="009A2468"/>
    <w:rsid w:val="009A47A2"/>
    <w:rsid w:val="009B5A9D"/>
    <w:rsid w:val="009C4B97"/>
    <w:rsid w:val="009C50A9"/>
    <w:rsid w:val="009D10B2"/>
    <w:rsid w:val="009D1E93"/>
    <w:rsid w:val="009E5FD3"/>
    <w:rsid w:val="009E6545"/>
    <w:rsid w:val="009F1FEE"/>
    <w:rsid w:val="00A03693"/>
    <w:rsid w:val="00A152F3"/>
    <w:rsid w:val="00A23536"/>
    <w:rsid w:val="00A252AD"/>
    <w:rsid w:val="00A57140"/>
    <w:rsid w:val="00A6085C"/>
    <w:rsid w:val="00A62DA7"/>
    <w:rsid w:val="00A70B17"/>
    <w:rsid w:val="00A83EDE"/>
    <w:rsid w:val="00AA7C4A"/>
    <w:rsid w:val="00AB205E"/>
    <w:rsid w:val="00AD2C62"/>
    <w:rsid w:val="00AD55B3"/>
    <w:rsid w:val="00AE49B9"/>
    <w:rsid w:val="00B01597"/>
    <w:rsid w:val="00B05785"/>
    <w:rsid w:val="00B10D96"/>
    <w:rsid w:val="00B11373"/>
    <w:rsid w:val="00B14F6D"/>
    <w:rsid w:val="00B15AF8"/>
    <w:rsid w:val="00B1733E"/>
    <w:rsid w:val="00B56B53"/>
    <w:rsid w:val="00B60A63"/>
    <w:rsid w:val="00B650EC"/>
    <w:rsid w:val="00B73EB5"/>
    <w:rsid w:val="00B91631"/>
    <w:rsid w:val="00B96F78"/>
    <w:rsid w:val="00BA154E"/>
    <w:rsid w:val="00BA20B6"/>
    <w:rsid w:val="00BA61D6"/>
    <w:rsid w:val="00BC133C"/>
    <w:rsid w:val="00BC7A8E"/>
    <w:rsid w:val="00BF720B"/>
    <w:rsid w:val="00C01B25"/>
    <w:rsid w:val="00C04511"/>
    <w:rsid w:val="00C16846"/>
    <w:rsid w:val="00C16AC0"/>
    <w:rsid w:val="00C27129"/>
    <w:rsid w:val="00C30334"/>
    <w:rsid w:val="00C34749"/>
    <w:rsid w:val="00C55401"/>
    <w:rsid w:val="00C561F1"/>
    <w:rsid w:val="00C73FA3"/>
    <w:rsid w:val="00C925D8"/>
    <w:rsid w:val="00CA2C79"/>
    <w:rsid w:val="00CA38C9"/>
    <w:rsid w:val="00CA401B"/>
    <w:rsid w:val="00CB13B4"/>
    <w:rsid w:val="00CC692D"/>
    <w:rsid w:val="00CD4003"/>
    <w:rsid w:val="00CE40BB"/>
    <w:rsid w:val="00D05178"/>
    <w:rsid w:val="00D215E8"/>
    <w:rsid w:val="00D31190"/>
    <w:rsid w:val="00D43A8B"/>
    <w:rsid w:val="00D54B9D"/>
    <w:rsid w:val="00D65220"/>
    <w:rsid w:val="00D7371C"/>
    <w:rsid w:val="00D8521A"/>
    <w:rsid w:val="00D9043A"/>
    <w:rsid w:val="00D92D0C"/>
    <w:rsid w:val="00D97614"/>
    <w:rsid w:val="00DD0D8D"/>
    <w:rsid w:val="00DD26B1"/>
    <w:rsid w:val="00DD7294"/>
    <w:rsid w:val="00DE42D9"/>
    <w:rsid w:val="00DF1BF0"/>
    <w:rsid w:val="00DF23FC"/>
    <w:rsid w:val="00DF39CD"/>
    <w:rsid w:val="00DF50C4"/>
    <w:rsid w:val="00DF51DD"/>
    <w:rsid w:val="00E36169"/>
    <w:rsid w:val="00E40CC5"/>
    <w:rsid w:val="00E451EC"/>
    <w:rsid w:val="00E56E57"/>
    <w:rsid w:val="00E7782D"/>
    <w:rsid w:val="00ED164D"/>
    <w:rsid w:val="00ED4C88"/>
    <w:rsid w:val="00EF2642"/>
    <w:rsid w:val="00EF3681"/>
    <w:rsid w:val="00EF5523"/>
    <w:rsid w:val="00EF606B"/>
    <w:rsid w:val="00F00FD0"/>
    <w:rsid w:val="00F02A26"/>
    <w:rsid w:val="00F06183"/>
    <w:rsid w:val="00F20BC2"/>
    <w:rsid w:val="00F24F0A"/>
    <w:rsid w:val="00F342E4"/>
    <w:rsid w:val="00F41E6F"/>
    <w:rsid w:val="00F70D39"/>
    <w:rsid w:val="00FB7232"/>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aliases w:val="Appel note de bas de p,Footnote Reference/"/>
    <w:basedOn w:val="DefaultParagraphFont"/>
    <w:uiPriority w:val="99"/>
    <w:rsid w:val="00C55401"/>
    <w:rPr>
      <w:rFonts w:asciiTheme="minorHAnsi" w:hAnsiTheme="minorHAns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Normalaftertitle0">
    <w:name w:val="Normal_after_title"/>
    <w:basedOn w:val="Normal"/>
    <w:next w:val="Normal"/>
    <w:uiPriority w:val="99"/>
    <w:rsid w:val="00B05328"/>
    <w:pPr>
      <w:spacing w:before="360" w:line="288" w:lineRule="auto"/>
      <w:jc w:val="both"/>
      <w:textAlignment w:val="auto"/>
    </w:pPr>
    <w:rPr>
      <w:rFonts w:eastAsia="Times New Roman"/>
      <w:sz w:val="28"/>
    </w:rPr>
  </w:style>
  <w:style w:type="paragraph" w:customStyle="1" w:styleId="Default">
    <w:name w:val="Default"/>
    <w:rsid w:val="00996C88"/>
    <w:pPr>
      <w:autoSpaceDE w:val="0"/>
      <w:autoSpaceDN w:val="0"/>
      <w:adjustRightInd w:val="0"/>
    </w:pPr>
    <w:rPr>
      <w:rFonts w:ascii="SimHei" w:eastAsia="SimHei" w:cs="SimHei"/>
      <w:color w:val="000000"/>
      <w:sz w:val="24"/>
      <w:szCs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134A2"/>
    <w:rPr>
      <w:rFonts w:asciiTheme="minorHAnsi" w:eastAsia="SimSun"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mohamed.elhaj@ntc.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dc71719-ec17-4ae9-9ab7-a423c2c6fce9">DPM</DPM_x0020_Author>
    <DPM_x0020_File_x0020_name xmlns="7dc71719-ec17-4ae9-9ab7-a423c2c6fce9">D14-WTDC17-C-0021!A7!MSW-C</DPM_x0020_File_x0020_name>
    <DPM_x0020_Version xmlns="7dc71719-ec17-4ae9-9ab7-a423c2c6fce9">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dc71719-ec17-4ae9-9ab7-a423c2c6fce9" targetNamespace="http://schemas.microsoft.com/office/2006/metadata/properties" ma:root="true" ma:fieldsID="d41af5c836d734370eb92e7ee5f83852" ns2:_="" ns3:_="">
    <xsd:import namespace="996b2e75-67fd-4955-a3b0-5ab9934cb50b"/>
    <xsd:import namespace="7dc71719-ec17-4ae9-9ab7-a423c2c6fce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dc71719-ec17-4ae9-9ab7-a423c2c6fce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elements/1.1/"/>
    <ds:schemaRef ds:uri="http://schemas.microsoft.com/office/infopath/2007/PartnerControls"/>
    <ds:schemaRef ds:uri="http://schemas.openxmlformats.org/package/2006/metadata/core-properties"/>
    <ds:schemaRef ds:uri="996b2e75-67fd-4955-a3b0-5ab9934cb50b"/>
    <ds:schemaRef ds:uri="http://purl.org/dc/dcmitype/"/>
    <ds:schemaRef ds:uri="http://schemas.microsoft.com/office/2006/documentManagement/types"/>
    <ds:schemaRef ds:uri="http://purl.org/dc/terms/"/>
    <ds:schemaRef ds:uri="7dc71719-ec17-4ae9-9ab7-a423c2c6fce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dc71719-ec17-4ae9-9ab7-a423c2c6f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1988</Words>
  <Characters>467</Characters>
  <Application>Microsoft Office Word</Application>
  <DocSecurity>0</DocSecurity>
  <Lines>3</Lines>
  <Paragraphs>4</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D14-WTDC17-C-0021!A7!MSW-C</vt:lpstr>
    </vt:vector>
  </TitlesOfParts>
  <Manager>General Secretariat - Pool</Manager>
  <Company>International Telecommunication Union (ITU)</Company>
  <LinksUpToDate>false</LinksUpToDate>
  <CharactersWithSpaces>2451</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D14-WTDC17-C-0021!A7!MSW-C</dc:title>
  <dc:creator>Documents Proposals Manager (DPM)</dc:creator>
  <cp:keywords>DPM_v2017.9.18.1_prod</cp:keywords>
  <dc:description/>
  <cp:lastModifiedBy>Zheng, Bingyue</cp:lastModifiedBy>
  <cp:revision>4</cp:revision>
  <cp:lastPrinted>2014-01-23T09:26:00Z</cp:lastPrinted>
  <dcterms:created xsi:type="dcterms:W3CDTF">2017-10-02T07:54:00Z</dcterms:created>
  <dcterms:modified xsi:type="dcterms:W3CDTF">2017-10-02T08:06:00Z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