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81"/>
        <w:tblW w:w="10173" w:type="dxa"/>
        <w:tblLayout w:type="fixed"/>
        <w:tblLook w:val="0000" w:firstRow="0" w:lastRow="0" w:firstColumn="0" w:lastColumn="0" w:noHBand="0" w:noVBand="0"/>
      </w:tblPr>
      <w:tblGrid>
        <w:gridCol w:w="1242"/>
        <w:gridCol w:w="5669"/>
        <w:gridCol w:w="3262"/>
      </w:tblGrid>
      <w:tr w:rsidR="002827DC" w:rsidRPr="00DC3E26" w:rsidTr="002827DC">
        <w:trPr>
          <w:cantSplit/>
        </w:trPr>
        <w:tc>
          <w:tcPr>
            <w:tcW w:w="1242" w:type="dxa"/>
          </w:tcPr>
          <w:p w:rsidR="002827DC" w:rsidRPr="00DC3E26" w:rsidRDefault="002827DC" w:rsidP="00643738">
            <w:pPr>
              <w:spacing w:before="240" w:after="48"/>
              <w:rPr>
                <w:position w:val="6"/>
                <w:szCs w:val="22"/>
              </w:rPr>
            </w:pPr>
            <w:r w:rsidRPr="00DC3E26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</w:tcPr>
          <w:p w:rsidR="00F10E21" w:rsidRPr="00DC3E26" w:rsidRDefault="00F10E21" w:rsidP="00F10E21">
            <w:pPr>
              <w:spacing w:before="100" w:beforeAutospacing="1" w:after="48"/>
              <w:ind w:left="34"/>
              <w:rPr>
                <w:b/>
                <w:bCs/>
                <w:sz w:val="28"/>
                <w:szCs w:val="28"/>
              </w:rPr>
            </w:pPr>
            <w:bookmarkStart w:id="0" w:name="dtemplate"/>
            <w:bookmarkEnd w:id="0"/>
            <w:r w:rsidRPr="00DC3E26">
              <w:rPr>
                <w:b/>
                <w:bCs/>
                <w:sz w:val="28"/>
                <w:szCs w:val="28"/>
              </w:rPr>
              <w:t>Всемирная конференция по развитию электросвязи 2017 года (ВКРЭ-17)</w:t>
            </w:r>
          </w:p>
          <w:p w:rsidR="002827DC" w:rsidRPr="00DC3E26" w:rsidRDefault="00F10E21" w:rsidP="00F10E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0" w:after="120"/>
              <w:ind w:left="34"/>
              <w:rPr>
                <w:position w:val="6"/>
                <w:szCs w:val="22"/>
              </w:rPr>
            </w:pPr>
            <w:r w:rsidRPr="00DC3E26">
              <w:rPr>
                <w:b/>
                <w:bCs/>
                <w:sz w:val="24"/>
                <w:szCs w:val="24"/>
              </w:rPr>
              <w:t>Буэнос-Айрес, Аргентина, 9–20 октября 2017 года</w:t>
            </w:r>
          </w:p>
        </w:tc>
        <w:tc>
          <w:tcPr>
            <w:tcW w:w="3262" w:type="dxa"/>
          </w:tcPr>
          <w:p w:rsidR="002827DC" w:rsidRPr="00DC3E26" w:rsidRDefault="00F10E21" w:rsidP="002827DC">
            <w:pPr>
              <w:spacing w:before="0" w:line="240" w:lineRule="atLeast"/>
              <w:rPr>
                <w:szCs w:val="22"/>
              </w:rPr>
            </w:pPr>
            <w:bookmarkStart w:id="1" w:name="ditulogo"/>
            <w:bookmarkEnd w:id="1"/>
            <w:r w:rsidRPr="00DC3E26"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358779</wp:posOffset>
                  </wp:positionH>
                  <wp:positionV relativeFrom="paragraph">
                    <wp:posOffset>-102769</wp:posOffset>
                  </wp:positionV>
                  <wp:extent cx="1610017" cy="813482"/>
                  <wp:effectExtent l="0" t="0" r="9525" b="5715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017" cy="8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27DC" w:rsidRPr="00DC3E26" w:rsidTr="00643738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2827DC" w:rsidRPr="00DC3E26" w:rsidRDefault="002827DC" w:rsidP="002827DC">
            <w:pPr>
              <w:spacing w:before="0"/>
              <w:rPr>
                <w:b/>
                <w:smallCaps/>
                <w:szCs w:val="22"/>
              </w:rPr>
            </w:pPr>
            <w:bookmarkStart w:id="2" w:name="dspace"/>
          </w:p>
        </w:tc>
        <w:tc>
          <w:tcPr>
            <w:tcW w:w="3262" w:type="dxa"/>
            <w:tcBorders>
              <w:top w:val="single" w:sz="12" w:space="0" w:color="auto"/>
            </w:tcBorders>
          </w:tcPr>
          <w:p w:rsidR="002827DC" w:rsidRPr="00DC3E26" w:rsidRDefault="002827DC" w:rsidP="002827DC">
            <w:pPr>
              <w:spacing w:before="0"/>
              <w:rPr>
                <w:szCs w:val="22"/>
              </w:rPr>
            </w:pPr>
          </w:p>
        </w:tc>
      </w:tr>
      <w:bookmarkEnd w:id="2"/>
      <w:tr w:rsidR="002827DC" w:rsidRPr="00DC3E26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DC3E26" w:rsidRDefault="002E2487" w:rsidP="002827DC">
            <w:pPr>
              <w:pStyle w:val="Committee"/>
              <w:framePr w:hSpace="0" w:wrap="auto" w:vAnchor="margin" w:hAnchor="text" w:yAlign="inline"/>
              <w:rPr>
                <w:b w:val="0"/>
                <w:szCs w:val="22"/>
              </w:rPr>
            </w:pPr>
            <w:r w:rsidRPr="00DC3E26">
              <w:rPr>
                <w:szCs w:val="22"/>
              </w:rPr>
              <w:t>ПЛЕНАРНОЕ ЗАСЕДАНИЕ</w:t>
            </w:r>
          </w:p>
        </w:tc>
        <w:tc>
          <w:tcPr>
            <w:tcW w:w="3262" w:type="dxa"/>
          </w:tcPr>
          <w:p w:rsidR="002827DC" w:rsidRPr="00DC3E26" w:rsidRDefault="002E2487" w:rsidP="00E60FC1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</w:rPr>
            </w:pPr>
            <w:r w:rsidRPr="00DC3E26">
              <w:rPr>
                <w:b/>
                <w:szCs w:val="22"/>
              </w:rPr>
              <w:t>Дополнительный документ 29</w:t>
            </w:r>
            <w:r w:rsidRPr="00DC3E26">
              <w:rPr>
                <w:b/>
                <w:szCs w:val="22"/>
              </w:rPr>
              <w:br/>
              <w:t>к Документу WTDC-17/21</w:t>
            </w:r>
            <w:r w:rsidR="00767851" w:rsidRPr="00DC3E26">
              <w:rPr>
                <w:b/>
                <w:szCs w:val="22"/>
              </w:rPr>
              <w:t>-</w:t>
            </w:r>
            <w:r w:rsidRPr="00DC3E26">
              <w:rPr>
                <w:b/>
                <w:szCs w:val="22"/>
              </w:rPr>
              <w:t>R</w:t>
            </w:r>
          </w:p>
        </w:tc>
      </w:tr>
      <w:tr w:rsidR="002827DC" w:rsidRPr="00DC3E26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DC3E26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3" w:name="ddate" w:colFirst="1" w:colLast="1"/>
          </w:p>
        </w:tc>
        <w:tc>
          <w:tcPr>
            <w:tcW w:w="3262" w:type="dxa"/>
          </w:tcPr>
          <w:p w:rsidR="002827DC" w:rsidRPr="00DC3E26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DC3E26">
              <w:rPr>
                <w:b/>
                <w:szCs w:val="22"/>
              </w:rPr>
              <w:t>10 сентября 2017</w:t>
            </w:r>
            <w:r w:rsidR="00E04A56" w:rsidRPr="00DC3E26">
              <w:rPr>
                <w:b/>
                <w:szCs w:val="22"/>
              </w:rPr>
              <w:t xml:space="preserve"> </w:t>
            </w:r>
            <w:r w:rsidR="00E04A56" w:rsidRPr="00DC3E26">
              <w:rPr>
                <w:b/>
                <w:bCs/>
              </w:rPr>
              <w:t>года</w:t>
            </w:r>
          </w:p>
        </w:tc>
      </w:tr>
      <w:tr w:rsidR="002827DC" w:rsidRPr="00DC3E26" w:rsidTr="00643738">
        <w:trPr>
          <w:cantSplit/>
          <w:trHeight w:val="23"/>
        </w:trPr>
        <w:tc>
          <w:tcPr>
            <w:tcW w:w="6911" w:type="dxa"/>
            <w:gridSpan w:val="2"/>
          </w:tcPr>
          <w:p w:rsidR="002827DC" w:rsidRPr="00DC3E26" w:rsidRDefault="002827DC" w:rsidP="002827DC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</w:rPr>
            </w:pPr>
            <w:bookmarkStart w:id="4" w:name="dorlang" w:colFirst="1" w:colLast="1"/>
            <w:bookmarkEnd w:id="3"/>
          </w:p>
        </w:tc>
        <w:tc>
          <w:tcPr>
            <w:tcW w:w="3262" w:type="dxa"/>
          </w:tcPr>
          <w:p w:rsidR="002827DC" w:rsidRPr="00DC3E26" w:rsidRDefault="002E2487" w:rsidP="002827D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</w:rPr>
            </w:pPr>
            <w:r w:rsidRPr="00DC3E26">
              <w:rPr>
                <w:b/>
                <w:szCs w:val="22"/>
              </w:rPr>
              <w:t>Оригинал: арабский</w:t>
            </w:r>
          </w:p>
        </w:tc>
      </w:tr>
      <w:tr w:rsidR="002827DC" w:rsidRPr="00DC3E26" w:rsidTr="00DB4C84">
        <w:trPr>
          <w:cantSplit/>
        </w:trPr>
        <w:tc>
          <w:tcPr>
            <w:tcW w:w="10173" w:type="dxa"/>
            <w:gridSpan w:val="3"/>
          </w:tcPr>
          <w:p w:rsidR="002827DC" w:rsidRPr="00DC3E26" w:rsidRDefault="002E2487" w:rsidP="00F10E21">
            <w:pPr>
              <w:pStyle w:val="Source"/>
              <w:framePr w:hSpace="0" w:wrap="auto" w:vAnchor="margin" w:hAnchor="text" w:yAlign="inline"/>
            </w:pPr>
            <w:bookmarkStart w:id="5" w:name="dsource" w:colFirst="1" w:colLast="1"/>
            <w:bookmarkEnd w:id="4"/>
            <w:r w:rsidRPr="00DC3E26">
              <w:t>Арабские государства</w:t>
            </w:r>
          </w:p>
        </w:tc>
      </w:tr>
      <w:tr w:rsidR="002827DC" w:rsidRPr="00DC3E26" w:rsidTr="00F955EF">
        <w:trPr>
          <w:cantSplit/>
        </w:trPr>
        <w:tc>
          <w:tcPr>
            <w:tcW w:w="10173" w:type="dxa"/>
            <w:gridSpan w:val="3"/>
          </w:tcPr>
          <w:p w:rsidR="002827DC" w:rsidRPr="00DC3E26" w:rsidRDefault="000E43E4" w:rsidP="000E43E4">
            <w:pPr>
              <w:pStyle w:val="Title1"/>
            </w:pPr>
            <w:bookmarkStart w:id="6" w:name="dtitle2" w:colFirst="0" w:colLast="0"/>
            <w:bookmarkStart w:id="7" w:name="dtitle1" w:colFirst="1" w:colLast="1"/>
            <w:bookmarkEnd w:id="5"/>
            <w:r w:rsidRPr="00DC3E26">
              <w:t>ПЕРЕСМОТР вопроса</w:t>
            </w:r>
            <w:r w:rsidR="00F81EE9" w:rsidRPr="00DC3E26">
              <w:t xml:space="preserve"> 1/1</w:t>
            </w:r>
          </w:p>
        </w:tc>
      </w:tr>
      <w:tr w:rsidR="002827DC" w:rsidRPr="00DC3E26" w:rsidTr="00F955EF">
        <w:trPr>
          <w:cantSplit/>
        </w:trPr>
        <w:tc>
          <w:tcPr>
            <w:tcW w:w="10173" w:type="dxa"/>
            <w:gridSpan w:val="3"/>
          </w:tcPr>
          <w:p w:rsidR="002827DC" w:rsidRPr="00DC3E26" w:rsidRDefault="00F81EE9" w:rsidP="008468AF">
            <w:pPr>
              <w:pStyle w:val="Title2"/>
            </w:pPr>
            <w:bookmarkStart w:id="8" w:name="_Toc393975829"/>
            <w:bookmarkStart w:id="9" w:name="_Toc393976996"/>
            <w:bookmarkStart w:id="10" w:name="_Toc402169504"/>
            <w:r w:rsidRPr="00DC3E26">
              <w:t xml:space="preserve">Политические, регуляторные и технические аспекты перехода </w:t>
            </w:r>
            <w:r w:rsidRPr="00DC3E26">
              <w:br/>
              <w:t xml:space="preserve">от существующих сетей к широкополосным сетям в развивающихся </w:t>
            </w:r>
            <w:r w:rsidR="00A318DF" w:rsidRPr="00DC3E26">
              <w:br/>
            </w:r>
            <w:r w:rsidRPr="00DC3E26">
              <w:t xml:space="preserve">странах, включая сети последующих поколений, мобильные услуги, </w:t>
            </w:r>
            <w:r w:rsidR="008468AF" w:rsidRPr="00DC3E26">
              <w:br/>
            </w:r>
            <w:r w:rsidRPr="00DC3E26">
              <w:t>услуги на основе технологии "over</w:t>
            </w:r>
            <w:r w:rsidRPr="00DC3E26">
              <w:noBreakHyphen/>
              <w:t>the</w:t>
            </w:r>
            <w:r w:rsidRPr="00DC3E26">
              <w:noBreakHyphen/>
              <w:t>top"</w:t>
            </w:r>
            <w:r w:rsidRPr="00DC3E26">
              <w:rPr>
                <w:cs/>
              </w:rPr>
              <w:t>‎</w:t>
            </w:r>
            <w:r w:rsidRPr="00DC3E26">
              <w:t>(ОТТ)</w:t>
            </w:r>
            <w:r w:rsidR="008468AF" w:rsidRPr="00DC3E26">
              <w:t xml:space="preserve"> </w:t>
            </w:r>
            <w:r w:rsidRPr="00DC3E26">
              <w:t>и внедрение IPv6</w:t>
            </w:r>
            <w:bookmarkEnd w:id="8"/>
            <w:bookmarkEnd w:id="9"/>
            <w:bookmarkEnd w:id="10"/>
          </w:p>
        </w:tc>
      </w:tr>
      <w:tr w:rsidR="00310694" w:rsidRPr="00DC3E26" w:rsidTr="00F955EF">
        <w:trPr>
          <w:cantSplit/>
        </w:trPr>
        <w:tc>
          <w:tcPr>
            <w:tcW w:w="10173" w:type="dxa"/>
            <w:gridSpan w:val="3"/>
          </w:tcPr>
          <w:p w:rsidR="00310694" w:rsidRPr="00DC3E26" w:rsidRDefault="00310694" w:rsidP="00310694">
            <w:pPr>
              <w:jc w:val="center"/>
            </w:pPr>
          </w:p>
        </w:tc>
      </w:tr>
      <w:tr w:rsidR="004728AC" w:rsidRPr="00DC3E2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AC" w:rsidRPr="00DC3E26" w:rsidRDefault="003A7681" w:rsidP="008468AF">
            <w:pPr>
              <w:tabs>
                <w:tab w:val="clear" w:pos="1985"/>
                <w:tab w:val="left" w:pos="2586"/>
                <w:tab w:val="left" w:pos="3117"/>
              </w:tabs>
            </w:pPr>
            <w:r w:rsidRPr="00DC3E26">
              <w:rPr>
                <w:b/>
                <w:bCs/>
              </w:rPr>
              <w:t>Приоритетная область</w:t>
            </w:r>
            <w:r w:rsidRPr="00DC3E26">
              <w:rPr>
                <w:rFonts w:eastAsia="SimSun"/>
              </w:rPr>
              <w:t>:</w:t>
            </w:r>
            <w:r w:rsidR="00F81EE9" w:rsidRPr="00DC3E26">
              <w:rPr>
                <w:rFonts w:eastAsia="SimSun"/>
              </w:rPr>
              <w:tab/>
              <w:t>−</w:t>
            </w:r>
            <w:r w:rsidR="00F81EE9" w:rsidRPr="00DC3E26">
              <w:rPr>
                <w:rFonts w:eastAsia="SimSun"/>
              </w:rPr>
              <w:tab/>
            </w:r>
            <w:r w:rsidR="000E43E4" w:rsidRPr="00DC3E26">
              <w:t>Вопросы исследовательских комиссий</w:t>
            </w:r>
          </w:p>
          <w:p w:rsidR="004728AC" w:rsidRPr="00DC3E26" w:rsidRDefault="003A7681" w:rsidP="00F81EE9">
            <w:pPr>
              <w:rPr>
                <w:b/>
                <w:bCs/>
              </w:rPr>
            </w:pPr>
            <w:r w:rsidRPr="00DC3E26">
              <w:rPr>
                <w:b/>
                <w:bCs/>
              </w:rPr>
              <w:t>Резюме</w:t>
            </w:r>
          </w:p>
          <w:p w:rsidR="00F81EE9" w:rsidRPr="00DC3E26" w:rsidRDefault="000E43E4" w:rsidP="00A318DF">
            <w:r w:rsidRPr="00DC3E26">
              <w:t>Арабские государства</w:t>
            </w:r>
            <w:r w:rsidR="00F81EE9" w:rsidRPr="00DC3E26">
              <w:t xml:space="preserve"> </w:t>
            </w:r>
            <w:r w:rsidRPr="00DC3E26">
              <w:t>предлагают добавить тему виртуализации сетевых функций</w:t>
            </w:r>
            <w:r w:rsidR="00340642" w:rsidRPr="00DC3E26">
              <w:t xml:space="preserve"> </w:t>
            </w:r>
            <w:r w:rsidR="00F81EE9" w:rsidRPr="00DC3E26">
              <w:t xml:space="preserve">(NFV) </w:t>
            </w:r>
            <w:r w:rsidR="00982007" w:rsidRPr="00DC3E26">
              <w:t xml:space="preserve">в сферу </w:t>
            </w:r>
            <w:r w:rsidRPr="00DC3E26">
              <w:t>Вопроса</w:t>
            </w:r>
            <w:r w:rsidR="00A318DF" w:rsidRPr="00DC3E26">
              <w:t> </w:t>
            </w:r>
            <w:r w:rsidR="00F81EE9" w:rsidRPr="00DC3E26">
              <w:t>1/1</w:t>
            </w:r>
            <w:r w:rsidR="00340642" w:rsidRPr="00DC3E26">
              <w:t xml:space="preserve"> 1-й Исследовательской комиссии</w:t>
            </w:r>
            <w:r w:rsidR="00982007" w:rsidRPr="00DC3E26">
              <w:t>.</w:t>
            </w:r>
          </w:p>
          <w:p w:rsidR="004728AC" w:rsidRPr="00DC3E26" w:rsidRDefault="003A7681" w:rsidP="00F81EE9">
            <w:r w:rsidRPr="00DC3E26">
              <w:rPr>
                <w:b/>
                <w:bCs/>
              </w:rPr>
              <w:t>Ожидаемые результаты</w:t>
            </w:r>
          </w:p>
          <w:p w:rsidR="004728AC" w:rsidRPr="00DC3E26" w:rsidRDefault="00F81EE9" w:rsidP="00F81EE9">
            <w:r w:rsidRPr="00DC3E26">
              <w:t>−</w:t>
            </w:r>
          </w:p>
          <w:p w:rsidR="004728AC" w:rsidRPr="00DC3E26" w:rsidRDefault="003A7681" w:rsidP="00F81EE9">
            <w:pPr>
              <w:rPr>
                <w:b/>
                <w:bCs/>
              </w:rPr>
            </w:pPr>
            <w:r w:rsidRPr="00DC3E26">
              <w:rPr>
                <w:b/>
                <w:bCs/>
              </w:rPr>
              <w:t>Справочные документы</w:t>
            </w:r>
          </w:p>
          <w:p w:rsidR="004728AC" w:rsidRPr="00DC3E26" w:rsidRDefault="003A7681" w:rsidP="007A6413">
            <w:pPr>
              <w:spacing w:after="120"/>
            </w:pPr>
            <w:r w:rsidRPr="00DC3E26">
              <w:t>−</w:t>
            </w:r>
          </w:p>
        </w:tc>
      </w:tr>
    </w:tbl>
    <w:p w:rsidR="0060302A" w:rsidRPr="00DC3E26" w:rsidRDefault="0060302A" w:rsidP="003A7681">
      <w:bookmarkStart w:id="11" w:name="dbreak"/>
      <w:bookmarkEnd w:id="6"/>
      <w:bookmarkEnd w:id="7"/>
      <w:bookmarkEnd w:id="11"/>
      <w:r w:rsidRPr="00DC3E26">
        <w:br w:type="page"/>
      </w:r>
    </w:p>
    <w:p w:rsidR="004728AC" w:rsidRPr="00DC3E26" w:rsidRDefault="003A7681">
      <w:pPr>
        <w:pStyle w:val="Proposal"/>
        <w:rPr>
          <w:lang w:val="ru-RU"/>
        </w:rPr>
      </w:pPr>
      <w:r w:rsidRPr="00DC3E26">
        <w:rPr>
          <w:lang w:val="ru-RU"/>
        </w:rPr>
        <w:lastRenderedPageBreak/>
        <w:tab/>
        <w:t>ARB/21A29/1</w:t>
      </w:r>
    </w:p>
    <w:p w:rsidR="007C502F" w:rsidRPr="00DC3E26" w:rsidRDefault="00340642" w:rsidP="00340642">
      <w:pPr>
        <w:pStyle w:val="Headingb"/>
      </w:pPr>
      <w:r w:rsidRPr="00DC3E26">
        <w:t>Общие вопросы</w:t>
      </w:r>
    </w:p>
    <w:p w:rsidR="007C502F" w:rsidRPr="00DC3E26" w:rsidRDefault="00340642" w:rsidP="00982007">
      <w:r w:rsidRPr="00DC3E26">
        <w:t>Включение темы</w:t>
      </w:r>
      <w:r w:rsidR="007C502F" w:rsidRPr="00DC3E26">
        <w:t xml:space="preserve"> </w:t>
      </w:r>
      <w:r w:rsidRPr="00DC3E26">
        <w:t xml:space="preserve">виртуализации сетевых функций </w:t>
      </w:r>
      <w:r w:rsidR="007C502F" w:rsidRPr="00DC3E26">
        <w:t xml:space="preserve">(NFV) </w:t>
      </w:r>
      <w:r w:rsidRPr="00DC3E26">
        <w:t>в сферу вопросов 1-й Исследовательской комиссии</w:t>
      </w:r>
      <w:r w:rsidR="007C502F" w:rsidRPr="00DC3E26">
        <w:t xml:space="preserve"> </w:t>
      </w:r>
      <w:r w:rsidRPr="00DC3E26">
        <w:t>имеет целью</w:t>
      </w:r>
      <w:r w:rsidR="007C502F" w:rsidRPr="00DC3E26">
        <w:t xml:space="preserve"> </w:t>
      </w:r>
      <w:r w:rsidRPr="00DC3E26">
        <w:t xml:space="preserve">повышение эффективности деятельности Сектора развития электросвязи </w:t>
      </w:r>
      <w:r w:rsidR="00982007" w:rsidRPr="00DC3E26">
        <w:t xml:space="preserve">МСЭ </w:t>
      </w:r>
      <w:r w:rsidR="007C502F" w:rsidRPr="00DC3E26">
        <w:t>(</w:t>
      </w:r>
      <w:r w:rsidRPr="00DC3E26">
        <w:t>МСЭ</w:t>
      </w:r>
      <w:r w:rsidR="007C502F" w:rsidRPr="00DC3E26">
        <w:t xml:space="preserve">-D) </w:t>
      </w:r>
      <w:r w:rsidR="00AB784A" w:rsidRPr="00DC3E26">
        <w:t xml:space="preserve">в отношении принятия новых стратегий и подходов </w:t>
      </w:r>
      <w:r w:rsidR="009A7437" w:rsidRPr="00DC3E26">
        <w:t xml:space="preserve">в области </w:t>
      </w:r>
      <w:r w:rsidR="00AB784A" w:rsidRPr="00DC3E26">
        <w:t>проводной и беспроводной электросвязи</w:t>
      </w:r>
      <w:r w:rsidR="007C502F" w:rsidRPr="00DC3E26">
        <w:t xml:space="preserve">, </w:t>
      </w:r>
      <w:r w:rsidR="00AB784A" w:rsidRPr="00DC3E26">
        <w:t>принимая во внимание препятствия, с которыми сталкиваются развивающиеся страны</w:t>
      </w:r>
      <w:r w:rsidR="007C502F" w:rsidRPr="00DC3E26">
        <w:t xml:space="preserve">, </w:t>
      </w:r>
      <w:r w:rsidR="00AB784A" w:rsidRPr="00DC3E26">
        <w:t xml:space="preserve">в том числе проблемы </w:t>
      </w:r>
      <w:r w:rsidR="00982007" w:rsidRPr="00DC3E26">
        <w:t xml:space="preserve">преобразования </w:t>
      </w:r>
      <w:r w:rsidR="00AB784A" w:rsidRPr="00DC3E26">
        <w:t>и перехода к виртуализации сетевых функций</w:t>
      </w:r>
      <w:r w:rsidR="007C502F" w:rsidRPr="00DC3E26">
        <w:t>.</w:t>
      </w:r>
    </w:p>
    <w:p w:rsidR="007C502F" w:rsidRPr="00DC3E26" w:rsidRDefault="00AB784A" w:rsidP="009A7437">
      <w:r w:rsidRPr="00DC3E26">
        <w:t xml:space="preserve">Желаемый переход в развивающихся странах требует общего рассмотрения технических, финансовых и политических вопросов с одной стороны, </w:t>
      </w:r>
      <w:r w:rsidR="00A452C0" w:rsidRPr="00DC3E26">
        <w:t>а</w:t>
      </w:r>
      <w:r w:rsidRPr="00DC3E26">
        <w:t xml:space="preserve"> </w:t>
      </w:r>
      <w:r w:rsidR="00A452C0" w:rsidRPr="00DC3E26">
        <w:t>с другой стороны учет</w:t>
      </w:r>
      <w:r w:rsidR="00982007" w:rsidRPr="00DC3E26">
        <w:t>а</w:t>
      </w:r>
      <w:r w:rsidRPr="00DC3E26">
        <w:t xml:space="preserve"> связанны</w:t>
      </w:r>
      <w:r w:rsidR="00A452C0" w:rsidRPr="00DC3E26">
        <w:t xml:space="preserve">х с этими вопросами </w:t>
      </w:r>
      <w:r w:rsidRPr="00DC3E26">
        <w:t>человечески</w:t>
      </w:r>
      <w:r w:rsidR="00A452C0" w:rsidRPr="00DC3E26">
        <w:t>х</w:t>
      </w:r>
      <w:r w:rsidRPr="00DC3E26">
        <w:t xml:space="preserve"> ресурс</w:t>
      </w:r>
      <w:r w:rsidR="00A452C0" w:rsidRPr="00DC3E26">
        <w:t>ов и</w:t>
      </w:r>
      <w:r w:rsidRPr="00DC3E26">
        <w:t xml:space="preserve"> организационных </w:t>
      </w:r>
      <w:r w:rsidR="009A7437" w:rsidRPr="00DC3E26">
        <w:t>особенностей</w:t>
      </w:r>
      <w:r w:rsidRPr="00DC3E26">
        <w:t xml:space="preserve"> </w:t>
      </w:r>
      <w:r w:rsidR="00A452C0" w:rsidRPr="00DC3E26">
        <w:t>компаний</w:t>
      </w:r>
      <w:r w:rsidR="007C502F" w:rsidRPr="00DC3E26">
        <w:t>.</w:t>
      </w:r>
    </w:p>
    <w:p w:rsidR="007C502F" w:rsidRPr="00DC3E26" w:rsidRDefault="00A452C0" w:rsidP="00982007">
      <w:r w:rsidRPr="00DC3E26">
        <w:t xml:space="preserve">Разнообразие существующих сетей </w:t>
      </w:r>
      <w:r w:rsidR="001C5ED7" w:rsidRPr="00DC3E26">
        <w:t>внутри</w:t>
      </w:r>
      <w:r w:rsidRPr="00DC3E26">
        <w:t xml:space="preserve"> </w:t>
      </w:r>
      <w:r w:rsidR="00971C5C" w:rsidRPr="00DC3E26">
        <w:t xml:space="preserve">компаний электросвязи </w:t>
      </w:r>
      <w:r w:rsidRPr="00DC3E26">
        <w:t xml:space="preserve">и технические особенности каждого </w:t>
      </w:r>
      <w:r w:rsidR="00C33E51" w:rsidRPr="00DC3E26">
        <w:t>региона будут</w:t>
      </w:r>
      <w:r w:rsidRPr="00DC3E26">
        <w:t xml:space="preserve"> заставлять эти компании</w:t>
      </w:r>
      <w:r w:rsidR="00B106BE" w:rsidRPr="00DC3E26">
        <w:t xml:space="preserve"> принимать </w:t>
      </w:r>
      <w:r w:rsidR="00C33E51" w:rsidRPr="00DC3E26">
        <w:t>шаги,</w:t>
      </w:r>
      <w:r w:rsidR="00B106BE" w:rsidRPr="00DC3E26">
        <w:t xml:space="preserve"> соответствующие каждому этапу перехода</w:t>
      </w:r>
      <w:r w:rsidR="007C502F" w:rsidRPr="00DC3E26">
        <w:t xml:space="preserve"> </w:t>
      </w:r>
      <w:r w:rsidR="00B106BE" w:rsidRPr="00DC3E26">
        <w:t>сетей</w:t>
      </w:r>
      <w:r w:rsidR="007C502F" w:rsidRPr="00DC3E26">
        <w:t xml:space="preserve">; </w:t>
      </w:r>
      <w:r w:rsidR="00B106BE" w:rsidRPr="00DC3E26">
        <w:t xml:space="preserve">все это требует </w:t>
      </w:r>
      <w:r w:rsidR="009A7437" w:rsidRPr="00DC3E26">
        <w:t>под</w:t>
      </w:r>
      <w:r w:rsidR="00B106BE" w:rsidRPr="00DC3E26">
        <w:t>готов</w:t>
      </w:r>
      <w:r w:rsidR="009A7437" w:rsidRPr="00DC3E26">
        <w:t>ленности</w:t>
      </w:r>
      <w:r w:rsidR="00B106BE" w:rsidRPr="00DC3E26">
        <w:t xml:space="preserve"> на каждом уровне</w:t>
      </w:r>
      <w:r w:rsidR="007C502F" w:rsidRPr="00DC3E26">
        <w:t xml:space="preserve">. </w:t>
      </w:r>
      <w:r w:rsidR="00B106BE" w:rsidRPr="00DC3E26">
        <w:t>Эта технология предлагает новый путь разработки</w:t>
      </w:r>
      <w:r w:rsidR="007C502F" w:rsidRPr="00DC3E26">
        <w:t xml:space="preserve">, </w:t>
      </w:r>
      <w:r w:rsidR="00B106BE" w:rsidRPr="00DC3E26">
        <w:t xml:space="preserve">развертывания и управления сетевыми услугами </w:t>
      </w:r>
      <w:r w:rsidR="00C33E51" w:rsidRPr="00DC3E26">
        <w:t xml:space="preserve">путем </w:t>
      </w:r>
      <w:r w:rsidR="00982007" w:rsidRPr="00DC3E26">
        <w:t>передачи</w:t>
      </w:r>
      <w:r w:rsidR="002B5D5D" w:rsidRPr="00DC3E26">
        <w:t>,</w:t>
      </w:r>
      <w:r w:rsidR="00982007" w:rsidRPr="00DC3E26">
        <w:t xml:space="preserve"> </w:t>
      </w:r>
      <w:r w:rsidR="001C5ED7" w:rsidRPr="00DC3E26">
        <w:t>среди прочего</w:t>
      </w:r>
      <w:r w:rsidR="009A7437" w:rsidRPr="00DC3E26">
        <w:t>,</w:t>
      </w:r>
      <w:r w:rsidR="00B106BE" w:rsidRPr="00DC3E26">
        <w:t xml:space="preserve"> таких </w:t>
      </w:r>
      <w:r w:rsidR="001C5ED7" w:rsidRPr="00DC3E26">
        <w:t xml:space="preserve">сетевых </w:t>
      </w:r>
      <w:r w:rsidR="00982007" w:rsidRPr="00DC3E26">
        <w:t>функций</w:t>
      </w:r>
      <w:r w:rsidR="001C5ED7" w:rsidRPr="00DC3E26">
        <w:t xml:space="preserve">, </w:t>
      </w:r>
      <w:r w:rsidR="00B106BE" w:rsidRPr="00DC3E26">
        <w:t xml:space="preserve">как трансляция сетевых адресов </w:t>
      </w:r>
      <w:r w:rsidR="007C502F" w:rsidRPr="00DC3E26">
        <w:t xml:space="preserve">(NAT), </w:t>
      </w:r>
      <w:r w:rsidR="00B106BE" w:rsidRPr="00DC3E26">
        <w:t>брандмауэры</w:t>
      </w:r>
      <w:r w:rsidR="007C502F" w:rsidRPr="00DC3E26">
        <w:t xml:space="preserve">, </w:t>
      </w:r>
      <w:r w:rsidR="00B106BE" w:rsidRPr="00DC3E26">
        <w:t>устройства обнаружения вторжения</w:t>
      </w:r>
      <w:r w:rsidR="007C502F" w:rsidRPr="00DC3E26">
        <w:t xml:space="preserve">, </w:t>
      </w:r>
      <w:r w:rsidR="001C5ED7" w:rsidRPr="00DC3E26">
        <w:t xml:space="preserve">услуга </w:t>
      </w:r>
      <w:r w:rsidR="00B106BE" w:rsidRPr="00DC3E26">
        <w:t>систем</w:t>
      </w:r>
      <w:r w:rsidR="001C5ED7" w:rsidRPr="00DC3E26">
        <w:t>ы</w:t>
      </w:r>
      <w:r w:rsidR="00B106BE" w:rsidRPr="00DC3E26">
        <w:t xml:space="preserve"> наименований доменов </w:t>
      </w:r>
      <w:r w:rsidR="007C502F" w:rsidRPr="00DC3E26">
        <w:t>(DNS</w:t>
      </w:r>
      <w:r w:rsidR="001C5ED7" w:rsidRPr="00DC3E26">
        <w:t>)</w:t>
      </w:r>
      <w:r w:rsidR="00982007" w:rsidRPr="00DC3E26">
        <w:t xml:space="preserve">, с уровня проприетарного оборудования на уровень разработки программного обеспечения. </w:t>
      </w:r>
    </w:p>
    <w:p w:rsidR="007C502F" w:rsidRPr="00DC3E26" w:rsidRDefault="001C5ED7" w:rsidP="00982007">
      <w:r w:rsidRPr="00DC3E26">
        <w:t xml:space="preserve">Большинство компаний электросвязи </w:t>
      </w:r>
      <w:r w:rsidR="00971C5C" w:rsidRPr="00DC3E26">
        <w:t xml:space="preserve">в развивающихся странах приступили к внедрению </w:t>
      </w:r>
      <w:r w:rsidR="007C502F" w:rsidRPr="00DC3E26">
        <w:t xml:space="preserve">NFV, </w:t>
      </w:r>
      <w:r w:rsidR="00971C5C" w:rsidRPr="00DC3E26">
        <w:t xml:space="preserve">предзнаменовав значительные изменения в секторе электросвязи в </w:t>
      </w:r>
      <w:r w:rsidR="00982007" w:rsidRPr="00DC3E26">
        <w:t>направлении</w:t>
      </w:r>
      <w:r w:rsidR="00971C5C" w:rsidRPr="00DC3E26">
        <w:t xml:space="preserve"> этой технологии в будущем</w:t>
      </w:r>
      <w:r w:rsidR="007C502F" w:rsidRPr="00DC3E26">
        <w:t>.</w:t>
      </w:r>
    </w:p>
    <w:p w:rsidR="007C502F" w:rsidRPr="00DC3E26" w:rsidRDefault="00340642" w:rsidP="00971C5C">
      <w:pPr>
        <w:pStyle w:val="Headingb"/>
        <w:tabs>
          <w:tab w:val="left" w:pos="4140"/>
        </w:tabs>
      </w:pPr>
      <w:r w:rsidRPr="00DC3E26">
        <w:t>Необходимая мера</w:t>
      </w:r>
    </w:p>
    <w:p w:rsidR="007C502F" w:rsidRPr="00DC3E26" w:rsidRDefault="009A7437" w:rsidP="001D66E7">
      <w:r w:rsidRPr="00DC3E26">
        <w:t xml:space="preserve">При </w:t>
      </w:r>
      <w:r w:rsidR="001D66E7">
        <w:t>рассмотрении</w:t>
      </w:r>
      <w:r w:rsidR="00971C5C" w:rsidRPr="00DC3E26">
        <w:t xml:space="preserve"> задач для Вопроса</w:t>
      </w:r>
      <w:r w:rsidR="007C502F" w:rsidRPr="00DC3E26">
        <w:t xml:space="preserve"> 1/1 </w:t>
      </w:r>
      <w:r w:rsidR="00971C5C" w:rsidRPr="00DC3E26">
        <w:t>1-й Исследовательской комиссии</w:t>
      </w:r>
      <w:r w:rsidR="007C502F" w:rsidRPr="00DC3E26">
        <w:t xml:space="preserve"> </w:t>
      </w:r>
      <w:r w:rsidR="00971C5C" w:rsidRPr="00DC3E26">
        <w:t>Всемирн</w:t>
      </w:r>
      <w:r w:rsidR="001D66E7">
        <w:t>ой</w:t>
      </w:r>
      <w:r w:rsidR="00971C5C" w:rsidRPr="00DC3E26">
        <w:t xml:space="preserve"> конференци</w:t>
      </w:r>
      <w:r w:rsidR="001D66E7">
        <w:t>и</w:t>
      </w:r>
      <w:r w:rsidR="00971C5C" w:rsidRPr="00DC3E26">
        <w:t xml:space="preserve"> по развитию электросвязи </w:t>
      </w:r>
      <w:r w:rsidR="003A7681" w:rsidRPr="00DC3E26">
        <w:t>(ВКРЭ</w:t>
      </w:r>
      <w:r w:rsidR="007C502F" w:rsidRPr="00DC3E26">
        <w:t xml:space="preserve">-17) </w:t>
      </w:r>
      <w:r w:rsidR="001D66E7">
        <w:t xml:space="preserve">предлагается </w:t>
      </w:r>
      <w:r w:rsidR="00971C5C" w:rsidRPr="00DC3E26">
        <w:t xml:space="preserve">включить </w:t>
      </w:r>
      <w:r w:rsidR="007C502F" w:rsidRPr="00DC3E26">
        <w:t xml:space="preserve">NFV </w:t>
      </w:r>
      <w:r w:rsidR="00AB4AD1" w:rsidRPr="00DC3E26">
        <w:t>в сферу работы по Вопросу </w:t>
      </w:r>
      <w:r w:rsidR="00971C5C" w:rsidRPr="00DC3E26">
        <w:t>1/1 Рабочей группы 1 1-й Исследовательской комиссии</w:t>
      </w:r>
      <w:r w:rsidR="007C502F" w:rsidRPr="00DC3E26">
        <w:t>.</w:t>
      </w:r>
    </w:p>
    <w:p w:rsidR="007C502F" w:rsidRPr="00DC3E26" w:rsidRDefault="00340642" w:rsidP="00340642">
      <w:pPr>
        <w:pStyle w:val="Headingb"/>
      </w:pPr>
      <w:r w:rsidRPr="00DC3E26">
        <w:t>Предмет для исследования</w:t>
      </w:r>
    </w:p>
    <w:p w:rsidR="007C502F" w:rsidRPr="00DC3E26" w:rsidRDefault="009A7437" w:rsidP="009A7437">
      <w:r w:rsidRPr="00DC3E26">
        <w:t xml:space="preserve">Настоящий </w:t>
      </w:r>
      <w:r w:rsidR="00971C5C" w:rsidRPr="00DC3E26">
        <w:t>вклад</w:t>
      </w:r>
      <w:r w:rsidRPr="00DC3E26">
        <w:t xml:space="preserve"> касается</w:t>
      </w:r>
      <w:r w:rsidR="00971C5C" w:rsidRPr="00DC3E26">
        <w:t xml:space="preserve"> исследовани</w:t>
      </w:r>
      <w:r w:rsidRPr="00DC3E26">
        <w:t>я</w:t>
      </w:r>
      <w:r w:rsidR="00971C5C" w:rsidRPr="00DC3E26">
        <w:t xml:space="preserve"> </w:t>
      </w:r>
      <w:r w:rsidR="007C502F" w:rsidRPr="00DC3E26">
        <w:t xml:space="preserve">NFV </w:t>
      </w:r>
      <w:r w:rsidR="0087729F" w:rsidRPr="00DC3E26">
        <w:t>в секторе электросвязи по Вопросу</w:t>
      </w:r>
      <w:r w:rsidR="00AB4AD1" w:rsidRPr="00DC3E26">
        <w:t xml:space="preserve"> 1 1</w:t>
      </w:r>
      <w:r w:rsidR="00AB4AD1" w:rsidRPr="00DC3E26">
        <w:noBreakHyphen/>
      </w:r>
      <w:r w:rsidR="0087729F" w:rsidRPr="00DC3E26">
        <w:t>й</w:t>
      </w:r>
      <w:r w:rsidR="00AB4AD1" w:rsidRPr="00DC3E26">
        <w:t> </w:t>
      </w:r>
      <w:r w:rsidR="0087729F" w:rsidRPr="00DC3E26">
        <w:t>Исследовательской комиссии по техническим, регуляторным и политическим аспектам перехода от существующих сетей к широкополосным сетям</w:t>
      </w:r>
      <w:r w:rsidR="007C502F" w:rsidRPr="00DC3E26">
        <w:t xml:space="preserve"> </w:t>
      </w:r>
      <w:r w:rsidR="0087729F" w:rsidRPr="00DC3E26">
        <w:t>в развивающихся странах</w:t>
      </w:r>
      <w:r w:rsidR="007C502F" w:rsidRPr="00DC3E26">
        <w:t xml:space="preserve">, </w:t>
      </w:r>
      <w:r w:rsidR="0087729F" w:rsidRPr="00DC3E26">
        <w:t>в том числе сетям последующих поколений и будущи</w:t>
      </w:r>
      <w:r w:rsidRPr="00DC3E26">
        <w:t>м</w:t>
      </w:r>
      <w:r w:rsidR="0087729F" w:rsidRPr="00DC3E26">
        <w:t xml:space="preserve"> сет</w:t>
      </w:r>
      <w:r w:rsidRPr="00DC3E26">
        <w:t>ям</w:t>
      </w:r>
      <w:r w:rsidR="007C502F" w:rsidRPr="00DC3E26">
        <w:t xml:space="preserve">, NFV, </w:t>
      </w:r>
      <w:r w:rsidR="0087729F" w:rsidRPr="00DC3E26">
        <w:t>услуг</w:t>
      </w:r>
      <w:r w:rsidRPr="00DC3E26">
        <w:t>ам</w:t>
      </w:r>
      <w:r w:rsidR="0087729F" w:rsidRPr="00DC3E26">
        <w:t xml:space="preserve"> подвижной электросвязи</w:t>
      </w:r>
      <w:r w:rsidR="007C502F" w:rsidRPr="00DC3E26">
        <w:t xml:space="preserve">, </w:t>
      </w:r>
      <w:r w:rsidR="00EC4B93" w:rsidRPr="00DC3E26">
        <w:t>нетрадиционны</w:t>
      </w:r>
      <w:r w:rsidRPr="00DC3E26">
        <w:t>м</w:t>
      </w:r>
      <w:r w:rsidR="00EC4B93" w:rsidRPr="00DC3E26">
        <w:t xml:space="preserve"> услуг</w:t>
      </w:r>
      <w:r w:rsidRPr="00DC3E26">
        <w:t>ам</w:t>
      </w:r>
      <w:r w:rsidR="00EC4B93" w:rsidRPr="00DC3E26">
        <w:t>,</w:t>
      </w:r>
      <w:r w:rsidR="0087729F" w:rsidRPr="00DC3E26">
        <w:t xml:space="preserve"> предоставляемы</w:t>
      </w:r>
      <w:r w:rsidRPr="00DC3E26">
        <w:t>м</w:t>
      </w:r>
      <w:r w:rsidR="0087729F" w:rsidRPr="00DC3E26">
        <w:t xml:space="preserve"> по интернету</w:t>
      </w:r>
      <w:r w:rsidR="007C502F" w:rsidRPr="00DC3E26">
        <w:t xml:space="preserve"> (OTT) </w:t>
      </w:r>
      <w:r w:rsidR="0087729F" w:rsidRPr="00DC3E26">
        <w:t>и внедрени</w:t>
      </w:r>
      <w:r w:rsidRPr="00DC3E26">
        <w:t>ю</w:t>
      </w:r>
      <w:r w:rsidR="007C502F" w:rsidRPr="00DC3E26">
        <w:t xml:space="preserve"> IPv6.</w:t>
      </w:r>
    </w:p>
    <w:p w:rsidR="007C502F" w:rsidRPr="00DC3E26" w:rsidRDefault="00340642" w:rsidP="007C502F">
      <w:pPr>
        <w:pStyle w:val="Headingb"/>
      </w:pPr>
      <w:r w:rsidRPr="00DC3E26">
        <w:t>Предложение</w:t>
      </w:r>
    </w:p>
    <w:p w:rsidR="007C502F" w:rsidRPr="00DC3E26" w:rsidRDefault="0087729F" w:rsidP="009A7437">
      <w:r w:rsidRPr="00DC3E26">
        <w:t xml:space="preserve">Группа </w:t>
      </w:r>
      <w:r w:rsidR="00DC3E26" w:rsidRPr="00DC3E26">
        <w:t xml:space="preserve">арабских </w:t>
      </w:r>
      <w:r w:rsidRPr="00DC3E26">
        <w:t xml:space="preserve">государств </w:t>
      </w:r>
      <w:r w:rsidR="00EC4B93" w:rsidRPr="00DC3E26">
        <w:t>предлагает изучить</w:t>
      </w:r>
      <w:r w:rsidRPr="00DC3E26">
        <w:t xml:space="preserve"> следующие вопросы и обратить внимание на потребности развивающихся стран в этой </w:t>
      </w:r>
      <w:r w:rsidR="00EC4B93" w:rsidRPr="00DC3E26">
        <w:t>области</w:t>
      </w:r>
      <w:r w:rsidR="009A7437" w:rsidRPr="00DC3E26">
        <w:t xml:space="preserve"> в рамках</w:t>
      </w:r>
      <w:r w:rsidRPr="00DC3E26">
        <w:t xml:space="preserve"> Вопроса</w:t>
      </w:r>
      <w:r w:rsidR="007C502F" w:rsidRPr="00DC3E26">
        <w:t xml:space="preserve"> 1 </w:t>
      </w:r>
      <w:r w:rsidRPr="00DC3E26">
        <w:t xml:space="preserve">1-й </w:t>
      </w:r>
      <w:r w:rsidR="00EC4B93" w:rsidRPr="00DC3E26">
        <w:t>Исследовательской</w:t>
      </w:r>
      <w:r w:rsidRPr="00DC3E26">
        <w:t xml:space="preserve"> комиссии</w:t>
      </w:r>
      <w:r w:rsidR="007C502F" w:rsidRPr="00DC3E26">
        <w:t>:</w:t>
      </w:r>
    </w:p>
    <w:p w:rsidR="007C502F" w:rsidRPr="00DC3E26" w:rsidRDefault="007C502F" w:rsidP="00204984">
      <w:pPr>
        <w:pStyle w:val="enumlev1"/>
      </w:pPr>
      <w:r w:rsidRPr="00DC3E26">
        <w:t>–</w:t>
      </w:r>
      <w:r w:rsidRPr="00DC3E26">
        <w:tab/>
      </w:r>
      <w:r w:rsidR="0087729F" w:rsidRPr="00DC3E26">
        <w:t xml:space="preserve">исследование определений и характеристик, </w:t>
      </w:r>
      <w:r w:rsidR="00EC4B93" w:rsidRPr="00DC3E26">
        <w:t xml:space="preserve">относящихся к </w:t>
      </w:r>
      <w:r w:rsidRPr="00DC3E26">
        <w:t xml:space="preserve">NFV </w:t>
      </w:r>
      <w:r w:rsidR="00EC4B93" w:rsidRPr="00DC3E26">
        <w:t>и будущим тенденциям</w:t>
      </w:r>
      <w:r w:rsidRPr="00DC3E26">
        <w:t xml:space="preserve">, </w:t>
      </w:r>
      <w:r w:rsidR="00EC4B93" w:rsidRPr="00DC3E26">
        <w:t>при взаимодействии с соответствующими исследовательскими комиссиями МСЭ</w:t>
      </w:r>
      <w:r w:rsidRPr="00DC3E26">
        <w:t xml:space="preserve">-T, </w:t>
      </w:r>
      <w:r w:rsidR="00DC3E26">
        <w:t>в </w:t>
      </w:r>
      <w:r w:rsidR="00EC4B93" w:rsidRPr="00DC3E26">
        <w:t>особенности с 13</w:t>
      </w:r>
      <w:r w:rsidR="00204984" w:rsidRPr="00DC3E26">
        <w:t>-й</w:t>
      </w:r>
      <w:r w:rsidR="00EC4B93" w:rsidRPr="00DC3E26">
        <w:t xml:space="preserve"> Исследовательской комиссией</w:t>
      </w:r>
      <w:r w:rsidRPr="00DC3E26">
        <w:t>;</w:t>
      </w:r>
    </w:p>
    <w:p w:rsidR="007C502F" w:rsidRPr="00DC3E26" w:rsidRDefault="007C502F" w:rsidP="00204984">
      <w:pPr>
        <w:pStyle w:val="enumlev1"/>
      </w:pPr>
      <w:r w:rsidRPr="00DC3E26">
        <w:t>–</w:t>
      </w:r>
      <w:r w:rsidRPr="00DC3E26">
        <w:tab/>
      </w:r>
      <w:r w:rsidR="00EC4B93" w:rsidRPr="00DC3E26">
        <w:t>потребности компаний электросвязи в развертывании виртуальной инфраструктуры</w:t>
      </w:r>
      <w:r w:rsidRPr="00DC3E26">
        <w:t xml:space="preserve">; </w:t>
      </w:r>
      <w:r w:rsidR="00EC4B93" w:rsidRPr="00DC3E26">
        <w:t>освещение основных выгод и проблем</w:t>
      </w:r>
      <w:r w:rsidRPr="00DC3E26">
        <w:t xml:space="preserve"> </w:t>
      </w:r>
      <w:r w:rsidR="00204984" w:rsidRPr="00DC3E26">
        <w:t xml:space="preserve">развития </w:t>
      </w:r>
      <w:r w:rsidR="00EC4B93" w:rsidRPr="00DC3E26">
        <w:t>такого рода инфраструктуры</w:t>
      </w:r>
      <w:r w:rsidRPr="00DC3E26">
        <w:t>;</w:t>
      </w:r>
    </w:p>
    <w:p w:rsidR="007C502F" w:rsidRPr="00DC3E26" w:rsidRDefault="007C502F" w:rsidP="00EC4B93">
      <w:pPr>
        <w:pStyle w:val="enumlev1"/>
      </w:pPr>
      <w:r w:rsidRPr="00DC3E26">
        <w:t>–</w:t>
      </w:r>
      <w:r w:rsidRPr="00DC3E26">
        <w:tab/>
      </w:r>
      <w:r w:rsidR="00EC4B93" w:rsidRPr="00DC3E26">
        <w:t>проблемы, с которыми сталкиваются правительства, компании электросвязи и регуляторы</w:t>
      </w:r>
      <w:r w:rsidRPr="00DC3E26">
        <w:t>;</w:t>
      </w:r>
    </w:p>
    <w:p w:rsidR="007C502F" w:rsidRPr="00DC3E26" w:rsidRDefault="007C502F" w:rsidP="00204984">
      <w:pPr>
        <w:pStyle w:val="enumlev1"/>
      </w:pPr>
      <w:r w:rsidRPr="00DC3E26">
        <w:t>–</w:t>
      </w:r>
      <w:r w:rsidRPr="00DC3E26">
        <w:tab/>
      </w:r>
      <w:r w:rsidR="009A7437" w:rsidRPr="00DC3E26">
        <w:t>консультирование</w:t>
      </w:r>
      <w:r w:rsidR="00EC4B93" w:rsidRPr="00DC3E26">
        <w:t xml:space="preserve"> по вопросам выбора инфраструктуры </w:t>
      </w:r>
      <w:r w:rsidRPr="00DC3E26">
        <w:t>NFV</w:t>
      </w:r>
      <w:r w:rsidR="00EC4B93" w:rsidRPr="00DC3E26">
        <w:t xml:space="preserve"> (центры обработки данных и по оказанию услуг</w:t>
      </w:r>
      <w:r w:rsidRPr="00DC3E26">
        <w:t xml:space="preserve">) </w:t>
      </w:r>
      <w:r w:rsidR="00EC4B93" w:rsidRPr="00DC3E26">
        <w:t>для различных</w:t>
      </w:r>
      <w:r w:rsidRPr="00DC3E26">
        <w:t xml:space="preserve"> </w:t>
      </w:r>
      <w:r w:rsidR="00EC4B93" w:rsidRPr="00DC3E26">
        <w:t>функций виртуальной сети</w:t>
      </w:r>
      <w:r w:rsidRPr="00DC3E26">
        <w:t>;</w:t>
      </w:r>
    </w:p>
    <w:p w:rsidR="007C502F" w:rsidRPr="00DC3E26" w:rsidRDefault="007C502F" w:rsidP="00764973">
      <w:pPr>
        <w:pStyle w:val="enumlev1"/>
      </w:pPr>
      <w:r w:rsidRPr="00DC3E26">
        <w:t>–</w:t>
      </w:r>
      <w:r w:rsidRPr="00DC3E26">
        <w:tab/>
      </w:r>
      <w:r w:rsidR="00764973" w:rsidRPr="00DC3E26">
        <w:t>изучение примеров успешного внедрения</w:t>
      </w:r>
      <w:r w:rsidRPr="00DC3E26">
        <w:t xml:space="preserve"> NFV </w:t>
      </w:r>
      <w:r w:rsidR="00764973" w:rsidRPr="00DC3E26">
        <w:t>в развитых странах</w:t>
      </w:r>
      <w:r w:rsidRPr="00DC3E26">
        <w:t>;</w:t>
      </w:r>
    </w:p>
    <w:p w:rsidR="007C502F" w:rsidRPr="00DC3E26" w:rsidRDefault="007C502F" w:rsidP="00204984">
      <w:pPr>
        <w:pStyle w:val="enumlev1"/>
      </w:pPr>
      <w:r w:rsidRPr="00DC3E26">
        <w:lastRenderedPageBreak/>
        <w:t>–</w:t>
      </w:r>
      <w:r w:rsidRPr="00DC3E26">
        <w:tab/>
      </w:r>
      <w:r w:rsidR="00764973" w:rsidRPr="00DC3E26">
        <w:t xml:space="preserve">влияние внутренней организации компании </w:t>
      </w:r>
      <w:r w:rsidR="00204984" w:rsidRPr="00DC3E26">
        <w:t xml:space="preserve">электросвязи, а также необходимых для перехода </w:t>
      </w:r>
      <w:r w:rsidR="00764973" w:rsidRPr="00DC3E26">
        <w:t>человеческого потенциала и умений</w:t>
      </w:r>
      <w:r w:rsidRPr="00DC3E26">
        <w:t>;</w:t>
      </w:r>
    </w:p>
    <w:p w:rsidR="007C502F" w:rsidRPr="00DC3E26" w:rsidRDefault="007C502F" w:rsidP="00764973">
      <w:pPr>
        <w:pStyle w:val="enumlev1"/>
      </w:pPr>
      <w:r w:rsidRPr="00DC3E26">
        <w:t>–</w:t>
      </w:r>
      <w:r w:rsidRPr="00DC3E26">
        <w:tab/>
      </w:r>
      <w:r w:rsidR="00764973" w:rsidRPr="00DC3E26">
        <w:t>разработка руководящих указаний по доступу к</w:t>
      </w:r>
      <w:r w:rsidRPr="00DC3E26">
        <w:t xml:space="preserve"> NFV: </w:t>
      </w:r>
      <w:r w:rsidR="00764973" w:rsidRPr="00DC3E26">
        <w:t xml:space="preserve">как добиться внедрения и </w:t>
      </w:r>
      <w:r w:rsidR="00204984" w:rsidRPr="00DC3E26">
        <w:t>осуществить переход</w:t>
      </w:r>
      <w:r w:rsidRPr="00DC3E26">
        <w:t>.</w:t>
      </w:r>
    </w:p>
    <w:p w:rsidR="007C502F" w:rsidRPr="00DC3E26" w:rsidRDefault="00340642" w:rsidP="00340642">
      <w:pPr>
        <w:pStyle w:val="Headingb"/>
      </w:pPr>
      <w:r w:rsidRPr="00DC3E26">
        <w:t>Ожидаемые результаты</w:t>
      </w:r>
    </w:p>
    <w:p w:rsidR="007C502F" w:rsidRPr="00DC3E26" w:rsidRDefault="00204984" w:rsidP="00764973">
      <w:r w:rsidRPr="00DC3E26">
        <w:t xml:space="preserve">В </w:t>
      </w:r>
      <w:r w:rsidR="00764973" w:rsidRPr="00DC3E26">
        <w:t>соответствии с этим исследованием ожидаемые результаты заключаются в следующем</w:t>
      </w:r>
      <w:r w:rsidR="007C502F" w:rsidRPr="00DC3E26">
        <w:t>:</w:t>
      </w:r>
    </w:p>
    <w:p w:rsidR="007C502F" w:rsidRPr="00DC3E26" w:rsidRDefault="007C502F" w:rsidP="00204984">
      <w:r w:rsidRPr="00DC3E26">
        <w:t>1</w:t>
      </w:r>
      <w:r w:rsidR="00DC3E26">
        <w:t>)</w:t>
      </w:r>
      <w:r w:rsidRPr="00DC3E26">
        <w:tab/>
      </w:r>
      <w:r w:rsidR="00764973" w:rsidRPr="00DC3E26">
        <w:t xml:space="preserve">включение вышеуказанных </w:t>
      </w:r>
      <w:r w:rsidR="00204984" w:rsidRPr="00DC3E26">
        <w:t>вопросов</w:t>
      </w:r>
      <w:r w:rsidR="00764973" w:rsidRPr="00DC3E26">
        <w:t xml:space="preserve"> в ежегодный отчет</w:t>
      </w:r>
      <w:r w:rsidRPr="00DC3E26">
        <w:t>;</w:t>
      </w:r>
    </w:p>
    <w:p w:rsidR="007C502F" w:rsidRPr="00DC3E26" w:rsidRDefault="007C502F" w:rsidP="00204984">
      <w:r w:rsidRPr="00DC3E26">
        <w:t>2</w:t>
      </w:r>
      <w:r w:rsidR="00DC3E26">
        <w:t>)</w:t>
      </w:r>
      <w:r w:rsidRPr="00DC3E26">
        <w:tab/>
      </w:r>
      <w:r w:rsidR="00764973" w:rsidRPr="00DC3E26">
        <w:t xml:space="preserve">включение следующих тем в отчет и заключительные рекомендации </w:t>
      </w:r>
      <w:r w:rsidR="00204984" w:rsidRPr="00DC3E26">
        <w:t xml:space="preserve">по </w:t>
      </w:r>
      <w:r w:rsidR="00764973" w:rsidRPr="00DC3E26">
        <w:t>Вопрос</w:t>
      </w:r>
      <w:r w:rsidR="00204984" w:rsidRPr="00DC3E26">
        <w:t>у</w:t>
      </w:r>
      <w:r w:rsidRPr="00DC3E26">
        <w:t xml:space="preserve"> 1/1:</w:t>
      </w:r>
    </w:p>
    <w:p w:rsidR="007C502F" w:rsidRPr="00DC3E26" w:rsidRDefault="007C502F" w:rsidP="00204984">
      <w:pPr>
        <w:pStyle w:val="enumlev2"/>
      </w:pPr>
      <w:r w:rsidRPr="00DC3E26">
        <w:t>–</w:t>
      </w:r>
      <w:r w:rsidRPr="00DC3E26">
        <w:tab/>
      </w:r>
      <w:r w:rsidR="00764973" w:rsidRPr="00DC3E26">
        <w:t xml:space="preserve">анализ </w:t>
      </w:r>
      <w:r w:rsidR="00204984" w:rsidRPr="00DC3E26">
        <w:t>факторов,</w:t>
      </w:r>
      <w:r w:rsidR="00764973" w:rsidRPr="00DC3E26">
        <w:t xml:space="preserve"> влияющих на внедрение </w:t>
      </w:r>
      <w:r w:rsidR="00204984" w:rsidRPr="00DC3E26">
        <w:t>характеристик функций виртуальной реальности в среде компаний электросвязи</w:t>
      </w:r>
      <w:r w:rsidRPr="00DC3E26">
        <w:t>;</w:t>
      </w:r>
    </w:p>
    <w:p w:rsidR="007C502F" w:rsidRPr="00DC3E26" w:rsidRDefault="007C502F" w:rsidP="009A7437">
      <w:pPr>
        <w:pStyle w:val="enumlev2"/>
      </w:pPr>
      <w:r w:rsidRPr="00DC3E26">
        <w:t>–</w:t>
      </w:r>
      <w:r w:rsidRPr="00DC3E26">
        <w:tab/>
      </w:r>
      <w:r w:rsidR="00204984" w:rsidRPr="00DC3E26">
        <w:t>руководства, ру</w:t>
      </w:r>
      <w:bookmarkStart w:id="12" w:name="_GoBack"/>
      <w:bookmarkEnd w:id="12"/>
      <w:r w:rsidR="00204984" w:rsidRPr="00DC3E26">
        <w:t xml:space="preserve">ководящие указания, технические подходы и передовой опыт в области </w:t>
      </w:r>
      <w:r w:rsidR="009A7437" w:rsidRPr="00DC3E26">
        <w:t xml:space="preserve">виртуализации сетевых функций </w:t>
      </w:r>
      <w:r w:rsidR="00204984" w:rsidRPr="00DC3E26">
        <w:t>в целях ускорения развертывания инфраструктуры в развивающихся странах</w:t>
      </w:r>
      <w:r w:rsidRPr="00DC3E26">
        <w:t>.</w:t>
      </w:r>
    </w:p>
    <w:p w:rsidR="007C502F" w:rsidRPr="00DC3E26" w:rsidRDefault="007C502F" w:rsidP="0032202E">
      <w:pPr>
        <w:pStyle w:val="Reasons"/>
      </w:pPr>
    </w:p>
    <w:p w:rsidR="007C502F" w:rsidRPr="00DC3E26" w:rsidRDefault="007C502F">
      <w:pPr>
        <w:jc w:val="center"/>
      </w:pPr>
      <w:r w:rsidRPr="00DC3E26">
        <w:t>______________</w:t>
      </w:r>
    </w:p>
    <w:sectPr w:rsidR="007C502F" w:rsidRPr="00DC3E26" w:rsidSect="002827DC">
      <w:headerReference w:type="default" r:id="rId12"/>
      <w:footerReference w:type="default" r:id="rId13"/>
      <w:footerReference w:type="first" r:id="rId14"/>
      <w:pgSz w:w="11913" w:h="16834" w:code="9"/>
      <w:pgMar w:top="1418" w:right="1134" w:bottom="1418" w:left="1134" w:header="720" w:footer="720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BA" w:rsidRDefault="008A6DBA" w:rsidP="0079159C">
      <w:r>
        <w:separator/>
      </w:r>
    </w:p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4B3A6C"/>
    <w:p w:rsidR="008A6DBA" w:rsidRDefault="008A6DBA" w:rsidP="004B3A6C"/>
  </w:endnote>
  <w:endnote w:type="continuationSeparator" w:id="0">
    <w:p w:rsidR="008A6DBA" w:rsidRDefault="008A6DBA" w:rsidP="0079159C">
      <w:r>
        <w:continuationSeparator/>
      </w:r>
    </w:p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4B3A6C"/>
    <w:p w:rsidR="008A6DBA" w:rsidRDefault="008A6DBA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1636BD" w:rsidRDefault="007A0000" w:rsidP="00421ECE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en-US"/>
      </w:rPr>
    </w:pPr>
    <w:r>
      <w:fldChar w:fldCharType="begin"/>
    </w:r>
    <w:r w:rsidRPr="007A0000">
      <w:rPr>
        <w:lang w:val="en-US"/>
      </w:rPr>
      <w:instrText xml:space="preserve"> FILENAME \p  \* MERGEFORMAT </w:instrText>
    </w:r>
    <w:r>
      <w:fldChar w:fldCharType="separate"/>
    </w:r>
    <w:r w:rsidR="00AF5EAF">
      <w:rPr>
        <w:lang w:val="en-US"/>
      </w:rPr>
      <w:t>P:\RUS\ITU-D\CONF-D\WTDC17\000\021ADD29R.docx</w:t>
    </w:r>
    <w:r>
      <w:rPr>
        <w:lang w:val="en-US"/>
      </w:rPr>
      <w:fldChar w:fldCharType="end"/>
    </w:r>
    <w:r w:rsidR="00F81EE9">
      <w:rPr>
        <w:lang w:val="en-US"/>
      </w:rPr>
      <w:t xml:space="preserve"> (</w:t>
    </w:r>
    <w:r w:rsidR="00F81EE9" w:rsidRPr="00F81EE9">
      <w:rPr>
        <w:lang w:val="en-US"/>
      </w:rPr>
      <w:t>424802</w:t>
    </w:r>
    <w:r w:rsidR="00643738" w:rsidRPr="007A0000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3152"/>
      <w:gridCol w:w="4961"/>
    </w:tblGrid>
    <w:tr w:rsidR="002827DC" w:rsidRPr="00A318DF" w:rsidTr="008468AF">
      <w:tc>
        <w:tcPr>
          <w:tcW w:w="1526" w:type="dxa"/>
          <w:tcBorders>
            <w:top w:val="single" w:sz="4" w:space="0" w:color="000000" w:themeColor="text1"/>
          </w:tcBorders>
        </w:tcPr>
        <w:p w:rsidR="002827DC" w:rsidRPr="00A318DF" w:rsidRDefault="002827DC" w:rsidP="008468AF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A318DF">
            <w:rPr>
              <w:sz w:val="18"/>
              <w:szCs w:val="18"/>
            </w:rPr>
            <w:t>Координатор:</w:t>
          </w:r>
        </w:p>
      </w:tc>
      <w:tc>
        <w:tcPr>
          <w:tcW w:w="3152" w:type="dxa"/>
          <w:tcBorders>
            <w:top w:val="single" w:sz="4" w:space="0" w:color="000000" w:themeColor="text1"/>
          </w:tcBorders>
        </w:tcPr>
        <w:p w:rsidR="002827DC" w:rsidRPr="00A318DF" w:rsidRDefault="002827DC" w:rsidP="008468AF">
          <w:pPr>
            <w:pStyle w:val="FirstFooter"/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A318DF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 w:themeColor="text1"/>
          </w:tcBorders>
        </w:tcPr>
        <w:p w:rsidR="002827DC" w:rsidRPr="00A318DF" w:rsidRDefault="007C502F" w:rsidP="00AE3740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</w:rPr>
          </w:pPr>
          <w:r w:rsidRPr="00A318DF">
            <w:rPr>
              <w:sz w:val="18"/>
              <w:szCs w:val="18"/>
            </w:rPr>
            <w:t>г-н Нассер Салех Аль-Марзуки (</w:t>
          </w:r>
          <w:r w:rsidRPr="00A318DF">
            <w:rPr>
              <w:sz w:val="18"/>
              <w:szCs w:val="18"/>
              <w:lang w:val="en-US"/>
            </w:rPr>
            <w:t>Mr</w:t>
          </w:r>
          <w:r w:rsidRPr="00A318DF">
            <w:rPr>
              <w:sz w:val="18"/>
              <w:szCs w:val="18"/>
            </w:rPr>
            <w:t xml:space="preserve"> </w:t>
          </w:r>
          <w:r w:rsidRPr="00A318DF">
            <w:rPr>
              <w:sz w:val="18"/>
              <w:szCs w:val="18"/>
              <w:lang w:val="en-US"/>
            </w:rPr>
            <w:t>Nasser</w:t>
          </w:r>
          <w:r w:rsidRPr="00A318DF">
            <w:rPr>
              <w:sz w:val="18"/>
              <w:szCs w:val="18"/>
            </w:rPr>
            <w:t xml:space="preserve"> </w:t>
          </w:r>
          <w:r w:rsidRPr="00A318DF">
            <w:rPr>
              <w:sz w:val="18"/>
              <w:szCs w:val="18"/>
              <w:lang w:val="en-US"/>
            </w:rPr>
            <w:t>Saleh</w:t>
          </w:r>
          <w:r w:rsidRPr="00A318DF">
            <w:rPr>
              <w:sz w:val="18"/>
              <w:szCs w:val="18"/>
            </w:rPr>
            <w:t xml:space="preserve"> </w:t>
          </w:r>
          <w:r w:rsidRPr="00A318DF">
            <w:rPr>
              <w:sz w:val="18"/>
              <w:szCs w:val="18"/>
              <w:lang w:val="en-US"/>
            </w:rPr>
            <w:t>Al</w:t>
          </w:r>
          <w:r w:rsidRPr="00A318DF">
            <w:rPr>
              <w:sz w:val="18"/>
              <w:szCs w:val="18"/>
            </w:rPr>
            <w:t xml:space="preserve"> </w:t>
          </w:r>
          <w:r w:rsidRPr="00A318DF">
            <w:rPr>
              <w:sz w:val="18"/>
              <w:szCs w:val="18"/>
              <w:lang w:val="en-US"/>
            </w:rPr>
            <w:t>Marzouqi</w:t>
          </w:r>
          <w:r w:rsidRPr="00A318DF">
            <w:rPr>
              <w:sz w:val="18"/>
              <w:szCs w:val="18"/>
            </w:rPr>
            <w:t xml:space="preserve">), Регуляторный орган электросвязи, </w:t>
          </w:r>
          <w:r w:rsidR="00982007" w:rsidRPr="00A318DF">
            <w:rPr>
              <w:sz w:val="18"/>
              <w:szCs w:val="18"/>
            </w:rPr>
            <w:t>О</w:t>
          </w:r>
          <w:r w:rsidR="00AE3740">
            <w:rPr>
              <w:sz w:val="18"/>
              <w:szCs w:val="18"/>
            </w:rPr>
            <w:t>АЭ</w:t>
          </w:r>
        </w:p>
      </w:tc>
    </w:tr>
    <w:tr w:rsidR="002827DC" w:rsidRPr="00A318DF" w:rsidTr="008468AF">
      <w:tc>
        <w:tcPr>
          <w:tcW w:w="1526" w:type="dxa"/>
        </w:tcPr>
        <w:p w:rsidR="002827DC" w:rsidRPr="00A318DF" w:rsidRDefault="002827DC" w:rsidP="008468AF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152" w:type="dxa"/>
        </w:tcPr>
        <w:p w:rsidR="002827DC" w:rsidRPr="00A318DF" w:rsidRDefault="002827DC" w:rsidP="008468AF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A318DF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:rsidR="002827DC" w:rsidRPr="00A318DF" w:rsidRDefault="007C502F" w:rsidP="008468AF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highlight w:val="yellow"/>
              <w:lang w:val="en-US"/>
            </w:rPr>
          </w:pPr>
          <w:r w:rsidRPr="00A318DF">
            <w:rPr>
              <w:sz w:val="18"/>
              <w:szCs w:val="18"/>
            </w:rPr>
            <w:t>+971 509 007 177</w:t>
          </w:r>
        </w:p>
      </w:tc>
    </w:tr>
    <w:tr w:rsidR="002827DC" w:rsidRPr="00A318DF" w:rsidTr="008468AF">
      <w:tc>
        <w:tcPr>
          <w:tcW w:w="1526" w:type="dxa"/>
        </w:tcPr>
        <w:p w:rsidR="002827DC" w:rsidRPr="00A318DF" w:rsidRDefault="002827DC" w:rsidP="008468AF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152" w:type="dxa"/>
        </w:tcPr>
        <w:p w:rsidR="002827DC" w:rsidRPr="00A318DF" w:rsidRDefault="002827DC" w:rsidP="008468AF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A318DF">
            <w:rPr>
              <w:sz w:val="18"/>
              <w:szCs w:val="18"/>
            </w:rPr>
            <w:t>Эл. почта:</w:t>
          </w:r>
        </w:p>
      </w:tc>
      <w:tc>
        <w:tcPr>
          <w:tcW w:w="4961" w:type="dxa"/>
        </w:tcPr>
        <w:p w:rsidR="002827DC" w:rsidRPr="00A318DF" w:rsidRDefault="001D66E7" w:rsidP="008468AF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hyperlink r:id="rId1" w:history="1">
            <w:r w:rsidR="00097953" w:rsidRPr="00A318DF">
              <w:rPr>
                <w:rStyle w:val="Hyperlink"/>
                <w:rFonts w:ascii="Calibri" w:hAnsi="Calibri"/>
                <w:sz w:val="18"/>
                <w:szCs w:val="18"/>
              </w:rPr>
              <w:t>Nasser.almarzouqi@tra.gov.ae</w:t>
            </w:r>
          </w:hyperlink>
        </w:p>
      </w:tc>
    </w:tr>
  </w:tbl>
  <w:p w:rsidR="002E2487" w:rsidRPr="00784E03" w:rsidRDefault="001D66E7" w:rsidP="002E2487">
    <w:pPr>
      <w:jc w:val="center"/>
      <w:rPr>
        <w:sz w:val="20"/>
      </w:rPr>
    </w:pPr>
    <w:hyperlink r:id="rId2" w:history="1">
      <w:r w:rsidR="00F955EF">
        <w:rPr>
          <w:rStyle w:val="Hyperlink"/>
          <w:sz w:val="20"/>
        </w:rPr>
        <w:t>ВКРЭ-17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BA" w:rsidRDefault="008A6DBA" w:rsidP="0079159C">
      <w:r>
        <w:t>____________________</w:t>
      </w:r>
    </w:p>
  </w:footnote>
  <w:footnote w:type="continuationSeparator" w:id="0">
    <w:p w:rsidR="008A6DBA" w:rsidRDefault="008A6DBA" w:rsidP="0079159C">
      <w:r>
        <w:continuationSeparator/>
      </w:r>
    </w:p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79159C"/>
    <w:p w:rsidR="008A6DBA" w:rsidRDefault="008A6DBA" w:rsidP="004B3A6C"/>
    <w:p w:rsidR="008A6DBA" w:rsidRDefault="008A6DBA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38" w:rsidRPr="00720542" w:rsidRDefault="00643738" w:rsidP="008468A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</w:tabs>
      <w:spacing w:before="0"/>
    </w:pPr>
    <w:r>
      <w:rPr>
        <w:rStyle w:val="PageNumber"/>
      </w:rPr>
      <w:tab/>
    </w:r>
    <w:r w:rsidR="00F955EF" w:rsidRPr="00A74B99">
      <w:rPr>
        <w:szCs w:val="22"/>
        <w:lang w:val="de-CH"/>
      </w:rPr>
      <w:t>WTDC-17/</w:t>
    </w:r>
    <w:bookmarkStart w:id="13" w:name="OLE_LINK3"/>
    <w:bookmarkStart w:id="14" w:name="OLE_LINK2"/>
    <w:bookmarkStart w:id="15" w:name="OLE_LINK1"/>
    <w:r w:rsidR="00F955EF" w:rsidRPr="00A74B99">
      <w:rPr>
        <w:szCs w:val="22"/>
      </w:rPr>
      <w:t>21(Add.29)</w:t>
    </w:r>
    <w:bookmarkEnd w:id="13"/>
    <w:bookmarkEnd w:id="14"/>
    <w:bookmarkEnd w:id="15"/>
    <w:r w:rsidR="00F955EF" w:rsidRPr="00A74B99">
      <w:rPr>
        <w:szCs w:val="22"/>
      </w:rPr>
      <w:t>-</w:t>
    </w:r>
    <w:r w:rsidR="00F955EF" w:rsidRPr="00C26DD5">
      <w:rPr>
        <w:szCs w:val="22"/>
      </w:rPr>
      <w:t>R</w:t>
    </w:r>
    <w:r w:rsidRPr="00005791">
      <w:rPr>
        <w:rStyle w:val="PageNumber"/>
      </w:rPr>
      <w:tab/>
    </w:r>
    <w:r w:rsidRPr="00F10E21">
      <w:rPr>
        <w:szCs w:val="22"/>
      </w:rPr>
      <w:t>Страница</w:t>
    </w:r>
    <w:r w:rsidRPr="00005791">
      <w:rPr>
        <w:rStyle w:val="PageNumber"/>
      </w:rPr>
      <w:t xml:space="preserve"> </w:t>
    </w:r>
    <w:r w:rsidRPr="00005791">
      <w:rPr>
        <w:rStyle w:val="PageNumber"/>
      </w:rPr>
      <w:fldChar w:fldCharType="begin"/>
    </w:r>
    <w:r w:rsidRPr="00005791">
      <w:rPr>
        <w:rStyle w:val="PageNumber"/>
      </w:rPr>
      <w:instrText xml:space="preserve"> PAGE </w:instrText>
    </w:r>
    <w:r w:rsidRPr="00005791">
      <w:rPr>
        <w:rStyle w:val="PageNumber"/>
      </w:rPr>
      <w:fldChar w:fldCharType="separate"/>
    </w:r>
    <w:r w:rsidR="001D66E7">
      <w:rPr>
        <w:rStyle w:val="PageNumber"/>
        <w:noProof/>
      </w:rPr>
      <w:t>3</w:t>
    </w:r>
    <w:r w:rsidRPr="00005791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E5"/>
    <w:rsid w:val="000071E9"/>
    <w:rsid w:val="00014808"/>
    <w:rsid w:val="00016EB5"/>
    <w:rsid w:val="0002041E"/>
    <w:rsid w:val="0002174D"/>
    <w:rsid w:val="0002556E"/>
    <w:rsid w:val="0003029E"/>
    <w:rsid w:val="000331E7"/>
    <w:rsid w:val="00035F2F"/>
    <w:rsid w:val="000440F7"/>
    <w:rsid w:val="000626B1"/>
    <w:rsid w:val="00070DB5"/>
    <w:rsid w:val="00071D10"/>
    <w:rsid w:val="00075F24"/>
    <w:rsid w:val="00097953"/>
    <w:rsid w:val="000A1B9E"/>
    <w:rsid w:val="000B062A"/>
    <w:rsid w:val="000B3566"/>
    <w:rsid w:val="000C0D3E"/>
    <w:rsid w:val="000C4701"/>
    <w:rsid w:val="000D11E9"/>
    <w:rsid w:val="000E006C"/>
    <w:rsid w:val="000E3AAE"/>
    <w:rsid w:val="000E3B43"/>
    <w:rsid w:val="000E43E4"/>
    <w:rsid w:val="000E4C7A"/>
    <w:rsid w:val="000E63E8"/>
    <w:rsid w:val="00100359"/>
    <w:rsid w:val="00120697"/>
    <w:rsid w:val="0012088F"/>
    <w:rsid w:val="00123D56"/>
    <w:rsid w:val="00142ED7"/>
    <w:rsid w:val="00146CF8"/>
    <w:rsid w:val="001636BD"/>
    <w:rsid w:val="00171990"/>
    <w:rsid w:val="0019214C"/>
    <w:rsid w:val="001A0EEB"/>
    <w:rsid w:val="001C5ED7"/>
    <w:rsid w:val="001D66E7"/>
    <w:rsid w:val="00200992"/>
    <w:rsid w:val="00202880"/>
    <w:rsid w:val="0020313F"/>
    <w:rsid w:val="00204984"/>
    <w:rsid w:val="002246B1"/>
    <w:rsid w:val="00232D57"/>
    <w:rsid w:val="002356E7"/>
    <w:rsid w:val="00243D37"/>
    <w:rsid w:val="00243DEB"/>
    <w:rsid w:val="002578B4"/>
    <w:rsid w:val="002621F1"/>
    <w:rsid w:val="002827DC"/>
    <w:rsid w:val="0028377F"/>
    <w:rsid w:val="002A5402"/>
    <w:rsid w:val="002B033B"/>
    <w:rsid w:val="002B0A3F"/>
    <w:rsid w:val="002B5D5D"/>
    <w:rsid w:val="002C50DC"/>
    <w:rsid w:val="002C5477"/>
    <w:rsid w:val="002C5904"/>
    <w:rsid w:val="002C78FF"/>
    <w:rsid w:val="002D0055"/>
    <w:rsid w:val="002D1A5F"/>
    <w:rsid w:val="002E2487"/>
    <w:rsid w:val="00307FCB"/>
    <w:rsid w:val="00310694"/>
    <w:rsid w:val="00340642"/>
    <w:rsid w:val="0035369C"/>
    <w:rsid w:val="003704F2"/>
    <w:rsid w:val="00375BBA"/>
    <w:rsid w:val="00386DA3"/>
    <w:rsid w:val="00390091"/>
    <w:rsid w:val="00395CE4"/>
    <w:rsid w:val="003A23E5"/>
    <w:rsid w:val="003A27C4"/>
    <w:rsid w:val="003A7681"/>
    <w:rsid w:val="003B2FB2"/>
    <w:rsid w:val="003B523A"/>
    <w:rsid w:val="003E7EAA"/>
    <w:rsid w:val="004014B0"/>
    <w:rsid w:val="004019A8"/>
    <w:rsid w:val="00421ECE"/>
    <w:rsid w:val="00426AC1"/>
    <w:rsid w:val="00446928"/>
    <w:rsid w:val="00450B3D"/>
    <w:rsid w:val="00456484"/>
    <w:rsid w:val="004676C0"/>
    <w:rsid w:val="00471ABB"/>
    <w:rsid w:val="004728AC"/>
    <w:rsid w:val="00474249"/>
    <w:rsid w:val="004B3A6C"/>
    <w:rsid w:val="004C38FB"/>
    <w:rsid w:val="004E6AC9"/>
    <w:rsid w:val="00505BEC"/>
    <w:rsid w:val="0052010F"/>
    <w:rsid w:val="00524381"/>
    <w:rsid w:val="005356FD"/>
    <w:rsid w:val="00554E24"/>
    <w:rsid w:val="005653D6"/>
    <w:rsid w:val="00567130"/>
    <w:rsid w:val="005673BC"/>
    <w:rsid w:val="00567E7F"/>
    <w:rsid w:val="00584918"/>
    <w:rsid w:val="00596E4E"/>
    <w:rsid w:val="005972B9"/>
    <w:rsid w:val="005B7969"/>
    <w:rsid w:val="005C3DE4"/>
    <w:rsid w:val="005C5456"/>
    <w:rsid w:val="005C67E8"/>
    <w:rsid w:val="005D0C15"/>
    <w:rsid w:val="005E2825"/>
    <w:rsid w:val="005F2685"/>
    <w:rsid w:val="005F526C"/>
    <w:rsid w:val="0060302A"/>
    <w:rsid w:val="0061434A"/>
    <w:rsid w:val="00617BE4"/>
    <w:rsid w:val="00643738"/>
    <w:rsid w:val="006B7F84"/>
    <w:rsid w:val="006C1A71"/>
    <w:rsid w:val="006E1F99"/>
    <w:rsid w:val="006E57C8"/>
    <w:rsid w:val="007125C6"/>
    <w:rsid w:val="00720542"/>
    <w:rsid w:val="00727421"/>
    <w:rsid w:val="0073319E"/>
    <w:rsid w:val="00750829"/>
    <w:rsid w:val="00751A19"/>
    <w:rsid w:val="00764973"/>
    <w:rsid w:val="00767851"/>
    <w:rsid w:val="0079159C"/>
    <w:rsid w:val="007A0000"/>
    <w:rsid w:val="007A0B40"/>
    <w:rsid w:val="007A6413"/>
    <w:rsid w:val="007C502F"/>
    <w:rsid w:val="007C50AF"/>
    <w:rsid w:val="007D0FF6"/>
    <w:rsid w:val="007D22FB"/>
    <w:rsid w:val="00800C7F"/>
    <w:rsid w:val="008102A6"/>
    <w:rsid w:val="00823058"/>
    <w:rsid w:val="00843527"/>
    <w:rsid w:val="008468AF"/>
    <w:rsid w:val="00850AEF"/>
    <w:rsid w:val="00870059"/>
    <w:rsid w:val="0087729F"/>
    <w:rsid w:val="00890EB6"/>
    <w:rsid w:val="008A2FB3"/>
    <w:rsid w:val="008A6DBA"/>
    <w:rsid w:val="008A7D5D"/>
    <w:rsid w:val="008C1153"/>
    <w:rsid w:val="008D1E54"/>
    <w:rsid w:val="008D3134"/>
    <w:rsid w:val="008D3BE2"/>
    <w:rsid w:val="008E0B93"/>
    <w:rsid w:val="008F5228"/>
    <w:rsid w:val="009076C5"/>
    <w:rsid w:val="00912663"/>
    <w:rsid w:val="00931007"/>
    <w:rsid w:val="0093377B"/>
    <w:rsid w:val="00934241"/>
    <w:rsid w:val="009367CB"/>
    <w:rsid w:val="009404CC"/>
    <w:rsid w:val="00950E0F"/>
    <w:rsid w:val="00962CCF"/>
    <w:rsid w:val="00963AF7"/>
    <w:rsid w:val="00971C5C"/>
    <w:rsid w:val="00982007"/>
    <w:rsid w:val="009A47A2"/>
    <w:rsid w:val="009A6D9A"/>
    <w:rsid w:val="009A7437"/>
    <w:rsid w:val="009D741B"/>
    <w:rsid w:val="009F102A"/>
    <w:rsid w:val="00A155B9"/>
    <w:rsid w:val="00A24733"/>
    <w:rsid w:val="00A318DF"/>
    <w:rsid w:val="00A3200E"/>
    <w:rsid w:val="00A452C0"/>
    <w:rsid w:val="00A54F56"/>
    <w:rsid w:val="00A62D06"/>
    <w:rsid w:val="00A9382E"/>
    <w:rsid w:val="00AB4AD1"/>
    <w:rsid w:val="00AB784A"/>
    <w:rsid w:val="00AC20C0"/>
    <w:rsid w:val="00AE3740"/>
    <w:rsid w:val="00AF29F0"/>
    <w:rsid w:val="00AF5EAF"/>
    <w:rsid w:val="00B106BE"/>
    <w:rsid w:val="00B10B08"/>
    <w:rsid w:val="00B15C02"/>
    <w:rsid w:val="00B15FE0"/>
    <w:rsid w:val="00B1733E"/>
    <w:rsid w:val="00B432F2"/>
    <w:rsid w:val="00B62568"/>
    <w:rsid w:val="00B67073"/>
    <w:rsid w:val="00B90C41"/>
    <w:rsid w:val="00BA154E"/>
    <w:rsid w:val="00BA3227"/>
    <w:rsid w:val="00BB20B4"/>
    <w:rsid w:val="00BC4D99"/>
    <w:rsid w:val="00BF720B"/>
    <w:rsid w:val="00C04511"/>
    <w:rsid w:val="00C13FB1"/>
    <w:rsid w:val="00C16846"/>
    <w:rsid w:val="00C33E51"/>
    <w:rsid w:val="00C37984"/>
    <w:rsid w:val="00C46ECA"/>
    <w:rsid w:val="00C54262"/>
    <w:rsid w:val="00C62242"/>
    <w:rsid w:val="00C6326D"/>
    <w:rsid w:val="00C67AD3"/>
    <w:rsid w:val="00C857D8"/>
    <w:rsid w:val="00C859FD"/>
    <w:rsid w:val="00CA38C9"/>
    <w:rsid w:val="00CA596A"/>
    <w:rsid w:val="00CC6362"/>
    <w:rsid w:val="00CC680C"/>
    <w:rsid w:val="00CD2165"/>
    <w:rsid w:val="00CE1C01"/>
    <w:rsid w:val="00CE40BB"/>
    <w:rsid w:val="00CE539E"/>
    <w:rsid w:val="00CE6713"/>
    <w:rsid w:val="00D50E12"/>
    <w:rsid w:val="00D5649D"/>
    <w:rsid w:val="00D928CE"/>
    <w:rsid w:val="00DB5F9F"/>
    <w:rsid w:val="00DC0754"/>
    <w:rsid w:val="00DC3E26"/>
    <w:rsid w:val="00DD26B1"/>
    <w:rsid w:val="00DF23FC"/>
    <w:rsid w:val="00DF39CD"/>
    <w:rsid w:val="00DF449B"/>
    <w:rsid w:val="00DF4F81"/>
    <w:rsid w:val="00E04A56"/>
    <w:rsid w:val="00E14CF7"/>
    <w:rsid w:val="00E15DC7"/>
    <w:rsid w:val="00E2118F"/>
    <w:rsid w:val="00E227E4"/>
    <w:rsid w:val="00E516D0"/>
    <w:rsid w:val="00E54E66"/>
    <w:rsid w:val="00E55305"/>
    <w:rsid w:val="00E56E57"/>
    <w:rsid w:val="00E60FC1"/>
    <w:rsid w:val="00E80B0A"/>
    <w:rsid w:val="00EC064C"/>
    <w:rsid w:val="00EC4B93"/>
    <w:rsid w:val="00EF2642"/>
    <w:rsid w:val="00EF3681"/>
    <w:rsid w:val="00F076D9"/>
    <w:rsid w:val="00F10E21"/>
    <w:rsid w:val="00F20BC2"/>
    <w:rsid w:val="00F321C1"/>
    <w:rsid w:val="00F342E4"/>
    <w:rsid w:val="00F44625"/>
    <w:rsid w:val="00F55FF4"/>
    <w:rsid w:val="00F60AEF"/>
    <w:rsid w:val="00F649D6"/>
    <w:rsid w:val="00F654DD"/>
    <w:rsid w:val="00F81EE9"/>
    <w:rsid w:val="00F955EF"/>
    <w:rsid w:val="00FD7B1D"/>
    <w:rsid w:val="00FE3A83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4EA1CE7-CB18-479E-ADBB-24B51347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15DC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rtheading">
    <w:name w:val="Art_heading"/>
    <w:basedOn w:val="Normal"/>
    <w:next w:val="Normal"/>
    <w:rsid w:val="004B3A6C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0626B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91266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title">
    <w:name w:val="Chap_title"/>
    <w:basedOn w:val="Arttitle"/>
    <w:next w:val="Normal"/>
    <w:rsid w:val="004B3A6C"/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912663"/>
    <w:pPr>
      <w:spacing w:before="80"/>
      <w:ind w:left="794" w:hanging="794"/>
    </w:pPr>
  </w:style>
  <w:style w:type="paragraph" w:customStyle="1" w:styleId="enumlev2">
    <w:name w:val="enumlev2"/>
    <w:basedOn w:val="enumlev1"/>
    <w:rsid w:val="000E3B43"/>
    <w:pPr>
      <w:ind w:left="1191" w:hanging="397"/>
    </w:pPr>
  </w:style>
  <w:style w:type="paragraph" w:customStyle="1" w:styleId="enumlev3">
    <w:name w:val="enumlev3"/>
    <w:basedOn w:val="enumlev2"/>
    <w:rsid w:val="006E1F99"/>
    <w:pPr>
      <w:ind w:left="1588"/>
    </w:pPr>
  </w:style>
  <w:style w:type="paragraph" w:styleId="Footer">
    <w:name w:val="footer"/>
    <w:basedOn w:val="Normal"/>
    <w:rsid w:val="004B3A6C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character" w:styleId="FootnoteReference">
    <w:name w:val="footnote reference"/>
    <w:basedOn w:val="DefaultParagraphFont"/>
    <w:rsid w:val="0064373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rsid w:val="00C37984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styleId="Header">
    <w:name w:val="header"/>
    <w:basedOn w:val="Normal"/>
    <w:link w:val="HeaderChar"/>
    <w:uiPriority w:val="99"/>
    <w:rsid w:val="004B3A6C"/>
    <w:pPr>
      <w:spacing w:before="0"/>
      <w:jc w:val="center"/>
    </w:pPr>
    <w:rPr>
      <w:sz w:val="18"/>
    </w:rPr>
  </w:style>
  <w:style w:type="paragraph" w:customStyle="1" w:styleId="Headingb">
    <w:name w:val="Heading_b"/>
    <w:basedOn w:val="Heading3"/>
    <w:next w:val="Normal"/>
    <w:qFormat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643738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uiPriority w:val="99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te">
    <w:name w:val="Note"/>
    <w:basedOn w:val="Normal"/>
    <w:rsid w:val="004B3A6C"/>
    <w:pPr>
      <w:tabs>
        <w:tab w:val="left" w:pos="851"/>
      </w:tabs>
    </w:pPr>
  </w:style>
  <w:style w:type="character" w:styleId="PageNumber">
    <w:name w:val="page number"/>
    <w:basedOn w:val="DefaultParagraphFont"/>
    <w:rsid w:val="00643738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0626B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37984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title">
    <w:name w:val="Res_title"/>
    <w:basedOn w:val="Annextitle"/>
    <w:next w:val="Normal"/>
    <w:rsid w:val="00643738"/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10E21"/>
    <w:pPr>
      <w:framePr w:hSpace="180" w:wrap="around" w:vAnchor="page" w:hAnchor="margin" w:y="1081"/>
      <w:spacing w:before="240" w:after="2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C37984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37984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DB5F9F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DB5F9F"/>
    <w:pPr>
      <w:framePr w:hSpace="0" w:wrap="auto" w:vAnchor="margin" w:hAnchor="text" w:yAlign="inline"/>
      <w:spacing w:after="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37984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071E9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0071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F60AEF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ListParagraph">
    <w:name w:val="List Paragraph"/>
    <w:basedOn w:val="Normal"/>
    <w:uiPriority w:val="34"/>
    <w:qFormat/>
    <w:rsid w:val="00DB5F9F"/>
    <w:pPr>
      <w:tabs>
        <w:tab w:val="clear" w:pos="794"/>
        <w:tab w:val="clear" w:pos="1191"/>
        <w:tab w:val="clear" w:pos="1588"/>
        <w:tab w:val="clear" w:pos="1985"/>
        <w:tab w:val="left" w:pos="2438"/>
        <w:tab w:val="left" w:pos="2835"/>
      </w:tabs>
      <w:contextualSpacing/>
    </w:pPr>
    <w:rPr>
      <w:sz w:val="24"/>
      <w:lang w:val="en-GB"/>
    </w:rPr>
  </w:style>
  <w:style w:type="paragraph" w:customStyle="1" w:styleId="Volumetitle">
    <w:name w:val="Volume_title"/>
    <w:basedOn w:val="Normal"/>
    <w:qFormat/>
    <w:rsid w:val="003B52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 Bold" w:hAnsi="Times New Roman Bold" w:cs="Times New Roman Bold"/>
      <w:b/>
      <w:bCs/>
      <w:sz w:val="26"/>
      <w:szCs w:val="26"/>
      <w:lang w:val="en-US"/>
    </w:rPr>
  </w:style>
  <w:style w:type="paragraph" w:customStyle="1" w:styleId="Proposal">
    <w:name w:val="Proposal"/>
    <w:basedOn w:val="Normal"/>
    <w:next w:val="Normal"/>
    <w:rsid w:val="00596E4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paragraph" w:customStyle="1" w:styleId="Priorityarea">
    <w:name w:val="Priorityarea"/>
    <w:basedOn w:val="Normal"/>
    <w:qFormat/>
    <w:rsid w:val="0002556E"/>
    <w:pPr>
      <w:tabs>
        <w:tab w:val="clear" w:pos="794"/>
        <w:tab w:val="clear" w:pos="1191"/>
        <w:tab w:val="clear" w:pos="1588"/>
        <w:tab w:val="clear" w:pos="1985"/>
        <w:tab w:val="left" w:pos="2835"/>
      </w:tabs>
      <w:spacing w:before="20"/>
    </w:pPr>
  </w:style>
  <w:style w:type="paragraph" w:customStyle="1" w:styleId="Questiondate">
    <w:name w:val="Question_date"/>
    <w:basedOn w:val="Normal"/>
    <w:next w:val="Normalaftertitle"/>
    <w:rsid w:val="00A24733"/>
    <w:pPr>
      <w:keepNext/>
      <w:keepLines/>
      <w:jc w:val="right"/>
    </w:pPr>
    <w:rPr>
      <w:lang w:val="en-GB"/>
    </w:rPr>
  </w:style>
  <w:style w:type="paragraph" w:customStyle="1" w:styleId="QuestionNo">
    <w:name w:val="Question_No"/>
    <w:basedOn w:val="Normal"/>
    <w:next w:val="Questiontitle"/>
    <w:rsid w:val="00A24733"/>
    <w:pPr>
      <w:keepNext/>
      <w:keepLines/>
      <w:spacing w:before="480"/>
      <w:jc w:val="center"/>
    </w:pPr>
    <w:rPr>
      <w:caps/>
      <w:sz w:val="26"/>
      <w:lang w:val="en-GB"/>
    </w:rPr>
  </w:style>
  <w:style w:type="paragraph" w:customStyle="1" w:styleId="Questiontitle">
    <w:name w:val="Question_title"/>
    <w:basedOn w:val="Normal"/>
    <w:next w:val="Normal"/>
    <w:rsid w:val="00A24733"/>
    <w:pPr>
      <w:keepNext/>
      <w:keepLines/>
      <w:spacing w:before="240"/>
      <w:jc w:val="center"/>
    </w:pPr>
    <w:rPr>
      <w:b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Nasser.almarzouqi@t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c0b0d61-5641-4668-816b-cdd92e6d1545">DPM</DPM_x0020_Author>
    <DPM_x0020_File_x0020_name xmlns="6c0b0d61-5641-4668-816b-cdd92e6d1545">D14-WTDC17-C-0021!A29!MSW-R</DPM_x0020_File_x0020_name>
    <DPM_x0020_Version xmlns="6c0b0d61-5641-4668-816b-cdd92e6d1545">DPM_2017.10.03.1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c0b0d61-5641-4668-816b-cdd92e6d1545" targetNamespace="http://schemas.microsoft.com/office/2006/metadata/properties" ma:root="true" ma:fieldsID="d41af5c836d734370eb92e7ee5f83852" ns2:_="" ns3:_="">
    <xsd:import namespace="996b2e75-67fd-4955-a3b0-5ab9934cb50b"/>
    <xsd:import namespace="6c0b0d61-5641-4668-816b-cdd92e6d154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b0d61-5641-4668-816b-cdd92e6d154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6c0b0d61-5641-4668-816b-cdd92e6d1545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c0b0d61-5641-4668-816b-cdd92e6d1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782D8-0210-4C68-BCB8-D0056493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552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>D14-WTDC17-C-0021!A29!MSW-R</vt:lpstr>
    </vt:vector>
  </TitlesOfParts>
  <Manager>General Secretariat - Pool</Manager>
  <Company>International Telecommunication Union (ITU)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D14-WTDC17-C-0021!A29!MSW-R</dc:title>
  <dc:creator>Documents Proposals Manager (DPM)</dc:creator>
  <cp:keywords>DPM_v2017.10.3.1_prod</cp:keywords>
  <dc:description/>
  <cp:lastModifiedBy>Maloletkova, Svetlana</cp:lastModifiedBy>
  <cp:revision>9</cp:revision>
  <cp:lastPrinted>2017-10-06T09:30:00Z</cp:lastPrinted>
  <dcterms:created xsi:type="dcterms:W3CDTF">2017-10-04T16:17:00Z</dcterms:created>
  <dcterms:modified xsi:type="dcterms:W3CDTF">2017-10-06T13:13:00Z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