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4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962"/>
        <w:gridCol w:w="3247"/>
      </w:tblGrid>
      <w:tr w:rsidR="00CA6D9F" w:rsidTr="0040329E">
        <w:tc>
          <w:tcPr>
            <w:tcW w:w="1430" w:type="dxa"/>
            <w:tcBorders>
              <w:bottom w:val="single" w:sz="12" w:space="0" w:color="auto"/>
            </w:tcBorders>
          </w:tcPr>
          <w:p w:rsidR="002D6488" w:rsidRDefault="002D6488" w:rsidP="00632E1A">
            <w:pPr>
              <w:pStyle w:val="Priorityarea"/>
              <w:rPr>
                <w:rtl/>
              </w:rPr>
            </w:pPr>
            <w:r w:rsidRPr="00CC1F10">
              <w:rPr>
                <w:noProof/>
                <w:lang w:eastAsia="zh-CN" w:bidi="ar-SA"/>
              </w:rPr>
              <w:drawing>
                <wp:inline distT="0" distB="0" distL="0" distR="0" wp14:anchorId="22777B75" wp14:editId="5CC80EF2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2D6488" w:rsidRPr="002D6488" w:rsidRDefault="002D6488" w:rsidP="001455B5">
            <w:pPr>
              <w:spacing w:before="0" w:line="168" w:lineRule="auto"/>
              <w:jc w:val="left"/>
              <w:rPr>
                <w:b/>
                <w:bCs/>
                <w:sz w:val="28"/>
                <w:szCs w:val="40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2D6488">
              <w:rPr>
                <w:b/>
                <w:bCs/>
                <w:sz w:val="28"/>
                <w:szCs w:val="40"/>
                <w:rtl/>
                <w:lang w:bidi="ar-EG"/>
              </w:rPr>
              <w:br/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لعام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2017</w:t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(WTDC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noBreakHyphen/>
              <w:t>17)</w:t>
            </w:r>
          </w:p>
          <w:p w:rsidR="002D6488" w:rsidRPr="002D6488" w:rsidRDefault="002D6488" w:rsidP="001455B5">
            <w:pPr>
              <w:spacing w:before="60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بوينس آيرس، الأرجنتين،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20-9</w:t>
            </w: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أكتوبر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2017</w:t>
            </w:r>
          </w:p>
        </w:tc>
        <w:tc>
          <w:tcPr>
            <w:tcW w:w="3247" w:type="dxa"/>
            <w:tcBorders>
              <w:bottom w:val="single" w:sz="12" w:space="0" w:color="auto"/>
            </w:tcBorders>
          </w:tcPr>
          <w:p w:rsidR="002D6488" w:rsidRDefault="00DC1B4F" w:rsidP="001455B5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01F2406C" wp14:editId="459E0EEE">
                  <wp:simplePos x="0" y="0"/>
                  <wp:positionH relativeFrom="column">
                    <wp:posOffset>-109224</wp:posOffset>
                  </wp:positionH>
                  <wp:positionV relativeFrom="paragraph">
                    <wp:posOffset>36619</wp:posOffset>
                  </wp:positionV>
                  <wp:extent cx="1639792" cy="762935"/>
                  <wp:effectExtent l="0" t="0" r="0" b="0"/>
                  <wp:wrapNone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6D9F" w:rsidTr="0040329E">
        <w:tc>
          <w:tcPr>
            <w:tcW w:w="1430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3247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CA6D9F" w:rsidTr="0040329E">
        <w:tc>
          <w:tcPr>
            <w:tcW w:w="6392" w:type="dxa"/>
            <w:gridSpan w:val="2"/>
          </w:tcPr>
          <w:p w:rsidR="001F0DEF" w:rsidRPr="00CA6D9F" w:rsidRDefault="001F0DEF" w:rsidP="001455B5">
            <w:pPr>
              <w:pStyle w:val="Committee"/>
              <w:bidi/>
              <w:rPr>
                <w:rtl/>
                <w:lang w:bidi="ar-EG"/>
              </w:rPr>
            </w:pPr>
            <w:r w:rsidRPr="00CA6D9F">
              <w:rPr>
                <w:rtl/>
              </w:rPr>
              <w:t>الجلسة العامة</w:t>
            </w:r>
          </w:p>
        </w:tc>
        <w:tc>
          <w:tcPr>
            <w:tcW w:w="3247" w:type="dxa"/>
          </w:tcPr>
          <w:p w:rsidR="001F0DEF" w:rsidRPr="00CA6D9F" w:rsidRDefault="001F0DEF" w:rsidP="006938F2">
            <w:pPr>
              <w:spacing w:before="60" w:after="60" w:line="280" w:lineRule="exact"/>
              <w:jc w:val="left"/>
              <w:rPr>
                <w:b/>
                <w:bCs/>
                <w:lang w:val="fr-FR"/>
              </w:rPr>
            </w:pPr>
            <w:r w:rsidRPr="00CA6D9F">
              <w:rPr>
                <w:rFonts w:eastAsia="SimSun"/>
                <w:b/>
                <w:bCs/>
                <w:rtl/>
              </w:rPr>
              <w:t xml:space="preserve">الإضافة </w:t>
            </w:r>
            <w:r w:rsidR="00CA6D9F" w:rsidRPr="00CA6D9F">
              <w:rPr>
                <w:rFonts w:eastAsia="SimSun"/>
                <w:b/>
                <w:bCs/>
              </w:rPr>
              <w:t>26</w:t>
            </w:r>
            <w:r w:rsidRPr="00CA6D9F">
              <w:rPr>
                <w:rFonts w:eastAsia="SimSun"/>
                <w:b/>
                <w:bCs/>
                <w:rtl/>
              </w:rPr>
              <w:br/>
              <w:t xml:space="preserve">للوثيقة </w:t>
            </w:r>
            <w:r w:rsidR="00CA6D9F" w:rsidRPr="00CA6D9F">
              <w:rPr>
                <w:b/>
                <w:bCs/>
              </w:rPr>
              <w:t>WTDC-17/21-</w:t>
            </w:r>
            <w:r w:rsidR="006938F2">
              <w:rPr>
                <w:b/>
                <w:bCs/>
              </w:rPr>
              <w:t>A</w:t>
            </w:r>
          </w:p>
        </w:tc>
      </w:tr>
      <w:tr w:rsidR="00CA6D9F" w:rsidTr="0040329E">
        <w:tc>
          <w:tcPr>
            <w:tcW w:w="6392" w:type="dxa"/>
            <w:gridSpan w:val="2"/>
          </w:tcPr>
          <w:p w:rsidR="001F0DEF" w:rsidRPr="00CA6D9F" w:rsidRDefault="001F0DEF" w:rsidP="001455B5">
            <w:pPr>
              <w:spacing w:before="60" w:after="60" w:line="3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247" w:type="dxa"/>
          </w:tcPr>
          <w:p w:rsidR="001F0DEF" w:rsidRPr="00CA6D9F" w:rsidRDefault="001F0DEF" w:rsidP="001455B5">
            <w:pPr>
              <w:spacing w:before="60" w:after="60" w:line="280" w:lineRule="exact"/>
              <w:rPr>
                <w:b/>
                <w:bCs/>
                <w:rtl/>
                <w:lang w:val="fr-FR"/>
              </w:rPr>
            </w:pPr>
            <w:r w:rsidRPr="00CA6D9F">
              <w:rPr>
                <w:rFonts w:eastAsia="SimSun"/>
                <w:b/>
                <w:bCs/>
              </w:rPr>
              <w:t>8</w:t>
            </w:r>
            <w:r w:rsidRPr="00CA6D9F">
              <w:rPr>
                <w:rFonts w:eastAsia="SimSun"/>
                <w:b/>
                <w:bCs/>
                <w:rtl/>
              </w:rPr>
              <w:t xml:space="preserve"> سبتمبر </w:t>
            </w:r>
            <w:r w:rsidRPr="00CA6D9F">
              <w:rPr>
                <w:rFonts w:eastAsia="SimSun"/>
                <w:b/>
                <w:bCs/>
              </w:rPr>
              <w:t>2017</w:t>
            </w:r>
          </w:p>
        </w:tc>
      </w:tr>
      <w:tr w:rsidR="00CA6D9F" w:rsidTr="0040329E">
        <w:tc>
          <w:tcPr>
            <w:tcW w:w="6392" w:type="dxa"/>
            <w:gridSpan w:val="2"/>
          </w:tcPr>
          <w:p w:rsidR="001F0DEF" w:rsidRPr="00CA6D9F" w:rsidRDefault="001F0DEF" w:rsidP="001455B5">
            <w:pPr>
              <w:spacing w:before="60" w:after="60" w:line="3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247" w:type="dxa"/>
          </w:tcPr>
          <w:p w:rsidR="001F0DEF" w:rsidRPr="00CA6D9F" w:rsidRDefault="001F0DEF" w:rsidP="001455B5">
            <w:pPr>
              <w:spacing w:before="60" w:after="60" w:line="280" w:lineRule="exact"/>
              <w:rPr>
                <w:b/>
                <w:bCs/>
                <w:rtl/>
              </w:rPr>
            </w:pPr>
            <w:r w:rsidRPr="00CA6D9F">
              <w:rPr>
                <w:b/>
                <w:bCs/>
                <w:rtl/>
              </w:rPr>
              <w:t>الأصل: بالإنكليزية</w:t>
            </w:r>
          </w:p>
        </w:tc>
      </w:tr>
      <w:tr w:rsidR="001F0DEF" w:rsidTr="0040329E">
        <w:tc>
          <w:tcPr>
            <w:tcW w:w="9639" w:type="dxa"/>
            <w:gridSpan w:val="3"/>
          </w:tcPr>
          <w:p w:rsidR="001F0DEF" w:rsidRPr="00F82DE1" w:rsidRDefault="001F0DEF" w:rsidP="009A2A56">
            <w:pPr>
              <w:pStyle w:val="Source"/>
              <w:spacing w:before="240"/>
              <w:rPr>
                <w:rtl/>
              </w:rPr>
            </w:pPr>
            <w:r>
              <w:rPr>
                <w:rtl/>
              </w:rPr>
              <w:t>الدول العربية</w:t>
            </w:r>
          </w:p>
        </w:tc>
      </w:tr>
      <w:tr w:rsidR="001F0DEF" w:rsidTr="0040329E">
        <w:tc>
          <w:tcPr>
            <w:tcW w:w="9639" w:type="dxa"/>
            <w:gridSpan w:val="3"/>
          </w:tcPr>
          <w:p w:rsidR="001F0DEF" w:rsidRPr="005D32C7" w:rsidRDefault="005D32C7" w:rsidP="009A2A56">
            <w:pPr>
              <w:pStyle w:val="Title1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tl/>
              </w:rPr>
            </w:pPr>
            <w:r w:rsidRPr="005D32C7">
              <w:rPr>
                <w:rFonts w:hint="cs"/>
                <w:rtl/>
              </w:rPr>
              <w:t xml:space="preserve">مشروع قرار جديد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مكافحة سرقة أجهزة الاتصالات المتنقلة</w:t>
            </w:r>
          </w:p>
        </w:tc>
      </w:tr>
      <w:tr w:rsidR="00744E36" w:rsidTr="0040329E">
        <w:tc>
          <w:tcPr>
            <w:tcW w:w="9639" w:type="dxa"/>
            <w:gridSpan w:val="3"/>
          </w:tcPr>
          <w:p w:rsidR="00744E36" w:rsidRDefault="00744E36" w:rsidP="009A2A56">
            <w:pPr>
              <w:pStyle w:val="Title2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bidi w:val="0"/>
              <w:spacing w:before="240"/>
            </w:pPr>
          </w:p>
        </w:tc>
      </w:tr>
      <w:tr w:rsidR="00AF416B" w:rsidTr="0040329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B4" w:rsidRDefault="00942749" w:rsidP="00643CB4">
            <w:pPr>
              <w:tabs>
                <w:tab w:val="clear" w:pos="1134"/>
                <w:tab w:val="left" w:pos="1306"/>
                <w:tab w:val="left" w:pos="1705"/>
              </w:tabs>
              <w:rPr>
                <w:rtl/>
                <w:lang w:bidi="ar-EG"/>
              </w:rPr>
            </w:pPr>
            <w:r w:rsidRPr="00241FF2">
              <w:rPr>
                <w:rFonts w:eastAsia="SimSun"/>
                <w:b/>
                <w:bCs/>
                <w:sz w:val="30"/>
                <w:rtl/>
              </w:rPr>
              <w:t>مجال الأولوية:</w:t>
            </w:r>
          </w:p>
          <w:p w:rsidR="00AF416B" w:rsidRPr="00241FF2" w:rsidRDefault="00241FF2" w:rsidP="00643CB4">
            <w:pPr>
              <w:tabs>
                <w:tab w:val="clear" w:pos="1134"/>
                <w:tab w:val="left" w:pos="1306"/>
                <w:tab w:val="left" w:pos="1705"/>
              </w:tabs>
              <w:ind w:left="794" w:hanging="794"/>
              <w:rPr>
                <w:sz w:val="30"/>
              </w:rPr>
            </w:pPr>
            <w:r w:rsidRPr="00241FF2">
              <w:rPr>
                <w:rFonts w:eastAsia="SimSun" w:hint="cs"/>
                <w:sz w:val="30"/>
                <w:rtl/>
              </w:rPr>
              <w:t>-</w:t>
            </w:r>
            <w:r w:rsidR="00F07DC7">
              <w:rPr>
                <w:rtl/>
                <w:lang w:bidi="ar-EG"/>
              </w:rPr>
              <w:tab/>
            </w:r>
            <w:r w:rsidRPr="00241FF2">
              <w:rPr>
                <w:rFonts w:eastAsia="SimSun" w:hint="cs"/>
                <w:sz w:val="30"/>
                <w:rtl/>
              </w:rPr>
              <w:t>القرارات والتوصيات</w:t>
            </w:r>
          </w:p>
          <w:p w:rsidR="00AF416B" w:rsidRPr="00241FF2" w:rsidRDefault="00942749">
            <w:pPr>
              <w:rPr>
                <w:sz w:val="30"/>
              </w:rPr>
            </w:pPr>
            <w:r w:rsidRPr="00241FF2">
              <w:rPr>
                <w:rFonts w:eastAsia="SimSun"/>
                <w:b/>
                <w:bCs/>
                <w:sz w:val="30"/>
                <w:rtl/>
              </w:rPr>
              <w:t>ملخص:</w:t>
            </w:r>
          </w:p>
          <w:p w:rsidR="00AF416B" w:rsidRPr="00E80F6B" w:rsidRDefault="00241FF2" w:rsidP="00E80F6B">
            <w:pPr>
              <w:spacing w:after="120"/>
            </w:pPr>
            <w:r w:rsidRPr="00E80F6B">
              <w:rPr>
                <w:rFonts w:hint="cs"/>
                <w:rtl/>
              </w:rPr>
              <w:t>تقترح الدول العربية قرار</w:t>
            </w:r>
            <w:r w:rsidR="00F07DC7" w:rsidRPr="00E80F6B">
              <w:rPr>
                <w:rFonts w:hint="cs"/>
                <w:rtl/>
              </w:rPr>
              <w:t>اً</w:t>
            </w:r>
            <w:r w:rsidRPr="00E80F6B">
              <w:rPr>
                <w:rFonts w:hint="cs"/>
                <w:rtl/>
              </w:rPr>
              <w:t xml:space="preserve"> جديد</w:t>
            </w:r>
            <w:r w:rsidR="00F07DC7" w:rsidRPr="00E80F6B">
              <w:rPr>
                <w:rFonts w:hint="cs"/>
                <w:rtl/>
              </w:rPr>
              <w:t>اً</w:t>
            </w:r>
            <w:r w:rsidRPr="00E80F6B">
              <w:rPr>
                <w:rFonts w:hint="cs"/>
                <w:rtl/>
              </w:rPr>
              <w:t xml:space="preserve"> بشأن مكافحة سرقة أجهزة الاتصالات المتنقلة، وتعديل القرار </w:t>
            </w:r>
            <w:r w:rsidR="00E80F6B">
              <w:t>47</w:t>
            </w:r>
            <w:r w:rsidRPr="00E80F6B">
              <w:rPr>
                <w:rFonts w:hint="cs"/>
                <w:rtl/>
              </w:rPr>
              <w:t xml:space="preserve"> بشأن</w:t>
            </w:r>
            <w:bookmarkStart w:id="0" w:name="_Toc401807906"/>
            <w:r w:rsidR="00CA6D9F" w:rsidRPr="00E80F6B">
              <w:rPr>
                <w:rtl/>
              </w:rPr>
              <w:t xml:space="preserve"> تحسين المعرفة بتوصيات الاتحاد الدولي للاتصالات وتطبيقها الفع</w:t>
            </w:r>
            <w:r w:rsidR="00CA6D9F" w:rsidRPr="00E80F6B">
              <w:rPr>
                <w:rFonts w:hint="cs"/>
                <w:rtl/>
              </w:rPr>
              <w:t>ّ</w:t>
            </w:r>
            <w:r w:rsidR="00CA6D9F" w:rsidRPr="00E80F6B">
              <w:rPr>
                <w:rtl/>
              </w:rPr>
              <w:t>ال في البلدان النامية،</w:t>
            </w:r>
            <w:r w:rsidR="00CA6D9F" w:rsidRPr="00E80F6B">
              <w:rPr>
                <w:rFonts w:hint="cs"/>
                <w:rtl/>
              </w:rPr>
              <w:t xml:space="preserve"> </w:t>
            </w:r>
            <w:r w:rsidR="00CA6D9F" w:rsidRPr="00E80F6B">
              <w:rPr>
                <w:rtl/>
              </w:rPr>
              <w:t>بما في ذلك اختبارات المطابقة وقابلية التشغيل البيني للتجهيزات المصنعة</w:t>
            </w:r>
            <w:r w:rsidR="00CA6D9F" w:rsidRPr="00E80F6B">
              <w:rPr>
                <w:rFonts w:hint="cs"/>
                <w:rtl/>
              </w:rPr>
              <w:t xml:space="preserve"> </w:t>
            </w:r>
            <w:r w:rsidR="00CA6D9F" w:rsidRPr="00E80F6B">
              <w:rPr>
                <w:rtl/>
              </w:rPr>
              <w:t>بموجب توصيات الاتحاد</w:t>
            </w:r>
            <w:bookmarkEnd w:id="0"/>
            <w:r w:rsidR="00CA6D9F" w:rsidRPr="00E80F6B">
              <w:rPr>
                <w:rFonts w:hint="cs"/>
                <w:rtl/>
              </w:rPr>
              <w:t xml:space="preserve">، </w:t>
            </w:r>
            <w:bookmarkStart w:id="1" w:name="_Toc401807944"/>
            <w:r w:rsidRPr="00E80F6B">
              <w:rPr>
                <w:rFonts w:hint="cs"/>
                <w:rtl/>
              </w:rPr>
              <w:t xml:space="preserve">ودمج القرار </w:t>
            </w:r>
            <w:r w:rsidR="00E80F6B">
              <w:t>68</w:t>
            </w:r>
            <w:r w:rsidRPr="00E80F6B">
              <w:rPr>
                <w:rFonts w:hint="cs"/>
                <w:rtl/>
              </w:rPr>
              <w:t xml:space="preserve"> بشأن</w:t>
            </w:r>
            <w:r w:rsidR="00CA6D9F" w:rsidRPr="00E80F6B">
              <w:rPr>
                <w:rFonts w:hint="cs"/>
                <w:rtl/>
              </w:rPr>
              <w:t xml:space="preserve"> مساعدة الشعوب الأصلية ضمن أنشطة مكتب تنمية الاتصالات</w:t>
            </w:r>
            <w:r w:rsidR="00412C35" w:rsidRPr="00E80F6B">
              <w:rPr>
                <w:rFonts w:hint="cs"/>
                <w:rtl/>
              </w:rPr>
              <w:t xml:space="preserve"> </w:t>
            </w:r>
            <w:r w:rsidR="00CA6D9F" w:rsidRPr="00E80F6B">
              <w:rPr>
                <w:rFonts w:hint="cs"/>
                <w:rtl/>
              </w:rPr>
              <w:t>في برامجه ذات الصلة</w:t>
            </w:r>
            <w:bookmarkEnd w:id="1"/>
            <w:r w:rsidR="00CA6D9F" w:rsidRPr="00E80F6B">
              <w:rPr>
                <w:rFonts w:hint="cs"/>
                <w:rtl/>
              </w:rPr>
              <w:t xml:space="preserve"> </w:t>
            </w:r>
            <w:bookmarkStart w:id="2" w:name="_Toc401807904"/>
            <w:r w:rsidRPr="00E80F6B">
              <w:rPr>
                <w:rFonts w:hint="cs"/>
                <w:rtl/>
              </w:rPr>
              <w:t xml:space="preserve">في القرار </w:t>
            </w:r>
            <w:r w:rsidR="00E80F6B">
              <w:t>46</w:t>
            </w:r>
            <w:r w:rsidRPr="00E80F6B">
              <w:rPr>
                <w:rFonts w:hint="cs"/>
                <w:rtl/>
              </w:rPr>
              <w:t xml:space="preserve"> بشأن</w:t>
            </w:r>
            <w:r w:rsidR="00412C35" w:rsidRPr="00E80F6B">
              <w:rPr>
                <w:rFonts w:hint="cs"/>
                <w:rtl/>
              </w:rPr>
              <w:t xml:space="preserve"> </w:t>
            </w:r>
            <w:r w:rsidR="00CA6D9F" w:rsidRPr="00E80F6B">
              <w:rPr>
                <w:rFonts w:hint="cs"/>
                <w:rtl/>
              </w:rPr>
              <w:t xml:space="preserve">مساعدة مجتمعات </w:t>
            </w:r>
            <w:r w:rsidR="00CA6D9F" w:rsidRPr="00E80F6B">
              <w:rPr>
                <w:rFonts w:hint="cs"/>
                <w:rtl/>
                <w:lang w:val="fr-FR" w:bidi="ar-MA"/>
              </w:rPr>
              <w:t xml:space="preserve">السكان </w:t>
            </w:r>
            <w:r w:rsidR="00CA6D9F" w:rsidRPr="00E80F6B">
              <w:rPr>
                <w:rFonts w:hint="cs"/>
                <w:rtl/>
              </w:rPr>
              <w:t>الأصليين في العالم وتعزيزها: إقامة مجتمع المعلومات بواسطة تكنولوجيا المعلومات والاتصالات</w:t>
            </w:r>
            <w:bookmarkEnd w:id="2"/>
            <w:r w:rsidR="00412C35" w:rsidRPr="00E80F6B">
              <w:rPr>
                <w:rFonts w:hint="cs"/>
                <w:rtl/>
              </w:rPr>
              <w:t xml:space="preserve">، </w:t>
            </w:r>
            <w:r w:rsidR="00F07DC7" w:rsidRPr="00E80F6B">
              <w:rPr>
                <w:rFonts w:hint="cs"/>
                <w:rtl/>
              </w:rPr>
              <w:t xml:space="preserve">وذلك </w:t>
            </w:r>
            <w:r w:rsidR="00412C35" w:rsidRPr="00E80F6B">
              <w:rPr>
                <w:rFonts w:hint="cs"/>
                <w:rtl/>
              </w:rPr>
              <w:t xml:space="preserve">بإلغاء القرار </w:t>
            </w:r>
            <w:r w:rsidR="00E80F6B">
              <w:t>68</w:t>
            </w:r>
            <w:r w:rsidR="00412C35" w:rsidRPr="00E80F6B">
              <w:rPr>
                <w:rFonts w:hint="cs"/>
                <w:rtl/>
              </w:rPr>
              <w:t xml:space="preserve"> وإضافة مضمونه إلى القرار</w:t>
            </w:r>
            <w:r w:rsidR="00AD76BD" w:rsidRPr="00E80F6B">
              <w:rPr>
                <w:rFonts w:hint="eastAsia"/>
                <w:rtl/>
              </w:rPr>
              <w:t> </w:t>
            </w:r>
            <w:r w:rsidR="00E80F6B">
              <w:t>46</w:t>
            </w:r>
            <w:r w:rsidR="00FA3B6A" w:rsidRPr="00E80F6B">
              <w:rPr>
                <w:rFonts w:hint="cs"/>
                <w:rtl/>
              </w:rPr>
              <w:t>.</w:t>
            </w:r>
          </w:p>
        </w:tc>
      </w:tr>
    </w:tbl>
    <w:p w:rsidR="00AC40BC" w:rsidRDefault="00AC40BC" w:rsidP="008B5B5D">
      <w:pPr>
        <w:rPr>
          <w:rtl/>
          <w:lang w:bidi="ar-EG"/>
        </w:rPr>
      </w:pPr>
    </w:p>
    <w:p w:rsidR="00AC40BC" w:rsidRDefault="00AC40BC">
      <w:pPr>
        <w:tabs>
          <w:tab w:val="clear" w:pos="1134"/>
        </w:tabs>
        <w:bidi w:val="0"/>
        <w:spacing w:before="0" w:after="160" w:line="259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:rsidR="00AF416B" w:rsidRDefault="00942749">
      <w:pPr>
        <w:pStyle w:val="Proposal"/>
      </w:pPr>
      <w:r>
        <w:lastRenderedPageBreak/>
        <w:t>ADD</w:t>
      </w:r>
      <w:r>
        <w:tab/>
      </w:r>
      <w:r w:rsidRPr="00F07DC7">
        <w:rPr>
          <w:b w:val="0"/>
          <w:bCs w:val="0"/>
        </w:rPr>
        <w:t>ARB/21A26/1</w:t>
      </w:r>
    </w:p>
    <w:p w:rsidR="00AF416B" w:rsidRDefault="00942749" w:rsidP="00E23A58">
      <w:pPr>
        <w:pStyle w:val="ResNo"/>
      </w:pPr>
      <w:r w:rsidRPr="00E23A58">
        <w:rPr>
          <w:rtl/>
        </w:rPr>
        <w:t xml:space="preserve">مشـروع </w:t>
      </w:r>
      <w:r w:rsidR="00F07DC7">
        <w:rPr>
          <w:rFonts w:hint="cs"/>
          <w:rtl/>
        </w:rPr>
        <w:t>ال</w:t>
      </w:r>
      <w:r w:rsidRPr="00E23A58">
        <w:rPr>
          <w:rtl/>
        </w:rPr>
        <w:t xml:space="preserve">قـرار </w:t>
      </w:r>
      <w:r w:rsidR="00F07DC7">
        <w:rPr>
          <w:rFonts w:hint="cs"/>
          <w:rtl/>
        </w:rPr>
        <w:t>ال</w:t>
      </w:r>
      <w:r w:rsidRPr="00E23A58">
        <w:rPr>
          <w:rtl/>
        </w:rPr>
        <w:t xml:space="preserve">جديـد </w:t>
      </w:r>
      <w:r w:rsidRPr="00E23A58">
        <w:t>[ARB-</w:t>
      </w:r>
      <w:r w:rsidR="00E23A58">
        <w:t>1</w:t>
      </w:r>
      <w:r w:rsidRPr="00E23A58">
        <w:t>]</w:t>
      </w:r>
    </w:p>
    <w:p w:rsidR="00E23A58" w:rsidRPr="007664C3" w:rsidRDefault="00E23A58" w:rsidP="00E23A58">
      <w:pPr>
        <w:pStyle w:val="Restitle"/>
        <w:rPr>
          <w:rtl/>
        </w:rPr>
      </w:pPr>
      <w:r w:rsidRPr="007664C3">
        <w:rPr>
          <w:rtl/>
        </w:rPr>
        <w:t>مكافحة سرقة أجهزة الاتصالات المتنقلة</w:t>
      </w:r>
      <w:r w:rsidRPr="007664C3">
        <w:rPr>
          <w:rFonts w:hint="cs"/>
          <w:rtl/>
        </w:rPr>
        <w:t xml:space="preserve"> </w:t>
      </w:r>
      <w:r w:rsidRPr="007664C3">
        <w:rPr>
          <w:rtl/>
        </w:rPr>
        <w:t>(</w:t>
      </w:r>
      <w:r w:rsidRPr="007664C3">
        <w:rPr>
          <w:rFonts w:hint="cs"/>
          <w:rtl/>
        </w:rPr>
        <w:t xml:space="preserve">بوينس آيرس، </w:t>
      </w:r>
      <w:r w:rsidRPr="007664C3">
        <w:t>2017</w:t>
      </w:r>
      <w:r w:rsidRPr="007664C3">
        <w:rPr>
          <w:rtl/>
        </w:rPr>
        <w:t>)</w:t>
      </w:r>
    </w:p>
    <w:p w:rsidR="00E23A58" w:rsidRPr="00776251" w:rsidRDefault="00E23A58" w:rsidP="00E23A58">
      <w:pPr>
        <w:pStyle w:val="Normalaftertitle"/>
        <w:rPr>
          <w:rtl/>
        </w:rPr>
      </w:pPr>
      <w:r w:rsidRPr="00776251">
        <w:rPr>
          <w:rtl/>
        </w:rPr>
        <w:t xml:space="preserve">إن </w:t>
      </w:r>
      <w:r>
        <w:rPr>
          <w:rFonts w:hint="cs"/>
          <w:rtl/>
        </w:rPr>
        <w:t>ا</w:t>
      </w:r>
      <w:r w:rsidRPr="006662F0">
        <w:rPr>
          <w:rFonts w:hint="cs"/>
          <w:rtl/>
        </w:rPr>
        <w:t>لمؤتمر العالمي لتنمية الاتصالات</w:t>
      </w:r>
      <w:r w:rsidRPr="00776251">
        <w:rPr>
          <w:rtl/>
        </w:rPr>
        <w:t xml:space="preserve"> (</w:t>
      </w:r>
      <w:r>
        <w:rPr>
          <w:rFonts w:hint="cs"/>
          <w:rtl/>
        </w:rPr>
        <w:t>بوينس آيرس</w:t>
      </w:r>
      <w:r w:rsidRPr="00776251">
        <w:rPr>
          <w:rFonts w:hint="cs"/>
          <w:rtl/>
        </w:rPr>
        <w:t xml:space="preserve">، </w:t>
      </w:r>
      <w:r w:rsidRPr="00776251">
        <w:t>201</w:t>
      </w:r>
      <w:r>
        <w:t>7</w:t>
      </w:r>
      <w:r w:rsidRPr="00776251">
        <w:rPr>
          <w:rtl/>
        </w:rPr>
        <w:t>)،</w:t>
      </w:r>
    </w:p>
    <w:p w:rsidR="00E23A58" w:rsidRPr="00776251" w:rsidRDefault="00E23A58" w:rsidP="00E23A58">
      <w:pPr>
        <w:pStyle w:val="Call"/>
        <w:rPr>
          <w:rtl/>
        </w:rPr>
      </w:pPr>
      <w:r w:rsidRPr="00776251">
        <w:rPr>
          <w:rtl/>
        </w:rPr>
        <w:t xml:space="preserve">إذ </w:t>
      </w:r>
      <w:r>
        <w:rPr>
          <w:rFonts w:hint="cs"/>
          <w:rtl/>
        </w:rPr>
        <w:t>يذكِّر</w:t>
      </w:r>
    </w:p>
    <w:p w:rsidR="00E23A58" w:rsidRPr="00A52062" w:rsidRDefault="00E23A58" w:rsidP="00E23A58">
      <w:pPr>
        <w:rPr>
          <w:spacing w:val="4"/>
          <w:rtl/>
        </w:rPr>
      </w:pPr>
      <w:r w:rsidRPr="00A52062">
        <w:rPr>
          <w:rFonts w:hint="cs"/>
          <w:i/>
          <w:iCs/>
          <w:spacing w:val="4"/>
          <w:rtl/>
        </w:rPr>
        <w:t xml:space="preserve"> </w:t>
      </w:r>
      <w:proofErr w:type="gramStart"/>
      <w:r w:rsidRPr="00A52062">
        <w:rPr>
          <w:rFonts w:hint="cs"/>
          <w:i/>
          <w:iCs/>
          <w:spacing w:val="4"/>
          <w:rtl/>
        </w:rPr>
        <w:t>أ )</w:t>
      </w:r>
      <w:proofErr w:type="gramEnd"/>
      <w:r w:rsidRPr="00A52062">
        <w:rPr>
          <w:spacing w:val="4"/>
          <w:rtl/>
        </w:rPr>
        <w:tab/>
      </w:r>
      <w:r w:rsidRPr="00A52062">
        <w:rPr>
          <w:rFonts w:hint="cs"/>
          <w:spacing w:val="4"/>
          <w:rtl/>
        </w:rPr>
        <w:t xml:space="preserve">بالقرار </w:t>
      </w:r>
      <w:r w:rsidRPr="00A52062">
        <w:rPr>
          <w:spacing w:val="4"/>
        </w:rPr>
        <w:t>189</w:t>
      </w:r>
      <w:r w:rsidRPr="00A52062">
        <w:rPr>
          <w:rFonts w:hint="cs"/>
          <w:spacing w:val="4"/>
          <w:rtl/>
        </w:rPr>
        <w:t xml:space="preserve"> (بوسان، </w:t>
      </w:r>
      <w:r w:rsidRPr="00A52062">
        <w:rPr>
          <w:spacing w:val="4"/>
        </w:rPr>
        <w:t>2014</w:t>
      </w:r>
      <w:r w:rsidRPr="00A52062">
        <w:rPr>
          <w:rFonts w:hint="cs"/>
          <w:spacing w:val="4"/>
          <w:rtl/>
        </w:rPr>
        <w:t>) لمؤتمر المندوبين المفوضين، بشأن مساعدة الدول الأعضاء في مكافحة سرقة الأجهزة المتنقلة وردعها؛</w:t>
      </w:r>
    </w:p>
    <w:p w:rsidR="00E23A58" w:rsidRPr="00A52062" w:rsidRDefault="00E23A58" w:rsidP="00A52062">
      <w:pPr>
        <w:rPr>
          <w:spacing w:val="-4"/>
          <w:rtl/>
        </w:rPr>
      </w:pPr>
      <w:proofErr w:type="gramStart"/>
      <w:r w:rsidRPr="00A52062">
        <w:rPr>
          <w:rFonts w:hint="cs"/>
          <w:i/>
          <w:iCs/>
          <w:rtl/>
        </w:rPr>
        <w:t>ب)</w:t>
      </w:r>
      <w:r w:rsidRPr="00A52062">
        <w:rPr>
          <w:rtl/>
        </w:rPr>
        <w:tab/>
      </w:r>
      <w:proofErr w:type="gramEnd"/>
      <w:r w:rsidRPr="00A52062">
        <w:rPr>
          <w:rFonts w:hint="cs"/>
          <w:spacing w:val="-4"/>
          <w:rtl/>
        </w:rPr>
        <w:t>بالقرار</w:t>
      </w:r>
      <w:r w:rsidRPr="00A52062">
        <w:rPr>
          <w:rFonts w:hint="cs"/>
          <w:spacing w:val="-4"/>
          <w:rtl/>
          <w:lang w:val="ru-RU" w:bidi="ar-EG"/>
        </w:rPr>
        <w:t xml:space="preserve"> </w:t>
      </w:r>
      <w:r w:rsidR="00A52062">
        <w:rPr>
          <w:spacing w:val="-4"/>
          <w:lang w:bidi="ar-EG"/>
        </w:rPr>
        <w:t>97</w:t>
      </w:r>
      <w:r w:rsidRPr="00A52062">
        <w:rPr>
          <w:rFonts w:hint="cs"/>
          <w:spacing w:val="-4"/>
          <w:rtl/>
          <w:lang w:val="ru-RU" w:bidi="ar-EG"/>
        </w:rPr>
        <w:t xml:space="preserve"> </w:t>
      </w:r>
      <w:r w:rsidRPr="00A52062">
        <w:rPr>
          <w:rFonts w:hint="cs"/>
          <w:spacing w:val="-4"/>
          <w:rtl/>
        </w:rPr>
        <w:t xml:space="preserve">(الحمامات، </w:t>
      </w:r>
      <w:r w:rsidRPr="00A52062">
        <w:rPr>
          <w:spacing w:val="-4"/>
        </w:rPr>
        <w:t>2016</w:t>
      </w:r>
      <w:r w:rsidRPr="00A52062">
        <w:rPr>
          <w:rFonts w:hint="cs"/>
          <w:spacing w:val="-4"/>
          <w:rtl/>
        </w:rPr>
        <w:t>) للجمعية العالمية لتقييس الاتصالات، بشأن مكافحة سرقة أجهزة الاتصالات</w:t>
      </w:r>
      <w:r w:rsidR="0077583C" w:rsidRPr="00A52062">
        <w:rPr>
          <w:rFonts w:hint="eastAsia"/>
          <w:spacing w:val="-4"/>
          <w:rtl/>
        </w:rPr>
        <w:t> </w:t>
      </w:r>
      <w:r w:rsidRPr="00A52062">
        <w:rPr>
          <w:rFonts w:hint="cs"/>
          <w:spacing w:val="-4"/>
          <w:rtl/>
        </w:rPr>
        <w:t>المتنقلة؛</w:t>
      </w:r>
    </w:p>
    <w:p w:rsidR="00E23A58" w:rsidRPr="00A52062" w:rsidRDefault="00E23A58" w:rsidP="0077583C">
      <w:pPr>
        <w:rPr>
          <w:rtl/>
        </w:rPr>
      </w:pPr>
      <w:proofErr w:type="gramStart"/>
      <w:r w:rsidRPr="00A52062">
        <w:rPr>
          <w:rFonts w:hint="cs"/>
          <w:i/>
          <w:iCs/>
          <w:rtl/>
        </w:rPr>
        <w:t>ج)</w:t>
      </w:r>
      <w:r w:rsidRPr="00A52062">
        <w:rPr>
          <w:rtl/>
        </w:rPr>
        <w:tab/>
      </w:r>
      <w:proofErr w:type="gramEnd"/>
      <w:r w:rsidRPr="00A52062">
        <w:rPr>
          <w:rFonts w:hint="cs"/>
          <w:rtl/>
        </w:rPr>
        <w:t>ب</w:t>
      </w:r>
      <w:r w:rsidR="0077583C" w:rsidRPr="00A52062">
        <w:rPr>
          <w:rtl/>
        </w:rPr>
        <w:t>الق</w:t>
      </w:r>
      <w:r w:rsidRPr="00A52062">
        <w:rPr>
          <w:rtl/>
        </w:rPr>
        <w:t xml:space="preserve">رار </w:t>
      </w:r>
      <w:r w:rsidRPr="00A52062">
        <w:t>188</w:t>
      </w:r>
      <w:r w:rsidRPr="00A52062">
        <w:rPr>
          <w:rtl/>
        </w:rPr>
        <w:t xml:space="preserve"> (بوسان، </w:t>
      </w:r>
      <w:r w:rsidRPr="00A52062">
        <w:t>2014</w:t>
      </w:r>
      <w:r w:rsidRPr="00A52062">
        <w:rPr>
          <w:rtl/>
        </w:rPr>
        <w:t>) لمؤتمر المندوبين المفوضين، بشأن مكافحة أجهزة الاتصالات/تكنولوجيا المعلومات والاتصالات</w:t>
      </w:r>
      <w:r w:rsidR="00C1178E" w:rsidRPr="00A52062">
        <w:rPr>
          <w:rFonts w:hint="cs"/>
          <w:rtl/>
        </w:rPr>
        <w:t> </w:t>
      </w:r>
      <w:r w:rsidR="00C1178E" w:rsidRPr="00A52062">
        <w:t>(ICT)</w:t>
      </w:r>
      <w:r w:rsidR="0077583C" w:rsidRPr="00A52062">
        <w:rPr>
          <w:rFonts w:hint="cs"/>
          <w:rtl/>
        </w:rPr>
        <w:t> </w:t>
      </w:r>
      <w:r w:rsidRPr="00A52062">
        <w:rPr>
          <w:rtl/>
        </w:rPr>
        <w:t>الزائفة؛</w:t>
      </w:r>
    </w:p>
    <w:p w:rsidR="00E23A58" w:rsidRPr="00A52062" w:rsidRDefault="00E23A58" w:rsidP="00E23A58">
      <w:pPr>
        <w:rPr>
          <w:rtl/>
        </w:rPr>
      </w:pPr>
      <w:proofErr w:type="gramStart"/>
      <w:r w:rsidRPr="00A52062">
        <w:rPr>
          <w:rFonts w:hint="cs"/>
          <w:i/>
          <w:iCs/>
          <w:rtl/>
        </w:rPr>
        <w:t>د )</w:t>
      </w:r>
      <w:proofErr w:type="gramEnd"/>
      <w:r w:rsidRPr="00A52062">
        <w:rPr>
          <w:rtl/>
        </w:rPr>
        <w:tab/>
      </w:r>
      <w:r w:rsidRPr="00A52062">
        <w:rPr>
          <w:rFonts w:hint="cs"/>
          <w:rtl/>
        </w:rPr>
        <w:t>بال</w:t>
      </w:r>
      <w:r w:rsidR="0077583C" w:rsidRPr="00A52062">
        <w:rPr>
          <w:rtl/>
        </w:rPr>
        <w:t>ق</w:t>
      </w:r>
      <w:r w:rsidRPr="00A52062">
        <w:rPr>
          <w:rtl/>
        </w:rPr>
        <w:t xml:space="preserve">رار </w:t>
      </w:r>
      <w:r w:rsidRPr="00A52062">
        <w:t>174</w:t>
      </w:r>
      <w:r w:rsidRPr="00A52062">
        <w:rPr>
          <w:rtl/>
        </w:rPr>
        <w:t xml:space="preserve"> (</w:t>
      </w:r>
      <w:r w:rsidRPr="00A52062">
        <w:rPr>
          <w:rFonts w:hint="cs"/>
          <w:rtl/>
        </w:rPr>
        <w:t xml:space="preserve">المراجَع في بوسان، </w:t>
      </w:r>
      <w:r w:rsidRPr="00A52062">
        <w:t>2014</w:t>
      </w:r>
      <w:r w:rsidRPr="00A52062">
        <w:rPr>
          <w:rtl/>
        </w:rPr>
        <w:t>)</w:t>
      </w:r>
      <w:r w:rsidRPr="00A52062">
        <w:rPr>
          <w:rFonts w:hint="cs"/>
          <w:rtl/>
        </w:rPr>
        <w:t xml:space="preserve"> </w:t>
      </w:r>
      <w:r w:rsidRPr="00A52062">
        <w:rPr>
          <w:rtl/>
        </w:rPr>
        <w:t>لمؤتمر المندوبين المفوضين</w:t>
      </w:r>
      <w:r w:rsidRPr="00A52062">
        <w:rPr>
          <w:rFonts w:hint="cs"/>
          <w:rtl/>
        </w:rPr>
        <w:t xml:space="preserve">، بشأن </w:t>
      </w:r>
      <w:r w:rsidRPr="00A52062">
        <w:rPr>
          <w:rtl/>
        </w:rPr>
        <w:t>دور الاتحاد الدولي للاتصالات في</w:t>
      </w:r>
      <w:r w:rsidRPr="00A52062">
        <w:rPr>
          <w:rFonts w:hint="cs"/>
          <w:rtl/>
        </w:rPr>
        <w:t>ما</w:t>
      </w:r>
      <w:r w:rsidRPr="00A52062">
        <w:rPr>
          <w:rFonts w:hint="eastAsia"/>
          <w:rtl/>
        </w:rPr>
        <w:t> </w:t>
      </w:r>
      <w:r w:rsidRPr="00A52062">
        <w:rPr>
          <w:rFonts w:hint="cs"/>
          <w:rtl/>
        </w:rPr>
        <w:t>يتعلق ب</w:t>
      </w:r>
      <w:r w:rsidRPr="00A52062">
        <w:rPr>
          <w:rtl/>
        </w:rPr>
        <w:t>قضايا السياسة العامة الدولية</w:t>
      </w:r>
      <w:r w:rsidRPr="00A52062">
        <w:rPr>
          <w:rFonts w:hint="cs"/>
          <w:rtl/>
        </w:rPr>
        <w:t xml:space="preserve"> </w:t>
      </w:r>
      <w:r w:rsidRPr="00A52062">
        <w:rPr>
          <w:rtl/>
        </w:rPr>
        <w:t>المتعلقة</w:t>
      </w:r>
      <w:r w:rsidRPr="00A52062">
        <w:rPr>
          <w:rFonts w:hint="cs"/>
          <w:rtl/>
        </w:rPr>
        <w:t xml:space="preserve"> </w:t>
      </w:r>
      <w:r w:rsidRPr="00A52062">
        <w:rPr>
          <w:rtl/>
        </w:rPr>
        <w:t>بمخاطر الاستعمال غير القانوني لتكنولوجيا المعلومات</w:t>
      </w:r>
      <w:r w:rsidR="0077583C" w:rsidRPr="00A52062">
        <w:rPr>
          <w:rFonts w:hint="cs"/>
          <w:rtl/>
        </w:rPr>
        <w:t> </w:t>
      </w:r>
      <w:r w:rsidRPr="00A52062">
        <w:rPr>
          <w:rtl/>
        </w:rPr>
        <w:t>والاتصالات</w:t>
      </w:r>
      <w:r w:rsidRPr="00A52062">
        <w:rPr>
          <w:rFonts w:hint="cs"/>
          <w:rtl/>
        </w:rPr>
        <w:t>؛</w:t>
      </w:r>
    </w:p>
    <w:p w:rsidR="00E23A58" w:rsidRPr="00A52062" w:rsidRDefault="0077583C" w:rsidP="00E23A58">
      <w:pPr>
        <w:rPr>
          <w:rtl/>
        </w:rPr>
      </w:pPr>
      <w:proofErr w:type="gramStart"/>
      <w:r w:rsidRPr="00A52062">
        <w:rPr>
          <w:rFonts w:hint="cs"/>
          <w:i/>
          <w:iCs/>
          <w:rtl/>
        </w:rPr>
        <w:t xml:space="preserve">ﻫ </w:t>
      </w:r>
      <w:r w:rsidR="00E23A58" w:rsidRPr="00A52062">
        <w:rPr>
          <w:rFonts w:hint="cs"/>
          <w:i/>
          <w:iCs/>
          <w:rtl/>
        </w:rPr>
        <w:t>)</w:t>
      </w:r>
      <w:proofErr w:type="gramEnd"/>
      <w:r w:rsidR="00E23A58" w:rsidRPr="00A52062">
        <w:rPr>
          <w:rtl/>
        </w:rPr>
        <w:tab/>
      </w:r>
      <w:r w:rsidRPr="00A52062">
        <w:rPr>
          <w:rFonts w:hint="cs"/>
          <w:rtl/>
        </w:rPr>
        <w:t>بالق</w:t>
      </w:r>
      <w:r w:rsidR="00E23A58" w:rsidRPr="00A52062">
        <w:rPr>
          <w:rFonts w:hint="cs"/>
          <w:rtl/>
        </w:rPr>
        <w:t>رار</w:t>
      </w:r>
      <w:r w:rsidR="00E23A58" w:rsidRPr="00A52062">
        <w:rPr>
          <w:rtl/>
        </w:rPr>
        <w:t xml:space="preserve"> </w:t>
      </w:r>
      <w:r w:rsidR="00E23A58" w:rsidRPr="00A52062">
        <w:t>79</w:t>
      </w:r>
      <w:r w:rsidR="00E23A58" w:rsidRPr="00A52062">
        <w:rPr>
          <w:rtl/>
        </w:rPr>
        <w:t xml:space="preserve"> (</w:t>
      </w:r>
      <w:r w:rsidR="00E23A58" w:rsidRPr="00A52062">
        <w:rPr>
          <w:rFonts w:hint="cs"/>
          <w:rtl/>
        </w:rPr>
        <w:t>دبي،</w:t>
      </w:r>
      <w:r w:rsidR="00E23A58" w:rsidRPr="00A52062">
        <w:rPr>
          <w:rtl/>
        </w:rPr>
        <w:t xml:space="preserve"> </w:t>
      </w:r>
      <w:r w:rsidR="00E23A58" w:rsidRPr="00A52062">
        <w:t>2014</w:t>
      </w:r>
      <w:r w:rsidR="00E23A58" w:rsidRPr="00A52062">
        <w:rPr>
          <w:rtl/>
        </w:rPr>
        <w:t>)</w:t>
      </w:r>
      <w:r w:rsidR="00E23A58" w:rsidRPr="00A52062">
        <w:rPr>
          <w:rFonts w:hint="cs"/>
          <w:rtl/>
        </w:rPr>
        <w:t xml:space="preserve"> للمؤتمر العالمي لتنمية الاتصالات</w:t>
      </w:r>
      <w:r w:rsidR="00E23A58" w:rsidRPr="00A52062">
        <w:rPr>
          <w:rFonts w:hint="eastAsia"/>
          <w:rtl/>
        </w:rPr>
        <w:t> </w:t>
      </w:r>
      <w:r w:rsidR="00E23A58" w:rsidRPr="00A52062">
        <w:t>(WTDC)</w:t>
      </w:r>
      <w:r w:rsidR="00E23A58" w:rsidRPr="00A52062">
        <w:rPr>
          <w:rFonts w:hint="cs"/>
          <w:rtl/>
        </w:rPr>
        <w:t>، بشأن دور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الاتصالات/تكنولوجيا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المعلومات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والاتصالات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في</w:t>
      </w:r>
      <w:r w:rsidR="00E23A58" w:rsidRPr="00A52062">
        <w:rPr>
          <w:rFonts w:hint="eastAsia"/>
          <w:rtl/>
        </w:rPr>
        <w:t> </w:t>
      </w:r>
      <w:r w:rsidR="00E23A58" w:rsidRPr="00A52062">
        <w:rPr>
          <w:rFonts w:hint="cs"/>
          <w:rtl/>
        </w:rPr>
        <w:t>مكافحة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أجهزة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الاتصالات</w:t>
      </w:r>
      <w:r w:rsidR="00E23A58" w:rsidRPr="00A52062">
        <w:rPr>
          <w:rtl/>
        </w:rPr>
        <w:t>/</w:t>
      </w:r>
      <w:r w:rsidR="00E23A58" w:rsidRPr="00A52062">
        <w:rPr>
          <w:rFonts w:hint="cs"/>
          <w:rtl/>
        </w:rPr>
        <w:t>تكنولوجيا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المعلومات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والاتصالات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الزائفة</w:t>
      </w:r>
      <w:r w:rsidR="00E23A58" w:rsidRPr="00A52062">
        <w:rPr>
          <w:rtl/>
        </w:rPr>
        <w:t xml:space="preserve"> </w:t>
      </w:r>
      <w:r w:rsidR="00E23A58" w:rsidRPr="00A52062">
        <w:rPr>
          <w:rFonts w:hint="cs"/>
          <w:rtl/>
        </w:rPr>
        <w:t>والتصدي</w:t>
      </w:r>
      <w:r w:rsidRPr="00A52062">
        <w:rPr>
          <w:rFonts w:hint="cs"/>
          <w:rtl/>
        </w:rPr>
        <w:t> </w:t>
      </w:r>
      <w:r w:rsidR="00E23A58" w:rsidRPr="00A52062">
        <w:rPr>
          <w:rFonts w:hint="cs"/>
          <w:rtl/>
        </w:rPr>
        <w:t>لها؛</w:t>
      </w:r>
    </w:p>
    <w:p w:rsidR="00E23A58" w:rsidRPr="00A52062" w:rsidRDefault="00E23A58" w:rsidP="00E23A58">
      <w:pPr>
        <w:rPr>
          <w:rtl/>
          <w:lang w:bidi="ar-EG"/>
        </w:rPr>
      </w:pPr>
      <w:proofErr w:type="gramStart"/>
      <w:r w:rsidRPr="00A52062">
        <w:rPr>
          <w:rFonts w:hint="cs"/>
          <w:i/>
          <w:iCs/>
          <w:rtl/>
        </w:rPr>
        <w:t>و )</w:t>
      </w:r>
      <w:proofErr w:type="gramEnd"/>
      <w:r w:rsidRPr="00A52062">
        <w:rPr>
          <w:rtl/>
        </w:rPr>
        <w:tab/>
      </w:r>
      <w:r w:rsidR="0077583C" w:rsidRPr="00A52062">
        <w:rPr>
          <w:rFonts w:hint="cs"/>
          <w:rtl/>
        </w:rPr>
        <w:t>بالق</w:t>
      </w:r>
      <w:r w:rsidRPr="00A52062">
        <w:rPr>
          <w:rFonts w:hint="cs"/>
          <w:rtl/>
        </w:rPr>
        <w:t>رار</w:t>
      </w:r>
      <w:r w:rsidRPr="00A52062">
        <w:rPr>
          <w:rtl/>
        </w:rPr>
        <w:t xml:space="preserve"> </w:t>
      </w:r>
      <w:r w:rsidRPr="00A52062">
        <w:t>64</w:t>
      </w:r>
      <w:r w:rsidRPr="00A52062">
        <w:rPr>
          <w:rtl/>
        </w:rPr>
        <w:t xml:space="preserve"> (</w:t>
      </w:r>
      <w:r w:rsidRPr="00A52062">
        <w:rPr>
          <w:rFonts w:hint="cs"/>
          <w:rtl/>
        </w:rPr>
        <w:t>المراجَع في دبي،</w:t>
      </w:r>
      <w:r w:rsidRPr="00A52062">
        <w:rPr>
          <w:rtl/>
        </w:rPr>
        <w:t xml:space="preserve"> </w:t>
      </w:r>
      <w:r w:rsidRPr="00A52062">
        <w:t>2014</w:t>
      </w:r>
      <w:r w:rsidRPr="00A52062">
        <w:rPr>
          <w:rtl/>
        </w:rPr>
        <w:t>)</w:t>
      </w:r>
      <w:r w:rsidRPr="00A52062">
        <w:rPr>
          <w:rFonts w:hint="cs"/>
          <w:rtl/>
        </w:rPr>
        <w:t xml:space="preserve"> للمؤتمر العالمي لتنمية الاتصالات، بشأن حماية</w:t>
      </w:r>
      <w:r w:rsidRPr="00A52062">
        <w:rPr>
          <w:rtl/>
        </w:rPr>
        <w:t xml:space="preserve"> </w:t>
      </w:r>
      <w:r w:rsidRPr="00A52062">
        <w:rPr>
          <w:rFonts w:hint="cs"/>
          <w:rtl/>
        </w:rPr>
        <w:t>ودعم</w:t>
      </w:r>
      <w:r w:rsidRPr="00A52062">
        <w:rPr>
          <w:rtl/>
        </w:rPr>
        <w:t xml:space="preserve"> </w:t>
      </w:r>
      <w:r w:rsidRPr="00A52062">
        <w:rPr>
          <w:rFonts w:hint="cs"/>
          <w:rtl/>
        </w:rPr>
        <w:t>مستعملي</w:t>
      </w:r>
      <w:r w:rsidRPr="00A52062">
        <w:rPr>
          <w:rtl/>
        </w:rPr>
        <w:t>/</w:t>
      </w:r>
      <w:r w:rsidRPr="00A52062">
        <w:rPr>
          <w:rFonts w:hint="cs"/>
          <w:rtl/>
        </w:rPr>
        <w:t>مستهلكي</w:t>
      </w:r>
      <w:r w:rsidRPr="00A52062">
        <w:rPr>
          <w:rtl/>
        </w:rPr>
        <w:t xml:space="preserve"> </w:t>
      </w:r>
      <w:r w:rsidRPr="00A52062">
        <w:rPr>
          <w:rFonts w:hint="cs"/>
          <w:rtl/>
        </w:rPr>
        <w:t>خدمات</w:t>
      </w:r>
      <w:r w:rsidRPr="00A52062">
        <w:rPr>
          <w:rtl/>
        </w:rPr>
        <w:t xml:space="preserve"> </w:t>
      </w:r>
      <w:r w:rsidRPr="00A52062">
        <w:rPr>
          <w:rFonts w:hint="cs"/>
          <w:rtl/>
        </w:rPr>
        <w:t>الاتصالات</w:t>
      </w:r>
      <w:r w:rsidRPr="00A52062">
        <w:rPr>
          <w:rtl/>
        </w:rPr>
        <w:t>/</w:t>
      </w:r>
      <w:r w:rsidRPr="00A52062">
        <w:rPr>
          <w:rFonts w:hint="cs"/>
          <w:rtl/>
        </w:rPr>
        <w:t>تكنولوجيا</w:t>
      </w:r>
      <w:r w:rsidRPr="00A52062">
        <w:rPr>
          <w:rtl/>
        </w:rPr>
        <w:t xml:space="preserve"> </w:t>
      </w:r>
      <w:r w:rsidRPr="00A52062">
        <w:rPr>
          <w:rFonts w:hint="cs"/>
          <w:rtl/>
        </w:rPr>
        <w:t>المعلومات</w:t>
      </w:r>
      <w:r w:rsidRPr="00A52062">
        <w:rPr>
          <w:rtl/>
        </w:rPr>
        <w:t xml:space="preserve"> </w:t>
      </w:r>
      <w:r w:rsidRPr="00A52062">
        <w:rPr>
          <w:rFonts w:hint="cs"/>
          <w:rtl/>
        </w:rPr>
        <w:t>والاتصالات</w:t>
      </w:r>
      <w:r w:rsidRPr="00A52062">
        <w:rPr>
          <w:rFonts w:hint="cs"/>
          <w:rtl/>
          <w:lang w:bidi="ar-EG"/>
        </w:rPr>
        <w:t>؛</w:t>
      </w:r>
    </w:p>
    <w:p w:rsidR="00E23A58" w:rsidRPr="00A52062" w:rsidRDefault="00E23A58" w:rsidP="003E78C7">
      <w:pPr>
        <w:rPr>
          <w:rtl/>
          <w:lang w:bidi="ar-EG"/>
        </w:rPr>
      </w:pPr>
      <w:proofErr w:type="gramStart"/>
      <w:r w:rsidRPr="00A52062">
        <w:rPr>
          <w:rFonts w:hint="cs"/>
          <w:i/>
          <w:iCs/>
          <w:rtl/>
          <w:lang w:bidi="ar-EG"/>
        </w:rPr>
        <w:t>ز</w:t>
      </w:r>
      <w:r w:rsidR="006344B3" w:rsidRPr="00A52062">
        <w:rPr>
          <w:rFonts w:hint="cs"/>
          <w:i/>
          <w:iCs/>
          <w:rtl/>
          <w:lang w:bidi="ar-EG"/>
        </w:rPr>
        <w:t xml:space="preserve"> </w:t>
      </w:r>
      <w:r w:rsidRPr="00A52062">
        <w:rPr>
          <w:rFonts w:hint="cs"/>
          <w:i/>
          <w:iCs/>
          <w:rtl/>
          <w:lang w:bidi="ar-EG"/>
        </w:rPr>
        <w:t>)</w:t>
      </w:r>
      <w:proofErr w:type="gramEnd"/>
      <w:r w:rsidRPr="00A52062">
        <w:rPr>
          <w:rFonts w:hint="cs"/>
          <w:rtl/>
          <w:lang w:bidi="ar-EG"/>
        </w:rPr>
        <w:tab/>
      </w:r>
      <w:r w:rsidRPr="00A52062">
        <w:rPr>
          <w:rFonts w:hint="cs"/>
          <w:rtl/>
        </w:rPr>
        <w:t>بالقرار</w:t>
      </w:r>
      <w:r w:rsidRPr="00A52062">
        <w:rPr>
          <w:rFonts w:hint="cs"/>
          <w:rtl/>
          <w:lang w:val="ru-RU" w:bidi="ar-EG"/>
        </w:rPr>
        <w:t xml:space="preserve"> </w:t>
      </w:r>
      <w:r w:rsidR="003E78C7">
        <w:rPr>
          <w:lang w:bidi="ar-EG"/>
        </w:rPr>
        <w:t>96</w:t>
      </w:r>
      <w:r w:rsidRPr="00A52062">
        <w:rPr>
          <w:rFonts w:hint="cs"/>
          <w:rtl/>
          <w:lang w:val="ru-RU" w:bidi="ar-EG"/>
        </w:rPr>
        <w:t xml:space="preserve"> </w:t>
      </w:r>
      <w:r w:rsidRPr="00A52062">
        <w:rPr>
          <w:rFonts w:hint="cs"/>
          <w:rtl/>
        </w:rPr>
        <w:t xml:space="preserve">(الحمامات، </w:t>
      </w:r>
      <w:r w:rsidRPr="00A52062">
        <w:t>2016</w:t>
      </w:r>
      <w:r w:rsidRPr="00A52062">
        <w:rPr>
          <w:rFonts w:hint="cs"/>
          <w:rtl/>
        </w:rPr>
        <w:t xml:space="preserve">) للجمعية العالمية لتقييس الاتصالات، بشأن </w:t>
      </w:r>
      <w:bookmarkStart w:id="3" w:name="_Toc476751167"/>
      <w:r w:rsidRPr="00A52062">
        <w:rPr>
          <w:rtl/>
        </w:rPr>
        <w:t xml:space="preserve">دراسات قطاع تقييس </w:t>
      </w:r>
      <w:r w:rsidRPr="00A52062">
        <w:rPr>
          <w:rFonts w:hint="cs"/>
          <w:rtl/>
          <w:lang w:bidi="ar-EG"/>
        </w:rPr>
        <w:t xml:space="preserve">الاتصالات في الاتحاد الدولي للاتصالات </w:t>
      </w:r>
      <w:r w:rsidRPr="00A52062">
        <w:rPr>
          <w:rtl/>
        </w:rPr>
        <w:t>بشأن</w:t>
      </w:r>
      <w:r w:rsidRPr="00A52062">
        <w:rPr>
          <w:rFonts w:hint="cs"/>
          <w:rtl/>
        </w:rPr>
        <w:t xml:space="preserve"> </w:t>
      </w:r>
      <w:r w:rsidRPr="00A52062">
        <w:rPr>
          <w:rtl/>
        </w:rPr>
        <w:t>مكافحة أجهزة الاتصالات/تكنولوجيا المعلومات</w:t>
      </w:r>
      <w:r w:rsidRPr="00A52062">
        <w:rPr>
          <w:rFonts w:hint="cs"/>
          <w:rtl/>
        </w:rPr>
        <w:t> </w:t>
      </w:r>
      <w:r w:rsidRPr="00A52062">
        <w:rPr>
          <w:rtl/>
        </w:rPr>
        <w:t>والاتصالات</w:t>
      </w:r>
      <w:r w:rsidR="0077583C" w:rsidRPr="00A52062">
        <w:rPr>
          <w:rFonts w:hint="cs"/>
          <w:rtl/>
        </w:rPr>
        <w:t> </w:t>
      </w:r>
      <w:r w:rsidRPr="00A52062">
        <w:rPr>
          <w:rtl/>
        </w:rPr>
        <w:t>الزائفة</w:t>
      </w:r>
      <w:bookmarkEnd w:id="3"/>
      <w:r w:rsidRPr="00A52062">
        <w:rPr>
          <w:rFonts w:hint="cs"/>
          <w:rtl/>
        </w:rPr>
        <w:t>،</w:t>
      </w:r>
    </w:p>
    <w:p w:rsidR="00E23A58" w:rsidRPr="008810C8" w:rsidRDefault="00E23A58" w:rsidP="00E23A58">
      <w:pPr>
        <w:pStyle w:val="Call"/>
      </w:pPr>
      <w:r>
        <w:rPr>
          <w:rFonts w:hint="cs"/>
          <w:rtl/>
        </w:rPr>
        <w:t>وإذ ي</w:t>
      </w:r>
      <w:r w:rsidRPr="008810C8">
        <w:rPr>
          <w:rFonts w:hint="cs"/>
          <w:rtl/>
        </w:rPr>
        <w:t>عترف</w:t>
      </w:r>
    </w:p>
    <w:p w:rsidR="00E23A58" w:rsidRPr="008810C8" w:rsidRDefault="00E23A58" w:rsidP="00E23A58">
      <w:pPr>
        <w:rPr>
          <w:rtl/>
          <w:lang w:bidi="ar-EG"/>
        </w:rPr>
      </w:pPr>
      <w:r w:rsidRPr="006A3EAE">
        <w:rPr>
          <w:rFonts w:hint="cs"/>
          <w:i/>
          <w:iCs/>
          <w:rtl/>
          <w:lang w:bidi="ar-EG"/>
        </w:rPr>
        <w:t xml:space="preserve"> </w:t>
      </w:r>
      <w:proofErr w:type="gramStart"/>
      <w:r w:rsidRPr="006A3EAE">
        <w:rPr>
          <w:rFonts w:hint="cs"/>
          <w:i/>
          <w:iCs/>
          <w:rtl/>
          <w:lang w:bidi="ar-EG"/>
        </w:rPr>
        <w:t>أ )</w:t>
      </w:r>
      <w:proofErr w:type="gramEnd"/>
      <w:r w:rsidRPr="008810C8">
        <w:rPr>
          <w:rFonts w:hint="cs"/>
          <w:i/>
          <w:iCs/>
          <w:rtl/>
          <w:lang w:bidi="ar-EG"/>
        </w:rPr>
        <w:tab/>
      </w:r>
      <w:r w:rsidRPr="008810C8">
        <w:rPr>
          <w:rFonts w:hint="cs"/>
          <w:rtl/>
          <w:lang w:bidi="ar"/>
        </w:rPr>
        <w:t xml:space="preserve">بأن الحكومات ودوائر الصناعة قد نفذت إجراءات لمنع ومكافحة سرقة </w:t>
      </w:r>
      <w:r w:rsidRPr="008810C8">
        <w:rPr>
          <w:rFonts w:hint="cs"/>
          <w:rtl/>
        </w:rPr>
        <w:t>الأجهزة المتنقلة</w:t>
      </w:r>
      <w:r w:rsidRPr="008810C8">
        <w:rPr>
          <w:rFonts w:hint="cs"/>
          <w:rtl/>
          <w:lang w:bidi="ar-EG"/>
        </w:rPr>
        <w:t>؛</w:t>
      </w:r>
    </w:p>
    <w:p w:rsidR="00E23A58" w:rsidRPr="008810C8" w:rsidRDefault="00E23A58" w:rsidP="00E23A58">
      <w:pPr>
        <w:rPr>
          <w:rtl/>
        </w:rPr>
      </w:pPr>
      <w:proofErr w:type="gramStart"/>
      <w:r w:rsidRPr="006A3EAE">
        <w:rPr>
          <w:rFonts w:hint="cs"/>
          <w:i/>
          <w:iCs/>
          <w:rtl/>
          <w:lang w:bidi="ar-EG"/>
        </w:rPr>
        <w:t>ب)</w:t>
      </w:r>
      <w:r w:rsidRPr="008810C8">
        <w:rPr>
          <w:rFonts w:hint="cs"/>
          <w:i/>
          <w:iCs/>
          <w:rtl/>
          <w:lang w:bidi="ar-EG"/>
        </w:rPr>
        <w:tab/>
      </w:r>
      <w:proofErr w:type="gramEnd"/>
      <w:r w:rsidRPr="008810C8">
        <w:rPr>
          <w:rFonts w:hint="cs"/>
          <w:rtl/>
        </w:rPr>
        <w:t>بأن المصنّعين والمشغّلين ورابطات الصناعة عملوا على إعداد طائفة من الحلول التكنولوجية وأن الحكومات تضع سياسات للتصدي لمشكلة سرقة الأجهزة المتنقلة؛</w:t>
      </w:r>
    </w:p>
    <w:p w:rsidR="00E23A58" w:rsidRPr="008810C8" w:rsidRDefault="00E23A58" w:rsidP="00E23A58">
      <w:pPr>
        <w:rPr>
          <w:spacing w:val="-2"/>
          <w:rtl/>
          <w:lang w:bidi="ar"/>
        </w:rPr>
      </w:pPr>
      <w:proofErr w:type="gramStart"/>
      <w:r w:rsidRPr="006A3EAE">
        <w:rPr>
          <w:rFonts w:hint="cs"/>
          <w:i/>
          <w:iCs/>
          <w:spacing w:val="-2"/>
          <w:rtl/>
          <w:lang w:bidi="ar"/>
        </w:rPr>
        <w:t>ج)</w:t>
      </w:r>
      <w:r w:rsidRPr="008810C8">
        <w:rPr>
          <w:rFonts w:hint="cs"/>
          <w:spacing w:val="-2"/>
          <w:rtl/>
          <w:lang w:bidi="ar"/>
        </w:rPr>
        <w:tab/>
      </w:r>
      <w:proofErr w:type="gramEnd"/>
      <w:r w:rsidRPr="008810C8">
        <w:rPr>
          <w:rFonts w:hint="cs"/>
          <w:spacing w:val="-2"/>
          <w:rtl/>
          <w:lang w:bidi="ar"/>
        </w:rPr>
        <w:t xml:space="preserve">بأن سرقة الأجهزة المتنقلة </w:t>
      </w:r>
      <w:r>
        <w:rPr>
          <w:rFonts w:hint="cs"/>
          <w:spacing w:val="-2"/>
          <w:rtl/>
          <w:lang w:bidi="ar"/>
        </w:rPr>
        <w:t>التي يمتلكها المستعملون</w:t>
      </w:r>
      <w:r w:rsidRPr="008810C8">
        <w:rPr>
          <w:rFonts w:hint="cs"/>
          <w:spacing w:val="-2"/>
          <w:rtl/>
          <w:lang w:bidi="ar"/>
        </w:rPr>
        <w:t xml:space="preserve"> </w:t>
      </w:r>
      <w:r>
        <w:rPr>
          <w:rFonts w:hint="cs"/>
          <w:spacing w:val="-2"/>
          <w:rtl/>
          <w:lang w:bidi="ar"/>
        </w:rPr>
        <w:t>قد ت</w:t>
      </w:r>
      <w:r w:rsidRPr="008810C8">
        <w:rPr>
          <w:rFonts w:hint="cs"/>
          <w:spacing w:val="-2"/>
          <w:rtl/>
          <w:lang w:bidi="ar"/>
        </w:rPr>
        <w:t>ؤدي إلى الاستخدام الإجرامي لخدمات الاتصالات/تكنولوجيا المعلومات والاتصالات وتطبيقاتها، بما</w:t>
      </w:r>
      <w:r w:rsidRPr="008810C8">
        <w:rPr>
          <w:rFonts w:hint="eastAsia"/>
          <w:spacing w:val="-2"/>
          <w:rtl/>
          <w:lang w:bidi="ar"/>
        </w:rPr>
        <w:t> </w:t>
      </w:r>
      <w:r w:rsidRPr="008810C8">
        <w:rPr>
          <w:rFonts w:hint="cs"/>
          <w:spacing w:val="-2"/>
          <w:rtl/>
          <w:lang w:bidi="ar"/>
        </w:rPr>
        <w:t>يؤدي إلى خسائر اقتصادية للمالكين والمستعملين الشرعيين؛</w:t>
      </w:r>
    </w:p>
    <w:p w:rsidR="00E23A58" w:rsidRPr="008810C8" w:rsidRDefault="00E23A58" w:rsidP="00C22720">
      <w:pPr>
        <w:rPr>
          <w:rtl/>
        </w:rPr>
      </w:pPr>
      <w:proofErr w:type="gramStart"/>
      <w:r w:rsidRPr="006A3EAE">
        <w:rPr>
          <w:rFonts w:hint="cs"/>
          <w:i/>
          <w:iCs/>
          <w:rtl/>
        </w:rPr>
        <w:t>د )</w:t>
      </w:r>
      <w:proofErr w:type="gramEnd"/>
      <w:r w:rsidRPr="008810C8">
        <w:rPr>
          <w:rFonts w:hint="cs"/>
          <w:rtl/>
        </w:rPr>
        <w:tab/>
      </w:r>
      <w:r w:rsidRPr="008810C8">
        <w:rPr>
          <w:rFonts w:hint="cs"/>
          <w:rtl/>
          <w:lang w:bidi="ar"/>
        </w:rPr>
        <w:t>بأن تدابير مكافحة سرقة الأجهزة المتنقلة المعتمدة في بعض البلدان تعتمد على م</w:t>
      </w:r>
      <w:r>
        <w:rPr>
          <w:rFonts w:hint="cs"/>
          <w:rtl/>
          <w:lang w:bidi="ar"/>
        </w:rPr>
        <w:t>ُ</w:t>
      </w:r>
      <w:r w:rsidRPr="008810C8">
        <w:rPr>
          <w:rFonts w:hint="cs"/>
          <w:rtl/>
          <w:lang w:bidi="ar"/>
        </w:rPr>
        <w:t>عر</w:t>
      </w:r>
      <w:r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 xml:space="preserve">فات فريدة للأجهزة، </w:t>
      </w:r>
      <w:r>
        <w:rPr>
          <w:rFonts w:hint="cs"/>
          <w:rtl/>
          <w:lang w:bidi="ar"/>
        </w:rPr>
        <w:t xml:space="preserve">مثل </w:t>
      </w:r>
      <w:r w:rsidRPr="008810C8">
        <w:rPr>
          <w:rtl/>
          <w:lang w:bidi="ar"/>
        </w:rPr>
        <w:t>الهوية الدولية للمعدات المتنقلة</w:t>
      </w:r>
      <w:r w:rsidRPr="008810C8">
        <w:rPr>
          <w:rFonts w:hint="cs"/>
          <w:rtl/>
          <w:lang w:bidi="ar"/>
        </w:rPr>
        <w:t>، وبالتالي</w:t>
      </w:r>
      <w:r>
        <w:rPr>
          <w:rFonts w:hint="cs"/>
          <w:rtl/>
          <w:lang w:bidi="ar"/>
        </w:rPr>
        <w:t>،</w:t>
      </w:r>
      <w:r w:rsidRPr="008810C8">
        <w:rPr>
          <w:rFonts w:hint="cs"/>
          <w:rtl/>
          <w:lang w:bidi="ar"/>
        </w:rPr>
        <w:t xml:space="preserve"> فإن العبث بالم</w:t>
      </w:r>
      <w:r>
        <w:rPr>
          <w:rFonts w:hint="cs"/>
          <w:rtl/>
          <w:lang w:bidi="ar"/>
        </w:rPr>
        <w:t>ُ</w:t>
      </w:r>
      <w:r w:rsidRPr="008810C8">
        <w:rPr>
          <w:rFonts w:hint="cs"/>
          <w:rtl/>
          <w:lang w:bidi="ar"/>
        </w:rPr>
        <w:t>عر</w:t>
      </w:r>
      <w:r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>فات الفريدة (تغييرها غير المرخ</w:t>
      </w:r>
      <w:r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 xml:space="preserve">ص به) </w:t>
      </w:r>
      <w:r>
        <w:rPr>
          <w:rFonts w:hint="cs"/>
          <w:rtl/>
          <w:lang w:bidi="ar"/>
        </w:rPr>
        <w:t xml:space="preserve">يمكن أن </w:t>
      </w:r>
      <w:r w:rsidRPr="008810C8">
        <w:rPr>
          <w:rFonts w:hint="cs"/>
          <w:rtl/>
          <w:lang w:bidi="ar"/>
        </w:rPr>
        <w:t>يقلل من فعالية هذه</w:t>
      </w:r>
      <w:r w:rsidR="00C22720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الحلول؛</w:t>
      </w:r>
    </w:p>
    <w:p w:rsidR="00E23A58" w:rsidRPr="008810C8" w:rsidRDefault="00E23A58" w:rsidP="00C22720">
      <w:pPr>
        <w:rPr>
          <w:rtl/>
          <w:lang w:bidi="ar"/>
        </w:rPr>
      </w:pPr>
      <w:proofErr w:type="gramStart"/>
      <w:r w:rsidRPr="006A3EAE">
        <w:rPr>
          <w:rFonts w:ascii="Traditional Arabic" w:hAnsi="Traditional Arabic" w:hint="cs"/>
          <w:i/>
          <w:iCs/>
          <w:rtl/>
        </w:rPr>
        <w:t>ﻫ</w:t>
      </w:r>
      <w:r w:rsidRPr="006A3EAE">
        <w:rPr>
          <w:rFonts w:hint="cs"/>
          <w:i/>
          <w:iCs/>
          <w:rtl/>
        </w:rPr>
        <w:t xml:space="preserve"> )</w:t>
      </w:r>
      <w:proofErr w:type="gramEnd"/>
      <w:r w:rsidRPr="008810C8">
        <w:rPr>
          <w:rFonts w:hint="cs"/>
          <w:rtl/>
        </w:rPr>
        <w:tab/>
      </w:r>
      <w:r w:rsidRPr="008810C8">
        <w:rPr>
          <w:rFonts w:hint="cs"/>
          <w:rtl/>
          <w:lang w:bidi="ar"/>
        </w:rPr>
        <w:t>بأن</w:t>
      </w:r>
      <w:r>
        <w:rPr>
          <w:rFonts w:hint="cs"/>
          <w:rtl/>
          <w:lang w:bidi="ar"/>
        </w:rPr>
        <w:t>ه يمكن استخدام</w:t>
      </w:r>
      <w:r w:rsidRPr="008810C8">
        <w:rPr>
          <w:rFonts w:hint="cs"/>
          <w:rtl/>
          <w:lang w:bidi="ar"/>
        </w:rPr>
        <w:t xml:space="preserve"> بعض </w:t>
      </w:r>
      <w:r>
        <w:rPr>
          <w:rFonts w:hint="cs"/>
          <w:rtl/>
          <w:lang w:bidi="ar"/>
        </w:rPr>
        <w:t xml:space="preserve">الحلول المطروحة لمكافحة </w:t>
      </w:r>
      <w:r w:rsidRPr="008810C8">
        <w:rPr>
          <w:rFonts w:hint="cs"/>
          <w:rtl/>
          <w:lang w:bidi="ar"/>
        </w:rPr>
        <w:t>تزييف أجهزة الاتصالات/تكنولوجيا المعلومات والاتصالات</w:t>
      </w:r>
      <w:r>
        <w:rPr>
          <w:rFonts w:hint="cs"/>
          <w:rtl/>
          <w:lang w:bidi="ar"/>
        </w:rPr>
        <w:t xml:space="preserve"> في</w:t>
      </w:r>
      <w:r>
        <w:rPr>
          <w:rFonts w:hint="eastAsia"/>
          <w:rtl/>
          <w:lang w:bidi="ar"/>
        </w:rPr>
        <w:t> </w:t>
      </w:r>
      <w:r>
        <w:rPr>
          <w:rFonts w:hint="cs"/>
          <w:rtl/>
          <w:lang w:bidi="ar"/>
        </w:rPr>
        <w:t>م</w:t>
      </w:r>
      <w:r w:rsidRPr="008810C8">
        <w:rPr>
          <w:rFonts w:hint="cs"/>
          <w:rtl/>
          <w:lang w:bidi="ar"/>
        </w:rPr>
        <w:t>كافحة استخدام أجهزة الاتصالات/تكنولوجيا المعلومات والاتصالات المسروقة</w:t>
      </w:r>
      <w:r>
        <w:rPr>
          <w:rFonts w:hint="cs"/>
          <w:rtl/>
          <w:lang w:bidi="ar"/>
        </w:rPr>
        <w:t xml:space="preserve"> أيضاً،</w:t>
      </w:r>
      <w:r w:rsidRPr="008810C8">
        <w:rPr>
          <w:rFonts w:hint="cs"/>
          <w:rtl/>
          <w:lang w:bidi="ar"/>
        </w:rPr>
        <w:t xml:space="preserve"> ولا</w:t>
      </w:r>
      <w:r w:rsidRPr="008810C8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سيما تلك الأجهزة التي تعر</w:t>
      </w:r>
      <w:r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>ض م</w:t>
      </w:r>
      <w:r>
        <w:rPr>
          <w:rFonts w:hint="cs"/>
          <w:rtl/>
          <w:lang w:bidi="ar"/>
        </w:rPr>
        <w:t>ُ</w:t>
      </w:r>
      <w:r w:rsidRPr="008810C8">
        <w:rPr>
          <w:rFonts w:hint="cs"/>
          <w:rtl/>
          <w:lang w:bidi="ar"/>
        </w:rPr>
        <w:t>عر</w:t>
      </w:r>
      <w:r>
        <w:rPr>
          <w:rFonts w:hint="cs"/>
          <w:rtl/>
          <w:lang w:bidi="ar"/>
        </w:rPr>
        <w:t>ّ</w:t>
      </w:r>
      <w:r w:rsidRPr="008810C8">
        <w:rPr>
          <w:rFonts w:hint="cs"/>
          <w:rtl/>
          <w:lang w:bidi="ar"/>
        </w:rPr>
        <w:t>فها الفريد للعبث ب</w:t>
      </w:r>
      <w:r>
        <w:rPr>
          <w:rFonts w:hint="cs"/>
          <w:rtl/>
          <w:lang w:bidi="ar"/>
        </w:rPr>
        <w:t>غرض</w:t>
      </w:r>
      <w:r w:rsidRPr="008810C8">
        <w:rPr>
          <w:rFonts w:hint="cs"/>
          <w:rtl/>
          <w:lang w:bidi="ar"/>
        </w:rPr>
        <w:t xml:space="preserve"> إعادة طرحها في الأسواق؛</w:t>
      </w:r>
    </w:p>
    <w:p w:rsidR="00E23A58" w:rsidRDefault="00E23A58" w:rsidP="00983207">
      <w:pPr>
        <w:rPr>
          <w:rtl/>
          <w:lang w:val="en-GB" w:bidi="ar-SY"/>
        </w:rPr>
      </w:pPr>
      <w:proofErr w:type="gramStart"/>
      <w:r w:rsidRPr="006A3EAE">
        <w:rPr>
          <w:rFonts w:hint="cs"/>
          <w:i/>
          <w:iCs/>
          <w:rtl/>
          <w:lang w:bidi="ar"/>
        </w:rPr>
        <w:t>و )</w:t>
      </w:r>
      <w:proofErr w:type="gramEnd"/>
      <w:r w:rsidRPr="008810C8">
        <w:rPr>
          <w:rFonts w:hint="cs"/>
          <w:rtl/>
          <w:lang w:bidi="ar"/>
        </w:rPr>
        <w:tab/>
        <w:t xml:space="preserve">بأن الدراسات </w:t>
      </w:r>
      <w:r>
        <w:rPr>
          <w:rFonts w:hint="cs"/>
          <w:rtl/>
          <w:lang w:bidi="ar"/>
        </w:rPr>
        <w:t>المتعلقة</w:t>
      </w:r>
      <w:r w:rsidRPr="008810C8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 w:rsidRPr="008810C8">
        <w:rPr>
          <w:rFonts w:hint="cs"/>
          <w:rtl/>
          <w:lang w:bidi="ar"/>
        </w:rPr>
        <w:t>مكافحة التزييف، بما</w:t>
      </w:r>
      <w:r w:rsidRPr="008810C8">
        <w:rPr>
          <w:rFonts w:hint="eastAsia"/>
          <w:rtl/>
          <w:lang w:bidi="ar"/>
        </w:rPr>
        <w:t xml:space="preserve"> في </w:t>
      </w:r>
      <w:r w:rsidRPr="008810C8">
        <w:rPr>
          <w:rFonts w:hint="cs"/>
          <w:rtl/>
          <w:lang w:bidi="ar"/>
        </w:rPr>
        <w:t>ذلك أجهزة الاتصالات/تكنولوجيا المعلومات والاتصالات والأنظمة التي ت</w:t>
      </w:r>
      <w:r>
        <w:rPr>
          <w:rFonts w:hint="cs"/>
          <w:rtl/>
          <w:lang w:bidi="ar-EG"/>
        </w:rPr>
        <w:t>ُ</w:t>
      </w:r>
      <w:proofErr w:type="spellStart"/>
      <w:r w:rsidRPr="008810C8">
        <w:rPr>
          <w:rFonts w:hint="cs"/>
          <w:rtl/>
          <w:lang w:bidi="ar"/>
        </w:rPr>
        <w:t>عتمد</w:t>
      </w:r>
      <w:proofErr w:type="spellEnd"/>
      <w:r w:rsidRPr="008810C8">
        <w:rPr>
          <w:rFonts w:hint="cs"/>
          <w:rtl/>
          <w:lang w:bidi="ar"/>
        </w:rPr>
        <w:t xml:space="preserve"> على أساس هذه الدراسات، يمكن أن </w:t>
      </w:r>
      <w:r>
        <w:rPr>
          <w:rFonts w:hint="cs"/>
          <w:rtl/>
          <w:lang w:bidi="ar"/>
        </w:rPr>
        <w:t>تسهل</w:t>
      </w:r>
      <w:r w:rsidRPr="008810C8">
        <w:rPr>
          <w:rFonts w:hint="cs"/>
          <w:rtl/>
          <w:lang w:bidi="ar"/>
        </w:rPr>
        <w:t xml:space="preserve"> اكتشاف الأجهزة وتعطيلها ومنع مواصلة</w:t>
      </w:r>
      <w:r w:rsidR="00983207">
        <w:rPr>
          <w:rFonts w:hint="eastAsia"/>
          <w:rtl/>
          <w:lang w:bidi="ar"/>
        </w:rPr>
        <w:t> </w:t>
      </w:r>
      <w:r w:rsidRPr="008810C8">
        <w:rPr>
          <w:rFonts w:hint="cs"/>
          <w:rtl/>
          <w:lang w:bidi="ar"/>
        </w:rPr>
        <w:t>استعمالها</w:t>
      </w:r>
      <w:r>
        <w:rPr>
          <w:rFonts w:hint="cs"/>
          <w:rtl/>
          <w:lang w:val="en-GB" w:bidi="ar-SY"/>
        </w:rPr>
        <w:t>،</w:t>
      </w:r>
    </w:p>
    <w:p w:rsidR="00E23A58" w:rsidRPr="008810C8" w:rsidRDefault="00E23A58" w:rsidP="00E23A58">
      <w:pPr>
        <w:pStyle w:val="Call"/>
        <w:rPr>
          <w:lang w:bidi="ar-EG"/>
        </w:rPr>
      </w:pPr>
      <w:r>
        <w:rPr>
          <w:rFonts w:hint="cs"/>
          <w:rtl/>
        </w:rPr>
        <w:lastRenderedPageBreak/>
        <w:t>وإذ ي</w:t>
      </w:r>
      <w:r w:rsidRPr="009C1310">
        <w:rPr>
          <w:rtl/>
        </w:rPr>
        <w:t>ضع</w:t>
      </w:r>
      <w:r>
        <w:rPr>
          <w:rFonts w:hint="cs"/>
          <w:rtl/>
        </w:rPr>
        <w:t xml:space="preserve"> </w:t>
      </w:r>
      <w:r w:rsidRPr="009C1310">
        <w:rPr>
          <w:rtl/>
        </w:rPr>
        <w:t>في</w:t>
      </w:r>
      <w:r>
        <w:rPr>
          <w:rFonts w:hint="cs"/>
          <w:rtl/>
        </w:rPr>
        <w:t xml:space="preserve"> </w:t>
      </w:r>
      <w:r w:rsidRPr="009C1310">
        <w:rPr>
          <w:rtl/>
        </w:rPr>
        <w:t>اعتباره</w:t>
      </w:r>
    </w:p>
    <w:p w:rsidR="00E23A58" w:rsidRPr="0073180C" w:rsidRDefault="00E23A58" w:rsidP="00E23A58">
      <w:pPr>
        <w:rPr>
          <w:rtl/>
          <w:lang w:bidi="ar-EG"/>
        </w:rPr>
      </w:pPr>
      <w:r w:rsidRPr="0073180C">
        <w:rPr>
          <w:rFonts w:hint="cs"/>
          <w:i/>
          <w:iCs/>
          <w:spacing w:val="-2"/>
          <w:rtl/>
          <w:lang w:bidi="ar-EG"/>
        </w:rPr>
        <w:t xml:space="preserve"> </w:t>
      </w:r>
      <w:proofErr w:type="gramStart"/>
      <w:r w:rsidRPr="0073180C">
        <w:rPr>
          <w:i/>
          <w:iCs/>
          <w:spacing w:val="-2"/>
          <w:rtl/>
          <w:lang w:bidi="ar-EG"/>
        </w:rPr>
        <w:t>أ )</w:t>
      </w:r>
      <w:proofErr w:type="gramEnd"/>
      <w:r w:rsidRPr="0073180C">
        <w:rPr>
          <w:i/>
          <w:iCs/>
          <w:spacing w:val="-2"/>
          <w:rtl/>
          <w:lang w:bidi="ar-EG"/>
        </w:rPr>
        <w:tab/>
      </w:r>
      <w:r w:rsidRPr="0073180C">
        <w:rPr>
          <w:rtl/>
          <w:lang w:bidi="ar-EG"/>
        </w:rPr>
        <w:t>أن الابتكار التكنولوجي الناشئ عن تكنولوجيا المعلومات والاتصالات قد غيّر كثيراً من طرق نفاذ الجمهور إلى</w:t>
      </w:r>
      <w:r w:rsidRPr="0073180C">
        <w:rPr>
          <w:rFonts w:hint="cs"/>
          <w:rtl/>
          <w:lang w:bidi="ar-EG"/>
        </w:rPr>
        <w:t> </w:t>
      </w:r>
      <w:r w:rsidRPr="0073180C">
        <w:rPr>
          <w:rtl/>
          <w:lang w:bidi="ar-EG"/>
        </w:rPr>
        <w:t>الاتصالات؛</w:t>
      </w:r>
    </w:p>
    <w:p w:rsidR="00E23A58" w:rsidRPr="0073180C" w:rsidRDefault="00E23A58" w:rsidP="00E23A58">
      <w:pPr>
        <w:rPr>
          <w:rtl/>
          <w:lang w:bidi="ar-EG"/>
        </w:rPr>
      </w:pPr>
      <w:proofErr w:type="gramStart"/>
      <w:r w:rsidRPr="0073180C">
        <w:rPr>
          <w:rFonts w:hint="cs"/>
          <w:i/>
          <w:iCs/>
          <w:rtl/>
          <w:lang w:bidi="ar-EG"/>
        </w:rPr>
        <w:t>ب)</w:t>
      </w:r>
      <w:r w:rsidRPr="0073180C">
        <w:rPr>
          <w:rFonts w:hint="cs"/>
          <w:rtl/>
          <w:lang w:bidi="ar-EG"/>
        </w:rPr>
        <w:tab/>
      </w:r>
      <w:bookmarkStart w:id="4" w:name="lt_pId045"/>
      <w:proofErr w:type="gramEnd"/>
      <w:r w:rsidRPr="0073180C">
        <w:rPr>
          <w:rFonts w:hint="cs"/>
          <w:rtl/>
          <w:lang w:bidi="ar"/>
        </w:rPr>
        <w:t>أن التأثير الإيجابي للاتصالات المتنقلة والتطور الناجم عن جميع الخدمات ذات الصلة قد زادا من انتشار أجهزة الاتصالات/تكنولوجيا المعلومات والاتصالات المتنقلة؛</w:t>
      </w:r>
    </w:p>
    <w:bookmarkEnd w:id="4"/>
    <w:p w:rsidR="00E23A58" w:rsidRPr="0073180C" w:rsidRDefault="00E23A58" w:rsidP="00E23A58">
      <w:pPr>
        <w:rPr>
          <w:rtl/>
          <w:lang w:bidi="ar-EG"/>
        </w:rPr>
      </w:pPr>
      <w:proofErr w:type="gramStart"/>
      <w:r w:rsidRPr="0073180C">
        <w:rPr>
          <w:rFonts w:hint="cs"/>
          <w:i/>
          <w:iCs/>
          <w:rtl/>
          <w:lang w:bidi="ar-EG"/>
        </w:rPr>
        <w:t>ج)</w:t>
      </w:r>
      <w:r w:rsidRPr="0073180C">
        <w:rPr>
          <w:rFonts w:hint="cs"/>
          <w:rtl/>
          <w:lang w:bidi="ar-EG"/>
        </w:rPr>
        <w:tab/>
      </w:r>
      <w:proofErr w:type="gramEnd"/>
      <w:r w:rsidRPr="0073180C">
        <w:rPr>
          <w:rFonts w:hint="cs"/>
          <w:rtl/>
          <w:lang w:bidi="ar-EG"/>
        </w:rPr>
        <w:t>أن الاستعمال واسع الانتشار للاتصالات المتنقلة على مستوى العالم قد صاحبه أيضاً تفاقم مشكلة سرقة الأجهزة المتنقلة في البلدان</w:t>
      </w:r>
      <w:r w:rsidR="00983207" w:rsidRPr="0073180C">
        <w:rPr>
          <w:rFonts w:hint="eastAsia"/>
          <w:rtl/>
          <w:lang w:bidi="ar"/>
        </w:rPr>
        <w:t> </w:t>
      </w:r>
      <w:r w:rsidRPr="0073180C">
        <w:rPr>
          <w:rFonts w:hint="cs"/>
          <w:rtl/>
          <w:lang w:bidi="ar-EG"/>
        </w:rPr>
        <w:t>النامية؛</w:t>
      </w:r>
    </w:p>
    <w:p w:rsidR="00E23A58" w:rsidRPr="0073180C" w:rsidRDefault="00E23A58" w:rsidP="00E23A58">
      <w:pPr>
        <w:rPr>
          <w:rtl/>
        </w:rPr>
      </w:pPr>
      <w:proofErr w:type="gramStart"/>
      <w:r w:rsidRPr="0073180C">
        <w:rPr>
          <w:rFonts w:hint="cs"/>
          <w:i/>
          <w:iCs/>
          <w:rtl/>
          <w:lang w:bidi="ar-EG"/>
        </w:rPr>
        <w:t>د )</w:t>
      </w:r>
      <w:proofErr w:type="gramEnd"/>
      <w:r w:rsidRPr="0073180C">
        <w:rPr>
          <w:rFonts w:hint="cs"/>
          <w:rtl/>
          <w:lang w:bidi="ar-EG"/>
        </w:rPr>
        <w:tab/>
      </w:r>
      <w:r w:rsidRPr="0073180C">
        <w:rPr>
          <w:rFonts w:hint="cs"/>
          <w:rtl/>
        </w:rPr>
        <w:t>أن سرقة الأجهزة المتنقلة قد يكون لها أحياناً أثر سلبي على صحة المواطنين وسلامتهم وعلى</w:t>
      </w:r>
      <w:r w:rsidRPr="0073180C">
        <w:rPr>
          <w:rFonts w:hint="eastAsia"/>
          <w:rtl/>
        </w:rPr>
        <w:t> </w:t>
      </w:r>
      <w:r w:rsidRPr="0073180C">
        <w:rPr>
          <w:rFonts w:hint="cs"/>
          <w:rtl/>
        </w:rPr>
        <w:t>شعورهم</w:t>
      </w:r>
      <w:r w:rsidRPr="0073180C">
        <w:rPr>
          <w:rFonts w:hint="eastAsia"/>
          <w:rtl/>
        </w:rPr>
        <w:t> </w:t>
      </w:r>
      <w:r w:rsidRPr="0073180C">
        <w:rPr>
          <w:rFonts w:hint="cs"/>
          <w:rtl/>
        </w:rPr>
        <w:t>بالأمان؛</w:t>
      </w:r>
    </w:p>
    <w:p w:rsidR="00E23A58" w:rsidRPr="0073180C" w:rsidRDefault="00E23A58" w:rsidP="00E23A58">
      <w:pPr>
        <w:rPr>
          <w:spacing w:val="6"/>
          <w:rtl/>
          <w:lang w:bidi="ar-EG"/>
        </w:rPr>
      </w:pPr>
      <w:proofErr w:type="gramStart"/>
      <w:r w:rsidRPr="0073180C">
        <w:rPr>
          <w:rFonts w:hint="cs"/>
          <w:i/>
          <w:iCs/>
          <w:spacing w:val="6"/>
          <w:rtl/>
        </w:rPr>
        <w:t>ﻫ )</w:t>
      </w:r>
      <w:proofErr w:type="gramEnd"/>
      <w:r w:rsidRPr="0073180C">
        <w:rPr>
          <w:rFonts w:hint="cs"/>
          <w:i/>
          <w:iCs/>
          <w:spacing w:val="6"/>
          <w:rtl/>
        </w:rPr>
        <w:tab/>
      </w:r>
      <w:r w:rsidRPr="0073180C">
        <w:rPr>
          <w:rFonts w:hint="cs"/>
          <w:spacing w:val="6"/>
          <w:rtl/>
          <w:lang w:bidi="ar-EG"/>
        </w:rPr>
        <w:t>أن المشاكل المتعلقة بسرقة الأجهزة المتنقلة أصبحت قضية عالمية، إذ غالباً ما</w:t>
      </w:r>
      <w:r w:rsidRPr="0073180C">
        <w:rPr>
          <w:rFonts w:hint="eastAsia"/>
          <w:spacing w:val="6"/>
          <w:rtl/>
          <w:lang w:bidi="ar-EG"/>
        </w:rPr>
        <w:t> </w:t>
      </w:r>
      <w:r w:rsidRPr="0073180C">
        <w:rPr>
          <w:rFonts w:hint="cs"/>
          <w:spacing w:val="6"/>
          <w:rtl/>
          <w:lang w:bidi="ar-EG"/>
        </w:rPr>
        <w:t>يُعاد بيع هذه الأجهزة بسهولة بالغة في الأسواق الدولية؛</w:t>
      </w:r>
    </w:p>
    <w:p w:rsidR="00E23A58" w:rsidRPr="0073180C" w:rsidRDefault="00E23A58" w:rsidP="00E23A58">
      <w:pPr>
        <w:rPr>
          <w:rtl/>
          <w:lang w:bidi="ar-EG"/>
        </w:rPr>
      </w:pPr>
      <w:proofErr w:type="gramStart"/>
      <w:r w:rsidRPr="0073180C">
        <w:rPr>
          <w:rFonts w:hint="cs"/>
          <w:i/>
          <w:iCs/>
          <w:spacing w:val="-4"/>
          <w:rtl/>
          <w:lang w:bidi="ar-EG"/>
        </w:rPr>
        <w:t>و )</w:t>
      </w:r>
      <w:proofErr w:type="gramEnd"/>
      <w:r w:rsidRPr="0073180C">
        <w:rPr>
          <w:rFonts w:hint="cs"/>
          <w:spacing w:val="-4"/>
          <w:rtl/>
          <w:lang w:bidi="ar-EG"/>
        </w:rPr>
        <w:tab/>
      </w:r>
      <w:r w:rsidRPr="0073180C">
        <w:rPr>
          <w:rFonts w:hint="cs"/>
          <w:rtl/>
          <w:lang w:bidi="ar-EG"/>
        </w:rPr>
        <w:t>أن الإتجار غير المشروع في الأجهزة المتنقلة المسروقة يشكل خطراً على المستهلكين ويتسبب في فقدان إيرادات لدوائر</w:t>
      </w:r>
      <w:r w:rsidRPr="0073180C">
        <w:rPr>
          <w:rFonts w:hint="eastAsia"/>
          <w:rtl/>
          <w:lang w:bidi="ar-EG"/>
        </w:rPr>
        <w:t> </w:t>
      </w:r>
      <w:r w:rsidRPr="0073180C">
        <w:rPr>
          <w:rFonts w:hint="cs"/>
          <w:rtl/>
          <w:lang w:bidi="ar-EG"/>
        </w:rPr>
        <w:t>الصناعة؛</w:t>
      </w:r>
    </w:p>
    <w:p w:rsidR="00E23A58" w:rsidRPr="0073180C" w:rsidRDefault="00E23A58" w:rsidP="00E23A58">
      <w:pPr>
        <w:rPr>
          <w:rtl/>
          <w:lang w:bidi="ar-EG"/>
        </w:rPr>
      </w:pPr>
      <w:proofErr w:type="gramStart"/>
      <w:r w:rsidRPr="0073180C">
        <w:rPr>
          <w:rFonts w:hint="cs"/>
          <w:i/>
          <w:iCs/>
          <w:rtl/>
          <w:lang w:bidi="ar-EG"/>
        </w:rPr>
        <w:t>ز )</w:t>
      </w:r>
      <w:proofErr w:type="gramEnd"/>
      <w:r w:rsidRPr="0073180C">
        <w:rPr>
          <w:rFonts w:hint="cs"/>
          <w:i/>
          <w:iCs/>
          <w:rtl/>
          <w:lang w:bidi="ar-EG"/>
        </w:rPr>
        <w:tab/>
      </w:r>
      <w:r w:rsidRPr="0073180C">
        <w:rPr>
          <w:rFonts w:hint="cs"/>
          <w:rtl/>
          <w:lang w:bidi="ar-EG"/>
        </w:rPr>
        <w:t>أن بعض الحكومات قد نفّذت لوائح، وإجراءات لإنفاذ القانون، وسياسات، وآليات تكنولوجية، لمنع ومكافحة</w:t>
      </w:r>
      <w:r w:rsidRPr="0073180C">
        <w:rPr>
          <w:rFonts w:hint="cs"/>
          <w:rtl/>
        </w:rPr>
        <w:t xml:space="preserve"> سرقة الأجهزة</w:t>
      </w:r>
      <w:r w:rsidRPr="0073180C">
        <w:rPr>
          <w:rFonts w:hint="eastAsia"/>
          <w:rtl/>
        </w:rPr>
        <w:t> </w:t>
      </w:r>
      <w:r w:rsidRPr="0073180C">
        <w:rPr>
          <w:rFonts w:hint="cs"/>
          <w:rtl/>
        </w:rPr>
        <w:t>المتنقلة؛</w:t>
      </w:r>
    </w:p>
    <w:p w:rsidR="00E23A58" w:rsidRPr="0073180C" w:rsidRDefault="00E23A58" w:rsidP="00E23A58">
      <w:proofErr w:type="gramStart"/>
      <w:r w:rsidRPr="0073180C">
        <w:rPr>
          <w:rFonts w:hint="cs"/>
          <w:i/>
          <w:iCs/>
          <w:rtl/>
          <w:lang w:bidi="ar-SY"/>
        </w:rPr>
        <w:t>ح)</w:t>
      </w:r>
      <w:r w:rsidRPr="0073180C">
        <w:rPr>
          <w:rFonts w:hint="cs"/>
          <w:rtl/>
          <w:lang w:bidi="ar-SY"/>
        </w:rPr>
        <w:tab/>
      </w:r>
      <w:proofErr w:type="gramEnd"/>
      <w:r w:rsidRPr="0073180C">
        <w:rPr>
          <w:rFonts w:hint="cs"/>
          <w:rtl/>
          <w:lang w:bidi="ar-SY"/>
        </w:rPr>
        <w:t xml:space="preserve">أن بعض مصنّعي ومشغلي الأجهزة المتنقلة يقدمون حلولاً للمستهلكين، مثل </w:t>
      </w:r>
      <w:r w:rsidRPr="0073180C">
        <w:rPr>
          <w:color w:val="000000"/>
          <w:rtl/>
        </w:rPr>
        <w:t>التطبيقات المجانية لمكافحة السرقة</w:t>
      </w:r>
      <w:r w:rsidRPr="0073180C">
        <w:rPr>
          <w:rFonts w:hint="cs"/>
          <w:color w:val="000000"/>
          <w:rtl/>
        </w:rPr>
        <w:t>، بهدف خفض معدل سرقة الأجهزة المتنقلة،</w:t>
      </w:r>
    </w:p>
    <w:p w:rsidR="00E23A58" w:rsidRPr="0097276A" w:rsidRDefault="00E23A58" w:rsidP="00E23A58">
      <w:pPr>
        <w:pStyle w:val="Call"/>
      </w:pPr>
      <w:r w:rsidRPr="0097276A">
        <w:rPr>
          <w:rtl/>
        </w:rPr>
        <w:t>وإذ</w:t>
      </w:r>
      <w:r>
        <w:rPr>
          <w:rFonts w:hint="cs"/>
          <w:rtl/>
        </w:rPr>
        <w:t xml:space="preserve"> ي</w:t>
      </w:r>
      <w:r w:rsidRPr="0097276A">
        <w:rPr>
          <w:rtl/>
        </w:rPr>
        <w:t>درك</w:t>
      </w:r>
    </w:p>
    <w:p w:rsidR="00E23A58" w:rsidRPr="0073180C" w:rsidRDefault="00E23A58" w:rsidP="00A216DA">
      <w:pPr>
        <w:rPr>
          <w:lang w:val="en-GB"/>
        </w:rPr>
      </w:pPr>
      <w:r w:rsidRPr="0073180C">
        <w:rPr>
          <w:rFonts w:hint="cs"/>
          <w:i/>
          <w:iCs/>
          <w:rtl/>
          <w:lang w:val="en-GB"/>
        </w:rPr>
        <w:t xml:space="preserve"> </w:t>
      </w:r>
      <w:proofErr w:type="gramStart"/>
      <w:r w:rsidRPr="0073180C">
        <w:rPr>
          <w:rFonts w:hint="cs"/>
          <w:i/>
          <w:iCs/>
          <w:rtl/>
          <w:lang w:val="en-GB"/>
        </w:rPr>
        <w:t>أ</w:t>
      </w:r>
      <w:r w:rsidR="00A216DA" w:rsidRPr="0073180C">
        <w:rPr>
          <w:rFonts w:hint="cs"/>
          <w:i/>
          <w:iCs/>
          <w:rtl/>
        </w:rPr>
        <w:t xml:space="preserve"> )</w:t>
      </w:r>
      <w:proofErr w:type="gramEnd"/>
      <w:r w:rsidRPr="0073180C">
        <w:rPr>
          <w:rtl/>
        </w:rPr>
        <w:tab/>
      </w:r>
      <w:r w:rsidRPr="0073180C">
        <w:rPr>
          <w:rtl/>
          <w:lang w:val="en-GB"/>
        </w:rPr>
        <w:t>العمل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الجاري</w:t>
      </w:r>
      <w:r w:rsidRPr="0073180C">
        <w:rPr>
          <w:rFonts w:hint="cs"/>
          <w:rtl/>
          <w:lang w:val="en-GB"/>
        </w:rPr>
        <w:t xml:space="preserve"> بهذا الصدد في لجنة </w:t>
      </w:r>
      <w:r w:rsidRPr="0073180C">
        <w:rPr>
          <w:rtl/>
          <w:lang w:val="en-GB"/>
        </w:rPr>
        <w:t>الدراسات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lang w:val="en-GB"/>
        </w:rPr>
        <w:t>11</w:t>
      </w:r>
      <w:r w:rsidRPr="0073180C">
        <w:rPr>
          <w:rFonts w:hint="cs"/>
          <w:rtl/>
        </w:rPr>
        <w:t xml:space="preserve"> </w:t>
      </w:r>
      <w:r w:rsidRPr="0073180C">
        <w:rPr>
          <w:rFonts w:hint="cs"/>
          <w:rtl/>
          <w:lang w:val="en-GB"/>
        </w:rPr>
        <w:t xml:space="preserve">لقطاع </w:t>
      </w:r>
      <w:r w:rsidRPr="0073180C">
        <w:rPr>
          <w:rtl/>
          <w:lang w:val="en-GB"/>
        </w:rPr>
        <w:t>تقييس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الاتصالات</w:t>
      </w:r>
      <w:r w:rsidRPr="0073180C">
        <w:rPr>
          <w:rFonts w:hint="cs"/>
          <w:rtl/>
          <w:lang w:val="en-GB"/>
        </w:rPr>
        <w:t xml:space="preserve"> بالاتحاد </w:t>
      </w:r>
      <w:r w:rsidRPr="0073180C">
        <w:t>(ITU</w:t>
      </w:r>
      <w:r w:rsidRPr="0073180C">
        <w:noBreakHyphen/>
        <w:t>T)</w:t>
      </w:r>
      <w:r w:rsidRPr="0073180C">
        <w:rPr>
          <w:rFonts w:hint="cs"/>
          <w:rtl/>
          <w:lang w:val="en-GB"/>
        </w:rPr>
        <w:t xml:space="preserve">، بشأن </w:t>
      </w:r>
      <w:r w:rsidRPr="0073180C">
        <w:rPr>
          <w:rtl/>
          <w:lang w:val="en-GB"/>
        </w:rPr>
        <w:t>مكافحة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التزييف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وسرقة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الأجهزة</w:t>
      </w:r>
      <w:r w:rsidRPr="0073180C">
        <w:rPr>
          <w:rFonts w:hint="eastAsia"/>
          <w:rtl/>
          <w:lang w:val="en-GB"/>
        </w:rPr>
        <w:t> </w:t>
      </w:r>
      <w:r w:rsidRPr="0073180C">
        <w:rPr>
          <w:rtl/>
          <w:lang w:val="en-GB"/>
        </w:rPr>
        <w:t>المتنقلة</w:t>
      </w:r>
      <w:r w:rsidRPr="0073180C">
        <w:rPr>
          <w:rFonts w:hint="cs"/>
          <w:rtl/>
          <w:lang w:val="en-GB"/>
        </w:rPr>
        <w:t>؛</w:t>
      </w:r>
    </w:p>
    <w:p w:rsidR="00E23A58" w:rsidRPr="0073180C" w:rsidRDefault="00E23A58" w:rsidP="00A216DA">
      <w:pPr>
        <w:rPr>
          <w:rtl/>
          <w:lang w:val="en-GB"/>
        </w:rPr>
      </w:pPr>
      <w:proofErr w:type="gramStart"/>
      <w:r w:rsidRPr="0073180C">
        <w:rPr>
          <w:rFonts w:hint="cs"/>
          <w:i/>
          <w:iCs/>
          <w:rtl/>
          <w:lang w:val="en-GB"/>
        </w:rPr>
        <w:t>ب</w:t>
      </w:r>
      <w:r w:rsidR="00A216DA" w:rsidRPr="0073180C">
        <w:rPr>
          <w:rFonts w:hint="cs"/>
          <w:i/>
          <w:iCs/>
          <w:rtl/>
          <w:lang w:val="en-GB"/>
        </w:rPr>
        <w:t>)</w:t>
      </w:r>
      <w:r w:rsidRPr="0073180C">
        <w:rPr>
          <w:i/>
          <w:iCs/>
          <w:rtl/>
        </w:rPr>
        <w:tab/>
      </w:r>
      <w:proofErr w:type="gramEnd"/>
      <w:r w:rsidRPr="0073180C">
        <w:rPr>
          <w:rtl/>
          <w:lang w:val="en-GB"/>
        </w:rPr>
        <w:t>العمل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الجاري</w:t>
      </w:r>
      <w:r w:rsidRPr="0073180C">
        <w:rPr>
          <w:rFonts w:hint="cs"/>
          <w:rtl/>
          <w:lang w:val="en-GB"/>
        </w:rPr>
        <w:t xml:space="preserve"> بهذا الصدد في لجنة </w:t>
      </w:r>
      <w:r w:rsidRPr="0073180C">
        <w:rPr>
          <w:rtl/>
          <w:lang w:val="en-GB"/>
        </w:rPr>
        <w:t>الدراسات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lang w:val="en-GB"/>
        </w:rPr>
        <w:t>17</w:t>
      </w:r>
      <w:r w:rsidRPr="0073180C">
        <w:rPr>
          <w:rFonts w:hint="cs"/>
          <w:rtl/>
        </w:rPr>
        <w:t xml:space="preserve"> </w:t>
      </w:r>
      <w:r w:rsidRPr="0073180C">
        <w:rPr>
          <w:rFonts w:hint="cs"/>
          <w:rtl/>
          <w:lang w:val="en-GB"/>
        </w:rPr>
        <w:t xml:space="preserve">لقطاع </w:t>
      </w:r>
      <w:r w:rsidRPr="0073180C">
        <w:rPr>
          <w:rtl/>
          <w:lang w:val="en-GB"/>
        </w:rPr>
        <w:t>تقييس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الاتصالات</w:t>
      </w:r>
      <w:r w:rsidRPr="0073180C">
        <w:rPr>
          <w:rFonts w:hint="cs"/>
          <w:rtl/>
          <w:lang w:val="en-GB"/>
        </w:rPr>
        <w:t xml:space="preserve"> بالاتحاد </w:t>
      </w:r>
      <w:r w:rsidRPr="0073180C">
        <w:t>(ITU</w:t>
      </w:r>
      <w:r w:rsidRPr="0073180C">
        <w:noBreakHyphen/>
        <w:t>T)</w:t>
      </w:r>
      <w:r w:rsidRPr="0073180C">
        <w:rPr>
          <w:rFonts w:hint="cs"/>
          <w:rtl/>
          <w:lang w:val="en-GB"/>
        </w:rPr>
        <w:t>، بشأن</w:t>
      </w:r>
      <w:r w:rsidR="00983207" w:rsidRPr="0073180C">
        <w:rPr>
          <w:rFonts w:hint="eastAsia"/>
          <w:rtl/>
          <w:lang w:bidi="ar"/>
        </w:rPr>
        <w:t> </w:t>
      </w:r>
      <w:r w:rsidRPr="0073180C">
        <w:rPr>
          <w:rFonts w:hint="cs"/>
          <w:rtl/>
          <w:lang w:val="en-GB"/>
        </w:rPr>
        <w:t>بالأمن،</w:t>
      </w:r>
    </w:p>
    <w:p w:rsidR="00E23A58" w:rsidRPr="006C4680" w:rsidRDefault="00E23A58" w:rsidP="00E23A58">
      <w:pPr>
        <w:pStyle w:val="Call"/>
      </w:pPr>
      <w:r>
        <w:rPr>
          <w:rFonts w:hint="cs"/>
          <w:rtl/>
        </w:rPr>
        <w:t>ي</w:t>
      </w:r>
      <w:r w:rsidRPr="006C4680">
        <w:rPr>
          <w:rtl/>
        </w:rPr>
        <w:t>قرر</w:t>
      </w:r>
    </w:p>
    <w:p w:rsidR="00E23A58" w:rsidRPr="00BA679B" w:rsidRDefault="00E23A58" w:rsidP="00730BC1">
      <w:pPr>
        <w:rPr>
          <w:lang w:val="en-GB"/>
        </w:rPr>
      </w:pPr>
      <w:r w:rsidRPr="00D76CDD">
        <w:t>1</w:t>
      </w:r>
      <w:r w:rsidRPr="00772244">
        <w:rPr>
          <w:rtl/>
        </w:rPr>
        <w:tab/>
      </w:r>
      <w:r w:rsidRPr="00BA679B">
        <w:rPr>
          <w:rFonts w:hint="eastAsia"/>
          <w:rtl/>
          <w:lang w:val="en-GB"/>
        </w:rPr>
        <w:t>أن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ي</w:t>
      </w:r>
      <w:r w:rsidRPr="00BA679B">
        <w:rPr>
          <w:rFonts w:hint="cs"/>
          <w:rtl/>
          <w:lang w:val="en-GB"/>
        </w:rPr>
        <w:t>بحث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قطاع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تنمية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الاتصالات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بالاتحاد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جميع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الحلول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القابلة</w:t>
      </w:r>
      <w:r w:rsidRPr="00BA679B">
        <w:rPr>
          <w:rtl/>
        </w:rPr>
        <w:t xml:space="preserve"> </w:t>
      </w:r>
      <w:r w:rsidRPr="00BA679B">
        <w:rPr>
          <w:rFonts w:hint="eastAsia"/>
          <w:rtl/>
        </w:rPr>
        <w:t>للتطبيق</w:t>
      </w:r>
      <w:r w:rsidRPr="00BA679B">
        <w:rPr>
          <w:rtl/>
        </w:rPr>
        <w:t xml:space="preserve"> </w:t>
      </w:r>
      <w:r w:rsidRPr="00BA679B">
        <w:rPr>
          <w:rFonts w:hint="cs"/>
          <w:rtl/>
        </w:rPr>
        <w:t>ويُعد</w:t>
      </w:r>
      <w:r w:rsidR="00BA679B" w:rsidRPr="00BA679B">
        <w:rPr>
          <w:rFonts w:hint="cs"/>
          <w:rtl/>
        </w:rPr>
        <w:t xml:space="preserve"> توصيات ل</w:t>
      </w:r>
      <w:r w:rsidR="009C21BA" w:rsidRPr="00BA679B">
        <w:rPr>
          <w:rFonts w:hint="cs"/>
          <w:rtl/>
        </w:rPr>
        <w:t>مكافحة وردع سرقة الأجهزة المتنقلة وفقدان</w:t>
      </w:r>
      <w:r w:rsidR="00730BC1">
        <w:rPr>
          <w:rFonts w:hint="cs"/>
          <w:rtl/>
        </w:rPr>
        <w:t>ها</w:t>
      </w:r>
      <w:r w:rsidR="00BA679B" w:rsidRPr="00BA679B">
        <w:rPr>
          <w:rFonts w:hint="cs"/>
          <w:rtl/>
        </w:rPr>
        <w:t xml:space="preserve">، </w:t>
      </w:r>
      <w:r w:rsidR="00730BC1">
        <w:rPr>
          <w:rFonts w:hint="cs"/>
          <w:rtl/>
        </w:rPr>
        <w:t>ويوفر</w:t>
      </w:r>
      <w:r w:rsidRPr="00BA679B">
        <w:rPr>
          <w:rFonts w:hint="cs"/>
          <w:rtl/>
          <w:lang w:val="ru-RU" w:bidi="ar-EG"/>
        </w:rPr>
        <w:t xml:space="preserve"> </w:t>
      </w:r>
      <w:r w:rsidR="00730BC1">
        <w:rPr>
          <w:rFonts w:hint="cs"/>
          <w:rtl/>
          <w:lang w:val="ru-RU" w:bidi="ar-EG"/>
        </w:rPr>
        <w:t>ل</w:t>
      </w:r>
      <w:r w:rsidRPr="00BA679B">
        <w:rPr>
          <w:rFonts w:hint="eastAsia"/>
          <w:rtl/>
          <w:lang w:val="en-GB"/>
        </w:rPr>
        <w:t>جميع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الأطراف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المهتمة</w:t>
      </w:r>
      <w:r w:rsidRPr="00BA679B">
        <w:rPr>
          <w:rtl/>
          <w:lang w:val="en-GB"/>
        </w:rPr>
        <w:t xml:space="preserve"> </w:t>
      </w:r>
      <w:r w:rsidRPr="00BA679B">
        <w:rPr>
          <w:rFonts w:hint="cs"/>
          <w:rtl/>
          <w:lang w:val="en-GB"/>
        </w:rPr>
        <w:t>منتدى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لتشجيع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النقاش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والتعاون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بين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الأعضاء،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وتبادل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أفضل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الممارسات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والمبادئ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التوجيهية،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ونشر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المعلوما</w:t>
      </w:r>
      <w:r w:rsidRPr="00BA679B">
        <w:rPr>
          <w:rFonts w:hint="cs"/>
          <w:rtl/>
          <w:lang w:val="en-GB"/>
        </w:rPr>
        <w:t>ت المتعلقة ب</w:t>
      </w:r>
      <w:r w:rsidRPr="00BA679B">
        <w:rPr>
          <w:rFonts w:hint="eastAsia"/>
          <w:rtl/>
          <w:lang w:val="en-GB"/>
        </w:rPr>
        <w:t>مكافحة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سرقة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الأجهزة</w:t>
      </w:r>
      <w:r w:rsidRPr="00BA679B">
        <w:rPr>
          <w:rtl/>
          <w:lang w:val="en-GB"/>
        </w:rPr>
        <w:t xml:space="preserve"> </w:t>
      </w:r>
      <w:r w:rsidRPr="00BA679B">
        <w:rPr>
          <w:rFonts w:hint="eastAsia"/>
          <w:rtl/>
          <w:lang w:val="en-GB"/>
        </w:rPr>
        <w:t>المتنقلة؛</w:t>
      </w:r>
    </w:p>
    <w:p w:rsidR="00E23A58" w:rsidRPr="0040329E" w:rsidRDefault="00E23A58" w:rsidP="00E23A58">
      <w:pPr>
        <w:rPr>
          <w:spacing w:val="-4"/>
          <w:rtl/>
          <w:lang w:val="en-GB"/>
        </w:rPr>
      </w:pPr>
      <w:r w:rsidRPr="00BA679B">
        <w:t>2</w:t>
      </w:r>
      <w:r w:rsidRPr="00BA679B">
        <w:rPr>
          <w:rtl/>
        </w:rPr>
        <w:tab/>
      </w:r>
      <w:r w:rsidRPr="0040329E">
        <w:rPr>
          <w:rFonts w:hint="eastAsia"/>
          <w:spacing w:val="-4"/>
          <w:rtl/>
          <w:lang w:val="en-GB"/>
        </w:rPr>
        <w:t>أن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cs"/>
          <w:spacing w:val="-4"/>
          <w:rtl/>
          <w:lang w:val="en-GB"/>
        </w:rPr>
        <w:t xml:space="preserve">تشمل جهود </w:t>
      </w:r>
      <w:r w:rsidRPr="0040329E">
        <w:rPr>
          <w:rFonts w:hint="eastAsia"/>
          <w:spacing w:val="-4"/>
          <w:rtl/>
          <w:lang w:val="en-GB"/>
        </w:rPr>
        <w:t>لجان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الدراسات</w:t>
      </w:r>
      <w:r w:rsidRPr="0040329E">
        <w:rPr>
          <w:rFonts w:hint="cs"/>
          <w:spacing w:val="-4"/>
          <w:rtl/>
          <w:lang w:val="en-GB"/>
        </w:rPr>
        <w:t xml:space="preserve"> لقطاع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تنمية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الاتصالات</w:t>
      </w:r>
      <w:r w:rsidRPr="0040329E">
        <w:rPr>
          <w:rFonts w:hint="cs"/>
          <w:spacing w:val="-4"/>
          <w:rtl/>
          <w:lang w:val="en-GB"/>
        </w:rPr>
        <w:t xml:space="preserve"> بالاتحاد </w:t>
      </w:r>
      <w:r w:rsidRPr="0040329E">
        <w:rPr>
          <w:rFonts w:hint="eastAsia"/>
          <w:spacing w:val="-4"/>
          <w:rtl/>
          <w:lang w:val="en-GB"/>
        </w:rPr>
        <w:t>أنشطة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تتعلق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بمكافحة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سرقة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أجهزة</w:t>
      </w:r>
      <w:r w:rsidRPr="0040329E">
        <w:rPr>
          <w:spacing w:val="-4"/>
          <w:rtl/>
          <w:lang w:val="en-GB"/>
        </w:rPr>
        <w:t xml:space="preserve"> </w:t>
      </w:r>
      <w:r w:rsidRPr="0040329E">
        <w:rPr>
          <w:rFonts w:hint="eastAsia"/>
          <w:spacing w:val="-4"/>
          <w:rtl/>
          <w:lang w:val="en-GB"/>
        </w:rPr>
        <w:t>الاتصالات</w:t>
      </w:r>
      <w:r w:rsidRPr="0040329E">
        <w:rPr>
          <w:rFonts w:hint="cs"/>
          <w:spacing w:val="-4"/>
          <w:rtl/>
          <w:lang w:val="en-GB"/>
        </w:rPr>
        <w:t> </w:t>
      </w:r>
      <w:r w:rsidRPr="0040329E">
        <w:rPr>
          <w:rFonts w:hint="eastAsia"/>
          <w:spacing w:val="-4"/>
          <w:rtl/>
          <w:lang w:val="en-GB"/>
        </w:rPr>
        <w:t>المتنقلة،</w:t>
      </w:r>
    </w:p>
    <w:p w:rsidR="00E23A58" w:rsidRPr="00E21428" w:rsidRDefault="00E23A58" w:rsidP="0040329E">
      <w:pPr>
        <w:pStyle w:val="Call"/>
      </w:pPr>
      <w:r w:rsidRPr="00D76CDD">
        <w:rPr>
          <w:rFonts w:hint="eastAsia"/>
          <w:rtl/>
        </w:rPr>
        <w:t>يقرر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أن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يكلف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مدير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مكتب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تنمية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الاتصالات،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بالتعاون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مع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مدير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مكتب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الاتصالات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الراديوية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ومدير</w:t>
      </w:r>
      <w:r w:rsidRPr="00D76CDD">
        <w:rPr>
          <w:rtl/>
        </w:rPr>
        <w:t xml:space="preserve"> </w:t>
      </w:r>
      <w:r w:rsidRPr="00D76CDD">
        <w:rPr>
          <w:rFonts w:hint="eastAsia"/>
          <w:rtl/>
        </w:rPr>
        <w:t>مكتب</w:t>
      </w:r>
      <w:r w:rsidRPr="00D76CDD">
        <w:rPr>
          <w:rtl/>
        </w:rPr>
        <w:t xml:space="preserve"> </w:t>
      </w:r>
      <w:r w:rsidRPr="00E21428">
        <w:rPr>
          <w:rFonts w:hint="eastAsia"/>
          <w:rtl/>
        </w:rPr>
        <w:t>تقييس</w:t>
      </w:r>
      <w:r w:rsidRPr="00E21428">
        <w:rPr>
          <w:rFonts w:hint="cs"/>
          <w:rtl/>
        </w:rPr>
        <w:t> </w:t>
      </w:r>
      <w:r w:rsidRPr="00E21428">
        <w:rPr>
          <w:rFonts w:hint="eastAsia"/>
          <w:rtl/>
        </w:rPr>
        <w:t>الاتصالات</w:t>
      </w:r>
    </w:p>
    <w:p w:rsidR="00E23A58" w:rsidRPr="00E21428" w:rsidRDefault="00E23A58" w:rsidP="00E23A58">
      <w:pPr>
        <w:spacing w:beforeLines="50"/>
        <w:rPr>
          <w:spacing w:val="-2"/>
          <w:rtl/>
        </w:rPr>
      </w:pPr>
      <w:r w:rsidRPr="00E21428">
        <w:rPr>
          <w:spacing w:val="-2"/>
          <w:lang w:bidi="ar-SY"/>
        </w:rPr>
        <w:t>1</w:t>
      </w:r>
      <w:r w:rsidRPr="00E21428">
        <w:rPr>
          <w:spacing w:val="-2"/>
          <w:rtl/>
        </w:rPr>
        <w:tab/>
      </w:r>
      <w:r w:rsidRPr="00E21428">
        <w:rPr>
          <w:rFonts w:hint="cs"/>
          <w:spacing w:val="-2"/>
          <w:rtl/>
        </w:rPr>
        <w:t>ب</w:t>
      </w:r>
      <w:r w:rsidRPr="00E21428">
        <w:rPr>
          <w:rFonts w:hint="eastAsia"/>
          <w:spacing w:val="-2"/>
          <w:rtl/>
        </w:rPr>
        <w:t>جمع</w:t>
      </w:r>
      <w:r w:rsidRPr="00E21428">
        <w:rPr>
          <w:spacing w:val="-2"/>
          <w:rtl/>
        </w:rPr>
        <w:t xml:space="preserve"> </w:t>
      </w:r>
      <w:r w:rsidRPr="00E21428">
        <w:rPr>
          <w:rFonts w:hint="cs"/>
          <w:spacing w:val="-2"/>
          <w:rtl/>
        </w:rPr>
        <w:t>معلومات عن أفضل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الممارسات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التي</w:t>
      </w:r>
      <w:r w:rsidRPr="00E21428">
        <w:rPr>
          <w:spacing w:val="-2"/>
          <w:rtl/>
        </w:rPr>
        <w:t xml:space="preserve"> </w:t>
      </w:r>
      <w:r w:rsidRPr="00E21428">
        <w:rPr>
          <w:rFonts w:hint="cs"/>
          <w:spacing w:val="-2"/>
          <w:rtl/>
        </w:rPr>
        <w:t>ت</w:t>
      </w:r>
      <w:r w:rsidRPr="00E21428">
        <w:rPr>
          <w:rFonts w:hint="cs"/>
          <w:spacing w:val="-2"/>
          <w:rtl/>
          <w:lang w:val="ru-RU" w:bidi="ar-EG"/>
        </w:rPr>
        <w:t xml:space="preserve">ستحدثها </w:t>
      </w:r>
      <w:r w:rsidRPr="00E21428">
        <w:rPr>
          <w:rFonts w:hint="eastAsia"/>
          <w:spacing w:val="-2"/>
          <w:rtl/>
        </w:rPr>
        <w:t>دوائر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الصناعة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أو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الحكومات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و</w:t>
      </w:r>
      <w:r w:rsidRPr="00E21428">
        <w:rPr>
          <w:rFonts w:hint="cs"/>
          <w:spacing w:val="-2"/>
          <w:rtl/>
        </w:rPr>
        <w:t xml:space="preserve">عن </w:t>
      </w:r>
      <w:r w:rsidRPr="00E21428">
        <w:rPr>
          <w:rFonts w:hint="eastAsia"/>
          <w:spacing w:val="-2"/>
          <w:rtl/>
        </w:rPr>
        <w:t>الاتجاهات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الواعدة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في مجال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مكافحة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سرقة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الأجهزة</w:t>
      </w:r>
      <w:r w:rsidRPr="00E21428">
        <w:rPr>
          <w:spacing w:val="-2"/>
          <w:rtl/>
        </w:rPr>
        <w:t xml:space="preserve"> </w:t>
      </w:r>
      <w:r w:rsidRPr="00E21428">
        <w:rPr>
          <w:rFonts w:hint="eastAsia"/>
          <w:spacing w:val="-2"/>
          <w:rtl/>
        </w:rPr>
        <w:t>المتنقلة</w:t>
      </w:r>
      <w:r w:rsidR="00730BC1">
        <w:rPr>
          <w:rFonts w:hint="cs"/>
          <w:spacing w:val="-2"/>
          <w:rtl/>
        </w:rPr>
        <w:t xml:space="preserve"> وفقدانها</w:t>
      </w:r>
      <w:r w:rsidRPr="00E21428">
        <w:rPr>
          <w:rFonts w:hint="eastAsia"/>
          <w:spacing w:val="-2"/>
          <w:rtl/>
        </w:rPr>
        <w:t>؛</w:t>
      </w:r>
    </w:p>
    <w:p w:rsidR="00E23A58" w:rsidRDefault="00E23A58" w:rsidP="009F6B3C">
      <w:pPr>
        <w:spacing w:beforeLines="50"/>
        <w:rPr>
          <w:rtl/>
        </w:rPr>
      </w:pPr>
      <w:r w:rsidRPr="00E23A58">
        <w:rPr>
          <w:lang w:bidi="ar-SY"/>
        </w:rPr>
        <w:t>2</w:t>
      </w:r>
      <w:r w:rsidRPr="00E23A58">
        <w:rPr>
          <w:rtl/>
        </w:rPr>
        <w:tab/>
      </w:r>
      <w:r w:rsidR="00A355A2" w:rsidRPr="00A355A2">
        <w:rPr>
          <w:rFonts w:hint="cs"/>
          <w:rtl/>
        </w:rPr>
        <w:t>ب</w:t>
      </w:r>
      <w:r w:rsidR="00A355A2" w:rsidRPr="00A355A2">
        <w:rPr>
          <w:rFonts w:hint="eastAsia"/>
          <w:rtl/>
        </w:rPr>
        <w:t>التشاور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مع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لجان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الدراسات</w:t>
      </w:r>
      <w:r w:rsidR="00A355A2" w:rsidRPr="00A355A2">
        <w:rPr>
          <w:rtl/>
        </w:rPr>
        <w:t xml:space="preserve"> </w:t>
      </w:r>
      <w:r w:rsidR="00A355A2" w:rsidRPr="00A355A2">
        <w:rPr>
          <w:rFonts w:hint="cs"/>
          <w:rtl/>
        </w:rPr>
        <w:t>المعنية التابعة ل</w:t>
      </w:r>
      <w:r w:rsidR="00A355A2" w:rsidRPr="00A355A2">
        <w:rPr>
          <w:rFonts w:hint="eastAsia"/>
          <w:rtl/>
        </w:rPr>
        <w:t>قطاع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الاتصالات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الراديوية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وقطاع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تقييس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الاتصالات</w:t>
      </w:r>
      <w:r w:rsidR="00A355A2" w:rsidRPr="00A355A2">
        <w:rPr>
          <w:rFonts w:hint="cs"/>
          <w:rtl/>
        </w:rPr>
        <w:t xml:space="preserve"> بالاتحاد، </w:t>
      </w:r>
      <w:r w:rsidR="00A355A2">
        <w:rPr>
          <w:rFonts w:hint="cs"/>
          <w:rtl/>
        </w:rPr>
        <w:t>ولا</w:t>
      </w:r>
      <w:r w:rsidR="0040329E">
        <w:rPr>
          <w:rFonts w:hint="eastAsia"/>
          <w:rtl/>
        </w:rPr>
        <w:t> </w:t>
      </w:r>
      <w:r w:rsidR="00A355A2">
        <w:rPr>
          <w:rFonts w:hint="cs"/>
          <w:rtl/>
        </w:rPr>
        <w:t>سيما لجنتي الدراسات</w:t>
      </w:r>
      <w:r w:rsidR="009F6B3C">
        <w:rPr>
          <w:rFonts w:hint="eastAsia"/>
          <w:rtl/>
        </w:rPr>
        <w:t> </w:t>
      </w:r>
      <w:r w:rsidR="00A355A2" w:rsidRPr="00A355A2">
        <w:rPr>
          <w:rFonts w:hint="cs"/>
          <w:szCs w:val="22"/>
          <w:rtl/>
        </w:rPr>
        <w:t>11</w:t>
      </w:r>
      <w:r w:rsidR="00A355A2">
        <w:rPr>
          <w:rFonts w:hint="cs"/>
          <w:rtl/>
        </w:rPr>
        <w:t xml:space="preserve"> و</w:t>
      </w:r>
      <w:r w:rsidR="00A355A2" w:rsidRPr="00A355A2">
        <w:rPr>
          <w:rFonts w:hint="cs"/>
          <w:szCs w:val="22"/>
          <w:rtl/>
        </w:rPr>
        <w:t>17</w:t>
      </w:r>
      <w:r w:rsidR="00A355A2">
        <w:rPr>
          <w:rFonts w:hint="cs"/>
          <w:rtl/>
        </w:rPr>
        <w:t xml:space="preserve">، </w:t>
      </w:r>
      <w:r w:rsidR="00A355A2" w:rsidRPr="00A355A2">
        <w:rPr>
          <w:rFonts w:hint="cs"/>
          <w:rtl/>
        </w:rPr>
        <w:t xml:space="preserve">ومع </w:t>
      </w:r>
      <w:r w:rsidR="00A355A2" w:rsidRPr="00A355A2">
        <w:rPr>
          <w:rFonts w:hint="eastAsia"/>
          <w:rtl/>
        </w:rPr>
        <w:t>مصنّعي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الأجهزة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المتنقلة</w:t>
      </w:r>
      <w:r w:rsidR="00A355A2" w:rsidRPr="00A355A2">
        <w:rPr>
          <w:rFonts w:hint="cs"/>
          <w:rtl/>
        </w:rPr>
        <w:t>،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ومصنّعي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مكونات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شبكات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الاتصالات</w:t>
      </w:r>
      <w:r w:rsidR="00A355A2" w:rsidRPr="00A355A2">
        <w:rPr>
          <w:rFonts w:hint="cs"/>
          <w:rtl/>
        </w:rPr>
        <w:t>،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والمشغ</w:t>
      </w:r>
      <w:r w:rsidR="00A355A2" w:rsidRPr="00A355A2">
        <w:rPr>
          <w:rFonts w:hint="cs"/>
          <w:rtl/>
        </w:rPr>
        <w:t>ّ</w:t>
      </w:r>
      <w:r w:rsidR="00A355A2" w:rsidRPr="00A355A2">
        <w:rPr>
          <w:rFonts w:hint="eastAsia"/>
          <w:rtl/>
        </w:rPr>
        <w:t>لين</w:t>
      </w:r>
      <w:r w:rsidR="00A355A2" w:rsidRPr="00A355A2">
        <w:rPr>
          <w:rFonts w:hint="cs"/>
          <w:rtl/>
        </w:rPr>
        <w:t>،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و</w:t>
      </w:r>
      <w:r w:rsidR="00A355A2" w:rsidRPr="00A355A2">
        <w:rPr>
          <w:rFonts w:hint="cs"/>
          <w:rtl/>
        </w:rPr>
        <w:t>نظم التشغيل، و</w:t>
      </w:r>
      <w:r w:rsidR="00A355A2" w:rsidRPr="00A355A2">
        <w:rPr>
          <w:rFonts w:hint="eastAsia"/>
          <w:rtl/>
        </w:rPr>
        <w:t>المنظمات</w:t>
      </w:r>
      <w:r w:rsidR="00A355A2" w:rsidRPr="00A355A2">
        <w:rPr>
          <w:rFonts w:hint="cs"/>
          <w:rtl/>
        </w:rPr>
        <w:t xml:space="preserve"> الأخرى المعنية </w:t>
      </w:r>
      <w:r w:rsidR="00A355A2" w:rsidRPr="00A355A2">
        <w:rPr>
          <w:rFonts w:hint="eastAsia"/>
          <w:rtl/>
        </w:rPr>
        <w:t>بوضع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المعايير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في مجال</w:t>
      </w:r>
      <w:r w:rsidR="00A355A2" w:rsidRPr="00A355A2">
        <w:rPr>
          <w:rtl/>
        </w:rPr>
        <w:t xml:space="preserve"> </w:t>
      </w:r>
      <w:r w:rsidR="00A355A2" w:rsidRPr="00A355A2">
        <w:rPr>
          <w:rFonts w:hint="eastAsia"/>
          <w:rtl/>
        </w:rPr>
        <w:t>الاتصالات</w:t>
      </w:r>
      <w:r w:rsidR="00A355A2">
        <w:rPr>
          <w:rFonts w:hint="cs"/>
          <w:rtl/>
        </w:rPr>
        <w:t>،</w:t>
      </w:r>
      <w:r w:rsidR="00A355A2" w:rsidRPr="00A355A2">
        <w:rPr>
          <w:rFonts w:hint="cs"/>
          <w:rtl/>
        </w:rPr>
        <w:t xml:space="preserve"> </w:t>
      </w:r>
      <w:r w:rsidR="00A355A2">
        <w:rPr>
          <w:rFonts w:hint="cs"/>
          <w:rtl/>
        </w:rPr>
        <w:t xml:space="preserve">والمنظمات الدولية المعنية بهذه المسائل، </w:t>
      </w:r>
      <w:r w:rsidR="00A355A2" w:rsidRPr="00A355A2">
        <w:rPr>
          <w:rFonts w:hint="cs"/>
          <w:rtl/>
        </w:rPr>
        <w:t>من أجل تحديد التدابير التكنولوجية القائمة والمستقبلية، في مجالي البرمجيات والأجهزة على السواء، التي تستهدف الحد من استخدام الأجهزة المتنقلة</w:t>
      </w:r>
      <w:r w:rsidR="00983207">
        <w:rPr>
          <w:rFonts w:hint="eastAsia"/>
          <w:rtl/>
          <w:lang w:bidi="ar"/>
        </w:rPr>
        <w:t> </w:t>
      </w:r>
      <w:r w:rsidR="00A355A2" w:rsidRPr="00A355A2">
        <w:rPr>
          <w:rFonts w:hint="cs"/>
          <w:rtl/>
        </w:rPr>
        <w:t>المسروقة</w:t>
      </w:r>
      <w:r w:rsidRPr="00A355A2">
        <w:rPr>
          <w:rFonts w:hint="cs"/>
          <w:rtl/>
        </w:rPr>
        <w:t>؛</w:t>
      </w:r>
    </w:p>
    <w:p w:rsidR="00E23A58" w:rsidRDefault="00E23A58" w:rsidP="00E23A58">
      <w:pPr>
        <w:spacing w:beforeLines="50"/>
        <w:rPr>
          <w:rtl/>
        </w:rPr>
      </w:pPr>
      <w:r>
        <w:lastRenderedPageBreak/>
        <w:t>3</w:t>
      </w:r>
      <w:r>
        <w:rPr>
          <w:rtl/>
        </w:rPr>
        <w:tab/>
      </w:r>
      <w:r>
        <w:rPr>
          <w:rFonts w:hint="cs"/>
          <w:rtl/>
        </w:rPr>
        <w:t xml:space="preserve">بتقديم </w:t>
      </w:r>
      <w:r>
        <w:rPr>
          <w:rtl/>
          <w:lang w:val="en-GB"/>
        </w:rPr>
        <w:t>المساعدة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الدول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الأعضاء،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إذا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طُلب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ذلك،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إطار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خبرة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قطاع</w:t>
      </w:r>
      <w:r>
        <w:rPr>
          <w:rFonts w:hint="cs"/>
          <w:rtl/>
          <w:lang w:val="en-GB"/>
        </w:rPr>
        <w:t xml:space="preserve"> تنمية </w:t>
      </w:r>
      <w:r>
        <w:rPr>
          <w:rtl/>
          <w:lang w:val="en-GB"/>
        </w:rPr>
        <w:t>الاتصالات</w:t>
      </w:r>
      <w:r>
        <w:rPr>
          <w:rFonts w:hint="cs"/>
          <w:rtl/>
          <w:lang w:val="en-GB"/>
        </w:rPr>
        <w:t xml:space="preserve"> وفي حدود الموارد </w:t>
      </w:r>
      <w:r>
        <w:rPr>
          <w:rtl/>
          <w:lang w:val="en-GB"/>
        </w:rPr>
        <w:t>المتاحة،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حسب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الاقتضاء،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بالتعاون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المنظمات</w:t>
      </w:r>
      <w:r>
        <w:rPr>
          <w:rFonts w:hint="cs"/>
          <w:rtl/>
          <w:lang w:val="en-GB"/>
        </w:rPr>
        <w:t xml:space="preserve"> المعنية</w:t>
      </w:r>
      <w:r>
        <w:rPr>
          <w:rtl/>
          <w:lang w:val="en-GB"/>
        </w:rPr>
        <w:t>،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أجل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الحد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سرقة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استخدام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المسروقة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 xml:space="preserve"> تلك البلدان</w:t>
      </w:r>
      <w:r>
        <w:rPr>
          <w:rFonts w:hint="cs"/>
          <w:rtl/>
        </w:rPr>
        <w:t>،</w:t>
      </w:r>
    </w:p>
    <w:p w:rsidR="00E23A58" w:rsidRPr="008B110F" w:rsidRDefault="00E23A58" w:rsidP="00E23A58">
      <w:pPr>
        <w:pStyle w:val="Call"/>
        <w:rPr>
          <w:lang w:val="en-GB"/>
        </w:rPr>
      </w:pPr>
      <w:r>
        <w:rPr>
          <w:rFonts w:hint="cs"/>
          <w:rtl/>
        </w:rPr>
        <w:t>ي</w:t>
      </w:r>
      <w:r w:rsidRPr="005F3F92">
        <w:rPr>
          <w:rtl/>
        </w:rPr>
        <w:t>كلف</w:t>
      </w:r>
      <w:r>
        <w:rPr>
          <w:rFonts w:hint="cs"/>
          <w:rtl/>
        </w:rPr>
        <w:t xml:space="preserve"> </w:t>
      </w:r>
      <w:r w:rsidRPr="005F3F92">
        <w:rPr>
          <w:rtl/>
        </w:rPr>
        <w:t>لجنتي</w:t>
      </w:r>
      <w:r>
        <w:rPr>
          <w:rFonts w:hint="cs"/>
          <w:rtl/>
        </w:rPr>
        <w:t xml:space="preserve"> </w:t>
      </w:r>
      <w:r w:rsidRPr="005F3F92">
        <w:rPr>
          <w:rtl/>
        </w:rPr>
        <w:t>الدراسات</w:t>
      </w:r>
      <w:r>
        <w:rPr>
          <w:rFonts w:hint="cs"/>
          <w:rtl/>
        </w:rPr>
        <w:t xml:space="preserve"> </w:t>
      </w:r>
      <w:r>
        <w:t>1</w:t>
      </w:r>
      <w:r>
        <w:rPr>
          <w:rFonts w:hint="cs"/>
          <w:rtl/>
        </w:rPr>
        <w:t xml:space="preserve"> </w:t>
      </w:r>
      <w:r w:rsidRPr="005F3F92">
        <w:rPr>
          <w:rtl/>
        </w:rPr>
        <w:t>و</w:t>
      </w:r>
      <w:r>
        <w:t>2</w:t>
      </w:r>
      <w:r>
        <w:rPr>
          <w:rFonts w:hint="cs"/>
          <w:rtl/>
        </w:rPr>
        <w:t xml:space="preserve"> ل</w:t>
      </w:r>
      <w:r w:rsidRPr="005F3F92">
        <w:rPr>
          <w:rtl/>
        </w:rPr>
        <w:t>قطاع</w:t>
      </w:r>
      <w:r>
        <w:rPr>
          <w:rFonts w:hint="cs"/>
          <w:rtl/>
        </w:rPr>
        <w:t xml:space="preserve"> تنمية </w:t>
      </w:r>
      <w:r>
        <w:rPr>
          <w:rtl/>
        </w:rPr>
        <w:t>الاتصالا</w:t>
      </w:r>
      <w:r>
        <w:rPr>
          <w:rFonts w:hint="cs"/>
          <w:rtl/>
        </w:rPr>
        <w:t>ت بالاتحاد</w:t>
      </w:r>
      <w:r w:rsidRPr="005F3F92">
        <w:rPr>
          <w:rtl/>
        </w:rPr>
        <w:t>،</w:t>
      </w:r>
      <w:r>
        <w:rPr>
          <w:rFonts w:hint="cs"/>
          <w:rtl/>
        </w:rPr>
        <w:t xml:space="preserve"> </w:t>
      </w:r>
      <w:r w:rsidRPr="005F3F92">
        <w:rPr>
          <w:rtl/>
        </w:rPr>
        <w:t>في</w:t>
      </w:r>
      <w:r>
        <w:rPr>
          <w:rFonts w:hint="cs"/>
          <w:rtl/>
        </w:rPr>
        <w:t xml:space="preserve"> </w:t>
      </w:r>
      <w:r w:rsidRPr="005F3F92">
        <w:rPr>
          <w:rtl/>
        </w:rPr>
        <w:t>إطار</w:t>
      </w:r>
      <w:r>
        <w:rPr>
          <w:rFonts w:hint="cs"/>
          <w:rtl/>
        </w:rPr>
        <w:t xml:space="preserve"> </w:t>
      </w:r>
      <w:r w:rsidRPr="005F3F92">
        <w:rPr>
          <w:rtl/>
        </w:rPr>
        <w:t>اختصاص</w:t>
      </w:r>
      <w:r>
        <w:rPr>
          <w:rtl/>
        </w:rPr>
        <w:t>اتهما</w:t>
      </w:r>
    </w:p>
    <w:p w:rsidR="00E23A58" w:rsidRPr="0073180C" w:rsidRDefault="00E23A58" w:rsidP="00730BC1">
      <w:pPr>
        <w:rPr>
          <w:rtl/>
          <w:lang w:val="en-GB" w:bidi="ar-EG"/>
        </w:rPr>
      </w:pPr>
      <w:bookmarkStart w:id="5" w:name="_GoBack"/>
      <w:r w:rsidRPr="0073180C">
        <w:t>1</w:t>
      </w:r>
      <w:r w:rsidRPr="0073180C">
        <w:rPr>
          <w:rtl/>
          <w:lang w:val="en-GB"/>
        </w:rPr>
        <w:tab/>
        <w:t>بوضع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توصيات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وتقارير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ومبادئ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توجيهية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لمعالجة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مشكلة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سرقة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أجهزة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الاتصالات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المتنقلة</w:t>
      </w:r>
      <w:r w:rsidR="001E363C" w:rsidRPr="0073180C">
        <w:rPr>
          <w:lang w:val="en-GB"/>
        </w:rPr>
        <w:t xml:space="preserve"> </w:t>
      </w:r>
      <w:r w:rsidR="001E363C" w:rsidRPr="0073180C">
        <w:rPr>
          <w:rFonts w:hint="cs"/>
          <w:rtl/>
          <w:lang w:val="ru-RU" w:bidi="ar-EG"/>
        </w:rPr>
        <w:t>وفقدان</w:t>
      </w:r>
      <w:r w:rsidR="00730BC1" w:rsidRPr="0073180C">
        <w:rPr>
          <w:rFonts w:hint="cs"/>
          <w:rtl/>
          <w:lang w:val="ru-RU" w:bidi="ar-EG"/>
        </w:rPr>
        <w:t>ها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وآثارها</w:t>
      </w:r>
      <w:r w:rsidR="00983207" w:rsidRPr="0073180C">
        <w:rPr>
          <w:rFonts w:hint="eastAsia"/>
          <w:rtl/>
          <w:lang w:bidi="ar"/>
        </w:rPr>
        <w:t> </w:t>
      </w:r>
      <w:r w:rsidRPr="0073180C">
        <w:rPr>
          <w:rtl/>
          <w:lang w:val="en-GB"/>
        </w:rPr>
        <w:t>السلبية؛</w:t>
      </w:r>
    </w:p>
    <w:bookmarkEnd w:id="5"/>
    <w:p w:rsidR="00E23A58" w:rsidRPr="0073180C" w:rsidRDefault="00E23A58" w:rsidP="00983207">
      <w:pPr>
        <w:rPr>
          <w:rtl/>
          <w:lang w:val="en-GB"/>
        </w:rPr>
      </w:pPr>
      <w:r w:rsidRPr="0073180C">
        <w:rPr>
          <w:szCs w:val="22"/>
          <w:rtl/>
          <w:lang w:val="en-GB"/>
        </w:rPr>
        <w:t>2</w:t>
      </w:r>
      <w:r w:rsidRPr="0073180C">
        <w:rPr>
          <w:rtl/>
          <w:lang w:val="en-GB"/>
        </w:rPr>
        <w:tab/>
      </w:r>
      <w:r w:rsidRPr="0073180C">
        <w:rPr>
          <w:rFonts w:hint="cs"/>
          <w:rtl/>
          <w:lang w:val="en-GB"/>
        </w:rPr>
        <w:t xml:space="preserve">بجمع معلومات عن </w:t>
      </w:r>
      <w:r w:rsidRPr="0073180C">
        <w:rPr>
          <w:rtl/>
          <w:lang w:val="en-GB"/>
        </w:rPr>
        <w:t>أي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تكنولوجيات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يمكن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استخدامها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كأداة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لمكافحة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سرقة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أجهزة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الاتصالات</w:t>
      </w:r>
      <w:r w:rsidRPr="0073180C">
        <w:rPr>
          <w:rFonts w:hint="cs"/>
          <w:rtl/>
          <w:lang w:val="en-GB"/>
        </w:rPr>
        <w:t xml:space="preserve"> </w:t>
      </w:r>
      <w:r w:rsidRPr="0073180C">
        <w:rPr>
          <w:rtl/>
          <w:lang w:val="en-GB"/>
        </w:rPr>
        <w:t>المتنقلة</w:t>
      </w:r>
      <w:r w:rsidR="00983207" w:rsidRPr="0073180C">
        <w:rPr>
          <w:rFonts w:hint="eastAsia"/>
          <w:rtl/>
          <w:lang w:bidi="ar"/>
        </w:rPr>
        <w:t> </w:t>
      </w:r>
      <w:r w:rsidR="001E363C" w:rsidRPr="0073180C">
        <w:rPr>
          <w:rFonts w:hint="cs"/>
          <w:rtl/>
          <w:lang w:val="en-GB"/>
        </w:rPr>
        <w:t>وفقدان</w:t>
      </w:r>
      <w:r w:rsidR="00730BC1" w:rsidRPr="0073180C">
        <w:rPr>
          <w:rFonts w:hint="cs"/>
          <w:rtl/>
          <w:lang w:val="en-GB"/>
        </w:rPr>
        <w:t>ها</w:t>
      </w:r>
      <w:r w:rsidR="00983207" w:rsidRPr="0073180C">
        <w:rPr>
          <w:rFonts w:hint="cs"/>
          <w:rtl/>
          <w:lang w:val="en-GB"/>
        </w:rPr>
        <w:t>،</w:t>
      </w:r>
    </w:p>
    <w:p w:rsidR="00E23A58" w:rsidRPr="005F3F92" w:rsidRDefault="00E23A58" w:rsidP="00E23A58">
      <w:pPr>
        <w:pStyle w:val="Call"/>
      </w:pPr>
      <w:r>
        <w:rPr>
          <w:rFonts w:hint="cs"/>
          <w:rtl/>
        </w:rPr>
        <w:t>ي</w:t>
      </w:r>
      <w:r w:rsidRPr="005F3F92">
        <w:rPr>
          <w:rtl/>
        </w:rPr>
        <w:t>دعو</w:t>
      </w:r>
      <w:r>
        <w:rPr>
          <w:rFonts w:hint="cs"/>
          <w:rtl/>
        </w:rPr>
        <w:t xml:space="preserve"> </w:t>
      </w:r>
      <w:r w:rsidRPr="005F3F92">
        <w:rPr>
          <w:rtl/>
        </w:rPr>
        <w:t>الدول</w:t>
      </w:r>
      <w:r>
        <w:rPr>
          <w:rFonts w:hint="cs"/>
          <w:rtl/>
        </w:rPr>
        <w:t xml:space="preserve"> </w:t>
      </w:r>
      <w:r w:rsidRPr="005F3F92">
        <w:rPr>
          <w:rtl/>
        </w:rPr>
        <w:t>الأعضاء</w:t>
      </w:r>
      <w:r>
        <w:rPr>
          <w:rFonts w:hint="cs"/>
          <w:rtl/>
        </w:rPr>
        <w:t xml:space="preserve"> </w:t>
      </w:r>
      <w:r w:rsidRPr="005F3F92">
        <w:rPr>
          <w:rtl/>
        </w:rPr>
        <w:t>وأعضاء</w:t>
      </w:r>
      <w:r>
        <w:rPr>
          <w:rFonts w:hint="cs"/>
          <w:rtl/>
        </w:rPr>
        <w:t xml:space="preserve"> </w:t>
      </w:r>
      <w:r w:rsidRPr="005F3F92">
        <w:rPr>
          <w:rtl/>
        </w:rPr>
        <w:t>القطاع</w:t>
      </w:r>
    </w:p>
    <w:p w:rsidR="00E23A58" w:rsidRDefault="00E23A58" w:rsidP="00E23A58">
      <w:pPr>
        <w:rPr>
          <w:lang w:val="en-GB"/>
        </w:rPr>
      </w:pPr>
      <w:r>
        <w:rPr>
          <w:lang w:val="en-GB"/>
        </w:rPr>
        <w:t>1</w:t>
      </w:r>
      <w:r>
        <w:rPr>
          <w:rtl/>
          <w:lang w:val="en-GB"/>
        </w:rPr>
        <w:tab/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اتخاذ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جميع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التدابير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اللازمة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لمكافحة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سرقة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الاتصالات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وآثارها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السلبية؛</w:t>
      </w:r>
    </w:p>
    <w:p w:rsidR="00E23A58" w:rsidRDefault="00E23A58" w:rsidP="00E23A58">
      <w:pPr>
        <w:rPr>
          <w:lang w:val="en-GB"/>
        </w:rPr>
      </w:pPr>
      <w:r>
        <w:rPr>
          <w:lang w:val="en-GB"/>
        </w:rPr>
        <w:t>2</w:t>
      </w:r>
      <w:r>
        <w:rPr>
          <w:rtl/>
          <w:lang w:val="en-GB"/>
        </w:rPr>
        <w:tab/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التعاون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وتبادل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الخبرات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فيما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بينها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> </w:t>
      </w:r>
      <w:r>
        <w:rPr>
          <w:rtl/>
          <w:lang w:val="en-GB"/>
        </w:rPr>
        <w:t>هذا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المجال؛</w:t>
      </w:r>
    </w:p>
    <w:p w:rsidR="00E23A58" w:rsidRDefault="00E23A58" w:rsidP="00E23A58">
      <w:pPr>
        <w:rPr>
          <w:lang w:val="en-GB"/>
        </w:rPr>
      </w:pPr>
      <w:r>
        <w:rPr>
          <w:lang w:val="en-GB"/>
        </w:rPr>
        <w:t>3</w:t>
      </w:r>
      <w:r>
        <w:rPr>
          <w:rtl/>
          <w:lang w:val="en-GB"/>
        </w:rPr>
        <w:tab/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المشاركة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بنشاط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في</w:t>
      </w:r>
      <w:r>
        <w:rPr>
          <w:rFonts w:hint="cs"/>
          <w:rtl/>
          <w:lang w:val="en-GB"/>
        </w:rPr>
        <w:t> </w:t>
      </w:r>
      <w:r>
        <w:rPr>
          <w:rtl/>
          <w:lang w:val="en-GB"/>
        </w:rPr>
        <w:t>دراسات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الاتحاد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المتعلقة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بتنفيذ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هذا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القرار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خلال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تقديم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المساهمات؛</w:t>
      </w:r>
    </w:p>
    <w:p w:rsidR="00E23A58" w:rsidRDefault="00E23A58" w:rsidP="00983207">
      <w:r>
        <w:rPr>
          <w:lang w:val="en-GB"/>
        </w:rPr>
        <w:t>4</w:t>
      </w:r>
      <w:r>
        <w:rPr>
          <w:rtl/>
          <w:lang w:val="en-GB"/>
        </w:rPr>
        <w:tab/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اتخاذ</w:t>
      </w:r>
      <w:r>
        <w:rPr>
          <w:rFonts w:hint="cs"/>
          <w:rtl/>
          <w:lang w:val="en-GB"/>
        </w:rPr>
        <w:t xml:space="preserve"> الإجراءات </w:t>
      </w:r>
      <w:r>
        <w:rPr>
          <w:rtl/>
          <w:lang w:val="en-GB"/>
        </w:rPr>
        <w:t>اللازمة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لمنع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الغش</w:t>
      </w:r>
      <w:r>
        <w:rPr>
          <w:rFonts w:hint="cs"/>
          <w:rtl/>
          <w:lang w:val="en-GB"/>
        </w:rPr>
        <w:t xml:space="preserve"> (</w:t>
      </w:r>
      <w:r>
        <w:rPr>
          <w:rtl/>
          <w:lang w:val="en-GB"/>
        </w:rPr>
        <w:t>تغيير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غير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مرخص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به</w:t>
      </w:r>
      <w:r>
        <w:rPr>
          <w:rFonts w:hint="cs"/>
          <w:rtl/>
          <w:lang w:val="en-GB"/>
        </w:rPr>
        <w:t>) أو اكتشافه وضبطه في</w:t>
      </w:r>
      <w:r>
        <w:rPr>
          <w:rFonts w:hint="eastAsia"/>
          <w:rtl/>
          <w:lang w:val="en-GB"/>
        </w:rPr>
        <w:t> </w:t>
      </w:r>
      <w:r w:rsidR="00A256D7">
        <w:rPr>
          <w:rFonts w:hint="cs"/>
          <w:rtl/>
          <w:lang w:val="en-GB"/>
        </w:rPr>
        <w:t>المع</w:t>
      </w:r>
      <w:r>
        <w:rPr>
          <w:rFonts w:hint="cs"/>
          <w:rtl/>
          <w:lang w:val="en-GB"/>
        </w:rPr>
        <w:t xml:space="preserve">رّفات </w:t>
      </w:r>
      <w:r>
        <w:rPr>
          <w:rtl/>
          <w:lang w:val="en-GB"/>
        </w:rPr>
        <w:t>الفريدة</w:t>
      </w:r>
      <w:r>
        <w:rPr>
          <w:rFonts w:hint="cs"/>
          <w:rtl/>
          <w:lang w:val="en-GB"/>
        </w:rPr>
        <w:t xml:space="preserve"> ل</w:t>
      </w:r>
      <w:r>
        <w:rPr>
          <w:rtl/>
          <w:lang w:val="en-GB"/>
        </w:rPr>
        <w:t>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المتنقلة</w:t>
      </w:r>
      <w:r>
        <w:rPr>
          <w:rFonts w:hint="cs"/>
          <w:rtl/>
          <w:lang w:val="en-GB"/>
        </w:rPr>
        <w:t xml:space="preserve"> للاتصالات/تكنولوجيا المعلومات والاتصالات </w:t>
      </w:r>
      <w:r>
        <w:rPr>
          <w:rtl/>
          <w:lang w:val="en-GB"/>
        </w:rPr>
        <w:t>ومنع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هذه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الأجهزة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من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النفاذ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إلى</w:t>
      </w:r>
      <w:r>
        <w:rPr>
          <w:rFonts w:hint="cs"/>
          <w:rtl/>
          <w:lang w:val="en-GB"/>
        </w:rPr>
        <w:t xml:space="preserve"> </w:t>
      </w:r>
      <w:r>
        <w:rPr>
          <w:rtl/>
          <w:lang w:val="en-GB"/>
        </w:rPr>
        <w:t>الشبكات</w:t>
      </w:r>
      <w:r w:rsidR="00983207">
        <w:rPr>
          <w:rFonts w:hint="eastAsia"/>
          <w:rtl/>
          <w:lang w:val="en-GB"/>
        </w:rPr>
        <w:t> </w:t>
      </w:r>
      <w:r>
        <w:rPr>
          <w:rtl/>
          <w:lang w:val="en-GB"/>
        </w:rPr>
        <w:t>المتنقلة</w:t>
      </w:r>
      <w:r>
        <w:rPr>
          <w:rFonts w:hint="cs"/>
          <w:rtl/>
        </w:rPr>
        <w:t>.</w:t>
      </w:r>
    </w:p>
    <w:p w:rsidR="001F5A8B" w:rsidRDefault="00942749" w:rsidP="0040329E">
      <w:pPr>
        <w:pStyle w:val="Reasons"/>
        <w:spacing w:before="240"/>
        <w:rPr>
          <w:b w:val="0"/>
          <w:bCs w:val="0"/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B902B7" w:rsidRPr="001F5A8B">
        <w:rPr>
          <w:rFonts w:hint="cs"/>
          <w:b w:val="0"/>
          <w:bCs w:val="0"/>
          <w:rtl/>
        </w:rPr>
        <w:t>تقترح الدول العربية قرار</w:t>
      </w:r>
      <w:r w:rsidR="0040329E">
        <w:rPr>
          <w:rFonts w:hint="cs"/>
          <w:b w:val="0"/>
          <w:bCs w:val="0"/>
          <w:rtl/>
        </w:rPr>
        <w:t>اً</w:t>
      </w:r>
      <w:r w:rsidR="00B902B7" w:rsidRPr="001F5A8B">
        <w:rPr>
          <w:rFonts w:hint="cs"/>
          <w:b w:val="0"/>
          <w:bCs w:val="0"/>
          <w:rtl/>
        </w:rPr>
        <w:t xml:space="preserve"> جديد</w:t>
      </w:r>
      <w:r w:rsidR="0040329E">
        <w:rPr>
          <w:rFonts w:hint="cs"/>
          <w:b w:val="0"/>
          <w:bCs w:val="0"/>
          <w:rtl/>
        </w:rPr>
        <w:t>اً</w:t>
      </w:r>
      <w:r w:rsidR="00B902B7" w:rsidRPr="001F5A8B">
        <w:rPr>
          <w:rFonts w:hint="cs"/>
          <w:b w:val="0"/>
          <w:bCs w:val="0"/>
          <w:rtl/>
        </w:rPr>
        <w:t xml:space="preserve"> بشأن مكافحة سرقة الأجهزة المتنق</w:t>
      </w:r>
      <w:r w:rsidR="00521265">
        <w:rPr>
          <w:rFonts w:hint="cs"/>
          <w:b w:val="0"/>
          <w:bCs w:val="0"/>
          <w:rtl/>
        </w:rPr>
        <w:t>لة نظراً لتزايد عدد حالات سرقة هذه الأجهزة</w:t>
      </w:r>
      <w:r w:rsidR="00B902B7" w:rsidRPr="001F5A8B">
        <w:rPr>
          <w:rFonts w:hint="cs"/>
          <w:b w:val="0"/>
          <w:bCs w:val="0"/>
          <w:rtl/>
        </w:rPr>
        <w:t>، الأمر الذي قد يضرّ باقتصادات البلدان.</w:t>
      </w:r>
    </w:p>
    <w:p w:rsidR="00872BE8" w:rsidRPr="00872BE8" w:rsidRDefault="00872BE8" w:rsidP="00872BE8">
      <w:pPr>
        <w:pStyle w:val="Reasons"/>
        <w:rPr>
          <w:rtl/>
        </w:rPr>
      </w:pPr>
    </w:p>
    <w:p w:rsidR="0040329E" w:rsidRPr="0040329E" w:rsidRDefault="0040329E" w:rsidP="0040329E">
      <w:pPr>
        <w:spacing w:before="600"/>
        <w:jc w:val="center"/>
        <w:rPr>
          <w:rtl/>
        </w:rPr>
      </w:pPr>
      <w:r>
        <w:rPr>
          <w:rtl/>
        </w:rPr>
        <w:t>___________</w:t>
      </w:r>
    </w:p>
    <w:sectPr w:rsidR="0040329E" w:rsidRPr="0040329E" w:rsidSect="008B5B5D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25" w:rsidRDefault="00817B25" w:rsidP="00E07379">
      <w:pPr>
        <w:spacing w:before="0" w:line="240" w:lineRule="auto"/>
      </w:pPr>
      <w:r>
        <w:separator/>
      </w:r>
    </w:p>
  </w:endnote>
  <w:endnote w:type="continuationSeparator" w:id="0">
    <w:p w:rsidR="00817B25" w:rsidRDefault="00817B25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942749" w:rsidRDefault="002D4DD1" w:rsidP="00942749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  <w:lang w:val="es-ES"/>
      </w:rPr>
    </w:pPr>
    <w:r w:rsidRPr="002D4DD1">
      <w:rPr>
        <w:rFonts w:cs="Times New Roman"/>
        <w:sz w:val="16"/>
        <w:szCs w:val="16"/>
      </w:rPr>
      <w:fldChar w:fldCharType="begin"/>
    </w:r>
    <w:r w:rsidRPr="00942749">
      <w:rPr>
        <w:rFonts w:cs="Times New Roman"/>
        <w:sz w:val="16"/>
        <w:szCs w:val="16"/>
        <w:lang w:val="es-ES"/>
      </w:rPr>
      <w:instrText xml:space="preserve"> FILENAME \p \* MERGEFORMAT </w:instrText>
    </w:r>
    <w:r w:rsidRPr="002D4DD1">
      <w:rPr>
        <w:rFonts w:cs="Times New Roman"/>
        <w:sz w:val="16"/>
        <w:szCs w:val="16"/>
      </w:rPr>
      <w:fldChar w:fldCharType="separate"/>
    </w:r>
    <w:r w:rsidR="00784B52">
      <w:rPr>
        <w:rFonts w:cs="Times New Roman"/>
        <w:noProof/>
        <w:sz w:val="16"/>
        <w:szCs w:val="16"/>
        <w:lang w:val="es-ES"/>
      </w:rPr>
      <w:t>P:\ARA\ITU-D\CONF-D\WTDC17\000\021ADD26A.docx</w:t>
    </w:r>
    <w:r w:rsidRPr="002D4DD1">
      <w:rPr>
        <w:rFonts w:cs="Times New Roman"/>
        <w:noProof/>
        <w:sz w:val="16"/>
        <w:szCs w:val="16"/>
      </w:rPr>
      <w:fldChar w:fldCharType="end"/>
    </w:r>
    <w:r w:rsidR="00BD2824" w:rsidRPr="00942749">
      <w:rPr>
        <w:rFonts w:cs="Times New Roman"/>
        <w:sz w:val="16"/>
        <w:szCs w:val="16"/>
        <w:lang w:val="es-ES"/>
      </w:rPr>
      <w:t>   </w:t>
    </w:r>
    <w:r w:rsidRPr="00942749">
      <w:rPr>
        <w:rFonts w:cs="Times New Roman"/>
        <w:sz w:val="16"/>
        <w:szCs w:val="16"/>
        <w:lang w:val="es-ES"/>
      </w:rPr>
      <w:t>(</w:t>
    </w:r>
    <w:r w:rsidR="00942749">
      <w:rPr>
        <w:rFonts w:cs="Times New Roman" w:hint="cs"/>
        <w:sz w:val="16"/>
        <w:szCs w:val="16"/>
        <w:rtl/>
      </w:rPr>
      <w:t>424319</w:t>
    </w:r>
    <w:r w:rsidRPr="00942749">
      <w:rPr>
        <w:rFonts w:cs="Times New Roman"/>
        <w:sz w:val="16"/>
        <w:szCs w:val="16"/>
        <w:lang w:val="es-E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186911" w:rsidRPr="00C6302C" w:rsidTr="00186911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C6302C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6302C"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C6302C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C6302C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6302C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186911" w:rsidRPr="00C6302C" w:rsidRDefault="0040329E" w:rsidP="0040329E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6302C">
            <w:rPr>
              <w:rFonts w:hint="cs"/>
              <w:sz w:val="20"/>
              <w:szCs w:val="26"/>
              <w:rtl/>
              <w:lang w:val="en-GB"/>
            </w:rPr>
            <w:t>السيد أحمد الراجحي، الجهاز القومي لتنظيم الاتصالات </w:t>
          </w:r>
          <w:r w:rsidRPr="00C6302C">
            <w:rPr>
              <w:sz w:val="20"/>
              <w:szCs w:val="26"/>
            </w:rPr>
            <w:t>(NTRA)</w:t>
          </w:r>
          <w:r w:rsidRPr="00C6302C">
            <w:rPr>
              <w:rFonts w:hint="cs"/>
              <w:sz w:val="20"/>
              <w:szCs w:val="26"/>
              <w:rtl/>
              <w:lang w:val="en-GB" w:bidi="ar-EG"/>
            </w:rPr>
            <w:t>، جمهورية مصر العربية</w:t>
          </w:r>
        </w:p>
      </w:tc>
    </w:tr>
    <w:tr w:rsidR="00186911" w:rsidRPr="00C6302C" w:rsidTr="00186911">
      <w:tc>
        <w:tcPr>
          <w:tcW w:w="1417" w:type="dxa"/>
        </w:tcPr>
        <w:p w:rsidR="00186911" w:rsidRPr="00C6302C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186911" w:rsidRPr="00C6302C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6302C">
            <w:rPr>
              <w:sz w:val="20"/>
              <w:szCs w:val="26"/>
              <w:rtl/>
              <w:lang w:bidi="ar-EG"/>
            </w:rPr>
            <w:t>رقم الهاتف:</w:t>
          </w:r>
        </w:p>
      </w:tc>
      <w:tc>
        <w:tcPr>
          <w:tcW w:w="6286" w:type="dxa"/>
        </w:tcPr>
        <w:p w:rsidR="00186911" w:rsidRPr="00C6302C" w:rsidRDefault="00BA60FA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6302C">
            <w:rPr>
              <w:sz w:val="20"/>
              <w:szCs w:val="26"/>
            </w:rPr>
            <w:t>+20 235344238</w:t>
          </w:r>
        </w:p>
      </w:tc>
    </w:tr>
    <w:tr w:rsidR="00186911" w:rsidRPr="00C6302C" w:rsidTr="00BA60FA">
      <w:trPr>
        <w:trHeight w:val="222"/>
      </w:trPr>
      <w:tc>
        <w:tcPr>
          <w:tcW w:w="1417" w:type="dxa"/>
        </w:tcPr>
        <w:p w:rsidR="00186911" w:rsidRPr="00C6302C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186911" w:rsidRPr="00C6302C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C6302C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186911" w:rsidRPr="00C6302C" w:rsidRDefault="00D56EBE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hyperlink r:id="rId1" w:history="1">
            <w:r w:rsidR="00BA60FA" w:rsidRPr="00C6302C">
              <w:rPr>
                <w:rStyle w:val="Hyperlink"/>
                <w:rFonts w:ascii="Calibri" w:hAnsi="Calibri"/>
                <w:sz w:val="20"/>
                <w:szCs w:val="26"/>
              </w:rPr>
              <w:t>asharaf@tra.gov.eg</w:t>
            </w:r>
          </w:hyperlink>
        </w:p>
      </w:tc>
    </w:tr>
  </w:tbl>
  <w:p w:rsidR="002D4DD1" w:rsidRPr="00186911" w:rsidRDefault="00D56EBE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25" w:rsidRDefault="00817B25" w:rsidP="00E07379">
      <w:pPr>
        <w:spacing w:before="0" w:line="240" w:lineRule="auto"/>
      </w:pPr>
      <w:r>
        <w:separator/>
      </w:r>
    </w:p>
  </w:footnote>
  <w:footnote w:type="continuationSeparator" w:id="0">
    <w:p w:rsidR="00817B25" w:rsidRDefault="00817B25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221A50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tl/>
        <w:lang w:bidi="ar-EG"/>
      </w:rPr>
    </w:pPr>
    <w:r w:rsidRPr="00221A50">
      <w:tab/>
    </w:r>
    <w:r w:rsidR="00744E36" w:rsidRPr="00221A50">
      <w:rPr>
        <w:lang w:val="de-CH"/>
      </w:rPr>
      <w:t>WTDC-17/</w:t>
    </w:r>
    <w:bookmarkStart w:id="6" w:name="OLE_LINK3"/>
    <w:bookmarkStart w:id="7" w:name="OLE_LINK2"/>
    <w:bookmarkStart w:id="8" w:name="OLE_LINK1"/>
    <w:r w:rsidR="00744E36" w:rsidRPr="00221A50">
      <w:t>21(Add.26)</w:t>
    </w:r>
    <w:bookmarkEnd w:id="6"/>
    <w:bookmarkEnd w:id="7"/>
    <w:bookmarkEnd w:id="8"/>
    <w:r w:rsidR="00744E36" w:rsidRPr="00221A50">
      <w:t>-A</w:t>
    </w:r>
    <w:r w:rsidRPr="00221A50">
      <w:rPr>
        <w:rtl/>
        <w:lang w:bidi="ar-EG"/>
      </w:rPr>
      <w:tab/>
    </w:r>
    <w:r w:rsidRPr="00221A50">
      <w:rPr>
        <w:rFonts w:hint="cs"/>
        <w:rtl/>
      </w:rPr>
      <w:t xml:space="preserve">الصفحة </w:t>
    </w:r>
    <w:r w:rsidRPr="00221A50">
      <w:rPr>
        <w:szCs w:val="22"/>
        <w:lang w:val="en-GB"/>
      </w:rPr>
      <w:fldChar w:fldCharType="begin"/>
    </w:r>
    <w:r w:rsidRPr="00221A50">
      <w:rPr>
        <w:szCs w:val="22"/>
        <w:lang w:val="en-GB"/>
      </w:rPr>
      <w:instrText xml:space="preserve"> PAGE </w:instrText>
    </w:r>
    <w:r w:rsidRPr="00221A50">
      <w:rPr>
        <w:szCs w:val="22"/>
        <w:lang w:val="en-GB"/>
      </w:rPr>
      <w:fldChar w:fldCharType="separate"/>
    </w:r>
    <w:r w:rsidR="00D56EBE">
      <w:rPr>
        <w:noProof/>
        <w:szCs w:val="22"/>
        <w:rtl/>
        <w:lang w:val="en-GB"/>
      </w:rPr>
      <w:t>4</w:t>
    </w:r>
    <w:r w:rsidRPr="00221A50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F2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6C0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FA5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525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921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68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76B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6E3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7AC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E0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ar-SY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41F8B"/>
    <w:rsid w:val="00046444"/>
    <w:rsid w:val="0006023B"/>
    <w:rsid w:val="0008638B"/>
    <w:rsid w:val="0008743A"/>
    <w:rsid w:val="00090574"/>
    <w:rsid w:val="00092FC2"/>
    <w:rsid w:val="000A1677"/>
    <w:rsid w:val="000B3EAA"/>
    <w:rsid w:val="000B407F"/>
    <w:rsid w:val="000C13C2"/>
    <w:rsid w:val="000C236E"/>
    <w:rsid w:val="000C5B32"/>
    <w:rsid w:val="000F0B1C"/>
    <w:rsid w:val="000F1D42"/>
    <w:rsid w:val="000F4D07"/>
    <w:rsid w:val="00102A03"/>
    <w:rsid w:val="001040A3"/>
    <w:rsid w:val="001212F0"/>
    <w:rsid w:val="001455B5"/>
    <w:rsid w:val="00173915"/>
    <w:rsid w:val="00186911"/>
    <w:rsid w:val="001E363C"/>
    <w:rsid w:val="001F0DEF"/>
    <w:rsid w:val="001F5A8B"/>
    <w:rsid w:val="00221A50"/>
    <w:rsid w:val="0022345D"/>
    <w:rsid w:val="00225854"/>
    <w:rsid w:val="0023283D"/>
    <w:rsid w:val="00241580"/>
    <w:rsid w:val="00241FF2"/>
    <w:rsid w:val="00252E0C"/>
    <w:rsid w:val="00276881"/>
    <w:rsid w:val="002916BE"/>
    <w:rsid w:val="002978F4"/>
    <w:rsid w:val="002B028D"/>
    <w:rsid w:val="002B435E"/>
    <w:rsid w:val="002C4DAE"/>
    <w:rsid w:val="002D4DD1"/>
    <w:rsid w:val="002D6488"/>
    <w:rsid w:val="002D6669"/>
    <w:rsid w:val="002E6541"/>
    <w:rsid w:val="002F0028"/>
    <w:rsid w:val="002F5560"/>
    <w:rsid w:val="002F7232"/>
    <w:rsid w:val="0030486B"/>
    <w:rsid w:val="003231B9"/>
    <w:rsid w:val="003275AC"/>
    <w:rsid w:val="00333D29"/>
    <w:rsid w:val="003409F4"/>
    <w:rsid w:val="00357185"/>
    <w:rsid w:val="003C31C5"/>
    <w:rsid w:val="003C475F"/>
    <w:rsid w:val="003E4132"/>
    <w:rsid w:val="003E5E3F"/>
    <w:rsid w:val="003E78C7"/>
    <w:rsid w:val="003F0135"/>
    <w:rsid w:val="003F678F"/>
    <w:rsid w:val="0040329E"/>
    <w:rsid w:val="00412C35"/>
    <w:rsid w:val="0042686F"/>
    <w:rsid w:val="004367CE"/>
    <w:rsid w:val="00443869"/>
    <w:rsid w:val="004712C6"/>
    <w:rsid w:val="00497703"/>
    <w:rsid w:val="004F0F06"/>
    <w:rsid w:val="00501E0E"/>
    <w:rsid w:val="005204D7"/>
    <w:rsid w:val="00521265"/>
    <w:rsid w:val="00521DBB"/>
    <w:rsid w:val="00530299"/>
    <w:rsid w:val="00530420"/>
    <w:rsid w:val="00552BC5"/>
    <w:rsid w:val="0055516A"/>
    <w:rsid w:val="0056374C"/>
    <w:rsid w:val="00563DD3"/>
    <w:rsid w:val="0056614F"/>
    <w:rsid w:val="0057656F"/>
    <w:rsid w:val="00576731"/>
    <w:rsid w:val="0059285F"/>
    <w:rsid w:val="005A24B1"/>
    <w:rsid w:val="005B7B8A"/>
    <w:rsid w:val="005C2C21"/>
    <w:rsid w:val="005D32C7"/>
    <w:rsid w:val="005D6476"/>
    <w:rsid w:val="005D6C0D"/>
    <w:rsid w:val="005E5283"/>
    <w:rsid w:val="005E58F5"/>
    <w:rsid w:val="00606660"/>
    <w:rsid w:val="006157A3"/>
    <w:rsid w:val="00617F70"/>
    <w:rsid w:val="00620E60"/>
    <w:rsid w:val="00632E1A"/>
    <w:rsid w:val="0063315A"/>
    <w:rsid w:val="006344B3"/>
    <w:rsid w:val="00634C57"/>
    <w:rsid w:val="00643CB4"/>
    <w:rsid w:val="0065591D"/>
    <w:rsid w:val="00662C5A"/>
    <w:rsid w:val="00664BCB"/>
    <w:rsid w:val="00670AF5"/>
    <w:rsid w:val="006938F2"/>
    <w:rsid w:val="006C1556"/>
    <w:rsid w:val="006E77E7"/>
    <w:rsid w:val="006F267F"/>
    <w:rsid w:val="006F63F7"/>
    <w:rsid w:val="006F6F03"/>
    <w:rsid w:val="007040E1"/>
    <w:rsid w:val="00706D7A"/>
    <w:rsid w:val="00707FC4"/>
    <w:rsid w:val="00726AEC"/>
    <w:rsid w:val="00726FFE"/>
    <w:rsid w:val="00730BC1"/>
    <w:rsid w:val="0073180C"/>
    <w:rsid w:val="00744E36"/>
    <w:rsid w:val="00746318"/>
    <w:rsid w:val="007530CA"/>
    <w:rsid w:val="00766FA9"/>
    <w:rsid w:val="0077583C"/>
    <w:rsid w:val="0078126D"/>
    <w:rsid w:val="00784B52"/>
    <w:rsid w:val="0079553D"/>
    <w:rsid w:val="007A1497"/>
    <w:rsid w:val="007B0163"/>
    <w:rsid w:val="007B01CC"/>
    <w:rsid w:val="007B4939"/>
    <w:rsid w:val="007C5509"/>
    <w:rsid w:val="007E7C6C"/>
    <w:rsid w:val="007F6238"/>
    <w:rsid w:val="007F646C"/>
    <w:rsid w:val="00801FCD"/>
    <w:rsid w:val="00803D7E"/>
    <w:rsid w:val="00803F08"/>
    <w:rsid w:val="00817B25"/>
    <w:rsid w:val="008235CD"/>
    <w:rsid w:val="00823A07"/>
    <w:rsid w:val="00827B9F"/>
    <w:rsid w:val="00835FEC"/>
    <w:rsid w:val="008513CB"/>
    <w:rsid w:val="00872BE8"/>
    <w:rsid w:val="00874D9C"/>
    <w:rsid w:val="008A1810"/>
    <w:rsid w:val="008B0945"/>
    <w:rsid w:val="008B110F"/>
    <w:rsid w:val="008B5B5D"/>
    <w:rsid w:val="00916411"/>
    <w:rsid w:val="00917694"/>
    <w:rsid w:val="00923199"/>
    <w:rsid w:val="009263CD"/>
    <w:rsid w:val="00930E6D"/>
    <w:rsid w:val="009408A3"/>
    <w:rsid w:val="00941BF8"/>
    <w:rsid w:val="00942749"/>
    <w:rsid w:val="00972CA2"/>
    <w:rsid w:val="00982B28"/>
    <w:rsid w:val="00983207"/>
    <w:rsid w:val="009846F2"/>
    <w:rsid w:val="00984EA5"/>
    <w:rsid w:val="00992593"/>
    <w:rsid w:val="009A2A56"/>
    <w:rsid w:val="009C17E1"/>
    <w:rsid w:val="009C21BA"/>
    <w:rsid w:val="009C35ED"/>
    <w:rsid w:val="009F1C12"/>
    <w:rsid w:val="009F6B3C"/>
    <w:rsid w:val="00A12123"/>
    <w:rsid w:val="00A124CB"/>
    <w:rsid w:val="00A2167A"/>
    <w:rsid w:val="00A216DA"/>
    <w:rsid w:val="00A249C1"/>
    <w:rsid w:val="00A256D7"/>
    <w:rsid w:val="00A25A43"/>
    <w:rsid w:val="00A27FF8"/>
    <w:rsid w:val="00A3295B"/>
    <w:rsid w:val="00A355A2"/>
    <w:rsid w:val="00A42AE5"/>
    <w:rsid w:val="00A52062"/>
    <w:rsid w:val="00A52B61"/>
    <w:rsid w:val="00A64820"/>
    <w:rsid w:val="00A71DD6"/>
    <w:rsid w:val="00A723C7"/>
    <w:rsid w:val="00A80E11"/>
    <w:rsid w:val="00A97F94"/>
    <w:rsid w:val="00AA5DC2"/>
    <w:rsid w:val="00AB059D"/>
    <w:rsid w:val="00AB1309"/>
    <w:rsid w:val="00AB287D"/>
    <w:rsid w:val="00AC2C52"/>
    <w:rsid w:val="00AC40BC"/>
    <w:rsid w:val="00AD1503"/>
    <w:rsid w:val="00AD76BD"/>
    <w:rsid w:val="00AE7244"/>
    <w:rsid w:val="00AF3FEE"/>
    <w:rsid w:val="00AF416B"/>
    <w:rsid w:val="00B02814"/>
    <w:rsid w:val="00B02F46"/>
    <w:rsid w:val="00B2000C"/>
    <w:rsid w:val="00B20ADE"/>
    <w:rsid w:val="00B24D5E"/>
    <w:rsid w:val="00B3042D"/>
    <w:rsid w:val="00B44825"/>
    <w:rsid w:val="00B66B9A"/>
    <w:rsid w:val="00B750BB"/>
    <w:rsid w:val="00B82089"/>
    <w:rsid w:val="00B902B7"/>
    <w:rsid w:val="00B970AE"/>
    <w:rsid w:val="00BA1427"/>
    <w:rsid w:val="00BA60FA"/>
    <w:rsid w:val="00BA679B"/>
    <w:rsid w:val="00BB74F5"/>
    <w:rsid w:val="00BD2824"/>
    <w:rsid w:val="00BE49D0"/>
    <w:rsid w:val="00BF2C38"/>
    <w:rsid w:val="00C1178E"/>
    <w:rsid w:val="00C22720"/>
    <w:rsid w:val="00C23331"/>
    <w:rsid w:val="00C265DA"/>
    <w:rsid w:val="00C442F2"/>
    <w:rsid w:val="00C6302C"/>
    <w:rsid w:val="00C674FE"/>
    <w:rsid w:val="00C701CD"/>
    <w:rsid w:val="00C7297D"/>
    <w:rsid w:val="00C75633"/>
    <w:rsid w:val="00C8242E"/>
    <w:rsid w:val="00C82615"/>
    <w:rsid w:val="00C867DB"/>
    <w:rsid w:val="00CA2A38"/>
    <w:rsid w:val="00CA50FF"/>
    <w:rsid w:val="00CA65E8"/>
    <w:rsid w:val="00CA6D9F"/>
    <w:rsid w:val="00CC3CD2"/>
    <w:rsid w:val="00CC43BE"/>
    <w:rsid w:val="00CD123C"/>
    <w:rsid w:val="00CD2085"/>
    <w:rsid w:val="00CE2EE1"/>
    <w:rsid w:val="00CE501F"/>
    <w:rsid w:val="00CF3FFD"/>
    <w:rsid w:val="00CF5ED3"/>
    <w:rsid w:val="00D0494C"/>
    <w:rsid w:val="00D14BEB"/>
    <w:rsid w:val="00D16630"/>
    <w:rsid w:val="00D21C89"/>
    <w:rsid w:val="00D2370D"/>
    <w:rsid w:val="00D32A42"/>
    <w:rsid w:val="00D41647"/>
    <w:rsid w:val="00D45542"/>
    <w:rsid w:val="00D533DB"/>
    <w:rsid w:val="00D56EBE"/>
    <w:rsid w:val="00D77D0F"/>
    <w:rsid w:val="00D94196"/>
    <w:rsid w:val="00DA1996"/>
    <w:rsid w:val="00DA1CF0"/>
    <w:rsid w:val="00DB2271"/>
    <w:rsid w:val="00DB5659"/>
    <w:rsid w:val="00DC1B4F"/>
    <w:rsid w:val="00DC24B4"/>
    <w:rsid w:val="00DC5E81"/>
    <w:rsid w:val="00DD7A05"/>
    <w:rsid w:val="00DE513F"/>
    <w:rsid w:val="00DF16DC"/>
    <w:rsid w:val="00DF2E14"/>
    <w:rsid w:val="00DF5361"/>
    <w:rsid w:val="00E009A1"/>
    <w:rsid w:val="00E00D15"/>
    <w:rsid w:val="00E071BE"/>
    <w:rsid w:val="00E07379"/>
    <w:rsid w:val="00E14494"/>
    <w:rsid w:val="00E17033"/>
    <w:rsid w:val="00E21428"/>
    <w:rsid w:val="00E22744"/>
    <w:rsid w:val="00E23A58"/>
    <w:rsid w:val="00E32052"/>
    <w:rsid w:val="00E32189"/>
    <w:rsid w:val="00E45211"/>
    <w:rsid w:val="00E7380C"/>
    <w:rsid w:val="00E74A3E"/>
    <w:rsid w:val="00E74BE7"/>
    <w:rsid w:val="00E80F6B"/>
    <w:rsid w:val="00E86CC9"/>
    <w:rsid w:val="00E96624"/>
    <w:rsid w:val="00EB7016"/>
    <w:rsid w:val="00F07DC7"/>
    <w:rsid w:val="00F126F1"/>
    <w:rsid w:val="00F2106A"/>
    <w:rsid w:val="00F34A26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A3B6A"/>
    <w:rsid w:val="00FD58BD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1B89F43-B054-4F6D-A600-73A4D28A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9E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40329E"/>
    <w:pPr>
      <w:keepNext/>
      <w:keepLines/>
      <w:spacing w:before="180"/>
      <w:ind w:left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qFormat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uiPriority w:val="99"/>
    <w:qFormat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A249C1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36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40329E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74A3E"/>
    <w:pPr>
      <w:tabs>
        <w:tab w:val="clear" w:pos="1134"/>
        <w:tab w:val="left" w:pos="1871"/>
      </w:tabs>
      <w:bidi w:val="0"/>
      <w:spacing w:before="0" w:line="240" w:lineRule="auto"/>
      <w:jc w:val="right"/>
    </w:pPr>
    <w:rPr>
      <w:b/>
      <w:bCs/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AA5DC2"/>
    <w:pPr>
      <w:tabs>
        <w:tab w:val="left" w:pos="1418"/>
        <w:tab w:val="left" w:pos="1985"/>
        <w:tab w:val="left" w:pos="2268"/>
      </w:tabs>
      <w:spacing w:before="20" w:line="240" w:lineRule="auto"/>
      <w:jc w:val="left"/>
    </w:pPr>
    <w:rPr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asharaf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D14-WTDC17-C-0021!A26!MSW-A</DPM_x0020_File_x0020_name>
    <DPM_x0020_Version xmlns="de10a323-94a9-4e93-88b4-ea964576960d" xsi:nil="false">DPM_2017.09.13.1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:import namespace="996b2e75-67fd-4955-a3b0-5ab9934cb50b"/>
    <xs:import namespace="de10a323-94a9-4e93-88b4-ea964576960d"/>
    <xs:element name="properties">
      <xs:complexType>
        <xs:sequence>
          <xs:element name="documentManagement">
            <xs:complexType>
              <xs:all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86A0-720B-43EE-9B26-C930B956AAAF}">
  <ds:schemaRefs>
    <ds:schemaRef ds:uri="http://schemas.microsoft.com/office/2006/documentManagement/types"/>
    <ds:schemaRef ds:uri="de10a323-94a9-4e93-88b4-ea964576960d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1E1203-F61B-45A9-BE37-7C80F2F7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1D182-A646-4423-BC67-7C32674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975</Words>
  <Characters>5934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D14-WTDC17-C-0021!A26!MSW-A</vt:lpstr>
    </vt:vector>
  </TitlesOfParts>
  <Company>International Telecommunication Union (ITU)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D14-WTDC17-C-0021!A26!MSW-A</dc:title>
  <dc:subject>World Telecommunication Standardization Assembly</dc:subject>
  <dc:creator>Documents Proposals Manager (DPM)</dc:creator>
  <cp:keywords>DPM_v2017.9.22.1_prod</cp:keywords>
  <dc:description/>
  <cp:lastModifiedBy>Awad, Samy</cp:lastModifiedBy>
  <cp:revision>27</cp:revision>
  <cp:lastPrinted>2017-10-02T13:10:00Z</cp:lastPrinted>
  <dcterms:created xsi:type="dcterms:W3CDTF">2017-10-02T13:02:00Z</dcterms:created>
  <dcterms:modified xsi:type="dcterms:W3CDTF">2017-10-02T16:06:00Z</dcterms:modified>
  <cp:category>Conference document</cp:category>
</cp:coreProperties>
</file>