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279"/>
        <w:gridCol w:w="3510"/>
      </w:tblGrid>
      <w:tr w:rsidR="00AB205E" w:rsidTr="00EC0EBF">
        <w:trPr>
          <w:cantSplit/>
        </w:trPr>
        <w:tc>
          <w:tcPr>
            <w:tcW w:w="1242" w:type="dxa"/>
          </w:tcPr>
          <w:p w:rsidR="00AB205E" w:rsidRPr="00185BE0" w:rsidRDefault="00AB205E" w:rsidP="00A96176">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5999C628" wp14:editId="7B53C372">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7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51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7DA4753D" wp14:editId="29329FF8">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EC0EBF">
        <w:trPr>
          <w:cantSplit/>
        </w:trPr>
        <w:tc>
          <w:tcPr>
            <w:tcW w:w="652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510" w:type="dxa"/>
            <w:tcBorders>
              <w:top w:val="single" w:sz="12" w:space="0" w:color="auto"/>
            </w:tcBorders>
          </w:tcPr>
          <w:p w:rsidR="00AB205E" w:rsidRPr="00C55401" w:rsidRDefault="00AB205E">
            <w:pPr>
              <w:spacing w:before="0" w:line="240" w:lineRule="atLeast"/>
              <w:rPr>
                <w:szCs w:val="24"/>
                <w:lang w:eastAsia="zh-CN"/>
              </w:rPr>
            </w:pPr>
          </w:p>
        </w:tc>
      </w:tr>
      <w:tr w:rsidR="00AB205E" w:rsidTr="00EC0EBF">
        <w:trPr>
          <w:cantSplit/>
          <w:trHeight w:val="23"/>
        </w:trPr>
        <w:tc>
          <w:tcPr>
            <w:tcW w:w="6521" w:type="dxa"/>
            <w:gridSpan w:val="2"/>
          </w:tcPr>
          <w:p w:rsidR="00AB205E" w:rsidRPr="00C55401" w:rsidRDefault="00A252AD" w:rsidP="006E6BF0">
            <w:pPr>
              <w:pStyle w:val="Committee"/>
              <w:framePr w:hSpace="0" w:wrap="auto" w:hAnchor="text" w:yAlign="inline"/>
              <w:rPr>
                <w:b w:val="0"/>
                <w:lang w:eastAsia="zh-CN"/>
              </w:rPr>
            </w:pPr>
            <w:proofErr w:type="spellStart"/>
            <w:r w:rsidRPr="00841216">
              <w:rPr>
                <w:rFonts w:ascii="Verdana" w:hAnsi="Verdana"/>
                <w:sz w:val="20"/>
              </w:rPr>
              <w:t>全体会议</w:t>
            </w:r>
            <w:proofErr w:type="spellEnd"/>
          </w:p>
        </w:tc>
        <w:tc>
          <w:tcPr>
            <w:tcW w:w="3510" w:type="dxa"/>
          </w:tcPr>
          <w:p w:rsidR="00AB205E" w:rsidRPr="00337DCE" w:rsidRDefault="00A252AD" w:rsidP="00522BEA">
            <w:pPr>
              <w:tabs>
                <w:tab w:val="left" w:pos="851"/>
              </w:tabs>
              <w:spacing w:before="0" w:line="240" w:lineRule="atLeast"/>
              <w:rPr>
                <w:b/>
                <w:bCs/>
              </w:rPr>
            </w:pPr>
            <w:proofErr w:type="spellStart"/>
            <w:r>
              <w:rPr>
                <w:rFonts w:ascii="Verdana" w:hAnsi="Verdana"/>
                <w:b/>
                <w:sz w:val="20"/>
              </w:rPr>
              <w:t>文件</w:t>
            </w:r>
            <w:proofErr w:type="spellEnd"/>
            <w:r w:rsidR="00A96176">
              <w:rPr>
                <w:rFonts w:ascii="Verdana" w:hAnsi="Verdana"/>
                <w:b/>
                <w:sz w:val="20"/>
              </w:rPr>
              <w:t xml:space="preserve"> WTDC-17/19</w:t>
            </w:r>
            <w:r>
              <w:rPr>
                <w:rFonts w:ascii="Verdana" w:hAnsi="Verdana"/>
                <w:b/>
                <w:sz w:val="20"/>
              </w:rPr>
              <w:t>(Add.2)</w:t>
            </w:r>
            <w:r w:rsidR="00DD0D8D">
              <w:rPr>
                <w:rFonts w:ascii="Verdana" w:hAnsi="Verdana"/>
                <w:b/>
                <w:sz w:val="20"/>
              </w:rPr>
              <w:t>-</w:t>
            </w:r>
            <w:r w:rsidRPr="00841216">
              <w:rPr>
                <w:rFonts w:ascii="Verdana" w:hAnsi="Verdana"/>
                <w:b/>
                <w:sz w:val="20"/>
              </w:rPr>
              <w:t>C</w:t>
            </w:r>
          </w:p>
        </w:tc>
      </w:tr>
      <w:tr w:rsidR="00AB205E" w:rsidTr="00EC0EBF">
        <w:trPr>
          <w:cantSplit/>
          <w:trHeight w:val="23"/>
        </w:trPr>
        <w:tc>
          <w:tcPr>
            <w:tcW w:w="6521"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510"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16</w:t>
            </w:r>
            <w:r w:rsidRPr="00841216">
              <w:rPr>
                <w:rFonts w:ascii="Verdana" w:hAnsi="Verdana"/>
                <w:b/>
                <w:sz w:val="20"/>
              </w:rPr>
              <w:t>日</w:t>
            </w:r>
          </w:p>
        </w:tc>
      </w:tr>
      <w:tr w:rsidR="00A252AD" w:rsidTr="00EC0EBF">
        <w:trPr>
          <w:cantSplit/>
          <w:trHeight w:val="23"/>
        </w:trPr>
        <w:tc>
          <w:tcPr>
            <w:tcW w:w="6521"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510" w:type="dxa"/>
          </w:tcPr>
          <w:p w:rsidR="00A252AD" w:rsidRPr="00D96B4B" w:rsidRDefault="00A252AD" w:rsidP="00A252AD">
            <w:pPr>
              <w:tabs>
                <w:tab w:val="left" w:pos="993"/>
              </w:tabs>
              <w:spacing w:before="0"/>
              <w:rPr>
                <w:rFonts w:cstheme="minorHAnsi"/>
                <w:b/>
                <w:szCs w:val="24"/>
              </w:rPr>
            </w:pPr>
            <w:proofErr w:type="spellStart"/>
            <w:r w:rsidRPr="00841216">
              <w:rPr>
                <w:rFonts w:ascii="Verdana" w:hAnsi="Verdana"/>
                <w:b/>
                <w:sz w:val="20"/>
              </w:rPr>
              <w:t>原文：法文</w:t>
            </w:r>
            <w:proofErr w:type="spellEnd"/>
          </w:p>
        </w:tc>
      </w:tr>
      <w:tr w:rsidR="00A252AD">
        <w:trPr>
          <w:cantSplit/>
        </w:trPr>
        <w:tc>
          <w:tcPr>
            <w:tcW w:w="10031" w:type="dxa"/>
            <w:gridSpan w:val="3"/>
          </w:tcPr>
          <w:p w:rsidR="00A252AD" w:rsidRPr="00F70D39" w:rsidRDefault="00F70D39" w:rsidP="00F70D39">
            <w:pPr>
              <w:pStyle w:val="Source"/>
            </w:pPr>
            <w:bookmarkStart w:id="5" w:name="dtitle2" w:colFirst="0" w:colLast="0"/>
            <w:bookmarkEnd w:id="4"/>
            <w:proofErr w:type="spellStart"/>
            <w:r w:rsidRPr="00F70D39">
              <w:t>非洲电信联盟成员国</w:t>
            </w:r>
            <w:proofErr w:type="spellEnd"/>
          </w:p>
        </w:tc>
      </w:tr>
      <w:bookmarkEnd w:id="5"/>
      <w:tr w:rsidR="00A252AD" w:rsidRPr="002D5C21" w:rsidTr="00963A4D">
        <w:trPr>
          <w:cantSplit/>
        </w:trPr>
        <w:tc>
          <w:tcPr>
            <w:tcW w:w="10031" w:type="dxa"/>
            <w:gridSpan w:val="3"/>
          </w:tcPr>
          <w:p w:rsidR="00A252AD" w:rsidRPr="002D5C21" w:rsidRDefault="00A96176" w:rsidP="00D92D0C">
            <w:pPr>
              <w:pStyle w:val="Title1"/>
              <w:tabs>
                <w:tab w:val="clear" w:pos="794"/>
                <w:tab w:val="clear" w:pos="1191"/>
                <w:tab w:val="clear" w:pos="1588"/>
                <w:tab w:val="clear" w:pos="1985"/>
                <w:tab w:val="left" w:pos="1134"/>
                <w:tab w:val="left" w:pos="1871"/>
                <w:tab w:val="left" w:pos="2268"/>
              </w:tabs>
              <w:rPr>
                <w:rFonts w:eastAsia="SimSun"/>
                <w:lang w:val="es-ES" w:eastAsia="zh-CN"/>
              </w:rPr>
            </w:pPr>
            <w:r>
              <w:rPr>
                <w:rFonts w:hint="eastAsia"/>
                <w:lang w:eastAsia="zh-CN"/>
              </w:rPr>
              <w:t>有关</w:t>
            </w:r>
            <w:proofErr w:type="spellStart"/>
            <w:r w:rsidR="00963A4D" w:rsidRPr="00C26DD5">
              <w:t>大会工作</w:t>
            </w:r>
            <w:proofErr w:type="spellEnd"/>
            <w:r>
              <w:rPr>
                <w:rFonts w:hint="eastAsia"/>
                <w:lang w:eastAsia="zh-CN"/>
              </w:rPr>
              <w:t>的</w:t>
            </w:r>
            <w:proofErr w:type="spellStart"/>
            <w:r w:rsidR="00963A4D" w:rsidRPr="00C26DD5">
              <w:t>提案</w:t>
            </w:r>
            <w:proofErr w:type="spellEnd"/>
          </w:p>
        </w:tc>
      </w:tr>
      <w:tr w:rsidR="00A252AD" w:rsidRPr="002D5C21" w:rsidTr="00963A4D">
        <w:trPr>
          <w:cantSplit/>
        </w:trPr>
        <w:tc>
          <w:tcPr>
            <w:tcW w:w="10031" w:type="dxa"/>
            <w:gridSpan w:val="3"/>
          </w:tcPr>
          <w:p w:rsidR="00A252AD" w:rsidRPr="007B316B" w:rsidRDefault="00A252AD" w:rsidP="007B316B">
            <w:pPr>
              <w:pStyle w:val="Title2"/>
            </w:pPr>
          </w:p>
        </w:tc>
      </w:tr>
      <w:tr w:rsidR="006D35DD" w:rsidRPr="002D5C21" w:rsidTr="00963A4D">
        <w:trPr>
          <w:cantSplit/>
        </w:trPr>
        <w:tc>
          <w:tcPr>
            <w:tcW w:w="10031" w:type="dxa"/>
            <w:gridSpan w:val="3"/>
          </w:tcPr>
          <w:p w:rsidR="006D35DD" w:rsidRPr="007B316B" w:rsidRDefault="006D35DD" w:rsidP="006D35DD">
            <w:pPr>
              <w:jc w:val="center"/>
            </w:pPr>
          </w:p>
        </w:tc>
      </w:tr>
      <w:tr w:rsidR="00EC22A6">
        <w:tc>
          <w:tcPr>
            <w:tcW w:w="10031" w:type="dxa"/>
            <w:gridSpan w:val="3"/>
            <w:tcBorders>
              <w:top w:val="single" w:sz="4" w:space="0" w:color="auto"/>
              <w:left w:val="single" w:sz="4" w:space="0" w:color="auto"/>
              <w:bottom w:val="single" w:sz="4" w:space="0" w:color="auto"/>
              <w:right w:val="single" w:sz="4" w:space="0" w:color="auto"/>
            </w:tcBorders>
          </w:tcPr>
          <w:p w:rsidR="00EC22A6" w:rsidRDefault="003206FE" w:rsidP="00EC0EBF">
            <w:pPr>
              <w:rPr>
                <w:lang w:eastAsia="zh-CN"/>
              </w:rPr>
            </w:pPr>
            <w:r>
              <w:rPr>
                <w:rFonts w:ascii="Calibri" w:eastAsia="SimSun" w:hAnsi="Calibri" w:cs="Traditional Arabic"/>
                <w:b/>
                <w:bCs/>
                <w:szCs w:val="24"/>
                <w:lang w:eastAsia="zh-CN"/>
              </w:rPr>
              <w:t>重点领域</w:t>
            </w:r>
            <w:r w:rsidR="00EC0EBF">
              <w:rPr>
                <w:rFonts w:ascii="Calibri" w:eastAsia="SimSun" w:hAnsi="Calibri" w:cs="Traditional Arabic" w:hint="eastAsia"/>
                <w:b/>
                <w:bCs/>
                <w:szCs w:val="24"/>
                <w:lang w:eastAsia="zh-CN"/>
              </w:rPr>
              <w:t>：</w:t>
            </w:r>
          </w:p>
          <w:p w:rsidR="00EC22A6" w:rsidRDefault="003D5D8F" w:rsidP="003D5D8F">
            <w:pPr>
              <w:pStyle w:val="enumlev1"/>
              <w:rPr>
                <w:lang w:eastAsia="zh-CN"/>
              </w:rPr>
            </w:pPr>
            <w:r w:rsidRPr="003D5D8F">
              <w:rPr>
                <w:lang w:eastAsia="zh-CN"/>
              </w:rPr>
              <w:t>–</w:t>
            </w:r>
            <w:r w:rsidR="00EC0EBF">
              <w:rPr>
                <w:lang w:eastAsia="zh-CN"/>
              </w:rPr>
              <w:tab/>
            </w:r>
            <w:r w:rsidR="00524142">
              <w:rPr>
                <w:rFonts w:hint="eastAsia"/>
                <w:lang w:eastAsia="zh-CN"/>
              </w:rPr>
              <w:t>战略规划</w:t>
            </w:r>
          </w:p>
          <w:p w:rsidR="00EC22A6" w:rsidRDefault="003206FE" w:rsidP="00EC0EBF">
            <w:pPr>
              <w:rPr>
                <w:lang w:eastAsia="zh-CN"/>
              </w:rPr>
            </w:pPr>
            <w:r>
              <w:rPr>
                <w:rFonts w:ascii="Calibri" w:eastAsia="SimSun" w:hAnsi="Calibri" w:cs="Traditional Arabic"/>
                <w:b/>
                <w:bCs/>
                <w:szCs w:val="24"/>
                <w:lang w:eastAsia="zh-CN"/>
              </w:rPr>
              <w:t>概要</w:t>
            </w:r>
            <w:r w:rsidR="00EC0EBF">
              <w:rPr>
                <w:rFonts w:ascii="Calibri" w:eastAsia="SimSun" w:hAnsi="Calibri" w:cs="Traditional Arabic" w:hint="eastAsia"/>
                <w:b/>
                <w:bCs/>
                <w:szCs w:val="24"/>
                <w:lang w:eastAsia="zh-CN"/>
              </w:rPr>
              <w:t>：</w:t>
            </w:r>
          </w:p>
          <w:p w:rsidR="00EC0EBF" w:rsidRPr="006418FB" w:rsidRDefault="00275654" w:rsidP="003D5D8F">
            <w:pPr>
              <w:tabs>
                <w:tab w:val="left" w:pos="1951"/>
              </w:tabs>
              <w:ind w:firstLineChars="200" w:firstLine="480"/>
              <w:jc w:val="both"/>
              <w:rPr>
                <w:lang w:eastAsia="zh-CN"/>
              </w:rPr>
            </w:pPr>
            <w:r>
              <w:rPr>
                <w:rFonts w:hint="eastAsia"/>
                <w:lang w:eastAsia="zh-CN"/>
              </w:rPr>
              <w:t>这份针对</w:t>
            </w:r>
            <w:r w:rsidR="00A96176">
              <w:rPr>
                <w:rFonts w:hint="eastAsia"/>
                <w:lang w:eastAsia="zh-CN"/>
              </w:rPr>
              <w:t>《</w:t>
            </w:r>
            <w:r>
              <w:rPr>
                <w:rFonts w:hint="eastAsia"/>
                <w:lang w:eastAsia="zh-CN"/>
              </w:rPr>
              <w:t>战略规划</w:t>
            </w:r>
            <w:r w:rsidR="00A96176">
              <w:rPr>
                <w:rFonts w:hint="eastAsia"/>
                <w:lang w:eastAsia="zh-CN"/>
              </w:rPr>
              <w:t>》</w:t>
            </w:r>
            <w:r w:rsidR="00A96176">
              <w:rPr>
                <w:rFonts w:hint="eastAsia"/>
                <w:lang w:val="en-US" w:eastAsia="zh-CN"/>
              </w:rPr>
              <w:t>提交</w:t>
            </w:r>
            <w:r>
              <w:rPr>
                <w:rFonts w:hint="eastAsia"/>
                <w:lang w:eastAsia="zh-CN"/>
              </w:rPr>
              <w:t>的文稿强调了</w:t>
            </w:r>
            <w:r w:rsidR="00AC02F2">
              <w:rPr>
                <w:rFonts w:hint="eastAsia"/>
                <w:lang w:eastAsia="zh-CN"/>
              </w:rPr>
              <w:t>电信发展局在促进成员国和部门成员之间的双边及多边合作方面发挥</w:t>
            </w:r>
            <w:r w:rsidR="00A96176">
              <w:rPr>
                <w:rFonts w:hint="eastAsia"/>
                <w:lang w:eastAsia="zh-CN"/>
              </w:rPr>
              <w:t>的重要</w:t>
            </w:r>
            <w:r w:rsidR="00AC02F2">
              <w:rPr>
                <w:rFonts w:hint="eastAsia"/>
                <w:lang w:eastAsia="zh-CN"/>
              </w:rPr>
              <w:t>作用。</w:t>
            </w:r>
          </w:p>
          <w:p w:rsidR="00EC22A6" w:rsidRDefault="00275654" w:rsidP="003D5D8F">
            <w:pPr>
              <w:ind w:firstLineChars="200" w:firstLine="480"/>
              <w:rPr>
                <w:szCs w:val="24"/>
                <w:lang w:eastAsia="zh-CN"/>
              </w:rPr>
            </w:pPr>
            <w:r>
              <w:rPr>
                <w:rFonts w:hint="eastAsia"/>
                <w:lang w:eastAsia="zh-CN"/>
              </w:rPr>
              <w:t>本文件提出了</w:t>
            </w:r>
            <w:r w:rsidR="00EC0EBF" w:rsidRPr="006418FB">
              <w:rPr>
                <w:lang w:eastAsia="zh-CN"/>
              </w:rPr>
              <w:t>WTDC-17</w:t>
            </w:r>
            <w:r w:rsidR="00A96176">
              <w:rPr>
                <w:rFonts w:hint="eastAsia"/>
                <w:lang w:eastAsia="zh-CN"/>
              </w:rPr>
              <w:t>《战略规划》</w:t>
            </w:r>
            <w:r>
              <w:rPr>
                <w:rFonts w:hint="eastAsia"/>
                <w:lang w:eastAsia="zh-CN"/>
              </w:rPr>
              <w:t>草案。</w:t>
            </w:r>
          </w:p>
          <w:p w:rsidR="00EC22A6" w:rsidRDefault="003206FE" w:rsidP="00EC0EBF">
            <w:pPr>
              <w:rPr>
                <w:lang w:eastAsia="zh-CN"/>
              </w:rPr>
            </w:pPr>
            <w:r>
              <w:rPr>
                <w:rFonts w:ascii="Calibri" w:eastAsia="SimSun" w:hAnsi="Calibri" w:cs="Traditional Arabic"/>
                <w:b/>
                <w:bCs/>
                <w:szCs w:val="24"/>
                <w:lang w:eastAsia="zh-CN"/>
              </w:rPr>
              <w:t>预期结果</w:t>
            </w:r>
            <w:r w:rsidR="00EC0EBF">
              <w:rPr>
                <w:rFonts w:ascii="Calibri" w:eastAsia="SimSun" w:hAnsi="Calibri" w:cs="Traditional Arabic" w:hint="eastAsia"/>
                <w:b/>
                <w:bCs/>
                <w:szCs w:val="24"/>
                <w:lang w:eastAsia="zh-CN"/>
              </w:rPr>
              <w:t>：</w:t>
            </w:r>
          </w:p>
          <w:p w:rsidR="00EC22A6" w:rsidRPr="000944C9" w:rsidRDefault="00275654" w:rsidP="003D5D8F">
            <w:pPr>
              <w:ind w:firstLineChars="200" w:firstLine="480"/>
              <w:rPr>
                <w:szCs w:val="24"/>
                <w:lang w:eastAsia="zh-CN"/>
              </w:rPr>
            </w:pPr>
            <w:r>
              <w:rPr>
                <w:rFonts w:hint="eastAsia"/>
                <w:szCs w:val="24"/>
                <w:lang w:eastAsia="zh-CN"/>
              </w:rPr>
              <w:t>请</w:t>
            </w:r>
            <w:r w:rsidR="00EC0EBF" w:rsidRPr="000944C9">
              <w:rPr>
                <w:szCs w:val="24"/>
                <w:lang w:eastAsia="zh-CN"/>
              </w:rPr>
              <w:t>WTDC-17</w:t>
            </w:r>
            <w:r>
              <w:rPr>
                <w:rFonts w:hint="eastAsia"/>
                <w:szCs w:val="24"/>
                <w:lang w:eastAsia="zh-CN"/>
              </w:rPr>
              <w:t>审议并批准后附的非洲共同提案。</w:t>
            </w:r>
          </w:p>
          <w:p w:rsidR="00EC22A6" w:rsidRDefault="003206FE" w:rsidP="00EC0EBF">
            <w:proofErr w:type="spellStart"/>
            <w:r>
              <w:rPr>
                <w:rFonts w:ascii="Calibri" w:eastAsia="SimSun" w:hAnsi="Calibri" w:cs="Traditional Arabic"/>
                <w:b/>
                <w:bCs/>
                <w:szCs w:val="24"/>
              </w:rPr>
              <w:t>参考文件</w:t>
            </w:r>
            <w:proofErr w:type="spellEnd"/>
            <w:r w:rsidR="00EC0EBF">
              <w:rPr>
                <w:rFonts w:ascii="Calibri" w:eastAsia="SimSun" w:hAnsi="Calibri" w:cs="Traditional Arabic" w:hint="eastAsia"/>
                <w:b/>
                <w:bCs/>
                <w:szCs w:val="24"/>
                <w:lang w:eastAsia="zh-CN"/>
              </w:rPr>
              <w:t>：</w:t>
            </w:r>
          </w:p>
          <w:p w:rsidR="00EC22A6" w:rsidRDefault="00EC0EBF" w:rsidP="00275654">
            <w:pPr>
              <w:rPr>
                <w:szCs w:val="24"/>
                <w:lang w:eastAsia="zh-CN"/>
              </w:rPr>
            </w:pPr>
            <w:r w:rsidRPr="006418FB">
              <w:rPr>
                <w:color w:val="000000"/>
                <w:szCs w:val="24"/>
              </w:rPr>
              <w:t>TDAG16-21/10</w:t>
            </w:r>
            <w:r w:rsidR="00275654">
              <w:rPr>
                <w:rFonts w:hint="eastAsia"/>
                <w:color w:val="000000"/>
                <w:szCs w:val="24"/>
                <w:lang w:eastAsia="zh-CN"/>
              </w:rPr>
              <w:t>、</w:t>
            </w:r>
            <w:r w:rsidR="00A96176">
              <w:rPr>
                <w:bCs/>
                <w:szCs w:val="24"/>
              </w:rPr>
              <w:t>RPM-AFR16/7</w:t>
            </w:r>
            <w:r w:rsidR="000944C9">
              <w:rPr>
                <w:rFonts w:hint="eastAsia"/>
                <w:bCs/>
                <w:szCs w:val="24"/>
                <w:lang w:eastAsia="zh-CN"/>
              </w:rPr>
              <w:t>号文件。</w:t>
            </w:r>
          </w:p>
        </w:tc>
      </w:tr>
    </w:tbl>
    <w:p w:rsidR="00D92D0C" w:rsidRDefault="00D92D0C" w:rsidP="00E36169">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pPr>
      <w:r>
        <w:br w:type="page"/>
      </w:r>
    </w:p>
    <w:p w:rsidR="00EC0EBF" w:rsidRDefault="00EC0EBF" w:rsidP="00EC0EBF">
      <w:pPr>
        <w:pStyle w:val="Headingb"/>
        <w:spacing w:before="480"/>
        <w:rPr>
          <w:szCs w:val="24"/>
          <w:lang w:eastAsia="zh-CN"/>
        </w:rPr>
      </w:pPr>
      <w:bookmarkStart w:id="7" w:name="lt_pId036"/>
      <w:r>
        <w:rPr>
          <w:rFonts w:hint="eastAsia"/>
          <w:szCs w:val="24"/>
          <w:lang w:eastAsia="zh-CN"/>
        </w:rPr>
        <w:lastRenderedPageBreak/>
        <w:t>概要</w:t>
      </w:r>
    </w:p>
    <w:p w:rsidR="00EC0EBF" w:rsidRDefault="00EC0EBF" w:rsidP="00EC0EBF">
      <w:pPr>
        <w:ind w:firstLineChars="200" w:firstLine="480"/>
        <w:rPr>
          <w:rFonts w:cstheme="majorBidi"/>
          <w:lang w:val="en-US" w:eastAsia="zh-CN"/>
        </w:rPr>
      </w:pPr>
      <w:r>
        <w:rPr>
          <w:rFonts w:cstheme="majorBidi" w:hint="eastAsia"/>
          <w:lang w:eastAsia="zh-CN"/>
        </w:rPr>
        <w:t>本文件是</w:t>
      </w:r>
      <w:r>
        <w:rPr>
          <w:lang w:eastAsia="zh-CN"/>
        </w:rPr>
        <w:t>ITU-D</w:t>
      </w:r>
      <w:r>
        <w:rPr>
          <w:rFonts w:hint="eastAsia"/>
          <w:lang w:eastAsia="zh-CN"/>
        </w:rPr>
        <w:t>针对《</w:t>
      </w:r>
      <w:r>
        <w:rPr>
          <w:rFonts w:cstheme="majorBidi" w:hint="eastAsia"/>
          <w:lang w:eastAsia="zh-CN"/>
        </w:rPr>
        <w:t>国际电联</w:t>
      </w:r>
      <w:r>
        <w:rPr>
          <w:rFonts w:cstheme="majorBidi"/>
          <w:lang w:eastAsia="zh-CN"/>
        </w:rPr>
        <w:t>2020-2023</w:t>
      </w:r>
      <w:r>
        <w:rPr>
          <w:rFonts w:cstheme="majorBidi" w:hint="eastAsia"/>
          <w:lang w:eastAsia="zh-CN"/>
        </w:rPr>
        <w:t>年战略规划》提交的第零版文稿草案的修订版，文件由</w:t>
      </w:r>
      <w:r>
        <w:rPr>
          <w:rFonts w:hint="eastAsia"/>
          <w:lang w:eastAsia="zh-CN" w:bidi="ar-EG"/>
        </w:rPr>
        <w:t>电信发展顾问组</w:t>
      </w:r>
      <w:r>
        <w:rPr>
          <w:rFonts w:cstheme="majorBidi" w:hint="eastAsia"/>
          <w:lang w:eastAsia="zh-CN"/>
        </w:rPr>
        <w:t>战略规划、运作规划和宣言信函通信组起草，并在</w:t>
      </w:r>
      <w:hyperlink r:id="rId12" w:history="1">
        <w:r>
          <w:rPr>
            <w:rStyle w:val="Hyperlink"/>
            <w:lang w:eastAsia="zh-CN"/>
          </w:rPr>
          <w:t>28</w:t>
        </w:r>
        <w:r>
          <w:rPr>
            <w:rStyle w:val="Hyperlink"/>
            <w:rFonts w:hint="eastAsia"/>
            <w:lang w:eastAsia="zh-CN"/>
          </w:rPr>
          <w:t>号文件</w:t>
        </w:r>
      </w:hyperlink>
      <w:r>
        <w:rPr>
          <w:rFonts w:cstheme="majorBidi" w:hint="eastAsia"/>
          <w:lang w:eastAsia="zh-CN"/>
        </w:rPr>
        <w:t>中做为进展报告提交</w:t>
      </w:r>
      <w:r>
        <w:rPr>
          <w:rFonts w:cstheme="majorBidi"/>
          <w:lang w:eastAsia="zh-CN"/>
        </w:rPr>
        <w:t>TDAG-15</w:t>
      </w:r>
      <w:r>
        <w:rPr>
          <w:rFonts w:cstheme="majorBidi" w:hint="eastAsia"/>
          <w:lang w:eastAsia="zh-CN"/>
        </w:rPr>
        <w:t>。</w:t>
      </w:r>
      <w:r>
        <w:rPr>
          <w:lang w:val="en-US" w:eastAsia="zh-CN"/>
        </w:rPr>
        <w:t>TDAG-15</w:t>
      </w:r>
      <w:r>
        <w:rPr>
          <w:rFonts w:hint="eastAsia"/>
          <w:lang w:val="en-US" w:eastAsia="zh-CN"/>
        </w:rPr>
        <w:t>对进展报告的内容表示赞同，并请</w:t>
      </w:r>
      <w:r>
        <w:rPr>
          <w:rFonts w:cstheme="majorBidi" w:hint="eastAsia"/>
          <w:lang w:eastAsia="zh-CN"/>
        </w:rPr>
        <w:t>信函通信组</w:t>
      </w:r>
      <w:r>
        <w:rPr>
          <w:rFonts w:hint="eastAsia"/>
          <w:szCs w:val="24"/>
          <w:lang w:eastAsia="zh-CN"/>
        </w:rPr>
        <w:t>在《</w:t>
      </w:r>
      <w:r>
        <w:rPr>
          <w:szCs w:val="24"/>
          <w:lang w:val="en-US" w:eastAsia="zh-CN"/>
        </w:rPr>
        <w:t>ITU-D 2020-2023</w:t>
      </w:r>
      <w:r>
        <w:rPr>
          <w:rFonts w:hint="eastAsia"/>
          <w:szCs w:val="24"/>
          <w:lang w:eastAsia="zh-CN"/>
        </w:rPr>
        <w:t>年战略规划草案》的基础上</w:t>
      </w:r>
      <w:r>
        <w:rPr>
          <w:rFonts w:cstheme="majorBidi" w:hint="eastAsia"/>
          <w:lang w:eastAsia="zh-CN"/>
        </w:rPr>
        <w:t>继续开展工作，</w:t>
      </w:r>
      <w:r>
        <w:rPr>
          <w:rFonts w:hint="eastAsia"/>
          <w:lang w:val="en-US" w:eastAsia="zh-CN"/>
        </w:rPr>
        <w:t>特别是在</w:t>
      </w:r>
      <w:r>
        <w:rPr>
          <w:rFonts w:hint="eastAsia"/>
          <w:szCs w:val="24"/>
          <w:lang w:eastAsia="zh-CN"/>
        </w:rPr>
        <w:t>联合国大会</w:t>
      </w:r>
      <w:r>
        <w:rPr>
          <w:szCs w:val="24"/>
          <w:lang w:eastAsia="zh-CN"/>
        </w:rPr>
        <w:t>2015</w:t>
      </w:r>
      <w:r>
        <w:rPr>
          <w:rFonts w:hint="eastAsia"/>
          <w:szCs w:val="24"/>
          <w:lang w:eastAsia="zh-CN"/>
        </w:rPr>
        <w:t>年晚些时候对可持续发展目标（</w:t>
      </w:r>
      <w:r>
        <w:rPr>
          <w:szCs w:val="24"/>
          <w:lang w:eastAsia="zh-CN"/>
        </w:rPr>
        <w:t>SDG</w:t>
      </w:r>
      <w:r>
        <w:rPr>
          <w:rFonts w:hint="eastAsia"/>
          <w:szCs w:val="24"/>
          <w:lang w:eastAsia="zh-CN"/>
        </w:rPr>
        <w:t>）以及信息社会世界峰会</w:t>
      </w:r>
      <w:r>
        <w:rPr>
          <w:rFonts w:hint="eastAsia"/>
          <w:szCs w:val="24"/>
          <w:lang w:val="en-US" w:eastAsia="zh-CN"/>
        </w:rPr>
        <w:t>（</w:t>
      </w:r>
      <w:r>
        <w:rPr>
          <w:szCs w:val="24"/>
          <w:lang w:val="en-US" w:eastAsia="zh-CN"/>
        </w:rPr>
        <w:t>WSIS</w:t>
      </w:r>
      <w:r>
        <w:rPr>
          <w:rFonts w:hint="eastAsia"/>
          <w:szCs w:val="24"/>
          <w:lang w:val="en-US" w:eastAsia="zh-CN"/>
        </w:rPr>
        <w:t>）行动方面</w:t>
      </w:r>
      <w:r>
        <w:rPr>
          <w:rFonts w:hint="eastAsia"/>
          <w:szCs w:val="24"/>
          <w:lang w:eastAsia="zh-CN"/>
        </w:rPr>
        <w:t>进行审查后对其进行引证。</w:t>
      </w:r>
    </w:p>
    <w:p w:rsidR="00EC0EBF" w:rsidRDefault="00EC0EBF" w:rsidP="00EC0EBF">
      <w:pPr>
        <w:ind w:firstLineChars="200" w:firstLine="480"/>
        <w:rPr>
          <w:lang w:val="en-US" w:eastAsia="zh-CN"/>
        </w:rPr>
      </w:pPr>
      <w:r>
        <w:rPr>
          <w:rFonts w:hint="eastAsia"/>
          <w:lang w:val="en-US" w:eastAsia="zh-CN"/>
        </w:rPr>
        <w:t>根据上述请求，本文件附件</w:t>
      </w:r>
      <w:r>
        <w:rPr>
          <w:lang w:val="en-US" w:eastAsia="zh-CN"/>
        </w:rPr>
        <w:t>A</w:t>
      </w:r>
      <w:r>
        <w:rPr>
          <w:rFonts w:hint="eastAsia"/>
          <w:lang w:val="en-US" w:eastAsia="zh-CN"/>
        </w:rPr>
        <w:t>介绍了</w:t>
      </w:r>
      <w:r>
        <w:rPr>
          <w:lang w:val="en-US" w:eastAsia="zh-CN"/>
        </w:rPr>
        <w:t>ITU-D</w:t>
      </w:r>
      <w:r>
        <w:rPr>
          <w:rFonts w:hint="eastAsia"/>
          <w:lang w:val="en-US" w:eastAsia="zh-CN"/>
        </w:rPr>
        <w:t>参照《</w:t>
      </w:r>
      <w:r>
        <w:rPr>
          <w:szCs w:val="24"/>
          <w:lang w:val="en-US" w:eastAsia="zh-CN"/>
        </w:rPr>
        <w:t xml:space="preserve">ITU-D </w:t>
      </w:r>
      <w:r>
        <w:rPr>
          <w:lang w:val="en-US" w:eastAsia="zh-CN"/>
        </w:rPr>
        <w:t>2016-2019</w:t>
      </w:r>
      <w:r>
        <w:rPr>
          <w:rFonts w:hint="eastAsia"/>
          <w:szCs w:val="24"/>
          <w:lang w:eastAsia="zh-CN"/>
        </w:rPr>
        <w:t>年战略规划》在</w:t>
      </w:r>
      <w:r>
        <w:rPr>
          <w:rFonts w:hint="eastAsia"/>
          <w:lang w:eastAsia="zh-CN"/>
        </w:rPr>
        <w:t>针对《国际电联</w:t>
      </w:r>
      <w:r>
        <w:rPr>
          <w:lang w:val="en-US" w:eastAsia="zh-CN"/>
        </w:rPr>
        <w:t>2020-2023</w:t>
      </w:r>
      <w:r>
        <w:rPr>
          <w:rFonts w:hint="eastAsia"/>
          <w:lang w:eastAsia="zh-CN"/>
        </w:rPr>
        <w:t>年战略规划》提交的文稿中提出的目标和成果草案</w:t>
      </w:r>
      <w:r>
        <w:rPr>
          <w:rFonts w:hint="eastAsia"/>
          <w:lang w:val="en-US" w:eastAsia="zh-CN"/>
        </w:rPr>
        <w:t>，以及</w:t>
      </w:r>
      <w:r>
        <w:rPr>
          <w:rFonts w:hint="eastAsia"/>
          <w:szCs w:val="24"/>
          <w:lang w:eastAsia="zh-CN"/>
        </w:rPr>
        <w:t>联合国大会在</w:t>
      </w:r>
      <w:r>
        <w:rPr>
          <w:szCs w:val="24"/>
          <w:lang w:val="en-US" w:eastAsia="zh-CN"/>
        </w:rPr>
        <w:t>2015</w:t>
      </w:r>
      <w:r>
        <w:rPr>
          <w:rFonts w:hint="eastAsia"/>
          <w:szCs w:val="24"/>
          <w:lang w:eastAsia="zh-CN"/>
        </w:rPr>
        <w:t>年</w:t>
      </w:r>
      <w:r>
        <w:rPr>
          <w:szCs w:val="24"/>
          <w:lang w:val="en-US" w:eastAsia="zh-CN"/>
        </w:rPr>
        <w:t>9</w:t>
      </w:r>
      <w:r>
        <w:rPr>
          <w:rFonts w:hint="eastAsia"/>
          <w:szCs w:val="24"/>
          <w:lang w:eastAsia="zh-CN"/>
        </w:rPr>
        <w:t>月</w:t>
      </w:r>
      <w:r>
        <w:rPr>
          <w:szCs w:val="24"/>
          <w:lang w:val="en-US" w:eastAsia="zh-CN"/>
        </w:rPr>
        <w:t>25</w:t>
      </w:r>
      <w:r>
        <w:rPr>
          <w:rFonts w:hint="eastAsia"/>
          <w:szCs w:val="24"/>
          <w:lang w:eastAsia="zh-CN"/>
        </w:rPr>
        <w:t>日大会上批准的可持续发展目标</w:t>
      </w:r>
      <w:r>
        <w:rPr>
          <w:rFonts w:hint="eastAsia"/>
          <w:szCs w:val="24"/>
          <w:lang w:val="en-US" w:eastAsia="zh-CN"/>
        </w:rPr>
        <w:t>，</w:t>
      </w:r>
      <w:r>
        <w:rPr>
          <w:rFonts w:hint="eastAsia"/>
          <w:szCs w:val="24"/>
          <w:lang w:eastAsia="zh-CN"/>
        </w:rPr>
        <w:t>以及《日内瓦行动计划》确定的</w:t>
      </w:r>
      <w:r>
        <w:rPr>
          <w:szCs w:val="24"/>
          <w:lang w:val="en-US" w:eastAsia="zh-CN"/>
        </w:rPr>
        <w:t>WSIS</w:t>
      </w:r>
      <w:r>
        <w:rPr>
          <w:rFonts w:hint="eastAsia"/>
          <w:szCs w:val="24"/>
          <w:lang w:val="en-US" w:eastAsia="zh-CN"/>
        </w:rPr>
        <w:t>行动方面，同时亦考虑到了有关</w:t>
      </w:r>
      <w:r>
        <w:rPr>
          <w:szCs w:val="24"/>
          <w:lang w:val="en-US" w:eastAsia="zh-CN"/>
        </w:rPr>
        <w:t>2015</w:t>
      </w:r>
      <w:r>
        <w:rPr>
          <w:rFonts w:hint="eastAsia"/>
          <w:szCs w:val="24"/>
          <w:lang w:val="en-US" w:eastAsia="zh-CN"/>
        </w:rPr>
        <w:t>年后</w:t>
      </w:r>
      <w:r>
        <w:rPr>
          <w:szCs w:val="24"/>
          <w:lang w:val="en-US" w:eastAsia="zh-CN"/>
        </w:rPr>
        <w:t>WSIS</w:t>
      </w:r>
      <w:r>
        <w:rPr>
          <w:rFonts w:hint="eastAsia"/>
          <w:szCs w:val="24"/>
          <w:lang w:val="en-US" w:eastAsia="zh-CN"/>
        </w:rPr>
        <w:t>工作的</w:t>
      </w:r>
      <w:r>
        <w:rPr>
          <w:szCs w:val="24"/>
          <w:lang w:val="en-US" w:eastAsia="zh-CN"/>
        </w:rPr>
        <w:t>WSIS+10</w:t>
      </w:r>
      <w:r>
        <w:rPr>
          <w:rFonts w:hint="eastAsia"/>
          <w:szCs w:val="24"/>
          <w:lang w:val="en-US" w:eastAsia="zh-CN"/>
        </w:rPr>
        <w:t>愿景。本文件还包括为进一步精简</w:t>
      </w:r>
      <w:r>
        <w:rPr>
          <w:szCs w:val="24"/>
          <w:lang w:val="en-US" w:eastAsia="zh-CN"/>
        </w:rPr>
        <w:t>ITU-D</w:t>
      </w:r>
      <w:r>
        <w:rPr>
          <w:rFonts w:hint="eastAsia"/>
          <w:szCs w:val="24"/>
          <w:lang w:val="en-US" w:eastAsia="zh-CN"/>
        </w:rPr>
        <w:t>为《国际电联战略规划》提交的文稿草案而进行的细微编辑性修改。</w:t>
      </w:r>
    </w:p>
    <w:p w:rsidR="00EC0EBF" w:rsidRDefault="00EC0EBF" w:rsidP="00EC0EBF">
      <w:pPr>
        <w:ind w:firstLineChars="200" w:firstLine="480"/>
        <w:rPr>
          <w:lang w:val="en-US" w:eastAsia="zh-CN"/>
        </w:rPr>
      </w:pPr>
      <w:r>
        <w:rPr>
          <w:rFonts w:hint="eastAsia"/>
          <w:lang w:val="en-US" w:eastAsia="zh-CN"/>
        </w:rPr>
        <w:t>这些修订也反映了</w:t>
      </w:r>
      <w:r>
        <w:rPr>
          <w:lang w:val="en-US" w:eastAsia="zh-CN"/>
        </w:rPr>
        <w:t>TDAG 10</w:t>
      </w:r>
      <w:r>
        <w:rPr>
          <w:rFonts w:hint="eastAsia"/>
          <w:lang w:val="en-US" w:eastAsia="zh-CN"/>
        </w:rPr>
        <w:t>号文件中所报告的、</w:t>
      </w:r>
      <w:r>
        <w:rPr>
          <w:lang w:eastAsia="zh-CN"/>
        </w:rPr>
        <w:t>2016</w:t>
      </w:r>
      <w:r>
        <w:rPr>
          <w:rFonts w:hint="eastAsia"/>
          <w:lang w:eastAsia="zh-CN"/>
        </w:rPr>
        <w:t>年电信发展顾问组战略规划、运作规划和宣言信函通信组给予的指导意见。</w:t>
      </w:r>
    </w:p>
    <w:p w:rsidR="00EC0EBF" w:rsidRDefault="00EC0EBF" w:rsidP="00EC0EBF">
      <w:pPr>
        <w:ind w:firstLineChars="200" w:firstLine="480"/>
        <w:rPr>
          <w:rFonts w:cstheme="majorBidi"/>
          <w:lang w:val="en-US" w:eastAsia="zh-CN"/>
        </w:rPr>
      </w:pPr>
      <w:r>
        <w:rPr>
          <w:rFonts w:hint="eastAsia"/>
          <w:lang w:val="en-US" w:eastAsia="zh-CN"/>
        </w:rPr>
        <w:t>本文后附四份补充附件供参考：</w:t>
      </w:r>
      <w:r>
        <w:rPr>
          <w:rFonts w:cs="SimSun" w:hint="eastAsia"/>
          <w:lang w:val="en-US" w:eastAsia="zh-CN"/>
        </w:rPr>
        <w:t>附件</w:t>
      </w:r>
      <w:r>
        <w:rPr>
          <w:lang w:val="en-US" w:eastAsia="zh-CN"/>
        </w:rPr>
        <w:t>B</w:t>
      </w:r>
      <w:r>
        <w:rPr>
          <w:rFonts w:hint="eastAsia"/>
          <w:lang w:val="en-US" w:eastAsia="zh-CN"/>
        </w:rPr>
        <w:t>列出了</w:t>
      </w:r>
      <w:r>
        <w:rPr>
          <w:lang w:val="en-US" w:eastAsia="zh-CN"/>
        </w:rPr>
        <w:t>17</w:t>
      </w:r>
      <w:r>
        <w:rPr>
          <w:rFonts w:hint="eastAsia"/>
          <w:lang w:val="en-US" w:eastAsia="zh-CN"/>
        </w:rPr>
        <w:t>项可持续发展目标，</w:t>
      </w:r>
      <w:r>
        <w:rPr>
          <w:rFonts w:cs="SimSun" w:hint="eastAsia"/>
          <w:lang w:val="en-US" w:eastAsia="zh-CN"/>
        </w:rPr>
        <w:t>附件</w:t>
      </w:r>
      <w:r>
        <w:rPr>
          <w:lang w:val="en-US" w:eastAsia="zh-CN"/>
        </w:rPr>
        <w:t>C</w:t>
      </w:r>
      <w:r>
        <w:rPr>
          <w:rFonts w:hint="eastAsia"/>
          <w:lang w:val="en-US" w:eastAsia="zh-CN"/>
        </w:rPr>
        <w:t>列出了</w:t>
      </w:r>
      <w:r>
        <w:rPr>
          <w:lang w:val="en-US" w:eastAsia="zh-CN"/>
        </w:rPr>
        <w:t>11</w:t>
      </w:r>
      <w:r>
        <w:rPr>
          <w:rFonts w:hint="eastAsia"/>
          <w:lang w:val="en-US" w:eastAsia="zh-CN"/>
        </w:rPr>
        <w:t>个</w:t>
      </w:r>
      <w:r>
        <w:rPr>
          <w:lang w:val="en-US" w:eastAsia="zh-CN"/>
        </w:rPr>
        <w:t>WSIS</w:t>
      </w:r>
      <w:r>
        <w:rPr>
          <w:rFonts w:hint="eastAsia"/>
          <w:lang w:val="en-US" w:eastAsia="zh-CN"/>
        </w:rPr>
        <w:t>行动方面，</w:t>
      </w:r>
      <w:r>
        <w:rPr>
          <w:rFonts w:cs="SimSun" w:hint="eastAsia"/>
          <w:lang w:val="en-US" w:eastAsia="zh-CN"/>
        </w:rPr>
        <w:t>附件</w:t>
      </w:r>
      <w:r>
        <w:rPr>
          <w:lang w:val="en-US" w:eastAsia="zh-CN"/>
        </w:rPr>
        <w:t>D</w:t>
      </w:r>
      <w:r>
        <w:rPr>
          <w:rFonts w:hint="eastAsia"/>
          <w:lang w:val="en-US" w:eastAsia="zh-CN"/>
        </w:rPr>
        <w:t>为</w:t>
      </w:r>
      <w:r>
        <w:rPr>
          <w:lang w:val="en-US" w:eastAsia="zh-CN"/>
        </w:rPr>
        <w:t>WSIS-SDG</w:t>
      </w:r>
      <w:r>
        <w:rPr>
          <w:rFonts w:cs="SimSun" w:hint="eastAsia"/>
          <w:lang w:val="en-US" w:eastAsia="zh-CN"/>
        </w:rPr>
        <w:t>查对表</w:t>
      </w:r>
      <w:r>
        <w:rPr>
          <w:rStyle w:val="FootnoteReference"/>
          <w:sz w:val="18"/>
          <w:szCs w:val="18"/>
        </w:rPr>
        <w:footnoteReference w:id="1"/>
      </w:r>
      <w:r>
        <w:rPr>
          <w:rFonts w:hint="eastAsia"/>
          <w:lang w:val="en-US" w:eastAsia="zh-CN"/>
        </w:rPr>
        <w:t>，</w:t>
      </w:r>
      <w:r>
        <w:rPr>
          <w:rFonts w:cs="SimSun" w:hint="eastAsia"/>
          <w:lang w:val="en-US" w:eastAsia="zh-CN"/>
        </w:rPr>
        <w:t>附件</w:t>
      </w:r>
      <w:r>
        <w:rPr>
          <w:lang w:val="en-US" w:eastAsia="zh-CN"/>
        </w:rPr>
        <w:t>E</w:t>
      </w:r>
      <w:r>
        <w:rPr>
          <w:rFonts w:hint="eastAsia"/>
          <w:lang w:val="en-US" w:eastAsia="zh-CN"/>
        </w:rPr>
        <w:t>为《</w:t>
      </w:r>
      <w:r>
        <w:rPr>
          <w:szCs w:val="24"/>
          <w:lang w:val="en-US" w:eastAsia="zh-CN"/>
        </w:rPr>
        <w:t xml:space="preserve">ITU-D </w:t>
      </w:r>
      <w:r>
        <w:rPr>
          <w:lang w:val="en-US" w:eastAsia="zh-CN"/>
        </w:rPr>
        <w:t>2016-2019</w:t>
      </w:r>
      <w:r>
        <w:rPr>
          <w:rFonts w:hint="eastAsia"/>
          <w:szCs w:val="24"/>
          <w:lang w:eastAsia="zh-CN"/>
        </w:rPr>
        <w:t>年战略规划》。</w:t>
      </w:r>
    </w:p>
    <w:p w:rsidR="00EC0EBF" w:rsidRDefault="00EC0EBF" w:rsidP="00EC0EBF">
      <w:pPr>
        <w:ind w:firstLineChars="200" w:firstLine="480"/>
        <w:rPr>
          <w:rFonts w:cstheme="majorBidi"/>
          <w:lang w:val="en-US" w:eastAsia="zh-CN"/>
        </w:rPr>
      </w:pPr>
      <w:r>
        <w:rPr>
          <w:rFonts w:hint="eastAsia"/>
          <w:lang w:val="en-US" w:eastAsia="zh-CN"/>
        </w:rPr>
        <w:t>如</w:t>
      </w:r>
      <w:r>
        <w:rPr>
          <w:lang w:val="en-US" w:eastAsia="zh-CN"/>
        </w:rPr>
        <w:t>TDAG-15</w:t>
      </w:r>
      <w:r>
        <w:rPr>
          <w:rFonts w:hint="eastAsia"/>
          <w:lang w:val="en-US" w:eastAsia="zh-CN"/>
        </w:rPr>
        <w:t>指出的那样，</w:t>
      </w:r>
      <w:r>
        <w:rPr>
          <w:lang w:val="en-US" w:eastAsia="zh-CN"/>
        </w:rPr>
        <w:t>ITU-D</w:t>
      </w:r>
      <w:r>
        <w:rPr>
          <w:rFonts w:hint="eastAsia"/>
          <w:lang w:eastAsia="zh-CN"/>
        </w:rPr>
        <w:t>为《</w:t>
      </w:r>
      <w:r>
        <w:rPr>
          <w:rFonts w:cstheme="majorBidi" w:hint="eastAsia"/>
          <w:lang w:eastAsia="zh-CN"/>
        </w:rPr>
        <w:t>国际电联</w:t>
      </w:r>
      <w:r>
        <w:rPr>
          <w:rFonts w:cstheme="majorBidi"/>
          <w:lang w:val="en-US" w:eastAsia="zh-CN"/>
        </w:rPr>
        <w:t>2020-2023</w:t>
      </w:r>
      <w:r>
        <w:rPr>
          <w:rFonts w:cstheme="majorBidi" w:hint="eastAsia"/>
          <w:lang w:eastAsia="zh-CN"/>
        </w:rPr>
        <w:t>年战略规划》草案提交的本文稿草案根据以下三点</w:t>
      </w:r>
      <w:r>
        <w:rPr>
          <w:rFonts w:cstheme="majorBidi" w:hint="eastAsia"/>
          <w:lang w:val="en-US" w:eastAsia="zh-CN"/>
        </w:rPr>
        <w:t>设定了</w:t>
      </w:r>
      <w:r>
        <w:rPr>
          <w:rFonts w:cstheme="majorBidi" w:hint="eastAsia"/>
          <w:lang w:eastAsia="zh-CN"/>
        </w:rPr>
        <w:t>四项目标</w:t>
      </w:r>
      <w:r>
        <w:rPr>
          <w:rFonts w:cstheme="majorBidi" w:hint="eastAsia"/>
          <w:lang w:val="en-US" w:eastAsia="zh-CN"/>
        </w:rPr>
        <w:t>：</w:t>
      </w:r>
    </w:p>
    <w:p w:rsidR="00EC0EBF" w:rsidRPr="00ED5CD8" w:rsidRDefault="00EC0EBF" w:rsidP="00EC0EBF">
      <w:pPr>
        <w:spacing w:before="86"/>
        <w:ind w:left="567" w:hanging="567"/>
        <w:textAlignment w:val="auto"/>
        <w:rPr>
          <w:lang w:eastAsia="zh-CN"/>
        </w:rPr>
      </w:pPr>
      <w:bookmarkStart w:id="8" w:name="lt_pId041"/>
      <w:bookmarkEnd w:id="7"/>
      <w:r w:rsidRPr="00ED5CD8">
        <w:rPr>
          <w:lang w:eastAsia="zh-CN"/>
        </w:rPr>
        <w:t>1)</w:t>
      </w:r>
      <w:r w:rsidRPr="00ED5CD8">
        <w:rPr>
          <w:lang w:eastAsia="zh-CN"/>
        </w:rPr>
        <w:tab/>
      </w:r>
      <w:r w:rsidRPr="00ED5CD8">
        <w:rPr>
          <w:rFonts w:hint="eastAsia"/>
          <w:lang w:eastAsia="zh-CN"/>
        </w:rPr>
        <w:t>在遵循注重实效的管理方法方面，与现行《</w:t>
      </w:r>
      <w:r w:rsidRPr="00ED5CD8">
        <w:rPr>
          <w:lang w:eastAsia="zh-CN"/>
        </w:rPr>
        <w:t>2016-2019</w:t>
      </w:r>
      <w:r w:rsidRPr="00ED5CD8">
        <w:rPr>
          <w:rFonts w:hint="eastAsia"/>
          <w:lang w:eastAsia="zh-CN"/>
        </w:rPr>
        <w:t>年战略规划》相比更加注重实效。</w:t>
      </w:r>
    </w:p>
    <w:p w:rsidR="00EC0EBF" w:rsidRPr="00ED5CD8" w:rsidRDefault="00EC0EBF" w:rsidP="00EC0EBF">
      <w:pPr>
        <w:spacing w:before="86"/>
        <w:ind w:left="567" w:hanging="567"/>
        <w:textAlignment w:val="auto"/>
        <w:rPr>
          <w:lang w:eastAsia="zh-CN"/>
        </w:rPr>
      </w:pPr>
      <w:r w:rsidRPr="00ED5CD8">
        <w:rPr>
          <w:lang w:eastAsia="zh-CN"/>
        </w:rPr>
        <w:t>2)</w:t>
      </w:r>
      <w:r w:rsidRPr="00ED5CD8">
        <w:rPr>
          <w:lang w:eastAsia="zh-CN"/>
        </w:rPr>
        <w:tab/>
      </w:r>
      <w:r w:rsidRPr="00ED5CD8">
        <w:rPr>
          <w:rFonts w:hint="eastAsia"/>
          <w:lang w:eastAsia="zh-CN"/>
        </w:rPr>
        <w:t>在</w:t>
      </w:r>
      <w:r w:rsidRPr="00ED5CD8">
        <w:rPr>
          <w:rFonts w:hint="eastAsia"/>
          <w:b/>
          <w:bCs/>
          <w:lang w:eastAsia="zh-CN"/>
        </w:rPr>
        <w:t>保留</w:t>
      </w:r>
      <w:r w:rsidRPr="00ED5CD8">
        <w:rPr>
          <w:rFonts w:hint="eastAsia"/>
          <w:lang w:eastAsia="zh-CN"/>
        </w:rPr>
        <w:t>精简后的《</w:t>
      </w:r>
      <w:r w:rsidRPr="00ED5CD8">
        <w:rPr>
          <w:lang w:eastAsia="zh-CN"/>
        </w:rPr>
        <w:t>ITU-D2016-2019</w:t>
      </w:r>
      <w:r w:rsidRPr="00ED5CD8">
        <w:rPr>
          <w:rFonts w:hint="eastAsia"/>
          <w:lang w:eastAsia="zh-CN"/>
        </w:rPr>
        <w:t>年战略规划》中的</w:t>
      </w:r>
      <w:r w:rsidRPr="00ED5CD8">
        <w:rPr>
          <w:rFonts w:hint="eastAsia"/>
          <w:b/>
          <w:bCs/>
          <w:lang w:eastAsia="zh-CN"/>
        </w:rPr>
        <w:t>所有内容</w:t>
      </w:r>
      <w:r w:rsidRPr="00ED5CD8">
        <w:rPr>
          <w:rFonts w:hint="eastAsia"/>
          <w:lang w:eastAsia="zh-CN"/>
        </w:rPr>
        <w:t>的情况下，本文稿中引证了现行战略规划中相应的成果和输出成果。此外，为便于参考，附件</w:t>
      </w:r>
      <w:r w:rsidRPr="00ED5CD8">
        <w:rPr>
          <w:lang w:eastAsia="zh-CN"/>
        </w:rPr>
        <w:t>A</w:t>
      </w:r>
      <w:r w:rsidRPr="00ED5CD8">
        <w:rPr>
          <w:rFonts w:hint="eastAsia"/>
          <w:lang w:eastAsia="zh-CN"/>
        </w:rPr>
        <w:t>提供了《</w:t>
      </w:r>
      <w:r w:rsidRPr="00ED5CD8">
        <w:rPr>
          <w:lang w:eastAsia="zh-CN"/>
        </w:rPr>
        <w:t>2016-2019</w:t>
      </w:r>
      <w:r w:rsidRPr="00ED5CD8">
        <w:rPr>
          <w:rFonts w:hint="eastAsia"/>
          <w:lang w:eastAsia="zh-CN"/>
        </w:rPr>
        <w:t>年战略规划》。</w:t>
      </w:r>
    </w:p>
    <w:p w:rsidR="00EC0EBF" w:rsidRPr="00ED5CD8" w:rsidRDefault="00EC0EBF" w:rsidP="00EC0EBF">
      <w:pPr>
        <w:spacing w:before="86"/>
        <w:ind w:left="567" w:hanging="567"/>
        <w:textAlignment w:val="auto"/>
        <w:rPr>
          <w:lang w:eastAsia="zh-CN"/>
        </w:rPr>
      </w:pPr>
      <w:r w:rsidRPr="00ED5CD8">
        <w:rPr>
          <w:lang w:eastAsia="zh-CN"/>
        </w:rPr>
        <w:t>3)</w:t>
      </w:r>
      <w:r w:rsidRPr="00ED5CD8">
        <w:rPr>
          <w:lang w:eastAsia="zh-CN"/>
        </w:rPr>
        <w:tab/>
      </w:r>
      <w:r w:rsidRPr="00ED5CD8">
        <w:rPr>
          <w:rFonts w:hint="eastAsia"/>
          <w:lang w:eastAsia="zh-CN"/>
        </w:rPr>
        <w:t>将《</w:t>
      </w:r>
      <w:r w:rsidRPr="00ED5CD8">
        <w:rPr>
          <w:lang w:eastAsia="zh-CN"/>
        </w:rPr>
        <w:t>2016-2019</w:t>
      </w:r>
      <w:r w:rsidRPr="00ED5CD8">
        <w:rPr>
          <w:rFonts w:hint="eastAsia"/>
          <w:lang w:eastAsia="zh-CN"/>
        </w:rPr>
        <w:t>年战略规划》当前的五个目标表述为四个目标，使用国际电联成员和利益攸关方认可、能引起更广大民众关注的措辞，使目前尚未参与</w:t>
      </w:r>
      <w:r w:rsidRPr="00ED5CD8">
        <w:rPr>
          <w:lang w:eastAsia="zh-CN"/>
        </w:rPr>
        <w:t>ITU-D</w:t>
      </w:r>
      <w:r w:rsidRPr="00ED5CD8">
        <w:rPr>
          <w:rFonts w:hint="eastAsia"/>
          <w:lang w:eastAsia="zh-CN"/>
        </w:rPr>
        <w:t>工作者能够投身于我们的重要工作。本文稿旨在简化现行战略规划中使用的语言，包括消除重复累赘之处。</w:t>
      </w:r>
    </w:p>
    <w:p w:rsidR="008D50C2" w:rsidRDefault="00EC0EBF" w:rsidP="008D50C2">
      <w:pPr>
        <w:ind w:firstLineChars="200" w:firstLine="480"/>
        <w:rPr>
          <w:lang w:eastAsia="zh-CN"/>
        </w:rPr>
      </w:pPr>
      <w:r w:rsidRPr="001F0AE7">
        <w:rPr>
          <w:rFonts w:hint="eastAsia"/>
          <w:lang w:val="en-US" w:eastAsia="zh-CN"/>
        </w:rPr>
        <w:t>由于提交了</w:t>
      </w:r>
      <w:r w:rsidRPr="001F0AE7">
        <w:rPr>
          <w:lang w:val="en-US" w:eastAsia="zh-CN"/>
        </w:rPr>
        <w:t>TDAG-16</w:t>
      </w:r>
      <w:r w:rsidRPr="001F0AE7">
        <w:rPr>
          <w:rFonts w:hint="eastAsia"/>
          <w:lang w:val="en-US" w:eastAsia="zh-CN"/>
        </w:rPr>
        <w:t>，本文件</w:t>
      </w:r>
      <w:r w:rsidRPr="001F0AE7">
        <w:rPr>
          <w:lang w:val="en-US" w:eastAsia="zh-CN"/>
        </w:rPr>
        <w:t>亦作为文稿提交了</w:t>
      </w:r>
      <w:r w:rsidRPr="001F0AE7">
        <w:rPr>
          <w:rFonts w:hint="eastAsia"/>
          <w:lang w:val="en-US" w:eastAsia="zh-CN"/>
        </w:rPr>
        <w:t>2017</w:t>
      </w:r>
      <w:r w:rsidRPr="001F0AE7">
        <w:rPr>
          <w:rFonts w:hint="eastAsia"/>
          <w:lang w:val="en-US" w:eastAsia="zh-CN"/>
        </w:rPr>
        <w:t>年</w:t>
      </w:r>
      <w:r w:rsidRPr="001F0AE7">
        <w:rPr>
          <w:lang w:val="en-US" w:eastAsia="zh-CN"/>
        </w:rPr>
        <w:t>世界电信发展大会（</w:t>
      </w:r>
      <w:r w:rsidRPr="001F0AE7">
        <w:rPr>
          <w:rFonts w:hint="eastAsia"/>
          <w:lang w:val="en-US" w:eastAsia="zh-CN"/>
        </w:rPr>
        <w:t>WTDC-17</w:t>
      </w:r>
      <w:r w:rsidRPr="001F0AE7">
        <w:rPr>
          <w:lang w:val="en-US" w:eastAsia="zh-CN"/>
        </w:rPr>
        <w:t>）</w:t>
      </w:r>
      <w:r w:rsidRPr="001F0AE7">
        <w:rPr>
          <w:rFonts w:hint="eastAsia"/>
          <w:lang w:val="en-US" w:eastAsia="zh-CN"/>
        </w:rPr>
        <w:t>的</w:t>
      </w:r>
      <w:r w:rsidRPr="001F0AE7">
        <w:rPr>
          <w:lang w:val="en-US" w:eastAsia="zh-CN"/>
        </w:rPr>
        <w:t>全部六个区域性筹备会议（</w:t>
      </w:r>
      <w:r w:rsidRPr="001F0AE7">
        <w:rPr>
          <w:rFonts w:hint="eastAsia"/>
          <w:lang w:val="en-US" w:eastAsia="zh-CN"/>
        </w:rPr>
        <w:t>RPM</w:t>
      </w:r>
      <w:r w:rsidRPr="001F0AE7">
        <w:rPr>
          <w:lang w:val="en-US" w:eastAsia="zh-CN"/>
        </w:rPr>
        <w:t>）</w:t>
      </w:r>
      <w:r w:rsidRPr="001F0AE7">
        <w:rPr>
          <w:rFonts w:hint="eastAsia"/>
          <w:lang w:val="en-US" w:eastAsia="zh-CN"/>
        </w:rPr>
        <w:t>。</w:t>
      </w:r>
      <w:r>
        <w:rPr>
          <w:rFonts w:hint="eastAsia"/>
          <w:lang w:val="en-US" w:eastAsia="zh-CN"/>
        </w:rPr>
        <w:t>所有</w:t>
      </w:r>
      <w:r w:rsidRPr="001F0AE7">
        <w:rPr>
          <w:lang w:val="en-US" w:eastAsia="zh-CN"/>
        </w:rPr>
        <w:t>区域性筹备会议</w:t>
      </w:r>
      <w:r>
        <w:rPr>
          <w:rFonts w:hint="eastAsia"/>
          <w:lang w:val="en-US" w:eastAsia="zh-CN"/>
        </w:rPr>
        <w:t>均</w:t>
      </w:r>
      <w:r w:rsidRPr="001F0AE7">
        <w:rPr>
          <w:lang w:val="en-US" w:eastAsia="zh-CN"/>
        </w:rPr>
        <w:t>对本文件表示欢迎，并认为，为了准备提交</w:t>
      </w:r>
      <w:r w:rsidRPr="001F0AE7">
        <w:rPr>
          <w:lang w:val="en-US" w:eastAsia="zh-CN"/>
        </w:rPr>
        <w:t>TDAG</w:t>
      </w:r>
      <w:r w:rsidRPr="001F0AE7">
        <w:rPr>
          <w:lang w:val="en-US" w:eastAsia="zh-CN"/>
        </w:rPr>
        <w:t>和</w:t>
      </w:r>
      <w:r w:rsidRPr="001F0AE7">
        <w:rPr>
          <w:lang w:val="en-US" w:eastAsia="zh-CN"/>
        </w:rPr>
        <w:t>WTDC-17</w:t>
      </w:r>
      <w:r w:rsidRPr="001F0AE7">
        <w:rPr>
          <w:lang w:val="en-US" w:eastAsia="zh-CN"/>
        </w:rPr>
        <w:t>的</w:t>
      </w:r>
      <w:r>
        <w:rPr>
          <w:rFonts w:hint="eastAsia"/>
          <w:lang w:val="en-US" w:eastAsia="zh-CN"/>
        </w:rPr>
        <w:t>《</w:t>
      </w:r>
      <w:r w:rsidRPr="001F0AE7">
        <w:rPr>
          <w:lang w:val="en-US" w:eastAsia="zh-CN"/>
        </w:rPr>
        <w:t>战略规划</w:t>
      </w:r>
      <w:r>
        <w:rPr>
          <w:rFonts w:hint="eastAsia"/>
          <w:lang w:val="en-US" w:eastAsia="zh-CN"/>
        </w:rPr>
        <w:t>》</w:t>
      </w:r>
      <w:r w:rsidRPr="001F0AE7">
        <w:rPr>
          <w:lang w:val="en-US" w:eastAsia="zh-CN"/>
        </w:rPr>
        <w:t>区域性文稿，需要在区域层面对</w:t>
      </w:r>
      <w:r>
        <w:rPr>
          <w:rFonts w:hint="eastAsia"/>
          <w:lang w:val="en-US" w:eastAsia="zh-CN"/>
        </w:rPr>
        <w:t>《</w:t>
      </w:r>
      <w:r w:rsidRPr="001F0AE7">
        <w:rPr>
          <w:lang w:val="en-US" w:eastAsia="zh-CN"/>
        </w:rPr>
        <w:t>战略规划</w:t>
      </w:r>
      <w:r>
        <w:rPr>
          <w:rFonts w:hint="eastAsia"/>
          <w:lang w:val="en-US" w:eastAsia="zh-CN"/>
        </w:rPr>
        <w:t>》</w:t>
      </w:r>
      <w:r w:rsidRPr="001F0AE7">
        <w:rPr>
          <w:lang w:val="en-US" w:eastAsia="zh-CN"/>
        </w:rPr>
        <w:t>开展更多讨论。</w:t>
      </w:r>
      <w:bookmarkEnd w:id="8"/>
    </w:p>
    <w:p w:rsidR="00CC692D" w:rsidRDefault="00CC692D" w:rsidP="00EC0EBF">
      <w:pPr>
        <w:ind w:firstLineChars="200" w:firstLine="480"/>
        <w:rPr>
          <w:lang w:eastAsia="zh-CN"/>
        </w:rPr>
      </w:pPr>
    </w:p>
    <w:p w:rsidR="00EC22A6" w:rsidRDefault="00EC22A6">
      <w:pPr>
        <w:rPr>
          <w:lang w:eastAsia="zh-CN"/>
        </w:rPr>
        <w:sectPr w:rsidR="00EC22A6" w:rsidSect="00BA20B6">
          <w:headerReference w:type="default" r:id="rId13"/>
          <w:footerReference w:type="first" r:id="rId14"/>
          <w:type w:val="continuous"/>
          <w:pgSz w:w="11913" w:h="16834"/>
          <w:pgMar w:top="1418" w:right="1134" w:bottom="1418" w:left="1134" w:header="720" w:footer="720" w:gutter="0"/>
          <w:paperSrc w:first="15" w:other="15"/>
          <w:cols w:space="720"/>
          <w:titlePg/>
        </w:sectPr>
      </w:pPr>
    </w:p>
    <w:p w:rsidR="00EC22A6" w:rsidRDefault="003206FE">
      <w:pPr>
        <w:pStyle w:val="Proposal"/>
        <w:rPr>
          <w:lang w:eastAsia="zh-CN"/>
        </w:rPr>
      </w:pPr>
      <w:r>
        <w:rPr>
          <w:b/>
          <w:lang w:eastAsia="zh-CN"/>
        </w:rPr>
        <w:lastRenderedPageBreak/>
        <w:t>MOD</w:t>
      </w:r>
      <w:r>
        <w:rPr>
          <w:lang w:eastAsia="zh-CN"/>
        </w:rPr>
        <w:tab/>
        <w:t>AFCP/19A2/1</w:t>
      </w:r>
    </w:p>
    <w:p w:rsidR="009A07C1" w:rsidRPr="009A07C1" w:rsidRDefault="003206FE" w:rsidP="009A07C1">
      <w:pPr>
        <w:pStyle w:val="Volumetitle"/>
        <w:tabs>
          <w:tab w:val="clear" w:pos="1134"/>
          <w:tab w:val="clear" w:pos="2268"/>
        </w:tabs>
        <w:overflowPunct/>
        <w:autoSpaceDE/>
        <w:autoSpaceDN/>
        <w:adjustRightInd/>
        <w:spacing w:before="0"/>
        <w:textAlignment w:val="auto"/>
        <w:rPr>
          <w:rFonts w:asciiTheme="minorHAnsi" w:hAnsiTheme="minorHAnsi"/>
          <w:bCs w:val="0"/>
          <w:szCs w:val="20"/>
          <w:lang w:val="en-US" w:eastAsia="zh-CN"/>
        </w:rPr>
      </w:pPr>
      <w:r>
        <w:rPr>
          <w:rFonts w:ascii="SimSun" w:hAnsi="SimSun" w:hint="eastAsia"/>
          <w:lang w:eastAsia="zh-CN"/>
        </w:rPr>
        <w:t>战略规划（</w:t>
      </w:r>
      <w:r>
        <w:rPr>
          <w:lang w:eastAsia="zh-CN"/>
        </w:rPr>
        <w:t>TDAG</w:t>
      </w:r>
      <w:r>
        <w:rPr>
          <w:rFonts w:ascii="SimSun" w:hAnsi="SimSun" w:hint="eastAsia"/>
          <w:lang w:eastAsia="zh-CN"/>
        </w:rPr>
        <w:t>拟议的版本）</w:t>
      </w:r>
    </w:p>
    <w:p w:rsidR="00675A0E" w:rsidRPr="00C92843" w:rsidRDefault="003206FE" w:rsidP="00A40763">
      <w:pPr>
        <w:pStyle w:val="AnnexNo"/>
        <w:rPr>
          <w:lang w:eastAsia="zh-CN"/>
        </w:rPr>
      </w:pPr>
      <w:r w:rsidRPr="00C92843">
        <w:rPr>
          <w:lang w:eastAsia="zh-CN"/>
        </w:rPr>
        <w:t>ITU-D</w:t>
      </w:r>
      <w:r w:rsidRPr="00C92843">
        <w:rPr>
          <w:lang w:eastAsia="zh-CN"/>
        </w:rPr>
        <w:t>为国际电联</w:t>
      </w:r>
      <w:r w:rsidRPr="00C92843">
        <w:rPr>
          <w:lang w:eastAsia="zh-CN"/>
        </w:rPr>
        <w:t>2020-2023</w:t>
      </w:r>
      <w:r w:rsidRPr="00C92843">
        <w:rPr>
          <w:lang w:eastAsia="zh-CN"/>
        </w:rPr>
        <w:t>年战略规划提交的文稿草案：部门目标、成果和输出成果</w:t>
      </w:r>
    </w:p>
    <w:tbl>
      <w:tblPr>
        <w:tblW w:w="14029" w:type="dxa"/>
        <w:tblLayout w:type="fixed"/>
        <w:tblLook w:val="06A0" w:firstRow="1" w:lastRow="0" w:firstColumn="1" w:lastColumn="0" w:noHBand="1" w:noVBand="1"/>
      </w:tblPr>
      <w:tblGrid>
        <w:gridCol w:w="959"/>
        <w:gridCol w:w="2977"/>
        <w:gridCol w:w="80"/>
        <w:gridCol w:w="3605"/>
        <w:gridCol w:w="37"/>
        <w:gridCol w:w="3110"/>
        <w:gridCol w:w="3261"/>
      </w:tblGrid>
      <w:tr w:rsidR="00675A0E" w:rsidRPr="00127612" w:rsidTr="004F05DC">
        <w:trPr>
          <w:cantSplit/>
          <w:trHeight w:val="1134"/>
          <w:tblHeader/>
        </w:trPr>
        <w:tc>
          <w:tcPr>
            <w:tcW w:w="959" w:type="dxa"/>
            <w:textDirection w:val="btLr"/>
          </w:tcPr>
          <w:p w:rsidR="00675A0E" w:rsidRPr="003A04A8" w:rsidRDefault="003206FE" w:rsidP="004F05DC">
            <w:pPr>
              <w:spacing w:before="40" w:after="40"/>
              <w:ind w:left="113" w:right="113"/>
              <w:jc w:val="center"/>
              <w:rPr>
                <w:rFonts w:cstheme="majorBidi"/>
                <w:color w:val="4F81BD" w:themeColor="accent1"/>
                <w:sz w:val="20"/>
                <w:szCs w:val="18"/>
                <w:lang w:eastAsia="zh-CN"/>
              </w:rPr>
            </w:pPr>
            <w:r w:rsidRPr="003A04A8">
              <w:rPr>
                <w:rFonts w:cstheme="majorBidi"/>
                <w:sz w:val="20"/>
                <w:szCs w:val="18"/>
                <w:lang w:eastAsia="zh-CN"/>
              </w:rPr>
              <w:t>部门目标</w:t>
            </w:r>
          </w:p>
        </w:tc>
        <w:tc>
          <w:tcPr>
            <w:tcW w:w="3057" w:type="dxa"/>
            <w:gridSpan w:val="2"/>
          </w:tcPr>
          <w:p w:rsidR="00675A0E" w:rsidRPr="003A04A8" w:rsidRDefault="003206FE" w:rsidP="004F05DC">
            <w:pPr>
              <w:spacing w:before="40" w:after="40"/>
              <w:rPr>
                <w:rFonts w:cstheme="majorBidi"/>
                <w:sz w:val="20"/>
                <w:szCs w:val="18"/>
                <w:lang w:eastAsia="zh-CN"/>
              </w:rPr>
            </w:pPr>
            <w:r w:rsidRPr="003A04A8">
              <w:rPr>
                <w:rFonts w:cstheme="majorBidi"/>
                <w:sz w:val="18"/>
                <w:szCs w:val="18"/>
                <w:lang w:eastAsia="zh-CN"/>
              </w:rPr>
              <w:t xml:space="preserve">D.1 </w:t>
            </w:r>
            <w:r w:rsidRPr="003A04A8">
              <w:rPr>
                <w:rFonts w:cstheme="majorBidi"/>
                <w:sz w:val="20"/>
                <w:lang w:eastAsia="zh-CN"/>
              </w:rPr>
              <w:t>协调：促进有关电信</w:t>
            </w:r>
            <w:r w:rsidRPr="003A04A8">
              <w:rPr>
                <w:rFonts w:cstheme="majorBidi"/>
                <w:sz w:val="20"/>
                <w:lang w:eastAsia="zh-CN"/>
              </w:rPr>
              <w:t>/ICT</w:t>
            </w:r>
            <w:r w:rsidRPr="003A04A8">
              <w:rPr>
                <w:rFonts w:cstheme="majorBidi"/>
                <w:sz w:val="20"/>
                <w:lang w:eastAsia="zh-CN"/>
              </w:rPr>
              <w:t>发展问题的国际合作与协议</w:t>
            </w:r>
          </w:p>
        </w:tc>
        <w:tc>
          <w:tcPr>
            <w:tcW w:w="3642" w:type="dxa"/>
            <w:gridSpan w:val="2"/>
          </w:tcPr>
          <w:p w:rsidR="00675A0E" w:rsidRPr="003A04A8" w:rsidRDefault="003206FE" w:rsidP="004F05DC">
            <w:pPr>
              <w:spacing w:before="40" w:after="40"/>
              <w:rPr>
                <w:rFonts w:cstheme="majorBidi"/>
                <w:sz w:val="20"/>
                <w:lang w:eastAsia="zh-CN"/>
              </w:rPr>
            </w:pPr>
            <w:r w:rsidRPr="003A04A8">
              <w:rPr>
                <w:rFonts w:cstheme="majorBidi"/>
                <w:sz w:val="20"/>
                <w:szCs w:val="18"/>
                <w:lang w:eastAsia="zh-CN"/>
              </w:rPr>
              <w:t xml:space="preserve">D.2 </w:t>
            </w:r>
            <w:r w:rsidRPr="003A04A8">
              <w:rPr>
                <w:rFonts w:cstheme="majorBidi"/>
                <w:sz w:val="20"/>
                <w:lang w:eastAsia="zh-CN"/>
              </w:rPr>
              <w:t>现代化、安全的电信</w:t>
            </w:r>
            <w:r w:rsidRPr="003A04A8">
              <w:rPr>
                <w:rFonts w:cstheme="majorBidi"/>
                <w:sz w:val="20"/>
                <w:lang w:eastAsia="zh-CN"/>
              </w:rPr>
              <w:t>/ICT</w:t>
            </w:r>
            <w:r w:rsidRPr="003A04A8">
              <w:rPr>
                <w:rFonts w:cstheme="majorBidi"/>
                <w:sz w:val="20"/>
                <w:lang w:eastAsia="zh-CN"/>
              </w:rPr>
              <w:t>基础设施：推动基础设施和服务的发展，包括树立使用电信</w:t>
            </w:r>
            <w:r w:rsidRPr="003A04A8">
              <w:rPr>
                <w:rFonts w:cstheme="majorBidi"/>
                <w:sz w:val="20"/>
                <w:lang w:eastAsia="zh-CN"/>
              </w:rPr>
              <w:t>/ICT</w:t>
            </w:r>
            <w:r w:rsidRPr="003A04A8">
              <w:rPr>
                <w:rFonts w:cstheme="majorBidi"/>
                <w:sz w:val="20"/>
                <w:lang w:eastAsia="zh-CN"/>
              </w:rPr>
              <w:t>的信心并提高安全性</w:t>
            </w:r>
          </w:p>
        </w:tc>
        <w:tc>
          <w:tcPr>
            <w:tcW w:w="3110" w:type="dxa"/>
          </w:tcPr>
          <w:p w:rsidR="00675A0E" w:rsidRPr="003A04A8" w:rsidRDefault="003206FE" w:rsidP="004F05DC">
            <w:pPr>
              <w:spacing w:before="40" w:after="40"/>
              <w:rPr>
                <w:rFonts w:cstheme="majorBidi"/>
                <w:sz w:val="20"/>
                <w:szCs w:val="18"/>
                <w:lang w:eastAsia="zh-CN"/>
              </w:rPr>
            </w:pPr>
            <w:r w:rsidRPr="003A04A8">
              <w:rPr>
                <w:rFonts w:cstheme="majorBidi"/>
                <w:sz w:val="20"/>
                <w:szCs w:val="18"/>
                <w:lang w:eastAsia="zh-CN"/>
              </w:rPr>
              <w:t xml:space="preserve">D.3 </w:t>
            </w:r>
            <w:r w:rsidRPr="003A04A8">
              <w:rPr>
                <w:rFonts w:cstheme="majorBidi"/>
                <w:sz w:val="20"/>
                <w:szCs w:val="18"/>
                <w:lang w:eastAsia="zh-CN"/>
              </w:rPr>
              <w:t>有利的环境：创建有利于电信</w:t>
            </w:r>
            <w:r w:rsidRPr="003A04A8">
              <w:rPr>
                <w:rFonts w:cstheme="majorBidi"/>
                <w:sz w:val="20"/>
                <w:szCs w:val="18"/>
                <w:lang w:eastAsia="zh-CN"/>
              </w:rPr>
              <w:t>/ICT</w:t>
            </w:r>
            <w:r w:rsidRPr="003A04A8">
              <w:rPr>
                <w:rFonts w:cstheme="majorBidi"/>
                <w:sz w:val="20"/>
                <w:szCs w:val="18"/>
                <w:lang w:eastAsia="zh-CN"/>
              </w:rPr>
              <w:t>持续发展的政策和监管环境</w:t>
            </w:r>
          </w:p>
        </w:tc>
        <w:tc>
          <w:tcPr>
            <w:tcW w:w="3261" w:type="dxa"/>
          </w:tcPr>
          <w:p w:rsidR="00675A0E" w:rsidRPr="003A04A8" w:rsidRDefault="003206FE" w:rsidP="004F05DC">
            <w:pPr>
              <w:spacing w:before="40" w:after="40"/>
              <w:rPr>
                <w:rFonts w:cstheme="majorBidi"/>
                <w:sz w:val="20"/>
                <w:szCs w:val="18"/>
                <w:lang w:eastAsia="zh-CN"/>
              </w:rPr>
            </w:pPr>
            <w:r w:rsidRPr="003A04A8">
              <w:rPr>
                <w:rFonts w:cstheme="majorBidi"/>
                <w:sz w:val="20"/>
                <w:szCs w:val="18"/>
                <w:lang w:eastAsia="zh-CN"/>
              </w:rPr>
              <w:t xml:space="preserve">D.4 </w:t>
            </w:r>
            <w:r w:rsidRPr="003A04A8">
              <w:rPr>
                <w:rFonts w:cstheme="majorBidi"/>
                <w:sz w:val="20"/>
                <w:szCs w:val="18"/>
                <w:lang w:eastAsia="zh-CN"/>
              </w:rPr>
              <w:t>包容性数字社会：鼓励发展和使用电信</w:t>
            </w:r>
            <w:r w:rsidRPr="003A04A8">
              <w:rPr>
                <w:rFonts w:cstheme="majorBidi"/>
                <w:sz w:val="20"/>
                <w:szCs w:val="18"/>
                <w:lang w:eastAsia="zh-CN"/>
              </w:rPr>
              <w:t>/ICT</w:t>
            </w:r>
            <w:r w:rsidRPr="003A04A8">
              <w:rPr>
                <w:rFonts w:cstheme="majorBidi"/>
                <w:sz w:val="20"/>
                <w:szCs w:val="18"/>
                <w:lang w:eastAsia="zh-CN"/>
              </w:rPr>
              <w:t>及相关应用，增强人们和社会的能力，实现社会经济发展和环境保护</w:t>
            </w:r>
          </w:p>
        </w:tc>
      </w:tr>
      <w:tr w:rsidR="00675A0E" w:rsidRPr="00127612" w:rsidTr="004F05DC">
        <w:trPr>
          <w:cantSplit/>
          <w:trHeight w:val="3118"/>
        </w:trPr>
        <w:tc>
          <w:tcPr>
            <w:tcW w:w="959" w:type="dxa"/>
            <w:textDirection w:val="btLr"/>
          </w:tcPr>
          <w:p w:rsidR="00675A0E" w:rsidRPr="003A04A8" w:rsidRDefault="003206FE" w:rsidP="004F05DC">
            <w:pPr>
              <w:spacing w:before="20" w:after="20"/>
              <w:ind w:left="113" w:right="113"/>
              <w:jc w:val="center"/>
              <w:rPr>
                <w:rFonts w:cstheme="majorBidi"/>
                <w:color w:val="4F81BD" w:themeColor="accent1"/>
                <w:sz w:val="18"/>
                <w:lang w:eastAsia="zh-CN"/>
              </w:rPr>
            </w:pPr>
            <w:del w:id="9" w:author="Zhong, Wen" w:date="2017-08-31T09:22:00Z">
              <w:r w:rsidRPr="003A04A8" w:rsidDel="00A96176">
                <w:rPr>
                  <w:rFonts w:cstheme="majorBidi"/>
                  <w:color w:val="4F81BD" w:themeColor="accent1"/>
                  <w:sz w:val="18"/>
                  <w:lang w:eastAsia="zh-CN"/>
                </w:rPr>
                <w:delText>成果</w:delText>
              </w:r>
            </w:del>
            <w:ins w:id="10" w:author="Zhong, Wen" w:date="2017-08-31T09:22:00Z">
              <w:r w:rsidR="00A96176" w:rsidRPr="00977E93">
                <w:rPr>
                  <w:rFonts w:ascii="SimSun" w:eastAsia="SimSun" w:hAnsi="SimSun" w:cstheme="majorBidi" w:hint="eastAsia"/>
                  <w:color w:val="4F81BD" w:themeColor="accent1"/>
                  <w:sz w:val="18"/>
                  <w:szCs w:val="18"/>
                  <w:lang w:eastAsia="zh-CN"/>
                </w:rPr>
                <w:t>利益攸关方</w:t>
              </w:r>
            </w:ins>
          </w:p>
        </w:tc>
        <w:tc>
          <w:tcPr>
            <w:tcW w:w="3057" w:type="dxa"/>
            <w:gridSpan w:val="2"/>
          </w:tcPr>
          <w:p w:rsidR="00675A0E" w:rsidRPr="003A04A8" w:rsidRDefault="003206FE" w:rsidP="004F05DC">
            <w:pPr>
              <w:spacing w:before="20" w:after="20"/>
              <w:rPr>
                <w:rFonts w:cstheme="majorBidi"/>
                <w:sz w:val="18"/>
                <w:lang w:eastAsia="zh-CN"/>
              </w:rPr>
            </w:pPr>
            <w:r w:rsidRPr="003A04A8">
              <w:rPr>
                <w:rFonts w:cstheme="majorBidi"/>
                <w:b/>
                <w:bCs/>
                <w:color w:val="4F81BD" w:themeColor="accent1"/>
                <w:sz w:val="18"/>
                <w:szCs w:val="18"/>
                <w:lang w:eastAsia="zh-CN"/>
              </w:rPr>
              <w:t>D.1-1</w:t>
            </w:r>
            <w:r w:rsidRPr="003A04A8">
              <w:rPr>
                <w:rFonts w:cstheme="majorBidi"/>
                <w:sz w:val="18"/>
                <w:szCs w:val="18"/>
                <w:lang w:eastAsia="zh-CN"/>
              </w:rPr>
              <w:t>：</w:t>
            </w:r>
            <w:r w:rsidRPr="003A04A8">
              <w:rPr>
                <w:rFonts w:cstheme="majorBidi"/>
                <w:sz w:val="18"/>
                <w:lang w:eastAsia="zh-CN"/>
              </w:rPr>
              <w:t>加强对</w:t>
            </w:r>
            <w:r w:rsidRPr="003A04A8">
              <w:rPr>
                <w:rFonts w:cstheme="majorBidi"/>
                <w:sz w:val="18"/>
                <w:lang w:eastAsia="zh-CN"/>
              </w:rPr>
              <w:t>ITU-D</w:t>
            </w:r>
            <w:r w:rsidRPr="003A04A8">
              <w:rPr>
                <w:rFonts w:cstheme="majorBidi"/>
                <w:sz w:val="18"/>
                <w:lang w:eastAsia="zh-CN"/>
              </w:rPr>
              <w:t>为国际电联《战略规划》草案、世界电信发展大会（</w:t>
            </w:r>
            <w:r w:rsidRPr="003A04A8">
              <w:rPr>
                <w:rFonts w:cstheme="majorBidi"/>
                <w:sz w:val="18"/>
                <w:lang w:eastAsia="zh-CN"/>
              </w:rPr>
              <w:t>WTDC</w:t>
            </w:r>
            <w:r w:rsidRPr="003A04A8">
              <w:rPr>
                <w:rFonts w:cstheme="majorBidi"/>
                <w:sz w:val="18"/>
                <w:lang w:eastAsia="zh-CN"/>
              </w:rPr>
              <w:t>）《宣言》以及</w:t>
            </w:r>
            <w:r w:rsidRPr="003A04A8">
              <w:rPr>
                <w:rFonts w:cstheme="majorBidi"/>
                <w:sz w:val="18"/>
                <w:szCs w:val="18"/>
                <w:lang w:eastAsia="zh-CN"/>
              </w:rPr>
              <w:t>WTDC</w:t>
            </w:r>
            <w:r w:rsidRPr="003A04A8">
              <w:rPr>
                <w:rFonts w:cstheme="majorBidi"/>
                <w:sz w:val="18"/>
                <w:szCs w:val="18"/>
                <w:lang w:eastAsia="zh-CN"/>
              </w:rPr>
              <w:t>《</w:t>
            </w:r>
            <w:r w:rsidRPr="003A04A8">
              <w:rPr>
                <w:rFonts w:cstheme="majorBidi"/>
                <w:sz w:val="18"/>
                <w:lang w:eastAsia="zh-CN"/>
              </w:rPr>
              <w:t>行动计划》提交的文稿草案的审查并提高共识度。</w:t>
            </w:r>
          </w:p>
          <w:p w:rsidR="00675A0E" w:rsidRPr="003A04A8" w:rsidRDefault="003206FE" w:rsidP="004F05DC">
            <w:pPr>
              <w:spacing w:before="20" w:after="20"/>
              <w:rPr>
                <w:rFonts w:cstheme="majorBidi"/>
                <w:sz w:val="18"/>
                <w:lang w:eastAsia="zh-CN"/>
              </w:rPr>
            </w:pPr>
            <w:r w:rsidRPr="003A04A8">
              <w:rPr>
                <w:rFonts w:cstheme="majorBidi"/>
                <w:b/>
                <w:bCs/>
                <w:color w:val="4F81BD" w:themeColor="accent1"/>
                <w:sz w:val="18"/>
                <w:lang w:eastAsia="zh-CN"/>
              </w:rPr>
              <w:t>D.1-2</w:t>
            </w:r>
            <w:r w:rsidRPr="003A04A8">
              <w:rPr>
                <w:rFonts w:cstheme="majorBidi"/>
                <w:sz w:val="18"/>
                <w:lang w:eastAsia="zh-CN"/>
              </w:rPr>
              <w:t>：评估《行动计划》以及</w:t>
            </w:r>
            <w:r w:rsidRPr="003A04A8">
              <w:rPr>
                <w:rFonts w:cstheme="majorBidi"/>
                <w:sz w:val="18"/>
                <w:lang w:eastAsia="zh-CN"/>
              </w:rPr>
              <w:t>WSIS</w:t>
            </w:r>
            <w:r w:rsidRPr="003A04A8">
              <w:rPr>
                <w:rFonts w:cstheme="majorBidi"/>
                <w:sz w:val="18"/>
                <w:lang w:eastAsia="zh-CN"/>
              </w:rPr>
              <w:t>《行动计划》的落实工作。</w:t>
            </w:r>
          </w:p>
          <w:p w:rsidR="00675A0E"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D.1-3</w:t>
            </w:r>
            <w:r>
              <w:rPr>
                <w:rFonts w:cstheme="majorBidi" w:hint="eastAsia"/>
                <w:b/>
                <w:bCs/>
                <w:color w:val="4F81BD" w:themeColor="accent1"/>
                <w:sz w:val="18"/>
                <w:szCs w:val="18"/>
                <w:lang w:eastAsia="zh-CN"/>
              </w:rPr>
              <w:t>：</w:t>
            </w:r>
            <w:r w:rsidRPr="003A04A8">
              <w:rPr>
                <w:rFonts w:cstheme="majorBidi"/>
                <w:sz w:val="18"/>
                <w:szCs w:val="18"/>
                <w:lang w:eastAsia="zh-CN"/>
              </w:rPr>
              <w:t>成员国、部门成员、部门准成员、学术成员和其它利益攸关方就电信</w:t>
            </w:r>
            <w:r w:rsidRPr="003A04A8">
              <w:rPr>
                <w:rFonts w:cstheme="majorBidi"/>
                <w:sz w:val="18"/>
                <w:szCs w:val="18"/>
                <w:lang w:eastAsia="zh-CN"/>
              </w:rPr>
              <w:t>/ICT</w:t>
            </w:r>
            <w:r w:rsidRPr="003A04A8">
              <w:rPr>
                <w:rFonts w:cstheme="majorBidi"/>
                <w:sz w:val="18"/>
                <w:szCs w:val="18"/>
                <w:lang w:eastAsia="zh-CN"/>
              </w:rPr>
              <w:t>问题进一步开展知识共享和对话并建立合作伙伴关系。</w:t>
            </w:r>
          </w:p>
          <w:p w:rsidR="00EC0EBF" w:rsidRPr="00977E93" w:rsidRDefault="00EC0EBF" w:rsidP="00796B73">
            <w:pPr>
              <w:spacing w:before="20" w:after="20"/>
              <w:rPr>
                <w:rFonts w:cstheme="majorBidi"/>
                <w:sz w:val="18"/>
                <w:lang w:eastAsia="zh-CN"/>
              </w:rPr>
            </w:pPr>
            <w:ins w:id="11" w:author="BDT - cc" w:date="2017-08-17T16:02:00Z">
              <w:r w:rsidRPr="00977E93">
                <w:rPr>
                  <w:rFonts w:eastAsia="Calibri" w:cs="Arial"/>
                  <w:b/>
                  <w:bCs/>
                  <w:color w:val="5B9BD5"/>
                  <w:sz w:val="18"/>
                  <w:szCs w:val="18"/>
                  <w:lang w:eastAsia="zh-CN"/>
                </w:rPr>
                <w:t>D.1.4</w:t>
              </w:r>
            </w:ins>
            <w:ins w:id="12" w:author="Zheng, Bingyue" w:date="2017-09-01T15:56:00Z">
              <w:r w:rsidR="003D5D8F">
                <w:rPr>
                  <w:rFonts w:cs="Arial" w:hint="eastAsia"/>
                  <w:b/>
                  <w:bCs/>
                  <w:color w:val="5B9BD5"/>
                  <w:sz w:val="18"/>
                  <w:szCs w:val="18"/>
                  <w:lang w:val="en-US" w:eastAsia="zh-CN"/>
                </w:rPr>
                <w:t>：</w:t>
              </w:r>
            </w:ins>
            <w:ins w:id="13" w:author="BDT - cc" w:date="2017-08-17T16:02:00Z">
              <w:r w:rsidRPr="00977E93">
                <w:rPr>
                  <w:rFonts w:eastAsia="Calibri" w:cs="Arial"/>
                  <w:sz w:val="18"/>
                  <w:szCs w:val="18"/>
                  <w:lang w:eastAsia="zh-CN"/>
                </w:rPr>
                <w:t>:</w:t>
              </w:r>
            </w:ins>
            <w:ins w:id="14" w:author="Zhong, Wen" w:date="2017-08-29T14:35:00Z">
              <w:r w:rsidR="000944C9" w:rsidRPr="00977E93">
                <w:rPr>
                  <w:rFonts w:asciiTheme="minorEastAsia" w:hAnsiTheme="minorEastAsia" w:cs="Arial" w:hint="eastAsia"/>
                  <w:sz w:val="18"/>
                  <w:szCs w:val="18"/>
                  <w:lang w:val="fr-CH" w:eastAsia="zh-CN"/>
                </w:rPr>
                <w:t>各国之间</w:t>
              </w:r>
            </w:ins>
            <w:ins w:id="15" w:author="Zhong, Wen" w:date="2017-08-29T14:36:00Z">
              <w:r w:rsidR="000944C9" w:rsidRPr="00977E93">
                <w:rPr>
                  <w:rFonts w:asciiTheme="minorEastAsia" w:hAnsiTheme="minorEastAsia" w:cs="Arial" w:hint="eastAsia"/>
                  <w:sz w:val="18"/>
                  <w:szCs w:val="18"/>
                  <w:lang w:val="fr-CH" w:eastAsia="zh-CN"/>
                </w:rPr>
                <w:t>以及各国与</w:t>
              </w:r>
              <w:r w:rsidR="000944C9" w:rsidRPr="00977E93">
                <w:rPr>
                  <w:rFonts w:ascii="Calibri" w:hAnsi="Calibri" w:cs="Arial"/>
                  <w:sz w:val="18"/>
                  <w:szCs w:val="18"/>
                  <w:lang w:eastAsia="zh-CN"/>
                </w:rPr>
                <w:t>ICT</w:t>
              </w:r>
              <w:r w:rsidR="000944C9" w:rsidRPr="00977E93">
                <w:rPr>
                  <w:rFonts w:asciiTheme="minorEastAsia" w:hAnsiTheme="minorEastAsia" w:cs="Arial" w:hint="eastAsia"/>
                  <w:sz w:val="18"/>
                  <w:szCs w:val="18"/>
                  <w:lang w:eastAsia="zh-CN"/>
                </w:rPr>
                <w:t>生态系统中其他参与</w:t>
              </w:r>
            </w:ins>
            <w:ins w:id="16" w:author="Zhong, Wen" w:date="2017-08-29T14:37:00Z">
              <w:r w:rsidR="000944C9" w:rsidRPr="00977E93">
                <w:rPr>
                  <w:rFonts w:asciiTheme="minorEastAsia" w:hAnsiTheme="minorEastAsia" w:cs="Arial" w:hint="eastAsia"/>
                  <w:sz w:val="18"/>
                  <w:szCs w:val="18"/>
                  <w:lang w:eastAsia="zh-CN"/>
                </w:rPr>
                <w:t>方</w:t>
              </w:r>
            </w:ins>
            <w:ins w:id="17" w:author="Zhong, Wen" w:date="2017-08-29T14:36:00Z">
              <w:r w:rsidR="000944C9" w:rsidRPr="00977E93">
                <w:rPr>
                  <w:rFonts w:asciiTheme="minorEastAsia" w:hAnsiTheme="minorEastAsia" w:cs="Arial" w:hint="eastAsia"/>
                  <w:sz w:val="18"/>
                  <w:szCs w:val="18"/>
                  <w:lang w:eastAsia="zh-CN"/>
                </w:rPr>
                <w:t>之间</w:t>
              </w:r>
            </w:ins>
            <w:ins w:id="18" w:author="Zhong, Wen" w:date="2017-08-29T14:35:00Z">
              <w:r w:rsidR="000944C9" w:rsidRPr="00977E93">
                <w:rPr>
                  <w:rFonts w:asciiTheme="minorEastAsia" w:hAnsiTheme="minorEastAsia" w:cs="Arial" w:hint="eastAsia"/>
                  <w:sz w:val="18"/>
                  <w:szCs w:val="18"/>
                  <w:lang w:val="fr-CH" w:eastAsia="zh-CN"/>
                </w:rPr>
                <w:t>签署</w:t>
              </w:r>
            </w:ins>
            <w:ins w:id="19" w:author="Zhong, Wen" w:date="2017-08-29T14:36:00Z">
              <w:r w:rsidR="000944C9" w:rsidRPr="00977E93">
                <w:rPr>
                  <w:rFonts w:asciiTheme="minorEastAsia" w:hAnsiTheme="minorEastAsia" w:cs="Arial" w:hint="eastAsia"/>
                  <w:sz w:val="18"/>
                  <w:szCs w:val="18"/>
                  <w:lang w:val="fr-CH" w:eastAsia="zh-CN"/>
                </w:rPr>
                <w:t>多边合作协议</w:t>
              </w:r>
            </w:ins>
            <w:ins w:id="20" w:author="Zhong, Wen" w:date="2017-08-31T09:22:00Z">
              <w:r w:rsidR="00A96176" w:rsidRPr="00977E93">
                <w:rPr>
                  <w:rFonts w:asciiTheme="minorEastAsia" w:hAnsiTheme="minorEastAsia" w:cs="Arial" w:hint="eastAsia"/>
                  <w:sz w:val="18"/>
                  <w:szCs w:val="18"/>
                  <w:lang w:val="fr-CH" w:eastAsia="zh-CN"/>
                </w:rPr>
                <w:t>。</w:t>
              </w:r>
            </w:ins>
          </w:p>
        </w:tc>
        <w:tc>
          <w:tcPr>
            <w:tcW w:w="3642" w:type="dxa"/>
            <w:gridSpan w:val="2"/>
          </w:tcPr>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D.2-1</w:t>
            </w:r>
            <w:r w:rsidRPr="003A04A8">
              <w:rPr>
                <w:rFonts w:cstheme="majorBidi"/>
                <w:sz w:val="18"/>
                <w:szCs w:val="18"/>
                <w:lang w:eastAsia="zh-CN"/>
              </w:rPr>
              <w:t>：加强国际电联成员在提供适应力强的电信</w:t>
            </w:r>
            <w:r w:rsidRPr="003A04A8">
              <w:rPr>
                <w:rFonts w:cstheme="majorBidi"/>
                <w:sz w:val="18"/>
                <w:szCs w:val="18"/>
                <w:lang w:eastAsia="zh-CN"/>
              </w:rPr>
              <w:t>/ICT</w:t>
            </w:r>
            <w:r w:rsidRPr="003A04A8">
              <w:rPr>
                <w:rFonts w:cstheme="majorBidi"/>
                <w:sz w:val="18"/>
                <w:szCs w:val="18"/>
                <w:lang w:eastAsia="zh-CN"/>
              </w:rPr>
              <w:t>基础设施和服务（包括宽带和广播、弥合数字标准化鸿沟、一致性和互操作性以及频谱管理）方面的能力</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D.2-2</w:t>
            </w:r>
            <w:r w:rsidRPr="003A04A8">
              <w:rPr>
                <w:rFonts w:cstheme="majorBidi"/>
                <w:sz w:val="18"/>
                <w:szCs w:val="18"/>
                <w:lang w:eastAsia="zh-CN"/>
              </w:rPr>
              <w:t>：增强国际电联成员有效应对网络威胁的能力，制定发展国家网络安全战略和能力（包括能力建设）</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D.2-3</w:t>
            </w:r>
            <w:r w:rsidRPr="003A04A8">
              <w:rPr>
                <w:rFonts w:cstheme="majorBidi"/>
                <w:sz w:val="18"/>
                <w:szCs w:val="18"/>
                <w:lang w:eastAsia="zh-CN"/>
              </w:rPr>
              <w:t>：加强成员国利用电信</w:t>
            </w:r>
            <w:r w:rsidRPr="003A04A8">
              <w:rPr>
                <w:rFonts w:cstheme="majorBidi"/>
                <w:sz w:val="18"/>
                <w:szCs w:val="18"/>
                <w:lang w:eastAsia="zh-CN"/>
              </w:rPr>
              <w:t>/ICT</w:t>
            </w:r>
            <w:r w:rsidRPr="003A04A8">
              <w:rPr>
                <w:rFonts w:cstheme="majorBidi"/>
                <w:sz w:val="18"/>
                <w:szCs w:val="18"/>
                <w:lang w:eastAsia="zh-CN"/>
              </w:rPr>
              <w:t>降低灾害风险的能力和应急通信。</w:t>
            </w:r>
          </w:p>
          <w:p w:rsidR="00675A0E" w:rsidRPr="00715407" w:rsidRDefault="00977E93" w:rsidP="004F05DC">
            <w:pPr>
              <w:spacing w:before="20" w:after="20"/>
              <w:rPr>
                <w:rFonts w:cstheme="majorBidi"/>
                <w:sz w:val="18"/>
                <w:szCs w:val="18"/>
                <w:lang w:eastAsia="zh-CN"/>
              </w:rPr>
            </w:pPr>
          </w:p>
        </w:tc>
        <w:tc>
          <w:tcPr>
            <w:tcW w:w="3110" w:type="dxa"/>
          </w:tcPr>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lang w:eastAsia="zh-CN"/>
              </w:rPr>
              <w:t>D.3-1</w:t>
            </w:r>
            <w:r w:rsidRPr="003A04A8">
              <w:rPr>
                <w:rFonts w:cstheme="majorBidi"/>
                <w:sz w:val="18"/>
                <w:lang w:eastAsia="zh-CN"/>
              </w:rPr>
              <w:t>：</w:t>
            </w:r>
            <w:r w:rsidRPr="003A04A8">
              <w:rPr>
                <w:rFonts w:cstheme="majorBidi"/>
                <w:sz w:val="18"/>
                <w:szCs w:val="18"/>
                <w:lang w:eastAsia="zh-CN"/>
              </w:rPr>
              <w:t>加强成员国在制定有利于</w:t>
            </w:r>
            <w:r w:rsidRPr="003A04A8">
              <w:rPr>
                <w:rFonts w:cstheme="majorBidi"/>
                <w:sz w:val="18"/>
                <w:lang w:eastAsia="zh-CN"/>
              </w:rPr>
              <w:t>电信</w:t>
            </w:r>
            <w:r w:rsidRPr="003A04A8">
              <w:rPr>
                <w:rFonts w:cstheme="majorBidi"/>
                <w:sz w:val="18"/>
                <w:lang w:eastAsia="zh-CN"/>
              </w:rPr>
              <w:t>/ICT</w:t>
            </w:r>
            <w:r w:rsidRPr="003A04A8">
              <w:rPr>
                <w:rFonts w:cstheme="majorBidi"/>
                <w:sz w:val="18"/>
                <w:lang w:eastAsia="zh-CN"/>
              </w:rPr>
              <w:t>发展的政策、法律和规则框架方面的能力。</w:t>
            </w:r>
          </w:p>
          <w:p w:rsidR="00675A0E" w:rsidRPr="003A04A8" w:rsidRDefault="003206FE" w:rsidP="004F05DC">
            <w:pPr>
              <w:spacing w:before="20" w:after="20"/>
              <w:rPr>
                <w:rFonts w:cstheme="majorBidi"/>
                <w:sz w:val="18"/>
                <w:lang w:eastAsia="zh-CN"/>
              </w:rPr>
            </w:pPr>
            <w:r w:rsidRPr="003A04A8">
              <w:rPr>
                <w:rFonts w:cstheme="majorBidi"/>
                <w:b/>
                <w:bCs/>
                <w:color w:val="4F81BD" w:themeColor="accent1"/>
                <w:sz w:val="18"/>
                <w:szCs w:val="18"/>
                <w:lang w:eastAsia="zh-CN"/>
              </w:rPr>
              <w:t>D.3-2</w:t>
            </w:r>
            <w:r w:rsidRPr="003A04A8">
              <w:rPr>
                <w:rFonts w:cstheme="majorBidi"/>
                <w:sz w:val="18"/>
                <w:lang w:eastAsia="zh-CN"/>
              </w:rPr>
              <w:t>：加强成员国在商定的标准和方法基础上生产高质量、具有国际可比性的</w:t>
            </w:r>
            <w:r w:rsidRPr="003A04A8">
              <w:rPr>
                <w:rFonts w:cstheme="majorBidi"/>
                <w:sz w:val="18"/>
                <w:lang w:eastAsia="zh-CN"/>
              </w:rPr>
              <w:t>ICT</w:t>
            </w:r>
            <w:r w:rsidRPr="003A04A8">
              <w:rPr>
                <w:rFonts w:cstheme="majorBidi"/>
                <w:sz w:val="18"/>
                <w:lang w:eastAsia="zh-CN"/>
              </w:rPr>
              <w:t>统计数据的能力。</w:t>
            </w:r>
          </w:p>
          <w:p w:rsidR="00675A0E" w:rsidRPr="003A04A8" w:rsidRDefault="003206FE" w:rsidP="004F05DC">
            <w:pPr>
              <w:spacing w:before="20" w:after="20"/>
              <w:rPr>
                <w:rFonts w:cstheme="majorBidi"/>
                <w:sz w:val="18"/>
                <w:lang w:eastAsia="zh-CN"/>
              </w:rPr>
            </w:pPr>
            <w:r w:rsidRPr="003A04A8">
              <w:rPr>
                <w:rFonts w:cstheme="majorBidi"/>
                <w:b/>
                <w:bCs/>
                <w:color w:val="4F81BD" w:themeColor="accent1"/>
                <w:sz w:val="18"/>
                <w:lang w:eastAsia="zh-CN"/>
              </w:rPr>
              <w:t>D.3-3</w:t>
            </w:r>
            <w:r w:rsidRPr="003A04A8">
              <w:rPr>
                <w:rFonts w:cstheme="majorBidi"/>
                <w:sz w:val="18"/>
                <w:lang w:eastAsia="zh-CN"/>
              </w:rPr>
              <w:t>：提高国际电联成员的人力和机构能力，充分发挥电信</w:t>
            </w:r>
            <w:r w:rsidRPr="003A04A8">
              <w:rPr>
                <w:rFonts w:cstheme="majorBidi"/>
                <w:sz w:val="18"/>
                <w:lang w:eastAsia="zh-CN"/>
              </w:rPr>
              <w:t>/ICT</w:t>
            </w:r>
            <w:r w:rsidRPr="003A04A8">
              <w:rPr>
                <w:rFonts w:cstheme="majorBidi"/>
                <w:sz w:val="18"/>
                <w:lang w:eastAsia="zh-CN"/>
              </w:rPr>
              <w:t>的潜力。</w:t>
            </w:r>
          </w:p>
          <w:p w:rsidR="00675A0E" w:rsidRPr="00715407" w:rsidRDefault="003206FE" w:rsidP="004F05DC">
            <w:pPr>
              <w:spacing w:before="20" w:after="20"/>
              <w:rPr>
                <w:rFonts w:cstheme="majorBidi"/>
                <w:sz w:val="18"/>
                <w:lang w:eastAsia="zh-CN"/>
              </w:rPr>
            </w:pPr>
            <w:r w:rsidRPr="003A04A8">
              <w:rPr>
                <w:rFonts w:cstheme="majorBidi"/>
                <w:b/>
                <w:bCs/>
                <w:color w:val="4F81BD" w:themeColor="accent1"/>
                <w:sz w:val="18"/>
                <w:lang w:eastAsia="zh-CN"/>
              </w:rPr>
              <w:t>D.3-4</w:t>
            </w:r>
            <w:r w:rsidRPr="003A04A8">
              <w:rPr>
                <w:rFonts w:cstheme="majorBidi"/>
                <w:sz w:val="18"/>
                <w:lang w:eastAsia="zh-CN"/>
              </w:rPr>
              <w:t>：加强国际电联成员将电信</w:t>
            </w:r>
            <w:r w:rsidRPr="003A04A8">
              <w:rPr>
                <w:rFonts w:cstheme="majorBidi"/>
                <w:sz w:val="18"/>
                <w:lang w:eastAsia="zh-CN"/>
              </w:rPr>
              <w:t>/ICT</w:t>
            </w:r>
            <w:r w:rsidRPr="003A04A8">
              <w:rPr>
                <w:rFonts w:cstheme="majorBidi"/>
                <w:sz w:val="18"/>
                <w:lang w:eastAsia="zh-CN"/>
              </w:rPr>
              <w:t>创新纳入国家发展议程的能力。</w:t>
            </w:r>
          </w:p>
        </w:tc>
        <w:tc>
          <w:tcPr>
            <w:tcW w:w="3261" w:type="dxa"/>
          </w:tcPr>
          <w:p w:rsidR="00675A0E" w:rsidRPr="003A04A8" w:rsidRDefault="003206FE" w:rsidP="004F05DC">
            <w:pPr>
              <w:spacing w:before="20" w:after="20"/>
              <w:rPr>
                <w:rFonts w:cstheme="majorBidi"/>
                <w:sz w:val="18"/>
                <w:lang w:eastAsia="zh-CN"/>
              </w:rPr>
            </w:pPr>
            <w:r w:rsidRPr="003A04A8">
              <w:rPr>
                <w:rFonts w:cstheme="majorBidi"/>
                <w:b/>
                <w:bCs/>
                <w:color w:val="4F81BD" w:themeColor="accent1"/>
                <w:sz w:val="18"/>
                <w:lang w:eastAsia="zh-CN"/>
              </w:rPr>
              <w:t>D-4-1</w:t>
            </w:r>
            <w:r w:rsidRPr="003A04A8">
              <w:rPr>
                <w:rFonts w:cstheme="majorBidi"/>
                <w:sz w:val="18"/>
                <w:lang w:eastAsia="zh-CN"/>
              </w:rPr>
              <w:t>：改善最不发达国家（</w:t>
            </w:r>
            <w:r w:rsidRPr="003A04A8">
              <w:rPr>
                <w:rFonts w:cstheme="majorBidi"/>
                <w:sz w:val="18"/>
                <w:lang w:eastAsia="zh-CN"/>
              </w:rPr>
              <w:t>LDC</w:t>
            </w:r>
            <w:r w:rsidRPr="003A04A8">
              <w:rPr>
                <w:rFonts w:cstheme="majorBidi"/>
                <w:sz w:val="18"/>
                <w:lang w:eastAsia="zh-CN"/>
              </w:rPr>
              <w:t>）、小岛屿发展中国家（</w:t>
            </w:r>
            <w:r w:rsidRPr="003A04A8">
              <w:rPr>
                <w:rFonts w:cstheme="majorBidi"/>
                <w:sz w:val="18"/>
                <w:szCs w:val="18"/>
                <w:lang w:eastAsia="zh-CN"/>
              </w:rPr>
              <w:t>SIDS</w:t>
            </w:r>
            <w:r w:rsidRPr="003A04A8">
              <w:rPr>
                <w:rFonts w:cstheme="majorBidi"/>
                <w:sz w:val="18"/>
                <w:lang w:eastAsia="zh-CN"/>
              </w:rPr>
              <w:t>）、内陆发展中国家（</w:t>
            </w:r>
            <w:r w:rsidRPr="003A04A8">
              <w:rPr>
                <w:rFonts w:cstheme="majorBidi"/>
                <w:sz w:val="18"/>
                <w:szCs w:val="18"/>
                <w:lang w:eastAsia="zh-CN"/>
              </w:rPr>
              <w:t>LLDC</w:t>
            </w:r>
            <w:r w:rsidRPr="003A04A8">
              <w:rPr>
                <w:rFonts w:cstheme="majorBidi"/>
                <w:sz w:val="18"/>
                <w:lang w:eastAsia="zh-CN"/>
              </w:rPr>
              <w:t>）和经济转型国家</w:t>
            </w:r>
            <w:r w:rsidRPr="003A04A8">
              <w:rPr>
                <w:rFonts w:cstheme="majorBidi"/>
                <w:sz w:val="18"/>
                <w:lang w:val="en-US" w:eastAsia="zh-CN"/>
              </w:rPr>
              <w:t>的电信</w:t>
            </w:r>
            <w:r w:rsidRPr="003A04A8">
              <w:rPr>
                <w:rFonts w:cstheme="majorBidi"/>
                <w:sz w:val="18"/>
                <w:lang w:eastAsia="zh-CN"/>
              </w:rPr>
              <w:t>/ICT</w:t>
            </w:r>
            <w:r w:rsidRPr="003A04A8">
              <w:rPr>
                <w:rFonts w:cstheme="majorBidi"/>
                <w:sz w:val="18"/>
                <w:lang w:eastAsia="zh-CN"/>
              </w:rPr>
              <w:t>获取和使用水平。</w:t>
            </w:r>
          </w:p>
          <w:p w:rsidR="00675A0E" w:rsidRPr="003A04A8" w:rsidRDefault="003206FE" w:rsidP="004F05DC">
            <w:pPr>
              <w:spacing w:before="20" w:after="20"/>
              <w:rPr>
                <w:rFonts w:cstheme="majorBidi"/>
                <w:sz w:val="18"/>
                <w:lang w:eastAsia="zh-CN"/>
              </w:rPr>
            </w:pPr>
            <w:r w:rsidRPr="003A04A8">
              <w:rPr>
                <w:rFonts w:cstheme="majorBidi"/>
                <w:b/>
                <w:bCs/>
                <w:color w:val="4F81BD" w:themeColor="accent1"/>
                <w:sz w:val="18"/>
                <w:lang w:eastAsia="zh-CN"/>
              </w:rPr>
              <w:t>D.4-2</w:t>
            </w:r>
            <w:r w:rsidRPr="003A04A8">
              <w:rPr>
                <w:rFonts w:cstheme="majorBidi"/>
                <w:sz w:val="18"/>
                <w:lang w:eastAsia="zh-CN"/>
              </w:rPr>
              <w:t>：提高国际电联成员在高优先领域（如卫生、农业、商务、治理、教育、金融）利用</w:t>
            </w:r>
            <w:r w:rsidRPr="003A04A8">
              <w:rPr>
                <w:rFonts w:cstheme="majorBidi"/>
                <w:sz w:val="18"/>
                <w:lang w:eastAsia="zh-CN"/>
              </w:rPr>
              <w:t>ICT</w:t>
            </w:r>
            <w:r w:rsidRPr="003A04A8">
              <w:rPr>
                <w:rFonts w:cstheme="majorBidi"/>
                <w:sz w:val="18"/>
                <w:lang w:eastAsia="zh-CN"/>
              </w:rPr>
              <w:t>应用（包括移动）的能力。</w:t>
            </w:r>
          </w:p>
          <w:p w:rsidR="00675A0E" w:rsidRPr="003A04A8" w:rsidRDefault="003206FE" w:rsidP="004F05DC">
            <w:pPr>
              <w:spacing w:before="20" w:after="20"/>
              <w:rPr>
                <w:rFonts w:cstheme="majorBidi"/>
                <w:sz w:val="18"/>
                <w:lang w:eastAsia="zh-CN"/>
              </w:rPr>
            </w:pPr>
            <w:r w:rsidRPr="003A04A8">
              <w:rPr>
                <w:rFonts w:cstheme="majorBidi"/>
                <w:b/>
                <w:bCs/>
                <w:color w:val="4F81BD" w:themeColor="accent1"/>
                <w:sz w:val="18"/>
                <w:lang w:eastAsia="zh-CN"/>
              </w:rPr>
              <w:t>D.4-3</w:t>
            </w:r>
            <w:r w:rsidRPr="003A04A8">
              <w:rPr>
                <w:rFonts w:cstheme="majorBidi"/>
                <w:b/>
                <w:bCs/>
                <w:sz w:val="18"/>
                <w:lang w:eastAsia="zh-CN"/>
              </w:rPr>
              <w:t>：</w:t>
            </w:r>
            <w:r w:rsidRPr="003A04A8">
              <w:rPr>
                <w:rFonts w:cstheme="majorBidi"/>
                <w:sz w:val="18"/>
                <w:lang w:eastAsia="zh-CN"/>
              </w:rPr>
              <w:t>增强国际电联成员在制定数字包容战略政策和做法方面的能力（特别是针对有具体需求的群体）</w:t>
            </w:r>
          </w:p>
          <w:p w:rsidR="00675A0E" w:rsidRPr="003A04A8" w:rsidRDefault="003206FE" w:rsidP="004F05DC">
            <w:pPr>
              <w:spacing w:before="20" w:after="20"/>
              <w:rPr>
                <w:rFonts w:cstheme="majorBidi"/>
                <w:sz w:val="18"/>
                <w:lang w:eastAsia="zh-CN"/>
              </w:rPr>
            </w:pPr>
            <w:r w:rsidRPr="003A04A8">
              <w:rPr>
                <w:rFonts w:cstheme="majorBidi"/>
                <w:b/>
                <w:bCs/>
                <w:color w:val="4F81BD" w:themeColor="accent1"/>
                <w:sz w:val="18"/>
                <w:lang w:eastAsia="zh-CN"/>
              </w:rPr>
              <w:t>D.4-4</w:t>
            </w:r>
            <w:r w:rsidRPr="003A04A8">
              <w:rPr>
                <w:rFonts w:cstheme="majorBidi"/>
                <w:b/>
                <w:bCs/>
                <w:sz w:val="18"/>
                <w:lang w:eastAsia="zh-CN"/>
              </w:rPr>
              <w:t>：</w:t>
            </w:r>
            <w:r w:rsidRPr="003A04A8">
              <w:rPr>
                <w:rFonts w:cstheme="majorBidi"/>
                <w:sz w:val="18"/>
                <w:lang w:eastAsia="zh-CN"/>
              </w:rPr>
              <w:t>提升国际电联成员在制定有关气候变化适应和缓解的</w:t>
            </w:r>
            <w:r w:rsidRPr="003A04A8">
              <w:rPr>
                <w:rFonts w:cstheme="majorBidi"/>
                <w:sz w:val="18"/>
                <w:lang w:eastAsia="zh-CN"/>
              </w:rPr>
              <w:t>ICT</w:t>
            </w:r>
            <w:r w:rsidRPr="003A04A8">
              <w:rPr>
                <w:rFonts w:cstheme="majorBidi"/>
                <w:sz w:val="18"/>
                <w:lang w:eastAsia="zh-CN"/>
              </w:rPr>
              <w:t>战略和解决方案方面的能力。</w:t>
            </w:r>
          </w:p>
          <w:p w:rsidR="00675A0E" w:rsidRPr="003A04A8" w:rsidRDefault="00977E93" w:rsidP="004F05DC">
            <w:pPr>
              <w:spacing w:before="20" w:after="20"/>
              <w:rPr>
                <w:rFonts w:cstheme="majorBidi"/>
                <w:sz w:val="18"/>
                <w:lang w:eastAsia="zh-CN"/>
              </w:rPr>
            </w:pPr>
          </w:p>
        </w:tc>
      </w:tr>
      <w:tr w:rsidR="00675A0E" w:rsidRPr="00127612" w:rsidTr="004F05DC">
        <w:trPr>
          <w:cantSplit/>
          <w:trHeight w:val="1134"/>
        </w:trPr>
        <w:tc>
          <w:tcPr>
            <w:tcW w:w="959" w:type="dxa"/>
            <w:textDirection w:val="btLr"/>
          </w:tcPr>
          <w:p w:rsidR="00675A0E" w:rsidRPr="003A04A8" w:rsidRDefault="003206FE" w:rsidP="004F05DC">
            <w:pPr>
              <w:spacing w:before="20" w:after="20"/>
              <w:ind w:left="113" w:right="113"/>
              <w:jc w:val="center"/>
              <w:rPr>
                <w:rFonts w:cstheme="majorBidi"/>
                <w:color w:val="4F81BD" w:themeColor="accent1"/>
                <w:sz w:val="18"/>
                <w:lang w:eastAsia="zh-CN"/>
              </w:rPr>
            </w:pPr>
            <w:bookmarkStart w:id="21" w:name="_GoBack" w:colFirst="0" w:colLast="5"/>
            <w:r w:rsidRPr="003A04A8">
              <w:rPr>
                <w:rFonts w:cstheme="majorBidi"/>
                <w:color w:val="4F81BD" w:themeColor="accent1"/>
                <w:sz w:val="18"/>
                <w:lang w:eastAsia="zh-CN"/>
              </w:rPr>
              <w:lastRenderedPageBreak/>
              <w:t>输出成果</w:t>
            </w:r>
          </w:p>
        </w:tc>
        <w:tc>
          <w:tcPr>
            <w:tcW w:w="2977" w:type="dxa"/>
          </w:tcPr>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D.1-1</w:t>
            </w:r>
            <w:r w:rsidRPr="003A04A8">
              <w:rPr>
                <w:rFonts w:cstheme="majorBidi"/>
                <w:sz w:val="18"/>
                <w:szCs w:val="18"/>
                <w:lang w:eastAsia="zh-CN"/>
              </w:rPr>
              <w:t xml:space="preserve"> </w:t>
            </w:r>
            <w:r w:rsidRPr="003A04A8">
              <w:rPr>
                <w:rFonts w:cstheme="majorBidi"/>
                <w:sz w:val="18"/>
                <w:szCs w:val="18"/>
                <w:lang w:eastAsia="zh-CN"/>
              </w:rPr>
              <w:t>世界电信发展大会（</w:t>
            </w:r>
            <w:r w:rsidRPr="003A04A8">
              <w:rPr>
                <w:rFonts w:cstheme="majorBidi"/>
                <w:sz w:val="18"/>
                <w:szCs w:val="18"/>
                <w:lang w:eastAsia="zh-CN"/>
              </w:rPr>
              <w:t>WTDC</w:t>
            </w:r>
            <w:r w:rsidRPr="003A04A8">
              <w:rPr>
                <w:rFonts w:cstheme="majorBidi"/>
                <w:sz w:val="18"/>
                <w:szCs w:val="18"/>
                <w:lang w:eastAsia="zh-CN"/>
              </w:rPr>
              <w:t>）和</w:t>
            </w:r>
            <w:r w:rsidRPr="003A04A8">
              <w:rPr>
                <w:rFonts w:cstheme="majorBidi"/>
                <w:sz w:val="18"/>
                <w:szCs w:val="18"/>
                <w:lang w:eastAsia="zh-CN"/>
              </w:rPr>
              <w:t>WTDC</w:t>
            </w:r>
            <w:r w:rsidRPr="003A04A8">
              <w:rPr>
                <w:rFonts w:cstheme="majorBidi"/>
                <w:sz w:val="18"/>
                <w:szCs w:val="18"/>
                <w:lang w:eastAsia="zh-CN"/>
              </w:rPr>
              <w:t>的最后报告</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D.1-2</w:t>
            </w:r>
            <w:r w:rsidRPr="003A04A8">
              <w:rPr>
                <w:rFonts w:cstheme="majorBidi"/>
                <w:sz w:val="18"/>
                <w:szCs w:val="18"/>
                <w:lang w:eastAsia="zh-CN"/>
              </w:rPr>
              <w:t xml:space="preserve"> </w:t>
            </w:r>
            <w:r w:rsidRPr="003A04A8">
              <w:rPr>
                <w:rFonts w:cstheme="majorBidi"/>
                <w:sz w:val="18"/>
                <w:szCs w:val="18"/>
                <w:lang w:eastAsia="zh-CN"/>
              </w:rPr>
              <w:t>区域性筹备会议（</w:t>
            </w:r>
            <w:r w:rsidRPr="003A04A8">
              <w:rPr>
                <w:rFonts w:cstheme="majorBidi"/>
                <w:sz w:val="18"/>
                <w:szCs w:val="18"/>
                <w:lang w:eastAsia="zh-CN"/>
              </w:rPr>
              <w:t>RPM</w:t>
            </w:r>
            <w:r w:rsidRPr="003A04A8">
              <w:rPr>
                <w:rFonts w:cstheme="majorBidi"/>
                <w:sz w:val="18"/>
                <w:szCs w:val="18"/>
                <w:lang w:eastAsia="zh-CN"/>
              </w:rPr>
              <w:t>）及</w:t>
            </w:r>
            <w:r w:rsidRPr="003A04A8">
              <w:rPr>
                <w:rFonts w:cstheme="majorBidi"/>
                <w:sz w:val="18"/>
                <w:szCs w:val="18"/>
                <w:lang w:eastAsia="zh-CN"/>
              </w:rPr>
              <w:t>RPM</w:t>
            </w:r>
            <w:r w:rsidRPr="003A04A8">
              <w:rPr>
                <w:rFonts w:cstheme="majorBidi"/>
                <w:sz w:val="18"/>
                <w:szCs w:val="18"/>
                <w:lang w:eastAsia="zh-CN"/>
              </w:rPr>
              <w:t>的最后报告</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D.1-3</w:t>
            </w:r>
            <w:r w:rsidRPr="003A04A8">
              <w:rPr>
                <w:rFonts w:cstheme="majorBidi"/>
                <w:color w:val="4F81BD" w:themeColor="accent1"/>
                <w:sz w:val="18"/>
                <w:szCs w:val="18"/>
                <w:lang w:eastAsia="zh-CN"/>
              </w:rPr>
              <w:t xml:space="preserve"> </w:t>
            </w:r>
            <w:r w:rsidRPr="003A04A8">
              <w:rPr>
                <w:rFonts w:cstheme="majorBidi"/>
                <w:sz w:val="18"/>
                <w:szCs w:val="18"/>
                <w:lang w:eastAsia="zh-CN"/>
              </w:rPr>
              <w:t>电信发展顾问组（</w:t>
            </w:r>
            <w:r w:rsidRPr="003A04A8">
              <w:rPr>
                <w:rFonts w:cstheme="majorBidi"/>
                <w:sz w:val="18"/>
                <w:szCs w:val="18"/>
                <w:lang w:eastAsia="zh-CN"/>
              </w:rPr>
              <w:t>TDAG</w:t>
            </w:r>
            <w:r w:rsidRPr="003A04A8">
              <w:rPr>
                <w:rFonts w:cstheme="majorBidi"/>
                <w:sz w:val="18"/>
                <w:szCs w:val="18"/>
                <w:lang w:eastAsia="zh-CN"/>
              </w:rPr>
              <w:t>）</w:t>
            </w:r>
            <w:r>
              <w:rPr>
                <w:rFonts w:cstheme="majorBidi" w:hint="eastAsia"/>
                <w:sz w:val="18"/>
                <w:szCs w:val="18"/>
                <w:lang w:eastAsia="zh-CN"/>
              </w:rPr>
              <w:t>及</w:t>
            </w:r>
            <w:r>
              <w:rPr>
                <w:rFonts w:cstheme="majorBidi" w:hint="eastAsia"/>
                <w:sz w:val="18"/>
                <w:szCs w:val="18"/>
                <w:lang w:eastAsia="zh-CN"/>
              </w:rPr>
              <w:t>TDAG</w:t>
            </w:r>
            <w:r w:rsidRPr="003A04A8">
              <w:rPr>
                <w:rFonts w:cstheme="majorBidi"/>
                <w:sz w:val="18"/>
                <w:szCs w:val="18"/>
                <w:lang w:eastAsia="zh-CN"/>
              </w:rPr>
              <w:t>提交电信发展局主任、</w:t>
            </w:r>
            <w:r>
              <w:rPr>
                <w:rFonts w:cstheme="majorBidi" w:hint="eastAsia"/>
                <w:sz w:val="18"/>
                <w:szCs w:val="18"/>
                <w:lang w:eastAsia="zh-CN"/>
              </w:rPr>
              <w:t>和</w:t>
            </w:r>
            <w:r w:rsidRPr="003A04A8">
              <w:rPr>
                <w:rFonts w:cstheme="majorBidi"/>
                <w:sz w:val="18"/>
                <w:szCs w:val="18"/>
                <w:lang w:eastAsia="zh-CN"/>
              </w:rPr>
              <w:t>WTDC</w:t>
            </w:r>
            <w:r w:rsidRPr="003A04A8">
              <w:rPr>
                <w:rFonts w:cstheme="majorBidi"/>
                <w:sz w:val="18"/>
                <w:szCs w:val="18"/>
                <w:lang w:eastAsia="zh-CN"/>
              </w:rPr>
              <w:t>的报告</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D.1-4</w:t>
            </w:r>
            <w:r w:rsidRPr="003A04A8">
              <w:rPr>
                <w:rFonts w:cstheme="majorBidi"/>
                <w:color w:val="4F81BD" w:themeColor="accent1"/>
                <w:sz w:val="18"/>
                <w:szCs w:val="18"/>
                <w:lang w:eastAsia="zh-CN"/>
              </w:rPr>
              <w:t xml:space="preserve"> </w:t>
            </w:r>
            <w:r w:rsidRPr="003A04A8">
              <w:rPr>
                <w:rFonts w:cstheme="majorBidi"/>
                <w:sz w:val="18"/>
                <w:szCs w:val="18"/>
                <w:lang w:eastAsia="zh-CN"/>
              </w:rPr>
              <w:t>研究组</w:t>
            </w:r>
            <w:r>
              <w:rPr>
                <w:rFonts w:cstheme="majorBidi" w:hint="eastAsia"/>
                <w:sz w:val="18"/>
                <w:szCs w:val="18"/>
                <w:lang w:eastAsia="zh-CN"/>
              </w:rPr>
              <w:t>及研究组</w:t>
            </w:r>
            <w:r w:rsidRPr="003A04A8">
              <w:rPr>
                <w:rFonts w:cstheme="majorBidi"/>
                <w:sz w:val="18"/>
                <w:szCs w:val="18"/>
                <w:lang w:eastAsia="zh-CN"/>
              </w:rPr>
              <w:t>的导则、建议和报告</w:t>
            </w:r>
          </w:p>
          <w:p w:rsidR="00675A0E" w:rsidRPr="003A04A8" w:rsidRDefault="003206FE" w:rsidP="009452D4">
            <w:pPr>
              <w:spacing w:before="20" w:after="20"/>
              <w:rPr>
                <w:rFonts w:cstheme="majorBidi"/>
                <w:sz w:val="18"/>
                <w:szCs w:val="18"/>
                <w:lang w:eastAsia="zh-CN"/>
              </w:rPr>
            </w:pPr>
            <w:r w:rsidRPr="003A04A8">
              <w:rPr>
                <w:rFonts w:cstheme="majorBidi"/>
                <w:b/>
                <w:bCs/>
                <w:color w:val="4F81BD" w:themeColor="accent1"/>
                <w:sz w:val="18"/>
                <w:szCs w:val="18"/>
                <w:lang w:eastAsia="zh-CN"/>
              </w:rPr>
              <w:t>D.1-5</w:t>
            </w:r>
            <w:r w:rsidRPr="003A04A8">
              <w:rPr>
                <w:rFonts w:cstheme="majorBidi"/>
                <w:sz w:val="18"/>
                <w:szCs w:val="18"/>
                <w:lang w:eastAsia="zh-CN"/>
              </w:rPr>
              <w:t xml:space="preserve"> </w:t>
            </w:r>
            <w:r w:rsidRPr="003A04A8">
              <w:rPr>
                <w:rFonts w:cstheme="majorBidi"/>
                <w:sz w:val="18"/>
                <w:szCs w:val="18"/>
                <w:lang w:eastAsia="zh-CN"/>
              </w:rPr>
              <w:t>区域</w:t>
            </w:r>
            <w:r w:rsidRPr="003A04A8">
              <w:rPr>
                <w:rFonts w:cstheme="majorBidi"/>
                <w:sz w:val="18"/>
                <w:szCs w:val="18"/>
                <w:lang w:val="en-US" w:eastAsia="zh-CN"/>
              </w:rPr>
              <w:t>性</w:t>
            </w:r>
            <w:r w:rsidRPr="003A04A8">
              <w:rPr>
                <w:rFonts w:cstheme="majorBidi"/>
                <w:sz w:val="18"/>
                <w:szCs w:val="18"/>
                <w:lang w:eastAsia="zh-CN"/>
              </w:rPr>
              <w:t>协调平台，包括区域性发展论坛（</w:t>
            </w:r>
            <w:r w:rsidRPr="003A04A8">
              <w:rPr>
                <w:rFonts w:cstheme="majorBidi"/>
                <w:sz w:val="18"/>
                <w:szCs w:val="18"/>
                <w:lang w:eastAsia="zh-CN"/>
              </w:rPr>
              <w:t>RDF</w:t>
            </w:r>
            <w:r w:rsidRPr="003A04A8">
              <w:rPr>
                <w:rFonts w:cstheme="majorBidi"/>
                <w:sz w:val="18"/>
                <w:szCs w:val="18"/>
                <w:lang w:eastAsia="zh-CN"/>
              </w:rPr>
              <w:t>）</w:t>
            </w:r>
            <w:r w:rsidRPr="00FD6007">
              <w:rPr>
                <w:rFonts w:ascii="STKaiti" w:eastAsia="STKaiti" w:hAnsi="STKaiti" w:cstheme="majorBidi"/>
                <w:color w:val="4F81BD" w:themeColor="accent1"/>
                <w:sz w:val="18"/>
                <w:lang w:eastAsia="zh-CN"/>
              </w:rPr>
              <w:t>新</w:t>
            </w:r>
          </w:p>
          <w:p w:rsidR="00675A0E" w:rsidRPr="00EC0EBF" w:rsidRDefault="003206FE" w:rsidP="004F05DC">
            <w:pPr>
              <w:spacing w:before="20" w:after="20"/>
              <w:rPr>
                <w:rFonts w:cstheme="majorBidi"/>
                <w:sz w:val="18"/>
                <w:szCs w:val="18"/>
                <w:lang w:val="en-US" w:eastAsia="zh-CN"/>
              </w:rPr>
            </w:pPr>
            <w:r w:rsidRPr="003A04A8">
              <w:rPr>
                <w:rFonts w:cstheme="majorBidi"/>
                <w:b/>
                <w:bCs/>
                <w:color w:val="4F81BD" w:themeColor="accent1"/>
                <w:sz w:val="18"/>
                <w:szCs w:val="18"/>
                <w:lang w:eastAsia="zh-CN"/>
              </w:rPr>
              <w:t xml:space="preserve">D.1-6 </w:t>
            </w:r>
            <w:r w:rsidRPr="00EC0EBF">
              <w:rPr>
                <w:rFonts w:cstheme="majorBidi"/>
                <w:sz w:val="18"/>
                <w:szCs w:val="18"/>
                <w:lang w:val="en-US" w:eastAsia="zh-CN"/>
              </w:rPr>
              <w:t>合作伙伴关系平台、产品和服务</w:t>
            </w:r>
          </w:p>
          <w:p w:rsidR="00EC0EBF" w:rsidRPr="00977E93" w:rsidRDefault="00EC0EBF">
            <w:pPr>
              <w:spacing w:before="20" w:after="20"/>
              <w:rPr>
                <w:rFonts w:cstheme="majorBidi"/>
                <w:sz w:val="18"/>
                <w:szCs w:val="18"/>
                <w:lang w:val="en-US" w:eastAsia="zh-CN"/>
              </w:rPr>
            </w:pPr>
            <w:ins w:id="22" w:author="Author">
              <w:r w:rsidRPr="00977E93">
                <w:rPr>
                  <w:rFonts w:eastAsia="Calibri" w:cs="Arial"/>
                  <w:b/>
                  <w:bCs/>
                  <w:color w:val="4F81BD" w:themeColor="accent1"/>
                  <w:sz w:val="18"/>
                  <w:szCs w:val="18"/>
                  <w:lang w:val="en-US" w:eastAsia="zh-CN"/>
                </w:rPr>
                <w:t>D.1.7</w:t>
              </w:r>
            </w:ins>
            <w:ins w:id="23" w:author="Zheng, Bingyue" w:date="2017-09-01T15:58:00Z">
              <w:r w:rsidR="003D5D8F">
                <w:rPr>
                  <w:rFonts w:eastAsia="Calibri" w:cs="Arial"/>
                  <w:b/>
                  <w:bCs/>
                  <w:color w:val="4F81BD" w:themeColor="accent1"/>
                  <w:sz w:val="18"/>
                  <w:szCs w:val="18"/>
                  <w:lang w:val="en-US" w:eastAsia="zh-CN"/>
                </w:rPr>
                <w:t xml:space="preserve"> </w:t>
              </w:r>
            </w:ins>
            <w:ins w:id="24" w:author="Zhong, Wen" w:date="2017-08-29T14:37:00Z">
              <w:r w:rsidR="006B463B" w:rsidRPr="00977E93">
                <w:rPr>
                  <w:rFonts w:asciiTheme="minorEastAsia" w:hAnsiTheme="minorEastAsia" w:cs="Arial" w:hint="eastAsia"/>
                  <w:sz w:val="18"/>
                  <w:szCs w:val="18"/>
                  <w:lang w:val="fr-CH" w:eastAsia="zh-CN"/>
                </w:rPr>
                <w:t>各国之间以及各国与电信</w:t>
              </w:r>
            </w:ins>
            <w:ins w:id="25" w:author="Zhong, Wen" w:date="2017-08-29T14:38:00Z">
              <w:r w:rsidR="006B463B" w:rsidRPr="00977E93">
                <w:rPr>
                  <w:rFonts w:asciiTheme="minorEastAsia" w:hAnsiTheme="minorEastAsia" w:cs="Arial" w:hint="eastAsia"/>
                  <w:sz w:val="18"/>
                  <w:szCs w:val="18"/>
                  <w:lang w:val="fr-CH" w:eastAsia="zh-CN"/>
                </w:rPr>
                <w:t>发展</w:t>
              </w:r>
              <w:r w:rsidR="006B463B" w:rsidRPr="00977E93">
                <w:rPr>
                  <w:rFonts w:asciiTheme="minorEastAsia" w:hAnsiTheme="minorEastAsia" w:cs="Arial" w:hint="eastAsia"/>
                  <w:sz w:val="18"/>
                  <w:szCs w:val="18"/>
                  <w:lang w:val="en-US" w:eastAsia="zh-CN"/>
                </w:rPr>
                <w:t>局内</w:t>
              </w:r>
              <w:r w:rsidR="006B463B" w:rsidRPr="00977E93">
                <w:rPr>
                  <w:rFonts w:ascii="Calibri" w:hAnsi="Calibri" w:cs="Arial"/>
                  <w:sz w:val="18"/>
                  <w:szCs w:val="18"/>
                  <w:lang w:val="en-US" w:eastAsia="zh-CN"/>
                </w:rPr>
                <w:t>ICT</w:t>
              </w:r>
              <w:r w:rsidR="006B463B" w:rsidRPr="00977E93">
                <w:rPr>
                  <w:rFonts w:asciiTheme="minorEastAsia" w:hAnsiTheme="minorEastAsia" w:cs="Arial" w:hint="eastAsia"/>
                  <w:sz w:val="18"/>
                  <w:szCs w:val="18"/>
                  <w:lang w:val="en-US" w:eastAsia="zh-CN"/>
                </w:rPr>
                <w:t>生态系统参与方之</w:t>
              </w:r>
            </w:ins>
            <w:ins w:id="26" w:author="Tao, Yingsheng" w:date="2017-08-30T11:45:00Z">
              <w:r w:rsidR="00796B73" w:rsidRPr="00977E93">
                <w:rPr>
                  <w:rFonts w:asciiTheme="minorEastAsia" w:hAnsiTheme="minorEastAsia" w:cs="Arial" w:hint="eastAsia"/>
                  <w:sz w:val="18"/>
                  <w:szCs w:val="18"/>
                  <w:lang w:val="en-US" w:eastAsia="zh-CN"/>
                </w:rPr>
                <w:t>间</w:t>
              </w:r>
            </w:ins>
            <w:ins w:id="27" w:author="Zhong, Wen" w:date="2017-08-29T14:38:00Z">
              <w:r w:rsidR="006B463B" w:rsidRPr="00977E93">
                <w:rPr>
                  <w:rFonts w:asciiTheme="minorEastAsia" w:hAnsiTheme="minorEastAsia" w:cs="Arial" w:hint="eastAsia"/>
                  <w:sz w:val="18"/>
                  <w:szCs w:val="18"/>
                  <w:lang w:val="en-US" w:eastAsia="zh-CN"/>
                </w:rPr>
                <w:t>签署</w:t>
              </w:r>
            </w:ins>
            <w:ins w:id="28" w:author="Zhong, Wen" w:date="2017-08-31T09:25:00Z">
              <w:r w:rsidR="00A96176" w:rsidRPr="00977E93">
                <w:rPr>
                  <w:rFonts w:asciiTheme="minorEastAsia" w:hAnsiTheme="minorEastAsia" w:cs="Arial" w:hint="eastAsia"/>
                  <w:sz w:val="18"/>
                  <w:szCs w:val="18"/>
                  <w:lang w:val="en-US" w:eastAsia="zh-CN"/>
                </w:rPr>
                <w:t>的</w:t>
              </w:r>
            </w:ins>
            <w:ins w:id="29" w:author="Zhong, Wen" w:date="2017-08-29T14:38:00Z">
              <w:r w:rsidR="006B463B" w:rsidRPr="00977E93">
                <w:rPr>
                  <w:rFonts w:asciiTheme="minorEastAsia" w:hAnsiTheme="minorEastAsia" w:cs="Arial" w:hint="eastAsia"/>
                  <w:sz w:val="18"/>
                  <w:szCs w:val="18"/>
                  <w:lang w:val="en-US" w:eastAsia="zh-CN"/>
                </w:rPr>
                <w:t>合作协议</w:t>
              </w:r>
            </w:ins>
            <w:ins w:id="30" w:author="Tao, Yingsheng" w:date="2017-08-30T11:46:00Z">
              <w:r w:rsidR="00796B73" w:rsidRPr="00977E93">
                <w:rPr>
                  <w:rFonts w:asciiTheme="minorEastAsia" w:hAnsiTheme="minorEastAsia" w:cs="Arial" w:hint="eastAsia"/>
                  <w:sz w:val="18"/>
                  <w:szCs w:val="18"/>
                  <w:lang w:val="en-US" w:eastAsia="zh-CN"/>
                </w:rPr>
                <w:t>文件</w:t>
              </w:r>
            </w:ins>
          </w:p>
        </w:tc>
        <w:tc>
          <w:tcPr>
            <w:tcW w:w="3685" w:type="dxa"/>
            <w:gridSpan w:val="2"/>
          </w:tcPr>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 xml:space="preserve">D.2-1 </w:t>
            </w:r>
            <w:r w:rsidRPr="003A04A8">
              <w:rPr>
                <w:rFonts w:cstheme="majorBidi"/>
                <w:sz w:val="18"/>
                <w:szCs w:val="18"/>
                <w:lang w:eastAsia="zh-CN"/>
              </w:rPr>
              <w:t>有关电信</w:t>
            </w:r>
            <w:r w:rsidRPr="003A04A8">
              <w:rPr>
                <w:rFonts w:cstheme="majorBidi"/>
                <w:sz w:val="18"/>
                <w:szCs w:val="18"/>
                <w:lang w:eastAsia="zh-CN"/>
              </w:rPr>
              <w:t>/ICT</w:t>
            </w:r>
            <w:r w:rsidRPr="003A04A8">
              <w:rPr>
                <w:rFonts w:cstheme="majorBidi"/>
                <w:sz w:val="18"/>
                <w:szCs w:val="18"/>
                <w:lang w:eastAsia="zh-CN"/>
              </w:rPr>
              <w:t>基础设施和服务（包括宽带和广播、弥合数字标准化鸿沟、一致性和互操作性以及频谱管理）的产品及服务</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D.2-2</w:t>
            </w:r>
            <w:r w:rsidRPr="003A04A8">
              <w:rPr>
                <w:rFonts w:cstheme="majorBidi"/>
                <w:color w:val="4F81BD" w:themeColor="accent1"/>
                <w:sz w:val="18"/>
                <w:szCs w:val="18"/>
                <w:lang w:eastAsia="zh-CN"/>
              </w:rPr>
              <w:t xml:space="preserve"> </w:t>
            </w:r>
            <w:r w:rsidRPr="003A04A8">
              <w:rPr>
                <w:rFonts w:cstheme="majorBidi"/>
                <w:sz w:val="18"/>
                <w:szCs w:val="18"/>
                <w:lang w:eastAsia="zh-CN"/>
              </w:rPr>
              <w:t>有关树立使用电信</w:t>
            </w:r>
            <w:r w:rsidRPr="003A04A8">
              <w:rPr>
                <w:rFonts w:cstheme="majorBidi"/>
                <w:sz w:val="18"/>
                <w:szCs w:val="18"/>
                <w:lang w:eastAsia="zh-CN"/>
              </w:rPr>
              <w:t>/ICT</w:t>
            </w:r>
            <w:r w:rsidRPr="003A04A8">
              <w:rPr>
                <w:rFonts w:cstheme="majorBidi"/>
                <w:sz w:val="18"/>
                <w:szCs w:val="18"/>
                <w:lang w:eastAsia="zh-CN"/>
              </w:rPr>
              <w:t>的信心并提高安全性的产品及服务</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D.2-3</w:t>
            </w:r>
            <w:r w:rsidRPr="003A04A8">
              <w:rPr>
                <w:rFonts w:cstheme="majorBidi"/>
                <w:color w:val="4F81BD" w:themeColor="accent1"/>
                <w:sz w:val="18"/>
                <w:szCs w:val="18"/>
                <w:lang w:eastAsia="zh-CN"/>
              </w:rPr>
              <w:t xml:space="preserve"> </w:t>
            </w:r>
            <w:r w:rsidRPr="003A04A8">
              <w:rPr>
                <w:rFonts w:cstheme="majorBidi"/>
                <w:sz w:val="18"/>
                <w:szCs w:val="18"/>
                <w:lang w:eastAsia="zh-CN"/>
              </w:rPr>
              <w:t>有关降低灾害风险和应急通信的产品及服务</w:t>
            </w:r>
          </w:p>
          <w:p w:rsidR="00675A0E" w:rsidRPr="00A107BA" w:rsidRDefault="00977E93" w:rsidP="004F05DC">
            <w:pPr>
              <w:spacing w:before="20" w:after="20"/>
              <w:rPr>
                <w:rFonts w:cstheme="majorBidi"/>
                <w:sz w:val="18"/>
                <w:szCs w:val="18"/>
                <w:lang w:eastAsia="zh-CN"/>
              </w:rPr>
            </w:pPr>
          </w:p>
        </w:tc>
        <w:tc>
          <w:tcPr>
            <w:tcW w:w="3147" w:type="dxa"/>
            <w:gridSpan w:val="2"/>
          </w:tcPr>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D.3-1</w:t>
            </w:r>
            <w:r w:rsidRPr="003A04A8">
              <w:rPr>
                <w:rFonts w:cstheme="majorBidi"/>
                <w:color w:val="4F81BD" w:themeColor="accent1"/>
                <w:sz w:val="18"/>
                <w:szCs w:val="18"/>
                <w:lang w:eastAsia="zh-CN"/>
              </w:rPr>
              <w:t xml:space="preserve"> </w:t>
            </w:r>
            <w:r w:rsidRPr="003A04A8">
              <w:rPr>
                <w:rFonts w:cstheme="majorBidi"/>
                <w:sz w:val="18"/>
                <w:szCs w:val="18"/>
                <w:lang w:eastAsia="zh-CN"/>
              </w:rPr>
              <w:t>有关电信</w:t>
            </w:r>
            <w:r w:rsidRPr="003A04A8">
              <w:rPr>
                <w:rFonts w:cstheme="majorBidi"/>
                <w:sz w:val="18"/>
                <w:lang w:eastAsia="zh-CN"/>
              </w:rPr>
              <w:t>/ICT</w:t>
            </w:r>
            <w:r w:rsidRPr="003A04A8">
              <w:rPr>
                <w:rFonts w:cstheme="majorBidi"/>
                <w:sz w:val="18"/>
                <w:szCs w:val="18"/>
                <w:lang w:eastAsia="zh-CN"/>
              </w:rPr>
              <w:t>政策和规则的产品及服务</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D.3-2</w:t>
            </w:r>
            <w:r w:rsidRPr="003A04A8">
              <w:rPr>
                <w:rFonts w:cstheme="majorBidi"/>
                <w:color w:val="4F81BD" w:themeColor="accent1"/>
                <w:sz w:val="18"/>
                <w:szCs w:val="18"/>
                <w:lang w:eastAsia="zh-CN"/>
              </w:rPr>
              <w:t xml:space="preserve"> </w:t>
            </w:r>
            <w:r w:rsidRPr="003A04A8">
              <w:rPr>
                <w:rFonts w:cstheme="majorBidi"/>
                <w:sz w:val="18"/>
                <w:szCs w:val="18"/>
                <w:lang w:eastAsia="zh-CN"/>
              </w:rPr>
              <w:t>有关电信</w:t>
            </w:r>
            <w:r w:rsidRPr="003A04A8">
              <w:rPr>
                <w:rFonts w:cstheme="majorBidi"/>
                <w:sz w:val="18"/>
                <w:szCs w:val="18"/>
                <w:lang w:eastAsia="zh-CN"/>
              </w:rPr>
              <w:t>/ICT</w:t>
            </w:r>
            <w:r w:rsidRPr="003A04A8">
              <w:rPr>
                <w:rFonts w:cstheme="majorBidi"/>
                <w:sz w:val="18"/>
                <w:szCs w:val="18"/>
                <w:lang w:eastAsia="zh-CN"/>
              </w:rPr>
              <w:t>统计数据的产品及服务</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 xml:space="preserve">D.3-3 </w:t>
            </w:r>
            <w:r w:rsidRPr="003A04A8">
              <w:rPr>
                <w:rFonts w:cstheme="majorBidi"/>
                <w:sz w:val="18"/>
                <w:szCs w:val="18"/>
                <w:lang w:eastAsia="zh-CN"/>
              </w:rPr>
              <w:t>有关人员和机构能力建设的产品及服务</w:t>
            </w:r>
          </w:p>
          <w:p w:rsidR="00675A0E" w:rsidRPr="00A107BA"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D.3-4</w:t>
            </w:r>
            <w:r w:rsidRPr="003A04A8">
              <w:rPr>
                <w:rFonts w:cstheme="majorBidi"/>
                <w:color w:val="4F81BD" w:themeColor="accent1"/>
                <w:sz w:val="18"/>
                <w:szCs w:val="18"/>
                <w:lang w:eastAsia="zh-CN"/>
              </w:rPr>
              <w:t xml:space="preserve"> </w:t>
            </w:r>
            <w:r w:rsidRPr="003A04A8">
              <w:rPr>
                <w:rFonts w:cstheme="majorBidi"/>
                <w:sz w:val="18"/>
                <w:szCs w:val="18"/>
                <w:lang w:eastAsia="zh-CN"/>
              </w:rPr>
              <w:t>有关电信</w:t>
            </w:r>
            <w:r w:rsidRPr="003A04A8">
              <w:rPr>
                <w:rFonts w:cstheme="majorBidi"/>
                <w:sz w:val="18"/>
                <w:szCs w:val="18"/>
                <w:lang w:eastAsia="zh-CN"/>
              </w:rPr>
              <w:t>/ICT</w:t>
            </w:r>
            <w:r w:rsidRPr="003A04A8">
              <w:rPr>
                <w:rFonts w:cstheme="majorBidi"/>
                <w:sz w:val="18"/>
                <w:szCs w:val="18"/>
                <w:lang w:eastAsia="zh-CN"/>
              </w:rPr>
              <w:t>创新的产品及服务</w:t>
            </w:r>
          </w:p>
        </w:tc>
        <w:tc>
          <w:tcPr>
            <w:tcW w:w="3261" w:type="dxa"/>
          </w:tcPr>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 xml:space="preserve">D.4-1 </w:t>
            </w:r>
            <w:r w:rsidRPr="003A04A8">
              <w:rPr>
                <w:rFonts w:cstheme="majorBidi"/>
                <w:sz w:val="18"/>
                <w:szCs w:val="18"/>
                <w:lang w:eastAsia="zh-CN"/>
              </w:rPr>
              <w:t>有关重点向最不发达国家（</w:t>
            </w:r>
            <w:r w:rsidRPr="003A04A8">
              <w:rPr>
                <w:rFonts w:cstheme="majorBidi"/>
                <w:sz w:val="18"/>
                <w:szCs w:val="18"/>
                <w:lang w:eastAsia="zh-CN"/>
              </w:rPr>
              <w:t>LDC</w:t>
            </w:r>
            <w:r w:rsidRPr="003A04A8">
              <w:rPr>
                <w:rFonts w:cstheme="majorBidi"/>
                <w:sz w:val="18"/>
                <w:szCs w:val="18"/>
                <w:lang w:eastAsia="zh-CN"/>
              </w:rPr>
              <w:t>）、小岛屿发展中国家（</w:t>
            </w:r>
            <w:r w:rsidRPr="003A04A8">
              <w:rPr>
                <w:rFonts w:cstheme="majorBidi"/>
                <w:sz w:val="18"/>
                <w:szCs w:val="18"/>
                <w:lang w:eastAsia="zh-CN"/>
              </w:rPr>
              <w:t>SIDS</w:t>
            </w:r>
            <w:r w:rsidRPr="003A04A8">
              <w:rPr>
                <w:rFonts w:cstheme="majorBidi"/>
                <w:sz w:val="18"/>
                <w:szCs w:val="18"/>
                <w:lang w:eastAsia="zh-CN"/>
              </w:rPr>
              <w:t>）和内陆发展中国家（</w:t>
            </w:r>
            <w:r w:rsidRPr="003A04A8">
              <w:rPr>
                <w:rFonts w:cstheme="majorBidi"/>
                <w:sz w:val="18"/>
                <w:szCs w:val="18"/>
                <w:lang w:eastAsia="zh-CN"/>
              </w:rPr>
              <w:t>LLDC</w:t>
            </w:r>
            <w:r w:rsidRPr="003A04A8">
              <w:rPr>
                <w:rFonts w:cstheme="majorBidi"/>
                <w:sz w:val="18"/>
                <w:szCs w:val="18"/>
                <w:lang w:eastAsia="zh-CN"/>
              </w:rPr>
              <w:t>）和经济转型国家提供援助的产品及服务</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D.4-2</w:t>
            </w:r>
            <w:r w:rsidRPr="003A04A8">
              <w:rPr>
                <w:rFonts w:cstheme="majorBidi"/>
                <w:color w:val="4F81BD" w:themeColor="accent1"/>
                <w:sz w:val="18"/>
                <w:szCs w:val="18"/>
                <w:lang w:eastAsia="zh-CN"/>
              </w:rPr>
              <w:t xml:space="preserve"> </w:t>
            </w:r>
            <w:r w:rsidRPr="003A04A8">
              <w:rPr>
                <w:rFonts w:cstheme="majorBidi"/>
                <w:sz w:val="18"/>
                <w:szCs w:val="18"/>
                <w:lang w:eastAsia="zh-CN"/>
              </w:rPr>
              <w:t>有关</w:t>
            </w:r>
            <w:r w:rsidRPr="003A04A8">
              <w:rPr>
                <w:rFonts w:cstheme="majorBidi"/>
                <w:sz w:val="18"/>
                <w:szCs w:val="18"/>
                <w:lang w:eastAsia="zh-CN"/>
              </w:rPr>
              <w:t>ICT</w:t>
            </w:r>
            <w:r w:rsidRPr="003A04A8">
              <w:rPr>
                <w:rFonts w:cstheme="majorBidi"/>
                <w:sz w:val="18"/>
                <w:szCs w:val="18"/>
                <w:lang w:eastAsia="zh-CN"/>
              </w:rPr>
              <w:t>应用的产品及服务</w:t>
            </w:r>
          </w:p>
          <w:p w:rsidR="00675A0E" w:rsidRPr="003A04A8"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 xml:space="preserve">D.4-3 </w:t>
            </w:r>
            <w:r w:rsidRPr="003A04A8">
              <w:rPr>
                <w:rFonts w:cstheme="majorBidi"/>
                <w:sz w:val="18"/>
                <w:szCs w:val="18"/>
                <w:lang w:eastAsia="zh-CN"/>
              </w:rPr>
              <w:t>有关有具体需求群体的数字包容性的产品及服务</w:t>
            </w:r>
          </w:p>
          <w:p w:rsidR="00675A0E" w:rsidRPr="00A107BA" w:rsidRDefault="003206FE" w:rsidP="004F05DC">
            <w:pPr>
              <w:spacing w:before="20" w:after="20"/>
              <w:rPr>
                <w:rFonts w:cstheme="majorBidi"/>
                <w:sz w:val="18"/>
                <w:szCs w:val="18"/>
                <w:lang w:eastAsia="zh-CN"/>
              </w:rPr>
            </w:pPr>
            <w:r w:rsidRPr="003A04A8">
              <w:rPr>
                <w:rFonts w:cstheme="majorBidi"/>
                <w:b/>
                <w:bCs/>
                <w:color w:val="4F81BD" w:themeColor="accent1"/>
                <w:sz w:val="18"/>
                <w:szCs w:val="18"/>
                <w:lang w:eastAsia="zh-CN"/>
              </w:rPr>
              <w:t>D.4-4</w:t>
            </w:r>
            <w:r w:rsidRPr="003A04A8">
              <w:rPr>
                <w:rFonts w:cstheme="majorBidi"/>
                <w:color w:val="4F81BD" w:themeColor="accent1"/>
                <w:sz w:val="18"/>
                <w:szCs w:val="18"/>
                <w:lang w:eastAsia="zh-CN"/>
              </w:rPr>
              <w:t xml:space="preserve"> </w:t>
            </w:r>
            <w:r w:rsidRPr="003A04A8">
              <w:rPr>
                <w:rFonts w:cstheme="majorBidi"/>
                <w:sz w:val="18"/>
                <w:szCs w:val="18"/>
                <w:lang w:eastAsia="zh-CN"/>
              </w:rPr>
              <w:t>有关</w:t>
            </w:r>
            <w:r w:rsidRPr="003A04A8">
              <w:rPr>
                <w:rFonts w:cstheme="majorBidi"/>
                <w:sz w:val="18"/>
                <w:szCs w:val="18"/>
                <w:lang w:eastAsia="zh-CN"/>
              </w:rPr>
              <w:t>ICT</w:t>
            </w:r>
            <w:r w:rsidRPr="003A04A8">
              <w:rPr>
                <w:rFonts w:cstheme="majorBidi"/>
                <w:sz w:val="18"/>
                <w:szCs w:val="18"/>
                <w:lang w:eastAsia="zh-CN"/>
              </w:rPr>
              <w:t>气候变化适应和缓解的产品及服务</w:t>
            </w:r>
          </w:p>
        </w:tc>
      </w:tr>
      <w:bookmarkEnd w:id="21"/>
    </w:tbl>
    <w:p w:rsidR="00EC0EBF" w:rsidRDefault="00EC0EBF">
      <w:pPr>
        <w:tabs>
          <w:tab w:val="clear" w:pos="794"/>
          <w:tab w:val="clear" w:pos="1191"/>
          <w:tab w:val="clear" w:pos="1588"/>
          <w:tab w:val="clear" w:pos="1985"/>
        </w:tabs>
        <w:overflowPunct/>
        <w:autoSpaceDE/>
        <w:autoSpaceDN/>
        <w:adjustRightInd/>
        <w:spacing w:before="0"/>
        <w:textAlignment w:val="auto"/>
        <w:rPr>
          <w:rFonts w:eastAsia="SimSun"/>
          <w:caps/>
          <w:sz w:val="28"/>
          <w:szCs w:val="28"/>
          <w:lang w:eastAsia="zh-CN"/>
        </w:rPr>
      </w:pPr>
      <w:r>
        <w:rPr>
          <w:rFonts w:eastAsia="SimSun"/>
          <w:szCs w:val="28"/>
          <w:lang w:eastAsia="zh-CN"/>
        </w:rPr>
        <w:br w:type="page"/>
      </w:r>
    </w:p>
    <w:p w:rsidR="00675A0E" w:rsidRPr="00FE615A" w:rsidRDefault="003206FE" w:rsidP="00675A0E">
      <w:pPr>
        <w:pStyle w:val="AnnexNo"/>
        <w:rPr>
          <w:rFonts w:eastAsia="SimSun"/>
          <w:szCs w:val="28"/>
          <w:lang w:eastAsia="zh-CN"/>
        </w:rPr>
      </w:pPr>
      <w:r w:rsidRPr="00FE615A">
        <w:rPr>
          <w:rFonts w:eastAsia="SimSun" w:hint="eastAsia"/>
          <w:szCs w:val="28"/>
          <w:lang w:eastAsia="zh-CN"/>
        </w:rPr>
        <w:lastRenderedPageBreak/>
        <w:t>附件</w:t>
      </w:r>
      <w:r w:rsidRPr="00FE615A">
        <w:rPr>
          <w:rFonts w:eastAsia="SimSun"/>
          <w:szCs w:val="28"/>
          <w:lang w:eastAsia="zh-CN"/>
        </w:rPr>
        <w:t>A</w:t>
      </w:r>
    </w:p>
    <w:p w:rsidR="00675A0E" w:rsidRPr="00CE7503" w:rsidRDefault="003206FE" w:rsidP="00675A0E">
      <w:pPr>
        <w:pStyle w:val="Annextitle"/>
        <w:spacing w:before="120" w:after="120"/>
        <w:rPr>
          <w:rFonts w:eastAsia="SimSun"/>
          <w:szCs w:val="28"/>
          <w:lang w:val="en-US" w:eastAsia="zh-CN"/>
        </w:rPr>
      </w:pPr>
      <w:r w:rsidRPr="00FE615A">
        <w:rPr>
          <w:rFonts w:eastAsia="SimSun" w:hint="eastAsia"/>
          <w:szCs w:val="28"/>
          <w:lang w:eastAsia="zh-CN"/>
        </w:rPr>
        <w:t>《国际电联</w:t>
      </w:r>
      <w:r w:rsidRPr="00FE615A">
        <w:rPr>
          <w:rFonts w:eastAsia="SimSun"/>
          <w:szCs w:val="28"/>
          <w:lang w:eastAsia="zh-CN"/>
        </w:rPr>
        <w:t>2016-2019</w:t>
      </w:r>
      <w:r w:rsidRPr="00FE615A">
        <w:rPr>
          <w:rFonts w:eastAsia="SimSun" w:hint="eastAsia"/>
          <w:szCs w:val="28"/>
          <w:lang w:eastAsia="zh-CN"/>
        </w:rPr>
        <w:t>年战略规划》：部门目标、成果</w:t>
      </w:r>
      <w:r>
        <w:rPr>
          <w:rFonts w:eastAsia="SimSun" w:hint="eastAsia"/>
          <w:szCs w:val="28"/>
          <w:lang w:eastAsia="zh-CN"/>
        </w:rPr>
        <w:t>、</w:t>
      </w:r>
      <w:r>
        <w:rPr>
          <w:rFonts w:eastAsia="SimSun"/>
          <w:szCs w:val="28"/>
          <w:lang w:eastAsia="zh-CN"/>
        </w:rPr>
        <w:t>战略发展目标和</w:t>
      </w:r>
      <w:r w:rsidRPr="00FE615A">
        <w:rPr>
          <w:szCs w:val="28"/>
          <w:lang w:eastAsia="zh-CN"/>
        </w:rPr>
        <w:t>WSIS</w:t>
      </w:r>
      <w:r w:rsidRPr="00FE615A">
        <w:rPr>
          <w:rFonts w:eastAsia="SimSun" w:hint="eastAsia"/>
          <w:szCs w:val="28"/>
          <w:lang w:eastAsia="zh-CN"/>
        </w:rPr>
        <w:t>行动</w:t>
      </w:r>
      <w:r w:rsidRPr="00FE615A">
        <w:rPr>
          <w:rFonts w:eastAsia="SimSun"/>
          <w:szCs w:val="28"/>
          <w:lang w:eastAsia="zh-CN"/>
        </w:rPr>
        <w:t>方面</w:t>
      </w:r>
    </w:p>
    <w:tbl>
      <w:tblPr>
        <w:tblW w:w="14901" w:type="dxa"/>
        <w:tblLayout w:type="fixed"/>
        <w:tblLook w:val="06A0" w:firstRow="1" w:lastRow="0" w:firstColumn="1" w:lastColumn="0" w:noHBand="1" w:noVBand="1"/>
      </w:tblPr>
      <w:tblGrid>
        <w:gridCol w:w="562"/>
        <w:gridCol w:w="2977"/>
        <w:gridCol w:w="3686"/>
        <w:gridCol w:w="3685"/>
        <w:gridCol w:w="3991"/>
      </w:tblGrid>
      <w:tr w:rsidR="00675A0E" w:rsidRPr="00B01CD5" w:rsidTr="004F05DC">
        <w:trPr>
          <w:cantSplit/>
          <w:trHeight w:val="1009"/>
          <w:tblHeader/>
        </w:trPr>
        <w:tc>
          <w:tcPr>
            <w:tcW w:w="562" w:type="dxa"/>
            <w:textDirection w:val="btLr"/>
          </w:tcPr>
          <w:p w:rsidR="00675A0E" w:rsidRPr="00B01CD5" w:rsidRDefault="003206FE" w:rsidP="004F05DC">
            <w:pPr>
              <w:spacing w:before="40" w:after="40"/>
              <w:ind w:left="113" w:right="113"/>
              <w:jc w:val="center"/>
              <w:rPr>
                <w:rFonts w:cstheme="majorBidi"/>
                <w:color w:val="4F81BD" w:themeColor="accent1"/>
                <w:sz w:val="18"/>
                <w:szCs w:val="18"/>
                <w:lang w:eastAsia="zh-CN"/>
              </w:rPr>
            </w:pPr>
            <w:r w:rsidRPr="00B01CD5">
              <w:rPr>
                <w:rFonts w:cstheme="majorBidi"/>
                <w:sz w:val="18"/>
                <w:szCs w:val="18"/>
                <w:lang w:eastAsia="zh-CN"/>
              </w:rPr>
              <w:t>部门目标</w:t>
            </w:r>
          </w:p>
        </w:tc>
        <w:tc>
          <w:tcPr>
            <w:tcW w:w="2977" w:type="dxa"/>
          </w:tcPr>
          <w:p w:rsidR="00675A0E" w:rsidRPr="00B01CD5" w:rsidRDefault="003206FE" w:rsidP="004F05DC">
            <w:pPr>
              <w:spacing w:before="40" w:after="40"/>
              <w:rPr>
                <w:rFonts w:cstheme="majorBidi"/>
                <w:sz w:val="18"/>
                <w:szCs w:val="18"/>
                <w:lang w:eastAsia="zh-CN"/>
              </w:rPr>
            </w:pPr>
            <w:r w:rsidRPr="00B01CD5">
              <w:rPr>
                <w:rFonts w:cstheme="majorBidi"/>
                <w:sz w:val="18"/>
                <w:szCs w:val="18"/>
                <w:lang w:eastAsia="zh-CN"/>
              </w:rPr>
              <w:t xml:space="preserve">D.1 </w:t>
            </w:r>
            <w:r w:rsidRPr="00B01CD5">
              <w:rPr>
                <w:rFonts w:cstheme="majorBidi"/>
                <w:sz w:val="18"/>
                <w:szCs w:val="18"/>
                <w:lang w:eastAsia="zh-CN"/>
              </w:rPr>
              <w:t>协调：促进有关电信</w:t>
            </w:r>
            <w:r w:rsidRPr="00B01CD5">
              <w:rPr>
                <w:rFonts w:cstheme="majorBidi"/>
                <w:sz w:val="18"/>
                <w:szCs w:val="18"/>
                <w:lang w:eastAsia="zh-CN"/>
              </w:rPr>
              <w:t>/ICT</w:t>
            </w:r>
            <w:r w:rsidRPr="00B01CD5">
              <w:rPr>
                <w:rFonts w:cstheme="majorBidi"/>
                <w:sz w:val="18"/>
                <w:szCs w:val="18"/>
                <w:lang w:eastAsia="zh-CN"/>
              </w:rPr>
              <w:t>发展问题的国际合作与协议</w:t>
            </w:r>
          </w:p>
        </w:tc>
        <w:tc>
          <w:tcPr>
            <w:tcW w:w="3686" w:type="dxa"/>
          </w:tcPr>
          <w:p w:rsidR="00675A0E" w:rsidRPr="00B01CD5" w:rsidRDefault="003206FE" w:rsidP="004F05DC">
            <w:pPr>
              <w:spacing w:before="40" w:after="40"/>
              <w:rPr>
                <w:rFonts w:cstheme="majorBidi"/>
                <w:sz w:val="18"/>
                <w:szCs w:val="18"/>
                <w:lang w:eastAsia="zh-CN"/>
              </w:rPr>
            </w:pPr>
            <w:r w:rsidRPr="00B01CD5">
              <w:rPr>
                <w:rFonts w:cstheme="majorBidi"/>
                <w:sz w:val="18"/>
                <w:szCs w:val="18"/>
                <w:lang w:eastAsia="zh-CN"/>
              </w:rPr>
              <w:t xml:space="preserve">D.2 </w:t>
            </w:r>
            <w:r w:rsidRPr="00B01CD5">
              <w:rPr>
                <w:rFonts w:cstheme="majorBidi"/>
                <w:sz w:val="18"/>
                <w:szCs w:val="18"/>
                <w:lang w:eastAsia="zh-CN"/>
              </w:rPr>
              <w:t>现代化、安全的电信</w:t>
            </w:r>
            <w:r w:rsidRPr="00B01CD5">
              <w:rPr>
                <w:rFonts w:cstheme="majorBidi"/>
                <w:sz w:val="18"/>
                <w:szCs w:val="18"/>
                <w:lang w:eastAsia="zh-CN"/>
              </w:rPr>
              <w:t>/ICT</w:t>
            </w:r>
            <w:r w:rsidRPr="00B01CD5">
              <w:rPr>
                <w:rFonts w:cstheme="majorBidi"/>
                <w:sz w:val="18"/>
                <w:szCs w:val="18"/>
                <w:lang w:eastAsia="zh-CN"/>
              </w:rPr>
              <w:t>基础设施：推动基础设施和服务的发展，包括树立使用电信</w:t>
            </w:r>
            <w:r w:rsidRPr="00B01CD5">
              <w:rPr>
                <w:rFonts w:cstheme="majorBidi"/>
                <w:sz w:val="18"/>
                <w:szCs w:val="18"/>
                <w:lang w:eastAsia="zh-CN"/>
              </w:rPr>
              <w:t>/ICT</w:t>
            </w:r>
            <w:r w:rsidRPr="00B01CD5">
              <w:rPr>
                <w:rFonts w:cstheme="majorBidi"/>
                <w:sz w:val="18"/>
                <w:szCs w:val="18"/>
                <w:lang w:eastAsia="zh-CN"/>
              </w:rPr>
              <w:t>的信心并提高安全性</w:t>
            </w:r>
          </w:p>
        </w:tc>
        <w:tc>
          <w:tcPr>
            <w:tcW w:w="3685" w:type="dxa"/>
          </w:tcPr>
          <w:p w:rsidR="00675A0E" w:rsidRPr="00B01CD5" w:rsidRDefault="003206FE" w:rsidP="004F05DC">
            <w:pPr>
              <w:spacing w:before="40" w:after="40"/>
              <w:rPr>
                <w:rFonts w:cstheme="majorBidi"/>
                <w:sz w:val="18"/>
                <w:szCs w:val="18"/>
                <w:lang w:eastAsia="zh-CN"/>
              </w:rPr>
            </w:pPr>
            <w:r w:rsidRPr="00B01CD5">
              <w:rPr>
                <w:rFonts w:cstheme="majorBidi"/>
                <w:sz w:val="18"/>
                <w:szCs w:val="18"/>
                <w:lang w:eastAsia="zh-CN"/>
              </w:rPr>
              <w:t xml:space="preserve">D.3 </w:t>
            </w:r>
            <w:r w:rsidRPr="00B01CD5">
              <w:rPr>
                <w:rFonts w:cstheme="majorBidi"/>
                <w:sz w:val="18"/>
                <w:szCs w:val="18"/>
                <w:lang w:eastAsia="zh-CN"/>
              </w:rPr>
              <w:t>有利的环境：创建有利于电信</w:t>
            </w:r>
            <w:r w:rsidRPr="00B01CD5">
              <w:rPr>
                <w:rFonts w:cstheme="majorBidi"/>
                <w:sz w:val="18"/>
                <w:szCs w:val="18"/>
                <w:lang w:eastAsia="zh-CN"/>
              </w:rPr>
              <w:t>/ICT</w:t>
            </w:r>
            <w:r w:rsidRPr="00B01CD5">
              <w:rPr>
                <w:rFonts w:cstheme="majorBidi"/>
                <w:sz w:val="18"/>
                <w:szCs w:val="18"/>
                <w:lang w:eastAsia="zh-CN"/>
              </w:rPr>
              <w:t>持续发展的政策和监管环境</w:t>
            </w:r>
          </w:p>
        </w:tc>
        <w:tc>
          <w:tcPr>
            <w:tcW w:w="3991" w:type="dxa"/>
          </w:tcPr>
          <w:p w:rsidR="00675A0E" w:rsidRPr="00B01CD5" w:rsidRDefault="003206FE" w:rsidP="004F05DC">
            <w:pPr>
              <w:spacing w:before="40" w:after="40"/>
              <w:rPr>
                <w:rFonts w:cstheme="majorBidi"/>
                <w:sz w:val="18"/>
                <w:szCs w:val="18"/>
                <w:lang w:eastAsia="zh-CN"/>
              </w:rPr>
            </w:pPr>
            <w:r w:rsidRPr="00B01CD5">
              <w:rPr>
                <w:rFonts w:cstheme="majorBidi"/>
                <w:sz w:val="18"/>
                <w:szCs w:val="18"/>
                <w:lang w:eastAsia="zh-CN"/>
              </w:rPr>
              <w:t xml:space="preserve">D.4 </w:t>
            </w:r>
            <w:r w:rsidRPr="00B01CD5">
              <w:rPr>
                <w:rFonts w:cstheme="majorBidi"/>
                <w:sz w:val="18"/>
                <w:szCs w:val="18"/>
                <w:lang w:eastAsia="zh-CN"/>
              </w:rPr>
              <w:t>包容性数字社会：鼓励发展和使用电信</w:t>
            </w:r>
            <w:r w:rsidRPr="00B01CD5">
              <w:rPr>
                <w:rFonts w:cstheme="majorBidi"/>
                <w:sz w:val="18"/>
                <w:szCs w:val="18"/>
                <w:lang w:eastAsia="zh-CN"/>
              </w:rPr>
              <w:t>/ICT</w:t>
            </w:r>
            <w:r w:rsidRPr="00B01CD5">
              <w:rPr>
                <w:rFonts w:cstheme="majorBidi"/>
                <w:sz w:val="18"/>
                <w:szCs w:val="18"/>
                <w:lang w:eastAsia="zh-CN"/>
              </w:rPr>
              <w:t>及相关应用，增强人们和社会的能力，实现社会经济发展和环境保护</w:t>
            </w:r>
          </w:p>
        </w:tc>
      </w:tr>
      <w:tr w:rsidR="00675A0E" w:rsidRPr="00B01CD5" w:rsidTr="004F05DC">
        <w:trPr>
          <w:cantSplit/>
          <w:trHeight w:val="5159"/>
        </w:trPr>
        <w:tc>
          <w:tcPr>
            <w:tcW w:w="562" w:type="dxa"/>
            <w:textDirection w:val="btLr"/>
          </w:tcPr>
          <w:p w:rsidR="00675A0E" w:rsidRPr="00B01CD5" w:rsidRDefault="003206FE" w:rsidP="004F05DC">
            <w:pPr>
              <w:spacing w:after="60"/>
              <w:ind w:left="113" w:right="113"/>
              <w:jc w:val="center"/>
              <w:rPr>
                <w:rFonts w:cstheme="majorBidi"/>
                <w:color w:val="4F81BD" w:themeColor="accent1"/>
                <w:sz w:val="18"/>
                <w:szCs w:val="18"/>
                <w:lang w:eastAsia="zh-CN"/>
              </w:rPr>
            </w:pPr>
            <w:r w:rsidRPr="00B01CD5">
              <w:rPr>
                <w:rFonts w:cstheme="majorBidi"/>
                <w:color w:val="4F81BD" w:themeColor="accent1"/>
                <w:sz w:val="18"/>
                <w:szCs w:val="18"/>
                <w:lang w:eastAsia="zh-CN"/>
              </w:rPr>
              <w:t>成果</w:t>
            </w:r>
          </w:p>
        </w:tc>
        <w:tc>
          <w:tcPr>
            <w:tcW w:w="2977" w:type="dxa"/>
          </w:tcPr>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D.1-1</w:t>
            </w:r>
            <w:r w:rsidRPr="00B01CD5">
              <w:rPr>
                <w:rFonts w:cstheme="majorBidi"/>
                <w:sz w:val="18"/>
                <w:szCs w:val="18"/>
                <w:lang w:eastAsia="zh-CN"/>
              </w:rPr>
              <w:t>：加强对</w:t>
            </w:r>
            <w:r w:rsidRPr="00B01CD5">
              <w:rPr>
                <w:rFonts w:cstheme="majorBidi"/>
                <w:sz w:val="18"/>
                <w:szCs w:val="18"/>
                <w:lang w:eastAsia="zh-CN"/>
              </w:rPr>
              <w:t>ITU-D</w:t>
            </w:r>
            <w:r w:rsidRPr="00B01CD5">
              <w:rPr>
                <w:rFonts w:cstheme="majorBidi"/>
                <w:sz w:val="18"/>
                <w:szCs w:val="18"/>
                <w:lang w:eastAsia="zh-CN"/>
              </w:rPr>
              <w:t>为国际电联《战略规划》草案、世界电信发展大会（</w:t>
            </w:r>
            <w:r w:rsidRPr="00B01CD5">
              <w:rPr>
                <w:rFonts w:cstheme="majorBidi"/>
                <w:sz w:val="18"/>
                <w:szCs w:val="18"/>
                <w:lang w:eastAsia="zh-CN"/>
              </w:rPr>
              <w:t>WTDC</w:t>
            </w:r>
            <w:r w:rsidRPr="00B01CD5">
              <w:rPr>
                <w:rFonts w:cstheme="majorBidi"/>
                <w:sz w:val="18"/>
                <w:szCs w:val="18"/>
                <w:lang w:eastAsia="zh-CN"/>
              </w:rPr>
              <w:t>）《宣言》以及</w:t>
            </w:r>
            <w:r w:rsidRPr="00B01CD5">
              <w:rPr>
                <w:rFonts w:cstheme="majorBidi"/>
                <w:sz w:val="18"/>
                <w:szCs w:val="18"/>
                <w:lang w:eastAsia="zh-CN"/>
              </w:rPr>
              <w:t>WTDC</w:t>
            </w:r>
            <w:r w:rsidRPr="00B01CD5">
              <w:rPr>
                <w:rFonts w:cstheme="majorBidi"/>
                <w:sz w:val="18"/>
                <w:szCs w:val="18"/>
                <w:lang w:eastAsia="zh-CN"/>
              </w:rPr>
              <w:t>《行动计划》提交的文稿草案的审查并提高共识度。</w:t>
            </w:r>
          </w:p>
          <w:p w:rsidR="00675A0E" w:rsidRPr="00B01CD5" w:rsidRDefault="003206FE" w:rsidP="009452D4">
            <w:pPr>
              <w:spacing w:before="0"/>
              <w:rPr>
                <w:rFonts w:cstheme="majorBidi"/>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D.1-1</w:t>
            </w:r>
            <w:r w:rsidRPr="00B01CD5">
              <w:rPr>
                <w:rFonts w:eastAsia="STKaiti"/>
                <w:color w:val="4F81BD" w:themeColor="accent1"/>
                <w:sz w:val="18"/>
                <w:szCs w:val="18"/>
                <w:lang w:eastAsia="zh-CN"/>
              </w:rPr>
              <w:t>至</w:t>
            </w:r>
            <w:r w:rsidRPr="00B01CD5">
              <w:rPr>
                <w:rFonts w:eastAsia="STKaiti"/>
                <w:color w:val="4F81BD" w:themeColor="accent1"/>
                <w:sz w:val="18"/>
                <w:szCs w:val="18"/>
                <w:lang w:eastAsia="zh-CN"/>
              </w:rPr>
              <w:t>D.1-6</w:t>
            </w:r>
            <w:r w:rsidRPr="00B01CD5">
              <w:rPr>
                <w:rFonts w:eastAsia="STKaiti"/>
                <w:color w:val="4F81BD" w:themeColor="accent1"/>
                <w:sz w:val="18"/>
                <w:szCs w:val="18"/>
                <w:lang w:eastAsia="zh-CN"/>
              </w:rPr>
              <w:t>以及</w:t>
            </w:r>
            <w:r w:rsidRPr="00B01CD5">
              <w:rPr>
                <w:rFonts w:eastAsia="STKaiti"/>
                <w:color w:val="4F81BD" w:themeColor="accent1"/>
                <w:sz w:val="18"/>
                <w:szCs w:val="18"/>
                <w:lang w:eastAsia="zh-CN"/>
              </w:rPr>
              <w:t>D.1-8</w:t>
            </w:r>
            <w:r w:rsidRPr="00B01CD5">
              <w:rPr>
                <w:rFonts w:eastAsia="STKaiti"/>
                <w:color w:val="4F81BD" w:themeColor="accent1"/>
                <w:sz w:val="18"/>
                <w:szCs w:val="18"/>
                <w:lang w:eastAsia="zh-CN"/>
              </w:rPr>
              <w:t>至</w:t>
            </w:r>
            <w:r w:rsidRPr="00B01CD5">
              <w:rPr>
                <w:rFonts w:eastAsia="STKaiti"/>
                <w:color w:val="4F81BD" w:themeColor="accent1"/>
                <w:sz w:val="18"/>
                <w:szCs w:val="18"/>
                <w:lang w:eastAsia="zh-CN"/>
              </w:rPr>
              <w:t>D.1-10</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1</w:t>
            </w:r>
            <w:r w:rsidRPr="00B01CD5">
              <w:rPr>
                <w:rFonts w:cs="Arial"/>
                <w:color w:val="10662B"/>
                <w:sz w:val="18"/>
                <w:szCs w:val="18"/>
                <w:lang w:val="en-US" w:eastAsia="zh-CN"/>
              </w:rPr>
              <w:t>、</w:t>
            </w:r>
            <w:r w:rsidRPr="00B01CD5">
              <w:rPr>
                <w:rFonts w:cs="Arial"/>
                <w:color w:val="10662B"/>
                <w:sz w:val="18"/>
                <w:szCs w:val="18"/>
                <w:lang w:val="en-US" w:eastAsia="zh-CN"/>
              </w:rPr>
              <w:t>3</w:t>
            </w:r>
            <w:r w:rsidRPr="00B01CD5">
              <w:rPr>
                <w:rFonts w:cs="Arial"/>
                <w:color w:val="10662B"/>
                <w:sz w:val="18"/>
                <w:szCs w:val="18"/>
                <w:lang w:val="en-US" w:eastAsia="zh-CN"/>
              </w:rPr>
              <w:t>、</w:t>
            </w:r>
            <w:r w:rsidRPr="00B01CD5">
              <w:rPr>
                <w:rFonts w:cs="Arial"/>
                <w:color w:val="10662B"/>
                <w:sz w:val="18"/>
                <w:szCs w:val="18"/>
                <w:lang w:val="en-US" w:eastAsia="zh-CN"/>
              </w:rPr>
              <w:t>5</w:t>
            </w:r>
            <w:r w:rsidRPr="00B01CD5">
              <w:rPr>
                <w:rFonts w:cs="Arial"/>
                <w:color w:val="10662B"/>
                <w:sz w:val="18"/>
                <w:szCs w:val="18"/>
                <w:lang w:val="en-US" w:eastAsia="zh-CN"/>
              </w:rPr>
              <w:t>、</w:t>
            </w:r>
            <w:r w:rsidRPr="00B01CD5">
              <w:rPr>
                <w:rFonts w:cs="Arial"/>
                <w:color w:val="10662B"/>
                <w:sz w:val="18"/>
                <w:szCs w:val="18"/>
                <w:lang w:val="en-US" w:eastAsia="zh-CN"/>
              </w:rPr>
              <w:t>10</w:t>
            </w:r>
            <w:r w:rsidRPr="00B01CD5">
              <w:rPr>
                <w:rFonts w:cs="Arial"/>
                <w:color w:val="10662B"/>
                <w:sz w:val="18"/>
                <w:szCs w:val="18"/>
                <w:lang w:val="en-US" w:eastAsia="zh-CN"/>
              </w:rPr>
              <w:t>、</w:t>
            </w:r>
            <w:r w:rsidRPr="00B01CD5">
              <w:rPr>
                <w:rFonts w:cs="Arial"/>
                <w:color w:val="10662B"/>
                <w:sz w:val="18"/>
                <w:szCs w:val="18"/>
                <w:lang w:val="en-US" w:eastAsia="zh-CN"/>
              </w:rPr>
              <w:t>16</w:t>
            </w:r>
            <w:r w:rsidRPr="00B01CD5">
              <w:rPr>
                <w:rFonts w:cs="Arial"/>
                <w:color w:val="10662B"/>
                <w:sz w:val="18"/>
                <w:szCs w:val="18"/>
                <w:lang w:val="en-US" w:eastAsia="zh-CN"/>
              </w:rPr>
              <w:t>和</w:t>
            </w:r>
            <w:r w:rsidRPr="00B01CD5">
              <w:rPr>
                <w:rFonts w:cs="Arial"/>
                <w:color w:val="10662B"/>
                <w:sz w:val="18"/>
                <w:szCs w:val="18"/>
                <w:lang w:val="en-US" w:eastAsia="zh-CN"/>
              </w:rPr>
              <w:t>17</w:t>
            </w:r>
            <w:r>
              <w:rPr>
                <w:rFonts w:cs="Arial" w:hint="eastAsia"/>
                <w:color w:val="10662B"/>
                <w:sz w:val="18"/>
                <w:szCs w:val="18"/>
                <w:lang w:val="en-US" w:eastAsia="zh-CN"/>
              </w:rPr>
              <w:t>做出贡献</w:t>
            </w:r>
          </w:p>
          <w:p w:rsidR="00675A0E" w:rsidRPr="00B01CD5" w:rsidRDefault="003206FE" w:rsidP="009452D4">
            <w:pPr>
              <w:spacing w:before="0"/>
              <w:rPr>
                <w:rFonts w:cstheme="majorBidi"/>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n-US" w:eastAsia="zh-CN"/>
              </w:rPr>
              <w:t>WSIS AL C1</w:t>
            </w:r>
            <w:r w:rsidRPr="00B01CD5">
              <w:rPr>
                <w:rFonts w:cs="Arial"/>
                <w:color w:val="C0504D" w:themeColor="accent2"/>
                <w:sz w:val="18"/>
                <w:szCs w:val="18"/>
                <w:lang w:val="en-US" w:eastAsia="zh-CN"/>
              </w:rPr>
              <w:t>和</w:t>
            </w:r>
            <w:r w:rsidRPr="00B01CD5">
              <w:rPr>
                <w:rFonts w:cs="Arial"/>
                <w:color w:val="C0504D" w:themeColor="accent2"/>
                <w:sz w:val="18"/>
                <w:szCs w:val="18"/>
                <w:lang w:val="en-US" w:eastAsia="zh-CN"/>
              </w:rPr>
              <w:t>C11</w:t>
            </w:r>
            <w:r>
              <w:rPr>
                <w:rFonts w:cs="Arial" w:hint="eastAsia"/>
                <w:color w:val="C0504D" w:themeColor="accent2"/>
                <w:sz w:val="18"/>
                <w:szCs w:val="18"/>
                <w:lang w:val="en-US" w:eastAsia="zh-CN"/>
              </w:rPr>
              <w:t>做出贡献</w:t>
            </w:r>
          </w:p>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D.1-2</w:t>
            </w:r>
            <w:r w:rsidRPr="00B01CD5">
              <w:rPr>
                <w:rFonts w:cstheme="majorBidi"/>
                <w:sz w:val="18"/>
                <w:szCs w:val="18"/>
                <w:lang w:eastAsia="zh-CN"/>
              </w:rPr>
              <w:t>：评估《行动计划》以及</w:t>
            </w:r>
            <w:r w:rsidRPr="00B01CD5">
              <w:rPr>
                <w:rFonts w:cstheme="majorBidi"/>
                <w:sz w:val="18"/>
                <w:szCs w:val="18"/>
                <w:lang w:eastAsia="zh-CN"/>
              </w:rPr>
              <w:t>WSIS</w:t>
            </w:r>
            <w:r w:rsidRPr="00B01CD5">
              <w:rPr>
                <w:rFonts w:cstheme="majorBidi"/>
                <w:sz w:val="18"/>
                <w:szCs w:val="18"/>
                <w:lang w:eastAsia="zh-CN"/>
              </w:rPr>
              <w:t>《行动计划》的落实工作。</w:t>
            </w:r>
          </w:p>
          <w:p w:rsidR="00675A0E" w:rsidRPr="00B01CD5" w:rsidRDefault="003206FE" w:rsidP="009452D4">
            <w:pPr>
              <w:spacing w:before="0"/>
              <w:rPr>
                <w:rFonts w:cstheme="majorBidi"/>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D.1-7</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7030A0"/>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1</w:t>
            </w:r>
            <w:r w:rsidRPr="00B01CD5">
              <w:rPr>
                <w:rFonts w:cs="Microsoft YaHei"/>
                <w:color w:val="10662B"/>
                <w:sz w:val="18"/>
                <w:szCs w:val="18"/>
                <w:lang w:val="en-US" w:eastAsia="zh-CN"/>
              </w:rPr>
              <w:t>、</w:t>
            </w:r>
            <w:r w:rsidRPr="00B01CD5">
              <w:rPr>
                <w:rFonts w:cs="Arial"/>
                <w:color w:val="10662B"/>
                <w:sz w:val="18"/>
                <w:szCs w:val="18"/>
                <w:lang w:val="en-US" w:eastAsia="zh-CN"/>
              </w:rPr>
              <w:t>3</w:t>
            </w:r>
            <w:r w:rsidRPr="00B01CD5">
              <w:rPr>
                <w:rFonts w:cs="Microsoft YaHei"/>
                <w:color w:val="10662B"/>
                <w:sz w:val="18"/>
                <w:szCs w:val="18"/>
                <w:lang w:val="en-US" w:eastAsia="zh-CN"/>
              </w:rPr>
              <w:t>、</w:t>
            </w:r>
            <w:r w:rsidRPr="00B01CD5">
              <w:rPr>
                <w:rFonts w:cs="Arial"/>
                <w:color w:val="10662B"/>
                <w:sz w:val="18"/>
                <w:szCs w:val="18"/>
                <w:lang w:val="en-US" w:eastAsia="zh-CN"/>
              </w:rPr>
              <w:t>5</w:t>
            </w:r>
            <w:r w:rsidRPr="00B01CD5">
              <w:rPr>
                <w:rFonts w:cs="Microsoft YaHei"/>
                <w:color w:val="10662B"/>
                <w:sz w:val="18"/>
                <w:szCs w:val="18"/>
                <w:lang w:val="en-US" w:eastAsia="zh-CN"/>
              </w:rPr>
              <w:t>、</w:t>
            </w:r>
            <w:r w:rsidRPr="00B01CD5">
              <w:rPr>
                <w:rFonts w:cs="Arial"/>
                <w:color w:val="10662B"/>
                <w:sz w:val="18"/>
                <w:szCs w:val="18"/>
                <w:lang w:val="en-US" w:eastAsia="zh-CN"/>
              </w:rPr>
              <w:t>10</w:t>
            </w:r>
            <w:r w:rsidRPr="00B01CD5">
              <w:rPr>
                <w:rFonts w:cs="Microsoft YaHei"/>
                <w:color w:val="10662B"/>
                <w:sz w:val="18"/>
                <w:szCs w:val="18"/>
                <w:lang w:val="en-US" w:eastAsia="zh-CN"/>
              </w:rPr>
              <w:t>、</w:t>
            </w:r>
            <w:r w:rsidRPr="00B01CD5">
              <w:rPr>
                <w:rFonts w:cs="Arial"/>
                <w:color w:val="10662B"/>
                <w:sz w:val="18"/>
                <w:szCs w:val="18"/>
                <w:lang w:val="en-US" w:eastAsia="zh-CN"/>
              </w:rPr>
              <w:t>16</w:t>
            </w:r>
            <w:r w:rsidRPr="00B01CD5">
              <w:rPr>
                <w:rFonts w:cs="Arial"/>
                <w:color w:val="10662B"/>
                <w:sz w:val="18"/>
                <w:szCs w:val="18"/>
                <w:lang w:val="en-US" w:eastAsia="zh-CN"/>
              </w:rPr>
              <w:t>和</w:t>
            </w:r>
            <w:r w:rsidRPr="00B01CD5">
              <w:rPr>
                <w:rFonts w:cs="Arial"/>
                <w:color w:val="10662B"/>
                <w:sz w:val="18"/>
                <w:szCs w:val="18"/>
                <w:lang w:val="en-US" w:eastAsia="zh-CN"/>
              </w:rPr>
              <w:t>17</w:t>
            </w:r>
            <w:r>
              <w:rPr>
                <w:rFonts w:cs="Arial" w:hint="eastAsia"/>
                <w:color w:val="10662B"/>
                <w:sz w:val="18"/>
                <w:szCs w:val="18"/>
                <w:lang w:val="en-US" w:eastAsia="zh-CN"/>
              </w:rPr>
              <w:t>做出贡献</w:t>
            </w:r>
          </w:p>
          <w:p w:rsidR="00675A0E" w:rsidRPr="00B01CD5" w:rsidRDefault="003206FE" w:rsidP="009452D4">
            <w:pPr>
              <w:spacing w:before="0"/>
              <w:rPr>
                <w:rFonts w:cstheme="majorBidi"/>
                <w:b/>
                <w:bCs/>
                <w:color w:val="4F81BD" w:themeColor="accent1"/>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n-US" w:eastAsia="zh-CN"/>
              </w:rPr>
              <w:t>WSIS AL C1</w:t>
            </w:r>
            <w:r w:rsidRPr="00B01CD5">
              <w:rPr>
                <w:rFonts w:cs="Arial"/>
                <w:color w:val="C0504D" w:themeColor="accent2"/>
                <w:sz w:val="18"/>
                <w:szCs w:val="18"/>
                <w:lang w:val="en-US" w:eastAsia="zh-CN"/>
              </w:rPr>
              <w:t>和</w:t>
            </w:r>
            <w:r w:rsidRPr="00B01CD5">
              <w:rPr>
                <w:rFonts w:cs="Arial"/>
                <w:color w:val="C0504D" w:themeColor="accent2"/>
                <w:sz w:val="18"/>
                <w:szCs w:val="18"/>
                <w:lang w:val="en-US" w:eastAsia="zh-CN"/>
              </w:rPr>
              <w:t>C11</w:t>
            </w:r>
            <w:r>
              <w:rPr>
                <w:rFonts w:cs="Arial" w:hint="eastAsia"/>
                <w:color w:val="10662B"/>
                <w:sz w:val="18"/>
                <w:szCs w:val="18"/>
                <w:lang w:val="en-US" w:eastAsia="zh-CN"/>
              </w:rPr>
              <w:t>做出贡献</w:t>
            </w:r>
          </w:p>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D.1-3</w:t>
            </w:r>
            <w:r>
              <w:rPr>
                <w:rFonts w:cstheme="majorBidi" w:hint="eastAsia"/>
                <w:b/>
                <w:bCs/>
                <w:color w:val="4F81BD" w:themeColor="accent1"/>
                <w:sz w:val="18"/>
                <w:szCs w:val="18"/>
                <w:lang w:eastAsia="zh-CN"/>
              </w:rPr>
              <w:t>：</w:t>
            </w:r>
            <w:r w:rsidRPr="00B01CD5">
              <w:rPr>
                <w:rFonts w:cstheme="majorBidi"/>
                <w:sz w:val="18"/>
                <w:szCs w:val="18"/>
                <w:lang w:eastAsia="zh-CN"/>
              </w:rPr>
              <w:t>成员国、部门成员、部门准成员、学术成员和其它利益攸关方就电信</w:t>
            </w:r>
            <w:r w:rsidRPr="00B01CD5">
              <w:rPr>
                <w:rFonts w:cstheme="majorBidi"/>
                <w:sz w:val="18"/>
                <w:szCs w:val="18"/>
                <w:lang w:eastAsia="zh-CN"/>
              </w:rPr>
              <w:t>/ICT</w:t>
            </w:r>
            <w:r w:rsidRPr="00B01CD5">
              <w:rPr>
                <w:rFonts w:cstheme="majorBidi"/>
                <w:sz w:val="18"/>
                <w:szCs w:val="18"/>
                <w:lang w:eastAsia="zh-CN"/>
              </w:rPr>
              <w:t>问题进一步开展知识共享和对话并建立合作伙伴关系。</w:t>
            </w:r>
          </w:p>
          <w:p w:rsidR="00675A0E" w:rsidRPr="00B01CD5" w:rsidRDefault="003206FE" w:rsidP="009452D4">
            <w:pPr>
              <w:spacing w:before="0"/>
              <w:rPr>
                <w:rFonts w:cstheme="majorBidi"/>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3E00D6">
              <w:rPr>
                <w:rFonts w:eastAsia="Calibri" w:cs="Arial"/>
                <w:color w:val="4F81BD" w:themeColor="accent1"/>
                <w:sz w:val="18"/>
                <w:szCs w:val="18"/>
                <w:lang w:eastAsia="zh-CN"/>
              </w:rPr>
              <w:t>D.1-5</w:t>
            </w:r>
            <w:r w:rsidRPr="003E00D6">
              <w:rPr>
                <w:rFonts w:cs="Arial" w:hint="eastAsia"/>
                <w:color w:val="4F81BD" w:themeColor="accent1"/>
                <w:sz w:val="18"/>
                <w:szCs w:val="18"/>
                <w:lang w:val="en-US" w:eastAsia="zh-CN"/>
              </w:rPr>
              <w:t>、</w:t>
            </w:r>
            <w:r w:rsidRPr="00B01CD5">
              <w:rPr>
                <w:rFonts w:eastAsia="STKaiti"/>
                <w:color w:val="4F81BD" w:themeColor="accent1"/>
                <w:sz w:val="18"/>
                <w:szCs w:val="18"/>
                <w:lang w:eastAsia="zh-CN"/>
              </w:rPr>
              <w:t>D.1-13</w:t>
            </w:r>
            <w:r w:rsidRPr="00B01CD5">
              <w:rPr>
                <w:rFonts w:eastAsia="STKaiti"/>
                <w:color w:val="4F81BD" w:themeColor="accent1"/>
                <w:sz w:val="18"/>
                <w:szCs w:val="18"/>
                <w:lang w:eastAsia="zh-CN"/>
              </w:rPr>
              <w:t>和</w:t>
            </w:r>
            <w:r w:rsidRPr="00B01CD5">
              <w:rPr>
                <w:rFonts w:eastAsia="STKaiti"/>
                <w:color w:val="4F81BD" w:themeColor="accent1"/>
                <w:sz w:val="18"/>
                <w:szCs w:val="18"/>
                <w:lang w:eastAsia="zh-CN"/>
              </w:rPr>
              <w:t>D.1-14</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1</w:t>
            </w:r>
            <w:r w:rsidRPr="00B01CD5">
              <w:rPr>
                <w:rFonts w:cs="Microsoft YaHei"/>
                <w:color w:val="10662B"/>
                <w:sz w:val="18"/>
                <w:szCs w:val="18"/>
                <w:lang w:val="en-US" w:eastAsia="zh-CN"/>
              </w:rPr>
              <w:t>、</w:t>
            </w:r>
            <w:r w:rsidRPr="00B01CD5">
              <w:rPr>
                <w:rFonts w:cs="Arial"/>
                <w:color w:val="10662B"/>
                <w:sz w:val="18"/>
                <w:szCs w:val="18"/>
                <w:lang w:val="en-US" w:eastAsia="zh-CN"/>
              </w:rPr>
              <w:t>3</w:t>
            </w:r>
            <w:r w:rsidRPr="00B01CD5">
              <w:rPr>
                <w:rFonts w:cs="Microsoft YaHei"/>
                <w:color w:val="10662B"/>
                <w:sz w:val="18"/>
                <w:szCs w:val="18"/>
                <w:lang w:val="en-US" w:eastAsia="zh-CN"/>
              </w:rPr>
              <w:t>、</w:t>
            </w:r>
            <w:r w:rsidRPr="00B01CD5">
              <w:rPr>
                <w:rFonts w:cs="Arial"/>
                <w:color w:val="10662B"/>
                <w:sz w:val="18"/>
                <w:szCs w:val="18"/>
                <w:lang w:val="en-US" w:eastAsia="zh-CN"/>
              </w:rPr>
              <w:t>5</w:t>
            </w:r>
            <w:r w:rsidRPr="00B01CD5">
              <w:rPr>
                <w:rFonts w:cs="Microsoft YaHei"/>
                <w:color w:val="10662B"/>
                <w:sz w:val="18"/>
                <w:szCs w:val="18"/>
                <w:lang w:val="en-US" w:eastAsia="zh-CN"/>
              </w:rPr>
              <w:t>、</w:t>
            </w:r>
            <w:r w:rsidRPr="00B01CD5">
              <w:rPr>
                <w:rFonts w:cs="Arial"/>
                <w:color w:val="10662B"/>
                <w:sz w:val="18"/>
                <w:szCs w:val="18"/>
                <w:lang w:val="en-US" w:eastAsia="zh-CN"/>
              </w:rPr>
              <w:t>10</w:t>
            </w:r>
            <w:r w:rsidRPr="00B01CD5">
              <w:rPr>
                <w:rFonts w:cs="Microsoft YaHei"/>
                <w:color w:val="10662B"/>
                <w:sz w:val="18"/>
                <w:szCs w:val="18"/>
                <w:lang w:val="en-US" w:eastAsia="zh-CN"/>
              </w:rPr>
              <w:t>、</w:t>
            </w:r>
            <w:r w:rsidRPr="00B01CD5">
              <w:rPr>
                <w:rFonts w:cs="Arial"/>
                <w:color w:val="10662B"/>
                <w:sz w:val="18"/>
                <w:szCs w:val="18"/>
                <w:lang w:val="en-US" w:eastAsia="zh-CN"/>
              </w:rPr>
              <w:t>16</w:t>
            </w:r>
            <w:r w:rsidRPr="00B01CD5">
              <w:rPr>
                <w:rFonts w:cs="Arial"/>
                <w:color w:val="10662B"/>
                <w:sz w:val="18"/>
                <w:szCs w:val="18"/>
                <w:lang w:val="en-US" w:eastAsia="zh-CN"/>
              </w:rPr>
              <w:t>和</w:t>
            </w:r>
            <w:r w:rsidRPr="00B01CD5">
              <w:rPr>
                <w:rFonts w:cs="Arial"/>
                <w:color w:val="10662B"/>
                <w:sz w:val="18"/>
                <w:szCs w:val="18"/>
                <w:lang w:val="en-US" w:eastAsia="zh-CN"/>
              </w:rPr>
              <w:t>17</w:t>
            </w:r>
            <w:r>
              <w:rPr>
                <w:rFonts w:cs="Arial" w:hint="eastAsia"/>
                <w:color w:val="10662B"/>
                <w:sz w:val="18"/>
                <w:szCs w:val="18"/>
                <w:lang w:val="en-US" w:eastAsia="zh-CN"/>
              </w:rPr>
              <w:t>做出贡献</w:t>
            </w:r>
          </w:p>
          <w:p w:rsidR="00675A0E" w:rsidRPr="00B01CD5" w:rsidRDefault="003206FE" w:rsidP="009452D4">
            <w:pPr>
              <w:spacing w:before="0"/>
              <w:rPr>
                <w:rFonts w:cstheme="majorBidi"/>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n-US"/>
              </w:rPr>
              <w:t>WSIS AL C1</w:t>
            </w:r>
            <w:r w:rsidRPr="00B01CD5">
              <w:rPr>
                <w:rFonts w:cs="Arial"/>
                <w:color w:val="C0504D" w:themeColor="accent2"/>
                <w:sz w:val="18"/>
                <w:szCs w:val="18"/>
                <w:lang w:val="en-US"/>
              </w:rPr>
              <w:t>和</w:t>
            </w:r>
            <w:r w:rsidRPr="00B01CD5">
              <w:rPr>
                <w:rFonts w:cs="Arial"/>
                <w:color w:val="C0504D" w:themeColor="accent2"/>
                <w:sz w:val="18"/>
                <w:szCs w:val="18"/>
                <w:lang w:val="en-US"/>
              </w:rPr>
              <w:t>C11</w:t>
            </w:r>
            <w:r>
              <w:rPr>
                <w:rFonts w:cs="Arial" w:hint="eastAsia"/>
                <w:color w:val="10662B"/>
                <w:sz w:val="18"/>
                <w:szCs w:val="18"/>
                <w:lang w:val="en-US" w:eastAsia="zh-CN"/>
              </w:rPr>
              <w:t>做出贡献</w:t>
            </w:r>
          </w:p>
        </w:tc>
        <w:tc>
          <w:tcPr>
            <w:tcW w:w="3686" w:type="dxa"/>
          </w:tcPr>
          <w:p w:rsidR="00675A0E" w:rsidRPr="00EC0EBF" w:rsidRDefault="003206FE">
            <w:pPr>
              <w:spacing w:before="0"/>
              <w:rPr>
                <w:rFonts w:cstheme="majorBidi"/>
                <w:sz w:val="18"/>
                <w:szCs w:val="18"/>
                <w:lang w:val="en-US" w:eastAsia="zh-CN"/>
              </w:rPr>
            </w:pPr>
            <w:r w:rsidRPr="00B01CD5">
              <w:rPr>
                <w:rFonts w:cstheme="majorBidi"/>
                <w:b/>
                <w:bCs/>
                <w:color w:val="4F81BD" w:themeColor="accent1"/>
                <w:sz w:val="18"/>
                <w:szCs w:val="18"/>
                <w:lang w:eastAsia="zh-CN"/>
              </w:rPr>
              <w:t>D.2-1</w:t>
            </w:r>
            <w:r w:rsidRPr="00B01CD5">
              <w:rPr>
                <w:rFonts w:cstheme="majorBidi"/>
                <w:sz w:val="18"/>
                <w:szCs w:val="18"/>
                <w:lang w:eastAsia="zh-CN"/>
              </w:rPr>
              <w:t>：</w:t>
            </w:r>
            <w:ins w:id="31" w:author="Zhong, Wen" w:date="2017-08-31T09:42:00Z">
              <w:r w:rsidR="001979F4">
                <w:rPr>
                  <w:rFonts w:cstheme="majorBidi" w:hint="eastAsia"/>
                  <w:sz w:val="18"/>
                  <w:szCs w:val="18"/>
                  <w:lang w:eastAsia="zh-CN"/>
                </w:rPr>
                <w:t>包括出于缩小当前在标准、一致性、互操作性和频谱管理方面差距的目的，</w:t>
              </w:r>
            </w:ins>
            <w:r w:rsidRPr="00B01CD5">
              <w:rPr>
                <w:rFonts w:cstheme="majorBidi"/>
                <w:sz w:val="18"/>
                <w:szCs w:val="18"/>
                <w:lang w:eastAsia="zh-CN"/>
              </w:rPr>
              <w:t>加强国际电联成员在提供适应力强的电信</w:t>
            </w:r>
            <w:r w:rsidRPr="00B01CD5">
              <w:rPr>
                <w:rFonts w:cstheme="majorBidi"/>
                <w:sz w:val="18"/>
                <w:szCs w:val="18"/>
                <w:lang w:eastAsia="zh-CN"/>
              </w:rPr>
              <w:t>/ICT</w:t>
            </w:r>
            <w:r w:rsidRPr="00B01CD5">
              <w:rPr>
                <w:rFonts w:cstheme="majorBidi"/>
                <w:sz w:val="18"/>
                <w:szCs w:val="18"/>
                <w:lang w:eastAsia="zh-CN"/>
              </w:rPr>
              <w:t>基础设施和服务（包括宽带和广播</w:t>
            </w:r>
            <w:r w:rsidR="00A96176">
              <w:rPr>
                <w:rFonts w:cstheme="majorBidi" w:hint="eastAsia"/>
                <w:sz w:val="18"/>
                <w:szCs w:val="18"/>
                <w:lang w:eastAsia="zh-CN"/>
              </w:rPr>
              <w:t>）</w:t>
            </w:r>
            <w:r w:rsidRPr="00B01CD5">
              <w:rPr>
                <w:rFonts w:cstheme="majorBidi"/>
                <w:sz w:val="18"/>
                <w:szCs w:val="18"/>
                <w:lang w:eastAsia="zh-CN"/>
              </w:rPr>
              <w:t>方面的能力</w:t>
            </w:r>
            <w:r w:rsidR="00EC0EBF" w:rsidRPr="00EC0EBF">
              <w:rPr>
                <w:rFonts w:cs="Arial" w:hint="eastAsia"/>
                <w:sz w:val="16"/>
                <w:szCs w:val="18"/>
                <w:lang w:val="en-US" w:eastAsia="zh-CN"/>
              </w:rPr>
              <w:t>。</w:t>
            </w:r>
          </w:p>
          <w:p w:rsidR="00675A0E" w:rsidRPr="00B01CD5" w:rsidRDefault="003206FE" w:rsidP="009452D4">
            <w:pPr>
              <w:spacing w:before="0"/>
              <w:rPr>
                <w:rFonts w:cstheme="majorBidi"/>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D.2-3</w:t>
            </w:r>
            <w:r w:rsidRPr="00B01CD5">
              <w:rPr>
                <w:rFonts w:eastAsia="STKaiti"/>
                <w:color w:val="4F81BD" w:themeColor="accent1"/>
                <w:sz w:val="18"/>
                <w:szCs w:val="18"/>
                <w:lang w:eastAsia="zh-CN"/>
              </w:rPr>
              <w:t>和</w:t>
            </w:r>
            <w:r w:rsidRPr="00B01CD5">
              <w:rPr>
                <w:rFonts w:eastAsia="STKaiti"/>
                <w:color w:val="4F81BD" w:themeColor="accent1"/>
                <w:sz w:val="18"/>
                <w:szCs w:val="18"/>
                <w:lang w:eastAsia="zh-CN"/>
              </w:rPr>
              <w:t>D.2.6</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1</w:t>
            </w:r>
            <w:r w:rsidRPr="00B01CD5">
              <w:rPr>
                <w:rFonts w:cs="Microsoft YaHei"/>
                <w:color w:val="10662B"/>
                <w:sz w:val="18"/>
                <w:szCs w:val="18"/>
                <w:lang w:val="en-US" w:eastAsia="zh-CN"/>
              </w:rPr>
              <w:t>、</w:t>
            </w:r>
            <w:r w:rsidRPr="00B01CD5">
              <w:rPr>
                <w:rFonts w:cs="Arial"/>
                <w:color w:val="10662B"/>
                <w:sz w:val="18"/>
                <w:szCs w:val="18"/>
                <w:lang w:val="en-US" w:eastAsia="zh-CN"/>
              </w:rPr>
              <w:t>3</w:t>
            </w:r>
            <w:r w:rsidRPr="00B01CD5">
              <w:rPr>
                <w:rFonts w:cs="Microsoft YaHei"/>
                <w:color w:val="10662B"/>
                <w:sz w:val="18"/>
                <w:szCs w:val="18"/>
                <w:lang w:val="en-US" w:eastAsia="zh-CN"/>
              </w:rPr>
              <w:t>、</w:t>
            </w:r>
            <w:r w:rsidRPr="00B01CD5">
              <w:rPr>
                <w:rFonts w:cs="Arial"/>
                <w:color w:val="10662B"/>
                <w:sz w:val="18"/>
                <w:szCs w:val="18"/>
                <w:lang w:val="en-US" w:eastAsia="zh-CN"/>
              </w:rPr>
              <w:t>5</w:t>
            </w:r>
            <w:r w:rsidRPr="00B01CD5">
              <w:rPr>
                <w:rFonts w:cs="Microsoft YaHei"/>
                <w:color w:val="10662B"/>
                <w:sz w:val="18"/>
                <w:szCs w:val="18"/>
                <w:lang w:val="en-US" w:eastAsia="zh-CN"/>
              </w:rPr>
              <w:t>、</w:t>
            </w:r>
            <w:r w:rsidRPr="00B01CD5">
              <w:rPr>
                <w:rFonts w:cs="Arial"/>
                <w:color w:val="10662B"/>
                <w:sz w:val="18"/>
                <w:szCs w:val="18"/>
                <w:lang w:val="en-US" w:eastAsia="zh-CN"/>
              </w:rPr>
              <w:t>8</w:t>
            </w:r>
            <w:r w:rsidRPr="00B01CD5">
              <w:rPr>
                <w:rFonts w:cs="Microsoft YaHei"/>
                <w:color w:val="10662B"/>
                <w:sz w:val="18"/>
                <w:szCs w:val="18"/>
                <w:lang w:val="en-US" w:eastAsia="zh-CN"/>
              </w:rPr>
              <w:t>、</w:t>
            </w:r>
            <w:r w:rsidRPr="00B01CD5">
              <w:rPr>
                <w:rFonts w:cs="Arial"/>
                <w:color w:val="10662B"/>
                <w:sz w:val="18"/>
                <w:szCs w:val="18"/>
                <w:lang w:val="en-US" w:eastAsia="zh-CN"/>
              </w:rPr>
              <w:t>9</w:t>
            </w:r>
            <w:r w:rsidRPr="00B01CD5">
              <w:rPr>
                <w:rFonts w:cs="Microsoft YaHei"/>
                <w:color w:val="10662B"/>
                <w:sz w:val="18"/>
                <w:szCs w:val="18"/>
                <w:lang w:val="en-US" w:eastAsia="zh-CN"/>
              </w:rPr>
              <w:t>、</w:t>
            </w:r>
            <w:r w:rsidRPr="00B01CD5">
              <w:rPr>
                <w:rFonts w:cs="Arial"/>
                <w:color w:val="10662B"/>
                <w:sz w:val="18"/>
                <w:szCs w:val="18"/>
                <w:lang w:val="en-US" w:eastAsia="zh-CN"/>
              </w:rPr>
              <w:t>10</w:t>
            </w:r>
            <w:r w:rsidRPr="00B01CD5">
              <w:rPr>
                <w:rFonts w:cs="Microsoft YaHei"/>
                <w:color w:val="10662B"/>
                <w:sz w:val="18"/>
                <w:szCs w:val="18"/>
                <w:lang w:val="en-US" w:eastAsia="zh-CN"/>
              </w:rPr>
              <w:t>、</w:t>
            </w:r>
            <w:r w:rsidRPr="00B01CD5">
              <w:rPr>
                <w:rFonts w:cs="Arial"/>
                <w:color w:val="10662B"/>
                <w:sz w:val="18"/>
                <w:szCs w:val="18"/>
                <w:lang w:val="en-US" w:eastAsia="zh-CN"/>
              </w:rPr>
              <w:t>11</w:t>
            </w:r>
            <w:r w:rsidRPr="00B01CD5">
              <w:rPr>
                <w:rFonts w:cs="Microsoft YaHei"/>
                <w:color w:val="10662B"/>
                <w:sz w:val="18"/>
                <w:szCs w:val="18"/>
                <w:lang w:val="en-US" w:eastAsia="zh-CN"/>
              </w:rPr>
              <w:t>、</w:t>
            </w:r>
            <w:r w:rsidRPr="00B01CD5">
              <w:rPr>
                <w:rFonts w:cs="Arial"/>
                <w:color w:val="10662B"/>
                <w:sz w:val="18"/>
                <w:szCs w:val="18"/>
                <w:lang w:val="en-US" w:eastAsia="zh-CN"/>
              </w:rPr>
              <w:t>16</w:t>
            </w:r>
            <w:r w:rsidRPr="00B01CD5">
              <w:rPr>
                <w:rFonts w:cs="Arial"/>
                <w:color w:val="10662B"/>
                <w:sz w:val="18"/>
                <w:szCs w:val="18"/>
                <w:lang w:val="en-US" w:eastAsia="zh-CN"/>
              </w:rPr>
              <w:t>和</w:t>
            </w:r>
            <w:r w:rsidRPr="00B01CD5">
              <w:rPr>
                <w:rFonts w:cs="Arial"/>
                <w:color w:val="10662B"/>
                <w:sz w:val="18"/>
                <w:szCs w:val="18"/>
                <w:lang w:val="en-US" w:eastAsia="zh-CN"/>
              </w:rPr>
              <w:t>17</w:t>
            </w:r>
            <w:r>
              <w:rPr>
                <w:rFonts w:cs="Arial" w:hint="eastAsia"/>
                <w:color w:val="10662B"/>
                <w:sz w:val="18"/>
                <w:szCs w:val="18"/>
                <w:lang w:val="en-US" w:eastAsia="zh-CN"/>
              </w:rPr>
              <w:t>做出贡献</w:t>
            </w:r>
          </w:p>
          <w:p w:rsidR="00675A0E" w:rsidRPr="00B01CD5" w:rsidRDefault="003206FE" w:rsidP="009452D4">
            <w:pPr>
              <w:spacing w:before="0"/>
              <w:rPr>
                <w:rFonts w:cstheme="majorBidi"/>
                <w:sz w:val="18"/>
                <w:szCs w:val="18"/>
                <w:lang w:val="es-E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s-ES" w:eastAsia="zh-CN"/>
              </w:rPr>
              <w:t>WSIS AL C1</w:t>
            </w:r>
            <w:r w:rsidRPr="00B01CD5">
              <w:rPr>
                <w:rFonts w:cs="Microsoft YaHei"/>
                <w:color w:val="C0504D" w:themeColor="accent2"/>
                <w:sz w:val="18"/>
                <w:szCs w:val="18"/>
                <w:lang w:val="en-US" w:eastAsia="zh-CN"/>
              </w:rPr>
              <w:t>、</w:t>
            </w:r>
            <w:r w:rsidRPr="00B01CD5">
              <w:rPr>
                <w:rFonts w:cs="Arial"/>
                <w:color w:val="C0504D" w:themeColor="accent2"/>
                <w:sz w:val="18"/>
                <w:szCs w:val="18"/>
                <w:lang w:val="es-ES" w:eastAsia="zh-CN"/>
              </w:rPr>
              <w:t>C2</w:t>
            </w:r>
            <w:r w:rsidRPr="00B01CD5">
              <w:rPr>
                <w:rFonts w:cs="Microsoft YaHei"/>
                <w:color w:val="C0504D" w:themeColor="accent2"/>
                <w:sz w:val="18"/>
                <w:szCs w:val="18"/>
                <w:lang w:val="en-US" w:eastAsia="zh-CN"/>
              </w:rPr>
              <w:t>、</w:t>
            </w:r>
            <w:r w:rsidRPr="00B01CD5">
              <w:rPr>
                <w:rFonts w:cs="Arial"/>
                <w:color w:val="C0504D" w:themeColor="accent2"/>
                <w:sz w:val="18"/>
                <w:szCs w:val="18"/>
                <w:lang w:val="es-ES" w:eastAsia="zh-CN"/>
              </w:rPr>
              <w:t>C3</w:t>
            </w:r>
            <w:r w:rsidRPr="00B01CD5">
              <w:rPr>
                <w:rFonts w:cs="Microsoft YaHei"/>
                <w:color w:val="C0504D" w:themeColor="accent2"/>
                <w:sz w:val="18"/>
                <w:szCs w:val="18"/>
                <w:lang w:val="en-US" w:eastAsia="zh-CN"/>
              </w:rPr>
              <w:t>、</w:t>
            </w:r>
            <w:r w:rsidRPr="00B01CD5">
              <w:rPr>
                <w:rFonts w:cs="Arial"/>
                <w:color w:val="C0504D" w:themeColor="accent2"/>
                <w:sz w:val="18"/>
                <w:szCs w:val="18"/>
                <w:lang w:val="es-ES" w:eastAsia="zh-CN"/>
              </w:rPr>
              <w:t>C9</w:t>
            </w:r>
            <w:r w:rsidRPr="00B01CD5">
              <w:rPr>
                <w:rFonts w:cs="Arial"/>
                <w:color w:val="C0504D" w:themeColor="accent2"/>
                <w:sz w:val="18"/>
                <w:szCs w:val="18"/>
                <w:lang w:val="en-US" w:eastAsia="zh-CN"/>
              </w:rPr>
              <w:t>和</w:t>
            </w:r>
            <w:r w:rsidRPr="00B01CD5">
              <w:rPr>
                <w:rFonts w:cs="Arial"/>
                <w:color w:val="C0504D" w:themeColor="accent2"/>
                <w:sz w:val="18"/>
                <w:szCs w:val="18"/>
                <w:lang w:val="es-ES" w:eastAsia="zh-CN"/>
              </w:rPr>
              <w:t>C11</w:t>
            </w:r>
            <w:r>
              <w:rPr>
                <w:rFonts w:cs="Arial" w:hint="eastAsia"/>
                <w:color w:val="10662B"/>
                <w:sz w:val="18"/>
                <w:szCs w:val="18"/>
                <w:lang w:val="en-US" w:eastAsia="zh-CN"/>
              </w:rPr>
              <w:t>做出贡献</w:t>
            </w:r>
          </w:p>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D.2-2</w:t>
            </w:r>
            <w:r w:rsidRPr="00B01CD5">
              <w:rPr>
                <w:rFonts w:cstheme="majorBidi"/>
                <w:sz w:val="18"/>
                <w:szCs w:val="18"/>
                <w:lang w:eastAsia="zh-CN"/>
              </w:rPr>
              <w:t>：增强国际电联成员有效应对网络威胁的能力，制定发展国家网络安全战略和能力（包括能力建设）</w:t>
            </w:r>
          </w:p>
          <w:p w:rsidR="00675A0E" w:rsidRPr="00B01CD5" w:rsidRDefault="003206FE" w:rsidP="009452D4">
            <w:pPr>
              <w:spacing w:before="0"/>
              <w:rPr>
                <w:rFonts w:cstheme="majorBidi"/>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D.3-1</w:t>
            </w:r>
            <w:r w:rsidRPr="00B01CD5">
              <w:rPr>
                <w:rFonts w:eastAsia="STKaiti"/>
                <w:color w:val="4F81BD" w:themeColor="accent1"/>
                <w:sz w:val="18"/>
                <w:szCs w:val="18"/>
                <w:lang w:eastAsia="zh-CN"/>
              </w:rPr>
              <w:t>至</w:t>
            </w:r>
            <w:r w:rsidRPr="00B01CD5">
              <w:rPr>
                <w:rFonts w:eastAsia="STKaiti"/>
                <w:color w:val="4F81BD" w:themeColor="accent1"/>
                <w:sz w:val="18"/>
                <w:szCs w:val="18"/>
                <w:lang w:eastAsia="zh-CN"/>
              </w:rPr>
              <w:t>D.3.-3</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4</w:t>
            </w:r>
            <w:r w:rsidRPr="00B01CD5">
              <w:rPr>
                <w:rFonts w:cs="Microsoft YaHei"/>
                <w:color w:val="10662B"/>
                <w:sz w:val="18"/>
                <w:szCs w:val="18"/>
                <w:lang w:val="en-US" w:eastAsia="zh-CN"/>
              </w:rPr>
              <w:t>、</w:t>
            </w:r>
            <w:r w:rsidRPr="00B01CD5">
              <w:rPr>
                <w:rFonts w:cs="Arial"/>
                <w:color w:val="10662B"/>
                <w:sz w:val="18"/>
                <w:szCs w:val="18"/>
                <w:lang w:val="en-US" w:eastAsia="zh-CN"/>
              </w:rPr>
              <w:t>9</w:t>
            </w:r>
            <w:r w:rsidRPr="00B01CD5">
              <w:rPr>
                <w:rFonts w:cs="Microsoft YaHei"/>
                <w:color w:val="10662B"/>
                <w:sz w:val="18"/>
                <w:szCs w:val="18"/>
                <w:lang w:val="en-US" w:eastAsia="zh-CN"/>
              </w:rPr>
              <w:t>、</w:t>
            </w:r>
            <w:r w:rsidRPr="00B01CD5">
              <w:rPr>
                <w:rFonts w:cs="Arial"/>
                <w:color w:val="10662B"/>
                <w:sz w:val="18"/>
                <w:szCs w:val="18"/>
                <w:lang w:val="en-US" w:eastAsia="zh-CN"/>
              </w:rPr>
              <w:t>11</w:t>
            </w:r>
            <w:r w:rsidRPr="00B01CD5">
              <w:rPr>
                <w:rFonts w:cs="Arial"/>
                <w:color w:val="10662B"/>
                <w:sz w:val="18"/>
                <w:szCs w:val="18"/>
                <w:lang w:val="en-US" w:eastAsia="zh-CN"/>
              </w:rPr>
              <w:t>和</w:t>
            </w:r>
            <w:r w:rsidRPr="00B01CD5">
              <w:rPr>
                <w:rFonts w:cs="Arial"/>
                <w:color w:val="10662B"/>
                <w:sz w:val="18"/>
                <w:szCs w:val="18"/>
                <w:lang w:val="en-US" w:eastAsia="zh-CN"/>
              </w:rPr>
              <w:t>16</w:t>
            </w:r>
            <w:r>
              <w:rPr>
                <w:rFonts w:cs="Arial" w:hint="eastAsia"/>
                <w:color w:val="10662B"/>
                <w:sz w:val="18"/>
                <w:szCs w:val="18"/>
                <w:lang w:val="en-US" w:eastAsia="zh-CN"/>
              </w:rPr>
              <w:t>做出贡献</w:t>
            </w:r>
          </w:p>
          <w:p w:rsidR="00675A0E" w:rsidRPr="00B01CD5" w:rsidRDefault="003206FE" w:rsidP="009452D4">
            <w:pPr>
              <w:spacing w:before="0"/>
              <w:rPr>
                <w:rFonts w:cstheme="majorBidi"/>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n-US" w:eastAsia="zh-CN"/>
              </w:rPr>
              <w:t>WSIS AL C5</w:t>
            </w:r>
            <w:r>
              <w:rPr>
                <w:rFonts w:cs="Arial" w:hint="eastAsia"/>
                <w:color w:val="10662B"/>
                <w:sz w:val="18"/>
                <w:szCs w:val="18"/>
                <w:lang w:val="en-US" w:eastAsia="zh-CN"/>
              </w:rPr>
              <w:t>做出贡献</w:t>
            </w:r>
          </w:p>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D.2-3</w:t>
            </w:r>
            <w:r w:rsidRPr="00B01CD5">
              <w:rPr>
                <w:rFonts w:cstheme="majorBidi"/>
                <w:sz w:val="18"/>
                <w:szCs w:val="18"/>
                <w:lang w:eastAsia="zh-CN"/>
              </w:rPr>
              <w:t>：加强成员国利用电信</w:t>
            </w:r>
            <w:r w:rsidRPr="00B01CD5">
              <w:rPr>
                <w:rFonts w:cstheme="majorBidi"/>
                <w:sz w:val="18"/>
                <w:szCs w:val="18"/>
                <w:lang w:eastAsia="zh-CN"/>
              </w:rPr>
              <w:t>/ICT</w:t>
            </w:r>
            <w:r w:rsidRPr="00B01CD5">
              <w:rPr>
                <w:rFonts w:cstheme="majorBidi"/>
                <w:sz w:val="18"/>
                <w:szCs w:val="18"/>
                <w:lang w:eastAsia="zh-CN"/>
              </w:rPr>
              <w:t>降低灾害风险的能力和应急通信。</w:t>
            </w:r>
          </w:p>
          <w:p w:rsidR="00675A0E" w:rsidRPr="00B01CD5" w:rsidRDefault="003206FE" w:rsidP="009452D4">
            <w:pPr>
              <w:spacing w:before="0"/>
              <w:rPr>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D.5-4</w:t>
            </w:r>
            <w:r w:rsidRPr="00B01CD5">
              <w:rPr>
                <w:rFonts w:eastAsia="STKaiti"/>
                <w:color w:val="4F81BD" w:themeColor="accent1"/>
                <w:sz w:val="18"/>
                <w:szCs w:val="18"/>
                <w:lang w:eastAsia="zh-CN"/>
              </w:rPr>
              <w:t>至</w:t>
            </w:r>
            <w:r w:rsidRPr="00B01CD5">
              <w:rPr>
                <w:rFonts w:eastAsia="STKaiti"/>
                <w:color w:val="4F81BD" w:themeColor="accent1"/>
                <w:sz w:val="18"/>
                <w:szCs w:val="18"/>
                <w:lang w:eastAsia="zh-CN"/>
              </w:rPr>
              <w:t>D.5-7</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1</w:t>
            </w:r>
            <w:r w:rsidRPr="00B01CD5">
              <w:rPr>
                <w:rFonts w:cs="Microsoft YaHei"/>
                <w:color w:val="10662B"/>
                <w:sz w:val="18"/>
                <w:szCs w:val="18"/>
                <w:lang w:val="en-US" w:eastAsia="zh-CN"/>
              </w:rPr>
              <w:t>、</w:t>
            </w:r>
            <w:r w:rsidRPr="00B01CD5">
              <w:rPr>
                <w:rFonts w:cs="Arial"/>
                <w:color w:val="10662B"/>
                <w:sz w:val="18"/>
                <w:szCs w:val="18"/>
                <w:lang w:val="en-US" w:eastAsia="zh-CN"/>
              </w:rPr>
              <w:t>3</w:t>
            </w:r>
            <w:r w:rsidRPr="00B01CD5">
              <w:rPr>
                <w:rFonts w:cs="Microsoft YaHei"/>
                <w:color w:val="10662B"/>
                <w:sz w:val="18"/>
                <w:szCs w:val="18"/>
                <w:lang w:val="en-US" w:eastAsia="zh-CN"/>
              </w:rPr>
              <w:t>、</w:t>
            </w:r>
            <w:r w:rsidRPr="00B01CD5">
              <w:rPr>
                <w:rFonts w:cs="Arial"/>
                <w:color w:val="10662B"/>
                <w:sz w:val="18"/>
                <w:szCs w:val="18"/>
                <w:lang w:val="en-US" w:eastAsia="zh-CN"/>
              </w:rPr>
              <w:t>5</w:t>
            </w:r>
            <w:r w:rsidRPr="00B01CD5">
              <w:rPr>
                <w:rFonts w:cs="Microsoft YaHei"/>
                <w:color w:val="10662B"/>
                <w:sz w:val="18"/>
                <w:szCs w:val="18"/>
                <w:lang w:val="en-US" w:eastAsia="zh-CN"/>
              </w:rPr>
              <w:t>、</w:t>
            </w:r>
            <w:r w:rsidRPr="00B01CD5">
              <w:rPr>
                <w:rFonts w:cs="Arial"/>
                <w:color w:val="10662B"/>
                <w:sz w:val="18"/>
                <w:szCs w:val="18"/>
                <w:lang w:val="en-US" w:eastAsia="zh-CN"/>
              </w:rPr>
              <w:t>9</w:t>
            </w:r>
            <w:r w:rsidRPr="00B01CD5">
              <w:rPr>
                <w:rFonts w:cs="Microsoft YaHei"/>
                <w:color w:val="10662B"/>
                <w:sz w:val="18"/>
                <w:szCs w:val="18"/>
                <w:lang w:val="en-US" w:eastAsia="zh-CN"/>
              </w:rPr>
              <w:t>、</w:t>
            </w:r>
            <w:r w:rsidRPr="00B01CD5">
              <w:rPr>
                <w:rFonts w:cs="Arial"/>
                <w:color w:val="10662B"/>
                <w:sz w:val="18"/>
                <w:szCs w:val="18"/>
                <w:lang w:val="en-US" w:eastAsia="zh-CN"/>
              </w:rPr>
              <w:t>11</w:t>
            </w:r>
            <w:r w:rsidRPr="00B01CD5">
              <w:rPr>
                <w:rFonts w:cs="Arial"/>
                <w:color w:val="10662B"/>
                <w:sz w:val="18"/>
                <w:szCs w:val="18"/>
                <w:lang w:val="en-US" w:eastAsia="zh-CN"/>
              </w:rPr>
              <w:t>和</w:t>
            </w:r>
            <w:r w:rsidRPr="00B01CD5">
              <w:rPr>
                <w:rFonts w:cs="Arial"/>
                <w:color w:val="10662B"/>
                <w:sz w:val="18"/>
                <w:szCs w:val="18"/>
                <w:lang w:val="en-US" w:eastAsia="zh-CN"/>
              </w:rPr>
              <w:t>13</w:t>
            </w:r>
            <w:r>
              <w:rPr>
                <w:rFonts w:cs="Arial" w:hint="eastAsia"/>
                <w:color w:val="10662B"/>
                <w:sz w:val="18"/>
                <w:szCs w:val="18"/>
                <w:lang w:val="en-US" w:eastAsia="zh-CN"/>
              </w:rPr>
              <w:t>做出贡献</w:t>
            </w:r>
          </w:p>
          <w:p w:rsidR="00675A0E" w:rsidRPr="00B01CD5" w:rsidRDefault="003206FE" w:rsidP="009452D4">
            <w:pPr>
              <w:spacing w:before="0"/>
              <w:rPr>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n-US"/>
              </w:rPr>
              <w:t>WSIS AL C2</w:t>
            </w:r>
            <w:r w:rsidRPr="00B01CD5">
              <w:rPr>
                <w:rFonts w:cs="Arial"/>
                <w:color w:val="C0504D" w:themeColor="accent2"/>
                <w:sz w:val="18"/>
                <w:szCs w:val="18"/>
                <w:lang w:val="en-US"/>
              </w:rPr>
              <w:t>和</w:t>
            </w:r>
            <w:r w:rsidRPr="00B01CD5">
              <w:rPr>
                <w:rFonts w:cs="Arial"/>
                <w:color w:val="C0504D" w:themeColor="accent2"/>
                <w:sz w:val="18"/>
                <w:szCs w:val="18"/>
                <w:lang w:val="en-US"/>
              </w:rPr>
              <w:t>C7</w:t>
            </w:r>
            <w:r>
              <w:rPr>
                <w:rFonts w:cs="Arial" w:hint="eastAsia"/>
                <w:color w:val="10662B"/>
                <w:sz w:val="18"/>
                <w:szCs w:val="18"/>
                <w:lang w:val="en-US" w:eastAsia="zh-CN"/>
              </w:rPr>
              <w:t>做出贡献</w:t>
            </w:r>
          </w:p>
          <w:p w:rsidR="00675A0E" w:rsidRPr="00B01CD5" w:rsidRDefault="00977E93" w:rsidP="004F05DC">
            <w:pPr>
              <w:spacing w:before="0"/>
              <w:rPr>
                <w:sz w:val="18"/>
                <w:szCs w:val="18"/>
                <w:lang w:val="en-US" w:eastAsia="zh-CN"/>
              </w:rPr>
            </w:pPr>
          </w:p>
        </w:tc>
        <w:tc>
          <w:tcPr>
            <w:tcW w:w="3685" w:type="dxa"/>
          </w:tcPr>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D.3-1</w:t>
            </w:r>
            <w:r w:rsidRPr="00B01CD5">
              <w:rPr>
                <w:rFonts w:cstheme="majorBidi"/>
                <w:sz w:val="18"/>
                <w:szCs w:val="18"/>
                <w:lang w:eastAsia="zh-CN"/>
              </w:rPr>
              <w:t>：加强成员国在制定有利于电信</w:t>
            </w:r>
            <w:r w:rsidRPr="00B01CD5">
              <w:rPr>
                <w:rFonts w:cstheme="majorBidi"/>
                <w:sz w:val="18"/>
                <w:szCs w:val="18"/>
                <w:lang w:eastAsia="zh-CN"/>
              </w:rPr>
              <w:t>/ICT</w:t>
            </w:r>
            <w:r w:rsidRPr="00B01CD5">
              <w:rPr>
                <w:rFonts w:cstheme="majorBidi"/>
                <w:sz w:val="18"/>
                <w:szCs w:val="18"/>
                <w:lang w:eastAsia="zh-CN"/>
              </w:rPr>
              <w:t>发展的政策、法律和规则框架方面的能力。</w:t>
            </w:r>
          </w:p>
          <w:p w:rsidR="00675A0E" w:rsidRPr="00B01CD5" w:rsidRDefault="003206FE" w:rsidP="009452D4">
            <w:pPr>
              <w:spacing w:before="0"/>
              <w:rPr>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D.2-1</w:t>
            </w:r>
            <w:r w:rsidRPr="00B01CD5">
              <w:rPr>
                <w:rFonts w:eastAsia="STKaiti"/>
                <w:color w:val="4F81BD" w:themeColor="accent1"/>
                <w:sz w:val="18"/>
                <w:szCs w:val="18"/>
                <w:lang w:eastAsia="zh-CN"/>
              </w:rPr>
              <w:t>和</w:t>
            </w:r>
            <w:r w:rsidRPr="00B01CD5">
              <w:rPr>
                <w:rFonts w:eastAsia="STKaiti"/>
                <w:color w:val="4F81BD" w:themeColor="accent1"/>
                <w:sz w:val="18"/>
                <w:szCs w:val="18"/>
                <w:lang w:eastAsia="zh-CN"/>
              </w:rPr>
              <w:t>D.2-2</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2</w:t>
            </w:r>
            <w:r w:rsidRPr="00B01CD5">
              <w:rPr>
                <w:rFonts w:cs="Microsoft YaHei"/>
                <w:color w:val="10662B"/>
                <w:sz w:val="18"/>
                <w:szCs w:val="18"/>
                <w:lang w:val="en-US" w:eastAsia="zh-CN"/>
              </w:rPr>
              <w:t>、</w:t>
            </w:r>
            <w:r w:rsidRPr="00B01CD5">
              <w:rPr>
                <w:rFonts w:cs="Arial"/>
                <w:color w:val="10662B"/>
                <w:sz w:val="18"/>
                <w:szCs w:val="18"/>
                <w:lang w:val="en-US" w:eastAsia="zh-CN"/>
              </w:rPr>
              <w:t>4</w:t>
            </w:r>
            <w:r w:rsidRPr="00B01CD5">
              <w:rPr>
                <w:rFonts w:cs="Microsoft YaHei"/>
                <w:color w:val="10662B"/>
                <w:sz w:val="18"/>
                <w:szCs w:val="18"/>
                <w:lang w:val="en-US" w:eastAsia="zh-CN"/>
              </w:rPr>
              <w:t>、</w:t>
            </w:r>
            <w:r w:rsidRPr="00B01CD5">
              <w:rPr>
                <w:rFonts w:cs="Arial"/>
                <w:color w:val="10662B"/>
                <w:sz w:val="18"/>
                <w:szCs w:val="18"/>
                <w:lang w:val="en-US" w:eastAsia="zh-CN"/>
              </w:rPr>
              <w:t>5</w:t>
            </w:r>
            <w:r w:rsidRPr="00B01CD5">
              <w:rPr>
                <w:rFonts w:cs="Microsoft YaHei"/>
                <w:color w:val="10662B"/>
                <w:sz w:val="18"/>
                <w:szCs w:val="18"/>
                <w:lang w:val="en-US" w:eastAsia="zh-CN"/>
              </w:rPr>
              <w:t>、</w:t>
            </w:r>
            <w:r w:rsidRPr="00B01CD5">
              <w:rPr>
                <w:rFonts w:cs="Arial"/>
                <w:color w:val="10662B"/>
                <w:sz w:val="18"/>
                <w:szCs w:val="18"/>
                <w:lang w:val="en-US" w:eastAsia="zh-CN"/>
              </w:rPr>
              <w:t>8</w:t>
            </w:r>
            <w:r w:rsidRPr="00B01CD5">
              <w:rPr>
                <w:rFonts w:cs="Microsoft YaHei"/>
                <w:color w:val="10662B"/>
                <w:sz w:val="18"/>
                <w:szCs w:val="18"/>
                <w:lang w:val="en-US" w:eastAsia="zh-CN"/>
              </w:rPr>
              <w:t>、</w:t>
            </w:r>
            <w:r w:rsidRPr="00B01CD5">
              <w:rPr>
                <w:rFonts w:cs="Arial"/>
                <w:color w:val="10662B"/>
                <w:sz w:val="18"/>
                <w:szCs w:val="18"/>
                <w:lang w:val="en-US" w:eastAsia="zh-CN"/>
              </w:rPr>
              <w:t>9</w:t>
            </w:r>
            <w:r w:rsidRPr="00B01CD5">
              <w:rPr>
                <w:rFonts w:cs="Microsoft YaHei"/>
                <w:color w:val="10662B"/>
                <w:sz w:val="18"/>
                <w:szCs w:val="18"/>
                <w:lang w:val="en-US" w:eastAsia="zh-CN"/>
              </w:rPr>
              <w:t>、</w:t>
            </w:r>
            <w:r w:rsidRPr="00B01CD5">
              <w:rPr>
                <w:rFonts w:cs="Arial"/>
                <w:color w:val="10662B"/>
                <w:sz w:val="18"/>
                <w:szCs w:val="18"/>
                <w:lang w:val="en-US" w:eastAsia="zh-CN"/>
              </w:rPr>
              <w:t>10</w:t>
            </w:r>
            <w:r w:rsidRPr="00B01CD5">
              <w:rPr>
                <w:rFonts w:cs="Microsoft YaHei"/>
                <w:color w:val="10662B"/>
                <w:sz w:val="18"/>
                <w:szCs w:val="18"/>
                <w:lang w:val="en-US" w:eastAsia="zh-CN"/>
              </w:rPr>
              <w:t>、</w:t>
            </w:r>
            <w:r w:rsidRPr="00B01CD5">
              <w:rPr>
                <w:rFonts w:cs="Arial"/>
                <w:color w:val="10662B"/>
                <w:sz w:val="18"/>
                <w:szCs w:val="18"/>
                <w:lang w:val="en-US" w:eastAsia="zh-CN"/>
              </w:rPr>
              <w:t>11</w:t>
            </w:r>
            <w:r w:rsidRPr="00B01CD5">
              <w:rPr>
                <w:rFonts w:cs="Microsoft YaHei"/>
                <w:color w:val="10662B"/>
                <w:sz w:val="18"/>
                <w:szCs w:val="18"/>
                <w:lang w:val="en-US" w:eastAsia="zh-CN"/>
              </w:rPr>
              <w:t>、</w:t>
            </w:r>
            <w:r w:rsidRPr="00B01CD5">
              <w:rPr>
                <w:rFonts w:cs="Arial"/>
                <w:color w:val="10662B"/>
                <w:sz w:val="18"/>
                <w:szCs w:val="18"/>
                <w:lang w:val="en-US" w:eastAsia="zh-CN"/>
              </w:rPr>
              <w:t>16</w:t>
            </w:r>
            <w:r w:rsidRPr="00B01CD5">
              <w:rPr>
                <w:rFonts w:cs="Arial"/>
                <w:color w:val="10662B"/>
                <w:sz w:val="18"/>
                <w:szCs w:val="18"/>
                <w:lang w:val="en-US" w:eastAsia="zh-CN"/>
              </w:rPr>
              <w:t>和</w:t>
            </w:r>
            <w:r w:rsidRPr="00B01CD5">
              <w:rPr>
                <w:rFonts w:cs="Arial"/>
                <w:color w:val="10662B"/>
                <w:sz w:val="18"/>
                <w:szCs w:val="18"/>
                <w:lang w:val="en-US" w:eastAsia="zh-CN"/>
              </w:rPr>
              <w:t>17</w:t>
            </w:r>
            <w:r>
              <w:rPr>
                <w:rFonts w:cs="Arial" w:hint="eastAsia"/>
                <w:color w:val="C0504D" w:themeColor="accent2"/>
                <w:sz w:val="18"/>
                <w:szCs w:val="18"/>
                <w:lang w:val="en-US" w:eastAsia="zh-CN"/>
              </w:rPr>
              <w:t>做出贡献</w:t>
            </w:r>
          </w:p>
          <w:p w:rsidR="00675A0E" w:rsidRPr="00B01CD5" w:rsidRDefault="003206FE" w:rsidP="009452D4">
            <w:pPr>
              <w:spacing w:before="0"/>
              <w:rPr>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n-US" w:eastAsia="zh-CN"/>
              </w:rPr>
              <w:t>WSIS AL C6</w:t>
            </w:r>
            <w:r>
              <w:rPr>
                <w:rFonts w:cs="Arial" w:hint="eastAsia"/>
                <w:color w:val="C0504D" w:themeColor="accent2"/>
                <w:sz w:val="18"/>
                <w:szCs w:val="18"/>
                <w:lang w:val="en-US" w:eastAsia="zh-CN"/>
              </w:rPr>
              <w:t>做出贡献</w:t>
            </w:r>
          </w:p>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D.3-2</w:t>
            </w:r>
            <w:r w:rsidRPr="00B01CD5">
              <w:rPr>
                <w:rFonts w:cstheme="majorBidi"/>
                <w:sz w:val="18"/>
                <w:szCs w:val="18"/>
                <w:lang w:eastAsia="zh-CN"/>
              </w:rPr>
              <w:t>：加强成员国在商定的标准和方法基础上生产高质量、具有国际可比性的</w:t>
            </w:r>
            <w:r w:rsidRPr="00B01CD5">
              <w:rPr>
                <w:rFonts w:cstheme="majorBidi"/>
                <w:sz w:val="18"/>
                <w:szCs w:val="18"/>
                <w:lang w:eastAsia="zh-CN"/>
              </w:rPr>
              <w:t>ICT</w:t>
            </w:r>
            <w:r w:rsidRPr="00B01CD5">
              <w:rPr>
                <w:rFonts w:cstheme="majorBidi"/>
                <w:sz w:val="18"/>
                <w:szCs w:val="18"/>
                <w:lang w:eastAsia="zh-CN"/>
              </w:rPr>
              <w:t>统计数据的能力。</w:t>
            </w:r>
          </w:p>
          <w:p w:rsidR="00675A0E" w:rsidRPr="00B01CD5" w:rsidRDefault="003206FE" w:rsidP="009452D4">
            <w:pPr>
              <w:spacing w:before="0"/>
              <w:rPr>
                <w:rFonts w:cstheme="majorBidi"/>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D.4-4</w:t>
            </w:r>
            <w:r w:rsidRPr="00B01CD5">
              <w:rPr>
                <w:rFonts w:eastAsia="STKaiti"/>
                <w:color w:val="4F81BD" w:themeColor="accent1"/>
                <w:sz w:val="18"/>
                <w:szCs w:val="18"/>
                <w:lang w:eastAsia="zh-CN"/>
              </w:rPr>
              <w:t>和</w:t>
            </w:r>
            <w:r w:rsidRPr="00B01CD5">
              <w:rPr>
                <w:rFonts w:eastAsia="STKaiti"/>
                <w:color w:val="4F81BD" w:themeColor="accent1"/>
                <w:sz w:val="18"/>
                <w:szCs w:val="18"/>
                <w:lang w:eastAsia="zh-CN"/>
              </w:rPr>
              <w:t>D.4-5</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1- 17</w:t>
            </w:r>
            <w:r>
              <w:rPr>
                <w:rFonts w:cs="Arial" w:hint="eastAsia"/>
                <w:color w:val="C0504D" w:themeColor="accent2"/>
                <w:sz w:val="18"/>
                <w:szCs w:val="18"/>
                <w:lang w:val="en-US" w:eastAsia="zh-CN"/>
              </w:rPr>
              <w:t>做出贡献</w:t>
            </w:r>
          </w:p>
          <w:p w:rsidR="00675A0E" w:rsidRPr="00B01CD5" w:rsidRDefault="003206FE" w:rsidP="009452D4">
            <w:pPr>
              <w:spacing w:before="0"/>
              <w:rPr>
                <w:rFonts w:cstheme="majorBidi"/>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n-US" w:eastAsia="zh-CN"/>
              </w:rPr>
              <w:t>WSIS AL C1 - C11</w:t>
            </w:r>
            <w:r>
              <w:rPr>
                <w:rFonts w:cs="Arial" w:hint="eastAsia"/>
                <w:color w:val="C0504D" w:themeColor="accent2"/>
                <w:sz w:val="18"/>
                <w:szCs w:val="18"/>
                <w:lang w:val="en-US" w:eastAsia="zh-CN"/>
              </w:rPr>
              <w:t>做出贡献</w:t>
            </w:r>
          </w:p>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D.3-3</w:t>
            </w:r>
            <w:r w:rsidRPr="00B01CD5">
              <w:rPr>
                <w:rFonts w:cstheme="majorBidi"/>
                <w:sz w:val="18"/>
                <w:szCs w:val="18"/>
                <w:lang w:eastAsia="zh-CN"/>
              </w:rPr>
              <w:t>：提高国际电联成员的人力和机构能力，充分发挥电信</w:t>
            </w:r>
            <w:r w:rsidRPr="00B01CD5">
              <w:rPr>
                <w:rFonts w:cstheme="majorBidi"/>
                <w:sz w:val="18"/>
                <w:szCs w:val="18"/>
                <w:lang w:eastAsia="zh-CN"/>
              </w:rPr>
              <w:t>/ICT</w:t>
            </w:r>
            <w:r w:rsidRPr="00B01CD5">
              <w:rPr>
                <w:rFonts w:cstheme="majorBidi"/>
                <w:sz w:val="18"/>
                <w:szCs w:val="18"/>
                <w:lang w:eastAsia="zh-CN"/>
              </w:rPr>
              <w:t>的潜力。</w:t>
            </w:r>
          </w:p>
          <w:p w:rsidR="00675A0E" w:rsidRPr="00B01CD5" w:rsidRDefault="003206FE" w:rsidP="009452D4">
            <w:pPr>
              <w:spacing w:before="0"/>
              <w:rPr>
                <w:rFonts w:cstheme="majorBidi"/>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D.4-1</w:t>
            </w:r>
            <w:r w:rsidRPr="00B01CD5">
              <w:rPr>
                <w:rFonts w:eastAsia="STKaiti"/>
                <w:color w:val="4F81BD" w:themeColor="accent1"/>
                <w:sz w:val="18"/>
                <w:szCs w:val="18"/>
                <w:lang w:eastAsia="zh-CN"/>
              </w:rPr>
              <w:t>至</w:t>
            </w:r>
            <w:r w:rsidRPr="00B01CD5">
              <w:rPr>
                <w:rFonts w:eastAsia="STKaiti"/>
                <w:color w:val="4F81BD" w:themeColor="accent1"/>
                <w:sz w:val="18"/>
                <w:szCs w:val="18"/>
                <w:lang w:eastAsia="zh-CN"/>
              </w:rPr>
              <w:t>D.4-3</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1</w:t>
            </w:r>
            <w:r w:rsidRPr="00B01CD5">
              <w:rPr>
                <w:rFonts w:cs="Microsoft YaHei"/>
                <w:color w:val="10662B"/>
                <w:sz w:val="18"/>
                <w:szCs w:val="18"/>
                <w:lang w:val="en-US" w:eastAsia="zh-CN"/>
              </w:rPr>
              <w:t>、</w:t>
            </w:r>
            <w:r w:rsidRPr="00B01CD5">
              <w:rPr>
                <w:rFonts w:cs="Arial"/>
                <w:color w:val="10662B"/>
                <w:sz w:val="18"/>
                <w:szCs w:val="18"/>
                <w:lang w:val="en-US" w:eastAsia="zh-CN"/>
              </w:rPr>
              <w:t>2</w:t>
            </w:r>
            <w:r w:rsidRPr="00B01CD5">
              <w:rPr>
                <w:rFonts w:cs="Microsoft YaHei"/>
                <w:color w:val="10662B"/>
                <w:sz w:val="18"/>
                <w:szCs w:val="18"/>
                <w:lang w:val="en-US" w:eastAsia="zh-CN"/>
              </w:rPr>
              <w:t>、</w:t>
            </w:r>
            <w:r w:rsidRPr="00B01CD5">
              <w:rPr>
                <w:rFonts w:cs="Arial"/>
                <w:color w:val="10662B"/>
                <w:sz w:val="18"/>
                <w:szCs w:val="18"/>
                <w:lang w:val="en-US" w:eastAsia="zh-CN"/>
              </w:rPr>
              <w:t>3</w:t>
            </w:r>
            <w:r w:rsidRPr="00B01CD5">
              <w:rPr>
                <w:rFonts w:cs="Microsoft YaHei"/>
                <w:color w:val="10662B"/>
                <w:sz w:val="18"/>
                <w:szCs w:val="18"/>
                <w:lang w:val="en-US" w:eastAsia="zh-CN"/>
              </w:rPr>
              <w:t>、</w:t>
            </w:r>
            <w:r w:rsidRPr="00B01CD5">
              <w:rPr>
                <w:rFonts w:cs="Arial"/>
                <w:color w:val="10662B"/>
                <w:sz w:val="18"/>
                <w:szCs w:val="18"/>
                <w:lang w:val="en-US" w:eastAsia="zh-CN"/>
              </w:rPr>
              <w:t>4</w:t>
            </w:r>
            <w:r w:rsidRPr="00B01CD5">
              <w:rPr>
                <w:rFonts w:cs="Microsoft YaHei"/>
                <w:color w:val="10662B"/>
                <w:sz w:val="18"/>
                <w:szCs w:val="18"/>
                <w:lang w:val="en-US" w:eastAsia="zh-CN"/>
              </w:rPr>
              <w:t>、</w:t>
            </w:r>
            <w:r w:rsidRPr="00B01CD5">
              <w:rPr>
                <w:rFonts w:cs="Arial"/>
                <w:color w:val="10662B"/>
                <w:sz w:val="18"/>
                <w:szCs w:val="18"/>
                <w:lang w:val="en-US" w:eastAsia="zh-CN"/>
              </w:rPr>
              <w:t>5</w:t>
            </w:r>
            <w:r w:rsidRPr="00B01CD5">
              <w:rPr>
                <w:rFonts w:cs="Microsoft YaHei"/>
                <w:color w:val="10662B"/>
                <w:sz w:val="18"/>
                <w:szCs w:val="18"/>
                <w:lang w:val="en-US" w:eastAsia="zh-CN"/>
              </w:rPr>
              <w:t>、</w:t>
            </w:r>
            <w:r w:rsidRPr="00B01CD5">
              <w:rPr>
                <w:rFonts w:cs="Arial"/>
                <w:color w:val="10662B"/>
                <w:sz w:val="18"/>
                <w:szCs w:val="18"/>
                <w:lang w:val="en-US" w:eastAsia="zh-CN"/>
              </w:rPr>
              <w:t>6</w:t>
            </w:r>
            <w:r w:rsidRPr="00B01CD5">
              <w:rPr>
                <w:rFonts w:cs="Microsoft YaHei"/>
                <w:color w:val="10662B"/>
                <w:sz w:val="18"/>
                <w:szCs w:val="18"/>
                <w:lang w:val="en-US" w:eastAsia="zh-CN"/>
              </w:rPr>
              <w:t>、</w:t>
            </w:r>
            <w:r w:rsidRPr="00B01CD5">
              <w:rPr>
                <w:rFonts w:cs="Arial"/>
                <w:color w:val="10662B"/>
                <w:sz w:val="18"/>
                <w:szCs w:val="18"/>
                <w:lang w:val="en-US" w:eastAsia="zh-CN"/>
              </w:rPr>
              <w:t>12</w:t>
            </w:r>
            <w:r w:rsidRPr="00B01CD5">
              <w:rPr>
                <w:rFonts w:cs="Microsoft YaHei"/>
                <w:color w:val="10662B"/>
                <w:sz w:val="18"/>
                <w:szCs w:val="18"/>
                <w:lang w:val="en-US" w:eastAsia="zh-CN"/>
              </w:rPr>
              <w:t>、</w:t>
            </w:r>
            <w:r w:rsidRPr="00B01CD5">
              <w:rPr>
                <w:rFonts w:cs="Arial"/>
                <w:color w:val="10662B"/>
                <w:sz w:val="18"/>
                <w:szCs w:val="18"/>
                <w:lang w:val="en-US" w:eastAsia="zh-CN"/>
              </w:rPr>
              <w:t>13</w:t>
            </w:r>
            <w:r w:rsidRPr="00B01CD5">
              <w:rPr>
                <w:rFonts w:cs="Microsoft YaHei"/>
                <w:color w:val="10662B"/>
                <w:sz w:val="18"/>
                <w:szCs w:val="18"/>
                <w:lang w:val="en-US" w:eastAsia="zh-CN"/>
              </w:rPr>
              <w:t>、</w:t>
            </w:r>
            <w:r w:rsidRPr="00B01CD5">
              <w:rPr>
                <w:rFonts w:cs="Arial"/>
                <w:color w:val="10662B"/>
                <w:sz w:val="18"/>
                <w:szCs w:val="18"/>
                <w:lang w:val="en-US" w:eastAsia="zh-CN"/>
              </w:rPr>
              <w:t>14</w:t>
            </w:r>
            <w:r w:rsidRPr="00B01CD5">
              <w:rPr>
                <w:rFonts w:cs="Microsoft YaHei"/>
                <w:color w:val="10662B"/>
                <w:sz w:val="18"/>
                <w:szCs w:val="18"/>
                <w:lang w:val="en-US" w:eastAsia="zh-CN"/>
              </w:rPr>
              <w:t>、</w:t>
            </w:r>
            <w:r w:rsidRPr="00B01CD5">
              <w:rPr>
                <w:rFonts w:cs="Arial"/>
                <w:color w:val="10662B"/>
                <w:sz w:val="18"/>
                <w:szCs w:val="18"/>
                <w:lang w:val="en-US" w:eastAsia="zh-CN"/>
              </w:rPr>
              <w:t>16</w:t>
            </w:r>
            <w:r w:rsidRPr="00B01CD5">
              <w:rPr>
                <w:rFonts w:cs="Arial"/>
                <w:color w:val="10662B"/>
                <w:sz w:val="18"/>
                <w:szCs w:val="18"/>
                <w:lang w:val="en-US" w:eastAsia="zh-CN"/>
              </w:rPr>
              <w:t>和</w:t>
            </w:r>
            <w:r w:rsidRPr="00B01CD5">
              <w:rPr>
                <w:rFonts w:cs="Arial"/>
                <w:color w:val="10662B"/>
                <w:sz w:val="18"/>
                <w:szCs w:val="18"/>
                <w:lang w:val="en-US" w:eastAsia="zh-CN"/>
              </w:rPr>
              <w:t>17</w:t>
            </w:r>
            <w:r>
              <w:rPr>
                <w:rFonts w:cs="Arial" w:hint="eastAsia"/>
                <w:color w:val="C0504D" w:themeColor="accent2"/>
                <w:sz w:val="18"/>
                <w:szCs w:val="18"/>
                <w:lang w:val="en-US" w:eastAsia="zh-CN"/>
              </w:rPr>
              <w:t>做出贡献</w:t>
            </w:r>
          </w:p>
          <w:p w:rsidR="00675A0E" w:rsidRPr="00B01CD5" w:rsidRDefault="003206FE" w:rsidP="009452D4">
            <w:pPr>
              <w:spacing w:before="0"/>
              <w:rPr>
                <w:rFonts w:cstheme="majorBidi"/>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n-US" w:eastAsia="zh-CN"/>
              </w:rPr>
              <w:t>WSIS AL C4</w:t>
            </w:r>
            <w:r>
              <w:rPr>
                <w:rFonts w:cs="Arial" w:hint="eastAsia"/>
                <w:color w:val="C0504D" w:themeColor="accent2"/>
                <w:sz w:val="18"/>
                <w:szCs w:val="18"/>
                <w:lang w:val="en-US" w:eastAsia="zh-CN"/>
              </w:rPr>
              <w:t>做出贡献</w:t>
            </w:r>
          </w:p>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D.3-4</w:t>
            </w:r>
            <w:r w:rsidRPr="00B01CD5">
              <w:rPr>
                <w:rFonts w:cstheme="majorBidi"/>
                <w:sz w:val="18"/>
                <w:szCs w:val="18"/>
                <w:lang w:eastAsia="zh-CN"/>
              </w:rPr>
              <w:t>：加强国际电联成员将电信</w:t>
            </w:r>
            <w:r w:rsidRPr="00B01CD5">
              <w:rPr>
                <w:rFonts w:cstheme="majorBidi"/>
                <w:sz w:val="18"/>
                <w:szCs w:val="18"/>
                <w:lang w:eastAsia="zh-CN"/>
              </w:rPr>
              <w:t>/ICT</w:t>
            </w:r>
            <w:r w:rsidRPr="00B01CD5">
              <w:rPr>
                <w:rFonts w:cstheme="majorBidi"/>
                <w:sz w:val="18"/>
                <w:szCs w:val="18"/>
                <w:lang w:eastAsia="zh-CN"/>
              </w:rPr>
              <w:t>创新纳入国家发展议程的能力。</w:t>
            </w:r>
          </w:p>
          <w:p w:rsidR="00675A0E" w:rsidRPr="00B01CD5" w:rsidRDefault="003206FE" w:rsidP="009452D4">
            <w:pPr>
              <w:spacing w:before="0"/>
              <w:rPr>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D.2-7</w:t>
            </w:r>
            <w:r w:rsidRPr="00B01CD5">
              <w:rPr>
                <w:rFonts w:eastAsia="STKaiti"/>
                <w:color w:val="4F81BD" w:themeColor="accent1"/>
                <w:sz w:val="18"/>
                <w:szCs w:val="18"/>
                <w:lang w:eastAsia="zh-CN"/>
              </w:rPr>
              <w:t>和</w:t>
            </w:r>
            <w:r w:rsidRPr="00B01CD5">
              <w:rPr>
                <w:rFonts w:eastAsia="STKaiti"/>
                <w:color w:val="4F81BD" w:themeColor="accent1"/>
                <w:sz w:val="18"/>
                <w:szCs w:val="18"/>
                <w:lang w:eastAsia="zh-CN"/>
              </w:rPr>
              <w:t>D.2-8</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1</w:t>
            </w:r>
            <w:r w:rsidRPr="00B01CD5">
              <w:rPr>
                <w:rFonts w:cs="Microsoft YaHei"/>
                <w:color w:val="10662B"/>
                <w:sz w:val="18"/>
                <w:szCs w:val="18"/>
                <w:lang w:val="en-US" w:eastAsia="zh-CN"/>
              </w:rPr>
              <w:t>、</w:t>
            </w:r>
            <w:r w:rsidRPr="00B01CD5">
              <w:rPr>
                <w:rFonts w:cs="Arial"/>
                <w:color w:val="10662B"/>
                <w:sz w:val="18"/>
                <w:szCs w:val="18"/>
                <w:lang w:val="en-US" w:eastAsia="zh-CN"/>
              </w:rPr>
              <w:t>2</w:t>
            </w:r>
            <w:r w:rsidRPr="00B01CD5">
              <w:rPr>
                <w:rFonts w:cs="Microsoft YaHei"/>
                <w:color w:val="10662B"/>
                <w:sz w:val="18"/>
                <w:szCs w:val="18"/>
                <w:lang w:val="en-US" w:eastAsia="zh-CN"/>
              </w:rPr>
              <w:t>、</w:t>
            </w:r>
            <w:r w:rsidRPr="00B01CD5">
              <w:rPr>
                <w:rFonts w:cs="Arial"/>
                <w:color w:val="10662B"/>
                <w:sz w:val="18"/>
                <w:szCs w:val="18"/>
                <w:lang w:val="en-US" w:eastAsia="zh-CN"/>
              </w:rPr>
              <w:t>3</w:t>
            </w:r>
            <w:r w:rsidRPr="00B01CD5">
              <w:rPr>
                <w:rFonts w:cs="Microsoft YaHei"/>
                <w:color w:val="10662B"/>
                <w:sz w:val="18"/>
                <w:szCs w:val="18"/>
                <w:lang w:val="en-US" w:eastAsia="zh-CN"/>
              </w:rPr>
              <w:t>、</w:t>
            </w:r>
            <w:r w:rsidRPr="00B01CD5">
              <w:rPr>
                <w:rFonts w:cs="Arial"/>
                <w:color w:val="10662B"/>
                <w:sz w:val="18"/>
                <w:szCs w:val="18"/>
                <w:lang w:val="en-US" w:eastAsia="zh-CN"/>
              </w:rPr>
              <w:t>4</w:t>
            </w:r>
            <w:r w:rsidRPr="00B01CD5">
              <w:rPr>
                <w:rFonts w:cs="Microsoft YaHei"/>
                <w:color w:val="10662B"/>
                <w:sz w:val="18"/>
                <w:szCs w:val="18"/>
                <w:lang w:val="en-US" w:eastAsia="zh-CN"/>
              </w:rPr>
              <w:t>、</w:t>
            </w:r>
            <w:r w:rsidRPr="00B01CD5">
              <w:rPr>
                <w:rFonts w:cs="Arial"/>
                <w:color w:val="10662B"/>
                <w:sz w:val="18"/>
                <w:szCs w:val="18"/>
                <w:lang w:val="en-US" w:eastAsia="zh-CN"/>
              </w:rPr>
              <w:t>5</w:t>
            </w:r>
            <w:r w:rsidRPr="00B01CD5">
              <w:rPr>
                <w:rFonts w:cs="Microsoft YaHei"/>
                <w:color w:val="10662B"/>
                <w:sz w:val="18"/>
                <w:szCs w:val="18"/>
                <w:lang w:val="en-US" w:eastAsia="zh-CN"/>
              </w:rPr>
              <w:t>、</w:t>
            </w:r>
            <w:r w:rsidRPr="00B01CD5">
              <w:rPr>
                <w:rFonts w:cs="Arial"/>
                <w:color w:val="10662B"/>
                <w:sz w:val="18"/>
                <w:szCs w:val="18"/>
                <w:lang w:val="en-US" w:eastAsia="zh-CN"/>
              </w:rPr>
              <w:t>9</w:t>
            </w:r>
            <w:r w:rsidRPr="00B01CD5">
              <w:rPr>
                <w:rFonts w:cs="Microsoft YaHei"/>
                <w:color w:val="10662B"/>
                <w:sz w:val="18"/>
                <w:szCs w:val="18"/>
                <w:lang w:val="en-US" w:eastAsia="zh-CN"/>
              </w:rPr>
              <w:t>、</w:t>
            </w:r>
            <w:r w:rsidRPr="00B01CD5">
              <w:rPr>
                <w:rFonts w:cs="Arial"/>
                <w:color w:val="10662B"/>
                <w:sz w:val="18"/>
                <w:szCs w:val="18"/>
                <w:lang w:val="en-US" w:eastAsia="zh-CN"/>
              </w:rPr>
              <w:t>12</w:t>
            </w:r>
            <w:r w:rsidRPr="00B01CD5">
              <w:rPr>
                <w:rFonts w:cs="Microsoft YaHei"/>
                <w:color w:val="10662B"/>
                <w:sz w:val="18"/>
                <w:szCs w:val="18"/>
                <w:lang w:val="en-US" w:eastAsia="zh-CN"/>
              </w:rPr>
              <w:t>、</w:t>
            </w:r>
            <w:r w:rsidRPr="00B01CD5">
              <w:rPr>
                <w:rFonts w:cs="Arial"/>
                <w:color w:val="10662B"/>
                <w:sz w:val="18"/>
                <w:szCs w:val="18"/>
                <w:lang w:val="en-US" w:eastAsia="zh-CN"/>
              </w:rPr>
              <w:t>16</w:t>
            </w:r>
            <w:r w:rsidRPr="00B01CD5">
              <w:rPr>
                <w:rFonts w:cs="Arial"/>
                <w:color w:val="10662B"/>
                <w:sz w:val="18"/>
                <w:szCs w:val="18"/>
                <w:lang w:val="en-US" w:eastAsia="zh-CN"/>
              </w:rPr>
              <w:t>和</w:t>
            </w:r>
            <w:r w:rsidRPr="00B01CD5">
              <w:rPr>
                <w:rFonts w:cs="Arial"/>
                <w:color w:val="10662B"/>
                <w:sz w:val="18"/>
                <w:szCs w:val="18"/>
                <w:lang w:val="en-US" w:eastAsia="zh-CN"/>
              </w:rPr>
              <w:t>17</w:t>
            </w:r>
            <w:r>
              <w:rPr>
                <w:rFonts w:cs="Arial" w:hint="eastAsia"/>
                <w:color w:val="C0504D" w:themeColor="accent2"/>
                <w:sz w:val="18"/>
                <w:szCs w:val="18"/>
                <w:lang w:val="en-US" w:eastAsia="zh-CN"/>
              </w:rPr>
              <w:t>做出贡献</w:t>
            </w:r>
          </w:p>
          <w:p w:rsidR="00675A0E" w:rsidRPr="00B01CD5" w:rsidRDefault="003206FE" w:rsidP="009452D4">
            <w:pPr>
              <w:spacing w:before="0"/>
              <w:rPr>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n-US"/>
              </w:rPr>
              <w:t>WSIS AL C1</w:t>
            </w:r>
            <w:r w:rsidRPr="00B01CD5">
              <w:rPr>
                <w:rFonts w:cs="Microsoft YaHei"/>
                <w:color w:val="C0504D" w:themeColor="accent2"/>
                <w:sz w:val="18"/>
                <w:szCs w:val="18"/>
                <w:lang w:val="en-US"/>
              </w:rPr>
              <w:t>、</w:t>
            </w:r>
            <w:r w:rsidRPr="00B01CD5">
              <w:rPr>
                <w:rFonts w:cs="Arial"/>
                <w:color w:val="C0504D" w:themeColor="accent2"/>
                <w:sz w:val="18"/>
                <w:szCs w:val="18"/>
                <w:lang w:val="en-US"/>
              </w:rPr>
              <w:t>C2</w:t>
            </w:r>
            <w:r w:rsidRPr="00B01CD5">
              <w:rPr>
                <w:rFonts w:cs="Microsoft YaHei"/>
                <w:color w:val="C0504D" w:themeColor="accent2"/>
                <w:sz w:val="18"/>
                <w:szCs w:val="18"/>
                <w:lang w:val="en-US"/>
              </w:rPr>
              <w:t>、</w:t>
            </w:r>
            <w:r w:rsidRPr="00B01CD5">
              <w:rPr>
                <w:rFonts w:cs="Arial"/>
                <w:color w:val="C0504D" w:themeColor="accent2"/>
                <w:sz w:val="18"/>
                <w:szCs w:val="18"/>
                <w:lang w:val="en-US"/>
              </w:rPr>
              <w:t>C3</w:t>
            </w:r>
            <w:r w:rsidRPr="00B01CD5">
              <w:rPr>
                <w:rFonts w:cs="Microsoft YaHei"/>
                <w:color w:val="C0504D" w:themeColor="accent2"/>
                <w:sz w:val="18"/>
                <w:szCs w:val="18"/>
                <w:lang w:val="en-US"/>
              </w:rPr>
              <w:t>、</w:t>
            </w:r>
            <w:r w:rsidRPr="00B01CD5">
              <w:rPr>
                <w:rFonts w:cs="Arial"/>
                <w:color w:val="C0504D" w:themeColor="accent2"/>
                <w:sz w:val="18"/>
                <w:szCs w:val="18"/>
                <w:lang w:val="en-US"/>
              </w:rPr>
              <w:t>C4</w:t>
            </w:r>
            <w:r w:rsidRPr="00B01CD5">
              <w:rPr>
                <w:rFonts w:cs="Microsoft YaHei"/>
                <w:color w:val="C0504D" w:themeColor="accent2"/>
                <w:sz w:val="18"/>
                <w:szCs w:val="18"/>
                <w:lang w:val="en-US"/>
              </w:rPr>
              <w:t>、</w:t>
            </w:r>
            <w:r w:rsidRPr="00B01CD5">
              <w:rPr>
                <w:rFonts w:cs="Arial"/>
                <w:color w:val="C0504D" w:themeColor="accent2"/>
                <w:sz w:val="18"/>
                <w:szCs w:val="18"/>
                <w:lang w:val="en-US"/>
              </w:rPr>
              <w:t>C5</w:t>
            </w:r>
            <w:r w:rsidRPr="00B01CD5">
              <w:rPr>
                <w:rFonts w:cs="Microsoft YaHei"/>
                <w:color w:val="C0504D" w:themeColor="accent2"/>
                <w:sz w:val="18"/>
                <w:szCs w:val="18"/>
                <w:lang w:val="en-US"/>
              </w:rPr>
              <w:t>、</w:t>
            </w:r>
            <w:r w:rsidRPr="00B01CD5">
              <w:rPr>
                <w:rFonts w:cs="Arial"/>
                <w:color w:val="C0504D" w:themeColor="accent2"/>
                <w:sz w:val="18"/>
                <w:szCs w:val="18"/>
                <w:lang w:val="en-US"/>
              </w:rPr>
              <w:t>C6</w:t>
            </w:r>
            <w:r w:rsidRPr="00B01CD5">
              <w:rPr>
                <w:rFonts w:cs="Microsoft YaHei"/>
                <w:color w:val="C0504D" w:themeColor="accent2"/>
                <w:sz w:val="18"/>
                <w:szCs w:val="18"/>
                <w:lang w:val="en-US"/>
              </w:rPr>
              <w:t>、</w:t>
            </w:r>
            <w:r w:rsidRPr="00B01CD5">
              <w:rPr>
                <w:rFonts w:cs="Arial"/>
                <w:color w:val="C0504D" w:themeColor="accent2"/>
                <w:sz w:val="18"/>
                <w:szCs w:val="18"/>
                <w:lang w:val="en-US"/>
              </w:rPr>
              <w:t>C7</w:t>
            </w:r>
            <w:r w:rsidRPr="00B01CD5">
              <w:rPr>
                <w:rFonts w:cs="Arial"/>
                <w:color w:val="C0504D" w:themeColor="accent2"/>
                <w:sz w:val="18"/>
                <w:szCs w:val="18"/>
                <w:lang w:val="en-US"/>
              </w:rPr>
              <w:t>和</w:t>
            </w:r>
            <w:r w:rsidRPr="00B01CD5">
              <w:rPr>
                <w:rFonts w:cs="Arial"/>
                <w:color w:val="C0504D" w:themeColor="accent2"/>
                <w:sz w:val="18"/>
                <w:szCs w:val="18"/>
                <w:lang w:val="en-US"/>
              </w:rPr>
              <w:t>C11</w:t>
            </w:r>
            <w:r>
              <w:rPr>
                <w:rFonts w:cs="Arial" w:hint="eastAsia"/>
                <w:color w:val="C0504D" w:themeColor="accent2"/>
                <w:sz w:val="18"/>
                <w:szCs w:val="18"/>
                <w:lang w:val="en-US" w:eastAsia="zh-CN"/>
              </w:rPr>
              <w:t>做出贡献</w:t>
            </w:r>
          </w:p>
        </w:tc>
        <w:tc>
          <w:tcPr>
            <w:tcW w:w="3991" w:type="dxa"/>
          </w:tcPr>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D-4-1</w:t>
            </w:r>
            <w:r w:rsidRPr="00B01CD5">
              <w:rPr>
                <w:rFonts w:cstheme="majorBidi"/>
                <w:sz w:val="18"/>
                <w:szCs w:val="18"/>
                <w:lang w:eastAsia="zh-CN"/>
              </w:rPr>
              <w:t>：改善最不发达国家（</w:t>
            </w:r>
            <w:r w:rsidRPr="00B01CD5">
              <w:rPr>
                <w:rFonts w:cstheme="majorBidi"/>
                <w:sz w:val="18"/>
                <w:szCs w:val="18"/>
                <w:lang w:eastAsia="zh-CN"/>
              </w:rPr>
              <w:t>LDC</w:t>
            </w:r>
            <w:r w:rsidRPr="00B01CD5">
              <w:rPr>
                <w:rFonts w:cstheme="majorBidi"/>
                <w:sz w:val="18"/>
                <w:szCs w:val="18"/>
                <w:lang w:eastAsia="zh-CN"/>
              </w:rPr>
              <w:t>）、小岛屿发展中国家（</w:t>
            </w:r>
            <w:r w:rsidRPr="00B01CD5">
              <w:rPr>
                <w:rFonts w:cstheme="majorBidi"/>
                <w:sz w:val="18"/>
                <w:szCs w:val="18"/>
                <w:lang w:eastAsia="zh-CN"/>
              </w:rPr>
              <w:t>SIDS</w:t>
            </w:r>
            <w:r w:rsidRPr="00B01CD5">
              <w:rPr>
                <w:rFonts w:cstheme="majorBidi"/>
                <w:sz w:val="18"/>
                <w:szCs w:val="18"/>
                <w:lang w:eastAsia="zh-CN"/>
              </w:rPr>
              <w:t>）、内陆发展中国家（</w:t>
            </w:r>
            <w:r w:rsidRPr="00B01CD5">
              <w:rPr>
                <w:rFonts w:cstheme="majorBidi"/>
                <w:sz w:val="18"/>
                <w:szCs w:val="18"/>
                <w:lang w:eastAsia="zh-CN"/>
              </w:rPr>
              <w:t>LLDC</w:t>
            </w:r>
            <w:r w:rsidRPr="00B01CD5">
              <w:rPr>
                <w:rFonts w:cstheme="majorBidi"/>
                <w:sz w:val="18"/>
                <w:szCs w:val="18"/>
                <w:lang w:eastAsia="zh-CN"/>
              </w:rPr>
              <w:t>）和经济转型国家</w:t>
            </w:r>
            <w:r w:rsidRPr="00B01CD5">
              <w:rPr>
                <w:rFonts w:cstheme="majorBidi"/>
                <w:sz w:val="18"/>
                <w:szCs w:val="18"/>
                <w:lang w:val="en-US" w:eastAsia="zh-CN"/>
              </w:rPr>
              <w:t>的电信</w:t>
            </w:r>
            <w:r w:rsidRPr="00B01CD5">
              <w:rPr>
                <w:rFonts w:cstheme="majorBidi"/>
                <w:sz w:val="18"/>
                <w:szCs w:val="18"/>
                <w:lang w:eastAsia="zh-CN"/>
              </w:rPr>
              <w:t>/ICT</w:t>
            </w:r>
            <w:r w:rsidRPr="00B01CD5">
              <w:rPr>
                <w:rFonts w:cstheme="majorBidi"/>
                <w:sz w:val="18"/>
                <w:szCs w:val="18"/>
                <w:lang w:eastAsia="zh-CN"/>
              </w:rPr>
              <w:t>获取和使用水平。</w:t>
            </w:r>
          </w:p>
          <w:p w:rsidR="00675A0E" w:rsidRPr="00B01CD5" w:rsidRDefault="003206FE" w:rsidP="009452D4">
            <w:pPr>
              <w:spacing w:before="0"/>
              <w:rPr>
                <w:rFonts w:cstheme="majorBidi"/>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D.4-9</w:t>
            </w:r>
            <w:r w:rsidRPr="00B01CD5">
              <w:rPr>
                <w:rFonts w:eastAsia="STKaiti"/>
                <w:color w:val="4F81BD" w:themeColor="accent1"/>
                <w:sz w:val="18"/>
                <w:szCs w:val="18"/>
                <w:lang w:eastAsia="zh-CN"/>
              </w:rPr>
              <w:t>至</w:t>
            </w:r>
            <w:r w:rsidRPr="00B01CD5">
              <w:rPr>
                <w:rFonts w:eastAsia="STKaiti"/>
                <w:color w:val="4F81BD" w:themeColor="accent1"/>
                <w:sz w:val="18"/>
                <w:szCs w:val="18"/>
                <w:lang w:eastAsia="zh-CN"/>
              </w:rPr>
              <w:t>D.4-10</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1</w:t>
            </w:r>
            <w:r w:rsidRPr="00B01CD5">
              <w:rPr>
                <w:rFonts w:cs="Microsoft YaHei"/>
                <w:color w:val="10662B"/>
                <w:sz w:val="18"/>
                <w:szCs w:val="18"/>
                <w:lang w:val="en-US" w:eastAsia="zh-CN"/>
              </w:rPr>
              <w:t>、</w:t>
            </w:r>
            <w:r w:rsidRPr="00B01CD5">
              <w:rPr>
                <w:rFonts w:cs="Arial"/>
                <w:color w:val="10662B"/>
                <w:sz w:val="18"/>
                <w:szCs w:val="18"/>
                <w:lang w:val="en-US" w:eastAsia="zh-CN"/>
              </w:rPr>
              <w:t>3</w:t>
            </w:r>
            <w:r w:rsidRPr="00B01CD5">
              <w:rPr>
                <w:rFonts w:cs="Microsoft YaHei"/>
                <w:color w:val="10662B"/>
                <w:sz w:val="18"/>
                <w:szCs w:val="18"/>
                <w:lang w:val="en-US" w:eastAsia="zh-CN"/>
              </w:rPr>
              <w:t>、</w:t>
            </w:r>
            <w:r w:rsidRPr="00B01CD5">
              <w:rPr>
                <w:rFonts w:cs="Arial"/>
                <w:color w:val="10662B"/>
                <w:sz w:val="18"/>
                <w:szCs w:val="18"/>
                <w:lang w:val="en-US" w:eastAsia="zh-CN"/>
              </w:rPr>
              <w:t>7</w:t>
            </w:r>
            <w:r w:rsidRPr="00B01CD5">
              <w:rPr>
                <w:rFonts w:cs="Microsoft YaHei"/>
                <w:color w:val="10662B"/>
                <w:sz w:val="18"/>
                <w:szCs w:val="18"/>
                <w:lang w:val="en-US" w:eastAsia="zh-CN"/>
              </w:rPr>
              <w:t>、</w:t>
            </w:r>
            <w:r w:rsidRPr="00B01CD5">
              <w:rPr>
                <w:rFonts w:cs="Arial"/>
                <w:color w:val="10662B"/>
                <w:sz w:val="18"/>
                <w:szCs w:val="18"/>
                <w:lang w:val="en-US" w:eastAsia="zh-CN"/>
              </w:rPr>
              <w:t>8</w:t>
            </w:r>
            <w:r w:rsidRPr="00B01CD5">
              <w:rPr>
                <w:rFonts w:cs="Microsoft YaHei"/>
                <w:color w:val="10662B"/>
                <w:sz w:val="18"/>
                <w:szCs w:val="18"/>
                <w:lang w:val="en-US" w:eastAsia="zh-CN"/>
              </w:rPr>
              <w:t>、</w:t>
            </w:r>
            <w:r w:rsidRPr="00B01CD5">
              <w:rPr>
                <w:rFonts w:cs="Arial"/>
                <w:color w:val="10662B"/>
                <w:sz w:val="18"/>
                <w:szCs w:val="18"/>
                <w:lang w:val="en-US" w:eastAsia="zh-CN"/>
              </w:rPr>
              <w:t>9</w:t>
            </w:r>
            <w:r w:rsidRPr="00B01CD5">
              <w:rPr>
                <w:rFonts w:cs="Microsoft YaHei"/>
                <w:color w:val="10662B"/>
                <w:sz w:val="18"/>
                <w:szCs w:val="18"/>
                <w:lang w:val="en-US" w:eastAsia="zh-CN"/>
              </w:rPr>
              <w:t>、</w:t>
            </w:r>
            <w:r w:rsidRPr="00B01CD5">
              <w:rPr>
                <w:rFonts w:cs="Arial"/>
                <w:color w:val="10662B"/>
                <w:sz w:val="18"/>
                <w:szCs w:val="18"/>
                <w:lang w:val="en-US" w:eastAsia="zh-CN"/>
              </w:rPr>
              <w:t>11</w:t>
            </w:r>
            <w:r w:rsidRPr="00B01CD5">
              <w:rPr>
                <w:rFonts w:cs="Microsoft YaHei"/>
                <w:color w:val="10662B"/>
                <w:sz w:val="18"/>
                <w:szCs w:val="18"/>
                <w:lang w:val="en-US" w:eastAsia="zh-CN"/>
              </w:rPr>
              <w:t>、</w:t>
            </w:r>
            <w:r w:rsidRPr="00B01CD5">
              <w:rPr>
                <w:rFonts w:cs="Arial"/>
                <w:color w:val="10662B"/>
                <w:sz w:val="18"/>
                <w:szCs w:val="18"/>
                <w:lang w:val="en-US" w:eastAsia="zh-CN"/>
              </w:rPr>
              <w:t>13</w:t>
            </w:r>
            <w:r w:rsidRPr="00B01CD5">
              <w:rPr>
                <w:rFonts w:cs="Arial"/>
                <w:color w:val="10662B"/>
                <w:sz w:val="18"/>
                <w:szCs w:val="18"/>
                <w:lang w:val="en-US" w:eastAsia="zh-CN"/>
              </w:rPr>
              <w:t>和</w:t>
            </w:r>
            <w:r w:rsidRPr="00B01CD5">
              <w:rPr>
                <w:rFonts w:cs="Arial"/>
                <w:color w:val="10662B"/>
                <w:sz w:val="18"/>
                <w:szCs w:val="18"/>
                <w:lang w:val="en-US" w:eastAsia="zh-CN"/>
              </w:rPr>
              <w:t>17</w:t>
            </w:r>
            <w:r>
              <w:rPr>
                <w:rFonts w:cs="Arial" w:hint="eastAsia"/>
                <w:color w:val="C0504D" w:themeColor="accent2"/>
                <w:sz w:val="18"/>
                <w:szCs w:val="18"/>
                <w:lang w:val="en-US" w:eastAsia="zh-CN"/>
              </w:rPr>
              <w:t>做出贡献</w:t>
            </w:r>
          </w:p>
          <w:p w:rsidR="00675A0E" w:rsidRPr="00B01CD5" w:rsidRDefault="003206FE" w:rsidP="009452D4">
            <w:pPr>
              <w:spacing w:before="0"/>
              <w:rPr>
                <w:rFonts w:cstheme="majorBidi"/>
                <w:sz w:val="18"/>
                <w:szCs w:val="18"/>
                <w:lang w:val="es-E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s-ES" w:eastAsia="zh-CN"/>
              </w:rPr>
              <w:t>WSIS AL C2</w:t>
            </w:r>
            <w:r w:rsidRPr="00B01CD5">
              <w:rPr>
                <w:rFonts w:cs="Arial"/>
                <w:color w:val="C0504D" w:themeColor="accent2"/>
                <w:sz w:val="18"/>
                <w:szCs w:val="18"/>
                <w:lang w:val="en-US" w:eastAsia="zh-CN"/>
              </w:rPr>
              <w:t>、</w:t>
            </w:r>
            <w:r w:rsidRPr="00B01CD5">
              <w:rPr>
                <w:rFonts w:cs="Arial"/>
                <w:color w:val="C0504D" w:themeColor="accent2"/>
                <w:sz w:val="18"/>
                <w:szCs w:val="18"/>
                <w:lang w:val="es-ES" w:eastAsia="zh-CN"/>
              </w:rPr>
              <w:t>C6</w:t>
            </w:r>
            <w:r w:rsidRPr="00B01CD5">
              <w:rPr>
                <w:rFonts w:cs="Arial"/>
                <w:color w:val="C0504D" w:themeColor="accent2"/>
                <w:sz w:val="18"/>
                <w:szCs w:val="18"/>
                <w:lang w:val="en-US" w:eastAsia="zh-CN"/>
              </w:rPr>
              <w:t>和</w:t>
            </w:r>
            <w:r w:rsidRPr="00B01CD5">
              <w:rPr>
                <w:rFonts w:cs="Arial"/>
                <w:color w:val="C0504D" w:themeColor="accent2"/>
                <w:sz w:val="18"/>
                <w:szCs w:val="18"/>
                <w:lang w:val="es-ES" w:eastAsia="zh-CN"/>
              </w:rPr>
              <w:t>C7</w:t>
            </w:r>
            <w:r>
              <w:rPr>
                <w:rFonts w:cs="Arial" w:hint="eastAsia"/>
                <w:color w:val="C0504D" w:themeColor="accent2"/>
                <w:sz w:val="18"/>
                <w:szCs w:val="18"/>
                <w:lang w:val="en-US" w:eastAsia="zh-CN"/>
              </w:rPr>
              <w:t>做出贡献</w:t>
            </w:r>
          </w:p>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D.4-2</w:t>
            </w:r>
            <w:r w:rsidRPr="00B01CD5">
              <w:rPr>
                <w:rFonts w:cstheme="majorBidi"/>
                <w:sz w:val="18"/>
                <w:szCs w:val="18"/>
                <w:lang w:eastAsia="zh-CN"/>
              </w:rPr>
              <w:t>：提高国际电联成员在高优先领域（如卫生、农业、商务、治理、教育、金融）利用</w:t>
            </w:r>
            <w:r w:rsidRPr="00B01CD5">
              <w:rPr>
                <w:rFonts w:cstheme="majorBidi"/>
                <w:sz w:val="18"/>
                <w:szCs w:val="18"/>
                <w:lang w:eastAsia="zh-CN"/>
              </w:rPr>
              <w:t>ICT</w:t>
            </w:r>
            <w:r w:rsidRPr="00B01CD5">
              <w:rPr>
                <w:rFonts w:cstheme="majorBidi"/>
                <w:sz w:val="18"/>
                <w:szCs w:val="18"/>
                <w:lang w:eastAsia="zh-CN"/>
              </w:rPr>
              <w:t>应用（包括移动）的能力。</w:t>
            </w:r>
          </w:p>
          <w:p w:rsidR="00675A0E" w:rsidRPr="00B01CD5" w:rsidRDefault="003206FE" w:rsidP="009452D4">
            <w:pPr>
              <w:spacing w:before="0"/>
              <w:rPr>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D.3-4</w:t>
            </w:r>
            <w:r w:rsidRPr="00B01CD5">
              <w:rPr>
                <w:rFonts w:eastAsia="STKaiti"/>
                <w:color w:val="4F81BD" w:themeColor="accent1"/>
                <w:sz w:val="18"/>
                <w:szCs w:val="18"/>
                <w:lang w:eastAsia="zh-CN"/>
              </w:rPr>
              <w:t>至</w:t>
            </w:r>
            <w:r w:rsidRPr="00B01CD5">
              <w:rPr>
                <w:rFonts w:eastAsia="STKaiti"/>
                <w:color w:val="4F81BD" w:themeColor="accent1"/>
                <w:sz w:val="18"/>
                <w:szCs w:val="18"/>
                <w:lang w:eastAsia="zh-CN"/>
              </w:rPr>
              <w:t>D.3-6</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2</w:t>
            </w:r>
            <w:r w:rsidRPr="00B01CD5">
              <w:rPr>
                <w:rFonts w:cs="Microsoft YaHei"/>
                <w:color w:val="10662B"/>
                <w:sz w:val="18"/>
                <w:szCs w:val="18"/>
                <w:lang w:val="en-US" w:eastAsia="zh-CN"/>
              </w:rPr>
              <w:t>、</w:t>
            </w:r>
            <w:r w:rsidRPr="00B01CD5">
              <w:rPr>
                <w:rFonts w:cs="Arial"/>
                <w:color w:val="10662B"/>
                <w:sz w:val="18"/>
                <w:szCs w:val="18"/>
                <w:lang w:val="en-US" w:eastAsia="zh-CN"/>
              </w:rPr>
              <w:t>3</w:t>
            </w:r>
            <w:r w:rsidRPr="00B01CD5">
              <w:rPr>
                <w:rFonts w:cs="Microsoft YaHei"/>
                <w:color w:val="10662B"/>
                <w:sz w:val="18"/>
                <w:szCs w:val="18"/>
                <w:lang w:val="en-US" w:eastAsia="zh-CN"/>
              </w:rPr>
              <w:t>、</w:t>
            </w:r>
            <w:r w:rsidRPr="00B01CD5">
              <w:rPr>
                <w:rFonts w:cs="Arial"/>
                <w:color w:val="10662B"/>
                <w:sz w:val="18"/>
                <w:szCs w:val="18"/>
                <w:lang w:val="en-US" w:eastAsia="zh-CN"/>
              </w:rPr>
              <w:t>4</w:t>
            </w:r>
            <w:r w:rsidRPr="00B01CD5">
              <w:rPr>
                <w:rFonts w:cs="Microsoft YaHei"/>
                <w:color w:val="10662B"/>
                <w:sz w:val="18"/>
                <w:szCs w:val="18"/>
                <w:lang w:val="en-US" w:eastAsia="zh-CN"/>
              </w:rPr>
              <w:t>、</w:t>
            </w:r>
            <w:r w:rsidRPr="00B01CD5">
              <w:rPr>
                <w:rFonts w:cs="Arial"/>
                <w:color w:val="10662B"/>
                <w:sz w:val="18"/>
                <w:szCs w:val="18"/>
                <w:lang w:val="en-US" w:eastAsia="zh-CN"/>
              </w:rPr>
              <w:t>6</w:t>
            </w:r>
            <w:r w:rsidRPr="00B01CD5">
              <w:rPr>
                <w:rFonts w:cs="Microsoft YaHei"/>
                <w:color w:val="10662B"/>
                <w:sz w:val="18"/>
                <w:szCs w:val="18"/>
                <w:lang w:val="en-US" w:eastAsia="zh-CN"/>
              </w:rPr>
              <w:t>、</w:t>
            </w:r>
            <w:r w:rsidRPr="00B01CD5">
              <w:rPr>
                <w:rFonts w:cs="Arial"/>
                <w:color w:val="10662B"/>
                <w:sz w:val="18"/>
                <w:szCs w:val="18"/>
                <w:lang w:val="en-US" w:eastAsia="zh-CN"/>
              </w:rPr>
              <w:t>7</w:t>
            </w:r>
            <w:r w:rsidRPr="00B01CD5">
              <w:rPr>
                <w:rFonts w:cs="Arial"/>
                <w:color w:val="10662B"/>
                <w:sz w:val="18"/>
                <w:szCs w:val="18"/>
                <w:lang w:val="en-US" w:eastAsia="zh-CN"/>
              </w:rPr>
              <w:t>和</w:t>
            </w:r>
            <w:r w:rsidRPr="00B01CD5">
              <w:rPr>
                <w:rFonts w:cs="Arial"/>
                <w:color w:val="10662B"/>
                <w:sz w:val="18"/>
                <w:szCs w:val="18"/>
                <w:lang w:val="en-US" w:eastAsia="zh-CN"/>
              </w:rPr>
              <w:t>11</w:t>
            </w:r>
            <w:r>
              <w:rPr>
                <w:rFonts w:cs="Arial" w:hint="eastAsia"/>
                <w:color w:val="C0504D" w:themeColor="accent2"/>
                <w:sz w:val="18"/>
                <w:szCs w:val="18"/>
                <w:lang w:val="en-US" w:eastAsia="zh-CN"/>
              </w:rPr>
              <w:t>做出贡献</w:t>
            </w:r>
          </w:p>
          <w:p w:rsidR="00675A0E" w:rsidRPr="00B01CD5" w:rsidRDefault="003206FE" w:rsidP="009452D4">
            <w:pPr>
              <w:spacing w:before="0"/>
              <w:rPr>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pl-PL" w:eastAsia="zh-CN"/>
              </w:rPr>
              <w:t>WSIS AL C7</w:t>
            </w:r>
            <w:r>
              <w:rPr>
                <w:rFonts w:cs="Arial" w:hint="eastAsia"/>
                <w:color w:val="C0504D" w:themeColor="accent2"/>
                <w:sz w:val="18"/>
                <w:szCs w:val="18"/>
                <w:lang w:val="en-US" w:eastAsia="zh-CN"/>
              </w:rPr>
              <w:t>做出贡献</w:t>
            </w:r>
          </w:p>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D.4-3</w:t>
            </w:r>
            <w:r w:rsidRPr="00B01CD5">
              <w:rPr>
                <w:rFonts w:cstheme="majorBidi"/>
                <w:b/>
                <w:bCs/>
                <w:sz w:val="18"/>
                <w:szCs w:val="18"/>
                <w:lang w:eastAsia="zh-CN"/>
              </w:rPr>
              <w:t>：</w:t>
            </w:r>
            <w:r w:rsidRPr="00B01CD5">
              <w:rPr>
                <w:rFonts w:cstheme="majorBidi"/>
                <w:sz w:val="18"/>
                <w:szCs w:val="18"/>
                <w:lang w:eastAsia="zh-CN"/>
              </w:rPr>
              <w:t>增强国际电联成员在制定数字包容战略政策和做法方面的能力（特别是针对有具体需求的群体）</w:t>
            </w:r>
          </w:p>
          <w:p w:rsidR="00675A0E" w:rsidRPr="00B01CD5" w:rsidRDefault="003206FE" w:rsidP="009452D4">
            <w:pPr>
              <w:spacing w:before="0"/>
              <w:rPr>
                <w:rFonts w:cstheme="majorBidi"/>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D.4-6</w:t>
            </w:r>
            <w:r w:rsidRPr="00B01CD5">
              <w:rPr>
                <w:rFonts w:eastAsia="STKaiti"/>
                <w:color w:val="4F81BD" w:themeColor="accent1"/>
                <w:sz w:val="18"/>
                <w:szCs w:val="18"/>
                <w:lang w:eastAsia="zh-CN"/>
              </w:rPr>
              <w:t>至</w:t>
            </w:r>
            <w:r w:rsidRPr="00B01CD5">
              <w:rPr>
                <w:rFonts w:eastAsia="STKaiti"/>
                <w:color w:val="4F81BD" w:themeColor="accent1"/>
                <w:sz w:val="18"/>
                <w:szCs w:val="18"/>
                <w:lang w:eastAsia="zh-CN"/>
              </w:rPr>
              <w:t>D.4-8</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4</w:t>
            </w:r>
            <w:r w:rsidRPr="00B01CD5">
              <w:rPr>
                <w:rFonts w:cs="Microsoft YaHei"/>
                <w:color w:val="10662B"/>
                <w:sz w:val="18"/>
                <w:szCs w:val="18"/>
                <w:lang w:val="en-US" w:eastAsia="zh-CN"/>
              </w:rPr>
              <w:t>、</w:t>
            </w:r>
            <w:r w:rsidRPr="00B01CD5">
              <w:rPr>
                <w:rFonts w:cs="Arial"/>
                <w:color w:val="10662B"/>
                <w:sz w:val="18"/>
                <w:szCs w:val="18"/>
                <w:lang w:val="en-US" w:eastAsia="zh-CN"/>
              </w:rPr>
              <w:t>5</w:t>
            </w:r>
            <w:r w:rsidRPr="00B01CD5">
              <w:rPr>
                <w:rFonts w:cs="Microsoft YaHei"/>
                <w:color w:val="10662B"/>
                <w:sz w:val="18"/>
                <w:szCs w:val="18"/>
                <w:lang w:val="en-US" w:eastAsia="zh-CN"/>
              </w:rPr>
              <w:t>、</w:t>
            </w:r>
            <w:r w:rsidRPr="00B01CD5">
              <w:rPr>
                <w:rFonts w:cs="Arial"/>
                <w:color w:val="10662B"/>
                <w:sz w:val="18"/>
                <w:szCs w:val="18"/>
                <w:lang w:val="en-US" w:eastAsia="zh-CN"/>
              </w:rPr>
              <w:t>8</w:t>
            </w:r>
            <w:r w:rsidRPr="00B01CD5">
              <w:rPr>
                <w:rFonts w:cs="Microsoft YaHei"/>
                <w:color w:val="10662B"/>
                <w:sz w:val="18"/>
                <w:szCs w:val="18"/>
                <w:lang w:val="en-US" w:eastAsia="zh-CN"/>
              </w:rPr>
              <w:t>、</w:t>
            </w:r>
            <w:r w:rsidRPr="00B01CD5">
              <w:rPr>
                <w:rFonts w:cs="Arial"/>
                <w:color w:val="10662B"/>
                <w:sz w:val="18"/>
                <w:szCs w:val="18"/>
                <w:lang w:val="en-US" w:eastAsia="zh-CN"/>
              </w:rPr>
              <w:t>10</w:t>
            </w:r>
            <w:r w:rsidRPr="00B01CD5">
              <w:rPr>
                <w:rFonts w:cs="Microsoft YaHei"/>
                <w:color w:val="10662B"/>
                <w:sz w:val="18"/>
                <w:szCs w:val="18"/>
                <w:lang w:val="en-US" w:eastAsia="zh-CN"/>
              </w:rPr>
              <w:t>、</w:t>
            </w:r>
            <w:r w:rsidRPr="00B01CD5">
              <w:rPr>
                <w:rFonts w:cs="Arial"/>
                <w:color w:val="10662B"/>
                <w:sz w:val="18"/>
                <w:szCs w:val="18"/>
                <w:lang w:val="en-US" w:eastAsia="zh-CN"/>
              </w:rPr>
              <w:t>11</w:t>
            </w:r>
            <w:r w:rsidRPr="00B01CD5">
              <w:rPr>
                <w:rFonts w:cs="Arial"/>
                <w:color w:val="10662B"/>
                <w:sz w:val="18"/>
                <w:szCs w:val="18"/>
                <w:lang w:val="en-US" w:eastAsia="zh-CN"/>
              </w:rPr>
              <w:t>和</w:t>
            </w:r>
            <w:r w:rsidRPr="00B01CD5">
              <w:rPr>
                <w:rFonts w:cs="Arial"/>
                <w:color w:val="10662B"/>
                <w:sz w:val="18"/>
                <w:szCs w:val="18"/>
                <w:lang w:val="en-US" w:eastAsia="zh-CN"/>
              </w:rPr>
              <w:t>17</w:t>
            </w:r>
            <w:r>
              <w:rPr>
                <w:rFonts w:cs="Arial" w:hint="eastAsia"/>
                <w:color w:val="C0504D" w:themeColor="accent2"/>
                <w:sz w:val="18"/>
                <w:szCs w:val="18"/>
                <w:lang w:val="en-US" w:eastAsia="zh-CN"/>
              </w:rPr>
              <w:t>做出贡献</w:t>
            </w:r>
          </w:p>
          <w:p w:rsidR="00675A0E" w:rsidRPr="00B01CD5" w:rsidRDefault="003206FE" w:rsidP="009452D4">
            <w:pPr>
              <w:spacing w:before="0"/>
              <w:rPr>
                <w:rFonts w:cstheme="majorBidi"/>
                <w:sz w:val="18"/>
                <w:szCs w:val="18"/>
                <w:lang w:val="es-E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s-ES" w:eastAsia="zh-CN"/>
              </w:rPr>
              <w:t>WSIS AL C2</w:t>
            </w:r>
            <w:r w:rsidRPr="00B01CD5">
              <w:rPr>
                <w:rFonts w:cs="Microsoft YaHei"/>
                <w:color w:val="C0504D" w:themeColor="accent2"/>
                <w:sz w:val="18"/>
                <w:szCs w:val="18"/>
                <w:lang w:val="en-US" w:eastAsia="zh-CN"/>
              </w:rPr>
              <w:t>、</w:t>
            </w:r>
            <w:r w:rsidRPr="00B01CD5">
              <w:rPr>
                <w:rFonts w:cs="Arial"/>
                <w:color w:val="C0504D" w:themeColor="accent2"/>
                <w:sz w:val="18"/>
                <w:szCs w:val="18"/>
                <w:lang w:val="es-ES" w:eastAsia="zh-CN"/>
              </w:rPr>
              <w:t>C3</w:t>
            </w:r>
            <w:r w:rsidRPr="00B01CD5">
              <w:rPr>
                <w:rFonts w:cs="Microsoft YaHei"/>
                <w:color w:val="C0504D" w:themeColor="accent2"/>
                <w:sz w:val="18"/>
                <w:szCs w:val="18"/>
                <w:lang w:val="en-US" w:eastAsia="zh-CN"/>
              </w:rPr>
              <w:t>、</w:t>
            </w:r>
            <w:r w:rsidRPr="00B01CD5">
              <w:rPr>
                <w:rFonts w:cs="Arial"/>
                <w:color w:val="C0504D" w:themeColor="accent2"/>
                <w:sz w:val="18"/>
                <w:szCs w:val="18"/>
                <w:lang w:val="es-ES" w:eastAsia="zh-CN"/>
              </w:rPr>
              <w:t>C4</w:t>
            </w:r>
            <w:r w:rsidRPr="00B01CD5">
              <w:rPr>
                <w:rFonts w:cs="Microsoft YaHei"/>
                <w:color w:val="C0504D" w:themeColor="accent2"/>
                <w:sz w:val="18"/>
                <w:szCs w:val="18"/>
                <w:lang w:val="en-US" w:eastAsia="zh-CN"/>
              </w:rPr>
              <w:t>、</w:t>
            </w:r>
            <w:r w:rsidRPr="00B01CD5">
              <w:rPr>
                <w:rFonts w:cs="Arial"/>
                <w:color w:val="C0504D" w:themeColor="accent2"/>
                <w:sz w:val="18"/>
                <w:szCs w:val="18"/>
                <w:lang w:val="es-ES" w:eastAsia="zh-CN"/>
              </w:rPr>
              <w:t>C6</w:t>
            </w:r>
            <w:r w:rsidRPr="00B01CD5">
              <w:rPr>
                <w:rFonts w:cs="Microsoft YaHei"/>
                <w:color w:val="C0504D" w:themeColor="accent2"/>
                <w:sz w:val="18"/>
                <w:szCs w:val="18"/>
                <w:lang w:val="en-US" w:eastAsia="zh-CN"/>
              </w:rPr>
              <w:t>、</w:t>
            </w:r>
            <w:r w:rsidRPr="00B01CD5">
              <w:rPr>
                <w:rFonts w:cs="Arial"/>
                <w:color w:val="C0504D" w:themeColor="accent2"/>
                <w:sz w:val="18"/>
                <w:szCs w:val="18"/>
                <w:lang w:val="es-ES" w:eastAsia="zh-CN"/>
              </w:rPr>
              <w:t>C7</w:t>
            </w:r>
            <w:r w:rsidRPr="00B01CD5">
              <w:rPr>
                <w:rFonts w:cs="Arial"/>
                <w:color w:val="C0504D" w:themeColor="accent2"/>
                <w:sz w:val="18"/>
                <w:szCs w:val="18"/>
                <w:lang w:val="en-US" w:eastAsia="zh-CN"/>
              </w:rPr>
              <w:t>和</w:t>
            </w:r>
            <w:r w:rsidRPr="00B01CD5">
              <w:rPr>
                <w:rFonts w:cs="Arial"/>
                <w:color w:val="C0504D" w:themeColor="accent2"/>
                <w:sz w:val="18"/>
                <w:szCs w:val="18"/>
                <w:lang w:val="es-ES" w:eastAsia="zh-CN"/>
              </w:rPr>
              <w:t>C8</w:t>
            </w:r>
            <w:r>
              <w:rPr>
                <w:rFonts w:cs="Arial" w:hint="eastAsia"/>
                <w:color w:val="C0504D" w:themeColor="accent2"/>
                <w:sz w:val="18"/>
                <w:szCs w:val="18"/>
                <w:lang w:val="en-US" w:eastAsia="zh-CN"/>
              </w:rPr>
              <w:t>做出贡献</w:t>
            </w:r>
          </w:p>
          <w:p w:rsidR="00675A0E" w:rsidRPr="00B01CD5" w:rsidRDefault="003206FE" w:rsidP="004F05DC">
            <w:pPr>
              <w:spacing w:before="0"/>
              <w:rPr>
                <w:rFonts w:cstheme="majorBidi"/>
                <w:sz w:val="18"/>
                <w:szCs w:val="18"/>
                <w:lang w:eastAsia="zh-CN"/>
              </w:rPr>
            </w:pPr>
            <w:r w:rsidRPr="00B01CD5">
              <w:rPr>
                <w:rFonts w:cstheme="majorBidi"/>
                <w:b/>
                <w:bCs/>
                <w:color w:val="4F81BD" w:themeColor="accent1"/>
                <w:sz w:val="18"/>
                <w:szCs w:val="18"/>
                <w:lang w:eastAsia="zh-CN"/>
              </w:rPr>
              <w:t>D.4-4</w:t>
            </w:r>
            <w:r w:rsidRPr="00B01CD5">
              <w:rPr>
                <w:rFonts w:cstheme="majorBidi"/>
                <w:b/>
                <w:bCs/>
                <w:sz w:val="18"/>
                <w:szCs w:val="18"/>
                <w:lang w:eastAsia="zh-CN"/>
              </w:rPr>
              <w:t>：</w:t>
            </w:r>
            <w:r w:rsidRPr="00B01CD5">
              <w:rPr>
                <w:rFonts w:cstheme="majorBidi"/>
                <w:sz w:val="18"/>
                <w:szCs w:val="18"/>
                <w:lang w:eastAsia="zh-CN"/>
              </w:rPr>
              <w:t>提升国际电联成员在制定有关气候变化适应和缓解的</w:t>
            </w:r>
            <w:r w:rsidRPr="00B01CD5">
              <w:rPr>
                <w:rFonts w:cstheme="majorBidi"/>
                <w:sz w:val="18"/>
                <w:szCs w:val="18"/>
                <w:lang w:eastAsia="zh-CN"/>
              </w:rPr>
              <w:t>ICT</w:t>
            </w:r>
            <w:r w:rsidRPr="00B01CD5">
              <w:rPr>
                <w:rFonts w:cstheme="majorBidi"/>
                <w:sz w:val="18"/>
                <w:szCs w:val="18"/>
                <w:lang w:eastAsia="zh-CN"/>
              </w:rPr>
              <w:t>战略和解决方案方面的能力。</w:t>
            </w:r>
          </w:p>
          <w:p w:rsidR="00675A0E" w:rsidRPr="00B01CD5" w:rsidRDefault="003206FE" w:rsidP="009452D4">
            <w:pPr>
              <w:spacing w:before="0"/>
              <w:rPr>
                <w:rFonts w:cstheme="majorBidi"/>
                <w:sz w:val="18"/>
                <w:szCs w:val="18"/>
                <w:lang w:eastAsia="zh-CN"/>
              </w:rPr>
            </w:pPr>
            <w:r w:rsidRPr="00B01CD5">
              <w:rPr>
                <w:rFonts w:eastAsia="STKaiti"/>
                <w:color w:val="4F81BD" w:themeColor="accent1"/>
                <w:sz w:val="18"/>
                <w:szCs w:val="18"/>
                <w:lang w:eastAsia="zh-CN"/>
              </w:rPr>
              <w:t>由</w:t>
            </w:r>
            <w:r w:rsidRPr="00B01CD5">
              <w:rPr>
                <w:rFonts w:eastAsia="STKaiti"/>
                <w:color w:val="4F81BD" w:themeColor="accent1"/>
                <w:sz w:val="18"/>
                <w:szCs w:val="18"/>
                <w:lang w:eastAsia="zh-CN"/>
              </w:rPr>
              <w:t>2016-2019</w:t>
            </w:r>
            <w:r w:rsidRPr="00B01CD5">
              <w:rPr>
                <w:rFonts w:eastAsia="STKaiti"/>
                <w:color w:val="4F81BD" w:themeColor="accent1"/>
                <w:sz w:val="18"/>
                <w:szCs w:val="18"/>
                <w:lang w:eastAsia="zh-CN"/>
              </w:rPr>
              <w:t>年战略规划成果</w:t>
            </w:r>
            <w:r w:rsidRPr="00B01CD5">
              <w:rPr>
                <w:rFonts w:eastAsia="STKaiti"/>
                <w:color w:val="4F81BD" w:themeColor="accent1"/>
                <w:sz w:val="18"/>
                <w:szCs w:val="18"/>
                <w:lang w:eastAsia="zh-CN"/>
              </w:rPr>
              <w:t>D.5-1</w:t>
            </w:r>
            <w:r w:rsidRPr="00B01CD5">
              <w:rPr>
                <w:rFonts w:eastAsia="STKaiti"/>
                <w:color w:val="4F81BD" w:themeColor="accent1"/>
                <w:sz w:val="18"/>
                <w:szCs w:val="18"/>
                <w:lang w:eastAsia="zh-CN"/>
              </w:rPr>
              <w:t>至</w:t>
            </w:r>
            <w:r w:rsidRPr="00B01CD5">
              <w:rPr>
                <w:rFonts w:eastAsia="STKaiti"/>
                <w:color w:val="4F81BD" w:themeColor="accent1"/>
                <w:sz w:val="18"/>
                <w:szCs w:val="18"/>
                <w:lang w:eastAsia="zh-CN"/>
              </w:rPr>
              <w:t>D.5-3</w:t>
            </w:r>
            <w:r w:rsidRPr="00B01CD5">
              <w:rPr>
                <w:rFonts w:eastAsia="STKaiti"/>
                <w:color w:val="4F81BD" w:themeColor="accent1"/>
                <w:sz w:val="18"/>
                <w:szCs w:val="18"/>
                <w:lang w:eastAsia="zh-CN"/>
              </w:rPr>
              <w:t>整理汇总</w:t>
            </w:r>
          </w:p>
          <w:p w:rsidR="00675A0E" w:rsidRPr="00B01CD5" w:rsidRDefault="003206FE" w:rsidP="009452D4">
            <w:pPr>
              <w:spacing w:before="0"/>
              <w:rPr>
                <w:rFonts w:cs="Arial"/>
                <w:color w:val="10662B"/>
                <w:sz w:val="18"/>
                <w:szCs w:val="18"/>
                <w:lang w:val="en-US" w:eastAsia="zh-CN"/>
              </w:rPr>
            </w:pPr>
            <w:r>
              <w:rPr>
                <w:rFonts w:cs="Arial" w:hint="eastAsia"/>
                <w:color w:val="10662B"/>
                <w:sz w:val="18"/>
                <w:szCs w:val="18"/>
                <w:lang w:val="en-US" w:eastAsia="zh-CN"/>
              </w:rPr>
              <w:t>为实现</w:t>
            </w:r>
            <w:r w:rsidRPr="00B01CD5">
              <w:rPr>
                <w:rFonts w:cs="Arial"/>
                <w:color w:val="10662B"/>
                <w:sz w:val="18"/>
                <w:szCs w:val="18"/>
                <w:lang w:val="en-US" w:eastAsia="zh-CN"/>
              </w:rPr>
              <w:t>SDG</w:t>
            </w:r>
            <w:r w:rsidRPr="00B01CD5">
              <w:rPr>
                <w:rFonts w:cs="Arial"/>
                <w:color w:val="10662B"/>
                <w:sz w:val="18"/>
                <w:szCs w:val="18"/>
                <w:lang w:val="en-US" w:eastAsia="zh-CN"/>
              </w:rPr>
              <w:t>目标</w:t>
            </w:r>
            <w:r w:rsidRPr="00B01CD5">
              <w:rPr>
                <w:rFonts w:cs="Arial"/>
                <w:color w:val="10662B"/>
                <w:sz w:val="18"/>
                <w:szCs w:val="18"/>
                <w:lang w:val="en-US" w:eastAsia="zh-CN"/>
              </w:rPr>
              <w:t>3</w:t>
            </w:r>
            <w:r w:rsidRPr="00B01CD5">
              <w:rPr>
                <w:rFonts w:cs="Microsoft YaHei"/>
                <w:color w:val="10662B"/>
                <w:sz w:val="18"/>
                <w:szCs w:val="18"/>
                <w:lang w:val="en-US" w:eastAsia="zh-CN"/>
              </w:rPr>
              <w:t>、</w:t>
            </w:r>
            <w:r w:rsidRPr="00B01CD5">
              <w:rPr>
                <w:rFonts w:cs="Arial"/>
                <w:color w:val="10662B"/>
                <w:sz w:val="18"/>
                <w:szCs w:val="18"/>
                <w:lang w:val="en-US" w:eastAsia="zh-CN"/>
              </w:rPr>
              <w:t>5</w:t>
            </w:r>
            <w:r w:rsidRPr="00B01CD5">
              <w:rPr>
                <w:rFonts w:cs="Microsoft YaHei"/>
                <w:color w:val="10662B"/>
                <w:sz w:val="18"/>
                <w:szCs w:val="18"/>
                <w:lang w:val="en-US" w:eastAsia="zh-CN"/>
              </w:rPr>
              <w:t>、</w:t>
            </w:r>
            <w:r w:rsidRPr="00B01CD5">
              <w:rPr>
                <w:rFonts w:cs="Arial"/>
                <w:color w:val="10662B"/>
                <w:sz w:val="18"/>
                <w:szCs w:val="18"/>
                <w:lang w:val="en-US" w:eastAsia="zh-CN"/>
              </w:rPr>
              <w:t>11</w:t>
            </w:r>
            <w:r w:rsidRPr="00B01CD5">
              <w:rPr>
                <w:rFonts w:cs="Arial"/>
                <w:color w:val="10662B"/>
                <w:sz w:val="18"/>
                <w:szCs w:val="18"/>
                <w:lang w:val="en-US" w:eastAsia="zh-CN"/>
              </w:rPr>
              <w:t>和</w:t>
            </w:r>
            <w:r w:rsidRPr="00B01CD5">
              <w:rPr>
                <w:rFonts w:cs="Arial"/>
                <w:color w:val="10662B"/>
                <w:sz w:val="18"/>
                <w:szCs w:val="18"/>
                <w:lang w:val="en-US" w:eastAsia="zh-CN"/>
              </w:rPr>
              <w:t>13</w:t>
            </w:r>
            <w:r>
              <w:rPr>
                <w:rFonts w:cs="Arial" w:hint="eastAsia"/>
                <w:color w:val="C0504D" w:themeColor="accent2"/>
                <w:sz w:val="18"/>
                <w:szCs w:val="18"/>
                <w:lang w:val="en-US" w:eastAsia="zh-CN"/>
              </w:rPr>
              <w:t>做出贡献</w:t>
            </w:r>
          </w:p>
          <w:p w:rsidR="00675A0E" w:rsidRPr="00B01CD5" w:rsidRDefault="003206FE" w:rsidP="009452D4">
            <w:pPr>
              <w:spacing w:before="0"/>
              <w:rPr>
                <w:rFonts w:cstheme="majorBidi"/>
                <w:sz w:val="18"/>
                <w:szCs w:val="18"/>
                <w:lang w:val="en-US" w:eastAsia="zh-CN"/>
              </w:rPr>
            </w:pPr>
            <w:r>
              <w:rPr>
                <w:rFonts w:cs="Arial" w:hint="eastAsia"/>
                <w:sz w:val="18"/>
                <w:szCs w:val="18"/>
                <w:lang w:val="en-US" w:eastAsia="zh-CN"/>
              </w:rPr>
              <w:t>为推动</w:t>
            </w:r>
            <w:r>
              <w:rPr>
                <w:rFonts w:cs="Arial" w:hint="eastAsia"/>
                <w:color w:val="C0504D" w:themeColor="accent2"/>
                <w:sz w:val="18"/>
                <w:szCs w:val="18"/>
                <w:lang w:val="en-US" w:eastAsia="zh-CN"/>
              </w:rPr>
              <w:t>实施</w:t>
            </w:r>
            <w:r w:rsidRPr="00B01CD5">
              <w:rPr>
                <w:rFonts w:cs="Arial"/>
                <w:color w:val="C0504D" w:themeColor="accent2"/>
                <w:sz w:val="18"/>
                <w:szCs w:val="18"/>
                <w:lang w:val="en-US" w:eastAsia="zh-CN"/>
              </w:rPr>
              <w:t>WSIS AL C7</w:t>
            </w:r>
            <w:r>
              <w:rPr>
                <w:rFonts w:cs="Arial" w:hint="eastAsia"/>
                <w:color w:val="C0504D" w:themeColor="accent2"/>
                <w:sz w:val="18"/>
                <w:szCs w:val="18"/>
                <w:lang w:val="en-US" w:eastAsia="zh-CN"/>
              </w:rPr>
              <w:t>做出贡献</w:t>
            </w:r>
          </w:p>
        </w:tc>
      </w:tr>
    </w:tbl>
    <w:p w:rsidR="00EC0EBF" w:rsidRDefault="00EC0EBF" w:rsidP="00EC0EBF">
      <w:pPr>
        <w:pStyle w:val="Reasons"/>
        <w:spacing w:before="0"/>
      </w:pPr>
    </w:p>
    <w:p w:rsidR="00EC22A6" w:rsidRDefault="00EC0EBF" w:rsidP="00EC0EBF">
      <w:pPr>
        <w:spacing w:before="0"/>
        <w:jc w:val="center"/>
      </w:pPr>
      <w:r>
        <w:t>______________</w:t>
      </w:r>
    </w:p>
    <w:sectPr w:rsidR="00EC22A6">
      <w:headerReference w:type="even" r:id="rId15"/>
      <w:headerReference w:type="default" r:id="rId16"/>
      <w:footerReference w:type="even" r:id="rId17"/>
      <w:footerReference w:type="default" r:id="rId18"/>
      <w:headerReference w:type="first" r:id="rId19"/>
      <w:footerReference w:type="first" r:id="rId20"/>
      <w:type w:val="continuous"/>
      <w:pgSz w:w="16834" w:h="11913"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SimSun"/>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EC0EBF" w:rsidRPr="00275654" w:rsidTr="00EC0EBF">
      <w:tc>
        <w:tcPr>
          <w:tcW w:w="1526" w:type="dxa"/>
          <w:tcBorders>
            <w:top w:val="single" w:sz="4" w:space="0" w:color="000000" w:themeColor="text1"/>
          </w:tcBorders>
        </w:tcPr>
        <w:p w:rsidR="00EC0EBF" w:rsidRPr="00BA0009" w:rsidRDefault="00EC0EBF" w:rsidP="00EC0EBF">
          <w:pPr>
            <w:pStyle w:val="FirstFooter"/>
            <w:tabs>
              <w:tab w:val="left" w:pos="1559"/>
              <w:tab w:val="left" w:pos="3828"/>
            </w:tabs>
            <w:rPr>
              <w:sz w:val="18"/>
              <w:szCs w:val="18"/>
            </w:rPr>
          </w:pPr>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EC0EBF" w:rsidRPr="00CB110F" w:rsidRDefault="00EC0EBF" w:rsidP="00EC0EBF">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EC0EBF" w:rsidRPr="00885253" w:rsidRDefault="004561E3" w:rsidP="004561E3">
          <w:pPr>
            <w:pStyle w:val="FirstFooter"/>
            <w:rPr>
              <w:sz w:val="18"/>
              <w:szCs w:val="18"/>
              <w:lang w:val="fr-CH"/>
            </w:rPr>
          </w:pPr>
          <w:r>
            <w:rPr>
              <w:rFonts w:hint="eastAsia"/>
              <w:sz w:val="18"/>
              <w:szCs w:val="18"/>
              <w:lang w:val="fr-CH" w:eastAsia="zh-CN"/>
            </w:rPr>
            <w:t>非洲电信联盟秘书长</w:t>
          </w:r>
          <w:r w:rsidR="00EC0EBF" w:rsidRPr="00885253">
            <w:rPr>
              <w:sz w:val="18"/>
              <w:szCs w:val="18"/>
              <w:lang w:val="fr-CH"/>
            </w:rPr>
            <w:t>Soumaila Abdoulkarim</w:t>
          </w:r>
          <w:r>
            <w:rPr>
              <w:rFonts w:hint="eastAsia"/>
              <w:sz w:val="18"/>
              <w:szCs w:val="18"/>
              <w:lang w:val="fr-CH" w:eastAsia="zh-CN"/>
            </w:rPr>
            <w:t>先生</w:t>
          </w:r>
        </w:p>
      </w:tc>
    </w:tr>
    <w:tr w:rsidR="00EC0EBF" w:rsidRPr="00CB110F" w:rsidTr="00EC0EBF">
      <w:tc>
        <w:tcPr>
          <w:tcW w:w="1526" w:type="dxa"/>
        </w:tcPr>
        <w:p w:rsidR="00EC0EBF" w:rsidRPr="00524142" w:rsidRDefault="00EC0EBF" w:rsidP="00EC0EBF">
          <w:pPr>
            <w:pStyle w:val="FirstFooter"/>
            <w:tabs>
              <w:tab w:val="left" w:pos="1559"/>
              <w:tab w:val="left" w:pos="3828"/>
            </w:tabs>
            <w:rPr>
              <w:sz w:val="20"/>
              <w:lang w:val="fr-FR"/>
            </w:rPr>
          </w:pPr>
        </w:p>
      </w:tc>
      <w:tc>
        <w:tcPr>
          <w:tcW w:w="2410" w:type="dxa"/>
        </w:tcPr>
        <w:p w:rsidR="00EC0EBF" w:rsidRPr="00CB110F" w:rsidRDefault="00EC0EBF" w:rsidP="00EC0EBF">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EC0EBF" w:rsidRPr="00885253" w:rsidRDefault="00EC0EBF" w:rsidP="00EC0EBF">
          <w:pPr>
            <w:pStyle w:val="FirstFooter"/>
            <w:ind w:left="2160" w:hanging="2160"/>
            <w:rPr>
              <w:sz w:val="18"/>
              <w:szCs w:val="18"/>
              <w:lang w:val="fr-CH"/>
            </w:rPr>
          </w:pPr>
          <w:r>
            <w:rPr>
              <w:sz w:val="18"/>
              <w:szCs w:val="18"/>
              <w:lang w:val="fr-CH"/>
            </w:rPr>
            <w:t>+</w:t>
          </w:r>
          <w:r w:rsidRPr="00885253">
            <w:rPr>
              <w:sz w:val="18"/>
              <w:szCs w:val="18"/>
              <w:lang w:val="fr-CH"/>
            </w:rPr>
            <w:t>254 722 203132</w:t>
          </w:r>
        </w:p>
      </w:tc>
    </w:tr>
    <w:tr w:rsidR="00EC0EBF" w:rsidRPr="00CB110F" w:rsidTr="00EC0EBF">
      <w:tc>
        <w:tcPr>
          <w:tcW w:w="1526" w:type="dxa"/>
        </w:tcPr>
        <w:p w:rsidR="00EC0EBF" w:rsidRPr="00CB110F" w:rsidRDefault="00EC0EBF" w:rsidP="00EC0EBF">
          <w:pPr>
            <w:pStyle w:val="FirstFooter"/>
            <w:tabs>
              <w:tab w:val="left" w:pos="1559"/>
              <w:tab w:val="left" w:pos="3828"/>
            </w:tabs>
            <w:rPr>
              <w:sz w:val="20"/>
              <w:lang w:val="en-US"/>
            </w:rPr>
          </w:pPr>
        </w:p>
      </w:tc>
      <w:tc>
        <w:tcPr>
          <w:tcW w:w="2410" w:type="dxa"/>
        </w:tcPr>
        <w:p w:rsidR="00EC0EBF" w:rsidRPr="00CB110F" w:rsidRDefault="00EC0EBF" w:rsidP="00EC0EBF">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EC0EBF" w:rsidRPr="00885253" w:rsidRDefault="00977E93" w:rsidP="00EC0EBF">
          <w:pPr>
            <w:pStyle w:val="FirstFooter"/>
            <w:ind w:left="2160" w:hanging="2160"/>
            <w:rPr>
              <w:sz w:val="18"/>
              <w:szCs w:val="18"/>
              <w:lang w:val="fr-CH"/>
            </w:rPr>
          </w:pPr>
          <w:hyperlink r:id="rId1" w:history="1">
            <w:r w:rsidR="00EC0EBF" w:rsidRPr="00DD523F">
              <w:rPr>
                <w:rStyle w:val="Hyperlink"/>
                <w:sz w:val="18"/>
                <w:szCs w:val="18"/>
                <w:lang w:val="fr-CH"/>
              </w:rPr>
              <w:t>sg@atu-uat.org</w:t>
            </w:r>
          </w:hyperlink>
          <w:r w:rsidR="00EC0EBF">
            <w:rPr>
              <w:sz w:val="18"/>
              <w:szCs w:val="18"/>
              <w:lang w:val="fr-CH"/>
            </w:rPr>
            <w:t xml:space="preserve"> </w:t>
          </w:r>
        </w:p>
      </w:tc>
    </w:tr>
  </w:tbl>
  <w:p w:rsidR="00A252AD" w:rsidRPr="00784E03" w:rsidRDefault="00977E93"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E" w:rsidRDefault="002E58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4368F5" w:rsidP="002E582E">
    <w:pPr>
      <w:pStyle w:val="Footer"/>
      <w:rPr>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35" w:name="Email"/>
          <w:bookmarkEnd w:id="35"/>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D05178" w:rsidP="00D05178">
          <w:pPr>
            <w:pStyle w:val="FirstFooter"/>
            <w:tabs>
              <w:tab w:val="left" w:pos="2302"/>
            </w:tabs>
            <w:ind w:left="2302" w:hanging="2302"/>
            <w:rPr>
              <w:sz w:val="18"/>
              <w:szCs w:val="18"/>
              <w:highlight w:val="yellow"/>
              <w:lang w:val="en-US"/>
            </w:rPr>
          </w:pPr>
          <w:r w:rsidRPr="00777265">
            <w:rPr>
              <w:sz w:val="18"/>
              <w:szCs w:val="18"/>
              <w:lang w:val="en-US"/>
            </w:rPr>
            <w:t>xxx</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D05178" w:rsidP="00D05178">
          <w:pPr>
            <w:pStyle w:val="FirstFooter"/>
            <w:tabs>
              <w:tab w:val="left" w:pos="2302"/>
            </w:tabs>
            <w:rPr>
              <w:sz w:val="18"/>
              <w:szCs w:val="18"/>
              <w:highlight w:val="yellow"/>
              <w:lang w:val="en-US"/>
            </w:rPr>
          </w:pPr>
          <w:r w:rsidRPr="00777265">
            <w:rPr>
              <w:sz w:val="18"/>
              <w:szCs w:val="18"/>
              <w:lang w:val="en-US"/>
            </w:rPr>
            <w:t>xxx</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D05178" w:rsidP="00D05178">
          <w:pPr>
            <w:pStyle w:val="FirstFooter"/>
            <w:tabs>
              <w:tab w:val="left" w:pos="2302"/>
            </w:tabs>
            <w:rPr>
              <w:sz w:val="18"/>
              <w:szCs w:val="18"/>
              <w:highlight w:val="yellow"/>
              <w:lang w:val="en-US"/>
            </w:rPr>
          </w:pPr>
          <w:r w:rsidRPr="00777265">
            <w:rPr>
              <w:sz w:val="18"/>
              <w:szCs w:val="18"/>
              <w:lang w:val="en-US"/>
            </w:rPr>
            <w:t>xxx</w:t>
          </w:r>
        </w:p>
      </w:tc>
    </w:tr>
  </w:tbl>
  <w:p w:rsidR="00A252AD" w:rsidRPr="00784E03" w:rsidRDefault="00977E93" w:rsidP="00A252AD">
    <w:pPr>
      <w:jc w:val="center"/>
      <w:rPr>
        <w:sz w:val="20"/>
      </w:rPr>
    </w:pPr>
    <w:hyperlink r:id="rId1"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 w:id="1">
    <w:p w:rsidR="00EC0EBF" w:rsidRDefault="00EC0EBF" w:rsidP="00EC0EBF">
      <w:pPr>
        <w:pStyle w:val="FootnoteText"/>
        <w:rPr>
          <w:rFonts w:eastAsiaTheme="minorEastAsia"/>
          <w:lang w:val="en-US"/>
        </w:rPr>
      </w:pPr>
      <w:r>
        <w:rPr>
          <w:rStyle w:val="FootnoteReference"/>
          <w:sz w:val="18"/>
          <w:szCs w:val="18"/>
        </w:rPr>
        <w:footnoteRef/>
      </w:r>
      <w:r>
        <w:rPr>
          <w:lang w:val="en-US"/>
        </w:rPr>
        <w:tab/>
      </w:r>
      <w:proofErr w:type="spellStart"/>
      <w:r>
        <w:rPr>
          <w:rFonts w:eastAsiaTheme="minorEastAsia" w:hint="eastAsia"/>
          <w:szCs w:val="24"/>
        </w:rPr>
        <w:t>关于</w:t>
      </w:r>
      <w:proofErr w:type="spellEnd"/>
      <w:r>
        <w:rPr>
          <w:szCs w:val="24"/>
        </w:rPr>
        <w:t>WSIS-SDG</w:t>
      </w:r>
      <w:proofErr w:type="spellStart"/>
      <w:r>
        <w:rPr>
          <w:rFonts w:eastAsiaTheme="minorEastAsia" w:hint="eastAsia"/>
          <w:szCs w:val="24"/>
        </w:rPr>
        <w:t>查对表的更多信息，请参见</w:t>
      </w:r>
      <w:proofErr w:type="spellEnd"/>
      <w:hyperlink r:id="rId1" w:history="1">
        <w:r>
          <w:rPr>
            <w:rStyle w:val="Hyperlink"/>
            <w:szCs w:val="24"/>
          </w:rPr>
          <w:t>www.wsis.org/sdg</w:t>
        </w:r>
      </w:hyperlink>
      <w:r>
        <w:rPr>
          <w:rFonts w:eastAsiaTheme="minorEastAsia" w:hint="eastAsia"/>
          <w:szCs w:val="24"/>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r w:rsidR="00963A4D" w:rsidRPr="00A74B99">
      <w:rPr>
        <w:sz w:val="22"/>
        <w:szCs w:val="22"/>
      </w:rPr>
      <w:t>19(Add.2)-</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977E93">
      <w:rPr>
        <w:noProof/>
        <w:sz w:val="22"/>
        <w:szCs w:val="22"/>
        <w:lang w:val="es-ES_tradnl"/>
      </w:rPr>
      <w:t>2</w:t>
    </w:r>
    <w:r w:rsidR="00D92D0C" w:rsidRPr="00D92D0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E" w:rsidRDefault="002E58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EC0EBF">
    <w:pPr>
      <w:pStyle w:val="Header"/>
      <w:tabs>
        <w:tab w:val="clear" w:pos="794"/>
        <w:tab w:val="clear" w:pos="1191"/>
        <w:tab w:val="clear" w:pos="1588"/>
        <w:tab w:val="clear" w:pos="1985"/>
        <w:tab w:val="center" w:pos="6946"/>
        <w:tab w:val="right" w:pos="13892"/>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32" w:name="OLE_LINK3"/>
    <w:bookmarkStart w:id="33" w:name="OLE_LINK2"/>
    <w:bookmarkStart w:id="34" w:name="OLE_LINK1"/>
    <w:r w:rsidR="00963A4D" w:rsidRPr="00A74B99">
      <w:rPr>
        <w:sz w:val="22"/>
        <w:szCs w:val="22"/>
      </w:rPr>
      <w:t>19(Add.2)</w:t>
    </w:r>
    <w:bookmarkEnd w:id="32"/>
    <w:bookmarkEnd w:id="33"/>
    <w:bookmarkEnd w:id="34"/>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977E93">
      <w:rPr>
        <w:noProof/>
        <w:sz w:val="22"/>
        <w:szCs w:val="22"/>
        <w:lang w:val="es-ES_tradnl"/>
      </w:rPr>
      <w:t>5</w:t>
    </w:r>
    <w:r w:rsidR="00D92D0C" w:rsidRPr="00D92D0C">
      <w:rPr>
        <w:sz w:val="22"/>
        <w:szCs w:val="22"/>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82E" w:rsidRDefault="002E58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cc">
    <w15:presenceInfo w15:providerId="None" w15:userId="BDT - cc"/>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944C9"/>
    <w:rsid w:val="000A67B9"/>
    <w:rsid w:val="000B548D"/>
    <w:rsid w:val="000C4701"/>
    <w:rsid w:val="000E3CF6"/>
    <w:rsid w:val="000E4C7A"/>
    <w:rsid w:val="000F68C6"/>
    <w:rsid w:val="00124C8F"/>
    <w:rsid w:val="00125484"/>
    <w:rsid w:val="00126FE1"/>
    <w:rsid w:val="0013327E"/>
    <w:rsid w:val="001551CA"/>
    <w:rsid w:val="00167FD3"/>
    <w:rsid w:val="00171990"/>
    <w:rsid w:val="00185BE0"/>
    <w:rsid w:val="001979F4"/>
    <w:rsid w:val="001A0EEB"/>
    <w:rsid w:val="001B25D1"/>
    <w:rsid w:val="00201341"/>
    <w:rsid w:val="002146E4"/>
    <w:rsid w:val="002155B0"/>
    <w:rsid w:val="00220316"/>
    <w:rsid w:val="00241DDB"/>
    <w:rsid w:val="00241FD2"/>
    <w:rsid w:val="002452DF"/>
    <w:rsid w:val="002571ED"/>
    <w:rsid w:val="002578B4"/>
    <w:rsid w:val="00275654"/>
    <w:rsid w:val="0029690F"/>
    <w:rsid w:val="002A0F5C"/>
    <w:rsid w:val="002A4B42"/>
    <w:rsid w:val="002B39F5"/>
    <w:rsid w:val="002B7F9C"/>
    <w:rsid w:val="002D23C4"/>
    <w:rsid w:val="002D5C21"/>
    <w:rsid w:val="002D6712"/>
    <w:rsid w:val="002E37AF"/>
    <w:rsid w:val="002E582E"/>
    <w:rsid w:val="002F23E2"/>
    <w:rsid w:val="003206FE"/>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D5D8F"/>
    <w:rsid w:val="003E0364"/>
    <w:rsid w:val="003E7400"/>
    <w:rsid w:val="004014B0"/>
    <w:rsid w:val="004131E6"/>
    <w:rsid w:val="00414872"/>
    <w:rsid w:val="00426AC1"/>
    <w:rsid w:val="004368F5"/>
    <w:rsid w:val="0045019C"/>
    <w:rsid w:val="0045617A"/>
    <w:rsid w:val="004561E3"/>
    <w:rsid w:val="004676C0"/>
    <w:rsid w:val="00476CAF"/>
    <w:rsid w:val="00491D8C"/>
    <w:rsid w:val="004B585C"/>
    <w:rsid w:val="004D3182"/>
    <w:rsid w:val="0050367B"/>
    <w:rsid w:val="005061F9"/>
    <w:rsid w:val="00522BEA"/>
    <w:rsid w:val="00524142"/>
    <w:rsid w:val="005356FD"/>
    <w:rsid w:val="00542073"/>
    <w:rsid w:val="00554E24"/>
    <w:rsid w:val="00555337"/>
    <w:rsid w:val="00555B69"/>
    <w:rsid w:val="00564B8D"/>
    <w:rsid w:val="00567130"/>
    <w:rsid w:val="00596A53"/>
    <w:rsid w:val="005B094E"/>
    <w:rsid w:val="005B6C8E"/>
    <w:rsid w:val="005C7026"/>
    <w:rsid w:val="005D057A"/>
    <w:rsid w:val="005E1BA7"/>
    <w:rsid w:val="005E4794"/>
    <w:rsid w:val="00607EDF"/>
    <w:rsid w:val="00613E55"/>
    <w:rsid w:val="00617BE4"/>
    <w:rsid w:val="00622189"/>
    <w:rsid w:val="00624EEB"/>
    <w:rsid w:val="00642A01"/>
    <w:rsid w:val="00650CBC"/>
    <w:rsid w:val="00650E45"/>
    <w:rsid w:val="00660E6F"/>
    <w:rsid w:val="00677DD9"/>
    <w:rsid w:val="00680265"/>
    <w:rsid w:val="006A766A"/>
    <w:rsid w:val="006B380B"/>
    <w:rsid w:val="006B463B"/>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96B73"/>
    <w:rsid w:val="007A06F3"/>
    <w:rsid w:val="007A5E79"/>
    <w:rsid w:val="007B316B"/>
    <w:rsid w:val="007C4DC3"/>
    <w:rsid w:val="00814482"/>
    <w:rsid w:val="0083753E"/>
    <w:rsid w:val="00850AEF"/>
    <w:rsid w:val="008726C7"/>
    <w:rsid w:val="008822F4"/>
    <w:rsid w:val="00882B6A"/>
    <w:rsid w:val="008869BB"/>
    <w:rsid w:val="008B44F5"/>
    <w:rsid w:val="008C14E4"/>
    <w:rsid w:val="008D3BE2"/>
    <w:rsid w:val="008D50C2"/>
    <w:rsid w:val="008E45D4"/>
    <w:rsid w:val="008E6AE7"/>
    <w:rsid w:val="008E6BC6"/>
    <w:rsid w:val="00905699"/>
    <w:rsid w:val="00916639"/>
    <w:rsid w:val="00920A9C"/>
    <w:rsid w:val="00950E0F"/>
    <w:rsid w:val="00952839"/>
    <w:rsid w:val="00963A4D"/>
    <w:rsid w:val="00977E93"/>
    <w:rsid w:val="0099173A"/>
    <w:rsid w:val="009A47A2"/>
    <w:rsid w:val="009B5A9D"/>
    <w:rsid w:val="009C4B97"/>
    <w:rsid w:val="009C50A9"/>
    <w:rsid w:val="009D10B2"/>
    <w:rsid w:val="009D1E93"/>
    <w:rsid w:val="009E5FD3"/>
    <w:rsid w:val="009E6545"/>
    <w:rsid w:val="009F1FEE"/>
    <w:rsid w:val="00A03693"/>
    <w:rsid w:val="00A152F3"/>
    <w:rsid w:val="00A23536"/>
    <w:rsid w:val="00A252AD"/>
    <w:rsid w:val="00A57140"/>
    <w:rsid w:val="00A6085C"/>
    <w:rsid w:val="00A62DA7"/>
    <w:rsid w:val="00A83EDE"/>
    <w:rsid w:val="00A96176"/>
    <w:rsid w:val="00AA7C4A"/>
    <w:rsid w:val="00AB205E"/>
    <w:rsid w:val="00AC02F2"/>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55D8"/>
    <w:rsid w:val="00C16846"/>
    <w:rsid w:val="00C16AC0"/>
    <w:rsid w:val="00C27129"/>
    <w:rsid w:val="00C30334"/>
    <w:rsid w:val="00C34749"/>
    <w:rsid w:val="00C55401"/>
    <w:rsid w:val="00C561F1"/>
    <w:rsid w:val="00C73FA3"/>
    <w:rsid w:val="00C925D8"/>
    <w:rsid w:val="00CA2C79"/>
    <w:rsid w:val="00CA38C9"/>
    <w:rsid w:val="00CA401B"/>
    <w:rsid w:val="00CB13B4"/>
    <w:rsid w:val="00CC692D"/>
    <w:rsid w:val="00CD4003"/>
    <w:rsid w:val="00CE40BB"/>
    <w:rsid w:val="00D05178"/>
    <w:rsid w:val="00D215E8"/>
    <w:rsid w:val="00D31190"/>
    <w:rsid w:val="00D43A8B"/>
    <w:rsid w:val="00D54B9D"/>
    <w:rsid w:val="00D65220"/>
    <w:rsid w:val="00D8521A"/>
    <w:rsid w:val="00D9043A"/>
    <w:rsid w:val="00D92D0C"/>
    <w:rsid w:val="00D95D6F"/>
    <w:rsid w:val="00D97614"/>
    <w:rsid w:val="00DD0D8D"/>
    <w:rsid w:val="00DD26B1"/>
    <w:rsid w:val="00DE42D9"/>
    <w:rsid w:val="00DF1BF0"/>
    <w:rsid w:val="00DF23FC"/>
    <w:rsid w:val="00DF39CD"/>
    <w:rsid w:val="00DF50C4"/>
    <w:rsid w:val="00DF51DD"/>
    <w:rsid w:val="00E36169"/>
    <w:rsid w:val="00E56E57"/>
    <w:rsid w:val="00E7782D"/>
    <w:rsid w:val="00EC0EBF"/>
    <w:rsid w:val="00EC22A6"/>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707A19E-DF16-4ECE-B3D9-E463D2EA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qFormat/>
    <w:rsid w:val="00C55401"/>
    <w:rPr>
      <w:rFonts w:asciiTheme="minorHAnsi" w:hAnsiTheme="minorHAnsi"/>
      <w:position w:val="6"/>
      <w:sz w:val="16"/>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EC0EBF"/>
    <w:pPr>
      <w:spacing w:before="600" w:after="1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link w:val="HeadingbChar"/>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EC0EBF"/>
    <w:pPr>
      <w:tabs>
        <w:tab w:val="clear" w:pos="794"/>
        <w:tab w:val="clear" w:pos="1191"/>
        <w:tab w:val="clear" w:pos="1588"/>
        <w:tab w:val="clear" w:pos="1985"/>
        <w:tab w:val="left" w:pos="1134"/>
        <w:tab w:val="left" w:pos="1871"/>
        <w:tab w:val="left" w:pos="2268"/>
      </w:tabs>
      <w:jc w:val="center"/>
    </w:pPr>
    <w:rPr>
      <w:rFonts w:ascii="Calibri" w:eastAsia="SimSun" w:hAnsi="Calibri"/>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uiPriority w:val="99"/>
    <w:rsid w:val="00EC0EBF"/>
    <w:rPr>
      <w:rFonts w:asciiTheme="minorHAnsi" w:eastAsia="SimSun" w:hAnsiTheme="minorHAnsi"/>
      <w:sz w:val="24"/>
      <w:lang w:val="en-GB" w:eastAsia="en-US"/>
    </w:rPr>
  </w:style>
  <w:style w:type="character" w:customStyle="1" w:styleId="HeadingbChar">
    <w:name w:val="Heading_b Char"/>
    <w:basedOn w:val="DefaultParagraphFont"/>
    <w:link w:val="Headingb"/>
    <w:locked/>
    <w:rsid w:val="00EC0EBF"/>
    <w:rPr>
      <w:rFonts w:asciiTheme="minorHAnsi" w:hAnsiTheme="minorHAnsi"/>
      <w:b/>
      <w:sz w:val="24"/>
      <w:lang w:val="en-GB" w:eastAsia="en-US"/>
    </w:rPr>
  </w:style>
  <w:style w:type="paragraph" w:styleId="BalloonText">
    <w:name w:val="Balloon Text"/>
    <w:basedOn w:val="Normal"/>
    <w:link w:val="BalloonTextChar"/>
    <w:semiHidden/>
    <w:unhideWhenUsed/>
    <w:rsid w:val="0027565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27565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d/D14-TDAG20-C-0028/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sg@atu-uat.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zh/ITU-D/Conferences/WTDC/WTDC17/Pages/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dacf43b-11c4-4236-803f-c9a9a12a3b7e">DPM</DPM_x0020_Author>
    <DPM_x0020_File_x0020_name xmlns="7dacf43b-11c4-4236-803f-c9a9a12a3b7e">D14-WTDC17-C-0019!A2!MSW-C</DPM_x0020_File_x0020_name>
    <DPM_x0020_Version xmlns="7dacf43b-11c4-4236-803f-c9a9a12a3b7e">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acf43b-11c4-4236-803f-c9a9a12a3b7e" targetNamespace="http://schemas.microsoft.com/office/2006/metadata/properties" ma:root="true" ma:fieldsID="d41af5c836d734370eb92e7ee5f83852" ns2:_="" ns3:_="">
    <xsd:import namespace="996b2e75-67fd-4955-a3b0-5ab9934cb50b"/>
    <xsd:import namespace="7dacf43b-11c4-4236-803f-c9a9a12a3b7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acf43b-11c4-4236-803f-c9a9a12a3b7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7dacf43b-11c4-4236-803f-c9a9a12a3b7e"/>
    <ds:schemaRef ds:uri="996b2e75-67fd-4955-a3b0-5ab9934cb50b"/>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acf43b-11c4-4236-803f-c9a9a12a3b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18E19-86A0-4888-A5A9-60819FCB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3863</Words>
  <Characters>1422</Characters>
  <Application>Microsoft Office Word</Application>
  <DocSecurity>0</DocSecurity>
  <Lines>11</Lines>
  <Paragraphs>10</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D14-WTDC17-C-0019!A2!MSW-C</vt:lpstr>
    </vt:vector>
  </TitlesOfParts>
  <Manager>General Secretariat - Pool</Manager>
  <Company>International Telecommunication Union (ITU)</Company>
  <LinksUpToDate>false</LinksUpToDate>
  <CharactersWithSpaces>5275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D14-WTDC17-C-0019!A2!MSW-C</dc:title>
  <dc:creator>Documents Proposals Manager (DPM)</dc:creator>
  <cp:keywords>DPM_v2017.7.28.1_prod</cp:keywords>
  <dc:description/>
  <cp:lastModifiedBy>BDT - nd</cp:lastModifiedBy>
  <cp:revision>4</cp:revision>
  <cp:lastPrinted>2014-01-23T09:26:00Z</cp:lastPrinted>
  <dcterms:created xsi:type="dcterms:W3CDTF">2017-09-08T11:26:00Z</dcterms:created>
  <dcterms:modified xsi:type="dcterms:W3CDTF">2017-09-12T08:06:00Z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