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206" w:type="dxa"/>
        <w:tblLayout w:type="fixed"/>
        <w:tblLook w:val="0000" w:firstRow="0" w:lastRow="0" w:firstColumn="0" w:lastColumn="0" w:noHBand="0" w:noVBand="0"/>
      </w:tblPr>
      <w:tblGrid>
        <w:gridCol w:w="1242"/>
        <w:gridCol w:w="5562"/>
        <w:gridCol w:w="3402"/>
      </w:tblGrid>
      <w:tr w:rsidR="002827DC" w:rsidRPr="0003349E" w:rsidTr="00E343DA">
        <w:trPr>
          <w:cantSplit/>
        </w:trPr>
        <w:tc>
          <w:tcPr>
            <w:tcW w:w="1242" w:type="dxa"/>
          </w:tcPr>
          <w:p w:rsidR="002827DC" w:rsidRPr="0003349E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03349E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3810EDE9" wp14:editId="7C83E6B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62" w:type="dxa"/>
          </w:tcPr>
          <w:p w:rsidR="00F10E21" w:rsidRPr="0003349E" w:rsidRDefault="00F10E21" w:rsidP="00607184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03349E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03349E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03349E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402" w:type="dxa"/>
            <w:vAlign w:val="center"/>
          </w:tcPr>
          <w:p w:rsidR="002827DC" w:rsidRPr="0003349E" w:rsidRDefault="00F10E21" w:rsidP="00607184">
            <w:pPr>
              <w:spacing w:before="0" w:line="240" w:lineRule="atLeast"/>
              <w:jc w:val="right"/>
              <w:rPr>
                <w:szCs w:val="22"/>
              </w:rPr>
            </w:pPr>
            <w:bookmarkStart w:id="1" w:name="ditulogo"/>
            <w:bookmarkEnd w:id="1"/>
            <w:r w:rsidRPr="0003349E">
              <w:rPr>
                <w:noProof/>
                <w:lang w:val="en-GB" w:eastAsia="zh-CN"/>
              </w:rPr>
              <w:drawing>
                <wp:inline distT="0" distB="0" distL="0" distR="0" wp14:anchorId="6B363FCF" wp14:editId="1B3ADFDD">
                  <wp:extent cx="1609641" cy="644056"/>
                  <wp:effectExtent l="0" t="0" r="0" b="3810"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09" b="8099"/>
                          <a:stretch/>
                        </pic:blipFill>
                        <pic:spPr bwMode="auto">
                          <a:xfrm>
                            <a:off x="0" y="0"/>
                            <a:ext cx="1610017" cy="644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7DC" w:rsidRPr="0003349E" w:rsidTr="00E343DA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2827DC" w:rsidRPr="0003349E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2827DC" w:rsidRPr="0003349E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03349E" w:rsidTr="00E343DA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03349E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03349E">
              <w:rPr>
                <w:szCs w:val="22"/>
              </w:rPr>
              <w:t>ПЛЕНАРНОЕ ЗАСЕДАНИЕ</w:t>
            </w:r>
          </w:p>
        </w:tc>
        <w:tc>
          <w:tcPr>
            <w:tcW w:w="3402" w:type="dxa"/>
            <w:tcMar>
              <w:right w:w="0" w:type="dxa"/>
            </w:tcMar>
          </w:tcPr>
          <w:p w:rsidR="002827DC" w:rsidRPr="0003349E" w:rsidRDefault="005D29C5" w:rsidP="00E343D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Пересмотр 1</w:t>
            </w:r>
            <w:r>
              <w:rPr>
                <w:b/>
                <w:szCs w:val="22"/>
              </w:rPr>
              <w:br/>
            </w:r>
            <w:r w:rsidR="002E2487" w:rsidRPr="0003349E">
              <w:rPr>
                <w:b/>
                <w:szCs w:val="22"/>
              </w:rPr>
              <w:t>Документ</w:t>
            </w:r>
            <w:r w:rsidR="00E343DA">
              <w:rPr>
                <w:b/>
                <w:szCs w:val="22"/>
              </w:rPr>
              <w:t>а</w:t>
            </w:r>
            <w:r w:rsidR="002E2487" w:rsidRPr="0003349E">
              <w:rPr>
                <w:b/>
                <w:szCs w:val="22"/>
              </w:rPr>
              <w:t xml:space="preserve"> WTDC-17/19</w:t>
            </w:r>
            <w:r w:rsidR="00E343DA">
              <w:rPr>
                <w:b/>
                <w:szCs w:val="22"/>
              </w:rPr>
              <w:t>(</w:t>
            </w:r>
            <w:r w:rsidR="00E343DA">
              <w:rPr>
                <w:b/>
                <w:szCs w:val="22"/>
                <w:lang w:val="en-US"/>
              </w:rPr>
              <w:t>Add</w:t>
            </w:r>
            <w:r w:rsidR="00E343DA" w:rsidRPr="00E343DA">
              <w:rPr>
                <w:b/>
                <w:szCs w:val="22"/>
              </w:rPr>
              <w:t>.19)</w:t>
            </w:r>
            <w:r w:rsidR="00767851" w:rsidRPr="0003349E">
              <w:rPr>
                <w:b/>
                <w:szCs w:val="22"/>
              </w:rPr>
              <w:t>-</w:t>
            </w:r>
            <w:r w:rsidR="002E2487" w:rsidRPr="0003349E">
              <w:rPr>
                <w:b/>
                <w:szCs w:val="22"/>
              </w:rPr>
              <w:t>R</w:t>
            </w:r>
          </w:p>
        </w:tc>
      </w:tr>
      <w:tr w:rsidR="002827DC" w:rsidRPr="0003349E" w:rsidTr="00E343DA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03349E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402" w:type="dxa"/>
          </w:tcPr>
          <w:p w:rsidR="002827DC" w:rsidRPr="0003349E" w:rsidRDefault="001734BD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11 октября</w:t>
            </w:r>
            <w:r w:rsidR="002E2487" w:rsidRPr="0003349E">
              <w:rPr>
                <w:b/>
                <w:szCs w:val="22"/>
              </w:rPr>
              <w:t xml:space="preserve"> 2017</w:t>
            </w:r>
            <w:r w:rsidR="00607184" w:rsidRPr="0003349E">
              <w:rPr>
                <w:b/>
                <w:szCs w:val="22"/>
              </w:rPr>
              <w:t xml:space="preserve"> года</w:t>
            </w:r>
          </w:p>
        </w:tc>
      </w:tr>
      <w:tr w:rsidR="002827DC" w:rsidRPr="0003349E" w:rsidTr="00E343DA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03349E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2827DC" w:rsidRPr="0003349E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03349E">
              <w:rPr>
                <w:b/>
                <w:szCs w:val="22"/>
              </w:rPr>
              <w:t>Оригинал: французский</w:t>
            </w:r>
          </w:p>
        </w:tc>
      </w:tr>
      <w:tr w:rsidR="002827DC" w:rsidRPr="0003349E" w:rsidTr="00E343DA">
        <w:trPr>
          <w:cantSplit/>
        </w:trPr>
        <w:tc>
          <w:tcPr>
            <w:tcW w:w="10206" w:type="dxa"/>
            <w:gridSpan w:val="3"/>
          </w:tcPr>
          <w:p w:rsidR="002827DC" w:rsidRPr="0003349E" w:rsidRDefault="002E2487" w:rsidP="001734BD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03349E">
              <w:t>Государства – члены Африканского союза электросвязи</w:t>
            </w:r>
          </w:p>
        </w:tc>
      </w:tr>
      <w:tr w:rsidR="002827DC" w:rsidRPr="0003349E" w:rsidTr="00E343DA">
        <w:trPr>
          <w:cantSplit/>
        </w:trPr>
        <w:tc>
          <w:tcPr>
            <w:tcW w:w="10206" w:type="dxa"/>
            <w:gridSpan w:val="3"/>
          </w:tcPr>
          <w:p w:rsidR="002827DC" w:rsidRPr="0003349E" w:rsidRDefault="00CF21C7" w:rsidP="001734BD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03349E">
              <w:t>ПРОЕКТ НОВОЙ РЕЗОЛЮЦИИ О РОЛИ МСЭ В ПЕРЕ</w:t>
            </w:r>
            <w:r w:rsidR="00CE04D3" w:rsidRPr="0003349E">
              <w:t>В</w:t>
            </w:r>
            <w:r w:rsidRPr="0003349E">
              <w:t xml:space="preserve">ОДЕ </w:t>
            </w:r>
            <w:r w:rsidRPr="0003349E">
              <w:br/>
              <w:t xml:space="preserve">СУЩЕСТВУЮЩЕЙ </w:t>
            </w:r>
            <w:r w:rsidR="00D43E56" w:rsidRPr="0003349E">
              <w:t xml:space="preserve">В РАЗВИВАЮЩИХСЯ СТРАНАХ </w:t>
            </w:r>
            <w:r w:rsidRPr="0003349E">
              <w:t xml:space="preserve">ИНФРАСТРУКТУРЫ </w:t>
            </w:r>
            <w:r w:rsidR="00D43E56" w:rsidRPr="0003349E">
              <w:br/>
            </w:r>
            <w:r w:rsidRPr="0003349E">
              <w:t>ЭЛЕКТРОСВЯЗИ И ИКТ НА ТЕХНОЛОГИИ НОВ</w:t>
            </w:r>
            <w:r w:rsidR="003E4570" w:rsidRPr="0003349E">
              <w:t>ОГО</w:t>
            </w:r>
            <w:r w:rsidRPr="0003349E">
              <w:t xml:space="preserve"> ПОКОЛЕНИ</w:t>
            </w:r>
            <w:r w:rsidR="003E4570" w:rsidRPr="0003349E">
              <w:t>Я</w:t>
            </w:r>
          </w:p>
        </w:tc>
      </w:tr>
      <w:tr w:rsidR="002827DC" w:rsidRPr="0003349E" w:rsidTr="00E343DA">
        <w:trPr>
          <w:cantSplit/>
        </w:trPr>
        <w:tc>
          <w:tcPr>
            <w:tcW w:w="10206" w:type="dxa"/>
            <w:gridSpan w:val="3"/>
          </w:tcPr>
          <w:p w:rsidR="002827DC" w:rsidRPr="0003349E" w:rsidRDefault="002827DC" w:rsidP="001734BD">
            <w:pPr>
              <w:pStyle w:val="Title2"/>
            </w:pPr>
          </w:p>
        </w:tc>
      </w:tr>
      <w:tr w:rsidR="00310694" w:rsidRPr="0003349E" w:rsidTr="00E343DA">
        <w:trPr>
          <w:cantSplit/>
        </w:trPr>
        <w:tc>
          <w:tcPr>
            <w:tcW w:w="10206" w:type="dxa"/>
            <w:gridSpan w:val="3"/>
          </w:tcPr>
          <w:p w:rsidR="00310694" w:rsidRPr="0003349E" w:rsidRDefault="00310694" w:rsidP="00310694">
            <w:pPr>
              <w:jc w:val="center"/>
            </w:pPr>
          </w:p>
        </w:tc>
      </w:tr>
      <w:tr w:rsidR="005B3ED6" w:rsidRPr="0003349E" w:rsidTr="00E343D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6" w:rsidRPr="0003349E" w:rsidRDefault="00591BB8" w:rsidP="001734BD">
            <w:r w:rsidRPr="001734BD">
              <w:rPr>
                <w:b/>
                <w:bCs/>
              </w:rPr>
              <w:t>Приоритетная область</w:t>
            </w:r>
            <w:r w:rsidR="001734BD">
              <w:t>:</w:t>
            </w:r>
            <w:r w:rsidR="001734BD">
              <w:tab/>
              <w:t>–</w:t>
            </w:r>
            <w:r w:rsidR="001734BD">
              <w:tab/>
            </w:r>
            <w:r w:rsidR="00607184" w:rsidRPr="0003349E">
              <w:t>Резолюции и Рекомендации</w:t>
            </w:r>
          </w:p>
          <w:p w:rsidR="005B3ED6" w:rsidRPr="001734BD" w:rsidRDefault="00591BB8" w:rsidP="001734BD">
            <w:pPr>
              <w:rPr>
                <w:b/>
                <w:bCs/>
              </w:rPr>
            </w:pPr>
            <w:r w:rsidRPr="001734BD">
              <w:rPr>
                <w:b/>
                <w:bCs/>
              </w:rPr>
              <w:t>Резюме</w:t>
            </w:r>
          </w:p>
          <w:p w:rsidR="005B3ED6" w:rsidRPr="0003349E" w:rsidRDefault="00CE04D3" w:rsidP="001734BD">
            <w:bookmarkStart w:id="8" w:name="lt_pId024"/>
            <w:r w:rsidRPr="0003349E">
              <w:rPr>
                <w:rFonts w:ascii="Calibri" w:hAnsi="Calibri" w:cs="Calibri"/>
              </w:rPr>
              <w:t xml:space="preserve">В настоящем вкладе представлен проект новой Резолюции ВКРЭ-17 о роли МСЭ в создании благоприятной экосистемы, которая </w:t>
            </w:r>
            <w:r w:rsidR="003E4570" w:rsidRPr="0003349E">
              <w:rPr>
                <w:rFonts w:ascii="Calibri" w:hAnsi="Calibri" w:cs="Calibri"/>
              </w:rPr>
              <w:t>позволит</w:t>
            </w:r>
            <w:r w:rsidRPr="0003349E">
              <w:rPr>
                <w:rFonts w:ascii="Calibri" w:hAnsi="Calibri" w:cs="Calibri"/>
              </w:rPr>
              <w:t xml:space="preserve"> развивающимся странам ускорить</w:t>
            </w:r>
            <w:r w:rsidR="003E4570" w:rsidRPr="0003349E">
              <w:t xml:space="preserve">, насколько это возможно, </w:t>
            </w:r>
            <w:r w:rsidR="00687C8A" w:rsidRPr="0003349E">
              <w:rPr>
                <w:rFonts w:ascii="Calibri" w:hAnsi="Calibri" w:cs="Calibri"/>
              </w:rPr>
              <w:t>пере</w:t>
            </w:r>
            <w:r w:rsidR="00E144B7" w:rsidRPr="0003349E">
              <w:rPr>
                <w:rFonts w:ascii="Calibri" w:hAnsi="Calibri" w:cs="Calibri"/>
              </w:rPr>
              <w:t>в</w:t>
            </w:r>
            <w:r w:rsidR="00687C8A" w:rsidRPr="0003349E">
              <w:rPr>
                <w:rFonts w:ascii="Calibri" w:hAnsi="Calibri" w:cs="Calibri"/>
              </w:rPr>
              <w:t>од</w:t>
            </w:r>
            <w:r w:rsidR="00687C8A" w:rsidRPr="0003349E">
              <w:t xml:space="preserve"> </w:t>
            </w:r>
            <w:r w:rsidRPr="0003349E">
              <w:t>существующей инфраструктуры электросвязи и ИКТ</w:t>
            </w:r>
            <w:r w:rsidR="003E4570" w:rsidRPr="0003349E">
              <w:t xml:space="preserve"> на технологии нового поколения </w:t>
            </w:r>
            <w:r w:rsidR="007756F2" w:rsidRPr="0003349E">
              <w:t xml:space="preserve">для увеличения пропускной </w:t>
            </w:r>
            <w:r w:rsidR="007039DE" w:rsidRPr="0003349E">
              <w:t xml:space="preserve">способности сетей </w:t>
            </w:r>
            <w:r w:rsidR="007756F2" w:rsidRPr="0003349E">
              <w:t xml:space="preserve">и </w:t>
            </w:r>
            <w:r w:rsidR="003E4570" w:rsidRPr="0003349E">
              <w:t>качества обслуживания</w:t>
            </w:r>
            <w:r w:rsidR="007756F2" w:rsidRPr="0003349E">
              <w:t xml:space="preserve"> и внедрения новых услуг</w:t>
            </w:r>
            <w:r w:rsidR="007B7548" w:rsidRPr="0003349E">
              <w:t xml:space="preserve"> в развивающихся странах</w:t>
            </w:r>
            <w:r w:rsidR="007756F2" w:rsidRPr="0003349E">
              <w:t xml:space="preserve">, </w:t>
            </w:r>
            <w:r w:rsidR="007039DE" w:rsidRPr="0003349E">
              <w:t>а</w:t>
            </w:r>
            <w:r w:rsidR="007756F2" w:rsidRPr="0003349E">
              <w:t xml:space="preserve"> также для </w:t>
            </w:r>
            <w:r w:rsidR="007B7548" w:rsidRPr="0003349E">
              <w:t>поощрения производителей</w:t>
            </w:r>
            <w:r w:rsidR="00B253CA" w:rsidRPr="0003349E">
              <w:t xml:space="preserve"> оборудования</w:t>
            </w:r>
            <w:r w:rsidR="007B7548" w:rsidRPr="0003349E">
              <w:t xml:space="preserve"> предлагать методы утилизации своего оборудования, срок </w:t>
            </w:r>
            <w:r w:rsidR="00B253CA" w:rsidRPr="0003349E">
              <w:t>службы</w:t>
            </w:r>
            <w:r w:rsidR="007B7548" w:rsidRPr="0003349E">
              <w:t xml:space="preserve"> которого истек, в целях ограничения воздействия</w:t>
            </w:r>
            <w:r w:rsidR="00B253CA" w:rsidRPr="0003349E">
              <w:t xml:space="preserve"> на окружающую среду</w:t>
            </w:r>
            <w:r w:rsidR="007B7548" w:rsidRPr="0003349E">
              <w:t>.</w:t>
            </w:r>
            <w:bookmarkEnd w:id="8"/>
          </w:p>
          <w:p w:rsidR="005B3ED6" w:rsidRPr="001734BD" w:rsidRDefault="00591BB8" w:rsidP="001734BD">
            <w:pPr>
              <w:rPr>
                <w:b/>
                <w:bCs/>
              </w:rPr>
            </w:pPr>
            <w:r w:rsidRPr="001734BD">
              <w:rPr>
                <w:b/>
                <w:bCs/>
              </w:rPr>
              <w:t>Ожидаемые результаты</w:t>
            </w:r>
          </w:p>
          <w:p w:rsidR="005B3ED6" w:rsidRPr="0003349E" w:rsidRDefault="001867BE" w:rsidP="001734BD">
            <w:pPr>
              <w:spacing w:after="120"/>
            </w:pPr>
            <w:bookmarkStart w:id="9" w:name="lt_pId026"/>
            <w:r w:rsidRPr="0003349E">
              <w:t>БРЭ окажет необходимую помощь и создаст благоприятную экосистему, которая позволит развивающимся странам обеспечить быстрое технологическое развитие</w:t>
            </w:r>
            <w:r w:rsidR="00855144" w:rsidRPr="0003349E">
              <w:t xml:space="preserve"> своей существующей инфраструктуры электросвязи/ИКТ</w:t>
            </w:r>
            <w:r w:rsidR="00607184" w:rsidRPr="0003349E">
              <w:t>.</w:t>
            </w:r>
            <w:bookmarkEnd w:id="9"/>
          </w:p>
        </w:tc>
      </w:tr>
    </w:tbl>
    <w:p w:rsidR="0060302A" w:rsidRPr="0003349E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10" w:name="dbreak"/>
      <w:bookmarkEnd w:id="6"/>
      <w:bookmarkEnd w:id="7"/>
      <w:bookmarkEnd w:id="10"/>
      <w:r w:rsidRPr="0003349E">
        <w:br w:type="page"/>
      </w:r>
    </w:p>
    <w:p w:rsidR="005B3ED6" w:rsidRPr="0003349E" w:rsidRDefault="00591BB8">
      <w:pPr>
        <w:pStyle w:val="Proposal"/>
        <w:rPr>
          <w:lang w:val="ru-RU"/>
        </w:rPr>
      </w:pPr>
      <w:r w:rsidRPr="0003349E">
        <w:rPr>
          <w:b/>
          <w:lang w:val="ru-RU"/>
        </w:rPr>
        <w:lastRenderedPageBreak/>
        <w:t>ADD</w:t>
      </w:r>
      <w:r w:rsidRPr="0003349E">
        <w:rPr>
          <w:lang w:val="ru-RU"/>
        </w:rPr>
        <w:tab/>
        <w:t>AFCP/19A19/1</w:t>
      </w:r>
    </w:p>
    <w:p w:rsidR="005B3ED6" w:rsidRPr="0003349E" w:rsidRDefault="00591BB8" w:rsidP="00E115D5">
      <w:pPr>
        <w:pStyle w:val="ResNo"/>
      </w:pPr>
      <w:r w:rsidRPr="0003349E">
        <w:t xml:space="preserve">ПРОЕКТ НОВОЙ </w:t>
      </w:r>
      <w:r w:rsidR="00E115D5" w:rsidRPr="0003349E">
        <w:t>РЕЗОЛЮЦИИ</w:t>
      </w:r>
      <w:r w:rsidRPr="0003349E">
        <w:t xml:space="preserve"> [AFCP-</w:t>
      </w:r>
      <w:r w:rsidR="00657BD0" w:rsidRPr="0003349E">
        <w:t>2</w:t>
      </w:r>
      <w:r w:rsidRPr="0003349E">
        <w:t>]</w:t>
      </w:r>
    </w:p>
    <w:p w:rsidR="00607184" w:rsidRPr="0003349E" w:rsidRDefault="00D43E56" w:rsidP="00D43E56">
      <w:pPr>
        <w:pStyle w:val="Restitle"/>
      </w:pPr>
      <w:bookmarkStart w:id="11" w:name="lt_pId030"/>
      <w:r w:rsidRPr="0003349E">
        <w:t xml:space="preserve">Роль МСЭ в создании благоприятной экосистемы для перевода </w:t>
      </w:r>
      <w:r w:rsidRPr="0003349E">
        <w:br/>
        <w:t xml:space="preserve">существующей в развивающихся странах инфраструктуры </w:t>
      </w:r>
      <w:r w:rsidRPr="0003349E">
        <w:br/>
        <w:t xml:space="preserve">электросвязи и ИКТ на технологии нового поколения </w:t>
      </w:r>
      <w:bookmarkEnd w:id="11"/>
    </w:p>
    <w:p w:rsidR="0016542A" w:rsidRPr="0003349E" w:rsidRDefault="0016542A" w:rsidP="0016542A">
      <w:pPr>
        <w:pStyle w:val="Normalaftertitle"/>
        <w:rPr>
          <w:rFonts w:eastAsia="Calibri"/>
        </w:rPr>
      </w:pPr>
      <w:bookmarkStart w:id="12" w:name="lt_pId031"/>
      <w:r w:rsidRPr="0003349E">
        <w:rPr>
          <w:rFonts w:eastAsia="Calibri"/>
        </w:rPr>
        <w:t>Всемирная конференция по развитию электросвязи (Буэнос-Айрес, 2017 г.)</w:t>
      </w:r>
      <w:r w:rsidR="00E115D5" w:rsidRPr="0003349E">
        <w:rPr>
          <w:rFonts w:eastAsia="Calibri"/>
        </w:rPr>
        <w:t>,</w:t>
      </w:r>
    </w:p>
    <w:bookmarkEnd w:id="12"/>
    <w:p w:rsidR="00607184" w:rsidRPr="0003349E" w:rsidRDefault="0016542A" w:rsidP="00607184">
      <w:pPr>
        <w:pStyle w:val="Call"/>
        <w:rPr>
          <w:rFonts w:eastAsia="Calibri"/>
        </w:rPr>
      </w:pPr>
      <w:r w:rsidRPr="0003349E">
        <w:t>напоминая</w:t>
      </w:r>
    </w:p>
    <w:p w:rsidR="00607184" w:rsidRPr="0003349E" w:rsidRDefault="00607184" w:rsidP="00AE7148">
      <w:pPr>
        <w:rPr>
          <w:rFonts w:eastAsia="Calibri"/>
        </w:rPr>
      </w:pPr>
      <w:bookmarkStart w:id="13" w:name="lt_pId033"/>
      <w:r w:rsidRPr="0003349E">
        <w:rPr>
          <w:rFonts w:eastAsia="Calibri"/>
          <w:i/>
          <w:iCs/>
        </w:rPr>
        <w:t>a)</w:t>
      </w:r>
      <w:bookmarkEnd w:id="13"/>
      <w:r w:rsidRPr="0003349E">
        <w:rPr>
          <w:rFonts w:eastAsia="Calibri"/>
          <w:i/>
          <w:iCs/>
        </w:rPr>
        <w:tab/>
      </w:r>
      <w:bookmarkStart w:id="14" w:name="lt_pId034"/>
      <w:r w:rsidR="001734BD" w:rsidRPr="001734BD">
        <w:rPr>
          <w:rFonts w:eastAsia="Calibri"/>
        </w:rPr>
        <w:t xml:space="preserve">решения </w:t>
      </w:r>
      <w:r w:rsidR="00D43E56" w:rsidRPr="0003349E">
        <w:rPr>
          <w:color w:val="000000"/>
        </w:rPr>
        <w:t>Всемирной встречи на высшем уровне по вопросам информационного общества</w:t>
      </w:r>
      <w:r w:rsidR="00B11923" w:rsidRPr="0003349E">
        <w:rPr>
          <w:color w:val="000000"/>
        </w:rPr>
        <w:t xml:space="preserve"> </w:t>
      </w:r>
      <w:r w:rsidR="005D29C5">
        <w:rPr>
          <w:color w:val="000000"/>
        </w:rPr>
        <w:t>(</w:t>
      </w:r>
      <w:r w:rsidR="00D43E56" w:rsidRPr="0003349E">
        <w:rPr>
          <w:color w:val="000000"/>
        </w:rPr>
        <w:t>2017 г</w:t>
      </w:r>
      <w:r w:rsidR="005D29C5">
        <w:rPr>
          <w:color w:val="000000"/>
        </w:rPr>
        <w:t>.)</w:t>
      </w:r>
      <w:r w:rsidR="00AE7148">
        <w:rPr>
          <w:color w:val="000000"/>
        </w:rPr>
        <w:t>, касающиеся</w:t>
      </w:r>
      <w:r w:rsidR="00D43E56" w:rsidRPr="0003349E">
        <w:rPr>
          <w:color w:val="000000"/>
        </w:rPr>
        <w:t xml:space="preserve"> деяте</w:t>
      </w:r>
      <w:bookmarkStart w:id="15" w:name="_GoBack"/>
      <w:bookmarkEnd w:id="15"/>
      <w:r w:rsidR="00D43E56" w:rsidRPr="0003349E">
        <w:rPr>
          <w:color w:val="000000"/>
        </w:rPr>
        <w:t xml:space="preserve">льности МСЭ в области координации, </w:t>
      </w:r>
      <w:r w:rsidR="00AE7148">
        <w:rPr>
          <w:color w:val="000000"/>
        </w:rPr>
        <w:t xml:space="preserve">выполнения </w:t>
      </w:r>
      <w:r w:rsidR="001734BD" w:rsidRPr="001734BD">
        <w:rPr>
          <w:color w:val="000000"/>
        </w:rPr>
        <w:t>и мониторинг</w:t>
      </w:r>
      <w:r w:rsidR="00AE7148">
        <w:rPr>
          <w:color w:val="000000"/>
        </w:rPr>
        <w:t>а выполнения</w:t>
      </w:r>
      <w:r w:rsidR="001734BD" w:rsidRPr="001734BD">
        <w:rPr>
          <w:color w:val="000000"/>
        </w:rPr>
        <w:t xml:space="preserve"> решений Встречи</w:t>
      </w:r>
      <w:r w:rsidR="00AE7148">
        <w:rPr>
          <w:color w:val="000000"/>
        </w:rPr>
        <w:t xml:space="preserve"> на высшем уровне</w:t>
      </w:r>
      <w:r w:rsidR="00402D1D" w:rsidRPr="0003349E">
        <w:rPr>
          <w:color w:val="000000"/>
        </w:rPr>
        <w:t xml:space="preserve">, а также согласования </w:t>
      </w:r>
      <w:r w:rsidR="00AE7148">
        <w:rPr>
          <w:color w:val="000000"/>
        </w:rPr>
        <w:t>ц</w:t>
      </w:r>
      <w:r w:rsidR="00402D1D" w:rsidRPr="0003349E">
        <w:rPr>
          <w:color w:val="000000"/>
        </w:rPr>
        <w:t xml:space="preserve">елей в области устойчивого развития с </w:t>
      </w:r>
      <w:r w:rsidR="001734BD" w:rsidRPr="001734BD">
        <w:rPr>
          <w:color w:val="000000"/>
        </w:rPr>
        <w:t xml:space="preserve">основными направлениями </w:t>
      </w:r>
      <w:r w:rsidR="00402D1D" w:rsidRPr="0003349E">
        <w:rPr>
          <w:color w:val="000000"/>
        </w:rPr>
        <w:t>ВВУИО</w:t>
      </w:r>
      <w:bookmarkEnd w:id="14"/>
      <w:r w:rsidR="00E115D5" w:rsidRPr="0003349E">
        <w:rPr>
          <w:rFonts w:eastAsia="Calibri"/>
        </w:rPr>
        <w:t>;</w:t>
      </w:r>
    </w:p>
    <w:p w:rsidR="00607184" w:rsidRPr="0003349E" w:rsidRDefault="00607184" w:rsidP="00F56948">
      <w:pPr>
        <w:rPr>
          <w:rFonts w:eastAsia="Calibri"/>
        </w:rPr>
      </w:pPr>
      <w:bookmarkStart w:id="16" w:name="lt_pId035"/>
      <w:r w:rsidRPr="0003349E">
        <w:rPr>
          <w:rFonts w:eastAsia="Calibri"/>
          <w:i/>
          <w:iCs/>
        </w:rPr>
        <w:t>b)</w:t>
      </w:r>
      <w:bookmarkEnd w:id="16"/>
      <w:r w:rsidRPr="0003349E">
        <w:rPr>
          <w:rFonts w:eastAsia="Calibri"/>
        </w:rPr>
        <w:tab/>
      </w:r>
      <w:bookmarkStart w:id="17" w:name="lt_pId036"/>
      <w:r w:rsidR="0016542A" w:rsidRPr="0003349E">
        <w:rPr>
          <w:rFonts w:eastAsia="Calibri"/>
        </w:rPr>
        <w:t xml:space="preserve">Резолюцию </w:t>
      </w:r>
      <w:r w:rsidRPr="0003349E">
        <w:rPr>
          <w:rFonts w:eastAsia="Calibri"/>
        </w:rPr>
        <w:t>30 (</w:t>
      </w:r>
      <w:r w:rsidR="0016542A" w:rsidRPr="0003349E">
        <w:rPr>
          <w:rFonts w:eastAsia="Calibri"/>
        </w:rPr>
        <w:t>Пересм. Дубай, 2014 г.</w:t>
      </w:r>
      <w:r w:rsidRPr="0003349E">
        <w:rPr>
          <w:rFonts w:eastAsia="Calibri"/>
        </w:rPr>
        <w:t xml:space="preserve">) </w:t>
      </w:r>
      <w:r w:rsidR="00AD3806" w:rsidRPr="0003349E">
        <w:rPr>
          <w:rFonts w:eastAsia="Calibri"/>
        </w:rPr>
        <w:t>Всемирной конференции по развитию электросвязи</w:t>
      </w:r>
      <w:r w:rsidR="00F56948" w:rsidRPr="0003349E">
        <w:rPr>
          <w:rFonts w:eastAsia="Calibri"/>
        </w:rPr>
        <w:t xml:space="preserve"> </w:t>
      </w:r>
      <w:r w:rsidR="00AD3806" w:rsidRPr="0003349E">
        <w:rPr>
          <w:rFonts w:eastAsia="Calibri"/>
        </w:rPr>
        <w:t>о роли Сектора развития электросвязи</w:t>
      </w:r>
      <w:r w:rsidR="00B11923" w:rsidRPr="0003349E">
        <w:rPr>
          <w:rFonts w:eastAsia="Calibri"/>
        </w:rPr>
        <w:t xml:space="preserve"> </w:t>
      </w:r>
      <w:r w:rsidR="00AD3806" w:rsidRPr="0003349E">
        <w:rPr>
          <w:rFonts w:eastAsia="Calibri"/>
        </w:rPr>
        <w:t>МСЭ в выполнении решений Всемирной встречи на вы</w:t>
      </w:r>
      <w:r w:rsidR="000F49A7" w:rsidRPr="0003349E">
        <w:rPr>
          <w:rFonts w:eastAsia="Calibri"/>
        </w:rPr>
        <w:t>с</w:t>
      </w:r>
      <w:r w:rsidR="00AD3806" w:rsidRPr="0003349E">
        <w:rPr>
          <w:rFonts w:eastAsia="Calibri"/>
        </w:rPr>
        <w:t>шем уровне по вопросам информационного общества</w:t>
      </w:r>
      <w:bookmarkEnd w:id="17"/>
      <w:r w:rsidR="00E115D5" w:rsidRPr="0003349E">
        <w:rPr>
          <w:rFonts w:eastAsia="Calibri"/>
        </w:rPr>
        <w:t>;</w:t>
      </w:r>
    </w:p>
    <w:p w:rsidR="00607184" w:rsidRPr="0003349E" w:rsidRDefault="005D29C5" w:rsidP="0016542A">
      <w:bookmarkStart w:id="18" w:name="lt_pId041"/>
      <w:r>
        <w:rPr>
          <w:rFonts w:eastAsia="Calibri"/>
          <w:i/>
          <w:iCs/>
        </w:rPr>
        <w:t>с</w:t>
      </w:r>
      <w:r w:rsidR="00607184" w:rsidRPr="0003349E">
        <w:rPr>
          <w:rFonts w:eastAsia="Calibri"/>
          <w:i/>
          <w:iCs/>
        </w:rPr>
        <w:t>)</w:t>
      </w:r>
      <w:bookmarkEnd w:id="18"/>
      <w:r w:rsidR="00607184" w:rsidRPr="0003349E">
        <w:rPr>
          <w:rFonts w:eastAsia="Calibri"/>
        </w:rPr>
        <w:tab/>
      </w:r>
      <w:r w:rsidR="0016542A" w:rsidRPr="0003349E">
        <w:t>Резолюцию 20 (Пересм. Хайдарабад, 2010 г.) Всемирной конференции по развитию электросвязи о недискриминационном доступе к современным средствам, услугам и соответствующим приложениям электросвязи/информационно-коммуникационных технологий,</w:t>
      </w:r>
    </w:p>
    <w:p w:rsidR="00607184" w:rsidRPr="0003349E" w:rsidRDefault="0016542A" w:rsidP="00607184">
      <w:pPr>
        <w:pStyle w:val="Call"/>
        <w:rPr>
          <w:rFonts w:eastAsia="Calibri"/>
          <w:i w:val="0"/>
          <w:iCs/>
        </w:rPr>
      </w:pPr>
      <w:r w:rsidRPr="0003349E">
        <w:t>учитывая</w:t>
      </w:r>
      <w:r w:rsidR="00E115D5" w:rsidRPr="0003349E">
        <w:rPr>
          <w:i w:val="0"/>
          <w:iCs/>
        </w:rPr>
        <w:t>,</w:t>
      </w:r>
    </w:p>
    <w:p w:rsidR="00607184" w:rsidRDefault="00607184" w:rsidP="005D29C5">
      <w:pPr>
        <w:rPr>
          <w:rFonts w:eastAsia="Calibri"/>
        </w:rPr>
      </w:pPr>
      <w:bookmarkStart w:id="19" w:name="lt_pId044"/>
      <w:r w:rsidRPr="0003349E">
        <w:rPr>
          <w:rFonts w:eastAsia="Calibri"/>
          <w:i/>
          <w:iCs/>
        </w:rPr>
        <w:t>a)</w:t>
      </w:r>
      <w:bookmarkEnd w:id="19"/>
      <w:r w:rsidRPr="0003349E">
        <w:rPr>
          <w:rFonts w:eastAsia="Calibri"/>
        </w:rPr>
        <w:tab/>
      </w:r>
      <w:r w:rsidR="005D29C5" w:rsidRPr="005D29C5">
        <w:rPr>
          <w:rFonts w:eastAsia="Calibri"/>
        </w:rPr>
        <w:t>что непрерывное изменение стандартов, вызываемое появлением новых технологий, напрямую влияет на инвестиции развивающихся стран в инфраструктуру электросвязи;</w:t>
      </w:r>
    </w:p>
    <w:p w:rsidR="005D29C5" w:rsidRPr="0003349E" w:rsidRDefault="005D29C5" w:rsidP="005D29C5">
      <w:pPr>
        <w:rPr>
          <w:rFonts w:eastAsia="Calibri"/>
        </w:rPr>
      </w:pPr>
      <w:r w:rsidRPr="005D29C5">
        <w:rPr>
          <w:rFonts w:eastAsia="Calibri"/>
          <w:i/>
          <w:iCs/>
        </w:rPr>
        <w:t>b)</w:t>
      </w:r>
      <w:r w:rsidRPr="005D29C5">
        <w:rPr>
          <w:rFonts w:eastAsia="Calibri"/>
        </w:rPr>
        <w:tab/>
        <w:t>что развитие, техническое обслуживание и обеспечение устойчивого функционирования сетей электросвязи ежегодно требует значительных инвестиций;</w:t>
      </w:r>
    </w:p>
    <w:p w:rsidR="005D29C5" w:rsidRPr="005D29C5" w:rsidRDefault="005D29C5" w:rsidP="00F71986">
      <w:pPr>
        <w:rPr>
          <w:rFonts w:eastAsia="Calibri"/>
        </w:rPr>
      </w:pPr>
      <w:r w:rsidRPr="005D29C5">
        <w:rPr>
          <w:rFonts w:eastAsia="Calibri"/>
          <w:i/>
          <w:iCs/>
        </w:rPr>
        <w:t>c)</w:t>
      </w:r>
      <w:r w:rsidRPr="005D29C5">
        <w:rPr>
          <w:rFonts w:eastAsia="Calibri"/>
          <w:i/>
          <w:iCs/>
        </w:rPr>
        <w:tab/>
      </w:r>
      <w:r w:rsidRPr="005D29C5">
        <w:rPr>
          <w:rFonts w:eastAsia="Calibri"/>
        </w:rPr>
        <w:t>что некоторые производители</w:t>
      </w:r>
      <w:r w:rsidR="001E3993">
        <w:rPr>
          <w:rFonts w:eastAsia="Calibri"/>
        </w:rPr>
        <w:t xml:space="preserve"> оборудования на базе</w:t>
      </w:r>
      <w:r w:rsidRPr="005D29C5">
        <w:rPr>
          <w:rFonts w:eastAsia="Calibri"/>
        </w:rPr>
        <w:t xml:space="preserve"> новых технологий не </w:t>
      </w:r>
      <w:r w:rsidR="001E3993">
        <w:rPr>
          <w:rFonts w:eastAsia="Calibri"/>
        </w:rPr>
        <w:t>предлагают решений по</w:t>
      </w:r>
      <w:r w:rsidRPr="005D29C5">
        <w:rPr>
          <w:rFonts w:eastAsia="Calibri"/>
        </w:rPr>
        <w:t xml:space="preserve"> </w:t>
      </w:r>
      <w:r w:rsidR="00F71986">
        <w:rPr>
          <w:rFonts w:eastAsia="Calibri"/>
        </w:rPr>
        <w:t>утилизации</w:t>
      </w:r>
      <w:r w:rsidR="001E3993" w:rsidRPr="005D29C5">
        <w:rPr>
          <w:rFonts w:eastAsia="Calibri"/>
        </w:rPr>
        <w:t xml:space="preserve"> или </w:t>
      </w:r>
      <w:r w:rsidRPr="005D29C5">
        <w:rPr>
          <w:rFonts w:eastAsia="Calibri"/>
        </w:rPr>
        <w:t>повторно</w:t>
      </w:r>
      <w:r w:rsidR="001E3993">
        <w:rPr>
          <w:rFonts w:eastAsia="Calibri"/>
        </w:rPr>
        <w:t>му</w:t>
      </w:r>
      <w:r w:rsidRPr="005D29C5">
        <w:rPr>
          <w:rFonts w:eastAsia="Calibri"/>
        </w:rPr>
        <w:t xml:space="preserve"> использовани</w:t>
      </w:r>
      <w:r w:rsidR="001E3993">
        <w:rPr>
          <w:rFonts w:eastAsia="Calibri"/>
        </w:rPr>
        <w:t>ю</w:t>
      </w:r>
      <w:r w:rsidRPr="005D29C5">
        <w:rPr>
          <w:rFonts w:eastAsia="Calibri"/>
        </w:rPr>
        <w:t xml:space="preserve"> </w:t>
      </w:r>
      <w:r w:rsidR="001E3993" w:rsidRPr="005D29C5">
        <w:rPr>
          <w:rFonts w:eastAsia="Calibri"/>
        </w:rPr>
        <w:t>устройств и оборудования</w:t>
      </w:r>
      <w:r w:rsidRPr="005D29C5">
        <w:rPr>
          <w:rFonts w:eastAsia="Calibri"/>
        </w:rPr>
        <w:t xml:space="preserve"> на базе более старых технологий в будущих сетях электросвязи, что неблагоприятным образом отражается на экономике развивающихся стран;</w:t>
      </w:r>
    </w:p>
    <w:p w:rsidR="00607184" w:rsidRPr="005D29C5" w:rsidRDefault="005D29C5" w:rsidP="005D29C5">
      <w:pPr>
        <w:rPr>
          <w:rFonts w:eastAsia="Calibri"/>
        </w:rPr>
      </w:pPr>
      <w:r w:rsidRPr="005D29C5">
        <w:rPr>
          <w:rFonts w:eastAsia="Calibri"/>
          <w:i/>
          <w:iCs/>
        </w:rPr>
        <w:t>d)</w:t>
      </w:r>
      <w:r w:rsidRPr="005D29C5">
        <w:rPr>
          <w:rFonts w:eastAsia="Calibri"/>
          <w:i/>
          <w:iCs/>
        </w:rPr>
        <w:tab/>
      </w:r>
      <w:r w:rsidRPr="005D29C5">
        <w:rPr>
          <w:rFonts w:eastAsia="Calibri"/>
        </w:rPr>
        <w:t>что сокращение цифрового разрыва в развивающихся странах связано со способами доступа к инфраструктуре будущих сетей электросвязи и ее использования,</w:t>
      </w:r>
    </w:p>
    <w:p w:rsidR="00607184" w:rsidRPr="0003349E" w:rsidRDefault="00553880" w:rsidP="0009406C">
      <w:pPr>
        <w:pStyle w:val="Call"/>
        <w:rPr>
          <w:rFonts w:eastAsia="Calibri"/>
          <w:i w:val="0"/>
          <w:iCs/>
        </w:rPr>
      </w:pPr>
      <w:r w:rsidRPr="0003349E">
        <w:rPr>
          <w:rFonts w:eastAsia="Calibri"/>
        </w:rPr>
        <w:t>признавая</w:t>
      </w:r>
      <w:r w:rsidRPr="0003349E">
        <w:rPr>
          <w:rFonts w:eastAsia="Calibri"/>
          <w:i w:val="0"/>
          <w:iCs/>
        </w:rPr>
        <w:t>,</w:t>
      </w:r>
    </w:p>
    <w:p w:rsidR="005D29C5" w:rsidRPr="005D29C5" w:rsidRDefault="005D29C5" w:rsidP="008E4D15">
      <w:pPr>
        <w:rPr>
          <w:rFonts w:eastAsia="Calibri"/>
        </w:rPr>
      </w:pPr>
      <w:r w:rsidRPr="005D29C5">
        <w:rPr>
          <w:rFonts w:eastAsia="Calibri"/>
          <w:i/>
          <w:iCs/>
        </w:rPr>
        <w:t>a)</w:t>
      </w:r>
      <w:r w:rsidRPr="005D29C5">
        <w:rPr>
          <w:rFonts w:eastAsia="Calibri"/>
        </w:rPr>
        <w:tab/>
        <w:t>что инвестиции развивающихся стран и компаний электросвязи в финансирование новой инфраструктуры для будущих технологий и сетей электросвязи зависят от выгодности таких инвестиций для экономики соответствующей страны; при этом следует отметить, что в некоторых развивающихся странах государственный сектор взял на себя инвестировани</w:t>
      </w:r>
      <w:r w:rsidR="008E4D15">
        <w:rPr>
          <w:rFonts w:eastAsia="Calibri"/>
        </w:rPr>
        <w:t>е</w:t>
      </w:r>
      <w:r w:rsidRPr="005D29C5">
        <w:rPr>
          <w:rFonts w:eastAsia="Calibri"/>
        </w:rPr>
        <w:t xml:space="preserve"> в технологическую инфраструктуру электросвязи;</w:t>
      </w:r>
    </w:p>
    <w:p w:rsidR="005D29C5" w:rsidRPr="005D29C5" w:rsidRDefault="005D29C5" w:rsidP="005D29C5">
      <w:pPr>
        <w:rPr>
          <w:rFonts w:eastAsia="Calibri"/>
        </w:rPr>
      </w:pPr>
      <w:r w:rsidRPr="005D29C5">
        <w:rPr>
          <w:rFonts w:eastAsia="Calibri"/>
          <w:i/>
          <w:iCs/>
        </w:rPr>
        <w:t>b)</w:t>
      </w:r>
      <w:r w:rsidRPr="005D29C5">
        <w:rPr>
          <w:rFonts w:eastAsia="Calibri"/>
        </w:rPr>
        <w:tab/>
        <w:t>что государственный сектор в развивающихся странах и частные операторы электросвязи рассчитывают использовать для финансирования новой инфраструктуры прибыль от текущих инвестиций в технологии электросвязи;</w:t>
      </w:r>
    </w:p>
    <w:p w:rsidR="005D29C5" w:rsidRPr="005D29C5" w:rsidRDefault="005D29C5" w:rsidP="00FD5DB8">
      <w:pPr>
        <w:rPr>
          <w:rFonts w:eastAsia="Calibri"/>
        </w:rPr>
      </w:pPr>
      <w:r w:rsidRPr="005D29C5">
        <w:rPr>
          <w:rFonts w:eastAsia="Calibri"/>
          <w:i/>
          <w:iCs/>
        </w:rPr>
        <w:t>c)</w:t>
      </w:r>
      <w:r w:rsidRPr="005D29C5">
        <w:rPr>
          <w:rFonts w:eastAsia="Calibri"/>
        </w:rPr>
        <w:tab/>
        <w:t xml:space="preserve">что многие развивающиеся страны </w:t>
      </w:r>
      <w:r w:rsidR="008E4D15">
        <w:rPr>
          <w:rFonts w:eastAsia="Calibri"/>
        </w:rPr>
        <w:t>продолжают</w:t>
      </w:r>
      <w:r w:rsidRPr="005D29C5">
        <w:rPr>
          <w:rFonts w:eastAsia="Calibri"/>
        </w:rPr>
        <w:t xml:space="preserve"> использ</w:t>
      </w:r>
      <w:r w:rsidR="008E4D15">
        <w:rPr>
          <w:rFonts w:eastAsia="Calibri"/>
        </w:rPr>
        <w:t>овать</w:t>
      </w:r>
      <w:r w:rsidRPr="005D29C5">
        <w:rPr>
          <w:rFonts w:eastAsia="Calibri"/>
        </w:rPr>
        <w:t xml:space="preserve"> инфраструктуру и оборудование, функционирующие на базе технологий, которые невозможно усовершенствовать, </w:t>
      </w:r>
      <w:r w:rsidR="00FD5DB8">
        <w:rPr>
          <w:rFonts w:eastAsia="Calibri"/>
        </w:rPr>
        <w:t>и должны выполнять</w:t>
      </w:r>
      <w:r w:rsidRPr="005D29C5">
        <w:rPr>
          <w:rFonts w:eastAsia="Calibri"/>
        </w:rPr>
        <w:t xml:space="preserve"> их техническое обслуживание;</w:t>
      </w:r>
    </w:p>
    <w:p w:rsidR="005D29C5" w:rsidRPr="005D29C5" w:rsidRDefault="005D29C5" w:rsidP="00FD5DB8">
      <w:pPr>
        <w:rPr>
          <w:rFonts w:eastAsia="Calibri"/>
        </w:rPr>
      </w:pPr>
      <w:r w:rsidRPr="005D29C5">
        <w:rPr>
          <w:rFonts w:eastAsia="Calibri"/>
          <w:i/>
          <w:iCs/>
        </w:rPr>
        <w:lastRenderedPageBreak/>
        <w:t>d)</w:t>
      </w:r>
      <w:r w:rsidRPr="005D29C5">
        <w:rPr>
          <w:rFonts w:eastAsia="Calibri"/>
        </w:rPr>
        <w:tab/>
        <w:t>что инвестиции в технологическую инфраструктуру электросвязи в развивающихся странах не соответствуют инвестици</w:t>
      </w:r>
      <w:r w:rsidR="00FD5DB8">
        <w:rPr>
          <w:rFonts w:eastAsia="Calibri"/>
        </w:rPr>
        <w:t>ям</w:t>
      </w:r>
      <w:r w:rsidRPr="005D29C5">
        <w:rPr>
          <w:rFonts w:eastAsia="Calibri"/>
        </w:rPr>
        <w:t xml:space="preserve">, </w:t>
      </w:r>
      <w:r w:rsidR="00FD5DB8">
        <w:rPr>
          <w:rFonts w:eastAsia="Calibri"/>
        </w:rPr>
        <w:t xml:space="preserve">которые </w:t>
      </w:r>
      <w:r w:rsidRPr="005D29C5">
        <w:rPr>
          <w:rFonts w:eastAsia="Calibri"/>
        </w:rPr>
        <w:t>разрешен</w:t>
      </w:r>
      <w:r w:rsidR="00FD5DB8">
        <w:rPr>
          <w:rFonts w:eastAsia="Calibri"/>
        </w:rPr>
        <w:t>ы</w:t>
      </w:r>
      <w:r w:rsidRPr="005D29C5">
        <w:rPr>
          <w:rFonts w:eastAsia="Calibri"/>
        </w:rPr>
        <w:t xml:space="preserve"> производителем;</w:t>
      </w:r>
    </w:p>
    <w:p w:rsidR="005D29C5" w:rsidRPr="005D29C5" w:rsidRDefault="005D29C5" w:rsidP="005D29C5">
      <w:pPr>
        <w:rPr>
          <w:rFonts w:eastAsia="Calibri"/>
        </w:rPr>
      </w:pPr>
      <w:r w:rsidRPr="005D29C5">
        <w:rPr>
          <w:rFonts w:eastAsia="Calibri"/>
          <w:i/>
          <w:iCs/>
        </w:rPr>
        <w:t>e)</w:t>
      </w:r>
      <w:r w:rsidRPr="005D29C5">
        <w:rPr>
          <w:rFonts w:eastAsia="Calibri"/>
        </w:rPr>
        <w:tab/>
        <w:t>что МСЭ может играть важную роль в обеспечении плавного технологического развития, предоставляя развивающимся странам возможность финансировать инвестиции в инфраструктуру путем усовершенствования принятых в этом отношении планов;</w:t>
      </w:r>
    </w:p>
    <w:p w:rsidR="00607184" w:rsidRPr="005D29C5" w:rsidRDefault="005D29C5" w:rsidP="008119A3">
      <w:pPr>
        <w:rPr>
          <w:rFonts w:eastAsia="Calibri"/>
        </w:rPr>
      </w:pPr>
      <w:r w:rsidRPr="005D29C5">
        <w:rPr>
          <w:rFonts w:eastAsia="Calibri"/>
          <w:i/>
          <w:iCs/>
        </w:rPr>
        <w:t>f)</w:t>
      </w:r>
      <w:r w:rsidRPr="005D29C5">
        <w:rPr>
          <w:rFonts w:eastAsia="Calibri"/>
        </w:rPr>
        <w:tab/>
        <w:t xml:space="preserve">что ежегодная замена тысяч тонн оборудования, созданного на основе устаревших технологий, оборудованием </w:t>
      </w:r>
      <w:r w:rsidR="008119A3">
        <w:rPr>
          <w:rFonts w:eastAsia="Calibri"/>
        </w:rPr>
        <w:t xml:space="preserve">на базе </w:t>
      </w:r>
      <w:r w:rsidR="008119A3" w:rsidRPr="005D29C5">
        <w:rPr>
          <w:rFonts w:eastAsia="Calibri"/>
        </w:rPr>
        <w:t>новы</w:t>
      </w:r>
      <w:r w:rsidR="008119A3">
        <w:rPr>
          <w:rFonts w:eastAsia="Calibri"/>
        </w:rPr>
        <w:t>х технологий</w:t>
      </w:r>
      <w:r w:rsidR="008119A3" w:rsidRPr="005D29C5">
        <w:rPr>
          <w:rFonts w:eastAsia="Calibri"/>
        </w:rPr>
        <w:t xml:space="preserve"> </w:t>
      </w:r>
      <w:r w:rsidRPr="005D29C5">
        <w:rPr>
          <w:rFonts w:eastAsia="Calibri"/>
        </w:rPr>
        <w:t>оказывает негативное воздействие на решения операторов электросвязи об инвестировании средств, в особенности в развивающихся странах,</w:t>
      </w:r>
    </w:p>
    <w:p w:rsidR="005D29C5" w:rsidRDefault="005D29C5" w:rsidP="0003349E">
      <w:pPr>
        <w:pStyle w:val="Call"/>
        <w:rPr>
          <w:rFonts w:eastAsia="Calibri"/>
        </w:rPr>
      </w:pPr>
      <w:r>
        <w:rPr>
          <w:rFonts w:eastAsia="Calibri"/>
        </w:rPr>
        <w:t>решает</w:t>
      </w:r>
    </w:p>
    <w:p w:rsidR="00553880" w:rsidRPr="0003349E" w:rsidRDefault="00553880" w:rsidP="005D29C5">
      <w:pPr>
        <w:rPr>
          <w:rFonts w:eastAsia="Calibri"/>
        </w:rPr>
      </w:pPr>
      <w:r w:rsidRPr="0003349E">
        <w:rPr>
          <w:rFonts w:eastAsia="Calibri"/>
        </w:rPr>
        <w:t>поручить Директору Бюро развития электросвязи</w:t>
      </w:r>
      <w:bookmarkStart w:id="20" w:name="lt_pId058"/>
      <w:r w:rsidRPr="0003349E">
        <w:rPr>
          <w:rFonts w:eastAsia="Calibri"/>
        </w:rPr>
        <w:t xml:space="preserve"> в тесном сотрудничестве с Директором Бюро радиосвязи и Директором Бюро стандартизации электросвязи</w:t>
      </w:r>
      <w:bookmarkEnd w:id="20"/>
      <w:r w:rsidR="00815A15" w:rsidRPr="0003349E">
        <w:rPr>
          <w:rFonts w:eastAsia="Calibri"/>
        </w:rPr>
        <w:t xml:space="preserve"> и</w:t>
      </w:r>
      <w:r w:rsidR="00607184" w:rsidRPr="0003349E">
        <w:rPr>
          <w:rFonts w:eastAsia="Calibri"/>
        </w:rPr>
        <w:t xml:space="preserve"> </w:t>
      </w:r>
      <w:r w:rsidR="005F5965" w:rsidRPr="0003349E">
        <w:rPr>
          <w:rFonts w:eastAsia="Calibri"/>
        </w:rPr>
        <w:t>в целях</w:t>
      </w:r>
      <w:r w:rsidRPr="0003349E">
        <w:rPr>
          <w:rFonts w:eastAsia="Calibri"/>
        </w:rPr>
        <w:t xml:space="preserve"> удовлетворения потребностей развивающихся стран</w:t>
      </w:r>
      <w:r w:rsidR="005D29C5" w:rsidRPr="005D29C5">
        <w:t xml:space="preserve"> </w:t>
      </w:r>
      <w:r w:rsidR="005D29C5" w:rsidRPr="005D29C5">
        <w:rPr>
          <w:rFonts w:eastAsia="Calibri"/>
        </w:rPr>
        <w:t>в этой области путем</w:t>
      </w:r>
      <w:r w:rsidR="005D29C5">
        <w:rPr>
          <w:rFonts w:eastAsia="Calibri"/>
        </w:rPr>
        <w:t>:</w:t>
      </w:r>
    </w:p>
    <w:p w:rsidR="005D29C5" w:rsidRPr="005D29C5" w:rsidRDefault="005D29C5" w:rsidP="001734BD">
      <w:pPr>
        <w:rPr>
          <w:rFonts w:eastAsia="Calibri"/>
        </w:rPr>
      </w:pPr>
      <w:r w:rsidRPr="005D29C5">
        <w:rPr>
          <w:rFonts w:eastAsia="Calibri"/>
        </w:rPr>
        <w:t>1</w:t>
      </w:r>
      <w:r w:rsidRPr="005D29C5">
        <w:rPr>
          <w:rFonts w:eastAsia="Calibri"/>
        </w:rPr>
        <w:tab/>
        <w:t>представления рекомендаций и обмена передовым опытом государственного сектора и операторов электросвязи в целях усовершенствования их планов развития технологической инфраструктуры электросвязи с учетом реального положения дел и условий развития в каждой стране;</w:t>
      </w:r>
    </w:p>
    <w:p w:rsidR="00607184" w:rsidRPr="0003349E" w:rsidRDefault="005D29C5" w:rsidP="00A77576">
      <w:pPr>
        <w:rPr>
          <w:rFonts w:eastAsia="Calibri"/>
        </w:rPr>
      </w:pPr>
      <w:r w:rsidRPr="005D29C5">
        <w:rPr>
          <w:rFonts w:eastAsia="Calibri"/>
        </w:rPr>
        <w:t>2</w:t>
      </w:r>
      <w:r w:rsidRPr="005D29C5">
        <w:rPr>
          <w:rFonts w:eastAsia="Calibri"/>
        </w:rPr>
        <w:tab/>
      </w:r>
      <w:r w:rsidR="00A77576">
        <w:rPr>
          <w:rFonts w:eastAsia="Calibri"/>
        </w:rPr>
        <w:t>придания</w:t>
      </w:r>
      <w:r w:rsidRPr="005D29C5">
        <w:rPr>
          <w:rFonts w:eastAsia="Calibri"/>
        </w:rPr>
        <w:t xml:space="preserve"> этой теме надлежащего приоритет</w:t>
      </w:r>
      <w:r w:rsidR="00A77576">
        <w:rPr>
          <w:rFonts w:eastAsia="Calibri"/>
        </w:rPr>
        <w:t>а</w:t>
      </w:r>
      <w:r w:rsidRPr="005D29C5">
        <w:rPr>
          <w:rFonts w:eastAsia="Calibri"/>
        </w:rPr>
        <w:t xml:space="preserve"> путем ассигнования в пределах имеющихся ресурсов необходимых средств для ускорения выполнения настоящей Резолюции,</w:t>
      </w:r>
    </w:p>
    <w:p w:rsidR="00607184" w:rsidRPr="0003349E" w:rsidRDefault="00553880" w:rsidP="00591BB8">
      <w:pPr>
        <w:pStyle w:val="Call"/>
        <w:rPr>
          <w:rFonts w:eastAsia="Calibri"/>
          <w:i w:val="0"/>
          <w:iCs/>
        </w:rPr>
      </w:pPr>
      <w:r w:rsidRPr="0003349E">
        <w:rPr>
          <w:rFonts w:eastAsia="Calibri"/>
        </w:rPr>
        <w:t>поручает 2-й Исследовательской комиссии</w:t>
      </w:r>
    </w:p>
    <w:p w:rsidR="00607184" w:rsidRPr="0003349E" w:rsidRDefault="00B15E13" w:rsidP="00B15E13">
      <w:pPr>
        <w:rPr>
          <w:rFonts w:eastAsia="Calibri"/>
        </w:rPr>
      </w:pPr>
      <w:bookmarkStart w:id="21" w:name="lt_pId074"/>
      <w:r w:rsidRPr="0003349E">
        <w:rPr>
          <w:rFonts w:eastAsia="Calibri"/>
        </w:rPr>
        <w:t>в рамках исследования порученных ей Вопросов</w:t>
      </w:r>
      <w:bookmarkEnd w:id="21"/>
      <w:r w:rsidRPr="0003349E">
        <w:rPr>
          <w:rFonts w:eastAsia="Calibri"/>
        </w:rPr>
        <w:t xml:space="preserve"> </w:t>
      </w:r>
      <w:r w:rsidR="00591BB8" w:rsidRPr="0003349E">
        <w:t xml:space="preserve">сотрудничать с соответствующими </w:t>
      </w:r>
      <w:r w:rsidRPr="0003349E">
        <w:t>и</w:t>
      </w:r>
      <w:r w:rsidR="00591BB8" w:rsidRPr="0003349E">
        <w:t>сследовательскими комиссиями МСЭ</w:t>
      </w:r>
      <w:r w:rsidR="00591BB8" w:rsidRPr="0003349E">
        <w:noBreakHyphen/>
        <w:t xml:space="preserve">Т и </w:t>
      </w:r>
      <w:r w:rsidR="00591BB8" w:rsidRPr="0003349E">
        <w:rPr>
          <w:szCs w:val="22"/>
        </w:rPr>
        <w:t>МСЭ-R для достижения следующих целей:</w:t>
      </w:r>
    </w:p>
    <w:p w:rsidR="005D29C5" w:rsidRPr="005D29C5" w:rsidRDefault="005D29C5" w:rsidP="001734BD">
      <w:pPr>
        <w:pStyle w:val="enumlev1"/>
        <w:rPr>
          <w:rFonts w:eastAsia="Calibri"/>
        </w:rPr>
      </w:pPr>
      <w:r w:rsidRPr="005D29C5">
        <w:rPr>
          <w:rFonts w:eastAsia="Calibri"/>
        </w:rPr>
        <w:t>1</w:t>
      </w:r>
      <w:r w:rsidRPr="005D29C5">
        <w:rPr>
          <w:rFonts w:eastAsia="Calibri"/>
        </w:rPr>
        <w:tab/>
        <w:t>подготовка исследования, посвященного определению сбалансированного соотношения между существующей технологической инфраструктурой электросвязи в развивающихся странах и планами инвестиций производителей в развитие будущих технологий электросвязи;</w:t>
      </w:r>
    </w:p>
    <w:p w:rsidR="005D29C5" w:rsidRPr="005D29C5" w:rsidRDefault="005D29C5" w:rsidP="001734BD">
      <w:pPr>
        <w:pStyle w:val="enumlev1"/>
        <w:rPr>
          <w:rFonts w:eastAsia="Calibri"/>
        </w:rPr>
      </w:pPr>
      <w:r w:rsidRPr="005D29C5">
        <w:rPr>
          <w:rFonts w:eastAsia="Calibri"/>
        </w:rPr>
        <w:t>2</w:t>
      </w:r>
      <w:r w:rsidRPr="005D29C5">
        <w:rPr>
          <w:rFonts w:eastAsia="Calibri"/>
        </w:rPr>
        <w:tab/>
        <w:t>подготовка ежегодного отчета о ходе работы в этой области в рамках порученных ей Вопросов;</w:t>
      </w:r>
    </w:p>
    <w:p w:rsidR="00607184" w:rsidRPr="0003349E" w:rsidRDefault="005D29C5" w:rsidP="001734BD">
      <w:pPr>
        <w:pStyle w:val="enumlev1"/>
        <w:rPr>
          <w:rFonts w:eastAsia="Calibri"/>
        </w:rPr>
      </w:pPr>
      <w:r w:rsidRPr="005D29C5">
        <w:rPr>
          <w:rFonts w:eastAsia="Calibri"/>
        </w:rPr>
        <w:t>3</w:t>
      </w:r>
      <w:r w:rsidRPr="005D29C5">
        <w:rPr>
          <w:rFonts w:eastAsia="Calibri"/>
        </w:rPr>
        <w:tab/>
        <w:t>содействие в организации семинаров и семинаров-практикумов по данной теме</w:t>
      </w:r>
      <w:r w:rsidR="00E115D5" w:rsidRPr="0003349E">
        <w:t>,</w:t>
      </w:r>
    </w:p>
    <w:p w:rsidR="00591BB8" w:rsidRPr="0003349E" w:rsidRDefault="00591BB8" w:rsidP="00591BB8">
      <w:pPr>
        <w:pStyle w:val="Call"/>
      </w:pPr>
      <w:r w:rsidRPr="0003349E">
        <w:t>предлагает Государствам-Членам</w:t>
      </w:r>
    </w:p>
    <w:p w:rsidR="00607184" w:rsidRPr="0003349E" w:rsidRDefault="00687C8A" w:rsidP="007031AA">
      <w:pPr>
        <w:rPr>
          <w:rFonts w:eastAsia="Calibri"/>
        </w:rPr>
      </w:pPr>
      <w:bookmarkStart w:id="22" w:name="lt_pId080"/>
      <w:r w:rsidRPr="0003349E">
        <w:rPr>
          <w:color w:val="000000"/>
        </w:rPr>
        <w:t>принять активное участие в выполнении настоящей Резолюции</w:t>
      </w:r>
      <w:r w:rsidRPr="0003349E">
        <w:rPr>
          <w:rFonts w:eastAsia="Calibri"/>
        </w:rPr>
        <w:t xml:space="preserve"> путем повышения уровня осведомленности всех заинтересованных сторон</w:t>
      </w:r>
      <w:r w:rsidR="00342985" w:rsidRPr="0003349E">
        <w:rPr>
          <w:rFonts w:eastAsia="Calibri"/>
        </w:rPr>
        <w:t xml:space="preserve"> в целях обеспечения экономического процветания государств в плане инвестиций и защиты окружающей среды для обеспечения благосостояния населения</w:t>
      </w:r>
      <w:r w:rsidR="00607184" w:rsidRPr="0003349E">
        <w:rPr>
          <w:rFonts w:eastAsia="Calibri"/>
        </w:rPr>
        <w:t>.</w:t>
      </w:r>
      <w:bookmarkEnd w:id="22"/>
    </w:p>
    <w:p w:rsidR="000775A9" w:rsidRPr="0003349E" w:rsidRDefault="000775A9" w:rsidP="000775A9">
      <w:pPr>
        <w:pStyle w:val="Reasons"/>
      </w:pPr>
    </w:p>
    <w:p w:rsidR="00607184" w:rsidRPr="0003349E" w:rsidRDefault="000775A9" w:rsidP="000775A9">
      <w:pPr>
        <w:spacing w:before="480"/>
        <w:jc w:val="center"/>
      </w:pPr>
      <w:r w:rsidRPr="0003349E">
        <w:t>______________</w:t>
      </w:r>
    </w:p>
    <w:sectPr w:rsidR="00607184" w:rsidRPr="0003349E" w:rsidSect="002827DC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E2" w:rsidRDefault="003271E2" w:rsidP="0079159C">
      <w:r>
        <w:separator/>
      </w:r>
    </w:p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4B3A6C"/>
    <w:p w:rsidR="003271E2" w:rsidRDefault="003271E2" w:rsidP="004B3A6C"/>
  </w:endnote>
  <w:endnote w:type="continuationSeparator" w:id="0">
    <w:p w:rsidR="003271E2" w:rsidRDefault="003271E2" w:rsidP="0079159C">
      <w:r>
        <w:continuationSeparator/>
      </w:r>
    </w:p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4B3A6C"/>
    <w:p w:rsidR="003271E2" w:rsidRDefault="003271E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E2" w:rsidRPr="001636BD" w:rsidRDefault="005D29C5" w:rsidP="005D29C5">
    <w:pPr>
      <w:pStyle w:val="Footer"/>
      <w:rPr>
        <w:lang w:val="en-US"/>
      </w:rPr>
    </w:pPr>
    <w:r w:rsidRPr="005D29C5">
      <w:rPr>
        <w:lang w:val="en-US"/>
      </w:rPr>
      <w:fldChar w:fldCharType="begin"/>
    </w:r>
    <w:r w:rsidRPr="005D29C5">
      <w:rPr>
        <w:lang w:val="en-US"/>
      </w:rPr>
      <w:instrText xml:space="preserve"> FILENAME \p  \* MERGEFORMAT </w:instrText>
    </w:r>
    <w:r w:rsidRPr="005D29C5">
      <w:rPr>
        <w:lang w:val="en-US"/>
      </w:rPr>
      <w:fldChar w:fldCharType="separate"/>
    </w:r>
    <w:r>
      <w:rPr>
        <w:lang w:val="en-US"/>
      </w:rPr>
      <w:t>P:\RUS\ITU-D\CONF-D\WTDC17\000\019ADD19REV1R.docx</w:t>
    </w:r>
    <w:r w:rsidRPr="005D29C5">
      <w:rPr>
        <w:lang w:val="en-US"/>
      </w:rPr>
      <w:fldChar w:fldCharType="end"/>
    </w:r>
    <w:r w:rsidRPr="005D29C5">
      <w:rPr>
        <w:lang w:val="en-US"/>
      </w:rPr>
      <w:t xml:space="preserve"> (</w:t>
    </w:r>
    <w:r>
      <w:rPr>
        <w:lang w:val="en-US"/>
      </w:rPr>
      <w:t>426077</w:t>
    </w:r>
    <w:r w:rsidRPr="005D29C5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3271E2" w:rsidRPr="00CB110F" w:rsidTr="003271E2">
      <w:tc>
        <w:tcPr>
          <w:tcW w:w="1526" w:type="dxa"/>
          <w:tcBorders>
            <w:top w:val="single" w:sz="4" w:space="0" w:color="000000" w:themeColor="text1"/>
          </w:tcBorders>
        </w:tcPr>
        <w:p w:rsidR="003271E2" w:rsidRPr="00BA0009" w:rsidRDefault="003271E2" w:rsidP="0060718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3271E2" w:rsidRPr="00CB110F" w:rsidRDefault="003271E2" w:rsidP="00607184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3271E2" w:rsidRPr="0005180A" w:rsidRDefault="003271E2" w:rsidP="006071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 xml:space="preserve">г-н </w:t>
          </w:r>
          <w:r w:rsidRPr="007213C4">
            <w:rPr>
              <w:sz w:val="18"/>
              <w:szCs w:val="18"/>
            </w:rPr>
            <w:t>Сумайла</w:t>
          </w:r>
          <w:r>
            <w:rPr>
              <w:sz w:val="18"/>
              <w:szCs w:val="18"/>
            </w:rPr>
            <w:t xml:space="preserve"> </w:t>
          </w:r>
          <w:r w:rsidRPr="007213C4">
            <w:rPr>
              <w:sz w:val="18"/>
              <w:szCs w:val="18"/>
            </w:rPr>
            <w:t xml:space="preserve">Абдулкарим </w:t>
          </w:r>
          <w:r>
            <w:rPr>
              <w:sz w:val="18"/>
              <w:szCs w:val="18"/>
            </w:rPr>
            <w:t>(</w:t>
          </w:r>
          <w:r w:rsidRPr="007213C4">
            <w:rPr>
              <w:sz w:val="18"/>
              <w:szCs w:val="18"/>
            </w:rPr>
            <w:t>Mr</w:t>
          </w:r>
          <w:r w:rsidRPr="00F210F0">
            <w:rPr>
              <w:sz w:val="18"/>
              <w:szCs w:val="18"/>
            </w:rPr>
            <w:t xml:space="preserve"> </w:t>
          </w:r>
          <w:r w:rsidRPr="007213C4">
            <w:rPr>
              <w:sz w:val="18"/>
              <w:szCs w:val="18"/>
            </w:rPr>
            <w:t>Soumaila</w:t>
          </w:r>
          <w:r w:rsidRPr="00F210F0">
            <w:rPr>
              <w:sz w:val="18"/>
              <w:szCs w:val="18"/>
            </w:rPr>
            <w:t xml:space="preserve"> </w:t>
          </w:r>
          <w:r w:rsidRPr="00BD116B">
            <w:rPr>
              <w:sz w:val="18"/>
              <w:szCs w:val="18"/>
              <w:lang w:val="en-US"/>
            </w:rPr>
            <w:t>Abdoulkarim</w:t>
          </w:r>
          <w:r>
            <w:rPr>
              <w:sz w:val="18"/>
              <w:szCs w:val="18"/>
            </w:rPr>
            <w:t>)</w:t>
          </w:r>
          <w:r w:rsidRPr="00F210F0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Генеральный секретарь</w:t>
          </w:r>
          <w:r w:rsidRPr="00F210F0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Африканский союз электросвязи</w:t>
          </w:r>
        </w:p>
      </w:tc>
    </w:tr>
    <w:tr w:rsidR="003271E2" w:rsidRPr="00CB110F" w:rsidTr="003271E2">
      <w:tc>
        <w:tcPr>
          <w:tcW w:w="1526" w:type="dxa"/>
        </w:tcPr>
        <w:p w:rsidR="003271E2" w:rsidRPr="00F210F0" w:rsidRDefault="003271E2" w:rsidP="0060718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152" w:type="dxa"/>
        </w:tcPr>
        <w:p w:rsidR="003271E2" w:rsidRPr="00CB110F" w:rsidRDefault="003271E2" w:rsidP="006071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3271E2" w:rsidRPr="004D495C" w:rsidRDefault="003271E2" w:rsidP="006071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BD116B">
            <w:rPr>
              <w:sz w:val="18"/>
              <w:szCs w:val="18"/>
              <w:lang w:val="en-US"/>
            </w:rPr>
            <w:t>+254</w:t>
          </w:r>
          <w:r>
            <w:rPr>
              <w:sz w:val="18"/>
              <w:szCs w:val="18"/>
              <w:lang w:val="en-US"/>
            </w:rPr>
            <w:t xml:space="preserve"> 722 </w:t>
          </w:r>
          <w:r w:rsidRPr="00BD116B">
            <w:rPr>
              <w:sz w:val="18"/>
              <w:szCs w:val="18"/>
              <w:lang w:val="en-US"/>
            </w:rPr>
            <w:t>203132</w:t>
          </w:r>
        </w:p>
      </w:tc>
    </w:tr>
    <w:tr w:rsidR="003271E2" w:rsidRPr="00CB110F" w:rsidTr="003271E2">
      <w:tc>
        <w:tcPr>
          <w:tcW w:w="1526" w:type="dxa"/>
        </w:tcPr>
        <w:p w:rsidR="003271E2" w:rsidRPr="00CB110F" w:rsidRDefault="003271E2" w:rsidP="0060718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3271E2" w:rsidRPr="00CB110F" w:rsidRDefault="003271E2" w:rsidP="006071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3271E2" w:rsidRPr="004D495C" w:rsidRDefault="00E343DA" w:rsidP="0060718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3271E2" w:rsidRPr="00F07D54">
              <w:rPr>
                <w:rStyle w:val="Hyperlink"/>
                <w:sz w:val="18"/>
                <w:szCs w:val="18"/>
                <w:lang w:val="en-US"/>
              </w:rPr>
              <w:t>sg@atu-uat.org</w:t>
            </w:r>
          </w:hyperlink>
          <w:r w:rsidR="003271E2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3271E2" w:rsidRPr="00607184" w:rsidRDefault="00E343DA" w:rsidP="00607184">
    <w:pPr>
      <w:jc w:val="center"/>
      <w:rPr>
        <w:sz w:val="20"/>
      </w:rPr>
    </w:pPr>
    <w:hyperlink r:id="rId2" w:history="1">
      <w:r w:rsidR="003271E2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E2" w:rsidRDefault="003271E2" w:rsidP="0079159C">
      <w:r>
        <w:t>____________________</w:t>
      </w:r>
    </w:p>
  </w:footnote>
  <w:footnote w:type="continuationSeparator" w:id="0">
    <w:p w:rsidR="003271E2" w:rsidRDefault="003271E2" w:rsidP="0079159C">
      <w:r>
        <w:continuationSeparator/>
      </w:r>
    </w:p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79159C"/>
    <w:p w:rsidR="003271E2" w:rsidRDefault="003271E2" w:rsidP="004B3A6C"/>
    <w:p w:rsidR="003271E2" w:rsidRDefault="003271E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1E2" w:rsidRPr="00720542" w:rsidRDefault="003271E2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23" w:name="OLE_LINK3"/>
    <w:bookmarkStart w:id="24" w:name="OLE_LINK2"/>
    <w:bookmarkStart w:id="25" w:name="OLE_LINK1"/>
    <w:r w:rsidRPr="00A74B99">
      <w:rPr>
        <w:szCs w:val="22"/>
      </w:rPr>
      <w:t>19(Add.19)</w:t>
    </w:r>
    <w:bookmarkEnd w:id="23"/>
    <w:bookmarkEnd w:id="24"/>
    <w:bookmarkEnd w:id="25"/>
    <w:r w:rsidR="005D29C5">
      <w:rPr>
        <w:szCs w:val="22"/>
        <w:lang w:val="en-US"/>
      </w:rPr>
      <w:t>(Rev.1)</w:t>
    </w:r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E343DA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77181FC0"/>
    <w:multiLevelType w:val="hybridMultilevel"/>
    <w:tmpl w:val="E672432E"/>
    <w:lvl w:ilvl="0" w:tplc="5F18B9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C860C73E" w:tentative="1">
      <w:start w:val="1"/>
      <w:numFmt w:val="lowerLetter"/>
      <w:lvlText w:val="%2."/>
      <w:lvlJc w:val="left"/>
      <w:pPr>
        <w:ind w:left="1440" w:hanging="360"/>
      </w:pPr>
    </w:lvl>
    <w:lvl w:ilvl="2" w:tplc="50DC70AA" w:tentative="1">
      <w:start w:val="1"/>
      <w:numFmt w:val="lowerRoman"/>
      <w:lvlText w:val="%3."/>
      <w:lvlJc w:val="right"/>
      <w:pPr>
        <w:ind w:left="2160" w:hanging="180"/>
      </w:pPr>
    </w:lvl>
    <w:lvl w:ilvl="3" w:tplc="AA9EE14A" w:tentative="1">
      <w:start w:val="1"/>
      <w:numFmt w:val="decimal"/>
      <w:lvlText w:val="%4."/>
      <w:lvlJc w:val="left"/>
      <w:pPr>
        <w:ind w:left="2880" w:hanging="360"/>
      </w:pPr>
    </w:lvl>
    <w:lvl w:ilvl="4" w:tplc="843C8D34" w:tentative="1">
      <w:start w:val="1"/>
      <w:numFmt w:val="lowerLetter"/>
      <w:lvlText w:val="%5."/>
      <w:lvlJc w:val="left"/>
      <w:pPr>
        <w:ind w:left="3600" w:hanging="360"/>
      </w:pPr>
    </w:lvl>
    <w:lvl w:ilvl="5" w:tplc="8D36C0FA" w:tentative="1">
      <w:start w:val="1"/>
      <w:numFmt w:val="lowerRoman"/>
      <w:lvlText w:val="%6."/>
      <w:lvlJc w:val="right"/>
      <w:pPr>
        <w:ind w:left="4320" w:hanging="180"/>
      </w:pPr>
    </w:lvl>
    <w:lvl w:ilvl="6" w:tplc="E996E08C" w:tentative="1">
      <w:start w:val="1"/>
      <w:numFmt w:val="decimal"/>
      <w:lvlText w:val="%7."/>
      <w:lvlJc w:val="left"/>
      <w:pPr>
        <w:ind w:left="5040" w:hanging="360"/>
      </w:pPr>
    </w:lvl>
    <w:lvl w:ilvl="7" w:tplc="E98A0182" w:tentative="1">
      <w:start w:val="1"/>
      <w:numFmt w:val="lowerLetter"/>
      <w:lvlText w:val="%8."/>
      <w:lvlJc w:val="left"/>
      <w:pPr>
        <w:ind w:left="5760" w:hanging="360"/>
      </w:pPr>
    </w:lvl>
    <w:lvl w:ilvl="8" w:tplc="3A424C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313"/>
    <w:rsid w:val="00016EB5"/>
    <w:rsid w:val="0002041E"/>
    <w:rsid w:val="0002174D"/>
    <w:rsid w:val="0003029E"/>
    <w:rsid w:val="0003349E"/>
    <w:rsid w:val="000340E9"/>
    <w:rsid w:val="00035F2F"/>
    <w:rsid w:val="000626B1"/>
    <w:rsid w:val="0006586E"/>
    <w:rsid w:val="00070DB5"/>
    <w:rsid w:val="00071D10"/>
    <w:rsid w:val="00075F24"/>
    <w:rsid w:val="000775A9"/>
    <w:rsid w:val="0008343C"/>
    <w:rsid w:val="000842D3"/>
    <w:rsid w:val="0009406C"/>
    <w:rsid w:val="000A1B9E"/>
    <w:rsid w:val="000B05B2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0F49A7"/>
    <w:rsid w:val="00120697"/>
    <w:rsid w:val="00123D56"/>
    <w:rsid w:val="00135AE7"/>
    <w:rsid w:val="00141B6D"/>
    <w:rsid w:val="00142ED7"/>
    <w:rsid w:val="00146CF8"/>
    <w:rsid w:val="001636BD"/>
    <w:rsid w:val="0016542A"/>
    <w:rsid w:val="00171990"/>
    <w:rsid w:val="001734BD"/>
    <w:rsid w:val="001867BE"/>
    <w:rsid w:val="0019214C"/>
    <w:rsid w:val="001A0EEB"/>
    <w:rsid w:val="001E3993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271E2"/>
    <w:rsid w:val="00342985"/>
    <w:rsid w:val="003548C8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38FD"/>
    <w:rsid w:val="003E4570"/>
    <w:rsid w:val="003E7EAA"/>
    <w:rsid w:val="003F51BB"/>
    <w:rsid w:val="004014B0"/>
    <w:rsid w:val="004019A8"/>
    <w:rsid w:val="00402D1D"/>
    <w:rsid w:val="00417C88"/>
    <w:rsid w:val="00417CD0"/>
    <w:rsid w:val="00421ECE"/>
    <w:rsid w:val="00426AC1"/>
    <w:rsid w:val="00443E3C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3880"/>
    <w:rsid w:val="00554E24"/>
    <w:rsid w:val="00560A09"/>
    <w:rsid w:val="005653D6"/>
    <w:rsid w:val="00567130"/>
    <w:rsid w:val="005673BC"/>
    <w:rsid w:val="00567E7F"/>
    <w:rsid w:val="00584918"/>
    <w:rsid w:val="00591BB8"/>
    <w:rsid w:val="00596E4E"/>
    <w:rsid w:val="005972B9"/>
    <w:rsid w:val="005B2BDB"/>
    <w:rsid w:val="005B3ED6"/>
    <w:rsid w:val="005B7969"/>
    <w:rsid w:val="005C01DD"/>
    <w:rsid w:val="005C3DE4"/>
    <w:rsid w:val="005C5456"/>
    <w:rsid w:val="005C67E8"/>
    <w:rsid w:val="005D0C15"/>
    <w:rsid w:val="005D29C5"/>
    <w:rsid w:val="005E2825"/>
    <w:rsid w:val="005E5057"/>
    <w:rsid w:val="005F2685"/>
    <w:rsid w:val="005F526C"/>
    <w:rsid w:val="005F5965"/>
    <w:rsid w:val="0060302A"/>
    <w:rsid w:val="00607184"/>
    <w:rsid w:val="0061434A"/>
    <w:rsid w:val="00617BE4"/>
    <w:rsid w:val="00643738"/>
    <w:rsid w:val="00656BA3"/>
    <w:rsid w:val="00657BD0"/>
    <w:rsid w:val="00662C6F"/>
    <w:rsid w:val="00687C8A"/>
    <w:rsid w:val="006B7F84"/>
    <w:rsid w:val="006C1A71"/>
    <w:rsid w:val="006E57C8"/>
    <w:rsid w:val="007031AA"/>
    <w:rsid w:val="007039DE"/>
    <w:rsid w:val="007125C6"/>
    <w:rsid w:val="00720542"/>
    <w:rsid w:val="00727421"/>
    <w:rsid w:val="0073319E"/>
    <w:rsid w:val="00750829"/>
    <w:rsid w:val="00751A19"/>
    <w:rsid w:val="00763548"/>
    <w:rsid w:val="00767851"/>
    <w:rsid w:val="007756F2"/>
    <w:rsid w:val="0079159C"/>
    <w:rsid w:val="007A0000"/>
    <w:rsid w:val="007A0B40"/>
    <w:rsid w:val="007B7548"/>
    <w:rsid w:val="007C50AF"/>
    <w:rsid w:val="007D22FB"/>
    <w:rsid w:val="00800C7F"/>
    <w:rsid w:val="008102A6"/>
    <w:rsid w:val="008119A3"/>
    <w:rsid w:val="00815A15"/>
    <w:rsid w:val="00816AB9"/>
    <w:rsid w:val="00823058"/>
    <w:rsid w:val="00843527"/>
    <w:rsid w:val="00850AEF"/>
    <w:rsid w:val="00855144"/>
    <w:rsid w:val="00870059"/>
    <w:rsid w:val="00890EB6"/>
    <w:rsid w:val="00892C1C"/>
    <w:rsid w:val="008A2FB3"/>
    <w:rsid w:val="008A7D5D"/>
    <w:rsid w:val="008C1153"/>
    <w:rsid w:val="008D3134"/>
    <w:rsid w:val="008D3BE2"/>
    <w:rsid w:val="008E0B93"/>
    <w:rsid w:val="008E4D15"/>
    <w:rsid w:val="009076C5"/>
    <w:rsid w:val="00912663"/>
    <w:rsid w:val="00931007"/>
    <w:rsid w:val="0093187E"/>
    <w:rsid w:val="0093377B"/>
    <w:rsid w:val="00934241"/>
    <w:rsid w:val="009367CB"/>
    <w:rsid w:val="009404CC"/>
    <w:rsid w:val="00945426"/>
    <w:rsid w:val="00950E0F"/>
    <w:rsid w:val="00962CCF"/>
    <w:rsid w:val="00963AF7"/>
    <w:rsid w:val="009A47A2"/>
    <w:rsid w:val="009A6D9A"/>
    <w:rsid w:val="009D741B"/>
    <w:rsid w:val="009F102A"/>
    <w:rsid w:val="00A155B9"/>
    <w:rsid w:val="00A303A9"/>
    <w:rsid w:val="00A3200E"/>
    <w:rsid w:val="00A54F56"/>
    <w:rsid w:val="00A62D06"/>
    <w:rsid w:val="00A77576"/>
    <w:rsid w:val="00A9382E"/>
    <w:rsid w:val="00AC20C0"/>
    <w:rsid w:val="00AD3806"/>
    <w:rsid w:val="00AE7148"/>
    <w:rsid w:val="00AF29F0"/>
    <w:rsid w:val="00AF36E4"/>
    <w:rsid w:val="00B10B08"/>
    <w:rsid w:val="00B11923"/>
    <w:rsid w:val="00B15C02"/>
    <w:rsid w:val="00B15E13"/>
    <w:rsid w:val="00B15FE0"/>
    <w:rsid w:val="00B1733E"/>
    <w:rsid w:val="00B253CA"/>
    <w:rsid w:val="00B50247"/>
    <w:rsid w:val="00B62568"/>
    <w:rsid w:val="00B67073"/>
    <w:rsid w:val="00B90C41"/>
    <w:rsid w:val="00BA154E"/>
    <w:rsid w:val="00BA3227"/>
    <w:rsid w:val="00BB20B4"/>
    <w:rsid w:val="00BC5319"/>
    <w:rsid w:val="00BC7336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B690A"/>
    <w:rsid w:val="00CC6362"/>
    <w:rsid w:val="00CC680C"/>
    <w:rsid w:val="00CD2165"/>
    <w:rsid w:val="00CE04D3"/>
    <w:rsid w:val="00CE1C01"/>
    <w:rsid w:val="00CE40BB"/>
    <w:rsid w:val="00CE539E"/>
    <w:rsid w:val="00CE6713"/>
    <w:rsid w:val="00CF21C7"/>
    <w:rsid w:val="00D07F85"/>
    <w:rsid w:val="00D43E56"/>
    <w:rsid w:val="00D50E12"/>
    <w:rsid w:val="00D5649D"/>
    <w:rsid w:val="00DB5F9F"/>
    <w:rsid w:val="00DC0754"/>
    <w:rsid w:val="00DD26B1"/>
    <w:rsid w:val="00DE683A"/>
    <w:rsid w:val="00DF23FC"/>
    <w:rsid w:val="00DF39CD"/>
    <w:rsid w:val="00DF449B"/>
    <w:rsid w:val="00DF4F81"/>
    <w:rsid w:val="00E115D5"/>
    <w:rsid w:val="00E144B7"/>
    <w:rsid w:val="00E14CF7"/>
    <w:rsid w:val="00E15DC7"/>
    <w:rsid w:val="00E2118F"/>
    <w:rsid w:val="00E227E4"/>
    <w:rsid w:val="00E343DA"/>
    <w:rsid w:val="00E516D0"/>
    <w:rsid w:val="00E54E66"/>
    <w:rsid w:val="00E55305"/>
    <w:rsid w:val="00E56E57"/>
    <w:rsid w:val="00E60FC1"/>
    <w:rsid w:val="00E80B0A"/>
    <w:rsid w:val="00EC064C"/>
    <w:rsid w:val="00EE1418"/>
    <w:rsid w:val="00EF2642"/>
    <w:rsid w:val="00EF3681"/>
    <w:rsid w:val="00F076D9"/>
    <w:rsid w:val="00F10E21"/>
    <w:rsid w:val="00F17932"/>
    <w:rsid w:val="00F20BC2"/>
    <w:rsid w:val="00F321C1"/>
    <w:rsid w:val="00F342E4"/>
    <w:rsid w:val="00F44625"/>
    <w:rsid w:val="00F55FF4"/>
    <w:rsid w:val="00F56948"/>
    <w:rsid w:val="00F60AEF"/>
    <w:rsid w:val="00F61395"/>
    <w:rsid w:val="00F649D6"/>
    <w:rsid w:val="00F654DD"/>
    <w:rsid w:val="00F71986"/>
    <w:rsid w:val="00F852BB"/>
    <w:rsid w:val="00F955EF"/>
    <w:rsid w:val="00FC002D"/>
    <w:rsid w:val="00FD5DB8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1734BD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915ccbe-d5d6-4855-ad07-cb18f168f6e8">DPM</DPM_x0020_Author>
    <DPM_x0020_File_x0020_name xmlns="7915ccbe-d5d6-4855-ad07-cb18f168f6e8">D14-WTDC17-C-0019!A19!MSW-R</DPM_x0020_File_x0020_name>
    <DPM_x0020_Version xmlns="7915ccbe-d5d6-4855-ad07-cb18f168f6e8">DPM_2017.07.10.1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915ccbe-d5d6-4855-ad07-cb18f168f6e8" targetNamespace="http://schemas.microsoft.com/office/2006/metadata/properties" ma:root="true" ma:fieldsID="d41af5c836d734370eb92e7ee5f83852" ns2:_="" ns3:_="">
    <xsd:import namespace="996b2e75-67fd-4955-a3b0-5ab9934cb50b"/>
    <xsd:import namespace="7915ccbe-d5d6-4855-ad07-cb18f168f6e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5ccbe-d5d6-4855-ad07-cb18f168f6e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purl.org/dc/dcmitype/"/>
    <ds:schemaRef ds:uri="7915ccbe-d5d6-4855-ad07-cb18f168f6e8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915ccbe-d5d6-4855-ad07-cb18f168f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CFB2B-52ED-4AB6-AD03-661B487D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724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D14-WTDC17-C-0019!A19!MSW-R</vt:lpstr>
    </vt:vector>
  </TitlesOfParts>
  <Manager>General Secretariat - Pool</Manager>
  <Company>International Telecommunication Union (ITU)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D14-WTDC17-C-0019!A19!MSW-R</dc:title>
  <dc:creator>Documents Proposals Manager (DPM)</dc:creator>
  <cp:keywords>DPM_v2017.7.28.1_prod</cp:keywords>
  <dc:description/>
  <cp:lastModifiedBy>Fedosova, Elena</cp:lastModifiedBy>
  <cp:revision>3</cp:revision>
  <cp:lastPrinted>2017-09-08T09:15:00Z</cp:lastPrinted>
  <dcterms:created xsi:type="dcterms:W3CDTF">2017-10-11T23:57:00Z</dcterms:created>
  <dcterms:modified xsi:type="dcterms:W3CDTF">2017-10-12T00:13:00Z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