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293"/>
        <w:gridCol w:w="2916"/>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D9354A" w:rsidP="00D935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Pr>
                <w:rFonts w:hint="cs"/>
                <w:b/>
                <w:bCs/>
                <w:sz w:val="28"/>
                <w:szCs w:val="40"/>
                <w:rtl/>
              </w:rPr>
              <w:t xml:space="preserve">الفريق الاستشاري لتنمية الاتصالات </w:t>
            </w:r>
            <w:r>
              <w:rPr>
                <w:b/>
                <w:bCs/>
                <w:sz w:val="28"/>
                <w:szCs w:val="40"/>
              </w:rPr>
              <w:t>(</w:t>
            </w:r>
            <w:r w:rsidRPr="00351BE2">
              <w:rPr>
                <w:rFonts w:asciiTheme="minorHAnsi" w:hAnsiTheme="minorHAnsi"/>
                <w:b/>
                <w:bCs/>
                <w:sz w:val="28"/>
                <w:szCs w:val="40"/>
              </w:rPr>
              <w:t>TDAG</w:t>
            </w:r>
            <w:r>
              <w:rPr>
                <w:b/>
                <w:bCs/>
                <w:sz w:val="28"/>
                <w:szCs w:val="40"/>
              </w:rPr>
              <w:t>)</w:t>
            </w:r>
            <w:r w:rsidR="00D17BAD">
              <w:rPr>
                <w:rFonts w:eastAsiaTheme="minorEastAsia" w:hint="cs"/>
                <w:b/>
                <w:bCs/>
                <w:sz w:val="32"/>
                <w:szCs w:val="40"/>
                <w:rtl/>
                <w:lang w:eastAsia="zh-CN" w:bidi="ar-EG"/>
              </w:rPr>
              <w:t xml:space="preserve"> </w:t>
            </w:r>
          </w:p>
          <w:p w:rsidR="002D6488" w:rsidRPr="00D9354A" w:rsidRDefault="00D9354A" w:rsidP="00D17BAD">
            <w:pPr>
              <w:spacing w:before="60"/>
              <w:rPr>
                <w:b/>
                <w:bCs/>
                <w:sz w:val="24"/>
                <w:szCs w:val="32"/>
                <w:rtl/>
                <w:lang w:bidi="ar-EG"/>
              </w:rPr>
            </w:pPr>
            <w:r w:rsidRPr="00CC38FD">
              <w:rPr>
                <w:b/>
                <w:bCs/>
                <w:szCs w:val="32"/>
                <w:rtl/>
              </w:rPr>
              <w:t xml:space="preserve">الاجتماع </w:t>
            </w:r>
            <w:r w:rsidRPr="00CC38FD">
              <w:rPr>
                <w:rFonts w:hint="cs"/>
                <w:b/>
                <w:bCs/>
                <w:szCs w:val="32"/>
                <w:rtl/>
              </w:rPr>
              <w:t xml:space="preserve">الثاني والعشرون، جنيف، </w:t>
            </w:r>
            <w:r w:rsidRPr="00CC38FD">
              <w:rPr>
                <w:b/>
                <w:bCs/>
                <w:szCs w:val="32"/>
              </w:rPr>
              <w:t>12-9</w:t>
            </w:r>
            <w:r w:rsidRPr="00CC38FD">
              <w:rPr>
                <w:rFonts w:hint="cs"/>
                <w:b/>
                <w:bCs/>
                <w:szCs w:val="32"/>
                <w:rtl/>
                <w:lang w:bidi="ar-SY"/>
              </w:rPr>
              <w:t xml:space="preserve"> مايو </w:t>
            </w:r>
            <w:r w:rsidRPr="00CC38FD">
              <w:rPr>
                <w:b/>
                <w:bCs/>
                <w:szCs w:val="32"/>
                <w:lang w:bidi="ar-SY"/>
              </w:rPr>
              <w:t>2017</w:t>
            </w:r>
          </w:p>
        </w:tc>
        <w:tc>
          <w:tcPr>
            <w:tcW w:w="2570" w:type="dxa"/>
            <w:tcBorders>
              <w:bottom w:val="single" w:sz="12" w:space="0" w:color="auto"/>
            </w:tcBorders>
            <w:vAlign w:val="center"/>
          </w:tcPr>
          <w:p w:rsidR="002D6488" w:rsidRDefault="00061975" w:rsidP="000D3BEF">
            <w:pPr>
              <w:spacing w:before="0" w:line="240" w:lineRule="auto"/>
              <w:jc w:val="right"/>
              <w:rPr>
                <w:rtl/>
                <w:lang w:bidi="ar-EG"/>
              </w:rPr>
            </w:pPr>
            <w:r w:rsidRPr="00D47CC0">
              <w:rPr>
                <w:b/>
                <w:bCs/>
                <w:smallCaps/>
                <w:noProof/>
                <w:sz w:val="44"/>
                <w:szCs w:val="44"/>
                <w:rtl/>
                <w:lang w:eastAsia="zh-CN"/>
              </w:rPr>
              <w:drawing>
                <wp:inline distT="0" distB="0" distL="0" distR="0">
                  <wp:extent cx="1710000" cy="795600"/>
                  <wp:effectExtent l="0" t="0" r="5080" b="5080"/>
                  <wp:docPr id="1" name="Picture 1"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7C2FED">
        <w:tc>
          <w:tcPr>
            <w:tcW w:w="7069" w:type="dxa"/>
            <w:gridSpan w:val="2"/>
          </w:tcPr>
          <w:p w:rsidR="002D6488" w:rsidRPr="00AA6BF1" w:rsidRDefault="002D6488" w:rsidP="00BA25E2">
            <w:pPr>
              <w:pStyle w:val="Committee"/>
              <w:bidi/>
              <w:spacing w:before="20" w:after="20" w:line="300" w:lineRule="exact"/>
              <w:rPr>
                <w:rtl/>
                <w:lang w:val="en-US" w:bidi="ar-EG"/>
              </w:rPr>
            </w:pPr>
          </w:p>
        </w:tc>
        <w:tc>
          <w:tcPr>
            <w:tcW w:w="2570" w:type="dxa"/>
          </w:tcPr>
          <w:p w:rsidR="002D6488" w:rsidRPr="002D6488" w:rsidRDefault="002D6488" w:rsidP="00BA25E2">
            <w:pPr>
              <w:spacing w:before="20" w:after="20" w:line="30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8C33BD">
              <w:rPr>
                <w:b/>
                <w:bCs/>
                <w:lang w:bidi="ar-EG"/>
              </w:rPr>
              <w:t>21</w:t>
            </w:r>
            <w:r w:rsidR="00D94196">
              <w:rPr>
                <w:b/>
                <w:bCs/>
                <w:lang w:bidi="ar-EG"/>
              </w:rPr>
              <w:t>-A</w:t>
            </w:r>
          </w:p>
        </w:tc>
      </w:tr>
      <w:tr w:rsidR="002D6488" w:rsidTr="007C2FED">
        <w:tc>
          <w:tcPr>
            <w:tcW w:w="7069" w:type="dxa"/>
            <w:gridSpan w:val="2"/>
          </w:tcPr>
          <w:p w:rsidR="002D6488" w:rsidRPr="002D6488" w:rsidRDefault="002D6488" w:rsidP="00BA25E2">
            <w:pPr>
              <w:spacing w:before="20" w:after="20" w:line="300" w:lineRule="exact"/>
              <w:rPr>
                <w:b/>
                <w:bCs/>
                <w:rtl/>
                <w:lang w:bidi="ar-EG"/>
              </w:rPr>
            </w:pPr>
          </w:p>
        </w:tc>
        <w:tc>
          <w:tcPr>
            <w:tcW w:w="2570" w:type="dxa"/>
          </w:tcPr>
          <w:p w:rsidR="002D6488" w:rsidRPr="002D6488" w:rsidRDefault="00D9354A" w:rsidP="00BA25E2">
            <w:pPr>
              <w:spacing w:before="20" w:after="20" w:line="300" w:lineRule="exact"/>
              <w:rPr>
                <w:b/>
                <w:bCs/>
                <w:lang w:bidi="ar-EG"/>
              </w:rPr>
            </w:pPr>
            <w:r>
              <w:rPr>
                <w:b/>
                <w:bCs/>
                <w:lang w:bidi="ar-EG"/>
              </w:rPr>
              <w:t>10</w:t>
            </w:r>
            <w:r w:rsidR="008C33BD">
              <w:rPr>
                <w:rFonts w:hint="cs"/>
                <w:b/>
                <w:bCs/>
                <w:rtl/>
                <w:lang w:bidi="ar-EG"/>
              </w:rPr>
              <w:t xml:space="preserve"> مايو </w:t>
            </w:r>
            <w:r w:rsidR="008C33BD">
              <w:rPr>
                <w:b/>
                <w:bCs/>
                <w:lang w:bidi="ar-EG"/>
              </w:rPr>
              <w:t>2017</w:t>
            </w:r>
          </w:p>
        </w:tc>
      </w:tr>
      <w:tr w:rsidR="002D6488" w:rsidTr="007C2FED">
        <w:tc>
          <w:tcPr>
            <w:tcW w:w="7069" w:type="dxa"/>
            <w:gridSpan w:val="2"/>
          </w:tcPr>
          <w:p w:rsidR="002D6488" w:rsidRPr="002D6488" w:rsidRDefault="002D6488" w:rsidP="00BA25E2">
            <w:pPr>
              <w:spacing w:before="20" w:after="20" w:line="300" w:lineRule="exact"/>
              <w:rPr>
                <w:b/>
                <w:bCs/>
                <w:rtl/>
                <w:lang w:bidi="ar-EG"/>
              </w:rPr>
            </w:pPr>
          </w:p>
        </w:tc>
        <w:tc>
          <w:tcPr>
            <w:tcW w:w="2570" w:type="dxa"/>
          </w:tcPr>
          <w:p w:rsidR="002D6488" w:rsidRPr="002D6488" w:rsidRDefault="002D6488" w:rsidP="00BA25E2">
            <w:pPr>
              <w:spacing w:before="20" w:after="20" w:line="300" w:lineRule="exact"/>
              <w:rPr>
                <w:b/>
                <w:bCs/>
                <w:rtl/>
                <w:lang w:bidi="ar-EG"/>
              </w:rPr>
            </w:pPr>
            <w:r w:rsidRPr="002D6488">
              <w:rPr>
                <w:rFonts w:hint="cs"/>
                <w:b/>
                <w:bCs/>
                <w:rtl/>
                <w:lang w:bidi="ar-EG"/>
              </w:rPr>
              <w:t>الأصل: بالإنكليزية</w:t>
            </w:r>
          </w:p>
        </w:tc>
      </w:tr>
      <w:tr w:rsidR="002D6488" w:rsidTr="007C2FED">
        <w:tc>
          <w:tcPr>
            <w:tcW w:w="9639" w:type="dxa"/>
            <w:gridSpan w:val="3"/>
          </w:tcPr>
          <w:p w:rsidR="002D6488" w:rsidRDefault="00F217A7" w:rsidP="00720464">
            <w:pPr>
              <w:pStyle w:val="Source"/>
              <w:spacing w:after="120"/>
              <w:rPr>
                <w:rtl/>
              </w:rPr>
            </w:pPr>
            <w:r w:rsidRPr="00F217A7">
              <w:rPr>
                <w:rtl/>
                <w:lang w:bidi="ar-SY"/>
              </w:rPr>
              <w:t xml:space="preserve">رئيس </w:t>
            </w:r>
            <w:r w:rsidRPr="00F217A7">
              <w:rPr>
                <w:rtl/>
                <w:lang w:bidi="ar-SA"/>
              </w:rPr>
              <w:t>فريق التنسيق المشترك بين القطاعات</w:t>
            </w:r>
            <w:r w:rsidRPr="00F217A7">
              <w:br/>
            </w:r>
            <w:r w:rsidR="0057605B">
              <w:rPr>
                <w:rFonts w:hint="cs"/>
                <w:rtl/>
                <w:lang w:bidi="ar-SA"/>
              </w:rPr>
              <w:t>المعني</w:t>
            </w:r>
            <w:r w:rsidRPr="00F217A7">
              <w:rPr>
                <w:rtl/>
                <w:lang w:bidi="ar-SA"/>
              </w:rPr>
              <w:t xml:space="preserve"> </w:t>
            </w:r>
            <w:r w:rsidR="0057605B">
              <w:rPr>
                <w:rFonts w:hint="cs"/>
                <w:rtl/>
                <w:lang w:bidi="ar-SA"/>
              </w:rPr>
              <w:t>ب</w:t>
            </w:r>
            <w:r w:rsidRPr="00F217A7">
              <w:rPr>
                <w:rtl/>
                <w:lang w:bidi="ar-SA"/>
              </w:rPr>
              <w:t>القضايا ذات الاهتمام المشترك</w:t>
            </w:r>
          </w:p>
        </w:tc>
      </w:tr>
      <w:tr w:rsidR="00707FC4" w:rsidTr="007C2FED">
        <w:tc>
          <w:tcPr>
            <w:tcW w:w="9639" w:type="dxa"/>
            <w:gridSpan w:val="3"/>
          </w:tcPr>
          <w:p w:rsidR="00707FC4" w:rsidRDefault="008E2517" w:rsidP="00AC773A">
            <w:pPr>
              <w:pStyle w:val="Title1"/>
              <w:rPr>
                <w:rtl/>
              </w:rPr>
            </w:pPr>
            <w:r>
              <w:rPr>
                <w:rtl/>
                <w:lang w:bidi="ar-SA"/>
              </w:rPr>
              <w:t xml:space="preserve">تقرير </w:t>
            </w:r>
            <w:r w:rsidR="00B01BDA">
              <w:rPr>
                <w:rtl/>
                <w:lang w:bidi="ar-SA"/>
              </w:rPr>
              <w:t xml:space="preserve">مرحلي </w:t>
            </w:r>
            <w:r w:rsidR="00B01BDA">
              <w:rPr>
                <w:rFonts w:hint="cs"/>
                <w:rtl/>
                <w:lang w:bidi="ar-SA"/>
              </w:rPr>
              <w:t>ل</w:t>
            </w:r>
            <w:r w:rsidR="00F217A7" w:rsidRPr="00F217A7">
              <w:rPr>
                <w:rtl/>
                <w:lang w:bidi="ar-SA"/>
              </w:rPr>
              <w:t>رئيس فريق التنسيق المشترك بين القطاعات</w:t>
            </w:r>
            <w:r w:rsidR="00F217A7" w:rsidRPr="00F217A7">
              <w:rPr>
                <w:rtl/>
                <w:lang w:bidi="ar-SA"/>
              </w:rPr>
              <w:br/>
            </w:r>
            <w:r w:rsidR="00AC773A">
              <w:rPr>
                <w:rFonts w:hint="cs"/>
                <w:rtl/>
                <w:lang w:bidi="ar-SA"/>
              </w:rPr>
              <w:t>المعني</w:t>
            </w:r>
            <w:r w:rsidR="00F217A7" w:rsidRPr="00F217A7">
              <w:rPr>
                <w:rtl/>
                <w:lang w:bidi="ar-SA"/>
              </w:rPr>
              <w:t xml:space="preserve"> </w:t>
            </w:r>
            <w:r w:rsidR="00AC773A">
              <w:rPr>
                <w:rFonts w:hint="cs"/>
                <w:rtl/>
                <w:lang w:bidi="ar-SA"/>
              </w:rPr>
              <w:t>ب</w:t>
            </w:r>
            <w:r w:rsidR="00F217A7" w:rsidRPr="00F217A7">
              <w:rPr>
                <w:rtl/>
                <w:lang w:bidi="ar-SA"/>
              </w:rPr>
              <w:t>القضايا ذات الاهتمام المشترك</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56509A">
        <w:tc>
          <w:tcPr>
            <w:tcW w:w="9629"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56509A" w:rsidRDefault="008B74AF" w:rsidP="00E61759">
            <w:pPr>
              <w:tabs>
                <w:tab w:val="clear" w:pos="1134"/>
                <w:tab w:val="left" w:pos="1701"/>
              </w:tabs>
              <w:spacing w:before="60" w:after="60"/>
              <w:rPr>
                <w:rtl/>
                <w:lang w:bidi="ar-EG"/>
              </w:rPr>
            </w:pPr>
            <w:r w:rsidRPr="008B74AF">
              <w:rPr>
                <w:rtl/>
                <w:lang w:bidi="ar-EG"/>
              </w:rPr>
              <w:t>تقدم هذه الوثيقة تقريراً بشأن أنشطة التنسيق</w:t>
            </w:r>
            <w:r w:rsidRPr="008B74AF">
              <w:rPr>
                <w:rtl/>
              </w:rPr>
              <w:t xml:space="preserve"> المشترك بين القطاعات التي جرت في الأفرقة الاستشارية للقطاعات منذ الاجتماع الأخير للفريق الاستشاري لتنمية الاتصالات </w:t>
            </w:r>
            <w:r w:rsidRPr="008B74AF">
              <w:rPr>
                <w:lang w:bidi="ar-EG"/>
              </w:rPr>
              <w:t>(TDAG)</w:t>
            </w:r>
            <w:r w:rsidRPr="008B74AF">
              <w:rPr>
                <w:rtl/>
              </w:rPr>
              <w:t xml:space="preserve"> في </w:t>
            </w:r>
            <w:r>
              <w:rPr>
                <w:rFonts w:hint="cs"/>
                <w:rtl/>
              </w:rPr>
              <w:t>مارس</w:t>
            </w:r>
            <w:r w:rsidRPr="008B74AF">
              <w:rPr>
                <w:rtl/>
              </w:rPr>
              <w:t xml:space="preserve"> </w:t>
            </w:r>
            <w:r w:rsidRPr="008B74AF">
              <w:rPr>
                <w:lang w:bidi="ar-EG"/>
              </w:rPr>
              <w:t>201</w:t>
            </w:r>
            <w:r>
              <w:rPr>
                <w:lang w:bidi="ar-EG"/>
              </w:rPr>
              <w:t>6</w:t>
            </w:r>
            <w:r w:rsidRPr="008B74AF">
              <w:rPr>
                <w:rtl/>
                <w:lang w:bidi="ar-EG"/>
              </w:rPr>
              <w:t>.</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الإجراء المطلوب:</w:t>
            </w:r>
          </w:p>
          <w:p w:rsidR="0056509A" w:rsidRDefault="008B74AF" w:rsidP="006E77E7">
            <w:pPr>
              <w:tabs>
                <w:tab w:val="clear" w:pos="1134"/>
                <w:tab w:val="left" w:pos="1701"/>
              </w:tabs>
              <w:spacing w:before="60" w:after="60"/>
              <w:jc w:val="left"/>
              <w:rPr>
                <w:rtl/>
                <w:lang w:bidi="ar-EG"/>
              </w:rPr>
            </w:pPr>
            <w:r>
              <w:rPr>
                <w:rtl/>
                <w:lang w:bidi="ar"/>
              </w:rPr>
              <w:t>يرجى من الفريق الاستشاري لتنمية الاتصالات أن يأخذ علماً بهذه الوثيقة وأن يقدم توجيهات حسبما يراه مناسباً.</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المراجع:</w:t>
            </w:r>
          </w:p>
          <w:p w:rsidR="0056509A" w:rsidRDefault="00F94F28" w:rsidP="00061975">
            <w:pPr>
              <w:tabs>
                <w:tab w:val="clear" w:pos="1134"/>
                <w:tab w:val="left" w:pos="1701"/>
              </w:tabs>
              <w:spacing w:before="60" w:after="120"/>
              <w:jc w:val="left"/>
              <w:rPr>
                <w:rtl/>
                <w:lang w:bidi="ar-EG"/>
              </w:rPr>
            </w:pPr>
            <w:bookmarkStart w:id="0" w:name="lt_pId016"/>
            <w:r>
              <w:rPr>
                <w:rFonts w:hint="cs"/>
                <w:rtl/>
                <w:lang w:bidi="ar-EG"/>
              </w:rPr>
              <w:t xml:space="preserve">الوثيقة </w:t>
            </w:r>
            <w:hyperlink r:id="rId12" w:history="1">
              <w:r w:rsidRPr="0085205A">
                <w:rPr>
                  <w:rStyle w:val="Hyperlink"/>
                  <w:rFonts w:ascii="Calibri" w:hAnsi="Calibri"/>
                  <w:lang w:bidi="ar-EG"/>
                </w:rPr>
                <w:t>TDAG16-21/12</w:t>
              </w:r>
            </w:hyperlink>
            <w:r>
              <w:rPr>
                <w:rFonts w:hint="cs"/>
                <w:rtl/>
                <w:lang w:bidi="ar-EG"/>
              </w:rPr>
              <w:t xml:space="preserve"> </w:t>
            </w:r>
            <w:hyperlink r:id="rId13" w:history="1">
              <w:r w:rsidR="008B74AF" w:rsidRPr="00B60821">
                <w:rPr>
                  <w:rStyle w:val="Hyperlink"/>
                  <w:rFonts w:ascii="Calibri" w:hAnsi="Calibri" w:hint="cs"/>
                  <w:color w:val="auto"/>
                  <w:u w:val="none"/>
                  <w:rtl/>
                  <w:lang w:bidi="ar-EG"/>
                </w:rPr>
                <w:t>و</w:t>
              </w:r>
              <w:r w:rsidR="0085205A" w:rsidRPr="00822A55">
                <w:rPr>
                  <w:rStyle w:val="Hyperlink"/>
                  <w:rFonts w:ascii="Calibri" w:hAnsi="Calibri" w:hint="cs"/>
                  <w:rtl/>
                  <w:lang w:bidi="ar-EG"/>
                </w:rPr>
                <w:t xml:space="preserve">تقرير اجتماع الفريق الاستشاري لتنمية الاتصالات لعام </w:t>
              </w:r>
              <w:r w:rsidR="0085205A" w:rsidRPr="00822A55">
                <w:rPr>
                  <w:rStyle w:val="Hyperlink"/>
                  <w:rFonts w:ascii="Calibri" w:hAnsi="Calibri"/>
                </w:rPr>
                <w:t>2016</w:t>
              </w:r>
            </w:hyperlink>
            <w:r w:rsidR="0085205A">
              <w:rPr>
                <w:rFonts w:hint="cs"/>
                <w:rtl/>
                <w:lang w:bidi="ar-EG"/>
              </w:rPr>
              <w:t xml:space="preserve"> </w:t>
            </w:r>
            <w:hyperlink r:id="rId14" w:history="1">
              <w:r w:rsidR="008B74AF" w:rsidRPr="00B60821">
                <w:rPr>
                  <w:rStyle w:val="Hyperlink"/>
                  <w:rFonts w:ascii="Calibri" w:hAnsi="Calibri" w:hint="cs"/>
                  <w:color w:val="auto"/>
                  <w:u w:val="none"/>
                  <w:rtl/>
                  <w:lang w:bidi="ar-EG"/>
                </w:rPr>
                <w:t>و</w:t>
              </w:r>
              <w:r w:rsidR="00911291" w:rsidRPr="00B60821">
                <w:rPr>
                  <w:rStyle w:val="Hyperlink"/>
                  <w:rFonts w:ascii="Calibri" w:hAnsi="Calibri" w:hint="cs"/>
                  <w:rtl/>
                  <w:lang w:bidi="ar-EG"/>
                </w:rPr>
                <w:t xml:space="preserve">تقرير اجتماع الفريق الاستشاري للاتصالات الراديوية لعام </w:t>
              </w:r>
              <w:r w:rsidR="00911291" w:rsidRPr="00B60821">
                <w:rPr>
                  <w:rStyle w:val="Hyperlink"/>
                  <w:rFonts w:ascii="Calibri" w:hAnsi="Calibri"/>
                  <w:lang w:bidi="ar-EG"/>
                </w:rPr>
                <w:t>2016</w:t>
              </w:r>
            </w:hyperlink>
            <w:r w:rsidR="00911291">
              <w:rPr>
                <w:rFonts w:hint="cs"/>
                <w:rtl/>
                <w:lang w:bidi="ar-EG"/>
              </w:rPr>
              <w:t xml:space="preserve"> </w:t>
            </w:r>
            <w:r w:rsidR="008B74AF" w:rsidRPr="00F94F28">
              <w:rPr>
                <w:rFonts w:hint="cs"/>
                <w:rtl/>
                <w:lang w:bidi="ar-EG"/>
              </w:rPr>
              <w:t>و</w:t>
            </w:r>
            <w:hyperlink r:id="rId15" w:history="1">
              <w:r w:rsidR="00763851" w:rsidRPr="00B60821">
                <w:rPr>
                  <w:rStyle w:val="Hyperlink"/>
                  <w:rFonts w:ascii="Calibri" w:hAnsi="Calibri" w:hint="cs"/>
                  <w:rtl/>
                  <w:lang w:bidi="ar-EG"/>
                </w:rPr>
                <w:t xml:space="preserve">تقرير اجتماع الفريق الاستشاري لتقييس الاتصالات في يوليو </w:t>
              </w:r>
              <w:r w:rsidR="00763851" w:rsidRPr="00B60821">
                <w:rPr>
                  <w:rStyle w:val="Hyperlink"/>
                  <w:rFonts w:ascii="Calibri" w:hAnsi="Calibri"/>
                </w:rPr>
                <w:t>2016</w:t>
              </w:r>
            </w:hyperlink>
            <w:r w:rsidR="008B74AF" w:rsidRPr="00F94F28">
              <w:rPr>
                <w:u w:val="single"/>
                <w:rtl/>
                <w:lang w:bidi="ar-EG"/>
              </w:rPr>
              <w:br/>
            </w:r>
            <w:r w:rsidR="00E30B46" w:rsidRPr="00B60821">
              <w:rPr>
                <w:rFonts w:hint="cs"/>
                <w:rtl/>
                <w:lang w:bidi="ar-EG"/>
              </w:rPr>
              <w:t>و</w:t>
            </w:r>
            <w:hyperlink r:id="rId16" w:history="1">
              <w:r w:rsidR="00E30B46" w:rsidRPr="00B60821">
                <w:rPr>
                  <w:rStyle w:val="Hyperlink"/>
                  <w:rFonts w:ascii="Calibri" w:hAnsi="Calibri" w:hint="cs"/>
                  <w:rtl/>
                  <w:lang w:bidi="ar-EG"/>
                </w:rPr>
                <w:t xml:space="preserve">القرار </w:t>
              </w:r>
              <w:r w:rsidR="00E30B46" w:rsidRPr="00B60821">
                <w:rPr>
                  <w:rStyle w:val="Hyperlink"/>
                  <w:rFonts w:ascii="Calibri" w:hAnsi="Calibri"/>
                  <w:lang w:bidi="ar-EG"/>
                </w:rPr>
                <w:t>18</w:t>
              </w:r>
              <w:r w:rsidR="00E30B46" w:rsidRPr="00B60821">
                <w:rPr>
                  <w:rStyle w:val="Hyperlink"/>
                  <w:rFonts w:ascii="Calibri" w:hAnsi="Calibri" w:hint="cs"/>
                  <w:rtl/>
                  <w:lang w:bidi="ar-EG"/>
                </w:rPr>
                <w:t xml:space="preserve"> (المراجَع في الحمامات، </w:t>
              </w:r>
              <w:r w:rsidR="00E30B46" w:rsidRPr="00B60821">
                <w:rPr>
                  <w:rStyle w:val="Hyperlink"/>
                  <w:rFonts w:ascii="Calibri" w:hAnsi="Calibri"/>
                  <w:lang w:bidi="ar-EG"/>
                </w:rPr>
                <w:t>2016</w:t>
              </w:r>
              <w:r w:rsidR="00E30B46" w:rsidRPr="00B60821">
                <w:rPr>
                  <w:rStyle w:val="Hyperlink"/>
                  <w:rFonts w:ascii="Calibri" w:hAnsi="Calibri" w:hint="cs"/>
                  <w:rtl/>
                  <w:lang w:bidi="ar-EG"/>
                </w:rPr>
                <w:t>)</w:t>
              </w:r>
            </w:hyperlink>
            <w:r w:rsidR="00E30B46">
              <w:rPr>
                <w:rFonts w:hint="cs"/>
                <w:rtl/>
                <w:lang w:bidi="ar-EG"/>
              </w:rPr>
              <w:t xml:space="preserve"> </w:t>
            </w:r>
            <w:bookmarkEnd w:id="0"/>
            <w:r w:rsidR="00E322AB">
              <w:rPr>
                <w:rFonts w:hint="cs"/>
                <w:rtl/>
                <w:lang w:bidi="ar-EG"/>
              </w:rPr>
              <w:t>والوثائق</w:t>
            </w:r>
            <w:r w:rsidR="00E322AB">
              <w:rPr>
                <w:rFonts w:hint="eastAsia"/>
                <w:rtl/>
                <w:lang w:bidi="ar-EG"/>
              </w:rPr>
              <w:t> </w:t>
            </w:r>
            <w:hyperlink r:id="rId17" w:history="1">
              <w:r w:rsidR="00E322AB" w:rsidRPr="00E322AB">
                <w:rPr>
                  <w:rStyle w:val="Hyperlink"/>
                  <w:rFonts w:ascii="Calibri" w:hAnsi="Calibri"/>
                  <w:lang w:bidi="ar-EG"/>
                </w:rPr>
                <w:t>TDAG17-22/35</w:t>
              </w:r>
            </w:hyperlink>
            <w:r w:rsidR="00E322AB">
              <w:rPr>
                <w:rtl/>
                <w:lang w:val="en-GB" w:bidi="ar-EG"/>
              </w:rPr>
              <w:t xml:space="preserve"> و</w:t>
            </w:r>
            <w:hyperlink r:id="rId18" w:history="1">
              <w:r w:rsidR="00E322AB" w:rsidRPr="00E322AB">
                <w:rPr>
                  <w:rStyle w:val="Hyperlink"/>
                  <w:rFonts w:ascii="Calibri" w:hAnsi="Calibri"/>
                  <w:lang w:bidi="ar-EG"/>
                </w:rPr>
                <w:t>TDAG17-22/36</w:t>
              </w:r>
            </w:hyperlink>
            <w:r w:rsidR="00E322AB">
              <w:rPr>
                <w:rtl/>
                <w:lang w:val="en-GB" w:bidi="ar-EG"/>
              </w:rPr>
              <w:t xml:space="preserve"> و</w:t>
            </w:r>
            <w:hyperlink r:id="rId19" w:history="1">
              <w:r w:rsidR="00E322AB" w:rsidRPr="00E322AB">
                <w:rPr>
                  <w:rStyle w:val="Hyperlink"/>
                  <w:rFonts w:ascii="Calibri" w:hAnsi="Calibri"/>
                  <w:lang w:bidi="ar-EG"/>
                </w:rPr>
                <w:t>TDAG17-22/37</w:t>
              </w:r>
            </w:hyperlink>
            <w:r w:rsidR="00E322AB">
              <w:rPr>
                <w:rtl/>
                <w:lang w:val="en-GB" w:bidi="ar-EG"/>
              </w:rPr>
              <w:t xml:space="preserve"> و</w:t>
            </w:r>
            <w:hyperlink r:id="rId20" w:history="1">
              <w:r w:rsidR="00E322AB" w:rsidRPr="00E322AB">
                <w:rPr>
                  <w:rStyle w:val="Hyperlink"/>
                  <w:rFonts w:ascii="Calibri" w:hAnsi="Calibri"/>
                  <w:lang w:bidi="ar-EG"/>
                </w:rPr>
                <w:t>TDAG17</w:t>
              </w:r>
              <w:r w:rsidR="00061975">
                <w:rPr>
                  <w:rStyle w:val="Hyperlink"/>
                  <w:rFonts w:ascii="Calibri" w:hAnsi="Calibri"/>
                  <w:lang w:bidi="ar-EG"/>
                </w:rPr>
                <w:noBreakHyphen/>
              </w:r>
              <w:r w:rsidR="00E322AB" w:rsidRPr="00E322AB">
                <w:rPr>
                  <w:rStyle w:val="Hyperlink"/>
                  <w:rFonts w:ascii="Calibri" w:hAnsi="Calibri"/>
                  <w:lang w:bidi="ar-EG"/>
                </w:rPr>
                <w:t>22/51</w:t>
              </w:r>
            </w:hyperlink>
            <w:r w:rsidR="00E322AB">
              <w:rPr>
                <w:rtl/>
                <w:lang w:val="en-GB" w:bidi="ar-EG"/>
              </w:rPr>
              <w:t xml:space="preserve"> و</w:t>
            </w:r>
            <w:hyperlink r:id="rId21" w:history="1">
              <w:r w:rsidR="00E322AB" w:rsidRPr="00E322AB">
                <w:rPr>
                  <w:rStyle w:val="Hyperlink"/>
                  <w:rFonts w:ascii="Calibri" w:hAnsi="Calibri"/>
                  <w:lang w:bidi="ar-EG"/>
                </w:rPr>
                <w:t>TDAG17-22/58</w:t>
              </w:r>
            </w:hyperlink>
            <w:r w:rsidR="00E322AB">
              <w:rPr>
                <w:rtl/>
                <w:lang w:bidi="ar-EG"/>
              </w:rPr>
              <w:t xml:space="preserve"> و</w:t>
            </w:r>
            <w:hyperlink r:id="rId22" w:history="1">
              <w:r w:rsidR="00E322AB" w:rsidRPr="00E322AB">
                <w:rPr>
                  <w:rStyle w:val="Hyperlink"/>
                  <w:rFonts w:ascii="Calibri" w:hAnsi="Calibri"/>
                  <w:lang w:val="en-GB" w:bidi="ar-EG"/>
                </w:rPr>
                <w:t>ISCT/</w:t>
              </w:r>
              <w:bookmarkStart w:id="1" w:name="DocNo1"/>
              <w:bookmarkEnd w:id="1"/>
              <w:r w:rsidR="00E322AB" w:rsidRPr="00E322AB">
                <w:rPr>
                  <w:rStyle w:val="Hyperlink"/>
                  <w:rFonts w:ascii="Calibri" w:hAnsi="Calibri"/>
                  <w:lang w:val="en-GB" w:bidi="ar-EG"/>
                </w:rPr>
                <w:t>9-E</w:t>
              </w:r>
            </w:hyperlink>
          </w:p>
          <w:p w:rsidR="0056509A" w:rsidRPr="0056509A" w:rsidRDefault="0056509A" w:rsidP="006E77E7">
            <w:pPr>
              <w:tabs>
                <w:tab w:val="clear" w:pos="1134"/>
                <w:tab w:val="left" w:pos="1701"/>
              </w:tabs>
              <w:spacing w:before="60" w:after="60"/>
              <w:jc w:val="left"/>
              <w:rPr>
                <w:sz w:val="2"/>
                <w:szCs w:val="2"/>
                <w:rtl/>
                <w:lang w:bidi="ar-EG"/>
              </w:rPr>
            </w:pPr>
          </w:p>
        </w:tc>
      </w:tr>
    </w:tbl>
    <w:p w:rsidR="006E77E7" w:rsidRDefault="006E77E7" w:rsidP="008B5B5D">
      <w:pPr>
        <w:rPr>
          <w:rtl/>
          <w:lang w:bidi="ar-EG"/>
        </w:rPr>
      </w:pPr>
      <w:r>
        <w:rPr>
          <w:rtl/>
          <w:lang w:bidi="ar-EG"/>
        </w:rPr>
        <w:br w:type="page"/>
      </w:r>
    </w:p>
    <w:p w:rsidR="00D17BAD" w:rsidRDefault="008B74AF" w:rsidP="00D17BAD">
      <w:pPr>
        <w:pStyle w:val="Headingb"/>
      </w:pPr>
      <w:r>
        <w:rPr>
          <w:rFonts w:hint="cs"/>
          <w:rtl/>
        </w:rPr>
        <w:lastRenderedPageBreak/>
        <w:t>مقدمة</w:t>
      </w:r>
    </w:p>
    <w:p w:rsidR="006E77E7" w:rsidRPr="002C4553" w:rsidRDefault="00D17BAD" w:rsidP="00E322AB">
      <w:pPr>
        <w:rPr>
          <w:b/>
          <w:bCs/>
          <w:rtl/>
        </w:rPr>
      </w:pPr>
      <w:r w:rsidRPr="00061975">
        <w:rPr>
          <w:rFonts w:hint="cs"/>
          <w:spacing w:val="-2"/>
          <w:rtl/>
        </w:rPr>
        <w:t xml:space="preserve">اجتمع فريق التنسيق المشترك </w:t>
      </w:r>
      <w:r w:rsidR="0055771A" w:rsidRPr="00061975">
        <w:rPr>
          <w:rFonts w:hint="cs"/>
          <w:spacing w:val="-2"/>
          <w:rtl/>
        </w:rPr>
        <w:t xml:space="preserve">بين القطاعات </w:t>
      </w:r>
      <w:r w:rsidR="0057605B" w:rsidRPr="00061975">
        <w:rPr>
          <w:rFonts w:hint="cs"/>
          <w:spacing w:val="-2"/>
          <w:rtl/>
        </w:rPr>
        <w:t>المعني</w:t>
      </w:r>
      <w:r w:rsidR="0055771A" w:rsidRPr="00061975">
        <w:rPr>
          <w:rFonts w:hint="cs"/>
          <w:spacing w:val="-2"/>
          <w:rtl/>
        </w:rPr>
        <w:t xml:space="preserve"> </w:t>
      </w:r>
      <w:r w:rsidR="0057605B" w:rsidRPr="00061975">
        <w:rPr>
          <w:rFonts w:hint="cs"/>
          <w:spacing w:val="-2"/>
          <w:rtl/>
        </w:rPr>
        <w:t>ب</w:t>
      </w:r>
      <w:r w:rsidR="0055771A" w:rsidRPr="00061975">
        <w:rPr>
          <w:rFonts w:hint="cs"/>
          <w:spacing w:val="-2"/>
          <w:rtl/>
        </w:rPr>
        <w:t xml:space="preserve">القضايا ذات الاهتمام المشترك في مارس </w:t>
      </w:r>
      <w:r w:rsidR="0055771A" w:rsidRPr="00061975">
        <w:rPr>
          <w:spacing w:val="-2"/>
        </w:rPr>
        <w:t>2016</w:t>
      </w:r>
      <w:r w:rsidR="0055771A" w:rsidRPr="00061975">
        <w:rPr>
          <w:rFonts w:hint="cs"/>
          <w:spacing w:val="-2"/>
          <w:rtl/>
        </w:rPr>
        <w:t xml:space="preserve"> وأقر اختصاصاته </w:t>
      </w:r>
      <w:r w:rsidR="002216F2" w:rsidRPr="00061975">
        <w:rPr>
          <w:rFonts w:hint="cs"/>
          <w:spacing w:val="-2"/>
          <w:rtl/>
        </w:rPr>
        <w:t>بالصيغة التي راجعتها الأفرقة الاستشارية للقطاعات الثلاثة</w:t>
      </w:r>
      <w:r w:rsidR="00C366C4" w:rsidRPr="00061975">
        <w:rPr>
          <w:rFonts w:hint="cs"/>
          <w:spacing w:val="-2"/>
          <w:rtl/>
        </w:rPr>
        <w:t xml:space="preserve"> جميعها </w:t>
      </w:r>
      <w:r w:rsidR="00C366C4" w:rsidRPr="00061975">
        <w:rPr>
          <w:spacing w:val="-2"/>
          <w:rtl/>
        </w:rPr>
        <w:t>–</w:t>
      </w:r>
      <w:r w:rsidR="00C366C4" w:rsidRPr="00061975">
        <w:rPr>
          <w:rFonts w:hint="cs"/>
          <w:spacing w:val="-2"/>
          <w:rtl/>
        </w:rPr>
        <w:t xml:space="preserve"> الفريق الاستشاري للاتصالات الراديوية </w:t>
      </w:r>
      <w:r w:rsidR="004605D4" w:rsidRPr="00061975">
        <w:rPr>
          <w:spacing w:val="-2"/>
        </w:rPr>
        <w:t>(</w:t>
      </w:r>
      <w:r w:rsidR="00C366C4" w:rsidRPr="00061975">
        <w:rPr>
          <w:spacing w:val="-2"/>
        </w:rPr>
        <w:t>RAG</w:t>
      </w:r>
      <w:r w:rsidR="004605D4" w:rsidRPr="00061975">
        <w:rPr>
          <w:spacing w:val="-2"/>
        </w:rPr>
        <w:t>)</w:t>
      </w:r>
      <w:r w:rsidR="00C366C4" w:rsidRPr="00061975">
        <w:rPr>
          <w:rFonts w:hint="cs"/>
          <w:spacing w:val="-2"/>
          <w:rtl/>
        </w:rPr>
        <w:t xml:space="preserve"> والفريق الاستشاري لتقييس الاتصالات</w:t>
      </w:r>
      <w:r w:rsidR="00B031C8" w:rsidRPr="00061975">
        <w:rPr>
          <w:rFonts w:hint="eastAsia"/>
          <w:spacing w:val="-2"/>
          <w:rtl/>
        </w:rPr>
        <w:t> </w:t>
      </w:r>
      <w:r w:rsidR="00B031C8" w:rsidRPr="00061975">
        <w:rPr>
          <w:spacing w:val="-2"/>
        </w:rPr>
        <w:t>(</w:t>
      </w:r>
      <w:r w:rsidR="00C366C4" w:rsidRPr="00061975">
        <w:rPr>
          <w:spacing w:val="-2"/>
        </w:rPr>
        <w:t>TSAG</w:t>
      </w:r>
      <w:r w:rsidR="00B031C8" w:rsidRPr="00061975">
        <w:rPr>
          <w:spacing w:val="-2"/>
        </w:rPr>
        <w:t>)</w:t>
      </w:r>
      <w:r w:rsidR="00C366C4" w:rsidRPr="00061975">
        <w:rPr>
          <w:rFonts w:hint="cs"/>
          <w:spacing w:val="-2"/>
          <w:rtl/>
        </w:rPr>
        <w:t xml:space="preserve"> والفريق الاستشاري لتنمية الاتصالات </w:t>
      </w:r>
      <w:r w:rsidR="00B031C8" w:rsidRPr="00061975">
        <w:rPr>
          <w:spacing w:val="-2"/>
        </w:rPr>
        <w:t>(</w:t>
      </w:r>
      <w:r w:rsidR="00C366C4" w:rsidRPr="00061975">
        <w:rPr>
          <w:spacing w:val="-2"/>
        </w:rPr>
        <w:t>TDAG</w:t>
      </w:r>
      <w:r w:rsidR="00B031C8" w:rsidRPr="00061975">
        <w:rPr>
          <w:spacing w:val="-2"/>
        </w:rPr>
        <w:t>)</w:t>
      </w:r>
      <w:r w:rsidR="002606B9" w:rsidRPr="00061975">
        <w:rPr>
          <w:rFonts w:hint="cs"/>
          <w:spacing w:val="-2"/>
          <w:rtl/>
        </w:rPr>
        <w:t>. وعي</w:t>
      </w:r>
      <w:r w:rsidR="00014171" w:rsidRPr="00061975">
        <w:rPr>
          <w:rFonts w:hint="cs"/>
          <w:spacing w:val="-2"/>
          <w:rtl/>
        </w:rPr>
        <w:t>ّ</w:t>
      </w:r>
      <w:r w:rsidR="002606B9" w:rsidRPr="00061975">
        <w:rPr>
          <w:rFonts w:hint="cs"/>
          <w:spacing w:val="-2"/>
          <w:rtl/>
        </w:rPr>
        <w:t xml:space="preserve">ن فريق التنسيق السيد فابيو </w:t>
      </w:r>
      <w:proofErr w:type="spellStart"/>
      <w:r w:rsidR="002606B9" w:rsidRPr="00061975">
        <w:rPr>
          <w:rFonts w:hint="cs"/>
          <w:spacing w:val="-2"/>
          <w:rtl/>
        </w:rPr>
        <w:t>بيجي</w:t>
      </w:r>
      <w:proofErr w:type="spellEnd"/>
      <w:r w:rsidR="002606B9" w:rsidRPr="00061975">
        <w:rPr>
          <w:rFonts w:hint="cs"/>
          <w:spacing w:val="-2"/>
          <w:rtl/>
        </w:rPr>
        <w:t xml:space="preserve"> (إيطاليا) رئيساً له </w:t>
      </w:r>
      <w:r w:rsidR="007B727F" w:rsidRPr="00061975">
        <w:rPr>
          <w:rFonts w:hint="cs"/>
          <w:spacing w:val="-2"/>
          <w:rtl/>
        </w:rPr>
        <w:t xml:space="preserve">ووضع قائمة بمجالات الاهتمام المشترك المقترحة استناداً إلى المساهمات المقدمة من الأفرقة الاستشارية الثلاثة </w:t>
      </w:r>
      <w:r w:rsidR="00014171" w:rsidRPr="00061975">
        <w:rPr>
          <w:rFonts w:hint="cs"/>
          <w:spacing w:val="-2"/>
          <w:rtl/>
        </w:rPr>
        <w:t>وعيّن ممثلي</w:t>
      </w:r>
      <w:r w:rsidR="00EE595B" w:rsidRPr="00061975">
        <w:rPr>
          <w:rFonts w:hint="cs"/>
          <w:spacing w:val="-2"/>
          <w:rtl/>
        </w:rPr>
        <w:t>ن</w:t>
      </w:r>
      <w:r w:rsidR="00014171" w:rsidRPr="00061975">
        <w:rPr>
          <w:rFonts w:hint="cs"/>
          <w:spacing w:val="-2"/>
          <w:rtl/>
        </w:rPr>
        <w:t xml:space="preserve"> الفريق الاستشاري لتقييس الاتصالات. ورح</w:t>
      </w:r>
      <w:r w:rsidR="00A7247E" w:rsidRPr="00061975">
        <w:rPr>
          <w:rFonts w:hint="cs"/>
          <w:spacing w:val="-2"/>
          <w:rtl/>
        </w:rPr>
        <w:t>ّ</w:t>
      </w:r>
      <w:r w:rsidR="00014171" w:rsidRPr="00061975">
        <w:rPr>
          <w:rFonts w:hint="cs"/>
          <w:spacing w:val="-2"/>
          <w:rtl/>
        </w:rPr>
        <w:t xml:space="preserve">ب فريق التنسيق أيضاً </w:t>
      </w:r>
      <w:r w:rsidR="00A7247E" w:rsidRPr="00061975">
        <w:rPr>
          <w:rFonts w:hint="cs"/>
          <w:spacing w:val="-2"/>
          <w:rtl/>
        </w:rPr>
        <w:t>بجدول زمني إلكتروني جديد يغطي السنوات</w:t>
      </w:r>
      <w:r w:rsidR="006B1270" w:rsidRPr="00061975">
        <w:rPr>
          <w:rFonts w:hint="eastAsia"/>
          <w:spacing w:val="-2"/>
          <w:rtl/>
        </w:rPr>
        <w:t> </w:t>
      </w:r>
      <w:r w:rsidR="00A7247E" w:rsidRPr="00061975">
        <w:rPr>
          <w:spacing w:val="-2"/>
        </w:rPr>
        <w:t>2016</w:t>
      </w:r>
      <w:r w:rsidR="00A7247E" w:rsidRPr="00061975">
        <w:rPr>
          <w:rFonts w:hint="cs"/>
          <w:spacing w:val="-2"/>
          <w:rtl/>
        </w:rPr>
        <w:t xml:space="preserve"> و</w:t>
      </w:r>
      <w:r w:rsidR="00A7247E" w:rsidRPr="00061975">
        <w:rPr>
          <w:spacing w:val="-2"/>
        </w:rPr>
        <w:t>2017</w:t>
      </w:r>
      <w:r w:rsidR="00A7247E" w:rsidRPr="00061975">
        <w:rPr>
          <w:rFonts w:hint="cs"/>
          <w:spacing w:val="-2"/>
          <w:rtl/>
        </w:rPr>
        <w:t xml:space="preserve"> و</w:t>
      </w:r>
      <w:r w:rsidR="00A7247E" w:rsidRPr="00061975">
        <w:rPr>
          <w:spacing w:val="-2"/>
        </w:rPr>
        <w:t>2018</w:t>
      </w:r>
      <w:r w:rsidR="00A7247E">
        <w:rPr>
          <w:rFonts w:hint="cs"/>
          <w:rtl/>
        </w:rPr>
        <w:t xml:space="preserve"> و</w:t>
      </w:r>
      <w:r w:rsidR="00A7247E">
        <w:t>2019</w:t>
      </w:r>
      <w:r w:rsidR="000C7676">
        <w:rPr>
          <w:rFonts w:hint="cs"/>
          <w:rtl/>
        </w:rPr>
        <w:t xml:space="preserve">، وضعه مكتب تنمية الاتصالات لتيسير التعاون </w:t>
      </w:r>
      <w:r w:rsidR="00773D1A">
        <w:rPr>
          <w:rFonts w:hint="cs"/>
          <w:rtl/>
        </w:rPr>
        <w:t>والتنسيق بشأن مختلف الاجتماعات والأ</w:t>
      </w:r>
      <w:r w:rsidR="000154E4">
        <w:rPr>
          <w:rFonts w:hint="cs"/>
          <w:rtl/>
        </w:rPr>
        <w:t xml:space="preserve">حداث </w:t>
      </w:r>
      <w:r w:rsidR="004605D4">
        <w:rPr>
          <w:rFonts w:hint="cs"/>
          <w:rtl/>
        </w:rPr>
        <w:t>التي تنظمها قطاعات الاتحاد.</w:t>
      </w:r>
    </w:p>
    <w:p w:rsidR="008B74AF" w:rsidRPr="00C366C4" w:rsidRDefault="008B74AF" w:rsidP="00E322AB">
      <w:pPr>
        <w:pStyle w:val="Heading1"/>
        <w:rPr>
          <w:rtl/>
        </w:rPr>
      </w:pPr>
      <w:r w:rsidRPr="00C366C4">
        <w:t>1</w:t>
      </w:r>
      <w:r w:rsidRPr="00C366C4">
        <w:rPr>
          <w:rtl/>
        </w:rPr>
        <w:tab/>
      </w:r>
      <w:r w:rsidR="00200538">
        <w:rPr>
          <w:rFonts w:hint="cs"/>
          <w:rtl/>
        </w:rPr>
        <w:t xml:space="preserve">اجتماعات </w:t>
      </w:r>
      <w:r w:rsidR="00480D25">
        <w:rPr>
          <w:rFonts w:hint="cs"/>
          <w:rtl/>
        </w:rPr>
        <w:t>الأفرقة الاستشارية للقطاعات</w:t>
      </w:r>
    </w:p>
    <w:p w:rsidR="006E77E7" w:rsidRPr="00C366C4" w:rsidRDefault="00480D25" w:rsidP="00AE11DD">
      <w:pPr>
        <w:rPr>
          <w:rtl/>
          <w:lang w:bidi="ar-EG"/>
        </w:rPr>
      </w:pPr>
      <w:r w:rsidRPr="00480D25">
        <w:rPr>
          <w:rFonts w:hint="eastAsia"/>
          <w:rtl/>
          <w:lang w:bidi="ar-EG"/>
        </w:rPr>
        <w:t>اجتمع</w:t>
      </w:r>
      <w:r w:rsidRPr="00480D25">
        <w:rPr>
          <w:rtl/>
          <w:lang w:bidi="ar-EG"/>
        </w:rPr>
        <w:t xml:space="preserve"> </w:t>
      </w:r>
      <w:r w:rsidRPr="00480D25">
        <w:rPr>
          <w:rFonts w:hint="eastAsia"/>
          <w:rtl/>
          <w:lang w:bidi="ar-EG"/>
        </w:rPr>
        <w:t>الفريقان</w:t>
      </w:r>
      <w:r w:rsidRPr="00480D25">
        <w:rPr>
          <w:rtl/>
          <w:lang w:bidi="ar-EG"/>
        </w:rPr>
        <w:t xml:space="preserve"> </w:t>
      </w:r>
      <w:r w:rsidRPr="00480D25">
        <w:rPr>
          <w:rFonts w:hint="eastAsia"/>
          <w:rtl/>
          <w:lang w:bidi="ar-EG"/>
        </w:rPr>
        <w:t>الاستشاريان</w:t>
      </w:r>
      <w:r w:rsidRPr="00480D25">
        <w:rPr>
          <w:rtl/>
          <w:lang w:bidi="ar-EG"/>
        </w:rPr>
        <w:t xml:space="preserve"> </w:t>
      </w:r>
      <w:r w:rsidRPr="00480D25">
        <w:rPr>
          <w:rFonts w:hint="eastAsia"/>
          <w:rtl/>
          <w:lang w:bidi="ar-EG"/>
        </w:rPr>
        <w:t>لقطاعي</w:t>
      </w:r>
      <w:r w:rsidR="00602D34">
        <w:rPr>
          <w:rFonts w:hint="cs"/>
          <w:rtl/>
          <w:lang w:bidi="ar-EG"/>
        </w:rPr>
        <w:t>ْ</w:t>
      </w:r>
      <w:r w:rsidRPr="00480D25">
        <w:rPr>
          <w:rtl/>
          <w:lang w:bidi="ar-EG"/>
        </w:rPr>
        <w:t xml:space="preserve"> </w:t>
      </w:r>
      <w:r w:rsidRPr="00480D25">
        <w:rPr>
          <w:rFonts w:hint="eastAsia"/>
          <w:rtl/>
          <w:lang w:bidi="ar-EG"/>
        </w:rPr>
        <w:t>الاتصالات</w:t>
      </w:r>
      <w:r w:rsidRPr="00480D25">
        <w:rPr>
          <w:rtl/>
          <w:lang w:bidi="ar-EG"/>
        </w:rPr>
        <w:t xml:space="preserve"> </w:t>
      </w:r>
      <w:r w:rsidRPr="00480D25">
        <w:rPr>
          <w:rFonts w:hint="eastAsia"/>
          <w:rtl/>
          <w:lang w:bidi="ar-EG"/>
        </w:rPr>
        <w:t>الراديوية</w:t>
      </w:r>
      <w:r w:rsidRPr="00480D25">
        <w:rPr>
          <w:rtl/>
          <w:lang w:bidi="ar-EG"/>
        </w:rPr>
        <w:t xml:space="preserve"> </w:t>
      </w:r>
      <w:r w:rsidRPr="00480D25">
        <w:rPr>
          <w:rFonts w:hint="eastAsia"/>
          <w:rtl/>
          <w:lang w:bidi="ar-EG"/>
        </w:rPr>
        <w:t>وتقييس</w:t>
      </w:r>
      <w:r w:rsidRPr="00480D25">
        <w:rPr>
          <w:rtl/>
          <w:lang w:bidi="ar-EG"/>
        </w:rPr>
        <w:t xml:space="preserve"> </w:t>
      </w:r>
      <w:r w:rsidRPr="00480D25">
        <w:rPr>
          <w:rFonts w:hint="eastAsia"/>
          <w:rtl/>
          <w:lang w:bidi="ar-EG"/>
        </w:rPr>
        <w:t>الاتصالات</w:t>
      </w:r>
      <w:r w:rsidRPr="00480D25">
        <w:rPr>
          <w:rtl/>
          <w:lang w:bidi="ar-EG"/>
        </w:rPr>
        <w:t xml:space="preserve"> </w:t>
      </w:r>
      <w:r w:rsidRPr="00480D25">
        <w:rPr>
          <w:rFonts w:hint="eastAsia"/>
          <w:rtl/>
          <w:lang w:bidi="ar-EG"/>
        </w:rPr>
        <w:t>في</w:t>
      </w:r>
      <w:r w:rsidRPr="00480D25">
        <w:rPr>
          <w:rtl/>
          <w:lang w:bidi="ar-EG"/>
        </w:rPr>
        <w:t xml:space="preserve"> </w:t>
      </w:r>
      <w:r w:rsidRPr="00480D25">
        <w:rPr>
          <w:rFonts w:hint="eastAsia"/>
          <w:rtl/>
          <w:lang w:bidi="ar-EG"/>
        </w:rPr>
        <w:t>الفترة</w:t>
      </w:r>
      <w:r w:rsidRPr="00480D25">
        <w:rPr>
          <w:rtl/>
          <w:lang w:bidi="ar-EG"/>
        </w:rPr>
        <w:t xml:space="preserve"> </w:t>
      </w:r>
      <w:r w:rsidRPr="00480D25">
        <w:rPr>
          <w:rFonts w:hint="eastAsia"/>
          <w:rtl/>
          <w:lang w:bidi="ar-EG"/>
        </w:rPr>
        <w:t>منذ</w:t>
      </w:r>
      <w:r w:rsidRPr="00480D25">
        <w:rPr>
          <w:rtl/>
          <w:lang w:bidi="ar-EG"/>
        </w:rPr>
        <w:t xml:space="preserve"> </w:t>
      </w:r>
      <w:r w:rsidRPr="00480D25">
        <w:rPr>
          <w:rFonts w:hint="eastAsia"/>
          <w:rtl/>
          <w:lang w:bidi="ar-EG"/>
        </w:rPr>
        <w:t>الاجتماع</w:t>
      </w:r>
      <w:r w:rsidRPr="00480D25">
        <w:rPr>
          <w:rtl/>
          <w:lang w:bidi="ar-EG"/>
        </w:rPr>
        <w:t xml:space="preserve"> </w:t>
      </w:r>
      <w:r w:rsidR="00602D34">
        <w:rPr>
          <w:rFonts w:hint="cs"/>
          <w:rtl/>
          <w:lang w:bidi="ar-EG"/>
        </w:rPr>
        <w:t>الأخير</w:t>
      </w:r>
      <w:r w:rsidRPr="00480D25">
        <w:rPr>
          <w:rtl/>
          <w:lang w:bidi="ar-EG"/>
        </w:rPr>
        <w:t xml:space="preserve"> </w:t>
      </w:r>
      <w:r w:rsidRPr="00480D25">
        <w:rPr>
          <w:rFonts w:hint="eastAsia"/>
          <w:rtl/>
          <w:lang w:bidi="ar-EG"/>
        </w:rPr>
        <w:t>للفريق</w:t>
      </w:r>
      <w:r w:rsidRPr="00480D25">
        <w:rPr>
          <w:rtl/>
          <w:lang w:bidi="ar-EG"/>
        </w:rPr>
        <w:t xml:space="preserve"> </w:t>
      </w:r>
      <w:r w:rsidRPr="00480D25">
        <w:rPr>
          <w:rFonts w:hint="eastAsia"/>
          <w:rtl/>
          <w:lang w:bidi="ar-EG"/>
        </w:rPr>
        <w:t>الاستشاري</w:t>
      </w:r>
      <w:r w:rsidRPr="00480D25">
        <w:rPr>
          <w:rtl/>
          <w:lang w:bidi="ar-EG"/>
        </w:rPr>
        <w:t xml:space="preserve"> </w:t>
      </w:r>
      <w:r w:rsidRPr="00480D25">
        <w:rPr>
          <w:rFonts w:hint="eastAsia"/>
          <w:rtl/>
          <w:lang w:bidi="ar-EG"/>
        </w:rPr>
        <w:t>لتنمية</w:t>
      </w:r>
      <w:r w:rsidRPr="00480D25">
        <w:rPr>
          <w:rtl/>
          <w:lang w:bidi="ar-EG"/>
        </w:rPr>
        <w:t xml:space="preserve"> </w:t>
      </w:r>
      <w:r w:rsidRPr="00480D25">
        <w:rPr>
          <w:rFonts w:hint="eastAsia"/>
          <w:rtl/>
          <w:lang w:bidi="ar-EG"/>
        </w:rPr>
        <w:t>الاتصالات</w:t>
      </w:r>
      <w:r w:rsidRPr="00480D25">
        <w:rPr>
          <w:rtl/>
          <w:lang w:bidi="ar-EG"/>
        </w:rPr>
        <w:t xml:space="preserve"> </w:t>
      </w:r>
      <w:r w:rsidRPr="00480D25">
        <w:rPr>
          <w:rFonts w:hint="eastAsia"/>
          <w:rtl/>
          <w:lang w:bidi="ar-EG"/>
        </w:rPr>
        <w:t>في</w:t>
      </w:r>
      <w:r w:rsidRPr="00480D25">
        <w:rPr>
          <w:rtl/>
          <w:lang w:bidi="ar-EG"/>
        </w:rPr>
        <w:t xml:space="preserve"> </w:t>
      </w:r>
      <w:r w:rsidR="00602D34">
        <w:rPr>
          <w:rFonts w:hint="cs"/>
          <w:rtl/>
          <w:lang w:bidi="ar-EG"/>
        </w:rPr>
        <w:t>مارس</w:t>
      </w:r>
      <w:r w:rsidRPr="00480D25">
        <w:rPr>
          <w:rtl/>
          <w:lang w:bidi="ar-EG"/>
        </w:rPr>
        <w:t xml:space="preserve"> </w:t>
      </w:r>
      <w:r w:rsidR="00602D34">
        <w:rPr>
          <w:lang w:bidi="ar-EG"/>
        </w:rPr>
        <w:t>2016</w:t>
      </w:r>
      <w:r w:rsidRPr="00480D25">
        <w:rPr>
          <w:rtl/>
          <w:lang w:bidi="ar-EG"/>
        </w:rPr>
        <w:t xml:space="preserve"> </w:t>
      </w:r>
      <w:r w:rsidRPr="00480D25">
        <w:rPr>
          <w:rFonts w:hint="eastAsia"/>
          <w:rtl/>
          <w:lang w:bidi="ar-EG"/>
        </w:rPr>
        <w:t>كالتالي</w:t>
      </w:r>
      <w:r w:rsidR="006D5E3B" w:rsidRPr="00C366C4">
        <w:rPr>
          <w:rFonts w:hint="cs"/>
          <w:rtl/>
          <w:lang w:bidi="ar-EG"/>
        </w:rPr>
        <w:t>:</w:t>
      </w:r>
    </w:p>
    <w:p w:rsidR="00B750BB" w:rsidRPr="00F6055A" w:rsidRDefault="00E322AB" w:rsidP="00E322AB">
      <w:pPr>
        <w:pStyle w:val="enumlev1"/>
        <w:rPr>
          <w:rtl/>
          <w:lang w:bidi="ar-EG"/>
        </w:rPr>
      </w:pPr>
      <w:r>
        <w:rPr>
          <w:lang w:bidi="ar-EG"/>
        </w:rPr>
        <w:sym w:font="Symbol" w:char="F0B7"/>
      </w:r>
      <w:r w:rsidR="006D5E3B" w:rsidRPr="00C366C4">
        <w:rPr>
          <w:rtl/>
          <w:lang w:bidi="ar-EG"/>
        </w:rPr>
        <w:tab/>
      </w:r>
      <w:r w:rsidR="00602D34">
        <w:rPr>
          <w:rFonts w:hint="cs"/>
          <w:rtl/>
          <w:lang w:bidi="ar-EG"/>
        </w:rPr>
        <w:t xml:space="preserve">الفريق الاستشاري </w:t>
      </w:r>
      <w:r w:rsidR="00F6055A">
        <w:rPr>
          <w:rFonts w:hint="cs"/>
          <w:rtl/>
          <w:lang w:bidi="ar-EG"/>
        </w:rPr>
        <w:t xml:space="preserve">للاتصالات الراديوية، جنيف، </w:t>
      </w:r>
      <w:r w:rsidR="00F6055A" w:rsidRPr="00E27C53">
        <w:t>1</w:t>
      </w:r>
      <w:r w:rsidR="00AE11DD">
        <w:t>3</w:t>
      </w:r>
      <w:r w:rsidR="00AE11DD">
        <w:noBreakHyphen/>
      </w:r>
      <w:r w:rsidR="00F6055A" w:rsidRPr="00E27C53">
        <w:t>1</w:t>
      </w:r>
      <w:r w:rsidR="00AE11DD">
        <w:t>0</w:t>
      </w:r>
      <w:r w:rsidR="00F6055A">
        <w:rPr>
          <w:rFonts w:hint="cs"/>
          <w:rtl/>
        </w:rPr>
        <w:t xml:space="preserve"> مايو </w:t>
      </w:r>
      <w:r w:rsidR="00F6055A">
        <w:t>2016</w:t>
      </w:r>
      <w:r w:rsidR="00F6055A">
        <w:rPr>
          <w:rFonts w:hint="cs"/>
          <w:rtl/>
          <w:lang w:bidi="ar-EG"/>
        </w:rPr>
        <w:t xml:space="preserve"> و</w:t>
      </w:r>
      <w:r w:rsidR="00F6055A" w:rsidRPr="00E27C53">
        <w:t>2</w:t>
      </w:r>
      <w:r w:rsidR="00AE11DD">
        <w:t>8</w:t>
      </w:r>
      <w:r w:rsidR="00AE11DD">
        <w:noBreakHyphen/>
      </w:r>
      <w:r w:rsidR="00F6055A" w:rsidRPr="00E27C53">
        <w:t>2</w:t>
      </w:r>
      <w:r w:rsidR="00AE11DD">
        <w:t>6</w:t>
      </w:r>
      <w:r w:rsidR="00F6055A">
        <w:rPr>
          <w:rFonts w:hint="cs"/>
          <w:rtl/>
          <w:lang w:bidi="ar-EG"/>
        </w:rPr>
        <w:t xml:space="preserve"> أبريل </w:t>
      </w:r>
      <w:r w:rsidR="00F6055A">
        <w:rPr>
          <w:lang w:bidi="ar-EG"/>
        </w:rPr>
        <w:t>2017</w:t>
      </w:r>
      <w:r w:rsidR="00AE11DD">
        <w:rPr>
          <w:rFonts w:hint="cs"/>
          <w:rtl/>
          <w:lang w:bidi="ar-EG"/>
        </w:rPr>
        <w:t>.</w:t>
      </w:r>
    </w:p>
    <w:p w:rsidR="00B750BB" w:rsidRPr="00C366C4" w:rsidRDefault="00E322AB" w:rsidP="00E322AB">
      <w:pPr>
        <w:pStyle w:val="enumlev1"/>
        <w:rPr>
          <w:rtl/>
          <w:lang w:bidi="ar-EG"/>
        </w:rPr>
      </w:pPr>
      <w:r>
        <w:rPr>
          <w:lang w:bidi="ar-EG"/>
        </w:rPr>
        <w:sym w:font="Symbol" w:char="F0B7"/>
      </w:r>
      <w:r w:rsidRPr="00C366C4">
        <w:rPr>
          <w:rtl/>
          <w:lang w:bidi="ar-EG"/>
        </w:rPr>
        <w:tab/>
      </w:r>
      <w:r w:rsidR="00F6055A">
        <w:rPr>
          <w:rFonts w:hint="cs"/>
          <w:rtl/>
          <w:lang w:bidi="ar-EG"/>
        </w:rPr>
        <w:t xml:space="preserve">الفريق الاستشاري لتقييس الاتصالات، جنيف، </w:t>
      </w:r>
      <w:r w:rsidR="00AE11DD">
        <w:t>22</w:t>
      </w:r>
      <w:r w:rsidR="00AE11DD">
        <w:noBreakHyphen/>
        <w:t>18</w:t>
      </w:r>
      <w:r w:rsidR="00F6055A">
        <w:rPr>
          <w:rFonts w:hint="cs"/>
          <w:rtl/>
        </w:rPr>
        <w:t xml:space="preserve"> يوليو </w:t>
      </w:r>
      <w:r w:rsidR="00F6055A">
        <w:t>2016</w:t>
      </w:r>
      <w:r w:rsidR="00F6055A">
        <w:rPr>
          <w:rFonts w:hint="cs"/>
          <w:rtl/>
          <w:lang w:bidi="ar-EG"/>
        </w:rPr>
        <w:t xml:space="preserve"> و</w:t>
      </w:r>
      <w:r w:rsidR="00AE11DD">
        <w:t>4</w:t>
      </w:r>
      <w:r w:rsidR="00AE11DD">
        <w:noBreakHyphen/>
        <w:t>1</w:t>
      </w:r>
      <w:r w:rsidR="00194ED3">
        <w:rPr>
          <w:rFonts w:hint="cs"/>
          <w:rtl/>
        </w:rPr>
        <w:t xml:space="preserve"> </w:t>
      </w:r>
      <w:r w:rsidR="00194ED3">
        <w:rPr>
          <w:rFonts w:hint="cs"/>
          <w:rtl/>
          <w:lang w:bidi="ar-EG"/>
        </w:rPr>
        <w:t>مايو</w:t>
      </w:r>
      <w:r w:rsidR="00F6055A">
        <w:rPr>
          <w:rFonts w:hint="cs"/>
          <w:rtl/>
          <w:lang w:bidi="ar-EG"/>
        </w:rPr>
        <w:t xml:space="preserve"> </w:t>
      </w:r>
      <w:r w:rsidR="00F6055A">
        <w:rPr>
          <w:lang w:bidi="ar-EG"/>
        </w:rPr>
        <w:t>2017</w:t>
      </w:r>
      <w:r w:rsidR="00F6055A">
        <w:rPr>
          <w:rFonts w:hint="cs"/>
          <w:rtl/>
          <w:lang w:bidi="ar-EG"/>
        </w:rPr>
        <w:t>.</w:t>
      </w:r>
    </w:p>
    <w:p w:rsidR="006D5E3B" w:rsidRPr="00A45AE3" w:rsidRDefault="00194ED3" w:rsidP="006B1270">
      <w:pPr>
        <w:rPr>
          <w:rtl/>
          <w:lang w:bidi="ar-EG"/>
        </w:rPr>
      </w:pPr>
      <w:r w:rsidRPr="00A45AE3">
        <w:rPr>
          <w:rFonts w:hint="cs"/>
          <w:rtl/>
          <w:lang w:bidi="ar-EG"/>
        </w:rPr>
        <w:t>ويمكن الاطلاع على تقرير اجتماع الفريق الاستشاري للاتصالات الراديوية</w:t>
      </w:r>
      <w:r w:rsidR="00552819" w:rsidRPr="00A45AE3">
        <w:rPr>
          <w:rFonts w:hint="cs"/>
          <w:rtl/>
          <w:lang w:bidi="ar-EG"/>
        </w:rPr>
        <w:t xml:space="preserve"> لعام </w:t>
      </w:r>
      <w:r w:rsidR="00552819" w:rsidRPr="00A45AE3">
        <w:t>2016</w:t>
      </w:r>
      <w:r w:rsidR="00552819" w:rsidRPr="00A45AE3">
        <w:rPr>
          <w:rFonts w:hint="cs"/>
          <w:rtl/>
          <w:lang w:bidi="ar-EG"/>
        </w:rPr>
        <w:t xml:space="preserve"> في العنوان</w:t>
      </w:r>
      <w:r w:rsidR="006B1270">
        <w:rPr>
          <w:rFonts w:hint="cs"/>
          <w:rtl/>
          <w:lang w:bidi="ar-EG"/>
        </w:rPr>
        <w:t xml:space="preserve"> </w:t>
      </w:r>
      <w:hyperlink r:id="rId23" w:history="1">
        <w:r w:rsidR="00EE4060" w:rsidRPr="00A45AE3">
          <w:rPr>
            <w:rStyle w:val="Hyperlink"/>
            <w:rFonts w:ascii="Calibri" w:hAnsi="Calibri"/>
            <w:lang w:bidi="ar-EG"/>
          </w:rPr>
          <w:t>https://www.itu.int/md/R00-CA-CIR-0229/en</w:t>
        </w:r>
      </w:hyperlink>
      <w:r w:rsidR="00552819" w:rsidRPr="00A45AE3">
        <w:rPr>
          <w:rFonts w:hint="cs"/>
          <w:rtl/>
        </w:rPr>
        <w:t xml:space="preserve"> وعلى تقرير اجتماع </w:t>
      </w:r>
      <w:r w:rsidR="00552819" w:rsidRPr="00A45AE3">
        <w:rPr>
          <w:rFonts w:hint="cs"/>
          <w:rtl/>
          <w:lang w:bidi="ar-EG"/>
        </w:rPr>
        <w:t>الفريق الاستشاري لتقييس الاتصالات في يوليو</w:t>
      </w:r>
      <w:r w:rsidR="00A45AE3">
        <w:rPr>
          <w:rFonts w:hint="eastAsia"/>
          <w:rtl/>
          <w:lang w:bidi="ar-EG"/>
        </w:rPr>
        <w:t> </w:t>
      </w:r>
      <w:r w:rsidR="00552819" w:rsidRPr="00A45AE3">
        <w:t>2016</w:t>
      </w:r>
      <w:r w:rsidR="00552819" w:rsidRPr="00A45AE3">
        <w:rPr>
          <w:rFonts w:hint="cs"/>
          <w:rtl/>
        </w:rPr>
        <w:t xml:space="preserve"> في</w:t>
      </w:r>
      <w:r w:rsidR="00A45AE3">
        <w:rPr>
          <w:rFonts w:hint="eastAsia"/>
          <w:rtl/>
        </w:rPr>
        <w:t> </w:t>
      </w:r>
      <w:r w:rsidR="00552819" w:rsidRPr="00A45AE3">
        <w:rPr>
          <w:rFonts w:hint="cs"/>
          <w:rtl/>
        </w:rPr>
        <w:t>العنوان</w:t>
      </w:r>
      <w:r w:rsidR="00EE4060" w:rsidRPr="00A45AE3">
        <w:rPr>
          <w:rFonts w:hint="cs"/>
          <w:rtl/>
          <w:lang w:bidi="ar-EG"/>
        </w:rPr>
        <w:t xml:space="preserve"> </w:t>
      </w:r>
      <w:hyperlink r:id="rId24" w:history="1">
        <w:r w:rsidR="00EE4060" w:rsidRPr="00A45AE3">
          <w:rPr>
            <w:rStyle w:val="Hyperlink"/>
            <w:rFonts w:ascii="Calibri" w:hAnsi="Calibri"/>
            <w:lang w:bidi="ar-EG"/>
          </w:rPr>
          <w:t>https://www.itu.int/md/T13-TSAG-R-0008/en</w:t>
        </w:r>
      </w:hyperlink>
      <w:r w:rsidR="00EE4060" w:rsidRPr="00A45AE3">
        <w:rPr>
          <w:rFonts w:hint="cs"/>
          <w:rtl/>
          <w:lang w:bidi="ar-EG"/>
        </w:rPr>
        <w:t>.</w:t>
      </w:r>
    </w:p>
    <w:p w:rsidR="00EE4060" w:rsidRPr="000B02CF" w:rsidRDefault="007D3306" w:rsidP="00A45AE3">
      <w:pPr>
        <w:rPr>
          <w:rtl/>
          <w:lang w:bidi="ar-EG"/>
        </w:rPr>
      </w:pPr>
      <w:r>
        <w:rPr>
          <w:rFonts w:ascii="Times New Roman" w:hAnsi="Times New Roman" w:hint="cs"/>
          <w:rtl/>
          <w:lang w:val="en-GB" w:bidi="ar"/>
        </w:rPr>
        <w:t xml:space="preserve">وأشار الفريق الاستشاري للاتصالات الراديوية، في اجتماعه في مايو </w:t>
      </w:r>
      <w:r>
        <w:t>2016</w:t>
      </w:r>
      <w:r>
        <w:rPr>
          <w:rFonts w:hint="cs"/>
          <w:rtl/>
          <w:lang w:bidi="ar-EG"/>
        </w:rPr>
        <w:t xml:space="preserve">، إلى </w:t>
      </w:r>
      <w:r w:rsidR="008B5672">
        <w:rPr>
          <w:rFonts w:hint="cs"/>
          <w:rtl/>
          <w:lang w:bidi="ar-EG"/>
        </w:rPr>
        <w:t>بيانات الاتصال</w:t>
      </w:r>
      <w:r>
        <w:rPr>
          <w:rFonts w:hint="cs"/>
          <w:rtl/>
          <w:lang w:bidi="ar-EG"/>
        </w:rPr>
        <w:t xml:space="preserve"> الواردة من الفريق</w:t>
      </w:r>
      <w:r w:rsidR="008B5672">
        <w:rPr>
          <w:rFonts w:hint="cs"/>
          <w:rtl/>
          <w:lang w:bidi="ar-EG"/>
        </w:rPr>
        <w:t>ين</w:t>
      </w:r>
      <w:r>
        <w:rPr>
          <w:rFonts w:hint="cs"/>
          <w:rtl/>
          <w:lang w:bidi="ar-EG"/>
        </w:rPr>
        <w:t xml:space="preserve"> الاستشاري</w:t>
      </w:r>
      <w:r w:rsidR="008B5672">
        <w:rPr>
          <w:rFonts w:hint="cs"/>
          <w:rtl/>
          <w:lang w:bidi="ar-EG"/>
        </w:rPr>
        <w:t>ين</w:t>
      </w:r>
      <w:r>
        <w:rPr>
          <w:rFonts w:hint="cs"/>
          <w:rtl/>
          <w:lang w:bidi="ar-EG"/>
        </w:rPr>
        <w:t xml:space="preserve"> ل</w:t>
      </w:r>
      <w:r w:rsidR="008B5672">
        <w:rPr>
          <w:rFonts w:hint="cs"/>
          <w:rtl/>
          <w:lang w:bidi="ar-EG"/>
        </w:rPr>
        <w:t xml:space="preserve">قطاعيْ </w:t>
      </w:r>
      <w:r>
        <w:rPr>
          <w:rFonts w:hint="cs"/>
          <w:rtl/>
          <w:lang w:bidi="ar-EG"/>
        </w:rPr>
        <w:t>تقييس الاتصالات و</w:t>
      </w:r>
      <w:r w:rsidR="008B5672">
        <w:rPr>
          <w:rFonts w:hint="cs"/>
          <w:rtl/>
          <w:lang w:bidi="ar-EG"/>
        </w:rPr>
        <w:t xml:space="preserve">تنمية الاتصالات بشأن التنسيق بين القطاعات، وكذلك التقارير الصادرة عن رئيس فريق التنسيق </w:t>
      </w:r>
      <w:r w:rsidR="003424DA">
        <w:rPr>
          <w:rFonts w:hint="cs"/>
          <w:rtl/>
          <w:lang w:bidi="ar-EG"/>
        </w:rPr>
        <w:t xml:space="preserve">المشترك </w:t>
      </w:r>
      <w:r w:rsidR="008B5672">
        <w:rPr>
          <w:rFonts w:hint="cs"/>
          <w:rtl/>
          <w:lang w:bidi="ar-EG"/>
        </w:rPr>
        <w:t xml:space="preserve">بين القطاعات </w:t>
      </w:r>
      <w:r w:rsidR="003424DA">
        <w:rPr>
          <w:rFonts w:hint="cs"/>
          <w:rtl/>
          <w:lang w:bidi="ar-EG"/>
        </w:rPr>
        <w:t>المعني</w:t>
      </w:r>
      <w:r w:rsidR="008B5672">
        <w:rPr>
          <w:rFonts w:hint="cs"/>
          <w:rtl/>
          <w:lang w:bidi="ar-EG"/>
        </w:rPr>
        <w:t xml:space="preserve"> </w:t>
      </w:r>
      <w:r w:rsidR="003424DA">
        <w:rPr>
          <w:rFonts w:hint="cs"/>
          <w:rtl/>
          <w:lang w:bidi="ar-EG"/>
        </w:rPr>
        <w:t>ب</w:t>
      </w:r>
      <w:r w:rsidR="00125F22">
        <w:rPr>
          <w:rFonts w:hint="cs"/>
          <w:rtl/>
          <w:lang w:bidi="ar-EG"/>
        </w:rPr>
        <w:t>ال</w:t>
      </w:r>
      <w:r w:rsidR="008B5672">
        <w:rPr>
          <w:rFonts w:hint="cs"/>
          <w:rtl/>
          <w:lang w:bidi="ar-EG"/>
        </w:rPr>
        <w:t xml:space="preserve">قضايا </w:t>
      </w:r>
      <w:r w:rsidR="00125F22">
        <w:rPr>
          <w:rFonts w:hint="cs"/>
          <w:rtl/>
          <w:lang w:bidi="ar-EG"/>
        </w:rPr>
        <w:t xml:space="preserve">ذات </w:t>
      </w:r>
      <w:r w:rsidR="00225FD0">
        <w:rPr>
          <w:rFonts w:hint="cs"/>
          <w:rtl/>
          <w:lang w:bidi="ar-EG"/>
        </w:rPr>
        <w:t xml:space="preserve">الاهتمام المشترك والبروفيسور فلاديمير </w:t>
      </w:r>
      <w:proofErr w:type="spellStart"/>
      <w:r w:rsidR="00225FD0">
        <w:rPr>
          <w:rFonts w:hint="cs"/>
          <w:rtl/>
          <w:lang w:bidi="ar-EG"/>
        </w:rPr>
        <w:t>مينكين</w:t>
      </w:r>
      <w:proofErr w:type="spellEnd"/>
      <w:r w:rsidR="00225FD0">
        <w:rPr>
          <w:rFonts w:hint="cs"/>
          <w:rtl/>
          <w:lang w:bidi="ar-EG"/>
        </w:rPr>
        <w:t xml:space="preserve"> (الاتحاد الروسي)، رئيس الفريق الاستشاري لتنمية الاتصالات. </w:t>
      </w:r>
      <w:r w:rsidR="00EE4060" w:rsidRPr="00C366C4">
        <w:rPr>
          <w:rFonts w:ascii="Times New Roman" w:hAnsi="Times New Roman"/>
          <w:rtl/>
          <w:lang w:val="en-GB" w:bidi="ar"/>
        </w:rPr>
        <w:t xml:space="preserve">وأعرب الفريق الاستشاري للاتصالات الراديوية عن تقديره للتقريرين المفصلين وأكد التزامه بمواصلة المشاركة في عمل فريق </w:t>
      </w:r>
      <w:r w:rsidR="00EE4060" w:rsidRPr="00125F22">
        <w:rPr>
          <w:rFonts w:ascii="Times New Roman" w:hAnsi="Times New Roman"/>
          <w:rtl/>
          <w:lang w:val="en-GB" w:bidi="ar"/>
        </w:rPr>
        <w:t xml:space="preserve">التنسيق </w:t>
      </w:r>
      <w:r w:rsidR="00125F22">
        <w:rPr>
          <w:rFonts w:ascii="Times New Roman" w:hAnsi="Times New Roman" w:hint="cs"/>
          <w:rtl/>
          <w:lang w:val="en-GB" w:bidi="ar"/>
        </w:rPr>
        <w:t xml:space="preserve">المشترك </w:t>
      </w:r>
      <w:r w:rsidR="00EE4060" w:rsidRPr="00125F22">
        <w:rPr>
          <w:rFonts w:ascii="Times New Roman" w:hAnsi="Times New Roman"/>
          <w:rtl/>
          <w:lang w:val="en-GB" w:bidi="ar"/>
        </w:rPr>
        <w:t xml:space="preserve">بين القطاعات </w:t>
      </w:r>
      <w:r w:rsidR="00125F22">
        <w:rPr>
          <w:rFonts w:ascii="Times New Roman" w:hAnsi="Times New Roman" w:hint="cs"/>
          <w:rtl/>
          <w:lang w:val="en-GB" w:bidi="ar"/>
        </w:rPr>
        <w:t>المعني</w:t>
      </w:r>
      <w:r w:rsidR="00EE4060" w:rsidRPr="00C366C4">
        <w:rPr>
          <w:rFonts w:ascii="Times New Roman" w:hAnsi="Times New Roman"/>
          <w:rtl/>
          <w:lang w:val="en-GB" w:bidi="ar"/>
        </w:rPr>
        <w:t xml:space="preserve"> </w:t>
      </w:r>
      <w:r w:rsidR="00125F22">
        <w:rPr>
          <w:rFonts w:ascii="Times New Roman" w:hAnsi="Times New Roman" w:hint="cs"/>
          <w:rtl/>
          <w:lang w:val="en-GB" w:bidi="ar"/>
        </w:rPr>
        <w:t>ب</w:t>
      </w:r>
      <w:r w:rsidR="00EE4060" w:rsidRPr="00C366C4">
        <w:rPr>
          <w:rFonts w:ascii="Times New Roman" w:hAnsi="Times New Roman"/>
          <w:rtl/>
          <w:lang w:val="en-GB" w:bidi="ar"/>
        </w:rPr>
        <w:t>القضايا ذات الاهتمام المشترك.</w:t>
      </w:r>
    </w:p>
    <w:p w:rsidR="006D5E3B" w:rsidRPr="009A240D" w:rsidRDefault="00EF3F4A" w:rsidP="0084646D">
      <w:pPr>
        <w:rPr>
          <w:rtl/>
          <w:lang w:bidi="ar-EG"/>
        </w:rPr>
      </w:pPr>
      <w:r w:rsidRPr="009A240D">
        <w:rPr>
          <w:rFonts w:hint="cs"/>
          <w:rtl/>
          <w:lang w:bidi="ar-EG"/>
        </w:rPr>
        <w:t xml:space="preserve">وفي </w:t>
      </w:r>
      <w:r w:rsidR="00F70AB1" w:rsidRPr="009A240D">
        <w:rPr>
          <w:rFonts w:hint="cs"/>
          <w:rtl/>
          <w:lang w:bidi="ar-EG"/>
        </w:rPr>
        <w:t>بيان اتصال حظي بالموافقة في الاجتماع الرابع والعشرين للفريق الاستشاري ل</w:t>
      </w:r>
      <w:r w:rsidR="009A240D">
        <w:rPr>
          <w:rFonts w:hint="cs"/>
          <w:rtl/>
          <w:lang w:bidi="ar-EG"/>
        </w:rPr>
        <w:t>لاتصالات الراديوية الذي عُقد في</w:t>
      </w:r>
      <w:r w:rsidR="009A240D">
        <w:rPr>
          <w:rFonts w:hint="eastAsia"/>
          <w:rtl/>
          <w:lang w:bidi="ar-EG"/>
        </w:rPr>
        <w:t> </w:t>
      </w:r>
      <w:r w:rsidR="00F70AB1" w:rsidRPr="009A240D">
        <w:rPr>
          <w:rFonts w:hint="cs"/>
          <w:rtl/>
          <w:lang w:bidi="ar-EG"/>
        </w:rPr>
        <w:t xml:space="preserve">الفترة </w:t>
      </w:r>
      <w:r w:rsidR="00F70AB1" w:rsidRPr="009A240D">
        <w:rPr>
          <w:szCs w:val="24"/>
        </w:rPr>
        <w:t>2</w:t>
      </w:r>
      <w:r w:rsidR="00224359" w:rsidRPr="009A240D">
        <w:rPr>
          <w:szCs w:val="24"/>
        </w:rPr>
        <w:t>8</w:t>
      </w:r>
      <w:r w:rsidR="0084646D" w:rsidRPr="009A240D">
        <w:rPr>
          <w:szCs w:val="24"/>
        </w:rPr>
        <w:noBreakHyphen/>
      </w:r>
      <w:r w:rsidR="00F70AB1" w:rsidRPr="009A240D">
        <w:rPr>
          <w:szCs w:val="24"/>
        </w:rPr>
        <w:t>2</w:t>
      </w:r>
      <w:r w:rsidR="00224359" w:rsidRPr="009A240D">
        <w:rPr>
          <w:szCs w:val="24"/>
        </w:rPr>
        <w:t>6</w:t>
      </w:r>
      <w:r w:rsidR="0084646D" w:rsidRPr="009A240D">
        <w:rPr>
          <w:rFonts w:hint="eastAsia"/>
          <w:sz w:val="30"/>
          <w:rtl/>
        </w:rPr>
        <w:t> </w:t>
      </w:r>
      <w:r w:rsidR="00F70AB1" w:rsidRPr="009A240D">
        <w:rPr>
          <w:rFonts w:hint="cs"/>
          <w:rtl/>
          <w:lang w:bidi="ar-EG"/>
        </w:rPr>
        <w:t>أبريل</w:t>
      </w:r>
      <w:r w:rsidR="002E367D" w:rsidRPr="009A240D">
        <w:rPr>
          <w:rFonts w:hint="eastAsia"/>
          <w:rtl/>
          <w:lang w:bidi="ar-EG"/>
        </w:rPr>
        <w:t> </w:t>
      </w:r>
      <w:r w:rsidR="00611738" w:rsidRPr="009A240D">
        <w:rPr>
          <w:lang w:bidi="ar-EG"/>
        </w:rPr>
        <w:t>2017</w:t>
      </w:r>
      <w:r w:rsidR="00611738" w:rsidRPr="009A240D">
        <w:rPr>
          <w:rFonts w:hint="cs"/>
          <w:rtl/>
          <w:lang w:bidi="ar-EG"/>
        </w:rPr>
        <w:t xml:space="preserve"> (انظر الوثيقة </w:t>
      </w:r>
      <w:r w:rsidR="00611738" w:rsidRPr="009A240D">
        <w:t>TDAG17-22/51-E</w:t>
      </w:r>
      <w:r w:rsidR="00611738" w:rsidRPr="009A240D">
        <w:rPr>
          <w:rFonts w:hint="cs"/>
          <w:rtl/>
          <w:lang w:bidi="ar-EG"/>
        </w:rPr>
        <w:t>)</w:t>
      </w:r>
      <w:r w:rsidR="00743BDC" w:rsidRPr="009A240D">
        <w:rPr>
          <w:rFonts w:hint="cs"/>
          <w:rtl/>
          <w:lang w:bidi="ar-EG"/>
        </w:rPr>
        <w:t xml:space="preserve">، وجّه الفريق الاستشاري للاتصالات الراديوية انتباه الفريق الاستشاري لتنمية الاتصالات إلى آرائه </w:t>
      </w:r>
      <w:r w:rsidR="00343FAF" w:rsidRPr="009A240D">
        <w:rPr>
          <w:rFonts w:hint="cs"/>
          <w:rtl/>
          <w:lang w:bidi="ar-EG"/>
        </w:rPr>
        <w:t>المتعلقة ب</w:t>
      </w:r>
      <w:r w:rsidR="00743BDC" w:rsidRPr="009A240D">
        <w:rPr>
          <w:rFonts w:hint="cs"/>
          <w:rtl/>
          <w:lang w:bidi="ar-EG"/>
        </w:rPr>
        <w:t xml:space="preserve">التحسينات </w:t>
      </w:r>
      <w:r w:rsidR="00AD4D1E" w:rsidRPr="009A240D">
        <w:rPr>
          <w:rFonts w:hint="cs"/>
          <w:rtl/>
          <w:lang w:bidi="ar-EG"/>
        </w:rPr>
        <w:t>التي يمكن إدخالها على التعاون والتنسيق بين قطاعيْ الاتصالات الراديوية وتنمية الاتصالات بشأن القرار</w:t>
      </w:r>
      <w:r w:rsidR="00840BD3" w:rsidRPr="009A240D">
        <w:rPr>
          <w:rFonts w:hint="eastAsia"/>
          <w:rtl/>
          <w:lang w:bidi="ar-EG"/>
        </w:rPr>
        <w:t> </w:t>
      </w:r>
      <w:r w:rsidR="00AD4D1E" w:rsidRPr="009A240D">
        <w:rPr>
          <w:lang w:bidi="ar-EG"/>
        </w:rPr>
        <w:t>9</w:t>
      </w:r>
      <w:r w:rsidR="00AD4D1E" w:rsidRPr="009A240D">
        <w:rPr>
          <w:rFonts w:hint="cs"/>
          <w:rtl/>
          <w:lang w:bidi="ar-EG"/>
        </w:rPr>
        <w:t xml:space="preserve"> (المراجَع في دبي، </w:t>
      </w:r>
      <w:r w:rsidR="00AD4D1E" w:rsidRPr="009A240D">
        <w:rPr>
          <w:lang w:bidi="ar-EG"/>
        </w:rPr>
        <w:t>2014</w:t>
      </w:r>
      <w:r w:rsidR="00AD4D1E" w:rsidRPr="009A240D">
        <w:rPr>
          <w:rFonts w:hint="cs"/>
          <w:rtl/>
          <w:lang w:bidi="ar-EG"/>
        </w:rPr>
        <w:t xml:space="preserve">) للمؤتمر العالمي لتنمية الاتصالات </w:t>
      </w:r>
      <w:r w:rsidR="00840BD3" w:rsidRPr="009A240D">
        <w:rPr>
          <w:lang w:bidi="ar-EG"/>
        </w:rPr>
        <w:t>(</w:t>
      </w:r>
      <w:r w:rsidR="00AD4D1E" w:rsidRPr="009A240D">
        <w:t>WTDC</w:t>
      </w:r>
      <w:r w:rsidR="00840BD3" w:rsidRPr="009A240D">
        <w:rPr>
          <w:lang w:bidi="ar-EG"/>
        </w:rPr>
        <w:t>)</w:t>
      </w:r>
      <w:r w:rsidR="00840BD3" w:rsidRPr="009A240D">
        <w:rPr>
          <w:rFonts w:hint="cs"/>
          <w:rtl/>
          <w:lang w:bidi="ar-EG"/>
        </w:rPr>
        <w:t>.</w:t>
      </w:r>
    </w:p>
    <w:p w:rsidR="00EE4060" w:rsidRPr="00C366C4" w:rsidRDefault="005027D3" w:rsidP="00B06495">
      <w:pPr>
        <w:rPr>
          <w:rtl/>
          <w:lang w:bidi="ar-EG"/>
        </w:rPr>
      </w:pPr>
      <w:r>
        <w:rPr>
          <w:rFonts w:hint="cs"/>
          <w:rtl/>
          <w:lang w:val="en-GB" w:bidi="ar"/>
        </w:rPr>
        <w:t>ورأى</w:t>
      </w:r>
      <w:r w:rsidR="00906503" w:rsidRPr="00C366C4">
        <w:rPr>
          <w:rtl/>
          <w:lang w:val="en-GB" w:bidi="ar"/>
        </w:rPr>
        <w:t xml:space="preserve"> الفريق الاستشاري للاتصالات الراديوية</w:t>
      </w:r>
      <w:r w:rsidR="00906503">
        <w:rPr>
          <w:rFonts w:hint="cs"/>
          <w:rtl/>
          <w:lang w:val="en-GB" w:bidi="ar"/>
        </w:rPr>
        <w:t xml:space="preserve"> بوجه خاص </w:t>
      </w:r>
      <w:r>
        <w:rPr>
          <w:rFonts w:hint="cs"/>
          <w:rtl/>
          <w:lang w:val="en-GB" w:bidi="ar"/>
        </w:rPr>
        <w:t xml:space="preserve">أن شواغل قطاع الاتصالات الراديوية بشأن مشروع التقرير الذي سيقدم إلى المؤتمر العالمي لتنمية الاتصالات لعام </w:t>
      </w:r>
      <w:r>
        <w:rPr>
          <w:lang w:bidi="ar"/>
        </w:rPr>
        <w:t>2017</w:t>
      </w:r>
      <w:r>
        <w:rPr>
          <w:rFonts w:hint="cs"/>
          <w:rtl/>
          <w:lang w:bidi="ar-EG"/>
        </w:rPr>
        <w:t xml:space="preserve"> </w:t>
      </w:r>
      <w:r w:rsidR="00AF40BB">
        <w:rPr>
          <w:rFonts w:hint="cs"/>
          <w:rtl/>
          <w:lang w:bidi="ar-EG"/>
        </w:rPr>
        <w:t>استجابةً للقرار</w:t>
      </w:r>
      <w:r w:rsidR="004437F0">
        <w:rPr>
          <w:rFonts w:hint="cs"/>
          <w:rtl/>
          <w:lang w:bidi="ar-EG"/>
        </w:rPr>
        <w:t xml:space="preserve"> </w:t>
      </w:r>
      <w:r w:rsidR="00AF40BB">
        <w:rPr>
          <w:lang w:bidi="ar-EG"/>
        </w:rPr>
        <w:t>9</w:t>
      </w:r>
      <w:r w:rsidR="00AF40BB">
        <w:rPr>
          <w:rFonts w:hint="cs"/>
          <w:rtl/>
          <w:lang w:bidi="ar-EG"/>
        </w:rPr>
        <w:t xml:space="preserve"> (المراجَع في دبي، </w:t>
      </w:r>
      <w:r w:rsidR="00AF40BB">
        <w:rPr>
          <w:lang w:bidi="ar-EG"/>
        </w:rPr>
        <w:t>2014</w:t>
      </w:r>
      <w:r w:rsidR="007075AA">
        <w:rPr>
          <w:rFonts w:hint="cs"/>
          <w:rtl/>
          <w:lang w:bidi="ar-EG"/>
        </w:rPr>
        <w:t>) ينبغي أن ت</w:t>
      </w:r>
      <w:r w:rsidR="00AF40BB">
        <w:rPr>
          <w:rFonts w:hint="cs"/>
          <w:rtl/>
          <w:lang w:bidi="ar-EG"/>
        </w:rPr>
        <w:t xml:space="preserve">ؤخذ في الاعتبار </w:t>
      </w:r>
      <w:r w:rsidR="00220A16">
        <w:rPr>
          <w:rFonts w:hint="cs"/>
          <w:rtl/>
          <w:lang w:bidi="ar-EG"/>
        </w:rPr>
        <w:t>قبل أن ينشر التقرير وينظر فيه المؤتمر</w:t>
      </w:r>
      <w:r w:rsidR="00EE4060" w:rsidRPr="00C366C4">
        <w:rPr>
          <w:rFonts w:hint="cs"/>
          <w:rtl/>
          <w:lang w:bidi="ar-EG"/>
        </w:rPr>
        <w:t>.</w:t>
      </w:r>
      <w:r w:rsidR="004437F0">
        <w:rPr>
          <w:rFonts w:hint="cs"/>
          <w:rtl/>
          <w:lang w:bidi="ar-EG"/>
        </w:rPr>
        <w:t xml:space="preserve"> كما أخبر </w:t>
      </w:r>
      <w:r w:rsidR="004437F0" w:rsidRPr="00C366C4">
        <w:rPr>
          <w:rtl/>
          <w:lang w:val="en-GB" w:bidi="ar"/>
        </w:rPr>
        <w:t>الفريق الاستشاري للاتصالات الراديوية</w:t>
      </w:r>
      <w:r w:rsidR="004437F0">
        <w:rPr>
          <w:rFonts w:hint="cs"/>
          <w:rtl/>
          <w:lang w:val="en-GB" w:bidi="ar"/>
        </w:rPr>
        <w:t xml:space="preserve"> الفريق الاستشاري لتنمية الاتصالات </w:t>
      </w:r>
      <w:r w:rsidR="00C076FD">
        <w:rPr>
          <w:rFonts w:hint="cs"/>
          <w:rtl/>
          <w:lang w:val="en-GB" w:bidi="ar"/>
        </w:rPr>
        <w:t>بأن اجتماع لجنة الدراسات</w:t>
      </w:r>
      <w:r w:rsidR="00B06495">
        <w:rPr>
          <w:rFonts w:hint="eastAsia"/>
          <w:rtl/>
          <w:lang w:val="en-GB" w:bidi="ar"/>
        </w:rPr>
        <w:t> </w:t>
      </w:r>
      <w:r w:rsidR="00C076FD">
        <w:rPr>
          <w:lang w:eastAsia="ja-JP"/>
        </w:rPr>
        <w:t>1</w:t>
      </w:r>
      <w:r w:rsidR="00C076FD">
        <w:rPr>
          <w:rFonts w:hint="cs"/>
          <w:rtl/>
          <w:lang w:eastAsia="ja-JP"/>
        </w:rPr>
        <w:t xml:space="preserve"> لقطاع الاتصالات الراديوية في يونيو </w:t>
      </w:r>
      <w:r w:rsidR="00C076FD">
        <w:rPr>
          <w:lang w:bidi="ar"/>
        </w:rPr>
        <w:t>2017</w:t>
      </w:r>
      <w:r w:rsidR="00C076FD">
        <w:rPr>
          <w:rFonts w:hint="cs"/>
          <w:rtl/>
          <w:lang w:bidi="ar"/>
        </w:rPr>
        <w:t xml:space="preserve"> يتيح فرصة جيدة </w:t>
      </w:r>
      <w:r w:rsidR="00C32AD4">
        <w:rPr>
          <w:rFonts w:hint="cs"/>
          <w:rtl/>
          <w:lang w:bidi="ar"/>
        </w:rPr>
        <w:t>لإدراج</w:t>
      </w:r>
      <w:r w:rsidR="00555914">
        <w:rPr>
          <w:rFonts w:hint="cs"/>
          <w:rtl/>
          <w:lang w:bidi="ar"/>
        </w:rPr>
        <w:t xml:space="preserve"> </w:t>
      </w:r>
      <w:r w:rsidR="00B06495">
        <w:rPr>
          <w:rFonts w:hint="cs"/>
          <w:rtl/>
          <w:lang w:bidi="ar"/>
        </w:rPr>
        <w:t>جميع تعليقات القطاع في التقرير.</w:t>
      </w:r>
    </w:p>
    <w:p w:rsidR="00555914" w:rsidRPr="00E30D41" w:rsidRDefault="00555914" w:rsidP="00E322AB">
      <w:pPr>
        <w:rPr>
          <w:spacing w:val="-2"/>
          <w:rtl/>
        </w:rPr>
      </w:pPr>
      <w:r w:rsidRPr="00E30D41">
        <w:rPr>
          <w:rFonts w:hint="cs"/>
          <w:spacing w:val="-2"/>
          <w:rtl/>
        </w:rPr>
        <w:t xml:space="preserve">وأعرب الفريق الاستشاري لتقييس الاتصالات في اجتماعه في يوليو </w:t>
      </w:r>
      <w:r w:rsidR="00175331" w:rsidRPr="00E30D41">
        <w:rPr>
          <w:spacing w:val="-2"/>
        </w:rPr>
        <w:t>2016</w:t>
      </w:r>
      <w:r w:rsidR="00175331" w:rsidRPr="00E30D41">
        <w:rPr>
          <w:rFonts w:hint="cs"/>
          <w:spacing w:val="-2"/>
          <w:rtl/>
        </w:rPr>
        <w:t xml:space="preserve">، عن طريق فريق المقرر التابع له المعني </w:t>
      </w:r>
      <w:r w:rsidR="000F4BDE" w:rsidRPr="00E30D41">
        <w:rPr>
          <w:rFonts w:hint="cs"/>
          <w:spacing w:val="-2"/>
          <w:rtl/>
        </w:rPr>
        <w:t>"</w:t>
      </w:r>
      <w:r w:rsidR="00175331" w:rsidRPr="00E30D41">
        <w:rPr>
          <w:rFonts w:hint="cs"/>
          <w:spacing w:val="-2"/>
          <w:rtl/>
        </w:rPr>
        <w:t>بتعزيز التعاون</w:t>
      </w:r>
      <w:r w:rsidR="000F4BDE" w:rsidRPr="00E30D41">
        <w:rPr>
          <w:rFonts w:hint="cs"/>
          <w:spacing w:val="-2"/>
          <w:rtl/>
        </w:rPr>
        <w:t>"</w:t>
      </w:r>
      <w:r w:rsidR="00175331" w:rsidRPr="00E30D41">
        <w:rPr>
          <w:rFonts w:hint="cs"/>
          <w:spacing w:val="-2"/>
          <w:rtl/>
        </w:rPr>
        <w:t xml:space="preserve"> (القرار </w:t>
      </w:r>
      <w:r w:rsidR="0040768D" w:rsidRPr="00E30D41">
        <w:rPr>
          <w:spacing w:val="-2"/>
        </w:rPr>
        <w:t>81</w:t>
      </w:r>
      <w:r w:rsidR="0040768D" w:rsidRPr="00E30D41">
        <w:rPr>
          <w:rFonts w:hint="cs"/>
          <w:spacing w:val="-2"/>
          <w:rtl/>
        </w:rPr>
        <w:t xml:space="preserve"> للجمعية العالمية لتقييس الاتصالات</w:t>
      </w:r>
      <w:r w:rsidR="00175331" w:rsidRPr="00E30D41">
        <w:rPr>
          <w:rFonts w:hint="cs"/>
          <w:spacing w:val="-2"/>
          <w:rtl/>
        </w:rPr>
        <w:t>)</w:t>
      </w:r>
      <w:r w:rsidR="0040768D" w:rsidRPr="00E30D41">
        <w:rPr>
          <w:rFonts w:hint="cs"/>
          <w:spacing w:val="-2"/>
          <w:rtl/>
        </w:rPr>
        <w:t xml:space="preserve"> وفريقه الفرعي المعني</w:t>
      </w:r>
      <w:r w:rsidR="00C32AD4" w:rsidRPr="00E30D41">
        <w:rPr>
          <w:rFonts w:hint="cs"/>
          <w:spacing w:val="-2"/>
          <w:rtl/>
        </w:rPr>
        <w:t xml:space="preserve"> بالتعاون والتنسيق داخل الاتحاد</w:t>
      </w:r>
      <w:r w:rsidR="00606CB9" w:rsidRPr="00E30D41">
        <w:rPr>
          <w:rFonts w:hint="cs"/>
          <w:spacing w:val="-2"/>
          <w:rtl/>
        </w:rPr>
        <w:t>، عن شكره للفريق الاستش</w:t>
      </w:r>
      <w:r w:rsidR="00F27A01" w:rsidRPr="00E30D41">
        <w:rPr>
          <w:rFonts w:hint="cs"/>
          <w:spacing w:val="-2"/>
          <w:rtl/>
        </w:rPr>
        <w:t xml:space="preserve">اري لتنمية الاتصالات على بيان </w:t>
      </w:r>
      <w:r w:rsidR="00606CB9" w:rsidRPr="00E30D41">
        <w:rPr>
          <w:rFonts w:hint="cs"/>
          <w:spacing w:val="-2"/>
          <w:rtl/>
        </w:rPr>
        <w:t>اتصال</w:t>
      </w:r>
      <w:r w:rsidR="00F27A01" w:rsidRPr="00E30D41">
        <w:rPr>
          <w:rFonts w:hint="cs"/>
          <w:spacing w:val="-2"/>
          <w:rtl/>
        </w:rPr>
        <w:t>ه</w:t>
      </w:r>
      <w:r w:rsidR="00606CB9" w:rsidRPr="00E30D41">
        <w:rPr>
          <w:rFonts w:hint="cs"/>
          <w:spacing w:val="-2"/>
          <w:rtl/>
        </w:rPr>
        <w:t xml:space="preserve"> </w:t>
      </w:r>
      <w:r w:rsidR="00F27A01" w:rsidRPr="00E30D41">
        <w:rPr>
          <w:rFonts w:hint="cs"/>
          <w:spacing w:val="-2"/>
          <w:rtl/>
        </w:rPr>
        <w:t>الوارد</w:t>
      </w:r>
      <w:r w:rsidR="00606CB9" w:rsidRPr="00E30D41">
        <w:rPr>
          <w:rFonts w:hint="cs"/>
          <w:spacing w:val="-2"/>
          <w:rtl/>
        </w:rPr>
        <w:t xml:space="preserve"> في الوثيقة </w:t>
      </w:r>
      <w:hyperlink r:id="rId25" w:history="1">
        <w:r w:rsidR="000F4BDE" w:rsidRPr="00E30D41">
          <w:rPr>
            <w:rStyle w:val="Hyperlink"/>
            <w:rFonts w:ascii="Calibri" w:hAnsi="Calibri"/>
            <w:spacing w:val="-2"/>
            <w:lang w:val="en-GB"/>
          </w:rPr>
          <w:t>TDAG - TDAG16-21/LS/1</w:t>
        </w:r>
      </w:hyperlink>
      <w:r w:rsidR="00606CB9" w:rsidRPr="00E30D41">
        <w:rPr>
          <w:rFonts w:hint="cs"/>
          <w:spacing w:val="-2"/>
          <w:rtl/>
        </w:rPr>
        <w:t xml:space="preserve">. </w:t>
      </w:r>
      <w:r w:rsidR="00911D19" w:rsidRPr="00E30D41">
        <w:rPr>
          <w:rFonts w:hint="cs"/>
          <w:spacing w:val="-2"/>
          <w:rtl/>
        </w:rPr>
        <w:t xml:space="preserve">وأعرب الفريق الاستشاري لتقييس الاتصالات عن تقديره للجهود المبذولة من أجل وضع آلية </w:t>
      </w:r>
      <w:r w:rsidR="00764AB6" w:rsidRPr="00E30D41">
        <w:rPr>
          <w:rFonts w:hint="cs"/>
          <w:spacing w:val="-2"/>
          <w:rtl/>
        </w:rPr>
        <w:t xml:space="preserve">لتعزيز التعاون والأنشطة المشتركة من قبيل </w:t>
      </w:r>
      <w:r w:rsidR="00505DBF" w:rsidRPr="00E30D41">
        <w:rPr>
          <w:rFonts w:hint="cs"/>
          <w:spacing w:val="-2"/>
          <w:rtl/>
        </w:rPr>
        <w:t xml:space="preserve">أداة الجداول الزمنية للأحداث السنوية </w:t>
      </w:r>
      <w:r w:rsidR="00F27A01" w:rsidRPr="00E30D41">
        <w:rPr>
          <w:rFonts w:hint="cs"/>
          <w:spacing w:val="-2"/>
          <w:rtl/>
        </w:rPr>
        <w:t>و</w:t>
      </w:r>
      <w:r w:rsidR="005C7DB3" w:rsidRPr="00E30D41">
        <w:rPr>
          <w:rFonts w:hint="cs"/>
          <w:spacing w:val="-2"/>
          <w:rtl/>
          <w:lang w:bidi="ar-EG"/>
        </w:rPr>
        <w:t>ا</w:t>
      </w:r>
      <w:r w:rsidR="006C5305" w:rsidRPr="00E30D41">
        <w:rPr>
          <w:rFonts w:hint="cs"/>
          <w:spacing w:val="-2"/>
          <w:rtl/>
        </w:rPr>
        <w:t>لأحداث والدراسات</w:t>
      </w:r>
      <w:r w:rsidR="00F27A01" w:rsidRPr="00E30D41">
        <w:rPr>
          <w:rFonts w:hint="cs"/>
          <w:spacing w:val="-2"/>
          <w:rtl/>
        </w:rPr>
        <w:t xml:space="preserve"> المنظمة بشكل مشترك</w:t>
      </w:r>
      <w:r w:rsidR="006C5305" w:rsidRPr="00E30D41">
        <w:rPr>
          <w:rFonts w:hint="cs"/>
          <w:spacing w:val="-2"/>
          <w:rtl/>
        </w:rPr>
        <w:t>. ورح</w:t>
      </w:r>
      <w:r w:rsidR="00E327A0" w:rsidRPr="00E30D41">
        <w:rPr>
          <w:rFonts w:hint="cs"/>
          <w:spacing w:val="-2"/>
          <w:rtl/>
        </w:rPr>
        <w:t>ّ</w:t>
      </w:r>
      <w:r w:rsidR="006C5305" w:rsidRPr="00E30D41">
        <w:rPr>
          <w:rFonts w:hint="cs"/>
          <w:spacing w:val="-2"/>
          <w:rtl/>
        </w:rPr>
        <w:t xml:space="preserve">ب الفريق الاستشاري لتقييس الاتصالات بموافقة الفريق الاستشاري لتنمية الاتصالات على اختصاصات فريق التنسيق المشترك بين القطاعات </w:t>
      </w:r>
      <w:r w:rsidR="00DB610A" w:rsidRPr="00E30D41">
        <w:rPr>
          <w:rFonts w:hint="cs"/>
          <w:spacing w:val="-2"/>
          <w:rtl/>
        </w:rPr>
        <w:t>المعني</w:t>
      </w:r>
      <w:r w:rsidR="006C5305" w:rsidRPr="00E30D41">
        <w:rPr>
          <w:rFonts w:hint="cs"/>
          <w:spacing w:val="-2"/>
          <w:rtl/>
        </w:rPr>
        <w:t xml:space="preserve"> </w:t>
      </w:r>
      <w:r w:rsidR="00DB610A" w:rsidRPr="00E30D41">
        <w:rPr>
          <w:rFonts w:hint="cs"/>
          <w:spacing w:val="-2"/>
          <w:rtl/>
        </w:rPr>
        <w:t>ب</w:t>
      </w:r>
      <w:r w:rsidR="006C5305" w:rsidRPr="00E30D41">
        <w:rPr>
          <w:rFonts w:hint="cs"/>
          <w:spacing w:val="-2"/>
          <w:rtl/>
        </w:rPr>
        <w:t xml:space="preserve">القضايا ذات الاهتمام المشترك </w:t>
      </w:r>
      <w:r w:rsidR="00E327A0" w:rsidRPr="00E30D41">
        <w:rPr>
          <w:rFonts w:hint="cs"/>
          <w:spacing w:val="-2"/>
          <w:rtl/>
        </w:rPr>
        <w:t xml:space="preserve">وبشروع </w:t>
      </w:r>
      <w:r w:rsidR="00DB610A" w:rsidRPr="00E30D41">
        <w:rPr>
          <w:rFonts w:hint="cs"/>
          <w:spacing w:val="-2"/>
          <w:rtl/>
        </w:rPr>
        <w:t>ال</w:t>
      </w:r>
      <w:r w:rsidR="00E327A0" w:rsidRPr="00E30D41">
        <w:rPr>
          <w:rFonts w:hint="cs"/>
          <w:spacing w:val="-2"/>
          <w:rtl/>
        </w:rPr>
        <w:t xml:space="preserve">فريق </w:t>
      </w:r>
      <w:r w:rsidR="00B062C0" w:rsidRPr="00E30D41">
        <w:rPr>
          <w:rFonts w:hint="cs"/>
          <w:spacing w:val="-2"/>
          <w:rtl/>
        </w:rPr>
        <w:t>في</w:t>
      </w:r>
      <w:r w:rsidR="0066659C" w:rsidRPr="00E30D41">
        <w:rPr>
          <w:rFonts w:hint="eastAsia"/>
          <w:spacing w:val="-2"/>
          <w:rtl/>
        </w:rPr>
        <w:t> </w:t>
      </w:r>
      <w:r w:rsidR="00B062C0" w:rsidRPr="00E30D41">
        <w:rPr>
          <w:rFonts w:hint="cs"/>
          <w:spacing w:val="-2"/>
          <w:rtl/>
        </w:rPr>
        <w:t xml:space="preserve">نشاطه الهام </w:t>
      </w:r>
      <w:r w:rsidR="00DB610A" w:rsidRPr="00E30D41">
        <w:rPr>
          <w:rFonts w:hint="cs"/>
          <w:spacing w:val="-2"/>
          <w:rtl/>
        </w:rPr>
        <w:t>المتعلق</w:t>
      </w:r>
      <w:r w:rsidR="00B062C0" w:rsidRPr="00E30D41">
        <w:rPr>
          <w:rFonts w:hint="cs"/>
          <w:spacing w:val="-2"/>
          <w:rtl/>
        </w:rPr>
        <w:t xml:space="preserve"> </w:t>
      </w:r>
      <w:r w:rsidR="00DB610A" w:rsidRPr="00E30D41">
        <w:rPr>
          <w:rFonts w:hint="cs"/>
          <w:spacing w:val="-2"/>
          <w:rtl/>
        </w:rPr>
        <w:t>ب</w:t>
      </w:r>
      <w:r w:rsidR="00B062C0" w:rsidRPr="00E30D41">
        <w:rPr>
          <w:rFonts w:hint="cs"/>
          <w:spacing w:val="-2"/>
          <w:rtl/>
        </w:rPr>
        <w:t xml:space="preserve">المجالات </w:t>
      </w:r>
      <w:r w:rsidR="00B062C0" w:rsidRPr="00E30D41">
        <w:rPr>
          <w:rFonts w:hint="cs"/>
          <w:spacing w:val="-2"/>
          <w:rtl/>
        </w:rPr>
        <w:lastRenderedPageBreak/>
        <w:t>ذات الاهتمام المشترك</w:t>
      </w:r>
      <w:r w:rsidR="00DB610A" w:rsidRPr="00E30D41">
        <w:rPr>
          <w:rFonts w:hint="cs"/>
          <w:spacing w:val="-2"/>
          <w:rtl/>
        </w:rPr>
        <w:t xml:space="preserve"> المدرجة في القائمة</w:t>
      </w:r>
      <w:r w:rsidR="00B062C0" w:rsidRPr="00E30D41">
        <w:rPr>
          <w:rFonts w:hint="cs"/>
          <w:spacing w:val="-2"/>
          <w:rtl/>
        </w:rPr>
        <w:t xml:space="preserve">. وأفاد الفريق الاستشاري لتقييس الاتصالات بأنه يتطلع إلى </w:t>
      </w:r>
      <w:r w:rsidR="00371ED5" w:rsidRPr="00E30D41">
        <w:rPr>
          <w:rFonts w:hint="cs"/>
          <w:spacing w:val="-2"/>
          <w:rtl/>
        </w:rPr>
        <w:t>التنسيق والتعاون في</w:t>
      </w:r>
      <w:r w:rsidR="00E322AB">
        <w:rPr>
          <w:rFonts w:hint="eastAsia"/>
          <w:spacing w:val="-2"/>
          <w:rtl/>
        </w:rPr>
        <w:t> </w:t>
      </w:r>
      <w:r w:rsidR="00371ED5" w:rsidRPr="00E30D41">
        <w:rPr>
          <w:rFonts w:hint="cs"/>
          <w:spacing w:val="-2"/>
          <w:rtl/>
        </w:rPr>
        <w:t xml:space="preserve">المستقبل بين الفريق الاستشاري لتنمية الاتصالات والفريق الاستشاري للاتصالات الراديوية بشأن المجالات </w:t>
      </w:r>
      <w:r w:rsidR="00442F82" w:rsidRPr="00E30D41">
        <w:rPr>
          <w:rFonts w:hint="cs"/>
          <w:spacing w:val="-2"/>
          <w:rtl/>
        </w:rPr>
        <w:t>ذات الاهتمام</w:t>
      </w:r>
      <w:r w:rsidR="00E86EB6" w:rsidRPr="00E30D41">
        <w:rPr>
          <w:rFonts w:hint="eastAsia"/>
          <w:spacing w:val="-2"/>
          <w:rtl/>
        </w:rPr>
        <w:t> </w:t>
      </w:r>
      <w:r w:rsidR="00442F82" w:rsidRPr="00E30D41">
        <w:rPr>
          <w:rFonts w:hint="cs"/>
          <w:spacing w:val="-2"/>
          <w:rtl/>
        </w:rPr>
        <w:t>المشترك.</w:t>
      </w:r>
    </w:p>
    <w:p w:rsidR="00442F82" w:rsidRPr="00C00DF5" w:rsidRDefault="00442F82" w:rsidP="005578C6">
      <w:pPr>
        <w:rPr>
          <w:rtl/>
          <w:lang w:bidi="ar-EG"/>
        </w:rPr>
      </w:pPr>
      <w:r>
        <w:rPr>
          <w:rFonts w:hint="cs"/>
          <w:rtl/>
        </w:rPr>
        <w:t xml:space="preserve">ووافق الفريق الاستشاري لتقييس الاتصالات في اجتماعه </w:t>
      </w:r>
      <w:r w:rsidR="00F143CD">
        <w:rPr>
          <w:rFonts w:hint="cs"/>
          <w:rtl/>
        </w:rPr>
        <w:t xml:space="preserve">الذي عُقد مؤخراً </w:t>
      </w:r>
      <w:r w:rsidR="00C00DF5">
        <w:rPr>
          <w:rFonts w:hint="cs"/>
          <w:rtl/>
        </w:rPr>
        <w:t xml:space="preserve">في الفترة </w:t>
      </w:r>
      <w:r w:rsidR="005578C6">
        <w:rPr>
          <w:szCs w:val="24"/>
        </w:rPr>
        <w:t>4</w:t>
      </w:r>
      <w:r w:rsidR="005578C6">
        <w:rPr>
          <w:szCs w:val="24"/>
        </w:rPr>
        <w:noBreakHyphen/>
      </w:r>
      <w:r w:rsidR="005578C6">
        <w:t>1</w:t>
      </w:r>
      <w:r w:rsidR="00C00DF5" w:rsidRPr="00C00DF5">
        <w:rPr>
          <w:rFonts w:hint="cs"/>
          <w:rtl/>
        </w:rPr>
        <w:t xml:space="preserve"> مايو </w:t>
      </w:r>
      <w:r w:rsidR="00C00DF5">
        <w:t>2017</w:t>
      </w:r>
      <w:r w:rsidR="00C00DF5">
        <w:rPr>
          <w:rFonts w:hint="cs"/>
          <w:rtl/>
          <w:lang w:bidi="ar-EG"/>
        </w:rPr>
        <w:t xml:space="preserve"> على بيان اتصال بشأن التنسيق بين القطاعات </w:t>
      </w:r>
      <w:r w:rsidR="00400A89">
        <w:rPr>
          <w:rFonts w:hint="cs"/>
          <w:rtl/>
          <w:lang w:bidi="ar-EG"/>
        </w:rPr>
        <w:t xml:space="preserve">أعلن فيه أنه فرغ من تجميع </w:t>
      </w:r>
      <w:r w:rsidR="00BC1510">
        <w:rPr>
          <w:rFonts w:hint="cs"/>
          <w:rtl/>
          <w:lang w:bidi="ar-EG"/>
        </w:rPr>
        <w:t>مواد</w:t>
      </w:r>
      <w:r w:rsidR="00400A89">
        <w:rPr>
          <w:rFonts w:hint="cs"/>
          <w:rtl/>
          <w:lang w:bidi="ar-EG"/>
        </w:rPr>
        <w:t xml:space="preserve"> التقابل </w:t>
      </w:r>
      <w:r w:rsidR="009A65EE">
        <w:rPr>
          <w:rFonts w:hint="cs"/>
          <w:rtl/>
          <w:lang w:bidi="ar-EG"/>
        </w:rPr>
        <w:t xml:space="preserve">بين مجالات العمل </w:t>
      </w:r>
      <w:r w:rsidR="00692BD6">
        <w:rPr>
          <w:rFonts w:hint="cs"/>
          <w:rtl/>
          <w:lang w:bidi="ar-EG"/>
        </w:rPr>
        <w:t xml:space="preserve">ذات الاهتمام المشترك بين لجان </w:t>
      </w:r>
      <w:r w:rsidR="009A65EE">
        <w:rPr>
          <w:rFonts w:hint="cs"/>
          <w:rtl/>
          <w:lang w:bidi="ar-EG"/>
        </w:rPr>
        <w:t xml:space="preserve">دراسات </w:t>
      </w:r>
      <w:r w:rsidR="00AE457B">
        <w:rPr>
          <w:rFonts w:hint="cs"/>
          <w:rtl/>
          <w:lang w:bidi="ar-EG"/>
        </w:rPr>
        <w:t>قطاعي</w:t>
      </w:r>
      <w:r w:rsidR="007823B3">
        <w:rPr>
          <w:rFonts w:hint="cs"/>
          <w:rtl/>
          <w:lang w:bidi="ar-EG"/>
        </w:rPr>
        <w:t>ْ</w:t>
      </w:r>
      <w:r w:rsidR="009A65EE">
        <w:rPr>
          <w:rFonts w:hint="cs"/>
          <w:rtl/>
          <w:lang w:bidi="ar-EG"/>
        </w:rPr>
        <w:t xml:space="preserve"> </w:t>
      </w:r>
      <w:r w:rsidR="00AE457B">
        <w:rPr>
          <w:rFonts w:hint="cs"/>
          <w:rtl/>
          <w:lang w:bidi="ar-EG"/>
        </w:rPr>
        <w:t>الاتصالات الراديوية و</w:t>
      </w:r>
      <w:r w:rsidR="009A65EE">
        <w:rPr>
          <w:rFonts w:hint="cs"/>
          <w:rtl/>
          <w:lang w:bidi="ar-EG"/>
        </w:rPr>
        <w:t xml:space="preserve">تنمية الاتصالات </w:t>
      </w:r>
      <w:r w:rsidR="00692BD6">
        <w:rPr>
          <w:rFonts w:hint="cs"/>
          <w:rtl/>
          <w:lang w:bidi="ar-EG"/>
        </w:rPr>
        <w:t xml:space="preserve">وبين لجان دراسات </w:t>
      </w:r>
      <w:r w:rsidR="00AE457B">
        <w:rPr>
          <w:rFonts w:hint="cs"/>
          <w:rtl/>
          <w:lang w:bidi="ar-EG"/>
        </w:rPr>
        <w:t>قطاعيْ الاتصا</w:t>
      </w:r>
      <w:r w:rsidR="00BD2ACE">
        <w:rPr>
          <w:rFonts w:hint="cs"/>
          <w:rtl/>
          <w:lang w:bidi="ar-EG"/>
        </w:rPr>
        <w:t>لات الراديوية وتقييس الاتصالات.</w:t>
      </w:r>
    </w:p>
    <w:p w:rsidR="00EE4060" w:rsidRPr="00C366C4" w:rsidRDefault="00AE457B" w:rsidP="005578C6">
      <w:pPr>
        <w:rPr>
          <w:rFonts w:ascii="Times New Roman" w:hAnsi="Times New Roman"/>
          <w:rtl/>
          <w:lang w:bidi="ar-EG"/>
        </w:rPr>
      </w:pPr>
      <w:r>
        <w:rPr>
          <w:rFonts w:ascii="Times New Roman" w:hAnsi="Times New Roman" w:hint="cs"/>
          <w:rtl/>
          <w:lang w:bidi="ar-EG"/>
        </w:rPr>
        <w:t>وأعرب الفريق الاستشاري لتقييس الاتصالات</w:t>
      </w:r>
      <w:r>
        <w:rPr>
          <w:rFonts w:hint="cs"/>
          <w:rtl/>
        </w:rPr>
        <w:t xml:space="preserve">، عن طريق فريق المقرر التابع له المعني </w:t>
      </w:r>
      <w:r w:rsidR="00BD2ACE">
        <w:rPr>
          <w:rFonts w:hint="cs"/>
          <w:rtl/>
          <w:lang w:bidi="ar-EG"/>
        </w:rPr>
        <w:t>"</w:t>
      </w:r>
      <w:r>
        <w:rPr>
          <w:rFonts w:hint="cs"/>
          <w:rtl/>
        </w:rPr>
        <w:t>بتعزيز التعاون</w:t>
      </w:r>
      <w:r w:rsidR="00BD2ACE">
        <w:rPr>
          <w:rFonts w:hint="cs"/>
          <w:rtl/>
        </w:rPr>
        <w:t>"</w:t>
      </w:r>
      <w:r w:rsidR="0039352E">
        <w:rPr>
          <w:rFonts w:hint="cs"/>
          <w:rtl/>
        </w:rPr>
        <w:t>، عن شكره لجميع الجهات التي استعرضت مواده السابقة بشأن التنسيق بين قطاعات الاتحاد</w:t>
      </w:r>
      <w:r w:rsidR="00324E20">
        <w:rPr>
          <w:rFonts w:hint="cs"/>
          <w:rtl/>
        </w:rPr>
        <w:t xml:space="preserve"> وبشأن المواضيع المرشحة فيما يتعلق بأساليب العمل من أجل التنسيق بين قطاعات الاتحاد. </w:t>
      </w:r>
      <w:r w:rsidR="00450692">
        <w:rPr>
          <w:rFonts w:hint="cs"/>
          <w:rtl/>
        </w:rPr>
        <w:t>وأعرب أيضاً عن تقديره للتعليقات القيّ</w:t>
      </w:r>
      <w:r w:rsidR="00BC1510">
        <w:rPr>
          <w:rFonts w:hint="cs"/>
          <w:rtl/>
        </w:rPr>
        <w:t xml:space="preserve">مة التي تلقاها، </w:t>
      </w:r>
      <w:r w:rsidR="00FE762A">
        <w:rPr>
          <w:rFonts w:hint="cs"/>
          <w:rtl/>
        </w:rPr>
        <w:t>إضافةً إلى أنه قبل جميع التعديلات وقام بتحديث مواد التقابل وفقاً لذلك</w:t>
      </w:r>
      <w:r w:rsidR="00EE4060" w:rsidRPr="00C366C4">
        <w:rPr>
          <w:rFonts w:ascii="Times New Roman" w:hAnsi="Times New Roman" w:hint="cs"/>
          <w:rtl/>
          <w:lang w:bidi="ar-EG"/>
        </w:rPr>
        <w:t>.</w:t>
      </w:r>
    </w:p>
    <w:p w:rsidR="00EE4060" w:rsidRPr="00C366C4" w:rsidRDefault="00660388" w:rsidP="00686F95">
      <w:pPr>
        <w:rPr>
          <w:rtl/>
          <w:lang w:bidi="ar-EG"/>
        </w:rPr>
      </w:pPr>
      <w:r>
        <w:rPr>
          <w:rFonts w:hint="cs"/>
          <w:rtl/>
          <w:lang w:bidi="ar-EG"/>
        </w:rPr>
        <w:t>ودُعي أيضاً</w:t>
      </w:r>
      <w:r w:rsidR="00D33D69">
        <w:rPr>
          <w:rFonts w:hint="cs"/>
          <w:rtl/>
          <w:lang w:bidi="ar-EG"/>
        </w:rPr>
        <w:t xml:space="preserve"> </w:t>
      </w:r>
      <w:r w:rsidR="00D33D69" w:rsidRPr="00D33D69">
        <w:rPr>
          <w:rFonts w:hint="cs"/>
          <w:rtl/>
          <w:lang w:bidi="ar-EG"/>
        </w:rPr>
        <w:t xml:space="preserve">فريق التنسيق المشترك بين القطاعات </w:t>
      </w:r>
      <w:r w:rsidR="00BC1510">
        <w:rPr>
          <w:rFonts w:hint="cs"/>
          <w:rtl/>
          <w:lang w:bidi="ar-EG"/>
        </w:rPr>
        <w:t>المعني</w:t>
      </w:r>
      <w:r w:rsidR="00D33D69" w:rsidRPr="00D33D69">
        <w:rPr>
          <w:rFonts w:hint="cs"/>
          <w:rtl/>
          <w:lang w:bidi="ar-EG"/>
        </w:rPr>
        <w:t xml:space="preserve"> </w:t>
      </w:r>
      <w:r w:rsidR="00BC1510">
        <w:rPr>
          <w:rFonts w:hint="cs"/>
          <w:rtl/>
          <w:lang w:bidi="ar-EG"/>
        </w:rPr>
        <w:t>ب</w:t>
      </w:r>
      <w:r w:rsidR="00D33D69" w:rsidRPr="00D33D69">
        <w:rPr>
          <w:rFonts w:hint="cs"/>
          <w:rtl/>
          <w:lang w:bidi="ar-EG"/>
        </w:rPr>
        <w:t>القضايا ذات الاهتمام المشترك</w:t>
      </w:r>
      <w:r w:rsidR="00D33D69">
        <w:rPr>
          <w:rFonts w:hint="cs"/>
          <w:rtl/>
          <w:lang w:bidi="ar-EG"/>
        </w:rPr>
        <w:t xml:space="preserve"> إلى استعراض </w:t>
      </w:r>
      <w:r w:rsidR="00BC1510">
        <w:rPr>
          <w:rFonts w:hint="cs"/>
          <w:rtl/>
          <w:lang w:bidi="ar-EG"/>
        </w:rPr>
        <w:t>مواد</w:t>
      </w:r>
      <w:r w:rsidR="00D33D69">
        <w:rPr>
          <w:rFonts w:hint="cs"/>
          <w:rtl/>
          <w:lang w:bidi="ar-EG"/>
        </w:rPr>
        <w:t xml:space="preserve"> التقابل وموافاة الفريق الاستشاري لتقييس الاتصالات بأيّ </w:t>
      </w:r>
      <w:r w:rsidR="00585FC0">
        <w:rPr>
          <w:rFonts w:hint="cs"/>
          <w:rtl/>
          <w:lang w:bidi="ar-EG"/>
        </w:rPr>
        <w:t>تعليقات إضافية</w:t>
      </w:r>
      <w:r w:rsidR="00EE4060" w:rsidRPr="00C366C4">
        <w:rPr>
          <w:rFonts w:hint="cs"/>
          <w:rtl/>
          <w:lang w:bidi="ar-EG"/>
        </w:rPr>
        <w:t>.</w:t>
      </w:r>
      <w:r w:rsidR="00585FC0">
        <w:rPr>
          <w:rFonts w:hint="cs"/>
          <w:rtl/>
          <w:lang w:bidi="ar-EG"/>
        </w:rPr>
        <w:t xml:space="preserve"> وترد </w:t>
      </w:r>
      <w:r w:rsidR="00BC1510">
        <w:rPr>
          <w:rFonts w:hint="cs"/>
          <w:rtl/>
          <w:lang w:bidi="ar-EG"/>
        </w:rPr>
        <w:t>مواد</w:t>
      </w:r>
      <w:r w:rsidR="00585FC0">
        <w:rPr>
          <w:rFonts w:hint="cs"/>
          <w:rtl/>
          <w:lang w:bidi="ar-EG"/>
        </w:rPr>
        <w:t xml:space="preserve"> التقابل في المرفقين التاليين:</w:t>
      </w:r>
    </w:p>
    <w:p w:rsidR="00EE4060" w:rsidRPr="00585FC0" w:rsidRDefault="00EE4060" w:rsidP="00E322AB">
      <w:pPr>
        <w:pStyle w:val="enumlev1"/>
        <w:rPr>
          <w:rtl/>
          <w:lang w:bidi="ar-EG"/>
        </w:rPr>
      </w:pPr>
      <w:r w:rsidRPr="00C366C4">
        <w:rPr>
          <w:rtl/>
          <w:lang w:bidi="ar-EG"/>
        </w:rPr>
        <w:t>•</w:t>
      </w:r>
      <w:r w:rsidRPr="00C366C4">
        <w:rPr>
          <w:rtl/>
          <w:lang w:bidi="ar-EG"/>
        </w:rPr>
        <w:tab/>
      </w:r>
      <w:r w:rsidR="00585FC0">
        <w:rPr>
          <w:rFonts w:hint="cs"/>
          <w:rtl/>
          <w:lang w:bidi="ar-EG"/>
        </w:rPr>
        <w:t xml:space="preserve">المرفق </w:t>
      </w:r>
      <w:r w:rsidR="00686F95" w:rsidRPr="00686F95">
        <w:rPr>
          <w:rFonts w:asciiTheme="minorHAnsi" w:hAnsiTheme="minorHAnsi"/>
          <w:lang w:bidi="ar-EG"/>
        </w:rPr>
        <w:t>1</w:t>
      </w:r>
      <w:r w:rsidR="00585FC0">
        <w:rPr>
          <w:rFonts w:hint="cs"/>
          <w:rtl/>
          <w:lang w:bidi="ar-EG"/>
        </w:rPr>
        <w:t xml:space="preserve"> </w:t>
      </w:r>
      <w:r w:rsidR="00585FC0">
        <w:rPr>
          <w:rtl/>
          <w:lang w:bidi="ar-EG"/>
        </w:rPr>
        <w:t>–</w:t>
      </w:r>
      <w:r w:rsidR="00585FC0">
        <w:rPr>
          <w:rFonts w:hint="cs"/>
          <w:rtl/>
          <w:lang w:bidi="ar-EG"/>
        </w:rPr>
        <w:t xml:space="preserve"> مواءمة المسائل التي تدرسها لجنتا الدراسات </w:t>
      </w:r>
      <w:r w:rsidR="00585FC0" w:rsidRPr="00686F95">
        <w:rPr>
          <w:rFonts w:asciiTheme="minorHAnsi" w:hAnsiTheme="minorHAnsi"/>
          <w:lang w:bidi="ar-EG"/>
        </w:rPr>
        <w:t>1</w:t>
      </w:r>
      <w:r w:rsidR="00585FC0">
        <w:rPr>
          <w:rFonts w:hint="cs"/>
          <w:rtl/>
          <w:lang w:bidi="ar-EG"/>
        </w:rPr>
        <w:t xml:space="preserve"> و</w:t>
      </w:r>
      <w:r w:rsidR="00585FC0" w:rsidRPr="00686F95">
        <w:rPr>
          <w:rFonts w:asciiTheme="minorHAnsi" w:hAnsiTheme="minorHAnsi"/>
          <w:lang w:bidi="ar-EG"/>
        </w:rPr>
        <w:t>2</w:t>
      </w:r>
      <w:r w:rsidR="00585FC0">
        <w:rPr>
          <w:rFonts w:hint="cs"/>
          <w:rtl/>
          <w:lang w:bidi="ar-EG"/>
        </w:rPr>
        <w:t xml:space="preserve"> لقطاع تنمية الاتصالات </w:t>
      </w:r>
      <w:r w:rsidR="00BB7E40">
        <w:rPr>
          <w:rFonts w:hint="cs"/>
          <w:rtl/>
          <w:lang w:bidi="ar-EG"/>
        </w:rPr>
        <w:t xml:space="preserve">والتي تهم لجان </w:t>
      </w:r>
      <w:r w:rsidR="00BB7E40" w:rsidRPr="00BB7E40">
        <w:rPr>
          <w:rFonts w:hint="eastAsia"/>
          <w:rtl/>
          <w:lang w:bidi="ar-EG"/>
        </w:rPr>
        <w:t>دراسات</w:t>
      </w:r>
      <w:r w:rsidR="00BB7E40" w:rsidRPr="00BB7E40">
        <w:rPr>
          <w:rtl/>
          <w:lang w:bidi="ar-EG"/>
        </w:rPr>
        <w:t xml:space="preserve"> </w:t>
      </w:r>
      <w:r w:rsidR="00BB7E40" w:rsidRPr="00BB7E40">
        <w:rPr>
          <w:rFonts w:hint="eastAsia"/>
          <w:rtl/>
          <w:lang w:bidi="ar-EG"/>
        </w:rPr>
        <w:t>قطاع</w:t>
      </w:r>
      <w:r w:rsidR="00BB7E40" w:rsidRPr="00BB7E40">
        <w:rPr>
          <w:rtl/>
          <w:lang w:bidi="ar-EG"/>
        </w:rPr>
        <w:t xml:space="preserve"> </w:t>
      </w:r>
      <w:r w:rsidR="00BB7E40" w:rsidRPr="00BB7E40">
        <w:rPr>
          <w:rFonts w:hint="eastAsia"/>
          <w:rtl/>
          <w:lang w:bidi="ar-EG"/>
        </w:rPr>
        <w:t>تقييس</w:t>
      </w:r>
      <w:r w:rsidR="0008230F">
        <w:rPr>
          <w:rFonts w:hint="cs"/>
          <w:rtl/>
          <w:lang w:bidi="ar-EG"/>
        </w:rPr>
        <w:t> </w:t>
      </w:r>
      <w:r w:rsidR="00BB7E40" w:rsidRPr="00BB7E40">
        <w:rPr>
          <w:rFonts w:hint="eastAsia"/>
          <w:rtl/>
          <w:lang w:bidi="ar-EG"/>
        </w:rPr>
        <w:t>الاتصالات</w:t>
      </w:r>
      <w:r w:rsidR="00BB7E40">
        <w:rPr>
          <w:rFonts w:hint="cs"/>
          <w:rtl/>
          <w:lang w:bidi="ar-EG"/>
        </w:rPr>
        <w:t>.</w:t>
      </w:r>
    </w:p>
    <w:p w:rsidR="006D5E3B" w:rsidRPr="00C366C4" w:rsidRDefault="009415ED" w:rsidP="00E322AB">
      <w:pPr>
        <w:pStyle w:val="enumlev1"/>
        <w:rPr>
          <w:rtl/>
          <w:lang w:bidi="ar-EG"/>
        </w:rPr>
      </w:pPr>
      <w:r w:rsidRPr="00C366C4">
        <w:rPr>
          <w:rtl/>
          <w:lang w:bidi="ar-EG"/>
        </w:rPr>
        <w:t>•</w:t>
      </w:r>
      <w:r w:rsidRPr="00C366C4">
        <w:rPr>
          <w:rtl/>
          <w:lang w:bidi="ar-EG"/>
        </w:rPr>
        <w:tab/>
      </w:r>
      <w:r w:rsidR="00BB7E40">
        <w:rPr>
          <w:rFonts w:hint="cs"/>
          <w:rtl/>
          <w:lang w:bidi="ar-EG"/>
        </w:rPr>
        <w:t xml:space="preserve">المرفق </w:t>
      </w:r>
      <w:r w:rsidR="00BB7E40" w:rsidRPr="00686F95">
        <w:rPr>
          <w:rFonts w:asciiTheme="minorHAnsi" w:hAnsiTheme="minorHAnsi"/>
          <w:lang w:bidi="ar-EG"/>
        </w:rPr>
        <w:t>2</w:t>
      </w:r>
      <w:r w:rsidR="00BB7E40">
        <w:rPr>
          <w:rFonts w:hint="cs"/>
          <w:rtl/>
          <w:lang w:bidi="ar-EG"/>
        </w:rPr>
        <w:t xml:space="preserve"> - مواءمة فرق العمل التابعة لقطاع الاتصالات الراديوية </w:t>
      </w:r>
      <w:r w:rsidR="00B12506">
        <w:rPr>
          <w:rFonts w:hint="cs"/>
          <w:rtl/>
          <w:lang w:bidi="ar-EG"/>
        </w:rPr>
        <w:t>التي تهم لج</w:t>
      </w:r>
      <w:r w:rsidR="00686F95">
        <w:rPr>
          <w:rFonts w:hint="cs"/>
          <w:rtl/>
          <w:lang w:bidi="ar-EG"/>
        </w:rPr>
        <w:t>ان دراسات قطاع تقييس الاتصالات.</w:t>
      </w:r>
    </w:p>
    <w:p w:rsidR="006D5E3B" w:rsidRPr="00C366C4" w:rsidRDefault="00B508E3" w:rsidP="00686F95">
      <w:pPr>
        <w:rPr>
          <w:rtl/>
          <w:lang w:bidi="ar-EG"/>
        </w:rPr>
      </w:pPr>
      <w:r w:rsidRPr="00D36995">
        <w:rPr>
          <w:rtl/>
          <w:lang w:bidi="ar-EG"/>
        </w:rPr>
        <w:t>و</w:t>
      </w:r>
      <w:r w:rsidR="00B12506" w:rsidRPr="00D36995">
        <w:rPr>
          <w:rFonts w:hint="cs"/>
          <w:rtl/>
          <w:lang w:bidi="ar-EG"/>
        </w:rPr>
        <w:t xml:space="preserve">سيواصل </w:t>
      </w:r>
      <w:r w:rsidRPr="00D36995">
        <w:rPr>
          <w:rtl/>
          <w:lang w:bidi="ar-EG"/>
        </w:rPr>
        <w:t xml:space="preserve">الفريق الاستشاري لتقييس الاتصالات </w:t>
      </w:r>
      <w:r w:rsidR="00B12506" w:rsidRPr="00D36995">
        <w:rPr>
          <w:rFonts w:hint="cs"/>
          <w:rtl/>
          <w:lang w:bidi="ar-EG"/>
        </w:rPr>
        <w:t xml:space="preserve">النظر </w:t>
      </w:r>
      <w:r w:rsidRPr="00D36995">
        <w:rPr>
          <w:rtl/>
          <w:lang w:bidi="ar-EG"/>
        </w:rPr>
        <w:t xml:space="preserve">في </w:t>
      </w:r>
      <w:r w:rsidR="00D36995" w:rsidRPr="00D36995">
        <w:rPr>
          <w:rFonts w:hint="cs"/>
          <w:rtl/>
          <w:lang w:bidi="ar-EG"/>
        </w:rPr>
        <w:t>الأساليب</w:t>
      </w:r>
      <w:r w:rsidR="00791D6D">
        <w:rPr>
          <w:rtl/>
          <w:lang w:bidi="ar-EG"/>
        </w:rPr>
        <w:t xml:space="preserve"> والنهج المتبعة حالياً لل</w:t>
      </w:r>
      <w:r w:rsidR="00791D6D">
        <w:rPr>
          <w:rFonts w:hint="cs"/>
          <w:rtl/>
          <w:lang w:bidi="ar-EG"/>
        </w:rPr>
        <w:t>عمل المشترك</w:t>
      </w:r>
      <w:r w:rsidR="00791D6D">
        <w:rPr>
          <w:rtl/>
          <w:lang w:bidi="ar-EG"/>
        </w:rPr>
        <w:t xml:space="preserve"> و/أو التع</w:t>
      </w:r>
      <w:r w:rsidR="00791D6D">
        <w:rPr>
          <w:rFonts w:hint="cs"/>
          <w:rtl/>
          <w:lang w:bidi="ar-EG"/>
        </w:rPr>
        <w:t>اون</w:t>
      </w:r>
      <w:r w:rsidRPr="00D36995">
        <w:rPr>
          <w:rtl/>
          <w:lang w:bidi="ar-EG"/>
        </w:rPr>
        <w:t xml:space="preserve"> مع القطاعين الآخرين، </w:t>
      </w:r>
      <w:r w:rsidR="00D36995" w:rsidRPr="00D36995">
        <w:rPr>
          <w:rFonts w:hint="cs"/>
          <w:rtl/>
          <w:lang w:bidi="ar-EG"/>
        </w:rPr>
        <w:t>بهدف</w:t>
      </w:r>
      <w:r w:rsidRPr="00D36995">
        <w:rPr>
          <w:rtl/>
          <w:lang w:bidi="ar-EG"/>
        </w:rPr>
        <w:t xml:space="preserve"> تعزيز تعاون قطاع تقييس الاتصالات والمنظمات الأخرى على أساس المعاملة بالمثل </w:t>
      </w:r>
      <w:r w:rsidR="00D36995" w:rsidRPr="00D36995">
        <w:rPr>
          <w:rFonts w:hint="cs"/>
          <w:rtl/>
          <w:lang w:bidi="ar-EG"/>
        </w:rPr>
        <w:t>القائمة</w:t>
      </w:r>
      <w:r w:rsidRPr="00D36995">
        <w:rPr>
          <w:rtl/>
          <w:lang w:bidi="ar-EG"/>
        </w:rPr>
        <w:t xml:space="preserve"> </w:t>
      </w:r>
      <w:r w:rsidR="00D36995" w:rsidRPr="00D36995">
        <w:rPr>
          <w:rFonts w:hint="cs"/>
          <w:rtl/>
          <w:lang w:bidi="ar-EG"/>
        </w:rPr>
        <w:t>على</w:t>
      </w:r>
      <w:r w:rsidRPr="00D36995">
        <w:rPr>
          <w:rtl/>
          <w:lang w:bidi="ar-EG"/>
        </w:rPr>
        <w:t xml:space="preserve"> الاحترام المتبادل</w:t>
      </w:r>
      <w:r w:rsidRPr="00D36995">
        <w:rPr>
          <w:rFonts w:hint="cs"/>
          <w:rtl/>
          <w:lang w:bidi="ar-EG"/>
        </w:rPr>
        <w:t>.</w:t>
      </w:r>
    </w:p>
    <w:p w:rsidR="006D5E3B" w:rsidRDefault="00357134" w:rsidP="00660388">
      <w:pPr>
        <w:rPr>
          <w:rtl/>
          <w:lang w:bidi="ar-EG"/>
        </w:rPr>
      </w:pPr>
      <w:r>
        <w:rPr>
          <w:rFonts w:hint="cs"/>
          <w:rtl/>
          <w:lang w:bidi="ar-EG"/>
        </w:rPr>
        <w:t xml:space="preserve">وأضاف الفريق الاستشاري لتقييس الاتصالات القضايا المتعلقة </w:t>
      </w:r>
      <w:r w:rsidR="00C02433">
        <w:rPr>
          <w:rFonts w:hint="cs"/>
          <w:rtl/>
          <w:lang w:bidi="ar-EG"/>
        </w:rPr>
        <w:t>بمعالجة بيانات الاتصال الخاصة بأفرقة المقررين المشتركة بين القطاعات</w:t>
      </w:r>
      <w:r w:rsidR="00686F95">
        <w:rPr>
          <w:rFonts w:hint="eastAsia"/>
          <w:rtl/>
          <w:lang w:bidi="ar-EG"/>
        </w:rPr>
        <w:t> </w:t>
      </w:r>
      <w:r w:rsidR="00686F95">
        <w:rPr>
          <w:lang w:bidi="ar-EG"/>
        </w:rPr>
        <w:t>(</w:t>
      </w:r>
      <w:r w:rsidR="00EE3B0C">
        <w:t>IRG</w:t>
      </w:r>
      <w:r w:rsidR="00686F95">
        <w:rPr>
          <w:lang w:bidi="ar-EG"/>
        </w:rPr>
        <w:t>)</w:t>
      </w:r>
      <w:r w:rsidR="00EE3B0C">
        <w:rPr>
          <w:rFonts w:hint="cs"/>
          <w:rtl/>
          <w:lang w:bidi="ar-EG"/>
        </w:rPr>
        <w:t xml:space="preserve"> إلى قائمة المواضيع المرشحة فيما يتعلق بأساليب العمل من أجل التنسيق بين قطاعات الاتحاد (انظر الملحق بالوثيقة</w:t>
      </w:r>
      <w:r w:rsidR="00E30D41">
        <w:rPr>
          <w:rFonts w:hint="eastAsia"/>
          <w:rtl/>
          <w:lang w:bidi="ar-EG"/>
        </w:rPr>
        <w:t> </w:t>
      </w:r>
      <w:r w:rsidR="00EE3B0C">
        <w:t>TDAG17-22/</w:t>
      </w:r>
      <w:r w:rsidR="00EE3B0C" w:rsidRPr="00791D6D">
        <w:t>58-E</w:t>
      </w:r>
      <w:r w:rsidR="00EE3B0C">
        <w:rPr>
          <w:rFonts w:hint="cs"/>
          <w:rtl/>
          <w:lang w:bidi="ar-EG"/>
        </w:rPr>
        <w:t>)</w:t>
      </w:r>
      <w:r w:rsidR="00B508E3" w:rsidRPr="00C366C4">
        <w:rPr>
          <w:rFonts w:hint="cs"/>
          <w:rtl/>
          <w:lang w:bidi="ar-EG"/>
        </w:rPr>
        <w:t>.</w:t>
      </w:r>
      <w:r w:rsidR="0014085F">
        <w:rPr>
          <w:rFonts w:hint="cs"/>
          <w:rtl/>
          <w:lang w:bidi="ar-EG"/>
        </w:rPr>
        <w:t xml:space="preserve"> </w:t>
      </w:r>
      <w:r w:rsidR="00660388">
        <w:rPr>
          <w:rFonts w:hint="cs"/>
          <w:rtl/>
          <w:lang w:bidi="ar-EG"/>
        </w:rPr>
        <w:t>ودُعي</w:t>
      </w:r>
      <w:r w:rsidR="0014085F">
        <w:rPr>
          <w:rFonts w:hint="cs"/>
          <w:rtl/>
          <w:lang w:bidi="ar-EG"/>
        </w:rPr>
        <w:t xml:space="preserve"> </w:t>
      </w:r>
      <w:r w:rsidR="0014085F" w:rsidRPr="00D33D69">
        <w:rPr>
          <w:rFonts w:hint="cs"/>
          <w:rtl/>
          <w:lang w:bidi="ar-EG"/>
        </w:rPr>
        <w:t xml:space="preserve">فريق التنسيق المشترك بين القطاعات </w:t>
      </w:r>
      <w:r w:rsidR="00791D6D">
        <w:rPr>
          <w:rFonts w:hint="cs"/>
          <w:rtl/>
          <w:lang w:bidi="ar-EG"/>
        </w:rPr>
        <w:t>المعني</w:t>
      </w:r>
      <w:r w:rsidR="0014085F" w:rsidRPr="00D33D69">
        <w:rPr>
          <w:rFonts w:hint="cs"/>
          <w:rtl/>
          <w:lang w:bidi="ar-EG"/>
        </w:rPr>
        <w:t xml:space="preserve"> </w:t>
      </w:r>
      <w:r w:rsidR="00791D6D">
        <w:rPr>
          <w:rFonts w:hint="cs"/>
          <w:rtl/>
          <w:lang w:bidi="ar-EG"/>
        </w:rPr>
        <w:t>ب</w:t>
      </w:r>
      <w:r w:rsidR="0014085F" w:rsidRPr="00D33D69">
        <w:rPr>
          <w:rFonts w:hint="cs"/>
          <w:rtl/>
          <w:lang w:bidi="ar-EG"/>
        </w:rPr>
        <w:t>القضايا ذات الاهتمام المشترك</w:t>
      </w:r>
      <w:r w:rsidR="0014085F">
        <w:rPr>
          <w:rFonts w:hint="cs"/>
          <w:rtl/>
          <w:lang w:bidi="ar-EG"/>
        </w:rPr>
        <w:t xml:space="preserve"> إلى تقديم تعليقاته </w:t>
      </w:r>
      <w:r w:rsidR="0014085F" w:rsidRPr="00686F95">
        <w:rPr>
          <w:rFonts w:hint="cs"/>
          <w:spacing w:val="-6"/>
          <w:rtl/>
          <w:lang w:bidi="ar-EG"/>
        </w:rPr>
        <w:t xml:space="preserve">على المواضيع المرشحة التي أضيفت في ذلك الملحق </w:t>
      </w:r>
      <w:r w:rsidR="008A0D88" w:rsidRPr="00686F95">
        <w:rPr>
          <w:rFonts w:hint="cs"/>
          <w:spacing w:val="-6"/>
          <w:rtl/>
          <w:lang w:bidi="ar-EG"/>
        </w:rPr>
        <w:t xml:space="preserve">وأيّ اقتراحات أخرى من شأنها أن تحسّن </w:t>
      </w:r>
      <w:r w:rsidR="00791D6D" w:rsidRPr="00686F95">
        <w:rPr>
          <w:rFonts w:hint="cs"/>
          <w:spacing w:val="-6"/>
          <w:rtl/>
          <w:lang w:bidi="ar-EG"/>
        </w:rPr>
        <w:t>العمل المشترك و</w:t>
      </w:r>
      <w:r w:rsidR="008A0D88" w:rsidRPr="00686F95">
        <w:rPr>
          <w:rFonts w:hint="cs"/>
          <w:spacing w:val="-6"/>
          <w:rtl/>
          <w:lang w:bidi="ar-EG"/>
        </w:rPr>
        <w:t>التعاون بين قطاعات الاتحاد.</w:t>
      </w:r>
      <w:r w:rsidR="00660388">
        <w:rPr>
          <w:rFonts w:hint="cs"/>
          <w:rtl/>
          <w:lang w:bidi="ar-EG"/>
        </w:rPr>
        <w:t xml:space="preserve"> وترد تعليقات الفريق في الملحق </w:t>
      </w:r>
      <w:r w:rsidR="00660388">
        <w:rPr>
          <w:lang w:bidi="ar-EG"/>
        </w:rPr>
        <w:t>1</w:t>
      </w:r>
      <w:r w:rsidR="00660388">
        <w:rPr>
          <w:rFonts w:hint="cs"/>
          <w:rtl/>
          <w:lang w:bidi="ar-EG"/>
        </w:rPr>
        <w:t>.</w:t>
      </w:r>
    </w:p>
    <w:p w:rsidR="007109FA" w:rsidRPr="00BD4270" w:rsidRDefault="007F758B" w:rsidP="00BE5DF5">
      <w:pPr>
        <w:rPr>
          <w:rtl/>
          <w:lang w:bidi="ar-EG"/>
        </w:rPr>
      </w:pPr>
      <w:r>
        <w:rPr>
          <w:rFonts w:hint="cs"/>
          <w:rtl/>
          <w:lang w:bidi="ar-EG"/>
        </w:rPr>
        <w:t>أُحيط علماً أيضاً ببيانَيْ اتصال موجّهين من نشاط التنسيق المشترك التابع لقطاع تقييس الاتصالات والمعني ب</w:t>
      </w:r>
      <w:r>
        <w:rPr>
          <w:color w:val="000000"/>
          <w:rtl/>
        </w:rPr>
        <w:t>إمكانية النفاذ والعوامل البشرية</w:t>
      </w:r>
      <w:r>
        <w:rPr>
          <w:rFonts w:hint="cs"/>
          <w:rtl/>
        </w:rPr>
        <w:t xml:space="preserve"> </w:t>
      </w:r>
      <w:r>
        <w:t>(JCA-AHF)</w:t>
      </w:r>
      <w:r>
        <w:rPr>
          <w:rFonts w:hint="cs"/>
          <w:rtl/>
          <w:lang w:bidi="ar-EG"/>
        </w:rPr>
        <w:t xml:space="preserve">. </w:t>
      </w:r>
      <w:r w:rsidR="00D6351F">
        <w:rPr>
          <w:rFonts w:hint="cs"/>
          <w:rtl/>
          <w:lang w:bidi="ar-EG"/>
        </w:rPr>
        <w:t>و</w:t>
      </w:r>
      <w:r>
        <w:rPr>
          <w:rFonts w:hint="cs"/>
          <w:rtl/>
          <w:lang w:bidi="ar-EG"/>
        </w:rPr>
        <w:t xml:space="preserve">أحد بياني الاتصال </w:t>
      </w:r>
      <w:r w:rsidR="00D6351F">
        <w:rPr>
          <w:rFonts w:hint="cs"/>
          <w:rtl/>
          <w:lang w:bidi="ar-EG"/>
        </w:rPr>
        <w:t xml:space="preserve">يحيط </w:t>
      </w:r>
      <w:r>
        <w:rPr>
          <w:rFonts w:hint="cs"/>
          <w:rtl/>
          <w:lang w:bidi="ar-EG"/>
        </w:rPr>
        <w:t>الفريق الاستشاري لتنمية الاتصالات</w:t>
      </w:r>
      <w:r w:rsidR="00D6351F">
        <w:rPr>
          <w:rFonts w:hint="cs"/>
          <w:rtl/>
          <w:lang w:bidi="ar-EG"/>
        </w:rPr>
        <w:t xml:space="preserve"> علماً</w:t>
      </w:r>
      <w:r>
        <w:rPr>
          <w:rFonts w:hint="cs"/>
          <w:rtl/>
          <w:lang w:bidi="ar-EG"/>
        </w:rPr>
        <w:t xml:space="preserve"> بأن</w:t>
      </w:r>
      <w:r w:rsidR="00BD4270">
        <w:rPr>
          <w:rFonts w:hint="cs"/>
          <w:rtl/>
          <w:lang w:bidi="ar-EG"/>
        </w:rPr>
        <w:t xml:space="preserve"> الفريق الاستشاري لتقييس الاتصالات عدّل</w:t>
      </w:r>
      <w:r>
        <w:rPr>
          <w:rFonts w:hint="cs"/>
          <w:rtl/>
          <w:lang w:bidi="ar-EG"/>
        </w:rPr>
        <w:t xml:space="preserve"> اختصاصات النشاط </w:t>
      </w:r>
      <w:r>
        <w:t>JCA-AHF</w:t>
      </w:r>
      <w:r>
        <w:rPr>
          <w:rFonts w:hint="cs"/>
          <w:rtl/>
          <w:lang w:bidi="ar-EG"/>
        </w:rPr>
        <w:t xml:space="preserve"> </w:t>
      </w:r>
      <w:r w:rsidR="00BD4270">
        <w:rPr>
          <w:rFonts w:hint="cs"/>
          <w:rtl/>
          <w:lang w:bidi="ar-EG"/>
        </w:rPr>
        <w:t xml:space="preserve">في يوليو </w:t>
      </w:r>
      <w:r w:rsidR="00BD4270">
        <w:rPr>
          <w:lang w:bidi="ar-EG"/>
        </w:rPr>
        <w:t>2016</w:t>
      </w:r>
      <w:r w:rsidR="00BE5DF5">
        <w:rPr>
          <w:rFonts w:hint="cs"/>
          <w:rtl/>
          <w:lang w:bidi="ar-EG"/>
        </w:rPr>
        <w:t xml:space="preserve"> من خلال القيام أساساً ب</w:t>
      </w:r>
      <w:r w:rsidR="00BD4270">
        <w:rPr>
          <w:rFonts w:hint="cs"/>
          <w:rtl/>
          <w:lang w:bidi="ar-EG"/>
        </w:rPr>
        <w:t>تحديث</w:t>
      </w:r>
      <w:r w:rsidR="00D6351F">
        <w:rPr>
          <w:rFonts w:hint="cs"/>
          <w:rtl/>
          <w:lang w:bidi="ar-EG"/>
        </w:rPr>
        <w:t xml:space="preserve"> قائمة</w:t>
      </w:r>
      <w:r w:rsidR="00BD4270">
        <w:rPr>
          <w:rFonts w:hint="cs"/>
          <w:rtl/>
          <w:lang w:bidi="ar-EG"/>
        </w:rPr>
        <w:t xml:space="preserve"> القرارات والأفرقة والوثائق. ويشجع بيان الاتصال الآخر الكيانات على المساهمة في صندوق إمكانية النفاذ </w:t>
      </w:r>
      <w:r w:rsidR="00D6351F">
        <w:rPr>
          <w:rFonts w:hint="cs"/>
          <w:rtl/>
          <w:lang w:bidi="ar-EG"/>
        </w:rPr>
        <w:t>الخاص با</w:t>
      </w:r>
      <w:r w:rsidR="00BD4270">
        <w:rPr>
          <w:rFonts w:hint="cs"/>
          <w:rtl/>
          <w:lang w:bidi="ar-EG"/>
        </w:rPr>
        <w:t>لاتحاد.</w:t>
      </w:r>
      <w:r w:rsidR="00D6351F">
        <w:rPr>
          <w:rFonts w:hint="cs"/>
          <w:rtl/>
          <w:lang w:bidi="ar-EG"/>
        </w:rPr>
        <w:t xml:space="preserve"> وقد استُخدمت المساهمات المقدمة إلى الصندوق لتمويل عدد من أنشطة مكتب تنمية الاتصالات بما في ذلك مسابقة التطبيقات المتنقلة في منطقة </w:t>
      </w:r>
      <w:proofErr w:type="spellStart"/>
      <w:r w:rsidR="00D6351F">
        <w:rPr>
          <w:rFonts w:hint="cs"/>
          <w:rtl/>
          <w:lang w:bidi="ar-EG"/>
        </w:rPr>
        <w:t>الأمريكتين</w:t>
      </w:r>
      <w:proofErr w:type="spellEnd"/>
      <w:r w:rsidR="00D6351F">
        <w:rPr>
          <w:rFonts w:hint="cs"/>
          <w:rtl/>
          <w:lang w:bidi="ar-EG"/>
        </w:rPr>
        <w:t xml:space="preserve"> لتشجيع التطبيقات المتنقلة القابلة للنفاذ.</w:t>
      </w:r>
    </w:p>
    <w:p w:rsidR="00B508E3" w:rsidRDefault="00B508E3" w:rsidP="00D335C8">
      <w:pPr>
        <w:pStyle w:val="Heading1"/>
        <w:rPr>
          <w:rtl/>
        </w:rPr>
      </w:pPr>
      <w:r w:rsidRPr="00C366C4">
        <w:t>2</w:t>
      </w:r>
      <w:r w:rsidRPr="00C366C4">
        <w:rPr>
          <w:rtl/>
        </w:rPr>
        <w:tab/>
      </w:r>
      <w:r w:rsidR="00F96B22">
        <w:rPr>
          <w:rFonts w:hint="cs"/>
          <w:rtl/>
        </w:rPr>
        <w:t>الج</w:t>
      </w:r>
      <w:r w:rsidR="003A4C89">
        <w:rPr>
          <w:rFonts w:hint="cs"/>
          <w:rtl/>
        </w:rPr>
        <w:t xml:space="preserve">معية العالمية لتقييس الاتصالات لعام </w:t>
      </w:r>
      <w:r w:rsidR="003A4C89">
        <w:t>2016</w:t>
      </w:r>
      <w:r w:rsidR="003A4C89">
        <w:rPr>
          <w:rFonts w:hint="cs"/>
          <w:rtl/>
        </w:rPr>
        <w:t xml:space="preserve"> </w:t>
      </w:r>
      <w:bookmarkStart w:id="2" w:name="lt_pId049"/>
      <w:r w:rsidR="00D335C8">
        <w:t>(</w:t>
      </w:r>
      <w:r w:rsidR="003A4C89" w:rsidRPr="003A4C89">
        <w:t>WTSA-16</w:t>
      </w:r>
      <w:bookmarkEnd w:id="2"/>
      <w:r w:rsidR="00D335C8">
        <w:t>)</w:t>
      </w:r>
    </w:p>
    <w:p w:rsidR="006D5E3B" w:rsidRPr="00C366C4" w:rsidRDefault="00F96B22" w:rsidP="00E322AB">
      <w:pPr>
        <w:rPr>
          <w:rtl/>
          <w:lang w:bidi="ar-EG"/>
        </w:rPr>
      </w:pPr>
      <w:r w:rsidRPr="00F96B22">
        <w:rPr>
          <w:rFonts w:hint="cs"/>
          <w:rtl/>
          <w:lang w:bidi="ar-EG"/>
        </w:rPr>
        <w:t xml:space="preserve">منذ الاجتماع الأخير </w:t>
      </w:r>
      <w:r>
        <w:rPr>
          <w:rFonts w:hint="cs"/>
          <w:rtl/>
          <w:lang w:bidi="ar-EG"/>
        </w:rPr>
        <w:t>لل</w:t>
      </w:r>
      <w:r w:rsidR="00B27E1F">
        <w:rPr>
          <w:rFonts w:hint="cs"/>
          <w:rtl/>
          <w:lang w:bidi="ar-EG"/>
        </w:rPr>
        <w:t xml:space="preserve">فريق الاستشاري لتنمية الاتصالات، عُقدت الجمعية العالمية لتقييس الاتصالات </w:t>
      </w:r>
      <w:r w:rsidR="002373B3">
        <w:rPr>
          <w:lang w:bidi="ar-EG"/>
        </w:rPr>
        <w:t>(</w:t>
      </w:r>
      <w:r w:rsidR="00B27E1F" w:rsidRPr="00422D66">
        <w:rPr>
          <w:szCs w:val="24"/>
        </w:rPr>
        <w:t>WTSA-16</w:t>
      </w:r>
      <w:r w:rsidR="002373B3">
        <w:rPr>
          <w:lang w:bidi="ar-EG"/>
        </w:rPr>
        <w:t>)</w:t>
      </w:r>
      <w:r w:rsidR="00B27E1F">
        <w:rPr>
          <w:rFonts w:hint="cs"/>
          <w:rtl/>
          <w:lang w:bidi="ar-EG"/>
        </w:rPr>
        <w:t xml:space="preserve"> </w:t>
      </w:r>
      <w:r w:rsidR="00112292">
        <w:rPr>
          <w:rFonts w:hint="cs"/>
          <w:rtl/>
          <w:lang w:bidi="ar-EG"/>
        </w:rPr>
        <w:t>في</w:t>
      </w:r>
      <w:r w:rsidR="002373B3">
        <w:rPr>
          <w:rFonts w:hint="eastAsia"/>
          <w:rtl/>
          <w:lang w:bidi="ar-EG"/>
        </w:rPr>
        <w:t> </w:t>
      </w:r>
      <w:r w:rsidR="00112292">
        <w:rPr>
          <w:rFonts w:hint="cs"/>
          <w:rtl/>
          <w:lang w:bidi="ar-EG"/>
        </w:rPr>
        <w:t xml:space="preserve">ياسمين الحمامات، تونس، من </w:t>
      </w:r>
      <w:r w:rsidR="00112292">
        <w:rPr>
          <w:lang w:bidi="ar-EG"/>
        </w:rPr>
        <w:t>25</w:t>
      </w:r>
      <w:r w:rsidR="00112292">
        <w:rPr>
          <w:rFonts w:hint="cs"/>
          <w:rtl/>
          <w:lang w:bidi="ar-EG"/>
        </w:rPr>
        <w:t xml:space="preserve"> أكتوبر إلى </w:t>
      </w:r>
      <w:r w:rsidR="00112292">
        <w:rPr>
          <w:lang w:bidi="ar-EG"/>
        </w:rPr>
        <w:t>3</w:t>
      </w:r>
      <w:r w:rsidR="00112292">
        <w:rPr>
          <w:rFonts w:hint="cs"/>
          <w:rtl/>
          <w:lang w:bidi="ar-EG"/>
        </w:rPr>
        <w:t xml:space="preserve"> نوفمبر </w:t>
      </w:r>
      <w:r w:rsidR="00112292">
        <w:rPr>
          <w:lang w:bidi="ar-EG"/>
        </w:rPr>
        <w:t>2016</w:t>
      </w:r>
      <w:r w:rsidR="00112292">
        <w:rPr>
          <w:rFonts w:hint="cs"/>
          <w:rtl/>
          <w:lang w:bidi="ar-EG"/>
        </w:rPr>
        <w:t xml:space="preserve">. ويرد في </w:t>
      </w:r>
      <w:r w:rsidR="00274DB5">
        <w:rPr>
          <w:rFonts w:hint="cs"/>
          <w:rtl/>
          <w:lang w:bidi="ar-EG"/>
        </w:rPr>
        <w:t xml:space="preserve">الوثيقة </w:t>
      </w:r>
      <w:r w:rsidR="00274DB5" w:rsidRPr="00422D66">
        <w:rPr>
          <w:szCs w:val="24"/>
        </w:rPr>
        <w:t>TDAG17-22/5</w:t>
      </w:r>
      <w:r w:rsidR="00E322AB" w:rsidRPr="00E322AB">
        <w:rPr>
          <w:rFonts w:hint="cs"/>
          <w:rtl/>
        </w:rPr>
        <w:t xml:space="preserve"> </w:t>
      </w:r>
      <w:r w:rsidR="00274DB5">
        <w:rPr>
          <w:rFonts w:hint="cs"/>
          <w:rtl/>
          <w:lang w:bidi="ar-EG"/>
        </w:rPr>
        <w:t>ملخص نتائج الج</w:t>
      </w:r>
      <w:r w:rsidR="00274DB5" w:rsidRPr="00274DB5">
        <w:rPr>
          <w:rFonts w:hint="cs"/>
          <w:rtl/>
          <w:lang w:bidi="ar-EG"/>
        </w:rPr>
        <w:t xml:space="preserve">معية </w:t>
      </w:r>
      <w:r w:rsidR="00274DB5">
        <w:rPr>
          <w:rFonts w:hint="cs"/>
          <w:rtl/>
          <w:lang w:bidi="ar-EG"/>
        </w:rPr>
        <w:t>ذات الصلة بعمل قطاع تنمية الاتصالات.</w:t>
      </w:r>
    </w:p>
    <w:p w:rsidR="00B508E3" w:rsidRPr="00C366C4" w:rsidRDefault="00B508E3" w:rsidP="00371026">
      <w:pPr>
        <w:rPr>
          <w:rtl/>
          <w:lang w:bidi="ar-EG"/>
        </w:rPr>
      </w:pPr>
      <w:r w:rsidRPr="00274DB5">
        <w:rPr>
          <w:rtl/>
          <w:lang w:bidi="ar-EG"/>
        </w:rPr>
        <w:t>و</w:t>
      </w:r>
      <w:r w:rsidR="00F93AEF">
        <w:rPr>
          <w:rFonts w:hint="cs"/>
          <w:rtl/>
          <w:lang w:bidi="ar-EG"/>
        </w:rPr>
        <w:t xml:space="preserve">من بين المواضيع التي </w:t>
      </w:r>
      <w:r w:rsidR="009A527C">
        <w:rPr>
          <w:rFonts w:hint="cs"/>
          <w:rtl/>
          <w:lang w:bidi="ar-EG"/>
        </w:rPr>
        <w:t>تمس</w:t>
      </w:r>
      <w:r w:rsidR="00F93AEF">
        <w:rPr>
          <w:rFonts w:hint="cs"/>
          <w:rtl/>
          <w:lang w:bidi="ar-EG"/>
        </w:rPr>
        <w:t xml:space="preserve"> </w:t>
      </w:r>
      <w:r w:rsidR="00A34A2D" w:rsidRPr="00274DB5">
        <w:rPr>
          <w:rtl/>
          <w:lang w:bidi="ar-EG"/>
        </w:rPr>
        <w:t xml:space="preserve">مجالات رئيسية لعمل </w:t>
      </w:r>
      <w:r w:rsidR="00F93AEF">
        <w:rPr>
          <w:rFonts w:hint="cs"/>
          <w:rtl/>
          <w:lang w:bidi="ar-EG"/>
        </w:rPr>
        <w:t>قطاع تنمية الاتصالات</w:t>
      </w:r>
      <w:r w:rsidR="003E22C3">
        <w:rPr>
          <w:rFonts w:hint="cs"/>
          <w:rtl/>
          <w:lang w:bidi="ar-EG"/>
        </w:rPr>
        <w:t xml:space="preserve"> على النحو الذي اعتمدته الجمعية</w:t>
      </w:r>
      <w:r w:rsidRPr="00274DB5">
        <w:rPr>
          <w:rtl/>
          <w:lang w:bidi="ar-EG"/>
        </w:rPr>
        <w:t xml:space="preserve"> </w:t>
      </w:r>
      <w:r w:rsidR="003E22C3">
        <w:rPr>
          <w:rFonts w:hint="cs"/>
          <w:rtl/>
          <w:lang w:bidi="ar-EG"/>
        </w:rPr>
        <w:t>في العديد من</w:t>
      </w:r>
      <w:r w:rsidRPr="00274DB5">
        <w:rPr>
          <w:rtl/>
          <w:lang w:bidi="ar-EG"/>
        </w:rPr>
        <w:t xml:space="preserve"> القرارات</w:t>
      </w:r>
      <w:r w:rsidR="003E22C3">
        <w:rPr>
          <w:rFonts w:hint="cs"/>
          <w:rtl/>
          <w:lang w:bidi="ar-EG"/>
        </w:rPr>
        <w:t>،</w:t>
      </w:r>
      <w:r w:rsidRPr="00274DB5">
        <w:rPr>
          <w:rtl/>
          <w:lang w:bidi="ar-EG"/>
        </w:rPr>
        <w:t xml:space="preserve"> ولاية لجان </w:t>
      </w:r>
      <w:r w:rsidR="003E22C3">
        <w:rPr>
          <w:rFonts w:hint="cs"/>
          <w:rtl/>
          <w:lang w:bidi="ar-EG"/>
        </w:rPr>
        <w:t>ال</w:t>
      </w:r>
      <w:r w:rsidRPr="00274DB5">
        <w:rPr>
          <w:rtl/>
          <w:lang w:bidi="ar-EG"/>
        </w:rPr>
        <w:t xml:space="preserve">دراسات </w:t>
      </w:r>
      <w:r w:rsidR="003E22C3">
        <w:rPr>
          <w:rFonts w:hint="cs"/>
          <w:rtl/>
          <w:lang w:bidi="ar-EG"/>
        </w:rPr>
        <w:t>في الاتحاد</w:t>
      </w:r>
      <w:r w:rsidRPr="00274DB5">
        <w:rPr>
          <w:rtl/>
          <w:lang w:bidi="ar-EG"/>
        </w:rPr>
        <w:t xml:space="preserve"> وإنترنت الأشياء والخدمات المتاحة بحرّية على الإنترنت والأمن </w:t>
      </w:r>
      <w:proofErr w:type="spellStart"/>
      <w:r w:rsidRPr="00274DB5">
        <w:rPr>
          <w:rtl/>
          <w:lang w:bidi="ar-EG"/>
        </w:rPr>
        <w:t>السيبراني</w:t>
      </w:r>
      <w:proofErr w:type="spellEnd"/>
      <w:r w:rsidRPr="00274DB5">
        <w:rPr>
          <w:rtl/>
          <w:lang w:bidi="ar-EG"/>
        </w:rPr>
        <w:t xml:space="preserve"> والتجوال الدولي المتنقل</w:t>
      </w:r>
      <w:r w:rsidR="00371026">
        <w:rPr>
          <w:rFonts w:hint="cs"/>
          <w:rtl/>
          <w:lang w:bidi="ar-EG"/>
        </w:rPr>
        <w:t> </w:t>
      </w:r>
      <w:r w:rsidR="00371026">
        <w:rPr>
          <w:lang w:bidi="ar-EG"/>
        </w:rPr>
        <w:t>(</w:t>
      </w:r>
      <w:r w:rsidR="009A527C">
        <w:rPr>
          <w:lang w:bidi="ar-EG"/>
        </w:rPr>
        <w:t>IMR</w:t>
      </w:r>
      <w:r w:rsidR="00371026">
        <w:rPr>
          <w:lang w:bidi="ar-EG"/>
        </w:rPr>
        <w:t>)</w:t>
      </w:r>
      <w:r w:rsidR="009A527C">
        <w:rPr>
          <w:rFonts w:hint="cs"/>
          <w:rtl/>
          <w:lang w:bidi="ar-EG"/>
        </w:rPr>
        <w:t xml:space="preserve"> </w:t>
      </w:r>
      <w:r w:rsidRPr="00274DB5">
        <w:rPr>
          <w:rtl/>
          <w:lang w:bidi="ar-EG"/>
        </w:rPr>
        <w:t xml:space="preserve">وسد فجوة الشمول المالي والتزييف وإفريقيا الذكية وسد الفجوة </w:t>
      </w:r>
      <w:proofErr w:type="spellStart"/>
      <w:r w:rsidRPr="00274DB5">
        <w:rPr>
          <w:rtl/>
          <w:lang w:bidi="ar-EG"/>
        </w:rPr>
        <w:t>التقييسية</w:t>
      </w:r>
      <w:proofErr w:type="spellEnd"/>
      <w:r w:rsidRPr="00274DB5">
        <w:rPr>
          <w:rtl/>
          <w:lang w:bidi="ar-EG"/>
        </w:rPr>
        <w:t xml:space="preserve"> والإصدار السادس من بروتوكول الإنترنت</w:t>
      </w:r>
      <w:r w:rsidR="00371026">
        <w:rPr>
          <w:rFonts w:hint="eastAsia"/>
          <w:rtl/>
          <w:lang w:bidi="ar-EG"/>
        </w:rPr>
        <w:t> </w:t>
      </w:r>
      <w:r w:rsidR="00371026">
        <w:rPr>
          <w:lang w:bidi="ar-EG"/>
        </w:rPr>
        <w:t>(</w:t>
      </w:r>
      <w:r w:rsidR="009A527C" w:rsidRPr="009A527C">
        <w:rPr>
          <w:lang w:bidi="ar-EG"/>
        </w:rPr>
        <w:t>IPv6</w:t>
      </w:r>
      <w:r w:rsidR="00371026">
        <w:rPr>
          <w:lang w:bidi="ar-EG"/>
        </w:rPr>
        <w:t>)</w:t>
      </w:r>
      <w:r w:rsidRPr="00274DB5">
        <w:rPr>
          <w:rtl/>
          <w:lang w:bidi="ar-EG"/>
        </w:rPr>
        <w:t xml:space="preserve"> وإمكانية النفاذ والتعرض البشري للمجالات </w:t>
      </w:r>
      <w:proofErr w:type="spellStart"/>
      <w:r w:rsidRPr="00274DB5">
        <w:rPr>
          <w:rtl/>
          <w:lang w:bidi="ar-EG"/>
        </w:rPr>
        <w:t>الكهرمغنطيسية</w:t>
      </w:r>
      <w:proofErr w:type="spellEnd"/>
      <w:r w:rsidRPr="00274DB5">
        <w:rPr>
          <w:rtl/>
          <w:lang w:bidi="ar-EG"/>
        </w:rPr>
        <w:t xml:space="preserve"> والصحة الإلكترونية</w:t>
      </w:r>
      <w:r w:rsidR="0001013A">
        <w:rPr>
          <w:rFonts w:hint="cs"/>
          <w:rtl/>
          <w:lang w:bidi="ar-EG"/>
        </w:rPr>
        <w:t xml:space="preserve">. وتقتضي القرارات المتعلقة </w:t>
      </w:r>
      <w:r w:rsidR="0001013A" w:rsidRPr="00371026">
        <w:rPr>
          <w:rFonts w:hint="cs"/>
          <w:spacing w:val="-4"/>
          <w:rtl/>
          <w:lang w:bidi="ar-EG"/>
        </w:rPr>
        <w:lastRenderedPageBreak/>
        <w:t>بهذه</w:t>
      </w:r>
      <w:r w:rsidR="00371026" w:rsidRPr="00371026">
        <w:rPr>
          <w:rFonts w:hint="eastAsia"/>
          <w:spacing w:val="-4"/>
          <w:rtl/>
          <w:lang w:bidi="ar-EG"/>
        </w:rPr>
        <w:t> </w:t>
      </w:r>
      <w:r w:rsidR="0001013A" w:rsidRPr="00371026">
        <w:rPr>
          <w:rFonts w:hint="cs"/>
          <w:spacing w:val="-4"/>
          <w:rtl/>
          <w:lang w:bidi="ar-EG"/>
        </w:rPr>
        <w:t>المجالات</w:t>
      </w:r>
      <w:r w:rsidRPr="00371026">
        <w:rPr>
          <w:spacing w:val="-4"/>
          <w:rtl/>
          <w:lang w:bidi="ar-EG"/>
        </w:rPr>
        <w:t xml:space="preserve"> </w:t>
      </w:r>
      <w:r w:rsidR="00541A62" w:rsidRPr="00371026">
        <w:rPr>
          <w:rFonts w:hint="cs"/>
          <w:spacing w:val="-4"/>
          <w:rtl/>
          <w:lang w:bidi="ar-EG"/>
        </w:rPr>
        <w:t>أن يقدم</w:t>
      </w:r>
      <w:r w:rsidR="0001013A" w:rsidRPr="00371026">
        <w:rPr>
          <w:rFonts w:hint="cs"/>
          <w:spacing w:val="-4"/>
          <w:rtl/>
          <w:lang w:bidi="ar-EG"/>
        </w:rPr>
        <w:t xml:space="preserve"> قطاع تنمية الاتصالات </w:t>
      </w:r>
      <w:r w:rsidR="00541A62" w:rsidRPr="00371026">
        <w:rPr>
          <w:spacing w:val="-4"/>
          <w:rtl/>
          <w:lang w:bidi="ar-EG"/>
        </w:rPr>
        <w:t xml:space="preserve">المساعدة </w:t>
      </w:r>
      <w:r w:rsidR="00541A62" w:rsidRPr="00371026">
        <w:rPr>
          <w:rFonts w:hint="cs"/>
          <w:spacing w:val="-4"/>
          <w:rtl/>
          <w:lang w:bidi="ar-EG"/>
        </w:rPr>
        <w:t>إلى ا</w:t>
      </w:r>
      <w:r w:rsidRPr="00371026">
        <w:rPr>
          <w:spacing w:val="-4"/>
          <w:rtl/>
          <w:lang w:bidi="ar-EG"/>
        </w:rPr>
        <w:t xml:space="preserve">لدول الأعضاء </w:t>
      </w:r>
      <w:r w:rsidR="00514FE6" w:rsidRPr="00371026">
        <w:rPr>
          <w:spacing w:val="-4"/>
          <w:rtl/>
          <w:lang w:bidi="ar-EG"/>
        </w:rPr>
        <w:t>مع التركيز على البلدان النامية</w:t>
      </w:r>
      <w:r w:rsidR="00514FE6" w:rsidRPr="00371026">
        <w:rPr>
          <w:rFonts w:hint="cs"/>
          <w:spacing w:val="-4"/>
          <w:rtl/>
          <w:lang w:bidi="ar-EG"/>
        </w:rPr>
        <w:t xml:space="preserve"> وتقديم معظم هذه</w:t>
      </w:r>
      <w:r w:rsidR="00371026" w:rsidRPr="00371026">
        <w:rPr>
          <w:rFonts w:hint="eastAsia"/>
          <w:spacing w:val="-4"/>
          <w:rtl/>
          <w:lang w:bidi="ar-EG"/>
        </w:rPr>
        <w:t> </w:t>
      </w:r>
      <w:r w:rsidR="00514FE6" w:rsidRPr="00371026">
        <w:rPr>
          <w:rFonts w:hint="cs"/>
          <w:spacing w:val="-4"/>
          <w:rtl/>
          <w:lang w:bidi="ar-EG"/>
        </w:rPr>
        <w:t>المساعدة في</w:t>
      </w:r>
      <w:r w:rsidR="00371026">
        <w:rPr>
          <w:rFonts w:hint="eastAsia"/>
          <w:spacing w:val="-4"/>
          <w:rtl/>
          <w:lang w:bidi="ar-EG"/>
        </w:rPr>
        <w:t> </w:t>
      </w:r>
      <w:r w:rsidR="00514FE6" w:rsidRPr="00371026">
        <w:rPr>
          <w:spacing w:val="-4"/>
          <w:rtl/>
          <w:lang w:bidi="ar-EG"/>
        </w:rPr>
        <w:t xml:space="preserve">شكل </w:t>
      </w:r>
      <w:r w:rsidR="00F5725E" w:rsidRPr="00371026">
        <w:rPr>
          <w:rFonts w:hint="cs"/>
          <w:spacing w:val="-4"/>
          <w:rtl/>
          <w:lang w:bidi="ar-EG"/>
        </w:rPr>
        <w:t>إذكاء</w:t>
      </w:r>
      <w:r w:rsidR="00A27F10" w:rsidRPr="00371026">
        <w:rPr>
          <w:rFonts w:hint="cs"/>
          <w:spacing w:val="-4"/>
          <w:rtl/>
          <w:lang w:bidi="ar-EG"/>
        </w:rPr>
        <w:t xml:space="preserve"> الوعي</w:t>
      </w:r>
      <w:r w:rsidR="00514FE6" w:rsidRPr="00371026">
        <w:rPr>
          <w:spacing w:val="-4"/>
          <w:rtl/>
          <w:lang w:bidi="ar-EG"/>
        </w:rPr>
        <w:t xml:space="preserve"> وتنظيم ورش </w:t>
      </w:r>
      <w:r w:rsidR="00A27F10" w:rsidRPr="00371026">
        <w:rPr>
          <w:rFonts w:hint="cs"/>
          <w:spacing w:val="-4"/>
          <w:rtl/>
          <w:lang w:bidi="ar-EG"/>
        </w:rPr>
        <w:t>ال</w:t>
      </w:r>
      <w:r w:rsidR="00514FE6" w:rsidRPr="00371026">
        <w:rPr>
          <w:spacing w:val="-4"/>
          <w:rtl/>
          <w:lang w:bidi="ar-EG"/>
        </w:rPr>
        <w:t>عمل و</w:t>
      </w:r>
      <w:r w:rsidR="00A27F10" w:rsidRPr="00371026">
        <w:rPr>
          <w:rFonts w:hint="cs"/>
          <w:spacing w:val="-4"/>
          <w:rtl/>
          <w:lang w:bidi="ar-EG"/>
        </w:rPr>
        <w:t>ال</w:t>
      </w:r>
      <w:r w:rsidR="00514FE6" w:rsidRPr="00371026">
        <w:rPr>
          <w:spacing w:val="-4"/>
          <w:rtl/>
          <w:lang w:bidi="ar-EG"/>
        </w:rPr>
        <w:t xml:space="preserve">حلقات </w:t>
      </w:r>
      <w:r w:rsidR="00A27F10" w:rsidRPr="00371026">
        <w:rPr>
          <w:rFonts w:hint="cs"/>
          <w:spacing w:val="-4"/>
          <w:rtl/>
          <w:lang w:bidi="ar-EG"/>
        </w:rPr>
        <w:t>ال</w:t>
      </w:r>
      <w:r w:rsidRPr="00371026">
        <w:rPr>
          <w:spacing w:val="-4"/>
          <w:rtl/>
          <w:lang w:bidi="ar-EG"/>
        </w:rPr>
        <w:t xml:space="preserve">دراسية فضلاً عن إنشاء منصات </w:t>
      </w:r>
      <w:r w:rsidR="00514FE6" w:rsidRPr="00371026">
        <w:rPr>
          <w:rFonts w:hint="cs"/>
          <w:spacing w:val="-4"/>
          <w:rtl/>
          <w:lang w:bidi="ar-EG"/>
        </w:rPr>
        <w:t>ل</w:t>
      </w:r>
      <w:r w:rsidRPr="00371026">
        <w:rPr>
          <w:spacing w:val="-4"/>
          <w:rtl/>
          <w:lang w:bidi="ar-EG"/>
        </w:rPr>
        <w:t>لحوار وبناء القدرات البشرية والمؤسسية</w:t>
      </w:r>
      <w:r w:rsidRPr="00371026">
        <w:rPr>
          <w:rFonts w:hint="cs"/>
          <w:spacing w:val="-4"/>
          <w:rtl/>
          <w:lang w:bidi="ar-EG"/>
        </w:rPr>
        <w:t>.</w:t>
      </w:r>
    </w:p>
    <w:p w:rsidR="00186198" w:rsidRDefault="00F03F1F" w:rsidP="00D72573">
      <w:pPr>
        <w:rPr>
          <w:rtl/>
        </w:rPr>
      </w:pPr>
      <w:r>
        <w:rPr>
          <w:rFonts w:hint="cs"/>
          <w:rtl/>
        </w:rPr>
        <w:t xml:space="preserve">ويدعو </w:t>
      </w:r>
      <w:r w:rsidR="00B508E3" w:rsidRPr="00F03F1F">
        <w:rPr>
          <w:rtl/>
        </w:rPr>
        <w:t xml:space="preserve">القرار </w:t>
      </w:r>
      <w:r w:rsidR="00B508E3" w:rsidRPr="00F03F1F">
        <w:rPr>
          <w:lang w:val="en-GB"/>
        </w:rPr>
        <w:t>18</w:t>
      </w:r>
      <w:r w:rsidR="00B508E3" w:rsidRPr="00F03F1F">
        <w:rPr>
          <w:rtl/>
        </w:rPr>
        <w:t xml:space="preserve"> </w:t>
      </w:r>
      <w:r>
        <w:rPr>
          <w:rFonts w:hint="cs"/>
          <w:rtl/>
        </w:rPr>
        <w:t xml:space="preserve">(المراجَع في الحمامات، </w:t>
      </w:r>
      <w:r>
        <w:t>2016</w:t>
      </w:r>
      <w:r>
        <w:rPr>
          <w:rFonts w:hint="cs"/>
          <w:rtl/>
        </w:rPr>
        <w:t xml:space="preserve">) </w:t>
      </w:r>
      <w:r w:rsidR="00B508E3" w:rsidRPr="00F03F1F">
        <w:rPr>
          <w:rtl/>
        </w:rPr>
        <w:t>بشأن مبادئ وإجراءات توزيع العمل على قطاعات الاتصالات الراديوية وتقييس الاتصالات وتنمية الاتصالات وتع</w:t>
      </w:r>
      <w:r w:rsidR="00A27F10">
        <w:rPr>
          <w:rtl/>
        </w:rPr>
        <w:t>زيز التنسيق والتعاون فيما بينها</w:t>
      </w:r>
      <w:r w:rsidR="009F55D3">
        <w:rPr>
          <w:rFonts w:hint="cs"/>
          <w:rtl/>
        </w:rPr>
        <w:t xml:space="preserve">، بوجه خاص، </w:t>
      </w:r>
      <w:r w:rsidR="00B508E3" w:rsidRPr="00F03F1F">
        <w:rPr>
          <w:rtl/>
        </w:rPr>
        <w:t>الفريق الاستشاري للاتصالات الراديوية</w:t>
      </w:r>
      <w:r w:rsidR="00D72573">
        <w:rPr>
          <w:rFonts w:hint="cs"/>
          <w:rtl/>
        </w:rPr>
        <w:t> </w:t>
      </w:r>
      <w:r w:rsidR="00B508E3" w:rsidRPr="00F03F1F">
        <w:t>(RAG)</w:t>
      </w:r>
      <w:r w:rsidR="00B508E3" w:rsidRPr="00F03F1F">
        <w:rPr>
          <w:rtl/>
        </w:rPr>
        <w:t xml:space="preserve"> والفريق الاستشاري لتقييس الاتصالات</w:t>
      </w:r>
      <w:r w:rsidR="00D72573">
        <w:rPr>
          <w:rFonts w:hint="cs"/>
          <w:rtl/>
        </w:rPr>
        <w:t> </w:t>
      </w:r>
      <w:r w:rsidR="00B508E3" w:rsidRPr="00F03F1F">
        <w:t>(TSAG)</w:t>
      </w:r>
      <w:r w:rsidR="00B508E3" w:rsidRPr="00F03F1F">
        <w:rPr>
          <w:rtl/>
        </w:rPr>
        <w:t xml:space="preserve"> والفريق الاستشاري لتنمية الاتصالات</w:t>
      </w:r>
      <w:r w:rsidR="00D72573">
        <w:rPr>
          <w:rFonts w:hint="cs"/>
          <w:rtl/>
        </w:rPr>
        <w:t> </w:t>
      </w:r>
      <w:r w:rsidR="00B508E3" w:rsidRPr="00F03F1F">
        <w:t>(TDAG)</w:t>
      </w:r>
      <w:r w:rsidR="00B508E3" w:rsidRPr="00F03F1F">
        <w:rPr>
          <w:rtl/>
        </w:rPr>
        <w:t xml:space="preserve"> إلى الاستمرار في مساعدة فريق التنسيق المشترك بين القطاعات </w:t>
      </w:r>
      <w:r w:rsidR="00A27F10">
        <w:rPr>
          <w:rtl/>
        </w:rPr>
        <w:t>المعني بال</w:t>
      </w:r>
      <w:r w:rsidR="00A27F10">
        <w:rPr>
          <w:rFonts w:hint="cs"/>
          <w:rtl/>
        </w:rPr>
        <w:t>قضايا</w:t>
      </w:r>
      <w:r w:rsidR="00B508E3" w:rsidRPr="00F03F1F">
        <w:rPr>
          <w:rtl/>
        </w:rPr>
        <w:t xml:space="preserve"> ذات الاهتمام المشترك في تحديد المو</w:t>
      </w:r>
      <w:r w:rsidR="00486245">
        <w:rPr>
          <w:rFonts w:hint="cs"/>
          <w:rtl/>
        </w:rPr>
        <w:t>ا</w:t>
      </w:r>
      <w:r w:rsidR="00486245">
        <w:rPr>
          <w:rtl/>
        </w:rPr>
        <w:t>ض</w:t>
      </w:r>
      <w:r w:rsidR="00486245">
        <w:rPr>
          <w:rFonts w:hint="cs"/>
          <w:rtl/>
        </w:rPr>
        <w:t>يع</w:t>
      </w:r>
      <w:r w:rsidR="00A27F10">
        <w:rPr>
          <w:rtl/>
        </w:rPr>
        <w:t xml:space="preserve"> المشتركة في القطاعات الثلاثة</w:t>
      </w:r>
      <w:r w:rsidR="00B508E3" w:rsidRPr="00F03F1F">
        <w:rPr>
          <w:rtl/>
        </w:rPr>
        <w:t xml:space="preserve"> والآليات اللازمة لتعزيز التعاون والعم</w:t>
      </w:r>
      <w:r w:rsidR="00186198">
        <w:rPr>
          <w:rtl/>
        </w:rPr>
        <w:t>ل المشترك بين جميع القطاعات ب</w:t>
      </w:r>
      <w:r w:rsidR="00186198">
        <w:rPr>
          <w:rFonts w:hint="cs"/>
          <w:rtl/>
        </w:rPr>
        <w:t>شأن</w:t>
      </w:r>
      <w:r w:rsidR="00B508E3" w:rsidRPr="00F03F1F">
        <w:rPr>
          <w:rtl/>
        </w:rPr>
        <w:t xml:space="preserve"> </w:t>
      </w:r>
      <w:r w:rsidR="00A27F10">
        <w:rPr>
          <w:rFonts w:hint="cs"/>
          <w:rtl/>
        </w:rPr>
        <w:t>القضايا</w:t>
      </w:r>
      <w:r w:rsidR="00B508E3" w:rsidRPr="00F03F1F">
        <w:rPr>
          <w:rtl/>
        </w:rPr>
        <w:t xml:space="preserve"> ذات الاهتمام المشترك</w:t>
      </w:r>
      <w:r w:rsidR="00186198">
        <w:rPr>
          <w:rFonts w:hint="cs"/>
          <w:rtl/>
        </w:rPr>
        <w:t>.</w:t>
      </w:r>
    </w:p>
    <w:p w:rsidR="006D5E3B" w:rsidRDefault="00B508E3" w:rsidP="001E2189">
      <w:pPr>
        <w:rPr>
          <w:rtl/>
          <w:lang w:bidi="ar-EG"/>
        </w:rPr>
      </w:pPr>
      <w:r w:rsidRPr="001F17BF">
        <w:rPr>
          <w:spacing w:val="-4"/>
          <w:rtl/>
        </w:rPr>
        <w:t xml:space="preserve">ويدعو </w:t>
      </w:r>
      <w:r w:rsidR="00186198" w:rsidRPr="001F17BF">
        <w:rPr>
          <w:rFonts w:hint="cs"/>
          <w:spacing w:val="-4"/>
          <w:rtl/>
        </w:rPr>
        <w:t xml:space="preserve">القرار </w:t>
      </w:r>
      <w:r w:rsidR="00186198" w:rsidRPr="001F17BF">
        <w:rPr>
          <w:spacing w:val="-4"/>
          <w:lang w:val="en-GB"/>
        </w:rPr>
        <w:t>18</w:t>
      </w:r>
      <w:r w:rsidR="00186198" w:rsidRPr="001F17BF">
        <w:rPr>
          <w:spacing w:val="-4"/>
          <w:rtl/>
        </w:rPr>
        <w:t xml:space="preserve"> </w:t>
      </w:r>
      <w:r w:rsidR="00186198" w:rsidRPr="001F17BF">
        <w:rPr>
          <w:rFonts w:hint="cs"/>
          <w:spacing w:val="-4"/>
          <w:rtl/>
        </w:rPr>
        <w:t xml:space="preserve">أيضاً </w:t>
      </w:r>
      <w:r w:rsidRPr="001F17BF">
        <w:rPr>
          <w:spacing w:val="-4"/>
          <w:rtl/>
        </w:rPr>
        <w:t xml:space="preserve">مديري </w:t>
      </w:r>
      <w:r w:rsidR="00824772" w:rsidRPr="001F17BF">
        <w:rPr>
          <w:rFonts w:hint="cs"/>
          <w:spacing w:val="-4"/>
          <w:rtl/>
        </w:rPr>
        <w:t xml:space="preserve">مكتب الاتصالات الراديوية </w:t>
      </w:r>
      <w:r w:rsidR="001F17BF" w:rsidRPr="001F17BF">
        <w:rPr>
          <w:spacing w:val="-4"/>
        </w:rPr>
        <w:t>(</w:t>
      </w:r>
      <w:r w:rsidR="001D5DA0" w:rsidRPr="001F17BF">
        <w:rPr>
          <w:spacing w:val="-4"/>
        </w:rPr>
        <w:t>BR</w:t>
      </w:r>
      <w:r w:rsidR="001F17BF" w:rsidRPr="001F17BF">
        <w:rPr>
          <w:spacing w:val="-4"/>
        </w:rPr>
        <w:t>)</w:t>
      </w:r>
      <w:r w:rsidR="00824772" w:rsidRPr="001F17BF">
        <w:rPr>
          <w:rFonts w:hint="cs"/>
          <w:spacing w:val="-4"/>
          <w:rtl/>
        </w:rPr>
        <w:t xml:space="preserve"> و</w:t>
      </w:r>
      <w:r w:rsidR="001D5DA0" w:rsidRPr="001F17BF">
        <w:rPr>
          <w:rFonts w:hint="cs"/>
          <w:spacing w:val="-4"/>
          <w:rtl/>
        </w:rPr>
        <w:t xml:space="preserve">مكتب </w:t>
      </w:r>
      <w:r w:rsidR="00824772" w:rsidRPr="001F17BF">
        <w:rPr>
          <w:rFonts w:hint="cs"/>
          <w:spacing w:val="-4"/>
          <w:rtl/>
        </w:rPr>
        <w:t xml:space="preserve">تقييس الاتصالات </w:t>
      </w:r>
      <w:r w:rsidR="001F17BF" w:rsidRPr="001F17BF">
        <w:rPr>
          <w:spacing w:val="-4"/>
        </w:rPr>
        <w:t>(</w:t>
      </w:r>
      <w:r w:rsidR="001D5DA0" w:rsidRPr="001F17BF">
        <w:rPr>
          <w:spacing w:val="-4"/>
        </w:rPr>
        <w:t>TSB</w:t>
      </w:r>
      <w:r w:rsidR="001F17BF" w:rsidRPr="001F17BF">
        <w:rPr>
          <w:spacing w:val="-4"/>
        </w:rPr>
        <w:t>)</w:t>
      </w:r>
      <w:r w:rsidR="00824772" w:rsidRPr="001F17BF">
        <w:rPr>
          <w:rFonts w:hint="cs"/>
          <w:spacing w:val="-4"/>
          <w:rtl/>
        </w:rPr>
        <w:t xml:space="preserve"> و</w:t>
      </w:r>
      <w:r w:rsidR="001D5DA0" w:rsidRPr="001F17BF">
        <w:rPr>
          <w:rFonts w:hint="cs"/>
          <w:spacing w:val="-4"/>
          <w:rtl/>
        </w:rPr>
        <w:t xml:space="preserve">مكتب </w:t>
      </w:r>
      <w:r w:rsidR="00824772" w:rsidRPr="001F17BF">
        <w:rPr>
          <w:rFonts w:hint="cs"/>
          <w:spacing w:val="-4"/>
          <w:rtl/>
        </w:rPr>
        <w:t>تنمية الات</w:t>
      </w:r>
      <w:r w:rsidR="001D5DA0" w:rsidRPr="001F17BF">
        <w:rPr>
          <w:rFonts w:hint="cs"/>
          <w:spacing w:val="-4"/>
          <w:rtl/>
        </w:rPr>
        <w:t>صالات</w:t>
      </w:r>
      <w:r w:rsidR="001F17BF" w:rsidRPr="001F17BF">
        <w:rPr>
          <w:rFonts w:hint="eastAsia"/>
          <w:spacing w:val="-4"/>
          <w:rtl/>
        </w:rPr>
        <w:t> </w:t>
      </w:r>
      <w:r w:rsidR="001F17BF" w:rsidRPr="001F17BF">
        <w:rPr>
          <w:spacing w:val="-4"/>
        </w:rPr>
        <w:t>(</w:t>
      </w:r>
      <w:r w:rsidR="001D5DA0" w:rsidRPr="001F17BF">
        <w:rPr>
          <w:spacing w:val="-4"/>
        </w:rPr>
        <w:t>BDT</w:t>
      </w:r>
      <w:r w:rsidR="001F17BF" w:rsidRPr="001F17BF">
        <w:rPr>
          <w:spacing w:val="-4"/>
        </w:rPr>
        <w:t>)</w:t>
      </w:r>
      <w:r w:rsidRPr="00F03F1F">
        <w:rPr>
          <w:rtl/>
        </w:rPr>
        <w:t xml:space="preserve"> وفريق المهام المعني بالتنسيق بين القطاعات</w:t>
      </w:r>
      <w:r w:rsidR="0049757D">
        <w:rPr>
          <w:rFonts w:hint="cs"/>
          <w:rtl/>
        </w:rPr>
        <w:t xml:space="preserve"> </w:t>
      </w:r>
      <w:r w:rsidR="001E2189">
        <w:t>(</w:t>
      </w:r>
      <w:r w:rsidR="0049757D" w:rsidRPr="0049757D">
        <w:t>ISC-TF</w:t>
      </w:r>
      <w:r w:rsidR="001E2189">
        <w:t>)</w:t>
      </w:r>
      <w:r w:rsidRPr="00F03F1F">
        <w:rPr>
          <w:rtl/>
        </w:rPr>
        <w:t xml:space="preserve"> إلى تقديم تقارير إلى فريق التنسيق المشترك بين القطاعات </w:t>
      </w:r>
      <w:r w:rsidR="009F7898">
        <w:rPr>
          <w:rtl/>
        </w:rPr>
        <w:t>المعني بال</w:t>
      </w:r>
      <w:r w:rsidR="009F7898">
        <w:rPr>
          <w:rFonts w:hint="cs"/>
          <w:rtl/>
        </w:rPr>
        <w:t xml:space="preserve">قضايا </w:t>
      </w:r>
      <w:r w:rsidRPr="00F03F1F">
        <w:rPr>
          <w:rtl/>
        </w:rPr>
        <w:t>ذات الاهتمام المشترك</w:t>
      </w:r>
      <w:r w:rsidR="0049757D">
        <w:rPr>
          <w:rFonts w:hint="cs"/>
          <w:rtl/>
        </w:rPr>
        <w:t xml:space="preserve"> والفريق الاستشاري لكل قطاع بشأن الخيارات المتاحة لتحسين </w:t>
      </w:r>
      <w:r w:rsidR="006840B2">
        <w:rPr>
          <w:rFonts w:hint="cs"/>
          <w:rtl/>
        </w:rPr>
        <w:t xml:space="preserve">التعاون على مستوى الأمانة من أجل ضمان </w:t>
      </w:r>
      <w:r w:rsidR="009F7898">
        <w:rPr>
          <w:rFonts w:hint="cs"/>
          <w:rtl/>
        </w:rPr>
        <w:t xml:space="preserve">أقصى حد ممكن من </w:t>
      </w:r>
      <w:r w:rsidR="00F22CD9">
        <w:rPr>
          <w:rFonts w:hint="cs"/>
          <w:rtl/>
        </w:rPr>
        <w:t>التنسيق</w:t>
      </w:r>
      <w:r w:rsidR="00066877">
        <w:rPr>
          <w:rFonts w:hint="cs"/>
          <w:rtl/>
        </w:rPr>
        <w:t xml:space="preserve"> الوثيق.</w:t>
      </w:r>
    </w:p>
    <w:p w:rsidR="001051B6" w:rsidRPr="009315DF" w:rsidRDefault="00083328" w:rsidP="009315DF">
      <w:pPr>
        <w:rPr>
          <w:rtl/>
          <w:lang w:bidi="ar-EG"/>
        </w:rPr>
      </w:pPr>
      <w:r>
        <w:rPr>
          <w:rFonts w:hint="cs"/>
          <w:color w:val="000000"/>
          <w:rtl/>
        </w:rPr>
        <w:t xml:space="preserve">تقدم مساهمة </w:t>
      </w:r>
      <w:r w:rsidR="00046269">
        <w:rPr>
          <w:color w:val="000000"/>
          <w:rtl/>
        </w:rPr>
        <w:t>فريق المهام المعني بالتنسيق بين القطاعات</w:t>
      </w:r>
      <w:r>
        <w:rPr>
          <w:rFonts w:hint="cs"/>
          <w:color w:val="000000"/>
          <w:rtl/>
        </w:rPr>
        <w:t xml:space="preserve"> الواردة في الوثيقة </w:t>
      </w:r>
      <w:r>
        <w:rPr>
          <w:color w:val="000000"/>
        </w:rPr>
        <w:t>ISCT/9</w:t>
      </w:r>
      <w:r>
        <w:rPr>
          <w:rFonts w:hint="cs"/>
          <w:color w:val="000000"/>
          <w:rtl/>
          <w:lang w:bidi="ar-EG"/>
        </w:rPr>
        <w:t xml:space="preserve"> </w:t>
      </w:r>
      <w:r w:rsidR="0018097C">
        <w:rPr>
          <w:rFonts w:hint="cs"/>
          <w:color w:val="000000"/>
          <w:rtl/>
          <w:lang w:bidi="ar-EG"/>
        </w:rPr>
        <w:t xml:space="preserve">إنجازاته المحققة مؤخراً في المجالات التالية ذات الاهتمام المشترك بين القطاعات التي </w:t>
      </w:r>
      <w:r w:rsidR="009315DF">
        <w:rPr>
          <w:rFonts w:hint="cs"/>
          <w:color w:val="000000"/>
          <w:rtl/>
          <w:lang w:bidi="ar-EG"/>
        </w:rPr>
        <w:t>يقوم بتنسيقها</w:t>
      </w:r>
      <w:r w:rsidR="0018097C">
        <w:rPr>
          <w:rFonts w:hint="cs"/>
          <w:color w:val="000000"/>
          <w:rtl/>
          <w:lang w:bidi="ar-EG"/>
        </w:rPr>
        <w:t xml:space="preserve"> وهي: </w:t>
      </w:r>
      <w:r w:rsidR="0018097C">
        <w:rPr>
          <w:color w:val="000000"/>
          <w:rtl/>
        </w:rPr>
        <w:t xml:space="preserve">تغير المناخ واتصالات الطوارئ وإمكانية النفاذ والاتصالات وهيئة تحرير الموقع الإلكتروني وتعبئة الموارد والمساواة بين الجنسين وتنسيق الأحداث وسد الفجوة </w:t>
      </w:r>
      <w:proofErr w:type="spellStart"/>
      <w:r w:rsidR="0018097C">
        <w:rPr>
          <w:color w:val="000000"/>
          <w:rtl/>
        </w:rPr>
        <w:t>التقييسية</w:t>
      </w:r>
      <w:proofErr w:type="spellEnd"/>
      <w:r w:rsidR="0018097C">
        <w:rPr>
          <w:color w:val="000000"/>
        </w:rPr>
        <w:t>.</w:t>
      </w:r>
    </w:p>
    <w:p w:rsidR="003809DC" w:rsidRPr="00C366C4" w:rsidRDefault="003809DC" w:rsidP="00066877">
      <w:pPr>
        <w:pStyle w:val="Heading1"/>
        <w:rPr>
          <w:lang w:eastAsia="zh-CN"/>
        </w:rPr>
      </w:pPr>
      <w:r w:rsidRPr="00C366C4">
        <w:t>3</w:t>
      </w:r>
      <w:r w:rsidRPr="00C366C4">
        <w:rPr>
          <w:rtl/>
        </w:rPr>
        <w:tab/>
        <w:t>جهود التعاون والتنسيق فيما بين القطاعات</w:t>
      </w:r>
    </w:p>
    <w:p w:rsidR="006D5E3B" w:rsidRPr="00C366C4" w:rsidRDefault="003809DC" w:rsidP="00066877">
      <w:pPr>
        <w:pStyle w:val="Heading2"/>
        <w:rPr>
          <w:rtl/>
        </w:rPr>
      </w:pPr>
      <w:r w:rsidRPr="00C366C4">
        <w:t>1.3</w:t>
      </w:r>
      <w:r w:rsidR="009F7898">
        <w:rPr>
          <w:rtl/>
        </w:rPr>
        <w:tab/>
        <w:t>آلية ل</w:t>
      </w:r>
      <w:r w:rsidR="009F7898">
        <w:rPr>
          <w:rFonts w:hint="cs"/>
          <w:rtl/>
        </w:rPr>
        <w:t>تعزيز</w:t>
      </w:r>
      <w:r w:rsidRPr="00C366C4">
        <w:rPr>
          <w:rtl/>
        </w:rPr>
        <w:t xml:space="preserve"> التعاون والأنشطة المشتركة</w:t>
      </w:r>
    </w:p>
    <w:p w:rsidR="00267FB2" w:rsidRPr="002C4553" w:rsidRDefault="00267FB2" w:rsidP="00066877">
      <w:pPr>
        <w:rPr>
          <w:b/>
          <w:bCs/>
          <w:rtl/>
        </w:rPr>
      </w:pPr>
      <w:r>
        <w:rPr>
          <w:rFonts w:hint="cs"/>
          <w:rtl/>
        </w:rPr>
        <w:t xml:space="preserve">ييسر الجدول الزمني الإلكتروني </w:t>
      </w:r>
      <w:r w:rsidR="00BE7BA0">
        <w:rPr>
          <w:rFonts w:hint="cs"/>
          <w:rtl/>
        </w:rPr>
        <w:t xml:space="preserve">للأحداث </w:t>
      </w:r>
      <w:r w:rsidR="0033269F">
        <w:rPr>
          <w:rFonts w:hint="cs"/>
          <w:rtl/>
        </w:rPr>
        <w:t xml:space="preserve">الذي وضعه مكتب تنمية الاتصالات </w:t>
      </w:r>
      <w:r w:rsidR="00BE7BA0">
        <w:rPr>
          <w:rFonts w:hint="cs"/>
          <w:rtl/>
        </w:rPr>
        <w:t>ل</w:t>
      </w:r>
      <w:r w:rsidR="0033269F">
        <w:rPr>
          <w:rFonts w:hint="cs"/>
          <w:rtl/>
        </w:rPr>
        <w:t>ل</w:t>
      </w:r>
      <w:r>
        <w:rPr>
          <w:rFonts w:hint="cs"/>
          <w:rtl/>
        </w:rPr>
        <w:t xml:space="preserve">سنوات </w:t>
      </w:r>
      <w:r>
        <w:t>2017</w:t>
      </w:r>
      <w:r>
        <w:rPr>
          <w:rFonts w:hint="cs"/>
          <w:rtl/>
        </w:rPr>
        <w:t xml:space="preserve"> و</w:t>
      </w:r>
      <w:r>
        <w:t>2018</w:t>
      </w:r>
      <w:r>
        <w:rPr>
          <w:rFonts w:hint="cs"/>
          <w:rtl/>
        </w:rPr>
        <w:t xml:space="preserve"> و</w:t>
      </w:r>
      <w:r>
        <w:t>2019</w:t>
      </w:r>
      <w:r w:rsidR="00BE7BA0">
        <w:rPr>
          <w:rFonts w:hint="cs"/>
          <w:rtl/>
        </w:rPr>
        <w:t xml:space="preserve"> و</w:t>
      </w:r>
      <w:r w:rsidR="00BE7BA0">
        <w:t>2020</w:t>
      </w:r>
      <w:r w:rsidR="00BE7BA0">
        <w:rPr>
          <w:rFonts w:hint="cs"/>
          <w:rtl/>
        </w:rPr>
        <w:t xml:space="preserve"> </w:t>
      </w:r>
      <w:r>
        <w:rPr>
          <w:rFonts w:hint="cs"/>
          <w:rtl/>
        </w:rPr>
        <w:t>التعاون والتنسيق بشأن مختلف الاجتماعات والأح</w:t>
      </w:r>
      <w:r w:rsidR="00066877">
        <w:rPr>
          <w:rFonts w:hint="cs"/>
          <w:rtl/>
        </w:rPr>
        <w:t>داث التي تنظمها قطاعات الاتحاد.</w:t>
      </w:r>
    </w:p>
    <w:p w:rsidR="003525F7" w:rsidRPr="00C366C4" w:rsidRDefault="003525F7" w:rsidP="003241EE">
      <w:pPr>
        <w:rPr>
          <w:rFonts w:ascii="Times New Roman" w:hAnsi="Times New Roman"/>
          <w:rtl/>
          <w:lang w:bidi="ar-EG"/>
        </w:rPr>
      </w:pPr>
      <w:r w:rsidRPr="00BE7BA0">
        <w:rPr>
          <w:rFonts w:ascii="Times New Roman" w:hAnsi="Times New Roman"/>
          <w:rtl/>
          <w:lang w:bidi="ar-EG"/>
        </w:rPr>
        <w:t>و</w:t>
      </w:r>
      <w:r w:rsidR="003241EE">
        <w:rPr>
          <w:rFonts w:ascii="Times New Roman" w:hAnsi="Times New Roman" w:hint="cs"/>
          <w:rtl/>
          <w:lang w:bidi="ar-EG"/>
        </w:rPr>
        <w:t xml:space="preserve">تتاح </w:t>
      </w:r>
      <w:r w:rsidR="00BE7BA0" w:rsidRPr="00BE7BA0">
        <w:rPr>
          <w:rFonts w:ascii="Times New Roman" w:hAnsi="Times New Roman" w:hint="cs"/>
          <w:rtl/>
          <w:lang w:bidi="ar-EG"/>
        </w:rPr>
        <w:t xml:space="preserve">هذه </w:t>
      </w:r>
      <w:r w:rsidRPr="00BE7BA0">
        <w:rPr>
          <w:rFonts w:ascii="Times New Roman" w:hAnsi="Times New Roman"/>
          <w:rtl/>
          <w:lang w:bidi="ar-EG"/>
        </w:rPr>
        <w:t xml:space="preserve">الجداول الزمنية للأحداث السنوية للأعضاء </w:t>
      </w:r>
      <w:r w:rsidR="003241EE">
        <w:rPr>
          <w:rFonts w:ascii="Times New Roman" w:hAnsi="Times New Roman" w:hint="cs"/>
          <w:rtl/>
          <w:lang w:bidi="ar-EG"/>
        </w:rPr>
        <w:t>في</w:t>
      </w:r>
      <w:r w:rsidRPr="00BE7BA0">
        <w:rPr>
          <w:rFonts w:ascii="Times New Roman" w:hAnsi="Times New Roman"/>
          <w:rtl/>
          <w:lang w:bidi="ar-EG"/>
        </w:rPr>
        <w:t xml:space="preserve"> </w:t>
      </w:r>
      <w:hyperlink r:id="rId26" w:history="1">
        <w:r w:rsidRPr="00BE7BA0">
          <w:rPr>
            <w:rStyle w:val="Hyperlink"/>
            <w:rtl/>
            <w:lang w:bidi="ar-EG"/>
          </w:rPr>
          <w:t>الصفحة الرئيسية للفريق الاستشاري لتنمية الاتصالات</w:t>
        </w:r>
      </w:hyperlink>
      <w:r w:rsidRPr="00BE7BA0">
        <w:rPr>
          <w:rFonts w:ascii="Times New Roman" w:hAnsi="Times New Roman"/>
          <w:rtl/>
          <w:lang w:bidi="ar-EG"/>
        </w:rPr>
        <w:t xml:space="preserve"> وتخضع للتحديث </w:t>
      </w:r>
      <w:r w:rsidR="00F633CD">
        <w:rPr>
          <w:rFonts w:ascii="Times New Roman" w:hAnsi="Times New Roman" w:hint="cs"/>
          <w:rtl/>
          <w:lang w:bidi="ar-EG"/>
        </w:rPr>
        <w:t>بانتظام</w:t>
      </w:r>
      <w:r w:rsidRPr="00BE7BA0">
        <w:rPr>
          <w:rFonts w:ascii="Times New Roman" w:hAnsi="Times New Roman"/>
          <w:rtl/>
          <w:lang w:bidi="ar-EG"/>
        </w:rPr>
        <w:t>.</w:t>
      </w:r>
      <w:r w:rsidRPr="00C366C4">
        <w:rPr>
          <w:rFonts w:ascii="Times New Roman" w:hAnsi="Times New Roman"/>
          <w:rtl/>
          <w:lang w:bidi="ar-EG"/>
        </w:rPr>
        <w:t xml:space="preserve"> وترد هذه الجداول الزمنية بنسق يسهل طباعته (انظر </w:t>
      </w:r>
      <w:r w:rsidRPr="00C366C4">
        <w:rPr>
          <w:rFonts w:ascii="Times New Roman" w:hAnsi="Times New Roman"/>
          <w:b/>
          <w:bCs/>
          <w:rtl/>
          <w:lang w:bidi="ar-EG"/>
        </w:rPr>
        <w:t xml:space="preserve">الملحق </w:t>
      </w:r>
      <w:r w:rsidRPr="00544864">
        <w:rPr>
          <w:rFonts w:asciiTheme="minorHAnsi" w:hAnsiTheme="minorHAnsi"/>
          <w:b/>
          <w:bCs/>
          <w:lang w:bidi="ar-EG"/>
        </w:rPr>
        <w:t>2</w:t>
      </w:r>
      <w:r w:rsidRPr="00C366C4">
        <w:rPr>
          <w:rFonts w:ascii="Times New Roman" w:hAnsi="Times New Roman"/>
          <w:rtl/>
          <w:lang w:bidi="ar-EG"/>
        </w:rPr>
        <w:t xml:space="preserve"> من أجل الصيغ الحالية).</w:t>
      </w:r>
    </w:p>
    <w:p w:rsidR="003525F7" w:rsidRDefault="00F633CD" w:rsidP="00E322AB">
      <w:pPr>
        <w:rPr>
          <w:rtl/>
          <w:lang w:bidi="ar-EG"/>
        </w:rPr>
      </w:pPr>
      <w:r>
        <w:rPr>
          <w:rFonts w:hint="cs"/>
          <w:rtl/>
          <w:lang w:bidi="ar-EG"/>
        </w:rPr>
        <w:t xml:space="preserve">وبفضل هذه الآلية الجديدة، </w:t>
      </w:r>
      <w:r w:rsidR="00CE0525">
        <w:rPr>
          <w:rFonts w:hint="cs"/>
          <w:rtl/>
          <w:lang w:bidi="ar-EG"/>
        </w:rPr>
        <w:t>نُظم عدد من الأحداث بشكل مشترك</w:t>
      </w:r>
      <w:r w:rsidR="00C64276">
        <w:rPr>
          <w:rFonts w:hint="cs"/>
          <w:rtl/>
          <w:lang w:bidi="ar-EG"/>
        </w:rPr>
        <w:t xml:space="preserve"> </w:t>
      </w:r>
      <w:r w:rsidR="00CE0525">
        <w:rPr>
          <w:rFonts w:hint="cs"/>
          <w:rtl/>
          <w:lang w:bidi="ar-EG"/>
        </w:rPr>
        <w:t xml:space="preserve">بين مختلف </w:t>
      </w:r>
      <w:r w:rsidR="00C64276">
        <w:rPr>
          <w:rFonts w:hint="cs"/>
          <w:rtl/>
          <w:lang w:bidi="ar-EG"/>
        </w:rPr>
        <w:t>القطاعات منذ الاجتماع الأخير للفريق الاستشاري لتنمية</w:t>
      </w:r>
      <w:r w:rsidR="00705738">
        <w:rPr>
          <w:rFonts w:hint="eastAsia"/>
          <w:rtl/>
          <w:lang w:bidi="ar-EG"/>
        </w:rPr>
        <w:t> </w:t>
      </w:r>
      <w:r w:rsidR="00C64276">
        <w:rPr>
          <w:rFonts w:hint="cs"/>
          <w:rtl/>
          <w:lang w:bidi="ar-EG"/>
        </w:rPr>
        <w:t>الاتصالات.</w:t>
      </w:r>
    </w:p>
    <w:p w:rsidR="00F12825" w:rsidRPr="00C366C4" w:rsidRDefault="00F12825" w:rsidP="00E322AB">
      <w:pPr>
        <w:rPr>
          <w:rtl/>
          <w:lang w:bidi="ar-EG"/>
        </w:rPr>
      </w:pPr>
      <w:r>
        <w:rPr>
          <w:rFonts w:hint="cs"/>
          <w:rtl/>
          <w:lang w:bidi="ar-EG"/>
        </w:rPr>
        <w:t xml:space="preserve">يُطلب من فريق المهام </w:t>
      </w:r>
      <w:r w:rsidR="001435B4">
        <w:rPr>
          <w:rFonts w:hint="cs"/>
          <w:rtl/>
          <w:lang w:bidi="ar-EG"/>
        </w:rPr>
        <w:t>النظر</w:t>
      </w:r>
      <w:r>
        <w:rPr>
          <w:rFonts w:hint="cs"/>
          <w:rtl/>
          <w:lang w:bidi="ar-EG"/>
        </w:rPr>
        <w:t xml:space="preserve"> في إمكانية </w:t>
      </w:r>
      <w:r w:rsidR="001435B4">
        <w:rPr>
          <w:rFonts w:hint="cs"/>
          <w:rtl/>
          <w:lang w:bidi="ar-EG"/>
        </w:rPr>
        <w:t>إتاحة</w:t>
      </w:r>
      <w:r>
        <w:rPr>
          <w:rFonts w:hint="cs"/>
          <w:rtl/>
          <w:lang w:bidi="ar-EG"/>
        </w:rPr>
        <w:t xml:space="preserve"> جدول زمني واحد لجميع أحداث الاتحاد يمكن النفاذ إليها </w:t>
      </w:r>
      <w:r w:rsidR="001435B4">
        <w:rPr>
          <w:rFonts w:hint="cs"/>
          <w:rtl/>
          <w:lang w:bidi="ar-EG"/>
        </w:rPr>
        <w:t>من</w:t>
      </w:r>
      <w:r w:rsidR="00BF72ED">
        <w:rPr>
          <w:rFonts w:hint="cs"/>
          <w:rtl/>
          <w:lang w:bidi="ar-EG"/>
        </w:rPr>
        <w:t xml:space="preserve"> الموقع الإلكتروني الرئيسي للاتحاد.</w:t>
      </w:r>
    </w:p>
    <w:p w:rsidR="003525F7" w:rsidRPr="00C366C4" w:rsidRDefault="00994414" w:rsidP="009303E7">
      <w:pPr>
        <w:pStyle w:val="Heading2"/>
        <w:rPr>
          <w:rFonts w:ascii="Times New Roman" w:hAnsi="Times New Roman"/>
          <w:sz w:val="22"/>
          <w:szCs w:val="30"/>
          <w:rtl/>
        </w:rPr>
      </w:pPr>
      <w:r w:rsidRPr="00DF7E1C">
        <w:rPr>
          <w:rFonts w:asciiTheme="minorHAnsi" w:hAnsiTheme="minorHAnsi"/>
          <w:sz w:val="22"/>
          <w:szCs w:val="30"/>
        </w:rPr>
        <w:t>2.3</w:t>
      </w:r>
      <w:r w:rsidRPr="00C366C4">
        <w:rPr>
          <w:rFonts w:ascii="Times New Roman" w:hAnsi="Times New Roman"/>
          <w:sz w:val="22"/>
          <w:szCs w:val="30"/>
          <w:rtl/>
        </w:rPr>
        <w:tab/>
      </w:r>
      <w:r w:rsidR="00816836">
        <w:rPr>
          <w:rFonts w:ascii="Times New Roman" w:hAnsi="Times New Roman" w:hint="cs"/>
          <w:sz w:val="22"/>
          <w:szCs w:val="30"/>
          <w:rtl/>
        </w:rPr>
        <w:t>الدراسات والأحداث التي تنظمها قطاعات الاتحاد بشكل مشترك</w:t>
      </w:r>
    </w:p>
    <w:p w:rsidR="003525F7" w:rsidRPr="00C366C4" w:rsidRDefault="00994414" w:rsidP="0015518A">
      <w:pPr>
        <w:pStyle w:val="Heading3"/>
        <w:rPr>
          <w:rFonts w:ascii="Times New Roman" w:hAnsi="Times New Roman"/>
          <w:rtl/>
        </w:rPr>
      </w:pPr>
      <w:r w:rsidRPr="00DF7E1C">
        <w:rPr>
          <w:rFonts w:asciiTheme="minorHAnsi" w:hAnsiTheme="minorHAnsi"/>
        </w:rPr>
        <w:t>1.2.3</w:t>
      </w:r>
      <w:r w:rsidRPr="00C366C4">
        <w:rPr>
          <w:rFonts w:ascii="Times New Roman" w:hAnsi="Times New Roman"/>
          <w:rtl/>
        </w:rPr>
        <w:tab/>
      </w:r>
      <w:r w:rsidR="009303E7">
        <w:rPr>
          <w:rFonts w:ascii="Times New Roman" w:hAnsi="Times New Roman" w:hint="cs"/>
          <w:rtl/>
        </w:rPr>
        <w:t xml:space="preserve">عمل لجنة الدراسات </w:t>
      </w:r>
      <w:r w:rsidR="009303E7" w:rsidRPr="00EE0F6C">
        <w:rPr>
          <w:rFonts w:asciiTheme="minorHAnsi" w:hAnsiTheme="minorHAnsi"/>
        </w:rPr>
        <w:t>2</w:t>
      </w:r>
      <w:r w:rsidR="009303E7">
        <w:rPr>
          <w:rFonts w:ascii="Times New Roman" w:hAnsi="Times New Roman" w:hint="cs"/>
          <w:rtl/>
        </w:rPr>
        <w:t xml:space="preserve"> لقطاع تنمية الاتصالات في إطار المسألة </w:t>
      </w:r>
      <w:r w:rsidR="009303E7" w:rsidRPr="00A54FC6">
        <w:rPr>
          <w:rFonts w:asciiTheme="minorHAnsi" w:hAnsiTheme="minorHAnsi"/>
        </w:rPr>
        <w:t>9/2</w:t>
      </w:r>
      <w:r w:rsidR="009303E7">
        <w:rPr>
          <w:rFonts w:ascii="Times New Roman" w:hAnsi="Times New Roman" w:hint="cs"/>
          <w:rtl/>
        </w:rPr>
        <w:t xml:space="preserve"> </w:t>
      </w:r>
      <w:r w:rsidR="0015518A">
        <w:rPr>
          <w:rFonts w:ascii="Times New Roman" w:hAnsi="Times New Roman" w:hint="cs"/>
          <w:rtl/>
        </w:rPr>
        <w:t>المساهِم</w:t>
      </w:r>
      <w:r w:rsidR="009303E7">
        <w:rPr>
          <w:rFonts w:ascii="Times New Roman" w:hAnsi="Times New Roman" w:hint="cs"/>
          <w:rtl/>
        </w:rPr>
        <w:t xml:space="preserve"> في تعزيز التعاون مع القطاعين الآخرين والأمانة العامة</w:t>
      </w:r>
    </w:p>
    <w:p w:rsidR="003525F7" w:rsidRPr="00CC63DE" w:rsidRDefault="007711AF" w:rsidP="003B169F">
      <w:pPr>
        <w:rPr>
          <w:rtl/>
          <w:lang w:bidi="ar-EG"/>
        </w:rPr>
      </w:pPr>
      <w:r>
        <w:rPr>
          <w:rFonts w:hint="cs"/>
          <w:rtl/>
          <w:lang w:bidi="ar-EG"/>
        </w:rPr>
        <w:t>أُرسل "</w:t>
      </w:r>
      <w:r w:rsidR="00FE7C1A" w:rsidRPr="00FE7C1A">
        <w:rPr>
          <w:rFonts w:hint="eastAsia"/>
          <w:rtl/>
          <w:lang w:bidi="ar-EG"/>
        </w:rPr>
        <w:t>استقصاء</w:t>
      </w:r>
      <w:r w:rsidR="00FE7C1A" w:rsidRPr="00FE7C1A">
        <w:rPr>
          <w:rtl/>
          <w:lang w:bidi="ar-EG"/>
        </w:rPr>
        <w:t xml:space="preserve"> </w:t>
      </w:r>
      <w:r w:rsidR="00FE7C1A" w:rsidRPr="00FE7C1A">
        <w:rPr>
          <w:rFonts w:hint="eastAsia"/>
          <w:rtl/>
          <w:lang w:bidi="ar-EG"/>
        </w:rPr>
        <w:t>عالمي</w:t>
      </w:r>
      <w:r w:rsidR="00FE7C1A" w:rsidRPr="00FE7C1A">
        <w:rPr>
          <w:rtl/>
          <w:lang w:bidi="ar-EG"/>
        </w:rPr>
        <w:t xml:space="preserve"> </w:t>
      </w:r>
      <w:r w:rsidR="00FE7C1A" w:rsidRPr="00FE7C1A">
        <w:rPr>
          <w:rFonts w:hint="eastAsia"/>
          <w:rtl/>
          <w:lang w:bidi="ar-EG"/>
        </w:rPr>
        <w:t>بشأن</w:t>
      </w:r>
      <w:r w:rsidR="00FE7C1A" w:rsidRPr="00FE7C1A">
        <w:rPr>
          <w:rtl/>
          <w:lang w:bidi="ar-EG"/>
        </w:rPr>
        <w:t xml:space="preserve"> </w:t>
      </w:r>
      <w:r w:rsidR="00FE7C1A" w:rsidRPr="00FE7C1A">
        <w:rPr>
          <w:rFonts w:hint="eastAsia"/>
          <w:rtl/>
          <w:lang w:bidi="ar-EG"/>
        </w:rPr>
        <w:t>عمل</w:t>
      </w:r>
      <w:r w:rsidR="00FE7C1A" w:rsidRPr="00FE7C1A">
        <w:rPr>
          <w:rtl/>
          <w:lang w:bidi="ar-EG"/>
        </w:rPr>
        <w:t xml:space="preserve"> </w:t>
      </w:r>
      <w:r w:rsidR="00FE7C1A" w:rsidRPr="00FE7C1A">
        <w:rPr>
          <w:rFonts w:hint="eastAsia"/>
          <w:rtl/>
          <w:lang w:bidi="ar-EG"/>
        </w:rPr>
        <w:t>لجنتي</w:t>
      </w:r>
      <w:r w:rsidR="00FE7C1A" w:rsidRPr="00FE7C1A">
        <w:rPr>
          <w:rtl/>
          <w:lang w:bidi="ar-EG"/>
        </w:rPr>
        <w:t xml:space="preserve"> </w:t>
      </w:r>
      <w:r w:rsidR="00FE7C1A" w:rsidRPr="00FE7C1A">
        <w:rPr>
          <w:rFonts w:hint="eastAsia"/>
          <w:rtl/>
          <w:lang w:bidi="ar-EG"/>
        </w:rPr>
        <w:t>دراسات</w:t>
      </w:r>
      <w:r w:rsidR="00FE7C1A" w:rsidRPr="00FE7C1A">
        <w:rPr>
          <w:rtl/>
          <w:lang w:bidi="ar-EG"/>
        </w:rPr>
        <w:t xml:space="preserve"> </w:t>
      </w:r>
      <w:r w:rsidR="00FE7C1A" w:rsidRPr="00FE7C1A">
        <w:rPr>
          <w:rFonts w:hint="eastAsia"/>
          <w:rtl/>
          <w:lang w:bidi="ar-EG"/>
        </w:rPr>
        <w:t>قطاع</w:t>
      </w:r>
      <w:r w:rsidR="00FE7C1A" w:rsidRPr="00FE7C1A">
        <w:rPr>
          <w:rtl/>
          <w:lang w:bidi="ar-EG"/>
        </w:rPr>
        <w:t xml:space="preserve"> </w:t>
      </w:r>
      <w:r w:rsidR="00FE7C1A" w:rsidRPr="00FE7C1A">
        <w:rPr>
          <w:rFonts w:hint="eastAsia"/>
          <w:rtl/>
          <w:lang w:bidi="ar-EG"/>
        </w:rPr>
        <w:t>تنمية</w:t>
      </w:r>
      <w:r w:rsidR="00FE7C1A" w:rsidRPr="00FE7C1A">
        <w:rPr>
          <w:rtl/>
          <w:lang w:bidi="ar-EG"/>
        </w:rPr>
        <w:t xml:space="preserve"> </w:t>
      </w:r>
      <w:r w:rsidR="00FE7C1A" w:rsidRPr="00FE7C1A">
        <w:rPr>
          <w:rFonts w:hint="eastAsia"/>
          <w:rtl/>
          <w:lang w:bidi="ar-EG"/>
        </w:rPr>
        <w:t>الاتصالات</w:t>
      </w:r>
      <w:r w:rsidR="00FE7C1A" w:rsidRPr="00FE7C1A">
        <w:rPr>
          <w:rtl/>
          <w:lang w:bidi="ar-EG"/>
        </w:rPr>
        <w:t>"</w:t>
      </w:r>
      <w:r w:rsidR="00FE7C1A" w:rsidRPr="00FE7C1A">
        <w:rPr>
          <w:rFonts w:hint="eastAsia"/>
          <w:rtl/>
          <w:lang w:bidi="ar-EG"/>
        </w:rPr>
        <w:t>،</w:t>
      </w:r>
      <w:r w:rsidR="00FE7C1A" w:rsidRPr="00FE7C1A">
        <w:rPr>
          <w:rtl/>
          <w:lang w:bidi="ar-EG"/>
        </w:rPr>
        <w:t xml:space="preserve"> </w:t>
      </w:r>
      <w:r w:rsidR="00FE7C1A" w:rsidRPr="00FE7C1A">
        <w:rPr>
          <w:rFonts w:hint="eastAsia"/>
          <w:rtl/>
          <w:lang w:bidi="ar-EG"/>
        </w:rPr>
        <w:t>أطلقته</w:t>
      </w:r>
      <w:r w:rsidR="00FE7C1A" w:rsidRPr="00FE7C1A">
        <w:rPr>
          <w:rtl/>
          <w:lang w:bidi="ar-EG"/>
        </w:rPr>
        <w:t xml:space="preserve"> </w:t>
      </w:r>
      <w:r w:rsidRPr="007711AF">
        <w:rPr>
          <w:rFonts w:hint="eastAsia"/>
          <w:rtl/>
          <w:lang w:bidi="ar-EG"/>
        </w:rPr>
        <w:t>لجنة</w:t>
      </w:r>
      <w:r w:rsidRPr="007711AF">
        <w:rPr>
          <w:rtl/>
          <w:lang w:bidi="ar-EG"/>
        </w:rPr>
        <w:t xml:space="preserve"> </w:t>
      </w:r>
      <w:r w:rsidRPr="007711AF">
        <w:rPr>
          <w:rFonts w:hint="eastAsia"/>
          <w:rtl/>
          <w:lang w:bidi="ar-EG"/>
        </w:rPr>
        <w:t>الدراسات</w:t>
      </w:r>
      <w:r w:rsidRPr="007711AF">
        <w:rPr>
          <w:rtl/>
          <w:lang w:bidi="ar-EG"/>
        </w:rPr>
        <w:t xml:space="preserve"> </w:t>
      </w:r>
      <w:r>
        <w:rPr>
          <w:lang w:bidi="ar-EG"/>
        </w:rPr>
        <w:t>2</w:t>
      </w:r>
      <w:r w:rsidRPr="007711AF">
        <w:rPr>
          <w:rtl/>
          <w:lang w:bidi="ar-EG"/>
        </w:rPr>
        <w:t xml:space="preserve"> </w:t>
      </w:r>
      <w:r w:rsidRPr="007711AF">
        <w:rPr>
          <w:rFonts w:hint="eastAsia"/>
          <w:rtl/>
          <w:lang w:bidi="ar-EG"/>
        </w:rPr>
        <w:t>لقطاع</w:t>
      </w:r>
      <w:r w:rsidRPr="007711AF">
        <w:rPr>
          <w:rtl/>
          <w:lang w:bidi="ar-EG"/>
        </w:rPr>
        <w:t xml:space="preserve"> </w:t>
      </w:r>
      <w:r w:rsidRPr="007711AF">
        <w:rPr>
          <w:rFonts w:hint="eastAsia"/>
          <w:rtl/>
          <w:lang w:bidi="ar-EG"/>
        </w:rPr>
        <w:t>تنمية</w:t>
      </w:r>
      <w:r w:rsidRPr="007711AF">
        <w:rPr>
          <w:rtl/>
          <w:lang w:bidi="ar-EG"/>
        </w:rPr>
        <w:t xml:space="preserve"> </w:t>
      </w:r>
      <w:r w:rsidRPr="007711AF">
        <w:rPr>
          <w:rFonts w:hint="eastAsia"/>
          <w:rtl/>
          <w:lang w:bidi="ar-EG"/>
        </w:rPr>
        <w:t>الاتصالات</w:t>
      </w:r>
      <w:r w:rsidRPr="007711AF">
        <w:rPr>
          <w:rtl/>
          <w:lang w:bidi="ar-EG"/>
        </w:rPr>
        <w:t xml:space="preserve"> </w:t>
      </w:r>
      <w:r w:rsidRPr="007711AF">
        <w:rPr>
          <w:rFonts w:hint="eastAsia"/>
          <w:rtl/>
          <w:lang w:bidi="ar-EG"/>
        </w:rPr>
        <w:t>في</w:t>
      </w:r>
      <w:r w:rsidR="00EE0F6C">
        <w:rPr>
          <w:rFonts w:hint="cs"/>
          <w:rtl/>
          <w:lang w:bidi="ar-EG"/>
        </w:rPr>
        <w:t> </w:t>
      </w:r>
      <w:r w:rsidRPr="007711AF">
        <w:rPr>
          <w:rFonts w:hint="eastAsia"/>
          <w:rtl/>
          <w:lang w:bidi="ar-EG"/>
        </w:rPr>
        <w:t>إطار</w:t>
      </w:r>
      <w:r w:rsidRPr="007711AF">
        <w:rPr>
          <w:rtl/>
          <w:lang w:bidi="ar-EG"/>
        </w:rPr>
        <w:t xml:space="preserve"> </w:t>
      </w:r>
      <w:r w:rsidRPr="007711AF">
        <w:rPr>
          <w:rFonts w:hint="eastAsia"/>
          <w:rtl/>
          <w:lang w:bidi="ar-EG"/>
        </w:rPr>
        <w:t>المسألة</w:t>
      </w:r>
      <w:r w:rsidRPr="007711AF">
        <w:rPr>
          <w:rtl/>
          <w:lang w:bidi="ar-EG"/>
        </w:rPr>
        <w:t xml:space="preserve"> </w:t>
      </w:r>
      <w:r>
        <w:rPr>
          <w:lang w:bidi="ar-EG"/>
        </w:rPr>
        <w:t>9/2</w:t>
      </w:r>
      <w:r w:rsidRPr="007711AF">
        <w:rPr>
          <w:rtl/>
          <w:lang w:bidi="ar-EG"/>
        </w:rPr>
        <w:t xml:space="preserve"> </w:t>
      </w:r>
      <w:r>
        <w:rPr>
          <w:rFonts w:hint="cs"/>
          <w:rtl/>
          <w:lang w:bidi="ar-EG"/>
        </w:rPr>
        <w:t>(</w:t>
      </w:r>
      <w:r w:rsidRPr="00B530C8">
        <w:rPr>
          <w:rFonts w:hint="eastAsia"/>
          <w:rtl/>
          <w:lang w:bidi="ar-EG"/>
        </w:rPr>
        <w:t>تحديد</w:t>
      </w:r>
      <w:r w:rsidRPr="00B530C8">
        <w:rPr>
          <w:rtl/>
          <w:lang w:bidi="ar-EG"/>
        </w:rPr>
        <w:t xml:space="preserve"> </w:t>
      </w:r>
      <w:r w:rsidRPr="00B530C8">
        <w:rPr>
          <w:rFonts w:hint="eastAsia"/>
          <w:rtl/>
          <w:lang w:bidi="ar-EG"/>
        </w:rPr>
        <w:t>مواضيع</w:t>
      </w:r>
      <w:r w:rsidRPr="00B530C8">
        <w:rPr>
          <w:rtl/>
          <w:lang w:bidi="ar-EG"/>
        </w:rPr>
        <w:t xml:space="preserve"> </w:t>
      </w:r>
      <w:r w:rsidRPr="00B530C8">
        <w:rPr>
          <w:rFonts w:hint="eastAsia"/>
          <w:rtl/>
          <w:lang w:bidi="ar-EG"/>
        </w:rPr>
        <w:t>الدراسة</w:t>
      </w:r>
      <w:r w:rsidRPr="00B530C8">
        <w:rPr>
          <w:rtl/>
          <w:lang w:bidi="ar-EG"/>
        </w:rPr>
        <w:t xml:space="preserve"> </w:t>
      </w:r>
      <w:r w:rsidRPr="00B530C8">
        <w:rPr>
          <w:rFonts w:hint="eastAsia"/>
          <w:rtl/>
          <w:lang w:bidi="ar-EG"/>
        </w:rPr>
        <w:t>التي</w:t>
      </w:r>
      <w:r w:rsidRPr="00B530C8">
        <w:rPr>
          <w:rtl/>
          <w:lang w:bidi="ar-EG"/>
        </w:rPr>
        <w:t xml:space="preserve"> </w:t>
      </w:r>
      <w:r w:rsidRPr="00B530C8">
        <w:rPr>
          <w:rFonts w:hint="eastAsia"/>
          <w:rtl/>
          <w:lang w:bidi="ar-EG"/>
        </w:rPr>
        <w:t>تتناولها</w:t>
      </w:r>
      <w:r w:rsidRPr="00B530C8">
        <w:rPr>
          <w:rtl/>
          <w:lang w:bidi="ar-EG"/>
        </w:rPr>
        <w:t xml:space="preserve"> </w:t>
      </w:r>
      <w:r w:rsidRPr="00B530C8">
        <w:rPr>
          <w:rFonts w:hint="eastAsia"/>
          <w:rtl/>
          <w:lang w:bidi="ar-EG"/>
        </w:rPr>
        <w:t>لجان</w:t>
      </w:r>
      <w:r w:rsidRPr="00B530C8">
        <w:rPr>
          <w:rtl/>
          <w:lang w:bidi="ar-EG"/>
        </w:rPr>
        <w:t xml:space="preserve"> </w:t>
      </w:r>
      <w:r w:rsidRPr="00B530C8">
        <w:rPr>
          <w:rFonts w:hint="eastAsia"/>
          <w:rtl/>
          <w:lang w:bidi="ar-EG"/>
        </w:rPr>
        <w:t>دراسات</w:t>
      </w:r>
      <w:r w:rsidRPr="00B530C8">
        <w:rPr>
          <w:rtl/>
          <w:lang w:bidi="ar-EG"/>
        </w:rPr>
        <w:t xml:space="preserve"> </w:t>
      </w:r>
      <w:r w:rsidRPr="00B530C8">
        <w:rPr>
          <w:rFonts w:hint="eastAsia"/>
          <w:rtl/>
          <w:lang w:bidi="ar-EG"/>
        </w:rPr>
        <w:t>قطاع</w:t>
      </w:r>
      <w:r w:rsidRPr="00B530C8">
        <w:rPr>
          <w:rtl/>
          <w:lang w:bidi="ar-EG"/>
        </w:rPr>
        <w:t xml:space="preserve"> </w:t>
      </w:r>
      <w:r w:rsidRPr="00B530C8">
        <w:rPr>
          <w:rFonts w:hint="eastAsia"/>
          <w:rtl/>
          <w:lang w:bidi="ar-EG"/>
        </w:rPr>
        <w:t>تقييس</w:t>
      </w:r>
      <w:r w:rsidRPr="00B530C8">
        <w:rPr>
          <w:rtl/>
          <w:lang w:bidi="ar-EG"/>
        </w:rPr>
        <w:t xml:space="preserve"> </w:t>
      </w:r>
      <w:r w:rsidRPr="00B530C8">
        <w:rPr>
          <w:rFonts w:hint="eastAsia"/>
          <w:rtl/>
          <w:lang w:bidi="ar-EG"/>
        </w:rPr>
        <w:t>الاتصالات</w:t>
      </w:r>
      <w:r w:rsidRPr="00B530C8">
        <w:rPr>
          <w:rtl/>
          <w:lang w:bidi="ar-EG"/>
        </w:rPr>
        <w:t xml:space="preserve"> </w:t>
      </w:r>
      <w:r w:rsidRPr="00B530C8">
        <w:rPr>
          <w:rFonts w:hint="eastAsia"/>
          <w:rtl/>
          <w:lang w:bidi="ar-EG"/>
        </w:rPr>
        <w:t>وقطاع</w:t>
      </w:r>
      <w:r w:rsidRPr="00B530C8">
        <w:rPr>
          <w:rtl/>
          <w:lang w:bidi="ar-EG"/>
        </w:rPr>
        <w:t xml:space="preserve"> </w:t>
      </w:r>
      <w:r w:rsidRPr="00B530C8">
        <w:rPr>
          <w:rFonts w:hint="eastAsia"/>
          <w:rtl/>
          <w:lang w:bidi="ar-EG"/>
        </w:rPr>
        <w:t>الاتصالات</w:t>
      </w:r>
      <w:r w:rsidRPr="00B530C8">
        <w:rPr>
          <w:rtl/>
          <w:lang w:bidi="ar-EG"/>
        </w:rPr>
        <w:t xml:space="preserve"> </w:t>
      </w:r>
      <w:r w:rsidRPr="00B530C8">
        <w:rPr>
          <w:rFonts w:hint="eastAsia"/>
          <w:rtl/>
          <w:lang w:bidi="ar-EG"/>
        </w:rPr>
        <w:t>الراديوية</w:t>
      </w:r>
      <w:r w:rsidRPr="00B530C8">
        <w:rPr>
          <w:rtl/>
          <w:lang w:bidi="ar-EG"/>
        </w:rPr>
        <w:t xml:space="preserve"> </w:t>
      </w:r>
      <w:r w:rsidRPr="00B530C8">
        <w:rPr>
          <w:rFonts w:hint="eastAsia"/>
          <w:rtl/>
          <w:lang w:bidi="ar-EG"/>
        </w:rPr>
        <w:t>والتي</w:t>
      </w:r>
      <w:r w:rsidRPr="00B530C8">
        <w:rPr>
          <w:rtl/>
          <w:lang w:bidi="ar-EG"/>
        </w:rPr>
        <w:t xml:space="preserve"> </w:t>
      </w:r>
      <w:r w:rsidRPr="00B530C8">
        <w:rPr>
          <w:rFonts w:hint="eastAsia"/>
          <w:rtl/>
          <w:lang w:bidi="ar-EG"/>
        </w:rPr>
        <w:t>تتسم</w:t>
      </w:r>
      <w:r w:rsidRPr="00B530C8">
        <w:rPr>
          <w:rtl/>
          <w:lang w:bidi="ar-EG"/>
        </w:rPr>
        <w:t xml:space="preserve"> </w:t>
      </w:r>
      <w:r w:rsidRPr="00B530C8">
        <w:rPr>
          <w:rFonts w:hint="eastAsia"/>
          <w:rtl/>
          <w:lang w:bidi="ar-EG"/>
        </w:rPr>
        <w:t>بأهمية</w:t>
      </w:r>
      <w:r w:rsidRPr="00B530C8">
        <w:rPr>
          <w:rtl/>
          <w:lang w:bidi="ar-EG"/>
        </w:rPr>
        <w:t xml:space="preserve"> </w:t>
      </w:r>
      <w:r w:rsidRPr="00B530C8">
        <w:rPr>
          <w:rFonts w:hint="eastAsia"/>
          <w:rtl/>
          <w:lang w:bidi="ar-EG"/>
        </w:rPr>
        <w:t>خاصة</w:t>
      </w:r>
      <w:r w:rsidRPr="00B530C8">
        <w:rPr>
          <w:rtl/>
          <w:lang w:bidi="ar-EG"/>
        </w:rPr>
        <w:t xml:space="preserve"> </w:t>
      </w:r>
      <w:r w:rsidRPr="00B530C8">
        <w:rPr>
          <w:rFonts w:hint="eastAsia"/>
          <w:rtl/>
          <w:lang w:bidi="ar-EG"/>
        </w:rPr>
        <w:t>للبلدان</w:t>
      </w:r>
      <w:r w:rsidRPr="00B530C8">
        <w:rPr>
          <w:rtl/>
          <w:lang w:bidi="ar-EG"/>
        </w:rPr>
        <w:t xml:space="preserve"> </w:t>
      </w:r>
      <w:r w:rsidRPr="00B530C8">
        <w:rPr>
          <w:rFonts w:hint="eastAsia"/>
          <w:rtl/>
          <w:lang w:bidi="ar-EG"/>
        </w:rPr>
        <w:t>النامية</w:t>
      </w:r>
      <w:r>
        <w:rPr>
          <w:rFonts w:hint="cs"/>
          <w:rtl/>
          <w:lang w:bidi="ar-EG"/>
        </w:rPr>
        <w:t>)</w:t>
      </w:r>
      <w:r w:rsidR="00C601DC">
        <w:rPr>
          <w:rFonts w:hint="cs"/>
          <w:rtl/>
          <w:lang w:bidi="ar-EG"/>
        </w:rPr>
        <w:t>،</w:t>
      </w:r>
      <w:r>
        <w:rPr>
          <w:rFonts w:hint="cs"/>
          <w:rtl/>
          <w:lang w:bidi="ar-EG"/>
        </w:rPr>
        <w:t xml:space="preserve"> </w:t>
      </w:r>
      <w:r w:rsidR="00FE7C1A" w:rsidRPr="00FE7C1A">
        <w:rPr>
          <w:rFonts w:hint="eastAsia"/>
          <w:rtl/>
          <w:lang w:bidi="ar-EG"/>
        </w:rPr>
        <w:t>إلى</w:t>
      </w:r>
      <w:r w:rsidR="00EE0F6C">
        <w:rPr>
          <w:rFonts w:hint="cs"/>
          <w:rtl/>
          <w:lang w:bidi="ar-EG"/>
        </w:rPr>
        <w:t xml:space="preserve"> </w:t>
      </w:r>
      <w:r w:rsidR="00C601DC">
        <w:rPr>
          <w:rFonts w:hint="cs"/>
          <w:rtl/>
          <w:lang w:bidi="ar-EG"/>
        </w:rPr>
        <w:t xml:space="preserve">مسؤولي الاتصال المعيّنين </w:t>
      </w:r>
      <w:r w:rsidR="002B4A2A">
        <w:rPr>
          <w:rFonts w:hint="cs"/>
          <w:rtl/>
          <w:lang w:bidi="ar-EG"/>
        </w:rPr>
        <w:t xml:space="preserve">في </w:t>
      </w:r>
      <w:r w:rsidR="00FE7C1A" w:rsidRPr="00FE7C1A">
        <w:rPr>
          <w:rFonts w:hint="eastAsia"/>
          <w:rtl/>
          <w:lang w:bidi="ar-EG"/>
        </w:rPr>
        <w:t>الدول</w:t>
      </w:r>
      <w:r w:rsidR="00FE7C1A" w:rsidRPr="00FE7C1A">
        <w:rPr>
          <w:rtl/>
          <w:lang w:bidi="ar-EG"/>
        </w:rPr>
        <w:t xml:space="preserve"> </w:t>
      </w:r>
      <w:r w:rsidR="00FE7C1A" w:rsidRPr="00FE7C1A">
        <w:rPr>
          <w:rFonts w:hint="eastAsia"/>
          <w:rtl/>
          <w:lang w:bidi="ar-EG"/>
        </w:rPr>
        <w:t>الأعضاء</w:t>
      </w:r>
      <w:r w:rsidR="00FE7C1A" w:rsidRPr="00FE7C1A">
        <w:rPr>
          <w:rtl/>
          <w:lang w:bidi="ar-EG"/>
        </w:rPr>
        <w:t xml:space="preserve"> </w:t>
      </w:r>
      <w:r w:rsidR="00FE7C1A" w:rsidRPr="00FE7C1A">
        <w:rPr>
          <w:rFonts w:hint="eastAsia"/>
          <w:rtl/>
          <w:lang w:bidi="ar-EG"/>
        </w:rPr>
        <w:t>وأعضاء</w:t>
      </w:r>
      <w:r w:rsidR="00FE7C1A" w:rsidRPr="00FE7C1A">
        <w:rPr>
          <w:rtl/>
          <w:lang w:bidi="ar-EG"/>
        </w:rPr>
        <w:t xml:space="preserve"> </w:t>
      </w:r>
      <w:r w:rsidR="00FE7C1A" w:rsidRPr="00FE7C1A">
        <w:rPr>
          <w:rFonts w:hint="eastAsia"/>
          <w:rtl/>
          <w:lang w:bidi="ar-EG"/>
        </w:rPr>
        <w:t>القطاعات</w:t>
      </w:r>
      <w:r w:rsidR="00FE7C1A" w:rsidRPr="00FE7C1A">
        <w:rPr>
          <w:rtl/>
          <w:lang w:bidi="ar-EG"/>
        </w:rPr>
        <w:t xml:space="preserve"> </w:t>
      </w:r>
      <w:r w:rsidR="00FE7C1A" w:rsidRPr="00FE7C1A">
        <w:rPr>
          <w:rFonts w:hint="eastAsia"/>
          <w:rtl/>
          <w:lang w:bidi="ar-EG"/>
        </w:rPr>
        <w:t>والمنتسبين</w:t>
      </w:r>
      <w:r w:rsidR="00FE7C1A" w:rsidRPr="00FE7C1A">
        <w:rPr>
          <w:rtl/>
          <w:lang w:bidi="ar-EG"/>
        </w:rPr>
        <w:t xml:space="preserve"> </w:t>
      </w:r>
      <w:r w:rsidR="00FE7C1A" w:rsidRPr="00FE7C1A">
        <w:rPr>
          <w:rFonts w:hint="eastAsia"/>
          <w:rtl/>
          <w:lang w:bidi="ar-EG"/>
        </w:rPr>
        <w:t>والهيئات</w:t>
      </w:r>
      <w:r w:rsidR="00FE7C1A" w:rsidRPr="00FE7C1A">
        <w:rPr>
          <w:rtl/>
          <w:lang w:bidi="ar-EG"/>
        </w:rPr>
        <w:t xml:space="preserve"> </w:t>
      </w:r>
      <w:r w:rsidR="00FE7C1A" w:rsidRPr="00EE0F6C">
        <w:rPr>
          <w:rFonts w:hint="eastAsia"/>
          <w:spacing w:val="-4"/>
          <w:rtl/>
          <w:lang w:bidi="ar-EG"/>
        </w:rPr>
        <w:t>الأكاديمية</w:t>
      </w:r>
      <w:r w:rsidR="00FE7C1A" w:rsidRPr="00EE0F6C">
        <w:rPr>
          <w:spacing w:val="-4"/>
          <w:rtl/>
          <w:lang w:bidi="ar-EG"/>
        </w:rPr>
        <w:t xml:space="preserve"> </w:t>
      </w:r>
      <w:r w:rsidR="002B4A2A" w:rsidRPr="00EE0F6C">
        <w:rPr>
          <w:rFonts w:hint="cs"/>
          <w:spacing w:val="-4"/>
          <w:rtl/>
          <w:lang w:bidi="ar-EG"/>
        </w:rPr>
        <w:t xml:space="preserve">وأعضاء فريقيْ إدارة لجنتيْ الدراسات </w:t>
      </w:r>
      <w:r w:rsidR="002B4A2A" w:rsidRPr="00EE0F6C">
        <w:rPr>
          <w:spacing w:val="-4"/>
          <w:lang w:bidi="ar-EG"/>
        </w:rPr>
        <w:t>1</w:t>
      </w:r>
      <w:r w:rsidR="00F16448" w:rsidRPr="00EE0F6C">
        <w:rPr>
          <w:rFonts w:hint="cs"/>
          <w:spacing w:val="-4"/>
          <w:rtl/>
          <w:lang w:bidi="ar-EG"/>
        </w:rPr>
        <w:t xml:space="preserve"> </w:t>
      </w:r>
      <w:r w:rsidR="002B4A2A" w:rsidRPr="00EE0F6C">
        <w:rPr>
          <w:rFonts w:hint="cs"/>
          <w:spacing w:val="-4"/>
          <w:rtl/>
          <w:lang w:bidi="ar-EG"/>
        </w:rPr>
        <w:t>و</w:t>
      </w:r>
      <w:r w:rsidR="002B4A2A" w:rsidRPr="00EE0F6C">
        <w:rPr>
          <w:spacing w:val="-4"/>
          <w:lang w:bidi="ar-EG"/>
        </w:rPr>
        <w:t>2</w:t>
      </w:r>
      <w:r w:rsidR="002B4A2A" w:rsidRPr="00EE0F6C">
        <w:rPr>
          <w:spacing w:val="-4"/>
          <w:rtl/>
          <w:lang w:bidi="ar-EG"/>
        </w:rPr>
        <w:t xml:space="preserve"> </w:t>
      </w:r>
      <w:r w:rsidR="002B4A2A" w:rsidRPr="00EE0F6C">
        <w:rPr>
          <w:rFonts w:hint="eastAsia"/>
          <w:spacing w:val="-4"/>
          <w:rtl/>
          <w:lang w:bidi="ar-EG"/>
        </w:rPr>
        <w:t>لقطاع</w:t>
      </w:r>
      <w:r w:rsidR="002B4A2A" w:rsidRPr="00EE0F6C">
        <w:rPr>
          <w:spacing w:val="-4"/>
          <w:rtl/>
          <w:lang w:bidi="ar-EG"/>
        </w:rPr>
        <w:t xml:space="preserve"> </w:t>
      </w:r>
      <w:r w:rsidR="002B4A2A" w:rsidRPr="00EE0F6C">
        <w:rPr>
          <w:rFonts w:hint="eastAsia"/>
          <w:spacing w:val="-4"/>
          <w:rtl/>
          <w:lang w:bidi="ar-EG"/>
        </w:rPr>
        <w:t>تنمية</w:t>
      </w:r>
      <w:r w:rsidR="002B4A2A" w:rsidRPr="00EE0F6C">
        <w:rPr>
          <w:spacing w:val="-4"/>
          <w:rtl/>
          <w:lang w:bidi="ar-EG"/>
        </w:rPr>
        <w:t xml:space="preserve"> </w:t>
      </w:r>
      <w:r w:rsidR="002B4A2A" w:rsidRPr="00EE0F6C">
        <w:rPr>
          <w:rFonts w:hint="eastAsia"/>
          <w:spacing w:val="-4"/>
          <w:rtl/>
          <w:lang w:bidi="ar-EG"/>
        </w:rPr>
        <w:t>الاتصالات</w:t>
      </w:r>
      <w:r w:rsidR="002B4A2A" w:rsidRPr="00EE0F6C">
        <w:rPr>
          <w:spacing w:val="-4"/>
          <w:rtl/>
          <w:lang w:bidi="ar-EG"/>
        </w:rPr>
        <w:t xml:space="preserve"> </w:t>
      </w:r>
      <w:r w:rsidR="00FE7C1A" w:rsidRPr="00EE0F6C">
        <w:rPr>
          <w:rFonts w:hint="eastAsia"/>
          <w:spacing w:val="-4"/>
          <w:rtl/>
          <w:lang w:bidi="ar-EG"/>
        </w:rPr>
        <w:t>عبر</w:t>
      </w:r>
      <w:r w:rsidR="00FE7C1A" w:rsidRPr="00EE0F6C">
        <w:rPr>
          <w:spacing w:val="-4"/>
          <w:rtl/>
          <w:lang w:bidi="ar-EG"/>
        </w:rPr>
        <w:t xml:space="preserve"> </w:t>
      </w:r>
      <w:r w:rsidR="00FE7C1A" w:rsidRPr="00EE0F6C">
        <w:rPr>
          <w:rFonts w:hint="eastAsia"/>
          <w:spacing w:val="-4"/>
          <w:rtl/>
          <w:lang w:bidi="ar-EG"/>
        </w:rPr>
        <w:t>رسالة</w:t>
      </w:r>
      <w:r w:rsidR="00FE7C1A" w:rsidRPr="00EE0F6C">
        <w:rPr>
          <w:spacing w:val="-4"/>
          <w:rtl/>
          <w:lang w:bidi="ar-EG"/>
        </w:rPr>
        <w:t xml:space="preserve"> </w:t>
      </w:r>
      <w:r w:rsidR="00E45243" w:rsidRPr="00EE0F6C">
        <w:rPr>
          <w:rFonts w:hint="cs"/>
          <w:spacing w:val="-4"/>
          <w:rtl/>
          <w:lang w:bidi="ar-EG"/>
        </w:rPr>
        <w:t>معممة</w:t>
      </w:r>
      <w:r w:rsidR="00FE7C1A" w:rsidRPr="00EE0F6C">
        <w:rPr>
          <w:spacing w:val="-4"/>
          <w:rtl/>
          <w:lang w:bidi="ar-EG"/>
        </w:rPr>
        <w:t xml:space="preserve"> </w:t>
      </w:r>
      <w:r w:rsidR="00FE7C1A" w:rsidRPr="00EE0F6C">
        <w:rPr>
          <w:rFonts w:hint="eastAsia"/>
          <w:spacing w:val="-4"/>
          <w:rtl/>
          <w:lang w:bidi="ar-EG"/>
        </w:rPr>
        <w:t>في</w:t>
      </w:r>
      <w:r w:rsidR="00FE7C1A" w:rsidRPr="00EE0F6C">
        <w:rPr>
          <w:spacing w:val="-4"/>
          <w:rtl/>
          <w:lang w:bidi="ar-EG"/>
        </w:rPr>
        <w:t xml:space="preserve"> </w:t>
      </w:r>
      <w:r w:rsidR="00FE7C1A" w:rsidRPr="00EE0F6C">
        <w:rPr>
          <w:rFonts w:hint="eastAsia"/>
          <w:spacing w:val="-4"/>
          <w:rtl/>
          <w:lang w:bidi="ar-EG"/>
        </w:rPr>
        <w:t>نوفمبر</w:t>
      </w:r>
      <w:r w:rsidR="00FE7C1A" w:rsidRPr="00EE0F6C">
        <w:rPr>
          <w:spacing w:val="-4"/>
          <w:rtl/>
          <w:lang w:bidi="ar-EG"/>
        </w:rPr>
        <w:t xml:space="preserve"> </w:t>
      </w:r>
      <w:r w:rsidR="00C601DC" w:rsidRPr="00EE0F6C">
        <w:rPr>
          <w:spacing w:val="-4"/>
          <w:lang w:bidi="ar-EG"/>
        </w:rPr>
        <w:t>2016</w:t>
      </w:r>
      <w:r w:rsidR="00E45243" w:rsidRPr="00EE0F6C">
        <w:rPr>
          <w:rFonts w:hint="cs"/>
          <w:spacing w:val="-4"/>
          <w:rtl/>
          <w:lang w:bidi="ar-EG"/>
        </w:rPr>
        <w:t xml:space="preserve"> (</w:t>
      </w:r>
      <w:hyperlink r:id="rId27" w:tgtFrame="_blank" w:history="1">
        <w:r w:rsidR="00EE0F6C" w:rsidRPr="00EE0F6C">
          <w:rPr>
            <w:rStyle w:val="Hyperlink"/>
            <w:rFonts w:ascii="Calibri" w:hAnsi="Calibri"/>
            <w:spacing w:val="-4"/>
            <w:lang w:bidi="ar-EG"/>
          </w:rPr>
          <w:t>BDT/IP/CSTG-14</w:t>
        </w:r>
      </w:hyperlink>
      <w:r w:rsidR="00E45243">
        <w:rPr>
          <w:rFonts w:hint="cs"/>
          <w:rtl/>
          <w:lang w:bidi="ar-EG"/>
        </w:rPr>
        <w:t>، متاحة باللغات الست)</w:t>
      </w:r>
      <w:r w:rsidR="00F16448">
        <w:rPr>
          <w:rFonts w:hint="cs"/>
          <w:rtl/>
          <w:lang w:bidi="ar-EG"/>
        </w:rPr>
        <w:t xml:space="preserve">. </w:t>
      </w:r>
      <w:r w:rsidR="00F16448" w:rsidRPr="00F16448">
        <w:rPr>
          <w:rFonts w:hint="eastAsia"/>
          <w:rtl/>
          <w:lang w:bidi="ar-EG"/>
        </w:rPr>
        <w:t>وكان</w:t>
      </w:r>
      <w:r w:rsidR="00F16448" w:rsidRPr="00F16448">
        <w:rPr>
          <w:rtl/>
          <w:lang w:bidi="ar-EG"/>
        </w:rPr>
        <w:t xml:space="preserve"> </w:t>
      </w:r>
      <w:r w:rsidR="00F16448" w:rsidRPr="00F16448">
        <w:rPr>
          <w:rFonts w:hint="eastAsia"/>
          <w:rtl/>
          <w:lang w:bidi="ar-EG"/>
        </w:rPr>
        <w:t>الهدف</w:t>
      </w:r>
      <w:r w:rsidR="00F16448" w:rsidRPr="00F16448">
        <w:rPr>
          <w:rtl/>
          <w:lang w:bidi="ar-EG"/>
        </w:rPr>
        <w:t xml:space="preserve"> </w:t>
      </w:r>
      <w:r w:rsidR="00F16448">
        <w:rPr>
          <w:rFonts w:hint="cs"/>
          <w:rtl/>
          <w:lang w:bidi="ar-EG"/>
        </w:rPr>
        <w:t xml:space="preserve">الأساسي </w:t>
      </w:r>
      <w:r w:rsidR="00F16448" w:rsidRPr="00F16448">
        <w:rPr>
          <w:rFonts w:hint="eastAsia"/>
          <w:rtl/>
          <w:lang w:bidi="ar-EG"/>
        </w:rPr>
        <w:t>من</w:t>
      </w:r>
      <w:r w:rsidR="00F16448" w:rsidRPr="00F16448">
        <w:rPr>
          <w:rtl/>
          <w:lang w:bidi="ar-EG"/>
        </w:rPr>
        <w:t xml:space="preserve"> </w:t>
      </w:r>
      <w:r w:rsidR="00F16448" w:rsidRPr="00F16448">
        <w:rPr>
          <w:rFonts w:hint="eastAsia"/>
          <w:rtl/>
          <w:lang w:bidi="ar-EG"/>
        </w:rPr>
        <w:t>الاستقصاء</w:t>
      </w:r>
      <w:r w:rsidR="00F16448" w:rsidRPr="00F16448">
        <w:rPr>
          <w:rtl/>
          <w:lang w:bidi="ar-EG"/>
        </w:rPr>
        <w:t xml:space="preserve"> </w:t>
      </w:r>
      <w:r w:rsidR="00F16448" w:rsidRPr="00F16448">
        <w:rPr>
          <w:rFonts w:hint="eastAsia"/>
          <w:rtl/>
          <w:lang w:bidi="ar-EG"/>
        </w:rPr>
        <w:t>جمع</w:t>
      </w:r>
      <w:r w:rsidR="00F16448" w:rsidRPr="00F16448">
        <w:rPr>
          <w:rtl/>
          <w:lang w:bidi="ar-EG"/>
        </w:rPr>
        <w:t xml:space="preserve"> </w:t>
      </w:r>
      <w:r w:rsidR="00F16448" w:rsidRPr="00F16448">
        <w:rPr>
          <w:rFonts w:hint="eastAsia"/>
          <w:rtl/>
          <w:lang w:bidi="ar-EG"/>
        </w:rPr>
        <w:t>تعليقات</w:t>
      </w:r>
      <w:r w:rsidR="00F16448" w:rsidRPr="00F16448">
        <w:rPr>
          <w:rtl/>
          <w:lang w:bidi="ar-EG"/>
        </w:rPr>
        <w:t xml:space="preserve"> </w:t>
      </w:r>
      <w:r w:rsidR="00F16448" w:rsidRPr="00F16448">
        <w:rPr>
          <w:rFonts w:hint="eastAsia"/>
          <w:rtl/>
          <w:lang w:bidi="ar-EG"/>
        </w:rPr>
        <w:t>بشأن</w:t>
      </w:r>
      <w:r w:rsidR="00F16448" w:rsidRPr="00F16448">
        <w:rPr>
          <w:rtl/>
          <w:lang w:bidi="ar-EG"/>
        </w:rPr>
        <w:t xml:space="preserve"> </w:t>
      </w:r>
      <w:r w:rsidR="00F16448" w:rsidRPr="00F16448">
        <w:rPr>
          <w:rFonts w:hint="eastAsia"/>
          <w:rtl/>
          <w:lang w:bidi="ar-EG"/>
        </w:rPr>
        <w:t>جدوى</w:t>
      </w:r>
      <w:r w:rsidR="00F16448" w:rsidRPr="00F16448">
        <w:rPr>
          <w:rtl/>
          <w:lang w:bidi="ar-EG"/>
        </w:rPr>
        <w:t xml:space="preserve"> </w:t>
      </w:r>
      <w:r w:rsidR="00F16448" w:rsidRPr="00F16448">
        <w:rPr>
          <w:rFonts w:hint="eastAsia"/>
          <w:rtl/>
          <w:lang w:bidi="ar-EG"/>
        </w:rPr>
        <w:t>نتائج</w:t>
      </w:r>
      <w:r w:rsidR="00F16448" w:rsidRPr="00F16448">
        <w:rPr>
          <w:rtl/>
          <w:lang w:bidi="ar-EG"/>
        </w:rPr>
        <w:t xml:space="preserve"> </w:t>
      </w:r>
      <w:r w:rsidR="00F16448" w:rsidRPr="00F16448">
        <w:rPr>
          <w:rFonts w:hint="eastAsia"/>
          <w:rtl/>
          <w:lang w:bidi="ar-EG"/>
        </w:rPr>
        <w:t>الدراسات</w:t>
      </w:r>
      <w:r w:rsidR="00F16448" w:rsidRPr="00F16448">
        <w:rPr>
          <w:rtl/>
          <w:lang w:bidi="ar-EG"/>
        </w:rPr>
        <w:t xml:space="preserve"> </w:t>
      </w:r>
      <w:r w:rsidR="00F16448" w:rsidRPr="00F16448">
        <w:rPr>
          <w:rFonts w:hint="eastAsia"/>
          <w:rtl/>
          <w:lang w:bidi="ar-EG"/>
        </w:rPr>
        <w:t>التي</w:t>
      </w:r>
      <w:r w:rsidR="00F16448" w:rsidRPr="00F16448">
        <w:rPr>
          <w:rtl/>
          <w:lang w:bidi="ar-EG"/>
        </w:rPr>
        <w:t xml:space="preserve"> </w:t>
      </w:r>
      <w:r w:rsidR="00F16448" w:rsidRPr="00F16448">
        <w:rPr>
          <w:rFonts w:hint="eastAsia"/>
          <w:rtl/>
          <w:lang w:bidi="ar-EG"/>
        </w:rPr>
        <w:t>تضطلع</w:t>
      </w:r>
      <w:r w:rsidR="00F16448" w:rsidRPr="00F16448">
        <w:rPr>
          <w:rtl/>
          <w:lang w:bidi="ar-EG"/>
        </w:rPr>
        <w:t xml:space="preserve"> </w:t>
      </w:r>
      <w:r w:rsidR="00F16448" w:rsidRPr="00F16448">
        <w:rPr>
          <w:rFonts w:hint="eastAsia"/>
          <w:rtl/>
          <w:lang w:bidi="ar-EG"/>
        </w:rPr>
        <w:t>بها</w:t>
      </w:r>
      <w:r w:rsidR="00F16448" w:rsidRPr="00F16448">
        <w:rPr>
          <w:rtl/>
          <w:lang w:bidi="ar-EG"/>
        </w:rPr>
        <w:t xml:space="preserve"> </w:t>
      </w:r>
      <w:r w:rsidR="00F16448" w:rsidRPr="00F16448">
        <w:rPr>
          <w:rFonts w:hint="eastAsia"/>
          <w:rtl/>
          <w:lang w:bidi="ar-EG"/>
        </w:rPr>
        <w:t>لجنتا</w:t>
      </w:r>
      <w:r w:rsidR="00F16448" w:rsidRPr="00F16448">
        <w:rPr>
          <w:rtl/>
          <w:lang w:bidi="ar-EG"/>
        </w:rPr>
        <w:t xml:space="preserve"> </w:t>
      </w:r>
      <w:r w:rsidR="00F16448" w:rsidRPr="00F16448">
        <w:rPr>
          <w:rFonts w:hint="eastAsia"/>
          <w:rtl/>
          <w:lang w:bidi="ar-EG"/>
        </w:rPr>
        <w:t>الدراسات</w:t>
      </w:r>
      <w:r w:rsidR="00F16448" w:rsidRPr="00F16448">
        <w:rPr>
          <w:rtl/>
          <w:lang w:bidi="ar-EG"/>
        </w:rPr>
        <w:t xml:space="preserve"> </w:t>
      </w:r>
      <w:r w:rsidR="00F16448">
        <w:rPr>
          <w:lang w:bidi="ar-EG"/>
        </w:rPr>
        <w:t>1</w:t>
      </w:r>
      <w:r w:rsidR="00F16448" w:rsidRPr="00F16448">
        <w:rPr>
          <w:rtl/>
          <w:lang w:bidi="ar-EG"/>
        </w:rPr>
        <w:t xml:space="preserve"> </w:t>
      </w:r>
      <w:r w:rsidR="00F16448" w:rsidRPr="00F16448">
        <w:rPr>
          <w:rFonts w:hint="eastAsia"/>
          <w:rtl/>
          <w:lang w:bidi="ar-EG"/>
        </w:rPr>
        <w:t>و</w:t>
      </w:r>
      <w:r w:rsidR="00F16448">
        <w:rPr>
          <w:lang w:bidi="ar-EG"/>
        </w:rPr>
        <w:t>2</w:t>
      </w:r>
      <w:r w:rsidR="00F16448" w:rsidRPr="00F16448">
        <w:rPr>
          <w:rtl/>
          <w:lang w:bidi="ar-EG"/>
        </w:rPr>
        <w:t xml:space="preserve"> </w:t>
      </w:r>
      <w:r w:rsidR="00F16448" w:rsidRPr="00F16448">
        <w:rPr>
          <w:rFonts w:hint="eastAsia"/>
          <w:rtl/>
          <w:lang w:bidi="ar-EG"/>
        </w:rPr>
        <w:t>لقطاع</w:t>
      </w:r>
      <w:r w:rsidR="00F16448" w:rsidRPr="00F16448">
        <w:rPr>
          <w:rtl/>
          <w:lang w:bidi="ar-EG"/>
        </w:rPr>
        <w:t xml:space="preserve"> </w:t>
      </w:r>
      <w:r w:rsidR="00F16448" w:rsidRPr="00F16448">
        <w:rPr>
          <w:rFonts w:hint="eastAsia"/>
          <w:rtl/>
          <w:lang w:bidi="ar-EG"/>
        </w:rPr>
        <w:t>تنمية</w:t>
      </w:r>
      <w:r w:rsidR="00F16448" w:rsidRPr="00F16448">
        <w:rPr>
          <w:rtl/>
          <w:lang w:bidi="ar-EG"/>
        </w:rPr>
        <w:t xml:space="preserve"> </w:t>
      </w:r>
      <w:r w:rsidR="00F16448" w:rsidRPr="00F16448">
        <w:rPr>
          <w:rFonts w:hint="eastAsia"/>
          <w:rtl/>
          <w:lang w:bidi="ar-EG"/>
        </w:rPr>
        <w:t>الاتصالات،</w:t>
      </w:r>
      <w:r w:rsidR="00F16448" w:rsidRPr="00F16448">
        <w:rPr>
          <w:rtl/>
          <w:lang w:bidi="ar-EG"/>
        </w:rPr>
        <w:t xml:space="preserve"> </w:t>
      </w:r>
      <w:r w:rsidR="00F16448" w:rsidRPr="00F16448">
        <w:rPr>
          <w:rFonts w:hint="eastAsia"/>
          <w:rtl/>
          <w:lang w:bidi="ar-EG"/>
        </w:rPr>
        <w:t>وفهم</w:t>
      </w:r>
      <w:r w:rsidR="00F16448" w:rsidRPr="00F16448">
        <w:rPr>
          <w:rtl/>
          <w:lang w:bidi="ar-EG"/>
        </w:rPr>
        <w:t xml:space="preserve"> </w:t>
      </w:r>
      <w:r w:rsidR="00F16448" w:rsidRPr="00F16448">
        <w:rPr>
          <w:rFonts w:hint="eastAsia"/>
          <w:rtl/>
          <w:lang w:bidi="ar-EG"/>
        </w:rPr>
        <w:t>أهمية</w:t>
      </w:r>
      <w:r w:rsidR="00F16448" w:rsidRPr="00F16448">
        <w:rPr>
          <w:rtl/>
          <w:lang w:bidi="ar-EG"/>
        </w:rPr>
        <w:t xml:space="preserve"> </w:t>
      </w:r>
      <w:r w:rsidR="00F16448" w:rsidRPr="00F16448">
        <w:rPr>
          <w:rFonts w:hint="eastAsia"/>
          <w:rtl/>
          <w:lang w:bidi="ar-EG"/>
        </w:rPr>
        <w:t>المواضيع</w:t>
      </w:r>
      <w:r w:rsidR="00F16448" w:rsidRPr="00F16448">
        <w:rPr>
          <w:rtl/>
          <w:lang w:bidi="ar-EG"/>
        </w:rPr>
        <w:t xml:space="preserve"> </w:t>
      </w:r>
      <w:r w:rsidR="00F16448" w:rsidRPr="00F16448">
        <w:rPr>
          <w:rFonts w:hint="eastAsia"/>
          <w:rtl/>
          <w:lang w:bidi="ar-EG"/>
        </w:rPr>
        <w:t>المشمولة</w:t>
      </w:r>
      <w:r w:rsidR="00F16448" w:rsidRPr="00F16448">
        <w:rPr>
          <w:rtl/>
          <w:lang w:bidi="ar-EG"/>
        </w:rPr>
        <w:t xml:space="preserve"> </w:t>
      </w:r>
      <w:r w:rsidR="00F16448" w:rsidRPr="00F16448">
        <w:rPr>
          <w:rFonts w:hint="eastAsia"/>
          <w:rtl/>
          <w:lang w:bidi="ar-EG"/>
        </w:rPr>
        <w:t>بالدراسة،</w:t>
      </w:r>
      <w:r w:rsidR="00F16448" w:rsidRPr="00F16448">
        <w:rPr>
          <w:rtl/>
          <w:lang w:bidi="ar-EG"/>
        </w:rPr>
        <w:t xml:space="preserve"> </w:t>
      </w:r>
      <w:r w:rsidR="00F16448" w:rsidRPr="00F16448">
        <w:rPr>
          <w:rFonts w:hint="eastAsia"/>
          <w:rtl/>
          <w:lang w:bidi="ar-EG"/>
        </w:rPr>
        <w:t>والتماس</w:t>
      </w:r>
      <w:r w:rsidR="00F16448" w:rsidRPr="00F16448">
        <w:rPr>
          <w:rtl/>
          <w:lang w:bidi="ar-EG"/>
        </w:rPr>
        <w:t xml:space="preserve"> </w:t>
      </w:r>
      <w:r w:rsidR="00F16448" w:rsidRPr="00F16448">
        <w:rPr>
          <w:rFonts w:hint="eastAsia"/>
          <w:rtl/>
          <w:lang w:bidi="ar-EG"/>
        </w:rPr>
        <w:t>مساهمات</w:t>
      </w:r>
      <w:r w:rsidR="00F16448" w:rsidRPr="00F16448">
        <w:rPr>
          <w:rtl/>
          <w:lang w:bidi="ar-EG"/>
        </w:rPr>
        <w:t xml:space="preserve"> </w:t>
      </w:r>
      <w:r w:rsidR="00F16448" w:rsidRPr="00F16448">
        <w:rPr>
          <w:rFonts w:hint="eastAsia"/>
          <w:rtl/>
          <w:lang w:bidi="ar-EG"/>
        </w:rPr>
        <w:t>من</w:t>
      </w:r>
      <w:r w:rsidR="00F16448" w:rsidRPr="00F16448">
        <w:rPr>
          <w:rtl/>
          <w:lang w:bidi="ar-EG"/>
        </w:rPr>
        <w:t xml:space="preserve"> </w:t>
      </w:r>
      <w:r w:rsidR="00F16448" w:rsidRPr="00F16448">
        <w:rPr>
          <w:rFonts w:hint="eastAsia"/>
          <w:rtl/>
          <w:lang w:bidi="ar-EG"/>
        </w:rPr>
        <w:t>أجل</w:t>
      </w:r>
      <w:r w:rsidR="00F16448" w:rsidRPr="00F16448">
        <w:rPr>
          <w:rtl/>
          <w:lang w:bidi="ar-EG"/>
        </w:rPr>
        <w:t xml:space="preserve"> </w:t>
      </w:r>
      <w:r w:rsidR="00F16448" w:rsidRPr="00F16448">
        <w:rPr>
          <w:rFonts w:hint="eastAsia"/>
          <w:rtl/>
          <w:lang w:bidi="ar-EG"/>
        </w:rPr>
        <w:t>المجالات</w:t>
      </w:r>
      <w:r w:rsidR="00F16448" w:rsidRPr="00F16448">
        <w:rPr>
          <w:rtl/>
          <w:lang w:bidi="ar-EG"/>
        </w:rPr>
        <w:t xml:space="preserve"> </w:t>
      </w:r>
      <w:r w:rsidR="00F16448" w:rsidRPr="00F16448">
        <w:rPr>
          <w:rFonts w:hint="eastAsia"/>
          <w:rtl/>
          <w:lang w:bidi="ar-EG"/>
        </w:rPr>
        <w:t>ذات</w:t>
      </w:r>
      <w:r w:rsidR="00F16448" w:rsidRPr="00F16448">
        <w:rPr>
          <w:rtl/>
          <w:lang w:bidi="ar-EG"/>
        </w:rPr>
        <w:t xml:space="preserve"> </w:t>
      </w:r>
      <w:r w:rsidR="00F16448" w:rsidRPr="00F16448">
        <w:rPr>
          <w:rFonts w:hint="eastAsia"/>
          <w:rtl/>
          <w:lang w:bidi="ar-EG"/>
        </w:rPr>
        <w:lastRenderedPageBreak/>
        <w:t>الأولوية</w:t>
      </w:r>
      <w:r w:rsidR="00F16448" w:rsidRPr="00F16448">
        <w:rPr>
          <w:rtl/>
          <w:lang w:bidi="ar-EG"/>
        </w:rPr>
        <w:t xml:space="preserve"> </w:t>
      </w:r>
      <w:r w:rsidR="00F16448" w:rsidRPr="00F16448">
        <w:rPr>
          <w:rFonts w:hint="eastAsia"/>
          <w:rtl/>
          <w:lang w:bidi="ar-EG"/>
        </w:rPr>
        <w:t>في</w:t>
      </w:r>
      <w:r w:rsidR="00F16448" w:rsidRPr="00F16448">
        <w:rPr>
          <w:rtl/>
          <w:lang w:bidi="ar-EG"/>
        </w:rPr>
        <w:t xml:space="preserve"> </w:t>
      </w:r>
      <w:r w:rsidR="00F16448" w:rsidRPr="00F16448">
        <w:rPr>
          <w:rFonts w:hint="eastAsia"/>
          <w:rtl/>
          <w:lang w:bidi="ar-EG"/>
        </w:rPr>
        <w:t>المستقبل</w:t>
      </w:r>
      <w:r w:rsidR="00CC63DE">
        <w:rPr>
          <w:rFonts w:hint="cs"/>
          <w:rtl/>
          <w:lang w:bidi="ar-EG"/>
        </w:rPr>
        <w:t xml:space="preserve">. </w:t>
      </w:r>
      <w:r w:rsidR="00D12FEF">
        <w:rPr>
          <w:rFonts w:hint="cs"/>
          <w:rtl/>
          <w:lang w:bidi="ar-EG"/>
        </w:rPr>
        <w:t>وبعدما</w:t>
      </w:r>
      <w:r w:rsidR="00CC63DE">
        <w:rPr>
          <w:rFonts w:hint="cs"/>
          <w:rtl/>
          <w:lang w:bidi="ar-EG"/>
        </w:rPr>
        <w:t xml:space="preserve"> أغلق الاستقصاء في </w:t>
      </w:r>
      <w:r w:rsidR="00CC63DE">
        <w:rPr>
          <w:lang w:bidi="ar-EG"/>
        </w:rPr>
        <w:t>1</w:t>
      </w:r>
      <w:r w:rsidR="00CC63DE">
        <w:rPr>
          <w:rFonts w:hint="cs"/>
          <w:rtl/>
          <w:lang w:bidi="ar-EG"/>
        </w:rPr>
        <w:t xml:space="preserve"> فبراير </w:t>
      </w:r>
      <w:r w:rsidR="00CC63DE">
        <w:rPr>
          <w:lang w:bidi="ar-EG"/>
        </w:rPr>
        <w:t>2017</w:t>
      </w:r>
      <w:r w:rsidR="00CC63DE">
        <w:rPr>
          <w:rFonts w:hint="cs"/>
          <w:rtl/>
          <w:lang w:bidi="ar-EG"/>
        </w:rPr>
        <w:t xml:space="preserve">، </w:t>
      </w:r>
      <w:r w:rsidR="00D12FEF">
        <w:rPr>
          <w:rFonts w:hint="cs"/>
          <w:rtl/>
          <w:lang w:bidi="ar-EG"/>
        </w:rPr>
        <w:t xml:space="preserve">ورد نحو </w:t>
      </w:r>
      <w:r w:rsidR="00D12FEF">
        <w:rPr>
          <w:lang w:bidi="ar-EG"/>
        </w:rPr>
        <w:t>40</w:t>
      </w:r>
      <w:r w:rsidR="00D12FEF">
        <w:rPr>
          <w:rFonts w:hint="cs"/>
          <w:rtl/>
          <w:lang w:bidi="ar-EG"/>
        </w:rPr>
        <w:t xml:space="preserve"> رداً </w:t>
      </w:r>
      <w:r w:rsidR="00124AD1">
        <w:rPr>
          <w:rFonts w:hint="cs"/>
          <w:rtl/>
          <w:lang w:bidi="ar-EG"/>
        </w:rPr>
        <w:t xml:space="preserve">من ممثلين في الوزارات </w:t>
      </w:r>
      <w:r w:rsidR="003B169F">
        <w:rPr>
          <w:rFonts w:hint="cs"/>
          <w:rtl/>
          <w:lang w:bidi="ar-EG"/>
        </w:rPr>
        <w:t>وهيئات تنظيمية</w:t>
      </w:r>
      <w:r w:rsidR="00124AD1">
        <w:rPr>
          <w:rFonts w:hint="cs"/>
          <w:rtl/>
          <w:lang w:bidi="ar-EG"/>
        </w:rPr>
        <w:t xml:space="preserve"> وأعضاء من القطاع الخاص ومنظمات إقليمية ودولية ومؤسسات أكاديمية</w:t>
      </w:r>
      <w:r w:rsidR="00095724">
        <w:rPr>
          <w:rFonts w:hint="cs"/>
          <w:rtl/>
          <w:lang w:bidi="ar-EG"/>
        </w:rPr>
        <w:t xml:space="preserve"> كذلك.</w:t>
      </w:r>
    </w:p>
    <w:p w:rsidR="00EE2FC8" w:rsidRPr="00926F41" w:rsidRDefault="001175BD" w:rsidP="001175BD">
      <w:pPr>
        <w:rPr>
          <w:spacing w:val="4"/>
          <w:rtl/>
          <w:lang w:bidi="ar-EG"/>
        </w:rPr>
      </w:pPr>
      <w:r w:rsidRPr="00926F41">
        <w:rPr>
          <w:rFonts w:hint="cs"/>
          <w:spacing w:val="4"/>
          <w:rtl/>
          <w:lang w:bidi="ar-EG"/>
        </w:rPr>
        <w:t>ولـمّا</w:t>
      </w:r>
      <w:r w:rsidR="001000EC" w:rsidRPr="00926F41">
        <w:rPr>
          <w:rFonts w:hint="cs"/>
          <w:spacing w:val="4"/>
          <w:rtl/>
          <w:lang w:bidi="ar-EG"/>
        </w:rPr>
        <w:t xml:space="preserve"> كان</w:t>
      </w:r>
      <w:r w:rsidR="00EB00F7" w:rsidRPr="00926F41">
        <w:rPr>
          <w:rFonts w:hint="cs"/>
          <w:spacing w:val="4"/>
          <w:rtl/>
          <w:lang w:bidi="ar-EG"/>
        </w:rPr>
        <w:t xml:space="preserve">ت لجنة الدراسات </w:t>
      </w:r>
      <w:r w:rsidR="00EB00F7" w:rsidRPr="00926F41">
        <w:rPr>
          <w:spacing w:val="4"/>
          <w:lang w:bidi="ar-EG"/>
        </w:rPr>
        <w:t>2</w:t>
      </w:r>
      <w:r w:rsidR="00EB00F7" w:rsidRPr="00926F41">
        <w:rPr>
          <w:rFonts w:hint="cs"/>
          <w:spacing w:val="4"/>
          <w:rtl/>
          <w:lang w:bidi="ar-EG"/>
        </w:rPr>
        <w:t xml:space="preserve"> لقطاع تنمية الاتصالات هي من أطلق هذا الاستقصاء في إطار المسألة </w:t>
      </w:r>
      <w:r w:rsidR="00EB00F7" w:rsidRPr="00926F41">
        <w:rPr>
          <w:spacing w:val="4"/>
          <w:lang w:bidi="ar-EG"/>
        </w:rPr>
        <w:t>9/2</w:t>
      </w:r>
      <w:r w:rsidR="00EB00F7" w:rsidRPr="00926F41">
        <w:rPr>
          <w:rFonts w:hint="cs"/>
          <w:spacing w:val="4"/>
          <w:rtl/>
          <w:lang w:bidi="ar-EG"/>
        </w:rPr>
        <w:t xml:space="preserve">، فقد سئل المشاركون فيه أسئلة محددة تتعلق بالعمل </w:t>
      </w:r>
      <w:proofErr w:type="spellStart"/>
      <w:r w:rsidR="00EB00F7" w:rsidRPr="00926F41">
        <w:rPr>
          <w:rFonts w:hint="cs"/>
          <w:spacing w:val="4"/>
          <w:rtl/>
          <w:lang w:bidi="ar-EG"/>
        </w:rPr>
        <w:t>المضطلع</w:t>
      </w:r>
      <w:proofErr w:type="spellEnd"/>
      <w:r w:rsidR="00EB00F7" w:rsidRPr="00926F41">
        <w:rPr>
          <w:rFonts w:hint="cs"/>
          <w:spacing w:val="4"/>
          <w:rtl/>
          <w:lang w:bidi="ar-EG"/>
        </w:rPr>
        <w:t xml:space="preserve"> به في إطار هذه المسألة.</w:t>
      </w:r>
      <w:r w:rsidR="0021112E" w:rsidRPr="00926F41">
        <w:rPr>
          <w:rFonts w:hint="cs"/>
          <w:spacing w:val="4"/>
          <w:rtl/>
          <w:lang w:bidi="ar-EG"/>
        </w:rPr>
        <w:t xml:space="preserve"> وأشار المشاركون في الاستقصاء إلى أن العمل في إطار المسألة</w:t>
      </w:r>
      <w:r w:rsidRPr="00926F41">
        <w:rPr>
          <w:rFonts w:hint="eastAsia"/>
          <w:spacing w:val="4"/>
          <w:rtl/>
          <w:lang w:bidi="ar-EG"/>
        </w:rPr>
        <w:t> </w:t>
      </w:r>
      <w:r w:rsidR="0021112E" w:rsidRPr="00926F41">
        <w:rPr>
          <w:spacing w:val="4"/>
          <w:lang w:bidi="ar-EG"/>
        </w:rPr>
        <w:t>9/2</w:t>
      </w:r>
      <w:r w:rsidR="0021112E" w:rsidRPr="00926F41">
        <w:rPr>
          <w:rFonts w:hint="cs"/>
          <w:spacing w:val="4"/>
          <w:rtl/>
          <w:lang w:bidi="ar-EG"/>
        </w:rPr>
        <w:t xml:space="preserve"> يزود البلدان النامية بتقارير ومستجدات بشأن الأنشطة والأحداث </w:t>
      </w:r>
      <w:r w:rsidR="00B85BBC" w:rsidRPr="00926F41">
        <w:rPr>
          <w:rFonts w:hint="cs"/>
          <w:spacing w:val="4"/>
          <w:rtl/>
          <w:lang w:bidi="ar-EG"/>
        </w:rPr>
        <w:t xml:space="preserve">التي </w:t>
      </w:r>
      <w:r w:rsidR="0040160E" w:rsidRPr="00926F41">
        <w:rPr>
          <w:rFonts w:hint="cs"/>
          <w:spacing w:val="4"/>
          <w:rtl/>
          <w:lang w:bidi="ar-EG"/>
        </w:rPr>
        <w:t>نظمها قطاع تقييس الاتصالات وقطاع الاتصالات الراديوية</w:t>
      </w:r>
      <w:r w:rsidR="00BD5918" w:rsidRPr="00926F41">
        <w:rPr>
          <w:rFonts w:hint="cs"/>
          <w:spacing w:val="4"/>
          <w:rtl/>
          <w:lang w:bidi="ar-EG"/>
        </w:rPr>
        <w:t xml:space="preserve"> مؤخراً</w:t>
      </w:r>
      <w:r w:rsidR="0040160E" w:rsidRPr="00926F41">
        <w:rPr>
          <w:rFonts w:hint="cs"/>
          <w:spacing w:val="4"/>
          <w:rtl/>
          <w:lang w:bidi="ar-EG"/>
        </w:rPr>
        <w:t xml:space="preserve">. </w:t>
      </w:r>
      <w:r w:rsidR="00B85BBC" w:rsidRPr="00926F41">
        <w:rPr>
          <w:rFonts w:hint="cs"/>
          <w:spacing w:val="4"/>
          <w:rtl/>
          <w:lang w:bidi="ar-EG"/>
        </w:rPr>
        <w:t xml:space="preserve">وأشار نحو </w:t>
      </w:r>
      <w:r w:rsidR="00B85BBC" w:rsidRPr="00926F41">
        <w:rPr>
          <w:spacing w:val="4"/>
          <w:lang w:bidi="ar-EG"/>
        </w:rPr>
        <w:t>52</w:t>
      </w:r>
      <w:r w:rsidR="00B85BBC" w:rsidRPr="00926F41">
        <w:rPr>
          <w:rFonts w:hint="cs"/>
          <w:spacing w:val="4"/>
          <w:rtl/>
          <w:lang w:bidi="ar-EG"/>
        </w:rPr>
        <w:t xml:space="preserve"> في المائة من المشاركين </w:t>
      </w:r>
      <w:r w:rsidR="00254DEE" w:rsidRPr="00926F41">
        <w:rPr>
          <w:rFonts w:hint="cs"/>
          <w:spacing w:val="4"/>
          <w:rtl/>
          <w:lang w:bidi="ar-EG"/>
        </w:rPr>
        <w:t xml:space="preserve">في الاستقصاء </w:t>
      </w:r>
      <w:r w:rsidR="00BD5918" w:rsidRPr="00926F41">
        <w:rPr>
          <w:rFonts w:hint="cs"/>
          <w:spacing w:val="4"/>
          <w:rtl/>
          <w:lang w:bidi="ar-EG"/>
        </w:rPr>
        <w:t xml:space="preserve">إلى أنهم استفادوا من المعلومات </w:t>
      </w:r>
      <w:r w:rsidR="005C29A6" w:rsidRPr="00926F41">
        <w:rPr>
          <w:rFonts w:hint="cs"/>
          <w:spacing w:val="4"/>
          <w:rtl/>
          <w:lang w:bidi="ar-EG"/>
        </w:rPr>
        <w:t>والعروض التي قدمتها لجان دراسات قطاع</w:t>
      </w:r>
      <w:r w:rsidR="00F42EC6" w:rsidRPr="00926F41">
        <w:rPr>
          <w:rFonts w:hint="cs"/>
          <w:spacing w:val="4"/>
          <w:rtl/>
          <w:lang w:bidi="ar-EG"/>
        </w:rPr>
        <w:t>يْ</w:t>
      </w:r>
      <w:r w:rsidR="005C29A6" w:rsidRPr="00926F41">
        <w:rPr>
          <w:rFonts w:hint="cs"/>
          <w:spacing w:val="4"/>
          <w:rtl/>
          <w:lang w:bidi="ar-EG"/>
        </w:rPr>
        <w:t xml:space="preserve"> تقييس الاتصالات </w:t>
      </w:r>
      <w:r w:rsidR="00F42EC6" w:rsidRPr="00926F41">
        <w:rPr>
          <w:rFonts w:hint="cs"/>
          <w:spacing w:val="4"/>
          <w:rtl/>
          <w:lang w:bidi="ar-EG"/>
        </w:rPr>
        <w:t>و</w:t>
      </w:r>
      <w:r w:rsidR="005C29A6" w:rsidRPr="00926F41">
        <w:rPr>
          <w:rFonts w:hint="cs"/>
          <w:spacing w:val="4"/>
          <w:rtl/>
          <w:lang w:bidi="ar-EG"/>
        </w:rPr>
        <w:t xml:space="preserve">الاتصالات الراديوية </w:t>
      </w:r>
      <w:r w:rsidR="003B5198" w:rsidRPr="00926F41">
        <w:rPr>
          <w:rFonts w:hint="cs"/>
          <w:spacing w:val="4"/>
          <w:rtl/>
          <w:lang w:bidi="ar-EG"/>
        </w:rPr>
        <w:t>أثناء</w:t>
      </w:r>
      <w:r w:rsidR="005C29A6" w:rsidRPr="00926F41">
        <w:rPr>
          <w:rFonts w:hint="cs"/>
          <w:spacing w:val="4"/>
          <w:rtl/>
          <w:lang w:bidi="ar-EG"/>
        </w:rPr>
        <w:t xml:space="preserve"> اجتماعات الأفرقة المعنية بالمسألة </w:t>
      </w:r>
      <w:r w:rsidR="005C29A6" w:rsidRPr="00926F41">
        <w:rPr>
          <w:spacing w:val="4"/>
          <w:lang w:bidi="ar-EG"/>
        </w:rPr>
        <w:t>9/2</w:t>
      </w:r>
      <w:r w:rsidR="005C29A6" w:rsidRPr="00926F41">
        <w:rPr>
          <w:rFonts w:hint="cs"/>
          <w:spacing w:val="4"/>
          <w:rtl/>
          <w:lang w:bidi="ar-EG"/>
        </w:rPr>
        <w:t xml:space="preserve"> </w:t>
      </w:r>
      <w:r w:rsidR="003B5198" w:rsidRPr="00926F41">
        <w:rPr>
          <w:rFonts w:hint="cs"/>
          <w:spacing w:val="4"/>
          <w:rtl/>
          <w:lang w:bidi="ar-EG"/>
        </w:rPr>
        <w:t xml:space="preserve">خلال فترة الدراسة. ونظراً لإمكانية عدم تمكن العديد من الإدارات </w:t>
      </w:r>
      <w:r w:rsidR="00F42EC6" w:rsidRPr="00926F41">
        <w:rPr>
          <w:rFonts w:hint="cs"/>
          <w:spacing w:val="4"/>
          <w:rtl/>
          <w:lang w:bidi="ar-EG"/>
        </w:rPr>
        <w:t xml:space="preserve">والدول الأعضاء </w:t>
      </w:r>
      <w:r w:rsidR="003B5198" w:rsidRPr="00926F41">
        <w:rPr>
          <w:rFonts w:hint="cs"/>
          <w:spacing w:val="4"/>
          <w:rtl/>
          <w:lang w:bidi="ar-EG"/>
        </w:rPr>
        <w:t xml:space="preserve">من النفاذ المباشر </w:t>
      </w:r>
      <w:r w:rsidR="00F42EC6" w:rsidRPr="00926F41">
        <w:rPr>
          <w:rFonts w:hint="cs"/>
          <w:spacing w:val="4"/>
          <w:rtl/>
          <w:lang w:bidi="ar-EG"/>
        </w:rPr>
        <w:t xml:space="preserve">إلى أنشطة القطاعين أو قلة مشاركتها في هذه الأنشطة، سيكون من المفيد </w:t>
      </w:r>
      <w:r w:rsidR="00A92EF3" w:rsidRPr="00926F41">
        <w:rPr>
          <w:rFonts w:hint="cs"/>
          <w:spacing w:val="4"/>
          <w:rtl/>
          <w:lang w:bidi="ar-EG"/>
        </w:rPr>
        <w:t>ت</w:t>
      </w:r>
      <w:r w:rsidR="00EE2FC8" w:rsidRPr="00926F41">
        <w:rPr>
          <w:rFonts w:hint="cs"/>
          <w:spacing w:val="4"/>
          <w:rtl/>
          <w:lang w:bidi="ar-EG"/>
        </w:rPr>
        <w:t xml:space="preserve">قديم </w:t>
      </w:r>
      <w:r w:rsidR="00F86A67" w:rsidRPr="00926F41">
        <w:rPr>
          <w:rFonts w:hint="cs"/>
          <w:spacing w:val="4"/>
          <w:rtl/>
          <w:lang w:bidi="ar-EG"/>
        </w:rPr>
        <w:t>ال</w:t>
      </w:r>
      <w:r w:rsidR="00A92EF3" w:rsidRPr="00926F41">
        <w:rPr>
          <w:rFonts w:hint="cs"/>
          <w:spacing w:val="4"/>
          <w:rtl/>
          <w:lang w:bidi="ar-EG"/>
        </w:rPr>
        <w:t>أحداث</w:t>
      </w:r>
      <w:r w:rsidR="00EE2FC8" w:rsidRPr="00926F41">
        <w:rPr>
          <w:rFonts w:hint="cs"/>
          <w:spacing w:val="4"/>
          <w:rtl/>
          <w:lang w:bidi="ar-EG"/>
        </w:rPr>
        <w:t xml:space="preserve"> الرئيسية البارزة و</w:t>
      </w:r>
      <w:r w:rsidR="005F12C9" w:rsidRPr="00926F41">
        <w:rPr>
          <w:rFonts w:hint="cs"/>
          <w:spacing w:val="4"/>
          <w:rtl/>
          <w:lang w:bidi="ar-EG"/>
        </w:rPr>
        <w:t>ال</w:t>
      </w:r>
      <w:r w:rsidR="00A92EF3" w:rsidRPr="00926F41">
        <w:rPr>
          <w:rFonts w:hint="cs"/>
          <w:spacing w:val="4"/>
          <w:rtl/>
          <w:lang w:bidi="ar-EG"/>
        </w:rPr>
        <w:t xml:space="preserve">نتائج ذات الصلة </w:t>
      </w:r>
      <w:r w:rsidR="005F12C9" w:rsidRPr="00926F41">
        <w:rPr>
          <w:rFonts w:hint="cs"/>
          <w:spacing w:val="4"/>
          <w:rtl/>
          <w:lang w:bidi="ar-EG"/>
        </w:rPr>
        <w:t xml:space="preserve">للقطاعين </w:t>
      </w:r>
      <w:r w:rsidR="00EE2FC8" w:rsidRPr="00926F41">
        <w:rPr>
          <w:rFonts w:hint="cs"/>
          <w:spacing w:val="4"/>
          <w:rtl/>
          <w:lang w:bidi="ar-EG"/>
        </w:rPr>
        <w:t>من خلال لجنتي دراسات قطاع تنمية الاتصالات.</w:t>
      </w:r>
    </w:p>
    <w:p w:rsidR="00994414" w:rsidRDefault="00EE2FC8" w:rsidP="00D54AB0">
      <w:pPr>
        <w:keepNext/>
        <w:keepLines/>
        <w:widowControl w:val="0"/>
        <w:rPr>
          <w:rtl/>
          <w:lang w:bidi="ar-EG"/>
        </w:rPr>
      </w:pPr>
      <w:r>
        <w:rPr>
          <w:rFonts w:hint="cs"/>
          <w:rtl/>
          <w:lang w:bidi="ar-EG"/>
        </w:rPr>
        <w:t>و</w:t>
      </w:r>
      <w:r w:rsidR="0079715C">
        <w:rPr>
          <w:rFonts w:hint="cs"/>
          <w:rtl/>
          <w:lang w:bidi="ar-EG"/>
        </w:rPr>
        <w:t xml:space="preserve">نظراً للأهمية البالغة التي يكتسيها هذا الأمر، </w:t>
      </w:r>
      <w:r>
        <w:rPr>
          <w:rFonts w:hint="cs"/>
          <w:rtl/>
          <w:lang w:bidi="ar-EG"/>
        </w:rPr>
        <w:t xml:space="preserve">اقتُرح </w:t>
      </w:r>
      <w:r w:rsidR="0079715C">
        <w:rPr>
          <w:rFonts w:hint="cs"/>
          <w:rtl/>
          <w:lang w:bidi="ar-EG"/>
        </w:rPr>
        <w:t>ألاّ يعالَج با</w:t>
      </w:r>
      <w:r w:rsidR="00FE61CD">
        <w:rPr>
          <w:rFonts w:hint="cs"/>
          <w:rtl/>
          <w:lang w:bidi="ar-EG"/>
        </w:rPr>
        <w:t>عتباره مسأ</w:t>
      </w:r>
      <w:r w:rsidR="0079715C">
        <w:rPr>
          <w:rFonts w:hint="cs"/>
          <w:rtl/>
          <w:lang w:bidi="ar-EG"/>
        </w:rPr>
        <w:t>لة دراس</w:t>
      </w:r>
      <w:r w:rsidR="00FE61CD">
        <w:rPr>
          <w:rFonts w:hint="cs"/>
          <w:rtl/>
          <w:lang w:bidi="ar-EG"/>
        </w:rPr>
        <w:t xml:space="preserve">ة بل </w:t>
      </w:r>
      <w:r w:rsidR="005F12C9">
        <w:rPr>
          <w:rFonts w:hint="cs"/>
          <w:rtl/>
          <w:lang w:bidi="ar-EG"/>
        </w:rPr>
        <w:t>ك</w:t>
      </w:r>
      <w:r w:rsidR="00FE61CD">
        <w:rPr>
          <w:rFonts w:hint="cs"/>
          <w:rtl/>
          <w:lang w:bidi="ar-EG"/>
        </w:rPr>
        <w:t>نشاط تنسيق</w:t>
      </w:r>
      <w:r w:rsidR="00994414" w:rsidRPr="00C366C4">
        <w:rPr>
          <w:rFonts w:hint="cs"/>
          <w:rtl/>
          <w:lang w:bidi="ar-EG"/>
        </w:rPr>
        <w:t>.</w:t>
      </w:r>
      <w:r w:rsidR="00FE61CD">
        <w:rPr>
          <w:rFonts w:hint="cs"/>
          <w:rtl/>
          <w:lang w:bidi="ar-EG"/>
        </w:rPr>
        <w:t xml:space="preserve"> وأشير أيضاً إلى </w:t>
      </w:r>
      <w:r w:rsidR="005F12C9">
        <w:rPr>
          <w:rFonts w:hint="cs"/>
          <w:rtl/>
          <w:lang w:bidi="ar-EG"/>
        </w:rPr>
        <w:t xml:space="preserve">أهمية </w:t>
      </w:r>
      <w:r w:rsidR="00FE61CD">
        <w:rPr>
          <w:rFonts w:hint="cs"/>
          <w:rtl/>
          <w:lang w:bidi="ar-EG"/>
        </w:rPr>
        <w:t xml:space="preserve">جميع المواضيع بالنسبة للبلدان. وسلط أحد المشاركين في الاستقصاء الضوء على </w:t>
      </w:r>
      <w:r w:rsidR="00477617">
        <w:rPr>
          <w:rFonts w:hint="cs"/>
          <w:rtl/>
          <w:lang w:bidi="ar-EG"/>
        </w:rPr>
        <w:t>ضرورة أن تشارك</w:t>
      </w:r>
      <w:r w:rsidR="00B33B01">
        <w:rPr>
          <w:rFonts w:hint="cs"/>
          <w:rtl/>
          <w:lang w:bidi="ar-EG"/>
        </w:rPr>
        <w:t xml:space="preserve"> الدول الأعضاء </w:t>
      </w:r>
      <w:r w:rsidR="00477617">
        <w:rPr>
          <w:rFonts w:hint="cs"/>
          <w:rtl/>
          <w:lang w:bidi="ar-EG"/>
        </w:rPr>
        <w:t>شخصياً وبشكل مباشر</w:t>
      </w:r>
      <w:r w:rsidR="00B33B01">
        <w:rPr>
          <w:rFonts w:hint="cs"/>
          <w:rtl/>
          <w:lang w:bidi="ar-EG"/>
        </w:rPr>
        <w:t xml:space="preserve"> في قطاعيْ الاتصالات الراديوية وتقييس الاتصالات</w:t>
      </w:r>
      <w:r w:rsidR="00477617">
        <w:rPr>
          <w:rFonts w:hint="cs"/>
          <w:rtl/>
          <w:lang w:bidi="ar-EG"/>
        </w:rPr>
        <w:t xml:space="preserve"> وأن يشجع قطاع تنمية الاتصالات هذه المشاركة بدلاً من </w:t>
      </w:r>
      <w:r w:rsidR="00E4777B" w:rsidRPr="005F12C9">
        <w:rPr>
          <w:rFonts w:hint="cs"/>
          <w:rtl/>
          <w:lang w:bidi="ar-EG"/>
        </w:rPr>
        <w:t>تحديد</w:t>
      </w:r>
      <w:r w:rsidR="00C81331" w:rsidRPr="005F12C9">
        <w:rPr>
          <w:rFonts w:hint="cs"/>
          <w:rtl/>
          <w:lang w:bidi="ar-EG"/>
        </w:rPr>
        <w:t xml:space="preserve"> مسألة دراسة</w:t>
      </w:r>
      <w:r w:rsidR="00E4777B">
        <w:rPr>
          <w:rFonts w:hint="cs"/>
          <w:rtl/>
          <w:lang w:bidi="ar-EG"/>
        </w:rPr>
        <w:t xml:space="preserve"> بشأنها</w:t>
      </w:r>
      <w:r w:rsidR="00C81331">
        <w:rPr>
          <w:rFonts w:hint="cs"/>
          <w:rtl/>
          <w:lang w:bidi="ar-EG"/>
        </w:rPr>
        <w:t xml:space="preserve">. وإذا تقرر مواصلة المسألة </w:t>
      </w:r>
      <w:r w:rsidR="00C81331">
        <w:rPr>
          <w:lang w:bidi="ar-EG"/>
        </w:rPr>
        <w:t>9/2</w:t>
      </w:r>
      <w:r w:rsidR="00C81331">
        <w:rPr>
          <w:rFonts w:hint="cs"/>
          <w:rtl/>
          <w:lang w:bidi="ar-EG"/>
        </w:rPr>
        <w:t xml:space="preserve"> في فترة الدراسة المقبلة، </w:t>
      </w:r>
      <w:r w:rsidR="00DE556D">
        <w:rPr>
          <w:rFonts w:hint="cs"/>
          <w:rtl/>
          <w:lang w:bidi="ar-EG"/>
        </w:rPr>
        <w:t xml:space="preserve">فينبغي </w:t>
      </w:r>
      <w:r w:rsidR="00B23F77">
        <w:rPr>
          <w:rFonts w:hint="cs"/>
          <w:rtl/>
          <w:lang w:bidi="ar-EG"/>
        </w:rPr>
        <w:t>ل</w:t>
      </w:r>
      <w:r w:rsidR="00DE556D">
        <w:rPr>
          <w:rFonts w:hint="cs"/>
          <w:rtl/>
          <w:lang w:bidi="ar-EG"/>
        </w:rPr>
        <w:t xml:space="preserve">لمسألة </w:t>
      </w:r>
      <w:r w:rsidR="00B23F77">
        <w:rPr>
          <w:rFonts w:hint="cs"/>
          <w:rtl/>
          <w:lang w:bidi="ar-EG"/>
        </w:rPr>
        <w:t xml:space="preserve">أن تشمل </w:t>
      </w:r>
      <w:r w:rsidR="00DE556D">
        <w:rPr>
          <w:rFonts w:hint="cs"/>
          <w:rtl/>
          <w:lang w:bidi="ar-EG"/>
        </w:rPr>
        <w:t>أيضا</w:t>
      </w:r>
      <w:r w:rsidR="003412DE">
        <w:rPr>
          <w:rFonts w:hint="cs"/>
          <w:rtl/>
          <w:lang w:bidi="ar-EG"/>
        </w:rPr>
        <w:t>ً عمل الأمانة العامة للاتحاد وأ</w:t>
      </w:r>
      <w:r w:rsidR="00155D69">
        <w:rPr>
          <w:rFonts w:hint="cs"/>
          <w:rtl/>
          <w:lang w:bidi="ar-EG"/>
        </w:rPr>
        <w:t>لاّ</w:t>
      </w:r>
      <w:r w:rsidR="00DE556D">
        <w:rPr>
          <w:rFonts w:hint="cs"/>
          <w:rtl/>
          <w:lang w:bidi="ar-EG"/>
        </w:rPr>
        <w:t xml:space="preserve"> </w:t>
      </w:r>
      <w:r w:rsidR="00155D69">
        <w:rPr>
          <w:rFonts w:hint="cs"/>
          <w:rtl/>
          <w:lang w:bidi="ar-EG"/>
        </w:rPr>
        <w:t>تحصر في</w:t>
      </w:r>
      <w:r w:rsidR="003412DE">
        <w:rPr>
          <w:rFonts w:hint="cs"/>
          <w:rtl/>
          <w:lang w:bidi="ar-EG"/>
        </w:rPr>
        <w:t xml:space="preserve"> إطار لجنة الدراسات </w:t>
      </w:r>
      <w:r w:rsidR="003412DE">
        <w:rPr>
          <w:lang w:bidi="ar-EG"/>
        </w:rPr>
        <w:t>2</w:t>
      </w:r>
      <w:r w:rsidR="003412DE">
        <w:rPr>
          <w:rFonts w:hint="cs"/>
          <w:rtl/>
          <w:lang w:bidi="ar-EG"/>
        </w:rPr>
        <w:t xml:space="preserve"> لقطاع تنمية الاتصالات، </w:t>
      </w:r>
      <w:r w:rsidR="00155D69">
        <w:rPr>
          <w:rFonts w:hint="cs"/>
          <w:rtl/>
          <w:lang w:bidi="ar-EG"/>
        </w:rPr>
        <w:t>بهدف جعل</w:t>
      </w:r>
      <w:r w:rsidR="003412DE">
        <w:rPr>
          <w:rFonts w:hint="cs"/>
          <w:rtl/>
          <w:lang w:bidi="ar-EG"/>
        </w:rPr>
        <w:t xml:space="preserve"> نتائجها </w:t>
      </w:r>
      <w:r w:rsidR="00155D69">
        <w:rPr>
          <w:rFonts w:hint="cs"/>
          <w:rtl/>
          <w:lang w:bidi="ar-EG"/>
        </w:rPr>
        <w:t>أكثر أهمية ل</w:t>
      </w:r>
      <w:r w:rsidR="003412DE">
        <w:rPr>
          <w:rFonts w:hint="cs"/>
          <w:rtl/>
          <w:lang w:bidi="ar-EG"/>
        </w:rPr>
        <w:t>لأعضاء.</w:t>
      </w:r>
    </w:p>
    <w:p w:rsidR="00125437" w:rsidRDefault="00125437" w:rsidP="00125437">
      <w:pPr>
        <w:pStyle w:val="Heading3"/>
        <w:rPr>
          <w:rtl/>
        </w:rPr>
      </w:pPr>
      <w:r>
        <w:t>2.2.3</w:t>
      </w:r>
      <w:r>
        <w:rPr>
          <w:rtl/>
        </w:rPr>
        <w:tab/>
      </w:r>
      <w:r>
        <w:rPr>
          <w:rFonts w:hint="cs"/>
          <w:rtl/>
        </w:rPr>
        <w:t>الأحداث التي نظمها مكتب تنمية الاتصالات ومكتب تقييس الاتصالات ومكتب الاتصالات الراديوية بالتعاون مع الهيئات الأخرى وبدعم من المكاتب الإقليمية للاتحاد</w:t>
      </w:r>
    </w:p>
    <w:p w:rsidR="00125437" w:rsidRPr="00E322AB" w:rsidRDefault="00125437" w:rsidP="00E322AB">
      <w:pPr>
        <w:pStyle w:val="enumlev1"/>
        <w:rPr>
          <w:spacing w:val="-4"/>
          <w:rtl/>
          <w:lang w:bidi="ar-EG"/>
        </w:rPr>
      </w:pPr>
      <w:r w:rsidRPr="00E322AB">
        <w:rPr>
          <w:rFonts w:hint="cs"/>
          <w:spacing w:val="-4"/>
          <w:rtl/>
          <w:lang w:bidi="ar-EG"/>
        </w:rPr>
        <w:t>-</w:t>
      </w:r>
      <w:r w:rsidRPr="00E322AB">
        <w:rPr>
          <w:rFonts w:hint="cs"/>
          <w:spacing w:val="-4"/>
          <w:rtl/>
          <w:lang w:bidi="ar-EG"/>
        </w:rPr>
        <w:tab/>
      </w:r>
      <w:r w:rsidRPr="00E322AB">
        <w:rPr>
          <w:rFonts w:hint="cs"/>
          <w:b/>
          <w:bCs/>
          <w:spacing w:val="-4"/>
          <w:rtl/>
          <w:lang w:bidi="ar-EG"/>
        </w:rPr>
        <w:t>ورشة عمل الاتحاد بشأن "الخدمات المالية الرقمية والشمول المالي" التي</w:t>
      </w:r>
      <w:r w:rsidR="007F551E" w:rsidRPr="00E322AB">
        <w:rPr>
          <w:rFonts w:hint="cs"/>
          <w:b/>
          <w:bCs/>
          <w:spacing w:val="-4"/>
          <w:rtl/>
          <w:lang w:bidi="ar-EG"/>
        </w:rPr>
        <w:t xml:space="preserve"> عُقدت في مقر الاتحاد في</w:t>
      </w:r>
      <w:r w:rsidR="007F551E" w:rsidRPr="00E322AB">
        <w:rPr>
          <w:rFonts w:hint="eastAsia"/>
          <w:b/>
          <w:bCs/>
          <w:spacing w:val="-4"/>
          <w:rtl/>
          <w:lang w:bidi="ar-EG"/>
        </w:rPr>
        <w:t> </w:t>
      </w:r>
      <w:r w:rsidRPr="00E322AB">
        <w:rPr>
          <w:rFonts w:hint="cs"/>
          <w:b/>
          <w:bCs/>
          <w:spacing w:val="-4"/>
          <w:rtl/>
          <w:lang w:bidi="ar-EG"/>
        </w:rPr>
        <w:t>جنيف في</w:t>
      </w:r>
      <w:r w:rsidR="0021584F" w:rsidRPr="00E322AB">
        <w:rPr>
          <w:rFonts w:hint="eastAsia"/>
          <w:b/>
          <w:bCs/>
          <w:spacing w:val="-4"/>
          <w:rtl/>
          <w:lang w:bidi="ar-EG"/>
        </w:rPr>
        <w:t> </w:t>
      </w:r>
      <w:r w:rsidRPr="00E322AB">
        <w:rPr>
          <w:b/>
          <w:bCs/>
          <w:spacing w:val="-4"/>
          <w:lang w:bidi="ar-EG"/>
        </w:rPr>
        <w:t>8</w:t>
      </w:r>
      <w:r w:rsidRPr="00E322AB">
        <w:rPr>
          <w:rFonts w:hint="cs"/>
          <w:b/>
          <w:bCs/>
          <w:spacing w:val="-4"/>
          <w:rtl/>
          <w:lang w:bidi="ar-EG"/>
        </w:rPr>
        <w:t xml:space="preserve"> ديسمبر </w:t>
      </w:r>
      <w:r w:rsidRPr="00E322AB">
        <w:rPr>
          <w:b/>
          <w:bCs/>
          <w:spacing w:val="-4"/>
          <w:lang w:bidi="ar-EG"/>
        </w:rPr>
        <w:t>2016</w:t>
      </w:r>
      <w:r w:rsidRPr="00E322AB">
        <w:rPr>
          <w:rFonts w:hint="cs"/>
          <w:spacing w:val="-4"/>
          <w:rtl/>
          <w:lang w:bidi="ar-EG"/>
        </w:rPr>
        <w:t xml:space="preserve">، ونظمها مكتب تقييس الاتصالات وجمعت ورشة العمل بين الدول الأعضاء في الاتحاد ومنظمي تكنولوجيا المعلومات والاتصالات ومنظمي الخدمات المالية وواضعي السياسات ومشغلي الشبكات المتنقلة والمصارف ومقدمي الخدمات المالية ومقدمي منصات الخدمات المالية المتنقلة والمنظمات الدولية والمنظمات غير الحكومية المعنية ببرامج الشمول المالي والهيئات الأكاديمية. وسبق ورشة العمل </w:t>
      </w:r>
      <w:r w:rsidRPr="00E322AB">
        <w:rPr>
          <w:rFonts w:hint="cs"/>
          <w:b/>
          <w:bCs/>
          <w:spacing w:val="-4"/>
          <w:rtl/>
          <w:lang w:bidi="ar-EG"/>
        </w:rPr>
        <w:t>الاجتماع السابع والأخير للفريق المتخصص التابع لقطاع تقييس الاتصالات والمعني بالخدمات المالية الرقمية، الذي عُقد في</w:t>
      </w:r>
      <w:r w:rsidR="00E322AB" w:rsidRPr="00E322AB">
        <w:rPr>
          <w:rFonts w:hint="eastAsia"/>
          <w:b/>
          <w:bCs/>
          <w:spacing w:val="-4"/>
          <w:rtl/>
          <w:lang w:bidi="ar-EG"/>
        </w:rPr>
        <w:t> </w:t>
      </w:r>
      <w:r w:rsidRPr="00E322AB">
        <w:rPr>
          <w:b/>
          <w:bCs/>
          <w:spacing w:val="-4"/>
          <w:lang w:bidi="ar-EG"/>
        </w:rPr>
        <w:t>7</w:t>
      </w:r>
      <w:r w:rsidR="00E322AB" w:rsidRPr="00E322AB">
        <w:rPr>
          <w:b/>
          <w:bCs/>
          <w:spacing w:val="-4"/>
          <w:lang w:bidi="ar-EG"/>
        </w:rPr>
        <w:noBreakHyphen/>
      </w:r>
      <w:r w:rsidRPr="00E322AB">
        <w:rPr>
          <w:b/>
          <w:bCs/>
          <w:spacing w:val="-4"/>
          <w:lang w:bidi="ar-EG"/>
        </w:rPr>
        <w:t>6</w:t>
      </w:r>
      <w:r w:rsidR="00E322AB" w:rsidRPr="00E322AB">
        <w:rPr>
          <w:rFonts w:hint="eastAsia"/>
          <w:b/>
          <w:bCs/>
          <w:spacing w:val="-4"/>
          <w:rtl/>
          <w:lang w:bidi="ar-EG"/>
        </w:rPr>
        <w:t> </w:t>
      </w:r>
      <w:r w:rsidRPr="00E322AB">
        <w:rPr>
          <w:rFonts w:hint="cs"/>
          <w:b/>
          <w:bCs/>
          <w:spacing w:val="-4"/>
          <w:rtl/>
          <w:lang w:bidi="ar-EG"/>
        </w:rPr>
        <w:t>ديسمبر</w:t>
      </w:r>
      <w:r w:rsidR="00E322AB" w:rsidRPr="00E322AB">
        <w:rPr>
          <w:rFonts w:hint="eastAsia"/>
          <w:b/>
          <w:bCs/>
          <w:spacing w:val="-4"/>
          <w:rtl/>
          <w:lang w:bidi="ar-EG"/>
        </w:rPr>
        <w:t> </w:t>
      </w:r>
      <w:r w:rsidRPr="00E322AB">
        <w:rPr>
          <w:b/>
          <w:bCs/>
          <w:spacing w:val="-4"/>
          <w:lang w:bidi="ar-EG"/>
        </w:rPr>
        <w:t>2016</w:t>
      </w:r>
      <w:r w:rsidRPr="00E322AB">
        <w:rPr>
          <w:rFonts w:hint="cs"/>
          <w:spacing w:val="-4"/>
          <w:rtl/>
          <w:lang w:bidi="ar-EG"/>
        </w:rPr>
        <w:t xml:space="preserve"> في المكان ذاته المذكور أعلاه. وأتاحت ورشة العمل منصة لتبادل نتائج الفريق المتخصص المعني بالخدمات المالية الرقمية وتحديد العمل الجماعي والخطوات المقبلة.</w:t>
      </w:r>
    </w:p>
    <w:p w:rsidR="00A06F6F" w:rsidRDefault="00A06F6F" w:rsidP="00E322AB">
      <w:pPr>
        <w:rPr>
          <w:rtl/>
          <w:lang w:bidi="ar-EG"/>
        </w:rPr>
      </w:pPr>
      <w:r>
        <w:rPr>
          <w:rFonts w:hint="cs"/>
          <w:rtl/>
          <w:lang w:bidi="ar-EG"/>
        </w:rPr>
        <w:t>أنشئ فريقان متخصصان جديدان لقطاع تقييس الاتصالات تحت إشراف الفريق الاستشاري لتقييس الاتصالات هما:</w:t>
      </w:r>
    </w:p>
    <w:p w:rsidR="00A06F6F" w:rsidRPr="00061975" w:rsidRDefault="00A06F6F" w:rsidP="00E322AB">
      <w:pPr>
        <w:pStyle w:val="enumlev1"/>
        <w:rPr>
          <w:spacing w:val="4"/>
          <w:rtl/>
          <w:lang w:bidi="ar-EG"/>
        </w:rPr>
      </w:pPr>
      <w:r w:rsidRPr="00061975">
        <w:rPr>
          <w:rFonts w:hint="cs"/>
          <w:spacing w:val="4"/>
          <w:rtl/>
          <w:lang w:bidi="ar-EG"/>
        </w:rPr>
        <w:t>-</w:t>
      </w:r>
      <w:r w:rsidRPr="00061975">
        <w:rPr>
          <w:rFonts w:hint="cs"/>
          <w:spacing w:val="4"/>
          <w:rtl/>
          <w:lang w:bidi="ar-EG"/>
        </w:rPr>
        <w:tab/>
      </w:r>
      <w:r w:rsidRPr="00061975">
        <w:rPr>
          <w:rFonts w:hint="cs"/>
          <w:b/>
          <w:bCs/>
          <w:spacing w:val="4"/>
          <w:rtl/>
          <w:lang w:bidi="ar-EG"/>
        </w:rPr>
        <w:t>الفريق المتخصص لقطاع تقييس الاتصالات بشأن "العملة الرقمية بما في ذلك العملة الورقية الرقمية</w:t>
      </w:r>
      <w:r w:rsidR="00E322AB" w:rsidRPr="00061975">
        <w:rPr>
          <w:rFonts w:hint="eastAsia"/>
          <w:b/>
          <w:bCs/>
          <w:spacing w:val="4"/>
          <w:rtl/>
          <w:lang w:bidi="ar-EG"/>
        </w:rPr>
        <w:t> </w:t>
      </w:r>
      <w:r w:rsidRPr="00061975">
        <w:rPr>
          <w:b/>
          <w:bCs/>
          <w:spacing w:val="4"/>
          <w:lang w:bidi="ar-EG"/>
        </w:rPr>
        <w:t>(FG</w:t>
      </w:r>
      <w:r w:rsidR="00E322AB" w:rsidRPr="00061975">
        <w:rPr>
          <w:b/>
          <w:bCs/>
          <w:spacing w:val="4"/>
          <w:lang w:bidi="ar-EG"/>
        </w:rPr>
        <w:t> </w:t>
      </w:r>
      <w:r w:rsidRPr="00061975">
        <w:rPr>
          <w:b/>
          <w:bCs/>
          <w:spacing w:val="4"/>
          <w:lang w:bidi="ar-EG"/>
        </w:rPr>
        <w:t>DFC)</w:t>
      </w:r>
      <w:r w:rsidRPr="00061975">
        <w:rPr>
          <w:rFonts w:hint="cs"/>
          <w:b/>
          <w:bCs/>
          <w:spacing w:val="4"/>
          <w:rtl/>
          <w:lang w:bidi="ar-EG"/>
        </w:rPr>
        <w:t>"</w:t>
      </w:r>
      <w:r w:rsidRPr="00061975">
        <w:rPr>
          <w:rFonts w:hint="cs"/>
          <w:spacing w:val="4"/>
          <w:rtl/>
          <w:lang w:bidi="ar-EG"/>
        </w:rPr>
        <w:t xml:space="preserve"> </w:t>
      </w:r>
      <w:r w:rsidR="00D818BA" w:rsidRPr="00061975">
        <w:rPr>
          <w:rFonts w:hint="cs"/>
          <w:spacing w:val="4"/>
          <w:rtl/>
          <w:lang w:bidi="ar-EG"/>
        </w:rPr>
        <w:t>الذي سيقوم ببحث منصات العملات الورقية الرقمية مع التركيز على سمات المنصات وخصائصها، والتحديات الأمنية لمنع تزييف العملات في شكل رقمي والتغلب على تحديات قابلية التشغيل البيني مع أنظمة الدفع الأخرى.</w:t>
      </w:r>
    </w:p>
    <w:p w:rsidR="004059C3" w:rsidRPr="004059C3" w:rsidRDefault="004059C3" w:rsidP="00E322AB">
      <w:pPr>
        <w:pStyle w:val="enumlev1"/>
        <w:rPr>
          <w:rtl/>
          <w:lang w:bidi="ar-EG"/>
        </w:rPr>
      </w:pPr>
      <w:r>
        <w:rPr>
          <w:rFonts w:hint="cs"/>
          <w:rtl/>
          <w:lang w:bidi="ar-EG"/>
        </w:rPr>
        <w:t>-</w:t>
      </w:r>
      <w:r>
        <w:rPr>
          <w:rFonts w:hint="cs"/>
          <w:rtl/>
          <w:lang w:bidi="ar-EG"/>
        </w:rPr>
        <w:tab/>
      </w:r>
      <w:r w:rsidRPr="00A06F6F">
        <w:rPr>
          <w:rFonts w:hint="cs"/>
          <w:b/>
          <w:bCs/>
          <w:rtl/>
          <w:lang w:bidi="ar-EG"/>
        </w:rPr>
        <w:t>الفريق المتخصص لقطاع تقييس الاتصالات بشأن</w:t>
      </w:r>
      <w:r>
        <w:rPr>
          <w:rFonts w:hint="cs"/>
          <w:rtl/>
          <w:lang w:bidi="ar-EG"/>
        </w:rPr>
        <w:t xml:space="preserve"> </w:t>
      </w:r>
      <w:r w:rsidRPr="004059C3">
        <w:rPr>
          <w:rFonts w:hint="cs"/>
          <w:b/>
          <w:bCs/>
          <w:rtl/>
          <w:lang w:bidi="ar-EG"/>
        </w:rPr>
        <w:t xml:space="preserve">"تطبيق تكنولوجيا السجلات الرقمية </w:t>
      </w:r>
      <w:r w:rsidRPr="004059C3">
        <w:rPr>
          <w:b/>
          <w:bCs/>
          <w:lang w:bidi="ar-EG"/>
        </w:rPr>
        <w:t>(FG</w:t>
      </w:r>
      <w:r w:rsidR="00E322AB">
        <w:rPr>
          <w:b/>
          <w:bCs/>
          <w:lang w:bidi="ar-EG"/>
        </w:rPr>
        <w:t> </w:t>
      </w:r>
      <w:r w:rsidRPr="004059C3">
        <w:rPr>
          <w:b/>
          <w:bCs/>
          <w:lang w:bidi="ar-EG"/>
        </w:rPr>
        <w:t>DLT)</w:t>
      </w:r>
      <w:r w:rsidRPr="004059C3">
        <w:rPr>
          <w:rFonts w:hint="cs"/>
          <w:b/>
          <w:bCs/>
          <w:rtl/>
          <w:lang w:bidi="ar-EG"/>
        </w:rPr>
        <w:t>"،</w:t>
      </w:r>
      <w:r>
        <w:rPr>
          <w:rFonts w:hint="cs"/>
          <w:rtl/>
          <w:lang w:bidi="ar-EG"/>
        </w:rPr>
        <w:t xml:space="preserve"> </w:t>
      </w:r>
      <w:r w:rsidR="00DB791F">
        <w:rPr>
          <w:rFonts w:hint="cs"/>
          <w:rtl/>
          <w:lang w:bidi="ar-EG"/>
        </w:rPr>
        <w:t xml:space="preserve">الذي سيقوم بتحليل التطبيقات والخدمات القائمة على تكنولوجيا السجلات الرقمية التي يمكن للجان دراسات قطاع تقييس الاتصالات تقييسها، وتحديد أفضل الممارسات والإرشادات التي يمكن أن تدعم تنفيذ هذه التطبيقات والخدمات على الصعيد العالمي وتحديد </w:t>
      </w:r>
      <w:r w:rsidR="00F10E75">
        <w:rPr>
          <w:rFonts w:hint="cs"/>
          <w:rtl/>
          <w:lang w:bidi="ar-EG"/>
        </w:rPr>
        <w:t>سبيل</w:t>
      </w:r>
      <w:r w:rsidR="00DB791F">
        <w:rPr>
          <w:rFonts w:hint="cs"/>
          <w:rtl/>
          <w:lang w:bidi="ar-EG"/>
        </w:rPr>
        <w:t xml:space="preserve"> </w:t>
      </w:r>
      <w:r w:rsidR="00F10E75">
        <w:rPr>
          <w:rFonts w:hint="cs"/>
          <w:rtl/>
          <w:lang w:bidi="ar-EG"/>
        </w:rPr>
        <w:t>ل</w:t>
      </w:r>
      <w:r w:rsidR="00DB791F">
        <w:rPr>
          <w:rFonts w:hint="cs"/>
          <w:rtl/>
          <w:lang w:bidi="ar-EG"/>
        </w:rPr>
        <w:t xml:space="preserve">لمضي قدماً </w:t>
      </w:r>
      <w:r w:rsidR="00F10E75">
        <w:rPr>
          <w:rFonts w:hint="cs"/>
          <w:rtl/>
          <w:lang w:bidi="ar-EG"/>
        </w:rPr>
        <w:t>يتعين على</w:t>
      </w:r>
      <w:r w:rsidR="00DB791F">
        <w:rPr>
          <w:rFonts w:hint="cs"/>
          <w:rtl/>
          <w:lang w:bidi="ar-EG"/>
        </w:rPr>
        <w:t xml:space="preserve"> قطاع تقييس الاتصالات دراسته </w:t>
      </w:r>
      <w:r w:rsidR="00F10E75">
        <w:rPr>
          <w:rFonts w:hint="cs"/>
          <w:rtl/>
          <w:lang w:bidi="ar-EG"/>
        </w:rPr>
        <w:t>ل</w:t>
      </w:r>
      <w:r w:rsidR="00DB791F">
        <w:rPr>
          <w:rFonts w:hint="cs"/>
          <w:rtl/>
          <w:lang w:bidi="ar-EG"/>
        </w:rPr>
        <w:t xml:space="preserve">لوفاء باحتياجات السوق. </w:t>
      </w:r>
    </w:p>
    <w:p w:rsidR="00125437" w:rsidRDefault="00125437" w:rsidP="00E322AB">
      <w:pPr>
        <w:pStyle w:val="enumlev1"/>
        <w:rPr>
          <w:rtl/>
        </w:rPr>
      </w:pPr>
      <w:r w:rsidRPr="00ED7088">
        <w:rPr>
          <w:rFonts w:hint="cs"/>
          <w:rtl/>
          <w:lang w:bidi="ar-EG"/>
        </w:rPr>
        <w:lastRenderedPageBreak/>
        <w:t>-</w:t>
      </w:r>
      <w:r>
        <w:rPr>
          <w:rFonts w:hint="cs"/>
          <w:rtl/>
          <w:lang w:bidi="ar-EG"/>
        </w:rPr>
        <w:tab/>
      </w:r>
      <w:r w:rsidRPr="00ED7088">
        <w:rPr>
          <w:rFonts w:hint="cs"/>
          <w:b/>
          <w:bCs/>
          <w:rtl/>
          <w:lang w:bidi="ar-EG"/>
        </w:rPr>
        <w:t>الحوار العالمي بشأن الشمول المالي الرقمي</w:t>
      </w:r>
      <w:r w:rsidR="00D4082B">
        <w:rPr>
          <w:rFonts w:hint="cs"/>
          <w:b/>
          <w:bCs/>
          <w:rtl/>
          <w:lang w:bidi="ar-EG"/>
        </w:rPr>
        <w:t xml:space="preserve"> </w:t>
      </w:r>
      <w:r w:rsidR="00D4082B">
        <w:rPr>
          <w:b/>
          <w:bCs/>
          <w:lang w:bidi="ar-EG"/>
        </w:rPr>
        <w:t>(GDDFI)</w:t>
      </w:r>
      <w:r w:rsidRPr="00ED7088">
        <w:rPr>
          <w:rFonts w:hint="cs"/>
          <w:b/>
          <w:bCs/>
          <w:rtl/>
          <w:lang w:bidi="ar-EG"/>
        </w:rPr>
        <w:t xml:space="preserve"> الذي عُقد في شرم الشيخ، مصر، في</w:t>
      </w:r>
      <w:r w:rsidR="00E322AB">
        <w:rPr>
          <w:rFonts w:hint="eastAsia"/>
          <w:b/>
          <w:bCs/>
          <w:rtl/>
          <w:lang w:bidi="ar-EG"/>
        </w:rPr>
        <w:t> </w:t>
      </w:r>
      <w:r w:rsidRPr="00ED7088">
        <w:rPr>
          <w:b/>
          <w:bCs/>
          <w:lang w:bidi="ar-EG"/>
        </w:rPr>
        <w:t>11</w:t>
      </w:r>
      <w:r w:rsidR="00E322AB">
        <w:rPr>
          <w:rFonts w:hint="eastAsia"/>
          <w:b/>
          <w:bCs/>
          <w:rtl/>
          <w:lang w:bidi="ar-EG"/>
        </w:rPr>
        <w:t> </w:t>
      </w:r>
      <w:r w:rsidRPr="00ED7088">
        <w:rPr>
          <w:rFonts w:hint="cs"/>
          <w:b/>
          <w:bCs/>
          <w:spacing w:val="-2"/>
          <w:rtl/>
          <w:lang w:bidi="ar-EG"/>
        </w:rPr>
        <w:t>مايو</w:t>
      </w:r>
      <w:r w:rsidR="00E322AB">
        <w:rPr>
          <w:rFonts w:hint="eastAsia"/>
          <w:b/>
          <w:bCs/>
          <w:spacing w:val="-2"/>
          <w:rtl/>
          <w:lang w:bidi="ar-EG"/>
        </w:rPr>
        <w:t> </w:t>
      </w:r>
      <w:r w:rsidRPr="00ED7088">
        <w:rPr>
          <w:b/>
          <w:bCs/>
          <w:spacing w:val="-2"/>
          <w:lang w:bidi="ar-EG"/>
        </w:rPr>
        <w:t>2016</w:t>
      </w:r>
      <w:r>
        <w:rPr>
          <w:rFonts w:hint="cs"/>
          <w:spacing w:val="-2"/>
          <w:rtl/>
          <w:lang w:bidi="ar-EG"/>
        </w:rPr>
        <w:t xml:space="preserve"> </w:t>
      </w:r>
      <w:r w:rsidRPr="00ED7088">
        <w:rPr>
          <w:rFonts w:hint="cs"/>
          <w:b/>
          <w:bCs/>
          <w:spacing w:val="-2"/>
          <w:rtl/>
        </w:rPr>
        <w:t xml:space="preserve">كفاعلية تمهيدية </w:t>
      </w:r>
      <w:proofErr w:type="spellStart"/>
      <w:r w:rsidRPr="00ED7088">
        <w:rPr>
          <w:rFonts w:hint="cs"/>
          <w:b/>
          <w:bCs/>
          <w:spacing w:val="-2"/>
          <w:rtl/>
        </w:rPr>
        <w:t>مواضيعية</w:t>
      </w:r>
      <w:proofErr w:type="spellEnd"/>
      <w:r w:rsidRPr="00ED7088">
        <w:rPr>
          <w:rFonts w:hint="cs"/>
          <w:b/>
          <w:bCs/>
          <w:spacing w:val="-2"/>
          <w:rtl/>
        </w:rPr>
        <w:t xml:space="preserve"> للندوة العالمية لمنظمي الاتصالات </w:t>
      </w:r>
      <w:r w:rsidRPr="00ED7088">
        <w:rPr>
          <w:b/>
          <w:bCs/>
          <w:spacing w:val="-2"/>
        </w:rPr>
        <w:t>(GSR-16)</w:t>
      </w:r>
      <w:r>
        <w:rPr>
          <w:rFonts w:hint="cs"/>
          <w:spacing w:val="-2"/>
          <w:rtl/>
        </w:rPr>
        <w:t xml:space="preserve"> والذي نظمه مكتب تنمية الاتصالات </w:t>
      </w:r>
      <w:r w:rsidRPr="00ED7088">
        <w:rPr>
          <w:spacing w:val="-2"/>
          <w:rtl/>
        </w:rPr>
        <w:t xml:space="preserve">بدعم من مؤسسة بيل </w:t>
      </w:r>
      <w:r w:rsidR="007F551E">
        <w:rPr>
          <w:rFonts w:hint="cs"/>
          <w:spacing w:val="-2"/>
          <w:rtl/>
        </w:rPr>
        <w:t>ومليندا</w:t>
      </w:r>
      <w:r w:rsidRPr="00ED7088">
        <w:rPr>
          <w:spacing w:val="-2"/>
          <w:rtl/>
        </w:rPr>
        <w:t xml:space="preserve"> غيتس </w:t>
      </w:r>
      <w:r>
        <w:rPr>
          <w:rFonts w:hint="cs"/>
          <w:spacing w:val="-2"/>
          <w:rtl/>
        </w:rPr>
        <w:t>و</w:t>
      </w:r>
      <w:r w:rsidRPr="00ED7088">
        <w:rPr>
          <w:spacing w:val="-2"/>
          <w:rtl/>
        </w:rPr>
        <w:t xml:space="preserve">اجتذب أكثر من </w:t>
      </w:r>
      <w:r w:rsidRPr="00ED7088">
        <w:rPr>
          <w:spacing w:val="-2"/>
        </w:rPr>
        <w:t>500</w:t>
      </w:r>
      <w:r w:rsidRPr="00ED7088">
        <w:rPr>
          <w:spacing w:val="-2"/>
          <w:rtl/>
        </w:rPr>
        <w:t> مشارك من قطاعات الاتصالات والخدمات المالية.</w:t>
      </w:r>
      <w:r w:rsidR="00D4082B">
        <w:rPr>
          <w:rFonts w:hint="cs"/>
          <w:rtl/>
          <w:lang w:bidi="ar-EG"/>
        </w:rPr>
        <w:t xml:space="preserve"> و</w:t>
      </w:r>
      <w:r w:rsidR="00D4082B">
        <w:rPr>
          <w:color w:val="000000"/>
          <w:rtl/>
        </w:rPr>
        <w:t xml:space="preserve">الحوار العالمي بشأن الشمول المالي الرقمي </w:t>
      </w:r>
      <w:r w:rsidR="00D4082B">
        <w:rPr>
          <w:rFonts w:hint="cs"/>
          <w:color w:val="000000"/>
          <w:rtl/>
        </w:rPr>
        <w:t>هو جزء</w:t>
      </w:r>
      <w:r w:rsidR="00D4082B">
        <w:rPr>
          <w:color w:val="000000"/>
          <w:rtl/>
        </w:rPr>
        <w:t xml:space="preserve"> من مبادرة قطاع تنمية الاتصالات المعنية بتعزيز وتشجيع التنظيم التعاوني بين الهيئات التنظيمية المعنية بتكنولوجيا المعلومات والاتصالات واله</w:t>
      </w:r>
      <w:r w:rsidR="00CD5B1B">
        <w:rPr>
          <w:color w:val="000000"/>
          <w:rtl/>
        </w:rPr>
        <w:t>يئات التنظيمية للقطاعات الأخرى</w:t>
      </w:r>
      <w:r w:rsidR="00CD5B1B">
        <w:rPr>
          <w:rFonts w:hint="cs"/>
          <w:color w:val="000000"/>
          <w:rtl/>
        </w:rPr>
        <w:t>.</w:t>
      </w:r>
      <w:r w:rsidR="00EA4A0C">
        <w:rPr>
          <w:rFonts w:hint="cs"/>
          <w:rtl/>
          <w:lang w:bidi="ar-EG"/>
        </w:rPr>
        <w:t xml:space="preserve"> </w:t>
      </w:r>
      <w:r w:rsidR="00EA4A0C">
        <w:rPr>
          <w:color w:val="000000"/>
          <w:rtl/>
        </w:rPr>
        <w:t>ويكم</w:t>
      </w:r>
      <w:r w:rsidR="00EA4A0C">
        <w:rPr>
          <w:rFonts w:hint="cs"/>
          <w:color w:val="000000"/>
          <w:rtl/>
        </w:rPr>
        <w:t>ّ</w:t>
      </w:r>
      <w:r w:rsidR="00EA4A0C">
        <w:rPr>
          <w:color w:val="000000"/>
          <w:rtl/>
        </w:rPr>
        <w:t>ل الحوار العالمي الذي يعقد على مستوى سياسي رفيع العمل التقني الذي يجريه الفريق المتخصص المعني بالخدمات المالية الرقمية</w:t>
      </w:r>
      <w:r w:rsidR="00EA4A0C">
        <w:rPr>
          <w:rFonts w:hint="cs"/>
          <w:rtl/>
        </w:rPr>
        <w:t>.</w:t>
      </w:r>
      <w:r w:rsidR="00D62E2B">
        <w:rPr>
          <w:rFonts w:hint="cs"/>
          <w:rtl/>
        </w:rPr>
        <w:t xml:space="preserve"> </w:t>
      </w:r>
      <w:r w:rsidR="00D62E2B">
        <w:rPr>
          <w:color w:val="000000"/>
          <w:rtl/>
        </w:rPr>
        <w:t xml:space="preserve">وقد حدَّد الحوار العالمي الذي عُقد في </w:t>
      </w:r>
      <w:r w:rsidR="00D62E2B">
        <w:rPr>
          <w:color w:val="000000"/>
        </w:rPr>
        <w:t>2016</w:t>
      </w:r>
      <w:r w:rsidR="00D62E2B">
        <w:rPr>
          <w:color w:val="000000"/>
          <w:rtl/>
        </w:rPr>
        <w:t xml:space="preserve"> الإجراءات التوجيهية التعاونية في مجال السياسات والتنظيم والأعمال لتحقيق تقدم في برنامج عمل الشمول المالي الرقمي من خلال </w:t>
      </w:r>
      <w:r w:rsidR="00D62E2B">
        <w:rPr>
          <w:rFonts w:hint="cs"/>
          <w:color w:val="000000"/>
          <w:rtl/>
        </w:rPr>
        <w:t>ال</w:t>
      </w:r>
      <w:r w:rsidR="00D62E2B">
        <w:rPr>
          <w:color w:val="000000"/>
          <w:rtl/>
        </w:rPr>
        <w:t xml:space="preserve">تآزر على </w:t>
      </w:r>
      <w:r w:rsidR="00D62E2B">
        <w:rPr>
          <w:rFonts w:hint="cs"/>
          <w:color w:val="000000"/>
          <w:rtl/>
        </w:rPr>
        <w:t>المستويات</w:t>
      </w:r>
      <w:r w:rsidR="00D62E2B">
        <w:rPr>
          <w:color w:val="000000"/>
          <w:rtl/>
        </w:rPr>
        <w:t xml:space="preserve"> الوطنية والإقليمية والعالمية</w:t>
      </w:r>
      <w:r w:rsidR="00D62E2B">
        <w:rPr>
          <w:color w:val="000000"/>
        </w:rPr>
        <w:t>.</w:t>
      </w:r>
    </w:p>
    <w:p w:rsidR="00125437" w:rsidRPr="00A04E81" w:rsidRDefault="00125437" w:rsidP="00E322AB">
      <w:pPr>
        <w:pStyle w:val="enumlev1"/>
        <w:rPr>
          <w:rtl/>
          <w:lang w:bidi="ar-EG"/>
        </w:rPr>
      </w:pPr>
      <w:r>
        <w:rPr>
          <w:rFonts w:hint="cs"/>
          <w:rtl/>
          <w:lang w:bidi="ar-EG"/>
        </w:rPr>
        <w:t>-</w:t>
      </w:r>
      <w:r>
        <w:rPr>
          <w:rFonts w:hint="cs"/>
          <w:rtl/>
          <w:lang w:bidi="ar-EG"/>
        </w:rPr>
        <w:tab/>
      </w:r>
      <w:r w:rsidRPr="00ED7088">
        <w:rPr>
          <w:rFonts w:hint="cs"/>
          <w:b/>
          <w:bCs/>
          <w:rtl/>
          <w:lang w:bidi="ar-EG"/>
        </w:rPr>
        <w:t xml:space="preserve">في تليكوم العالمي للاتحاد لعام </w:t>
      </w:r>
      <w:r w:rsidRPr="00ED7088">
        <w:rPr>
          <w:b/>
          <w:bCs/>
          <w:lang w:bidi="ar-EG"/>
        </w:rPr>
        <w:t>2016</w:t>
      </w:r>
      <w:r w:rsidRPr="00ED7088">
        <w:rPr>
          <w:rFonts w:hint="cs"/>
          <w:b/>
          <w:bCs/>
          <w:rtl/>
          <w:lang w:bidi="ar-EG"/>
        </w:rPr>
        <w:t xml:space="preserve"> الذي عُقد في بانكوك، تايلاند، في </w:t>
      </w:r>
      <w:r>
        <w:rPr>
          <w:b/>
          <w:bCs/>
          <w:lang w:bidi="ar-EG"/>
        </w:rPr>
        <w:t>17-14</w:t>
      </w:r>
      <w:r>
        <w:rPr>
          <w:rFonts w:hint="cs"/>
          <w:rtl/>
          <w:lang w:bidi="ar-EG"/>
        </w:rPr>
        <w:t xml:space="preserve"> </w:t>
      </w:r>
      <w:r w:rsidRPr="007E1A7A">
        <w:rPr>
          <w:rFonts w:hint="cs"/>
          <w:b/>
          <w:bCs/>
          <w:rtl/>
          <w:lang w:bidi="ar-EG"/>
        </w:rPr>
        <w:t>نوفمبر</w:t>
      </w:r>
      <w:r>
        <w:rPr>
          <w:rFonts w:hint="cs"/>
          <w:rtl/>
          <w:lang w:bidi="ar-EG"/>
        </w:rPr>
        <w:t xml:space="preserve">، نظم مكتب تنمية الاتصالات ومكتب تقييس الاتصالات عدداً من الأحداث الجانبية بما في ذلك الاجتماع السابع </w:t>
      </w:r>
      <w:r w:rsidR="00794311">
        <w:rPr>
          <w:color w:val="000000"/>
          <w:rtl/>
        </w:rPr>
        <w:t>لكبار مسؤولي تنظيم الاتصالات</w:t>
      </w:r>
      <w:r w:rsidR="00E322AB">
        <w:rPr>
          <w:rFonts w:hint="cs"/>
          <w:color w:val="000000"/>
          <w:rtl/>
        </w:rPr>
        <w:t> </w:t>
      </w:r>
      <w:r w:rsidR="00E322AB">
        <w:rPr>
          <w:color w:val="000000"/>
        </w:rPr>
        <w:t>(CRO)</w:t>
      </w:r>
      <w:r>
        <w:rPr>
          <w:rFonts w:hint="cs"/>
          <w:color w:val="000000"/>
          <w:rtl/>
        </w:rPr>
        <w:t xml:space="preserve"> </w:t>
      </w:r>
      <w:r>
        <w:rPr>
          <w:color w:val="000000"/>
          <w:rtl/>
        </w:rPr>
        <w:t>في القطاع الخاص</w:t>
      </w:r>
      <w:r>
        <w:rPr>
          <w:rFonts w:hint="cs"/>
          <w:color w:val="000000"/>
          <w:rtl/>
        </w:rPr>
        <w:t xml:space="preserve"> </w:t>
      </w:r>
      <w:r w:rsidRPr="00794311">
        <w:rPr>
          <w:rFonts w:hint="cs"/>
          <w:color w:val="000000"/>
          <w:rtl/>
        </w:rPr>
        <w:t>واجتماع</w:t>
      </w:r>
      <w:r>
        <w:rPr>
          <w:rFonts w:hint="cs"/>
          <w:color w:val="000000"/>
          <w:rtl/>
        </w:rPr>
        <w:t xml:space="preserve"> </w:t>
      </w:r>
      <w:r>
        <w:rPr>
          <w:rFonts w:hint="cs"/>
          <w:rtl/>
          <w:lang w:bidi="ar-EG"/>
        </w:rPr>
        <w:t xml:space="preserve">كبار مسؤولي التكنولوجيا </w:t>
      </w:r>
      <w:r>
        <w:rPr>
          <w:lang w:bidi="ar-EG"/>
        </w:rPr>
        <w:t>(CTO)</w:t>
      </w:r>
      <w:r>
        <w:rPr>
          <w:rFonts w:hint="cs"/>
          <w:rtl/>
          <w:lang w:bidi="ar-EG"/>
        </w:rPr>
        <w:t xml:space="preserve">، </w:t>
      </w:r>
      <w:r w:rsidRPr="00794311">
        <w:rPr>
          <w:rFonts w:hint="cs"/>
          <w:rtl/>
          <w:lang w:bidi="ar-EG"/>
        </w:rPr>
        <w:t>على التوالي</w:t>
      </w:r>
      <w:r>
        <w:rPr>
          <w:rFonts w:hint="cs"/>
          <w:rtl/>
          <w:lang w:bidi="ar-EG"/>
        </w:rPr>
        <w:t>. وضمت اجتماعات كبار مسؤولي التنظيم كبار</w:t>
      </w:r>
      <w:r>
        <w:rPr>
          <w:rFonts w:hint="cs"/>
          <w:spacing w:val="2"/>
          <w:rtl/>
        </w:rPr>
        <w:t xml:space="preserve"> </w:t>
      </w:r>
      <w:r w:rsidRPr="00CB54E6">
        <w:rPr>
          <w:rFonts w:hint="cs"/>
          <w:spacing w:val="2"/>
          <w:rtl/>
        </w:rPr>
        <w:t xml:space="preserve">الموظفين التنفيذيين </w:t>
      </w:r>
      <w:r>
        <w:rPr>
          <w:rFonts w:hint="cs"/>
          <w:spacing w:val="2"/>
          <w:rtl/>
        </w:rPr>
        <w:t>لعرض</w:t>
      </w:r>
      <w:r w:rsidRPr="00CB54E6">
        <w:rPr>
          <w:rFonts w:hint="cs"/>
          <w:spacing w:val="2"/>
          <w:rtl/>
        </w:rPr>
        <w:t xml:space="preserve"> التجارب </w:t>
      </w:r>
      <w:r>
        <w:rPr>
          <w:rFonts w:hint="cs"/>
          <w:spacing w:val="2"/>
          <w:rtl/>
        </w:rPr>
        <w:t>وتبادل</w:t>
      </w:r>
      <w:r w:rsidRPr="00CB54E6">
        <w:rPr>
          <w:rFonts w:hint="cs"/>
          <w:spacing w:val="2"/>
          <w:rtl/>
        </w:rPr>
        <w:t xml:space="preserve"> الأفكار بشأن كيفية تعزيز مشاركة القطاع الخاص وإسهامه في</w:t>
      </w:r>
      <w:r w:rsidR="00684A74">
        <w:rPr>
          <w:rFonts w:hint="eastAsia"/>
          <w:spacing w:val="2"/>
          <w:rtl/>
        </w:rPr>
        <w:t> </w:t>
      </w:r>
      <w:r w:rsidRPr="00CB54E6">
        <w:rPr>
          <w:rFonts w:hint="cs"/>
          <w:spacing w:val="2"/>
          <w:rtl/>
        </w:rPr>
        <w:t xml:space="preserve">المبادرات العالمية والإقليمية والوطنية وكيفية تحديد الآليات اللازمة للعمل بشكل أفضل على تدعيم البيئة </w:t>
      </w:r>
      <w:proofErr w:type="spellStart"/>
      <w:r w:rsidRPr="00CB54E6">
        <w:rPr>
          <w:rFonts w:hint="cs"/>
          <w:spacing w:val="2"/>
          <w:rtl/>
        </w:rPr>
        <w:t>المؤاتية</w:t>
      </w:r>
      <w:proofErr w:type="spellEnd"/>
      <w:r w:rsidRPr="00CB54E6">
        <w:rPr>
          <w:rFonts w:hint="cs"/>
          <w:spacing w:val="2"/>
          <w:rtl/>
        </w:rPr>
        <w:t xml:space="preserve"> لتطور القطاع في المستقبل.</w:t>
      </w:r>
      <w:r>
        <w:rPr>
          <w:rFonts w:hint="cs"/>
          <w:spacing w:val="2"/>
          <w:rtl/>
        </w:rPr>
        <w:t xml:space="preserve"> وركّز الاجتماع السابع لكبار مسؤولي تنظيم الاتصالات على </w:t>
      </w:r>
      <w:r>
        <w:rPr>
          <w:color w:val="000000"/>
          <w:rtl/>
        </w:rPr>
        <w:t>دراسات حالات عملية ومشاريع مقترحات لإعدادها مستقبلاً</w:t>
      </w:r>
      <w:r>
        <w:rPr>
          <w:color w:val="000000"/>
        </w:rPr>
        <w:t>.</w:t>
      </w:r>
    </w:p>
    <w:p w:rsidR="00125437" w:rsidRPr="00E322AB" w:rsidRDefault="00125437" w:rsidP="00E322AB">
      <w:pPr>
        <w:pStyle w:val="enumlev1"/>
        <w:rPr>
          <w:rtl/>
          <w:lang w:bidi="ar-EG"/>
        </w:rPr>
      </w:pPr>
      <w:r w:rsidRPr="00E322AB">
        <w:rPr>
          <w:rFonts w:hint="cs"/>
          <w:rtl/>
          <w:lang w:bidi="ar-EG"/>
        </w:rPr>
        <w:t>-</w:t>
      </w:r>
      <w:r w:rsidRPr="00E322AB">
        <w:rPr>
          <w:rFonts w:hint="cs"/>
          <w:rtl/>
          <w:lang w:bidi="ar-EG"/>
        </w:rPr>
        <w:tab/>
      </w:r>
      <w:r w:rsidRPr="00E322AB">
        <w:rPr>
          <w:rFonts w:hint="cs"/>
          <w:b/>
          <w:bCs/>
          <w:rtl/>
        </w:rPr>
        <w:t xml:space="preserve">الاجتماع الدولي لمستعملي نظام إدارة الطيف من أجل البلدان النامية </w:t>
      </w:r>
      <w:r w:rsidRPr="00E322AB">
        <w:rPr>
          <w:b/>
          <w:bCs/>
        </w:rPr>
        <w:t>(SMS4DC)</w:t>
      </w:r>
      <w:r w:rsidRPr="00E322AB">
        <w:rPr>
          <w:b/>
          <w:bCs/>
          <w:rtl/>
          <w:lang w:bidi="ar-EG"/>
        </w:rPr>
        <w:t xml:space="preserve"> </w:t>
      </w:r>
      <w:r w:rsidRPr="00E322AB">
        <w:rPr>
          <w:rFonts w:hint="cs"/>
          <w:b/>
          <w:bCs/>
          <w:rtl/>
          <w:lang w:bidi="ar-EG"/>
        </w:rPr>
        <w:t xml:space="preserve">الذي عُقد </w:t>
      </w:r>
      <w:r w:rsidRPr="00E322AB">
        <w:rPr>
          <w:b/>
          <w:bCs/>
          <w:rtl/>
          <w:lang w:bidi="ar-EG"/>
        </w:rPr>
        <w:t>في </w:t>
      </w:r>
      <w:r w:rsidRPr="00E322AB">
        <w:rPr>
          <w:b/>
          <w:bCs/>
          <w:lang w:bidi="ar-EG"/>
        </w:rPr>
        <w:t>9</w:t>
      </w:r>
      <w:r w:rsidR="00E322AB">
        <w:rPr>
          <w:b/>
          <w:bCs/>
          <w:lang w:bidi="ar-EG"/>
        </w:rPr>
        <w:noBreakHyphen/>
      </w:r>
      <w:r w:rsidRPr="00E322AB">
        <w:rPr>
          <w:b/>
          <w:bCs/>
          <w:lang w:bidi="ar-EG"/>
        </w:rPr>
        <w:t>8</w:t>
      </w:r>
      <w:r w:rsidR="00E322AB">
        <w:rPr>
          <w:rFonts w:hint="cs"/>
          <w:b/>
          <w:bCs/>
          <w:rtl/>
          <w:lang w:bidi="ar-EG"/>
        </w:rPr>
        <w:t> </w:t>
      </w:r>
      <w:r w:rsidRPr="00E322AB">
        <w:rPr>
          <w:b/>
          <w:bCs/>
          <w:rtl/>
          <w:lang w:bidi="ar-EG"/>
        </w:rPr>
        <w:t>ديسمبر </w:t>
      </w:r>
      <w:r w:rsidRPr="00E322AB">
        <w:rPr>
          <w:b/>
          <w:bCs/>
          <w:lang w:bidi="ar-EG"/>
        </w:rPr>
        <w:t>2016</w:t>
      </w:r>
      <w:r w:rsidRPr="00E322AB">
        <w:rPr>
          <w:rtl/>
          <w:lang w:bidi="ar-EG"/>
        </w:rPr>
        <w:t xml:space="preserve"> </w:t>
      </w:r>
      <w:r w:rsidRPr="00E322AB">
        <w:rPr>
          <w:rFonts w:hint="cs"/>
          <w:rtl/>
          <w:lang w:bidi="ar-EG"/>
        </w:rPr>
        <w:t xml:space="preserve">والذي نظمه مكتب تنمية الاتصالات ومكتب الاتصالات الراديوية </w:t>
      </w:r>
      <w:r w:rsidRPr="00E322AB">
        <w:rPr>
          <w:rtl/>
          <w:lang w:bidi="ar-EG"/>
        </w:rPr>
        <w:t>في </w:t>
      </w:r>
      <w:r w:rsidRPr="00E322AB">
        <w:rPr>
          <w:rFonts w:hint="cs"/>
          <w:rtl/>
          <w:lang w:bidi="ar-EG"/>
        </w:rPr>
        <w:t>مقر الاتحاد في</w:t>
      </w:r>
      <w:r w:rsidR="00E322AB">
        <w:rPr>
          <w:rFonts w:hint="eastAsia"/>
          <w:rtl/>
          <w:lang w:bidi="ar-EG"/>
        </w:rPr>
        <w:t> </w:t>
      </w:r>
      <w:r w:rsidRPr="00E322AB">
        <w:rPr>
          <w:rtl/>
          <w:lang w:bidi="ar-EG"/>
        </w:rPr>
        <w:t>جنيف</w:t>
      </w:r>
      <w:r w:rsidRPr="00E322AB">
        <w:rPr>
          <w:rFonts w:hint="cs"/>
          <w:rtl/>
          <w:lang w:bidi="ar-EG"/>
        </w:rPr>
        <w:t>،</w:t>
      </w:r>
      <w:r w:rsidRPr="00E322AB">
        <w:rPr>
          <w:rtl/>
          <w:lang w:bidi="ar-EG"/>
        </w:rPr>
        <w:t xml:space="preserve"> ويرمي هذا الاجتماع إلى تلخيص الأسباب التي تجعل إدارة الطيف المحوسبة مطلوبة وتحليل الوظائف الرئيسية للبرمجية </w:t>
      </w:r>
      <w:r w:rsidRPr="00E322AB">
        <w:t>SMS4DC</w:t>
      </w:r>
      <w:r w:rsidRPr="00E322AB">
        <w:rPr>
          <w:rtl/>
          <w:lang w:bidi="ar-EG"/>
        </w:rPr>
        <w:t xml:space="preserve"> واقتراح المزيد من التطورات</w:t>
      </w:r>
      <w:r w:rsidRPr="00E322AB">
        <w:rPr>
          <w:rtl/>
        </w:rPr>
        <w:t xml:space="preserve"> </w:t>
      </w:r>
      <w:r w:rsidRPr="00E322AB">
        <w:rPr>
          <w:rtl/>
          <w:lang w:bidi="ar-EG"/>
        </w:rPr>
        <w:t>وفهم الاحتياجات والمقترحات إلى جانب تبادل خبرات المستخدمين المستهدفين من أجل تلبية احتياجاتهم.</w:t>
      </w:r>
    </w:p>
    <w:p w:rsidR="00125437" w:rsidRPr="00F65FD8" w:rsidRDefault="00125437" w:rsidP="00E322AB">
      <w:pPr>
        <w:pStyle w:val="enumlev1"/>
        <w:rPr>
          <w:rtl/>
          <w:lang w:bidi="ar-EG"/>
        </w:rPr>
      </w:pPr>
      <w:r w:rsidRPr="00F65FD8">
        <w:rPr>
          <w:rFonts w:hint="cs"/>
          <w:rtl/>
          <w:lang w:bidi="ar-EG"/>
        </w:rPr>
        <w:t>-</w:t>
      </w:r>
      <w:r w:rsidRPr="00F65FD8">
        <w:rPr>
          <w:rFonts w:hint="cs"/>
          <w:rtl/>
          <w:lang w:bidi="ar-EG"/>
        </w:rPr>
        <w:tab/>
      </w:r>
      <w:r w:rsidRPr="00F65FD8">
        <w:rPr>
          <w:rFonts w:hint="cs"/>
          <w:b/>
          <w:bCs/>
          <w:rtl/>
          <w:lang w:bidi="ar-EG"/>
        </w:rPr>
        <w:t xml:space="preserve">في </w:t>
      </w:r>
      <w:r w:rsidRPr="00F65FD8">
        <w:rPr>
          <w:b/>
          <w:bCs/>
          <w:lang w:bidi="ar-EG"/>
        </w:rPr>
        <w:t>2016</w:t>
      </w:r>
      <w:r w:rsidRPr="00F65FD8">
        <w:rPr>
          <w:rFonts w:hint="cs"/>
          <w:b/>
          <w:bCs/>
          <w:rtl/>
          <w:lang w:bidi="ar-EG"/>
        </w:rPr>
        <w:t xml:space="preserve">، نُظمت منتديات إقليمية ودورات تدريبية بشأن المطابقة وقابلية التشغيل البيني </w:t>
      </w:r>
      <w:r w:rsidRPr="00F65FD8">
        <w:rPr>
          <w:b/>
          <w:bCs/>
          <w:lang w:bidi="ar-EG"/>
        </w:rPr>
        <w:t>(C&amp;I)</w:t>
      </w:r>
      <w:r w:rsidRPr="00F65FD8">
        <w:rPr>
          <w:rFonts w:hint="cs"/>
          <w:b/>
          <w:bCs/>
          <w:rtl/>
          <w:lang w:bidi="ar-EG"/>
        </w:rPr>
        <w:t xml:space="preserve"> </w:t>
      </w:r>
      <w:r w:rsidRPr="00F65FD8">
        <w:rPr>
          <w:rFonts w:hint="cs"/>
          <w:rtl/>
          <w:lang w:bidi="ar-EG"/>
        </w:rPr>
        <w:t xml:space="preserve">بالتعاون مع مكتب تقييس الاتصالات ومكتب الاتصالات الراديوية، تم التركيز فيها على إجراءات تقييم المطابقة واختبار إقرار نمط </w:t>
      </w:r>
      <w:proofErr w:type="spellStart"/>
      <w:r w:rsidRPr="00F65FD8">
        <w:rPr>
          <w:rFonts w:hint="cs"/>
          <w:rtl/>
          <w:lang w:bidi="ar-EG"/>
        </w:rPr>
        <w:t>المطاريف</w:t>
      </w:r>
      <w:proofErr w:type="spellEnd"/>
      <w:r w:rsidRPr="00F65FD8">
        <w:rPr>
          <w:rFonts w:hint="cs"/>
          <w:rtl/>
          <w:lang w:bidi="ar-EG"/>
        </w:rPr>
        <w:t xml:space="preserve"> المتنقلة </w:t>
      </w:r>
      <w:r w:rsidRPr="00F65FD8">
        <w:rPr>
          <w:color w:val="000000"/>
          <w:rtl/>
        </w:rPr>
        <w:t xml:space="preserve">ومختلف مجالات اختبار المطابقة وقابلية التشغيل البيني في إفريقيا </w:t>
      </w:r>
      <w:proofErr w:type="spellStart"/>
      <w:r w:rsidRPr="00F65FD8">
        <w:rPr>
          <w:color w:val="000000"/>
          <w:rtl/>
        </w:rPr>
        <w:t>والأمريكتين</w:t>
      </w:r>
      <w:proofErr w:type="spellEnd"/>
      <w:r w:rsidRPr="00F65FD8">
        <w:rPr>
          <w:color w:val="000000"/>
          <w:rtl/>
        </w:rPr>
        <w:t xml:space="preserve"> والدول العربية ومنطقة آسيا والمحيط الهادئ وبلدان الكومنولث الإقليمي</w:t>
      </w:r>
      <w:r w:rsidRPr="00F65FD8">
        <w:rPr>
          <w:rFonts w:hint="cs"/>
          <w:rtl/>
          <w:lang w:bidi="ar-EG"/>
        </w:rPr>
        <w:t xml:space="preserve"> </w:t>
      </w:r>
      <w:r w:rsidRPr="00F65FD8">
        <w:rPr>
          <w:lang w:bidi="ar-EG"/>
        </w:rPr>
        <w:t>(CIS)</w:t>
      </w:r>
      <w:r w:rsidRPr="00F65FD8">
        <w:rPr>
          <w:rFonts w:hint="cs"/>
          <w:rtl/>
          <w:lang w:bidi="ar-EG"/>
        </w:rPr>
        <w:t xml:space="preserve">. واستفاد من </w:t>
      </w:r>
      <w:r w:rsidRPr="00F65FD8">
        <w:rPr>
          <w:color w:val="000000"/>
          <w:rtl/>
        </w:rPr>
        <w:t xml:space="preserve">هذه الفعاليات الرامية إلى بناء القدرات </w:t>
      </w:r>
      <w:r w:rsidRPr="00F65FD8">
        <w:rPr>
          <w:color w:val="000000"/>
        </w:rPr>
        <w:t>130</w:t>
      </w:r>
      <w:r w:rsidR="00B1317F" w:rsidRPr="00F65FD8">
        <w:rPr>
          <w:rFonts w:hint="cs"/>
          <w:color w:val="000000"/>
          <w:rtl/>
        </w:rPr>
        <w:t> </w:t>
      </w:r>
      <w:r w:rsidRPr="00F65FD8">
        <w:rPr>
          <w:color w:val="000000"/>
          <w:rtl/>
        </w:rPr>
        <w:t xml:space="preserve">مشاركاً من </w:t>
      </w:r>
      <w:r w:rsidRPr="00F65FD8">
        <w:rPr>
          <w:color w:val="000000"/>
        </w:rPr>
        <w:t>60</w:t>
      </w:r>
      <w:r w:rsidR="00B1317F" w:rsidRPr="00F65FD8">
        <w:rPr>
          <w:rFonts w:hint="cs"/>
          <w:color w:val="000000"/>
          <w:rtl/>
        </w:rPr>
        <w:t> </w:t>
      </w:r>
      <w:r w:rsidRPr="00F65FD8">
        <w:rPr>
          <w:color w:val="000000"/>
          <w:rtl/>
        </w:rPr>
        <w:t>بلداً في مرافق تجري اختبارات حقيقية، وذلك بفضل التعاون الذي أبدته مختبرات شريكة في</w:t>
      </w:r>
      <w:r w:rsidR="00E322AB">
        <w:rPr>
          <w:rFonts w:hint="cs"/>
          <w:color w:val="000000"/>
          <w:rtl/>
        </w:rPr>
        <w:t> </w:t>
      </w:r>
      <w:r w:rsidRPr="00F65FD8">
        <w:rPr>
          <w:color w:val="000000"/>
          <w:rtl/>
        </w:rPr>
        <w:t>برنامج المطابقة وقابلية التشغيل البيني أي الأكاديمية الصينية لبحوث الاتصالات التابعة لوزارة الصناعة وتكنولوجيا المعلومات في</w:t>
      </w:r>
      <w:r w:rsidR="00B1317F" w:rsidRPr="00F65FD8">
        <w:rPr>
          <w:rFonts w:hint="cs"/>
          <w:color w:val="000000"/>
          <w:rtl/>
        </w:rPr>
        <w:t> </w:t>
      </w:r>
      <w:r w:rsidRPr="00F65FD8">
        <w:rPr>
          <w:rFonts w:hint="cs"/>
          <w:color w:val="000000"/>
          <w:rtl/>
        </w:rPr>
        <w:t>الصين</w:t>
      </w:r>
      <w:r w:rsidR="00B1317F" w:rsidRPr="00F65FD8">
        <w:rPr>
          <w:rFonts w:hint="eastAsia"/>
          <w:color w:val="000000"/>
          <w:rtl/>
        </w:rPr>
        <w:t> </w:t>
      </w:r>
      <w:r w:rsidRPr="00F65FD8">
        <w:rPr>
          <w:color w:val="000000"/>
        </w:rPr>
        <w:t>(CAICT)</w:t>
      </w:r>
      <w:r w:rsidRPr="00F65FD8">
        <w:rPr>
          <w:color w:val="000000"/>
          <w:rtl/>
        </w:rPr>
        <w:t xml:space="preserve">، </w:t>
      </w:r>
      <w:r w:rsidRPr="00E322AB">
        <w:rPr>
          <w:color w:val="000000"/>
          <w:rtl/>
        </w:rPr>
        <w:t>و</w:t>
      </w:r>
      <w:r w:rsidRPr="00E322AB">
        <w:rPr>
          <w:i/>
          <w:iCs/>
          <w:color w:val="000000"/>
          <w:rtl/>
        </w:rPr>
        <w:t xml:space="preserve">مركز دراسات وبحوث </w:t>
      </w:r>
      <w:r w:rsidRPr="00E322AB">
        <w:rPr>
          <w:rFonts w:hint="cs"/>
          <w:i/>
          <w:iCs/>
          <w:color w:val="000000"/>
          <w:rtl/>
        </w:rPr>
        <w:t>الاتصالات</w:t>
      </w:r>
      <w:r w:rsidR="00F65FD8" w:rsidRPr="00F65FD8">
        <w:rPr>
          <w:rFonts w:hint="eastAsia"/>
          <w:color w:val="000000"/>
          <w:rtl/>
        </w:rPr>
        <w:t> </w:t>
      </w:r>
      <w:r w:rsidRPr="00F65FD8">
        <w:rPr>
          <w:color w:val="000000"/>
        </w:rPr>
        <w:t>(CERT)</w:t>
      </w:r>
      <w:r w:rsidRPr="00F65FD8">
        <w:rPr>
          <w:color w:val="000000"/>
          <w:rtl/>
        </w:rPr>
        <w:t xml:space="preserve">، </w:t>
      </w:r>
      <w:r w:rsidRPr="00E322AB">
        <w:rPr>
          <w:color w:val="000000"/>
          <w:rtl/>
        </w:rPr>
        <w:t>و</w:t>
      </w:r>
      <w:r w:rsidRPr="00E322AB">
        <w:rPr>
          <w:i/>
          <w:iCs/>
          <w:color w:val="000000"/>
          <w:rtl/>
        </w:rPr>
        <w:t>مركز البحوث والتطوير في</w:t>
      </w:r>
      <w:r w:rsidR="00E322AB">
        <w:rPr>
          <w:rFonts w:hint="cs"/>
          <w:i/>
          <w:iCs/>
          <w:color w:val="000000"/>
          <w:rtl/>
        </w:rPr>
        <w:t> </w:t>
      </w:r>
      <w:r w:rsidRPr="00E322AB">
        <w:rPr>
          <w:i/>
          <w:iCs/>
          <w:color w:val="000000"/>
          <w:rtl/>
        </w:rPr>
        <w:t xml:space="preserve">مجال </w:t>
      </w:r>
      <w:r w:rsidRPr="00E322AB">
        <w:rPr>
          <w:rFonts w:hint="cs"/>
          <w:i/>
          <w:iCs/>
          <w:color w:val="000000"/>
          <w:rtl/>
        </w:rPr>
        <w:t>الاتصالات</w:t>
      </w:r>
      <w:r w:rsidR="00F65FD8">
        <w:rPr>
          <w:rFonts w:hint="eastAsia"/>
          <w:color w:val="000000"/>
          <w:rtl/>
        </w:rPr>
        <w:t> </w:t>
      </w:r>
      <w:r w:rsidRPr="00F65FD8">
        <w:rPr>
          <w:color w:val="000000"/>
        </w:rPr>
        <w:t>(</w:t>
      </w:r>
      <w:proofErr w:type="spellStart"/>
      <w:r w:rsidRPr="00F65FD8">
        <w:rPr>
          <w:color w:val="000000"/>
        </w:rPr>
        <w:t>CPqD</w:t>
      </w:r>
      <w:proofErr w:type="spellEnd"/>
      <w:r w:rsidRPr="00F65FD8">
        <w:rPr>
          <w:color w:val="000000"/>
        </w:rPr>
        <w:t>)</w:t>
      </w:r>
      <w:r w:rsidRPr="00F65FD8">
        <w:rPr>
          <w:color w:val="000000"/>
          <w:rtl/>
        </w:rPr>
        <w:t xml:space="preserve">، </w:t>
      </w:r>
      <w:r w:rsidRPr="00F65FD8">
        <w:rPr>
          <w:rFonts w:hint="cs"/>
          <w:color w:val="000000"/>
          <w:rtl/>
        </w:rPr>
        <w:t>ومختبر</w:t>
      </w:r>
      <w:r w:rsidR="00F65FD8">
        <w:rPr>
          <w:rFonts w:hint="eastAsia"/>
          <w:color w:val="000000"/>
          <w:rtl/>
        </w:rPr>
        <w:t> </w:t>
      </w:r>
      <w:r w:rsidRPr="00F65FD8">
        <w:rPr>
          <w:color w:val="000000"/>
        </w:rPr>
        <w:t>Telecom Italia Labs</w:t>
      </w:r>
      <w:r w:rsidR="00E322AB">
        <w:rPr>
          <w:rFonts w:hint="cs"/>
          <w:color w:val="000000"/>
          <w:rtl/>
        </w:rPr>
        <w:t> </w:t>
      </w:r>
      <w:r w:rsidRPr="00F65FD8">
        <w:rPr>
          <w:color w:val="000000"/>
        </w:rPr>
        <w:t>(</w:t>
      </w:r>
      <w:proofErr w:type="spellStart"/>
      <w:r w:rsidRPr="00F65FD8">
        <w:rPr>
          <w:color w:val="000000"/>
        </w:rPr>
        <w:t>TiLab</w:t>
      </w:r>
      <w:proofErr w:type="spellEnd"/>
      <w:r w:rsidRPr="00F65FD8">
        <w:rPr>
          <w:color w:val="000000"/>
        </w:rPr>
        <w:t>)</w:t>
      </w:r>
      <w:r w:rsidRPr="00F65FD8">
        <w:rPr>
          <w:rFonts w:hint="cs"/>
          <w:rtl/>
          <w:lang w:bidi="ar-EG"/>
        </w:rPr>
        <w:t>.</w:t>
      </w:r>
    </w:p>
    <w:p w:rsidR="00125437" w:rsidRPr="00925581" w:rsidRDefault="00125437" w:rsidP="00E322AB">
      <w:pPr>
        <w:pStyle w:val="enumlev1"/>
        <w:rPr>
          <w:rtl/>
        </w:rPr>
      </w:pPr>
      <w:r>
        <w:rPr>
          <w:rFonts w:hint="cs"/>
          <w:rtl/>
          <w:lang w:bidi="ar-EG"/>
        </w:rPr>
        <w:t>-</w:t>
      </w:r>
      <w:r>
        <w:rPr>
          <w:rtl/>
          <w:lang w:bidi="ar-EG"/>
        </w:rPr>
        <w:tab/>
      </w:r>
      <w:r>
        <w:rPr>
          <w:rFonts w:hint="cs"/>
          <w:color w:val="000000"/>
          <w:rtl/>
        </w:rPr>
        <w:t>نُظمت</w:t>
      </w:r>
      <w:r>
        <w:rPr>
          <w:color w:val="000000"/>
          <w:rtl/>
        </w:rPr>
        <w:t xml:space="preserve"> </w:t>
      </w:r>
      <w:r w:rsidRPr="00925581">
        <w:rPr>
          <w:b/>
          <w:bCs/>
          <w:color w:val="000000"/>
          <w:rtl/>
        </w:rPr>
        <w:t>ورشة العمل المشتركة بين الاتحاد الدولي للاتصالات والاتحاد الإفريقي</w:t>
      </w:r>
      <w:r w:rsidR="00C92583">
        <w:rPr>
          <w:rFonts w:hint="cs"/>
          <w:b/>
          <w:bCs/>
          <w:color w:val="000000"/>
          <w:rtl/>
        </w:rPr>
        <w:t xml:space="preserve"> </w:t>
      </w:r>
      <w:r w:rsidRPr="00925581">
        <w:rPr>
          <w:b/>
          <w:bCs/>
          <w:color w:val="000000"/>
          <w:rtl/>
        </w:rPr>
        <w:t>للاتصالات</w:t>
      </w:r>
      <w:r w:rsidR="00954667">
        <w:rPr>
          <w:rFonts w:hint="eastAsia"/>
          <w:b/>
          <w:bCs/>
          <w:color w:val="000000"/>
          <w:rtl/>
          <w:lang w:bidi="ar-EG"/>
        </w:rPr>
        <w:t> </w:t>
      </w:r>
      <w:r w:rsidR="00954667" w:rsidRPr="00925581">
        <w:rPr>
          <w:b/>
          <w:bCs/>
          <w:color w:val="000000"/>
        </w:rPr>
        <w:t>(ATU)</w:t>
      </w:r>
      <w:r w:rsidR="00954667">
        <w:rPr>
          <w:rFonts w:hint="cs"/>
          <w:b/>
          <w:bCs/>
          <w:color w:val="000000"/>
          <w:rtl/>
        </w:rPr>
        <w:t xml:space="preserve"> </w:t>
      </w:r>
      <w:r w:rsidRPr="00925581">
        <w:rPr>
          <w:b/>
          <w:bCs/>
          <w:color w:val="000000"/>
          <w:rtl/>
        </w:rPr>
        <w:t xml:space="preserve">بشأن استراتيجية الأمن </w:t>
      </w:r>
      <w:proofErr w:type="spellStart"/>
      <w:r w:rsidRPr="00925581">
        <w:rPr>
          <w:b/>
          <w:bCs/>
          <w:color w:val="000000"/>
          <w:rtl/>
        </w:rPr>
        <w:t>السيبراني</w:t>
      </w:r>
      <w:proofErr w:type="spellEnd"/>
      <w:r w:rsidRPr="00925581">
        <w:rPr>
          <w:b/>
          <w:bCs/>
          <w:color w:val="000000"/>
          <w:rtl/>
        </w:rPr>
        <w:t xml:space="preserve"> في إفريقيا</w:t>
      </w:r>
      <w:r>
        <w:rPr>
          <w:rFonts w:hint="cs"/>
          <w:color w:val="000000"/>
          <w:rtl/>
        </w:rPr>
        <w:t xml:space="preserve"> </w:t>
      </w:r>
      <w:r w:rsidRPr="00925581">
        <w:rPr>
          <w:rFonts w:hint="cs"/>
          <w:b/>
          <w:bCs/>
          <w:color w:val="000000"/>
          <w:rtl/>
        </w:rPr>
        <w:t xml:space="preserve">في الخرطوم، السودان </w:t>
      </w:r>
      <w:r w:rsidRPr="00925581">
        <w:rPr>
          <w:b/>
          <w:bCs/>
          <w:color w:val="000000"/>
          <w:rtl/>
        </w:rPr>
        <w:t xml:space="preserve">من </w:t>
      </w:r>
      <w:r w:rsidRPr="00925581">
        <w:rPr>
          <w:b/>
          <w:bCs/>
          <w:color w:val="000000"/>
        </w:rPr>
        <w:t>24</w:t>
      </w:r>
      <w:r w:rsidRPr="00925581">
        <w:rPr>
          <w:b/>
          <w:bCs/>
          <w:color w:val="000000"/>
          <w:rtl/>
        </w:rPr>
        <w:t xml:space="preserve"> إلى </w:t>
      </w:r>
      <w:r w:rsidRPr="00925581">
        <w:rPr>
          <w:b/>
          <w:bCs/>
          <w:color w:val="000000"/>
        </w:rPr>
        <w:t>28</w:t>
      </w:r>
      <w:r w:rsidRPr="00925581">
        <w:rPr>
          <w:b/>
          <w:bCs/>
          <w:color w:val="000000"/>
          <w:rtl/>
        </w:rPr>
        <w:t xml:space="preserve"> يوليو </w:t>
      </w:r>
      <w:r w:rsidRPr="00925581">
        <w:rPr>
          <w:b/>
          <w:bCs/>
          <w:color w:val="000000"/>
        </w:rPr>
        <w:t>2016</w:t>
      </w:r>
      <w:r>
        <w:rPr>
          <w:rFonts w:hint="cs"/>
          <w:rtl/>
          <w:lang w:bidi="ar-EG"/>
        </w:rPr>
        <w:t xml:space="preserve"> </w:t>
      </w:r>
      <w:r>
        <w:rPr>
          <w:rFonts w:hint="cs"/>
          <w:color w:val="000000"/>
          <w:rtl/>
        </w:rPr>
        <w:t>بالتزامن مع</w:t>
      </w:r>
      <w:r>
        <w:rPr>
          <w:color w:val="000000"/>
          <w:rtl/>
        </w:rPr>
        <w:t xml:space="preserve"> الندوة الإقليمية العربية الإفريقية الأولى حول الأمن </w:t>
      </w:r>
      <w:proofErr w:type="spellStart"/>
      <w:r>
        <w:rPr>
          <w:color w:val="000000"/>
          <w:rtl/>
        </w:rPr>
        <w:t>السيبراني</w:t>
      </w:r>
      <w:proofErr w:type="spellEnd"/>
      <w:r>
        <w:rPr>
          <w:color w:val="000000"/>
          <w:rtl/>
        </w:rPr>
        <w:t xml:space="preserve"> وقد أرست ورشة العمل </w:t>
      </w:r>
      <w:r>
        <w:rPr>
          <w:rFonts w:hint="cs"/>
          <w:color w:val="000000"/>
          <w:rtl/>
        </w:rPr>
        <w:t>الأسس اللازمة</w:t>
      </w:r>
      <w:r>
        <w:rPr>
          <w:color w:val="000000"/>
          <w:rtl/>
        </w:rPr>
        <w:t xml:space="preserve"> لتحقيق الاتساق بين الأطر القانونية للأمن </w:t>
      </w:r>
      <w:proofErr w:type="spellStart"/>
      <w:r>
        <w:rPr>
          <w:color w:val="000000"/>
          <w:rtl/>
        </w:rPr>
        <w:t>السيبراني</w:t>
      </w:r>
      <w:proofErr w:type="spellEnd"/>
      <w:r>
        <w:rPr>
          <w:color w:val="000000"/>
          <w:rtl/>
        </w:rPr>
        <w:t xml:space="preserve"> في إفريقيا</w:t>
      </w:r>
      <w:r>
        <w:rPr>
          <w:color w:val="000000"/>
        </w:rPr>
        <w:t>.</w:t>
      </w:r>
    </w:p>
    <w:p w:rsidR="00125437" w:rsidRPr="00673553" w:rsidRDefault="00125437" w:rsidP="00673553">
      <w:pPr>
        <w:pStyle w:val="enumlev1"/>
        <w:rPr>
          <w:rFonts w:ascii="Times New Roman" w:hAnsi="Times New Roman"/>
        </w:rPr>
      </w:pPr>
      <w:r w:rsidRPr="00673553">
        <w:rPr>
          <w:rFonts w:hint="cs"/>
          <w:rtl/>
          <w:lang w:bidi="ar-EG"/>
        </w:rPr>
        <w:t>-</w:t>
      </w:r>
      <w:r w:rsidRPr="00673553">
        <w:rPr>
          <w:rFonts w:hint="cs"/>
          <w:rtl/>
          <w:lang w:bidi="ar-EG"/>
        </w:rPr>
        <w:tab/>
      </w:r>
      <w:r w:rsidRPr="00673553">
        <w:rPr>
          <w:b/>
          <w:bCs/>
          <w:rtl/>
        </w:rPr>
        <w:t>قمة أمريكا الوسطى بشأن التلفزيون الرقمي للأرض والتوزيع الرقمي</w:t>
      </w:r>
      <w:r w:rsidRPr="00673553">
        <w:rPr>
          <w:rFonts w:hint="cs"/>
          <w:b/>
          <w:bCs/>
          <w:rtl/>
        </w:rPr>
        <w:t xml:space="preserve"> التي</w:t>
      </w:r>
      <w:r w:rsidRPr="00673553">
        <w:rPr>
          <w:rtl/>
        </w:rPr>
        <w:t xml:space="preserve"> </w:t>
      </w:r>
      <w:r w:rsidRPr="00673553">
        <w:rPr>
          <w:b/>
          <w:bCs/>
          <w:rtl/>
        </w:rPr>
        <w:t>ع</w:t>
      </w:r>
      <w:r w:rsidR="008B1E7A" w:rsidRPr="00673553">
        <w:rPr>
          <w:rFonts w:hint="cs"/>
          <w:b/>
          <w:bCs/>
          <w:rtl/>
        </w:rPr>
        <w:t>ُ</w:t>
      </w:r>
      <w:r w:rsidRPr="00673553">
        <w:rPr>
          <w:b/>
          <w:bCs/>
          <w:rtl/>
        </w:rPr>
        <w:t>قدت في سان سلفادور، السلفادور، يومي </w:t>
      </w:r>
      <w:r w:rsidRPr="00673553">
        <w:rPr>
          <w:b/>
          <w:bCs/>
        </w:rPr>
        <w:t>25</w:t>
      </w:r>
      <w:r w:rsidRPr="00673553">
        <w:rPr>
          <w:b/>
          <w:bCs/>
          <w:rtl/>
        </w:rPr>
        <w:t xml:space="preserve"> و</w:t>
      </w:r>
      <w:r w:rsidRPr="00673553">
        <w:rPr>
          <w:b/>
          <w:bCs/>
          <w:lang w:val="en-GB"/>
        </w:rPr>
        <w:t>26</w:t>
      </w:r>
      <w:r w:rsidRPr="00673553">
        <w:rPr>
          <w:b/>
          <w:bCs/>
          <w:rtl/>
        </w:rPr>
        <w:t xml:space="preserve"> يوليو </w:t>
      </w:r>
      <w:r w:rsidRPr="00673553">
        <w:rPr>
          <w:b/>
          <w:bCs/>
        </w:rPr>
        <w:t>2016</w:t>
      </w:r>
      <w:r w:rsidRPr="00673553">
        <w:rPr>
          <w:b/>
          <w:bCs/>
          <w:rtl/>
        </w:rPr>
        <w:t>،</w:t>
      </w:r>
      <w:r w:rsidRPr="00673553">
        <w:rPr>
          <w:rtl/>
        </w:rPr>
        <w:t xml:space="preserve"> وشارك في تنظيمها</w:t>
      </w:r>
      <w:r w:rsidRPr="00673553">
        <w:rPr>
          <w:rFonts w:hint="cs"/>
          <w:rtl/>
        </w:rPr>
        <w:t xml:space="preserve"> مكتب الاتصالات الراديوية و</w:t>
      </w:r>
      <w:r w:rsidRPr="00673553">
        <w:rPr>
          <w:rtl/>
        </w:rPr>
        <w:t>اللجنة التقنية الإقليمية للاتصالات</w:t>
      </w:r>
      <w:r w:rsidR="00176DDD" w:rsidRPr="00673553">
        <w:rPr>
          <w:rFonts w:hint="cs"/>
          <w:rtl/>
        </w:rPr>
        <w:t> </w:t>
      </w:r>
      <w:r w:rsidRPr="00673553">
        <w:t>(COMTELCA)</w:t>
      </w:r>
      <w:r w:rsidRPr="00673553">
        <w:rPr>
          <w:rtl/>
        </w:rPr>
        <w:t xml:space="preserve"> واستضافتها الهيئة العامة للكهرباء والاتصالات </w:t>
      </w:r>
      <w:r w:rsidRPr="00673553">
        <w:t>(SIGET)</w:t>
      </w:r>
      <w:r w:rsidRPr="00673553">
        <w:rPr>
          <w:rtl/>
        </w:rPr>
        <w:t xml:space="preserve"> السلفادور، بالتعاون مع لجنة الاتصالات للبلدان الأمريكية </w:t>
      </w:r>
      <w:r w:rsidRPr="00673553">
        <w:t>(CITEL)</w:t>
      </w:r>
      <w:r w:rsidRPr="00673553">
        <w:rPr>
          <w:rtl/>
        </w:rPr>
        <w:t xml:space="preserve"> والاتحاد الكاريبي للاتصالات </w:t>
      </w:r>
      <w:r w:rsidRPr="00673553">
        <w:t>(CTU)</w:t>
      </w:r>
      <w:r w:rsidRPr="00673553">
        <w:rPr>
          <w:rtl/>
        </w:rPr>
        <w:t>. وكانت نتيجة هذا الحدث اعتماد أعضاء</w:t>
      </w:r>
      <w:r w:rsidR="00C13262" w:rsidRPr="00673553">
        <w:rPr>
          <w:rFonts w:hint="cs"/>
          <w:rtl/>
        </w:rPr>
        <w:t> </w:t>
      </w:r>
      <w:r w:rsidRPr="00673553">
        <w:t>COMTELCA</w:t>
      </w:r>
      <w:r w:rsidRPr="00673553">
        <w:rPr>
          <w:rtl/>
        </w:rPr>
        <w:t xml:space="preserve"> لإعلان بشأن الحاجة إلى توحيد خرائط الطريق للانتقال إلى التلفزيون الرقمي للأرض </w:t>
      </w:r>
      <w:r w:rsidRPr="00673553">
        <w:rPr>
          <w:rFonts w:hint="cs"/>
          <w:rtl/>
        </w:rPr>
        <w:t>ولتنفيذ</w:t>
      </w:r>
      <w:r w:rsidRPr="00673553">
        <w:rPr>
          <w:rtl/>
        </w:rPr>
        <w:t xml:space="preserve"> </w:t>
      </w:r>
      <w:r w:rsidRPr="00673553">
        <w:rPr>
          <w:rtl/>
        </w:rPr>
        <w:lastRenderedPageBreak/>
        <w:t xml:space="preserve">المكاسب الرقمية. ومن باب المتابعة، يقوم مكتب الاتصالات الراديوية، بالتعاون مع </w:t>
      </w:r>
      <w:r w:rsidRPr="00673553">
        <w:t>COMTELCA</w:t>
      </w:r>
      <w:r w:rsidRPr="00673553">
        <w:rPr>
          <w:rtl/>
        </w:rPr>
        <w:t xml:space="preserve"> </w:t>
      </w:r>
      <w:r w:rsidRPr="00673553">
        <w:rPr>
          <w:rFonts w:hint="cs"/>
          <w:rtl/>
        </w:rPr>
        <w:t>و</w:t>
      </w:r>
      <w:r w:rsidRPr="00673553">
        <w:t>CTU</w:t>
      </w:r>
      <w:r w:rsidRPr="00673553">
        <w:rPr>
          <w:rtl/>
        </w:rPr>
        <w:t xml:space="preserve"> و</w:t>
      </w:r>
      <w:r w:rsidRPr="00673553">
        <w:t>CITEL</w:t>
      </w:r>
      <w:r w:rsidRPr="00673553">
        <w:rPr>
          <w:rtl/>
        </w:rPr>
        <w:t xml:space="preserve">، بتنظيم سلسلة من الاجتماعات الإقليمية لتنسيق الترددات بشأن استعمال نطاق الموجات المترية </w:t>
      </w:r>
      <w:r w:rsidRPr="00673553">
        <w:t>(VHF)</w:t>
      </w:r>
      <w:r w:rsidRPr="00673553">
        <w:rPr>
          <w:rtl/>
        </w:rPr>
        <w:t xml:space="preserve"> </w:t>
      </w:r>
      <w:r w:rsidRPr="00673553">
        <w:t>(MHz 216</w:t>
      </w:r>
      <w:r w:rsidR="00673553" w:rsidRPr="00673553">
        <w:noBreakHyphen/>
      </w:r>
      <w:r w:rsidRPr="00673553">
        <w:t>174)</w:t>
      </w:r>
      <w:r w:rsidRPr="00673553">
        <w:rPr>
          <w:rtl/>
        </w:rPr>
        <w:t xml:space="preserve"> ونطاق الموجات </w:t>
      </w:r>
      <w:proofErr w:type="spellStart"/>
      <w:r w:rsidRPr="00673553">
        <w:rPr>
          <w:rtl/>
        </w:rPr>
        <w:t>الديسيمترية</w:t>
      </w:r>
      <w:proofErr w:type="spellEnd"/>
      <w:r w:rsidRPr="00673553">
        <w:rPr>
          <w:rtl/>
        </w:rPr>
        <w:t xml:space="preserve"> </w:t>
      </w:r>
      <w:r w:rsidRPr="00673553">
        <w:t>(UHF)</w:t>
      </w:r>
      <w:r w:rsidRPr="00673553">
        <w:rPr>
          <w:rtl/>
        </w:rPr>
        <w:t xml:space="preserve"> </w:t>
      </w:r>
      <w:r w:rsidRPr="00673553">
        <w:t>(MHz 790</w:t>
      </w:r>
      <w:r w:rsidRPr="00673553">
        <w:noBreakHyphen/>
        <w:t>470)</w:t>
      </w:r>
      <w:r w:rsidRPr="00673553">
        <w:rPr>
          <w:rtl/>
        </w:rPr>
        <w:t xml:space="preserve">. وعقد الاجتماع الأول في ماناغوا، نيكاراغوا، </w:t>
      </w:r>
      <w:r w:rsidRPr="00673553">
        <w:t>10</w:t>
      </w:r>
      <w:r w:rsidR="00673553" w:rsidRPr="00673553">
        <w:noBreakHyphen/>
      </w:r>
      <w:r w:rsidRPr="00673553">
        <w:t>8</w:t>
      </w:r>
      <w:r w:rsidR="00673553" w:rsidRPr="00673553">
        <w:rPr>
          <w:rFonts w:hint="cs"/>
          <w:rtl/>
        </w:rPr>
        <w:t> </w:t>
      </w:r>
      <w:r w:rsidRPr="00673553">
        <w:rPr>
          <w:rtl/>
        </w:rPr>
        <w:t>مارس</w:t>
      </w:r>
      <w:r w:rsidR="00C13262" w:rsidRPr="00673553">
        <w:rPr>
          <w:rFonts w:hint="cs"/>
          <w:rtl/>
        </w:rPr>
        <w:t> </w:t>
      </w:r>
      <w:r w:rsidRPr="00673553">
        <w:t>2017</w:t>
      </w:r>
      <w:r w:rsidRPr="00673553">
        <w:rPr>
          <w:rtl/>
        </w:rPr>
        <w:t>.</w:t>
      </w:r>
    </w:p>
    <w:p w:rsidR="00125437" w:rsidRPr="00B02018" w:rsidRDefault="00125437" w:rsidP="00E322AB">
      <w:pPr>
        <w:pStyle w:val="enumlev1"/>
        <w:rPr>
          <w:rtl/>
        </w:rPr>
      </w:pPr>
      <w:r w:rsidRPr="00B02018">
        <w:rPr>
          <w:rtl/>
        </w:rPr>
        <w:t>-</w:t>
      </w:r>
      <w:r w:rsidRPr="00B02018">
        <w:tab/>
      </w:r>
      <w:r w:rsidRPr="00B02018">
        <w:rPr>
          <w:b/>
          <w:bCs/>
          <w:rtl/>
        </w:rPr>
        <w:t xml:space="preserve">الندوة الدولية للاتصالات </w:t>
      </w:r>
      <w:proofErr w:type="spellStart"/>
      <w:r w:rsidRPr="00B02018">
        <w:rPr>
          <w:b/>
          <w:bCs/>
          <w:rtl/>
        </w:rPr>
        <w:t>الساتلية</w:t>
      </w:r>
      <w:proofErr w:type="spellEnd"/>
      <w:r w:rsidRPr="00B02018">
        <w:rPr>
          <w:b/>
          <w:bCs/>
          <w:rtl/>
        </w:rPr>
        <w:t xml:space="preserve"> لعام </w:t>
      </w:r>
      <w:r w:rsidRPr="00B02018">
        <w:rPr>
          <w:b/>
          <w:bCs/>
        </w:rPr>
        <w:t>2016</w:t>
      </w:r>
      <w:r w:rsidRPr="00B02018">
        <w:rPr>
          <w:b/>
          <w:bCs/>
          <w:rtl/>
        </w:rPr>
        <w:t xml:space="preserve"> التي ينظمها الاتحاد: "تنظيم </w:t>
      </w:r>
      <w:proofErr w:type="spellStart"/>
      <w:r w:rsidRPr="00B02018">
        <w:rPr>
          <w:b/>
          <w:bCs/>
          <w:rtl/>
        </w:rPr>
        <w:t>السواتل</w:t>
      </w:r>
      <w:proofErr w:type="spellEnd"/>
      <w:r w:rsidRPr="00B02018">
        <w:rPr>
          <w:b/>
          <w:bCs/>
          <w:rtl/>
        </w:rPr>
        <w:t xml:space="preserve"> والسوق واتجاهات التكنولوجيا وفرص الصناعة":</w:t>
      </w:r>
      <w:r w:rsidRPr="00B02018">
        <w:rPr>
          <w:rtl/>
        </w:rPr>
        <w:t xml:space="preserve"> </w:t>
      </w:r>
      <w:r>
        <w:rPr>
          <w:rFonts w:hint="cs"/>
          <w:rtl/>
        </w:rPr>
        <w:t>سبقتها</w:t>
      </w:r>
      <w:r w:rsidRPr="00B02018">
        <w:rPr>
          <w:rtl/>
        </w:rPr>
        <w:t xml:space="preserve"> </w:t>
      </w:r>
      <w:r w:rsidRPr="00B02018">
        <w:rPr>
          <w:b/>
          <w:bCs/>
          <w:rtl/>
        </w:rPr>
        <w:t xml:space="preserve">ورشة عمل الاتحاد </w:t>
      </w:r>
      <w:r w:rsidRPr="00B02018">
        <w:rPr>
          <w:rtl/>
        </w:rPr>
        <w:t>لمدة يوم واحد</w:t>
      </w:r>
      <w:r w:rsidRPr="00B02018">
        <w:rPr>
          <w:b/>
          <w:bCs/>
          <w:rtl/>
        </w:rPr>
        <w:t xml:space="preserve"> بشأن الاستخدام الفع</w:t>
      </w:r>
      <w:r w:rsidR="008B1E7A">
        <w:rPr>
          <w:rFonts w:hint="cs"/>
          <w:b/>
          <w:bCs/>
          <w:rtl/>
        </w:rPr>
        <w:t>ّ</w:t>
      </w:r>
      <w:r w:rsidRPr="00B02018">
        <w:rPr>
          <w:b/>
          <w:bCs/>
          <w:rtl/>
        </w:rPr>
        <w:t>ال لموارد الطيف/المدار.</w:t>
      </w:r>
      <w:r w:rsidRPr="00B02018">
        <w:rPr>
          <w:rtl/>
        </w:rPr>
        <w:t xml:space="preserve"> </w:t>
      </w:r>
      <w:r>
        <w:rPr>
          <w:rFonts w:hint="cs"/>
          <w:rtl/>
        </w:rPr>
        <w:t>و</w:t>
      </w:r>
      <w:r w:rsidRPr="00B02018">
        <w:rPr>
          <w:rtl/>
        </w:rPr>
        <w:t xml:space="preserve">عُقد الحدثان يوم </w:t>
      </w:r>
      <w:r w:rsidRPr="00B02018">
        <w:rPr>
          <w:lang w:val="en-GB"/>
        </w:rPr>
        <w:t>6</w:t>
      </w:r>
      <w:r w:rsidRPr="00B02018">
        <w:rPr>
          <w:rtl/>
          <w:lang w:val="en-GB"/>
        </w:rPr>
        <w:t xml:space="preserve"> ويومي </w:t>
      </w:r>
      <w:r w:rsidRPr="00B02018">
        <w:rPr>
          <w:lang w:val="en-GB"/>
        </w:rPr>
        <w:t>7</w:t>
      </w:r>
      <w:r w:rsidRPr="00B02018">
        <w:rPr>
          <w:rtl/>
          <w:lang w:val="en-GB"/>
        </w:rPr>
        <w:t xml:space="preserve"> و</w:t>
      </w:r>
      <w:r w:rsidRPr="00B02018">
        <w:rPr>
          <w:lang w:val="en-GB"/>
        </w:rPr>
        <w:t>8</w:t>
      </w:r>
      <w:r w:rsidRPr="00B02018">
        <w:rPr>
          <w:rtl/>
        </w:rPr>
        <w:t xml:space="preserve"> سبتمبر </w:t>
      </w:r>
      <w:r w:rsidRPr="00B02018">
        <w:t>2016</w:t>
      </w:r>
      <w:r w:rsidRPr="00B02018">
        <w:rPr>
          <w:rtl/>
        </w:rPr>
        <w:t xml:space="preserve"> </w:t>
      </w:r>
      <w:r w:rsidRPr="00B02018">
        <w:rPr>
          <w:rFonts w:hint="cs"/>
          <w:rtl/>
        </w:rPr>
        <w:t xml:space="preserve">على التوالي، في </w:t>
      </w:r>
      <w:proofErr w:type="spellStart"/>
      <w:r w:rsidRPr="00B02018">
        <w:rPr>
          <w:rFonts w:hint="cs"/>
          <w:rtl/>
        </w:rPr>
        <w:t>دنباسار</w:t>
      </w:r>
      <w:proofErr w:type="spellEnd"/>
      <w:r w:rsidRPr="00B02018">
        <w:rPr>
          <w:rFonts w:hint="cs"/>
          <w:rtl/>
        </w:rPr>
        <w:t xml:space="preserve">، بالي، إندونيسيا، وتفضلت باستضافتهما وزارة الاتصالات وتكنولوجيا المعلومات في إندونيسيا </w:t>
      </w:r>
      <w:r w:rsidRPr="00B02018">
        <w:t>(MCIT)</w:t>
      </w:r>
      <w:r w:rsidRPr="00B02018">
        <w:rPr>
          <w:rtl/>
        </w:rPr>
        <w:t xml:space="preserve">، بدعم من </w:t>
      </w:r>
      <w:r w:rsidRPr="00C13262">
        <w:rPr>
          <w:i/>
          <w:iCs/>
          <w:rtl/>
        </w:rPr>
        <w:t xml:space="preserve">رابطة الاتصالات </w:t>
      </w:r>
      <w:proofErr w:type="spellStart"/>
      <w:r w:rsidRPr="00C13262">
        <w:rPr>
          <w:i/>
          <w:iCs/>
          <w:rtl/>
        </w:rPr>
        <w:t>الساتلية</w:t>
      </w:r>
      <w:proofErr w:type="spellEnd"/>
      <w:r w:rsidRPr="00C13262">
        <w:rPr>
          <w:i/>
          <w:iCs/>
          <w:rtl/>
        </w:rPr>
        <w:t xml:space="preserve"> في إندونيسيا</w:t>
      </w:r>
      <w:r w:rsidRPr="00B02018">
        <w:rPr>
          <w:rtl/>
        </w:rPr>
        <w:t xml:space="preserve"> </w:t>
      </w:r>
      <w:r w:rsidRPr="00B02018">
        <w:t>(ASSI)</w:t>
      </w:r>
      <w:r w:rsidRPr="00B02018">
        <w:rPr>
          <w:rtl/>
        </w:rPr>
        <w:t>.</w:t>
      </w:r>
    </w:p>
    <w:p w:rsidR="00125437" w:rsidRPr="00C53177" w:rsidRDefault="00125437" w:rsidP="00E322AB">
      <w:pPr>
        <w:pStyle w:val="enumlev1"/>
        <w:rPr>
          <w:highlight w:val="cyan"/>
          <w:rtl/>
        </w:rPr>
      </w:pPr>
      <w:r w:rsidRPr="00C96E4E">
        <w:rPr>
          <w:rtl/>
        </w:rPr>
        <w:t>-</w:t>
      </w:r>
      <w:r w:rsidRPr="00C96E4E">
        <w:tab/>
      </w:r>
      <w:r w:rsidRPr="00C96E4E">
        <w:rPr>
          <w:b/>
          <w:bCs/>
          <w:rtl/>
        </w:rPr>
        <w:t xml:space="preserve">منتدى منظمة الكومنولث للاتصالات لعام </w:t>
      </w:r>
      <w:r w:rsidRPr="00C96E4E">
        <w:rPr>
          <w:b/>
          <w:bCs/>
        </w:rPr>
        <w:t>2016</w:t>
      </w:r>
      <w:r w:rsidRPr="00C96E4E">
        <w:rPr>
          <w:b/>
          <w:bCs/>
          <w:rtl/>
        </w:rPr>
        <w:t xml:space="preserve">: تكنولوجيا المعلومات والاتصالات من أجل نمو شمولي: </w:t>
      </w:r>
      <w:r w:rsidRPr="00C96E4E">
        <w:rPr>
          <w:rtl/>
        </w:rPr>
        <w:t>ع</w:t>
      </w:r>
      <w:r w:rsidR="008B1E7A">
        <w:rPr>
          <w:rFonts w:hint="cs"/>
          <w:rtl/>
        </w:rPr>
        <w:t>ُ</w:t>
      </w:r>
      <w:r w:rsidRPr="00C96E4E">
        <w:rPr>
          <w:rtl/>
        </w:rPr>
        <w:t>قد في</w:t>
      </w:r>
      <w:r w:rsidR="00023A82">
        <w:rPr>
          <w:rFonts w:hint="cs"/>
          <w:rtl/>
        </w:rPr>
        <w:t> </w:t>
      </w:r>
      <w:proofErr w:type="spellStart"/>
      <w:r w:rsidRPr="00C96E4E">
        <w:rPr>
          <w:rtl/>
        </w:rPr>
        <w:t>دينارو</w:t>
      </w:r>
      <w:proofErr w:type="spellEnd"/>
      <w:r w:rsidRPr="00C96E4E">
        <w:rPr>
          <w:rtl/>
        </w:rPr>
        <w:t xml:space="preserve">، فيجي، من </w:t>
      </w:r>
      <w:r w:rsidRPr="00C96E4E">
        <w:t>12</w:t>
      </w:r>
      <w:r w:rsidRPr="00C96E4E">
        <w:rPr>
          <w:rtl/>
        </w:rPr>
        <w:t xml:space="preserve"> إلى </w:t>
      </w:r>
      <w:r w:rsidRPr="00C96E4E">
        <w:t>14</w:t>
      </w:r>
      <w:r w:rsidRPr="00C96E4E">
        <w:rPr>
          <w:rtl/>
        </w:rPr>
        <w:t xml:space="preserve"> سبتمبر </w:t>
      </w:r>
      <w:r w:rsidRPr="00C96E4E">
        <w:t>2016</w:t>
      </w:r>
      <w:r>
        <w:rPr>
          <w:rFonts w:hint="cs"/>
          <w:rtl/>
        </w:rPr>
        <w:t xml:space="preserve"> باستضافة من</w:t>
      </w:r>
      <w:r w:rsidRPr="00C96E4E">
        <w:rPr>
          <w:rtl/>
        </w:rPr>
        <w:t xml:space="preserve"> حكومة فيجي. وحضر المنتدى وزراء وكبار واضعي السياسات والهيئات التنظيمية وقادة الصناعة من الكومنولث.</w:t>
      </w:r>
    </w:p>
    <w:p w:rsidR="00125437" w:rsidRPr="00C53177" w:rsidRDefault="00125437" w:rsidP="00E322AB">
      <w:pPr>
        <w:pStyle w:val="enumlev1"/>
        <w:rPr>
          <w:highlight w:val="cyan"/>
          <w:rtl/>
        </w:rPr>
      </w:pPr>
      <w:r w:rsidRPr="003D1CD4">
        <w:rPr>
          <w:rtl/>
        </w:rPr>
        <w:t>-</w:t>
      </w:r>
      <w:r w:rsidRPr="003D1CD4">
        <w:tab/>
      </w:r>
      <w:r w:rsidRPr="003D1CD4">
        <w:rPr>
          <w:b/>
          <w:bCs/>
          <w:rtl/>
        </w:rPr>
        <w:t xml:space="preserve">مؤتمر البحوث الرابع والأربعون المعني بسياسات الاتصالات والمعلومات والإنترنت </w:t>
      </w:r>
      <w:r w:rsidRPr="003D1CD4">
        <w:rPr>
          <w:b/>
          <w:bCs/>
        </w:rPr>
        <w:t>(TPRC)</w:t>
      </w:r>
      <w:r w:rsidRPr="003D1CD4">
        <w:rPr>
          <w:rtl/>
        </w:rPr>
        <w:t xml:space="preserve"> </w:t>
      </w:r>
      <w:r>
        <w:rPr>
          <w:rFonts w:hint="cs"/>
          <w:rtl/>
        </w:rPr>
        <w:t>الذي نظمته</w:t>
      </w:r>
      <w:r w:rsidRPr="003D1CD4">
        <w:rPr>
          <w:rtl/>
        </w:rPr>
        <w:t xml:space="preserve"> جامعة جورج ماسون</w:t>
      </w:r>
      <w:r>
        <w:rPr>
          <w:rFonts w:hint="cs"/>
          <w:rtl/>
        </w:rPr>
        <w:t xml:space="preserve"> في</w:t>
      </w:r>
      <w:r w:rsidRPr="003D1CD4">
        <w:rPr>
          <w:rtl/>
        </w:rPr>
        <w:t xml:space="preserve"> أرلينغتون، فرجينيا، الولايات المتحدة الأمريكية، يومي </w:t>
      </w:r>
      <w:r w:rsidRPr="003D1CD4">
        <w:t>30</w:t>
      </w:r>
      <w:r w:rsidRPr="003D1CD4">
        <w:rPr>
          <w:rtl/>
        </w:rPr>
        <w:t xml:space="preserve"> سبتمبر و</w:t>
      </w:r>
      <w:r w:rsidRPr="003D1CD4">
        <w:rPr>
          <w:lang w:val="en-GB"/>
        </w:rPr>
        <w:t>1</w:t>
      </w:r>
      <w:r w:rsidRPr="003D1CD4">
        <w:rPr>
          <w:rtl/>
        </w:rPr>
        <w:t> أكتوبر </w:t>
      </w:r>
      <w:r w:rsidRPr="003D1CD4">
        <w:t>2016</w:t>
      </w:r>
      <w:r w:rsidRPr="003D1CD4">
        <w:rPr>
          <w:rtl/>
        </w:rPr>
        <w:t xml:space="preserve">. وشارك </w:t>
      </w:r>
      <w:r>
        <w:rPr>
          <w:rFonts w:hint="cs"/>
          <w:rtl/>
        </w:rPr>
        <w:t>مكتب الاتصالات الراديوية</w:t>
      </w:r>
      <w:r w:rsidRPr="003D1CD4">
        <w:rPr>
          <w:rtl/>
        </w:rPr>
        <w:t xml:space="preserve"> في مناقشة حول تفاعل السياسات الوطنية مع نظام إدارة الطيف على المستوى الدولي.</w:t>
      </w:r>
    </w:p>
    <w:p w:rsidR="00125437" w:rsidRDefault="00125437" w:rsidP="00E322AB">
      <w:pPr>
        <w:pStyle w:val="enumlev1"/>
        <w:rPr>
          <w:rtl/>
          <w:lang w:bidi="ar-EG"/>
        </w:rPr>
      </w:pPr>
      <w:r w:rsidRPr="007B0218">
        <w:rPr>
          <w:rtl/>
        </w:rPr>
        <w:t>-</w:t>
      </w:r>
      <w:r w:rsidRPr="007B0218">
        <w:tab/>
      </w:r>
      <w:r w:rsidRPr="007B0218">
        <w:rPr>
          <w:b/>
          <w:bCs/>
          <w:rtl/>
        </w:rPr>
        <w:t xml:space="preserve">ندوة وورشة عمل الاتحاد بشأن تنظيم </w:t>
      </w:r>
      <w:proofErr w:type="spellStart"/>
      <w:r w:rsidRPr="007B0218">
        <w:rPr>
          <w:b/>
          <w:bCs/>
          <w:rtl/>
        </w:rPr>
        <w:t>السواتل</w:t>
      </w:r>
      <w:proofErr w:type="spellEnd"/>
      <w:r w:rsidRPr="007B0218">
        <w:rPr>
          <w:b/>
          <w:bCs/>
          <w:rtl/>
        </w:rPr>
        <w:t xml:space="preserve"> الصغيرة وأنظمة الاتصالات عام </w:t>
      </w:r>
      <w:r w:rsidRPr="007B0218">
        <w:rPr>
          <w:b/>
          <w:bCs/>
        </w:rPr>
        <w:t>2016</w:t>
      </w:r>
      <w:r>
        <w:rPr>
          <w:rFonts w:hint="cs"/>
          <w:b/>
          <w:bCs/>
          <w:rtl/>
        </w:rPr>
        <w:t>،</w:t>
      </w:r>
      <w:r w:rsidRPr="007B0218">
        <w:rPr>
          <w:rtl/>
        </w:rPr>
        <w:t xml:space="preserve"> نظم</w:t>
      </w:r>
      <w:r>
        <w:rPr>
          <w:rFonts w:hint="cs"/>
          <w:rtl/>
        </w:rPr>
        <w:t>ها</w:t>
      </w:r>
      <w:r w:rsidRPr="007B0218">
        <w:rPr>
          <w:rtl/>
        </w:rPr>
        <w:t xml:space="preserve"> </w:t>
      </w:r>
      <w:r>
        <w:rPr>
          <w:rFonts w:hint="cs"/>
          <w:rtl/>
        </w:rPr>
        <w:t>مكتب الاتصالات الراديوية</w:t>
      </w:r>
      <w:r w:rsidRPr="007B0218">
        <w:rPr>
          <w:rtl/>
        </w:rPr>
        <w:t xml:space="preserve"> بالتعاون مع </w:t>
      </w:r>
      <w:r w:rsidRPr="00113D19">
        <w:rPr>
          <w:i/>
          <w:iCs/>
          <w:rtl/>
        </w:rPr>
        <w:t>جامعة</w:t>
      </w:r>
      <w:r w:rsidRPr="007B0218">
        <w:rPr>
          <w:rtl/>
        </w:rPr>
        <w:t xml:space="preserve"> شيلي وبدعم من </w:t>
      </w:r>
      <w:r w:rsidRPr="00113D19">
        <w:rPr>
          <w:i/>
          <w:iCs/>
          <w:rtl/>
        </w:rPr>
        <w:t>وزارة الاتصالات</w:t>
      </w:r>
      <w:r w:rsidRPr="007B0218">
        <w:rPr>
          <w:rtl/>
        </w:rPr>
        <w:t xml:space="preserve"> في شيلي </w:t>
      </w:r>
      <w:r w:rsidRPr="007B0218">
        <w:t>(SUBTEL)</w:t>
      </w:r>
      <w:r>
        <w:rPr>
          <w:rFonts w:hint="cs"/>
          <w:rtl/>
        </w:rPr>
        <w:t>.</w:t>
      </w:r>
      <w:r w:rsidRPr="007B0218">
        <w:rPr>
          <w:rtl/>
        </w:rPr>
        <w:t xml:space="preserve"> وحضر</w:t>
      </w:r>
      <w:r>
        <w:rPr>
          <w:rFonts w:hint="cs"/>
          <w:rtl/>
        </w:rPr>
        <w:t xml:space="preserve"> الحدث</w:t>
      </w:r>
      <w:r w:rsidRPr="007B0218">
        <w:rPr>
          <w:rtl/>
        </w:rPr>
        <w:t xml:space="preserve"> </w:t>
      </w:r>
      <w:r w:rsidRPr="007B0218">
        <w:t>80</w:t>
      </w:r>
      <w:r w:rsidR="00E906FC">
        <w:rPr>
          <w:rFonts w:hint="cs"/>
          <w:rtl/>
        </w:rPr>
        <w:t> </w:t>
      </w:r>
      <w:r w:rsidRPr="007B0218">
        <w:rPr>
          <w:rtl/>
        </w:rPr>
        <w:t xml:space="preserve">مشاركاً يمثلون </w:t>
      </w:r>
      <w:r w:rsidRPr="007B0218">
        <w:t>22</w:t>
      </w:r>
      <w:r w:rsidRPr="007B0218">
        <w:rPr>
          <w:rtl/>
        </w:rPr>
        <w:t> بل</w:t>
      </w:r>
      <w:r w:rsidR="00113D19">
        <w:rPr>
          <w:rtl/>
        </w:rPr>
        <w:t xml:space="preserve">داً معظمهم من منطقة </w:t>
      </w:r>
      <w:proofErr w:type="spellStart"/>
      <w:r w:rsidR="00113D19">
        <w:rPr>
          <w:rtl/>
        </w:rPr>
        <w:t>الأمريكتين</w:t>
      </w:r>
      <w:proofErr w:type="spellEnd"/>
      <w:r w:rsidR="00113D19">
        <w:rPr>
          <w:rtl/>
        </w:rPr>
        <w:t>.</w:t>
      </w:r>
    </w:p>
    <w:p w:rsidR="00125437" w:rsidRDefault="00125437" w:rsidP="00125437">
      <w:pPr>
        <w:pStyle w:val="Heading1"/>
        <w:rPr>
          <w:rtl/>
        </w:rPr>
      </w:pPr>
      <w:r>
        <w:t>4</w:t>
      </w:r>
      <w:r>
        <w:rPr>
          <w:rtl/>
        </w:rPr>
        <w:tab/>
      </w:r>
      <w:r w:rsidR="00A8445F">
        <w:rPr>
          <w:rtl/>
        </w:rPr>
        <w:t>اجتماع</w:t>
      </w:r>
      <w:r>
        <w:rPr>
          <w:rtl/>
        </w:rPr>
        <w:t xml:space="preserve"> فريق التنسيق المشترك بين القطاعات بشأن القضايا ذات الاهتمام المشترك</w:t>
      </w:r>
    </w:p>
    <w:p w:rsidR="00125437" w:rsidRDefault="00125437" w:rsidP="00F35C30">
      <w:pPr>
        <w:rPr>
          <w:rtl/>
          <w:lang w:bidi="ar-EG"/>
        </w:rPr>
      </w:pPr>
      <w:r>
        <w:rPr>
          <w:rFonts w:hint="cs"/>
          <w:rtl/>
          <w:lang w:bidi="ar-EG"/>
        </w:rPr>
        <w:t xml:space="preserve">في </w:t>
      </w:r>
      <w:r>
        <w:rPr>
          <w:lang w:bidi="ar-EG"/>
        </w:rPr>
        <w:t>10</w:t>
      </w:r>
      <w:r>
        <w:rPr>
          <w:rFonts w:hint="cs"/>
          <w:rtl/>
          <w:lang w:bidi="ar-EG"/>
        </w:rPr>
        <w:t xml:space="preserve"> مايو </w:t>
      </w:r>
      <w:r>
        <w:rPr>
          <w:lang w:bidi="ar-EG"/>
        </w:rPr>
        <w:t>2017</w:t>
      </w:r>
      <w:r>
        <w:rPr>
          <w:rFonts w:hint="cs"/>
          <w:rtl/>
          <w:lang w:bidi="ar-EG"/>
        </w:rPr>
        <w:t xml:space="preserve">، اجتمع الفريق تحت رئاسة السيد فابيو </w:t>
      </w:r>
      <w:proofErr w:type="spellStart"/>
      <w:r>
        <w:rPr>
          <w:rFonts w:hint="cs"/>
          <w:rtl/>
          <w:lang w:bidi="ar-EG"/>
        </w:rPr>
        <w:t>بيجي</w:t>
      </w:r>
      <w:proofErr w:type="spellEnd"/>
      <w:r>
        <w:rPr>
          <w:rFonts w:hint="cs"/>
          <w:rtl/>
          <w:lang w:bidi="ar-EG"/>
        </w:rPr>
        <w:t xml:space="preserve"> لاستعراض التقدم المحرز منذ اجتماعه في مارس </w:t>
      </w:r>
      <w:r>
        <w:rPr>
          <w:lang w:bidi="ar-EG"/>
        </w:rPr>
        <w:t>2016</w:t>
      </w:r>
      <w:r>
        <w:rPr>
          <w:rFonts w:hint="cs"/>
          <w:rtl/>
          <w:lang w:bidi="ar-EG"/>
        </w:rPr>
        <w:t>.</w:t>
      </w:r>
    </w:p>
    <w:p w:rsidR="00125437" w:rsidRDefault="00125437" w:rsidP="000E302C">
      <w:pPr>
        <w:rPr>
          <w:rtl/>
          <w:lang w:bidi="ar-EG"/>
        </w:rPr>
      </w:pPr>
      <w:r>
        <w:rPr>
          <w:rFonts w:hint="cs"/>
          <w:rtl/>
          <w:lang w:bidi="ar-EG"/>
        </w:rPr>
        <w:t xml:space="preserve">واستعرض الفريق </w:t>
      </w:r>
      <w:r w:rsidR="000E302C">
        <w:rPr>
          <w:rFonts w:hint="cs"/>
          <w:rtl/>
          <w:lang w:bidi="ar-EG"/>
        </w:rPr>
        <w:t>جميع الوثائق المدرجة في جدول أعماله</w:t>
      </w:r>
      <w:r>
        <w:rPr>
          <w:rFonts w:hint="cs"/>
          <w:rtl/>
          <w:lang w:bidi="ar-EG"/>
        </w:rPr>
        <w:t xml:space="preserve"> الواردة في المرفقين </w:t>
      </w:r>
      <w:r>
        <w:rPr>
          <w:lang w:bidi="ar-EG"/>
        </w:rPr>
        <w:t>1</w:t>
      </w:r>
      <w:r>
        <w:rPr>
          <w:rFonts w:hint="cs"/>
          <w:rtl/>
          <w:lang w:bidi="ar-EG"/>
        </w:rPr>
        <w:t xml:space="preserve"> و</w:t>
      </w:r>
      <w:r>
        <w:rPr>
          <w:lang w:bidi="ar-EG"/>
        </w:rPr>
        <w:t>2</w:t>
      </w:r>
      <w:r>
        <w:rPr>
          <w:rFonts w:hint="cs"/>
          <w:rtl/>
          <w:lang w:bidi="ar-EG"/>
        </w:rPr>
        <w:t xml:space="preserve"> ووافق عليها وقام أيضاً بتحديث قائمة المجالات ذات الاهتمام المشترك لإدراج المواضيع المرشحة بشأن أساليب العمل </w:t>
      </w:r>
      <w:r>
        <w:rPr>
          <w:color w:val="000000"/>
          <w:rtl/>
        </w:rPr>
        <w:t>من أجل التنسيق بين قطاعات الاتحاد</w:t>
      </w:r>
      <w:r>
        <w:rPr>
          <w:rFonts w:hint="cs"/>
          <w:rtl/>
          <w:lang w:bidi="ar-EG"/>
        </w:rPr>
        <w:t xml:space="preserve"> (انظر </w:t>
      </w:r>
      <w:r w:rsidRPr="00673553">
        <w:rPr>
          <w:rFonts w:hint="cs"/>
          <w:b/>
          <w:bCs/>
          <w:rtl/>
          <w:lang w:bidi="ar-EG"/>
        </w:rPr>
        <w:t xml:space="preserve">الملحق </w:t>
      </w:r>
      <w:r w:rsidRPr="00673553">
        <w:rPr>
          <w:b/>
          <w:bCs/>
          <w:lang w:bidi="ar-EG"/>
        </w:rPr>
        <w:t>1</w:t>
      </w:r>
      <w:r>
        <w:rPr>
          <w:rFonts w:hint="cs"/>
          <w:rtl/>
          <w:lang w:bidi="ar-EG"/>
        </w:rPr>
        <w:t>).</w:t>
      </w:r>
    </w:p>
    <w:p w:rsidR="00125437" w:rsidRDefault="00C2637D" w:rsidP="00C2637D">
      <w:pPr>
        <w:rPr>
          <w:rtl/>
          <w:lang w:bidi="ar-EG"/>
        </w:rPr>
      </w:pPr>
      <w:r>
        <w:rPr>
          <w:rFonts w:hint="cs"/>
          <w:rtl/>
          <w:lang w:bidi="ar-EG"/>
        </w:rPr>
        <w:t>ويُلحق</w:t>
      </w:r>
      <w:r w:rsidR="00125437">
        <w:rPr>
          <w:rFonts w:hint="cs"/>
          <w:rtl/>
          <w:lang w:bidi="ar-EG"/>
        </w:rPr>
        <w:t xml:space="preserve"> بهذا التقرير </w:t>
      </w:r>
      <w:r w:rsidR="00EC705F">
        <w:rPr>
          <w:rFonts w:hint="cs"/>
          <w:rtl/>
          <w:lang w:bidi="ar-EG"/>
        </w:rPr>
        <w:t>المرفقان</w:t>
      </w:r>
      <w:r w:rsidR="00125437">
        <w:rPr>
          <w:rFonts w:hint="cs"/>
          <w:rtl/>
          <w:lang w:bidi="ar-EG"/>
        </w:rPr>
        <w:t xml:space="preserve"> </w:t>
      </w:r>
      <w:r w:rsidR="00125437">
        <w:rPr>
          <w:lang w:bidi="ar-EG"/>
        </w:rPr>
        <w:t>1</w:t>
      </w:r>
      <w:r w:rsidR="00125437">
        <w:rPr>
          <w:rFonts w:hint="cs"/>
          <w:rtl/>
          <w:lang w:bidi="ar-EG"/>
        </w:rPr>
        <w:t xml:space="preserve"> </w:t>
      </w:r>
      <w:r w:rsidR="00EC705F">
        <w:rPr>
          <w:rFonts w:hint="cs"/>
          <w:rtl/>
          <w:lang w:bidi="ar-EG"/>
        </w:rPr>
        <w:t>و</w:t>
      </w:r>
      <w:r w:rsidR="00EC705F">
        <w:rPr>
          <w:lang w:bidi="ar-EG"/>
        </w:rPr>
        <w:t>2</w:t>
      </w:r>
      <w:r w:rsidR="00EC705F">
        <w:rPr>
          <w:rFonts w:hint="cs"/>
          <w:rtl/>
          <w:lang w:bidi="ar-EG"/>
        </w:rPr>
        <w:t xml:space="preserve"> اللذان</w:t>
      </w:r>
      <w:r w:rsidR="00125437">
        <w:rPr>
          <w:rFonts w:hint="cs"/>
          <w:rtl/>
          <w:lang w:bidi="ar-EG"/>
        </w:rPr>
        <w:t xml:space="preserve"> يشير</w:t>
      </w:r>
      <w:r w:rsidR="00EC705F">
        <w:rPr>
          <w:rFonts w:hint="cs"/>
          <w:rtl/>
          <w:lang w:bidi="ar-EG"/>
        </w:rPr>
        <w:t>ان</w:t>
      </w:r>
      <w:r w:rsidR="00125437">
        <w:rPr>
          <w:rFonts w:hint="cs"/>
          <w:rtl/>
          <w:lang w:bidi="ar-EG"/>
        </w:rPr>
        <w:t xml:space="preserve"> إلى </w:t>
      </w:r>
      <w:r w:rsidR="00EC705F">
        <w:rPr>
          <w:rFonts w:hint="cs"/>
          <w:rtl/>
          <w:lang w:bidi="ar-EG"/>
        </w:rPr>
        <w:t>"</w:t>
      </w:r>
      <w:r w:rsidR="00125437">
        <w:rPr>
          <w:rFonts w:hint="cs"/>
          <w:rtl/>
          <w:lang w:bidi="ar-EG"/>
        </w:rPr>
        <w:t xml:space="preserve">مواءمة المسائل التي تدرسها لجنتا الدراسات </w:t>
      </w:r>
      <w:r w:rsidR="00125437">
        <w:rPr>
          <w:lang w:bidi="ar-EG"/>
        </w:rPr>
        <w:t>1</w:t>
      </w:r>
      <w:r w:rsidR="00125437">
        <w:rPr>
          <w:rFonts w:hint="cs"/>
          <w:rtl/>
          <w:lang w:bidi="ar-EG"/>
        </w:rPr>
        <w:t xml:space="preserve"> و</w:t>
      </w:r>
      <w:r w:rsidR="00125437">
        <w:rPr>
          <w:lang w:bidi="ar-EG"/>
        </w:rPr>
        <w:t>2</w:t>
      </w:r>
      <w:r w:rsidR="00125437">
        <w:rPr>
          <w:rFonts w:hint="cs"/>
          <w:rtl/>
          <w:lang w:bidi="ar-EG"/>
        </w:rPr>
        <w:t xml:space="preserve"> لقطاع تنمية الاتصالات والتي تهم لجان دراسات قطاع تقييس الاتصالات</w:t>
      </w:r>
      <w:r w:rsidR="00EC705F">
        <w:rPr>
          <w:rFonts w:hint="cs"/>
          <w:rtl/>
          <w:lang w:bidi="ar-EG"/>
        </w:rPr>
        <w:t>" و"</w:t>
      </w:r>
      <w:r w:rsidR="00EC705F">
        <w:rPr>
          <w:color w:val="000000"/>
          <w:rtl/>
        </w:rPr>
        <w:t>مواءمة فرق عمل قطاع الاتصالات الراديوية ذات الأهمية بالنسبة للجان دراسات قطاع تقييس الاتصالات</w:t>
      </w:r>
      <w:r w:rsidR="00EC705F">
        <w:rPr>
          <w:rFonts w:hint="cs"/>
          <w:rtl/>
          <w:lang w:bidi="ar-EG"/>
        </w:rPr>
        <w:t>" على التوالي.</w:t>
      </w:r>
    </w:p>
    <w:p w:rsidR="00673553" w:rsidRDefault="00125437" w:rsidP="00263975">
      <w:pPr>
        <w:rPr>
          <w:rtl/>
          <w:lang w:bidi="ar-EG"/>
        </w:rPr>
      </w:pPr>
      <w:r>
        <w:rPr>
          <w:rFonts w:hint="cs"/>
          <w:rtl/>
          <w:lang w:bidi="ar-EG"/>
        </w:rPr>
        <w:t xml:space="preserve">وأخذ الفريق علماً ببيان الاتصال الموجه من الفريق الاستشاري للاتصالات الراديوية إلى الفريق الاستشاري لتنمية الاتصالات بشأن التعاون والتنسيق بين قطاعي الاتصالات الراديوية وتنمية الاتصالات فيما يتعلق بالقرار </w:t>
      </w:r>
      <w:r>
        <w:rPr>
          <w:lang w:bidi="ar-EG"/>
        </w:rPr>
        <w:t>9</w:t>
      </w:r>
      <w:r>
        <w:rPr>
          <w:rFonts w:hint="cs"/>
          <w:rtl/>
          <w:lang w:bidi="ar-EG"/>
        </w:rPr>
        <w:t xml:space="preserve"> (المراج</w:t>
      </w:r>
      <w:r w:rsidR="00263975">
        <w:rPr>
          <w:rFonts w:hint="cs"/>
          <w:rtl/>
          <w:lang w:bidi="ar-EG"/>
        </w:rPr>
        <w:t>َ</w:t>
      </w:r>
      <w:r>
        <w:rPr>
          <w:rFonts w:hint="cs"/>
          <w:rtl/>
          <w:lang w:bidi="ar-EG"/>
        </w:rPr>
        <w:t xml:space="preserve">ع في دبي، </w:t>
      </w:r>
      <w:r>
        <w:rPr>
          <w:lang w:bidi="ar-EG"/>
        </w:rPr>
        <w:t>2014</w:t>
      </w:r>
      <w:r>
        <w:rPr>
          <w:rFonts w:hint="cs"/>
          <w:rtl/>
          <w:lang w:bidi="ar-EG"/>
        </w:rPr>
        <w:t>) للمؤتمر العالمي لتنمية الاتصالات والتدابير المتخذة ومسار العمل المقترح.</w:t>
      </w:r>
    </w:p>
    <w:p w:rsidR="00263975" w:rsidRDefault="00263975" w:rsidP="00263975">
      <w:pPr>
        <w:rPr>
          <w:rtl/>
          <w:lang w:bidi="ar-EG"/>
        </w:rPr>
      </w:pPr>
      <w:r>
        <w:rPr>
          <w:rtl/>
          <w:lang w:bidi="ar-EG"/>
        </w:rPr>
        <w:br w:type="page"/>
      </w:r>
    </w:p>
    <w:p w:rsidR="00125437" w:rsidRDefault="00125437" w:rsidP="00125437">
      <w:pPr>
        <w:pStyle w:val="AnnexNo0"/>
      </w:pPr>
      <w:r>
        <w:rPr>
          <w:rtl/>
        </w:rPr>
        <w:lastRenderedPageBreak/>
        <w:t xml:space="preserve">الملحق </w:t>
      </w:r>
      <w:r>
        <w:t>1</w:t>
      </w:r>
    </w:p>
    <w:p w:rsidR="00125437" w:rsidRDefault="00125437" w:rsidP="00125437">
      <w:pPr>
        <w:pStyle w:val="Annextitle0"/>
        <w:rPr>
          <w:rtl/>
        </w:rPr>
      </w:pPr>
      <w:r w:rsidRPr="00A571F3">
        <w:rPr>
          <w:rtl/>
        </w:rPr>
        <w:t>قائمة بالمجالات ذات الاهتمام المشترك</w:t>
      </w:r>
    </w:p>
    <w:p w:rsidR="00125437" w:rsidRDefault="00125437" w:rsidP="00673553">
      <w:pPr>
        <w:pStyle w:val="enumlev1"/>
        <w:rPr>
          <w:rtl/>
        </w:rPr>
      </w:pPr>
      <w:r>
        <w:t>1</w:t>
      </w:r>
      <w:r>
        <w:tab/>
      </w:r>
      <w:r>
        <w:rPr>
          <w:rtl/>
        </w:rPr>
        <w:t>المشاركة</w:t>
      </w:r>
    </w:p>
    <w:p w:rsidR="00125437" w:rsidRDefault="00125437" w:rsidP="00673553">
      <w:pPr>
        <w:pStyle w:val="enumlev2"/>
        <w:rPr>
          <w:rtl/>
          <w:lang w:bidi="ar-EG"/>
        </w:rPr>
      </w:pPr>
      <w:r>
        <w:rPr>
          <w:lang w:bidi="ar-EG"/>
        </w:rPr>
        <w:t>1.1</w:t>
      </w:r>
      <w:r>
        <w:rPr>
          <w:rtl/>
          <w:lang w:bidi="ar-EG"/>
        </w:rPr>
        <w:tab/>
        <w:t>المشاركة عن بُعد</w:t>
      </w:r>
    </w:p>
    <w:p w:rsidR="00125437" w:rsidRDefault="00125437" w:rsidP="00673553">
      <w:pPr>
        <w:pStyle w:val="enumlev2"/>
        <w:rPr>
          <w:lang w:bidi="ar-EG"/>
        </w:rPr>
      </w:pPr>
      <w:r>
        <w:rPr>
          <w:lang w:bidi="ar-EG"/>
        </w:rPr>
        <w:t>2.1</w:t>
      </w:r>
      <w:r>
        <w:rPr>
          <w:rtl/>
          <w:lang w:bidi="ar-EG"/>
        </w:rPr>
        <w:tab/>
        <w:t>الاجتماعات الإلكترونية وأفرقة العمل بالمراسلة باستعمال الوسائل الإلكترونية</w:t>
      </w:r>
    </w:p>
    <w:p w:rsidR="00125437" w:rsidRDefault="00125437" w:rsidP="00673553">
      <w:pPr>
        <w:pStyle w:val="enumlev2"/>
        <w:rPr>
          <w:lang w:bidi="ar-EG"/>
        </w:rPr>
      </w:pPr>
      <w:r>
        <w:rPr>
          <w:lang w:bidi="ar-EG"/>
        </w:rPr>
        <w:t>3.1</w:t>
      </w:r>
      <w:r>
        <w:rPr>
          <w:rtl/>
          <w:lang w:bidi="ar-EG"/>
        </w:rPr>
        <w:tab/>
        <w:t>زيادة إشراك البلدان النامية</w:t>
      </w:r>
    </w:p>
    <w:p w:rsidR="00125437" w:rsidRDefault="00125437" w:rsidP="00673553">
      <w:pPr>
        <w:pStyle w:val="enumlev2"/>
        <w:rPr>
          <w:lang w:bidi="ar-EG"/>
        </w:rPr>
      </w:pPr>
      <w:r>
        <w:rPr>
          <w:lang w:bidi="ar-EG"/>
        </w:rPr>
        <w:t>4.1</w:t>
      </w:r>
      <w:r>
        <w:rPr>
          <w:rtl/>
          <w:lang w:bidi="ar-EG"/>
        </w:rPr>
        <w:tab/>
        <w:t xml:space="preserve">مسائل المشاركة </w:t>
      </w:r>
      <w:r w:rsidR="00C2637D">
        <w:rPr>
          <w:rFonts w:hint="cs"/>
          <w:rtl/>
          <w:lang w:bidi="ar-EG"/>
        </w:rPr>
        <w:t>بما في ذلك</w:t>
      </w:r>
      <w:r>
        <w:rPr>
          <w:rtl/>
          <w:lang w:bidi="ar-EG"/>
        </w:rPr>
        <w:t xml:space="preserve"> </w:t>
      </w:r>
      <w:r w:rsidR="00C2637D">
        <w:rPr>
          <w:rFonts w:hint="cs"/>
          <w:rtl/>
          <w:lang w:bidi="ar-EG"/>
        </w:rPr>
        <w:t xml:space="preserve">مهام </w:t>
      </w:r>
      <w:r>
        <w:rPr>
          <w:rtl/>
          <w:lang w:bidi="ar-EG"/>
        </w:rPr>
        <w:t>نواب الرؤساء</w:t>
      </w:r>
    </w:p>
    <w:p w:rsidR="00125437" w:rsidRDefault="00125437" w:rsidP="00673553">
      <w:pPr>
        <w:pStyle w:val="enumlev2"/>
        <w:rPr>
          <w:lang w:bidi="ar-EG"/>
        </w:rPr>
      </w:pPr>
      <w:r>
        <w:rPr>
          <w:lang w:bidi="ar-EG"/>
        </w:rPr>
        <w:t>5.1</w:t>
      </w:r>
      <w:r>
        <w:rPr>
          <w:rtl/>
          <w:lang w:bidi="ar-EG"/>
        </w:rPr>
        <w:tab/>
        <w:t>مشاركة غير الأعضاء</w:t>
      </w:r>
    </w:p>
    <w:p w:rsidR="00125437" w:rsidRDefault="00125437" w:rsidP="00673553">
      <w:pPr>
        <w:pStyle w:val="enumlev1"/>
      </w:pPr>
      <w:r>
        <w:t>2</w:t>
      </w:r>
      <w:r>
        <w:rPr>
          <w:rtl/>
        </w:rPr>
        <w:tab/>
        <w:t>معالجة الوثائق</w:t>
      </w:r>
    </w:p>
    <w:p w:rsidR="00125437" w:rsidRDefault="00125437" w:rsidP="00673553">
      <w:pPr>
        <w:pStyle w:val="enumlev2"/>
        <w:rPr>
          <w:rtl/>
          <w:lang w:bidi="ar-EG"/>
        </w:rPr>
      </w:pPr>
      <w:r>
        <w:rPr>
          <w:lang w:bidi="ar-EG"/>
        </w:rPr>
        <w:t>1.2</w:t>
      </w:r>
      <w:r>
        <w:rPr>
          <w:rtl/>
          <w:lang w:bidi="ar-EG"/>
        </w:rPr>
        <w:tab/>
        <w:t>المعالجة الإلكترونية للوثائق</w:t>
      </w:r>
    </w:p>
    <w:p w:rsidR="00125437" w:rsidRDefault="00125437" w:rsidP="00673553">
      <w:pPr>
        <w:pStyle w:val="enumlev2"/>
        <w:rPr>
          <w:lang w:bidi="ar-EG"/>
        </w:rPr>
      </w:pPr>
      <w:r>
        <w:rPr>
          <w:lang w:bidi="ar-EG"/>
        </w:rPr>
        <w:t>2.2</w:t>
      </w:r>
      <w:r>
        <w:rPr>
          <w:rtl/>
          <w:lang w:bidi="ar-EG"/>
        </w:rPr>
        <w:tab/>
        <w:t>الموعد النهائي لتقديم مساهمات للأمانة من أجل اتخاذ الإجراء اللازم</w:t>
      </w:r>
    </w:p>
    <w:p w:rsidR="00125437" w:rsidRDefault="00125437" w:rsidP="00673553">
      <w:pPr>
        <w:pStyle w:val="enumlev2"/>
        <w:rPr>
          <w:rtl/>
          <w:lang w:bidi="ar-EG"/>
        </w:rPr>
      </w:pPr>
      <w:r>
        <w:rPr>
          <w:lang w:bidi="ar-EG"/>
        </w:rPr>
        <w:t>3.2</w:t>
      </w:r>
      <w:r>
        <w:rPr>
          <w:rtl/>
          <w:lang w:bidi="ar-EG"/>
        </w:rPr>
        <w:tab/>
        <w:t xml:space="preserve">النفاذ </w:t>
      </w:r>
      <w:r w:rsidR="00673553">
        <w:rPr>
          <w:rFonts w:hint="cs"/>
          <w:rtl/>
          <w:lang w:bidi="ar-EG"/>
        </w:rPr>
        <w:t xml:space="preserve">الإلكتروني </w:t>
      </w:r>
      <w:r>
        <w:rPr>
          <w:rtl/>
          <w:lang w:bidi="ar-EG"/>
        </w:rPr>
        <w:t>إلى الوثائق</w:t>
      </w:r>
      <w:r w:rsidR="00083505">
        <w:rPr>
          <w:rFonts w:hint="cs"/>
          <w:rtl/>
          <w:lang w:bidi="ar-EG"/>
        </w:rPr>
        <w:t xml:space="preserve"> بما في ذلك تطبيق سياسة النفاذ إلى الوثائق التي </w:t>
      </w:r>
      <w:r w:rsidR="00153BB9">
        <w:rPr>
          <w:rFonts w:hint="cs"/>
          <w:rtl/>
          <w:lang w:bidi="ar-EG"/>
        </w:rPr>
        <w:t>قررها المجلس</w:t>
      </w:r>
    </w:p>
    <w:p w:rsidR="00125437" w:rsidRDefault="00125437" w:rsidP="00673553">
      <w:pPr>
        <w:pStyle w:val="enumlev1"/>
      </w:pPr>
      <w:r>
        <w:t>3</w:t>
      </w:r>
      <w:r>
        <w:rPr>
          <w:rtl/>
        </w:rPr>
        <w:tab/>
        <w:t>التسجيل</w:t>
      </w:r>
    </w:p>
    <w:p w:rsidR="00125437" w:rsidRDefault="00125437" w:rsidP="00673553">
      <w:pPr>
        <w:pStyle w:val="enumlev2"/>
        <w:rPr>
          <w:rtl/>
          <w:lang w:bidi="ar-EG"/>
        </w:rPr>
      </w:pPr>
      <w:r>
        <w:rPr>
          <w:lang w:bidi="ar-EG"/>
        </w:rPr>
        <w:t>1.3</w:t>
      </w:r>
      <w:r>
        <w:rPr>
          <w:rtl/>
          <w:lang w:bidi="ar-EG"/>
        </w:rPr>
        <w:tab/>
        <w:t>التنسيق فيما يخص التسجيل</w:t>
      </w:r>
    </w:p>
    <w:p w:rsidR="00125437" w:rsidRDefault="00125437" w:rsidP="00673553">
      <w:pPr>
        <w:pStyle w:val="enumlev2"/>
        <w:rPr>
          <w:lang w:bidi="ar-EG"/>
        </w:rPr>
      </w:pPr>
      <w:r>
        <w:rPr>
          <w:lang w:bidi="ar-EG"/>
        </w:rPr>
        <w:t>2.3</w:t>
      </w:r>
      <w:r>
        <w:rPr>
          <w:rtl/>
          <w:lang w:bidi="ar-EG"/>
        </w:rPr>
        <w:tab/>
      </w:r>
      <w:r w:rsidR="00BF2D84">
        <w:rPr>
          <w:rFonts w:hint="cs"/>
          <w:rtl/>
          <w:lang w:bidi="ar-EG"/>
        </w:rPr>
        <w:t>التسجيل للمشاركة في الاجتماعات بما في ذلك تسجيل</w:t>
      </w:r>
      <w:r>
        <w:rPr>
          <w:rtl/>
          <w:lang w:bidi="ar-EG"/>
        </w:rPr>
        <w:t xml:space="preserve"> المشاركين عن بُعد</w:t>
      </w:r>
    </w:p>
    <w:p w:rsidR="00125437" w:rsidRDefault="00125437" w:rsidP="00673553">
      <w:pPr>
        <w:pStyle w:val="enumlev1"/>
      </w:pPr>
      <w:r>
        <w:t>4</w:t>
      </w:r>
      <w:r>
        <w:tab/>
      </w:r>
      <w:r>
        <w:rPr>
          <w:rtl/>
        </w:rPr>
        <w:t>تحسين صفحات الموقع الإلكتروني للاتحاد بلغات الاتحاد الست مع مراعاة أفضل الممارسات</w:t>
      </w:r>
    </w:p>
    <w:p w:rsidR="00125437" w:rsidRDefault="00125437" w:rsidP="00673553">
      <w:pPr>
        <w:pStyle w:val="enumlev2"/>
        <w:rPr>
          <w:rtl/>
          <w:lang w:bidi="ar-EG"/>
        </w:rPr>
      </w:pPr>
      <w:r>
        <w:rPr>
          <w:lang w:bidi="ar-EG"/>
        </w:rPr>
        <w:t>1.4</w:t>
      </w:r>
      <w:r>
        <w:rPr>
          <w:rtl/>
          <w:lang w:bidi="ar-EG"/>
        </w:rPr>
        <w:tab/>
        <w:t>المسائل ذات الصلة باللغات</w:t>
      </w:r>
    </w:p>
    <w:p w:rsidR="00125437" w:rsidRDefault="00125437" w:rsidP="00673553">
      <w:pPr>
        <w:pStyle w:val="enumlev1"/>
      </w:pPr>
      <w:r>
        <w:t>5</w:t>
      </w:r>
      <w:r>
        <w:rPr>
          <w:rtl/>
        </w:rPr>
        <w:tab/>
        <w:t>التخطيط للاجتماعات</w:t>
      </w:r>
    </w:p>
    <w:p w:rsidR="00125437" w:rsidRDefault="00125437" w:rsidP="00673553">
      <w:pPr>
        <w:pStyle w:val="enumlev2"/>
        <w:rPr>
          <w:lang w:bidi="ar-EG"/>
        </w:rPr>
      </w:pPr>
      <w:r>
        <w:rPr>
          <w:lang w:bidi="ar-EG"/>
        </w:rPr>
        <w:t>1.5</w:t>
      </w:r>
      <w:r>
        <w:rPr>
          <w:rtl/>
          <w:lang w:bidi="ar-EG"/>
        </w:rPr>
        <w:tab/>
        <w:t>التحضير للمؤتمرات والاجتماعات</w:t>
      </w:r>
    </w:p>
    <w:p w:rsidR="00125437" w:rsidRDefault="00125437" w:rsidP="00673553">
      <w:pPr>
        <w:pStyle w:val="enumlev2"/>
        <w:rPr>
          <w:rtl/>
        </w:rPr>
      </w:pPr>
      <w:r>
        <w:rPr>
          <w:lang w:bidi="ar-EG"/>
        </w:rPr>
        <w:t>2.5</w:t>
      </w:r>
      <w:r>
        <w:rPr>
          <w:rtl/>
          <w:lang w:bidi="ar-EG"/>
        </w:rPr>
        <w:tab/>
      </w:r>
      <w:r>
        <w:rPr>
          <w:rtl/>
        </w:rPr>
        <w:t>مواصلة تحسين الحلقات الدراسية/الندوات/ورش العمل/بناء القدرات والوصول بها إلى المستوى الأمثل</w:t>
      </w:r>
    </w:p>
    <w:p w:rsidR="003D6561" w:rsidRDefault="003D6561" w:rsidP="00673553">
      <w:pPr>
        <w:pStyle w:val="enumlev2"/>
        <w:rPr>
          <w:rtl/>
          <w:lang w:bidi="ar-EG"/>
        </w:rPr>
      </w:pPr>
      <w:r>
        <w:t>3.5</w:t>
      </w:r>
      <w:r>
        <w:rPr>
          <w:rtl/>
          <w:lang w:bidi="ar-EG"/>
        </w:rPr>
        <w:tab/>
      </w:r>
      <w:r>
        <w:rPr>
          <w:rFonts w:hint="cs"/>
          <w:rtl/>
          <w:lang w:bidi="ar-EG"/>
        </w:rPr>
        <w:t>التعاون والعمل المشترك بشأن الأحداث</w:t>
      </w:r>
    </w:p>
    <w:p w:rsidR="00125437" w:rsidRDefault="00125437" w:rsidP="00673553">
      <w:pPr>
        <w:pStyle w:val="enumlev1"/>
        <w:rPr>
          <w:rtl/>
        </w:rPr>
      </w:pPr>
      <w:r>
        <w:t>6</w:t>
      </w:r>
      <w:r>
        <w:tab/>
      </w:r>
      <w:r>
        <w:rPr>
          <w:rtl/>
        </w:rPr>
        <w:t xml:space="preserve">تبسيط إجراءات إنشاء فريق المقرر المشترك بين القطاعات </w:t>
      </w:r>
      <w:r>
        <w:t>(IRG)</w:t>
      </w:r>
    </w:p>
    <w:p w:rsidR="000A5138" w:rsidRDefault="000A5138" w:rsidP="00673553">
      <w:pPr>
        <w:pStyle w:val="enumlev2"/>
        <w:rPr>
          <w:rtl/>
          <w:lang w:bidi="ar-EG"/>
        </w:rPr>
      </w:pPr>
      <w:r>
        <w:t>1.6</w:t>
      </w:r>
      <w:r>
        <w:rPr>
          <w:rtl/>
          <w:lang w:bidi="ar-EG"/>
        </w:rPr>
        <w:tab/>
      </w:r>
      <w:r>
        <w:rPr>
          <w:rFonts w:hint="cs"/>
          <w:rtl/>
          <w:lang w:bidi="ar-EG"/>
        </w:rPr>
        <w:t>معالجة بيانات الاتصال لأفرقة المقررين المشتركة بين القطاعات</w:t>
      </w:r>
    </w:p>
    <w:p w:rsidR="00695563" w:rsidRDefault="00125437" w:rsidP="00673553">
      <w:pPr>
        <w:pStyle w:val="enumlev1"/>
        <w:rPr>
          <w:lang w:bidi="ar-EG"/>
        </w:rPr>
      </w:pPr>
      <w:r>
        <w:t>7</w:t>
      </w:r>
      <w:r>
        <w:tab/>
      </w:r>
      <w:r>
        <w:rPr>
          <w:rtl/>
        </w:rPr>
        <w:t>تحديد المسائ</w:t>
      </w:r>
      <w:r w:rsidR="00673553">
        <w:rPr>
          <w:rtl/>
        </w:rPr>
        <w:t>ل التقنية ذات الاهتمام المشترك</w:t>
      </w:r>
    </w:p>
    <w:p w:rsidR="00125437" w:rsidRDefault="00125437" w:rsidP="00673553">
      <w:pPr>
        <w:pStyle w:val="enumlev1"/>
        <w:rPr>
          <w:rtl/>
        </w:rPr>
      </w:pPr>
      <w:r>
        <w:rPr>
          <w:lang w:bidi="ar-EG"/>
        </w:rPr>
        <w:t>8</w:t>
      </w:r>
      <w:r>
        <w:rPr>
          <w:rtl/>
        </w:rPr>
        <w:tab/>
        <w:t>تبادل المعلومات بشأن الأنشطة الدراسية ذات الصلة</w:t>
      </w:r>
    </w:p>
    <w:p w:rsidR="00695563" w:rsidRDefault="00695563" w:rsidP="00673553">
      <w:pPr>
        <w:pStyle w:val="enumlev2"/>
        <w:rPr>
          <w:rtl/>
          <w:lang w:bidi="ar-EG"/>
        </w:rPr>
      </w:pPr>
      <w:r>
        <w:t>1.8</w:t>
      </w:r>
      <w:r>
        <w:tab/>
      </w:r>
      <w:r>
        <w:rPr>
          <w:rFonts w:hint="cs"/>
          <w:rtl/>
          <w:lang w:bidi="ar-EG"/>
        </w:rPr>
        <w:t>تحسين التفاعل بين فرق العمل ولجان الد</w:t>
      </w:r>
      <w:r w:rsidR="00673553">
        <w:rPr>
          <w:rFonts w:hint="cs"/>
          <w:rtl/>
          <w:lang w:bidi="ar-EG"/>
        </w:rPr>
        <w:t>راسات التابعة للقطاعات المختلفة</w:t>
      </w:r>
    </w:p>
    <w:p w:rsidR="00695563" w:rsidRDefault="00695563" w:rsidP="00673553">
      <w:pPr>
        <w:pStyle w:val="enumlev1"/>
        <w:rPr>
          <w:rtl/>
          <w:lang w:bidi="ar-EG"/>
        </w:rPr>
      </w:pPr>
      <w:r>
        <w:rPr>
          <w:lang w:bidi="ar-EG"/>
        </w:rPr>
        <w:t>9</w:t>
      </w:r>
      <w:r>
        <w:rPr>
          <w:rtl/>
          <w:lang w:bidi="ar-EG"/>
        </w:rPr>
        <w:tab/>
      </w:r>
      <w:r>
        <w:rPr>
          <w:rFonts w:hint="cs"/>
          <w:rtl/>
          <w:lang w:bidi="ar-EG"/>
        </w:rPr>
        <w:t xml:space="preserve">أساليب العمل (القرار </w:t>
      </w:r>
      <w:r>
        <w:rPr>
          <w:lang w:bidi="ar-EG"/>
        </w:rPr>
        <w:t>1</w:t>
      </w:r>
      <w:r>
        <w:rPr>
          <w:rFonts w:hint="cs"/>
          <w:rtl/>
          <w:lang w:bidi="ar-EG"/>
        </w:rPr>
        <w:t>) للقطاعات الثلاثة وتطبيق أفضل الممارسات</w:t>
      </w:r>
    </w:p>
    <w:p w:rsidR="00695563" w:rsidRDefault="00695563" w:rsidP="00673553">
      <w:pPr>
        <w:pStyle w:val="enumlev1"/>
        <w:rPr>
          <w:rtl/>
          <w:lang w:bidi="ar-EG"/>
        </w:rPr>
      </w:pPr>
      <w:r>
        <w:rPr>
          <w:lang w:bidi="ar-EG"/>
        </w:rPr>
        <w:t>10</w:t>
      </w:r>
      <w:r>
        <w:rPr>
          <w:rtl/>
          <w:lang w:bidi="ar-EG"/>
        </w:rPr>
        <w:tab/>
      </w:r>
      <w:r>
        <w:rPr>
          <w:rFonts w:hint="cs"/>
          <w:rtl/>
          <w:lang w:bidi="ar-EG"/>
        </w:rPr>
        <w:t>أعضاء القطاع</w:t>
      </w:r>
    </w:p>
    <w:p w:rsidR="00125437" w:rsidRDefault="00125437" w:rsidP="00125437">
      <w:pPr>
        <w:rPr>
          <w:rtl/>
          <w:lang w:bidi="ar-EG"/>
        </w:rPr>
      </w:pPr>
      <w:r>
        <w:rPr>
          <w:rtl/>
          <w:lang w:bidi="ar-EG"/>
        </w:rPr>
        <w:br w:type="page"/>
      </w:r>
    </w:p>
    <w:p w:rsidR="00125437" w:rsidRDefault="00125437" w:rsidP="00DA7A63">
      <w:pPr>
        <w:pStyle w:val="AppendixNo"/>
        <w:rPr>
          <w:rtl/>
        </w:rPr>
      </w:pPr>
      <w:r>
        <w:rPr>
          <w:rFonts w:hint="cs"/>
          <w:rtl/>
        </w:rPr>
        <w:lastRenderedPageBreak/>
        <w:t xml:space="preserve">المرفق </w:t>
      </w:r>
      <w:r>
        <w:t>1</w:t>
      </w:r>
    </w:p>
    <w:p w:rsidR="00125437" w:rsidRPr="003B1D82" w:rsidRDefault="00125437" w:rsidP="006422D9">
      <w:pPr>
        <w:pStyle w:val="Appendixtitle"/>
        <w:rPr>
          <w:lang w:bidi="ar-EG"/>
        </w:rPr>
      </w:pPr>
      <w:r>
        <w:rPr>
          <w:rFonts w:hint="cs"/>
          <w:rtl/>
        </w:rPr>
        <w:t xml:space="preserve">مواءمة </w:t>
      </w:r>
      <w:r>
        <w:rPr>
          <w:rFonts w:hint="cs"/>
          <w:rtl/>
          <w:lang w:bidi="ar-EG"/>
        </w:rPr>
        <w:t xml:space="preserve">المسائل التي تدرسها لجنتا الدراسات </w:t>
      </w:r>
      <w:r>
        <w:rPr>
          <w:lang w:bidi="ar-EG"/>
        </w:rPr>
        <w:t>1</w:t>
      </w:r>
      <w:r>
        <w:rPr>
          <w:rFonts w:hint="cs"/>
          <w:rtl/>
          <w:lang w:bidi="ar-EG"/>
        </w:rPr>
        <w:t xml:space="preserve"> و</w:t>
      </w:r>
      <w:r>
        <w:rPr>
          <w:lang w:bidi="ar-EG"/>
        </w:rPr>
        <w:t>2</w:t>
      </w:r>
      <w:r>
        <w:rPr>
          <w:rFonts w:hint="cs"/>
          <w:rtl/>
          <w:lang w:bidi="ar-EG"/>
        </w:rPr>
        <w:t xml:space="preserve"> لقطاع تنمية الاتصالات</w:t>
      </w:r>
      <w:r w:rsidR="006422D9">
        <w:rPr>
          <w:rtl/>
          <w:lang w:bidi="ar-EG"/>
        </w:rPr>
        <w:br/>
      </w:r>
      <w:r>
        <w:rPr>
          <w:rFonts w:hint="cs"/>
          <w:rtl/>
          <w:lang w:bidi="ar-EG"/>
        </w:rPr>
        <w:t>والتي تهم لجان دراسات قطاع تقييس الاتصالات</w:t>
      </w:r>
    </w:p>
    <w:p w:rsidR="00125437" w:rsidRPr="00A571F3" w:rsidRDefault="00125437" w:rsidP="00086530">
      <w:pPr>
        <w:rPr>
          <w:rtl/>
          <w:lang w:bidi="ar-EG"/>
        </w:rPr>
      </w:pPr>
      <w:r>
        <w:rPr>
          <w:rFonts w:hint="cs"/>
          <w:rtl/>
          <w:lang w:bidi="ar-EG"/>
        </w:rPr>
        <w:t xml:space="preserve">تبرز التعديلات الواردة في الجدول </w:t>
      </w:r>
      <w:r>
        <w:rPr>
          <w:lang w:bidi="ar-EG"/>
        </w:rPr>
        <w:t>1</w:t>
      </w:r>
      <w:r>
        <w:rPr>
          <w:rFonts w:hint="cs"/>
          <w:rtl/>
          <w:lang w:bidi="ar-EG"/>
        </w:rPr>
        <w:t xml:space="preserve"> أدناه، ضمن جملة أمور، المسائل المحد</w:t>
      </w:r>
      <w:r w:rsidR="00793ECD">
        <w:rPr>
          <w:rFonts w:hint="cs"/>
          <w:rtl/>
          <w:lang w:bidi="ar-EG"/>
        </w:rPr>
        <w:t>ّ</w:t>
      </w:r>
      <w:r>
        <w:rPr>
          <w:rFonts w:hint="cs"/>
          <w:rtl/>
          <w:lang w:bidi="ar-EG"/>
        </w:rPr>
        <w:t>ثة لقطاع تقييس الاتصالات لفترة الدراسة</w:t>
      </w:r>
      <w:r w:rsidR="00086530">
        <w:rPr>
          <w:rFonts w:hint="eastAsia"/>
          <w:rtl/>
          <w:lang w:bidi="ar-EG"/>
        </w:rPr>
        <w:t> </w:t>
      </w:r>
      <w:r>
        <w:rPr>
          <w:lang w:bidi="ar-EG"/>
        </w:rPr>
        <w:t>2020-2017</w:t>
      </w:r>
      <w:r w:rsidR="00A01079">
        <w:rPr>
          <w:rFonts w:hint="cs"/>
          <w:rtl/>
          <w:lang w:bidi="ar-EG"/>
        </w:rPr>
        <w:t>.</w:t>
      </w:r>
    </w:p>
    <w:p w:rsidR="00125437" w:rsidRDefault="00125437" w:rsidP="00125437">
      <w:pPr>
        <w:pStyle w:val="Tabletitle"/>
        <w:rPr>
          <w:rtl/>
          <w:lang w:bidi="ar-EG"/>
        </w:rPr>
      </w:pPr>
      <w:r>
        <w:rPr>
          <w:rFonts w:hint="cs"/>
          <w:rtl/>
          <w:lang w:bidi="ar-EG"/>
        </w:rPr>
        <w:t xml:space="preserve">الجدول </w:t>
      </w:r>
      <w:r>
        <w:rPr>
          <w:lang w:bidi="ar-EG"/>
        </w:rPr>
        <w:t>1</w:t>
      </w:r>
      <w:r>
        <w:rPr>
          <w:rFonts w:hint="cs"/>
          <w:rtl/>
          <w:lang w:bidi="ar-EG"/>
        </w:rPr>
        <w:t xml:space="preserve"> </w:t>
      </w:r>
      <w:r>
        <w:rPr>
          <w:rtl/>
          <w:lang w:bidi="ar-EG"/>
        </w:rPr>
        <w:t>–</w:t>
      </w:r>
      <w:r>
        <w:rPr>
          <w:rFonts w:hint="cs"/>
          <w:rtl/>
          <w:lang w:bidi="ar-EG"/>
        </w:rPr>
        <w:t xml:space="preserve"> مسائل قطاع تنمية الاتصالات مقابل مسائل قطاع تقييس الاتصالات</w:t>
      </w:r>
    </w:p>
    <w:tbl>
      <w:tblPr>
        <w:bidiVisual/>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325"/>
        <w:gridCol w:w="1510"/>
        <w:gridCol w:w="4253"/>
      </w:tblGrid>
      <w:tr w:rsidR="00DA158C" w:rsidRPr="00673553" w:rsidTr="00AA6B5A">
        <w:trPr>
          <w:cantSplit/>
          <w:tblHeader/>
        </w:trPr>
        <w:tc>
          <w:tcPr>
            <w:tcW w:w="2546" w:type="dxa"/>
            <w:tcBorders>
              <w:bottom w:val="single" w:sz="12" w:space="0" w:color="auto"/>
              <w:right w:val="single" w:sz="4" w:space="0" w:color="auto"/>
            </w:tcBorders>
            <w:shd w:val="clear" w:color="auto" w:fill="auto"/>
            <w:vAlign w:val="center"/>
          </w:tcPr>
          <w:p w:rsidR="00DA158C" w:rsidRPr="00673553" w:rsidRDefault="00DA158C" w:rsidP="00673553">
            <w:pPr>
              <w:spacing w:before="60" w:after="60" w:line="300" w:lineRule="exact"/>
              <w:jc w:val="center"/>
              <w:rPr>
                <w:rFonts w:eastAsia="SimSun"/>
                <w:b/>
                <w:bCs/>
                <w:position w:val="2"/>
                <w:sz w:val="20"/>
                <w:szCs w:val="26"/>
              </w:rPr>
            </w:pPr>
            <w:r w:rsidRPr="00673553">
              <w:rPr>
                <w:rFonts w:eastAsia="SimSun" w:hint="cs"/>
                <w:b/>
                <w:bCs/>
                <w:position w:val="2"/>
                <w:sz w:val="20"/>
                <w:szCs w:val="26"/>
                <w:rtl/>
              </w:rPr>
              <w:t>مسألة قطاع تنمية الاتصالات</w:t>
            </w:r>
          </w:p>
        </w:tc>
        <w:tc>
          <w:tcPr>
            <w:tcW w:w="1325" w:type="dxa"/>
            <w:tcBorders>
              <w:left w:val="single" w:sz="4" w:space="0" w:color="auto"/>
              <w:bottom w:val="single" w:sz="12" w:space="0" w:color="auto"/>
              <w:right w:val="single" w:sz="12" w:space="0" w:color="auto"/>
            </w:tcBorders>
            <w:vAlign w:val="center"/>
          </w:tcPr>
          <w:p w:rsidR="00DA158C" w:rsidRPr="00673553" w:rsidRDefault="00DA158C" w:rsidP="00673553">
            <w:pPr>
              <w:spacing w:before="60" w:after="60" w:line="300" w:lineRule="exact"/>
              <w:jc w:val="center"/>
              <w:rPr>
                <w:rFonts w:eastAsia="SimSun"/>
                <w:b/>
                <w:bCs/>
                <w:position w:val="2"/>
                <w:sz w:val="20"/>
                <w:szCs w:val="26"/>
              </w:rPr>
            </w:pPr>
            <w:r w:rsidRPr="00673553">
              <w:rPr>
                <w:rFonts w:eastAsia="SimSun" w:hint="cs"/>
                <w:b/>
                <w:bCs/>
                <w:position w:val="2"/>
                <w:sz w:val="20"/>
                <w:szCs w:val="26"/>
                <w:rtl/>
              </w:rPr>
              <w:t>لجان دراسات قطاع تنمية الاتصالات</w:t>
            </w:r>
          </w:p>
        </w:tc>
        <w:tc>
          <w:tcPr>
            <w:tcW w:w="1510" w:type="dxa"/>
            <w:tcBorders>
              <w:left w:val="single" w:sz="12" w:space="0" w:color="auto"/>
              <w:bottom w:val="single" w:sz="12" w:space="0" w:color="auto"/>
            </w:tcBorders>
            <w:shd w:val="clear" w:color="auto" w:fill="auto"/>
            <w:vAlign w:val="center"/>
          </w:tcPr>
          <w:p w:rsidR="00DA158C" w:rsidRPr="00673553" w:rsidRDefault="00DA158C" w:rsidP="00673553">
            <w:pPr>
              <w:spacing w:before="60" w:after="60" w:line="300" w:lineRule="exact"/>
              <w:jc w:val="center"/>
              <w:rPr>
                <w:rFonts w:eastAsia="SimSun"/>
                <w:b/>
                <w:bCs/>
                <w:position w:val="2"/>
                <w:sz w:val="20"/>
                <w:szCs w:val="26"/>
              </w:rPr>
            </w:pPr>
            <w:r w:rsidRPr="00673553">
              <w:rPr>
                <w:rFonts w:eastAsia="SimSun" w:hint="cs"/>
                <w:b/>
                <w:bCs/>
                <w:position w:val="2"/>
                <w:sz w:val="20"/>
                <w:szCs w:val="26"/>
                <w:rtl/>
              </w:rPr>
              <w:t>لجان دراسات قطاع تقييس الاتصالات</w:t>
            </w:r>
          </w:p>
        </w:tc>
        <w:tc>
          <w:tcPr>
            <w:tcW w:w="4253" w:type="dxa"/>
            <w:tcBorders>
              <w:bottom w:val="single" w:sz="12" w:space="0" w:color="auto"/>
            </w:tcBorders>
            <w:shd w:val="clear" w:color="auto" w:fill="auto"/>
            <w:vAlign w:val="center"/>
          </w:tcPr>
          <w:p w:rsidR="00DA158C" w:rsidRPr="00673553" w:rsidRDefault="00DA158C" w:rsidP="00673553">
            <w:pPr>
              <w:spacing w:before="60" w:after="60" w:line="300" w:lineRule="exact"/>
              <w:jc w:val="center"/>
              <w:rPr>
                <w:rFonts w:eastAsia="SimSun"/>
                <w:b/>
                <w:bCs/>
                <w:position w:val="2"/>
                <w:sz w:val="20"/>
                <w:szCs w:val="26"/>
              </w:rPr>
            </w:pPr>
            <w:r w:rsidRPr="00673553">
              <w:rPr>
                <w:rFonts w:eastAsia="SimSun" w:hint="cs"/>
                <w:b/>
                <w:bCs/>
                <w:position w:val="2"/>
                <w:sz w:val="20"/>
                <w:szCs w:val="26"/>
                <w:rtl/>
              </w:rPr>
              <w:t>مسائل لجان دراسات قطاع تقييس الاتصالات</w:t>
            </w:r>
          </w:p>
        </w:tc>
      </w:tr>
      <w:tr w:rsidR="00DA158C" w:rsidRPr="00673553" w:rsidTr="00AA6B5A">
        <w:trPr>
          <w:cantSplit/>
        </w:trPr>
        <w:tc>
          <w:tcPr>
            <w:tcW w:w="2546" w:type="dxa"/>
            <w:vMerge w:val="restart"/>
            <w:tcBorders>
              <w:top w:val="single" w:sz="12" w:space="0" w:color="auto"/>
              <w:right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w:t>
              </w:r>
            </w:hyperlink>
            <w:r w:rsidR="00DA158C" w:rsidRPr="00673553">
              <w:rPr>
                <w:rFonts w:eastAsia="SimSun" w:hint="cs"/>
                <w:position w:val="2"/>
                <w:sz w:val="20"/>
                <w:szCs w:val="26"/>
                <w:rtl/>
              </w:rPr>
              <w:t xml:space="preserve">: </w:t>
            </w:r>
            <w:r w:rsidR="00DA158C" w:rsidRPr="00673553">
              <w:rPr>
                <w:position w:val="2"/>
                <w:sz w:val="20"/>
                <w:szCs w:val="26"/>
                <w:rtl/>
              </w:rPr>
              <w:t xml:space="preserve">الجوانب التقنية والتنظيمية </w:t>
            </w:r>
            <w:proofErr w:type="spellStart"/>
            <w:r w:rsidR="00DA158C" w:rsidRPr="00673553">
              <w:rPr>
                <w:position w:val="2"/>
                <w:sz w:val="20"/>
                <w:szCs w:val="26"/>
                <w:rtl/>
              </w:rPr>
              <w:t>والسياساتية</w:t>
            </w:r>
            <w:proofErr w:type="spellEnd"/>
            <w:r w:rsidR="00DA158C" w:rsidRPr="00673553">
              <w:rPr>
                <w:position w:val="2"/>
                <w:sz w:val="20"/>
                <w:szCs w:val="26"/>
                <w:rtl/>
              </w:rPr>
              <w:t xml:space="preserve"> للانتقال من الشبكات القائمة</w:t>
            </w:r>
            <w:r w:rsidR="00DA158C" w:rsidRPr="00673553">
              <w:rPr>
                <w:rFonts w:hint="cs"/>
                <w:position w:val="2"/>
                <w:sz w:val="20"/>
                <w:szCs w:val="26"/>
                <w:rtl/>
              </w:rPr>
              <w:t xml:space="preserve"> </w:t>
            </w:r>
            <w:r w:rsidR="00DA158C" w:rsidRPr="00673553">
              <w:rPr>
                <w:position w:val="2"/>
                <w:sz w:val="20"/>
                <w:szCs w:val="26"/>
                <w:rtl/>
              </w:rPr>
              <w:t xml:space="preserve">إلى شبكات النطاق العريض في البلدان النامية، بما في ذلك شبكات الجيل التالي والخدمات المتنقلة والخدمات </w:t>
            </w:r>
            <w:r w:rsidR="00DA158C" w:rsidRPr="00673553">
              <w:rPr>
                <w:spacing w:val="-6"/>
                <w:position w:val="2"/>
                <w:sz w:val="20"/>
                <w:szCs w:val="26"/>
                <w:rtl/>
              </w:rPr>
              <w:t>غير التقليدية المقدمة عبر الإنترنت</w:t>
            </w:r>
            <w:r w:rsidR="0087782B" w:rsidRPr="00673553">
              <w:rPr>
                <w:rFonts w:hint="cs"/>
                <w:spacing w:val="-6"/>
                <w:position w:val="2"/>
                <w:sz w:val="20"/>
                <w:szCs w:val="26"/>
                <w:rtl/>
              </w:rPr>
              <w:t> </w:t>
            </w:r>
            <w:r w:rsidR="00DA158C" w:rsidRPr="00673553">
              <w:rPr>
                <w:spacing w:val="-6"/>
                <w:position w:val="2"/>
                <w:sz w:val="20"/>
                <w:szCs w:val="26"/>
              </w:rPr>
              <w:t>(OTT)</w:t>
            </w:r>
            <w:r w:rsidR="00DA158C" w:rsidRPr="00673553">
              <w:rPr>
                <w:rFonts w:hint="cs"/>
                <w:spacing w:val="-6"/>
                <w:position w:val="2"/>
                <w:sz w:val="20"/>
                <w:szCs w:val="26"/>
                <w:rtl/>
              </w:rPr>
              <w:t xml:space="preserve"> </w:t>
            </w:r>
            <w:r w:rsidR="00DA158C" w:rsidRPr="00673553">
              <w:rPr>
                <w:position w:val="2"/>
                <w:sz w:val="20"/>
                <w:szCs w:val="26"/>
                <w:rtl/>
              </w:rPr>
              <w:t>وتنفيذ الإصدار السادس من بروتوكول</w:t>
            </w:r>
            <w:r w:rsidR="00DA158C" w:rsidRPr="00673553">
              <w:rPr>
                <w:rFonts w:hint="cs"/>
                <w:position w:val="2"/>
                <w:sz w:val="20"/>
                <w:szCs w:val="26"/>
                <w:rtl/>
              </w:rPr>
              <w:t> </w:t>
            </w:r>
            <w:r w:rsidR="00DA158C" w:rsidRPr="00673553">
              <w:rPr>
                <w:position w:val="2"/>
                <w:sz w:val="20"/>
                <w:szCs w:val="26"/>
                <w:rtl/>
              </w:rPr>
              <w:t>الإنترنت</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29"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w:t>
              </w:r>
            </w:hyperlink>
          </w:p>
        </w:tc>
        <w:tc>
          <w:tcPr>
            <w:tcW w:w="1510" w:type="dxa"/>
            <w:tcBorders>
              <w:top w:val="single" w:sz="12" w:space="0" w:color="auto"/>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tc>
        <w:tc>
          <w:tcPr>
            <w:tcW w:w="4253" w:type="dxa"/>
            <w:tcBorders>
              <w:top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تطبيق خطط الترقيم والتسمية والعنونة وخطط التعرف لخدمات الاتصالات الثابتة والمتنقلة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3</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1/3</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SY"/>
              </w:rPr>
              <w:t>تطوير آليات الترسيم والمحاسبة/تسوية الحسابات في خدمات الاتصالات الدولية التي تستعمل شبكات الجيل التالي</w:t>
            </w:r>
            <w:r w:rsidR="007C2761" w:rsidRPr="00673553">
              <w:rPr>
                <w:rFonts w:eastAsiaTheme="minorEastAsia" w:hint="cs"/>
                <w:position w:val="2"/>
                <w:sz w:val="20"/>
                <w:szCs w:val="26"/>
                <w:rtl/>
                <w:lang w:eastAsia="zh-CN" w:bidi="ar-SY"/>
              </w:rPr>
              <w:t> </w:t>
            </w:r>
            <w:r w:rsidR="00DA158C" w:rsidRPr="00673553">
              <w:rPr>
                <w:rFonts w:eastAsiaTheme="minorEastAsia"/>
                <w:position w:val="2"/>
                <w:sz w:val="20"/>
                <w:szCs w:val="26"/>
                <w:lang w:eastAsia="zh-CN" w:bidi="ar-SY"/>
              </w:rPr>
              <w:t>(NGN)</w:t>
            </w:r>
            <w:r w:rsidR="00DA158C" w:rsidRPr="00673553">
              <w:rPr>
                <w:rFonts w:eastAsiaTheme="minorEastAsia"/>
                <w:position w:val="2"/>
                <w:sz w:val="20"/>
                <w:szCs w:val="26"/>
                <w:rtl/>
                <w:lang w:eastAsia="zh-CN" w:bidi="ar-SY"/>
              </w:rPr>
              <w:t xml:space="preserve"> وشبكات المستقبل وأي </w:t>
            </w:r>
            <w:r w:rsidR="00DA158C" w:rsidRPr="00673553">
              <w:rPr>
                <w:rFonts w:eastAsiaTheme="minorEastAsia"/>
                <w:spacing w:val="-4"/>
                <w:position w:val="2"/>
                <w:sz w:val="20"/>
                <w:szCs w:val="26"/>
                <w:rtl/>
                <w:lang w:eastAsia="zh-CN" w:bidi="ar-SY"/>
              </w:rPr>
              <w:t>تطورات ممكنة في المستقبل، بما في ذلك مواءمة توصيات السلسلة </w:t>
            </w:r>
            <w:r w:rsidR="00DA158C" w:rsidRPr="00673553">
              <w:rPr>
                <w:rFonts w:eastAsiaTheme="minorEastAsia"/>
                <w:spacing w:val="-4"/>
                <w:position w:val="2"/>
                <w:sz w:val="20"/>
                <w:szCs w:val="26"/>
                <w:lang w:eastAsia="zh-CN" w:bidi="ar-SY"/>
              </w:rPr>
              <w:t>D</w:t>
            </w:r>
            <w:r w:rsidR="00DA158C" w:rsidRPr="00673553">
              <w:rPr>
                <w:rFonts w:eastAsiaTheme="minorEastAsia"/>
                <w:position w:val="2"/>
                <w:sz w:val="20"/>
                <w:szCs w:val="26"/>
                <w:rtl/>
                <w:lang w:eastAsia="zh-CN" w:bidi="ar-SY"/>
              </w:rPr>
              <w:t xml:space="preserve"> الحالية مع الاحتياجات المتطورة للمستعملين</w:t>
            </w:r>
          </w:p>
          <w:p w:rsidR="00DA158C" w:rsidRPr="00673553" w:rsidRDefault="00061975" w:rsidP="00673553">
            <w:pPr>
              <w:spacing w:before="60" w:after="60" w:line="300" w:lineRule="exact"/>
              <w:jc w:val="left"/>
              <w:rPr>
                <w:rFonts w:eastAsia="SimSun"/>
                <w:position w:val="2"/>
                <w:sz w:val="20"/>
                <w:szCs w:val="26"/>
              </w:rPr>
            </w:pPr>
            <w:hyperlink r:id="rId3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2/3</w:t>
              </w:r>
            </w:hyperlink>
            <w:r w:rsidR="00DA158C" w:rsidRPr="00673553">
              <w:rPr>
                <w:rFonts w:eastAsia="SimSun" w:hint="cs"/>
                <w:position w:val="2"/>
                <w:sz w:val="20"/>
                <w:szCs w:val="26"/>
                <w:rtl/>
              </w:rPr>
              <w:t xml:space="preserve">: </w:t>
            </w:r>
            <w:r w:rsidR="00DA158C" w:rsidRPr="00673553">
              <w:rPr>
                <w:rFonts w:eastAsiaTheme="minorEastAsia"/>
                <w:spacing w:val="-4"/>
                <w:position w:val="2"/>
                <w:sz w:val="20"/>
                <w:szCs w:val="26"/>
                <w:rtl/>
                <w:lang w:eastAsia="zh-CN" w:bidi="ar-SY"/>
              </w:rPr>
              <w:t>تطوير آليات الترسيم والمحاسبة/تسوية الحسابات في خدمات الاتصالات الدولية، خلاف الآليات المدروسة في إطار المسألة </w:t>
            </w:r>
            <w:r w:rsidR="00DA158C" w:rsidRPr="00673553">
              <w:rPr>
                <w:rFonts w:eastAsiaTheme="minorEastAsia"/>
                <w:spacing w:val="-4"/>
                <w:position w:val="2"/>
                <w:sz w:val="20"/>
                <w:szCs w:val="26"/>
                <w:lang w:eastAsia="zh-CN" w:bidi="ar-SY"/>
              </w:rPr>
              <w:t>1/3</w:t>
            </w:r>
            <w:r w:rsidR="00DA158C" w:rsidRPr="00673553">
              <w:rPr>
                <w:rFonts w:eastAsiaTheme="minorEastAsia"/>
                <w:spacing w:val="-4"/>
                <w:position w:val="2"/>
                <w:sz w:val="20"/>
                <w:szCs w:val="26"/>
                <w:rtl/>
                <w:lang w:eastAsia="zh-CN" w:bidi="ar-SY"/>
              </w:rPr>
              <w:t>، بما في ذلك مواءمة توصيات السلسلة </w:t>
            </w:r>
            <w:r w:rsidR="00DA158C" w:rsidRPr="00673553">
              <w:rPr>
                <w:rFonts w:eastAsiaTheme="minorEastAsia"/>
                <w:spacing w:val="-4"/>
                <w:position w:val="2"/>
                <w:sz w:val="20"/>
                <w:szCs w:val="26"/>
                <w:lang w:eastAsia="zh-CN" w:bidi="ar-SY"/>
              </w:rPr>
              <w:t>D</w:t>
            </w:r>
            <w:r w:rsidR="00DA158C" w:rsidRPr="00673553">
              <w:rPr>
                <w:rFonts w:eastAsiaTheme="minorEastAsia"/>
                <w:spacing w:val="-4"/>
                <w:position w:val="2"/>
                <w:sz w:val="20"/>
                <w:szCs w:val="26"/>
                <w:rtl/>
                <w:lang w:eastAsia="zh-CN" w:bidi="ar-SY"/>
              </w:rPr>
              <w:t xml:space="preserve"> الحالية مع الاحتياجات المتطورة للمستعملين</w:t>
            </w:r>
          </w:p>
          <w:p w:rsidR="00DA158C" w:rsidRPr="00673553" w:rsidRDefault="00061975" w:rsidP="00673553">
            <w:pPr>
              <w:spacing w:before="60" w:after="60" w:line="300" w:lineRule="exact"/>
              <w:jc w:val="left"/>
              <w:rPr>
                <w:rFonts w:eastAsia="SimSun"/>
                <w:position w:val="2"/>
                <w:sz w:val="20"/>
                <w:szCs w:val="26"/>
              </w:rPr>
            </w:pPr>
            <w:hyperlink r:id="rId3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3/3</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 xml:space="preserve">دراسة العوامل الاقتصادية </w:t>
            </w:r>
            <w:proofErr w:type="spellStart"/>
            <w:r w:rsidR="00DA158C" w:rsidRPr="00673553">
              <w:rPr>
                <w:rFonts w:eastAsiaTheme="minorEastAsia"/>
                <w:position w:val="2"/>
                <w:sz w:val="20"/>
                <w:szCs w:val="26"/>
                <w:rtl/>
                <w:lang w:eastAsia="zh-CN" w:bidi="ar-EG"/>
              </w:rPr>
              <w:t>والسياساتية</w:t>
            </w:r>
            <w:proofErr w:type="spellEnd"/>
            <w:r w:rsidR="00DA158C" w:rsidRPr="00673553">
              <w:rPr>
                <w:rFonts w:eastAsiaTheme="minorEastAsia"/>
                <w:position w:val="2"/>
                <w:sz w:val="20"/>
                <w:szCs w:val="26"/>
                <w:rtl/>
                <w:lang w:eastAsia="zh-CN" w:bidi="ar-EG"/>
              </w:rPr>
              <w:t xml:space="preserve"> ذات الصلة بكفاءة توفير خدمات الاتصالات الدولية</w:t>
            </w:r>
          </w:p>
          <w:p w:rsidR="00DA158C" w:rsidRPr="00673553" w:rsidRDefault="00061975" w:rsidP="00673553">
            <w:pPr>
              <w:spacing w:before="60" w:after="60" w:line="300" w:lineRule="exact"/>
              <w:jc w:val="left"/>
              <w:rPr>
                <w:rFonts w:eastAsia="SimSun"/>
                <w:position w:val="2"/>
                <w:sz w:val="20"/>
                <w:szCs w:val="26"/>
              </w:rPr>
            </w:pPr>
            <w:hyperlink r:id="rId3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4/3</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 xml:space="preserve">دراسات إقليمية من أجل إعداد نماذج التكاليف والمسائل الاقتصادية </w:t>
            </w:r>
            <w:proofErr w:type="spellStart"/>
            <w:r w:rsidR="00DA158C" w:rsidRPr="00673553">
              <w:rPr>
                <w:rFonts w:eastAsiaTheme="minorEastAsia"/>
                <w:position w:val="2"/>
                <w:sz w:val="20"/>
                <w:szCs w:val="26"/>
                <w:rtl/>
                <w:lang w:eastAsia="zh-CN" w:bidi="ar-EG"/>
              </w:rPr>
              <w:t>والسياساتية</w:t>
            </w:r>
            <w:proofErr w:type="spellEnd"/>
            <w:r w:rsidR="00DA158C" w:rsidRPr="00673553">
              <w:rPr>
                <w:rFonts w:eastAsiaTheme="minorEastAsia"/>
                <w:position w:val="2"/>
                <w:sz w:val="20"/>
                <w:szCs w:val="26"/>
                <w:rtl/>
                <w:lang w:eastAsia="zh-CN" w:bidi="ar-EG"/>
              </w:rPr>
              <w:t xml:space="preserve"> ذات الصلة</w:t>
            </w:r>
          </w:p>
          <w:p w:rsidR="00DA158C" w:rsidRPr="00673553" w:rsidRDefault="00061975" w:rsidP="00673553">
            <w:pPr>
              <w:spacing w:before="60" w:after="60" w:line="300" w:lineRule="exact"/>
              <w:jc w:val="left"/>
              <w:rPr>
                <w:rFonts w:eastAsia="SimSun"/>
                <w:spacing w:val="2"/>
                <w:position w:val="2"/>
                <w:sz w:val="20"/>
                <w:szCs w:val="26"/>
                <w:highlight w:val="yellow"/>
                <w:rtl/>
                <w:lang w:bidi="ar-EG"/>
              </w:rPr>
            </w:pPr>
            <w:hyperlink r:id="rId37" w:history="1">
              <w:r w:rsidR="00DA158C" w:rsidRPr="00673553">
                <w:rPr>
                  <w:rStyle w:val="Hyperlink"/>
                  <w:rFonts w:ascii="Calibri" w:eastAsia="SimSun" w:hAnsi="Calibri" w:hint="cs"/>
                  <w:spacing w:val="2"/>
                  <w:position w:val="2"/>
                  <w:sz w:val="20"/>
                  <w:szCs w:val="26"/>
                  <w:rtl/>
                </w:rPr>
                <w:t xml:space="preserve">المسألة </w:t>
              </w:r>
              <w:r w:rsidR="00DA158C" w:rsidRPr="00673553">
                <w:rPr>
                  <w:rStyle w:val="Hyperlink"/>
                  <w:rFonts w:ascii="Calibri" w:eastAsia="SimSun" w:hAnsi="Calibri"/>
                  <w:spacing w:val="2"/>
                  <w:position w:val="2"/>
                  <w:sz w:val="20"/>
                  <w:szCs w:val="26"/>
                </w:rPr>
                <w:t>11/3</w:t>
              </w:r>
            </w:hyperlink>
            <w:r w:rsidR="00DA158C" w:rsidRPr="00673553">
              <w:rPr>
                <w:rFonts w:eastAsia="SimSun" w:hint="cs"/>
                <w:spacing w:val="2"/>
                <w:position w:val="2"/>
                <w:sz w:val="20"/>
                <w:szCs w:val="26"/>
                <w:rtl/>
              </w:rPr>
              <w:t xml:space="preserve">: </w:t>
            </w:r>
            <w:r w:rsidR="00DA158C" w:rsidRPr="00673553">
              <w:rPr>
                <w:rFonts w:eastAsiaTheme="minorEastAsia"/>
                <w:spacing w:val="2"/>
                <w:position w:val="2"/>
                <w:sz w:val="20"/>
                <w:szCs w:val="26"/>
                <w:rtl/>
                <w:lang w:eastAsia="zh-CN" w:bidi="ar-EG"/>
              </w:rPr>
              <w:t xml:space="preserve">الجوانب الاقتصادية </w:t>
            </w:r>
            <w:proofErr w:type="spellStart"/>
            <w:r w:rsidR="00DA158C" w:rsidRPr="00673553">
              <w:rPr>
                <w:rFonts w:eastAsiaTheme="minorEastAsia"/>
                <w:spacing w:val="2"/>
                <w:position w:val="2"/>
                <w:sz w:val="20"/>
                <w:szCs w:val="26"/>
                <w:rtl/>
                <w:lang w:eastAsia="zh-CN" w:bidi="ar-EG"/>
              </w:rPr>
              <w:t>والسياساتية</w:t>
            </w:r>
            <w:proofErr w:type="spellEnd"/>
            <w:r w:rsidR="00DA158C" w:rsidRPr="00673553">
              <w:rPr>
                <w:rFonts w:eastAsiaTheme="minorEastAsia"/>
                <w:spacing w:val="2"/>
                <w:position w:val="2"/>
                <w:sz w:val="20"/>
                <w:szCs w:val="26"/>
                <w:rtl/>
                <w:lang w:eastAsia="zh-CN" w:bidi="ar-EG"/>
              </w:rPr>
              <w:t xml:space="preserve"> ذات الصلة بالبيانات الضخمة والهوية الرقمية في </w:t>
            </w:r>
            <w:r w:rsidR="00DA158C" w:rsidRPr="00673553">
              <w:rPr>
                <w:rFonts w:eastAsiaTheme="minorEastAsia"/>
                <w:spacing w:val="2"/>
                <w:position w:val="2"/>
                <w:sz w:val="20"/>
                <w:szCs w:val="26"/>
                <w:rtl/>
                <w:lang w:eastAsia="zh-CN" w:bidi="ar-SY"/>
              </w:rPr>
              <w:t>خدمات الاتصالات الدولية وشبكاتها</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8"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9</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5/9</w:t>
              </w:r>
            </w:hyperlink>
            <w:r w:rsidR="00DA158C" w:rsidRPr="00673553">
              <w:rPr>
                <w:rFonts w:eastAsia="SimSun" w:hint="cs"/>
                <w:position w:val="2"/>
                <w:sz w:val="20"/>
                <w:szCs w:val="26"/>
                <w:rtl/>
              </w:rPr>
              <w:t xml:space="preserve">: </w:t>
            </w:r>
            <w:r w:rsidR="00DA158C" w:rsidRPr="00673553">
              <w:rPr>
                <w:rFonts w:eastAsia="SimSun"/>
                <w:position w:val="2"/>
                <w:sz w:val="20"/>
                <w:szCs w:val="26"/>
                <w:rtl/>
                <w:lang w:val="fr-FR"/>
              </w:rPr>
              <w:t>السطوح البينية لبرمجة التطبيقات</w:t>
            </w:r>
            <w:r w:rsidR="00DA158C" w:rsidRPr="00673553">
              <w:rPr>
                <w:rFonts w:eastAsia="SimSun"/>
                <w:position w:val="2"/>
                <w:sz w:val="20"/>
                <w:szCs w:val="26"/>
                <w:rtl/>
                <w:lang w:bidi="ar-EG"/>
              </w:rPr>
              <w:t xml:space="preserve"> </w:t>
            </w:r>
            <w:r w:rsidR="00DA158C" w:rsidRPr="00673553">
              <w:rPr>
                <w:rFonts w:eastAsia="SimSun"/>
                <w:position w:val="2"/>
                <w:sz w:val="20"/>
                <w:szCs w:val="26"/>
                <w:lang w:bidi="ar-EG"/>
              </w:rPr>
              <w:t>(API)</w:t>
            </w:r>
            <w:r w:rsidR="00DA158C" w:rsidRPr="00673553">
              <w:rPr>
                <w:rFonts w:eastAsia="SimSun"/>
                <w:position w:val="2"/>
                <w:sz w:val="20"/>
                <w:szCs w:val="26"/>
                <w:rtl/>
                <w:lang w:bidi="ar-EG"/>
              </w:rPr>
              <w:t xml:space="preserve"> </w:t>
            </w:r>
            <w:r w:rsidR="00DA158C" w:rsidRPr="00673553">
              <w:rPr>
                <w:rFonts w:eastAsia="SimSun"/>
                <w:position w:val="2"/>
                <w:sz w:val="20"/>
                <w:szCs w:val="26"/>
                <w:rtl/>
                <w:lang w:val="fr-FR"/>
              </w:rPr>
              <w:t>من أجل مكونات البرمجيات، والأطر ومعمارية البرمجيات الإجمالية للخدمات المتقدمة لتوزيع المحتوى ضمن نطاق اختصاص لجنة الدراسات</w:t>
            </w:r>
            <w:r w:rsidR="00E16068" w:rsidRPr="00673553">
              <w:rPr>
                <w:rFonts w:eastAsia="SimSun" w:hint="cs"/>
                <w:position w:val="2"/>
                <w:sz w:val="20"/>
                <w:szCs w:val="26"/>
                <w:rtl/>
                <w:lang w:val="fr-FR"/>
              </w:rPr>
              <w:t> </w:t>
            </w:r>
            <w:r w:rsidR="00DA158C" w:rsidRPr="00673553">
              <w:rPr>
                <w:rFonts w:eastAsia="SimSun"/>
                <w:position w:val="2"/>
                <w:sz w:val="20"/>
                <w:szCs w:val="26"/>
                <w:lang w:val="fr-FR"/>
              </w:rPr>
              <w:t>9</w:t>
            </w:r>
          </w:p>
          <w:p w:rsidR="00DA158C" w:rsidRPr="00673553" w:rsidRDefault="00061975" w:rsidP="00673553">
            <w:pPr>
              <w:spacing w:before="60" w:after="60" w:line="300" w:lineRule="exact"/>
              <w:jc w:val="left"/>
              <w:rPr>
                <w:rFonts w:eastAsia="SimSun"/>
                <w:position w:val="2"/>
                <w:sz w:val="20"/>
                <w:szCs w:val="26"/>
                <w:highlight w:val="yellow"/>
              </w:rPr>
            </w:pPr>
            <w:hyperlink r:id="rId40"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8/9</w:t>
              </w:r>
            </w:hyperlink>
            <w:r w:rsidR="00DA158C" w:rsidRPr="00673553">
              <w:rPr>
                <w:rFonts w:eastAsia="SimSun" w:hint="cs"/>
                <w:position w:val="2"/>
                <w:sz w:val="20"/>
                <w:szCs w:val="26"/>
                <w:rtl/>
              </w:rPr>
              <w:t xml:space="preserve">: </w:t>
            </w:r>
            <w:r w:rsidR="00DA158C" w:rsidRPr="00673553">
              <w:rPr>
                <w:position w:val="2"/>
                <w:sz w:val="20"/>
                <w:szCs w:val="26"/>
                <w:rtl/>
                <w:lang w:val="fr-FR"/>
              </w:rPr>
              <w:t>تطبيقات وخدمات الوسائط المتعددة العاملة وفق بروتوكول الإنترنت</w:t>
            </w:r>
            <w:r w:rsidR="00DA158C" w:rsidRPr="00673553">
              <w:rPr>
                <w:position w:val="2"/>
                <w:sz w:val="20"/>
                <w:szCs w:val="26"/>
                <w:rtl/>
                <w:lang w:bidi="ar-EG"/>
              </w:rPr>
              <w:t xml:space="preserve"> </w:t>
            </w:r>
            <w:r w:rsidR="00DA158C" w:rsidRPr="00673553">
              <w:rPr>
                <w:position w:val="2"/>
                <w:sz w:val="20"/>
                <w:szCs w:val="26"/>
                <w:lang w:bidi="ar-EG"/>
              </w:rPr>
              <w:t>(IP)</w:t>
            </w:r>
            <w:r w:rsidR="00DA158C" w:rsidRPr="00673553">
              <w:rPr>
                <w:position w:val="2"/>
                <w:sz w:val="20"/>
                <w:szCs w:val="26"/>
                <w:rtl/>
                <w:lang w:bidi="ar-EG"/>
              </w:rPr>
              <w:t xml:space="preserve"> </w:t>
            </w:r>
            <w:r w:rsidR="00DA158C" w:rsidRPr="00673553">
              <w:rPr>
                <w:position w:val="2"/>
                <w:sz w:val="20"/>
                <w:szCs w:val="26"/>
                <w:rtl/>
                <w:lang w:val="fr-FR"/>
              </w:rPr>
              <w:t xml:space="preserve">من أجل شبكات التلفزيون </w:t>
            </w:r>
            <w:proofErr w:type="spellStart"/>
            <w:r w:rsidR="00DA158C" w:rsidRPr="00673553">
              <w:rPr>
                <w:position w:val="2"/>
                <w:sz w:val="20"/>
                <w:szCs w:val="26"/>
                <w:rtl/>
                <w:lang w:val="fr-FR"/>
              </w:rPr>
              <w:t>الكبلي</w:t>
            </w:r>
            <w:proofErr w:type="spellEnd"/>
            <w:r w:rsidR="00DA158C" w:rsidRPr="00673553">
              <w:rPr>
                <w:position w:val="2"/>
                <w:sz w:val="20"/>
                <w:szCs w:val="26"/>
                <w:rtl/>
                <w:lang w:val="fr-FR"/>
              </w:rPr>
              <w:t xml:space="preserve"> التي تدعمها المنصات المتقاربة</w:t>
            </w:r>
          </w:p>
          <w:p w:rsidR="00DA158C" w:rsidRPr="00673553" w:rsidRDefault="00061975" w:rsidP="00673553">
            <w:pPr>
              <w:spacing w:before="60" w:after="60" w:line="300" w:lineRule="exact"/>
              <w:jc w:val="left"/>
              <w:rPr>
                <w:rFonts w:eastAsia="SimSun"/>
                <w:position w:val="2"/>
                <w:sz w:val="20"/>
                <w:szCs w:val="26"/>
                <w:highlight w:val="yellow"/>
              </w:rPr>
            </w:pPr>
            <w:hyperlink r:id="rId4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9/9</w:t>
              </w:r>
            </w:hyperlink>
            <w:r w:rsidR="00DA158C" w:rsidRPr="00673553">
              <w:rPr>
                <w:rFonts w:eastAsia="SimSun" w:hint="cs"/>
                <w:position w:val="2"/>
                <w:sz w:val="20"/>
                <w:szCs w:val="26"/>
                <w:rtl/>
              </w:rPr>
              <w:t xml:space="preserve">: </w:t>
            </w:r>
            <w:r w:rsidR="00DA158C" w:rsidRPr="00673553">
              <w:rPr>
                <w:position w:val="2"/>
                <w:sz w:val="20"/>
                <w:szCs w:val="26"/>
                <w:rtl/>
                <w:lang w:val="fr-FR"/>
              </w:rPr>
              <w:t xml:space="preserve">المتطلبات والأساليب والسطوح البينية لمنصات الخدمات المتقدمة للنهوض بتقديم الخدمات الصوتية والتلفزيونية وخدمات الوسائط المتعددة التفاعلية الأخرى على شبكات التلفزيون </w:t>
            </w:r>
            <w:proofErr w:type="spellStart"/>
            <w:r w:rsidR="00DA158C" w:rsidRPr="00673553">
              <w:rPr>
                <w:position w:val="2"/>
                <w:sz w:val="20"/>
                <w:szCs w:val="26"/>
                <w:rtl/>
                <w:lang w:val="fr-FR"/>
              </w:rPr>
              <w:t>الكبلي</w:t>
            </w:r>
            <w:proofErr w:type="spellEnd"/>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4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11</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4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1/11</w:t>
              </w:r>
            </w:hyperlink>
            <w:r w:rsidR="00DA158C" w:rsidRPr="00673553">
              <w:rPr>
                <w:rFonts w:eastAsia="SimSun" w:hint="cs"/>
                <w:position w:val="2"/>
                <w:sz w:val="20"/>
                <w:szCs w:val="26"/>
                <w:rtl/>
              </w:rPr>
              <w:t xml:space="preserve">: </w:t>
            </w:r>
            <w:r w:rsidR="00DA158C" w:rsidRPr="00673553">
              <w:rPr>
                <w:spacing w:val="-4"/>
                <w:position w:val="2"/>
                <w:sz w:val="20"/>
                <w:szCs w:val="26"/>
                <w:rtl/>
              </w:rPr>
              <w:t>معماريات التشوير والبروتوكولات في بيئات الاتصالات الناشئة</w:t>
            </w:r>
            <w:r w:rsidR="00DA158C" w:rsidRPr="00673553">
              <w:rPr>
                <w:spacing w:val="-4"/>
                <w:position w:val="2"/>
                <w:sz w:val="20"/>
                <w:szCs w:val="26"/>
                <w:rtl/>
                <w:lang w:bidi="ar-EG"/>
              </w:rPr>
              <w:t xml:space="preserve"> والمبادئ التوجيهية المتعلقة بعمليات التنفيذ</w:t>
            </w:r>
          </w:p>
          <w:p w:rsidR="00DA158C" w:rsidRPr="00673553" w:rsidRDefault="00061975" w:rsidP="00673553">
            <w:pPr>
              <w:spacing w:before="60" w:after="60" w:line="300" w:lineRule="exact"/>
              <w:jc w:val="left"/>
              <w:rPr>
                <w:rFonts w:eastAsia="SimSun"/>
                <w:position w:val="2"/>
                <w:sz w:val="20"/>
                <w:szCs w:val="26"/>
                <w:highlight w:val="yellow"/>
              </w:rPr>
            </w:pPr>
            <w:hyperlink r:id="rId4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2/11</w:t>
              </w:r>
            </w:hyperlink>
            <w:r w:rsidR="00DA158C" w:rsidRPr="00673553">
              <w:rPr>
                <w:rFonts w:eastAsia="SimSun" w:hint="cs"/>
                <w:position w:val="2"/>
                <w:sz w:val="20"/>
                <w:szCs w:val="26"/>
                <w:rtl/>
              </w:rPr>
              <w:t xml:space="preserve">: </w:t>
            </w:r>
            <w:r w:rsidR="00DA158C" w:rsidRPr="00673553">
              <w:rPr>
                <w:position w:val="2"/>
                <w:sz w:val="20"/>
                <w:szCs w:val="26"/>
                <w:rtl/>
              </w:rPr>
              <w:t>متطلبات وبروتوكولات التشوير للخدمات والتطبيقات في بيئات الاتصالات الناشئة</w:t>
            </w:r>
          </w:p>
          <w:p w:rsidR="00DA158C" w:rsidRPr="00673553" w:rsidRDefault="00061975" w:rsidP="00673553">
            <w:pPr>
              <w:spacing w:before="60" w:after="60" w:line="300" w:lineRule="exact"/>
              <w:jc w:val="left"/>
              <w:rPr>
                <w:rFonts w:eastAsia="SimSun"/>
                <w:spacing w:val="-6"/>
                <w:position w:val="2"/>
                <w:sz w:val="20"/>
                <w:szCs w:val="26"/>
                <w:highlight w:val="yellow"/>
              </w:rPr>
            </w:pPr>
            <w:hyperlink r:id="rId45" w:history="1">
              <w:r w:rsidR="00DA158C" w:rsidRPr="00673553">
                <w:rPr>
                  <w:rStyle w:val="Hyperlink"/>
                  <w:rFonts w:ascii="Calibri" w:eastAsia="SimSun" w:hAnsi="Calibri" w:hint="cs"/>
                  <w:spacing w:val="-6"/>
                  <w:position w:val="2"/>
                  <w:sz w:val="20"/>
                  <w:szCs w:val="26"/>
                  <w:rtl/>
                </w:rPr>
                <w:t xml:space="preserve">المسألة </w:t>
              </w:r>
              <w:r w:rsidR="00DA158C" w:rsidRPr="00673553">
                <w:rPr>
                  <w:rStyle w:val="Hyperlink"/>
                  <w:rFonts w:ascii="Calibri" w:eastAsia="SimSun" w:hAnsi="Calibri"/>
                  <w:spacing w:val="-6"/>
                  <w:position w:val="2"/>
                  <w:sz w:val="20"/>
                  <w:szCs w:val="26"/>
                </w:rPr>
                <w:t>4/11</w:t>
              </w:r>
            </w:hyperlink>
            <w:r w:rsidR="00DA158C" w:rsidRPr="00673553">
              <w:rPr>
                <w:rFonts w:eastAsia="SimSun" w:hint="cs"/>
                <w:spacing w:val="-6"/>
                <w:position w:val="2"/>
                <w:sz w:val="20"/>
                <w:szCs w:val="26"/>
                <w:rtl/>
              </w:rPr>
              <w:t xml:space="preserve">: </w:t>
            </w:r>
            <w:r w:rsidR="00DA158C" w:rsidRPr="00673553">
              <w:rPr>
                <w:spacing w:val="-6"/>
                <w:position w:val="2"/>
                <w:sz w:val="20"/>
                <w:szCs w:val="26"/>
                <w:rtl/>
                <w:lang w:bidi="ar-EG"/>
              </w:rPr>
              <w:t>بروتوكولات التحكم في موارد الشبكة وإدارتها وتنسيقها</w:t>
            </w:r>
          </w:p>
          <w:p w:rsidR="00DA158C" w:rsidRPr="00673553" w:rsidRDefault="00061975" w:rsidP="00673553">
            <w:pPr>
              <w:spacing w:before="60" w:after="60" w:line="300" w:lineRule="exact"/>
              <w:jc w:val="left"/>
              <w:rPr>
                <w:rFonts w:eastAsia="SimSun"/>
                <w:position w:val="2"/>
                <w:sz w:val="20"/>
                <w:szCs w:val="26"/>
                <w:highlight w:val="yellow"/>
              </w:rPr>
            </w:pPr>
            <w:hyperlink r:id="rId4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5/11</w:t>
              </w:r>
            </w:hyperlink>
            <w:r w:rsidR="00DA158C" w:rsidRPr="00673553">
              <w:rPr>
                <w:rFonts w:eastAsia="SimSun" w:hint="cs"/>
                <w:position w:val="2"/>
                <w:sz w:val="20"/>
                <w:szCs w:val="26"/>
                <w:rtl/>
              </w:rPr>
              <w:t xml:space="preserve">: </w:t>
            </w:r>
            <w:r w:rsidR="00DA158C" w:rsidRPr="00673553">
              <w:rPr>
                <w:position w:val="2"/>
                <w:sz w:val="20"/>
                <w:szCs w:val="26"/>
                <w:rtl/>
              </w:rPr>
              <w:t>بروتوكولات وإجراءات تدعم الخدمات التي تقدمها بوابات شبكات النطاق العريض</w:t>
            </w:r>
          </w:p>
          <w:p w:rsidR="00DA158C" w:rsidRPr="00673553" w:rsidRDefault="00061975" w:rsidP="00673553">
            <w:pPr>
              <w:spacing w:before="60" w:after="60" w:line="300" w:lineRule="exact"/>
              <w:jc w:val="left"/>
              <w:rPr>
                <w:rFonts w:eastAsia="SimSun"/>
                <w:position w:val="2"/>
                <w:sz w:val="20"/>
                <w:szCs w:val="26"/>
                <w:highlight w:val="yellow"/>
              </w:rPr>
            </w:pPr>
            <w:hyperlink r:id="rId4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15/11</w:t>
              </w:r>
            </w:hyperlink>
            <w:r w:rsidR="00DA158C" w:rsidRPr="00673553">
              <w:rPr>
                <w:rFonts w:eastAsia="SimSun" w:hint="cs"/>
                <w:position w:val="2"/>
                <w:sz w:val="20"/>
                <w:szCs w:val="26"/>
                <w:rtl/>
              </w:rPr>
              <w:t xml:space="preserve">: </w:t>
            </w:r>
            <w:r w:rsidR="00DA158C" w:rsidRPr="00673553">
              <w:rPr>
                <w:position w:val="2"/>
                <w:sz w:val="20"/>
                <w:szCs w:val="26"/>
                <w:rtl/>
              </w:rPr>
              <w:t>مكافحة معدات تكنولوجيا المعلومات والاتصالات المزيفة والمسروقة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48"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12</w:t>
              </w:r>
            </w:hyperlink>
          </w:p>
          <w:p w:rsidR="00DA158C" w:rsidRPr="00673553" w:rsidRDefault="00061975" w:rsidP="00673553">
            <w:pPr>
              <w:spacing w:before="60" w:after="60" w:line="300" w:lineRule="exact"/>
              <w:jc w:val="left"/>
              <w:rPr>
                <w:rFonts w:eastAsia="SimSun"/>
                <w:position w:val="2"/>
                <w:sz w:val="20"/>
                <w:szCs w:val="26"/>
                <w:highlight w:val="yellow"/>
              </w:rPr>
            </w:pPr>
            <w:hyperlink r:id="rId49" w:history="1">
              <w:r w:rsidR="00DA158C" w:rsidRPr="00673553">
                <w:rPr>
                  <w:rStyle w:val="Hyperlink"/>
                  <w:rFonts w:ascii="Calibri" w:hAnsi="Calibri" w:hint="cs"/>
                  <w:position w:val="2"/>
                  <w:sz w:val="20"/>
                  <w:szCs w:val="26"/>
                  <w:rtl/>
                </w:rPr>
                <w:t>فريق</w:t>
              </w:r>
            </w:hyperlink>
            <w:r w:rsidR="00DA158C" w:rsidRPr="00673553">
              <w:rPr>
                <w:rStyle w:val="Hyperlink"/>
                <w:rFonts w:ascii="Calibri" w:hAnsi="Calibri" w:hint="cs"/>
                <w:position w:val="2"/>
                <w:sz w:val="20"/>
                <w:szCs w:val="26"/>
                <w:rtl/>
              </w:rPr>
              <w:t xml:space="preserve"> تحسين جودة الخدمة</w:t>
            </w:r>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50"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1/12</w:t>
              </w:r>
            </w:hyperlink>
            <w:r w:rsidR="00DA158C" w:rsidRPr="00673553">
              <w:rPr>
                <w:rFonts w:eastAsia="SimSun" w:hint="cs"/>
                <w:position w:val="2"/>
                <w:sz w:val="20"/>
                <w:szCs w:val="26"/>
                <w:rtl/>
              </w:rPr>
              <w:t xml:space="preserve">: </w:t>
            </w:r>
            <w:r w:rsidR="00DA158C" w:rsidRPr="00673553">
              <w:rPr>
                <w:position w:val="2"/>
                <w:sz w:val="20"/>
                <w:szCs w:val="26"/>
                <w:rtl/>
                <w:lang w:bidi="ar-EG"/>
              </w:rPr>
              <w:t xml:space="preserve">برنامج عمل لجنة الدراسات </w:t>
            </w:r>
            <w:r w:rsidR="00DA158C" w:rsidRPr="00673553">
              <w:rPr>
                <w:position w:val="2"/>
                <w:sz w:val="20"/>
                <w:szCs w:val="26"/>
                <w:lang w:val="en-GB"/>
              </w:rPr>
              <w:t>12</w:t>
            </w:r>
            <w:r w:rsidR="00DA158C" w:rsidRPr="00673553">
              <w:rPr>
                <w:position w:val="2"/>
                <w:sz w:val="20"/>
                <w:szCs w:val="26"/>
                <w:rtl/>
                <w:lang w:bidi="ar-LB"/>
              </w:rPr>
              <w:t xml:space="preserve"> </w:t>
            </w:r>
            <w:r w:rsidR="00DA158C" w:rsidRPr="00673553">
              <w:rPr>
                <w:position w:val="2"/>
                <w:sz w:val="20"/>
                <w:szCs w:val="26"/>
                <w:rtl/>
                <w:lang w:bidi="ar-EG"/>
              </w:rPr>
              <w:t>والتنسيق بشأن جودة الخدمة/</w:t>
            </w:r>
            <w:r w:rsidR="00DA158C" w:rsidRPr="00673553">
              <w:rPr>
                <w:position w:val="2"/>
                <w:sz w:val="20"/>
                <w:szCs w:val="26"/>
                <w:rtl/>
              </w:rPr>
              <w:t>جودة التجربة</w:t>
            </w:r>
            <w:r w:rsidR="00DA158C" w:rsidRPr="00673553">
              <w:rPr>
                <w:position w:val="2"/>
                <w:sz w:val="20"/>
                <w:szCs w:val="26"/>
                <w:rtl/>
                <w:lang w:bidi="ar-LB"/>
              </w:rPr>
              <w:t xml:space="preserve"> </w:t>
            </w:r>
            <w:r w:rsidR="00DA158C" w:rsidRPr="00673553">
              <w:rPr>
                <w:position w:val="2"/>
                <w:sz w:val="20"/>
                <w:szCs w:val="26"/>
                <w:lang w:val="en-GB" w:bidi="ar-LB"/>
              </w:rPr>
              <w:t>(</w:t>
            </w:r>
            <w:proofErr w:type="spellStart"/>
            <w:r w:rsidR="00DA158C" w:rsidRPr="00673553">
              <w:rPr>
                <w:position w:val="2"/>
                <w:sz w:val="20"/>
                <w:szCs w:val="26"/>
                <w:lang w:val="en-GB" w:bidi="ar-LB"/>
              </w:rPr>
              <w:t>QoS</w:t>
            </w:r>
            <w:proofErr w:type="spellEnd"/>
            <w:r w:rsidR="00DA158C" w:rsidRPr="00673553">
              <w:rPr>
                <w:position w:val="2"/>
                <w:sz w:val="20"/>
                <w:szCs w:val="26"/>
                <w:lang w:val="en-GB" w:bidi="ar-LB"/>
              </w:rPr>
              <w:t>/</w:t>
            </w:r>
            <w:proofErr w:type="spellStart"/>
            <w:r w:rsidR="00DA158C" w:rsidRPr="00673553">
              <w:rPr>
                <w:position w:val="2"/>
                <w:sz w:val="20"/>
                <w:szCs w:val="26"/>
                <w:lang w:val="en-GB" w:bidi="ar-LB"/>
              </w:rPr>
              <w:t>QoE</w:t>
            </w:r>
            <w:proofErr w:type="spellEnd"/>
            <w:r w:rsidR="00DA158C" w:rsidRPr="00673553">
              <w:rPr>
                <w:position w:val="2"/>
                <w:sz w:val="20"/>
                <w:szCs w:val="26"/>
                <w:lang w:val="en-GB" w:bidi="ar-LB"/>
              </w:rPr>
              <w:t>)</w:t>
            </w:r>
            <w:r w:rsidR="00DA158C" w:rsidRPr="00673553">
              <w:rPr>
                <w:position w:val="2"/>
                <w:sz w:val="20"/>
                <w:szCs w:val="26"/>
                <w:rtl/>
                <w:lang w:bidi="ar-LB"/>
              </w:rPr>
              <w:t xml:space="preserve"> في قطاع تقييس</w:t>
            </w:r>
            <w:r w:rsidR="00E00D06" w:rsidRPr="00673553">
              <w:rPr>
                <w:rFonts w:hint="cs"/>
                <w:position w:val="2"/>
                <w:sz w:val="20"/>
                <w:szCs w:val="26"/>
                <w:rtl/>
                <w:lang w:bidi="ar-LB"/>
              </w:rPr>
              <w:t> </w:t>
            </w:r>
            <w:r w:rsidR="00DA158C" w:rsidRPr="00673553">
              <w:rPr>
                <w:position w:val="2"/>
                <w:sz w:val="20"/>
                <w:szCs w:val="26"/>
                <w:rtl/>
                <w:lang w:bidi="ar-LB"/>
              </w:rPr>
              <w:t>الاتصالات</w:t>
            </w:r>
          </w:p>
          <w:p w:rsidR="00DA158C" w:rsidRPr="00673553" w:rsidRDefault="00061975" w:rsidP="00673553">
            <w:pPr>
              <w:spacing w:before="60" w:after="60" w:line="300" w:lineRule="exact"/>
              <w:jc w:val="left"/>
              <w:rPr>
                <w:rFonts w:eastAsia="SimSun"/>
                <w:position w:val="2"/>
                <w:sz w:val="20"/>
                <w:szCs w:val="26"/>
                <w:highlight w:val="yellow"/>
              </w:rPr>
            </w:pPr>
            <w:hyperlink r:id="rId5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11/12</w:t>
              </w:r>
            </w:hyperlink>
            <w:r w:rsidR="00DA158C" w:rsidRPr="00673553">
              <w:rPr>
                <w:rFonts w:eastAsia="SimSun" w:hint="cs"/>
                <w:position w:val="2"/>
                <w:sz w:val="20"/>
                <w:szCs w:val="26"/>
                <w:rtl/>
              </w:rPr>
              <w:t xml:space="preserve">: </w:t>
            </w:r>
            <w:r w:rsidR="00DA158C" w:rsidRPr="00673553">
              <w:rPr>
                <w:position w:val="2"/>
                <w:sz w:val="20"/>
                <w:szCs w:val="26"/>
                <w:rtl/>
                <w:lang w:bidi="ar-EG"/>
              </w:rPr>
              <w:t>اعتبارات الأداء للشبكات الموصولة بينياً</w:t>
            </w:r>
          </w:p>
          <w:p w:rsidR="00DA158C" w:rsidRPr="00673553" w:rsidRDefault="00061975" w:rsidP="00673553">
            <w:pPr>
              <w:spacing w:before="60" w:after="60" w:line="300" w:lineRule="exact"/>
              <w:jc w:val="left"/>
              <w:rPr>
                <w:rFonts w:eastAsia="SimSun"/>
                <w:position w:val="2"/>
                <w:sz w:val="20"/>
                <w:szCs w:val="26"/>
                <w:highlight w:val="yellow"/>
              </w:rPr>
            </w:pPr>
            <w:hyperlink r:id="rId52"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12/12</w:t>
              </w:r>
            </w:hyperlink>
            <w:r w:rsidR="00DA158C" w:rsidRPr="00673553">
              <w:rPr>
                <w:rFonts w:eastAsia="SimSun" w:hint="cs"/>
                <w:position w:val="2"/>
                <w:sz w:val="20"/>
                <w:szCs w:val="26"/>
                <w:rtl/>
              </w:rPr>
              <w:t xml:space="preserve">: </w:t>
            </w:r>
            <w:r w:rsidR="00DA158C" w:rsidRPr="00673553">
              <w:rPr>
                <w:position w:val="2"/>
                <w:sz w:val="20"/>
                <w:szCs w:val="26"/>
                <w:rtl/>
                <w:lang w:bidi="ar-EG"/>
              </w:rPr>
              <w:t>الجوانب التشغيلية لجودة خدمات شبكات</w:t>
            </w:r>
            <w:r w:rsidR="00AA6B5A" w:rsidRPr="00673553">
              <w:rPr>
                <w:rFonts w:hint="cs"/>
                <w:position w:val="2"/>
                <w:sz w:val="20"/>
                <w:szCs w:val="26"/>
                <w:rtl/>
                <w:lang w:bidi="ar-EG"/>
              </w:rPr>
              <w:t> </w:t>
            </w:r>
            <w:r w:rsidR="00DA158C" w:rsidRPr="00673553">
              <w:rPr>
                <w:position w:val="2"/>
                <w:sz w:val="20"/>
                <w:szCs w:val="26"/>
                <w:rtl/>
                <w:lang w:bidi="ar-EG"/>
              </w:rPr>
              <w:t>الاتصالات</w:t>
            </w:r>
          </w:p>
          <w:p w:rsidR="00DA158C" w:rsidRPr="00673553" w:rsidRDefault="00061975" w:rsidP="00673553">
            <w:pPr>
              <w:spacing w:before="60" w:after="60" w:line="300" w:lineRule="exact"/>
              <w:jc w:val="left"/>
              <w:rPr>
                <w:rFonts w:eastAsia="SimSun"/>
                <w:spacing w:val="-4"/>
                <w:position w:val="2"/>
                <w:sz w:val="20"/>
                <w:szCs w:val="26"/>
              </w:rPr>
            </w:pPr>
            <w:hyperlink r:id="rId5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17/12</w:t>
              </w:r>
            </w:hyperlink>
            <w:r w:rsidR="00DA158C" w:rsidRPr="00673553">
              <w:rPr>
                <w:rFonts w:eastAsia="SimSun" w:hint="cs"/>
                <w:position w:val="2"/>
                <w:sz w:val="20"/>
                <w:szCs w:val="26"/>
                <w:rtl/>
              </w:rPr>
              <w:t xml:space="preserve">: </w:t>
            </w:r>
            <w:r w:rsidR="00DA158C" w:rsidRPr="00673553">
              <w:rPr>
                <w:spacing w:val="-4"/>
                <w:position w:val="2"/>
                <w:sz w:val="20"/>
                <w:szCs w:val="26"/>
                <w:rtl/>
                <w:lang w:bidi="ar-EG"/>
              </w:rPr>
              <w:t>أداء الشبكات القائمة على الرزم وتكنولوجيات التوصيل الشبكي الأُخرى</w:t>
            </w:r>
          </w:p>
          <w:p w:rsidR="00DA158C" w:rsidRPr="00673553" w:rsidRDefault="00061975" w:rsidP="00673553">
            <w:pPr>
              <w:spacing w:before="60" w:after="60" w:line="300" w:lineRule="exact"/>
              <w:jc w:val="left"/>
              <w:rPr>
                <w:rFonts w:eastAsia="SimSun"/>
                <w:spacing w:val="-4"/>
                <w:position w:val="2"/>
                <w:sz w:val="20"/>
                <w:szCs w:val="26"/>
              </w:rPr>
            </w:pPr>
            <w:hyperlink r:id="rId5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18</w:t>
              </w:r>
              <w:r w:rsidR="00DA158C" w:rsidRPr="00673553">
                <w:rPr>
                  <w:rStyle w:val="Hyperlink"/>
                  <w:rFonts w:ascii="Calibri" w:eastAsia="SimSun" w:hAnsi="Calibri" w:hint="eastAsia"/>
                  <w:position w:val="2"/>
                  <w:sz w:val="20"/>
                  <w:szCs w:val="26"/>
                </w:rPr>
                <w:t>/</w:t>
              </w:r>
              <w:r w:rsidR="00DA158C" w:rsidRPr="00673553">
                <w:rPr>
                  <w:rStyle w:val="Hyperlink"/>
                  <w:rFonts w:ascii="Calibri" w:eastAsia="SimSun" w:hAnsi="Calibri"/>
                  <w:position w:val="2"/>
                  <w:sz w:val="20"/>
                  <w:szCs w:val="26"/>
                </w:rPr>
                <w:t>12</w:t>
              </w:r>
            </w:hyperlink>
            <w:r w:rsidR="00DA158C" w:rsidRPr="00673553">
              <w:rPr>
                <w:rFonts w:eastAsia="SimSun" w:hint="cs"/>
                <w:position w:val="2"/>
                <w:sz w:val="20"/>
                <w:szCs w:val="26"/>
                <w:rtl/>
              </w:rPr>
              <w:t xml:space="preserve">: </w:t>
            </w:r>
            <w:r w:rsidR="00DA158C" w:rsidRPr="00673553">
              <w:rPr>
                <w:spacing w:val="-4"/>
                <w:position w:val="2"/>
                <w:sz w:val="20"/>
                <w:szCs w:val="26"/>
                <w:rtl/>
                <w:lang w:val="fr-FR" w:bidi="ar-EG"/>
              </w:rPr>
              <w:t xml:space="preserve">قياس ومراقبة جودة الخدمة </w:t>
            </w:r>
            <w:r w:rsidR="00DA158C" w:rsidRPr="00673553">
              <w:rPr>
                <w:spacing w:val="-4"/>
                <w:position w:val="2"/>
                <w:sz w:val="20"/>
                <w:szCs w:val="26"/>
                <w:lang w:bidi="ar-EG"/>
              </w:rPr>
              <w:t>(</w:t>
            </w:r>
            <w:proofErr w:type="spellStart"/>
            <w:r w:rsidR="00DA158C" w:rsidRPr="00673553">
              <w:rPr>
                <w:spacing w:val="-4"/>
                <w:position w:val="2"/>
                <w:sz w:val="20"/>
                <w:szCs w:val="26"/>
                <w:lang w:bidi="ar-EG"/>
              </w:rPr>
              <w:t>QoS</w:t>
            </w:r>
            <w:proofErr w:type="spellEnd"/>
            <w:r w:rsidR="00DA158C" w:rsidRPr="00673553">
              <w:rPr>
                <w:spacing w:val="-4"/>
                <w:position w:val="2"/>
                <w:sz w:val="20"/>
                <w:szCs w:val="26"/>
                <w:lang w:bidi="ar-EG"/>
              </w:rPr>
              <w:t>)</w:t>
            </w:r>
            <w:r w:rsidR="00DA158C" w:rsidRPr="00673553">
              <w:rPr>
                <w:spacing w:val="-4"/>
                <w:position w:val="2"/>
                <w:sz w:val="20"/>
                <w:szCs w:val="26"/>
                <w:rtl/>
                <w:lang w:bidi="ar-EG"/>
              </w:rPr>
              <w:t xml:space="preserve"> </w:t>
            </w:r>
            <w:r w:rsidR="00DA158C" w:rsidRPr="00673553">
              <w:rPr>
                <w:spacing w:val="-4"/>
                <w:position w:val="2"/>
                <w:sz w:val="20"/>
                <w:szCs w:val="26"/>
                <w:rtl/>
                <w:lang w:val="fr-FR" w:bidi="ar-EG"/>
              </w:rPr>
              <w:t>من طرف إلى طرف لتكنولوجيات التلفزيون المتقدمة، من حيازة الصورة إلى إخراجها، في شبكات المساهمة والتوزيع الأولي والتوزيع</w:t>
            </w:r>
            <w:r w:rsidR="009C5912" w:rsidRPr="00673553">
              <w:rPr>
                <w:rFonts w:hint="cs"/>
                <w:spacing w:val="-4"/>
                <w:position w:val="2"/>
                <w:sz w:val="20"/>
                <w:szCs w:val="26"/>
                <w:rtl/>
                <w:lang w:val="fr-FR" w:bidi="ar-EG"/>
              </w:rPr>
              <w:t> </w:t>
            </w:r>
            <w:r w:rsidR="00DA158C" w:rsidRPr="00673553">
              <w:rPr>
                <w:spacing w:val="-4"/>
                <w:position w:val="2"/>
                <w:sz w:val="20"/>
                <w:szCs w:val="26"/>
                <w:rtl/>
                <w:lang w:val="fr-FR" w:bidi="ar-EG"/>
              </w:rPr>
              <w:t>الثانوي</w:t>
            </w:r>
          </w:p>
          <w:p w:rsidR="00DA158C" w:rsidRPr="00673553" w:rsidRDefault="00061975" w:rsidP="00673553">
            <w:pPr>
              <w:spacing w:before="60" w:after="60" w:line="300" w:lineRule="exact"/>
              <w:jc w:val="left"/>
              <w:rPr>
                <w:rFonts w:eastAsia="SimSun"/>
                <w:position w:val="2"/>
                <w:sz w:val="20"/>
                <w:szCs w:val="26"/>
                <w:highlight w:val="yellow"/>
              </w:rPr>
            </w:pPr>
            <w:hyperlink r:id="rId5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hint="eastAsia"/>
                  <w:position w:val="2"/>
                  <w:sz w:val="20"/>
                  <w:szCs w:val="26"/>
                </w:rPr>
                <w:t>1</w:t>
              </w:r>
              <w:r w:rsidR="00DA158C" w:rsidRPr="00673553">
                <w:rPr>
                  <w:rStyle w:val="Hyperlink"/>
                  <w:rFonts w:ascii="Calibri" w:eastAsia="SimSun" w:hAnsi="Calibri"/>
                  <w:position w:val="2"/>
                  <w:sz w:val="20"/>
                  <w:szCs w:val="26"/>
                </w:rPr>
                <w:t>9</w:t>
              </w:r>
              <w:r w:rsidR="00DA158C" w:rsidRPr="00673553">
                <w:rPr>
                  <w:rStyle w:val="Hyperlink"/>
                  <w:rFonts w:ascii="Calibri" w:eastAsia="SimSun" w:hAnsi="Calibri" w:hint="eastAsia"/>
                  <w:position w:val="2"/>
                  <w:sz w:val="20"/>
                  <w:szCs w:val="26"/>
                </w:rPr>
                <w:t>/</w:t>
              </w:r>
              <w:r w:rsidR="00DA158C" w:rsidRPr="00673553">
                <w:rPr>
                  <w:rStyle w:val="Hyperlink"/>
                  <w:rFonts w:ascii="Calibri" w:eastAsia="SimSun" w:hAnsi="Calibri"/>
                  <w:position w:val="2"/>
                  <w:sz w:val="20"/>
                  <w:szCs w:val="26"/>
                </w:rPr>
                <w:t>12</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الأساليب الموضوعية والذاتية لتقييم الجودة السمعية المرئية المدركة في خدمات الوسائط المتعددة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56"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13</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5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1/13</w:t>
              </w:r>
            </w:hyperlink>
            <w:r w:rsidR="00DA158C" w:rsidRPr="00673553">
              <w:rPr>
                <w:rFonts w:eastAsia="SimSun" w:hint="cs"/>
                <w:position w:val="2"/>
                <w:sz w:val="20"/>
                <w:szCs w:val="26"/>
                <w:rtl/>
              </w:rPr>
              <w:t xml:space="preserve">: </w:t>
            </w:r>
            <w:r w:rsidR="00DA158C" w:rsidRPr="00673553">
              <w:rPr>
                <w:spacing w:val="-2"/>
                <w:position w:val="2"/>
                <w:sz w:val="20"/>
                <w:szCs w:val="26"/>
                <w:rtl/>
              </w:rPr>
              <w:t>سيناريوهات الخدمة المبتكرة، ونماذج النشر وقضايا الانتقال على أساس شبكات المستقبل</w:t>
            </w:r>
          </w:p>
          <w:p w:rsidR="00DA158C" w:rsidRPr="00673553" w:rsidRDefault="00061975" w:rsidP="00673553">
            <w:pPr>
              <w:spacing w:before="60" w:after="60" w:line="300" w:lineRule="exact"/>
              <w:jc w:val="left"/>
              <w:rPr>
                <w:rFonts w:eastAsia="SimSun"/>
                <w:spacing w:val="-4"/>
                <w:position w:val="2"/>
                <w:sz w:val="20"/>
                <w:szCs w:val="26"/>
                <w:highlight w:val="yellow"/>
              </w:rPr>
            </w:pPr>
            <w:hyperlink r:id="rId58" w:history="1">
              <w:r w:rsidR="00DA158C" w:rsidRPr="00673553">
                <w:rPr>
                  <w:rStyle w:val="Hyperlink"/>
                  <w:rFonts w:ascii="Calibri" w:eastAsia="SimSun" w:hAnsi="Calibri" w:hint="cs"/>
                  <w:spacing w:val="-4"/>
                  <w:position w:val="2"/>
                  <w:sz w:val="20"/>
                  <w:szCs w:val="26"/>
                  <w:rtl/>
                </w:rPr>
                <w:t xml:space="preserve">المسألة </w:t>
              </w:r>
              <w:r w:rsidR="00DA158C" w:rsidRPr="00673553">
                <w:rPr>
                  <w:rStyle w:val="Hyperlink"/>
                  <w:rFonts w:ascii="Calibri" w:eastAsia="SimSun" w:hAnsi="Calibri"/>
                  <w:spacing w:val="-4"/>
                  <w:position w:val="2"/>
                  <w:sz w:val="20"/>
                  <w:szCs w:val="26"/>
                </w:rPr>
                <w:t>2/13</w:t>
              </w:r>
            </w:hyperlink>
            <w:r w:rsidR="00DA158C" w:rsidRPr="00673553">
              <w:rPr>
                <w:rFonts w:eastAsia="SimSun" w:hint="cs"/>
                <w:spacing w:val="-4"/>
                <w:position w:val="2"/>
                <w:sz w:val="20"/>
                <w:szCs w:val="26"/>
                <w:rtl/>
              </w:rPr>
              <w:t xml:space="preserve">: </w:t>
            </w:r>
            <w:r w:rsidR="00DA158C" w:rsidRPr="00673553">
              <w:rPr>
                <w:spacing w:val="-4"/>
                <w:position w:val="2"/>
                <w:sz w:val="20"/>
                <w:szCs w:val="26"/>
                <w:rtl/>
                <w:lang w:bidi="ar-EG"/>
              </w:rPr>
              <w:t xml:space="preserve">تطور شبكة الجيل التالي </w:t>
            </w:r>
            <w:r w:rsidR="00DA158C" w:rsidRPr="00673553">
              <w:rPr>
                <w:spacing w:val="-4"/>
                <w:position w:val="2"/>
                <w:sz w:val="20"/>
                <w:szCs w:val="26"/>
                <w:lang w:bidi="ar-EG"/>
              </w:rPr>
              <w:t>(NGN)</w:t>
            </w:r>
            <w:r w:rsidR="00DA158C" w:rsidRPr="00673553">
              <w:rPr>
                <w:spacing w:val="-4"/>
                <w:position w:val="2"/>
                <w:sz w:val="20"/>
                <w:szCs w:val="26"/>
                <w:rtl/>
                <w:lang w:bidi="ar-EG"/>
              </w:rPr>
              <w:t xml:space="preserve"> مع التكنولوجيات المبتكرة، بما فيها التوصيل الشبكي المعرَّف بالبرمجيات</w:t>
            </w:r>
            <w:r w:rsidR="00C2250E" w:rsidRPr="00673553">
              <w:rPr>
                <w:rFonts w:hint="cs"/>
                <w:spacing w:val="-4"/>
                <w:position w:val="2"/>
                <w:sz w:val="20"/>
                <w:szCs w:val="26"/>
                <w:rtl/>
                <w:lang w:bidi="ar-EG"/>
              </w:rPr>
              <w:t> </w:t>
            </w:r>
            <w:r w:rsidR="00DA158C" w:rsidRPr="00673553">
              <w:rPr>
                <w:spacing w:val="-4"/>
                <w:position w:val="2"/>
                <w:sz w:val="20"/>
                <w:szCs w:val="26"/>
                <w:lang w:bidi="ar-EG"/>
              </w:rPr>
              <w:t>(</w:t>
            </w:r>
            <w:r w:rsidR="00DA158C" w:rsidRPr="00673553">
              <w:rPr>
                <w:spacing w:val="-4"/>
                <w:position w:val="2"/>
                <w:sz w:val="20"/>
                <w:szCs w:val="26"/>
                <w:lang w:val="fr-FR"/>
              </w:rPr>
              <w:t>SDN</w:t>
            </w:r>
            <w:r w:rsidR="00DA158C" w:rsidRPr="00673553">
              <w:rPr>
                <w:spacing w:val="-4"/>
                <w:position w:val="2"/>
                <w:sz w:val="20"/>
                <w:szCs w:val="26"/>
                <w:lang w:bidi="ar-EG"/>
              </w:rPr>
              <w:t>)</w:t>
            </w:r>
            <w:r w:rsidR="00DA158C" w:rsidRPr="00673553">
              <w:rPr>
                <w:spacing w:val="-4"/>
                <w:position w:val="2"/>
                <w:sz w:val="20"/>
                <w:szCs w:val="26"/>
                <w:rtl/>
                <w:lang w:bidi="ar-EG"/>
              </w:rPr>
              <w:t xml:space="preserve"> والتمثيل الافتراضي لوظائف الشبكة</w:t>
            </w:r>
            <w:r w:rsidR="00763D23" w:rsidRPr="00673553">
              <w:rPr>
                <w:rFonts w:hint="cs"/>
                <w:spacing w:val="-4"/>
                <w:position w:val="2"/>
                <w:sz w:val="20"/>
                <w:szCs w:val="26"/>
                <w:rtl/>
                <w:lang w:bidi="ar-EG"/>
              </w:rPr>
              <w:t> </w:t>
            </w:r>
            <w:r w:rsidR="00DA158C" w:rsidRPr="00673553">
              <w:rPr>
                <w:spacing w:val="-4"/>
                <w:position w:val="2"/>
                <w:sz w:val="20"/>
                <w:szCs w:val="26"/>
                <w:lang w:bidi="ar-EG"/>
              </w:rPr>
              <w:t>(</w:t>
            </w:r>
            <w:r w:rsidR="00DA158C" w:rsidRPr="00673553">
              <w:rPr>
                <w:spacing w:val="-4"/>
                <w:position w:val="2"/>
                <w:sz w:val="20"/>
                <w:szCs w:val="26"/>
                <w:lang w:val="fr-FR"/>
              </w:rPr>
              <w:t>NFV</w:t>
            </w:r>
            <w:r w:rsidR="00DA158C" w:rsidRPr="00673553">
              <w:rPr>
                <w:spacing w:val="-4"/>
                <w:position w:val="2"/>
                <w:sz w:val="20"/>
                <w:szCs w:val="26"/>
                <w:lang w:bidi="ar-EG"/>
              </w:rPr>
              <w:t>)</w:t>
            </w:r>
          </w:p>
          <w:p w:rsidR="00DA158C" w:rsidRPr="00673553" w:rsidRDefault="00061975" w:rsidP="00673553">
            <w:pPr>
              <w:spacing w:before="60" w:after="60" w:line="300" w:lineRule="exact"/>
              <w:jc w:val="left"/>
              <w:rPr>
                <w:rFonts w:eastAsia="SimSun"/>
                <w:spacing w:val="-6"/>
                <w:position w:val="2"/>
                <w:sz w:val="20"/>
                <w:szCs w:val="26"/>
                <w:highlight w:val="yellow"/>
              </w:rPr>
            </w:pPr>
            <w:hyperlink r:id="rId59" w:history="1">
              <w:r w:rsidR="00DA158C" w:rsidRPr="00673553">
                <w:rPr>
                  <w:rStyle w:val="Hyperlink"/>
                  <w:rFonts w:ascii="Calibri" w:eastAsia="SimSun" w:hAnsi="Calibri" w:hint="cs"/>
                  <w:spacing w:val="-6"/>
                  <w:position w:val="2"/>
                  <w:sz w:val="20"/>
                  <w:szCs w:val="26"/>
                  <w:rtl/>
                </w:rPr>
                <w:t xml:space="preserve">المسألة </w:t>
              </w:r>
              <w:r w:rsidR="00DA158C" w:rsidRPr="00673553">
                <w:rPr>
                  <w:rStyle w:val="Hyperlink"/>
                  <w:rFonts w:ascii="Calibri" w:eastAsia="SimSun" w:hAnsi="Calibri"/>
                  <w:spacing w:val="-6"/>
                  <w:position w:val="2"/>
                  <w:sz w:val="20"/>
                  <w:szCs w:val="26"/>
                </w:rPr>
                <w:t>5/13</w:t>
              </w:r>
            </w:hyperlink>
            <w:r w:rsidR="00DA158C" w:rsidRPr="00673553">
              <w:rPr>
                <w:rFonts w:eastAsia="SimSun" w:hint="cs"/>
                <w:spacing w:val="-6"/>
                <w:position w:val="2"/>
                <w:sz w:val="20"/>
                <w:szCs w:val="26"/>
                <w:rtl/>
              </w:rPr>
              <w:t xml:space="preserve">: </w:t>
            </w:r>
            <w:r w:rsidR="00DA158C" w:rsidRPr="00673553">
              <w:rPr>
                <w:spacing w:val="-6"/>
                <w:position w:val="2"/>
                <w:sz w:val="20"/>
                <w:szCs w:val="26"/>
                <w:rtl/>
              </w:rPr>
              <w:t>تطبيق شبكات المستقبل والابتكار في البلدان النامية</w:t>
            </w:r>
          </w:p>
          <w:p w:rsidR="00DA158C" w:rsidRPr="00673553" w:rsidRDefault="00061975" w:rsidP="00673553">
            <w:pPr>
              <w:spacing w:before="60" w:after="60" w:line="300" w:lineRule="exact"/>
              <w:jc w:val="left"/>
              <w:rPr>
                <w:rFonts w:eastAsia="SimSun"/>
                <w:position w:val="2"/>
                <w:sz w:val="20"/>
                <w:szCs w:val="26"/>
                <w:highlight w:val="yellow"/>
              </w:rPr>
            </w:pPr>
            <w:hyperlink r:id="rId60"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22/13</w:t>
              </w:r>
            </w:hyperlink>
            <w:r w:rsidR="00DA158C" w:rsidRPr="00673553">
              <w:rPr>
                <w:rFonts w:eastAsia="SimSun" w:hint="cs"/>
                <w:position w:val="2"/>
                <w:sz w:val="20"/>
                <w:szCs w:val="26"/>
                <w:rtl/>
              </w:rPr>
              <w:t xml:space="preserve">: </w:t>
            </w:r>
            <w:r w:rsidR="00DA158C" w:rsidRPr="00673553">
              <w:rPr>
                <w:position w:val="2"/>
                <w:sz w:val="20"/>
                <w:szCs w:val="26"/>
                <w:rtl/>
              </w:rPr>
              <w:t>تكنولوجيات الشبكات المقبلة للاتصالات المتنقلة الدولية-</w:t>
            </w:r>
            <w:r w:rsidR="00DA158C" w:rsidRPr="00673553">
              <w:rPr>
                <w:position w:val="2"/>
                <w:sz w:val="20"/>
                <w:szCs w:val="26"/>
              </w:rPr>
              <w:t>2020</w:t>
            </w:r>
            <w:r w:rsidR="00DA158C" w:rsidRPr="00673553">
              <w:rPr>
                <w:position w:val="2"/>
                <w:sz w:val="20"/>
                <w:szCs w:val="26"/>
                <w:rtl/>
                <w:lang w:bidi="ar"/>
              </w:rPr>
              <w:t xml:space="preserve"> </w:t>
            </w:r>
            <w:r w:rsidR="00DA158C" w:rsidRPr="00673553">
              <w:rPr>
                <w:position w:val="2"/>
                <w:sz w:val="20"/>
                <w:szCs w:val="26"/>
                <w:lang w:bidi="ar"/>
              </w:rPr>
              <w:t>(IMT-2020)</w:t>
            </w:r>
            <w:r w:rsidR="00DA158C" w:rsidRPr="00673553">
              <w:rPr>
                <w:position w:val="2"/>
                <w:sz w:val="20"/>
                <w:szCs w:val="26"/>
                <w:rtl/>
                <w:lang w:bidi="ar"/>
              </w:rPr>
              <w:t xml:space="preserve"> </w:t>
            </w:r>
            <w:r w:rsidR="00DA158C" w:rsidRPr="00673553">
              <w:rPr>
                <w:position w:val="2"/>
                <w:sz w:val="20"/>
                <w:szCs w:val="26"/>
                <w:rtl/>
              </w:rPr>
              <w:t>وشبكات المستقبل</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61"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15</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62"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SY"/>
              </w:rPr>
              <w:t>تنسيق المعايير المتعلقة بالنقل في شبكات النفاذ والشبكات المنزلية</w:t>
            </w:r>
          </w:p>
          <w:p w:rsidR="00DA158C" w:rsidRPr="00673553" w:rsidRDefault="00061975" w:rsidP="00673553">
            <w:pPr>
              <w:spacing w:before="60" w:after="60" w:line="300" w:lineRule="exact"/>
              <w:jc w:val="left"/>
              <w:rPr>
                <w:rFonts w:eastAsia="SimSun"/>
                <w:position w:val="2"/>
                <w:sz w:val="20"/>
                <w:szCs w:val="26"/>
                <w:highlight w:val="yellow"/>
              </w:rPr>
            </w:pPr>
            <w:hyperlink r:id="rId6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3/15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تنسيق معايير شبكات النقل البصرية</w:t>
            </w:r>
          </w:p>
          <w:p w:rsidR="00DA158C" w:rsidRPr="00673553" w:rsidRDefault="00061975" w:rsidP="00673553">
            <w:pPr>
              <w:spacing w:before="60" w:after="60" w:line="300" w:lineRule="exact"/>
              <w:jc w:val="left"/>
              <w:rPr>
                <w:rFonts w:eastAsia="SimSun"/>
                <w:position w:val="2"/>
                <w:sz w:val="20"/>
                <w:szCs w:val="26"/>
              </w:rPr>
            </w:pPr>
            <w:hyperlink r:id="rId6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معماريات شبكات النقل</w:t>
            </w:r>
          </w:p>
          <w:p w:rsidR="00DA158C" w:rsidRPr="00673553" w:rsidRDefault="00061975" w:rsidP="00673553">
            <w:pPr>
              <w:spacing w:before="60" w:after="60" w:line="300" w:lineRule="exact"/>
              <w:jc w:val="left"/>
              <w:rPr>
                <w:rFonts w:eastAsia="SimSun"/>
                <w:position w:val="2"/>
                <w:sz w:val="20"/>
                <w:szCs w:val="26"/>
                <w:highlight w:val="yellow"/>
              </w:rPr>
            </w:pPr>
            <w:hyperlink r:id="rId6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19/15</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 xml:space="preserve">متطلبات مقدرات الخدمة المتقدمة على الشبكات المنزلية </w:t>
            </w:r>
            <w:proofErr w:type="spellStart"/>
            <w:r w:rsidR="00DA158C" w:rsidRPr="00673553">
              <w:rPr>
                <w:position w:val="2"/>
                <w:sz w:val="20"/>
                <w:szCs w:val="26"/>
                <w:rtl/>
                <w:lang w:val="fr-FR" w:bidi="ar-EG"/>
              </w:rPr>
              <w:t>الكبلية</w:t>
            </w:r>
            <w:proofErr w:type="spellEnd"/>
            <w:r w:rsidR="00DA158C" w:rsidRPr="00673553">
              <w:rPr>
                <w:position w:val="2"/>
                <w:sz w:val="20"/>
                <w:szCs w:val="26"/>
                <w:rtl/>
                <w:lang w:val="fr-FR" w:bidi="ar-EG"/>
              </w:rPr>
              <w:t xml:space="preserve"> عريضة النطاق</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66"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lang w:eastAsia="zh-CN"/>
                </w:rPr>
                <w:t>16</w:t>
              </w:r>
            </w:hyperlink>
          </w:p>
        </w:tc>
        <w:tc>
          <w:tcPr>
            <w:tcW w:w="4253" w:type="dxa"/>
            <w:shd w:val="clear" w:color="auto" w:fill="auto"/>
          </w:tcPr>
          <w:p w:rsidR="00DA158C" w:rsidRPr="00673553" w:rsidRDefault="00061975" w:rsidP="00673553">
            <w:pPr>
              <w:pStyle w:val="Tabletext"/>
              <w:spacing w:line="300" w:lineRule="exact"/>
              <w:jc w:val="left"/>
              <w:rPr>
                <w:rFonts w:eastAsia="SimSun"/>
                <w:position w:val="2"/>
                <w:highlight w:val="yellow"/>
                <w:lang w:eastAsia="zh-CN"/>
              </w:rPr>
            </w:pPr>
            <w:hyperlink r:id="rId6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lang w:eastAsia="zh-CN"/>
                </w:rPr>
                <w:t>1/16</w:t>
              </w:r>
            </w:hyperlink>
            <w:r w:rsidR="00DA158C" w:rsidRPr="00673553">
              <w:rPr>
                <w:rFonts w:eastAsia="SimSun" w:hint="cs"/>
                <w:position w:val="2"/>
                <w:rtl/>
              </w:rPr>
              <w:t xml:space="preserve">: </w:t>
            </w:r>
            <w:r w:rsidR="00DA158C" w:rsidRPr="00673553">
              <w:rPr>
                <w:rFonts w:eastAsia="SimSun"/>
                <w:position w:val="2"/>
                <w:rtl/>
              </w:rPr>
              <w:t>التنسيق بشأن الوسائط المتعددة</w:t>
            </w:r>
          </w:p>
          <w:p w:rsidR="00DA158C" w:rsidRPr="00673553" w:rsidRDefault="00061975" w:rsidP="00673553">
            <w:pPr>
              <w:pStyle w:val="Tabletext"/>
              <w:spacing w:line="300" w:lineRule="exact"/>
              <w:jc w:val="left"/>
              <w:rPr>
                <w:rFonts w:eastAsia="SimSun"/>
                <w:position w:val="2"/>
                <w:highlight w:val="yellow"/>
              </w:rPr>
            </w:pPr>
            <w:hyperlink r:id="rId6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11/16</w:t>
              </w:r>
            </w:hyperlink>
            <w:r w:rsidR="00DA158C" w:rsidRPr="00673553">
              <w:rPr>
                <w:rFonts w:eastAsia="SimSun" w:hint="cs"/>
                <w:position w:val="2"/>
                <w:rtl/>
              </w:rPr>
              <w:t xml:space="preserve">: </w:t>
            </w:r>
            <w:r w:rsidR="00DA158C" w:rsidRPr="00673553">
              <w:rPr>
                <w:position w:val="2"/>
                <w:rtl/>
              </w:rPr>
              <w:t xml:space="preserve">الأنظمة </w:t>
            </w:r>
            <w:proofErr w:type="spellStart"/>
            <w:r w:rsidR="00DA158C" w:rsidRPr="00673553">
              <w:rPr>
                <w:position w:val="2"/>
                <w:rtl/>
              </w:rPr>
              <w:t>والمطاريف</w:t>
            </w:r>
            <w:proofErr w:type="spellEnd"/>
            <w:r w:rsidR="00DA158C" w:rsidRPr="00673553">
              <w:rPr>
                <w:position w:val="2"/>
                <w:rtl/>
              </w:rPr>
              <w:t xml:space="preserve"> متعددة الوسائط ومؤتمرات</w:t>
            </w:r>
            <w:r w:rsidR="00AA6B5A" w:rsidRPr="00673553">
              <w:rPr>
                <w:rFonts w:hint="cs"/>
                <w:position w:val="2"/>
                <w:rtl/>
              </w:rPr>
              <w:t> </w:t>
            </w:r>
            <w:r w:rsidR="00DA158C" w:rsidRPr="00673553">
              <w:rPr>
                <w:position w:val="2"/>
                <w:rtl/>
              </w:rPr>
              <w:t>البيانات</w:t>
            </w:r>
          </w:p>
          <w:p w:rsidR="00DA158C" w:rsidRPr="00673553" w:rsidRDefault="00061975" w:rsidP="00673553">
            <w:pPr>
              <w:pStyle w:val="Tabletext"/>
              <w:spacing w:line="300" w:lineRule="exact"/>
              <w:jc w:val="left"/>
              <w:rPr>
                <w:rFonts w:eastAsia="SimSun"/>
                <w:position w:val="2"/>
                <w:highlight w:val="yellow"/>
                <w:lang w:eastAsia="zh-CN"/>
              </w:rPr>
            </w:pPr>
            <w:hyperlink r:id="rId6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lang w:eastAsia="zh-CN"/>
                </w:rPr>
                <w:t>13/16</w:t>
              </w:r>
            </w:hyperlink>
            <w:r w:rsidR="00DA158C" w:rsidRPr="00673553">
              <w:rPr>
                <w:rFonts w:eastAsia="SimSun" w:hint="cs"/>
                <w:position w:val="2"/>
                <w:rtl/>
              </w:rPr>
              <w:t xml:space="preserve">: </w:t>
            </w:r>
            <w:r w:rsidR="00DA158C" w:rsidRPr="00673553">
              <w:rPr>
                <w:rFonts w:eastAsia="SimSun"/>
                <w:position w:val="2"/>
                <w:rtl/>
              </w:rPr>
              <w:t xml:space="preserve">منصات التطبيقات متعددة الوسائط والأنظمة الطرفية لتلفزيون بروتوكول الإنترنت </w:t>
            </w:r>
            <w:r w:rsidR="00DA158C" w:rsidRPr="00673553">
              <w:rPr>
                <w:rFonts w:eastAsia="SimSun"/>
                <w:position w:val="2"/>
              </w:rPr>
              <w:t>(IPTV)</w:t>
            </w:r>
          </w:p>
          <w:p w:rsidR="00DA158C" w:rsidRPr="00673553" w:rsidRDefault="00061975" w:rsidP="00673553">
            <w:pPr>
              <w:spacing w:before="60" w:after="60" w:line="300" w:lineRule="exact"/>
              <w:jc w:val="left"/>
              <w:rPr>
                <w:rFonts w:eastAsia="SimSun"/>
                <w:position w:val="2"/>
                <w:sz w:val="20"/>
                <w:szCs w:val="26"/>
                <w:highlight w:val="yellow"/>
              </w:rPr>
            </w:pPr>
            <w:hyperlink r:id="rId70"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lang w:eastAsia="zh-CN"/>
                </w:rPr>
                <w:t>21/16</w:t>
              </w:r>
            </w:hyperlink>
            <w:r w:rsidR="00DA158C" w:rsidRPr="00673553">
              <w:rPr>
                <w:rFonts w:eastAsia="SimSun" w:hint="cs"/>
                <w:position w:val="2"/>
                <w:sz w:val="20"/>
                <w:szCs w:val="26"/>
                <w:rtl/>
              </w:rPr>
              <w:t xml:space="preserve">: </w:t>
            </w:r>
            <w:r w:rsidR="00DA158C" w:rsidRPr="00673553">
              <w:rPr>
                <w:rFonts w:eastAsia="SimSun"/>
                <w:spacing w:val="-4"/>
                <w:position w:val="2"/>
                <w:sz w:val="20"/>
                <w:szCs w:val="26"/>
                <w:rtl/>
                <w:lang w:val="fr-FR"/>
              </w:rPr>
              <w:t>إطار وتطبيقات وخدمات متعددة الوسائط</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71"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17</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72"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2/17</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معمارية الأمن وإطاره</w:t>
            </w:r>
          </w:p>
        </w:tc>
      </w:tr>
      <w:tr w:rsidR="00DA158C" w:rsidRPr="00673553" w:rsidTr="00AA6B5A">
        <w:trPr>
          <w:cantSplit/>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73"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20</w:t>
              </w:r>
            </w:hyperlink>
          </w:p>
        </w:tc>
        <w:tc>
          <w:tcPr>
            <w:tcW w:w="4253" w:type="dxa"/>
            <w:tcBorders>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7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التوصيلية والشبكات وقابلية التشغيل البيني والبنى التحتية من طرف إلى طرف وجوانب البيانات الضخمة المتصلة بإنترنت الأشياء والمدن والمجتمعات الذكية</w:t>
            </w:r>
          </w:p>
          <w:p w:rsidR="00DA158C" w:rsidRPr="00673553" w:rsidRDefault="00061975" w:rsidP="00673553">
            <w:pPr>
              <w:spacing w:before="60" w:after="60" w:line="300" w:lineRule="exact"/>
              <w:jc w:val="left"/>
              <w:rPr>
                <w:rFonts w:eastAsia="SimSun"/>
                <w:position w:val="2"/>
                <w:sz w:val="20"/>
                <w:szCs w:val="26"/>
              </w:rPr>
            </w:pPr>
            <w:hyperlink r:id="rId7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2/20</w:t>
              </w:r>
            </w:hyperlink>
            <w:r w:rsidR="00DA158C" w:rsidRPr="00673553">
              <w:rPr>
                <w:rFonts w:eastAsia="SimSun" w:hint="cs"/>
                <w:position w:val="2"/>
                <w:sz w:val="20"/>
                <w:szCs w:val="26"/>
                <w:rtl/>
              </w:rPr>
              <w:t xml:space="preserve">: </w:t>
            </w:r>
            <w:r w:rsidR="00DA158C" w:rsidRPr="00673553">
              <w:rPr>
                <w:position w:val="2"/>
                <w:sz w:val="20"/>
                <w:szCs w:val="26"/>
                <w:rtl/>
              </w:rPr>
              <w:t>المتطلبات والقدرات و</w:t>
            </w:r>
            <w:r w:rsidR="00DA158C" w:rsidRPr="00673553">
              <w:rPr>
                <w:rFonts w:hint="cs"/>
                <w:position w:val="2"/>
                <w:sz w:val="20"/>
                <w:szCs w:val="26"/>
                <w:rtl/>
              </w:rPr>
              <w:t>حالات الاستعمال في</w:t>
            </w:r>
            <w:r w:rsidR="00AA6B5A" w:rsidRPr="00673553">
              <w:rPr>
                <w:rFonts w:hint="eastAsia"/>
                <w:position w:val="2"/>
                <w:sz w:val="20"/>
                <w:szCs w:val="26"/>
                <w:rtl/>
              </w:rPr>
              <w:t> </w:t>
            </w:r>
            <w:r w:rsidR="00DA158C" w:rsidRPr="00673553">
              <w:rPr>
                <w:position w:val="2"/>
                <w:sz w:val="20"/>
                <w:szCs w:val="26"/>
                <w:rtl/>
              </w:rPr>
              <w:t>القطاعات الرأسية</w:t>
            </w:r>
          </w:p>
          <w:p w:rsidR="00DA158C" w:rsidRPr="00673553" w:rsidRDefault="00061975" w:rsidP="00673553">
            <w:pPr>
              <w:spacing w:before="60" w:after="60" w:line="300" w:lineRule="exact"/>
              <w:jc w:val="left"/>
              <w:rPr>
                <w:rFonts w:eastAsia="SimSun"/>
                <w:spacing w:val="-6"/>
                <w:position w:val="2"/>
                <w:sz w:val="20"/>
                <w:szCs w:val="26"/>
              </w:rPr>
            </w:pPr>
            <w:hyperlink r:id="rId76" w:history="1">
              <w:r w:rsidR="00DA158C" w:rsidRPr="00673553">
                <w:rPr>
                  <w:rStyle w:val="Hyperlink"/>
                  <w:rFonts w:ascii="Calibri" w:eastAsia="SimSun" w:hAnsi="Calibri" w:hint="cs"/>
                  <w:spacing w:val="-6"/>
                  <w:position w:val="2"/>
                  <w:sz w:val="20"/>
                  <w:szCs w:val="26"/>
                  <w:rtl/>
                </w:rPr>
                <w:t xml:space="preserve">المسألة </w:t>
              </w:r>
              <w:r w:rsidR="00DA158C" w:rsidRPr="00673553">
                <w:rPr>
                  <w:rStyle w:val="Hyperlink"/>
                  <w:rFonts w:ascii="Calibri" w:eastAsia="SimSun" w:hAnsi="Calibri"/>
                  <w:spacing w:val="-6"/>
                  <w:position w:val="2"/>
                  <w:sz w:val="20"/>
                  <w:szCs w:val="26"/>
                </w:rPr>
                <w:t>3/20</w:t>
              </w:r>
            </w:hyperlink>
            <w:r w:rsidR="00DA158C" w:rsidRPr="00673553">
              <w:rPr>
                <w:rFonts w:eastAsia="SimSun" w:hint="cs"/>
                <w:spacing w:val="-6"/>
                <w:position w:val="2"/>
                <w:sz w:val="20"/>
                <w:szCs w:val="26"/>
                <w:rtl/>
              </w:rPr>
              <w:t xml:space="preserve">: </w:t>
            </w:r>
            <w:r w:rsidR="00DA158C" w:rsidRPr="00673553">
              <w:rPr>
                <w:rFonts w:hint="cs"/>
                <w:spacing w:val="-6"/>
                <w:position w:val="2"/>
                <w:sz w:val="20"/>
                <w:szCs w:val="26"/>
                <w:rtl/>
              </w:rPr>
              <w:t>المعماريات والإدارة والبروتوكولات وجودة الخدمة</w:t>
            </w:r>
          </w:p>
          <w:p w:rsidR="00DA158C" w:rsidRPr="00673553" w:rsidRDefault="00061975" w:rsidP="00673553">
            <w:pPr>
              <w:spacing w:before="60" w:after="60" w:line="300" w:lineRule="exact"/>
              <w:jc w:val="left"/>
              <w:rPr>
                <w:rFonts w:eastAsia="SimSun"/>
                <w:position w:val="2"/>
                <w:sz w:val="20"/>
                <w:szCs w:val="26"/>
              </w:rPr>
            </w:pPr>
            <w:hyperlink r:id="rId7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4/20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الخدمات الإلكترونية/الذكية والتطبيقات ومنصات الدعم</w:t>
            </w:r>
          </w:p>
          <w:p w:rsidR="00DA158C" w:rsidRPr="00673553" w:rsidRDefault="00061975" w:rsidP="00673553">
            <w:pPr>
              <w:spacing w:before="60" w:after="60" w:line="300" w:lineRule="exact"/>
              <w:jc w:val="left"/>
              <w:rPr>
                <w:rFonts w:eastAsia="SimSun"/>
                <w:position w:val="2"/>
                <w:sz w:val="20"/>
                <w:szCs w:val="26"/>
              </w:rPr>
            </w:pPr>
            <w:hyperlink r:id="rId7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5/20</w:t>
              </w:r>
            </w:hyperlink>
            <w:r w:rsidR="00DA158C" w:rsidRPr="00673553">
              <w:rPr>
                <w:rFonts w:eastAsia="SimSun" w:hint="cs"/>
                <w:position w:val="2"/>
                <w:sz w:val="20"/>
                <w:szCs w:val="26"/>
                <w:rtl/>
              </w:rPr>
              <w:t xml:space="preserve">: </w:t>
            </w:r>
            <w:r w:rsidR="00DA158C" w:rsidRPr="00673553">
              <w:rPr>
                <w:position w:val="2"/>
                <w:sz w:val="20"/>
                <w:szCs w:val="26"/>
                <w:rtl/>
              </w:rPr>
              <w:t>الأبحاث والتكنولوجيات الناشئة، بما في ذلك المصطلحات والتعاريف</w:t>
            </w:r>
          </w:p>
          <w:p w:rsidR="00DA158C" w:rsidRPr="00673553" w:rsidRDefault="00061975" w:rsidP="00673553">
            <w:pPr>
              <w:spacing w:before="60" w:after="60" w:line="300" w:lineRule="exact"/>
              <w:jc w:val="left"/>
              <w:rPr>
                <w:rFonts w:eastAsia="SimSun"/>
                <w:position w:val="2"/>
                <w:sz w:val="20"/>
                <w:szCs w:val="26"/>
              </w:rPr>
            </w:pPr>
            <w:hyperlink r:id="rId7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6/20</w:t>
              </w:r>
            </w:hyperlink>
            <w:r w:rsidR="00DA158C" w:rsidRPr="00673553">
              <w:rPr>
                <w:rFonts w:eastAsia="SimSun" w:hint="cs"/>
                <w:position w:val="2"/>
                <w:sz w:val="20"/>
                <w:szCs w:val="26"/>
                <w:rtl/>
              </w:rPr>
              <w:t xml:space="preserve">: </w:t>
            </w:r>
            <w:r w:rsidR="00DA158C" w:rsidRPr="00673553">
              <w:rPr>
                <w:position w:val="2"/>
                <w:sz w:val="20"/>
                <w:szCs w:val="26"/>
                <w:rtl/>
              </w:rPr>
              <w:t>الأمن والخصوصية والثقة وتعرف الهوية</w:t>
            </w:r>
          </w:p>
          <w:p w:rsidR="00DA158C" w:rsidRPr="00673553" w:rsidRDefault="00061975" w:rsidP="00673553">
            <w:pPr>
              <w:spacing w:before="60" w:after="60" w:line="300" w:lineRule="exact"/>
              <w:jc w:val="left"/>
              <w:rPr>
                <w:rFonts w:eastAsia="SimSun"/>
                <w:position w:val="2"/>
                <w:sz w:val="20"/>
                <w:szCs w:val="26"/>
                <w:highlight w:val="yellow"/>
              </w:rPr>
            </w:pPr>
            <w:hyperlink r:id="rId80"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7/20</w:t>
              </w:r>
            </w:hyperlink>
            <w:r w:rsidR="00DA158C" w:rsidRPr="00673553">
              <w:rPr>
                <w:rFonts w:eastAsia="SimSun" w:hint="cs"/>
                <w:position w:val="2"/>
                <w:sz w:val="20"/>
                <w:szCs w:val="26"/>
                <w:rtl/>
              </w:rPr>
              <w:t xml:space="preserve">: </w:t>
            </w:r>
            <w:r w:rsidR="00DA158C" w:rsidRPr="00673553">
              <w:rPr>
                <w:rFonts w:eastAsia="SimSun" w:hint="cs"/>
                <w:position w:val="2"/>
                <w:sz w:val="20"/>
                <w:szCs w:val="26"/>
                <w:rtl/>
                <w:lang w:bidi="ar-EG"/>
              </w:rPr>
              <w:t>تحليل وتقييم المدن والمجتمعات الذكية المستدامة</w:t>
            </w:r>
          </w:p>
        </w:tc>
      </w:tr>
      <w:tr w:rsidR="00DA158C" w:rsidRPr="00673553" w:rsidTr="00AA6B5A">
        <w:trPr>
          <w:cantSplit/>
        </w:trPr>
        <w:tc>
          <w:tcPr>
            <w:tcW w:w="2546" w:type="dxa"/>
            <w:vMerge w:val="restart"/>
            <w:tcBorders>
              <w:top w:val="single" w:sz="12" w:space="0" w:color="auto"/>
              <w:right w:val="single" w:sz="4" w:space="0" w:color="auto"/>
            </w:tcBorders>
            <w:shd w:val="clear" w:color="auto" w:fill="auto"/>
          </w:tcPr>
          <w:p w:rsidR="00DA158C" w:rsidRPr="00673553" w:rsidRDefault="00061975" w:rsidP="00673553">
            <w:pPr>
              <w:pageBreakBefore/>
              <w:spacing w:before="60" w:after="60" w:line="300" w:lineRule="exact"/>
              <w:jc w:val="left"/>
              <w:rPr>
                <w:rFonts w:eastAsia="SimSun"/>
                <w:position w:val="2"/>
                <w:sz w:val="20"/>
                <w:szCs w:val="26"/>
              </w:rPr>
            </w:pPr>
            <w:hyperlink r:id="rId8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2/1</w:t>
              </w:r>
            </w:hyperlink>
            <w:r w:rsidR="00DA158C" w:rsidRPr="00673553">
              <w:rPr>
                <w:rFonts w:eastAsia="SimSun" w:hint="cs"/>
                <w:position w:val="2"/>
                <w:sz w:val="20"/>
                <w:szCs w:val="26"/>
                <w:rtl/>
              </w:rPr>
              <w:t xml:space="preserve">: </w:t>
            </w:r>
            <w:r w:rsidR="00DA158C" w:rsidRPr="00673553">
              <w:rPr>
                <w:position w:val="2"/>
                <w:sz w:val="20"/>
                <w:szCs w:val="26"/>
                <w:rtl/>
              </w:rPr>
              <w:t>تكنولوجيات النفاذ عريض النطاق بما في ذلك</w:t>
            </w:r>
            <w:r w:rsidR="006C28E0" w:rsidRPr="00673553">
              <w:rPr>
                <w:rFonts w:hint="cs"/>
                <w:position w:val="2"/>
                <w:sz w:val="20"/>
                <w:szCs w:val="26"/>
                <w:rtl/>
              </w:rPr>
              <w:t xml:space="preserve"> </w:t>
            </w:r>
            <w:r w:rsidR="00DA158C" w:rsidRPr="00673553">
              <w:rPr>
                <w:position w:val="2"/>
                <w:sz w:val="20"/>
                <w:szCs w:val="26"/>
                <w:rtl/>
              </w:rPr>
              <w:t>الاتصالات المتنقلة الدولية، من أجل البلدان النامية</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8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w:t>
              </w:r>
            </w:hyperlink>
          </w:p>
        </w:tc>
        <w:tc>
          <w:tcPr>
            <w:tcW w:w="1510" w:type="dxa"/>
            <w:tcBorders>
              <w:top w:val="single" w:sz="12" w:space="0" w:color="auto"/>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83"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9</w:t>
              </w:r>
            </w:hyperlink>
          </w:p>
        </w:tc>
        <w:tc>
          <w:tcPr>
            <w:tcW w:w="4253" w:type="dxa"/>
            <w:tcBorders>
              <w:top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84"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1/9</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إرسال إشارات البرامج التلفزيونية والصوتية من أجل المساهمة والتوزيع الأولي والتوزيع الثانوي</w:t>
            </w:r>
          </w:p>
          <w:p w:rsidR="00DA158C" w:rsidRPr="00673553" w:rsidRDefault="00061975" w:rsidP="00673553">
            <w:pPr>
              <w:spacing w:before="60" w:after="60" w:line="300" w:lineRule="exact"/>
              <w:jc w:val="left"/>
              <w:rPr>
                <w:rFonts w:eastAsia="SimSun"/>
                <w:position w:val="2"/>
                <w:sz w:val="20"/>
                <w:szCs w:val="26"/>
                <w:highlight w:val="yellow"/>
              </w:rPr>
            </w:pPr>
            <w:hyperlink r:id="rId85"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4/9</w:t>
              </w:r>
            </w:hyperlink>
            <w:r w:rsidR="00DA158C" w:rsidRPr="00673553">
              <w:rPr>
                <w:rFonts w:eastAsia="SimSun" w:hint="cs"/>
                <w:position w:val="2"/>
                <w:sz w:val="20"/>
                <w:szCs w:val="26"/>
                <w:rtl/>
              </w:rPr>
              <w:t xml:space="preserve">: </w:t>
            </w:r>
            <w:r w:rsidR="00DA158C" w:rsidRPr="00673553">
              <w:rPr>
                <w:position w:val="2"/>
                <w:sz w:val="20"/>
                <w:szCs w:val="26"/>
                <w:rtl/>
                <w:lang w:val="fr-FR"/>
              </w:rPr>
              <w:t>مبادئ توجيهية بشأن تنفيذ ونشر إرسال الإشارات التلفزيونية الرقمية متعددة القنوات على شبكات النفاذ البصرية</w:t>
            </w:r>
          </w:p>
          <w:p w:rsidR="00DA158C" w:rsidRPr="00673553" w:rsidRDefault="00061975" w:rsidP="00673553">
            <w:pPr>
              <w:spacing w:before="60" w:after="60" w:line="300" w:lineRule="exact"/>
              <w:jc w:val="left"/>
              <w:rPr>
                <w:rFonts w:eastAsia="SimSun"/>
                <w:position w:val="2"/>
                <w:sz w:val="20"/>
                <w:szCs w:val="26"/>
                <w:highlight w:val="yellow"/>
              </w:rPr>
            </w:pPr>
            <w:hyperlink r:id="rId86"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7/9</w:t>
              </w:r>
              <w:r w:rsidR="00DA158C" w:rsidRPr="00673553">
                <w:rPr>
                  <w:rStyle w:val="Hyperlink"/>
                  <w:rFonts w:ascii="Calibri" w:eastAsia="SimSun" w:hAnsi="Calibri" w:hint="cs"/>
                  <w:position w:val="2"/>
                  <w:sz w:val="20"/>
                  <w:szCs w:val="26"/>
                  <w:u w:val="none"/>
                  <w:rtl/>
                </w:rPr>
                <w:t>:</w:t>
              </w:r>
            </w:hyperlink>
            <w:r w:rsidR="00DA158C" w:rsidRPr="00673553">
              <w:rPr>
                <w:rFonts w:hint="cs"/>
                <w:position w:val="2"/>
                <w:sz w:val="20"/>
                <w:szCs w:val="26"/>
                <w:rtl/>
                <w:lang w:val="fr-FR"/>
              </w:rPr>
              <w:t xml:space="preserve"> </w:t>
            </w:r>
            <w:r w:rsidR="00DA158C" w:rsidRPr="00673553">
              <w:rPr>
                <w:position w:val="2"/>
                <w:sz w:val="20"/>
                <w:szCs w:val="26"/>
                <w:rtl/>
                <w:lang w:val="fr-FR"/>
              </w:rPr>
              <w:t xml:space="preserve">تقديم الخدمات والتطبيقات الرقمية للتلفزيون </w:t>
            </w:r>
            <w:proofErr w:type="spellStart"/>
            <w:r w:rsidR="00DA158C" w:rsidRPr="00673553">
              <w:rPr>
                <w:position w:val="2"/>
                <w:sz w:val="20"/>
                <w:szCs w:val="26"/>
                <w:rtl/>
                <w:lang w:val="fr-FR"/>
              </w:rPr>
              <w:t>الكبلي</w:t>
            </w:r>
            <w:proofErr w:type="spellEnd"/>
            <w:r w:rsidR="00DA158C" w:rsidRPr="00673553">
              <w:rPr>
                <w:position w:val="2"/>
                <w:sz w:val="20"/>
                <w:szCs w:val="26"/>
                <w:rtl/>
                <w:lang w:val="fr-FR"/>
              </w:rPr>
              <w:t xml:space="preserve"> التي تستخدم البيانات القائمة على بروتوكول الإنترنت</w:t>
            </w:r>
            <w:r w:rsidR="00AA6B5A" w:rsidRPr="00673553">
              <w:rPr>
                <w:rFonts w:hint="cs"/>
                <w:position w:val="2"/>
                <w:sz w:val="20"/>
                <w:szCs w:val="26"/>
                <w:rtl/>
                <w:lang w:bidi="ar-EG"/>
              </w:rPr>
              <w:t> </w:t>
            </w:r>
            <w:r w:rsidR="00DA158C" w:rsidRPr="00673553">
              <w:rPr>
                <w:position w:val="2"/>
                <w:sz w:val="20"/>
                <w:szCs w:val="26"/>
                <w:lang w:bidi="ar-EG"/>
              </w:rPr>
              <w:t>(IP)</w:t>
            </w:r>
            <w:r w:rsidR="00DA158C" w:rsidRPr="00673553">
              <w:rPr>
                <w:position w:val="2"/>
                <w:sz w:val="20"/>
                <w:szCs w:val="26"/>
                <w:rtl/>
                <w:lang w:bidi="ar-EG"/>
              </w:rPr>
              <w:t xml:space="preserve"> </w:t>
            </w:r>
            <w:r w:rsidR="00DA158C" w:rsidRPr="00673553">
              <w:rPr>
                <w:position w:val="2"/>
                <w:sz w:val="20"/>
                <w:szCs w:val="26"/>
                <w:rtl/>
                <w:lang w:val="fr-FR"/>
              </w:rPr>
              <w:t xml:space="preserve">و/أو الرزم على الشبكات </w:t>
            </w:r>
            <w:proofErr w:type="spellStart"/>
            <w:r w:rsidR="00DA158C" w:rsidRPr="00673553">
              <w:rPr>
                <w:position w:val="2"/>
                <w:sz w:val="20"/>
                <w:szCs w:val="26"/>
                <w:rtl/>
                <w:lang w:val="fr-FR"/>
              </w:rPr>
              <w:t>الكبلية</w:t>
            </w:r>
            <w:proofErr w:type="spellEnd"/>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87"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11</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88"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6/11</w:t>
              </w:r>
            </w:hyperlink>
            <w:r w:rsidR="00DA158C" w:rsidRPr="00673553">
              <w:rPr>
                <w:rFonts w:eastAsia="SimSun" w:hint="cs"/>
                <w:position w:val="2"/>
                <w:sz w:val="20"/>
                <w:szCs w:val="26"/>
                <w:rtl/>
              </w:rPr>
              <w:t xml:space="preserve">: </w:t>
            </w:r>
            <w:r w:rsidR="00DA158C" w:rsidRPr="00673553">
              <w:rPr>
                <w:position w:val="2"/>
                <w:sz w:val="20"/>
                <w:szCs w:val="26"/>
                <w:rtl/>
              </w:rPr>
              <w:t>بروتوكولات تدعم تكنولوجيات التحكم والإدارة فيما يتعلق بالاتصالات المتنقلة الدولية</w:t>
            </w:r>
            <w:r w:rsidR="00DA158C" w:rsidRPr="00673553">
              <w:rPr>
                <w:position w:val="2"/>
                <w:sz w:val="20"/>
                <w:szCs w:val="26"/>
              </w:rPr>
              <w:t>2020-</w:t>
            </w:r>
          </w:p>
          <w:p w:rsidR="00DA158C" w:rsidRPr="00673553" w:rsidRDefault="00061975" w:rsidP="00673553">
            <w:pPr>
              <w:spacing w:before="60" w:after="60" w:line="300" w:lineRule="exact"/>
              <w:jc w:val="left"/>
              <w:rPr>
                <w:rFonts w:eastAsia="SimSun"/>
                <w:position w:val="2"/>
                <w:sz w:val="20"/>
                <w:szCs w:val="26"/>
                <w:highlight w:val="yellow"/>
              </w:rPr>
            </w:pPr>
            <w:hyperlink r:id="rId89"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10/11</w:t>
              </w:r>
            </w:hyperlink>
            <w:r w:rsidR="00DA158C" w:rsidRPr="00673553">
              <w:rPr>
                <w:rFonts w:eastAsia="SimSun" w:hint="cs"/>
                <w:position w:val="2"/>
                <w:sz w:val="20"/>
                <w:szCs w:val="26"/>
                <w:rtl/>
              </w:rPr>
              <w:t xml:space="preserve">: </w:t>
            </w:r>
            <w:r w:rsidR="00DA158C" w:rsidRPr="00673553">
              <w:rPr>
                <w:position w:val="2"/>
                <w:sz w:val="20"/>
                <w:szCs w:val="26"/>
                <w:rtl/>
              </w:rPr>
              <w:t xml:space="preserve">اختبار التكنولوجيات الناشئة للاتصالات المتنقلة </w:t>
            </w:r>
            <w:r w:rsidR="00DA158C" w:rsidRPr="00673553">
              <w:rPr>
                <w:position w:val="2"/>
                <w:sz w:val="20"/>
                <w:szCs w:val="26"/>
                <w:rtl/>
                <w:lang w:bidi="ar-EG"/>
              </w:rPr>
              <w:t>الدولية</w:t>
            </w:r>
            <w:r w:rsidR="00DA158C" w:rsidRPr="00673553">
              <w:rPr>
                <w:position w:val="2"/>
                <w:sz w:val="20"/>
                <w:szCs w:val="26"/>
              </w:rPr>
              <w:t>2020-</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9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12</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91"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17/12</w:t>
              </w:r>
            </w:hyperlink>
            <w:r w:rsidR="00DA158C" w:rsidRPr="00673553">
              <w:rPr>
                <w:rFonts w:eastAsia="SimSun" w:hint="cs"/>
                <w:position w:val="2"/>
                <w:sz w:val="20"/>
                <w:szCs w:val="26"/>
                <w:rtl/>
              </w:rPr>
              <w:t xml:space="preserve">: </w:t>
            </w:r>
            <w:r w:rsidR="00DA158C" w:rsidRPr="00673553">
              <w:rPr>
                <w:spacing w:val="-4"/>
                <w:position w:val="2"/>
                <w:sz w:val="20"/>
                <w:szCs w:val="26"/>
                <w:rtl/>
                <w:lang w:bidi="ar-EG"/>
              </w:rPr>
              <w:t>أداء الشبكات القائمة على الرزم وتكنولوجيات التوصيل الشبكي الأُخرى</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9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13</w:t>
              </w:r>
            </w:hyperlink>
          </w:p>
        </w:tc>
        <w:tc>
          <w:tcPr>
            <w:tcW w:w="4253" w:type="dxa"/>
            <w:shd w:val="clear" w:color="auto" w:fill="auto"/>
          </w:tcPr>
          <w:p w:rsidR="00DA158C" w:rsidRPr="00673553" w:rsidRDefault="00061975" w:rsidP="00673553">
            <w:pPr>
              <w:spacing w:before="60" w:after="60" w:line="300" w:lineRule="exact"/>
              <w:jc w:val="left"/>
              <w:rPr>
                <w:rFonts w:eastAsia="SimSun"/>
                <w:spacing w:val="-6"/>
                <w:position w:val="2"/>
                <w:sz w:val="20"/>
                <w:szCs w:val="26"/>
                <w:highlight w:val="yellow"/>
              </w:rPr>
            </w:pPr>
            <w:hyperlink r:id="rId93" w:history="1">
              <w:r w:rsidR="00DA158C" w:rsidRPr="00673553">
                <w:rPr>
                  <w:rStyle w:val="Hyperlink"/>
                  <w:rFonts w:ascii="Calibri" w:eastAsia="SimSun" w:hAnsi="Calibri" w:hint="cs"/>
                  <w:spacing w:val="-6"/>
                  <w:position w:val="2"/>
                  <w:sz w:val="20"/>
                  <w:szCs w:val="26"/>
                  <w:rtl/>
                  <w:lang w:eastAsia="zh-CN"/>
                </w:rPr>
                <w:t xml:space="preserve">المسألة </w:t>
              </w:r>
              <w:r w:rsidR="00DA158C" w:rsidRPr="00673553">
                <w:rPr>
                  <w:rStyle w:val="Hyperlink"/>
                  <w:rFonts w:ascii="Calibri" w:eastAsia="SimSun" w:hAnsi="Calibri"/>
                  <w:spacing w:val="-6"/>
                  <w:position w:val="2"/>
                  <w:sz w:val="20"/>
                  <w:szCs w:val="26"/>
                </w:rPr>
                <w:t>5/13</w:t>
              </w:r>
            </w:hyperlink>
            <w:r w:rsidR="00DA158C" w:rsidRPr="00673553">
              <w:rPr>
                <w:rFonts w:eastAsia="SimSun" w:hint="cs"/>
                <w:spacing w:val="-6"/>
                <w:position w:val="2"/>
                <w:sz w:val="20"/>
                <w:szCs w:val="26"/>
                <w:rtl/>
              </w:rPr>
              <w:t xml:space="preserve">: </w:t>
            </w:r>
            <w:r w:rsidR="00DA158C" w:rsidRPr="00673553">
              <w:rPr>
                <w:spacing w:val="-6"/>
                <w:position w:val="2"/>
                <w:sz w:val="20"/>
                <w:szCs w:val="26"/>
                <w:rtl/>
              </w:rPr>
              <w:t>تطبيق شبكات المستقبل والابتكار في البلدان النامية</w:t>
            </w:r>
          </w:p>
        </w:tc>
      </w:tr>
      <w:tr w:rsidR="00DA158C" w:rsidRPr="00673553" w:rsidTr="00AA6B5A">
        <w:trPr>
          <w:cantSplit/>
          <w:trHeight w:val="543"/>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94"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15</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95"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SY"/>
              </w:rPr>
              <w:t>تنسيق المعايير المتعلقة بالنقل في شبكات النفاذ والشبكات المنزلية</w:t>
            </w:r>
          </w:p>
          <w:p w:rsidR="00DA158C" w:rsidRPr="00673553" w:rsidRDefault="00061975" w:rsidP="00673553">
            <w:pPr>
              <w:spacing w:before="60" w:after="60" w:line="300" w:lineRule="exact"/>
              <w:jc w:val="left"/>
              <w:rPr>
                <w:rFonts w:eastAsia="SimSun"/>
                <w:position w:val="2"/>
                <w:sz w:val="20"/>
                <w:szCs w:val="26"/>
                <w:highlight w:val="yellow"/>
              </w:rPr>
            </w:pPr>
            <w:hyperlink r:id="rId96"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2/15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الأنظمة البصرية في شبكات النفاذ العاملة بالألياف البصرية</w:t>
            </w:r>
          </w:p>
          <w:p w:rsidR="00DA158C" w:rsidRPr="00673553" w:rsidRDefault="00061975" w:rsidP="00673553">
            <w:pPr>
              <w:spacing w:before="60" w:after="60" w:line="300" w:lineRule="exact"/>
              <w:jc w:val="left"/>
              <w:rPr>
                <w:rFonts w:eastAsia="SimSun"/>
                <w:position w:val="2"/>
                <w:sz w:val="20"/>
                <w:szCs w:val="26"/>
                <w:highlight w:val="yellow"/>
              </w:rPr>
            </w:pPr>
            <w:hyperlink r:id="rId97"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4/15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النفاذ عريض النطاق عبر الموصلات المعدنية</w:t>
            </w:r>
          </w:p>
          <w:p w:rsidR="00DA158C" w:rsidRPr="00673553" w:rsidRDefault="00061975" w:rsidP="00673553">
            <w:pPr>
              <w:spacing w:before="60" w:after="60" w:line="300" w:lineRule="exact"/>
              <w:jc w:val="left"/>
              <w:rPr>
                <w:rFonts w:eastAsia="SimSun"/>
                <w:position w:val="2"/>
                <w:sz w:val="20"/>
                <w:szCs w:val="26"/>
                <w:highlight w:val="yellow"/>
              </w:rPr>
            </w:pPr>
            <w:hyperlink r:id="rId98"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15/15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SY"/>
              </w:rPr>
              <w:t>الاتصالات من أجل الشبكات الذكية</w:t>
            </w:r>
          </w:p>
          <w:p w:rsidR="00DA158C" w:rsidRPr="00673553" w:rsidRDefault="00061975" w:rsidP="00673553">
            <w:pPr>
              <w:spacing w:before="60" w:after="60" w:line="300" w:lineRule="exact"/>
              <w:jc w:val="left"/>
              <w:rPr>
                <w:rFonts w:eastAsia="SimSun"/>
                <w:position w:val="2"/>
                <w:sz w:val="20"/>
                <w:szCs w:val="26"/>
              </w:rPr>
            </w:pPr>
            <w:hyperlink r:id="rId99"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18/15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SY"/>
              </w:rPr>
              <w:t>الشبكات عريضة النطاق داخل المباني</w:t>
            </w:r>
          </w:p>
          <w:p w:rsidR="00DA158C" w:rsidRPr="00673553" w:rsidRDefault="00061975" w:rsidP="00673553">
            <w:pPr>
              <w:spacing w:before="60" w:after="60" w:line="300" w:lineRule="exact"/>
              <w:jc w:val="left"/>
              <w:rPr>
                <w:rFonts w:eastAsia="SimSun"/>
                <w:position w:val="2"/>
                <w:sz w:val="20"/>
                <w:szCs w:val="26"/>
                <w:highlight w:val="yellow"/>
              </w:rPr>
            </w:pPr>
            <w:hyperlink r:id="rId100"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19/15</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 xml:space="preserve">متطلبات مقدرات الخدمة المتقدمة على الشبكات المنزلية </w:t>
            </w:r>
            <w:proofErr w:type="spellStart"/>
            <w:r w:rsidR="00DA158C" w:rsidRPr="00673553">
              <w:rPr>
                <w:position w:val="2"/>
                <w:sz w:val="20"/>
                <w:szCs w:val="26"/>
                <w:rtl/>
                <w:lang w:val="fr-FR" w:bidi="ar-EG"/>
              </w:rPr>
              <w:t>الكبلية</w:t>
            </w:r>
            <w:proofErr w:type="spellEnd"/>
            <w:r w:rsidR="00DA158C" w:rsidRPr="00673553">
              <w:rPr>
                <w:position w:val="2"/>
                <w:sz w:val="20"/>
                <w:szCs w:val="26"/>
                <w:rtl/>
                <w:lang w:val="fr-FR" w:bidi="ar-EG"/>
              </w:rPr>
              <w:t xml:space="preserve"> عريضة النطاق</w:t>
            </w:r>
          </w:p>
        </w:tc>
      </w:tr>
      <w:tr w:rsidR="00DA158C" w:rsidRPr="00673553" w:rsidTr="00AA6B5A">
        <w:trPr>
          <w:cantSplit/>
          <w:trHeight w:val="409"/>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01"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lang w:eastAsia="zh-CN"/>
                </w:rPr>
                <w:t>16</w:t>
              </w:r>
            </w:hyperlink>
          </w:p>
        </w:tc>
        <w:tc>
          <w:tcPr>
            <w:tcW w:w="4253" w:type="dxa"/>
            <w:tcBorders>
              <w:bottom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02"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lang w:eastAsia="zh-CN"/>
                </w:rPr>
                <w:t>21/16</w:t>
              </w:r>
            </w:hyperlink>
            <w:r w:rsidR="00DA158C" w:rsidRPr="00673553">
              <w:rPr>
                <w:rFonts w:eastAsia="SimSun" w:hint="cs"/>
                <w:position w:val="2"/>
                <w:sz w:val="20"/>
                <w:szCs w:val="26"/>
                <w:rtl/>
              </w:rPr>
              <w:t xml:space="preserve">: </w:t>
            </w:r>
            <w:r w:rsidR="00DA158C" w:rsidRPr="00673553">
              <w:rPr>
                <w:rFonts w:eastAsia="SimSun"/>
                <w:spacing w:val="-4"/>
                <w:position w:val="2"/>
                <w:sz w:val="20"/>
                <w:szCs w:val="26"/>
                <w:rtl/>
                <w:lang w:val="fr-FR"/>
              </w:rPr>
              <w:t>إطار وتطبيقات وخدمات متعددة الوسائط</w:t>
            </w:r>
          </w:p>
        </w:tc>
      </w:tr>
      <w:tr w:rsidR="00DA158C" w:rsidRPr="00673553" w:rsidTr="00AA6B5A">
        <w:trPr>
          <w:cantSplit/>
          <w:trHeight w:val="409"/>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03"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lang w:eastAsia="zh-CN"/>
                </w:rPr>
                <w:t>20</w:t>
              </w:r>
            </w:hyperlink>
          </w:p>
        </w:tc>
        <w:tc>
          <w:tcPr>
            <w:tcW w:w="4253" w:type="dxa"/>
            <w:tcBorders>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04"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التوصيلية والشبكات وقابلية التشغيل البيني والبنى التحتية من طرف إلى طرف وجوانب البيانات الضخمة المتصلة بإنترنت الأشياء والمدن والمجتمعات الذكية.</w:t>
            </w:r>
          </w:p>
          <w:p w:rsidR="00DA158C" w:rsidRPr="00673553" w:rsidRDefault="00061975" w:rsidP="00673553">
            <w:pPr>
              <w:spacing w:before="60" w:after="60" w:line="300" w:lineRule="exact"/>
              <w:jc w:val="left"/>
              <w:rPr>
                <w:rFonts w:eastAsia="SimSun"/>
                <w:position w:val="2"/>
                <w:sz w:val="20"/>
                <w:szCs w:val="26"/>
              </w:rPr>
            </w:pPr>
            <w:hyperlink r:id="rId105"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2/20</w:t>
              </w:r>
            </w:hyperlink>
            <w:r w:rsidR="00DA158C" w:rsidRPr="00673553">
              <w:rPr>
                <w:rFonts w:eastAsia="SimSun" w:hint="cs"/>
                <w:position w:val="2"/>
                <w:sz w:val="20"/>
                <w:szCs w:val="26"/>
                <w:rtl/>
              </w:rPr>
              <w:t xml:space="preserve">: </w:t>
            </w:r>
            <w:r w:rsidR="00DA158C" w:rsidRPr="00673553">
              <w:rPr>
                <w:position w:val="2"/>
                <w:sz w:val="20"/>
                <w:szCs w:val="26"/>
                <w:rtl/>
              </w:rPr>
              <w:t>المتطلبات والقدرات و</w:t>
            </w:r>
            <w:r w:rsidR="00DA158C" w:rsidRPr="00673553">
              <w:rPr>
                <w:rFonts w:hint="cs"/>
                <w:position w:val="2"/>
                <w:sz w:val="20"/>
                <w:szCs w:val="26"/>
                <w:rtl/>
              </w:rPr>
              <w:t>حالات الاستعمال في</w:t>
            </w:r>
            <w:r w:rsidR="00AA6B5A" w:rsidRPr="00673553">
              <w:rPr>
                <w:rFonts w:hint="eastAsia"/>
                <w:position w:val="2"/>
                <w:sz w:val="20"/>
                <w:szCs w:val="26"/>
                <w:rtl/>
              </w:rPr>
              <w:t> </w:t>
            </w:r>
            <w:r w:rsidR="00DA158C" w:rsidRPr="00673553">
              <w:rPr>
                <w:position w:val="2"/>
                <w:sz w:val="20"/>
                <w:szCs w:val="26"/>
                <w:rtl/>
              </w:rPr>
              <w:t>القطاعات الرأسية</w:t>
            </w:r>
          </w:p>
          <w:p w:rsidR="00DA158C" w:rsidRPr="00673553" w:rsidRDefault="00061975" w:rsidP="00673553">
            <w:pPr>
              <w:spacing w:before="60" w:after="60" w:line="300" w:lineRule="exact"/>
              <w:jc w:val="left"/>
              <w:rPr>
                <w:rFonts w:eastAsia="SimSun"/>
                <w:spacing w:val="-6"/>
                <w:position w:val="2"/>
                <w:sz w:val="20"/>
                <w:szCs w:val="26"/>
              </w:rPr>
            </w:pPr>
            <w:hyperlink r:id="rId106" w:history="1">
              <w:r w:rsidR="00DA158C" w:rsidRPr="00673553">
                <w:rPr>
                  <w:rStyle w:val="Hyperlink"/>
                  <w:rFonts w:ascii="Calibri" w:eastAsia="SimSun" w:hAnsi="Calibri" w:hint="cs"/>
                  <w:spacing w:val="-6"/>
                  <w:position w:val="2"/>
                  <w:sz w:val="20"/>
                  <w:szCs w:val="26"/>
                  <w:rtl/>
                  <w:lang w:eastAsia="zh-CN"/>
                </w:rPr>
                <w:t xml:space="preserve">المسألة </w:t>
              </w:r>
              <w:r w:rsidR="00DA158C" w:rsidRPr="00673553">
                <w:rPr>
                  <w:rStyle w:val="Hyperlink"/>
                  <w:rFonts w:ascii="Calibri" w:eastAsia="SimSun" w:hAnsi="Calibri"/>
                  <w:spacing w:val="-6"/>
                  <w:position w:val="2"/>
                  <w:sz w:val="20"/>
                  <w:szCs w:val="26"/>
                </w:rPr>
                <w:t>3/20</w:t>
              </w:r>
            </w:hyperlink>
            <w:r w:rsidR="00DA158C" w:rsidRPr="00673553">
              <w:rPr>
                <w:rFonts w:eastAsia="SimSun" w:hint="cs"/>
                <w:spacing w:val="-6"/>
                <w:position w:val="2"/>
                <w:sz w:val="20"/>
                <w:szCs w:val="26"/>
                <w:rtl/>
              </w:rPr>
              <w:t xml:space="preserve">: </w:t>
            </w:r>
            <w:r w:rsidR="00DA158C" w:rsidRPr="00673553">
              <w:rPr>
                <w:rFonts w:hint="cs"/>
                <w:spacing w:val="-6"/>
                <w:position w:val="2"/>
                <w:sz w:val="20"/>
                <w:szCs w:val="26"/>
                <w:rtl/>
              </w:rPr>
              <w:t>المعماريات والإدارة والبروتوكولات وجودة</w:t>
            </w:r>
            <w:r w:rsidR="00AA6B5A" w:rsidRPr="00673553">
              <w:rPr>
                <w:rFonts w:hint="eastAsia"/>
                <w:spacing w:val="-6"/>
                <w:position w:val="2"/>
                <w:sz w:val="20"/>
                <w:szCs w:val="26"/>
                <w:rtl/>
              </w:rPr>
              <w:t> </w:t>
            </w:r>
            <w:r w:rsidR="00DA158C" w:rsidRPr="00673553">
              <w:rPr>
                <w:rFonts w:hint="cs"/>
                <w:spacing w:val="-6"/>
                <w:position w:val="2"/>
                <w:sz w:val="20"/>
                <w:szCs w:val="26"/>
                <w:rtl/>
              </w:rPr>
              <w:t>الخدمة</w:t>
            </w:r>
          </w:p>
          <w:p w:rsidR="00DA158C" w:rsidRPr="00673553" w:rsidRDefault="00061975" w:rsidP="00673553">
            <w:pPr>
              <w:spacing w:before="60" w:after="60" w:line="300" w:lineRule="exact"/>
              <w:jc w:val="left"/>
              <w:rPr>
                <w:rFonts w:eastAsia="SimSun"/>
                <w:position w:val="2"/>
                <w:sz w:val="20"/>
                <w:szCs w:val="26"/>
              </w:rPr>
            </w:pPr>
            <w:hyperlink r:id="rId107"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4/20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الخدمات والتطبيقات ومنصات الدعم الإلكترونية/الذكية</w:t>
            </w:r>
          </w:p>
          <w:p w:rsidR="00DA158C" w:rsidRPr="00673553" w:rsidRDefault="00061975" w:rsidP="00673553">
            <w:pPr>
              <w:spacing w:before="60" w:after="60" w:line="300" w:lineRule="exact"/>
              <w:jc w:val="left"/>
              <w:rPr>
                <w:rFonts w:eastAsia="SimSun"/>
                <w:position w:val="2"/>
                <w:sz w:val="20"/>
                <w:szCs w:val="26"/>
              </w:rPr>
            </w:pPr>
            <w:hyperlink r:id="rId108"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5/20</w:t>
              </w:r>
            </w:hyperlink>
            <w:r w:rsidR="00DA158C" w:rsidRPr="00673553">
              <w:rPr>
                <w:rFonts w:eastAsia="SimSun" w:hint="cs"/>
                <w:position w:val="2"/>
                <w:sz w:val="20"/>
                <w:szCs w:val="26"/>
                <w:rtl/>
              </w:rPr>
              <w:t xml:space="preserve">: </w:t>
            </w:r>
            <w:r w:rsidR="00DA158C" w:rsidRPr="00673553">
              <w:rPr>
                <w:position w:val="2"/>
                <w:sz w:val="20"/>
                <w:szCs w:val="26"/>
                <w:rtl/>
              </w:rPr>
              <w:t>الأبحاث والتكنولوجيات الناشئة، بما في ذلك المصطلحات والتعاريف</w:t>
            </w:r>
          </w:p>
          <w:p w:rsidR="00DA158C" w:rsidRPr="00673553" w:rsidRDefault="00061975" w:rsidP="00673553">
            <w:pPr>
              <w:spacing w:before="60" w:after="60" w:line="300" w:lineRule="exact"/>
              <w:jc w:val="left"/>
              <w:rPr>
                <w:rFonts w:eastAsia="SimSun"/>
                <w:position w:val="2"/>
                <w:sz w:val="20"/>
                <w:szCs w:val="26"/>
              </w:rPr>
            </w:pPr>
            <w:hyperlink r:id="rId109"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6/20</w:t>
              </w:r>
            </w:hyperlink>
            <w:r w:rsidR="00DA158C" w:rsidRPr="00673553">
              <w:rPr>
                <w:rFonts w:eastAsia="SimSun" w:hint="cs"/>
                <w:position w:val="2"/>
                <w:sz w:val="20"/>
                <w:szCs w:val="26"/>
                <w:rtl/>
              </w:rPr>
              <w:t xml:space="preserve">: </w:t>
            </w:r>
            <w:r w:rsidR="00DA158C" w:rsidRPr="00673553">
              <w:rPr>
                <w:position w:val="2"/>
                <w:sz w:val="20"/>
                <w:szCs w:val="26"/>
                <w:rtl/>
              </w:rPr>
              <w:t>الأمن والخصوصية والثقة وتعرف الهوية</w:t>
            </w:r>
          </w:p>
          <w:p w:rsidR="00DA158C" w:rsidRPr="00673553" w:rsidRDefault="00061975" w:rsidP="00673553">
            <w:pPr>
              <w:spacing w:before="60" w:after="60" w:line="300" w:lineRule="exact"/>
              <w:jc w:val="left"/>
              <w:rPr>
                <w:rFonts w:eastAsia="SimSun"/>
                <w:position w:val="2"/>
                <w:sz w:val="20"/>
                <w:szCs w:val="26"/>
              </w:rPr>
            </w:pPr>
            <w:hyperlink r:id="rId110"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7/20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تحليل وتقييم المدن والمجتمعات الذكية المستدامة</w:t>
            </w:r>
          </w:p>
        </w:tc>
      </w:tr>
      <w:tr w:rsidR="00DA158C" w:rsidRPr="00673553" w:rsidTr="00AA6B5A">
        <w:trPr>
          <w:cantSplit/>
        </w:trPr>
        <w:tc>
          <w:tcPr>
            <w:tcW w:w="2546" w:type="dxa"/>
            <w:vMerge w:val="restart"/>
            <w:tcBorders>
              <w:top w:val="single" w:sz="12" w:space="0" w:color="auto"/>
              <w:right w:val="single" w:sz="4" w:space="0" w:color="auto"/>
            </w:tcBorders>
            <w:shd w:val="clear" w:color="auto" w:fill="auto"/>
          </w:tcPr>
          <w:p w:rsidR="00DA158C" w:rsidRPr="00673553" w:rsidRDefault="00061975" w:rsidP="00673553">
            <w:pPr>
              <w:pageBreakBefore/>
              <w:spacing w:before="60" w:after="60" w:line="300" w:lineRule="exact"/>
              <w:jc w:val="left"/>
              <w:rPr>
                <w:rFonts w:eastAsia="SimSun"/>
                <w:position w:val="2"/>
                <w:sz w:val="20"/>
                <w:szCs w:val="26"/>
              </w:rPr>
            </w:pPr>
            <w:hyperlink r:id="rId11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3/1</w:t>
              </w:r>
            </w:hyperlink>
            <w:r w:rsidR="00DA158C" w:rsidRPr="00673553">
              <w:rPr>
                <w:rFonts w:eastAsia="SimSun" w:hint="cs"/>
                <w:position w:val="2"/>
                <w:sz w:val="20"/>
                <w:szCs w:val="26"/>
                <w:rtl/>
              </w:rPr>
              <w:t xml:space="preserve">: </w:t>
            </w:r>
            <w:r w:rsidR="00DA158C" w:rsidRPr="00673553">
              <w:rPr>
                <w:position w:val="2"/>
                <w:sz w:val="20"/>
                <w:szCs w:val="26"/>
                <w:rtl/>
              </w:rPr>
              <w:t>النفاذ إلى الحوسبة السحابية: تحديات وفرص للبلدان</w:t>
            </w:r>
            <w:r w:rsidR="00D71B30" w:rsidRPr="00673553">
              <w:rPr>
                <w:rFonts w:hint="cs"/>
                <w:position w:val="2"/>
                <w:sz w:val="20"/>
                <w:szCs w:val="26"/>
                <w:rtl/>
              </w:rPr>
              <w:t> </w:t>
            </w:r>
            <w:r w:rsidR="00DA158C" w:rsidRPr="00673553">
              <w:rPr>
                <w:position w:val="2"/>
                <w:sz w:val="20"/>
                <w:szCs w:val="26"/>
                <w:rtl/>
              </w:rPr>
              <w:t>النامية</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11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w:t>
              </w:r>
            </w:hyperlink>
          </w:p>
        </w:tc>
        <w:tc>
          <w:tcPr>
            <w:tcW w:w="1510" w:type="dxa"/>
            <w:tcBorders>
              <w:top w:val="single" w:sz="12" w:space="0" w:color="auto"/>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13"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5</w:t>
              </w:r>
            </w:hyperlink>
          </w:p>
        </w:tc>
        <w:tc>
          <w:tcPr>
            <w:tcW w:w="4253" w:type="dxa"/>
            <w:tcBorders>
              <w:top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14"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6/5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
              </w:rPr>
              <w:t>تحقيق الكفاءة في استخدام الطاقة والطاقة النظيفة المستدامة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15"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11</w:t>
              </w:r>
            </w:hyperlink>
          </w:p>
        </w:tc>
        <w:tc>
          <w:tcPr>
            <w:tcW w:w="4253" w:type="dxa"/>
            <w:shd w:val="clear" w:color="auto" w:fill="auto"/>
          </w:tcPr>
          <w:p w:rsidR="00DA158C" w:rsidRPr="00673553" w:rsidRDefault="00061975" w:rsidP="00673553">
            <w:pPr>
              <w:spacing w:before="60" w:after="60" w:line="300" w:lineRule="exact"/>
              <w:jc w:val="left"/>
              <w:rPr>
                <w:rFonts w:eastAsia="SimSun"/>
                <w:spacing w:val="-6"/>
                <w:position w:val="2"/>
                <w:sz w:val="20"/>
                <w:szCs w:val="26"/>
                <w:highlight w:val="yellow"/>
              </w:rPr>
            </w:pPr>
            <w:hyperlink r:id="rId116" w:history="1">
              <w:r w:rsidR="00DA158C" w:rsidRPr="00673553">
                <w:rPr>
                  <w:rStyle w:val="Hyperlink"/>
                  <w:rFonts w:ascii="Calibri" w:eastAsia="SimSun" w:hAnsi="Calibri" w:hint="cs"/>
                  <w:spacing w:val="-6"/>
                  <w:position w:val="2"/>
                  <w:sz w:val="20"/>
                  <w:szCs w:val="26"/>
                  <w:rtl/>
                  <w:lang w:eastAsia="zh-CN"/>
                </w:rPr>
                <w:t xml:space="preserve">المسألة </w:t>
              </w:r>
              <w:r w:rsidR="00DA158C" w:rsidRPr="00673553">
                <w:rPr>
                  <w:rStyle w:val="Hyperlink"/>
                  <w:rFonts w:ascii="Calibri" w:eastAsia="SimSun" w:hAnsi="Calibri"/>
                  <w:spacing w:val="-6"/>
                  <w:position w:val="2"/>
                  <w:sz w:val="20"/>
                  <w:szCs w:val="26"/>
                </w:rPr>
                <w:t>14/11</w:t>
              </w:r>
            </w:hyperlink>
            <w:r w:rsidR="00DA158C" w:rsidRPr="00673553">
              <w:rPr>
                <w:rFonts w:eastAsia="SimSun" w:hint="cs"/>
                <w:spacing w:val="-6"/>
                <w:position w:val="2"/>
                <w:sz w:val="20"/>
                <w:szCs w:val="26"/>
                <w:rtl/>
              </w:rPr>
              <w:t xml:space="preserve">: </w:t>
            </w:r>
            <w:r w:rsidR="00DA158C" w:rsidRPr="00673553">
              <w:rPr>
                <w:spacing w:val="-6"/>
                <w:position w:val="2"/>
                <w:sz w:val="20"/>
                <w:szCs w:val="26"/>
                <w:rtl/>
              </w:rPr>
              <w:t>اختبار قابلية التشغيل البيني في الحوسبة السحابية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17"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12</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18"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1/12</w:t>
              </w:r>
            </w:hyperlink>
            <w:r w:rsidR="00DA158C" w:rsidRPr="00673553">
              <w:rPr>
                <w:rFonts w:eastAsia="SimSun" w:hint="cs"/>
                <w:position w:val="2"/>
                <w:sz w:val="20"/>
                <w:szCs w:val="26"/>
                <w:rtl/>
              </w:rPr>
              <w:t xml:space="preserve">: </w:t>
            </w:r>
            <w:r w:rsidR="00DA158C" w:rsidRPr="00673553">
              <w:rPr>
                <w:position w:val="2"/>
                <w:sz w:val="20"/>
                <w:szCs w:val="26"/>
                <w:rtl/>
                <w:lang w:bidi="ar-EG"/>
              </w:rPr>
              <w:t xml:space="preserve">برنامج عمل لجنة الدراسات </w:t>
            </w:r>
            <w:r w:rsidR="00DA158C" w:rsidRPr="00673553">
              <w:rPr>
                <w:position w:val="2"/>
                <w:sz w:val="20"/>
                <w:szCs w:val="26"/>
                <w:lang w:val="en-GB"/>
              </w:rPr>
              <w:t>12</w:t>
            </w:r>
            <w:r w:rsidR="00DA158C" w:rsidRPr="00673553">
              <w:rPr>
                <w:position w:val="2"/>
                <w:sz w:val="20"/>
                <w:szCs w:val="26"/>
                <w:rtl/>
                <w:lang w:bidi="ar-LB"/>
              </w:rPr>
              <w:t xml:space="preserve"> </w:t>
            </w:r>
            <w:r w:rsidR="00DA158C" w:rsidRPr="00673553">
              <w:rPr>
                <w:position w:val="2"/>
                <w:sz w:val="20"/>
                <w:szCs w:val="26"/>
                <w:rtl/>
                <w:lang w:bidi="ar-EG"/>
              </w:rPr>
              <w:t>والتنسيق بشأن جودة الخدمة/</w:t>
            </w:r>
            <w:r w:rsidR="00DA158C" w:rsidRPr="00673553">
              <w:rPr>
                <w:position w:val="2"/>
                <w:sz w:val="20"/>
                <w:szCs w:val="26"/>
                <w:rtl/>
              </w:rPr>
              <w:t>جودة التجربة</w:t>
            </w:r>
            <w:r w:rsidR="00DA158C" w:rsidRPr="00673553">
              <w:rPr>
                <w:position w:val="2"/>
                <w:sz w:val="20"/>
                <w:szCs w:val="26"/>
                <w:rtl/>
                <w:lang w:bidi="ar-LB"/>
              </w:rPr>
              <w:t xml:space="preserve"> </w:t>
            </w:r>
            <w:r w:rsidR="00DA158C" w:rsidRPr="00673553">
              <w:rPr>
                <w:position w:val="2"/>
                <w:sz w:val="20"/>
                <w:szCs w:val="26"/>
                <w:lang w:val="en-GB" w:bidi="ar-LB"/>
              </w:rPr>
              <w:t>(</w:t>
            </w:r>
            <w:proofErr w:type="spellStart"/>
            <w:r w:rsidR="00DA158C" w:rsidRPr="00673553">
              <w:rPr>
                <w:position w:val="2"/>
                <w:sz w:val="20"/>
                <w:szCs w:val="26"/>
                <w:lang w:val="en-GB" w:bidi="ar-LB"/>
              </w:rPr>
              <w:t>QoS</w:t>
            </w:r>
            <w:proofErr w:type="spellEnd"/>
            <w:r w:rsidR="00DA158C" w:rsidRPr="00673553">
              <w:rPr>
                <w:position w:val="2"/>
                <w:sz w:val="20"/>
                <w:szCs w:val="26"/>
                <w:lang w:val="en-GB" w:bidi="ar-LB"/>
              </w:rPr>
              <w:t>/</w:t>
            </w:r>
            <w:proofErr w:type="spellStart"/>
            <w:r w:rsidR="00DA158C" w:rsidRPr="00673553">
              <w:rPr>
                <w:position w:val="2"/>
                <w:sz w:val="20"/>
                <w:szCs w:val="26"/>
                <w:lang w:val="en-GB" w:bidi="ar-LB"/>
              </w:rPr>
              <w:t>QoE</w:t>
            </w:r>
            <w:proofErr w:type="spellEnd"/>
            <w:r w:rsidR="00DA158C" w:rsidRPr="00673553">
              <w:rPr>
                <w:position w:val="2"/>
                <w:sz w:val="20"/>
                <w:szCs w:val="26"/>
                <w:lang w:val="en-GB" w:bidi="ar-LB"/>
              </w:rPr>
              <w:t>)</w:t>
            </w:r>
            <w:r w:rsidR="00DA158C" w:rsidRPr="00673553">
              <w:rPr>
                <w:position w:val="2"/>
                <w:sz w:val="20"/>
                <w:szCs w:val="26"/>
                <w:rtl/>
                <w:lang w:bidi="ar-LB"/>
              </w:rPr>
              <w:t xml:space="preserve"> في قطاع تقييس الاتصالات</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19"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13</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20"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17/13</w:t>
              </w:r>
            </w:hyperlink>
            <w:r w:rsidR="00DA158C" w:rsidRPr="00673553">
              <w:rPr>
                <w:rFonts w:eastAsia="SimSun" w:hint="cs"/>
                <w:position w:val="2"/>
                <w:sz w:val="20"/>
                <w:szCs w:val="26"/>
                <w:rtl/>
              </w:rPr>
              <w:t xml:space="preserve">: </w:t>
            </w:r>
            <w:r w:rsidR="00DA158C" w:rsidRPr="00673553">
              <w:rPr>
                <w:position w:val="2"/>
                <w:sz w:val="20"/>
                <w:szCs w:val="26"/>
                <w:rtl/>
              </w:rPr>
              <w:t>المتطلبات والنظام الإيكولوجي والقدرات العامة للحوسبة السحابية والبيانات الضخمة</w:t>
            </w:r>
          </w:p>
          <w:p w:rsidR="00DA158C" w:rsidRPr="00673553" w:rsidRDefault="00061975" w:rsidP="00673553">
            <w:pPr>
              <w:spacing w:before="60" w:after="60" w:line="300" w:lineRule="exact"/>
              <w:jc w:val="left"/>
              <w:rPr>
                <w:rFonts w:eastAsia="SimSun"/>
                <w:position w:val="2"/>
                <w:sz w:val="20"/>
                <w:szCs w:val="26"/>
                <w:highlight w:val="yellow"/>
              </w:rPr>
            </w:pPr>
            <w:hyperlink r:id="rId121"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18/13</w:t>
              </w:r>
            </w:hyperlink>
            <w:r w:rsidR="00DA158C" w:rsidRPr="00673553">
              <w:rPr>
                <w:rFonts w:eastAsia="SimSun" w:hint="cs"/>
                <w:position w:val="2"/>
                <w:sz w:val="20"/>
                <w:szCs w:val="26"/>
                <w:rtl/>
              </w:rPr>
              <w:t xml:space="preserve">: </w:t>
            </w:r>
            <w:r w:rsidR="00DA158C" w:rsidRPr="00673553">
              <w:rPr>
                <w:spacing w:val="-2"/>
                <w:position w:val="2"/>
                <w:sz w:val="20"/>
                <w:szCs w:val="26"/>
                <w:rtl/>
              </w:rPr>
              <w:t>المعمارية الوظيفية للحوسبة السحابية والبيانات</w:t>
            </w:r>
            <w:r w:rsidR="00AA6B5A" w:rsidRPr="00673553">
              <w:rPr>
                <w:rFonts w:hint="cs"/>
                <w:spacing w:val="-2"/>
                <w:position w:val="2"/>
                <w:sz w:val="20"/>
                <w:szCs w:val="26"/>
                <w:rtl/>
              </w:rPr>
              <w:t> </w:t>
            </w:r>
            <w:r w:rsidR="00DA158C" w:rsidRPr="00673553">
              <w:rPr>
                <w:spacing w:val="-2"/>
                <w:position w:val="2"/>
                <w:sz w:val="20"/>
                <w:szCs w:val="26"/>
                <w:rtl/>
              </w:rPr>
              <w:t>الضخمة</w:t>
            </w:r>
          </w:p>
          <w:p w:rsidR="00DA158C" w:rsidRPr="00673553" w:rsidRDefault="00061975" w:rsidP="00673553">
            <w:pPr>
              <w:spacing w:before="60" w:after="60" w:line="300" w:lineRule="exact"/>
              <w:jc w:val="left"/>
              <w:rPr>
                <w:rFonts w:eastAsia="SimSun"/>
                <w:position w:val="2"/>
                <w:sz w:val="20"/>
                <w:szCs w:val="26"/>
                <w:highlight w:val="yellow"/>
              </w:rPr>
            </w:pPr>
            <w:hyperlink r:id="rId122"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19/13</w:t>
              </w:r>
            </w:hyperlink>
            <w:r w:rsidR="00DA158C" w:rsidRPr="00673553">
              <w:rPr>
                <w:rFonts w:eastAsia="SimSun" w:hint="cs"/>
                <w:position w:val="2"/>
                <w:sz w:val="20"/>
                <w:szCs w:val="26"/>
                <w:rtl/>
              </w:rPr>
              <w:t xml:space="preserve">: </w:t>
            </w:r>
            <w:r w:rsidR="00DA158C" w:rsidRPr="00673553">
              <w:rPr>
                <w:position w:val="2"/>
                <w:sz w:val="20"/>
                <w:szCs w:val="26"/>
                <w:rtl/>
              </w:rPr>
              <w:t>الإدارة والأمن في الحوسبة السحابية من طرف إلى طرف</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23"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p w:rsidR="00DA158C" w:rsidRPr="00673553" w:rsidRDefault="00061975" w:rsidP="00673553">
            <w:pPr>
              <w:spacing w:before="60" w:after="60" w:line="300" w:lineRule="exact"/>
              <w:jc w:val="left"/>
              <w:rPr>
                <w:rFonts w:eastAsia="SimSun"/>
                <w:position w:val="2"/>
                <w:sz w:val="20"/>
                <w:szCs w:val="26"/>
              </w:rPr>
            </w:pPr>
            <w:hyperlink r:id="rId124"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13</w:t>
              </w:r>
            </w:hyperlink>
          </w:p>
        </w:tc>
        <w:tc>
          <w:tcPr>
            <w:tcW w:w="4253" w:type="dxa"/>
            <w:shd w:val="clear" w:color="auto" w:fill="auto"/>
          </w:tcPr>
          <w:p w:rsidR="00DA158C" w:rsidRPr="00673553" w:rsidRDefault="00DA158C" w:rsidP="00673553">
            <w:pPr>
              <w:spacing w:before="60" w:after="60" w:line="300" w:lineRule="exact"/>
              <w:jc w:val="left"/>
              <w:rPr>
                <w:rFonts w:eastAsia="SimSun"/>
                <w:position w:val="2"/>
                <w:sz w:val="20"/>
                <w:szCs w:val="26"/>
              </w:rPr>
            </w:pPr>
            <w:r w:rsidRPr="00673553">
              <w:rPr>
                <w:rFonts w:hint="cs"/>
                <w:position w:val="2"/>
                <w:sz w:val="20"/>
                <w:szCs w:val="26"/>
                <w:rtl/>
                <w:lang w:bidi="ar-EG"/>
              </w:rPr>
              <w:t>فريق المقررين المشترك المعني بإدارة الحوسبة السحابية</w:t>
            </w:r>
          </w:p>
        </w:tc>
      </w:tr>
      <w:tr w:rsidR="00DA158C" w:rsidRPr="00673553" w:rsidTr="00AA6B5A">
        <w:trPr>
          <w:cantSplit/>
          <w:trHeight w:val="1194"/>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25"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15</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26"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SY"/>
              </w:rPr>
              <w:t>تنسيق المعايير المتعلقة بالنقل في شبكات النفاذ والشبكات المنزلية</w:t>
            </w:r>
          </w:p>
          <w:p w:rsidR="00DA158C" w:rsidRPr="00673553" w:rsidRDefault="00061975" w:rsidP="00673553">
            <w:pPr>
              <w:spacing w:before="60" w:after="60" w:line="300" w:lineRule="exact"/>
              <w:jc w:val="left"/>
              <w:rPr>
                <w:rFonts w:eastAsia="SimSun"/>
                <w:position w:val="2"/>
                <w:sz w:val="20"/>
                <w:szCs w:val="26"/>
              </w:rPr>
            </w:pPr>
            <w:hyperlink r:id="rId127"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3/15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تنسيق معايير شبكات النقل البصرية</w:t>
            </w:r>
          </w:p>
          <w:p w:rsidR="00DA158C" w:rsidRPr="00673553" w:rsidRDefault="00061975" w:rsidP="00673553">
            <w:pPr>
              <w:spacing w:before="60" w:after="60" w:line="300" w:lineRule="exact"/>
              <w:jc w:val="left"/>
              <w:rPr>
                <w:rFonts w:eastAsia="SimSun"/>
                <w:position w:val="2"/>
                <w:sz w:val="20"/>
                <w:szCs w:val="26"/>
                <w:highlight w:val="yellow"/>
              </w:rPr>
            </w:pPr>
            <w:hyperlink r:id="rId128"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12/15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معماريات شبكات النقل</w:t>
            </w:r>
          </w:p>
        </w:tc>
      </w:tr>
      <w:tr w:rsidR="00DA158C" w:rsidRPr="00673553" w:rsidTr="00AA6B5A">
        <w:trPr>
          <w:cantSplit/>
          <w:trHeight w:val="424"/>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29"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17</w:t>
              </w:r>
            </w:hyperlink>
          </w:p>
        </w:tc>
        <w:tc>
          <w:tcPr>
            <w:tcW w:w="4253" w:type="dxa"/>
            <w:tcBorders>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30"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8/17</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أمن الحوسبة السحابية</w:t>
            </w:r>
          </w:p>
        </w:tc>
      </w:tr>
      <w:tr w:rsidR="00DA158C" w:rsidRPr="00673553" w:rsidTr="00AA6B5A">
        <w:trPr>
          <w:cantSplit/>
        </w:trPr>
        <w:tc>
          <w:tcPr>
            <w:tcW w:w="2546" w:type="dxa"/>
            <w:tcBorders>
              <w:top w:val="single" w:sz="12" w:space="0" w:color="auto"/>
              <w:bottom w:val="single" w:sz="12" w:space="0" w:color="auto"/>
              <w:right w:val="single" w:sz="4" w:space="0" w:color="auto"/>
            </w:tcBorders>
            <w:shd w:val="clear" w:color="auto" w:fill="auto"/>
          </w:tcPr>
          <w:p w:rsidR="00DA158C" w:rsidRPr="00673553" w:rsidRDefault="00061975" w:rsidP="00673553">
            <w:pPr>
              <w:spacing w:before="60" w:after="60" w:line="300" w:lineRule="exact"/>
              <w:jc w:val="left"/>
              <w:rPr>
                <w:rFonts w:eastAsia="SimSun"/>
                <w:spacing w:val="-6"/>
                <w:position w:val="2"/>
                <w:sz w:val="20"/>
                <w:szCs w:val="26"/>
              </w:rPr>
            </w:pPr>
            <w:hyperlink r:id="rId131" w:history="1">
              <w:r w:rsidR="00DA158C" w:rsidRPr="00673553">
                <w:rPr>
                  <w:rStyle w:val="Hyperlink"/>
                  <w:rFonts w:ascii="Calibri" w:eastAsia="SimSun" w:hAnsi="Calibri" w:hint="cs"/>
                  <w:spacing w:val="-6"/>
                  <w:position w:val="2"/>
                  <w:sz w:val="20"/>
                  <w:szCs w:val="26"/>
                  <w:rtl/>
                </w:rPr>
                <w:t xml:space="preserve">المسألة </w:t>
              </w:r>
              <w:r w:rsidR="00DA158C" w:rsidRPr="00673553">
                <w:rPr>
                  <w:rStyle w:val="Hyperlink"/>
                  <w:rFonts w:ascii="Calibri" w:eastAsia="SimSun" w:hAnsi="Calibri"/>
                  <w:spacing w:val="-6"/>
                  <w:position w:val="2"/>
                  <w:sz w:val="20"/>
                  <w:szCs w:val="26"/>
                </w:rPr>
                <w:t>4/1</w:t>
              </w:r>
            </w:hyperlink>
            <w:r w:rsidR="00DA158C" w:rsidRPr="00673553">
              <w:rPr>
                <w:rFonts w:eastAsia="SimSun" w:hint="cs"/>
                <w:spacing w:val="-6"/>
                <w:position w:val="2"/>
                <w:sz w:val="20"/>
                <w:szCs w:val="26"/>
                <w:rtl/>
              </w:rPr>
              <w:t xml:space="preserve">: </w:t>
            </w:r>
            <w:r w:rsidR="00DA158C" w:rsidRPr="00673553">
              <w:rPr>
                <w:spacing w:val="-6"/>
                <w:position w:val="2"/>
                <w:sz w:val="20"/>
                <w:szCs w:val="26"/>
                <w:rtl/>
              </w:rPr>
              <w:t>السياسات الاقتصادية وطرائق تحديد تكاليف الخدمات المتعلقة</w:t>
            </w:r>
            <w:r w:rsidR="00D71B30" w:rsidRPr="00673553">
              <w:rPr>
                <w:rFonts w:hint="cs"/>
                <w:spacing w:val="-6"/>
                <w:position w:val="2"/>
                <w:sz w:val="20"/>
                <w:szCs w:val="26"/>
                <w:rtl/>
              </w:rPr>
              <w:t xml:space="preserve"> </w:t>
            </w:r>
            <w:r w:rsidR="00DA158C" w:rsidRPr="00673553">
              <w:rPr>
                <w:spacing w:val="-6"/>
                <w:position w:val="2"/>
                <w:sz w:val="20"/>
                <w:szCs w:val="26"/>
                <w:rtl/>
              </w:rPr>
              <w:t>بشبكات</w:t>
            </w:r>
            <w:r w:rsidR="00D71B30" w:rsidRPr="00673553">
              <w:rPr>
                <w:rFonts w:hint="cs"/>
                <w:spacing w:val="-6"/>
                <w:position w:val="2"/>
                <w:sz w:val="20"/>
                <w:szCs w:val="26"/>
                <w:rtl/>
              </w:rPr>
              <w:t xml:space="preserve"> </w:t>
            </w:r>
            <w:r w:rsidR="00DA158C" w:rsidRPr="00673553">
              <w:rPr>
                <w:spacing w:val="-6"/>
                <w:position w:val="2"/>
                <w:sz w:val="20"/>
                <w:szCs w:val="26"/>
                <w:rtl/>
              </w:rPr>
              <w:t>الاتصالات/تكنولوجيا المعلومات والاتصالات الوطنية،</w:t>
            </w:r>
            <w:r w:rsidR="00D71B30" w:rsidRPr="00673553">
              <w:rPr>
                <w:rFonts w:hint="cs"/>
                <w:spacing w:val="-6"/>
                <w:position w:val="2"/>
                <w:sz w:val="20"/>
                <w:szCs w:val="26"/>
                <w:rtl/>
              </w:rPr>
              <w:t xml:space="preserve"> </w:t>
            </w:r>
            <w:r w:rsidR="00DA158C" w:rsidRPr="00673553">
              <w:rPr>
                <w:spacing w:val="-6"/>
                <w:position w:val="2"/>
                <w:sz w:val="20"/>
                <w:szCs w:val="26"/>
                <w:rtl/>
              </w:rPr>
              <w:t>بما فيها شبكات الجيل التالي </w:t>
            </w:r>
            <w:r w:rsidR="00DA158C" w:rsidRPr="00673553">
              <w:rPr>
                <w:spacing w:val="-6"/>
                <w:position w:val="2"/>
                <w:sz w:val="20"/>
                <w:szCs w:val="26"/>
              </w:rPr>
              <w:t>(NGN)</w:t>
            </w:r>
          </w:p>
        </w:tc>
        <w:tc>
          <w:tcPr>
            <w:tcW w:w="1325" w:type="dxa"/>
            <w:tcBorders>
              <w:top w:val="single" w:sz="12" w:space="0" w:color="auto"/>
              <w:left w:val="single" w:sz="4" w:space="0" w:color="auto"/>
              <w:bottom w:val="single" w:sz="12"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13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w:t>
              </w:r>
            </w:hyperlink>
          </w:p>
        </w:tc>
        <w:tc>
          <w:tcPr>
            <w:tcW w:w="1510" w:type="dxa"/>
            <w:tcBorders>
              <w:top w:val="single" w:sz="12" w:space="0" w:color="auto"/>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33"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3</w:t>
              </w:r>
            </w:hyperlink>
          </w:p>
        </w:tc>
        <w:tc>
          <w:tcPr>
            <w:tcW w:w="4253" w:type="dxa"/>
            <w:tcBorders>
              <w:top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34"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1/3</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SY"/>
              </w:rPr>
              <w:t>تطوير آليات الترسيم والمحاسبة/تسوية الحسابات في خدمات الاتصالات الدولية التي تستعمل شبكات الجيل التالي</w:t>
            </w:r>
            <w:r w:rsidR="00054D3E" w:rsidRPr="00673553">
              <w:rPr>
                <w:rFonts w:eastAsiaTheme="minorEastAsia" w:hint="cs"/>
                <w:position w:val="2"/>
                <w:sz w:val="20"/>
                <w:szCs w:val="26"/>
                <w:rtl/>
                <w:lang w:eastAsia="zh-CN" w:bidi="ar-SY"/>
              </w:rPr>
              <w:t> </w:t>
            </w:r>
            <w:r w:rsidR="00DA158C" w:rsidRPr="00673553">
              <w:rPr>
                <w:rFonts w:eastAsiaTheme="minorEastAsia"/>
                <w:position w:val="2"/>
                <w:sz w:val="20"/>
                <w:szCs w:val="26"/>
                <w:lang w:eastAsia="zh-CN" w:bidi="ar-SY"/>
              </w:rPr>
              <w:t>(NGN)</w:t>
            </w:r>
            <w:r w:rsidR="00DA158C" w:rsidRPr="00673553">
              <w:rPr>
                <w:rFonts w:eastAsiaTheme="minorEastAsia"/>
                <w:position w:val="2"/>
                <w:sz w:val="20"/>
                <w:szCs w:val="26"/>
                <w:rtl/>
                <w:lang w:eastAsia="zh-CN" w:bidi="ar-SY"/>
              </w:rPr>
              <w:t xml:space="preserve"> وشبكات المستقبل وأي </w:t>
            </w:r>
            <w:r w:rsidR="00DA158C" w:rsidRPr="00673553">
              <w:rPr>
                <w:rFonts w:eastAsiaTheme="minorEastAsia"/>
                <w:spacing w:val="-4"/>
                <w:position w:val="2"/>
                <w:sz w:val="20"/>
                <w:szCs w:val="26"/>
                <w:rtl/>
                <w:lang w:eastAsia="zh-CN" w:bidi="ar-SY"/>
              </w:rPr>
              <w:t>تطورات ممكنة في المستقبل، بما في ذلك مواءمة توصيات السلسلة </w:t>
            </w:r>
            <w:r w:rsidR="00DA158C" w:rsidRPr="00673553">
              <w:rPr>
                <w:rFonts w:eastAsiaTheme="minorEastAsia"/>
                <w:spacing w:val="-4"/>
                <w:position w:val="2"/>
                <w:sz w:val="20"/>
                <w:szCs w:val="26"/>
                <w:lang w:eastAsia="zh-CN" w:bidi="ar-SY"/>
              </w:rPr>
              <w:t>D</w:t>
            </w:r>
            <w:r w:rsidR="00DA158C" w:rsidRPr="00673553">
              <w:rPr>
                <w:rFonts w:eastAsiaTheme="minorEastAsia"/>
                <w:position w:val="2"/>
                <w:sz w:val="20"/>
                <w:szCs w:val="26"/>
                <w:rtl/>
                <w:lang w:eastAsia="zh-CN" w:bidi="ar-SY"/>
              </w:rPr>
              <w:t xml:space="preserve"> الحالية مع الاحتياجات المتطورة للمستعملين</w:t>
            </w:r>
          </w:p>
          <w:p w:rsidR="00DA158C" w:rsidRPr="00673553" w:rsidRDefault="00061975" w:rsidP="00673553">
            <w:pPr>
              <w:spacing w:before="60" w:after="60" w:line="300" w:lineRule="exact"/>
              <w:jc w:val="left"/>
              <w:rPr>
                <w:rFonts w:eastAsia="SimSun"/>
                <w:position w:val="2"/>
                <w:sz w:val="20"/>
                <w:szCs w:val="26"/>
              </w:rPr>
            </w:pPr>
            <w:hyperlink r:id="rId135"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2/3</w:t>
              </w:r>
            </w:hyperlink>
            <w:r w:rsidR="00DA158C" w:rsidRPr="00673553">
              <w:rPr>
                <w:rFonts w:eastAsia="SimSun" w:hint="cs"/>
                <w:position w:val="2"/>
                <w:sz w:val="20"/>
                <w:szCs w:val="26"/>
                <w:rtl/>
              </w:rPr>
              <w:t xml:space="preserve">: </w:t>
            </w:r>
            <w:r w:rsidR="00DA158C" w:rsidRPr="00673553">
              <w:rPr>
                <w:rFonts w:eastAsiaTheme="minorEastAsia"/>
                <w:spacing w:val="-4"/>
                <w:position w:val="2"/>
                <w:sz w:val="20"/>
                <w:szCs w:val="26"/>
                <w:rtl/>
                <w:lang w:eastAsia="zh-CN" w:bidi="ar-SY"/>
              </w:rPr>
              <w:t>تطوير آليات الترسيم والمحاسبة/تسوية الحسابات في خدمات الاتصالات الدولية، خلاف الآليات المدروسة في إطار المسألة </w:t>
            </w:r>
            <w:r w:rsidR="00DA158C" w:rsidRPr="00673553">
              <w:rPr>
                <w:rFonts w:eastAsiaTheme="minorEastAsia"/>
                <w:spacing w:val="-4"/>
                <w:position w:val="2"/>
                <w:sz w:val="20"/>
                <w:szCs w:val="26"/>
                <w:lang w:eastAsia="zh-CN" w:bidi="ar-SY"/>
              </w:rPr>
              <w:t>1/3</w:t>
            </w:r>
            <w:r w:rsidR="00DA158C" w:rsidRPr="00673553">
              <w:rPr>
                <w:rFonts w:eastAsiaTheme="minorEastAsia"/>
                <w:spacing w:val="-4"/>
                <w:position w:val="2"/>
                <w:sz w:val="20"/>
                <w:szCs w:val="26"/>
                <w:rtl/>
                <w:lang w:eastAsia="zh-CN" w:bidi="ar-SY"/>
              </w:rPr>
              <w:t>، بما في ذلك مواءمة توصيات السلسلة </w:t>
            </w:r>
            <w:r w:rsidR="00DA158C" w:rsidRPr="00673553">
              <w:rPr>
                <w:rFonts w:eastAsiaTheme="minorEastAsia"/>
                <w:spacing w:val="-4"/>
                <w:position w:val="2"/>
                <w:sz w:val="20"/>
                <w:szCs w:val="26"/>
                <w:lang w:eastAsia="zh-CN" w:bidi="ar-SY"/>
              </w:rPr>
              <w:t>D</w:t>
            </w:r>
            <w:r w:rsidR="00DA158C" w:rsidRPr="00673553">
              <w:rPr>
                <w:rFonts w:eastAsiaTheme="minorEastAsia"/>
                <w:spacing w:val="-4"/>
                <w:position w:val="2"/>
                <w:sz w:val="20"/>
                <w:szCs w:val="26"/>
                <w:rtl/>
                <w:lang w:eastAsia="zh-CN" w:bidi="ar-SY"/>
              </w:rPr>
              <w:t xml:space="preserve"> الحالية مع الاحتياجات المتطورة للمستعملين</w:t>
            </w:r>
          </w:p>
          <w:p w:rsidR="00DA158C" w:rsidRPr="00673553" w:rsidRDefault="00061975" w:rsidP="00673553">
            <w:pPr>
              <w:spacing w:before="60" w:after="60" w:line="300" w:lineRule="exact"/>
              <w:jc w:val="left"/>
              <w:rPr>
                <w:rFonts w:eastAsia="SimSun"/>
                <w:position w:val="2"/>
                <w:sz w:val="20"/>
                <w:szCs w:val="26"/>
              </w:rPr>
            </w:pPr>
            <w:hyperlink r:id="rId136"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3/3</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 xml:space="preserve">دراسة العوامل الاقتصادية </w:t>
            </w:r>
            <w:proofErr w:type="spellStart"/>
            <w:r w:rsidR="00DA158C" w:rsidRPr="00673553">
              <w:rPr>
                <w:rFonts w:eastAsiaTheme="minorEastAsia"/>
                <w:position w:val="2"/>
                <w:sz w:val="20"/>
                <w:szCs w:val="26"/>
                <w:rtl/>
                <w:lang w:eastAsia="zh-CN" w:bidi="ar-EG"/>
              </w:rPr>
              <w:t>والسياساتية</w:t>
            </w:r>
            <w:proofErr w:type="spellEnd"/>
            <w:r w:rsidR="00DA158C" w:rsidRPr="00673553">
              <w:rPr>
                <w:rFonts w:eastAsiaTheme="minorEastAsia"/>
                <w:position w:val="2"/>
                <w:sz w:val="20"/>
                <w:szCs w:val="26"/>
                <w:rtl/>
                <w:lang w:eastAsia="zh-CN" w:bidi="ar-EG"/>
              </w:rPr>
              <w:t xml:space="preserve"> ذات الصلة بكفاءة توفير خدمات الاتصالات الدولية</w:t>
            </w:r>
          </w:p>
          <w:p w:rsidR="00DA158C" w:rsidRPr="00673553" w:rsidRDefault="00061975" w:rsidP="00673553">
            <w:pPr>
              <w:spacing w:before="60" w:after="60" w:line="300" w:lineRule="exact"/>
              <w:jc w:val="left"/>
              <w:rPr>
                <w:rFonts w:eastAsia="SimSun"/>
                <w:position w:val="2"/>
                <w:sz w:val="20"/>
                <w:szCs w:val="26"/>
              </w:rPr>
            </w:pPr>
            <w:hyperlink r:id="rId137"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4/3</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 xml:space="preserve">دراسات إقليمية من أجل إعداد نماذج التكاليف والمسائل الاقتصادية </w:t>
            </w:r>
            <w:proofErr w:type="spellStart"/>
            <w:r w:rsidR="00DA158C" w:rsidRPr="00673553">
              <w:rPr>
                <w:rFonts w:eastAsiaTheme="minorEastAsia"/>
                <w:position w:val="2"/>
                <w:sz w:val="20"/>
                <w:szCs w:val="26"/>
                <w:rtl/>
                <w:lang w:eastAsia="zh-CN" w:bidi="ar-EG"/>
              </w:rPr>
              <w:t>والسياساتية</w:t>
            </w:r>
            <w:proofErr w:type="spellEnd"/>
            <w:r w:rsidR="00DA158C" w:rsidRPr="00673553">
              <w:rPr>
                <w:rFonts w:eastAsiaTheme="minorEastAsia"/>
                <w:position w:val="2"/>
                <w:sz w:val="20"/>
                <w:szCs w:val="26"/>
                <w:rtl/>
                <w:lang w:eastAsia="zh-CN" w:bidi="ar-EG"/>
              </w:rPr>
              <w:t xml:space="preserve"> ذات الصلة</w:t>
            </w:r>
          </w:p>
          <w:p w:rsidR="00DA158C" w:rsidRPr="00673553" w:rsidRDefault="00061975" w:rsidP="00673553">
            <w:pPr>
              <w:spacing w:before="60" w:after="60" w:line="300" w:lineRule="exact"/>
              <w:jc w:val="left"/>
              <w:rPr>
                <w:rFonts w:eastAsia="SimSun"/>
                <w:position w:val="2"/>
                <w:sz w:val="20"/>
                <w:szCs w:val="26"/>
                <w:highlight w:val="yellow"/>
              </w:rPr>
            </w:pPr>
            <w:hyperlink r:id="rId138"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11/3</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 xml:space="preserve">الجوانب الاقتصادية </w:t>
            </w:r>
            <w:proofErr w:type="spellStart"/>
            <w:r w:rsidR="00DA158C" w:rsidRPr="00673553">
              <w:rPr>
                <w:rFonts w:eastAsiaTheme="minorEastAsia"/>
                <w:position w:val="2"/>
                <w:sz w:val="20"/>
                <w:szCs w:val="26"/>
                <w:rtl/>
                <w:lang w:eastAsia="zh-CN" w:bidi="ar-EG"/>
              </w:rPr>
              <w:t>والسياساتية</w:t>
            </w:r>
            <w:proofErr w:type="spellEnd"/>
            <w:r w:rsidR="00DA158C" w:rsidRPr="00673553">
              <w:rPr>
                <w:rFonts w:eastAsiaTheme="minorEastAsia"/>
                <w:position w:val="2"/>
                <w:sz w:val="20"/>
                <w:szCs w:val="26"/>
                <w:rtl/>
                <w:lang w:eastAsia="zh-CN" w:bidi="ar-EG"/>
              </w:rPr>
              <w:t xml:space="preserve"> ذات الصلة بالبيانات الضخمة والهوية الرقمية في </w:t>
            </w:r>
            <w:r w:rsidR="00DA158C" w:rsidRPr="00673553">
              <w:rPr>
                <w:rFonts w:eastAsiaTheme="minorEastAsia"/>
                <w:position w:val="2"/>
                <w:sz w:val="20"/>
                <w:szCs w:val="26"/>
                <w:rtl/>
                <w:lang w:eastAsia="zh-CN" w:bidi="ar-SY"/>
              </w:rPr>
              <w:t>خدمات الاتصالات الدولية وشبكاتها</w:t>
            </w:r>
          </w:p>
        </w:tc>
      </w:tr>
      <w:tr w:rsidR="00DA158C" w:rsidRPr="00673553" w:rsidTr="00AA6B5A">
        <w:trPr>
          <w:cantSplit/>
        </w:trPr>
        <w:tc>
          <w:tcPr>
            <w:tcW w:w="2546" w:type="dxa"/>
            <w:vMerge w:val="restart"/>
            <w:tcBorders>
              <w:top w:val="single" w:sz="12" w:space="0" w:color="auto"/>
              <w:right w:val="single" w:sz="4" w:space="0" w:color="auto"/>
            </w:tcBorders>
            <w:shd w:val="clear" w:color="auto" w:fill="auto"/>
          </w:tcPr>
          <w:p w:rsidR="00DA158C" w:rsidRPr="00673553" w:rsidRDefault="00061975" w:rsidP="00673553">
            <w:pPr>
              <w:pageBreakBefore/>
              <w:spacing w:before="60" w:after="60" w:line="300" w:lineRule="exact"/>
              <w:jc w:val="left"/>
              <w:rPr>
                <w:rFonts w:eastAsia="SimSun"/>
                <w:position w:val="2"/>
                <w:sz w:val="20"/>
                <w:szCs w:val="26"/>
              </w:rPr>
            </w:pPr>
            <w:hyperlink r:id="rId13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5/1</w:t>
              </w:r>
            </w:hyperlink>
            <w:r w:rsidR="00DA158C" w:rsidRPr="00673553">
              <w:rPr>
                <w:rFonts w:eastAsia="SimSun" w:hint="cs"/>
                <w:position w:val="2"/>
                <w:sz w:val="20"/>
                <w:szCs w:val="26"/>
                <w:rtl/>
              </w:rPr>
              <w:t xml:space="preserve">: </w:t>
            </w:r>
            <w:r w:rsidR="00DA158C" w:rsidRPr="00673553">
              <w:rPr>
                <w:position w:val="2"/>
                <w:sz w:val="20"/>
                <w:szCs w:val="26"/>
                <w:rtl/>
              </w:rPr>
              <w:t>توفير الاتصالات/تكنولوجيا المعلومات والاتصالات للمناطق الريفية والمناطق النائية</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14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w:t>
              </w:r>
            </w:hyperlink>
          </w:p>
        </w:tc>
        <w:tc>
          <w:tcPr>
            <w:tcW w:w="1510" w:type="dxa"/>
            <w:tcBorders>
              <w:top w:val="single" w:sz="12" w:space="0" w:color="auto"/>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41"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5</w:t>
              </w:r>
            </w:hyperlink>
          </w:p>
        </w:tc>
        <w:tc>
          <w:tcPr>
            <w:tcW w:w="4253" w:type="dxa"/>
            <w:tcBorders>
              <w:top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42"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6/5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
              </w:rPr>
              <w:t>تحقيق الكفاءة في استخدام الطاقة والطاقة النظيفة المستدامة</w:t>
            </w:r>
          </w:p>
          <w:p w:rsidR="00DA158C" w:rsidRPr="00673553" w:rsidRDefault="00061975" w:rsidP="00673553">
            <w:pPr>
              <w:spacing w:before="60" w:after="60" w:line="300" w:lineRule="exact"/>
              <w:jc w:val="left"/>
              <w:rPr>
                <w:rFonts w:eastAsia="SimSun"/>
                <w:position w:val="2"/>
                <w:sz w:val="20"/>
                <w:szCs w:val="26"/>
                <w:highlight w:val="yellow"/>
              </w:rPr>
            </w:pPr>
            <w:hyperlink r:id="rId143"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8/5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
              </w:rPr>
              <w:t xml:space="preserve">التكيف مع تغير المناخ، وتكنولوجيا المعلومات والاتصالات </w:t>
            </w:r>
            <w:r w:rsidR="00DA158C" w:rsidRPr="00673553">
              <w:rPr>
                <w:rFonts w:eastAsiaTheme="minorEastAsia"/>
                <w:position w:val="2"/>
                <w:sz w:val="20"/>
                <w:szCs w:val="26"/>
                <w:lang w:eastAsia="zh-CN" w:bidi="ar"/>
              </w:rPr>
              <w:t>(ICT)</w:t>
            </w:r>
            <w:r w:rsidR="00DA158C" w:rsidRPr="00673553">
              <w:rPr>
                <w:rFonts w:eastAsiaTheme="minorEastAsia"/>
                <w:position w:val="2"/>
                <w:sz w:val="20"/>
                <w:szCs w:val="26"/>
                <w:rtl/>
                <w:lang w:eastAsia="zh-CN" w:bidi="ar-EG"/>
              </w:rPr>
              <w:t xml:space="preserve"> </w:t>
            </w:r>
            <w:r w:rsidR="00DA158C" w:rsidRPr="00673553">
              <w:rPr>
                <w:rFonts w:eastAsiaTheme="minorEastAsia"/>
                <w:position w:val="2"/>
                <w:sz w:val="20"/>
                <w:szCs w:val="26"/>
                <w:rtl/>
                <w:lang w:eastAsia="zh-CN" w:bidi="ar"/>
              </w:rPr>
              <w:t>منخفضة التكلفة والمستدامة والقادرة على</w:t>
            </w:r>
            <w:r w:rsidR="00AA6B5A" w:rsidRPr="00673553">
              <w:rPr>
                <w:rFonts w:eastAsiaTheme="minorEastAsia" w:hint="cs"/>
                <w:position w:val="2"/>
                <w:sz w:val="20"/>
                <w:szCs w:val="26"/>
                <w:rtl/>
                <w:lang w:eastAsia="zh-CN" w:bidi="ar"/>
              </w:rPr>
              <w:t> </w:t>
            </w:r>
            <w:r w:rsidR="00DA158C" w:rsidRPr="00673553">
              <w:rPr>
                <w:rFonts w:eastAsiaTheme="minorEastAsia"/>
                <w:position w:val="2"/>
                <w:sz w:val="20"/>
                <w:szCs w:val="26"/>
                <w:rtl/>
                <w:lang w:eastAsia="zh-CN" w:bidi="ar"/>
              </w:rPr>
              <w:t>الصمود</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44"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12</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45"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1/12</w:t>
              </w:r>
            </w:hyperlink>
            <w:r w:rsidR="00DA158C" w:rsidRPr="00673553">
              <w:rPr>
                <w:rFonts w:eastAsia="SimSun" w:hint="cs"/>
                <w:position w:val="2"/>
                <w:sz w:val="20"/>
                <w:szCs w:val="26"/>
                <w:rtl/>
              </w:rPr>
              <w:t xml:space="preserve">: </w:t>
            </w:r>
            <w:r w:rsidR="00DA158C" w:rsidRPr="00673553">
              <w:rPr>
                <w:position w:val="2"/>
                <w:sz w:val="20"/>
                <w:szCs w:val="26"/>
                <w:rtl/>
                <w:lang w:bidi="ar-EG"/>
              </w:rPr>
              <w:t xml:space="preserve">برنامج عمل لجنة الدراسات </w:t>
            </w:r>
            <w:r w:rsidR="00DA158C" w:rsidRPr="00673553">
              <w:rPr>
                <w:position w:val="2"/>
                <w:sz w:val="20"/>
                <w:szCs w:val="26"/>
                <w:lang w:val="en-GB"/>
              </w:rPr>
              <w:t>12</w:t>
            </w:r>
            <w:r w:rsidR="00DA158C" w:rsidRPr="00673553">
              <w:rPr>
                <w:position w:val="2"/>
                <w:sz w:val="20"/>
                <w:szCs w:val="26"/>
                <w:rtl/>
                <w:lang w:bidi="ar-LB"/>
              </w:rPr>
              <w:t xml:space="preserve"> </w:t>
            </w:r>
            <w:r w:rsidR="00DA158C" w:rsidRPr="00673553">
              <w:rPr>
                <w:position w:val="2"/>
                <w:sz w:val="20"/>
                <w:szCs w:val="26"/>
                <w:rtl/>
                <w:lang w:bidi="ar-EG"/>
              </w:rPr>
              <w:t>والتنسيق بشأن جودة الخدمة/</w:t>
            </w:r>
            <w:r w:rsidR="00DA158C" w:rsidRPr="00673553">
              <w:rPr>
                <w:position w:val="2"/>
                <w:sz w:val="20"/>
                <w:szCs w:val="26"/>
                <w:rtl/>
              </w:rPr>
              <w:t>جودة التجربة</w:t>
            </w:r>
            <w:r w:rsidR="00DA158C" w:rsidRPr="00673553">
              <w:rPr>
                <w:position w:val="2"/>
                <w:sz w:val="20"/>
                <w:szCs w:val="26"/>
                <w:rtl/>
                <w:lang w:bidi="ar-LB"/>
              </w:rPr>
              <w:t xml:space="preserve"> </w:t>
            </w:r>
            <w:r w:rsidR="00DA158C" w:rsidRPr="00673553">
              <w:rPr>
                <w:position w:val="2"/>
                <w:sz w:val="20"/>
                <w:szCs w:val="26"/>
                <w:lang w:val="en-GB" w:bidi="ar-LB"/>
              </w:rPr>
              <w:t>(</w:t>
            </w:r>
            <w:proofErr w:type="spellStart"/>
            <w:r w:rsidR="00DA158C" w:rsidRPr="00673553">
              <w:rPr>
                <w:position w:val="2"/>
                <w:sz w:val="20"/>
                <w:szCs w:val="26"/>
                <w:lang w:val="en-GB" w:bidi="ar-LB"/>
              </w:rPr>
              <w:t>QoS</w:t>
            </w:r>
            <w:proofErr w:type="spellEnd"/>
            <w:r w:rsidR="00DA158C" w:rsidRPr="00673553">
              <w:rPr>
                <w:position w:val="2"/>
                <w:sz w:val="20"/>
                <w:szCs w:val="26"/>
                <w:lang w:val="en-GB" w:bidi="ar-LB"/>
              </w:rPr>
              <w:t>/</w:t>
            </w:r>
            <w:proofErr w:type="spellStart"/>
            <w:r w:rsidR="00DA158C" w:rsidRPr="00673553">
              <w:rPr>
                <w:position w:val="2"/>
                <w:sz w:val="20"/>
                <w:szCs w:val="26"/>
                <w:lang w:val="en-GB" w:bidi="ar-LB"/>
              </w:rPr>
              <w:t>QoE</w:t>
            </w:r>
            <w:proofErr w:type="spellEnd"/>
            <w:r w:rsidR="00DA158C" w:rsidRPr="00673553">
              <w:rPr>
                <w:position w:val="2"/>
                <w:sz w:val="20"/>
                <w:szCs w:val="26"/>
                <w:lang w:val="en-GB" w:bidi="ar-LB"/>
              </w:rPr>
              <w:t>)</w:t>
            </w:r>
            <w:r w:rsidR="00DA158C" w:rsidRPr="00673553">
              <w:rPr>
                <w:position w:val="2"/>
                <w:sz w:val="20"/>
                <w:szCs w:val="26"/>
                <w:rtl/>
                <w:lang w:bidi="ar-LB"/>
              </w:rPr>
              <w:t xml:space="preserve"> في قطاع تقييس الاتصالات</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46"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15</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47"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SY"/>
              </w:rPr>
              <w:t>تنسيق المعايير المتعلقة بالنقل في شبكات النفاذ والشبكات المنزلية</w:t>
            </w:r>
          </w:p>
          <w:p w:rsidR="00DA158C" w:rsidRPr="00673553" w:rsidRDefault="00061975" w:rsidP="00673553">
            <w:pPr>
              <w:spacing w:before="60" w:after="60" w:line="300" w:lineRule="exact"/>
              <w:jc w:val="left"/>
              <w:rPr>
                <w:rFonts w:eastAsia="SimSun"/>
                <w:position w:val="2"/>
                <w:sz w:val="20"/>
                <w:szCs w:val="26"/>
              </w:rPr>
            </w:pPr>
            <w:hyperlink r:id="rId148"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3/15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تنسيق معايير شبكات النقل البصرية</w:t>
            </w:r>
          </w:p>
          <w:p w:rsidR="00DA158C" w:rsidRPr="00673553" w:rsidRDefault="00061975" w:rsidP="00673553">
            <w:pPr>
              <w:spacing w:before="60" w:after="60" w:line="300" w:lineRule="exact"/>
              <w:jc w:val="left"/>
              <w:rPr>
                <w:rFonts w:eastAsia="SimSun"/>
                <w:position w:val="2"/>
                <w:sz w:val="20"/>
                <w:szCs w:val="26"/>
                <w:highlight w:val="yellow"/>
              </w:rPr>
            </w:pPr>
            <w:hyperlink r:id="rId149"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rPr>
                <w:t>12/15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معماريات شبكات النقل</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Del="00D14234" w:rsidRDefault="00061975" w:rsidP="00673553">
            <w:pPr>
              <w:spacing w:before="60" w:after="60" w:line="300" w:lineRule="exact"/>
              <w:jc w:val="left"/>
              <w:rPr>
                <w:rFonts w:eastAsia="SimSun"/>
                <w:position w:val="2"/>
                <w:sz w:val="20"/>
                <w:szCs w:val="26"/>
                <w:highlight w:val="yellow"/>
              </w:rPr>
            </w:pPr>
            <w:hyperlink r:id="rId15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lang w:eastAsia="zh-CN"/>
                </w:rPr>
                <w:t>16</w:t>
              </w:r>
            </w:hyperlink>
          </w:p>
        </w:tc>
        <w:tc>
          <w:tcPr>
            <w:tcW w:w="4253" w:type="dxa"/>
            <w:shd w:val="clear" w:color="auto" w:fill="auto"/>
          </w:tcPr>
          <w:p w:rsidR="00DA158C" w:rsidRPr="00673553" w:rsidRDefault="00061975" w:rsidP="00673553">
            <w:pPr>
              <w:pStyle w:val="Tabletext"/>
              <w:spacing w:line="300" w:lineRule="exact"/>
              <w:jc w:val="left"/>
              <w:rPr>
                <w:rFonts w:eastAsia="SimSun"/>
                <w:position w:val="2"/>
                <w:highlight w:val="yellow"/>
                <w:lang w:eastAsia="zh-CN"/>
              </w:rPr>
            </w:pPr>
            <w:hyperlink r:id="rId151"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lang w:eastAsia="zh-CN"/>
                </w:rPr>
                <w:t>13/16</w:t>
              </w:r>
            </w:hyperlink>
            <w:r w:rsidR="00DA158C" w:rsidRPr="00673553">
              <w:rPr>
                <w:rFonts w:eastAsia="SimSun" w:hint="cs"/>
                <w:position w:val="2"/>
                <w:rtl/>
              </w:rPr>
              <w:t xml:space="preserve">: </w:t>
            </w:r>
            <w:r w:rsidR="00DA158C" w:rsidRPr="00673553">
              <w:rPr>
                <w:rFonts w:eastAsia="SimSun"/>
                <w:position w:val="2"/>
                <w:rtl/>
              </w:rPr>
              <w:t xml:space="preserve">منصات التطبيقات متعددة الوسائط والأنظمة الطرفية لتلفزيون بروتوكول الإنترنت </w:t>
            </w:r>
            <w:r w:rsidR="00DA158C" w:rsidRPr="00673553">
              <w:rPr>
                <w:rFonts w:eastAsia="SimSun"/>
                <w:position w:val="2"/>
              </w:rPr>
              <w:t>(IPTV)</w:t>
            </w:r>
          </w:p>
          <w:p w:rsidR="00DA158C" w:rsidRPr="00673553" w:rsidRDefault="00061975" w:rsidP="00673553">
            <w:pPr>
              <w:pStyle w:val="Tabletext"/>
              <w:spacing w:line="300" w:lineRule="exact"/>
              <w:jc w:val="left"/>
              <w:rPr>
                <w:rFonts w:eastAsia="SimSun"/>
                <w:position w:val="2"/>
              </w:rPr>
            </w:pPr>
            <w:hyperlink r:id="rId152"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lang w:eastAsia="zh-CN"/>
                </w:rPr>
                <w:t>21/16</w:t>
              </w:r>
            </w:hyperlink>
            <w:r w:rsidR="00DA158C" w:rsidRPr="00673553">
              <w:rPr>
                <w:rFonts w:eastAsia="SimSun" w:hint="cs"/>
                <w:position w:val="2"/>
                <w:rtl/>
              </w:rPr>
              <w:t xml:space="preserve">: </w:t>
            </w:r>
            <w:r w:rsidR="00DA158C" w:rsidRPr="00673553">
              <w:rPr>
                <w:rFonts w:eastAsia="SimSun"/>
                <w:spacing w:val="-4"/>
                <w:position w:val="2"/>
                <w:rtl/>
              </w:rPr>
              <w:t>إطار وتطبيقات وخدمات متعددة الوسائط</w:t>
            </w:r>
          </w:p>
          <w:p w:rsidR="00DA158C" w:rsidRPr="00673553" w:rsidRDefault="00061975" w:rsidP="00673553">
            <w:pPr>
              <w:pStyle w:val="Tabletext"/>
              <w:spacing w:line="300" w:lineRule="exact"/>
              <w:jc w:val="left"/>
              <w:rPr>
                <w:rFonts w:eastAsia="SimSun"/>
                <w:position w:val="2"/>
                <w:highlight w:val="yellow"/>
                <w:lang w:eastAsia="zh-CN"/>
              </w:rPr>
            </w:pPr>
            <w:hyperlink r:id="rId153" w:history="1">
              <w:r w:rsidR="00DA158C" w:rsidRPr="00673553">
                <w:rPr>
                  <w:rStyle w:val="Hyperlink"/>
                  <w:rFonts w:ascii="Calibri" w:eastAsia="SimSun" w:hAnsi="Calibri" w:hint="cs"/>
                  <w:position w:val="2"/>
                  <w:sz w:val="20"/>
                  <w:szCs w:val="26"/>
                  <w:rtl/>
                  <w:lang w:eastAsia="zh-CN"/>
                </w:rPr>
                <w:t xml:space="preserve">المسألة </w:t>
              </w:r>
              <w:r w:rsidR="00DA158C" w:rsidRPr="00673553">
                <w:rPr>
                  <w:rStyle w:val="Hyperlink"/>
                  <w:rFonts w:ascii="Calibri" w:eastAsia="SimSun" w:hAnsi="Calibri"/>
                  <w:position w:val="2"/>
                  <w:sz w:val="20"/>
                  <w:szCs w:val="26"/>
                  <w:lang w:eastAsia="zh-CN"/>
                </w:rPr>
                <w:t>26/16</w:t>
              </w:r>
            </w:hyperlink>
            <w:r w:rsidR="00DA158C" w:rsidRPr="00673553">
              <w:rPr>
                <w:rFonts w:eastAsia="SimSun" w:hint="cs"/>
                <w:position w:val="2"/>
                <w:rtl/>
              </w:rPr>
              <w:t xml:space="preserve">: </w:t>
            </w:r>
            <w:r w:rsidR="00DA158C" w:rsidRPr="00673553">
              <w:rPr>
                <w:rFonts w:eastAsia="SimSun"/>
                <w:position w:val="2"/>
                <w:rtl/>
              </w:rPr>
              <w:t>إمكانية النفاذ إلى الأنظمة والخدمات متعددة</w:t>
            </w:r>
            <w:r w:rsidR="00AA6B5A" w:rsidRPr="00673553">
              <w:rPr>
                <w:rFonts w:eastAsia="SimSun" w:hint="cs"/>
                <w:position w:val="2"/>
                <w:rtl/>
              </w:rPr>
              <w:t> </w:t>
            </w:r>
            <w:r w:rsidR="00DA158C" w:rsidRPr="00673553">
              <w:rPr>
                <w:rFonts w:eastAsia="SimSun"/>
                <w:position w:val="2"/>
                <w:rtl/>
              </w:rPr>
              <w:t>الوسائط</w:t>
            </w:r>
          </w:p>
          <w:p w:rsidR="00DA158C" w:rsidRPr="00673553" w:rsidDel="00D14234" w:rsidRDefault="00061975" w:rsidP="00673553">
            <w:pPr>
              <w:spacing w:before="60" w:after="60" w:line="300" w:lineRule="exact"/>
              <w:jc w:val="left"/>
              <w:rPr>
                <w:rFonts w:eastAsia="SimSun"/>
                <w:position w:val="2"/>
                <w:sz w:val="20"/>
                <w:szCs w:val="26"/>
                <w:highlight w:val="yellow"/>
              </w:rPr>
            </w:pPr>
            <w:hyperlink r:id="rId15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28</w:t>
              </w:r>
              <w:r w:rsidR="00DA158C" w:rsidRPr="00673553">
                <w:rPr>
                  <w:rStyle w:val="Hyperlink"/>
                  <w:rFonts w:ascii="Calibri" w:eastAsia="SimSun" w:hAnsi="Calibri"/>
                  <w:position w:val="2"/>
                  <w:sz w:val="20"/>
                  <w:szCs w:val="26"/>
                  <w:lang w:eastAsia="zh-CN"/>
                </w:rPr>
                <w:t>/16</w:t>
              </w:r>
            </w:hyperlink>
            <w:r w:rsidR="00DA158C" w:rsidRPr="00673553">
              <w:rPr>
                <w:rFonts w:eastAsia="SimSun" w:hint="cs"/>
                <w:position w:val="2"/>
                <w:sz w:val="20"/>
                <w:szCs w:val="26"/>
                <w:rtl/>
              </w:rPr>
              <w:t xml:space="preserve">: </w:t>
            </w:r>
            <w:r w:rsidR="00DA158C" w:rsidRPr="00673553">
              <w:rPr>
                <w:position w:val="2"/>
                <w:sz w:val="20"/>
                <w:szCs w:val="26"/>
                <w:rtl/>
                <w:lang w:val="fr-FR"/>
              </w:rPr>
              <w:t>إطار الوسائط المتعددة في تطبيقات الصحة</w:t>
            </w:r>
            <w:r w:rsidR="00AA6B5A" w:rsidRPr="00673553">
              <w:rPr>
                <w:rFonts w:hint="cs"/>
                <w:position w:val="2"/>
                <w:sz w:val="20"/>
                <w:szCs w:val="26"/>
                <w:rtl/>
                <w:lang w:val="fr-FR"/>
              </w:rPr>
              <w:t> </w:t>
            </w:r>
            <w:r w:rsidR="00DA158C" w:rsidRPr="00673553">
              <w:rPr>
                <w:position w:val="2"/>
                <w:sz w:val="20"/>
                <w:szCs w:val="26"/>
                <w:rtl/>
                <w:lang w:val="fr-FR"/>
              </w:rPr>
              <w:t>الإلكترونية</w:t>
            </w:r>
          </w:p>
        </w:tc>
      </w:tr>
      <w:tr w:rsidR="00DA158C" w:rsidRPr="00673553" w:rsidTr="00AA6B5A">
        <w:trPr>
          <w:cantSplit/>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55"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20</w:t>
              </w:r>
            </w:hyperlink>
          </w:p>
        </w:tc>
        <w:tc>
          <w:tcPr>
            <w:tcW w:w="4253" w:type="dxa"/>
            <w:tcBorders>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5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التوصيلية والشبكات وقابلية التشغيل البيني والبنى التحتية من طرف إلى طرف وجوانب البيانات الضخمة المتصلة بإنترنت الأشياء والمدن والمجتمعات الذكية</w:t>
            </w:r>
          </w:p>
          <w:p w:rsidR="00DA158C" w:rsidRPr="00673553" w:rsidRDefault="00061975" w:rsidP="00673553">
            <w:pPr>
              <w:spacing w:before="60" w:after="60" w:line="300" w:lineRule="exact"/>
              <w:jc w:val="left"/>
              <w:rPr>
                <w:rFonts w:eastAsia="SimSun"/>
                <w:position w:val="2"/>
                <w:sz w:val="20"/>
                <w:szCs w:val="26"/>
              </w:rPr>
            </w:pPr>
            <w:hyperlink r:id="rId15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2/20</w:t>
              </w:r>
            </w:hyperlink>
            <w:r w:rsidR="00DA158C" w:rsidRPr="00673553">
              <w:rPr>
                <w:rFonts w:eastAsia="SimSun" w:hint="cs"/>
                <w:position w:val="2"/>
                <w:sz w:val="20"/>
                <w:szCs w:val="26"/>
                <w:rtl/>
              </w:rPr>
              <w:t xml:space="preserve">: </w:t>
            </w:r>
            <w:r w:rsidR="00DA158C" w:rsidRPr="00673553">
              <w:rPr>
                <w:position w:val="2"/>
                <w:sz w:val="20"/>
                <w:szCs w:val="26"/>
                <w:rtl/>
              </w:rPr>
              <w:t>المتطلبات والقدرات و</w:t>
            </w:r>
            <w:r w:rsidR="00DA158C" w:rsidRPr="00673553">
              <w:rPr>
                <w:rFonts w:hint="cs"/>
                <w:position w:val="2"/>
                <w:sz w:val="20"/>
                <w:szCs w:val="26"/>
                <w:rtl/>
              </w:rPr>
              <w:t>حالات الاستعمال في</w:t>
            </w:r>
            <w:r w:rsidR="00AA6B5A" w:rsidRPr="00673553">
              <w:rPr>
                <w:rFonts w:hint="eastAsia"/>
                <w:position w:val="2"/>
                <w:sz w:val="20"/>
                <w:szCs w:val="26"/>
                <w:rtl/>
              </w:rPr>
              <w:t> </w:t>
            </w:r>
            <w:r w:rsidR="00DA158C" w:rsidRPr="00673553">
              <w:rPr>
                <w:position w:val="2"/>
                <w:sz w:val="20"/>
                <w:szCs w:val="26"/>
                <w:rtl/>
              </w:rPr>
              <w:t>القطاعات الرأسية</w:t>
            </w:r>
          </w:p>
          <w:p w:rsidR="00DA158C" w:rsidRPr="00673553" w:rsidRDefault="00061975" w:rsidP="00673553">
            <w:pPr>
              <w:spacing w:before="60" w:after="60" w:line="300" w:lineRule="exact"/>
              <w:jc w:val="left"/>
              <w:rPr>
                <w:rFonts w:eastAsia="SimSun"/>
                <w:position w:val="2"/>
                <w:sz w:val="20"/>
                <w:szCs w:val="26"/>
                <w:rtl/>
              </w:rPr>
            </w:pPr>
            <w:hyperlink r:id="rId15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3/20</w:t>
              </w:r>
            </w:hyperlink>
            <w:r w:rsidR="00DA158C" w:rsidRPr="00673553">
              <w:rPr>
                <w:rFonts w:eastAsia="SimSun" w:hint="cs"/>
                <w:position w:val="2"/>
                <w:sz w:val="20"/>
                <w:szCs w:val="26"/>
                <w:rtl/>
              </w:rPr>
              <w:t xml:space="preserve">: </w:t>
            </w:r>
            <w:r w:rsidR="00DA158C" w:rsidRPr="00673553">
              <w:rPr>
                <w:rFonts w:hint="cs"/>
                <w:position w:val="2"/>
                <w:sz w:val="20"/>
                <w:szCs w:val="26"/>
                <w:rtl/>
              </w:rPr>
              <w:t>المعماريات والإدارة والبروتوكولات وجودة الخدمة</w:t>
            </w:r>
            <w:r w:rsidR="00DA158C" w:rsidRPr="00673553">
              <w:rPr>
                <w:rFonts w:eastAsia="SimSun"/>
                <w:position w:val="2"/>
                <w:sz w:val="20"/>
                <w:szCs w:val="26"/>
              </w:rPr>
              <w:t xml:space="preserve"> </w:t>
            </w:r>
          </w:p>
          <w:p w:rsidR="00DA158C" w:rsidRPr="00673553" w:rsidRDefault="00061975" w:rsidP="00673553">
            <w:pPr>
              <w:spacing w:before="60" w:after="60" w:line="300" w:lineRule="exact"/>
              <w:jc w:val="left"/>
              <w:rPr>
                <w:rFonts w:eastAsia="SimSun"/>
                <w:position w:val="2"/>
                <w:sz w:val="20"/>
                <w:szCs w:val="26"/>
              </w:rPr>
            </w:pPr>
            <w:hyperlink r:id="rId15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4/20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الخدمات والتطبيقات ومنصات الدعم الإلكترونية/الذكية</w:t>
            </w:r>
          </w:p>
          <w:p w:rsidR="00DA158C" w:rsidRPr="00673553" w:rsidRDefault="00061975" w:rsidP="00673553">
            <w:pPr>
              <w:spacing w:before="60" w:after="60" w:line="300" w:lineRule="exact"/>
              <w:jc w:val="left"/>
              <w:rPr>
                <w:rFonts w:eastAsia="SimSun"/>
                <w:position w:val="2"/>
                <w:sz w:val="20"/>
                <w:szCs w:val="26"/>
              </w:rPr>
            </w:pPr>
            <w:hyperlink r:id="rId160"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5/20</w:t>
              </w:r>
            </w:hyperlink>
            <w:r w:rsidR="00DA158C" w:rsidRPr="00673553">
              <w:rPr>
                <w:rFonts w:eastAsia="SimSun" w:hint="cs"/>
                <w:position w:val="2"/>
                <w:sz w:val="20"/>
                <w:szCs w:val="26"/>
                <w:rtl/>
              </w:rPr>
              <w:t xml:space="preserve">: </w:t>
            </w:r>
            <w:r w:rsidR="00DA158C" w:rsidRPr="00673553">
              <w:rPr>
                <w:position w:val="2"/>
                <w:sz w:val="20"/>
                <w:szCs w:val="26"/>
                <w:rtl/>
              </w:rPr>
              <w:t>الأبحاث والتكنولوجيات الناشئة، بما في ذلك المصطلحات والتعاريف</w:t>
            </w:r>
          </w:p>
          <w:p w:rsidR="00DA158C" w:rsidRPr="00673553" w:rsidRDefault="00061975" w:rsidP="00673553">
            <w:pPr>
              <w:spacing w:before="60" w:after="60" w:line="300" w:lineRule="exact"/>
              <w:jc w:val="left"/>
              <w:rPr>
                <w:rFonts w:eastAsia="SimSun"/>
                <w:position w:val="2"/>
                <w:sz w:val="20"/>
                <w:szCs w:val="26"/>
              </w:rPr>
            </w:pPr>
            <w:hyperlink r:id="rId16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6/20</w:t>
              </w:r>
            </w:hyperlink>
            <w:r w:rsidR="00DA158C" w:rsidRPr="00673553">
              <w:rPr>
                <w:rFonts w:eastAsia="SimSun" w:hint="cs"/>
                <w:position w:val="2"/>
                <w:sz w:val="20"/>
                <w:szCs w:val="26"/>
                <w:rtl/>
              </w:rPr>
              <w:t xml:space="preserve">: </w:t>
            </w:r>
            <w:r w:rsidR="00DA158C" w:rsidRPr="00673553">
              <w:rPr>
                <w:position w:val="2"/>
                <w:sz w:val="20"/>
                <w:szCs w:val="26"/>
                <w:rtl/>
              </w:rPr>
              <w:t>الأمن والخصوصية والثقة وتعرف الهوية</w:t>
            </w:r>
          </w:p>
          <w:p w:rsidR="00DA158C" w:rsidRPr="00673553" w:rsidRDefault="00061975" w:rsidP="00673553">
            <w:pPr>
              <w:spacing w:before="60" w:after="60" w:line="300" w:lineRule="exact"/>
              <w:jc w:val="left"/>
              <w:rPr>
                <w:rFonts w:eastAsia="SimSun"/>
                <w:position w:val="2"/>
                <w:sz w:val="20"/>
                <w:szCs w:val="26"/>
                <w:highlight w:val="yellow"/>
              </w:rPr>
            </w:pPr>
            <w:hyperlink r:id="rId162"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7/20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تحليل وتقييم المدن والمجتمعات الذكية المستدامة</w:t>
            </w:r>
          </w:p>
        </w:tc>
      </w:tr>
      <w:tr w:rsidR="00DA158C" w:rsidRPr="00673553" w:rsidTr="00AA6B5A">
        <w:trPr>
          <w:cantSplit/>
        </w:trPr>
        <w:tc>
          <w:tcPr>
            <w:tcW w:w="2546" w:type="dxa"/>
            <w:vMerge w:val="restart"/>
            <w:tcBorders>
              <w:top w:val="single" w:sz="12" w:space="0" w:color="auto"/>
              <w:right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6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6/1</w:t>
              </w:r>
            </w:hyperlink>
            <w:r w:rsidR="00DA158C" w:rsidRPr="00673553">
              <w:rPr>
                <w:rFonts w:eastAsia="SimSun" w:hint="cs"/>
                <w:position w:val="2"/>
                <w:sz w:val="20"/>
                <w:szCs w:val="26"/>
                <w:rtl/>
              </w:rPr>
              <w:t xml:space="preserve">: </w:t>
            </w:r>
            <w:r w:rsidR="00DA158C" w:rsidRPr="00673553">
              <w:rPr>
                <w:position w:val="2"/>
                <w:sz w:val="20"/>
                <w:szCs w:val="26"/>
                <w:rtl/>
              </w:rPr>
              <w:t>توعية المستهلك وحمايته وحقوقه: القوانين واللوائح</w:t>
            </w:r>
            <w:r w:rsidR="0071101B" w:rsidRPr="00673553">
              <w:rPr>
                <w:rFonts w:hint="cs"/>
                <w:position w:val="2"/>
                <w:sz w:val="20"/>
                <w:szCs w:val="26"/>
                <w:rtl/>
              </w:rPr>
              <w:t xml:space="preserve"> </w:t>
            </w:r>
            <w:r w:rsidR="00DA158C" w:rsidRPr="00673553">
              <w:rPr>
                <w:position w:val="2"/>
                <w:sz w:val="20"/>
                <w:szCs w:val="26"/>
                <w:rtl/>
              </w:rPr>
              <w:t>والأسس الاقتصادية وشبكات المستهلكين</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164"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w:t>
              </w:r>
            </w:hyperlink>
          </w:p>
        </w:tc>
        <w:tc>
          <w:tcPr>
            <w:tcW w:w="1510" w:type="dxa"/>
            <w:tcBorders>
              <w:top w:val="single" w:sz="12" w:space="0" w:color="auto"/>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65"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tc>
        <w:tc>
          <w:tcPr>
            <w:tcW w:w="4253" w:type="dxa"/>
            <w:tcBorders>
              <w:top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6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تطبيق خطط الترقيم والتسمية والعنونة وخطط التعرف لخدمات الاتصالات الثابتة والمتنقلة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67"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11</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6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15/11</w:t>
              </w:r>
            </w:hyperlink>
            <w:r w:rsidR="00DA158C" w:rsidRPr="00673553">
              <w:rPr>
                <w:rFonts w:eastAsia="SimSun" w:hint="cs"/>
                <w:position w:val="2"/>
                <w:sz w:val="20"/>
                <w:szCs w:val="26"/>
                <w:rtl/>
              </w:rPr>
              <w:t xml:space="preserve">: </w:t>
            </w:r>
            <w:r w:rsidR="00DA158C" w:rsidRPr="00673553">
              <w:rPr>
                <w:position w:val="2"/>
                <w:sz w:val="20"/>
                <w:szCs w:val="26"/>
                <w:rtl/>
              </w:rPr>
              <w:t>مكافحة معدات تكنولوجيا المعلومات والاتصالات المزيفة والمسروقة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69"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lang w:eastAsia="zh-CN"/>
                </w:rPr>
                <w:t>16</w:t>
              </w:r>
            </w:hyperlink>
          </w:p>
        </w:tc>
        <w:tc>
          <w:tcPr>
            <w:tcW w:w="4253" w:type="dxa"/>
            <w:tcBorders>
              <w:bottom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70"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24/16</w:t>
              </w:r>
            </w:hyperlink>
            <w:r w:rsidR="00DA158C" w:rsidRPr="00673553">
              <w:rPr>
                <w:rFonts w:eastAsia="SimSun" w:hint="cs"/>
                <w:position w:val="2"/>
                <w:sz w:val="20"/>
                <w:szCs w:val="26"/>
                <w:rtl/>
              </w:rPr>
              <w:t xml:space="preserve">: </w:t>
            </w:r>
            <w:r w:rsidR="00DA158C" w:rsidRPr="00673553">
              <w:rPr>
                <w:rFonts w:eastAsia="SimSun"/>
                <w:position w:val="2"/>
                <w:sz w:val="20"/>
                <w:szCs w:val="26"/>
                <w:rtl/>
                <w:lang w:val="fr-FR"/>
              </w:rPr>
              <w:t>القضايا المتصلة بالعوامل البشرية لتحسين نوعية الحياة من خلال الاتصالات الدولية</w:t>
            </w:r>
          </w:p>
        </w:tc>
      </w:tr>
      <w:tr w:rsidR="00DA158C" w:rsidRPr="00673553" w:rsidTr="00AA6B5A">
        <w:trPr>
          <w:cantSplit/>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71"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20</w:t>
              </w:r>
            </w:hyperlink>
          </w:p>
        </w:tc>
        <w:tc>
          <w:tcPr>
            <w:tcW w:w="4253" w:type="dxa"/>
            <w:tcBorders>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72"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التوصيلية والشبكات وقابلية التشغيل البيني والبنى التحتية من طرف إلى طرف وجوانب البيانات الضخمة المتصلة بإنترنت الأشياء والمدن والمجتمعات الذكية</w:t>
            </w:r>
          </w:p>
          <w:p w:rsidR="00DA158C" w:rsidRPr="00673553" w:rsidRDefault="00061975" w:rsidP="00673553">
            <w:pPr>
              <w:spacing w:before="60" w:after="60" w:line="300" w:lineRule="exact"/>
              <w:jc w:val="left"/>
              <w:rPr>
                <w:rFonts w:eastAsia="SimSun"/>
                <w:position w:val="2"/>
                <w:sz w:val="20"/>
                <w:szCs w:val="26"/>
              </w:rPr>
            </w:pPr>
            <w:hyperlink r:id="rId17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4/20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الخدمات والتطبيقات ومنصات الدعم الإلكترونية/الذكية</w:t>
            </w:r>
          </w:p>
          <w:p w:rsidR="00DA158C" w:rsidRPr="00673553" w:rsidRDefault="00061975" w:rsidP="00673553">
            <w:pPr>
              <w:spacing w:before="60" w:after="60" w:line="300" w:lineRule="exact"/>
              <w:jc w:val="left"/>
              <w:rPr>
                <w:rFonts w:eastAsia="SimSun"/>
                <w:position w:val="2"/>
                <w:sz w:val="20"/>
                <w:szCs w:val="26"/>
              </w:rPr>
            </w:pPr>
            <w:hyperlink r:id="rId17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5/20</w:t>
              </w:r>
            </w:hyperlink>
            <w:r w:rsidR="00DA158C" w:rsidRPr="00673553">
              <w:rPr>
                <w:rFonts w:eastAsia="SimSun" w:hint="cs"/>
                <w:position w:val="2"/>
                <w:sz w:val="20"/>
                <w:szCs w:val="26"/>
                <w:rtl/>
              </w:rPr>
              <w:t xml:space="preserve">: </w:t>
            </w:r>
            <w:r w:rsidR="00DA158C" w:rsidRPr="00673553">
              <w:rPr>
                <w:position w:val="2"/>
                <w:sz w:val="20"/>
                <w:szCs w:val="26"/>
                <w:rtl/>
              </w:rPr>
              <w:t>الأبحاث والتكنولوجيات الناشئة، بما في ذلك المصطلحات والتعاريف</w:t>
            </w:r>
          </w:p>
          <w:p w:rsidR="00DA158C" w:rsidRPr="00673553" w:rsidRDefault="00061975" w:rsidP="00673553">
            <w:pPr>
              <w:spacing w:before="60" w:after="60" w:line="300" w:lineRule="exact"/>
              <w:jc w:val="left"/>
              <w:rPr>
                <w:position w:val="2"/>
                <w:sz w:val="20"/>
                <w:szCs w:val="26"/>
              </w:rPr>
            </w:pPr>
            <w:hyperlink r:id="rId17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6/20</w:t>
              </w:r>
            </w:hyperlink>
            <w:r w:rsidR="00DA158C" w:rsidRPr="00673553">
              <w:rPr>
                <w:rFonts w:eastAsia="SimSun" w:hint="cs"/>
                <w:position w:val="2"/>
                <w:sz w:val="20"/>
                <w:szCs w:val="26"/>
                <w:rtl/>
              </w:rPr>
              <w:t xml:space="preserve">: </w:t>
            </w:r>
            <w:r w:rsidR="00DA158C" w:rsidRPr="00673553">
              <w:rPr>
                <w:position w:val="2"/>
                <w:sz w:val="20"/>
                <w:szCs w:val="26"/>
                <w:rtl/>
              </w:rPr>
              <w:t>الأمن والخصوصية والثقة وتعرف الهوية</w:t>
            </w:r>
          </w:p>
        </w:tc>
      </w:tr>
      <w:tr w:rsidR="00DA158C" w:rsidRPr="00673553" w:rsidTr="00AA6B5A">
        <w:trPr>
          <w:cantSplit/>
          <w:trHeight w:val="1006"/>
        </w:trPr>
        <w:tc>
          <w:tcPr>
            <w:tcW w:w="2546" w:type="dxa"/>
            <w:vMerge w:val="restart"/>
            <w:tcBorders>
              <w:top w:val="single" w:sz="12" w:space="0" w:color="auto"/>
              <w:right w:val="single" w:sz="4" w:space="0" w:color="auto"/>
            </w:tcBorders>
            <w:shd w:val="clear" w:color="auto" w:fill="auto"/>
          </w:tcPr>
          <w:p w:rsidR="00DA158C" w:rsidRPr="00673553" w:rsidRDefault="00061975" w:rsidP="00061975">
            <w:pPr>
              <w:spacing w:before="60" w:after="60" w:line="300" w:lineRule="exact"/>
              <w:jc w:val="left"/>
              <w:rPr>
                <w:rFonts w:eastAsia="SimSun"/>
                <w:position w:val="2"/>
                <w:sz w:val="20"/>
                <w:szCs w:val="26"/>
              </w:rPr>
            </w:pPr>
            <w:hyperlink r:id="rId17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7/1</w:t>
              </w:r>
            </w:hyperlink>
            <w:r w:rsidR="00DA158C" w:rsidRPr="00673553">
              <w:rPr>
                <w:rFonts w:eastAsia="SimSun" w:hint="cs"/>
                <w:position w:val="2"/>
                <w:sz w:val="20"/>
                <w:szCs w:val="26"/>
                <w:rtl/>
              </w:rPr>
              <w:t xml:space="preserve">: </w:t>
            </w:r>
            <w:r w:rsidR="00DA158C" w:rsidRPr="00673553">
              <w:rPr>
                <w:position w:val="2"/>
                <w:sz w:val="20"/>
                <w:szCs w:val="26"/>
                <w:rtl/>
              </w:rPr>
              <w:t xml:space="preserve">نفاذ الأشخاص ذوي الإعاقة وذوي الاحتياجات </w:t>
            </w:r>
            <w:r w:rsidR="00285AA5" w:rsidRPr="00673553">
              <w:rPr>
                <w:rFonts w:hint="cs"/>
                <w:position w:val="2"/>
                <w:sz w:val="20"/>
                <w:szCs w:val="26"/>
                <w:rtl/>
              </w:rPr>
              <w:t>المحددة</w:t>
            </w:r>
            <w:r w:rsidR="00DA158C" w:rsidRPr="00673553">
              <w:rPr>
                <w:position w:val="2"/>
                <w:sz w:val="20"/>
                <w:szCs w:val="26"/>
                <w:rtl/>
              </w:rPr>
              <w:br/>
              <w:t>إلى خدمات الاتصالات/تكنولوجيا المعلومات والاتصالات</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061975">
            <w:pPr>
              <w:spacing w:before="60" w:after="60" w:line="300" w:lineRule="exact"/>
              <w:jc w:val="left"/>
              <w:rPr>
                <w:rFonts w:eastAsia="SimSun"/>
                <w:position w:val="2"/>
                <w:sz w:val="20"/>
                <w:szCs w:val="26"/>
              </w:rPr>
            </w:pPr>
            <w:hyperlink r:id="rId177"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w:t>
              </w:r>
            </w:hyperlink>
          </w:p>
        </w:tc>
        <w:tc>
          <w:tcPr>
            <w:tcW w:w="1510" w:type="dxa"/>
            <w:tcBorders>
              <w:top w:val="single" w:sz="12" w:space="0" w:color="auto"/>
              <w:left w:val="single" w:sz="12" w:space="0" w:color="auto"/>
            </w:tcBorders>
            <w:shd w:val="clear" w:color="auto" w:fill="auto"/>
          </w:tcPr>
          <w:p w:rsidR="00DA158C" w:rsidRPr="00673553" w:rsidRDefault="00061975" w:rsidP="00061975">
            <w:pPr>
              <w:spacing w:before="60" w:after="60" w:line="300" w:lineRule="exact"/>
              <w:jc w:val="left"/>
              <w:rPr>
                <w:rFonts w:eastAsia="SimSun"/>
                <w:position w:val="2"/>
                <w:sz w:val="20"/>
                <w:szCs w:val="26"/>
              </w:rPr>
            </w:pPr>
            <w:hyperlink r:id="rId178"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9</w:t>
              </w:r>
            </w:hyperlink>
          </w:p>
        </w:tc>
        <w:tc>
          <w:tcPr>
            <w:tcW w:w="4253" w:type="dxa"/>
            <w:tcBorders>
              <w:top w:val="single" w:sz="12" w:space="0" w:color="auto"/>
            </w:tcBorders>
            <w:shd w:val="clear" w:color="auto" w:fill="auto"/>
          </w:tcPr>
          <w:p w:rsidR="00DA158C" w:rsidRPr="00673553" w:rsidRDefault="00061975" w:rsidP="00061975">
            <w:pPr>
              <w:spacing w:before="60" w:after="60" w:line="300" w:lineRule="exact"/>
              <w:jc w:val="left"/>
              <w:rPr>
                <w:rFonts w:eastAsia="SimSun"/>
                <w:position w:val="2"/>
                <w:sz w:val="20"/>
                <w:szCs w:val="26"/>
                <w:highlight w:val="yellow"/>
              </w:rPr>
            </w:pPr>
            <w:hyperlink r:id="rId17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6/9</w:t>
              </w:r>
            </w:hyperlink>
            <w:r w:rsidR="00DA158C" w:rsidRPr="00673553">
              <w:rPr>
                <w:rFonts w:eastAsia="SimSun" w:hint="cs"/>
                <w:position w:val="2"/>
                <w:sz w:val="20"/>
                <w:szCs w:val="26"/>
                <w:rtl/>
              </w:rPr>
              <w:t xml:space="preserve">: </w:t>
            </w:r>
            <w:r w:rsidR="00DA158C" w:rsidRPr="00673553">
              <w:rPr>
                <w:position w:val="2"/>
                <w:sz w:val="20"/>
                <w:szCs w:val="26"/>
                <w:rtl/>
                <w:lang w:val="fr-FR"/>
              </w:rPr>
              <w:t>المتطلبات الوظيفية لبوابة سكنية ومفكك شفرة لاستقبال الخدمات المتقدمة لتوزيع المحتوى</w:t>
            </w:r>
          </w:p>
        </w:tc>
      </w:tr>
      <w:tr w:rsidR="00DA158C" w:rsidRPr="00673553" w:rsidTr="00AA6B5A">
        <w:trPr>
          <w:cantSplit/>
          <w:trHeight w:val="1006"/>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top w:val="single" w:sz="4" w:space="0" w:color="auto"/>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8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12</w:t>
              </w:r>
            </w:hyperlink>
          </w:p>
        </w:tc>
        <w:tc>
          <w:tcPr>
            <w:tcW w:w="4253" w:type="dxa"/>
            <w:tcBorders>
              <w:top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8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1/12</w:t>
              </w:r>
            </w:hyperlink>
            <w:r w:rsidR="00DA158C" w:rsidRPr="00673553">
              <w:rPr>
                <w:rFonts w:eastAsia="SimSun" w:hint="cs"/>
                <w:position w:val="2"/>
                <w:sz w:val="20"/>
                <w:szCs w:val="26"/>
                <w:rtl/>
              </w:rPr>
              <w:t xml:space="preserve">: </w:t>
            </w:r>
            <w:r w:rsidR="00DA158C" w:rsidRPr="00673553">
              <w:rPr>
                <w:position w:val="2"/>
                <w:sz w:val="20"/>
                <w:szCs w:val="26"/>
                <w:rtl/>
                <w:lang w:bidi="ar-EG"/>
              </w:rPr>
              <w:t xml:space="preserve">برنامج عمل لجنة الدراسات </w:t>
            </w:r>
            <w:r w:rsidR="00DA158C" w:rsidRPr="00673553">
              <w:rPr>
                <w:position w:val="2"/>
                <w:sz w:val="20"/>
                <w:szCs w:val="26"/>
                <w:lang w:val="en-GB"/>
              </w:rPr>
              <w:t>12</w:t>
            </w:r>
            <w:r w:rsidR="00DA158C" w:rsidRPr="00673553">
              <w:rPr>
                <w:position w:val="2"/>
                <w:sz w:val="20"/>
                <w:szCs w:val="26"/>
                <w:rtl/>
                <w:lang w:bidi="ar-LB"/>
              </w:rPr>
              <w:t xml:space="preserve"> </w:t>
            </w:r>
            <w:r w:rsidR="00DA158C" w:rsidRPr="00673553">
              <w:rPr>
                <w:position w:val="2"/>
                <w:sz w:val="20"/>
                <w:szCs w:val="26"/>
                <w:rtl/>
                <w:lang w:bidi="ar-EG"/>
              </w:rPr>
              <w:t>والتنسيق بشأن جودة الخدمة/</w:t>
            </w:r>
            <w:r w:rsidR="00DA158C" w:rsidRPr="00673553">
              <w:rPr>
                <w:position w:val="2"/>
                <w:sz w:val="20"/>
                <w:szCs w:val="26"/>
                <w:rtl/>
              </w:rPr>
              <w:t>جودة التجربة</w:t>
            </w:r>
            <w:r w:rsidR="00DA158C" w:rsidRPr="00673553">
              <w:rPr>
                <w:position w:val="2"/>
                <w:sz w:val="20"/>
                <w:szCs w:val="26"/>
                <w:rtl/>
                <w:lang w:bidi="ar-LB"/>
              </w:rPr>
              <w:t xml:space="preserve"> </w:t>
            </w:r>
            <w:r w:rsidR="00DA158C" w:rsidRPr="00673553">
              <w:rPr>
                <w:position w:val="2"/>
                <w:sz w:val="20"/>
                <w:szCs w:val="26"/>
                <w:lang w:val="en-GB" w:bidi="ar-LB"/>
              </w:rPr>
              <w:t>(</w:t>
            </w:r>
            <w:proofErr w:type="spellStart"/>
            <w:r w:rsidR="00DA158C" w:rsidRPr="00673553">
              <w:rPr>
                <w:position w:val="2"/>
                <w:sz w:val="20"/>
                <w:szCs w:val="26"/>
                <w:lang w:val="en-GB" w:bidi="ar-LB"/>
              </w:rPr>
              <w:t>QoS</w:t>
            </w:r>
            <w:proofErr w:type="spellEnd"/>
            <w:r w:rsidR="00DA158C" w:rsidRPr="00673553">
              <w:rPr>
                <w:position w:val="2"/>
                <w:sz w:val="20"/>
                <w:szCs w:val="26"/>
                <w:lang w:val="en-GB" w:bidi="ar-LB"/>
              </w:rPr>
              <w:t>/</w:t>
            </w:r>
            <w:proofErr w:type="spellStart"/>
            <w:r w:rsidR="00DA158C" w:rsidRPr="00673553">
              <w:rPr>
                <w:position w:val="2"/>
                <w:sz w:val="20"/>
                <w:szCs w:val="26"/>
                <w:lang w:val="en-GB" w:bidi="ar-LB"/>
              </w:rPr>
              <w:t>QoE</w:t>
            </w:r>
            <w:proofErr w:type="spellEnd"/>
            <w:r w:rsidR="00DA158C" w:rsidRPr="00673553">
              <w:rPr>
                <w:position w:val="2"/>
                <w:sz w:val="20"/>
                <w:szCs w:val="26"/>
                <w:lang w:val="en-GB" w:bidi="ar-LB"/>
              </w:rPr>
              <w:t>)</w:t>
            </w:r>
            <w:r w:rsidR="00DA158C" w:rsidRPr="00673553">
              <w:rPr>
                <w:position w:val="2"/>
                <w:sz w:val="20"/>
                <w:szCs w:val="26"/>
                <w:rtl/>
                <w:lang w:bidi="ar-LB"/>
              </w:rPr>
              <w:t xml:space="preserve"> في قطاع تقييس الاتصالات</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Del="004F2C53" w:rsidRDefault="00061975" w:rsidP="00673553">
            <w:pPr>
              <w:spacing w:before="60" w:after="60" w:line="300" w:lineRule="exact"/>
              <w:jc w:val="left"/>
              <w:rPr>
                <w:rFonts w:eastAsia="SimSun"/>
                <w:position w:val="2"/>
                <w:sz w:val="20"/>
                <w:szCs w:val="26"/>
                <w:highlight w:val="yellow"/>
              </w:rPr>
            </w:pPr>
            <w:hyperlink r:id="rId18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lang w:eastAsia="zh-CN"/>
                </w:rPr>
                <w:t>16</w:t>
              </w:r>
            </w:hyperlink>
          </w:p>
        </w:tc>
        <w:tc>
          <w:tcPr>
            <w:tcW w:w="4253" w:type="dxa"/>
            <w:shd w:val="clear" w:color="auto" w:fill="auto"/>
          </w:tcPr>
          <w:p w:rsidR="00DA158C" w:rsidRPr="00673553" w:rsidRDefault="00061975" w:rsidP="00673553">
            <w:pPr>
              <w:pStyle w:val="Tabletext"/>
              <w:spacing w:line="300" w:lineRule="exact"/>
              <w:jc w:val="left"/>
              <w:rPr>
                <w:rFonts w:eastAsia="SimSun"/>
                <w:position w:val="2"/>
                <w:lang w:eastAsia="zh-CN"/>
              </w:rPr>
            </w:pPr>
            <w:hyperlink r:id="rId18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lang w:eastAsia="zh-CN"/>
                </w:rPr>
                <w:t>24/16</w:t>
              </w:r>
            </w:hyperlink>
            <w:r w:rsidR="00DA158C" w:rsidRPr="00673553">
              <w:rPr>
                <w:rFonts w:eastAsia="SimSun" w:hint="cs"/>
                <w:position w:val="2"/>
                <w:rtl/>
              </w:rPr>
              <w:t xml:space="preserve">: </w:t>
            </w:r>
            <w:r w:rsidR="00DA158C" w:rsidRPr="00673553">
              <w:rPr>
                <w:rFonts w:eastAsia="SimSun"/>
                <w:position w:val="2"/>
                <w:rtl/>
              </w:rPr>
              <w:t>القضايا المتصلة بالعوامل البشرية لتحسين نوعية الحياة من خلال الاتصالات الدولية</w:t>
            </w:r>
          </w:p>
          <w:p w:rsidR="00DA158C" w:rsidRPr="00673553" w:rsidRDefault="00061975" w:rsidP="00673553">
            <w:pPr>
              <w:pStyle w:val="Tabletext"/>
              <w:spacing w:line="300" w:lineRule="exact"/>
              <w:jc w:val="left"/>
              <w:rPr>
                <w:rFonts w:eastAsia="SimSun"/>
                <w:position w:val="2"/>
                <w:highlight w:val="yellow"/>
                <w:lang w:eastAsia="zh-CN"/>
              </w:rPr>
            </w:pPr>
            <w:hyperlink r:id="rId18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lang w:eastAsia="zh-CN"/>
                </w:rPr>
                <w:t>26/16</w:t>
              </w:r>
            </w:hyperlink>
            <w:r w:rsidR="00DA158C" w:rsidRPr="00673553">
              <w:rPr>
                <w:rFonts w:eastAsia="SimSun" w:hint="cs"/>
                <w:position w:val="2"/>
                <w:rtl/>
              </w:rPr>
              <w:t xml:space="preserve">: </w:t>
            </w:r>
            <w:r w:rsidR="00DA158C" w:rsidRPr="00673553">
              <w:rPr>
                <w:rFonts w:eastAsia="SimSun"/>
                <w:position w:val="2"/>
                <w:rtl/>
              </w:rPr>
              <w:t>إمكانية النفاذ إلى الأنظمة والخدمات متعددة</w:t>
            </w:r>
            <w:r w:rsidR="00524828" w:rsidRPr="00673553">
              <w:rPr>
                <w:rFonts w:eastAsia="SimSun" w:hint="cs"/>
                <w:position w:val="2"/>
                <w:rtl/>
              </w:rPr>
              <w:t> </w:t>
            </w:r>
            <w:r w:rsidR="00DA158C" w:rsidRPr="00673553">
              <w:rPr>
                <w:rFonts w:eastAsia="SimSun"/>
                <w:position w:val="2"/>
                <w:rtl/>
              </w:rPr>
              <w:t>الوسائط</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4" w:space="0" w:color="auto"/>
            </w:tcBorders>
            <w:shd w:val="clear" w:color="auto" w:fill="auto"/>
          </w:tcPr>
          <w:p w:rsidR="00DA158C" w:rsidRPr="00673553" w:rsidDel="004F2C53" w:rsidRDefault="00061975" w:rsidP="00673553">
            <w:pPr>
              <w:spacing w:before="60" w:after="60" w:line="300" w:lineRule="exact"/>
              <w:jc w:val="left"/>
              <w:rPr>
                <w:rFonts w:eastAsia="SimSun"/>
                <w:spacing w:val="-6"/>
                <w:position w:val="2"/>
                <w:sz w:val="20"/>
                <w:szCs w:val="26"/>
                <w:highlight w:val="yellow"/>
              </w:rPr>
            </w:pPr>
            <w:hyperlink r:id="rId185" w:history="1">
              <w:r w:rsidR="00DA158C" w:rsidRPr="00673553">
                <w:rPr>
                  <w:rStyle w:val="Hyperlink"/>
                  <w:rFonts w:ascii="Calibri" w:hAnsi="Calibri"/>
                  <w:spacing w:val="-6"/>
                  <w:position w:val="2"/>
                  <w:sz w:val="20"/>
                  <w:szCs w:val="26"/>
                  <w:rtl/>
                </w:rPr>
                <w:t>نشاط التنسيق المشترك بشأن قابلية النفاذ والعوامل البشرية</w:t>
              </w:r>
            </w:hyperlink>
          </w:p>
        </w:tc>
        <w:tc>
          <w:tcPr>
            <w:tcW w:w="4253" w:type="dxa"/>
            <w:tcBorders>
              <w:bottom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highlight w:val="yellow"/>
              </w:rPr>
            </w:pPr>
            <w:r w:rsidRPr="00673553">
              <w:rPr>
                <w:color w:val="000000"/>
                <w:position w:val="2"/>
                <w:sz w:val="20"/>
                <w:szCs w:val="26"/>
                <w:rtl/>
              </w:rPr>
              <w:t>نشاط التنسيق المشترك بشأن قابلية النفاذ والعوامل البشرية</w:t>
            </w:r>
            <w:r w:rsidRPr="00673553">
              <w:rPr>
                <w:color w:val="000000"/>
                <w:position w:val="2"/>
                <w:sz w:val="20"/>
                <w:szCs w:val="26"/>
                <w:rtl/>
                <w:lang w:bidi="ar-EG"/>
              </w:rPr>
              <w:br/>
            </w:r>
            <w:r w:rsidRPr="00673553">
              <w:rPr>
                <w:position w:val="2"/>
                <w:sz w:val="20"/>
                <w:szCs w:val="26"/>
              </w:rPr>
              <w:t>(JCA-AHF)</w:t>
            </w:r>
          </w:p>
        </w:tc>
      </w:tr>
      <w:tr w:rsidR="00DA158C" w:rsidRPr="00673553" w:rsidTr="00AA6B5A">
        <w:trPr>
          <w:cantSplit/>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86"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20</w:t>
              </w:r>
            </w:hyperlink>
          </w:p>
        </w:tc>
        <w:tc>
          <w:tcPr>
            <w:tcW w:w="4253" w:type="dxa"/>
            <w:tcBorders>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8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التوصيلية والشبكات وقابلية التشغيل البيني والبنى التحتية من طرف إلى طرف وجوانب البيانات الضخمة المتصلة بإنترنت الأشياء والمدن والمجتمعات الذكية</w:t>
            </w:r>
          </w:p>
          <w:p w:rsidR="00DA158C" w:rsidRPr="00673553" w:rsidRDefault="00061975" w:rsidP="00673553">
            <w:pPr>
              <w:spacing w:before="60" w:after="60" w:line="300" w:lineRule="exact"/>
              <w:jc w:val="left"/>
              <w:rPr>
                <w:rFonts w:eastAsia="SimSun"/>
                <w:position w:val="2"/>
                <w:sz w:val="20"/>
                <w:szCs w:val="26"/>
              </w:rPr>
            </w:pPr>
            <w:hyperlink r:id="rId18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4/20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الخدمات والتطبيقات ومنصات الدعم الإلكترونية/الذكية</w:t>
            </w:r>
          </w:p>
        </w:tc>
      </w:tr>
      <w:tr w:rsidR="00DA158C" w:rsidRPr="00673553" w:rsidTr="00AA6B5A">
        <w:trPr>
          <w:cantSplit/>
        </w:trPr>
        <w:tc>
          <w:tcPr>
            <w:tcW w:w="2546" w:type="dxa"/>
            <w:vMerge w:val="restart"/>
            <w:tcBorders>
              <w:top w:val="single" w:sz="12" w:space="0" w:color="auto"/>
              <w:right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8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8/1</w:t>
              </w:r>
            </w:hyperlink>
            <w:r w:rsidR="00DA158C" w:rsidRPr="00673553">
              <w:rPr>
                <w:rFonts w:eastAsia="SimSun" w:hint="cs"/>
                <w:position w:val="2"/>
                <w:sz w:val="20"/>
                <w:szCs w:val="26"/>
                <w:rtl/>
              </w:rPr>
              <w:t xml:space="preserve">: </w:t>
            </w:r>
            <w:r w:rsidR="00DA158C" w:rsidRPr="00673553">
              <w:rPr>
                <w:position w:val="2"/>
                <w:sz w:val="20"/>
                <w:szCs w:val="26"/>
                <w:rtl/>
              </w:rPr>
              <w:t>فحص استراتيجيات وطرائق الانتقال من الإذاعة التماثلية</w:t>
            </w:r>
            <w:r w:rsidR="00B83CE7" w:rsidRPr="00673553">
              <w:rPr>
                <w:rFonts w:hint="cs"/>
                <w:position w:val="2"/>
                <w:sz w:val="20"/>
                <w:szCs w:val="26"/>
                <w:rtl/>
              </w:rPr>
              <w:t xml:space="preserve"> </w:t>
            </w:r>
            <w:r w:rsidR="00DA158C" w:rsidRPr="00673553">
              <w:rPr>
                <w:position w:val="2"/>
                <w:sz w:val="20"/>
                <w:szCs w:val="26"/>
                <w:rtl/>
              </w:rPr>
              <w:t>إلى الإذاعة الرقمية للأرض وتنفيذ خدمات جديدة</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19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w:t>
              </w:r>
            </w:hyperlink>
          </w:p>
        </w:tc>
        <w:tc>
          <w:tcPr>
            <w:tcW w:w="1510" w:type="dxa"/>
            <w:tcBorders>
              <w:top w:val="single" w:sz="12" w:space="0" w:color="auto"/>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91"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9</w:t>
              </w:r>
            </w:hyperlink>
          </w:p>
        </w:tc>
        <w:tc>
          <w:tcPr>
            <w:tcW w:w="4253" w:type="dxa"/>
            <w:tcBorders>
              <w:top w:val="single" w:sz="12" w:space="0" w:color="auto"/>
            </w:tcBorders>
            <w:shd w:val="clear" w:color="auto" w:fill="auto"/>
          </w:tcPr>
          <w:p w:rsidR="00524828" w:rsidRPr="00673553" w:rsidRDefault="00061975" w:rsidP="00673553">
            <w:pPr>
              <w:spacing w:before="60" w:after="60" w:line="300" w:lineRule="exact"/>
              <w:jc w:val="left"/>
              <w:rPr>
                <w:rFonts w:eastAsia="SimSun"/>
                <w:position w:val="2"/>
                <w:sz w:val="20"/>
                <w:szCs w:val="26"/>
                <w:rtl/>
              </w:rPr>
            </w:pPr>
            <w:hyperlink r:id="rId192"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1/9</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إرسال إشارات البرامج التلفزيونية والصوتية من أجل المساهمة والتوزيع الأولي والتوزيع الثانوي</w:t>
            </w:r>
          </w:p>
          <w:p w:rsidR="00DA158C" w:rsidRPr="00673553" w:rsidRDefault="00061975" w:rsidP="00673553">
            <w:pPr>
              <w:spacing w:before="60" w:after="60" w:line="300" w:lineRule="exact"/>
              <w:jc w:val="left"/>
              <w:rPr>
                <w:rFonts w:eastAsia="SimSun"/>
                <w:position w:val="2"/>
                <w:sz w:val="20"/>
                <w:szCs w:val="26"/>
                <w:highlight w:val="yellow"/>
              </w:rPr>
            </w:pPr>
            <w:hyperlink r:id="rId19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2/9</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 xml:space="preserve">الأساليب والممارسات المطبقة على النفاذ المشروط والحماية من النسخ غير المشروع ومن إعادة التوزيع غير المشروعة ("مراقبة إعادة التوزيع" بالنسبة لتوزيع التلفزيون </w:t>
            </w:r>
            <w:proofErr w:type="spellStart"/>
            <w:r w:rsidR="00DA158C" w:rsidRPr="00673553">
              <w:rPr>
                <w:position w:val="2"/>
                <w:sz w:val="20"/>
                <w:szCs w:val="26"/>
                <w:rtl/>
                <w:lang w:val="fr-FR" w:bidi="ar-EG"/>
              </w:rPr>
              <w:t>الكبلي</w:t>
            </w:r>
            <w:proofErr w:type="spellEnd"/>
            <w:r w:rsidR="00DA158C" w:rsidRPr="00673553">
              <w:rPr>
                <w:position w:val="2"/>
                <w:sz w:val="20"/>
                <w:szCs w:val="26"/>
                <w:rtl/>
                <w:lang w:val="fr-FR" w:bidi="ar-EG"/>
              </w:rPr>
              <w:t xml:space="preserve"> الرقمي إلى المنازل)</w:t>
            </w:r>
          </w:p>
          <w:p w:rsidR="00DA158C" w:rsidRPr="00673553" w:rsidRDefault="00061975" w:rsidP="00673553">
            <w:pPr>
              <w:spacing w:before="60" w:after="60" w:line="300" w:lineRule="exact"/>
              <w:jc w:val="left"/>
              <w:rPr>
                <w:rFonts w:eastAsia="SimSun"/>
                <w:spacing w:val="-4"/>
                <w:position w:val="2"/>
                <w:sz w:val="20"/>
                <w:szCs w:val="26"/>
                <w:highlight w:val="yellow"/>
              </w:rPr>
            </w:pPr>
            <w:hyperlink r:id="rId194" w:history="1">
              <w:r w:rsidR="00DA158C" w:rsidRPr="00673553">
                <w:rPr>
                  <w:rStyle w:val="Hyperlink"/>
                  <w:rFonts w:ascii="Calibri" w:eastAsia="SimSun" w:hAnsi="Calibri" w:hint="cs"/>
                  <w:spacing w:val="-4"/>
                  <w:position w:val="2"/>
                  <w:sz w:val="20"/>
                  <w:szCs w:val="26"/>
                  <w:rtl/>
                </w:rPr>
                <w:t xml:space="preserve">المسألة </w:t>
              </w:r>
              <w:r w:rsidR="00DA158C" w:rsidRPr="00673553">
                <w:rPr>
                  <w:rStyle w:val="Hyperlink"/>
                  <w:rFonts w:ascii="Calibri" w:eastAsia="SimSun" w:hAnsi="Calibri"/>
                  <w:spacing w:val="-4"/>
                  <w:position w:val="2"/>
                  <w:sz w:val="20"/>
                  <w:szCs w:val="26"/>
                </w:rPr>
                <w:t>4/9</w:t>
              </w:r>
            </w:hyperlink>
            <w:r w:rsidR="00DA158C" w:rsidRPr="00673553">
              <w:rPr>
                <w:rFonts w:eastAsia="SimSun" w:hint="cs"/>
                <w:spacing w:val="-4"/>
                <w:position w:val="2"/>
                <w:sz w:val="20"/>
                <w:szCs w:val="26"/>
                <w:rtl/>
              </w:rPr>
              <w:t xml:space="preserve">: </w:t>
            </w:r>
            <w:r w:rsidR="00DA158C" w:rsidRPr="00673553">
              <w:rPr>
                <w:spacing w:val="-4"/>
                <w:position w:val="2"/>
                <w:sz w:val="20"/>
                <w:szCs w:val="26"/>
                <w:rtl/>
                <w:lang w:val="fr-FR"/>
              </w:rPr>
              <w:t>مبادئ توجيهية بشأن تنفيذ ونشر إرسال الإشارات التلفزيونية الرقمية متعددة القنوات على شبكات النفاذ البصرية</w:t>
            </w:r>
          </w:p>
          <w:p w:rsidR="00DA158C" w:rsidRPr="00673553" w:rsidRDefault="00061975" w:rsidP="00673553">
            <w:pPr>
              <w:spacing w:before="60" w:after="60" w:line="300" w:lineRule="exact"/>
              <w:jc w:val="left"/>
              <w:rPr>
                <w:rFonts w:eastAsia="SimSun"/>
                <w:position w:val="2"/>
                <w:sz w:val="20"/>
                <w:szCs w:val="26"/>
                <w:highlight w:val="yellow"/>
              </w:rPr>
            </w:pPr>
            <w:hyperlink r:id="rId19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6/9</w:t>
              </w:r>
            </w:hyperlink>
            <w:r w:rsidR="00DA158C" w:rsidRPr="00673553">
              <w:rPr>
                <w:rFonts w:eastAsia="SimSun" w:hint="cs"/>
                <w:position w:val="2"/>
                <w:sz w:val="20"/>
                <w:szCs w:val="26"/>
                <w:rtl/>
              </w:rPr>
              <w:t xml:space="preserve">: </w:t>
            </w:r>
            <w:r w:rsidR="00DA158C" w:rsidRPr="00673553">
              <w:rPr>
                <w:position w:val="2"/>
                <w:sz w:val="20"/>
                <w:szCs w:val="26"/>
                <w:rtl/>
                <w:lang w:val="fr-FR"/>
              </w:rPr>
              <w:t>المتطلبات الوظيفية لبوابة سكنية ومفكك شفرة لاستقبال الخدمات المتقدمة لتوزيع المحتوى</w:t>
            </w:r>
          </w:p>
          <w:p w:rsidR="00DA158C" w:rsidRPr="00673553" w:rsidRDefault="00061975" w:rsidP="00673553">
            <w:pPr>
              <w:spacing w:before="60" w:after="60" w:line="300" w:lineRule="exact"/>
              <w:jc w:val="left"/>
              <w:rPr>
                <w:rFonts w:eastAsia="SimSun"/>
                <w:position w:val="2"/>
                <w:sz w:val="20"/>
                <w:szCs w:val="26"/>
                <w:highlight w:val="yellow"/>
              </w:rPr>
            </w:pPr>
            <w:hyperlink r:id="rId19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7/9</w:t>
              </w:r>
            </w:hyperlink>
            <w:r w:rsidR="00DA158C" w:rsidRPr="00673553">
              <w:rPr>
                <w:rFonts w:eastAsia="SimSun" w:hint="cs"/>
                <w:position w:val="2"/>
                <w:sz w:val="20"/>
                <w:szCs w:val="26"/>
                <w:rtl/>
              </w:rPr>
              <w:t xml:space="preserve">: </w:t>
            </w:r>
            <w:r w:rsidR="00DA158C" w:rsidRPr="00673553">
              <w:rPr>
                <w:position w:val="2"/>
                <w:sz w:val="20"/>
                <w:szCs w:val="26"/>
                <w:rtl/>
                <w:lang w:val="fr-FR"/>
              </w:rPr>
              <w:t xml:space="preserve">تقديم الخدمات والتطبيقات الرقمية للتلفزيون </w:t>
            </w:r>
            <w:proofErr w:type="spellStart"/>
            <w:r w:rsidR="00DA158C" w:rsidRPr="00673553">
              <w:rPr>
                <w:position w:val="2"/>
                <w:sz w:val="20"/>
                <w:szCs w:val="26"/>
                <w:rtl/>
                <w:lang w:val="fr-FR"/>
              </w:rPr>
              <w:t>الكبلي</w:t>
            </w:r>
            <w:proofErr w:type="spellEnd"/>
            <w:r w:rsidR="00DA158C" w:rsidRPr="00673553">
              <w:rPr>
                <w:position w:val="2"/>
                <w:sz w:val="20"/>
                <w:szCs w:val="26"/>
                <w:rtl/>
                <w:lang w:val="fr-FR"/>
              </w:rPr>
              <w:t xml:space="preserve"> التي تستخدم البيانات القائمة على بروتوكول الإنترنت</w:t>
            </w:r>
            <w:r w:rsidR="00AA072C" w:rsidRPr="00673553">
              <w:rPr>
                <w:rFonts w:hint="cs"/>
                <w:position w:val="2"/>
                <w:sz w:val="20"/>
                <w:szCs w:val="26"/>
                <w:rtl/>
                <w:lang w:bidi="ar-EG"/>
              </w:rPr>
              <w:t> </w:t>
            </w:r>
            <w:r w:rsidR="00DA158C" w:rsidRPr="00673553">
              <w:rPr>
                <w:position w:val="2"/>
                <w:sz w:val="20"/>
                <w:szCs w:val="26"/>
                <w:lang w:bidi="ar-EG"/>
              </w:rPr>
              <w:t>(IP)</w:t>
            </w:r>
            <w:r w:rsidR="00DA158C" w:rsidRPr="00673553">
              <w:rPr>
                <w:position w:val="2"/>
                <w:sz w:val="20"/>
                <w:szCs w:val="26"/>
                <w:rtl/>
                <w:lang w:bidi="ar-EG"/>
              </w:rPr>
              <w:t xml:space="preserve"> </w:t>
            </w:r>
            <w:r w:rsidR="00DA158C" w:rsidRPr="00673553">
              <w:rPr>
                <w:position w:val="2"/>
                <w:sz w:val="20"/>
                <w:szCs w:val="26"/>
                <w:rtl/>
                <w:lang w:val="fr-FR"/>
              </w:rPr>
              <w:t xml:space="preserve">و/أو الرزم على الشبكات </w:t>
            </w:r>
            <w:proofErr w:type="spellStart"/>
            <w:r w:rsidR="00DA158C" w:rsidRPr="00673553">
              <w:rPr>
                <w:position w:val="2"/>
                <w:sz w:val="20"/>
                <w:szCs w:val="26"/>
                <w:rtl/>
                <w:lang w:val="fr-FR"/>
              </w:rPr>
              <w:t>الكبلية</w:t>
            </w:r>
            <w:proofErr w:type="spellEnd"/>
          </w:p>
          <w:p w:rsidR="00DA158C" w:rsidRPr="00673553" w:rsidRDefault="00061975" w:rsidP="00673553">
            <w:pPr>
              <w:spacing w:before="60" w:after="60" w:line="300" w:lineRule="exact"/>
              <w:jc w:val="left"/>
              <w:rPr>
                <w:rFonts w:eastAsia="SimSun"/>
                <w:position w:val="2"/>
                <w:sz w:val="20"/>
                <w:szCs w:val="26"/>
                <w:highlight w:val="yellow"/>
              </w:rPr>
            </w:pPr>
            <w:hyperlink r:id="rId19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8/9</w:t>
              </w:r>
            </w:hyperlink>
            <w:r w:rsidR="00DA158C" w:rsidRPr="00673553">
              <w:rPr>
                <w:rFonts w:eastAsia="SimSun" w:hint="cs"/>
                <w:position w:val="2"/>
                <w:sz w:val="20"/>
                <w:szCs w:val="26"/>
                <w:rtl/>
              </w:rPr>
              <w:t xml:space="preserve">: </w:t>
            </w:r>
            <w:r w:rsidR="00DA158C" w:rsidRPr="00673553">
              <w:rPr>
                <w:position w:val="2"/>
                <w:sz w:val="20"/>
                <w:szCs w:val="26"/>
                <w:rtl/>
                <w:lang w:val="fr-FR"/>
              </w:rPr>
              <w:t>تطبيقات وخدمات الوسائط المتعددة العاملة وفق بروتوكول الإنترنت</w:t>
            </w:r>
            <w:r w:rsidR="00DA158C" w:rsidRPr="00673553">
              <w:rPr>
                <w:position w:val="2"/>
                <w:sz w:val="20"/>
                <w:szCs w:val="26"/>
                <w:rtl/>
                <w:lang w:bidi="ar-EG"/>
              </w:rPr>
              <w:t xml:space="preserve"> </w:t>
            </w:r>
            <w:r w:rsidR="00DA158C" w:rsidRPr="00673553">
              <w:rPr>
                <w:position w:val="2"/>
                <w:sz w:val="20"/>
                <w:szCs w:val="26"/>
                <w:lang w:bidi="ar-EG"/>
              </w:rPr>
              <w:t>(IP)</w:t>
            </w:r>
            <w:r w:rsidR="00DA158C" w:rsidRPr="00673553">
              <w:rPr>
                <w:position w:val="2"/>
                <w:sz w:val="20"/>
                <w:szCs w:val="26"/>
                <w:rtl/>
                <w:lang w:bidi="ar-EG"/>
              </w:rPr>
              <w:t xml:space="preserve"> </w:t>
            </w:r>
            <w:r w:rsidR="00DA158C" w:rsidRPr="00673553">
              <w:rPr>
                <w:position w:val="2"/>
                <w:sz w:val="20"/>
                <w:szCs w:val="26"/>
                <w:rtl/>
                <w:lang w:val="fr-FR"/>
              </w:rPr>
              <w:t xml:space="preserve">من أجل شبكات التلفزيون </w:t>
            </w:r>
            <w:proofErr w:type="spellStart"/>
            <w:r w:rsidR="00DA158C" w:rsidRPr="00673553">
              <w:rPr>
                <w:position w:val="2"/>
                <w:sz w:val="20"/>
                <w:szCs w:val="26"/>
                <w:rtl/>
                <w:lang w:val="fr-FR"/>
              </w:rPr>
              <w:t>الكبلي</w:t>
            </w:r>
            <w:proofErr w:type="spellEnd"/>
            <w:r w:rsidR="00DA158C" w:rsidRPr="00673553">
              <w:rPr>
                <w:position w:val="2"/>
                <w:sz w:val="20"/>
                <w:szCs w:val="26"/>
                <w:rtl/>
                <w:lang w:val="fr-FR"/>
              </w:rPr>
              <w:t xml:space="preserve"> التي تدعمها المنصات المتقاربة</w:t>
            </w:r>
          </w:p>
        </w:tc>
      </w:tr>
      <w:tr w:rsidR="00DA158C" w:rsidRPr="00673553" w:rsidTr="00AA6B5A">
        <w:trPr>
          <w:cantSplit/>
        </w:trPr>
        <w:tc>
          <w:tcPr>
            <w:tcW w:w="2546" w:type="dxa"/>
            <w:vMerge/>
            <w:tcBorders>
              <w:top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top w:val="single" w:sz="12" w:space="0" w:color="auto"/>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top w:val="single" w:sz="4" w:space="0" w:color="auto"/>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198"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15</w:t>
              </w:r>
            </w:hyperlink>
          </w:p>
        </w:tc>
        <w:tc>
          <w:tcPr>
            <w:tcW w:w="4253" w:type="dxa"/>
            <w:tcBorders>
              <w:top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19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19/15</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 xml:space="preserve">متطلبات مقدرات الخدمة المتقدمة على الشبكات المنزلية </w:t>
            </w:r>
            <w:proofErr w:type="spellStart"/>
            <w:r w:rsidR="00DA158C" w:rsidRPr="00673553">
              <w:rPr>
                <w:position w:val="2"/>
                <w:sz w:val="20"/>
                <w:szCs w:val="26"/>
                <w:rtl/>
                <w:lang w:val="fr-FR" w:bidi="ar-EG"/>
              </w:rPr>
              <w:t>الكبلية</w:t>
            </w:r>
            <w:proofErr w:type="spellEnd"/>
            <w:r w:rsidR="00DA158C" w:rsidRPr="00673553">
              <w:rPr>
                <w:position w:val="2"/>
                <w:sz w:val="20"/>
                <w:szCs w:val="26"/>
                <w:rtl/>
                <w:lang w:val="fr-FR" w:bidi="ar-EG"/>
              </w:rPr>
              <w:t xml:space="preserve"> عريضة النطاق</w:t>
            </w:r>
          </w:p>
        </w:tc>
      </w:tr>
      <w:tr w:rsidR="00DA158C" w:rsidRPr="00673553" w:rsidTr="00AA6B5A">
        <w:trPr>
          <w:cantSplit/>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0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lang w:eastAsia="zh-CN"/>
                </w:rPr>
                <w:t>16</w:t>
              </w:r>
            </w:hyperlink>
          </w:p>
        </w:tc>
        <w:tc>
          <w:tcPr>
            <w:tcW w:w="4253" w:type="dxa"/>
            <w:tcBorders>
              <w:bottom w:val="single" w:sz="12" w:space="0" w:color="auto"/>
            </w:tcBorders>
            <w:shd w:val="clear" w:color="auto" w:fill="auto"/>
          </w:tcPr>
          <w:p w:rsidR="00DA158C" w:rsidRPr="00673553" w:rsidRDefault="00061975" w:rsidP="00673553">
            <w:pPr>
              <w:pStyle w:val="Tabletext"/>
              <w:spacing w:line="300" w:lineRule="exact"/>
              <w:jc w:val="left"/>
              <w:rPr>
                <w:rFonts w:eastAsia="SimSun"/>
                <w:position w:val="2"/>
                <w:highlight w:val="yellow"/>
                <w:lang w:eastAsia="zh-CN"/>
              </w:rPr>
            </w:pPr>
            <w:hyperlink r:id="rId20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lang w:eastAsia="zh-CN"/>
                </w:rPr>
                <w:t>13/16</w:t>
              </w:r>
            </w:hyperlink>
            <w:r w:rsidR="00DA158C" w:rsidRPr="00673553">
              <w:rPr>
                <w:rFonts w:eastAsia="SimSun" w:hint="cs"/>
                <w:position w:val="2"/>
                <w:rtl/>
              </w:rPr>
              <w:t xml:space="preserve">: </w:t>
            </w:r>
            <w:r w:rsidR="00DA158C" w:rsidRPr="00673553">
              <w:rPr>
                <w:rFonts w:eastAsia="SimSun"/>
                <w:position w:val="2"/>
                <w:rtl/>
              </w:rPr>
              <w:t xml:space="preserve">منصات التطبيقات متعددة الوسائط والأنظمة الطرفية لتلفزيون بروتوكول الإنترنت </w:t>
            </w:r>
            <w:r w:rsidR="00DA158C" w:rsidRPr="00673553">
              <w:rPr>
                <w:rFonts w:eastAsia="SimSun"/>
                <w:position w:val="2"/>
              </w:rPr>
              <w:t>(IPTV)</w:t>
            </w:r>
          </w:p>
        </w:tc>
      </w:tr>
      <w:tr w:rsidR="00DA158C" w:rsidRPr="00673553" w:rsidTr="00AA6B5A">
        <w:trPr>
          <w:cantSplit/>
          <w:trHeight w:val="720"/>
        </w:trPr>
        <w:tc>
          <w:tcPr>
            <w:tcW w:w="2546" w:type="dxa"/>
            <w:vMerge w:val="restart"/>
            <w:tcBorders>
              <w:top w:val="single" w:sz="12" w:space="0" w:color="auto"/>
              <w:right w:val="single" w:sz="4" w:space="0" w:color="auto"/>
            </w:tcBorders>
            <w:shd w:val="clear" w:color="auto" w:fill="auto"/>
          </w:tcPr>
          <w:p w:rsidR="00DA158C" w:rsidRPr="00673553" w:rsidRDefault="00061975" w:rsidP="00061975">
            <w:pPr>
              <w:spacing w:before="60" w:after="60" w:line="300" w:lineRule="exact"/>
              <w:jc w:val="left"/>
              <w:rPr>
                <w:rFonts w:eastAsia="SimSun"/>
                <w:position w:val="2"/>
                <w:sz w:val="20"/>
                <w:szCs w:val="26"/>
              </w:rPr>
            </w:pPr>
            <w:hyperlink r:id="rId202"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w:t>
              </w:r>
            </w:hyperlink>
            <w:r w:rsidR="00DA158C" w:rsidRPr="00673553">
              <w:rPr>
                <w:rFonts w:eastAsia="SimSun" w:hint="cs"/>
                <w:position w:val="2"/>
                <w:sz w:val="20"/>
                <w:szCs w:val="26"/>
                <w:rtl/>
              </w:rPr>
              <w:t xml:space="preserve">: </w:t>
            </w:r>
            <w:r w:rsidR="00DA158C" w:rsidRPr="00673553">
              <w:rPr>
                <w:position w:val="2"/>
                <w:sz w:val="20"/>
                <w:szCs w:val="26"/>
                <w:rtl/>
              </w:rPr>
              <w:t>إقامة المجتمع الذكي: التنمية الاجتماعية والاقتصادية</w:t>
            </w:r>
            <w:r w:rsidR="008C5856" w:rsidRPr="00673553">
              <w:rPr>
                <w:rFonts w:hint="cs"/>
                <w:position w:val="2"/>
                <w:sz w:val="20"/>
                <w:szCs w:val="26"/>
                <w:rtl/>
              </w:rPr>
              <w:t xml:space="preserve"> </w:t>
            </w:r>
            <w:r w:rsidR="00DA158C" w:rsidRPr="00673553">
              <w:rPr>
                <w:position w:val="2"/>
                <w:sz w:val="20"/>
                <w:szCs w:val="26"/>
                <w:rtl/>
              </w:rPr>
              <w:t>من</w:t>
            </w:r>
            <w:r w:rsidR="008C5856" w:rsidRPr="00673553">
              <w:rPr>
                <w:rFonts w:hint="cs"/>
                <w:position w:val="2"/>
                <w:sz w:val="20"/>
                <w:szCs w:val="26"/>
                <w:rtl/>
              </w:rPr>
              <w:t> </w:t>
            </w:r>
            <w:r w:rsidR="00DA158C" w:rsidRPr="00673553">
              <w:rPr>
                <w:position w:val="2"/>
                <w:sz w:val="20"/>
                <w:szCs w:val="26"/>
                <w:rtl/>
              </w:rPr>
              <w:t>خلال تطبيقات تكنولوجيا المعلومات والاتصالات</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061975">
            <w:pPr>
              <w:spacing w:before="60" w:after="60" w:line="300" w:lineRule="exact"/>
              <w:jc w:val="left"/>
              <w:rPr>
                <w:rFonts w:eastAsia="SimSun"/>
                <w:position w:val="2"/>
                <w:sz w:val="20"/>
                <w:szCs w:val="26"/>
              </w:rPr>
            </w:pPr>
            <w:hyperlink r:id="rId203"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tc>
        <w:tc>
          <w:tcPr>
            <w:tcW w:w="1510" w:type="dxa"/>
            <w:tcBorders>
              <w:top w:val="single" w:sz="12" w:space="0" w:color="auto"/>
              <w:left w:val="single" w:sz="12" w:space="0" w:color="auto"/>
            </w:tcBorders>
            <w:shd w:val="clear" w:color="auto" w:fill="auto"/>
          </w:tcPr>
          <w:p w:rsidR="00DA158C" w:rsidRPr="00673553" w:rsidRDefault="00061975" w:rsidP="00061975">
            <w:pPr>
              <w:spacing w:before="60" w:after="60" w:line="300" w:lineRule="exact"/>
              <w:jc w:val="left"/>
              <w:rPr>
                <w:rFonts w:eastAsia="SimSun"/>
                <w:position w:val="2"/>
                <w:sz w:val="20"/>
                <w:szCs w:val="26"/>
                <w:highlight w:val="yellow"/>
              </w:rPr>
            </w:pPr>
            <w:hyperlink r:id="rId204"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5</w:t>
              </w:r>
            </w:hyperlink>
          </w:p>
        </w:tc>
        <w:tc>
          <w:tcPr>
            <w:tcW w:w="4253" w:type="dxa"/>
            <w:tcBorders>
              <w:top w:val="single" w:sz="12" w:space="0" w:color="auto"/>
            </w:tcBorders>
            <w:shd w:val="clear" w:color="auto" w:fill="auto"/>
          </w:tcPr>
          <w:p w:rsidR="00DA158C" w:rsidRPr="00673553" w:rsidRDefault="00061975" w:rsidP="00061975">
            <w:pPr>
              <w:spacing w:before="60" w:after="60" w:line="300" w:lineRule="exact"/>
              <w:jc w:val="left"/>
              <w:rPr>
                <w:rFonts w:eastAsia="SimSun"/>
                <w:position w:val="2"/>
                <w:sz w:val="20"/>
                <w:szCs w:val="26"/>
                <w:highlight w:val="yellow"/>
              </w:rPr>
            </w:pPr>
            <w:hyperlink r:id="rId20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9/5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
              </w:rPr>
              <w:t>تقييم آثار تكنولوجيا المعلومات والاتصالات</w:t>
            </w:r>
            <w:r w:rsidR="00524828" w:rsidRPr="00673553">
              <w:rPr>
                <w:rFonts w:eastAsiaTheme="minorEastAsia" w:hint="cs"/>
                <w:position w:val="2"/>
                <w:sz w:val="20"/>
                <w:szCs w:val="26"/>
                <w:rtl/>
                <w:lang w:eastAsia="zh-CN" w:bidi="ar"/>
              </w:rPr>
              <w:t> </w:t>
            </w:r>
            <w:r w:rsidR="00DA158C" w:rsidRPr="00673553">
              <w:rPr>
                <w:rFonts w:eastAsiaTheme="minorEastAsia"/>
                <w:position w:val="2"/>
                <w:sz w:val="20"/>
                <w:szCs w:val="26"/>
                <w:lang w:eastAsia="zh-CN" w:bidi="ar"/>
              </w:rPr>
              <w:t>(ICT)</w:t>
            </w:r>
            <w:r w:rsidR="00DA158C" w:rsidRPr="00673553">
              <w:rPr>
                <w:rFonts w:eastAsiaTheme="minorEastAsia"/>
                <w:position w:val="2"/>
                <w:sz w:val="20"/>
                <w:szCs w:val="26"/>
                <w:rtl/>
                <w:lang w:eastAsia="zh-CN" w:bidi="ar"/>
              </w:rPr>
              <w:t xml:space="preserve"> من حيث الاستدامة من أجل تعزيز أهداف التنمية المستدامة </w:t>
            </w:r>
            <w:r w:rsidR="00DA158C" w:rsidRPr="00673553">
              <w:rPr>
                <w:rFonts w:eastAsiaTheme="minorEastAsia"/>
                <w:position w:val="2"/>
                <w:sz w:val="20"/>
                <w:szCs w:val="26"/>
                <w:lang w:val="en-GB" w:eastAsia="zh-CN"/>
              </w:rPr>
              <w:t>(</w:t>
            </w:r>
            <w:r w:rsidR="00DA158C" w:rsidRPr="00673553">
              <w:rPr>
                <w:rFonts w:eastAsiaTheme="minorEastAsia"/>
                <w:position w:val="2"/>
                <w:sz w:val="20"/>
                <w:szCs w:val="26"/>
                <w:lang w:eastAsia="zh-CN" w:bidi="ar-SY"/>
              </w:rPr>
              <w:t>SDG</w:t>
            </w:r>
            <w:r w:rsidR="00DA158C" w:rsidRPr="00673553">
              <w:rPr>
                <w:rFonts w:eastAsiaTheme="minorEastAsia"/>
                <w:position w:val="2"/>
                <w:sz w:val="20"/>
                <w:szCs w:val="26"/>
                <w:lang w:val="en-GB" w:eastAsia="zh-CN"/>
              </w:rPr>
              <w:t>)</w:t>
            </w:r>
          </w:p>
        </w:tc>
      </w:tr>
      <w:tr w:rsidR="00DA158C" w:rsidRPr="00673553" w:rsidTr="00AA6B5A">
        <w:trPr>
          <w:cantSplit/>
          <w:trHeight w:val="720"/>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06"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12</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0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1/12</w:t>
              </w:r>
            </w:hyperlink>
            <w:r w:rsidR="00DA158C" w:rsidRPr="00673553">
              <w:rPr>
                <w:rFonts w:eastAsia="SimSun" w:hint="cs"/>
                <w:position w:val="2"/>
                <w:sz w:val="20"/>
                <w:szCs w:val="26"/>
                <w:rtl/>
              </w:rPr>
              <w:t xml:space="preserve">: </w:t>
            </w:r>
            <w:r w:rsidR="00DA158C" w:rsidRPr="00673553">
              <w:rPr>
                <w:position w:val="2"/>
                <w:sz w:val="20"/>
                <w:szCs w:val="26"/>
                <w:rtl/>
                <w:lang w:bidi="ar-EG"/>
              </w:rPr>
              <w:t xml:space="preserve">برنامج عمل لجنة الدراسات </w:t>
            </w:r>
            <w:r w:rsidR="00DA158C" w:rsidRPr="00673553">
              <w:rPr>
                <w:position w:val="2"/>
                <w:sz w:val="20"/>
                <w:szCs w:val="26"/>
                <w:lang w:val="en-GB"/>
              </w:rPr>
              <w:t>12</w:t>
            </w:r>
            <w:r w:rsidR="00DA158C" w:rsidRPr="00673553">
              <w:rPr>
                <w:position w:val="2"/>
                <w:sz w:val="20"/>
                <w:szCs w:val="26"/>
                <w:rtl/>
                <w:lang w:bidi="ar-LB"/>
              </w:rPr>
              <w:t xml:space="preserve"> </w:t>
            </w:r>
            <w:r w:rsidR="00DA158C" w:rsidRPr="00673553">
              <w:rPr>
                <w:position w:val="2"/>
                <w:sz w:val="20"/>
                <w:szCs w:val="26"/>
                <w:rtl/>
                <w:lang w:bidi="ar-EG"/>
              </w:rPr>
              <w:t>والتنسيق بشأن جودة الخدمة/</w:t>
            </w:r>
            <w:r w:rsidR="00DA158C" w:rsidRPr="00673553">
              <w:rPr>
                <w:position w:val="2"/>
                <w:sz w:val="20"/>
                <w:szCs w:val="26"/>
                <w:rtl/>
              </w:rPr>
              <w:t>جودة التجربة</w:t>
            </w:r>
            <w:r w:rsidR="00DA158C" w:rsidRPr="00673553">
              <w:rPr>
                <w:position w:val="2"/>
                <w:sz w:val="20"/>
                <w:szCs w:val="26"/>
                <w:rtl/>
                <w:lang w:bidi="ar-LB"/>
              </w:rPr>
              <w:t xml:space="preserve"> </w:t>
            </w:r>
            <w:r w:rsidR="00DA158C" w:rsidRPr="00673553">
              <w:rPr>
                <w:position w:val="2"/>
                <w:sz w:val="20"/>
                <w:szCs w:val="26"/>
                <w:lang w:val="en-GB" w:bidi="ar-LB"/>
              </w:rPr>
              <w:t>(</w:t>
            </w:r>
            <w:proofErr w:type="spellStart"/>
            <w:r w:rsidR="00DA158C" w:rsidRPr="00673553">
              <w:rPr>
                <w:position w:val="2"/>
                <w:sz w:val="20"/>
                <w:szCs w:val="26"/>
                <w:lang w:val="en-GB" w:bidi="ar-LB"/>
              </w:rPr>
              <w:t>QoS</w:t>
            </w:r>
            <w:proofErr w:type="spellEnd"/>
            <w:r w:rsidR="00DA158C" w:rsidRPr="00673553">
              <w:rPr>
                <w:position w:val="2"/>
                <w:sz w:val="20"/>
                <w:szCs w:val="26"/>
                <w:lang w:val="en-GB" w:bidi="ar-LB"/>
              </w:rPr>
              <w:t>/</w:t>
            </w:r>
            <w:proofErr w:type="spellStart"/>
            <w:r w:rsidR="00DA158C" w:rsidRPr="00673553">
              <w:rPr>
                <w:position w:val="2"/>
                <w:sz w:val="20"/>
                <w:szCs w:val="26"/>
                <w:lang w:val="en-GB" w:bidi="ar-LB"/>
              </w:rPr>
              <w:t>QoE</w:t>
            </w:r>
            <w:proofErr w:type="spellEnd"/>
            <w:r w:rsidR="00DA158C" w:rsidRPr="00673553">
              <w:rPr>
                <w:position w:val="2"/>
                <w:sz w:val="20"/>
                <w:szCs w:val="26"/>
                <w:lang w:val="en-GB" w:bidi="ar-LB"/>
              </w:rPr>
              <w:t>)</w:t>
            </w:r>
            <w:r w:rsidR="00DA158C" w:rsidRPr="00673553">
              <w:rPr>
                <w:position w:val="2"/>
                <w:sz w:val="20"/>
                <w:szCs w:val="26"/>
                <w:rtl/>
                <w:lang w:bidi="ar-LB"/>
              </w:rPr>
              <w:t xml:space="preserve"> في قطاع تقييس الاتصالات</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Del="00E55A31" w:rsidRDefault="00061975" w:rsidP="00673553">
            <w:pPr>
              <w:spacing w:before="60" w:after="60" w:line="300" w:lineRule="exact"/>
              <w:jc w:val="left"/>
              <w:rPr>
                <w:rFonts w:eastAsia="SimSun"/>
                <w:position w:val="2"/>
                <w:sz w:val="20"/>
                <w:szCs w:val="26"/>
                <w:highlight w:val="yellow"/>
              </w:rPr>
            </w:pPr>
            <w:hyperlink r:id="rId208"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13</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0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16/13</w:t>
              </w:r>
            </w:hyperlink>
            <w:r w:rsidR="00DA158C" w:rsidRPr="00673553">
              <w:rPr>
                <w:rFonts w:eastAsia="SimSun" w:hint="cs"/>
                <w:position w:val="2"/>
                <w:sz w:val="20"/>
                <w:szCs w:val="26"/>
                <w:rtl/>
              </w:rPr>
              <w:t xml:space="preserve">: </w:t>
            </w:r>
            <w:r w:rsidR="00DA158C" w:rsidRPr="00673553">
              <w:rPr>
                <w:position w:val="2"/>
                <w:sz w:val="20"/>
                <w:szCs w:val="26"/>
                <w:rtl/>
              </w:rPr>
              <w:t>التوصيلات الشبكية والخدمات الجديرة بالثقة والمتمحورة حول المعرفة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1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15</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1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SY"/>
              </w:rPr>
              <w:t>تنسيق المعايير المتعلقة بالنقل في شبكات النفاذ والشبكات المنزلية</w:t>
            </w:r>
          </w:p>
          <w:p w:rsidR="00DA158C" w:rsidRPr="00673553" w:rsidRDefault="00061975" w:rsidP="00673553">
            <w:pPr>
              <w:spacing w:before="60" w:after="60" w:line="300" w:lineRule="exact"/>
              <w:jc w:val="left"/>
              <w:rPr>
                <w:rFonts w:eastAsia="SimSun"/>
                <w:position w:val="2"/>
                <w:sz w:val="20"/>
                <w:szCs w:val="26"/>
                <w:highlight w:val="yellow"/>
              </w:rPr>
            </w:pPr>
            <w:hyperlink r:id="rId212"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3/15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تنسيق معايير شبكات النقل البصرية</w:t>
            </w:r>
          </w:p>
          <w:p w:rsidR="00DA158C" w:rsidRPr="00673553" w:rsidRDefault="00061975" w:rsidP="00673553">
            <w:pPr>
              <w:spacing w:before="60" w:after="60" w:line="300" w:lineRule="exact"/>
              <w:jc w:val="left"/>
              <w:rPr>
                <w:rFonts w:eastAsia="SimSun"/>
                <w:position w:val="2"/>
                <w:sz w:val="20"/>
                <w:szCs w:val="26"/>
              </w:rPr>
            </w:pPr>
            <w:hyperlink r:id="rId21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معماريات شبكات النقل</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Del="00E55A31" w:rsidRDefault="00061975" w:rsidP="00673553">
            <w:pPr>
              <w:spacing w:before="60" w:after="60" w:line="300" w:lineRule="exact"/>
              <w:jc w:val="left"/>
              <w:rPr>
                <w:rFonts w:eastAsia="SimSun"/>
                <w:position w:val="2"/>
                <w:sz w:val="20"/>
                <w:szCs w:val="26"/>
                <w:highlight w:val="yellow"/>
              </w:rPr>
            </w:pPr>
            <w:hyperlink r:id="rId214"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lang w:eastAsia="zh-CN"/>
                </w:rPr>
                <w:t>16</w:t>
              </w:r>
            </w:hyperlink>
          </w:p>
        </w:tc>
        <w:tc>
          <w:tcPr>
            <w:tcW w:w="4253" w:type="dxa"/>
            <w:shd w:val="clear" w:color="auto" w:fill="auto"/>
          </w:tcPr>
          <w:p w:rsidR="00DA158C" w:rsidRPr="00673553" w:rsidRDefault="00061975" w:rsidP="00673553">
            <w:pPr>
              <w:pStyle w:val="Tabletext"/>
              <w:spacing w:line="300" w:lineRule="exact"/>
              <w:jc w:val="left"/>
              <w:rPr>
                <w:rFonts w:eastAsia="SimSun"/>
                <w:position w:val="2"/>
                <w:highlight w:val="yellow"/>
                <w:lang w:eastAsia="zh-CN"/>
              </w:rPr>
            </w:pPr>
            <w:hyperlink r:id="rId21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lang w:eastAsia="zh-CN"/>
                </w:rPr>
                <w:t>13/16</w:t>
              </w:r>
            </w:hyperlink>
            <w:r w:rsidR="00DA158C" w:rsidRPr="00673553">
              <w:rPr>
                <w:rFonts w:eastAsia="SimSun" w:hint="cs"/>
                <w:position w:val="2"/>
                <w:rtl/>
              </w:rPr>
              <w:t xml:space="preserve">: </w:t>
            </w:r>
            <w:r w:rsidR="00DA158C" w:rsidRPr="00673553">
              <w:rPr>
                <w:rFonts w:eastAsia="SimSun"/>
                <w:position w:val="2"/>
                <w:rtl/>
              </w:rPr>
              <w:t xml:space="preserve">منصات التطبيقات متعددة الوسائط والأنظمة الطرفية لتلفزيون بروتوكول الإنترنت </w:t>
            </w:r>
            <w:r w:rsidR="00DA158C" w:rsidRPr="00673553">
              <w:rPr>
                <w:rFonts w:eastAsia="SimSun"/>
                <w:position w:val="2"/>
              </w:rPr>
              <w:t>(IPTV)</w:t>
            </w:r>
          </w:p>
          <w:p w:rsidR="00DA158C" w:rsidRPr="00673553" w:rsidRDefault="00061975" w:rsidP="00673553">
            <w:pPr>
              <w:pStyle w:val="Tabletext"/>
              <w:spacing w:line="300" w:lineRule="exact"/>
              <w:jc w:val="left"/>
              <w:rPr>
                <w:rFonts w:eastAsia="SimSun"/>
                <w:position w:val="2"/>
                <w:highlight w:val="yellow"/>
                <w:lang w:eastAsia="zh-CN"/>
              </w:rPr>
            </w:pPr>
            <w:hyperlink r:id="rId21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lang w:eastAsia="zh-CN"/>
                </w:rPr>
                <w:t>21/16</w:t>
              </w:r>
            </w:hyperlink>
            <w:r w:rsidR="00DA158C" w:rsidRPr="00673553">
              <w:rPr>
                <w:rFonts w:eastAsia="SimSun" w:hint="cs"/>
                <w:position w:val="2"/>
                <w:rtl/>
              </w:rPr>
              <w:t xml:space="preserve">: </w:t>
            </w:r>
            <w:r w:rsidR="00DA158C" w:rsidRPr="00673553">
              <w:rPr>
                <w:rFonts w:eastAsia="SimSun"/>
                <w:spacing w:val="-4"/>
                <w:position w:val="2"/>
                <w:rtl/>
              </w:rPr>
              <w:t>إطار وتطبيقات وخدمات متعددة الوسائط</w:t>
            </w:r>
            <w:r w:rsidR="00DA158C" w:rsidRPr="00673553">
              <w:rPr>
                <w:rFonts w:eastAsia="SimSun"/>
                <w:position w:val="2"/>
              </w:rPr>
              <w:t xml:space="preserve"> </w:t>
            </w:r>
            <w:hyperlink r:id="rId21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lang w:eastAsia="zh-CN"/>
                </w:rPr>
                <w:t>26/16</w:t>
              </w:r>
            </w:hyperlink>
            <w:r w:rsidR="00DA158C" w:rsidRPr="00673553">
              <w:rPr>
                <w:rFonts w:eastAsia="SimSun" w:hint="cs"/>
                <w:position w:val="2"/>
                <w:rtl/>
              </w:rPr>
              <w:t xml:space="preserve">: </w:t>
            </w:r>
            <w:r w:rsidR="00DA158C" w:rsidRPr="00673553">
              <w:rPr>
                <w:rFonts w:eastAsia="SimSun"/>
                <w:position w:val="2"/>
                <w:rtl/>
              </w:rPr>
              <w:t>إمكانية النفاذ إلى الأنظمة والخدمات متعددة الوسائط</w:t>
            </w:r>
          </w:p>
          <w:p w:rsidR="00DA158C" w:rsidRPr="00673553" w:rsidRDefault="00061975" w:rsidP="00673553">
            <w:pPr>
              <w:pStyle w:val="Tabletext"/>
              <w:spacing w:line="300" w:lineRule="exact"/>
              <w:jc w:val="left"/>
              <w:rPr>
                <w:rFonts w:eastAsia="SimSun"/>
                <w:position w:val="2"/>
                <w:highlight w:val="yellow"/>
              </w:rPr>
            </w:pPr>
            <w:hyperlink r:id="rId21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lang w:eastAsia="zh-CN"/>
                </w:rPr>
                <w:t>27/16</w:t>
              </w:r>
            </w:hyperlink>
            <w:r w:rsidR="00DA158C" w:rsidRPr="00673553">
              <w:rPr>
                <w:rFonts w:eastAsia="SimSun" w:hint="cs"/>
                <w:position w:val="2"/>
                <w:rtl/>
              </w:rPr>
              <w:t xml:space="preserve">: </w:t>
            </w:r>
            <w:r w:rsidR="00DA158C" w:rsidRPr="00673553">
              <w:rPr>
                <w:position w:val="2"/>
                <w:rtl/>
              </w:rPr>
              <w:t>منصة بوابة العربات للخدمات والتطبيقات في</w:t>
            </w:r>
            <w:r w:rsidR="00524828" w:rsidRPr="00673553">
              <w:rPr>
                <w:rFonts w:hint="cs"/>
                <w:position w:val="2"/>
                <w:rtl/>
              </w:rPr>
              <w:t> </w:t>
            </w:r>
            <w:r w:rsidR="00DA158C" w:rsidRPr="00673553">
              <w:rPr>
                <w:position w:val="2"/>
                <w:rtl/>
              </w:rPr>
              <w:t xml:space="preserve">الاتصالات/أنظمة النقل الذكية </w:t>
            </w:r>
            <w:r w:rsidR="00DA158C" w:rsidRPr="00673553">
              <w:rPr>
                <w:position w:val="2"/>
              </w:rPr>
              <w:t>(ITS)</w:t>
            </w:r>
          </w:p>
          <w:p w:rsidR="00DA158C" w:rsidRPr="00673553" w:rsidRDefault="00061975" w:rsidP="00673553">
            <w:pPr>
              <w:spacing w:before="60" w:after="60" w:line="300" w:lineRule="exact"/>
              <w:jc w:val="left"/>
              <w:rPr>
                <w:rFonts w:eastAsia="SimSun"/>
                <w:position w:val="2"/>
                <w:sz w:val="20"/>
                <w:szCs w:val="26"/>
                <w:highlight w:val="yellow"/>
              </w:rPr>
            </w:pPr>
            <w:hyperlink r:id="rId21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28</w:t>
              </w:r>
              <w:r w:rsidR="00DA158C" w:rsidRPr="00673553">
                <w:rPr>
                  <w:rStyle w:val="Hyperlink"/>
                  <w:rFonts w:ascii="Calibri" w:eastAsia="SimSun" w:hAnsi="Calibri"/>
                  <w:position w:val="2"/>
                  <w:sz w:val="20"/>
                  <w:szCs w:val="26"/>
                  <w:lang w:eastAsia="zh-CN"/>
                </w:rPr>
                <w:t>/16</w:t>
              </w:r>
            </w:hyperlink>
            <w:r w:rsidR="00DA158C" w:rsidRPr="00673553">
              <w:rPr>
                <w:rFonts w:eastAsia="SimSun" w:hint="cs"/>
                <w:position w:val="2"/>
                <w:sz w:val="20"/>
                <w:szCs w:val="26"/>
                <w:rtl/>
              </w:rPr>
              <w:t xml:space="preserve">: </w:t>
            </w:r>
            <w:r w:rsidR="00DA158C" w:rsidRPr="00673553">
              <w:rPr>
                <w:position w:val="2"/>
                <w:sz w:val="20"/>
                <w:szCs w:val="26"/>
                <w:rtl/>
                <w:lang w:val="fr-FR"/>
              </w:rPr>
              <w:t>إطار الوسائط المتعددة في تطبيقات الصحة</w:t>
            </w:r>
            <w:r w:rsidR="00524828" w:rsidRPr="00673553">
              <w:rPr>
                <w:rFonts w:hint="cs"/>
                <w:position w:val="2"/>
                <w:sz w:val="20"/>
                <w:szCs w:val="26"/>
                <w:rtl/>
                <w:lang w:val="fr-FR"/>
              </w:rPr>
              <w:t> </w:t>
            </w:r>
            <w:r w:rsidR="00DA158C" w:rsidRPr="00673553">
              <w:rPr>
                <w:position w:val="2"/>
                <w:sz w:val="20"/>
                <w:szCs w:val="26"/>
                <w:rtl/>
                <w:lang w:val="fr-FR"/>
              </w:rPr>
              <w:t>الإلكترونية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2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17</w:t>
              </w:r>
            </w:hyperlink>
          </w:p>
        </w:tc>
        <w:tc>
          <w:tcPr>
            <w:tcW w:w="4253" w:type="dxa"/>
            <w:shd w:val="clear" w:color="auto" w:fill="auto"/>
          </w:tcPr>
          <w:p w:rsidR="00DA158C" w:rsidRPr="00673553" w:rsidRDefault="00061975" w:rsidP="00673553">
            <w:pPr>
              <w:pStyle w:val="Tabletext"/>
              <w:spacing w:line="300" w:lineRule="exact"/>
              <w:jc w:val="left"/>
              <w:rPr>
                <w:rFonts w:eastAsia="SimSun"/>
                <w:position w:val="2"/>
              </w:rPr>
            </w:pPr>
            <w:hyperlink r:id="rId22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13/17</w:t>
              </w:r>
            </w:hyperlink>
            <w:r w:rsidR="00DA158C" w:rsidRPr="00673553">
              <w:rPr>
                <w:rFonts w:eastAsia="SimSun" w:hint="cs"/>
                <w:position w:val="2"/>
                <w:rtl/>
              </w:rPr>
              <w:t xml:space="preserve">: </w:t>
            </w:r>
            <w:r w:rsidR="00DA158C" w:rsidRPr="00673553">
              <w:rPr>
                <w:rFonts w:hint="cs"/>
                <w:position w:val="2"/>
                <w:rtl/>
                <w:lang w:val="en-US"/>
              </w:rPr>
              <w:t>الجوانب الأمنية لأنظمة النقل الذكية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2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20</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2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التوصيلية والشبكات وقابلية التشغيل البيني والبنى التحتية من طرف إلى طرف وجوانب البيانات الضخمة المتصلة بإنترنت الأشياء والمدن والمجتمعات الذكية</w:t>
            </w:r>
          </w:p>
          <w:p w:rsidR="00DA158C" w:rsidRPr="00673553" w:rsidRDefault="00061975" w:rsidP="00673553">
            <w:pPr>
              <w:spacing w:before="60" w:after="60" w:line="300" w:lineRule="exact"/>
              <w:jc w:val="left"/>
              <w:rPr>
                <w:rFonts w:eastAsia="SimSun"/>
                <w:position w:val="2"/>
                <w:sz w:val="20"/>
                <w:szCs w:val="26"/>
              </w:rPr>
            </w:pPr>
            <w:hyperlink r:id="rId22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4/20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الخدمات والتطبيقات ومنصات الدعم الإلكترونية/الذكية</w:t>
            </w:r>
          </w:p>
          <w:p w:rsidR="00DA158C" w:rsidRPr="00673553" w:rsidRDefault="00061975" w:rsidP="00673553">
            <w:pPr>
              <w:spacing w:before="60" w:after="60" w:line="300" w:lineRule="exact"/>
              <w:jc w:val="left"/>
              <w:rPr>
                <w:rFonts w:eastAsia="SimSun"/>
                <w:position w:val="2"/>
                <w:sz w:val="20"/>
                <w:szCs w:val="26"/>
              </w:rPr>
            </w:pPr>
            <w:hyperlink r:id="rId22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6/20</w:t>
              </w:r>
            </w:hyperlink>
            <w:r w:rsidR="00DA158C" w:rsidRPr="00673553">
              <w:rPr>
                <w:rFonts w:eastAsia="SimSun" w:hint="cs"/>
                <w:position w:val="2"/>
                <w:sz w:val="20"/>
                <w:szCs w:val="26"/>
                <w:rtl/>
              </w:rPr>
              <w:t xml:space="preserve">: </w:t>
            </w:r>
            <w:r w:rsidR="00DA158C" w:rsidRPr="00673553">
              <w:rPr>
                <w:position w:val="2"/>
                <w:sz w:val="20"/>
                <w:szCs w:val="26"/>
                <w:rtl/>
              </w:rPr>
              <w:t>الأمن والخصوصية والثقة وتعرف الهوية</w:t>
            </w:r>
          </w:p>
          <w:p w:rsidR="00DA158C" w:rsidRPr="00673553" w:rsidRDefault="00061975" w:rsidP="00673553">
            <w:pPr>
              <w:spacing w:before="60" w:after="60" w:line="300" w:lineRule="exact"/>
              <w:jc w:val="left"/>
              <w:rPr>
                <w:rFonts w:eastAsia="SimSun"/>
                <w:position w:val="2"/>
                <w:sz w:val="20"/>
                <w:szCs w:val="26"/>
              </w:rPr>
            </w:pPr>
            <w:hyperlink r:id="rId22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7/20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تحليل وتقييم المدن والمجتمعات الذكية المستدامة</w:t>
            </w:r>
          </w:p>
        </w:tc>
      </w:tr>
      <w:tr w:rsidR="00DA158C" w:rsidRPr="00673553" w:rsidTr="00AA6B5A">
        <w:trPr>
          <w:cantSplit/>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spacing w:val="-6"/>
                <w:position w:val="2"/>
                <w:sz w:val="20"/>
                <w:szCs w:val="26"/>
                <w:highlight w:val="yellow"/>
              </w:rPr>
            </w:pPr>
            <w:hyperlink r:id="rId227" w:history="1">
              <w:r w:rsidR="00DA158C" w:rsidRPr="00673553">
                <w:rPr>
                  <w:rStyle w:val="Hyperlink"/>
                  <w:rFonts w:ascii="Calibri" w:hAnsi="Calibri" w:hint="cs"/>
                  <w:spacing w:val="-6"/>
                  <w:position w:val="2"/>
                  <w:sz w:val="20"/>
                  <w:szCs w:val="26"/>
                  <w:rtl/>
                </w:rPr>
                <w:t>نشاط التنسيق المشترك بشأن إنترنت الأشياء والمدن والمجتمعات الذكية</w:t>
              </w:r>
            </w:hyperlink>
          </w:p>
        </w:tc>
        <w:tc>
          <w:tcPr>
            <w:tcW w:w="4253" w:type="dxa"/>
            <w:tcBorders>
              <w:bottom w:val="single" w:sz="12"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highlight w:val="yellow"/>
              </w:rPr>
            </w:pPr>
            <w:r w:rsidRPr="00673553">
              <w:rPr>
                <w:position w:val="2"/>
                <w:sz w:val="20"/>
                <w:szCs w:val="26"/>
                <w:rtl/>
                <w:lang w:bidi="ar-DZ"/>
              </w:rPr>
              <w:t>نشاط التنسيق المشترك بشأن إنترنت الأشياء والمدن والمجتمعات الذكية (</w:t>
            </w:r>
            <w:r w:rsidRPr="00673553">
              <w:rPr>
                <w:position w:val="2"/>
                <w:sz w:val="20"/>
                <w:szCs w:val="26"/>
                <w:lang w:bidi="ar-DZ"/>
              </w:rPr>
              <w:t>JCA-</w:t>
            </w:r>
            <w:proofErr w:type="spellStart"/>
            <w:r w:rsidRPr="00673553">
              <w:rPr>
                <w:position w:val="2"/>
                <w:sz w:val="20"/>
                <w:szCs w:val="26"/>
                <w:lang w:bidi="ar-DZ"/>
              </w:rPr>
              <w:t>IoT</w:t>
            </w:r>
            <w:proofErr w:type="spellEnd"/>
            <w:r w:rsidRPr="00673553">
              <w:rPr>
                <w:position w:val="2"/>
                <w:sz w:val="20"/>
                <w:szCs w:val="26"/>
                <w:rtl/>
                <w:lang w:bidi="ar-DZ"/>
              </w:rPr>
              <w:t xml:space="preserve"> و</w:t>
            </w:r>
            <w:r w:rsidR="00673553">
              <w:rPr>
                <w:position w:val="2"/>
                <w:sz w:val="20"/>
                <w:szCs w:val="26"/>
                <w:lang w:bidi="ar-DZ"/>
              </w:rPr>
              <w:t>SC&amp;C</w:t>
            </w:r>
            <w:r w:rsidRPr="00673553">
              <w:rPr>
                <w:position w:val="2"/>
                <w:sz w:val="20"/>
                <w:szCs w:val="26"/>
                <w:rtl/>
                <w:lang w:bidi="ar-DZ"/>
              </w:rPr>
              <w:t>)</w:t>
            </w:r>
          </w:p>
        </w:tc>
      </w:tr>
      <w:tr w:rsidR="00DA158C" w:rsidRPr="00673553" w:rsidTr="00AA6B5A">
        <w:trPr>
          <w:cantSplit/>
        </w:trPr>
        <w:tc>
          <w:tcPr>
            <w:tcW w:w="2546" w:type="dxa"/>
            <w:vMerge w:val="restart"/>
            <w:tcBorders>
              <w:top w:val="single" w:sz="12" w:space="0" w:color="auto"/>
              <w:right w:val="single" w:sz="4" w:space="0" w:color="auto"/>
            </w:tcBorders>
            <w:shd w:val="clear" w:color="auto" w:fill="auto"/>
          </w:tcPr>
          <w:p w:rsidR="00DA158C" w:rsidRPr="00673553" w:rsidRDefault="00061975" w:rsidP="00061975">
            <w:pPr>
              <w:spacing w:before="60" w:after="60" w:line="300" w:lineRule="exact"/>
              <w:jc w:val="left"/>
              <w:rPr>
                <w:rFonts w:eastAsia="SimSun"/>
                <w:position w:val="2"/>
                <w:sz w:val="20"/>
                <w:szCs w:val="26"/>
              </w:rPr>
            </w:pPr>
            <w:hyperlink r:id="rId22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2/2</w:t>
              </w:r>
            </w:hyperlink>
            <w:r w:rsidR="00DA158C" w:rsidRPr="00673553">
              <w:rPr>
                <w:rFonts w:eastAsia="SimSun" w:hint="cs"/>
                <w:position w:val="2"/>
                <w:sz w:val="20"/>
                <w:szCs w:val="26"/>
                <w:rtl/>
              </w:rPr>
              <w:t xml:space="preserve">: </w:t>
            </w:r>
            <w:r w:rsidR="00DA158C" w:rsidRPr="00673553">
              <w:rPr>
                <w:position w:val="2"/>
                <w:sz w:val="20"/>
                <w:szCs w:val="26"/>
                <w:rtl/>
              </w:rPr>
              <w:t>المعلومات والاتصالات/تكنولوجيا المعلومات والاتصالات لأغراض الصحة الإلكترونية</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061975">
            <w:pPr>
              <w:spacing w:before="60" w:after="60" w:line="300" w:lineRule="exact"/>
              <w:jc w:val="left"/>
              <w:rPr>
                <w:rFonts w:eastAsia="SimSun"/>
                <w:position w:val="2"/>
                <w:sz w:val="20"/>
                <w:szCs w:val="26"/>
              </w:rPr>
            </w:pPr>
            <w:hyperlink r:id="rId229"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tc>
        <w:tc>
          <w:tcPr>
            <w:tcW w:w="1510" w:type="dxa"/>
            <w:tcBorders>
              <w:top w:val="single" w:sz="12" w:space="0" w:color="auto"/>
              <w:left w:val="single" w:sz="12" w:space="0" w:color="auto"/>
            </w:tcBorders>
            <w:shd w:val="clear" w:color="auto" w:fill="auto"/>
          </w:tcPr>
          <w:p w:rsidR="00DA158C" w:rsidRPr="00673553" w:rsidRDefault="00061975" w:rsidP="00061975">
            <w:pPr>
              <w:spacing w:before="60" w:after="60" w:line="300" w:lineRule="exact"/>
              <w:jc w:val="left"/>
              <w:rPr>
                <w:rFonts w:eastAsia="SimSun"/>
                <w:position w:val="2"/>
                <w:sz w:val="20"/>
                <w:szCs w:val="26"/>
                <w:highlight w:val="yellow"/>
              </w:rPr>
            </w:pPr>
            <w:hyperlink r:id="rId23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11</w:t>
              </w:r>
            </w:hyperlink>
          </w:p>
        </w:tc>
        <w:tc>
          <w:tcPr>
            <w:tcW w:w="4253" w:type="dxa"/>
            <w:tcBorders>
              <w:top w:val="single" w:sz="12" w:space="0" w:color="auto"/>
            </w:tcBorders>
            <w:shd w:val="clear" w:color="auto" w:fill="auto"/>
          </w:tcPr>
          <w:p w:rsidR="00DA158C" w:rsidRPr="00673553" w:rsidRDefault="00061975" w:rsidP="00061975">
            <w:pPr>
              <w:spacing w:before="60" w:after="60" w:line="300" w:lineRule="exact"/>
              <w:jc w:val="left"/>
              <w:rPr>
                <w:rFonts w:eastAsia="SimSun"/>
                <w:position w:val="2"/>
                <w:sz w:val="20"/>
                <w:szCs w:val="26"/>
                <w:highlight w:val="yellow"/>
              </w:rPr>
            </w:pPr>
            <w:hyperlink r:id="rId23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1/11</w:t>
              </w:r>
            </w:hyperlink>
            <w:r w:rsidR="00DA158C" w:rsidRPr="00673553">
              <w:rPr>
                <w:rFonts w:eastAsia="SimSun" w:hint="cs"/>
                <w:position w:val="2"/>
                <w:sz w:val="20"/>
                <w:szCs w:val="26"/>
                <w:rtl/>
              </w:rPr>
              <w:t xml:space="preserve">: </w:t>
            </w:r>
            <w:r w:rsidR="00DA158C" w:rsidRPr="00673553">
              <w:rPr>
                <w:spacing w:val="-4"/>
                <w:position w:val="2"/>
                <w:sz w:val="20"/>
                <w:szCs w:val="26"/>
                <w:rtl/>
              </w:rPr>
              <w:t>معماريات التشوير والبروتوكولات في بيئات الاتصالات الناشئة</w:t>
            </w:r>
            <w:r w:rsidR="00DA158C" w:rsidRPr="00673553">
              <w:rPr>
                <w:spacing w:val="-4"/>
                <w:position w:val="2"/>
                <w:sz w:val="20"/>
                <w:szCs w:val="26"/>
                <w:rtl/>
                <w:lang w:bidi="ar-EG"/>
              </w:rPr>
              <w:t xml:space="preserve"> والمبادئ التوجيهية المتعلقة بعمليات التنفيذ</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3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12</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3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1/12</w:t>
              </w:r>
            </w:hyperlink>
            <w:r w:rsidR="00DA158C" w:rsidRPr="00673553">
              <w:rPr>
                <w:rFonts w:eastAsia="SimSun" w:hint="cs"/>
                <w:position w:val="2"/>
                <w:sz w:val="20"/>
                <w:szCs w:val="26"/>
                <w:rtl/>
              </w:rPr>
              <w:t xml:space="preserve">: </w:t>
            </w:r>
            <w:r w:rsidR="00DA158C" w:rsidRPr="00673553">
              <w:rPr>
                <w:position w:val="2"/>
                <w:sz w:val="20"/>
                <w:szCs w:val="26"/>
                <w:rtl/>
                <w:lang w:bidi="ar-EG"/>
              </w:rPr>
              <w:t xml:space="preserve">برنامج عمل لجنة الدراسات </w:t>
            </w:r>
            <w:r w:rsidR="00DA158C" w:rsidRPr="00673553">
              <w:rPr>
                <w:position w:val="2"/>
                <w:sz w:val="20"/>
                <w:szCs w:val="26"/>
                <w:lang w:val="en-GB"/>
              </w:rPr>
              <w:t>12</w:t>
            </w:r>
            <w:r w:rsidR="00DA158C" w:rsidRPr="00673553">
              <w:rPr>
                <w:position w:val="2"/>
                <w:sz w:val="20"/>
                <w:szCs w:val="26"/>
                <w:rtl/>
                <w:lang w:bidi="ar-LB"/>
              </w:rPr>
              <w:t xml:space="preserve"> </w:t>
            </w:r>
            <w:r w:rsidR="00DA158C" w:rsidRPr="00673553">
              <w:rPr>
                <w:position w:val="2"/>
                <w:sz w:val="20"/>
                <w:szCs w:val="26"/>
                <w:rtl/>
                <w:lang w:bidi="ar-EG"/>
              </w:rPr>
              <w:t>والتنسيق بشأن جودة الخدمة/</w:t>
            </w:r>
            <w:r w:rsidR="00DA158C" w:rsidRPr="00673553">
              <w:rPr>
                <w:position w:val="2"/>
                <w:sz w:val="20"/>
                <w:szCs w:val="26"/>
                <w:rtl/>
              </w:rPr>
              <w:t>جودة التجربة</w:t>
            </w:r>
            <w:r w:rsidR="00DA158C" w:rsidRPr="00673553">
              <w:rPr>
                <w:position w:val="2"/>
                <w:sz w:val="20"/>
                <w:szCs w:val="26"/>
                <w:rtl/>
                <w:lang w:bidi="ar-LB"/>
              </w:rPr>
              <w:t xml:space="preserve"> </w:t>
            </w:r>
            <w:r w:rsidR="00DA158C" w:rsidRPr="00673553">
              <w:rPr>
                <w:position w:val="2"/>
                <w:sz w:val="20"/>
                <w:szCs w:val="26"/>
                <w:lang w:val="en-GB" w:bidi="ar-LB"/>
              </w:rPr>
              <w:t>(</w:t>
            </w:r>
            <w:proofErr w:type="spellStart"/>
            <w:r w:rsidR="00DA158C" w:rsidRPr="00673553">
              <w:rPr>
                <w:position w:val="2"/>
                <w:sz w:val="20"/>
                <w:szCs w:val="26"/>
                <w:lang w:val="en-GB" w:bidi="ar-LB"/>
              </w:rPr>
              <w:t>QoS</w:t>
            </w:r>
            <w:proofErr w:type="spellEnd"/>
            <w:r w:rsidR="00DA158C" w:rsidRPr="00673553">
              <w:rPr>
                <w:position w:val="2"/>
                <w:sz w:val="20"/>
                <w:szCs w:val="26"/>
                <w:lang w:val="en-GB" w:bidi="ar-LB"/>
              </w:rPr>
              <w:t>/</w:t>
            </w:r>
            <w:proofErr w:type="spellStart"/>
            <w:r w:rsidR="00DA158C" w:rsidRPr="00673553">
              <w:rPr>
                <w:position w:val="2"/>
                <w:sz w:val="20"/>
                <w:szCs w:val="26"/>
                <w:lang w:val="en-GB" w:bidi="ar-LB"/>
              </w:rPr>
              <w:t>QoE</w:t>
            </w:r>
            <w:proofErr w:type="spellEnd"/>
            <w:r w:rsidR="00DA158C" w:rsidRPr="00673553">
              <w:rPr>
                <w:position w:val="2"/>
                <w:sz w:val="20"/>
                <w:szCs w:val="26"/>
                <w:lang w:val="en-GB" w:bidi="ar-LB"/>
              </w:rPr>
              <w:t>)</w:t>
            </w:r>
            <w:r w:rsidR="00DA158C" w:rsidRPr="00673553">
              <w:rPr>
                <w:position w:val="2"/>
                <w:sz w:val="20"/>
                <w:szCs w:val="26"/>
                <w:rtl/>
                <w:lang w:bidi="ar-LB"/>
              </w:rPr>
              <w:t xml:space="preserve"> في قطاع تقييس الاتصالات</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34"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13</w:t>
              </w:r>
            </w:hyperlink>
          </w:p>
        </w:tc>
        <w:tc>
          <w:tcPr>
            <w:tcW w:w="4253" w:type="dxa"/>
            <w:shd w:val="clear" w:color="auto" w:fill="auto"/>
          </w:tcPr>
          <w:p w:rsidR="00DA158C" w:rsidRPr="00673553" w:rsidRDefault="00061975" w:rsidP="00673553">
            <w:pPr>
              <w:spacing w:before="60" w:after="60" w:line="300" w:lineRule="exact"/>
              <w:jc w:val="left"/>
              <w:rPr>
                <w:rFonts w:eastAsia="SimSun"/>
                <w:spacing w:val="-6"/>
                <w:position w:val="2"/>
                <w:sz w:val="20"/>
                <w:szCs w:val="26"/>
                <w:highlight w:val="yellow"/>
              </w:rPr>
            </w:pPr>
            <w:hyperlink r:id="rId235" w:history="1">
              <w:r w:rsidR="00DA158C" w:rsidRPr="00673553">
                <w:rPr>
                  <w:rStyle w:val="Hyperlink"/>
                  <w:rFonts w:ascii="Calibri" w:eastAsia="SimSun" w:hAnsi="Calibri" w:hint="cs"/>
                  <w:spacing w:val="-6"/>
                  <w:position w:val="2"/>
                  <w:sz w:val="20"/>
                  <w:szCs w:val="26"/>
                  <w:rtl/>
                </w:rPr>
                <w:t xml:space="preserve">المسألة </w:t>
              </w:r>
              <w:r w:rsidR="00DA158C" w:rsidRPr="00673553">
                <w:rPr>
                  <w:rStyle w:val="Hyperlink"/>
                  <w:rFonts w:ascii="Calibri" w:eastAsia="SimSun" w:hAnsi="Calibri"/>
                  <w:spacing w:val="-6"/>
                  <w:position w:val="2"/>
                  <w:sz w:val="20"/>
                  <w:szCs w:val="26"/>
                </w:rPr>
                <w:t>2/13</w:t>
              </w:r>
            </w:hyperlink>
            <w:r w:rsidR="00DA158C" w:rsidRPr="00673553">
              <w:rPr>
                <w:rFonts w:eastAsia="SimSun" w:hint="cs"/>
                <w:spacing w:val="-6"/>
                <w:position w:val="2"/>
                <w:sz w:val="20"/>
                <w:szCs w:val="26"/>
                <w:rtl/>
              </w:rPr>
              <w:t xml:space="preserve">: </w:t>
            </w:r>
            <w:r w:rsidR="00DA158C" w:rsidRPr="00673553">
              <w:rPr>
                <w:spacing w:val="-6"/>
                <w:position w:val="2"/>
                <w:sz w:val="20"/>
                <w:szCs w:val="26"/>
                <w:rtl/>
                <w:lang w:bidi="ar-EG"/>
              </w:rPr>
              <w:t xml:space="preserve">تطور شبكة الجيل التالي </w:t>
            </w:r>
            <w:r w:rsidR="00DA158C" w:rsidRPr="00673553">
              <w:rPr>
                <w:spacing w:val="-6"/>
                <w:position w:val="2"/>
                <w:sz w:val="20"/>
                <w:szCs w:val="26"/>
                <w:lang w:bidi="ar-EG"/>
              </w:rPr>
              <w:t>(NGN)</w:t>
            </w:r>
            <w:r w:rsidR="00DA158C" w:rsidRPr="00673553">
              <w:rPr>
                <w:spacing w:val="-6"/>
                <w:position w:val="2"/>
                <w:sz w:val="20"/>
                <w:szCs w:val="26"/>
                <w:rtl/>
                <w:lang w:bidi="ar-EG"/>
              </w:rPr>
              <w:t xml:space="preserve"> مع التكنولوجيات المبتكرة، بما فيها التوصيل الشبكي المعرَّف بالبرمجيات </w:t>
            </w:r>
            <w:r w:rsidR="00DA158C" w:rsidRPr="00673553">
              <w:rPr>
                <w:spacing w:val="-6"/>
                <w:position w:val="2"/>
                <w:sz w:val="20"/>
                <w:szCs w:val="26"/>
                <w:lang w:bidi="ar-EG"/>
              </w:rPr>
              <w:t>(</w:t>
            </w:r>
            <w:r w:rsidR="00DA158C" w:rsidRPr="00673553">
              <w:rPr>
                <w:spacing w:val="-6"/>
                <w:position w:val="2"/>
                <w:sz w:val="20"/>
                <w:szCs w:val="26"/>
                <w:lang w:val="fr-FR"/>
              </w:rPr>
              <w:t>SDN</w:t>
            </w:r>
            <w:r w:rsidR="00DA158C" w:rsidRPr="00673553">
              <w:rPr>
                <w:spacing w:val="-6"/>
                <w:position w:val="2"/>
                <w:sz w:val="20"/>
                <w:szCs w:val="26"/>
                <w:lang w:bidi="ar-EG"/>
              </w:rPr>
              <w:t>)</w:t>
            </w:r>
            <w:r w:rsidR="00DA158C" w:rsidRPr="00673553">
              <w:rPr>
                <w:spacing w:val="-6"/>
                <w:position w:val="2"/>
                <w:sz w:val="20"/>
                <w:szCs w:val="26"/>
                <w:rtl/>
                <w:lang w:bidi="ar-EG"/>
              </w:rPr>
              <w:t xml:space="preserve"> والتمثيل الافتراضي لوظائف الشبكة</w:t>
            </w:r>
            <w:r w:rsidR="00524828" w:rsidRPr="00673553">
              <w:rPr>
                <w:rFonts w:hint="cs"/>
                <w:spacing w:val="-6"/>
                <w:position w:val="2"/>
                <w:sz w:val="20"/>
                <w:szCs w:val="26"/>
                <w:rtl/>
                <w:lang w:bidi="ar-EG"/>
              </w:rPr>
              <w:t> </w:t>
            </w:r>
            <w:r w:rsidR="00DA158C" w:rsidRPr="00673553">
              <w:rPr>
                <w:spacing w:val="-6"/>
                <w:position w:val="2"/>
                <w:sz w:val="20"/>
                <w:szCs w:val="26"/>
                <w:lang w:bidi="ar-EG"/>
              </w:rPr>
              <w:t>(</w:t>
            </w:r>
            <w:r w:rsidR="00DA158C" w:rsidRPr="00673553">
              <w:rPr>
                <w:spacing w:val="-6"/>
                <w:position w:val="2"/>
                <w:sz w:val="20"/>
                <w:szCs w:val="26"/>
                <w:lang w:val="fr-FR"/>
              </w:rPr>
              <w:t>NFV</w:t>
            </w:r>
            <w:r w:rsidR="00DA158C" w:rsidRPr="00673553">
              <w:rPr>
                <w:spacing w:val="-6"/>
                <w:position w:val="2"/>
                <w:sz w:val="20"/>
                <w:szCs w:val="26"/>
                <w:lang w:bidi="ar-EG"/>
              </w:rPr>
              <w:t>)</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36"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15</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3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SY"/>
              </w:rPr>
              <w:t>تنسيق المعايير المتعلقة بالنقل في شبكات النفاذ والشبكات المنزلية</w:t>
            </w:r>
          </w:p>
          <w:p w:rsidR="00DA158C" w:rsidRPr="00673553" w:rsidRDefault="00061975" w:rsidP="00673553">
            <w:pPr>
              <w:spacing w:before="60" w:after="60" w:line="300" w:lineRule="exact"/>
              <w:jc w:val="left"/>
              <w:rPr>
                <w:rFonts w:eastAsia="SimSun"/>
                <w:position w:val="2"/>
                <w:sz w:val="20"/>
                <w:szCs w:val="26"/>
                <w:highlight w:val="yellow"/>
              </w:rPr>
            </w:pPr>
            <w:hyperlink r:id="rId23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3/15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تنسيق معايير شبكات النقل البصرية</w:t>
            </w:r>
          </w:p>
          <w:p w:rsidR="00DA158C" w:rsidRPr="00673553" w:rsidRDefault="00061975" w:rsidP="00673553">
            <w:pPr>
              <w:spacing w:before="60" w:after="60" w:line="300" w:lineRule="exact"/>
              <w:jc w:val="left"/>
              <w:rPr>
                <w:rFonts w:eastAsia="SimSun"/>
                <w:position w:val="2"/>
                <w:sz w:val="20"/>
                <w:szCs w:val="26"/>
                <w:highlight w:val="yellow"/>
              </w:rPr>
            </w:pPr>
            <w:hyperlink r:id="rId23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معماريات شبكات النقل</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4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lang w:eastAsia="zh-CN"/>
                </w:rPr>
                <w:t>16</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4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28</w:t>
              </w:r>
              <w:r w:rsidR="00DA158C" w:rsidRPr="00673553">
                <w:rPr>
                  <w:rStyle w:val="Hyperlink"/>
                  <w:rFonts w:ascii="Calibri" w:eastAsia="SimSun" w:hAnsi="Calibri"/>
                  <w:position w:val="2"/>
                  <w:sz w:val="20"/>
                  <w:szCs w:val="26"/>
                  <w:lang w:eastAsia="zh-CN"/>
                </w:rPr>
                <w:t>/16</w:t>
              </w:r>
            </w:hyperlink>
            <w:r w:rsidR="00DA158C" w:rsidRPr="00673553">
              <w:rPr>
                <w:rFonts w:eastAsia="SimSun" w:hint="cs"/>
                <w:position w:val="2"/>
                <w:sz w:val="20"/>
                <w:szCs w:val="26"/>
                <w:rtl/>
              </w:rPr>
              <w:t xml:space="preserve">: </w:t>
            </w:r>
            <w:r w:rsidR="00DA158C" w:rsidRPr="00673553">
              <w:rPr>
                <w:position w:val="2"/>
                <w:sz w:val="20"/>
                <w:szCs w:val="26"/>
                <w:rtl/>
                <w:lang w:val="fr-FR"/>
              </w:rPr>
              <w:t>إطار الوسائط المتعددة في تطبيقات الصحة</w:t>
            </w:r>
            <w:r w:rsidR="00524828" w:rsidRPr="00673553">
              <w:rPr>
                <w:rFonts w:hint="cs"/>
                <w:position w:val="2"/>
                <w:sz w:val="20"/>
                <w:szCs w:val="26"/>
                <w:rtl/>
                <w:lang w:val="fr-FR"/>
              </w:rPr>
              <w:t> </w:t>
            </w:r>
            <w:r w:rsidR="00DA158C" w:rsidRPr="00673553">
              <w:rPr>
                <w:position w:val="2"/>
                <w:sz w:val="20"/>
                <w:szCs w:val="26"/>
                <w:rtl/>
                <w:lang w:val="fr-FR"/>
              </w:rPr>
              <w:t>الإلكترونية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4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17</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4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9/17</w:t>
              </w:r>
            </w:hyperlink>
            <w:r w:rsidR="00DA158C" w:rsidRPr="00673553">
              <w:rPr>
                <w:rFonts w:eastAsia="SimSun" w:hint="cs"/>
                <w:position w:val="2"/>
                <w:sz w:val="20"/>
                <w:szCs w:val="26"/>
                <w:rtl/>
              </w:rPr>
              <w:t xml:space="preserve">: </w:t>
            </w:r>
            <w:r w:rsidR="00DA158C" w:rsidRPr="00673553">
              <w:rPr>
                <w:position w:val="2"/>
                <w:sz w:val="20"/>
                <w:szCs w:val="26"/>
                <w:rtl/>
                <w:lang w:val="fr-FR"/>
              </w:rPr>
              <w:t>القياس الحيوي عن بُعد</w:t>
            </w:r>
          </w:p>
        </w:tc>
      </w:tr>
      <w:tr w:rsidR="00DA158C" w:rsidRPr="00673553" w:rsidTr="00AA6B5A">
        <w:trPr>
          <w:cantSplit/>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44"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20</w:t>
              </w:r>
            </w:hyperlink>
          </w:p>
        </w:tc>
        <w:tc>
          <w:tcPr>
            <w:tcW w:w="4253" w:type="dxa"/>
            <w:tcBorders>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4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4/20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الخدمات والتطبيقات ومنصات الدعم الإلكترونية/الذكية</w:t>
            </w:r>
          </w:p>
          <w:p w:rsidR="00DA158C" w:rsidRPr="00673553" w:rsidRDefault="00061975" w:rsidP="00673553">
            <w:pPr>
              <w:spacing w:before="60" w:after="60" w:line="300" w:lineRule="exact"/>
              <w:jc w:val="left"/>
              <w:rPr>
                <w:rFonts w:eastAsia="SimSun"/>
                <w:position w:val="2"/>
                <w:sz w:val="20"/>
                <w:szCs w:val="26"/>
              </w:rPr>
            </w:pPr>
            <w:hyperlink r:id="rId24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5/20</w:t>
              </w:r>
            </w:hyperlink>
            <w:r w:rsidR="00DA158C" w:rsidRPr="00673553">
              <w:rPr>
                <w:rFonts w:eastAsia="SimSun" w:hint="cs"/>
                <w:position w:val="2"/>
                <w:sz w:val="20"/>
                <w:szCs w:val="26"/>
                <w:rtl/>
              </w:rPr>
              <w:t xml:space="preserve">: </w:t>
            </w:r>
            <w:r w:rsidR="00DA158C" w:rsidRPr="00673553">
              <w:rPr>
                <w:position w:val="2"/>
                <w:sz w:val="20"/>
                <w:szCs w:val="26"/>
                <w:rtl/>
              </w:rPr>
              <w:t>الأبحاث والتكنولوجيات الناشئة، بما في ذلك المصطلحات والتعاريف</w:t>
            </w:r>
          </w:p>
          <w:p w:rsidR="00DA158C" w:rsidRPr="00673553" w:rsidRDefault="00061975" w:rsidP="00673553">
            <w:pPr>
              <w:spacing w:before="60" w:after="60" w:line="300" w:lineRule="exact"/>
              <w:jc w:val="left"/>
              <w:rPr>
                <w:rFonts w:eastAsia="SimSun"/>
                <w:position w:val="2"/>
                <w:sz w:val="20"/>
                <w:szCs w:val="26"/>
              </w:rPr>
            </w:pPr>
            <w:hyperlink r:id="rId24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7/20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تحليل وتقييم المدن والمجتمعات الذكية المستدامة</w:t>
            </w:r>
          </w:p>
        </w:tc>
      </w:tr>
      <w:tr w:rsidR="00DA158C" w:rsidRPr="00673553" w:rsidTr="00AA6B5A">
        <w:trPr>
          <w:cantSplit/>
        </w:trPr>
        <w:tc>
          <w:tcPr>
            <w:tcW w:w="2546" w:type="dxa"/>
            <w:vMerge w:val="restart"/>
            <w:tcBorders>
              <w:top w:val="single" w:sz="12" w:space="0" w:color="auto"/>
              <w:right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4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3/2</w:t>
              </w:r>
            </w:hyperlink>
            <w:r w:rsidR="00DA158C" w:rsidRPr="00673553">
              <w:rPr>
                <w:rFonts w:eastAsia="SimSun" w:hint="cs"/>
                <w:position w:val="2"/>
                <w:sz w:val="20"/>
                <w:szCs w:val="26"/>
                <w:rtl/>
              </w:rPr>
              <w:t xml:space="preserve">: </w:t>
            </w:r>
            <w:r w:rsidR="00DA158C" w:rsidRPr="00673553">
              <w:rPr>
                <w:position w:val="2"/>
                <w:sz w:val="20"/>
                <w:szCs w:val="26"/>
                <w:rtl/>
              </w:rPr>
              <w:t>تأمين شبكات المعلومات والاتصالات:</w:t>
            </w:r>
            <w:r w:rsidR="007F3D9D" w:rsidRPr="00673553">
              <w:rPr>
                <w:rFonts w:hint="cs"/>
                <w:position w:val="2"/>
                <w:sz w:val="20"/>
                <w:szCs w:val="26"/>
                <w:rtl/>
              </w:rPr>
              <w:t xml:space="preserve"> </w:t>
            </w:r>
            <w:r w:rsidR="00DA158C" w:rsidRPr="00673553">
              <w:rPr>
                <w:position w:val="2"/>
                <w:sz w:val="20"/>
                <w:szCs w:val="26"/>
                <w:rtl/>
              </w:rPr>
              <w:t xml:space="preserve">أفضل الممارسات من أجل بناء ثقافة الأمن </w:t>
            </w:r>
            <w:proofErr w:type="spellStart"/>
            <w:r w:rsidR="00DA158C" w:rsidRPr="00673553">
              <w:rPr>
                <w:position w:val="2"/>
                <w:sz w:val="20"/>
                <w:szCs w:val="26"/>
                <w:rtl/>
              </w:rPr>
              <w:t>السيبراني</w:t>
            </w:r>
            <w:proofErr w:type="spellEnd"/>
          </w:p>
        </w:tc>
        <w:tc>
          <w:tcPr>
            <w:tcW w:w="1325" w:type="dxa"/>
            <w:vMerge w:val="restart"/>
            <w:tcBorders>
              <w:top w:val="single" w:sz="12" w:space="0" w:color="auto"/>
              <w:left w:val="single" w:sz="4"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249"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tc>
        <w:tc>
          <w:tcPr>
            <w:tcW w:w="1510" w:type="dxa"/>
            <w:tcBorders>
              <w:top w:val="single" w:sz="12" w:space="0" w:color="auto"/>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5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9</w:t>
              </w:r>
            </w:hyperlink>
          </w:p>
        </w:tc>
        <w:tc>
          <w:tcPr>
            <w:tcW w:w="4253" w:type="dxa"/>
            <w:tcBorders>
              <w:top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5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2/9</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 xml:space="preserve">الأساليب والممارسات المطبقة على النفاذ المشروط والحماية من النسخ غير المشروع ومن إعادة التوزيع غير المشروعة ("مراقبة إعادة التوزيع" بالنسبة لتوزيع التلفزيون </w:t>
            </w:r>
            <w:proofErr w:type="spellStart"/>
            <w:r w:rsidR="00DA158C" w:rsidRPr="00673553">
              <w:rPr>
                <w:position w:val="2"/>
                <w:sz w:val="20"/>
                <w:szCs w:val="26"/>
                <w:rtl/>
                <w:lang w:val="fr-FR" w:bidi="ar-EG"/>
              </w:rPr>
              <w:t>الكبلي</w:t>
            </w:r>
            <w:proofErr w:type="spellEnd"/>
            <w:r w:rsidR="00DA158C" w:rsidRPr="00673553">
              <w:rPr>
                <w:position w:val="2"/>
                <w:sz w:val="20"/>
                <w:szCs w:val="26"/>
                <w:rtl/>
                <w:lang w:val="fr-FR" w:bidi="ar-EG"/>
              </w:rPr>
              <w:t xml:space="preserve"> الرقمي إلى المنازل)</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5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15</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5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SY"/>
              </w:rPr>
              <w:t>تنسيق المعايير المتعلقة بالنقل في شبكات النفاذ والشبكات المنزلية</w:t>
            </w:r>
          </w:p>
          <w:p w:rsidR="00DA158C" w:rsidRPr="00673553" w:rsidRDefault="00061975" w:rsidP="00673553">
            <w:pPr>
              <w:spacing w:before="60" w:after="60" w:line="300" w:lineRule="exact"/>
              <w:jc w:val="left"/>
              <w:rPr>
                <w:rFonts w:eastAsia="SimSun"/>
                <w:position w:val="2"/>
                <w:sz w:val="20"/>
                <w:szCs w:val="26"/>
                <w:highlight w:val="yellow"/>
              </w:rPr>
            </w:pPr>
            <w:hyperlink r:id="rId25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3/15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تنسيق معايير شبكات النقل البصرية</w:t>
            </w:r>
          </w:p>
          <w:p w:rsidR="00DA158C" w:rsidRPr="00673553" w:rsidRDefault="00061975" w:rsidP="00673553">
            <w:pPr>
              <w:spacing w:before="60" w:after="60" w:line="300" w:lineRule="exact"/>
              <w:jc w:val="left"/>
              <w:rPr>
                <w:rFonts w:eastAsia="SimSun"/>
                <w:position w:val="2"/>
                <w:sz w:val="20"/>
                <w:szCs w:val="26"/>
                <w:highlight w:val="yellow"/>
              </w:rPr>
            </w:pPr>
            <w:hyperlink r:id="rId25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معماريات شبكات النقل</w:t>
            </w:r>
          </w:p>
          <w:p w:rsidR="00DA158C" w:rsidRPr="00673553" w:rsidRDefault="00061975" w:rsidP="00673553">
            <w:pPr>
              <w:spacing w:before="60" w:after="60" w:line="300" w:lineRule="exact"/>
              <w:jc w:val="left"/>
              <w:rPr>
                <w:rFonts w:eastAsia="SimSun"/>
                <w:position w:val="2"/>
                <w:sz w:val="20"/>
                <w:szCs w:val="26"/>
                <w:highlight w:val="yellow"/>
              </w:rPr>
            </w:pPr>
            <w:hyperlink r:id="rId25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14/15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إدارة أنظمة ومعدات النقل ومراقبتها</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57"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17</w:t>
              </w:r>
            </w:hyperlink>
          </w:p>
        </w:tc>
        <w:tc>
          <w:tcPr>
            <w:tcW w:w="4253" w:type="dxa"/>
            <w:tcBorders>
              <w:bottom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5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4/17</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 xml:space="preserve">الأمن </w:t>
            </w:r>
            <w:proofErr w:type="spellStart"/>
            <w:r w:rsidR="00DA158C" w:rsidRPr="00673553">
              <w:rPr>
                <w:position w:val="2"/>
                <w:sz w:val="20"/>
                <w:szCs w:val="26"/>
                <w:rtl/>
                <w:lang w:val="fr-FR" w:bidi="ar-EG"/>
              </w:rPr>
              <w:t>السيبراني</w:t>
            </w:r>
            <w:proofErr w:type="spellEnd"/>
          </w:p>
        </w:tc>
      </w:tr>
      <w:tr w:rsidR="00DA158C" w:rsidRPr="00673553" w:rsidTr="00AA6B5A">
        <w:trPr>
          <w:cantSplit/>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59"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20</w:t>
              </w:r>
            </w:hyperlink>
          </w:p>
        </w:tc>
        <w:tc>
          <w:tcPr>
            <w:tcW w:w="4253" w:type="dxa"/>
            <w:tcBorders>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60"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6/20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الأمن والخصوصية والثقة وتعرّف الهوية</w:t>
            </w:r>
          </w:p>
        </w:tc>
      </w:tr>
      <w:tr w:rsidR="00DA158C" w:rsidRPr="00673553" w:rsidTr="00AA6B5A">
        <w:trPr>
          <w:cantSplit/>
          <w:trHeight w:val="3892"/>
        </w:trPr>
        <w:tc>
          <w:tcPr>
            <w:tcW w:w="2546" w:type="dxa"/>
            <w:tcBorders>
              <w:top w:val="single" w:sz="12" w:space="0" w:color="auto"/>
              <w:bottom w:val="single" w:sz="12" w:space="0" w:color="auto"/>
              <w:right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6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4/2</w:t>
              </w:r>
            </w:hyperlink>
            <w:r w:rsidR="00DA158C" w:rsidRPr="00673553">
              <w:rPr>
                <w:rFonts w:eastAsia="SimSun" w:hint="cs"/>
                <w:position w:val="2"/>
                <w:sz w:val="20"/>
                <w:szCs w:val="26"/>
                <w:rtl/>
              </w:rPr>
              <w:t xml:space="preserve">: </w:t>
            </w:r>
            <w:r w:rsidR="00DA158C" w:rsidRPr="00673553">
              <w:rPr>
                <w:position w:val="2"/>
                <w:sz w:val="20"/>
                <w:szCs w:val="26"/>
                <w:rtl/>
              </w:rPr>
              <w:t>تقديم المساعدة إلى البلدان النامية لتنفيذ برامج المطابقة وقابلية التشغيل البيني</w:t>
            </w:r>
          </w:p>
        </w:tc>
        <w:tc>
          <w:tcPr>
            <w:tcW w:w="1325" w:type="dxa"/>
            <w:tcBorders>
              <w:top w:val="single" w:sz="12" w:space="0" w:color="auto"/>
              <w:left w:val="single" w:sz="4" w:space="0" w:color="auto"/>
              <w:bottom w:val="single" w:sz="12"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26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tc>
        <w:tc>
          <w:tcPr>
            <w:tcW w:w="1510" w:type="dxa"/>
            <w:tcBorders>
              <w:top w:val="single" w:sz="12" w:space="0" w:color="auto"/>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63"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11</w:t>
              </w:r>
            </w:hyperlink>
          </w:p>
        </w:tc>
        <w:tc>
          <w:tcPr>
            <w:tcW w:w="4253" w:type="dxa"/>
            <w:tcBorders>
              <w:top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6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9/11</w:t>
              </w:r>
            </w:hyperlink>
            <w:r w:rsidR="00DA158C" w:rsidRPr="00673553">
              <w:rPr>
                <w:rFonts w:eastAsia="SimSun" w:hint="cs"/>
                <w:position w:val="2"/>
                <w:sz w:val="20"/>
                <w:szCs w:val="26"/>
                <w:rtl/>
              </w:rPr>
              <w:t xml:space="preserve">: </w:t>
            </w:r>
            <w:r w:rsidR="00DA158C" w:rsidRPr="00673553">
              <w:rPr>
                <w:position w:val="2"/>
                <w:sz w:val="20"/>
                <w:szCs w:val="26"/>
                <w:rtl/>
                <w:lang w:bidi="ar-EG"/>
              </w:rPr>
              <w:t>اختبار مؤشرات الخدمة والشبكات والاختبار عن ب</w:t>
            </w:r>
            <w:r w:rsidR="00C761BA" w:rsidRPr="00673553">
              <w:rPr>
                <w:rFonts w:hint="cs"/>
                <w:position w:val="2"/>
                <w:sz w:val="20"/>
                <w:szCs w:val="26"/>
                <w:rtl/>
                <w:lang w:bidi="ar-EG"/>
              </w:rPr>
              <w:t>ُ</w:t>
            </w:r>
            <w:r w:rsidR="00DA158C" w:rsidRPr="00673553">
              <w:rPr>
                <w:position w:val="2"/>
                <w:sz w:val="20"/>
                <w:szCs w:val="26"/>
                <w:rtl/>
                <w:lang w:bidi="ar-EG"/>
              </w:rPr>
              <w:t>عد بما في ذلك قياسات الأداء المتصلة بالإنترنت</w:t>
            </w:r>
          </w:p>
          <w:p w:rsidR="00DA158C" w:rsidRPr="00673553" w:rsidRDefault="00061975" w:rsidP="00673553">
            <w:pPr>
              <w:spacing w:before="60" w:after="60" w:line="300" w:lineRule="exact"/>
              <w:jc w:val="left"/>
              <w:rPr>
                <w:rFonts w:eastAsia="SimSun"/>
                <w:position w:val="2"/>
                <w:sz w:val="20"/>
                <w:szCs w:val="26"/>
                <w:highlight w:val="yellow"/>
              </w:rPr>
            </w:pPr>
            <w:hyperlink r:id="rId26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11/11</w:t>
              </w:r>
            </w:hyperlink>
            <w:r w:rsidR="00DA158C" w:rsidRPr="00673553">
              <w:rPr>
                <w:rFonts w:eastAsia="SimSun" w:hint="cs"/>
                <w:position w:val="2"/>
                <w:sz w:val="20"/>
                <w:szCs w:val="26"/>
                <w:rtl/>
              </w:rPr>
              <w:t xml:space="preserve">: </w:t>
            </w:r>
            <w:r w:rsidR="00DA158C" w:rsidRPr="00673553">
              <w:rPr>
                <w:position w:val="2"/>
                <w:sz w:val="20"/>
                <w:szCs w:val="26"/>
                <w:rtl/>
              </w:rPr>
              <w:t>مواصفات الاختبار للبروتوكولات والشبكات؛ الأطر والمنهجيات</w:t>
            </w:r>
          </w:p>
          <w:p w:rsidR="00DA158C" w:rsidRPr="00673553" w:rsidRDefault="00061975" w:rsidP="00673553">
            <w:pPr>
              <w:spacing w:before="60" w:after="60" w:line="300" w:lineRule="exact"/>
              <w:jc w:val="left"/>
              <w:rPr>
                <w:rFonts w:eastAsia="SimSun"/>
                <w:position w:val="2"/>
                <w:sz w:val="20"/>
                <w:szCs w:val="26"/>
                <w:highlight w:val="yellow"/>
              </w:rPr>
            </w:pPr>
            <w:hyperlink r:id="rId26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12/11</w:t>
              </w:r>
            </w:hyperlink>
            <w:r w:rsidR="00DA158C" w:rsidRPr="00673553">
              <w:rPr>
                <w:rFonts w:eastAsia="SimSun" w:hint="cs"/>
                <w:position w:val="2"/>
                <w:sz w:val="20"/>
                <w:szCs w:val="26"/>
                <w:rtl/>
              </w:rPr>
              <w:t xml:space="preserve">: </w:t>
            </w:r>
            <w:r w:rsidR="00DA158C" w:rsidRPr="00673553">
              <w:rPr>
                <w:spacing w:val="6"/>
                <w:position w:val="2"/>
                <w:sz w:val="20"/>
                <w:szCs w:val="26"/>
                <w:rtl/>
              </w:rPr>
              <w:t>اختبار إنترنت الأشياء وتطبيقاتها وأنظمة تحديد الهوية</w:t>
            </w:r>
          </w:p>
          <w:p w:rsidR="00DA158C" w:rsidRPr="00673553" w:rsidRDefault="00061975" w:rsidP="00673553">
            <w:pPr>
              <w:spacing w:before="60" w:after="60" w:line="300" w:lineRule="exact"/>
              <w:jc w:val="left"/>
              <w:rPr>
                <w:rFonts w:eastAsia="SimSun"/>
                <w:position w:val="2"/>
                <w:sz w:val="20"/>
                <w:szCs w:val="26"/>
                <w:highlight w:val="yellow"/>
              </w:rPr>
            </w:pPr>
            <w:hyperlink r:id="rId26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13/11</w:t>
              </w:r>
            </w:hyperlink>
            <w:r w:rsidR="00DA158C" w:rsidRPr="00673553">
              <w:rPr>
                <w:rFonts w:eastAsia="SimSun" w:hint="cs"/>
                <w:position w:val="2"/>
                <w:sz w:val="20"/>
                <w:szCs w:val="26"/>
                <w:rtl/>
              </w:rPr>
              <w:t xml:space="preserve">: </w:t>
            </w:r>
            <w:r w:rsidR="00DA158C" w:rsidRPr="00673553">
              <w:rPr>
                <w:spacing w:val="6"/>
                <w:position w:val="2"/>
                <w:sz w:val="20"/>
                <w:szCs w:val="26"/>
                <w:rtl/>
              </w:rPr>
              <w:t>معلمات المراقبة من أجل البروتوكولات المستعملة في الشبكات الناشئة</w:t>
            </w:r>
            <w:r w:rsidR="00DA158C" w:rsidRPr="00673553">
              <w:rPr>
                <w:spacing w:val="6"/>
                <w:position w:val="2"/>
                <w:sz w:val="20"/>
                <w:szCs w:val="26"/>
                <w:rtl/>
                <w:lang w:bidi="ar-EG"/>
              </w:rPr>
              <w:t xml:space="preserve"> بما ذلك الحوسبة السحابية والشبكات المعرّفة بالبرمجيات/التمثيل الافتراضي لوظائف الشبكة</w:t>
            </w:r>
            <w:r w:rsidR="007A1ACE" w:rsidRPr="00673553">
              <w:rPr>
                <w:rFonts w:hint="cs"/>
                <w:spacing w:val="6"/>
                <w:position w:val="2"/>
                <w:sz w:val="20"/>
                <w:szCs w:val="26"/>
                <w:rtl/>
                <w:lang w:bidi="ar-EG"/>
              </w:rPr>
              <w:t> </w:t>
            </w:r>
            <w:r w:rsidR="00DA158C" w:rsidRPr="00673553">
              <w:rPr>
                <w:spacing w:val="6"/>
                <w:position w:val="2"/>
                <w:sz w:val="20"/>
                <w:szCs w:val="26"/>
              </w:rPr>
              <w:t>(SDN/NFV)</w:t>
            </w:r>
          </w:p>
          <w:p w:rsidR="00DA158C" w:rsidRPr="00673553" w:rsidRDefault="00061975" w:rsidP="00673553">
            <w:pPr>
              <w:spacing w:before="60" w:after="60" w:line="300" w:lineRule="exact"/>
              <w:jc w:val="left"/>
              <w:rPr>
                <w:rFonts w:eastAsia="SimSun"/>
                <w:spacing w:val="-6"/>
                <w:position w:val="2"/>
                <w:sz w:val="20"/>
                <w:szCs w:val="26"/>
                <w:highlight w:val="yellow"/>
              </w:rPr>
            </w:pPr>
            <w:hyperlink r:id="rId268" w:history="1">
              <w:r w:rsidR="00DA158C" w:rsidRPr="00673553">
                <w:rPr>
                  <w:rStyle w:val="Hyperlink"/>
                  <w:rFonts w:ascii="Calibri" w:eastAsia="SimSun" w:hAnsi="Calibri" w:hint="cs"/>
                  <w:spacing w:val="-6"/>
                  <w:position w:val="2"/>
                  <w:sz w:val="20"/>
                  <w:szCs w:val="26"/>
                  <w:rtl/>
                </w:rPr>
                <w:t xml:space="preserve">المسألة </w:t>
              </w:r>
              <w:r w:rsidR="00DA158C" w:rsidRPr="00673553">
                <w:rPr>
                  <w:rStyle w:val="Hyperlink"/>
                  <w:rFonts w:ascii="Calibri" w:eastAsia="SimSun" w:hAnsi="Calibri"/>
                  <w:spacing w:val="-6"/>
                  <w:position w:val="2"/>
                  <w:sz w:val="20"/>
                  <w:szCs w:val="26"/>
                </w:rPr>
                <w:t>14/11</w:t>
              </w:r>
            </w:hyperlink>
            <w:r w:rsidR="00DA158C" w:rsidRPr="00673553">
              <w:rPr>
                <w:rFonts w:eastAsia="SimSun" w:hint="cs"/>
                <w:spacing w:val="-6"/>
                <w:position w:val="2"/>
                <w:sz w:val="20"/>
                <w:szCs w:val="26"/>
                <w:rtl/>
              </w:rPr>
              <w:t xml:space="preserve">: </w:t>
            </w:r>
            <w:r w:rsidR="00DA158C" w:rsidRPr="00673553">
              <w:rPr>
                <w:spacing w:val="-6"/>
                <w:position w:val="2"/>
                <w:sz w:val="20"/>
                <w:szCs w:val="26"/>
                <w:rtl/>
              </w:rPr>
              <w:t>اختبار قابلية التشغيل البيني في الحوسبة السحابية</w:t>
            </w:r>
          </w:p>
          <w:p w:rsidR="00DA158C" w:rsidRPr="00673553" w:rsidRDefault="00061975" w:rsidP="00673553">
            <w:pPr>
              <w:spacing w:before="60" w:after="60" w:line="300" w:lineRule="exact"/>
              <w:jc w:val="left"/>
              <w:rPr>
                <w:rFonts w:eastAsia="SimSun"/>
                <w:position w:val="2"/>
                <w:sz w:val="20"/>
                <w:szCs w:val="26"/>
                <w:highlight w:val="yellow"/>
              </w:rPr>
            </w:pPr>
            <w:hyperlink r:id="rId26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15/11</w:t>
              </w:r>
            </w:hyperlink>
            <w:r w:rsidR="00DA158C" w:rsidRPr="00673553">
              <w:rPr>
                <w:rFonts w:eastAsia="SimSun" w:hint="cs"/>
                <w:position w:val="2"/>
                <w:sz w:val="20"/>
                <w:szCs w:val="26"/>
                <w:rtl/>
              </w:rPr>
              <w:t xml:space="preserve">: </w:t>
            </w:r>
            <w:r w:rsidR="00DA158C" w:rsidRPr="00673553">
              <w:rPr>
                <w:position w:val="2"/>
                <w:sz w:val="20"/>
                <w:szCs w:val="26"/>
                <w:rtl/>
              </w:rPr>
              <w:t>مكافحة معدات تكنولوجيا المعلومات والاتصالات المزيفة والمسروقة</w:t>
            </w:r>
          </w:p>
        </w:tc>
      </w:tr>
      <w:tr w:rsidR="00DA158C" w:rsidRPr="00673553" w:rsidTr="00AA6B5A">
        <w:trPr>
          <w:cantSplit/>
        </w:trPr>
        <w:tc>
          <w:tcPr>
            <w:tcW w:w="2546" w:type="dxa"/>
            <w:vMerge w:val="restart"/>
            <w:tcBorders>
              <w:top w:val="single" w:sz="12" w:space="0" w:color="auto"/>
              <w:right w:val="single" w:sz="4" w:space="0" w:color="auto"/>
            </w:tcBorders>
            <w:shd w:val="clear" w:color="auto" w:fill="auto"/>
          </w:tcPr>
          <w:p w:rsidR="00DA158C" w:rsidRPr="00673553" w:rsidRDefault="00061975" w:rsidP="00061975">
            <w:pPr>
              <w:spacing w:before="60" w:after="60" w:line="300" w:lineRule="exact"/>
              <w:jc w:val="left"/>
              <w:rPr>
                <w:rFonts w:eastAsia="SimSun"/>
                <w:position w:val="2"/>
                <w:sz w:val="20"/>
                <w:szCs w:val="26"/>
              </w:rPr>
            </w:pPr>
            <w:hyperlink r:id="rId270"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5/2</w:t>
              </w:r>
            </w:hyperlink>
            <w:r w:rsidR="00DA158C" w:rsidRPr="00673553">
              <w:rPr>
                <w:rFonts w:eastAsia="SimSun" w:hint="cs"/>
                <w:position w:val="2"/>
                <w:sz w:val="20"/>
                <w:szCs w:val="26"/>
                <w:rtl/>
              </w:rPr>
              <w:t xml:space="preserve">: </w:t>
            </w:r>
            <w:r w:rsidR="00DA158C" w:rsidRPr="00673553">
              <w:rPr>
                <w:position w:val="2"/>
                <w:sz w:val="20"/>
                <w:szCs w:val="26"/>
                <w:rtl/>
              </w:rPr>
              <w:t>استعمال الاتصالات/تكنولوجيا المعلومات والاتصالات</w:t>
            </w:r>
            <w:r w:rsidR="000D62E9" w:rsidRPr="00673553">
              <w:rPr>
                <w:rFonts w:hint="cs"/>
                <w:position w:val="2"/>
                <w:sz w:val="20"/>
                <w:szCs w:val="26"/>
                <w:rtl/>
              </w:rPr>
              <w:t xml:space="preserve"> </w:t>
            </w:r>
            <w:r w:rsidR="00DA158C" w:rsidRPr="00673553">
              <w:rPr>
                <w:position w:val="2"/>
                <w:sz w:val="20"/>
                <w:szCs w:val="26"/>
                <w:rtl/>
              </w:rPr>
              <w:t>من أجل التأهب للكوارث والتخفيف من آثارها والتصدي لها</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271"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tc>
        <w:tc>
          <w:tcPr>
            <w:tcW w:w="1510" w:type="dxa"/>
            <w:tcBorders>
              <w:top w:val="single" w:sz="12" w:space="0" w:color="auto"/>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7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tc>
        <w:tc>
          <w:tcPr>
            <w:tcW w:w="4253" w:type="dxa"/>
            <w:tcBorders>
              <w:top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7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3/2</w:t>
              </w:r>
            </w:hyperlink>
            <w:r w:rsidR="00DA158C" w:rsidRPr="00673553">
              <w:rPr>
                <w:rFonts w:eastAsia="SimSun" w:hint="cs"/>
                <w:position w:val="2"/>
                <w:sz w:val="20"/>
                <w:szCs w:val="26"/>
                <w:rtl/>
              </w:rPr>
              <w:t xml:space="preserve">: </w:t>
            </w:r>
            <w:r w:rsidR="00DA158C" w:rsidRPr="00673553">
              <w:rPr>
                <w:spacing w:val="-6"/>
                <w:position w:val="2"/>
                <w:sz w:val="20"/>
                <w:szCs w:val="26"/>
                <w:rtl/>
                <w:lang w:val="fr-FR"/>
              </w:rPr>
              <w:t>جوانب الخدمة والجوانب التشغيلية للاتصالات، بما في</w:t>
            </w:r>
            <w:r w:rsidR="00524828" w:rsidRPr="00673553">
              <w:rPr>
                <w:rFonts w:hint="cs"/>
                <w:spacing w:val="-6"/>
                <w:position w:val="2"/>
                <w:sz w:val="20"/>
                <w:szCs w:val="26"/>
                <w:rtl/>
                <w:lang w:val="fr-FR"/>
              </w:rPr>
              <w:t> </w:t>
            </w:r>
            <w:r w:rsidR="00DA158C" w:rsidRPr="00673553">
              <w:rPr>
                <w:spacing w:val="-6"/>
                <w:position w:val="2"/>
                <w:sz w:val="20"/>
                <w:szCs w:val="26"/>
                <w:rtl/>
                <w:lang w:val="fr-FR"/>
              </w:rPr>
              <w:t>ذلك تعريف الخدمة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74"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5</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7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8/5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
              </w:rPr>
              <w:t xml:space="preserve">التكيف مع تغير المناخ، وتكنولوجيا المعلومات والاتصالات </w:t>
            </w:r>
            <w:r w:rsidR="00DA158C" w:rsidRPr="00673553">
              <w:rPr>
                <w:rFonts w:eastAsiaTheme="minorEastAsia"/>
                <w:position w:val="2"/>
                <w:sz w:val="20"/>
                <w:szCs w:val="26"/>
                <w:lang w:eastAsia="zh-CN" w:bidi="ar"/>
              </w:rPr>
              <w:t>(ICT)</w:t>
            </w:r>
            <w:r w:rsidR="00DA158C" w:rsidRPr="00673553">
              <w:rPr>
                <w:rFonts w:eastAsiaTheme="minorEastAsia"/>
                <w:position w:val="2"/>
                <w:sz w:val="20"/>
                <w:szCs w:val="26"/>
                <w:rtl/>
                <w:lang w:eastAsia="zh-CN" w:bidi="ar-EG"/>
              </w:rPr>
              <w:t xml:space="preserve"> </w:t>
            </w:r>
            <w:r w:rsidR="00DA158C" w:rsidRPr="00673553">
              <w:rPr>
                <w:rFonts w:eastAsiaTheme="minorEastAsia"/>
                <w:position w:val="2"/>
                <w:sz w:val="20"/>
                <w:szCs w:val="26"/>
                <w:rtl/>
                <w:lang w:eastAsia="zh-CN" w:bidi="ar"/>
              </w:rPr>
              <w:t>منخفضة التكلفة والمستدامة والقادرة على</w:t>
            </w:r>
            <w:r w:rsidR="00524828" w:rsidRPr="00673553">
              <w:rPr>
                <w:rFonts w:eastAsiaTheme="minorEastAsia" w:hint="cs"/>
                <w:position w:val="2"/>
                <w:sz w:val="20"/>
                <w:szCs w:val="26"/>
                <w:rtl/>
                <w:lang w:eastAsia="zh-CN" w:bidi="ar"/>
              </w:rPr>
              <w:t> </w:t>
            </w:r>
            <w:r w:rsidR="00DA158C" w:rsidRPr="00673553">
              <w:rPr>
                <w:rFonts w:eastAsiaTheme="minorEastAsia"/>
                <w:position w:val="2"/>
                <w:sz w:val="20"/>
                <w:szCs w:val="26"/>
                <w:rtl/>
                <w:lang w:eastAsia="zh-CN" w:bidi="ar"/>
              </w:rPr>
              <w:t>الصمود</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76"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9</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7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8/9</w:t>
              </w:r>
            </w:hyperlink>
            <w:r w:rsidR="00DA158C" w:rsidRPr="00673553">
              <w:rPr>
                <w:rFonts w:eastAsia="SimSun" w:hint="cs"/>
                <w:position w:val="2"/>
                <w:sz w:val="20"/>
                <w:szCs w:val="26"/>
                <w:rtl/>
              </w:rPr>
              <w:t xml:space="preserve">: </w:t>
            </w:r>
            <w:r w:rsidR="00DA158C" w:rsidRPr="00673553">
              <w:rPr>
                <w:position w:val="2"/>
                <w:sz w:val="20"/>
                <w:szCs w:val="26"/>
                <w:rtl/>
                <w:lang w:val="fr-FR"/>
              </w:rPr>
              <w:t>تطبيقات وخدمات الوسائط المتعددة العاملة وفق بروتوكول الإنترنت</w:t>
            </w:r>
            <w:r w:rsidR="00DA158C" w:rsidRPr="00673553">
              <w:rPr>
                <w:position w:val="2"/>
                <w:sz w:val="20"/>
                <w:szCs w:val="26"/>
                <w:rtl/>
                <w:lang w:bidi="ar-EG"/>
              </w:rPr>
              <w:t xml:space="preserve"> </w:t>
            </w:r>
            <w:r w:rsidR="00DA158C" w:rsidRPr="00673553">
              <w:rPr>
                <w:position w:val="2"/>
                <w:sz w:val="20"/>
                <w:szCs w:val="26"/>
                <w:lang w:bidi="ar-EG"/>
              </w:rPr>
              <w:t>(IP)</w:t>
            </w:r>
            <w:r w:rsidR="00DA158C" w:rsidRPr="00673553">
              <w:rPr>
                <w:position w:val="2"/>
                <w:sz w:val="20"/>
                <w:szCs w:val="26"/>
                <w:rtl/>
                <w:lang w:bidi="ar-EG"/>
              </w:rPr>
              <w:t xml:space="preserve"> </w:t>
            </w:r>
            <w:r w:rsidR="00DA158C" w:rsidRPr="00673553">
              <w:rPr>
                <w:position w:val="2"/>
                <w:sz w:val="20"/>
                <w:szCs w:val="26"/>
                <w:rtl/>
                <w:lang w:val="fr-FR"/>
              </w:rPr>
              <w:t xml:space="preserve">من أجل شبكات التلفزيون </w:t>
            </w:r>
            <w:proofErr w:type="spellStart"/>
            <w:r w:rsidR="00DA158C" w:rsidRPr="00673553">
              <w:rPr>
                <w:position w:val="2"/>
                <w:sz w:val="20"/>
                <w:szCs w:val="26"/>
                <w:rtl/>
                <w:lang w:val="fr-FR"/>
              </w:rPr>
              <w:t>الكبلي</w:t>
            </w:r>
            <w:proofErr w:type="spellEnd"/>
            <w:r w:rsidR="00DA158C" w:rsidRPr="00673553">
              <w:rPr>
                <w:position w:val="2"/>
                <w:sz w:val="20"/>
                <w:szCs w:val="26"/>
                <w:rtl/>
                <w:lang w:val="fr-FR"/>
              </w:rPr>
              <w:t xml:space="preserve"> التي تدعمها المنصات المتقاربة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78"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11</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7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3/11</w:t>
              </w:r>
            </w:hyperlink>
            <w:r w:rsidR="00DA158C" w:rsidRPr="00673553">
              <w:rPr>
                <w:rFonts w:eastAsia="SimSun" w:hint="cs"/>
                <w:position w:val="2"/>
                <w:sz w:val="20"/>
                <w:szCs w:val="26"/>
                <w:rtl/>
              </w:rPr>
              <w:t xml:space="preserve">: </w:t>
            </w:r>
            <w:r w:rsidR="00DA158C" w:rsidRPr="00673553">
              <w:rPr>
                <w:position w:val="2"/>
                <w:sz w:val="20"/>
                <w:szCs w:val="26"/>
                <w:rtl/>
              </w:rPr>
              <w:t>متطلبات وبروتوكولات التشوير من أجل اتصالات الطوارئ</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8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12</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8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1/12</w:t>
              </w:r>
            </w:hyperlink>
            <w:r w:rsidR="00DA158C" w:rsidRPr="00673553">
              <w:rPr>
                <w:rFonts w:eastAsia="SimSun" w:hint="cs"/>
                <w:position w:val="2"/>
                <w:sz w:val="20"/>
                <w:szCs w:val="26"/>
                <w:rtl/>
              </w:rPr>
              <w:t xml:space="preserve">: </w:t>
            </w:r>
            <w:r w:rsidR="00DA158C" w:rsidRPr="00673553">
              <w:rPr>
                <w:position w:val="2"/>
                <w:sz w:val="20"/>
                <w:szCs w:val="26"/>
                <w:rtl/>
                <w:lang w:bidi="ar-EG"/>
              </w:rPr>
              <w:t xml:space="preserve">برنامج عمل لجنة الدراسات </w:t>
            </w:r>
            <w:r w:rsidR="00DA158C" w:rsidRPr="00673553">
              <w:rPr>
                <w:position w:val="2"/>
                <w:sz w:val="20"/>
                <w:szCs w:val="26"/>
                <w:lang w:val="en-GB"/>
              </w:rPr>
              <w:t>12</w:t>
            </w:r>
            <w:r w:rsidR="00DA158C" w:rsidRPr="00673553">
              <w:rPr>
                <w:position w:val="2"/>
                <w:sz w:val="20"/>
                <w:szCs w:val="26"/>
                <w:rtl/>
                <w:lang w:bidi="ar-LB"/>
              </w:rPr>
              <w:t xml:space="preserve"> </w:t>
            </w:r>
            <w:r w:rsidR="00DA158C" w:rsidRPr="00673553">
              <w:rPr>
                <w:position w:val="2"/>
                <w:sz w:val="20"/>
                <w:szCs w:val="26"/>
                <w:rtl/>
                <w:lang w:bidi="ar-EG"/>
              </w:rPr>
              <w:t>والتنسيق بشأن جودة الخدمة/</w:t>
            </w:r>
            <w:r w:rsidR="00DA158C" w:rsidRPr="00673553">
              <w:rPr>
                <w:position w:val="2"/>
                <w:sz w:val="20"/>
                <w:szCs w:val="26"/>
                <w:rtl/>
              </w:rPr>
              <w:t>جودة التجربة</w:t>
            </w:r>
            <w:r w:rsidR="00DA158C" w:rsidRPr="00673553">
              <w:rPr>
                <w:position w:val="2"/>
                <w:sz w:val="20"/>
                <w:szCs w:val="26"/>
                <w:rtl/>
                <w:lang w:bidi="ar-LB"/>
              </w:rPr>
              <w:t xml:space="preserve"> </w:t>
            </w:r>
            <w:r w:rsidR="00DA158C" w:rsidRPr="00673553">
              <w:rPr>
                <w:position w:val="2"/>
                <w:sz w:val="20"/>
                <w:szCs w:val="26"/>
                <w:lang w:val="en-GB" w:bidi="ar-LB"/>
              </w:rPr>
              <w:t>(</w:t>
            </w:r>
            <w:proofErr w:type="spellStart"/>
            <w:r w:rsidR="00DA158C" w:rsidRPr="00673553">
              <w:rPr>
                <w:position w:val="2"/>
                <w:sz w:val="20"/>
                <w:szCs w:val="26"/>
                <w:lang w:val="en-GB" w:bidi="ar-LB"/>
              </w:rPr>
              <w:t>QoS</w:t>
            </w:r>
            <w:proofErr w:type="spellEnd"/>
            <w:r w:rsidR="00DA158C" w:rsidRPr="00673553">
              <w:rPr>
                <w:position w:val="2"/>
                <w:sz w:val="20"/>
                <w:szCs w:val="26"/>
                <w:lang w:val="en-GB" w:bidi="ar-LB"/>
              </w:rPr>
              <w:t>/</w:t>
            </w:r>
            <w:proofErr w:type="spellStart"/>
            <w:r w:rsidR="00DA158C" w:rsidRPr="00673553">
              <w:rPr>
                <w:position w:val="2"/>
                <w:sz w:val="20"/>
                <w:szCs w:val="26"/>
                <w:lang w:val="en-GB" w:bidi="ar-LB"/>
              </w:rPr>
              <w:t>QoE</w:t>
            </w:r>
            <w:proofErr w:type="spellEnd"/>
            <w:r w:rsidR="00DA158C" w:rsidRPr="00673553">
              <w:rPr>
                <w:position w:val="2"/>
                <w:sz w:val="20"/>
                <w:szCs w:val="26"/>
                <w:lang w:val="en-GB" w:bidi="ar-LB"/>
              </w:rPr>
              <w:t>)</w:t>
            </w:r>
            <w:r w:rsidR="00DA158C" w:rsidRPr="00673553">
              <w:rPr>
                <w:position w:val="2"/>
                <w:sz w:val="20"/>
                <w:szCs w:val="26"/>
                <w:rtl/>
                <w:lang w:bidi="ar-LB"/>
              </w:rPr>
              <w:t xml:space="preserve"> في قطاع تقييس الاتصالات</w:t>
            </w:r>
          </w:p>
        </w:tc>
      </w:tr>
      <w:tr w:rsidR="00DA158C" w:rsidRPr="00673553" w:rsidTr="00AA6B5A">
        <w:trPr>
          <w:cantSplit/>
          <w:trHeight w:val="1167"/>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8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13</w:t>
              </w:r>
            </w:hyperlink>
          </w:p>
        </w:tc>
        <w:tc>
          <w:tcPr>
            <w:tcW w:w="4253" w:type="dxa"/>
            <w:shd w:val="clear" w:color="auto" w:fill="auto"/>
          </w:tcPr>
          <w:p w:rsidR="00DA158C" w:rsidRPr="00673553" w:rsidRDefault="00061975" w:rsidP="00673553">
            <w:pPr>
              <w:spacing w:before="60" w:after="60" w:line="300" w:lineRule="exact"/>
              <w:jc w:val="left"/>
              <w:rPr>
                <w:rFonts w:eastAsia="SimSun"/>
                <w:spacing w:val="-6"/>
                <w:position w:val="2"/>
                <w:sz w:val="20"/>
                <w:szCs w:val="26"/>
                <w:highlight w:val="yellow"/>
              </w:rPr>
            </w:pPr>
            <w:hyperlink r:id="rId283" w:history="1">
              <w:r w:rsidR="00DA158C" w:rsidRPr="00673553">
                <w:rPr>
                  <w:rStyle w:val="Hyperlink"/>
                  <w:rFonts w:ascii="Calibri" w:eastAsia="SimSun" w:hAnsi="Calibri" w:hint="cs"/>
                  <w:spacing w:val="-6"/>
                  <w:position w:val="2"/>
                  <w:sz w:val="20"/>
                  <w:szCs w:val="26"/>
                  <w:rtl/>
                </w:rPr>
                <w:t xml:space="preserve">المسألة </w:t>
              </w:r>
              <w:r w:rsidR="00DA158C" w:rsidRPr="00673553">
                <w:rPr>
                  <w:rStyle w:val="Hyperlink"/>
                  <w:rFonts w:ascii="Calibri" w:eastAsia="SimSun" w:hAnsi="Calibri"/>
                  <w:spacing w:val="-6"/>
                  <w:position w:val="2"/>
                  <w:sz w:val="20"/>
                  <w:szCs w:val="26"/>
                </w:rPr>
                <w:t>2/13</w:t>
              </w:r>
            </w:hyperlink>
            <w:r w:rsidR="00DA158C" w:rsidRPr="00673553">
              <w:rPr>
                <w:rFonts w:eastAsia="SimSun" w:hint="cs"/>
                <w:spacing w:val="-6"/>
                <w:position w:val="2"/>
                <w:sz w:val="20"/>
                <w:szCs w:val="26"/>
                <w:rtl/>
              </w:rPr>
              <w:t xml:space="preserve">: </w:t>
            </w:r>
            <w:r w:rsidR="00DA158C" w:rsidRPr="00673553">
              <w:rPr>
                <w:spacing w:val="-4"/>
                <w:position w:val="2"/>
                <w:sz w:val="20"/>
                <w:szCs w:val="26"/>
                <w:rtl/>
                <w:lang w:bidi="ar-EG"/>
              </w:rPr>
              <w:t xml:space="preserve">تطور شبكة الجيل التالي </w:t>
            </w:r>
            <w:r w:rsidR="00DA158C" w:rsidRPr="00673553">
              <w:rPr>
                <w:spacing w:val="-4"/>
                <w:position w:val="2"/>
                <w:sz w:val="20"/>
                <w:szCs w:val="26"/>
                <w:lang w:bidi="ar-EG"/>
              </w:rPr>
              <w:t>(NGN)</w:t>
            </w:r>
            <w:r w:rsidR="00DA158C" w:rsidRPr="00673553">
              <w:rPr>
                <w:spacing w:val="-4"/>
                <w:position w:val="2"/>
                <w:sz w:val="20"/>
                <w:szCs w:val="26"/>
                <w:rtl/>
                <w:lang w:bidi="ar-EG"/>
              </w:rPr>
              <w:t xml:space="preserve"> مع التكنولوجيات المبتكرة، بما فيها التوصيل الشبكي المعرَّف بالبرمجيات</w:t>
            </w:r>
            <w:r w:rsidR="005F0D7F" w:rsidRPr="00673553">
              <w:rPr>
                <w:rFonts w:hint="cs"/>
                <w:spacing w:val="-4"/>
                <w:position w:val="2"/>
                <w:sz w:val="20"/>
                <w:szCs w:val="26"/>
                <w:rtl/>
                <w:lang w:bidi="ar-EG"/>
              </w:rPr>
              <w:t> </w:t>
            </w:r>
            <w:r w:rsidR="00DA158C" w:rsidRPr="00673553">
              <w:rPr>
                <w:spacing w:val="-4"/>
                <w:position w:val="2"/>
                <w:sz w:val="20"/>
                <w:szCs w:val="26"/>
                <w:lang w:bidi="ar-EG"/>
              </w:rPr>
              <w:t>(</w:t>
            </w:r>
            <w:r w:rsidR="00DA158C" w:rsidRPr="00673553">
              <w:rPr>
                <w:spacing w:val="-4"/>
                <w:position w:val="2"/>
                <w:sz w:val="20"/>
                <w:szCs w:val="26"/>
                <w:lang w:val="fr-FR"/>
              </w:rPr>
              <w:t>SDN</w:t>
            </w:r>
            <w:r w:rsidR="00DA158C" w:rsidRPr="00673553">
              <w:rPr>
                <w:spacing w:val="-4"/>
                <w:position w:val="2"/>
                <w:sz w:val="20"/>
                <w:szCs w:val="26"/>
                <w:lang w:bidi="ar-EG"/>
              </w:rPr>
              <w:t>)</w:t>
            </w:r>
            <w:r w:rsidR="00DA158C" w:rsidRPr="00673553">
              <w:rPr>
                <w:spacing w:val="-4"/>
                <w:position w:val="2"/>
                <w:sz w:val="20"/>
                <w:szCs w:val="26"/>
                <w:rtl/>
                <w:lang w:bidi="ar-EG"/>
              </w:rPr>
              <w:t xml:space="preserve"> والتمثيل الافتراضي لوظائف الشبكة </w:t>
            </w:r>
            <w:r w:rsidR="00DA158C" w:rsidRPr="00673553">
              <w:rPr>
                <w:spacing w:val="-4"/>
                <w:position w:val="2"/>
                <w:sz w:val="20"/>
                <w:szCs w:val="26"/>
                <w:lang w:bidi="ar-EG"/>
              </w:rPr>
              <w:t>(</w:t>
            </w:r>
            <w:r w:rsidR="00DA158C" w:rsidRPr="00673553">
              <w:rPr>
                <w:spacing w:val="-4"/>
                <w:position w:val="2"/>
                <w:sz w:val="20"/>
                <w:szCs w:val="26"/>
                <w:lang w:val="fr-FR"/>
              </w:rPr>
              <w:t>NFV</w:t>
            </w:r>
            <w:r w:rsidR="00DA158C" w:rsidRPr="00673553">
              <w:rPr>
                <w:spacing w:val="-4"/>
                <w:position w:val="2"/>
                <w:sz w:val="20"/>
                <w:szCs w:val="26"/>
                <w:lang w:bidi="ar-EG"/>
              </w:rPr>
              <w:t>)</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84"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15</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8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SY"/>
              </w:rPr>
              <w:t>تنسيق المعايير المتعلقة بالنقل في شبكات النفاذ والشبكات المنزلية</w:t>
            </w:r>
          </w:p>
          <w:p w:rsidR="00DA158C" w:rsidRPr="00673553" w:rsidRDefault="00061975" w:rsidP="00673553">
            <w:pPr>
              <w:spacing w:before="60" w:after="60" w:line="300" w:lineRule="exact"/>
              <w:jc w:val="left"/>
              <w:rPr>
                <w:rFonts w:eastAsia="SimSun"/>
                <w:position w:val="2"/>
                <w:sz w:val="20"/>
                <w:szCs w:val="26"/>
              </w:rPr>
            </w:pPr>
            <w:hyperlink r:id="rId28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3/15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تنسيق معايير شبكات النقل البصرية</w:t>
            </w:r>
          </w:p>
          <w:p w:rsidR="00DA158C" w:rsidRPr="00673553" w:rsidRDefault="00061975" w:rsidP="00673553">
            <w:pPr>
              <w:spacing w:before="60" w:after="60" w:line="300" w:lineRule="exact"/>
              <w:jc w:val="left"/>
              <w:rPr>
                <w:rFonts w:eastAsia="SimSun"/>
                <w:position w:val="2"/>
                <w:sz w:val="20"/>
                <w:szCs w:val="26"/>
              </w:rPr>
            </w:pPr>
            <w:hyperlink r:id="rId28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معماريات شبكات النقل</w:t>
            </w:r>
          </w:p>
          <w:p w:rsidR="00DA158C" w:rsidRPr="00673553" w:rsidRDefault="00061975" w:rsidP="00673553">
            <w:pPr>
              <w:spacing w:before="60" w:after="60" w:line="300" w:lineRule="exact"/>
              <w:jc w:val="left"/>
              <w:rPr>
                <w:rFonts w:eastAsia="SimSun"/>
                <w:position w:val="2"/>
                <w:sz w:val="20"/>
                <w:szCs w:val="26"/>
              </w:rPr>
            </w:pPr>
            <w:hyperlink r:id="rId28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16/15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البنى التحتية المادية البصرية</w:t>
            </w:r>
          </w:p>
          <w:p w:rsidR="00DA158C" w:rsidRPr="00673553" w:rsidRDefault="00061975" w:rsidP="00673553">
            <w:pPr>
              <w:spacing w:before="60" w:after="60" w:line="300" w:lineRule="exact"/>
              <w:jc w:val="left"/>
              <w:rPr>
                <w:rFonts w:eastAsia="SimSun"/>
                <w:position w:val="2"/>
                <w:sz w:val="20"/>
                <w:szCs w:val="26"/>
                <w:highlight w:val="yellow"/>
              </w:rPr>
            </w:pPr>
            <w:hyperlink r:id="rId28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17/15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EG"/>
              </w:rPr>
              <w:t xml:space="preserve">صيانة الشبكات </w:t>
            </w:r>
            <w:proofErr w:type="spellStart"/>
            <w:r w:rsidR="00DA158C" w:rsidRPr="00673553">
              <w:rPr>
                <w:rFonts w:eastAsiaTheme="minorEastAsia"/>
                <w:position w:val="2"/>
                <w:sz w:val="20"/>
                <w:szCs w:val="26"/>
                <w:rtl/>
                <w:lang w:eastAsia="zh-CN" w:bidi="ar-EG"/>
              </w:rPr>
              <w:t>الكبلية</w:t>
            </w:r>
            <w:proofErr w:type="spellEnd"/>
            <w:r w:rsidR="00DA158C" w:rsidRPr="00673553">
              <w:rPr>
                <w:rFonts w:eastAsiaTheme="minorEastAsia"/>
                <w:position w:val="2"/>
                <w:sz w:val="20"/>
                <w:szCs w:val="26"/>
                <w:rtl/>
                <w:lang w:eastAsia="zh-CN" w:bidi="ar-EG"/>
              </w:rPr>
              <w:t xml:space="preserve"> العاملة بالألياف البصرية وتشغيلها</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9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lang w:eastAsia="zh-CN"/>
                </w:rPr>
                <w:t>16</w:t>
              </w:r>
            </w:hyperlink>
          </w:p>
        </w:tc>
        <w:tc>
          <w:tcPr>
            <w:tcW w:w="4253" w:type="dxa"/>
            <w:shd w:val="clear" w:color="auto" w:fill="auto"/>
          </w:tcPr>
          <w:p w:rsidR="00DA158C" w:rsidRPr="00673553" w:rsidRDefault="00061975" w:rsidP="00673553">
            <w:pPr>
              <w:pStyle w:val="Tabletext"/>
              <w:spacing w:line="300" w:lineRule="exact"/>
              <w:jc w:val="left"/>
              <w:rPr>
                <w:rFonts w:eastAsia="SimSun"/>
                <w:position w:val="2"/>
                <w:rtl/>
              </w:rPr>
            </w:pPr>
            <w:hyperlink r:id="rId29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8/16</w:t>
              </w:r>
            </w:hyperlink>
            <w:r w:rsidR="00DA158C" w:rsidRPr="00673553">
              <w:rPr>
                <w:rFonts w:eastAsia="SimSun" w:hint="cs"/>
                <w:position w:val="2"/>
                <w:rtl/>
              </w:rPr>
              <w:t xml:space="preserve">: </w:t>
            </w:r>
            <w:r w:rsidR="00DA158C" w:rsidRPr="00673553">
              <w:rPr>
                <w:position w:val="2"/>
                <w:rtl/>
              </w:rPr>
              <w:t>أنظمة تجربة الانغماس الحية وخدماتها</w:t>
            </w:r>
            <w:r w:rsidR="00DA158C" w:rsidRPr="00673553">
              <w:rPr>
                <w:rFonts w:eastAsia="SimSun"/>
                <w:position w:val="2"/>
              </w:rPr>
              <w:t xml:space="preserve"> </w:t>
            </w:r>
          </w:p>
          <w:p w:rsidR="00DA158C" w:rsidRPr="00673553" w:rsidRDefault="00061975" w:rsidP="00673553">
            <w:pPr>
              <w:pStyle w:val="Tabletext"/>
              <w:spacing w:line="300" w:lineRule="exact"/>
              <w:jc w:val="left"/>
              <w:rPr>
                <w:rFonts w:eastAsia="SimSun"/>
                <w:position w:val="2"/>
              </w:rPr>
            </w:pPr>
            <w:hyperlink r:id="rId292"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11/16</w:t>
              </w:r>
            </w:hyperlink>
            <w:r w:rsidR="00DA158C" w:rsidRPr="00673553">
              <w:rPr>
                <w:rFonts w:eastAsia="SimSun" w:hint="cs"/>
                <w:position w:val="2"/>
                <w:rtl/>
              </w:rPr>
              <w:t xml:space="preserve">: </w:t>
            </w:r>
            <w:r w:rsidR="00DA158C" w:rsidRPr="00673553">
              <w:rPr>
                <w:position w:val="2"/>
                <w:rtl/>
              </w:rPr>
              <w:t xml:space="preserve">الأنظمة </w:t>
            </w:r>
            <w:proofErr w:type="spellStart"/>
            <w:r w:rsidR="00DA158C" w:rsidRPr="00673553">
              <w:rPr>
                <w:position w:val="2"/>
                <w:rtl/>
              </w:rPr>
              <w:t>والمطاريف</w:t>
            </w:r>
            <w:proofErr w:type="spellEnd"/>
            <w:r w:rsidR="00DA158C" w:rsidRPr="00673553">
              <w:rPr>
                <w:position w:val="2"/>
                <w:rtl/>
              </w:rPr>
              <w:t xml:space="preserve"> متعددة الوسائط ومؤتمرات</w:t>
            </w:r>
            <w:r w:rsidR="00524828" w:rsidRPr="00673553">
              <w:rPr>
                <w:rFonts w:hint="cs"/>
                <w:position w:val="2"/>
                <w:rtl/>
              </w:rPr>
              <w:t> </w:t>
            </w:r>
            <w:r w:rsidR="00DA158C" w:rsidRPr="00673553">
              <w:rPr>
                <w:position w:val="2"/>
                <w:rtl/>
              </w:rPr>
              <w:t>البيانات</w:t>
            </w:r>
          </w:p>
          <w:p w:rsidR="00DA158C" w:rsidRPr="00673553" w:rsidRDefault="00061975" w:rsidP="00673553">
            <w:pPr>
              <w:pStyle w:val="Tabletext"/>
              <w:spacing w:line="300" w:lineRule="exact"/>
              <w:jc w:val="left"/>
              <w:rPr>
                <w:rFonts w:eastAsia="SimSun"/>
                <w:position w:val="2"/>
                <w:highlight w:val="yellow"/>
              </w:rPr>
            </w:pPr>
            <w:hyperlink r:id="rId29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14/16</w:t>
              </w:r>
            </w:hyperlink>
            <w:r w:rsidR="00DA158C" w:rsidRPr="00673553">
              <w:rPr>
                <w:rFonts w:eastAsia="SimSun" w:hint="cs"/>
                <w:position w:val="2"/>
                <w:rtl/>
              </w:rPr>
              <w:t xml:space="preserve">: </w:t>
            </w:r>
            <w:r w:rsidR="00DA158C" w:rsidRPr="00673553">
              <w:rPr>
                <w:rFonts w:eastAsia="SimSun"/>
                <w:position w:val="2"/>
                <w:rtl/>
              </w:rPr>
              <w:t>أنظمة وخدمات اللافتات الرقمية</w:t>
            </w:r>
          </w:p>
        </w:tc>
      </w:tr>
      <w:tr w:rsidR="00DA158C" w:rsidRPr="00673553" w:rsidTr="00AA6B5A">
        <w:trPr>
          <w:cantSplit/>
          <w:trHeight w:val="417"/>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94"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17</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9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4/17</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 xml:space="preserve">الأمن </w:t>
            </w:r>
            <w:proofErr w:type="spellStart"/>
            <w:r w:rsidR="00DA158C" w:rsidRPr="00673553">
              <w:rPr>
                <w:position w:val="2"/>
                <w:sz w:val="20"/>
                <w:szCs w:val="26"/>
                <w:rtl/>
                <w:lang w:val="fr-FR" w:bidi="ar-EG"/>
              </w:rPr>
              <w:t>السيبراني</w:t>
            </w:r>
            <w:proofErr w:type="spellEnd"/>
          </w:p>
        </w:tc>
      </w:tr>
      <w:tr w:rsidR="00DA158C" w:rsidRPr="00673553" w:rsidTr="00AA6B5A">
        <w:trPr>
          <w:cantSplit/>
          <w:trHeight w:val="2819"/>
        </w:trPr>
        <w:tc>
          <w:tcPr>
            <w:tcW w:w="2546" w:type="dxa"/>
            <w:vMerge w:val="restart"/>
            <w:tcBorders>
              <w:top w:val="single" w:sz="12" w:space="0" w:color="auto"/>
              <w:right w:val="single" w:sz="4" w:space="0" w:color="auto"/>
            </w:tcBorders>
            <w:shd w:val="clear" w:color="auto" w:fill="auto"/>
          </w:tcPr>
          <w:p w:rsidR="00DA158C" w:rsidRPr="00673553" w:rsidRDefault="00061975" w:rsidP="00673553">
            <w:pPr>
              <w:pageBreakBefore/>
              <w:spacing w:before="60" w:after="60" w:line="300" w:lineRule="exact"/>
              <w:jc w:val="left"/>
              <w:rPr>
                <w:rFonts w:eastAsia="SimSun"/>
                <w:position w:val="2"/>
                <w:sz w:val="20"/>
                <w:szCs w:val="26"/>
              </w:rPr>
            </w:pPr>
            <w:hyperlink r:id="rId29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6/2</w:t>
              </w:r>
            </w:hyperlink>
            <w:r w:rsidR="00DA158C" w:rsidRPr="00673553">
              <w:rPr>
                <w:rFonts w:eastAsia="SimSun" w:hint="cs"/>
                <w:position w:val="2"/>
                <w:sz w:val="20"/>
                <w:szCs w:val="26"/>
                <w:rtl/>
              </w:rPr>
              <w:t xml:space="preserve">: </w:t>
            </w:r>
            <w:r w:rsidR="00DA158C" w:rsidRPr="00673553">
              <w:rPr>
                <w:position w:val="2"/>
                <w:sz w:val="20"/>
                <w:szCs w:val="26"/>
                <w:rtl/>
              </w:rPr>
              <w:t>تكنولوجيا المعلومات والاتصالات وتغير المناخ</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297"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tc>
        <w:tc>
          <w:tcPr>
            <w:tcW w:w="1510" w:type="dxa"/>
            <w:tcBorders>
              <w:top w:val="single" w:sz="12" w:space="0" w:color="auto"/>
              <w:left w:val="single" w:sz="12" w:space="0" w:color="auto"/>
              <w:bottom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298"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5</w:t>
              </w:r>
            </w:hyperlink>
          </w:p>
        </w:tc>
        <w:tc>
          <w:tcPr>
            <w:tcW w:w="4253" w:type="dxa"/>
            <w:tcBorders>
              <w:top w:val="single" w:sz="12" w:space="0" w:color="auto"/>
              <w:bottom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29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6/5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
              </w:rPr>
              <w:t>تحقيق الكفاءة في استخدام الطاقة والطاقة النظيفة المستدامة</w:t>
            </w:r>
          </w:p>
          <w:p w:rsidR="00DA158C" w:rsidRPr="00673553" w:rsidRDefault="00061975" w:rsidP="00673553">
            <w:pPr>
              <w:spacing w:before="60" w:after="60" w:line="300" w:lineRule="exact"/>
              <w:jc w:val="left"/>
              <w:rPr>
                <w:rFonts w:eastAsiaTheme="minorEastAsia"/>
                <w:position w:val="2"/>
                <w:sz w:val="20"/>
                <w:szCs w:val="26"/>
                <w:rtl/>
                <w:lang w:eastAsia="zh-CN" w:bidi="ar"/>
              </w:rPr>
            </w:pPr>
            <w:hyperlink r:id="rId300"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7/5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
              </w:rPr>
              <w:t xml:space="preserve">الإدارة السليمة بيئياً للمخلفات الإلكترونية وتصميم تكنولوجيا المعلومات والاتصالات </w:t>
            </w:r>
            <w:r w:rsidR="00DA158C" w:rsidRPr="00673553">
              <w:rPr>
                <w:rFonts w:eastAsiaTheme="minorEastAsia"/>
                <w:position w:val="2"/>
                <w:sz w:val="20"/>
                <w:szCs w:val="26"/>
                <w:lang w:eastAsia="zh-CN" w:bidi="ar"/>
              </w:rPr>
              <w:t>(ICT)</w:t>
            </w:r>
            <w:r w:rsidR="00DA158C" w:rsidRPr="00673553">
              <w:rPr>
                <w:rFonts w:eastAsiaTheme="minorEastAsia"/>
                <w:position w:val="2"/>
                <w:sz w:val="20"/>
                <w:szCs w:val="26"/>
                <w:rtl/>
                <w:lang w:eastAsia="zh-CN" w:bidi="ar-EG"/>
              </w:rPr>
              <w:t xml:space="preserve"> </w:t>
            </w:r>
            <w:r w:rsidR="00DA158C" w:rsidRPr="00673553">
              <w:rPr>
                <w:rFonts w:eastAsiaTheme="minorEastAsia"/>
                <w:position w:val="2"/>
                <w:sz w:val="20"/>
                <w:szCs w:val="26"/>
                <w:rtl/>
                <w:lang w:eastAsia="zh-CN" w:bidi="ar"/>
              </w:rPr>
              <w:t>المراعي للبيئة، بما في ذلك التصدي لأجهزة تكنولوجيا المعلومات والاتصالات الزائفة</w:t>
            </w:r>
          </w:p>
          <w:p w:rsidR="00DA158C" w:rsidRPr="00673553" w:rsidRDefault="00061975" w:rsidP="00673553">
            <w:pPr>
              <w:spacing w:before="60" w:after="60" w:line="300" w:lineRule="exact"/>
              <w:jc w:val="left"/>
              <w:rPr>
                <w:rFonts w:eastAsia="SimSun"/>
                <w:position w:val="2"/>
                <w:sz w:val="20"/>
                <w:szCs w:val="26"/>
                <w:highlight w:val="yellow"/>
              </w:rPr>
            </w:pPr>
            <w:hyperlink r:id="rId30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8/5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
              </w:rPr>
              <w:t xml:space="preserve">التكيف مع تغير المناخ، وتكنولوجيا المعلومات والاتصالات </w:t>
            </w:r>
            <w:r w:rsidR="00DA158C" w:rsidRPr="00673553">
              <w:rPr>
                <w:rFonts w:eastAsiaTheme="minorEastAsia"/>
                <w:position w:val="2"/>
                <w:sz w:val="20"/>
                <w:szCs w:val="26"/>
                <w:lang w:eastAsia="zh-CN" w:bidi="ar"/>
              </w:rPr>
              <w:t>(ICT)</w:t>
            </w:r>
            <w:r w:rsidR="00DA158C" w:rsidRPr="00673553">
              <w:rPr>
                <w:rFonts w:eastAsiaTheme="minorEastAsia"/>
                <w:position w:val="2"/>
                <w:sz w:val="20"/>
                <w:szCs w:val="26"/>
                <w:rtl/>
                <w:lang w:eastAsia="zh-CN" w:bidi="ar-EG"/>
              </w:rPr>
              <w:t xml:space="preserve"> </w:t>
            </w:r>
            <w:r w:rsidR="00DA158C" w:rsidRPr="00673553">
              <w:rPr>
                <w:rFonts w:eastAsiaTheme="minorEastAsia"/>
                <w:position w:val="2"/>
                <w:sz w:val="20"/>
                <w:szCs w:val="26"/>
                <w:rtl/>
                <w:lang w:eastAsia="zh-CN" w:bidi="ar"/>
              </w:rPr>
              <w:t>منخفضة التكلفة والمستدامة والقادرة على</w:t>
            </w:r>
            <w:r w:rsidR="00524828" w:rsidRPr="00673553">
              <w:rPr>
                <w:rFonts w:eastAsiaTheme="minorEastAsia" w:hint="cs"/>
                <w:position w:val="2"/>
                <w:sz w:val="20"/>
                <w:szCs w:val="26"/>
                <w:rtl/>
                <w:lang w:eastAsia="zh-CN" w:bidi="ar"/>
              </w:rPr>
              <w:t> </w:t>
            </w:r>
            <w:r w:rsidR="00DA158C" w:rsidRPr="00673553">
              <w:rPr>
                <w:rFonts w:eastAsiaTheme="minorEastAsia"/>
                <w:position w:val="2"/>
                <w:sz w:val="20"/>
                <w:szCs w:val="26"/>
                <w:rtl/>
                <w:lang w:eastAsia="zh-CN" w:bidi="ar"/>
              </w:rPr>
              <w:t>الصمود</w:t>
            </w:r>
          </w:p>
          <w:p w:rsidR="00DA158C" w:rsidRPr="00673553" w:rsidRDefault="00061975" w:rsidP="00673553">
            <w:pPr>
              <w:spacing w:before="60" w:after="60" w:line="300" w:lineRule="exact"/>
              <w:jc w:val="left"/>
              <w:rPr>
                <w:rFonts w:eastAsia="SimSun"/>
                <w:position w:val="2"/>
                <w:sz w:val="20"/>
                <w:szCs w:val="26"/>
                <w:highlight w:val="yellow"/>
              </w:rPr>
            </w:pPr>
            <w:hyperlink r:id="rId302"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9/5</w:t>
              </w:r>
            </w:hyperlink>
            <w:r w:rsidR="00DA158C" w:rsidRPr="00673553">
              <w:rPr>
                <w:rFonts w:eastAsia="SimSun" w:hint="cs"/>
                <w:position w:val="2"/>
                <w:sz w:val="20"/>
                <w:szCs w:val="26"/>
                <w:rtl/>
              </w:rPr>
              <w:t xml:space="preserve">: </w:t>
            </w:r>
            <w:r w:rsidR="00DA158C" w:rsidRPr="00673553">
              <w:rPr>
                <w:rFonts w:eastAsiaTheme="minorEastAsia"/>
                <w:spacing w:val="-6"/>
                <w:position w:val="2"/>
                <w:sz w:val="20"/>
                <w:szCs w:val="26"/>
                <w:rtl/>
                <w:lang w:eastAsia="zh-CN" w:bidi="ar"/>
              </w:rPr>
              <w:t>تقييم آثار تكنولوجيا المعلومات والاتصالات</w:t>
            </w:r>
            <w:r w:rsidR="00524828" w:rsidRPr="00673553">
              <w:rPr>
                <w:rFonts w:eastAsiaTheme="minorEastAsia" w:hint="cs"/>
                <w:spacing w:val="-6"/>
                <w:position w:val="2"/>
                <w:sz w:val="20"/>
                <w:szCs w:val="26"/>
                <w:rtl/>
                <w:lang w:eastAsia="zh-CN" w:bidi="ar"/>
              </w:rPr>
              <w:t> </w:t>
            </w:r>
            <w:r w:rsidR="00DA158C" w:rsidRPr="00673553">
              <w:rPr>
                <w:rFonts w:eastAsiaTheme="minorEastAsia"/>
                <w:spacing w:val="-6"/>
                <w:position w:val="2"/>
                <w:sz w:val="20"/>
                <w:szCs w:val="26"/>
                <w:lang w:eastAsia="zh-CN" w:bidi="ar"/>
              </w:rPr>
              <w:t>(ICT)</w:t>
            </w:r>
            <w:r w:rsidR="00DA158C" w:rsidRPr="00673553">
              <w:rPr>
                <w:rFonts w:eastAsiaTheme="minorEastAsia"/>
                <w:spacing w:val="-6"/>
                <w:position w:val="2"/>
                <w:sz w:val="20"/>
                <w:szCs w:val="26"/>
                <w:rtl/>
                <w:lang w:eastAsia="zh-CN" w:bidi="ar"/>
              </w:rPr>
              <w:t xml:space="preserve"> </w:t>
            </w:r>
            <w:r w:rsidR="00DA158C" w:rsidRPr="00673553">
              <w:rPr>
                <w:rFonts w:eastAsiaTheme="minorEastAsia"/>
                <w:spacing w:val="-8"/>
                <w:position w:val="2"/>
                <w:sz w:val="20"/>
                <w:szCs w:val="26"/>
                <w:rtl/>
                <w:lang w:eastAsia="zh-CN" w:bidi="ar"/>
              </w:rPr>
              <w:t>من حيث الاستدامة من أجل تعزيز أهداف التنمية المستدامة </w:t>
            </w:r>
            <w:r w:rsidR="00DA158C" w:rsidRPr="00673553">
              <w:rPr>
                <w:rFonts w:eastAsiaTheme="minorEastAsia"/>
                <w:spacing w:val="-8"/>
                <w:position w:val="2"/>
                <w:sz w:val="20"/>
                <w:szCs w:val="26"/>
                <w:lang w:val="en-GB" w:eastAsia="zh-CN"/>
              </w:rPr>
              <w:t>(</w:t>
            </w:r>
            <w:r w:rsidR="00DA158C" w:rsidRPr="00673553">
              <w:rPr>
                <w:rFonts w:eastAsiaTheme="minorEastAsia"/>
                <w:spacing w:val="-8"/>
                <w:position w:val="2"/>
                <w:sz w:val="20"/>
                <w:szCs w:val="26"/>
                <w:lang w:eastAsia="zh-CN" w:bidi="ar-SY"/>
              </w:rPr>
              <w:t>SDG</w:t>
            </w:r>
            <w:r w:rsidR="00DA158C" w:rsidRPr="00673553">
              <w:rPr>
                <w:rFonts w:eastAsiaTheme="minorEastAsia"/>
                <w:spacing w:val="-8"/>
                <w:position w:val="2"/>
                <w:sz w:val="20"/>
                <w:szCs w:val="26"/>
                <w:lang w:val="en-GB" w:eastAsia="zh-CN"/>
              </w:rPr>
              <w:t>)</w:t>
            </w:r>
          </w:p>
        </w:tc>
      </w:tr>
      <w:tr w:rsidR="00DA158C" w:rsidRPr="00673553" w:rsidTr="00AA6B5A">
        <w:trPr>
          <w:cantSplit/>
          <w:trHeight w:val="612"/>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top w:val="single" w:sz="4" w:space="0" w:color="auto"/>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03"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20</w:t>
              </w:r>
            </w:hyperlink>
          </w:p>
        </w:tc>
        <w:tc>
          <w:tcPr>
            <w:tcW w:w="4253" w:type="dxa"/>
            <w:tcBorders>
              <w:top w:val="single" w:sz="4"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0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المتطلبات والقدرات وحالات الاستعمال في</w:t>
            </w:r>
            <w:r w:rsidR="00524828" w:rsidRPr="00673553">
              <w:rPr>
                <w:rFonts w:hint="eastAsia"/>
                <w:position w:val="2"/>
                <w:sz w:val="20"/>
                <w:szCs w:val="26"/>
                <w:rtl/>
                <w:lang w:bidi="ar-EG"/>
              </w:rPr>
              <w:t> </w:t>
            </w:r>
            <w:r w:rsidR="00DA158C" w:rsidRPr="00673553">
              <w:rPr>
                <w:rFonts w:hint="cs"/>
                <w:position w:val="2"/>
                <w:sz w:val="20"/>
                <w:szCs w:val="26"/>
                <w:rtl/>
                <w:lang w:bidi="ar-EG"/>
              </w:rPr>
              <w:t>القطاعات الرأسية</w:t>
            </w:r>
          </w:p>
          <w:p w:rsidR="00DA158C" w:rsidRPr="00673553" w:rsidRDefault="00061975" w:rsidP="00673553">
            <w:pPr>
              <w:spacing w:before="60" w:after="60" w:line="300" w:lineRule="exact"/>
              <w:jc w:val="left"/>
              <w:rPr>
                <w:rFonts w:eastAsia="SimSun"/>
                <w:position w:val="2"/>
                <w:sz w:val="20"/>
                <w:szCs w:val="26"/>
              </w:rPr>
            </w:pPr>
            <w:hyperlink r:id="rId30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5/20</w:t>
              </w:r>
            </w:hyperlink>
            <w:r w:rsidR="00DA158C" w:rsidRPr="00673553">
              <w:rPr>
                <w:rFonts w:eastAsia="SimSun" w:hint="cs"/>
                <w:position w:val="2"/>
                <w:sz w:val="20"/>
                <w:szCs w:val="26"/>
                <w:rtl/>
              </w:rPr>
              <w:t xml:space="preserve">: </w:t>
            </w:r>
            <w:r w:rsidR="007F47B3" w:rsidRPr="00673553">
              <w:rPr>
                <w:color w:val="000000"/>
                <w:position w:val="2"/>
                <w:sz w:val="20"/>
                <w:szCs w:val="26"/>
                <w:rtl/>
              </w:rPr>
              <w:t xml:space="preserve">البحوث والتكنولوجيات الناشئة </w:t>
            </w:r>
            <w:r w:rsidR="007F47B3" w:rsidRPr="00673553">
              <w:rPr>
                <w:rFonts w:hint="cs"/>
                <w:color w:val="000000"/>
                <w:position w:val="2"/>
                <w:sz w:val="20"/>
                <w:szCs w:val="26"/>
                <w:rtl/>
              </w:rPr>
              <w:t>و</w:t>
            </w:r>
            <w:r w:rsidR="007F47B3" w:rsidRPr="00673553">
              <w:rPr>
                <w:color w:val="000000"/>
                <w:position w:val="2"/>
                <w:sz w:val="20"/>
                <w:szCs w:val="26"/>
                <w:rtl/>
              </w:rPr>
              <w:t>المصطلحات</w:t>
            </w:r>
            <w:r w:rsidR="00316A37" w:rsidRPr="00673553">
              <w:rPr>
                <w:rFonts w:hint="cs"/>
                <w:color w:val="000000"/>
                <w:position w:val="2"/>
                <w:sz w:val="20"/>
                <w:szCs w:val="26"/>
                <w:rtl/>
              </w:rPr>
              <w:t xml:space="preserve"> </w:t>
            </w:r>
            <w:r w:rsidR="007F47B3" w:rsidRPr="00673553">
              <w:rPr>
                <w:color w:val="000000"/>
                <w:position w:val="2"/>
                <w:sz w:val="20"/>
                <w:szCs w:val="26"/>
                <w:rtl/>
              </w:rPr>
              <w:t>والتعاريف</w:t>
            </w:r>
          </w:p>
        </w:tc>
      </w:tr>
      <w:tr w:rsidR="00DA158C" w:rsidRPr="00673553" w:rsidTr="00AA6B5A">
        <w:trPr>
          <w:cantSplit/>
        </w:trPr>
        <w:tc>
          <w:tcPr>
            <w:tcW w:w="2546" w:type="dxa"/>
            <w:vMerge w:val="restart"/>
            <w:tcBorders>
              <w:top w:val="single" w:sz="12" w:space="0" w:color="auto"/>
              <w:right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0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7/2</w:t>
              </w:r>
            </w:hyperlink>
            <w:r w:rsidR="00DA158C" w:rsidRPr="00673553">
              <w:rPr>
                <w:rFonts w:eastAsia="SimSun" w:hint="cs"/>
                <w:position w:val="2"/>
                <w:sz w:val="20"/>
                <w:szCs w:val="26"/>
                <w:rtl/>
              </w:rPr>
              <w:t xml:space="preserve">: </w:t>
            </w:r>
            <w:r w:rsidR="00DA158C" w:rsidRPr="00673553">
              <w:rPr>
                <w:position w:val="2"/>
                <w:sz w:val="20"/>
                <w:szCs w:val="26"/>
                <w:rtl/>
              </w:rPr>
              <w:t xml:space="preserve">الاستراتيجيات والسياسات المتعلقة بالتعرض البشري للمجالات </w:t>
            </w:r>
            <w:proofErr w:type="spellStart"/>
            <w:r w:rsidR="00DA158C" w:rsidRPr="00673553">
              <w:rPr>
                <w:position w:val="2"/>
                <w:sz w:val="20"/>
                <w:szCs w:val="26"/>
                <w:rtl/>
              </w:rPr>
              <w:t>الكهرمغنطيسية</w:t>
            </w:r>
            <w:proofErr w:type="spellEnd"/>
          </w:p>
        </w:tc>
        <w:tc>
          <w:tcPr>
            <w:tcW w:w="1325" w:type="dxa"/>
            <w:vMerge w:val="restart"/>
            <w:tcBorders>
              <w:top w:val="single" w:sz="12" w:space="0" w:color="auto"/>
              <w:left w:val="single" w:sz="4"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307"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tc>
        <w:tc>
          <w:tcPr>
            <w:tcW w:w="1510" w:type="dxa"/>
            <w:tcBorders>
              <w:top w:val="single" w:sz="12" w:space="0" w:color="auto"/>
              <w:left w:val="single" w:sz="12" w:space="0" w:color="auto"/>
              <w:bottom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08"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5</w:t>
              </w:r>
            </w:hyperlink>
          </w:p>
        </w:tc>
        <w:tc>
          <w:tcPr>
            <w:tcW w:w="4253" w:type="dxa"/>
            <w:tcBorders>
              <w:top w:val="single" w:sz="12" w:space="0" w:color="auto"/>
              <w:bottom w:val="single" w:sz="4" w:space="0" w:color="auto"/>
            </w:tcBorders>
            <w:shd w:val="clear" w:color="auto" w:fill="auto"/>
          </w:tcPr>
          <w:p w:rsidR="00DA158C" w:rsidRPr="00673553" w:rsidRDefault="00061975" w:rsidP="00673553">
            <w:pPr>
              <w:spacing w:before="60" w:after="60" w:line="300" w:lineRule="exact"/>
              <w:jc w:val="left"/>
              <w:rPr>
                <w:rFonts w:eastAsia="SimSun"/>
                <w:spacing w:val="-6"/>
                <w:position w:val="2"/>
                <w:sz w:val="20"/>
                <w:szCs w:val="26"/>
                <w:highlight w:val="yellow"/>
              </w:rPr>
            </w:pPr>
            <w:hyperlink r:id="rId309" w:history="1">
              <w:r w:rsidR="00DA158C" w:rsidRPr="00673553">
                <w:rPr>
                  <w:rStyle w:val="Hyperlink"/>
                  <w:rFonts w:ascii="Calibri" w:eastAsia="SimSun" w:hAnsi="Calibri" w:hint="cs"/>
                  <w:spacing w:val="-6"/>
                  <w:position w:val="2"/>
                  <w:sz w:val="20"/>
                  <w:szCs w:val="26"/>
                  <w:rtl/>
                </w:rPr>
                <w:t xml:space="preserve">المسألة </w:t>
              </w:r>
              <w:r w:rsidR="00DA158C" w:rsidRPr="00673553">
                <w:rPr>
                  <w:rStyle w:val="Hyperlink"/>
                  <w:rFonts w:ascii="Calibri" w:eastAsia="SimSun" w:hAnsi="Calibri"/>
                  <w:spacing w:val="-6"/>
                  <w:position w:val="2"/>
                  <w:sz w:val="20"/>
                  <w:szCs w:val="26"/>
                </w:rPr>
                <w:t>3/5</w:t>
              </w:r>
            </w:hyperlink>
            <w:r w:rsidR="00DA158C" w:rsidRPr="00673553">
              <w:rPr>
                <w:rFonts w:eastAsia="SimSun" w:hint="cs"/>
                <w:spacing w:val="-6"/>
                <w:position w:val="2"/>
                <w:sz w:val="20"/>
                <w:szCs w:val="26"/>
                <w:rtl/>
              </w:rPr>
              <w:t xml:space="preserve">: </w:t>
            </w:r>
            <w:r w:rsidR="00DA158C" w:rsidRPr="00673553">
              <w:rPr>
                <w:rFonts w:eastAsiaTheme="minorEastAsia"/>
                <w:spacing w:val="-6"/>
                <w:position w:val="2"/>
                <w:sz w:val="20"/>
                <w:szCs w:val="26"/>
                <w:rtl/>
                <w:lang w:eastAsia="zh-CN" w:bidi="ar"/>
              </w:rPr>
              <w:t xml:space="preserve">التعرض البشري للمجالات </w:t>
            </w:r>
            <w:proofErr w:type="spellStart"/>
            <w:r w:rsidR="00DA158C" w:rsidRPr="00673553">
              <w:rPr>
                <w:rFonts w:eastAsiaTheme="minorEastAsia"/>
                <w:spacing w:val="-6"/>
                <w:position w:val="2"/>
                <w:sz w:val="20"/>
                <w:szCs w:val="26"/>
                <w:rtl/>
                <w:lang w:eastAsia="zh-CN" w:bidi="ar"/>
              </w:rPr>
              <w:t>الكهرمغنطيسية</w:t>
            </w:r>
            <w:proofErr w:type="spellEnd"/>
            <w:r w:rsidR="00524828" w:rsidRPr="00673553">
              <w:rPr>
                <w:rFonts w:eastAsiaTheme="minorEastAsia" w:hint="cs"/>
                <w:spacing w:val="-6"/>
                <w:position w:val="2"/>
                <w:sz w:val="20"/>
                <w:szCs w:val="26"/>
                <w:rtl/>
                <w:lang w:eastAsia="zh-CN" w:bidi="ar"/>
              </w:rPr>
              <w:t> </w:t>
            </w:r>
            <w:r w:rsidR="00DA158C" w:rsidRPr="00673553">
              <w:rPr>
                <w:spacing w:val="-6"/>
                <w:position w:val="2"/>
                <w:sz w:val="20"/>
                <w:szCs w:val="26"/>
                <w:lang w:val="en-GB"/>
              </w:rPr>
              <w:t>(EMF)</w:t>
            </w:r>
            <w:r w:rsidR="00DA158C" w:rsidRPr="00673553">
              <w:rPr>
                <w:rFonts w:eastAsiaTheme="minorEastAsia"/>
                <w:spacing w:val="-6"/>
                <w:position w:val="2"/>
                <w:sz w:val="20"/>
                <w:szCs w:val="26"/>
                <w:rtl/>
                <w:lang w:eastAsia="zh-CN" w:bidi="ar"/>
              </w:rPr>
              <w:t xml:space="preserve"> الناجمة عن تكنولوجيا المعلومات والاتصالات</w:t>
            </w:r>
            <w:r w:rsidR="00DA158C" w:rsidRPr="00673553">
              <w:rPr>
                <w:rFonts w:eastAsiaTheme="minorEastAsia"/>
                <w:spacing w:val="-6"/>
                <w:position w:val="2"/>
                <w:sz w:val="20"/>
                <w:szCs w:val="26"/>
                <w:rtl/>
                <w:lang w:eastAsia="zh-CN" w:bidi="ar-EG"/>
              </w:rPr>
              <w:t> </w:t>
            </w:r>
            <w:r w:rsidR="00DA158C" w:rsidRPr="00673553">
              <w:rPr>
                <w:rFonts w:eastAsiaTheme="minorEastAsia"/>
                <w:spacing w:val="-6"/>
                <w:position w:val="2"/>
                <w:sz w:val="20"/>
                <w:szCs w:val="26"/>
                <w:lang w:eastAsia="zh-CN" w:bidi="ar-EG"/>
              </w:rPr>
              <w:t>(ICT)</w:t>
            </w:r>
          </w:p>
        </w:tc>
      </w:tr>
      <w:tr w:rsidR="00DA158C" w:rsidRPr="00673553" w:rsidTr="00AA6B5A">
        <w:trPr>
          <w:cantSplit/>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top w:val="single" w:sz="4" w:space="0" w:color="auto"/>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1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20</w:t>
              </w:r>
            </w:hyperlink>
          </w:p>
        </w:tc>
        <w:tc>
          <w:tcPr>
            <w:tcW w:w="4253" w:type="dxa"/>
            <w:tcBorders>
              <w:top w:val="single" w:sz="4"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lang w:bidi="ar-EG"/>
              </w:rPr>
            </w:pPr>
            <w:hyperlink r:id="rId31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2/20</w:t>
              </w:r>
            </w:hyperlink>
            <w:r w:rsidR="00DA158C" w:rsidRPr="00673553">
              <w:rPr>
                <w:rFonts w:eastAsia="SimSun" w:hint="cs"/>
                <w:position w:val="2"/>
                <w:sz w:val="20"/>
                <w:szCs w:val="26"/>
                <w:rtl/>
              </w:rPr>
              <w:t xml:space="preserve">: </w:t>
            </w:r>
            <w:r w:rsidR="00C74BD4" w:rsidRPr="00673553">
              <w:rPr>
                <w:rFonts w:hint="cs"/>
                <w:position w:val="2"/>
                <w:sz w:val="20"/>
                <w:szCs w:val="26"/>
                <w:rtl/>
                <w:lang w:bidi="ar-EG"/>
              </w:rPr>
              <w:t>المتطلبات والقدرات وحالات الاستعمال في</w:t>
            </w:r>
            <w:r w:rsidR="00C74BD4" w:rsidRPr="00673553">
              <w:rPr>
                <w:rFonts w:hint="eastAsia"/>
                <w:position w:val="2"/>
                <w:sz w:val="20"/>
                <w:szCs w:val="26"/>
                <w:rtl/>
                <w:lang w:bidi="ar-EG"/>
              </w:rPr>
              <w:t> </w:t>
            </w:r>
            <w:r w:rsidR="00C74BD4" w:rsidRPr="00673553">
              <w:rPr>
                <w:rFonts w:hint="cs"/>
                <w:position w:val="2"/>
                <w:sz w:val="20"/>
                <w:szCs w:val="26"/>
                <w:rtl/>
                <w:lang w:bidi="ar-EG"/>
              </w:rPr>
              <w:t>القطاعات الرأسية</w:t>
            </w:r>
          </w:p>
        </w:tc>
      </w:tr>
      <w:tr w:rsidR="00DA158C" w:rsidRPr="00673553" w:rsidTr="00AA6B5A">
        <w:trPr>
          <w:cantSplit/>
        </w:trPr>
        <w:tc>
          <w:tcPr>
            <w:tcW w:w="2546" w:type="dxa"/>
            <w:vMerge w:val="restart"/>
            <w:tcBorders>
              <w:top w:val="single" w:sz="12" w:space="0" w:color="auto"/>
              <w:right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12"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8/2</w:t>
              </w:r>
            </w:hyperlink>
            <w:r w:rsidR="00DA158C" w:rsidRPr="00673553">
              <w:rPr>
                <w:rFonts w:eastAsia="SimSun" w:hint="cs"/>
                <w:position w:val="2"/>
                <w:sz w:val="20"/>
                <w:szCs w:val="26"/>
                <w:rtl/>
              </w:rPr>
              <w:t xml:space="preserve">: </w:t>
            </w:r>
            <w:r w:rsidR="00DA158C" w:rsidRPr="00673553">
              <w:rPr>
                <w:position w:val="2"/>
                <w:sz w:val="20"/>
                <w:szCs w:val="26"/>
                <w:rtl/>
              </w:rPr>
              <w:t>استراتيجيات وسياسات لسلامة التخلّص من مواد مخلفات</w:t>
            </w:r>
            <w:r w:rsidR="008C5856" w:rsidRPr="00673553">
              <w:rPr>
                <w:rFonts w:hint="cs"/>
                <w:position w:val="2"/>
                <w:sz w:val="20"/>
                <w:szCs w:val="26"/>
                <w:rtl/>
              </w:rPr>
              <w:t xml:space="preserve"> </w:t>
            </w:r>
            <w:r w:rsidR="00DA158C" w:rsidRPr="00673553">
              <w:rPr>
                <w:position w:val="2"/>
                <w:sz w:val="20"/>
                <w:szCs w:val="26"/>
                <w:rtl/>
              </w:rPr>
              <w:t>الاتصالات/تكنولوجيا المعلومات والاتصالات أو إعادة استخدامها</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313"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tc>
        <w:tc>
          <w:tcPr>
            <w:tcW w:w="1510" w:type="dxa"/>
            <w:tcBorders>
              <w:top w:val="single" w:sz="12" w:space="0" w:color="auto"/>
              <w:left w:val="single" w:sz="12" w:space="0" w:color="auto"/>
              <w:bottom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14"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5</w:t>
              </w:r>
            </w:hyperlink>
          </w:p>
        </w:tc>
        <w:tc>
          <w:tcPr>
            <w:tcW w:w="4253" w:type="dxa"/>
            <w:tcBorders>
              <w:top w:val="single" w:sz="12" w:space="0" w:color="auto"/>
              <w:bottom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15"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7/5</w:t>
              </w:r>
            </w:hyperlink>
            <w:r w:rsidR="00DA158C" w:rsidRPr="00673553">
              <w:rPr>
                <w:rFonts w:eastAsia="SimSun" w:hint="cs"/>
                <w:position w:val="2"/>
                <w:sz w:val="20"/>
                <w:szCs w:val="26"/>
                <w:rtl/>
              </w:rPr>
              <w:t xml:space="preserve">: </w:t>
            </w:r>
            <w:r w:rsidR="00DA158C" w:rsidRPr="00673553">
              <w:rPr>
                <w:rFonts w:eastAsiaTheme="minorEastAsia"/>
                <w:position w:val="2"/>
                <w:sz w:val="20"/>
                <w:szCs w:val="26"/>
                <w:rtl/>
                <w:lang w:eastAsia="zh-CN" w:bidi="ar"/>
              </w:rPr>
              <w:t xml:space="preserve">الإدارة السليمة بيئياً للمخلفات الإلكترونية وتصميم تكنولوجيا المعلومات والاتصالات </w:t>
            </w:r>
            <w:r w:rsidR="00DA158C" w:rsidRPr="00673553">
              <w:rPr>
                <w:rFonts w:eastAsiaTheme="minorEastAsia"/>
                <w:position w:val="2"/>
                <w:sz w:val="20"/>
                <w:szCs w:val="26"/>
                <w:lang w:eastAsia="zh-CN" w:bidi="ar"/>
              </w:rPr>
              <w:t>(ICT)</w:t>
            </w:r>
            <w:r w:rsidR="00DA158C" w:rsidRPr="00673553">
              <w:rPr>
                <w:rFonts w:eastAsiaTheme="minorEastAsia"/>
                <w:position w:val="2"/>
                <w:sz w:val="20"/>
                <w:szCs w:val="26"/>
                <w:rtl/>
                <w:lang w:eastAsia="zh-CN" w:bidi="ar-EG"/>
              </w:rPr>
              <w:t xml:space="preserve"> </w:t>
            </w:r>
            <w:r w:rsidR="00DA158C" w:rsidRPr="00673553">
              <w:rPr>
                <w:rFonts w:eastAsiaTheme="minorEastAsia"/>
                <w:position w:val="2"/>
                <w:sz w:val="20"/>
                <w:szCs w:val="26"/>
                <w:rtl/>
                <w:lang w:eastAsia="zh-CN" w:bidi="ar"/>
              </w:rPr>
              <w:t>المراعي للبيئة، بما في ذلك التصدي لأجهزة تكنولوجيا المعلومات والاتصالات الزائفة</w:t>
            </w:r>
          </w:p>
        </w:tc>
      </w:tr>
      <w:tr w:rsidR="00DA158C" w:rsidRPr="00673553" w:rsidTr="00AA6B5A">
        <w:trPr>
          <w:cantSplit/>
        </w:trPr>
        <w:tc>
          <w:tcPr>
            <w:tcW w:w="2546" w:type="dxa"/>
            <w:vMerge/>
            <w:tcBorders>
              <w:bottom w:val="single" w:sz="12" w:space="0" w:color="auto"/>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bottom w:val="single" w:sz="12"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top w:val="single" w:sz="4" w:space="0" w:color="auto"/>
              <w:left w:val="single" w:sz="12"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16"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20</w:t>
              </w:r>
            </w:hyperlink>
          </w:p>
        </w:tc>
        <w:tc>
          <w:tcPr>
            <w:tcW w:w="4253" w:type="dxa"/>
            <w:tcBorders>
              <w:top w:val="single" w:sz="4" w:space="0" w:color="auto"/>
              <w:bottom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1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المتطلبات والقدرات وحالات الاستعمال في</w:t>
            </w:r>
            <w:r w:rsidR="00524828" w:rsidRPr="00673553">
              <w:rPr>
                <w:rFonts w:hint="eastAsia"/>
                <w:position w:val="2"/>
                <w:sz w:val="20"/>
                <w:szCs w:val="26"/>
                <w:rtl/>
                <w:lang w:bidi="ar-EG"/>
              </w:rPr>
              <w:t> </w:t>
            </w:r>
            <w:r w:rsidR="00DA158C" w:rsidRPr="00673553">
              <w:rPr>
                <w:rFonts w:hint="cs"/>
                <w:position w:val="2"/>
                <w:sz w:val="20"/>
                <w:szCs w:val="26"/>
                <w:rtl/>
                <w:lang w:bidi="ar-EG"/>
              </w:rPr>
              <w:t>القطاعات الرأسية</w:t>
            </w:r>
          </w:p>
        </w:tc>
      </w:tr>
      <w:tr w:rsidR="00DA158C" w:rsidRPr="00673553" w:rsidTr="00AA6B5A">
        <w:trPr>
          <w:cantSplit/>
        </w:trPr>
        <w:tc>
          <w:tcPr>
            <w:tcW w:w="2546" w:type="dxa"/>
            <w:vMerge w:val="restart"/>
            <w:tcBorders>
              <w:top w:val="single" w:sz="12" w:space="0" w:color="auto"/>
              <w:right w:val="single" w:sz="4"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1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9/2</w:t>
              </w:r>
            </w:hyperlink>
            <w:r w:rsidR="00DA158C" w:rsidRPr="00673553">
              <w:rPr>
                <w:rFonts w:eastAsia="SimSun" w:hint="cs"/>
                <w:position w:val="2"/>
                <w:sz w:val="20"/>
                <w:szCs w:val="26"/>
                <w:rtl/>
              </w:rPr>
              <w:t xml:space="preserve">: </w:t>
            </w:r>
            <w:r w:rsidR="00DA158C" w:rsidRPr="00673553">
              <w:rPr>
                <w:noProof/>
                <w:position w:val="2"/>
                <w:sz w:val="20"/>
                <w:szCs w:val="26"/>
                <w:rtl/>
              </w:rPr>
              <w:t>تحديد مواضيع الدراسة التي تتناولها لجان دراسات قطاع تقييس الاتصالات</w:t>
            </w:r>
            <w:r w:rsidR="0056516E" w:rsidRPr="00673553">
              <w:rPr>
                <w:rFonts w:hint="cs"/>
                <w:noProof/>
                <w:position w:val="2"/>
                <w:sz w:val="20"/>
                <w:szCs w:val="26"/>
                <w:rtl/>
              </w:rPr>
              <w:t xml:space="preserve"> </w:t>
            </w:r>
            <w:r w:rsidR="00DA158C" w:rsidRPr="00673553">
              <w:rPr>
                <w:noProof/>
                <w:position w:val="2"/>
                <w:sz w:val="20"/>
                <w:szCs w:val="26"/>
                <w:rtl/>
              </w:rPr>
              <w:t>وقطاع الاتصالات الراديوية والتي تتسم بأهمية خاصة للبلدان النامية</w:t>
            </w:r>
          </w:p>
        </w:tc>
        <w:tc>
          <w:tcPr>
            <w:tcW w:w="1325" w:type="dxa"/>
            <w:vMerge w:val="restart"/>
            <w:tcBorders>
              <w:top w:val="single" w:sz="12" w:space="0" w:color="auto"/>
              <w:left w:val="single" w:sz="4" w:space="0" w:color="auto"/>
              <w:right w:val="single" w:sz="12" w:space="0" w:color="auto"/>
            </w:tcBorders>
          </w:tcPr>
          <w:p w:rsidR="00DA158C" w:rsidRPr="00673553" w:rsidRDefault="00061975" w:rsidP="00673553">
            <w:pPr>
              <w:spacing w:before="60" w:after="60" w:line="300" w:lineRule="exact"/>
              <w:jc w:val="left"/>
              <w:rPr>
                <w:rFonts w:eastAsia="SimSun"/>
                <w:position w:val="2"/>
                <w:sz w:val="20"/>
                <w:szCs w:val="26"/>
              </w:rPr>
            </w:pPr>
            <w:hyperlink r:id="rId319"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w:t>
              </w:r>
            </w:hyperlink>
          </w:p>
        </w:tc>
        <w:tc>
          <w:tcPr>
            <w:tcW w:w="1510" w:type="dxa"/>
            <w:tcBorders>
              <w:top w:val="single" w:sz="12" w:space="0" w:color="auto"/>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2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9</w:t>
              </w:r>
            </w:hyperlink>
          </w:p>
        </w:tc>
        <w:tc>
          <w:tcPr>
            <w:tcW w:w="4253" w:type="dxa"/>
            <w:tcBorders>
              <w:top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tl/>
              </w:rPr>
            </w:pPr>
            <w:hyperlink r:id="rId32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4/9</w:t>
              </w:r>
            </w:hyperlink>
            <w:r w:rsidR="00DA158C" w:rsidRPr="00673553">
              <w:rPr>
                <w:rFonts w:eastAsia="SimSun" w:hint="cs"/>
                <w:position w:val="2"/>
                <w:sz w:val="20"/>
                <w:szCs w:val="26"/>
                <w:rtl/>
              </w:rPr>
              <w:t xml:space="preserve">: </w:t>
            </w:r>
            <w:r w:rsidR="00DA158C" w:rsidRPr="00673553">
              <w:rPr>
                <w:position w:val="2"/>
                <w:sz w:val="20"/>
                <w:szCs w:val="26"/>
                <w:rtl/>
                <w:lang w:val="fr-FR"/>
              </w:rPr>
              <w:t>مبادئ توجيهية بشأن تنفيذ ونشر إرسال الإشارات التلفزيونية الرقمية متعددة القنوات على شبكات النفاذ البصرية</w:t>
            </w:r>
          </w:p>
          <w:p w:rsidR="00DA158C" w:rsidRPr="00673553" w:rsidRDefault="00061975" w:rsidP="00673553">
            <w:pPr>
              <w:spacing w:before="60" w:after="60" w:line="300" w:lineRule="exact"/>
              <w:jc w:val="left"/>
              <w:rPr>
                <w:rFonts w:eastAsia="SimSun"/>
                <w:position w:val="2"/>
                <w:sz w:val="20"/>
                <w:szCs w:val="26"/>
              </w:rPr>
            </w:pPr>
            <w:hyperlink r:id="rId322"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10/9</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برنامج العمل والتنسيق والتخطيط</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23"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11</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2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15/11</w:t>
              </w:r>
            </w:hyperlink>
            <w:r w:rsidR="00DA158C" w:rsidRPr="00673553">
              <w:rPr>
                <w:rFonts w:eastAsia="SimSun" w:hint="cs"/>
                <w:position w:val="2"/>
                <w:sz w:val="20"/>
                <w:szCs w:val="26"/>
                <w:rtl/>
              </w:rPr>
              <w:t xml:space="preserve">: </w:t>
            </w:r>
            <w:r w:rsidR="00DA158C" w:rsidRPr="00673553">
              <w:rPr>
                <w:position w:val="2"/>
                <w:sz w:val="20"/>
                <w:szCs w:val="26"/>
                <w:rtl/>
              </w:rPr>
              <w:t>مكافحة معدات تكنولوجيا المعلومات والاتصالات المزيفة والمسروقة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25"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12</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2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1/12</w:t>
              </w:r>
            </w:hyperlink>
            <w:r w:rsidR="00DA158C" w:rsidRPr="00673553">
              <w:rPr>
                <w:rFonts w:eastAsia="SimSun" w:hint="cs"/>
                <w:position w:val="2"/>
                <w:sz w:val="20"/>
                <w:szCs w:val="26"/>
                <w:rtl/>
              </w:rPr>
              <w:t xml:space="preserve">: </w:t>
            </w:r>
            <w:r w:rsidR="00DA158C" w:rsidRPr="00673553">
              <w:rPr>
                <w:position w:val="2"/>
                <w:sz w:val="20"/>
                <w:szCs w:val="26"/>
                <w:rtl/>
                <w:lang w:bidi="ar-EG"/>
              </w:rPr>
              <w:t xml:space="preserve">برنامج عمل لجنة الدراسات </w:t>
            </w:r>
            <w:r w:rsidR="00DA158C" w:rsidRPr="00673553">
              <w:rPr>
                <w:position w:val="2"/>
                <w:sz w:val="20"/>
                <w:szCs w:val="26"/>
                <w:lang w:val="en-GB"/>
              </w:rPr>
              <w:t>12</w:t>
            </w:r>
            <w:r w:rsidR="00DA158C" w:rsidRPr="00673553">
              <w:rPr>
                <w:position w:val="2"/>
                <w:sz w:val="20"/>
                <w:szCs w:val="26"/>
                <w:rtl/>
                <w:lang w:bidi="ar-LB"/>
              </w:rPr>
              <w:t xml:space="preserve"> </w:t>
            </w:r>
            <w:r w:rsidR="00DA158C" w:rsidRPr="00673553">
              <w:rPr>
                <w:position w:val="2"/>
                <w:sz w:val="20"/>
                <w:szCs w:val="26"/>
                <w:rtl/>
                <w:lang w:bidi="ar-EG"/>
              </w:rPr>
              <w:t>والتنسيق بشأن جودة الخدمة/</w:t>
            </w:r>
            <w:r w:rsidR="00DA158C" w:rsidRPr="00673553">
              <w:rPr>
                <w:position w:val="2"/>
                <w:sz w:val="20"/>
                <w:szCs w:val="26"/>
                <w:rtl/>
              </w:rPr>
              <w:t>جودة التجربة</w:t>
            </w:r>
            <w:r w:rsidR="00DA158C" w:rsidRPr="00673553">
              <w:rPr>
                <w:position w:val="2"/>
                <w:sz w:val="20"/>
                <w:szCs w:val="26"/>
                <w:rtl/>
                <w:lang w:bidi="ar-LB"/>
              </w:rPr>
              <w:t xml:space="preserve"> </w:t>
            </w:r>
            <w:r w:rsidR="00DA158C" w:rsidRPr="00673553">
              <w:rPr>
                <w:position w:val="2"/>
                <w:sz w:val="20"/>
                <w:szCs w:val="26"/>
                <w:lang w:val="en-GB" w:bidi="ar-LB"/>
              </w:rPr>
              <w:t>(</w:t>
            </w:r>
            <w:proofErr w:type="spellStart"/>
            <w:r w:rsidR="00DA158C" w:rsidRPr="00673553">
              <w:rPr>
                <w:position w:val="2"/>
                <w:sz w:val="20"/>
                <w:szCs w:val="26"/>
                <w:lang w:val="en-GB" w:bidi="ar-LB"/>
              </w:rPr>
              <w:t>QoS</w:t>
            </w:r>
            <w:proofErr w:type="spellEnd"/>
            <w:r w:rsidR="00DA158C" w:rsidRPr="00673553">
              <w:rPr>
                <w:position w:val="2"/>
                <w:sz w:val="20"/>
                <w:szCs w:val="26"/>
                <w:lang w:val="en-GB" w:bidi="ar-LB"/>
              </w:rPr>
              <w:t>/</w:t>
            </w:r>
            <w:proofErr w:type="spellStart"/>
            <w:r w:rsidR="00DA158C" w:rsidRPr="00673553">
              <w:rPr>
                <w:position w:val="2"/>
                <w:sz w:val="20"/>
                <w:szCs w:val="26"/>
                <w:lang w:val="en-GB" w:bidi="ar-LB"/>
              </w:rPr>
              <w:t>QoE</w:t>
            </w:r>
            <w:proofErr w:type="spellEnd"/>
            <w:r w:rsidR="00DA158C" w:rsidRPr="00673553">
              <w:rPr>
                <w:position w:val="2"/>
                <w:sz w:val="20"/>
                <w:szCs w:val="26"/>
                <w:lang w:val="en-GB" w:bidi="ar-LB"/>
              </w:rPr>
              <w:t>)</w:t>
            </w:r>
            <w:r w:rsidR="00DA158C" w:rsidRPr="00673553">
              <w:rPr>
                <w:position w:val="2"/>
                <w:sz w:val="20"/>
                <w:szCs w:val="26"/>
                <w:rtl/>
                <w:lang w:bidi="ar-LB"/>
              </w:rPr>
              <w:t xml:space="preserve"> في قطاع تقييس الاتصالات</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27"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13</w:t>
              </w:r>
            </w:hyperlink>
          </w:p>
        </w:tc>
        <w:tc>
          <w:tcPr>
            <w:tcW w:w="4253" w:type="dxa"/>
            <w:shd w:val="clear" w:color="auto" w:fill="auto"/>
          </w:tcPr>
          <w:p w:rsidR="00DA158C" w:rsidRPr="00673553" w:rsidRDefault="00061975" w:rsidP="00673553">
            <w:pPr>
              <w:spacing w:before="60" w:after="60" w:line="300" w:lineRule="exact"/>
              <w:jc w:val="left"/>
              <w:rPr>
                <w:rFonts w:eastAsia="SimSun"/>
                <w:spacing w:val="-6"/>
                <w:position w:val="2"/>
                <w:sz w:val="20"/>
                <w:szCs w:val="26"/>
                <w:highlight w:val="yellow"/>
              </w:rPr>
            </w:pPr>
            <w:hyperlink r:id="rId328" w:history="1">
              <w:r w:rsidR="00DA158C" w:rsidRPr="00673553">
                <w:rPr>
                  <w:rStyle w:val="Hyperlink"/>
                  <w:rFonts w:ascii="Calibri" w:eastAsia="SimSun" w:hAnsi="Calibri" w:hint="cs"/>
                  <w:spacing w:val="-6"/>
                  <w:position w:val="2"/>
                  <w:sz w:val="20"/>
                  <w:szCs w:val="26"/>
                  <w:rtl/>
                </w:rPr>
                <w:t xml:space="preserve">المسألة </w:t>
              </w:r>
              <w:r w:rsidR="00DA158C" w:rsidRPr="00673553">
                <w:rPr>
                  <w:rStyle w:val="Hyperlink"/>
                  <w:rFonts w:ascii="Calibri" w:eastAsia="SimSun" w:hAnsi="Calibri"/>
                  <w:spacing w:val="-6"/>
                  <w:position w:val="2"/>
                  <w:sz w:val="20"/>
                  <w:szCs w:val="26"/>
                </w:rPr>
                <w:t>5/13</w:t>
              </w:r>
            </w:hyperlink>
            <w:r w:rsidR="00DA158C" w:rsidRPr="00673553">
              <w:rPr>
                <w:rFonts w:eastAsia="SimSun" w:hint="cs"/>
                <w:spacing w:val="-6"/>
                <w:position w:val="2"/>
                <w:sz w:val="20"/>
                <w:szCs w:val="26"/>
                <w:rtl/>
              </w:rPr>
              <w:t xml:space="preserve">: </w:t>
            </w:r>
            <w:r w:rsidR="00DA158C" w:rsidRPr="00673553">
              <w:rPr>
                <w:spacing w:val="-6"/>
                <w:position w:val="2"/>
                <w:sz w:val="20"/>
                <w:szCs w:val="26"/>
                <w:rtl/>
              </w:rPr>
              <w:t>تطبيق شبكات المستقبل والابتكار في البلدان النامية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29"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15</w:t>
              </w:r>
            </w:hyperlink>
          </w:p>
        </w:tc>
        <w:tc>
          <w:tcPr>
            <w:tcW w:w="4253" w:type="dxa"/>
            <w:shd w:val="clear" w:color="auto" w:fill="auto"/>
          </w:tcPr>
          <w:p w:rsidR="00DA158C" w:rsidRPr="00673553" w:rsidRDefault="00DA158C" w:rsidP="00673553">
            <w:pPr>
              <w:spacing w:before="60" w:after="60" w:line="300" w:lineRule="exact"/>
              <w:jc w:val="left"/>
              <w:rPr>
                <w:rFonts w:eastAsia="SimSun"/>
                <w:position w:val="2"/>
                <w:sz w:val="20"/>
                <w:szCs w:val="26"/>
                <w:highlight w:val="yellow"/>
              </w:rPr>
            </w:pPr>
            <w:r w:rsidRPr="00673553">
              <w:rPr>
                <w:rFonts w:eastAsia="SimSun"/>
                <w:position w:val="2"/>
                <w:sz w:val="20"/>
                <w:szCs w:val="26"/>
              </w:rPr>
              <w:t>BSG/15</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highlight w:val="yellow"/>
              </w:rPr>
            </w:pPr>
            <w:hyperlink r:id="rId330"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17</w:t>
              </w:r>
            </w:hyperlink>
          </w:p>
        </w:tc>
        <w:tc>
          <w:tcPr>
            <w:tcW w:w="4253" w:type="dxa"/>
            <w:shd w:val="clear" w:color="auto" w:fill="auto"/>
          </w:tcPr>
          <w:p w:rsidR="00DA158C" w:rsidRPr="00673553" w:rsidRDefault="00061975" w:rsidP="00673553">
            <w:pPr>
              <w:spacing w:before="60" w:after="60" w:line="300" w:lineRule="exact"/>
              <w:jc w:val="left"/>
              <w:rPr>
                <w:position w:val="2"/>
                <w:sz w:val="20"/>
                <w:szCs w:val="26"/>
              </w:rPr>
            </w:pPr>
            <w:hyperlink r:id="rId331"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1/17</w:t>
              </w:r>
            </w:hyperlink>
            <w:r w:rsidR="00DA158C" w:rsidRPr="00673553">
              <w:rPr>
                <w:rFonts w:eastAsia="SimSun" w:hint="cs"/>
                <w:position w:val="2"/>
                <w:sz w:val="20"/>
                <w:szCs w:val="26"/>
                <w:rtl/>
              </w:rPr>
              <w:t xml:space="preserve">: </w:t>
            </w:r>
            <w:r w:rsidR="00DA158C" w:rsidRPr="00673553">
              <w:rPr>
                <w:position w:val="2"/>
                <w:sz w:val="20"/>
                <w:szCs w:val="26"/>
                <w:rtl/>
                <w:lang w:val="fr-FR" w:bidi="ar-EG"/>
              </w:rPr>
              <w:t>تنسيق أمن أنظمة الاتصالات/تكنولوجيا المعلومات والاتصالات</w:t>
            </w:r>
          </w:p>
          <w:p w:rsidR="00DA158C" w:rsidRPr="00673553" w:rsidRDefault="00DA158C" w:rsidP="00673553">
            <w:pPr>
              <w:spacing w:before="60" w:after="60" w:line="300" w:lineRule="exact"/>
              <w:jc w:val="left"/>
              <w:rPr>
                <w:rFonts w:eastAsia="SimSun"/>
                <w:position w:val="2"/>
                <w:sz w:val="20"/>
                <w:szCs w:val="26"/>
                <w:highlight w:val="yellow"/>
              </w:rPr>
            </w:pPr>
            <w:bookmarkStart w:id="3" w:name="lt_pId694"/>
            <w:r w:rsidRPr="00673553">
              <w:rPr>
                <w:position w:val="2"/>
                <w:sz w:val="20"/>
                <w:szCs w:val="26"/>
              </w:rPr>
              <w:t>BSG/17</w:t>
            </w:r>
            <w:bookmarkEnd w:id="3"/>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32" w:history="1">
              <w:r w:rsidR="00DA158C" w:rsidRPr="00673553">
                <w:rPr>
                  <w:rStyle w:val="Hyperlink"/>
                  <w:rFonts w:ascii="Calibri" w:eastAsia="SimSun" w:hAnsi="Calibri" w:hint="cs"/>
                  <w:position w:val="2"/>
                  <w:sz w:val="20"/>
                  <w:szCs w:val="26"/>
                  <w:rtl/>
                </w:rPr>
                <w:t xml:space="preserve">لجنة الدراسات </w:t>
              </w:r>
              <w:r w:rsidR="00DA158C" w:rsidRPr="00673553">
                <w:rPr>
                  <w:rStyle w:val="Hyperlink"/>
                  <w:rFonts w:ascii="Calibri" w:eastAsia="SimSun" w:hAnsi="Calibri"/>
                  <w:position w:val="2"/>
                  <w:sz w:val="20"/>
                  <w:szCs w:val="26"/>
                </w:rPr>
                <w:t>20</w:t>
              </w:r>
            </w:hyperlink>
          </w:p>
        </w:tc>
        <w:tc>
          <w:tcPr>
            <w:tcW w:w="4253" w:type="dxa"/>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33"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1/20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التوصيلية والشبكات وقابلية التشغيل البيني والبنى التحتية من طرف إلى طرف وجوانب البيانات الضخمة المتصلة بإنترنت الأشياء والمدن والمجتمعات الذكية</w:t>
            </w:r>
          </w:p>
          <w:p w:rsidR="00DA158C" w:rsidRPr="00673553" w:rsidRDefault="00061975" w:rsidP="00673553">
            <w:pPr>
              <w:spacing w:before="60" w:after="60" w:line="300" w:lineRule="exact"/>
              <w:jc w:val="left"/>
              <w:rPr>
                <w:rFonts w:eastAsia="SimSun"/>
                <w:position w:val="2"/>
                <w:sz w:val="20"/>
                <w:szCs w:val="26"/>
              </w:rPr>
            </w:pPr>
            <w:hyperlink r:id="rId334"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2/20</w:t>
              </w:r>
            </w:hyperlink>
            <w:r w:rsidR="00DA158C" w:rsidRPr="00673553">
              <w:rPr>
                <w:rFonts w:eastAsia="SimSun" w:hint="cs"/>
                <w:position w:val="2"/>
                <w:sz w:val="20"/>
                <w:szCs w:val="26"/>
                <w:rtl/>
              </w:rPr>
              <w:t xml:space="preserve">: </w:t>
            </w:r>
            <w:r w:rsidR="00DA158C" w:rsidRPr="00673553">
              <w:rPr>
                <w:position w:val="2"/>
                <w:sz w:val="20"/>
                <w:szCs w:val="26"/>
                <w:rtl/>
              </w:rPr>
              <w:t>المتطلبات والقدرات و</w:t>
            </w:r>
            <w:r w:rsidR="00DA158C" w:rsidRPr="00673553">
              <w:rPr>
                <w:rFonts w:hint="cs"/>
                <w:position w:val="2"/>
                <w:sz w:val="20"/>
                <w:szCs w:val="26"/>
                <w:rtl/>
              </w:rPr>
              <w:t>حالات الاستعمال في</w:t>
            </w:r>
            <w:r w:rsidR="00524828" w:rsidRPr="00673553">
              <w:rPr>
                <w:rFonts w:hint="eastAsia"/>
                <w:position w:val="2"/>
                <w:sz w:val="20"/>
                <w:szCs w:val="26"/>
                <w:rtl/>
              </w:rPr>
              <w:t> </w:t>
            </w:r>
            <w:r w:rsidR="00DA158C" w:rsidRPr="00673553">
              <w:rPr>
                <w:position w:val="2"/>
                <w:sz w:val="20"/>
                <w:szCs w:val="26"/>
                <w:rtl/>
              </w:rPr>
              <w:t>القطاعات الرأسية</w:t>
            </w:r>
          </w:p>
          <w:p w:rsidR="00DA158C" w:rsidRPr="00673553" w:rsidRDefault="00061975" w:rsidP="00673553">
            <w:pPr>
              <w:spacing w:before="60" w:after="60" w:line="300" w:lineRule="exact"/>
              <w:jc w:val="left"/>
              <w:rPr>
                <w:rFonts w:eastAsia="SimSun"/>
                <w:spacing w:val="-6"/>
                <w:position w:val="2"/>
                <w:sz w:val="20"/>
                <w:szCs w:val="26"/>
              </w:rPr>
            </w:pPr>
            <w:hyperlink r:id="rId335" w:history="1">
              <w:r w:rsidR="00DA158C" w:rsidRPr="00673553">
                <w:rPr>
                  <w:rStyle w:val="Hyperlink"/>
                  <w:rFonts w:ascii="Calibri" w:eastAsia="SimSun" w:hAnsi="Calibri" w:hint="cs"/>
                  <w:spacing w:val="-6"/>
                  <w:position w:val="2"/>
                  <w:sz w:val="20"/>
                  <w:szCs w:val="26"/>
                  <w:rtl/>
                </w:rPr>
                <w:t xml:space="preserve">المسألة </w:t>
              </w:r>
              <w:r w:rsidR="00DA158C" w:rsidRPr="00673553">
                <w:rPr>
                  <w:rStyle w:val="Hyperlink"/>
                  <w:rFonts w:ascii="Calibri" w:eastAsia="SimSun" w:hAnsi="Calibri"/>
                  <w:spacing w:val="-6"/>
                  <w:position w:val="2"/>
                  <w:sz w:val="20"/>
                  <w:szCs w:val="26"/>
                </w:rPr>
                <w:t>3/20</w:t>
              </w:r>
            </w:hyperlink>
            <w:r w:rsidR="00DA158C" w:rsidRPr="00673553">
              <w:rPr>
                <w:rFonts w:eastAsia="SimSun" w:hint="cs"/>
                <w:spacing w:val="-6"/>
                <w:position w:val="2"/>
                <w:sz w:val="20"/>
                <w:szCs w:val="26"/>
                <w:rtl/>
              </w:rPr>
              <w:t xml:space="preserve">: </w:t>
            </w:r>
            <w:r w:rsidR="00DA158C" w:rsidRPr="00673553">
              <w:rPr>
                <w:rFonts w:hint="cs"/>
                <w:spacing w:val="-6"/>
                <w:position w:val="2"/>
                <w:sz w:val="20"/>
                <w:szCs w:val="26"/>
                <w:rtl/>
              </w:rPr>
              <w:t>المعماريات والإدارة والبروتوكولات وجودة الخدمة</w:t>
            </w:r>
          </w:p>
          <w:p w:rsidR="00DA158C" w:rsidRPr="00673553" w:rsidRDefault="00061975" w:rsidP="00673553">
            <w:pPr>
              <w:spacing w:before="60" w:after="60" w:line="300" w:lineRule="exact"/>
              <w:jc w:val="left"/>
              <w:rPr>
                <w:rFonts w:eastAsia="SimSun"/>
                <w:position w:val="2"/>
                <w:sz w:val="20"/>
                <w:szCs w:val="26"/>
              </w:rPr>
            </w:pPr>
            <w:hyperlink r:id="rId336"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4/20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الخدمات والتطبيقات ومنصات الدعم الإلكترونية/الذكية</w:t>
            </w:r>
          </w:p>
          <w:p w:rsidR="00DA158C" w:rsidRPr="00673553" w:rsidRDefault="00061975" w:rsidP="00673553">
            <w:pPr>
              <w:spacing w:before="60" w:after="60" w:line="300" w:lineRule="exact"/>
              <w:jc w:val="left"/>
              <w:rPr>
                <w:rFonts w:eastAsia="SimSun"/>
                <w:position w:val="2"/>
                <w:sz w:val="20"/>
                <w:szCs w:val="26"/>
              </w:rPr>
            </w:pPr>
            <w:hyperlink r:id="rId337"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5/20</w:t>
              </w:r>
            </w:hyperlink>
            <w:r w:rsidR="00DA158C" w:rsidRPr="00673553">
              <w:rPr>
                <w:rFonts w:eastAsia="SimSun" w:hint="cs"/>
                <w:position w:val="2"/>
                <w:sz w:val="20"/>
                <w:szCs w:val="26"/>
                <w:rtl/>
              </w:rPr>
              <w:t xml:space="preserve">: </w:t>
            </w:r>
            <w:r w:rsidR="00DA158C" w:rsidRPr="00673553">
              <w:rPr>
                <w:position w:val="2"/>
                <w:sz w:val="20"/>
                <w:szCs w:val="26"/>
                <w:rtl/>
              </w:rPr>
              <w:t>الأبحاث والتكنولوجيات الناشئة، بما في ذلك المصطلحات والتعاريف</w:t>
            </w:r>
          </w:p>
          <w:p w:rsidR="00DA158C" w:rsidRPr="00673553" w:rsidRDefault="00061975" w:rsidP="00F13CD8">
            <w:pPr>
              <w:tabs>
                <w:tab w:val="right" w:pos="4037"/>
              </w:tabs>
              <w:spacing w:before="60" w:after="60" w:line="300" w:lineRule="exact"/>
              <w:jc w:val="left"/>
              <w:rPr>
                <w:rFonts w:eastAsia="SimSun"/>
                <w:position w:val="2"/>
                <w:sz w:val="20"/>
                <w:szCs w:val="26"/>
              </w:rPr>
            </w:pPr>
            <w:hyperlink r:id="rId338"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6/20</w:t>
              </w:r>
            </w:hyperlink>
            <w:r w:rsidR="00DA158C" w:rsidRPr="00673553">
              <w:rPr>
                <w:rFonts w:eastAsia="SimSun" w:hint="cs"/>
                <w:position w:val="2"/>
                <w:sz w:val="20"/>
                <w:szCs w:val="26"/>
                <w:rtl/>
              </w:rPr>
              <w:t xml:space="preserve">: </w:t>
            </w:r>
            <w:r w:rsidR="00DA158C" w:rsidRPr="00673553">
              <w:rPr>
                <w:position w:val="2"/>
                <w:sz w:val="20"/>
                <w:szCs w:val="26"/>
                <w:rtl/>
              </w:rPr>
              <w:t>الأمن والخصوصية والثقة وتعرف الهوية</w:t>
            </w:r>
          </w:p>
          <w:p w:rsidR="00DA158C" w:rsidRPr="00673553" w:rsidRDefault="00061975" w:rsidP="00673553">
            <w:pPr>
              <w:spacing w:before="60" w:after="60" w:line="300" w:lineRule="exact"/>
              <w:jc w:val="left"/>
              <w:rPr>
                <w:rFonts w:eastAsia="SimSun"/>
                <w:position w:val="2"/>
                <w:sz w:val="20"/>
                <w:szCs w:val="26"/>
              </w:rPr>
            </w:pPr>
            <w:hyperlink r:id="rId339" w:history="1">
              <w:r w:rsidR="00DA158C" w:rsidRPr="00673553">
                <w:rPr>
                  <w:rStyle w:val="Hyperlink"/>
                  <w:rFonts w:ascii="Calibri" w:eastAsia="SimSun" w:hAnsi="Calibri" w:hint="cs"/>
                  <w:position w:val="2"/>
                  <w:sz w:val="20"/>
                  <w:szCs w:val="26"/>
                  <w:rtl/>
                </w:rPr>
                <w:t xml:space="preserve">المسألة </w:t>
              </w:r>
              <w:r w:rsidR="00DA158C" w:rsidRPr="00673553">
                <w:rPr>
                  <w:rStyle w:val="Hyperlink"/>
                  <w:rFonts w:ascii="Calibri" w:eastAsia="SimSun" w:hAnsi="Calibri"/>
                  <w:position w:val="2"/>
                  <w:sz w:val="20"/>
                  <w:szCs w:val="26"/>
                </w:rPr>
                <w:t>7/20</w:t>
              </w:r>
            </w:hyperlink>
            <w:r w:rsidR="00DA158C" w:rsidRPr="00673553">
              <w:rPr>
                <w:rFonts w:eastAsia="SimSun" w:hint="cs"/>
                <w:position w:val="2"/>
                <w:sz w:val="20"/>
                <w:szCs w:val="26"/>
                <w:rtl/>
              </w:rPr>
              <w:t xml:space="preserve">: </w:t>
            </w:r>
            <w:r w:rsidR="00DA158C" w:rsidRPr="00673553">
              <w:rPr>
                <w:rFonts w:hint="cs"/>
                <w:position w:val="2"/>
                <w:sz w:val="20"/>
                <w:szCs w:val="26"/>
                <w:rtl/>
                <w:lang w:bidi="ar-EG"/>
              </w:rPr>
              <w:t>تحليل وتقييم المدن والمجتمعات الذكية المستدامة</w:t>
            </w:r>
          </w:p>
        </w:tc>
      </w:tr>
      <w:tr w:rsidR="00DA158C" w:rsidRPr="00673553" w:rsidTr="00AA6B5A">
        <w:trPr>
          <w:cantSplit/>
        </w:trPr>
        <w:tc>
          <w:tcPr>
            <w:tcW w:w="2546" w:type="dxa"/>
            <w:vMerge/>
            <w:tcBorders>
              <w:right w:val="single" w:sz="4" w:space="0" w:color="auto"/>
            </w:tcBorders>
            <w:shd w:val="clear" w:color="auto" w:fill="auto"/>
          </w:tcPr>
          <w:p w:rsidR="00DA158C" w:rsidRPr="00673553" w:rsidRDefault="00DA158C" w:rsidP="00673553">
            <w:pPr>
              <w:spacing w:before="60" w:after="60" w:line="300" w:lineRule="exact"/>
              <w:jc w:val="left"/>
              <w:rPr>
                <w:rFonts w:eastAsia="SimSun"/>
                <w:position w:val="2"/>
                <w:sz w:val="20"/>
                <w:szCs w:val="26"/>
              </w:rPr>
            </w:pPr>
          </w:p>
        </w:tc>
        <w:tc>
          <w:tcPr>
            <w:tcW w:w="1325" w:type="dxa"/>
            <w:vMerge/>
            <w:tcBorders>
              <w:left w:val="single" w:sz="4" w:space="0" w:color="auto"/>
              <w:right w:val="single" w:sz="12" w:space="0" w:color="auto"/>
            </w:tcBorders>
          </w:tcPr>
          <w:p w:rsidR="00DA158C" w:rsidRPr="00673553" w:rsidRDefault="00DA158C" w:rsidP="00673553">
            <w:pPr>
              <w:spacing w:before="60" w:after="60" w:line="300" w:lineRule="exact"/>
              <w:jc w:val="left"/>
              <w:rPr>
                <w:rFonts w:eastAsia="SimSun"/>
                <w:position w:val="2"/>
                <w:sz w:val="20"/>
                <w:szCs w:val="26"/>
              </w:rPr>
            </w:pPr>
          </w:p>
        </w:tc>
        <w:tc>
          <w:tcPr>
            <w:tcW w:w="1510" w:type="dxa"/>
            <w:tcBorders>
              <w:left w:val="single" w:sz="12" w:space="0" w:color="auto"/>
            </w:tcBorders>
            <w:shd w:val="clear" w:color="auto" w:fill="auto"/>
          </w:tcPr>
          <w:p w:rsidR="00DA158C" w:rsidRPr="00673553" w:rsidRDefault="00061975" w:rsidP="00673553">
            <w:pPr>
              <w:spacing w:before="60" w:after="60" w:line="300" w:lineRule="exact"/>
              <w:jc w:val="left"/>
              <w:rPr>
                <w:rFonts w:eastAsia="SimSun"/>
                <w:position w:val="2"/>
                <w:sz w:val="20"/>
                <w:szCs w:val="26"/>
              </w:rPr>
            </w:pPr>
            <w:hyperlink r:id="rId340" w:history="1">
              <w:r w:rsidR="00DA158C" w:rsidRPr="00673553">
                <w:rPr>
                  <w:rStyle w:val="Hyperlink"/>
                  <w:rFonts w:ascii="Calibri" w:hAnsi="Calibri" w:hint="cs"/>
                  <w:position w:val="2"/>
                  <w:sz w:val="20"/>
                  <w:szCs w:val="26"/>
                  <w:rtl/>
                </w:rPr>
                <w:t>ال</w:t>
              </w:r>
              <w:r w:rsidR="00DA158C" w:rsidRPr="00673553">
                <w:rPr>
                  <w:rStyle w:val="Hyperlink"/>
                  <w:rFonts w:ascii="Calibri" w:hAnsi="Calibri"/>
                  <w:position w:val="2"/>
                  <w:sz w:val="20"/>
                  <w:szCs w:val="26"/>
                  <w:rtl/>
                </w:rPr>
                <w:t xml:space="preserve">فريق </w:t>
              </w:r>
              <w:r w:rsidR="00DA158C" w:rsidRPr="00673553">
                <w:rPr>
                  <w:rStyle w:val="Hyperlink"/>
                  <w:rFonts w:ascii="Calibri" w:hAnsi="Calibri" w:hint="cs"/>
                  <w:position w:val="2"/>
                  <w:sz w:val="20"/>
                  <w:szCs w:val="26"/>
                  <w:rtl/>
                </w:rPr>
                <w:t>ال</w:t>
              </w:r>
              <w:r w:rsidR="00DA158C" w:rsidRPr="00673553">
                <w:rPr>
                  <w:rStyle w:val="Hyperlink"/>
                  <w:rFonts w:ascii="Calibri" w:hAnsi="Calibri"/>
                  <w:position w:val="2"/>
                  <w:sz w:val="20"/>
                  <w:szCs w:val="26"/>
                  <w:rtl/>
                </w:rPr>
                <w:t xml:space="preserve">متخصص </w:t>
              </w:r>
              <w:r w:rsidR="00DA158C" w:rsidRPr="00673553">
                <w:rPr>
                  <w:rStyle w:val="Hyperlink"/>
                  <w:rFonts w:ascii="Calibri" w:hAnsi="Calibri" w:hint="cs"/>
                  <w:position w:val="2"/>
                  <w:sz w:val="20"/>
                  <w:szCs w:val="26"/>
                  <w:rtl/>
                </w:rPr>
                <w:t>ال</w:t>
              </w:r>
              <w:r w:rsidR="00DA158C" w:rsidRPr="00673553">
                <w:rPr>
                  <w:rStyle w:val="Hyperlink"/>
                  <w:rFonts w:ascii="Calibri" w:hAnsi="Calibri"/>
                  <w:position w:val="2"/>
                  <w:sz w:val="20"/>
                  <w:szCs w:val="26"/>
                  <w:rtl/>
                </w:rPr>
                <w:t>معني</w:t>
              </w:r>
              <w:r w:rsidR="00DA158C" w:rsidRPr="00673553">
                <w:rPr>
                  <w:rStyle w:val="Hyperlink"/>
                  <w:rFonts w:ascii="Calibri" w:hAnsi="Calibri"/>
                  <w:position w:val="2"/>
                  <w:sz w:val="20"/>
                  <w:szCs w:val="26"/>
                  <w:rtl/>
                  <w:lang w:bidi="ar-EG"/>
                </w:rPr>
                <w:t xml:space="preserve"> بمعالجة البيانات وإدارتها لدعم إنترنت الأشياء والمدن والمجتمعات الذكية </w:t>
              </w:r>
            </w:hyperlink>
          </w:p>
        </w:tc>
        <w:tc>
          <w:tcPr>
            <w:tcW w:w="4253" w:type="dxa"/>
            <w:shd w:val="clear" w:color="auto" w:fill="auto"/>
          </w:tcPr>
          <w:p w:rsidR="00DA158C" w:rsidRPr="00673553" w:rsidRDefault="00DA158C" w:rsidP="00673553">
            <w:pPr>
              <w:spacing w:before="60" w:after="60" w:line="300" w:lineRule="exact"/>
              <w:jc w:val="left"/>
              <w:rPr>
                <w:rFonts w:eastAsia="SimSun"/>
                <w:position w:val="2"/>
                <w:sz w:val="20"/>
                <w:szCs w:val="26"/>
              </w:rPr>
            </w:pPr>
            <w:r w:rsidRPr="00673553">
              <w:rPr>
                <w:rFonts w:hint="cs"/>
                <w:position w:val="2"/>
                <w:sz w:val="20"/>
                <w:szCs w:val="26"/>
                <w:rtl/>
              </w:rPr>
              <w:t>ال</w:t>
            </w:r>
            <w:r w:rsidRPr="00673553">
              <w:rPr>
                <w:position w:val="2"/>
                <w:sz w:val="20"/>
                <w:szCs w:val="26"/>
                <w:rtl/>
              </w:rPr>
              <w:t xml:space="preserve">فريق </w:t>
            </w:r>
            <w:r w:rsidRPr="00673553">
              <w:rPr>
                <w:rFonts w:hint="cs"/>
                <w:position w:val="2"/>
                <w:sz w:val="20"/>
                <w:szCs w:val="26"/>
                <w:rtl/>
              </w:rPr>
              <w:t>ال</w:t>
            </w:r>
            <w:r w:rsidRPr="00673553">
              <w:rPr>
                <w:position w:val="2"/>
                <w:sz w:val="20"/>
                <w:szCs w:val="26"/>
                <w:rtl/>
              </w:rPr>
              <w:t xml:space="preserve">متخصص </w:t>
            </w:r>
            <w:r w:rsidRPr="00673553">
              <w:rPr>
                <w:rFonts w:hint="cs"/>
                <w:position w:val="2"/>
                <w:sz w:val="20"/>
                <w:szCs w:val="26"/>
                <w:rtl/>
              </w:rPr>
              <w:t>ال</w:t>
            </w:r>
            <w:r w:rsidRPr="00673553">
              <w:rPr>
                <w:position w:val="2"/>
                <w:sz w:val="20"/>
                <w:szCs w:val="26"/>
                <w:rtl/>
              </w:rPr>
              <w:t>معني</w:t>
            </w:r>
            <w:r w:rsidRPr="00673553">
              <w:rPr>
                <w:position w:val="2"/>
                <w:sz w:val="20"/>
                <w:szCs w:val="26"/>
                <w:rtl/>
                <w:lang w:bidi="ar-EG"/>
              </w:rPr>
              <w:t xml:space="preserve"> بمعالجة البيانات وإدارتها لدعم إنترنت الأشياء والمدن والمجتمعات الذكية </w:t>
            </w:r>
            <w:r w:rsidRPr="00673553">
              <w:rPr>
                <w:position w:val="2"/>
                <w:sz w:val="20"/>
                <w:szCs w:val="26"/>
              </w:rPr>
              <w:t>(FG-DPM)</w:t>
            </w:r>
            <w:r w:rsidRPr="00673553">
              <w:rPr>
                <w:position w:val="2"/>
                <w:sz w:val="20"/>
                <w:szCs w:val="26"/>
                <w:rtl/>
              </w:rPr>
              <w:t xml:space="preserve"> </w:t>
            </w:r>
            <w:r w:rsidRPr="00673553">
              <w:rPr>
                <w:rFonts w:hint="cs"/>
                <w:position w:val="2"/>
                <w:sz w:val="20"/>
                <w:szCs w:val="26"/>
                <w:rtl/>
              </w:rPr>
              <w:t>وال</w:t>
            </w:r>
            <w:r w:rsidRPr="00673553">
              <w:rPr>
                <w:position w:val="2"/>
                <w:sz w:val="20"/>
                <w:szCs w:val="26"/>
                <w:rtl/>
              </w:rPr>
              <w:t>تابع لقطاع تقييس الاتصالات</w:t>
            </w:r>
          </w:p>
        </w:tc>
      </w:tr>
    </w:tbl>
    <w:p w:rsidR="00DA158C" w:rsidRDefault="00DA158C" w:rsidP="00DA158C">
      <w:pPr>
        <w:rPr>
          <w:rtl/>
          <w:lang w:bidi="ar-EG"/>
        </w:rPr>
      </w:pPr>
    </w:p>
    <w:p w:rsidR="00DA158C" w:rsidRDefault="00DA158C" w:rsidP="00DA158C">
      <w:pPr>
        <w:rPr>
          <w:rtl/>
          <w:lang w:bidi="ar-EG"/>
        </w:rPr>
      </w:pPr>
    </w:p>
    <w:p w:rsidR="00BA33AE" w:rsidRDefault="00BA33AE" w:rsidP="000D4B1F">
      <w:pPr>
        <w:pStyle w:val="enumlev20"/>
        <w:rPr>
          <w:rtl/>
          <w:lang w:bidi="ar-EG"/>
        </w:rPr>
        <w:sectPr w:rsidR="00BA33AE" w:rsidSect="008B5B5D">
          <w:headerReference w:type="default" r:id="rId341"/>
          <w:footerReference w:type="default" r:id="rId342"/>
          <w:footerReference w:type="first" r:id="rId343"/>
          <w:type w:val="oddPage"/>
          <w:pgSz w:w="11907" w:h="16840" w:code="9"/>
          <w:pgMar w:top="1418" w:right="1134" w:bottom="1134" w:left="1134" w:header="709" w:footer="709" w:gutter="0"/>
          <w:cols w:space="708"/>
          <w:titlePg/>
          <w:docGrid w:linePitch="360"/>
        </w:sectPr>
      </w:pPr>
    </w:p>
    <w:p w:rsidR="00125437" w:rsidRDefault="00125437" w:rsidP="00125437">
      <w:pPr>
        <w:pStyle w:val="Tabletitle"/>
        <w:rPr>
          <w:rtl/>
          <w:lang w:bidi="ar-EG"/>
        </w:rPr>
      </w:pPr>
      <w:r>
        <w:rPr>
          <w:rFonts w:hint="cs"/>
          <w:rtl/>
          <w:lang w:bidi="ar-EG"/>
        </w:rPr>
        <w:lastRenderedPageBreak/>
        <w:t xml:space="preserve">الجدول </w:t>
      </w:r>
      <w:r>
        <w:rPr>
          <w:lang w:bidi="ar-EG"/>
        </w:rPr>
        <w:t>2</w:t>
      </w:r>
      <w:r>
        <w:rPr>
          <w:rFonts w:hint="cs"/>
          <w:rtl/>
          <w:lang w:bidi="ar-EG"/>
        </w:rPr>
        <w:t xml:space="preserve"> </w:t>
      </w:r>
      <w:r>
        <w:rPr>
          <w:rtl/>
          <w:lang w:bidi="ar-EG"/>
        </w:rPr>
        <w:t>–</w:t>
      </w:r>
      <w:r>
        <w:rPr>
          <w:rFonts w:hint="cs"/>
          <w:rtl/>
          <w:lang w:bidi="ar-EG"/>
        </w:rPr>
        <w:t xml:space="preserve"> مصفوفة مسائل قطاع تنمية الاتصالات ومسائل قطاع تقييس الاتصالات</w:t>
      </w:r>
    </w:p>
    <w:tbl>
      <w:tblPr>
        <w:tblStyle w:val="TableGrid"/>
        <w:bidiVisual/>
        <w:tblW w:w="5000" w:type="pct"/>
        <w:jc w:val="center"/>
        <w:tblLayout w:type="fixed"/>
        <w:tblLook w:val="04A0" w:firstRow="1" w:lastRow="0" w:firstColumn="1" w:lastColumn="0" w:noHBand="0" w:noVBand="1"/>
      </w:tblPr>
      <w:tblGrid>
        <w:gridCol w:w="1012"/>
        <w:gridCol w:w="1089"/>
        <w:gridCol w:w="801"/>
        <w:gridCol w:w="801"/>
        <w:gridCol w:w="801"/>
        <w:gridCol w:w="800"/>
        <w:gridCol w:w="799"/>
        <w:gridCol w:w="799"/>
        <w:gridCol w:w="799"/>
        <w:gridCol w:w="799"/>
        <w:gridCol w:w="799"/>
        <w:gridCol w:w="799"/>
        <w:gridCol w:w="799"/>
        <w:gridCol w:w="799"/>
        <w:gridCol w:w="799"/>
        <w:gridCol w:w="799"/>
        <w:gridCol w:w="799"/>
        <w:gridCol w:w="799"/>
        <w:gridCol w:w="799"/>
      </w:tblGrid>
      <w:tr w:rsidR="00357297" w:rsidRPr="007A65B8" w:rsidTr="00507B5F">
        <w:trPr>
          <w:tblHeader/>
          <w:jc w:val="center"/>
        </w:trPr>
        <w:tc>
          <w:tcPr>
            <w:tcW w:w="197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5437" w:rsidRPr="007A65B8" w:rsidRDefault="00125437" w:rsidP="009834F8">
            <w:pPr>
              <w:bidi w:val="0"/>
              <w:spacing w:before="60" w:after="60" w:line="260" w:lineRule="exact"/>
              <w:jc w:val="center"/>
              <w:rPr>
                <w:sz w:val="18"/>
                <w:szCs w:val="24"/>
              </w:rPr>
            </w:pPr>
          </w:p>
        </w:tc>
        <w:tc>
          <w:tcPr>
            <w:tcW w:w="6011" w:type="dxa"/>
            <w:gridSpan w:val="8"/>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rsidR="00125437" w:rsidRPr="007A65B8" w:rsidRDefault="00125437" w:rsidP="009834F8">
            <w:pPr>
              <w:spacing w:before="60" w:after="60" w:line="260" w:lineRule="exact"/>
              <w:jc w:val="center"/>
              <w:rPr>
                <w:b/>
                <w:bCs/>
                <w:sz w:val="18"/>
                <w:szCs w:val="24"/>
                <w:rtl/>
                <w:lang w:bidi="ar-EG"/>
              </w:rPr>
            </w:pPr>
            <w:r w:rsidRPr="007A65B8">
              <w:rPr>
                <w:rFonts w:hint="cs"/>
                <w:b/>
                <w:bCs/>
                <w:sz w:val="18"/>
                <w:szCs w:val="24"/>
                <w:rtl/>
              </w:rPr>
              <w:t xml:space="preserve">لجنة الدراسات </w:t>
            </w:r>
            <w:r w:rsidRPr="007A65B8">
              <w:rPr>
                <w:b/>
                <w:bCs/>
                <w:sz w:val="18"/>
                <w:szCs w:val="24"/>
                <w:lang w:bidi="ar-EG"/>
              </w:rPr>
              <w:t>1</w:t>
            </w:r>
            <w:r w:rsidRPr="007A65B8">
              <w:rPr>
                <w:rFonts w:hint="cs"/>
                <w:b/>
                <w:bCs/>
                <w:sz w:val="18"/>
                <w:szCs w:val="24"/>
                <w:rtl/>
                <w:lang w:bidi="ar-EG"/>
              </w:rPr>
              <w:t xml:space="preserve"> لقطاع تنمية الاتصالات</w:t>
            </w:r>
          </w:p>
        </w:tc>
        <w:tc>
          <w:tcPr>
            <w:tcW w:w="6759" w:type="dxa"/>
            <w:gridSpan w:val="9"/>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rsidR="00125437" w:rsidRPr="007A65B8" w:rsidRDefault="00125437" w:rsidP="009834F8">
            <w:pPr>
              <w:spacing w:before="60" w:after="60" w:line="260" w:lineRule="exact"/>
              <w:jc w:val="center"/>
              <w:rPr>
                <w:b/>
                <w:bCs/>
                <w:sz w:val="18"/>
                <w:szCs w:val="24"/>
                <w:lang w:bidi="ar-EG"/>
              </w:rPr>
            </w:pPr>
            <w:r w:rsidRPr="007A65B8">
              <w:rPr>
                <w:rFonts w:hint="cs"/>
                <w:b/>
                <w:bCs/>
                <w:sz w:val="18"/>
                <w:szCs w:val="24"/>
                <w:rtl/>
              </w:rPr>
              <w:t xml:space="preserve">لجنة الدراسات </w:t>
            </w:r>
            <w:r w:rsidRPr="007A65B8">
              <w:rPr>
                <w:b/>
                <w:bCs/>
                <w:sz w:val="18"/>
                <w:szCs w:val="24"/>
                <w:lang w:bidi="ar-EG"/>
              </w:rPr>
              <w:t>2</w:t>
            </w:r>
            <w:r w:rsidRPr="007A65B8">
              <w:rPr>
                <w:rFonts w:hint="cs"/>
                <w:b/>
                <w:bCs/>
                <w:sz w:val="18"/>
                <w:szCs w:val="24"/>
                <w:rtl/>
                <w:lang w:bidi="ar-EG"/>
              </w:rPr>
              <w:t xml:space="preserve"> لقطاع تنمية الاتصالات</w:t>
            </w:r>
          </w:p>
        </w:tc>
      </w:tr>
      <w:tr w:rsidR="00357297" w:rsidRPr="007A65B8" w:rsidTr="00507B5F">
        <w:trPr>
          <w:tblHeader/>
          <w:jc w:val="center"/>
        </w:trPr>
        <w:tc>
          <w:tcPr>
            <w:tcW w:w="197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sz w:val="18"/>
                <w:szCs w:val="24"/>
                <w:lang w:val="en-GB"/>
              </w:rPr>
            </w:pPr>
          </w:p>
        </w:tc>
        <w:tc>
          <w:tcPr>
            <w:tcW w:w="75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44" w:history="1">
              <w:bookmarkStart w:id="4" w:name="lt_pId718"/>
              <w:r w:rsidR="00A45B92" w:rsidRPr="007A65B8">
                <w:rPr>
                  <w:rStyle w:val="Hyperlink"/>
                  <w:rFonts w:ascii="Calibri" w:hAnsi="Calibri"/>
                  <w:b/>
                  <w:bCs/>
                  <w:sz w:val="18"/>
                  <w:szCs w:val="24"/>
                  <w:rtl/>
                </w:rPr>
                <w:t xml:space="preserve">المسألة </w:t>
              </w:r>
              <w:r w:rsidR="00125437" w:rsidRPr="007A65B8">
                <w:rPr>
                  <w:rStyle w:val="Hyperlink"/>
                  <w:rFonts w:ascii="Calibri" w:hAnsi="Calibri"/>
                  <w:b/>
                  <w:bCs/>
                  <w:sz w:val="18"/>
                  <w:szCs w:val="24"/>
                </w:rPr>
                <w:t>1/1</w:t>
              </w:r>
              <w:bookmarkEnd w:id="4"/>
            </w:hyperlink>
          </w:p>
        </w:tc>
        <w:tc>
          <w:tcPr>
            <w:tcW w:w="75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45" w:history="1">
              <w:bookmarkStart w:id="5" w:name="lt_pId719"/>
              <w:r w:rsidR="00A45B92" w:rsidRPr="007A65B8">
                <w:rPr>
                  <w:rStyle w:val="Hyperlink"/>
                  <w:rFonts w:ascii="Calibri" w:hAnsi="Calibri"/>
                  <w:b/>
                  <w:bCs/>
                  <w:sz w:val="18"/>
                  <w:szCs w:val="24"/>
                  <w:rtl/>
                </w:rPr>
                <w:t xml:space="preserve">المسألة </w:t>
              </w:r>
              <w:r w:rsidR="00125437" w:rsidRPr="007A65B8">
                <w:rPr>
                  <w:rStyle w:val="Hyperlink"/>
                  <w:rFonts w:ascii="Calibri" w:hAnsi="Calibri"/>
                  <w:b/>
                  <w:bCs/>
                  <w:sz w:val="18"/>
                  <w:szCs w:val="24"/>
                </w:rPr>
                <w:t>2/1</w:t>
              </w:r>
              <w:bookmarkEnd w:id="5"/>
            </w:hyperlink>
          </w:p>
        </w:tc>
        <w:tc>
          <w:tcPr>
            <w:tcW w:w="75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46" w:history="1">
              <w:bookmarkStart w:id="6" w:name="lt_pId720"/>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3/1</w:t>
              </w:r>
              <w:bookmarkEnd w:id="6"/>
            </w:hyperlink>
          </w:p>
        </w:tc>
        <w:tc>
          <w:tcPr>
            <w:tcW w:w="7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47" w:history="1">
              <w:bookmarkStart w:id="7" w:name="lt_pId721"/>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4/1</w:t>
              </w:r>
              <w:bookmarkEnd w:id="7"/>
            </w:hyperlink>
          </w:p>
        </w:tc>
        <w:tc>
          <w:tcPr>
            <w:tcW w:w="7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48" w:history="1">
              <w:bookmarkStart w:id="8" w:name="lt_pId722"/>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5/1</w:t>
              </w:r>
              <w:bookmarkEnd w:id="8"/>
            </w:hyperlink>
          </w:p>
        </w:tc>
        <w:tc>
          <w:tcPr>
            <w:tcW w:w="7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49" w:history="1">
              <w:bookmarkStart w:id="9" w:name="lt_pId723"/>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6/1</w:t>
              </w:r>
              <w:bookmarkEnd w:id="9"/>
            </w:hyperlink>
          </w:p>
        </w:tc>
        <w:tc>
          <w:tcPr>
            <w:tcW w:w="7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50" w:history="1">
              <w:bookmarkStart w:id="10" w:name="lt_pId724"/>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7/1</w:t>
              </w:r>
              <w:bookmarkEnd w:id="10"/>
            </w:hyperlink>
          </w:p>
        </w:tc>
        <w:tc>
          <w:tcPr>
            <w:tcW w:w="751" w:type="dxa"/>
            <w:tcBorders>
              <w:top w:val="single" w:sz="4" w:space="0" w:color="000000" w:themeColor="text1"/>
              <w:left w:val="single" w:sz="4" w:space="0" w:color="000000" w:themeColor="text1"/>
              <w:bottom w:val="single" w:sz="12" w:space="0" w:color="auto"/>
              <w:right w:val="single" w:sz="8" w:space="0" w:color="auto"/>
            </w:tcBorders>
            <w:hideMark/>
          </w:tcPr>
          <w:p w:rsidR="00125437" w:rsidRPr="007A65B8" w:rsidRDefault="00061975" w:rsidP="009834F8">
            <w:pPr>
              <w:bidi w:val="0"/>
              <w:spacing w:before="60" w:after="60" w:line="260" w:lineRule="exact"/>
              <w:jc w:val="center"/>
              <w:rPr>
                <w:b/>
                <w:bCs/>
                <w:sz w:val="18"/>
                <w:szCs w:val="24"/>
              </w:rPr>
            </w:pPr>
            <w:hyperlink r:id="rId351" w:history="1">
              <w:bookmarkStart w:id="11" w:name="lt_pId725"/>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8/1</w:t>
              </w:r>
              <w:bookmarkEnd w:id="11"/>
            </w:hyperlink>
          </w:p>
        </w:tc>
        <w:tc>
          <w:tcPr>
            <w:tcW w:w="751" w:type="dxa"/>
            <w:tcBorders>
              <w:top w:val="single" w:sz="4" w:space="0" w:color="000000" w:themeColor="text1"/>
              <w:left w:val="single" w:sz="4" w:space="0" w:color="000000" w:themeColor="text1"/>
              <w:bottom w:val="single" w:sz="12" w:space="0" w:color="auto"/>
              <w:right w:val="single" w:sz="4" w:space="0" w:color="auto"/>
            </w:tcBorders>
            <w:hideMark/>
          </w:tcPr>
          <w:p w:rsidR="00125437" w:rsidRPr="007A65B8" w:rsidRDefault="00061975" w:rsidP="009834F8">
            <w:pPr>
              <w:bidi w:val="0"/>
              <w:spacing w:before="60" w:after="60" w:line="260" w:lineRule="exact"/>
              <w:jc w:val="center"/>
              <w:rPr>
                <w:b/>
                <w:bCs/>
                <w:sz w:val="18"/>
                <w:szCs w:val="24"/>
              </w:rPr>
            </w:pPr>
            <w:hyperlink r:id="rId352" w:history="1">
              <w:bookmarkStart w:id="12" w:name="lt_pId726"/>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1/2</w:t>
              </w:r>
              <w:bookmarkEnd w:id="12"/>
            </w:hyperlink>
          </w:p>
        </w:tc>
        <w:tc>
          <w:tcPr>
            <w:tcW w:w="751" w:type="dxa"/>
            <w:tcBorders>
              <w:top w:val="single" w:sz="4" w:space="0" w:color="000000" w:themeColor="text1"/>
              <w:left w:val="single" w:sz="4" w:space="0" w:color="auto"/>
              <w:bottom w:val="single" w:sz="12" w:space="0" w:color="auto"/>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53" w:history="1">
              <w:bookmarkStart w:id="13" w:name="lt_pId727"/>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2/2</w:t>
              </w:r>
              <w:bookmarkEnd w:id="13"/>
            </w:hyperlink>
          </w:p>
        </w:tc>
        <w:tc>
          <w:tcPr>
            <w:tcW w:w="7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54" w:history="1">
              <w:bookmarkStart w:id="14" w:name="lt_pId728"/>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3/2</w:t>
              </w:r>
              <w:bookmarkEnd w:id="14"/>
            </w:hyperlink>
          </w:p>
        </w:tc>
        <w:tc>
          <w:tcPr>
            <w:tcW w:w="7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55" w:history="1">
              <w:bookmarkStart w:id="15" w:name="lt_pId729"/>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4/2</w:t>
              </w:r>
              <w:bookmarkEnd w:id="15"/>
            </w:hyperlink>
          </w:p>
        </w:tc>
        <w:tc>
          <w:tcPr>
            <w:tcW w:w="7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56" w:history="1">
              <w:bookmarkStart w:id="16" w:name="lt_pId730"/>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5/2</w:t>
              </w:r>
              <w:bookmarkEnd w:id="16"/>
            </w:hyperlink>
          </w:p>
        </w:tc>
        <w:tc>
          <w:tcPr>
            <w:tcW w:w="7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57" w:history="1">
              <w:bookmarkStart w:id="17" w:name="lt_pId731"/>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6/2</w:t>
              </w:r>
              <w:bookmarkEnd w:id="17"/>
            </w:hyperlink>
          </w:p>
        </w:tc>
        <w:tc>
          <w:tcPr>
            <w:tcW w:w="7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58" w:history="1">
              <w:bookmarkStart w:id="18" w:name="lt_pId732"/>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7/2</w:t>
              </w:r>
              <w:bookmarkEnd w:id="18"/>
            </w:hyperlink>
          </w:p>
        </w:tc>
        <w:tc>
          <w:tcPr>
            <w:tcW w:w="7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125437" w:rsidRPr="007A65B8" w:rsidRDefault="00061975" w:rsidP="009834F8">
            <w:pPr>
              <w:bidi w:val="0"/>
              <w:spacing w:before="60" w:after="60" w:line="260" w:lineRule="exact"/>
              <w:jc w:val="center"/>
              <w:rPr>
                <w:b/>
                <w:bCs/>
                <w:sz w:val="18"/>
                <w:szCs w:val="24"/>
              </w:rPr>
            </w:pPr>
            <w:hyperlink r:id="rId359" w:history="1">
              <w:bookmarkStart w:id="19" w:name="lt_pId733"/>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8/2</w:t>
              </w:r>
              <w:bookmarkEnd w:id="19"/>
            </w:hyperlink>
          </w:p>
        </w:tc>
        <w:tc>
          <w:tcPr>
            <w:tcW w:w="751" w:type="dxa"/>
            <w:tcBorders>
              <w:top w:val="single" w:sz="4" w:space="0" w:color="000000" w:themeColor="text1"/>
              <w:left w:val="single" w:sz="4" w:space="0" w:color="000000" w:themeColor="text1"/>
              <w:bottom w:val="single" w:sz="12" w:space="0" w:color="auto"/>
              <w:right w:val="single" w:sz="8" w:space="0" w:color="auto"/>
            </w:tcBorders>
            <w:hideMark/>
          </w:tcPr>
          <w:p w:rsidR="00125437" w:rsidRPr="007A65B8" w:rsidRDefault="00061975" w:rsidP="009834F8">
            <w:pPr>
              <w:bidi w:val="0"/>
              <w:spacing w:before="60" w:after="60" w:line="260" w:lineRule="exact"/>
              <w:jc w:val="center"/>
              <w:rPr>
                <w:b/>
                <w:bCs/>
                <w:sz w:val="18"/>
                <w:szCs w:val="24"/>
              </w:rPr>
            </w:pPr>
            <w:hyperlink r:id="rId360" w:history="1">
              <w:bookmarkStart w:id="20" w:name="lt_pId734"/>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9/2</w:t>
              </w:r>
              <w:bookmarkEnd w:id="20"/>
            </w:hyperlink>
          </w:p>
        </w:tc>
      </w:tr>
      <w:tr w:rsidR="00357297" w:rsidRPr="007A65B8" w:rsidTr="00507B5F">
        <w:trPr>
          <w:jc w:val="center"/>
        </w:trPr>
        <w:tc>
          <w:tcPr>
            <w:tcW w:w="950" w:type="dxa"/>
            <w:vMerge w:val="restart"/>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5437" w:rsidRPr="007A65B8" w:rsidRDefault="00125437" w:rsidP="009834F8">
            <w:pPr>
              <w:spacing w:before="60" w:after="60" w:line="260" w:lineRule="exact"/>
              <w:jc w:val="center"/>
              <w:rPr>
                <w:b/>
                <w:bCs/>
                <w:spacing w:val="-10"/>
                <w:sz w:val="18"/>
                <w:szCs w:val="24"/>
                <w:lang w:bidi="ar-EG"/>
              </w:rPr>
            </w:pPr>
            <w:r w:rsidRPr="007A65B8">
              <w:rPr>
                <w:rFonts w:hint="cs"/>
                <w:b/>
                <w:bCs/>
                <w:spacing w:val="-10"/>
                <w:sz w:val="18"/>
                <w:szCs w:val="24"/>
                <w:rtl/>
              </w:rPr>
              <w:t>لجنة الدراسات</w:t>
            </w:r>
            <w:r w:rsidR="00B410CA" w:rsidRPr="007A65B8">
              <w:rPr>
                <w:rFonts w:hint="eastAsia"/>
                <w:b/>
                <w:bCs/>
                <w:spacing w:val="-10"/>
                <w:sz w:val="18"/>
                <w:szCs w:val="24"/>
                <w:rtl/>
              </w:rPr>
              <w:t> </w:t>
            </w:r>
            <w:r w:rsidRPr="007A65B8">
              <w:rPr>
                <w:b/>
                <w:bCs/>
                <w:spacing w:val="-10"/>
                <w:sz w:val="18"/>
                <w:szCs w:val="24"/>
                <w:lang w:bidi="ar-EG"/>
              </w:rPr>
              <w:t>2</w:t>
            </w:r>
            <w:r w:rsidRPr="007A65B8">
              <w:rPr>
                <w:rFonts w:hint="cs"/>
                <w:b/>
                <w:bCs/>
                <w:spacing w:val="-10"/>
                <w:sz w:val="18"/>
                <w:szCs w:val="24"/>
                <w:rtl/>
                <w:lang w:bidi="ar-EG"/>
              </w:rPr>
              <w:t xml:space="preserve"> لقطاع تقييس الاتصالات</w:t>
            </w: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7A65B8" w:rsidRDefault="00061975" w:rsidP="009834F8">
            <w:pPr>
              <w:spacing w:before="60" w:after="60" w:line="260" w:lineRule="exact"/>
              <w:jc w:val="center"/>
              <w:rPr>
                <w:b/>
                <w:bCs/>
                <w:sz w:val="18"/>
                <w:szCs w:val="24"/>
              </w:rPr>
            </w:pPr>
            <w:hyperlink r:id="rId361" w:history="1">
              <w:bookmarkStart w:id="21" w:name="lt_pId736"/>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1/2</w:t>
              </w:r>
              <w:bookmarkEnd w:id="21"/>
            </w:hyperlink>
          </w:p>
        </w:tc>
        <w:tc>
          <w:tcPr>
            <w:tcW w:w="752" w:type="dxa"/>
            <w:tcBorders>
              <w:top w:val="single" w:sz="12"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2" w:name="lt_pId737"/>
            <w:r w:rsidRPr="007A65B8">
              <w:rPr>
                <w:sz w:val="18"/>
                <w:szCs w:val="24"/>
              </w:rPr>
              <w:t>X</w:t>
            </w:r>
            <w:bookmarkEnd w:id="22"/>
          </w:p>
        </w:tc>
        <w:tc>
          <w:tcPr>
            <w:tcW w:w="75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3" w:name="lt_pId738"/>
            <w:r w:rsidRPr="007A65B8">
              <w:rPr>
                <w:sz w:val="18"/>
                <w:szCs w:val="24"/>
              </w:rPr>
              <w:t>X</w:t>
            </w:r>
            <w:bookmarkEnd w:id="23"/>
          </w:p>
        </w:tc>
        <w:tc>
          <w:tcPr>
            <w:tcW w:w="7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12"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8" w:space="0" w:color="auto"/>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62" w:history="1">
              <w:bookmarkStart w:id="24" w:name="lt_pId739"/>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3/2</w:t>
              </w:r>
              <w:bookmarkEnd w:id="24"/>
            </w:hyperlink>
          </w:p>
        </w:tc>
        <w:tc>
          <w:tcPr>
            <w:tcW w:w="752" w:type="dxa"/>
            <w:tcBorders>
              <w:top w:val="single" w:sz="4" w:space="0" w:color="000000" w:themeColor="text1"/>
              <w:left w:val="single" w:sz="12" w:space="0" w:color="auto"/>
              <w:bottom w:val="single" w:sz="8"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8"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5" w:name="lt_pId740"/>
            <w:r w:rsidRPr="007A65B8">
              <w:rPr>
                <w:sz w:val="18"/>
                <w:szCs w:val="24"/>
              </w:rPr>
              <w:t>X</w:t>
            </w:r>
            <w:bookmarkEnd w:id="25"/>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val="restart"/>
            <w:tcBorders>
              <w:top w:val="single" w:sz="8" w:space="0" w:color="auto"/>
              <w:left w:val="single" w:sz="4" w:space="0" w:color="000000" w:themeColor="text1"/>
              <w:bottom w:val="single" w:sz="8" w:space="0" w:color="auto"/>
              <w:right w:val="single" w:sz="4" w:space="0" w:color="000000" w:themeColor="text1"/>
            </w:tcBorders>
            <w:hideMark/>
          </w:tcPr>
          <w:p w:rsidR="00125437" w:rsidRPr="007A65B8" w:rsidRDefault="00125437" w:rsidP="009834F8">
            <w:pPr>
              <w:spacing w:before="60" w:after="60" w:line="260" w:lineRule="exact"/>
              <w:jc w:val="center"/>
              <w:rPr>
                <w:b/>
                <w:bCs/>
                <w:spacing w:val="-10"/>
                <w:sz w:val="18"/>
                <w:szCs w:val="24"/>
                <w:lang w:bidi="ar-EG"/>
              </w:rPr>
            </w:pPr>
            <w:r w:rsidRPr="007A65B8">
              <w:rPr>
                <w:rFonts w:hint="cs"/>
                <w:b/>
                <w:bCs/>
                <w:spacing w:val="-10"/>
                <w:sz w:val="18"/>
                <w:szCs w:val="24"/>
                <w:rtl/>
              </w:rPr>
              <w:t>لجنة الدراسات</w:t>
            </w:r>
            <w:r w:rsidR="00B410CA" w:rsidRPr="007A65B8">
              <w:rPr>
                <w:rFonts w:hint="eastAsia"/>
                <w:b/>
                <w:bCs/>
                <w:spacing w:val="-10"/>
                <w:sz w:val="18"/>
                <w:szCs w:val="24"/>
                <w:rtl/>
              </w:rPr>
              <w:t> </w:t>
            </w:r>
            <w:r w:rsidRPr="007A65B8">
              <w:rPr>
                <w:b/>
                <w:bCs/>
                <w:spacing w:val="-10"/>
                <w:sz w:val="18"/>
                <w:szCs w:val="24"/>
                <w:lang w:bidi="ar-EG"/>
              </w:rPr>
              <w:t>3</w:t>
            </w:r>
            <w:r w:rsidRPr="007A65B8">
              <w:rPr>
                <w:rFonts w:hint="cs"/>
                <w:b/>
                <w:bCs/>
                <w:spacing w:val="-10"/>
                <w:sz w:val="18"/>
                <w:szCs w:val="24"/>
                <w:rtl/>
                <w:lang w:bidi="ar-EG"/>
              </w:rPr>
              <w:t xml:space="preserve"> لقطاع تقييس الاتصالات</w:t>
            </w:r>
          </w:p>
        </w:tc>
        <w:tc>
          <w:tcPr>
            <w:tcW w:w="1022" w:type="dxa"/>
            <w:tcBorders>
              <w:top w:val="single" w:sz="8" w:space="0" w:color="auto"/>
              <w:left w:val="single" w:sz="4" w:space="0" w:color="000000" w:themeColor="text1"/>
              <w:bottom w:val="single" w:sz="4" w:space="0" w:color="000000" w:themeColor="text1"/>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63" w:history="1">
              <w:bookmarkStart w:id="26" w:name="lt_pId742"/>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1/3</w:t>
              </w:r>
              <w:bookmarkEnd w:id="26"/>
            </w:hyperlink>
          </w:p>
        </w:tc>
        <w:tc>
          <w:tcPr>
            <w:tcW w:w="752" w:type="dxa"/>
            <w:tcBorders>
              <w:top w:val="single" w:sz="8"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7" w:name="lt_pId743"/>
            <w:r w:rsidRPr="007A65B8">
              <w:rPr>
                <w:sz w:val="18"/>
                <w:szCs w:val="24"/>
              </w:rPr>
              <w:t>X</w:t>
            </w:r>
            <w:bookmarkEnd w:id="27"/>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8" w:name="lt_pId744"/>
            <w:r w:rsidRPr="007A65B8">
              <w:rPr>
                <w:sz w:val="18"/>
                <w:szCs w:val="24"/>
              </w:rPr>
              <w:t>X</w:t>
            </w:r>
            <w:bookmarkEnd w:id="28"/>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64" w:history="1">
              <w:bookmarkStart w:id="29" w:name="lt_pId745"/>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2/3</w:t>
              </w:r>
              <w:bookmarkEnd w:id="29"/>
            </w:hyperlink>
          </w:p>
        </w:tc>
        <w:tc>
          <w:tcPr>
            <w:tcW w:w="752" w:type="dxa"/>
            <w:tcBorders>
              <w:top w:val="single" w:sz="4"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30" w:name="lt_pId746"/>
            <w:r w:rsidRPr="007A65B8">
              <w:rPr>
                <w:sz w:val="18"/>
                <w:szCs w:val="24"/>
              </w:rPr>
              <w:t>X</w:t>
            </w:r>
            <w:bookmarkEnd w:id="30"/>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31" w:name="lt_pId747"/>
            <w:r w:rsidRPr="007A65B8">
              <w:rPr>
                <w:sz w:val="18"/>
                <w:szCs w:val="24"/>
              </w:rPr>
              <w:t>X</w:t>
            </w:r>
            <w:bookmarkEnd w:id="31"/>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auto"/>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65" w:history="1">
              <w:bookmarkStart w:id="32" w:name="lt_pId748"/>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3/3</w:t>
              </w:r>
              <w:bookmarkEnd w:id="32"/>
            </w:hyperlink>
          </w:p>
        </w:tc>
        <w:tc>
          <w:tcPr>
            <w:tcW w:w="752" w:type="dxa"/>
            <w:tcBorders>
              <w:top w:val="single" w:sz="4" w:space="0" w:color="000000" w:themeColor="text1"/>
              <w:left w:val="single" w:sz="12" w:space="0" w:color="auto"/>
              <w:bottom w:val="single" w:sz="4" w:space="0" w:color="auto"/>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33" w:name="lt_pId749"/>
            <w:r w:rsidRPr="007A65B8">
              <w:rPr>
                <w:sz w:val="18"/>
                <w:szCs w:val="24"/>
              </w:rPr>
              <w:t>X</w:t>
            </w:r>
            <w:bookmarkEnd w:id="33"/>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34" w:name="lt_pId750"/>
            <w:r w:rsidRPr="007A65B8">
              <w:rPr>
                <w:sz w:val="18"/>
                <w:szCs w:val="24"/>
              </w:rPr>
              <w:t>X</w:t>
            </w:r>
            <w:bookmarkEnd w:id="34"/>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auto"/>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66" w:history="1">
              <w:bookmarkStart w:id="35" w:name="lt_pId751"/>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4/3</w:t>
              </w:r>
              <w:bookmarkEnd w:id="35"/>
            </w:hyperlink>
          </w:p>
        </w:tc>
        <w:tc>
          <w:tcPr>
            <w:tcW w:w="752" w:type="dxa"/>
            <w:tcBorders>
              <w:top w:val="single" w:sz="4" w:space="0" w:color="000000" w:themeColor="text1"/>
              <w:left w:val="single" w:sz="12" w:space="0" w:color="auto"/>
              <w:bottom w:val="single" w:sz="4" w:space="0" w:color="auto"/>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36" w:name="lt_pId752"/>
            <w:r w:rsidRPr="007A65B8">
              <w:rPr>
                <w:sz w:val="18"/>
                <w:szCs w:val="24"/>
              </w:rPr>
              <w:t>X</w:t>
            </w:r>
            <w:bookmarkEnd w:id="36"/>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37" w:name="lt_pId753"/>
            <w:r w:rsidRPr="007A65B8">
              <w:rPr>
                <w:sz w:val="18"/>
                <w:szCs w:val="24"/>
              </w:rPr>
              <w:t>X</w:t>
            </w:r>
            <w:bookmarkEnd w:id="37"/>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8" w:space="0" w:color="auto"/>
              <w:right w:val="single" w:sz="12" w:space="0" w:color="auto"/>
            </w:tcBorders>
            <w:hideMark/>
          </w:tcPr>
          <w:p w:rsidR="00125437" w:rsidRPr="00E40177" w:rsidRDefault="00061975" w:rsidP="009834F8">
            <w:pPr>
              <w:spacing w:before="60" w:after="60" w:line="260" w:lineRule="exact"/>
              <w:jc w:val="center"/>
              <w:rPr>
                <w:b/>
                <w:bCs/>
                <w:spacing w:val="-10"/>
                <w:sz w:val="18"/>
                <w:szCs w:val="24"/>
              </w:rPr>
            </w:pPr>
            <w:hyperlink r:id="rId367" w:history="1">
              <w:bookmarkStart w:id="38" w:name="lt_pId754"/>
              <w:r w:rsidR="00A45B92" w:rsidRPr="00E40177">
                <w:rPr>
                  <w:rStyle w:val="Hyperlink"/>
                  <w:rFonts w:ascii="Calibri" w:hAnsi="Calibri" w:hint="cs"/>
                  <w:b/>
                  <w:bCs/>
                  <w:spacing w:val="-10"/>
                  <w:sz w:val="18"/>
                  <w:szCs w:val="24"/>
                  <w:rtl/>
                </w:rPr>
                <w:t xml:space="preserve">المسألة </w:t>
              </w:r>
              <w:r w:rsidR="00125437" w:rsidRPr="00E40177">
                <w:rPr>
                  <w:rStyle w:val="Hyperlink"/>
                  <w:rFonts w:ascii="Calibri" w:hAnsi="Calibri"/>
                  <w:b/>
                  <w:bCs/>
                  <w:spacing w:val="-10"/>
                  <w:sz w:val="18"/>
                  <w:szCs w:val="24"/>
                </w:rPr>
                <w:t>11/3</w:t>
              </w:r>
              <w:bookmarkEnd w:id="38"/>
            </w:hyperlink>
          </w:p>
        </w:tc>
        <w:tc>
          <w:tcPr>
            <w:tcW w:w="752" w:type="dxa"/>
            <w:tcBorders>
              <w:top w:val="single" w:sz="4" w:space="0" w:color="000000" w:themeColor="text1"/>
              <w:left w:val="single" w:sz="12" w:space="0" w:color="auto"/>
              <w:bottom w:val="single" w:sz="8" w:space="0" w:color="auto"/>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39" w:name="lt_pId755"/>
            <w:r w:rsidRPr="007A65B8">
              <w:rPr>
                <w:sz w:val="18"/>
                <w:szCs w:val="24"/>
              </w:rPr>
              <w:t>X</w:t>
            </w:r>
            <w:bookmarkEnd w:id="39"/>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40" w:name="lt_pId756"/>
            <w:r w:rsidRPr="007A65B8">
              <w:rPr>
                <w:sz w:val="18"/>
                <w:szCs w:val="24"/>
              </w:rPr>
              <w:t>X</w:t>
            </w:r>
            <w:bookmarkEnd w:id="40"/>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8"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val="restart"/>
            <w:tcBorders>
              <w:top w:val="single" w:sz="8" w:space="0" w:color="auto"/>
              <w:left w:val="single" w:sz="4" w:space="0" w:color="000000" w:themeColor="text1"/>
              <w:bottom w:val="single" w:sz="8" w:space="0" w:color="auto"/>
              <w:right w:val="single" w:sz="4" w:space="0" w:color="000000" w:themeColor="text1"/>
            </w:tcBorders>
            <w:hideMark/>
          </w:tcPr>
          <w:p w:rsidR="00125437" w:rsidRPr="007A65B8" w:rsidRDefault="00125437" w:rsidP="009834F8">
            <w:pPr>
              <w:spacing w:before="60" w:after="60" w:line="260" w:lineRule="exact"/>
              <w:jc w:val="center"/>
              <w:rPr>
                <w:b/>
                <w:bCs/>
                <w:spacing w:val="-16"/>
                <w:sz w:val="18"/>
                <w:szCs w:val="24"/>
              </w:rPr>
            </w:pPr>
            <w:r w:rsidRPr="007A65B8">
              <w:rPr>
                <w:rFonts w:hint="cs"/>
                <w:b/>
                <w:bCs/>
                <w:spacing w:val="-16"/>
                <w:sz w:val="18"/>
                <w:szCs w:val="24"/>
                <w:rtl/>
              </w:rPr>
              <w:t>لجنة الدراسات</w:t>
            </w:r>
            <w:r w:rsidR="007A65B8" w:rsidRPr="007A65B8">
              <w:rPr>
                <w:rFonts w:hint="eastAsia"/>
                <w:b/>
                <w:bCs/>
                <w:spacing w:val="-16"/>
                <w:sz w:val="18"/>
                <w:szCs w:val="24"/>
                <w:rtl/>
              </w:rPr>
              <w:t> </w:t>
            </w:r>
            <w:r w:rsidRPr="007A65B8">
              <w:rPr>
                <w:b/>
                <w:bCs/>
                <w:spacing w:val="-16"/>
                <w:sz w:val="18"/>
                <w:szCs w:val="24"/>
                <w:lang w:bidi="ar-EG"/>
              </w:rPr>
              <w:t>5</w:t>
            </w:r>
            <w:r w:rsidRPr="007A65B8">
              <w:rPr>
                <w:rFonts w:hint="cs"/>
                <w:b/>
                <w:bCs/>
                <w:spacing w:val="-16"/>
                <w:sz w:val="18"/>
                <w:szCs w:val="24"/>
                <w:rtl/>
                <w:lang w:bidi="ar-EG"/>
              </w:rPr>
              <w:t xml:space="preserve"> لقطاع تقييس الاتصالات</w:t>
            </w:r>
          </w:p>
        </w:tc>
        <w:tc>
          <w:tcPr>
            <w:tcW w:w="1022" w:type="dxa"/>
            <w:tcBorders>
              <w:top w:val="single" w:sz="8" w:space="0" w:color="auto"/>
              <w:left w:val="single" w:sz="4" w:space="0" w:color="000000" w:themeColor="text1"/>
              <w:bottom w:val="single" w:sz="4" w:space="0" w:color="000000" w:themeColor="text1"/>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68" w:history="1">
              <w:bookmarkStart w:id="41" w:name="lt_pId758"/>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3/5</w:t>
              </w:r>
              <w:bookmarkEnd w:id="41"/>
            </w:hyperlink>
          </w:p>
        </w:tc>
        <w:tc>
          <w:tcPr>
            <w:tcW w:w="752" w:type="dxa"/>
            <w:tcBorders>
              <w:top w:val="single" w:sz="8"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42" w:name="lt_pId759"/>
            <w:r w:rsidRPr="007A65B8">
              <w:rPr>
                <w:sz w:val="18"/>
                <w:szCs w:val="24"/>
              </w:rPr>
              <w:t>X</w:t>
            </w:r>
            <w:bookmarkEnd w:id="42"/>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69" w:history="1">
              <w:bookmarkStart w:id="43" w:name="lt_pId760"/>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6/5</w:t>
              </w:r>
              <w:bookmarkEnd w:id="43"/>
            </w:hyperlink>
          </w:p>
        </w:tc>
        <w:tc>
          <w:tcPr>
            <w:tcW w:w="752" w:type="dxa"/>
            <w:tcBorders>
              <w:top w:val="single" w:sz="4"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44" w:name="lt_pId761"/>
            <w:r w:rsidRPr="007A65B8">
              <w:rPr>
                <w:sz w:val="18"/>
                <w:szCs w:val="24"/>
              </w:rPr>
              <w:t>X</w:t>
            </w:r>
            <w:bookmarkEnd w:id="44"/>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45" w:name="lt_pId762"/>
            <w:r w:rsidRPr="007A65B8">
              <w:rPr>
                <w:sz w:val="18"/>
                <w:szCs w:val="24"/>
              </w:rPr>
              <w:t>X</w:t>
            </w:r>
            <w:bookmarkEnd w:id="45"/>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46" w:name="lt_pId763"/>
            <w:r w:rsidRPr="007A65B8">
              <w:rPr>
                <w:sz w:val="18"/>
                <w:szCs w:val="24"/>
              </w:rPr>
              <w:t>X</w:t>
            </w:r>
            <w:bookmarkEnd w:id="46"/>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70" w:history="1">
              <w:bookmarkStart w:id="47" w:name="lt_pId764"/>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7/5</w:t>
              </w:r>
              <w:bookmarkEnd w:id="47"/>
            </w:hyperlink>
          </w:p>
        </w:tc>
        <w:tc>
          <w:tcPr>
            <w:tcW w:w="752" w:type="dxa"/>
            <w:tcBorders>
              <w:top w:val="single" w:sz="4"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48" w:name="lt_pId765"/>
            <w:r w:rsidRPr="007A65B8">
              <w:rPr>
                <w:sz w:val="18"/>
                <w:szCs w:val="24"/>
              </w:rPr>
              <w:t>X</w:t>
            </w:r>
            <w:bookmarkEnd w:id="48"/>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49" w:name="lt_pId766"/>
            <w:r w:rsidRPr="007A65B8">
              <w:rPr>
                <w:sz w:val="18"/>
                <w:szCs w:val="24"/>
              </w:rPr>
              <w:t>X</w:t>
            </w:r>
            <w:bookmarkEnd w:id="49"/>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auto"/>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71" w:history="1">
              <w:bookmarkStart w:id="50" w:name="lt_pId767"/>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8/5</w:t>
              </w:r>
              <w:bookmarkEnd w:id="50"/>
            </w:hyperlink>
          </w:p>
        </w:tc>
        <w:tc>
          <w:tcPr>
            <w:tcW w:w="752" w:type="dxa"/>
            <w:tcBorders>
              <w:top w:val="single" w:sz="4" w:space="0" w:color="000000" w:themeColor="text1"/>
              <w:left w:val="single" w:sz="12"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51" w:name="lt_pId768"/>
            <w:r w:rsidRPr="007A65B8">
              <w:rPr>
                <w:sz w:val="18"/>
                <w:szCs w:val="24"/>
              </w:rPr>
              <w:t>X</w:t>
            </w:r>
            <w:bookmarkEnd w:id="51"/>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52" w:name="lt_pId769"/>
            <w:r w:rsidRPr="007A65B8">
              <w:rPr>
                <w:sz w:val="18"/>
                <w:szCs w:val="24"/>
              </w:rPr>
              <w:t>X</w:t>
            </w:r>
            <w:bookmarkEnd w:id="52"/>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53" w:name="lt_pId770"/>
            <w:r w:rsidRPr="007A65B8">
              <w:rPr>
                <w:sz w:val="18"/>
                <w:szCs w:val="24"/>
              </w:rPr>
              <w:t>X</w:t>
            </w:r>
            <w:bookmarkEnd w:id="53"/>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8" w:space="0" w:color="auto"/>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72" w:history="1">
              <w:bookmarkStart w:id="54" w:name="lt_pId771"/>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9/5</w:t>
              </w:r>
              <w:bookmarkEnd w:id="54"/>
            </w:hyperlink>
          </w:p>
        </w:tc>
        <w:tc>
          <w:tcPr>
            <w:tcW w:w="752" w:type="dxa"/>
            <w:tcBorders>
              <w:top w:val="single" w:sz="4" w:space="0" w:color="000000" w:themeColor="text1"/>
              <w:left w:val="single" w:sz="12" w:space="0" w:color="auto"/>
              <w:bottom w:val="single" w:sz="8"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4" w:space="0" w:color="auto"/>
            </w:tcBorders>
            <w:hideMark/>
          </w:tcPr>
          <w:p w:rsidR="00125437" w:rsidRPr="007A65B8" w:rsidRDefault="00125437" w:rsidP="009834F8">
            <w:pPr>
              <w:bidi w:val="0"/>
              <w:spacing w:before="60" w:after="60" w:line="260" w:lineRule="exact"/>
              <w:jc w:val="center"/>
              <w:rPr>
                <w:sz w:val="18"/>
                <w:szCs w:val="24"/>
              </w:rPr>
            </w:pPr>
            <w:bookmarkStart w:id="55" w:name="lt_pId772"/>
            <w:r w:rsidRPr="007A65B8">
              <w:rPr>
                <w:sz w:val="18"/>
                <w:szCs w:val="24"/>
              </w:rPr>
              <w:t>X</w:t>
            </w:r>
            <w:bookmarkEnd w:id="55"/>
          </w:p>
        </w:tc>
        <w:tc>
          <w:tcPr>
            <w:tcW w:w="751" w:type="dxa"/>
            <w:tcBorders>
              <w:top w:val="single" w:sz="4" w:space="0" w:color="000000" w:themeColor="text1"/>
              <w:left w:val="single" w:sz="4" w:space="0" w:color="auto"/>
              <w:bottom w:val="single" w:sz="8"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56" w:name="lt_pId773"/>
            <w:r w:rsidRPr="007A65B8">
              <w:rPr>
                <w:sz w:val="18"/>
                <w:szCs w:val="24"/>
              </w:rPr>
              <w:t>X</w:t>
            </w:r>
            <w:bookmarkEnd w:id="56"/>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val="restart"/>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spacing w:before="60" w:after="60" w:line="260" w:lineRule="exact"/>
              <w:jc w:val="center"/>
              <w:rPr>
                <w:b/>
                <w:bCs/>
                <w:spacing w:val="-16"/>
                <w:sz w:val="18"/>
                <w:szCs w:val="24"/>
              </w:rPr>
            </w:pPr>
            <w:r w:rsidRPr="007A65B8">
              <w:rPr>
                <w:rFonts w:hint="cs"/>
                <w:b/>
                <w:bCs/>
                <w:spacing w:val="-16"/>
                <w:sz w:val="18"/>
                <w:szCs w:val="24"/>
                <w:rtl/>
              </w:rPr>
              <w:t>لجنة الدراسات</w:t>
            </w:r>
            <w:r w:rsidR="00842720">
              <w:rPr>
                <w:rFonts w:hint="eastAsia"/>
                <w:b/>
                <w:bCs/>
                <w:spacing w:val="-16"/>
                <w:sz w:val="18"/>
                <w:szCs w:val="24"/>
                <w:rtl/>
              </w:rPr>
              <w:t> </w:t>
            </w:r>
            <w:r w:rsidRPr="007A65B8">
              <w:rPr>
                <w:rFonts w:hint="cs"/>
                <w:b/>
                <w:bCs/>
                <w:spacing w:val="-16"/>
                <w:sz w:val="18"/>
                <w:szCs w:val="24"/>
                <w:rtl/>
              </w:rPr>
              <w:t xml:space="preserve"> </w:t>
            </w:r>
            <w:r w:rsidRPr="007A65B8">
              <w:rPr>
                <w:b/>
                <w:bCs/>
                <w:spacing w:val="-16"/>
                <w:sz w:val="18"/>
                <w:szCs w:val="24"/>
                <w:lang w:bidi="ar-EG"/>
              </w:rPr>
              <w:t>9</w:t>
            </w:r>
            <w:r w:rsidRPr="007A65B8">
              <w:rPr>
                <w:rFonts w:hint="cs"/>
                <w:b/>
                <w:bCs/>
                <w:spacing w:val="-16"/>
                <w:sz w:val="18"/>
                <w:szCs w:val="24"/>
                <w:rtl/>
                <w:lang w:bidi="ar-EG"/>
              </w:rPr>
              <w:t xml:space="preserve"> لقطاع تقييس الاتصالات</w:t>
            </w:r>
          </w:p>
        </w:tc>
        <w:tc>
          <w:tcPr>
            <w:tcW w:w="1022" w:type="dxa"/>
            <w:tcBorders>
              <w:top w:val="single" w:sz="8" w:space="0" w:color="auto"/>
              <w:left w:val="single" w:sz="4" w:space="0" w:color="000000" w:themeColor="text1"/>
              <w:bottom w:val="single" w:sz="4" w:space="0" w:color="000000" w:themeColor="text1"/>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73" w:history="1">
              <w:bookmarkStart w:id="57" w:name="lt_pId775"/>
              <w:r w:rsidR="00A45B92" w:rsidRPr="007A65B8">
                <w:rPr>
                  <w:rStyle w:val="Hyperlink"/>
                  <w:rFonts w:ascii="Calibri" w:hAnsi="Calibri" w:hint="cs"/>
                  <w:b/>
                  <w:bCs/>
                  <w:sz w:val="18"/>
                  <w:szCs w:val="24"/>
                  <w:rtl/>
                </w:rPr>
                <w:t xml:space="preserve">المسألة </w:t>
              </w:r>
              <w:r w:rsidR="00125437" w:rsidRPr="007A65B8">
                <w:rPr>
                  <w:rStyle w:val="Hyperlink"/>
                  <w:rFonts w:ascii="Calibri" w:eastAsia="MS Mincho" w:hAnsi="Calibri"/>
                  <w:b/>
                  <w:bCs/>
                  <w:sz w:val="18"/>
                  <w:szCs w:val="24"/>
                </w:rPr>
                <w:t>1/9</w:t>
              </w:r>
              <w:bookmarkEnd w:id="57"/>
            </w:hyperlink>
          </w:p>
        </w:tc>
        <w:tc>
          <w:tcPr>
            <w:tcW w:w="752" w:type="dxa"/>
            <w:tcBorders>
              <w:top w:val="single" w:sz="8"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58" w:name="lt_pId776"/>
            <w:r w:rsidRPr="007A65B8">
              <w:rPr>
                <w:sz w:val="18"/>
                <w:szCs w:val="24"/>
              </w:rPr>
              <w:t>X</w:t>
            </w:r>
            <w:bookmarkEnd w:id="58"/>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hideMark/>
          </w:tcPr>
          <w:p w:rsidR="00125437" w:rsidRPr="007A65B8" w:rsidRDefault="00125437" w:rsidP="009834F8">
            <w:pPr>
              <w:bidi w:val="0"/>
              <w:spacing w:before="60" w:after="60" w:line="260" w:lineRule="exact"/>
              <w:jc w:val="center"/>
              <w:rPr>
                <w:sz w:val="18"/>
                <w:szCs w:val="24"/>
              </w:rPr>
            </w:pPr>
            <w:bookmarkStart w:id="59" w:name="lt_pId777"/>
            <w:r w:rsidRPr="007A65B8">
              <w:rPr>
                <w:sz w:val="18"/>
                <w:szCs w:val="24"/>
              </w:rPr>
              <w:t>X</w:t>
            </w:r>
            <w:bookmarkEnd w:id="59"/>
          </w:p>
        </w:tc>
        <w:tc>
          <w:tcPr>
            <w:tcW w:w="751" w:type="dxa"/>
            <w:tcBorders>
              <w:top w:val="single" w:sz="8"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74" w:history="1">
              <w:bookmarkStart w:id="60" w:name="lt_pId778"/>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2/9</w:t>
              </w:r>
              <w:bookmarkEnd w:id="60"/>
            </w:hyperlink>
          </w:p>
        </w:tc>
        <w:tc>
          <w:tcPr>
            <w:tcW w:w="752" w:type="dxa"/>
            <w:tcBorders>
              <w:top w:val="single" w:sz="4"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hideMark/>
          </w:tcPr>
          <w:p w:rsidR="00125437" w:rsidRPr="007A65B8" w:rsidRDefault="00125437" w:rsidP="009834F8">
            <w:pPr>
              <w:bidi w:val="0"/>
              <w:spacing w:before="60" w:after="60" w:line="260" w:lineRule="exact"/>
              <w:jc w:val="center"/>
              <w:rPr>
                <w:sz w:val="18"/>
                <w:szCs w:val="24"/>
              </w:rPr>
            </w:pPr>
            <w:bookmarkStart w:id="61" w:name="lt_pId779"/>
            <w:r w:rsidRPr="007A65B8">
              <w:rPr>
                <w:sz w:val="18"/>
                <w:szCs w:val="24"/>
              </w:rPr>
              <w:t>X</w:t>
            </w:r>
            <w:bookmarkEnd w:id="61"/>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62" w:name="lt_pId780"/>
            <w:r w:rsidRPr="007A65B8">
              <w:rPr>
                <w:sz w:val="18"/>
                <w:szCs w:val="24"/>
              </w:rPr>
              <w:t>X</w:t>
            </w:r>
            <w:bookmarkEnd w:id="62"/>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75" w:history="1">
              <w:bookmarkStart w:id="63" w:name="lt_pId781"/>
              <w:r w:rsidR="00A45B92" w:rsidRPr="007A65B8">
                <w:rPr>
                  <w:rStyle w:val="Hyperlink"/>
                  <w:rFonts w:ascii="Calibri" w:hAnsi="Calibri" w:hint="cs"/>
                  <w:b/>
                  <w:bCs/>
                  <w:sz w:val="18"/>
                  <w:szCs w:val="24"/>
                  <w:rtl/>
                </w:rPr>
                <w:t xml:space="preserve">المسألة </w:t>
              </w:r>
              <w:r w:rsidR="00125437" w:rsidRPr="007A65B8">
                <w:rPr>
                  <w:rStyle w:val="Hyperlink"/>
                  <w:rFonts w:ascii="Calibri" w:eastAsia="MS Mincho" w:hAnsi="Calibri"/>
                  <w:b/>
                  <w:bCs/>
                  <w:sz w:val="18"/>
                  <w:szCs w:val="24"/>
                </w:rPr>
                <w:t>3/9</w:t>
              </w:r>
              <w:bookmarkEnd w:id="63"/>
            </w:hyperlink>
          </w:p>
        </w:tc>
        <w:tc>
          <w:tcPr>
            <w:tcW w:w="752" w:type="dxa"/>
            <w:tcBorders>
              <w:top w:val="single" w:sz="4"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7A65B8" w:rsidRDefault="00061975" w:rsidP="009834F8">
            <w:pPr>
              <w:spacing w:before="60" w:after="60" w:line="260" w:lineRule="exact"/>
              <w:jc w:val="center"/>
              <w:rPr>
                <w:b/>
                <w:bCs/>
                <w:sz w:val="18"/>
                <w:szCs w:val="24"/>
              </w:rPr>
            </w:pPr>
            <w:hyperlink r:id="rId376" w:history="1">
              <w:bookmarkStart w:id="64" w:name="lt_pId782"/>
              <w:r w:rsidR="00A45B92" w:rsidRPr="007A65B8">
                <w:rPr>
                  <w:rStyle w:val="Hyperlink"/>
                  <w:rFonts w:ascii="Calibri" w:hAnsi="Calibri" w:hint="cs"/>
                  <w:b/>
                  <w:bCs/>
                  <w:sz w:val="18"/>
                  <w:szCs w:val="24"/>
                  <w:rtl/>
                </w:rPr>
                <w:t xml:space="preserve">المسألة </w:t>
              </w:r>
              <w:r w:rsidR="00125437" w:rsidRPr="007A65B8">
                <w:rPr>
                  <w:rStyle w:val="Hyperlink"/>
                  <w:rFonts w:ascii="Calibri" w:eastAsia="MS Mincho" w:hAnsi="Calibri"/>
                  <w:b/>
                  <w:bCs/>
                  <w:sz w:val="18"/>
                  <w:szCs w:val="24"/>
                </w:rPr>
                <w:t>4/9</w:t>
              </w:r>
              <w:bookmarkEnd w:id="64"/>
            </w:hyperlink>
          </w:p>
        </w:tc>
        <w:tc>
          <w:tcPr>
            <w:tcW w:w="752" w:type="dxa"/>
            <w:tcBorders>
              <w:top w:val="single" w:sz="4"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65" w:name="lt_pId783"/>
            <w:r w:rsidRPr="007A65B8">
              <w:rPr>
                <w:sz w:val="18"/>
                <w:szCs w:val="24"/>
              </w:rPr>
              <w:t>X</w:t>
            </w:r>
            <w:bookmarkEnd w:id="65"/>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hideMark/>
          </w:tcPr>
          <w:p w:rsidR="00125437" w:rsidRPr="007A65B8" w:rsidRDefault="00125437" w:rsidP="009834F8">
            <w:pPr>
              <w:bidi w:val="0"/>
              <w:spacing w:before="60" w:after="60" w:line="260" w:lineRule="exact"/>
              <w:jc w:val="center"/>
              <w:rPr>
                <w:sz w:val="18"/>
                <w:szCs w:val="24"/>
              </w:rPr>
            </w:pPr>
            <w:bookmarkStart w:id="66" w:name="lt_pId784"/>
            <w:r w:rsidRPr="007A65B8">
              <w:rPr>
                <w:sz w:val="18"/>
                <w:szCs w:val="24"/>
              </w:rPr>
              <w:t>X</w:t>
            </w:r>
            <w:bookmarkEnd w:id="66"/>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hideMark/>
          </w:tcPr>
          <w:p w:rsidR="00125437" w:rsidRPr="007A65B8" w:rsidRDefault="00125437" w:rsidP="009834F8">
            <w:pPr>
              <w:bidi w:val="0"/>
              <w:spacing w:before="60" w:after="60" w:line="260" w:lineRule="exact"/>
              <w:jc w:val="center"/>
              <w:rPr>
                <w:sz w:val="18"/>
                <w:szCs w:val="24"/>
              </w:rPr>
            </w:pPr>
            <w:bookmarkStart w:id="67" w:name="lt_pId785"/>
            <w:r w:rsidRPr="007A65B8">
              <w:rPr>
                <w:sz w:val="18"/>
                <w:szCs w:val="24"/>
              </w:rPr>
              <w:t>X</w:t>
            </w:r>
            <w:bookmarkEnd w:id="67"/>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7A65B8" w:rsidRDefault="00061975" w:rsidP="009834F8">
            <w:pPr>
              <w:spacing w:before="60" w:after="60" w:line="260" w:lineRule="exact"/>
              <w:jc w:val="center"/>
              <w:rPr>
                <w:b/>
                <w:bCs/>
                <w:sz w:val="18"/>
                <w:szCs w:val="24"/>
              </w:rPr>
            </w:pPr>
            <w:hyperlink r:id="rId377" w:history="1">
              <w:bookmarkStart w:id="68" w:name="lt_pId786"/>
              <w:r w:rsidR="00A45B92" w:rsidRPr="007A65B8">
                <w:rPr>
                  <w:rStyle w:val="Hyperlink"/>
                  <w:rFonts w:ascii="Calibri" w:hAnsi="Calibri" w:hint="cs"/>
                  <w:b/>
                  <w:bCs/>
                  <w:sz w:val="18"/>
                  <w:szCs w:val="24"/>
                  <w:rtl/>
                </w:rPr>
                <w:t xml:space="preserve">المسألة </w:t>
              </w:r>
              <w:r w:rsidR="00125437" w:rsidRPr="007A65B8">
                <w:rPr>
                  <w:rStyle w:val="Hyperlink"/>
                  <w:rFonts w:ascii="Calibri" w:eastAsia="MS Mincho" w:hAnsi="Calibri"/>
                  <w:b/>
                  <w:bCs/>
                  <w:sz w:val="18"/>
                  <w:szCs w:val="24"/>
                </w:rPr>
                <w:t>5/9</w:t>
              </w:r>
              <w:bookmarkEnd w:id="68"/>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69" w:name="lt_pId787"/>
            <w:r w:rsidRPr="007A65B8">
              <w:rPr>
                <w:sz w:val="18"/>
                <w:szCs w:val="24"/>
              </w:rPr>
              <w:t>X</w:t>
            </w:r>
            <w:bookmarkEnd w:id="69"/>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70" w:name="lt_pId788"/>
            <w:r w:rsidRPr="007A65B8">
              <w:rPr>
                <w:sz w:val="18"/>
                <w:szCs w:val="24"/>
              </w:rPr>
              <w:t>X</w:t>
            </w:r>
            <w:bookmarkEnd w:id="70"/>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507B5F" w:rsidRDefault="00061975" w:rsidP="009834F8">
            <w:pPr>
              <w:spacing w:before="60" w:after="60" w:line="260" w:lineRule="exact"/>
              <w:jc w:val="center"/>
              <w:rPr>
                <w:b/>
                <w:bCs/>
                <w:sz w:val="18"/>
                <w:szCs w:val="24"/>
              </w:rPr>
            </w:pPr>
            <w:hyperlink r:id="rId378" w:history="1">
              <w:bookmarkStart w:id="71" w:name="lt_pId789"/>
              <w:r w:rsidR="00A45B92" w:rsidRPr="00507B5F">
                <w:rPr>
                  <w:rStyle w:val="Hyperlink"/>
                  <w:rFonts w:ascii="Calibri" w:hAnsi="Calibri" w:hint="cs"/>
                  <w:b/>
                  <w:bCs/>
                  <w:sz w:val="18"/>
                  <w:szCs w:val="24"/>
                  <w:rtl/>
                </w:rPr>
                <w:t xml:space="preserve">المسألة </w:t>
              </w:r>
              <w:r w:rsidR="00125437" w:rsidRPr="00507B5F">
                <w:rPr>
                  <w:rStyle w:val="Hyperlink"/>
                  <w:rFonts w:ascii="Calibri" w:hAnsi="Calibri"/>
                  <w:b/>
                  <w:bCs/>
                  <w:sz w:val="18"/>
                  <w:szCs w:val="24"/>
                </w:rPr>
                <w:t>6/9</w:t>
              </w:r>
              <w:bookmarkEnd w:id="71"/>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rsidR="00125437" w:rsidRPr="007A65B8" w:rsidRDefault="00125437" w:rsidP="009834F8">
            <w:pPr>
              <w:bidi w:val="0"/>
              <w:spacing w:before="60" w:after="60" w:line="260" w:lineRule="exact"/>
              <w:jc w:val="center"/>
              <w:rPr>
                <w:sz w:val="18"/>
                <w:szCs w:val="24"/>
              </w:rPr>
            </w:pPr>
            <w:bookmarkStart w:id="72" w:name="lt_pId790"/>
            <w:r w:rsidRPr="007A65B8">
              <w:rPr>
                <w:sz w:val="18"/>
                <w:szCs w:val="24"/>
              </w:rPr>
              <w:t>X</w:t>
            </w:r>
            <w:bookmarkEnd w:id="72"/>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7A65B8" w:rsidRDefault="00061975" w:rsidP="009834F8">
            <w:pPr>
              <w:spacing w:before="60" w:after="60" w:line="260" w:lineRule="exact"/>
              <w:jc w:val="center"/>
              <w:rPr>
                <w:b/>
                <w:bCs/>
                <w:sz w:val="18"/>
                <w:szCs w:val="24"/>
              </w:rPr>
            </w:pPr>
            <w:hyperlink r:id="rId379" w:history="1">
              <w:bookmarkStart w:id="73" w:name="lt_pId791"/>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7/9</w:t>
              </w:r>
              <w:bookmarkEnd w:id="73"/>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74" w:name="lt_pId792"/>
            <w:r w:rsidRPr="007A65B8">
              <w:rPr>
                <w:sz w:val="18"/>
                <w:szCs w:val="24"/>
              </w:rPr>
              <w:t>X</w:t>
            </w:r>
            <w:bookmarkEnd w:id="74"/>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rsidR="00125437" w:rsidRPr="007A65B8" w:rsidRDefault="00125437" w:rsidP="009834F8">
            <w:pPr>
              <w:bidi w:val="0"/>
              <w:spacing w:before="60" w:after="60" w:line="260" w:lineRule="exact"/>
              <w:jc w:val="center"/>
              <w:rPr>
                <w:sz w:val="18"/>
                <w:szCs w:val="24"/>
              </w:rPr>
            </w:pPr>
            <w:bookmarkStart w:id="75" w:name="lt_pId793"/>
            <w:r w:rsidRPr="007A65B8">
              <w:rPr>
                <w:sz w:val="18"/>
                <w:szCs w:val="24"/>
              </w:rPr>
              <w:t>X</w:t>
            </w:r>
            <w:bookmarkEnd w:id="75"/>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7A65B8" w:rsidRDefault="00061975" w:rsidP="009834F8">
            <w:pPr>
              <w:spacing w:before="60" w:after="60" w:line="260" w:lineRule="exact"/>
              <w:jc w:val="center"/>
              <w:rPr>
                <w:b/>
                <w:bCs/>
                <w:sz w:val="18"/>
                <w:szCs w:val="24"/>
              </w:rPr>
            </w:pPr>
            <w:hyperlink r:id="rId380" w:history="1">
              <w:bookmarkStart w:id="76" w:name="lt_pId794"/>
              <w:r w:rsidR="00A45B92" w:rsidRPr="007A65B8">
                <w:rPr>
                  <w:rStyle w:val="Hyperlink"/>
                  <w:rFonts w:ascii="Calibri" w:hAnsi="Calibri" w:hint="cs"/>
                  <w:b/>
                  <w:bCs/>
                  <w:sz w:val="18"/>
                  <w:szCs w:val="24"/>
                  <w:rtl/>
                </w:rPr>
                <w:t xml:space="preserve">المسألة </w:t>
              </w:r>
              <w:r w:rsidR="00125437" w:rsidRPr="007A65B8">
                <w:rPr>
                  <w:rStyle w:val="Hyperlink"/>
                  <w:rFonts w:ascii="Calibri" w:eastAsia="MS Mincho" w:hAnsi="Calibri"/>
                  <w:b/>
                  <w:bCs/>
                  <w:sz w:val="18"/>
                  <w:szCs w:val="24"/>
                </w:rPr>
                <w:t>8/9</w:t>
              </w:r>
              <w:bookmarkEnd w:id="76"/>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77" w:name="lt_pId795"/>
            <w:r w:rsidRPr="007A65B8">
              <w:rPr>
                <w:sz w:val="18"/>
                <w:szCs w:val="24"/>
              </w:rPr>
              <w:t>X</w:t>
            </w:r>
            <w:bookmarkEnd w:id="77"/>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rsidR="00125437" w:rsidRPr="007A65B8" w:rsidRDefault="00125437" w:rsidP="009834F8">
            <w:pPr>
              <w:bidi w:val="0"/>
              <w:spacing w:before="60" w:after="60" w:line="260" w:lineRule="exact"/>
              <w:jc w:val="center"/>
              <w:rPr>
                <w:sz w:val="18"/>
                <w:szCs w:val="24"/>
              </w:rPr>
            </w:pPr>
            <w:bookmarkStart w:id="78" w:name="lt_pId796"/>
            <w:r w:rsidRPr="007A65B8">
              <w:rPr>
                <w:sz w:val="18"/>
                <w:szCs w:val="24"/>
              </w:rPr>
              <w:t>X</w:t>
            </w:r>
            <w:bookmarkEnd w:id="78"/>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79" w:name="lt_pId797"/>
            <w:r w:rsidRPr="007A65B8">
              <w:rPr>
                <w:sz w:val="18"/>
                <w:szCs w:val="24"/>
              </w:rPr>
              <w:t>X</w:t>
            </w:r>
            <w:bookmarkEnd w:id="79"/>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7A65B8" w:rsidRDefault="00061975" w:rsidP="009834F8">
            <w:pPr>
              <w:spacing w:before="60" w:after="60" w:line="260" w:lineRule="exact"/>
              <w:jc w:val="center"/>
              <w:rPr>
                <w:b/>
                <w:bCs/>
                <w:sz w:val="18"/>
                <w:szCs w:val="24"/>
              </w:rPr>
            </w:pPr>
            <w:hyperlink r:id="rId381" w:history="1">
              <w:bookmarkStart w:id="80" w:name="lt_pId798"/>
              <w:r w:rsidR="00A45B92" w:rsidRPr="007A65B8">
                <w:rPr>
                  <w:rStyle w:val="Hyperlink"/>
                  <w:rFonts w:ascii="Calibri" w:hAnsi="Calibri" w:hint="cs"/>
                  <w:b/>
                  <w:bCs/>
                  <w:sz w:val="18"/>
                  <w:szCs w:val="24"/>
                  <w:rtl/>
                </w:rPr>
                <w:t xml:space="preserve">المسألة </w:t>
              </w:r>
              <w:r w:rsidR="00125437" w:rsidRPr="007A65B8">
                <w:rPr>
                  <w:rStyle w:val="Hyperlink"/>
                  <w:rFonts w:ascii="Calibri" w:hAnsi="Calibri"/>
                  <w:b/>
                  <w:bCs/>
                  <w:sz w:val="18"/>
                  <w:szCs w:val="24"/>
                </w:rPr>
                <w:t>9/9</w:t>
              </w:r>
              <w:bookmarkEnd w:id="80"/>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81" w:name="lt_pId799"/>
            <w:r w:rsidRPr="007A65B8">
              <w:rPr>
                <w:sz w:val="18"/>
                <w:szCs w:val="24"/>
              </w:rPr>
              <w:t>X</w:t>
            </w:r>
            <w:bookmarkEnd w:id="81"/>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spacing w:val="-10"/>
                <w:sz w:val="18"/>
                <w:szCs w:val="24"/>
              </w:rPr>
            </w:pPr>
            <w:hyperlink r:id="rId382" w:history="1">
              <w:bookmarkStart w:id="82" w:name="lt_pId800"/>
              <w:r w:rsidR="00A45B92" w:rsidRPr="00E40177">
                <w:rPr>
                  <w:rStyle w:val="Hyperlink"/>
                  <w:rFonts w:ascii="Calibri" w:hAnsi="Calibri" w:hint="cs"/>
                  <w:b/>
                  <w:bCs/>
                  <w:spacing w:val="-10"/>
                  <w:sz w:val="18"/>
                  <w:szCs w:val="24"/>
                  <w:rtl/>
                </w:rPr>
                <w:t xml:space="preserve">المسألة </w:t>
              </w:r>
              <w:r w:rsidR="00125437" w:rsidRPr="00E40177">
                <w:rPr>
                  <w:rStyle w:val="Hyperlink"/>
                  <w:rFonts w:ascii="Calibri" w:hAnsi="Calibri"/>
                  <w:b/>
                  <w:bCs/>
                  <w:spacing w:val="-10"/>
                  <w:sz w:val="18"/>
                  <w:szCs w:val="24"/>
                </w:rPr>
                <w:t>10/9</w:t>
              </w:r>
              <w:bookmarkEnd w:id="82"/>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rsidR="00125437" w:rsidRPr="007A65B8" w:rsidRDefault="00125437" w:rsidP="009834F8">
            <w:pPr>
              <w:bidi w:val="0"/>
              <w:spacing w:before="60" w:after="60" w:line="260" w:lineRule="exact"/>
              <w:jc w:val="center"/>
              <w:rPr>
                <w:sz w:val="18"/>
                <w:szCs w:val="24"/>
              </w:rPr>
            </w:pPr>
            <w:bookmarkStart w:id="83" w:name="lt_pId801"/>
            <w:r w:rsidRPr="007A65B8">
              <w:rPr>
                <w:sz w:val="18"/>
                <w:szCs w:val="24"/>
              </w:rPr>
              <w:t>X</w:t>
            </w:r>
            <w:bookmarkEnd w:id="83"/>
          </w:p>
        </w:tc>
      </w:tr>
      <w:tr w:rsidR="00357297" w:rsidRPr="007A65B8" w:rsidTr="00507B5F">
        <w:trPr>
          <w:jc w:val="center"/>
        </w:trPr>
        <w:tc>
          <w:tcPr>
            <w:tcW w:w="950" w:type="dxa"/>
            <w:vMerge w:val="restart"/>
            <w:tcBorders>
              <w:top w:val="single" w:sz="8" w:space="0" w:color="auto"/>
              <w:left w:val="single" w:sz="4" w:space="0" w:color="000000" w:themeColor="text1"/>
              <w:bottom w:val="single" w:sz="8" w:space="0" w:color="auto"/>
              <w:right w:val="single" w:sz="4" w:space="0" w:color="000000" w:themeColor="text1"/>
            </w:tcBorders>
            <w:hideMark/>
          </w:tcPr>
          <w:p w:rsidR="00125437" w:rsidRPr="007A65B8" w:rsidRDefault="00125437" w:rsidP="009834F8">
            <w:pPr>
              <w:spacing w:before="60" w:after="60" w:line="260" w:lineRule="exact"/>
              <w:jc w:val="center"/>
              <w:rPr>
                <w:b/>
                <w:bCs/>
                <w:spacing w:val="-16"/>
                <w:sz w:val="18"/>
                <w:szCs w:val="24"/>
              </w:rPr>
            </w:pPr>
            <w:r w:rsidRPr="007A65B8">
              <w:rPr>
                <w:rFonts w:hint="cs"/>
                <w:b/>
                <w:bCs/>
                <w:spacing w:val="-16"/>
                <w:sz w:val="18"/>
                <w:szCs w:val="24"/>
                <w:rtl/>
              </w:rPr>
              <w:t xml:space="preserve">لجنة الدراسات </w:t>
            </w:r>
            <w:r w:rsidRPr="007A65B8">
              <w:rPr>
                <w:b/>
                <w:bCs/>
                <w:spacing w:val="-16"/>
                <w:sz w:val="18"/>
                <w:szCs w:val="24"/>
                <w:lang w:bidi="ar-EG"/>
              </w:rPr>
              <w:t>11</w:t>
            </w:r>
            <w:r w:rsidRPr="007A65B8">
              <w:rPr>
                <w:rFonts w:hint="cs"/>
                <w:b/>
                <w:bCs/>
                <w:spacing w:val="-16"/>
                <w:sz w:val="18"/>
                <w:szCs w:val="24"/>
                <w:rtl/>
                <w:lang w:bidi="ar-EG"/>
              </w:rPr>
              <w:t xml:space="preserve"> لقطاع تقييس الاتصالات</w:t>
            </w:r>
          </w:p>
        </w:tc>
        <w:tc>
          <w:tcPr>
            <w:tcW w:w="1022" w:type="dxa"/>
            <w:tcBorders>
              <w:top w:val="single" w:sz="8"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0"/>
                <w:sz w:val="18"/>
                <w:szCs w:val="24"/>
              </w:rPr>
            </w:pPr>
            <w:hyperlink r:id="rId383" w:history="1">
              <w:bookmarkStart w:id="84" w:name="lt_pId803"/>
              <w:r w:rsidR="00A45B92" w:rsidRPr="00E40177">
                <w:rPr>
                  <w:rStyle w:val="Hyperlink"/>
                  <w:rFonts w:ascii="Calibri" w:hAnsi="Calibri" w:hint="cs"/>
                  <w:b/>
                  <w:bCs/>
                  <w:spacing w:val="-10"/>
                  <w:sz w:val="18"/>
                  <w:szCs w:val="24"/>
                  <w:rtl/>
                </w:rPr>
                <w:t xml:space="preserve">المسألة </w:t>
              </w:r>
              <w:r w:rsidR="00125437" w:rsidRPr="00E40177">
                <w:rPr>
                  <w:rStyle w:val="Hyperlink"/>
                  <w:rFonts w:ascii="Calibri" w:hAnsi="Calibri"/>
                  <w:b/>
                  <w:bCs/>
                  <w:spacing w:val="-10"/>
                  <w:sz w:val="18"/>
                  <w:szCs w:val="24"/>
                </w:rPr>
                <w:t>1/11</w:t>
              </w:r>
              <w:bookmarkEnd w:id="84"/>
            </w:hyperlink>
          </w:p>
        </w:tc>
        <w:tc>
          <w:tcPr>
            <w:tcW w:w="752" w:type="dxa"/>
            <w:tcBorders>
              <w:top w:val="single" w:sz="8"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85" w:name="lt_pId804"/>
            <w:r w:rsidRPr="007A65B8">
              <w:rPr>
                <w:sz w:val="18"/>
                <w:szCs w:val="24"/>
              </w:rPr>
              <w:t>X</w:t>
            </w:r>
            <w:bookmarkEnd w:id="85"/>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86" w:name="lt_pId805"/>
            <w:r w:rsidRPr="007A65B8">
              <w:rPr>
                <w:sz w:val="18"/>
                <w:szCs w:val="24"/>
              </w:rPr>
              <w:t>X</w:t>
            </w:r>
            <w:bookmarkEnd w:id="86"/>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0"/>
                <w:sz w:val="18"/>
                <w:szCs w:val="24"/>
              </w:rPr>
            </w:pPr>
            <w:hyperlink r:id="rId384" w:history="1">
              <w:bookmarkStart w:id="87" w:name="lt_pId806"/>
              <w:r w:rsidR="00A45B92" w:rsidRPr="00E40177">
                <w:rPr>
                  <w:rStyle w:val="Hyperlink"/>
                  <w:rFonts w:ascii="Calibri" w:hAnsi="Calibri" w:hint="cs"/>
                  <w:b/>
                  <w:bCs/>
                  <w:spacing w:val="-10"/>
                  <w:sz w:val="18"/>
                  <w:szCs w:val="24"/>
                  <w:rtl/>
                </w:rPr>
                <w:t xml:space="preserve">المسألة </w:t>
              </w:r>
              <w:r w:rsidR="00125437" w:rsidRPr="00E40177">
                <w:rPr>
                  <w:rStyle w:val="Hyperlink"/>
                  <w:rFonts w:ascii="Calibri" w:hAnsi="Calibri"/>
                  <w:b/>
                  <w:bCs/>
                  <w:spacing w:val="-10"/>
                  <w:sz w:val="18"/>
                  <w:szCs w:val="24"/>
                </w:rPr>
                <w:t>2/11</w:t>
              </w:r>
              <w:bookmarkEnd w:id="87"/>
            </w:hyperlink>
          </w:p>
        </w:tc>
        <w:tc>
          <w:tcPr>
            <w:tcW w:w="752" w:type="dxa"/>
            <w:tcBorders>
              <w:top w:val="single" w:sz="8"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88" w:name="lt_pId807"/>
            <w:r w:rsidRPr="007A65B8">
              <w:rPr>
                <w:sz w:val="18"/>
                <w:szCs w:val="24"/>
              </w:rPr>
              <w:t>X</w:t>
            </w:r>
            <w:bookmarkEnd w:id="88"/>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0"/>
                <w:sz w:val="18"/>
                <w:szCs w:val="24"/>
              </w:rPr>
            </w:pPr>
            <w:hyperlink r:id="rId385" w:history="1">
              <w:bookmarkStart w:id="89" w:name="lt_pId808"/>
              <w:r w:rsidR="00A45B92" w:rsidRPr="00E40177">
                <w:rPr>
                  <w:rStyle w:val="Hyperlink"/>
                  <w:rFonts w:ascii="Calibri" w:hAnsi="Calibri" w:hint="cs"/>
                  <w:b/>
                  <w:bCs/>
                  <w:spacing w:val="-10"/>
                  <w:sz w:val="18"/>
                  <w:szCs w:val="24"/>
                  <w:rtl/>
                </w:rPr>
                <w:t xml:space="preserve">المسألة </w:t>
              </w:r>
              <w:r w:rsidR="00125437" w:rsidRPr="00E40177">
                <w:rPr>
                  <w:rStyle w:val="Hyperlink"/>
                  <w:rFonts w:ascii="Calibri" w:hAnsi="Calibri"/>
                  <w:b/>
                  <w:bCs/>
                  <w:spacing w:val="-10"/>
                  <w:sz w:val="18"/>
                  <w:szCs w:val="24"/>
                </w:rPr>
                <w:t>3/11</w:t>
              </w:r>
              <w:bookmarkEnd w:id="89"/>
            </w:hyperlink>
          </w:p>
        </w:tc>
        <w:tc>
          <w:tcPr>
            <w:tcW w:w="752" w:type="dxa"/>
            <w:tcBorders>
              <w:top w:val="single" w:sz="8"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90" w:name="lt_pId809"/>
            <w:r w:rsidRPr="007A65B8">
              <w:rPr>
                <w:sz w:val="18"/>
                <w:szCs w:val="24"/>
              </w:rPr>
              <w:t>X</w:t>
            </w:r>
            <w:bookmarkEnd w:id="90"/>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0"/>
                <w:sz w:val="18"/>
                <w:szCs w:val="24"/>
              </w:rPr>
            </w:pPr>
            <w:hyperlink r:id="rId386" w:history="1">
              <w:bookmarkStart w:id="91" w:name="lt_pId810"/>
              <w:r w:rsidR="00A45B92" w:rsidRPr="00E40177">
                <w:rPr>
                  <w:rStyle w:val="Hyperlink"/>
                  <w:rFonts w:ascii="Calibri" w:hAnsi="Calibri" w:hint="cs"/>
                  <w:b/>
                  <w:bCs/>
                  <w:spacing w:val="-10"/>
                  <w:sz w:val="18"/>
                  <w:szCs w:val="24"/>
                  <w:rtl/>
                </w:rPr>
                <w:t xml:space="preserve">المسألة </w:t>
              </w:r>
              <w:r w:rsidR="00125437" w:rsidRPr="00E40177">
                <w:rPr>
                  <w:rStyle w:val="Hyperlink"/>
                  <w:rFonts w:ascii="Calibri" w:hAnsi="Calibri"/>
                  <w:b/>
                  <w:bCs/>
                  <w:spacing w:val="-10"/>
                  <w:sz w:val="18"/>
                  <w:szCs w:val="24"/>
                </w:rPr>
                <w:t>4/11</w:t>
              </w:r>
              <w:bookmarkEnd w:id="91"/>
            </w:hyperlink>
          </w:p>
        </w:tc>
        <w:tc>
          <w:tcPr>
            <w:tcW w:w="752" w:type="dxa"/>
            <w:tcBorders>
              <w:top w:val="single" w:sz="8"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92" w:name="lt_pId811"/>
            <w:r w:rsidRPr="007A65B8">
              <w:rPr>
                <w:sz w:val="18"/>
                <w:szCs w:val="24"/>
              </w:rPr>
              <w:t>X</w:t>
            </w:r>
            <w:bookmarkEnd w:id="92"/>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0"/>
                <w:sz w:val="18"/>
                <w:szCs w:val="24"/>
              </w:rPr>
            </w:pPr>
            <w:hyperlink r:id="rId387" w:history="1">
              <w:bookmarkStart w:id="93" w:name="lt_pId812"/>
              <w:r w:rsidR="00A45B92" w:rsidRPr="00E40177">
                <w:rPr>
                  <w:rStyle w:val="Hyperlink"/>
                  <w:rFonts w:ascii="Calibri" w:hAnsi="Calibri" w:hint="cs"/>
                  <w:b/>
                  <w:bCs/>
                  <w:spacing w:val="-10"/>
                  <w:sz w:val="18"/>
                  <w:szCs w:val="24"/>
                  <w:rtl/>
                </w:rPr>
                <w:t xml:space="preserve">المسألة </w:t>
              </w:r>
              <w:r w:rsidR="00125437" w:rsidRPr="00E40177">
                <w:rPr>
                  <w:rStyle w:val="Hyperlink"/>
                  <w:rFonts w:ascii="Calibri" w:hAnsi="Calibri"/>
                  <w:b/>
                  <w:bCs/>
                  <w:spacing w:val="-10"/>
                  <w:sz w:val="18"/>
                  <w:szCs w:val="24"/>
                </w:rPr>
                <w:t>5/11</w:t>
              </w:r>
              <w:bookmarkEnd w:id="93"/>
            </w:hyperlink>
          </w:p>
        </w:tc>
        <w:tc>
          <w:tcPr>
            <w:tcW w:w="752" w:type="dxa"/>
            <w:tcBorders>
              <w:top w:val="single" w:sz="8"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94" w:name="lt_pId813"/>
            <w:r w:rsidRPr="007A65B8">
              <w:rPr>
                <w:sz w:val="18"/>
                <w:szCs w:val="24"/>
              </w:rPr>
              <w:t>X</w:t>
            </w:r>
            <w:bookmarkEnd w:id="94"/>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0"/>
                <w:sz w:val="18"/>
                <w:szCs w:val="24"/>
              </w:rPr>
            </w:pPr>
            <w:hyperlink r:id="rId388" w:history="1">
              <w:bookmarkStart w:id="95" w:name="lt_pId814"/>
              <w:r w:rsidR="00A45B92" w:rsidRPr="00E40177">
                <w:rPr>
                  <w:rStyle w:val="Hyperlink"/>
                  <w:rFonts w:ascii="Calibri" w:hAnsi="Calibri" w:hint="cs"/>
                  <w:b/>
                  <w:bCs/>
                  <w:spacing w:val="-10"/>
                  <w:sz w:val="18"/>
                  <w:szCs w:val="24"/>
                  <w:rtl/>
                </w:rPr>
                <w:t xml:space="preserve">المسألة </w:t>
              </w:r>
              <w:r w:rsidR="00125437" w:rsidRPr="00E40177">
                <w:rPr>
                  <w:rStyle w:val="Hyperlink"/>
                  <w:rFonts w:ascii="Calibri" w:hAnsi="Calibri"/>
                  <w:b/>
                  <w:bCs/>
                  <w:spacing w:val="-10"/>
                  <w:sz w:val="18"/>
                  <w:szCs w:val="24"/>
                </w:rPr>
                <w:t>6/11</w:t>
              </w:r>
              <w:bookmarkEnd w:id="95"/>
            </w:hyperlink>
          </w:p>
        </w:tc>
        <w:tc>
          <w:tcPr>
            <w:tcW w:w="752" w:type="dxa"/>
            <w:tcBorders>
              <w:top w:val="single" w:sz="4"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96" w:name="lt_pId815"/>
            <w:r w:rsidRPr="007A65B8">
              <w:rPr>
                <w:sz w:val="18"/>
                <w:szCs w:val="24"/>
              </w:rPr>
              <w:t>X</w:t>
            </w:r>
            <w:bookmarkEnd w:id="96"/>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0"/>
                <w:sz w:val="18"/>
                <w:szCs w:val="24"/>
              </w:rPr>
            </w:pPr>
            <w:hyperlink r:id="rId389" w:history="1">
              <w:bookmarkStart w:id="97" w:name="lt_pId816"/>
              <w:r w:rsidR="00A45B92" w:rsidRPr="00E40177">
                <w:rPr>
                  <w:rStyle w:val="Hyperlink"/>
                  <w:rFonts w:ascii="Calibri" w:hAnsi="Calibri" w:hint="cs"/>
                  <w:b/>
                  <w:bCs/>
                  <w:spacing w:val="-10"/>
                  <w:sz w:val="18"/>
                  <w:szCs w:val="24"/>
                  <w:rtl/>
                </w:rPr>
                <w:t xml:space="preserve">المسألة </w:t>
              </w:r>
              <w:r w:rsidR="00125437" w:rsidRPr="00E40177">
                <w:rPr>
                  <w:rStyle w:val="Hyperlink"/>
                  <w:rFonts w:ascii="Calibri" w:hAnsi="Calibri"/>
                  <w:b/>
                  <w:bCs/>
                  <w:spacing w:val="-10"/>
                  <w:sz w:val="18"/>
                  <w:szCs w:val="24"/>
                </w:rPr>
                <w:t>9/11</w:t>
              </w:r>
              <w:bookmarkEnd w:id="97"/>
            </w:hyperlink>
          </w:p>
        </w:tc>
        <w:tc>
          <w:tcPr>
            <w:tcW w:w="752" w:type="dxa"/>
            <w:tcBorders>
              <w:top w:val="single" w:sz="4"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98" w:name="lt_pId817"/>
            <w:r w:rsidRPr="007A65B8">
              <w:rPr>
                <w:sz w:val="18"/>
                <w:szCs w:val="24"/>
              </w:rPr>
              <w:t>X</w:t>
            </w:r>
            <w:bookmarkEnd w:id="98"/>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auto"/>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390" w:history="1">
              <w:bookmarkStart w:id="99" w:name="lt_pId818"/>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10/11</w:t>
              </w:r>
              <w:bookmarkEnd w:id="99"/>
            </w:hyperlink>
          </w:p>
        </w:tc>
        <w:tc>
          <w:tcPr>
            <w:tcW w:w="752" w:type="dxa"/>
            <w:tcBorders>
              <w:top w:val="single" w:sz="4" w:space="0" w:color="000000" w:themeColor="text1"/>
              <w:left w:val="single" w:sz="12"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auto"/>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391" w:history="1">
              <w:bookmarkStart w:id="100" w:name="lt_pId819"/>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11/11</w:t>
              </w:r>
              <w:bookmarkEnd w:id="100"/>
            </w:hyperlink>
          </w:p>
        </w:tc>
        <w:tc>
          <w:tcPr>
            <w:tcW w:w="752" w:type="dxa"/>
            <w:tcBorders>
              <w:top w:val="single" w:sz="4" w:space="0" w:color="000000" w:themeColor="text1"/>
              <w:left w:val="single" w:sz="12"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01" w:name="lt_pId820"/>
            <w:r w:rsidRPr="007A65B8">
              <w:rPr>
                <w:sz w:val="18"/>
                <w:szCs w:val="24"/>
              </w:rPr>
              <w:t>X</w:t>
            </w:r>
            <w:bookmarkEnd w:id="101"/>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02" w:name="lt_pId821"/>
            <w:r w:rsidRPr="007A65B8">
              <w:rPr>
                <w:sz w:val="18"/>
                <w:szCs w:val="24"/>
              </w:rPr>
              <w:t>X</w:t>
            </w:r>
            <w:bookmarkEnd w:id="102"/>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auto"/>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392" w:history="1">
              <w:bookmarkStart w:id="103" w:name="lt_pId822"/>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12/11</w:t>
              </w:r>
              <w:bookmarkEnd w:id="103"/>
            </w:hyperlink>
          </w:p>
        </w:tc>
        <w:tc>
          <w:tcPr>
            <w:tcW w:w="752" w:type="dxa"/>
            <w:tcBorders>
              <w:top w:val="single" w:sz="4" w:space="0" w:color="000000" w:themeColor="text1"/>
              <w:left w:val="single" w:sz="12"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04" w:name="lt_pId823"/>
            <w:r w:rsidRPr="007A65B8">
              <w:rPr>
                <w:sz w:val="18"/>
                <w:szCs w:val="24"/>
              </w:rPr>
              <w:t>X</w:t>
            </w:r>
            <w:bookmarkEnd w:id="104"/>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auto"/>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393" w:history="1">
              <w:bookmarkStart w:id="105" w:name="lt_pId824"/>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13/11</w:t>
              </w:r>
              <w:bookmarkEnd w:id="105"/>
            </w:hyperlink>
          </w:p>
        </w:tc>
        <w:tc>
          <w:tcPr>
            <w:tcW w:w="752" w:type="dxa"/>
            <w:tcBorders>
              <w:top w:val="single" w:sz="4" w:space="0" w:color="000000" w:themeColor="text1"/>
              <w:left w:val="single" w:sz="12"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06" w:name="lt_pId825"/>
            <w:r w:rsidRPr="007A65B8">
              <w:rPr>
                <w:sz w:val="18"/>
                <w:szCs w:val="24"/>
              </w:rPr>
              <w:t>X</w:t>
            </w:r>
            <w:bookmarkEnd w:id="106"/>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auto"/>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394" w:history="1">
              <w:bookmarkStart w:id="107" w:name="lt_pId826"/>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14/11</w:t>
              </w:r>
              <w:bookmarkEnd w:id="107"/>
            </w:hyperlink>
          </w:p>
        </w:tc>
        <w:tc>
          <w:tcPr>
            <w:tcW w:w="752" w:type="dxa"/>
            <w:tcBorders>
              <w:top w:val="single" w:sz="4" w:space="0" w:color="000000" w:themeColor="text1"/>
              <w:left w:val="single" w:sz="12"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08" w:name="lt_pId827"/>
            <w:r w:rsidRPr="007A65B8">
              <w:rPr>
                <w:sz w:val="18"/>
                <w:szCs w:val="24"/>
              </w:rPr>
              <w:t>X</w:t>
            </w:r>
            <w:bookmarkEnd w:id="108"/>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09" w:name="lt_pId828"/>
            <w:r w:rsidRPr="007A65B8">
              <w:rPr>
                <w:sz w:val="18"/>
                <w:szCs w:val="24"/>
              </w:rPr>
              <w:t>X</w:t>
            </w:r>
            <w:bookmarkEnd w:id="109"/>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8" w:space="0" w:color="auto"/>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395" w:history="1">
              <w:bookmarkStart w:id="110" w:name="lt_pId829"/>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15/11</w:t>
              </w:r>
              <w:bookmarkEnd w:id="110"/>
            </w:hyperlink>
          </w:p>
        </w:tc>
        <w:tc>
          <w:tcPr>
            <w:tcW w:w="752" w:type="dxa"/>
            <w:tcBorders>
              <w:top w:val="single" w:sz="4" w:space="0" w:color="000000" w:themeColor="text1"/>
              <w:left w:val="single" w:sz="12" w:space="0" w:color="auto"/>
              <w:bottom w:val="single" w:sz="8" w:space="0" w:color="auto"/>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11" w:name="lt_pId830"/>
            <w:r w:rsidRPr="007A65B8">
              <w:rPr>
                <w:sz w:val="18"/>
                <w:szCs w:val="24"/>
              </w:rPr>
              <w:t>X</w:t>
            </w:r>
            <w:bookmarkEnd w:id="111"/>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12" w:name="lt_pId831"/>
            <w:r w:rsidRPr="007A65B8">
              <w:rPr>
                <w:sz w:val="18"/>
                <w:szCs w:val="24"/>
              </w:rPr>
              <w:t>X</w:t>
            </w:r>
            <w:bookmarkEnd w:id="112"/>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8"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13" w:name="lt_pId832"/>
            <w:r w:rsidRPr="007A65B8">
              <w:rPr>
                <w:sz w:val="18"/>
                <w:szCs w:val="24"/>
              </w:rPr>
              <w:t>X</w:t>
            </w:r>
            <w:bookmarkEnd w:id="113"/>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hideMark/>
          </w:tcPr>
          <w:p w:rsidR="00125437" w:rsidRPr="007A65B8" w:rsidRDefault="00125437" w:rsidP="009834F8">
            <w:pPr>
              <w:bidi w:val="0"/>
              <w:spacing w:before="60" w:after="60" w:line="260" w:lineRule="exact"/>
              <w:jc w:val="center"/>
              <w:rPr>
                <w:sz w:val="18"/>
                <w:szCs w:val="24"/>
              </w:rPr>
            </w:pPr>
            <w:bookmarkStart w:id="114" w:name="lt_pId833"/>
            <w:r w:rsidRPr="007A65B8">
              <w:rPr>
                <w:sz w:val="18"/>
                <w:szCs w:val="24"/>
              </w:rPr>
              <w:t>X</w:t>
            </w:r>
            <w:bookmarkEnd w:id="114"/>
          </w:p>
        </w:tc>
      </w:tr>
      <w:tr w:rsidR="00357297" w:rsidRPr="007A65B8" w:rsidTr="00507B5F">
        <w:trPr>
          <w:jc w:val="center"/>
        </w:trPr>
        <w:tc>
          <w:tcPr>
            <w:tcW w:w="950" w:type="dxa"/>
            <w:vMerge w:val="restart"/>
            <w:tcBorders>
              <w:top w:val="single" w:sz="8" w:space="0" w:color="auto"/>
              <w:left w:val="single" w:sz="4" w:space="0" w:color="000000" w:themeColor="text1"/>
              <w:bottom w:val="single" w:sz="8" w:space="0" w:color="auto"/>
              <w:right w:val="single" w:sz="4" w:space="0" w:color="000000" w:themeColor="text1"/>
            </w:tcBorders>
            <w:hideMark/>
          </w:tcPr>
          <w:p w:rsidR="00125437" w:rsidRPr="007A65B8" w:rsidRDefault="00125437" w:rsidP="00457639">
            <w:pPr>
              <w:keepNext/>
              <w:keepLines/>
              <w:spacing w:before="60" w:after="60" w:line="260" w:lineRule="exact"/>
              <w:jc w:val="center"/>
              <w:rPr>
                <w:b/>
                <w:bCs/>
                <w:spacing w:val="-16"/>
                <w:sz w:val="18"/>
                <w:szCs w:val="24"/>
                <w:rtl/>
                <w:lang w:bidi="ar-EG"/>
              </w:rPr>
            </w:pPr>
            <w:r w:rsidRPr="007A65B8">
              <w:rPr>
                <w:rFonts w:hint="cs"/>
                <w:b/>
                <w:bCs/>
                <w:spacing w:val="-16"/>
                <w:sz w:val="18"/>
                <w:szCs w:val="24"/>
                <w:rtl/>
              </w:rPr>
              <w:lastRenderedPageBreak/>
              <w:t xml:space="preserve">لجنة الدراسات </w:t>
            </w:r>
            <w:r w:rsidRPr="007A65B8">
              <w:rPr>
                <w:b/>
                <w:bCs/>
                <w:spacing w:val="-16"/>
                <w:sz w:val="18"/>
                <w:szCs w:val="24"/>
                <w:lang w:bidi="ar-EG"/>
              </w:rPr>
              <w:t>11</w:t>
            </w:r>
            <w:r w:rsidRPr="007A65B8">
              <w:rPr>
                <w:rFonts w:hint="cs"/>
                <w:b/>
                <w:bCs/>
                <w:spacing w:val="-16"/>
                <w:sz w:val="18"/>
                <w:szCs w:val="24"/>
                <w:rtl/>
                <w:lang w:bidi="ar-EG"/>
              </w:rPr>
              <w:t xml:space="preserve"> لقطاع تقييس الاتصالات</w:t>
            </w:r>
          </w:p>
        </w:tc>
        <w:tc>
          <w:tcPr>
            <w:tcW w:w="1022" w:type="dxa"/>
            <w:tcBorders>
              <w:top w:val="single" w:sz="8" w:space="0" w:color="auto"/>
              <w:left w:val="single" w:sz="4" w:space="0" w:color="000000" w:themeColor="text1"/>
              <w:bottom w:val="single" w:sz="4" w:space="0" w:color="000000" w:themeColor="text1"/>
              <w:right w:val="single" w:sz="12" w:space="0" w:color="auto"/>
            </w:tcBorders>
            <w:hideMark/>
          </w:tcPr>
          <w:p w:rsidR="00125437" w:rsidRPr="00E40177" w:rsidRDefault="00061975" w:rsidP="00457639">
            <w:pPr>
              <w:keepNext/>
              <w:keepLines/>
              <w:spacing w:before="60" w:after="60" w:line="260" w:lineRule="exact"/>
              <w:jc w:val="center"/>
              <w:rPr>
                <w:b/>
                <w:bCs/>
                <w:spacing w:val="-14"/>
                <w:sz w:val="18"/>
                <w:szCs w:val="24"/>
              </w:rPr>
            </w:pPr>
            <w:hyperlink r:id="rId396" w:history="1">
              <w:bookmarkStart w:id="115" w:name="lt_pId835"/>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1/12</w:t>
              </w:r>
              <w:bookmarkEnd w:id="115"/>
            </w:hyperlink>
          </w:p>
        </w:tc>
        <w:tc>
          <w:tcPr>
            <w:tcW w:w="752" w:type="dxa"/>
            <w:tcBorders>
              <w:top w:val="single" w:sz="8" w:space="0" w:color="auto"/>
              <w:left w:val="single" w:sz="12" w:space="0" w:color="auto"/>
              <w:bottom w:val="single" w:sz="4" w:space="0" w:color="000000" w:themeColor="text1"/>
              <w:right w:val="single" w:sz="4" w:space="0" w:color="000000" w:themeColor="text1"/>
            </w:tcBorders>
            <w:hideMark/>
          </w:tcPr>
          <w:p w:rsidR="00125437" w:rsidRPr="007A65B8" w:rsidRDefault="00125437" w:rsidP="00457639">
            <w:pPr>
              <w:keepNext/>
              <w:keepLines/>
              <w:bidi w:val="0"/>
              <w:spacing w:before="60" w:after="60" w:line="260" w:lineRule="exact"/>
              <w:jc w:val="center"/>
              <w:rPr>
                <w:sz w:val="18"/>
                <w:szCs w:val="24"/>
              </w:rPr>
            </w:pPr>
            <w:bookmarkStart w:id="116" w:name="lt_pId836"/>
            <w:r w:rsidRPr="007A65B8">
              <w:rPr>
                <w:sz w:val="18"/>
                <w:szCs w:val="24"/>
              </w:rPr>
              <w:t>X</w:t>
            </w:r>
            <w:bookmarkEnd w:id="116"/>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457639">
            <w:pPr>
              <w:keepNext/>
              <w:keepLines/>
              <w:bidi w:val="0"/>
              <w:spacing w:before="60" w:after="60" w:line="260" w:lineRule="exact"/>
              <w:jc w:val="center"/>
              <w:rPr>
                <w:sz w:val="18"/>
                <w:szCs w:val="24"/>
              </w:rPr>
            </w:pPr>
            <w:bookmarkStart w:id="117" w:name="lt_pId837"/>
            <w:r w:rsidRPr="007A65B8">
              <w:rPr>
                <w:sz w:val="18"/>
                <w:szCs w:val="24"/>
              </w:rPr>
              <w:t>X</w:t>
            </w:r>
            <w:bookmarkEnd w:id="117"/>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457639">
            <w:pPr>
              <w:keepNext/>
              <w:keepLines/>
              <w:bidi w:val="0"/>
              <w:spacing w:before="60" w:after="60" w:line="260" w:lineRule="exact"/>
              <w:jc w:val="center"/>
              <w:rPr>
                <w:sz w:val="18"/>
                <w:szCs w:val="24"/>
              </w:rPr>
            </w:pPr>
            <w:bookmarkStart w:id="118" w:name="lt_pId838"/>
            <w:r w:rsidRPr="007A65B8">
              <w:rPr>
                <w:sz w:val="18"/>
                <w:szCs w:val="24"/>
              </w:rPr>
              <w:t>X</w:t>
            </w:r>
            <w:bookmarkEnd w:id="118"/>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457639">
            <w:pPr>
              <w:keepNext/>
              <w:keepLines/>
              <w:bidi w:val="0"/>
              <w:spacing w:before="60" w:after="60" w:line="260" w:lineRule="exact"/>
              <w:jc w:val="center"/>
              <w:rPr>
                <w:sz w:val="18"/>
                <w:szCs w:val="24"/>
              </w:rPr>
            </w:pPr>
            <w:bookmarkStart w:id="119" w:name="lt_pId839"/>
            <w:r w:rsidRPr="007A65B8">
              <w:rPr>
                <w:sz w:val="18"/>
                <w:szCs w:val="24"/>
              </w:rPr>
              <w:t>X</w:t>
            </w:r>
            <w:bookmarkEnd w:id="119"/>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hideMark/>
          </w:tcPr>
          <w:p w:rsidR="00125437" w:rsidRPr="007A65B8" w:rsidRDefault="00125437" w:rsidP="00457639">
            <w:pPr>
              <w:keepNext/>
              <w:keepLines/>
              <w:bidi w:val="0"/>
              <w:spacing w:before="60" w:after="60" w:line="260" w:lineRule="exact"/>
              <w:jc w:val="center"/>
              <w:rPr>
                <w:sz w:val="18"/>
                <w:szCs w:val="24"/>
              </w:rPr>
            </w:pPr>
            <w:bookmarkStart w:id="120" w:name="lt_pId840"/>
            <w:r w:rsidRPr="007A65B8">
              <w:rPr>
                <w:sz w:val="18"/>
                <w:szCs w:val="24"/>
              </w:rPr>
              <w:t>X</w:t>
            </w:r>
            <w:bookmarkEnd w:id="120"/>
          </w:p>
        </w:tc>
        <w:tc>
          <w:tcPr>
            <w:tcW w:w="751" w:type="dxa"/>
            <w:tcBorders>
              <w:top w:val="single" w:sz="8" w:space="0" w:color="auto"/>
              <w:left w:val="single" w:sz="4" w:space="0" w:color="auto"/>
              <w:bottom w:val="single" w:sz="4" w:space="0" w:color="000000" w:themeColor="text1"/>
              <w:right w:val="single" w:sz="4" w:space="0" w:color="000000" w:themeColor="text1"/>
            </w:tcBorders>
            <w:hideMark/>
          </w:tcPr>
          <w:p w:rsidR="00125437" w:rsidRPr="007A65B8" w:rsidRDefault="00125437" w:rsidP="00457639">
            <w:pPr>
              <w:keepNext/>
              <w:keepLines/>
              <w:bidi w:val="0"/>
              <w:spacing w:before="60" w:after="60" w:line="260" w:lineRule="exact"/>
              <w:jc w:val="center"/>
              <w:rPr>
                <w:sz w:val="18"/>
                <w:szCs w:val="24"/>
              </w:rPr>
            </w:pPr>
            <w:bookmarkStart w:id="121" w:name="lt_pId841"/>
            <w:r w:rsidRPr="007A65B8">
              <w:rPr>
                <w:sz w:val="18"/>
                <w:szCs w:val="24"/>
              </w:rPr>
              <w:t>X</w:t>
            </w:r>
            <w:bookmarkEnd w:id="121"/>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457639">
            <w:pPr>
              <w:keepNext/>
              <w:keepLines/>
              <w:bidi w:val="0"/>
              <w:spacing w:before="60" w:after="60" w:line="260" w:lineRule="exact"/>
              <w:jc w:val="center"/>
              <w:rPr>
                <w:sz w:val="18"/>
                <w:szCs w:val="24"/>
              </w:rPr>
            </w:pPr>
            <w:bookmarkStart w:id="122" w:name="lt_pId842"/>
            <w:r w:rsidRPr="007A65B8">
              <w:rPr>
                <w:sz w:val="18"/>
                <w:szCs w:val="24"/>
              </w:rPr>
              <w:t>X</w:t>
            </w:r>
            <w:bookmarkEnd w:id="122"/>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hideMark/>
          </w:tcPr>
          <w:p w:rsidR="00125437" w:rsidRPr="007A65B8" w:rsidRDefault="00125437" w:rsidP="00457639">
            <w:pPr>
              <w:keepNext/>
              <w:keepLines/>
              <w:bidi w:val="0"/>
              <w:spacing w:before="60" w:after="60" w:line="260" w:lineRule="exact"/>
              <w:jc w:val="center"/>
              <w:rPr>
                <w:sz w:val="18"/>
                <w:szCs w:val="24"/>
              </w:rPr>
            </w:pPr>
            <w:bookmarkStart w:id="123" w:name="lt_pId843"/>
            <w:r w:rsidRPr="007A65B8">
              <w:rPr>
                <w:sz w:val="18"/>
                <w:szCs w:val="24"/>
              </w:rPr>
              <w:t>X</w:t>
            </w:r>
            <w:bookmarkEnd w:id="123"/>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457639">
            <w:pPr>
              <w:keepNext/>
              <w:keepLines/>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457639">
            <w:pPr>
              <w:keepNext/>
              <w:keepLines/>
              <w:spacing w:before="60" w:after="60" w:line="260" w:lineRule="exact"/>
              <w:jc w:val="center"/>
              <w:rPr>
                <w:b/>
                <w:bCs/>
                <w:spacing w:val="-14"/>
                <w:sz w:val="18"/>
                <w:szCs w:val="24"/>
              </w:rPr>
            </w:pPr>
            <w:hyperlink r:id="rId397" w:history="1">
              <w:bookmarkStart w:id="124" w:name="lt_pId844"/>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11/12</w:t>
              </w:r>
              <w:bookmarkEnd w:id="124"/>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457639">
            <w:pPr>
              <w:keepNext/>
              <w:keepLines/>
              <w:bidi w:val="0"/>
              <w:spacing w:before="60" w:after="60" w:line="260" w:lineRule="exact"/>
              <w:jc w:val="center"/>
              <w:rPr>
                <w:sz w:val="18"/>
                <w:szCs w:val="24"/>
              </w:rPr>
            </w:pPr>
            <w:bookmarkStart w:id="125" w:name="lt_pId845"/>
            <w:r w:rsidRPr="007A65B8">
              <w:rPr>
                <w:sz w:val="18"/>
                <w:szCs w:val="24"/>
              </w:rPr>
              <w:t>X</w:t>
            </w:r>
            <w:bookmarkEnd w:id="125"/>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457639">
            <w:pPr>
              <w:keepNext/>
              <w:keepLines/>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457639">
            <w:pPr>
              <w:keepNext/>
              <w:keepLines/>
              <w:spacing w:before="60" w:after="60" w:line="260" w:lineRule="exact"/>
              <w:jc w:val="center"/>
              <w:rPr>
                <w:b/>
                <w:bCs/>
                <w:spacing w:val="-14"/>
                <w:sz w:val="18"/>
                <w:szCs w:val="24"/>
              </w:rPr>
            </w:pPr>
            <w:hyperlink r:id="rId398" w:history="1">
              <w:bookmarkStart w:id="126" w:name="lt_pId846"/>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12/12</w:t>
              </w:r>
              <w:bookmarkEnd w:id="126"/>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457639">
            <w:pPr>
              <w:keepNext/>
              <w:keepLines/>
              <w:bidi w:val="0"/>
              <w:spacing w:before="60" w:after="60" w:line="260" w:lineRule="exact"/>
              <w:jc w:val="center"/>
              <w:rPr>
                <w:sz w:val="18"/>
                <w:szCs w:val="24"/>
              </w:rPr>
            </w:pPr>
            <w:bookmarkStart w:id="127" w:name="lt_pId847"/>
            <w:r w:rsidRPr="007A65B8">
              <w:rPr>
                <w:sz w:val="18"/>
                <w:szCs w:val="24"/>
              </w:rPr>
              <w:t>X</w:t>
            </w:r>
            <w:bookmarkEnd w:id="127"/>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457639">
            <w:pPr>
              <w:keepNext/>
              <w:keepLines/>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keepNext/>
              <w:keepLines/>
              <w:spacing w:before="60" w:after="60" w:line="260" w:lineRule="exact"/>
              <w:jc w:val="center"/>
              <w:rPr>
                <w:b/>
                <w:bCs/>
                <w:spacing w:val="-14"/>
                <w:sz w:val="18"/>
                <w:szCs w:val="24"/>
              </w:rPr>
            </w:pPr>
            <w:hyperlink r:id="rId399" w:history="1">
              <w:bookmarkStart w:id="128" w:name="lt_pId848"/>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17/12</w:t>
              </w:r>
              <w:bookmarkEnd w:id="128"/>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29" w:name="lt_pId849"/>
            <w:r w:rsidRPr="007A65B8">
              <w:rPr>
                <w:sz w:val="18"/>
                <w:szCs w:val="24"/>
              </w:rPr>
              <w:t>X</w:t>
            </w:r>
            <w:bookmarkEnd w:id="129"/>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keepNext/>
              <w:keepLines/>
              <w:spacing w:before="60" w:after="60" w:line="260" w:lineRule="exact"/>
              <w:jc w:val="center"/>
              <w:rPr>
                <w:b/>
                <w:bCs/>
                <w:spacing w:val="-14"/>
                <w:sz w:val="18"/>
                <w:szCs w:val="24"/>
              </w:rPr>
            </w:pPr>
            <w:hyperlink r:id="rId400" w:history="1">
              <w:bookmarkStart w:id="130" w:name="lt_pId850"/>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eastAsia="MS Mincho" w:hAnsi="Calibri"/>
                  <w:b/>
                  <w:bCs/>
                  <w:spacing w:val="-14"/>
                  <w:sz w:val="18"/>
                  <w:szCs w:val="24"/>
                </w:rPr>
                <w:t>18/12</w:t>
              </w:r>
              <w:bookmarkEnd w:id="130"/>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31" w:name="lt_pId851"/>
            <w:r w:rsidRPr="007A65B8">
              <w:rPr>
                <w:sz w:val="18"/>
                <w:szCs w:val="24"/>
              </w:rPr>
              <w:t>X</w:t>
            </w:r>
            <w:bookmarkEnd w:id="131"/>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8" w:space="0" w:color="auto"/>
              <w:right w:val="single" w:sz="12" w:space="0" w:color="auto"/>
            </w:tcBorders>
            <w:hideMark/>
          </w:tcPr>
          <w:p w:rsidR="00125437" w:rsidRPr="00E40177" w:rsidRDefault="00061975" w:rsidP="009834F8">
            <w:pPr>
              <w:keepNext/>
              <w:keepLines/>
              <w:spacing w:before="60" w:after="60" w:line="260" w:lineRule="exact"/>
              <w:jc w:val="center"/>
              <w:rPr>
                <w:b/>
                <w:bCs/>
                <w:spacing w:val="-14"/>
                <w:sz w:val="18"/>
                <w:szCs w:val="24"/>
              </w:rPr>
            </w:pPr>
            <w:hyperlink r:id="rId401" w:history="1">
              <w:bookmarkStart w:id="132" w:name="lt_pId852"/>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eastAsia="MS Mincho" w:hAnsi="Calibri"/>
                  <w:b/>
                  <w:bCs/>
                  <w:spacing w:val="-14"/>
                  <w:sz w:val="18"/>
                  <w:szCs w:val="24"/>
                </w:rPr>
                <w:t>19/12</w:t>
              </w:r>
              <w:bookmarkEnd w:id="132"/>
            </w:hyperlink>
          </w:p>
        </w:tc>
        <w:tc>
          <w:tcPr>
            <w:tcW w:w="752" w:type="dxa"/>
            <w:tcBorders>
              <w:top w:val="single" w:sz="4" w:space="0" w:color="000000" w:themeColor="text1"/>
              <w:left w:val="single" w:sz="12" w:space="0" w:color="auto"/>
              <w:bottom w:val="single" w:sz="8" w:space="0" w:color="auto"/>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33" w:name="lt_pId853"/>
            <w:r w:rsidRPr="007A65B8">
              <w:rPr>
                <w:sz w:val="18"/>
                <w:szCs w:val="24"/>
              </w:rPr>
              <w:t>X</w:t>
            </w:r>
            <w:bookmarkEnd w:id="133"/>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8"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val="restart"/>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spacing w:before="60" w:after="60" w:line="260" w:lineRule="exact"/>
              <w:jc w:val="center"/>
              <w:rPr>
                <w:b/>
                <w:bCs/>
                <w:spacing w:val="-16"/>
                <w:sz w:val="18"/>
                <w:szCs w:val="24"/>
              </w:rPr>
            </w:pPr>
            <w:r w:rsidRPr="007A65B8">
              <w:rPr>
                <w:rFonts w:hint="cs"/>
                <w:b/>
                <w:bCs/>
                <w:spacing w:val="-16"/>
                <w:sz w:val="18"/>
                <w:szCs w:val="24"/>
                <w:rtl/>
              </w:rPr>
              <w:t xml:space="preserve">لجنة الدراسات </w:t>
            </w:r>
            <w:r w:rsidRPr="007A65B8">
              <w:rPr>
                <w:b/>
                <w:bCs/>
                <w:spacing w:val="-16"/>
                <w:sz w:val="18"/>
                <w:szCs w:val="24"/>
                <w:lang w:bidi="ar-EG"/>
              </w:rPr>
              <w:t>13</w:t>
            </w:r>
            <w:r w:rsidRPr="007A65B8">
              <w:rPr>
                <w:rFonts w:hint="cs"/>
                <w:b/>
                <w:bCs/>
                <w:spacing w:val="-16"/>
                <w:sz w:val="18"/>
                <w:szCs w:val="24"/>
                <w:rtl/>
                <w:lang w:bidi="ar-EG"/>
              </w:rPr>
              <w:t xml:space="preserve"> لقطاع تقييس الاتصالات</w:t>
            </w:r>
          </w:p>
        </w:tc>
        <w:tc>
          <w:tcPr>
            <w:tcW w:w="1022" w:type="dxa"/>
            <w:tcBorders>
              <w:top w:val="single" w:sz="8"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0"/>
                <w:sz w:val="18"/>
                <w:szCs w:val="24"/>
              </w:rPr>
            </w:pPr>
            <w:hyperlink r:id="rId402" w:history="1">
              <w:bookmarkStart w:id="134" w:name="lt_pId855"/>
              <w:r w:rsidR="00A45B92" w:rsidRPr="00E40177">
                <w:rPr>
                  <w:rStyle w:val="Hyperlink"/>
                  <w:rFonts w:ascii="Calibri" w:hAnsi="Calibri" w:hint="cs"/>
                  <w:b/>
                  <w:bCs/>
                  <w:spacing w:val="-10"/>
                  <w:sz w:val="18"/>
                  <w:szCs w:val="24"/>
                  <w:rtl/>
                </w:rPr>
                <w:t xml:space="preserve">المسألة </w:t>
              </w:r>
              <w:r w:rsidR="00125437" w:rsidRPr="00E40177">
                <w:rPr>
                  <w:rStyle w:val="Hyperlink"/>
                  <w:rFonts w:ascii="Calibri" w:hAnsi="Calibri"/>
                  <w:b/>
                  <w:bCs/>
                  <w:spacing w:val="-10"/>
                  <w:sz w:val="18"/>
                  <w:szCs w:val="24"/>
                </w:rPr>
                <w:t>1/13</w:t>
              </w:r>
              <w:bookmarkEnd w:id="134"/>
            </w:hyperlink>
          </w:p>
        </w:tc>
        <w:tc>
          <w:tcPr>
            <w:tcW w:w="752" w:type="dxa"/>
            <w:tcBorders>
              <w:top w:val="single" w:sz="8"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35" w:name="lt_pId856"/>
            <w:r w:rsidRPr="007A65B8">
              <w:rPr>
                <w:sz w:val="18"/>
                <w:szCs w:val="24"/>
              </w:rPr>
              <w:t>X</w:t>
            </w:r>
            <w:bookmarkEnd w:id="135"/>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0"/>
                <w:sz w:val="18"/>
                <w:szCs w:val="24"/>
              </w:rPr>
            </w:pPr>
            <w:hyperlink r:id="rId403" w:history="1">
              <w:bookmarkStart w:id="136" w:name="lt_pId857"/>
              <w:r w:rsidR="00A45B92" w:rsidRPr="00E40177">
                <w:rPr>
                  <w:rStyle w:val="Hyperlink"/>
                  <w:rFonts w:ascii="Calibri" w:hAnsi="Calibri" w:hint="cs"/>
                  <w:b/>
                  <w:bCs/>
                  <w:spacing w:val="-10"/>
                  <w:sz w:val="18"/>
                  <w:szCs w:val="24"/>
                  <w:rtl/>
                </w:rPr>
                <w:t xml:space="preserve">المسألة </w:t>
              </w:r>
              <w:r w:rsidR="00125437" w:rsidRPr="00E40177">
                <w:rPr>
                  <w:rStyle w:val="Hyperlink"/>
                  <w:rFonts w:ascii="Calibri" w:hAnsi="Calibri"/>
                  <w:b/>
                  <w:bCs/>
                  <w:spacing w:val="-10"/>
                  <w:sz w:val="18"/>
                  <w:szCs w:val="24"/>
                </w:rPr>
                <w:t>2/13</w:t>
              </w:r>
              <w:bookmarkEnd w:id="136"/>
            </w:hyperlink>
          </w:p>
        </w:tc>
        <w:tc>
          <w:tcPr>
            <w:tcW w:w="752" w:type="dxa"/>
            <w:tcBorders>
              <w:top w:val="single" w:sz="4"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37" w:name="lt_pId858"/>
            <w:r w:rsidRPr="007A65B8">
              <w:rPr>
                <w:sz w:val="18"/>
                <w:szCs w:val="24"/>
              </w:rPr>
              <w:t>X</w:t>
            </w:r>
            <w:bookmarkEnd w:id="137"/>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38" w:name="lt_pId859"/>
            <w:r w:rsidRPr="007A65B8">
              <w:rPr>
                <w:sz w:val="18"/>
                <w:szCs w:val="24"/>
              </w:rPr>
              <w:t>X</w:t>
            </w:r>
            <w:bookmarkEnd w:id="138"/>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39" w:name="lt_pId860"/>
            <w:r w:rsidRPr="007A65B8">
              <w:rPr>
                <w:sz w:val="18"/>
                <w:szCs w:val="24"/>
              </w:rPr>
              <w:t>X</w:t>
            </w:r>
            <w:bookmarkEnd w:id="139"/>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0"/>
                <w:sz w:val="18"/>
                <w:szCs w:val="24"/>
              </w:rPr>
            </w:pPr>
            <w:hyperlink r:id="rId404" w:history="1">
              <w:bookmarkStart w:id="140" w:name="lt_pId861"/>
              <w:r w:rsidR="00A45B92" w:rsidRPr="00E40177">
                <w:rPr>
                  <w:rStyle w:val="Hyperlink"/>
                  <w:rFonts w:ascii="Calibri" w:hAnsi="Calibri" w:hint="cs"/>
                  <w:b/>
                  <w:bCs/>
                  <w:spacing w:val="-10"/>
                  <w:sz w:val="18"/>
                  <w:szCs w:val="24"/>
                  <w:rtl/>
                </w:rPr>
                <w:t xml:space="preserve">المسألة </w:t>
              </w:r>
              <w:r w:rsidR="00125437" w:rsidRPr="00E40177">
                <w:rPr>
                  <w:rStyle w:val="Hyperlink"/>
                  <w:rFonts w:ascii="Calibri" w:hAnsi="Calibri"/>
                  <w:b/>
                  <w:bCs/>
                  <w:spacing w:val="-10"/>
                  <w:sz w:val="18"/>
                  <w:szCs w:val="24"/>
                </w:rPr>
                <w:t>5/13</w:t>
              </w:r>
              <w:bookmarkEnd w:id="140"/>
            </w:hyperlink>
          </w:p>
        </w:tc>
        <w:tc>
          <w:tcPr>
            <w:tcW w:w="752" w:type="dxa"/>
            <w:tcBorders>
              <w:top w:val="single" w:sz="4"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41" w:name="lt_pId862"/>
            <w:r w:rsidRPr="007A65B8">
              <w:rPr>
                <w:sz w:val="18"/>
                <w:szCs w:val="24"/>
              </w:rPr>
              <w:t>X</w:t>
            </w:r>
            <w:bookmarkEnd w:id="141"/>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42" w:name="lt_pId863"/>
            <w:r w:rsidRPr="007A65B8">
              <w:rPr>
                <w:sz w:val="18"/>
                <w:szCs w:val="24"/>
              </w:rPr>
              <w:t>X</w:t>
            </w:r>
            <w:bookmarkEnd w:id="142"/>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hideMark/>
          </w:tcPr>
          <w:p w:rsidR="00125437" w:rsidRPr="007A65B8" w:rsidRDefault="00125437" w:rsidP="009834F8">
            <w:pPr>
              <w:bidi w:val="0"/>
              <w:spacing w:before="60" w:after="60" w:line="260" w:lineRule="exact"/>
              <w:jc w:val="center"/>
              <w:rPr>
                <w:sz w:val="18"/>
                <w:szCs w:val="24"/>
              </w:rPr>
            </w:pPr>
            <w:bookmarkStart w:id="143" w:name="lt_pId864"/>
            <w:r w:rsidRPr="007A65B8">
              <w:rPr>
                <w:sz w:val="18"/>
                <w:szCs w:val="24"/>
              </w:rPr>
              <w:t>X</w:t>
            </w:r>
            <w:bookmarkEnd w:id="143"/>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2048AC" w:rsidRDefault="00061975" w:rsidP="009834F8">
            <w:pPr>
              <w:spacing w:before="60" w:after="60" w:line="260" w:lineRule="exact"/>
              <w:jc w:val="center"/>
              <w:rPr>
                <w:b/>
                <w:bCs/>
                <w:spacing w:val="-14"/>
                <w:sz w:val="18"/>
                <w:szCs w:val="24"/>
              </w:rPr>
            </w:pPr>
            <w:hyperlink r:id="rId405" w:history="1">
              <w:bookmarkStart w:id="144" w:name="lt_pId865"/>
              <w:r w:rsidR="00A45B92" w:rsidRPr="002048AC">
                <w:rPr>
                  <w:rStyle w:val="Hyperlink"/>
                  <w:rFonts w:ascii="Calibri" w:hAnsi="Calibri" w:hint="cs"/>
                  <w:b/>
                  <w:bCs/>
                  <w:spacing w:val="-14"/>
                  <w:sz w:val="18"/>
                  <w:szCs w:val="24"/>
                  <w:rtl/>
                </w:rPr>
                <w:t xml:space="preserve">المسألة </w:t>
              </w:r>
              <w:r w:rsidR="00125437" w:rsidRPr="002048AC">
                <w:rPr>
                  <w:rStyle w:val="Hyperlink"/>
                  <w:rFonts w:ascii="Calibri" w:hAnsi="Calibri"/>
                  <w:b/>
                  <w:bCs/>
                  <w:spacing w:val="-14"/>
                  <w:sz w:val="18"/>
                  <w:szCs w:val="24"/>
                </w:rPr>
                <w:t>16/13</w:t>
              </w:r>
              <w:bookmarkEnd w:id="144"/>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45" w:name="lt_pId866"/>
            <w:r w:rsidRPr="007A65B8">
              <w:rPr>
                <w:sz w:val="18"/>
                <w:szCs w:val="24"/>
              </w:rPr>
              <w:t>X</w:t>
            </w:r>
            <w:bookmarkEnd w:id="145"/>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2048AC" w:rsidRDefault="00061975" w:rsidP="009834F8">
            <w:pPr>
              <w:spacing w:before="60" w:after="60" w:line="260" w:lineRule="exact"/>
              <w:jc w:val="center"/>
              <w:rPr>
                <w:b/>
                <w:bCs/>
                <w:spacing w:val="-14"/>
                <w:sz w:val="18"/>
                <w:szCs w:val="24"/>
              </w:rPr>
            </w:pPr>
            <w:hyperlink r:id="rId406" w:history="1">
              <w:bookmarkStart w:id="146" w:name="lt_pId867"/>
              <w:r w:rsidR="00A45B92" w:rsidRPr="002048AC">
                <w:rPr>
                  <w:rStyle w:val="Hyperlink"/>
                  <w:rFonts w:ascii="Calibri" w:hAnsi="Calibri" w:hint="cs"/>
                  <w:b/>
                  <w:bCs/>
                  <w:spacing w:val="-14"/>
                  <w:sz w:val="18"/>
                  <w:szCs w:val="24"/>
                  <w:rtl/>
                </w:rPr>
                <w:t xml:space="preserve">المسألة </w:t>
              </w:r>
              <w:r w:rsidR="00125437" w:rsidRPr="002048AC">
                <w:rPr>
                  <w:rStyle w:val="Hyperlink"/>
                  <w:rFonts w:ascii="Calibri" w:hAnsi="Calibri"/>
                  <w:b/>
                  <w:bCs/>
                  <w:spacing w:val="-14"/>
                  <w:sz w:val="18"/>
                  <w:szCs w:val="24"/>
                </w:rPr>
                <w:t>17/13</w:t>
              </w:r>
              <w:bookmarkEnd w:id="146"/>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47" w:name="lt_pId868"/>
            <w:r w:rsidRPr="007A65B8">
              <w:rPr>
                <w:sz w:val="18"/>
                <w:szCs w:val="24"/>
              </w:rPr>
              <w:t>X</w:t>
            </w:r>
            <w:bookmarkEnd w:id="147"/>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2048AC" w:rsidRDefault="00061975" w:rsidP="009834F8">
            <w:pPr>
              <w:spacing w:before="60" w:after="60" w:line="260" w:lineRule="exact"/>
              <w:jc w:val="center"/>
              <w:rPr>
                <w:b/>
                <w:bCs/>
                <w:spacing w:val="-14"/>
                <w:sz w:val="18"/>
                <w:szCs w:val="24"/>
              </w:rPr>
            </w:pPr>
            <w:hyperlink r:id="rId407" w:history="1">
              <w:bookmarkStart w:id="148" w:name="lt_pId869"/>
              <w:r w:rsidR="00A45B92" w:rsidRPr="002048AC">
                <w:rPr>
                  <w:rStyle w:val="Hyperlink"/>
                  <w:rFonts w:ascii="Calibri" w:hAnsi="Calibri" w:hint="cs"/>
                  <w:b/>
                  <w:bCs/>
                  <w:spacing w:val="-14"/>
                  <w:sz w:val="18"/>
                  <w:szCs w:val="24"/>
                  <w:rtl/>
                </w:rPr>
                <w:t xml:space="preserve">المسألة </w:t>
              </w:r>
              <w:r w:rsidR="00125437" w:rsidRPr="002048AC">
                <w:rPr>
                  <w:rStyle w:val="Hyperlink"/>
                  <w:rFonts w:ascii="Calibri" w:hAnsi="Calibri"/>
                  <w:b/>
                  <w:bCs/>
                  <w:spacing w:val="-14"/>
                  <w:sz w:val="18"/>
                  <w:szCs w:val="24"/>
                </w:rPr>
                <w:t>18/13</w:t>
              </w:r>
              <w:bookmarkEnd w:id="148"/>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49" w:name="lt_pId870"/>
            <w:r w:rsidRPr="007A65B8">
              <w:rPr>
                <w:sz w:val="18"/>
                <w:szCs w:val="24"/>
              </w:rPr>
              <w:t>X</w:t>
            </w:r>
            <w:bookmarkEnd w:id="149"/>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b/>
                <w:bCs/>
                <w:spacing w:val="-14"/>
                <w:sz w:val="18"/>
                <w:szCs w:val="24"/>
              </w:rPr>
            </w:pPr>
            <w:hyperlink r:id="rId408" w:history="1">
              <w:bookmarkStart w:id="150" w:name="lt_pId871"/>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19/13</w:t>
              </w:r>
              <w:bookmarkEnd w:id="150"/>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51" w:name="lt_pId872"/>
            <w:r w:rsidRPr="007A65B8">
              <w:rPr>
                <w:sz w:val="18"/>
                <w:szCs w:val="24"/>
              </w:rPr>
              <w:t>X</w:t>
            </w:r>
            <w:bookmarkEnd w:id="151"/>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b/>
                <w:bCs/>
                <w:spacing w:val="-14"/>
                <w:sz w:val="18"/>
                <w:szCs w:val="24"/>
              </w:rPr>
            </w:pPr>
            <w:hyperlink r:id="rId409" w:history="1">
              <w:bookmarkStart w:id="152" w:name="lt_pId873"/>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22/13</w:t>
              </w:r>
              <w:bookmarkEnd w:id="152"/>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53" w:name="lt_pId874"/>
            <w:r w:rsidRPr="007A65B8">
              <w:rPr>
                <w:sz w:val="18"/>
                <w:szCs w:val="24"/>
              </w:rPr>
              <w:t>X</w:t>
            </w:r>
            <w:bookmarkEnd w:id="153"/>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val="restart"/>
            <w:tcBorders>
              <w:top w:val="single" w:sz="8" w:space="0" w:color="auto"/>
              <w:left w:val="single" w:sz="4" w:space="0" w:color="000000" w:themeColor="text1"/>
              <w:bottom w:val="single" w:sz="8" w:space="0" w:color="auto"/>
              <w:right w:val="single" w:sz="4" w:space="0" w:color="000000" w:themeColor="text1"/>
            </w:tcBorders>
            <w:hideMark/>
          </w:tcPr>
          <w:p w:rsidR="00125437" w:rsidRPr="007A65B8" w:rsidRDefault="00125437" w:rsidP="009834F8">
            <w:pPr>
              <w:keepNext/>
              <w:keepLines/>
              <w:spacing w:before="60" w:after="60" w:line="260" w:lineRule="exact"/>
              <w:jc w:val="center"/>
              <w:rPr>
                <w:b/>
                <w:bCs/>
                <w:spacing w:val="-16"/>
                <w:sz w:val="18"/>
                <w:szCs w:val="24"/>
                <w:lang w:bidi="ar-EG"/>
              </w:rPr>
            </w:pPr>
            <w:r w:rsidRPr="007A65B8">
              <w:rPr>
                <w:rFonts w:hint="cs"/>
                <w:b/>
                <w:bCs/>
                <w:spacing w:val="-16"/>
                <w:sz w:val="18"/>
                <w:szCs w:val="24"/>
                <w:rtl/>
              </w:rPr>
              <w:t xml:space="preserve">لجنة الدراسات </w:t>
            </w:r>
            <w:r w:rsidRPr="007A65B8">
              <w:rPr>
                <w:b/>
                <w:bCs/>
                <w:spacing w:val="-16"/>
                <w:sz w:val="18"/>
                <w:szCs w:val="24"/>
                <w:lang w:bidi="ar-EG"/>
              </w:rPr>
              <w:t>15</w:t>
            </w:r>
            <w:r w:rsidRPr="007A65B8">
              <w:rPr>
                <w:rFonts w:hint="cs"/>
                <w:b/>
                <w:bCs/>
                <w:spacing w:val="-16"/>
                <w:sz w:val="18"/>
                <w:szCs w:val="24"/>
                <w:rtl/>
                <w:lang w:bidi="ar-EG"/>
              </w:rPr>
              <w:t xml:space="preserve"> لقطاع تقييس الاتصالات</w:t>
            </w:r>
          </w:p>
        </w:tc>
        <w:tc>
          <w:tcPr>
            <w:tcW w:w="1022" w:type="dxa"/>
            <w:tcBorders>
              <w:top w:val="single" w:sz="8"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keepNext/>
              <w:keepLines/>
              <w:spacing w:before="60" w:after="60" w:line="260" w:lineRule="exact"/>
              <w:jc w:val="center"/>
              <w:rPr>
                <w:b/>
                <w:bCs/>
                <w:spacing w:val="-14"/>
                <w:sz w:val="18"/>
                <w:szCs w:val="24"/>
              </w:rPr>
            </w:pPr>
            <w:hyperlink r:id="rId410" w:history="1">
              <w:bookmarkStart w:id="154" w:name="lt_pId876"/>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1/15</w:t>
              </w:r>
              <w:bookmarkEnd w:id="154"/>
            </w:hyperlink>
          </w:p>
        </w:tc>
        <w:tc>
          <w:tcPr>
            <w:tcW w:w="752" w:type="dxa"/>
            <w:tcBorders>
              <w:top w:val="single" w:sz="8"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keepNext/>
              <w:keepLines/>
              <w:bidi w:val="0"/>
              <w:spacing w:before="60" w:after="60" w:line="260" w:lineRule="exact"/>
              <w:jc w:val="center"/>
              <w:rPr>
                <w:sz w:val="18"/>
                <w:szCs w:val="24"/>
              </w:rPr>
            </w:pPr>
            <w:bookmarkStart w:id="155" w:name="lt_pId877"/>
            <w:r w:rsidRPr="007A65B8">
              <w:rPr>
                <w:sz w:val="18"/>
                <w:szCs w:val="24"/>
              </w:rPr>
              <w:t>X</w:t>
            </w:r>
            <w:bookmarkEnd w:id="155"/>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keepNext/>
              <w:keepLines/>
              <w:bidi w:val="0"/>
              <w:spacing w:before="60" w:after="60" w:line="260" w:lineRule="exact"/>
              <w:jc w:val="center"/>
              <w:rPr>
                <w:sz w:val="18"/>
                <w:szCs w:val="24"/>
              </w:rPr>
            </w:pPr>
            <w:bookmarkStart w:id="156" w:name="lt_pId878"/>
            <w:r w:rsidRPr="007A65B8">
              <w:rPr>
                <w:sz w:val="18"/>
                <w:szCs w:val="24"/>
              </w:rPr>
              <w:t>X</w:t>
            </w:r>
            <w:bookmarkEnd w:id="156"/>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keepNext/>
              <w:keepLines/>
              <w:bidi w:val="0"/>
              <w:spacing w:before="60" w:after="60" w:line="260" w:lineRule="exact"/>
              <w:jc w:val="center"/>
              <w:rPr>
                <w:sz w:val="18"/>
                <w:szCs w:val="24"/>
              </w:rPr>
            </w:pPr>
            <w:bookmarkStart w:id="157" w:name="lt_pId879"/>
            <w:r w:rsidRPr="007A65B8">
              <w:rPr>
                <w:sz w:val="18"/>
                <w:szCs w:val="24"/>
              </w:rPr>
              <w:t>X</w:t>
            </w:r>
            <w:bookmarkEnd w:id="157"/>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keepNext/>
              <w:keepLines/>
              <w:bidi w:val="0"/>
              <w:spacing w:before="60" w:after="60" w:line="260" w:lineRule="exact"/>
              <w:jc w:val="center"/>
              <w:rPr>
                <w:sz w:val="18"/>
                <w:szCs w:val="24"/>
              </w:rPr>
            </w:pPr>
            <w:bookmarkStart w:id="158" w:name="lt_pId880"/>
            <w:r w:rsidRPr="007A65B8">
              <w:rPr>
                <w:sz w:val="18"/>
                <w:szCs w:val="24"/>
              </w:rPr>
              <w:t>X</w:t>
            </w:r>
            <w:bookmarkEnd w:id="158"/>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keepNext/>
              <w:keepLines/>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keepNext/>
              <w:keepLines/>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hideMark/>
          </w:tcPr>
          <w:p w:rsidR="00125437" w:rsidRPr="007A65B8" w:rsidRDefault="00125437" w:rsidP="009834F8">
            <w:pPr>
              <w:keepNext/>
              <w:keepLines/>
              <w:bidi w:val="0"/>
              <w:spacing w:before="60" w:after="60" w:line="260" w:lineRule="exact"/>
              <w:jc w:val="center"/>
              <w:rPr>
                <w:sz w:val="18"/>
                <w:szCs w:val="24"/>
              </w:rPr>
            </w:pPr>
            <w:bookmarkStart w:id="159" w:name="lt_pId881"/>
            <w:r w:rsidRPr="007A65B8">
              <w:rPr>
                <w:sz w:val="18"/>
                <w:szCs w:val="24"/>
              </w:rPr>
              <w:t>X</w:t>
            </w:r>
            <w:bookmarkEnd w:id="159"/>
          </w:p>
        </w:tc>
        <w:tc>
          <w:tcPr>
            <w:tcW w:w="751" w:type="dxa"/>
            <w:tcBorders>
              <w:top w:val="single" w:sz="8" w:space="0" w:color="auto"/>
              <w:left w:val="single" w:sz="4" w:space="0" w:color="auto"/>
              <w:bottom w:val="single" w:sz="4" w:space="0" w:color="000000" w:themeColor="text1"/>
              <w:right w:val="single" w:sz="4" w:space="0" w:color="000000" w:themeColor="text1"/>
            </w:tcBorders>
            <w:hideMark/>
          </w:tcPr>
          <w:p w:rsidR="00125437" w:rsidRPr="007A65B8" w:rsidRDefault="00125437" w:rsidP="009834F8">
            <w:pPr>
              <w:keepNext/>
              <w:keepLines/>
              <w:bidi w:val="0"/>
              <w:spacing w:before="60" w:after="60" w:line="260" w:lineRule="exact"/>
              <w:jc w:val="center"/>
              <w:rPr>
                <w:sz w:val="18"/>
                <w:szCs w:val="24"/>
              </w:rPr>
            </w:pPr>
            <w:bookmarkStart w:id="160" w:name="lt_pId882"/>
            <w:r w:rsidRPr="007A65B8">
              <w:rPr>
                <w:sz w:val="18"/>
                <w:szCs w:val="24"/>
              </w:rPr>
              <w:t>X</w:t>
            </w:r>
            <w:bookmarkEnd w:id="160"/>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keepNext/>
              <w:keepLines/>
              <w:bidi w:val="0"/>
              <w:spacing w:before="60" w:after="60" w:line="260" w:lineRule="exact"/>
              <w:jc w:val="center"/>
              <w:rPr>
                <w:sz w:val="18"/>
                <w:szCs w:val="24"/>
              </w:rPr>
            </w:pPr>
            <w:bookmarkStart w:id="161" w:name="lt_pId883"/>
            <w:r w:rsidRPr="007A65B8">
              <w:rPr>
                <w:sz w:val="18"/>
                <w:szCs w:val="24"/>
              </w:rPr>
              <w:t>X</w:t>
            </w:r>
            <w:bookmarkEnd w:id="161"/>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keepNext/>
              <w:keepLines/>
              <w:bidi w:val="0"/>
              <w:spacing w:before="60" w:after="60" w:line="260" w:lineRule="exact"/>
              <w:jc w:val="center"/>
              <w:rPr>
                <w:sz w:val="18"/>
                <w:szCs w:val="24"/>
              </w:rPr>
            </w:pPr>
            <w:bookmarkStart w:id="162" w:name="lt_pId884"/>
            <w:r w:rsidRPr="007A65B8">
              <w:rPr>
                <w:sz w:val="18"/>
                <w:szCs w:val="24"/>
              </w:rPr>
              <w:t>X</w:t>
            </w:r>
            <w:bookmarkEnd w:id="162"/>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keepNext/>
              <w:keepLines/>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keepNext/>
              <w:keepLines/>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keepNext/>
              <w:keepLines/>
              <w:pageBreakBefore/>
              <w:spacing w:before="60" w:after="60" w:line="260" w:lineRule="exact"/>
              <w:jc w:val="center"/>
              <w:rPr>
                <w:b/>
                <w:bCs/>
                <w:spacing w:val="-14"/>
                <w:sz w:val="18"/>
                <w:szCs w:val="24"/>
              </w:rPr>
            </w:pPr>
            <w:hyperlink r:id="rId411" w:history="1">
              <w:bookmarkStart w:id="163" w:name="lt_pId885"/>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2/15</w:t>
              </w:r>
              <w:bookmarkEnd w:id="163"/>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64" w:name="lt_pId886"/>
            <w:r w:rsidRPr="007A65B8">
              <w:rPr>
                <w:sz w:val="18"/>
                <w:szCs w:val="24"/>
              </w:rPr>
              <w:t>X</w:t>
            </w:r>
            <w:bookmarkEnd w:id="164"/>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keepNext/>
              <w:keepLines/>
              <w:pageBreakBefore/>
              <w:spacing w:before="60" w:after="60" w:line="260" w:lineRule="exact"/>
              <w:jc w:val="center"/>
              <w:rPr>
                <w:b/>
                <w:bCs/>
                <w:spacing w:val="-14"/>
                <w:sz w:val="18"/>
                <w:szCs w:val="24"/>
              </w:rPr>
            </w:pPr>
            <w:hyperlink r:id="rId412" w:history="1">
              <w:bookmarkStart w:id="165" w:name="lt_pId887"/>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3/15</w:t>
              </w:r>
              <w:bookmarkEnd w:id="165"/>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66" w:name="lt_pId888"/>
            <w:r w:rsidRPr="007A65B8">
              <w:rPr>
                <w:sz w:val="18"/>
                <w:szCs w:val="24"/>
              </w:rPr>
              <w:t>X</w:t>
            </w:r>
            <w:bookmarkEnd w:id="166"/>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67" w:name="lt_pId889"/>
            <w:r w:rsidRPr="007A65B8">
              <w:rPr>
                <w:sz w:val="18"/>
                <w:szCs w:val="24"/>
              </w:rPr>
              <w:t>X</w:t>
            </w:r>
            <w:bookmarkEnd w:id="167"/>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68" w:name="lt_pId890"/>
            <w:r w:rsidRPr="007A65B8">
              <w:rPr>
                <w:sz w:val="18"/>
                <w:szCs w:val="24"/>
              </w:rPr>
              <w:t>X</w:t>
            </w:r>
            <w:bookmarkEnd w:id="168"/>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69" w:name="lt_pId891"/>
            <w:r w:rsidRPr="007A65B8">
              <w:rPr>
                <w:sz w:val="18"/>
                <w:szCs w:val="24"/>
              </w:rPr>
              <w:t>X</w:t>
            </w:r>
            <w:bookmarkEnd w:id="169"/>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70" w:name="lt_pId892"/>
            <w:r w:rsidRPr="007A65B8">
              <w:rPr>
                <w:sz w:val="18"/>
                <w:szCs w:val="24"/>
              </w:rPr>
              <w:t>X</w:t>
            </w:r>
            <w:bookmarkEnd w:id="170"/>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71" w:name="lt_pId893"/>
            <w:r w:rsidRPr="007A65B8">
              <w:rPr>
                <w:sz w:val="18"/>
                <w:szCs w:val="24"/>
              </w:rPr>
              <w:t>X</w:t>
            </w:r>
            <w:bookmarkEnd w:id="171"/>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72" w:name="lt_pId894"/>
            <w:r w:rsidRPr="007A65B8">
              <w:rPr>
                <w:sz w:val="18"/>
                <w:szCs w:val="24"/>
              </w:rPr>
              <w:t>X</w:t>
            </w:r>
            <w:bookmarkEnd w:id="172"/>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keepNext/>
              <w:keepLines/>
              <w:pageBreakBefore/>
              <w:spacing w:before="60" w:after="60" w:line="260" w:lineRule="exact"/>
              <w:jc w:val="center"/>
              <w:rPr>
                <w:b/>
                <w:bCs/>
                <w:spacing w:val="-14"/>
                <w:sz w:val="18"/>
                <w:szCs w:val="24"/>
              </w:rPr>
            </w:pPr>
            <w:hyperlink r:id="rId413" w:history="1">
              <w:bookmarkStart w:id="173" w:name="lt_pId895"/>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4/15</w:t>
              </w:r>
              <w:bookmarkEnd w:id="173"/>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74" w:name="lt_pId896"/>
            <w:r w:rsidRPr="007A65B8">
              <w:rPr>
                <w:sz w:val="18"/>
                <w:szCs w:val="24"/>
              </w:rPr>
              <w:t>X</w:t>
            </w:r>
            <w:bookmarkEnd w:id="174"/>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keepNext/>
              <w:keepLines/>
              <w:pageBreakBefore/>
              <w:spacing w:before="60" w:after="60" w:line="260" w:lineRule="exact"/>
              <w:jc w:val="center"/>
              <w:rPr>
                <w:b/>
                <w:bCs/>
                <w:spacing w:val="-14"/>
                <w:sz w:val="18"/>
                <w:szCs w:val="24"/>
              </w:rPr>
            </w:pPr>
            <w:hyperlink r:id="rId414" w:history="1">
              <w:bookmarkStart w:id="175" w:name="lt_pId897"/>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12/15</w:t>
              </w:r>
              <w:bookmarkEnd w:id="175"/>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76" w:name="lt_pId898"/>
            <w:r w:rsidRPr="007A65B8">
              <w:rPr>
                <w:sz w:val="18"/>
                <w:szCs w:val="24"/>
              </w:rPr>
              <w:t>X</w:t>
            </w:r>
            <w:bookmarkEnd w:id="176"/>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77" w:name="lt_pId899"/>
            <w:r w:rsidRPr="007A65B8">
              <w:rPr>
                <w:sz w:val="18"/>
                <w:szCs w:val="24"/>
              </w:rPr>
              <w:t>X</w:t>
            </w:r>
            <w:bookmarkEnd w:id="177"/>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78" w:name="lt_pId900"/>
            <w:r w:rsidRPr="007A65B8">
              <w:rPr>
                <w:sz w:val="18"/>
                <w:szCs w:val="24"/>
              </w:rPr>
              <w:t>X</w:t>
            </w:r>
            <w:bookmarkEnd w:id="178"/>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79" w:name="lt_pId901"/>
            <w:r w:rsidRPr="007A65B8">
              <w:rPr>
                <w:sz w:val="18"/>
                <w:szCs w:val="24"/>
              </w:rPr>
              <w:t>X</w:t>
            </w:r>
            <w:bookmarkEnd w:id="179"/>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80" w:name="lt_pId902"/>
            <w:r w:rsidRPr="007A65B8">
              <w:rPr>
                <w:sz w:val="18"/>
                <w:szCs w:val="24"/>
              </w:rPr>
              <w:t>X</w:t>
            </w:r>
            <w:bookmarkEnd w:id="180"/>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81" w:name="lt_pId903"/>
            <w:r w:rsidRPr="007A65B8">
              <w:rPr>
                <w:sz w:val="18"/>
                <w:szCs w:val="24"/>
              </w:rPr>
              <w:t>X</w:t>
            </w:r>
            <w:bookmarkEnd w:id="181"/>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82" w:name="lt_pId904"/>
            <w:r w:rsidRPr="007A65B8">
              <w:rPr>
                <w:sz w:val="18"/>
                <w:szCs w:val="24"/>
              </w:rPr>
              <w:t>X</w:t>
            </w:r>
            <w:bookmarkEnd w:id="182"/>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keepNext/>
              <w:keepLines/>
              <w:pageBreakBefore/>
              <w:spacing w:before="60" w:after="60" w:line="260" w:lineRule="exact"/>
              <w:jc w:val="center"/>
              <w:rPr>
                <w:b/>
                <w:bCs/>
                <w:spacing w:val="-14"/>
                <w:sz w:val="18"/>
                <w:szCs w:val="24"/>
              </w:rPr>
            </w:pPr>
            <w:hyperlink r:id="rId415" w:history="1">
              <w:bookmarkStart w:id="183" w:name="lt_pId905"/>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14/15</w:t>
              </w:r>
              <w:bookmarkEnd w:id="183"/>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84" w:name="lt_pId906"/>
            <w:r w:rsidRPr="007A65B8">
              <w:rPr>
                <w:sz w:val="18"/>
                <w:szCs w:val="24"/>
              </w:rPr>
              <w:t>X</w:t>
            </w:r>
            <w:bookmarkEnd w:id="184"/>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keepNext/>
              <w:keepLines/>
              <w:pageBreakBefore/>
              <w:spacing w:before="60" w:after="60" w:line="260" w:lineRule="exact"/>
              <w:jc w:val="center"/>
              <w:rPr>
                <w:b/>
                <w:bCs/>
                <w:spacing w:val="-14"/>
                <w:sz w:val="18"/>
                <w:szCs w:val="24"/>
              </w:rPr>
            </w:pPr>
            <w:hyperlink r:id="rId416" w:history="1">
              <w:bookmarkStart w:id="185" w:name="lt_pId907"/>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15/15</w:t>
              </w:r>
              <w:bookmarkEnd w:id="185"/>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86" w:name="lt_pId908"/>
            <w:r w:rsidRPr="007A65B8">
              <w:rPr>
                <w:sz w:val="18"/>
                <w:szCs w:val="24"/>
              </w:rPr>
              <w:t>X</w:t>
            </w:r>
            <w:bookmarkEnd w:id="186"/>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keepNext/>
              <w:keepLines/>
              <w:pageBreakBefore/>
              <w:spacing w:before="60" w:after="60" w:line="260" w:lineRule="exact"/>
              <w:jc w:val="center"/>
              <w:rPr>
                <w:b/>
                <w:bCs/>
                <w:spacing w:val="-14"/>
                <w:sz w:val="18"/>
                <w:szCs w:val="24"/>
              </w:rPr>
            </w:pPr>
            <w:hyperlink r:id="rId417" w:history="1">
              <w:bookmarkStart w:id="187" w:name="lt_pId909"/>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16/15</w:t>
              </w:r>
              <w:bookmarkEnd w:id="187"/>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88" w:name="lt_pId910"/>
            <w:r w:rsidRPr="007A65B8">
              <w:rPr>
                <w:sz w:val="18"/>
                <w:szCs w:val="24"/>
              </w:rPr>
              <w:t>X</w:t>
            </w:r>
            <w:bookmarkEnd w:id="188"/>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keepNext/>
              <w:keepLines/>
              <w:pageBreakBefore/>
              <w:spacing w:before="60" w:after="60" w:line="260" w:lineRule="exact"/>
              <w:jc w:val="center"/>
              <w:rPr>
                <w:b/>
                <w:bCs/>
                <w:spacing w:val="-14"/>
                <w:sz w:val="18"/>
                <w:szCs w:val="24"/>
              </w:rPr>
            </w:pPr>
            <w:hyperlink r:id="rId418" w:history="1">
              <w:bookmarkStart w:id="189" w:name="lt_pId911"/>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17/15</w:t>
              </w:r>
              <w:bookmarkEnd w:id="189"/>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90" w:name="lt_pId912"/>
            <w:r w:rsidRPr="007A65B8">
              <w:rPr>
                <w:sz w:val="18"/>
                <w:szCs w:val="24"/>
              </w:rPr>
              <w:t>X</w:t>
            </w:r>
            <w:bookmarkEnd w:id="190"/>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auto"/>
              <w:right w:val="single" w:sz="12" w:space="0" w:color="auto"/>
            </w:tcBorders>
            <w:hideMark/>
          </w:tcPr>
          <w:p w:rsidR="00125437" w:rsidRPr="00E40177" w:rsidRDefault="00061975" w:rsidP="009834F8">
            <w:pPr>
              <w:keepNext/>
              <w:keepLines/>
              <w:pageBreakBefore/>
              <w:spacing w:before="60" w:after="60" w:line="260" w:lineRule="exact"/>
              <w:jc w:val="center"/>
              <w:rPr>
                <w:b/>
                <w:bCs/>
                <w:spacing w:val="-14"/>
                <w:sz w:val="18"/>
                <w:szCs w:val="24"/>
              </w:rPr>
            </w:pPr>
            <w:hyperlink r:id="rId419" w:history="1">
              <w:bookmarkStart w:id="191" w:name="lt_pId913"/>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18/15</w:t>
              </w:r>
              <w:bookmarkEnd w:id="191"/>
            </w:hyperlink>
          </w:p>
        </w:tc>
        <w:tc>
          <w:tcPr>
            <w:tcW w:w="752" w:type="dxa"/>
            <w:tcBorders>
              <w:top w:val="single" w:sz="4" w:space="0" w:color="000000" w:themeColor="text1"/>
              <w:left w:val="single" w:sz="12"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92" w:name="lt_pId914"/>
            <w:r w:rsidRPr="007A65B8">
              <w:rPr>
                <w:sz w:val="18"/>
                <w:szCs w:val="24"/>
              </w:rPr>
              <w:t>X</w:t>
            </w:r>
            <w:bookmarkEnd w:id="192"/>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8" w:space="0" w:color="auto"/>
              <w:right w:val="single" w:sz="12" w:space="0" w:color="auto"/>
            </w:tcBorders>
            <w:hideMark/>
          </w:tcPr>
          <w:p w:rsidR="00125437" w:rsidRPr="00E40177" w:rsidRDefault="00061975" w:rsidP="009834F8">
            <w:pPr>
              <w:keepNext/>
              <w:keepLines/>
              <w:pageBreakBefore/>
              <w:spacing w:before="60" w:after="60" w:line="260" w:lineRule="exact"/>
              <w:jc w:val="center"/>
              <w:rPr>
                <w:b/>
                <w:bCs/>
                <w:spacing w:val="-14"/>
                <w:sz w:val="18"/>
                <w:szCs w:val="24"/>
              </w:rPr>
            </w:pPr>
            <w:hyperlink r:id="rId420" w:history="1">
              <w:bookmarkStart w:id="193" w:name="lt_pId915"/>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19/15</w:t>
              </w:r>
              <w:bookmarkEnd w:id="193"/>
            </w:hyperlink>
          </w:p>
        </w:tc>
        <w:tc>
          <w:tcPr>
            <w:tcW w:w="752" w:type="dxa"/>
            <w:tcBorders>
              <w:top w:val="single" w:sz="4" w:space="0" w:color="000000" w:themeColor="text1"/>
              <w:left w:val="single" w:sz="12" w:space="0" w:color="auto"/>
              <w:bottom w:val="single" w:sz="8" w:space="0" w:color="auto"/>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94" w:name="lt_pId916"/>
            <w:r w:rsidRPr="007A65B8">
              <w:rPr>
                <w:sz w:val="18"/>
                <w:szCs w:val="24"/>
              </w:rPr>
              <w:t>X</w:t>
            </w:r>
            <w:bookmarkEnd w:id="194"/>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95" w:name="lt_pId917"/>
            <w:r w:rsidRPr="007A65B8">
              <w:rPr>
                <w:sz w:val="18"/>
                <w:szCs w:val="24"/>
              </w:rPr>
              <w:t>X</w:t>
            </w:r>
            <w:bookmarkEnd w:id="195"/>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hideMark/>
          </w:tcPr>
          <w:p w:rsidR="00125437" w:rsidRPr="007A65B8" w:rsidRDefault="00125437" w:rsidP="009834F8">
            <w:pPr>
              <w:bidi w:val="0"/>
              <w:spacing w:before="60" w:after="60" w:line="260" w:lineRule="exact"/>
              <w:jc w:val="center"/>
              <w:rPr>
                <w:sz w:val="18"/>
                <w:szCs w:val="24"/>
              </w:rPr>
            </w:pPr>
            <w:bookmarkStart w:id="196" w:name="lt_pId918"/>
            <w:r w:rsidRPr="007A65B8">
              <w:rPr>
                <w:sz w:val="18"/>
                <w:szCs w:val="24"/>
              </w:rPr>
              <w:t>X</w:t>
            </w:r>
            <w:bookmarkEnd w:id="196"/>
          </w:p>
        </w:tc>
        <w:tc>
          <w:tcPr>
            <w:tcW w:w="751" w:type="dxa"/>
            <w:tcBorders>
              <w:top w:val="single" w:sz="4" w:space="0" w:color="000000" w:themeColor="text1"/>
              <w:left w:val="single" w:sz="4" w:space="0" w:color="000000" w:themeColor="text1"/>
              <w:bottom w:val="single" w:sz="8"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8"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val="restart"/>
            <w:tcBorders>
              <w:top w:val="single" w:sz="8" w:space="0" w:color="auto"/>
              <w:left w:val="single" w:sz="4" w:space="0" w:color="000000" w:themeColor="text1"/>
              <w:bottom w:val="single" w:sz="8" w:space="0" w:color="auto"/>
              <w:right w:val="single" w:sz="4" w:space="0" w:color="000000" w:themeColor="text1"/>
            </w:tcBorders>
            <w:hideMark/>
          </w:tcPr>
          <w:p w:rsidR="00125437" w:rsidRPr="007A65B8" w:rsidRDefault="00125437" w:rsidP="009834F8">
            <w:pPr>
              <w:spacing w:before="60" w:after="60" w:line="260" w:lineRule="exact"/>
              <w:jc w:val="center"/>
              <w:rPr>
                <w:b/>
                <w:bCs/>
                <w:spacing w:val="-16"/>
                <w:sz w:val="18"/>
                <w:szCs w:val="24"/>
              </w:rPr>
            </w:pPr>
            <w:r w:rsidRPr="007A65B8">
              <w:rPr>
                <w:rFonts w:hint="cs"/>
                <w:b/>
                <w:bCs/>
                <w:spacing w:val="-16"/>
                <w:sz w:val="18"/>
                <w:szCs w:val="24"/>
                <w:rtl/>
              </w:rPr>
              <w:t xml:space="preserve">لجنة الدراسات </w:t>
            </w:r>
            <w:r w:rsidRPr="007A65B8">
              <w:rPr>
                <w:b/>
                <w:bCs/>
                <w:spacing w:val="-16"/>
                <w:sz w:val="18"/>
                <w:szCs w:val="24"/>
                <w:lang w:bidi="ar-EG"/>
              </w:rPr>
              <w:t>16</w:t>
            </w:r>
            <w:r w:rsidRPr="007A65B8">
              <w:rPr>
                <w:rFonts w:hint="cs"/>
                <w:b/>
                <w:bCs/>
                <w:spacing w:val="-16"/>
                <w:sz w:val="18"/>
                <w:szCs w:val="24"/>
                <w:rtl/>
                <w:lang w:bidi="ar-EG"/>
              </w:rPr>
              <w:t xml:space="preserve"> لقطاع تقييس الاتصالات</w:t>
            </w:r>
          </w:p>
        </w:tc>
        <w:tc>
          <w:tcPr>
            <w:tcW w:w="1022" w:type="dxa"/>
            <w:tcBorders>
              <w:top w:val="single" w:sz="8"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421" w:history="1">
              <w:bookmarkStart w:id="197" w:name="lt_pId920"/>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lang w:eastAsia="zh-CN"/>
                </w:rPr>
                <w:t>1/16</w:t>
              </w:r>
              <w:bookmarkEnd w:id="197"/>
            </w:hyperlink>
          </w:p>
        </w:tc>
        <w:tc>
          <w:tcPr>
            <w:tcW w:w="752" w:type="dxa"/>
            <w:tcBorders>
              <w:top w:val="single" w:sz="8"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198" w:name="lt_pId921"/>
            <w:r w:rsidRPr="007A65B8">
              <w:rPr>
                <w:sz w:val="18"/>
                <w:szCs w:val="24"/>
              </w:rPr>
              <w:t>X</w:t>
            </w:r>
            <w:bookmarkEnd w:id="198"/>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422" w:history="1">
              <w:bookmarkStart w:id="199" w:name="lt_pId922"/>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8/16</w:t>
              </w:r>
              <w:bookmarkEnd w:id="199"/>
            </w:hyperlink>
          </w:p>
        </w:tc>
        <w:tc>
          <w:tcPr>
            <w:tcW w:w="752" w:type="dxa"/>
            <w:tcBorders>
              <w:top w:val="single" w:sz="4"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00" w:name="lt_pId923"/>
            <w:r w:rsidRPr="007A65B8">
              <w:rPr>
                <w:sz w:val="18"/>
                <w:szCs w:val="24"/>
              </w:rPr>
              <w:t>X</w:t>
            </w:r>
            <w:bookmarkEnd w:id="200"/>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423" w:history="1">
              <w:bookmarkStart w:id="201" w:name="lt_pId924"/>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11/16</w:t>
              </w:r>
              <w:bookmarkEnd w:id="201"/>
            </w:hyperlink>
          </w:p>
        </w:tc>
        <w:tc>
          <w:tcPr>
            <w:tcW w:w="752" w:type="dxa"/>
            <w:tcBorders>
              <w:top w:val="single" w:sz="4"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02" w:name="lt_pId925"/>
            <w:r w:rsidRPr="007A65B8">
              <w:rPr>
                <w:sz w:val="18"/>
                <w:szCs w:val="24"/>
              </w:rPr>
              <w:t>X</w:t>
            </w:r>
            <w:bookmarkEnd w:id="202"/>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03" w:name="lt_pId926"/>
            <w:r w:rsidRPr="007A65B8">
              <w:rPr>
                <w:sz w:val="18"/>
                <w:szCs w:val="24"/>
              </w:rPr>
              <w:t>X</w:t>
            </w:r>
            <w:bookmarkEnd w:id="203"/>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b/>
                <w:bCs/>
                <w:spacing w:val="-14"/>
                <w:sz w:val="18"/>
                <w:szCs w:val="24"/>
              </w:rPr>
            </w:pPr>
            <w:hyperlink r:id="rId424" w:history="1">
              <w:bookmarkStart w:id="204" w:name="lt_pId927"/>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13/16</w:t>
              </w:r>
              <w:bookmarkEnd w:id="204"/>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05" w:name="lt_pId928"/>
            <w:r w:rsidRPr="007A65B8">
              <w:rPr>
                <w:sz w:val="18"/>
                <w:szCs w:val="24"/>
              </w:rPr>
              <w:t>X</w:t>
            </w:r>
            <w:bookmarkEnd w:id="205"/>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06" w:name="lt_pId929"/>
            <w:r w:rsidRPr="007A65B8">
              <w:rPr>
                <w:sz w:val="18"/>
                <w:szCs w:val="24"/>
              </w:rPr>
              <w:t>X</w:t>
            </w:r>
            <w:bookmarkEnd w:id="206"/>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07" w:name="lt_pId930"/>
            <w:r w:rsidRPr="007A65B8">
              <w:rPr>
                <w:sz w:val="18"/>
                <w:szCs w:val="24"/>
              </w:rPr>
              <w:t>X</w:t>
            </w:r>
            <w:bookmarkEnd w:id="207"/>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08" w:name="lt_pId931"/>
            <w:r w:rsidRPr="007A65B8">
              <w:rPr>
                <w:sz w:val="18"/>
                <w:szCs w:val="24"/>
              </w:rPr>
              <w:t>X</w:t>
            </w:r>
            <w:bookmarkEnd w:id="208"/>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b/>
                <w:bCs/>
                <w:spacing w:val="-14"/>
                <w:sz w:val="18"/>
                <w:szCs w:val="24"/>
              </w:rPr>
            </w:pPr>
            <w:hyperlink r:id="rId425" w:history="1">
              <w:bookmarkStart w:id="209" w:name="lt_pId932"/>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14/16</w:t>
              </w:r>
              <w:bookmarkEnd w:id="209"/>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10" w:name="lt_pId933"/>
            <w:r w:rsidRPr="007A65B8">
              <w:rPr>
                <w:sz w:val="18"/>
                <w:szCs w:val="24"/>
              </w:rPr>
              <w:t>X</w:t>
            </w:r>
            <w:bookmarkEnd w:id="210"/>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b/>
                <w:bCs/>
                <w:spacing w:val="-14"/>
                <w:sz w:val="18"/>
                <w:szCs w:val="24"/>
              </w:rPr>
            </w:pPr>
            <w:hyperlink r:id="rId426" w:history="1">
              <w:bookmarkStart w:id="211" w:name="lt_pId934"/>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21/16</w:t>
              </w:r>
              <w:bookmarkEnd w:id="211"/>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12" w:name="lt_pId935"/>
            <w:r w:rsidRPr="007A65B8">
              <w:rPr>
                <w:sz w:val="18"/>
                <w:szCs w:val="24"/>
              </w:rPr>
              <w:t>X</w:t>
            </w:r>
            <w:bookmarkEnd w:id="212"/>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13" w:name="lt_pId936"/>
            <w:r w:rsidRPr="007A65B8">
              <w:rPr>
                <w:sz w:val="18"/>
                <w:szCs w:val="24"/>
              </w:rPr>
              <w:t>X</w:t>
            </w:r>
            <w:bookmarkEnd w:id="213"/>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14" w:name="lt_pId937"/>
            <w:r w:rsidRPr="007A65B8">
              <w:rPr>
                <w:sz w:val="18"/>
                <w:szCs w:val="24"/>
              </w:rPr>
              <w:t>X</w:t>
            </w:r>
            <w:bookmarkEnd w:id="214"/>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15" w:name="lt_pId938"/>
            <w:r w:rsidRPr="007A65B8">
              <w:rPr>
                <w:sz w:val="18"/>
                <w:szCs w:val="24"/>
              </w:rPr>
              <w:t>X</w:t>
            </w:r>
            <w:bookmarkEnd w:id="215"/>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b/>
                <w:bCs/>
                <w:spacing w:val="-14"/>
                <w:sz w:val="18"/>
                <w:szCs w:val="24"/>
              </w:rPr>
            </w:pPr>
            <w:hyperlink r:id="rId427" w:history="1">
              <w:bookmarkStart w:id="216" w:name="lt_pId939"/>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24/16</w:t>
              </w:r>
              <w:bookmarkEnd w:id="216"/>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17" w:name="lt_pId940"/>
            <w:r w:rsidRPr="007A65B8">
              <w:rPr>
                <w:sz w:val="18"/>
                <w:szCs w:val="24"/>
              </w:rPr>
              <w:t>X</w:t>
            </w:r>
            <w:bookmarkEnd w:id="217"/>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18" w:name="lt_pId941"/>
            <w:r w:rsidRPr="007A65B8">
              <w:rPr>
                <w:sz w:val="18"/>
                <w:szCs w:val="24"/>
              </w:rPr>
              <w:t>X</w:t>
            </w:r>
            <w:bookmarkEnd w:id="218"/>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b/>
                <w:bCs/>
                <w:spacing w:val="-14"/>
                <w:sz w:val="18"/>
                <w:szCs w:val="24"/>
              </w:rPr>
            </w:pPr>
            <w:hyperlink r:id="rId428" w:history="1">
              <w:bookmarkStart w:id="219" w:name="lt_pId942"/>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lang w:eastAsia="zh-CN"/>
                </w:rPr>
                <w:t>26/16</w:t>
              </w:r>
              <w:bookmarkEnd w:id="219"/>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20" w:name="lt_pId943"/>
            <w:r w:rsidRPr="007A65B8">
              <w:rPr>
                <w:sz w:val="18"/>
                <w:szCs w:val="24"/>
              </w:rPr>
              <w:t>X</w:t>
            </w:r>
            <w:bookmarkEnd w:id="220"/>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21" w:name="lt_pId944"/>
            <w:r w:rsidRPr="007A65B8">
              <w:rPr>
                <w:sz w:val="18"/>
                <w:szCs w:val="24"/>
              </w:rPr>
              <w:t>X</w:t>
            </w:r>
            <w:bookmarkEnd w:id="221"/>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22" w:name="lt_pId945"/>
            <w:r w:rsidRPr="007A65B8">
              <w:rPr>
                <w:sz w:val="18"/>
                <w:szCs w:val="24"/>
              </w:rPr>
              <w:t>X</w:t>
            </w:r>
            <w:bookmarkEnd w:id="222"/>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auto"/>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429" w:history="1">
              <w:bookmarkStart w:id="223" w:name="lt_pId946"/>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27/16</w:t>
              </w:r>
              <w:bookmarkEnd w:id="223"/>
            </w:hyperlink>
          </w:p>
        </w:tc>
        <w:tc>
          <w:tcPr>
            <w:tcW w:w="752" w:type="dxa"/>
            <w:tcBorders>
              <w:top w:val="single" w:sz="4" w:space="0" w:color="000000" w:themeColor="text1"/>
              <w:left w:val="single" w:sz="12"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4" w:space="0" w:color="auto"/>
            </w:tcBorders>
            <w:hideMark/>
          </w:tcPr>
          <w:p w:rsidR="00125437" w:rsidRPr="007A65B8" w:rsidRDefault="00125437" w:rsidP="009834F8">
            <w:pPr>
              <w:bidi w:val="0"/>
              <w:spacing w:before="60" w:after="60" w:line="260" w:lineRule="exact"/>
              <w:jc w:val="center"/>
              <w:rPr>
                <w:sz w:val="18"/>
                <w:szCs w:val="24"/>
              </w:rPr>
            </w:pPr>
            <w:bookmarkStart w:id="224" w:name="lt_pId947"/>
            <w:r w:rsidRPr="007A65B8">
              <w:rPr>
                <w:sz w:val="18"/>
                <w:szCs w:val="24"/>
              </w:rPr>
              <w:t>X</w:t>
            </w:r>
            <w:bookmarkEnd w:id="224"/>
          </w:p>
        </w:tc>
        <w:tc>
          <w:tcPr>
            <w:tcW w:w="751" w:type="dxa"/>
            <w:tcBorders>
              <w:top w:val="single" w:sz="4" w:space="0" w:color="000000" w:themeColor="text1"/>
              <w:left w:val="single" w:sz="4" w:space="0" w:color="auto"/>
              <w:bottom w:val="single" w:sz="4"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8" w:space="0" w:color="auto"/>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430" w:history="1">
              <w:bookmarkStart w:id="225" w:name="lt_pId948"/>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28</w:t>
              </w:r>
              <w:r w:rsidR="00125437" w:rsidRPr="00E40177">
                <w:rPr>
                  <w:rStyle w:val="Hyperlink"/>
                  <w:rFonts w:ascii="Calibri" w:hAnsi="Calibri"/>
                  <w:b/>
                  <w:bCs/>
                  <w:spacing w:val="-14"/>
                  <w:sz w:val="18"/>
                  <w:szCs w:val="24"/>
                  <w:lang w:eastAsia="zh-CN"/>
                </w:rPr>
                <w:t>/16</w:t>
              </w:r>
              <w:bookmarkEnd w:id="225"/>
            </w:hyperlink>
          </w:p>
        </w:tc>
        <w:tc>
          <w:tcPr>
            <w:tcW w:w="752" w:type="dxa"/>
            <w:tcBorders>
              <w:top w:val="single" w:sz="4" w:space="0" w:color="000000" w:themeColor="text1"/>
              <w:left w:val="single" w:sz="12" w:space="0" w:color="auto"/>
              <w:bottom w:val="single" w:sz="8"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26" w:name="lt_pId949"/>
            <w:r w:rsidRPr="007A65B8">
              <w:rPr>
                <w:sz w:val="18"/>
                <w:szCs w:val="24"/>
              </w:rPr>
              <w:t>X</w:t>
            </w:r>
            <w:bookmarkEnd w:id="226"/>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4" w:space="0" w:color="auto"/>
            </w:tcBorders>
            <w:hideMark/>
          </w:tcPr>
          <w:p w:rsidR="00125437" w:rsidRPr="007A65B8" w:rsidRDefault="00125437" w:rsidP="009834F8">
            <w:pPr>
              <w:bidi w:val="0"/>
              <w:spacing w:before="60" w:after="60" w:line="260" w:lineRule="exact"/>
              <w:jc w:val="center"/>
              <w:rPr>
                <w:sz w:val="18"/>
                <w:szCs w:val="24"/>
              </w:rPr>
            </w:pPr>
            <w:bookmarkStart w:id="227" w:name="lt_pId950"/>
            <w:r w:rsidRPr="007A65B8">
              <w:rPr>
                <w:sz w:val="18"/>
                <w:szCs w:val="24"/>
              </w:rPr>
              <w:t>X</w:t>
            </w:r>
            <w:bookmarkEnd w:id="227"/>
          </w:p>
        </w:tc>
        <w:tc>
          <w:tcPr>
            <w:tcW w:w="751" w:type="dxa"/>
            <w:tcBorders>
              <w:top w:val="single" w:sz="4" w:space="0" w:color="000000" w:themeColor="text1"/>
              <w:left w:val="single" w:sz="4" w:space="0" w:color="auto"/>
              <w:bottom w:val="single" w:sz="8" w:space="0" w:color="auto"/>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28" w:name="lt_pId951"/>
            <w:r w:rsidRPr="007A65B8">
              <w:rPr>
                <w:sz w:val="18"/>
                <w:szCs w:val="24"/>
              </w:rPr>
              <w:t>X</w:t>
            </w:r>
            <w:bookmarkEnd w:id="228"/>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val="restart"/>
            <w:tcBorders>
              <w:top w:val="single" w:sz="8" w:space="0" w:color="auto"/>
              <w:left w:val="single" w:sz="4" w:space="0" w:color="000000" w:themeColor="text1"/>
              <w:bottom w:val="single" w:sz="8" w:space="0" w:color="auto"/>
              <w:right w:val="single" w:sz="4" w:space="0" w:color="000000" w:themeColor="text1"/>
            </w:tcBorders>
            <w:hideMark/>
          </w:tcPr>
          <w:p w:rsidR="00125437" w:rsidRPr="007A65B8" w:rsidRDefault="00125437" w:rsidP="009834F8">
            <w:pPr>
              <w:spacing w:before="60" w:after="60" w:line="260" w:lineRule="exact"/>
              <w:jc w:val="center"/>
              <w:rPr>
                <w:b/>
                <w:bCs/>
                <w:spacing w:val="-16"/>
                <w:sz w:val="18"/>
                <w:szCs w:val="24"/>
              </w:rPr>
            </w:pPr>
            <w:r w:rsidRPr="007A65B8">
              <w:rPr>
                <w:rFonts w:hint="cs"/>
                <w:b/>
                <w:bCs/>
                <w:spacing w:val="-16"/>
                <w:sz w:val="18"/>
                <w:szCs w:val="24"/>
                <w:rtl/>
              </w:rPr>
              <w:t>لجنة الدراسات</w:t>
            </w:r>
            <w:r w:rsidR="007A65B8" w:rsidRPr="007A65B8">
              <w:rPr>
                <w:rFonts w:hint="eastAsia"/>
                <w:b/>
                <w:bCs/>
                <w:spacing w:val="-16"/>
                <w:sz w:val="18"/>
                <w:szCs w:val="24"/>
                <w:rtl/>
              </w:rPr>
              <w:t> </w:t>
            </w:r>
            <w:r w:rsidRPr="007A65B8">
              <w:rPr>
                <w:b/>
                <w:bCs/>
                <w:spacing w:val="-16"/>
                <w:sz w:val="18"/>
                <w:szCs w:val="24"/>
                <w:lang w:bidi="ar-EG"/>
              </w:rPr>
              <w:t>17</w:t>
            </w:r>
            <w:r w:rsidRPr="007A65B8">
              <w:rPr>
                <w:rFonts w:hint="cs"/>
                <w:b/>
                <w:bCs/>
                <w:spacing w:val="-16"/>
                <w:sz w:val="18"/>
                <w:szCs w:val="24"/>
                <w:rtl/>
                <w:lang w:bidi="ar-EG"/>
              </w:rPr>
              <w:t xml:space="preserve"> لقطاع تقييس الاتصالات</w:t>
            </w:r>
          </w:p>
        </w:tc>
        <w:tc>
          <w:tcPr>
            <w:tcW w:w="1022" w:type="dxa"/>
            <w:tcBorders>
              <w:top w:val="single" w:sz="8"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431" w:history="1">
              <w:bookmarkStart w:id="229" w:name="lt_pId953"/>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1/17</w:t>
              </w:r>
              <w:bookmarkEnd w:id="229"/>
            </w:hyperlink>
          </w:p>
        </w:tc>
        <w:tc>
          <w:tcPr>
            <w:tcW w:w="752" w:type="dxa"/>
            <w:tcBorders>
              <w:top w:val="single" w:sz="8"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hideMark/>
          </w:tcPr>
          <w:p w:rsidR="00125437" w:rsidRPr="007A65B8" w:rsidRDefault="00125437" w:rsidP="009834F8">
            <w:pPr>
              <w:bidi w:val="0"/>
              <w:spacing w:before="60" w:after="60" w:line="260" w:lineRule="exact"/>
              <w:jc w:val="center"/>
              <w:rPr>
                <w:sz w:val="18"/>
                <w:szCs w:val="24"/>
              </w:rPr>
            </w:pPr>
            <w:bookmarkStart w:id="230" w:name="lt_pId954"/>
            <w:r w:rsidRPr="007A65B8">
              <w:rPr>
                <w:sz w:val="18"/>
                <w:szCs w:val="24"/>
              </w:rPr>
              <w:t>X</w:t>
            </w:r>
            <w:bookmarkEnd w:id="230"/>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432" w:history="1">
              <w:bookmarkStart w:id="231" w:name="lt_pId955"/>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2/17</w:t>
              </w:r>
              <w:bookmarkEnd w:id="231"/>
            </w:hyperlink>
          </w:p>
        </w:tc>
        <w:tc>
          <w:tcPr>
            <w:tcW w:w="752" w:type="dxa"/>
            <w:tcBorders>
              <w:top w:val="single" w:sz="4" w:space="0" w:color="auto"/>
              <w:left w:val="single" w:sz="12" w:space="0" w:color="auto"/>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32" w:name="lt_pId956"/>
            <w:r w:rsidRPr="007A65B8">
              <w:rPr>
                <w:sz w:val="18"/>
                <w:szCs w:val="24"/>
              </w:rPr>
              <w:t>X</w:t>
            </w:r>
            <w:bookmarkEnd w:id="232"/>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433" w:history="1">
              <w:bookmarkStart w:id="233" w:name="lt_pId957"/>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4/17</w:t>
              </w:r>
              <w:bookmarkEnd w:id="233"/>
            </w:hyperlink>
          </w:p>
        </w:tc>
        <w:tc>
          <w:tcPr>
            <w:tcW w:w="752" w:type="dxa"/>
            <w:tcBorders>
              <w:top w:val="single" w:sz="4"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34" w:name="lt_pId958"/>
            <w:r w:rsidRPr="007A65B8">
              <w:rPr>
                <w:sz w:val="18"/>
                <w:szCs w:val="24"/>
              </w:rPr>
              <w:t>X</w:t>
            </w:r>
            <w:bookmarkEnd w:id="234"/>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35" w:name="lt_pId959"/>
            <w:r w:rsidRPr="007A65B8">
              <w:rPr>
                <w:sz w:val="18"/>
                <w:szCs w:val="24"/>
              </w:rPr>
              <w:t>X</w:t>
            </w:r>
            <w:bookmarkEnd w:id="235"/>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434" w:history="1">
              <w:bookmarkStart w:id="236" w:name="lt_pId960"/>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8/17</w:t>
              </w:r>
              <w:bookmarkEnd w:id="236"/>
            </w:hyperlink>
          </w:p>
        </w:tc>
        <w:tc>
          <w:tcPr>
            <w:tcW w:w="752" w:type="dxa"/>
            <w:tcBorders>
              <w:top w:val="single" w:sz="4" w:space="0" w:color="auto"/>
              <w:left w:val="single" w:sz="12"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37" w:name="lt_pId961"/>
            <w:r w:rsidRPr="007A65B8">
              <w:rPr>
                <w:sz w:val="18"/>
                <w:szCs w:val="24"/>
              </w:rPr>
              <w:t>X</w:t>
            </w:r>
            <w:bookmarkEnd w:id="237"/>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8" w:space="0" w:color="auto"/>
              <w:right w:val="single" w:sz="12" w:space="0" w:color="auto"/>
            </w:tcBorders>
            <w:hideMark/>
          </w:tcPr>
          <w:p w:rsidR="00125437" w:rsidRPr="00E40177" w:rsidRDefault="00061975" w:rsidP="009834F8">
            <w:pPr>
              <w:spacing w:before="60" w:after="60" w:line="260" w:lineRule="exact"/>
              <w:jc w:val="center"/>
              <w:rPr>
                <w:b/>
                <w:bCs/>
                <w:spacing w:val="-14"/>
                <w:sz w:val="18"/>
                <w:szCs w:val="24"/>
              </w:rPr>
            </w:pPr>
            <w:hyperlink r:id="rId435" w:history="1">
              <w:bookmarkStart w:id="238" w:name="lt_pId962"/>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9/17</w:t>
              </w:r>
              <w:bookmarkEnd w:id="238"/>
            </w:hyperlink>
          </w:p>
        </w:tc>
        <w:tc>
          <w:tcPr>
            <w:tcW w:w="752" w:type="dxa"/>
            <w:tcBorders>
              <w:top w:val="single" w:sz="4" w:space="0" w:color="000000" w:themeColor="text1"/>
              <w:left w:val="single" w:sz="12" w:space="0" w:color="auto"/>
              <w:bottom w:val="single" w:sz="8"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4"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auto"/>
              <w:bottom w:val="single" w:sz="8" w:space="0" w:color="auto"/>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39" w:name="lt_pId963"/>
            <w:r w:rsidRPr="007A65B8">
              <w:rPr>
                <w:sz w:val="18"/>
                <w:szCs w:val="24"/>
              </w:rPr>
              <w:t>X</w:t>
            </w:r>
            <w:bookmarkEnd w:id="239"/>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tcBorders>
              <w:top w:val="single" w:sz="8" w:space="0" w:color="auto"/>
              <w:left w:val="single" w:sz="4" w:space="0" w:color="000000" w:themeColor="text1"/>
              <w:bottom w:val="single" w:sz="8" w:space="0" w:color="auto"/>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8" w:space="0" w:color="auto"/>
              <w:right w:val="single" w:sz="12" w:space="0" w:color="auto"/>
            </w:tcBorders>
            <w:hideMark/>
          </w:tcPr>
          <w:p w:rsidR="00125437" w:rsidRPr="00507B5F" w:rsidRDefault="00061975" w:rsidP="009834F8">
            <w:pPr>
              <w:spacing w:before="60" w:after="60" w:line="260" w:lineRule="exact"/>
              <w:jc w:val="center"/>
              <w:rPr>
                <w:b/>
                <w:bCs/>
                <w:spacing w:val="-14"/>
                <w:sz w:val="18"/>
                <w:szCs w:val="24"/>
              </w:rPr>
            </w:pPr>
            <w:hyperlink r:id="rId436" w:history="1">
              <w:bookmarkStart w:id="240" w:name="lt_pId964"/>
              <w:r w:rsidR="00A45B92" w:rsidRPr="00507B5F">
                <w:rPr>
                  <w:rStyle w:val="Hyperlink"/>
                  <w:rFonts w:ascii="Calibri" w:hAnsi="Calibri" w:hint="cs"/>
                  <w:b/>
                  <w:bCs/>
                  <w:spacing w:val="-14"/>
                  <w:sz w:val="18"/>
                  <w:szCs w:val="24"/>
                  <w:rtl/>
                </w:rPr>
                <w:t xml:space="preserve">المسألة </w:t>
              </w:r>
              <w:r w:rsidR="00125437" w:rsidRPr="00507B5F">
                <w:rPr>
                  <w:rStyle w:val="Hyperlink"/>
                  <w:rFonts w:ascii="Calibri" w:hAnsi="Calibri"/>
                  <w:b/>
                  <w:bCs/>
                  <w:spacing w:val="-14"/>
                  <w:sz w:val="18"/>
                  <w:szCs w:val="24"/>
                </w:rPr>
                <w:t>13/17</w:t>
              </w:r>
              <w:bookmarkEnd w:id="240"/>
            </w:hyperlink>
          </w:p>
        </w:tc>
        <w:tc>
          <w:tcPr>
            <w:tcW w:w="752" w:type="dxa"/>
            <w:tcBorders>
              <w:top w:val="single" w:sz="4" w:space="0" w:color="000000" w:themeColor="text1"/>
              <w:left w:val="single" w:sz="12" w:space="0" w:color="auto"/>
              <w:bottom w:val="single" w:sz="8"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4" w:space="0" w:color="auto"/>
            </w:tcBorders>
            <w:hideMark/>
          </w:tcPr>
          <w:p w:rsidR="00125437" w:rsidRPr="007A65B8" w:rsidRDefault="00125437" w:rsidP="009834F8">
            <w:pPr>
              <w:bidi w:val="0"/>
              <w:spacing w:before="60" w:after="60" w:line="260" w:lineRule="exact"/>
              <w:jc w:val="center"/>
              <w:rPr>
                <w:sz w:val="18"/>
                <w:szCs w:val="24"/>
              </w:rPr>
            </w:pPr>
            <w:bookmarkStart w:id="241" w:name="lt_pId965"/>
            <w:r w:rsidRPr="007A65B8">
              <w:rPr>
                <w:sz w:val="18"/>
                <w:szCs w:val="24"/>
              </w:rPr>
              <w:t>X</w:t>
            </w:r>
            <w:bookmarkEnd w:id="241"/>
          </w:p>
        </w:tc>
        <w:tc>
          <w:tcPr>
            <w:tcW w:w="751" w:type="dxa"/>
            <w:tcBorders>
              <w:top w:val="single" w:sz="4" w:space="0" w:color="000000" w:themeColor="text1"/>
              <w:left w:val="single" w:sz="4" w:space="0" w:color="auto"/>
              <w:bottom w:val="single" w:sz="8" w:space="0" w:color="auto"/>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8" w:space="0" w:color="auto"/>
              <w:right w:val="single" w:sz="8" w:space="0" w:color="auto"/>
            </w:tcBorders>
          </w:tcPr>
          <w:p w:rsidR="00125437" w:rsidRPr="007A65B8" w:rsidRDefault="00125437" w:rsidP="009834F8">
            <w:pPr>
              <w:bidi w:val="0"/>
              <w:spacing w:before="60" w:after="60" w:line="260" w:lineRule="exact"/>
              <w:jc w:val="center"/>
              <w:rPr>
                <w:sz w:val="18"/>
                <w:szCs w:val="24"/>
              </w:rPr>
            </w:pPr>
          </w:p>
        </w:tc>
      </w:tr>
      <w:tr w:rsidR="00357297" w:rsidRPr="007A65B8" w:rsidTr="00507B5F">
        <w:trPr>
          <w:jc w:val="center"/>
        </w:trPr>
        <w:tc>
          <w:tcPr>
            <w:tcW w:w="950" w:type="dxa"/>
            <w:vMerge w:val="restart"/>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674459">
            <w:pPr>
              <w:keepNext/>
              <w:keepLines/>
              <w:spacing w:before="60" w:after="60" w:line="260" w:lineRule="exact"/>
              <w:jc w:val="center"/>
              <w:rPr>
                <w:b/>
                <w:bCs/>
                <w:spacing w:val="-16"/>
                <w:sz w:val="18"/>
                <w:szCs w:val="24"/>
                <w:lang w:bidi="ar-EG"/>
              </w:rPr>
            </w:pPr>
            <w:r w:rsidRPr="007A65B8">
              <w:rPr>
                <w:rFonts w:hint="cs"/>
                <w:b/>
                <w:bCs/>
                <w:spacing w:val="-16"/>
                <w:sz w:val="18"/>
                <w:szCs w:val="24"/>
                <w:rtl/>
              </w:rPr>
              <w:t xml:space="preserve">لجنة الدراسات </w:t>
            </w:r>
            <w:r w:rsidRPr="007A65B8">
              <w:rPr>
                <w:b/>
                <w:bCs/>
                <w:spacing w:val="-16"/>
                <w:sz w:val="18"/>
                <w:szCs w:val="24"/>
                <w:lang w:bidi="ar-EG"/>
              </w:rPr>
              <w:t>20</w:t>
            </w:r>
            <w:r w:rsidRPr="007A65B8">
              <w:rPr>
                <w:rFonts w:hint="cs"/>
                <w:b/>
                <w:bCs/>
                <w:spacing w:val="-16"/>
                <w:sz w:val="18"/>
                <w:szCs w:val="24"/>
                <w:rtl/>
                <w:lang w:bidi="ar-EG"/>
              </w:rPr>
              <w:t xml:space="preserve"> لقطاع تقييس الاتصالات</w:t>
            </w:r>
          </w:p>
        </w:tc>
        <w:tc>
          <w:tcPr>
            <w:tcW w:w="1022" w:type="dxa"/>
            <w:tcBorders>
              <w:top w:val="single" w:sz="8" w:space="0" w:color="auto"/>
              <w:left w:val="single" w:sz="4" w:space="0" w:color="000000" w:themeColor="text1"/>
              <w:bottom w:val="single" w:sz="4" w:space="0" w:color="000000" w:themeColor="text1"/>
              <w:right w:val="single" w:sz="12" w:space="0" w:color="auto"/>
            </w:tcBorders>
            <w:hideMark/>
          </w:tcPr>
          <w:p w:rsidR="00125437" w:rsidRPr="00E40177" w:rsidRDefault="00061975" w:rsidP="00674459">
            <w:pPr>
              <w:keepNext/>
              <w:keepLines/>
              <w:spacing w:before="60" w:after="60" w:line="260" w:lineRule="exact"/>
              <w:jc w:val="center"/>
              <w:rPr>
                <w:spacing w:val="-14"/>
                <w:sz w:val="18"/>
                <w:szCs w:val="24"/>
              </w:rPr>
            </w:pPr>
            <w:hyperlink r:id="rId437" w:history="1">
              <w:bookmarkStart w:id="242" w:name="lt_pId967"/>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1/20</w:t>
              </w:r>
              <w:bookmarkEnd w:id="242"/>
            </w:hyperlink>
          </w:p>
        </w:tc>
        <w:tc>
          <w:tcPr>
            <w:tcW w:w="752" w:type="dxa"/>
            <w:tcBorders>
              <w:top w:val="single" w:sz="8" w:space="0" w:color="auto"/>
              <w:left w:val="single" w:sz="12" w:space="0" w:color="auto"/>
              <w:bottom w:val="single" w:sz="4" w:space="0" w:color="000000" w:themeColor="text1"/>
              <w:right w:val="single" w:sz="4" w:space="0" w:color="000000" w:themeColor="text1"/>
            </w:tcBorders>
            <w:hideMark/>
          </w:tcPr>
          <w:p w:rsidR="00125437" w:rsidRPr="007A65B8" w:rsidRDefault="00125437" w:rsidP="00674459">
            <w:pPr>
              <w:keepNext/>
              <w:keepLines/>
              <w:bidi w:val="0"/>
              <w:spacing w:before="60" w:after="60" w:line="260" w:lineRule="exact"/>
              <w:jc w:val="center"/>
              <w:rPr>
                <w:sz w:val="18"/>
                <w:szCs w:val="24"/>
              </w:rPr>
            </w:pPr>
            <w:bookmarkStart w:id="243" w:name="lt_pId968"/>
            <w:r w:rsidRPr="007A65B8">
              <w:rPr>
                <w:sz w:val="18"/>
                <w:szCs w:val="24"/>
              </w:rPr>
              <w:t>X</w:t>
            </w:r>
            <w:bookmarkEnd w:id="243"/>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674459">
            <w:pPr>
              <w:keepNext/>
              <w:keepLines/>
              <w:bidi w:val="0"/>
              <w:spacing w:before="60" w:after="60" w:line="260" w:lineRule="exact"/>
              <w:jc w:val="center"/>
              <w:rPr>
                <w:sz w:val="18"/>
                <w:szCs w:val="24"/>
              </w:rPr>
            </w:pPr>
            <w:bookmarkStart w:id="244" w:name="lt_pId969"/>
            <w:r w:rsidRPr="007A65B8">
              <w:rPr>
                <w:sz w:val="18"/>
                <w:szCs w:val="24"/>
              </w:rPr>
              <w:t>X</w:t>
            </w:r>
            <w:bookmarkEnd w:id="244"/>
          </w:p>
        </w:tc>
        <w:tc>
          <w:tcPr>
            <w:tcW w:w="752"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674459">
            <w:pPr>
              <w:keepNext/>
              <w:keepLines/>
              <w:bidi w:val="0"/>
              <w:spacing w:before="60" w:after="60" w:line="260" w:lineRule="exact"/>
              <w:jc w:val="center"/>
              <w:rPr>
                <w:sz w:val="18"/>
                <w:szCs w:val="24"/>
              </w:rPr>
            </w:pPr>
            <w:bookmarkStart w:id="245" w:name="lt_pId970"/>
            <w:r w:rsidRPr="007A65B8">
              <w:rPr>
                <w:sz w:val="18"/>
                <w:szCs w:val="24"/>
              </w:rPr>
              <w:t>X</w:t>
            </w:r>
            <w:bookmarkEnd w:id="245"/>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674459">
            <w:pPr>
              <w:keepNext/>
              <w:keepLines/>
              <w:bidi w:val="0"/>
              <w:spacing w:before="60" w:after="60" w:line="260" w:lineRule="exact"/>
              <w:jc w:val="center"/>
              <w:rPr>
                <w:sz w:val="18"/>
                <w:szCs w:val="24"/>
              </w:rPr>
            </w:pPr>
            <w:bookmarkStart w:id="246" w:name="lt_pId971"/>
            <w:r w:rsidRPr="007A65B8">
              <w:rPr>
                <w:sz w:val="18"/>
                <w:szCs w:val="24"/>
              </w:rPr>
              <w:t>X</w:t>
            </w:r>
            <w:bookmarkEnd w:id="246"/>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674459">
            <w:pPr>
              <w:keepNext/>
              <w:keepLines/>
              <w:bidi w:val="0"/>
              <w:spacing w:before="60" w:after="60" w:line="260" w:lineRule="exact"/>
              <w:jc w:val="center"/>
              <w:rPr>
                <w:sz w:val="18"/>
                <w:szCs w:val="24"/>
              </w:rPr>
            </w:pPr>
            <w:bookmarkStart w:id="247" w:name="lt_pId972"/>
            <w:r w:rsidRPr="007A65B8">
              <w:rPr>
                <w:sz w:val="18"/>
                <w:szCs w:val="24"/>
              </w:rPr>
              <w:t>X</w:t>
            </w:r>
            <w:bookmarkEnd w:id="247"/>
          </w:p>
        </w:tc>
        <w:tc>
          <w:tcPr>
            <w:tcW w:w="751" w:type="dxa"/>
            <w:tcBorders>
              <w:top w:val="single" w:sz="8" w:space="0" w:color="auto"/>
              <w:left w:val="single" w:sz="4" w:space="0" w:color="000000" w:themeColor="text1"/>
              <w:bottom w:val="single" w:sz="4" w:space="0" w:color="000000" w:themeColor="text1"/>
              <w:right w:val="single" w:sz="8" w:space="0" w:color="auto"/>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4" w:space="0" w:color="auto"/>
            </w:tcBorders>
            <w:hideMark/>
          </w:tcPr>
          <w:p w:rsidR="00125437" w:rsidRPr="007A65B8" w:rsidRDefault="00125437" w:rsidP="00674459">
            <w:pPr>
              <w:keepNext/>
              <w:keepLines/>
              <w:bidi w:val="0"/>
              <w:spacing w:before="60" w:after="60" w:line="260" w:lineRule="exact"/>
              <w:jc w:val="center"/>
              <w:rPr>
                <w:sz w:val="18"/>
                <w:szCs w:val="24"/>
              </w:rPr>
            </w:pPr>
            <w:bookmarkStart w:id="248" w:name="lt_pId973"/>
            <w:r w:rsidRPr="007A65B8">
              <w:rPr>
                <w:sz w:val="18"/>
                <w:szCs w:val="24"/>
              </w:rPr>
              <w:t>X</w:t>
            </w:r>
            <w:bookmarkEnd w:id="248"/>
          </w:p>
        </w:tc>
        <w:tc>
          <w:tcPr>
            <w:tcW w:w="751" w:type="dxa"/>
            <w:tcBorders>
              <w:top w:val="single" w:sz="8" w:space="0" w:color="auto"/>
              <w:left w:val="single" w:sz="4" w:space="0" w:color="auto"/>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8" w:space="0" w:color="auto"/>
              <w:left w:val="single" w:sz="4" w:space="0" w:color="000000" w:themeColor="text1"/>
              <w:bottom w:val="single" w:sz="4" w:space="0" w:color="000000" w:themeColor="text1"/>
              <w:right w:val="single" w:sz="8" w:space="0" w:color="auto"/>
            </w:tcBorders>
            <w:hideMark/>
          </w:tcPr>
          <w:p w:rsidR="00125437" w:rsidRPr="007A65B8" w:rsidRDefault="00125437" w:rsidP="00674459">
            <w:pPr>
              <w:keepNext/>
              <w:keepLines/>
              <w:bidi w:val="0"/>
              <w:spacing w:before="60" w:after="60" w:line="260" w:lineRule="exact"/>
              <w:jc w:val="center"/>
              <w:rPr>
                <w:sz w:val="18"/>
                <w:szCs w:val="24"/>
              </w:rPr>
            </w:pPr>
            <w:bookmarkStart w:id="249" w:name="lt_pId974"/>
            <w:r w:rsidRPr="007A65B8">
              <w:rPr>
                <w:sz w:val="18"/>
                <w:szCs w:val="24"/>
              </w:rPr>
              <w:t>X</w:t>
            </w:r>
            <w:bookmarkEnd w:id="249"/>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674459">
            <w:pPr>
              <w:keepNext/>
              <w:keepLines/>
              <w:spacing w:before="60" w:after="60" w:line="260" w:lineRule="exact"/>
              <w:rPr>
                <w:b/>
                <w:bCs/>
                <w:sz w:val="18"/>
                <w:szCs w:val="24"/>
                <w:lang w:val="en-GB"/>
              </w:rPr>
            </w:pPr>
          </w:p>
        </w:tc>
        <w:tc>
          <w:tcPr>
            <w:tcW w:w="1022" w:type="dxa"/>
            <w:tcBorders>
              <w:top w:val="single" w:sz="4" w:space="0" w:color="auto"/>
              <w:left w:val="single" w:sz="4" w:space="0" w:color="000000" w:themeColor="text1"/>
              <w:bottom w:val="single" w:sz="4" w:space="0" w:color="000000" w:themeColor="text1"/>
              <w:right w:val="single" w:sz="12" w:space="0" w:color="auto"/>
            </w:tcBorders>
            <w:hideMark/>
          </w:tcPr>
          <w:p w:rsidR="00125437" w:rsidRPr="00E40177" w:rsidRDefault="00061975" w:rsidP="00674459">
            <w:pPr>
              <w:keepNext/>
              <w:keepLines/>
              <w:spacing w:before="60" w:after="60" w:line="260" w:lineRule="exact"/>
              <w:jc w:val="center"/>
              <w:rPr>
                <w:b/>
                <w:bCs/>
                <w:spacing w:val="-14"/>
                <w:sz w:val="18"/>
                <w:szCs w:val="24"/>
              </w:rPr>
            </w:pPr>
            <w:hyperlink r:id="rId438" w:history="1">
              <w:bookmarkStart w:id="250" w:name="lt_pId975"/>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2/20</w:t>
              </w:r>
              <w:bookmarkEnd w:id="250"/>
            </w:hyperlink>
          </w:p>
        </w:tc>
        <w:tc>
          <w:tcPr>
            <w:tcW w:w="752" w:type="dxa"/>
            <w:tcBorders>
              <w:top w:val="single" w:sz="4" w:space="0" w:color="auto"/>
              <w:left w:val="single" w:sz="12" w:space="0" w:color="auto"/>
              <w:bottom w:val="single" w:sz="4" w:space="0" w:color="000000" w:themeColor="text1"/>
              <w:right w:val="single" w:sz="4" w:space="0" w:color="000000" w:themeColor="text1"/>
            </w:tcBorders>
            <w:hideMark/>
          </w:tcPr>
          <w:p w:rsidR="00125437" w:rsidRPr="007A65B8" w:rsidRDefault="00125437" w:rsidP="00674459">
            <w:pPr>
              <w:keepNext/>
              <w:keepLines/>
              <w:bidi w:val="0"/>
              <w:spacing w:before="60" w:after="60" w:line="260" w:lineRule="exact"/>
              <w:jc w:val="center"/>
              <w:rPr>
                <w:sz w:val="18"/>
                <w:szCs w:val="24"/>
              </w:rPr>
            </w:pPr>
            <w:bookmarkStart w:id="251" w:name="lt_pId976"/>
            <w:r w:rsidRPr="007A65B8">
              <w:rPr>
                <w:sz w:val="18"/>
                <w:szCs w:val="24"/>
              </w:rPr>
              <w:t>X</w:t>
            </w:r>
            <w:bookmarkEnd w:id="251"/>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674459">
            <w:pPr>
              <w:keepNext/>
              <w:keepLines/>
              <w:bidi w:val="0"/>
              <w:spacing w:before="60" w:after="60" w:line="260" w:lineRule="exact"/>
              <w:jc w:val="center"/>
              <w:rPr>
                <w:sz w:val="18"/>
                <w:szCs w:val="24"/>
              </w:rPr>
            </w:pPr>
            <w:bookmarkStart w:id="252" w:name="lt_pId977"/>
            <w:r w:rsidRPr="007A65B8">
              <w:rPr>
                <w:sz w:val="18"/>
                <w:szCs w:val="24"/>
              </w:rPr>
              <w:t>X</w:t>
            </w:r>
            <w:bookmarkEnd w:id="252"/>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674459">
            <w:pPr>
              <w:keepNext/>
              <w:keepLines/>
              <w:bidi w:val="0"/>
              <w:spacing w:before="60" w:after="60" w:line="260" w:lineRule="exact"/>
              <w:jc w:val="center"/>
              <w:rPr>
                <w:sz w:val="18"/>
                <w:szCs w:val="24"/>
              </w:rPr>
            </w:pPr>
            <w:bookmarkStart w:id="253" w:name="lt_pId978"/>
            <w:r w:rsidRPr="007A65B8">
              <w:rPr>
                <w:sz w:val="18"/>
                <w:szCs w:val="24"/>
              </w:rPr>
              <w:t>X</w:t>
            </w:r>
            <w:bookmarkEnd w:id="253"/>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8" w:space="0" w:color="auto"/>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4" w:space="0" w:color="auto"/>
              <w:left w:val="single" w:sz="4" w:space="0" w:color="000000" w:themeColor="text1"/>
              <w:bottom w:val="single" w:sz="4" w:space="0" w:color="000000" w:themeColor="text1"/>
              <w:right w:val="single" w:sz="4" w:space="0" w:color="auto"/>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4" w:space="0" w:color="auto"/>
              <w:left w:val="single" w:sz="4" w:space="0" w:color="auto"/>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674459">
            <w:pPr>
              <w:keepNext/>
              <w:keepLines/>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674459">
            <w:pPr>
              <w:keepNext/>
              <w:keepLines/>
              <w:bidi w:val="0"/>
              <w:spacing w:before="60" w:after="60" w:line="260" w:lineRule="exact"/>
              <w:jc w:val="center"/>
              <w:rPr>
                <w:sz w:val="18"/>
                <w:szCs w:val="24"/>
              </w:rPr>
            </w:pPr>
            <w:bookmarkStart w:id="254" w:name="lt_pId979"/>
            <w:r w:rsidRPr="007A65B8">
              <w:rPr>
                <w:sz w:val="18"/>
                <w:szCs w:val="24"/>
              </w:rPr>
              <w:t>X</w:t>
            </w:r>
            <w:bookmarkEnd w:id="254"/>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674459">
            <w:pPr>
              <w:keepNext/>
              <w:keepLines/>
              <w:bidi w:val="0"/>
              <w:spacing w:before="60" w:after="60" w:line="260" w:lineRule="exact"/>
              <w:jc w:val="center"/>
              <w:rPr>
                <w:sz w:val="18"/>
                <w:szCs w:val="24"/>
              </w:rPr>
            </w:pPr>
            <w:bookmarkStart w:id="255" w:name="lt_pId980"/>
            <w:r w:rsidRPr="007A65B8">
              <w:rPr>
                <w:sz w:val="18"/>
                <w:szCs w:val="24"/>
              </w:rPr>
              <w:t>X</w:t>
            </w:r>
            <w:bookmarkEnd w:id="255"/>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674459">
            <w:pPr>
              <w:keepNext/>
              <w:keepLines/>
              <w:bidi w:val="0"/>
              <w:spacing w:before="60" w:after="60" w:line="260" w:lineRule="exact"/>
              <w:jc w:val="center"/>
              <w:rPr>
                <w:sz w:val="18"/>
                <w:szCs w:val="24"/>
              </w:rPr>
            </w:pPr>
            <w:bookmarkStart w:id="256" w:name="lt_pId981"/>
            <w:r w:rsidRPr="007A65B8">
              <w:rPr>
                <w:sz w:val="18"/>
                <w:szCs w:val="24"/>
              </w:rPr>
              <w:t>X</w:t>
            </w:r>
            <w:bookmarkEnd w:id="256"/>
          </w:p>
        </w:tc>
        <w:tc>
          <w:tcPr>
            <w:tcW w:w="751" w:type="dxa"/>
            <w:tcBorders>
              <w:top w:val="single" w:sz="4" w:space="0" w:color="auto"/>
              <w:left w:val="single" w:sz="4" w:space="0" w:color="000000" w:themeColor="text1"/>
              <w:bottom w:val="single" w:sz="4" w:space="0" w:color="000000" w:themeColor="text1"/>
              <w:right w:val="single" w:sz="8" w:space="0" w:color="auto"/>
            </w:tcBorders>
            <w:hideMark/>
          </w:tcPr>
          <w:p w:rsidR="00125437" w:rsidRPr="007A65B8" w:rsidRDefault="00125437" w:rsidP="00674459">
            <w:pPr>
              <w:keepNext/>
              <w:keepLines/>
              <w:bidi w:val="0"/>
              <w:spacing w:before="60" w:after="60" w:line="260" w:lineRule="exact"/>
              <w:jc w:val="center"/>
              <w:rPr>
                <w:sz w:val="18"/>
                <w:szCs w:val="24"/>
              </w:rPr>
            </w:pPr>
            <w:bookmarkStart w:id="257" w:name="lt_pId982"/>
            <w:r w:rsidRPr="007A65B8">
              <w:rPr>
                <w:sz w:val="18"/>
                <w:szCs w:val="24"/>
              </w:rPr>
              <w:t>X</w:t>
            </w:r>
            <w:bookmarkEnd w:id="257"/>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b/>
                <w:bCs/>
                <w:spacing w:val="-14"/>
                <w:sz w:val="18"/>
                <w:szCs w:val="24"/>
              </w:rPr>
            </w:pPr>
            <w:hyperlink r:id="rId439" w:history="1">
              <w:bookmarkStart w:id="258" w:name="lt_pId983"/>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3/20</w:t>
              </w:r>
              <w:bookmarkEnd w:id="258"/>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59" w:name="lt_pId984"/>
            <w:r w:rsidRPr="007A65B8">
              <w:rPr>
                <w:sz w:val="18"/>
                <w:szCs w:val="24"/>
              </w:rPr>
              <w:t>X</w:t>
            </w:r>
            <w:bookmarkEnd w:id="259"/>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60" w:name="lt_pId985"/>
            <w:r w:rsidRPr="007A65B8">
              <w:rPr>
                <w:sz w:val="18"/>
                <w:szCs w:val="24"/>
              </w:rPr>
              <w:t>X</w:t>
            </w:r>
            <w:bookmarkEnd w:id="260"/>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61" w:name="lt_pId986"/>
            <w:r w:rsidRPr="007A65B8">
              <w:rPr>
                <w:sz w:val="18"/>
                <w:szCs w:val="24"/>
              </w:rPr>
              <w:t>X</w:t>
            </w:r>
            <w:bookmarkEnd w:id="261"/>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62" w:name="lt_pId987"/>
            <w:r w:rsidRPr="007A65B8">
              <w:rPr>
                <w:sz w:val="18"/>
                <w:szCs w:val="24"/>
              </w:rPr>
              <w:t>X</w:t>
            </w:r>
            <w:bookmarkEnd w:id="262"/>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b/>
                <w:bCs/>
                <w:spacing w:val="-14"/>
                <w:sz w:val="18"/>
                <w:szCs w:val="24"/>
              </w:rPr>
            </w:pPr>
            <w:hyperlink r:id="rId440" w:history="1">
              <w:bookmarkStart w:id="263" w:name="lt_pId988"/>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4/20</w:t>
              </w:r>
              <w:bookmarkEnd w:id="263"/>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64" w:name="lt_pId989"/>
            <w:r w:rsidRPr="007A65B8">
              <w:rPr>
                <w:sz w:val="18"/>
                <w:szCs w:val="24"/>
              </w:rPr>
              <w:t>X</w:t>
            </w:r>
            <w:bookmarkEnd w:id="264"/>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65" w:name="lt_pId990"/>
            <w:r w:rsidRPr="007A65B8">
              <w:rPr>
                <w:sz w:val="18"/>
                <w:szCs w:val="24"/>
              </w:rPr>
              <w:t>X</w:t>
            </w:r>
            <w:bookmarkEnd w:id="265"/>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66" w:name="lt_pId991"/>
            <w:r w:rsidRPr="007A65B8">
              <w:rPr>
                <w:sz w:val="18"/>
                <w:szCs w:val="24"/>
              </w:rPr>
              <w:t>X</w:t>
            </w:r>
            <w:bookmarkEnd w:id="266"/>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67" w:name="lt_pId992"/>
            <w:r w:rsidRPr="007A65B8">
              <w:rPr>
                <w:sz w:val="18"/>
                <w:szCs w:val="24"/>
              </w:rPr>
              <w:t>X</w:t>
            </w:r>
            <w:bookmarkEnd w:id="267"/>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68" w:name="lt_pId993"/>
            <w:r w:rsidRPr="007A65B8">
              <w:rPr>
                <w:sz w:val="18"/>
                <w:szCs w:val="24"/>
              </w:rPr>
              <w:t>X</w:t>
            </w:r>
            <w:bookmarkEnd w:id="268"/>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69" w:name="lt_pId994"/>
            <w:r w:rsidRPr="007A65B8">
              <w:rPr>
                <w:sz w:val="18"/>
                <w:szCs w:val="24"/>
              </w:rPr>
              <w:t>X</w:t>
            </w:r>
            <w:bookmarkEnd w:id="269"/>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70" w:name="lt_pId995"/>
            <w:r w:rsidRPr="007A65B8">
              <w:rPr>
                <w:sz w:val="18"/>
                <w:szCs w:val="24"/>
              </w:rPr>
              <w:t>X</w:t>
            </w:r>
            <w:bookmarkEnd w:id="270"/>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71" w:name="lt_pId996"/>
            <w:r w:rsidRPr="007A65B8">
              <w:rPr>
                <w:sz w:val="18"/>
                <w:szCs w:val="24"/>
              </w:rPr>
              <w:t>X</w:t>
            </w:r>
            <w:bookmarkEnd w:id="271"/>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spacing w:val="-14"/>
                <w:sz w:val="18"/>
                <w:szCs w:val="24"/>
              </w:rPr>
            </w:pPr>
            <w:hyperlink r:id="rId441" w:history="1">
              <w:bookmarkStart w:id="272" w:name="lt_pId997"/>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5/20</w:t>
              </w:r>
              <w:bookmarkEnd w:id="272"/>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73" w:name="lt_pId998"/>
            <w:r w:rsidRPr="007A65B8">
              <w:rPr>
                <w:sz w:val="18"/>
                <w:szCs w:val="24"/>
              </w:rPr>
              <w:t>X</w:t>
            </w:r>
            <w:bookmarkEnd w:id="273"/>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74" w:name="lt_pId999"/>
            <w:r w:rsidRPr="007A65B8">
              <w:rPr>
                <w:sz w:val="18"/>
                <w:szCs w:val="24"/>
              </w:rPr>
              <w:t>X</w:t>
            </w:r>
            <w:bookmarkEnd w:id="274"/>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75" w:name="lt_pId1000"/>
            <w:r w:rsidRPr="007A65B8">
              <w:rPr>
                <w:sz w:val="18"/>
                <w:szCs w:val="24"/>
              </w:rPr>
              <w:t>X</w:t>
            </w:r>
            <w:bookmarkEnd w:id="275"/>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76" w:name="lt_pId1001"/>
            <w:r w:rsidRPr="007A65B8">
              <w:rPr>
                <w:sz w:val="18"/>
                <w:szCs w:val="24"/>
              </w:rPr>
              <w:t>X</w:t>
            </w:r>
            <w:bookmarkEnd w:id="276"/>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77" w:name="lt_pId1002"/>
            <w:r w:rsidRPr="007A65B8">
              <w:rPr>
                <w:sz w:val="18"/>
                <w:szCs w:val="24"/>
              </w:rPr>
              <w:t>X</w:t>
            </w:r>
            <w:bookmarkEnd w:id="277"/>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78" w:name="lt_pId1003"/>
            <w:r w:rsidRPr="007A65B8">
              <w:rPr>
                <w:sz w:val="18"/>
                <w:szCs w:val="24"/>
              </w:rPr>
              <w:t>X</w:t>
            </w:r>
            <w:bookmarkEnd w:id="278"/>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79" w:name="lt_pId1004"/>
            <w:r w:rsidRPr="007A65B8">
              <w:rPr>
                <w:sz w:val="18"/>
                <w:szCs w:val="24"/>
              </w:rPr>
              <w:t>X</w:t>
            </w:r>
            <w:bookmarkEnd w:id="279"/>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spacing w:val="-14"/>
                <w:sz w:val="18"/>
                <w:szCs w:val="24"/>
              </w:rPr>
            </w:pPr>
            <w:hyperlink r:id="rId442" w:history="1">
              <w:bookmarkStart w:id="280" w:name="lt_pId1005"/>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6/20</w:t>
              </w:r>
              <w:bookmarkEnd w:id="280"/>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81" w:name="lt_pId1006"/>
            <w:r w:rsidRPr="007A65B8">
              <w:rPr>
                <w:sz w:val="18"/>
                <w:szCs w:val="24"/>
              </w:rPr>
              <w:t>X</w:t>
            </w:r>
            <w:bookmarkEnd w:id="281"/>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82" w:name="lt_pId1007"/>
            <w:r w:rsidRPr="007A65B8">
              <w:rPr>
                <w:sz w:val="18"/>
                <w:szCs w:val="24"/>
              </w:rPr>
              <w:t>X</w:t>
            </w:r>
            <w:bookmarkEnd w:id="282"/>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83" w:name="lt_pId1008"/>
            <w:r w:rsidRPr="007A65B8">
              <w:rPr>
                <w:sz w:val="18"/>
                <w:szCs w:val="24"/>
              </w:rPr>
              <w:t>X</w:t>
            </w:r>
            <w:bookmarkEnd w:id="283"/>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84" w:name="lt_pId1009"/>
            <w:r w:rsidRPr="007A65B8">
              <w:rPr>
                <w:sz w:val="18"/>
                <w:szCs w:val="24"/>
              </w:rPr>
              <w:t>X</w:t>
            </w:r>
            <w:bookmarkEnd w:id="284"/>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85" w:name="lt_pId1010"/>
            <w:r w:rsidRPr="007A65B8">
              <w:rPr>
                <w:sz w:val="18"/>
                <w:szCs w:val="24"/>
              </w:rPr>
              <w:t>X</w:t>
            </w:r>
            <w:bookmarkEnd w:id="285"/>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86" w:name="lt_pId1011"/>
            <w:r w:rsidRPr="007A65B8">
              <w:rPr>
                <w:sz w:val="18"/>
                <w:szCs w:val="24"/>
              </w:rPr>
              <w:t>X</w:t>
            </w:r>
            <w:bookmarkEnd w:id="286"/>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87" w:name="lt_pId1012"/>
            <w:r w:rsidRPr="007A65B8">
              <w:rPr>
                <w:sz w:val="18"/>
                <w:szCs w:val="24"/>
              </w:rPr>
              <w:t>X</w:t>
            </w:r>
            <w:bookmarkEnd w:id="287"/>
          </w:p>
        </w:tc>
      </w:tr>
      <w:tr w:rsidR="00357297" w:rsidRPr="007A65B8" w:rsidTr="00507B5F">
        <w:trPr>
          <w:jc w:val="center"/>
        </w:trPr>
        <w:tc>
          <w:tcPr>
            <w:tcW w:w="950"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437" w:rsidRPr="007A65B8" w:rsidRDefault="00125437" w:rsidP="009834F8">
            <w:pPr>
              <w:spacing w:before="60" w:after="60" w:line="260" w:lineRule="exact"/>
              <w:rPr>
                <w:b/>
                <w:bCs/>
                <w:sz w:val="18"/>
                <w:szCs w:val="24"/>
                <w:lang w:val="en-GB"/>
              </w:rPr>
            </w:pPr>
          </w:p>
        </w:tc>
        <w:tc>
          <w:tcPr>
            <w:tcW w:w="1022"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125437" w:rsidRPr="00E40177" w:rsidRDefault="00061975" w:rsidP="009834F8">
            <w:pPr>
              <w:spacing w:before="60" w:after="60" w:line="260" w:lineRule="exact"/>
              <w:jc w:val="center"/>
              <w:rPr>
                <w:spacing w:val="-14"/>
                <w:sz w:val="18"/>
                <w:szCs w:val="24"/>
              </w:rPr>
            </w:pPr>
            <w:hyperlink r:id="rId443" w:history="1">
              <w:bookmarkStart w:id="288" w:name="lt_pId1013"/>
              <w:r w:rsidR="00A45B92" w:rsidRPr="00E40177">
                <w:rPr>
                  <w:rStyle w:val="Hyperlink"/>
                  <w:rFonts w:ascii="Calibri" w:hAnsi="Calibri" w:hint="cs"/>
                  <w:b/>
                  <w:bCs/>
                  <w:spacing w:val="-14"/>
                  <w:sz w:val="18"/>
                  <w:szCs w:val="24"/>
                  <w:rtl/>
                </w:rPr>
                <w:t xml:space="preserve">المسألة </w:t>
              </w:r>
              <w:r w:rsidR="00125437" w:rsidRPr="00E40177">
                <w:rPr>
                  <w:rStyle w:val="Hyperlink"/>
                  <w:rFonts w:ascii="Calibri" w:hAnsi="Calibri"/>
                  <w:b/>
                  <w:bCs/>
                  <w:spacing w:val="-14"/>
                  <w:sz w:val="18"/>
                  <w:szCs w:val="24"/>
                </w:rPr>
                <w:t>7/20</w:t>
              </w:r>
              <w:bookmarkEnd w:id="288"/>
            </w:hyperlink>
          </w:p>
        </w:tc>
        <w:tc>
          <w:tcPr>
            <w:tcW w:w="75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89" w:name="lt_pId1014"/>
            <w:r w:rsidRPr="007A65B8">
              <w:rPr>
                <w:sz w:val="18"/>
                <w:szCs w:val="24"/>
              </w:rPr>
              <w:t>X</w:t>
            </w:r>
            <w:bookmarkEnd w:id="289"/>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90" w:name="lt_pId1015"/>
            <w:r w:rsidRPr="007A65B8">
              <w:rPr>
                <w:sz w:val="18"/>
                <w:szCs w:val="24"/>
              </w:rPr>
              <w:t>X</w:t>
            </w:r>
            <w:bookmarkEnd w:id="290"/>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91" w:name="lt_pId1016"/>
            <w:r w:rsidRPr="007A65B8">
              <w:rPr>
                <w:sz w:val="18"/>
                <w:szCs w:val="24"/>
              </w:rPr>
              <w:t>X</w:t>
            </w:r>
            <w:bookmarkEnd w:id="291"/>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92" w:name="lt_pId1017"/>
            <w:r w:rsidRPr="007A65B8">
              <w:rPr>
                <w:sz w:val="18"/>
                <w:szCs w:val="24"/>
              </w:rPr>
              <w:t>X</w:t>
            </w:r>
            <w:bookmarkEnd w:id="292"/>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93" w:name="lt_pId1018"/>
            <w:r w:rsidRPr="007A65B8">
              <w:rPr>
                <w:sz w:val="18"/>
                <w:szCs w:val="24"/>
              </w:rPr>
              <w:t>X</w:t>
            </w:r>
            <w:bookmarkEnd w:id="293"/>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437" w:rsidRPr="007A65B8" w:rsidRDefault="00125437" w:rsidP="009834F8">
            <w:pPr>
              <w:bidi w:val="0"/>
              <w:spacing w:before="60" w:after="60" w:line="260" w:lineRule="exact"/>
              <w:jc w:val="center"/>
              <w:rPr>
                <w:sz w:val="18"/>
                <w:szCs w:val="24"/>
              </w:rPr>
            </w:pPr>
          </w:p>
        </w:tc>
        <w:tc>
          <w:tcPr>
            <w:tcW w:w="751"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rsidR="00125437" w:rsidRPr="007A65B8" w:rsidRDefault="00125437" w:rsidP="009834F8">
            <w:pPr>
              <w:bidi w:val="0"/>
              <w:spacing w:before="60" w:after="60" w:line="260" w:lineRule="exact"/>
              <w:jc w:val="center"/>
              <w:rPr>
                <w:sz w:val="18"/>
                <w:szCs w:val="24"/>
              </w:rPr>
            </w:pPr>
            <w:bookmarkStart w:id="294" w:name="lt_pId1019"/>
            <w:r w:rsidRPr="007A65B8">
              <w:rPr>
                <w:sz w:val="18"/>
                <w:szCs w:val="24"/>
              </w:rPr>
              <w:t>X</w:t>
            </w:r>
            <w:bookmarkEnd w:id="294"/>
          </w:p>
        </w:tc>
      </w:tr>
    </w:tbl>
    <w:p w:rsidR="00975E2E" w:rsidRDefault="00975E2E" w:rsidP="00975E2E">
      <w:pPr>
        <w:pStyle w:val="AppendixNo"/>
        <w:rPr>
          <w:rtl/>
        </w:rPr>
        <w:sectPr w:rsidR="00975E2E" w:rsidSect="00507B5F">
          <w:headerReference w:type="default" r:id="rId444"/>
          <w:footerReference w:type="default" r:id="rId445"/>
          <w:headerReference w:type="first" r:id="rId446"/>
          <w:pgSz w:w="16840" w:h="11907" w:orient="landscape" w:code="9"/>
          <w:pgMar w:top="851" w:right="567" w:bottom="567" w:left="567" w:header="709" w:footer="709" w:gutter="0"/>
          <w:cols w:space="708"/>
          <w:docGrid w:linePitch="360"/>
        </w:sectPr>
      </w:pPr>
    </w:p>
    <w:p w:rsidR="00975E2E" w:rsidRDefault="00975E2E" w:rsidP="00975E2E">
      <w:pPr>
        <w:pStyle w:val="AppendixNo"/>
        <w:rPr>
          <w:rtl/>
        </w:rPr>
      </w:pPr>
      <w:r>
        <w:rPr>
          <w:rFonts w:hint="cs"/>
          <w:rtl/>
        </w:rPr>
        <w:lastRenderedPageBreak/>
        <w:t xml:space="preserve">المرفق </w:t>
      </w:r>
      <w:r>
        <w:t>2</w:t>
      </w:r>
    </w:p>
    <w:p w:rsidR="00975E2E" w:rsidRPr="003B1D82" w:rsidRDefault="00975E2E" w:rsidP="00F61091">
      <w:pPr>
        <w:pStyle w:val="Appendixtitle"/>
      </w:pPr>
      <w:r>
        <w:rPr>
          <w:rFonts w:hint="cs"/>
          <w:rtl/>
        </w:rPr>
        <w:t xml:space="preserve">مواءمة </w:t>
      </w:r>
      <w:r>
        <w:rPr>
          <w:color w:val="000000"/>
          <w:rtl/>
        </w:rPr>
        <w:t>فرق عمل قطاع الاتصالات الراديوية ذات الأهمية</w:t>
      </w:r>
      <w:r w:rsidR="00F61091">
        <w:rPr>
          <w:color w:val="000000"/>
          <w:rtl/>
        </w:rPr>
        <w:br/>
      </w:r>
      <w:r>
        <w:rPr>
          <w:color w:val="000000"/>
          <w:rtl/>
        </w:rPr>
        <w:t>بالنسبة للجان دراسات قطاع تقييس الاتصالات</w:t>
      </w:r>
    </w:p>
    <w:p w:rsidR="00975E2E" w:rsidRPr="00A571F3" w:rsidRDefault="00975E2E" w:rsidP="00F61091">
      <w:pPr>
        <w:pStyle w:val="Normalaftertitle"/>
        <w:rPr>
          <w:rtl/>
          <w:lang w:bidi="ar-EG"/>
        </w:rPr>
      </w:pPr>
      <w:r>
        <w:rPr>
          <w:rFonts w:hint="cs"/>
          <w:rtl/>
          <w:lang w:bidi="ar-EG"/>
        </w:rPr>
        <w:t xml:space="preserve">تبرز التعديلات الواردة في الجدول </w:t>
      </w:r>
      <w:r>
        <w:rPr>
          <w:lang w:bidi="ar-EG"/>
        </w:rPr>
        <w:t>1</w:t>
      </w:r>
      <w:r>
        <w:rPr>
          <w:rFonts w:hint="cs"/>
          <w:rtl/>
          <w:lang w:bidi="ar-EG"/>
        </w:rPr>
        <w:t xml:space="preserve"> أدناه، ضمن جملة أمور، المسائل المحدّثة لقطاع تقييس الاتصالات لفترة الدراسة</w:t>
      </w:r>
      <w:r>
        <w:rPr>
          <w:rFonts w:hint="eastAsia"/>
          <w:rtl/>
          <w:lang w:bidi="ar-EG"/>
        </w:rPr>
        <w:t> </w:t>
      </w:r>
      <w:r>
        <w:rPr>
          <w:lang w:bidi="ar-EG"/>
        </w:rPr>
        <w:t>2020-2017</w:t>
      </w:r>
      <w:r>
        <w:rPr>
          <w:rFonts w:hint="cs"/>
          <w:rtl/>
          <w:lang w:bidi="ar-EG"/>
        </w:rPr>
        <w:t>.</w:t>
      </w:r>
    </w:p>
    <w:p w:rsidR="00A42E65" w:rsidRPr="0005223F" w:rsidRDefault="00975E2E" w:rsidP="0005223F">
      <w:pPr>
        <w:pStyle w:val="Tabletitle"/>
        <w:rPr>
          <w:lang w:bidi="ar-EG"/>
        </w:rPr>
      </w:pPr>
      <w:r w:rsidRPr="00975E2E">
        <w:rPr>
          <w:rFonts w:hint="cs"/>
          <w:rtl/>
          <w:lang w:bidi="ar-EG"/>
        </w:rPr>
        <w:t xml:space="preserve">الجدول </w:t>
      </w:r>
      <w:r w:rsidRPr="00975E2E">
        <w:rPr>
          <w:lang w:bidi="ar-EG"/>
        </w:rPr>
        <w:t>1</w:t>
      </w:r>
      <w:r w:rsidRPr="00975E2E">
        <w:rPr>
          <w:rFonts w:hint="cs"/>
          <w:rtl/>
          <w:lang w:bidi="ar-EG"/>
        </w:rPr>
        <w:t xml:space="preserve"> </w:t>
      </w:r>
      <w:r w:rsidRPr="00975E2E">
        <w:rPr>
          <w:rtl/>
          <w:lang w:bidi="ar-EG"/>
        </w:rPr>
        <w:t>–</w:t>
      </w:r>
      <w:r w:rsidRPr="00975E2E">
        <w:rPr>
          <w:rFonts w:hint="cs"/>
          <w:rtl/>
          <w:lang w:bidi="ar-EG"/>
        </w:rPr>
        <w:t xml:space="preserve"> </w:t>
      </w:r>
      <w:r>
        <w:rPr>
          <w:rFonts w:hint="cs"/>
          <w:rtl/>
          <w:lang w:bidi="ar-EG"/>
        </w:rPr>
        <w:t>فرق عمل</w:t>
      </w:r>
      <w:r w:rsidRPr="00975E2E">
        <w:rPr>
          <w:rFonts w:hint="cs"/>
          <w:rtl/>
          <w:lang w:bidi="ar-EG"/>
        </w:rPr>
        <w:t xml:space="preserve"> قطاع </w:t>
      </w:r>
      <w:r>
        <w:rPr>
          <w:rFonts w:hint="cs"/>
          <w:rtl/>
          <w:lang w:bidi="ar-EG"/>
        </w:rPr>
        <w:t>الاتصالات الراديوية</w:t>
      </w:r>
      <w:r w:rsidRPr="00975E2E">
        <w:rPr>
          <w:rFonts w:hint="cs"/>
          <w:rtl/>
          <w:lang w:bidi="ar-EG"/>
        </w:rPr>
        <w:t xml:space="preserve"> مقابل مسائل قطاع تقييس الاتصالات</w:t>
      </w:r>
    </w:p>
    <w:p w:rsidR="001C66D5" w:rsidRDefault="001C66D5" w:rsidP="001C66D5">
      <w:pPr>
        <w:rPr>
          <w:rtl/>
          <w:lang w:bidi="ar-EG"/>
        </w:rPr>
      </w:pPr>
    </w:p>
    <w:tbl>
      <w:tblPr>
        <w:bidiVisual/>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24"/>
        <w:gridCol w:w="1177"/>
        <w:gridCol w:w="1374"/>
        <w:gridCol w:w="3828"/>
      </w:tblGrid>
      <w:tr w:rsidR="001C66D5" w:rsidRPr="001C66D5" w:rsidTr="00061975">
        <w:trPr>
          <w:cantSplit/>
          <w:tblHeader/>
          <w:jc w:val="center"/>
        </w:trPr>
        <w:tc>
          <w:tcPr>
            <w:tcW w:w="3224" w:type="dxa"/>
            <w:tcBorders>
              <w:top w:val="single" w:sz="12" w:space="0" w:color="auto"/>
              <w:bottom w:val="single" w:sz="12" w:space="0" w:color="auto"/>
              <w:right w:val="single" w:sz="4" w:space="0" w:color="auto"/>
            </w:tcBorders>
            <w:shd w:val="clear" w:color="auto" w:fill="auto"/>
            <w:vAlign w:val="center"/>
          </w:tcPr>
          <w:p w:rsidR="001C66D5" w:rsidRPr="001C66D5" w:rsidRDefault="001C66D5" w:rsidP="00E322AB">
            <w:pPr>
              <w:pStyle w:val="Tablehead"/>
              <w:spacing w:before="40" w:after="40"/>
            </w:pPr>
            <w:r w:rsidRPr="001C66D5">
              <w:rPr>
                <w:rFonts w:hint="cs"/>
                <w:rtl/>
              </w:rPr>
              <w:t>فرق عمل قطاع الاتصالات الراديوية</w:t>
            </w:r>
          </w:p>
        </w:tc>
        <w:tc>
          <w:tcPr>
            <w:tcW w:w="1177" w:type="dxa"/>
            <w:tcBorders>
              <w:top w:val="single" w:sz="12" w:space="0" w:color="auto"/>
              <w:left w:val="single" w:sz="4" w:space="0" w:color="auto"/>
              <w:bottom w:val="single" w:sz="12" w:space="0" w:color="auto"/>
              <w:right w:val="single" w:sz="12" w:space="0" w:color="auto"/>
            </w:tcBorders>
          </w:tcPr>
          <w:p w:rsidR="001C66D5" w:rsidRPr="001C66D5" w:rsidRDefault="001C66D5" w:rsidP="00E322AB">
            <w:pPr>
              <w:pStyle w:val="Tablehead"/>
              <w:spacing w:before="40" w:after="40"/>
            </w:pPr>
            <w:r w:rsidRPr="001C66D5">
              <w:rPr>
                <w:rFonts w:hint="cs"/>
                <w:rtl/>
              </w:rPr>
              <w:t>لجان دراسات قطاع الاتصالات الراديوية</w:t>
            </w:r>
          </w:p>
        </w:tc>
        <w:tc>
          <w:tcPr>
            <w:tcW w:w="1374" w:type="dxa"/>
            <w:tcBorders>
              <w:top w:val="single" w:sz="12" w:space="0" w:color="auto"/>
              <w:left w:val="single" w:sz="12" w:space="0" w:color="auto"/>
              <w:bottom w:val="single" w:sz="12" w:space="0" w:color="auto"/>
            </w:tcBorders>
            <w:shd w:val="clear" w:color="auto" w:fill="auto"/>
            <w:vAlign w:val="center"/>
          </w:tcPr>
          <w:p w:rsidR="001C66D5" w:rsidRPr="001C66D5" w:rsidRDefault="001C66D5" w:rsidP="00E322AB">
            <w:pPr>
              <w:pStyle w:val="Tablehead"/>
              <w:spacing w:before="40" w:after="40"/>
            </w:pPr>
            <w:r w:rsidRPr="001C66D5">
              <w:rPr>
                <w:rFonts w:hint="cs"/>
                <w:rtl/>
              </w:rPr>
              <w:t>لجان دراسات قطاع تقييس الاتصالات</w:t>
            </w:r>
          </w:p>
        </w:tc>
        <w:tc>
          <w:tcPr>
            <w:tcW w:w="3828" w:type="dxa"/>
            <w:tcBorders>
              <w:top w:val="single" w:sz="12" w:space="0" w:color="auto"/>
              <w:bottom w:val="single" w:sz="12" w:space="0" w:color="auto"/>
            </w:tcBorders>
            <w:shd w:val="clear" w:color="auto" w:fill="auto"/>
            <w:vAlign w:val="center"/>
          </w:tcPr>
          <w:p w:rsidR="001C66D5" w:rsidRPr="001C66D5" w:rsidRDefault="001C66D5" w:rsidP="00E322AB">
            <w:pPr>
              <w:pStyle w:val="Tablehead"/>
              <w:spacing w:before="40" w:after="40"/>
              <w:rPr>
                <w:rtl/>
              </w:rPr>
            </w:pPr>
            <w:r w:rsidRPr="001C66D5">
              <w:rPr>
                <w:rFonts w:hint="cs"/>
                <w:rtl/>
              </w:rPr>
              <w:t>مسائل لجان دراسات قطاع تقييس الاتصالات</w:t>
            </w:r>
          </w:p>
        </w:tc>
      </w:tr>
      <w:tr w:rsidR="001C66D5" w:rsidRPr="001C66D5" w:rsidTr="00061975">
        <w:trPr>
          <w:cantSplit/>
          <w:jc w:val="center"/>
        </w:trPr>
        <w:tc>
          <w:tcPr>
            <w:tcW w:w="3224" w:type="dxa"/>
            <w:vMerge w:val="restart"/>
            <w:tcBorders>
              <w:top w:val="single" w:sz="12" w:space="0" w:color="auto"/>
              <w:right w:val="single" w:sz="4" w:space="0" w:color="auto"/>
            </w:tcBorders>
            <w:shd w:val="clear" w:color="auto" w:fill="auto"/>
          </w:tcPr>
          <w:p w:rsidR="001C66D5" w:rsidRPr="00B3389C" w:rsidRDefault="001C66D5" w:rsidP="00A63AF2">
            <w:pPr>
              <w:pStyle w:val="Tabletext"/>
              <w:jc w:val="left"/>
              <w:rPr>
                <w:spacing w:val="-6"/>
              </w:rPr>
            </w:pPr>
            <w:r w:rsidRPr="00B3389C">
              <w:rPr>
                <w:rFonts w:hint="cs"/>
                <w:spacing w:val="-6"/>
                <w:rtl/>
              </w:rPr>
              <w:t xml:space="preserve">فرقة العمل </w:t>
            </w:r>
            <w:r w:rsidRPr="00B3389C">
              <w:rPr>
                <w:spacing w:val="-6"/>
              </w:rPr>
              <w:t>1A</w:t>
            </w:r>
            <w:r w:rsidRPr="00B3389C">
              <w:rPr>
                <w:rFonts w:hint="cs"/>
                <w:spacing w:val="-6"/>
                <w:rtl/>
              </w:rPr>
              <w:t xml:space="preserve"> </w:t>
            </w:r>
            <w:r w:rsidRPr="00B3389C">
              <w:rPr>
                <w:spacing w:val="-6"/>
              </w:rPr>
              <w:t>(</w:t>
            </w:r>
            <w:hyperlink r:id="rId447" w:history="1">
              <w:r w:rsidRPr="00B3389C">
                <w:rPr>
                  <w:rStyle w:val="Hyperlink"/>
                  <w:rFonts w:ascii="Calibri" w:hAnsi="Calibri"/>
                  <w:spacing w:val="-6"/>
                  <w:sz w:val="20"/>
                  <w:szCs w:val="26"/>
                </w:rPr>
                <w:t>WP 1A</w:t>
              </w:r>
            </w:hyperlink>
            <w:r w:rsidRPr="00B3389C">
              <w:rPr>
                <w:rStyle w:val="Hyperlink"/>
                <w:rFonts w:ascii="Calibri" w:hAnsi="Calibri"/>
                <w:color w:val="auto"/>
                <w:spacing w:val="-6"/>
                <w:sz w:val="20"/>
                <w:szCs w:val="26"/>
                <w:u w:val="none"/>
              </w:rPr>
              <w:t>)</w:t>
            </w:r>
            <w:r w:rsidRPr="00B3389C">
              <w:rPr>
                <w:rFonts w:hint="cs"/>
                <w:spacing w:val="-6"/>
                <w:rtl/>
              </w:rPr>
              <w:t xml:space="preserve">: </w:t>
            </w:r>
            <w:r w:rsidRPr="00B3389C">
              <w:rPr>
                <w:spacing w:val="-6"/>
                <w:position w:val="2"/>
                <w:rtl/>
              </w:rPr>
              <w:t>تقنيات هندسة الطيف</w:t>
            </w:r>
          </w:p>
        </w:tc>
        <w:tc>
          <w:tcPr>
            <w:tcW w:w="1177" w:type="dxa"/>
            <w:vMerge w:val="restart"/>
            <w:tcBorders>
              <w:top w:val="single" w:sz="12" w:space="0" w:color="auto"/>
              <w:left w:val="single" w:sz="4" w:space="0" w:color="auto"/>
              <w:right w:val="single" w:sz="12" w:space="0" w:color="auto"/>
            </w:tcBorders>
          </w:tcPr>
          <w:p w:rsidR="001C66D5" w:rsidRPr="001C66D5" w:rsidRDefault="00061975" w:rsidP="00A63AF2">
            <w:pPr>
              <w:pStyle w:val="Tabletext"/>
            </w:pPr>
            <w:hyperlink r:id="rId448"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w:t>
              </w:r>
            </w:hyperlink>
          </w:p>
        </w:tc>
        <w:tc>
          <w:tcPr>
            <w:tcW w:w="1374" w:type="dxa"/>
            <w:tcBorders>
              <w:top w:val="single" w:sz="12" w:space="0" w:color="auto"/>
              <w:left w:val="single" w:sz="12" w:space="0" w:color="auto"/>
              <w:bottom w:val="single" w:sz="4" w:space="0" w:color="auto"/>
            </w:tcBorders>
            <w:shd w:val="clear" w:color="auto" w:fill="auto"/>
          </w:tcPr>
          <w:p w:rsidR="001C66D5" w:rsidRPr="001C66D5" w:rsidRDefault="00061975" w:rsidP="00A63AF2">
            <w:pPr>
              <w:pStyle w:val="Tabletext"/>
              <w:rPr>
                <w:highlight w:val="yellow"/>
              </w:rPr>
            </w:pPr>
            <w:hyperlink r:id="rId449"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tcBorders>
              <w:top w:val="single" w:sz="12" w:space="0" w:color="auto"/>
              <w:bottom w:val="single" w:sz="4" w:space="0" w:color="auto"/>
            </w:tcBorders>
            <w:shd w:val="clear" w:color="auto" w:fill="auto"/>
          </w:tcPr>
          <w:p w:rsidR="001C66D5" w:rsidRPr="001C66D5" w:rsidRDefault="00061975" w:rsidP="00A63AF2">
            <w:pPr>
              <w:pStyle w:val="Tabletext"/>
              <w:jc w:val="left"/>
              <w:rPr>
                <w:rFonts w:eastAsia="MS Mincho"/>
                <w:highlight w:val="yellow"/>
                <w:lang w:eastAsia="ja-JP"/>
              </w:rPr>
            </w:pPr>
            <w:hyperlink r:id="rId450"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1/9</w:t>
              </w:r>
            </w:hyperlink>
            <w:r w:rsidR="001C66D5" w:rsidRPr="001C66D5">
              <w:rPr>
                <w:rFonts w:eastAsia="MS Mincho" w:hint="cs"/>
                <w:rtl/>
              </w:rPr>
              <w:t>:</w:t>
            </w:r>
            <w:r w:rsidR="001C66D5" w:rsidRPr="001C66D5">
              <w:rPr>
                <w:rFonts w:eastAsia="MS Mincho" w:hint="cs"/>
                <w:rtl/>
                <w:lang w:eastAsia="ja-JP"/>
              </w:rPr>
              <w:t xml:space="preserve"> </w:t>
            </w:r>
            <w:r w:rsidR="001C66D5" w:rsidRPr="001C66D5">
              <w:rPr>
                <w:rtl/>
              </w:rPr>
              <w:t xml:space="preserve">إرسال إشارات البرامج التلفزيونية والصوتية </w:t>
            </w:r>
            <w:r w:rsidR="001C66D5" w:rsidRPr="001C66D5">
              <w:rPr>
                <w:rFonts w:hint="cs"/>
                <w:rtl/>
              </w:rPr>
              <w:t>من أجل ا</w:t>
            </w:r>
            <w:r w:rsidR="001C66D5" w:rsidRPr="001C66D5">
              <w:rPr>
                <w:rtl/>
              </w:rPr>
              <w:t>لمساهمة والتوزيع الأولي والتوزيع الثانوي</w:t>
            </w:r>
          </w:p>
          <w:p w:rsidR="001C66D5" w:rsidRPr="001C66D5" w:rsidRDefault="00061975" w:rsidP="00A63AF2">
            <w:pPr>
              <w:pStyle w:val="Tabletext"/>
              <w:jc w:val="left"/>
              <w:rPr>
                <w:rFonts w:eastAsia="MS Mincho"/>
                <w:highlight w:val="yellow"/>
                <w:lang w:eastAsia="ja-JP"/>
              </w:rPr>
            </w:pPr>
            <w:hyperlink r:id="rId45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7/9</w:t>
              </w:r>
            </w:hyperlink>
            <w:r w:rsidR="001C66D5" w:rsidRPr="001C66D5">
              <w:rPr>
                <w:rFonts w:eastAsia="MS Mincho" w:hint="cs"/>
                <w:rtl/>
              </w:rPr>
              <w:t xml:space="preserve">: </w:t>
            </w:r>
            <w:r w:rsidR="001C66D5" w:rsidRPr="001C66D5">
              <w:rPr>
                <w:rtl/>
              </w:rPr>
              <w:t xml:space="preserve">تقديم الخدمات والتطبيقات الرقمية للتلفزيون </w:t>
            </w:r>
            <w:proofErr w:type="spellStart"/>
            <w:r w:rsidR="001C66D5" w:rsidRPr="001C66D5">
              <w:rPr>
                <w:rtl/>
              </w:rPr>
              <w:t>الكبلي</w:t>
            </w:r>
            <w:proofErr w:type="spellEnd"/>
            <w:r w:rsidR="001C66D5" w:rsidRPr="001C66D5">
              <w:rPr>
                <w:rtl/>
              </w:rPr>
              <w:t xml:space="preserve"> التي تستخدم البيانات القائمة على بروتوكول الإنترنت</w:t>
            </w:r>
            <w:r w:rsidR="001C66D5" w:rsidRPr="001C66D5">
              <w:rPr>
                <w:rFonts w:hint="cs"/>
                <w:rtl/>
              </w:rPr>
              <w:t xml:space="preserve"> </w:t>
            </w:r>
            <w:r w:rsidR="001C66D5" w:rsidRPr="001C66D5">
              <w:t>(IP)</w:t>
            </w:r>
            <w:r w:rsidR="001C66D5" w:rsidRPr="001C66D5">
              <w:rPr>
                <w:rFonts w:hint="cs"/>
                <w:rtl/>
              </w:rPr>
              <w:t xml:space="preserve"> </w:t>
            </w:r>
            <w:r w:rsidR="001C66D5" w:rsidRPr="001C66D5">
              <w:rPr>
                <w:rtl/>
              </w:rPr>
              <w:t xml:space="preserve">و/أو الرزم على الشبكات </w:t>
            </w:r>
            <w:proofErr w:type="spellStart"/>
            <w:r w:rsidR="001C66D5" w:rsidRPr="001C66D5">
              <w:rPr>
                <w:rtl/>
              </w:rPr>
              <w:t>الكبلية</w:t>
            </w:r>
            <w:proofErr w:type="spellEnd"/>
          </w:p>
          <w:p w:rsidR="001C66D5" w:rsidRPr="001C66D5" w:rsidRDefault="00061975" w:rsidP="00A63AF2">
            <w:pPr>
              <w:pStyle w:val="Tabletext"/>
              <w:jc w:val="left"/>
              <w:rPr>
                <w:highlight w:val="yellow"/>
              </w:rPr>
            </w:pPr>
            <w:hyperlink r:id="rId45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10/9</w:t>
              </w:r>
            </w:hyperlink>
            <w:r w:rsidR="001C66D5" w:rsidRPr="001C66D5">
              <w:rPr>
                <w:rFonts w:eastAsia="MS Mincho" w:hint="cs"/>
                <w:rtl/>
              </w:rPr>
              <w:t xml:space="preserve">: </w:t>
            </w:r>
            <w:r w:rsidR="001C66D5" w:rsidRPr="001C66D5">
              <w:rPr>
                <w:rtl/>
              </w:rPr>
              <w:t>المتطلبات والأساليب والسطوح البينية لمنصات الخدمات المتقدمة للنهوض بتقديم الخدمات</w:t>
            </w:r>
            <w:r w:rsidR="001C66D5" w:rsidRPr="001C66D5">
              <w:rPr>
                <w:rFonts w:hint="cs"/>
                <w:rtl/>
              </w:rPr>
              <w:t> </w:t>
            </w:r>
            <w:r w:rsidR="001C66D5" w:rsidRPr="001C66D5">
              <w:rPr>
                <w:rtl/>
              </w:rPr>
              <w:t xml:space="preserve">الصوتية والتلفزيونية وخدمات الوسائط المتعددة التفاعلية الأخرى على شبكات التلفزيون </w:t>
            </w:r>
            <w:proofErr w:type="spellStart"/>
            <w:r w:rsidR="001C66D5" w:rsidRPr="001C66D5">
              <w:rPr>
                <w:rtl/>
              </w:rPr>
              <w:t>الكبلي</w:t>
            </w:r>
            <w:proofErr w:type="spellEnd"/>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top w:val="single" w:sz="4" w:space="0" w:color="auto"/>
              <w:left w:val="single" w:sz="12" w:space="0" w:color="auto"/>
            </w:tcBorders>
            <w:shd w:val="clear" w:color="auto" w:fill="auto"/>
          </w:tcPr>
          <w:p w:rsidR="001C66D5" w:rsidRPr="001C66D5" w:rsidRDefault="00061975" w:rsidP="00A63AF2">
            <w:pPr>
              <w:pStyle w:val="Tabletext"/>
              <w:rPr>
                <w:highlight w:val="yellow"/>
              </w:rPr>
            </w:pPr>
            <w:hyperlink r:id="rId453"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15</w:t>
              </w:r>
            </w:hyperlink>
          </w:p>
        </w:tc>
        <w:tc>
          <w:tcPr>
            <w:tcW w:w="3828" w:type="dxa"/>
            <w:tcBorders>
              <w:top w:val="single" w:sz="4" w:space="0" w:color="auto"/>
            </w:tcBorders>
            <w:shd w:val="clear" w:color="auto" w:fill="auto"/>
          </w:tcPr>
          <w:p w:rsidR="001C66D5" w:rsidRPr="001C66D5" w:rsidRDefault="00061975" w:rsidP="00A63AF2">
            <w:pPr>
              <w:pStyle w:val="Tabletext"/>
              <w:jc w:val="left"/>
            </w:pPr>
            <w:hyperlink r:id="rId45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1/15</w:t>
              </w:r>
            </w:hyperlink>
            <w:r w:rsidR="001C66D5" w:rsidRPr="001C66D5">
              <w:rPr>
                <w:rFonts w:hint="cs"/>
                <w:rtl/>
              </w:rPr>
              <w:t xml:space="preserve">: </w:t>
            </w:r>
            <w:r w:rsidR="001C66D5" w:rsidRPr="001C66D5">
              <w:rPr>
                <w:rFonts w:eastAsiaTheme="minorEastAsia"/>
                <w:rtl/>
                <w:lang w:eastAsia="zh-CN" w:bidi="ar-SY"/>
              </w:rPr>
              <w:t>تنسيق المعايير المتعلقة بالنقل في شبكات النفاذ والشبكات المنزلية</w:t>
            </w:r>
          </w:p>
          <w:p w:rsidR="001C66D5" w:rsidRPr="007A6058" w:rsidRDefault="00061975" w:rsidP="00A63AF2">
            <w:pPr>
              <w:pStyle w:val="Tabletext"/>
              <w:jc w:val="left"/>
              <w:rPr>
                <w:spacing w:val="-4"/>
              </w:rPr>
            </w:pPr>
            <w:hyperlink r:id="rId455" w:history="1">
              <w:r w:rsidR="001C66D5" w:rsidRPr="007A6058">
                <w:rPr>
                  <w:rStyle w:val="Hyperlink"/>
                  <w:rFonts w:ascii="Calibri" w:eastAsia="MS Mincho" w:hAnsi="Calibri" w:hint="cs"/>
                  <w:spacing w:val="-4"/>
                  <w:sz w:val="20"/>
                  <w:szCs w:val="26"/>
                  <w:rtl/>
                  <w:lang w:eastAsia="ja-JP"/>
                </w:rPr>
                <w:t xml:space="preserve">المسألة </w:t>
              </w:r>
              <w:r w:rsidR="001C66D5" w:rsidRPr="007A6058">
                <w:rPr>
                  <w:rStyle w:val="Hyperlink"/>
                  <w:rFonts w:ascii="Calibri" w:hAnsi="Calibri"/>
                  <w:spacing w:val="-4"/>
                  <w:sz w:val="20"/>
                  <w:szCs w:val="26"/>
                </w:rPr>
                <w:t>4/15</w:t>
              </w:r>
            </w:hyperlink>
            <w:r w:rsidR="001C66D5" w:rsidRPr="007A6058">
              <w:rPr>
                <w:rFonts w:hint="cs"/>
                <w:spacing w:val="-4"/>
                <w:rtl/>
              </w:rPr>
              <w:t xml:space="preserve">: </w:t>
            </w:r>
            <w:r w:rsidR="001C66D5" w:rsidRPr="007A6058">
              <w:rPr>
                <w:rFonts w:eastAsiaTheme="minorEastAsia"/>
                <w:spacing w:val="-4"/>
                <w:rtl/>
                <w:lang w:eastAsia="zh-CN"/>
              </w:rPr>
              <w:t>النفاذ عريض النطاق عبر الموصلات المعدنية</w:t>
            </w:r>
          </w:p>
          <w:p w:rsidR="001C66D5" w:rsidRPr="001C66D5" w:rsidRDefault="00061975" w:rsidP="00A63AF2">
            <w:pPr>
              <w:pStyle w:val="Tabletext"/>
              <w:jc w:val="left"/>
            </w:pPr>
            <w:hyperlink r:id="rId456"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15/15</w:t>
              </w:r>
            </w:hyperlink>
            <w:r w:rsidR="001C66D5" w:rsidRPr="001C66D5">
              <w:rPr>
                <w:rFonts w:hint="cs"/>
                <w:rtl/>
              </w:rPr>
              <w:t xml:space="preserve">: </w:t>
            </w:r>
            <w:r w:rsidR="001C66D5" w:rsidRPr="001C66D5">
              <w:rPr>
                <w:rFonts w:eastAsiaTheme="minorEastAsia"/>
                <w:rtl/>
                <w:lang w:eastAsia="zh-CN" w:bidi="ar-SY"/>
              </w:rPr>
              <w:t xml:space="preserve">الاتصالات </w:t>
            </w:r>
            <w:r w:rsidR="001C66D5" w:rsidRPr="001C66D5">
              <w:rPr>
                <w:rFonts w:eastAsiaTheme="minorEastAsia" w:hint="cs"/>
                <w:rtl/>
                <w:lang w:eastAsia="zh-CN" w:bidi="ar-SY"/>
              </w:rPr>
              <w:t>من أجل</w:t>
            </w:r>
            <w:r w:rsidR="001C66D5" w:rsidRPr="001C66D5">
              <w:rPr>
                <w:rFonts w:eastAsiaTheme="minorEastAsia"/>
                <w:rtl/>
                <w:lang w:eastAsia="zh-CN" w:bidi="ar-SY"/>
              </w:rPr>
              <w:t xml:space="preserve"> الشبكات الذكية</w:t>
            </w:r>
          </w:p>
          <w:p w:rsidR="001C66D5" w:rsidRPr="001C66D5" w:rsidRDefault="00061975" w:rsidP="00A63AF2">
            <w:pPr>
              <w:pStyle w:val="Tabletext"/>
              <w:jc w:val="left"/>
              <w:rPr>
                <w:highlight w:val="yellow"/>
              </w:rPr>
            </w:pPr>
            <w:hyperlink r:id="rId45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18/15</w:t>
              </w:r>
            </w:hyperlink>
            <w:r w:rsidR="001C66D5" w:rsidRPr="001C66D5">
              <w:rPr>
                <w:rFonts w:hint="cs"/>
                <w:rtl/>
              </w:rPr>
              <w:t xml:space="preserve">: </w:t>
            </w:r>
            <w:r w:rsidR="001C66D5" w:rsidRPr="001C66D5">
              <w:rPr>
                <w:rFonts w:eastAsiaTheme="minorEastAsia"/>
                <w:rtl/>
                <w:lang w:eastAsia="zh-CN" w:bidi="ar-SY"/>
              </w:rPr>
              <w:t>الشبكات عريضة النطاق داخل المباني</w:t>
            </w:r>
          </w:p>
        </w:tc>
      </w:tr>
      <w:tr w:rsidR="001C66D5" w:rsidRPr="001C66D5" w:rsidTr="00061975">
        <w:trPr>
          <w:cantSplit/>
          <w:jc w:val="center"/>
        </w:trPr>
        <w:tc>
          <w:tcPr>
            <w:tcW w:w="3224" w:type="dxa"/>
            <w:vMerge w:val="restart"/>
            <w:tcBorders>
              <w:right w:val="single" w:sz="4" w:space="0" w:color="auto"/>
            </w:tcBorders>
            <w:shd w:val="clear" w:color="auto" w:fill="auto"/>
          </w:tcPr>
          <w:p w:rsidR="001C66D5" w:rsidRPr="001C66D5" w:rsidRDefault="001C66D5" w:rsidP="000D7525">
            <w:pPr>
              <w:pStyle w:val="Tabletext"/>
              <w:jc w:val="left"/>
            </w:pPr>
            <w:r w:rsidRPr="001C66D5">
              <w:rPr>
                <w:rFonts w:hint="cs"/>
                <w:rtl/>
              </w:rPr>
              <w:t xml:space="preserve">فرقة العمل </w:t>
            </w:r>
            <w:r w:rsidR="000D7525">
              <w:rPr>
                <w:lang w:val="en-US"/>
              </w:rPr>
              <w:t>1</w:t>
            </w:r>
            <w:r w:rsidRPr="001C66D5">
              <w:rPr>
                <w:lang w:val="en-US"/>
              </w:rPr>
              <w:t>B</w:t>
            </w:r>
            <w:r w:rsidRPr="001C66D5">
              <w:rPr>
                <w:rFonts w:hint="cs"/>
                <w:rtl/>
              </w:rPr>
              <w:t xml:space="preserve"> </w:t>
            </w:r>
            <w:r w:rsidRPr="001C66D5">
              <w:t>(</w:t>
            </w:r>
            <w:hyperlink r:id="rId458" w:history="1">
              <w:r w:rsidRPr="001C66D5">
                <w:rPr>
                  <w:rStyle w:val="Hyperlink"/>
                  <w:rFonts w:ascii="Calibri" w:hAnsi="Calibri"/>
                  <w:sz w:val="20"/>
                  <w:szCs w:val="26"/>
                </w:rPr>
                <w:t>WP 1B</w:t>
              </w:r>
            </w:hyperlink>
            <w:r w:rsidRPr="001C66D5">
              <w:rPr>
                <w:rStyle w:val="Hyperlink"/>
                <w:rFonts w:ascii="Calibri" w:hAnsi="Calibri"/>
                <w:color w:val="auto"/>
                <w:sz w:val="20"/>
                <w:szCs w:val="26"/>
                <w:u w:val="none"/>
              </w:rPr>
              <w:t>)</w:t>
            </w:r>
            <w:r w:rsidRPr="001C66D5">
              <w:rPr>
                <w:rFonts w:hint="cs"/>
                <w:rtl/>
              </w:rPr>
              <w:t xml:space="preserve">: </w:t>
            </w:r>
            <w:r w:rsidRPr="001C66D5">
              <w:rPr>
                <w:rFonts w:hint="eastAsia"/>
                <w:position w:val="2"/>
                <w:rtl/>
              </w:rPr>
              <w:t>منه</w:t>
            </w:r>
            <w:r w:rsidRPr="001C66D5">
              <w:rPr>
                <w:position w:val="2"/>
                <w:rtl/>
              </w:rPr>
              <w:t>جيات إدارة الطيف والاستراتيجيات الاقتصادية</w:t>
            </w:r>
          </w:p>
        </w:tc>
        <w:tc>
          <w:tcPr>
            <w:tcW w:w="1177" w:type="dxa"/>
            <w:vMerge w:val="restart"/>
            <w:tcBorders>
              <w:left w:val="single" w:sz="4" w:space="0" w:color="auto"/>
              <w:right w:val="single" w:sz="12" w:space="0" w:color="auto"/>
            </w:tcBorders>
          </w:tcPr>
          <w:p w:rsidR="001C66D5" w:rsidRPr="001C66D5" w:rsidRDefault="00061975" w:rsidP="00A63AF2">
            <w:pPr>
              <w:pStyle w:val="Tabletext"/>
            </w:pPr>
            <w:hyperlink r:id="rId459"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w:t>
              </w:r>
            </w:hyperlink>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460"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3</w:t>
              </w:r>
            </w:hyperlink>
          </w:p>
        </w:tc>
        <w:tc>
          <w:tcPr>
            <w:tcW w:w="3828" w:type="dxa"/>
            <w:shd w:val="clear" w:color="auto" w:fill="auto"/>
          </w:tcPr>
          <w:p w:rsidR="001C66D5" w:rsidRPr="001C66D5" w:rsidRDefault="00061975" w:rsidP="00A63AF2">
            <w:pPr>
              <w:spacing w:before="60" w:after="60" w:line="260" w:lineRule="exact"/>
              <w:jc w:val="left"/>
              <w:rPr>
                <w:sz w:val="20"/>
                <w:szCs w:val="26"/>
              </w:rPr>
            </w:pPr>
            <w:hyperlink r:id="rId46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2/3</w:t>
              </w:r>
            </w:hyperlink>
            <w:r w:rsidR="001C66D5" w:rsidRPr="001C66D5">
              <w:rPr>
                <w:rFonts w:hint="cs"/>
                <w:sz w:val="20"/>
                <w:szCs w:val="26"/>
                <w:rtl/>
              </w:rPr>
              <w:t xml:space="preserve">: </w:t>
            </w:r>
            <w:r w:rsidR="001C66D5" w:rsidRPr="001C66D5">
              <w:rPr>
                <w:rFonts w:eastAsiaTheme="minorEastAsia" w:hint="cs"/>
                <w:spacing w:val="-4"/>
                <w:sz w:val="20"/>
                <w:szCs w:val="26"/>
                <w:rtl/>
                <w:lang w:eastAsia="zh-CN" w:bidi="ar-SY"/>
              </w:rPr>
              <w:t xml:space="preserve">تطوير آليات الترسيم والمحاسبة/تسوية الحسابات في خدمات الاتصالات الدولية، خلاف الآليات </w:t>
            </w:r>
            <w:r w:rsidR="001C66D5" w:rsidRPr="001C66D5">
              <w:rPr>
                <w:rFonts w:eastAsiaTheme="minorEastAsia" w:hint="cs"/>
                <w:spacing w:val="-4"/>
                <w:position w:val="2"/>
                <w:sz w:val="20"/>
                <w:szCs w:val="26"/>
                <w:rtl/>
                <w:lang w:eastAsia="zh-CN" w:bidi="ar-SY"/>
              </w:rPr>
              <w:t>المدروسة في إطار المسألة</w:t>
            </w:r>
            <w:r w:rsidR="001C66D5" w:rsidRPr="001C66D5">
              <w:rPr>
                <w:rFonts w:eastAsiaTheme="minorEastAsia" w:hint="eastAsia"/>
                <w:spacing w:val="-4"/>
                <w:position w:val="2"/>
                <w:sz w:val="20"/>
                <w:szCs w:val="26"/>
                <w:rtl/>
                <w:lang w:eastAsia="zh-CN" w:bidi="ar-SY"/>
              </w:rPr>
              <w:t> </w:t>
            </w:r>
            <w:r w:rsidR="001C66D5" w:rsidRPr="001C66D5">
              <w:rPr>
                <w:rFonts w:eastAsiaTheme="minorEastAsia"/>
                <w:spacing w:val="-4"/>
                <w:position w:val="2"/>
                <w:sz w:val="20"/>
                <w:szCs w:val="26"/>
                <w:lang w:eastAsia="zh-CN" w:bidi="ar-SY"/>
              </w:rPr>
              <w:t>1/3</w:t>
            </w:r>
            <w:r w:rsidR="001C66D5" w:rsidRPr="001C66D5">
              <w:rPr>
                <w:rFonts w:eastAsiaTheme="minorEastAsia" w:hint="cs"/>
                <w:spacing w:val="-4"/>
                <w:position w:val="2"/>
                <w:sz w:val="20"/>
                <w:szCs w:val="26"/>
                <w:rtl/>
                <w:lang w:eastAsia="zh-CN" w:bidi="ar-SY"/>
              </w:rPr>
              <w:t>، بما في ذلك مواءمة توصيات السلسلة</w:t>
            </w:r>
            <w:r w:rsidR="001C66D5" w:rsidRPr="001C66D5">
              <w:rPr>
                <w:rFonts w:eastAsiaTheme="minorEastAsia" w:hint="eastAsia"/>
                <w:spacing w:val="-4"/>
                <w:position w:val="2"/>
                <w:sz w:val="20"/>
                <w:szCs w:val="26"/>
                <w:rtl/>
                <w:lang w:eastAsia="zh-CN" w:bidi="ar-SY"/>
              </w:rPr>
              <w:t> </w:t>
            </w:r>
            <w:r w:rsidR="001C66D5" w:rsidRPr="001C66D5">
              <w:rPr>
                <w:rFonts w:eastAsiaTheme="minorEastAsia"/>
                <w:spacing w:val="-4"/>
                <w:position w:val="2"/>
                <w:sz w:val="20"/>
                <w:szCs w:val="26"/>
                <w:lang w:eastAsia="zh-CN" w:bidi="ar-SY"/>
              </w:rPr>
              <w:t>D</w:t>
            </w:r>
            <w:r w:rsidR="001C66D5" w:rsidRPr="001C66D5">
              <w:rPr>
                <w:rFonts w:eastAsiaTheme="minorEastAsia" w:hint="cs"/>
                <w:spacing w:val="-4"/>
                <w:position w:val="2"/>
                <w:sz w:val="20"/>
                <w:szCs w:val="26"/>
                <w:rtl/>
                <w:lang w:eastAsia="zh-CN" w:bidi="ar-SY"/>
              </w:rPr>
              <w:t xml:space="preserve"> الحالية مع الاحتياجات </w:t>
            </w:r>
            <w:r w:rsidR="001C66D5" w:rsidRPr="001C66D5">
              <w:rPr>
                <w:rFonts w:eastAsiaTheme="minorEastAsia" w:hint="cs"/>
                <w:spacing w:val="-4"/>
                <w:sz w:val="20"/>
                <w:szCs w:val="26"/>
                <w:rtl/>
                <w:lang w:eastAsia="zh-CN" w:bidi="ar-SY"/>
              </w:rPr>
              <w:t>المتطورة</w:t>
            </w:r>
            <w:r w:rsidR="001C66D5" w:rsidRPr="001C66D5">
              <w:rPr>
                <w:rFonts w:eastAsiaTheme="minorEastAsia" w:hint="eastAsia"/>
                <w:spacing w:val="-4"/>
                <w:sz w:val="20"/>
                <w:szCs w:val="26"/>
                <w:rtl/>
                <w:lang w:eastAsia="zh-CN" w:bidi="ar-SY"/>
              </w:rPr>
              <w:t> </w:t>
            </w:r>
            <w:r w:rsidR="001C66D5" w:rsidRPr="001C66D5">
              <w:rPr>
                <w:rFonts w:eastAsiaTheme="minorEastAsia" w:hint="cs"/>
                <w:spacing w:val="-4"/>
                <w:sz w:val="20"/>
                <w:szCs w:val="26"/>
                <w:rtl/>
                <w:lang w:eastAsia="zh-CN" w:bidi="ar-SY"/>
              </w:rPr>
              <w:t>للمستعملين</w:t>
            </w:r>
          </w:p>
          <w:p w:rsidR="001C66D5" w:rsidRPr="001C66D5" w:rsidRDefault="00061975" w:rsidP="00A63AF2">
            <w:pPr>
              <w:pStyle w:val="Tabletext"/>
              <w:jc w:val="left"/>
              <w:rPr>
                <w:highlight w:val="yellow"/>
              </w:rPr>
            </w:pPr>
            <w:hyperlink r:id="rId46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3/3</w:t>
              </w:r>
            </w:hyperlink>
            <w:r w:rsidR="001C66D5" w:rsidRPr="001C66D5">
              <w:rPr>
                <w:rFonts w:hint="cs"/>
                <w:rtl/>
              </w:rPr>
              <w:t xml:space="preserve">: </w:t>
            </w:r>
            <w:r w:rsidR="001C66D5" w:rsidRPr="001C66D5">
              <w:rPr>
                <w:rFonts w:eastAsiaTheme="minorEastAsia" w:hint="cs"/>
                <w:rtl/>
                <w:lang w:eastAsia="zh-CN"/>
              </w:rPr>
              <w:t xml:space="preserve">دراسة العوامل الاقتصادية </w:t>
            </w:r>
            <w:proofErr w:type="spellStart"/>
            <w:r w:rsidR="001C66D5" w:rsidRPr="001C66D5">
              <w:rPr>
                <w:rFonts w:eastAsiaTheme="minorEastAsia" w:hint="cs"/>
                <w:rtl/>
                <w:lang w:eastAsia="zh-CN"/>
              </w:rPr>
              <w:t>والسياساتية</w:t>
            </w:r>
            <w:proofErr w:type="spellEnd"/>
            <w:r w:rsidR="001C66D5" w:rsidRPr="001C66D5">
              <w:rPr>
                <w:rFonts w:eastAsiaTheme="minorEastAsia" w:hint="cs"/>
                <w:rtl/>
                <w:lang w:eastAsia="zh-CN"/>
              </w:rPr>
              <w:t xml:space="preserve"> ذات الصلة بكفاءة توفير خدمات الاتصالات الدولية</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463"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5</w:t>
              </w:r>
            </w:hyperlink>
          </w:p>
        </w:tc>
        <w:tc>
          <w:tcPr>
            <w:tcW w:w="3828" w:type="dxa"/>
            <w:shd w:val="clear" w:color="auto" w:fill="auto"/>
          </w:tcPr>
          <w:p w:rsidR="001C66D5" w:rsidRPr="001C66D5" w:rsidRDefault="00061975" w:rsidP="00A63AF2">
            <w:pPr>
              <w:pStyle w:val="Tabletext"/>
              <w:jc w:val="left"/>
              <w:rPr>
                <w:highlight w:val="yellow"/>
              </w:rPr>
            </w:pPr>
            <w:hyperlink r:id="rId46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3/5</w:t>
              </w:r>
            </w:hyperlink>
            <w:r w:rsidR="001C66D5" w:rsidRPr="001C66D5">
              <w:rPr>
                <w:rFonts w:hint="cs"/>
                <w:rtl/>
              </w:rPr>
              <w:t xml:space="preserve">: </w:t>
            </w:r>
            <w:r w:rsidR="001C66D5" w:rsidRPr="001C66D5">
              <w:rPr>
                <w:rFonts w:eastAsiaTheme="minorEastAsia" w:hint="cs"/>
                <w:rtl/>
                <w:lang w:eastAsia="zh-CN" w:bidi="ar"/>
              </w:rPr>
              <w:t xml:space="preserve">التعرض البشري للمجالات </w:t>
            </w:r>
            <w:proofErr w:type="spellStart"/>
            <w:r w:rsidR="001C66D5" w:rsidRPr="001C66D5">
              <w:rPr>
                <w:rFonts w:eastAsiaTheme="minorEastAsia" w:hint="cs"/>
                <w:rtl/>
                <w:lang w:eastAsia="zh-CN" w:bidi="ar"/>
              </w:rPr>
              <w:t>الكهرمغنطيسية</w:t>
            </w:r>
            <w:proofErr w:type="spellEnd"/>
            <w:r w:rsidR="001C66D5" w:rsidRPr="001C66D5">
              <w:rPr>
                <w:rFonts w:eastAsiaTheme="minorEastAsia" w:hint="cs"/>
                <w:rtl/>
                <w:lang w:eastAsia="zh-CN" w:bidi="ar"/>
              </w:rPr>
              <w:t xml:space="preserve"> </w:t>
            </w:r>
            <w:r w:rsidR="001C66D5" w:rsidRPr="001C66D5">
              <w:t>(EMF)</w:t>
            </w:r>
            <w:r w:rsidR="001C66D5" w:rsidRPr="001C66D5">
              <w:rPr>
                <w:rFonts w:eastAsiaTheme="minorEastAsia" w:hint="cs"/>
                <w:rtl/>
                <w:lang w:eastAsia="zh-CN" w:bidi="ar"/>
              </w:rPr>
              <w:t xml:space="preserve"> الناجمة عن تكنولوجيا المعلومات والاتصالات</w:t>
            </w:r>
            <w:r w:rsidR="001C66D5" w:rsidRPr="001C66D5">
              <w:rPr>
                <w:rFonts w:eastAsiaTheme="minorEastAsia" w:hint="eastAsia"/>
                <w:rtl/>
                <w:lang w:eastAsia="zh-CN"/>
              </w:rPr>
              <w:t> </w:t>
            </w:r>
            <w:r w:rsidR="001C66D5" w:rsidRPr="001C66D5">
              <w:rPr>
                <w:rFonts w:eastAsiaTheme="minorEastAsia"/>
                <w:lang w:eastAsia="zh-CN"/>
              </w:rPr>
              <w:t>(ICT)</w:t>
            </w:r>
          </w:p>
        </w:tc>
      </w:tr>
      <w:tr w:rsidR="001C66D5" w:rsidRPr="001C66D5" w:rsidTr="00061975">
        <w:trPr>
          <w:cantSplit/>
          <w:jc w:val="center"/>
        </w:trPr>
        <w:tc>
          <w:tcPr>
            <w:tcW w:w="3224" w:type="dxa"/>
            <w:vMerge w:val="restart"/>
            <w:tcBorders>
              <w:right w:val="single" w:sz="4" w:space="0" w:color="auto"/>
            </w:tcBorders>
            <w:shd w:val="clear" w:color="auto" w:fill="auto"/>
          </w:tcPr>
          <w:p w:rsidR="001C66D5" w:rsidRPr="001C66D5" w:rsidRDefault="001C66D5" w:rsidP="00A63AF2">
            <w:pPr>
              <w:pStyle w:val="Tabletext"/>
              <w:pageBreakBefore/>
              <w:jc w:val="left"/>
            </w:pPr>
            <w:r w:rsidRPr="001C66D5">
              <w:rPr>
                <w:rFonts w:hint="cs"/>
                <w:rtl/>
              </w:rPr>
              <w:lastRenderedPageBreak/>
              <w:t xml:space="preserve">فرقة العمل </w:t>
            </w:r>
            <w:r w:rsidRPr="001C66D5">
              <w:rPr>
                <w:lang w:val="en-US"/>
              </w:rPr>
              <w:t>1C</w:t>
            </w:r>
            <w:r w:rsidRPr="001C66D5">
              <w:rPr>
                <w:rFonts w:hint="cs"/>
                <w:rtl/>
              </w:rPr>
              <w:t xml:space="preserve"> </w:t>
            </w:r>
            <w:r w:rsidRPr="001C66D5">
              <w:rPr>
                <w:lang w:val="en-US"/>
              </w:rPr>
              <w:t>(</w:t>
            </w:r>
            <w:hyperlink r:id="rId465" w:history="1">
              <w:r w:rsidRPr="001C66D5">
                <w:rPr>
                  <w:rStyle w:val="Hyperlink"/>
                  <w:rFonts w:ascii="Calibri" w:hAnsi="Calibri"/>
                  <w:sz w:val="20"/>
                  <w:szCs w:val="26"/>
                </w:rPr>
                <w:t>WP 1C</w:t>
              </w:r>
            </w:hyperlink>
            <w:r w:rsidRPr="000306E1">
              <w:rPr>
                <w:rStyle w:val="Hyperlink"/>
                <w:rFonts w:ascii="Calibri" w:hAnsi="Calibri"/>
                <w:color w:val="auto"/>
                <w:sz w:val="20"/>
                <w:szCs w:val="26"/>
                <w:u w:val="none"/>
              </w:rPr>
              <w:t>)</w:t>
            </w:r>
            <w:r w:rsidRPr="001C66D5">
              <w:rPr>
                <w:rFonts w:hint="cs"/>
                <w:rtl/>
              </w:rPr>
              <w:t xml:space="preserve">: </w:t>
            </w:r>
            <w:r w:rsidRPr="001C66D5">
              <w:rPr>
                <w:position w:val="2"/>
                <w:rtl/>
              </w:rPr>
              <w:t>مراقبة الطيف</w:t>
            </w:r>
          </w:p>
        </w:tc>
        <w:tc>
          <w:tcPr>
            <w:tcW w:w="1177" w:type="dxa"/>
            <w:vMerge w:val="restart"/>
            <w:tcBorders>
              <w:left w:val="single" w:sz="4" w:space="0" w:color="auto"/>
              <w:right w:val="single" w:sz="12" w:space="0" w:color="auto"/>
            </w:tcBorders>
          </w:tcPr>
          <w:p w:rsidR="001C66D5" w:rsidRPr="001C66D5" w:rsidRDefault="00061975" w:rsidP="00A63AF2">
            <w:pPr>
              <w:pStyle w:val="Tabletext"/>
            </w:pPr>
            <w:hyperlink r:id="rId46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w:t>
              </w:r>
            </w:hyperlink>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467"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5</w:t>
              </w:r>
            </w:hyperlink>
          </w:p>
        </w:tc>
        <w:tc>
          <w:tcPr>
            <w:tcW w:w="3828" w:type="dxa"/>
            <w:shd w:val="clear" w:color="auto" w:fill="auto"/>
          </w:tcPr>
          <w:p w:rsidR="001C66D5" w:rsidRPr="001C66D5" w:rsidRDefault="00061975" w:rsidP="00A63AF2">
            <w:pPr>
              <w:pStyle w:val="Tabletext"/>
              <w:jc w:val="left"/>
              <w:rPr>
                <w:highlight w:val="yellow"/>
              </w:rPr>
            </w:pPr>
            <w:hyperlink r:id="rId46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8/5</w:t>
              </w:r>
            </w:hyperlink>
            <w:r w:rsidR="001C66D5" w:rsidRPr="001C66D5">
              <w:rPr>
                <w:rFonts w:hint="cs"/>
                <w:rtl/>
              </w:rPr>
              <w:t xml:space="preserve">: </w:t>
            </w:r>
            <w:r w:rsidR="001C66D5" w:rsidRPr="001C66D5">
              <w:rPr>
                <w:rFonts w:eastAsiaTheme="minorEastAsia" w:hint="cs"/>
                <w:rtl/>
                <w:lang w:eastAsia="zh-CN" w:bidi="ar"/>
              </w:rPr>
              <w:t xml:space="preserve">التكيف مع تغير المناخ، وتكنولوجيا المعلومات والاتصالات </w:t>
            </w:r>
            <w:r w:rsidR="001C66D5" w:rsidRPr="001C66D5">
              <w:rPr>
                <w:rFonts w:eastAsiaTheme="minorEastAsia"/>
                <w:lang w:eastAsia="zh-CN" w:bidi="ar"/>
              </w:rPr>
              <w:t>(ICT)</w:t>
            </w:r>
            <w:r w:rsidR="001C66D5" w:rsidRPr="001C66D5">
              <w:rPr>
                <w:rFonts w:eastAsiaTheme="minorEastAsia" w:hint="cs"/>
                <w:rtl/>
                <w:lang w:eastAsia="zh-CN"/>
              </w:rPr>
              <w:t xml:space="preserve"> </w:t>
            </w:r>
            <w:r w:rsidR="001C66D5" w:rsidRPr="001C66D5">
              <w:rPr>
                <w:rFonts w:eastAsiaTheme="minorEastAsia" w:hint="cs"/>
                <w:rtl/>
                <w:lang w:eastAsia="zh-CN" w:bidi="ar"/>
              </w:rPr>
              <w:t>منخفضة التكلفة والمستدامة والقادرة على الصمود</w:t>
            </w:r>
          </w:p>
        </w:tc>
      </w:tr>
      <w:tr w:rsidR="001C66D5" w:rsidRPr="001C66D5" w:rsidTr="00061975">
        <w:trPr>
          <w:cantSplit/>
          <w:jc w:val="center"/>
        </w:trPr>
        <w:tc>
          <w:tcPr>
            <w:tcW w:w="3224" w:type="dxa"/>
            <w:vMerge/>
            <w:tcBorders>
              <w:bottom w:val="single" w:sz="12" w:space="0" w:color="auto"/>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bottom w:val="single" w:sz="12" w:space="0" w:color="auto"/>
              <w:right w:val="single" w:sz="12" w:space="0" w:color="auto"/>
            </w:tcBorders>
          </w:tcPr>
          <w:p w:rsidR="001C66D5" w:rsidRPr="001C66D5" w:rsidRDefault="001C66D5" w:rsidP="00A63AF2">
            <w:pPr>
              <w:pStyle w:val="Tabletext"/>
            </w:pPr>
          </w:p>
        </w:tc>
        <w:tc>
          <w:tcPr>
            <w:tcW w:w="1374" w:type="dxa"/>
            <w:tcBorders>
              <w:left w:val="single" w:sz="12" w:space="0" w:color="auto"/>
              <w:bottom w:val="single" w:sz="12" w:space="0" w:color="auto"/>
            </w:tcBorders>
            <w:shd w:val="clear" w:color="auto" w:fill="auto"/>
          </w:tcPr>
          <w:p w:rsidR="001C66D5" w:rsidRPr="001C66D5" w:rsidRDefault="00061975" w:rsidP="00A63AF2">
            <w:pPr>
              <w:pStyle w:val="Tabletext"/>
              <w:rPr>
                <w:highlight w:val="yellow"/>
              </w:rPr>
            </w:pPr>
            <w:hyperlink r:id="rId469"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tcBorders>
              <w:bottom w:val="single" w:sz="12" w:space="0" w:color="auto"/>
            </w:tcBorders>
            <w:shd w:val="clear" w:color="auto" w:fill="auto"/>
          </w:tcPr>
          <w:p w:rsidR="001C66D5" w:rsidRPr="001C66D5" w:rsidRDefault="00061975" w:rsidP="00A63AF2">
            <w:pPr>
              <w:pStyle w:val="Tabletext"/>
              <w:jc w:val="left"/>
              <w:rPr>
                <w:rFonts w:eastAsia="MS Mincho"/>
                <w:highlight w:val="yellow"/>
                <w:lang w:eastAsia="ja-JP"/>
              </w:rPr>
            </w:pPr>
            <w:hyperlink r:id="rId470"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1/9</w:t>
              </w:r>
            </w:hyperlink>
            <w:r w:rsidR="001C66D5" w:rsidRPr="001C66D5">
              <w:rPr>
                <w:rFonts w:eastAsia="MS Mincho" w:hint="cs"/>
                <w:rtl/>
              </w:rPr>
              <w:t xml:space="preserve">: </w:t>
            </w:r>
            <w:r w:rsidR="001C66D5" w:rsidRPr="001C66D5">
              <w:rPr>
                <w:rtl/>
              </w:rPr>
              <w:t xml:space="preserve">إرسال إشارات البرامج التلفزيونية والصوتية </w:t>
            </w:r>
            <w:r w:rsidR="001C66D5" w:rsidRPr="001C66D5">
              <w:rPr>
                <w:rFonts w:hint="cs"/>
                <w:rtl/>
              </w:rPr>
              <w:t>من أجل ا</w:t>
            </w:r>
            <w:r w:rsidR="001C66D5" w:rsidRPr="001C66D5">
              <w:rPr>
                <w:rtl/>
              </w:rPr>
              <w:t>لمساهمة والتوزيع الأولي والتوزيع الثانوي</w:t>
            </w:r>
          </w:p>
          <w:p w:rsidR="001C66D5" w:rsidRPr="001C66D5" w:rsidRDefault="00061975" w:rsidP="00A63AF2">
            <w:pPr>
              <w:pStyle w:val="Tabletext"/>
              <w:jc w:val="left"/>
              <w:rPr>
                <w:rFonts w:eastAsia="MS Mincho"/>
                <w:highlight w:val="yellow"/>
                <w:lang w:eastAsia="ja-JP"/>
              </w:rPr>
            </w:pPr>
            <w:hyperlink r:id="rId47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7/9</w:t>
              </w:r>
            </w:hyperlink>
            <w:r w:rsidR="001C66D5" w:rsidRPr="001C66D5">
              <w:rPr>
                <w:rFonts w:eastAsia="MS Mincho" w:hint="cs"/>
                <w:rtl/>
              </w:rPr>
              <w:t xml:space="preserve">: </w:t>
            </w:r>
            <w:r w:rsidR="001C66D5" w:rsidRPr="001C66D5">
              <w:rPr>
                <w:rtl/>
              </w:rPr>
              <w:t xml:space="preserve">تقديم الخدمات والتطبيقات الرقمية للتلفزيون </w:t>
            </w:r>
            <w:proofErr w:type="spellStart"/>
            <w:r w:rsidR="001C66D5" w:rsidRPr="001C66D5">
              <w:rPr>
                <w:rtl/>
              </w:rPr>
              <w:t>الكبلي</w:t>
            </w:r>
            <w:proofErr w:type="spellEnd"/>
            <w:r w:rsidR="001C66D5" w:rsidRPr="001C66D5">
              <w:rPr>
                <w:rtl/>
              </w:rPr>
              <w:t xml:space="preserve"> التي تستخدم البيانات القائمة على بروتوكول الإنترنت</w:t>
            </w:r>
            <w:r w:rsidR="001C66D5" w:rsidRPr="001C66D5">
              <w:rPr>
                <w:rFonts w:hint="cs"/>
                <w:rtl/>
              </w:rPr>
              <w:t xml:space="preserve"> </w:t>
            </w:r>
            <w:r w:rsidR="001C66D5" w:rsidRPr="001C66D5">
              <w:t>(IP)</w:t>
            </w:r>
            <w:r w:rsidR="001C66D5" w:rsidRPr="001C66D5">
              <w:rPr>
                <w:rFonts w:hint="cs"/>
                <w:rtl/>
              </w:rPr>
              <w:t xml:space="preserve"> </w:t>
            </w:r>
            <w:r w:rsidR="001C66D5" w:rsidRPr="001C66D5">
              <w:rPr>
                <w:rtl/>
              </w:rPr>
              <w:t xml:space="preserve">و/أو الرزم على الشبكات </w:t>
            </w:r>
            <w:proofErr w:type="spellStart"/>
            <w:r w:rsidR="001C66D5" w:rsidRPr="001C66D5">
              <w:rPr>
                <w:rtl/>
              </w:rPr>
              <w:t>الكبلية</w:t>
            </w:r>
            <w:proofErr w:type="spellEnd"/>
          </w:p>
          <w:p w:rsidR="001C66D5" w:rsidRPr="001C66D5" w:rsidRDefault="00061975" w:rsidP="00A63AF2">
            <w:pPr>
              <w:pStyle w:val="Tabletext"/>
              <w:jc w:val="left"/>
              <w:rPr>
                <w:highlight w:val="yellow"/>
              </w:rPr>
            </w:pPr>
            <w:hyperlink r:id="rId47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10/9</w:t>
              </w:r>
            </w:hyperlink>
            <w:r w:rsidR="001C66D5" w:rsidRPr="001C66D5">
              <w:rPr>
                <w:rFonts w:eastAsia="MS Mincho" w:hint="cs"/>
                <w:rtl/>
              </w:rPr>
              <w:t xml:space="preserve">: </w:t>
            </w:r>
            <w:r w:rsidR="001C66D5" w:rsidRPr="001C66D5">
              <w:rPr>
                <w:rtl/>
              </w:rPr>
              <w:t>برنامج العمل</w:t>
            </w:r>
            <w:r w:rsidR="001C66D5" w:rsidRPr="001C66D5">
              <w:rPr>
                <w:rFonts w:hint="cs"/>
                <w:rtl/>
              </w:rPr>
              <w:t xml:space="preserve"> و</w:t>
            </w:r>
            <w:r w:rsidR="001C66D5" w:rsidRPr="001C66D5">
              <w:rPr>
                <w:rtl/>
              </w:rPr>
              <w:t>التنسيق والتخطيط</w:t>
            </w:r>
          </w:p>
        </w:tc>
      </w:tr>
      <w:tr w:rsidR="00061975" w:rsidRPr="001C66D5" w:rsidTr="00061975">
        <w:trPr>
          <w:cantSplit/>
          <w:jc w:val="center"/>
        </w:trPr>
        <w:tc>
          <w:tcPr>
            <w:tcW w:w="3224" w:type="dxa"/>
            <w:tcBorders>
              <w:top w:val="single" w:sz="12" w:space="0" w:color="auto"/>
              <w:right w:val="single" w:sz="4" w:space="0" w:color="auto"/>
            </w:tcBorders>
            <w:shd w:val="clear" w:color="auto" w:fill="auto"/>
          </w:tcPr>
          <w:p w:rsidR="00061975" w:rsidRPr="00B3389C" w:rsidRDefault="00061975" w:rsidP="00A63AF2">
            <w:pPr>
              <w:pStyle w:val="Tabletext"/>
              <w:jc w:val="left"/>
              <w:rPr>
                <w:spacing w:val="-6"/>
              </w:rPr>
            </w:pPr>
            <w:r w:rsidRPr="00B3389C">
              <w:rPr>
                <w:rFonts w:hint="cs"/>
                <w:spacing w:val="-6"/>
                <w:rtl/>
              </w:rPr>
              <w:t xml:space="preserve">فرقة العمل </w:t>
            </w:r>
            <w:r w:rsidRPr="00B3389C">
              <w:rPr>
                <w:spacing w:val="-6"/>
                <w:lang w:val="en-US"/>
              </w:rPr>
              <w:t>3J</w:t>
            </w:r>
            <w:r w:rsidRPr="00B3389C">
              <w:rPr>
                <w:rFonts w:hint="cs"/>
                <w:spacing w:val="-6"/>
                <w:rtl/>
              </w:rPr>
              <w:t xml:space="preserve"> </w:t>
            </w:r>
            <w:r w:rsidRPr="00B3389C">
              <w:rPr>
                <w:spacing w:val="-6"/>
              </w:rPr>
              <w:t>(</w:t>
            </w:r>
            <w:hyperlink r:id="rId473" w:history="1">
              <w:r w:rsidRPr="00B3389C">
                <w:rPr>
                  <w:rStyle w:val="Hyperlink"/>
                  <w:rFonts w:ascii="Calibri" w:hAnsi="Calibri"/>
                  <w:spacing w:val="-6"/>
                  <w:sz w:val="20"/>
                  <w:szCs w:val="26"/>
                </w:rPr>
                <w:t>WP 3J</w:t>
              </w:r>
            </w:hyperlink>
            <w:r w:rsidRPr="00B3389C">
              <w:rPr>
                <w:rStyle w:val="Hyperlink"/>
                <w:rFonts w:ascii="Calibri" w:hAnsi="Calibri"/>
                <w:color w:val="auto"/>
                <w:spacing w:val="-6"/>
                <w:sz w:val="20"/>
                <w:szCs w:val="26"/>
                <w:u w:val="none"/>
                <w:lang w:val="en-US"/>
              </w:rPr>
              <w:t>)</w:t>
            </w:r>
            <w:r w:rsidRPr="00B3389C">
              <w:rPr>
                <w:rFonts w:hint="cs"/>
                <w:spacing w:val="-6"/>
                <w:rtl/>
              </w:rPr>
              <w:t xml:space="preserve">: </w:t>
            </w:r>
            <w:r w:rsidRPr="00B3389C">
              <w:rPr>
                <w:rFonts w:hint="eastAsia"/>
                <w:spacing w:val="-6"/>
                <w:position w:val="2"/>
                <w:rtl/>
              </w:rPr>
              <w:t>المبادئ</w:t>
            </w:r>
            <w:r w:rsidRPr="00B3389C">
              <w:rPr>
                <w:spacing w:val="-6"/>
                <w:position w:val="2"/>
                <w:rtl/>
              </w:rPr>
              <w:t xml:space="preserve"> </w:t>
            </w:r>
            <w:r w:rsidRPr="00B3389C">
              <w:rPr>
                <w:rFonts w:hint="eastAsia"/>
                <w:spacing w:val="-6"/>
                <w:position w:val="2"/>
                <w:rtl/>
              </w:rPr>
              <w:t>الأساسية</w:t>
            </w:r>
            <w:r w:rsidRPr="00B3389C">
              <w:rPr>
                <w:spacing w:val="-6"/>
                <w:position w:val="2"/>
                <w:rtl/>
              </w:rPr>
              <w:t xml:space="preserve"> </w:t>
            </w:r>
            <w:r w:rsidRPr="00B3389C">
              <w:rPr>
                <w:rFonts w:hint="eastAsia"/>
                <w:spacing w:val="-6"/>
                <w:position w:val="2"/>
                <w:rtl/>
              </w:rPr>
              <w:t>للانتشار</w:t>
            </w:r>
          </w:p>
        </w:tc>
        <w:tc>
          <w:tcPr>
            <w:tcW w:w="1177" w:type="dxa"/>
            <w:vMerge w:val="restart"/>
            <w:tcBorders>
              <w:top w:val="single" w:sz="12" w:space="0" w:color="auto"/>
              <w:left w:val="single" w:sz="4" w:space="0" w:color="auto"/>
              <w:right w:val="single" w:sz="12" w:space="0" w:color="auto"/>
            </w:tcBorders>
          </w:tcPr>
          <w:p w:rsidR="00061975" w:rsidRPr="001C66D5" w:rsidRDefault="00061975" w:rsidP="00A63AF2">
            <w:pPr>
              <w:pStyle w:val="Tabletext"/>
              <w:rPr>
                <w:highlight w:val="yellow"/>
              </w:rPr>
            </w:pPr>
            <w:hyperlink r:id="rId474" w:history="1">
              <w:r w:rsidRPr="001C66D5">
                <w:rPr>
                  <w:rStyle w:val="Hyperlink"/>
                  <w:rFonts w:ascii="Calibri" w:hAnsi="Calibri" w:hint="cs"/>
                  <w:sz w:val="20"/>
                  <w:szCs w:val="26"/>
                  <w:rtl/>
                </w:rPr>
                <w:t xml:space="preserve">لجنة الدراسات </w:t>
              </w:r>
              <w:r w:rsidRPr="001C66D5">
                <w:rPr>
                  <w:rStyle w:val="Hyperlink"/>
                  <w:rFonts w:ascii="Calibri" w:hAnsi="Calibri"/>
                  <w:sz w:val="20"/>
                  <w:szCs w:val="26"/>
                </w:rPr>
                <w:t>3</w:t>
              </w:r>
            </w:hyperlink>
          </w:p>
        </w:tc>
        <w:tc>
          <w:tcPr>
            <w:tcW w:w="1374" w:type="dxa"/>
            <w:vMerge w:val="restart"/>
            <w:tcBorders>
              <w:top w:val="single" w:sz="12" w:space="0" w:color="auto"/>
              <w:left w:val="single" w:sz="12" w:space="0" w:color="auto"/>
            </w:tcBorders>
            <w:shd w:val="clear" w:color="auto" w:fill="auto"/>
          </w:tcPr>
          <w:p w:rsidR="00061975" w:rsidRPr="001C66D5" w:rsidRDefault="00061975" w:rsidP="00A63AF2">
            <w:pPr>
              <w:pStyle w:val="Tabletext"/>
              <w:rPr>
                <w:highlight w:val="yellow"/>
              </w:rPr>
            </w:pPr>
            <w:hyperlink r:id="rId475" w:history="1">
              <w:r w:rsidRPr="001C66D5">
                <w:rPr>
                  <w:rStyle w:val="Hyperlink"/>
                  <w:rFonts w:ascii="Calibri" w:hAnsi="Calibri" w:hint="cs"/>
                  <w:sz w:val="20"/>
                  <w:szCs w:val="26"/>
                  <w:rtl/>
                </w:rPr>
                <w:t xml:space="preserve">لجنة الدراسات </w:t>
              </w:r>
              <w:r w:rsidRPr="001C66D5">
                <w:rPr>
                  <w:rStyle w:val="Hyperlink"/>
                  <w:rFonts w:ascii="Calibri" w:hAnsi="Calibri"/>
                  <w:sz w:val="20"/>
                  <w:szCs w:val="26"/>
                </w:rPr>
                <w:t>9</w:t>
              </w:r>
            </w:hyperlink>
          </w:p>
        </w:tc>
        <w:tc>
          <w:tcPr>
            <w:tcW w:w="3828" w:type="dxa"/>
            <w:vMerge w:val="restart"/>
            <w:tcBorders>
              <w:top w:val="single" w:sz="12" w:space="0" w:color="auto"/>
            </w:tcBorders>
            <w:shd w:val="clear" w:color="auto" w:fill="auto"/>
          </w:tcPr>
          <w:p w:rsidR="00061975" w:rsidRPr="001C66D5" w:rsidRDefault="00061975" w:rsidP="00A63AF2">
            <w:pPr>
              <w:pStyle w:val="Tabletext"/>
              <w:jc w:val="left"/>
              <w:rPr>
                <w:rFonts w:eastAsia="MS Mincho"/>
                <w:lang w:eastAsia="ja-JP"/>
              </w:rPr>
            </w:pPr>
            <w:hyperlink r:id="rId476" w:history="1">
              <w:r w:rsidRPr="001C66D5">
                <w:rPr>
                  <w:rStyle w:val="Hyperlink"/>
                  <w:rFonts w:ascii="Calibri" w:eastAsia="MS Mincho" w:hAnsi="Calibri" w:hint="cs"/>
                  <w:sz w:val="20"/>
                  <w:szCs w:val="26"/>
                  <w:rtl/>
                  <w:lang w:eastAsia="ja-JP"/>
                </w:rPr>
                <w:t xml:space="preserve">المسألة </w:t>
              </w:r>
              <w:r w:rsidRPr="001C66D5">
                <w:rPr>
                  <w:rStyle w:val="Hyperlink"/>
                  <w:rFonts w:ascii="Calibri" w:eastAsia="MS Mincho" w:hAnsi="Calibri"/>
                  <w:sz w:val="20"/>
                  <w:szCs w:val="26"/>
                  <w:lang w:eastAsia="ja-JP"/>
                </w:rPr>
                <w:t>1/9</w:t>
              </w:r>
            </w:hyperlink>
            <w:r w:rsidRPr="001C66D5">
              <w:rPr>
                <w:rFonts w:eastAsia="MS Mincho" w:hint="cs"/>
                <w:rtl/>
              </w:rPr>
              <w:t xml:space="preserve">: </w:t>
            </w:r>
            <w:r w:rsidRPr="001C66D5">
              <w:rPr>
                <w:rtl/>
              </w:rPr>
              <w:t xml:space="preserve">إرسال إشارات البرامج التلفزيونية والصوتية </w:t>
            </w:r>
            <w:r w:rsidRPr="001C66D5">
              <w:rPr>
                <w:rFonts w:hint="cs"/>
                <w:rtl/>
              </w:rPr>
              <w:t>من أجل ا</w:t>
            </w:r>
            <w:r w:rsidRPr="001C66D5">
              <w:rPr>
                <w:rtl/>
              </w:rPr>
              <w:t>لمساهمة والتوزيع الأولي والتوزيع الثانوي</w:t>
            </w:r>
          </w:p>
          <w:p w:rsidR="00061975" w:rsidRPr="001C66D5" w:rsidRDefault="00061975" w:rsidP="00A63AF2">
            <w:pPr>
              <w:pStyle w:val="Tabletext"/>
              <w:jc w:val="left"/>
              <w:rPr>
                <w:rFonts w:eastAsia="MS Mincho"/>
                <w:lang w:eastAsia="ja-JP"/>
              </w:rPr>
            </w:pPr>
            <w:hyperlink r:id="rId477" w:history="1">
              <w:r w:rsidRPr="001C66D5">
                <w:rPr>
                  <w:rStyle w:val="Hyperlink"/>
                  <w:rFonts w:ascii="Calibri" w:eastAsia="MS Mincho" w:hAnsi="Calibri" w:hint="cs"/>
                  <w:sz w:val="20"/>
                  <w:szCs w:val="26"/>
                  <w:rtl/>
                  <w:lang w:eastAsia="ja-JP"/>
                </w:rPr>
                <w:t xml:space="preserve">المسألة </w:t>
              </w:r>
              <w:r w:rsidRPr="001C66D5">
                <w:rPr>
                  <w:rStyle w:val="Hyperlink"/>
                  <w:rFonts w:ascii="Calibri" w:eastAsia="MS Mincho" w:hAnsi="Calibri"/>
                  <w:sz w:val="20"/>
                  <w:szCs w:val="26"/>
                  <w:lang w:eastAsia="ja-JP"/>
                </w:rPr>
                <w:t>7/9</w:t>
              </w:r>
            </w:hyperlink>
            <w:r w:rsidRPr="001C66D5">
              <w:rPr>
                <w:rFonts w:eastAsia="MS Mincho" w:hint="cs"/>
                <w:rtl/>
              </w:rPr>
              <w:t xml:space="preserve">: </w:t>
            </w:r>
            <w:r w:rsidRPr="001C66D5">
              <w:rPr>
                <w:rtl/>
              </w:rPr>
              <w:t xml:space="preserve">تقديم الخدمات والتطبيقات الرقمية للتلفزيون </w:t>
            </w:r>
            <w:proofErr w:type="spellStart"/>
            <w:r w:rsidRPr="001C66D5">
              <w:rPr>
                <w:rtl/>
              </w:rPr>
              <w:t>الكبلي</w:t>
            </w:r>
            <w:proofErr w:type="spellEnd"/>
            <w:r w:rsidRPr="001C66D5">
              <w:rPr>
                <w:rtl/>
              </w:rPr>
              <w:t xml:space="preserve"> التي تستخدم البيانات القائمة على بروتوكول الإنترنت</w:t>
            </w:r>
            <w:r w:rsidRPr="001C66D5">
              <w:rPr>
                <w:rFonts w:hint="cs"/>
                <w:rtl/>
              </w:rPr>
              <w:t xml:space="preserve"> </w:t>
            </w:r>
            <w:r w:rsidRPr="001C66D5">
              <w:t>(IP)</w:t>
            </w:r>
            <w:r w:rsidRPr="001C66D5">
              <w:rPr>
                <w:rFonts w:hint="cs"/>
                <w:rtl/>
              </w:rPr>
              <w:t xml:space="preserve"> </w:t>
            </w:r>
            <w:r w:rsidRPr="001C66D5">
              <w:rPr>
                <w:rtl/>
              </w:rPr>
              <w:t xml:space="preserve">و/أو الرزم على الشبكات </w:t>
            </w:r>
            <w:proofErr w:type="spellStart"/>
            <w:r w:rsidRPr="001C66D5">
              <w:rPr>
                <w:rtl/>
              </w:rPr>
              <w:t>الكبلية</w:t>
            </w:r>
            <w:proofErr w:type="spellEnd"/>
          </w:p>
          <w:p w:rsidR="00061975" w:rsidRPr="001C66D5" w:rsidRDefault="00061975" w:rsidP="00A63AF2">
            <w:pPr>
              <w:pStyle w:val="Tabletext"/>
              <w:jc w:val="left"/>
              <w:rPr>
                <w:highlight w:val="yellow"/>
              </w:rPr>
            </w:pPr>
            <w:hyperlink r:id="rId478" w:history="1">
              <w:r w:rsidRPr="001C66D5">
                <w:rPr>
                  <w:rStyle w:val="Hyperlink"/>
                  <w:rFonts w:ascii="Calibri" w:eastAsia="MS Mincho" w:hAnsi="Calibri" w:hint="cs"/>
                  <w:sz w:val="20"/>
                  <w:szCs w:val="26"/>
                  <w:rtl/>
                  <w:lang w:eastAsia="ja-JP"/>
                </w:rPr>
                <w:t xml:space="preserve">المسألة </w:t>
              </w:r>
              <w:r w:rsidRPr="001C66D5">
                <w:rPr>
                  <w:rStyle w:val="Hyperlink"/>
                  <w:rFonts w:ascii="Calibri" w:eastAsia="MS Mincho" w:hAnsi="Calibri"/>
                  <w:sz w:val="20"/>
                  <w:szCs w:val="26"/>
                  <w:lang w:eastAsia="ja-JP"/>
                </w:rPr>
                <w:t>10/9</w:t>
              </w:r>
            </w:hyperlink>
            <w:r w:rsidRPr="001C66D5">
              <w:rPr>
                <w:rFonts w:eastAsia="MS Mincho" w:hint="cs"/>
                <w:rtl/>
              </w:rPr>
              <w:t xml:space="preserve">: </w:t>
            </w:r>
            <w:r w:rsidRPr="001C66D5">
              <w:rPr>
                <w:rtl/>
              </w:rPr>
              <w:t>برنامج العمل</w:t>
            </w:r>
            <w:r w:rsidRPr="001C66D5">
              <w:rPr>
                <w:rFonts w:hint="cs"/>
                <w:rtl/>
              </w:rPr>
              <w:t xml:space="preserve"> و</w:t>
            </w:r>
            <w:r w:rsidRPr="001C66D5">
              <w:rPr>
                <w:rtl/>
              </w:rPr>
              <w:t>التنسيق والتخطيط</w:t>
            </w:r>
          </w:p>
        </w:tc>
      </w:tr>
      <w:tr w:rsidR="00061975" w:rsidRPr="001C66D5" w:rsidTr="00061975">
        <w:trPr>
          <w:cantSplit/>
          <w:jc w:val="center"/>
        </w:trPr>
        <w:tc>
          <w:tcPr>
            <w:tcW w:w="3224" w:type="dxa"/>
            <w:tcBorders>
              <w:right w:val="single" w:sz="4" w:space="0" w:color="auto"/>
            </w:tcBorders>
            <w:shd w:val="clear" w:color="auto" w:fill="auto"/>
          </w:tcPr>
          <w:p w:rsidR="00061975" w:rsidRPr="001C66D5" w:rsidRDefault="00061975" w:rsidP="00A63AF2">
            <w:pPr>
              <w:pStyle w:val="Tabletext"/>
              <w:jc w:val="left"/>
            </w:pPr>
            <w:r w:rsidRPr="001C66D5">
              <w:rPr>
                <w:rFonts w:hint="cs"/>
                <w:rtl/>
              </w:rPr>
              <w:t xml:space="preserve">فرقة العمل </w:t>
            </w:r>
            <w:r w:rsidRPr="001C66D5">
              <w:rPr>
                <w:lang w:val="en-US"/>
              </w:rPr>
              <w:t>3K</w:t>
            </w:r>
            <w:r w:rsidRPr="001C66D5">
              <w:rPr>
                <w:rFonts w:hint="cs"/>
                <w:rtl/>
              </w:rPr>
              <w:t xml:space="preserve"> </w:t>
            </w:r>
            <w:r w:rsidRPr="001C66D5">
              <w:t>(</w:t>
            </w:r>
            <w:hyperlink r:id="rId479" w:history="1">
              <w:r w:rsidRPr="001C66D5">
                <w:rPr>
                  <w:rStyle w:val="Hyperlink"/>
                  <w:rFonts w:ascii="Calibri" w:hAnsi="Calibri"/>
                  <w:sz w:val="20"/>
                  <w:szCs w:val="26"/>
                </w:rPr>
                <w:t>WP 3K</w:t>
              </w:r>
            </w:hyperlink>
            <w:r w:rsidRPr="000306E1">
              <w:rPr>
                <w:rStyle w:val="Hyperlink"/>
                <w:rFonts w:ascii="Calibri" w:hAnsi="Calibri"/>
                <w:color w:val="auto"/>
                <w:sz w:val="20"/>
                <w:szCs w:val="26"/>
                <w:u w:val="none"/>
                <w:lang w:val="en-US"/>
              </w:rPr>
              <w:t>)</w:t>
            </w:r>
            <w:r w:rsidRPr="001C66D5">
              <w:rPr>
                <w:rFonts w:hint="cs"/>
                <w:rtl/>
              </w:rPr>
              <w:t xml:space="preserve">: </w:t>
            </w:r>
            <w:r w:rsidRPr="001C66D5">
              <w:rPr>
                <w:rFonts w:hint="eastAsia"/>
                <w:position w:val="2"/>
                <w:rtl/>
              </w:rPr>
              <w:t>الانتشار</w:t>
            </w:r>
            <w:r w:rsidRPr="001C66D5">
              <w:rPr>
                <w:position w:val="2"/>
                <w:rtl/>
              </w:rPr>
              <w:t xml:space="preserve"> </w:t>
            </w:r>
            <w:r w:rsidRPr="001C66D5">
              <w:rPr>
                <w:rFonts w:hint="eastAsia"/>
                <w:position w:val="2"/>
                <w:rtl/>
              </w:rPr>
              <w:t>من</w:t>
            </w:r>
            <w:r w:rsidRPr="001C66D5">
              <w:rPr>
                <w:position w:val="2"/>
                <w:rtl/>
              </w:rPr>
              <w:t xml:space="preserve"> </w:t>
            </w:r>
            <w:r w:rsidRPr="001C66D5">
              <w:rPr>
                <w:rFonts w:hint="eastAsia"/>
                <w:position w:val="2"/>
                <w:rtl/>
              </w:rPr>
              <w:t>نقطة</w:t>
            </w:r>
            <w:r w:rsidRPr="001C66D5">
              <w:rPr>
                <w:position w:val="2"/>
                <w:rtl/>
              </w:rPr>
              <w:t xml:space="preserve"> </w:t>
            </w:r>
            <w:r w:rsidRPr="001C66D5">
              <w:rPr>
                <w:rFonts w:hint="eastAsia"/>
                <w:position w:val="2"/>
                <w:rtl/>
              </w:rPr>
              <w:t>إلى</w:t>
            </w:r>
            <w:r w:rsidRPr="001C66D5">
              <w:rPr>
                <w:position w:val="2"/>
                <w:rtl/>
              </w:rPr>
              <w:t xml:space="preserve"> </w:t>
            </w:r>
            <w:r w:rsidRPr="001C66D5">
              <w:rPr>
                <w:rFonts w:hint="eastAsia"/>
                <w:position w:val="2"/>
                <w:rtl/>
              </w:rPr>
              <w:t>منطقة</w:t>
            </w:r>
          </w:p>
        </w:tc>
        <w:tc>
          <w:tcPr>
            <w:tcW w:w="1177" w:type="dxa"/>
            <w:vMerge/>
            <w:tcBorders>
              <w:left w:val="single" w:sz="4" w:space="0" w:color="auto"/>
              <w:right w:val="single" w:sz="12" w:space="0" w:color="auto"/>
            </w:tcBorders>
          </w:tcPr>
          <w:p w:rsidR="00061975" w:rsidRPr="001C66D5" w:rsidRDefault="00061975" w:rsidP="00A63AF2">
            <w:pPr>
              <w:pStyle w:val="Tabletext"/>
              <w:rPr>
                <w:highlight w:val="yellow"/>
              </w:rPr>
            </w:pPr>
          </w:p>
        </w:tc>
        <w:tc>
          <w:tcPr>
            <w:tcW w:w="1374" w:type="dxa"/>
            <w:vMerge/>
            <w:tcBorders>
              <w:left w:val="single" w:sz="12" w:space="0" w:color="auto"/>
            </w:tcBorders>
            <w:shd w:val="clear" w:color="auto" w:fill="auto"/>
          </w:tcPr>
          <w:p w:rsidR="00061975" w:rsidRPr="001C66D5" w:rsidRDefault="00061975" w:rsidP="00A63AF2">
            <w:pPr>
              <w:pStyle w:val="Tabletext"/>
              <w:rPr>
                <w:highlight w:val="yellow"/>
              </w:rPr>
            </w:pPr>
          </w:p>
        </w:tc>
        <w:tc>
          <w:tcPr>
            <w:tcW w:w="3828" w:type="dxa"/>
            <w:vMerge/>
            <w:shd w:val="clear" w:color="auto" w:fill="auto"/>
          </w:tcPr>
          <w:p w:rsidR="00061975" w:rsidRPr="001C66D5" w:rsidRDefault="00061975" w:rsidP="00A63AF2">
            <w:pPr>
              <w:pStyle w:val="Tabletext"/>
              <w:jc w:val="left"/>
              <w:rPr>
                <w:highlight w:val="yellow"/>
              </w:rPr>
            </w:pPr>
          </w:p>
        </w:tc>
      </w:tr>
      <w:tr w:rsidR="00061975" w:rsidRPr="001C66D5" w:rsidTr="00061975">
        <w:trPr>
          <w:cantSplit/>
          <w:jc w:val="center"/>
        </w:trPr>
        <w:tc>
          <w:tcPr>
            <w:tcW w:w="3224" w:type="dxa"/>
            <w:tcBorders>
              <w:right w:val="single" w:sz="4" w:space="0" w:color="auto"/>
            </w:tcBorders>
            <w:shd w:val="clear" w:color="auto" w:fill="auto"/>
          </w:tcPr>
          <w:p w:rsidR="00061975" w:rsidRPr="001C66D5" w:rsidRDefault="00061975" w:rsidP="00A63AF2">
            <w:pPr>
              <w:pStyle w:val="Tabletext"/>
              <w:jc w:val="left"/>
            </w:pPr>
            <w:r w:rsidRPr="001C66D5">
              <w:rPr>
                <w:rFonts w:hint="cs"/>
                <w:rtl/>
              </w:rPr>
              <w:t xml:space="preserve">فرقة العمل </w:t>
            </w:r>
            <w:r w:rsidRPr="001C66D5">
              <w:t>3L</w:t>
            </w:r>
            <w:r w:rsidRPr="001C66D5">
              <w:rPr>
                <w:rFonts w:hint="cs"/>
                <w:rtl/>
              </w:rPr>
              <w:t xml:space="preserve"> </w:t>
            </w:r>
            <w:r w:rsidRPr="001C66D5">
              <w:t>(</w:t>
            </w:r>
            <w:hyperlink r:id="rId480" w:history="1">
              <w:r w:rsidRPr="001C66D5">
                <w:rPr>
                  <w:rStyle w:val="Hyperlink"/>
                  <w:rFonts w:ascii="Calibri" w:hAnsi="Calibri"/>
                  <w:sz w:val="20"/>
                  <w:szCs w:val="26"/>
                </w:rPr>
                <w:t>WP 3L</w:t>
              </w:r>
            </w:hyperlink>
            <w:r w:rsidRPr="000306E1">
              <w:rPr>
                <w:rStyle w:val="Hyperlink"/>
                <w:rFonts w:ascii="Calibri" w:hAnsi="Calibri"/>
                <w:color w:val="auto"/>
                <w:sz w:val="20"/>
                <w:szCs w:val="26"/>
                <w:u w:val="none"/>
              </w:rPr>
              <w:t>)</w:t>
            </w:r>
            <w:r w:rsidRPr="001C66D5">
              <w:rPr>
                <w:rFonts w:hint="cs"/>
                <w:rtl/>
              </w:rPr>
              <w:t xml:space="preserve">: </w:t>
            </w:r>
            <w:r w:rsidRPr="001C66D5">
              <w:rPr>
                <w:position w:val="2"/>
                <w:rtl/>
              </w:rPr>
              <w:t xml:space="preserve">الانتشار </w:t>
            </w:r>
            <w:proofErr w:type="spellStart"/>
            <w:r w:rsidRPr="001C66D5">
              <w:rPr>
                <w:position w:val="2"/>
                <w:rtl/>
              </w:rPr>
              <w:t>الأي</w:t>
            </w:r>
            <w:r w:rsidRPr="001C66D5">
              <w:rPr>
                <w:rFonts w:hint="cs"/>
                <w:position w:val="2"/>
                <w:rtl/>
              </w:rPr>
              <w:t>و</w:t>
            </w:r>
            <w:r w:rsidRPr="001C66D5">
              <w:rPr>
                <w:position w:val="2"/>
                <w:rtl/>
              </w:rPr>
              <w:t>نوسفيري</w:t>
            </w:r>
            <w:proofErr w:type="spellEnd"/>
            <w:r w:rsidRPr="001C66D5">
              <w:rPr>
                <w:position w:val="2"/>
                <w:rtl/>
              </w:rPr>
              <w:t xml:space="preserve"> والضوضاء الراديوية</w:t>
            </w:r>
          </w:p>
        </w:tc>
        <w:tc>
          <w:tcPr>
            <w:tcW w:w="1177" w:type="dxa"/>
            <w:vMerge/>
            <w:tcBorders>
              <w:left w:val="single" w:sz="4" w:space="0" w:color="auto"/>
              <w:right w:val="single" w:sz="12" w:space="0" w:color="auto"/>
            </w:tcBorders>
          </w:tcPr>
          <w:p w:rsidR="00061975" w:rsidRPr="001C66D5" w:rsidRDefault="00061975" w:rsidP="00A63AF2">
            <w:pPr>
              <w:pStyle w:val="Tabletext"/>
            </w:pPr>
          </w:p>
        </w:tc>
        <w:tc>
          <w:tcPr>
            <w:tcW w:w="1374" w:type="dxa"/>
            <w:vMerge/>
            <w:tcBorders>
              <w:left w:val="single" w:sz="12" w:space="0" w:color="auto"/>
            </w:tcBorders>
            <w:shd w:val="clear" w:color="auto" w:fill="auto"/>
          </w:tcPr>
          <w:p w:rsidR="00061975" w:rsidRPr="001C66D5" w:rsidRDefault="00061975" w:rsidP="00A63AF2">
            <w:pPr>
              <w:pStyle w:val="Tabletext"/>
              <w:rPr>
                <w:highlight w:val="yellow"/>
              </w:rPr>
            </w:pPr>
          </w:p>
        </w:tc>
        <w:tc>
          <w:tcPr>
            <w:tcW w:w="3828" w:type="dxa"/>
            <w:vMerge/>
            <w:shd w:val="clear" w:color="auto" w:fill="auto"/>
          </w:tcPr>
          <w:p w:rsidR="00061975" w:rsidRPr="001C66D5" w:rsidRDefault="00061975" w:rsidP="00A63AF2">
            <w:pPr>
              <w:pStyle w:val="Tabletext"/>
              <w:jc w:val="left"/>
            </w:pPr>
          </w:p>
        </w:tc>
      </w:tr>
      <w:tr w:rsidR="001C66D5" w:rsidRPr="001C66D5" w:rsidTr="00061975">
        <w:trPr>
          <w:cantSplit/>
          <w:jc w:val="center"/>
        </w:trPr>
        <w:tc>
          <w:tcPr>
            <w:tcW w:w="3224" w:type="dxa"/>
            <w:tcBorders>
              <w:bottom w:val="single" w:sz="12" w:space="0" w:color="auto"/>
              <w:right w:val="single" w:sz="4" w:space="0" w:color="auto"/>
            </w:tcBorders>
            <w:shd w:val="clear" w:color="auto" w:fill="auto"/>
          </w:tcPr>
          <w:p w:rsidR="001C66D5" w:rsidRPr="001C66D5" w:rsidRDefault="001C66D5" w:rsidP="00A63AF2">
            <w:pPr>
              <w:pStyle w:val="Tabletext"/>
              <w:jc w:val="left"/>
            </w:pPr>
            <w:r w:rsidRPr="001C66D5">
              <w:rPr>
                <w:rFonts w:hint="cs"/>
                <w:rtl/>
              </w:rPr>
              <w:t xml:space="preserve">فرقة العمل </w:t>
            </w:r>
            <w:r w:rsidRPr="001C66D5">
              <w:rPr>
                <w:lang w:val="en-US"/>
              </w:rPr>
              <w:t>3M</w:t>
            </w:r>
            <w:r w:rsidRPr="001C66D5">
              <w:rPr>
                <w:rFonts w:hint="cs"/>
                <w:rtl/>
              </w:rPr>
              <w:t xml:space="preserve"> </w:t>
            </w:r>
            <w:r w:rsidRPr="001C66D5">
              <w:rPr>
                <w:lang w:val="en-US"/>
              </w:rPr>
              <w:t>(</w:t>
            </w:r>
            <w:hyperlink r:id="rId481" w:history="1">
              <w:r w:rsidRPr="001C66D5">
                <w:rPr>
                  <w:rStyle w:val="Hyperlink"/>
                  <w:rFonts w:ascii="Calibri" w:hAnsi="Calibri"/>
                  <w:sz w:val="20"/>
                  <w:szCs w:val="26"/>
                </w:rPr>
                <w:t>WP 3M</w:t>
              </w:r>
            </w:hyperlink>
            <w:r w:rsidRPr="000306E1">
              <w:rPr>
                <w:rStyle w:val="Hyperlink"/>
                <w:rFonts w:ascii="Calibri" w:hAnsi="Calibri"/>
                <w:color w:val="auto"/>
                <w:sz w:val="20"/>
                <w:szCs w:val="26"/>
                <w:u w:val="none"/>
              </w:rPr>
              <w:t>)</w:t>
            </w:r>
            <w:r w:rsidRPr="001C66D5">
              <w:rPr>
                <w:rFonts w:hint="cs"/>
                <w:rtl/>
              </w:rPr>
              <w:t xml:space="preserve">: </w:t>
            </w:r>
            <w:r w:rsidRPr="001C66D5">
              <w:rPr>
                <w:position w:val="2"/>
                <w:rtl/>
              </w:rPr>
              <w:t>الانتشار من نقطة إلى نقطة ومن الأرض إلى الفضاء</w:t>
            </w:r>
          </w:p>
        </w:tc>
        <w:tc>
          <w:tcPr>
            <w:tcW w:w="1177" w:type="dxa"/>
            <w:vMerge/>
            <w:tcBorders>
              <w:left w:val="single" w:sz="4" w:space="0" w:color="auto"/>
              <w:bottom w:val="single" w:sz="12" w:space="0" w:color="auto"/>
              <w:right w:val="single" w:sz="12" w:space="0" w:color="auto"/>
            </w:tcBorders>
          </w:tcPr>
          <w:p w:rsidR="001C66D5" w:rsidRPr="001C66D5" w:rsidRDefault="001C66D5" w:rsidP="00A63AF2">
            <w:pPr>
              <w:pStyle w:val="Tabletext"/>
            </w:pPr>
          </w:p>
        </w:tc>
        <w:tc>
          <w:tcPr>
            <w:tcW w:w="1374" w:type="dxa"/>
            <w:tcBorders>
              <w:left w:val="single" w:sz="12" w:space="0" w:color="auto"/>
              <w:bottom w:val="single" w:sz="12" w:space="0" w:color="auto"/>
            </w:tcBorders>
            <w:shd w:val="clear" w:color="auto" w:fill="auto"/>
          </w:tcPr>
          <w:p w:rsidR="001C66D5" w:rsidRPr="001C66D5" w:rsidRDefault="00061975" w:rsidP="00A63AF2">
            <w:pPr>
              <w:pStyle w:val="Tabletext"/>
              <w:rPr>
                <w:highlight w:val="yellow"/>
              </w:rPr>
            </w:pPr>
            <w:hyperlink r:id="rId482"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tcBorders>
              <w:bottom w:val="single" w:sz="12" w:space="0" w:color="auto"/>
            </w:tcBorders>
            <w:shd w:val="clear" w:color="auto" w:fill="auto"/>
          </w:tcPr>
          <w:p w:rsidR="001C66D5" w:rsidRPr="001C66D5" w:rsidRDefault="00061975" w:rsidP="00A63AF2">
            <w:pPr>
              <w:pStyle w:val="Tabletext"/>
              <w:jc w:val="left"/>
            </w:pPr>
            <w:hyperlink r:id="rId483"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10/9</w:t>
              </w:r>
            </w:hyperlink>
            <w:r w:rsidR="001C66D5" w:rsidRPr="001C66D5">
              <w:rPr>
                <w:rFonts w:eastAsia="MS Mincho" w:hint="cs"/>
                <w:rtl/>
              </w:rPr>
              <w:t xml:space="preserve">: </w:t>
            </w:r>
            <w:r w:rsidR="001C66D5" w:rsidRPr="001C66D5">
              <w:rPr>
                <w:rtl/>
              </w:rPr>
              <w:t>برنامج العمل</w:t>
            </w:r>
            <w:r w:rsidR="001C66D5" w:rsidRPr="001C66D5">
              <w:rPr>
                <w:rFonts w:hint="cs"/>
                <w:rtl/>
              </w:rPr>
              <w:t xml:space="preserve"> و</w:t>
            </w:r>
            <w:r w:rsidR="001C66D5" w:rsidRPr="001C66D5">
              <w:rPr>
                <w:rtl/>
              </w:rPr>
              <w:t>التنسيق والتخطيط</w:t>
            </w:r>
          </w:p>
        </w:tc>
      </w:tr>
      <w:tr w:rsidR="001C66D5" w:rsidRPr="001C66D5" w:rsidTr="00061975">
        <w:trPr>
          <w:cantSplit/>
          <w:jc w:val="center"/>
        </w:trPr>
        <w:tc>
          <w:tcPr>
            <w:tcW w:w="3224" w:type="dxa"/>
            <w:tcBorders>
              <w:top w:val="single" w:sz="12" w:space="0" w:color="auto"/>
              <w:right w:val="single" w:sz="4" w:space="0" w:color="auto"/>
            </w:tcBorders>
            <w:shd w:val="clear" w:color="auto" w:fill="auto"/>
          </w:tcPr>
          <w:p w:rsidR="001C66D5" w:rsidRPr="001C66D5" w:rsidRDefault="001C66D5" w:rsidP="00A63AF2">
            <w:pPr>
              <w:pStyle w:val="Tabletext"/>
              <w:jc w:val="left"/>
            </w:pPr>
            <w:r w:rsidRPr="001C66D5">
              <w:rPr>
                <w:rFonts w:hint="cs"/>
                <w:rtl/>
              </w:rPr>
              <w:t xml:space="preserve">فرقة العمل </w:t>
            </w:r>
            <w:r w:rsidRPr="001C66D5">
              <w:rPr>
                <w:lang w:val="en-US"/>
              </w:rPr>
              <w:t>4A</w:t>
            </w:r>
            <w:r w:rsidRPr="001C66D5">
              <w:rPr>
                <w:rFonts w:hint="cs"/>
                <w:rtl/>
              </w:rPr>
              <w:t xml:space="preserve"> </w:t>
            </w:r>
            <w:r w:rsidRPr="001C66D5">
              <w:t>(</w:t>
            </w:r>
            <w:hyperlink r:id="rId484" w:history="1">
              <w:r w:rsidRPr="001C66D5">
                <w:rPr>
                  <w:rStyle w:val="Hyperlink"/>
                  <w:rFonts w:ascii="Calibri" w:hAnsi="Calibri"/>
                  <w:sz w:val="20"/>
                  <w:szCs w:val="26"/>
                </w:rPr>
                <w:t>WP 4A</w:t>
              </w:r>
            </w:hyperlink>
            <w:r w:rsidRPr="000306E1">
              <w:rPr>
                <w:rStyle w:val="Hyperlink"/>
                <w:rFonts w:ascii="Calibri" w:hAnsi="Calibri"/>
                <w:color w:val="auto"/>
                <w:sz w:val="20"/>
                <w:szCs w:val="26"/>
                <w:u w:val="none"/>
              </w:rPr>
              <w:t>)</w:t>
            </w:r>
            <w:r w:rsidRPr="001C66D5">
              <w:rPr>
                <w:rFonts w:hint="cs"/>
                <w:rtl/>
              </w:rPr>
              <w:t xml:space="preserve">: </w:t>
            </w:r>
            <w:r w:rsidRPr="001C66D5">
              <w:rPr>
                <w:position w:val="2"/>
                <w:rtl/>
              </w:rPr>
              <w:t xml:space="preserve">كفاءة استخدام المدار/الطيف في الخدمتين الثابتة </w:t>
            </w:r>
            <w:proofErr w:type="spellStart"/>
            <w:r w:rsidRPr="001C66D5">
              <w:rPr>
                <w:position w:val="2"/>
                <w:rtl/>
              </w:rPr>
              <w:t>الساتلية</w:t>
            </w:r>
            <w:proofErr w:type="spellEnd"/>
            <w:r w:rsidRPr="001C66D5">
              <w:rPr>
                <w:position w:val="2"/>
                <w:rtl/>
              </w:rPr>
              <w:t> </w:t>
            </w:r>
            <w:r w:rsidRPr="001C66D5">
              <w:rPr>
                <w:position w:val="2"/>
              </w:rPr>
              <w:t>(FSS)</w:t>
            </w:r>
            <w:r w:rsidRPr="001C66D5">
              <w:rPr>
                <w:position w:val="2"/>
                <w:rtl/>
              </w:rPr>
              <w:t xml:space="preserve"> والإذاعية </w:t>
            </w:r>
            <w:proofErr w:type="spellStart"/>
            <w:r w:rsidRPr="001C66D5">
              <w:rPr>
                <w:position w:val="2"/>
                <w:rtl/>
              </w:rPr>
              <w:t>الساتلية</w:t>
            </w:r>
            <w:proofErr w:type="spellEnd"/>
            <w:r w:rsidRPr="001C66D5">
              <w:rPr>
                <w:position w:val="2"/>
                <w:rtl/>
              </w:rPr>
              <w:t> </w:t>
            </w:r>
            <w:r w:rsidRPr="001C66D5">
              <w:rPr>
                <w:position w:val="2"/>
              </w:rPr>
              <w:t>(BSS)</w:t>
            </w:r>
          </w:p>
        </w:tc>
        <w:tc>
          <w:tcPr>
            <w:tcW w:w="1177" w:type="dxa"/>
            <w:vMerge w:val="restart"/>
            <w:tcBorders>
              <w:top w:val="single" w:sz="12" w:space="0" w:color="auto"/>
              <w:left w:val="single" w:sz="4" w:space="0" w:color="auto"/>
              <w:right w:val="single" w:sz="12" w:space="0" w:color="auto"/>
            </w:tcBorders>
          </w:tcPr>
          <w:p w:rsidR="001C66D5" w:rsidRPr="001C66D5" w:rsidRDefault="00061975" w:rsidP="00A63AF2">
            <w:pPr>
              <w:pStyle w:val="Tabletext"/>
            </w:pPr>
            <w:hyperlink r:id="rId485"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4</w:t>
              </w:r>
            </w:hyperlink>
          </w:p>
        </w:tc>
        <w:tc>
          <w:tcPr>
            <w:tcW w:w="1374" w:type="dxa"/>
            <w:tcBorders>
              <w:top w:val="single" w:sz="12" w:space="0" w:color="auto"/>
              <w:left w:val="single" w:sz="12" w:space="0" w:color="auto"/>
            </w:tcBorders>
            <w:shd w:val="clear" w:color="auto" w:fill="auto"/>
          </w:tcPr>
          <w:p w:rsidR="001C66D5" w:rsidRPr="001C66D5" w:rsidRDefault="00061975" w:rsidP="00A63AF2">
            <w:pPr>
              <w:pStyle w:val="Tabletext"/>
              <w:rPr>
                <w:highlight w:val="yellow"/>
              </w:rPr>
            </w:pPr>
            <w:hyperlink r:id="rId48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tcBorders>
              <w:top w:val="single" w:sz="12" w:space="0" w:color="auto"/>
            </w:tcBorders>
            <w:shd w:val="clear" w:color="auto" w:fill="auto"/>
          </w:tcPr>
          <w:p w:rsidR="001C66D5" w:rsidRPr="001C66D5" w:rsidRDefault="00061975" w:rsidP="00A63AF2">
            <w:pPr>
              <w:pStyle w:val="Tabletext"/>
              <w:jc w:val="left"/>
              <w:rPr>
                <w:rFonts w:eastAsia="MS Mincho"/>
                <w:highlight w:val="yellow"/>
                <w:lang w:eastAsia="ja-JP"/>
              </w:rPr>
            </w:pPr>
            <w:hyperlink r:id="rId48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1/9</w:t>
              </w:r>
            </w:hyperlink>
            <w:r w:rsidR="001C66D5" w:rsidRPr="001C66D5">
              <w:rPr>
                <w:rFonts w:eastAsia="MS Mincho" w:hint="cs"/>
                <w:rtl/>
              </w:rPr>
              <w:t xml:space="preserve">: </w:t>
            </w:r>
            <w:r w:rsidR="001C66D5" w:rsidRPr="001C66D5">
              <w:rPr>
                <w:rtl/>
              </w:rPr>
              <w:t xml:space="preserve">إرسال إشارات البرامج التلفزيونية والصوتية </w:t>
            </w:r>
            <w:r w:rsidR="001C66D5" w:rsidRPr="001C66D5">
              <w:rPr>
                <w:rFonts w:hint="cs"/>
                <w:rtl/>
              </w:rPr>
              <w:t>من أجل ا</w:t>
            </w:r>
            <w:r w:rsidR="001C66D5" w:rsidRPr="001C66D5">
              <w:rPr>
                <w:rtl/>
              </w:rPr>
              <w:t>لمساهمة والتوزيع الأولي والتوزيع الثانوي</w:t>
            </w:r>
          </w:p>
          <w:p w:rsidR="001C66D5" w:rsidRPr="001C66D5" w:rsidRDefault="00061975" w:rsidP="00A63AF2">
            <w:pPr>
              <w:pStyle w:val="Tabletext"/>
              <w:jc w:val="left"/>
              <w:rPr>
                <w:rFonts w:eastAsia="MS Mincho"/>
                <w:highlight w:val="yellow"/>
                <w:lang w:eastAsia="ja-JP"/>
              </w:rPr>
            </w:pPr>
            <w:hyperlink r:id="rId48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7/9</w:t>
              </w:r>
            </w:hyperlink>
            <w:r w:rsidR="001C66D5" w:rsidRPr="001C66D5">
              <w:rPr>
                <w:rFonts w:eastAsia="MS Mincho" w:hint="cs"/>
                <w:rtl/>
              </w:rPr>
              <w:t xml:space="preserve">: </w:t>
            </w:r>
            <w:r w:rsidR="001C66D5" w:rsidRPr="001C66D5">
              <w:rPr>
                <w:rtl/>
              </w:rPr>
              <w:t xml:space="preserve">تقديم الخدمات والتطبيقات الرقمية للتلفزيون </w:t>
            </w:r>
            <w:proofErr w:type="spellStart"/>
            <w:r w:rsidR="001C66D5" w:rsidRPr="001C66D5">
              <w:rPr>
                <w:rtl/>
              </w:rPr>
              <w:t>الكبلي</w:t>
            </w:r>
            <w:proofErr w:type="spellEnd"/>
            <w:r w:rsidR="001C66D5" w:rsidRPr="001C66D5">
              <w:rPr>
                <w:rtl/>
              </w:rPr>
              <w:t xml:space="preserve"> التي تستخدم البيانات القائمة على بروتوكول الإنترنت</w:t>
            </w:r>
            <w:r w:rsidR="001C66D5" w:rsidRPr="001C66D5">
              <w:rPr>
                <w:rFonts w:hint="cs"/>
                <w:rtl/>
              </w:rPr>
              <w:t xml:space="preserve"> </w:t>
            </w:r>
            <w:r w:rsidR="001C66D5" w:rsidRPr="001C66D5">
              <w:t>(IP)</w:t>
            </w:r>
            <w:r w:rsidR="001C66D5" w:rsidRPr="001C66D5">
              <w:rPr>
                <w:rFonts w:hint="cs"/>
                <w:rtl/>
              </w:rPr>
              <w:t xml:space="preserve"> </w:t>
            </w:r>
            <w:r w:rsidR="001C66D5" w:rsidRPr="001C66D5">
              <w:rPr>
                <w:rtl/>
              </w:rPr>
              <w:t xml:space="preserve">و/أو الرزم على الشبكات </w:t>
            </w:r>
            <w:proofErr w:type="spellStart"/>
            <w:r w:rsidR="001C66D5" w:rsidRPr="001C66D5">
              <w:rPr>
                <w:rtl/>
              </w:rPr>
              <w:t>الكبلية</w:t>
            </w:r>
            <w:proofErr w:type="spellEnd"/>
          </w:p>
        </w:tc>
      </w:tr>
      <w:tr w:rsidR="001C66D5" w:rsidRPr="001C66D5" w:rsidTr="00061975">
        <w:trPr>
          <w:cantSplit/>
          <w:jc w:val="center"/>
        </w:trPr>
        <w:tc>
          <w:tcPr>
            <w:tcW w:w="3224" w:type="dxa"/>
            <w:vMerge w:val="restart"/>
            <w:tcBorders>
              <w:right w:val="single" w:sz="4" w:space="0" w:color="auto"/>
            </w:tcBorders>
            <w:shd w:val="clear" w:color="auto" w:fill="auto"/>
          </w:tcPr>
          <w:p w:rsidR="001C66D5" w:rsidRPr="001C66D5" w:rsidRDefault="001C66D5" w:rsidP="00493697">
            <w:pPr>
              <w:pStyle w:val="Tabletext"/>
              <w:jc w:val="left"/>
            </w:pPr>
            <w:r w:rsidRPr="001C66D5">
              <w:rPr>
                <w:rFonts w:hint="cs"/>
                <w:rtl/>
              </w:rPr>
              <w:t xml:space="preserve">فرقة العمل </w:t>
            </w:r>
            <w:r w:rsidRPr="001C66D5">
              <w:rPr>
                <w:lang w:val="en-US"/>
              </w:rPr>
              <w:t>4B</w:t>
            </w:r>
            <w:r w:rsidRPr="001C66D5">
              <w:rPr>
                <w:rFonts w:hint="cs"/>
                <w:rtl/>
              </w:rPr>
              <w:t xml:space="preserve"> </w:t>
            </w:r>
            <w:r w:rsidRPr="001C66D5">
              <w:t>(</w:t>
            </w:r>
            <w:hyperlink r:id="rId489" w:history="1">
              <w:r w:rsidRPr="001C66D5">
                <w:rPr>
                  <w:rStyle w:val="Hyperlink"/>
                  <w:rFonts w:ascii="Calibri" w:hAnsi="Calibri"/>
                  <w:sz w:val="20"/>
                  <w:szCs w:val="26"/>
                </w:rPr>
                <w:t>WP 4B</w:t>
              </w:r>
            </w:hyperlink>
            <w:r w:rsidRPr="00A63AF2">
              <w:rPr>
                <w:rStyle w:val="Hyperlink"/>
                <w:rFonts w:ascii="Calibri" w:hAnsi="Calibri"/>
                <w:color w:val="auto"/>
                <w:sz w:val="20"/>
                <w:szCs w:val="26"/>
                <w:u w:val="none"/>
              </w:rPr>
              <w:t>)</w:t>
            </w:r>
            <w:r w:rsidRPr="001C66D5">
              <w:rPr>
                <w:rFonts w:hint="cs"/>
                <w:rtl/>
              </w:rPr>
              <w:t xml:space="preserve">: </w:t>
            </w:r>
            <w:r w:rsidRPr="001C66D5">
              <w:rPr>
                <w:color w:val="000000"/>
                <w:rtl/>
              </w:rPr>
              <w:t xml:space="preserve">الأنظمة والسطوح البينية الجوية والأهداف المتصلة بالأداء </w:t>
            </w:r>
            <w:proofErr w:type="spellStart"/>
            <w:r w:rsidRPr="001C66D5">
              <w:rPr>
                <w:color w:val="000000"/>
                <w:rtl/>
              </w:rPr>
              <w:t>والتيسر</w:t>
            </w:r>
            <w:proofErr w:type="spellEnd"/>
            <w:r w:rsidRPr="001C66D5">
              <w:rPr>
                <w:color w:val="000000"/>
                <w:rtl/>
              </w:rPr>
              <w:t xml:space="preserve"> في الخدمة الثابتة </w:t>
            </w:r>
            <w:proofErr w:type="spellStart"/>
            <w:r w:rsidRPr="001C66D5">
              <w:rPr>
                <w:color w:val="000000"/>
                <w:rtl/>
              </w:rPr>
              <w:t>الساتلية</w:t>
            </w:r>
            <w:proofErr w:type="spellEnd"/>
            <w:r w:rsidRPr="001C66D5">
              <w:rPr>
                <w:color w:val="000000"/>
                <w:rtl/>
              </w:rPr>
              <w:t xml:space="preserve"> والخدمة الإذاعية </w:t>
            </w:r>
            <w:proofErr w:type="spellStart"/>
            <w:r w:rsidRPr="001C66D5">
              <w:rPr>
                <w:color w:val="000000"/>
                <w:rtl/>
              </w:rPr>
              <w:t>الساتلية</w:t>
            </w:r>
            <w:proofErr w:type="spellEnd"/>
            <w:r w:rsidRPr="001C66D5">
              <w:rPr>
                <w:color w:val="000000"/>
                <w:rtl/>
              </w:rPr>
              <w:t xml:space="preserve"> والخدمة المتنقلة </w:t>
            </w:r>
            <w:proofErr w:type="spellStart"/>
            <w:r w:rsidRPr="001C66D5">
              <w:rPr>
                <w:color w:val="000000"/>
                <w:rtl/>
              </w:rPr>
              <w:t>الساتلية</w:t>
            </w:r>
            <w:proofErr w:type="spellEnd"/>
            <w:r w:rsidRPr="001C66D5">
              <w:rPr>
                <w:color w:val="000000"/>
                <w:rtl/>
              </w:rPr>
              <w:t>، بما في</w:t>
            </w:r>
            <w:r w:rsidR="00493697">
              <w:rPr>
                <w:rFonts w:hint="cs"/>
                <w:color w:val="000000"/>
                <w:rtl/>
              </w:rPr>
              <w:t> </w:t>
            </w:r>
            <w:r w:rsidRPr="001C66D5">
              <w:rPr>
                <w:color w:val="000000"/>
                <w:rtl/>
              </w:rPr>
              <w:t xml:space="preserve">ذلك التطبيقات القائمة على بروتوكول الإنترنت وجمع الأخبار بواسطة </w:t>
            </w:r>
            <w:proofErr w:type="spellStart"/>
            <w:r w:rsidRPr="001C66D5">
              <w:rPr>
                <w:color w:val="000000"/>
                <w:rtl/>
              </w:rPr>
              <w:t>الساتل</w:t>
            </w:r>
            <w:proofErr w:type="spellEnd"/>
          </w:p>
        </w:tc>
        <w:tc>
          <w:tcPr>
            <w:tcW w:w="1177" w:type="dxa"/>
            <w:vMerge/>
            <w:tcBorders>
              <w:left w:val="single" w:sz="4" w:space="0" w:color="auto"/>
              <w:right w:val="single" w:sz="12" w:space="0" w:color="auto"/>
            </w:tcBorders>
          </w:tcPr>
          <w:p w:rsidR="001C66D5" w:rsidRPr="001C66D5" w:rsidRDefault="001C66D5" w:rsidP="00A63AF2">
            <w:pPr>
              <w:spacing w:before="60" w:after="60" w:line="260" w:lineRule="exact"/>
              <w:jc w:val="center"/>
              <w:rPr>
                <w:sz w:val="20"/>
                <w:szCs w:val="26"/>
              </w:rPr>
            </w:pPr>
          </w:p>
        </w:tc>
        <w:tc>
          <w:tcPr>
            <w:tcW w:w="1374" w:type="dxa"/>
            <w:tcBorders>
              <w:left w:val="single" w:sz="12" w:space="0" w:color="auto"/>
            </w:tcBorders>
            <w:shd w:val="clear" w:color="auto" w:fill="auto"/>
          </w:tcPr>
          <w:p w:rsidR="001C66D5" w:rsidRPr="001C66D5" w:rsidRDefault="00061975" w:rsidP="00A63AF2">
            <w:pPr>
              <w:spacing w:before="60" w:after="60" w:line="260" w:lineRule="exact"/>
              <w:jc w:val="center"/>
              <w:rPr>
                <w:sz w:val="20"/>
                <w:szCs w:val="26"/>
              </w:rPr>
            </w:pPr>
            <w:hyperlink r:id="rId490"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12</w:t>
              </w:r>
            </w:hyperlink>
          </w:p>
        </w:tc>
        <w:tc>
          <w:tcPr>
            <w:tcW w:w="3828" w:type="dxa"/>
            <w:shd w:val="clear" w:color="auto" w:fill="auto"/>
          </w:tcPr>
          <w:p w:rsidR="001C66D5" w:rsidRPr="001C66D5" w:rsidRDefault="00061975" w:rsidP="00A63AF2">
            <w:pPr>
              <w:pStyle w:val="Tabletext"/>
              <w:jc w:val="left"/>
              <w:rPr>
                <w:highlight w:val="yellow"/>
              </w:rPr>
            </w:pPr>
            <w:hyperlink r:id="rId49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1/12</w:t>
              </w:r>
            </w:hyperlink>
            <w:r w:rsidR="001C66D5" w:rsidRPr="001C66D5">
              <w:rPr>
                <w:rFonts w:hint="cs"/>
                <w:rtl/>
              </w:rPr>
              <w:t xml:space="preserve">: </w:t>
            </w:r>
            <w:r w:rsidR="001C66D5" w:rsidRPr="001C66D5">
              <w:rPr>
                <w:rtl/>
              </w:rPr>
              <w:t xml:space="preserve">برنامج عمل </w:t>
            </w:r>
            <w:r w:rsidR="001C66D5" w:rsidRPr="001C66D5">
              <w:rPr>
                <w:rFonts w:hint="cs"/>
                <w:rtl/>
              </w:rPr>
              <w:t xml:space="preserve">لجنة الدراسات </w:t>
            </w:r>
            <w:r w:rsidR="001C66D5" w:rsidRPr="001C66D5">
              <w:t>12</w:t>
            </w:r>
            <w:r w:rsidR="001C66D5" w:rsidRPr="001C66D5">
              <w:rPr>
                <w:rFonts w:hint="cs"/>
                <w:rtl/>
                <w:lang w:bidi="ar-LB"/>
              </w:rPr>
              <w:t xml:space="preserve"> </w:t>
            </w:r>
            <w:r w:rsidR="001C66D5" w:rsidRPr="001C66D5">
              <w:rPr>
                <w:rtl/>
              </w:rPr>
              <w:t>و</w:t>
            </w:r>
            <w:r w:rsidR="001C66D5" w:rsidRPr="001C66D5">
              <w:rPr>
                <w:rFonts w:hint="cs"/>
                <w:rtl/>
              </w:rPr>
              <w:t>ال</w:t>
            </w:r>
            <w:r w:rsidR="001C66D5" w:rsidRPr="001C66D5">
              <w:rPr>
                <w:rtl/>
              </w:rPr>
              <w:t xml:space="preserve">تنسيق </w:t>
            </w:r>
            <w:r w:rsidR="001C66D5" w:rsidRPr="001C66D5">
              <w:rPr>
                <w:rFonts w:hint="cs"/>
                <w:rtl/>
              </w:rPr>
              <w:t>بشأن جودة</w:t>
            </w:r>
            <w:r w:rsidR="001C66D5" w:rsidRPr="001C66D5">
              <w:rPr>
                <w:rtl/>
              </w:rPr>
              <w:t xml:space="preserve"> الخدمة/</w:t>
            </w:r>
            <w:r w:rsidR="001C66D5" w:rsidRPr="001C66D5">
              <w:rPr>
                <w:rFonts w:hint="cs"/>
                <w:rtl/>
              </w:rPr>
              <w:t>جودة التجربة</w:t>
            </w:r>
            <w:r w:rsidR="001C66D5" w:rsidRPr="001C66D5">
              <w:rPr>
                <w:rFonts w:hint="cs"/>
                <w:rtl/>
                <w:lang w:bidi="ar-LB"/>
              </w:rPr>
              <w:t xml:space="preserve"> </w:t>
            </w:r>
            <w:r w:rsidR="001C66D5" w:rsidRPr="001C66D5">
              <w:rPr>
                <w:lang w:bidi="ar-LB"/>
              </w:rPr>
              <w:t>(</w:t>
            </w:r>
            <w:proofErr w:type="spellStart"/>
            <w:r w:rsidR="001C66D5" w:rsidRPr="001C66D5">
              <w:rPr>
                <w:lang w:bidi="ar-LB"/>
              </w:rPr>
              <w:t>QoS</w:t>
            </w:r>
            <w:proofErr w:type="spellEnd"/>
            <w:r w:rsidR="001C66D5" w:rsidRPr="001C66D5">
              <w:rPr>
                <w:lang w:bidi="ar-LB"/>
              </w:rPr>
              <w:t>/</w:t>
            </w:r>
            <w:proofErr w:type="spellStart"/>
            <w:r w:rsidR="001C66D5" w:rsidRPr="001C66D5">
              <w:rPr>
                <w:lang w:bidi="ar-LB"/>
              </w:rPr>
              <w:t>QoE</w:t>
            </w:r>
            <w:proofErr w:type="spellEnd"/>
            <w:r w:rsidR="001C66D5" w:rsidRPr="001C66D5">
              <w:rPr>
                <w:lang w:bidi="ar-LB"/>
              </w:rPr>
              <w:t>)</w:t>
            </w:r>
            <w:r w:rsidR="001C66D5" w:rsidRPr="001C66D5">
              <w:rPr>
                <w:rFonts w:hint="cs"/>
                <w:rtl/>
                <w:lang w:bidi="ar-LB"/>
              </w:rPr>
              <w:t xml:space="preserve"> في قطاع تقييس الاتصالات</w:t>
            </w:r>
          </w:p>
          <w:p w:rsidR="001C66D5" w:rsidRPr="001C66D5" w:rsidRDefault="00061975" w:rsidP="00A63AF2">
            <w:pPr>
              <w:pStyle w:val="Tabletext"/>
              <w:jc w:val="left"/>
              <w:rPr>
                <w:highlight w:val="yellow"/>
              </w:rPr>
            </w:pPr>
            <w:hyperlink r:id="rId49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12/12</w:t>
              </w:r>
            </w:hyperlink>
            <w:r w:rsidR="001C66D5" w:rsidRPr="001C66D5">
              <w:rPr>
                <w:rFonts w:hint="cs"/>
                <w:rtl/>
              </w:rPr>
              <w:t xml:space="preserve">: </w:t>
            </w:r>
            <w:r w:rsidR="001C66D5" w:rsidRPr="001C66D5">
              <w:rPr>
                <w:rtl/>
              </w:rPr>
              <w:t xml:space="preserve">الجوانب التشغيلية </w:t>
            </w:r>
            <w:r w:rsidR="001C66D5" w:rsidRPr="001C66D5">
              <w:rPr>
                <w:rFonts w:hint="cs"/>
                <w:rtl/>
              </w:rPr>
              <w:t>لجودة</w:t>
            </w:r>
            <w:r w:rsidR="001C66D5" w:rsidRPr="001C66D5">
              <w:rPr>
                <w:rtl/>
              </w:rPr>
              <w:t xml:space="preserve"> خدمات شبكات الاتصالات</w:t>
            </w:r>
          </w:p>
          <w:p w:rsidR="001C66D5" w:rsidRPr="001C66D5" w:rsidRDefault="00061975" w:rsidP="00A63AF2">
            <w:pPr>
              <w:pStyle w:val="Tabletext"/>
              <w:jc w:val="left"/>
              <w:rPr>
                <w:highlight w:val="yellow"/>
              </w:rPr>
            </w:pPr>
            <w:hyperlink r:id="rId493"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17/12</w:t>
              </w:r>
            </w:hyperlink>
            <w:r w:rsidR="001C66D5" w:rsidRPr="001C66D5">
              <w:rPr>
                <w:rFonts w:hint="cs"/>
                <w:rtl/>
              </w:rPr>
              <w:t xml:space="preserve">: </w:t>
            </w:r>
            <w:r w:rsidR="001C66D5" w:rsidRPr="001C66D5">
              <w:rPr>
                <w:rtl/>
              </w:rPr>
              <w:t xml:space="preserve">أداء الشبكات القائمة على الرزم وتكنولوجيات </w:t>
            </w:r>
            <w:r w:rsidR="001C66D5" w:rsidRPr="001C66D5">
              <w:rPr>
                <w:rFonts w:hint="cs"/>
                <w:rtl/>
              </w:rPr>
              <w:t>التوصيل</w:t>
            </w:r>
            <w:r w:rsidR="001C66D5" w:rsidRPr="001C66D5">
              <w:rPr>
                <w:rtl/>
              </w:rPr>
              <w:t xml:space="preserve"> الشبكي الأُخرى</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494"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13</w:t>
              </w:r>
            </w:hyperlink>
          </w:p>
        </w:tc>
        <w:tc>
          <w:tcPr>
            <w:tcW w:w="3828" w:type="dxa"/>
            <w:shd w:val="clear" w:color="auto" w:fill="auto"/>
          </w:tcPr>
          <w:p w:rsidR="001C66D5" w:rsidRPr="001C66D5" w:rsidRDefault="00061975" w:rsidP="007A6058">
            <w:pPr>
              <w:pStyle w:val="Tabletext"/>
              <w:jc w:val="left"/>
              <w:rPr>
                <w:highlight w:val="yellow"/>
              </w:rPr>
            </w:pPr>
            <w:hyperlink r:id="rId495"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5/13</w:t>
              </w:r>
            </w:hyperlink>
            <w:r w:rsidR="001C66D5" w:rsidRPr="001C66D5">
              <w:rPr>
                <w:rFonts w:hint="cs"/>
                <w:rtl/>
              </w:rPr>
              <w:t xml:space="preserve">: </w:t>
            </w:r>
            <w:r w:rsidR="001C66D5" w:rsidRPr="001C66D5">
              <w:rPr>
                <w:rtl/>
              </w:rPr>
              <w:t>تطبيق شبكات المستقبل والابتكار في</w:t>
            </w:r>
            <w:r w:rsidR="007A6058">
              <w:rPr>
                <w:rFonts w:hint="cs"/>
                <w:rtl/>
              </w:rPr>
              <w:t> </w:t>
            </w:r>
            <w:r w:rsidR="001C66D5" w:rsidRPr="001C66D5">
              <w:rPr>
                <w:rtl/>
              </w:rPr>
              <w:t>البلدان النامية</w:t>
            </w:r>
          </w:p>
          <w:p w:rsidR="001C66D5" w:rsidRPr="001C66D5" w:rsidRDefault="00061975" w:rsidP="007A6058">
            <w:pPr>
              <w:pStyle w:val="Tabletext"/>
              <w:jc w:val="left"/>
              <w:rPr>
                <w:highlight w:val="yellow"/>
              </w:rPr>
            </w:pPr>
            <w:hyperlink r:id="rId496"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23/13</w:t>
              </w:r>
            </w:hyperlink>
            <w:r w:rsidR="001C66D5" w:rsidRPr="001C66D5">
              <w:rPr>
                <w:rFonts w:hint="cs"/>
                <w:rtl/>
              </w:rPr>
              <w:t xml:space="preserve">: </w:t>
            </w:r>
            <w:r w:rsidR="001C66D5" w:rsidRPr="001C66D5">
              <w:rPr>
                <w:rtl/>
              </w:rPr>
              <w:t>تقارب الاتصالات الثابتة والمتنقلة بما في</w:t>
            </w:r>
            <w:r w:rsidR="007A6058">
              <w:rPr>
                <w:rFonts w:hint="cs"/>
                <w:rtl/>
              </w:rPr>
              <w:t> </w:t>
            </w:r>
            <w:r w:rsidR="001C66D5" w:rsidRPr="001C66D5">
              <w:rPr>
                <w:rtl/>
              </w:rPr>
              <w:t xml:space="preserve">ذلك الاتصالات المتنقلة </w:t>
            </w:r>
            <w:r w:rsidR="001C66D5" w:rsidRPr="001C66D5">
              <w:rPr>
                <w:rFonts w:hint="cs"/>
                <w:rtl/>
              </w:rPr>
              <w:t>الدولية</w:t>
            </w:r>
            <w:r w:rsidR="001C66D5" w:rsidRPr="001C66D5">
              <w:rPr>
                <w:rtl/>
              </w:rPr>
              <w:noBreakHyphen/>
            </w:r>
            <w:r w:rsidR="001C66D5" w:rsidRPr="001C66D5">
              <w:t>2020</w:t>
            </w:r>
            <w:r w:rsidR="001C66D5" w:rsidRPr="001C66D5">
              <w:rPr>
                <w:rFonts w:hint="eastAsia"/>
                <w:rtl/>
              </w:rPr>
              <w:t> </w:t>
            </w:r>
            <w:r w:rsidR="001C66D5" w:rsidRPr="001C66D5">
              <w:rPr>
                <w:lang w:bidi="ar"/>
              </w:rPr>
              <w:t>(IMT</w:t>
            </w:r>
            <w:r w:rsidR="001C66D5" w:rsidRPr="001C66D5">
              <w:rPr>
                <w:lang w:bidi="ar"/>
              </w:rPr>
              <w:noBreakHyphen/>
              <w:t>2020)</w:t>
            </w:r>
          </w:p>
        </w:tc>
      </w:tr>
      <w:tr w:rsidR="001C66D5" w:rsidRPr="001C66D5" w:rsidTr="00061975">
        <w:trPr>
          <w:cantSplit/>
          <w:trHeight w:val="613"/>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lang w:eastAsia="zh-CN"/>
              </w:rPr>
            </w:pPr>
            <w:hyperlink r:id="rId497"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lang w:eastAsia="zh-CN"/>
                </w:rPr>
                <w:t>16</w:t>
              </w:r>
            </w:hyperlink>
          </w:p>
        </w:tc>
        <w:tc>
          <w:tcPr>
            <w:tcW w:w="3828" w:type="dxa"/>
            <w:shd w:val="clear" w:color="auto" w:fill="auto"/>
          </w:tcPr>
          <w:p w:rsidR="001C66D5" w:rsidRPr="001C66D5" w:rsidRDefault="00061975" w:rsidP="00A63AF2">
            <w:pPr>
              <w:pStyle w:val="Tabletext"/>
              <w:jc w:val="left"/>
              <w:rPr>
                <w:highlight w:val="yellow"/>
              </w:rPr>
            </w:pPr>
            <w:hyperlink r:id="rId49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13/16</w:t>
              </w:r>
            </w:hyperlink>
            <w:r w:rsidR="001C66D5" w:rsidRPr="001C66D5">
              <w:rPr>
                <w:rFonts w:hint="cs"/>
                <w:rtl/>
              </w:rPr>
              <w:t xml:space="preserve">: </w:t>
            </w:r>
            <w:r w:rsidR="001C66D5" w:rsidRPr="001C66D5">
              <w:rPr>
                <w:rFonts w:eastAsia="SimSun"/>
                <w:rtl/>
              </w:rPr>
              <w:t>منصات التطبيقات متعددة الوسائط والأنظمة الطرفية لتلفزيون بروتوكول الإنترنت</w:t>
            </w:r>
            <w:r w:rsidR="001C66D5" w:rsidRPr="001C66D5">
              <w:rPr>
                <w:rFonts w:eastAsia="SimSun" w:hint="cs"/>
                <w:rtl/>
              </w:rPr>
              <w:t xml:space="preserve"> </w:t>
            </w:r>
            <w:r w:rsidR="001C66D5" w:rsidRPr="001C66D5">
              <w:rPr>
                <w:rFonts w:eastAsia="SimSun"/>
              </w:rPr>
              <w:t>(IPTV)</w:t>
            </w:r>
          </w:p>
        </w:tc>
      </w:tr>
      <w:tr w:rsidR="001C66D5" w:rsidRPr="001C66D5" w:rsidTr="00061975">
        <w:trPr>
          <w:cantSplit/>
          <w:trHeight w:val="72"/>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pPr>
            <w:hyperlink r:id="rId499"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20</w:t>
              </w:r>
            </w:hyperlink>
          </w:p>
        </w:tc>
        <w:tc>
          <w:tcPr>
            <w:tcW w:w="3828" w:type="dxa"/>
            <w:shd w:val="clear" w:color="auto" w:fill="auto"/>
          </w:tcPr>
          <w:p w:rsidR="00507B5F" w:rsidRPr="00507B5F" w:rsidRDefault="00061975" w:rsidP="00507B5F">
            <w:pPr>
              <w:spacing w:before="60" w:after="60" w:line="300" w:lineRule="exact"/>
              <w:jc w:val="left"/>
              <w:rPr>
                <w:rFonts w:eastAsia="SimSun"/>
                <w:spacing w:val="2"/>
                <w:position w:val="2"/>
                <w:sz w:val="20"/>
                <w:szCs w:val="26"/>
              </w:rPr>
            </w:pPr>
            <w:hyperlink r:id="rId500" w:history="1">
              <w:r w:rsidR="00507B5F" w:rsidRPr="00507B5F">
                <w:rPr>
                  <w:rStyle w:val="Hyperlink"/>
                  <w:rFonts w:ascii="Calibri" w:eastAsia="SimSun" w:hAnsi="Calibri" w:hint="cs"/>
                  <w:spacing w:val="2"/>
                  <w:position w:val="2"/>
                  <w:sz w:val="20"/>
                  <w:szCs w:val="26"/>
                  <w:rtl/>
                </w:rPr>
                <w:t xml:space="preserve">المسألة </w:t>
              </w:r>
              <w:r w:rsidR="00507B5F" w:rsidRPr="00507B5F">
                <w:rPr>
                  <w:rStyle w:val="Hyperlink"/>
                  <w:rFonts w:ascii="Calibri" w:eastAsia="SimSun" w:hAnsi="Calibri"/>
                  <w:spacing w:val="2"/>
                  <w:position w:val="2"/>
                  <w:sz w:val="20"/>
                  <w:szCs w:val="26"/>
                </w:rPr>
                <w:t>1/20</w:t>
              </w:r>
            </w:hyperlink>
            <w:r w:rsidR="00507B5F" w:rsidRPr="00507B5F">
              <w:rPr>
                <w:rFonts w:eastAsia="SimSun" w:hint="cs"/>
                <w:spacing w:val="2"/>
                <w:position w:val="2"/>
                <w:sz w:val="20"/>
                <w:szCs w:val="26"/>
                <w:rtl/>
              </w:rPr>
              <w:t xml:space="preserve">: </w:t>
            </w:r>
            <w:r w:rsidR="00507B5F" w:rsidRPr="00507B5F">
              <w:rPr>
                <w:rFonts w:hint="cs"/>
                <w:spacing w:val="2"/>
                <w:position w:val="2"/>
                <w:sz w:val="20"/>
                <w:szCs w:val="26"/>
                <w:rtl/>
                <w:lang w:bidi="ar-EG"/>
              </w:rPr>
              <w:t>التوصيلية والشبكات وقابلية التشغيل البيني والبنى التحتية من طرف إلى طرف وجوانب البيانات الضخمة المتصلة بإنترنت الأشياء والمدن والمجتمعات الذكية</w:t>
            </w:r>
          </w:p>
          <w:p w:rsidR="00507B5F" w:rsidRPr="00673553" w:rsidRDefault="00061975" w:rsidP="00507B5F">
            <w:pPr>
              <w:spacing w:before="60" w:after="60" w:line="300" w:lineRule="exact"/>
              <w:jc w:val="left"/>
              <w:rPr>
                <w:rFonts w:eastAsia="SimSun"/>
                <w:position w:val="2"/>
                <w:sz w:val="20"/>
                <w:szCs w:val="26"/>
              </w:rPr>
            </w:pPr>
            <w:hyperlink r:id="rId501" w:history="1">
              <w:r w:rsidR="00507B5F" w:rsidRPr="00673553">
                <w:rPr>
                  <w:rStyle w:val="Hyperlink"/>
                  <w:rFonts w:ascii="Calibri" w:eastAsia="SimSun" w:hAnsi="Calibri" w:hint="cs"/>
                  <w:position w:val="2"/>
                  <w:sz w:val="20"/>
                  <w:szCs w:val="26"/>
                  <w:rtl/>
                </w:rPr>
                <w:t xml:space="preserve">المسألة </w:t>
              </w:r>
              <w:r w:rsidR="00507B5F" w:rsidRPr="00673553">
                <w:rPr>
                  <w:rStyle w:val="Hyperlink"/>
                  <w:rFonts w:ascii="Calibri" w:eastAsia="SimSun" w:hAnsi="Calibri"/>
                  <w:position w:val="2"/>
                  <w:sz w:val="20"/>
                  <w:szCs w:val="26"/>
                </w:rPr>
                <w:t>2/20</w:t>
              </w:r>
            </w:hyperlink>
            <w:r w:rsidR="00507B5F" w:rsidRPr="00673553">
              <w:rPr>
                <w:rFonts w:eastAsia="SimSun" w:hint="cs"/>
                <w:position w:val="2"/>
                <w:sz w:val="20"/>
                <w:szCs w:val="26"/>
                <w:rtl/>
              </w:rPr>
              <w:t xml:space="preserve">: </w:t>
            </w:r>
            <w:r w:rsidR="00507B5F" w:rsidRPr="00673553">
              <w:rPr>
                <w:position w:val="2"/>
                <w:sz w:val="20"/>
                <w:szCs w:val="26"/>
                <w:rtl/>
              </w:rPr>
              <w:t>المتطلبات والقدرات و</w:t>
            </w:r>
            <w:r w:rsidR="00507B5F" w:rsidRPr="00673553">
              <w:rPr>
                <w:rFonts w:hint="cs"/>
                <w:position w:val="2"/>
                <w:sz w:val="20"/>
                <w:szCs w:val="26"/>
                <w:rtl/>
              </w:rPr>
              <w:t>حالات الاستعمال في</w:t>
            </w:r>
            <w:r w:rsidR="00507B5F" w:rsidRPr="00673553">
              <w:rPr>
                <w:rFonts w:hint="eastAsia"/>
                <w:position w:val="2"/>
                <w:sz w:val="20"/>
                <w:szCs w:val="26"/>
                <w:rtl/>
              </w:rPr>
              <w:t> </w:t>
            </w:r>
            <w:r w:rsidR="00507B5F" w:rsidRPr="00673553">
              <w:rPr>
                <w:position w:val="2"/>
                <w:sz w:val="20"/>
                <w:szCs w:val="26"/>
                <w:rtl/>
              </w:rPr>
              <w:t>القطاعات الرأسية</w:t>
            </w:r>
          </w:p>
          <w:p w:rsidR="00507B5F" w:rsidRPr="00673553" w:rsidRDefault="00061975" w:rsidP="00507B5F">
            <w:pPr>
              <w:spacing w:before="60" w:after="60" w:line="300" w:lineRule="exact"/>
              <w:jc w:val="left"/>
              <w:rPr>
                <w:rFonts w:eastAsia="SimSun"/>
                <w:spacing w:val="-6"/>
                <w:position w:val="2"/>
                <w:sz w:val="20"/>
                <w:szCs w:val="26"/>
              </w:rPr>
            </w:pPr>
            <w:hyperlink r:id="rId502" w:history="1">
              <w:r w:rsidR="00507B5F" w:rsidRPr="00673553">
                <w:rPr>
                  <w:rStyle w:val="Hyperlink"/>
                  <w:rFonts w:ascii="Calibri" w:eastAsia="SimSun" w:hAnsi="Calibri" w:hint="cs"/>
                  <w:spacing w:val="-6"/>
                  <w:position w:val="2"/>
                  <w:sz w:val="20"/>
                  <w:szCs w:val="26"/>
                  <w:rtl/>
                </w:rPr>
                <w:t xml:space="preserve">المسألة </w:t>
              </w:r>
              <w:r w:rsidR="00507B5F" w:rsidRPr="00673553">
                <w:rPr>
                  <w:rStyle w:val="Hyperlink"/>
                  <w:rFonts w:ascii="Calibri" w:eastAsia="SimSun" w:hAnsi="Calibri"/>
                  <w:spacing w:val="-6"/>
                  <w:position w:val="2"/>
                  <w:sz w:val="20"/>
                  <w:szCs w:val="26"/>
                </w:rPr>
                <w:t>3/20</w:t>
              </w:r>
            </w:hyperlink>
            <w:r w:rsidR="00507B5F" w:rsidRPr="00673553">
              <w:rPr>
                <w:rFonts w:eastAsia="SimSun" w:hint="cs"/>
                <w:spacing w:val="-6"/>
                <w:position w:val="2"/>
                <w:sz w:val="20"/>
                <w:szCs w:val="26"/>
                <w:rtl/>
              </w:rPr>
              <w:t xml:space="preserve">: </w:t>
            </w:r>
            <w:r w:rsidR="00507B5F" w:rsidRPr="00673553">
              <w:rPr>
                <w:rFonts w:hint="cs"/>
                <w:spacing w:val="-6"/>
                <w:position w:val="2"/>
                <w:sz w:val="20"/>
                <w:szCs w:val="26"/>
                <w:rtl/>
              </w:rPr>
              <w:t>المعماريات والإدارة والبروتوكولات وجودة الخدمة</w:t>
            </w:r>
          </w:p>
          <w:p w:rsidR="00507B5F" w:rsidRPr="00673553" w:rsidRDefault="00061975" w:rsidP="00507B5F">
            <w:pPr>
              <w:spacing w:before="60" w:after="60" w:line="300" w:lineRule="exact"/>
              <w:jc w:val="left"/>
              <w:rPr>
                <w:rFonts w:eastAsia="SimSun"/>
                <w:position w:val="2"/>
                <w:sz w:val="20"/>
                <w:szCs w:val="26"/>
              </w:rPr>
            </w:pPr>
            <w:hyperlink r:id="rId503" w:history="1">
              <w:r w:rsidR="00507B5F" w:rsidRPr="00673553">
                <w:rPr>
                  <w:rStyle w:val="Hyperlink"/>
                  <w:rFonts w:ascii="Calibri" w:eastAsia="SimSun" w:hAnsi="Calibri" w:hint="cs"/>
                  <w:position w:val="2"/>
                  <w:sz w:val="20"/>
                  <w:szCs w:val="26"/>
                  <w:rtl/>
                </w:rPr>
                <w:t xml:space="preserve">المسألة </w:t>
              </w:r>
              <w:r w:rsidR="00507B5F" w:rsidRPr="00673553">
                <w:rPr>
                  <w:rStyle w:val="Hyperlink"/>
                  <w:rFonts w:ascii="Calibri" w:eastAsia="SimSun" w:hAnsi="Calibri"/>
                  <w:position w:val="2"/>
                  <w:sz w:val="20"/>
                  <w:szCs w:val="26"/>
                </w:rPr>
                <w:t>4/20</w:t>
              </w:r>
            </w:hyperlink>
            <w:r w:rsidR="00507B5F" w:rsidRPr="00673553">
              <w:rPr>
                <w:rFonts w:eastAsia="SimSun" w:hint="cs"/>
                <w:position w:val="2"/>
                <w:sz w:val="20"/>
                <w:szCs w:val="26"/>
                <w:rtl/>
              </w:rPr>
              <w:t xml:space="preserve">: </w:t>
            </w:r>
            <w:r w:rsidR="00507B5F" w:rsidRPr="00673553">
              <w:rPr>
                <w:rFonts w:hint="cs"/>
                <w:position w:val="2"/>
                <w:sz w:val="20"/>
                <w:szCs w:val="26"/>
                <w:rtl/>
                <w:lang w:bidi="ar-EG"/>
              </w:rPr>
              <w:t>الخدمات والتطبيقات ومنصات الدعم الإلكترونية/الذكية</w:t>
            </w:r>
          </w:p>
          <w:p w:rsidR="001C66D5" w:rsidRPr="00507B5F" w:rsidRDefault="00061975" w:rsidP="00507B5F">
            <w:pPr>
              <w:tabs>
                <w:tab w:val="right" w:pos="4037"/>
              </w:tabs>
              <w:spacing w:before="60" w:after="60" w:line="300" w:lineRule="exact"/>
              <w:jc w:val="left"/>
              <w:rPr>
                <w:rFonts w:eastAsia="SimSun"/>
                <w:position w:val="2"/>
                <w:sz w:val="20"/>
                <w:szCs w:val="26"/>
                <w:lang w:bidi="ar-EG"/>
              </w:rPr>
            </w:pPr>
            <w:hyperlink r:id="rId504" w:history="1">
              <w:r w:rsidR="00507B5F" w:rsidRPr="00673553">
                <w:rPr>
                  <w:rStyle w:val="Hyperlink"/>
                  <w:rFonts w:ascii="Calibri" w:eastAsia="SimSun" w:hAnsi="Calibri" w:hint="cs"/>
                  <w:position w:val="2"/>
                  <w:sz w:val="20"/>
                  <w:szCs w:val="26"/>
                  <w:rtl/>
                </w:rPr>
                <w:t xml:space="preserve">المسألة </w:t>
              </w:r>
              <w:r w:rsidR="00507B5F" w:rsidRPr="00673553">
                <w:rPr>
                  <w:rStyle w:val="Hyperlink"/>
                  <w:rFonts w:ascii="Calibri" w:eastAsia="SimSun" w:hAnsi="Calibri"/>
                  <w:position w:val="2"/>
                  <w:sz w:val="20"/>
                  <w:szCs w:val="26"/>
                </w:rPr>
                <w:t>6/20</w:t>
              </w:r>
            </w:hyperlink>
            <w:r w:rsidR="00507B5F" w:rsidRPr="00673553">
              <w:rPr>
                <w:rFonts w:eastAsia="SimSun" w:hint="cs"/>
                <w:position w:val="2"/>
                <w:sz w:val="20"/>
                <w:szCs w:val="26"/>
                <w:rtl/>
              </w:rPr>
              <w:t xml:space="preserve">: </w:t>
            </w:r>
            <w:r w:rsidR="00507B5F" w:rsidRPr="00673553">
              <w:rPr>
                <w:position w:val="2"/>
                <w:sz w:val="20"/>
                <w:szCs w:val="26"/>
                <w:rtl/>
              </w:rPr>
              <w:t>الأمن والخصوصية والثقة وتعرف الهوية</w:t>
            </w:r>
          </w:p>
        </w:tc>
      </w:tr>
      <w:tr w:rsidR="001C66D5" w:rsidRPr="001C66D5" w:rsidTr="00061975">
        <w:trPr>
          <w:cantSplit/>
          <w:jc w:val="center"/>
        </w:trPr>
        <w:tc>
          <w:tcPr>
            <w:tcW w:w="3224" w:type="dxa"/>
            <w:vMerge w:val="restart"/>
            <w:tcBorders>
              <w:right w:val="single" w:sz="4" w:space="0" w:color="auto"/>
            </w:tcBorders>
            <w:shd w:val="clear" w:color="auto" w:fill="auto"/>
          </w:tcPr>
          <w:p w:rsidR="00F13CD8" w:rsidRPr="00F13CD8" w:rsidRDefault="001C66D5" w:rsidP="00061975">
            <w:pPr>
              <w:pStyle w:val="Tabletext"/>
              <w:jc w:val="left"/>
              <w:rPr>
                <w:position w:val="2"/>
                <w:rtl/>
              </w:rPr>
            </w:pPr>
            <w:r w:rsidRPr="00F13CD8">
              <w:rPr>
                <w:rFonts w:hint="cs"/>
                <w:rtl/>
              </w:rPr>
              <w:t xml:space="preserve">فرقة العمل </w:t>
            </w:r>
            <w:r w:rsidRPr="00F13CD8">
              <w:rPr>
                <w:lang w:val="en-US"/>
              </w:rPr>
              <w:t>4C</w:t>
            </w:r>
            <w:r w:rsidRPr="00F13CD8">
              <w:rPr>
                <w:rFonts w:hint="cs"/>
                <w:rtl/>
              </w:rPr>
              <w:t xml:space="preserve"> </w:t>
            </w:r>
            <w:r w:rsidRPr="00F13CD8">
              <w:t>(</w:t>
            </w:r>
            <w:hyperlink r:id="rId505" w:history="1">
              <w:r w:rsidRPr="00F13CD8">
                <w:rPr>
                  <w:rStyle w:val="Hyperlink"/>
                  <w:rFonts w:ascii="Calibri" w:hAnsi="Calibri"/>
                  <w:sz w:val="20"/>
                  <w:szCs w:val="26"/>
                </w:rPr>
                <w:t>WP 4C</w:t>
              </w:r>
            </w:hyperlink>
            <w:r w:rsidRPr="00F13CD8">
              <w:rPr>
                <w:rStyle w:val="Hyperlink"/>
                <w:rFonts w:ascii="Calibri" w:hAnsi="Calibri"/>
                <w:color w:val="auto"/>
                <w:sz w:val="20"/>
                <w:szCs w:val="26"/>
                <w:u w:val="none"/>
              </w:rPr>
              <w:t>)</w:t>
            </w:r>
            <w:r w:rsidRPr="00F13CD8">
              <w:rPr>
                <w:rFonts w:hint="cs"/>
                <w:rtl/>
              </w:rPr>
              <w:t xml:space="preserve">: </w:t>
            </w:r>
            <w:r w:rsidRPr="00F13CD8">
              <w:rPr>
                <w:position w:val="2"/>
                <w:rtl/>
              </w:rPr>
              <w:t xml:space="preserve">كفاءة استخدام المدار/الطيف في الخدمة المتنقلة </w:t>
            </w:r>
            <w:proofErr w:type="spellStart"/>
            <w:r w:rsidRPr="00F13CD8">
              <w:rPr>
                <w:position w:val="2"/>
                <w:rtl/>
              </w:rPr>
              <w:t>الساتلية</w:t>
            </w:r>
            <w:proofErr w:type="spellEnd"/>
            <w:r w:rsidRPr="00F13CD8">
              <w:rPr>
                <w:position w:val="2"/>
                <w:rtl/>
              </w:rPr>
              <w:t> </w:t>
            </w:r>
            <w:r w:rsidRPr="00F13CD8">
              <w:rPr>
                <w:position w:val="2"/>
              </w:rPr>
              <w:t>(MSS)</w:t>
            </w:r>
            <w:r w:rsidRPr="00F13CD8">
              <w:rPr>
                <w:position w:val="2"/>
                <w:rtl/>
              </w:rPr>
              <w:t xml:space="preserve"> وخدمة الاستدلال الراديوي </w:t>
            </w:r>
            <w:proofErr w:type="spellStart"/>
            <w:r w:rsidRPr="00F13CD8">
              <w:rPr>
                <w:position w:val="2"/>
                <w:rtl/>
              </w:rPr>
              <w:t>الساتلية</w:t>
            </w:r>
            <w:proofErr w:type="spellEnd"/>
            <w:r w:rsidRPr="00F13CD8">
              <w:rPr>
                <w:position w:val="2"/>
                <w:rtl/>
              </w:rPr>
              <w:t> </w:t>
            </w:r>
            <w:r w:rsidRPr="00F13CD8">
              <w:rPr>
                <w:position w:val="2"/>
              </w:rPr>
              <w:t>(RDSS)</w:t>
            </w:r>
            <w:r w:rsidR="00F13CD8" w:rsidRPr="00F13CD8">
              <w:rPr>
                <w:rFonts w:hint="cs"/>
                <w:position w:val="2"/>
                <w:rtl/>
              </w:rPr>
              <w:t>*</w:t>
            </w:r>
          </w:p>
          <w:p w:rsidR="001C66D5" w:rsidRPr="001C66D5" w:rsidRDefault="00F13CD8" w:rsidP="00F13CD8">
            <w:pPr>
              <w:pStyle w:val="Tabletext"/>
              <w:pageBreakBefore/>
              <w:jc w:val="left"/>
            </w:pPr>
            <w:r w:rsidRPr="00F13CD8">
              <w:rPr>
                <w:rFonts w:hint="cs"/>
                <w:position w:val="2"/>
                <w:rtl/>
              </w:rPr>
              <w:t xml:space="preserve">* ستعالج </w:t>
            </w:r>
            <w:r w:rsidR="001C66D5" w:rsidRPr="00F13CD8">
              <w:rPr>
                <w:position w:val="2"/>
                <w:rtl/>
              </w:rPr>
              <w:t xml:space="preserve">فرقة العمل </w:t>
            </w:r>
            <w:r w:rsidR="001C66D5" w:rsidRPr="00F13CD8">
              <w:rPr>
                <w:position w:val="2"/>
              </w:rPr>
              <w:t>4C</w:t>
            </w:r>
            <w:r w:rsidRPr="00F13CD8">
              <w:rPr>
                <w:rFonts w:hint="cs"/>
                <w:position w:val="2"/>
                <w:rtl/>
              </w:rPr>
              <w:t xml:space="preserve"> كذلك</w:t>
            </w:r>
            <w:r w:rsidR="001C66D5" w:rsidRPr="00F13CD8">
              <w:rPr>
                <w:position w:val="2"/>
                <w:rtl/>
              </w:rPr>
              <w:t xml:space="preserve"> المسائل المتعلقة بالأداء فيما يتصل بالخدمة </w:t>
            </w:r>
            <w:r w:rsidR="001C66D5" w:rsidRPr="00F13CD8">
              <w:rPr>
                <w:position w:val="2"/>
              </w:rPr>
              <w:t>RDSS</w:t>
            </w: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0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2</w:t>
              </w:r>
            </w:hyperlink>
          </w:p>
        </w:tc>
        <w:tc>
          <w:tcPr>
            <w:tcW w:w="3828" w:type="dxa"/>
            <w:shd w:val="clear" w:color="auto" w:fill="auto"/>
          </w:tcPr>
          <w:p w:rsidR="001C66D5" w:rsidRPr="001C66D5" w:rsidRDefault="00061975" w:rsidP="00A63AF2">
            <w:pPr>
              <w:pStyle w:val="Tabletext"/>
              <w:jc w:val="left"/>
              <w:rPr>
                <w:highlight w:val="yellow"/>
              </w:rPr>
            </w:pPr>
            <w:hyperlink r:id="rId50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3/2</w:t>
              </w:r>
            </w:hyperlink>
            <w:r w:rsidR="001C66D5" w:rsidRPr="001C66D5">
              <w:rPr>
                <w:rFonts w:hint="cs"/>
                <w:rtl/>
              </w:rPr>
              <w:t xml:space="preserve">: </w:t>
            </w:r>
            <w:r w:rsidR="001C66D5" w:rsidRPr="001C66D5">
              <w:rPr>
                <w:spacing w:val="-6"/>
                <w:rtl/>
              </w:rPr>
              <w:t>جوانب الخدمة والجوانب التشغيلية للاتصالات، بما في ذلك تعريف الخدمة</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08"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shd w:val="clear" w:color="auto" w:fill="auto"/>
          </w:tcPr>
          <w:p w:rsidR="001C66D5" w:rsidRPr="001C66D5" w:rsidRDefault="00061975" w:rsidP="00A63AF2">
            <w:pPr>
              <w:pStyle w:val="Tabletext"/>
              <w:jc w:val="left"/>
              <w:rPr>
                <w:highlight w:val="yellow"/>
              </w:rPr>
            </w:pPr>
            <w:hyperlink r:id="rId509"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10/9</w:t>
              </w:r>
            </w:hyperlink>
            <w:r w:rsidR="001C66D5" w:rsidRPr="001C66D5">
              <w:rPr>
                <w:rFonts w:eastAsia="MS Mincho" w:hint="cs"/>
                <w:rtl/>
              </w:rPr>
              <w:t xml:space="preserve">: </w:t>
            </w:r>
            <w:r w:rsidR="001C66D5" w:rsidRPr="001C66D5">
              <w:rPr>
                <w:rtl/>
              </w:rPr>
              <w:t>برنامج العمل</w:t>
            </w:r>
            <w:r w:rsidR="001C66D5" w:rsidRPr="001C66D5">
              <w:rPr>
                <w:rFonts w:hint="cs"/>
                <w:rtl/>
              </w:rPr>
              <w:t xml:space="preserve"> و</w:t>
            </w:r>
            <w:r w:rsidR="001C66D5" w:rsidRPr="001C66D5">
              <w:rPr>
                <w:rtl/>
              </w:rPr>
              <w:t>التنسيق والتخطيط</w:t>
            </w:r>
          </w:p>
        </w:tc>
      </w:tr>
      <w:tr w:rsidR="001C66D5" w:rsidRPr="001C66D5" w:rsidTr="00061975">
        <w:trPr>
          <w:cantSplit/>
          <w:jc w:val="center"/>
        </w:trPr>
        <w:tc>
          <w:tcPr>
            <w:tcW w:w="3224" w:type="dxa"/>
            <w:vMerge/>
            <w:tcBorders>
              <w:bottom w:val="single" w:sz="12" w:space="0" w:color="auto"/>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bottom w:val="single" w:sz="12" w:space="0" w:color="auto"/>
              <w:right w:val="single" w:sz="12" w:space="0" w:color="auto"/>
            </w:tcBorders>
          </w:tcPr>
          <w:p w:rsidR="001C66D5" w:rsidRPr="001C66D5" w:rsidRDefault="001C66D5" w:rsidP="00A63AF2">
            <w:pPr>
              <w:pStyle w:val="Tabletext"/>
            </w:pPr>
          </w:p>
        </w:tc>
        <w:tc>
          <w:tcPr>
            <w:tcW w:w="1374" w:type="dxa"/>
            <w:tcBorders>
              <w:left w:val="single" w:sz="12" w:space="0" w:color="auto"/>
              <w:bottom w:val="single" w:sz="12" w:space="0" w:color="auto"/>
            </w:tcBorders>
            <w:shd w:val="clear" w:color="auto" w:fill="auto"/>
          </w:tcPr>
          <w:p w:rsidR="001C66D5" w:rsidRPr="001C66D5" w:rsidRDefault="00061975" w:rsidP="00A63AF2">
            <w:pPr>
              <w:pStyle w:val="Tabletext"/>
            </w:pPr>
            <w:hyperlink r:id="rId510"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lang w:eastAsia="zh-CN"/>
                </w:rPr>
                <w:t>16</w:t>
              </w:r>
            </w:hyperlink>
          </w:p>
        </w:tc>
        <w:tc>
          <w:tcPr>
            <w:tcW w:w="3828" w:type="dxa"/>
            <w:tcBorders>
              <w:bottom w:val="single" w:sz="12" w:space="0" w:color="auto"/>
            </w:tcBorders>
            <w:shd w:val="clear" w:color="auto" w:fill="auto"/>
          </w:tcPr>
          <w:p w:rsidR="001C66D5" w:rsidRPr="001C66D5" w:rsidRDefault="00061975" w:rsidP="00A63AF2">
            <w:pPr>
              <w:pStyle w:val="Tabletext"/>
              <w:jc w:val="left"/>
              <w:rPr>
                <w:highlight w:val="yellow"/>
              </w:rPr>
            </w:pPr>
            <w:hyperlink r:id="rId51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24/16</w:t>
              </w:r>
            </w:hyperlink>
            <w:r w:rsidR="001C66D5" w:rsidRPr="001C66D5">
              <w:rPr>
                <w:rFonts w:hint="cs"/>
                <w:rtl/>
              </w:rPr>
              <w:t xml:space="preserve">: </w:t>
            </w:r>
            <w:r w:rsidR="001C66D5" w:rsidRPr="001C66D5">
              <w:rPr>
                <w:rFonts w:eastAsia="SimSun"/>
                <w:rtl/>
              </w:rPr>
              <w:t>القضايا المتصلة بالعوامل البشرية لتحسين نوعية الحياة من خلال الاتصالات الدولية</w:t>
            </w:r>
          </w:p>
        </w:tc>
      </w:tr>
      <w:tr w:rsidR="001C66D5" w:rsidRPr="001C66D5" w:rsidTr="00061975">
        <w:trPr>
          <w:cantSplit/>
          <w:jc w:val="center"/>
        </w:trPr>
        <w:tc>
          <w:tcPr>
            <w:tcW w:w="3224" w:type="dxa"/>
            <w:vMerge w:val="restart"/>
            <w:tcBorders>
              <w:top w:val="single" w:sz="12" w:space="0" w:color="auto"/>
              <w:right w:val="single" w:sz="4" w:space="0" w:color="auto"/>
            </w:tcBorders>
            <w:shd w:val="clear" w:color="auto" w:fill="auto"/>
          </w:tcPr>
          <w:p w:rsidR="001C66D5" w:rsidRPr="001C66D5" w:rsidRDefault="001C66D5" w:rsidP="00A63AF2">
            <w:pPr>
              <w:pStyle w:val="Tabletext"/>
              <w:jc w:val="left"/>
            </w:pPr>
            <w:r w:rsidRPr="001C66D5">
              <w:rPr>
                <w:rFonts w:hint="cs"/>
                <w:rtl/>
              </w:rPr>
              <w:t xml:space="preserve">فرقة العمل </w:t>
            </w:r>
            <w:r w:rsidRPr="001C66D5">
              <w:rPr>
                <w:lang w:val="en-US"/>
              </w:rPr>
              <w:t>5A</w:t>
            </w:r>
            <w:r w:rsidRPr="001C66D5">
              <w:rPr>
                <w:rFonts w:hint="cs"/>
                <w:rtl/>
              </w:rPr>
              <w:t xml:space="preserve"> </w:t>
            </w:r>
            <w:r w:rsidRPr="001C66D5">
              <w:t>(</w:t>
            </w:r>
            <w:hyperlink r:id="rId512" w:history="1">
              <w:r w:rsidRPr="001C66D5">
                <w:rPr>
                  <w:rStyle w:val="Hyperlink"/>
                  <w:rFonts w:ascii="Calibri" w:hAnsi="Calibri"/>
                  <w:sz w:val="20"/>
                  <w:szCs w:val="26"/>
                </w:rPr>
                <w:t>WP 5A</w:t>
              </w:r>
            </w:hyperlink>
            <w:r w:rsidRPr="00A63AF2">
              <w:rPr>
                <w:rStyle w:val="Hyperlink"/>
                <w:rFonts w:ascii="Calibri" w:hAnsi="Calibri"/>
                <w:color w:val="auto"/>
                <w:sz w:val="20"/>
                <w:szCs w:val="26"/>
                <w:u w:val="none"/>
              </w:rPr>
              <w:t>)</w:t>
            </w:r>
            <w:r w:rsidRPr="001C66D5">
              <w:rPr>
                <w:rFonts w:hint="cs"/>
                <w:rtl/>
              </w:rPr>
              <w:t xml:space="preserve">: </w:t>
            </w:r>
            <w:r w:rsidRPr="001C66D5">
              <w:rPr>
                <w:position w:val="2"/>
                <w:rtl/>
              </w:rPr>
              <w:t xml:space="preserve">الخدمة المتنقلة البرية فوق </w:t>
            </w:r>
            <w:r w:rsidRPr="001C66D5">
              <w:rPr>
                <w:position w:val="2"/>
              </w:rPr>
              <w:t>MHz 30</w:t>
            </w:r>
            <w:r w:rsidR="00F13CD8">
              <w:rPr>
                <w:rFonts w:hint="cs"/>
                <w:position w:val="2"/>
                <w:rtl/>
              </w:rPr>
              <w:t>*</w:t>
            </w:r>
            <w:r w:rsidRPr="001C66D5">
              <w:rPr>
                <w:position w:val="2"/>
                <w:rtl/>
              </w:rPr>
              <w:t xml:space="preserve"> (باستثناء الاتصالات المتنقلة الدولية)، والنفاذ اللاسلكي في</w:t>
            </w:r>
            <w:r w:rsidRPr="001C66D5">
              <w:rPr>
                <w:rFonts w:hint="cs"/>
                <w:position w:val="2"/>
                <w:rtl/>
              </w:rPr>
              <w:t> </w:t>
            </w:r>
            <w:r w:rsidRPr="001C66D5">
              <w:rPr>
                <w:position w:val="2"/>
                <w:rtl/>
              </w:rPr>
              <w:t xml:space="preserve">الخدمة الثابتة، وخدمة الهواة وخدمة الهواة </w:t>
            </w:r>
            <w:proofErr w:type="spellStart"/>
            <w:r w:rsidRPr="001C66D5">
              <w:rPr>
                <w:position w:val="2"/>
                <w:rtl/>
              </w:rPr>
              <w:t>الساتلية</w:t>
            </w:r>
            <w:proofErr w:type="spellEnd"/>
          </w:p>
        </w:tc>
        <w:tc>
          <w:tcPr>
            <w:tcW w:w="1177" w:type="dxa"/>
            <w:vMerge w:val="restart"/>
            <w:tcBorders>
              <w:top w:val="single" w:sz="12" w:space="0" w:color="auto"/>
              <w:left w:val="single" w:sz="4" w:space="0" w:color="auto"/>
              <w:right w:val="single" w:sz="12" w:space="0" w:color="auto"/>
            </w:tcBorders>
          </w:tcPr>
          <w:p w:rsidR="001C66D5" w:rsidRPr="001C66D5" w:rsidRDefault="00061975" w:rsidP="00A63AF2">
            <w:pPr>
              <w:pStyle w:val="Tabletext"/>
            </w:pPr>
            <w:hyperlink r:id="rId513"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5</w:t>
              </w:r>
            </w:hyperlink>
          </w:p>
        </w:tc>
        <w:tc>
          <w:tcPr>
            <w:tcW w:w="1374" w:type="dxa"/>
            <w:tcBorders>
              <w:top w:val="single" w:sz="12" w:space="0" w:color="auto"/>
              <w:left w:val="single" w:sz="12" w:space="0" w:color="auto"/>
            </w:tcBorders>
            <w:shd w:val="clear" w:color="auto" w:fill="auto"/>
          </w:tcPr>
          <w:p w:rsidR="001C66D5" w:rsidRPr="001C66D5" w:rsidRDefault="00061975" w:rsidP="00A63AF2">
            <w:pPr>
              <w:pStyle w:val="Tabletext"/>
              <w:rPr>
                <w:rFonts w:eastAsia="MS Mincho"/>
                <w:highlight w:val="yellow"/>
                <w:lang w:eastAsia="ja-JP"/>
              </w:rPr>
            </w:pPr>
            <w:hyperlink r:id="rId514"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2</w:t>
              </w:r>
            </w:hyperlink>
          </w:p>
        </w:tc>
        <w:tc>
          <w:tcPr>
            <w:tcW w:w="3828" w:type="dxa"/>
            <w:tcBorders>
              <w:top w:val="single" w:sz="12" w:space="0" w:color="auto"/>
            </w:tcBorders>
            <w:shd w:val="clear" w:color="auto" w:fill="auto"/>
          </w:tcPr>
          <w:p w:rsidR="001C66D5" w:rsidRPr="001C66D5" w:rsidRDefault="00061975" w:rsidP="00A63AF2">
            <w:pPr>
              <w:pStyle w:val="Tabletext"/>
              <w:jc w:val="left"/>
              <w:rPr>
                <w:highlight w:val="yellow"/>
              </w:rPr>
            </w:pPr>
            <w:hyperlink r:id="rId515" w:history="1">
              <w:r w:rsidR="00F13CD8" w:rsidRPr="00673553">
                <w:rPr>
                  <w:rStyle w:val="Hyperlink"/>
                  <w:rFonts w:ascii="Calibri" w:eastAsia="SimSun" w:hAnsi="Calibri" w:hint="cs"/>
                  <w:position w:val="2"/>
                  <w:sz w:val="20"/>
                  <w:szCs w:val="26"/>
                  <w:rtl/>
                </w:rPr>
                <w:t xml:space="preserve">المسألة </w:t>
              </w:r>
              <w:r w:rsidR="00F13CD8" w:rsidRPr="00673553">
                <w:rPr>
                  <w:rStyle w:val="Hyperlink"/>
                  <w:rFonts w:ascii="Calibri" w:eastAsia="SimSun" w:hAnsi="Calibri"/>
                  <w:position w:val="2"/>
                  <w:sz w:val="20"/>
                  <w:szCs w:val="26"/>
                </w:rPr>
                <w:t>1/2</w:t>
              </w:r>
            </w:hyperlink>
            <w:r w:rsidR="00F13CD8" w:rsidRPr="00673553">
              <w:rPr>
                <w:rFonts w:eastAsia="SimSun" w:hint="cs"/>
                <w:position w:val="2"/>
                <w:rtl/>
              </w:rPr>
              <w:t xml:space="preserve">: </w:t>
            </w:r>
            <w:r w:rsidR="00F13CD8" w:rsidRPr="00673553">
              <w:rPr>
                <w:position w:val="2"/>
                <w:rtl/>
              </w:rPr>
              <w:t>تطبيق خطط الترقيم والتسمية والعنونة وخطط التعرف لخدمات الاتصالات الثابتة والمتنقلة</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1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shd w:val="clear" w:color="auto" w:fill="auto"/>
          </w:tcPr>
          <w:p w:rsidR="001C66D5" w:rsidRPr="001C66D5" w:rsidRDefault="00061975" w:rsidP="00A63AF2">
            <w:pPr>
              <w:pStyle w:val="Tabletext"/>
              <w:jc w:val="left"/>
              <w:rPr>
                <w:rFonts w:eastAsia="MS Mincho"/>
                <w:highlight w:val="yellow"/>
                <w:lang w:eastAsia="ja-JP"/>
              </w:rPr>
            </w:pPr>
            <w:hyperlink r:id="rId51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1/9</w:t>
              </w:r>
            </w:hyperlink>
            <w:r w:rsidR="001C66D5" w:rsidRPr="001C66D5">
              <w:rPr>
                <w:rFonts w:eastAsia="MS Mincho" w:hint="cs"/>
                <w:rtl/>
              </w:rPr>
              <w:t xml:space="preserve">: </w:t>
            </w:r>
            <w:r w:rsidR="001C66D5" w:rsidRPr="001C66D5">
              <w:rPr>
                <w:rtl/>
              </w:rPr>
              <w:t xml:space="preserve">إرسال إشارات البرامج التلفزيونية والصوتية </w:t>
            </w:r>
            <w:r w:rsidR="001C66D5" w:rsidRPr="001C66D5">
              <w:rPr>
                <w:rFonts w:hint="cs"/>
                <w:rtl/>
              </w:rPr>
              <w:t>من أجل ا</w:t>
            </w:r>
            <w:r w:rsidR="001C66D5" w:rsidRPr="001C66D5">
              <w:rPr>
                <w:rtl/>
              </w:rPr>
              <w:t>لمساهمة والتوزيع الأولي والتوزيع الثانوي</w:t>
            </w:r>
          </w:p>
          <w:p w:rsidR="001C66D5" w:rsidRPr="001C66D5" w:rsidRDefault="00061975" w:rsidP="00A63AF2">
            <w:pPr>
              <w:pStyle w:val="Tabletext"/>
              <w:jc w:val="left"/>
              <w:rPr>
                <w:rFonts w:eastAsia="MS Mincho"/>
                <w:highlight w:val="yellow"/>
                <w:lang w:eastAsia="ja-JP"/>
              </w:rPr>
            </w:pPr>
            <w:hyperlink r:id="rId51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7/9</w:t>
              </w:r>
            </w:hyperlink>
            <w:r w:rsidR="001C66D5" w:rsidRPr="001C66D5">
              <w:rPr>
                <w:rFonts w:eastAsia="MS Mincho" w:hint="cs"/>
                <w:rtl/>
              </w:rPr>
              <w:t xml:space="preserve">: </w:t>
            </w:r>
            <w:r w:rsidR="001C66D5" w:rsidRPr="001C66D5">
              <w:rPr>
                <w:rtl/>
              </w:rPr>
              <w:t xml:space="preserve">تقديم الخدمات والتطبيقات الرقمية للتلفزيون </w:t>
            </w:r>
            <w:proofErr w:type="spellStart"/>
            <w:r w:rsidR="001C66D5" w:rsidRPr="001C66D5">
              <w:rPr>
                <w:rtl/>
              </w:rPr>
              <w:t>الكبلي</w:t>
            </w:r>
            <w:proofErr w:type="spellEnd"/>
            <w:r w:rsidR="001C66D5" w:rsidRPr="001C66D5">
              <w:rPr>
                <w:rtl/>
              </w:rPr>
              <w:t xml:space="preserve"> التي تستخدم البيانات القائمة على بروتوكول الإنترنت</w:t>
            </w:r>
            <w:r w:rsidR="001C66D5" w:rsidRPr="001C66D5">
              <w:rPr>
                <w:rFonts w:hint="cs"/>
                <w:rtl/>
              </w:rPr>
              <w:t xml:space="preserve"> </w:t>
            </w:r>
            <w:r w:rsidR="001C66D5" w:rsidRPr="001C66D5">
              <w:t>(IP)</w:t>
            </w:r>
            <w:r w:rsidR="001C66D5" w:rsidRPr="001C66D5">
              <w:rPr>
                <w:rFonts w:hint="cs"/>
                <w:rtl/>
              </w:rPr>
              <w:t xml:space="preserve"> </w:t>
            </w:r>
            <w:r w:rsidR="001C66D5" w:rsidRPr="001C66D5">
              <w:rPr>
                <w:rtl/>
              </w:rPr>
              <w:t xml:space="preserve">و/أو الرزم على الشبكات </w:t>
            </w:r>
            <w:proofErr w:type="spellStart"/>
            <w:r w:rsidR="001C66D5" w:rsidRPr="001C66D5">
              <w:rPr>
                <w:rtl/>
              </w:rPr>
              <w:t>الكبلية</w:t>
            </w:r>
            <w:proofErr w:type="spellEnd"/>
          </w:p>
          <w:p w:rsidR="001C66D5" w:rsidRPr="001C66D5" w:rsidRDefault="00061975" w:rsidP="00A63AF2">
            <w:pPr>
              <w:pStyle w:val="Tabletext"/>
              <w:jc w:val="left"/>
              <w:rPr>
                <w:highlight w:val="yellow"/>
              </w:rPr>
            </w:pPr>
            <w:hyperlink r:id="rId519"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10/9</w:t>
              </w:r>
            </w:hyperlink>
            <w:r w:rsidR="001C66D5" w:rsidRPr="001C66D5">
              <w:rPr>
                <w:rFonts w:eastAsia="MS Mincho" w:hint="cs"/>
                <w:rtl/>
              </w:rPr>
              <w:t xml:space="preserve">: </w:t>
            </w:r>
            <w:r w:rsidR="001C66D5" w:rsidRPr="001C66D5">
              <w:rPr>
                <w:rtl/>
              </w:rPr>
              <w:t>برنامج العمل</w:t>
            </w:r>
            <w:r w:rsidR="001C66D5" w:rsidRPr="001C66D5">
              <w:rPr>
                <w:rFonts w:hint="cs"/>
                <w:rtl/>
              </w:rPr>
              <w:t xml:space="preserve"> و</w:t>
            </w:r>
            <w:r w:rsidR="001C66D5" w:rsidRPr="001C66D5">
              <w:rPr>
                <w:rtl/>
              </w:rPr>
              <w:t>التنسيق والتخطيط</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spacing w:before="60" w:after="60" w:line="260" w:lineRule="exact"/>
              <w:jc w:val="center"/>
              <w:rPr>
                <w:sz w:val="20"/>
                <w:szCs w:val="26"/>
              </w:rPr>
            </w:pPr>
            <w:hyperlink r:id="rId520"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12</w:t>
              </w:r>
            </w:hyperlink>
          </w:p>
        </w:tc>
        <w:tc>
          <w:tcPr>
            <w:tcW w:w="3828" w:type="dxa"/>
            <w:shd w:val="clear" w:color="auto" w:fill="auto"/>
          </w:tcPr>
          <w:p w:rsidR="001C66D5" w:rsidRPr="001C66D5" w:rsidRDefault="00061975" w:rsidP="00A63AF2">
            <w:pPr>
              <w:pStyle w:val="Tabletext"/>
              <w:jc w:val="left"/>
              <w:rPr>
                <w:highlight w:val="yellow"/>
              </w:rPr>
            </w:pPr>
            <w:hyperlink r:id="rId52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1/12</w:t>
              </w:r>
            </w:hyperlink>
            <w:r w:rsidR="001C66D5" w:rsidRPr="001C66D5">
              <w:rPr>
                <w:rFonts w:hint="cs"/>
                <w:rtl/>
              </w:rPr>
              <w:t xml:space="preserve">: </w:t>
            </w:r>
            <w:r w:rsidR="001C66D5" w:rsidRPr="001C66D5">
              <w:rPr>
                <w:rtl/>
              </w:rPr>
              <w:t xml:space="preserve">برنامج عمل </w:t>
            </w:r>
            <w:r w:rsidR="001C66D5" w:rsidRPr="001C66D5">
              <w:rPr>
                <w:rFonts w:hint="cs"/>
                <w:rtl/>
              </w:rPr>
              <w:t xml:space="preserve">لجنة الدراسات </w:t>
            </w:r>
            <w:r w:rsidR="001C66D5" w:rsidRPr="001C66D5">
              <w:t>12</w:t>
            </w:r>
            <w:r w:rsidR="001C66D5" w:rsidRPr="001C66D5">
              <w:rPr>
                <w:rFonts w:hint="cs"/>
                <w:rtl/>
                <w:lang w:bidi="ar-LB"/>
              </w:rPr>
              <w:t xml:space="preserve"> </w:t>
            </w:r>
            <w:r w:rsidR="001C66D5" w:rsidRPr="001C66D5">
              <w:rPr>
                <w:rtl/>
              </w:rPr>
              <w:t>و</w:t>
            </w:r>
            <w:r w:rsidR="001C66D5" w:rsidRPr="001C66D5">
              <w:rPr>
                <w:rFonts w:hint="cs"/>
                <w:rtl/>
              </w:rPr>
              <w:t>ال</w:t>
            </w:r>
            <w:r w:rsidR="001C66D5" w:rsidRPr="001C66D5">
              <w:rPr>
                <w:rtl/>
              </w:rPr>
              <w:t xml:space="preserve">تنسيق </w:t>
            </w:r>
            <w:r w:rsidR="001C66D5" w:rsidRPr="001C66D5">
              <w:rPr>
                <w:rFonts w:hint="cs"/>
                <w:rtl/>
              </w:rPr>
              <w:t>بشأن جودة</w:t>
            </w:r>
            <w:r w:rsidR="001C66D5" w:rsidRPr="001C66D5">
              <w:rPr>
                <w:rtl/>
              </w:rPr>
              <w:t xml:space="preserve"> الخدمة/</w:t>
            </w:r>
            <w:r w:rsidR="001C66D5" w:rsidRPr="001C66D5">
              <w:rPr>
                <w:rFonts w:hint="cs"/>
                <w:rtl/>
              </w:rPr>
              <w:t>جودة التجربة</w:t>
            </w:r>
            <w:r w:rsidR="001C66D5" w:rsidRPr="001C66D5">
              <w:rPr>
                <w:rFonts w:hint="cs"/>
                <w:rtl/>
                <w:lang w:bidi="ar-LB"/>
              </w:rPr>
              <w:t xml:space="preserve"> </w:t>
            </w:r>
            <w:r w:rsidR="001C66D5" w:rsidRPr="001C66D5">
              <w:rPr>
                <w:lang w:bidi="ar-LB"/>
              </w:rPr>
              <w:t>(</w:t>
            </w:r>
            <w:proofErr w:type="spellStart"/>
            <w:r w:rsidR="001C66D5" w:rsidRPr="001C66D5">
              <w:rPr>
                <w:lang w:bidi="ar-LB"/>
              </w:rPr>
              <w:t>QoS</w:t>
            </w:r>
            <w:proofErr w:type="spellEnd"/>
            <w:r w:rsidR="001C66D5" w:rsidRPr="001C66D5">
              <w:rPr>
                <w:lang w:bidi="ar-LB"/>
              </w:rPr>
              <w:t>/</w:t>
            </w:r>
            <w:proofErr w:type="spellStart"/>
            <w:r w:rsidR="001C66D5" w:rsidRPr="001C66D5">
              <w:rPr>
                <w:lang w:bidi="ar-LB"/>
              </w:rPr>
              <w:t>QoE</w:t>
            </w:r>
            <w:proofErr w:type="spellEnd"/>
            <w:r w:rsidR="001C66D5" w:rsidRPr="001C66D5">
              <w:rPr>
                <w:lang w:bidi="ar-LB"/>
              </w:rPr>
              <w:t>)</w:t>
            </w:r>
            <w:r w:rsidR="001C66D5" w:rsidRPr="001C66D5">
              <w:rPr>
                <w:rFonts w:hint="cs"/>
                <w:rtl/>
                <w:lang w:bidi="ar-LB"/>
              </w:rPr>
              <w:t xml:space="preserve"> في قطاع تقييس الاتصالات</w:t>
            </w:r>
          </w:p>
          <w:p w:rsidR="001C66D5" w:rsidRPr="001C66D5" w:rsidRDefault="00061975" w:rsidP="00A63AF2">
            <w:pPr>
              <w:pStyle w:val="Tabletext"/>
              <w:jc w:val="left"/>
              <w:rPr>
                <w:highlight w:val="yellow"/>
              </w:rPr>
            </w:pPr>
            <w:hyperlink r:id="rId52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12/12</w:t>
              </w:r>
            </w:hyperlink>
            <w:r w:rsidR="001C66D5" w:rsidRPr="001C66D5">
              <w:rPr>
                <w:rFonts w:hint="cs"/>
                <w:rtl/>
              </w:rPr>
              <w:t xml:space="preserve">: </w:t>
            </w:r>
            <w:r w:rsidR="001C66D5" w:rsidRPr="001C66D5">
              <w:rPr>
                <w:rtl/>
              </w:rPr>
              <w:t xml:space="preserve">الجوانب التشغيلية </w:t>
            </w:r>
            <w:r w:rsidR="001C66D5" w:rsidRPr="001C66D5">
              <w:rPr>
                <w:rFonts w:hint="cs"/>
                <w:rtl/>
              </w:rPr>
              <w:t>لجودة</w:t>
            </w:r>
            <w:r w:rsidR="001C66D5" w:rsidRPr="001C66D5">
              <w:rPr>
                <w:rtl/>
              </w:rPr>
              <w:t xml:space="preserve"> خدمات شبكات الاتصالات</w:t>
            </w:r>
          </w:p>
          <w:p w:rsidR="001C66D5" w:rsidRPr="001C66D5" w:rsidRDefault="00061975" w:rsidP="00A63AF2">
            <w:pPr>
              <w:pStyle w:val="Tabletext"/>
              <w:jc w:val="left"/>
              <w:rPr>
                <w:highlight w:val="yellow"/>
              </w:rPr>
            </w:pPr>
            <w:hyperlink r:id="rId523"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17/12</w:t>
              </w:r>
            </w:hyperlink>
            <w:r w:rsidR="001C66D5" w:rsidRPr="001C66D5">
              <w:rPr>
                <w:rFonts w:hint="cs"/>
                <w:rtl/>
              </w:rPr>
              <w:t xml:space="preserve">: </w:t>
            </w:r>
            <w:r w:rsidR="001C66D5" w:rsidRPr="001C66D5">
              <w:rPr>
                <w:rtl/>
              </w:rPr>
              <w:t xml:space="preserve">أداء الشبكات القائمة على الرزم وتكنولوجيات </w:t>
            </w:r>
            <w:r w:rsidR="001C66D5" w:rsidRPr="001C66D5">
              <w:rPr>
                <w:rFonts w:hint="cs"/>
                <w:rtl/>
              </w:rPr>
              <w:t>التوصيل</w:t>
            </w:r>
            <w:r w:rsidR="001C66D5" w:rsidRPr="001C66D5">
              <w:rPr>
                <w:rtl/>
              </w:rPr>
              <w:t xml:space="preserve"> الشبكي الأُخرى</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24"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13</w:t>
              </w:r>
            </w:hyperlink>
          </w:p>
        </w:tc>
        <w:tc>
          <w:tcPr>
            <w:tcW w:w="3828" w:type="dxa"/>
            <w:shd w:val="clear" w:color="auto" w:fill="auto"/>
          </w:tcPr>
          <w:p w:rsidR="001C66D5" w:rsidRPr="001C66D5" w:rsidRDefault="00061975" w:rsidP="007A6058">
            <w:pPr>
              <w:pStyle w:val="Tabletext"/>
              <w:jc w:val="left"/>
              <w:rPr>
                <w:highlight w:val="yellow"/>
              </w:rPr>
            </w:pPr>
            <w:hyperlink r:id="rId525"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5/13</w:t>
              </w:r>
            </w:hyperlink>
            <w:r w:rsidR="001C66D5" w:rsidRPr="001C66D5">
              <w:rPr>
                <w:rFonts w:hint="cs"/>
                <w:rtl/>
              </w:rPr>
              <w:t xml:space="preserve">: </w:t>
            </w:r>
            <w:r w:rsidR="001C66D5" w:rsidRPr="001C66D5">
              <w:rPr>
                <w:rtl/>
              </w:rPr>
              <w:t>تطبيق شبكات المستقبل والابتكار في</w:t>
            </w:r>
            <w:r w:rsidR="007A6058">
              <w:rPr>
                <w:rFonts w:hint="cs"/>
                <w:rtl/>
              </w:rPr>
              <w:t> </w:t>
            </w:r>
            <w:r w:rsidR="001C66D5" w:rsidRPr="001C66D5">
              <w:rPr>
                <w:rtl/>
              </w:rPr>
              <w:t>البلدان النامية</w:t>
            </w:r>
          </w:p>
          <w:p w:rsidR="001C66D5" w:rsidRPr="001C66D5" w:rsidRDefault="00061975" w:rsidP="00A63AF2">
            <w:pPr>
              <w:pStyle w:val="Tabletext"/>
              <w:jc w:val="left"/>
            </w:pPr>
            <w:hyperlink r:id="rId526"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16/13</w:t>
              </w:r>
            </w:hyperlink>
            <w:r w:rsidR="001C66D5" w:rsidRPr="001C66D5">
              <w:rPr>
                <w:rFonts w:hint="cs"/>
                <w:rtl/>
              </w:rPr>
              <w:t xml:space="preserve">: </w:t>
            </w:r>
            <w:r w:rsidR="001C66D5" w:rsidRPr="001C66D5">
              <w:rPr>
                <w:rtl/>
              </w:rPr>
              <w:t>التوصيلات الشبكية والخدمات الجديرة بالثقة والمتمحورة حول المعرفة</w:t>
            </w:r>
          </w:p>
          <w:p w:rsidR="001C66D5" w:rsidRPr="001C66D5" w:rsidRDefault="00061975" w:rsidP="00061975">
            <w:pPr>
              <w:pStyle w:val="Tabletext"/>
              <w:jc w:val="left"/>
              <w:rPr>
                <w:highlight w:val="yellow"/>
              </w:rPr>
            </w:pPr>
            <w:hyperlink r:id="rId52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23/13</w:t>
              </w:r>
            </w:hyperlink>
            <w:r w:rsidR="001C66D5" w:rsidRPr="001C66D5">
              <w:rPr>
                <w:rFonts w:hint="cs"/>
                <w:rtl/>
              </w:rPr>
              <w:t xml:space="preserve">: </w:t>
            </w:r>
            <w:r w:rsidR="001C66D5" w:rsidRPr="001C66D5">
              <w:rPr>
                <w:rtl/>
              </w:rPr>
              <w:t>تقارب الاتصالات الثابتة والمتنقلة بما في</w:t>
            </w:r>
            <w:r w:rsidR="007A6058">
              <w:rPr>
                <w:rFonts w:hint="cs"/>
                <w:rtl/>
              </w:rPr>
              <w:t> </w:t>
            </w:r>
            <w:r w:rsidR="001C66D5" w:rsidRPr="001C66D5">
              <w:rPr>
                <w:rtl/>
              </w:rPr>
              <w:t xml:space="preserve">ذلك الاتصالات المتنقلة </w:t>
            </w:r>
            <w:r w:rsidR="001C66D5" w:rsidRPr="001C66D5">
              <w:rPr>
                <w:rFonts w:hint="cs"/>
                <w:rtl/>
              </w:rPr>
              <w:t>الدولية</w:t>
            </w:r>
            <w:r>
              <w:rPr>
                <w:rFonts w:hint="cs"/>
                <w:rtl/>
              </w:rPr>
              <w:t>-</w:t>
            </w:r>
            <w:r w:rsidR="001C66D5" w:rsidRPr="001C66D5">
              <w:t>2020</w:t>
            </w:r>
            <w:r w:rsidR="001C66D5" w:rsidRPr="001C66D5">
              <w:rPr>
                <w:rFonts w:hint="eastAsia"/>
                <w:rtl/>
              </w:rPr>
              <w:t> </w:t>
            </w:r>
            <w:r w:rsidR="001C66D5" w:rsidRPr="001C66D5">
              <w:rPr>
                <w:lang w:bidi="ar"/>
              </w:rPr>
              <w:t>(IMT</w:t>
            </w:r>
            <w:r w:rsidR="001C66D5" w:rsidRPr="001C66D5">
              <w:rPr>
                <w:lang w:bidi="ar"/>
              </w:rPr>
              <w:noBreakHyphen/>
              <w:t>2020)</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28"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15</w:t>
              </w:r>
            </w:hyperlink>
          </w:p>
        </w:tc>
        <w:tc>
          <w:tcPr>
            <w:tcW w:w="3828" w:type="dxa"/>
            <w:shd w:val="clear" w:color="auto" w:fill="auto"/>
          </w:tcPr>
          <w:p w:rsidR="001C66D5" w:rsidRPr="001C66D5" w:rsidRDefault="00061975" w:rsidP="00A63AF2">
            <w:pPr>
              <w:pStyle w:val="Tabletext"/>
              <w:jc w:val="left"/>
              <w:rPr>
                <w:highlight w:val="yellow"/>
              </w:rPr>
            </w:pPr>
            <w:hyperlink r:id="rId529"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15/15</w:t>
              </w:r>
            </w:hyperlink>
            <w:r w:rsidR="001C66D5" w:rsidRPr="001C66D5">
              <w:rPr>
                <w:rFonts w:hint="cs"/>
                <w:rtl/>
              </w:rPr>
              <w:t xml:space="preserve">: </w:t>
            </w:r>
            <w:r w:rsidR="001C66D5" w:rsidRPr="001C66D5">
              <w:rPr>
                <w:rFonts w:eastAsiaTheme="minorEastAsia"/>
                <w:rtl/>
                <w:lang w:eastAsia="zh-CN" w:bidi="ar-SY"/>
              </w:rPr>
              <w:t xml:space="preserve">الاتصالات </w:t>
            </w:r>
            <w:r w:rsidR="001C66D5" w:rsidRPr="001C66D5">
              <w:rPr>
                <w:rFonts w:eastAsiaTheme="minorEastAsia" w:hint="cs"/>
                <w:rtl/>
                <w:lang w:eastAsia="zh-CN" w:bidi="ar-SY"/>
              </w:rPr>
              <w:t>من أجل</w:t>
            </w:r>
            <w:r w:rsidR="001C66D5" w:rsidRPr="001C66D5">
              <w:rPr>
                <w:rFonts w:eastAsiaTheme="minorEastAsia"/>
                <w:rtl/>
                <w:lang w:eastAsia="zh-CN" w:bidi="ar-SY"/>
              </w:rPr>
              <w:t xml:space="preserve"> الشبكات الذكية</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30"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lang w:eastAsia="zh-CN"/>
                </w:rPr>
                <w:t>16</w:t>
              </w:r>
            </w:hyperlink>
          </w:p>
        </w:tc>
        <w:tc>
          <w:tcPr>
            <w:tcW w:w="3828" w:type="dxa"/>
            <w:shd w:val="clear" w:color="auto" w:fill="auto"/>
          </w:tcPr>
          <w:p w:rsidR="001C66D5" w:rsidRPr="001C66D5" w:rsidRDefault="00061975" w:rsidP="00A63AF2">
            <w:pPr>
              <w:pStyle w:val="Tabletext"/>
              <w:jc w:val="left"/>
            </w:pPr>
            <w:hyperlink r:id="rId53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24/16</w:t>
              </w:r>
            </w:hyperlink>
            <w:r w:rsidR="001C66D5" w:rsidRPr="001C66D5">
              <w:rPr>
                <w:rFonts w:hint="cs"/>
                <w:rtl/>
              </w:rPr>
              <w:t xml:space="preserve">: </w:t>
            </w:r>
            <w:r w:rsidR="001C66D5" w:rsidRPr="001C66D5">
              <w:rPr>
                <w:rFonts w:eastAsia="SimSun"/>
                <w:rtl/>
              </w:rPr>
              <w:t>القضايا المتصلة بالعوامل البشرية لتحسين نوعية الحياة من خلال الاتصالات الدولية</w:t>
            </w:r>
          </w:p>
          <w:p w:rsidR="001C66D5" w:rsidRPr="001C66D5" w:rsidRDefault="00061975" w:rsidP="00A63AF2">
            <w:pPr>
              <w:pStyle w:val="Tabletext"/>
              <w:jc w:val="left"/>
              <w:rPr>
                <w:highlight w:val="yellow"/>
              </w:rPr>
            </w:pPr>
            <w:hyperlink r:id="rId53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27/16</w:t>
              </w:r>
            </w:hyperlink>
            <w:r w:rsidR="001C66D5" w:rsidRPr="001C66D5">
              <w:rPr>
                <w:rFonts w:hint="cs"/>
                <w:rtl/>
              </w:rPr>
              <w:t xml:space="preserve">: </w:t>
            </w:r>
            <w:r w:rsidR="001C66D5" w:rsidRPr="001C66D5">
              <w:rPr>
                <w:rtl/>
              </w:rPr>
              <w:t>منصة بوابة العربات للخدمات والتطبيقات في الاتصالات/أنظمة النقل الذكية</w:t>
            </w:r>
            <w:r w:rsidR="001C66D5" w:rsidRPr="001C66D5">
              <w:rPr>
                <w:rFonts w:hint="cs"/>
                <w:rtl/>
              </w:rPr>
              <w:t xml:space="preserve"> </w:t>
            </w:r>
            <w:r w:rsidR="001C66D5" w:rsidRPr="001C66D5">
              <w:t>(ITS)</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33"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17</w:t>
              </w:r>
            </w:hyperlink>
          </w:p>
        </w:tc>
        <w:tc>
          <w:tcPr>
            <w:tcW w:w="3828" w:type="dxa"/>
            <w:shd w:val="clear" w:color="auto" w:fill="auto"/>
          </w:tcPr>
          <w:p w:rsidR="001C66D5" w:rsidRPr="007A6058" w:rsidRDefault="00061975" w:rsidP="00A63AF2">
            <w:pPr>
              <w:pStyle w:val="Tabletext"/>
              <w:jc w:val="left"/>
              <w:rPr>
                <w:spacing w:val="-6"/>
              </w:rPr>
            </w:pPr>
            <w:hyperlink r:id="rId534" w:history="1">
              <w:r w:rsidR="001C66D5" w:rsidRPr="007A6058">
                <w:rPr>
                  <w:rStyle w:val="Hyperlink"/>
                  <w:rFonts w:ascii="Calibri" w:eastAsia="MS Mincho" w:hAnsi="Calibri" w:hint="cs"/>
                  <w:spacing w:val="-6"/>
                  <w:sz w:val="20"/>
                  <w:szCs w:val="26"/>
                  <w:rtl/>
                  <w:lang w:eastAsia="ja-JP"/>
                </w:rPr>
                <w:t xml:space="preserve">المسألة </w:t>
              </w:r>
              <w:r w:rsidR="001C66D5" w:rsidRPr="007A6058">
                <w:rPr>
                  <w:rStyle w:val="Hyperlink"/>
                  <w:rFonts w:ascii="Calibri" w:hAnsi="Calibri"/>
                  <w:spacing w:val="-6"/>
                  <w:sz w:val="20"/>
                  <w:szCs w:val="26"/>
                </w:rPr>
                <w:t>6/17</w:t>
              </w:r>
            </w:hyperlink>
            <w:r w:rsidR="001C66D5" w:rsidRPr="007A6058">
              <w:rPr>
                <w:rFonts w:hint="cs"/>
                <w:spacing w:val="-6"/>
                <w:rtl/>
              </w:rPr>
              <w:t xml:space="preserve">: </w:t>
            </w:r>
            <w:r w:rsidR="001C66D5" w:rsidRPr="007A6058">
              <w:rPr>
                <w:spacing w:val="-6"/>
                <w:rtl/>
              </w:rPr>
              <w:t>الجوانب الأمنية لخدمات</w:t>
            </w:r>
            <w:r w:rsidR="001C66D5" w:rsidRPr="007A6058">
              <w:rPr>
                <w:rFonts w:hint="cs"/>
                <w:spacing w:val="-6"/>
                <w:rtl/>
              </w:rPr>
              <w:t xml:space="preserve"> وشبكات</w:t>
            </w:r>
            <w:r w:rsidR="001C66D5" w:rsidRPr="007A6058">
              <w:rPr>
                <w:spacing w:val="-6"/>
                <w:rtl/>
              </w:rPr>
              <w:t xml:space="preserve"> الاتصالات</w:t>
            </w:r>
            <w:r w:rsidR="00F13CD8">
              <w:rPr>
                <w:rFonts w:hint="cs"/>
                <w:spacing w:val="-6"/>
                <w:rtl/>
              </w:rPr>
              <w:t xml:space="preserve"> وإنترنت الأشياء</w:t>
            </w:r>
          </w:p>
          <w:p w:rsidR="001C66D5" w:rsidRPr="001C66D5" w:rsidRDefault="00061975" w:rsidP="00A63AF2">
            <w:pPr>
              <w:pStyle w:val="Tabletext"/>
              <w:jc w:val="left"/>
              <w:rPr>
                <w:highlight w:val="yellow"/>
              </w:rPr>
            </w:pPr>
            <w:hyperlink r:id="rId535" w:history="1">
              <w:r w:rsidR="00F13CD8" w:rsidRPr="00673553">
                <w:rPr>
                  <w:rStyle w:val="Hyperlink"/>
                  <w:rFonts w:ascii="Calibri" w:eastAsia="SimSun" w:hAnsi="Calibri" w:hint="cs"/>
                  <w:position w:val="2"/>
                  <w:sz w:val="20"/>
                  <w:szCs w:val="26"/>
                  <w:rtl/>
                </w:rPr>
                <w:t xml:space="preserve">المسألة </w:t>
              </w:r>
              <w:r w:rsidR="00F13CD8" w:rsidRPr="00673553">
                <w:rPr>
                  <w:rStyle w:val="Hyperlink"/>
                  <w:rFonts w:ascii="Calibri" w:eastAsia="SimSun" w:hAnsi="Calibri"/>
                  <w:position w:val="2"/>
                  <w:sz w:val="20"/>
                  <w:szCs w:val="26"/>
                </w:rPr>
                <w:t>13/17</w:t>
              </w:r>
            </w:hyperlink>
            <w:r w:rsidR="00F13CD8" w:rsidRPr="00673553">
              <w:rPr>
                <w:rFonts w:eastAsia="SimSun" w:hint="cs"/>
                <w:position w:val="2"/>
                <w:rtl/>
              </w:rPr>
              <w:t xml:space="preserve">: </w:t>
            </w:r>
            <w:r w:rsidR="00F13CD8" w:rsidRPr="00673553">
              <w:rPr>
                <w:rFonts w:hint="cs"/>
                <w:position w:val="2"/>
                <w:rtl/>
                <w:lang w:val="en-US"/>
              </w:rPr>
              <w:t>الجوانب الأمنية لأنظمة النقل الذكية</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pPr>
            <w:hyperlink r:id="rId53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20</w:t>
              </w:r>
            </w:hyperlink>
          </w:p>
        </w:tc>
        <w:tc>
          <w:tcPr>
            <w:tcW w:w="3828" w:type="dxa"/>
            <w:shd w:val="clear" w:color="auto" w:fill="auto"/>
          </w:tcPr>
          <w:p w:rsidR="001C66D5" w:rsidRPr="001C66D5" w:rsidRDefault="00061975" w:rsidP="00A63AF2">
            <w:pPr>
              <w:spacing w:before="60" w:after="60" w:line="260" w:lineRule="exact"/>
              <w:jc w:val="left"/>
              <w:rPr>
                <w:sz w:val="20"/>
                <w:szCs w:val="26"/>
              </w:rPr>
            </w:pPr>
            <w:hyperlink r:id="rId53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1/20</w:t>
              </w:r>
            </w:hyperlink>
            <w:r w:rsidR="001C66D5" w:rsidRPr="001C66D5">
              <w:rPr>
                <w:rFonts w:hint="cs"/>
                <w:sz w:val="20"/>
                <w:szCs w:val="26"/>
                <w:rtl/>
              </w:rPr>
              <w:t xml:space="preserve">: </w:t>
            </w:r>
            <w:r w:rsidR="001C66D5" w:rsidRPr="001C66D5">
              <w:rPr>
                <w:rFonts w:hint="cs"/>
                <w:sz w:val="20"/>
                <w:szCs w:val="26"/>
                <w:rtl/>
                <w:lang w:bidi="ar-EG"/>
              </w:rPr>
              <w:t>التوصيلية والشبكات وقابلية التشغيل البيني والبنى التحتية من طرف إلى طرف وجوانب البيانات الضخمة المتصلة بإنترنت الأشياء والمدن والمجتمعات الذكية</w:t>
            </w:r>
          </w:p>
          <w:p w:rsidR="001C66D5" w:rsidRPr="001C66D5" w:rsidRDefault="00061975" w:rsidP="00A63AF2">
            <w:pPr>
              <w:spacing w:before="60" w:after="60" w:line="260" w:lineRule="exact"/>
              <w:jc w:val="left"/>
              <w:rPr>
                <w:sz w:val="20"/>
                <w:szCs w:val="26"/>
              </w:rPr>
            </w:pPr>
            <w:hyperlink r:id="rId53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2/20</w:t>
              </w:r>
            </w:hyperlink>
            <w:r w:rsidR="001C66D5" w:rsidRPr="001C66D5">
              <w:rPr>
                <w:rFonts w:hint="cs"/>
                <w:sz w:val="20"/>
                <w:szCs w:val="26"/>
                <w:rtl/>
              </w:rPr>
              <w:t xml:space="preserve">: </w:t>
            </w:r>
            <w:r w:rsidR="001C66D5" w:rsidRPr="001C66D5">
              <w:rPr>
                <w:sz w:val="20"/>
                <w:szCs w:val="26"/>
                <w:rtl/>
              </w:rPr>
              <w:t>المتطلبات والقدرات و</w:t>
            </w:r>
            <w:r w:rsidR="001C66D5" w:rsidRPr="001C66D5">
              <w:rPr>
                <w:rFonts w:hint="cs"/>
                <w:sz w:val="20"/>
                <w:szCs w:val="26"/>
                <w:rtl/>
              </w:rPr>
              <w:t>حالات الاستعمال في</w:t>
            </w:r>
            <w:r w:rsidR="001C66D5" w:rsidRPr="001C66D5">
              <w:rPr>
                <w:rFonts w:hint="eastAsia"/>
                <w:sz w:val="20"/>
                <w:szCs w:val="26"/>
                <w:rtl/>
              </w:rPr>
              <w:t> </w:t>
            </w:r>
            <w:r w:rsidR="001C66D5" w:rsidRPr="001C66D5">
              <w:rPr>
                <w:sz w:val="20"/>
                <w:szCs w:val="26"/>
                <w:rtl/>
              </w:rPr>
              <w:t>القطاعات الرأسية</w:t>
            </w:r>
          </w:p>
          <w:p w:rsidR="001C66D5" w:rsidRPr="007A6058" w:rsidRDefault="00061975" w:rsidP="00A63AF2">
            <w:pPr>
              <w:spacing w:before="60" w:after="60" w:line="260" w:lineRule="exact"/>
              <w:jc w:val="left"/>
              <w:rPr>
                <w:spacing w:val="-6"/>
                <w:sz w:val="20"/>
                <w:szCs w:val="26"/>
              </w:rPr>
            </w:pPr>
            <w:hyperlink r:id="rId539" w:history="1">
              <w:r w:rsidR="001C66D5" w:rsidRPr="007A6058">
                <w:rPr>
                  <w:rStyle w:val="Hyperlink"/>
                  <w:rFonts w:ascii="Calibri" w:eastAsia="MS Mincho" w:hAnsi="Calibri" w:hint="cs"/>
                  <w:spacing w:val="-6"/>
                  <w:sz w:val="20"/>
                  <w:szCs w:val="26"/>
                  <w:rtl/>
                  <w:lang w:eastAsia="ja-JP"/>
                </w:rPr>
                <w:t xml:space="preserve">المسألة </w:t>
              </w:r>
              <w:r w:rsidR="001C66D5" w:rsidRPr="007A6058">
                <w:rPr>
                  <w:rStyle w:val="Hyperlink"/>
                  <w:rFonts w:ascii="Calibri" w:hAnsi="Calibri"/>
                  <w:spacing w:val="-6"/>
                  <w:sz w:val="20"/>
                  <w:szCs w:val="26"/>
                </w:rPr>
                <w:t>3/20</w:t>
              </w:r>
            </w:hyperlink>
            <w:r w:rsidR="001C66D5" w:rsidRPr="007A6058">
              <w:rPr>
                <w:rFonts w:hint="cs"/>
                <w:spacing w:val="-6"/>
                <w:sz w:val="20"/>
                <w:szCs w:val="26"/>
                <w:rtl/>
              </w:rPr>
              <w:t>: المعماريات والإدارة والبروتوكولات وجودة الخدمة</w:t>
            </w:r>
          </w:p>
          <w:p w:rsidR="001C66D5" w:rsidRPr="001C66D5" w:rsidRDefault="00061975" w:rsidP="00A63AF2">
            <w:pPr>
              <w:spacing w:before="60" w:after="60" w:line="260" w:lineRule="exact"/>
              <w:jc w:val="left"/>
              <w:rPr>
                <w:sz w:val="20"/>
                <w:szCs w:val="26"/>
              </w:rPr>
            </w:pPr>
            <w:hyperlink r:id="rId540"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4/20</w:t>
              </w:r>
            </w:hyperlink>
            <w:r w:rsidR="001C66D5" w:rsidRPr="001C66D5">
              <w:rPr>
                <w:rFonts w:hint="cs"/>
                <w:sz w:val="20"/>
                <w:szCs w:val="26"/>
                <w:rtl/>
              </w:rPr>
              <w:t xml:space="preserve">: </w:t>
            </w:r>
            <w:r w:rsidR="001C66D5" w:rsidRPr="001C66D5">
              <w:rPr>
                <w:rFonts w:hint="cs"/>
                <w:sz w:val="20"/>
                <w:szCs w:val="26"/>
                <w:rtl/>
                <w:lang w:bidi="ar-EG"/>
              </w:rPr>
              <w:t>الخدمات والتطبيقات ومنصات الدعم الإلكترونية/الذكية</w:t>
            </w:r>
          </w:p>
          <w:p w:rsidR="001C66D5" w:rsidRPr="001C66D5" w:rsidRDefault="00061975" w:rsidP="00A63AF2">
            <w:pPr>
              <w:spacing w:before="60" w:after="60" w:line="260" w:lineRule="exact"/>
              <w:jc w:val="left"/>
              <w:rPr>
                <w:sz w:val="20"/>
                <w:szCs w:val="26"/>
              </w:rPr>
            </w:pPr>
            <w:hyperlink r:id="rId54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6/20</w:t>
              </w:r>
            </w:hyperlink>
            <w:r w:rsidR="001C66D5" w:rsidRPr="001C66D5">
              <w:rPr>
                <w:rFonts w:hint="cs"/>
                <w:sz w:val="20"/>
                <w:szCs w:val="26"/>
                <w:rtl/>
              </w:rPr>
              <w:t xml:space="preserve">: </w:t>
            </w:r>
            <w:r w:rsidR="001C66D5" w:rsidRPr="001C66D5">
              <w:rPr>
                <w:sz w:val="20"/>
                <w:szCs w:val="26"/>
                <w:rtl/>
              </w:rPr>
              <w:t>الأمن والخصوصية والثقة وتعرف الهوية</w:t>
            </w:r>
          </w:p>
        </w:tc>
      </w:tr>
      <w:tr w:rsidR="001C66D5" w:rsidRPr="001C66D5" w:rsidTr="00061975">
        <w:trPr>
          <w:cantSplit/>
          <w:trHeight w:val="339"/>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42" w:history="1">
              <w:r w:rsidR="001C66D5" w:rsidRPr="001C66D5">
                <w:rPr>
                  <w:rStyle w:val="Hyperlink"/>
                  <w:rFonts w:ascii="Calibri" w:hAnsi="Calibri"/>
                  <w:sz w:val="20"/>
                  <w:szCs w:val="26"/>
                </w:rPr>
                <w:t>CITS</w:t>
              </w:r>
            </w:hyperlink>
          </w:p>
        </w:tc>
        <w:tc>
          <w:tcPr>
            <w:tcW w:w="3828" w:type="dxa"/>
            <w:shd w:val="clear" w:color="auto" w:fill="auto"/>
          </w:tcPr>
          <w:p w:rsidR="001C66D5" w:rsidRPr="001C66D5" w:rsidRDefault="001C66D5" w:rsidP="00A63AF2">
            <w:pPr>
              <w:pStyle w:val="Tabletext"/>
              <w:jc w:val="left"/>
              <w:rPr>
                <w:highlight w:val="yellow"/>
              </w:rPr>
            </w:pPr>
          </w:p>
        </w:tc>
      </w:tr>
      <w:tr w:rsidR="001C66D5" w:rsidRPr="001C66D5" w:rsidTr="00061975">
        <w:trPr>
          <w:cantSplit/>
          <w:jc w:val="center"/>
        </w:trPr>
        <w:tc>
          <w:tcPr>
            <w:tcW w:w="3224" w:type="dxa"/>
            <w:vMerge w:val="restart"/>
            <w:tcBorders>
              <w:right w:val="single" w:sz="4" w:space="0" w:color="auto"/>
            </w:tcBorders>
            <w:shd w:val="clear" w:color="auto" w:fill="auto"/>
          </w:tcPr>
          <w:p w:rsidR="001C66D5" w:rsidRPr="001C66D5" w:rsidRDefault="001C66D5" w:rsidP="00061975">
            <w:pPr>
              <w:pStyle w:val="Tabletext"/>
              <w:jc w:val="left"/>
            </w:pPr>
            <w:r w:rsidRPr="001C66D5">
              <w:rPr>
                <w:rFonts w:hint="cs"/>
                <w:rtl/>
              </w:rPr>
              <w:t xml:space="preserve">فرقة العمل </w:t>
            </w:r>
            <w:r w:rsidRPr="001C66D5">
              <w:rPr>
                <w:lang w:val="en-US"/>
              </w:rPr>
              <w:t>5B</w:t>
            </w:r>
            <w:r w:rsidRPr="001C66D5">
              <w:rPr>
                <w:rFonts w:hint="cs"/>
                <w:rtl/>
              </w:rPr>
              <w:t xml:space="preserve"> </w:t>
            </w:r>
            <w:r w:rsidRPr="001C66D5">
              <w:t>(</w:t>
            </w:r>
            <w:hyperlink r:id="rId543" w:history="1">
              <w:r w:rsidRPr="001C66D5">
                <w:rPr>
                  <w:rStyle w:val="Hyperlink"/>
                  <w:rFonts w:ascii="Calibri" w:hAnsi="Calibri"/>
                  <w:sz w:val="20"/>
                  <w:szCs w:val="26"/>
                </w:rPr>
                <w:t>WP 5B</w:t>
              </w:r>
            </w:hyperlink>
            <w:r w:rsidRPr="00A63AF2">
              <w:rPr>
                <w:rStyle w:val="Hyperlink"/>
                <w:rFonts w:ascii="Calibri" w:hAnsi="Calibri"/>
                <w:color w:val="auto"/>
                <w:sz w:val="20"/>
                <w:szCs w:val="26"/>
                <w:u w:val="none"/>
              </w:rPr>
              <w:t>)</w:t>
            </w:r>
            <w:r w:rsidRPr="001C66D5">
              <w:rPr>
                <w:rFonts w:hint="cs"/>
                <w:rtl/>
              </w:rPr>
              <w:t xml:space="preserve">: </w:t>
            </w:r>
            <w:r w:rsidRPr="001C66D5">
              <w:rPr>
                <w:spacing w:val="6"/>
                <w:position w:val="2"/>
                <w:rtl/>
              </w:rPr>
              <w:t>الخدمة المتنقلة البحرية بما فيها النظام العالمي للاستغاثة والسلامة في</w:t>
            </w:r>
            <w:r w:rsidRPr="001C66D5">
              <w:rPr>
                <w:rFonts w:hint="eastAsia"/>
                <w:position w:val="2"/>
                <w:rtl/>
              </w:rPr>
              <w:t> </w:t>
            </w:r>
            <w:r w:rsidRPr="001C66D5">
              <w:rPr>
                <w:position w:val="2"/>
                <w:rtl/>
              </w:rPr>
              <w:t>البحر </w:t>
            </w:r>
            <w:r w:rsidRPr="001C66D5">
              <w:rPr>
                <w:position w:val="2"/>
                <w:lang w:val="en-CA"/>
              </w:rPr>
              <w:t>(GMDSS)</w:t>
            </w:r>
            <w:r w:rsidRPr="001C66D5">
              <w:rPr>
                <w:position w:val="2"/>
                <w:rtl/>
              </w:rPr>
              <w:t>، والخدمة المتنقلة للطيران وخدمة الاستدلال الراديوي</w:t>
            </w: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44"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5</w:t>
              </w:r>
            </w:hyperlink>
          </w:p>
        </w:tc>
        <w:tc>
          <w:tcPr>
            <w:tcW w:w="3828" w:type="dxa"/>
            <w:shd w:val="clear" w:color="auto" w:fill="auto"/>
          </w:tcPr>
          <w:p w:rsidR="001C66D5" w:rsidRPr="001C66D5" w:rsidRDefault="00061975" w:rsidP="00A63AF2">
            <w:pPr>
              <w:pStyle w:val="Tabletext"/>
              <w:jc w:val="left"/>
              <w:rPr>
                <w:highlight w:val="yellow"/>
              </w:rPr>
            </w:pPr>
            <w:hyperlink r:id="rId545"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8/5</w:t>
              </w:r>
            </w:hyperlink>
            <w:r w:rsidR="001C66D5" w:rsidRPr="001C66D5">
              <w:rPr>
                <w:rFonts w:hint="cs"/>
                <w:rtl/>
              </w:rPr>
              <w:t xml:space="preserve">: </w:t>
            </w:r>
            <w:r w:rsidR="001C66D5" w:rsidRPr="001C66D5">
              <w:rPr>
                <w:rFonts w:eastAsiaTheme="minorEastAsia" w:hint="cs"/>
                <w:rtl/>
                <w:lang w:eastAsia="zh-CN" w:bidi="ar"/>
              </w:rPr>
              <w:t xml:space="preserve">التكيف مع تغير المناخ، وتكنولوجيا المعلومات والاتصالات </w:t>
            </w:r>
            <w:r w:rsidR="001C66D5" w:rsidRPr="001C66D5">
              <w:rPr>
                <w:rFonts w:eastAsiaTheme="minorEastAsia"/>
                <w:lang w:eastAsia="zh-CN" w:bidi="ar"/>
              </w:rPr>
              <w:t>(ICT)</w:t>
            </w:r>
            <w:r w:rsidR="001C66D5" w:rsidRPr="001C66D5">
              <w:rPr>
                <w:rFonts w:eastAsiaTheme="minorEastAsia" w:hint="cs"/>
                <w:rtl/>
                <w:lang w:eastAsia="zh-CN"/>
              </w:rPr>
              <w:t xml:space="preserve"> </w:t>
            </w:r>
            <w:r w:rsidR="001C66D5" w:rsidRPr="001C66D5">
              <w:rPr>
                <w:rFonts w:eastAsiaTheme="minorEastAsia" w:hint="cs"/>
                <w:rtl/>
                <w:lang w:eastAsia="zh-CN" w:bidi="ar"/>
              </w:rPr>
              <w:t>منخفضة التكلفة والمستدامة والقادرة على الصمود</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4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shd w:val="clear" w:color="auto" w:fill="auto"/>
          </w:tcPr>
          <w:p w:rsidR="001C66D5" w:rsidRPr="001C66D5" w:rsidRDefault="00061975" w:rsidP="00A63AF2">
            <w:pPr>
              <w:pStyle w:val="Tabletext"/>
              <w:jc w:val="left"/>
              <w:rPr>
                <w:rFonts w:eastAsia="MS Mincho"/>
                <w:highlight w:val="yellow"/>
                <w:lang w:eastAsia="ja-JP"/>
              </w:rPr>
            </w:pPr>
            <w:hyperlink r:id="rId54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1/9</w:t>
              </w:r>
            </w:hyperlink>
            <w:r w:rsidR="001C66D5" w:rsidRPr="001C66D5">
              <w:rPr>
                <w:rFonts w:eastAsia="MS Mincho" w:hint="cs"/>
                <w:rtl/>
              </w:rPr>
              <w:t xml:space="preserve">: </w:t>
            </w:r>
            <w:r w:rsidR="001C66D5" w:rsidRPr="001C66D5">
              <w:rPr>
                <w:rtl/>
              </w:rPr>
              <w:t xml:space="preserve">إرسال إشارات البرامج التلفزيونية والصوتية </w:t>
            </w:r>
            <w:r w:rsidR="001C66D5" w:rsidRPr="001C66D5">
              <w:rPr>
                <w:rFonts w:hint="cs"/>
                <w:rtl/>
              </w:rPr>
              <w:t>من أجل ا</w:t>
            </w:r>
            <w:r w:rsidR="001C66D5" w:rsidRPr="001C66D5">
              <w:rPr>
                <w:rtl/>
              </w:rPr>
              <w:t>لمساهمة والتوزيع الأولي والتوزيع الثانوي</w:t>
            </w:r>
          </w:p>
          <w:p w:rsidR="001C66D5" w:rsidRPr="001C66D5" w:rsidRDefault="00061975" w:rsidP="00A63AF2">
            <w:pPr>
              <w:pStyle w:val="Tabletext"/>
              <w:jc w:val="left"/>
              <w:rPr>
                <w:rFonts w:eastAsia="MS Mincho"/>
                <w:highlight w:val="yellow"/>
                <w:lang w:eastAsia="ja-JP"/>
              </w:rPr>
            </w:pPr>
            <w:hyperlink r:id="rId54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7/9</w:t>
              </w:r>
            </w:hyperlink>
            <w:r w:rsidR="001C66D5" w:rsidRPr="001C66D5">
              <w:rPr>
                <w:rFonts w:eastAsia="MS Mincho" w:hint="cs"/>
                <w:rtl/>
              </w:rPr>
              <w:t xml:space="preserve">: </w:t>
            </w:r>
            <w:r w:rsidR="001C66D5" w:rsidRPr="001C66D5">
              <w:t> </w:t>
            </w:r>
            <w:r w:rsidR="001C66D5" w:rsidRPr="001C66D5">
              <w:rPr>
                <w:rtl/>
              </w:rPr>
              <w:t xml:space="preserve">تقديم الخدمات والتطبيقات الرقمية للتلفزيون </w:t>
            </w:r>
            <w:proofErr w:type="spellStart"/>
            <w:r w:rsidR="001C66D5" w:rsidRPr="001C66D5">
              <w:rPr>
                <w:rtl/>
              </w:rPr>
              <w:t>الكبلي</w:t>
            </w:r>
            <w:proofErr w:type="spellEnd"/>
            <w:r w:rsidR="001C66D5" w:rsidRPr="001C66D5">
              <w:rPr>
                <w:rtl/>
              </w:rPr>
              <w:t xml:space="preserve"> التي تستخدم البيانات القائمة على بروتوكول الإنترنت</w:t>
            </w:r>
            <w:r w:rsidR="001C66D5" w:rsidRPr="001C66D5">
              <w:rPr>
                <w:rFonts w:hint="cs"/>
                <w:rtl/>
              </w:rPr>
              <w:t xml:space="preserve"> </w:t>
            </w:r>
            <w:r w:rsidR="001C66D5" w:rsidRPr="001C66D5">
              <w:t>(IP)</w:t>
            </w:r>
            <w:r w:rsidR="001C66D5" w:rsidRPr="001C66D5">
              <w:rPr>
                <w:rFonts w:hint="cs"/>
                <w:rtl/>
              </w:rPr>
              <w:t xml:space="preserve"> </w:t>
            </w:r>
            <w:r w:rsidR="001C66D5" w:rsidRPr="001C66D5">
              <w:rPr>
                <w:rtl/>
              </w:rPr>
              <w:t xml:space="preserve">و/أو الرزم على الشبكات </w:t>
            </w:r>
            <w:proofErr w:type="spellStart"/>
            <w:r w:rsidR="001C66D5" w:rsidRPr="001C66D5">
              <w:rPr>
                <w:rtl/>
              </w:rPr>
              <w:t>الكبلية</w:t>
            </w:r>
            <w:proofErr w:type="spellEnd"/>
          </w:p>
          <w:p w:rsidR="001C66D5" w:rsidRPr="001C66D5" w:rsidRDefault="00061975" w:rsidP="00A63AF2">
            <w:pPr>
              <w:pStyle w:val="Tabletext"/>
              <w:jc w:val="left"/>
              <w:rPr>
                <w:highlight w:val="yellow"/>
              </w:rPr>
            </w:pPr>
            <w:hyperlink r:id="rId549"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10/9</w:t>
              </w:r>
            </w:hyperlink>
            <w:r w:rsidR="001C66D5" w:rsidRPr="001C66D5">
              <w:rPr>
                <w:rFonts w:eastAsia="MS Mincho" w:hint="cs"/>
                <w:rtl/>
              </w:rPr>
              <w:t xml:space="preserve">: </w:t>
            </w:r>
            <w:r w:rsidR="001C66D5" w:rsidRPr="001C66D5">
              <w:rPr>
                <w:rtl/>
              </w:rPr>
              <w:t>برنامج العمل</w:t>
            </w:r>
            <w:r w:rsidR="001C66D5" w:rsidRPr="001C66D5">
              <w:rPr>
                <w:rFonts w:hint="cs"/>
                <w:rtl/>
              </w:rPr>
              <w:t xml:space="preserve"> و</w:t>
            </w:r>
            <w:r w:rsidR="001C66D5" w:rsidRPr="001C66D5">
              <w:rPr>
                <w:rtl/>
              </w:rPr>
              <w:t>التنسيق والتخطيط</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spacing w:before="60" w:after="60" w:line="260" w:lineRule="exact"/>
              <w:jc w:val="center"/>
              <w:rPr>
                <w:sz w:val="20"/>
                <w:szCs w:val="26"/>
              </w:rPr>
            </w:pPr>
            <w:hyperlink r:id="rId550"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12</w:t>
              </w:r>
            </w:hyperlink>
          </w:p>
        </w:tc>
        <w:tc>
          <w:tcPr>
            <w:tcW w:w="3828" w:type="dxa"/>
            <w:shd w:val="clear" w:color="auto" w:fill="auto"/>
          </w:tcPr>
          <w:p w:rsidR="001C66D5" w:rsidRPr="001C66D5" w:rsidRDefault="00061975" w:rsidP="00A63AF2">
            <w:pPr>
              <w:pStyle w:val="Tabletext"/>
              <w:jc w:val="left"/>
              <w:rPr>
                <w:highlight w:val="yellow"/>
              </w:rPr>
            </w:pPr>
            <w:hyperlink r:id="rId55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1/12</w:t>
              </w:r>
            </w:hyperlink>
            <w:r w:rsidR="001C66D5" w:rsidRPr="001C66D5">
              <w:rPr>
                <w:rFonts w:hint="cs"/>
                <w:rtl/>
              </w:rPr>
              <w:t xml:space="preserve">: </w:t>
            </w:r>
            <w:r w:rsidR="001C66D5" w:rsidRPr="001C66D5">
              <w:rPr>
                <w:rtl/>
              </w:rPr>
              <w:t xml:space="preserve">برنامج عمل </w:t>
            </w:r>
            <w:r w:rsidR="001C66D5" w:rsidRPr="001C66D5">
              <w:rPr>
                <w:rFonts w:hint="cs"/>
                <w:rtl/>
              </w:rPr>
              <w:t xml:space="preserve">لجنة الدراسات </w:t>
            </w:r>
            <w:r w:rsidR="001C66D5" w:rsidRPr="001C66D5">
              <w:t>12</w:t>
            </w:r>
            <w:r w:rsidR="001C66D5" w:rsidRPr="001C66D5">
              <w:rPr>
                <w:rFonts w:hint="cs"/>
                <w:rtl/>
                <w:lang w:bidi="ar-LB"/>
              </w:rPr>
              <w:t xml:space="preserve"> </w:t>
            </w:r>
            <w:r w:rsidR="001C66D5" w:rsidRPr="001C66D5">
              <w:rPr>
                <w:rtl/>
              </w:rPr>
              <w:t>و</w:t>
            </w:r>
            <w:r w:rsidR="001C66D5" w:rsidRPr="001C66D5">
              <w:rPr>
                <w:rFonts w:hint="cs"/>
                <w:rtl/>
              </w:rPr>
              <w:t>ال</w:t>
            </w:r>
            <w:r w:rsidR="001C66D5" w:rsidRPr="001C66D5">
              <w:rPr>
                <w:rtl/>
              </w:rPr>
              <w:t xml:space="preserve">تنسيق </w:t>
            </w:r>
            <w:r w:rsidR="001C66D5" w:rsidRPr="001C66D5">
              <w:rPr>
                <w:rFonts w:hint="cs"/>
                <w:rtl/>
              </w:rPr>
              <w:t>بشأن جودة</w:t>
            </w:r>
            <w:r w:rsidR="001C66D5" w:rsidRPr="001C66D5">
              <w:rPr>
                <w:rtl/>
              </w:rPr>
              <w:t xml:space="preserve"> الخدمة/</w:t>
            </w:r>
            <w:r w:rsidR="001C66D5" w:rsidRPr="001C66D5">
              <w:rPr>
                <w:rFonts w:hint="cs"/>
                <w:rtl/>
              </w:rPr>
              <w:t>جودة التجربة</w:t>
            </w:r>
            <w:r w:rsidR="001C66D5" w:rsidRPr="001C66D5">
              <w:rPr>
                <w:rFonts w:hint="cs"/>
                <w:rtl/>
                <w:lang w:bidi="ar-LB"/>
              </w:rPr>
              <w:t xml:space="preserve"> </w:t>
            </w:r>
            <w:r w:rsidR="001C66D5" w:rsidRPr="001C66D5">
              <w:rPr>
                <w:lang w:bidi="ar-LB"/>
              </w:rPr>
              <w:t>(</w:t>
            </w:r>
            <w:proofErr w:type="spellStart"/>
            <w:r w:rsidR="001C66D5" w:rsidRPr="001C66D5">
              <w:rPr>
                <w:lang w:bidi="ar-LB"/>
              </w:rPr>
              <w:t>QoS</w:t>
            </w:r>
            <w:proofErr w:type="spellEnd"/>
            <w:r w:rsidR="001C66D5" w:rsidRPr="001C66D5">
              <w:rPr>
                <w:lang w:bidi="ar-LB"/>
              </w:rPr>
              <w:t>/</w:t>
            </w:r>
            <w:proofErr w:type="spellStart"/>
            <w:r w:rsidR="001C66D5" w:rsidRPr="001C66D5">
              <w:rPr>
                <w:lang w:bidi="ar-LB"/>
              </w:rPr>
              <w:t>QoE</w:t>
            </w:r>
            <w:proofErr w:type="spellEnd"/>
            <w:r w:rsidR="001C66D5" w:rsidRPr="001C66D5">
              <w:rPr>
                <w:lang w:bidi="ar-LB"/>
              </w:rPr>
              <w:t>)</w:t>
            </w:r>
            <w:r w:rsidR="001C66D5" w:rsidRPr="001C66D5">
              <w:rPr>
                <w:rFonts w:hint="cs"/>
                <w:rtl/>
                <w:lang w:bidi="ar-LB"/>
              </w:rPr>
              <w:t xml:space="preserve"> في قطاع تقييس الاتصالات</w:t>
            </w:r>
          </w:p>
          <w:p w:rsidR="001C66D5" w:rsidRPr="001C66D5" w:rsidRDefault="00061975" w:rsidP="00A63AF2">
            <w:pPr>
              <w:pStyle w:val="Tabletext"/>
              <w:jc w:val="left"/>
              <w:rPr>
                <w:highlight w:val="yellow"/>
              </w:rPr>
            </w:pPr>
            <w:hyperlink r:id="rId55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12/12</w:t>
              </w:r>
            </w:hyperlink>
            <w:r w:rsidR="001C66D5" w:rsidRPr="001C66D5">
              <w:rPr>
                <w:rFonts w:hint="cs"/>
                <w:rtl/>
              </w:rPr>
              <w:t xml:space="preserve">: </w:t>
            </w:r>
            <w:r w:rsidR="001C66D5" w:rsidRPr="001C66D5">
              <w:rPr>
                <w:rtl/>
              </w:rPr>
              <w:t xml:space="preserve">الجوانب التشغيلية </w:t>
            </w:r>
            <w:r w:rsidR="001C66D5" w:rsidRPr="001C66D5">
              <w:rPr>
                <w:rFonts w:hint="cs"/>
                <w:rtl/>
              </w:rPr>
              <w:t>لجودة</w:t>
            </w:r>
            <w:r w:rsidR="001C66D5" w:rsidRPr="001C66D5">
              <w:rPr>
                <w:rtl/>
              </w:rPr>
              <w:t xml:space="preserve"> خدمات شبكات الاتصالات</w:t>
            </w:r>
          </w:p>
          <w:p w:rsidR="001C66D5" w:rsidRPr="001C66D5" w:rsidRDefault="00061975" w:rsidP="00A63AF2">
            <w:pPr>
              <w:pStyle w:val="Tabletext"/>
              <w:jc w:val="left"/>
              <w:rPr>
                <w:rFonts w:eastAsia="MS Mincho"/>
                <w:highlight w:val="yellow"/>
                <w:lang w:eastAsia="ja-JP"/>
              </w:rPr>
            </w:pPr>
            <w:hyperlink r:id="rId553"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17/12</w:t>
              </w:r>
            </w:hyperlink>
            <w:r w:rsidR="001C66D5" w:rsidRPr="001C66D5">
              <w:rPr>
                <w:rFonts w:hint="cs"/>
                <w:rtl/>
              </w:rPr>
              <w:t xml:space="preserve">: </w:t>
            </w:r>
            <w:r w:rsidR="001C66D5" w:rsidRPr="001C66D5">
              <w:rPr>
                <w:rtl/>
              </w:rPr>
              <w:t xml:space="preserve">أداء الشبكات القائمة على الرزم وتكنولوجيات </w:t>
            </w:r>
            <w:r w:rsidR="001C66D5" w:rsidRPr="001C66D5">
              <w:rPr>
                <w:rFonts w:hint="cs"/>
                <w:rtl/>
              </w:rPr>
              <w:t>التوصيل</w:t>
            </w:r>
            <w:r w:rsidR="001C66D5" w:rsidRPr="001C66D5">
              <w:rPr>
                <w:rtl/>
              </w:rPr>
              <w:t xml:space="preserve"> الشبكي الأُخرى</w:t>
            </w:r>
          </w:p>
        </w:tc>
      </w:tr>
      <w:tr w:rsidR="001C66D5" w:rsidRPr="001C66D5" w:rsidTr="00061975">
        <w:trPr>
          <w:cantSplit/>
          <w:trHeight w:val="1896"/>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54"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13</w:t>
              </w:r>
            </w:hyperlink>
          </w:p>
        </w:tc>
        <w:tc>
          <w:tcPr>
            <w:tcW w:w="3828" w:type="dxa"/>
            <w:shd w:val="clear" w:color="auto" w:fill="auto"/>
          </w:tcPr>
          <w:p w:rsidR="001C66D5" w:rsidRPr="001C66D5" w:rsidRDefault="00061975" w:rsidP="007A6058">
            <w:pPr>
              <w:pStyle w:val="Tabletext"/>
              <w:jc w:val="left"/>
              <w:rPr>
                <w:highlight w:val="yellow"/>
              </w:rPr>
            </w:pPr>
            <w:hyperlink r:id="rId555"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5/13</w:t>
              </w:r>
            </w:hyperlink>
            <w:r w:rsidR="001C66D5" w:rsidRPr="001C66D5">
              <w:rPr>
                <w:rFonts w:hint="cs"/>
                <w:rtl/>
              </w:rPr>
              <w:t xml:space="preserve">: </w:t>
            </w:r>
            <w:r w:rsidR="001C66D5" w:rsidRPr="001C66D5">
              <w:rPr>
                <w:rtl/>
              </w:rPr>
              <w:t>تطبيق شبكات المستقبل والابتكار في</w:t>
            </w:r>
            <w:r w:rsidR="007A6058">
              <w:rPr>
                <w:rFonts w:hint="cs"/>
                <w:rtl/>
              </w:rPr>
              <w:t> </w:t>
            </w:r>
            <w:r w:rsidR="001C66D5" w:rsidRPr="001C66D5">
              <w:rPr>
                <w:rtl/>
              </w:rPr>
              <w:t>البلدان النامية</w:t>
            </w:r>
          </w:p>
          <w:p w:rsidR="001C66D5" w:rsidRPr="001C66D5" w:rsidRDefault="00061975" w:rsidP="00A63AF2">
            <w:pPr>
              <w:pStyle w:val="Tabletext"/>
              <w:jc w:val="left"/>
            </w:pPr>
            <w:hyperlink r:id="rId556"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16/13</w:t>
              </w:r>
            </w:hyperlink>
            <w:r w:rsidR="001C66D5" w:rsidRPr="001C66D5">
              <w:rPr>
                <w:rFonts w:hint="cs"/>
                <w:rtl/>
              </w:rPr>
              <w:t xml:space="preserve">: </w:t>
            </w:r>
            <w:r w:rsidR="001C66D5" w:rsidRPr="001C66D5">
              <w:rPr>
                <w:rtl/>
              </w:rPr>
              <w:t>التوصيلات الشبكية والخدمات الجديرة بالثقة والمتمحورة حول المعرفة</w:t>
            </w:r>
          </w:p>
          <w:p w:rsidR="001C66D5" w:rsidRPr="001C66D5" w:rsidRDefault="00061975" w:rsidP="00A63AF2">
            <w:pPr>
              <w:pStyle w:val="Tabletext"/>
              <w:jc w:val="left"/>
            </w:pPr>
            <w:hyperlink r:id="rId55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22/13</w:t>
              </w:r>
            </w:hyperlink>
            <w:r w:rsidR="001C66D5" w:rsidRPr="001C66D5">
              <w:rPr>
                <w:rFonts w:hint="cs"/>
                <w:rtl/>
              </w:rPr>
              <w:t xml:space="preserve">: </w:t>
            </w:r>
            <w:r w:rsidR="001C66D5" w:rsidRPr="001C66D5">
              <w:rPr>
                <w:rtl/>
              </w:rPr>
              <w:t xml:space="preserve">تكنولوجيات الشبكات المقبلة للاتصالات المتنقلة </w:t>
            </w:r>
            <w:r w:rsidR="001C66D5" w:rsidRPr="001C66D5">
              <w:rPr>
                <w:rFonts w:hint="cs"/>
                <w:rtl/>
              </w:rPr>
              <w:t>الدولية-</w:t>
            </w:r>
            <w:r w:rsidR="001C66D5" w:rsidRPr="001C66D5">
              <w:t>2020</w:t>
            </w:r>
            <w:r w:rsidR="001C66D5" w:rsidRPr="001C66D5">
              <w:rPr>
                <w:rFonts w:hint="cs"/>
                <w:rtl/>
                <w:lang w:bidi="ar"/>
              </w:rPr>
              <w:t xml:space="preserve"> </w:t>
            </w:r>
            <w:r w:rsidR="001C66D5" w:rsidRPr="001C66D5">
              <w:rPr>
                <w:lang w:bidi="ar"/>
              </w:rPr>
              <w:t>(IMT-2020)</w:t>
            </w:r>
            <w:r w:rsidR="001C66D5" w:rsidRPr="001C66D5">
              <w:rPr>
                <w:rFonts w:hint="cs"/>
                <w:rtl/>
                <w:lang w:bidi="ar"/>
              </w:rPr>
              <w:t xml:space="preserve"> </w:t>
            </w:r>
            <w:r w:rsidR="001C66D5" w:rsidRPr="001C66D5">
              <w:rPr>
                <w:rtl/>
              </w:rPr>
              <w:t>وشبكات</w:t>
            </w:r>
            <w:r w:rsidR="001C66D5" w:rsidRPr="001C66D5">
              <w:rPr>
                <w:rFonts w:hint="cs"/>
                <w:rtl/>
              </w:rPr>
              <w:t> </w:t>
            </w:r>
            <w:r w:rsidR="001C66D5" w:rsidRPr="001C66D5">
              <w:rPr>
                <w:rtl/>
              </w:rPr>
              <w:t>المستقبل</w:t>
            </w:r>
          </w:p>
          <w:p w:rsidR="001C66D5" w:rsidRPr="001C66D5" w:rsidRDefault="00061975" w:rsidP="007A6058">
            <w:pPr>
              <w:pStyle w:val="Tabletext"/>
              <w:jc w:val="left"/>
              <w:rPr>
                <w:highlight w:val="yellow"/>
              </w:rPr>
            </w:pPr>
            <w:hyperlink r:id="rId55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23/13</w:t>
              </w:r>
            </w:hyperlink>
            <w:r w:rsidR="001C66D5" w:rsidRPr="001C66D5">
              <w:rPr>
                <w:rFonts w:hint="cs"/>
                <w:rtl/>
              </w:rPr>
              <w:t xml:space="preserve">: </w:t>
            </w:r>
            <w:r w:rsidR="001C66D5" w:rsidRPr="001C66D5">
              <w:rPr>
                <w:rtl/>
              </w:rPr>
              <w:t>تقارب الاتصالات الثابتة والمتنقلة بما في</w:t>
            </w:r>
            <w:r w:rsidR="007A6058">
              <w:rPr>
                <w:rFonts w:hint="cs"/>
                <w:rtl/>
              </w:rPr>
              <w:t> </w:t>
            </w:r>
            <w:r w:rsidR="001C66D5" w:rsidRPr="001C66D5">
              <w:rPr>
                <w:rtl/>
              </w:rPr>
              <w:t xml:space="preserve">ذلك الاتصالات المتنقلة </w:t>
            </w:r>
            <w:r w:rsidR="001C66D5" w:rsidRPr="001C66D5">
              <w:rPr>
                <w:rFonts w:hint="cs"/>
                <w:rtl/>
              </w:rPr>
              <w:t>الدولية</w:t>
            </w:r>
            <w:r w:rsidR="001C66D5" w:rsidRPr="001C66D5">
              <w:rPr>
                <w:rtl/>
              </w:rPr>
              <w:noBreakHyphen/>
            </w:r>
            <w:r w:rsidR="001C66D5" w:rsidRPr="001C66D5">
              <w:t>2020</w:t>
            </w:r>
            <w:r w:rsidR="001C66D5" w:rsidRPr="001C66D5">
              <w:rPr>
                <w:rFonts w:hint="eastAsia"/>
                <w:rtl/>
              </w:rPr>
              <w:t> </w:t>
            </w:r>
            <w:r w:rsidR="001C66D5" w:rsidRPr="001C66D5">
              <w:rPr>
                <w:lang w:bidi="ar"/>
              </w:rPr>
              <w:t>(IMT</w:t>
            </w:r>
            <w:r w:rsidR="001C66D5" w:rsidRPr="001C66D5">
              <w:rPr>
                <w:lang w:bidi="ar"/>
              </w:rPr>
              <w:noBreakHyphen/>
              <w:t>2020)</w:t>
            </w:r>
          </w:p>
        </w:tc>
      </w:tr>
      <w:tr w:rsidR="001C66D5" w:rsidRPr="001C66D5" w:rsidTr="00061975">
        <w:trPr>
          <w:cantSplit/>
          <w:trHeight w:val="576"/>
          <w:jc w:val="center"/>
        </w:trPr>
        <w:tc>
          <w:tcPr>
            <w:tcW w:w="3224" w:type="dxa"/>
            <w:vMerge w:val="restart"/>
            <w:tcBorders>
              <w:right w:val="single" w:sz="4" w:space="0" w:color="auto"/>
            </w:tcBorders>
            <w:shd w:val="clear" w:color="auto" w:fill="auto"/>
          </w:tcPr>
          <w:p w:rsidR="001C66D5" w:rsidRPr="00493697" w:rsidRDefault="001C66D5" w:rsidP="00493697">
            <w:pPr>
              <w:pStyle w:val="Tabletext"/>
              <w:pageBreakBefore/>
              <w:jc w:val="left"/>
              <w:rPr>
                <w:spacing w:val="-4"/>
              </w:rPr>
            </w:pPr>
            <w:r w:rsidRPr="00493697">
              <w:rPr>
                <w:rFonts w:hint="cs"/>
                <w:spacing w:val="-4"/>
                <w:rtl/>
              </w:rPr>
              <w:lastRenderedPageBreak/>
              <w:t xml:space="preserve">فرقة العمل </w:t>
            </w:r>
            <w:r w:rsidRPr="00493697">
              <w:rPr>
                <w:spacing w:val="-4"/>
                <w:lang w:val="en-US"/>
              </w:rPr>
              <w:t>5C</w:t>
            </w:r>
            <w:r w:rsidRPr="00493697">
              <w:rPr>
                <w:rFonts w:hint="cs"/>
                <w:spacing w:val="-4"/>
                <w:rtl/>
              </w:rPr>
              <w:t xml:space="preserve"> </w:t>
            </w:r>
            <w:r w:rsidRPr="00493697">
              <w:rPr>
                <w:spacing w:val="-4"/>
              </w:rPr>
              <w:t>(</w:t>
            </w:r>
            <w:hyperlink r:id="rId559" w:history="1">
              <w:r w:rsidRPr="00493697">
                <w:rPr>
                  <w:rStyle w:val="Hyperlink"/>
                  <w:rFonts w:ascii="Calibri" w:hAnsi="Calibri"/>
                  <w:spacing w:val="-4"/>
                  <w:sz w:val="20"/>
                  <w:szCs w:val="26"/>
                </w:rPr>
                <w:t>WP 5C</w:t>
              </w:r>
            </w:hyperlink>
            <w:r w:rsidRPr="00493697">
              <w:rPr>
                <w:rStyle w:val="Hyperlink"/>
                <w:rFonts w:ascii="Calibri" w:hAnsi="Calibri"/>
                <w:color w:val="auto"/>
                <w:spacing w:val="-4"/>
                <w:sz w:val="20"/>
                <w:szCs w:val="26"/>
                <w:u w:val="none"/>
              </w:rPr>
              <w:t>)</w:t>
            </w:r>
            <w:r w:rsidRPr="00493697">
              <w:rPr>
                <w:rFonts w:hint="cs"/>
                <w:spacing w:val="-4"/>
                <w:rtl/>
              </w:rPr>
              <w:t xml:space="preserve">: </w:t>
            </w:r>
            <w:r w:rsidRPr="00493697">
              <w:rPr>
                <w:color w:val="000000"/>
                <w:spacing w:val="-4"/>
                <w:rtl/>
              </w:rPr>
              <w:t xml:space="preserve">الأنظمة اللاسلكية الثابتة والأنظمة العاملة بالموجات </w:t>
            </w:r>
            <w:proofErr w:type="spellStart"/>
            <w:r w:rsidRPr="00493697">
              <w:rPr>
                <w:color w:val="000000"/>
                <w:spacing w:val="-4"/>
                <w:rtl/>
              </w:rPr>
              <w:t>الديكامترية</w:t>
            </w:r>
            <w:proofErr w:type="spellEnd"/>
            <w:r w:rsidR="00493697" w:rsidRPr="00493697">
              <w:rPr>
                <w:rFonts w:hint="eastAsia"/>
                <w:color w:val="000000"/>
                <w:spacing w:val="-4"/>
                <w:rtl/>
              </w:rPr>
              <w:t> </w:t>
            </w:r>
            <w:r w:rsidRPr="00493697">
              <w:rPr>
                <w:color w:val="000000"/>
                <w:spacing w:val="-4"/>
              </w:rPr>
              <w:t>(HF)</w:t>
            </w:r>
            <w:r w:rsidR="00493697" w:rsidRPr="00493697">
              <w:rPr>
                <w:rFonts w:hint="cs"/>
                <w:color w:val="000000"/>
                <w:spacing w:val="-4"/>
                <w:rtl/>
              </w:rPr>
              <w:t xml:space="preserve"> </w:t>
            </w:r>
            <w:r w:rsidRPr="00493697">
              <w:rPr>
                <w:color w:val="000000"/>
                <w:spacing w:val="-4"/>
                <w:rtl/>
              </w:rPr>
              <w:t>والأنظمة الأخرى العاملة تحت</w:t>
            </w:r>
            <w:r w:rsidR="00493697" w:rsidRPr="00493697">
              <w:rPr>
                <w:rFonts w:hint="eastAsia"/>
                <w:color w:val="000000"/>
                <w:spacing w:val="-4"/>
                <w:rtl/>
              </w:rPr>
              <w:t> </w:t>
            </w:r>
            <w:r w:rsidRPr="00493697">
              <w:rPr>
                <w:color w:val="000000"/>
                <w:spacing w:val="-4"/>
              </w:rPr>
              <w:t>MHz 30</w:t>
            </w:r>
            <w:r w:rsidR="00493697" w:rsidRPr="00493697">
              <w:rPr>
                <w:rFonts w:hint="cs"/>
                <w:color w:val="000000"/>
                <w:spacing w:val="-4"/>
                <w:rtl/>
              </w:rPr>
              <w:t xml:space="preserve"> </w:t>
            </w:r>
            <w:r w:rsidRPr="00493697">
              <w:rPr>
                <w:color w:val="000000"/>
                <w:spacing w:val="-4"/>
                <w:rtl/>
              </w:rPr>
              <w:t>في الخدمة الثابتة والخدمة المتنقلة البرية</w:t>
            </w: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60"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2</w:t>
              </w:r>
            </w:hyperlink>
          </w:p>
        </w:tc>
        <w:tc>
          <w:tcPr>
            <w:tcW w:w="3828" w:type="dxa"/>
            <w:shd w:val="clear" w:color="auto" w:fill="auto"/>
          </w:tcPr>
          <w:p w:rsidR="001C66D5" w:rsidRPr="001C66D5" w:rsidRDefault="00061975" w:rsidP="00A63AF2">
            <w:pPr>
              <w:pStyle w:val="Tabletext"/>
              <w:jc w:val="left"/>
              <w:rPr>
                <w:highlight w:val="yellow"/>
              </w:rPr>
            </w:pPr>
            <w:hyperlink r:id="rId56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3/2</w:t>
              </w:r>
            </w:hyperlink>
            <w:r w:rsidR="001C66D5" w:rsidRPr="001C66D5">
              <w:rPr>
                <w:rFonts w:hint="cs"/>
                <w:rtl/>
              </w:rPr>
              <w:t xml:space="preserve">: </w:t>
            </w:r>
            <w:r w:rsidR="001C66D5" w:rsidRPr="001C66D5">
              <w:rPr>
                <w:spacing w:val="-6"/>
                <w:rtl/>
              </w:rPr>
              <w:t>جوانب الخدمة والجوانب التشغيلية للاتصالات، بما في ذلك تعريف الخدمة</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62"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shd w:val="clear" w:color="auto" w:fill="auto"/>
          </w:tcPr>
          <w:p w:rsidR="001C66D5" w:rsidRPr="001C66D5" w:rsidRDefault="00061975" w:rsidP="00A63AF2">
            <w:pPr>
              <w:pStyle w:val="Tabletext"/>
              <w:jc w:val="left"/>
              <w:rPr>
                <w:rFonts w:eastAsia="MS Mincho"/>
                <w:highlight w:val="yellow"/>
                <w:lang w:eastAsia="ja-JP"/>
              </w:rPr>
            </w:pPr>
            <w:hyperlink r:id="rId563"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1/9</w:t>
              </w:r>
            </w:hyperlink>
            <w:r w:rsidR="001C66D5" w:rsidRPr="001C66D5">
              <w:rPr>
                <w:rFonts w:eastAsia="MS Mincho" w:hint="cs"/>
                <w:rtl/>
              </w:rPr>
              <w:t xml:space="preserve">: </w:t>
            </w:r>
            <w:r w:rsidR="001C66D5" w:rsidRPr="001C66D5">
              <w:rPr>
                <w:rtl/>
              </w:rPr>
              <w:t xml:space="preserve">إرسال إشارات البرامج التلفزيونية والصوتية </w:t>
            </w:r>
            <w:r w:rsidR="001C66D5" w:rsidRPr="001C66D5">
              <w:rPr>
                <w:rFonts w:hint="cs"/>
                <w:rtl/>
              </w:rPr>
              <w:t>من أجل ا</w:t>
            </w:r>
            <w:r w:rsidR="001C66D5" w:rsidRPr="001C66D5">
              <w:rPr>
                <w:rtl/>
              </w:rPr>
              <w:t>لمساهمة والتوزيع الأولي والتوزيع الثانوي</w:t>
            </w:r>
          </w:p>
          <w:p w:rsidR="001C66D5" w:rsidRPr="001C66D5" w:rsidRDefault="00061975" w:rsidP="00A63AF2">
            <w:pPr>
              <w:pStyle w:val="Tabletext"/>
              <w:jc w:val="left"/>
              <w:rPr>
                <w:rFonts w:eastAsia="MS Mincho"/>
                <w:highlight w:val="yellow"/>
                <w:lang w:eastAsia="ja-JP"/>
              </w:rPr>
            </w:pPr>
            <w:hyperlink r:id="rId56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7/9</w:t>
              </w:r>
            </w:hyperlink>
            <w:r w:rsidR="001C66D5" w:rsidRPr="001C66D5">
              <w:rPr>
                <w:rFonts w:eastAsia="MS Mincho" w:hint="cs"/>
                <w:rtl/>
              </w:rPr>
              <w:t xml:space="preserve">: </w:t>
            </w:r>
            <w:r w:rsidR="001C66D5" w:rsidRPr="001C66D5">
              <w:t> </w:t>
            </w:r>
            <w:r w:rsidR="001C66D5" w:rsidRPr="001C66D5">
              <w:rPr>
                <w:rtl/>
              </w:rPr>
              <w:t xml:space="preserve">تقديم الخدمات والتطبيقات الرقمية للتلفزيون </w:t>
            </w:r>
            <w:proofErr w:type="spellStart"/>
            <w:r w:rsidR="001C66D5" w:rsidRPr="001C66D5">
              <w:rPr>
                <w:rtl/>
              </w:rPr>
              <w:t>الكبلي</w:t>
            </w:r>
            <w:proofErr w:type="spellEnd"/>
            <w:r w:rsidR="001C66D5" w:rsidRPr="001C66D5">
              <w:rPr>
                <w:rtl/>
              </w:rPr>
              <w:t xml:space="preserve"> التي تستخدم البيانات القائمة على بروتوكول الإنترنت</w:t>
            </w:r>
            <w:r w:rsidR="001C66D5" w:rsidRPr="001C66D5">
              <w:rPr>
                <w:rFonts w:hint="cs"/>
                <w:rtl/>
              </w:rPr>
              <w:t xml:space="preserve"> </w:t>
            </w:r>
            <w:r w:rsidR="001C66D5" w:rsidRPr="001C66D5">
              <w:t>(IP)</w:t>
            </w:r>
            <w:r w:rsidR="001C66D5" w:rsidRPr="001C66D5">
              <w:rPr>
                <w:rFonts w:hint="cs"/>
                <w:rtl/>
              </w:rPr>
              <w:t xml:space="preserve"> </w:t>
            </w:r>
            <w:r w:rsidR="001C66D5" w:rsidRPr="001C66D5">
              <w:rPr>
                <w:rtl/>
              </w:rPr>
              <w:t xml:space="preserve">و/أو الرزم على الشبكات </w:t>
            </w:r>
            <w:proofErr w:type="spellStart"/>
            <w:r w:rsidR="001C66D5" w:rsidRPr="001C66D5">
              <w:rPr>
                <w:rtl/>
              </w:rPr>
              <w:t>الكبلية</w:t>
            </w:r>
            <w:proofErr w:type="spellEnd"/>
          </w:p>
          <w:p w:rsidR="001C66D5" w:rsidRPr="001C66D5" w:rsidRDefault="00061975" w:rsidP="00A63AF2">
            <w:pPr>
              <w:pStyle w:val="Tabletext"/>
              <w:jc w:val="left"/>
              <w:rPr>
                <w:highlight w:val="yellow"/>
              </w:rPr>
            </w:pPr>
            <w:hyperlink r:id="rId565"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10/9</w:t>
              </w:r>
            </w:hyperlink>
            <w:r w:rsidR="001C66D5" w:rsidRPr="001C66D5">
              <w:rPr>
                <w:rFonts w:eastAsia="MS Mincho" w:hint="cs"/>
                <w:rtl/>
              </w:rPr>
              <w:t xml:space="preserve">: </w:t>
            </w:r>
            <w:r w:rsidR="001C66D5" w:rsidRPr="001C66D5">
              <w:rPr>
                <w:rtl/>
              </w:rPr>
              <w:t>برنامج العمل</w:t>
            </w:r>
            <w:r w:rsidR="001C66D5" w:rsidRPr="001C66D5">
              <w:rPr>
                <w:rFonts w:hint="cs"/>
                <w:rtl/>
              </w:rPr>
              <w:t xml:space="preserve"> و</w:t>
            </w:r>
            <w:r w:rsidR="001C66D5" w:rsidRPr="001C66D5">
              <w:rPr>
                <w:rtl/>
              </w:rPr>
              <w:t>التنسيق والتخطيط</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spacing w:before="60" w:after="60" w:line="260" w:lineRule="exact"/>
              <w:jc w:val="center"/>
              <w:rPr>
                <w:sz w:val="20"/>
                <w:szCs w:val="26"/>
              </w:rPr>
            </w:pPr>
          </w:p>
        </w:tc>
        <w:tc>
          <w:tcPr>
            <w:tcW w:w="1374" w:type="dxa"/>
            <w:tcBorders>
              <w:left w:val="single" w:sz="12" w:space="0" w:color="auto"/>
            </w:tcBorders>
            <w:shd w:val="clear" w:color="auto" w:fill="auto"/>
          </w:tcPr>
          <w:p w:rsidR="001C66D5" w:rsidRPr="001C66D5" w:rsidRDefault="00061975" w:rsidP="00A63AF2">
            <w:pPr>
              <w:spacing w:before="60" w:after="60" w:line="260" w:lineRule="exact"/>
              <w:jc w:val="center"/>
              <w:rPr>
                <w:sz w:val="20"/>
                <w:szCs w:val="26"/>
              </w:rPr>
            </w:pPr>
            <w:hyperlink r:id="rId56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12</w:t>
              </w:r>
            </w:hyperlink>
          </w:p>
        </w:tc>
        <w:tc>
          <w:tcPr>
            <w:tcW w:w="3828" w:type="dxa"/>
            <w:shd w:val="clear" w:color="auto" w:fill="auto"/>
          </w:tcPr>
          <w:p w:rsidR="001C66D5" w:rsidRPr="001C66D5" w:rsidRDefault="00061975" w:rsidP="00A63AF2">
            <w:pPr>
              <w:pStyle w:val="Tabletext"/>
              <w:jc w:val="left"/>
            </w:pPr>
            <w:hyperlink r:id="rId56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1/12</w:t>
              </w:r>
            </w:hyperlink>
            <w:r w:rsidR="001C66D5" w:rsidRPr="001C66D5">
              <w:rPr>
                <w:rFonts w:hint="cs"/>
                <w:rtl/>
              </w:rPr>
              <w:t xml:space="preserve">: </w:t>
            </w:r>
            <w:r w:rsidR="001C66D5" w:rsidRPr="001C66D5">
              <w:rPr>
                <w:rtl/>
              </w:rPr>
              <w:t xml:space="preserve">برنامج عمل </w:t>
            </w:r>
            <w:r w:rsidR="001C66D5" w:rsidRPr="001C66D5">
              <w:rPr>
                <w:rFonts w:hint="cs"/>
                <w:rtl/>
              </w:rPr>
              <w:t xml:space="preserve">لجنة الدراسات </w:t>
            </w:r>
            <w:r w:rsidR="001C66D5" w:rsidRPr="001C66D5">
              <w:t>12</w:t>
            </w:r>
            <w:r w:rsidR="001C66D5" w:rsidRPr="001C66D5">
              <w:rPr>
                <w:rFonts w:hint="cs"/>
                <w:rtl/>
                <w:lang w:bidi="ar-LB"/>
              </w:rPr>
              <w:t xml:space="preserve"> </w:t>
            </w:r>
            <w:r w:rsidR="001C66D5" w:rsidRPr="001C66D5">
              <w:rPr>
                <w:rtl/>
              </w:rPr>
              <w:t>و</w:t>
            </w:r>
            <w:r w:rsidR="001C66D5" w:rsidRPr="001C66D5">
              <w:rPr>
                <w:rFonts w:hint="cs"/>
                <w:rtl/>
              </w:rPr>
              <w:t>ال</w:t>
            </w:r>
            <w:r w:rsidR="001C66D5" w:rsidRPr="001C66D5">
              <w:rPr>
                <w:rtl/>
              </w:rPr>
              <w:t xml:space="preserve">تنسيق </w:t>
            </w:r>
            <w:r w:rsidR="001C66D5" w:rsidRPr="001C66D5">
              <w:rPr>
                <w:rFonts w:hint="cs"/>
                <w:rtl/>
              </w:rPr>
              <w:t>بشأن جودة</w:t>
            </w:r>
            <w:r w:rsidR="001C66D5" w:rsidRPr="001C66D5">
              <w:rPr>
                <w:rtl/>
              </w:rPr>
              <w:t xml:space="preserve"> الخدمة/</w:t>
            </w:r>
            <w:r w:rsidR="001C66D5" w:rsidRPr="001C66D5">
              <w:rPr>
                <w:rFonts w:hint="cs"/>
                <w:rtl/>
              </w:rPr>
              <w:t>جودة التجربة</w:t>
            </w:r>
            <w:r w:rsidR="001C66D5" w:rsidRPr="001C66D5">
              <w:rPr>
                <w:rFonts w:hint="cs"/>
                <w:rtl/>
                <w:lang w:bidi="ar-LB"/>
              </w:rPr>
              <w:t xml:space="preserve"> </w:t>
            </w:r>
            <w:r w:rsidR="001C66D5" w:rsidRPr="001C66D5">
              <w:rPr>
                <w:lang w:bidi="ar-LB"/>
              </w:rPr>
              <w:t>(</w:t>
            </w:r>
            <w:proofErr w:type="spellStart"/>
            <w:r w:rsidR="001C66D5" w:rsidRPr="001C66D5">
              <w:rPr>
                <w:lang w:bidi="ar-LB"/>
              </w:rPr>
              <w:t>QoS</w:t>
            </w:r>
            <w:proofErr w:type="spellEnd"/>
            <w:r w:rsidR="001C66D5" w:rsidRPr="001C66D5">
              <w:rPr>
                <w:lang w:bidi="ar-LB"/>
              </w:rPr>
              <w:t>/</w:t>
            </w:r>
            <w:proofErr w:type="spellStart"/>
            <w:r w:rsidR="001C66D5" w:rsidRPr="001C66D5">
              <w:rPr>
                <w:lang w:bidi="ar-LB"/>
              </w:rPr>
              <w:t>QoE</w:t>
            </w:r>
            <w:proofErr w:type="spellEnd"/>
            <w:r w:rsidR="001C66D5" w:rsidRPr="001C66D5">
              <w:rPr>
                <w:lang w:bidi="ar-LB"/>
              </w:rPr>
              <w:t>)</w:t>
            </w:r>
            <w:r w:rsidR="001C66D5" w:rsidRPr="001C66D5">
              <w:rPr>
                <w:rFonts w:hint="cs"/>
                <w:rtl/>
                <w:lang w:bidi="ar-LB"/>
              </w:rPr>
              <w:t xml:space="preserve"> في قطاع تقييس الاتصالات</w:t>
            </w:r>
          </w:p>
          <w:p w:rsidR="001C66D5" w:rsidRPr="001C66D5" w:rsidRDefault="00061975" w:rsidP="00A63AF2">
            <w:pPr>
              <w:pStyle w:val="Tabletext"/>
              <w:jc w:val="left"/>
              <w:rPr>
                <w:highlight w:val="yellow"/>
              </w:rPr>
            </w:pPr>
            <w:hyperlink r:id="rId56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12/12</w:t>
              </w:r>
            </w:hyperlink>
            <w:r w:rsidR="001C66D5" w:rsidRPr="001C66D5">
              <w:rPr>
                <w:rFonts w:hint="cs"/>
                <w:rtl/>
              </w:rPr>
              <w:t xml:space="preserve">: </w:t>
            </w:r>
            <w:r w:rsidR="001C66D5" w:rsidRPr="001C66D5">
              <w:rPr>
                <w:rtl/>
              </w:rPr>
              <w:t xml:space="preserve">الجوانب التشغيلية </w:t>
            </w:r>
            <w:r w:rsidR="001C66D5" w:rsidRPr="001C66D5">
              <w:rPr>
                <w:rFonts w:hint="cs"/>
                <w:rtl/>
              </w:rPr>
              <w:t>لجودة</w:t>
            </w:r>
            <w:r w:rsidR="001C66D5" w:rsidRPr="001C66D5">
              <w:rPr>
                <w:rtl/>
              </w:rPr>
              <w:t xml:space="preserve"> خدمات شبكات الاتصالات</w:t>
            </w:r>
          </w:p>
          <w:p w:rsidR="001C66D5" w:rsidRPr="001C66D5" w:rsidRDefault="00061975" w:rsidP="00A63AF2">
            <w:pPr>
              <w:pStyle w:val="Tabletext"/>
              <w:jc w:val="left"/>
              <w:rPr>
                <w:highlight w:val="yellow"/>
              </w:rPr>
            </w:pPr>
            <w:hyperlink r:id="rId569"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17/12</w:t>
              </w:r>
            </w:hyperlink>
            <w:r w:rsidR="001C66D5" w:rsidRPr="001C66D5">
              <w:rPr>
                <w:rFonts w:hint="cs"/>
                <w:rtl/>
              </w:rPr>
              <w:t xml:space="preserve">: </w:t>
            </w:r>
            <w:r w:rsidR="001C66D5" w:rsidRPr="001C66D5">
              <w:rPr>
                <w:rtl/>
              </w:rPr>
              <w:t xml:space="preserve">أداء الشبكات القائمة على الرزم وتكنولوجيات </w:t>
            </w:r>
            <w:r w:rsidR="001C66D5" w:rsidRPr="001C66D5">
              <w:rPr>
                <w:rFonts w:hint="cs"/>
                <w:rtl/>
              </w:rPr>
              <w:t>التوصيل</w:t>
            </w:r>
            <w:r w:rsidR="001C66D5" w:rsidRPr="001C66D5">
              <w:rPr>
                <w:rtl/>
              </w:rPr>
              <w:t xml:space="preserve"> الشبكي الأُخرى</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70"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13</w:t>
              </w:r>
            </w:hyperlink>
          </w:p>
        </w:tc>
        <w:tc>
          <w:tcPr>
            <w:tcW w:w="3828" w:type="dxa"/>
            <w:shd w:val="clear" w:color="auto" w:fill="auto"/>
          </w:tcPr>
          <w:p w:rsidR="001C66D5" w:rsidRPr="001C66D5" w:rsidRDefault="00061975" w:rsidP="007A6058">
            <w:pPr>
              <w:pStyle w:val="Tabletext"/>
              <w:jc w:val="left"/>
              <w:rPr>
                <w:highlight w:val="yellow"/>
              </w:rPr>
            </w:pPr>
            <w:hyperlink r:id="rId57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5/13</w:t>
              </w:r>
            </w:hyperlink>
            <w:r w:rsidR="001C66D5" w:rsidRPr="001C66D5">
              <w:rPr>
                <w:rFonts w:hint="cs"/>
                <w:rtl/>
              </w:rPr>
              <w:t xml:space="preserve">: </w:t>
            </w:r>
            <w:r w:rsidR="001C66D5" w:rsidRPr="001C66D5">
              <w:rPr>
                <w:rtl/>
              </w:rPr>
              <w:t>تطبيق شبكات المستقبل والابتكار في</w:t>
            </w:r>
            <w:r w:rsidR="007A6058">
              <w:rPr>
                <w:rFonts w:hint="cs"/>
                <w:rtl/>
              </w:rPr>
              <w:t> </w:t>
            </w:r>
            <w:r w:rsidR="001C66D5" w:rsidRPr="001C66D5">
              <w:rPr>
                <w:rtl/>
              </w:rPr>
              <w:t>البلدان النامية</w:t>
            </w:r>
          </w:p>
          <w:p w:rsidR="001C66D5" w:rsidRPr="001C66D5" w:rsidRDefault="00061975" w:rsidP="00A63AF2">
            <w:pPr>
              <w:pStyle w:val="Tabletext"/>
              <w:jc w:val="left"/>
            </w:pPr>
            <w:hyperlink r:id="rId57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16/13</w:t>
              </w:r>
            </w:hyperlink>
            <w:r w:rsidR="001C66D5" w:rsidRPr="001C66D5">
              <w:rPr>
                <w:rFonts w:hint="cs"/>
                <w:rtl/>
              </w:rPr>
              <w:t xml:space="preserve">: </w:t>
            </w:r>
            <w:r w:rsidR="001C66D5" w:rsidRPr="001C66D5">
              <w:rPr>
                <w:rtl/>
              </w:rPr>
              <w:t>التوصيلات الشبكية والخدمات الجديرة بالثقة والمتمحورة حول المعرفة</w:t>
            </w:r>
          </w:p>
          <w:p w:rsidR="001C66D5" w:rsidRPr="001C66D5" w:rsidRDefault="00061975" w:rsidP="00A63AF2">
            <w:pPr>
              <w:pStyle w:val="Tabletext"/>
              <w:jc w:val="left"/>
            </w:pPr>
            <w:hyperlink r:id="rId573"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20/13</w:t>
              </w:r>
            </w:hyperlink>
            <w:r w:rsidR="001C66D5" w:rsidRPr="001C66D5">
              <w:rPr>
                <w:rFonts w:hint="cs"/>
                <w:rtl/>
              </w:rPr>
              <w:t>: الاتصالات المتنقلة الدولية-</w:t>
            </w:r>
            <w:r w:rsidR="001C66D5" w:rsidRPr="001C66D5">
              <w:t>2020</w:t>
            </w:r>
            <w:r w:rsidR="001C66D5" w:rsidRPr="001C66D5">
              <w:rPr>
                <w:rFonts w:hint="cs"/>
                <w:rtl/>
              </w:rPr>
              <w:t xml:space="preserve"> </w:t>
            </w:r>
            <w:r w:rsidR="001C66D5" w:rsidRPr="001C66D5">
              <w:t>(IMT</w:t>
            </w:r>
            <w:r w:rsidR="001C66D5" w:rsidRPr="001C66D5">
              <w:noBreakHyphen/>
              <w:t>2020)</w:t>
            </w:r>
            <w:r w:rsidR="001C66D5" w:rsidRPr="001C66D5">
              <w:rPr>
                <w:rFonts w:hint="cs"/>
                <w:rtl/>
              </w:rPr>
              <w:t xml:space="preserve">: </w:t>
            </w:r>
            <w:r w:rsidR="001C66D5" w:rsidRPr="001C66D5">
              <w:rPr>
                <w:rtl/>
              </w:rPr>
              <w:t xml:space="preserve">متطلبات الشبكة </w:t>
            </w:r>
            <w:proofErr w:type="spellStart"/>
            <w:r w:rsidR="001C66D5" w:rsidRPr="001C66D5">
              <w:rPr>
                <w:rtl/>
              </w:rPr>
              <w:t>ومعماريتها</w:t>
            </w:r>
            <w:proofErr w:type="spellEnd"/>
            <w:r w:rsidR="001C66D5" w:rsidRPr="001C66D5">
              <w:rPr>
                <w:rtl/>
              </w:rPr>
              <w:t xml:space="preserve"> الوظيفية</w:t>
            </w:r>
          </w:p>
          <w:p w:rsidR="001C66D5" w:rsidRPr="001C66D5" w:rsidRDefault="00061975" w:rsidP="00493697">
            <w:pPr>
              <w:pStyle w:val="Tabletext"/>
              <w:jc w:val="left"/>
              <w:rPr>
                <w:highlight w:val="yellow"/>
              </w:rPr>
            </w:pPr>
            <w:hyperlink r:id="rId57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23/13</w:t>
              </w:r>
            </w:hyperlink>
            <w:r w:rsidR="001C66D5" w:rsidRPr="001C66D5">
              <w:rPr>
                <w:rFonts w:hint="cs"/>
                <w:rtl/>
              </w:rPr>
              <w:t xml:space="preserve">: </w:t>
            </w:r>
            <w:r w:rsidR="001C66D5" w:rsidRPr="001C66D5">
              <w:rPr>
                <w:rtl/>
              </w:rPr>
              <w:t>تقارب الاتصالات الثابتة والمتنقلة بما في</w:t>
            </w:r>
            <w:r w:rsidR="00493697">
              <w:rPr>
                <w:rFonts w:hint="cs"/>
                <w:rtl/>
              </w:rPr>
              <w:t> </w:t>
            </w:r>
            <w:r w:rsidR="001C66D5" w:rsidRPr="001C66D5">
              <w:rPr>
                <w:rtl/>
              </w:rPr>
              <w:t xml:space="preserve">ذلك الاتصالات المتنقلة </w:t>
            </w:r>
            <w:r w:rsidR="001C66D5" w:rsidRPr="001C66D5">
              <w:rPr>
                <w:rFonts w:hint="cs"/>
                <w:rtl/>
              </w:rPr>
              <w:t>الدولية</w:t>
            </w:r>
            <w:r w:rsidR="001C66D5" w:rsidRPr="001C66D5">
              <w:rPr>
                <w:rtl/>
              </w:rPr>
              <w:noBreakHyphen/>
            </w:r>
            <w:r w:rsidR="001C66D5" w:rsidRPr="001C66D5">
              <w:t>2020</w:t>
            </w:r>
            <w:r w:rsidR="001C66D5" w:rsidRPr="001C66D5">
              <w:rPr>
                <w:rFonts w:hint="eastAsia"/>
                <w:rtl/>
              </w:rPr>
              <w:t> </w:t>
            </w:r>
            <w:r w:rsidR="001C66D5" w:rsidRPr="001C66D5">
              <w:rPr>
                <w:lang w:bidi="ar"/>
              </w:rPr>
              <w:t>(IMT</w:t>
            </w:r>
            <w:r w:rsidR="001C66D5" w:rsidRPr="001C66D5">
              <w:rPr>
                <w:lang w:bidi="ar"/>
              </w:rPr>
              <w:noBreakHyphen/>
              <w:t>2020)</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75"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15</w:t>
              </w:r>
            </w:hyperlink>
          </w:p>
        </w:tc>
        <w:tc>
          <w:tcPr>
            <w:tcW w:w="3828" w:type="dxa"/>
            <w:shd w:val="clear" w:color="auto" w:fill="auto"/>
          </w:tcPr>
          <w:p w:rsidR="001C66D5" w:rsidRPr="001C66D5" w:rsidRDefault="00061975" w:rsidP="00A63AF2">
            <w:pPr>
              <w:pStyle w:val="Tabletext"/>
              <w:jc w:val="left"/>
            </w:pPr>
            <w:hyperlink r:id="rId576"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1/15</w:t>
              </w:r>
            </w:hyperlink>
            <w:r w:rsidR="001C66D5" w:rsidRPr="001C66D5">
              <w:rPr>
                <w:rFonts w:hint="cs"/>
                <w:rtl/>
              </w:rPr>
              <w:t xml:space="preserve">: </w:t>
            </w:r>
            <w:r w:rsidR="001C66D5" w:rsidRPr="001C66D5">
              <w:rPr>
                <w:rFonts w:eastAsiaTheme="minorEastAsia"/>
                <w:rtl/>
                <w:lang w:eastAsia="zh-CN" w:bidi="ar-SY"/>
              </w:rPr>
              <w:t>تنسيق المعايير المتعلقة بالنقل في شبكات النفاذ والشبكات المنزلية</w:t>
            </w:r>
          </w:p>
          <w:p w:rsidR="001C66D5" w:rsidRPr="001C66D5" w:rsidRDefault="00061975" w:rsidP="00A63AF2">
            <w:pPr>
              <w:pStyle w:val="Tabletext"/>
              <w:jc w:val="left"/>
            </w:pPr>
            <w:hyperlink r:id="rId57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2/15</w:t>
              </w:r>
            </w:hyperlink>
            <w:r w:rsidR="001C66D5" w:rsidRPr="001C66D5">
              <w:rPr>
                <w:rFonts w:hint="cs"/>
                <w:rtl/>
              </w:rPr>
              <w:t xml:space="preserve">: </w:t>
            </w:r>
            <w:r w:rsidR="001C66D5" w:rsidRPr="001C66D5">
              <w:rPr>
                <w:rFonts w:eastAsiaTheme="minorEastAsia"/>
                <w:rtl/>
                <w:lang w:eastAsia="zh-CN"/>
              </w:rPr>
              <w:t>الأنظمة البصرية في شبكات النفاذ العاملة بالألياف البصرية</w:t>
            </w:r>
          </w:p>
          <w:p w:rsidR="001C66D5" w:rsidRPr="001C66D5" w:rsidRDefault="00061975" w:rsidP="00A63AF2">
            <w:pPr>
              <w:pStyle w:val="Tabletext"/>
              <w:jc w:val="left"/>
            </w:pPr>
            <w:hyperlink r:id="rId57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3/15</w:t>
              </w:r>
            </w:hyperlink>
            <w:r w:rsidR="001C66D5" w:rsidRPr="001C66D5">
              <w:rPr>
                <w:rFonts w:hint="cs"/>
                <w:rtl/>
              </w:rPr>
              <w:t xml:space="preserve">: </w:t>
            </w:r>
            <w:r w:rsidR="001C66D5" w:rsidRPr="001C66D5">
              <w:rPr>
                <w:rFonts w:eastAsiaTheme="minorEastAsia"/>
                <w:rtl/>
                <w:lang w:eastAsia="zh-CN"/>
              </w:rPr>
              <w:t>تنسيق معايير شبكات النقل البصرية</w:t>
            </w:r>
          </w:p>
          <w:p w:rsidR="001C66D5" w:rsidRPr="00493697" w:rsidRDefault="00061975" w:rsidP="00A63AF2">
            <w:pPr>
              <w:pStyle w:val="Tabletext"/>
              <w:jc w:val="left"/>
              <w:rPr>
                <w:spacing w:val="-6"/>
              </w:rPr>
            </w:pPr>
            <w:hyperlink r:id="rId579" w:history="1">
              <w:r w:rsidR="001C66D5" w:rsidRPr="00493697">
                <w:rPr>
                  <w:rStyle w:val="Hyperlink"/>
                  <w:rFonts w:ascii="Calibri" w:eastAsia="MS Mincho" w:hAnsi="Calibri" w:hint="cs"/>
                  <w:spacing w:val="-6"/>
                  <w:sz w:val="20"/>
                  <w:szCs w:val="26"/>
                  <w:rtl/>
                  <w:lang w:eastAsia="ja-JP"/>
                </w:rPr>
                <w:t xml:space="preserve">المسألة </w:t>
              </w:r>
              <w:r w:rsidR="001C66D5" w:rsidRPr="00493697">
                <w:rPr>
                  <w:rStyle w:val="Hyperlink"/>
                  <w:rFonts w:ascii="Calibri" w:hAnsi="Calibri"/>
                  <w:spacing w:val="-6"/>
                  <w:sz w:val="20"/>
                  <w:szCs w:val="26"/>
                </w:rPr>
                <w:t>4/15</w:t>
              </w:r>
            </w:hyperlink>
            <w:r w:rsidR="001C66D5" w:rsidRPr="00493697">
              <w:rPr>
                <w:rFonts w:hint="cs"/>
                <w:spacing w:val="-6"/>
                <w:rtl/>
              </w:rPr>
              <w:t xml:space="preserve">: </w:t>
            </w:r>
            <w:r w:rsidR="001C66D5" w:rsidRPr="00493697">
              <w:rPr>
                <w:rFonts w:eastAsiaTheme="minorEastAsia"/>
                <w:spacing w:val="-6"/>
                <w:rtl/>
                <w:lang w:eastAsia="zh-CN"/>
              </w:rPr>
              <w:t>النفاذ عريض النطاق عبر الموصلات المعدنية</w:t>
            </w:r>
          </w:p>
          <w:p w:rsidR="001C66D5" w:rsidRPr="001C66D5" w:rsidRDefault="00061975" w:rsidP="00A63AF2">
            <w:pPr>
              <w:pStyle w:val="Tabletext"/>
              <w:jc w:val="left"/>
              <w:rPr>
                <w:highlight w:val="yellow"/>
              </w:rPr>
            </w:pPr>
            <w:hyperlink r:id="rId580"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11/15</w:t>
              </w:r>
            </w:hyperlink>
            <w:r w:rsidR="001C66D5" w:rsidRPr="001C66D5">
              <w:rPr>
                <w:rFonts w:hint="cs"/>
                <w:rtl/>
              </w:rPr>
              <w:t xml:space="preserve">: </w:t>
            </w:r>
            <w:r w:rsidR="001C66D5" w:rsidRPr="001C66D5">
              <w:rPr>
                <w:rFonts w:eastAsiaTheme="minorEastAsia"/>
                <w:spacing w:val="6"/>
                <w:rtl/>
                <w:lang w:eastAsia="zh-CN" w:bidi="ar-SY"/>
              </w:rPr>
              <w:t>بنى الإشارات والسطوح البينية ووظائف المعدات والعمل البيني في شبكات النقل</w:t>
            </w:r>
            <w:r w:rsidR="001C66D5" w:rsidRPr="001C66D5">
              <w:rPr>
                <w:rFonts w:eastAsiaTheme="minorEastAsia" w:hint="cs"/>
                <w:spacing w:val="6"/>
                <w:rtl/>
                <w:lang w:eastAsia="zh-CN" w:bidi="ar-SY"/>
              </w:rPr>
              <w:t> </w:t>
            </w:r>
            <w:r w:rsidR="001C66D5" w:rsidRPr="001C66D5">
              <w:rPr>
                <w:rFonts w:eastAsiaTheme="minorEastAsia"/>
                <w:spacing w:val="6"/>
                <w:rtl/>
                <w:lang w:eastAsia="zh-CN" w:bidi="ar-SY"/>
              </w:rPr>
              <w:t>البصرية</w:t>
            </w:r>
          </w:p>
        </w:tc>
      </w:tr>
      <w:tr w:rsidR="001C66D5" w:rsidRPr="001C66D5" w:rsidTr="00061975">
        <w:trPr>
          <w:cantSplit/>
          <w:jc w:val="center"/>
        </w:trPr>
        <w:tc>
          <w:tcPr>
            <w:tcW w:w="3224" w:type="dxa"/>
            <w:vMerge w:val="restart"/>
            <w:tcBorders>
              <w:right w:val="single" w:sz="4" w:space="0" w:color="auto"/>
            </w:tcBorders>
            <w:shd w:val="clear" w:color="auto" w:fill="auto"/>
          </w:tcPr>
          <w:p w:rsidR="001C66D5" w:rsidRPr="001C66D5" w:rsidRDefault="001C66D5" w:rsidP="00A63AF2">
            <w:pPr>
              <w:pStyle w:val="Tabletext"/>
              <w:pageBreakBefore/>
              <w:jc w:val="left"/>
            </w:pPr>
            <w:r w:rsidRPr="001C66D5">
              <w:rPr>
                <w:rFonts w:hint="cs"/>
                <w:rtl/>
              </w:rPr>
              <w:lastRenderedPageBreak/>
              <w:t xml:space="preserve">فرقة العمل </w:t>
            </w:r>
            <w:r w:rsidRPr="001C66D5">
              <w:rPr>
                <w:lang w:val="en-US"/>
              </w:rPr>
              <w:t>5D</w:t>
            </w:r>
            <w:r w:rsidRPr="001C66D5">
              <w:rPr>
                <w:rFonts w:hint="cs"/>
                <w:rtl/>
              </w:rPr>
              <w:t xml:space="preserve"> </w:t>
            </w:r>
            <w:r w:rsidRPr="001C66D5">
              <w:t>(</w:t>
            </w:r>
            <w:hyperlink r:id="rId581" w:history="1">
              <w:r w:rsidRPr="001C66D5">
                <w:rPr>
                  <w:rStyle w:val="Hyperlink"/>
                  <w:rFonts w:ascii="Calibri" w:hAnsi="Calibri"/>
                  <w:sz w:val="20"/>
                  <w:szCs w:val="26"/>
                </w:rPr>
                <w:t>WP 5D</w:t>
              </w:r>
            </w:hyperlink>
            <w:r w:rsidRPr="001C66D5">
              <w:rPr>
                <w:rStyle w:val="Hyperlink"/>
                <w:rFonts w:ascii="Calibri" w:hAnsi="Calibri"/>
                <w:color w:val="auto"/>
                <w:sz w:val="20"/>
                <w:szCs w:val="26"/>
                <w:u w:val="none"/>
              </w:rPr>
              <w:t>)</w:t>
            </w:r>
            <w:r w:rsidRPr="001C66D5">
              <w:rPr>
                <w:rFonts w:hint="cs"/>
                <w:rtl/>
              </w:rPr>
              <w:t xml:space="preserve">: </w:t>
            </w:r>
            <w:r w:rsidRPr="001C66D5">
              <w:rPr>
                <w:rtl/>
              </w:rPr>
              <w:t>أنظمة الاتصالات المتنقلة الدولية </w:t>
            </w:r>
            <w:r w:rsidRPr="001C66D5">
              <w:rPr>
                <w:lang w:val="en-CA"/>
              </w:rPr>
              <w:t>(IMT)</w:t>
            </w: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82"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shd w:val="clear" w:color="auto" w:fill="auto"/>
          </w:tcPr>
          <w:p w:rsidR="001C66D5" w:rsidRPr="001C66D5" w:rsidRDefault="00061975" w:rsidP="00A63AF2">
            <w:pPr>
              <w:pStyle w:val="Tabletext"/>
              <w:jc w:val="left"/>
              <w:rPr>
                <w:rFonts w:eastAsia="MS Mincho"/>
                <w:highlight w:val="yellow"/>
                <w:lang w:eastAsia="ja-JP"/>
              </w:rPr>
            </w:pPr>
            <w:hyperlink r:id="rId583"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1/9</w:t>
              </w:r>
            </w:hyperlink>
            <w:r w:rsidR="001C66D5" w:rsidRPr="001C66D5">
              <w:rPr>
                <w:rFonts w:eastAsia="MS Mincho" w:hint="cs"/>
                <w:rtl/>
              </w:rPr>
              <w:t xml:space="preserve">: </w:t>
            </w:r>
            <w:r w:rsidR="001C66D5" w:rsidRPr="001C66D5">
              <w:rPr>
                <w:rtl/>
              </w:rPr>
              <w:t xml:space="preserve">إرسال إشارات البرامج التلفزيونية والصوتية </w:t>
            </w:r>
            <w:r w:rsidR="001C66D5" w:rsidRPr="001C66D5">
              <w:rPr>
                <w:rFonts w:hint="cs"/>
                <w:rtl/>
              </w:rPr>
              <w:t>من أجل ا</w:t>
            </w:r>
            <w:r w:rsidR="001C66D5" w:rsidRPr="001C66D5">
              <w:rPr>
                <w:rtl/>
              </w:rPr>
              <w:t>لمساهمة والتوزيع الأولي والتوزيع الثانوي</w:t>
            </w:r>
          </w:p>
          <w:p w:rsidR="001C66D5" w:rsidRPr="001C66D5" w:rsidRDefault="00061975" w:rsidP="00A63AF2">
            <w:pPr>
              <w:pStyle w:val="Tabletext"/>
              <w:jc w:val="left"/>
              <w:rPr>
                <w:rFonts w:eastAsia="MS Mincho"/>
                <w:highlight w:val="yellow"/>
                <w:lang w:eastAsia="ja-JP"/>
              </w:rPr>
            </w:pPr>
            <w:hyperlink r:id="rId58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7/9</w:t>
              </w:r>
            </w:hyperlink>
            <w:r w:rsidR="001C66D5" w:rsidRPr="001C66D5">
              <w:rPr>
                <w:rFonts w:eastAsia="MS Mincho" w:hint="cs"/>
                <w:rtl/>
              </w:rPr>
              <w:t xml:space="preserve">: </w:t>
            </w:r>
            <w:r w:rsidR="001C66D5" w:rsidRPr="001C66D5">
              <w:rPr>
                <w:rtl/>
              </w:rPr>
              <w:t xml:space="preserve">تقديم الخدمات والتطبيقات الرقمية للتلفزيون </w:t>
            </w:r>
            <w:proofErr w:type="spellStart"/>
            <w:r w:rsidR="001C66D5" w:rsidRPr="001C66D5">
              <w:rPr>
                <w:rtl/>
              </w:rPr>
              <w:t>الكبلي</w:t>
            </w:r>
            <w:proofErr w:type="spellEnd"/>
            <w:r w:rsidR="001C66D5" w:rsidRPr="001C66D5">
              <w:rPr>
                <w:rtl/>
              </w:rPr>
              <w:t xml:space="preserve"> التي تستخدم البيانات القائمة على بروتوكول الإنترنت</w:t>
            </w:r>
            <w:r w:rsidR="001C66D5" w:rsidRPr="001C66D5">
              <w:rPr>
                <w:rFonts w:hint="cs"/>
                <w:rtl/>
              </w:rPr>
              <w:t xml:space="preserve"> </w:t>
            </w:r>
            <w:r w:rsidR="001C66D5" w:rsidRPr="001C66D5">
              <w:t>(IP)</w:t>
            </w:r>
            <w:r w:rsidR="001C66D5" w:rsidRPr="001C66D5">
              <w:rPr>
                <w:rFonts w:hint="cs"/>
                <w:rtl/>
              </w:rPr>
              <w:t xml:space="preserve"> </w:t>
            </w:r>
            <w:r w:rsidR="001C66D5" w:rsidRPr="001C66D5">
              <w:rPr>
                <w:rtl/>
              </w:rPr>
              <w:t xml:space="preserve">و/أو الرزم على الشبكات </w:t>
            </w:r>
            <w:proofErr w:type="spellStart"/>
            <w:r w:rsidR="001C66D5" w:rsidRPr="001C66D5">
              <w:rPr>
                <w:rtl/>
              </w:rPr>
              <w:t>الكبلية</w:t>
            </w:r>
            <w:proofErr w:type="spellEnd"/>
          </w:p>
          <w:p w:rsidR="001C66D5" w:rsidRPr="001C66D5" w:rsidRDefault="00061975" w:rsidP="00A63AF2">
            <w:pPr>
              <w:pStyle w:val="Tabletext"/>
              <w:jc w:val="left"/>
              <w:rPr>
                <w:highlight w:val="yellow"/>
              </w:rPr>
            </w:pPr>
            <w:hyperlink r:id="rId585"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10/9</w:t>
              </w:r>
            </w:hyperlink>
            <w:r w:rsidR="001C66D5" w:rsidRPr="001C66D5">
              <w:rPr>
                <w:rFonts w:eastAsia="MS Mincho" w:hint="cs"/>
                <w:rtl/>
              </w:rPr>
              <w:t xml:space="preserve">: </w:t>
            </w:r>
            <w:r w:rsidR="001C66D5" w:rsidRPr="001C66D5">
              <w:rPr>
                <w:rtl/>
              </w:rPr>
              <w:t>برنامج العمل</w:t>
            </w:r>
            <w:r w:rsidR="001C66D5" w:rsidRPr="001C66D5">
              <w:rPr>
                <w:rFonts w:hint="cs"/>
                <w:rtl/>
              </w:rPr>
              <w:t xml:space="preserve"> و</w:t>
            </w:r>
            <w:r w:rsidR="001C66D5" w:rsidRPr="001C66D5">
              <w:rPr>
                <w:rtl/>
              </w:rPr>
              <w:t>التنسيق والتخطيط</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spacing w:before="60" w:after="60" w:line="260" w:lineRule="exact"/>
              <w:jc w:val="center"/>
              <w:rPr>
                <w:sz w:val="20"/>
                <w:szCs w:val="26"/>
              </w:rPr>
            </w:pPr>
          </w:p>
        </w:tc>
        <w:tc>
          <w:tcPr>
            <w:tcW w:w="1374" w:type="dxa"/>
            <w:tcBorders>
              <w:left w:val="single" w:sz="12" w:space="0" w:color="auto"/>
            </w:tcBorders>
            <w:shd w:val="clear" w:color="auto" w:fill="auto"/>
          </w:tcPr>
          <w:p w:rsidR="001C66D5" w:rsidRPr="001C66D5" w:rsidRDefault="00061975" w:rsidP="00A63AF2">
            <w:pPr>
              <w:spacing w:before="60" w:after="60" w:line="260" w:lineRule="exact"/>
              <w:jc w:val="center"/>
              <w:rPr>
                <w:sz w:val="20"/>
                <w:szCs w:val="26"/>
              </w:rPr>
            </w:pPr>
            <w:hyperlink r:id="rId58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11</w:t>
              </w:r>
            </w:hyperlink>
          </w:p>
        </w:tc>
        <w:tc>
          <w:tcPr>
            <w:tcW w:w="3828" w:type="dxa"/>
            <w:shd w:val="clear" w:color="auto" w:fill="auto"/>
          </w:tcPr>
          <w:p w:rsidR="001C66D5" w:rsidRPr="001C66D5" w:rsidRDefault="00061975" w:rsidP="00A63AF2">
            <w:pPr>
              <w:spacing w:before="60" w:after="60" w:line="260" w:lineRule="exact"/>
              <w:jc w:val="left"/>
              <w:rPr>
                <w:sz w:val="20"/>
                <w:szCs w:val="26"/>
              </w:rPr>
            </w:pPr>
            <w:hyperlink r:id="rId58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6/11</w:t>
              </w:r>
            </w:hyperlink>
            <w:r w:rsidR="001C66D5" w:rsidRPr="001C66D5">
              <w:rPr>
                <w:rFonts w:hint="cs"/>
                <w:sz w:val="20"/>
                <w:szCs w:val="26"/>
                <w:rtl/>
              </w:rPr>
              <w:t xml:space="preserve">: </w:t>
            </w:r>
            <w:r w:rsidR="001C66D5" w:rsidRPr="001C66D5">
              <w:rPr>
                <w:sz w:val="20"/>
                <w:szCs w:val="26"/>
                <w:rtl/>
              </w:rPr>
              <w:t xml:space="preserve">بروتوكولات تدعم تكنولوجيات التحكم والإدارة فيما يتعلق بالاتصالات المتنقلة </w:t>
            </w:r>
            <w:r w:rsidR="001C66D5" w:rsidRPr="001C66D5">
              <w:rPr>
                <w:rFonts w:hint="cs"/>
                <w:sz w:val="20"/>
                <w:szCs w:val="26"/>
                <w:rtl/>
              </w:rPr>
              <w:t>الدولية</w:t>
            </w:r>
            <w:r w:rsidR="001C66D5" w:rsidRPr="001C66D5">
              <w:rPr>
                <w:sz w:val="20"/>
                <w:szCs w:val="26"/>
              </w:rPr>
              <w:t>2020-</w:t>
            </w:r>
          </w:p>
          <w:p w:rsidR="001C66D5" w:rsidRPr="001C66D5" w:rsidRDefault="00061975" w:rsidP="00A63AF2">
            <w:pPr>
              <w:spacing w:before="60" w:after="60" w:line="260" w:lineRule="exact"/>
              <w:jc w:val="left"/>
              <w:rPr>
                <w:sz w:val="20"/>
                <w:szCs w:val="26"/>
              </w:rPr>
            </w:pPr>
            <w:hyperlink r:id="rId58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10/11</w:t>
              </w:r>
            </w:hyperlink>
            <w:r w:rsidR="001C66D5" w:rsidRPr="001C66D5">
              <w:rPr>
                <w:rFonts w:hint="cs"/>
                <w:sz w:val="20"/>
                <w:szCs w:val="26"/>
                <w:rtl/>
              </w:rPr>
              <w:t xml:space="preserve">: </w:t>
            </w:r>
            <w:r w:rsidR="001C66D5" w:rsidRPr="001C66D5">
              <w:rPr>
                <w:sz w:val="20"/>
                <w:szCs w:val="26"/>
                <w:rtl/>
              </w:rPr>
              <w:t>اختبار التكنولوجيات الناشئة للاتصالات المتنقلة</w:t>
            </w:r>
            <w:r w:rsidR="001C66D5" w:rsidRPr="001C66D5">
              <w:rPr>
                <w:rFonts w:hint="cs"/>
                <w:sz w:val="20"/>
                <w:szCs w:val="26"/>
                <w:rtl/>
              </w:rPr>
              <w:t xml:space="preserve"> </w:t>
            </w:r>
            <w:r w:rsidR="001C66D5" w:rsidRPr="001C66D5">
              <w:rPr>
                <w:rFonts w:hint="cs"/>
                <w:sz w:val="20"/>
                <w:szCs w:val="26"/>
                <w:rtl/>
                <w:lang w:bidi="ar-EG"/>
              </w:rPr>
              <w:t>الدولية</w:t>
            </w:r>
            <w:r w:rsidR="001C66D5" w:rsidRPr="001C66D5">
              <w:rPr>
                <w:sz w:val="20"/>
                <w:szCs w:val="26"/>
              </w:rPr>
              <w:t>2020-</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spacing w:before="60" w:after="60" w:line="260" w:lineRule="exact"/>
              <w:jc w:val="center"/>
              <w:rPr>
                <w:sz w:val="20"/>
                <w:szCs w:val="26"/>
              </w:rPr>
            </w:pPr>
          </w:p>
        </w:tc>
        <w:tc>
          <w:tcPr>
            <w:tcW w:w="1374" w:type="dxa"/>
            <w:tcBorders>
              <w:left w:val="single" w:sz="12" w:space="0" w:color="auto"/>
            </w:tcBorders>
            <w:shd w:val="clear" w:color="auto" w:fill="auto"/>
          </w:tcPr>
          <w:p w:rsidR="001C66D5" w:rsidRPr="001C66D5" w:rsidRDefault="00061975" w:rsidP="00A63AF2">
            <w:pPr>
              <w:spacing w:before="60" w:after="60" w:line="260" w:lineRule="exact"/>
              <w:jc w:val="center"/>
              <w:rPr>
                <w:sz w:val="20"/>
                <w:szCs w:val="26"/>
              </w:rPr>
            </w:pPr>
            <w:hyperlink r:id="rId589"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12</w:t>
              </w:r>
            </w:hyperlink>
          </w:p>
        </w:tc>
        <w:tc>
          <w:tcPr>
            <w:tcW w:w="3828" w:type="dxa"/>
            <w:shd w:val="clear" w:color="auto" w:fill="auto"/>
          </w:tcPr>
          <w:p w:rsidR="001C66D5" w:rsidRPr="001C66D5" w:rsidRDefault="00061975" w:rsidP="00A63AF2">
            <w:pPr>
              <w:pStyle w:val="Tabletext"/>
              <w:jc w:val="left"/>
              <w:rPr>
                <w:highlight w:val="yellow"/>
              </w:rPr>
            </w:pPr>
            <w:hyperlink r:id="rId590"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7/12</w:t>
              </w:r>
            </w:hyperlink>
            <w:r w:rsidR="001C66D5" w:rsidRPr="001C66D5">
              <w:rPr>
                <w:rFonts w:hint="cs"/>
                <w:rtl/>
              </w:rPr>
              <w:t xml:space="preserve">: </w:t>
            </w:r>
            <w:r w:rsidR="001C66D5" w:rsidRPr="001C66D5">
              <w:rPr>
                <w:rtl/>
              </w:rPr>
              <w:t xml:space="preserve">طرائق وأدوات وخطط اختبار </w:t>
            </w:r>
            <w:r w:rsidR="001C66D5" w:rsidRPr="001C66D5">
              <w:rPr>
                <w:rFonts w:hint="cs"/>
                <w:rtl/>
              </w:rPr>
              <w:t>من أجل التقييم</w:t>
            </w:r>
            <w:r w:rsidR="001C66D5" w:rsidRPr="001C66D5">
              <w:rPr>
                <w:rtl/>
              </w:rPr>
              <w:t xml:space="preserve"> الذاتي لتفاعلات جودة </w:t>
            </w:r>
            <w:r w:rsidR="001C66D5" w:rsidRPr="001C66D5">
              <w:rPr>
                <w:rFonts w:hint="cs"/>
                <w:rtl/>
              </w:rPr>
              <w:t xml:space="preserve">الكلام </w:t>
            </w:r>
            <w:r w:rsidR="001C66D5" w:rsidRPr="001C66D5">
              <w:rPr>
                <w:rtl/>
              </w:rPr>
              <w:t>والجودة السمعية والجودة السمعية المرئية</w:t>
            </w:r>
          </w:p>
          <w:p w:rsidR="001C66D5" w:rsidRPr="001C66D5" w:rsidRDefault="00061975" w:rsidP="00A63AF2">
            <w:pPr>
              <w:pStyle w:val="Tabletext"/>
              <w:jc w:val="left"/>
              <w:rPr>
                <w:highlight w:val="yellow"/>
              </w:rPr>
            </w:pPr>
            <w:hyperlink r:id="rId59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9/12</w:t>
              </w:r>
            </w:hyperlink>
            <w:r w:rsidR="001C66D5" w:rsidRPr="001C66D5">
              <w:rPr>
                <w:rFonts w:hint="cs"/>
                <w:rtl/>
              </w:rPr>
              <w:t xml:space="preserve">: </w:t>
            </w:r>
            <w:r w:rsidR="001C66D5" w:rsidRPr="001C66D5">
              <w:rPr>
                <w:spacing w:val="-6"/>
                <w:rtl/>
              </w:rPr>
              <w:t>الطرائق الموضوعية القائمة على الإدراك لقياس جودة الإرسال الصوتي والسمعي والمرئي في خدمات</w:t>
            </w:r>
            <w:r w:rsidR="001C66D5" w:rsidRPr="001C66D5">
              <w:rPr>
                <w:rFonts w:hint="cs"/>
                <w:spacing w:val="-6"/>
                <w:rtl/>
              </w:rPr>
              <w:t> </w:t>
            </w:r>
            <w:r w:rsidR="001C66D5" w:rsidRPr="001C66D5">
              <w:rPr>
                <w:spacing w:val="-6"/>
                <w:rtl/>
              </w:rPr>
              <w:t>الاتصالات</w:t>
            </w:r>
          </w:p>
          <w:p w:rsidR="001C66D5" w:rsidRPr="001C66D5" w:rsidRDefault="00061975" w:rsidP="00A63AF2">
            <w:pPr>
              <w:pStyle w:val="Tabletext"/>
              <w:jc w:val="left"/>
              <w:rPr>
                <w:highlight w:val="yellow"/>
              </w:rPr>
            </w:pPr>
            <w:hyperlink r:id="rId59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10/12</w:t>
              </w:r>
            </w:hyperlink>
            <w:r w:rsidR="001C66D5" w:rsidRPr="001C66D5">
              <w:rPr>
                <w:rFonts w:hint="cs"/>
                <w:rtl/>
              </w:rPr>
              <w:t>: تقييم المؤتمرات والاجتماعات التي تُعقد عن بُعد</w:t>
            </w:r>
          </w:p>
          <w:p w:rsidR="001C66D5" w:rsidRPr="001C66D5" w:rsidRDefault="00061975" w:rsidP="00A63AF2">
            <w:pPr>
              <w:pStyle w:val="Tabletext"/>
              <w:jc w:val="left"/>
              <w:rPr>
                <w:highlight w:val="yellow"/>
              </w:rPr>
            </w:pPr>
            <w:hyperlink r:id="rId593"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13/12</w:t>
              </w:r>
            </w:hyperlink>
            <w:r w:rsidR="001C66D5" w:rsidRPr="001C66D5">
              <w:rPr>
                <w:rFonts w:hint="cs"/>
                <w:rtl/>
              </w:rPr>
              <w:t xml:space="preserve">: جودة الخدمة </w:t>
            </w:r>
            <w:r w:rsidR="001C66D5" w:rsidRPr="001C66D5">
              <w:t>(</w:t>
            </w:r>
            <w:proofErr w:type="spellStart"/>
            <w:r w:rsidR="001C66D5" w:rsidRPr="001C66D5">
              <w:t>QoS</w:t>
            </w:r>
            <w:proofErr w:type="spellEnd"/>
            <w:r w:rsidR="001C66D5" w:rsidRPr="001C66D5">
              <w:t>)</w:t>
            </w:r>
            <w:r w:rsidR="001C66D5" w:rsidRPr="001C66D5">
              <w:rPr>
                <w:rFonts w:hint="cs"/>
                <w:rtl/>
              </w:rPr>
              <w:t xml:space="preserve"> وجودة التجربة </w:t>
            </w:r>
            <w:r w:rsidR="001C66D5" w:rsidRPr="001C66D5">
              <w:t>(</w:t>
            </w:r>
            <w:proofErr w:type="spellStart"/>
            <w:r w:rsidR="001C66D5" w:rsidRPr="001C66D5">
              <w:t>QoE</w:t>
            </w:r>
            <w:proofErr w:type="spellEnd"/>
            <w:r w:rsidR="001C66D5" w:rsidRPr="001C66D5">
              <w:t>)</w:t>
            </w:r>
            <w:r w:rsidR="001C66D5" w:rsidRPr="001C66D5">
              <w:rPr>
                <w:rFonts w:hint="cs"/>
                <w:rtl/>
              </w:rPr>
              <w:t xml:space="preserve"> ومتطلبات الأداء</w:t>
            </w:r>
            <w:r w:rsidR="001C66D5" w:rsidRPr="001C66D5">
              <w:rPr>
                <w:rtl/>
              </w:rPr>
              <w:t xml:space="preserve"> وطرائق للتقييم من أجل الوسائط</w:t>
            </w:r>
            <w:r w:rsidR="001C66D5" w:rsidRPr="001C66D5">
              <w:rPr>
                <w:rFonts w:hint="cs"/>
                <w:rtl/>
              </w:rPr>
              <w:t> </w:t>
            </w:r>
            <w:r w:rsidR="001C66D5" w:rsidRPr="001C66D5">
              <w:rPr>
                <w:rtl/>
              </w:rPr>
              <w:t>المتعددة</w:t>
            </w:r>
          </w:p>
          <w:p w:rsidR="001C66D5" w:rsidRPr="001C66D5" w:rsidRDefault="00061975" w:rsidP="00A63AF2">
            <w:pPr>
              <w:pStyle w:val="Tabletext"/>
              <w:jc w:val="left"/>
              <w:rPr>
                <w:highlight w:val="yellow"/>
              </w:rPr>
            </w:pPr>
            <w:hyperlink r:id="rId59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14/12</w:t>
              </w:r>
            </w:hyperlink>
            <w:r w:rsidR="001C66D5" w:rsidRPr="001C66D5">
              <w:rPr>
                <w:rFonts w:hint="cs"/>
                <w:rtl/>
              </w:rPr>
              <w:t xml:space="preserve">: </w:t>
            </w:r>
            <w:r w:rsidR="001C66D5" w:rsidRPr="001C66D5">
              <w:rPr>
                <w:rtl/>
              </w:rPr>
              <w:t xml:space="preserve">تطوير نماذج وأدوات </w:t>
            </w:r>
            <w:r w:rsidR="001C66D5" w:rsidRPr="001C66D5">
              <w:rPr>
                <w:rFonts w:hint="cs"/>
                <w:rtl/>
              </w:rPr>
              <w:t xml:space="preserve">لتقييم </w:t>
            </w:r>
            <w:r w:rsidR="001C66D5" w:rsidRPr="001C66D5">
              <w:rPr>
                <w:rtl/>
              </w:rPr>
              <w:t>جودة الوسائط المتعددة</w:t>
            </w:r>
            <w:r w:rsidR="001C66D5" w:rsidRPr="001C66D5">
              <w:rPr>
                <w:rFonts w:hint="cs"/>
                <w:rtl/>
              </w:rPr>
              <w:t xml:space="preserve"> في الخدمات </w:t>
            </w:r>
            <w:proofErr w:type="spellStart"/>
            <w:r w:rsidR="001C66D5" w:rsidRPr="001C66D5">
              <w:rPr>
                <w:rFonts w:hint="cs"/>
                <w:rtl/>
              </w:rPr>
              <w:t>الفيديوية</w:t>
            </w:r>
            <w:proofErr w:type="spellEnd"/>
            <w:r w:rsidR="001C66D5" w:rsidRPr="001C66D5">
              <w:rPr>
                <w:rFonts w:hint="cs"/>
                <w:rtl/>
              </w:rPr>
              <w:t xml:space="preserve"> القائمة على الرزم</w:t>
            </w:r>
          </w:p>
          <w:p w:rsidR="001C66D5" w:rsidRPr="001C66D5" w:rsidRDefault="00061975" w:rsidP="00A63AF2">
            <w:pPr>
              <w:pStyle w:val="Tabletext"/>
              <w:jc w:val="left"/>
              <w:rPr>
                <w:rFonts w:eastAsia="MS Mincho"/>
                <w:highlight w:val="yellow"/>
                <w:lang w:eastAsia="ja-JP"/>
              </w:rPr>
            </w:pPr>
            <w:hyperlink r:id="rId595"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17/12</w:t>
              </w:r>
            </w:hyperlink>
            <w:r w:rsidR="001C66D5" w:rsidRPr="001C66D5">
              <w:rPr>
                <w:rFonts w:hint="cs"/>
                <w:rtl/>
              </w:rPr>
              <w:t xml:space="preserve">: </w:t>
            </w:r>
            <w:r w:rsidR="001C66D5" w:rsidRPr="001C66D5">
              <w:rPr>
                <w:rtl/>
              </w:rPr>
              <w:t xml:space="preserve">أداء الشبكات القائمة على الرزم وتكنولوجيات </w:t>
            </w:r>
            <w:r w:rsidR="001C66D5" w:rsidRPr="001C66D5">
              <w:rPr>
                <w:rFonts w:hint="cs"/>
                <w:rtl/>
              </w:rPr>
              <w:t>التوصيل</w:t>
            </w:r>
            <w:r w:rsidR="001C66D5" w:rsidRPr="001C66D5">
              <w:rPr>
                <w:rtl/>
              </w:rPr>
              <w:t xml:space="preserve"> الشبكي الأُخرى</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59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13</w:t>
              </w:r>
            </w:hyperlink>
          </w:p>
        </w:tc>
        <w:tc>
          <w:tcPr>
            <w:tcW w:w="3828" w:type="dxa"/>
            <w:shd w:val="clear" w:color="auto" w:fill="auto"/>
          </w:tcPr>
          <w:p w:rsidR="001C66D5" w:rsidRPr="001C66D5" w:rsidRDefault="00061975" w:rsidP="00493697">
            <w:pPr>
              <w:pStyle w:val="Tabletext"/>
              <w:jc w:val="left"/>
              <w:rPr>
                <w:highlight w:val="yellow"/>
              </w:rPr>
            </w:pPr>
            <w:hyperlink r:id="rId59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5/13</w:t>
              </w:r>
            </w:hyperlink>
            <w:r w:rsidR="001C66D5" w:rsidRPr="001C66D5">
              <w:rPr>
                <w:rFonts w:hint="cs"/>
                <w:rtl/>
              </w:rPr>
              <w:t xml:space="preserve">: </w:t>
            </w:r>
            <w:r w:rsidR="001C66D5" w:rsidRPr="001C66D5">
              <w:rPr>
                <w:rtl/>
              </w:rPr>
              <w:t>تطبيق شبكات المستقبل والابتكار في</w:t>
            </w:r>
            <w:r w:rsidR="00493697">
              <w:rPr>
                <w:rFonts w:hint="cs"/>
                <w:rtl/>
              </w:rPr>
              <w:t> </w:t>
            </w:r>
            <w:r w:rsidR="001C66D5" w:rsidRPr="001C66D5">
              <w:rPr>
                <w:rtl/>
              </w:rPr>
              <w:t>البلدان النامية</w:t>
            </w:r>
          </w:p>
          <w:p w:rsidR="001C66D5" w:rsidRPr="001C66D5" w:rsidRDefault="00061975" w:rsidP="00A63AF2">
            <w:pPr>
              <w:pStyle w:val="Tabletext"/>
              <w:jc w:val="left"/>
            </w:pPr>
            <w:hyperlink r:id="rId59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16/13</w:t>
              </w:r>
            </w:hyperlink>
            <w:r w:rsidR="001C66D5" w:rsidRPr="001C66D5">
              <w:rPr>
                <w:rFonts w:hint="cs"/>
                <w:rtl/>
              </w:rPr>
              <w:t xml:space="preserve">: </w:t>
            </w:r>
            <w:r w:rsidR="001C66D5" w:rsidRPr="001C66D5">
              <w:rPr>
                <w:rtl/>
              </w:rPr>
              <w:t>التوصيلات الشبكية والخدمات الجديرة بالثقة والمتمحورة حول المعرفة</w:t>
            </w:r>
          </w:p>
          <w:p w:rsidR="001C66D5" w:rsidRPr="001C66D5" w:rsidRDefault="00061975" w:rsidP="00A63AF2">
            <w:pPr>
              <w:pStyle w:val="Tabletext"/>
              <w:jc w:val="left"/>
            </w:pPr>
            <w:hyperlink r:id="rId599"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20/13</w:t>
              </w:r>
            </w:hyperlink>
            <w:r w:rsidR="001C66D5" w:rsidRPr="001C66D5">
              <w:rPr>
                <w:rFonts w:hint="cs"/>
                <w:rtl/>
              </w:rPr>
              <w:t>: الاتصالات المتنقلة الدولية-</w:t>
            </w:r>
            <w:r w:rsidR="001C66D5" w:rsidRPr="001C66D5">
              <w:t>2020</w:t>
            </w:r>
            <w:r w:rsidR="001C66D5" w:rsidRPr="001C66D5">
              <w:rPr>
                <w:rFonts w:hint="cs"/>
                <w:rtl/>
              </w:rPr>
              <w:t xml:space="preserve"> </w:t>
            </w:r>
            <w:r w:rsidR="001C66D5" w:rsidRPr="001C66D5">
              <w:t>(IMT</w:t>
            </w:r>
            <w:r w:rsidR="001C66D5" w:rsidRPr="001C66D5">
              <w:noBreakHyphen/>
              <w:t>2020)</w:t>
            </w:r>
            <w:r w:rsidR="001C66D5" w:rsidRPr="001C66D5">
              <w:rPr>
                <w:rFonts w:hint="cs"/>
                <w:rtl/>
              </w:rPr>
              <w:t xml:space="preserve">: </w:t>
            </w:r>
            <w:r w:rsidR="001C66D5" w:rsidRPr="001C66D5">
              <w:rPr>
                <w:rtl/>
              </w:rPr>
              <w:t xml:space="preserve">متطلبات الشبكة </w:t>
            </w:r>
            <w:proofErr w:type="spellStart"/>
            <w:r w:rsidR="001C66D5" w:rsidRPr="001C66D5">
              <w:rPr>
                <w:rtl/>
              </w:rPr>
              <w:t>ومعماريتها</w:t>
            </w:r>
            <w:proofErr w:type="spellEnd"/>
            <w:r w:rsidR="001C66D5" w:rsidRPr="001C66D5">
              <w:rPr>
                <w:rtl/>
              </w:rPr>
              <w:t xml:space="preserve"> الوظيفية</w:t>
            </w:r>
          </w:p>
          <w:p w:rsidR="001C66D5" w:rsidRPr="001C66D5" w:rsidRDefault="00061975" w:rsidP="00493697">
            <w:pPr>
              <w:pStyle w:val="Tabletext"/>
              <w:jc w:val="left"/>
              <w:rPr>
                <w:highlight w:val="yellow"/>
              </w:rPr>
            </w:pPr>
            <w:hyperlink r:id="rId600"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23/13</w:t>
              </w:r>
            </w:hyperlink>
            <w:r w:rsidR="001C66D5" w:rsidRPr="001C66D5">
              <w:rPr>
                <w:rFonts w:hint="cs"/>
                <w:rtl/>
              </w:rPr>
              <w:t xml:space="preserve">: </w:t>
            </w:r>
            <w:r w:rsidR="001C66D5" w:rsidRPr="001C66D5">
              <w:rPr>
                <w:rtl/>
              </w:rPr>
              <w:t>تقارب الاتصالات الثابتة والمتنقلة بما في</w:t>
            </w:r>
            <w:r w:rsidR="00493697">
              <w:rPr>
                <w:rFonts w:hint="cs"/>
                <w:rtl/>
              </w:rPr>
              <w:t> </w:t>
            </w:r>
            <w:r w:rsidR="001C66D5" w:rsidRPr="001C66D5">
              <w:rPr>
                <w:rtl/>
              </w:rPr>
              <w:t xml:space="preserve">ذلك الاتصالات المتنقلة </w:t>
            </w:r>
            <w:r w:rsidR="001C66D5" w:rsidRPr="001C66D5">
              <w:rPr>
                <w:rFonts w:hint="cs"/>
                <w:rtl/>
              </w:rPr>
              <w:t>الدولية</w:t>
            </w:r>
            <w:r w:rsidR="001C66D5" w:rsidRPr="001C66D5">
              <w:rPr>
                <w:rtl/>
              </w:rPr>
              <w:noBreakHyphen/>
            </w:r>
            <w:r w:rsidR="001C66D5" w:rsidRPr="001C66D5">
              <w:t>2020</w:t>
            </w:r>
            <w:r w:rsidR="001C66D5" w:rsidRPr="001C66D5">
              <w:rPr>
                <w:rFonts w:hint="eastAsia"/>
                <w:rtl/>
              </w:rPr>
              <w:t> </w:t>
            </w:r>
            <w:r w:rsidR="001C66D5" w:rsidRPr="001C66D5">
              <w:rPr>
                <w:lang w:bidi="ar"/>
              </w:rPr>
              <w:t>(IMT</w:t>
            </w:r>
            <w:r w:rsidR="001C66D5" w:rsidRPr="001C66D5">
              <w:rPr>
                <w:lang w:bidi="ar"/>
              </w:rPr>
              <w:noBreakHyphen/>
              <w:t>2020)</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601"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15</w:t>
              </w:r>
            </w:hyperlink>
          </w:p>
        </w:tc>
        <w:tc>
          <w:tcPr>
            <w:tcW w:w="3828" w:type="dxa"/>
            <w:shd w:val="clear" w:color="auto" w:fill="auto"/>
          </w:tcPr>
          <w:p w:rsidR="001C66D5" w:rsidRPr="001C66D5" w:rsidRDefault="00061975" w:rsidP="00A63AF2">
            <w:pPr>
              <w:pStyle w:val="Tabletext"/>
              <w:jc w:val="left"/>
            </w:pPr>
            <w:hyperlink r:id="rId60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1/15</w:t>
              </w:r>
            </w:hyperlink>
            <w:r w:rsidR="001C66D5" w:rsidRPr="001C66D5">
              <w:rPr>
                <w:rFonts w:hint="cs"/>
                <w:rtl/>
              </w:rPr>
              <w:t xml:space="preserve">: </w:t>
            </w:r>
            <w:r w:rsidR="001C66D5" w:rsidRPr="001C66D5">
              <w:rPr>
                <w:rFonts w:eastAsiaTheme="minorEastAsia"/>
                <w:rtl/>
                <w:lang w:eastAsia="zh-CN" w:bidi="ar-SY"/>
              </w:rPr>
              <w:t>تنسيق المعايير المتعلقة بالنقل في شبكات النفاذ والشبكات المنزلية</w:t>
            </w:r>
          </w:p>
          <w:p w:rsidR="001C66D5" w:rsidRPr="001C66D5" w:rsidRDefault="00061975" w:rsidP="00A63AF2">
            <w:pPr>
              <w:pStyle w:val="Tabletext"/>
              <w:jc w:val="left"/>
            </w:pPr>
            <w:hyperlink r:id="rId603"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2/15</w:t>
              </w:r>
            </w:hyperlink>
            <w:r w:rsidR="001C66D5" w:rsidRPr="001C66D5">
              <w:rPr>
                <w:rFonts w:hint="cs"/>
                <w:rtl/>
              </w:rPr>
              <w:t xml:space="preserve">: </w:t>
            </w:r>
            <w:r w:rsidR="001C66D5" w:rsidRPr="001C66D5">
              <w:rPr>
                <w:rFonts w:eastAsiaTheme="minorEastAsia"/>
                <w:rtl/>
                <w:lang w:eastAsia="zh-CN"/>
              </w:rPr>
              <w:t>الأنظمة البصرية في شبكات النفاذ العاملة بالألياف البصرية</w:t>
            </w:r>
          </w:p>
          <w:p w:rsidR="001C66D5" w:rsidRPr="001C66D5" w:rsidRDefault="00061975" w:rsidP="00A63AF2">
            <w:pPr>
              <w:pStyle w:val="Tabletext"/>
              <w:jc w:val="left"/>
            </w:pPr>
            <w:hyperlink r:id="rId60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3/15</w:t>
              </w:r>
            </w:hyperlink>
            <w:r w:rsidR="001C66D5" w:rsidRPr="001C66D5">
              <w:rPr>
                <w:rFonts w:hint="cs"/>
                <w:rtl/>
              </w:rPr>
              <w:t xml:space="preserve">: </w:t>
            </w:r>
            <w:r w:rsidR="001C66D5" w:rsidRPr="001C66D5">
              <w:rPr>
                <w:rFonts w:eastAsiaTheme="minorEastAsia"/>
                <w:rtl/>
                <w:lang w:eastAsia="zh-CN"/>
              </w:rPr>
              <w:t>تنسيق معايير شبكات النقل البصرية</w:t>
            </w:r>
          </w:p>
          <w:p w:rsidR="001C66D5" w:rsidRPr="00493697" w:rsidRDefault="00061975" w:rsidP="00A63AF2">
            <w:pPr>
              <w:pStyle w:val="Tabletext"/>
              <w:jc w:val="left"/>
              <w:rPr>
                <w:spacing w:val="-4"/>
              </w:rPr>
            </w:pPr>
            <w:hyperlink r:id="rId605" w:history="1">
              <w:r w:rsidR="001C66D5" w:rsidRPr="00493697">
                <w:rPr>
                  <w:rStyle w:val="Hyperlink"/>
                  <w:rFonts w:ascii="Calibri" w:eastAsia="MS Mincho" w:hAnsi="Calibri" w:hint="cs"/>
                  <w:spacing w:val="-4"/>
                  <w:sz w:val="20"/>
                  <w:szCs w:val="26"/>
                  <w:rtl/>
                  <w:lang w:eastAsia="ja-JP"/>
                </w:rPr>
                <w:t xml:space="preserve">المسألة </w:t>
              </w:r>
              <w:r w:rsidR="001C66D5" w:rsidRPr="00493697">
                <w:rPr>
                  <w:rStyle w:val="Hyperlink"/>
                  <w:rFonts w:ascii="Calibri" w:hAnsi="Calibri"/>
                  <w:spacing w:val="-4"/>
                  <w:sz w:val="20"/>
                  <w:szCs w:val="26"/>
                </w:rPr>
                <w:t>4/15</w:t>
              </w:r>
            </w:hyperlink>
            <w:r w:rsidR="001C66D5" w:rsidRPr="00493697">
              <w:rPr>
                <w:rFonts w:hint="cs"/>
                <w:spacing w:val="-4"/>
                <w:rtl/>
              </w:rPr>
              <w:t xml:space="preserve">: </w:t>
            </w:r>
            <w:r w:rsidR="001C66D5" w:rsidRPr="00493697">
              <w:rPr>
                <w:rFonts w:eastAsiaTheme="minorEastAsia"/>
                <w:spacing w:val="-4"/>
                <w:rtl/>
                <w:lang w:eastAsia="zh-CN"/>
              </w:rPr>
              <w:t>النفاذ عريض النطاق عبر الموصلات المعدنية</w:t>
            </w:r>
          </w:p>
          <w:p w:rsidR="001C66D5" w:rsidRPr="001C66D5" w:rsidRDefault="00061975" w:rsidP="00A63AF2">
            <w:pPr>
              <w:pStyle w:val="Tabletext"/>
              <w:jc w:val="left"/>
            </w:pPr>
            <w:hyperlink r:id="rId606"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11/15</w:t>
              </w:r>
            </w:hyperlink>
            <w:r w:rsidR="001C66D5" w:rsidRPr="001C66D5">
              <w:rPr>
                <w:rFonts w:hint="cs"/>
                <w:rtl/>
              </w:rPr>
              <w:t xml:space="preserve">: </w:t>
            </w:r>
            <w:r w:rsidR="001C66D5" w:rsidRPr="001C66D5">
              <w:rPr>
                <w:rFonts w:eastAsiaTheme="minorEastAsia"/>
                <w:spacing w:val="6"/>
                <w:rtl/>
                <w:lang w:eastAsia="zh-CN" w:bidi="ar-SY"/>
              </w:rPr>
              <w:t>بنى الإشارات والسطوح البينية ووظائف المعدات والعمل البيني في شبكات النقل</w:t>
            </w:r>
            <w:r w:rsidR="001C66D5" w:rsidRPr="001C66D5">
              <w:rPr>
                <w:rFonts w:eastAsiaTheme="minorEastAsia" w:hint="cs"/>
                <w:spacing w:val="6"/>
                <w:rtl/>
                <w:lang w:eastAsia="zh-CN" w:bidi="ar-SY"/>
              </w:rPr>
              <w:t> </w:t>
            </w:r>
            <w:r w:rsidR="001C66D5" w:rsidRPr="001C66D5">
              <w:rPr>
                <w:rFonts w:eastAsiaTheme="minorEastAsia"/>
                <w:spacing w:val="6"/>
                <w:rtl/>
                <w:lang w:eastAsia="zh-CN" w:bidi="ar-SY"/>
              </w:rPr>
              <w:t>البصرية</w:t>
            </w:r>
          </w:p>
          <w:p w:rsidR="001C66D5" w:rsidRPr="001C66D5" w:rsidRDefault="00061975" w:rsidP="00A63AF2">
            <w:pPr>
              <w:pStyle w:val="Tabletext"/>
              <w:jc w:val="left"/>
              <w:rPr>
                <w:highlight w:val="yellow"/>
              </w:rPr>
            </w:pPr>
            <w:hyperlink r:id="rId60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12/15</w:t>
              </w:r>
            </w:hyperlink>
            <w:r w:rsidR="001C66D5" w:rsidRPr="001C66D5">
              <w:rPr>
                <w:rFonts w:hint="cs"/>
                <w:rtl/>
              </w:rPr>
              <w:t xml:space="preserve">: </w:t>
            </w:r>
            <w:r w:rsidR="001C66D5" w:rsidRPr="001C66D5">
              <w:rPr>
                <w:rFonts w:eastAsiaTheme="minorEastAsia"/>
                <w:rtl/>
                <w:lang w:eastAsia="zh-CN"/>
              </w:rPr>
              <w:t>معماريات شبكات النقل</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vMerge w:val="restart"/>
            <w:tcBorders>
              <w:left w:val="single" w:sz="12" w:space="0" w:color="auto"/>
            </w:tcBorders>
            <w:shd w:val="clear" w:color="auto" w:fill="auto"/>
          </w:tcPr>
          <w:p w:rsidR="001C66D5" w:rsidRPr="001C66D5" w:rsidRDefault="00061975" w:rsidP="00A63AF2">
            <w:pPr>
              <w:pStyle w:val="Tabletext"/>
              <w:rPr>
                <w:highlight w:val="yellow"/>
              </w:rPr>
            </w:pPr>
            <w:hyperlink r:id="rId608"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lang w:eastAsia="zh-CN"/>
                </w:rPr>
                <w:t>16</w:t>
              </w:r>
            </w:hyperlink>
          </w:p>
        </w:tc>
        <w:tc>
          <w:tcPr>
            <w:tcW w:w="3828" w:type="dxa"/>
            <w:shd w:val="clear" w:color="auto" w:fill="auto"/>
          </w:tcPr>
          <w:p w:rsidR="001C66D5" w:rsidRPr="001C66D5" w:rsidRDefault="00061975" w:rsidP="00A63AF2">
            <w:pPr>
              <w:pStyle w:val="Tabletext"/>
              <w:jc w:val="left"/>
              <w:rPr>
                <w:highlight w:val="yellow"/>
              </w:rPr>
            </w:pPr>
            <w:hyperlink r:id="rId609"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13/16</w:t>
              </w:r>
            </w:hyperlink>
            <w:r w:rsidR="001C66D5" w:rsidRPr="001C66D5">
              <w:rPr>
                <w:rFonts w:hint="cs"/>
                <w:rtl/>
              </w:rPr>
              <w:t xml:space="preserve">: </w:t>
            </w:r>
            <w:r w:rsidR="001C66D5" w:rsidRPr="001C66D5">
              <w:rPr>
                <w:rFonts w:eastAsia="SimSun"/>
                <w:rtl/>
              </w:rPr>
              <w:t>منصات التطبيقات متعددة الوسائط والأنظمة الطرفية لتلفزيون بروتوكول الإنترنت</w:t>
            </w:r>
            <w:r w:rsidR="001C66D5" w:rsidRPr="001C66D5">
              <w:rPr>
                <w:rFonts w:eastAsia="SimSun" w:hint="cs"/>
                <w:rtl/>
              </w:rPr>
              <w:t xml:space="preserve"> </w:t>
            </w:r>
            <w:r w:rsidR="001C66D5" w:rsidRPr="001C66D5">
              <w:rPr>
                <w:rFonts w:eastAsia="SimSun"/>
              </w:rPr>
              <w:t>(IPTV)</w:t>
            </w:r>
          </w:p>
        </w:tc>
      </w:tr>
      <w:tr w:rsidR="001C66D5" w:rsidRPr="001C66D5" w:rsidTr="00061975">
        <w:trPr>
          <w:cantSplit/>
          <w:trHeight w:val="686"/>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rPr>
                <w:highlight w:val="yellow"/>
                <w:lang w:eastAsia="zh-CN"/>
              </w:rPr>
            </w:pPr>
          </w:p>
        </w:tc>
        <w:tc>
          <w:tcPr>
            <w:tcW w:w="1374" w:type="dxa"/>
            <w:vMerge/>
            <w:tcBorders>
              <w:left w:val="single" w:sz="12" w:space="0" w:color="auto"/>
            </w:tcBorders>
            <w:shd w:val="clear" w:color="auto" w:fill="auto"/>
          </w:tcPr>
          <w:p w:rsidR="001C66D5" w:rsidRPr="001C66D5" w:rsidRDefault="001C66D5" w:rsidP="00A63AF2">
            <w:pPr>
              <w:pStyle w:val="Tabletext"/>
              <w:rPr>
                <w:highlight w:val="yellow"/>
                <w:lang w:eastAsia="zh-CN"/>
              </w:rPr>
            </w:pPr>
          </w:p>
        </w:tc>
        <w:tc>
          <w:tcPr>
            <w:tcW w:w="3828" w:type="dxa"/>
            <w:shd w:val="clear" w:color="auto" w:fill="auto"/>
          </w:tcPr>
          <w:p w:rsidR="001C66D5" w:rsidRPr="001C66D5" w:rsidRDefault="00061975" w:rsidP="00A63AF2">
            <w:pPr>
              <w:pStyle w:val="Tabletext"/>
              <w:jc w:val="left"/>
              <w:rPr>
                <w:highlight w:val="yellow"/>
              </w:rPr>
            </w:pPr>
            <w:hyperlink r:id="rId610"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21/16</w:t>
              </w:r>
            </w:hyperlink>
            <w:r w:rsidR="001C66D5" w:rsidRPr="001C66D5">
              <w:rPr>
                <w:rFonts w:hint="cs"/>
                <w:rtl/>
                <w:lang w:eastAsia="zh-CN"/>
              </w:rPr>
              <w:t xml:space="preserve">: </w:t>
            </w:r>
            <w:r w:rsidR="001C66D5" w:rsidRPr="001C66D5">
              <w:rPr>
                <w:rFonts w:eastAsia="SimSun"/>
                <w:spacing w:val="-4"/>
                <w:rtl/>
              </w:rPr>
              <w:t>إطار وتطبيقات وخدمات متعددة الوسائط</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bottom w:val="single" w:sz="4" w:space="0" w:color="auto"/>
            </w:tcBorders>
            <w:shd w:val="clear" w:color="auto" w:fill="auto"/>
          </w:tcPr>
          <w:p w:rsidR="001C66D5" w:rsidRPr="001C66D5" w:rsidRDefault="00061975" w:rsidP="00A63AF2">
            <w:pPr>
              <w:pStyle w:val="Tabletext"/>
              <w:rPr>
                <w:highlight w:val="yellow"/>
              </w:rPr>
            </w:pPr>
            <w:hyperlink r:id="rId611"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17</w:t>
              </w:r>
            </w:hyperlink>
          </w:p>
        </w:tc>
        <w:tc>
          <w:tcPr>
            <w:tcW w:w="3828" w:type="dxa"/>
            <w:tcBorders>
              <w:bottom w:val="single" w:sz="4" w:space="0" w:color="auto"/>
            </w:tcBorders>
            <w:shd w:val="clear" w:color="auto" w:fill="auto"/>
          </w:tcPr>
          <w:p w:rsidR="001C66D5" w:rsidRPr="00493697" w:rsidRDefault="00061975" w:rsidP="00A63AF2">
            <w:pPr>
              <w:pStyle w:val="Tabletext"/>
              <w:jc w:val="left"/>
              <w:rPr>
                <w:spacing w:val="-6"/>
                <w:highlight w:val="yellow"/>
              </w:rPr>
            </w:pPr>
            <w:hyperlink r:id="rId612" w:history="1">
              <w:r w:rsidR="001C66D5" w:rsidRPr="00493697">
                <w:rPr>
                  <w:rStyle w:val="Hyperlink"/>
                  <w:rFonts w:ascii="Calibri" w:eastAsia="MS Mincho" w:hAnsi="Calibri" w:hint="cs"/>
                  <w:spacing w:val="-6"/>
                  <w:sz w:val="20"/>
                  <w:szCs w:val="26"/>
                  <w:rtl/>
                  <w:lang w:eastAsia="ja-JP"/>
                </w:rPr>
                <w:t xml:space="preserve">المسألة </w:t>
              </w:r>
              <w:r w:rsidR="001C66D5" w:rsidRPr="00493697">
                <w:rPr>
                  <w:rStyle w:val="Hyperlink"/>
                  <w:rFonts w:ascii="Calibri" w:hAnsi="Calibri"/>
                  <w:spacing w:val="-6"/>
                  <w:sz w:val="20"/>
                  <w:szCs w:val="26"/>
                </w:rPr>
                <w:t>6/17</w:t>
              </w:r>
            </w:hyperlink>
            <w:r w:rsidR="001C66D5" w:rsidRPr="00493697">
              <w:rPr>
                <w:rFonts w:hint="cs"/>
                <w:spacing w:val="-6"/>
                <w:rtl/>
              </w:rPr>
              <w:t xml:space="preserve">: </w:t>
            </w:r>
            <w:r w:rsidR="001C66D5" w:rsidRPr="00493697">
              <w:rPr>
                <w:spacing w:val="-6"/>
                <w:rtl/>
              </w:rPr>
              <w:t>الجوانب الأمنية لخدمات</w:t>
            </w:r>
            <w:r w:rsidR="001C66D5" w:rsidRPr="00493697">
              <w:rPr>
                <w:rFonts w:hint="cs"/>
                <w:spacing w:val="-6"/>
                <w:rtl/>
              </w:rPr>
              <w:t xml:space="preserve"> وشبكات</w:t>
            </w:r>
            <w:r w:rsidR="001C66D5" w:rsidRPr="00493697">
              <w:rPr>
                <w:spacing w:val="-6"/>
                <w:rtl/>
              </w:rPr>
              <w:t xml:space="preserve"> الاتصالات</w:t>
            </w:r>
            <w:r w:rsidR="005E18C1">
              <w:rPr>
                <w:rFonts w:hint="cs"/>
                <w:spacing w:val="-6"/>
                <w:rtl/>
              </w:rPr>
              <w:t xml:space="preserve"> وإنترنت الأشياء</w:t>
            </w:r>
          </w:p>
        </w:tc>
      </w:tr>
      <w:tr w:rsidR="001C66D5" w:rsidRPr="001C66D5" w:rsidTr="00061975">
        <w:trPr>
          <w:cantSplit/>
          <w:jc w:val="center"/>
        </w:trPr>
        <w:tc>
          <w:tcPr>
            <w:tcW w:w="3224" w:type="dxa"/>
            <w:vMerge/>
            <w:tcBorders>
              <w:bottom w:val="single" w:sz="12" w:space="0" w:color="auto"/>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bottom w:val="single" w:sz="12" w:space="0" w:color="auto"/>
              <w:right w:val="single" w:sz="12" w:space="0" w:color="auto"/>
            </w:tcBorders>
          </w:tcPr>
          <w:p w:rsidR="001C66D5" w:rsidRPr="001C66D5" w:rsidRDefault="001C66D5" w:rsidP="00A63AF2">
            <w:pPr>
              <w:pStyle w:val="Tabletext"/>
            </w:pPr>
          </w:p>
        </w:tc>
        <w:tc>
          <w:tcPr>
            <w:tcW w:w="1374" w:type="dxa"/>
            <w:tcBorders>
              <w:top w:val="single" w:sz="4" w:space="0" w:color="auto"/>
              <w:left w:val="single" w:sz="12" w:space="0" w:color="auto"/>
              <w:bottom w:val="single" w:sz="12" w:space="0" w:color="auto"/>
            </w:tcBorders>
            <w:shd w:val="clear" w:color="auto" w:fill="auto"/>
          </w:tcPr>
          <w:p w:rsidR="001C66D5" w:rsidRPr="001C66D5" w:rsidRDefault="00061975" w:rsidP="00A63AF2">
            <w:pPr>
              <w:pStyle w:val="Tabletext"/>
            </w:pPr>
            <w:hyperlink r:id="rId613"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20</w:t>
              </w:r>
            </w:hyperlink>
          </w:p>
        </w:tc>
        <w:tc>
          <w:tcPr>
            <w:tcW w:w="3828" w:type="dxa"/>
            <w:tcBorders>
              <w:top w:val="single" w:sz="4" w:space="0" w:color="auto"/>
              <w:bottom w:val="single" w:sz="12" w:space="0" w:color="auto"/>
            </w:tcBorders>
            <w:shd w:val="clear" w:color="auto" w:fill="auto"/>
          </w:tcPr>
          <w:p w:rsidR="001C66D5" w:rsidRPr="001C66D5" w:rsidRDefault="00061975" w:rsidP="00A63AF2">
            <w:pPr>
              <w:spacing w:before="60" w:after="60" w:line="260" w:lineRule="exact"/>
              <w:jc w:val="left"/>
              <w:rPr>
                <w:sz w:val="20"/>
                <w:szCs w:val="26"/>
              </w:rPr>
            </w:pPr>
            <w:hyperlink r:id="rId61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1/20</w:t>
              </w:r>
            </w:hyperlink>
            <w:r w:rsidR="001C66D5" w:rsidRPr="001C66D5">
              <w:rPr>
                <w:rFonts w:hint="cs"/>
                <w:sz w:val="20"/>
                <w:szCs w:val="26"/>
                <w:rtl/>
              </w:rPr>
              <w:t xml:space="preserve">: </w:t>
            </w:r>
            <w:r w:rsidR="001C66D5" w:rsidRPr="001C66D5">
              <w:rPr>
                <w:rFonts w:hint="cs"/>
                <w:sz w:val="20"/>
                <w:szCs w:val="26"/>
                <w:rtl/>
                <w:lang w:bidi="ar-EG"/>
              </w:rPr>
              <w:t>التوصيلية والشبكات وقابلية التشغيل البيني والبنى التحتية من طرف إلى طرف وجوانب البيانات الضخمة المتصلة بإنترنت الأشياء والمدن والمجتمعات الذكية</w:t>
            </w:r>
          </w:p>
          <w:p w:rsidR="001C66D5" w:rsidRPr="001C66D5" w:rsidRDefault="00061975" w:rsidP="00A63AF2">
            <w:pPr>
              <w:spacing w:before="60" w:after="60" w:line="260" w:lineRule="exact"/>
              <w:jc w:val="left"/>
              <w:rPr>
                <w:sz w:val="20"/>
                <w:szCs w:val="26"/>
              </w:rPr>
            </w:pPr>
            <w:hyperlink r:id="rId615"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2/20</w:t>
              </w:r>
            </w:hyperlink>
            <w:r w:rsidR="001C66D5" w:rsidRPr="001C66D5">
              <w:rPr>
                <w:rFonts w:hint="cs"/>
                <w:sz w:val="20"/>
                <w:szCs w:val="26"/>
                <w:rtl/>
              </w:rPr>
              <w:t xml:space="preserve">: </w:t>
            </w:r>
            <w:r w:rsidR="001C66D5" w:rsidRPr="001C66D5">
              <w:rPr>
                <w:sz w:val="20"/>
                <w:szCs w:val="26"/>
                <w:rtl/>
              </w:rPr>
              <w:t>المتطلبات والقدرات و</w:t>
            </w:r>
            <w:r w:rsidR="001C66D5" w:rsidRPr="001C66D5">
              <w:rPr>
                <w:rFonts w:hint="cs"/>
                <w:sz w:val="20"/>
                <w:szCs w:val="26"/>
                <w:rtl/>
              </w:rPr>
              <w:t>حالات الاستعمال في</w:t>
            </w:r>
            <w:r w:rsidR="001C66D5" w:rsidRPr="001C66D5">
              <w:rPr>
                <w:rFonts w:hint="eastAsia"/>
                <w:sz w:val="20"/>
                <w:szCs w:val="26"/>
                <w:rtl/>
              </w:rPr>
              <w:t> </w:t>
            </w:r>
            <w:r w:rsidR="001C66D5" w:rsidRPr="001C66D5">
              <w:rPr>
                <w:sz w:val="20"/>
                <w:szCs w:val="26"/>
                <w:rtl/>
              </w:rPr>
              <w:t>القطاعات الرأسية</w:t>
            </w:r>
          </w:p>
          <w:p w:rsidR="001C66D5" w:rsidRPr="001C66D5" w:rsidRDefault="00061975" w:rsidP="00A63AF2">
            <w:pPr>
              <w:spacing w:before="60" w:after="60" w:line="260" w:lineRule="exact"/>
              <w:jc w:val="left"/>
              <w:rPr>
                <w:sz w:val="20"/>
                <w:szCs w:val="26"/>
              </w:rPr>
            </w:pPr>
            <w:hyperlink r:id="rId616"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3/20</w:t>
              </w:r>
            </w:hyperlink>
            <w:r w:rsidR="001C66D5" w:rsidRPr="001C66D5">
              <w:rPr>
                <w:rFonts w:hint="cs"/>
                <w:sz w:val="20"/>
                <w:szCs w:val="26"/>
                <w:rtl/>
              </w:rPr>
              <w:t xml:space="preserve">: </w:t>
            </w:r>
            <w:r w:rsidR="001C66D5" w:rsidRPr="001C66D5">
              <w:rPr>
                <w:rFonts w:hint="cs"/>
                <w:spacing w:val="-6"/>
                <w:sz w:val="20"/>
                <w:szCs w:val="26"/>
                <w:rtl/>
              </w:rPr>
              <w:t>المعماريات والإدارة والبروتوكولات وجودة الخدمة</w:t>
            </w:r>
          </w:p>
          <w:p w:rsidR="001C66D5" w:rsidRPr="001C66D5" w:rsidRDefault="00061975" w:rsidP="00A63AF2">
            <w:pPr>
              <w:spacing w:before="60" w:after="60" w:line="260" w:lineRule="exact"/>
              <w:jc w:val="left"/>
              <w:rPr>
                <w:sz w:val="20"/>
                <w:szCs w:val="26"/>
              </w:rPr>
            </w:pPr>
            <w:hyperlink r:id="rId61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4/20</w:t>
              </w:r>
            </w:hyperlink>
            <w:r w:rsidR="001C66D5" w:rsidRPr="001C66D5">
              <w:rPr>
                <w:rFonts w:hint="cs"/>
                <w:sz w:val="20"/>
                <w:szCs w:val="26"/>
                <w:rtl/>
              </w:rPr>
              <w:t xml:space="preserve">: </w:t>
            </w:r>
            <w:r w:rsidR="001C66D5" w:rsidRPr="001C66D5">
              <w:rPr>
                <w:rFonts w:hint="cs"/>
                <w:sz w:val="20"/>
                <w:szCs w:val="26"/>
                <w:rtl/>
                <w:lang w:bidi="ar-EG"/>
              </w:rPr>
              <w:t>الخدمات والتطبيقات ومنصات الدعم الإلكترونية/الذكية</w:t>
            </w:r>
          </w:p>
          <w:p w:rsidR="001C66D5" w:rsidRPr="001C66D5" w:rsidRDefault="00061975" w:rsidP="00493697">
            <w:pPr>
              <w:spacing w:before="60" w:after="60" w:line="260" w:lineRule="exact"/>
              <w:jc w:val="left"/>
              <w:rPr>
                <w:sz w:val="20"/>
                <w:szCs w:val="26"/>
              </w:rPr>
            </w:pPr>
            <w:hyperlink r:id="rId61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5/20</w:t>
              </w:r>
            </w:hyperlink>
            <w:r w:rsidR="001C66D5" w:rsidRPr="001C66D5">
              <w:rPr>
                <w:rFonts w:hint="cs"/>
                <w:sz w:val="20"/>
                <w:szCs w:val="26"/>
                <w:rtl/>
              </w:rPr>
              <w:t xml:space="preserve">: </w:t>
            </w:r>
            <w:r w:rsidR="001C66D5" w:rsidRPr="001C66D5">
              <w:rPr>
                <w:sz w:val="20"/>
                <w:szCs w:val="26"/>
                <w:rtl/>
              </w:rPr>
              <w:t>الأبحاث والتكنولوجيات الناشئة، بما في</w:t>
            </w:r>
            <w:r w:rsidR="00493697">
              <w:rPr>
                <w:rFonts w:hint="cs"/>
                <w:sz w:val="20"/>
                <w:szCs w:val="26"/>
                <w:rtl/>
              </w:rPr>
              <w:t> </w:t>
            </w:r>
            <w:r w:rsidR="001C66D5" w:rsidRPr="001C66D5">
              <w:rPr>
                <w:sz w:val="20"/>
                <w:szCs w:val="26"/>
                <w:rtl/>
              </w:rPr>
              <w:t>ذلك المصطلحات والتعاريف</w:t>
            </w:r>
          </w:p>
          <w:p w:rsidR="001C66D5" w:rsidRPr="001C66D5" w:rsidRDefault="00061975" w:rsidP="00A63AF2">
            <w:pPr>
              <w:spacing w:before="60" w:after="60" w:line="260" w:lineRule="exact"/>
              <w:jc w:val="left"/>
              <w:rPr>
                <w:sz w:val="20"/>
                <w:szCs w:val="26"/>
              </w:rPr>
            </w:pPr>
            <w:hyperlink r:id="rId619"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6/20</w:t>
              </w:r>
            </w:hyperlink>
            <w:r w:rsidR="001C66D5" w:rsidRPr="001C66D5">
              <w:rPr>
                <w:rFonts w:hint="cs"/>
                <w:sz w:val="20"/>
                <w:szCs w:val="26"/>
                <w:rtl/>
              </w:rPr>
              <w:t xml:space="preserve">: </w:t>
            </w:r>
            <w:r w:rsidR="001C66D5" w:rsidRPr="001C66D5">
              <w:rPr>
                <w:sz w:val="20"/>
                <w:szCs w:val="26"/>
                <w:rtl/>
              </w:rPr>
              <w:t>الأمن والخصوصية والثقة وتعرف الهوية</w:t>
            </w:r>
          </w:p>
          <w:p w:rsidR="001C66D5" w:rsidRPr="001C66D5" w:rsidRDefault="00061975" w:rsidP="00A63AF2">
            <w:pPr>
              <w:pStyle w:val="Tabletext"/>
              <w:jc w:val="left"/>
            </w:pPr>
            <w:hyperlink r:id="rId620"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7/20</w:t>
              </w:r>
            </w:hyperlink>
            <w:r w:rsidR="001C66D5" w:rsidRPr="001C66D5">
              <w:rPr>
                <w:rFonts w:hint="cs"/>
                <w:rtl/>
              </w:rPr>
              <w:t>: تحليل وتقييم المدن والمجتمعات الذكية المستدامة</w:t>
            </w:r>
          </w:p>
        </w:tc>
      </w:tr>
      <w:tr w:rsidR="001C66D5" w:rsidRPr="001C66D5" w:rsidTr="00061975">
        <w:trPr>
          <w:cantSplit/>
          <w:jc w:val="center"/>
        </w:trPr>
        <w:tc>
          <w:tcPr>
            <w:tcW w:w="3224" w:type="dxa"/>
            <w:vMerge w:val="restart"/>
            <w:tcBorders>
              <w:top w:val="single" w:sz="12" w:space="0" w:color="auto"/>
              <w:right w:val="single" w:sz="4" w:space="0" w:color="auto"/>
            </w:tcBorders>
            <w:shd w:val="clear" w:color="auto" w:fill="auto"/>
          </w:tcPr>
          <w:p w:rsidR="001C66D5" w:rsidRPr="00493697" w:rsidRDefault="001C66D5" w:rsidP="00A63AF2">
            <w:pPr>
              <w:pStyle w:val="Tabletext"/>
              <w:jc w:val="left"/>
              <w:rPr>
                <w:spacing w:val="-6"/>
              </w:rPr>
            </w:pPr>
            <w:r w:rsidRPr="00493697">
              <w:rPr>
                <w:rFonts w:hint="cs"/>
                <w:spacing w:val="-6"/>
                <w:rtl/>
              </w:rPr>
              <w:t xml:space="preserve">فرقة العمل </w:t>
            </w:r>
            <w:r w:rsidRPr="00493697">
              <w:rPr>
                <w:spacing w:val="-6"/>
                <w:lang w:val="en-US"/>
              </w:rPr>
              <w:t>6A</w:t>
            </w:r>
            <w:r w:rsidRPr="00493697">
              <w:rPr>
                <w:rFonts w:hint="cs"/>
                <w:spacing w:val="-6"/>
                <w:rtl/>
              </w:rPr>
              <w:t xml:space="preserve"> </w:t>
            </w:r>
            <w:r w:rsidRPr="00493697">
              <w:rPr>
                <w:spacing w:val="-6"/>
              </w:rPr>
              <w:t>(</w:t>
            </w:r>
            <w:hyperlink r:id="rId621" w:history="1">
              <w:r w:rsidRPr="00493697">
                <w:rPr>
                  <w:rStyle w:val="Hyperlink"/>
                  <w:rFonts w:ascii="Calibri" w:hAnsi="Calibri"/>
                  <w:spacing w:val="-6"/>
                  <w:sz w:val="20"/>
                  <w:szCs w:val="26"/>
                </w:rPr>
                <w:t>WP 6A</w:t>
              </w:r>
            </w:hyperlink>
            <w:r w:rsidRPr="00493697">
              <w:rPr>
                <w:rStyle w:val="Hyperlink"/>
                <w:rFonts w:ascii="Calibri" w:hAnsi="Calibri"/>
                <w:color w:val="auto"/>
                <w:spacing w:val="-6"/>
                <w:sz w:val="20"/>
                <w:szCs w:val="26"/>
                <w:u w:val="none"/>
              </w:rPr>
              <w:t>)</w:t>
            </w:r>
            <w:r w:rsidRPr="00493697">
              <w:rPr>
                <w:rFonts w:hint="cs"/>
                <w:spacing w:val="-6"/>
                <w:rtl/>
              </w:rPr>
              <w:t xml:space="preserve">: </w:t>
            </w:r>
            <w:r w:rsidRPr="00493697">
              <w:rPr>
                <w:rFonts w:eastAsia="SimSun"/>
                <w:spacing w:val="-6"/>
                <w:position w:val="2"/>
                <w:rtl/>
                <w:lang w:eastAsia="en-GB"/>
              </w:rPr>
              <w:t>البث الإذاعي للأرض</w:t>
            </w:r>
          </w:p>
        </w:tc>
        <w:tc>
          <w:tcPr>
            <w:tcW w:w="1177" w:type="dxa"/>
            <w:vMerge w:val="restart"/>
            <w:tcBorders>
              <w:top w:val="single" w:sz="12" w:space="0" w:color="auto"/>
              <w:left w:val="single" w:sz="4" w:space="0" w:color="auto"/>
              <w:right w:val="single" w:sz="12" w:space="0" w:color="auto"/>
            </w:tcBorders>
          </w:tcPr>
          <w:p w:rsidR="001C66D5" w:rsidRPr="001C66D5" w:rsidRDefault="00061975" w:rsidP="00A63AF2">
            <w:pPr>
              <w:pStyle w:val="Tabletext"/>
            </w:pPr>
            <w:hyperlink r:id="rId622"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6</w:t>
              </w:r>
            </w:hyperlink>
          </w:p>
        </w:tc>
        <w:tc>
          <w:tcPr>
            <w:tcW w:w="1374" w:type="dxa"/>
            <w:tcBorders>
              <w:top w:val="single" w:sz="12" w:space="0" w:color="auto"/>
              <w:left w:val="single" w:sz="12" w:space="0" w:color="auto"/>
            </w:tcBorders>
            <w:shd w:val="clear" w:color="auto" w:fill="auto"/>
          </w:tcPr>
          <w:p w:rsidR="001C66D5" w:rsidRPr="001C66D5" w:rsidRDefault="00061975" w:rsidP="00A63AF2">
            <w:pPr>
              <w:pStyle w:val="Tabletext"/>
              <w:rPr>
                <w:highlight w:val="yellow"/>
              </w:rPr>
            </w:pPr>
            <w:hyperlink r:id="rId623"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5</w:t>
              </w:r>
            </w:hyperlink>
          </w:p>
        </w:tc>
        <w:tc>
          <w:tcPr>
            <w:tcW w:w="3828" w:type="dxa"/>
            <w:tcBorders>
              <w:top w:val="single" w:sz="12" w:space="0" w:color="auto"/>
            </w:tcBorders>
            <w:shd w:val="clear" w:color="auto" w:fill="auto"/>
          </w:tcPr>
          <w:p w:rsidR="001C66D5" w:rsidRPr="001C66D5" w:rsidRDefault="00061975" w:rsidP="00493697">
            <w:pPr>
              <w:pStyle w:val="Tabletext"/>
              <w:jc w:val="left"/>
              <w:rPr>
                <w:highlight w:val="yellow"/>
              </w:rPr>
            </w:pPr>
            <w:hyperlink r:id="rId62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3/5</w:t>
              </w:r>
            </w:hyperlink>
            <w:r w:rsidR="001C66D5" w:rsidRPr="001C66D5">
              <w:rPr>
                <w:rFonts w:hint="cs"/>
                <w:rtl/>
              </w:rPr>
              <w:t xml:space="preserve">: </w:t>
            </w:r>
            <w:r w:rsidR="001C66D5" w:rsidRPr="001C66D5">
              <w:rPr>
                <w:rFonts w:eastAsiaTheme="minorEastAsia" w:hint="cs"/>
                <w:rtl/>
                <w:lang w:eastAsia="zh-CN" w:bidi="ar"/>
              </w:rPr>
              <w:t xml:space="preserve">التعرض البشري للمجالات </w:t>
            </w:r>
            <w:proofErr w:type="spellStart"/>
            <w:r w:rsidR="001C66D5" w:rsidRPr="001C66D5">
              <w:rPr>
                <w:rFonts w:eastAsiaTheme="minorEastAsia" w:hint="cs"/>
                <w:rtl/>
                <w:lang w:eastAsia="zh-CN" w:bidi="ar"/>
              </w:rPr>
              <w:t>الكهرمغنطيسية</w:t>
            </w:r>
            <w:proofErr w:type="spellEnd"/>
            <w:r w:rsidR="00493697">
              <w:rPr>
                <w:rFonts w:eastAsiaTheme="minorEastAsia" w:hint="eastAsia"/>
                <w:rtl/>
                <w:lang w:eastAsia="zh-CN" w:bidi="ar"/>
              </w:rPr>
              <w:t> </w:t>
            </w:r>
            <w:r w:rsidR="001C66D5" w:rsidRPr="001C66D5">
              <w:t>(EMF)</w:t>
            </w:r>
            <w:r w:rsidR="001C66D5" w:rsidRPr="001C66D5">
              <w:rPr>
                <w:rFonts w:eastAsiaTheme="minorEastAsia" w:hint="cs"/>
                <w:rtl/>
                <w:lang w:eastAsia="zh-CN" w:bidi="ar"/>
              </w:rPr>
              <w:t xml:space="preserve"> الناجمة عن تكنولوجيا المعلومات والاتصالات</w:t>
            </w:r>
            <w:r w:rsidR="001C66D5" w:rsidRPr="001C66D5">
              <w:rPr>
                <w:rFonts w:eastAsiaTheme="minorEastAsia" w:hint="eastAsia"/>
                <w:rtl/>
                <w:lang w:eastAsia="zh-CN"/>
              </w:rPr>
              <w:t> </w:t>
            </w:r>
            <w:r w:rsidR="001C66D5" w:rsidRPr="001C66D5">
              <w:rPr>
                <w:rFonts w:eastAsiaTheme="minorEastAsia"/>
                <w:lang w:eastAsia="zh-CN"/>
              </w:rPr>
              <w:t>(ICT)</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625"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shd w:val="clear" w:color="auto" w:fill="auto"/>
          </w:tcPr>
          <w:p w:rsidR="001C66D5" w:rsidRPr="001C66D5" w:rsidRDefault="00061975" w:rsidP="00A63AF2">
            <w:pPr>
              <w:pStyle w:val="Tabletext"/>
              <w:jc w:val="left"/>
              <w:rPr>
                <w:rFonts w:eastAsia="MS Mincho"/>
                <w:highlight w:val="yellow"/>
                <w:lang w:eastAsia="ja-JP"/>
              </w:rPr>
            </w:pPr>
            <w:hyperlink r:id="rId626"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1/9</w:t>
              </w:r>
            </w:hyperlink>
            <w:r w:rsidR="001C66D5" w:rsidRPr="001C66D5">
              <w:rPr>
                <w:rFonts w:eastAsia="MS Mincho" w:hint="cs"/>
                <w:rtl/>
              </w:rPr>
              <w:t xml:space="preserve">: </w:t>
            </w:r>
            <w:r w:rsidR="001C66D5" w:rsidRPr="001C66D5">
              <w:rPr>
                <w:rtl/>
              </w:rPr>
              <w:t xml:space="preserve">إرسال إشارات البرامج التلفزيونية والصوتية </w:t>
            </w:r>
            <w:r w:rsidR="001C66D5" w:rsidRPr="001C66D5">
              <w:rPr>
                <w:rFonts w:hint="cs"/>
                <w:rtl/>
              </w:rPr>
              <w:t>من أجل ا</w:t>
            </w:r>
            <w:r w:rsidR="001C66D5" w:rsidRPr="001C66D5">
              <w:rPr>
                <w:rtl/>
              </w:rPr>
              <w:t>لمساهمة والتوزيع الأولي والتوزيع الثانوي</w:t>
            </w:r>
          </w:p>
          <w:p w:rsidR="001C66D5" w:rsidRPr="001C66D5" w:rsidRDefault="00061975" w:rsidP="00A63AF2">
            <w:pPr>
              <w:pStyle w:val="Tabletext"/>
              <w:jc w:val="left"/>
              <w:rPr>
                <w:rFonts w:eastAsia="MS Mincho"/>
                <w:lang w:eastAsia="ja-JP"/>
              </w:rPr>
            </w:pPr>
            <w:hyperlink r:id="rId62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7/9</w:t>
              </w:r>
            </w:hyperlink>
            <w:r w:rsidR="001C66D5" w:rsidRPr="001C66D5">
              <w:rPr>
                <w:rFonts w:eastAsia="MS Mincho" w:hint="cs"/>
                <w:rtl/>
              </w:rPr>
              <w:t xml:space="preserve">: </w:t>
            </w:r>
            <w:r w:rsidR="001C66D5" w:rsidRPr="001C66D5">
              <w:rPr>
                <w:rtl/>
              </w:rPr>
              <w:t xml:space="preserve">تقديم الخدمات والتطبيقات الرقمية للتلفزيون </w:t>
            </w:r>
            <w:proofErr w:type="spellStart"/>
            <w:r w:rsidR="001C66D5" w:rsidRPr="001C66D5">
              <w:rPr>
                <w:rtl/>
              </w:rPr>
              <w:t>الكبلي</w:t>
            </w:r>
            <w:proofErr w:type="spellEnd"/>
            <w:r w:rsidR="001C66D5" w:rsidRPr="001C66D5">
              <w:rPr>
                <w:rtl/>
              </w:rPr>
              <w:t xml:space="preserve"> التي تستخدم البيانات القائمة على بروتوكول الإنترنت</w:t>
            </w:r>
            <w:r w:rsidR="001C66D5" w:rsidRPr="001C66D5">
              <w:rPr>
                <w:rFonts w:hint="cs"/>
                <w:rtl/>
              </w:rPr>
              <w:t xml:space="preserve"> </w:t>
            </w:r>
            <w:r w:rsidR="001C66D5" w:rsidRPr="001C66D5">
              <w:t>(IP)</w:t>
            </w:r>
            <w:r w:rsidR="001C66D5" w:rsidRPr="001C66D5">
              <w:rPr>
                <w:rFonts w:hint="cs"/>
                <w:rtl/>
              </w:rPr>
              <w:t xml:space="preserve"> </w:t>
            </w:r>
            <w:r w:rsidR="001C66D5" w:rsidRPr="001C66D5">
              <w:rPr>
                <w:rtl/>
              </w:rPr>
              <w:t xml:space="preserve">و/أو الرزم على الشبكات </w:t>
            </w:r>
            <w:proofErr w:type="spellStart"/>
            <w:r w:rsidR="001C66D5" w:rsidRPr="001C66D5">
              <w:rPr>
                <w:rtl/>
              </w:rPr>
              <w:t>الكبلية</w:t>
            </w:r>
            <w:proofErr w:type="spellEnd"/>
          </w:p>
          <w:p w:rsidR="001C66D5" w:rsidRPr="001C66D5" w:rsidRDefault="00061975" w:rsidP="00A63AF2">
            <w:pPr>
              <w:pStyle w:val="Tabletext"/>
              <w:jc w:val="left"/>
              <w:rPr>
                <w:highlight w:val="yellow"/>
              </w:rPr>
            </w:pPr>
            <w:hyperlink r:id="rId62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10/9</w:t>
              </w:r>
            </w:hyperlink>
            <w:r w:rsidR="001C66D5" w:rsidRPr="001C66D5">
              <w:rPr>
                <w:rFonts w:eastAsia="MS Mincho" w:hint="cs"/>
                <w:rtl/>
              </w:rPr>
              <w:t xml:space="preserve">: </w:t>
            </w:r>
            <w:r w:rsidR="001C66D5" w:rsidRPr="001C66D5">
              <w:rPr>
                <w:rtl/>
              </w:rPr>
              <w:t>برنامج العمل</w:t>
            </w:r>
            <w:r w:rsidR="001C66D5" w:rsidRPr="001C66D5">
              <w:rPr>
                <w:rFonts w:hint="cs"/>
                <w:rtl/>
              </w:rPr>
              <w:t xml:space="preserve"> و</w:t>
            </w:r>
            <w:r w:rsidR="001C66D5" w:rsidRPr="001C66D5">
              <w:rPr>
                <w:rtl/>
              </w:rPr>
              <w:t>التنسيق والتخطيط</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spacing w:before="60" w:after="60" w:line="260" w:lineRule="exact"/>
              <w:jc w:val="center"/>
              <w:rPr>
                <w:sz w:val="20"/>
                <w:szCs w:val="26"/>
              </w:rPr>
            </w:pPr>
          </w:p>
        </w:tc>
        <w:tc>
          <w:tcPr>
            <w:tcW w:w="1374" w:type="dxa"/>
            <w:tcBorders>
              <w:left w:val="single" w:sz="12" w:space="0" w:color="auto"/>
            </w:tcBorders>
            <w:shd w:val="clear" w:color="auto" w:fill="auto"/>
          </w:tcPr>
          <w:p w:rsidR="001C66D5" w:rsidRPr="001C66D5" w:rsidRDefault="00061975" w:rsidP="00A63AF2">
            <w:pPr>
              <w:spacing w:before="60" w:after="60" w:line="260" w:lineRule="exact"/>
              <w:jc w:val="center"/>
              <w:rPr>
                <w:sz w:val="20"/>
                <w:szCs w:val="26"/>
              </w:rPr>
            </w:pPr>
            <w:hyperlink r:id="rId629"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12</w:t>
              </w:r>
            </w:hyperlink>
          </w:p>
        </w:tc>
        <w:tc>
          <w:tcPr>
            <w:tcW w:w="3828" w:type="dxa"/>
            <w:shd w:val="clear" w:color="auto" w:fill="auto"/>
          </w:tcPr>
          <w:p w:rsidR="001C66D5" w:rsidRPr="001C66D5" w:rsidRDefault="00061975" w:rsidP="00A63AF2">
            <w:pPr>
              <w:pStyle w:val="Tabletext"/>
              <w:jc w:val="left"/>
              <w:rPr>
                <w:highlight w:val="yellow"/>
              </w:rPr>
            </w:pPr>
            <w:hyperlink r:id="rId630"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7/12</w:t>
              </w:r>
            </w:hyperlink>
            <w:r w:rsidR="001C66D5" w:rsidRPr="001C66D5">
              <w:rPr>
                <w:rFonts w:hint="cs"/>
                <w:rtl/>
              </w:rPr>
              <w:t xml:space="preserve">: </w:t>
            </w:r>
            <w:r w:rsidR="001C66D5" w:rsidRPr="001C66D5">
              <w:rPr>
                <w:rtl/>
              </w:rPr>
              <w:t xml:space="preserve">طرائق وأدوات وخطط اختبار </w:t>
            </w:r>
            <w:r w:rsidR="001C66D5" w:rsidRPr="001C66D5">
              <w:rPr>
                <w:rFonts w:hint="cs"/>
                <w:rtl/>
              </w:rPr>
              <w:t>من أجل التقييم</w:t>
            </w:r>
            <w:r w:rsidR="001C66D5" w:rsidRPr="001C66D5">
              <w:rPr>
                <w:rtl/>
              </w:rPr>
              <w:t xml:space="preserve"> الذاتي لتفاعلات جودة </w:t>
            </w:r>
            <w:r w:rsidR="001C66D5" w:rsidRPr="001C66D5">
              <w:rPr>
                <w:rFonts w:hint="cs"/>
                <w:rtl/>
              </w:rPr>
              <w:t xml:space="preserve">الكلام </w:t>
            </w:r>
            <w:r w:rsidR="001C66D5" w:rsidRPr="001C66D5">
              <w:rPr>
                <w:rtl/>
              </w:rPr>
              <w:t>والجودة السمعية والجودة السمعية المرئية</w:t>
            </w:r>
          </w:p>
          <w:p w:rsidR="001C66D5" w:rsidRPr="005E18C1" w:rsidRDefault="00061975" w:rsidP="005E18C1">
            <w:pPr>
              <w:pStyle w:val="Tabletext"/>
              <w:tabs>
                <w:tab w:val="clear" w:pos="1134"/>
              </w:tabs>
              <w:jc w:val="left"/>
              <w:rPr>
                <w:spacing w:val="-6"/>
                <w:highlight w:val="yellow"/>
              </w:rPr>
            </w:pPr>
            <w:hyperlink r:id="rId631" w:history="1">
              <w:r w:rsidR="001C66D5" w:rsidRPr="005E18C1">
                <w:rPr>
                  <w:rStyle w:val="Hyperlink"/>
                  <w:rFonts w:ascii="Calibri" w:eastAsia="MS Mincho" w:hAnsi="Calibri" w:hint="cs"/>
                  <w:spacing w:val="-6"/>
                  <w:sz w:val="20"/>
                  <w:szCs w:val="26"/>
                  <w:rtl/>
                  <w:lang w:eastAsia="ja-JP"/>
                </w:rPr>
                <w:t xml:space="preserve">المسألة </w:t>
              </w:r>
              <w:r w:rsidR="001C66D5" w:rsidRPr="005E18C1">
                <w:rPr>
                  <w:rStyle w:val="Hyperlink"/>
                  <w:rFonts w:ascii="Calibri" w:hAnsi="Calibri"/>
                  <w:spacing w:val="-6"/>
                  <w:sz w:val="20"/>
                  <w:szCs w:val="26"/>
                </w:rPr>
                <w:t>9/12</w:t>
              </w:r>
            </w:hyperlink>
            <w:r w:rsidR="001C66D5" w:rsidRPr="005E18C1">
              <w:rPr>
                <w:rFonts w:hint="cs"/>
                <w:spacing w:val="-6"/>
                <w:rtl/>
              </w:rPr>
              <w:t xml:space="preserve">: </w:t>
            </w:r>
            <w:r w:rsidR="001C66D5" w:rsidRPr="005E18C1">
              <w:rPr>
                <w:spacing w:val="-6"/>
                <w:rtl/>
              </w:rPr>
              <w:t>الطرائق الموضوعية القائمة على الإدراك لقياس جودة الإرسال الصوتي والسمعي والمرئي في خدمات</w:t>
            </w:r>
            <w:r w:rsidR="005E18C1">
              <w:rPr>
                <w:rFonts w:hint="cs"/>
                <w:spacing w:val="-6"/>
                <w:rtl/>
              </w:rPr>
              <w:t xml:space="preserve"> </w:t>
            </w:r>
            <w:r w:rsidR="001C66D5" w:rsidRPr="005E18C1">
              <w:rPr>
                <w:spacing w:val="-6"/>
                <w:rtl/>
              </w:rPr>
              <w:t>الاتصالات</w:t>
            </w:r>
          </w:p>
          <w:p w:rsidR="001C66D5" w:rsidRPr="001C66D5" w:rsidRDefault="00061975" w:rsidP="00A63AF2">
            <w:pPr>
              <w:pStyle w:val="Tabletext"/>
              <w:jc w:val="left"/>
              <w:rPr>
                <w:highlight w:val="yellow"/>
              </w:rPr>
            </w:pPr>
            <w:hyperlink r:id="rId63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10/12</w:t>
              </w:r>
            </w:hyperlink>
            <w:r w:rsidR="001C66D5" w:rsidRPr="001C66D5">
              <w:rPr>
                <w:rFonts w:hint="cs"/>
                <w:rtl/>
              </w:rPr>
              <w:t>: تقييم المؤتمرات والاجتماعات التي تُعقد عن بُعد</w:t>
            </w:r>
          </w:p>
          <w:p w:rsidR="001C66D5" w:rsidRPr="001C66D5" w:rsidRDefault="00061975" w:rsidP="00A63AF2">
            <w:pPr>
              <w:pStyle w:val="Tabletext"/>
              <w:jc w:val="left"/>
              <w:rPr>
                <w:highlight w:val="yellow"/>
              </w:rPr>
            </w:pPr>
            <w:hyperlink r:id="rId633"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13/12</w:t>
              </w:r>
            </w:hyperlink>
            <w:r w:rsidR="001C66D5" w:rsidRPr="001C66D5">
              <w:rPr>
                <w:rFonts w:hint="cs"/>
                <w:rtl/>
              </w:rPr>
              <w:t xml:space="preserve">: جودة الخدمة </w:t>
            </w:r>
            <w:r w:rsidR="001C66D5" w:rsidRPr="001C66D5">
              <w:t>(</w:t>
            </w:r>
            <w:proofErr w:type="spellStart"/>
            <w:r w:rsidR="001C66D5" w:rsidRPr="001C66D5">
              <w:t>QoS</w:t>
            </w:r>
            <w:proofErr w:type="spellEnd"/>
            <w:r w:rsidR="001C66D5" w:rsidRPr="001C66D5">
              <w:t>)</w:t>
            </w:r>
            <w:r w:rsidR="001C66D5" w:rsidRPr="001C66D5">
              <w:rPr>
                <w:rFonts w:hint="cs"/>
                <w:rtl/>
              </w:rPr>
              <w:t xml:space="preserve"> وجودة التجربة </w:t>
            </w:r>
            <w:r w:rsidR="001C66D5" w:rsidRPr="001C66D5">
              <w:t>(</w:t>
            </w:r>
            <w:proofErr w:type="spellStart"/>
            <w:r w:rsidR="001C66D5" w:rsidRPr="001C66D5">
              <w:t>QoE</w:t>
            </w:r>
            <w:proofErr w:type="spellEnd"/>
            <w:r w:rsidR="001C66D5" w:rsidRPr="001C66D5">
              <w:t>)</w:t>
            </w:r>
            <w:r w:rsidR="001C66D5" w:rsidRPr="001C66D5">
              <w:rPr>
                <w:rFonts w:hint="cs"/>
                <w:rtl/>
              </w:rPr>
              <w:t xml:space="preserve"> ومتطلبات الأداء</w:t>
            </w:r>
            <w:r w:rsidR="001C66D5" w:rsidRPr="001C66D5">
              <w:rPr>
                <w:rtl/>
              </w:rPr>
              <w:t xml:space="preserve"> وطرائق للتقييم من أجل الوسائط</w:t>
            </w:r>
            <w:r w:rsidR="001C66D5" w:rsidRPr="001C66D5">
              <w:rPr>
                <w:rFonts w:hint="cs"/>
                <w:rtl/>
              </w:rPr>
              <w:t> </w:t>
            </w:r>
            <w:r w:rsidR="001C66D5" w:rsidRPr="001C66D5">
              <w:rPr>
                <w:rtl/>
              </w:rPr>
              <w:t>المتعددة</w:t>
            </w:r>
          </w:p>
          <w:p w:rsidR="001C66D5" w:rsidRPr="001C66D5" w:rsidRDefault="00061975" w:rsidP="00A63AF2">
            <w:pPr>
              <w:pStyle w:val="Tabletext"/>
              <w:jc w:val="left"/>
              <w:rPr>
                <w:highlight w:val="yellow"/>
              </w:rPr>
            </w:pPr>
            <w:hyperlink r:id="rId63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14/12</w:t>
              </w:r>
            </w:hyperlink>
            <w:r w:rsidR="001C66D5" w:rsidRPr="001C66D5">
              <w:rPr>
                <w:rFonts w:hint="cs"/>
                <w:rtl/>
              </w:rPr>
              <w:t xml:space="preserve">: </w:t>
            </w:r>
            <w:r w:rsidR="001C66D5" w:rsidRPr="001C66D5">
              <w:rPr>
                <w:rtl/>
              </w:rPr>
              <w:t xml:space="preserve">تطوير نماذج وأدوات </w:t>
            </w:r>
            <w:r w:rsidR="001C66D5" w:rsidRPr="001C66D5">
              <w:rPr>
                <w:rFonts w:hint="cs"/>
                <w:rtl/>
              </w:rPr>
              <w:t xml:space="preserve">لتقييم </w:t>
            </w:r>
            <w:r w:rsidR="001C66D5" w:rsidRPr="001C66D5">
              <w:rPr>
                <w:rtl/>
              </w:rPr>
              <w:t>جودة الوسائط المتعددة</w:t>
            </w:r>
            <w:r w:rsidR="001C66D5" w:rsidRPr="001C66D5">
              <w:rPr>
                <w:rFonts w:hint="cs"/>
                <w:rtl/>
              </w:rPr>
              <w:t xml:space="preserve"> في الخدمات </w:t>
            </w:r>
            <w:proofErr w:type="spellStart"/>
            <w:r w:rsidR="001C66D5" w:rsidRPr="001C66D5">
              <w:rPr>
                <w:rFonts w:hint="cs"/>
                <w:rtl/>
              </w:rPr>
              <w:t>الفيديوية</w:t>
            </w:r>
            <w:proofErr w:type="spellEnd"/>
            <w:r w:rsidR="001C66D5" w:rsidRPr="001C66D5">
              <w:rPr>
                <w:rFonts w:hint="cs"/>
                <w:rtl/>
              </w:rPr>
              <w:t xml:space="preserve"> القائمة على الرزم</w:t>
            </w:r>
          </w:p>
          <w:p w:rsidR="001C66D5" w:rsidRPr="001C66D5" w:rsidRDefault="00061975" w:rsidP="00A63AF2">
            <w:pPr>
              <w:pStyle w:val="Tabletext"/>
              <w:jc w:val="left"/>
              <w:rPr>
                <w:highlight w:val="yellow"/>
              </w:rPr>
            </w:pPr>
            <w:hyperlink r:id="rId635"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17/12</w:t>
              </w:r>
            </w:hyperlink>
            <w:r w:rsidR="001C66D5" w:rsidRPr="001C66D5">
              <w:rPr>
                <w:rFonts w:hint="cs"/>
                <w:rtl/>
              </w:rPr>
              <w:t xml:space="preserve">: </w:t>
            </w:r>
            <w:r w:rsidR="001C66D5" w:rsidRPr="001C66D5">
              <w:rPr>
                <w:rtl/>
              </w:rPr>
              <w:t xml:space="preserve">أداء الشبكات القائمة على الرزم وتكنولوجيات </w:t>
            </w:r>
            <w:r w:rsidR="001C66D5" w:rsidRPr="001C66D5">
              <w:rPr>
                <w:rFonts w:hint="cs"/>
                <w:rtl/>
              </w:rPr>
              <w:t>التوصيل</w:t>
            </w:r>
            <w:r w:rsidR="001C66D5" w:rsidRPr="001C66D5">
              <w:rPr>
                <w:rtl/>
              </w:rPr>
              <w:t xml:space="preserve"> الشبكي الأُخرى</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63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15</w:t>
              </w:r>
            </w:hyperlink>
          </w:p>
        </w:tc>
        <w:tc>
          <w:tcPr>
            <w:tcW w:w="3828" w:type="dxa"/>
            <w:shd w:val="clear" w:color="auto" w:fill="auto"/>
          </w:tcPr>
          <w:p w:rsidR="001C66D5" w:rsidRPr="001C66D5" w:rsidRDefault="00061975" w:rsidP="00A63AF2">
            <w:pPr>
              <w:pStyle w:val="Tabletext"/>
              <w:jc w:val="left"/>
            </w:pPr>
            <w:hyperlink r:id="rId63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1/15</w:t>
              </w:r>
            </w:hyperlink>
            <w:r w:rsidR="001C66D5" w:rsidRPr="001C66D5">
              <w:rPr>
                <w:rFonts w:hint="cs"/>
                <w:rtl/>
              </w:rPr>
              <w:t xml:space="preserve">: </w:t>
            </w:r>
            <w:r w:rsidR="001C66D5" w:rsidRPr="001C66D5">
              <w:rPr>
                <w:rFonts w:eastAsiaTheme="minorEastAsia"/>
                <w:rtl/>
                <w:lang w:eastAsia="zh-CN" w:bidi="ar-SY"/>
              </w:rPr>
              <w:t>تنسيق المعايير المتعلقة بالنقل في شبكات النفاذ والشبكات المنزلية</w:t>
            </w:r>
          </w:p>
          <w:p w:rsidR="001C66D5" w:rsidRPr="001C66D5" w:rsidRDefault="00061975" w:rsidP="00A63AF2">
            <w:pPr>
              <w:pStyle w:val="Tabletext"/>
              <w:jc w:val="left"/>
            </w:pPr>
            <w:hyperlink r:id="rId63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2/15</w:t>
              </w:r>
            </w:hyperlink>
            <w:r w:rsidR="001C66D5" w:rsidRPr="001C66D5">
              <w:rPr>
                <w:rFonts w:hint="cs"/>
                <w:rtl/>
              </w:rPr>
              <w:t xml:space="preserve">: </w:t>
            </w:r>
            <w:r w:rsidR="001C66D5" w:rsidRPr="001C66D5">
              <w:rPr>
                <w:rFonts w:eastAsiaTheme="minorEastAsia"/>
                <w:rtl/>
                <w:lang w:eastAsia="zh-CN"/>
              </w:rPr>
              <w:t>الأنظمة البصرية في شبكات النفاذ العاملة بالألياف البصرية</w:t>
            </w:r>
          </w:p>
          <w:p w:rsidR="001C66D5" w:rsidRPr="00493697" w:rsidRDefault="00061975" w:rsidP="00A63AF2">
            <w:pPr>
              <w:pStyle w:val="Tabletext"/>
              <w:jc w:val="left"/>
              <w:rPr>
                <w:spacing w:val="-6"/>
              </w:rPr>
            </w:pPr>
            <w:hyperlink r:id="rId639" w:history="1">
              <w:r w:rsidR="001C66D5" w:rsidRPr="00493697">
                <w:rPr>
                  <w:rStyle w:val="Hyperlink"/>
                  <w:rFonts w:ascii="Calibri" w:eastAsia="MS Mincho" w:hAnsi="Calibri" w:hint="cs"/>
                  <w:spacing w:val="-6"/>
                  <w:sz w:val="20"/>
                  <w:szCs w:val="26"/>
                  <w:rtl/>
                  <w:lang w:eastAsia="ja-JP"/>
                </w:rPr>
                <w:t xml:space="preserve">المسألة </w:t>
              </w:r>
              <w:r w:rsidR="001C66D5" w:rsidRPr="00493697">
                <w:rPr>
                  <w:rStyle w:val="Hyperlink"/>
                  <w:rFonts w:ascii="Calibri" w:hAnsi="Calibri"/>
                  <w:spacing w:val="-6"/>
                  <w:sz w:val="20"/>
                  <w:szCs w:val="26"/>
                </w:rPr>
                <w:t>4/15</w:t>
              </w:r>
            </w:hyperlink>
            <w:r w:rsidR="001C66D5" w:rsidRPr="00493697">
              <w:rPr>
                <w:rFonts w:hint="cs"/>
                <w:spacing w:val="-6"/>
                <w:rtl/>
              </w:rPr>
              <w:t xml:space="preserve">: </w:t>
            </w:r>
            <w:r w:rsidR="001C66D5" w:rsidRPr="00493697">
              <w:rPr>
                <w:rFonts w:eastAsiaTheme="minorEastAsia"/>
                <w:spacing w:val="-6"/>
                <w:rtl/>
                <w:lang w:eastAsia="zh-CN"/>
              </w:rPr>
              <w:t>النفاذ عريض النطاق عبر الموصلات المعدنية</w:t>
            </w:r>
          </w:p>
          <w:p w:rsidR="001C66D5" w:rsidRPr="001C66D5" w:rsidRDefault="00061975" w:rsidP="00A63AF2">
            <w:pPr>
              <w:pStyle w:val="Tabletext"/>
              <w:jc w:val="left"/>
              <w:rPr>
                <w:highlight w:val="yellow"/>
              </w:rPr>
            </w:pPr>
            <w:hyperlink r:id="rId640"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18/15</w:t>
              </w:r>
            </w:hyperlink>
            <w:r w:rsidR="001C66D5" w:rsidRPr="001C66D5">
              <w:rPr>
                <w:rFonts w:hint="cs"/>
                <w:rtl/>
              </w:rPr>
              <w:t xml:space="preserve">: </w:t>
            </w:r>
            <w:r w:rsidR="001C66D5" w:rsidRPr="001C66D5">
              <w:rPr>
                <w:rFonts w:eastAsiaTheme="minorEastAsia"/>
                <w:rtl/>
                <w:lang w:eastAsia="zh-CN" w:bidi="ar-SY"/>
              </w:rPr>
              <w:t>الشبكات عريضة النطاق داخل المباني</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lang w:eastAsia="zh-CN"/>
              </w:rPr>
            </w:pPr>
            <w:hyperlink r:id="rId641"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lang w:eastAsia="zh-CN"/>
                </w:rPr>
                <w:t>16</w:t>
              </w:r>
            </w:hyperlink>
          </w:p>
        </w:tc>
        <w:tc>
          <w:tcPr>
            <w:tcW w:w="3828" w:type="dxa"/>
            <w:shd w:val="clear" w:color="auto" w:fill="auto"/>
          </w:tcPr>
          <w:p w:rsidR="001C66D5" w:rsidRPr="001C66D5" w:rsidRDefault="00061975" w:rsidP="00A63AF2">
            <w:pPr>
              <w:pStyle w:val="Tabletext"/>
              <w:jc w:val="left"/>
              <w:rPr>
                <w:highlight w:val="yellow"/>
              </w:rPr>
            </w:pPr>
            <w:hyperlink r:id="rId64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13/16</w:t>
              </w:r>
            </w:hyperlink>
            <w:r w:rsidR="001C66D5" w:rsidRPr="001C66D5">
              <w:rPr>
                <w:rFonts w:hint="cs"/>
                <w:rtl/>
              </w:rPr>
              <w:t xml:space="preserve">: </w:t>
            </w:r>
            <w:r w:rsidR="001C66D5" w:rsidRPr="001C66D5">
              <w:rPr>
                <w:rFonts w:eastAsia="SimSun"/>
                <w:rtl/>
              </w:rPr>
              <w:t>منصات التطبيقات متعددة الوسائط والأنظمة الطرفية لتلفزيون بروتوكول الإنترنت</w:t>
            </w:r>
            <w:r w:rsidR="001C66D5" w:rsidRPr="001C66D5">
              <w:rPr>
                <w:rFonts w:eastAsia="SimSun" w:hint="cs"/>
                <w:rtl/>
              </w:rPr>
              <w:t xml:space="preserve"> </w:t>
            </w:r>
            <w:r w:rsidR="001C66D5" w:rsidRPr="001C66D5">
              <w:rPr>
                <w:rFonts w:eastAsia="SimSun"/>
              </w:rPr>
              <w:t>(IPTV)</w:t>
            </w:r>
          </w:p>
        </w:tc>
      </w:tr>
      <w:tr w:rsidR="001C66D5" w:rsidRPr="001C66D5" w:rsidTr="00061975">
        <w:trPr>
          <w:cantSplit/>
          <w:jc w:val="center"/>
        </w:trPr>
        <w:tc>
          <w:tcPr>
            <w:tcW w:w="3224" w:type="dxa"/>
            <w:vMerge w:val="restart"/>
            <w:tcBorders>
              <w:right w:val="single" w:sz="4" w:space="0" w:color="auto"/>
            </w:tcBorders>
            <w:shd w:val="clear" w:color="auto" w:fill="auto"/>
          </w:tcPr>
          <w:p w:rsidR="001C66D5" w:rsidRPr="001C66D5" w:rsidRDefault="001C66D5" w:rsidP="00061975">
            <w:pPr>
              <w:pStyle w:val="Tabletext"/>
              <w:jc w:val="left"/>
            </w:pPr>
            <w:r w:rsidRPr="001C66D5">
              <w:rPr>
                <w:rFonts w:hint="cs"/>
                <w:rtl/>
              </w:rPr>
              <w:t xml:space="preserve">فرقة العمل </w:t>
            </w:r>
            <w:r w:rsidRPr="001C66D5">
              <w:rPr>
                <w:lang w:val="en-US"/>
              </w:rPr>
              <w:t>6B</w:t>
            </w:r>
            <w:r w:rsidRPr="001C66D5">
              <w:rPr>
                <w:rFonts w:hint="cs"/>
                <w:rtl/>
              </w:rPr>
              <w:t xml:space="preserve"> </w:t>
            </w:r>
            <w:r w:rsidRPr="001C66D5">
              <w:t>(</w:t>
            </w:r>
            <w:hyperlink r:id="rId643" w:history="1">
              <w:r w:rsidRPr="001C66D5">
                <w:rPr>
                  <w:rStyle w:val="Hyperlink"/>
                  <w:rFonts w:ascii="Calibri" w:hAnsi="Calibri"/>
                  <w:sz w:val="20"/>
                  <w:szCs w:val="26"/>
                </w:rPr>
                <w:t>WP 6B</w:t>
              </w:r>
            </w:hyperlink>
            <w:r w:rsidRPr="001C66D5">
              <w:rPr>
                <w:rStyle w:val="Hyperlink"/>
                <w:rFonts w:ascii="Calibri" w:hAnsi="Calibri"/>
                <w:color w:val="auto"/>
                <w:sz w:val="20"/>
                <w:szCs w:val="26"/>
                <w:u w:val="none"/>
              </w:rPr>
              <w:t>)</w:t>
            </w:r>
            <w:r w:rsidRPr="001C66D5">
              <w:rPr>
                <w:rFonts w:hint="cs"/>
                <w:rtl/>
              </w:rPr>
              <w:t xml:space="preserve">: </w:t>
            </w:r>
            <w:r w:rsidRPr="001C66D5">
              <w:rPr>
                <w:rFonts w:eastAsia="SimSun"/>
                <w:position w:val="2"/>
                <w:rtl/>
                <w:lang w:eastAsia="en-GB"/>
              </w:rPr>
              <w:t>الخدمة الإذاعية: التجميع والنفاذ</w:t>
            </w: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644"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shd w:val="clear" w:color="auto" w:fill="auto"/>
          </w:tcPr>
          <w:p w:rsidR="001C66D5" w:rsidRPr="001C66D5" w:rsidRDefault="00061975" w:rsidP="00A63AF2">
            <w:pPr>
              <w:pStyle w:val="Tabletext"/>
              <w:jc w:val="left"/>
              <w:rPr>
                <w:highlight w:val="yellow"/>
              </w:rPr>
            </w:pPr>
            <w:hyperlink r:id="rId645"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5/9</w:t>
              </w:r>
            </w:hyperlink>
            <w:r w:rsidR="001C66D5" w:rsidRPr="001C66D5">
              <w:rPr>
                <w:rFonts w:eastAsia="MS Mincho" w:hint="cs"/>
                <w:rtl/>
              </w:rPr>
              <w:t xml:space="preserve">: </w:t>
            </w:r>
            <w:r w:rsidR="001C66D5" w:rsidRPr="001C66D5">
              <w:rPr>
                <w:rFonts w:eastAsia="SimSun"/>
                <w:rtl/>
              </w:rPr>
              <w:t>السطوح البينية لبرمجة التطبيقات</w:t>
            </w:r>
            <w:r w:rsidR="001C66D5" w:rsidRPr="001C66D5">
              <w:rPr>
                <w:rFonts w:eastAsia="SimSun" w:hint="cs"/>
                <w:rtl/>
              </w:rPr>
              <w:t xml:space="preserve"> </w:t>
            </w:r>
            <w:r w:rsidR="001C66D5" w:rsidRPr="001C66D5">
              <w:rPr>
                <w:rFonts w:eastAsia="SimSun"/>
              </w:rPr>
              <w:t>(API)</w:t>
            </w:r>
            <w:r w:rsidR="001C66D5" w:rsidRPr="001C66D5">
              <w:rPr>
                <w:rFonts w:eastAsia="SimSun" w:hint="cs"/>
                <w:rtl/>
              </w:rPr>
              <w:t xml:space="preserve"> </w:t>
            </w:r>
            <w:r w:rsidR="001C66D5" w:rsidRPr="001C66D5">
              <w:rPr>
                <w:rFonts w:eastAsia="SimSun"/>
                <w:rtl/>
              </w:rPr>
              <w:t>من أجل مكونات البرمجيات، والأطر ومعمارية البرمجيات الإجمالية للخدمات المتقدمة لتوزيع المحتوى ضمن نطاق اختصاص لجنة الدراسات</w:t>
            </w:r>
            <w:r w:rsidR="001C66D5" w:rsidRPr="001C66D5">
              <w:rPr>
                <w:rFonts w:eastAsia="SimSun" w:hint="cs"/>
                <w:rtl/>
              </w:rPr>
              <w:t xml:space="preserve"> </w:t>
            </w:r>
            <w:r w:rsidR="001C66D5" w:rsidRPr="001C66D5">
              <w:rPr>
                <w:rFonts w:eastAsia="SimSun"/>
              </w:rPr>
              <w:t>9</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spacing w:before="60" w:after="60" w:line="260" w:lineRule="exact"/>
              <w:jc w:val="center"/>
              <w:rPr>
                <w:sz w:val="20"/>
                <w:szCs w:val="26"/>
              </w:rPr>
            </w:pPr>
          </w:p>
        </w:tc>
        <w:tc>
          <w:tcPr>
            <w:tcW w:w="1374" w:type="dxa"/>
            <w:tcBorders>
              <w:left w:val="single" w:sz="12" w:space="0" w:color="auto"/>
            </w:tcBorders>
            <w:shd w:val="clear" w:color="auto" w:fill="auto"/>
          </w:tcPr>
          <w:p w:rsidR="001C66D5" w:rsidRPr="001C66D5" w:rsidRDefault="00061975" w:rsidP="00A63AF2">
            <w:pPr>
              <w:spacing w:before="60" w:after="60" w:line="260" w:lineRule="exact"/>
              <w:jc w:val="center"/>
              <w:rPr>
                <w:sz w:val="20"/>
                <w:szCs w:val="26"/>
              </w:rPr>
            </w:pPr>
            <w:hyperlink r:id="rId64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12</w:t>
              </w:r>
            </w:hyperlink>
          </w:p>
        </w:tc>
        <w:tc>
          <w:tcPr>
            <w:tcW w:w="3828" w:type="dxa"/>
            <w:shd w:val="clear" w:color="auto" w:fill="auto"/>
          </w:tcPr>
          <w:p w:rsidR="001C66D5" w:rsidRPr="001C66D5" w:rsidRDefault="00061975" w:rsidP="00A63AF2">
            <w:pPr>
              <w:pStyle w:val="Tabletext"/>
              <w:jc w:val="left"/>
              <w:rPr>
                <w:highlight w:val="yellow"/>
              </w:rPr>
            </w:pPr>
            <w:hyperlink r:id="rId64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7/12</w:t>
              </w:r>
            </w:hyperlink>
            <w:r w:rsidR="001C66D5" w:rsidRPr="001C66D5">
              <w:rPr>
                <w:rFonts w:hint="cs"/>
                <w:rtl/>
              </w:rPr>
              <w:t xml:space="preserve">: </w:t>
            </w:r>
            <w:r w:rsidR="001C66D5" w:rsidRPr="001C66D5">
              <w:rPr>
                <w:rtl/>
              </w:rPr>
              <w:t xml:space="preserve">طرائق وأدوات وخطط اختبار </w:t>
            </w:r>
            <w:r w:rsidR="001C66D5" w:rsidRPr="001C66D5">
              <w:rPr>
                <w:rFonts w:hint="cs"/>
                <w:rtl/>
              </w:rPr>
              <w:t>من أجل التقييم</w:t>
            </w:r>
            <w:r w:rsidR="001C66D5" w:rsidRPr="001C66D5">
              <w:rPr>
                <w:rtl/>
              </w:rPr>
              <w:t xml:space="preserve"> الذاتي لتفاعلات جودة </w:t>
            </w:r>
            <w:r w:rsidR="001C66D5" w:rsidRPr="001C66D5">
              <w:rPr>
                <w:rFonts w:hint="cs"/>
                <w:rtl/>
              </w:rPr>
              <w:t xml:space="preserve">الكلام </w:t>
            </w:r>
            <w:r w:rsidR="001C66D5" w:rsidRPr="001C66D5">
              <w:rPr>
                <w:rtl/>
              </w:rPr>
              <w:t>والجودة السمعية والجودة السمعية المرئية</w:t>
            </w:r>
          </w:p>
          <w:p w:rsidR="001C66D5" w:rsidRPr="001C66D5" w:rsidRDefault="00061975" w:rsidP="005E18C1">
            <w:pPr>
              <w:pStyle w:val="Tabletext"/>
              <w:jc w:val="left"/>
              <w:rPr>
                <w:highlight w:val="yellow"/>
              </w:rPr>
            </w:pPr>
            <w:hyperlink r:id="rId64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9/12</w:t>
              </w:r>
            </w:hyperlink>
            <w:r w:rsidR="001C66D5" w:rsidRPr="001C66D5">
              <w:rPr>
                <w:rFonts w:hint="cs"/>
                <w:rtl/>
              </w:rPr>
              <w:t xml:space="preserve">: </w:t>
            </w:r>
            <w:r w:rsidR="001C66D5" w:rsidRPr="001C66D5">
              <w:rPr>
                <w:spacing w:val="-6"/>
                <w:rtl/>
              </w:rPr>
              <w:t>الطرائق الموضوعية القائمة على الإدراك لقياس جودة الإرسال الصوتي والسمعي والمرئي في خدمات</w:t>
            </w:r>
            <w:r w:rsidR="005E18C1">
              <w:rPr>
                <w:rFonts w:hint="cs"/>
                <w:spacing w:val="-6"/>
                <w:rtl/>
              </w:rPr>
              <w:t xml:space="preserve"> </w:t>
            </w:r>
            <w:r w:rsidR="001C66D5" w:rsidRPr="001C66D5">
              <w:rPr>
                <w:spacing w:val="-6"/>
                <w:rtl/>
              </w:rPr>
              <w:t>الاتصالات</w:t>
            </w:r>
          </w:p>
          <w:p w:rsidR="001C66D5" w:rsidRPr="001C66D5" w:rsidRDefault="00061975" w:rsidP="00A63AF2">
            <w:pPr>
              <w:pStyle w:val="Tabletext"/>
              <w:jc w:val="left"/>
              <w:rPr>
                <w:highlight w:val="yellow"/>
              </w:rPr>
            </w:pPr>
            <w:hyperlink r:id="rId649"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10/12</w:t>
              </w:r>
            </w:hyperlink>
            <w:r w:rsidR="001C66D5" w:rsidRPr="001C66D5">
              <w:rPr>
                <w:rFonts w:hint="cs"/>
                <w:rtl/>
              </w:rPr>
              <w:t>: تقييم المؤتمرات والاجتماعات التي تُعقد عن بُعد</w:t>
            </w:r>
          </w:p>
          <w:p w:rsidR="001C66D5" w:rsidRPr="001C66D5" w:rsidRDefault="00061975" w:rsidP="00A63AF2">
            <w:pPr>
              <w:pStyle w:val="Tabletext"/>
              <w:jc w:val="left"/>
              <w:rPr>
                <w:highlight w:val="yellow"/>
              </w:rPr>
            </w:pPr>
            <w:hyperlink r:id="rId650"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13/12</w:t>
              </w:r>
            </w:hyperlink>
            <w:r w:rsidR="001C66D5" w:rsidRPr="001C66D5">
              <w:rPr>
                <w:rFonts w:hint="cs"/>
                <w:rtl/>
              </w:rPr>
              <w:t xml:space="preserve">: جودة الخدمة </w:t>
            </w:r>
            <w:r w:rsidR="001C66D5" w:rsidRPr="001C66D5">
              <w:t>(</w:t>
            </w:r>
            <w:proofErr w:type="spellStart"/>
            <w:r w:rsidR="001C66D5" w:rsidRPr="001C66D5">
              <w:t>QoS</w:t>
            </w:r>
            <w:proofErr w:type="spellEnd"/>
            <w:r w:rsidR="001C66D5" w:rsidRPr="001C66D5">
              <w:t>)</w:t>
            </w:r>
            <w:r w:rsidR="001C66D5" w:rsidRPr="001C66D5">
              <w:rPr>
                <w:rFonts w:hint="cs"/>
                <w:rtl/>
              </w:rPr>
              <w:t xml:space="preserve"> وجودة التجربة </w:t>
            </w:r>
            <w:r w:rsidR="001C66D5" w:rsidRPr="001C66D5">
              <w:t>(</w:t>
            </w:r>
            <w:proofErr w:type="spellStart"/>
            <w:r w:rsidR="001C66D5" w:rsidRPr="001C66D5">
              <w:t>QoE</w:t>
            </w:r>
            <w:proofErr w:type="spellEnd"/>
            <w:r w:rsidR="001C66D5" w:rsidRPr="001C66D5">
              <w:t>)</w:t>
            </w:r>
            <w:r w:rsidR="001C66D5" w:rsidRPr="001C66D5">
              <w:rPr>
                <w:rFonts w:hint="cs"/>
                <w:rtl/>
              </w:rPr>
              <w:t xml:space="preserve"> ومتطلبات الأداء</w:t>
            </w:r>
            <w:r w:rsidR="001C66D5" w:rsidRPr="001C66D5">
              <w:rPr>
                <w:rtl/>
              </w:rPr>
              <w:t xml:space="preserve"> وطرائق للتقييم من أجل الوسائط</w:t>
            </w:r>
            <w:r w:rsidR="001C66D5" w:rsidRPr="001C66D5">
              <w:rPr>
                <w:rFonts w:hint="cs"/>
                <w:rtl/>
              </w:rPr>
              <w:t> </w:t>
            </w:r>
            <w:r w:rsidR="001C66D5" w:rsidRPr="001C66D5">
              <w:rPr>
                <w:rtl/>
              </w:rPr>
              <w:t>المتعددة</w:t>
            </w:r>
          </w:p>
          <w:p w:rsidR="001C66D5" w:rsidRPr="001C66D5" w:rsidRDefault="00061975" w:rsidP="00A63AF2">
            <w:pPr>
              <w:pStyle w:val="Tabletext"/>
              <w:jc w:val="left"/>
              <w:rPr>
                <w:highlight w:val="yellow"/>
              </w:rPr>
            </w:pPr>
            <w:hyperlink r:id="rId65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14/12</w:t>
              </w:r>
            </w:hyperlink>
            <w:r w:rsidR="001C66D5" w:rsidRPr="001C66D5">
              <w:rPr>
                <w:rFonts w:hint="cs"/>
                <w:rtl/>
              </w:rPr>
              <w:t xml:space="preserve">: </w:t>
            </w:r>
            <w:r w:rsidR="001C66D5" w:rsidRPr="001C66D5">
              <w:rPr>
                <w:rtl/>
              </w:rPr>
              <w:t xml:space="preserve">تطوير نماذج وأدوات </w:t>
            </w:r>
            <w:r w:rsidR="001C66D5" w:rsidRPr="001C66D5">
              <w:rPr>
                <w:rFonts w:hint="cs"/>
                <w:rtl/>
              </w:rPr>
              <w:t xml:space="preserve">لتقييم </w:t>
            </w:r>
            <w:r w:rsidR="001C66D5" w:rsidRPr="001C66D5">
              <w:rPr>
                <w:rtl/>
              </w:rPr>
              <w:t>جودة الوسائط المتعددة</w:t>
            </w:r>
            <w:r w:rsidR="001C66D5" w:rsidRPr="001C66D5">
              <w:rPr>
                <w:rFonts w:hint="cs"/>
                <w:rtl/>
              </w:rPr>
              <w:t xml:space="preserve"> في الخدمات </w:t>
            </w:r>
            <w:proofErr w:type="spellStart"/>
            <w:r w:rsidR="001C66D5" w:rsidRPr="001C66D5">
              <w:rPr>
                <w:rFonts w:hint="cs"/>
                <w:rtl/>
              </w:rPr>
              <w:t>الفيديوية</w:t>
            </w:r>
            <w:proofErr w:type="spellEnd"/>
            <w:r w:rsidR="001C66D5" w:rsidRPr="001C66D5">
              <w:rPr>
                <w:rFonts w:hint="cs"/>
                <w:rtl/>
              </w:rPr>
              <w:t xml:space="preserve"> القائمة على الرزم</w:t>
            </w:r>
          </w:p>
          <w:p w:rsidR="001C66D5" w:rsidRPr="001C66D5" w:rsidRDefault="00061975" w:rsidP="00A63AF2">
            <w:pPr>
              <w:pStyle w:val="Tabletext"/>
              <w:jc w:val="left"/>
              <w:rPr>
                <w:highlight w:val="yellow"/>
              </w:rPr>
            </w:pPr>
            <w:hyperlink r:id="rId65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17/12</w:t>
              </w:r>
            </w:hyperlink>
            <w:r w:rsidR="001C66D5" w:rsidRPr="001C66D5">
              <w:rPr>
                <w:rFonts w:hint="cs"/>
                <w:rtl/>
              </w:rPr>
              <w:t xml:space="preserve">: </w:t>
            </w:r>
            <w:r w:rsidR="001C66D5" w:rsidRPr="001C66D5">
              <w:rPr>
                <w:rtl/>
              </w:rPr>
              <w:t xml:space="preserve">أداء الشبكات القائمة على الرزم وتكنولوجيات </w:t>
            </w:r>
            <w:r w:rsidR="001C66D5" w:rsidRPr="001C66D5">
              <w:rPr>
                <w:rFonts w:hint="cs"/>
                <w:rtl/>
              </w:rPr>
              <w:t>التوصيل</w:t>
            </w:r>
            <w:r w:rsidR="001C66D5" w:rsidRPr="001C66D5">
              <w:rPr>
                <w:rtl/>
              </w:rPr>
              <w:t xml:space="preserve"> الشبكي الأُخرى</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653"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13</w:t>
              </w:r>
            </w:hyperlink>
          </w:p>
        </w:tc>
        <w:tc>
          <w:tcPr>
            <w:tcW w:w="3828" w:type="dxa"/>
            <w:shd w:val="clear" w:color="auto" w:fill="auto"/>
          </w:tcPr>
          <w:p w:rsidR="001C66D5" w:rsidRPr="001C66D5" w:rsidRDefault="00061975" w:rsidP="00493697">
            <w:pPr>
              <w:pStyle w:val="Tabletext"/>
              <w:jc w:val="left"/>
              <w:rPr>
                <w:highlight w:val="yellow"/>
              </w:rPr>
            </w:pPr>
            <w:hyperlink r:id="rId65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2/13</w:t>
              </w:r>
            </w:hyperlink>
            <w:r w:rsidR="001C66D5" w:rsidRPr="001C66D5">
              <w:rPr>
                <w:rFonts w:hint="cs"/>
                <w:rtl/>
              </w:rPr>
              <w:t xml:space="preserve">: تطور شبكة الجيل التالي </w:t>
            </w:r>
            <w:r w:rsidR="001C66D5" w:rsidRPr="001C66D5">
              <w:t>(NGN)</w:t>
            </w:r>
            <w:r w:rsidR="001C66D5" w:rsidRPr="001C66D5">
              <w:rPr>
                <w:rFonts w:hint="cs"/>
                <w:rtl/>
              </w:rPr>
              <w:t xml:space="preserve"> مع التكنولوجيات المبتكرة، بما فيها ا</w:t>
            </w:r>
            <w:r w:rsidR="001C66D5" w:rsidRPr="001C66D5">
              <w:rPr>
                <w:rtl/>
              </w:rPr>
              <w:t xml:space="preserve">لتوصيل الشبكي المعرَّف بالبرمجيات </w:t>
            </w:r>
            <w:r w:rsidR="001C66D5" w:rsidRPr="001C66D5">
              <w:t>(SDN)</w:t>
            </w:r>
            <w:r w:rsidR="001C66D5" w:rsidRPr="001C66D5">
              <w:rPr>
                <w:rFonts w:hint="cs"/>
                <w:rtl/>
              </w:rPr>
              <w:t xml:space="preserve"> و</w:t>
            </w:r>
            <w:r w:rsidR="001C66D5" w:rsidRPr="001C66D5">
              <w:rPr>
                <w:rtl/>
              </w:rPr>
              <w:t xml:space="preserve">التمثيل الافتراضي </w:t>
            </w:r>
            <w:r w:rsidR="001C66D5" w:rsidRPr="001C66D5">
              <w:rPr>
                <w:rFonts w:hint="cs"/>
                <w:rtl/>
              </w:rPr>
              <w:t>لوظائف</w:t>
            </w:r>
            <w:r w:rsidR="001C66D5" w:rsidRPr="001C66D5">
              <w:rPr>
                <w:rtl/>
              </w:rPr>
              <w:t xml:space="preserve"> الشبكة</w:t>
            </w:r>
            <w:r w:rsidR="00493697">
              <w:rPr>
                <w:rFonts w:hint="cs"/>
                <w:rtl/>
              </w:rPr>
              <w:t> </w:t>
            </w:r>
            <w:r w:rsidR="001C66D5" w:rsidRPr="001C66D5">
              <w:t>(NFV)</w:t>
            </w:r>
          </w:p>
        </w:tc>
      </w:tr>
      <w:tr w:rsidR="001C66D5" w:rsidRPr="001C66D5" w:rsidTr="00061975">
        <w:trPr>
          <w:cantSplit/>
          <w:trHeight w:val="650"/>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655"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15</w:t>
              </w:r>
            </w:hyperlink>
          </w:p>
        </w:tc>
        <w:tc>
          <w:tcPr>
            <w:tcW w:w="3828" w:type="dxa"/>
            <w:shd w:val="clear" w:color="auto" w:fill="auto"/>
          </w:tcPr>
          <w:p w:rsidR="001C66D5" w:rsidRPr="001C66D5" w:rsidRDefault="00061975" w:rsidP="00A63AF2">
            <w:pPr>
              <w:pStyle w:val="Tabletext"/>
              <w:jc w:val="left"/>
              <w:rPr>
                <w:highlight w:val="yellow"/>
              </w:rPr>
            </w:pPr>
            <w:hyperlink r:id="rId656"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13/15</w:t>
              </w:r>
            </w:hyperlink>
            <w:r w:rsidR="001C66D5" w:rsidRPr="001C66D5">
              <w:rPr>
                <w:rFonts w:hint="cs"/>
                <w:rtl/>
              </w:rPr>
              <w:t xml:space="preserve">: </w:t>
            </w:r>
            <w:r w:rsidR="001C66D5" w:rsidRPr="001C66D5">
              <w:rPr>
                <w:rFonts w:eastAsiaTheme="minorEastAsia"/>
                <w:rtl/>
                <w:lang w:eastAsia="zh-CN"/>
              </w:rPr>
              <w:t>الأداء من حيث تزامن الشبكات وتوزيع إشارات التوقيت</w:t>
            </w:r>
          </w:p>
        </w:tc>
      </w:tr>
      <w:tr w:rsidR="001C66D5" w:rsidRPr="001C66D5" w:rsidTr="00061975">
        <w:trPr>
          <w:cantSplit/>
          <w:trHeight w:val="578"/>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657"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lang w:eastAsia="zh-CN"/>
                </w:rPr>
                <w:t>16</w:t>
              </w:r>
            </w:hyperlink>
          </w:p>
        </w:tc>
        <w:tc>
          <w:tcPr>
            <w:tcW w:w="3828" w:type="dxa"/>
            <w:shd w:val="clear" w:color="auto" w:fill="auto"/>
          </w:tcPr>
          <w:p w:rsidR="001C66D5" w:rsidRPr="001C66D5" w:rsidRDefault="00061975" w:rsidP="00A63AF2">
            <w:pPr>
              <w:pStyle w:val="Tabletext"/>
              <w:jc w:val="left"/>
            </w:pPr>
            <w:hyperlink r:id="rId65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8/16</w:t>
              </w:r>
            </w:hyperlink>
            <w:r w:rsidR="001C66D5" w:rsidRPr="001C66D5">
              <w:rPr>
                <w:rFonts w:hint="cs"/>
                <w:rtl/>
              </w:rPr>
              <w:t xml:space="preserve">: </w:t>
            </w:r>
            <w:r w:rsidR="001C66D5" w:rsidRPr="001C66D5">
              <w:rPr>
                <w:rtl/>
              </w:rPr>
              <w:t>أنظمة تجربة الانغماس الحية وخدماتها</w:t>
            </w:r>
          </w:p>
          <w:p w:rsidR="001C66D5" w:rsidRPr="001C66D5" w:rsidRDefault="00061975" w:rsidP="00A63AF2">
            <w:pPr>
              <w:pStyle w:val="Tabletext"/>
              <w:jc w:val="left"/>
            </w:pPr>
            <w:hyperlink r:id="rId659"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13/16</w:t>
              </w:r>
            </w:hyperlink>
            <w:r w:rsidR="001C66D5" w:rsidRPr="001C66D5">
              <w:rPr>
                <w:rFonts w:hint="cs"/>
                <w:rtl/>
              </w:rPr>
              <w:t xml:space="preserve">: </w:t>
            </w:r>
            <w:r w:rsidR="001C66D5" w:rsidRPr="001C66D5">
              <w:rPr>
                <w:rFonts w:eastAsia="SimSun"/>
                <w:rtl/>
              </w:rPr>
              <w:t>منصات التطبيقات متعددة الوسائط والأنظمة الطرفية لتلفزيون بروتوكول الإنترنت</w:t>
            </w:r>
            <w:r w:rsidR="001C66D5" w:rsidRPr="001C66D5">
              <w:rPr>
                <w:rFonts w:eastAsia="SimSun" w:hint="cs"/>
                <w:rtl/>
              </w:rPr>
              <w:t xml:space="preserve"> </w:t>
            </w:r>
            <w:r w:rsidR="001C66D5" w:rsidRPr="001C66D5">
              <w:rPr>
                <w:rFonts w:eastAsia="SimSun"/>
              </w:rPr>
              <w:t>(IPTV)</w:t>
            </w:r>
          </w:p>
        </w:tc>
      </w:tr>
      <w:tr w:rsidR="001C66D5" w:rsidRPr="001C66D5" w:rsidTr="00061975">
        <w:trPr>
          <w:cantSplit/>
          <w:jc w:val="center"/>
        </w:trPr>
        <w:tc>
          <w:tcPr>
            <w:tcW w:w="3224" w:type="dxa"/>
            <w:vMerge w:val="restart"/>
            <w:tcBorders>
              <w:right w:val="single" w:sz="4" w:space="0" w:color="auto"/>
            </w:tcBorders>
            <w:shd w:val="clear" w:color="auto" w:fill="auto"/>
          </w:tcPr>
          <w:p w:rsidR="001C66D5" w:rsidRPr="001C66D5" w:rsidRDefault="001C66D5" w:rsidP="00364414">
            <w:pPr>
              <w:pStyle w:val="Tabletext"/>
              <w:jc w:val="left"/>
            </w:pPr>
            <w:r w:rsidRPr="001C66D5">
              <w:rPr>
                <w:rFonts w:hint="cs"/>
                <w:rtl/>
              </w:rPr>
              <w:t xml:space="preserve">فرقة العمل </w:t>
            </w:r>
            <w:r w:rsidRPr="001C66D5">
              <w:rPr>
                <w:lang w:val="en-US"/>
              </w:rPr>
              <w:t>6C</w:t>
            </w:r>
            <w:r w:rsidRPr="001C66D5">
              <w:rPr>
                <w:rFonts w:hint="cs"/>
                <w:rtl/>
              </w:rPr>
              <w:t xml:space="preserve"> </w:t>
            </w:r>
            <w:r w:rsidRPr="001C66D5">
              <w:t>(</w:t>
            </w:r>
            <w:hyperlink r:id="rId660" w:history="1">
              <w:r w:rsidRPr="001C66D5">
                <w:rPr>
                  <w:rStyle w:val="Hyperlink"/>
                  <w:rFonts w:ascii="Calibri" w:hAnsi="Calibri"/>
                  <w:sz w:val="20"/>
                  <w:szCs w:val="26"/>
                </w:rPr>
                <w:t>WP 6C</w:t>
              </w:r>
            </w:hyperlink>
            <w:r w:rsidRPr="001C66D5">
              <w:rPr>
                <w:rStyle w:val="Hyperlink"/>
                <w:rFonts w:ascii="Calibri" w:hAnsi="Calibri"/>
                <w:color w:val="auto"/>
                <w:sz w:val="20"/>
                <w:szCs w:val="26"/>
                <w:u w:val="none"/>
              </w:rPr>
              <w:t>)</w:t>
            </w:r>
            <w:r w:rsidRPr="001C66D5">
              <w:rPr>
                <w:rFonts w:hint="cs"/>
                <w:rtl/>
              </w:rPr>
              <w:t xml:space="preserve">: </w:t>
            </w:r>
            <w:r w:rsidRPr="001C66D5">
              <w:rPr>
                <w:rFonts w:eastAsia="SimSun"/>
                <w:position w:val="2"/>
                <w:rtl/>
                <w:lang w:eastAsia="en-GB"/>
              </w:rPr>
              <w:t>إنتاج البرامج وتقييم</w:t>
            </w:r>
            <w:r w:rsidR="00493697">
              <w:rPr>
                <w:rFonts w:eastAsia="SimSun" w:hint="cs"/>
                <w:position w:val="2"/>
                <w:rtl/>
                <w:lang w:eastAsia="en-GB"/>
              </w:rPr>
              <w:t> </w:t>
            </w:r>
            <w:r w:rsidRPr="001C66D5">
              <w:rPr>
                <w:rFonts w:eastAsia="SimSun"/>
                <w:position w:val="2"/>
                <w:rtl/>
                <w:lang w:eastAsia="en-GB"/>
              </w:rPr>
              <w:t>الجودة</w:t>
            </w: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661"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shd w:val="clear" w:color="auto" w:fill="auto"/>
          </w:tcPr>
          <w:p w:rsidR="001C66D5" w:rsidRPr="001C66D5" w:rsidRDefault="00061975" w:rsidP="00A63AF2">
            <w:pPr>
              <w:pStyle w:val="Tabletext"/>
              <w:jc w:val="left"/>
            </w:pPr>
            <w:hyperlink r:id="rId66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1/9</w:t>
              </w:r>
            </w:hyperlink>
            <w:r w:rsidR="001C66D5" w:rsidRPr="001C66D5">
              <w:rPr>
                <w:rFonts w:hint="cs"/>
                <w:rtl/>
              </w:rPr>
              <w:t xml:space="preserve">: </w:t>
            </w:r>
            <w:r w:rsidR="001C66D5" w:rsidRPr="001C66D5">
              <w:rPr>
                <w:rtl/>
              </w:rPr>
              <w:t xml:space="preserve">إرسال إشارات البرامج التلفزيونية والصوتية </w:t>
            </w:r>
            <w:r w:rsidR="001C66D5" w:rsidRPr="001C66D5">
              <w:rPr>
                <w:rFonts w:hint="cs"/>
                <w:rtl/>
              </w:rPr>
              <w:t>من أجل ا</w:t>
            </w:r>
            <w:r w:rsidR="001C66D5" w:rsidRPr="001C66D5">
              <w:rPr>
                <w:rtl/>
              </w:rPr>
              <w:t>لمساهمة والتوزيع الأولي والتوزيع الثانوي</w:t>
            </w:r>
          </w:p>
          <w:p w:rsidR="001C66D5" w:rsidRPr="001C66D5" w:rsidRDefault="00061975" w:rsidP="00A63AF2">
            <w:pPr>
              <w:pStyle w:val="Tabletext"/>
              <w:jc w:val="left"/>
            </w:pPr>
            <w:hyperlink r:id="rId663"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2/9</w:t>
              </w:r>
            </w:hyperlink>
            <w:r w:rsidR="001C66D5" w:rsidRPr="001C66D5">
              <w:rPr>
                <w:rFonts w:hint="cs"/>
                <w:rtl/>
              </w:rPr>
              <w:t xml:space="preserve">: </w:t>
            </w:r>
            <w:r w:rsidR="001C66D5" w:rsidRPr="001C66D5">
              <w:rPr>
                <w:rtl/>
              </w:rPr>
              <w:t xml:space="preserve">الأساليب والممارسات المطبقة على النفاذ المشروط والحماية من النسخ غير المشروع ومن إعادة التوزيع غير </w:t>
            </w:r>
            <w:r w:rsidR="001C66D5" w:rsidRPr="001C66D5">
              <w:rPr>
                <w:rFonts w:hint="cs"/>
                <w:rtl/>
              </w:rPr>
              <w:t>المشروعة</w:t>
            </w:r>
            <w:r w:rsidR="001C66D5" w:rsidRPr="001C66D5">
              <w:rPr>
                <w:rtl/>
              </w:rPr>
              <w:t xml:space="preserve"> ("مراقبة إعادة التوزيع" بالنسبة ل</w:t>
            </w:r>
            <w:r w:rsidR="001C66D5" w:rsidRPr="001C66D5">
              <w:rPr>
                <w:rFonts w:hint="cs"/>
                <w:rtl/>
              </w:rPr>
              <w:t>توزيع ا</w:t>
            </w:r>
            <w:r w:rsidR="001C66D5" w:rsidRPr="001C66D5">
              <w:rPr>
                <w:rtl/>
              </w:rPr>
              <w:t>لتلفزيون</w:t>
            </w:r>
            <w:r w:rsidR="001C66D5" w:rsidRPr="001C66D5">
              <w:rPr>
                <w:rFonts w:hint="cs"/>
                <w:rtl/>
              </w:rPr>
              <w:t xml:space="preserve"> </w:t>
            </w:r>
            <w:proofErr w:type="spellStart"/>
            <w:r w:rsidR="001C66D5" w:rsidRPr="001C66D5">
              <w:rPr>
                <w:rFonts w:hint="cs"/>
                <w:rtl/>
              </w:rPr>
              <w:t>الكبلي</w:t>
            </w:r>
            <w:proofErr w:type="spellEnd"/>
            <w:r w:rsidR="001C66D5" w:rsidRPr="001C66D5">
              <w:rPr>
                <w:rtl/>
              </w:rPr>
              <w:t xml:space="preserve"> الرقمي إلى المنازل)</w:t>
            </w:r>
          </w:p>
          <w:p w:rsidR="001C66D5" w:rsidRPr="001C66D5" w:rsidRDefault="00061975" w:rsidP="00A63AF2">
            <w:pPr>
              <w:spacing w:before="60" w:after="60" w:line="260" w:lineRule="exact"/>
              <w:jc w:val="left"/>
              <w:rPr>
                <w:sz w:val="20"/>
                <w:szCs w:val="26"/>
              </w:rPr>
            </w:pPr>
            <w:hyperlink r:id="rId66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7/9</w:t>
              </w:r>
            </w:hyperlink>
            <w:r w:rsidR="001C66D5" w:rsidRPr="001C66D5">
              <w:rPr>
                <w:rFonts w:hint="cs"/>
                <w:sz w:val="20"/>
                <w:szCs w:val="26"/>
                <w:rtl/>
              </w:rPr>
              <w:t xml:space="preserve">: </w:t>
            </w:r>
            <w:r w:rsidR="001C66D5" w:rsidRPr="001C66D5">
              <w:rPr>
                <w:sz w:val="20"/>
                <w:szCs w:val="26"/>
                <w:rtl/>
                <w:lang w:val="fr-FR"/>
              </w:rPr>
              <w:t xml:space="preserve">تقديم الخدمات والتطبيقات الرقمية للتلفزيون </w:t>
            </w:r>
            <w:proofErr w:type="spellStart"/>
            <w:r w:rsidR="001C66D5" w:rsidRPr="001C66D5">
              <w:rPr>
                <w:sz w:val="20"/>
                <w:szCs w:val="26"/>
                <w:rtl/>
                <w:lang w:val="fr-FR"/>
              </w:rPr>
              <w:t>الكبلي</w:t>
            </w:r>
            <w:proofErr w:type="spellEnd"/>
            <w:r w:rsidR="001C66D5" w:rsidRPr="001C66D5">
              <w:rPr>
                <w:sz w:val="20"/>
                <w:szCs w:val="26"/>
                <w:rtl/>
                <w:lang w:val="fr-FR"/>
              </w:rPr>
              <w:t xml:space="preserve"> التي تستخدم البيانات القائمة على بروتوكول الإنترنت</w:t>
            </w:r>
            <w:r w:rsidR="001C66D5" w:rsidRPr="001C66D5">
              <w:rPr>
                <w:rFonts w:hint="cs"/>
                <w:sz w:val="20"/>
                <w:szCs w:val="26"/>
                <w:rtl/>
                <w:lang w:bidi="ar-EG"/>
              </w:rPr>
              <w:t xml:space="preserve"> </w:t>
            </w:r>
            <w:r w:rsidR="001C66D5" w:rsidRPr="001C66D5">
              <w:rPr>
                <w:sz w:val="20"/>
                <w:szCs w:val="26"/>
                <w:lang w:bidi="ar-EG"/>
              </w:rPr>
              <w:t>(IP)</w:t>
            </w:r>
            <w:r w:rsidR="001C66D5" w:rsidRPr="001C66D5">
              <w:rPr>
                <w:rFonts w:hint="cs"/>
                <w:sz w:val="20"/>
                <w:szCs w:val="26"/>
                <w:rtl/>
                <w:lang w:bidi="ar-EG"/>
              </w:rPr>
              <w:t xml:space="preserve"> </w:t>
            </w:r>
            <w:r w:rsidR="001C66D5" w:rsidRPr="001C66D5">
              <w:rPr>
                <w:sz w:val="20"/>
                <w:szCs w:val="26"/>
                <w:rtl/>
                <w:lang w:val="fr-FR"/>
              </w:rPr>
              <w:t xml:space="preserve">و/أو الرزم على الشبكات </w:t>
            </w:r>
            <w:proofErr w:type="spellStart"/>
            <w:r w:rsidR="001C66D5" w:rsidRPr="001C66D5">
              <w:rPr>
                <w:sz w:val="20"/>
                <w:szCs w:val="26"/>
                <w:rtl/>
                <w:lang w:val="fr-FR"/>
              </w:rPr>
              <w:t>الكبلية</w:t>
            </w:r>
            <w:proofErr w:type="spellEnd"/>
          </w:p>
          <w:p w:rsidR="001C66D5" w:rsidRPr="001C66D5" w:rsidRDefault="00061975" w:rsidP="00A63AF2">
            <w:pPr>
              <w:pStyle w:val="Tabletext"/>
              <w:jc w:val="left"/>
              <w:rPr>
                <w:rFonts w:eastAsia="MS Mincho"/>
                <w:highlight w:val="yellow"/>
                <w:lang w:eastAsia="ja-JP"/>
              </w:rPr>
            </w:pPr>
            <w:hyperlink r:id="rId665"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10/9</w:t>
              </w:r>
            </w:hyperlink>
            <w:r w:rsidR="001C66D5" w:rsidRPr="001C66D5">
              <w:rPr>
                <w:rFonts w:hint="cs"/>
                <w:rtl/>
              </w:rPr>
              <w:t xml:space="preserve">: </w:t>
            </w:r>
            <w:r w:rsidR="001C66D5" w:rsidRPr="001C66D5">
              <w:rPr>
                <w:rtl/>
              </w:rPr>
              <w:t>برنامج العمل</w:t>
            </w:r>
            <w:r w:rsidR="001C66D5" w:rsidRPr="001C66D5">
              <w:rPr>
                <w:rFonts w:hint="cs"/>
                <w:rtl/>
              </w:rPr>
              <w:t xml:space="preserve"> و</w:t>
            </w:r>
            <w:r w:rsidR="001C66D5" w:rsidRPr="001C66D5">
              <w:rPr>
                <w:rtl/>
              </w:rPr>
              <w:t>التنسيق والتخطيط</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spacing w:before="60" w:after="60" w:line="260" w:lineRule="exact"/>
              <w:jc w:val="center"/>
              <w:rPr>
                <w:sz w:val="20"/>
                <w:szCs w:val="26"/>
              </w:rPr>
            </w:pPr>
          </w:p>
        </w:tc>
        <w:tc>
          <w:tcPr>
            <w:tcW w:w="1374" w:type="dxa"/>
            <w:tcBorders>
              <w:left w:val="single" w:sz="12" w:space="0" w:color="auto"/>
            </w:tcBorders>
            <w:shd w:val="clear" w:color="auto" w:fill="auto"/>
          </w:tcPr>
          <w:p w:rsidR="001C66D5" w:rsidRPr="001C66D5" w:rsidRDefault="00061975" w:rsidP="00A63AF2">
            <w:pPr>
              <w:spacing w:before="60" w:after="60" w:line="260" w:lineRule="exact"/>
              <w:jc w:val="center"/>
              <w:rPr>
                <w:sz w:val="20"/>
                <w:szCs w:val="26"/>
              </w:rPr>
            </w:pPr>
            <w:hyperlink r:id="rId66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12</w:t>
              </w:r>
            </w:hyperlink>
          </w:p>
        </w:tc>
        <w:tc>
          <w:tcPr>
            <w:tcW w:w="3828" w:type="dxa"/>
            <w:shd w:val="clear" w:color="auto" w:fill="auto"/>
          </w:tcPr>
          <w:p w:rsidR="001C66D5" w:rsidRPr="001C66D5" w:rsidRDefault="00061975" w:rsidP="00A63AF2">
            <w:pPr>
              <w:pStyle w:val="Tabletext"/>
              <w:jc w:val="left"/>
              <w:rPr>
                <w:highlight w:val="yellow"/>
              </w:rPr>
            </w:pPr>
            <w:hyperlink r:id="rId66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7/12</w:t>
              </w:r>
            </w:hyperlink>
            <w:r w:rsidR="001C66D5" w:rsidRPr="001C66D5">
              <w:rPr>
                <w:rFonts w:hint="cs"/>
                <w:rtl/>
              </w:rPr>
              <w:t xml:space="preserve">: </w:t>
            </w:r>
            <w:r w:rsidR="001C66D5" w:rsidRPr="001C66D5">
              <w:rPr>
                <w:rtl/>
              </w:rPr>
              <w:t xml:space="preserve">طرائق وأدوات وخطط اختبار </w:t>
            </w:r>
            <w:r w:rsidR="001C66D5" w:rsidRPr="001C66D5">
              <w:rPr>
                <w:rFonts w:hint="cs"/>
                <w:rtl/>
              </w:rPr>
              <w:t>من أجل التقييم</w:t>
            </w:r>
            <w:r w:rsidR="001C66D5" w:rsidRPr="001C66D5">
              <w:rPr>
                <w:rtl/>
              </w:rPr>
              <w:t xml:space="preserve"> الذاتي لتفاعلات جودة </w:t>
            </w:r>
            <w:r w:rsidR="001C66D5" w:rsidRPr="001C66D5">
              <w:rPr>
                <w:rFonts w:hint="cs"/>
                <w:rtl/>
              </w:rPr>
              <w:t xml:space="preserve">الكلام </w:t>
            </w:r>
            <w:r w:rsidR="001C66D5" w:rsidRPr="001C66D5">
              <w:rPr>
                <w:rtl/>
              </w:rPr>
              <w:t>والجودة السمعية والجودة السمعية المرئية</w:t>
            </w:r>
          </w:p>
          <w:p w:rsidR="001C66D5" w:rsidRPr="001C66D5" w:rsidRDefault="00061975" w:rsidP="00364414">
            <w:pPr>
              <w:pStyle w:val="Tabletext"/>
              <w:jc w:val="left"/>
              <w:rPr>
                <w:highlight w:val="yellow"/>
              </w:rPr>
            </w:pPr>
            <w:hyperlink r:id="rId66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9/12</w:t>
              </w:r>
            </w:hyperlink>
            <w:r w:rsidR="001C66D5" w:rsidRPr="001C66D5">
              <w:rPr>
                <w:rFonts w:hint="cs"/>
                <w:rtl/>
              </w:rPr>
              <w:t xml:space="preserve">: </w:t>
            </w:r>
            <w:r w:rsidR="001C66D5" w:rsidRPr="001C66D5">
              <w:rPr>
                <w:spacing w:val="-6"/>
                <w:rtl/>
              </w:rPr>
              <w:t>الطرائق الموضوعية القائمة على الإدراك لقياس جودة الإرسال الصوتي والسمعي والمرئي في خدمات</w:t>
            </w:r>
            <w:r w:rsidR="00364414">
              <w:rPr>
                <w:rFonts w:hint="cs"/>
                <w:spacing w:val="-6"/>
                <w:rtl/>
              </w:rPr>
              <w:t xml:space="preserve"> </w:t>
            </w:r>
            <w:r w:rsidR="001C66D5" w:rsidRPr="001C66D5">
              <w:rPr>
                <w:spacing w:val="-6"/>
                <w:rtl/>
              </w:rPr>
              <w:t>الاتصالات</w:t>
            </w:r>
          </w:p>
          <w:p w:rsidR="001C66D5" w:rsidRPr="001C66D5" w:rsidRDefault="00061975" w:rsidP="00A63AF2">
            <w:pPr>
              <w:pStyle w:val="Tabletext"/>
              <w:jc w:val="left"/>
              <w:rPr>
                <w:highlight w:val="yellow"/>
              </w:rPr>
            </w:pPr>
            <w:hyperlink r:id="rId669"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10/12</w:t>
              </w:r>
            </w:hyperlink>
            <w:r w:rsidR="001C66D5" w:rsidRPr="001C66D5">
              <w:rPr>
                <w:rFonts w:hint="cs"/>
                <w:rtl/>
              </w:rPr>
              <w:t>: تقييم المؤتمرات والاجتماعات التي تُعقد عن بُعد</w:t>
            </w:r>
          </w:p>
          <w:p w:rsidR="001C66D5" w:rsidRPr="001C66D5" w:rsidRDefault="00061975" w:rsidP="00A63AF2">
            <w:pPr>
              <w:pStyle w:val="Tabletext"/>
              <w:jc w:val="left"/>
            </w:pPr>
            <w:hyperlink r:id="rId670"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14/12</w:t>
              </w:r>
            </w:hyperlink>
            <w:r w:rsidR="001C66D5" w:rsidRPr="001C66D5">
              <w:rPr>
                <w:rFonts w:hint="cs"/>
                <w:rtl/>
              </w:rPr>
              <w:t xml:space="preserve">: </w:t>
            </w:r>
            <w:r w:rsidR="001C66D5" w:rsidRPr="001C66D5">
              <w:rPr>
                <w:rtl/>
              </w:rPr>
              <w:t xml:space="preserve">تطوير نماذج وأدوات </w:t>
            </w:r>
            <w:r w:rsidR="001C66D5" w:rsidRPr="001C66D5">
              <w:rPr>
                <w:rFonts w:hint="cs"/>
                <w:rtl/>
              </w:rPr>
              <w:t xml:space="preserve">لتقييم </w:t>
            </w:r>
            <w:r w:rsidR="001C66D5" w:rsidRPr="001C66D5">
              <w:rPr>
                <w:rtl/>
              </w:rPr>
              <w:t>جودة الوسائط المتعددة</w:t>
            </w:r>
            <w:r w:rsidR="001C66D5" w:rsidRPr="001C66D5">
              <w:rPr>
                <w:rFonts w:hint="cs"/>
                <w:rtl/>
              </w:rPr>
              <w:t xml:space="preserve"> في الخدمات </w:t>
            </w:r>
            <w:proofErr w:type="spellStart"/>
            <w:r w:rsidR="001C66D5" w:rsidRPr="001C66D5">
              <w:rPr>
                <w:rFonts w:hint="cs"/>
                <w:rtl/>
              </w:rPr>
              <w:t>الفيديوية</w:t>
            </w:r>
            <w:proofErr w:type="spellEnd"/>
            <w:r w:rsidR="001C66D5" w:rsidRPr="001C66D5">
              <w:rPr>
                <w:rFonts w:hint="cs"/>
                <w:rtl/>
              </w:rPr>
              <w:t xml:space="preserve"> القائمة على الرزم</w:t>
            </w:r>
          </w:p>
          <w:p w:rsidR="001C66D5" w:rsidRPr="001C66D5" w:rsidRDefault="00061975" w:rsidP="00A63AF2">
            <w:pPr>
              <w:pStyle w:val="Tabletext"/>
              <w:jc w:val="left"/>
            </w:pPr>
            <w:hyperlink r:id="rId67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rPr>
                <w:t>18</w:t>
              </w:r>
              <w:r w:rsidR="001C66D5" w:rsidRPr="001C66D5">
                <w:rPr>
                  <w:rStyle w:val="Hyperlink"/>
                  <w:rFonts w:ascii="Calibri" w:eastAsia="MS Mincho" w:hAnsi="Calibri" w:hint="eastAsia"/>
                  <w:sz w:val="20"/>
                  <w:szCs w:val="26"/>
                </w:rPr>
                <w:t>/</w:t>
              </w:r>
              <w:r w:rsidR="001C66D5" w:rsidRPr="001C66D5">
                <w:rPr>
                  <w:rStyle w:val="Hyperlink"/>
                  <w:rFonts w:ascii="Calibri" w:eastAsia="MS Mincho" w:hAnsi="Calibri"/>
                  <w:sz w:val="20"/>
                  <w:szCs w:val="26"/>
                </w:rPr>
                <w:t>12</w:t>
              </w:r>
            </w:hyperlink>
            <w:r w:rsidR="001C66D5" w:rsidRPr="001C66D5">
              <w:rPr>
                <w:rFonts w:eastAsia="MS Mincho" w:hint="cs"/>
                <w:rtl/>
              </w:rPr>
              <w:t xml:space="preserve">: </w:t>
            </w:r>
            <w:r w:rsidR="001C66D5" w:rsidRPr="001C66D5">
              <w:rPr>
                <w:rtl/>
              </w:rPr>
              <w:t xml:space="preserve">قياس ومراقبة </w:t>
            </w:r>
            <w:r w:rsidR="001C66D5" w:rsidRPr="001C66D5">
              <w:rPr>
                <w:rFonts w:hint="cs"/>
                <w:rtl/>
              </w:rPr>
              <w:t>جودة</w:t>
            </w:r>
            <w:r w:rsidR="001C66D5" w:rsidRPr="001C66D5">
              <w:rPr>
                <w:rtl/>
              </w:rPr>
              <w:t xml:space="preserve"> الخدمة</w:t>
            </w:r>
            <w:r w:rsidR="001C66D5" w:rsidRPr="001C66D5">
              <w:rPr>
                <w:rFonts w:hint="cs"/>
                <w:rtl/>
              </w:rPr>
              <w:t xml:space="preserve"> </w:t>
            </w:r>
            <w:r w:rsidR="001C66D5" w:rsidRPr="001C66D5">
              <w:t>(</w:t>
            </w:r>
            <w:proofErr w:type="spellStart"/>
            <w:r w:rsidR="001C66D5" w:rsidRPr="001C66D5">
              <w:t>QoS</w:t>
            </w:r>
            <w:proofErr w:type="spellEnd"/>
            <w:r w:rsidR="001C66D5" w:rsidRPr="001C66D5">
              <w:t>)</w:t>
            </w:r>
            <w:r w:rsidR="001C66D5" w:rsidRPr="001C66D5">
              <w:rPr>
                <w:rFonts w:hint="cs"/>
                <w:rtl/>
              </w:rPr>
              <w:t xml:space="preserve"> من طرف إلى طرف لتكنولوجيات التلفزيون المتقدمة، من حيازة الصورة إلى إخراجها، في شبكات المساهمة و</w:t>
            </w:r>
            <w:r w:rsidR="001C66D5" w:rsidRPr="001C66D5">
              <w:rPr>
                <w:rtl/>
              </w:rPr>
              <w:t>التوزيع الأولي والتوزيع الثانوي</w:t>
            </w:r>
          </w:p>
          <w:p w:rsidR="001C66D5" w:rsidRPr="00493697" w:rsidRDefault="00061975" w:rsidP="00A63AF2">
            <w:pPr>
              <w:pStyle w:val="Tabletext"/>
              <w:jc w:val="left"/>
              <w:rPr>
                <w:spacing w:val="-6"/>
                <w:highlight w:val="yellow"/>
              </w:rPr>
            </w:pPr>
            <w:hyperlink r:id="rId672" w:history="1">
              <w:r w:rsidR="001C66D5" w:rsidRPr="00493697">
                <w:rPr>
                  <w:rStyle w:val="Hyperlink"/>
                  <w:rFonts w:ascii="Calibri" w:eastAsia="MS Mincho" w:hAnsi="Calibri" w:hint="cs"/>
                  <w:spacing w:val="-6"/>
                  <w:sz w:val="20"/>
                  <w:szCs w:val="26"/>
                  <w:rtl/>
                  <w:lang w:eastAsia="ja-JP"/>
                </w:rPr>
                <w:t xml:space="preserve">المسألة </w:t>
              </w:r>
              <w:r w:rsidR="001C66D5" w:rsidRPr="00493697">
                <w:rPr>
                  <w:rStyle w:val="Hyperlink"/>
                  <w:rFonts w:ascii="Calibri" w:eastAsia="MS Mincho" w:hAnsi="Calibri" w:hint="eastAsia"/>
                  <w:spacing w:val="-6"/>
                  <w:sz w:val="20"/>
                  <w:szCs w:val="26"/>
                </w:rPr>
                <w:t>1</w:t>
              </w:r>
              <w:r w:rsidR="001C66D5" w:rsidRPr="00493697">
                <w:rPr>
                  <w:rStyle w:val="Hyperlink"/>
                  <w:rFonts w:ascii="Calibri" w:eastAsia="MS Mincho" w:hAnsi="Calibri"/>
                  <w:spacing w:val="-6"/>
                  <w:sz w:val="20"/>
                  <w:szCs w:val="26"/>
                </w:rPr>
                <w:t>9</w:t>
              </w:r>
              <w:r w:rsidR="001C66D5" w:rsidRPr="00493697">
                <w:rPr>
                  <w:rStyle w:val="Hyperlink"/>
                  <w:rFonts w:ascii="Calibri" w:eastAsia="MS Mincho" w:hAnsi="Calibri" w:hint="eastAsia"/>
                  <w:spacing w:val="-6"/>
                  <w:sz w:val="20"/>
                  <w:szCs w:val="26"/>
                </w:rPr>
                <w:t>/</w:t>
              </w:r>
              <w:r w:rsidR="001C66D5" w:rsidRPr="00493697">
                <w:rPr>
                  <w:rStyle w:val="Hyperlink"/>
                  <w:rFonts w:ascii="Calibri" w:eastAsia="MS Mincho" w:hAnsi="Calibri"/>
                  <w:spacing w:val="-6"/>
                  <w:sz w:val="20"/>
                  <w:szCs w:val="26"/>
                </w:rPr>
                <w:t>12</w:t>
              </w:r>
            </w:hyperlink>
            <w:r w:rsidR="001C66D5" w:rsidRPr="00493697">
              <w:rPr>
                <w:rFonts w:eastAsia="MS Mincho" w:hint="cs"/>
                <w:spacing w:val="-6"/>
                <w:rtl/>
              </w:rPr>
              <w:t xml:space="preserve">: </w:t>
            </w:r>
            <w:r w:rsidR="001C66D5" w:rsidRPr="00493697">
              <w:rPr>
                <w:spacing w:val="-6"/>
                <w:rtl/>
              </w:rPr>
              <w:t>الأساليب الموضوعية والذاتية لتقييم الجودة السمعية المرئية المدركة في خدمات الوسائط المتعددة</w:t>
            </w:r>
          </w:p>
        </w:tc>
      </w:tr>
      <w:tr w:rsidR="001C66D5" w:rsidRPr="001C66D5" w:rsidTr="00061975">
        <w:trPr>
          <w:cantSplit/>
          <w:jc w:val="center"/>
        </w:trPr>
        <w:tc>
          <w:tcPr>
            <w:tcW w:w="3224" w:type="dxa"/>
            <w:vMerge/>
            <w:tcBorders>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673"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15</w:t>
              </w:r>
            </w:hyperlink>
          </w:p>
        </w:tc>
        <w:tc>
          <w:tcPr>
            <w:tcW w:w="3828" w:type="dxa"/>
            <w:shd w:val="clear" w:color="auto" w:fill="auto"/>
          </w:tcPr>
          <w:p w:rsidR="001C66D5" w:rsidRPr="001C66D5" w:rsidRDefault="00061975" w:rsidP="00A63AF2">
            <w:pPr>
              <w:pStyle w:val="Tabletext"/>
              <w:jc w:val="left"/>
            </w:pPr>
            <w:hyperlink r:id="rId674"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1/15</w:t>
              </w:r>
            </w:hyperlink>
            <w:r w:rsidR="001C66D5" w:rsidRPr="001C66D5">
              <w:rPr>
                <w:rFonts w:hint="cs"/>
                <w:rtl/>
              </w:rPr>
              <w:t xml:space="preserve">: </w:t>
            </w:r>
            <w:r w:rsidR="001C66D5" w:rsidRPr="001C66D5">
              <w:rPr>
                <w:rFonts w:eastAsiaTheme="minorEastAsia"/>
                <w:rtl/>
                <w:lang w:eastAsia="zh-CN" w:bidi="ar-SY"/>
              </w:rPr>
              <w:t>تنسيق المعايير المتعلقة بالنقل في شبكات النفاذ والشبكات المنزلية</w:t>
            </w:r>
          </w:p>
          <w:p w:rsidR="001C66D5" w:rsidRPr="00493697" w:rsidRDefault="00061975" w:rsidP="00A63AF2">
            <w:pPr>
              <w:pStyle w:val="Tabletext"/>
              <w:jc w:val="left"/>
              <w:rPr>
                <w:spacing w:val="-6"/>
              </w:rPr>
            </w:pPr>
            <w:hyperlink r:id="rId675" w:history="1">
              <w:r w:rsidR="001C66D5" w:rsidRPr="00493697">
                <w:rPr>
                  <w:rStyle w:val="Hyperlink"/>
                  <w:rFonts w:ascii="Calibri" w:eastAsia="MS Mincho" w:hAnsi="Calibri" w:hint="cs"/>
                  <w:spacing w:val="-6"/>
                  <w:sz w:val="20"/>
                  <w:szCs w:val="26"/>
                  <w:rtl/>
                  <w:lang w:eastAsia="ja-JP"/>
                </w:rPr>
                <w:t xml:space="preserve">المسألة </w:t>
              </w:r>
              <w:r w:rsidR="001C66D5" w:rsidRPr="00493697">
                <w:rPr>
                  <w:rStyle w:val="Hyperlink"/>
                  <w:rFonts w:ascii="Calibri" w:hAnsi="Calibri"/>
                  <w:spacing w:val="-6"/>
                  <w:sz w:val="20"/>
                  <w:szCs w:val="26"/>
                </w:rPr>
                <w:t>4/15</w:t>
              </w:r>
            </w:hyperlink>
            <w:r w:rsidR="001C66D5" w:rsidRPr="00493697">
              <w:rPr>
                <w:rFonts w:hint="cs"/>
                <w:spacing w:val="-6"/>
                <w:rtl/>
              </w:rPr>
              <w:t xml:space="preserve">: </w:t>
            </w:r>
            <w:r w:rsidR="001C66D5" w:rsidRPr="00493697">
              <w:rPr>
                <w:rFonts w:eastAsiaTheme="minorEastAsia"/>
                <w:spacing w:val="-6"/>
                <w:rtl/>
                <w:lang w:eastAsia="zh-CN"/>
              </w:rPr>
              <w:t>النفاذ عريض النطاق عبر الموصلات المعدنية</w:t>
            </w:r>
          </w:p>
          <w:p w:rsidR="001C66D5" w:rsidRPr="001C66D5" w:rsidRDefault="00061975" w:rsidP="00A63AF2">
            <w:pPr>
              <w:pStyle w:val="Tabletext"/>
              <w:jc w:val="left"/>
            </w:pPr>
            <w:hyperlink r:id="rId676"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15/15</w:t>
              </w:r>
            </w:hyperlink>
            <w:r w:rsidR="001C66D5" w:rsidRPr="001C66D5">
              <w:rPr>
                <w:rFonts w:hint="cs"/>
                <w:rtl/>
              </w:rPr>
              <w:t xml:space="preserve">: </w:t>
            </w:r>
            <w:r w:rsidR="001C66D5" w:rsidRPr="001C66D5">
              <w:rPr>
                <w:rFonts w:eastAsiaTheme="minorEastAsia"/>
                <w:rtl/>
                <w:lang w:eastAsia="zh-CN" w:bidi="ar-SY"/>
              </w:rPr>
              <w:t xml:space="preserve">الاتصالات </w:t>
            </w:r>
            <w:r w:rsidR="001C66D5" w:rsidRPr="001C66D5">
              <w:rPr>
                <w:rFonts w:eastAsiaTheme="minorEastAsia" w:hint="cs"/>
                <w:rtl/>
                <w:lang w:eastAsia="zh-CN" w:bidi="ar-SY"/>
              </w:rPr>
              <w:t>من أجل</w:t>
            </w:r>
            <w:r w:rsidR="001C66D5" w:rsidRPr="001C66D5">
              <w:rPr>
                <w:rFonts w:eastAsiaTheme="minorEastAsia"/>
                <w:rtl/>
                <w:lang w:eastAsia="zh-CN" w:bidi="ar-SY"/>
              </w:rPr>
              <w:t xml:space="preserve"> الشبكات الذكية</w:t>
            </w:r>
          </w:p>
          <w:p w:rsidR="001C66D5" w:rsidRPr="001C66D5" w:rsidRDefault="00061975" w:rsidP="00A63AF2">
            <w:pPr>
              <w:pStyle w:val="Tabletext"/>
              <w:jc w:val="left"/>
              <w:rPr>
                <w:highlight w:val="yellow"/>
              </w:rPr>
            </w:pPr>
            <w:hyperlink r:id="rId677"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18/15</w:t>
              </w:r>
            </w:hyperlink>
            <w:r w:rsidR="001C66D5" w:rsidRPr="001C66D5">
              <w:rPr>
                <w:rFonts w:hint="cs"/>
                <w:rtl/>
              </w:rPr>
              <w:t xml:space="preserve">: </w:t>
            </w:r>
            <w:r w:rsidR="001C66D5" w:rsidRPr="001C66D5">
              <w:rPr>
                <w:rFonts w:eastAsiaTheme="minorEastAsia"/>
                <w:rtl/>
                <w:lang w:eastAsia="zh-CN" w:bidi="ar-SY"/>
              </w:rPr>
              <w:t>الشبكات عريضة النطاق داخل المباني</w:t>
            </w:r>
          </w:p>
        </w:tc>
      </w:tr>
      <w:tr w:rsidR="001C66D5" w:rsidRPr="001C66D5" w:rsidTr="00061975">
        <w:trPr>
          <w:cantSplit/>
          <w:jc w:val="center"/>
        </w:trPr>
        <w:tc>
          <w:tcPr>
            <w:tcW w:w="3224" w:type="dxa"/>
            <w:vMerge/>
            <w:tcBorders>
              <w:bottom w:val="single" w:sz="4" w:space="0" w:color="auto"/>
              <w:right w:val="single" w:sz="4" w:space="0" w:color="auto"/>
            </w:tcBorders>
            <w:shd w:val="clear" w:color="auto" w:fill="auto"/>
          </w:tcPr>
          <w:p w:rsidR="001C66D5" w:rsidRPr="001C66D5" w:rsidRDefault="001C66D5" w:rsidP="00A63AF2">
            <w:pPr>
              <w:pStyle w:val="Tabletext"/>
              <w:jc w:val="left"/>
            </w:pPr>
          </w:p>
        </w:tc>
        <w:tc>
          <w:tcPr>
            <w:tcW w:w="1177" w:type="dxa"/>
            <w:vMerge/>
            <w:tcBorders>
              <w:left w:val="single" w:sz="4" w:space="0" w:color="auto"/>
              <w:bottom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bottom w:val="single" w:sz="4" w:space="0" w:color="auto"/>
            </w:tcBorders>
            <w:shd w:val="clear" w:color="auto" w:fill="auto"/>
          </w:tcPr>
          <w:p w:rsidR="001C66D5" w:rsidRPr="001C66D5" w:rsidRDefault="00061975" w:rsidP="00A63AF2">
            <w:pPr>
              <w:pStyle w:val="Tabletext"/>
              <w:rPr>
                <w:highlight w:val="yellow"/>
              </w:rPr>
            </w:pPr>
            <w:hyperlink r:id="rId678"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17</w:t>
              </w:r>
            </w:hyperlink>
          </w:p>
        </w:tc>
        <w:tc>
          <w:tcPr>
            <w:tcW w:w="3828" w:type="dxa"/>
            <w:tcBorders>
              <w:bottom w:val="single" w:sz="4" w:space="0" w:color="auto"/>
            </w:tcBorders>
            <w:shd w:val="clear" w:color="auto" w:fill="auto"/>
          </w:tcPr>
          <w:p w:rsidR="001C66D5" w:rsidRPr="001C66D5" w:rsidRDefault="00061975" w:rsidP="00A63AF2">
            <w:pPr>
              <w:pStyle w:val="Tabletext"/>
              <w:jc w:val="left"/>
              <w:rPr>
                <w:highlight w:val="yellow"/>
              </w:rPr>
            </w:pPr>
            <w:hyperlink r:id="rId679"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9/17</w:t>
              </w:r>
            </w:hyperlink>
            <w:r w:rsidR="001C66D5" w:rsidRPr="001C66D5">
              <w:rPr>
                <w:rFonts w:hint="cs"/>
                <w:rtl/>
              </w:rPr>
              <w:t xml:space="preserve">: </w:t>
            </w:r>
            <w:r w:rsidR="001C66D5" w:rsidRPr="001C66D5">
              <w:rPr>
                <w:rtl/>
              </w:rPr>
              <w:t>القياس الحيوي عن بُعد</w:t>
            </w:r>
          </w:p>
        </w:tc>
      </w:tr>
      <w:tr w:rsidR="001C66D5" w:rsidRPr="001C66D5" w:rsidTr="00061975">
        <w:trPr>
          <w:cantSplit/>
          <w:jc w:val="center"/>
        </w:trPr>
        <w:tc>
          <w:tcPr>
            <w:tcW w:w="3224" w:type="dxa"/>
            <w:tcBorders>
              <w:top w:val="single" w:sz="4" w:space="0" w:color="auto"/>
              <w:bottom w:val="single" w:sz="4" w:space="0" w:color="auto"/>
              <w:right w:val="single" w:sz="4" w:space="0" w:color="auto"/>
            </w:tcBorders>
            <w:shd w:val="clear" w:color="auto" w:fill="auto"/>
          </w:tcPr>
          <w:p w:rsidR="001C66D5" w:rsidRPr="00493697" w:rsidRDefault="00061975" w:rsidP="00364414">
            <w:pPr>
              <w:pStyle w:val="Tabletext"/>
              <w:keepNext/>
              <w:jc w:val="left"/>
              <w:rPr>
                <w:spacing w:val="-4"/>
              </w:rPr>
            </w:pPr>
            <w:hyperlink r:id="rId680" w:history="1">
              <w:r w:rsidR="001C66D5" w:rsidRPr="00493697">
                <w:rPr>
                  <w:rStyle w:val="Hyperlink"/>
                  <w:rFonts w:ascii="Calibri" w:hAnsi="Calibri"/>
                  <w:spacing w:val="-4"/>
                  <w:sz w:val="20"/>
                  <w:szCs w:val="26"/>
                </w:rPr>
                <w:t>IRG-AVA</w:t>
              </w:r>
            </w:hyperlink>
            <w:r w:rsidR="001C66D5" w:rsidRPr="00493697">
              <w:rPr>
                <w:rFonts w:hint="cs"/>
                <w:spacing w:val="-4"/>
                <w:rtl/>
              </w:rPr>
              <w:t xml:space="preserve">: </w:t>
            </w:r>
            <w:r w:rsidR="001C66D5" w:rsidRPr="00493697">
              <w:rPr>
                <w:color w:val="000000"/>
                <w:spacing w:val="-4"/>
                <w:rtl/>
              </w:rPr>
              <w:t>فريق المقرر المشترك بين القطاعات المعني بإمكانية النفاذ إلى الوسائط السمعية والبصرية</w:t>
            </w:r>
          </w:p>
        </w:tc>
        <w:tc>
          <w:tcPr>
            <w:tcW w:w="1177" w:type="dxa"/>
            <w:tcBorders>
              <w:top w:val="single" w:sz="4" w:space="0" w:color="auto"/>
              <w:left w:val="single" w:sz="4" w:space="0" w:color="auto"/>
              <w:bottom w:val="single" w:sz="4" w:space="0" w:color="auto"/>
              <w:right w:val="single" w:sz="12" w:space="0" w:color="auto"/>
            </w:tcBorders>
          </w:tcPr>
          <w:p w:rsidR="001C66D5" w:rsidRPr="001C66D5" w:rsidRDefault="00061975" w:rsidP="00364414">
            <w:pPr>
              <w:pStyle w:val="Tabletext"/>
              <w:keepNext/>
            </w:pPr>
            <w:hyperlink r:id="rId681"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6</w:t>
              </w:r>
            </w:hyperlink>
          </w:p>
        </w:tc>
        <w:tc>
          <w:tcPr>
            <w:tcW w:w="1374" w:type="dxa"/>
            <w:tcBorders>
              <w:top w:val="single" w:sz="4" w:space="0" w:color="auto"/>
              <w:left w:val="single" w:sz="12" w:space="0" w:color="auto"/>
              <w:bottom w:val="single" w:sz="4" w:space="0" w:color="auto"/>
            </w:tcBorders>
            <w:shd w:val="clear" w:color="auto" w:fill="auto"/>
          </w:tcPr>
          <w:p w:rsidR="001C66D5" w:rsidRPr="001C66D5" w:rsidRDefault="00061975" w:rsidP="00364414">
            <w:pPr>
              <w:pStyle w:val="Tabletext"/>
              <w:keepNext/>
              <w:rPr>
                <w:rStyle w:val="Hyperlink"/>
                <w:rFonts w:ascii="Calibri" w:hAnsi="Calibri"/>
                <w:sz w:val="20"/>
                <w:szCs w:val="26"/>
              </w:rPr>
            </w:pPr>
            <w:hyperlink r:id="rId682"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p w:rsidR="001C66D5" w:rsidRPr="001C66D5" w:rsidRDefault="00061975" w:rsidP="00364414">
            <w:pPr>
              <w:pStyle w:val="Tabletext"/>
              <w:keepNext/>
            </w:pPr>
            <w:hyperlink r:id="rId683"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lang w:eastAsia="zh-CN"/>
                </w:rPr>
                <w:t>16</w:t>
              </w:r>
            </w:hyperlink>
          </w:p>
        </w:tc>
        <w:tc>
          <w:tcPr>
            <w:tcW w:w="3828" w:type="dxa"/>
            <w:tcBorders>
              <w:top w:val="single" w:sz="4" w:space="0" w:color="auto"/>
              <w:bottom w:val="single" w:sz="4" w:space="0" w:color="auto"/>
            </w:tcBorders>
            <w:shd w:val="clear" w:color="auto" w:fill="auto"/>
          </w:tcPr>
          <w:p w:rsidR="001C66D5" w:rsidRPr="001C66D5" w:rsidRDefault="00061975" w:rsidP="00364414">
            <w:pPr>
              <w:pStyle w:val="Tabletext"/>
              <w:keepNext/>
              <w:jc w:val="left"/>
            </w:pPr>
            <w:hyperlink r:id="rId684" w:history="1">
              <w:r w:rsidR="001C66D5" w:rsidRPr="001C66D5">
                <w:rPr>
                  <w:rStyle w:val="Hyperlink"/>
                  <w:rFonts w:ascii="Calibri" w:hAnsi="Calibri"/>
                  <w:sz w:val="20"/>
                  <w:szCs w:val="26"/>
                </w:rPr>
                <w:t>IRG-AVA</w:t>
              </w:r>
            </w:hyperlink>
            <w:r w:rsidR="001C66D5" w:rsidRPr="001C66D5">
              <w:rPr>
                <w:rFonts w:hint="cs"/>
                <w:rtl/>
              </w:rPr>
              <w:t xml:space="preserve">: </w:t>
            </w:r>
            <w:r w:rsidR="001C66D5" w:rsidRPr="001C66D5">
              <w:rPr>
                <w:color w:val="000000"/>
                <w:rtl/>
              </w:rPr>
              <w:t>فريق المقرر المشترك بين القطاعات المعني بإمكانية النفاذ إلى الوسائط السمعية والبصرية</w:t>
            </w:r>
          </w:p>
        </w:tc>
      </w:tr>
      <w:tr w:rsidR="001C66D5" w:rsidRPr="001C66D5" w:rsidTr="00061975">
        <w:trPr>
          <w:cantSplit/>
          <w:jc w:val="center"/>
        </w:trPr>
        <w:tc>
          <w:tcPr>
            <w:tcW w:w="3224" w:type="dxa"/>
            <w:tcBorders>
              <w:top w:val="single" w:sz="4" w:space="0" w:color="auto"/>
              <w:bottom w:val="single" w:sz="4" w:space="0" w:color="auto"/>
              <w:right w:val="single" w:sz="4" w:space="0" w:color="auto"/>
            </w:tcBorders>
            <w:shd w:val="clear" w:color="auto" w:fill="auto"/>
          </w:tcPr>
          <w:p w:rsidR="001C66D5" w:rsidRPr="001C66D5" w:rsidRDefault="00061975" w:rsidP="00A63AF2">
            <w:pPr>
              <w:pStyle w:val="Tabletext"/>
              <w:jc w:val="left"/>
            </w:pPr>
            <w:hyperlink r:id="rId685" w:history="1">
              <w:r w:rsidR="001C66D5" w:rsidRPr="001C66D5">
                <w:rPr>
                  <w:rStyle w:val="Hyperlink"/>
                  <w:rFonts w:ascii="Calibri" w:hAnsi="Calibri"/>
                  <w:sz w:val="20"/>
                  <w:szCs w:val="26"/>
                </w:rPr>
                <w:t>IRG-AVQA</w:t>
              </w:r>
            </w:hyperlink>
            <w:r w:rsidR="001C66D5" w:rsidRPr="001C66D5">
              <w:rPr>
                <w:rFonts w:hint="cs"/>
                <w:rtl/>
              </w:rPr>
              <w:t xml:space="preserve">: </w:t>
            </w:r>
            <w:r w:rsidR="001C66D5" w:rsidRPr="001C66D5">
              <w:rPr>
                <w:color w:val="000000"/>
                <w:rtl/>
              </w:rPr>
              <w:t>فريق المقرر المشترك بين قطاعي الاتحاد المعني بتقييم الجودة السمعية المرئية</w:t>
            </w:r>
          </w:p>
        </w:tc>
        <w:tc>
          <w:tcPr>
            <w:tcW w:w="1177" w:type="dxa"/>
            <w:tcBorders>
              <w:top w:val="single" w:sz="4" w:space="0" w:color="auto"/>
              <w:left w:val="single" w:sz="4" w:space="0" w:color="auto"/>
              <w:bottom w:val="single" w:sz="4" w:space="0" w:color="auto"/>
              <w:right w:val="single" w:sz="12" w:space="0" w:color="auto"/>
            </w:tcBorders>
          </w:tcPr>
          <w:p w:rsidR="001C66D5" w:rsidRPr="001C66D5" w:rsidRDefault="00061975" w:rsidP="00A63AF2">
            <w:pPr>
              <w:pStyle w:val="Tabletext"/>
            </w:pPr>
            <w:hyperlink r:id="rId68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6</w:t>
              </w:r>
            </w:hyperlink>
          </w:p>
        </w:tc>
        <w:tc>
          <w:tcPr>
            <w:tcW w:w="1374" w:type="dxa"/>
            <w:tcBorders>
              <w:top w:val="single" w:sz="4" w:space="0" w:color="auto"/>
              <w:left w:val="single" w:sz="12" w:space="0" w:color="auto"/>
              <w:bottom w:val="single" w:sz="4" w:space="0" w:color="auto"/>
            </w:tcBorders>
            <w:shd w:val="clear" w:color="auto" w:fill="auto"/>
          </w:tcPr>
          <w:p w:rsidR="001C66D5" w:rsidRPr="001C66D5" w:rsidRDefault="00061975" w:rsidP="00A63AF2">
            <w:pPr>
              <w:pStyle w:val="Tabletext"/>
              <w:rPr>
                <w:rStyle w:val="Hyperlink"/>
                <w:rFonts w:ascii="Calibri" w:hAnsi="Calibri"/>
                <w:sz w:val="20"/>
                <w:szCs w:val="26"/>
              </w:rPr>
            </w:pPr>
            <w:hyperlink r:id="rId687"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p w:rsidR="001C66D5" w:rsidRPr="001C66D5" w:rsidRDefault="00061975" w:rsidP="00A63AF2">
            <w:pPr>
              <w:pStyle w:val="Tabletext"/>
            </w:pPr>
            <w:hyperlink r:id="rId688"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lang w:eastAsia="zh-CN"/>
                </w:rPr>
                <w:t>12</w:t>
              </w:r>
            </w:hyperlink>
          </w:p>
        </w:tc>
        <w:tc>
          <w:tcPr>
            <w:tcW w:w="3828" w:type="dxa"/>
            <w:tcBorders>
              <w:top w:val="single" w:sz="4" w:space="0" w:color="auto"/>
              <w:bottom w:val="single" w:sz="4" w:space="0" w:color="auto"/>
            </w:tcBorders>
            <w:shd w:val="clear" w:color="auto" w:fill="auto"/>
          </w:tcPr>
          <w:p w:rsidR="001C66D5" w:rsidRPr="001C66D5" w:rsidRDefault="00061975" w:rsidP="00A63AF2">
            <w:pPr>
              <w:pStyle w:val="Tabletext"/>
              <w:jc w:val="left"/>
            </w:pPr>
            <w:hyperlink r:id="rId689" w:history="1">
              <w:r w:rsidR="001C66D5" w:rsidRPr="001C66D5">
                <w:rPr>
                  <w:rStyle w:val="Hyperlink"/>
                  <w:rFonts w:ascii="Calibri" w:hAnsi="Calibri"/>
                  <w:sz w:val="20"/>
                  <w:szCs w:val="26"/>
                </w:rPr>
                <w:t>IRG-AVQA</w:t>
              </w:r>
            </w:hyperlink>
            <w:r w:rsidR="001C66D5" w:rsidRPr="001C66D5">
              <w:rPr>
                <w:rFonts w:hint="cs"/>
                <w:rtl/>
              </w:rPr>
              <w:t xml:space="preserve">: </w:t>
            </w:r>
            <w:r w:rsidR="001C66D5" w:rsidRPr="001C66D5">
              <w:rPr>
                <w:color w:val="000000"/>
                <w:rtl/>
              </w:rPr>
              <w:t>فريق المقرر المشترك بين قطاعي الاتحاد المعني بتقييم الجودة السمعية المرئية</w:t>
            </w:r>
          </w:p>
        </w:tc>
      </w:tr>
      <w:tr w:rsidR="001C66D5" w:rsidRPr="001C66D5" w:rsidTr="00061975">
        <w:trPr>
          <w:cantSplit/>
          <w:jc w:val="center"/>
        </w:trPr>
        <w:tc>
          <w:tcPr>
            <w:tcW w:w="3224" w:type="dxa"/>
            <w:tcBorders>
              <w:top w:val="single" w:sz="4" w:space="0" w:color="auto"/>
              <w:bottom w:val="single" w:sz="12" w:space="0" w:color="auto"/>
              <w:right w:val="single" w:sz="4" w:space="0" w:color="auto"/>
            </w:tcBorders>
            <w:shd w:val="clear" w:color="auto" w:fill="auto"/>
          </w:tcPr>
          <w:p w:rsidR="001C66D5" w:rsidRPr="001C66D5" w:rsidRDefault="00061975" w:rsidP="00A63AF2">
            <w:pPr>
              <w:pStyle w:val="Tabletext"/>
              <w:jc w:val="left"/>
            </w:pPr>
            <w:hyperlink r:id="rId690" w:history="1">
              <w:r w:rsidR="001C66D5" w:rsidRPr="001C66D5">
                <w:rPr>
                  <w:rStyle w:val="Hyperlink"/>
                  <w:rFonts w:ascii="Calibri" w:hAnsi="Calibri"/>
                  <w:sz w:val="20"/>
                  <w:szCs w:val="26"/>
                </w:rPr>
                <w:t>IRG-IBB</w:t>
              </w:r>
            </w:hyperlink>
            <w:r w:rsidR="001C66D5" w:rsidRPr="001C66D5">
              <w:rPr>
                <w:rFonts w:hint="cs"/>
                <w:rtl/>
              </w:rPr>
              <w:t xml:space="preserve">: </w:t>
            </w:r>
            <w:r w:rsidR="001C66D5" w:rsidRPr="001C66D5">
              <w:rPr>
                <w:color w:val="000000"/>
                <w:rtl/>
              </w:rPr>
              <w:t>فريق المقرر المشترك بين القطاعات المعني بالأنظمة المتكاملة للإذاعة والنطاق العريض</w:t>
            </w:r>
            <w:r w:rsidR="001C66D5" w:rsidRPr="001C66D5">
              <w:rPr>
                <w:rFonts w:hint="cs"/>
                <w:rtl/>
                <w:lang w:val="en-US"/>
              </w:rPr>
              <w:t xml:space="preserve"> </w:t>
            </w:r>
            <w:r w:rsidR="001C66D5" w:rsidRPr="001C66D5">
              <w:rPr>
                <w:lang w:val="en-US"/>
              </w:rPr>
              <w:t>(IBB)</w:t>
            </w:r>
          </w:p>
        </w:tc>
        <w:tc>
          <w:tcPr>
            <w:tcW w:w="1177" w:type="dxa"/>
            <w:tcBorders>
              <w:top w:val="single" w:sz="4" w:space="0" w:color="auto"/>
              <w:left w:val="single" w:sz="4" w:space="0" w:color="auto"/>
              <w:bottom w:val="single" w:sz="12" w:space="0" w:color="auto"/>
              <w:right w:val="single" w:sz="12" w:space="0" w:color="auto"/>
            </w:tcBorders>
          </w:tcPr>
          <w:p w:rsidR="001C66D5" w:rsidRPr="001C66D5" w:rsidRDefault="00061975" w:rsidP="00A63AF2">
            <w:pPr>
              <w:pStyle w:val="Tabletext"/>
            </w:pPr>
            <w:hyperlink r:id="rId691"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6</w:t>
              </w:r>
            </w:hyperlink>
          </w:p>
        </w:tc>
        <w:tc>
          <w:tcPr>
            <w:tcW w:w="1374" w:type="dxa"/>
            <w:tcBorders>
              <w:top w:val="single" w:sz="4" w:space="0" w:color="auto"/>
              <w:left w:val="single" w:sz="12" w:space="0" w:color="auto"/>
              <w:bottom w:val="single" w:sz="12" w:space="0" w:color="auto"/>
            </w:tcBorders>
            <w:shd w:val="clear" w:color="auto" w:fill="auto"/>
          </w:tcPr>
          <w:p w:rsidR="001C66D5" w:rsidRPr="001C66D5" w:rsidRDefault="00061975" w:rsidP="00A63AF2">
            <w:pPr>
              <w:pStyle w:val="Tabletext"/>
              <w:rPr>
                <w:rStyle w:val="Hyperlink"/>
                <w:rFonts w:ascii="Calibri" w:hAnsi="Calibri"/>
                <w:sz w:val="20"/>
                <w:szCs w:val="26"/>
              </w:rPr>
            </w:pPr>
            <w:hyperlink r:id="rId692"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p w:rsidR="001C66D5" w:rsidRPr="001C66D5" w:rsidRDefault="00061975" w:rsidP="00A63AF2">
            <w:pPr>
              <w:pStyle w:val="Tabletext"/>
            </w:pPr>
            <w:hyperlink r:id="rId693"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lang w:eastAsia="zh-CN"/>
                </w:rPr>
                <w:t>16</w:t>
              </w:r>
            </w:hyperlink>
          </w:p>
        </w:tc>
        <w:tc>
          <w:tcPr>
            <w:tcW w:w="3828" w:type="dxa"/>
            <w:tcBorders>
              <w:top w:val="single" w:sz="4" w:space="0" w:color="auto"/>
              <w:bottom w:val="single" w:sz="12" w:space="0" w:color="auto"/>
            </w:tcBorders>
            <w:shd w:val="clear" w:color="auto" w:fill="auto"/>
          </w:tcPr>
          <w:p w:rsidR="001C66D5" w:rsidRPr="001C66D5" w:rsidRDefault="00061975" w:rsidP="00A63AF2">
            <w:pPr>
              <w:pStyle w:val="Tabletext"/>
              <w:jc w:val="left"/>
            </w:pPr>
            <w:hyperlink r:id="rId694" w:history="1">
              <w:r w:rsidR="001C66D5" w:rsidRPr="001C66D5">
                <w:rPr>
                  <w:rStyle w:val="Hyperlink"/>
                  <w:rFonts w:ascii="Calibri" w:hAnsi="Calibri"/>
                  <w:sz w:val="20"/>
                  <w:szCs w:val="26"/>
                </w:rPr>
                <w:t>IRG-IBB</w:t>
              </w:r>
            </w:hyperlink>
            <w:r w:rsidR="001C66D5" w:rsidRPr="001C66D5">
              <w:rPr>
                <w:rFonts w:hint="cs"/>
                <w:rtl/>
              </w:rPr>
              <w:t xml:space="preserve">: </w:t>
            </w:r>
            <w:r w:rsidR="001C66D5" w:rsidRPr="001C66D5">
              <w:rPr>
                <w:color w:val="000000"/>
                <w:rtl/>
              </w:rPr>
              <w:t>فريق المقرر المشترك بين القطاعات المعني بالأنظمة المتكاملة للإذاعة والنطاق العريض</w:t>
            </w:r>
            <w:r w:rsidR="001C66D5" w:rsidRPr="001C66D5">
              <w:rPr>
                <w:rFonts w:hint="cs"/>
                <w:rtl/>
                <w:lang w:val="en-US"/>
              </w:rPr>
              <w:t xml:space="preserve"> </w:t>
            </w:r>
            <w:r w:rsidR="001C66D5" w:rsidRPr="001C66D5">
              <w:rPr>
                <w:lang w:val="en-US"/>
              </w:rPr>
              <w:t>(IBB)</w:t>
            </w:r>
          </w:p>
        </w:tc>
      </w:tr>
      <w:tr w:rsidR="001C66D5" w:rsidRPr="001C66D5" w:rsidTr="00061975">
        <w:trPr>
          <w:cantSplit/>
          <w:jc w:val="center"/>
        </w:trPr>
        <w:tc>
          <w:tcPr>
            <w:tcW w:w="3224" w:type="dxa"/>
            <w:tcBorders>
              <w:top w:val="single" w:sz="12" w:space="0" w:color="auto"/>
              <w:right w:val="single" w:sz="4" w:space="0" w:color="auto"/>
            </w:tcBorders>
            <w:shd w:val="clear" w:color="auto" w:fill="auto"/>
          </w:tcPr>
          <w:p w:rsidR="001C66D5" w:rsidRPr="001C66D5" w:rsidRDefault="001C66D5" w:rsidP="00364414">
            <w:pPr>
              <w:pStyle w:val="Tabletext"/>
              <w:jc w:val="left"/>
            </w:pPr>
            <w:r w:rsidRPr="001C66D5">
              <w:rPr>
                <w:rFonts w:hint="cs"/>
                <w:rtl/>
              </w:rPr>
              <w:t xml:space="preserve">فرقة العمل </w:t>
            </w:r>
            <w:r w:rsidRPr="001C66D5">
              <w:rPr>
                <w:lang w:val="en-US"/>
              </w:rPr>
              <w:t>7A</w:t>
            </w:r>
            <w:r w:rsidRPr="001C66D5">
              <w:rPr>
                <w:rFonts w:hint="cs"/>
                <w:rtl/>
              </w:rPr>
              <w:t xml:space="preserve"> </w:t>
            </w:r>
            <w:r w:rsidRPr="001C66D5">
              <w:t>(</w:t>
            </w:r>
            <w:hyperlink r:id="rId695" w:history="1">
              <w:r w:rsidRPr="001C66D5">
                <w:rPr>
                  <w:rStyle w:val="Hyperlink"/>
                  <w:rFonts w:ascii="Calibri" w:hAnsi="Calibri"/>
                  <w:sz w:val="20"/>
                  <w:szCs w:val="26"/>
                </w:rPr>
                <w:t>WP 7A</w:t>
              </w:r>
            </w:hyperlink>
            <w:r w:rsidRPr="001C66D5">
              <w:rPr>
                <w:rStyle w:val="Hyperlink"/>
                <w:rFonts w:ascii="Calibri" w:hAnsi="Calibri"/>
                <w:color w:val="auto"/>
                <w:sz w:val="20"/>
                <w:szCs w:val="26"/>
                <w:u w:val="none"/>
              </w:rPr>
              <w:t>)</w:t>
            </w:r>
            <w:r w:rsidRPr="001C66D5">
              <w:rPr>
                <w:rFonts w:hint="cs"/>
                <w:rtl/>
              </w:rPr>
              <w:t xml:space="preserve">: </w:t>
            </w:r>
            <w:r w:rsidRPr="001C66D5">
              <w:rPr>
                <w:rFonts w:eastAsia="SimSun"/>
                <w:position w:val="2"/>
                <w:rtl/>
                <w:lang w:eastAsia="en-GB"/>
              </w:rPr>
              <w:t xml:space="preserve">إرسالات إشارات التوقيت والترددات المعيارية: أنظمة وتطبيقات (أرضية </w:t>
            </w:r>
            <w:proofErr w:type="spellStart"/>
            <w:r w:rsidRPr="001C66D5">
              <w:rPr>
                <w:rFonts w:eastAsia="SimSun"/>
                <w:position w:val="2"/>
                <w:rtl/>
                <w:lang w:eastAsia="en-GB"/>
              </w:rPr>
              <w:t>وساتلية</w:t>
            </w:r>
            <w:proofErr w:type="spellEnd"/>
            <w:r w:rsidRPr="001C66D5">
              <w:rPr>
                <w:rFonts w:eastAsia="SimSun"/>
                <w:position w:val="2"/>
                <w:rtl/>
                <w:lang w:eastAsia="en-GB"/>
              </w:rPr>
              <w:t>) لنشر إشارات التوقيت والترددات المعيارية</w:t>
            </w:r>
          </w:p>
        </w:tc>
        <w:tc>
          <w:tcPr>
            <w:tcW w:w="1177" w:type="dxa"/>
            <w:vMerge w:val="restart"/>
            <w:tcBorders>
              <w:top w:val="single" w:sz="12" w:space="0" w:color="auto"/>
              <w:left w:val="single" w:sz="4" w:space="0" w:color="auto"/>
              <w:right w:val="single" w:sz="12" w:space="0" w:color="auto"/>
            </w:tcBorders>
          </w:tcPr>
          <w:p w:rsidR="001C66D5" w:rsidRPr="001C66D5" w:rsidRDefault="00061975" w:rsidP="00A63AF2">
            <w:pPr>
              <w:pStyle w:val="Tabletext"/>
            </w:pPr>
            <w:hyperlink r:id="rId696"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7</w:t>
              </w:r>
            </w:hyperlink>
          </w:p>
        </w:tc>
        <w:tc>
          <w:tcPr>
            <w:tcW w:w="1374" w:type="dxa"/>
            <w:tcBorders>
              <w:top w:val="single" w:sz="12" w:space="0" w:color="auto"/>
              <w:left w:val="single" w:sz="12" w:space="0" w:color="auto"/>
            </w:tcBorders>
            <w:shd w:val="clear" w:color="auto" w:fill="auto"/>
          </w:tcPr>
          <w:p w:rsidR="001C66D5" w:rsidRPr="001C66D5" w:rsidRDefault="00061975" w:rsidP="00A63AF2">
            <w:pPr>
              <w:pStyle w:val="Tabletext"/>
              <w:rPr>
                <w:highlight w:val="yellow"/>
              </w:rPr>
            </w:pPr>
            <w:hyperlink r:id="rId697"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15</w:t>
              </w:r>
            </w:hyperlink>
          </w:p>
        </w:tc>
        <w:tc>
          <w:tcPr>
            <w:tcW w:w="3828" w:type="dxa"/>
            <w:tcBorders>
              <w:top w:val="single" w:sz="12" w:space="0" w:color="auto"/>
            </w:tcBorders>
            <w:shd w:val="clear" w:color="auto" w:fill="auto"/>
          </w:tcPr>
          <w:p w:rsidR="001C66D5" w:rsidRPr="001C66D5" w:rsidRDefault="00061975" w:rsidP="00A63AF2">
            <w:pPr>
              <w:pStyle w:val="Tabletext"/>
              <w:jc w:val="left"/>
              <w:rPr>
                <w:highlight w:val="yellow"/>
              </w:rPr>
            </w:pPr>
            <w:hyperlink r:id="rId698"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13/15</w:t>
              </w:r>
            </w:hyperlink>
            <w:r w:rsidR="001C66D5" w:rsidRPr="001C66D5">
              <w:rPr>
                <w:rFonts w:hint="cs"/>
                <w:rtl/>
                <w:lang w:val="en-US"/>
              </w:rPr>
              <w:t xml:space="preserve">: </w:t>
            </w:r>
            <w:r w:rsidR="001C66D5" w:rsidRPr="001C66D5">
              <w:rPr>
                <w:rFonts w:eastAsiaTheme="minorEastAsia"/>
                <w:rtl/>
                <w:lang w:eastAsia="zh-CN"/>
              </w:rPr>
              <w:t>الأداء من حيث تزامن الشبكات وتوزيع إشارات التوقيت</w:t>
            </w:r>
          </w:p>
        </w:tc>
      </w:tr>
      <w:tr w:rsidR="001C66D5" w:rsidRPr="001C66D5" w:rsidTr="00061975">
        <w:trPr>
          <w:cantSplit/>
          <w:jc w:val="center"/>
        </w:trPr>
        <w:tc>
          <w:tcPr>
            <w:tcW w:w="3224" w:type="dxa"/>
            <w:tcBorders>
              <w:right w:val="single" w:sz="4" w:space="0" w:color="auto"/>
            </w:tcBorders>
            <w:shd w:val="clear" w:color="auto" w:fill="auto"/>
          </w:tcPr>
          <w:p w:rsidR="001C66D5" w:rsidRPr="001C66D5" w:rsidRDefault="001C66D5" w:rsidP="00A63AF2">
            <w:pPr>
              <w:pStyle w:val="Tabletext"/>
              <w:jc w:val="left"/>
            </w:pPr>
            <w:r w:rsidRPr="001C66D5">
              <w:rPr>
                <w:rFonts w:hint="cs"/>
                <w:rtl/>
              </w:rPr>
              <w:t xml:space="preserve">فرقة العمل </w:t>
            </w:r>
            <w:r w:rsidRPr="001C66D5">
              <w:rPr>
                <w:lang w:val="en-US"/>
              </w:rPr>
              <w:t>7B</w:t>
            </w:r>
            <w:r w:rsidRPr="001C66D5">
              <w:rPr>
                <w:rFonts w:hint="cs"/>
                <w:rtl/>
              </w:rPr>
              <w:t xml:space="preserve"> </w:t>
            </w:r>
            <w:r w:rsidRPr="001C66D5">
              <w:t>(</w:t>
            </w:r>
            <w:hyperlink r:id="rId699" w:history="1">
              <w:r w:rsidRPr="001C66D5">
                <w:rPr>
                  <w:rStyle w:val="Hyperlink"/>
                  <w:rFonts w:ascii="Calibri" w:hAnsi="Calibri"/>
                  <w:sz w:val="20"/>
                  <w:szCs w:val="26"/>
                </w:rPr>
                <w:t>WP 7B</w:t>
              </w:r>
            </w:hyperlink>
            <w:r w:rsidRPr="001C66D5">
              <w:rPr>
                <w:rStyle w:val="Hyperlink"/>
                <w:rFonts w:ascii="Calibri" w:hAnsi="Calibri"/>
                <w:color w:val="auto"/>
                <w:sz w:val="20"/>
                <w:szCs w:val="26"/>
                <w:u w:val="none"/>
              </w:rPr>
              <w:t>)</w:t>
            </w:r>
            <w:r w:rsidRPr="001C66D5">
              <w:rPr>
                <w:rFonts w:hint="cs"/>
                <w:rtl/>
              </w:rPr>
              <w:t xml:space="preserve">: </w:t>
            </w:r>
            <w:r w:rsidRPr="001C66D5">
              <w:rPr>
                <w:rFonts w:eastAsia="SimSun"/>
                <w:position w:val="2"/>
                <w:rtl/>
                <w:lang w:eastAsia="en-GB"/>
              </w:rPr>
              <w:t>تطبيقات الاتصالات الراديوية الفضائية: أنظمة لإرسال/استقبال بيانات التحكم عن بُعد والتتّبع والقياس عن بُعد</w:t>
            </w:r>
            <w:r w:rsidRPr="001C66D5">
              <w:rPr>
                <w:rFonts w:eastAsia="SimSun" w:hint="cs"/>
                <w:position w:val="2"/>
                <w:rtl/>
                <w:lang w:eastAsia="en-GB"/>
              </w:rPr>
              <w:t xml:space="preserve"> لخدمات العمليات الفضائية والبحوث الفضائية وال</w:t>
            </w:r>
            <w:r w:rsidRPr="001C66D5">
              <w:rPr>
                <w:rFonts w:eastAsia="SimSun"/>
                <w:position w:val="2"/>
                <w:rtl/>
                <w:lang w:eastAsia="en-GB"/>
              </w:rPr>
              <w:t xml:space="preserve">خدمات </w:t>
            </w:r>
            <w:proofErr w:type="spellStart"/>
            <w:r w:rsidRPr="001C66D5">
              <w:rPr>
                <w:rFonts w:eastAsia="SimSun"/>
                <w:position w:val="2"/>
                <w:rtl/>
                <w:lang w:eastAsia="en-GB"/>
              </w:rPr>
              <w:t>الساتلية</w:t>
            </w:r>
            <w:proofErr w:type="spellEnd"/>
            <w:r w:rsidRPr="001C66D5">
              <w:rPr>
                <w:rFonts w:eastAsia="SimSun"/>
                <w:position w:val="2"/>
                <w:rtl/>
                <w:lang w:eastAsia="en-GB"/>
              </w:rPr>
              <w:t xml:space="preserve"> لاستكشاف الأرض والخدمات </w:t>
            </w:r>
            <w:proofErr w:type="spellStart"/>
            <w:r w:rsidRPr="001C66D5">
              <w:rPr>
                <w:rFonts w:eastAsia="SimSun"/>
                <w:position w:val="2"/>
                <w:rtl/>
                <w:lang w:eastAsia="en-GB"/>
              </w:rPr>
              <w:t>الساتلية</w:t>
            </w:r>
            <w:proofErr w:type="spellEnd"/>
            <w:r w:rsidRPr="001C66D5">
              <w:rPr>
                <w:rFonts w:eastAsia="SimSun"/>
                <w:position w:val="2"/>
                <w:rtl/>
                <w:lang w:eastAsia="en-GB"/>
              </w:rPr>
              <w:t xml:space="preserve"> للأرصاد الجوية</w:t>
            </w: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700"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9</w:t>
              </w:r>
            </w:hyperlink>
          </w:p>
        </w:tc>
        <w:tc>
          <w:tcPr>
            <w:tcW w:w="3828" w:type="dxa"/>
            <w:shd w:val="clear" w:color="auto" w:fill="auto"/>
          </w:tcPr>
          <w:p w:rsidR="001C66D5" w:rsidRPr="001C66D5" w:rsidRDefault="00061975" w:rsidP="00A63AF2">
            <w:pPr>
              <w:pStyle w:val="Tabletext"/>
              <w:jc w:val="left"/>
              <w:rPr>
                <w:rFonts w:eastAsia="MS Mincho"/>
                <w:highlight w:val="yellow"/>
                <w:lang w:eastAsia="ja-JP"/>
              </w:rPr>
            </w:pPr>
            <w:hyperlink r:id="rId701"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1/9</w:t>
              </w:r>
            </w:hyperlink>
            <w:r w:rsidR="001C66D5" w:rsidRPr="001C66D5">
              <w:rPr>
                <w:rFonts w:eastAsia="MS Mincho" w:hint="cs"/>
                <w:rtl/>
              </w:rPr>
              <w:t xml:space="preserve">: </w:t>
            </w:r>
            <w:r w:rsidR="001C66D5" w:rsidRPr="001C66D5">
              <w:rPr>
                <w:rtl/>
              </w:rPr>
              <w:t xml:space="preserve">إرسال إشارات البرامج التلفزيونية والصوتية </w:t>
            </w:r>
            <w:r w:rsidR="001C66D5" w:rsidRPr="001C66D5">
              <w:rPr>
                <w:rFonts w:hint="cs"/>
                <w:rtl/>
              </w:rPr>
              <w:t>من أجل ا</w:t>
            </w:r>
            <w:r w:rsidR="001C66D5" w:rsidRPr="001C66D5">
              <w:rPr>
                <w:rtl/>
              </w:rPr>
              <w:t>لمساهمة والتوزيع الأولي والتوزيع الثانوي</w:t>
            </w:r>
          </w:p>
          <w:p w:rsidR="001C66D5" w:rsidRPr="001C66D5" w:rsidRDefault="00061975" w:rsidP="00A63AF2">
            <w:pPr>
              <w:pStyle w:val="Tabletext"/>
              <w:jc w:val="left"/>
              <w:rPr>
                <w:highlight w:val="yellow"/>
              </w:rPr>
            </w:pPr>
            <w:hyperlink r:id="rId702"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eastAsia="MS Mincho" w:hAnsi="Calibri"/>
                  <w:sz w:val="20"/>
                  <w:szCs w:val="26"/>
                  <w:lang w:eastAsia="ja-JP"/>
                </w:rPr>
                <w:t>10/9</w:t>
              </w:r>
            </w:hyperlink>
            <w:r w:rsidR="001C66D5" w:rsidRPr="001C66D5">
              <w:rPr>
                <w:rFonts w:eastAsia="MS Mincho" w:hint="cs"/>
                <w:rtl/>
              </w:rPr>
              <w:t xml:space="preserve">: </w:t>
            </w:r>
            <w:r w:rsidR="001C66D5" w:rsidRPr="001C66D5">
              <w:rPr>
                <w:rtl/>
              </w:rPr>
              <w:t>برنامج العمل</w:t>
            </w:r>
            <w:r w:rsidR="001C66D5" w:rsidRPr="001C66D5">
              <w:rPr>
                <w:rFonts w:hint="cs"/>
                <w:rtl/>
              </w:rPr>
              <w:t xml:space="preserve"> و</w:t>
            </w:r>
            <w:r w:rsidR="001C66D5" w:rsidRPr="001C66D5">
              <w:rPr>
                <w:rtl/>
              </w:rPr>
              <w:t>التنسيق والتخطيط</w:t>
            </w:r>
          </w:p>
        </w:tc>
      </w:tr>
      <w:tr w:rsidR="001C66D5" w:rsidRPr="001C66D5" w:rsidTr="00061975">
        <w:trPr>
          <w:cantSplit/>
          <w:jc w:val="center"/>
        </w:trPr>
        <w:tc>
          <w:tcPr>
            <w:tcW w:w="3224" w:type="dxa"/>
            <w:tcBorders>
              <w:right w:val="single" w:sz="4" w:space="0" w:color="auto"/>
            </w:tcBorders>
            <w:shd w:val="clear" w:color="auto" w:fill="auto"/>
          </w:tcPr>
          <w:p w:rsidR="001C66D5" w:rsidRPr="00493697" w:rsidRDefault="001C66D5" w:rsidP="00493697">
            <w:pPr>
              <w:pStyle w:val="Tabletext"/>
              <w:jc w:val="left"/>
              <w:rPr>
                <w:spacing w:val="-4"/>
              </w:rPr>
            </w:pPr>
            <w:r w:rsidRPr="00493697">
              <w:rPr>
                <w:rFonts w:hint="cs"/>
                <w:spacing w:val="-4"/>
                <w:rtl/>
              </w:rPr>
              <w:t xml:space="preserve">فرقة العمل </w:t>
            </w:r>
            <w:r w:rsidRPr="00493697">
              <w:rPr>
                <w:spacing w:val="-4"/>
                <w:lang w:val="en-US"/>
              </w:rPr>
              <w:t>7C</w:t>
            </w:r>
            <w:r w:rsidRPr="00493697">
              <w:rPr>
                <w:rFonts w:hint="cs"/>
                <w:spacing w:val="-4"/>
                <w:rtl/>
              </w:rPr>
              <w:t xml:space="preserve"> </w:t>
            </w:r>
            <w:r w:rsidRPr="00493697">
              <w:rPr>
                <w:spacing w:val="-4"/>
              </w:rPr>
              <w:t>(</w:t>
            </w:r>
            <w:hyperlink r:id="rId703" w:history="1">
              <w:r w:rsidRPr="00493697">
                <w:rPr>
                  <w:rStyle w:val="Hyperlink"/>
                  <w:rFonts w:ascii="Calibri" w:hAnsi="Calibri"/>
                  <w:spacing w:val="-4"/>
                  <w:sz w:val="20"/>
                  <w:szCs w:val="26"/>
                </w:rPr>
                <w:t>WP 7C</w:t>
              </w:r>
            </w:hyperlink>
            <w:r w:rsidRPr="00493697">
              <w:rPr>
                <w:rStyle w:val="Hyperlink"/>
                <w:rFonts w:ascii="Calibri" w:hAnsi="Calibri"/>
                <w:color w:val="auto"/>
                <w:spacing w:val="-4"/>
                <w:sz w:val="20"/>
                <w:szCs w:val="26"/>
                <w:u w:val="none"/>
              </w:rPr>
              <w:t>)</w:t>
            </w:r>
            <w:r w:rsidRPr="00493697">
              <w:rPr>
                <w:rFonts w:hint="cs"/>
                <w:spacing w:val="-4"/>
                <w:rtl/>
              </w:rPr>
              <w:t xml:space="preserve">: </w:t>
            </w:r>
            <w:r w:rsidRPr="00493697">
              <w:rPr>
                <w:rFonts w:eastAsia="SimSun"/>
                <w:spacing w:val="-4"/>
                <w:position w:val="2"/>
                <w:rtl/>
                <w:lang w:eastAsia="en-GB"/>
              </w:rPr>
              <w:t xml:space="preserve">أجهزة التحسس </w:t>
            </w:r>
            <w:proofErr w:type="spellStart"/>
            <w:r w:rsidRPr="00493697">
              <w:rPr>
                <w:rFonts w:eastAsia="SimSun"/>
                <w:spacing w:val="-4"/>
                <w:position w:val="2"/>
                <w:rtl/>
                <w:lang w:eastAsia="en-GB"/>
              </w:rPr>
              <w:t>النائي</w:t>
            </w:r>
            <w:proofErr w:type="spellEnd"/>
            <w:r w:rsidRPr="00493697">
              <w:rPr>
                <w:rFonts w:eastAsia="SimSun"/>
                <w:spacing w:val="-4"/>
                <w:position w:val="2"/>
                <w:rtl/>
                <w:lang w:eastAsia="en-GB"/>
              </w:rPr>
              <w:t xml:space="preserve">: تطبيقات الاستشعار </w:t>
            </w:r>
            <w:proofErr w:type="spellStart"/>
            <w:r w:rsidRPr="00493697">
              <w:rPr>
                <w:rFonts w:eastAsia="SimSun" w:hint="cs"/>
                <w:spacing w:val="-4"/>
                <w:position w:val="2"/>
                <w:rtl/>
                <w:lang w:eastAsia="en-GB"/>
              </w:rPr>
              <w:t>النائي</w:t>
            </w:r>
            <w:proofErr w:type="spellEnd"/>
            <w:r w:rsidRPr="00493697">
              <w:rPr>
                <w:rFonts w:eastAsia="SimSun"/>
                <w:spacing w:val="-4"/>
                <w:position w:val="2"/>
                <w:rtl/>
                <w:lang w:eastAsia="en-GB"/>
              </w:rPr>
              <w:t xml:space="preserve"> النشطة والمنفعلة في الخدمة </w:t>
            </w:r>
            <w:proofErr w:type="spellStart"/>
            <w:r w:rsidRPr="00493697">
              <w:rPr>
                <w:rFonts w:eastAsia="SimSun"/>
                <w:spacing w:val="-4"/>
                <w:position w:val="2"/>
                <w:rtl/>
                <w:lang w:eastAsia="en-GB"/>
              </w:rPr>
              <w:t>الساتلية</w:t>
            </w:r>
            <w:proofErr w:type="spellEnd"/>
            <w:r w:rsidRPr="00493697">
              <w:rPr>
                <w:rFonts w:eastAsia="SimSun"/>
                <w:spacing w:val="-4"/>
                <w:position w:val="2"/>
                <w:rtl/>
                <w:lang w:eastAsia="en-GB"/>
              </w:rPr>
              <w:t xml:space="preserve"> لاستكشاف الأرض وأنظمة خدمات المساعدات الخاصة بالأرصاد الجوية، إلى جانب أنظمة الاستشعار للبحوث الفضائية، بما في</w:t>
            </w:r>
            <w:r w:rsidR="00493697">
              <w:rPr>
                <w:rFonts w:eastAsia="SimSun" w:hint="cs"/>
                <w:spacing w:val="-4"/>
                <w:position w:val="2"/>
                <w:rtl/>
                <w:lang w:eastAsia="en-GB"/>
              </w:rPr>
              <w:t> </w:t>
            </w:r>
            <w:r w:rsidRPr="00493697">
              <w:rPr>
                <w:rFonts w:eastAsia="SimSun"/>
                <w:spacing w:val="-4"/>
                <w:position w:val="2"/>
                <w:rtl/>
                <w:lang w:eastAsia="en-GB"/>
              </w:rPr>
              <w:t>ذلك أنظمة الاستشعار الخاصة بالكوكب</w:t>
            </w:r>
          </w:p>
        </w:tc>
        <w:tc>
          <w:tcPr>
            <w:tcW w:w="1177" w:type="dxa"/>
            <w:vMerge/>
            <w:tcBorders>
              <w:left w:val="single" w:sz="4" w:space="0" w:color="auto"/>
              <w:right w:val="single" w:sz="12" w:space="0" w:color="auto"/>
            </w:tcBorders>
          </w:tcPr>
          <w:p w:rsidR="001C66D5" w:rsidRPr="001C66D5" w:rsidRDefault="001C66D5" w:rsidP="00A63AF2">
            <w:pPr>
              <w:pStyle w:val="Tabletext"/>
            </w:pPr>
          </w:p>
        </w:tc>
        <w:tc>
          <w:tcPr>
            <w:tcW w:w="1374" w:type="dxa"/>
            <w:tcBorders>
              <w:left w:val="single" w:sz="12" w:space="0" w:color="auto"/>
            </w:tcBorders>
            <w:shd w:val="clear" w:color="auto" w:fill="auto"/>
          </w:tcPr>
          <w:p w:rsidR="001C66D5" w:rsidRPr="001C66D5" w:rsidRDefault="00061975" w:rsidP="00A63AF2">
            <w:pPr>
              <w:pStyle w:val="Tabletext"/>
              <w:rPr>
                <w:highlight w:val="yellow"/>
              </w:rPr>
            </w:pPr>
            <w:hyperlink r:id="rId704" w:history="1">
              <w:r w:rsidR="001C66D5" w:rsidRPr="001C66D5">
                <w:rPr>
                  <w:rStyle w:val="Hyperlink"/>
                  <w:rFonts w:ascii="Calibri" w:hAnsi="Calibri" w:hint="cs"/>
                  <w:sz w:val="20"/>
                  <w:szCs w:val="26"/>
                  <w:rtl/>
                </w:rPr>
                <w:t xml:space="preserve">لجنة الدراسات </w:t>
              </w:r>
              <w:r w:rsidR="001C66D5" w:rsidRPr="001C66D5">
                <w:rPr>
                  <w:rStyle w:val="Hyperlink"/>
                  <w:rFonts w:ascii="Calibri" w:hAnsi="Calibri"/>
                  <w:sz w:val="20"/>
                  <w:szCs w:val="26"/>
                </w:rPr>
                <w:t>5</w:t>
              </w:r>
            </w:hyperlink>
          </w:p>
        </w:tc>
        <w:tc>
          <w:tcPr>
            <w:tcW w:w="3828" w:type="dxa"/>
            <w:shd w:val="clear" w:color="auto" w:fill="auto"/>
          </w:tcPr>
          <w:p w:rsidR="001C66D5" w:rsidRPr="001C66D5" w:rsidRDefault="00061975" w:rsidP="00A63AF2">
            <w:pPr>
              <w:pStyle w:val="Tabletext"/>
              <w:jc w:val="left"/>
              <w:rPr>
                <w:highlight w:val="yellow"/>
              </w:rPr>
            </w:pPr>
            <w:hyperlink r:id="rId705" w:history="1">
              <w:r w:rsidR="001C66D5" w:rsidRPr="001C66D5">
                <w:rPr>
                  <w:rStyle w:val="Hyperlink"/>
                  <w:rFonts w:ascii="Calibri" w:eastAsia="MS Mincho" w:hAnsi="Calibri" w:hint="cs"/>
                  <w:sz w:val="20"/>
                  <w:szCs w:val="26"/>
                  <w:rtl/>
                  <w:lang w:eastAsia="ja-JP"/>
                </w:rPr>
                <w:t xml:space="preserve">المسألة </w:t>
              </w:r>
              <w:r w:rsidR="001C66D5" w:rsidRPr="001C66D5">
                <w:rPr>
                  <w:rStyle w:val="Hyperlink"/>
                  <w:rFonts w:ascii="Calibri" w:hAnsi="Calibri"/>
                  <w:sz w:val="20"/>
                  <w:szCs w:val="26"/>
                </w:rPr>
                <w:t>8/5</w:t>
              </w:r>
            </w:hyperlink>
            <w:r w:rsidR="001C66D5" w:rsidRPr="001C66D5">
              <w:rPr>
                <w:rFonts w:hint="cs"/>
                <w:rtl/>
              </w:rPr>
              <w:t xml:space="preserve">: </w:t>
            </w:r>
            <w:r w:rsidR="001C66D5" w:rsidRPr="001C66D5">
              <w:rPr>
                <w:rFonts w:eastAsiaTheme="minorEastAsia" w:hint="cs"/>
                <w:rtl/>
                <w:lang w:eastAsia="zh-CN" w:bidi="ar"/>
              </w:rPr>
              <w:t xml:space="preserve">التكيف مع تغير المناخ، وتكنولوجيا المعلومات والاتصالات </w:t>
            </w:r>
            <w:r w:rsidR="001C66D5" w:rsidRPr="001C66D5">
              <w:rPr>
                <w:rFonts w:eastAsiaTheme="minorEastAsia"/>
                <w:lang w:eastAsia="zh-CN" w:bidi="ar"/>
              </w:rPr>
              <w:t>(ICT)</w:t>
            </w:r>
            <w:r w:rsidR="001C66D5" w:rsidRPr="001C66D5">
              <w:rPr>
                <w:rFonts w:eastAsiaTheme="minorEastAsia" w:hint="cs"/>
                <w:rtl/>
                <w:lang w:eastAsia="zh-CN"/>
              </w:rPr>
              <w:t xml:space="preserve"> </w:t>
            </w:r>
            <w:r w:rsidR="001C66D5" w:rsidRPr="001C66D5">
              <w:rPr>
                <w:rFonts w:eastAsiaTheme="minorEastAsia" w:hint="cs"/>
                <w:rtl/>
                <w:lang w:eastAsia="zh-CN" w:bidi="ar"/>
              </w:rPr>
              <w:t>منخفضة التكلفة والمستدامة والقادرة على الصمود</w:t>
            </w:r>
          </w:p>
        </w:tc>
      </w:tr>
      <w:tr w:rsidR="001C66D5" w:rsidRPr="001C66D5" w:rsidTr="00061975">
        <w:trPr>
          <w:cantSplit/>
          <w:jc w:val="center"/>
        </w:trPr>
        <w:tc>
          <w:tcPr>
            <w:tcW w:w="3224" w:type="dxa"/>
            <w:tcBorders>
              <w:right w:val="single" w:sz="4" w:space="0" w:color="auto"/>
            </w:tcBorders>
            <w:shd w:val="clear" w:color="auto" w:fill="auto"/>
          </w:tcPr>
          <w:p w:rsidR="001C66D5" w:rsidRPr="005E18C1" w:rsidRDefault="001C66D5" w:rsidP="00493697">
            <w:pPr>
              <w:pStyle w:val="Tabletext"/>
              <w:jc w:val="left"/>
              <w:rPr>
                <w:rtl/>
                <w:lang w:val="en-US"/>
              </w:rPr>
            </w:pPr>
            <w:r w:rsidRPr="001C66D5">
              <w:rPr>
                <w:rFonts w:hint="cs"/>
                <w:rtl/>
              </w:rPr>
              <w:t xml:space="preserve">فرقة العمل </w:t>
            </w:r>
            <w:r w:rsidRPr="001C66D5">
              <w:rPr>
                <w:lang w:val="en-US"/>
              </w:rPr>
              <w:t>7D</w:t>
            </w:r>
            <w:r w:rsidRPr="001C66D5">
              <w:rPr>
                <w:rFonts w:hint="cs"/>
                <w:rtl/>
              </w:rPr>
              <w:t xml:space="preserve"> </w:t>
            </w:r>
            <w:r w:rsidRPr="001C66D5">
              <w:t>(</w:t>
            </w:r>
            <w:hyperlink r:id="rId706" w:history="1">
              <w:r w:rsidRPr="001C66D5">
                <w:rPr>
                  <w:rStyle w:val="Hyperlink"/>
                  <w:rFonts w:ascii="Calibri" w:hAnsi="Calibri"/>
                  <w:sz w:val="20"/>
                  <w:szCs w:val="26"/>
                </w:rPr>
                <w:t>WP 7D</w:t>
              </w:r>
            </w:hyperlink>
            <w:r w:rsidRPr="001C66D5">
              <w:rPr>
                <w:rStyle w:val="Hyperlink"/>
                <w:rFonts w:ascii="Calibri" w:hAnsi="Calibri"/>
                <w:color w:val="auto"/>
                <w:sz w:val="20"/>
                <w:szCs w:val="26"/>
                <w:u w:val="none"/>
              </w:rPr>
              <w:t>)</w:t>
            </w:r>
            <w:r w:rsidRPr="001C66D5">
              <w:rPr>
                <w:rFonts w:hint="cs"/>
                <w:rtl/>
              </w:rPr>
              <w:t xml:space="preserve">: </w:t>
            </w:r>
            <w:r w:rsidRPr="001C66D5">
              <w:rPr>
                <w:rFonts w:eastAsia="SimSun"/>
                <w:spacing w:val="-4"/>
                <w:position w:val="2"/>
                <w:rtl/>
                <w:lang w:eastAsia="en-GB"/>
              </w:rPr>
              <w:t xml:space="preserve">علم الفلك الراديوي: أنظمة الاستشعار عن بُعد الخاصة بعلم الفلك الراديوي والفلك </w:t>
            </w:r>
            <w:proofErr w:type="spellStart"/>
            <w:r w:rsidRPr="001C66D5">
              <w:rPr>
                <w:rFonts w:eastAsia="SimSun"/>
                <w:spacing w:val="-4"/>
                <w:position w:val="2"/>
                <w:rtl/>
                <w:lang w:eastAsia="en-GB"/>
              </w:rPr>
              <w:t>الراداري</w:t>
            </w:r>
            <w:proofErr w:type="spellEnd"/>
            <w:r w:rsidRPr="001C66D5">
              <w:rPr>
                <w:rFonts w:eastAsia="SimSun"/>
                <w:spacing w:val="-4"/>
                <w:position w:val="2"/>
                <w:rtl/>
                <w:lang w:eastAsia="en-GB"/>
              </w:rPr>
              <w:t xml:space="preserve">، سواءً على الأرض أو </w:t>
            </w:r>
            <w:r w:rsidRPr="001C66D5">
              <w:rPr>
                <w:rFonts w:eastAsia="SimSun" w:hint="cs"/>
                <w:spacing w:val="-4"/>
                <w:position w:val="2"/>
                <w:rtl/>
                <w:lang w:eastAsia="en-GB"/>
              </w:rPr>
              <w:t>في</w:t>
            </w:r>
            <w:r w:rsidR="00493697">
              <w:rPr>
                <w:rFonts w:eastAsia="SimSun" w:hint="eastAsia"/>
                <w:spacing w:val="-4"/>
                <w:position w:val="2"/>
                <w:rtl/>
                <w:lang w:eastAsia="en-GB"/>
              </w:rPr>
              <w:t> </w:t>
            </w:r>
            <w:r w:rsidRPr="001C66D5">
              <w:rPr>
                <w:rFonts w:eastAsia="SimSun" w:hint="cs"/>
                <w:spacing w:val="-4"/>
                <w:position w:val="2"/>
                <w:rtl/>
                <w:lang w:eastAsia="en-GB"/>
              </w:rPr>
              <w:t>الفضاء</w:t>
            </w:r>
            <w:r w:rsidRPr="001C66D5">
              <w:rPr>
                <w:rFonts w:eastAsia="SimSun"/>
                <w:spacing w:val="-4"/>
                <w:position w:val="2"/>
                <w:rtl/>
                <w:lang w:eastAsia="en-GB"/>
              </w:rPr>
              <w:t xml:space="preserve">، </w:t>
            </w:r>
            <w:r w:rsidRPr="001C66D5">
              <w:rPr>
                <w:rFonts w:eastAsia="SimSun" w:hint="cs"/>
                <w:spacing w:val="-4"/>
                <w:position w:val="2"/>
                <w:rtl/>
                <w:lang w:eastAsia="en-GB"/>
              </w:rPr>
              <w:t>بما في ذلك أنظمة القياس بالتداخل ذي</w:t>
            </w:r>
            <w:r w:rsidRPr="001C66D5">
              <w:rPr>
                <w:rFonts w:eastAsia="SimSun"/>
                <w:spacing w:val="-4"/>
                <w:position w:val="2"/>
                <w:rtl/>
                <w:lang w:eastAsia="en-GB"/>
              </w:rPr>
              <w:t xml:space="preserve"> خط الأساس الطويل جداً</w:t>
            </w:r>
            <w:r w:rsidR="005E18C1">
              <w:rPr>
                <w:rFonts w:eastAsia="SimSun" w:hint="cs"/>
                <w:spacing w:val="-4"/>
                <w:position w:val="2"/>
                <w:rtl/>
                <w:lang w:eastAsia="en-GB"/>
              </w:rPr>
              <w:t> </w:t>
            </w:r>
            <w:r w:rsidR="005E18C1">
              <w:rPr>
                <w:rFonts w:eastAsia="SimSun"/>
                <w:spacing w:val="-4"/>
                <w:position w:val="2"/>
                <w:lang w:val="en-US" w:eastAsia="en-GB"/>
              </w:rPr>
              <w:t>(VLBI)</w:t>
            </w:r>
          </w:p>
        </w:tc>
        <w:tc>
          <w:tcPr>
            <w:tcW w:w="1177" w:type="dxa"/>
            <w:vMerge/>
            <w:tcBorders>
              <w:left w:val="single" w:sz="4" w:space="0" w:color="auto"/>
              <w:right w:val="single" w:sz="12" w:space="0" w:color="auto"/>
            </w:tcBorders>
          </w:tcPr>
          <w:p w:rsidR="001C66D5" w:rsidRPr="001C66D5" w:rsidRDefault="001C66D5" w:rsidP="00E322AB">
            <w:pPr>
              <w:pStyle w:val="Tabletext"/>
            </w:pPr>
          </w:p>
        </w:tc>
        <w:tc>
          <w:tcPr>
            <w:tcW w:w="1374" w:type="dxa"/>
            <w:tcBorders>
              <w:left w:val="single" w:sz="12" w:space="0" w:color="auto"/>
            </w:tcBorders>
            <w:shd w:val="clear" w:color="auto" w:fill="auto"/>
          </w:tcPr>
          <w:p w:rsidR="001C66D5" w:rsidRPr="001C66D5" w:rsidRDefault="001C66D5" w:rsidP="00E322AB">
            <w:pPr>
              <w:pStyle w:val="Tabletext"/>
            </w:pPr>
          </w:p>
        </w:tc>
        <w:tc>
          <w:tcPr>
            <w:tcW w:w="3828" w:type="dxa"/>
            <w:shd w:val="clear" w:color="auto" w:fill="auto"/>
          </w:tcPr>
          <w:p w:rsidR="001C66D5" w:rsidRPr="001C66D5" w:rsidRDefault="001C66D5" w:rsidP="00E322AB">
            <w:pPr>
              <w:pStyle w:val="Tabletext"/>
              <w:rPr>
                <w:highlight w:val="yellow"/>
              </w:rPr>
            </w:pPr>
          </w:p>
        </w:tc>
      </w:tr>
    </w:tbl>
    <w:p w:rsidR="00B3389C" w:rsidRDefault="00B3389C" w:rsidP="001C66D5">
      <w:pPr>
        <w:rPr>
          <w:rtl/>
          <w:lang w:bidi="ar-EG"/>
        </w:rPr>
        <w:sectPr w:rsidR="00B3389C" w:rsidSect="00E354C2">
          <w:headerReference w:type="default" r:id="rId707"/>
          <w:footerReference w:type="default" r:id="rId708"/>
          <w:pgSz w:w="11907" w:h="16840" w:code="9"/>
          <w:pgMar w:top="1418" w:right="1134" w:bottom="1134" w:left="1134" w:header="709" w:footer="709" w:gutter="0"/>
          <w:cols w:space="708"/>
          <w:docGrid w:linePitch="360"/>
        </w:sectPr>
      </w:pPr>
    </w:p>
    <w:p w:rsidR="00A42E65" w:rsidRDefault="00AD46E8" w:rsidP="00B3389C">
      <w:pPr>
        <w:pStyle w:val="Tabletitle"/>
        <w:rPr>
          <w:rtl/>
          <w:lang w:bidi="ar-EG"/>
        </w:rPr>
      </w:pPr>
      <w:r>
        <w:rPr>
          <w:rFonts w:hint="cs"/>
          <w:rtl/>
          <w:lang w:bidi="ar-EG"/>
        </w:rPr>
        <w:lastRenderedPageBreak/>
        <w:t xml:space="preserve">الجدول </w:t>
      </w:r>
      <w:r>
        <w:rPr>
          <w:lang w:bidi="ar-EG"/>
        </w:rPr>
        <w:t>2</w:t>
      </w:r>
      <w:r>
        <w:rPr>
          <w:rFonts w:hint="cs"/>
          <w:rtl/>
          <w:lang w:bidi="ar-EG"/>
        </w:rPr>
        <w:t xml:space="preserve"> </w:t>
      </w:r>
      <w:r w:rsidR="00B80D68">
        <w:rPr>
          <w:rtl/>
          <w:lang w:bidi="ar-EG"/>
        </w:rPr>
        <w:t>–</w:t>
      </w:r>
      <w:r>
        <w:rPr>
          <w:rFonts w:hint="cs"/>
          <w:rtl/>
          <w:lang w:bidi="ar-EG"/>
        </w:rPr>
        <w:t xml:space="preserve"> </w:t>
      </w:r>
      <w:r w:rsidR="00B80D68">
        <w:rPr>
          <w:rFonts w:hint="cs"/>
          <w:rtl/>
          <w:lang w:bidi="ar-EG"/>
        </w:rPr>
        <w:t>مصفوفة فرق عمل قطاع الاتصالات الراديوية ومسائل قطاع تقييس الاتصالات</w:t>
      </w:r>
    </w:p>
    <w:tbl>
      <w:tblPr>
        <w:tblStyle w:val="TableGrid1"/>
        <w:bidiVisual/>
        <w:tblW w:w="5000" w:type="pct"/>
        <w:tblInd w:w="-5" w:type="dxa"/>
        <w:tblLook w:val="04A0" w:firstRow="1" w:lastRow="0" w:firstColumn="1" w:lastColumn="0" w:noHBand="0" w:noVBand="1"/>
      </w:tblPr>
      <w:tblGrid>
        <w:gridCol w:w="985"/>
        <w:gridCol w:w="1012"/>
        <w:gridCol w:w="655"/>
        <w:gridCol w:w="645"/>
        <w:gridCol w:w="646"/>
        <w:gridCol w:w="644"/>
        <w:gridCol w:w="658"/>
        <w:gridCol w:w="644"/>
        <w:gridCol w:w="638"/>
        <w:gridCol w:w="731"/>
        <w:gridCol w:w="660"/>
        <w:gridCol w:w="644"/>
        <w:gridCol w:w="644"/>
        <w:gridCol w:w="666"/>
        <w:gridCol w:w="644"/>
        <w:gridCol w:w="644"/>
        <w:gridCol w:w="644"/>
        <w:gridCol w:w="653"/>
        <w:gridCol w:w="644"/>
        <w:gridCol w:w="644"/>
        <w:gridCol w:w="644"/>
        <w:gridCol w:w="669"/>
        <w:gridCol w:w="638"/>
      </w:tblGrid>
      <w:tr w:rsidR="000F59F6" w:rsidRPr="005E18C1" w:rsidTr="005E18C1">
        <w:trPr>
          <w:tblHeader/>
        </w:trPr>
        <w:tc>
          <w:tcPr>
            <w:tcW w:w="1744" w:type="dxa"/>
            <w:gridSpan w:val="2"/>
            <w:vMerge w:val="restart"/>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1786" w:type="dxa"/>
            <w:gridSpan w:val="3"/>
            <w:tcBorders>
              <w:right w:val="single" w:sz="8" w:space="0" w:color="auto"/>
            </w:tcBorders>
          </w:tcPr>
          <w:p w:rsidR="00B3389C" w:rsidRPr="005E18C1" w:rsidRDefault="003C6148" w:rsidP="00560AF0">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1</w:t>
            </w:r>
            <w:r w:rsidR="00560AF0" w:rsidRPr="005E18C1">
              <w:rPr>
                <w:b/>
                <w:bCs/>
                <w:spacing w:val="-16"/>
                <w:sz w:val="18"/>
                <w:szCs w:val="24"/>
                <w:rtl/>
                <w:lang w:bidi="ar-EG"/>
              </w:rPr>
              <w:br/>
            </w:r>
            <w:r w:rsidRPr="005E18C1">
              <w:rPr>
                <w:rFonts w:hint="cs"/>
                <w:b/>
                <w:bCs/>
                <w:spacing w:val="-16"/>
                <w:sz w:val="18"/>
                <w:szCs w:val="24"/>
                <w:rtl/>
                <w:lang w:bidi="ar-EG"/>
              </w:rPr>
              <w:t>لقطاع تقييس الاتصالات</w:t>
            </w:r>
          </w:p>
        </w:tc>
        <w:tc>
          <w:tcPr>
            <w:tcW w:w="2372" w:type="dxa"/>
            <w:gridSpan w:val="4"/>
            <w:tcBorders>
              <w:left w:val="single" w:sz="8" w:space="0" w:color="auto"/>
              <w:right w:val="single" w:sz="8" w:space="0" w:color="auto"/>
            </w:tcBorders>
          </w:tcPr>
          <w:p w:rsidR="00B3389C" w:rsidRPr="005E18C1" w:rsidRDefault="003C6148" w:rsidP="00560AF0">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2</w:t>
            </w:r>
            <w:r w:rsidR="00560AF0" w:rsidRPr="005E18C1">
              <w:rPr>
                <w:b/>
                <w:bCs/>
                <w:spacing w:val="-16"/>
                <w:sz w:val="18"/>
                <w:szCs w:val="24"/>
                <w:rtl/>
                <w:lang w:bidi="ar-EG"/>
              </w:rPr>
              <w:br/>
            </w:r>
            <w:r w:rsidRPr="005E18C1">
              <w:rPr>
                <w:rFonts w:hint="cs"/>
                <w:b/>
                <w:bCs/>
                <w:spacing w:val="-16"/>
                <w:sz w:val="18"/>
                <w:szCs w:val="24"/>
                <w:rtl/>
                <w:lang w:bidi="ar-EG"/>
              </w:rPr>
              <w:t>لقطاع تقييس الاتصالات</w:t>
            </w:r>
          </w:p>
        </w:tc>
        <w:tc>
          <w:tcPr>
            <w:tcW w:w="1868" w:type="dxa"/>
            <w:gridSpan w:val="3"/>
            <w:tcBorders>
              <w:left w:val="single" w:sz="8" w:space="0" w:color="auto"/>
              <w:right w:val="single" w:sz="8" w:space="0" w:color="auto"/>
            </w:tcBorders>
          </w:tcPr>
          <w:p w:rsidR="00B3389C" w:rsidRPr="005E18C1" w:rsidRDefault="003C6148" w:rsidP="00560AF0">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4</w:t>
            </w:r>
            <w:r w:rsidR="00560AF0" w:rsidRPr="005E18C1">
              <w:rPr>
                <w:b/>
                <w:bCs/>
                <w:spacing w:val="-16"/>
                <w:sz w:val="18"/>
                <w:szCs w:val="24"/>
                <w:rtl/>
                <w:lang w:bidi="ar-EG"/>
              </w:rPr>
              <w:br/>
            </w:r>
            <w:r w:rsidRPr="005E18C1">
              <w:rPr>
                <w:rFonts w:hint="cs"/>
                <w:b/>
                <w:bCs/>
                <w:spacing w:val="-16"/>
                <w:sz w:val="18"/>
                <w:szCs w:val="24"/>
                <w:rtl/>
                <w:lang w:bidi="ar-EG"/>
              </w:rPr>
              <w:t>لقطاع تقييس الاتصالات</w:t>
            </w:r>
          </w:p>
        </w:tc>
        <w:tc>
          <w:tcPr>
            <w:tcW w:w="2384" w:type="dxa"/>
            <w:gridSpan w:val="4"/>
            <w:tcBorders>
              <w:left w:val="single" w:sz="8" w:space="0" w:color="auto"/>
              <w:right w:val="single" w:sz="8" w:space="0" w:color="auto"/>
            </w:tcBorders>
          </w:tcPr>
          <w:p w:rsidR="00B3389C" w:rsidRPr="005E18C1" w:rsidRDefault="003C6148"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5</w:t>
            </w:r>
            <w:r w:rsidR="00560AF0" w:rsidRPr="005E18C1">
              <w:rPr>
                <w:b/>
                <w:bCs/>
                <w:spacing w:val="-16"/>
                <w:sz w:val="18"/>
                <w:szCs w:val="24"/>
                <w:rtl/>
                <w:lang w:bidi="ar-EG"/>
              </w:rPr>
              <w:br/>
            </w:r>
            <w:r w:rsidRPr="005E18C1">
              <w:rPr>
                <w:rFonts w:hint="cs"/>
                <w:b/>
                <w:bCs/>
                <w:spacing w:val="-16"/>
                <w:sz w:val="18"/>
                <w:szCs w:val="24"/>
                <w:rtl/>
                <w:lang w:bidi="ar-EG"/>
              </w:rPr>
              <w:t>لقطاع تقييس الاتصالات</w:t>
            </w:r>
          </w:p>
        </w:tc>
        <w:tc>
          <w:tcPr>
            <w:tcW w:w="1781" w:type="dxa"/>
            <w:gridSpan w:val="3"/>
            <w:tcBorders>
              <w:left w:val="single" w:sz="8" w:space="0" w:color="auto"/>
              <w:right w:val="single" w:sz="8" w:space="0" w:color="auto"/>
            </w:tcBorders>
          </w:tcPr>
          <w:p w:rsidR="00B3389C" w:rsidRPr="005E18C1" w:rsidRDefault="003C6148" w:rsidP="00560AF0">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6</w:t>
            </w:r>
            <w:r w:rsidR="00560AF0" w:rsidRPr="005E18C1">
              <w:rPr>
                <w:b/>
                <w:bCs/>
                <w:spacing w:val="-16"/>
                <w:sz w:val="18"/>
                <w:szCs w:val="24"/>
                <w:rtl/>
                <w:lang w:bidi="ar-EG"/>
              </w:rPr>
              <w:br/>
            </w:r>
            <w:r w:rsidRPr="005E18C1">
              <w:rPr>
                <w:rFonts w:hint="cs"/>
                <w:b/>
                <w:bCs/>
                <w:spacing w:val="-16"/>
                <w:sz w:val="18"/>
                <w:szCs w:val="24"/>
                <w:rtl/>
                <w:lang w:bidi="ar-EG"/>
              </w:rPr>
              <w:t>لقطاع تقييس الاتصالات</w:t>
            </w:r>
          </w:p>
        </w:tc>
        <w:tc>
          <w:tcPr>
            <w:tcW w:w="2382" w:type="dxa"/>
            <w:gridSpan w:val="4"/>
            <w:tcBorders>
              <w:left w:val="single" w:sz="8" w:space="0" w:color="auto"/>
            </w:tcBorders>
          </w:tcPr>
          <w:p w:rsidR="00B3389C" w:rsidRPr="005E18C1" w:rsidRDefault="003C6148" w:rsidP="00560AF0">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7</w:t>
            </w:r>
            <w:r w:rsidR="00560AF0" w:rsidRPr="005E18C1">
              <w:rPr>
                <w:b/>
                <w:bCs/>
                <w:spacing w:val="-16"/>
                <w:sz w:val="18"/>
                <w:szCs w:val="24"/>
                <w:rtl/>
                <w:lang w:bidi="ar-EG"/>
              </w:rPr>
              <w:br/>
            </w:r>
            <w:r w:rsidRPr="005E18C1">
              <w:rPr>
                <w:rFonts w:hint="cs"/>
                <w:b/>
                <w:bCs/>
                <w:spacing w:val="-16"/>
                <w:sz w:val="18"/>
                <w:szCs w:val="24"/>
                <w:rtl/>
                <w:lang w:bidi="ar-EG"/>
              </w:rPr>
              <w:t>لقطاع تقييس الاتصالات</w:t>
            </w:r>
          </w:p>
        </w:tc>
      </w:tr>
      <w:tr w:rsidR="000F59F6" w:rsidRPr="005E18C1" w:rsidTr="005E18C1">
        <w:trPr>
          <w:tblHeader/>
        </w:trPr>
        <w:tc>
          <w:tcPr>
            <w:tcW w:w="1744" w:type="dxa"/>
            <w:gridSpan w:val="2"/>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left"/>
              <w:textAlignment w:val="baseline"/>
              <w:rPr>
                <w:szCs w:val="22"/>
                <w:lang w:val="en-GB"/>
              </w:rPr>
            </w:pPr>
          </w:p>
        </w:tc>
        <w:tc>
          <w:tcPr>
            <w:tcW w:w="601" w:type="dxa"/>
            <w:tcBorders>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09"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1A</w:t>
              </w:r>
            </w:hyperlink>
          </w:p>
        </w:tc>
        <w:tc>
          <w:tcPr>
            <w:tcW w:w="592" w:type="dxa"/>
            <w:tcBorders>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10"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1B</w:t>
              </w:r>
            </w:hyperlink>
          </w:p>
        </w:tc>
        <w:tc>
          <w:tcPr>
            <w:tcW w:w="593" w:type="dxa"/>
            <w:tcBorders>
              <w:bottom w:val="single" w:sz="12" w:space="0" w:color="auto"/>
              <w:right w:val="single" w:sz="8"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11"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1C</w:t>
              </w:r>
            </w:hyperlink>
          </w:p>
        </w:tc>
        <w:tc>
          <w:tcPr>
            <w:tcW w:w="591" w:type="dxa"/>
            <w:tcBorders>
              <w:left w:val="single" w:sz="8" w:space="0" w:color="auto"/>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12"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3J</w:t>
              </w:r>
            </w:hyperlink>
          </w:p>
        </w:tc>
        <w:tc>
          <w:tcPr>
            <w:tcW w:w="604" w:type="dxa"/>
            <w:tcBorders>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13"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3K</w:t>
              </w:r>
            </w:hyperlink>
          </w:p>
        </w:tc>
        <w:tc>
          <w:tcPr>
            <w:tcW w:w="591" w:type="dxa"/>
            <w:tcBorders>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14"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3L</w:t>
              </w:r>
            </w:hyperlink>
          </w:p>
        </w:tc>
        <w:tc>
          <w:tcPr>
            <w:tcW w:w="586" w:type="dxa"/>
            <w:tcBorders>
              <w:bottom w:val="single" w:sz="12" w:space="0" w:color="auto"/>
              <w:right w:val="single" w:sz="8"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15"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3M</w:t>
              </w:r>
            </w:hyperlink>
          </w:p>
        </w:tc>
        <w:tc>
          <w:tcPr>
            <w:tcW w:w="671" w:type="dxa"/>
            <w:tcBorders>
              <w:left w:val="single" w:sz="8" w:space="0" w:color="auto"/>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16"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4A</w:t>
              </w:r>
            </w:hyperlink>
          </w:p>
        </w:tc>
        <w:tc>
          <w:tcPr>
            <w:tcW w:w="606" w:type="dxa"/>
            <w:tcBorders>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17"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4B</w:t>
              </w:r>
            </w:hyperlink>
          </w:p>
        </w:tc>
        <w:tc>
          <w:tcPr>
            <w:tcW w:w="591" w:type="dxa"/>
            <w:tcBorders>
              <w:bottom w:val="single" w:sz="12" w:space="0" w:color="auto"/>
              <w:right w:val="single" w:sz="8"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18"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4C</w:t>
              </w:r>
            </w:hyperlink>
          </w:p>
        </w:tc>
        <w:tc>
          <w:tcPr>
            <w:tcW w:w="591" w:type="dxa"/>
            <w:tcBorders>
              <w:left w:val="single" w:sz="8" w:space="0" w:color="auto"/>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19"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5A</w:t>
              </w:r>
            </w:hyperlink>
          </w:p>
        </w:tc>
        <w:tc>
          <w:tcPr>
            <w:tcW w:w="611" w:type="dxa"/>
            <w:tcBorders>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20"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5B</w:t>
              </w:r>
            </w:hyperlink>
          </w:p>
        </w:tc>
        <w:tc>
          <w:tcPr>
            <w:tcW w:w="591" w:type="dxa"/>
            <w:tcBorders>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21"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5C</w:t>
              </w:r>
            </w:hyperlink>
          </w:p>
        </w:tc>
        <w:tc>
          <w:tcPr>
            <w:tcW w:w="591" w:type="dxa"/>
            <w:tcBorders>
              <w:bottom w:val="single" w:sz="12" w:space="0" w:color="auto"/>
              <w:right w:val="single" w:sz="8"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22"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5D</w:t>
              </w:r>
            </w:hyperlink>
          </w:p>
        </w:tc>
        <w:tc>
          <w:tcPr>
            <w:tcW w:w="591" w:type="dxa"/>
            <w:tcBorders>
              <w:left w:val="single" w:sz="8" w:space="0" w:color="auto"/>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23"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6A</w:t>
              </w:r>
            </w:hyperlink>
          </w:p>
        </w:tc>
        <w:tc>
          <w:tcPr>
            <w:tcW w:w="599" w:type="dxa"/>
            <w:tcBorders>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24"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6B</w:t>
              </w:r>
            </w:hyperlink>
          </w:p>
        </w:tc>
        <w:tc>
          <w:tcPr>
            <w:tcW w:w="591" w:type="dxa"/>
            <w:tcBorders>
              <w:bottom w:val="single" w:sz="12" w:space="0" w:color="auto"/>
              <w:right w:val="single" w:sz="8"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25"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6C</w:t>
              </w:r>
            </w:hyperlink>
          </w:p>
        </w:tc>
        <w:tc>
          <w:tcPr>
            <w:tcW w:w="591" w:type="dxa"/>
            <w:tcBorders>
              <w:left w:val="single" w:sz="8" w:space="0" w:color="auto"/>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26"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7A</w:t>
              </w:r>
            </w:hyperlink>
          </w:p>
        </w:tc>
        <w:tc>
          <w:tcPr>
            <w:tcW w:w="591" w:type="dxa"/>
            <w:tcBorders>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27"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7B</w:t>
              </w:r>
            </w:hyperlink>
          </w:p>
        </w:tc>
        <w:tc>
          <w:tcPr>
            <w:tcW w:w="614" w:type="dxa"/>
            <w:tcBorders>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28"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7C</w:t>
              </w:r>
            </w:hyperlink>
          </w:p>
        </w:tc>
        <w:tc>
          <w:tcPr>
            <w:tcW w:w="586" w:type="dxa"/>
            <w:tcBorders>
              <w:bottom w:val="single" w:sz="12" w:space="0" w:color="auto"/>
            </w:tcBorders>
          </w:tcPr>
          <w:p w:rsidR="00B3389C" w:rsidRPr="005E18C1" w:rsidRDefault="00061975"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29" w:history="1">
              <w:r w:rsidR="00B3389C" w:rsidRPr="005E18C1">
                <w:rPr>
                  <w:rFonts w:hint="cs"/>
                  <w:b/>
                  <w:bCs/>
                  <w:color w:val="0000FF"/>
                  <w:szCs w:val="22"/>
                  <w:u w:val="single"/>
                  <w:rtl/>
                  <w:lang w:val="en-GB"/>
                </w:rPr>
                <w:t xml:space="preserve">فرقة العمل </w:t>
              </w:r>
              <w:r w:rsidR="00B3389C" w:rsidRPr="005E18C1">
                <w:rPr>
                  <w:b/>
                  <w:bCs/>
                  <w:color w:val="0000FF"/>
                  <w:szCs w:val="22"/>
                  <w:u w:val="single"/>
                  <w:lang w:val="en-GB"/>
                </w:rPr>
                <w:t>7D</w:t>
              </w:r>
            </w:hyperlink>
          </w:p>
        </w:tc>
      </w:tr>
      <w:tr w:rsidR="005B0906" w:rsidRPr="005E18C1" w:rsidTr="005E18C1">
        <w:tc>
          <w:tcPr>
            <w:tcW w:w="814" w:type="dxa"/>
            <w:vMerge w:val="restart"/>
          </w:tcPr>
          <w:p w:rsidR="00B3389C" w:rsidRPr="005E18C1" w:rsidRDefault="005B0906" w:rsidP="0024429E">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لجنة الدراسات</w:t>
            </w:r>
            <w:r w:rsidR="0024429E" w:rsidRPr="005E18C1">
              <w:rPr>
                <w:rFonts w:hint="eastAsia"/>
                <w:b/>
                <w:bCs/>
                <w:spacing w:val="-16"/>
                <w:sz w:val="18"/>
                <w:szCs w:val="24"/>
                <w:rtl/>
              </w:rPr>
              <w:t> </w:t>
            </w:r>
            <w:r w:rsidRPr="005E18C1">
              <w:rPr>
                <w:b/>
                <w:bCs/>
                <w:spacing w:val="-16"/>
                <w:sz w:val="18"/>
                <w:szCs w:val="24"/>
                <w:lang w:bidi="ar-EG"/>
              </w:rPr>
              <w:t>2</w:t>
            </w:r>
            <w:r w:rsidRPr="005E18C1">
              <w:rPr>
                <w:rFonts w:hint="cs"/>
                <w:b/>
                <w:bCs/>
                <w:spacing w:val="-16"/>
                <w:sz w:val="18"/>
                <w:szCs w:val="24"/>
                <w:rtl/>
                <w:lang w:bidi="ar-EG"/>
              </w:rPr>
              <w:t xml:space="preserve"> لقطاع تقييس الاتصالات</w:t>
            </w: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30"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1/2</w:t>
              </w:r>
            </w:hyperlink>
          </w:p>
        </w:tc>
        <w:tc>
          <w:tcPr>
            <w:tcW w:w="601" w:type="dxa"/>
            <w:tcBorders>
              <w:top w:val="single" w:sz="12" w:space="0" w:color="auto"/>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top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top w:val="single" w:sz="12"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12"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12"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12"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top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12"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12"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Borders>
              <w:top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12"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12"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top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12"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12"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top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bottom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31"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3/2</w:t>
              </w:r>
            </w:hyperlink>
          </w:p>
        </w:tc>
        <w:tc>
          <w:tcPr>
            <w:tcW w:w="601" w:type="dxa"/>
            <w:tcBorders>
              <w:left w:val="single" w:sz="12"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val="restart"/>
            <w:tcBorders>
              <w:top w:val="single" w:sz="8" w:space="0" w:color="auto"/>
            </w:tcBorders>
          </w:tcPr>
          <w:p w:rsidR="00B3389C" w:rsidRPr="005E18C1" w:rsidRDefault="005B0906"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3</w:t>
            </w:r>
            <w:r w:rsidRPr="005E18C1">
              <w:rPr>
                <w:rFonts w:hint="cs"/>
                <w:b/>
                <w:bCs/>
                <w:spacing w:val="-16"/>
                <w:sz w:val="18"/>
                <w:szCs w:val="24"/>
                <w:rtl/>
                <w:lang w:bidi="ar-EG"/>
              </w:rPr>
              <w:t xml:space="preserve"> لقطاع تقييس الاتصالات</w:t>
            </w:r>
          </w:p>
        </w:tc>
        <w:tc>
          <w:tcPr>
            <w:tcW w:w="930" w:type="dxa"/>
            <w:tcBorders>
              <w:top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32"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2/3</w:t>
              </w:r>
            </w:hyperlink>
          </w:p>
        </w:tc>
        <w:tc>
          <w:tcPr>
            <w:tcW w:w="601" w:type="dxa"/>
            <w:tcBorders>
              <w:top w:val="single" w:sz="8" w:space="0" w:color="auto"/>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3"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bottom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33"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3/3</w:t>
              </w:r>
            </w:hyperlink>
          </w:p>
        </w:tc>
        <w:tc>
          <w:tcPr>
            <w:tcW w:w="601" w:type="dxa"/>
            <w:tcBorders>
              <w:left w:val="single" w:sz="12"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3"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val="restart"/>
            <w:tcBorders>
              <w:top w:val="single" w:sz="8" w:space="0" w:color="auto"/>
            </w:tcBorders>
          </w:tcPr>
          <w:p w:rsidR="00B3389C" w:rsidRPr="005E18C1" w:rsidRDefault="005B0906"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5</w:t>
            </w:r>
            <w:r w:rsidRPr="005E18C1">
              <w:rPr>
                <w:rFonts w:hint="cs"/>
                <w:b/>
                <w:bCs/>
                <w:spacing w:val="-16"/>
                <w:sz w:val="18"/>
                <w:szCs w:val="24"/>
                <w:rtl/>
                <w:lang w:bidi="ar-EG"/>
              </w:rPr>
              <w:t xml:space="preserve"> لقطاع تقييس الاتصالات</w:t>
            </w:r>
          </w:p>
        </w:tc>
        <w:tc>
          <w:tcPr>
            <w:tcW w:w="930" w:type="dxa"/>
            <w:tcBorders>
              <w:top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34"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3/5</w:t>
              </w:r>
            </w:hyperlink>
          </w:p>
        </w:tc>
        <w:tc>
          <w:tcPr>
            <w:tcW w:w="601" w:type="dxa"/>
            <w:tcBorders>
              <w:top w:val="single" w:sz="8" w:space="0" w:color="auto"/>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3"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bottom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35"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8/5</w:t>
              </w:r>
            </w:hyperlink>
          </w:p>
        </w:tc>
        <w:tc>
          <w:tcPr>
            <w:tcW w:w="601" w:type="dxa"/>
            <w:tcBorders>
              <w:left w:val="single" w:sz="12"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8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val="restart"/>
            <w:tcBorders>
              <w:top w:val="single" w:sz="8" w:space="0" w:color="auto"/>
            </w:tcBorders>
          </w:tcPr>
          <w:p w:rsidR="00B3389C" w:rsidRPr="005E18C1" w:rsidRDefault="005B0906"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9</w:t>
            </w:r>
            <w:r w:rsidRPr="005E18C1">
              <w:rPr>
                <w:rFonts w:hint="cs"/>
                <w:b/>
                <w:bCs/>
                <w:spacing w:val="-16"/>
                <w:sz w:val="18"/>
                <w:szCs w:val="24"/>
                <w:rtl/>
                <w:lang w:bidi="ar-EG"/>
              </w:rPr>
              <w:t xml:space="preserve"> لقطاع تقييس الاتصالات</w:t>
            </w:r>
          </w:p>
        </w:tc>
        <w:tc>
          <w:tcPr>
            <w:tcW w:w="930" w:type="dxa"/>
            <w:tcBorders>
              <w:top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36" w:history="1">
              <w:r w:rsidR="00B3389C" w:rsidRPr="005E18C1">
                <w:rPr>
                  <w:rFonts w:hint="cs"/>
                  <w:b/>
                  <w:bCs/>
                  <w:color w:val="0000FF"/>
                  <w:szCs w:val="22"/>
                  <w:u w:val="single"/>
                  <w:rtl/>
                  <w:lang w:val="en-GB"/>
                </w:rPr>
                <w:t xml:space="preserve">المسألة </w:t>
              </w:r>
              <w:r w:rsidR="00B3389C" w:rsidRPr="005E18C1">
                <w:rPr>
                  <w:rFonts w:eastAsia="MS Mincho"/>
                  <w:b/>
                  <w:bCs/>
                  <w:color w:val="0000FF"/>
                  <w:szCs w:val="22"/>
                  <w:u w:val="single"/>
                  <w:lang w:val="en-GB"/>
                </w:rPr>
                <w:t>1/9</w:t>
              </w:r>
            </w:hyperlink>
          </w:p>
        </w:tc>
        <w:tc>
          <w:tcPr>
            <w:tcW w:w="601" w:type="dxa"/>
            <w:tcBorders>
              <w:top w:val="single" w:sz="8" w:space="0" w:color="auto"/>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2"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86"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06"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4"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top w:val="single" w:sz="4"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 w:val="24"/>
                <w:szCs w:val="20"/>
                <w:lang w:val="en-GB"/>
              </w:rPr>
            </w:pPr>
            <w:hyperlink r:id="rId737" w:history="1">
              <w:r w:rsidR="00B3389C" w:rsidRPr="005E18C1">
                <w:rPr>
                  <w:rFonts w:hint="cs"/>
                  <w:b/>
                  <w:bCs/>
                  <w:color w:val="0000FF"/>
                  <w:szCs w:val="22"/>
                  <w:u w:val="single"/>
                  <w:rtl/>
                  <w:lang w:val="en-GB"/>
                </w:rPr>
                <w:t xml:space="preserve">المسألة </w:t>
              </w:r>
              <w:r w:rsidR="00B3389C" w:rsidRPr="005E18C1">
                <w:rPr>
                  <w:rFonts w:eastAsia="MS Mincho"/>
                  <w:b/>
                  <w:bCs/>
                  <w:color w:val="0000FF"/>
                  <w:szCs w:val="22"/>
                  <w:u w:val="single"/>
                  <w:lang w:val="en-GB"/>
                </w:rPr>
                <w:t>2/9</w:t>
              </w:r>
            </w:hyperlink>
          </w:p>
        </w:tc>
        <w:tc>
          <w:tcPr>
            <w:tcW w:w="601" w:type="dxa"/>
            <w:tcBorders>
              <w:top w:val="single" w:sz="4" w:space="0" w:color="auto"/>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top w:val="single" w:sz="4"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top w:val="single" w:sz="4"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4"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4"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4"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4"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4"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top w:val="single" w:sz="4"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4"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4"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top w:val="single" w:sz="4"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4"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4"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4"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top w:val="single" w:sz="4"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4"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4"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4"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top w:val="single" w:sz="4"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4"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38" w:history="1">
              <w:r w:rsidR="00B3389C" w:rsidRPr="005E18C1">
                <w:rPr>
                  <w:rFonts w:hint="cs"/>
                  <w:b/>
                  <w:bCs/>
                  <w:color w:val="0000FF"/>
                  <w:szCs w:val="22"/>
                  <w:u w:val="single"/>
                  <w:rtl/>
                  <w:lang w:val="en-GB"/>
                </w:rPr>
                <w:t xml:space="preserve">المسألة </w:t>
              </w:r>
              <w:r w:rsidR="00B3389C" w:rsidRPr="005E18C1">
                <w:rPr>
                  <w:rFonts w:eastAsia="MS Mincho"/>
                  <w:b/>
                  <w:bCs/>
                  <w:color w:val="0000FF"/>
                  <w:szCs w:val="22"/>
                  <w:u w:val="single"/>
                  <w:lang w:val="en-GB"/>
                </w:rPr>
                <w:t>5/9</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39"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7/9</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40"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9/9</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bottom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41" w:history="1">
              <w:r w:rsidR="00B3389C" w:rsidRPr="005E18C1">
                <w:rPr>
                  <w:rFonts w:hint="cs"/>
                  <w:b/>
                  <w:bCs/>
                  <w:color w:val="0000FF"/>
                  <w:szCs w:val="22"/>
                  <w:u w:val="single"/>
                  <w:rtl/>
                  <w:lang w:val="en-GB"/>
                </w:rPr>
                <w:t xml:space="preserve">المسألة </w:t>
              </w:r>
              <w:r w:rsidR="00B3389C" w:rsidRPr="005E18C1">
                <w:rPr>
                  <w:rFonts w:eastAsia="MS Mincho"/>
                  <w:b/>
                  <w:bCs/>
                  <w:color w:val="0000FF"/>
                  <w:szCs w:val="22"/>
                  <w:u w:val="single"/>
                  <w:lang w:val="en-GB"/>
                </w:rPr>
                <w:t>10/9</w:t>
              </w:r>
            </w:hyperlink>
          </w:p>
        </w:tc>
        <w:tc>
          <w:tcPr>
            <w:tcW w:w="601" w:type="dxa"/>
            <w:tcBorders>
              <w:left w:val="single" w:sz="12"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2"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86"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7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val="restart"/>
            <w:tcBorders>
              <w:top w:val="single" w:sz="8" w:space="0" w:color="auto"/>
            </w:tcBorders>
          </w:tcPr>
          <w:p w:rsidR="00B3389C" w:rsidRPr="005E18C1" w:rsidRDefault="005B0906" w:rsidP="0024429E">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لجنة الدراسات</w:t>
            </w:r>
            <w:r w:rsidR="0024429E" w:rsidRPr="005E18C1">
              <w:rPr>
                <w:rFonts w:hint="eastAsia"/>
                <w:b/>
                <w:bCs/>
                <w:spacing w:val="-16"/>
                <w:sz w:val="18"/>
                <w:szCs w:val="24"/>
                <w:rtl/>
              </w:rPr>
              <w:t> </w:t>
            </w:r>
            <w:r w:rsidRPr="005E18C1">
              <w:rPr>
                <w:b/>
                <w:bCs/>
                <w:spacing w:val="-16"/>
                <w:sz w:val="18"/>
                <w:szCs w:val="24"/>
                <w:lang w:bidi="ar-EG"/>
              </w:rPr>
              <w:t>11</w:t>
            </w:r>
            <w:r w:rsidRPr="005E18C1">
              <w:rPr>
                <w:rFonts w:hint="cs"/>
                <w:b/>
                <w:bCs/>
                <w:spacing w:val="-16"/>
                <w:sz w:val="18"/>
                <w:szCs w:val="24"/>
                <w:rtl/>
                <w:lang w:bidi="ar-EG"/>
              </w:rPr>
              <w:t xml:space="preserve"> لقطاع تقييس الاتصالات</w:t>
            </w:r>
          </w:p>
        </w:tc>
        <w:tc>
          <w:tcPr>
            <w:tcW w:w="930" w:type="dxa"/>
            <w:tcBorders>
              <w:top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42"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6/11</w:t>
              </w:r>
            </w:hyperlink>
          </w:p>
        </w:tc>
        <w:tc>
          <w:tcPr>
            <w:tcW w:w="601" w:type="dxa"/>
            <w:tcBorders>
              <w:top w:val="single" w:sz="8" w:space="0" w:color="auto"/>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bottom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43"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10/11</w:t>
              </w:r>
            </w:hyperlink>
          </w:p>
        </w:tc>
        <w:tc>
          <w:tcPr>
            <w:tcW w:w="601" w:type="dxa"/>
            <w:tcBorders>
              <w:left w:val="single" w:sz="12"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val="restart"/>
            <w:tcBorders>
              <w:top w:val="single" w:sz="8" w:space="0" w:color="auto"/>
            </w:tcBorders>
          </w:tcPr>
          <w:p w:rsidR="00B3389C" w:rsidRPr="005E18C1" w:rsidRDefault="005B0906" w:rsidP="003C6148">
            <w:pPr>
              <w:pageBreakBefore/>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lastRenderedPageBreak/>
              <w:t xml:space="preserve">لجنة الدراسات </w:t>
            </w:r>
            <w:r w:rsidRPr="005E18C1">
              <w:rPr>
                <w:b/>
                <w:bCs/>
                <w:spacing w:val="-16"/>
                <w:sz w:val="18"/>
                <w:szCs w:val="24"/>
                <w:lang w:bidi="ar-EG"/>
              </w:rPr>
              <w:t>12</w:t>
            </w:r>
            <w:r w:rsidRPr="005E18C1">
              <w:rPr>
                <w:rFonts w:hint="cs"/>
                <w:b/>
                <w:bCs/>
                <w:spacing w:val="-16"/>
                <w:sz w:val="18"/>
                <w:szCs w:val="24"/>
                <w:rtl/>
                <w:lang w:bidi="ar-EG"/>
              </w:rPr>
              <w:t xml:space="preserve"> لقطاع تقييس الاتصالات</w:t>
            </w:r>
          </w:p>
        </w:tc>
        <w:tc>
          <w:tcPr>
            <w:tcW w:w="930" w:type="dxa"/>
            <w:tcBorders>
              <w:top w:val="single" w:sz="8" w:space="0" w:color="auto"/>
              <w:right w:val="single" w:sz="12" w:space="0" w:color="auto"/>
            </w:tcBorders>
          </w:tcPr>
          <w:p w:rsidR="00B3389C" w:rsidRPr="005E18C1" w:rsidRDefault="00061975" w:rsidP="003C6148">
            <w:pPr>
              <w:keepNext/>
              <w:keepLines/>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44"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1/12</w:t>
              </w:r>
            </w:hyperlink>
          </w:p>
        </w:tc>
        <w:tc>
          <w:tcPr>
            <w:tcW w:w="601" w:type="dxa"/>
            <w:tcBorders>
              <w:top w:val="single" w:sz="8" w:space="0" w:color="auto"/>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45"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7/12</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46"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9/12</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47"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10/12</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48"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12/12</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49"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13/12</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50"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14/12</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51"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17/12</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52" w:history="1">
              <w:r w:rsidR="00B3389C" w:rsidRPr="005E18C1">
                <w:rPr>
                  <w:rFonts w:hint="cs"/>
                  <w:b/>
                  <w:bCs/>
                  <w:color w:val="0000FF"/>
                  <w:szCs w:val="22"/>
                  <w:u w:val="single"/>
                  <w:rtl/>
                  <w:lang w:val="en-GB"/>
                </w:rPr>
                <w:t xml:space="preserve">المسألة </w:t>
              </w:r>
              <w:r w:rsidR="00B3389C" w:rsidRPr="005E18C1">
                <w:rPr>
                  <w:rFonts w:eastAsia="MS Mincho"/>
                  <w:b/>
                  <w:bCs/>
                  <w:color w:val="0000FF"/>
                  <w:szCs w:val="22"/>
                  <w:u w:val="single"/>
                  <w:lang w:val="en-GB"/>
                </w:rPr>
                <w:t>18</w:t>
              </w:r>
              <w:r w:rsidR="00B3389C" w:rsidRPr="005E18C1">
                <w:rPr>
                  <w:rFonts w:eastAsia="MS Mincho" w:hint="eastAsia"/>
                  <w:b/>
                  <w:bCs/>
                  <w:color w:val="0000FF"/>
                  <w:szCs w:val="22"/>
                  <w:u w:val="single"/>
                  <w:lang w:val="en-GB"/>
                </w:rPr>
                <w:t>/</w:t>
              </w:r>
              <w:r w:rsidR="00B3389C" w:rsidRPr="005E18C1">
                <w:rPr>
                  <w:rFonts w:eastAsia="MS Mincho"/>
                  <w:b/>
                  <w:bCs/>
                  <w:color w:val="0000FF"/>
                  <w:szCs w:val="22"/>
                  <w:u w:val="single"/>
                  <w:lang w:val="en-GB"/>
                </w:rPr>
                <w:t>12</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bottom w:val="single" w:sz="8" w:space="0" w:color="auto"/>
              <w:right w:val="single" w:sz="12" w:space="0" w:color="auto"/>
            </w:tcBorders>
          </w:tcPr>
          <w:p w:rsidR="00B3389C" w:rsidRPr="005E18C1" w:rsidRDefault="00061975" w:rsidP="003C6148">
            <w:pPr>
              <w:keepNext/>
              <w:keepLines/>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53" w:history="1">
              <w:r w:rsidR="00B3389C" w:rsidRPr="005E18C1">
                <w:rPr>
                  <w:rFonts w:hint="cs"/>
                  <w:b/>
                  <w:bCs/>
                  <w:color w:val="0000FF"/>
                  <w:szCs w:val="22"/>
                  <w:u w:val="single"/>
                  <w:rtl/>
                  <w:lang w:val="en-GB"/>
                </w:rPr>
                <w:t xml:space="preserve">المسألة </w:t>
              </w:r>
              <w:r w:rsidR="00B3389C" w:rsidRPr="005E18C1">
                <w:rPr>
                  <w:rFonts w:eastAsia="MS Mincho" w:hint="eastAsia"/>
                  <w:b/>
                  <w:bCs/>
                  <w:color w:val="0000FF"/>
                  <w:szCs w:val="22"/>
                  <w:u w:val="single"/>
                  <w:lang w:val="en-GB"/>
                </w:rPr>
                <w:t>1</w:t>
              </w:r>
              <w:r w:rsidR="00B3389C" w:rsidRPr="005E18C1">
                <w:rPr>
                  <w:rFonts w:eastAsia="MS Mincho"/>
                  <w:b/>
                  <w:bCs/>
                  <w:color w:val="0000FF"/>
                  <w:szCs w:val="22"/>
                  <w:u w:val="single"/>
                  <w:lang w:val="en-GB"/>
                </w:rPr>
                <w:t>9</w:t>
              </w:r>
              <w:r w:rsidR="00B3389C" w:rsidRPr="005E18C1">
                <w:rPr>
                  <w:rFonts w:eastAsia="MS Mincho" w:hint="eastAsia"/>
                  <w:b/>
                  <w:bCs/>
                  <w:color w:val="0000FF"/>
                  <w:szCs w:val="22"/>
                  <w:u w:val="single"/>
                  <w:lang w:val="en-GB"/>
                </w:rPr>
                <w:t>/</w:t>
              </w:r>
              <w:r w:rsidR="00B3389C" w:rsidRPr="005E18C1">
                <w:rPr>
                  <w:rFonts w:eastAsia="MS Mincho"/>
                  <w:b/>
                  <w:bCs/>
                  <w:color w:val="0000FF"/>
                  <w:szCs w:val="22"/>
                  <w:u w:val="single"/>
                  <w:lang w:val="en-GB"/>
                </w:rPr>
                <w:t>12</w:t>
              </w:r>
            </w:hyperlink>
          </w:p>
        </w:tc>
        <w:tc>
          <w:tcPr>
            <w:tcW w:w="601" w:type="dxa"/>
            <w:tcBorders>
              <w:left w:val="single" w:sz="12"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val="restart"/>
            <w:tcBorders>
              <w:top w:val="single" w:sz="8" w:space="0" w:color="auto"/>
            </w:tcBorders>
          </w:tcPr>
          <w:p w:rsidR="00B3389C" w:rsidRPr="005E18C1" w:rsidRDefault="005B0906"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13</w:t>
            </w:r>
            <w:r w:rsidRPr="005E18C1">
              <w:rPr>
                <w:rFonts w:hint="cs"/>
                <w:b/>
                <w:bCs/>
                <w:spacing w:val="-16"/>
                <w:sz w:val="18"/>
                <w:szCs w:val="24"/>
                <w:rtl/>
                <w:lang w:bidi="ar-EG"/>
              </w:rPr>
              <w:t xml:space="preserve"> لقطاع تقييس الاتصالات</w:t>
            </w:r>
          </w:p>
        </w:tc>
        <w:tc>
          <w:tcPr>
            <w:tcW w:w="930" w:type="dxa"/>
            <w:tcBorders>
              <w:top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54"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5/13</w:t>
              </w:r>
            </w:hyperlink>
          </w:p>
        </w:tc>
        <w:tc>
          <w:tcPr>
            <w:tcW w:w="601" w:type="dxa"/>
            <w:tcBorders>
              <w:top w:val="single" w:sz="8" w:space="0" w:color="auto"/>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55"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2/13</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56"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16/13</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57"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20/13</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58"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22/13</w:t>
              </w:r>
            </w:hyperlink>
          </w:p>
        </w:tc>
        <w:tc>
          <w:tcPr>
            <w:tcW w:w="601" w:type="dxa"/>
            <w:tcBorders>
              <w:left w:val="single" w:sz="12"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bottom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59"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23/13</w:t>
              </w:r>
            </w:hyperlink>
          </w:p>
        </w:tc>
        <w:tc>
          <w:tcPr>
            <w:tcW w:w="601" w:type="dxa"/>
            <w:tcBorders>
              <w:left w:val="single" w:sz="12"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val="restart"/>
            <w:tcBorders>
              <w:top w:val="single" w:sz="8" w:space="0" w:color="auto"/>
            </w:tcBorders>
          </w:tcPr>
          <w:p w:rsidR="00B3389C" w:rsidRPr="005E18C1" w:rsidRDefault="005B0906"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15</w:t>
            </w:r>
            <w:r w:rsidRPr="005E18C1">
              <w:rPr>
                <w:rFonts w:hint="cs"/>
                <w:b/>
                <w:bCs/>
                <w:spacing w:val="-16"/>
                <w:sz w:val="18"/>
                <w:szCs w:val="24"/>
                <w:rtl/>
                <w:lang w:bidi="ar-EG"/>
              </w:rPr>
              <w:t xml:space="preserve"> لقطاع تقييس الاتصالات</w:t>
            </w:r>
          </w:p>
        </w:tc>
        <w:tc>
          <w:tcPr>
            <w:tcW w:w="930" w:type="dxa"/>
            <w:tcBorders>
              <w:top w:val="single" w:sz="8" w:space="0" w:color="auto"/>
              <w:right w:val="single" w:sz="12" w:space="0" w:color="auto"/>
            </w:tcBorders>
          </w:tcPr>
          <w:p w:rsidR="00B3389C" w:rsidRPr="005E18C1" w:rsidRDefault="00061975" w:rsidP="003C6148">
            <w:pPr>
              <w:keepNext/>
              <w:keepLines/>
              <w:pageBreakBefore/>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60"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1/15</w:t>
              </w:r>
            </w:hyperlink>
          </w:p>
        </w:tc>
        <w:tc>
          <w:tcPr>
            <w:tcW w:w="601" w:type="dxa"/>
            <w:tcBorders>
              <w:top w:val="single" w:sz="8" w:space="0" w:color="auto"/>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2"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pageBreakBefore/>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61"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2/15</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pageBreakBefore/>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62"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3/15</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pageBreakBefore/>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63"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4/15</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pageBreakBefore/>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64"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11/15</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pageBreakBefore/>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65"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12/15</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pageBreakBefore/>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66"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13/15</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keepNext/>
              <w:keepLines/>
              <w:pageBreakBefore/>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67"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15/15</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bottom w:val="single" w:sz="8" w:space="0" w:color="auto"/>
              <w:right w:val="single" w:sz="12" w:space="0" w:color="auto"/>
            </w:tcBorders>
          </w:tcPr>
          <w:p w:rsidR="00B3389C" w:rsidRPr="005E18C1" w:rsidRDefault="00061975" w:rsidP="003C6148">
            <w:pPr>
              <w:keepNext/>
              <w:keepLines/>
              <w:pageBreakBefore/>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68"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18/15</w:t>
              </w:r>
            </w:hyperlink>
          </w:p>
        </w:tc>
        <w:tc>
          <w:tcPr>
            <w:tcW w:w="601" w:type="dxa"/>
            <w:tcBorders>
              <w:left w:val="single" w:sz="12"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2"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val="restart"/>
            <w:tcBorders>
              <w:top w:val="single" w:sz="8" w:space="0" w:color="auto"/>
            </w:tcBorders>
          </w:tcPr>
          <w:p w:rsidR="00B3389C" w:rsidRPr="005E18C1" w:rsidRDefault="005B0906"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16</w:t>
            </w:r>
            <w:r w:rsidRPr="005E18C1">
              <w:rPr>
                <w:rFonts w:hint="cs"/>
                <w:b/>
                <w:bCs/>
                <w:spacing w:val="-16"/>
                <w:sz w:val="18"/>
                <w:szCs w:val="24"/>
                <w:rtl/>
                <w:lang w:bidi="ar-EG"/>
              </w:rPr>
              <w:t xml:space="preserve"> لقطاع تقييس الاتصالات</w:t>
            </w:r>
          </w:p>
        </w:tc>
        <w:tc>
          <w:tcPr>
            <w:tcW w:w="930" w:type="dxa"/>
            <w:tcBorders>
              <w:top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69"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8/16</w:t>
              </w:r>
            </w:hyperlink>
          </w:p>
        </w:tc>
        <w:tc>
          <w:tcPr>
            <w:tcW w:w="601" w:type="dxa"/>
            <w:tcBorders>
              <w:top w:val="single" w:sz="8" w:space="0" w:color="auto"/>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70"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13/16</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71"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21/16</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72"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24/16</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bottom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73"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27/16</w:t>
              </w:r>
            </w:hyperlink>
          </w:p>
        </w:tc>
        <w:tc>
          <w:tcPr>
            <w:tcW w:w="601" w:type="dxa"/>
            <w:tcBorders>
              <w:left w:val="single" w:sz="12"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val="restart"/>
            <w:tcBorders>
              <w:top w:val="single" w:sz="8" w:space="0" w:color="auto"/>
            </w:tcBorders>
          </w:tcPr>
          <w:p w:rsidR="00B3389C" w:rsidRPr="005E18C1" w:rsidRDefault="005B0906"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17</w:t>
            </w:r>
            <w:r w:rsidRPr="005E18C1">
              <w:rPr>
                <w:rFonts w:hint="cs"/>
                <w:b/>
                <w:bCs/>
                <w:spacing w:val="-16"/>
                <w:sz w:val="18"/>
                <w:szCs w:val="24"/>
                <w:rtl/>
                <w:lang w:bidi="ar-EG"/>
              </w:rPr>
              <w:t xml:space="preserve"> لقطاع تقييس الاتصالات</w:t>
            </w:r>
          </w:p>
        </w:tc>
        <w:tc>
          <w:tcPr>
            <w:tcW w:w="930" w:type="dxa"/>
            <w:tcBorders>
              <w:top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74"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6/17</w:t>
              </w:r>
            </w:hyperlink>
          </w:p>
        </w:tc>
        <w:tc>
          <w:tcPr>
            <w:tcW w:w="601" w:type="dxa"/>
            <w:tcBorders>
              <w:top w:val="single" w:sz="8" w:space="0" w:color="auto"/>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bottom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75"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9/17</w:t>
              </w:r>
            </w:hyperlink>
          </w:p>
        </w:tc>
        <w:tc>
          <w:tcPr>
            <w:tcW w:w="601" w:type="dxa"/>
            <w:tcBorders>
              <w:left w:val="single" w:sz="12"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Borders>
              <w:bottom w:val="single" w:sz="8" w:space="0" w:color="auto"/>
            </w:tcBorders>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bottom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76"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13/17</w:t>
              </w:r>
            </w:hyperlink>
          </w:p>
        </w:tc>
        <w:tc>
          <w:tcPr>
            <w:tcW w:w="601" w:type="dxa"/>
            <w:tcBorders>
              <w:left w:val="single" w:sz="12"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bottom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val="restart"/>
            <w:tcBorders>
              <w:top w:val="single" w:sz="8" w:space="0" w:color="auto"/>
            </w:tcBorders>
          </w:tcPr>
          <w:p w:rsidR="00B3389C" w:rsidRPr="005E18C1" w:rsidRDefault="005B0906" w:rsidP="005E18C1">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r w:rsidRPr="005E18C1">
              <w:rPr>
                <w:rFonts w:hint="cs"/>
                <w:b/>
                <w:bCs/>
                <w:spacing w:val="-16"/>
                <w:sz w:val="18"/>
                <w:szCs w:val="24"/>
                <w:rtl/>
              </w:rPr>
              <w:t xml:space="preserve">لجنة الدراسات </w:t>
            </w:r>
            <w:r w:rsidRPr="005E18C1">
              <w:rPr>
                <w:b/>
                <w:bCs/>
                <w:spacing w:val="-16"/>
                <w:sz w:val="18"/>
                <w:szCs w:val="24"/>
                <w:lang w:bidi="ar-EG"/>
              </w:rPr>
              <w:t>20</w:t>
            </w:r>
            <w:r w:rsidRPr="005E18C1">
              <w:rPr>
                <w:rFonts w:hint="cs"/>
                <w:b/>
                <w:bCs/>
                <w:spacing w:val="-16"/>
                <w:sz w:val="18"/>
                <w:szCs w:val="24"/>
                <w:rtl/>
                <w:lang w:bidi="ar-EG"/>
              </w:rPr>
              <w:t xml:space="preserve"> لقطاع تقييس الاتصالات</w:t>
            </w:r>
          </w:p>
        </w:tc>
        <w:tc>
          <w:tcPr>
            <w:tcW w:w="930" w:type="dxa"/>
            <w:tcBorders>
              <w:top w:val="single" w:sz="8"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 w:val="24"/>
                <w:szCs w:val="20"/>
                <w:lang w:val="en-GB"/>
              </w:rPr>
            </w:pPr>
            <w:hyperlink r:id="rId777"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1/20</w:t>
              </w:r>
            </w:hyperlink>
          </w:p>
        </w:tc>
        <w:tc>
          <w:tcPr>
            <w:tcW w:w="601" w:type="dxa"/>
            <w:tcBorders>
              <w:top w:val="single" w:sz="8" w:space="0" w:color="auto"/>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top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top w:val="single" w:sz="8" w:space="0" w:color="auto"/>
              <w:bottom w:val="single" w:sz="2"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bottom w:val="single" w:sz="2"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8" w:space="0" w:color="auto"/>
              <w:left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top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bottom w:val="single" w:sz="2"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Borders>
              <w:top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bottom w:val="single" w:sz="2"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8" w:space="0" w:color="auto"/>
              <w:left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top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bottom w:val="single" w:sz="2"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left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top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8" w:space="0" w:color="auto"/>
              <w:bottom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top w:val="single" w:sz="4" w:space="0" w:color="auto"/>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 w:val="24"/>
                <w:szCs w:val="20"/>
                <w:lang w:val="en-GB"/>
              </w:rPr>
            </w:pPr>
            <w:hyperlink r:id="rId778"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2/20</w:t>
              </w:r>
            </w:hyperlink>
          </w:p>
        </w:tc>
        <w:tc>
          <w:tcPr>
            <w:tcW w:w="601" w:type="dxa"/>
            <w:tcBorders>
              <w:top w:val="single" w:sz="4" w:space="0" w:color="auto"/>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tcBorders>
              <w:top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top w:val="single" w:sz="2"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2"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tcBorders>
              <w:top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2"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top w:val="single" w:sz="2"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tcBorders>
              <w:top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2"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2"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tcBorders>
              <w:top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2"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top w:val="single" w:sz="2"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tcBorders>
              <w:top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2" w:space="0" w:color="auto"/>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2" w:space="0" w:color="auto"/>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top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tcBorders>
              <w:top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top w:val="single" w:sz="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 w:val="24"/>
                <w:szCs w:val="20"/>
                <w:lang w:val="en-GB"/>
              </w:rPr>
            </w:pPr>
            <w:hyperlink r:id="rId779"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3/20</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hyperlink r:id="rId780"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4/20</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bookmarkStart w:id="295" w:name="_GoBack"/>
            <w:bookmarkEnd w:id="295"/>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 w:val="24"/>
                <w:szCs w:val="20"/>
                <w:lang w:val="en-GB"/>
              </w:rPr>
            </w:pPr>
            <w:hyperlink r:id="rId781"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5/20</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 w:val="24"/>
                <w:szCs w:val="20"/>
                <w:lang w:val="en-GB"/>
              </w:rPr>
            </w:pPr>
            <w:hyperlink r:id="rId782"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6/20</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r w:rsidR="005B0906" w:rsidRPr="005E18C1" w:rsidTr="005E18C1">
        <w:tc>
          <w:tcPr>
            <w:tcW w:w="814" w:type="dxa"/>
            <w:vMerge/>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b/>
                <w:bCs/>
                <w:szCs w:val="22"/>
                <w:lang w:val="en-GB"/>
              </w:rPr>
            </w:pPr>
          </w:p>
        </w:tc>
        <w:tc>
          <w:tcPr>
            <w:tcW w:w="930" w:type="dxa"/>
            <w:tcBorders>
              <w:right w:val="single" w:sz="12" w:space="0" w:color="auto"/>
            </w:tcBorders>
          </w:tcPr>
          <w:p w:rsidR="00B3389C" w:rsidRPr="005E18C1" w:rsidRDefault="00061975"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 w:val="24"/>
                <w:szCs w:val="20"/>
                <w:lang w:val="en-GB"/>
              </w:rPr>
            </w:pPr>
            <w:hyperlink r:id="rId783" w:history="1">
              <w:r w:rsidR="00B3389C" w:rsidRPr="005E18C1">
                <w:rPr>
                  <w:rFonts w:hint="cs"/>
                  <w:b/>
                  <w:bCs/>
                  <w:color w:val="0000FF"/>
                  <w:szCs w:val="22"/>
                  <w:u w:val="single"/>
                  <w:rtl/>
                  <w:lang w:val="en-GB"/>
                </w:rPr>
                <w:t xml:space="preserve">المسألة </w:t>
              </w:r>
              <w:r w:rsidR="00B3389C" w:rsidRPr="005E18C1">
                <w:rPr>
                  <w:b/>
                  <w:bCs/>
                  <w:color w:val="0000FF"/>
                  <w:szCs w:val="22"/>
                  <w:u w:val="single"/>
                  <w:lang w:val="en-GB"/>
                </w:rPr>
                <w:t>7/20</w:t>
              </w:r>
            </w:hyperlink>
          </w:p>
        </w:tc>
        <w:tc>
          <w:tcPr>
            <w:tcW w:w="601" w:type="dxa"/>
            <w:tcBorders>
              <w:left w:val="single" w:sz="12"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2"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3"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7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0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r w:rsidRPr="005E18C1">
              <w:rPr>
                <w:szCs w:val="22"/>
                <w:lang w:val="en-GB"/>
              </w:rPr>
              <w:t>X</w:t>
            </w: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9"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righ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tcBorders>
              <w:left w:val="single" w:sz="8" w:space="0" w:color="auto"/>
            </w:tcBorders>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91"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614"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c>
          <w:tcPr>
            <w:tcW w:w="586" w:type="dxa"/>
            <w:vAlign w:val="center"/>
          </w:tcPr>
          <w:p w:rsidR="00B3389C" w:rsidRPr="005E18C1" w:rsidRDefault="00B3389C" w:rsidP="003C6148">
            <w:pPr>
              <w:tabs>
                <w:tab w:val="clear" w:pos="1134"/>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szCs w:val="22"/>
                <w:lang w:val="en-GB"/>
              </w:rPr>
            </w:pPr>
          </w:p>
        </w:tc>
      </w:tr>
    </w:tbl>
    <w:p w:rsidR="00015906" w:rsidRDefault="00B3389C" w:rsidP="00364414">
      <w:pPr>
        <w:spacing w:before="480"/>
        <w:jc w:val="center"/>
        <w:rPr>
          <w:rtl/>
          <w:lang w:bidi="ar-EG"/>
        </w:rPr>
      </w:pPr>
      <w:r>
        <w:rPr>
          <w:rFonts w:hint="cs"/>
          <w:rtl/>
          <w:lang w:bidi="ar-EG"/>
        </w:rPr>
        <w:t>___________</w:t>
      </w:r>
    </w:p>
    <w:sectPr w:rsidR="00015906" w:rsidSect="005E18C1">
      <w:headerReference w:type="default" r:id="rId784"/>
      <w:footerReference w:type="default" r:id="rId785"/>
      <w:pgSz w:w="16840" w:h="11907" w:orient="landscape"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975" w:rsidRDefault="00061975" w:rsidP="00E07379">
      <w:pPr>
        <w:spacing w:before="0" w:line="240" w:lineRule="auto"/>
      </w:pPr>
      <w:r>
        <w:separator/>
      </w:r>
    </w:p>
  </w:endnote>
  <w:endnote w:type="continuationSeparator" w:id="0">
    <w:p w:rsidR="00061975" w:rsidRDefault="0006197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75" w:rsidRPr="00125437" w:rsidRDefault="00061975" w:rsidP="005D048F">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Pr>
        <w:rFonts w:eastAsiaTheme="minorEastAsia" w:cs="Calibri"/>
        <w:noProof/>
        <w:sz w:val="16"/>
        <w:szCs w:val="16"/>
        <w:lang w:val="es-ES" w:eastAsia="zh-CN"/>
      </w:rPr>
      <w:t>P:\ARA\ITU-D\CONF-D\TDAG17\000\021A.docx</w:t>
    </w:r>
    <w:r w:rsidRPr="0056509A">
      <w:rPr>
        <w:rFonts w:eastAsiaTheme="minorEastAsia" w:cs="Calibri"/>
        <w:sz w:val="16"/>
        <w:szCs w:val="16"/>
        <w:lang w:eastAsia="zh-CN"/>
      </w:rPr>
      <w:fldChar w:fldCharType="end"/>
    </w:r>
    <w:r>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413984</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11.05.17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11.05.17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75" w:rsidRPr="00D17649" w:rsidRDefault="00061975"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20"/>
        <w:szCs w:val="20"/>
        <w:lang w:val="fr-FR"/>
      </w:rPr>
    </w:pPr>
    <w:hyperlink r:id="rId1" w:history="1">
      <w:r w:rsidRPr="00D17649">
        <w:rPr>
          <w:rFonts w:cs="Times New Roman"/>
          <w:color w:val="0000FF"/>
          <w:sz w:val="20"/>
          <w:szCs w:val="20"/>
          <w:u w:val="single"/>
        </w:rPr>
        <w:t>http://www.itu.int/ITU-D/TDAG/</w:t>
      </w:r>
    </w:hyperlink>
    <w:hyperlink r:id="rId2" w:history="1"/>
  </w:p>
  <w:p w:rsidR="00061975" w:rsidRPr="00B60821" w:rsidRDefault="00061975" w:rsidP="008D2651">
    <w:pPr>
      <w:tabs>
        <w:tab w:val="clear" w:pos="1134"/>
        <w:tab w:val="left" w:pos="5529"/>
        <w:tab w:val="right" w:pos="9639"/>
      </w:tabs>
      <w:bidi w:val="0"/>
      <w:spacing w:line="240" w:lineRule="auto"/>
      <w:rPr>
        <w:lang w:val="es-ES"/>
      </w:rPr>
    </w:pPr>
    <w:r w:rsidRPr="00E322AB">
      <w:rPr>
        <w:rFonts w:eastAsiaTheme="minorEastAsia" w:cs="Calibri"/>
        <w:vanish/>
        <w:sz w:val="16"/>
        <w:szCs w:val="16"/>
        <w:lang w:val="en-GB" w:eastAsia="zh-CN"/>
      </w:rPr>
      <w:fldChar w:fldCharType="begin"/>
    </w:r>
    <w:r w:rsidRPr="00E322AB">
      <w:rPr>
        <w:rFonts w:eastAsiaTheme="minorEastAsia" w:cs="Calibri"/>
        <w:vanish/>
        <w:sz w:val="16"/>
        <w:szCs w:val="16"/>
        <w:lang w:val="es-ES" w:eastAsia="zh-CN"/>
      </w:rPr>
      <w:instrText xml:space="preserve"> FILENAME \p \* MERGEFORMAT </w:instrText>
    </w:r>
    <w:r w:rsidRPr="00E322AB">
      <w:rPr>
        <w:rFonts w:eastAsiaTheme="minorEastAsia" w:cs="Calibri"/>
        <w:vanish/>
        <w:sz w:val="16"/>
        <w:szCs w:val="16"/>
        <w:lang w:val="en-GB" w:eastAsia="zh-CN"/>
      </w:rPr>
      <w:fldChar w:fldCharType="separate"/>
    </w:r>
    <w:r>
      <w:rPr>
        <w:rFonts w:eastAsiaTheme="minorEastAsia" w:cs="Calibri"/>
        <w:noProof/>
        <w:vanish/>
        <w:sz w:val="16"/>
        <w:szCs w:val="16"/>
        <w:lang w:val="es-ES" w:eastAsia="zh-CN"/>
      </w:rPr>
      <w:t>P:\ARA\ITU-D\CONF-D\TDAG17\000\021A.docx</w:t>
    </w:r>
    <w:r w:rsidRPr="00E322AB">
      <w:rPr>
        <w:rFonts w:eastAsiaTheme="minorEastAsia" w:cs="Calibri"/>
        <w:vanish/>
        <w:sz w:val="16"/>
        <w:szCs w:val="16"/>
        <w:lang w:eastAsia="zh-CN"/>
      </w:rPr>
      <w:fldChar w:fldCharType="end"/>
    </w:r>
    <w:r w:rsidRPr="00E322AB">
      <w:rPr>
        <w:rFonts w:eastAsiaTheme="minorEastAsia" w:cs="Calibri"/>
        <w:vanish/>
        <w:sz w:val="16"/>
        <w:szCs w:val="16"/>
        <w:lang w:val="es-ES" w:eastAsia="zh-CN"/>
      </w:rPr>
      <w:t>   (413984)</w:t>
    </w:r>
    <w:r w:rsidRPr="00E322AB">
      <w:rPr>
        <w:rFonts w:eastAsiaTheme="minorEastAsia" w:cs="Calibri"/>
        <w:vanish/>
        <w:sz w:val="16"/>
        <w:szCs w:val="16"/>
        <w:lang w:val="es-ES" w:eastAsia="zh-CN"/>
      </w:rPr>
      <w:tab/>
    </w:r>
    <w:r w:rsidRPr="00E322AB">
      <w:rPr>
        <w:rFonts w:eastAsiaTheme="minorEastAsia" w:cs="Calibri"/>
        <w:vanish/>
        <w:sz w:val="16"/>
        <w:szCs w:val="16"/>
        <w:lang w:val="en-GB" w:eastAsia="zh-CN"/>
      </w:rPr>
      <w:fldChar w:fldCharType="begin"/>
    </w:r>
    <w:r w:rsidRPr="00E322AB">
      <w:rPr>
        <w:rFonts w:eastAsiaTheme="minorEastAsia" w:cs="Calibri"/>
        <w:vanish/>
        <w:sz w:val="16"/>
        <w:szCs w:val="16"/>
        <w:lang w:val="en-GB" w:eastAsia="zh-CN"/>
      </w:rPr>
      <w:instrText xml:space="preserve"> savedate \@ dd.MM.yy </w:instrText>
    </w:r>
    <w:r w:rsidRPr="00E322AB">
      <w:rPr>
        <w:rFonts w:eastAsiaTheme="minorEastAsia" w:cs="Calibri"/>
        <w:vanish/>
        <w:sz w:val="16"/>
        <w:szCs w:val="16"/>
        <w:lang w:val="en-GB" w:eastAsia="zh-CN"/>
      </w:rPr>
      <w:fldChar w:fldCharType="separate"/>
    </w:r>
    <w:r>
      <w:rPr>
        <w:rFonts w:eastAsiaTheme="minorEastAsia" w:cs="Calibri"/>
        <w:noProof/>
        <w:vanish/>
        <w:sz w:val="16"/>
        <w:szCs w:val="16"/>
        <w:lang w:val="en-GB" w:eastAsia="zh-CN"/>
      </w:rPr>
      <w:t>11.05.17</w:t>
    </w:r>
    <w:r w:rsidRPr="00E322AB">
      <w:rPr>
        <w:rFonts w:eastAsiaTheme="minorEastAsia" w:cs="Calibri"/>
        <w:vanish/>
        <w:sz w:val="16"/>
        <w:szCs w:val="16"/>
        <w:lang w:eastAsia="zh-CN"/>
      </w:rPr>
      <w:fldChar w:fldCharType="end"/>
    </w:r>
    <w:r w:rsidRPr="00E322AB">
      <w:rPr>
        <w:rFonts w:eastAsiaTheme="minorEastAsia" w:cs="Calibri"/>
        <w:vanish/>
        <w:sz w:val="16"/>
        <w:szCs w:val="16"/>
        <w:lang w:val="es-ES" w:eastAsia="zh-CN"/>
      </w:rPr>
      <w:tab/>
    </w:r>
    <w:r w:rsidRPr="00E322AB">
      <w:rPr>
        <w:rFonts w:eastAsiaTheme="minorEastAsia" w:cs="Calibri"/>
        <w:vanish/>
        <w:sz w:val="16"/>
        <w:szCs w:val="16"/>
        <w:lang w:val="en-GB" w:eastAsia="zh-CN"/>
      </w:rPr>
      <w:fldChar w:fldCharType="begin"/>
    </w:r>
    <w:r w:rsidRPr="00E322AB">
      <w:rPr>
        <w:rFonts w:eastAsiaTheme="minorEastAsia" w:cs="Calibri"/>
        <w:vanish/>
        <w:sz w:val="16"/>
        <w:szCs w:val="16"/>
        <w:lang w:val="en-GB" w:eastAsia="zh-CN"/>
      </w:rPr>
      <w:instrText xml:space="preserve"> printdate \@ dd.MM.yy </w:instrText>
    </w:r>
    <w:r w:rsidRPr="00E322AB">
      <w:rPr>
        <w:rFonts w:eastAsiaTheme="minorEastAsia" w:cs="Calibri"/>
        <w:vanish/>
        <w:sz w:val="16"/>
        <w:szCs w:val="16"/>
        <w:lang w:val="en-GB" w:eastAsia="zh-CN"/>
      </w:rPr>
      <w:fldChar w:fldCharType="separate"/>
    </w:r>
    <w:r>
      <w:rPr>
        <w:rFonts w:eastAsiaTheme="minorEastAsia" w:cs="Calibri"/>
        <w:noProof/>
        <w:vanish/>
        <w:sz w:val="16"/>
        <w:szCs w:val="16"/>
        <w:lang w:val="en-GB" w:eastAsia="zh-CN"/>
      </w:rPr>
      <w:t>11.05.17</w:t>
    </w:r>
    <w:r w:rsidRPr="00E322AB">
      <w:rPr>
        <w:rFonts w:eastAsiaTheme="minorEastAsia" w:cs="Calibri"/>
        <w:vanish/>
        <w:sz w:val="16"/>
        <w:szCs w:val="16"/>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75" w:rsidRPr="002147E3" w:rsidRDefault="00061975" w:rsidP="006C6E41">
    <w:pPr>
      <w:tabs>
        <w:tab w:val="clear" w:pos="1134"/>
        <w:tab w:val="left" w:pos="6946"/>
        <w:tab w:val="right" w:pos="14004"/>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Pr>
        <w:rFonts w:eastAsiaTheme="minorEastAsia" w:cs="Calibri"/>
        <w:noProof/>
        <w:sz w:val="16"/>
        <w:szCs w:val="16"/>
        <w:lang w:val="es-ES" w:eastAsia="zh-CN"/>
      </w:rPr>
      <w:t>P:\ARA\ITU-D\CONF-D\TDAG17\000\021A.docx</w:t>
    </w:r>
    <w:r w:rsidRPr="0056509A">
      <w:rPr>
        <w:rFonts w:eastAsiaTheme="minorEastAsia" w:cs="Calibri"/>
        <w:sz w:val="16"/>
        <w:szCs w:val="16"/>
        <w:lang w:eastAsia="zh-CN"/>
      </w:rPr>
      <w:fldChar w:fldCharType="end"/>
    </w:r>
    <w:r>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413984</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11.05.17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11.05.17</w:t>
    </w:r>
    <w:r w:rsidRPr="0056509A">
      <w:rPr>
        <w:rFonts w:eastAsiaTheme="minorEastAsia" w:cs="Calibri"/>
        <w:sz w:val="16"/>
        <w:szCs w:val="16"/>
        <w:lang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75" w:rsidRPr="002147E3" w:rsidRDefault="00061975" w:rsidP="00E354C2">
    <w:pPr>
      <w:tabs>
        <w:tab w:val="clear" w:pos="1134"/>
        <w:tab w:val="left" w:pos="5103"/>
        <w:tab w:val="right" w:pos="14004"/>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Pr>
        <w:rFonts w:eastAsiaTheme="minorEastAsia" w:cs="Calibri"/>
        <w:noProof/>
        <w:sz w:val="16"/>
        <w:szCs w:val="16"/>
        <w:lang w:val="es-ES" w:eastAsia="zh-CN"/>
      </w:rPr>
      <w:t>P:\ARA\ITU-D\CONF-D\TDAG17\000\021A.docx</w:t>
    </w:r>
    <w:r w:rsidRPr="0056509A">
      <w:rPr>
        <w:rFonts w:eastAsiaTheme="minorEastAsia" w:cs="Calibri"/>
        <w:sz w:val="16"/>
        <w:szCs w:val="16"/>
        <w:lang w:eastAsia="zh-CN"/>
      </w:rPr>
      <w:fldChar w:fldCharType="end"/>
    </w:r>
    <w:r>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413984</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11.05.17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11.05.17</w:t>
    </w:r>
    <w:r w:rsidRPr="0056509A">
      <w:rPr>
        <w:rFonts w:eastAsiaTheme="minorEastAsia" w:cs="Calibri"/>
        <w:sz w:val="16"/>
        <w:szCs w:val="16"/>
        <w:lang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75" w:rsidRPr="002147E3" w:rsidRDefault="00061975" w:rsidP="00B3389C">
    <w:pPr>
      <w:tabs>
        <w:tab w:val="clear" w:pos="1134"/>
        <w:tab w:val="left" w:pos="7088"/>
        <w:tab w:val="right" w:pos="14004"/>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Pr>
        <w:rFonts w:eastAsiaTheme="minorEastAsia" w:cs="Calibri"/>
        <w:noProof/>
        <w:sz w:val="16"/>
        <w:szCs w:val="16"/>
        <w:lang w:val="es-ES" w:eastAsia="zh-CN"/>
      </w:rPr>
      <w:t>P:\ARA\ITU-D\CONF-D\TDAG17\000\021A.docx</w:t>
    </w:r>
    <w:r w:rsidRPr="0056509A">
      <w:rPr>
        <w:rFonts w:eastAsiaTheme="minorEastAsia" w:cs="Calibri"/>
        <w:sz w:val="16"/>
        <w:szCs w:val="16"/>
        <w:lang w:eastAsia="zh-CN"/>
      </w:rPr>
      <w:fldChar w:fldCharType="end"/>
    </w:r>
    <w:r>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413984</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11.05.17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11.05.17</w:t>
    </w:r>
    <w:r w:rsidRPr="0056509A">
      <w:rPr>
        <w:rFonts w:eastAsiaTheme="minorEastAsia" w:cs="Calibri"/>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975" w:rsidRDefault="00061975" w:rsidP="00E07379">
      <w:pPr>
        <w:spacing w:before="0" w:line="240" w:lineRule="auto"/>
      </w:pPr>
      <w:r>
        <w:separator/>
      </w:r>
    </w:p>
  </w:footnote>
  <w:footnote w:type="continuationSeparator" w:id="0">
    <w:p w:rsidR="00061975" w:rsidRDefault="0006197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75" w:rsidRPr="00673553" w:rsidRDefault="00061975" w:rsidP="008C33BD">
    <w:pPr>
      <w:pStyle w:val="Header"/>
      <w:tabs>
        <w:tab w:val="clear" w:pos="4680"/>
        <w:tab w:val="clear" w:pos="9360"/>
        <w:tab w:val="center" w:pos="4819"/>
        <w:tab w:val="right" w:pos="9639"/>
      </w:tabs>
      <w:spacing w:before="120" w:after="240"/>
      <w:rPr>
        <w:sz w:val="20"/>
        <w:szCs w:val="26"/>
        <w:rtl/>
        <w:lang w:bidi="ar-EG"/>
      </w:rPr>
    </w:pPr>
    <w:r w:rsidRPr="00673553">
      <w:rPr>
        <w:sz w:val="20"/>
        <w:szCs w:val="26"/>
      </w:rPr>
      <w:tab/>
      <w:t>ITU-D/TDAG17-22/21-A</w:t>
    </w:r>
    <w:r w:rsidRPr="00673553">
      <w:rPr>
        <w:sz w:val="20"/>
        <w:szCs w:val="26"/>
        <w:rtl/>
        <w:lang w:bidi="ar-EG"/>
      </w:rPr>
      <w:tab/>
    </w:r>
    <w:r w:rsidRPr="00673553">
      <w:rPr>
        <w:rFonts w:hint="cs"/>
        <w:sz w:val="20"/>
        <w:szCs w:val="26"/>
        <w:rtl/>
      </w:rPr>
      <w:t xml:space="preserve">الصفحة </w:t>
    </w:r>
    <w:r w:rsidRPr="00673553">
      <w:rPr>
        <w:rFonts w:cs="Calibri"/>
        <w:sz w:val="20"/>
        <w:szCs w:val="20"/>
        <w:lang w:val="en-GB"/>
      </w:rPr>
      <w:fldChar w:fldCharType="begin"/>
    </w:r>
    <w:r w:rsidRPr="00673553">
      <w:rPr>
        <w:rFonts w:cs="Calibri"/>
        <w:sz w:val="20"/>
        <w:szCs w:val="20"/>
        <w:lang w:val="en-GB"/>
      </w:rPr>
      <w:instrText xml:space="preserve"> PAGE </w:instrText>
    </w:r>
    <w:r w:rsidRPr="00673553">
      <w:rPr>
        <w:rFonts w:cs="Calibri"/>
        <w:sz w:val="20"/>
        <w:szCs w:val="20"/>
        <w:lang w:val="en-GB"/>
      </w:rPr>
      <w:fldChar w:fldCharType="separate"/>
    </w:r>
    <w:r w:rsidR="00364414">
      <w:rPr>
        <w:rFonts w:cs="Times New Roman"/>
        <w:noProof/>
        <w:sz w:val="20"/>
        <w:szCs w:val="20"/>
        <w:rtl/>
        <w:lang w:val="en-GB"/>
      </w:rPr>
      <w:t>21</w:t>
    </w:r>
    <w:r w:rsidRPr="00673553">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75" w:rsidRPr="00507B5F" w:rsidRDefault="00061975" w:rsidP="00507B5F">
    <w:pPr>
      <w:pStyle w:val="Header"/>
      <w:tabs>
        <w:tab w:val="clear" w:pos="4680"/>
        <w:tab w:val="clear" w:pos="9360"/>
        <w:tab w:val="center" w:pos="7909"/>
        <w:tab w:val="right" w:pos="15706"/>
      </w:tabs>
      <w:spacing w:before="120" w:after="240"/>
      <w:ind w:right="-709"/>
      <w:rPr>
        <w:sz w:val="20"/>
        <w:szCs w:val="26"/>
        <w:rtl/>
        <w:lang w:bidi="ar-EG"/>
      </w:rPr>
    </w:pPr>
    <w:r w:rsidRPr="00507B5F">
      <w:rPr>
        <w:sz w:val="20"/>
        <w:szCs w:val="26"/>
      </w:rPr>
      <w:tab/>
      <w:t>ITU-D/TDAG17-22/21-A</w:t>
    </w:r>
    <w:r w:rsidRPr="00507B5F">
      <w:rPr>
        <w:sz w:val="20"/>
        <w:szCs w:val="26"/>
        <w:rtl/>
        <w:lang w:bidi="ar-EG"/>
      </w:rPr>
      <w:tab/>
    </w:r>
    <w:r w:rsidRPr="00507B5F">
      <w:rPr>
        <w:rFonts w:hint="cs"/>
        <w:sz w:val="20"/>
        <w:szCs w:val="26"/>
        <w:rtl/>
      </w:rPr>
      <w:t xml:space="preserve">الصفحة </w:t>
    </w:r>
    <w:r w:rsidRPr="00507B5F">
      <w:rPr>
        <w:rFonts w:cs="Calibri"/>
        <w:sz w:val="20"/>
        <w:szCs w:val="20"/>
        <w:lang w:val="en-GB"/>
      </w:rPr>
      <w:fldChar w:fldCharType="begin"/>
    </w:r>
    <w:r w:rsidRPr="00507B5F">
      <w:rPr>
        <w:rFonts w:cs="Calibri"/>
        <w:sz w:val="20"/>
        <w:szCs w:val="20"/>
        <w:lang w:val="en-GB"/>
      </w:rPr>
      <w:instrText xml:space="preserve"> PAGE </w:instrText>
    </w:r>
    <w:r w:rsidRPr="00507B5F">
      <w:rPr>
        <w:rFonts w:cs="Calibri"/>
        <w:sz w:val="20"/>
        <w:szCs w:val="20"/>
        <w:lang w:val="en-GB"/>
      </w:rPr>
      <w:fldChar w:fldCharType="separate"/>
    </w:r>
    <w:r w:rsidR="00364414">
      <w:rPr>
        <w:rFonts w:cs="Times New Roman"/>
        <w:noProof/>
        <w:sz w:val="20"/>
        <w:szCs w:val="20"/>
        <w:rtl/>
        <w:lang w:val="en-GB"/>
      </w:rPr>
      <w:t>23</w:t>
    </w:r>
    <w:r w:rsidRPr="00507B5F">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75" w:rsidRDefault="000619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75" w:rsidRPr="00507B5F" w:rsidRDefault="00061975" w:rsidP="006C6E41">
    <w:pPr>
      <w:pStyle w:val="Header"/>
      <w:tabs>
        <w:tab w:val="clear" w:pos="4680"/>
        <w:tab w:val="clear" w:pos="9360"/>
        <w:tab w:val="center" w:pos="5103"/>
        <w:tab w:val="right" w:pos="14004"/>
      </w:tabs>
      <w:spacing w:before="120" w:after="240"/>
      <w:rPr>
        <w:sz w:val="20"/>
        <w:szCs w:val="26"/>
        <w:rtl/>
        <w:lang w:bidi="ar-EG"/>
      </w:rPr>
    </w:pPr>
    <w:r w:rsidRPr="00507B5F">
      <w:rPr>
        <w:sz w:val="20"/>
        <w:szCs w:val="26"/>
      </w:rPr>
      <w:tab/>
      <w:t>ITU-D/TDAG17-22/21-A</w:t>
    </w:r>
    <w:r w:rsidRPr="00507B5F">
      <w:rPr>
        <w:sz w:val="20"/>
        <w:szCs w:val="26"/>
        <w:rtl/>
        <w:lang w:bidi="ar-EG"/>
      </w:rPr>
      <w:tab/>
    </w:r>
    <w:r w:rsidRPr="00507B5F">
      <w:rPr>
        <w:rFonts w:hint="cs"/>
        <w:sz w:val="20"/>
        <w:szCs w:val="26"/>
        <w:rtl/>
      </w:rPr>
      <w:t xml:space="preserve">الصفحة </w:t>
    </w:r>
    <w:r w:rsidRPr="00507B5F">
      <w:rPr>
        <w:rFonts w:cs="Calibri"/>
        <w:sz w:val="20"/>
        <w:szCs w:val="20"/>
        <w:lang w:val="en-GB"/>
      </w:rPr>
      <w:fldChar w:fldCharType="begin"/>
    </w:r>
    <w:r w:rsidRPr="00507B5F">
      <w:rPr>
        <w:rFonts w:cs="Calibri"/>
        <w:sz w:val="20"/>
        <w:szCs w:val="20"/>
        <w:lang w:val="en-GB"/>
      </w:rPr>
      <w:instrText xml:space="preserve"> PAGE </w:instrText>
    </w:r>
    <w:r w:rsidRPr="00507B5F">
      <w:rPr>
        <w:rFonts w:cs="Calibri"/>
        <w:sz w:val="20"/>
        <w:szCs w:val="20"/>
        <w:lang w:val="en-GB"/>
      </w:rPr>
      <w:fldChar w:fldCharType="separate"/>
    </w:r>
    <w:r w:rsidR="00364414">
      <w:rPr>
        <w:rFonts w:cs="Times New Roman"/>
        <w:noProof/>
        <w:sz w:val="20"/>
        <w:szCs w:val="20"/>
        <w:rtl/>
        <w:lang w:val="en-GB"/>
      </w:rPr>
      <w:t>36</w:t>
    </w:r>
    <w:r w:rsidRPr="00507B5F">
      <w:rPr>
        <w:rFonts w:cs="Calibri"/>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75" w:rsidRPr="005E18C1" w:rsidRDefault="00061975" w:rsidP="005E18C1">
    <w:pPr>
      <w:pStyle w:val="Header"/>
      <w:tabs>
        <w:tab w:val="clear" w:pos="4680"/>
        <w:tab w:val="clear" w:pos="9360"/>
        <w:tab w:val="center" w:pos="7909"/>
        <w:tab w:val="right" w:pos="15706"/>
      </w:tabs>
      <w:spacing w:before="120" w:after="240"/>
      <w:rPr>
        <w:sz w:val="20"/>
        <w:szCs w:val="26"/>
        <w:rtl/>
        <w:lang w:bidi="ar-EG"/>
      </w:rPr>
    </w:pPr>
    <w:r w:rsidRPr="005E18C1">
      <w:rPr>
        <w:sz w:val="20"/>
        <w:szCs w:val="26"/>
      </w:rPr>
      <w:tab/>
      <w:t>ITU-D/TDAG17-22/21-A</w:t>
    </w:r>
    <w:r w:rsidRPr="005E18C1">
      <w:rPr>
        <w:sz w:val="20"/>
        <w:szCs w:val="26"/>
        <w:rtl/>
        <w:lang w:bidi="ar-EG"/>
      </w:rPr>
      <w:tab/>
    </w:r>
    <w:r w:rsidRPr="005E18C1">
      <w:rPr>
        <w:rFonts w:hint="cs"/>
        <w:sz w:val="20"/>
        <w:szCs w:val="26"/>
        <w:rtl/>
      </w:rPr>
      <w:t xml:space="preserve">الصفحة </w:t>
    </w:r>
    <w:r w:rsidRPr="005E18C1">
      <w:rPr>
        <w:rFonts w:cs="Calibri"/>
        <w:sz w:val="20"/>
        <w:szCs w:val="20"/>
        <w:lang w:val="en-GB"/>
      </w:rPr>
      <w:fldChar w:fldCharType="begin"/>
    </w:r>
    <w:r w:rsidRPr="005E18C1">
      <w:rPr>
        <w:rFonts w:cs="Calibri"/>
        <w:sz w:val="20"/>
        <w:szCs w:val="20"/>
        <w:lang w:val="en-GB"/>
      </w:rPr>
      <w:instrText xml:space="preserve"> PAGE </w:instrText>
    </w:r>
    <w:r w:rsidRPr="005E18C1">
      <w:rPr>
        <w:rFonts w:cs="Calibri"/>
        <w:sz w:val="20"/>
        <w:szCs w:val="20"/>
        <w:lang w:val="en-GB"/>
      </w:rPr>
      <w:fldChar w:fldCharType="separate"/>
    </w:r>
    <w:r w:rsidR="00364414">
      <w:rPr>
        <w:rFonts w:cs="Times New Roman"/>
        <w:noProof/>
        <w:sz w:val="20"/>
        <w:szCs w:val="20"/>
        <w:rtl/>
        <w:lang w:val="en-GB"/>
      </w:rPr>
      <w:t>40</w:t>
    </w:r>
    <w:r w:rsidRPr="005E18C1">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AA267C8"/>
    <w:multiLevelType w:val="hybridMultilevel"/>
    <w:tmpl w:val="5886A09C"/>
    <w:lvl w:ilvl="0" w:tplc="C1BCD46E">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18">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26">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8"/>
  </w:num>
  <w:num w:numId="13">
    <w:abstractNumId w:val="26"/>
  </w:num>
  <w:num w:numId="14">
    <w:abstractNumId w:val="12"/>
  </w:num>
  <w:num w:numId="15">
    <w:abstractNumId w:val="18"/>
  </w:num>
  <w:num w:numId="16">
    <w:abstractNumId w:val="10"/>
  </w:num>
  <w:num w:numId="17">
    <w:abstractNumId w:val="32"/>
  </w:num>
  <w:num w:numId="18">
    <w:abstractNumId w:val="30"/>
  </w:num>
  <w:num w:numId="19">
    <w:abstractNumId w:val="23"/>
  </w:num>
  <w:num w:numId="20">
    <w:abstractNumId w:val="31"/>
  </w:num>
  <w:num w:numId="21">
    <w:abstractNumId w:val="16"/>
  </w:num>
  <w:num w:numId="22">
    <w:abstractNumId w:val="24"/>
  </w:num>
  <w:num w:numId="23">
    <w:abstractNumId w:val="20"/>
  </w:num>
  <w:num w:numId="24">
    <w:abstractNumId w:val="29"/>
  </w:num>
  <w:num w:numId="25">
    <w:abstractNumId w:val="19"/>
  </w:num>
  <w:num w:numId="26">
    <w:abstractNumId w:val="17"/>
  </w:num>
  <w:num w:numId="27">
    <w:abstractNumId w:val="11"/>
  </w:num>
  <w:num w:numId="28">
    <w:abstractNumId w:val="13"/>
  </w:num>
  <w:num w:numId="29">
    <w:abstractNumId w:val="21"/>
  </w:num>
  <w:num w:numId="30">
    <w:abstractNumId w:val="25"/>
  </w:num>
  <w:num w:numId="31">
    <w:abstractNumId w:val="22"/>
  </w:num>
  <w:num w:numId="32">
    <w:abstractNumId w:val="2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C2"/>
    <w:rsid w:val="0001013A"/>
    <w:rsid w:val="00010D63"/>
    <w:rsid w:val="000124CC"/>
    <w:rsid w:val="00014171"/>
    <w:rsid w:val="000154E4"/>
    <w:rsid w:val="00015906"/>
    <w:rsid w:val="00023A82"/>
    <w:rsid w:val="000306E1"/>
    <w:rsid w:val="000308E0"/>
    <w:rsid w:val="00034F63"/>
    <w:rsid w:val="00041F8B"/>
    <w:rsid w:val="000438F3"/>
    <w:rsid w:val="00046269"/>
    <w:rsid w:val="00046444"/>
    <w:rsid w:val="00050905"/>
    <w:rsid w:val="0005223F"/>
    <w:rsid w:val="00054D3E"/>
    <w:rsid w:val="00056C9E"/>
    <w:rsid w:val="0006023B"/>
    <w:rsid w:val="00061975"/>
    <w:rsid w:val="00066877"/>
    <w:rsid w:val="000741FB"/>
    <w:rsid w:val="0008230F"/>
    <w:rsid w:val="00083328"/>
    <w:rsid w:val="00083505"/>
    <w:rsid w:val="0008638B"/>
    <w:rsid w:val="00086530"/>
    <w:rsid w:val="00090574"/>
    <w:rsid w:val="00092FC2"/>
    <w:rsid w:val="00095724"/>
    <w:rsid w:val="000A1677"/>
    <w:rsid w:val="000A5138"/>
    <w:rsid w:val="000B02CF"/>
    <w:rsid w:val="000B407F"/>
    <w:rsid w:val="000B4370"/>
    <w:rsid w:val="000C13C2"/>
    <w:rsid w:val="000C7676"/>
    <w:rsid w:val="000D2623"/>
    <w:rsid w:val="000D3BEF"/>
    <w:rsid w:val="000D4B1F"/>
    <w:rsid w:val="000D62E9"/>
    <w:rsid w:val="000D7525"/>
    <w:rsid w:val="000E302C"/>
    <w:rsid w:val="000E31E6"/>
    <w:rsid w:val="000F0B1C"/>
    <w:rsid w:val="000F1D42"/>
    <w:rsid w:val="000F4BDE"/>
    <w:rsid w:val="000F4D07"/>
    <w:rsid w:val="000F59F6"/>
    <w:rsid w:val="001000EC"/>
    <w:rsid w:val="00102A03"/>
    <w:rsid w:val="001040A3"/>
    <w:rsid w:val="001051B6"/>
    <w:rsid w:val="00106734"/>
    <w:rsid w:val="00112292"/>
    <w:rsid w:val="00113D19"/>
    <w:rsid w:val="001175BD"/>
    <w:rsid w:val="00120322"/>
    <w:rsid w:val="00124AD1"/>
    <w:rsid w:val="00125437"/>
    <w:rsid w:val="00125F22"/>
    <w:rsid w:val="0014085F"/>
    <w:rsid w:val="001435B4"/>
    <w:rsid w:val="00153BB9"/>
    <w:rsid w:val="0015518A"/>
    <w:rsid w:val="00155D69"/>
    <w:rsid w:val="00162446"/>
    <w:rsid w:val="00173915"/>
    <w:rsid w:val="00175331"/>
    <w:rsid w:val="00176DDD"/>
    <w:rsid w:val="0018097C"/>
    <w:rsid w:val="00180A34"/>
    <w:rsid w:val="00186198"/>
    <w:rsid w:val="00186911"/>
    <w:rsid w:val="00194ED3"/>
    <w:rsid w:val="00196E98"/>
    <w:rsid w:val="001A4204"/>
    <w:rsid w:val="001C66D5"/>
    <w:rsid w:val="001D5DA0"/>
    <w:rsid w:val="001E2189"/>
    <w:rsid w:val="001F0FB3"/>
    <w:rsid w:val="001F17BF"/>
    <w:rsid w:val="001F61C0"/>
    <w:rsid w:val="00200538"/>
    <w:rsid w:val="00202E88"/>
    <w:rsid w:val="002048AC"/>
    <w:rsid w:val="0021112E"/>
    <w:rsid w:val="002147E3"/>
    <w:rsid w:val="0021584F"/>
    <w:rsid w:val="00220A16"/>
    <w:rsid w:val="00221461"/>
    <w:rsid w:val="002216F2"/>
    <w:rsid w:val="0022345D"/>
    <w:rsid w:val="00224359"/>
    <w:rsid w:val="00225854"/>
    <w:rsid w:val="00225FD0"/>
    <w:rsid w:val="0023283D"/>
    <w:rsid w:val="002373B3"/>
    <w:rsid w:val="00241AA8"/>
    <w:rsid w:val="0024429E"/>
    <w:rsid w:val="00252E0C"/>
    <w:rsid w:val="00254DEE"/>
    <w:rsid w:val="002606B9"/>
    <w:rsid w:val="00263975"/>
    <w:rsid w:val="00267FB2"/>
    <w:rsid w:val="0027114A"/>
    <w:rsid w:val="00274DB5"/>
    <w:rsid w:val="00276881"/>
    <w:rsid w:val="00282807"/>
    <w:rsid w:val="00285AA5"/>
    <w:rsid w:val="002916BE"/>
    <w:rsid w:val="002978F4"/>
    <w:rsid w:val="002A19D8"/>
    <w:rsid w:val="002B028D"/>
    <w:rsid w:val="002B435E"/>
    <w:rsid w:val="002B4A2A"/>
    <w:rsid w:val="002C076D"/>
    <w:rsid w:val="002C4553"/>
    <w:rsid w:val="002C4DAE"/>
    <w:rsid w:val="002C6747"/>
    <w:rsid w:val="002D4DD1"/>
    <w:rsid w:val="002D6488"/>
    <w:rsid w:val="002D6669"/>
    <w:rsid w:val="002E367D"/>
    <w:rsid w:val="002E6541"/>
    <w:rsid w:val="002F5560"/>
    <w:rsid w:val="002F7232"/>
    <w:rsid w:val="0030486B"/>
    <w:rsid w:val="00310730"/>
    <w:rsid w:val="00316047"/>
    <w:rsid w:val="00316A37"/>
    <w:rsid w:val="003221B8"/>
    <w:rsid w:val="003231B9"/>
    <w:rsid w:val="003241EE"/>
    <w:rsid w:val="00324E20"/>
    <w:rsid w:val="003275AC"/>
    <w:rsid w:val="0033269F"/>
    <w:rsid w:val="00333D29"/>
    <w:rsid w:val="00333E06"/>
    <w:rsid w:val="003409F4"/>
    <w:rsid w:val="003412DE"/>
    <w:rsid w:val="003424DA"/>
    <w:rsid w:val="00343FAF"/>
    <w:rsid w:val="00350D9B"/>
    <w:rsid w:val="003525F7"/>
    <w:rsid w:val="00357134"/>
    <w:rsid w:val="00357185"/>
    <w:rsid w:val="00357297"/>
    <w:rsid w:val="003578A2"/>
    <w:rsid w:val="00364414"/>
    <w:rsid w:val="00366AC6"/>
    <w:rsid w:val="00371026"/>
    <w:rsid w:val="00371ED5"/>
    <w:rsid w:val="003809DC"/>
    <w:rsid w:val="0039352E"/>
    <w:rsid w:val="00395AA2"/>
    <w:rsid w:val="003A271D"/>
    <w:rsid w:val="003A4C89"/>
    <w:rsid w:val="003B169F"/>
    <w:rsid w:val="003B1D82"/>
    <w:rsid w:val="003B3D8B"/>
    <w:rsid w:val="003B5198"/>
    <w:rsid w:val="003C475F"/>
    <w:rsid w:val="003C6148"/>
    <w:rsid w:val="003D6561"/>
    <w:rsid w:val="003E22C3"/>
    <w:rsid w:val="003E4132"/>
    <w:rsid w:val="003E5E3F"/>
    <w:rsid w:val="003F0725"/>
    <w:rsid w:val="003F39A0"/>
    <w:rsid w:val="003F678F"/>
    <w:rsid w:val="00400A89"/>
    <w:rsid w:val="0040160E"/>
    <w:rsid w:val="004059C3"/>
    <w:rsid w:val="0040768D"/>
    <w:rsid w:val="0042188C"/>
    <w:rsid w:val="0042686F"/>
    <w:rsid w:val="004367CE"/>
    <w:rsid w:val="00442F82"/>
    <w:rsid w:val="004437F0"/>
    <w:rsid w:val="00443869"/>
    <w:rsid w:val="00450692"/>
    <w:rsid w:val="00457639"/>
    <w:rsid w:val="004605D4"/>
    <w:rsid w:val="004712C6"/>
    <w:rsid w:val="00477617"/>
    <w:rsid w:val="00480D25"/>
    <w:rsid w:val="00486245"/>
    <w:rsid w:val="00487C2A"/>
    <w:rsid w:val="00491D48"/>
    <w:rsid w:val="00493697"/>
    <w:rsid w:val="0049757D"/>
    <w:rsid w:val="00497703"/>
    <w:rsid w:val="004B2B33"/>
    <w:rsid w:val="004D294C"/>
    <w:rsid w:val="004D3F04"/>
    <w:rsid w:val="004E2A0F"/>
    <w:rsid w:val="004E2D60"/>
    <w:rsid w:val="004F0F06"/>
    <w:rsid w:val="004F3D45"/>
    <w:rsid w:val="005015C5"/>
    <w:rsid w:val="00501E0E"/>
    <w:rsid w:val="00501F7B"/>
    <w:rsid w:val="005027D3"/>
    <w:rsid w:val="00505DBF"/>
    <w:rsid w:val="00507B5F"/>
    <w:rsid w:val="00511695"/>
    <w:rsid w:val="00514FE6"/>
    <w:rsid w:val="005204D7"/>
    <w:rsid w:val="00524828"/>
    <w:rsid w:val="00530420"/>
    <w:rsid w:val="00541A62"/>
    <w:rsid w:val="00541D84"/>
    <w:rsid w:val="00544864"/>
    <w:rsid w:val="00552819"/>
    <w:rsid w:val="00552BC5"/>
    <w:rsid w:val="00552EDF"/>
    <w:rsid w:val="0055516A"/>
    <w:rsid w:val="00555914"/>
    <w:rsid w:val="0055771A"/>
    <w:rsid w:val="005578C6"/>
    <w:rsid w:val="00560AF0"/>
    <w:rsid w:val="0056374C"/>
    <w:rsid w:val="0056509A"/>
    <w:rsid w:val="0056516E"/>
    <w:rsid w:val="0056614F"/>
    <w:rsid w:val="00575A14"/>
    <w:rsid w:val="0057605B"/>
    <w:rsid w:val="0057656F"/>
    <w:rsid w:val="00576731"/>
    <w:rsid w:val="00581675"/>
    <w:rsid w:val="0058262E"/>
    <w:rsid w:val="00585FC0"/>
    <w:rsid w:val="0059285F"/>
    <w:rsid w:val="005A24B1"/>
    <w:rsid w:val="005B0906"/>
    <w:rsid w:val="005B7B8A"/>
    <w:rsid w:val="005C29A6"/>
    <w:rsid w:val="005C7DB3"/>
    <w:rsid w:val="005D048F"/>
    <w:rsid w:val="005D2393"/>
    <w:rsid w:val="005D4BC8"/>
    <w:rsid w:val="005D6476"/>
    <w:rsid w:val="005D6C0D"/>
    <w:rsid w:val="005E18C1"/>
    <w:rsid w:val="005E5283"/>
    <w:rsid w:val="005E58F5"/>
    <w:rsid w:val="005F0D7F"/>
    <w:rsid w:val="005F12C9"/>
    <w:rsid w:val="00602D34"/>
    <w:rsid w:val="00606660"/>
    <w:rsid w:val="00606CB9"/>
    <w:rsid w:val="00611738"/>
    <w:rsid w:val="006157A3"/>
    <w:rsid w:val="00617F70"/>
    <w:rsid w:val="00620E60"/>
    <w:rsid w:val="0063315A"/>
    <w:rsid w:val="006422D9"/>
    <w:rsid w:val="0065591D"/>
    <w:rsid w:val="00660388"/>
    <w:rsid w:val="00662C5A"/>
    <w:rsid w:val="0066659C"/>
    <w:rsid w:val="00670AF5"/>
    <w:rsid w:val="00673553"/>
    <w:rsid w:val="00673CFD"/>
    <w:rsid w:val="00674459"/>
    <w:rsid w:val="006826D7"/>
    <w:rsid w:val="00683D1F"/>
    <w:rsid w:val="006840B2"/>
    <w:rsid w:val="00684A74"/>
    <w:rsid w:val="00686F95"/>
    <w:rsid w:val="00692BD6"/>
    <w:rsid w:val="00695563"/>
    <w:rsid w:val="006A40C0"/>
    <w:rsid w:val="006B0B79"/>
    <w:rsid w:val="006B1270"/>
    <w:rsid w:val="006C1556"/>
    <w:rsid w:val="006C28E0"/>
    <w:rsid w:val="006C515B"/>
    <w:rsid w:val="006C5305"/>
    <w:rsid w:val="006C6E41"/>
    <w:rsid w:val="006D5E3B"/>
    <w:rsid w:val="006E77E7"/>
    <w:rsid w:val="006F267F"/>
    <w:rsid w:val="006F63F7"/>
    <w:rsid w:val="006F6F03"/>
    <w:rsid w:val="00702839"/>
    <w:rsid w:val="00704F57"/>
    <w:rsid w:val="00705738"/>
    <w:rsid w:val="00706D7A"/>
    <w:rsid w:val="007075AA"/>
    <w:rsid w:val="00707FC4"/>
    <w:rsid w:val="007109FA"/>
    <w:rsid w:val="0071101B"/>
    <w:rsid w:val="00720464"/>
    <w:rsid w:val="00726AEC"/>
    <w:rsid w:val="00743BDC"/>
    <w:rsid w:val="00752185"/>
    <w:rsid w:val="007530CA"/>
    <w:rsid w:val="00763851"/>
    <w:rsid w:val="00763D23"/>
    <w:rsid w:val="00764AB6"/>
    <w:rsid w:val="007711AF"/>
    <w:rsid w:val="00771F7F"/>
    <w:rsid w:val="00772CDA"/>
    <w:rsid w:val="00773D1A"/>
    <w:rsid w:val="007823B3"/>
    <w:rsid w:val="00791D6D"/>
    <w:rsid w:val="00792CEC"/>
    <w:rsid w:val="00793ECD"/>
    <w:rsid w:val="00794311"/>
    <w:rsid w:val="0079553D"/>
    <w:rsid w:val="0079715C"/>
    <w:rsid w:val="007A15C1"/>
    <w:rsid w:val="007A1ACE"/>
    <w:rsid w:val="007A6058"/>
    <w:rsid w:val="007A65B8"/>
    <w:rsid w:val="007B0163"/>
    <w:rsid w:val="007B01CC"/>
    <w:rsid w:val="007B659E"/>
    <w:rsid w:val="007B727F"/>
    <w:rsid w:val="007C2761"/>
    <w:rsid w:val="007C2FED"/>
    <w:rsid w:val="007D14A6"/>
    <w:rsid w:val="007D3306"/>
    <w:rsid w:val="007E7A51"/>
    <w:rsid w:val="007E7C6C"/>
    <w:rsid w:val="007F3D9D"/>
    <w:rsid w:val="007F47B3"/>
    <w:rsid w:val="007F551E"/>
    <w:rsid w:val="007F6238"/>
    <w:rsid w:val="007F646C"/>
    <w:rsid w:val="007F758B"/>
    <w:rsid w:val="00801FCD"/>
    <w:rsid w:val="00803AB9"/>
    <w:rsid w:val="00803D7E"/>
    <w:rsid w:val="00803F08"/>
    <w:rsid w:val="00816836"/>
    <w:rsid w:val="00822A55"/>
    <w:rsid w:val="008235CD"/>
    <w:rsid w:val="00823A07"/>
    <w:rsid w:val="00824772"/>
    <w:rsid w:val="00835FEC"/>
    <w:rsid w:val="00840BD3"/>
    <w:rsid w:val="00842720"/>
    <w:rsid w:val="008457AC"/>
    <w:rsid w:val="0084646D"/>
    <w:rsid w:val="008513CB"/>
    <w:rsid w:val="0085205A"/>
    <w:rsid w:val="00874D9C"/>
    <w:rsid w:val="0087782B"/>
    <w:rsid w:val="008A0D88"/>
    <w:rsid w:val="008A1810"/>
    <w:rsid w:val="008B0945"/>
    <w:rsid w:val="008B1E7A"/>
    <w:rsid w:val="008B5672"/>
    <w:rsid w:val="008B5B5D"/>
    <w:rsid w:val="008B74AF"/>
    <w:rsid w:val="008C2B39"/>
    <w:rsid w:val="008C33BD"/>
    <w:rsid w:val="008C5856"/>
    <w:rsid w:val="008D2651"/>
    <w:rsid w:val="008D2886"/>
    <w:rsid w:val="008E2517"/>
    <w:rsid w:val="008F2096"/>
    <w:rsid w:val="00906503"/>
    <w:rsid w:val="00911291"/>
    <w:rsid w:val="00911D19"/>
    <w:rsid w:val="00915B15"/>
    <w:rsid w:val="00917694"/>
    <w:rsid w:val="00923199"/>
    <w:rsid w:val="009263CD"/>
    <w:rsid w:val="00926F41"/>
    <w:rsid w:val="009276FF"/>
    <w:rsid w:val="009303E7"/>
    <w:rsid w:val="00930E6D"/>
    <w:rsid w:val="009315DF"/>
    <w:rsid w:val="009415ED"/>
    <w:rsid w:val="00954667"/>
    <w:rsid w:val="0097199D"/>
    <w:rsid w:val="00972305"/>
    <w:rsid w:val="00972CA2"/>
    <w:rsid w:val="00975E2E"/>
    <w:rsid w:val="00982B28"/>
    <w:rsid w:val="009834F8"/>
    <w:rsid w:val="00984EA5"/>
    <w:rsid w:val="00987897"/>
    <w:rsid w:val="00992593"/>
    <w:rsid w:val="00994414"/>
    <w:rsid w:val="009A240D"/>
    <w:rsid w:val="009A527C"/>
    <w:rsid w:val="009A65EE"/>
    <w:rsid w:val="009A66A2"/>
    <w:rsid w:val="009C17E1"/>
    <w:rsid w:val="009C35ED"/>
    <w:rsid w:val="009C5912"/>
    <w:rsid w:val="009E23C3"/>
    <w:rsid w:val="009F1C12"/>
    <w:rsid w:val="009F55D3"/>
    <w:rsid w:val="009F7898"/>
    <w:rsid w:val="00A01079"/>
    <w:rsid w:val="00A06F6F"/>
    <w:rsid w:val="00A124CB"/>
    <w:rsid w:val="00A1754B"/>
    <w:rsid w:val="00A2167A"/>
    <w:rsid w:val="00A244E0"/>
    <w:rsid w:val="00A25A43"/>
    <w:rsid w:val="00A27F10"/>
    <w:rsid w:val="00A3295B"/>
    <w:rsid w:val="00A34A2D"/>
    <w:rsid w:val="00A42AE5"/>
    <w:rsid w:val="00A42E65"/>
    <w:rsid w:val="00A45AE3"/>
    <w:rsid w:val="00A45B92"/>
    <w:rsid w:val="00A52B61"/>
    <w:rsid w:val="00A54FC6"/>
    <w:rsid w:val="00A577AE"/>
    <w:rsid w:val="00A63AF2"/>
    <w:rsid w:val="00A64820"/>
    <w:rsid w:val="00A71DD6"/>
    <w:rsid w:val="00A723C7"/>
    <w:rsid w:val="00A7247E"/>
    <w:rsid w:val="00A77F6B"/>
    <w:rsid w:val="00A80E11"/>
    <w:rsid w:val="00A8445F"/>
    <w:rsid w:val="00A92EF3"/>
    <w:rsid w:val="00A97F94"/>
    <w:rsid w:val="00AA072C"/>
    <w:rsid w:val="00AA1B88"/>
    <w:rsid w:val="00AA6B5A"/>
    <w:rsid w:val="00AA6BF1"/>
    <w:rsid w:val="00AB1309"/>
    <w:rsid w:val="00AC2C52"/>
    <w:rsid w:val="00AC773A"/>
    <w:rsid w:val="00AC7752"/>
    <w:rsid w:val="00AD1503"/>
    <w:rsid w:val="00AD46E8"/>
    <w:rsid w:val="00AD4D1E"/>
    <w:rsid w:val="00AE11DD"/>
    <w:rsid w:val="00AE457B"/>
    <w:rsid w:val="00AE7244"/>
    <w:rsid w:val="00AF146D"/>
    <w:rsid w:val="00AF3FEE"/>
    <w:rsid w:val="00AF40BB"/>
    <w:rsid w:val="00B01BDA"/>
    <w:rsid w:val="00B02F46"/>
    <w:rsid w:val="00B03022"/>
    <w:rsid w:val="00B031C8"/>
    <w:rsid w:val="00B0332A"/>
    <w:rsid w:val="00B062C0"/>
    <w:rsid w:val="00B06495"/>
    <w:rsid w:val="00B12506"/>
    <w:rsid w:val="00B1317F"/>
    <w:rsid w:val="00B2000C"/>
    <w:rsid w:val="00B20ADE"/>
    <w:rsid w:val="00B20ECC"/>
    <w:rsid w:val="00B23F77"/>
    <w:rsid w:val="00B27E1F"/>
    <w:rsid w:val="00B3389C"/>
    <w:rsid w:val="00B33B01"/>
    <w:rsid w:val="00B410CA"/>
    <w:rsid w:val="00B43D52"/>
    <w:rsid w:val="00B508E3"/>
    <w:rsid w:val="00B524BB"/>
    <w:rsid w:val="00B530C8"/>
    <w:rsid w:val="00B5375F"/>
    <w:rsid w:val="00B60821"/>
    <w:rsid w:val="00B66B9A"/>
    <w:rsid w:val="00B750BB"/>
    <w:rsid w:val="00B80D68"/>
    <w:rsid w:val="00B82089"/>
    <w:rsid w:val="00B8230A"/>
    <w:rsid w:val="00B83CE7"/>
    <w:rsid w:val="00B85BBC"/>
    <w:rsid w:val="00B970AE"/>
    <w:rsid w:val="00BA1427"/>
    <w:rsid w:val="00BA25E2"/>
    <w:rsid w:val="00BA33AE"/>
    <w:rsid w:val="00BA6C3E"/>
    <w:rsid w:val="00BB7E40"/>
    <w:rsid w:val="00BC1510"/>
    <w:rsid w:val="00BC564C"/>
    <w:rsid w:val="00BD2824"/>
    <w:rsid w:val="00BD2ACE"/>
    <w:rsid w:val="00BD4270"/>
    <w:rsid w:val="00BD5918"/>
    <w:rsid w:val="00BE49D0"/>
    <w:rsid w:val="00BE5DF5"/>
    <w:rsid w:val="00BE7BA0"/>
    <w:rsid w:val="00BF1416"/>
    <w:rsid w:val="00BF2C38"/>
    <w:rsid w:val="00BF2D84"/>
    <w:rsid w:val="00BF6A14"/>
    <w:rsid w:val="00BF72ED"/>
    <w:rsid w:val="00C00DF5"/>
    <w:rsid w:val="00C02433"/>
    <w:rsid w:val="00C076FD"/>
    <w:rsid w:val="00C10D25"/>
    <w:rsid w:val="00C13262"/>
    <w:rsid w:val="00C2250E"/>
    <w:rsid w:val="00C23331"/>
    <w:rsid w:val="00C2637D"/>
    <w:rsid w:val="00C265DA"/>
    <w:rsid w:val="00C32AD4"/>
    <w:rsid w:val="00C360D2"/>
    <w:rsid w:val="00C366C4"/>
    <w:rsid w:val="00C442F2"/>
    <w:rsid w:val="00C53177"/>
    <w:rsid w:val="00C54E6C"/>
    <w:rsid w:val="00C601DC"/>
    <w:rsid w:val="00C64276"/>
    <w:rsid w:val="00C674FE"/>
    <w:rsid w:val="00C7297D"/>
    <w:rsid w:val="00C74022"/>
    <w:rsid w:val="00C74BD4"/>
    <w:rsid w:val="00C75633"/>
    <w:rsid w:val="00C761BA"/>
    <w:rsid w:val="00C81331"/>
    <w:rsid w:val="00C8242E"/>
    <w:rsid w:val="00C82615"/>
    <w:rsid w:val="00C867DB"/>
    <w:rsid w:val="00C92583"/>
    <w:rsid w:val="00CA2A38"/>
    <w:rsid w:val="00CA50FF"/>
    <w:rsid w:val="00CB52C3"/>
    <w:rsid w:val="00CC141D"/>
    <w:rsid w:val="00CC3CD2"/>
    <w:rsid w:val="00CC43BE"/>
    <w:rsid w:val="00CC63DE"/>
    <w:rsid w:val="00CD123C"/>
    <w:rsid w:val="00CD2085"/>
    <w:rsid w:val="00CD5B1B"/>
    <w:rsid w:val="00CE0525"/>
    <w:rsid w:val="00CE2EE1"/>
    <w:rsid w:val="00CF3FFD"/>
    <w:rsid w:val="00CF5ED3"/>
    <w:rsid w:val="00D02703"/>
    <w:rsid w:val="00D0494C"/>
    <w:rsid w:val="00D12FEF"/>
    <w:rsid w:val="00D14BEB"/>
    <w:rsid w:val="00D17649"/>
    <w:rsid w:val="00D17BAD"/>
    <w:rsid w:val="00D21C89"/>
    <w:rsid w:val="00D254C7"/>
    <w:rsid w:val="00D269FB"/>
    <w:rsid w:val="00D335C8"/>
    <w:rsid w:val="00D33D69"/>
    <w:rsid w:val="00D36995"/>
    <w:rsid w:val="00D4082B"/>
    <w:rsid w:val="00D45542"/>
    <w:rsid w:val="00D54AB0"/>
    <w:rsid w:val="00D62E2B"/>
    <w:rsid w:val="00D6351F"/>
    <w:rsid w:val="00D71B30"/>
    <w:rsid w:val="00D72573"/>
    <w:rsid w:val="00D77D0F"/>
    <w:rsid w:val="00D818BA"/>
    <w:rsid w:val="00D87742"/>
    <w:rsid w:val="00D9354A"/>
    <w:rsid w:val="00D94196"/>
    <w:rsid w:val="00D941B9"/>
    <w:rsid w:val="00D952FA"/>
    <w:rsid w:val="00DA158C"/>
    <w:rsid w:val="00DA1CF0"/>
    <w:rsid w:val="00DA4551"/>
    <w:rsid w:val="00DA61CA"/>
    <w:rsid w:val="00DA7A63"/>
    <w:rsid w:val="00DB2271"/>
    <w:rsid w:val="00DB5659"/>
    <w:rsid w:val="00DB610A"/>
    <w:rsid w:val="00DB791F"/>
    <w:rsid w:val="00DC24B4"/>
    <w:rsid w:val="00DC5E81"/>
    <w:rsid w:val="00DD7A05"/>
    <w:rsid w:val="00DE513F"/>
    <w:rsid w:val="00DE556D"/>
    <w:rsid w:val="00DF0C0B"/>
    <w:rsid w:val="00DF16DC"/>
    <w:rsid w:val="00DF5361"/>
    <w:rsid w:val="00DF6670"/>
    <w:rsid w:val="00DF7505"/>
    <w:rsid w:val="00DF7E1C"/>
    <w:rsid w:val="00E009A1"/>
    <w:rsid w:val="00E00D06"/>
    <w:rsid w:val="00E00D15"/>
    <w:rsid w:val="00E071BE"/>
    <w:rsid w:val="00E07379"/>
    <w:rsid w:val="00E14494"/>
    <w:rsid w:val="00E16068"/>
    <w:rsid w:val="00E17033"/>
    <w:rsid w:val="00E22744"/>
    <w:rsid w:val="00E30B46"/>
    <w:rsid w:val="00E30D41"/>
    <w:rsid w:val="00E32189"/>
    <w:rsid w:val="00E322AB"/>
    <w:rsid w:val="00E327A0"/>
    <w:rsid w:val="00E354C2"/>
    <w:rsid w:val="00E40177"/>
    <w:rsid w:val="00E45211"/>
    <w:rsid w:val="00E45243"/>
    <w:rsid w:val="00E4777B"/>
    <w:rsid w:val="00E47F77"/>
    <w:rsid w:val="00E61759"/>
    <w:rsid w:val="00E657C2"/>
    <w:rsid w:val="00E70341"/>
    <w:rsid w:val="00E7380C"/>
    <w:rsid w:val="00E74BE7"/>
    <w:rsid w:val="00E86CC9"/>
    <w:rsid w:val="00E86D84"/>
    <w:rsid w:val="00E86EB6"/>
    <w:rsid w:val="00E87EA5"/>
    <w:rsid w:val="00E906FC"/>
    <w:rsid w:val="00E96624"/>
    <w:rsid w:val="00EA4A0C"/>
    <w:rsid w:val="00EA5842"/>
    <w:rsid w:val="00EB00F7"/>
    <w:rsid w:val="00EC705F"/>
    <w:rsid w:val="00EE0F6C"/>
    <w:rsid w:val="00EE2FC8"/>
    <w:rsid w:val="00EE3B0C"/>
    <w:rsid w:val="00EE4060"/>
    <w:rsid w:val="00EE595B"/>
    <w:rsid w:val="00EE6229"/>
    <w:rsid w:val="00EF213E"/>
    <w:rsid w:val="00EF3F4A"/>
    <w:rsid w:val="00EF41DA"/>
    <w:rsid w:val="00EF7466"/>
    <w:rsid w:val="00F02F29"/>
    <w:rsid w:val="00F03F1F"/>
    <w:rsid w:val="00F10E75"/>
    <w:rsid w:val="00F126F1"/>
    <w:rsid w:val="00F12825"/>
    <w:rsid w:val="00F13CD8"/>
    <w:rsid w:val="00F143CD"/>
    <w:rsid w:val="00F15B37"/>
    <w:rsid w:val="00F16448"/>
    <w:rsid w:val="00F2106A"/>
    <w:rsid w:val="00F217A7"/>
    <w:rsid w:val="00F22CD9"/>
    <w:rsid w:val="00F27A01"/>
    <w:rsid w:val="00F35C30"/>
    <w:rsid w:val="00F36D8B"/>
    <w:rsid w:val="00F401D0"/>
    <w:rsid w:val="00F40FB4"/>
    <w:rsid w:val="00F42EC6"/>
    <w:rsid w:val="00F43EFD"/>
    <w:rsid w:val="00F45F2B"/>
    <w:rsid w:val="00F53080"/>
    <w:rsid w:val="00F5725E"/>
    <w:rsid w:val="00F57AE4"/>
    <w:rsid w:val="00F6055A"/>
    <w:rsid w:val="00F61091"/>
    <w:rsid w:val="00F633CD"/>
    <w:rsid w:val="00F64028"/>
    <w:rsid w:val="00F65FD8"/>
    <w:rsid w:val="00F67150"/>
    <w:rsid w:val="00F70AB1"/>
    <w:rsid w:val="00F84366"/>
    <w:rsid w:val="00F85089"/>
    <w:rsid w:val="00F85564"/>
    <w:rsid w:val="00F86A67"/>
    <w:rsid w:val="00F86CFA"/>
    <w:rsid w:val="00F93AEF"/>
    <w:rsid w:val="00F94F28"/>
    <w:rsid w:val="00F96B22"/>
    <w:rsid w:val="00FC1827"/>
    <w:rsid w:val="00FD5503"/>
    <w:rsid w:val="00FD58BD"/>
    <w:rsid w:val="00FE61CD"/>
    <w:rsid w:val="00FE762A"/>
    <w:rsid w:val="00FE7C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B21FC55F-D82C-4658-9B34-240513E5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Normalaftertitle">
    <w:name w:val="Normal after title"/>
    <w:basedOn w:val="Normal"/>
    <w:next w:val="Normal"/>
    <w:link w:val="NormalaftertitleChar"/>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aliases w:val="HE,Header/Footer,h,header entry,header odd,页眉"/>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aliases w:val="HE Char,Header/Footer Char,h Char,header entry Char,header odd Char,页眉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Style 58,超?级链,超级链接,CEO_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uiPriority w:val="99"/>
    <w:qFormat/>
    <w:rsid w:val="007E7C6C"/>
    <w:pPr>
      <w:spacing w:before="80"/>
      <w:ind w:left="1134" w:hanging="1134"/>
    </w:pPr>
  </w:style>
  <w:style w:type="character" w:customStyle="1" w:styleId="enumlev1Char">
    <w:name w:val="enumlev1 Char"/>
    <w:basedOn w:val="DefaultParagraphFont"/>
    <w:link w:val="enumlev1"/>
    <w:uiPriority w:val="99"/>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3B1D8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3B1D82"/>
    <w:pPr>
      <w:keepNext/>
      <w:keepLines/>
      <w:spacing w:before="120" w:after="360"/>
    </w:pPr>
    <w:rPr>
      <w:b/>
      <w:bCs/>
      <w:sz w:val="28"/>
      <w:szCs w:val="40"/>
    </w:rPr>
  </w:style>
  <w:style w:type="paragraph" w:customStyle="1" w:styleId="enumlev10">
    <w:name w:val="enumlev 1"/>
    <w:basedOn w:val="Normal"/>
    <w:qFormat/>
    <w:rsid w:val="003B1D8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3B1D82"/>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character" w:customStyle="1" w:styleId="CommentTextChar">
    <w:name w:val="Comment Text Char"/>
    <w:basedOn w:val="DefaultParagraphFont"/>
    <w:link w:val="CommentText"/>
    <w:uiPriority w:val="99"/>
    <w:semiHidden/>
    <w:rsid w:val="007C2FED"/>
    <w:rPr>
      <w:rFonts w:ascii="Times New Roman" w:eastAsia="SimSun" w:hAnsi="Times New Roman" w:cs="Times New Roman"/>
      <w:sz w:val="20"/>
      <w:szCs w:val="20"/>
      <w:lang w:val="en-GB" w:eastAsia="ja-JP"/>
    </w:rPr>
  </w:style>
  <w:style w:type="paragraph" w:styleId="CommentText">
    <w:name w:val="annotation text"/>
    <w:basedOn w:val="Normal"/>
    <w:link w:val="CommentTextChar"/>
    <w:uiPriority w:val="99"/>
    <w:semiHidden/>
    <w:unhideWhenUsed/>
    <w:rsid w:val="007C2FED"/>
    <w:pPr>
      <w:tabs>
        <w:tab w:val="clear" w:pos="1134"/>
      </w:tabs>
      <w:bidi w:val="0"/>
      <w:spacing w:line="240" w:lineRule="auto"/>
      <w:jc w:val="left"/>
    </w:pPr>
    <w:rPr>
      <w:rFonts w:ascii="Times New Roman" w:eastAsia="SimSun" w:hAnsi="Times New Roman" w:cs="Times New Roman"/>
      <w:sz w:val="20"/>
      <w:szCs w:val="20"/>
      <w:lang w:val="en-GB" w:eastAsia="ja-JP"/>
    </w:rPr>
  </w:style>
  <w:style w:type="character" w:customStyle="1" w:styleId="PlainTextChar">
    <w:name w:val="Plain Text Char"/>
    <w:basedOn w:val="DefaultParagraphFont"/>
    <w:link w:val="PlainText"/>
    <w:uiPriority w:val="99"/>
    <w:rsid w:val="007C2FED"/>
    <w:rPr>
      <w:rFonts w:ascii="Calibri" w:eastAsia="SimSun" w:hAnsi="Calibri" w:cs="Arial"/>
      <w:szCs w:val="21"/>
    </w:rPr>
  </w:style>
  <w:style w:type="paragraph" w:styleId="PlainText">
    <w:name w:val="Plain Text"/>
    <w:basedOn w:val="Normal"/>
    <w:link w:val="PlainTextChar"/>
    <w:uiPriority w:val="99"/>
    <w:unhideWhenUsed/>
    <w:rsid w:val="007C2FED"/>
    <w:pPr>
      <w:tabs>
        <w:tab w:val="clear" w:pos="1134"/>
      </w:tabs>
      <w:bidi w:val="0"/>
      <w:spacing w:before="0" w:line="240" w:lineRule="auto"/>
      <w:jc w:val="left"/>
    </w:pPr>
    <w:rPr>
      <w:rFonts w:eastAsia="SimSun" w:cs="Arial"/>
      <w:szCs w:val="21"/>
      <w:lang w:eastAsia="zh-CN"/>
    </w:rPr>
  </w:style>
  <w:style w:type="character" w:customStyle="1" w:styleId="ListParagraphChar">
    <w:name w:val="List Paragraph Char"/>
    <w:basedOn w:val="DefaultParagraphFont"/>
    <w:link w:val="ListParagraph"/>
    <w:uiPriority w:val="34"/>
    <w:locked/>
    <w:rsid w:val="007C2FED"/>
    <w:rPr>
      <w:sz w:val="24"/>
      <w:lang w:val="en-GB" w:eastAsia="en-US"/>
    </w:rPr>
  </w:style>
  <w:style w:type="paragraph" w:styleId="ListParagraph">
    <w:name w:val="List Paragraph"/>
    <w:basedOn w:val="Normal"/>
    <w:link w:val="ListParagraphChar"/>
    <w:uiPriority w:val="34"/>
    <w:qFormat/>
    <w:rsid w:val="007C2FED"/>
    <w:pPr>
      <w:tabs>
        <w:tab w:val="left" w:pos="1871"/>
        <w:tab w:val="left" w:pos="2268"/>
      </w:tabs>
      <w:overflowPunct w:val="0"/>
      <w:autoSpaceDE w:val="0"/>
      <w:autoSpaceDN w:val="0"/>
      <w:bidi w:val="0"/>
      <w:adjustRightInd w:val="0"/>
      <w:spacing w:line="240" w:lineRule="auto"/>
      <w:ind w:left="720"/>
      <w:contextualSpacing/>
      <w:jc w:val="left"/>
    </w:pPr>
    <w:rPr>
      <w:rFonts w:asciiTheme="minorHAnsi" w:eastAsiaTheme="minorEastAsia" w:hAnsiTheme="minorHAnsi" w:cstheme="minorBidi"/>
      <w:sz w:val="24"/>
      <w:szCs w:val="22"/>
      <w:lang w:val="en-GB"/>
    </w:rPr>
  </w:style>
  <w:style w:type="character" w:customStyle="1" w:styleId="DocnumberChar">
    <w:name w:val="Docnumber Char"/>
    <w:link w:val="Docnumber"/>
    <w:locked/>
    <w:rsid w:val="007C2FED"/>
    <w:rPr>
      <w:rFonts w:ascii="Times New Roman" w:eastAsia="SimSun" w:hAnsi="Times New Roman" w:cs="Times New Roman"/>
      <w:b/>
      <w:sz w:val="40"/>
      <w:lang w:val="en-GB" w:eastAsia="en-US"/>
    </w:rPr>
  </w:style>
  <w:style w:type="paragraph" w:customStyle="1" w:styleId="Docnumber">
    <w:name w:val="Docnumber"/>
    <w:basedOn w:val="Normal"/>
    <w:link w:val="DocnumberChar"/>
    <w:rsid w:val="007C2FED"/>
    <w:pPr>
      <w:tabs>
        <w:tab w:val="clear" w:pos="1134"/>
        <w:tab w:val="left" w:pos="794"/>
        <w:tab w:val="left" w:pos="1191"/>
        <w:tab w:val="left" w:pos="1588"/>
        <w:tab w:val="left" w:pos="1985"/>
      </w:tabs>
      <w:overflowPunct w:val="0"/>
      <w:autoSpaceDE w:val="0"/>
      <w:autoSpaceDN w:val="0"/>
      <w:bidi w:val="0"/>
      <w:adjustRightInd w:val="0"/>
      <w:spacing w:line="240" w:lineRule="auto"/>
      <w:jc w:val="right"/>
    </w:pPr>
    <w:rPr>
      <w:rFonts w:ascii="Times New Roman" w:eastAsia="SimSun" w:hAnsi="Times New Roman" w:cs="Times New Roman"/>
      <w:b/>
      <w:sz w:val="40"/>
      <w:szCs w:val="22"/>
      <w:lang w:val="en-GB"/>
    </w:rPr>
  </w:style>
  <w:style w:type="character" w:styleId="FollowedHyperlink">
    <w:name w:val="FollowedHyperlink"/>
    <w:basedOn w:val="DefaultParagraphFont"/>
    <w:uiPriority w:val="99"/>
    <w:semiHidden/>
    <w:unhideWhenUsed/>
    <w:rsid w:val="00241AA8"/>
    <w:rPr>
      <w:color w:val="954F72" w:themeColor="followedHyperlink"/>
      <w:u w:val="single"/>
    </w:rPr>
  </w:style>
  <w:style w:type="character" w:styleId="CommentReference">
    <w:name w:val="annotation reference"/>
    <w:basedOn w:val="DefaultParagraphFont"/>
    <w:uiPriority w:val="99"/>
    <w:semiHidden/>
    <w:unhideWhenUsed/>
    <w:rsid w:val="00F15B37"/>
    <w:rPr>
      <w:sz w:val="16"/>
      <w:szCs w:val="16"/>
    </w:rPr>
  </w:style>
  <w:style w:type="paragraph" w:styleId="CommentSubject">
    <w:name w:val="annotation subject"/>
    <w:basedOn w:val="CommentText"/>
    <w:next w:val="CommentText"/>
    <w:link w:val="CommentSubjectChar"/>
    <w:semiHidden/>
    <w:unhideWhenUsed/>
    <w:rsid w:val="00F15B37"/>
    <w:pPr>
      <w:tabs>
        <w:tab w:val="left" w:pos="1134"/>
      </w:tabs>
      <w:bidi/>
      <w:jc w:val="both"/>
    </w:pPr>
    <w:rPr>
      <w:rFonts w:ascii="Calibri" w:eastAsia="Times New Roman" w:hAnsi="Calibri" w:cs="Traditional Arabic"/>
      <w:b/>
      <w:bCs/>
      <w:lang w:val="en-US" w:eastAsia="en-US"/>
    </w:rPr>
  </w:style>
  <w:style w:type="character" w:customStyle="1" w:styleId="CommentSubjectChar">
    <w:name w:val="Comment Subject Char"/>
    <w:basedOn w:val="CommentTextChar"/>
    <w:link w:val="CommentSubject"/>
    <w:semiHidden/>
    <w:rsid w:val="00F15B37"/>
    <w:rPr>
      <w:rFonts w:ascii="Calibri" w:eastAsia="Times New Roman" w:hAnsi="Calibri" w:cs="Traditional Arabic"/>
      <w:b/>
      <w:bCs/>
      <w:sz w:val="20"/>
      <w:szCs w:val="20"/>
      <w:lang w:val="en-GB" w:eastAsia="en-US"/>
    </w:rPr>
  </w:style>
  <w:style w:type="paragraph" w:styleId="Revision">
    <w:name w:val="Revision"/>
    <w:hidden/>
    <w:uiPriority w:val="99"/>
    <w:semiHidden/>
    <w:rsid w:val="00F15B37"/>
    <w:pPr>
      <w:spacing w:after="0" w:line="240" w:lineRule="auto"/>
    </w:pPr>
    <w:rPr>
      <w:rFonts w:ascii="Calibri" w:eastAsia="Times New Roman" w:hAnsi="Calibri" w:cs="Traditional Arabic"/>
      <w:szCs w:val="30"/>
      <w:lang w:eastAsia="en-US"/>
    </w:rPr>
  </w:style>
  <w:style w:type="paragraph" w:styleId="Index1">
    <w:name w:val="index 1"/>
    <w:basedOn w:val="Normal"/>
    <w:next w:val="Normal"/>
    <w:autoRedefine/>
    <w:semiHidden/>
    <w:unhideWhenUsed/>
    <w:rsid w:val="00BA33AE"/>
    <w:pPr>
      <w:tabs>
        <w:tab w:val="clear" w:pos="1134"/>
        <w:tab w:val="left" w:pos="794"/>
        <w:tab w:val="left" w:pos="1191"/>
        <w:tab w:val="left" w:pos="1588"/>
        <w:tab w:val="left" w:pos="1985"/>
      </w:tabs>
      <w:overflowPunct w:val="0"/>
      <w:autoSpaceDE w:val="0"/>
      <w:autoSpaceDN w:val="0"/>
      <w:bidi w:val="0"/>
      <w:adjustRightInd w:val="0"/>
      <w:spacing w:line="240" w:lineRule="auto"/>
      <w:jc w:val="left"/>
    </w:pPr>
    <w:rPr>
      <w:rFonts w:asciiTheme="minorHAnsi" w:hAnsiTheme="minorHAnsi" w:cs="Times New Roman"/>
      <w:sz w:val="24"/>
      <w:szCs w:val="20"/>
      <w:lang w:val="en-GB"/>
    </w:rPr>
  </w:style>
  <w:style w:type="paragraph" w:styleId="Index2">
    <w:name w:val="index 2"/>
    <w:basedOn w:val="Normal"/>
    <w:next w:val="Normal"/>
    <w:autoRedefine/>
    <w:semiHidden/>
    <w:unhideWhenUsed/>
    <w:rsid w:val="00BA33AE"/>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pPr>
    <w:rPr>
      <w:rFonts w:asciiTheme="minorHAnsi" w:hAnsiTheme="minorHAnsi" w:cs="Times New Roman"/>
      <w:sz w:val="24"/>
      <w:szCs w:val="20"/>
      <w:lang w:val="en-GB"/>
    </w:rPr>
  </w:style>
  <w:style w:type="paragraph" w:styleId="Index3">
    <w:name w:val="index 3"/>
    <w:basedOn w:val="Normal"/>
    <w:next w:val="Normal"/>
    <w:autoRedefine/>
    <w:semiHidden/>
    <w:unhideWhenUsed/>
    <w:rsid w:val="00BA33AE"/>
    <w:pPr>
      <w:tabs>
        <w:tab w:val="clear" w:pos="1134"/>
        <w:tab w:val="left" w:pos="794"/>
        <w:tab w:val="left" w:pos="1191"/>
        <w:tab w:val="left" w:pos="1588"/>
        <w:tab w:val="left" w:pos="1985"/>
      </w:tabs>
      <w:overflowPunct w:val="0"/>
      <w:autoSpaceDE w:val="0"/>
      <w:autoSpaceDN w:val="0"/>
      <w:bidi w:val="0"/>
      <w:adjustRightInd w:val="0"/>
      <w:spacing w:line="240" w:lineRule="auto"/>
      <w:ind w:left="566"/>
      <w:jc w:val="left"/>
    </w:pPr>
    <w:rPr>
      <w:rFonts w:asciiTheme="minorHAnsi" w:hAnsiTheme="minorHAnsi" w:cs="Times New Roman"/>
      <w:sz w:val="24"/>
      <w:szCs w:val="20"/>
      <w:lang w:val="en-GB"/>
    </w:rPr>
  </w:style>
  <w:style w:type="paragraph" w:styleId="Index4">
    <w:name w:val="index 4"/>
    <w:basedOn w:val="Normal"/>
    <w:next w:val="Normal"/>
    <w:autoRedefine/>
    <w:semiHidden/>
    <w:unhideWhenUsed/>
    <w:rsid w:val="00BA33AE"/>
    <w:pPr>
      <w:tabs>
        <w:tab w:val="clear" w:pos="1134"/>
        <w:tab w:val="left" w:pos="794"/>
        <w:tab w:val="left" w:pos="1191"/>
        <w:tab w:val="left" w:pos="1588"/>
        <w:tab w:val="left" w:pos="1985"/>
      </w:tabs>
      <w:overflowPunct w:val="0"/>
      <w:autoSpaceDE w:val="0"/>
      <w:autoSpaceDN w:val="0"/>
      <w:bidi w:val="0"/>
      <w:adjustRightInd w:val="0"/>
      <w:spacing w:line="240" w:lineRule="auto"/>
      <w:ind w:left="849"/>
      <w:jc w:val="left"/>
    </w:pPr>
    <w:rPr>
      <w:rFonts w:asciiTheme="minorHAnsi" w:hAnsiTheme="minorHAnsi" w:cs="Times New Roman"/>
      <w:sz w:val="24"/>
      <w:szCs w:val="20"/>
      <w:lang w:val="en-GB"/>
    </w:rPr>
  </w:style>
  <w:style w:type="paragraph" w:styleId="Index5">
    <w:name w:val="index 5"/>
    <w:basedOn w:val="Normal"/>
    <w:next w:val="Normal"/>
    <w:autoRedefine/>
    <w:semiHidden/>
    <w:unhideWhenUsed/>
    <w:rsid w:val="00BA33AE"/>
    <w:pPr>
      <w:tabs>
        <w:tab w:val="clear" w:pos="1134"/>
        <w:tab w:val="left" w:pos="794"/>
        <w:tab w:val="left" w:pos="1191"/>
        <w:tab w:val="left" w:pos="1588"/>
        <w:tab w:val="left" w:pos="1985"/>
      </w:tabs>
      <w:overflowPunct w:val="0"/>
      <w:autoSpaceDE w:val="0"/>
      <w:autoSpaceDN w:val="0"/>
      <w:bidi w:val="0"/>
      <w:adjustRightInd w:val="0"/>
      <w:spacing w:line="240" w:lineRule="auto"/>
      <w:ind w:left="1132"/>
      <w:jc w:val="left"/>
    </w:pPr>
    <w:rPr>
      <w:rFonts w:asciiTheme="minorHAnsi" w:hAnsiTheme="minorHAnsi" w:cs="Times New Roman"/>
      <w:sz w:val="24"/>
      <w:szCs w:val="20"/>
      <w:lang w:val="en-GB"/>
    </w:rPr>
  </w:style>
  <w:style w:type="paragraph" w:styleId="Index6">
    <w:name w:val="index 6"/>
    <w:basedOn w:val="Normal"/>
    <w:next w:val="Normal"/>
    <w:autoRedefine/>
    <w:semiHidden/>
    <w:unhideWhenUsed/>
    <w:rsid w:val="00BA33AE"/>
    <w:pPr>
      <w:tabs>
        <w:tab w:val="clear" w:pos="1134"/>
        <w:tab w:val="left" w:pos="794"/>
        <w:tab w:val="left" w:pos="1191"/>
        <w:tab w:val="left" w:pos="1588"/>
        <w:tab w:val="left" w:pos="1985"/>
      </w:tabs>
      <w:overflowPunct w:val="0"/>
      <w:autoSpaceDE w:val="0"/>
      <w:autoSpaceDN w:val="0"/>
      <w:bidi w:val="0"/>
      <w:adjustRightInd w:val="0"/>
      <w:spacing w:line="240" w:lineRule="auto"/>
      <w:ind w:left="1415"/>
      <w:jc w:val="left"/>
    </w:pPr>
    <w:rPr>
      <w:rFonts w:asciiTheme="minorHAnsi" w:hAnsiTheme="minorHAnsi" w:cs="Times New Roman"/>
      <w:sz w:val="24"/>
      <w:szCs w:val="20"/>
      <w:lang w:val="en-GB"/>
    </w:rPr>
  </w:style>
  <w:style w:type="paragraph" w:styleId="Index7">
    <w:name w:val="index 7"/>
    <w:basedOn w:val="Normal"/>
    <w:next w:val="Normal"/>
    <w:autoRedefine/>
    <w:semiHidden/>
    <w:unhideWhenUsed/>
    <w:rsid w:val="00BA33AE"/>
    <w:pPr>
      <w:tabs>
        <w:tab w:val="clear" w:pos="1134"/>
        <w:tab w:val="left" w:pos="794"/>
        <w:tab w:val="left" w:pos="1191"/>
        <w:tab w:val="left" w:pos="1588"/>
        <w:tab w:val="left" w:pos="1985"/>
      </w:tabs>
      <w:overflowPunct w:val="0"/>
      <w:autoSpaceDE w:val="0"/>
      <w:autoSpaceDN w:val="0"/>
      <w:bidi w:val="0"/>
      <w:adjustRightInd w:val="0"/>
      <w:spacing w:line="240" w:lineRule="auto"/>
      <w:ind w:left="1698"/>
      <w:jc w:val="left"/>
    </w:pPr>
    <w:rPr>
      <w:rFonts w:asciiTheme="minorHAnsi" w:hAnsiTheme="minorHAnsi" w:cs="Times New Roman"/>
      <w:sz w:val="24"/>
      <w:szCs w:val="20"/>
      <w:lang w:val="en-GB"/>
    </w:rPr>
  </w:style>
  <w:style w:type="paragraph" w:styleId="NormalIndent">
    <w:name w:val="Normal Indent"/>
    <w:basedOn w:val="Normal"/>
    <w:unhideWhenUsed/>
    <w:rsid w:val="00BA33AE"/>
    <w:pPr>
      <w:tabs>
        <w:tab w:val="clear" w:pos="1134"/>
        <w:tab w:val="left" w:pos="794"/>
        <w:tab w:val="left" w:pos="1191"/>
        <w:tab w:val="left" w:pos="1588"/>
        <w:tab w:val="left" w:pos="1985"/>
      </w:tabs>
      <w:overflowPunct w:val="0"/>
      <w:autoSpaceDE w:val="0"/>
      <w:autoSpaceDN w:val="0"/>
      <w:bidi w:val="0"/>
      <w:adjustRightInd w:val="0"/>
      <w:spacing w:line="240" w:lineRule="auto"/>
      <w:ind w:left="794"/>
      <w:jc w:val="left"/>
    </w:pPr>
    <w:rPr>
      <w:rFonts w:asciiTheme="minorHAnsi" w:hAnsiTheme="minorHAnsi" w:cs="Times New Roman"/>
      <w:sz w:val="24"/>
      <w:szCs w:val="20"/>
      <w:lang w:val="en-GB"/>
    </w:rPr>
  </w:style>
  <w:style w:type="character" w:customStyle="1" w:styleId="HeaderChar1">
    <w:name w:val="Header Char1"/>
    <w:aliases w:val="HE Char1,Header/Footer Char1,h Char1,header entry Char1,header odd Char1,页眉 Char1"/>
    <w:basedOn w:val="DefaultParagraphFont"/>
    <w:uiPriority w:val="99"/>
    <w:semiHidden/>
    <w:rsid w:val="00BA33AE"/>
    <w:rPr>
      <w:rFonts w:eastAsia="Times New Roman" w:cs="Times New Roman"/>
      <w:sz w:val="24"/>
      <w:szCs w:val="20"/>
      <w:lang w:val="en-GB" w:eastAsia="en-US"/>
    </w:rPr>
  </w:style>
  <w:style w:type="paragraph" w:styleId="IndexHeading">
    <w:name w:val="index heading"/>
    <w:basedOn w:val="Normal"/>
    <w:next w:val="Index1"/>
    <w:semiHidden/>
    <w:unhideWhenUsed/>
    <w:rsid w:val="00BA33AE"/>
    <w:pPr>
      <w:tabs>
        <w:tab w:val="clear" w:pos="1134"/>
        <w:tab w:val="left" w:pos="794"/>
        <w:tab w:val="left" w:pos="1191"/>
        <w:tab w:val="left" w:pos="1588"/>
        <w:tab w:val="left" w:pos="1985"/>
      </w:tabs>
      <w:overflowPunct w:val="0"/>
      <w:autoSpaceDE w:val="0"/>
      <w:autoSpaceDN w:val="0"/>
      <w:bidi w:val="0"/>
      <w:adjustRightInd w:val="0"/>
      <w:spacing w:line="240" w:lineRule="auto"/>
      <w:jc w:val="left"/>
    </w:pPr>
    <w:rPr>
      <w:rFonts w:asciiTheme="minorHAnsi" w:hAnsiTheme="minorHAnsi" w:cs="Times New Roman"/>
      <w:sz w:val="24"/>
      <w:szCs w:val="20"/>
      <w:lang w:val="en-GB"/>
    </w:rPr>
  </w:style>
  <w:style w:type="paragraph" w:customStyle="1" w:styleId="Equation">
    <w:name w:val="Equation"/>
    <w:basedOn w:val="Normal"/>
    <w:rsid w:val="00BA33AE"/>
    <w:pPr>
      <w:tabs>
        <w:tab w:val="clear" w:pos="1134"/>
        <w:tab w:val="left" w:pos="794"/>
        <w:tab w:val="center" w:pos="4820"/>
        <w:tab w:val="right" w:pos="9639"/>
      </w:tabs>
      <w:overflowPunct w:val="0"/>
      <w:autoSpaceDE w:val="0"/>
      <w:autoSpaceDN w:val="0"/>
      <w:bidi w:val="0"/>
      <w:adjustRightInd w:val="0"/>
      <w:spacing w:line="240" w:lineRule="auto"/>
      <w:jc w:val="left"/>
    </w:pPr>
    <w:rPr>
      <w:rFonts w:asciiTheme="minorHAnsi" w:hAnsiTheme="minorHAnsi" w:cs="Times New Roman"/>
      <w:sz w:val="24"/>
      <w:szCs w:val="20"/>
      <w:lang w:val="en-GB"/>
    </w:rPr>
  </w:style>
  <w:style w:type="paragraph" w:customStyle="1" w:styleId="ASN1">
    <w:name w:val="ASN.1"/>
    <w:basedOn w:val="Normal"/>
    <w:rsid w:val="00BA33AE"/>
    <w:pPr>
      <w:tabs>
        <w:tab w:val="left" w:pos="567"/>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pPr>
    <w:rPr>
      <w:rFonts w:ascii="Times New Roman Bold" w:hAnsi="Times New Roman Bold" w:cs="Times New Roman"/>
      <w:b/>
      <w:noProof/>
      <w:sz w:val="20"/>
      <w:szCs w:val="20"/>
      <w:lang w:val="en-GB"/>
    </w:rPr>
  </w:style>
  <w:style w:type="paragraph" w:customStyle="1" w:styleId="FirstFooter">
    <w:name w:val="FirstFooter"/>
    <w:basedOn w:val="Footer"/>
    <w:rsid w:val="00BA33AE"/>
    <w:pPr>
      <w:tabs>
        <w:tab w:val="clear" w:pos="1134"/>
        <w:tab w:val="clear" w:pos="5812"/>
        <w:tab w:val="clear" w:pos="9639"/>
      </w:tabs>
      <w:spacing w:before="40" w:line="240" w:lineRule="auto"/>
      <w:jc w:val="left"/>
    </w:pPr>
    <w:rPr>
      <w:rFonts w:asciiTheme="minorHAnsi" w:hAnsiTheme="minorHAnsi"/>
      <w:szCs w:val="20"/>
      <w:lang w:val="fr-FR"/>
    </w:rPr>
  </w:style>
  <w:style w:type="paragraph" w:customStyle="1" w:styleId="Appendixref">
    <w:name w:val="Appendix_ref"/>
    <w:basedOn w:val="Annexref"/>
    <w:next w:val="Annextitle"/>
    <w:rsid w:val="00BA33AE"/>
    <w:pPr>
      <w:keepNext/>
      <w:tabs>
        <w:tab w:val="left" w:pos="794"/>
        <w:tab w:val="left" w:pos="1191"/>
        <w:tab w:val="left" w:pos="1588"/>
        <w:tab w:val="left" w:pos="1985"/>
      </w:tabs>
      <w:overflowPunct w:val="0"/>
      <w:autoSpaceDE w:val="0"/>
      <w:autoSpaceDN w:val="0"/>
      <w:bidi w:val="0"/>
      <w:adjustRightInd w:val="0"/>
      <w:spacing w:after="280" w:line="240" w:lineRule="auto"/>
      <w:jc w:val="center"/>
    </w:pPr>
    <w:rPr>
      <w:rFonts w:asciiTheme="minorHAnsi" w:hAnsiTheme="minorHAnsi" w:cs="Times New Roman"/>
      <w:b w:val="0"/>
      <w:bCs w:val="0"/>
      <w:sz w:val="24"/>
      <w:szCs w:val="20"/>
      <w:lang w:val="en-GB" w:bidi="ar-SA"/>
    </w:rPr>
  </w:style>
  <w:style w:type="paragraph" w:customStyle="1" w:styleId="Artheading">
    <w:name w:val="Art_heading"/>
    <w:basedOn w:val="Normal"/>
    <w:next w:val="Normalaftertitle"/>
    <w:rsid w:val="00BA33AE"/>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pPr>
    <w:rPr>
      <w:rFonts w:asciiTheme="minorHAnsi" w:hAnsiTheme="minorHAnsi" w:cs="Times New Roman"/>
      <w:b/>
      <w:sz w:val="28"/>
      <w:szCs w:val="20"/>
      <w:lang w:val="en-GB"/>
    </w:rPr>
  </w:style>
  <w:style w:type="paragraph" w:customStyle="1" w:styleId="Arttitle">
    <w:name w:val="Art_title"/>
    <w:basedOn w:val="Normal"/>
    <w:next w:val="Normalaftertitle"/>
    <w:rsid w:val="00BA33AE"/>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pPr>
    <w:rPr>
      <w:rFonts w:asciiTheme="minorHAnsi" w:hAnsiTheme="minorHAnsi" w:cs="Times New Roman"/>
      <w:b/>
      <w:sz w:val="28"/>
      <w:szCs w:val="20"/>
      <w:lang w:val="en-GB"/>
    </w:rPr>
  </w:style>
  <w:style w:type="paragraph" w:customStyle="1" w:styleId="ArtNo">
    <w:name w:val="Art_No"/>
    <w:basedOn w:val="Normal"/>
    <w:next w:val="Arttitle"/>
    <w:rsid w:val="00BA33AE"/>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pPr>
    <w:rPr>
      <w:rFonts w:asciiTheme="minorHAnsi" w:hAnsiTheme="minorHAnsi" w:cs="Times New Roman"/>
      <w:caps/>
      <w:sz w:val="28"/>
      <w:szCs w:val="20"/>
      <w:lang w:val="en-GB"/>
    </w:rPr>
  </w:style>
  <w:style w:type="paragraph" w:customStyle="1" w:styleId="ddate">
    <w:name w:val="ddate"/>
    <w:basedOn w:val="Normal"/>
    <w:rsid w:val="00BA33AE"/>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pPr>
    <w:rPr>
      <w:rFonts w:asciiTheme="minorHAnsi" w:hAnsiTheme="minorHAnsi" w:cs="Times New Roman"/>
      <w:b/>
      <w:bCs/>
      <w:sz w:val="24"/>
      <w:szCs w:val="20"/>
      <w:lang w:val="en-GB"/>
    </w:rPr>
  </w:style>
  <w:style w:type="paragraph" w:customStyle="1" w:styleId="dnum">
    <w:name w:val="dnum"/>
    <w:basedOn w:val="Normal"/>
    <w:rsid w:val="00BA33AE"/>
    <w:pPr>
      <w:framePr w:hSpace="181" w:wrap="around" w:vAnchor="page" w:hAnchor="margin" w:y="852"/>
      <w:shd w:val="solid" w:color="FFFFFF" w:fill="FFFFFF"/>
      <w:tabs>
        <w:tab w:val="left" w:pos="1871"/>
        <w:tab w:val="left" w:pos="2268"/>
      </w:tabs>
      <w:overflowPunct w:val="0"/>
      <w:autoSpaceDE w:val="0"/>
      <w:autoSpaceDN w:val="0"/>
      <w:bidi w:val="0"/>
      <w:adjustRightInd w:val="0"/>
      <w:spacing w:line="240" w:lineRule="auto"/>
      <w:jc w:val="left"/>
    </w:pPr>
    <w:rPr>
      <w:rFonts w:asciiTheme="minorHAnsi" w:hAnsiTheme="minorHAnsi" w:cs="Times New Roman"/>
      <w:b/>
      <w:bCs/>
      <w:sz w:val="24"/>
      <w:szCs w:val="20"/>
      <w:lang w:val="en-GB"/>
    </w:rPr>
  </w:style>
  <w:style w:type="paragraph" w:customStyle="1" w:styleId="dorlang">
    <w:name w:val="dorlang"/>
    <w:basedOn w:val="Normal"/>
    <w:rsid w:val="00BA33AE"/>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pPr>
    <w:rPr>
      <w:rFonts w:asciiTheme="minorHAnsi" w:hAnsiTheme="minorHAnsi" w:cs="Times New Roman"/>
      <w:b/>
      <w:bCs/>
      <w:sz w:val="24"/>
      <w:szCs w:val="20"/>
      <w:lang w:val="en-GB"/>
    </w:rPr>
  </w:style>
  <w:style w:type="paragraph" w:customStyle="1" w:styleId="Equationlegend">
    <w:name w:val="Equation_legend"/>
    <w:basedOn w:val="Normal"/>
    <w:rsid w:val="00BA33AE"/>
    <w:pPr>
      <w:tabs>
        <w:tab w:val="clear" w:pos="1134"/>
        <w:tab w:val="right" w:pos="1531"/>
        <w:tab w:val="left" w:pos="1701"/>
      </w:tabs>
      <w:overflowPunct w:val="0"/>
      <w:autoSpaceDE w:val="0"/>
      <w:autoSpaceDN w:val="0"/>
      <w:bidi w:val="0"/>
      <w:adjustRightInd w:val="0"/>
      <w:spacing w:before="80" w:line="240" w:lineRule="auto"/>
      <w:ind w:left="1701" w:hanging="1701"/>
      <w:jc w:val="left"/>
    </w:pPr>
    <w:rPr>
      <w:rFonts w:asciiTheme="minorHAnsi" w:hAnsiTheme="minorHAnsi" w:cs="Times New Roman"/>
      <w:sz w:val="24"/>
      <w:szCs w:val="20"/>
      <w:lang w:val="en-GB"/>
    </w:rPr>
  </w:style>
  <w:style w:type="paragraph" w:customStyle="1" w:styleId="Figurelegend0">
    <w:name w:val="Figure_legend"/>
    <w:basedOn w:val="Normal"/>
    <w:rsid w:val="00BA33AE"/>
    <w:pPr>
      <w:keepNext/>
      <w:keepLines/>
      <w:tabs>
        <w:tab w:val="clear" w:pos="1134"/>
      </w:tabs>
      <w:overflowPunct w:val="0"/>
      <w:autoSpaceDE w:val="0"/>
      <w:autoSpaceDN w:val="0"/>
      <w:bidi w:val="0"/>
      <w:adjustRightInd w:val="0"/>
      <w:spacing w:before="20" w:after="20" w:line="240" w:lineRule="auto"/>
      <w:jc w:val="left"/>
    </w:pPr>
    <w:rPr>
      <w:rFonts w:asciiTheme="minorHAnsi" w:hAnsiTheme="minorHAnsi" w:cs="Times New Roman"/>
      <w:sz w:val="18"/>
      <w:szCs w:val="20"/>
      <w:lang w:val="en-GB"/>
    </w:rPr>
  </w:style>
  <w:style w:type="paragraph" w:customStyle="1" w:styleId="Figurewithouttitle">
    <w:name w:val="Figure_without_title"/>
    <w:basedOn w:val="FigureNo"/>
    <w:next w:val="Normal"/>
    <w:rsid w:val="00BA33AE"/>
    <w:pPr>
      <w:keepNext w:val="0"/>
      <w:bidi w:val="0"/>
      <w:spacing w:before="480" w:line="240" w:lineRule="auto"/>
      <w:textAlignment w:val="auto"/>
    </w:pPr>
    <w:rPr>
      <w:rFonts w:asciiTheme="minorHAnsi" w:hAnsiTheme="minorHAnsi" w:cs="Times New Roman"/>
      <w:caps/>
      <w:sz w:val="24"/>
      <w:szCs w:val="20"/>
      <w:lang w:val="en-GB"/>
    </w:rPr>
  </w:style>
  <w:style w:type="paragraph" w:customStyle="1" w:styleId="Partref">
    <w:name w:val="Part_ref"/>
    <w:basedOn w:val="Annexref"/>
    <w:next w:val="Parttitle"/>
    <w:rsid w:val="00BA33AE"/>
    <w:pPr>
      <w:keepNext/>
      <w:tabs>
        <w:tab w:val="left" w:pos="794"/>
        <w:tab w:val="left" w:pos="1191"/>
        <w:tab w:val="left" w:pos="1588"/>
        <w:tab w:val="left" w:pos="1985"/>
      </w:tabs>
      <w:overflowPunct w:val="0"/>
      <w:autoSpaceDE w:val="0"/>
      <w:autoSpaceDN w:val="0"/>
      <w:bidi w:val="0"/>
      <w:adjustRightInd w:val="0"/>
      <w:spacing w:after="280" w:line="240" w:lineRule="auto"/>
      <w:jc w:val="center"/>
    </w:pPr>
    <w:rPr>
      <w:rFonts w:asciiTheme="minorHAnsi" w:hAnsiTheme="minorHAnsi" w:cs="Times New Roman"/>
      <w:b w:val="0"/>
      <w:bCs w:val="0"/>
      <w:sz w:val="24"/>
      <w:szCs w:val="20"/>
      <w:lang w:val="en-GB" w:bidi="ar-SA"/>
    </w:rPr>
  </w:style>
  <w:style w:type="paragraph" w:customStyle="1" w:styleId="Recdate">
    <w:name w:val="Rec_date"/>
    <w:basedOn w:val="Recref"/>
    <w:next w:val="Normalaftertitle"/>
    <w:rsid w:val="00BA33AE"/>
    <w:pPr>
      <w:keepLines/>
      <w:tabs>
        <w:tab w:val="clear" w:pos="1134"/>
      </w:tabs>
      <w:overflowPunct w:val="0"/>
      <w:autoSpaceDE w:val="0"/>
      <w:autoSpaceDN w:val="0"/>
      <w:bidi w:val="0"/>
      <w:adjustRightInd w:val="0"/>
      <w:spacing w:after="0" w:line="240" w:lineRule="auto"/>
      <w:jc w:val="right"/>
    </w:pPr>
    <w:rPr>
      <w:rFonts w:asciiTheme="minorHAnsi" w:hAnsiTheme="minorHAnsi" w:cs="Times New Roman"/>
      <w:iCs w:val="0"/>
      <w:szCs w:val="20"/>
      <w:lang w:val="en-GB"/>
    </w:rPr>
  </w:style>
  <w:style w:type="paragraph" w:customStyle="1" w:styleId="Questiondate">
    <w:name w:val="Question_date"/>
    <w:basedOn w:val="Recdate"/>
    <w:next w:val="Normalaftertitle"/>
    <w:rsid w:val="00BA33AE"/>
  </w:style>
  <w:style w:type="paragraph" w:customStyle="1" w:styleId="Questionref">
    <w:name w:val="Question_ref"/>
    <w:basedOn w:val="Recref"/>
    <w:next w:val="Questiondate"/>
    <w:rsid w:val="00BA33AE"/>
    <w:pPr>
      <w:keepLines/>
      <w:tabs>
        <w:tab w:val="clear" w:pos="1134"/>
      </w:tabs>
      <w:overflowPunct w:val="0"/>
      <w:autoSpaceDE w:val="0"/>
      <w:autoSpaceDN w:val="0"/>
      <w:bidi w:val="0"/>
      <w:adjustRightInd w:val="0"/>
      <w:spacing w:after="0" w:line="240" w:lineRule="auto"/>
    </w:pPr>
    <w:rPr>
      <w:rFonts w:asciiTheme="minorHAnsi" w:hAnsiTheme="minorHAnsi" w:cs="Times New Roman"/>
      <w:iCs w:val="0"/>
      <w:sz w:val="24"/>
      <w:szCs w:val="20"/>
      <w:lang w:val="en-GB"/>
    </w:rPr>
  </w:style>
  <w:style w:type="paragraph" w:customStyle="1" w:styleId="Repdate">
    <w:name w:val="Rep_date"/>
    <w:basedOn w:val="Recdate"/>
    <w:next w:val="Normalaftertitle"/>
    <w:rsid w:val="00BA33AE"/>
  </w:style>
  <w:style w:type="paragraph" w:customStyle="1" w:styleId="Reptitle">
    <w:name w:val="Rep_title"/>
    <w:basedOn w:val="Rectitle"/>
    <w:next w:val="Repref"/>
    <w:rsid w:val="00BA33AE"/>
    <w:pPr>
      <w:tabs>
        <w:tab w:val="clear" w:pos="567"/>
        <w:tab w:val="clear" w:pos="1134"/>
        <w:tab w:val="clear" w:pos="1701"/>
        <w:tab w:val="clear" w:pos="2268"/>
        <w:tab w:val="clear" w:pos="2835"/>
        <w:tab w:val="left" w:pos="794"/>
        <w:tab w:val="left" w:pos="1191"/>
        <w:tab w:val="left" w:pos="1588"/>
        <w:tab w:val="left" w:pos="1985"/>
      </w:tabs>
      <w:bidi w:val="0"/>
      <w:spacing w:before="240" w:after="0" w:line="240" w:lineRule="auto"/>
      <w:textAlignment w:val="auto"/>
    </w:pPr>
    <w:rPr>
      <w:rFonts w:asciiTheme="minorHAnsi" w:hAnsiTheme="minorHAnsi" w:cs="Times New Roman"/>
      <w:bCs w:val="0"/>
      <w:szCs w:val="20"/>
      <w:lang w:val="en-GB"/>
    </w:rPr>
  </w:style>
  <w:style w:type="paragraph" w:customStyle="1" w:styleId="RepNo">
    <w:name w:val="Rep_No"/>
    <w:basedOn w:val="RecNo"/>
    <w:next w:val="Reptitle"/>
    <w:rsid w:val="00BA33AE"/>
    <w:pPr>
      <w:tabs>
        <w:tab w:val="clear" w:pos="1134"/>
        <w:tab w:val="left" w:pos="794"/>
        <w:tab w:val="left" w:pos="1191"/>
        <w:tab w:val="left" w:pos="1588"/>
        <w:tab w:val="left" w:pos="1985"/>
      </w:tabs>
      <w:overflowPunct w:val="0"/>
      <w:autoSpaceDE w:val="0"/>
      <w:autoSpaceDN w:val="0"/>
      <w:bidi w:val="0"/>
      <w:adjustRightInd w:val="0"/>
      <w:spacing w:before="480" w:after="0" w:line="240" w:lineRule="auto"/>
    </w:pPr>
    <w:rPr>
      <w:rFonts w:asciiTheme="minorHAnsi" w:hAnsiTheme="minorHAnsi" w:cs="Times New Roman"/>
      <w:caps/>
      <w:szCs w:val="20"/>
      <w:lang w:val="en-GB"/>
    </w:rPr>
  </w:style>
  <w:style w:type="paragraph" w:customStyle="1" w:styleId="Repref">
    <w:name w:val="Rep_ref"/>
    <w:basedOn w:val="Recref"/>
    <w:next w:val="Repdate"/>
    <w:rsid w:val="00BA33AE"/>
    <w:pPr>
      <w:keepLines/>
      <w:tabs>
        <w:tab w:val="clear" w:pos="1134"/>
      </w:tabs>
      <w:overflowPunct w:val="0"/>
      <w:autoSpaceDE w:val="0"/>
      <w:autoSpaceDN w:val="0"/>
      <w:bidi w:val="0"/>
      <w:adjustRightInd w:val="0"/>
      <w:spacing w:after="0" w:line="240" w:lineRule="auto"/>
    </w:pPr>
    <w:rPr>
      <w:rFonts w:asciiTheme="minorHAnsi" w:hAnsiTheme="minorHAnsi" w:cs="Times New Roman"/>
      <w:iCs w:val="0"/>
      <w:sz w:val="24"/>
      <w:szCs w:val="20"/>
      <w:lang w:val="en-GB"/>
    </w:rPr>
  </w:style>
  <w:style w:type="paragraph" w:customStyle="1" w:styleId="Resdate">
    <w:name w:val="Res_date"/>
    <w:basedOn w:val="Recdate"/>
    <w:next w:val="Normalaftertitle"/>
    <w:rsid w:val="00BA33AE"/>
  </w:style>
  <w:style w:type="paragraph" w:customStyle="1" w:styleId="Tableref">
    <w:name w:val="Table_ref"/>
    <w:basedOn w:val="Normal"/>
    <w:next w:val="Tabletitle"/>
    <w:rsid w:val="00BA33AE"/>
    <w:pPr>
      <w:keepNext/>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pPr>
    <w:rPr>
      <w:rFonts w:asciiTheme="minorHAnsi" w:hAnsiTheme="minorHAnsi" w:cs="Times New Roman"/>
      <w:sz w:val="24"/>
      <w:szCs w:val="20"/>
      <w:lang w:val="en-GB"/>
    </w:rPr>
  </w:style>
  <w:style w:type="paragraph" w:customStyle="1" w:styleId="BDTLogo">
    <w:name w:val="BDT_Logo"/>
    <w:uiPriority w:val="99"/>
    <w:rsid w:val="00BA33AE"/>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BA33AE"/>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BA33AE"/>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BA33AE"/>
    <w:pPr>
      <w:tabs>
        <w:tab w:val="clear" w:pos="567"/>
        <w:tab w:val="clear" w:pos="1701"/>
        <w:tab w:val="clear" w:pos="2835"/>
        <w:tab w:val="left" w:pos="1871"/>
      </w:tabs>
      <w:bidi w:val="0"/>
      <w:spacing w:before="480" w:after="80" w:line="240" w:lineRule="auto"/>
      <w:textAlignment w:val="auto"/>
    </w:pPr>
    <w:rPr>
      <w:rFonts w:asciiTheme="minorHAnsi" w:hAnsiTheme="minorHAnsi" w:cs="Times New Roman"/>
      <w:caps/>
      <w:szCs w:val="20"/>
      <w:lang w:bidi="ar-SA"/>
    </w:rPr>
  </w:style>
  <w:style w:type="character" w:customStyle="1" w:styleId="Appdef">
    <w:name w:val="App_def"/>
    <w:basedOn w:val="DefaultParagraphFont"/>
    <w:rsid w:val="00BA33AE"/>
    <w:rPr>
      <w:rFonts w:asciiTheme="minorHAnsi" w:hAnsiTheme="minorHAnsi" w:hint="default"/>
      <w:b/>
      <w:bCs w:val="0"/>
    </w:rPr>
  </w:style>
  <w:style w:type="character" w:customStyle="1" w:styleId="Appref">
    <w:name w:val="App_ref"/>
    <w:basedOn w:val="DefaultParagraphFont"/>
    <w:rsid w:val="00BA33AE"/>
    <w:rPr>
      <w:rFonts w:asciiTheme="minorHAnsi" w:hAnsiTheme="minorHAnsi" w:hint="default"/>
    </w:rPr>
  </w:style>
  <w:style w:type="character" w:customStyle="1" w:styleId="Artdef">
    <w:name w:val="Art_def"/>
    <w:basedOn w:val="DefaultParagraphFont"/>
    <w:rsid w:val="00BA33AE"/>
    <w:rPr>
      <w:rFonts w:asciiTheme="minorHAnsi" w:hAnsiTheme="minorHAnsi" w:hint="default"/>
      <w:b/>
      <w:bCs w:val="0"/>
    </w:rPr>
  </w:style>
  <w:style w:type="character" w:customStyle="1" w:styleId="Artref">
    <w:name w:val="Art_ref"/>
    <w:basedOn w:val="DefaultParagraphFont"/>
    <w:rsid w:val="00BA33AE"/>
  </w:style>
  <w:style w:type="character" w:customStyle="1" w:styleId="Recdef">
    <w:name w:val="Rec_def"/>
    <w:basedOn w:val="DefaultParagraphFont"/>
    <w:rsid w:val="00BA33AE"/>
    <w:rPr>
      <w:rFonts w:asciiTheme="minorHAnsi" w:hAnsiTheme="minorHAnsi" w:hint="default"/>
      <w:b/>
      <w:bCs w:val="0"/>
    </w:rPr>
  </w:style>
  <w:style w:type="character" w:customStyle="1" w:styleId="Resdef">
    <w:name w:val="Res_def"/>
    <w:basedOn w:val="DefaultParagraphFont"/>
    <w:rsid w:val="00BA33AE"/>
    <w:rPr>
      <w:rFonts w:asciiTheme="minorHAnsi" w:hAnsiTheme="minorHAnsi" w:hint="default"/>
      <w:b/>
      <w:bCs w:val="0"/>
    </w:rPr>
  </w:style>
  <w:style w:type="character" w:customStyle="1" w:styleId="Bold">
    <w:name w:val="Bold"/>
    <w:rsid w:val="00BA33AE"/>
    <w:rPr>
      <w:b/>
      <w:bCs w:val="0"/>
      <w:lang w:val="en-US"/>
    </w:rPr>
  </w:style>
  <w:style w:type="table" w:styleId="GridTable1Light-Accent1">
    <w:name w:val="Grid Table 1 Light Accent 1"/>
    <w:basedOn w:val="TableNormal"/>
    <w:uiPriority w:val="46"/>
    <w:rsid w:val="00BA33AE"/>
    <w:pPr>
      <w:spacing w:after="0" w:line="240" w:lineRule="auto"/>
    </w:pPr>
    <w:rPr>
      <w:rFonts w:ascii="CG Times" w:eastAsia="Times New Roman" w:hAnsi="CG Times" w:cs="Times New Roman"/>
      <w:sz w:val="20"/>
      <w:szCs w:val="20"/>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LineNumber">
    <w:name w:val="line number"/>
    <w:basedOn w:val="DefaultParagraphFont"/>
    <w:rsid w:val="00DA158C"/>
  </w:style>
  <w:style w:type="character" w:styleId="Strong">
    <w:name w:val="Strong"/>
    <w:basedOn w:val="DefaultParagraphFont"/>
    <w:uiPriority w:val="22"/>
    <w:qFormat/>
    <w:rsid w:val="00DA158C"/>
    <w:rPr>
      <w:b/>
      <w:bCs/>
    </w:rPr>
  </w:style>
  <w:style w:type="numbering" w:customStyle="1" w:styleId="NoList1">
    <w:name w:val="No List1"/>
    <w:next w:val="NoList"/>
    <w:uiPriority w:val="99"/>
    <w:semiHidden/>
    <w:unhideWhenUsed/>
    <w:rsid w:val="00B3389C"/>
  </w:style>
  <w:style w:type="table" w:customStyle="1" w:styleId="TableGrid1">
    <w:name w:val="Table Grid1"/>
    <w:basedOn w:val="TableNormal"/>
    <w:next w:val="TableGrid"/>
    <w:uiPriority w:val="59"/>
    <w:rsid w:val="00B3389C"/>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6800">
      <w:bodyDiv w:val="1"/>
      <w:marLeft w:val="0"/>
      <w:marRight w:val="0"/>
      <w:marTop w:val="0"/>
      <w:marBottom w:val="0"/>
      <w:divBdr>
        <w:top w:val="none" w:sz="0" w:space="0" w:color="auto"/>
        <w:left w:val="none" w:sz="0" w:space="0" w:color="auto"/>
        <w:bottom w:val="none" w:sz="0" w:space="0" w:color="auto"/>
        <w:right w:val="none" w:sz="0" w:space="0" w:color="auto"/>
      </w:divBdr>
    </w:div>
    <w:div w:id="117336544">
      <w:bodyDiv w:val="1"/>
      <w:marLeft w:val="0"/>
      <w:marRight w:val="0"/>
      <w:marTop w:val="0"/>
      <w:marBottom w:val="0"/>
      <w:divBdr>
        <w:top w:val="none" w:sz="0" w:space="0" w:color="auto"/>
        <w:left w:val="none" w:sz="0" w:space="0" w:color="auto"/>
        <w:bottom w:val="none" w:sz="0" w:space="0" w:color="auto"/>
        <w:right w:val="none" w:sz="0" w:space="0" w:color="auto"/>
      </w:divBdr>
    </w:div>
    <w:div w:id="292098657">
      <w:bodyDiv w:val="1"/>
      <w:marLeft w:val="0"/>
      <w:marRight w:val="0"/>
      <w:marTop w:val="0"/>
      <w:marBottom w:val="0"/>
      <w:divBdr>
        <w:top w:val="none" w:sz="0" w:space="0" w:color="auto"/>
        <w:left w:val="none" w:sz="0" w:space="0" w:color="auto"/>
        <w:bottom w:val="none" w:sz="0" w:space="0" w:color="auto"/>
        <w:right w:val="none" w:sz="0" w:space="0" w:color="auto"/>
      </w:divBdr>
    </w:div>
    <w:div w:id="298996614">
      <w:bodyDiv w:val="1"/>
      <w:marLeft w:val="0"/>
      <w:marRight w:val="0"/>
      <w:marTop w:val="0"/>
      <w:marBottom w:val="0"/>
      <w:divBdr>
        <w:top w:val="none" w:sz="0" w:space="0" w:color="auto"/>
        <w:left w:val="none" w:sz="0" w:space="0" w:color="auto"/>
        <w:bottom w:val="none" w:sz="0" w:space="0" w:color="auto"/>
        <w:right w:val="none" w:sz="0" w:space="0" w:color="auto"/>
      </w:divBdr>
    </w:div>
    <w:div w:id="309604647">
      <w:bodyDiv w:val="1"/>
      <w:marLeft w:val="0"/>
      <w:marRight w:val="0"/>
      <w:marTop w:val="0"/>
      <w:marBottom w:val="0"/>
      <w:divBdr>
        <w:top w:val="none" w:sz="0" w:space="0" w:color="auto"/>
        <w:left w:val="none" w:sz="0" w:space="0" w:color="auto"/>
        <w:bottom w:val="none" w:sz="0" w:space="0" w:color="auto"/>
        <w:right w:val="none" w:sz="0" w:space="0" w:color="auto"/>
      </w:divBdr>
    </w:div>
    <w:div w:id="587541801">
      <w:bodyDiv w:val="1"/>
      <w:marLeft w:val="0"/>
      <w:marRight w:val="0"/>
      <w:marTop w:val="0"/>
      <w:marBottom w:val="0"/>
      <w:divBdr>
        <w:top w:val="none" w:sz="0" w:space="0" w:color="auto"/>
        <w:left w:val="none" w:sz="0" w:space="0" w:color="auto"/>
        <w:bottom w:val="none" w:sz="0" w:space="0" w:color="auto"/>
        <w:right w:val="none" w:sz="0" w:space="0" w:color="auto"/>
      </w:divBdr>
    </w:div>
    <w:div w:id="745225768">
      <w:bodyDiv w:val="1"/>
      <w:marLeft w:val="0"/>
      <w:marRight w:val="0"/>
      <w:marTop w:val="0"/>
      <w:marBottom w:val="0"/>
      <w:divBdr>
        <w:top w:val="none" w:sz="0" w:space="0" w:color="auto"/>
        <w:left w:val="none" w:sz="0" w:space="0" w:color="auto"/>
        <w:bottom w:val="none" w:sz="0" w:space="0" w:color="auto"/>
        <w:right w:val="none" w:sz="0" w:space="0" w:color="auto"/>
      </w:divBdr>
    </w:div>
    <w:div w:id="785543657">
      <w:bodyDiv w:val="1"/>
      <w:marLeft w:val="0"/>
      <w:marRight w:val="0"/>
      <w:marTop w:val="0"/>
      <w:marBottom w:val="0"/>
      <w:divBdr>
        <w:top w:val="none" w:sz="0" w:space="0" w:color="auto"/>
        <w:left w:val="none" w:sz="0" w:space="0" w:color="auto"/>
        <w:bottom w:val="none" w:sz="0" w:space="0" w:color="auto"/>
        <w:right w:val="none" w:sz="0" w:space="0" w:color="auto"/>
      </w:divBdr>
    </w:div>
    <w:div w:id="809519205">
      <w:bodyDiv w:val="1"/>
      <w:marLeft w:val="0"/>
      <w:marRight w:val="0"/>
      <w:marTop w:val="0"/>
      <w:marBottom w:val="0"/>
      <w:divBdr>
        <w:top w:val="none" w:sz="0" w:space="0" w:color="auto"/>
        <w:left w:val="none" w:sz="0" w:space="0" w:color="auto"/>
        <w:bottom w:val="none" w:sz="0" w:space="0" w:color="auto"/>
        <w:right w:val="none" w:sz="0" w:space="0" w:color="auto"/>
      </w:divBdr>
    </w:div>
    <w:div w:id="842672125">
      <w:bodyDiv w:val="1"/>
      <w:marLeft w:val="0"/>
      <w:marRight w:val="0"/>
      <w:marTop w:val="0"/>
      <w:marBottom w:val="0"/>
      <w:divBdr>
        <w:top w:val="none" w:sz="0" w:space="0" w:color="auto"/>
        <w:left w:val="none" w:sz="0" w:space="0" w:color="auto"/>
        <w:bottom w:val="none" w:sz="0" w:space="0" w:color="auto"/>
        <w:right w:val="none" w:sz="0" w:space="0" w:color="auto"/>
      </w:divBdr>
    </w:div>
    <w:div w:id="872419451">
      <w:bodyDiv w:val="1"/>
      <w:marLeft w:val="0"/>
      <w:marRight w:val="0"/>
      <w:marTop w:val="0"/>
      <w:marBottom w:val="0"/>
      <w:divBdr>
        <w:top w:val="none" w:sz="0" w:space="0" w:color="auto"/>
        <w:left w:val="none" w:sz="0" w:space="0" w:color="auto"/>
        <w:bottom w:val="none" w:sz="0" w:space="0" w:color="auto"/>
        <w:right w:val="none" w:sz="0" w:space="0" w:color="auto"/>
      </w:divBdr>
    </w:div>
    <w:div w:id="900364271">
      <w:bodyDiv w:val="1"/>
      <w:marLeft w:val="0"/>
      <w:marRight w:val="0"/>
      <w:marTop w:val="0"/>
      <w:marBottom w:val="0"/>
      <w:divBdr>
        <w:top w:val="none" w:sz="0" w:space="0" w:color="auto"/>
        <w:left w:val="none" w:sz="0" w:space="0" w:color="auto"/>
        <w:bottom w:val="none" w:sz="0" w:space="0" w:color="auto"/>
        <w:right w:val="none" w:sz="0" w:space="0" w:color="auto"/>
      </w:divBdr>
    </w:div>
    <w:div w:id="913390288">
      <w:bodyDiv w:val="1"/>
      <w:marLeft w:val="0"/>
      <w:marRight w:val="0"/>
      <w:marTop w:val="0"/>
      <w:marBottom w:val="0"/>
      <w:divBdr>
        <w:top w:val="none" w:sz="0" w:space="0" w:color="auto"/>
        <w:left w:val="none" w:sz="0" w:space="0" w:color="auto"/>
        <w:bottom w:val="none" w:sz="0" w:space="0" w:color="auto"/>
        <w:right w:val="none" w:sz="0" w:space="0" w:color="auto"/>
      </w:divBdr>
    </w:div>
    <w:div w:id="999817917">
      <w:bodyDiv w:val="1"/>
      <w:marLeft w:val="0"/>
      <w:marRight w:val="0"/>
      <w:marTop w:val="0"/>
      <w:marBottom w:val="0"/>
      <w:divBdr>
        <w:top w:val="none" w:sz="0" w:space="0" w:color="auto"/>
        <w:left w:val="none" w:sz="0" w:space="0" w:color="auto"/>
        <w:bottom w:val="none" w:sz="0" w:space="0" w:color="auto"/>
        <w:right w:val="none" w:sz="0" w:space="0" w:color="auto"/>
      </w:divBdr>
    </w:div>
    <w:div w:id="1017120529">
      <w:bodyDiv w:val="1"/>
      <w:marLeft w:val="0"/>
      <w:marRight w:val="0"/>
      <w:marTop w:val="0"/>
      <w:marBottom w:val="0"/>
      <w:divBdr>
        <w:top w:val="none" w:sz="0" w:space="0" w:color="auto"/>
        <w:left w:val="none" w:sz="0" w:space="0" w:color="auto"/>
        <w:bottom w:val="none" w:sz="0" w:space="0" w:color="auto"/>
        <w:right w:val="none" w:sz="0" w:space="0" w:color="auto"/>
      </w:divBdr>
    </w:div>
    <w:div w:id="1105921678">
      <w:bodyDiv w:val="1"/>
      <w:marLeft w:val="0"/>
      <w:marRight w:val="0"/>
      <w:marTop w:val="0"/>
      <w:marBottom w:val="0"/>
      <w:divBdr>
        <w:top w:val="none" w:sz="0" w:space="0" w:color="auto"/>
        <w:left w:val="none" w:sz="0" w:space="0" w:color="auto"/>
        <w:bottom w:val="none" w:sz="0" w:space="0" w:color="auto"/>
        <w:right w:val="none" w:sz="0" w:space="0" w:color="auto"/>
      </w:divBdr>
    </w:div>
    <w:div w:id="1199506716">
      <w:bodyDiv w:val="1"/>
      <w:marLeft w:val="0"/>
      <w:marRight w:val="0"/>
      <w:marTop w:val="0"/>
      <w:marBottom w:val="0"/>
      <w:divBdr>
        <w:top w:val="none" w:sz="0" w:space="0" w:color="auto"/>
        <w:left w:val="none" w:sz="0" w:space="0" w:color="auto"/>
        <w:bottom w:val="none" w:sz="0" w:space="0" w:color="auto"/>
        <w:right w:val="none" w:sz="0" w:space="0" w:color="auto"/>
      </w:divBdr>
    </w:div>
    <w:div w:id="1208764480">
      <w:bodyDiv w:val="1"/>
      <w:marLeft w:val="0"/>
      <w:marRight w:val="0"/>
      <w:marTop w:val="0"/>
      <w:marBottom w:val="0"/>
      <w:divBdr>
        <w:top w:val="none" w:sz="0" w:space="0" w:color="auto"/>
        <w:left w:val="none" w:sz="0" w:space="0" w:color="auto"/>
        <w:bottom w:val="none" w:sz="0" w:space="0" w:color="auto"/>
        <w:right w:val="none" w:sz="0" w:space="0" w:color="auto"/>
      </w:divBdr>
    </w:div>
    <w:div w:id="1329820033">
      <w:bodyDiv w:val="1"/>
      <w:marLeft w:val="0"/>
      <w:marRight w:val="0"/>
      <w:marTop w:val="0"/>
      <w:marBottom w:val="0"/>
      <w:divBdr>
        <w:top w:val="none" w:sz="0" w:space="0" w:color="auto"/>
        <w:left w:val="none" w:sz="0" w:space="0" w:color="auto"/>
        <w:bottom w:val="none" w:sz="0" w:space="0" w:color="auto"/>
        <w:right w:val="none" w:sz="0" w:space="0" w:color="auto"/>
      </w:divBdr>
    </w:div>
    <w:div w:id="1368289376">
      <w:bodyDiv w:val="1"/>
      <w:marLeft w:val="0"/>
      <w:marRight w:val="0"/>
      <w:marTop w:val="0"/>
      <w:marBottom w:val="0"/>
      <w:divBdr>
        <w:top w:val="none" w:sz="0" w:space="0" w:color="auto"/>
        <w:left w:val="none" w:sz="0" w:space="0" w:color="auto"/>
        <w:bottom w:val="none" w:sz="0" w:space="0" w:color="auto"/>
        <w:right w:val="none" w:sz="0" w:space="0" w:color="auto"/>
      </w:divBdr>
    </w:div>
    <w:div w:id="1374112109">
      <w:bodyDiv w:val="1"/>
      <w:marLeft w:val="0"/>
      <w:marRight w:val="0"/>
      <w:marTop w:val="0"/>
      <w:marBottom w:val="0"/>
      <w:divBdr>
        <w:top w:val="none" w:sz="0" w:space="0" w:color="auto"/>
        <w:left w:val="none" w:sz="0" w:space="0" w:color="auto"/>
        <w:bottom w:val="none" w:sz="0" w:space="0" w:color="auto"/>
        <w:right w:val="none" w:sz="0" w:space="0" w:color="auto"/>
      </w:divBdr>
    </w:div>
    <w:div w:id="1510558744">
      <w:bodyDiv w:val="1"/>
      <w:marLeft w:val="0"/>
      <w:marRight w:val="0"/>
      <w:marTop w:val="0"/>
      <w:marBottom w:val="0"/>
      <w:divBdr>
        <w:top w:val="none" w:sz="0" w:space="0" w:color="auto"/>
        <w:left w:val="none" w:sz="0" w:space="0" w:color="auto"/>
        <w:bottom w:val="none" w:sz="0" w:space="0" w:color="auto"/>
        <w:right w:val="none" w:sz="0" w:space="0" w:color="auto"/>
      </w:divBdr>
    </w:div>
    <w:div w:id="1648583370">
      <w:bodyDiv w:val="1"/>
      <w:marLeft w:val="0"/>
      <w:marRight w:val="0"/>
      <w:marTop w:val="0"/>
      <w:marBottom w:val="0"/>
      <w:divBdr>
        <w:top w:val="none" w:sz="0" w:space="0" w:color="auto"/>
        <w:left w:val="none" w:sz="0" w:space="0" w:color="auto"/>
        <w:bottom w:val="none" w:sz="0" w:space="0" w:color="auto"/>
        <w:right w:val="none" w:sz="0" w:space="0" w:color="auto"/>
      </w:divBdr>
    </w:div>
    <w:div w:id="1678459585">
      <w:bodyDiv w:val="1"/>
      <w:marLeft w:val="0"/>
      <w:marRight w:val="0"/>
      <w:marTop w:val="0"/>
      <w:marBottom w:val="0"/>
      <w:divBdr>
        <w:top w:val="none" w:sz="0" w:space="0" w:color="auto"/>
        <w:left w:val="none" w:sz="0" w:space="0" w:color="auto"/>
        <w:bottom w:val="none" w:sz="0" w:space="0" w:color="auto"/>
        <w:right w:val="none" w:sz="0" w:space="0" w:color="auto"/>
      </w:divBdr>
    </w:div>
    <w:div w:id="206918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12/Pages/default.aspx" TargetMode="External"/><Relationship Id="rId671" Type="http://schemas.openxmlformats.org/officeDocument/2006/relationships/hyperlink" Target="http://www.itu.int/en/ITU-T/studygroups/2017-2020/12/Pages/q18.aspx" TargetMode="External"/><Relationship Id="rId769" Type="http://schemas.openxmlformats.org/officeDocument/2006/relationships/hyperlink" Target="http://itu.int/en/ITU-T/studygroups/2017-2020/16/Pages/q8.aspx" TargetMode="External"/><Relationship Id="rId21" Type="http://schemas.openxmlformats.org/officeDocument/2006/relationships/hyperlink" Target="https://www.itu.int/md/D14-TDAG22-C-0058/en" TargetMode="External"/><Relationship Id="rId324" Type="http://schemas.openxmlformats.org/officeDocument/2006/relationships/hyperlink" Target="http://www.itu.int/en/ITU-T/studygroups/2017-2020/11/Pages/q15.aspx" TargetMode="External"/><Relationship Id="rId531" Type="http://schemas.openxmlformats.org/officeDocument/2006/relationships/hyperlink" Target="http://itu.int/en/ITU-T/studygroups/2017-2020/16/Pages/q24.aspx" TargetMode="External"/><Relationship Id="rId629" Type="http://schemas.openxmlformats.org/officeDocument/2006/relationships/hyperlink" Target="https://www.itu.int/en/ITU-T/studygroups/2017-2020/12/Pages/default.aspx" TargetMode="External"/><Relationship Id="rId170" Type="http://schemas.openxmlformats.org/officeDocument/2006/relationships/hyperlink" Target="http://itu.int/en/ITU-T/studygroups/2017-2020/16/Pages/q24.aspx" TargetMode="External"/><Relationship Id="rId268" Type="http://schemas.openxmlformats.org/officeDocument/2006/relationships/hyperlink" Target="http://www.itu.int/en/ITU-T/studygroups/2017-2020/11/Pages/q14.aspx" TargetMode="External"/><Relationship Id="rId475" Type="http://schemas.openxmlformats.org/officeDocument/2006/relationships/hyperlink" Target="https://www.itu.int/en/ITU-T/studygroups/2017-2020/09/Pages/default.aspx" TargetMode="External"/><Relationship Id="rId682" Type="http://schemas.openxmlformats.org/officeDocument/2006/relationships/hyperlink" Target="https://www.itu.int/en/ITU-T/studygroups/2017-2020/09/Pages/default.aspx" TargetMode="External"/><Relationship Id="rId32" Type="http://schemas.openxmlformats.org/officeDocument/2006/relationships/hyperlink" Target="https://www.itu.int/en/ITU-T/studygroups/2017-2020/03/Pages/default.aspx" TargetMode="External"/><Relationship Id="rId74" Type="http://schemas.openxmlformats.org/officeDocument/2006/relationships/hyperlink" Target="http://www.itu.int/en/ITU-T/studygroups/2017-2020/20/Pages/q1.aspx" TargetMode="External"/><Relationship Id="rId128" Type="http://schemas.openxmlformats.org/officeDocument/2006/relationships/hyperlink" Target="http://www.itu.int/en/ITU-T/studygroups/2017-2020/15/Pages/q12.aspx" TargetMode="External"/><Relationship Id="rId335" Type="http://schemas.openxmlformats.org/officeDocument/2006/relationships/hyperlink" Target="http://www.itu.int/en/ITU-T/studygroups/2017-2020/20/Pages/q3.aspx" TargetMode="External"/><Relationship Id="rId377" Type="http://schemas.openxmlformats.org/officeDocument/2006/relationships/hyperlink" Target="http://www.itu.int/en/ITU-T/studygroups/2017-2020/09/Pages/q5.aspx" TargetMode="External"/><Relationship Id="rId500" Type="http://schemas.openxmlformats.org/officeDocument/2006/relationships/hyperlink" Target="http://www.itu.int/en/ITU-T/studygroups/2017-2020/20/Pages/q1.aspx" TargetMode="External"/><Relationship Id="rId542" Type="http://schemas.openxmlformats.org/officeDocument/2006/relationships/hyperlink" Target="http://www.itu.int/en/ITU-T/extcoop/cits" TargetMode="External"/><Relationship Id="rId584" Type="http://schemas.openxmlformats.org/officeDocument/2006/relationships/hyperlink" Target="http://www.itu.int/en/ITU-T/studygroups/2017-2020/09/Pages/q7.aspx" TargetMode="External"/><Relationship Id="rId5" Type="http://schemas.openxmlformats.org/officeDocument/2006/relationships/styles" Target="styles.xml"/><Relationship Id="rId181" Type="http://schemas.openxmlformats.org/officeDocument/2006/relationships/hyperlink" Target="http://www.itu.int/en/ITU-T/studygroups/2017-2020/12/Pages/q1.aspx" TargetMode="External"/><Relationship Id="rId237" Type="http://schemas.openxmlformats.org/officeDocument/2006/relationships/hyperlink" Target="http://www.itu.int/en/ITU-T/studygroups/2017-2020/15/Pages/q1.aspx" TargetMode="External"/><Relationship Id="rId402" Type="http://schemas.openxmlformats.org/officeDocument/2006/relationships/hyperlink" Target="http://www.itu.int/en/ITU-T/studygroups/2017-2020/13/Pages/q1.aspx" TargetMode="External"/><Relationship Id="rId279" Type="http://schemas.openxmlformats.org/officeDocument/2006/relationships/hyperlink" Target="https://www.itu.int/en/ITU-T/studygroups/2017-2020/11/Pages/q3.aspx" TargetMode="External"/><Relationship Id="rId444" Type="http://schemas.openxmlformats.org/officeDocument/2006/relationships/header" Target="header2.xml"/><Relationship Id="rId486" Type="http://schemas.openxmlformats.org/officeDocument/2006/relationships/hyperlink" Target="https://www.itu.int/en/ITU-T/studygroups/2017-2020/09/Pages/default.aspx" TargetMode="External"/><Relationship Id="rId651" Type="http://schemas.openxmlformats.org/officeDocument/2006/relationships/hyperlink" Target="http://www.itu.int/en/ITU-T/studygroups/2017-2020/12/Pages/q14.aspx" TargetMode="External"/><Relationship Id="rId693" Type="http://schemas.openxmlformats.org/officeDocument/2006/relationships/hyperlink" Target="https://www.itu.int/en/ITU-T/studygroups/2017-2020/16/Pages/default.aspx" TargetMode="External"/><Relationship Id="rId707" Type="http://schemas.openxmlformats.org/officeDocument/2006/relationships/header" Target="header4.xml"/><Relationship Id="rId749" Type="http://schemas.openxmlformats.org/officeDocument/2006/relationships/hyperlink" Target="http://www.itu.int/en/ITU-T/studygroups/2017-2020/12/Pages/q13.aspx" TargetMode="External"/><Relationship Id="rId43" Type="http://schemas.openxmlformats.org/officeDocument/2006/relationships/hyperlink" Target="http://www.itu.int/en/ITU-T/studygroups/2017-2020/11/Pages/q1.aspx" TargetMode="External"/><Relationship Id="rId139" Type="http://schemas.openxmlformats.org/officeDocument/2006/relationships/hyperlink" Target="http://www.itu.int/net4/ITU-D/CDS/sg/rgqlist.asp?lg=1&amp;sp=2014&amp;rgq=D14-SG01-RGQ05.1&amp;stg=1" TargetMode="External"/><Relationship Id="rId290" Type="http://schemas.openxmlformats.org/officeDocument/2006/relationships/hyperlink" Target="https://www.itu.int/en/ITU-T/studygroups/2017-2020/16/Pages/default.aspx" TargetMode="External"/><Relationship Id="rId304" Type="http://schemas.openxmlformats.org/officeDocument/2006/relationships/hyperlink" Target="http://www.itu.int/en/ITU-T/studygroups/2017-2020/20/Pages/q2.aspx" TargetMode="External"/><Relationship Id="rId346" Type="http://schemas.openxmlformats.org/officeDocument/2006/relationships/hyperlink" Target="http://www.itu.int/net4/ITU-D/CDS/sg/rgqlist.asp?lg=1&amp;sp=2014&amp;rgq=D14-SG01-RGQ03.1&amp;stg=1" TargetMode="External"/><Relationship Id="rId388" Type="http://schemas.openxmlformats.org/officeDocument/2006/relationships/hyperlink" Target="http://www.itu.int/en/ITU-T/studygroups/2017-2020/11/Pages/q6.aspx" TargetMode="External"/><Relationship Id="rId511" Type="http://schemas.openxmlformats.org/officeDocument/2006/relationships/hyperlink" Target="http://itu.int/en/ITU-T/studygroups/2017-2020/16/Pages/q24.aspx" TargetMode="External"/><Relationship Id="rId553" Type="http://schemas.openxmlformats.org/officeDocument/2006/relationships/hyperlink" Target="http://www.itu.int/en/ITU-T/studygroups/2017-2020/12/Pages/q17.aspx" TargetMode="External"/><Relationship Id="rId609" Type="http://schemas.openxmlformats.org/officeDocument/2006/relationships/hyperlink" Target="http://itu.int/en/ITU-T/studygroups/2017-2020/16/Pages/q13.aspx" TargetMode="External"/><Relationship Id="rId760" Type="http://schemas.openxmlformats.org/officeDocument/2006/relationships/hyperlink" Target="http://www.itu.int/en/ITU-T/studygroups/2017-2020/15/Pages/q1.aspx" TargetMode="External"/><Relationship Id="rId85" Type="http://schemas.openxmlformats.org/officeDocument/2006/relationships/hyperlink" Target="http://www.itu.int/en/ITU-T/studygroups/2017-2020/09/Pages/q4.aspx" TargetMode="External"/><Relationship Id="rId150" Type="http://schemas.openxmlformats.org/officeDocument/2006/relationships/hyperlink" Target="https://www.itu.int/en/ITU-T/studygroups/2017-2020/16/Pages/default.aspx" TargetMode="External"/><Relationship Id="rId192" Type="http://schemas.openxmlformats.org/officeDocument/2006/relationships/hyperlink" Target="http://www.itu.int/en/ITU-T/studygroups/2017-2020/09/Pages/q1.aspx" TargetMode="External"/><Relationship Id="rId206" Type="http://schemas.openxmlformats.org/officeDocument/2006/relationships/hyperlink" Target="https://www.itu.int/en/ITU-T/studygroups/2017-2020/12/Pages/default.aspx" TargetMode="External"/><Relationship Id="rId413" Type="http://schemas.openxmlformats.org/officeDocument/2006/relationships/hyperlink" Target="http://www.itu.int/en/ITU-T/studygroups/2017-2020/15/Pages/q4.aspx" TargetMode="External"/><Relationship Id="rId595" Type="http://schemas.openxmlformats.org/officeDocument/2006/relationships/hyperlink" Target="http://www.itu.int/en/ITU-T/studygroups/2017-2020/12/Pages/q17.aspx" TargetMode="External"/><Relationship Id="rId248" Type="http://schemas.openxmlformats.org/officeDocument/2006/relationships/hyperlink" Target="http://www.itu.int/net4/ITU-D/CDS/sg/rgqlist.asp?lg=1&amp;sp=2014&amp;rgq=D14-SG02-RGQ03.2&amp;stg=2" TargetMode="External"/><Relationship Id="rId455" Type="http://schemas.openxmlformats.org/officeDocument/2006/relationships/hyperlink" Target="http://www.itu.int/en/ITU-T/studygroups/2017-2020/15/Pages/q4.aspx" TargetMode="External"/><Relationship Id="rId497" Type="http://schemas.openxmlformats.org/officeDocument/2006/relationships/hyperlink" Target="https://www.itu.int/en/ITU-T/studygroups/2017-2020/16/Pages/default.aspx" TargetMode="External"/><Relationship Id="rId620" Type="http://schemas.openxmlformats.org/officeDocument/2006/relationships/hyperlink" Target="http://www.itu.int/en/ITU-T/studygroups/2017-2020/20/Pages/q7.aspx" TargetMode="External"/><Relationship Id="rId662" Type="http://schemas.openxmlformats.org/officeDocument/2006/relationships/hyperlink" Target="http://www.itu.int/en/ITU-T/studygroups/2017-2020/09/Pages/q1.aspx" TargetMode="External"/><Relationship Id="rId718" Type="http://schemas.openxmlformats.org/officeDocument/2006/relationships/hyperlink" Target="https://www.itu.int/go/ITU-R/wp4c" TargetMode="External"/><Relationship Id="rId12" Type="http://schemas.openxmlformats.org/officeDocument/2006/relationships/hyperlink" Target="https://www.itu.int/md/D14-TDAG21-C-0012/en" TargetMode="External"/><Relationship Id="rId108" Type="http://schemas.openxmlformats.org/officeDocument/2006/relationships/hyperlink" Target="http://www.itu.int/en/ITU-T/studygroups/2017-2020/20/Pages/q5.aspx" TargetMode="External"/><Relationship Id="rId315" Type="http://schemas.openxmlformats.org/officeDocument/2006/relationships/hyperlink" Target="http://www.itu.int/en/ITU-T/studygroups/2017-2020/05/Pages/q7.aspx" TargetMode="External"/><Relationship Id="rId357" Type="http://schemas.openxmlformats.org/officeDocument/2006/relationships/hyperlink" Target="http://www.itu.int/net4/ITU-D/CDS/sg/rgqlist.asp?lg=1&amp;sp=2014&amp;rgq=D14-SG02-RGQ06.2&amp;stg=2" TargetMode="External"/><Relationship Id="rId522" Type="http://schemas.openxmlformats.org/officeDocument/2006/relationships/hyperlink" Target="http://www.itu.int/en/ITU-T/studygroups/2017-2020/12/Pages/q12.aspx" TargetMode="External"/><Relationship Id="rId54" Type="http://schemas.openxmlformats.org/officeDocument/2006/relationships/hyperlink" Target="http://www.itu.int/en/ITU-T/studygroups/2017-2020/12/Pages/q18.aspx" TargetMode="External"/><Relationship Id="rId96" Type="http://schemas.openxmlformats.org/officeDocument/2006/relationships/hyperlink" Target="http://www.itu.int/en/ITU-T/studygroups/2017-2020/15/Pages/q2.aspx" TargetMode="External"/><Relationship Id="rId161" Type="http://schemas.openxmlformats.org/officeDocument/2006/relationships/hyperlink" Target="http://www.itu.int/en/ITU-T/studygroups/2017-2020/20/Pages/q6.aspx" TargetMode="External"/><Relationship Id="rId217" Type="http://schemas.openxmlformats.org/officeDocument/2006/relationships/hyperlink" Target="http://itu.int/en/ITU-T/studygroups/2017-2020/16/Pages/q26.aspx" TargetMode="External"/><Relationship Id="rId399" Type="http://schemas.openxmlformats.org/officeDocument/2006/relationships/hyperlink" Target="http://www.itu.int/en/ITU-T/studygroups/2017-2020/12/Pages/q17.aspx" TargetMode="External"/><Relationship Id="rId564" Type="http://schemas.openxmlformats.org/officeDocument/2006/relationships/hyperlink" Target="http://www.itu.int/en/ITU-T/studygroups/2017-2020/09/Pages/q7.aspx" TargetMode="External"/><Relationship Id="rId771" Type="http://schemas.openxmlformats.org/officeDocument/2006/relationships/hyperlink" Target="http://itu.int/en/ITU-T/studygroups/2017-2020/16/Pages/q21.aspx" TargetMode="External"/><Relationship Id="rId259" Type="http://schemas.openxmlformats.org/officeDocument/2006/relationships/hyperlink" Target="https://www.itu.int/en/ITU-T/studygroups/2017-2020/20/Pages/default.aspx" TargetMode="External"/><Relationship Id="rId424" Type="http://schemas.openxmlformats.org/officeDocument/2006/relationships/hyperlink" Target="http://itu.int/en/ITU-T/studygroups/2017-2020/16/Pages/q13.aspx" TargetMode="External"/><Relationship Id="rId466" Type="http://schemas.openxmlformats.org/officeDocument/2006/relationships/hyperlink" Target="https://www.itu.int/en/ITU-R/study-groups/rsg1/Pages/default.aspx" TargetMode="External"/><Relationship Id="rId631" Type="http://schemas.openxmlformats.org/officeDocument/2006/relationships/hyperlink" Target="http://www.itu.int/en/ITU-T/studygroups/2017-2020/12/Pages/q9.aspx" TargetMode="External"/><Relationship Id="rId673" Type="http://schemas.openxmlformats.org/officeDocument/2006/relationships/hyperlink" Target="https://www.itu.int/en/ITU-T/studygroups/2017-2020/15/Pages/default.aspx" TargetMode="External"/><Relationship Id="rId729" Type="http://schemas.openxmlformats.org/officeDocument/2006/relationships/hyperlink" Target="https://www.itu.int/go/ITU-R/wp7d" TargetMode="External"/><Relationship Id="rId23" Type="http://schemas.openxmlformats.org/officeDocument/2006/relationships/hyperlink" Target="https://www.itu.int/md/R00-CA-CIR-0229/en" TargetMode="External"/><Relationship Id="rId119" Type="http://schemas.openxmlformats.org/officeDocument/2006/relationships/hyperlink" Target="https://www.itu.int/en/ITU-T/studygroups/2017-2020/13/Pages/default.aspx" TargetMode="External"/><Relationship Id="rId270" Type="http://schemas.openxmlformats.org/officeDocument/2006/relationships/hyperlink" Target="http://www.itu.int/net4/ITU-D/CDS/sg/rgqlist.asp?lg=1&amp;sp=2014&amp;rgq=D14-SG02-RGQ05.2&amp;stg=2" TargetMode="External"/><Relationship Id="rId326" Type="http://schemas.openxmlformats.org/officeDocument/2006/relationships/hyperlink" Target="http://www.itu.int/en/ITU-T/studygroups/2017-2020/12/Pages/q1.aspx" TargetMode="External"/><Relationship Id="rId533" Type="http://schemas.openxmlformats.org/officeDocument/2006/relationships/hyperlink" Target="https://www.itu.int/en/ITU-T/studygroups/2017-2020/17/Pages/default.aspx" TargetMode="External"/><Relationship Id="rId65" Type="http://schemas.openxmlformats.org/officeDocument/2006/relationships/hyperlink" Target="http://www.itu.int/en/ITU-T/studygroups/2017-2020/15/Pages/q19.aspx" TargetMode="External"/><Relationship Id="rId130" Type="http://schemas.openxmlformats.org/officeDocument/2006/relationships/hyperlink" Target="http://www.itu.int/en/ITU-T/studygroups/2017-2020/17/Pages/q8.aspx" TargetMode="External"/><Relationship Id="rId368" Type="http://schemas.openxmlformats.org/officeDocument/2006/relationships/hyperlink" Target="http://www.itu.int/en/ITU-T/studygroups/2017-2020/05/Pages/q3.aspx" TargetMode="External"/><Relationship Id="rId575" Type="http://schemas.openxmlformats.org/officeDocument/2006/relationships/hyperlink" Target="https://www.itu.int/en/ITU-T/studygroups/2017-2020/15/Pages/default.aspx" TargetMode="External"/><Relationship Id="rId740" Type="http://schemas.openxmlformats.org/officeDocument/2006/relationships/hyperlink" Target="http://www.itu.int/en/ITU-T/studygroups/2017-2020/09/Pages/q9.aspx" TargetMode="External"/><Relationship Id="rId782" Type="http://schemas.openxmlformats.org/officeDocument/2006/relationships/hyperlink" Target="http://www.itu.int/en/ITU-T/studygroups/2017-2020/20/Pages/q6.aspx" TargetMode="External"/><Relationship Id="rId172" Type="http://schemas.openxmlformats.org/officeDocument/2006/relationships/hyperlink" Target="http://www.itu.int/en/ITU-T/studygroups/2017-2020/20/Pages/q1.aspx" TargetMode="External"/><Relationship Id="rId228" Type="http://schemas.openxmlformats.org/officeDocument/2006/relationships/hyperlink" Target="http://www.itu.int/net4/ITU-D/CDS/sg/rgqlist.asp?lg=1&amp;sp=2014&amp;rgq=D14-SG02-RGQ02.2&amp;stg=2" TargetMode="External"/><Relationship Id="rId435" Type="http://schemas.openxmlformats.org/officeDocument/2006/relationships/hyperlink" Target="http://www.itu.int/en/ITU-T/studygroups/2017-2020/17/Pages/q9.aspx" TargetMode="External"/><Relationship Id="rId477" Type="http://schemas.openxmlformats.org/officeDocument/2006/relationships/hyperlink" Target="http://www.itu.int/en/ITU-T/studygroups/2017-2020/09/Pages/q7.aspx" TargetMode="External"/><Relationship Id="rId600" Type="http://schemas.openxmlformats.org/officeDocument/2006/relationships/hyperlink" Target="http://www.itu.int/en/ITU-T/studygroups/2017-2020/13/Pages/q23.aspx" TargetMode="External"/><Relationship Id="rId642" Type="http://schemas.openxmlformats.org/officeDocument/2006/relationships/hyperlink" Target="http://itu.int/en/ITU-T/studygroups/2017-2020/16/Pages/q13.aspx" TargetMode="External"/><Relationship Id="rId684" Type="http://schemas.openxmlformats.org/officeDocument/2006/relationships/hyperlink" Target="https://www.itu.int/en/irg/ava/Pages/default.aspx" TargetMode="External"/><Relationship Id="rId281" Type="http://schemas.openxmlformats.org/officeDocument/2006/relationships/hyperlink" Target="http://www.itu.int/en/ITU-T/studygroups/2017-2020/12/Pages/q1.aspx" TargetMode="External"/><Relationship Id="rId337" Type="http://schemas.openxmlformats.org/officeDocument/2006/relationships/hyperlink" Target="http://www.itu.int/en/ITU-T/studygroups/2017-2020/20/Pages/q5.aspx" TargetMode="External"/><Relationship Id="rId502" Type="http://schemas.openxmlformats.org/officeDocument/2006/relationships/hyperlink" Target="http://www.itu.int/en/ITU-T/studygroups/2017-2020/20/Pages/q3.aspx" TargetMode="External"/><Relationship Id="rId34" Type="http://schemas.openxmlformats.org/officeDocument/2006/relationships/hyperlink" Target="http://www.itu.int/en/ITU-T/studygroups/2017-2020/03/Pages/q2.aspx" TargetMode="External"/><Relationship Id="rId76" Type="http://schemas.openxmlformats.org/officeDocument/2006/relationships/hyperlink" Target="http://www.itu.int/en/ITU-T/studygroups/2017-2020/20/Pages/q3.aspx" TargetMode="External"/><Relationship Id="rId141" Type="http://schemas.openxmlformats.org/officeDocument/2006/relationships/hyperlink" Target="https://www.itu.int/en/ITU-T/studygroups/2017-2020/05/Pages/default.aspx" TargetMode="External"/><Relationship Id="rId379" Type="http://schemas.openxmlformats.org/officeDocument/2006/relationships/hyperlink" Target="http://www.itu.int/en/ITU-T/studygroups/2017-2020/09/Pages/q7.aspx" TargetMode="External"/><Relationship Id="rId544" Type="http://schemas.openxmlformats.org/officeDocument/2006/relationships/hyperlink" Target="https://www.itu.int/en/ITU-T/studygroups/2017-2020/05/Pages/default.aspx" TargetMode="External"/><Relationship Id="rId586" Type="http://schemas.openxmlformats.org/officeDocument/2006/relationships/hyperlink" Target="https://www.itu.int/en/ITU-T/studygroups/2017-2020/11/Pages/default.aspx" TargetMode="External"/><Relationship Id="rId751" Type="http://schemas.openxmlformats.org/officeDocument/2006/relationships/hyperlink" Target="http://www.itu.int/en/ITU-T/studygroups/2017-2020/12/Pages/q17.aspx" TargetMode="External"/><Relationship Id="rId7" Type="http://schemas.openxmlformats.org/officeDocument/2006/relationships/webSettings" Target="webSettings.xml"/><Relationship Id="rId183" Type="http://schemas.openxmlformats.org/officeDocument/2006/relationships/hyperlink" Target="http://itu.int/en/ITU-T/studygroups/2017-2020/16/Pages/q24.aspx" TargetMode="External"/><Relationship Id="rId239" Type="http://schemas.openxmlformats.org/officeDocument/2006/relationships/hyperlink" Target="http://www.itu.int/en/ITU-T/studygroups/2017-2020/15/Pages/q12.aspx" TargetMode="External"/><Relationship Id="rId390" Type="http://schemas.openxmlformats.org/officeDocument/2006/relationships/hyperlink" Target="http://www.itu.int/en/ITU-T/studygroups/2017-2020/11/Pages/q10.aspx" TargetMode="External"/><Relationship Id="rId404" Type="http://schemas.openxmlformats.org/officeDocument/2006/relationships/hyperlink" Target="http://www.itu.int/en/ITU-T/studygroups/2017-2020/13/Pages/q5.aspx" TargetMode="External"/><Relationship Id="rId446" Type="http://schemas.openxmlformats.org/officeDocument/2006/relationships/header" Target="header3.xml"/><Relationship Id="rId611" Type="http://schemas.openxmlformats.org/officeDocument/2006/relationships/hyperlink" Target="https://www.itu.int/en/ITU-T/studygroups/2017-2020/17/Pages/default.aspx" TargetMode="External"/><Relationship Id="rId653" Type="http://schemas.openxmlformats.org/officeDocument/2006/relationships/hyperlink" Target="https://www.itu.int/en/ITU-T/studygroups/2017-2020/13/Pages/default.aspx" TargetMode="External"/><Relationship Id="rId250" Type="http://schemas.openxmlformats.org/officeDocument/2006/relationships/hyperlink" Target="https://www.itu.int/en/ITU-T/studygroups/2017-2020/09/Pages/default.aspx" TargetMode="External"/><Relationship Id="rId292" Type="http://schemas.openxmlformats.org/officeDocument/2006/relationships/hyperlink" Target="http://itu.int/en/ITU-T/studygroups/2017-2020/16/Pages/q11.aspx" TargetMode="External"/><Relationship Id="rId306" Type="http://schemas.openxmlformats.org/officeDocument/2006/relationships/hyperlink" Target="http://www.itu.int/net4/ITU-D/CDS/sg/rgqlist.asp?lg=1&amp;sp=2014&amp;rgq=D14-SG02-RGQ07.2&amp;stg=2" TargetMode="External"/><Relationship Id="rId488" Type="http://schemas.openxmlformats.org/officeDocument/2006/relationships/hyperlink" Target="http://www.itu.int/en/ITU-T/studygroups/2017-2020/09/Pages/q7.aspx" TargetMode="External"/><Relationship Id="rId695" Type="http://schemas.openxmlformats.org/officeDocument/2006/relationships/hyperlink" Target="https://www.itu.int/go/ITU-R/wp7a" TargetMode="External"/><Relationship Id="rId709" Type="http://schemas.openxmlformats.org/officeDocument/2006/relationships/hyperlink" Target="https://www.itu.int/go/ITU-R/wp1a" TargetMode="External"/><Relationship Id="rId45" Type="http://schemas.openxmlformats.org/officeDocument/2006/relationships/hyperlink" Target="http://www.itu.int/en/ITU-T/studygroups/2017-2020/11/Pages/q4.aspx" TargetMode="External"/><Relationship Id="rId87" Type="http://schemas.openxmlformats.org/officeDocument/2006/relationships/hyperlink" Target="https://www.itu.int/en/ITU-T/studygroups/2017-2020/11/Pages/default.aspx" TargetMode="External"/><Relationship Id="rId110" Type="http://schemas.openxmlformats.org/officeDocument/2006/relationships/hyperlink" Target="http://www.itu.int/en/ITU-T/studygroups/2017-2020/20/Pages/q7.aspx" TargetMode="External"/><Relationship Id="rId348" Type="http://schemas.openxmlformats.org/officeDocument/2006/relationships/hyperlink" Target="http://www.itu.int/net4/ITU-D/CDS/sg/rgqlist.asp?lg=1&amp;sp=2014&amp;rgq=D14-SG01-RGQ05.1&amp;stg=1" TargetMode="External"/><Relationship Id="rId513" Type="http://schemas.openxmlformats.org/officeDocument/2006/relationships/hyperlink" Target="https://www.itu.int/en/ITU-R/study-groups/rsg5/Pages/default.aspx" TargetMode="External"/><Relationship Id="rId555" Type="http://schemas.openxmlformats.org/officeDocument/2006/relationships/hyperlink" Target="http://www.itu.int/en/ITU-T/studygroups/2017-2020/13/Pages/q5.aspx" TargetMode="External"/><Relationship Id="rId597" Type="http://schemas.openxmlformats.org/officeDocument/2006/relationships/hyperlink" Target="http://www.itu.int/en/ITU-T/studygroups/2017-2020/13/Pages/q5.aspx" TargetMode="External"/><Relationship Id="rId720" Type="http://schemas.openxmlformats.org/officeDocument/2006/relationships/hyperlink" Target="https://www.itu.int/go/ITU-R/wp5b" TargetMode="External"/><Relationship Id="rId762" Type="http://schemas.openxmlformats.org/officeDocument/2006/relationships/hyperlink" Target="http://www.itu.int/en/ITU-T/studygroups/2017-2020/15/Pages/q3.aspx" TargetMode="External"/><Relationship Id="rId152" Type="http://schemas.openxmlformats.org/officeDocument/2006/relationships/hyperlink" Target="http://itu.int/en/ITU-T/studygroups/2017-2020/16/Pages/q21.aspx" TargetMode="External"/><Relationship Id="rId194" Type="http://schemas.openxmlformats.org/officeDocument/2006/relationships/hyperlink" Target="http://www.itu.int/en/ITU-T/studygroups/2017-2020/09/Pages/q4.aspx" TargetMode="External"/><Relationship Id="rId208" Type="http://schemas.openxmlformats.org/officeDocument/2006/relationships/hyperlink" Target="https://www.itu.int/en/ITU-T/studygroups/2017-2020/13/Pages/default.aspx" TargetMode="External"/><Relationship Id="rId415" Type="http://schemas.openxmlformats.org/officeDocument/2006/relationships/hyperlink" Target="http://www.itu.int/en/ITU-T/studygroups/2017-2020/15/Pages/q14.aspx" TargetMode="External"/><Relationship Id="rId457" Type="http://schemas.openxmlformats.org/officeDocument/2006/relationships/hyperlink" Target="http://www.itu.int/en/ITU-T/studygroups/2017-2020/15/Pages/q18.aspx" TargetMode="External"/><Relationship Id="rId622" Type="http://schemas.openxmlformats.org/officeDocument/2006/relationships/hyperlink" Target="https://www.itu.int/en/ITU-R/study-groups/rsg6/Pages/default.aspx" TargetMode="External"/><Relationship Id="rId261" Type="http://schemas.openxmlformats.org/officeDocument/2006/relationships/hyperlink" Target="http://www.itu.int/net4/ITU-D/CDS/sg/rgqlist.asp?lg=1&amp;sp=2014&amp;rgq=D14-SG02-RGQ04.2&amp;stg=2" TargetMode="External"/><Relationship Id="rId499" Type="http://schemas.openxmlformats.org/officeDocument/2006/relationships/hyperlink" Target="https://www.itu.int/en/ITU-T/studygroups/2017-2020/20/Pages/default.aspx" TargetMode="External"/><Relationship Id="rId664" Type="http://schemas.openxmlformats.org/officeDocument/2006/relationships/hyperlink" Target="http://www.itu.int/en/ITU-T/studygroups/2017-2020/09/Pages/q7.aspx" TargetMode="External"/><Relationship Id="rId14" Type="http://schemas.openxmlformats.org/officeDocument/2006/relationships/hyperlink" Target="https://www.itu.int/md/R00-CA-CIR-0229/en" TargetMode="External"/><Relationship Id="rId56" Type="http://schemas.openxmlformats.org/officeDocument/2006/relationships/hyperlink" Target="https://www.itu.int/en/ITU-T/studygroups/2017-2020/13/Pages/default.aspx" TargetMode="External"/><Relationship Id="rId317" Type="http://schemas.openxmlformats.org/officeDocument/2006/relationships/hyperlink" Target="http://www.itu.int/en/ITU-T/studygroups/2017-2020/20/Pages/q2.aspx" TargetMode="External"/><Relationship Id="rId359" Type="http://schemas.openxmlformats.org/officeDocument/2006/relationships/hyperlink" Target="http://www.itu.int/net4/ITU-D/CDS/sg/rgqlist.asp?lg=1&amp;sp=2014&amp;rgq=D14-SG02-RGQ08.2&amp;stg=2" TargetMode="External"/><Relationship Id="rId524" Type="http://schemas.openxmlformats.org/officeDocument/2006/relationships/hyperlink" Target="https://www.itu.int/en/ITU-T/studygroups/2017-2020/13/Pages/default.aspx" TargetMode="External"/><Relationship Id="rId566" Type="http://schemas.openxmlformats.org/officeDocument/2006/relationships/hyperlink" Target="https://www.itu.int/en/ITU-T/studygroups/2017-2020/12/Pages/default.aspx" TargetMode="External"/><Relationship Id="rId731" Type="http://schemas.openxmlformats.org/officeDocument/2006/relationships/hyperlink" Target="http://www.itu.int/en/ITU-T/studygroups/2017-2020/02/Pages/q3.aspx" TargetMode="External"/><Relationship Id="rId773" Type="http://schemas.openxmlformats.org/officeDocument/2006/relationships/hyperlink" Target="http://itu.int/en/ITU-T/studygroups/2017-2020/16/Pages/q27.aspx" TargetMode="External"/><Relationship Id="rId98" Type="http://schemas.openxmlformats.org/officeDocument/2006/relationships/hyperlink" Target="http://www.itu.int/en/ITU-T/studygroups/2017-2020/15/Pages/q15.aspx" TargetMode="External"/><Relationship Id="rId121" Type="http://schemas.openxmlformats.org/officeDocument/2006/relationships/hyperlink" Target="http://www.itu.int/en/ITU-T/studygroups/2017-2020/13/Pages/q18.aspx" TargetMode="External"/><Relationship Id="rId163" Type="http://schemas.openxmlformats.org/officeDocument/2006/relationships/hyperlink" Target="http://www.itu.int/net4/ITU-D/CDS/sg/rgqlist.asp?lg=1&amp;sp=2014&amp;rgq=D14-SG01-RGQ06.1&amp;stg=1" TargetMode="External"/><Relationship Id="rId219" Type="http://schemas.openxmlformats.org/officeDocument/2006/relationships/hyperlink" Target="http://itu.int/en/ITU-T/studygroups/2017-2020/16/Pages/q28.aspx" TargetMode="External"/><Relationship Id="rId370" Type="http://schemas.openxmlformats.org/officeDocument/2006/relationships/hyperlink" Target="http://www.itu.int/en/ITU-T/studygroups/2017-2020/05/Pages/q7.aspx" TargetMode="External"/><Relationship Id="rId426" Type="http://schemas.openxmlformats.org/officeDocument/2006/relationships/hyperlink" Target="http://itu.int/en/ITU-T/studygroups/2017-2020/16/Pages/q21.aspx" TargetMode="External"/><Relationship Id="rId633" Type="http://schemas.openxmlformats.org/officeDocument/2006/relationships/hyperlink" Target="http://www.itu.int/en/ITU-T/studygroups/2017-2020/12/Pages/q13.aspx" TargetMode="External"/><Relationship Id="rId230" Type="http://schemas.openxmlformats.org/officeDocument/2006/relationships/hyperlink" Target="https://www.itu.int/en/ITU-T/studygroups/2017-2020/11/Pages/default.aspx" TargetMode="External"/><Relationship Id="rId468" Type="http://schemas.openxmlformats.org/officeDocument/2006/relationships/hyperlink" Target="http://www.itu.int/en/ITU-T/studygroups/2017-2020/05/Pages/q8.aspx" TargetMode="External"/><Relationship Id="rId675" Type="http://schemas.openxmlformats.org/officeDocument/2006/relationships/hyperlink" Target="http://www.itu.int/en/ITU-T/studygroups/2017-2020/15/Pages/q4.aspx" TargetMode="External"/><Relationship Id="rId25" Type="http://schemas.openxmlformats.org/officeDocument/2006/relationships/hyperlink" Target="http://handle.itu.int/11.1002/ls/sp15-tdag-iLS-00002.zip" TargetMode="External"/><Relationship Id="rId67" Type="http://schemas.openxmlformats.org/officeDocument/2006/relationships/hyperlink" Target="http://itu.int/en/ITU-T/studygroups/2017-2020/16/Pages/q1.aspx" TargetMode="External"/><Relationship Id="rId272" Type="http://schemas.openxmlformats.org/officeDocument/2006/relationships/hyperlink" Target="https://www.itu.int/en/ITU-T/studygroups/2017-2020/02/Pages/default.aspx" TargetMode="External"/><Relationship Id="rId328" Type="http://schemas.openxmlformats.org/officeDocument/2006/relationships/hyperlink" Target="http://www.itu.int/en/ITU-T/studygroups/2017-2020/13/Pages/q5.aspx" TargetMode="External"/><Relationship Id="rId535" Type="http://schemas.openxmlformats.org/officeDocument/2006/relationships/hyperlink" Target="http://itu.int/en/ITU-T/studygroups/2017-2020/17/Pages/q13.aspx" TargetMode="External"/><Relationship Id="rId577" Type="http://schemas.openxmlformats.org/officeDocument/2006/relationships/hyperlink" Target="http://www.itu.int/en/ITU-T/studygroups/2017-2020/15/Pages/q2.aspx" TargetMode="External"/><Relationship Id="rId700" Type="http://schemas.openxmlformats.org/officeDocument/2006/relationships/hyperlink" Target="https://www.itu.int/en/ITU-T/studygroups/2017-2020/09/Pages/default.aspx" TargetMode="External"/><Relationship Id="rId742" Type="http://schemas.openxmlformats.org/officeDocument/2006/relationships/hyperlink" Target="http://www.itu.int/en/ITU-T/studygroups/2017-2020/11/Pages/q6.aspx" TargetMode="External"/><Relationship Id="rId132" Type="http://schemas.openxmlformats.org/officeDocument/2006/relationships/hyperlink" Target="https://www.itu.int/net4/ITU-D/CDS/sg/index.asp?lg=1&amp;sp=2014&amp;stg=1" TargetMode="External"/><Relationship Id="rId174" Type="http://schemas.openxmlformats.org/officeDocument/2006/relationships/hyperlink" Target="http://www.itu.int/en/ITU-T/studygroups/2017-2020/20/Pages/q5.aspx" TargetMode="External"/><Relationship Id="rId381" Type="http://schemas.openxmlformats.org/officeDocument/2006/relationships/hyperlink" Target="http://www.itu.int/en/ITU-T/studygroups/2017-2020/09/Pages/q9.aspx" TargetMode="External"/><Relationship Id="rId602" Type="http://schemas.openxmlformats.org/officeDocument/2006/relationships/hyperlink" Target="http://www.itu.int/en/ITU-T/studygroups/2017-2020/15/Pages/q1.aspx" TargetMode="External"/><Relationship Id="rId784" Type="http://schemas.openxmlformats.org/officeDocument/2006/relationships/header" Target="header5.xml"/><Relationship Id="rId241" Type="http://schemas.openxmlformats.org/officeDocument/2006/relationships/hyperlink" Target="http://itu.int/en/ITU-T/studygroups/2017-2020/16/Pages/q28.aspx" TargetMode="External"/><Relationship Id="rId437" Type="http://schemas.openxmlformats.org/officeDocument/2006/relationships/hyperlink" Target="http://www.itu.int/en/ITU-T/studygroups/2017-2020/20/Pages/q1.aspx" TargetMode="External"/><Relationship Id="rId479" Type="http://schemas.openxmlformats.org/officeDocument/2006/relationships/hyperlink" Target="https://www.itu.int/go/ITU-R/wp3k" TargetMode="External"/><Relationship Id="rId644" Type="http://schemas.openxmlformats.org/officeDocument/2006/relationships/hyperlink" Target="https://www.itu.int/en/ITU-T/studygroups/2017-2020/09/Pages/default.aspx" TargetMode="External"/><Relationship Id="rId686" Type="http://schemas.openxmlformats.org/officeDocument/2006/relationships/hyperlink" Target="https://www.itu.int/en/ITU-R/study-groups/rsg6/Pages/default.aspx" TargetMode="External"/><Relationship Id="rId36" Type="http://schemas.openxmlformats.org/officeDocument/2006/relationships/hyperlink" Target="http://www.itu.int/en/ITU-T/studygroups/2017-2020/03/Pages/q4.aspx" TargetMode="External"/><Relationship Id="rId283" Type="http://schemas.openxmlformats.org/officeDocument/2006/relationships/hyperlink" Target="http://www.itu.int/en/ITU-T/studygroups/2017-2020/13/Pages/q2.aspx" TargetMode="External"/><Relationship Id="rId339" Type="http://schemas.openxmlformats.org/officeDocument/2006/relationships/hyperlink" Target="http://www.itu.int/en/ITU-T/studygroups/2017-2020/20/Pages/q7.aspx" TargetMode="External"/><Relationship Id="rId490" Type="http://schemas.openxmlformats.org/officeDocument/2006/relationships/hyperlink" Target="https://www.itu.int/en/ITU-T/studygroups/2017-2020/12/Pages/default.aspx" TargetMode="External"/><Relationship Id="rId504" Type="http://schemas.openxmlformats.org/officeDocument/2006/relationships/hyperlink" Target="http://www.itu.int/en/ITU-T/studygroups/2017-2020/20/Pages/q6.aspx" TargetMode="External"/><Relationship Id="rId546" Type="http://schemas.openxmlformats.org/officeDocument/2006/relationships/hyperlink" Target="https://www.itu.int/en/ITU-T/studygroups/2017-2020/09/Pages/default.aspx" TargetMode="External"/><Relationship Id="rId711" Type="http://schemas.openxmlformats.org/officeDocument/2006/relationships/hyperlink" Target="https://www.itu.int/go/ITU-R/wp1c" TargetMode="External"/><Relationship Id="rId753" Type="http://schemas.openxmlformats.org/officeDocument/2006/relationships/hyperlink" Target="http://www.itu.int/en/ITU-T/studygroups/2017-2020/12/Pages/q19.aspx" TargetMode="External"/><Relationship Id="rId78" Type="http://schemas.openxmlformats.org/officeDocument/2006/relationships/hyperlink" Target="http://www.itu.int/en/ITU-T/studygroups/2017-2020/20/Pages/q5.aspx" TargetMode="External"/><Relationship Id="rId101" Type="http://schemas.openxmlformats.org/officeDocument/2006/relationships/hyperlink" Target="https://www.itu.int/en/ITU-T/studygroups/2017-2020/16/Pages/default.aspx" TargetMode="External"/><Relationship Id="rId143" Type="http://schemas.openxmlformats.org/officeDocument/2006/relationships/hyperlink" Target="http://www.itu.int/en/ITU-T/studygroups/2017-2020/05/Pages/q8.aspx" TargetMode="External"/><Relationship Id="rId185" Type="http://schemas.openxmlformats.org/officeDocument/2006/relationships/hyperlink" Target="http://www.itu.int/en/ITU-T/jca/ahf/Pages/default.aspx" TargetMode="External"/><Relationship Id="rId350" Type="http://schemas.openxmlformats.org/officeDocument/2006/relationships/hyperlink" Target="http://www.itu.int/net4/ITU-D/CDS/sg/rgqlist.asp?lg=1&amp;sp=2014&amp;rgq=D14-SG01-RGQ07.1&amp;stg=1" TargetMode="External"/><Relationship Id="rId406" Type="http://schemas.openxmlformats.org/officeDocument/2006/relationships/hyperlink" Target="http://www.itu.int/en/ITU-T/studygroups/2017-2020/13/Pages/q17.aspx" TargetMode="External"/><Relationship Id="rId588" Type="http://schemas.openxmlformats.org/officeDocument/2006/relationships/hyperlink" Target="http://www.itu.int/en/ITU-T/studygroups/2017-2020/11/Pages/q10.aspx" TargetMode="External"/><Relationship Id="rId9" Type="http://schemas.openxmlformats.org/officeDocument/2006/relationships/endnotes" Target="endnotes.xml"/><Relationship Id="rId210" Type="http://schemas.openxmlformats.org/officeDocument/2006/relationships/hyperlink" Target="https://www.itu.int/en/ITU-T/studygroups/2017-2020/15/Pages/default.aspx" TargetMode="External"/><Relationship Id="rId392" Type="http://schemas.openxmlformats.org/officeDocument/2006/relationships/hyperlink" Target="http://www.itu.int/en/ITU-T/studygroups/2017-2020/11/Pages/q12.aspx" TargetMode="External"/><Relationship Id="rId448" Type="http://schemas.openxmlformats.org/officeDocument/2006/relationships/hyperlink" Target="https://www.itu.int/en/ITU-R/study-groups/rsg1/Pages/default.aspx" TargetMode="External"/><Relationship Id="rId613" Type="http://schemas.openxmlformats.org/officeDocument/2006/relationships/hyperlink" Target="https://www.itu.int/en/ITU-T/studygroups/2017-2020/20/Pages/default.aspx" TargetMode="External"/><Relationship Id="rId655" Type="http://schemas.openxmlformats.org/officeDocument/2006/relationships/hyperlink" Target="https://www.itu.int/en/ITU-T/studygroups/2017-2020/15/Pages/default.aspx" TargetMode="External"/><Relationship Id="rId697" Type="http://schemas.openxmlformats.org/officeDocument/2006/relationships/hyperlink" Target="https://www.itu.int/en/ITU-T/studygroups/2017-2020/15/Pages/default.aspx" TargetMode="External"/><Relationship Id="rId252" Type="http://schemas.openxmlformats.org/officeDocument/2006/relationships/hyperlink" Target="https://www.itu.int/en/ITU-T/studygroups/2017-2020/15/Pages/default.aspx" TargetMode="External"/><Relationship Id="rId294" Type="http://schemas.openxmlformats.org/officeDocument/2006/relationships/hyperlink" Target="https://www.itu.int/en/ITU-T/studygroups/2017-2020/17/Pages/default.aspx" TargetMode="External"/><Relationship Id="rId308" Type="http://schemas.openxmlformats.org/officeDocument/2006/relationships/hyperlink" Target="https://www.itu.int/en/ITU-T/studygroups/2017-2020/05/Pages/default.aspx" TargetMode="External"/><Relationship Id="rId515" Type="http://schemas.openxmlformats.org/officeDocument/2006/relationships/hyperlink" Target="http://www.itu.int/en/ITU-T/studygroups/2017-2020/02/Pages/q1.aspx" TargetMode="External"/><Relationship Id="rId722" Type="http://schemas.openxmlformats.org/officeDocument/2006/relationships/hyperlink" Target="https://www.itu.int/go/ITU-R/wp5d" TargetMode="External"/><Relationship Id="rId47" Type="http://schemas.openxmlformats.org/officeDocument/2006/relationships/hyperlink" Target="http://www.itu.int/en/ITU-T/studygroups/2017-2020/11/Pages/q15.aspx" TargetMode="External"/><Relationship Id="rId89" Type="http://schemas.openxmlformats.org/officeDocument/2006/relationships/hyperlink" Target="http://www.itu.int/en/ITU-T/studygroups/2017-2020/11/Pages/q10.aspx" TargetMode="External"/><Relationship Id="rId112" Type="http://schemas.openxmlformats.org/officeDocument/2006/relationships/hyperlink" Target="https://www.itu.int/net4/ITU-D/CDS/sg/index.asp?lg=1&amp;sp=2014&amp;stg=1" TargetMode="External"/><Relationship Id="rId154" Type="http://schemas.openxmlformats.org/officeDocument/2006/relationships/hyperlink" Target="http://itu.int/en/ITU-T/studygroups/2017-2020/16/Pages/q28.aspx" TargetMode="External"/><Relationship Id="rId361" Type="http://schemas.openxmlformats.org/officeDocument/2006/relationships/hyperlink" Target="http://www.itu.int/en/ITU-T/studygroups/2017-2020/02/Pages/q1.aspx" TargetMode="External"/><Relationship Id="rId557" Type="http://schemas.openxmlformats.org/officeDocument/2006/relationships/hyperlink" Target="http://www.itu.int/en/ITU-T/studygroups/2017-2020/13/Pages/q22.aspx" TargetMode="External"/><Relationship Id="rId599" Type="http://schemas.openxmlformats.org/officeDocument/2006/relationships/hyperlink" Target="http://www.itu.int/en/ITU-T/studygroups/2017-2020/13/Pages/q20.aspx" TargetMode="External"/><Relationship Id="rId764" Type="http://schemas.openxmlformats.org/officeDocument/2006/relationships/hyperlink" Target="http://www.itu.int/en/ITU-T/studygroups/2017-2020/15/Pages/q11.aspx" TargetMode="External"/><Relationship Id="rId196" Type="http://schemas.openxmlformats.org/officeDocument/2006/relationships/hyperlink" Target="http://www.itu.int/en/ITU-T/studygroups/2017-2020/09/Pages/q7.aspx" TargetMode="External"/><Relationship Id="rId417" Type="http://schemas.openxmlformats.org/officeDocument/2006/relationships/hyperlink" Target="http://www.itu.int/en/ITU-T/studygroups/2017-2020/15/Pages/q16.aspx" TargetMode="External"/><Relationship Id="rId459" Type="http://schemas.openxmlformats.org/officeDocument/2006/relationships/hyperlink" Target="https://www.itu.int/en/ITU-R/study-groups/rsg1/Pages/default.aspx" TargetMode="External"/><Relationship Id="rId624" Type="http://schemas.openxmlformats.org/officeDocument/2006/relationships/hyperlink" Target="http://www.itu.int/en/ITU-T/studygroups/2017-2020/05/Pages/q3.aspx" TargetMode="External"/><Relationship Id="rId666" Type="http://schemas.openxmlformats.org/officeDocument/2006/relationships/hyperlink" Target="https://www.itu.int/en/ITU-T/studygroups/2017-2020/12/Pages/default.aspx" TargetMode="External"/><Relationship Id="rId16" Type="http://schemas.openxmlformats.org/officeDocument/2006/relationships/hyperlink" Target="http://www.itu.int/pub/T-RES-T.18-2016" TargetMode="External"/><Relationship Id="rId221" Type="http://schemas.openxmlformats.org/officeDocument/2006/relationships/hyperlink" Target="http://itu.int/en/ITU-T/studygroups/2017-2020/17/Pages/q13.aspx" TargetMode="External"/><Relationship Id="rId263" Type="http://schemas.openxmlformats.org/officeDocument/2006/relationships/hyperlink" Target="https://www.itu.int/en/ITU-T/studygroups/2017-2020/11/Pages/default.aspx" TargetMode="External"/><Relationship Id="rId319" Type="http://schemas.openxmlformats.org/officeDocument/2006/relationships/hyperlink" Target="https://www.itu.int/net4/ITU-D/CDS/sg/index.asp?lg=1&amp;sp=2014&amp;stg=2" TargetMode="External"/><Relationship Id="rId470" Type="http://schemas.openxmlformats.org/officeDocument/2006/relationships/hyperlink" Target="http://www.itu.int/en/ITU-T/studygroups/2017-2020/09/Pages/q1.aspx" TargetMode="External"/><Relationship Id="rId526" Type="http://schemas.openxmlformats.org/officeDocument/2006/relationships/hyperlink" Target="http://www.itu.int/en/ITU-T/studygroups/2017-2020/13/Pages/q16.aspx" TargetMode="External"/><Relationship Id="rId58" Type="http://schemas.openxmlformats.org/officeDocument/2006/relationships/hyperlink" Target="http://www.itu.int/en/ITU-T/studygroups/2017-2020/13/Pages/q2.aspx" TargetMode="External"/><Relationship Id="rId123" Type="http://schemas.openxmlformats.org/officeDocument/2006/relationships/hyperlink" Target="https://www.itu.int/en/ITU-T/studygroups/2017-2020/02/Pages/default.aspx" TargetMode="External"/><Relationship Id="rId330" Type="http://schemas.openxmlformats.org/officeDocument/2006/relationships/hyperlink" Target="https://www.itu.int/en/ITU-T/studygroups/2017-2020/17/Pages/default.aspx" TargetMode="External"/><Relationship Id="rId568" Type="http://schemas.openxmlformats.org/officeDocument/2006/relationships/hyperlink" Target="http://www.itu.int/en/ITU-T/studygroups/2017-2020/12/Pages/q12.aspx" TargetMode="External"/><Relationship Id="rId733" Type="http://schemas.openxmlformats.org/officeDocument/2006/relationships/hyperlink" Target="http://www.itu.int/en/ITU-T/studygroups/2017-2020/03/Pages/q3.aspx" TargetMode="External"/><Relationship Id="rId775" Type="http://schemas.openxmlformats.org/officeDocument/2006/relationships/hyperlink" Target="http://www.itu.int/en/ITU-T/studygroups/2017-2020/17/Pages/q9.aspx" TargetMode="External"/><Relationship Id="rId165" Type="http://schemas.openxmlformats.org/officeDocument/2006/relationships/hyperlink" Target="https://www.itu.int/en/ITU-T/studygroups/2017-2020/02/Pages/default.aspx" TargetMode="External"/><Relationship Id="rId372" Type="http://schemas.openxmlformats.org/officeDocument/2006/relationships/hyperlink" Target="http://www.itu.int/en/ITU-T/studygroups/2017-2020/05/Pages/q9.aspx" TargetMode="External"/><Relationship Id="rId428" Type="http://schemas.openxmlformats.org/officeDocument/2006/relationships/hyperlink" Target="http://itu.int/en/ITU-T/studygroups/2017-2020/16/Pages/q26.aspx" TargetMode="External"/><Relationship Id="rId635" Type="http://schemas.openxmlformats.org/officeDocument/2006/relationships/hyperlink" Target="http://www.itu.int/en/ITU-T/studygroups/2017-2020/12/Pages/q17.aspx" TargetMode="External"/><Relationship Id="rId677" Type="http://schemas.openxmlformats.org/officeDocument/2006/relationships/hyperlink" Target="http://www.itu.int/en/ITU-T/studygroups/2017-2020/15/Pages/q18.aspx" TargetMode="External"/><Relationship Id="rId232" Type="http://schemas.openxmlformats.org/officeDocument/2006/relationships/hyperlink" Target="https://www.itu.int/en/ITU-T/studygroups/2017-2020/12/Pages/default.aspx" TargetMode="External"/><Relationship Id="rId274" Type="http://schemas.openxmlformats.org/officeDocument/2006/relationships/hyperlink" Target="https://www.itu.int/en/ITU-T/studygroups/2017-2020/05/Pages/default.aspx" TargetMode="External"/><Relationship Id="rId481" Type="http://schemas.openxmlformats.org/officeDocument/2006/relationships/hyperlink" Target="https://www.itu.int/go/ITU-R/wp3m" TargetMode="External"/><Relationship Id="rId702" Type="http://schemas.openxmlformats.org/officeDocument/2006/relationships/hyperlink" Target="http://www.itu.int/en/ITU-T/studygroups/2017-2020/09/Pages/q10.aspx" TargetMode="External"/><Relationship Id="rId27" Type="http://schemas.openxmlformats.org/officeDocument/2006/relationships/hyperlink" Target="http://www.itu.int/md/D14-CA-CIR-0014" TargetMode="External"/><Relationship Id="rId69" Type="http://schemas.openxmlformats.org/officeDocument/2006/relationships/hyperlink" Target="http://itu.int/en/ITU-T/studygroups/2017-2020/16/Pages/q13.aspx" TargetMode="External"/><Relationship Id="rId134" Type="http://schemas.openxmlformats.org/officeDocument/2006/relationships/hyperlink" Target="http://www.itu.int/en/ITU-T/studygroups/2017-2020/03/Pages/q1.aspx" TargetMode="External"/><Relationship Id="rId537" Type="http://schemas.openxmlformats.org/officeDocument/2006/relationships/hyperlink" Target="http://www.itu.int/en/ITU-T/studygroups/2017-2020/20/Pages/q1.aspx" TargetMode="External"/><Relationship Id="rId579" Type="http://schemas.openxmlformats.org/officeDocument/2006/relationships/hyperlink" Target="http://www.itu.int/en/ITU-T/studygroups/2017-2020/15/Pages/q4.aspx" TargetMode="External"/><Relationship Id="rId744" Type="http://schemas.openxmlformats.org/officeDocument/2006/relationships/hyperlink" Target="http://www.itu.int/en/ITU-T/studygroups/2017-2020/12/Pages/q1.aspx" TargetMode="External"/><Relationship Id="rId786" Type="http://schemas.openxmlformats.org/officeDocument/2006/relationships/fontTable" Target="fontTable.xml"/><Relationship Id="rId80" Type="http://schemas.openxmlformats.org/officeDocument/2006/relationships/hyperlink" Target="http://www.itu.int/en/ITU-T/studygroups/2017-2020/20/Pages/q7.aspx" TargetMode="External"/><Relationship Id="rId176" Type="http://schemas.openxmlformats.org/officeDocument/2006/relationships/hyperlink" Target="http://www.itu.int/net4/ITU-D/CDS/sg/rgqlist.asp?lg=1&amp;sp=2014&amp;rgq=D14-SG01-RGQ07.1&amp;stg=1" TargetMode="External"/><Relationship Id="rId341" Type="http://schemas.openxmlformats.org/officeDocument/2006/relationships/header" Target="header1.xml"/><Relationship Id="rId383" Type="http://schemas.openxmlformats.org/officeDocument/2006/relationships/hyperlink" Target="http://www.itu.int/en/ITU-T/studygroups/2017-2020/11/Pages/q1.aspx" TargetMode="External"/><Relationship Id="rId439" Type="http://schemas.openxmlformats.org/officeDocument/2006/relationships/hyperlink" Target="http://www.itu.int/en/ITU-T/studygroups/2017-2020/20/Pages/q3.aspx" TargetMode="External"/><Relationship Id="rId590" Type="http://schemas.openxmlformats.org/officeDocument/2006/relationships/hyperlink" Target="http://www.itu.int/en/ITU-T/studygroups/2017-2020/12/Pages/q7.aspx" TargetMode="External"/><Relationship Id="rId604" Type="http://schemas.openxmlformats.org/officeDocument/2006/relationships/hyperlink" Target="http://www.itu.int/en/ITU-T/studygroups/2017-2020/15/Pages/q3.aspx" TargetMode="External"/><Relationship Id="rId646" Type="http://schemas.openxmlformats.org/officeDocument/2006/relationships/hyperlink" Target="https://www.itu.int/en/ITU-T/studygroups/2017-2020/12/Pages/default.aspx" TargetMode="External"/><Relationship Id="rId201" Type="http://schemas.openxmlformats.org/officeDocument/2006/relationships/hyperlink" Target="http://itu.int/en/ITU-T/studygroups/2017-2020/16/Pages/q13.aspx" TargetMode="External"/><Relationship Id="rId243" Type="http://schemas.openxmlformats.org/officeDocument/2006/relationships/hyperlink" Target="http://www.itu.int/en/ITU-T/studygroups/2017-2020/17/Pages/q9.aspx" TargetMode="External"/><Relationship Id="rId285" Type="http://schemas.openxmlformats.org/officeDocument/2006/relationships/hyperlink" Target="http://www.itu.int/en/ITU-T/studygroups/2017-2020/15/Pages/q1.aspx" TargetMode="External"/><Relationship Id="rId450" Type="http://schemas.openxmlformats.org/officeDocument/2006/relationships/hyperlink" Target="http://www.itu.int/en/ITU-T/studygroups/2017-2020/09/Pages/q1.aspx" TargetMode="External"/><Relationship Id="rId506" Type="http://schemas.openxmlformats.org/officeDocument/2006/relationships/hyperlink" Target="https://www.itu.int/en/ITU-T/studygroups/2017-2020/02/Pages/default.aspx" TargetMode="External"/><Relationship Id="rId688" Type="http://schemas.openxmlformats.org/officeDocument/2006/relationships/hyperlink" Target="https://www.itu.int/en/ITU-T/studygroups/2017-2020/12/Pages/default.aspx" TargetMode="External"/><Relationship Id="rId38" Type="http://schemas.openxmlformats.org/officeDocument/2006/relationships/hyperlink" Target="https://www.itu.int/en/ITU-T/studygroups/2017-2020/09/Pages/default.aspx" TargetMode="External"/><Relationship Id="rId103" Type="http://schemas.openxmlformats.org/officeDocument/2006/relationships/hyperlink" Target="https://www.itu.int/en/ITU-T/studygroups/2017-2020/16/Pages/default.aspx" TargetMode="External"/><Relationship Id="rId310" Type="http://schemas.openxmlformats.org/officeDocument/2006/relationships/hyperlink" Target="https://www.itu.int/en/ITU-T/studygroups/2017-2020/20/Pages/default.aspx" TargetMode="External"/><Relationship Id="rId492" Type="http://schemas.openxmlformats.org/officeDocument/2006/relationships/hyperlink" Target="http://www.itu.int/en/ITU-T/studygroups/2017-2020/12/Pages/q12.aspx" TargetMode="External"/><Relationship Id="rId548" Type="http://schemas.openxmlformats.org/officeDocument/2006/relationships/hyperlink" Target="http://www.itu.int/en/ITU-T/studygroups/2017-2020/09/Pages/q7.aspx" TargetMode="External"/><Relationship Id="rId713" Type="http://schemas.openxmlformats.org/officeDocument/2006/relationships/hyperlink" Target="https://www.itu.int/go/ITU-R/wp3k" TargetMode="External"/><Relationship Id="rId755" Type="http://schemas.openxmlformats.org/officeDocument/2006/relationships/hyperlink" Target="http://www.itu.int/en/ITU-T/studygroups/2017-2020/13/Pages/q2.aspx" TargetMode="External"/><Relationship Id="rId91" Type="http://schemas.openxmlformats.org/officeDocument/2006/relationships/hyperlink" Target="http://www.itu.int/en/ITU-T/studygroups/2017-2020/12/Pages/q17.aspxhttp:/www.itu.int/en/ITU-T/studygroups/2013-2016/12/Pages/q17.aspx" TargetMode="External"/><Relationship Id="rId145" Type="http://schemas.openxmlformats.org/officeDocument/2006/relationships/hyperlink" Target="http://www.itu.int/en/ITU-T/studygroups/2017-2020/12/Pages/q1.aspx" TargetMode="External"/><Relationship Id="rId187" Type="http://schemas.openxmlformats.org/officeDocument/2006/relationships/hyperlink" Target="http://www.itu.int/en/ITU-T/studygroups/2017-2020/20/Pages/q1.aspx" TargetMode="External"/><Relationship Id="rId352" Type="http://schemas.openxmlformats.org/officeDocument/2006/relationships/hyperlink" Target="http://www.itu.int/net4/ITU-D/CDS/sg/rgqlist.asp?lg=1&amp;sp=2014&amp;rgq=D14-SG02-RGQ01.2&amp;stg=2" TargetMode="External"/><Relationship Id="rId394" Type="http://schemas.openxmlformats.org/officeDocument/2006/relationships/hyperlink" Target="http://www.itu.int/en/ITU-T/studygroups/2017-2020/11/Pages/q14.aspx" TargetMode="External"/><Relationship Id="rId408" Type="http://schemas.openxmlformats.org/officeDocument/2006/relationships/hyperlink" Target="http://www.itu.int/en/ITU-T/studygroups/2017-2020/13/Pages/q19.aspx" TargetMode="External"/><Relationship Id="rId615" Type="http://schemas.openxmlformats.org/officeDocument/2006/relationships/hyperlink" Target="http://www.itu.int/en/ITU-T/studygroups/2017-2020/20/Pages/q2.aspx" TargetMode="External"/><Relationship Id="rId212" Type="http://schemas.openxmlformats.org/officeDocument/2006/relationships/hyperlink" Target="http://www.itu.int/en/ITU-T/studygroups/2017-2020/15/Pages/q3.aspx" TargetMode="External"/><Relationship Id="rId254" Type="http://schemas.openxmlformats.org/officeDocument/2006/relationships/hyperlink" Target="http://www.itu.int/en/ITU-T/studygroups/2017-2020/15/Pages/q3.aspx" TargetMode="External"/><Relationship Id="rId657" Type="http://schemas.openxmlformats.org/officeDocument/2006/relationships/hyperlink" Target="https://www.itu.int/en/ITU-T/studygroups/2017-2020/16/Pages/default.aspx" TargetMode="External"/><Relationship Id="rId699" Type="http://schemas.openxmlformats.org/officeDocument/2006/relationships/hyperlink" Target="https://www.itu.int/go/ITU-R/wp7b" TargetMode="External"/><Relationship Id="rId49" Type="http://schemas.openxmlformats.org/officeDocument/2006/relationships/hyperlink" Target="https://www.itu.int/en/ITU-T/studygroups/2017-2020/12/Pages/QSDG.aspx" TargetMode="External"/><Relationship Id="rId114" Type="http://schemas.openxmlformats.org/officeDocument/2006/relationships/hyperlink" Target="http://www.itu.int/en/ITU-T/studygroups/2017-2020/05/Pages/q6.aspx" TargetMode="External"/><Relationship Id="rId296" Type="http://schemas.openxmlformats.org/officeDocument/2006/relationships/hyperlink" Target="http://www.itu.int/net4/ITU-D/CDS/sg/rgqlist.asp?lg=1&amp;sp=2014&amp;rgq=D14-SG02-RGQ06.2&amp;stg=2" TargetMode="External"/><Relationship Id="rId461" Type="http://schemas.openxmlformats.org/officeDocument/2006/relationships/hyperlink" Target="http://www.itu.int/en/ITU-T/studygroups/2017-2020/03/Pages/q2.aspx" TargetMode="External"/><Relationship Id="rId517" Type="http://schemas.openxmlformats.org/officeDocument/2006/relationships/hyperlink" Target="http://www.itu.int/en/ITU-T/studygroups/2017-2020/09/Pages/q1.aspx" TargetMode="External"/><Relationship Id="rId559" Type="http://schemas.openxmlformats.org/officeDocument/2006/relationships/hyperlink" Target="https://www.itu.int/go/ITU-R/wp5c" TargetMode="External"/><Relationship Id="rId724" Type="http://schemas.openxmlformats.org/officeDocument/2006/relationships/hyperlink" Target="https://www.itu.int/go/ITU-R/wp6b" TargetMode="External"/><Relationship Id="rId766" Type="http://schemas.openxmlformats.org/officeDocument/2006/relationships/hyperlink" Target="http://www.itu.int/en/ITU-T/studygroups/2017-2020/15/Pages/q13.aspx" TargetMode="External"/><Relationship Id="rId60" Type="http://schemas.openxmlformats.org/officeDocument/2006/relationships/hyperlink" Target="http://www.itu.int/en/ITU-T/studygroups/2017-2020/13/Pages/q22.aspx" TargetMode="External"/><Relationship Id="rId156" Type="http://schemas.openxmlformats.org/officeDocument/2006/relationships/hyperlink" Target="http://www.itu.int/en/ITU-T/studygroups/2017-2020/20/Pages/q1.aspx" TargetMode="External"/><Relationship Id="rId198" Type="http://schemas.openxmlformats.org/officeDocument/2006/relationships/hyperlink" Target="https://www.itu.int/en/ITU-T/studygroups/2017-2020/15/Pages/default.aspx" TargetMode="External"/><Relationship Id="rId321" Type="http://schemas.openxmlformats.org/officeDocument/2006/relationships/hyperlink" Target="http://www.itu.int/en/ITU-T/studygroups/2017-2020/09/Pages/q4.aspx" TargetMode="External"/><Relationship Id="rId363" Type="http://schemas.openxmlformats.org/officeDocument/2006/relationships/hyperlink" Target="http://www.itu.int/en/ITU-T/studygroups/2017-2020/03/Pages/q1.aspx" TargetMode="External"/><Relationship Id="rId419" Type="http://schemas.openxmlformats.org/officeDocument/2006/relationships/hyperlink" Target="http://www.itu.int/en/ITU-T/studygroups/2017-2020/15/Pages/q18.aspx" TargetMode="External"/><Relationship Id="rId570" Type="http://schemas.openxmlformats.org/officeDocument/2006/relationships/hyperlink" Target="https://www.itu.int/en/ITU-T/studygroups/2017-2020/13/Pages/default.aspx" TargetMode="External"/><Relationship Id="rId626" Type="http://schemas.openxmlformats.org/officeDocument/2006/relationships/hyperlink" Target="http://www.itu.int/en/ITU-T/studygroups/2017-2020/09/Pages/q1.aspx" TargetMode="External"/><Relationship Id="rId223" Type="http://schemas.openxmlformats.org/officeDocument/2006/relationships/hyperlink" Target="http://www.itu.int/en/ITU-T/studygroups/2017-2020/20/Pages/q1.aspx" TargetMode="External"/><Relationship Id="rId430" Type="http://schemas.openxmlformats.org/officeDocument/2006/relationships/hyperlink" Target="http://itu.int/en/ITU-T/studygroups/2017-2020/16/Pages/q28.aspx" TargetMode="External"/><Relationship Id="rId668" Type="http://schemas.openxmlformats.org/officeDocument/2006/relationships/hyperlink" Target="http://www.itu.int/en/ITU-T/studygroups/2017-2020/12/Pages/q9.aspx" TargetMode="External"/><Relationship Id="rId18" Type="http://schemas.openxmlformats.org/officeDocument/2006/relationships/hyperlink" Target="https://www.itu.int/md/D14-TDAG22-C-0036/en" TargetMode="External"/><Relationship Id="rId265" Type="http://schemas.openxmlformats.org/officeDocument/2006/relationships/hyperlink" Target="http://www.itu.int/en/ITU-T/studygroups/2017-2020/11/Pages/q11.aspx" TargetMode="External"/><Relationship Id="rId472" Type="http://schemas.openxmlformats.org/officeDocument/2006/relationships/hyperlink" Target="http://www.itu.int/en/ITU-T/studygroups/2017-2020/09/Pages/q10.aspx" TargetMode="External"/><Relationship Id="rId528" Type="http://schemas.openxmlformats.org/officeDocument/2006/relationships/hyperlink" Target="https://www.itu.int/en/ITU-T/studygroups/2017-2020/15/Pages/default.aspx" TargetMode="External"/><Relationship Id="rId735" Type="http://schemas.openxmlformats.org/officeDocument/2006/relationships/hyperlink" Target="http://www.itu.int/en/ITU-T/studygroups/2017-2020/05/Pages/q8.aspx" TargetMode="External"/><Relationship Id="rId125" Type="http://schemas.openxmlformats.org/officeDocument/2006/relationships/hyperlink" Target="https://www.itu.int/en/ITU-T/studygroups/2017-2020/15/Pages/default.aspx" TargetMode="External"/><Relationship Id="rId167" Type="http://schemas.openxmlformats.org/officeDocument/2006/relationships/hyperlink" Target="https://www.itu.int/en/ITU-T/studygroups/2017-2020/11/Pages/default.aspx" TargetMode="External"/><Relationship Id="rId332" Type="http://schemas.openxmlformats.org/officeDocument/2006/relationships/hyperlink" Target="http://www.itu.int/en/ITU-T/studygroups/2013-2016/20/Pages/default.aspx" TargetMode="External"/><Relationship Id="rId374" Type="http://schemas.openxmlformats.org/officeDocument/2006/relationships/hyperlink" Target="http://www.itu.int/en/ITU-T/studygroups/2017-2020/09/Pages/q2.aspx" TargetMode="External"/><Relationship Id="rId581" Type="http://schemas.openxmlformats.org/officeDocument/2006/relationships/hyperlink" Target="https://www.itu.int/go/ITU-R/wp5d" TargetMode="External"/><Relationship Id="rId777" Type="http://schemas.openxmlformats.org/officeDocument/2006/relationships/hyperlink" Target="http://www.itu.int/en/ITU-T/studygroups/2017-2020/20/Pages/q1.aspx" TargetMode="External"/><Relationship Id="rId71" Type="http://schemas.openxmlformats.org/officeDocument/2006/relationships/hyperlink" Target="https://www.itu.int/en/ITU-T/studygroups/2017-2020/17/Pages/default.aspx" TargetMode="External"/><Relationship Id="rId234" Type="http://schemas.openxmlformats.org/officeDocument/2006/relationships/hyperlink" Target="https://www.itu.int/en/ITU-T/studygroups/2017-2020/13/Pages/default.aspx" TargetMode="External"/><Relationship Id="rId637" Type="http://schemas.openxmlformats.org/officeDocument/2006/relationships/hyperlink" Target="http://www.itu.int/en/ITU-T/studygroups/2017-2020/15/Pages/q1.aspx" TargetMode="External"/><Relationship Id="rId679" Type="http://schemas.openxmlformats.org/officeDocument/2006/relationships/hyperlink" Target="http://www.itu.int/en/ITU-T/studygroups/2017-2020/17/Pages/q9.aspx" TargetMode="External"/><Relationship Id="rId2" Type="http://schemas.openxmlformats.org/officeDocument/2006/relationships/customXml" Target="../customXml/item2.xml"/><Relationship Id="rId29" Type="http://schemas.openxmlformats.org/officeDocument/2006/relationships/hyperlink" Target="https://www.itu.int/net4/ITU-D/CDS/sg/index.asp?lg=1&amp;sp=2014&amp;stg=1" TargetMode="External"/><Relationship Id="rId276" Type="http://schemas.openxmlformats.org/officeDocument/2006/relationships/hyperlink" Target="https://www.itu.int/en/ITU-T/studygroups/2017-2020/09/Pages/default.aspx" TargetMode="External"/><Relationship Id="rId441" Type="http://schemas.openxmlformats.org/officeDocument/2006/relationships/hyperlink" Target="http://www.itu.int/en/ITU-T/studygroups/2017-2020/20/Pages/q5.aspx" TargetMode="External"/><Relationship Id="rId483" Type="http://schemas.openxmlformats.org/officeDocument/2006/relationships/hyperlink" Target="http://www.itu.int/en/ITU-T/studygroups/2017-2020/09/Pages/q10.aspx" TargetMode="External"/><Relationship Id="rId539" Type="http://schemas.openxmlformats.org/officeDocument/2006/relationships/hyperlink" Target="http://www.itu.int/en/ITU-T/studygroups/2017-2020/20/Pages/q3.aspx" TargetMode="External"/><Relationship Id="rId690" Type="http://schemas.openxmlformats.org/officeDocument/2006/relationships/hyperlink" Target="https://www.itu.int/en/irg/ibb/Pages/default.aspx" TargetMode="External"/><Relationship Id="rId704" Type="http://schemas.openxmlformats.org/officeDocument/2006/relationships/hyperlink" Target="https://www.itu.int/en/ITU-T/studygroups/2017-2020/05/Pages/default.aspx" TargetMode="External"/><Relationship Id="rId746" Type="http://schemas.openxmlformats.org/officeDocument/2006/relationships/hyperlink" Target="http://www.itu.int/en/ITU-T/studygroups/2017-2020/12/Pages/q9.aspx" TargetMode="External"/><Relationship Id="rId40" Type="http://schemas.openxmlformats.org/officeDocument/2006/relationships/hyperlink" Target="http://www.itu.int/en/ITU-T/studygroups/2017-2020/09/Pages/q8.aspx" TargetMode="External"/><Relationship Id="rId136" Type="http://schemas.openxmlformats.org/officeDocument/2006/relationships/hyperlink" Target="http://www.itu.int/en/ITU-T/studygroups/2017-2020/03/Pages/q3.aspx" TargetMode="External"/><Relationship Id="rId178" Type="http://schemas.openxmlformats.org/officeDocument/2006/relationships/hyperlink" Target="https://www.itu.int/en/ITU-T/studygroups/2017-2020/09/Pages/default.aspx" TargetMode="External"/><Relationship Id="rId301" Type="http://schemas.openxmlformats.org/officeDocument/2006/relationships/hyperlink" Target="http://www.itu.int/en/ITU-T/studygroups/2017-2020/05/Pages/q8.aspx" TargetMode="External"/><Relationship Id="rId343" Type="http://schemas.openxmlformats.org/officeDocument/2006/relationships/footer" Target="footer2.xml"/><Relationship Id="rId550" Type="http://schemas.openxmlformats.org/officeDocument/2006/relationships/hyperlink" Target="https://www.itu.int/en/ITU-T/studygroups/2017-2020/12/Pages/default.aspx" TargetMode="External"/><Relationship Id="rId82" Type="http://schemas.openxmlformats.org/officeDocument/2006/relationships/hyperlink" Target="https://www.itu.int/net4/ITU-D/CDS/sg/index.asp?lg=1&amp;sp=2014&amp;stg=1" TargetMode="External"/><Relationship Id="rId203" Type="http://schemas.openxmlformats.org/officeDocument/2006/relationships/hyperlink" Target="https://www.itu.int/net4/ITU-D/CDS/sg/index.asp?lg=1&amp;sp=2014&amp;stg=2" TargetMode="External"/><Relationship Id="rId385" Type="http://schemas.openxmlformats.org/officeDocument/2006/relationships/hyperlink" Target="https://www.itu.int/en/ITU-T/studygroups/2017-2020/11/Pages/q3.aspx" TargetMode="External"/><Relationship Id="rId592" Type="http://schemas.openxmlformats.org/officeDocument/2006/relationships/hyperlink" Target="http://www.itu.int/en/ITU-T/studygroups/2017-2020/12/Pages/q10.aspx" TargetMode="External"/><Relationship Id="rId606" Type="http://schemas.openxmlformats.org/officeDocument/2006/relationships/hyperlink" Target="http://www.itu.int/en/ITU-T/studygroups/2017-2020/15/Pages/q11.aspx" TargetMode="External"/><Relationship Id="rId648" Type="http://schemas.openxmlformats.org/officeDocument/2006/relationships/hyperlink" Target="http://www.itu.int/en/ITU-T/studygroups/2017-2020/12/Pages/q9.aspx" TargetMode="External"/><Relationship Id="rId245" Type="http://schemas.openxmlformats.org/officeDocument/2006/relationships/hyperlink" Target="http://www.itu.int/en/ITU-T/studygroups/2017-2020/20/Pages/q4.aspx" TargetMode="External"/><Relationship Id="rId287" Type="http://schemas.openxmlformats.org/officeDocument/2006/relationships/hyperlink" Target="http://www.itu.int/en/ITU-T/studygroups/2017-2020/15/Pages/q12.aspx" TargetMode="External"/><Relationship Id="rId410" Type="http://schemas.openxmlformats.org/officeDocument/2006/relationships/hyperlink" Target="http://www.itu.int/en/ITU-T/studygroups/2017-2020/15/Pages/q1.aspx" TargetMode="External"/><Relationship Id="rId452" Type="http://schemas.openxmlformats.org/officeDocument/2006/relationships/hyperlink" Target="http://www.itu.int/en/ITU-T/studygroups/2017-2020/09/Pages/q10.aspx" TargetMode="External"/><Relationship Id="rId494" Type="http://schemas.openxmlformats.org/officeDocument/2006/relationships/hyperlink" Target="https://www.itu.int/en/ITU-T/studygroups/2017-2020/13/Pages/default.aspx" TargetMode="External"/><Relationship Id="rId508" Type="http://schemas.openxmlformats.org/officeDocument/2006/relationships/hyperlink" Target="https://www.itu.int/en/ITU-T/studygroups/2017-2020/09/Pages/default.aspx" TargetMode="External"/><Relationship Id="rId715" Type="http://schemas.openxmlformats.org/officeDocument/2006/relationships/hyperlink" Target="https://www.itu.int/go/ITU-R/wp3m" TargetMode="External"/><Relationship Id="rId105" Type="http://schemas.openxmlformats.org/officeDocument/2006/relationships/hyperlink" Target="http://www.itu.int/en/ITU-T/studygroups/2017-2020/20/Pages/q2.aspx" TargetMode="External"/><Relationship Id="rId147" Type="http://schemas.openxmlformats.org/officeDocument/2006/relationships/hyperlink" Target="http://www.itu.int/en/ITU-T/studygroups/2017-2020/15/Pages/q1.aspx" TargetMode="External"/><Relationship Id="rId312" Type="http://schemas.openxmlformats.org/officeDocument/2006/relationships/hyperlink" Target="http://www.itu.int/net4/ITU-D/CDS/sg/rgqlist.asp?lg=1&amp;sp=2014&amp;rgq=D14-SG02-RGQ08.2&amp;stg=2" TargetMode="External"/><Relationship Id="rId354" Type="http://schemas.openxmlformats.org/officeDocument/2006/relationships/hyperlink" Target="http://www.itu.int/net4/ITU-D/CDS/sg/rgqlist.asp?lg=1&amp;sp=2014&amp;rgq=D14-SG02-RGQ03.2&amp;stg=2" TargetMode="External"/><Relationship Id="rId757" Type="http://schemas.openxmlformats.org/officeDocument/2006/relationships/hyperlink" Target="http://www.itu.int/en/ITU-T/studygroups/2017-2020/13/Pages/q20.aspx" TargetMode="External"/><Relationship Id="rId51" Type="http://schemas.openxmlformats.org/officeDocument/2006/relationships/hyperlink" Target="http://www.itu.int/en/ITU-T/studygroups/2017-2020/12/Pages/q11.aspx" TargetMode="External"/><Relationship Id="rId93" Type="http://schemas.openxmlformats.org/officeDocument/2006/relationships/hyperlink" Target="http://www.itu.int/en/ITU-T/studygroups/2017-2020/13/Pages/q5.aspx" TargetMode="External"/><Relationship Id="rId189" Type="http://schemas.openxmlformats.org/officeDocument/2006/relationships/hyperlink" Target="http://www.itu.int/net4/ITU-D/CDS/sg/rgqlist.asp?lg=1&amp;sp=2014&amp;rgq=D14-SG01-RGQ08.1&amp;stg=1" TargetMode="External"/><Relationship Id="rId396" Type="http://schemas.openxmlformats.org/officeDocument/2006/relationships/hyperlink" Target="http://www.itu.int/en/ITU-T/studygroups/2017-2020/12/Pages/q1.aspx" TargetMode="External"/><Relationship Id="rId561" Type="http://schemas.openxmlformats.org/officeDocument/2006/relationships/hyperlink" Target="http://www.itu.int/en/ITU-T/studygroups/2017-2020/02/Pages/q3.aspx" TargetMode="External"/><Relationship Id="rId617" Type="http://schemas.openxmlformats.org/officeDocument/2006/relationships/hyperlink" Target="http://www.itu.int/en/ITU-T/studygroups/2017-2020/20/Pages/q4.aspx" TargetMode="External"/><Relationship Id="rId659" Type="http://schemas.openxmlformats.org/officeDocument/2006/relationships/hyperlink" Target="http://itu.int/en/ITU-T/studygroups/2017-2020/16/Pages/q13.aspx" TargetMode="External"/><Relationship Id="rId214" Type="http://schemas.openxmlformats.org/officeDocument/2006/relationships/hyperlink" Target="https://www.itu.int/en/ITU-T/studygroups/2017-2020/16/Pages/default.aspx" TargetMode="External"/><Relationship Id="rId256" Type="http://schemas.openxmlformats.org/officeDocument/2006/relationships/hyperlink" Target="http://www.itu.int/en/ITU-T/studygroups/2017-2020/15/Pages/q14.aspx" TargetMode="External"/><Relationship Id="rId298" Type="http://schemas.openxmlformats.org/officeDocument/2006/relationships/hyperlink" Target="https://www.itu.int/en/ITU-T/studygroups/2017-2020/05/Pages/default.aspx" TargetMode="External"/><Relationship Id="rId421" Type="http://schemas.openxmlformats.org/officeDocument/2006/relationships/hyperlink" Target="http://itu.int/en/ITU-T/studygroups/2017-2020/16/Pages/q1.aspx" TargetMode="External"/><Relationship Id="rId463" Type="http://schemas.openxmlformats.org/officeDocument/2006/relationships/hyperlink" Target="https://www.itu.int/en/ITU-T/studygroups/2017-2020/05/Pages/default.aspx" TargetMode="External"/><Relationship Id="rId519" Type="http://schemas.openxmlformats.org/officeDocument/2006/relationships/hyperlink" Target="http://www.itu.int/en/ITU-T/studygroups/2017-2020/09/Pages/q10.aspx" TargetMode="External"/><Relationship Id="rId670" Type="http://schemas.openxmlformats.org/officeDocument/2006/relationships/hyperlink" Target="http://www.itu.int/en/ITU-T/studygroups/2017-2020/12/Pages/q14.aspx" TargetMode="External"/><Relationship Id="rId116" Type="http://schemas.openxmlformats.org/officeDocument/2006/relationships/hyperlink" Target="http://www.itu.int/en/ITU-T/studygroups/2017-2020/11/Pages/q14.aspx" TargetMode="External"/><Relationship Id="rId158" Type="http://schemas.openxmlformats.org/officeDocument/2006/relationships/hyperlink" Target="http://www.itu.int/en/ITU-T/studygroups/2017-2020/20/Pages/q3.aspx" TargetMode="External"/><Relationship Id="rId323" Type="http://schemas.openxmlformats.org/officeDocument/2006/relationships/hyperlink" Target="https://www.itu.int/en/ITU-T/studygroups/2017-2020/11/Pages/default.aspx" TargetMode="External"/><Relationship Id="rId530" Type="http://schemas.openxmlformats.org/officeDocument/2006/relationships/hyperlink" Target="https://www.itu.int/en/ITU-T/studygroups/2017-2020/16/Pages/default.aspx" TargetMode="External"/><Relationship Id="rId726" Type="http://schemas.openxmlformats.org/officeDocument/2006/relationships/hyperlink" Target="https://www.itu.int/go/ITU-R/wp7a" TargetMode="External"/><Relationship Id="rId768" Type="http://schemas.openxmlformats.org/officeDocument/2006/relationships/hyperlink" Target="http://www.itu.int/en/ITU-T/studygroups/2017-2020/15/Pages/q18.aspx" TargetMode="External"/><Relationship Id="rId20" Type="http://schemas.openxmlformats.org/officeDocument/2006/relationships/hyperlink" Target="https://www.itu.int/md/D14-TDAG22-C-0051/en" TargetMode="External"/><Relationship Id="rId62" Type="http://schemas.openxmlformats.org/officeDocument/2006/relationships/hyperlink" Target="http://www.itu.int/en/ITU-T/studygroups/2017-2020/15/Pages/q1.aspx" TargetMode="External"/><Relationship Id="rId365" Type="http://schemas.openxmlformats.org/officeDocument/2006/relationships/hyperlink" Target="http://www.itu.int/en/ITU-T/studygroups/2017-2020/03/Pages/q3.aspx" TargetMode="External"/><Relationship Id="rId572" Type="http://schemas.openxmlformats.org/officeDocument/2006/relationships/hyperlink" Target="http://www.itu.int/en/ITU-T/studygroups/2017-2020/13/Pages/q16.aspx" TargetMode="External"/><Relationship Id="rId628" Type="http://schemas.openxmlformats.org/officeDocument/2006/relationships/hyperlink" Target="http://www.itu.int/en/ITU-T/studygroups/2017-2020/09/Pages/q10.aspx" TargetMode="External"/><Relationship Id="rId225" Type="http://schemas.openxmlformats.org/officeDocument/2006/relationships/hyperlink" Target="http://www.itu.int/en/ITU-T/studygroups/2017-2020/20/Pages/q6.aspx" TargetMode="External"/><Relationship Id="rId267" Type="http://schemas.openxmlformats.org/officeDocument/2006/relationships/hyperlink" Target="http://www.itu.int/en/ITU-T/studygroups/2017-2020/11/Pages/q13.aspx" TargetMode="External"/><Relationship Id="rId432" Type="http://schemas.openxmlformats.org/officeDocument/2006/relationships/hyperlink" Target="http://www.itu.int/en/ITU-T/studygroups/2017-2020/17/Pages/q2.aspx" TargetMode="External"/><Relationship Id="rId474" Type="http://schemas.openxmlformats.org/officeDocument/2006/relationships/hyperlink" Target="https://www.itu.int/en/ITU-R/study-groups/rsg3/Pages/default.aspx" TargetMode="External"/><Relationship Id="rId127" Type="http://schemas.openxmlformats.org/officeDocument/2006/relationships/hyperlink" Target="http://www.itu.int/en/ITU-T/studygroups/2017-2020/15/Pages/q3.aspx" TargetMode="External"/><Relationship Id="rId681" Type="http://schemas.openxmlformats.org/officeDocument/2006/relationships/hyperlink" Target="https://www.itu.int/en/ITU-R/study-groups/rsg6/Pages/default.aspx" TargetMode="External"/><Relationship Id="rId737" Type="http://schemas.openxmlformats.org/officeDocument/2006/relationships/hyperlink" Target="http://www.itu.int/en/ITU-T/studygroups/2017-2020/09/Pages/q2.aspx" TargetMode="External"/><Relationship Id="rId779" Type="http://schemas.openxmlformats.org/officeDocument/2006/relationships/hyperlink" Target="http://www.itu.int/en/ITU-T/studygroups/2017-2020/20/Pages/q3.aspx" TargetMode="External"/><Relationship Id="rId31" Type="http://schemas.openxmlformats.org/officeDocument/2006/relationships/hyperlink" Target="http://www.itu.int/en/ITU-T/studygroups/2017-2020/02/Pages/q1.aspx" TargetMode="External"/><Relationship Id="rId73" Type="http://schemas.openxmlformats.org/officeDocument/2006/relationships/hyperlink" Target="https://www.itu.int/en/ITU-T/studygroups/2017-2020/20/Pages/default.aspx" TargetMode="External"/><Relationship Id="rId169" Type="http://schemas.openxmlformats.org/officeDocument/2006/relationships/hyperlink" Target="https://www.itu.int/en/ITU-T/studygroups/2017-2020/16/Pages/default.aspx" TargetMode="External"/><Relationship Id="rId334" Type="http://schemas.openxmlformats.org/officeDocument/2006/relationships/hyperlink" Target="http://www.itu.int/en/ITU-T/studygroups/2017-2020/20/Pages/q2.aspx" TargetMode="External"/><Relationship Id="rId376" Type="http://schemas.openxmlformats.org/officeDocument/2006/relationships/hyperlink" Target="http://www.itu.int/en/ITU-T/studygroups/2017-2020/09/Pages/q4.aspx" TargetMode="External"/><Relationship Id="rId541" Type="http://schemas.openxmlformats.org/officeDocument/2006/relationships/hyperlink" Target="http://www.itu.int/en/ITU-T/studygroups/2017-2020/20/Pages/q6.aspx" TargetMode="External"/><Relationship Id="rId583" Type="http://schemas.openxmlformats.org/officeDocument/2006/relationships/hyperlink" Target="http://www.itu.int/en/ITU-T/studygroups/2017-2020/09/Pages/q1.aspx" TargetMode="External"/><Relationship Id="rId639" Type="http://schemas.openxmlformats.org/officeDocument/2006/relationships/hyperlink" Target="http://www.itu.int/en/ITU-T/studygroups/2017-2020/15/Pages/q4.aspx" TargetMode="External"/><Relationship Id="rId4" Type="http://schemas.openxmlformats.org/officeDocument/2006/relationships/numbering" Target="numbering.xml"/><Relationship Id="rId180" Type="http://schemas.openxmlformats.org/officeDocument/2006/relationships/hyperlink" Target="https://www.itu.int/en/ITU-T/studygroups/2017-2020/12/Pages/default.aspx" TargetMode="External"/><Relationship Id="rId236" Type="http://schemas.openxmlformats.org/officeDocument/2006/relationships/hyperlink" Target="https://www.itu.int/en/ITU-T/studygroups/2017-2020/15/Pages/default.aspx" TargetMode="External"/><Relationship Id="rId278" Type="http://schemas.openxmlformats.org/officeDocument/2006/relationships/hyperlink" Target="https://www.itu.int/en/ITU-T/studygroups/2017-2020/11/Pages/default.aspx" TargetMode="External"/><Relationship Id="rId401" Type="http://schemas.openxmlformats.org/officeDocument/2006/relationships/hyperlink" Target="http://www.itu.int/en/ITU-T/studygroups/2017-2020/12/Pages/q19.aspx" TargetMode="External"/><Relationship Id="rId443" Type="http://schemas.openxmlformats.org/officeDocument/2006/relationships/hyperlink" Target="http://www.itu.int/en/ITU-T/studygroups/2017-2020/20/Pages/q7.aspx" TargetMode="External"/><Relationship Id="rId650" Type="http://schemas.openxmlformats.org/officeDocument/2006/relationships/hyperlink" Target="http://www.itu.int/en/ITU-T/studygroups/2017-2020/12/Pages/q13.aspx" TargetMode="External"/><Relationship Id="rId303" Type="http://schemas.openxmlformats.org/officeDocument/2006/relationships/hyperlink" Target="https://www.itu.int/en/ITU-T/studygroups/2017-2020/20/Pages/default.aspx" TargetMode="External"/><Relationship Id="rId485" Type="http://schemas.openxmlformats.org/officeDocument/2006/relationships/hyperlink" Target="https://www.itu.int/en/ITU-R/study-groups/rsg4/Pages/default.aspx" TargetMode="External"/><Relationship Id="rId692" Type="http://schemas.openxmlformats.org/officeDocument/2006/relationships/hyperlink" Target="https://www.itu.int/en/ITU-T/studygroups/2017-2020/09/Pages/default.aspx" TargetMode="External"/><Relationship Id="rId706" Type="http://schemas.openxmlformats.org/officeDocument/2006/relationships/hyperlink" Target="https://www.itu.int/go/ITU-R/wp7d" TargetMode="External"/><Relationship Id="rId748" Type="http://schemas.openxmlformats.org/officeDocument/2006/relationships/hyperlink" Target="http://www.itu.int/en/ITU-T/studygroups/2017-2020/12/Pages/q12.aspx" TargetMode="External"/><Relationship Id="rId42" Type="http://schemas.openxmlformats.org/officeDocument/2006/relationships/hyperlink" Target="https://www.itu.int/en/ITU-T/studygroups/2017-2020/11/Pages/default.aspx" TargetMode="External"/><Relationship Id="rId84" Type="http://schemas.openxmlformats.org/officeDocument/2006/relationships/hyperlink" Target="http://www.itu.int/en/ITU-T/studygroups/2017-2020/09/Pages/q1.aspx" TargetMode="External"/><Relationship Id="rId138" Type="http://schemas.openxmlformats.org/officeDocument/2006/relationships/hyperlink" Target="http://www.itu.int/en/ITU-T/studygroups/2017-2020/03/Pages/q11.aspx" TargetMode="External"/><Relationship Id="rId345" Type="http://schemas.openxmlformats.org/officeDocument/2006/relationships/hyperlink" Target="http://www.itu.int/net4/ITU-D/CDS/sg/rgqlist.asp?lg=1&amp;sp=2014&amp;rgq=D14-SG01-RGQ02.1&amp;stg=1" TargetMode="External"/><Relationship Id="rId387" Type="http://schemas.openxmlformats.org/officeDocument/2006/relationships/hyperlink" Target="http://www.itu.int/en/ITU-T/studygroups/2017-2020/11/Pages/q5.aspx" TargetMode="External"/><Relationship Id="rId510" Type="http://schemas.openxmlformats.org/officeDocument/2006/relationships/hyperlink" Target="https://www.itu.int/en/ITU-T/studygroups/2017-2020/16/Pages/default.aspx" TargetMode="External"/><Relationship Id="rId552" Type="http://schemas.openxmlformats.org/officeDocument/2006/relationships/hyperlink" Target="http://www.itu.int/en/ITU-T/studygroups/2017-2020/12/Pages/q12.aspx" TargetMode="External"/><Relationship Id="rId594" Type="http://schemas.openxmlformats.org/officeDocument/2006/relationships/hyperlink" Target="http://www.itu.int/en/ITU-T/studygroups/2017-2020/12/Pages/q14.aspx" TargetMode="External"/><Relationship Id="rId608" Type="http://schemas.openxmlformats.org/officeDocument/2006/relationships/hyperlink" Target="https://www.itu.int/en/ITU-T/studygroups/2017-2020/16/Pages/default.aspx" TargetMode="External"/><Relationship Id="rId191" Type="http://schemas.openxmlformats.org/officeDocument/2006/relationships/hyperlink" Target="https://www.itu.int/en/ITU-T/studygroups/2017-2020/09/Pages/default.aspx" TargetMode="External"/><Relationship Id="rId205" Type="http://schemas.openxmlformats.org/officeDocument/2006/relationships/hyperlink" Target="http://www.itu.int/en/ITU-T/studygroups/2017-2020/05/Pages/q9.aspx" TargetMode="External"/><Relationship Id="rId247" Type="http://schemas.openxmlformats.org/officeDocument/2006/relationships/hyperlink" Target="http://www.itu.int/en/ITU-T/studygroups/2017-2020/20/Pages/q7.aspx" TargetMode="External"/><Relationship Id="rId412" Type="http://schemas.openxmlformats.org/officeDocument/2006/relationships/hyperlink" Target="http://www.itu.int/en/ITU-T/studygroups/2017-2020/15/Pages/q3.aspx" TargetMode="External"/><Relationship Id="rId107" Type="http://schemas.openxmlformats.org/officeDocument/2006/relationships/hyperlink" Target="http://www.itu.int/en/ITU-T/studygroups/2017-2020/20/Pages/q4.aspx" TargetMode="External"/><Relationship Id="rId289" Type="http://schemas.openxmlformats.org/officeDocument/2006/relationships/hyperlink" Target="http://www.itu.int/en/ITU-T/studygroups/2017-2020/15/Pages/q17.aspx" TargetMode="External"/><Relationship Id="rId454" Type="http://schemas.openxmlformats.org/officeDocument/2006/relationships/hyperlink" Target="http://www.itu.int/en/ITU-T/studygroups/2017-2020/15/Pages/q1.aspx" TargetMode="External"/><Relationship Id="rId496" Type="http://schemas.openxmlformats.org/officeDocument/2006/relationships/hyperlink" Target="http://www.itu.int/en/ITU-T/studygroups/2017-2020/13/Pages/q23.aspx" TargetMode="External"/><Relationship Id="rId661" Type="http://schemas.openxmlformats.org/officeDocument/2006/relationships/hyperlink" Target="https://www.itu.int/en/ITU-T/studygroups/2017-2020/09/Pages/default.aspx" TargetMode="External"/><Relationship Id="rId717" Type="http://schemas.openxmlformats.org/officeDocument/2006/relationships/hyperlink" Target="https://www.itu.int/go/ITU-R/wp4b" TargetMode="External"/><Relationship Id="rId759" Type="http://schemas.openxmlformats.org/officeDocument/2006/relationships/hyperlink" Target="http://www.itu.int/en/ITU-T/studygroups/2017-2020/13/Pages/q23.aspx" TargetMode="External"/><Relationship Id="rId11" Type="http://schemas.openxmlformats.org/officeDocument/2006/relationships/image" Target="media/image2.jpeg"/><Relationship Id="rId53" Type="http://schemas.openxmlformats.org/officeDocument/2006/relationships/hyperlink" Target="http://www.itu.int/en/ITU-T/studygroups/2017-2020/12/Pages/q17.aspxhttp:/www.itu.int/en/ITU-T/studygroups/2013-2016/12/Pages/q17.aspx" TargetMode="External"/><Relationship Id="rId149" Type="http://schemas.openxmlformats.org/officeDocument/2006/relationships/hyperlink" Target="http://www.itu.int/en/ITU-T/studygroups/2017-2020/15/Pages/q12.aspx" TargetMode="External"/><Relationship Id="rId314" Type="http://schemas.openxmlformats.org/officeDocument/2006/relationships/hyperlink" Target="https://www.itu.int/en/ITU-T/studygroups/2017-2020/05/Pages/default.aspx" TargetMode="External"/><Relationship Id="rId356" Type="http://schemas.openxmlformats.org/officeDocument/2006/relationships/hyperlink" Target="http://www.itu.int/net4/ITU-D/CDS/sg/rgqlist.asp?lg=1&amp;sp=2014&amp;rgq=D14-SG02-RGQ05.2&amp;stg=2" TargetMode="External"/><Relationship Id="rId398" Type="http://schemas.openxmlformats.org/officeDocument/2006/relationships/hyperlink" Target="http://www.itu.int/en/ITU-T/studygroups/2017-2020/12/Pages/q12.aspx" TargetMode="External"/><Relationship Id="rId521" Type="http://schemas.openxmlformats.org/officeDocument/2006/relationships/hyperlink" Target="http://www.itu.int/en/ITU-T/studygroups/2017-2020/12/Pages/q1.aspx" TargetMode="External"/><Relationship Id="rId563" Type="http://schemas.openxmlformats.org/officeDocument/2006/relationships/hyperlink" Target="http://www.itu.int/en/ITU-T/studygroups/2017-2020/09/Pages/q1.aspx" TargetMode="External"/><Relationship Id="rId619" Type="http://schemas.openxmlformats.org/officeDocument/2006/relationships/hyperlink" Target="http://www.itu.int/en/ITU-T/studygroups/2017-2020/20/Pages/q6.aspx" TargetMode="External"/><Relationship Id="rId770" Type="http://schemas.openxmlformats.org/officeDocument/2006/relationships/hyperlink" Target="http://itu.int/en/ITU-T/studygroups/2017-2020/16/Pages/q13.aspx" TargetMode="External"/><Relationship Id="rId95" Type="http://schemas.openxmlformats.org/officeDocument/2006/relationships/hyperlink" Target="http://www.itu.int/en/ITU-T/studygroups/2017-2020/15/Pages/q1.aspx" TargetMode="External"/><Relationship Id="rId160" Type="http://schemas.openxmlformats.org/officeDocument/2006/relationships/hyperlink" Target="http://www.itu.int/en/ITU-T/studygroups/2017-2020/20/Pages/q5.aspx" TargetMode="External"/><Relationship Id="rId216" Type="http://schemas.openxmlformats.org/officeDocument/2006/relationships/hyperlink" Target="http://itu.int/en/ITU-T/studygroups/2017-2020/16/Pages/q21.aspx" TargetMode="External"/><Relationship Id="rId423" Type="http://schemas.openxmlformats.org/officeDocument/2006/relationships/hyperlink" Target="http://itu.int/en/ITU-T/studygroups/2017-2020/16/Pages/q11.aspx" TargetMode="External"/><Relationship Id="rId258" Type="http://schemas.openxmlformats.org/officeDocument/2006/relationships/hyperlink" Target="http://www.itu.int/en/ITU-T/studygroups/2017-2020/17/Pages/q4.aspx" TargetMode="External"/><Relationship Id="rId465" Type="http://schemas.openxmlformats.org/officeDocument/2006/relationships/hyperlink" Target="https://www.itu.int/go/ITU-R/wp1c" TargetMode="External"/><Relationship Id="rId630" Type="http://schemas.openxmlformats.org/officeDocument/2006/relationships/hyperlink" Target="http://www.itu.int/en/ITU-T/studygroups/2017-2020/12/Pages/q7.aspx" TargetMode="External"/><Relationship Id="rId672" Type="http://schemas.openxmlformats.org/officeDocument/2006/relationships/hyperlink" Target="http://www.itu.int/en/ITU-T/studygroups/2017-2020/12/Pages/q19.aspx" TargetMode="External"/><Relationship Id="rId728" Type="http://schemas.openxmlformats.org/officeDocument/2006/relationships/hyperlink" Target="https://www.itu.int/go/ITU-R/wp7c" TargetMode="External"/><Relationship Id="rId22" Type="http://schemas.openxmlformats.org/officeDocument/2006/relationships/hyperlink" Target="https://www.itu.int/en/ITU-D/Conferences/TDAG/Pages/ISCT_Documents.aspx" TargetMode="External"/><Relationship Id="rId64" Type="http://schemas.openxmlformats.org/officeDocument/2006/relationships/hyperlink" Target="http://www.itu.int/en/ITU-T/studygroups/2017-2020/15/Pages/q12.aspx" TargetMode="External"/><Relationship Id="rId118" Type="http://schemas.openxmlformats.org/officeDocument/2006/relationships/hyperlink" Target="http://www.itu.int/en/ITU-T/studygroups/2017-2020/12/Pages/q1.aspx" TargetMode="External"/><Relationship Id="rId325" Type="http://schemas.openxmlformats.org/officeDocument/2006/relationships/hyperlink" Target="https://www.itu.int/en/ITU-T/studygroups/2017-2020/12/Pages/default.aspx" TargetMode="External"/><Relationship Id="rId367" Type="http://schemas.openxmlformats.org/officeDocument/2006/relationships/hyperlink" Target="http://www.itu.int/en/ITU-T/studygroups/2017-2020/03/Pages/q11.aspx" TargetMode="External"/><Relationship Id="rId532" Type="http://schemas.openxmlformats.org/officeDocument/2006/relationships/hyperlink" Target="http://itu.int/en/ITU-T/studygroups/2017-2020/16/Pages/q27.aspx" TargetMode="External"/><Relationship Id="rId574" Type="http://schemas.openxmlformats.org/officeDocument/2006/relationships/hyperlink" Target="http://www.itu.int/en/ITU-T/studygroups/2017-2020/13/Pages/q23.aspx" TargetMode="External"/><Relationship Id="rId171" Type="http://schemas.openxmlformats.org/officeDocument/2006/relationships/hyperlink" Target="https://www.itu.int/en/ITU-T/studygroups/2017-2020/20/Pages/default.aspx" TargetMode="External"/><Relationship Id="rId227" Type="http://schemas.openxmlformats.org/officeDocument/2006/relationships/hyperlink" Target="http://www.itu.int/en/ITU-T/jca/iot/Pages/default.aspx" TargetMode="External"/><Relationship Id="rId781" Type="http://schemas.openxmlformats.org/officeDocument/2006/relationships/hyperlink" Target="http://www.itu.int/en/ITU-T/studygroups/2017-2020/20/Pages/q5.aspx" TargetMode="External"/><Relationship Id="rId269" Type="http://schemas.openxmlformats.org/officeDocument/2006/relationships/hyperlink" Target="http://www.itu.int/en/ITU-T/studygroups/2017-2020/11/Pages/q15.aspx" TargetMode="External"/><Relationship Id="rId434" Type="http://schemas.openxmlformats.org/officeDocument/2006/relationships/hyperlink" Target="http://www.itu.int/en/ITU-T/studygroups/2017-2020/17/Pages/q8.aspx" TargetMode="External"/><Relationship Id="rId476" Type="http://schemas.openxmlformats.org/officeDocument/2006/relationships/hyperlink" Target="http://www.itu.int/en/ITU-T/studygroups/2017-2020/09/Pages/q1.aspx" TargetMode="External"/><Relationship Id="rId641" Type="http://schemas.openxmlformats.org/officeDocument/2006/relationships/hyperlink" Target="https://www.itu.int/en/ITU-T/studygroups/2017-2020/16/Pages/default.aspx" TargetMode="External"/><Relationship Id="rId683" Type="http://schemas.openxmlformats.org/officeDocument/2006/relationships/hyperlink" Target="https://www.itu.int/en/ITU-T/studygroups/2017-2020/16/Pages/default.aspx" TargetMode="External"/><Relationship Id="rId739" Type="http://schemas.openxmlformats.org/officeDocument/2006/relationships/hyperlink" Target="http://www.itu.int/en/ITU-T/studygroups/2017-2020/09/Pages/q7.aspx" TargetMode="External"/><Relationship Id="rId33" Type="http://schemas.openxmlformats.org/officeDocument/2006/relationships/hyperlink" Target="http://www.itu.int/en/ITU-T/studygroups/2017-2020/03/Pages/q1.aspx" TargetMode="External"/><Relationship Id="rId129" Type="http://schemas.openxmlformats.org/officeDocument/2006/relationships/hyperlink" Target="https://www.itu.int/en/ITU-T/studygroups/2017-2020/17/Pages/default.aspx" TargetMode="External"/><Relationship Id="rId280" Type="http://schemas.openxmlformats.org/officeDocument/2006/relationships/hyperlink" Target="https://www.itu.int/en/ITU-T/studygroups/2017-2020/12/Pages/default.aspx" TargetMode="External"/><Relationship Id="rId336" Type="http://schemas.openxmlformats.org/officeDocument/2006/relationships/hyperlink" Target="http://www.itu.int/en/ITU-T/studygroups/2017-2020/20/Pages/q4.aspx" TargetMode="External"/><Relationship Id="rId501" Type="http://schemas.openxmlformats.org/officeDocument/2006/relationships/hyperlink" Target="http://www.itu.int/en/ITU-T/studygroups/2017-2020/20/Pages/q2.aspx" TargetMode="External"/><Relationship Id="rId543" Type="http://schemas.openxmlformats.org/officeDocument/2006/relationships/hyperlink" Target="https://www.itu.int/go/ITU-R/wp5b" TargetMode="External"/><Relationship Id="rId75" Type="http://schemas.openxmlformats.org/officeDocument/2006/relationships/hyperlink" Target="http://www.itu.int/en/ITU-T/studygroups/2017-2020/20/Pages/q2.aspx" TargetMode="External"/><Relationship Id="rId140" Type="http://schemas.openxmlformats.org/officeDocument/2006/relationships/hyperlink" Target="https://www.itu.int/net4/ITU-D/CDS/sg/index.asp?lg=1&amp;sp=2014&amp;stg=1" TargetMode="External"/><Relationship Id="rId182" Type="http://schemas.openxmlformats.org/officeDocument/2006/relationships/hyperlink" Target="https://www.itu.int/en/ITU-T/studygroups/2017-2020/16/Pages/default.aspx" TargetMode="External"/><Relationship Id="rId378" Type="http://schemas.openxmlformats.org/officeDocument/2006/relationships/hyperlink" Target="http://www.itu.int/en/ITU-T/studygroups/2017-2020/09/Pages/q6.aspx" TargetMode="External"/><Relationship Id="rId403" Type="http://schemas.openxmlformats.org/officeDocument/2006/relationships/hyperlink" Target="http://www.itu.int/en/ITU-T/studygroups/2017-2020/13/Pages/q2.aspx" TargetMode="External"/><Relationship Id="rId585" Type="http://schemas.openxmlformats.org/officeDocument/2006/relationships/hyperlink" Target="http://www.itu.int/en/ITU-T/studygroups/2017-2020/09/Pages/q10.aspx" TargetMode="External"/><Relationship Id="rId750" Type="http://schemas.openxmlformats.org/officeDocument/2006/relationships/hyperlink" Target="http://www.itu.int/en/ITU-T/studygroups/2017-2020/12/Pages/q14.aspx" TargetMode="External"/><Relationship Id="rId6" Type="http://schemas.openxmlformats.org/officeDocument/2006/relationships/settings" Target="settings.xml"/><Relationship Id="rId238" Type="http://schemas.openxmlformats.org/officeDocument/2006/relationships/hyperlink" Target="http://www.itu.int/en/ITU-T/studygroups/2017-2020/15/Pages/q3.aspx" TargetMode="External"/><Relationship Id="rId445" Type="http://schemas.openxmlformats.org/officeDocument/2006/relationships/footer" Target="footer3.xml"/><Relationship Id="rId487" Type="http://schemas.openxmlformats.org/officeDocument/2006/relationships/hyperlink" Target="http://www.itu.int/en/ITU-T/studygroups/2017-2020/09/Pages/q1.aspx" TargetMode="External"/><Relationship Id="rId610" Type="http://schemas.openxmlformats.org/officeDocument/2006/relationships/hyperlink" Target="http://itu.int/en/ITU-T/studygroups/2017-2020/16/Pages/q21.aspx" TargetMode="External"/><Relationship Id="rId652" Type="http://schemas.openxmlformats.org/officeDocument/2006/relationships/hyperlink" Target="http://www.itu.int/en/ITU-T/studygroups/2017-2020/12/Pages/q17.aspx" TargetMode="External"/><Relationship Id="rId694" Type="http://schemas.openxmlformats.org/officeDocument/2006/relationships/hyperlink" Target="https://www.itu.int/en/irg/ibb/Pages/default.aspx" TargetMode="External"/><Relationship Id="rId708" Type="http://schemas.openxmlformats.org/officeDocument/2006/relationships/footer" Target="footer4.xml"/><Relationship Id="rId291" Type="http://schemas.openxmlformats.org/officeDocument/2006/relationships/hyperlink" Target="http://itu.int/en/ITU-T/studygroups/2017-2020/16/Pages/q8.aspx" TargetMode="External"/><Relationship Id="rId305" Type="http://schemas.openxmlformats.org/officeDocument/2006/relationships/hyperlink" Target="http://www.itu.int/en/ITU-T/studygroups/2017-2020/20/Pages/q5.aspx" TargetMode="External"/><Relationship Id="rId347" Type="http://schemas.openxmlformats.org/officeDocument/2006/relationships/hyperlink" Target="http://www.itu.int/net4/ITU-D/CDS/sg/rgqlist.asp?lg=1&amp;sp=2014&amp;rgq=D14-SG01-RGQ04.1&amp;stg=1" TargetMode="External"/><Relationship Id="rId512" Type="http://schemas.openxmlformats.org/officeDocument/2006/relationships/hyperlink" Target="https://www.itu.int/go/ITU-R/wp5a" TargetMode="External"/><Relationship Id="rId44" Type="http://schemas.openxmlformats.org/officeDocument/2006/relationships/hyperlink" Target="http://www.itu.int/en/ITU-T/studygroups/2017-2020/11/Pages/q2.aspx" TargetMode="External"/><Relationship Id="rId86" Type="http://schemas.openxmlformats.org/officeDocument/2006/relationships/hyperlink" Target="http://www.itu.int/en/ITU-T/studygroups/2017-2020/09/Pages/q7.aspx" TargetMode="External"/><Relationship Id="rId151" Type="http://schemas.openxmlformats.org/officeDocument/2006/relationships/hyperlink" Target="http://itu.int/en/ITU-T/studygroups/2017-2020/16/Pages/q13.aspx" TargetMode="External"/><Relationship Id="rId389" Type="http://schemas.openxmlformats.org/officeDocument/2006/relationships/hyperlink" Target="http://www.itu.int/en/ITU-T/studygroups/2017-2020/11/Pages/q9.aspx" TargetMode="External"/><Relationship Id="rId554" Type="http://schemas.openxmlformats.org/officeDocument/2006/relationships/hyperlink" Target="https://www.itu.int/en/ITU-T/studygroups/2017-2020/13/Pages/default.aspx" TargetMode="External"/><Relationship Id="rId596" Type="http://schemas.openxmlformats.org/officeDocument/2006/relationships/hyperlink" Target="https://www.itu.int/en/ITU-T/studygroups/2017-2020/13/Pages/default.aspx" TargetMode="External"/><Relationship Id="rId761" Type="http://schemas.openxmlformats.org/officeDocument/2006/relationships/hyperlink" Target="http://www.itu.int/en/ITU-T/studygroups/2017-2020/15/Pages/q2.aspx" TargetMode="External"/><Relationship Id="rId193" Type="http://schemas.openxmlformats.org/officeDocument/2006/relationships/hyperlink" Target="http://www.itu.int/en/ITU-T/studygroups/2017-2020/09/Pages/q2.aspx" TargetMode="External"/><Relationship Id="rId207" Type="http://schemas.openxmlformats.org/officeDocument/2006/relationships/hyperlink" Target="http://www.itu.int/en/ITU-T/studygroups/2017-2020/12/Pages/q1.aspx" TargetMode="External"/><Relationship Id="rId249" Type="http://schemas.openxmlformats.org/officeDocument/2006/relationships/hyperlink" Target="https://www.itu.int/net4/ITU-D/CDS/sg/index.asp?lg=1&amp;sp=2014&amp;stg=2" TargetMode="External"/><Relationship Id="rId414" Type="http://schemas.openxmlformats.org/officeDocument/2006/relationships/hyperlink" Target="http://www.itu.int/en/ITU-T/studygroups/2017-2020/15/Pages/q12.aspx" TargetMode="External"/><Relationship Id="rId456" Type="http://schemas.openxmlformats.org/officeDocument/2006/relationships/hyperlink" Target="http://www.itu.int/en/ITU-T/studygroups/2017-2020/15/Pages/q15.aspx" TargetMode="External"/><Relationship Id="rId498" Type="http://schemas.openxmlformats.org/officeDocument/2006/relationships/hyperlink" Target="http://itu.int/en/ITU-T/studygroups/2017-2020/16/Pages/q13.aspx" TargetMode="External"/><Relationship Id="rId621" Type="http://schemas.openxmlformats.org/officeDocument/2006/relationships/hyperlink" Target="https://www.itu.int/go/ITU-R/wp6a" TargetMode="External"/><Relationship Id="rId663" Type="http://schemas.openxmlformats.org/officeDocument/2006/relationships/hyperlink" Target="http://www.itu.int/en/ITU-T/studygroups/2017-2020/09/Pages/q2.aspx" TargetMode="External"/><Relationship Id="rId13" Type="http://schemas.openxmlformats.org/officeDocument/2006/relationships/hyperlink" Target="https://www.itu.int/md/D14-TDAG21-C-0043/en" TargetMode="External"/><Relationship Id="rId109" Type="http://schemas.openxmlformats.org/officeDocument/2006/relationships/hyperlink" Target="http://www.itu.int/en/ITU-T/studygroups/2017-2020/20/Pages/q6.aspx" TargetMode="External"/><Relationship Id="rId260" Type="http://schemas.openxmlformats.org/officeDocument/2006/relationships/hyperlink" Target="http://www.itu.int/en/ITU-T/studygroups/2017-2020/20/Pages/q6.aspx" TargetMode="External"/><Relationship Id="rId316" Type="http://schemas.openxmlformats.org/officeDocument/2006/relationships/hyperlink" Target="https://www.itu.int/en/ITU-T/studygroups/2017-2020/20/Pages/default.aspx" TargetMode="External"/><Relationship Id="rId523" Type="http://schemas.openxmlformats.org/officeDocument/2006/relationships/hyperlink" Target="http://www.itu.int/en/ITU-T/studygroups/2017-2020/12/Pages/q17.aspx" TargetMode="External"/><Relationship Id="rId719" Type="http://schemas.openxmlformats.org/officeDocument/2006/relationships/hyperlink" Target="https://www.itu.int/go/ITU-R/wp5a" TargetMode="External"/><Relationship Id="rId55" Type="http://schemas.openxmlformats.org/officeDocument/2006/relationships/hyperlink" Target="http://www.itu.int/en/ITU-T/studygroups/2017-2020/12/Pages/q19.aspx" TargetMode="External"/><Relationship Id="rId97" Type="http://schemas.openxmlformats.org/officeDocument/2006/relationships/hyperlink" Target="http://www.itu.int/en/ITU-T/studygroups/2017-2020/15/Pages/q4.aspx" TargetMode="External"/><Relationship Id="rId120" Type="http://schemas.openxmlformats.org/officeDocument/2006/relationships/hyperlink" Target="http://www.itu.int/en/ITU-T/studygroups/2017-2020/13/Pages/q17.aspx" TargetMode="External"/><Relationship Id="rId358" Type="http://schemas.openxmlformats.org/officeDocument/2006/relationships/hyperlink" Target="http://www.itu.int/net4/ITU-D/CDS/sg/rgqlist.asp?lg=1&amp;sp=2014&amp;rgq=D14-SG02-RGQ07.2&amp;stg=2" TargetMode="External"/><Relationship Id="rId565" Type="http://schemas.openxmlformats.org/officeDocument/2006/relationships/hyperlink" Target="http://www.itu.int/en/ITU-T/studygroups/2017-2020/09/Pages/q10.aspx" TargetMode="External"/><Relationship Id="rId730" Type="http://schemas.openxmlformats.org/officeDocument/2006/relationships/hyperlink" Target="http://www.itu.int/en/ITU-T/studygroups/2017-2020/02/Pages/q1.aspx" TargetMode="External"/><Relationship Id="rId772" Type="http://schemas.openxmlformats.org/officeDocument/2006/relationships/hyperlink" Target="http://itu.int/en/ITU-T/studygroups/2017-2020/16/Pages/q24.aspx" TargetMode="External"/><Relationship Id="rId162" Type="http://schemas.openxmlformats.org/officeDocument/2006/relationships/hyperlink" Target="http://www.itu.int/en/ITU-T/studygroups/2017-2020/20/Pages/q7.aspx" TargetMode="External"/><Relationship Id="rId218" Type="http://schemas.openxmlformats.org/officeDocument/2006/relationships/hyperlink" Target="http://itu.int/en/ITU-T/studygroups/2017-2020/16/Pages/q27.aspx" TargetMode="External"/><Relationship Id="rId425" Type="http://schemas.openxmlformats.org/officeDocument/2006/relationships/hyperlink" Target="http://itu.int/en/ITU-T/studygroups/2017-2020/16/Pages/q14.aspx" TargetMode="External"/><Relationship Id="rId467" Type="http://schemas.openxmlformats.org/officeDocument/2006/relationships/hyperlink" Target="https://www.itu.int/en/ITU-T/studygroups/2017-2020/05/Pages/default.aspx" TargetMode="External"/><Relationship Id="rId632" Type="http://schemas.openxmlformats.org/officeDocument/2006/relationships/hyperlink" Target="http://www.itu.int/en/ITU-T/studygroups/2017-2020/12/Pages/q10.aspx" TargetMode="External"/><Relationship Id="rId271" Type="http://schemas.openxmlformats.org/officeDocument/2006/relationships/hyperlink" Target="https://www.itu.int/net4/ITU-D/CDS/sg/index.asp?lg=1&amp;sp=2014&amp;stg=2" TargetMode="External"/><Relationship Id="rId674" Type="http://schemas.openxmlformats.org/officeDocument/2006/relationships/hyperlink" Target="http://www.itu.int/en/ITU-T/studygroups/2017-2020/15/Pages/q1.aspx" TargetMode="External"/><Relationship Id="rId24" Type="http://schemas.openxmlformats.org/officeDocument/2006/relationships/hyperlink" Target="https://www.itu.int/md/T13-TSAG-R-0008/en" TargetMode="External"/><Relationship Id="rId66" Type="http://schemas.openxmlformats.org/officeDocument/2006/relationships/hyperlink" Target="https://www.itu.int/en/ITU-T/studygroups/2017-2020/16/Pages/default.aspx" TargetMode="External"/><Relationship Id="rId131" Type="http://schemas.openxmlformats.org/officeDocument/2006/relationships/hyperlink" Target="http://www.itu.int/net4/ITU-D/CDS/sg/rgqlist.asp?lg=1&amp;sp=2014&amp;rgq=D14-SG01-RGQ04.1&amp;stg=1" TargetMode="External"/><Relationship Id="rId327" Type="http://schemas.openxmlformats.org/officeDocument/2006/relationships/hyperlink" Target="https://www.itu.int/en/ITU-T/studygroups/2017-2020/13/Pages/default.aspx" TargetMode="External"/><Relationship Id="rId369" Type="http://schemas.openxmlformats.org/officeDocument/2006/relationships/hyperlink" Target="http://www.itu.int/en/ITU-T/studygroups/2017-2020/05/Pages/q6.aspx" TargetMode="External"/><Relationship Id="rId534" Type="http://schemas.openxmlformats.org/officeDocument/2006/relationships/hyperlink" Target="http://www.itu.int/en/ITU-T/studygroups/2017-2020/17/Pages/q6.aspx" TargetMode="External"/><Relationship Id="rId576" Type="http://schemas.openxmlformats.org/officeDocument/2006/relationships/hyperlink" Target="http://www.itu.int/en/ITU-T/studygroups/2017-2020/15/Pages/q1.aspx" TargetMode="External"/><Relationship Id="rId741" Type="http://schemas.openxmlformats.org/officeDocument/2006/relationships/hyperlink" Target="http://www.itu.int/en/ITU-T/studygroups/2017-2020/09/Pages/q10.aspx" TargetMode="External"/><Relationship Id="rId783" Type="http://schemas.openxmlformats.org/officeDocument/2006/relationships/hyperlink" Target="http://www.itu.int/en/ITU-T/studygroups/2017-2020/20/Pages/q7.aspx" TargetMode="External"/><Relationship Id="rId173" Type="http://schemas.openxmlformats.org/officeDocument/2006/relationships/hyperlink" Target="http://www.itu.int/en/ITU-T/studygroups/2017-2020/20/Pages/q4.aspx" TargetMode="External"/><Relationship Id="rId229" Type="http://schemas.openxmlformats.org/officeDocument/2006/relationships/hyperlink" Target="https://www.itu.int/net4/ITU-D/CDS/sg/index.asp?lg=1&amp;sp=2014&amp;stg=2" TargetMode="External"/><Relationship Id="rId380" Type="http://schemas.openxmlformats.org/officeDocument/2006/relationships/hyperlink" Target="http://www.itu.int/en/ITU-T/studygroups/2017-2020/09/Pages/q8.aspx" TargetMode="External"/><Relationship Id="rId436" Type="http://schemas.openxmlformats.org/officeDocument/2006/relationships/hyperlink" Target="http://itu.int/en/ITU-T/studygroups/2017-2020/17/Pages/q13.aspx" TargetMode="External"/><Relationship Id="rId601" Type="http://schemas.openxmlformats.org/officeDocument/2006/relationships/hyperlink" Target="https://www.itu.int/en/ITU-T/studygroups/2017-2020/15/Pages/default.aspx" TargetMode="External"/><Relationship Id="rId643" Type="http://schemas.openxmlformats.org/officeDocument/2006/relationships/hyperlink" Target="https://www.itu.int/go/ITU-R/wp6b" TargetMode="External"/><Relationship Id="rId240" Type="http://schemas.openxmlformats.org/officeDocument/2006/relationships/hyperlink" Target="https://www.itu.int/en/ITU-T/studygroups/2017-2020/16/Pages/default.aspx" TargetMode="External"/><Relationship Id="rId478" Type="http://schemas.openxmlformats.org/officeDocument/2006/relationships/hyperlink" Target="http://www.itu.int/en/ITU-T/studygroups/2017-2020/09/Pages/q10.aspx" TargetMode="External"/><Relationship Id="rId685" Type="http://schemas.openxmlformats.org/officeDocument/2006/relationships/hyperlink" Target="http://www.itu.int/en/irg/avqa/Pages/default.aspx" TargetMode="External"/><Relationship Id="rId35" Type="http://schemas.openxmlformats.org/officeDocument/2006/relationships/hyperlink" Target="http://www.itu.int/en/ITU-T/studygroups/2017-2020/03/Pages/q3.aspx" TargetMode="External"/><Relationship Id="rId77" Type="http://schemas.openxmlformats.org/officeDocument/2006/relationships/hyperlink" Target="http://www.itu.int/en/ITU-T/studygroups/2017-2020/20/Pages/q4.aspx" TargetMode="External"/><Relationship Id="rId100" Type="http://schemas.openxmlformats.org/officeDocument/2006/relationships/hyperlink" Target="http://www.itu.int/en/ITU-T/studygroups/2017-2020/15/Pages/q19.aspx" TargetMode="External"/><Relationship Id="rId282" Type="http://schemas.openxmlformats.org/officeDocument/2006/relationships/hyperlink" Target="https://www.itu.int/en/ITU-T/studygroups/2017-2020/13/Pages/default.aspx" TargetMode="External"/><Relationship Id="rId338" Type="http://schemas.openxmlformats.org/officeDocument/2006/relationships/hyperlink" Target="http://www.itu.int/en/ITU-T/studygroups/2017-2020/20/Pages/q6.aspx" TargetMode="External"/><Relationship Id="rId503" Type="http://schemas.openxmlformats.org/officeDocument/2006/relationships/hyperlink" Target="http://www.itu.int/en/ITU-T/studygroups/2017-2020/20/Pages/q4.aspx" TargetMode="External"/><Relationship Id="rId545" Type="http://schemas.openxmlformats.org/officeDocument/2006/relationships/hyperlink" Target="http://www.itu.int/en/ITU-T/studygroups/2017-2020/05/Pages/q8.aspx" TargetMode="External"/><Relationship Id="rId587" Type="http://schemas.openxmlformats.org/officeDocument/2006/relationships/hyperlink" Target="http://www.itu.int/en/ITU-T/studygroups/2017-2020/11/Pages/q6.aspx" TargetMode="External"/><Relationship Id="rId710" Type="http://schemas.openxmlformats.org/officeDocument/2006/relationships/hyperlink" Target="https://www.itu.int/go/ITU-R/wp1b" TargetMode="External"/><Relationship Id="rId752" Type="http://schemas.openxmlformats.org/officeDocument/2006/relationships/hyperlink" Target="http://www.itu.int/en/ITU-T/studygroups/2017-2020/12/Pages/q18.aspx" TargetMode="External"/><Relationship Id="rId8" Type="http://schemas.openxmlformats.org/officeDocument/2006/relationships/footnotes" Target="footnotes.xml"/><Relationship Id="rId142" Type="http://schemas.openxmlformats.org/officeDocument/2006/relationships/hyperlink" Target="http://www.itu.int/en/ITU-T/studygroups/2017-2020/05/Pages/q6.aspx" TargetMode="External"/><Relationship Id="rId184" Type="http://schemas.openxmlformats.org/officeDocument/2006/relationships/hyperlink" Target="http://itu.int/en/ITU-T/studygroups/2017-2020/16/Pages/q26.aspx" TargetMode="External"/><Relationship Id="rId391" Type="http://schemas.openxmlformats.org/officeDocument/2006/relationships/hyperlink" Target="http://www.itu.int/en/ITU-T/studygroups/2017-2020/11/Pages/q11.aspx" TargetMode="External"/><Relationship Id="rId405" Type="http://schemas.openxmlformats.org/officeDocument/2006/relationships/hyperlink" Target="http://www.itu.int/en/ITU-T/studygroups/2017-2020/13/Pages/q16.aspx" TargetMode="External"/><Relationship Id="rId447" Type="http://schemas.openxmlformats.org/officeDocument/2006/relationships/hyperlink" Target="https://www.itu.int/go/ITU-R/wp1a" TargetMode="External"/><Relationship Id="rId612" Type="http://schemas.openxmlformats.org/officeDocument/2006/relationships/hyperlink" Target="http://www.itu.int/en/ITU-T/studygroups/2017-2020/17/Pages/q6.aspx" TargetMode="External"/><Relationship Id="rId251" Type="http://schemas.openxmlformats.org/officeDocument/2006/relationships/hyperlink" Target="http://www.itu.int/en/ITU-T/studygroups/2017-2020/09/Pages/q2.aspx" TargetMode="External"/><Relationship Id="rId489" Type="http://schemas.openxmlformats.org/officeDocument/2006/relationships/hyperlink" Target="https://www.itu.int/go/ITU-R/wp4b" TargetMode="External"/><Relationship Id="rId654" Type="http://schemas.openxmlformats.org/officeDocument/2006/relationships/hyperlink" Target="http://www.itu.int/en/ITU-T/studygroups/2017-2020/13/Pages/q2.aspx" TargetMode="External"/><Relationship Id="rId696" Type="http://schemas.openxmlformats.org/officeDocument/2006/relationships/hyperlink" Target="https://www.itu.int/en/ITU-R/study-groups/rsg7/Pages/default.aspx" TargetMode="External"/><Relationship Id="rId46" Type="http://schemas.openxmlformats.org/officeDocument/2006/relationships/hyperlink" Target="http://www.itu.int/en/ITU-T/studygroups/2017-2020/11/Pages/q5.aspx" TargetMode="External"/><Relationship Id="rId293" Type="http://schemas.openxmlformats.org/officeDocument/2006/relationships/hyperlink" Target="http://itu.int/en/ITU-T/studygroups/2017-2020/16/Pages/q14.aspx" TargetMode="External"/><Relationship Id="rId307" Type="http://schemas.openxmlformats.org/officeDocument/2006/relationships/hyperlink" Target="https://www.itu.int/net4/ITU-D/CDS/sg/index.asp?lg=1&amp;sp=2014&amp;stg=2" TargetMode="External"/><Relationship Id="rId349" Type="http://schemas.openxmlformats.org/officeDocument/2006/relationships/hyperlink" Target="http://www.itu.int/net4/ITU-D/CDS/sg/rgqlist.asp?lg=1&amp;sp=2014&amp;rgq=D14-SG01-RGQ06.1&amp;stg=1" TargetMode="External"/><Relationship Id="rId514" Type="http://schemas.openxmlformats.org/officeDocument/2006/relationships/hyperlink" Target="https://www.itu.int/en/ITU-T/studygroups/2017-2020/02/Pages/default.aspx" TargetMode="External"/><Relationship Id="rId556" Type="http://schemas.openxmlformats.org/officeDocument/2006/relationships/hyperlink" Target="http://www.itu.int/en/ITU-T/studygroups/2017-2020/13/Pages/q16.aspx" TargetMode="External"/><Relationship Id="rId721" Type="http://schemas.openxmlformats.org/officeDocument/2006/relationships/hyperlink" Target="https://www.itu.int/go/ITU-R/wp5c" TargetMode="External"/><Relationship Id="rId763" Type="http://schemas.openxmlformats.org/officeDocument/2006/relationships/hyperlink" Target="http://www.itu.int/en/ITU-T/studygroups/2017-2020/15/Pages/q4.aspx" TargetMode="External"/><Relationship Id="rId88" Type="http://schemas.openxmlformats.org/officeDocument/2006/relationships/hyperlink" Target="http://www.itu.int/en/ITU-T/studygroups/2017-2020/11/Pages/q6.aspx" TargetMode="External"/><Relationship Id="rId111" Type="http://schemas.openxmlformats.org/officeDocument/2006/relationships/hyperlink" Target="http://www.itu.int/net4/ITU-D/CDS/sg/rgqlist.asp?lg=1&amp;sp=2014&amp;rgq=D14-SG01-RGQ03.1&amp;stg=1" TargetMode="External"/><Relationship Id="rId153" Type="http://schemas.openxmlformats.org/officeDocument/2006/relationships/hyperlink" Target="http://itu.int/en/ITU-T/studygroups/2017-2020/16/Pages/q26.aspx" TargetMode="External"/><Relationship Id="rId195" Type="http://schemas.openxmlformats.org/officeDocument/2006/relationships/hyperlink" Target="http://www.itu.int/en/ITU-T/studygroups/2017-2020/09/Pages/q6.aspx" TargetMode="External"/><Relationship Id="rId209" Type="http://schemas.openxmlformats.org/officeDocument/2006/relationships/hyperlink" Target="http://www.itu.int/en/ITU-T/studygroups/2017-2020/13/Pages/q16.aspx" TargetMode="External"/><Relationship Id="rId360" Type="http://schemas.openxmlformats.org/officeDocument/2006/relationships/hyperlink" Target="http://www.itu.int/net4/ITU-D/CDS/sg/rgqlist.asp?lg=1&amp;sp=2014&amp;rgq=D14-SG02-RGQ09.2&amp;stg=2" TargetMode="External"/><Relationship Id="rId416" Type="http://schemas.openxmlformats.org/officeDocument/2006/relationships/hyperlink" Target="http://www.itu.int/en/ITU-T/studygroups/2017-2020/15/Pages/q15.aspx" TargetMode="External"/><Relationship Id="rId598" Type="http://schemas.openxmlformats.org/officeDocument/2006/relationships/hyperlink" Target="http://www.itu.int/en/ITU-T/studygroups/2017-2020/13/Pages/q16.aspx" TargetMode="External"/><Relationship Id="rId220" Type="http://schemas.openxmlformats.org/officeDocument/2006/relationships/hyperlink" Target="https://www.itu.int/en/ITU-T/studygroups/2017-2020/17/Pages/default.aspx" TargetMode="External"/><Relationship Id="rId458" Type="http://schemas.openxmlformats.org/officeDocument/2006/relationships/hyperlink" Target="https://www.itu.int/go/ITU-R/wp1b" TargetMode="External"/><Relationship Id="rId623" Type="http://schemas.openxmlformats.org/officeDocument/2006/relationships/hyperlink" Target="https://www.itu.int/en/ITU-T/studygroups/2017-2020/05/Pages/default.aspx" TargetMode="External"/><Relationship Id="rId665" Type="http://schemas.openxmlformats.org/officeDocument/2006/relationships/hyperlink" Target="http://www.itu.int/en/ITU-T/studygroups/2017-2020/09/Pages/q10.aspx" TargetMode="External"/><Relationship Id="rId15" Type="http://schemas.openxmlformats.org/officeDocument/2006/relationships/hyperlink" Target="https://www.itu.int/md/T13-TSAG-R-0008/en" TargetMode="External"/><Relationship Id="rId57" Type="http://schemas.openxmlformats.org/officeDocument/2006/relationships/hyperlink" Target="http://www.itu.int/en/ITU-T/studygroups/2017-2020/13/Pages/q1.aspx" TargetMode="External"/><Relationship Id="rId262" Type="http://schemas.openxmlformats.org/officeDocument/2006/relationships/hyperlink" Target="https://www.itu.int/net4/ITU-D/CDS/sg/index.asp?lg=1&amp;sp=2014&amp;stg=2" TargetMode="External"/><Relationship Id="rId318" Type="http://schemas.openxmlformats.org/officeDocument/2006/relationships/hyperlink" Target="http://www.itu.int/net4/ITU-D/CDS/sg/rgqlist.asp?lg=1&amp;sp=2014&amp;rgq=D14-SG02-RGQ09.2&amp;stg=2" TargetMode="External"/><Relationship Id="rId525" Type="http://schemas.openxmlformats.org/officeDocument/2006/relationships/hyperlink" Target="http://www.itu.int/en/ITU-T/studygroups/2017-2020/13/Pages/q5.aspx" TargetMode="External"/><Relationship Id="rId567" Type="http://schemas.openxmlformats.org/officeDocument/2006/relationships/hyperlink" Target="http://www.itu.int/en/ITU-T/studygroups/2017-2020/12/Pages/q1.aspx" TargetMode="External"/><Relationship Id="rId732" Type="http://schemas.openxmlformats.org/officeDocument/2006/relationships/hyperlink" Target="http://www.itu.int/en/ITU-T/studygroups/2017-2020/03/Pages/q2.aspx" TargetMode="External"/><Relationship Id="rId99" Type="http://schemas.openxmlformats.org/officeDocument/2006/relationships/hyperlink" Target="http://www.itu.int/en/ITU-T/studygroups/2017-2020/15/Pages/q18.aspx" TargetMode="External"/><Relationship Id="rId122" Type="http://schemas.openxmlformats.org/officeDocument/2006/relationships/hyperlink" Target="http://www.itu.int/en/ITU-T/studygroups/2017-2020/13/Pages/q19.aspx" TargetMode="External"/><Relationship Id="rId164" Type="http://schemas.openxmlformats.org/officeDocument/2006/relationships/hyperlink" Target="https://www.itu.int/net4/ITU-D/CDS/sg/index.asp?lg=1&amp;sp=2014&amp;stg=1" TargetMode="External"/><Relationship Id="rId371" Type="http://schemas.openxmlformats.org/officeDocument/2006/relationships/hyperlink" Target="http://www.itu.int/en/ITU-T/studygroups/2017-2020/05/Pages/q8.aspx" TargetMode="External"/><Relationship Id="rId774" Type="http://schemas.openxmlformats.org/officeDocument/2006/relationships/hyperlink" Target="http://www.itu.int/en/ITU-T/studygroups/2017-2020/17/Pages/q6.aspx" TargetMode="External"/><Relationship Id="rId427" Type="http://schemas.openxmlformats.org/officeDocument/2006/relationships/hyperlink" Target="http://itu.int/en/ITU-T/studygroups/2017-2020/16/Pages/q24.aspx" TargetMode="External"/><Relationship Id="rId469" Type="http://schemas.openxmlformats.org/officeDocument/2006/relationships/hyperlink" Target="https://www.itu.int/en/ITU-T/studygroups/2017-2020/09/Pages/default.aspx" TargetMode="External"/><Relationship Id="rId634" Type="http://schemas.openxmlformats.org/officeDocument/2006/relationships/hyperlink" Target="http://www.itu.int/en/ITU-T/studygroups/2017-2020/12/Pages/q14.aspx" TargetMode="External"/><Relationship Id="rId676" Type="http://schemas.openxmlformats.org/officeDocument/2006/relationships/hyperlink" Target="http://www.itu.int/en/ITU-T/studygroups/2017-2020/15/Pages/q15.aspx" TargetMode="External"/><Relationship Id="rId26" Type="http://schemas.openxmlformats.org/officeDocument/2006/relationships/hyperlink" Target="http://www.itu.int/en/ITU-D/Conferences/TDAG/Pages/default.aspx" TargetMode="External"/><Relationship Id="rId231" Type="http://schemas.openxmlformats.org/officeDocument/2006/relationships/hyperlink" Target="http://www.itu.int/en/ITU-T/studygroups/2017-2020/11/Pages/q1.aspx" TargetMode="External"/><Relationship Id="rId273" Type="http://schemas.openxmlformats.org/officeDocument/2006/relationships/hyperlink" Target="http://www.itu.int/en/ITU-T/studygroups/2017-2020/02/Pages/q3.aspx" TargetMode="External"/><Relationship Id="rId329" Type="http://schemas.openxmlformats.org/officeDocument/2006/relationships/hyperlink" Target="https://www.itu.int/en/ITU-T/studygroups/2017-2020/15/Pages/default.aspx" TargetMode="External"/><Relationship Id="rId480" Type="http://schemas.openxmlformats.org/officeDocument/2006/relationships/hyperlink" Target="https://www.itu.int/go/ITU-R/wp3l" TargetMode="External"/><Relationship Id="rId536" Type="http://schemas.openxmlformats.org/officeDocument/2006/relationships/hyperlink" Target="https://www.itu.int/en/ITU-T/studygroups/2017-2020/20/Pages/default.aspx" TargetMode="External"/><Relationship Id="rId701" Type="http://schemas.openxmlformats.org/officeDocument/2006/relationships/hyperlink" Target="http://www.itu.int/en/ITU-T/studygroups/2017-2020/09/Pages/q1.aspx" TargetMode="External"/><Relationship Id="rId68" Type="http://schemas.openxmlformats.org/officeDocument/2006/relationships/hyperlink" Target="http://itu.int/en/ITU-T/studygroups/2017-2020/16/Pages/q11.aspx" TargetMode="External"/><Relationship Id="rId133" Type="http://schemas.openxmlformats.org/officeDocument/2006/relationships/hyperlink" Target="https://www.itu.int/en/ITU-T/studygroups/2017-2020/03/Pages/default.aspx" TargetMode="External"/><Relationship Id="rId175" Type="http://schemas.openxmlformats.org/officeDocument/2006/relationships/hyperlink" Target="http://www.itu.int/en/ITU-T/studygroups/2017-2020/20/Pages/q6.aspx" TargetMode="External"/><Relationship Id="rId340" Type="http://schemas.openxmlformats.org/officeDocument/2006/relationships/hyperlink" Target="https://www.itu.int/en/ITU-T/focusgroups/dpm/Pages/default.aspx" TargetMode="External"/><Relationship Id="rId578" Type="http://schemas.openxmlformats.org/officeDocument/2006/relationships/hyperlink" Target="http://www.itu.int/en/ITU-T/studygroups/2017-2020/15/Pages/q3.aspx" TargetMode="External"/><Relationship Id="rId743" Type="http://schemas.openxmlformats.org/officeDocument/2006/relationships/hyperlink" Target="http://www.itu.int/en/ITU-T/studygroups/2017-2020/11/Pages/q10.aspx" TargetMode="External"/><Relationship Id="rId785" Type="http://schemas.openxmlformats.org/officeDocument/2006/relationships/footer" Target="footer5.xml"/><Relationship Id="rId200" Type="http://schemas.openxmlformats.org/officeDocument/2006/relationships/hyperlink" Target="https://www.itu.int/en/ITU-T/studygroups/2017-2020/16/Pages/default.aspx" TargetMode="External"/><Relationship Id="rId382" Type="http://schemas.openxmlformats.org/officeDocument/2006/relationships/hyperlink" Target="http://www.itu.int/en/ITU-T/studygroups/2017-2020/09/Pages/q10.aspx" TargetMode="External"/><Relationship Id="rId438" Type="http://schemas.openxmlformats.org/officeDocument/2006/relationships/hyperlink" Target="http://www.itu.int/en/ITU-T/studygroups/2017-2020/20/Pages/q2.aspx" TargetMode="External"/><Relationship Id="rId603" Type="http://schemas.openxmlformats.org/officeDocument/2006/relationships/hyperlink" Target="http://www.itu.int/en/ITU-T/studygroups/2017-2020/15/Pages/q2.aspx" TargetMode="External"/><Relationship Id="rId645" Type="http://schemas.openxmlformats.org/officeDocument/2006/relationships/hyperlink" Target="http://www.itu.int/en/ITU-T/studygroups/2017-2020/09/Pages/q5.aspx" TargetMode="External"/><Relationship Id="rId687" Type="http://schemas.openxmlformats.org/officeDocument/2006/relationships/hyperlink" Target="https://www.itu.int/en/ITU-T/studygroups/2017-2020/09/Pages/default.aspx" TargetMode="External"/><Relationship Id="rId242" Type="http://schemas.openxmlformats.org/officeDocument/2006/relationships/hyperlink" Target="https://www.itu.int/en/ITU-T/studygroups/2017-2020/17/Pages/default.aspx" TargetMode="External"/><Relationship Id="rId284" Type="http://schemas.openxmlformats.org/officeDocument/2006/relationships/hyperlink" Target="https://www.itu.int/en/ITU-T/studygroups/2017-2020/15/Pages/default.aspx" TargetMode="External"/><Relationship Id="rId491" Type="http://schemas.openxmlformats.org/officeDocument/2006/relationships/hyperlink" Target="http://www.itu.int/en/ITU-T/studygroups/2017-2020/12/Pages/q1.aspx" TargetMode="External"/><Relationship Id="rId505" Type="http://schemas.openxmlformats.org/officeDocument/2006/relationships/hyperlink" Target="https://www.itu.int/go/ITU-R/wp4c" TargetMode="External"/><Relationship Id="rId712" Type="http://schemas.openxmlformats.org/officeDocument/2006/relationships/hyperlink" Target="https://www.itu.int/go/ITU-R/wp3j" TargetMode="External"/><Relationship Id="rId37" Type="http://schemas.openxmlformats.org/officeDocument/2006/relationships/hyperlink" Target="http://www.itu.int/en/ITU-T/studygroups/2017-2020/03/Pages/q11.aspx" TargetMode="External"/><Relationship Id="rId79" Type="http://schemas.openxmlformats.org/officeDocument/2006/relationships/hyperlink" Target="http://www.itu.int/en/ITU-T/studygroups/2017-2020/20/Pages/q6.aspx" TargetMode="External"/><Relationship Id="rId102" Type="http://schemas.openxmlformats.org/officeDocument/2006/relationships/hyperlink" Target="http://itu.int/en/ITU-T/studygroups/2017-2020/16/Pages/q21.aspx" TargetMode="External"/><Relationship Id="rId144" Type="http://schemas.openxmlformats.org/officeDocument/2006/relationships/hyperlink" Target="https://www.itu.int/en/ITU-T/studygroups/2017-2020/12/Pages/default.aspx" TargetMode="External"/><Relationship Id="rId547" Type="http://schemas.openxmlformats.org/officeDocument/2006/relationships/hyperlink" Target="http://www.itu.int/en/ITU-T/studygroups/2017-2020/09/Pages/q1.aspx" TargetMode="External"/><Relationship Id="rId589" Type="http://schemas.openxmlformats.org/officeDocument/2006/relationships/hyperlink" Target="https://www.itu.int/en/ITU-T/studygroups/2017-2020/12/Pages/default.aspx" TargetMode="External"/><Relationship Id="rId754" Type="http://schemas.openxmlformats.org/officeDocument/2006/relationships/hyperlink" Target="http://www.itu.int/en/ITU-T/studygroups/2017-2020/13/Pages/q5.aspx" TargetMode="External"/><Relationship Id="rId90" Type="http://schemas.openxmlformats.org/officeDocument/2006/relationships/hyperlink" Target="https://www.itu.int/en/ITU-T/studygroups/2017-2020/12/Pages/default.aspx" TargetMode="External"/><Relationship Id="rId186" Type="http://schemas.openxmlformats.org/officeDocument/2006/relationships/hyperlink" Target="https://www.itu.int/en/ITU-T/studygroups/2017-2020/20/Pages/default.aspx" TargetMode="External"/><Relationship Id="rId351" Type="http://schemas.openxmlformats.org/officeDocument/2006/relationships/hyperlink" Target="http://www.itu.int/net4/ITU-D/CDS/sg/rgqlist.asp?lg=1&amp;sp=2014&amp;rgq=D14-SG01-RGQ08.1&amp;stg=1" TargetMode="External"/><Relationship Id="rId393" Type="http://schemas.openxmlformats.org/officeDocument/2006/relationships/hyperlink" Target="http://www.itu.int/en/ITU-T/studygroups/2017-2020/11/Pages/q13.aspx" TargetMode="External"/><Relationship Id="rId407" Type="http://schemas.openxmlformats.org/officeDocument/2006/relationships/hyperlink" Target="http://www.itu.int/en/ITU-T/studygroups/2017-2020/13/Pages/q18.aspx" TargetMode="External"/><Relationship Id="rId449" Type="http://schemas.openxmlformats.org/officeDocument/2006/relationships/hyperlink" Target="https://www.itu.int/en/ITU-T/studygroups/2017-2020/09/Pages/default.aspx" TargetMode="External"/><Relationship Id="rId614" Type="http://schemas.openxmlformats.org/officeDocument/2006/relationships/hyperlink" Target="http://www.itu.int/en/ITU-T/studygroups/2017-2020/20/Pages/q1.aspx" TargetMode="External"/><Relationship Id="rId656" Type="http://schemas.openxmlformats.org/officeDocument/2006/relationships/hyperlink" Target="http://www.itu.int/en/ITU-T/studygroups/2017-2020/15/Pages/q13.aspx" TargetMode="External"/><Relationship Id="rId211" Type="http://schemas.openxmlformats.org/officeDocument/2006/relationships/hyperlink" Target="http://www.itu.int/en/ITU-T/studygroups/2017-2020/15/Pages/q1.aspx" TargetMode="External"/><Relationship Id="rId253" Type="http://schemas.openxmlformats.org/officeDocument/2006/relationships/hyperlink" Target="http://www.itu.int/en/ITU-T/studygroups/2017-2020/15/Pages/q1.aspx" TargetMode="External"/><Relationship Id="rId295" Type="http://schemas.openxmlformats.org/officeDocument/2006/relationships/hyperlink" Target="http://www.itu.int/en/ITU-T/studygroups/2017-2020/17/Pages/q4.aspx" TargetMode="External"/><Relationship Id="rId309" Type="http://schemas.openxmlformats.org/officeDocument/2006/relationships/hyperlink" Target="http://www.itu.int/en/ITU-T/studygroups/2017-2020/05/Pages/q3.aspx" TargetMode="External"/><Relationship Id="rId460" Type="http://schemas.openxmlformats.org/officeDocument/2006/relationships/hyperlink" Target="https://www.itu.int/en/ITU-T/studygroups/2017-2020/03/Pages/default.aspx" TargetMode="External"/><Relationship Id="rId516" Type="http://schemas.openxmlformats.org/officeDocument/2006/relationships/hyperlink" Target="https://www.itu.int/en/ITU-T/studygroups/2017-2020/09/Pages/default.aspx" TargetMode="External"/><Relationship Id="rId698" Type="http://schemas.openxmlformats.org/officeDocument/2006/relationships/hyperlink" Target="http://www.itu.int/en/ITU-T/studygroups/2017-2020/15/Pages/q13.aspx" TargetMode="External"/><Relationship Id="rId48" Type="http://schemas.openxmlformats.org/officeDocument/2006/relationships/hyperlink" Target="https://www.itu.int/en/ITU-T/studygroups/2017-2020/12/Pages/default.aspx" TargetMode="External"/><Relationship Id="rId113" Type="http://schemas.openxmlformats.org/officeDocument/2006/relationships/hyperlink" Target="https://www.itu.int/en/ITU-T/studygroups/2017-2020/05/Pages/default.aspx" TargetMode="External"/><Relationship Id="rId320" Type="http://schemas.openxmlformats.org/officeDocument/2006/relationships/hyperlink" Target="https://www.itu.int/en/ITU-T/studygroups/2017-2020/09/Pages/default.aspx" TargetMode="External"/><Relationship Id="rId558" Type="http://schemas.openxmlformats.org/officeDocument/2006/relationships/hyperlink" Target="http://www.itu.int/en/ITU-T/studygroups/2017-2020/13/Pages/q23.aspx" TargetMode="External"/><Relationship Id="rId723" Type="http://schemas.openxmlformats.org/officeDocument/2006/relationships/hyperlink" Target="https://www.itu.int/go/ITU-R/wp6a" TargetMode="External"/><Relationship Id="rId765" Type="http://schemas.openxmlformats.org/officeDocument/2006/relationships/hyperlink" Target="http://www.itu.int/en/ITU-T/studygroups/2017-2020/15/Pages/q12.aspx" TargetMode="External"/><Relationship Id="rId155" Type="http://schemas.openxmlformats.org/officeDocument/2006/relationships/hyperlink" Target="https://www.itu.int/en/ITU-T/studygroups/2017-2020/20/Pages/default.aspx" TargetMode="External"/><Relationship Id="rId197" Type="http://schemas.openxmlformats.org/officeDocument/2006/relationships/hyperlink" Target="http://www.itu.int/en/ITU-T/studygroups/2017-2020/09/Pages/q8.aspx" TargetMode="External"/><Relationship Id="rId362" Type="http://schemas.openxmlformats.org/officeDocument/2006/relationships/hyperlink" Target="http://www.itu.int/en/ITU-T/studygroups/2017-2020/02/Pages/q3.aspx" TargetMode="External"/><Relationship Id="rId418" Type="http://schemas.openxmlformats.org/officeDocument/2006/relationships/hyperlink" Target="http://www.itu.int/en/ITU-T/studygroups/2017-2020/15/Pages/q17.aspx" TargetMode="External"/><Relationship Id="rId625" Type="http://schemas.openxmlformats.org/officeDocument/2006/relationships/hyperlink" Target="https://www.itu.int/en/ITU-T/studygroups/2017-2020/09/Pages/default.aspx" TargetMode="External"/><Relationship Id="rId222" Type="http://schemas.openxmlformats.org/officeDocument/2006/relationships/hyperlink" Target="https://www.itu.int/en/ITU-T/studygroups/2017-2020/20/Pages/default.aspx" TargetMode="External"/><Relationship Id="rId264" Type="http://schemas.openxmlformats.org/officeDocument/2006/relationships/hyperlink" Target="http://www.itu.int/en/ITU-T/studygroups/2017-2020/11/Pages/q9.aspx" TargetMode="External"/><Relationship Id="rId471" Type="http://schemas.openxmlformats.org/officeDocument/2006/relationships/hyperlink" Target="http://www.itu.int/en/ITU-T/studygroups/2017-2020/09/Pages/q7.aspx" TargetMode="External"/><Relationship Id="rId667" Type="http://schemas.openxmlformats.org/officeDocument/2006/relationships/hyperlink" Target="http://www.itu.int/en/ITU-T/studygroups/2017-2020/12/Pages/q7.aspx" TargetMode="External"/><Relationship Id="rId17" Type="http://schemas.openxmlformats.org/officeDocument/2006/relationships/hyperlink" Target="https://www.itu.int/md/D14-TDAG22-C-0035/en" TargetMode="External"/><Relationship Id="rId59" Type="http://schemas.openxmlformats.org/officeDocument/2006/relationships/hyperlink" Target="http://www.itu.int/en/ITU-T/studygroups/2017-2020/13/Pages/q5.aspx" TargetMode="External"/><Relationship Id="rId124" Type="http://schemas.openxmlformats.org/officeDocument/2006/relationships/hyperlink" Target="https://www.itu.int/en/ITU-T/studygroups/2017-2020/13/Pages/default.aspx" TargetMode="External"/><Relationship Id="rId527" Type="http://schemas.openxmlformats.org/officeDocument/2006/relationships/hyperlink" Target="http://www.itu.int/en/ITU-T/studygroups/2017-2020/13/Pages/q23.aspx" TargetMode="External"/><Relationship Id="rId569" Type="http://schemas.openxmlformats.org/officeDocument/2006/relationships/hyperlink" Target="http://www.itu.int/en/ITU-T/studygroups/2017-2020/12/Pages/q17.aspx" TargetMode="External"/><Relationship Id="rId734" Type="http://schemas.openxmlformats.org/officeDocument/2006/relationships/hyperlink" Target="http://www.itu.int/en/ITU-T/studygroups/2017-2020/05/Pages/q3.aspx" TargetMode="External"/><Relationship Id="rId776" Type="http://schemas.openxmlformats.org/officeDocument/2006/relationships/hyperlink" Target="http://itu.int/en/ITU-T/studygroups/2017-2020/17/Pages/q13.aspx" TargetMode="External"/><Relationship Id="rId70" Type="http://schemas.openxmlformats.org/officeDocument/2006/relationships/hyperlink" Target="http://itu.int/en/ITU-T/studygroups/2017-2020/16/Pages/q21.aspx" TargetMode="External"/><Relationship Id="rId166" Type="http://schemas.openxmlformats.org/officeDocument/2006/relationships/hyperlink" Target="http://www.itu.int/en/ITU-T/studygroups/2017-2020/02/Pages/q1.aspx" TargetMode="External"/><Relationship Id="rId331" Type="http://schemas.openxmlformats.org/officeDocument/2006/relationships/hyperlink" Target="http://www.itu.int/en/ITU-T/studygroups/2017-2020/17/Pages/q1.aspx" TargetMode="External"/><Relationship Id="rId373" Type="http://schemas.openxmlformats.org/officeDocument/2006/relationships/hyperlink" Target="http://www.itu.int/en/ITU-T/studygroups/2017-2020/09/Pages/q1.aspx" TargetMode="External"/><Relationship Id="rId429" Type="http://schemas.openxmlformats.org/officeDocument/2006/relationships/hyperlink" Target="http://itu.int/en/ITU-T/studygroups/2017-2020/16/Pages/q27.aspx" TargetMode="External"/><Relationship Id="rId580" Type="http://schemas.openxmlformats.org/officeDocument/2006/relationships/hyperlink" Target="http://www.itu.int/en/ITU-T/studygroups/2017-2020/15/Pages/q11.aspx" TargetMode="External"/><Relationship Id="rId636" Type="http://schemas.openxmlformats.org/officeDocument/2006/relationships/hyperlink" Target="https://www.itu.int/en/ITU-T/studygroups/2017-2020/15/Pages/default.aspx" TargetMode="External"/><Relationship Id="rId1" Type="http://schemas.openxmlformats.org/officeDocument/2006/relationships/customXml" Target="../customXml/item1.xml"/><Relationship Id="rId233" Type="http://schemas.openxmlformats.org/officeDocument/2006/relationships/hyperlink" Target="http://www.itu.int/en/ITU-T/studygroups/2017-2020/12/Pages/q1.aspx" TargetMode="External"/><Relationship Id="rId440" Type="http://schemas.openxmlformats.org/officeDocument/2006/relationships/hyperlink" Target="http://www.itu.int/en/ITU-T/studygroups/2017-2020/20/Pages/q4.aspx" TargetMode="External"/><Relationship Id="rId678" Type="http://schemas.openxmlformats.org/officeDocument/2006/relationships/hyperlink" Target="https://www.itu.int/en/ITU-T/studygroups/2017-2020/17/Pages/default.aspx" TargetMode="External"/><Relationship Id="rId28" Type="http://schemas.openxmlformats.org/officeDocument/2006/relationships/hyperlink" Target="http://www.itu.int/net4/ITU-D/CDS/sg/rgqlist.asp?lg=1&amp;sp=2014&amp;rgq=D14-SG01-RGQ01.1&amp;stg=1" TargetMode="External"/><Relationship Id="rId275" Type="http://schemas.openxmlformats.org/officeDocument/2006/relationships/hyperlink" Target="http://www.itu.int/en/ITU-T/studygroups/2017-2020/05/Pages/q8.aspx" TargetMode="External"/><Relationship Id="rId300" Type="http://schemas.openxmlformats.org/officeDocument/2006/relationships/hyperlink" Target="http://www.itu.int/en/ITU-T/studygroups/2017-2020/05/Pages/q7.aspx" TargetMode="External"/><Relationship Id="rId482" Type="http://schemas.openxmlformats.org/officeDocument/2006/relationships/hyperlink" Target="https://www.itu.int/en/ITU-T/studygroups/2017-2020/09/Pages/default.aspx" TargetMode="External"/><Relationship Id="rId538" Type="http://schemas.openxmlformats.org/officeDocument/2006/relationships/hyperlink" Target="http://www.itu.int/en/ITU-T/studygroups/2017-2020/20/Pages/q2.aspx" TargetMode="External"/><Relationship Id="rId703" Type="http://schemas.openxmlformats.org/officeDocument/2006/relationships/hyperlink" Target="https://www.itu.int/go/ITU-R/wp7c" TargetMode="External"/><Relationship Id="rId745" Type="http://schemas.openxmlformats.org/officeDocument/2006/relationships/hyperlink" Target="http://www.itu.int/en/ITU-T/studygroups/2017-2020/12/Pages/q7.aspx" TargetMode="External"/><Relationship Id="rId81" Type="http://schemas.openxmlformats.org/officeDocument/2006/relationships/hyperlink" Target="http://www.itu.int/net4/ITU-D/CDS/sg/rgqlist.asp?lg=1&amp;sp=2014&amp;rgq=D14-SG01-RGQ02.1&amp;stg=1" TargetMode="External"/><Relationship Id="rId135" Type="http://schemas.openxmlformats.org/officeDocument/2006/relationships/hyperlink" Target="http://www.itu.int/en/ITU-T/studygroups/2017-2020/03/Pages/q2.aspx" TargetMode="External"/><Relationship Id="rId177" Type="http://schemas.openxmlformats.org/officeDocument/2006/relationships/hyperlink" Target="https://www.itu.int/net4/ITU-D/CDS/sg/index.asp?lg=1&amp;sp=2014&amp;stg=1" TargetMode="External"/><Relationship Id="rId342" Type="http://schemas.openxmlformats.org/officeDocument/2006/relationships/footer" Target="footer1.xml"/><Relationship Id="rId384" Type="http://schemas.openxmlformats.org/officeDocument/2006/relationships/hyperlink" Target="http://www.itu.int/en/ITU-T/studygroups/2017-2020/11/Pages/q2.aspx" TargetMode="External"/><Relationship Id="rId591" Type="http://schemas.openxmlformats.org/officeDocument/2006/relationships/hyperlink" Target="http://www.itu.int/en/ITU-T/studygroups/2017-2020/12/Pages/q9.aspx" TargetMode="External"/><Relationship Id="rId605" Type="http://schemas.openxmlformats.org/officeDocument/2006/relationships/hyperlink" Target="http://www.itu.int/en/ITU-T/studygroups/2017-2020/15/Pages/q4.aspx" TargetMode="External"/><Relationship Id="rId787" Type="http://schemas.openxmlformats.org/officeDocument/2006/relationships/theme" Target="theme/theme1.xml"/><Relationship Id="rId202" Type="http://schemas.openxmlformats.org/officeDocument/2006/relationships/hyperlink" Target="http://www.itu.int/net4/ITU-D/CDS/sg/rgqlist.asp?lg=1&amp;sp=2014&amp;rgq=D14-SG02-RGQ01.2&amp;stg=2" TargetMode="External"/><Relationship Id="rId244" Type="http://schemas.openxmlformats.org/officeDocument/2006/relationships/hyperlink" Target="https://www.itu.int/en/ITU-T/studygroups/2017-2020/20/Pages/default.aspx" TargetMode="External"/><Relationship Id="rId647" Type="http://schemas.openxmlformats.org/officeDocument/2006/relationships/hyperlink" Target="http://www.itu.int/en/ITU-T/studygroups/2017-2020/12/Pages/q7.aspx" TargetMode="External"/><Relationship Id="rId689" Type="http://schemas.openxmlformats.org/officeDocument/2006/relationships/hyperlink" Target="http://www.itu.int/en/irg/avqa/Pages/default.aspx" TargetMode="External"/><Relationship Id="rId39" Type="http://schemas.openxmlformats.org/officeDocument/2006/relationships/hyperlink" Target="http://www.itu.int/en/ITU-T/studygroups/2017-2020/09/Pages/q5.aspx" TargetMode="External"/><Relationship Id="rId286" Type="http://schemas.openxmlformats.org/officeDocument/2006/relationships/hyperlink" Target="http://www.itu.int/en/ITU-T/studygroups/2017-2020/15/Pages/q3.aspx" TargetMode="External"/><Relationship Id="rId451" Type="http://schemas.openxmlformats.org/officeDocument/2006/relationships/hyperlink" Target="http://www.itu.int/en/ITU-T/studygroups/2017-2020/09/Pages/q7.aspx" TargetMode="External"/><Relationship Id="rId493" Type="http://schemas.openxmlformats.org/officeDocument/2006/relationships/hyperlink" Target="http://www.itu.int/en/ITU-T/studygroups/2017-2020/12/Pages/q17.aspx" TargetMode="External"/><Relationship Id="rId507" Type="http://schemas.openxmlformats.org/officeDocument/2006/relationships/hyperlink" Target="http://www.itu.int/en/ITU-T/studygroups/2017-2020/02/Pages/q3.aspx" TargetMode="External"/><Relationship Id="rId549" Type="http://schemas.openxmlformats.org/officeDocument/2006/relationships/hyperlink" Target="http://www.itu.int/en/ITU-T/studygroups/2017-2020/09/Pages/q10.aspx" TargetMode="External"/><Relationship Id="rId714" Type="http://schemas.openxmlformats.org/officeDocument/2006/relationships/hyperlink" Target="https://www.itu.int/go/ITU-R/wp3l" TargetMode="External"/><Relationship Id="rId756" Type="http://schemas.openxmlformats.org/officeDocument/2006/relationships/hyperlink" Target="http://www.itu.int/en/ITU-T/studygroups/2017-2020/13/Pages/q16.aspx" TargetMode="External"/><Relationship Id="rId50" Type="http://schemas.openxmlformats.org/officeDocument/2006/relationships/hyperlink" Target="http://www.itu.int/en/ITU-T/studygroups/2017-2020/12/Pages/q1.aspx" TargetMode="External"/><Relationship Id="rId104" Type="http://schemas.openxmlformats.org/officeDocument/2006/relationships/hyperlink" Target="http://www.itu.int/en/ITU-T/studygroups/2017-2020/20/Pages/q1.aspx" TargetMode="External"/><Relationship Id="rId146" Type="http://schemas.openxmlformats.org/officeDocument/2006/relationships/hyperlink" Target="https://www.itu.int/en/ITU-T/studygroups/2017-2020/15/Pages/default.aspx" TargetMode="External"/><Relationship Id="rId188" Type="http://schemas.openxmlformats.org/officeDocument/2006/relationships/hyperlink" Target="http://www.itu.int/en/ITU-T/studygroups/2017-2020/20/Pages/q4.aspx" TargetMode="External"/><Relationship Id="rId311" Type="http://schemas.openxmlformats.org/officeDocument/2006/relationships/hyperlink" Target="http://www.itu.int/en/ITU-T/studygroups/2017-2020/20/Pages/q2.aspx" TargetMode="External"/><Relationship Id="rId353" Type="http://schemas.openxmlformats.org/officeDocument/2006/relationships/hyperlink" Target="http://www.itu.int/net4/ITU-D/CDS/sg/rgqlist.asp?lg=1&amp;sp=2014&amp;rgq=D14-SG02-RGQ02.2&amp;stg=2" TargetMode="External"/><Relationship Id="rId395" Type="http://schemas.openxmlformats.org/officeDocument/2006/relationships/hyperlink" Target="http://www.itu.int/en/ITU-T/studygroups/2017-2020/11/Pages/q15.aspx" TargetMode="External"/><Relationship Id="rId409" Type="http://schemas.openxmlformats.org/officeDocument/2006/relationships/hyperlink" Target="http://www.itu.int/en/ITU-T/studygroups/2017-2020/13/Pages/q22.aspx" TargetMode="External"/><Relationship Id="rId560" Type="http://schemas.openxmlformats.org/officeDocument/2006/relationships/hyperlink" Target="https://www.itu.int/en/ITU-T/studygroups/2017-2020/02/Pages/default.aspx" TargetMode="External"/><Relationship Id="rId92" Type="http://schemas.openxmlformats.org/officeDocument/2006/relationships/hyperlink" Target="https://www.itu.int/en/ITU-T/studygroups/2017-2020/13/Pages/default.aspx" TargetMode="External"/><Relationship Id="rId213" Type="http://schemas.openxmlformats.org/officeDocument/2006/relationships/hyperlink" Target="http://www.itu.int/en/ITU-T/studygroups/2017-2020/15/Pages/q12.aspx" TargetMode="External"/><Relationship Id="rId420" Type="http://schemas.openxmlformats.org/officeDocument/2006/relationships/hyperlink" Target="http://www.itu.int/en/ITU-T/studygroups/2017-2020/15/Pages/q19.aspx" TargetMode="External"/><Relationship Id="rId616" Type="http://schemas.openxmlformats.org/officeDocument/2006/relationships/hyperlink" Target="http://www.itu.int/en/ITU-T/studygroups/2017-2020/20/Pages/q3.aspx" TargetMode="External"/><Relationship Id="rId658" Type="http://schemas.openxmlformats.org/officeDocument/2006/relationships/hyperlink" Target="http://itu.int/en/ITU-T/studygroups/2017-2020/16/Pages/q8.aspx" TargetMode="External"/><Relationship Id="rId255" Type="http://schemas.openxmlformats.org/officeDocument/2006/relationships/hyperlink" Target="http://www.itu.int/en/ITU-T/studygroups/2017-2020/15/Pages/q12.aspx" TargetMode="External"/><Relationship Id="rId297" Type="http://schemas.openxmlformats.org/officeDocument/2006/relationships/hyperlink" Target="https://www.itu.int/net4/ITU-D/CDS/sg/index.asp?lg=1&amp;sp=2014&amp;stg=2" TargetMode="External"/><Relationship Id="rId462" Type="http://schemas.openxmlformats.org/officeDocument/2006/relationships/hyperlink" Target="http://www.itu.int/en/ITU-T/studygroups/2017-2020/03/Pages/q3.aspx" TargetMode="External"/><Relationship Id="rId518" Type="http://schemas.openxmlformats.org/officeDocument/2006/relationships/hyperlink" Target="http://www.itu.int/en/ITU-T/studygroups/2017-2020/09/Pages/q7.aspx" TargetMode="External"/><Relationship Id="rId725" Type="http://schemas.openxmlformats.org/officeDocument/2006/relationships/hyperlink" Target="https://www.itu.int/go/ITU-R/wp6c" TargetMode="External"/><Relationship Id="rId115" Type="http://schemas.openxmlformats.org/officeDocument/2006/relationships/hyperlink" Target="https://www.itu.int/en/ITU-T/studygroups/2017-2020/11/Pages/default.aspx" TargetMode="External"/><Relationship Id="rId157" Type="http://schemas.openxmlformats.org/officeDocument/2006/relationships/hyperlink" Target="http://www.itu.int/en/ITU-T/studygroups/2017-2020/20/Pages/q2.aspx" TargetMode="External"/><Relationship Id="rId322" Type="http://schemas.openxmlformats.org/officeDocument/2006/relationships/hyperlink" Target="http://www.itu.int/en/ITU-T/studygroups/2017-2020/09/Pages/q10.aspx" TargetMode="External"/><Relationship Id="rId364" Type="http://schemas.openxmlformats.org/officeDocument/2006/relationships/hyperlink" Target="http://www.itu.int/en/ITU-T/studygroups/2017-2020/03/Pages/q2.aspx" TargetMode="External"/><Relationship Id="rId767" Type="http://schemas.openxmlformats.org/officeDocument/2006/relationships/hyperlink" Target="http://www.itu.int/en/ITU-T/studygroups/2017-2020/15/Pages/q15.aspx" TargetMode="External"/><Relationship Id="rId61" Type="http://schemas.openxmlformats.org/officeDocument/2006/relationships/hyperlink" Target="https://www.itu.int/en/ITU-T/studygroups/2017-2020/15/Pages/default.aspx" TargetMode="External"/><Relationship Id="rId199" Type="http://schemas.openxmlformats.org/officeDocument/2006/relationships/hyperlink" Target="http://www.itu.int/en/ITU-T/studygroups/2017-2020/15/Pages/q19.aspx" TargetMode="External"/><Relationship Id="rId571" Type="http://schemas.openxmlformats.org/officeDocument/2006/relationships/hyperlink" Target="http://www.itu.int/en/ITU-T/studygroups/2017-2020/13/Pages/q5.aspx" TargetMode="External"/><Relationship Id="rId627" Type="http://schemas.openxmlformats.org/officeDocument/2006/relationships/hyperlink" Target="http://www.itu.int/en/ITU-T/studygroups/2017-2020/09/Pages/q7.aspx" TargetMode="External"/><Relationship Id="rId669" Type="http://schemas.openxmlformats.org/officeDocument/2006/relationships/hyperlink" Target="http://www.itu.int/en/ITU-T/studygroups/2017-2020/12/Pages/q10.aspx" TargetMode="External"/><Relationship Id="rId19" Type="http://schemas.openxmlformats.org/officeDocument/2006/relationships/hyperlink" Target="https://www.itu.int/md/D14-TDAG22-C-0037/en" TargetMode="External"/><Relationship Id="rId224" Type="http://schemas.openxmlformats.org/officeDocument/2006/relationships/hyperlink" Target="http://www.itu.int/en/ITU-T/studygroups/2017-2020/20/Pages/q4.aspx" TargetMode="External"/><Relationship Id="rId266" Type="http://schemas.openxmlformats.org/officeDocument/2006/relationships/hyperlink" Target="http://www.itu.int/en/ITU-T/studygroups/2017-2020/11/Pages/q12.aspx" TargetMode="External"/><Relationship Id="rId431" Type="http://schemas.openxmlformats.org/officeDocument/2006/relationships/hyperlink" Target="http://www.itu.int/en/ITU-T/studygroups/2017-2020/17/Pages/q1.aspx" TargetMode="External"/><Relationship Id="rId473" Type="http://schemas.openxmlformats.org/officeDocument/2006/relationships/hyperlink" Target="https://www.itu.int/go/ITU-R/wp3j" TargetMode="External"/><Relationship Id="rId529" Type="http://schemas.openxmlformats.org/officeDocument/2006/relationships/hyperlink" Target="http://www.itu.int/en/ITU-T/studygroups/2017-2020/15/Pages/q15.aspx" TargetMode="External"/><Relationship Id="rId680" Type="http://schemas.openxmlformats.org/officeDocument/2006/relationships/hyperlink" Target="https://www.itu.int/en/irg/ava/Pages/default.aspx" TargetMode="External"/><Relationship Id="rId736" Type="http://schemas.openxmlformats.org/officeDocument/2006/relationships/hyperlink" Target="http://www.itu.int/en/ITU-T/studygroups/2017-2020/09/Pages/q1.aspx" TargetMode="External"/><Relationship Id="rId30" Type="http://schemas.openxmlformats.org/officeDocument/2006/relationships/hyperlink" Target="https://www.itu.int/en/ITU-T/studygroups/2017-2020/02/Pages/default.aspx" TargetMode="External"/><Relationship Id="rId126" Type="http://schemas.openxmlformats.org/officeDocument/2006/relationships/hyperlink" Target="http://www.itu.int/en/ITU-T/studygroups/2017-2020/15/Pages/q1.aspx" TargetMode="External"/><Relationship Id="rId168" Type="http://schemas.openxmlformats.org/officeDocument/2006/relationships/hyperlink" Target="http://www.itu.int/en/ITU-T/studygroups/2017-2020/11/Pages/q15.aspx" TargetMode="External"/><Relationship Id="rId333" Type="http://schemas.openxmlformats.org/officeDocument/2006/relationships/hyperlink" Target="http://www.itu.int/en/ITU-T/studygroups/2017-2020/20/Pages/q1.aspx" TargetMode="External"/><Relationship Id="rId540" Type="http://schemas.openxmlformats.org/officeDocument/2006/relationships/hyperlink" Target="http://www.itu.int/en/ITU-T/studygroups/2017-2020/20/Pages/q4.aspx" TargetMode="External"/><Relationship Id="rId778" Type="http://schemas.openxmlformats.org/officeDocument/2006/relationships/hyperlink" Target="http://www.itu.int/en/ITU-T/studygroups/2017-2020/20/Pages/q2.aspx" TargetMode="External"/><Relationship Id="rId72" Type="http://schemas.openxmlformats.org/officeDocument/2006/relationships/hyperlink" Target="http://www.itu.int/en/ITU-T/studygroups/2017-2020/17/Pages/q2.aspx" TargetMode="External"/><Relationship Id="rId375" Type="http://schemas.openxmlformats.org/officeDocument/2006/relationships/hyperlink" Target="http://www.itu.int/en/ITU-T/studygroups/2017-2020/09/Pages/q3.aspx" TargetMode="External"/><Relationship Id="rId582" Type="http://schemas.openxmlformats.org/officeDocument/2006/relationships/hyperlink" Target="https://www.itu.int/en/ITU-T/studygroups/2017-2020/09/Pages/default.aspx" TargetMode="External"/><Relationship Id="rId638" Type="http://schemas.openxmlformats.org/officeDocument/2006/relationships/hyperlink" Target="http://www.itu.int/en/ITU-T/studygroups/2017-2020/15/Pages/q2.aspx" TargetMode="External"/><Relationship Id="rId3" Type="http://schemas.openxmlformats.org/officeDocument/2006/relationships/customXml" Target="../customXml/item3.xml"/><Relationship Id="rId235" Type="http://schemas.openxmlformats.org/officeDocument/2006/relationships/hyperlink" Target="http://www.itu.int/en/ITU-T/studygroups/2017-2020/13/Pages/q2.aspx" TargetMode="External"/><Relationship Id="rId277" Type="http://schemas.openxmlformats.org/officeDocument/2006/relationships/hyperlink" Target="http://www.itu.int/en/ITU-T/studygroups/2017-2020/09/Pages/q8.aspx" TargetMode="External"/><Relationship Id="rId400" Type="http://schemas.openxmlformats.org/officeDocument/2006/relationships/hyperlink" Target="http://www.itu.int/en/ITU-T/studygroups/2017-2020/12/Pages/q18.aspx" TargetMode="External"/><Relationship Id="rId442" Type="http://schemas.openxmlformats.org/officeDocument/2006/relationships/hyperlink" Target="http://www.itu.int/en/ITU-T/studygroups/2017-2020/20/Pages/q6.aspx" TargetMode="External"/><Relationship Id="rId484" Type="http://schemas.openxmlformats.org/officeDocument/2006/relationships/hyperlink" Target="https://www.itu.int/go/ITU-R/wp4a" TargetMode="External"/><Relationship Id="rId705" Type="http://schemas.openxmlformats.org/officeDocument/2006/relationships/hyperlink" Target="http://www.itu.int/en/ITU-T/studygroups/2017-2020/05/Pages/q8.aspx" TargetMode="External"/><Relationship Id="rId137" Type="http://schemas.openxmlformats.org/officeDocument/2006/relationships/hyperlink" Target="http://www.itu.int/en/ITU-T/studygroups/2017-2020/03/Pages/q4.aspx" TargetMode="External"/><Relationship Id="rId302" Type="http://schemas.openxmlformats.org/officeDocument/2006/relationships/hyperlink" Target="http://www.itu.int/en/ITU-T/studygroups/2017-2020/05/Pages/q9.aspx" TargetMode="External"/><Relationship Id="rId344" Type="http://schemas.openxmlformats.org/officeDocument/2006/relationships/hyperlink" Target="http://www.itu.int/net4/ITU-D/CDS/sg/rgqlist.asp?lg=1&amp;sp=2014&amp;rgq=D14-SG01-RGQ01.1&amp;stg=1" TargetMode="External"/><Relationship Id="rId691" Type="http://schemas.openxmlformats.org/officeDocument/2006/relationships/hyperlink" Target="https://www.itu.int/en/ITU-R/study-groups/rsg6/Pages/default.aspx" TargetMode="External"/><Relationship Id="rId747" Type="http://schemas.openxmlformats.org/officeDocument/2006/relationships/hyperlink" Target="http://www.itu.int/en/ITU-T/studygroups/2017-2020/12/Pages/q10.aspx" TargetMode="External"/><Relationship Id="rId41" Type="http://schemas.openxmlformats.org/officeDocument/2006/relationships/hyperlink" Target="http://www.itu.int/en/ITU-T/studygroups/2017-2020/09/Pages/q9.aspx" TargetMode="External"/><Relationship Id="rId83" Type="http://schemas.openxmlformats.org/officeDocument/2006/relationships/hyperlink" Target="https://www.itu.int/en/ITU-T/studygroups/2017-2020/09/Pages/default.aspx" TargetMode="External"/><Relationship Id="rId179" Type="http://schemas.openxmlformats.org/officeDocument/2006/relationships/hyperlink" Target="http://www.itu.int/en/ITU-T/studygroups/2017-2020/09/Pages/q6.aspx" TargetMode="External"/><Relationship Id="rId386" Type="http://schemas.openxmlformats.org/officeDocument/2006/relationships/hyperlink" Target="http://www.itu.int/en/ITU-T/studygroups/2017-2020/11/Pages/q4.aspx" TargetMode="External"/><Relationship Id="rId551" Type="http://schemas.openxmlformats.org/officeDocument/2006/relationships/hyperlink" Target="http://www.itu.int/en/ITU-T/studygroups/2017-2020/12/Pages/q1.aspx" TargetMode="External"/><Relationship Id="rId593" Type="http://schemas.openxmlformats.org/officeDocument/2006/relationships/hyperlink" Target="http://www.itu.int/en/ITU-T/studygroups/2017-2020/12/Pages/q13.aspx" TargetMode="External"/><Relationship Id="rId607" Type="http://schemas.openxmlformats.org/officeDocument/2006/relationships/hyperlink" Target="http://www.itu.int/en/ITU-T/studygroups/2017-2020/15/Pages/q12.aspx" TargetMode="External"/><Relationship Id="rId649" Type="http://schemas.openxmlformats.org/officeDocument/2006/relationships/hyperlink" Target="http://www.itu.int/en/ITU-T/studygroups/2017-2020/12/Pages/q10.aspx" TargetMode="External"/><Relationship Id="rId190" Type="http://schemas.openxmlformats.org/officeDocument/2006/relationships/hyperlink" Target="https://www.itu.int/net4/ITU-D/CDS/sg/index.asp?lg=1&amp;sp=2014&amp;stg=1" TargetMode="External"/><Relationship Id="rId204" Type="http://schemas.openxmlformats.org/officeDocument/2006/relationships/hyperlink" Target="https://www.itu.int/en/ITU-T/studygroups/2017-2020/05/Pages/default.aspx" TargetMode="External"/><Relationship Id="rId246" Type="http://schemas.openxmlformats.org/officeDocument/2006/relationships/hyperlink" Target="http://www.itu.int/en/ITU-T/studygroups/2017-2020/20/Pages/q5.aspx" TargetMode="External"/><Relationship Id="rId288" Type="http://schemas.openxmlformats.org/officeDocument/2006/relationships/hyperlink" Target="http://www.itu.int/en/ITU-T/studygroups/2017-2020/15/Pages/q16.aspx" TargetMode="External"/><Relationship Id="rId411" Type="http://schemas.openxmlformats.org/officeDocument/2006/relationships/hyperlink" Target="http://www.itu.int/en/ITU-T/studygroups/2017-2020/15/Pages/q2.aspx" TargetMode="External"/><Relationship Id="rId453" Type="http://schemas.openxmlformats.org/officeDocument/2006/relationships/hyperlink" Target="https://www.itu.int/en/ITU-T/studygroups/2017-2020/15/Pages/default.aspx" TargetMode="External"/><Relationship Id="rId509" Type="http://schemas.openxmlformats.org/officeDocument/2006/relationships/hyperlink" Target="http://www.itu.int/en/ITU-T/studygroups/2017-2020/09/Pages/q10.aspx" TargetMode="External"/><Relationship Id="rId660" Type="http://schemas.openxmlformats.org/officeDocument/2006/relationships/hyperlink" Target="https://www.itu.int/go/ITU-R/wp6c" TargetMode="External"/><Relationship Id="rId106" Type="http://schemas.openxmlformats.org/officeDocument/2006/relationships/hyperlink" Target="http://www.itu.int/en/ITU-T/studygroups/2017-2020/20/Pages/q3.aspx" TargetMode="External"/><Relationship Id="rId313" Type="http://schemas.openxmlformats.org/officeDocument/2006/relationships/hyperlink" Target="https://www.itu.int/net4/ITU-D/CDS/sg/index.asp?lg=1&amp;sp=2014&amp;stg=2" TargetMode="External"/><Relationship Id="rId495" Type="http://schemas.openxmlformats.org/officeDocument/2006/relationships/hyperlink" Target="http://www.itu.int/en/ITU-T/studygroups/2017-2020/13/Pages/q5.aspx" TargetMode="External"/><Relationship Id="rId716" Type="http://schemas.openxmlformats.org/officeDocument/2006/relationships/hyperlink" Target="https://www.itu.int/go/ITU-R/wp4a" TargetMode="External"/><Relationship Id="rId758" Type="http://schemas.openxmlformats.org/officeDocument/2006/relationships/hyperlink" Target="http://www.itu.int/en/ITU-T/studygroups/2017-2020/13/Pages/q22.aspx" TargetMode="External"/><Relationship Id="rId10" Type="http://schemas.openxmlformats.org/officeDocument/2006/relationships/image" Target="media/image1.png"/><Relationship Id="rId52" Type="http://schemas.openxmlformats.org/officeDocument/2006/relationships/hyperlink" Target="http://www.itu.int/en/ITU-T/studygroups/2017-2020/12/Pages/q12.aspx" TargetMode="External"/><Relationship Id="rId94" Type="http://schemas.openxmlformats.org/officeDocument/2006/relationships/hyperlink" Target="https://www.itu.int/en/ITU-T/studygroups/2017-2020/15/Pages/default.aspx" TargetMode="External"/><Relationship Id="rId148" Type="http://schemas.openxmlformats.org/officeDocument/2006/relationships/hyperlink" Target="http://www.itu.int/en/ITU-T/studygroups/2017-2020/15/Pages/q3.aspx" TargetMode="External"/><Relationship Id="rId355" Type="http://schemas.openxmlformats.org/officeDocument/2006/relationships/hyperlink" Target="http://www.itu.int/net4/ITU-D/CDS/sg/rgqlist.asp?lg=1&amp;sp=2014&amp;rgq=D14-SG02-RGQ04.2&amp;stg=2" TargetMode="External"/><Relationship Id="rId397" Type="http://schemas.openxmlformats.org/officeDocument/2006/relationships/hyperlink" Target="http://www.itu.int/en/ITU-T/studygroups/2017-2020/12/Pages/q11.aspx" TargetMode="External"/><Relationship Id="rId520" Type="http://schemas.openxmlformats.org/officeDocument/2006/relationships/hyperlink" Target="https://www.itu.int/en/ITU-T/studygroups/2017-2020/12/Pages/default.aspx" TargetMode="External"/><Relationship Id="rId562" Type="http://schemas.openxmlformats.org/officeDocument/2006/relationships/hyperlink" Target="https://www.itu.int/en/ITU-T/studygroups/2017-2020/09/Pages/default.aspx" TargetMode="External"/><Relationship Id="rId618" Type="http://schemas.openxmlformats.org/officeDocument/2006/relationships/hyperlink" Target="http://www.itu.int/en/ITU-T/studygroups/2017-2020/20/Pages/q5.aspx" TargetMode="External"/><Relationship Id="rId215" Type="http://schemas.openxmlformats.org/officeDocument/2006/relationships/hyperlink" Target="http://itu.int/en/ITU-T/studygroups/2017-2020/16/Pages/q13.aspx" TargetMode="External"/><Relationship Id="rId257" Type="http://schemas.openxmlformats.org/officeDocument/2006/relationships/hyperlink" Target="https://www.itu.int/en/ITU-T/studygroups/2017-2020/17/Pages/default.aspx" TargetMode="External"/><Relationship Id="rId422" Type="http://schemas.openxmlformats.org/officeDocument/2006/relationships/hyperlink" Target="http://itu.int/en/ITU-T/studygroups/2017-2020/16/Pages/q8.aspx" TargetMode="External"/><Relationship Id="rId464" Type="http://schemas.openxmlformats.org/officeDocument/2006/relationships/hyperlink" Target="http://www.itu.int/en/ITU-T/studygroups/2017-2020/05/Pages/q3.aspx" TargetMode="External"/><Relationship Id="rId299" Type="http://schemas.openxmlformats.org/officeDocument/2006/relationships/hyperlink" Target="http://www.itu.int/en/ITU-T/studygroups/2017-2020/05/Pages/q6.aspx" TargetMode="External"/><Relationship Id="rId727" Type="http://schemas.openxmlformats.org/officeDocument/2006/relationships/hyperlink" Target="https://www.itu.int/go/ITU-R/wp7b" TargetMode="External"/><Relationship Id="rId63" Type="http://schemas.openxmlformats.org/officeDocument/2006/relationships/hyperlink" Target="http://www.itu.int/en/ITU-T/studygroups/2017-2020/15/Pages/q3.aspx" TargetMode="External"/><Relationship Id="rId159" Type="http://schemas.openxmlformats.org/officeDocument/2006/relationships/hyperlink" Target="http://www.itu.int/en/ITU-T/studygroups/2017-2020/20/Pages/q4.aspx" TargetMode="External"/><Relationship Id="rId366" Type="http://schemas.openxmlformats.org/officeDocument/2006/relationships/hyperlink" Target="http://www.itu.int/en/ITU-T/studygroups/2017-2020/03/Pages/q4.aspx" TargetMode="External"/><Relationship Id="rId573" Type="http://schemas.openxmlformats.org/officeDocument/2006/relationships/hyperlink" Target="http://www.itu.int/en/ITU-T/studygroups/2017-2020/13/Pages/q20.aspx" TargetMode="External"/><Relationship Id="rId780" Type="http://schemas.openxmlformats.org/officeDocument/2006/relationships/hyperlink" Target="http://www.itu.int/en/ITU-T/studygroups/2017-2020/20/Pages/q4.aspx" TargetMode="External"/><Relationship Id="rId226" Type="http://schemas.openxmlformats.org/officeDocument/2006/relationships/hyperlink" Target="http://www.itu.int/en/ITU-T/studygroups/2017-2020/20/Pages/q7.aspx" TargetMode="External"/><Relationship Id="rId433" Type="http://schemas.openxmlformats.org/officeDocument/2006/relationships/hyperlink" Target="http://www.itu.int/en/ITU-T/studygroups/2017-2020/17/Pages/q4.aspx" TargetMode="External"/><Relationship Id="rId640" Type="http://schemas.openxmlformats.org/officeDocument/2006/relationships/hyperlink" Target="http://www.itu.int/en/ITU-T/studygroups/2017-2020/15/Pages/q18.aspx" TargetMode="External"/><Relationship Id="rId738" Type="http://schemas.openxmlformats.org/officeDocument/2006/relationships/hyperlink" Target="http://www.itu.int/en/ITU-T/studygroups/2017-2020/09/Pages/q5.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996b2e75-67fd-4955-a3b0-5ab9934cb50b"/>
    <ds:schemaRef ds:uri="http://schemas.microsoft.com/office/2006/documentManagement/types"/>
    <ds:schemaRef ds:uri="http://schemas.openxmlformats.org/package/2006/metadata/core-properties"/>
    <ds:schemaRef ds:uri="de10a323-94a9-4e93-88b4-ea964576960d"/>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0ED2F-D1EB-45D5-B74B-4F0FBA10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40</Pages>
  <Words>19786</Words>
  <Characters>112782</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Imad RIZ</cp:lastModifiedBy>
  <cp:revision>23</cp:revision>
  <cp:lastPrinted>2017-05-11T18:34:00Z</cp:lastPrinted>
  <dcterms:created xsi:type="dcterms:W3CDTF">2017-05-11T15:44:00Z</dcterms:created>
  <dcterms:modified xsi:type="dcterms:W3CDTF">2017-05-11T22:04:00Z</dcterms:modified>
  <cp:category>Conference document</cp:category>
</cp:coreProperties>
</file>